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8418142" w14:textId="77777777" w:rsidR="00040C3A" w:rsidRPr="00F03240" w:rsidRDefault="006311DA" w:rsidP="00627C9F">
      <w:pPr>
        <w:jc w:val="both"/>
        <w:rPr>
          <w:rFonts w:asciiTheme="majorHAnsi" w:hAnsiTheme="majorHAnsi" w:cs="Univers"/>
          <w:b/>
          <w:bCs/>
          <w:sz w:val="22"/>
          <w:szCs w:val="22"/>
        </w:rPr>
      </w:pPr>
      <w:r w:rsidRPr="00F0324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E2B2EA7" wp14:editId="29A973D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F0324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4CCE6C6" wp14:editId="23BE2F92">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528F8" w14:textId="77777777" w:rsidR="00980C3D" w:rsidRDefault="00980C3D">
                            <w:r>
                              <w:rPr>
                                <w:noProof/>
                              </w:rPr>
                              <w:drawing>
                                <wp:inline distT="0" distB="0" distL="0" distR="0" wp14:anchorId="302A2721" wp14:editId="5C2BF61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CD528F8" w14:textId="77777777" w:rsidR="00980C3D" w:rsidRDefault="00980C3D">
                      <w:r>
                        <w:rPr>
                          <w:noProof/>
                        </w:rPr>
                        <w:drawing>
                          <wp:inline distT="0" distB="0" distL="0" distR="0" wp14:anchorId="302A2721" wp14:editId="5C2BF61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408C12E" w14:textId="77777777" w:rsidR="00040C3A" w:rsidRPr="00F03240" w:rsidRDefault="00040C3A" w:rsidP="00040C3A">
      <w:pPr>
        <w:tabs>
          <w:tab w:val="center" w:pos="5400"/>
        </w:tabs>
        <w:suppressAutoHyphens/>
        <w:jc w:val="both"/>
        <w:rPr>
          <w:rFonts w:asciiTheme="majorHAnsi" w:hAnsiTheme="majorHAnsi"/>
          <w:sz w:val="22"/>
          <w:szCs w:val="22"/>
        </w:rPr>
      </w:pPr>
    </w:p>
    <w:p w14:paraId="4EE7D362" w14:textId="77777777" w:rsidR="00040C3A" w:rsidRPr="00F03240" w:rsidRDefault="00040C3A" w:rsidP="00040C3A">
      <w:pPr>
        <w:tabs>
          <w:tab w:val="center" w:pos="5400"/>
        </w:tabs>
        <w:suppressAutoHyphens/>
        <w:jc w:val="both"/>
        <w:rPr>
          <w:rFonts w:asciiTheme="majorHAnsi" w:hAnsiTheme="majorHAnsi"/>
          <w:sz w:val="22"/>
          <w:szCs w:val="22"/>
        </w:rPr>
      </w:pPr>
    </w:p>
    <w:p w14:paraId="2EA52FFE" w14:textId="77777777" w:rsidR="005128E4" w:rsidRPr="00F03240" w:rsidRDefault="005128E4" w:rsidP="00040C3A">
      <w:pPr>
        <w:tabs>
          <w:tab w:val="center" w:pos="5400"/>
        </w:tabs>
        <w:suppressAutoHyphens/>
        <w:rPr>
          <w:rFonts w:asciiTheme="majorHAnsi" w:hAnsiTheme="majorHAnsi"/>
          <w:sz w:val="22"/>
          <w:szCs w:val="22"/>
        </w:rPr>
      </w:pPr>
    </w:p>
    <w:p w14:paraId="122EF180" w14:textId="77777777" w:rsidR="005128E4" w:rsidRPr="00F03240" w:rsidRDefault="005128E4" w:rsidP="00040C3A">
      <w:pPr>
        <w:tabs>
          <w:tab w:val="center" w:pos="5400"/>
        </w:tabs>
        <w:suppressAutoHyphens/>
        <w:rPr>
          <w:rFonts w:asciiTheme="majorHAnsi" w:hAnsiTheme="majorHAnsi"/>
          <w:sz w:val="22"/>
          <w:szCs w:val="22"/>
        </w:rPr>
      </w:pPr>
    </w:p>
    <w:p w14:paraId="2DF38741" w14:textId="77777777" w:rsidR="005128E4" w:rsidRPr="00F03240" w:rsidRDefault="005128E4" w:rsidP="00040C3A">
      <w:pPr>
        <w:tabs>
          <w:tab w:val="center" w:pos="5400"/>
        </w:tabs>
        <w:suppressAutoHyphens/>
        <w:rPr>
          <w:rFonts w:asciiTheme="majorHAnsi" w:hAnsiTheme="majorHAnsi"/>
          <w:sz w:val="22"/>
          <w:szCs w:val="22"/>
        </w:rPr>
      </w:pPr>
    </w:p>
    <w:p w14:paraId="72989496" w14:textId="77777777" w:rsidR="00040C3A" w:rsidRPr="00F03240" w:rsidRDefault="00040C3A" w:rsidP="005128E4">
      <w:pPr>
        <w:tabs>
          <w:tab w:val="center" w:pos="5400"/>
        </w:tabs>
        <w:suppressAutoHyphens/>
        <w:jc w:val="center"/>
        <w:rPr>
          <w:rFonts w:asciiTheme="majorHAnsi" w:hAnsiTheme="majorHAnsi"/>
          <w:sz w:val="22"/>
          <w:szCs w:val="22"/>
        </w:rPr>
      </w:pPr>
    </w:p>
    <w:p w14:paraId="628945BC" w14:textId="77777777" w:rsidR="00040C3A" w:rsidRPr="00F03240" w:rsidRDefault="00040C3A" w:rsidP="005128E4">
      <w:pPr>
        <w:tabs>
          <w:tab w:val="center" w:pos="5400"/>
        </w:tabs>
        <w:suppressAutoHyphens/>
        <w:jc w:val="center"/>
        <w:rPr>
          <w:rFonts w:asciiTheme="majorHAnsi" w:hAnsiTheme="majorHAnsi"/>
          <w:sz w:val="22"/>
          <w:szCs w:val="22"/>
        </w:rPr>
      </w:pPr>
    </w:p>
    <w:p w14:paraId="47453841" w14:textId="77777777" w:rsidR="005B52B0" w:rsidRPr="00F03240" w:rsidRDefault="005B52B0" w:rsidP="005128E4">
      <w:pPr>
        <w:tabs>
          <w:tab w:val="center" w:pos="5400"/>
        </w:tabs>
        <w:suppressAutoHyphens/>
        <w:jc w:val="center"/>
        <w:rPr>
          <w:rFonts w:asciiTheme="majorHAnsi" w:hAnsiTheme="majorHAnsi"/>
          <w:sz w:val="22"/>
          <w:szCs w:val="22"/>
        </w:rPr>
      </w:pPr>
    </w:p>
    <w:p w14:paraId="458BF23A" w14:textId="77777777" w:rsidR="005B52B0" w:rsidRPr="00F03240" w:rsidRDefault="005B52B0" w:rsidP="005128E4">
      <w:pPr>
        <w:tabs>
          <w:tab w:val="center" w:pos="5400"/>
        </w:tabs>
        <w:suppressAutoHyphens/>
        <w:jc w:val="center"/>
        <w:rPr>
          <w:rFonts w:asciiTheme="majorHAnsi" w:hAnsiTheme="majorHAnsi"/>
          <w:sz w:val="22"/>
          <w:szCs w:val="22"/>
        </w:rPr>
      </w:pPr>
    </w:p>
    <w:p w14:paraId="24D86208" w14:textId="77777777" w:rsidR="005B52B0" w:rsidRPr="00F03240" w:rsidRDefault="005B52B0" w:rsidP="005128E4">
      <w:pPr>
        <w:tabs>
          <w:tab w:val="center" w:pos="5400"/>
        </w:tabs>
        <w:suppressAutoHyphens/>
        <w:jc w:val="center"/>
        <w:rPr>
          <w:rFonts w:asciiTheme="majorHAnsi" w:hAnsiTheme="majorHAnsi"/>
          <w:sz w:val="22"/>
          <w:szCs w:val="22"/>
        </w:rPr>
      </w:pPr>
    </w:p>
    <w:p w14:paraId="1C3580E9" w14:textId="77777777" w:rsidR="00040C3A" w:rsidRPr="00F03240" w:rsidRDefault="00040C3A" w:rsidP="00040C3A">
      <w:pPr>
        <w:tabs>
          <w:tab w:val="center" w:pos="5400"/>
        </w:tabs>
        <w:suppressAutoHyphens/>
        <w:jc w:val="center"/>
        <w:rPr>
          <w:rFonts w:asciiTheme="majorHAnsi" w:hAnsiTheme="majorHAnsi"/>
          <w:sz w:val="22"/>
          <w:szCs w:val="22"/>
        </w:rPr>
      </w:pPr>
    </w:p>
    <w:p w14:paraId="4B9F205E" w14:textId="77777777" w:rsidR="00040C3A" w:rsidRPr="00F03240" w:rsidRDefault="00040C3A" w:rsidP="00040C3A">
      <w:pPr>
        <w:tabs>
          <w:tab w:val="center" w:pos="5400"/>
        </w:tabs>
        <w:suppressAutoHyphens/>
        <w:jc w:val="center"/>
        <w:rPr>
          <w:rFonts w:asciiTheme="majorHAnsi" w:hAnsiTheme="majorHAnsi"/>
          <w:sz w:val="22"/>
          <w:szCs w:val="22"/>
        </w:rPr>
      </w:pPr>
    </w:p>
    <w:p w14:paraId="32A9990E" w14:textId="77777777" w:rsidR="00040C3A" w:rsidRPr="00F03240" w:rsidRDefault="00040C3A" w:rsidP="00040C3A">
      <w:pPr>
        <w:tabs>
          <w:tab w:val="center" w:pos="5400"/>
        </w:tabs>
        <w:suppressAutoHyphens/>
        <w:jc w:val="center"/>
        <w:rPr>
          <w:rFonts w:asciiTheme="majorHAnsi" w:hAnsiTheme="majorHAnsi"/>
          <w:sz w:val="22"/>
          <w:szCs w:val="22"/>
        </w:rPr>
      </w:pPr>
    </w:p>
    <w:p w14:paraId="2F617EEF" w14:textId="77777777" w:rsidR="00040C3A" w:rsidRPr="00F03240" w:rsidRDefault="00E533FF" w:rsidP="00040C3A">
      <w:pPr>
        <w:tabs>
          <w:tab w:val="center" w:pos="5400"/>
        </w:tabs>
        <w:suppressAutoHyphens/>
        <w:jc w:val="center"/>
        <w:rPr>
          <w:rFonts w:asciiTheme="majorHAnsi" w:hAnsiTheme="majorHAnsi"/>
          <w:sz w:val="22"/>
          <w:szCs w:val="22"/>
        </w:rPr>
      </w:pPr>
      <w:r w:rsidRPr="00F0324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233AE42" wp14:editId="23B0F8F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9C234" w14:textId="2A644C98" w:rsidR="00980C3D" w:rsidRPr="004B7EB6" w:rsidRDefault="00980C3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sidR="00EA444B">
                              <w:rPr>
                                <w:rFonts w:asciiTheme="majorHAnsi" w:hAnsiTheme="majorHAnsi" w:cs="Arial"/>
                                <w:b/>
                                <w:bCs/>
                                <w:color w:val="0D0D0D" w:themeColor="text1" w:themeTint="F2"/>
                                <w:sz w:val="36"/>
                                <w:szCs w:val="40"/>
                              </w:rPr>
                              <w:t>. 27</w:t>
                            </w:r>
                            <w:r>
                              <w:rPr>
                                <w:rFonts w:asciiTheme="majorHAnsi" w:hAnsiTheme="majorHAnsi" w:cs="Arial"/>
                                <w:b/>
                                <w:bCs/>
                                <w:color w:val="0D0D0D" w:themeColor="text1" w:themeTint="F2"/>
                                <w:sz w:val="36"/>
                                <w:szCs w:val="40"/>
                              </w:rPr>
                              <w:t>/17</w:t>
                            </w:r>
                          </w:p>
                          <w:p w14:paraId="454BF811" w14:textId="77777777" w:rsidR="00980C3D" w:rsidRPr="004B7EB6" w:rsidRDefault="00980C3D"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1653-07</w:t>
                            </w:r>
                          </w:p>
                          <w:p w14:paraId="0E788057" w14:textId="77777777" w:rsidR="00980C3D" w:rsidRPr="004B7EB6" w:rsidRDefault="00980C3D" w:rsidP="00706D3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14:paraId="3FE04D1E" w14:textId="77777777" w:rsidR="00980C3D" w:rsidRPr="004B7EB6" w:rsidRDefault="00980C3D" w:rsidP="004B7EB6">
                            <w:pPr>
                              <w:spacing w:line="276" w:lineRule="auto"/>
                              <w:rPr>
                                <w:rFonts w:asciiTheme="majorHAnsi" w:hAnsiTheme="majorHAnsi" w:cs="Arial"/>
                                <w:color w:val="0D0D0D" w:themeColor="text1" w:themeTint="F2"/>
                                <w:szCs w:val="22"/>
                              </w:rPr>
                            </w:pPr>
                          </w:p>
                          <w:p w14:paraId="1AFB44A1" w14:textId="77777777" w:rsidR="00980C3D" w:rsidRPr="004B7EB6" w:rsidRDefault="00980C3D" w:rsidP="004B7EB6">
                            <w:pPr>
                              <w:spacing w:line="276" w:lineRule="auto"/>
                              <w:rPr>
                                <w:rFonts w:asciiTheme="majorHAnsi" w:hAnsiTheme="majorHAnsi" w:cs="Arial"/>
                                <w:color w:val="0D0D0D" w:themeColor="text1" w:themeTint="F2"/>
                                <w:szCs w:val="22"/>
                              </w:rPr>
                            </w:pPr>
                          </w:p>
                          <w:p w14:paraId="348487F7" w14:textId="77777777" w:rsidR="00980C3D" w:rsidRPr="00AD18A2" w:rsidRDefault="00980C3D" w:rsidP="007602B1">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FORCED DISPLACEMENT IN NUEVA VENECIA, CAÑO EL CLARÍN, AND BUENA VISTA</w:t>
                            </w:r>
                          </w:p>
                          <w:p w14:paraId="5B60E067" w14:textId="77777777" w:rsidR="00980C3D" w:rsidRPr="00AD18A2" w:rsidRDefault="00980C3D" w:rsidP="007602B1">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COLOMBIA</w:t>
                            </w:r>
                          </w:p>
                          <w:p w14:paraId="2E8DA8CF" w14:textId="77777777" w:rsidR="00980C3D" w:rsidRPr="004B7EB6" w:rsidRDefault="00980C3D" w:rsidP="007602B1">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0569C234" w14:textId="2A644C98" w:rsidR="00980C3D" w:rsidRPr="004B7EB6" w:rsidRDefault="00980C3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sidR="00EA444B">
                        <w:rPr>
                          <w:rFonts w:asciiTheme="majorHAnsi" w:hAnsiTheme="majorHAnsi" w:cs="Arial"/>
                          <w:b/>
                          <w:bCs/>
                          <w:color w:val="0D0D0D" w:themeColor="text1" w:themeTint="F2"/>
                          <w:sz w:val="36"/>
                          <w:szCs w:val="40"/>
                        </w:rPr>
                        <w:t>. 27</w:t>
                      </w:r>
                      <w:r>
                        <w:rPr>
                          <w:rFonts w:asciiTheme="majorHAnsi" w:hAnsiTheme="majorHAnsi" w:cs="Arial"/>
                          <w:b/>
                          <w:bCs/>
                          <w:color w:val="0D0D0D" w:themeColor="text1" w:themeTint="F2"/>
                          <w:sz w:val="36"/>
                          <w:szCs w:val="40"/>
                        </w:rPr>
                        <w:t>/17</w:t>
                      </w:r>
                    </w:p>
                    <w:p w14:paraId="454BF811" w14:textId="77777777" w:rsidR="00980C3D" w:rsidRPr="004B7EB6" w:rsidRDefault="00980C3D"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1653-07</w:t>
                      </w:r>
                    </w:p>
                    <w:p w14:paraId="0E788057" w14:textId="77777777" w:rsidR="00980C3D" w:rsidRPr="004B7EB6" w:rsidRDefault="00980C3D" w:rsidP="00706D3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14:paraId="3FE04D1E" w14:textId="77777777" w:rsidR="00980C3D" w:rsidRPr="004B7EB6" w:rsidRDefault="00980C3D" w:rsidP="004B7EB6">
                      <w:pPr>
                        <w:spacing w:line="276" w:lineRule="auto"/>
                        <w:rPr>
                          <w:rFonts w:asciiTheme="majorHAnsi" w:hAnsiTheme="majorHAnsi" w:cs="Arial"/>
                          <w:color w:val="0D0D0D" w:themeColor="text1" w:themeTint="F2"/>
                          <w:szCs w:val="22"/>
                        </w:rPr>
                      </w:pPr>
                    </w:p>
                    <w:p w14:paraId="1AFB44A1" w14:textId="77777777" w:rsidR="00980C3D" w:rsidRPr="004B7EB6" w:rsidRDefault="00980C3D" w:rsidP="004B7EB6">
                      <w:pPr>
                        <w:spacing w:line="276" w:lineRule="auto"/>
                        <w:rPr>
                          <w:rFonts w:asciiTheme="majorHAnsi" w:hAnsiTheme="majorHAnsi" w:cs="Arial"/>
                          <w:color w:val="0D0D0D" w:themeColor="text1" w:themeTint="F2"/>
                          <w:szCs w:val="22"/>
                        </w:rPr>
                      </w:pPr>
                    </w:p>
                    <w:p w14:paraId="348487F7" w14:textId="77777777" w:rsidR="00980C3D" w:rsidRPr="00AD18A2" w:rsidRDefault="00980C3D" w:rsidP="007602B1">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FORCED DISPLACEMENT IN NUEVA VENECIA, CAÑO EL CLARÍN, AND BUENA VISTA</w:t>
                      </w:r>
                    </w:p>
                    <w:p w14:paraId="5B60E067" w14:textId="77777777" w:rsidR="00980C3D" w:rsidRPr="00AD18A2" w:rsidRDefault="00980C3D" w:rsidP="007602B1">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COLOMBIA</w:t>
                      </w:r>
                    </w:p>
                    <w:p w14:paraId="2E8DA8CF" w14:textId="77777777" w:rsidR="00980C3D" w:rsidRPr="004B7EB6" w:rsidRDefault="00980C3D" w:rsidP="007602B1">
                      <w:pPr>
                        <w:spacing w:line="276" w:lineRule="auto"/>
                        <w:rPr>
                          <w:rFonts w:asciiTheme="majorHAnsi" w:hAnsiTheme="majorHAnsi"/>
                          <w:color w:val="0D0D0D" w:themeColor="text1" w:themeTint="F2"/>
                          <w:lang w:val="es-ES_tradnl"/>
                        </w:rPr>
                      </w:pPr>
                    </w:p>
                  </w:txbxContent>
                </v:textbox>
              </v:shape>
            </w:pict>
          </mc:Fallback>
        </mc:AlternateContent>
      </w:r>
      <w:r w:rsidR="004B7EB6" w:rsidRPr="00F0324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74CC1AC" wp14:editId="36AED36E">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BB059" w14:textId="77777777" w:rsidR="00980C3D" w:rsidRPr="001A1ECF" w:rsidRDefault="00980C3D" w:rsidP="002C1641">
                            <w:pPr>
                              <w:jc w:val="right"/>
                              <w:rPr>
                                <w:rFonts w:asciiTheme="minorHAnsi" w:hAnsiTheme="minorHAnsi"/>
                                <w:color w:val="FFFFFF" w:themeColor="background1"/>
                                <w:sz w:val="22"/>
                                <w:lang w:val="pt-BR"/>
                              </w:rPr>
                            </w:pPr>
                            <w:r w:rsidRPr="001A1ECF">
                              <w:rPr>
                                <w:rFonts w:asciiTheme="minorHAnsi" w:hAnsiTheme="minorHAnsi"/>
                                <w:color w:val="FFFFFF" w:themeColor="background1"/>
                                <w:sz w:val="22"/>
                                <w:lang w:val="pt-BR"/>
                              </w:rPr>
                              <w:t>OEA/Ser.L/V/II.161</w:t>
                            </w:r>
                          </w:p>
                          <w:p w14:paraId="70C938AC" w14:textId="20476546" w:rsidR="00980C3D" w:rsidRPr="001A1ECF" w:rsidRDefault="00980C3D" w:rsidP="002C1641">
                            <w:pPr>
                              <w:jc w:val="right"/>
                              <w:rPr>
                                <w:rFonts w:asciiTheme="minorHAnsi" w:hAnsiTheme="minorHAnsi"/>
                                <w:color w:val="FFFFFF" w:themeColor="background1"/>
                                <w:sz w:val="22"/>
                                <w:lang w:val="pt-BR"/>
                              </w:rPr>
                            </w:pPr>
                            <w:r w:rsidRPr="001A1ECF">
                              <w:rPr>
                                <w:rFonts w:asciiTheme="minorHAnsi" w:hAnsiTheme="minorHAnsi"/>
                                <w:color w:val="FFFFFF" w:themeColor="background1"/>
                                <w:sz w:val="22"/>
                                <w:lang w:val="pt-BR"/>
                              </w:rPr>
                              <w:t>Doc</w:t>
                            </w:r>
                            <w:r w:rsidR="00EA444B">
                              <w:rPr>
                                <w:rFonts w:asciiTheme="minorHAnsi" w:hAnsiTheme="minorHAnsi"/>
                                <w:color w:val="FFFFFF" w:themeColor="background1"/>
                                <w:sz w:val="22"/>
                                <w:lang w:val="pt-BR"/>
                              </w:rPr>
                              <w:t>. 34</w:t>
                            </w:r>
                          </w:p>
                          <w:p w14:paraId="728FFF84" w14:textId="66A75C5F" w:rsidR="00980C3D" w:rsidRPr="004B7EB6" w:rsidRDefault="00A3714E"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18 March </w:t>
                            </w:r>
                            <w:r w:rsidR="00980C3D">
                              <w:rPr>
                                <w:rFonts w:asciiTheme="minorHAnsi" w:hAnsiTheme="minorHAnsi"/>
                                <w:color w:val="FFFFFF" w:themeColor="background1"/>
                                <w:sz w:val="22"/>
                              </w:rPr>
                              <w:t>2017</w:t>
                            </w:r>
                          </w:p>
                          <w:p w14:paraId="194A4D7D" w14:textId="77777777" w:rsidR="00980C3D" w:rsidRPr="004B7EB6" w:rsidRDefault="00980C3D"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759BB059" w14:textId="77777777" w:rsidR="00980C3D" w:rsidRPr="001A1ECF" w:rsidRDefault="00980C3D" w:rsidP="002C1641">
                      <w:pPr>
                        <w:jc w:val="right"/>
                        <w:rPr>
                          <w:rFonts w:asciiTheme="minorHAnsi" w:hAnsiTheme="minorHAnsi"/>
                          <w:color w:val="FFFFFF" w:themeColor="background1"/>
                          <w:sz w:val="22"/>
                          <w:lang w:val="pt-BR"/>
                        </w:rPr>
                      </w:pPr>
                      <w:r w:rsidRPr="001A1ECF">
                        <w:rPr>
                          <w:rFonts w:asciiTheme="minorHAnsi" w:hAnsiTheme="minorHAnsi"/>
                          <w:color w:val="FFFFFF" w:themeColor="background1"/>
                          <w:sz w:val="22"/>
                          <w:lang w:val="pt-BR"/>
                        </w:rPr>
                        <w:t>OEA/Ser.L/V/II.161</w:t>
                      </w:r>
                    </w:p>
                    <w:p w14:paraId="70C938AC" w14:textId="20476546" w:rsidR="00980C3D" w:rsidRPr="001A1ECF" w:rsidRDefault="00980C3D" w:rsidP="002C1641">
                      <w:pPr>
                        <w:jc w:val="right"/>
                        <w:rPr>
                          <w:rFonts w:asciiTheme="minorHAnsi" w:hAnsiTheme="minorHAnsi"/>
                          <w:color w:val="FFFFFF" w:themeColor="background1"/>
                          <w:sz w:val="22"/>
                          <w:lang w:val="pt-BR"/>
                        </w:rPr>
                      </w:pPr>
                      <w:r w:rsidRPr="001A1ECF">
                        <w:rPr>
                          <w:rFonts w:asciiTheme="minorHAnsi" w:hAnsiTheme="minorHAnsi"/>
                          <w:color w:val="FFFFFF" w:themeColor="background1"/>
                          <w:sz w:val="22"/>
                          <w:lang w:val="pt-BR"/>
                        </w:rPr>
                        <w:t>Doc</w:t>
                      </w:r>
                      <w:r w:rsidR="00EA444B">
                        <w:rPr>
                          <w:rFonts w:asciiTheme="minorHAnsi" w:hAnsiTheme="minorHAnsi"/>
                          <w:color w:val="FFFFFF" w:themeColor="background1"/>
                          <w:sz w:val="22"/>
                          <w:lang w:val="pt-BR"/>
                        </w:rPr>
                        <w:t>. 34</w:t>
                      </w:r>
                    </w:p>
                    <w:p w14:paraId="728FFF84" w14:textId="66A75C5F" w:rsidR="00980C3D" w:rsidRPr="004B7EB6" w:rsidRDefault="00A3714E"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18 </w:t>
                      </w:r>
                      <w:bookmarkStart w:id="1" w:name="_GoBack"/>
                      <w:bookmarkEnd w:id="1"/>
                      <w:r>
                        <w:rPr>
                          <w:rFonts w:asciiTheme="minorHAnsi" w:hAnsiTheme="minorHAnsi"/>
                          <w:color w:val="FFFFFF" w:themeColor="background1"/>
                          <w:sz w:val="22"/>
                        </w:rPr>
                        <w:t xml:space="preserve">March </w:t>
                      </w:r>
                      <w:r w:rsidR="00980C3D">
                        <w:rPr>
                          <w:rFonts w:asciiTheme="minorHAnsi" w:hAnsiTheme="minorHAnsi"/>
                          <w:color w:val="FFFFFF" w:themeColor="background1"/>
                          <w:sz w:val="22"/>
                        </w:rPr>
                        <w:t>2017</w:t>
                      </w:r>
                    </w:p>
                    <w:p w14:paraId="194A4D7D" w14:textId="77777777" w:rsidR="00980C3D" w:rsidRPr="004B7EB6" w:rsidRDefault="00980C3D"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4A4F704A" w14:textId="77777777" w:rsidR="00040C3A" w:rsidRPr="00F03240" w:rsidRDefault="00040C3A" w:rsidP="00040C3A">
      <w:pPr>
        <w:tabs>
          <w:tab w:val="center" w:pos="5400"/>
        </w:tabs>
        <w:suppressAutoHyphens/>
        <w:jc w:val="center"/>
        <w:rPr>
          <w:rFonts w:asciiTheme="majorHAnsi" w:hAnsiTheme="majorHAnsi"/>
          <w:sz w:val="22"/>
          <w:szCs w:val="22"/>
        </w:rPr>
      </w:pPr>
    </w:p>
    <w:p w14:paraId="64939C13" w14:textId="77777777" w:rsidR="00040C3A" w:rsidRPr="00F03240" w:rsidRDefault="00040C3A" w:rsidP="00040C3A">
      <w:pPr>
        <w:tabs>
          <w:tab w:val="center" w:pos="5400"/>
        </w:tabs>
        <w:suppressAutoHyphens/>
        <w:jc w:val="center"/>
        <w:rPr>
          <w:rFonts w:asciiTheme="majorHAnsi" w:hAnsiTheme="majorHAnsi" w:cs="Arial"/>
          <w:sz w:val="22"/>
          <w:szCs w:val="22"/>
        </w:rPr>
      </w:pPr>
    </w:p>
    <w:p w14:paraId="0DD772E7" w14:textId="77777777" w:rsidR="00040C3A" w:rsidRPr="00F03240" w:rsidRDefault="00040C3A" w:rsidP="00040C3A">
      <w:pPr>
        <w:tabs>
          <w:tab w:val="center" w:pos="5400"/>
        </w:tabs>
        <w:suppressAutoHyphens/>
        <w:jc w:val="center"/>
        <w:rPr>
          <w:rFonts w:asciiTheme="majorHAnsi" w:hAnsiTheme="majorHAnsi"/>
          <w:sz w:val="22"/>
          <w:szCs w:val="22"/>
        </w:rPr>
      </w:pPr>
    </w:p>
    <w:p w14:paraId="1D5FADE9" w14:textId="77777777" w:rsidR="00040C3A" w:rsidRPr="00F03240" w:rsidRDefault="00040C3A" w:rsidP="00040C3A">
      <w:pPr>
        <w:tabs>
          <w:tab w:val="center" w:pos="5400"/>
        </w:tabs>
        <w:suppressAutoHyphens/>
        <w:jc w:val="center"/>
        <w:rPr>
          <w:rFonts w:asciiTheme="majorHAnsi" w:hAnsiTheme="majorHAnsi"/>
          <w:sz w:val="22"/>
          <w:szCs w:val="22"/>
        </w:rPr>
      </w:pPr>
    </w:p>
    <w:p w14:paraId="7A9F7AA3" w14:textId="77777777" w:rsidR="00040C3A" w:rsidRPr="00F03240" w:rsidRDefault="00040C3A" w:rsidP="00040C3A">
      <w:pPr>
        <w:tabs>
          <w:tab w:val="center" w:pos="5400"/>
        </w:tabs>
        <w:suppressAutoHyphens/>
        <w:jc w:val="center"/>
        <w:rPr>
          <w:rFonts w:asciiTheme="majorHAnsi" w:hAnsiTheme="majorHAnsi"/>
          <w:sz w:val="22"/>
          <w:szCs w:val="22"/>
        </w:rPr>
      </w:pPr>
    </w:p>
    <w:p w14:paraId="5330CBDB" w14:textId="77777777" w:rsidR="00040C3A" w:rsidRPr="00F03240" w:rsidRDefault="00040C3A" w:rsidP="00040C3A">
      <w:pPr>
        <w:tabs>
          <w:tab w:val="center" w:pos="5400"/>
        </w:tabs>
        <w:suppressAutoHyphens/>
        <w:jc w:val="center"/>
        <w:rPr>
          <w:rFonts w:asciiTheme="majorHAnsi" w:hAnsiTheme="majorHAnsi"/>
          <w:sz w:val="22"/>
          <w:szCs w:val="22"/>
        </w:rPr>
      </w:pPr>
    </w:p>
    <w:p w14:paraId="12096827" w14:textId="77777777" w:rsidR="005128E4" w:rsidRPr="00F03240" w:rsidRDefault="005128E4" w:rsidP="00040C3A">
      <w:pPr>
        <w:tabs>
          <w:tab w:val="center" w:pos="5400"/>
        </w:tabs>
        <w:suppressAutoHyphens/>
        <w:jc w:val="center"/>
        <w:rPr>
          <w:rFonts w:asciiTheme="majorHAnsi" w:hAnsiTheme="majorHAnsi"/>
          <w:sz w:val="22"/>
          <w:szCs w:val="22"/>
        </w:rPr>
      </w:pPr>
    </w:p>
    <w:p w14:paraId="0DED609C" w14:textId="77777777" w:rsidR="00040C3A" w:rsidRPr="00F03240" w:rsidRDefault="00040C3A" w:rsidP="00040C3A">
      <w:pPr>
        <w:tabs>
          <w:tab w:val="center" w:pos="5400"/>
        </w:tabs>
        <w:suppressAutoHyphens/>
        <w:jc w:val="center"/>
        <w:rPr>
          <w:rFonts w:asciiTheme="majorHAnsi" w:hAnsiTheme="majorHAnsi"/>
          <w:sz w:val="22"/>
          <w:szCs w:val="22"/>
        </w:rPr>
      </w:pPr>
    </w:p>
    <w:p w14:paraId="669FFC3D" w14:textId="77777777" w:rsidR="005128E4" w:rsidRPr="00F03240" w:rsidRDefault="005128E4" w:rsidP="00040C3A">
      <w:pPr>
        <w:tabs>
          <w:tab w:val="center" w:pos="5400"/>
        </w:tabs>
        <w:suppressAutoHyphens/>
        <w:jc w:val="center"/>
        <w:rPr>
          <w:rFonts w:asciiTheme="majorHAnsi" w:hAnsiTheme="majorHAnsi"/>
          <w:sz w:val="22"/>
          <w:szCs w:val="22"/>
        </w:rPr>
      </w:pPr>
    </w:p>
    <w:p w14:paraId="229C9983" w14:textId="77777777" w:rsidR="005128E4" w:rsidRPr="00F03240" w:rsidRDefault="005128E4" w:rsidP="00040C3A">
      <w:pPr>
        <w:tabs>
          <w:tab w:val="center" w:pos="5400"/>
        </w:tabs>
        <w:suppressAutoHyphens/>
        <w:jc w:val="center"/>
        <w:rPr>
          <w:rFonts w:asciiTheme="majorHAnsi" w:hAnsiTheme="majorHAnsi"/>
          <w:sz w:val="22"/>
          <w:szCs w:val="22"/>
        </w:rPr>
      </w:pPr>
    </w:p>
    <w:p w14:paraId="6CB9F8E6" w14:textId="77777777" w:rsidR="005128E4" w:rsidRPr="00F03240" w:rsidRDefault="005128E4" w:rsidP="00040C3A">
      <w:pPr>
        <w:tabs>
          <w:tab w:val="center" w:pos="5400"/>
        </w:tabs>
        <w:suppressAutoHyphens/>
        <w:jc w:val="center"/>
        <w:rPr>
          <w:rFonts w:asciiTheme="majorHAnsi" w:hAnsiTheme="majorHAnsi"/>
          <w:sz w:val="22"/>
          <w:szCs w:val="22"/>
        </w:rPr>
      </w:pPr>
    </w:p>
    <w:p w14:paraId="358E863E" w14:textId="77777777" w:rsidR="00040C3A" w:rsidRPr="00F03240" w:rsidRDefault="00040C3A" w:rsidP="00040C3A">
      <w:pPr>
        <w:tabs>
          <w:tab w:val="center" w:pos="5400"/>
        </w:tabs>
        <w:suppressAutoHyphens/>
        <w:jc w:val="center"/>
        <w:rPr>
          <w:rFonts w:asciiTheme="majorHAnsi" w:hAnsiTheme="majorHAnsi"/>
          <w:sz w:val="22"/>
          <w:szCs w:val="22"/>
        </w:rPr>
      </w:pPr>
    </w:p>
    <w:p w14:paraId="37C0C793" w14:textId="77777777" w:rsidR="00040C3A" w:rsidRPr="00F03240" w:rsidRDefault="00040C3A" w:rsidP="00040C3A">
      <w:pPr>
        <w:tabs>
          <w:tab w:val="center" w:pos="5400"/>
        </w:tabs>
        <w:suppressAutoHyphens/>
        <w:jc w:val="center"/>
        <w:rPr>
          <w:rFonts w:asciiTheme="majorHAnsi" w:hAnsiTheme="majorHAnsi"/>
          <w:sz w:val="22"/>
          <w:szCs w:val="22"/>
        </w:rPr>
      </w:pPr>
    </w:p>
    <w:p w14:paraId="79B51E14" w14:textId="77777777" w:rsidR="002C1641" w:rsidRPr="00F03240" w:rsidRDefault="002C1641" w:rsidP="00040C3A">
      <w:pPr>
        <w:tabs>
          <w:tab w:val="center" w:pos="5400"/>
        </w:tabs>
        <w:suppressAutoHyphens/>
        <w:jc w:val="center"/>
        <w:rPr>
          <w:rFonts w:asciiTheme="majorHAnsi" w:hAnsiTheme="majorHAnsi"/>
          <w:sz w:val="18"/>
          <w:szCs w:val="22"/>
        </w:rPr>
      </w:pPr>
    </w:p>
    <w:p w14:paraId="344FD0A4" w14:textId="77777777" w:rsidR="002C1641" w:rsidRPr="00F03240" w:rsidRDefault="002C1641" w:rsidP="00040C3A">
      <w:pPr>
        <w:tabs>
          <w:tab w:val="center" w:pos="5400"/>
        </w:tabs>
        <w:suppressAutoHyphens/>
        <w:jc w:val="center"/>
        <w:rPr>
          <w:rFonts w:asciiTheme="majorHAnsi" w:hAnsiTheme="majorHAnsi"/>
          <w:sz w:val="18"/>
          <w:szCs w:val="22"/>
        </w:rPr>
      </w:pPr>
    </w:p>
    <w:p w14:paraId="7503E24A" w14:textId="77777777" w:rsidR="002C1641" w:rsidRPr="00F03240" w:rsidRDefault="002C1641" w:rsidP="00040C3A">
      <w:pPr>
        <w:tabs>
          <w:tab w:val="center" w:pos="5400"/>
        </w:tabs>
        <w:suppressAutoHyphens/>
        <w:jc w:val="center"/>
        <w:rPr>
          <w:rFonts w:asciiTheme="majorHAnsi" w:hAnsiTheme="majorHAnsi"/>
          <w:sz w:val="18"/>
          <w:szCs w:val="22"/>
        </w:rPr>
      </w:pPr>
    </w:p>
    <w:p w14:paraId="310D325C" w14:textId="77777777" w:rsidR="002C1641" w:rsidRPr="00F03240" w:rsidRDefault="002C1641" w:rsidP="00040C3A">
      <w:pPr>
        <w:tabs>
          <w:tab w:val="center" w:pos="5400"/>
        </w:tabs>
        <w:suppressAutoHyphens/>
        <w:jc w:val="center"/>
        <w:rPr>
          <w:rFonts w:asciiTheme="majorHAnsi" w:hAnsiTheme="majorHAnsi"/>
          <w:sz w:val="18"/>
          <w:szCs w:val="22"/>
        </w:rPr>
      </w:pPr>
    </w:p>
    <w:p w14:paraId="6251C877" w14:textId="77777777" w:rsidR="002C1641" w:rsidRPr="00F03240" w:rsidRDefault="002C1641" w:rsidP="00040C3A">
      <w:pPr>
        <w:tabs>
          <w:tab w:val="center" w:pos="5400"/>
        </w:tabs>
        <w:suppressAutoHyphens/>
        <w:jc w:val="center"/>
        <w:rPr>
          <w:rFonts w:asciiTheme="majorHAnsi" w:hAnsiTheme="majorHAnsi"/>
          <w:sz w:val="18"/>
          <w:szCs w:val="22"/>
        </w:rPr>
      </w:pPr>
    </w:p>
    <w:p w14:paraId="76845D49" w14:textId="77777777" w:rsidR="002C1641" w:rsidRPr="00F03240" w:rsidRDefault="002C1641" w:rsidP="00040C3A">
      <w:pPr>
        <w:tabs>
          <w:tab w:val="center" w:pos="5400"/>
        </w:tabs>
        <w:suppressAutoHyphens/>
        <w:jc w:val="center"/>
        <w:rPr>
          <w:rFonts w:asciiTheme="majorHAnsi" w:hAnsiTheme="majorHAnsi"/>
          <w:sz w:val="18"/>
          <w:szCs w:val="22"/>
        </w:rPr>
      </w:pPr>
    </w:p>
    <w:p w14:paraId="4EFBB47A" w14:textId="77777777" w:rsidR="002C1641" w:rsidRPr="00F03240" w:rsidRDefault="002C1641" w:rsidP="00040C3A">
      <w:pPr>
        <w:tabs>
          <w:tab w:val="center" w:pos="5400"/>
        </w:tabs>
        <w:suppressAutoHyphens/>
        <w:jc w:val="center"/>
        <w:rPr>
          <w:rFonts w:asciiTheme="majorHAnsi" w:hAnsiTheme="majorHAnsi"/>
          <w:sz w:val="18"/>
          <w:szCs w:val="22"/>
        </w:rPr>
      </w:pPr>
    </w:p>
    <w:p w14:paraId="29478902" w14:textId="77777777" w:rsidR="002C1641" w:rsidRPr="00F03240" w:rsidRDefault="002C1641" w:rsidP="00040C3A">
      <w:pPr>
        <w:tabs>
          <w:tab w:val="center" w:pos="5400"/>
        </w:tabs>
        <w:suppressAutoHyphens/>
        <w:jc w:val="center"/>
        <w:rPr>
          <w:rFonts w:asciiTheme="majorHAnsi" w:hAnsiTheme="majorHAnsi"/>
          <w:sz w:val="18"/>
          <w:szCs w:val="22"/>
        </w:rPr>
      </w:pPr>
    </w:p>
    <w:p w14:paraId="385FDFA7" w14:textId="77777777" w:rsidR="002C1641" w:rsidRPr="00F03240" w:rsidRDefault="002C1641" w:rsidP="00040C3A">
      <w:pPr>
        <w:tabs>
          <w:tab w:val="center" w:pos="5400"/>
        </w:tabs>
        <w:suppressAutoHyphens/>
        <w:jc w:val="center"/>
        <w:rPr>
          <w:rFonts w:asciiTheme="majorHAnsi" w:hAnsiTheme="majorHAnsi"/>
          <w:sz w:val="18"/>
          <w:szCs w:val="22"/>
        </w:rPr>
      </w:pPr>
    </w:p>
    <w:p w14:paraId="5113DFE9" w14:textId="77777777" w:rsidR="002C1641" w:rsidRPr="00F03240" w:rsidRDefault="002C1641" w:rsidP="00040C3A">
      <w:pPr>
        <w:tabs>
          <w:tab w:val="center" w:pos="5400"/>
        </w:tabs>
        <w:suppressAutoHyphens/>
        <w:jc w:val="center"/>
        <w:rPr>
          <w:rFonts w:asciiTheme="majorHAnsi" w:hAnsiTheme="majorHAnsi"/>
          <w:sz w:val="18"/>
          <w:szCs w:val="22"/>
        </w:rPr>
      </w:pPr>
    </w:p>
    <w:p w14:paraId="0281CA1C" w14:textId="77777777" w:rsidR="002C1641" w:rsidRPr="00F03240" w:rsidRDefault="002C1641" w:rsidP="00040C3A">
      <w:pPr>
        <w:tabs>
          <w:tab w:val="center" w:pos="5400"/>
        </w:tabs>
        <w:suppressAutoHyphens/>
        <w:jc w:val="center"/>
        <w:rPr>
          <w:rFonts w:asciiTheme="majorHAnsi" w:hAnsiTheme="majorHAnsi"/>
          <w:sz w:val="18"/>
          <w:szCs w:val="22"/>
        </w:rPr>
      </w:pPr>
    </w:p>
    <w:p w14:paraId="48334D31" w14:textId="77777777" w:rsidR="002C1641" w:rsidRPr="00F03240" w:rsidRDefault="002C1641" w:rsidP="00040C3A">
      <w:pPr>
        <w:tabs>
          <w:tab w:val="center" w:pos="5400"/>
        </w:tabs>
        <w:suppressAutoHyphens/>
        <w:jc w:val="center"/>
        <w:rPr>
          <w:rFonts w:asciiTheme="majorHAnsi" w:hAnsiTheme="majorHAnsi"/>
          <w:sz w:val="18"/>
          <w:szCs w:val="22"/>
        </w:rPr>
      </w:pPr>
    </w:p>
    <w:p w14:paraId="73253368" w14:textId="77777777" w:rsidR="002C1641" w:rsidRPr="00F03240" w:rsidRDefault="003C32BC" w:rsidP="00040C3A">
      <w:pPr>
        <w:tabs>
          <w:tab w:val="center" w:pos="5400"/>
        </w:tabs>
        <w:suppressAutoHyphens/>
        <w:jc w:val="center"/>
        <w:rPr>
          <w:rFonts w:asciiTheme="majorHAnsi" w:hAnsiTheme="majorHAnsi"/>
          <w:sz w:val="18"/>
          <w:szCs w:val="22"/>
        </w:rPr>
      </w:pPr>
      <w:r w:rsidRPr="00F0324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BF1E4AC" wp14:editId="39DE7FCA">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E4A73" w14:textId="57F63948" w:rsidR="00980C3D" w:rsidRPr="003C32BC" w:rsidRDefault="00980C3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sidR="00D740F3">
                              <w:rPr>
                                <w:rFonts w:asciiTheme="majorHAnsi" w:hAnsiTheme="majorHAnsi"/>
                                <w:color w:val="0D0D0D" w:themeColor="text1" w:themeTint="F2"/>
                                <w:sz w:val="18"/>
                                <w:szCs w:val="20"/>
                              </w:rPr>
                              <w:t xml:space="preserve">.  </w:t>
                            </w:r>
                            <w:r w:rsidR="00EA444B">
                              <w:rPr>
                                <w:rFonts w:asciiTheme="majorHAnsi" w:hAnsiTheme="majorHAnsi"/>
                                <w:color w:val="0D0D0D" w:themeColor="text1" w:themeTint="F2"/>
                                <w:sz w:val="18"/>
                                <w:szCs w:val="20"/>
                              </w:rPr>
                              <w:t>2077 held on March 18</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2017</w:t>
                            </w:r>
                            <w:r w:rsidR="00F36420">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00EA444B">
                              <w:rPr>
                                <w:rFonts w:asciiTheme="majorHAnsi" w:hAnsiTheme="majorHAnsi" w:cs="Univers"/>
                                <w:color w:val="0D0D0D" w:themeColor="text1" w:themeTint="F2"/>
                                <w:sz w:val="18"/>
                                <w:szCs w:val="20"/>
                              </w:rPr>
                              <w:t>161</w:t>
                            </w:r>
                            <w:r>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r w:rsidR="00F36420">
                              <w:rPr>
                                <w:rFonts w:asciiTheme="majorHAnsi" w:hAnsiTheme="majorHAnsi" w:cs="Univers"/>
                                <w:color w:val="0D0D0D" w:themeColor="text1" w:themeTint="F2"/>
                                <w:sz w:val="18"/>
                                <w:szCs w:val="20"/>
                              </w:rPr>
                              <w:t>.</w:t>
                            </w:r>
                          </w:p>
                          <w:p w14:paraId="7E8AECF9" w14:textId="774FE86E" w:rsidR="00980C3D" w:rsidRPr="003C32BC" w:rsidRDefault="00980C3D"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484E4A73" w14:textId="57F63948" w:rsidR="00980C3D" w:rsidRPr="003C32BC" w:rsidRDefault="00980C3D"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sidR="00D740F3">
                        <w:rPr>
                          <w:rFonts w:asciiTheme="majorHAnsi" w:hAnsiTheme="majorHAnsi"/>
                          <w:color w:val="0D0D0D" w:themeColor="text1" w:themeTint="F2"/>
                          <w:sz w:val="18"/>
                          <w:szCs w:val="20"/>
                        </w:rPr>
                        <w:t xml:space="preserve">.  </w:t>
                      </w:r>
                      <w:r w:rsidR="00EA444B">
                        <w:rPr>
                          <w:rFonts w:asciiTheme="majorHAnsi" w:hAnsiTheme="majorHAnsi"/>
                          <w:color w:val="0D0D0D" w:themeColor="text1" w:themeTint="F2"/>
                          <w:sz w:val="18"/>
                          <w:szCs w:val="20"/>
                        </w:rPr>
                        <w:t>2077 held on March 18</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2017</w:t>
                      </w:r>
                      <w:r w:rsidR="00F36420">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00EA444B">
                        <w:rPr>
                          <w:rFonts w:asciiTheme="majorHAnsi" w:hAnsiTheme="majorHAnsi" w:cs="Univers"/>
                          <w:color w:val="0D0D0D" w:themeColor="text1" w:themeTint="F2"/>
                          <w:sz w:val="18"/>
                          <w:szCs w:val="20"/>
                        </w:rPr>
                        <w:t>161</w:t>
                      </w:r>
                      <w:r>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r w:rsidR="00F36420">
                        <w:rPr>
                          <w:rFonts w:asciiTheme="majorHAnsi" w:hAnsiTheme="majorHAnsi" w:cs="Univers"/>
                          <w:color w:val="0D0D0D" w:themeColor="text1" w:themeTint="F2"/>
                          <w:sz w:val="18"/>
                          <w:szCs w:val="20"/>
                        </w:rPr>
                        <w:t>.</w:t>
                      </w:r>
                    </w:p>
                    <w:p w14:paraId="7E8AECF9" w14:textId="774FE86E" w:rsidR="00980C3D" w:rsidRPr="003C32BC" w:rsidRDefault="00980C3D"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5320F1E" w14:textId="77777777" w:rsidR="002C1641" w:rsidRPr="00F03240" w:rsidRDefault="002C1641" w:rsidP="00040C3A">
      <w:pPr>
        <w:tabs>
          <w:tab w:val="center" w:pos="5400"/>
        </w:tabs>
        <w:suppressAutoHyphens/>
        <w:jc w:val="center"/>
        <w:rPr>
          <w:rFonts w:asciiTheme="majorHAnsi" w:hAnsiTheme="majorHAnsi"/>
          <w:sz w:val="18"/>
          <w:szCs w:val="22"/>
        </w:rPr>
      </w:pPr>
    </w:p>
    <w:p w14:paraId="1C7AF94C" w14:textId="77777777" w:rsidR="002C1641" w:rsidRPr="00F03240" w:rsidRDefault="002C1641" w:rsidP="00040C3A">
      <w:pPr>
        <w:tabs>
          <w:tab w:val="center" w:pos="5400"/>
        </w:tabs>
        <w:suppressAutoHyphens/>
        <w:jc w:val="center"/>
        <w:rPr>
          <w:rFonts w:asciiTheme="majorHAnsi" w:hAnsiTheme="majorHAnsi"/>
          <w:sz w:val="18"/>
          <w:szCs w:val="22"/>
        </w:rPr>
      </w:pPr>
    </w:p>
    <w:p w14:paraId="34BA94C7" w14:textId="77777777" w:rsidR="002C1641" w:rsidRPr="00F03240" w:rsidRDefault="002C1641" w:rsidP="00040C3A">
      <w:pPr>
        <w:tabs>
          <w:tab w:val="center" w:pos="5400"/>
        </w:tabs>
        <w:suppressAutoHyphens/>
        <w:jc w:val="center"/>
        <w:rPr>
          <w:rFonts w:asciiTheme="majorHAnsi" w:hAnsiTheme="majorHAnsi"/>
          <w:sz w:val="18"/>
          <w:szCs w:val="22"/>
        </w:rPr>
      </w:pPr>
    </w:p>
    <w:p w14:paraId="74EA6AA9" w14:textId="77777777" w:rsidR="002C1641" w:rsidRPr="00F03240" w:rsidRDefault="002C1641" w:rsidP="00040C3A">
      <w:pPr>
        <w:tabs>
          <w:tab w:val="center" w:pos="5400"/>
        </w:tabs>
        <w:suppressAutoHyphens/>
        <w:jc w:val="center"/>
        <w:rPr>
          <w:rFonts w:asciiTheme="majorHAnsi" w:hAnsiTheme="majorHAnsi"/>
          <w:sz w:val="18"/>
          <w:szCs w:val="22"/>
        </w:rPr>
      </w:pPr>
    </w:p>
    <w:p w14:paraId="600AC376" w14:textId="77777777" w:rsidR="002C1641" w:rsidRPr="00F03240" w:rsidRDefault="003C32BC" w:rsidP="00040C3A">
      <w:pPr>
        <w:tabs>
          <w:tab w:val="center" w:pos="5400"/>
        </w:tabs>
        <w:suppressAutoHyphens/>
        <w:jc w:val="center"/>
        <w:rPr>
          <w:rFonts w:asciiTheme="majorHAnsi" w:hAnsiTheme="majorHAnsi"/>
          <w:sz w:val="18"/>
          <w:szCs w:val="22"/>
        </w:rPr>
      </w:pPr>
      <w:r w:rsidRPr="00F03240">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27D9320A" wp14:editId="5261725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3E174" w14:textId="33A533E2" w:rsidR="00980C3D" w:rsidRPr="004E3BAB" w:rsidRDefault="00980C3D" w:rsidP="004E3BAB">
                            <w:pPr>
                              <w:spacing w:line="276" w:lineRule="auto"/>
                              <w:rPr>
                                <w:rFonts w:asciiTheme="majorHAnsi" w:hAnsiTheme="majorHAnsi"/>
                                <w:color w:val="595959" w:themeColor="text1" w:themeTint="A6"/>
                                <w:sz w:val="18"/>
                                <w:lang w:val="es-CO"/>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4E3BAB">
                              <w:rPr>
                                <w:rFonts w:asciiTheme="majorHAnsi" w:hAnsiTheme="majorHAnsi"/>
                                <w:color w:val="595959" w:themeColor="text1" w:themeTint="A6"/>
                                <w:sz w:val="18"/>
                              </w:rPr>
                              <w:t xml:space="preserve">. 27/17.  </w:t>
                            </w:r>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004E3BAB">
                              <w:rPr>
                                <w:rFonts w:asciiTheme="majorHAnsi" w:hAnsiTheme="majorHAnsi"/>
                                <w:color w:val="595959" w:themeColor="text1" w:themeTint="A6"/>
                                <w:sz w:val="18"/>
                              </w:rPr>
                              <w:t xml:space="preserve">sibility. </w:t>
                            </w:r>
                            <w:r w:rsidR="00CD799D">
                              <w:rPr>
                                <w:rFonts w:asciiTheme="majorHAnsi" w:hAnsiTheme="majorHAnsi"/>
                                <w:color w:val="595959" w:themeColor="text1" w:themeTint="A6"/>
                                <w:sz w:val="18"/>
                              </w:rPr>
                              <w:t xml:space="preserve"> Petition 1653-07.</w:t>
                            </w:r>
                            <w:r w:rsidR="004E3BAB">
                              <w:rPr>
                                <w:rFonts w:asciiTheme="majorHAnsi" w:hAnsiTheme="majorHAnsi"/>
                                <w:color w:val="595959" w:themeColor="text1" w:themeTint="A6"/>
                                <w:sz w:val="18"/>
                              </w:rPr>
                              <w:t xml:space="preserve"> </w:t>
                            </w:r>
                            <w:r w:rsidR="005E23A6">
                              <w:rPr>
                                <w:rFonts w:asciiTheme="majorHAnsi" w:hAnsiTheme="majorHAnsi"/>
                                <w:color w:val="595959" w:themeColor="text1" w:themeTint="A6"/>
                                <w:sz w:val="18"/>
                              </w:rPr>
                              <w:t xml:space="preserve"> </w:t>
                            </w:r>
                            <w:r w:rsidR="004E3BAB" w:rsidRPr="004E3BAB">
                              <w:rPr>
                                <w:rFonts w:asciiTheme="majorHAnsi" w:hAnsiTheme="majorHAnsi"/>
                                <w:color w:val="595959" w:themeColor="text1" w:themeTint="A6"/>
                                <w:sz w:val="18"/>
                                <w:lang w:val="es-CO"/>
                              </w:rPr>
                              <w:t>Forced Displacement In Nueva Venecia, Caño El Clarín, And Buena Vista</w:t>
                            </w:r>
                            <w:r w:rsidR="004E3BAB">
                              <w:rPr>
                                <w:rFonts w:asciiTheme="majorHAnsi" w:hAnsiTheme="majorHAnsi"/>
                                <w:color w:val="595959" w:themeColor="text1" w:themeTint="A6"/>
                                <w:sz w:val="18"/>
                                <w:lang w:val="es-CO"/>
                              </w:rPr>
                              <w:t xml:space="preserve">.  </w:t>
                            </w:r>
                            <w:r w:rsidR="004E3BAB" w:rsidRPr="004E3BAB">
                              <w:rPr>
                                <w:rFonts w:asciiTheme="majorHAnsi" w:hAnsiTheme="majorHAnsi"/>
                                <w:color w:val="595959" w:themeColor="text1" w:themeTint="A6"/>
                                <w:sz w:val="18"/>
                                <w:lang w:val="pt-BR"/>
                              </w:rPr>
                              <w:t>Colombia</w:t>
                            </w:r>
                            <w:r w:rsidR="004E3BAB">
                              <w:rPr>
                                <w:rFonts w:asciiTheme="majorHAnsi" w:hAnsiTheme="majorHAnsi"/>
                                <w:color w:val="595959" w:themeColor="text1" w:themeTint="A6"/>
                                <w:sz w:val="18"/>
                                <w:lang w:val="pt-BR"/>
                              </w:rPr>
                              <w:t>.  March 18,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7393E174" w14:textId="33A533E2" w:rsidR="00980C3D" w:rsidRPr="004E3BAB" w:rsidRDefault="00980C3D" w:rsidP="004E3BAB">
                      <w:pPr>
                        <w:spacing w:line="276" w:lineRule="auto"/>
                        <w:rPr>
                          <w:rFonts w:asciiTheme="majorHAnsi" w:hAnsiTheme="majorHAnsi"/>
                          <w:color w:val="595959" w:themeColor="text1" w:themeTint="A6"/>
                          <w:sz w:val="18"/>
                          <w:lang w:val="es-CO"/>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4E3BAB">
                        <w:rPr>
                          <w:rFonts w:asciiTheme="majorHAnsi" w:hAnsiTheme="majorHAnsi"/>
                          <w:color w:val="595959" w:themeColor="text1" w:themeTint="A6"/>
                          <w:sz w:val="18"/>
                        </w:rPr>
                        <w:t xml:space="preserve">. 27/17.  </w:t>
                      </w:r>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004E3BAB">
                        <w:rPr>
                          <w:rFonts w:asciiTheme="majorHAnsi" w:hAnsiTheme="majorHAnsi"/>
                          <w:color w:val="595959" w:themeColor="text1" w:themeTint="A6"/>
                          <w:sz w:val="18"/>
                        </w:rPr>
                        <w:t xml:space="preserve">sibility. </w:t>
                      </w:r>
                      <w:r w:rsidR="00CD799D">
                        <w:rPr>
                          <w:rFonts w:asciiTheme="majorHAnsi" w:hAnsiTheme="majorHAnsi"/>
                          <w:color w:val="595959" w:themeColor="text1" w:themeTint="A6"/>
                          <w:sz w:val="18"/>
                        </w:rPr>
                        <w:t xml:space="preserve"> Petition 1653-07.</w:t>
                      </w:r>
                      <w:r w:rsidR="004E3BAB">
                        <w:rPr>
                          <w:rFonts w:asciiTheme="majorHAnsi" w:hAnsiTheme="majorHAnsi"/>
                          <w:color w:val="595959" w:themeColor="text1" w:themeTint="A6"/>
                          <w:sz w:val="18"/>
                        </w:rPr>
                        <w:t xml:space="preserve"> </w:t>
                      </w:r>
                      <w:r w:rsidR="005E23A6">
                        <w:rPr>
                          <w:rFonts w:asciiTheme="majorHAnsi" w:hAnsiTheme="majorHAnsi"/>
                          <w:color w:val="595959" w:themeColor="text1" w:themeTint="A6"/>
                          <w:sz w:val="18"/>
                        </w:rPr>
                        <w:t xml:space="preserve"> </w:t>
                      </w:r>
                      <w:bookmarkStart w:id="1" w:name="_GoBack"/>
                      <w:bookmarkEnd w:id="1"/>
                      <w:r w:rsidR="004E3BAB" w:rsidRPr="004E3BAB">
                        <w:rPr>
                          <w:rFonts w:asciiTheme="majorHAnsi" w:hAnsiTheme="majorHAnsi"/>
                          <w:color w:val="595959" w:themeColor="text1" w:themeTint="A6"/>
                          <w:sz w:val="18"/>
                          <w:lang w:val="es-CO"/>
                        </w:rPr>
                        <w:t>Forced Displacement In Nueva Venecia, Caño El Clarín, And Buena Vista</w:t>
                      </w:r>
                      <w:r w:rsidR="004E3BAB">
                        <w:rPr>
                          <w:rFonts w:asciiTheme="majorHAnsi" w:hAnsiTheme="majorHAnsi"/>
                          <w:color w:val="595959" w:themeColor="text1" w:themeTint="A6"/>
                          <w:sz w:val="18"/>
                          <w:lang w:val="es-CO"/>
                        </w:rPr>
                        <w:t xml:space="preserve">.  </w:t>
                      </w:r>
                      <w:r w:rsidR="004E3BAB" w:rsidRPr="004E3BAB">
                        <w:rPr>
                          <w:rFonts w:asciiTheme="majorHAnsi" w:hAnsiTheme="majorHAnsi"/>
                          <w:color w:val="595959" w:themeColor="text1" w:themeTint="A6"/>
                          <w:sz w:val="18"/>
                          <w:lang w:val="pt-BR"/>
                        </w:rPr>
                        <w:t>Colombia</w:t>
                      </w:r>
                      <w:r w:rsidR="004E3BAB">
                        <w:rPr>
                          <w:rFonts w:asciiTheme="majorHAnsi" w:hAnsiTheme="majorHAnsi"/>
                          <w:color w:val="595959" w:themeColor="text1" w:themeTint="A6"/>
                          <w:sz w:val="18"/>
                          <w:lang w:val="pt-BR"/>
                        </w:rPr>
                        <w:t>.  March 18, 2017.</w:t>
                      </w:r>
                    </w:p>
                  </w:txbxContent>
                </v:textbox>
              </v:shape>
            </w:pict>
          </mc:Fallback>
        </mc:AlternateContent>
      </w:r>
    </w:p>
    <w:p w14:paraId="17F97FA1" w14:textId="77777777" w:rsidR="002C1641" w:rsidRPr="00F03240" w:rsidRDefault="002C1641" w:rsidP="00040C3A">
      <w:pPr>
        <w:tabs>
          <w:tab w:val="center" w:pos="5400"/>
        </w:tabs>
        <w:suppressAutoHyphens/>
        <w:jc w:val="center"/>
        <w:rPr>
          <w:rFonts w:asciiTheme="majorHAnsi" w:hAnsiTheme="majorHAnsi"/>
          <w:sz w:val="18"/>
          <w:szCs w:val="22"/>
        </w:rPr>
      </w:pPr>
    </w:p>
    <w:p w14:paraId="59A1FD55" w14:textId="77777777" w:rsidR="002C1641" w:rsidRPr="00F03240" w:rsidRDefault="002C1641" w:rsidP="00040C3A">
      <w:pPr>
        <w:tabs>
          <w:tab w:val="center" w:pos="5400"/>
        </w:tabs>
        <w:suppressAutoHyphens/>
        <w:jc w:val="center"/>
        <w:rPr>
          <w:rFonts w:asciiTheme="majorHAnsi" w:hAnsiTheme="majorHAnsi"/>
          <w:sz w:val="18"/>
          <w:szCs w:val="22"/>
        </w:rPr>
      </w:pPr>
    </w:p>
    <w:p w14:paraId="36808869" w14:textId="77777777" w:rsidR="003C32BC" w:rsidRPr="00F03240" w:rsidRDefault="003C32BC" w:rsidP="003C32BC">
      <w:pPr>
        <w:tabs>
          <w:tab w:val="center" w:pos="5400"/>
        </w:tabs>
        <w:suppressAutoHyphens/>
        <w:jc w:val="center"/>
        <w:rPr>
          <w:rFonts w:asciiTheme="majorHAnsi" w:hAnsiTheme="majorHAnsi"/>
          <w:sz w:val="18"/>
          <w:szCs w:val="22"/>
        </w:rPr>
      </w:pPr>
    </w:p>
    <w:p w14:paraId="7BFDF883" w14:textId="77777777" w:rsidR="003C32BC" w:rsidRPr="00F03240" w:rsidRDefault="006311DA" w:rsidP="003C32BC">
      <w:pPr>
        <w:tabs>
          <w:tab w:val="center" w:pos="5400"/>
        </w:tabs>
        <w:suppressAutoHyphens/>
        <w:jc w:val="center"/>
        <w:rPr>
          <w:rFonts w:asciiTheme="majorHAnsi" w:hAnsiTheme="majorHAnsi"/>
          <w:sz w:val="18"/>
          <w:szCs w:val="22"/>
        </w:rPr>
      </w:pPr>
      <w:r w:rsidRPr="00F0324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F6B483E" wp14:editId="51BF62E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19271" w14:textId="77777777" w:rsidR="00980C3D" w:rsidRPr="004B7EB6" w:rsidRDefault="00980C3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3EF19271" w14:textId="77777777" w:rsidR="00980C3D" w:rsidRPr="004B7EB6" w:rsidRDefault="00980C3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F03240">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6429688" wp14:editId="3395ABF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5D487" w14:textId="77777777" w:rsidR="00980C3D" w:rsidRDefault="00980C3D">
                            <w:r>
                              <w:rPr>
                                <w:noProof/>
                              </w:rPr>
                              <w:drawing>
                                <wp:inline distT="0" distB="0" distL="0" distR="0" wp14:anchorId="1D8C35FC" wp14:editId="26FFBA6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14B5D487" w14:textId="77777777" w:rsidR="00980C3D" w:rsidRDefault="00980C3D">
                      <w:r>
                        <w:rPr>
                          <w:noProof/>
                        </w:rPr>
                        <w:drawing>
                          <wp:inline distT="0" distB="0" distL="0" distR="0" wp14:anchorId="1D8C35FC" wp14:editId="26FFBA6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933A7A9" w14:textId="77777777" w:rsidR="007607C4" w:rsidRPr="00F03240" w:rsidRDefault="007607C4" w:rsidP="003C32BC">
      <w:pPr>
        <w:tabs>
          <w:tab w:val="center" w:pos="5400"/>
        </w:tabs>
        <w:suppressAutoHyphens/>
        <w:jc w:val="center"/>
        <w:rPr>
          <w:rFonts w:asciiTheme="majorHAnsi" w:hAnsiTheme="majorHAnsi"/>
          <w:sz w:val="18"/>
          <w:szCs w:val="22"/>
        </w:rPr>
        <w:sectPr w:rsidR="007607C4" w:rsidRPr="00F03240"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2DB3D1CB" w14:textId="58E5850F" w:rsidR="007602B1" w:rsidRPr="00F03240" w:rsidRDefault="00F03240" w:rsidP="007602B1">
      <w:pPr>
        <w:tabs>
          <w:tab w:val="center" w:pos="5400"/>
        </w:tabs>
        <w:suppressAutoHyphens/>
        <w:spacing w:line="276" w:lineRule="auto"/>
        <w:jc w:val="center"/>
        <w:rPr>
          <w:rFonts w:asciiTheme="majorHAnsi" w:hAnsiTheme="majorHAnsi"/>
          <w:b/>
          <w:sz w:val="18"/>
          <w:szCs w:val="20"/>
        </w:rPr>
      </w:pPr>
      <w:r w:rsidRPr="00F03240">
        <w:rPr>
          <w:rFonts w:asciiTheme="majorHAnsi" w:hAnsiTheme="majorHAnsi"/>
          <w:b/>
          <w:sz w:val="18"/>
          <w:szCs w:val="20"/>
        </w:rPr>
        <w:lastRenderedPageBreak/>
        <w:t>REPORT</w:t>
      </w:r>
      <w:r w:rsidR="007602B1" w:rsidRPr="00F03240">
        <w:rPr>
          <w:rFonts w:asciiTheme="majorHAnsi" w:hAnsiTheme="majorHAnsi"/>
          <w:b/>
          <w:sz w:val="18"/>
          <w:szCs w:val="20"/>
        </w:rPr>
        <w:t xml:space="preserve"> No</w:t>
      </w:r>
      <w:r w:rsidR="00D740F3">
        <w:rPr>
          <w:rFonts w:asciiTheme="majorHAnsi" w:hAnsiTheme="majorHAnsi"/>
          <w:b/>
          <w:sz w:val="18"/>
          <w:szCs w:val="20"/>
        </w:rPr>
        <w:t xml:space="preserve">.  </w:t>
      </w:r>
      <w:r w:rsidR="004E3BAB">
        <w:rPr>
          <w:rFonts w:asciiTheme="majorHAnsi" w:hAnsiTheme="majorHAnsi"/>
          <w:b/>
          <w:sz w:val="18"/>
          <w:szCs w:val="20"/>
        </w:rPr>
        <w:t>27</w:t>
      </w:r>
      <w:r w:rsidR="007602B1" w:rsidRPr="00F03240">
        <w:rPr>
          <w:rFonts w:asciiTheme="majorHAnsi" w:hAnsiTheme="majorHAnsi"/>
          <w:b/>
          <w:sz w:val="18"/>
          <w:szCs w:val="20"/>
        </w:rPr>
        <w:t>/ 17</w:t>
      </w:r>
    </w:p>
    <w:p w14:paraId="66841297" w14:textId="31020F2D" w:rsidR="007602B1" w:rsidRPr="00F03240" w:rsidRDefault="00F03240" w:rsidP="007602B1">
      <w:pPr>
        <w:tabs>
          <w:tab w:val="center" w:pos="5400"/>
        </w:tabs>
        <w:suppressAutoHyphens/>
        <w:spacing w:line="276" w:lineRule="auto"/>
        <w:jc w:val="center"/>
        <w:rPr>
          <w:rFonts w:asciiTheme="majorHAnsi" w:hAnsiTheme="majorHAnsi"/>
          <w:b/>
          <w:sz w:val="18"/>
          <w:szCs w:val="20"/>
        </w:rPr>
      </w:pPr>
      <w:r w:rsidRPr="00F03240">
        <w:rPr>
          <w:rFonts w:asciiTheme="majorHAnsi" w:hAnsiTheme="majorHAnsi"/>
          <w:b/>
          <w:sz w:val="18"/>
          <w:szCs w:val="20"/>
        </w:rPr>
        <w:t>PETITION</w:t>
      </w:r>
      <w:r w:rsidR="007602B1" w:rsidRPr="00F03240">
        <w:rPr>
          <w:rFonts w:asciiTheme="majorHAnsi" w:hAnsiTheme="majorHAnsi"/>
          <w:b/>
          <w:sz w:val="18"/>
          <w:szCs w:val="20"/>
        </w:rPr>
        <w:t xml:space="preserve"> 1653-07</w:t>
      </w:r>
    </w:p>
    <w:p w14:paraId="73CA0D62" w14:textId="067F2FA3" w:rsidR="007602B1" w:rsidRPr="00F03240" w:rsidRDefault="00F03240" w:rsidP="007602B1">
      <w:pPr>
        <w:tabs>
          <w:tab w:val="center" w:pos="5400"/>
        </w:tabs>
        <w:suppressAutoHyphens/>
        <w:spacing w:line="276" w:lineRule="auto"/>
        <w:jc w:val="center"/>
        <w:rPr>
          <w:rFonts w:asciiTheme="majorHAnsi" w:hAnsiTheme="majorHAnsi"/>
          <w:sz w:val="18"/>
          <w:szCs w:val="20"/>
        </w:rPr>
      </w:pPr>
      <w:r w:rsidRPr="00F03240">
        <w:rPr>
          <w:rFonts w:asciiTheme="majorHAnsi" w:hAnsiTheme="majorHAnsi"/>
          <w:sz w:val="18"/>
          <w:szCs w:val="20"/>
        </w:rPr>
        <w:t>REPORT ON ADMISSIBILITY</w:t>
      </w:r>
      <w:r w:rsidR="007602B1" w:rsidRPr="00F03240">
        <w:rPr>
          <w:rFonts w:asciiTheme="majorHAnsi" w:hAnsiTheme="majorHAnsi"/>
          <w:sz w:val="18"/>
          <w:szCs w:val="20"/>
        </w:rPr>
        <w:t xml:space="preserve"> </w:t>
      </w:r>
    </w:p>
    <w:p w14:paraId="29706356" w14:textId="7F0F62D5" w:rsidR="007602B1" w:rsidRPr="00D740F3" w:rsidRDefault="00F03240" w:rsidP="007602B1">
      <w:pPr>
        <w:tabs>
          <w:tab w:val="center" w:pos="5400"/>
        </w:tabs>
        <w:suppressAutoHyphens/>
        <w:spacing w:line="276" w:lineRule="auto"/>
        <w:jc w:val="center"/>
        <w:rPr>
          <w:rFonts w:asciiTheme="majorHAnsi" w:hAnsiTheme="majorHAnsi"/>
          <w:sz w:val="18"/>
          <w:szCs w:val="20"/>
          <w:lang w:val="es-ES"/>
        </w:rPr>
      </w:pPr>
      <w:r w:rsidRPr="00D740F3">
        <w:rPr>
          <w:rFonts w:asciiTheme="majorHAnsi" w:hAnsiTheme="majorHAnsi"/>
          <w:sz w:val="18"/>
          <w:szCs w:val="20"/>
          <w:lang w:val="es-ES"/>
        </w:rPr>
        <w:t>FORCED DISPLACEMENT IN</w:t>
      </w:r>
      <w:r w:rsidR="007602B1" w:rsidRPr="00D740F3">
        <w:rPr>
          <w:rFonts w:asciiTheme="majorHAnsi" w:hAnsiTheme="majorHAnsi"/>
          <w:sz w:val="18"/>
          <w:szCs w:val="20"/>
          <w:lang w:val="es-ES"/>
        </w:rPr>
        <w:t xml:space="preserve"> NUEVA VENECIA, CAÑO EL CLARÍN</w:t>
      </w:r>
      <w:r w:rsidRPr="00D740F3">
        <w:rPr>
          <w:rFonts w:asciiTheme="majorHAnsi" w:hAnsiTheme="majorHAnsi"/>
          <w:sz w:val="18"/>
          <w:szCs w:val="20"/>
          <w:lang w:val="es-ES"/>
        </w:rPr>
        <w:t>, AND</w:t>
      </w:r>
      <w:r w:rsidR="007602B1" w:rsidRPr="00D740F3">
        <w:rPr>
          <w:rFonts w:asciiTheme="majorHAnsi" w:hAnsiTheme="majorHAnsi"/>
          <w:sz w:val="18"/>
          <w:szCs w:val="20"/>
          <w:lang w:val="es-ES"/>
        </w:rPr>
        <w:t xml:space="preserve"> BUENA VISTA</w:t>
      </w:r>
    </w:p>
    <w:p w14:paraId="579FA219" w14:textId="77777777" w:rsidR="007602B1" w:rsidRPr="00F03240" w:rsidRDefault="007602B1" w:rsidP="007602B1">
      <w:pPr>
        <w:tabs>
          <w:tab w:val="center" w:pos="5400"/>
        </w:tabs>
        <w:suppressAutoHyphens/>
        <w:spacing w:line="276" w:lineRule="auto"/>
        <w:jc w:val="center"/>
        <w:rPr>
          <w:rFonts w:asciiTheme="majorHAnsi" w:hAnsiTheme="majorHAnsi"/>
          <w:sz w:val="18"/>
          <w:szCs w:val="20"/>
        </w:rPr>
      </w:pPr>
      <w:r w:rsidRPr="00F03240">
        <w:rPr>
          <w:rFonts w:asciiTheme="majorHAnsi" w:hAnsiTheme="majorHAnsi"/>
          <w:sz w:val="18"/>
          <w:szCs w:val="20"/>
        </w:rPr>
        <w:t>COLOMBIA</w:t>
      </w:r>
    </w:p>
    <w:p w14:paraId="221A7A57" w14:textId="6E580DD0" w:rsidR="007602B1" w:rsidRPr="004E3BAB" w:rsidRDefault="004E3BAB" w:rsidP="007602B1">
      <w:pPr>
        <w:tabs>
          <w:tab w:val="center" w:pos="5400"/>
        </w:tabs>
        <w:suppressAutoHyphens/>
        <w:spacing w:line="276" w:lineRule="auto"/>
        <w:jc w:val="center"/>
        <w:rPr>
          <w:rFonts w:asciiTheme="majorHAnsi" w:hAnsiTheme="majorHAnsi"/>
          <w:sz w:val="18"/>
          <w:szCs w:val="20"/>
        </w:rPr>
      </w:pPr>
      <w:r w:rsidRPr="004E3BAB">
        <w:rPr>
          <w:rFonts w:asciiTheme="majorHAnsi" w:hAnsiTheme="majorHAnsi"/>
          <w:sz w:val="18"/>
          <w:szCs w:val="20"/>
        </w:rPr>
        <w:t>MARCH 18, 2017</w:t>
      </w:r>
    </w:p>
    <w:p w14:paraId="6CD42C9A" w14:textId="77777777" w:rsidR="007602B1" w:rsidRPr="00F03240" w:rsidRDefault="007602B1" w:rsidP="007602B1">
      <w:pPr>
        <w:tabs>
          <w:tab w:val="center" w:pos="5400"/>
        </w:tabs>
        <w:suppressAutoHyphens/>
        <w:spacing w:line="276" w:lineRule="auto"/>
        <w:rPr>
          <w:rFonts w:asciiTheme="majorHAnsi" w:hAnsiTheme="majorHAnsi"/>
          <w:sz w:val="20"/>
          <w:szCs w:val="20"/>
        </w:rPr>
      </w:pPr>
    </w:p>
    <w:p w14:paraId="22BFF759" w14:textId="2A5B7C05" w:rsidR="007602B1" w:rsidRPr="00F03240" w:rsidRDefault="007602B1" w:rsidP="007602B1">
      <w:pPr>
        <w:spacing w:after="240"/>
        <w:ind w:firstLine="720"/>
        <w:jc w:val="both"/>
        <w:rPr>
          <w:rFonts w:asciiTheme="majorHAnsi" w:hAnsiTheme="majorHAnsi"/>
          <w:b/>
          <w:bCs/>
          <w:sz w:val="20"/>
          <w:szCs w:val="20"/>
        </w:rPr>
      </w:pPr>
      <w:r w:rsidRPr="00F03240">
        <w:rPr>
          <w:rFonts w:asciiTheme="majorHAnsi" w:hAnsiTheme="majorHAnsi"/>
          <w:b/>
          <w:bCs/>
          <w:sz w:val="20"/>
          <w:szCs w:val="20"/>
        </w:rPr>
        <w:t>I.</w:t>
      </w:r>
      <w:r w:rsidRPr="00F03240">
        <w:rPr>
          <w:rFonts w:asciiTheme="majorHAnsi" w:hAnsiTheme="majorHAnsi"/>
          <w:b/>
          <w:bCs/>
          <w:sz w:val="20"/>
          <w:szCs w:val="20"/>
        </w:rPr>
        <w:tab/>
      </w:r>
      <w:r w:rsidR="00F03240" w:rsidRPr="00F03240">
        <w:rPr>
          <w:rFonts w:asciiTheme="majorHAnsi" w:hAnsiTheme="majorHAnsi"/>
          <w:b/>
          <w:bCs/>
          <w:sz w:val="20"/>
          <w:szCs w:val="20"/>
        </w:rPr>
        <w:t>INFORMATION ABOUT THE PETITION</w:t>
      </w:r>
      <w:r w:rsidRPr="00F03240">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602B1" w:rsidRPr="00D6775C" w14:paraId="6431893A" w14:textId="77777777" w:rsidTr="00D740F3">
        <w:tc>
          <w:tcPr>
            <w:tcW w:w="4680" w:type="dxa"/>
            <w:tcBorders>
              <w:top w:val="single" w:sz="4" w:space="0" w:color="auto"/>
              <w:bottom w:val="single" w:sz="6" w:space="0" w:color="auto"/>
            </w:tcBorders>
            <w:shd w:val="clear" w:color="auto" w:fill="67AE3C"/>
            <w:vAlign w:val="center"/>
          </w:tcPr>
          <w:p w14:paraId="3980DE49" w14:textId="39C3BF70" w:rsidR="007602B1" w:rsidRPr="00F03240" w:rsidRDefault="00F03240" w:rsidP="00F03240">
            <w:pPr>
              <w:jc w:val="center"/>
              <w:rPr>
                <w:rFonts w:ascii="Cambria" w:hAnsi="Cambria"/>
                <w:b/>
                <w:bCs/>
                <w:color w:val="FFFFFF" w:themeColor="background1"/>
                <w:sz w:val="20"/>
                <w:szCs w:val="20"/>
              </w:rPr>
            </w:pPr>
            <w:r w:rsidRPr="00F03240">
              <w:rPr>
                <w:rFonts w:ascii="Cambria" w:hAnsi="Cambria"/>
                <w:b/>
                <w:bCs/>
                <w:color w:val="FFFFFF" w:themeColor="background1"/>
                <w:sz w:val="20"/>
                <w:szCs w:val="20"/>
              </w:rPr>
              <w:t>Petitioner</w:t>
            </w:r>
            <w:r w:rsidR="007602B1" w:rsidRPr="00F03240">
              <w:rPr>
                <w:rFonts w:ascii="Cambria" w:hAnsi="Cambria"/>
                <w:b/>
                <w:bCs/>
                <w:color w:val="FFFFFF" w:themeColor="background1"/>
                <w:sz w:val="20"/>
                <w:szCs w:val="20"/>
              </w:rPr>
              <w:t>:</w:t>
            </w:r>
          </w:p>
        </w:tc>
        <w:tc>
          <w:tcPr>
            <w:tcW w:w="4680" w:type="dxa"/>
            <w:vAlign w:val="center"/>
          </w:tcPr>
          <w:p w14:paraId="1FDC5EE7" w14:textId="77777777" w:rsidR="007602B1" w:rsidRPr="00D740F3" w:rsidRDefault="007602B1" w:rsidP="008C5F91">
            <w:pPr>
              <w:jc w:val="both"/>
              <w:rPr>
                <w:rFonts w:ascii="Cambria" w:hAnsi="Cambria"/>
                <w:bCs/>
                <w:sz w:val="20"/>
                <w:szCs w:val="20"/>
                <w:lang w:val="fr-FR"/>
              </w:rPr>
            </w:pPr>
            <w:r w:rsidRPr="00D740F3">
              <w:rPr>
                <w:rFonts w:ascii="Cambria" w:hAnsi="Cambria"/>
                <w:bCs/>
                <w:sz w:val="20"/>
                <w:szCs w:val="20"/>
                <w:lang w:val="fr-FR"/>
              </w:rPr>
              <w:t>Nelson Javier De Lavalle Restrepo</w:t>
            </w:r>
          </w:p>
        </w:tc>
      </w:tr>
      <w:tr w:rsidR="007602B1" w:rsidRPr="00D6775C" w14:paraId="259D08D5" w14:textId="77777777" w:rsidTr="00D740F3">
        <w:tc>
          <w:tcPr>
            <w:tcW w:w="4680" w:type="dxa"/>
            <w:tcBorders>
              <w:top w:val="single" w:sz="6" w:space="0" w:color="auto"/>
              <w:bottom w:val="single" w:sz="6" w:space="0" w:color="auto"/>
            </w:tcBorders>
            <w:shd w:val="clear" w:color="auto" w:fill="67AE3C"/>
            <w:vAlign w:val="center"/>
          </w:tcPr>
          <w:p w14:paraId="5B6A5095" w14:textId="1EA0AAC7" w:rsidR="007602B1" w:rsidRPr="00F03240" w:rsidRDefault="00D740F3" w:rsidP="008C5F91">
            <w:pPr>
              <w:jc w:val="center"/>
              <w:rPr>
                <w:rFonts w:ascii="Cambria" w:hAnsi="Cambria"/>
                <w:b/>
                <w:bCs/>
                <w:color w:val="FFFFFF" w:themeColor="background1"/>
                <w:sz w:val="20"/>
                <w:szCs w:val="20"/>
              </w:rPr>
            </w:pPr>
            <w:r>
              <w:rPr>
                <w:rFonts w:ascii="Cambria" w:hAnsi="Cambria"/>
                <w:b/>
                <w:bCs/>
                <w:color w:val="FFFFFF" w:themeColor="background1"/>
                <w:sz w:val="20"/>
                <w:szCs w:val="20"/>
              </w:rPr>
              <w:t>Alleged victims</w:t>
            </w:r>
            <w:r w:rsidR="007602B1" w:rsidRPr="00F03240">
              <w:rPr>
                <w:rFonts w:ascii="Cambria" w:hAnsi="Cambria"/>
                <w:b/>
                <w:bCs/>
                <w:color w:val="FFFFFF" w:themeColor="background1"/>
                <w:sz w:val="20"/>
                <w:szCs w:val="20"/>
              </w:rPr>
              <w:t>:</w:t>
            </w:r>
          </w:p>
        </w:tc>
        <w:tc>
          <w:tcPr>
            <w:tcW w:w="4680" w:type="dxa"/>
            <w:vAlign w:val="center"/>
          </w:tcPr>
          <w:p w14:paraId="18A24E28" w14:textId="561DD0CA" w:rsidR="007602B1" w:rsidRPr="00D740F3" w:rsidRDefault="00F03240" w:rsidP="00F03240">
            <w:pPr>
              <w:jc w:val="both"/>
              <w:rPr>
                <w:rFonts w:ascii="Cambria" w:hAnsi="Cambria"/>
                <w:bCs/>
                <w:sz w:val="20"/>
                <w:szCs w:val="20"/>
                <w:lang w:val="es-ES"/>
              </w:rPr>
            </w:pPr>
            <w:r w:rsidRPr="00D740F3">
              <w:rPr>
                <w:rFonts w:ascii="Cambria" w:hAnsi="Cambria"/>
                <w:bCs/>
                <w:sz w:val="20"/>
                <w:szCs w:val="20"/>
                <w:lang w:val="es-ES"/>
              </w:rPr>
              <w:t>Forced displacement in</w:t>
            </w:r>
            <w:r w:rsidR="007602B1" w:rsidRPr="00D740F3">
              <w:rPr>
                <w:rFonts w:ascii="Cambria" w:hAnsi="Cambria"/>
                <w:bCs/>
                <w:sz w:val="20"/>
                <w:szCs w:val="20"/>
                <w:lang w:val="es-ES"/>
              </w:rPr>
              <w:t xml:space="preserve"> Nueva Venecia, Caño el Clarín</w:t>
            </w:r>
            <w:r w:rsidRPr="00D740F3">
              <w:rPr>
                <w:rFonts w:ascii="Cambria" w:hAnsi="Cambria"/>
                <w:bCs/>
                <w:sz w:val="20"/>
                <w:szCs w:val="20"/>
                <w:lang w:val="es-ES"/>
              </w:rPr>
              <w:t>, and</w:t>
            </w:r>
            <w:r w:rsidR="007602B1" w:rsidRPr="00D740F3">
              <w:rPr>
                <w:rFonts w:ascii="Cambria" w:hAnsi="Cambria"/>
                <w:bCs/>
                <w:sz w:val="20"/>
                <w:szCs w:val="20"/>
                <w:lang w:val="es-ES"/>
              </w:rPr>
              <w:t xml:space="preserve"> Buena Vista</w:t>
            </w:r>
            <w:r w:rsidR="007602B1" w:rsidRPr="00F03240">
              <w:rPr>
                <w:rStyle w:val="FootnoteReference"/>
                <w:rFonts w:ascii="Cambria" w:hAnsi="Cambria"/>
                <w:bCs/>
                <w:sz w:val="20"/>
                <w:szCs w:val="20"/>
              </w:rPr>
              <w:footnoteReference w:id="2"/>
            </w:r>
          </w:p>
        </w:tc>
      </w:tr>
      <w:tr w:rsidR="007602B1" w:rsidRPr="00F03240" w14:paraId="166D65DF" w14:textId="77777777" w:rsidTr="00D740F3">
        <w:tc>
          <w:tcPr>
            <w:tcW w:w="4680" w:type="dxa"/>
            <w:tcBorders>
              <w:top w:val="single" w:sz="6" w:space="0" w:color="auto"/>
              <w:bottom w:val="single" w:sz="6" w:space="0" w:color="auto"/>
            </w:tcBorders>
            <w:shd w:val="clear" w:color="auto" w:fill="67AE3C"/>
            <w:vAlign w:val="center"/>
          </w:tcPr>
          <w:p w14:paraId="1468A4FB" w14:textId="2EF207EE" w:rsidR="007602B1" w:rsidRPr="00F03240" w:rsidRDefault="00F03240" w:rsidP="008C5F91">
            <w:pPr>
              <w:jc w:val="center"/>
              <w:rPr>
                <w:rFonts w:ascii="Cambria" w:hAnsi="Cambria"/>
                <w:b/>
                <w:bCs/>
                <w:color w:val="FFFFFF" w:themeColor="background1"/>
                <w:sz w:val="20"/>
                <w:szCs w:val="20"/>
              </w:rPr>
            </w:pPr>
            <w:r w:rsidRPr="00F03240">
              <w:rPr>
                <w:rFonts w:ascii="Cambria" w:hAnsi="Cambria"/>
                <w:b/>
                <w:bCs/>
                <w:color w:val="FFFFFF" w:themeColor="background1"/>
                <w:sz w:val="20"/>
                <w:szCs w:val="20"/>
              </w:rPr>
              <w:t>State denounced</w:t>
            </w:r>
            <w:r w:rsidR="007602B1" w:rsidRPr="00F03240">
              <w:rPr>
                <w:rFonts w:ascii="Cambria" w:hAnsi="Cambria"/>
                <w:b/>
                <w:bCs/>
                <w:color w:val="FFFFFF" w:themeColor="background1"/>
                <w:sz w:val="20"/>
                <w:szCs w:val="20"/>
              </w:rPr>
              <w:t>:</w:t>
            </w:r>
          </w:p>
        </w:tc>
        <w:tc>
          <w:tcPr>
            <w:tcW w:w="4680" w:type="dxa"/>
            <w:vAlign w:val="center"/>
          </w:tcPr>
          <w:p w14:paraId="0D8DDD3F" w14:textId="77777777" w:rsidR="007602B1" w:rsidRPr="00F03240" w:rsidRDefault="007602B1" w:rsidP="008C5F91">
            <w:pPr>
              <w:jc w:val="both"/>
              <w:rPr>
                <w:rFonts w:ascii="Cambria" w:hAnsi="Cambria"/>
                <w:bCs/>
                <w:sz w:val="20"/>
                <w:szCs w:val="20"/>
              </w:rPr>
            </w:pPr>
            <w:r w:rsidRPr="00F03240">
              <w:rPr>
                <w:rFonts w:ascii="Cambria" w:hAnsi="Cambria"/>
                <w:bCs/>
                <w:sz w:val="20"/>
                <w:szCs w:val="20"/>
              </w:rPr>
              <w:t>Colombia</w:t>
            </w:r>
          </w:p>
        </w:tc>
      </w:tr>
      <w:tr w:rsidR="007602B1" w:rsidRPr="00F03240" w14:paraId="7998B236" w14:textId="77777777" w:rsidTr="00D740F3">
        <w:tc>
          <w:tcPr>
            <w:tcW w:w="4680" w:type="dxa"/>
            <w:tcBorders>
              <w:top w:val="single" w:sz="6" w:space="0" w:color="auto"/>
              <w:bottom w:val="single" w:sz="6" w:space="0" w:color="auto"/>
            </w:tcBorders>
            <w:shd w:val="clear" w:color="auto" w:fill="67AE3C"/>
            <w:vAlign w:val="center"/>
          </w:tcPr>
          <w:p w14:paraId="7DE9E763" w14:textId="38769EDF" w:rsidR="007602B1" w:rsidRPr="00F03240" w:rsidRDefault="00F03240" w:rsidP="00F03240">
            <w:pPr>
              <w:jc w:val="center"/>
              <w:rPr>
                <w:rFonts w:ascii="Cambria" w:hAnsi="Cambria"/>
                <w:b/>
                <w:bCs/>
                <w:color w:val="FFFFFF" w:themeColor="background1"/>
                <w:sz w:val="20"/>
                <w:szCs w:val="20"/>
              </w:rPr>
            </w:pPr>
            <w:r w:rsidRPr="00F03240">
              <w:rPr>
                <w:rFonts w:ascii="Cambria" w:hAnsi="Cambria"/>
                <w:b/>
                <w:bCs/>
                <w:color w:val="FFFFFF" w:themeColor="background1"/>
                <w:sz w:val="20"/>
                <w:szCs w:val="20"/>
              </w:rPr>
              <w:t>Rights invoked</w:t>
            </w:r>
            <w:r w:rsidR="007602B1" w:rsidRPr="00F03240">
              <w:rPr>
                <w:rFonts w:ascii="Cambria" w:hAnsi="Cambria"/>
                <w:b/>
                <w:bCs/>
                <w:color w:val="FFFFFF" w:themeColor="background1"/>
                <w:sz w:val="20"/>
                <w:szCs w:val="20"/>
              </w:rPr>
              <w:t>:</w:t>
            </w:r>
          </w:p>
        </w:tc>
        <w:tc>
          <w:tcPr>
            <w:tcW w:w="4680" w:type="dxa"/>
            <w:vAlign w:val="center"/>
          </w:tcPr>
          <w:p w14:paraId="115EB6D5" w14:textId="4315FEA5" w:rsidR="007602B1" w:rsidRPr="00F03240" w:rsidRDefault="00F03240" w:rsidP="002133A0">
            <w:pPr>
              <w:jc w:val="both"/>
              <w:rPr>
                <w:rFonts w:ascii="Cambria" w:hAnsi="Cambria"/>
                <w:bCs/>
                <w:sz w:val="20"/>
                <w:szCs w:val="20"/>
              </w:rPr>
            </w:pPr>
            <w:r>
              <w:rPr>
                <w:rFonts w:ascii="Cambria" w:hAnsi="Cambria"/>
                <w:sz w:val="20"/>
                <w:szCs w:val="20"/>
              </w:rPr>
              <w:t>Article</w:t>
            </w:r>
            <w:r w:rsidR="007602B1" w:rsidRPr="00F03240">
              <w:rPr>
                <w:rFonts w:ascii="Cambria" w:hAnsi="Cambria"/>
                <w:sz w:val="20"/>
                <w:szCs w:val="20"/>
              </w:rPr>
              <w:t xml:space="preserve"> 4 (</w:t>
            </w:r>
            <w:r w:rsidR="00B84504">
              <w:rPr>
                <w:rFonts w:ascii="Cambria" w:hAnsi="Cambria"/>
                <w:sz w:val="20"/>
                <w:szCs w:val="20"/>
              </w:rPr>
              <w:t>right to life</w:t>
            </w:r>
            <w:r w:rsidR="007602B1" w:rsidRPr="00F03240">
              <w:rPr>
                <w:rFonts w:ascii="Cambria" w:hAnsi="Cambria"/>
                <w:sz w:val="20"/>
                <w:szCs w:val="20"/>
              </w:rPr>
              <w:t xml:space="preserve">), </w:t>
            </w:r>
            <w:r w:rsidR="00AB7C23">
              <w:rPr>
                <w:rFonts w:ascii="Cambria" w:hAnsi="Cambria"/>
                <w:sz w:val="20"/>
                <w:szCs w:val="20"/>
              </w:rPr>
              <w:t>Article</w:t>
            </w:r>
            <w:r w:rsidR="007602B1" w:rsidRPr="00F03240">
              <w:rPr>
                <w:rFonts w:ascii="Cambria" w:hAnsi="Cambria"/>
                <w:sz w:val="20"/>
                <w:szCs w:val="20"/>
              </w:rPr>
              <w:t xml:space="preserve"> 5 (</w:t>
            </w:r>
            <w:r w:rsidR="00B84504">
              <w:rPr>
                <w:rFonts w:ascii="Cambria" w:hAnsi="Cambria"/>
                <w:sz w:val="20"/>
                <w:szCs w:val="20"/>
              </w:rPr>
              <w:t>right to humane treatment</w:t>
            </w:r>
            <w:r w:rsidR="007602B1" w:rsidRPr="00F03240">
              <w:rPr>
                <w:rFonts w:ascii="Cambria" w:hAnsi="Cambria"/>
                <w:sz w:val="20"/>
                <w:szCs w:val="20"/>
              </w:rPr>
              <w:t xml:space="preserve">), </w:t>
            </w:r>
            <w:r w:rsidR="00AB7C23">
              <w:rPr>
                <w:rFonts w:ascii="Cambria" w:hAnsi="Cambria"/>
                <w:sz w:val="20"/>
                <w:szCs w:val="20"/>
              </w:rPr>
              <w:t>Article</w:t>
            </w:r>
            <w:r w:rsidR="007602B1" w:rsidRPr="00F03240">
              <w:rPr>
                <w:rFonts w:ascii="Cambria" w:hAnsi="Cambria"/>
                <w:sz w:val="20"/>
                <w:szCs w:val="20"/>
              </w:rPr>
              <w:t xml:space="preserve"> 8 (</w:t>
            </w:r>
            <w:r w:rsidR="00B84504">
              <w:rPr>
                <w:rFonts w:ascii="Cambria" w:hAnsi="Cambria"/>
                <w:sz w:val="20"/>
                <w:szCs w:val="20"/>
              </w:rPr>
              <w:t>right to a fair trial</w:t>
            </w:r>
            <w:r w:rsidR="007602B1" w:rsidRPr="00F03240">
              <w:rPr>
                <w:rFonts w:ascii="Cambria" w:hAnsi="Cambria"/>
                <w:sz w:val="20"/>
                <w:szCs w:val="20"/>
              </w:rPr>
              <w:t xml:space="preserve">), </w:t>
            </w:r>
            <w:r w:rsidR="00AB7C23">
              <w:rPr>
                <w:rFonts w:ascii="Cambria" w:hAnsi="Cambria"/>
                <w:sz w:val="20"/>
                <w:szCs w:val="20"/>
              </w:rPr>
              <w:t>Article</w:t>
            </w:r>
            <w:r w:rsidR="007602B1" w:rsidRPr="00F03240">
              <w:rPr>
                <w:rFonts w:ascii="Cambria" w:hAnsi="Cambria"/>
                <w:sz w:val="20"/>
                <w:szCs w:val="20"/>
              </w:rPr>
              <w:t xml:space="preserve"> 17 (</w:t>
            </w:r>
            <w:r w:rsidR="00B84504">
              <w:rPr>
                <w:rFonts w:ascii="Cambria" w:hAnsi="Cambria"/>
                <w:sz w:val="20"/>
                <w:szCs w:val="20"/>
              </w:rPr>
              <w:t>rights of the family</w:t>
            </w:r>
            <w:r w:rsidR="007602B1" w:rsidRPr="00F03240">
              <w:rPr>
                <w:rFonts w:ascii="Cambria" w:hAnsi="Cambria"/>
                <w:sz w:val="20"/>
                <w:szCs w:val="20"/>
              </w:rPr>
              <w:t xml:space="preserve">), </w:t>
            </w:r>
            <w:r w:rsidR="00AB7C23">
              <w:rPr>
                <w:rFonts w:ascii="Cambria" w:hAnsi="Cambria"/>
                <w:sz w:val="20"/>
                <w:szCs w:val="20"/>
              </w:rPr>
              <w:t>Article</w:t>
            </w:r>
            <w:r w:rsidR="007602B1" w:rsidRPr="00F03240">
              <w:rPr>
                <w:rFonts w:ascii="Cambria" w:hAnsi="Cambria"/>
                <w:sz w:val="20"/>
                <w:szCs w:val="20"/>
              </w:rPr>
              <w:t xml:space="preserve"> 21 (</w:t>
            </w:r>
            <w:r w:rsidR="00B84504">
              <w:rPr>
                <w:rFonts w:ascii="Cambria" w:hAnsi="Cambria"/>
                <w:sz w:val="20"/>
                <w:szCs w:val="20"/>
              </w:rPr>
              <w:t>right to property</w:t>
            </w:r>
            <w:r w:rsidR="007602B1" w:rsidRPr="00F03240">
              <w:rPr>
                <w:rFonts w:ascii="Cambria" w:hAnsi="Cambria"/>
                <w:sz w:val="20"/>
                <w:szCs w:val="20"/>
              </w:rPr>
              <w:t xml:space="preserve">), </w:t>
            </w:r>
            <w:r w:rsidR="00AB7C23">
              <w:rPr>
                <w:rFonts w:ascii="Cambria" w:hAnsi="Cambria"/>
                <w:sz w:val="20"/>
                <w:szCs w:val="20"/>
              </w:rPr>
              <w:t>Article</w:t>
            </w:r>
            <w:r w:rsidR="007602B1" w:rsidRPr="00F03240">
              <w:rPr>
                <w:rFonts w:ascii="Cambria" w:hAnsi="Cambria"/>
                <w:sz w:val="20"/>
                <w:szCs w:val="20"/>
              </w:rPr>
              <w:t xml:space="preserve"> 22 (</w:t>
            </w:r>
            <w:r w:rsidR="00B84504">
              <w:rPr>
                <w:rFonts w:ascii="Cambria" w:hAnsi="Cambria"/>
                <w:sz w:val="20"/>
                <w:szCs w:val="20"/>
              </w:rPr>
              <w:t>freedom of movement and residence</w:t>
            </w:r>
            <w:r w:rsidR="007602B1" w:rsidRPr="00F03240">
              <w:rPr>
                <w:rFonts w:ascii="Cambria" w:hAnsi="Cambria"/>
                <w:sz w:val="20"/>
                <w:szCs w:val="20"/>
              </w:rPr>
              <w:t>)</w:t>
            </w:r>
            <w:r w:rsidR="002133A0">
              <w:rPr>
                <w:rFonts w:ascii="Cambria" w:hAnsi="Cambria"/>
                <w:sz w:val="20"/>
                <w:szCs w:val="20"/>
              </w:rPr>
              <w:t>, and</w:t>
            </w:r>
            <w:r w:rsidR="007602B1" w:rsidRPr="00F03240">
              <w:rPr>
                <w:rFonts w:ascii="Cambria" w:hAnsi="Cambria"/>
                <w:sz w:val="20"/>
                <w:szCs w:val="20"/>
              </w:rPr>
              <w:t xml:space="preserve"> </w:t>
            </w:r>
            <w:r w:rsidR="00AB7C23">
              <w:rPr>
                <w:rFonts w:ascii="Cambria" w:hAnsi="Cambria"/>
                <w:sz w:val="20"/>
                <w:szCs w:val="20"/>
              </w:rPr>
              <w:t>Article</w:t>
            </w:r>
            <w:r w:rsidR="007602B1" w:rsidRPr="00F03240">
              <w:rPr>
                <w:rFonts w:ascii="Cambria" w:hAnsi="Cambria"/>
                <w:sz w:val="20"/>
                <w:szCs w:val="20"/>
              </w:rPr>
              <w:t xml:space="preserve"> 25 (</w:t>
            </w:r>
            <w:r w:rsidR="00B84504">
              <w:rPr>
                <w:rFonts w:ascii="Cambria" w:hAnsi="Cambria"/>
                <w:sz w:val="20"/>
                <w:szCs w:val="20"/>
              </w:rPr>
              <w:t>right to judicial protection</w:t>
            </w:r>
            <w:r w:rsidR="007602B1" w:rsidRPr="00F03240">
              <w:rPr>
                <w:rFonts w:ascii="Cambria" w:hAnsi="Cambria"/>
                <w:sz w:val="20"/>
                <w:szCs w:val="20"/>
              </w:rPr>
              <w:t xml:space="preserve">) </w:t>
            </w:r>
            <w:r w:rsidR="00B84504">
              <w:rPr>
                <w:rFonts w:ascii="Cambria" w:hAnsi="Cambria"/>
                <w:sz w:val="20"/>
                <w:szCs w:val="20"/>
              </w:rPr>
              <w:t>of the American Convention on Human Rights.</w:t>
            </w:r>
            <w:r w:rsidR="007602B1" w:rsidRPr="00F03240">
              <w:rPr>
                <w:rStyle w:val="FootnoteReference"/>
                <w:rFonts w:ascii="Cambria" w:hAnsi="Cambria"/>
                <w:bCs/>
                <w:sz w:val="20"/>
                <w:szCs w:val="20"/>
                <w:bdr w:val="none" w:sz="0" w:space="0" w:color="auto" w:frame="1"/>
              </w:rPr>
              <w:footnoteReference w:id="3"/>
            </w:r>
          </w:p>
        </w:tc>
      </w:tr>
    </w:tbl>
    <w:p w14:paraId="71F9C198" w14:textId="728733D0" w:rsidR="007602B1" w:rsidRPr="00F03240" w:rsidRDefault="007602B1" w:rsidP="007602B1">
      <w:pPr>
        <w:spacing w:before="240" w:after="240"/>
        <w:ind w:firstLine="720"/>
        <w:jc w:val="both"/>
        <w:rPr>
          <w:rFonts w:asciiTheme="majorHAnsi" w:hAnsiTheme="majorHAnsi"/>
          <w:b/>
          <w:bCs/>
          <w:sz w:val="20"/>
          <w:szCs w:val="20"/>
        </w:rPr>
      </w:pPr>
      <w:r w:rsidRPr="00F03240">
        <w:rPr>
          <w:rFonts w:asciiTheme="majorHAnsi" w:hAnsiTheme="majorHAnsi"/>
          <w:b/>
          <w:bCs/>
          <w:sz w:val="20"/>
          <w:szCs w:val="20"/>
        </w:rPr>
        <w:t>II.</w:t>
      </w:r>
      <w:r w:rsidRPr="00F03240">
        <w:rPr>
          <w:rFonts w:asciiTheme="majorHAnsi" w:hAnsiTheme="majorHAnsi"/>
          <w:b/>
          <w:bCs/>
          <w:sz w:val="20"/>
          <w:szCs w:val="20"/>
        </w:rPr>
        <w:tab/>
      </w:r>
      <w:r w:rsidR="00CF2916">
        <w:rPr>
          <w:rFonts w:asciiTheme="majorHAnsi" w:hAnsiTheme="majorHAnsi"/>
          <w:b/>
          <w:bCs/>
          <w:sz w:val="20"/>
          <w:szCs w:val="20"/>
        </w:rPr>
        <w:t>PROCEDURE BEFORE THE IACHR</w:t>
      </w:r>
      <w:r w:rsidRPr="00F03240">
        <w:rPr>
          <w:rStyle w:val="FootnoteReference"/>
          <w:rFonts w:asciiTheme="majorHAnsi" w:hAnsiTheme="majorHAnsi"/>
          <w:b/>
          <w:bCs/>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602B1" w:rsidRPr="00F03240" w14:paraId="3DAE03F7" w14:textId="77777777" w:rsidTr="00D740F3">
        <w:tc>
          <w:tcPr>
            <w:tcW w:w="4680" w:type="dxa"/>
            <w:tcBorders>
              <w:top w:val="single" w:sz="6" w:space="0" w:color="auto"/>
              <w:bottom w:val="single" w:sz="6" w:space="0" w:color="auto"/>
            </w:tcBorders>
            <w:shd w:val="clear" w:color="auto" w:fill="67AE3C"/>
            <w:vAlign w:val="center"/>
          </w:tcPr>
          <w:p w14:paraId="1584C75A" w14:textId="7512DB7B" w:rsidR="007602B1" w:rsidRPr="00F03240" w:rsidRDefault="00CF2916" w:rsidP="00CF2916">
            <w:pPr>
              <w:jc w:val="center"/>
              <w:rPr>
                <w:rFonts w:ascii="Cambria" w:hAnsi="Cambria"/>
                <w:b/>
                <w:bCs/>
                <w:color w:val="FFFFFF" w:themeColor="background1"/>
                <w:sz w:val="20"/>
                <w:szCs w:val="20"/>
              </w:rPr>
            </w:pPr>
            <w:r>
              <w:rPr>
                <w:rFonts w:ascii="Cambria" w:hAnsi="Cambria"/>
                <w:b/>
                <w:bCs/>
                <w:color w:val="FFFFFF" w:themeColor="background1"/>
                <w:sz w:val="20"/>
                <w:szCs w:val="20"/>
              </w:rPr>
              <w:t>Date on which the petition was received</w:t>
            </w:r>
            <w:r w:rsidR="007602B1" w:rsidRPr="00F03240">
              <w:rPr>
                <w:rFonts w:ascii="Cambria" w:hAnsi="Cambria"/>
                <w:b/>
                <w:bCs/>
                <w:color w:val="FFFFFF" w:themeColor="background1"/>
                <w:sz w:val="20"/>
                <w:szCs w:val="20"/>
              </w:rPr>
              <w:t>:</w:t>
            </w:r>
          </w:p>
        </w:tc>
        <w:tc>
          <w:tcPr>
            <w:tcW w:w="4680" w:type="dxa"/>
            <w:vAlign w:val="center"/>
          </w:tcPr>
          <w:p w14:paraId="21E08729" w14:textId="343AF1B4" w:rsidR="007602B1" w:rsidRPr="00F03240" w:rsidRDefault="00732BBA" w:rsidP="008C5F91">
            <w:pPr>
              <w:jc w:val="both"/>
              <w:rPr>
                <w:rFonts w:ascii="Cambria" w:hAnsi="Cambria"/>
                <w:bCs/>
                <w:sz w:val="20"/>
                <w:szCs w:val="20"/>
              </w:rPr>
            </w:pPr>
            <w:r>
              <w:rPr>
                <w:rFonts w:ascii="Cambria" w:hAnsi="Cambria"/>
                <w:bCs/>
                <w:sz w:val="20"/>
                <w:szCs w:val="20"/>
              </w:rPr>
              <w:t>May 17,</w:t>
            </w:r>
            <w:r w:rsidR="007602B1" w:rsidRPr="00F03240">
              <w:rPr>
                <w:rFonts w:ascii="Cambria" w:hAnsi="Cambria"/>
                <w:bCs/>
                <w:sz w:val="20"/>
                <w:szCs w:val="20"/>
              </w:rPr>
              <w:t xml:space="preserve"> 2007</w:t>
            </w:r>
          </w:p>
        </w:tc>
      </w:tr>
      <w:tr w:rsidR="007602B1" w:rsidRPr="00F03240" w14:paraId="5A2E2CA8" w14:textId="77777777" w:rsidTr="00D740F3">
        <w:tc>
          <w:tcPr>
            <w:tcW w:w="4680" w:type="dxa"/>
            <w:tcBorders>
              <w:top w:val="single" w:sz="6" w:space="0" w:color="auto"/>
              <w:bottom w:val="single" w:sz="6" w:space="0" w:color="auto"/>
            </w:tcBorders>
            <w:shd w:val="clear" w:color="auto" w:fill="67AE3C"/>
            <w:vAlign w:val="center"/>
          </w:tcPr>
          <w:p w14:paraId="57DAECED" w14:textId="518F8D69" w:rsidR="007602B1" w:rsidRPr="00F03240" w:rsidRDefault="00CF2916" w:rsidP="00CF2916">
            <w:pPr>
              <w:jc w:val="center"/>
              <w:rPr>
                <w:rFonts w:ascii="Cambria" w:hAnsi="Cambria"/>
                <w:b/>
                <w:color w:val="FFFFFF" w:themeColor="background1"/>
                <w:sz w:val="20"/>
                <w:szCs w:val="20"/>
              </w:rPr>
            </w:pPr>
            <w:r>
              <w:rPr>
                <w:rFonts w:ascii="Cambria" w:hAnsi="Cambria"/>
                <w:b/>
                <w:color w:val="FFFFFF" w:themeColor="background1"/>
                <w:sz w:val="20"/>
                <w:szCs w:val="20"/>
              </w:rPr>
              <w:t>Additional information received during the initial stage:</w:t>
            </w:r>
          </w:p>
        </w:tc>
        <w:tc>
          <w:tcPr>
            <w:tcW w:w="4680" w:type="dxa"/>
            <w:vAlign w:val="center"/>
          </w:tcPr>
          <w:p w14:paraId="04C023E8" w14:textId="1D78FDEE" w:rsidR="007602B1" w:rsidRPr="00F03240" w:rsidRDefault="00732BBA" w:rsidP="008C5F91">
            <w:pPr>
              <w:jc w:val="both"/>
              <w:rPr>
                <w:rFonts w:ascii="Cambria" w:hAnsi="Cambria"/>
                <w:bCs/>
                <w:sz w:val="20"/>
                <w:szCs w:val="20"/>
              </w:rPr>
            </w:pPr>
            <w:r>
              <w:rPr>
                <w:rFonts w:ascii="Cambria" w:hAnsi="Cambria"/>
                <w:bCs/>
                <w:sz w:val="20"/>
                <w:szCs w:val="20"/>
              </w:rPr>
              <w:t>October 17, 2007 and July 22,</w:t>
            </w:r>
            <w:r w:rsidR="007602B1" w:rsidRPr="00F03240">
              <w:rPr>
                <w:rFonts w:ascii="Cambria" w:hAnsi="Cambria"/>
                <w:bCs/>
                <w:sz w:val="20"/>
                <w:szCs w:val="20"/>
              </w:rPr>
              <w:t xml:space="preserve"> 2011</w:t>
            </w:r>
          </w:p>
        </w:tc>
      </w:tr>
      <w:tr w:rsidR="007602B1" w:rsidRPr="00F03240" w14:paraId="7328EFB5" w14:textId="77777777" w:rsidTr="00D740F3">
        <w:tc>
          <w:tcPr>
            <w:tcW w:w="4680" w:type="dxa"/>
            <w:tcBorders>
              <w:top w:val="single" w:sz="6" w:space="0" w:color="auto"/>
              <w:bottom w:val="single" w:sz="6" w:space="0" w:color="auto"/>
            </w:tcBorders>
            <w:shd w:val="clear" w:color="auto" w:fill="67AE3C"/>
            <w:vAlign w:val="center"/>
          </w:tcPr>
          <w:p w14:paraId="38741DC5" w14:textId="663AD98D" w:rsidR="007602B1" w:rsidRPr="00F03240" w:rsidRDefault="00CF2916" w:rsidP="00CF2916">
            <w:pPr>
              <w:jc w:val="center"/>
              <w:rPr>
                <w:rFonts w:ascii="Cambria" w:hAnsi="Cambria"/>
                <w:b/>
                <w:bCs/>
                <w:color w:val="FFFFFF" w:themeColor="background1"/>
                <w:sz w:val="20"/>
                <w:szCs w:val="20"/>
              </w:rPr>
            </w:pPr>
            <w:r>
              <w:rPr>
                <w:rFonts w:ascii="Cambria" w:hAnsi="Cambria"/>
                <w:b/>
                <w:color w:val="FFFFFF" w:themeColor="background1"/>
                <w:sz w:val="20"/>
                <w:szCs w:val="20"/>
              </w:rPr>
              <w:t>Date on which the petition was transmitted to the State</w:t>
            </w:r>
            <w:r w:rsidR="007602B1" w:rsidRPr="00F03240">
              <w:rPr>
                <w:rFonts w:ascii="Cambria" w:hAnsi="Cambria"/>
                <w:b/>
                <w:color w:val="FFFFFF" w:themeColor="background1"/>
                <w:sz w:val="20"/>
                <w:szCs w:val="20"/>
              </w:rPr>
              <w:t>:</w:t>
            </w:r>
          </w:p>
        </w:tc>
        <w:tc>
          <w:tcPr>
            <w:tcW w:w="4680" w:type="dxa"/>
            <w:vAlign w:val="center"/>
          </w:tcPr>
          <w:p w14:paraId="59A6E841" w14:textId="16D873F1" w:rsidR="007602B1" w:rsidRPr="00F03240" w:rsidRDefault="00732BBA" w:rsidP="008C5F91">
            <w:pPr>
              <w:jc w:val="both"/>
              <w:rPr>
                <w:rFonts w:ascii="Cambria" w:hAnsi="Cambria"/>
                <w:bCs/>
                <w:sz w:val="20"/>
                <w:szCs w:val="20"/>
              </w:rPr>
            </w:pPr>
            <w:r>
              <w:rPr>
                <w:rFonts w:ascii="Cambria" w:hAnsi="Cambria"/>
                <w:bCs/>
                <w:sz w:val="20"/>
                <w:szCs w:val="20"/>
              </w:rPr>
              <w:t>May 9,</w:t>
            </w:r>
            <w:r w:rsidR="007602B1" w:rsidRPr="00F03240">
              <w:rPr>
                <w:rFonts w:ascii="Cambria" w:hAnsi="Cambria"/>
                <w:bCs/>
                <w:sz w:val="20"/>
                <w:szCs w:val="20"/>
              </w:rPr>
              <w:t xml:space="preserve"> 2012</w:t>
            </w:r>
          </w:p>
        </w:tc>
      </w:tr>
      <w:tr w:rsidR="007602B1" w:rsidRPr="00F03240" w14:paraId="6CDB14BC" w14:textId="77777777" w:rsidTr="00D740F3">
        <w:tc>
          <w:tcPr>
            <w:tcW w:w="4680" w:type="dxa"/>
            <w:tcBorders>
              <w:top w:val="single" w:sz="6" w:space="0" w:color="auto"/>
              <w:bottom w:val="single" w:sz="6" w:space="0" w:color="auto"/>
            </w:tcBorders>
            <w:shd w:val="clear" w:color="auto" w:fill="67AE3C"/>
            <w:vAlign w:val="center"/>
          </w:tcPr>
          <w:p w14:paraId="0480FAC1" w14:textId="5723D11D" w:rsidR="007602B1" w:rsidRPr="00F03240" w:rsidRDefault="00CF2916" w:rsidP="00CF2916">
            <w:pPr>
              <w:jc w:val="center"/>
              <w:rPr>
                <w:rFonts w:ascii="Cambria" w:hAnsi="Cambria"/>
                <w:b/>
                <w:bCs/>
                <w:color w:val="FFFFFF" w:themeColor="background1"/>
                <w:sz w:val="20"/>
                <w:szCs w:val="20"/>
              </w:rPr>
            </w:pPr>
            <w:r>
              <w:rPr>
                <w:rFonts w:ascii="Cambria" w:hAnsi="Cambria"/>
                <w:b/>
                <w:color w:val="FFFFFF" w:themeColor="background1"/>
                <w:sz w:val="20"/>
                <w:szCs w:val="20"/>
              </w:rPr>
              <w:t>Date of the State’s first response</w:t>
            </w:r>
            <w:r w:rsidR="007602B1" w:rsidRPr="00F03240">
              <w:rPr>
                <w:rFonts w:ascii="Cambria" w:hAnsi="Cambria"/>
                <w:b/>
                <w:color w:val="FFFFFF" w:themeColor="background1"/>
                <w:sz w:val="20"/>
                <w:szCs w:val="20"/>
              </w:rPr>
              <w:t>:</w:t>
            </w:r>
          </w:p>
        </w:tc>
        <w:tc>
          <w:tcPr>
            <w:tcW w:w="4680" w:type="dxa"/>
            <w:vAlign w:val="center"/>
          </w:tcPr>
          <w:p w14:paraId="6320654D" w14:textId="602B0F76" w:rsidR="007602B1" w:rsidRPr="00F03240" w:rsidRDefault="00732BBA" w:rsidP="008C5F91">
            <w:pPr>
              <w:jc w:val="both"/>
              <w:rPr>
                <w:rFonts w:ascii="Cambria" w:hAnsi="Cambria"/>
                <w:bCs/>
                <w:sz w:val="20"/>
                <w:szCs w:val="20"/>
              </w:rPr>
            </w:pPr>
            <w:r>
              <w:rPr>
                <w:rFonts w:ascii="Cambria" w:hAnsi="Cambria"/>
                <w:bCs/>
                <w:sz w:val="20"/>
                <w:szCs w:val="20"/>
              </w:rPr>
              <w:t>August 15,</w:t>
            </w:r>
            <w:r w:rsidR="007602B1" w:rsidRPr="00F03240">
              <w:rPr>
                <w:rFonts w:ascii="Cambria" w:hAnsi="Cambria"/>
                <w:bCs/>
                <w:sz w:val="20"/>
                <w:szCs w:val="20"/>
              </w:rPr>
              <w:t xml:space="preserve"> 2012</w:t>
            </w:r>
          </w:p>
        </w:tc>
      </w:tr>
      <w:tr w:rsidR="007602B1" w:rsidRPr="00F03240" w14:paraId="0E358F09" w14:textId="77777777" w:rsidTr="00D740F3">
        <w:tc>
          <w:tcPr>
            <w:tcW w:w="4680" w:type="dxa"/>
            <w:tcBorders>
              <w:top w:val="single" w:sz="6" w:space="0" w:color="auto"/>
              <w:bottom w:val="single" w:sz="6" w:space="0" w:color="auto"/>
            </w:tcBorders>
            <w:shd w:val="clear" w:color="auto" w:fill="67AE3C"/>
            <w:vAlign w:val="center"/>
          </w:tcPr>
          <w:p w14:paraId="351F0A5F" w14:textId="26AFF824" w:rsidR="007602B1" w:rsidRPr="00F03240" w:rsidRDefault="00CF2916" w:rsidP="00CF2916">
            <w:pPr>
              <w:ind w:left="-288"/>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from the petitioner</w:t>
            </w:r>
            <w:r w:rsidR="007602B1" w:rsidRPr="00F03240">
              <w:rPr>
                <w:rFonts w:ascii="Cambria" w:hAnsi="Cambria"/>
                <w:b/>
                <w:bCs/>
                <w:color w:val="FFFFFF" w:themeColor="background1"/>
                <w:sz w:val="20"/>
                <w:szCs w:val="20"/>
              </w:rPr>
              <w:t>:</w:t>
            </w:r>
          </w:p>
        </w:tc>
        <w:tc>
          <w:tcPr>
            <w:tcW w:w="4680" w:type="dxa"/>
            <w:vAlign w:val="center"/>
          </w:tcPr>
          <w:p w14:paraId="02DDB356" w14:textId="157EFCE4" w:rsidR="007602B1" w:rsidRPr="00F03240" w:rsidRDefault="00732BBA" w:rsidP="00732BBA">
            <w:pPr>
              <w:jc w:val="both"/>
              <w:rPr>
                <w:rFonts w:ascii="Cambria" w:hAnsi="Cambria"/>
                <w:bCs/>
                <w:sz w:val="20"/>
                <w:szCs w:val="20"/>
              </w:rPr>
            </w:pPr>
            <w:r>
              <w:rPr>
                <w:rFonts w:ascii="Cambria" w:hAnsi="Cambria"/>
                <w:bCs/>
                <w:sz w:val="20"/>
                <w:szCs w:val="20"/>
              </w:rPr>
              <w:t>August 15,</w:t>
            </w:r>
            <w:r w:rsidR="007602B1" w:rsidRPr="00F03240">
              <w:rPr>
                <w:rFonts w:ascii="Cambria" w:hAnsi="Cambria"/>
                <w:bCs/>
                <w:sz w:val="20"/>
                <w:szCs w:val="20"/>
              </w:rPr>
              <w:t xml:space="preserve"> 2012, </w:t>
            </w:r>
            <w:r>
              <w:rPr>
                <w:rFonts w:ascii="Cambria" w:hAnsi="Cambria"/>
                <w:bCs/>
                <w:sz w:val="20"/>
                <w:szCs w:val="20"/>
              </w:rPr>
              <w:t xml:space="preserve">November </w:t>
            </w:r>
            <w:r w:rsidR="007602B1" w:rsidRPr="00F03240">
              <w:rPr>
                <w:rFonts w:ascii="Cambria" w:hAnsi="Cambria"/>
                <w:bCs/>
                <w:sz w:val="20"/>
                <w:szCs w:val="20"/>
              </w:rPr>
              <w:t>13</w:t>
            </w:r>
            <w:r>
              <w:rPr>
                <w:rFonts w:ascii="Cambria" w:hAnsi="Cambria"/>
                <w:bCs/>
                <w:sz w:val="20"/>
                <w:szCs w:val="20"/>
              </w:rPr>
              <w:t>,</w:t>
            </w:r>
            <w:r w:rsidR="007602B1" w:rsidRPr="00F03240">
              <w:rPr>
                <w:rFonts w:ascii="Cambria" w:hAnsi="Cambria"/>
                <w:bCs/>
                <w:sz w:val="20"/>
                <w:szCs w:val="20"/>
              </w:rPr>
              <w:t xml:space="preserve"> 2013</w:t>
            </w:r>
            <w:r>
              <w:rPr>
                <w:rFonts w:ascii="Cambria" w:hAnsi="Cambria"/>
                <w:bCs/>
                <w:sz w:val="20"/>
                <w:szCs w:val="20"/>
              </w:rPr>
              <w:t>, and March</w:t>
            </w:r>
            <w:r w:rsidR="007602B1" w:rsidRPr="00F03240">
              <w:rPr>
                <w:rFonts w:ascii="Cambria" w:hAnsi="Cambria"/>
                <w:bCs/>
                <w:sz w:val="20"/>
                <w:szCs w:val="20"/>
              </w:rPr>
              <w:t xml:space="preserve"> 6</w:t>
            </w:r>
            <w:r>
              <w:rPr>
                <w:rFonts w:ascii="Cambria" w:hAnsi="Cambria"/>
                <w:bCs/>
                <w:sz w:val="20"/>
                <w:szCs w:val="20"/>
              </w:rPr>
              <w:t>, 2014</w:t>
            </w:r>
          </w:p>
        </w:tc>
      </w:tr>
      <w:tr w:rsidR="007602B1" w:rsidRPr="00F03240" w14:paraId="1C1E20C0" w14:textId="77777777" w:rsidTr="00D740F3">
        <w:tc>
          <w:tcPr>
            <w:tcW w:w="4680" w:type="dxa"/>
            <w:tcBorders>
              <w:top w:val="single" w:sz="6" w:space="0" w:color="auto"/>
              <w:bottom w:val="single" w:sz="6" w:space="0" w:color="auto"/>
            </w:tcBorders>
            <w:shd w:val="clear" w:color="auto" w:fill="67AE3C"/>
            <w:vAlign w:val="center"/>
          </w:tcPr>
          <w:p w14:paraId="37BD06DE" w14:textId="1EE35D47" w:rsidR="007602B1" w:rsidRPr="00F03240" w:rsidRDefault="00C2173B" w:rsidP="00C2173B">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from the State</w:t>
            </w:r>
            <w:r w:rsidR="007602B1" w:rsidRPr="00F03240">
              <w:rPr>
                <w:rFonts w:ascii="Cambria" w:hAnsi="Cambria"/>
                <w:b/>
                <w:bCs/>
                <w:color w:val="FFFFFF" w:themeColor="background1"/>
                <w:sz w:val="20"/>
                <w:szCs w:val="20"/>
              </w:rPr>
              <w:t>:</w:t>
            </w:r>
          </w:p>
        </w:tc>
        <w:tc>
          <w:tcPr>
            <w:tcW w:w="4680" w:type="dxa"/>
            <w:vAlign w:val="center"/>
          </w:tcPr>
          <w:p w14:paraId="69BD3EC6" w14:textId="4D139C86" w:rsidR="007602B1" w:rsidRPr="00F03240" w:rsidRDefault="003D64CD" w:rsidP="003D64CD">
            <w:pPr>
              <w:jc w:val="both"/>
              <w:rPr>
                <w:rFonts w:ascii="Cambria" w:hAnsi="Cambria"/>
                <w:bCs/>
                <w:sz w:val="20"/>
                <w:szCs w:val="20"/>
              </w:rPr>
            </w:pPr>
            <w:r>
              <w:rPr>
                <w:rFonts w:ascii="Cambria" w:hAnsi="Cambria"/>
                <w:bCs/>
                <w:sz w:val="20"/>
                <w:szCs w:val="20"/>
              </w:rPr>
              <w:t>October 17,</w:t>
            </w:r>
            <w:r w:rsidR="007602B1" w:rsidRPr="00F03240">
              <w:rPr>
                <w:rFonts w:ascii="Cambria" w:hAnsi="Cambria"/>
                <w:bCs/>
                <w:sz w:val="20"/>
                <w:szCs w:val="20"/>
              </w:rPr>
              <w:t xml:space="preserve"> 2012, </w:t>
            </w:r>
            <w:r>
              <w:rPr>
                <w:rFonts w:ascii="Cambria" w:hAnsi="Cambria"/>
                <w:bCs/>
                <w:sz w:val="20"/>
                <w:szCs w:val="20"/>
              </w:rPr>
              <w:t>February 18,</w:t>
            </w:r>
            <w:r w:rsidR="007602B1" w:rsidRPr="00F03240">
              <w:rPr>
                <w:rFonts w:ascii="Cambria" w:hAnsi="Cambria"/>
                <w:bCs/>
                <w:sz w:val="20"/>
                <w:szCs w:val="20"/>
              </w:rPr>
              <w:t xml:space="preserve"> 2014</w:t>
            </w:r>
            <w:r>
              <w:rPr>
                <w:rFonts w:ascii="Cambria" w:hAnsi="Cambria"/>
                <w:bCs/>
                <w:sz w:val="20"/>
                <w:szCs w:val="20"/>
              </w:rPr>
              <w:t>, and May</w:t>
            </w:r>
            <w:r w:rsidR="007602B1" w:rsidRPr="00F03240">
              <w:rPr>
                <w:rFonts w:ascii="Cambria" w:hAnsi="Cambria"/>
                <w:bCs/>
                <w:sz w:val="20"/>
                <w:szCs w:val="20"/>
              </w:rPr>
              <w:t xml:space="preserve"> 16</w:t>
            </w:r>
            <w:r>
              <w:rPr>
                <w:rFonts w:ascii="Cambria" w:hAnsi="Cambria"/>
                <w:bCs/>
                <w:sz w:val="20"/>
                <w:szCs w:val="20"/>
              </w:rPr>
              <w:t xml:space="preserve">, </w:t>
            </w:r>
            <w:r w:rsidR="007602B1" w:rsidRPr="00F03240">
              <w:rPr>
                <w:rFonts w:ascii="Cambria" w:hAnsi="Cambria"/>
                <w:bCs/>
                <w:sz w:val="20"/>
                <w:szCs w:val="20"/>
              </w:rPr>
              <w:t>2014</w:t>
            </w:r>
          </w:p>
        </w:tc>
      </w:tr>
    </w:tbl>
    <w:p w14:paraId="4ADB3207" w14:textId="54756DE6" w:rsidR="007602B1" w:rsidRPr="00F03240" w:rsidRDefault="003D64CD" w:rsidP="007602B1">
      <w:pPr>
        <w:spacing w:before="240" w:after="240"/>
        <w:ind w:firstLine="720"/>
        <w:jc w:val="both"/>
        <w:rPr>
          <w:rFonts w:asciiTheme="majorHAnsi" w:hAnsiTheme="majorHAnsi"/>
          <w:b/>
          <w:bCs/>
          <w:sz w:val="20"/>
          <w:szCs w:val="20"/>
        </w:rPr>
      </w:pPr>
      <w:r>
        <w:rPr>
          <w:rFonts w:asciiTheme="majorHAnsi" w:hAnsiTheme="majorHAnsi"/>
          <w:b/>
          <w:bCs/>
          <w:sz w:val="20"/>
          <w:szCs w:val="20"/>
        </w:rPr>
        <w:t>III</w:t>
      </w:r>
      <w:r w:rsidR="00D740F3">
        <w:rPr>
          <w:rFonts w:asciiTheme="majorHAnsi" w:hAnsiTheme="majorHAnsi"/>
          <w:b/>
          <w:bCs/>
          <w:sz w:val="20"/>
          <w:szCs w:val="20"/>
        </w:rPr>
        <w:t xml:space="preserve">.  </w:t>
      </w:r>
      <w:r>
        <w:rPr>
          <w:rFonts w:asciiTheme="majorHAnsi" w:hAnsiTheme="majorHAnsi"/>
          <w:b/>
          <w:bCs/>
          <w:sz w:val="20"/>
          <w:szCs w:val="20"/>
        </w:rPr>
        <w:tab/>
        <w:t>COMPETENCE</w:t>
      </w:r>
      <w:r w:rsidR="007602B1" w:rsidRPr="00F03240">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602B1" w:rsidRPr="00F03240" w14:paraId="3EA3BCD9" w14:textId="77777777" w:rsidTr="00D740F3">
        <w:trPr>
          <w:cantSplit/>
        </w:trPr>
        <w:tc>
          <w:tcPr>
            <w:tcW w:w="4680" w:type="dxa"/>
            <w:tcBorders>
              <w:top w:val="single" w:sz="4" w:space="0" w:color="auto"/>
              <w:bottom w:val="single" w:sz="6" w:space="0" w:color="auto"/>
            </w:tcBorders>
            <w:shd w:val="clear" w:color="auto" w:fill="67AE3C"/>
            <w:vAlign w:val="center"/>
          </w:tcPr>
          <w:p w14:paraId="561B0CEF" w14:textId="28800CB8" w:rsidR="007602B1" w:rsidRPr="00F03240" w:rsidRDefault="003D64CD" w:rsidP="008C5F91">
            <w:pPr>
              <w:jc w:val="center"/>
              <w:rPr>
                <w:rFonts w:ascii="Cambria" w:hAnsi="Cambria"/>
                <w:b/>
                <w:bCs/>
                <w:i/>
                <w:color w:val="FFFFFF" w:themeColor="background1"/>
                <w:sz w:val="20"/>
                <w:szCs w:val="20"/>
              </w:rPr>
            </w:pPr>
            <w:r>
              <w:rPr>
                <w:rFonts w:ascii="Cambria" w:hAnsi="Cambria"/>
                <w:b/>
                <w:bCs/>
                <w:color w:val="FFFFFF" w:themeColor="background1"/>
                <w:sz w:val="20"/>
                <w:szCs w:val="20"/>
              </w:rPr>
              <w:t>Competence</w:t>
            </w:r>
            <w:r w:rsidR="007602B1" w:rsidRPr="00F03240">
              <w:rPr>
                <w:rFonts w:ascii="Cambria" w:hAnsi="Cambria"/>
                <w:b/>
                <w:bCs/>
                <w:i/>
                <w:color w:val="FFFFFF" w:themeColor="background1"/>
                <w:sz w:val="20"/>
                <w:szCs w:val="20"/>
              </w:rPr>
              <w:t xml:space="preserve"> Ratione personae:</w:t>
            </w:r>
          </w:p>
        </w:tc>
        <w:tc>
          <w:tcPr>
            <w:tcW w:w="4680" w:type="dxa"/>
            <w:vAlign w:val="center"/>
          </w:tcPr>
          <w:p w14:paraId="66CC1738" w14:textId="58949739" w:rsidR="007602B1" w:rsidRPr="00F03240" w:rsidRDefault="003D64CD" w:rsidP="008C5F91">
            <w:pPr>
              <w:rPr>
                <w:rFonts w:ascii="Cambria" w:hAnsi="Cambria"/>
                <w:bCs/>
                <w:sz w:val="20"/>
                <w:szCs w:val="20"/>
              </w:rPr>
            </w:pPr>
            <w:r>
              <w:rPr>
                <w:rFonts w:ascii="Cambria" w:hAnsi="Cambria"/>
                <w:bCs/>
                <w:sz w:val="20"/>
                <w:szCs w:val="20"/>
              </w:rPr>
              <w:t>Yes</w:t>
            </w:r>
          </w:p>
        </w:tc>
      </w:tr>
      <w:tr w:rsidR="007602B1" w:rsidRPr="00F03240" w14:paraId="76AE1208" w14:textId="77777777" w:rsidTr="00D740F3">
        <w:trPr>
          <w:cantSplit/>
        </w:trPr>
        <w:tc>
          <w:tcPr>
            <w:tcW w:w="4680" w:type="dxa"/>
            <w:tcBorders>
              <w:top w:val="single" w:sz="6" w:space="0" w:color="auto"/>
              <w:bottom w:val="single" w:sz="6" w:space="0" w:color="auto"/>
            </w:tcBorders>
            <w:shd w:val="clear" w:color="auto" w:fill="67AE3C"/>
            <w:vAlign w:val="center"/>
          </w:tcPr>
          <w:p w14:paraId="2A90B430" w14:textId="2499D5EF" w:rsidR="007602B1" w:rsidRPr="00F03240" w:rsidRDefault="003D64CD" w:rsidP="008C5F91">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7602B1" w:rsidRPr="00F03240">
              <w:rPr>
                <w:rFonts w:ascii="Cambria" w:hAnsi="Cambria"/>
                <w:b/>
                <w:bCs/>
                <w:i/>
                <w:color w:val="FFFFFF" w:themeColor="background1"/>
                <w:sz w:val="20"/>
                <w:szCs w:val="20"/>
              </w:rPr>
              <w:t xml:space="preserve"> Ratione loci</w:t>
            </w:r>
            <w:r w:rsidR="007602B1" w:rsidRPr="00F03240">
              <w:rPr>
                <w:rFonts w:ascii="Cambria" w:hAnsi="Cambria"/>
                <w:b/>
                <w:bCs/>
                <w:color w:val="FFFFFF" w:themeColor="background1"/>
                <w:sz w:val="20"/>
                <w:szCs w:val="20"/>
              </w:rPr>
              <w:t>:</w:t>
            </w:r>
          </w:p>
        </w:tc>
        <w:tc>
          <w:tcPr>
            <w:tcW w:w="4680" w:type="dxa"/>
            <w:vAlign w:val="center"/>
          </w:tcPr>
          <w:p w14:paraId="0C5D69BC" w14:textId="47BBA194" w:rsidR="007602B1" w:rsidRPr="00F03240" w:rsidRDefault="003D64CD" w:rsidP="003D64CD">
            <w:pPr>
              <w:rPr>
                <w:rFonts w:ascii="Cambria" w:hAnsi="Cambria"/>
                <w:bCs/>
                <w:sz w:val="20"/>
                <w:szCs w:val="20"/>
              </w:rPr>
            </w:pPr>
            <w:r>
              <w:rPr>
                <w:rFonts w:ascii="Cambria" w:hAnsi="Cambria"/>
                <w:bCs/>
                <w:sz w:val="20"/>
                <w:szCs w:val="20"/>
              </w:rPr>
              <w:t>Yes</w:t>
            </w:r>
          </w:p>
        </w:tc>
      </w:tr>
      <w:tr w:rsidR="007602B1" w:rsidRPr="00F03240" w14:paraId="1A46573B" w14:textId="77777777" w:rsidTr="00D740F3">
        <w:trPr>
          <w:cantSplit/>
        </w:trPr>
        <w:tc>
          <w:tcPr>
            <w:tcW w:w="4680" w:type="dxa"/>
            <w:tcBorders>
              <w:top w:val="single" w:sz="6" w:space="0" w:color="auto"/>
              <w:bottom w:val="single" w:sz="6" w:space="0" w:color="auto"/>
            </w:tcBorders>
            <w:shd w:val="clear" w:color="auto" w:fill="67AE3C"/>
            <w:vAlign w:val="center"/>
          </w:tcPr>
          <w:p w14:paraId="0EF6BAB7" w14:textId="0766B195" w:rsidR="007602B1" w:rsidRPr="00F03240" w:rsidRDefault="003D64CD" w:rsidP="008C5F91">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7602B1" w:rsidRPr="00F03240">
              <w:rPr>
                <w:rFonts w:ascii="Cambria" w:hAnsi="Cambria"/>
                <w:b/>
                <w:bCs/>
                <w:i/>
                <w:color w:val="FFFFFF" w:themeColor="background1"/>
                <w:sz w:val="20"/>
                <w:szCs w:val="20"/>
              </w:rPr>
              <w:t xml:space="preserve"> Ratione temporis</w:t>
            </w:r>
            <w:r w:rsidR="007602B1" w:rsidRPr="00F03240">
              <w:rPr>
                <w:rFonts w:ascii="Cambria" w:hAnsi="Cambria"/>
                <w:b/>
                <w:bCs/>
                <w:color w:val="FFFFFF" w:themeColor="background1"/>
                <w:sz w:val="20"/>
                <w:szCs w:val="20"/>
              </w:rPr>
              <w:t>:</w:t>
            </w:r>
          </w:p>
        </w:tc>
        <w:tc>
          <w:tcPr>
            <w:tcW w:w="4680" w:type="dxa"/>
            <w:vAlign w:val="center"/>
          </w:tcPr>
          <w:p w14:paraId="2A65B10F" w14:textId="6E281F6D" w:rsidR="007602B1" w:rsidRPr="00F03240" w:rsidRDefault="003D64CD" w:rsidP="008C5F91">
            <w:pPr>
              <w:rPr>
                <w:bCs/>
                <w:sz w:val="20"/>
                <w:szCs w:val="20"/>
              </w:rPr>
            </w:pPr>
            <w:r>
              <w:rPr>
                <w:bCs/>
                <w:sz w:val="20"/>
                <w:szCs w:val="20"/>
              </w:rPr>
              <w:t>Yes</w:t>
            </w:r>
          </w:p>
        </w:tc>
      </w:tr>
      <w:tr w:rsidR="007602B1" w:rsidRPr="00F03240" w14:paraId="098A124B" w14:textId="77777777" w:rsidTr="00D740F3">
        <w:trPr>
          <w:cantSplit/>
        </w:trPr>
        <w:tc>
          <w:tcPr>
            <w:tcW w:w="4680" w:type="dxa"/>
            <w:tcBorders>
              <w:top w:val="single" w:sz="6" w:space="0" w:color="auto"/>
              <w:bottom w:val="single" w:sz="6" w:space="0" w:color="auto"/>
            </w:tcBorders>
            <w:shd w:val="clear" w:color="auto" w:fill="67AE3C"/>
            <w:vAlign w:val="center"/>
          </w:tcPr>
          <w:p w14:paraId="178D308D" w14:textId="68EC4179" w:rsidR="007602B1" w:rsidRPr="00F03240" w:rsidRDefault="003D64CD" w:rsidP="008C5F91">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7602B1" w:rsidRPr="00F03240">
              <w:rPr>
                <w:rFonts w:ascii="Cambria" w:hAnsi="Cambria"/>
                <w:b/>
                <w:bCs/>
                <w:i/>
                <w:color w:val="FFFFFF" w:themeColor="background1"/>
                <w:sz w:val="20"/>
                <w:szCs w:val="20"/>
              </w:rPr>
              <w:t xml:space="preserve"> Ratione materiae</w:t>
            </w:r>
            <w:r w:rsidR="007602B1" w:rsidRPr="00F03240">
              <w:rPr>
                <w:rFonts w:ascii="Cambria" w:hAnsi="Cambria"/>
                <w:b/>
                <w:bCs/>
                <w:color w:val="FFFFFF" w:themeColor="background1"/>
                <w:sz w:val="20"/>
                <w:szCs w:val="20"/>
              </w:rPr>
              <w:t>:</w:t>
            </w:r>
          </w:p>
        </w:tc>
        <w:tc>
          <w:tcPr>
            <w:tcW w:w="4680" w:type="dxa"/>
            <w:vAlign w:val="center"/>
          </w:tcPr>
          <w:p w14:paraId="1E8C5AF4" w14:textId="353472CB" w:rsidR="007602B1" w:rsidRPr="00F03240" w:rsidRDefault="003D64CD" w:rsidP="00606120">
            <w:pPr>
              <w:jc w:val="both"/>
              <w:rPr>
                <w:rFonts w:ascii="Cambria" w:hAnsi="Cambria"/>
                <w:bCs/>
                <w:sz w:val="20"/>
                <w:szCs w:val="20"/>
              </w:rPr>
            </w:pPr>
            <w:r>
              <w:rPr>
                <w:rFonts w:ascii="Cambria" w:hAnsi="Cambria"/>
                <w:bCs/>
                <w:sz w:val="20"/>
                <w:szCs w:val="20"/>
              </w:rPr>
              <w:t>Yes</w:t>
            </w:r>
            <w:r w:rsidR="007602B1" w:rsidRPr="00F03240">
              <w:rPr>
                <w:rFonts w:ascii="Cambria" w:hAnsi="Cambria"/>
                <w:bCs/>
                <w:sz w:val="20"/>
                <w:szCs w:val="20"/>
              </w:rPr>
              <w:t xml:space="preserve">, </w:t>
            </w:r>
            <w:r w:rsidR="008C5F91">
              <w:rPr>
                <w:rFonts w:ascii="Cambria" w:hAnsi="Cambria"/>
                <w:bCs/>
                <w:sz w:val="20"/>
                <w:szCs w:val="20"/>
              </w:rPr>
              <w:t>American Convention</w:t>
            </w:r>
            <w:r w:rsidR="007602B1" w:rsidRPr="00F03240">
              <w:rPr>
                <w:rFonts w:ascii="Cambria" w:hAnsi="Cambria"/>
                <w:bCs/>
                <w:sz w:val="20"/>
                <w:szCs w:val="20"/>
              </w:rPr>
              <w:t xml:space="preserve"> </w:t>
            </w:r>
            <w:r w:rsidR="007602B1" w:rsidRPr="00F03240">
              <w:rPr>
                <w:rFonts w:ascii="Cambria" w:hAnsi="Cambria"/>
                <w:bCs/>
                <w:sz w:val="20"/>
                <w:szCs w:val="20"/>
                <w:bdr w:val="none" w:sz="0" w:space="0" w:color="auto" w:frame="1"/>
              </w:rPr>
              <w:t>(</w:t>
            </w:r>
            <w:r w:rsidR="00945172">
              <w:rPr>
                <w:rFonts w:ascii="Cambria" w:hAnsi="Cambria"/>
                <w:bCs/>
                <w:sz w:val="20"/>
                <w:szCs w:val="20"/>
                <w:bdr w:val="none" w:sz="0" w:space="0" w:color="auto" w:frame="1"/>
              </w:rPr>
              <w:t xml:space="preserve">instrument of ratification deposited on </w:t>
            </w:r>
            <w:r w:rsidR="00606120">
              <w:rPr>
                <w:rFonts w:ascii="Cambria" w:hAnsi="Cambria"/>
                <w:bCs/>
                <w:sz w:val="20"/>
                <w:szCs w:val="20"/>
                <w:bdr w:val="none" w:sz="0" w:space="0" w:color="auto" w:frame="1"/>
              </w:rPr>
              <w:t>July 31, 1973</w:t>
            </w:r>
            <w:r w:rsidR="007602B1" w:rsidRPr="00F03240">
              <w:rPr>
                <w:rFonts w:ascii="Cambria" w:hAnsi="Cambria"/>
                <w:bCs/>
                <w:sz w:val="20"/>
                <w:szCs w:val="20"/>
                <w:bdr w:val="none" w:sz="0" w:space="0" w:color="auto" w:frame="1"/>
              </w:rPr>
              <w:t xml:space="preserve">); </w:t>
            </w:r>
            <w:r w:rsidR="008C5F91">
              <w:rPr>
                <w:rFonts w:ascii="Cambria" w:hAnsi="Cambria"/>
                <w:bCs/>
                <w:sz w:val="20"/>
                <w:szCs w:val="20"/>
                <w:bdr w:val="none" w:sz="0" w:space="0" w:color="auto" w:frame="1"/>
              </w:rPr>
              <w:t>Inter-American Convention</w:t>
            </w:r>
            <w:r w:rsidR="007602B1" w:rsidRPr="00F03240">
              <w:rPr>
                <w:rFonts w:ascii="Cambria" w:hAnsi="Cambria"/>
                <w:bCs/>
                <w:sz w:val="20"/>
                <w:szCs w:val="20"/>
                <w:bdr w:val="none" w:sz="0" w:space="0" w:color="auto" w:frame="1"/>
              </w:rPr>
              <w:t xml:space="preserve"> </w:t>
            </w:r>
            <w:r w:rsidR="00945172">
              <w:rPr>
                <w:rFonts w:ascii="Cambria" w:hAnsi="Cambria"/>
                <w:bCs/>
                <w:sz w:val="20"/>
                <w:szCs w:val="20"/>
                <w:bdr w:val="none" w:sz="0" w:space="0" w:color="auto" w:frame="1"/>
              </w:rPr>
              <w:t>to Prevent and Punish Torture</w:t>
            </w:r>
            <w:r w:rsidR="007602B1" w:rsidRPr="00F03240">
              <w:rPr>
                <w:rFonts w:ascii="Cambria" w:hAnsi="Cambria"/>
                <w:bCs/>
                <w:sz w:val="20"/>
                <w:szCs w:val="20"/>
                <w:bdr w:val="none" w:sz="0" w:space="0" w:color="auto" w:frame="1"/>
              </w:rPr>
              <w:t xml:space="preserve"> (</w:t>
            </w:r>
            <w:r w:rsidR="00945172">
              <w:rPr>
                <w:rFonts w:ascii="Cambria" w:hAnsi="Cambria"/>
                <w:bCs/>
                <w:sz w:val="20"/>
                <w:szCs w:val="20"/>
                <w:bdr w:val="none" w:sz="0" w:space="0" w:color="auto" w:frame="1"/>
              </w:rPr>
              <w:t>instrument of ratification deposited on January 19,</w:t>
            </w:r>
            <w:r w:rsidR="007602B1" w:rsidRPr="00F03240">
              <w:rPr>
                <w:rFonts w:ascii="Cambria" w:hAnsi="Cambria"/>
                <w:bCs/>
                <w:sz w:val="20"/>
                <w:szCs w:val="20"/>
                <w:bdr w:val="none" w:sz="0" w:space="0" w:color="auto" w:frame="1"/>
              </w:rPr>
              <w:t xml:space="preserve"> 1999)</w:t>
            </w:r>
          </w:p>
        </w:tc>
      </w:tr>
    </w:tbl>
    <w:p w14:paraId="68F6466D" w14:textId="5A002831" w:rsidR="007602B1" w:rsidRPr="00F03240" w:rsidRDefault="007602B1" w:rsidP="007602B1">
      <w:pPr>
        <w:spacing w:before="240" w:after="240"/>
        <w:ind w:firstLine="720"/>
        <w:jc w:val="both"/>
        <w:rPr>
          <w:rFonts w:asciiTheme="majorHAnsi" w:hAnsiTheme="majorHAnsi"/>
          <w:b/>
          <w:bCs/>
          <w:sz w:val="20"/>
          <w:szCs w:val="20"/>
        </w:rPr>
      </w:pPr>
      <w:r w:rsidRPr="00F03240">
        <w:rPr>
          <w:rFonts w:asciiTheme="majorHAnsi" w:hAnsiTheme="majorHAnsi"/>
          <w:b/>
          <w:bCs/>
          <w:sz w:val="20"/>
          <w:szCs w:val="20"/>
        </w:rPr>
        <w:t>IV</w:t>
      </w:r>
      <w:r w:rsidR="00D740F3">
        <w:rPr>
          <w:rFonts w:asciiTheme="majorHAnsi" w:hAnsiTheme="majorHAnsi"/>
          <w:b/>
          <w:bCs/>
          <w:sz w:val="20"/>
          <w:szCs w:val="20"/>
        </w:rPr>
        <w:t xml:space="preserve">.  </w:t>
      </w:r>
      <w:r w:rsidRPr="00F03240">
        <w:rPr>
          <w:rFonts w:asciiTheme="majorHAnsi" w:hAnsiTheme="majorHAnsi"/>
          <w:b/>
          <w:bCs/>
          <w:sz w:val="20"/>
          <w:szCs w:val="20"/>
        </w:rPr>
        <w:tab/>
      </w:r>
      <w:r w:rsidR="00DE74B2" w:rsidRPr="00DE74B2">
        <w:rPr>
          <w:rFonts w:asciiTheme="majorHAnsi" w:hAnsiTheme="majorHAnsi"/>
          <w:b/>
          <w:bCs/>
          <w:sz w:val="20"/>
          <w:szCs w:val="20"/>
        </w:rPr>
        <w:t xml:space="preserve">ANALYSIS OF DUPLICATION OF PROCEDURES AND INTERNATIONAL </w:t>
      </w:r>
      <w:r w:rsidR="00DE74B2" w:rsidRPr="00DE74B2">
        <w:rPr>
          <w:rFonts w:asciiTheme="majorHAnsi" w:hAnsiTheme="majorHAnsi"/>
          <w:b/>
          <w:bCs/>
          <w:i/>
          <w:sz w:val="20"/>
          <w:szCs w:val="20"/>
        </w:rPr>
        <w:t>RES JUDICATA</w:t>
      </w:r>
      <w:r w:rsidR="00DE74B2" w:rsidRPr="00DE74B2">
        <w:rPr>
          <w:rFonts w:asciiTheme="majorHAnsi" w:hAnsiTheme="majorHAnsi"/>
          <w:b/>
          <w:bCs/>
          <w:sz w:val="20"/>
          <w:szCs w:val="20"/>
        </w:rPr>
        <w:t>, COLORABLE CLAIM, EXHAUSTION OF DOMESTIC REMEDIES</w:t>
      </w:r>
      <w:r w:rsidR="008E6F8B">
        <w:rPr>
          <w:rFonts w:asciiTheme="majorHAnsi" w:hAnsiTheme="majorHAnsi"/>
          <w:b/>
          <w:bCs/>
          <w:sz w:val="20"/>
          <w:szCs w:val="20"/>
        </w:rPr>
        <w:t>,</w:t>
      </w:r>
      <w:r w:rsidR="00DE74B2" w:rsidRPr="00DE74B2">
        <w:rPr>
          <w:rFonts w:asciiTheme="majorHAnsi" w:hAnsiTheme="majorHAnsi"/>
          <w:b/>
          <w:bCs/>
          <w:sz w:val="20"/>
          <w:szCs w:val="20"/>
        </w:rPr>
        <w:t xml:space="preserve">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602B1" w:rsidRPr="00F03240" w14:paraId="3E54AB40" w14:textId="77777777" w:rsidTr="00D740F3">
        <w:trPr>
          <w:cantSplit/>
        </w:trPr>
        <w:tc>
          <w:tcPr>
            <w:tcW w:w="4680" w:type="dxa"/>
            <w:tcBorders>
              <w:top w:val="single" w:sz="4" w:space="0" w:color="auto"/>
              <w:bottom w:val="single" w:sz="6" w:space="0" w:color="auto"/>
            </w:tcBorders>
            <w:shd w:val="clear" w:color="auto" w:fill="67AE3C"/>
            <w:vAlign w:val="center"/>
          </w:tcPr>
          <w:p w14:paraId="4AF8A1EF" w14:textId="627234C2" w:rsidR="007602B1" w:rsidRPr="00F03240" w:rsidRDefault="00DE74B2" w:rsidP="008C5F91">
            <w:pPr>
              <w:jc w:val="center"/>
              <w:rPr>
                <w:rFonts w:ascii="Cambria" w:hAnsi="Cambria"/>
                <w:b/>
                <w:bCs/>
                <w:color w:val="FFFFFF" w:themeColor="background1"/>
                <w:sz w:val="20"/>
                <w:szCs w:val="20"/>
              </w:rPr>
            </w:pPr>
            <w:r w:rsidRPr="00DE74B2">
              <w:rPr>
                <w:rFonts w:ascii="Cambria" w:hAnsi="Cambria"/>
                <w:b/>
                <w:bCs/>
                <w:color w:val="FFFFFF" w:themeColor="background1"/>
                <w:sz w:val="20"/>
                <w:szCs w:val="20"/>
              </w:rPr>
              <w:t xml:space="preserve">Duplication of procedures and International </w:t>
            </w:r>
            <w:r w:rsidRPr="00DE74B2">
              <w:rPr>
                <w:rFonts w:ascii="Cambria" w:hAnsi="Cambria"/>
                <w:b/>
                <w:bCs/>
                <w:i/>
                <w:color w:val="FFFFFF" w:themeColor="background1"/>
                <w:sz w:val="20"/>
                <w:szCs w:val="20"/>
              </w:rPr>
              <w:t>res judicata</w:t>
            </w:r>
            <w:r w:rsidRPr="00DE74B2">
              <w:rPr>
                <w:rFonts w:ascii="Cambria" w:hAnsi="Cambria"/>
                <w:b/>
                <w:bCs/>
                <w:color w:val="FFFFFF" w:themeColor="background1"/>
                <w:sz w:val="20"/>
                <w:szCs w:val="20"/>
              </w:rPr>
              <w:t>:</w:t>
            </w:r>
          </w:p>
        </w:tc>
        <w:tc>
          <w:tcPr>
            <w:tcW w:w="4680" w:type="dxa"/>
            <w:vAlign w:val="center"/>
          </w:tcPr>
          <w:p w14:paraId="3F691B9A" w14:textId="78523AA6" w:rsidR="007602B1" w:rsidRPr="00F03240" w:rsidRDefault="007602B1" w:rsidP="008A18C4">
            <w:pPr>
              <w:jc w:val="both"/>
              <w:rPr>
                <w:rFonts w:ascii="Cambria" w:hAnsi="Cambria"/>
                <w:bCs/>
                <w:sz w:val="20"/>
                <w:szCs w:val="20"/>
              </w:rPr>
            </w:pPr>
            <w:r w:rsidRPr="00F03240">
              <w:rPr>
                <w:rFonts w:ascii="Cambria" w:hAnsi="Cambria"/>
                <w:bCs/>
                <w:sz w:val="20"/>
                <w:szCs w:val="20"/>
              </w:rPr>
              <w:t xml:space="preserve">No, </w:t>
            </w:r>
            <w:r w:rsidR="008A18C4">
              <w:rPr>
                <w:rFonts w:ascii="Cambria" w:hAnsi="Cambria"/>
                <w:bCs/>
                <w:sz w:val="20"/>
                <w:szCs w:val="20"/>
              </w:rPr>
              <w:t>under the terms of Section</w:t>
            </w:r>
            <w:r w:rsidRPr="00F03240">
              <w:rPr>
                <w:rFonts w:ascii="Cambria" w:hAnsi="Cambria"/>
                <w:bCs/>
                <w:sz w:val="20"/>
                <w:szCs w:val="20"/>
              </w:rPr>
              <w:t xml:space="preserve"> VI</w:t>
            </w:r>
          </w:p>
        </w:tc>
      </w:tr>
      <w:tr w:rsidR="007602B1" w:rsidRPr="00F03240" w14:paraId="433BA414" w14:textId="77777777" w:rsidTr="00D740F3">
        <w:trPr>
          <w:cantSplit/>
        </w:trPr>
        <w:tc>
          <w:tcPr>
            <w:tcW w:w="4680" w:type="dxa"/>
            <w:tcBorders>
              <w:top w:val="single" w:sz="6" w:space="0" w:color="auto"/>
              <w:bottom w:val="single" w:sz="6" w:space="0" w:color="auto"/>
            </w:tcBorders>
            <w:shd w:val="clear" w:color="auto" w:fill="67AE3C"/>
            <w:vAlign w:val="center"/>
          </w:tcPr>
          <w:p w14:paraId="513A9AF4" w14:textId="6BEEDF63" w:rsidR="007602B1" w:rsidRPr="00F03240" w:rsidRDefault="00DE74B2" w:rsidP="008C5F91">
            <w:pPr>
              <w:jc w:val="center"/>
              <w:rPr>
                <w:rFonts w:ascii="Cambria" w:hAnsi="Cambria"/>
                <w:b/>
                <w:bCs/>
                <w:i/>
                <w:color w:val="FFFFFF" w:themeColor="background1"/>
                <w:sz w:val="20"/>
                <w:szCs w:val="20"/>
              </w:rPr>
            </w:pPr>
            <w:r w:rsidRPr="00DE74B2">
              <w:rPr>
                <w:rFonts w:ascii="Cambria" w:hAnsi="Cambria"/>
                <w:b/>
                <w:bCs/>
                <w:color w:val="FFFFFF" w:themeColor="background1"/>
                <w:sz w:val="20"/>
                <w:szCs w:val="20"/>
              </w:rPr>
              <w:lastRenderedPageBreak/>
              <w:t>Rights declared admissible</w:t>
            </w:r>
            <w:r>
              <w:rPr>
                <w:rFonts w:ascii="Cambria" w:hAnsi="Cambria"/>
                <w:b/>
                <w:bCs/>
                <w:color w:val="FFFFFF" w:themeColor="background1"/>
                <w:sz w:val="20"/>
                <w:szCs w:val="20"/>
              </w:rPr>
              <w:t>:</w:t>
            </w:r>
          </w:p>
        </w:tc>
        <w:tc>
          <w:tcPr>
            <w:tcW w:w="4680" w:type="dxa"/>
            <w:vAlign w:val="center"/>
          </w:tcPr>
          <w:p w14:paraId="50576146" w14:textId="1940E460" w:rsidR="007602B1" w:rsidRPr="00F03240" w:rsidRDefault="00AB7C23" w:rsidP="00F775B4">
            <w:pPr>
              <w:jc w:val="both"/>
              <w:rPr>
                <w:rFonts w:ascii="Cambria" w:hAnsi="Cambria"/>
                <w:bCs/>
                <w:sz w:val="20"/>
                <w:szCs w:val="20"/>
              </w:rPr>
            </w:pPr>
            <w:r>
              <w:rPr>
                <w:rFonts w:ascii="Cambria" w:hAnsi="Cambria"/>
                <w:bCs/>
                <w:sz w:val="20"/>
                <w:szCs w:val="20"/>
              </w:rPr>
              <w:t>Article</w:t>
            </w:r>
            <w:r w:rsidR="007602B1" w:rsidRPr="00F03240">
              <w:rPr>
                <w:rFonts w:ascii="Cambria" w:hAnsi="Cambria"/>
                <w:bCs/>
                <w:sz w:val="20"/>
                <w:szCs w:val="20"/>
              </w:rPr>
              <w:t>s 4 (</w:t>
            </w:r>
            <w:r w:rsidR="008A18C4">
              <w:rPr>
                <w:rFonts w:ascii="Cambria" w:hAnsi="Cambria"/>
                <w:bCs/>
                <w:sz w:val="20"/>
                <w:szCs w:val="20"/>
              </w:rPr>
              <w:t>right to life</w:t>
            </w:r>
            <w:r w:rsidR="007602B1" w:rsidRPr="00F03240">
              <w:rPr>
                <w:rFonts w:ascii="Cambria" w:hAnsi="Cambria"/>
                <w:bCs/>
                <w:sz w:val="20"/>
                <w:szCs w:val="20"/>
              </w:rPr>
              <w:t>), 5 (</w:t>
            </w:r>
            <w:r w:rsidR="008A18C4">
              <w:rPr>
                <w:rFonts w:ascii="Cambria" w:hAnsi="Cambria"/>
                <w:bCs/>
                <w:sz w:val="20"/>
                <w:szCs w:val="20"/>
              </w:rPr>
              <w:t>right to humane treatment</w:t>
            </w:r>
            <w:r w:rsidR="007602B1" w:rsidRPr="00F03240">
              <w:rPr>
                <w:rFonts w:ascii="Cambria" w:hAnsi="Cambria"/>
                <w:bCs/>
                <w:sz w:val="20"/>
                <w:szCs w:val="20"/>
              </w:rPr>
              <w:t>), 8 (</w:t>
            </w:r>
            <w:r w:rsidR="008A18C4">
              <w:rPr>
                <w:rFonts w:ascii="Cambria" w:hAnsi="Cambria"/>
                <w:bCs/>
                <w:sz w:val="20"/>
                <w:szCs w:val="20"/>
              </w:rPr>
              <w:t>right to a fair trial</w:t>
            </w:r>
            <w:r w:rsidR="007602B1" w:rsidRPr="00F03240">
              <w:rPr>
                <w:rFonts w:ascii="Cambria" w:hAnsi="Cambria"/>
                <w:bCs/>
                <w:sz w:val="20"/>
                <w:szCs w:val="20"/>
              </w:rPr>
              <w:t>), 17 (</w:t>
            </w:r>
            <w:r w:rsidR="00F775B4">
              <w:rPr>
                <w:rFonts w:ascii="Cambria" w:hAnsi="Cambria"/>
                <w:bCs/>
                <w:sz w:val="20"/>
                <w:szCs w:val="20"/>
              </w:rPr>
              <w:t>rights of the family</w:t>
            </w:r>
            <w:r w:rsidR="007602B1" w:rsidRPr="00F03240">
              <w:rPr>
                <w:rFonts w:ascii="Cambria" w:hAnsi="Cambria"/>
                <w:bCs/>
                <w:sz w:val="20"/>
                <w:szCs w:val="20"/>
              </w:rPr>
              <w:t>), 19 (</w:t>
            </w:r>
            <w:r w:rsidR="00F775B4">
              <w:rPr>
                <w:rFonts w:ascii="Cambria" w:hAnsi="Cambria"/>
                <w:bCs/>
                <w:sz w:val="20"/>
                <w:szCs w:val="20"/>
              </w:rPr>
              <w:t>rights of the child</w:t>
            </w:r>
            <w:r w:rsidR="007602B1" w:rsidRPr="00F03240">
              <w:rPr>
                <w:rFonts w:ascii="Cambria" w:hAnsi="Cambria"/>
                <w:bCs/>
                <w:sz w:val="20"/>
                <w:szCs w:val="20"/>
              </w:rPr>
              <w:t>), 21 (</w:t>
            </w:r>
            <w:r w:rsidR="00F775B4">
              <w:rPr>
                <w:rFonts w:ascii="Cambria" w:hAnsi="Cambria"/>
                <w:bCs/>
                <w:sz w:val="20"/>
                <w:szCs w:val="20"/>
              </w:rPr>
              <w:t>right to property</w:t>
            </w:r>
            <w:r w:rsidR="007602B1" w:rsidRPr="00F03240">
              <w:rPr>
                <w:rFonts w:ascii="Cambria" w:hAnsi="Cambria"/>
                <w:bCs/>
                <w:sz w:val="20"/>
                <w:szCs w:val="20"/>
              </w:rPr>
              <w:t>), 22 (</w:t>
            </w:r>
            <w:r w:rsidR="00F775B4">
              <w:rPr>
                <w:rFonts w:ascii="Cambria" w:hAnsi="Cambria"/>
                <w:bCs/>
                <w:sz w:val="20"/>
                <w:szCs w:val="20"/>
              </w:rPr>
              <w:t>freedom of movement and residence), and</w:t>
            </w:r>
            <w:r w:rsidR="007602B1" w:rsidRPr="00F03240">
              <w:rPr>
                <w:rFonts w:ascii="Cambria" w:hAnsi="Cambria"/>
                <w:bCs/>
                <w:sz w:val="20"/>
                <w:szCs w:val="20"/>
              </w:rPr>
              <w:t xml:space="preserve"> 25 (</w:t>
            </w:r>
            <w:r w:rsidR="00F775B4">
              <w:rPr>
                <w:rFonts w:ascii="Cambria" w:hAnsi="Cambria"/>
                <w:bCs/>
                <w:sz w:val="20"/>
                <w:szCs w:val="20"/>
              </w:rPr>
              <w:t>right to judicial protection</w:t>
            </w:r>
            <w:r w:rsidR="007602B1" w:rsidRPr="00F03240">
              <w:rPr>
                <w:rFonts w:ascii="Cambria" w:hAnsi="Cambria"/>
                <w:bCs/>
                <w:sz w:val="20"/>
                <w:szCs w:val="20"/>
              </w:rPr>
              <w:t xml:space="preserve">), </w:t>
            </w:r>
            <w:r w:rsidR="00F775B4">
              <w:rPr>
                <w:rFonts w:ascii="Cambria" w:hAnsi="Cambria"/>
                <w:bCs/>
                <w:sz w:val="20"/>
                <w:szCs w:val="20"/>
              </w:rPr>
              <w:t>in connection with</w:t>
            </w:r>
            <w:r w:rsidR="007602B1" w:rsidRPr="00F03240">
              <w:rPr>
                <w:rFonts w:ascii="Cambria" w:hAnsi="Cambria"/>
                <w:bCs/>
                <w:sz w:val="20"/>
                <w:szCs w:val="20"/>
              </w:rPr>
              <w:t xml:space="preserve"> </w:t>
            </w:r>
            <w:r>
              <w:rPr>
                <w:rFonts w:ascii="Cambria" w:hAnsi="Cambria"/>
                <w:bCs/>
                <w:sz w:val="20"/>
                <w:szCs w:val="20"/>
              </w:rPr>
              <w:t>Article</w:t>
            </w:r>
            <w:r w:rsidR="00F775B4">
              <w:rPr>
                <w:rFonts w:ascii="Cambria" w:hAnsi="Cambria"/>
                <w:bCs/>
                <w:sz w:val="20"/>
                <w:szCs w:val="20"/>
              </w:rPr>
              <w:t xml:space="preserve"> 1(</w:t>
            </w:r>
            <w:r w:rsidR="007602B1" w:rsidRPr="00F03240">
              <w:rPr>
                <w:rFonts w:ascii="Cambria" w:hAnsi="Cambria"/>
                <w:bCs/>
                <w:sz w:val="20"/>
                <w:szCs w:val="20"/>
              </w:rPr>
              <w:t>1</w:t>
            </w:r>
            <w:r w:rsidR="00F775B4">
              <w:rPr>
                <w:rFonts w:ascii="Cambria" w:hAnsi="Cambria"/>
                <w:bCs/>
                <w:sz w:val="20"/>
                <w:szCs w:val="20"/>
              </w:rPr>
              <w:t>) of the Convention; and</w:t>
            </w:r>
            <w:r w:rsidR="007602B1" w:rsidRPr="00F03240">
              <w:rPr>
                <w:rFonts w:ascii="Cambria" w:hAnsi="Cambria"/>
                <w:bCs/>
                <w:sz w:val="20"/>
                <w:szCs w:val="20"/>
              </w:rPr>
              <w:t xml:space="preserve"> </w:t>
            </w:r>
            <w:r>
              <w:rPr>
                <w:rFonts w:ascii="Cambria" w:hAnsi="Cambria"/>
                <w:bCs/>
                <w:sz w:val="20"/>
                <w:szCs w:val="20"/>
              </w:rPr>
              <w:t>Article</w:t>
            </w:r>
            <w:r w:rsidR="007602B1" w:rsidRPr="00F03240">
              <w:rPr>
                <w:rFonts w:ascii="Cambria" w:hAnsi="Cambria"/>
                <w:bCs/>
                <w:sz w:val="20"/>
                <w:szCs w:val="20"/>
              </w:rPr>
              <w:t>s 1, 6</w:t>
            </w:r>
            <w:r w:rsidR="00F775B4">
              <w:rPr>
                <w:rFonts w:ascii="Cambria" w:hAnsi="Cambria"/>
                <w:bCs/>
                <w:sz w:val="20"/>
                <w:szCs w:val="20"/>
              </w:rPr>
              <w:t>, and</w:t>
            </w:r>
            <w:r w:rsidR="007602B1" w:rsidRPr="00F03240">
              <w:rPr>
                <w:rFonts w:ascii="Cambria" w:hAnsi="Cambria"/>
                <w:bCs/>
                <w:sz w:val="20"/>
                <w:szCs w:val="20"/>
              </w:rPr>
              <w:t xml:space="preserve"> 8 </w:t>
            </w:r>
            <w:r w:rsidR="00F775B4">
              <w:rPr>
                <w:rFonts w:ascii="Cambria" w:hAnsi="Cambria"/>
                <w:bCs/>
                <w:sz w:val="20"/>
                <w:szCs w:val="20"/>
              </w:rPr>
              <w:t>of the Inter-American Convention to Prevent and Punish Torture</w:t>
            </w:r>
            <w:r w:rsidR="007602B1" w:rsidRPr="00F03240">
              <w:rPr>
                <w:rFonts w:ascii="Cambria" w:hAnsi="Cambria"/>
                <w:bCs/>
                <w:sz w:val="20"/>
                <w:szCs w:val="20"/>
                <w:bdr w:val="none" w:sz="0" w:space="0" w:color="auto" w:frame="1"/>
              </w:rPr>
              <w:t>.</w:t>
            </w:r>
          </w:p>
        </w:tc>
      </w:tr>
      <w:tr w:rsidR="007602B1" w:rsidRPr="00F03240" w14:paraId="5AF223BB" w14:textId="77777777" w:rsidTr="00D740F3">
        <w:trPr>
          <w:cantSplit/>
        </w:trPr>
        <w:tc>
          <w:tcPr>
            <w:tcW w:w="4680" w:type="dxa"/>
            <w:tcBorders>
              <w:top w:val="single" w:sz="6" w:space="0" w:color="auto"/>
              <w:bottom w:val="single" w:sz="6" w:space="0" w:color="auto"/>
            </w:tcBorders>
            <w:shd w:val="clear" w:color="auto" w:fill="67AE3C"/>
            <w:vAlign w:val="center"/>
          </w:tcPr>
          <w:p w14:paraId="62127173" w14:textId="180881D2" w:rsidR="007602B1" w:rsidRPr="00F03240" w:rsidRDefault="00DE74B2" w:rsidP="008C5F91">
            <w:pPr>
              <w:jc w:val="center"/>
              <w:rPr>
                <w:rFonts w:ascii="Cambria" w:hAnsi="Cambria"/>
                <w:b/>
                <w:bCs/>
                <w:color w:val="FFFFFF" w:themeColor="background1"/>
                <w:sz w:val="20"/>
                <w:szCs w:val="20"/>
              </w:rPr>
            </w:pPr>
            <w:r w:rsidRPr="00DE74B2">
              <w:rPr>
                <w:rFonts w:ascii="Cambria" w:hAnsi="Cambria"/>
                <w:b/>
                <w:bCs/>
                <w:color w:val="FFFFFF" w:themeColor="background1"/>
                <w:sz w:val="20"/>
                <w:szCs w:val="20"/>
              </w:rPr>
              <w:t>Exhaustion of domestic remedies or applicability of an exception to the rule:</w:t>
            </w:r>
          </w:p>
        </w:tc>
        <w:tc>
          <w:tcPr>
            <w:tcW w:w="4680" w:type="dxa"/>
            <w:vAlign w:val="center"/>
          </w:tcPr>
          <w:p w14:paraId="78972EFA" w14:textId="4BF8919A" w:rsidR="007602B1" w:rsidRPr="00F03240" w:rsidRDefault="00E85DFC" w:rsidP="00E85DFC">
            <w:pPr>
              <w:rPr>
                <w:rFonts w:ascii="Cambria" w:hAnsi="Cambria"/>
                <w:bCs/>
                <w:sz w:val="20"/>
                <w:szCs w:val="20"/>
              </w:rPr>
            </w:pPr>
            <w:r>
              <w:rPr>
                <w:rFonts w:ascii="Cambria" w:hAnsi="Cambria"/>
                <w:bCs/>
                <w:sz w:val="20"/>
                <w:szCs w:val="20"/>
              </w:rPr>
              <w:t>Yes</w:t>
            </w:r>
            <w:r w:rsidR="007602B1" w:rsidRPr="00F03240">
              <w:rPr>
                <w:rFonts w:ascii="Cambria" w:hAnsi="Cambria"/>
                <w:bCs/>
                <w:sz w:val="20"/>
                <w:szCs w:val="20"/>
              </w:rPr>
              <w:t xml:space="preserve">, </w:t>
            </w:r>
            <w:r>
              <w:rPr>
                <w:bCs/>
                <w:sz w:val="20"/>
                <w:szCs w:val="20"/>
              </w:rPr>
              <w:t>under the terms of Section</w:t>
            </w:r>
            <w:r w:rsidR="007602B1" w:rsidRPr="00F03240">
              <w:rPr>
                <w:bCs/>
                <w:sz w:val="20"/>
                <w:szCs w:val="20"/>
              </w:rPr>
              <w:t xml:space="preserve"> VI</w:t>
            </w:r>
          </w:p>
        </w:tc>
      </w:tr>
      <w:tr w:rsidR="007602B1" w:rsidRPr="00F03240" w14:paraId="09565D78" w14:textId="77777777" w:rsidTr="00D740F3">
        <w:trPr>
          <w:cantSplit/>
        </w:trPr>
        <w:tc>
          <w:tcPr>
            <w:tcW w:w="4680" w:type="dxa"/>
            <w:tcBorders>
              <w:top w:val="single" w:sz="6" w:space="0" w:color="auto"/>
              <w:bottom w:val="single" w:sz="6" w:space="0" w:color="auto"/>
            </w:tcBorders>
            <w:shd w:val="clear" w:color="auto" w:fill="67AE3C"/>
            <w:vAlign w:val="center"/>
          </w:tcPr>
          <w:p w14:paraId="1651A0F7" w14:textId="34022F9D" w:rsidR="007602B1" w:rsidRPr="00F03240" w:rsidRDefault="00DE74B2" w:rsidP="008C5F91">
            <w:pPr>
              <w:jc w:val="center"/>
              <w:rPr>
                <w:rFonts w:ascii="Cambria" w:hAnsi="Cambria"/>
                <w:b/>
                <w:bCs/>
                <w:color w:val="FFFFFF" w:themeColor="background1"/>
                <w:sz w:val="20"/>
                <w:szCs w:val="20"/>
              </w:rPr>
            </w:pPr>
            <w:r w:rsidRPr="00DE74B2">
              <w:rPr>
                <w:rFonts w:ascii="Cambria" w:hAnsi="Cambria"/>
                <w:b/>
                <w:bCs/>
                <w:color w:val="FFFFFF" w:themeColor="background1"/>
                <w:sz w:val="20"/>
                <w:szCs w:val="20"/>
              </w:rPr>
              <w:t>Timeliness of the petition:</w:t>
            </w:r>
          </w:p>
        </w:tc>
        <w:tc>
          <w:tcPr>
            <w:tcW w:w="4680" w:type="dxa"/>
            <w:vAlign w:val="center"/>
          </w:tcPr>
          <w:p w14:paraId="5498EA03" w14:textId="113ED817" w:rsidR="007602B1" w:rsidRPr="00F03240" w:rsidRDefault="00E85DFC" w:rsidP="00E85DFC">
            <w:pPr>
              <w:rPr>
                <w:bCs/>
                <w:sz w:val="20"/>
                <w:szCs w:val="20"/>
              </w:rPr>
            </w:pPr>
            <w:r>
              <w:rPr>
                <w:bCs/>
                <w:sz w:val="20"/>
                <w:szCs w:val="20"/>
              </w:rPr>
              <w:t>Yes</w:t>
            </w:r>
            <w:r w:rsidR="007602B1" w:rsidRPr="00F03240">
              <w:rPr>
                <w:bCs/>
                <w:sz w:val="20"/>
                <w:szCs w:val="20"/>
              </w:rPr>
              <w:t xml:space="preserve">, </w:t>
            </w:r>
            <w:r>
              <w:rPr>
                <w:bCs/>
                <w:sz w:val="20"/>
                <w:szCs w:val="20"/>
              </w:rPr>
              <w:t>under the terms of Section</w:t>
            </w:r>
            <w:r w:rsidR="007602B1" w:rsidRPr="00F03240">
              <w:rPr>
                <w:bCs/>
                <w:sz w:val="20"/>
                <w:szCs w:val="20"/>
              </w:rPr>
              <w:t xml:space="preserve"> VI</w:t>
            </w:r>
          </w:p>
        </w:tc>
      </w:tr>
    </w:tbl>
    <w:p w14:paraId="514C790B" w14:textId="14148FF7" w:rsidR="007602B1" w:rsidRPr="00F03240" w:rsidRDefault="007602B1" w:rsidP="007602B1">
      <w:pPr>
        <w:spacing w:before="240" w:after="240"/>
        <w:ind w:firstLine="720"/>
        <w:jc w:val="both"/>
        <w:rPr>
          <w:rFonts w:asciiTheme="majorHAnsi" w:hAnsiTheme="majorHAnsi"/>
          <w:b/>
          <w:sz w:val="20"/>
          <w:szCs w:val="20"/>
        </w:rPr>
      </w:pPr>
      <w:r w:rsidRPr="00F03240">
        <w:rPr>
          <w:rFonts w:asciiTheme="majorHAnsi" w:hAnsiTheme="majorHAnsi"/>
          <w:b/>
          <w:sz w:val="20"/>
          <w:szCs w:val="20"/>
        </w:rPr>
        <w:t>V</w:t>
      </w:r>
      <w:r w:rsidR="00D740F3">
        <w:rPr>
          <w:rFonts w:asciiTheme="majorHAnsi" w:hAnsiTheme="majorHAnsi"/>
          <w:b/>
          <w:sz w:val="20"/>
          <w:szCs w:val="20"/>
        </w:rPr>
        <w:t xml:space="preserve">.  </w:t>
      </w:r>
      <w:r w:rsidRPr="00F03240">
        <w:rPr>
          <w:rFonts w:asciiTheme="majorHAnsi" w:hAnsiTheme="majorHAnsi"/>
          <w:b/>
          <w:sz w:val="20"/>
          <w:szCs w:val="20"/>
        </w:rPr>
        <w:tab/>
      </w:r>
      <w:r w:rsidR="00DE74B2">
        <w:rPr>
          <w:rFonts w:asciiTheme="majorHAnsi" w:hAnsiTheme="majorHAnsi"/>
          <w:b/>
          <w:sz w:val="20"/>
          <w:szCs w:val="20"/>
        </w:rPr>
        <w:t>ALLEGED FACTS</w:t>
      </w:r>
      <w:r w:rsidRPr="00F03240">
        <w:rPr>
          <w:rFonts w:asciiTheme="majorHAnsi" w:hAnsiTheme="majorHAnsi"/>
          <w:b/>
          <w:sz w:val="20"/>
          <w:szCs w:val="20"/>
        </w:rPr>
        <w:t xml:space="preserve"> </w:t>
      </w:r>
    </w:p>
    <w:p w14:paraId="7DCC7A87" w14:textId="319E116C" w:rsidR="007602B1" w:rsidRPr="00F03240" w:rsidRDefault="00AB1F96" w:rsidP="00D740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alleges that on November 21 and</w:t>
      </w:r>
      <w:r w:rsidR="007602B1" w:rsidRPr="00F03240">
        <w:rPr>
          <w:rFonts w:ascii="Cambria" w:hAnsi="Cambria"/>
          <w:sz w:val="20"/>
          <w:szCs w:val="20"/>
        </w:rPr>
        <w:t xml:space="preserve"> 22</w:t>
      </w:r>
      <w:r>
        <w:rPr>
          <w:rFonts w:ascii="Cambria" w:hAnsi="Cambria"/>
          <w:sz w:val="20"/>
          <w:szCs w:val="20"/>
        </w:rPr>
        <w:t>, 2000</w:t>
      </w:r>
      <w:r w:rsidR="007602B1" w:rsidRPr="00F03240">
        <w:rPr>
          <w:rFonts w:ascii="Cambria" w:hAnsi="Cambria"/>
          <w:sz w:val="20"/>
          <w:szCs w:val="20"/>
        </w:rPr>
        <w:t xml:space="preserve">, </w:t>
      </w:r>
      <w:r>
        <w:rPr>
          <w:rFonts w:ascii="Cambria" w:hAnsi="Cambria"/>
          <w:sz w:val="20"/>
          <w:szCs w:val="20"/>
        </w:rPr>
        <w:t xml:space="preserve">members of paramilitary groups, with the knowledge and consent of state agents, committed murder, torture, and </w:t>
      </w:r>
      <w:r w:rsidR="00667384">
        <w:rPr>
          <w:rFonts w:ascii="Cambria" w:hAnsi="Cambria"/>
          <w:sz w:val="20"/>
          <w:szCs w:val="20"/>
        </w:rPr>
        <w:t>bodily</w:t>
      </w:r>
      <w:r>
        <w:rPr>
          <w:rFonts w:ascii="Cambria" w:hAnsi="Cambria"/>
          <w:sz w:val="20"/>
          <w:szCs w:val="20"/>
        </w:rPr>
        <w:t xml:space="preserve"> harm against various members of</w:t>
      </w:r>
      <w:r w:rsidR="00667384">
        <w:rPr>
          <w:rFonts w:ascii="Cambria" w:hAnsi="Cambria"/>
          <w:sz w:val="20"/>
          <w:szCs w:val="20"/>
        </w:rPr>
        <w:t xml:space="preserve"> the communities of</w:t>
      </w:r>
      <w:r w:rsidR="007602B1" w:rsidRPr="00F03240">
        <w:rPr>
          <w:rFonts w:ascii="Cambria" w:hAnsi="Cambria"/>
          <w:sz w:val="20"/>
          <w:szCs w:val="20"/>
        </w:rPr>
        <w:t xml:space="preserve"> Nueva Venecia, Caño El Clarín</w:t>
      </w:r>
      <w:r>
        <w:rPr>
          <w:rFonts w:ascii="Cambria" w:hAnsi="Cambria"/>
          <w:sz w:val="20"/>
          <w:szCs w:val="20"/>
        </w:rPr>
        <w:t>, and</w:t>
      </w:r>
      <w:r w:rsidR="007602B1" w:rsidRPr="00F03240">
        <w:rPr>
          <w:rFonts w:ascii="Cambria" w:hAnsi="Cambria"/>
          <w:sz w:val="20"/>
          <w:szCs w:val="20"/>
        </w:rPr>
        <w:t xml:space="preserve"> Buena Vista, </w:t>
      </w:r>
      <w:r>
        <w:rPr>
          <w:rFonts w:ascii="Cambria" w:hAnsi="Cambria"/>
          <w:sz w:val="20"/>
          <w:szCs w:val="20"/>
        </w:rPr>
        <w:t>in the municipality of</w:t>
      </w:r>
      <w:r w:rsidR="007602B1" w:rsidRPr="00F03240">
        <w:rPr>
          <w:rFonts w:ascii="Cambria" w:hAnsi="Cambria"/>
          <w:sz w:val="20"/>
          <w:szCs w:val="20"/>
        </w:rPr>
        <w:t xml:space="preserve"> Sitio Grande, </w:t>
      </w:r>
      <w:r>
        <w:rPr>
          <w:rFonts w:ascii="Cambria" w:hAnsi="Cambria"/>
          <w:sz w:val="20"/>
          <w:szCs w:val="20"/>
        </w:rPr>
        <w:t>Department of</w:t>
      </w:r>
      <w:r w:rsidR="007602B1" w:rsidRPr="00F03240">
        <w:rPr>
          <w:rFonts w:ascii="Cambria" w:hAnsi="Cambria"/>
          <w:sz w:val="20"/>
          <w:szCs w:val="20"/>
        </w:rPr>
        <w:t xml:space="preserve"> Magdalena</w:t>
      </w:r>
      <w:r w:rsidR="00D740F3">
        <w:rPr>
          <w:rFonts w:ascii="Cambria" w:hAnsi="Cambria"/>
          <w:sz w:val="20"/>
          <w:szCs w:val="20"/>
        </w:rPr>
        <w:t xml:space="preserve">.  </w:t>
      </w:r>
      <w:r>
        <w:rPr>
          <w:rFonts w:ascii="Cambria" w:hAnsi="Cambria"/>
          <w:sz w:val="20"/>
          <w:szCs w:val="20"/>
        </w:rPr>
        <w:t xml:space="preserve">The petitioner indicates that these </w:t>
      </w:r>
      <w:r w:rsidR="00667384">
        <w:rPr>
          <w:rFonts w:ascii="Cambria" w:hAnsi="Cambria"/>
          <w:sz w:val="20"/>
          <w:szCs w:val="20"/>
        </w:rPr>
        <w:t>incidents</w:t>
      </w:r>
      <w:r>
        <w:rPr>
          <w:rFonts w:ascii="Cambria" w:hAnsi="Cambria"/>
          <w:sz w:val="20"/>
          <w:szCs w:val="20"/>
        </w:rPr>
        <w:t xml:space="preserve"> led to a massive forced displacement of more than</w:t>
      </w:r>
      <w:r w:rsidR="007602B1" w:rsidRPr="00F03240">
        <w:rPr>
          <w:rFonts w:ascii="Cambria" w:hAnsi="Cambria"/>
          <w:sz w:val="20"/>
          <w:szCs w:val="20"/>
        </w:rPr>
        <w:t xml:space="preserve"> 3</w:t>
      </w:r>
      <w:r>
        <w:rPr>
          <w:rFonts w:ascii="Cambria" w:hAnsi="Cambria"/>
          <w:sz w:val="20"/>
          <w:szCs w:val="20"/>
        </w:rPr>
        <w:t>,</w:t>
      </w:r>
      <w:r w:rsidR="007602B1" w:rsidRPr="00F03240">
        <w:rPr>
          <w:rFonts w:ascii="Cambria" w:hAnsi="Cambria"/>
          <w:sz w:val="20"/>
          <w:szCs w:val="20"/>
        </w:rPr>
        <w:t xml:space="preserve">000 </w:t>
      </w:r>
      <w:r>
        <w:rPr>
          <w:rFonts w:ascii="Cambria" w:hAnsi="Cambria"/>
          <w:sz w:val="20"/>
          <w:szCs w:val="20"/>
        </w:rPr>
        <w:t>victims</w:t>
      </w:r>
      <w:r w:rsidR="007602B1" w:rsidRPr="00F03240">
        <w:rPr>
          <w:rFonts w:ascii="Cambria" w:hAnsi="Cambria"/>
          <w:sz w:val="20"/>
          <w:szCs w:val="20"/>
        </w:rPr>
        <w:t xml:space="preserve">, </w:t>
      </w:r>
      <w:r>
        <w:rPr>
          <w:rFonts w:ascii="Cambria" w:hAnsi="Cambria"/>
          <w:sz w:val="20"/>
          <w:szCs w:val="20"/>
        </w:rPr>
        <w:t>from approximately 5</w:t>
      </w:r>
      <w:r w:rsidR="007602B1" w:rsidRPr="00F03240">
        <w:rPr>
          <w:rFonts w:ascii="Cambria" w:hAnsi="Cambria"/>
          <w:sz w:val="20"/>
          <w:szCs w:val="20"/>
        </w:rPr>
        <w:t xml:space="preserve">00 </w:t>
      </w:r>
      <w:r>
        <w:rPr>
          <w:rFonts w:ascii="Cambria" w:hAnsi="Cambria"/>
          <w:sz w:val="20"/>
          <w:szCs w:val="20"/>
        </w:rPr>
        <w:t>families</w:t>
      </w:r>
      <w:r w:rsidR="007602B1" w:rsidRPr="00F03240">
        <w:rPr>
          <w:rFonts w:ascii="Cambria" w:hAnsi="Cambria"/>
          <w:sz w:val="20"/>
          <w:szCs w:val="20"/>
        </w:rPr>
        <w:t xml:space="preserve">, </w:t>
      </w:r>
      <w:r>
        <w:rPr>
          <w:rFonts w:ascii="Cambria" w:hAnsi="Cambria"/>
          <w:sz w:val="20"/>
          <w:szCs w:val="20"/>
        </w:rPr>
        <w:t>of whom</w:t>
      </w:r>
      <w:r w:rsidR="007602B1" w:rsidRPr="00F03240">
        <w:rPr>
          <w:rFonts w:ascii="Cambria" w:hAnsi="Cambria"/>
          <w:sz w:val="20"/>
          <w:szCs w:val="20"/>
        </w:rPr>
        <w:t xml:space="preserve"> 1</w:t>
      </w:r>
      <w:r>
        <w:rPr>
          <w:rFonts w:ascii="Cambria" w:hAnsi="Cambria"/>
          <w:sz w:val="20"/>
          <w:szCs w:val="20"/>
        </w:rPr>
        <w:t>,</w:t>
      </w:r>
      <w:r w:rsidR="007602B1" w:rsidRPr="00F03240">
        <w:rPr>
          <w:rFonts w:ascii="Cambria" w:hAnsi="Cambria"/>
          <w:sz w:val="20"/>
          <w:szCs w:val="20"/>
        </w:rPr>
        <w:t xml:space="preserve">500 </w:t>
      </w:r>
      <w:r>
        <w:rPr>
          <w:rFonts w:ascii="Cambria" w:hAnsi="Cambria"/>
          <w:sz w:val="20"/>
          <w:szCs w:val="20"/>
        </w:rPr>
        <w:t>were children</w:t>
      </w:r>
      <w:r w:rsidR="007602B1" w:rsidRPr="00F03240">
        <w:rPr>
          <w:rFonts w:ascii="Cambria" w:hAnsi="Cambria"/>
          <w:sz w:val="20"/>
          <w:szCs w:val="20"/>
        </w:rPr>
        <w:t>.</w:t>
      </w:r>
      <w:r w:rsidR="00D740F3">
        <w:rPr>
          <w:rFonts w:ascii="Cambria" w:hAnsi="Cambria"/>
          <w:sz w:val="20"/>
          <w:szCs w:val="20"/>
        </w:rPr>
        <w:t xml:space="preserve">  The present petition pertains mainly to the displacement of the alleged victims.</w:t>
      </w:r>
    </w:p>
    <w:p w14:paraId="28857D96" w14:textId="698CB14F" w:rsidR="007602B1" w:rsidRPr="00F03240" w:rsidRDefault="00073171" w:rsidP="00760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Regarding the exhaustion of </w:t>
      </w:r>
      <w:r w:rsidR="007A2338">
        <w:rPr>
          <w:rFonts w:ascii="Cambria" w:hAnsi="Cambria"/>
          <w:sz w:val="20"/>
          <w:szCs w:val="20"/>
        </w:rPr>
        <w:t>domestic</w:t>
      </w:r>
      <w:r>
        <w:rPr>
          <w:rFonts w:ascii="Cambria" w:hAnsi="Cambria"/>
          <w:sz w:val="20"/>
          <w:szCs w:val="20"/>
        </w:rPr>
        <w:t xml:space="preserve"> remedies, the petitioner </w:t>
      </w:r>
      <w:r w:rsidR="007A2338">
        <w:rPr>
          <w:rFonts w:ascii="Cambria" w:hAnsi="Cambria"/>
          <w:sz w:val="20"/>
          <w:szCs w:val="20"/>
        </w:rPr>
        <w:t>states</w:t>
      </w:r>
      <w:r>
        <w:rPr>
          <w:rFonts w:ascii="Cambria" w:hAnsi="Cambria"/>
          <w:sz w:val="20"/>
          <w:szCs w:val="20"/>
        </w:rPr>
        <w:t xml:space="preserve"> that </w:t>
      </w:r>
      <w:r w:rsidR="007A2338">
        <w:rPr>
          <w:rFonts w:ascii="Cambria" w:hAnsi="Cambria"/>
          <w:sz w:val="20"/>
          <w:szCs w:val="20"/>
        </w:rPr>
        <w:t>in response to</w:t>
      </w:r>
      <w:r w:rsidR="00397556">
        <w:rPr>
          <w:rFonts w:ascii="Cambria" w:hAnsi="Cambria"/>
          <w:sz w:val="20"/>
          <w:szCs w:val="20"/>
        </w:rPr>
        <w:t xml:space="preserve"> the aforementioned</w:t>
      </w:r>
      <w:r>
        <w:rPr>
          <w:rFonts w:ascii="Cambria" w:hAnsi="Cambria"/>
          <w:sz w:val="20"/>
          <w:szCs w:val="20"/>
        </w:rPr>
        <w:t xml:space="preserve"> </w:t>
      </w:r>
      <w:r w:rsidR="008E3A82">
        <w:rPr>
          <w:rFonts w:ascii="Cambria" w:hAnsi="Cambria"/>
          <w:sz w:val="20"/>
          <w:szCs w:val="20"/>
        </w:rPr>
        <w:t>incident</w:t>
      </w:r>
      <w:r>
        <w:rPr>
          <w:rFonts w:ascii="Cambria" w:hAnsi="Cambria"/>
          <w:sz w:val="20"/>
          <w:szCs w:val="20"/>
        </w:rPr>
        <w:t>, a criminal investigation was launched on</w:t>
      </w:r>
      <w:r w:rsidR="007602B1" w:rsidRPr="00F03240">
        <w:rPr>
          <w:rFonts w:ascii="Cambria" w:hAnsi="Cambria"/>
          <w:sz w:val="20"/>
          <w:szCs w:val="20"/>
        </w:rPr>
        <w:t xml:space="preserve"> </w:t>
      </w:r>
      <w:r w:rsidR="00AB1F96">
        <w:rPr>
          <w:rFonts w:ascii="Cambria" w:hAnsi="Cambria"/>
          <w:sz w:val="20"/>
          <w:szCs w:val="20"/>
        </w:rPr>
        <w:t>November 22,</w:t>
      </w:r>
      <w:r w:rsidR="007602B1" w:rsidRPr="00F03240">
        <w:rPr>
          <w:rFonts w:ascii="Cambria" w:hAnsi="Cambria"/>
          <w:sz w:val="20"/>
          <w:szCs w:val="20"/>
        </w:rPr>
        <w:t xml:space="preserve"> 2000</w:t>
      </w:r>
      <w:r w:rsidR="00D740F3">
        <w:rPr>
          <w:rFonts w:ascii="Cambria" w:hAnsi="Cambria"/>
          <w:sz w:val="20"/>
          <w:szCs w:val="20"/>
        </w:rPr>
        <w:t xml:space="preserve">.  </w:t>
      </w:r>
      <w:r w:rsidR="008C7E8F">
        <w:rPr>
          <w:rFonts w:ascii="Cambria" w:hAnsi="Cambria"/>
          <w:sz w:val="20"/>
          <w:szCs w:val="20"/>
        </w:rPr>
        <w:t xml:space="preserve">In this regard he notes that </w:t>
      </w:r>
      <w:r w:rsidR="008E3A82">
        <w:rPr>
          <w:rFonts w:ascii="Cambria" w:hAnsi="Cambria"/>
          <w:sz w:val="20"/>
          <w:szCs w:val="20"/>
        </w:rPr>
        <w:t>as of</w:t>
      </w:r>
      <w:r w:rsidR="008C7E8F">
        <w:rPr>
          <w:rFonts w:ascii="Cambria" w:hAnsi="Cambria"/>
          <w:sz w:val="20"/>
          <w:szCs w:val="20"/>
        </w:rPr>
        <w:t xml:space="preserve"> the date the petition was filed, six years had elapsed and the case remained pending</w:t>
      </w:r>
      <w:r w:rsidR="00D740F3">
        <w:rPr>
          <w:rFonts w:ascii="Cambria" w:hAnsi="Cambria"/>
          <w:sz w:val="20"/>
          <w:szCs w:val="20"/>
        </w:rPr>
        <w:t xml:space="preserve">.  </w:t>
      </w:r>
      <w:r w:rsidR="008E3A82">
        <w:rPr>
          <w:rFonts w:ascii="Cambria" w:hAnsi="Cambria"/>
          <w:sz w:val="20"/>
          <w:szCs w:val="20"/>
        </w:rPr>
        <w:t>The petitioner indicates that</w:t>
      </w:r>
      <w:r w:rsidR="001F4624">
        <w:rPr>
          <w:rFonts w:ascii="Cambria" w:hAnsi="Cambria"/>
          <w:sz w:val="20"/>
          <w:szCs w:val="20"/>
        </w:rPr>
        <w:t xml:space="preserve"> more than </w:t>
      </w:r>
      <w:r w:rsidR="007D7256">
        <w:rPr>
          <w:rFonts w:ascii="Cambria" w:hAnsi="Cambria"/>
          <w:sz w:val="20"/>
          <w:szCs w:val="20"/>
        </w:rPr>
        <w:t>70</w:t>
      </w:r>
      <w:r w:rsidR="001F4624">
        <w:rPr>
          <w:rFonts w:ascii="Cambria" w:hAnsi="Cambria"/>
          <w:sz w:val="20"/>
          <w:szCs w:val="20"/>
        </w:rPr>
        <w:t xml:space="preserve"> paramilitaries </w:t>
      </w:r>
      <w:r w:rsidR="008E3A82">
        <w:rPr>
          <w:rFonts w:ascii="Cambria" w:hAnsi="Cambria"/>
          <w:sz w:val="20"/>
          <w:szCs w:val="20"/>
        </w:rPr>
        <w:t>participated</w:t>
      </w:r>
      <w:r w:rsidR="001F4624">
        <w:rPr>
          <w:rFonts w:ascii="Cambria" w:hAnsi="Cambria"/>
          <w:sz w:val="20"/>
          <w:szCs w:val="20"/>
        </w:rPr>
        <w:t xml:space="preserve"> in the events</w:t>
      </w:r>
      <w:r w:rsidR="007602B1" w:rsidRPr="00F03240">
        <w:rPr>
          <w:rFonts w:ascii="Cambria" w:hAnsi="Cambria"/>
          <w:sz w:val="20"/>
          <w:szCs w:val="20"/>
        </w:rPr>
        <w:t xml:space="preserve"> </w:t>
      </w:r>
      <w:r w:rsidR="001F4624">
        <w:rPr>
          <w:rFonts w:ascii="Cambria" w:hAnsi="Cambria"/>
          <w:sz w:val="20"/>
          <w:szCs w:val="20"/>
        </w:rPr>
        <w:t>and</w:t>
      </w:r>
      <w:r w:rsidR="008E3A82">
        <w:rPr>
          <w:rFonts w:ascii="Cambria" w:hAnsi="Cambria"/>
          <w:sz w:val="20"/>
          <w:szCs w:val="20"/>
        </w:rPr>
        <w:t xml:space="preserve"> that</w:t>
      </w:r>
      <w:r w:rsidR="001F4624">
        <w:rPr>
          <w:rFonts w:ascii="Cambria" w:hAnsi="Cambria"/>
          <w:sz w:val="20"/>
          <w:szCs w:val="20"/>
        </w:rPr>
        <w:t xml:space="preserve"> the criminal investigation </w:t>
      </w:r>
      <w:r w:rsidR="008E3A82">
        <w:rPr>
          <w:rFonts w:ascii="Cambria" w:hAnsi="Cambria"/>
          <w:sz w:val="20"/>
          <w:szCs w:val="20"/>
        </w:rPr>
        <w:t xml:space="preserve">was able to verify </w:t>
      </w:r>
      <w:r w:rsidR="001F4624">
        <w:rPr>
          <w:rFonts w:ascii="Cambria" w:hAnsi="Cambria"/>
          <w:sz w:val="20"/>
          <w:szCs w:val="20"/>
        </w:rPr>
        <w:t xml:space="preserve">the involvement of a non-commissioned officer and several former professional </w:t>
      </w:r>
      <w:r w:rsidR="008E3A82">
        <w:rPr>
          <w:rFonts w:ascii="Cambria" w:hAnsi="Cambria"/>
          <w:sz w:val="20"/>
          <w:szCs w:val="20"/>
        </w:rPr>
        <w:t>soldiers from the army</w:t>
      </w:r>
      <w:r w:rsidR="001F4624">
        <w:rPr>
          <w:rFonts w:ascii="Cambria" w:hAnsi="Cambria"/>
          <w:sz w:val="20"/>
          <w:szCs w:val="20"/>
        </w:rPr>
        <w:t xml:space="preserve">, </w:t>
      </w:r>
      <w:r w:rsidR="008E3A82">
        <w:rPr>
          <w:rFonts w:ascii="Cambria" w:hAnsi="Cambria"/>
          <w:sz w:val="20"/>
          <w:szCs w:val="20"/>
        </w:rPr>
        <w:t>as well as</w:t>
      </w:r>
      <w:r w:rsidR="00630810">
        <w:rPr>
          <w:rFonts w:ascii="Cambria" w:hAnsi="Cambria"/>
          <w:sz w:val="20"/>
          <w:szCs w:val="20"/>
        </w:rPr>
        <w:t xml:space="preserve"> of</w:t>
      </w:r>
      <w:r w:rsidR="001F4624">
        <w:rPr>
          <w:rFonts w:ascii="Cambria" w:hAnsi="Cambria"/>
          <w:sz w:val="20"/>
          <w:szCs w:val="20"/>
        </w:rPr>
        <w:t xml:space="preserve"> a former police officer</w:t>
      </w:r>
      <w:r w:rsidR="00D740F3">
        <w:rPr>
          <w:rFonts w:ascii="Cambria" w:hAnsi="Cambria"/>
          <w:sz w:val="20"/>
          <w:szCs w:val="20"/>
        </w:rPr>
        <w:t xml:space="preserve">.  </w:t>
      </w:r>
      <w:r w:rsidR="00A94FBB">
        <w:rPr>
          <w:rFonts w:ascii="Cambria" w:hAnsi="Cambria"/>
          <w:sz w:val="20"/>
          <w:szCs w:val="20"/>
        </w:rPr>
        <w:t xml:space="preserve">He </w:t>
      </w:r>
      <w:r w:rsidR="00402B89">
        <w:rPr>
          <w:rFonts w:ascii="Cambria" w:hAnsi="Cambria"/>
          <w:sz w:val="20"/>
          <w:szCs w:val="20"/>
        </w:rPr>
        <w:t>claims</w:t>
      </w:r>
      <w:r w:rsidR="00A94FBB">
        <w:rPr>
          <w:rFonts w:ascii="Cambria" w:hAnsi="Cambria"/>
          <w:sz w:val="20"/>
          <w:szCs w:val="20"/>
        </w:rPr>
        <w:t xml:space="preserve"> that not all of the perpetrators have been prosecuted and convicted, which reveals a high rate of impunity</w:t>
      </w:r>
      <w:r w:rsidR="00D740F3">
        <w:rPr>
          <w:rFonts w:ascii="Cambria" w:hAnsi="Cambria"/>
          <w:sz w:val="20"/>
          <w:szCs w:val="20"/>
        </w:rPr>
        <w:t xml:space="preserve">.  </w:t>
      </w:r>
      <w:r w:rsidR="00402B89">
        <w:rPr>
          <w:rFonts w:ascii="Cambria" w:hAnsi="Cambria"/>
          <w:sz w:val="20"/>
          <w:szCs w:val="20"/>
        </w:rPr>
        <w:t>Accordingly</w:t>
      </w:r>
      <w:r w:rsidR="007602B1" w:rsidRPr="00F03240">
        <w:rPr>
          <w:rFonts w:ascii="Cambria" w:hAnsi="Cambria"/>
          <w:sz w:val="20"/>
          <w:szCs w:val="20"/>
        </w:rPr>
        <w:t xml:space="preserve">, </w:t>
      </w:r>
      <w:r w:rsidR="008E4D15">
        <w:rPr>
          <w:rFonts w:ascii="Cambria" w:hAnsi="Cambria"/>
          <w:sz w:val="20"/>
          <w:szCs w:val="20"/>
        </w:rPr>
        <w:t xml:space="preserve">the petitioner is </w:t>
      </w:r>
      <w:r w:rsidR="00402B89">
        <w:rPr>
          <w:rFonts w:ascii="Cambria" w:hAnsi="Cambria"/>
          <w:sz w:val="20"/>
          <w:szCs w:val="20"/>
        </w:rPr>
        <w:t>invoking</w:t>
      </w:r>
      <w:r w:rsidR="008E4D15">
        <w:rPr>
          <w:rFonts w:ascii="Cambria" w:hAnsi="Cambria"/>
          <w:sz w:val="20"/>
          <w:szCs w:val="20"/>
        </w:rPr>
        <w:t xml:space="preserve"> the exception to fulfillment of this requirement</w:t>
      </w:r>
      <w:r w:rsidR="004F6C95">
        <w:rPr>
          <w:rFonts w:ascii="Cambria" w:hAnsi="Cambria"/>
          <w:sz w:val="20"/>
          <w:szCs w:val="20"/>
        </w:rPr>
        <w:t xml:space="preserve"> </w:t>
      </w:r>
      <w:r w:rsidR="00D740F3">
        <w:rPr>
          <w:rFonts w:ascii="Cambria" w:hAnsi="Cambria"/>
          <w:sz w:val="20"/>
          <w:szCs w:val="20"/>
        </w:rPr>
        <w:t xml:space="preserve">due to unwarranted delay, an </w:t>
      </w:r>
      <w:r w:rsidR="00A769D4">
        <w:rPr>
          <w:rFonts w:ascii="Cambria" w:hAnsi="Cambria"/>
          <w:sz w:val="20"/>
          <w:szCs w:val="20"/>
        </w:rPr>
        <w:t>exception</w:t>
      </w:r>
      <w:r w:rsidR="008E4D15">
        <w:rPr>
          <w:rFonts w:ascii="Cambria" w:hAnsi="Cambria"/>
          <w:sz w:val="20"/>
          <w:szCs w:val="20"/>
        </w:rPr>
        <w:t xml:space="preserve"> </w:t>
      </w:r>
      <w:r w:rsidR="00402B89">
        <w:rPr>
          <w:rFonts w:ascii="Cambria" w:hAnsi="Cambria"/>
          <w:sz w:val="20"/>
          <w:szCs w:val="20"/>
        </w:rPr>
        <w:t>set forth</w:t>
      </w:r>
      <w:r w:rsidR="008E4D15">
        <w:rPr>
          <w:rFonts w:ascii="Cambria" w:hAnsi="Cambria"/>
          <w:sz w:val="20"/>
          <w:szCs w:val="20"/>
        </w:rPr>
        <w:t xml:space="preserve"> under</w:t>
      </w:r>
      <w:r w:rsidR="007602B1" w:rsidRPr="00F03240">
        <w:rPr>
          <w:rFonts w:ascii="Cambria" w:hAnsi="Cambria"/>
          <w:sz w:val="20"/>
          <w:szCs w:val="20"/>
        </w:rPr>
        <w:t xml:space="preserve"> </w:t>
      </w:r>
      <w:r w:rsidR="00AB7C23">
        <w:rPr>
          <w:rFonts w:ascii="Cambria" w:hAnsi="Cambria"/>
          <w:sz w:val="20"/>
          <w:szCs w:val="20"/>
        </w:rPr>
        <w:t>Article</w:t>
      </w:r>
      <w:r w:rsidR="008E4D15">
        <w:rPr>
          <w:rFonts w:ascii="Cambria" w:hAnsi="Cambria"/>
          <w:sz w:val="20"/>
          <w:szCs w:val="20"/>
        </w:rPr>
        <w:t> </w:t>
      </w:r>
      <w:r w:rsidR="00E12833">
        <w:rPr>
          <w:rFonts w:ascii="Cambria" w:hAnsi="Cambria"/>
          <w:sz w:val="20"/>
          <w:szCs w:val="20"/>
        </w:rPr>
        <w:t>46(2)(c) of the American Convention</w:t>
      </w:r>
      <w:r w:rsidR="00D740F3">
        <w:rPr>
          <w:rFonts w:ascii="Cambria" w:hAnsi="Cambria"/>
          <w:sz w:val="20"/>
          <w:szCs w:val="20"/>
        </w:rPr>
        <w:t xml:space="preserve">.  </w:t>
      </w:r>
    </w:p>
    <w:p w14:paraId="242FB6BD" w14:textId="557B1D75" w:rsidR="007602B1" w:rsidRPr="00F03240" w:rsidRDefault="008A3D38" w:rsidP="00760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further </w:t>
      </w:r>
      <w:r w:rsidR="004F6C95">
        <w:rPr>
          <w:rFonts w:ascii="Cambria" w:hAnsi="Cambria"/>
          <w:sz w:val="20"/>
          <w:szCs w:val="20"/>
        </w:rPr>
        <w:t>notes</w:t>
      </w:r>
      <w:r>
        <w:rPr>
          <w:rFonts w:ascii="Cambria" w:hAnsi="Cambria"/>
          <w:sz w:val="20"/>
          <w:szCs w:val="20"/>
        </w:rPr>
        <w:t xml:space="preserve"> that the Constitutional Court, </w:t>
      </w:r>
      <w:r w:rsidR="00F322C5">
        <w:rPr>
          <w:rFonts w:ascii="Cambria" w:hAnsi="Cambria"/>
          <w:sz w:val="20"/>
          <w:szCs w:val="20"/>
        </w:rPr>
        <w:t>via a protection judgment</w:t>
      </w:r>
      <w:r w:rsidR="007602B1" w:rsidRPr="00F03240">
        <w:rPr>
          <w:rFonts w:ascii="Cambria" w:hAnsi="Cambria"/>
          <w:sz w:val="20"/>
          <w:szCs w:val="20"/>
        </w:rPr>
        <w:t xml:space="preserve"> </w:t>
      </w:r>
      <w:r w:rsidR="00F322C5">
        <w:rPr>
          <w:rFonts w:ascii="Cambria" w:hAnsi="Cambria"/>
          <w:sz w:val="20"/>
          <w:szCs w:val="20"/>
        </w:rPr>
        <w:t xml:space="preserve">issued on </w:t>
      </w:r>
      <w:r w:rsidR="004F6C95">
        <w:rPr>
          <w:rFonts w:ascii="Cambria" w:hAnsi="Cambria"/>
          <w:sz w:val="20"/>
          <w:szCs w:val="20"/>
        </w:rPr>
        <w:t>January </w:t>
      </w:r>
      <w:r w:rsidR="00BD38A4">
        <w:rPr>
          <w:rFonts w:ascii="Cambria" w:hAnsi="Cambria"/>
          <w:sz w:val="20"/>
          <w:szCs w:val="20"/>
        </w:rPr>
        <w:t>22,</w:t>
      </w:r>
      <w:r w:rsidR="007602B1" w:rsidRPr="00F03240">
        <w:rPr>
          <w:rFonts w:ascii="Cambria" w:hAnsi="Cambria"/>
          <w:sz w:val="20"/>
          <w:szCs w:val="20"/>
        </w:rPr>
        <w:t xml:space="preserve"> 2004, </w:t>
      </w:r>
      <w:r w:rsidR="0041191A">
        <w:rPr>
          <w:rFonts w:ascii="Cambria" w:hAnsi="Cambria"/>
          <w:sz w:val="20"/>
          <w:szCs w:val="20"/>
        </w:rPr>
        <w:t xml:space="preserve">declared </w:t>
      </w:r>
      <w:r w:rsidR="004F6C95">
        <w:rPr>
          <w:rFonts w:ascii="Cambria" w:hAnsi="Cambria"/>
          <w:sz w:val="20"/>
          <w:szCs w:val="20"/>
        </w:rPr>
        <w:t xml:space="preserve">a state of unconstitutionality </w:t>
      </w:r>
      <w:r w:rsidR="0041191A">
        <w:rPr>
          <w:rFonts w:ascii="Cambria" w:hAnsi="Cambria"/>
          <w:sz w:val="20"/>
          <w:szCs w:val="20"/>
        </w:rPr>
        <w:t>with respect to all of the victims of forced displacement in the country as a consequence of the armed conflict and order</w:t>
      </w:r>
      <w:r w:rsidR="005040EC">
        <w:rPr>
          <w:rFonts w:ascii="Cambria" w:hAnsi="Cambria"/>
          <w:sz w:val="20"/>
          <w:szCs w:val="20"/>
        </w:rPr>
        <w:t>ed</w:t>
      </w:r>
      <w:r w:rsidR="0041191A">
        <w:rPr>
          <w:rFonts w:ascii="Cambria" w:hAnsi="Cambria"/>
          <w:sz w:val="20"/>
          <w:szCs w:val="20"/>
        </w:rPr>
        <w:t xml:space="preserve"> measures be adopted to </w:t>
      </w:r>
      <w:r w:rsidR="005040EC">
        <w:rPr>
          <w:rFonts w:ascii="Cambria" w:hAnsi="Cambria"/>
          <w:sz w:val="20"/>
          <w:szCs w:val="20"/>
        </w:rPr>
        <w:t>remedy</w:t>
      </w:r>
      <w:r w:rsidR="0041191A">
        <w:rPr>
          <w:rFonts w:ascii="Cambria" w:hAnsi="Cambria"/>
          <w:sz w:val="20"/>
          <w:szCs w:val="20"/>
        </w:rPr>
        <w:t xml:space="preserve"> this</w:t>
      </w:r>
      <w:r w:rsidR="00A769D4">
        <w:rPr>
          <w:rFonts w:ascii="Cambria" w:hAnsi="Cambria"/>
          <w:sz w:val="20"/>
          <w:szCs w:val="20"/>
        </w:rPr>
        <w:t xml:space="preserve"> situation</w:t>
      </w:r>
      <w:r w:rsidR="00D740F3">
        <w:rPr>
          <w:rFonts w:ascii="Cambria" w:hAnsi="Cambria"/>
          <w:sz w:val="20"/>
          <w:szCs w:val="20"/>
        </w:rPr>
        <w:t xml:space="preserve">.  </w:t>
      </w:r>
      <w:r w:rsidR="007D3508">
        <w:rPr>
          <w:rFonts w:ascii="Cambria" w:hAnsi="Cambria"/>
          <w:sz w:val="20"/>
          <w:szCs w:val="20"/>
        </w:rPr>
        <w:t xml:space="preserve">He alleges that the </w:t>
      </w:r>
      <w:r w:rsidR="00D42E09">
        <w:rPr>
          <w:rFonts w:ascii="Cambria" w:hAnsi="Cambria"/>
          <w:sz w:val="20"/>
          <w:szCs w:val="20"/>
        </w:rPr>
        <w:t>State has failed to comply</w:t>
      </w:r>
      <w:r w:rsidR="005040EC">
        <w:rPr>
          <w:rFonts w:ascii="Cambria" w:hAnsi="Cambria"/>
          <w:sz w:val="20"/>
          <w:szCs w:val="20"/>
        </w:rPr>
        <w:t xml:space="preserve"> with the orders issued by the J</w:t>
      </w:r>
      <w:r w:rsidR="00D42E09">
        <w:rPr>
          <w:rFonts w:ascii="Cambria" w:hAnsi="Cambria"/>
          <w:sz w:val="20"/>
          <w:szCs w:val="20"/>
        </w:rPr>
        <w:t>udiciary</w:t>
      </w:r>
      <w:r w:rsidR="007602B1" w:rsidRPr="00F03240">
        <w:rPr>
          <w:rFonts w:ascii="Cambria" w:hAnsi="Cambria"/>
          <w:sz w:val="20"/>
          <w:szCs w:val="20"/>
        </w:rPr>
        <w:t>.</w:t>
      </w:r>
    </w:p>
    <w:p w14:paraId="558242EE" w14:textId="70F769DA" w:rsidR="007602B1" w:rsidRPr="00F03240" w:rsidRDefault="007602B1" w:rsidP="00760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03240">
        <w:rPr>
          <w:rFonts w:ascii="Cambria" w:hAnsi="Cambria"/>
          <w:sz w:val="20"/>
          <w:szCs w:val="20"/>
        </w:rPr>
        <w:t xml:space="preserve"> </w:t>
      </w:r>
      <w:r w:rsidR="00BD38A4">
        <w:rPr>
          <w:rFonts w:ascii="Cambria" w:hAnsi="Cambria"/>
          <w:sz w:val="20"/>
          <w:szCs w:val="20"/>
        </w:rPr>
        <w:t xml:space="preserve">The petitioner also </w:t>
      </w:r>
      <w:r w:rsidR="00540260">
        <w:rPr>
          <w:rFonts w:ascii="Cambria" w:hAnsi="Cambria"/>
          <w:sz w:val="20"/>
          <w:szCs w:val="20"/>
        </w:rPr>
        <w:t>states</w:t>
      </w:r>
      <w:r w:rsidR="00BD38A4">
        <w:rPr>
          <w:rFonts w:ascii="Cambria" w:hAnsi="Cambria"/>
          <w:sz w:val="20"/>
          <w:szCs w:val="20"/>
        </w:rPr>
        <w:t xml:space="preserve"> that</w:t>
      </w:r>
      <w:r w:rsidR="00F56303">
        <w:rPr>
          <w:rFonts w:ascii="Cambria" w:hAnsi="Cambria"/>
          <w:sz w:val="20"/>
          <w:szCs w:val="20"/>
        </w:rPr>
        <w:t>, between May 2009 and June 2010,</w:t>
      </w:r>
      <w:r w:rsidRPr="00F03240">
        <w:rPr>
          <w:rFonts w:ascii="Cambria" w:hAnsi="Cambria"/>
          <w:sz w:val="20"/>
          <w:szCs w:val="20"/>
        </w:rPr>
        <w:t xml:space="preserve"> 214 </w:t>
      </w:r>
      <w:r w:rsidR="00DC0D73">
        <w:rPr>
          <w:rFonts w:ascii="Cambria" w:hAnsi="Cambria"/>
          <w:sz w:val="20"/>
          <w:szCs w:val="20"/>
        </w:rPr>
        <w:t>family groups that are parties to this petition</w:t>
      </w:r>
      <w:r w:rsidR="00F56303">
        <w:rPr>
          <w:rFonts w:ascii="Cambria" w:hAnsi="Cambria"/>
          <w:sz w:val="20"/>
          <w:szCs w:val="20"/>
        </w:rPr>
        <w:t xml:space="preserve"> </w:t>
      </w:r>
      <w:r w:rsidR="003C20D6">
        <w:rPr>
          <w:rFonts w:ascii="Cambria" w:hAnsi="Cambria"/>
          <w:sz w:val="20"/>
          <w:szCs w:val="20"/>
        </w:rPr>
        <w:t>made use of</w:t>
      </w:r>
      <w:r w:rsidR="00F56303">
        <w:rPr>
          <w:rFonts w:ascii="Cambria" w:hAnsi="Cambria"/>
          <w:sz w:val="20"/>
          <w:szCs w:val="20"/>
        </w:rPr>
        <w:t xml:space="preserve"> the </w:t>
      </w:r>
      <w:r w:rsidR="007A6B1C">
        <w:rPr>
          <w:rFonts w:ascii="Cambria" w:hAnsi="Cambria"/>
          <w:sz w:val="20"/>
          <w:szCs w:val="20"/>
        </w:rPr>
        <w:t>protection</w:t>
      </w:r>
      <w:r w:rsidR="003C20D6">
        <w:rPr>
          <w:rFonts w:ascii="Cambria" w:hAnsi="Cambria"/>
          <w:sz w:val="20"/>
          <w:szCs w:val="20"/>
        </w:rPr>
        <w:t xml:space="preserve"> action</w:t>
      </w:r>
      <w:r w:rsidR="00F56303">
        <w:rPr>
          <w:rFonts w:ascii="Cambria" w:hAnsi="Cambria"/>
          <w:sz w:val="20"/>
          <w:szCs w:val="20"/>
        </w:rPr>
        <w:t xml:space="preserve"> to </w:t>
      </w:r>
      <w:r w:rsidR="004D75D6">
        <w:rPr>
          <w:rFonts w:ascii="Cambria" w:hAnsi="Cambria"/>
          <w:sz w:val="20"/>
          <w:szCs w:val="20"/>
        </w:rPr>
        <w:t>claim</w:t>
      </w:r>
      <w:r w:rsidR="00F56303">
        <w:rPr>
          <w:rFonts w:ascii="Cambria" w:hAnsi="Cambria"/>
          <w:sz w:val="20"/>
          <w:szCs w:val="20"/>
        </w:rPr>
        <w:t xml:space="preserve"> redress from the State</w:t>
      </w:r>
      <w:r w:rsidR="00D740F3">
        <w:rPr>
          <w:rFonts w:ascii="Cambria" w:hAnsi="Cambria"/>
          <w:sz w:val="20"/>
          <w:szCs w:val="20"/>
        </w:rPr>
        <w:t xml:space="preserve">.  </w:t>
      </w:r>
      <w:r w:rsidR="00937FFC">
        <w:rPr>
          <w:rFonts w:ascii="Cambria" w:hAnsi="Cambria"/>
          <w:sz w:val="20"/>
          <w:szCs w:val="20"/>
        </w:rPr>
        <w:t>He alleges that, as a result of a precautionary measure issued by the Constitutional Court</w:t>
      </w:r>
      <w:r w:rsidRPr="00F03240">
        <w:rPr>
          <w:rFonts w:ascii="Cambria" w:hAnsi="Cambria"/>
          <w:sz w:val="20"/>
          <w:szCs w:val="20"/>
        </w:rPr>
        <w:t xml:space="preserve"> </w:t>
      </w:r>
      <w:r w:rsidR="00BD38A4">
        <w:rPr>
          <w:rFonts w:ascii="Cambria" w:hAnsi="Cambria"/>
          <w:sz w:val="20"/>
          <w:szCs w:val="20"/>
        </w:rPr>
        <w:t>on June 30,</w:t>
      </w:r>
      <w:r w:rsidRPr="00F03240">
        <w:rPr>
          <w:rFonts w:ascii="Cambria" w:hAnsi="Cambria"/>
          <w:sz w:val="20"/>
          <w:szCs w:val="20"/>
        </w:rPr>
        <w:t xml:space="preserve"> 2010, </w:t>
      </w:r>
      <w:r w:rsidR="007A6B1C">
        <w:rPr>
          <w:rFonts w:ascii="Cambria" w:hAnsi="Cambria"/>
          <w:sz w:val="20"/>
          <w:szCs w:val="20"/>
        </w:rPr>
        <w:t xml:space="preserve">the payment ordered </w:t>
      </w:r>
      <w:r w:rsidR="00CE1283">
        <w:rPr>
          <w:rFonts w:ascii="Cambria" w:hAnsi="Cambria"/>
          <w:sz w:val="20"/>
          <w:szCs w:val="20"/>
        </w:rPr>
        <w:t>in response to</w:t>
      </w:r>
      <w:r w:rsidR="007A6B1C">
        <w:rPr>
          <w:rFonts w:ascii="Cambria" w:hAnsi="Cambria"/>
          <w:sz w:val="20"/>
          <w:szCs w:val="20"/>
        </w:rPr>
        <w:t xml:space="preserve"> these </w:t>
      </w:r>
      <w:r w:rsidR="004D75D6">
        <w:rPr>
          <w:rFonts w:ascii="Cambria" w:hAnsi="Cambria"/>
          <w:sz w:val="20"/>
          <w:szCs w:val="20"/>
        </w:rPr>
        <w:t>claims</w:t>
      </w:r>
      <w:r w:rsidR="007A6B1C">
        <w:rPr>
          <w:rFonts w:ascii="Cambria" w:hAnsi="Cambria"/>
          <w:sz w:val="20"/>
          <w:szCs w:val="20"/>
        </w:rPr>
        <w:t xml:space="preserve"> was suspended and </w:t>
      </w:r>
      <w:r w:rsidR="004D75D6">
        <w:rPr>
          <w:rFonts w:ascii="Cambria" w:hAnsi="Cambria"/>
          <w:sz w:val="20"/>
          <w:szCs w:val="20"/>
        </w:rPr>
        <w:t xml:space="preserve">the </w:t>
      </w:r>
      <w:r w:rsidR="007A6B1C">
        <w:rPr>
          <w:rFonts w:ascii="Cambria" w:hAnsi="Cambria"/>
          <w:sz w:val="20"/>
          <w:szCs w:val="20"/>
        </w:rPr>
        <w:t>use of protection action</w:t>
      </w:r>
      <w:r w:rsidR="00B621A7">
        <w:rPr>
          <w:rFonts w:ascii="Cambria" w:hAnsi="Cambria"/>
          <w:sz w:val="20"/>
          <w:szCs w:val="20"/>
        </w:rPr>
        <w:t>s</w:t>
      </w:r>
      <w:r w:rsidR="007A6B1C">
        <w:rPr>
          <w:rFonts w:ascii="Cambria" w:hAnsi="Cambria"/>
          <w:sz w:val="20"/>
          <w:szCs w:val="20"/>
        </w:rPr>
        <w:t xml:space="preserve"> in cases of forced displacement was </w:t>
      </w:r>
      <w:r w:rsidR="00B621A7">
        <w:rPr>
          <w:rFonts w:ascii="Cambria" w:hAnsi="Cambria"/>
          <w:sz w:val="20"/>
          <w:szCs w:val="20"/>
        </w:rPr>
        <w:t>restricted until</w:t>
      </w:r>
      <w:r w:rsidR="004D75D6">
        <w:rPr>
          <w:rFonts w:ascii="Cambria" w:hAnsi="Cambria"/>
          <w:sz w:val="20"/>
          <w:szCs w:val="20"/>
        </w:rPr>
        <w:t xml:space="preserve"> such time as</w:t>
      </w:r>
      <w:r w:rsidR="00B621A7">
        <w:rPr>
          <w:rFonts w:ascii="Cambria" w:hAnsi="Cambria"/>
          <w:sz w:val="20"/>
          <w:szCs w:val="20"/>
        </w:rPr>
        <w:t xml:space="preserve"> a unification judgment that would have</w:t>
      </w:r>
      <w:r w:rsidRPr="00F03240">
        <w:rPr>
          <w:rFonts w:ascii="Cambria" w:hAnsi="Cambria"/>
          <w:sz w:val="20"/>
          <w:szCs w:val="20"/>
        </w:rPr>
        <w:t xml:space="preserve"> </w:t>
      </w:r>
      <w:r w:rsidR="004D75D6">
        <w:rPr>
          <w:rFonts w:ascii="Cambria" w:hAnsi="Cambria"/>
          <w:i/>
          <w:sz w:val="20"/>
          <w:szCs w:val="20"/>
        </w:rPr>
        <w:t>inter </w:t>
      </w:r>
      <w:r w:rsidRPr="00F03240">
        <w:rPr>
          <w:rFonts w:ascii="Cambria" w:hAnsi="Cambria"/>
          <w:i/>
          <w:sz w:val="20"/>
          <w:szCs w:val="20"/>
        </w:rPr>
        <w:t>com</w:t>
      </w:r>
      <w:r w:rsidR="004D75D6">
        <w:rPr>
          <w:rFonts w:ascii="Cambria" w:hAnsi="Cambria"/>
          <w:i/>
          <w:sz w:val="20"/>
          <w:szCs w:val="20"/>
        </w:rPr>
        <w:t>m</w:t>
      </w:r>
      <w:r w:rsidRPr="00F03240">
        <w:rPr>
          <w:rFonts w:ascii="Cambria" w:hAnsi="Cambria"/>
          <w:i/>
          <w:sz w:val="20"/>
          <w:szCs w:val="20"/>
        </w:rPr>
        <w:t>unis</w:t>
      </w:r>
      <w:r w:rsidR="00B621A7">
        <w:rPr>
          <w:rFonts w:ascii="Cambria" w:hAnsi="Cambria"/>
          <w:sz w:val="20"/>
          <w:szCs w:val="20"/>
        </w:rPr>
        <w:t xml:space="preserve"> effects was rendered</w:t>
      </w:r>
      <w:r w:rsidR="00D740F3">
        <w:rPr>
          <w:rFonts w:ascii="Cambria" w:hAnsi="Cambria"/>
          <w:sz w:val="20"/>
          <w:szCs w:val="20"/>
        </w:rPr>
        <w:t xml:space="preserve">.  </w:t>
      </w:r>
      <w:r w:rsidR="00B621A7">
        <w:rPr>
          <w:rFonts w:ascii="Cambria" w:hAnsi="Cambria"/>
          <w:sz w:val="20"/>
          <w:szCs w:val="20"/>
        </w:rPr>
        <w:t xml:space="preserve">The petitioner holds that delays in </w:t>
      </w:r>
      <w:r w:rsidR="00CE1283">
        <w:rPr>
          <w:rFonts w:ascii="Cambria" w:hAnsi="Cambria"/>
          <w:sz w:val="20"/>
          <w:szCs w:val="20"/>
        </w:rPr>
        <w:t xml:space="preserve">the </w:t>
      </w:r>
      <w:r w:rsidR="00AB1B22">
        <w:rPr>
          <w:rFonts w:ascii="Cambria" w:hAnsi="Cambria"/>
          <w:sz w:val="20"/>
          <w:szCs w:val="20"/>
        </w:rPr>
        <w:t>implementation</w:t>
      </w:r>
      <w:r w:rsidR="00B621A7">
        <w:rPr>
          <w:rFonts w:ascii="Cambria" w:hAnsi="Cambria"/>
          <w:sz w:val="20"/>
          <w:szCs w:val="20"/>
        </w:rPr>
        <w:t xml:space="preserve"> of this resolution and the fact that the suspension order was kept in place constitute an arbitrary failure to comply with international obligations, which curtails </w:t>
      </w:r>
      <w:r w:rsidR="007D31C5">
        <w:rPr>
          <w:rFonts w:ascii="Cambria" w:hAnsi="Cambria"/>
          <w:sz w:val="20"/>
          <w:szCs w:val="20"/>
        </w:rPr>
        <w:t xml:space="preserve">the </w:t>
      </w:r>
      <w:r w:rsidR="00B621A7">
        <w:rPr>
          <w:rFonts w:ascii="Cambria" w:hAnsi="Cambria"/>
          <w:sz w:val="20"/>
          <w:szCs w:val="20"/>
        </w:rPr>
        <w:t>rights</w:t>
      </w:r>
      <w:r w:rsidR="007D31C5">
        <w:rPr>
          <w:rFonts w:ascii="Cambria" w:hAnsi="Cambria"/>
          <w:sz w:val="20"/>
          <w:szCs w:val="20"/>
        </w:rPr>
        <w:t xml:space="preserve"> of</w:t>
      </w:r>
      <w:r w:rsidR="00B621A7">
        <w:rPr>
          <w:rFonts w:ascii="Cambria" w:hAnsi="Cambria"/>
          <w:sz w:val="20"/>
          <w:szCs w:val="20"/>
        </w:rPr>
        <w:t xml:space="preserve"> and discriminates</w:t>
      </w:r>
      <w:r w:rsidR="007D31C5">
        <w:rPr>
          <w:rFonts w:ascii="Cambria" w:hAnsi="Cambria"/>
          <w:sz w:val="20"/>
          <w:szCs w:val="20"/>
        </w:rPr>
        <w:t xml:space="preserve"> against the victims of the armed conflict</w:t>
      </w:r>
      <w:r w:rsidRPr="00F03240">
        <w:rPr>
          <w:rFonts w:ascii="Cambria" w:hAnsi="Cambria"/>
          <w:sz w:val="20"/>
          <w:szCs w:val="20"/>
        </w:rPr>
        <w:t>.</w:t>
      </w:r>
    </w:p>
    <w:p w14:paraId="014E8F3D" w14:textId="262C73EC" w:rsidR="007602B1" w:rsidRPr="00F03240" w:rsidRDefault="00165EB4" w:rsidP="00760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With respect </w:t>
      </w:r>
      <w:r w:rsidR="00675C10">
        <w:rPr>
          <w:rFonts w:ascii="Cambria" w:hAnsi="Cambria"/>
          <w:sz w:val="20"/>
          <w:szCs w:val="20"/>
        </w:rPr>
        <w:t>to the</w:t>
      </w:r>
      <w:r>
        <w:rPr>
          <w:rFonts w:ascii="Cambria" w:hAnsi="Cambria"/>
          <w:sz w:val="20"/>
          <w:szCs w:val="20"/>
        </w:rPr>
        <w:t xml:space="preserve"> universe of victims,</w:t>
      </w:r>
      <w:r w:rsidR="007602B1" w:rsidRPr="00F03240">
        <w:rPr>
          <w:rFonts w:ascii="Cambria" w:hAnsi="Cambria"/>
          <w:sz w:val="20"/>
          <w:szCs w:val="20"/>
        </w:rPr>
        <w:t xml:space="preserve"> 3</w:t>
      </w:r>
      <w:r w:rsidR="004073A3">
        <w:rPr>
          <w:rFonts w:ascii="Cambria" w:hAnsi="Cambria"/>
          <w:sz w:val="20"/>
          <w:szCs w:val="20"/>
        </w:rPr>
        <w:t>,</w:t>
      </w:r>
      <w:r w:rsidR="007602B1" w:rsidRPr="00F03240">
        <w:rPr>
          <w:rFonts w:ascii="Cambria" w:hAnsi="Cambria"/>
          <w:sz w:val="20"/>
          <w:szCs w:val="20"/>
        </w:rPr>
        <w:t>0</w:t>
      </w:r>
      <w:r w:rsidR="00A769D4">
        <w:rPr>
          <w:rFonts w:ascii="Cambria" w:hAnsi="Cambria"/>
          <w:sz w:val="20"/>
          <w:szCs w:val="20"/>
        </w:rPr>
        <w:t>45</w:t>
      </w:r>
      <w:r w:rsidR="007602B1" w:rsidRPr="00F03240">
        <w:rPr>
          <w:rFonts w:ascii="Cambria" w:hAnsi="Cambria"/>
          <w:sz w:val="20"/>
          <w:szCs w:val="20"/>
        </w:rPr>
        <w:t xml:space="preserve"> </w:t>
      </w:r>
      <w:r w:rsidR="004073A3">
        <w:rPr>
          <w:rFonts w:ascii="Cambria" w:hAnsi="Cambria"/>
          <w:sz w:val="20"/>
          <w:szCs w:val="20"/>
        </w:rPr>
        <w:t>individuals</w:t>
      </w:r>
      <w:r>
        <w:rPr>
          <w:rFonts w:ascii="Cambria" w:hAnsi="Cambria"/>
          <w:sz w:val="20"/>
          <w:szCs w:val="20"/>
        </w:rPr>
        <w:t xml:space="preserve"> have </w:t>
      </w:r>
      <w:r w:rsidR="00675C10">
        <w:rPr>
          <w:rFonts w:ascii="Cambria" w:hAnsi="Cambria"/>
          <w:sz w:val="20"/>
          <w:szCs w:val="20"/>
        </w:rPr>
        <w:t>been named</w:t>
      </w:r>
      <w:r w:rsidR="007602B1" w:rsidRPr="00F03240">
        <w:rPr>
          <w:rFonts w:ascii="Cambria" w:hAnsi="Cambria"/>
          <w:sz w:val="20"/>
          <w:szCs w:val="20"/>
        </w:rPr>
        <w:t xml:space="preserve"> (</w:t>
      </w:r>
      <w:r w:rsidR="00A769D4">
        <w:rPr>
          <w:rFonts w:ascii="Cambria" w:hAnsi="Cambria"/>
          <w:sz w:val="20"/>
          <w:szCs w:val="20"/>
        </w:rPr>
        <w:t>Annex</w:t>
      </w:r>
      <w:r w:rsidR="007602B1" w:rsidRPr="00F03240">
        <w:rPr>
          <w:rFonts w:ascii="Cambria" w:hAnsi="Cambria"/>
          <w:sz w:val="20"/>
          <w:szCs w:val="20"/>
        </w:rPr>
        <w:t>)</w:t>
      </w:r>
      <w:r w:rsidR="00D740F3">
        <w:rPr>
          <w:rFonts w:ascii="Cambria" w:hAnsi="Cambria"/>
          <w:sz w:val="20"/>
          <w:szCs w:val="20"/>
        </w:rPr>
        <w:t xml:space="preserve">.  </w:t>
      </w:r>
      <w:r w:rsidR="001B2A02">
        <w:rPr>
          <w:rFonts w:ascii="Cambria" w:hAnsi="Cambria"/>
          <w:sz w:val="20"/>
          <w:szCs w:val="20"/>
        </w:rPr>
        <w:t xml:space="preserve">The petitioner is requesting that this petition be joined </w:t>
      </w:r>
      <w:r w:rsidR="00675C10">
        <w:rPr>
          <w:rFonts w:ascii="Cambria" w:hAnsi="Cambria"/>
          <w:sz w:val="20"/>
          <w:szCs w:val="20"/>
        </w:rPr>
        <w:t>with</w:t>
      </w:r>
      <w:r w:rsidR="007602B1" w:rsidRPr="00F03240">
        <w:rPr>
          <w:rFonts w:ascii="Cambria" w:hAnsi="Cambria"/>
          <w:sz w:val="20"/>
          <w:szCs w:val="20"/>
        </w:rPr>
        <w:t xml:space="preserve"> </w:t>
      </w:r>
      <w:r w:rsidR="004073A3">
        <w:rPr>
          <w:rFonts w:ascii="Cambria" w:hAnsi="Cambria"/>
          <w:sz w:val="20"/>
          <w:szCs w:val="20"/>
        </w:rPr>
        <w:t>Case</w:t>
      </w:r>
      <w:r w:rsidR="000F610A">
        <w:rPr>
          <w:rFonts w:ascii="Cambria" w:hAnsi="Cambria"/>
          <w:sz w:val="20"/>
          <w:szCs w:val="20"/>
        </w:rPr>
        <w:t> </w:t>
      </w:r>
      <w:r w:rsidR="00AB1F96">
        <w:rPr>
          <w:rFonts w:ascii="Cambria" w:hAnsi="Cambria"/>
          <w:sz w:val="20"/>
          <w:szCs w:val="20"/>
        </w:rPr>
        <w:t>No</w:t>
      </w:r>
      <w:r w:rsidR="00D740F3">
        <w:rPr>
          <w:rFonts w:ascii="Cambria" w:hAnsi="Cambria"/>
          <w:sz w:val="20"/>
          <w:szCs w:val="20"/>
        </w:rPr>
        <w:t xml:space="preserve">. </w:t>
      </w:r>
      <w:r w:rsidR="007602B1" w:rsidRPr="00F03240">
        <w:rPr>
          <w:rFonts w:ascii="Cambria" w:hAnsi="Cambria"/>
          <w:sz w:val="20"/>
          <w:szCs w:val="20"/>
        </w:rPr>
        <w:t>12.575</w:t>
      </w:r>
      <w:r w:rsidR="00675C10">
        <w:rPr>
          <w:rFonts w:ascii="Cambria" w:hAnsi="Cambria"/>
          <w:sz w:val="20"/>
          <w:szCs w:val="20"/>
        </w:rPr>
        <w:t xml:space="preserve">, which </w:t>
      </w:r>
      <w:r w:rsidR="00A769D4">
        <w:rPr>
          <w:rFonts w:ascii="Cambria" w:hAnsi="Cambria"/>
          <w:sz w:val="20"/>
          <w:szCs w:val="20"/>
        </w:rPr>
        <w:t>pertains to the</w:t>
      </w:r>
      <w:r w:rsidR="001B2A02">
        <w:rPr>
          <w:rFonts w:ascii="Cambria" w:hAnsi="Cambria"/>
          <w:sz w:val="20"/>
          <w:szCs w:val="20"/>
        </w:rPr>
        <w:t xml:space="preserve"> massacre of </w:t>
      </w:r>
      <w:r w:rsidR="00675C10">
        <w:rPr>
          <w:rFonts w:ascii="Cambria" w:hAnsi="Cambria"/>
          <w:sz w:val="20"/>
          <w:szCs w:val="20"/>
        </w:rPr>
        <w:t>the Nueva Venezia community and is</w:t>
      </w:r>
      <w:r w:rsidR="001B2A02">
        <w:rPr>
          <w:rFonts w:ascii="Cambria" w:hAnsi="Cambria"/>
          <w:sz w:val="20"/>
          <w:szCs w:val="20"/>
        </w:rPr>
        <w:t xml:space="preserve"> </w:t>
      </w:r>
      <w:r w:rsidR="006158A5">
        <w:rPr>
          <w:rFonts w:ascii="Cambria" w:hAnsi="Cambria"/>
          <w:sz w:val="20"/>
          <w:szCs w:val="20"/>
        </w:rPr>
        <w:t>presently</w:t>
      </w:r>
      <w:r w:rsidR="001B2A02">
        <w:rPr>
          <w:rFonts w:ascii="Cambria" w:hAnsi="Cambria"/>
          <w:sz w:val="20"/>
          <w:szCs w:val="20"/>
        </w:rPr>
        <w:t xml:space="preserve"> being processed by the</w:t>
      </w:r>
      <w:r w:rsidR="007602B1" w:rsidRPr="00F03240">
        <w:rPr>
          <w:rFonts w:ascii="Cambria" w:hAnsi="Cambria"/>
          <w:sz w:val="20"/>
          <w:szCs w:val="20"/>
        </w:rPr>
        <w:t xml:space="preserve"> </w:t>
      </w:r>
      <w:r w:rsidR="003A4261">
        <w:rPr>
          <w:rFonts w:ascii="Cambria" w:hAnsi="Cambria"/>
          <w:sz w:val="20"/>
          <w:szCs w:val="20"/>
        </w:rPr>
        <w:t>IACHR</w:t>
      </w:r>
      <w:r w:rsidR="001B2A02">
        <w:rPr>
          <w:rFonts w:ascii="Cambria" w:hAnsi="Cambria"/>
          <w:sz w:val="20"/>
          <w:szCs w:val="20"/>
        </w:rPr>
        <w:t xml:space="preserve">; </w:t>
      </w:r>
      <w:r w:rsidR="006158A5">
        <w:rPr>
          <w:rFonts w:ascii="Cambria" w:hAnsi="Cambria"/>
          <w:sz w:val="20"/>
          <w:szCs w:val="20"/>
        </w:rPr>
        <w:t>this</w:t>
      </w:r>
      <w:r w:rsidR="00675C10">
        <w:rPr>
          <w:rFonts w:ascii="Cambria" w:hAnsi="Cambria"/>
          <w:sz w:val="20"/>
          <w:szCs w:val="20"/>
        </w:rPr>
        <w:t xml:space="preserve"> C</w:t>
      </w:r>
      <w:r w:rsidR="001B2A02">
        <w:rPr>
          <w:rFonts w:ascii="Cambria" w:hAnsi="Cambria"/>
          <w:sz w:val="20"/>
          <w:szCs w:val="20"/>
        </w:rPr>
        <w:t>ase was admitted via</w:t>
      </w:r>
      <w:r w:rsidR="007602B1" w:rsidRPr="00F03240">
        <w:rPr>
          <w:rFonts w:ascii="Cambria" w:hAnsi="Cambria"/>
          <w:sz w:val="20"/>
          <w:szCs w:val="20"/>
        </w:rPr>
        <w:t xml:space="preserve"> </w:t>
      </w:r>
      <w:r w:rsidR="004073A3">
        <w:rPr>
          <w:rFonts w:ascii="Cambria" w:hAnsi="Cambria"/>
          <w:sz w:val="20"/>
          <w:szCs w:val="20"/>
        </w:rPr>
        <w:t>Report</w:t>
      </w:r>
      <w:r w:rsidR="007602B1" w:rsidRPr="00F03240">
        <w:rPr>
          <w:rFonts w:ascii="Cambria" w:hAnsi="Cambria"/>
          <w:sz w:val="20"/>
          <w:szCs w:val="20"/>
        </w:rPr>
        <w:t xml:space="preserve"> No</w:t>
      </w:r>
      <w:r w:rsidR="00D740F3">
        <w:rPr>
          <w:rFonts w:ascii="Cambria" w:hAnsi="Cambria"/>
          <w:sz w:val="20"/>
          <w:szCs w:val="20"/>
        </w:rPr>
        <w:t xml:space="preserve">. </w:t>
      </w:r>
      <w:r w:rsidR="007602B1" w:rsidRPr="00F03240">
        <w:rPr>
          <w:rFonts w:ascii="Cambria" w:hAnsi="Cambria"/>
          <w:sz w:val="20"/>
          <w:szCs w:val="20"/>
        </w:rPr>
        <w:t>88/06</w:t>
      </w:r>
      <w:r w:rsidR="007602B1" w:rsidRPr="00F03240">
        <w:rPr>
          <w:rStyle w:val="FootnoteReference"/>
          <w:rFonts w:ascii="Cambria" w:hAnsi="Cambria"/>
          <w:sz w:val="20"/>
          <w:szCs w:val="20"/>
        </w:rPr>
        <w:footnoteReference w:id="5"/>
      </w:r>
      <w:r w:rsidR="001B2A02">
        <w:rPr>
          <w:rFonts w:ascii="Cambria" w:hAnsi="Cambria"/>
          <w:sz w:val="20"/>
          <w:szCs w:val="20"/>
        </w:rPr>
        <w:t xml:space="preserve"> and is currently </w:t>
      </w:r>
      <w:r w:rsidR="006158A5">
        <w:rPr>
          <w:rFonts w:ascii="Cambria" w:hAnsi="Cambria"/>
          <w:sz w:val="20"/>
          <w:szCs w:val="20"/>
        </w:rPr>
        <w:t>in</w:t>
      </w:r>
      <w:r w:rsidR="001B2A02">
        <w:rPr>
          <w:rFonts w:ascii="Cambria" w:hAnsi="Cambria"/>
          <w:sz w:val="20"/>
          <w:szCs w:val="20"/>
        </w:rPr>
        <w:t xml:space="preserve"> a friendly settlement </w:t>
      </w:r>
      <w:r w:rsidR="00A769D4">
        <w:rPr>
          <w:rFonts w:ascii="Cambria" w:hAnsi="Cambria"/>
          <w:sz w:val="20"/>
          <w:szCs w:val="20"/>
        </w:rPr>
        <w:t>procedure</w:t>
      </w:r>
      <w:r w:rsidR="001B2A02">
        <w:rPr>
          <w:rFonts w:ascii="Cambria" w:hAnsi="Cambria"/>
          <w:sz w:val="20"/>
          <w:szCs w:val="20"/>
        </w:rPr>
        <w:t xml:space="preserve"> </w:t>
      </w:r>
      <w:r w:rsidR="00981CEC">
        <w:rPr>
          <w:rFonts w:ascii="Cambria" w:hAnsi="Cambria"/>
          <w:sz w:val="20"/>
          <w:szCs w:val="20"/>
        </w:rPr>
        <w:t>in</w:t>
      </w:r>
      <w:r w:rsidR="001B2A02">
        <w:rPr>
          <w:rFonts w:ascii="Cambria" w:hAnsi="Cambria"/>
          <w:sz w:val="20"/>
          <w:szCs w:val="20"/>
        </w:rPr>
        <w:t xml:space="preserve"> the merits stage</w:t>
      </w:r>
      <w:r w:rsidR="007602B1" w:rsidRPr="00F03240">
        <w:rPr>
          <w:rFonts w:ascii="Cambria" w:hAnsi="Cambria"/>
          <w:sz w:val="20"/>
          <w:szCs w:val="20"/>
        </w:rPr>
        <w:t>.</w:t>
      </w:r>
    </w:p>
    <w:p w14:paraId="3DD9C46B" w14:textId="50E94BF1" w:rsidR="007602B1" w:rsidRPr="00F03240" w:rsidRDefault="007C6122" w:rsidP="00760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The State, for its part, </w:t>
      </w:r>
      <w:r w:rsidR="00C15E6D">
        <w:rPr>
          <w:rFonts w:ascii="Cambria" w:hAnsi="Cambria"/>
          <w:sz w:val="20"/>
          <w:szCs w:val="20"/>
        </w:rPr>
        <w:t>claims that the</w:t>
      </w:r>
      <w:r>
        <w:rPr>
          <w:rFonts w:ascii="Cambria" w:hAnsi="Cambria"/>
          <w:sz w:val="20"/>
          <w:szCs w:val="20"/>
        </w:rPr>
        <w:t xml:space="preserve"> petition is inadmissible inasmuch as there is duplication </w:t>
      </w:r>
      <w:r w:rsidR="00AB44BD">
        <w:rPr>
          <w:rFonts w:ascii="Cambria" w:hAnsi="Cambria"/>
          <w:sz w:val="20"/>
          <w:szCs w:val="20"/>
        </w:rPr>
        <w:t>with the matters being taken up by the Commission under</w:t>
      </w:r>
      <w:r w:rsidR="007602B1" w:rsidRPr="00F03240">
        <w:rPr>
          <w:rFonts w:ascii="Cambria" w:hAnsi="Cambria"/>
          <w:sz w:val="20"/>
          <w:szCs w:val="20"/>
        </w:rPr>
        <w:t xml:space="preserve"> </w:t>
      </w:r>
      <w:r w:rsidR="004073A3">
        <w:rPr>
          <w:rFonts w:ascii="Cambria" w:hAnsi="Cambria"/>
          <w:sz w:val="20"/>
          <w:szCs w:val="20"/>
        </w:rPr>
        <w:t>Case</w:t>
      </w:r>
      <w:r w:rsidR="007602B1" w:rsidRPr="00F03240">
        <w:rPr>
          <w:rFonts w:ascii="Cambria" w:hAnsi="Cambria"/>
          <w:sz w:val="20"/>
          <w:szCs w:val="20"/>
        </w:rPr>
        <w:t xml:space="preserve"> No</w:t>
      </w:r>
      <w:r w:rsidR="00A769D4">
        <w:rPr>
          <w:rFonts w:ascii="Cambria" w:hAnsi="Cambria"/>
          <w:sz w:val="20"/>
          <w:szCs w:val="20"/>
        </w:rPr>
        <w:t xml:space="preserve">. </w:t>
      </w:r>
      <w:r w:rsidR="007602B1" w:rsidRPr="00F03240">
        <w:rPr>
          <w:rFonts w:ascii="Cambria" w:hAnsi="Cambria"/>
          <w:sz w:val="20"/>
          <w:szCs w:val="20"/>
        </w:rPr>
        <w:t>12.575</w:t>
      </w:r>
      <w:r w:rsidR="007041DC">
        <w:rPr>
          <w:rFonts w:ascii="Cambria" w:hAnsi="Cambria"/>
          <w:sz w:val="20"/>
          <w:szCs w:val="20"/>
        </w:rPr>
        <w:t xml:space="preserve"> and a number of the victims are the same</w:t>
      </w:r>
      <w:r w:rsidR="00D740F3">
        <w:rPr>
          <w:rFonts w:ascii="Cambria" w:hAnsi="Cambria"/>
          <w:sz w:val="20"/>
          <w:szCs w:val="20"/>
        </w:rPr>
        <w:t xml:space="preserve">.  </w:t>
      </w:r>
      <w:r w:rsidR="008A58BB">
        <w:rPr>
          <w:rFonts w:ascii="Cambria" w:hAnsi="Cambria"/>
          <w:sz w:val="20"/>
          <w:szCs w:val="20"/>
        </w:rPr>
        <w:t>It further alleges that, according to official records in Colombia, the total number of people displaced by the events of</w:t>
      </w:r>
      <w:r w:rsidR="007602B1" w:rsidRPr="00F03240">
        <w:rPr>
          <w:rFonts w:ascii="Cambria" w:hAnsi="Cambria"/>
          <w:sz w:val="20"/>
          <w:szCs w:val="20"/>
        </w:rPr>
        <w:t xml:space="preserve"> </w:t>
      </w:r>
      <w:r w:rsidR="00BD38A4">
        <w:rPr>
          <w:rFonts w:ascii="Cambria" w:hAnsi="Cambria"/>
          <w:sz w:val="20"/>
          <w:szCs w:val="20"/>
        </w:rPr>
        <w:t>November 22,</w:t>
      </w:r>
      <w:r w:rsidR="007602B1" w:rsidRPr="00F03240">
        <w:rPr>
          <w:rFonts w:ascii="Cambria" w:hAnsi="Cambria"/>
          <w:sz w:val="20"/>
          <w:szCs w:val="20"/>
        </w:rPr>
        <w:t xml:space="preserve"> 2000 </w:t>
      </w:r>
      <w:r w:rsidR="008A58BB">
        <w:rPr>
          <w:rFonts w:ascii="Cambria" w:hAnsi="Cambria"/>
          <w:sz w:val="20"/>
          <w:szCs w:val="20"/>
        </w:rPr>
        <w:t>is</w:t>
      </w:r>
      <w:r w:rsidR="007602B1" w:rsidRPr="00F03240">
        <w:rPr>
          <w:rFonts w:ascii="Cambria" w:hAnsi="Cambria"/>
          <w:sz w:val="20"/>
          <w:szCs w:val="20"/>
        </w:rPr>
        <w:t xml:space="preserve"> 518</w:t>
      </w:r>
      <w:r w:rsidR="008A58BB">
        <w:rPr>
          <w:rFonts w:ascii="Cambria" w:hAnsi="Cambria"/>
          <w:sz w:val="20"/>
          <w:szCs w:val="20"/>
        </w:rPr>
        <w:t xml:space="preserve">, a figure that is not consistent with the </w:t>
      </w:r>
      <w:r w:rsidR="00312ABA">
        <w:rPr>
          <w:rFonts w:ascii="Cambria" w:hAnsi="Cambria"/>
          <w:sz w:val="20"/>
          <w:szCs w:val="20"/>
        </w:rPr>
        <w:t>list of victims</w:t>
      </w:r>
      <w:r w:rsidR="008A58BB">
        <w:rPr>
          <w:rFonts w:ascii="Cambria" w:hAnsi="Cambria"/>
          <w:sz w:val="20"/>
          <w:szCs w:val="20"/>
        </w:rPr>
        <w:t xml:space="preserve"> identified by the petitioner</w:t>
      </w:r>
      <w:r w:rsidR="00D740F3">
        <w:rPr>
          <w:rFonts w:ascii="Cambria" w:hAnsi="Cambria"/>
          <w:sz w:val="20"/>
          <w:szCs w:val="20"/>
        </w:rPr>
        <w:t xml:space="preserve">.  </w:t>
      </w:r>
      <w:r w:rsidR="008A58BB">
        <w:rPr>
          <w:rFonts w:ascii="Cambria" w:hAnsi="Cambria"/>
          <w:sz w:val="20"/>
          <w:szCs w:val="20"/>
        </w:rPr>
        <w:t xml:space="preserve">In addition, the State </w:t>
      </w:r>
      <w:r w:rsidR="00C93977">
        <w:rPr>
          <w:rFonts w:ascii="Cambria" w:hAnsi="Cambria"/>
          <w:sz w:val="20"/>
          <w:szCs w:val="20"/>
        </w:rPr>
        <w:t>holds</w:t>
      </w:r>
      <w:r w:rsidR="008A58BB">
        <w:rPr>
          <w:rFonts w:ascii="Cambria" w:hAnsi="Cambria"/>
          <w:sz w:val="20"/>
          <w:szCs w:val="20"/>
        </w:rPr>
        <w:t xml:space="preserve"> that the events were perpetrated by private individuals, with no involvement by state agents</w:t>
      </w:r>
      <w:r w:rsidR="00D740F3">
        <w:rPr>
          <w:rFonts w:ascii="Cambria" w:hAnsi="Cambria"/>
          <w:sz w:val="20"/>
          <w:szCs w:val="20"/>
        </w:rPr>
        <w:t xml:space="preserve">.  </w:t>
      </w:r>
    </w:p>
    <w:p w14:paraId="66510B9F" w14:textId="18AA02D6" w:rsidR="007602B1" w:rsidRPr="00F03240" w:rsidRDefault="00C93977" w:rsidP="00760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Concerning</w:t>
      </w:r>
      <w:r w:rsidR="00897475">
        <w:rPr>
          <w:rFonts w:ascii="Cambria" w:hAnsi="Cambria"/>
          <w:sz w:val="20"/>
          <w:szCs w:val="20"/>
        </w:rPr>
        <w:t xml:space="preserve"> the requirement of exhaustion of </w:t>
      </w:r>
      <w:r>
        <w:rPr>
          <w:rFonts w:ascii="Cambria" w:hAnsi="Cambria"/>
          <w:sz w:val="20"/>
          <w:szCs w:val="20"/>
        </w:rPr>
        <w:t>domestic</w:t>
      </w:r>
      <w:r w:rsidR="00897475">
        <w:rPr>
          <w:rFonts w:ascii="Cambria" w:hAnsi="Cambria"/>
          <w:sz w:val="20"/>
          <w:szCs w:val="20"/>
        </w:rPr>
        <w:t xml:space="preserve"> remedies, the State </w:t>
      </w:r>
      <w:r w:rsidR="00FC421E">
        <w:rPr>
          <w:rFonts w:ascii="Cambria" w:hAnsi="Cambria"/>
          <w:sz w:val="20"/>
          <w:szCs w:val="20"/>
        </w:rPr>
        <w:t>claims</w:t>
      </w:r>
      <w:r w:rsidR="000258B0">
        <w:rPr>
          <w:rFonts w:ascii="Cambria" w:hAnsi="Cambria"/>
          <w:sz w:val="20"/>
          <w:szCs w:val="20"/>
        </w:rPr>
        <w:t xml:space="preserve"> the exception regarding unwarranted delay</w:t>
      </w:r>
      <w:r>
        <w:rPr>
          <w:rFonts w:ascii="Cambria" w:hAnsi="Cambria"/>
          <w:sz w:val="20"/>
          <w:szCs w:val="20"/>
        </w:rPr>
        <w:t xml:space="preserve"> does not apply</w:t>
      </w:r>
      <w:r w:rsidR="000258B0">
        <w:rPr>
          <w:rFonts w:ascii="Cambria" w:hAnsi="Cambria"/>
          <w:sz w:val="20"/>
          <w:szCs w:val="20"/>
        </w:rPr>
        <w:t xml:space="preserve"> because, even though the criminal case is still ongoing, there has been recent activity in the courts and 14 people, including the individual who ordered the massacre, have been convicted </w:t>
      </w:r>
      <w:r w:rsidR="00F90D7C">
        <w:rPr>
          <w:rFonts w:ascii="Cambria" w:hAnsi="Cambria"/>
          <w:sz w:val="20"/>
          <w:szCs w:val="20"/>
        </w:rPr>
        <w:t>of</w:t>
      </w:r>
      <w:r w:rsidR="000258B0">
        <w:rPr>
          <w:rFonts w:ascii="Cambria" w:hAnsi="Cambria"/>
          <w:sz w:val="20"/>
          <w:szCs w:val="20"/>
        </w:rPr>
        <w:t xml:space="preserve"> the crime</w:t>
      </w:r>
      <w:r w:rsidR="00F90D7C">
        <w:rPr>
          <w:rFonts w:ascii="Cambria" w:hAnsi="Cambria"/>
          <w:sz w:val="20"/>
          <w:szCs w:val="20"/>
        </w:rPr>
        <w:t>s</w:t>
      </w:r>
      <w:r w:rsidR="000258B0">
        <w:rPr>
          <w:rFonts w:ascii="Cambria" w:hAnsi="Cambria"/>
          <w:sz w:val="20"/>
          <w:szCs w:val="20"/>
        </w:rPr>
        <w:t xml:space="preserve"> of murder and forced displacement</w:t>
      </w:r>
      <w:r w:rsidR="00D740F3">
        <w:rPr>
          <w:rFonts w:ascii="Cambria" w:hAnsi="Cambria"/>
          <w:sz w:val="20"/>
          <w:szCs w:val="20"/>
        </w:rPr>
        <w:t xml:space="preserve">.  </w:t>
      </w:r>
      <w:r w:rsidR="000258B0">
        <w:rPr>
          <w:rFonts w:ascii="Cambria" w:hAnsi="Cambria"/>
          <w:sz w:val="20"/>
          <w:szCs w:val="20"/>
        </w:rPr>
        <w:t>The State notes that</w:t>
      </w:r>
      <w:r w:rsidR="00F90D7C">
        <w:rPr>
          <w:rFonts w:ascii="Cambria" w:hAnsi="Cambria"/>
          <w:sz w:val="20"/>
          <w:szCs w:val="20"/>
        </w:rPr>
        <w:t xml:space="preserve"> it has not been possible to prosecute</w:t>
      </w:r>
      <w:r w:rsidR="000258B0">
        <w:rPr>
          <w:rFonts w:ascii="Cambria" w:hAnsi="Cambria"/>
          <w:sz w:val="20"/>
          <w:szCs w:val="20"/>
        </w:rPr>
        <w:t xml:space="preserve"> many of the perpetrators because they were only </w:t>
      </w:r>
      <w:r w:rsidR="00F90D7C">
        <w:rPr>
          <w:rFonts w:ascii="Cambria" w:hAnsi="Cambria"/>
          <w:sz w:val="20"/>
          <w:szCs w:val="20"/>
        </w:rPr>
        <w:t>identified</w:t>
      </w:r>
      <w:r w:rsidR="000258B0">
        <w:rPr>
          <w:rFonts w:ascii="Cambria" w:hAnsi="Cambria"/>
          <w:sz w:val="20"/>
          <w:szCs w:val="20"/>
        </w:rPr>
        <w:t xml:space="preserve"> by their alias or because they subsequently died</w:t>
      </w:r>
      <w:r w:rsidR="007602B1" w:rsidRPr="00F03240">
        <w:rPr>
          <w:rFonts w:ascii="Cambria" w:hAnsi="Cambria"/>
          <w:sz w:val="20"/>
          <w:szCs w:val="20"/>
        </w:rPr>
        <w:t>.</w:t>
      </w:r>
    </w:p>
    <w:p w14:paraId="4E37B465" w14:textId="77D59A9C" w:rsidR="007602B1" w:rsidRPr="00F03240" w:rsidRDefault="001568F2" w:rsidP="00760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 indicates that if the petition is admitted</w:t>
      </w:r>
      <w:r w:rsidR="00F90D7C">
        <w:rPr>
          <w:rFonts w:ascii="Cambria" w:hAnsi="Cambria"/>
          <w:sz w:val="20"/>
          <w:szCs w:val="20"/>
        </w:rPr>
        <w:t>,</w:t>
      </w:r>
      <w:r>
        <w:rPr>
          <w:rFonts w:ascii="Cambria" w:hAnsi="Cambria"/>
          <w:sz w:val="20"/>
          <w:szCs w:val="20"/>
        </w:rPr>
        <w:t xml:space="preserve"> and the facts and victims</w:t>
      </w:r>
      <w:r w:rsidR="00F90D7C">
        <w:rPr>
          <w:rFonts w:ascii="Cambria" w:hAnsi="Cambria"/>
          <w:sz w:val="20"/>
          <w:szCs w:val="20"/>
        </w:rPr>
        <w:t>,</w:t>
      </w:r>
      <w:r>
        <w:rPr>
          <w:rFonts w:ascii="Cambria" w:hAnsi="Cambria"/>
          <w:sz w:val="20"/>
          <w:szCs w:val="20"/>
        </w:rPr>
        <w:t xml:space="preserve"> defined, it would not oppose having this petition joined with </w:t>
      </w:r>
      <w:r w:rsidR="00201426">
        <w:rPr>
          <w:rFonts w:ascii="Cambria" w:hAnsi="Cambria"/>
          <w:sz w:val="20"/>
          <w:szCs w:val="20"/>
        </w:rPr>
        <w:t>Case N</w:t>
      </w:r>
      <w:r w:rsidR="007602B1" w:rsidRPr="00F03240">
        <w:rPr>
          <w:rFonts w:ascii="Cambria" w:hAnsi="Cambria"/>
          <w:sz w:val="20"/>
          <w:szCs w:val="20"/>
        </w:rPr>
        <w:t>o</w:t>
      </w:r>
      <w:r w:rsidR="00A769D4">
        <w:rPr>
          <w:rFonts w:ascii="Cambria" w:hAnsi="Cambria"/>
          <w:sz w:val="20"/>
          <w:szCs w:val="20"/>
        </w:rPr>
        <w:t xml:space="preserve">. </w:t>
      </w:r>
      <w:r w:rsidR="007602B1" w:rsidRPr="00F03240">
        <w:rPr>
          <w:rFonts w:ascii="Cambria" w:hAnsi="Cambria"/>
          <w:sz w:val="20"/>
          <w:szCs w:val="20"/>
        </w:rPr>
        <w:t>12.575.</w:t>
      </w:r>
    </w:p>
    <w:p w14:paraId="4A10542B" w14:textId="3B3711CC" w:rsidR="007602B1" w:rsidRPr="00F03240" w:rsidRDefault="007602B1" w:rsidP="007602B1">
      <w:pPr>
        <w:spacing w:before="240" w:after="240"/>
        <w:ind w:firstLine="720"/>
        <w:jc w:val="both"/>
        <w:rPr>
          <w:rFonts w:ascii="Cambria" w:hAnsi="Cambria"/>
          <w:sz w:val="20"/>
          <w:szCs w:val="20"/>
        </w:rPr>
      </w:pPr>
      <w:r w:rsidRPr="00F03240">
        <w:rPr>
          <w:rFonts w:asciiTheme="majorHAnsi" w:eastAsia="Cambria" w:hAnsiTheme="majorHAnsi" w:cs="Cambria"/>
          <w:b/>
          <w:bCs/>
          <w:color w:val="000000"/>
          <w:sz w:val="20"/>
          <w:szCs w:val="20"/>
          <w:u w:color="000000"/>
          <w:lang w:eastAsia="es-ES"/>
        </w:rPr>
        <w:t>VI.</w:t>
      </w:r>
      <w:r w:rsidRPr="00F03240">
        <w:rPr>
          <w:rFonts w:asciiTheme="majorHAnsi" w:eastAsia="Cambria" w:hAnsiTheme="majorHAnsi" w:cs="Cambria"/>
          <w:b/>
          <w:bCs/>
          <w:color w:val="000000"/>
          <w:sz w:val="20"/>
          <w:szCs w:val="20"/>
          <w:u w:color="000000"/>
          <w:lang w:eastAsia="es-ES"/>
        </w:rPr>
        <w:tab/>
      </w:r>
      <w:r w:rsidR="00433DD0" w:rsidRPr="00433DD0">
        <w:rPr>
          <w:rFonts w:asciiTheme="majorHAnsi" w:eastAsia="Cambria" w:hAnsiTheme="majorHAnsi" w:cs="Cambria"/>
          <w:b/>
          <w:bCs/>
          <w:color w:val="000000"/>
          <w:sz w:val="20"/>
          <w:szCs w:val="20"/>
          <w:u w:color="000000"/>
          <w:lang w:eastAsia="es-ES"/>
        </w:rPr>
        <w:t xml:space="preserve">ANALYSIS OF DUPLICATION OF PROCEDURES AND INTERNATIONAL </w:t>
      </w:r>
      <w:r w:rsidR="00433DD0" w:rsidRPr="00433DD0">
        <w:rPr>
          <w:rFonts w:asciiTheme="majorHAnsi" w:eastAsia="Cambria" w:hAnsiTheme="majorHAnsi" w:cs="Cambria"/>
          <w:b/>
          <w:bCs/>
          <w:i/>
          <w:color w:val="000000"/>
          <w:sz w:val="20"/>
          <w:szCs w:val="20"/>
          <w:u w:color="000000"/>
          <w:lang w:eastAsia="es-ES"/>
        </w:rPr>
        <w:t>RES JUDICATA</w:t>
      </w:r>
      <w:r w:rsidR="00433DD0" w:rsidRPr="00433DD0">
        <w:rPr>
          <w:rFonts w:asciiTheme="majorHAnsi" w:eastAsia="Cambria" w:hAnsiTheme="majorHAnsi" w:cs="Cambria"/>
          <w:b/>
          <w:bCs/>
          <w:color w:val="000000"/>
          <w:sz w:val="20"/>
          <w:szCs w:val="20"/>
          <w:u w:color="000000"/>
          <w:lang w:eastAsia="es-ES"/>
        </w:rPr>
        <w:t>, EXHAUSTION OF DOMESTIC REMEDIES</w:t>
      </w:r>
      <w:r w:rsidR="00F90D7C">
        <w:rPr>
          <w:rFonts w:asciiTheme="majorHAnsi" w:eastAsia="Cambria" w:hAnsiTheme="majorHAnsi" w:cs="Cambria"/>
          <w:b/>
          <w:bCs/>
          <w:color w:val="000000"/>
          <w:sz w:val="20"/>
          <w:szCs w:val="20"/>
          <w:u w:color="000000"/>
          <w:lang w:eastAsia="es-ES"/>
        </w:rPr>
        <w:t>,</w:t>
      </w:r>
      <w:r w:rsidR="00433DD0" w:rsidRPr="00433DD0">
        <w:rPr>
          <w:rFonts w:asciiTheme="majorHAnsi" w:eastAsia="Cambria" w:hAnsiTheme="majorHAnsi" w:cs="Cambria"/>
          <w:b/>
          <w:bCs/>
          <w:color w:val="000000"/>
          <w:sz w:val="20"/>
          <w:szCs w:val="20"/>
          <w:u w:color="000000"/>
          <w:lang w:eastAsia="es-ES"/>
        </w:rPr>
        <w:t xml:space="preserve"> AND TIMELINESS OF THE PETITION</w:t>
      </w:r>
      <w:r w:rsidRPr="00F03240">
        <w:rPr>
          <w:rFonts w:asciiTheme="majorHAnsi" w:eastAsia="Cambria" w:hAnsiTheme="majorHAnsi" w:cs="Cambria"/>
          <w:b/>
          <w:bCs/>
          <w:color w:val="000000"/>
          <w:sz w:val="20"/>
          <w:szCs w:val="20"/>
          <w:u w:color="000000"/>
          <w:lang w:eastAsia="es-ES"/>
        </w:rPr>
        <w:t xml:space="preserve"> </w:t>
      </w:r>
    </w:p>
    <w:p w14:paraId="6F79C86A" w14:textId="1267E853" w:rsidR="007602B1" w:rsidRPr="00F03240" w:rsidRDefault="001568F2" w:rsidP="00760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claims there is duplication </w:t>
      </w:r>
      <w:r w:rsidR="00C162C7">
        <w:rPr>
          <w:rFonts w:ascii="Cambria" w:hAnsi="Cambria"/>
          <w:sz w:val="20"/>
          <w:szCs w:val="20"/>
        </w:rPr>
        <w:t>with</w:t>
      </w:r>
      <w:r>
        <w:rPr>
          <w:rFonts w:ascii="Cambria" w:hAnsi="Cambria"/>
          <w:sz w:val="20"/>
          <w:szCs w:val="20"/>
        </w:rPr>
        <w:t xml:space="preserve"> </w:t>
      </w:r>
      <w:r w:rsidR="00BD6231">
        <w:rPr>
          <w:rFonts w:ascii="Cambria" w:hAnsi="Cambria"/>
          <w:sz w:val="20"/>
          <w:szCs w:val="20"/>
        </w:rPr>
        <w:t>facts the Commission is</w:t>
      </w:r>
      <w:r w:rsidR="00C162C7">
        <w:rPr>
          <w:rFonts w:ascii="Cambria" w:hAnsi="Cambria"/>
          <w:sz w:val="20"/>
          <w:szCs w:val="20"/>
        </w:rPr>
        <w:t xml:space="preserve"> currently</w:t>
      </w:r>
      <w:r w:rsidR="00BD6231">
        <w:rPr>
          <w:rFonts w:ascii="Cambria" w:hAnsi="Cambria"/>
          <w:sz w:val="20"/>
          <w:szCs w:val="20"/>
        </w:rPr>
        <w:t xml:space="preserve"> examining </w:t>
      </w:r>
      <w:r w:rsidR="005A03AB">
        <w:rPr>
          <w:rFonts w:ascii="Cambria" w:hAnsi="Cambria"/>
          <w:sz w:val="20"/>
          <w:szCs w:val="20"/>
        </w:rPr>
        <w:t>under</w:t>
      </w:r>
      <w:r w:rsidR="007602B1" w:rsidRPr="00F03240">
        <w:rPr>
          <w:rFonts w:ascii="Cambria" w:hAnsi="Cambria"/>
          <w:sz w:val="20"/>
          <w:szCs w:val="20"/>
        </w:rPr>
        <w:t xml:space="preserve"> </w:t>
      </w:r>
      <w:r w:rsidR="00BD6231">
        <w:rPr>
          <w:rFonts w:ascii="Cambria" w:hAnsi="Cambria"/>
          <w:sz w:val="20"/>
          <w:szCs w:val="20"/>
        </w:rPr>
        <w:t>Case No</w:t>
      </w:r>
      <w:r w:rsidR="00A769D4">
        <w:rPr>
          <w:rFonts w:ascii="Cambria" w:hAnsi="Cambria"/>
          <w:sz w:val="20"/>
          <w:szCs w:val="20"/>
        </w:rPr>
        <w:t xml:space="preserve">. </w:t>
      </w:r>
      <w:r w:rsidR="007602B1" w:rsidRPr="00F03240">
        <w:rPr>
          <w:rFonts w:ascii="Cambria" w:hAnsi="Cambria"/>
          <w:sz w:val="20"/>
          <w:szCs w:val="20"/>
        </w:rPr>
        <w:t xml:space="preserve">12.575 </w:t>
      </w:r>
      <w:r w:rsidR="00BD6231">
        <w:rPr>
          <w:rFonts w:ascii="Cambria" w:hAnsi="Cambria"/>
          <w:sz w:val="20"/>
          <w:szCs w:val="20"/>
        </w:rPr>
        <w:t>regarding the massacre of the people in</w:t>
      </w:r>
      <w:r w:rsidR="007602B1" w:rsidRPr="00F03240">
        <w:rPr>
          <w:rFonts w:ascii="Cambria" w:hAnsi="Cambria"/>
          <w:sz w:val="20"/>
          <w:szCs w:val="20"/>
        </w:rPr>
        <w:t xml:space="preserve"> Nueva Venecia, </w:t>
      </w:r>
      <w:r w:rsidR="00BD6231">
        <w:rPr>
          <w:rFonts w:ascii="Cambria" w:hAnsi="Cambria"/>
          <w:sz w:val="20"/>
          <w:szCs w:val="20"/>
        </w:rPr>
        <w:t xml:space="preserve">which is currently in the merits stage, and that </w:t>
      </w:r>
      <w:r w:rsidR="005A03AB">
        <w:rPr>
          <w:rFonts w:ascii="Cambria" w:hAnsi="Cambria"/>
          <w:sz w:val="20"/>
          <w:szCs w:val="20"/>
        </w:rPr>
        <w:t>a number</w:t>
      </w:r>
      <w:r w:rsidR="00BD6231">
        <w:rPr>
          <w:rFonts w:ascii="Cambria" w:hAnsi="Cambria"/>
          <w:sz w:val="20"/>
          <w:szCs w:val="20"/>
        </w:rPr>
        <w:t xml:space="preserve"> of the victims are the same</w:t>
      </w:r>
      <w:r w:rsidR="00D740F3">
        <w:rPr>
          <w:rFonts w:ascii="Cambria" w:hAnsi="Cambria"/>
          <w:sz w:val="20"/>
          <w:szCs w:val="20"/>
        </w:rPr>
        <w:t xml:space="preserve">.  </w:t>
      </w:r>
      <w:r w:rsidR="00C162C7">
        <w:rPr>
          <w:rFonts w:ascii="Cambria" w:hAnsi="Cambria"/>
          <w:sz w:val="20"/>
          <w:szCs w:val="20"/>
        </w:rPr>
        <w:t>As regards</w:t>
      </w:r>
      <w:r w:rsidR="00F50EE2">
        <w:rPr>
          <w:rFonts w:ascii="Cambria" w:hAnsi="Cambria"/>
          <w:sz w:val="20"/>
          <w:szCs w:val="20"/>
        </w:rPr>
        <w:t xml:space="preserve"> the </w:t>
      </w:r>
      <w:r w:rsidR="004E4172">
        <w:rPr>
          <w:rFonts w:ascii="Cambria" w:hAnsi="Cambria"/>
          <w:sz w:val="20"/>
          <w:szCs w:val="20"/>
        </w:rPr>
        <w:t>reported</w:t>
      </w:r>
      <w:r w:rsidR="00F50EE2">
        <w:rPr>
          <w:rFonts w:ascii="Cambria" w:hAnsi="Cambria"/>
          <w:sz w:val="20"/>
          <w:szCs w:val="20"/>
        </w:rPr>
        <w:t xml:space="preserve"> duplication of facts, the Commission observes that</w:t>
      </w:r>
      <w:r w:rsidR="00BD38A4">
        <w:rPr>
          <w:rFonts w:ascii="Cambria" w:hAnsi="Cambria"/>
          <w:sz w:val="20"/>
          <w:szCs w:val="20"/>
        </w:rPr>
        <w:t xml:space="preserve"> Case</w:t>
      </w:r>
      <w:r w:rsidR="007602B1" w:rsidRPr="00F03240">
        <w:rPr>
          <w:rFonts w:ascii="Cambria" w:hAnsi="Cambria"/>
          <w:sz w:val="20"/>
          <w:szCs w:val="20"/>
        </w:rPr>
        <w:t xml:space="preserve"> No</w:t>
      </w:r>
      <w:r w:rsidR="00D740F3">
        <w:rPr>
          <w:rFonts w:ascii="Cambria" w:hAnsi="Cambria"/>
          <w:sz w:val="20"/>
          <w:szCs w:val="20"/>
        </w:rPr>
        <w:t xml:space="preserve">.  </w:t>
      </w:r>
      <w:r w:rsidR="007602B1" w:rsidRPr="00F03240">
        <w:rPr>
          <w:rFonts w:ascii="Cambria" w:hAnsi="Cambria"/>
          <w:sz w:val="20"/>
          <w:szCs w:val="20"/>
        </w:rPr>
        <w:t xml:space="preserve">12.575 </w:t>
      </w:r>
      <w:r w:rsidR="004E4172">
        <w:rPr>
          <w:rFonts w:ascii="Cambria" w:hAnsi="Cambria"/>
          <w:sz w:val="20"/>
          <w:szCs w:val="20"/>
        </w:rPr>
        <w:t xml:space="preserve">was admitted because of the alleged deaths and bodily harm that occurred during the events of </w:t>
      </w:r>
      <w:r w:rsidR="00BD38A4">
        <w:rPr>
          <w:rFonts w:ascii="Cambria" w:hAnsi="Cambria"/>
          <w:sz w:val="20"/>
          <w:szCs w:val="20"/>
        </w:rPr>
        <w:t>November 22,</w:t>
      </w:r>
      <w:r w:rsidR="004E4172">
        <w:rPr>
          <w:rFonts w:ascii="Cambria" w:hAnsi="Cambria"/>
          <w:sz w:val="20"/>
          <w:szCs w:val="20"/>
        </w:rPr>
        <w:t xml:space="preserve"> 2000, and that no violations having to do with forced displacement, which are the main thrust of this petition, were</w:t>
      </w:r>
      <w:r w:rsidR="00840C75">
        <w:rPr>
          <w:rFonts w:ascii="Cambria" w:hAnsi="Cambria"/>
          <w:sz w:val="20"/>
          <w:szCs w:val="20"/>
        </w:rPr>
        <w:t xml:space="preserve"> </w:t>
      </w:r>
      <w:r w:rsidR="004E4172">
        <w:rPr>
          <w:rFonts w:ascii="Cambria" w:hAnsi="Cambria"/>
          <w:sz w:val="20"/>
          <w:szCs w:val="20"/>
        </w:rPr>
        <w:t>alleged</w:t>
      </w:r>
      <w:r w:rsidR="00D740F3">
        <w:rPr>
          <w:rFonts w:ascii="Cambria" w:hAnsi="Cambria"/>
          <w:sz w:val="20"/>
          <w:szCs w:val="20"/>
        </w:rPr>
        <w:t xml:space="preserve">.  </w:t>
      </w:r>
      <w:r w:rsidR="00EA49CD">
        <w:rPr>
          <w:rFonts w:ascii="Cambria" w:hAnsi="Cambria"/>
          <w:sz w:val="20"/>
          <w:szCs w:val="20"/>
        </w:rPr>
        <w:t>Accordingly</w:t>
      </w:r>
      <w:r w:rsidR="00F30BF9">
        <w:rPr>
          <w:rFonts w:ascii="Cambria" w:hAnsi="Cambria"/>
          <w:sz w:val="20"/>
          <w:szCs w:val="20"/>
        </w:rPr>
        <w:t>, although the petitions</w:t>
      </w:r>
      <w:r w:rsidR="00B55FC1">
        <w:rPr>
          <w:rFonts w:ascii="Cambria" w:hAnsi="Cambria"/>
          <w:sz w:val="20"/>
          <w:szCs w:val="20"/>
        </w:rPr>
        <w:t xml:space="preserve"> </w:t>
      </w:r>
      <w:r w:rsidR="00EA49CD">
        <w:rPr>
          <w:rFonts w:ascii="Cambria" w:hAnsi="Cambria"/>
          <w:sz w:val="20"/>
          <w:szCs w:val="20"/>
        </w:rPr>
        <w:t>may be</w:t>
      </w:r>
      <w:r w:rsidR="00B55FC1">
        <w:rPr>
          <w:rFonts w:ascii="Cambria" w:hAnsi="Cambria"/>
          <w:sz w:val="20"/>
          <w:szCs w:val="20"/>
        </w:rPr>
        <w:t xml:space="preserve"> related, </w:t>
      </w:r>
      <w:r w:rsidR="00B55FC1" w:rsidRPr="00B55FC1">
        <w:rPr>
          <w:rFonts w:ascii="Cambria" w:hAnsi="Cambria"/>
          <w:sz w:val="20"/>
          <w:szCs w:val="20"/>
        </w:rPr>
        <w:t xml:space="preserve">their </w:t>
      </w:r>
      <w:r w:rsidR="00B55FC1">
        <w:rPr>
          <w:rFonts w:ascii="Cambria" w:hAnsi="Cambria"/>
          <w:sz w:val="20"/>
          <w:szCs w:val="20"/>
        </w:rPr>
        <w:t>aims are different</w:t>
      </w:r>
      <w:r w:rsidR="00D740F3">
        <w:rPr>
          <w:rFonts w:ascii="Cambria" w:hAnsi="Cambria"/>
          <w:sz w:val="20"/>
          <w:szCs w:val="20"/>
        </w:rPr>
        <w:t xml:space="preserve">.  </w:t>
      </w:r>
      <w:r w:rsidR="00B26F11">
        <w:rPr>
          <w:rFonts w:ascii="Cambria" w:hAnsi="Cambria"/>
          <w:sz w:val="20"/>
          <w:szCs w:val="20"/>
        </w:rPr>
        <w:t xml:space="preserve">Furthermore, with respect to the alleged victims in this petition who are also part of </w:t>
      </w:r>
      <w:r w:rsidR="00BD38A4">
        <w:rPr>
          <w:rFonts w:ascii="Cambria" w:hAnsi="Cambria"/>
          <w:sz w:val="20"/>
          <w:szCs w:val="20"/>
        </w:rPr>
        <w:t>Case</w:t>
      </w:r>
      <w:r w:rsidR="00B26F11">
        <w:rPr>
          <w:rFonts w:ascii="Cambria" w:hAnsi="Cambria"/>
          <w:sz w:val="20"/>
          <w:szCs w:val="20"/>
        </w:rPr>
        <w:t> No</w:t>
      </w:r>
      <w:r w:rsidR="00D740F3">
        <w:rPr>
          <w:rFonts w:ascii="Cambria" w:hAnsi="Cambria"/>
          <w:sz w:val="20"/>
          <w:szCs w:val="20"/>
        </w:rPr>
        <w:t xml:space="preserve">. </w:t>
      </w:r>
      <w:r w:rsidR="007602B1" w:rsidRPr="00F03240">
        <w:rPr>
          <w:rFonts w:ascii="Cambria" w:hAnsi="Cambria"/>
          <w:sz w:val="20"/>
          <w:szCs w:val="20"/>
        </w:rPr>
        <w:t xml:space="preserve">12.575, </w:t>
      </w:r>
      <w:r w:rsidR="00B26F11">
        <w:rPr>
          <w:rFonts w:ascii="Cambria" w:hAnsi="Cambria"/>
          <w:sz w:val="20"/>
          <w:szCs w:val="20"/>
        </w:rPr>
        <w:t xml:space="preserve">given that </w:t>
      </w:r>
      <w:r w:rsidR="00482E6F">
        <w:rPr>
          <w:rFonts w:ascii="Cambria" w:hAnsi="Cambria"/>
          <w:sz w:val="20"/>
          <w:szCs w:val="20"/>
        </w:rPr>
        <w:t xml:space="preserve">the </w:t>
      </w:r>
      <w:r w:rsidR="00B26F11">
        <w:rPr>
          <w:rFonts w:ascii="Cambria" w:hAnsi="Cambria"/>
          <w:sz w:val="20"/>
          <w:szCs w:val="20"/>
        </w:rPr>
        <w:t>violations being alleged</w:t>
      </w:r>
      <w:r w:rsidR="00607D44">
        <w:rPr>
          <w:rFonts w:ascii="Cambria" w:hAnsi="Cambria"/>
          <w:sz w:val="20"/>
          <w:szCs w:val="20"/>
        </w:rPr>
        <w:t xml:space="preserve"> therein</w:t>
      </w:r>
      <w:r w:rsidR="00B26F11">
        <w:rPr>
          <w:rFonts w:ascii="Cambria" w:hAnsi="Cambria"/>
          <w:sz w:val="20"/>
          <w:szCs w:val="20"/>
        </w:rPr>
        <w:t xml:space="preserve"> </w:t>
      </w:r>
      <w:r w:rsidR="0014400E">
        <w:rPr>
          <w:rFonts w:ascii="Cambria" w:hAnsi="Cambria"/>
          <w:sz w:val="20"/>
          <w:szCs w:val="20"/>
        </w:rPr>
        <w:t>have to do with</w:t>
      </w:r>
      <w:r w:rsidR="00B26F11">
        <w:rPr>
          <w:rFonts w:ascii="Cambria" w:hAnsi="Cambria"/>
          <w:sz w:val="20"/>
          <w:szCs w:val="20"/>
        </w:rPr>
        <w:t xml:space="preserve"> reported deaths and bodily harm, </w:t>
      </w:r>
      <w:r w:rsidR="00607D44">
        <w:rPr>
          <w:rFonts w:ascii="Cambria" w:hAnsi="Cambria"/>
          <w:sz w:val="20"/>
          <w:szCs w:val="20"/>
        </w:rPr>
        <w:t xml:space="preserve">and that </w:t>
      </w:r>
      <w:r w:rsidR="00B26F11">
        <w:rPr>
          <w:rFonts w:ascii="Cambria" w:hAnsi="Cambria"/>
          <w:sz w:val="20"/>
          <w:szCs w:val="20"/>
        </w:rPr>
        <w:t>herein</w:t>
      </w:r>
      <w:r w:rsidR="00607D44">
        <w:rPr>
          <w:rFonts w:ascii="Cambria" w:hAnsi="Cambria"/>
          <w:sz w:val="20"/>
          <w:szCs w:val="20"/>
        </w:rPr>
        <w:t xml:space="preserve"> the allegations have to do with</w:t>
      </w:r>
      <w:r w:rsidR="00B26F11">
        <w:rPr>
          <w:rFonts w:ascii="Cambria" w:hAnsi="Cambria"/>
          <w:sz w:val="20"/>
          <w:szCs w:val="20"/>
        </w:rPr>
        <w:t xml:space="preserve"> </w:t>
      </w:r>
      <w:r w:rsidR="00607D44">
        <w:rPr>
          <w:rFonts w:ascii="Cambria" w:hAnsi="Cambria"/>
          <w:sz w:val="20"/>
          <w:szCs w:val="20"/>
        </w:rPr>
        <w:t>cases of forced displacement</w:t>
      </w:r>
      <w:r w:rsidR="00B26F11">
        <w:rPr>
          <w:rFonts w:ascii="Cambria" w:hAnsi="Cambria"/>
          <w:sz w:val="20"/>
          <w:szCs w:val="20"/>
        </w:rPr>
        <w:t>, the Commission has concluded that there is also no duplication</w:t>
      </w:r>
      <w:r w:rsidR="00607D44">
        <w:rPr>
          <w:rFonts w:ascii="Cambria" w:hAnsi="Cambria"/>
          <w:sz w:val="20"/>
          <w:szCs w:val="20"/>
        </w:rPr>
        <w:t xml:space="preserve"> with respect to such </w:t>
      </w:r>
      <w:r w:rsidR="00BF14F5">
        <w:rPr>
          <w:rFonts w:ascii="Cambria" w:hAnsi="Cambria"/>
          <w:sz w:val="20"/>
          <w:szCs w:val="20"/>
        </w:rPr>
        <w:t>individuals</w:t>
      </w:r>
      <w:r w:rsidR="00D740F3">
        <w:rPr>
          <w:rFonts w:ascii="Cambria" w:hAnsi="Cambria"/>
          <w:sz w:val="20"/>
          <w:szCs w:val="20"/>
        </w:rPr>
        <w:t xml:space="preserve">.  </w:t>
      </w:r>
    </w:p>
    <w:p w14:paraId="2E0A7FB2" w14:textId="3748657C" w:rsidR="007602B1" w:rsidRPr="00F03240" w:rsidRDefault="00E315EE" w:rsidP="00760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Regarding the </w:t>
      </w:r>
      <w:r w:rsidR="000A2FD8">
        <w:rPr>
          <w:rFonts w:ascii="Cambria" w:hAnsi="Cambria"/>
          <w:sz w:val="20"/>
          <w:szCs w:val="20"/>
        </w:rPr>
        <w:t xml:space="preserve">requirement </w:t>
      </w:r>
      <w:r w:rsidR="00796038">
        <w:rPr>
          <w:rFonts w:ascii="Cambria" w:hAnsi="Cambria"/>
          <w:sz w:val="20"/>
          <w:szCs w:val="20"/>
        </w:rPr>
        <w:t>of</w:t>
      </w:r>
      <w:r w:rsidR="000A2FD8">
        <w:rPr>
          <w:rFonts w:ascii="Cambria" w:hAnsi="Cambria"/>
          <w:sz w:val="20"/>
          <w:szCs w:val="20"/>
        </w:rPr>
        <w:t xml:space="preserve"> exhaustion of domestic remedies, as forced displacement is a crime, a criminal action is the remedy that would have to be pursued in order to consider this requirement exhausted</w:t>
      </w:r>
      <w:r w:rsidR="00D740F3">
        <w:rPr>
          <w:rFonts w:ascii="Cambria" w:hAnsi="Cambria"/>
          <w:sz w:val="20"/>
          <w:szCs w:val="20"/>
        </w:rPr>
        <w:t xml:space="preserve">.  </w:t>
      </w:r>
      <w:r w:rsidR="00107158">
        <w:rPr>
          <w:rFonts w:ascii="Cambria" w:hAnsi="Cambria"/>
          <w:sz w:val="20"/>
          <w:szCs w:val="20"/>
        </w:rPr>
        <w:t>The Commission observes that the investigation began on</w:t>
      </w:r>
      <w:r w:rsidR="007602B1" w:rsidRPr="00F03240">
        <w:rPr>
          <w:rFonts w:ascii="Cambria" w:hAnsi="Cambria"/>
          <w:sz w:val="20"/>
          <w:szCs w:val="20"/>
        </w:rPr>
        <w:t xml:space="preserve"> </w:t>
      </w:r>
      <w:r w:rsidR="002A59CF">
        <w:rPr>
          <w:rFonts w:ascii="Cambria" w:hAnsi="Cambria"/>
          <w:sz w:val="20"/>
          <w:szCs w:val="20"/>
        </w:rPr>
        <w:t>November 22,</w:t>
      </w:r>
      <w:r w:rsidR="00107158">
        <w:rPr>
          <w:rFonts w:ascii="Cambria" w:hAnsi="Cambria"/>
          <w:sz w:val="20"/>
          <w:szCs w:val="20"/>
        </w:rPr>
        <w:t xml:space="preserve"> 2000 and</w:t>
      </w:r>
      <w:r w:rsidR="00ED4081">
        <w:rPr>
          <w:rFonts w:ascii="Cambria" w:hAnsi="Cambria"/>
          <w:sz w:val="20"/>
          <w:szCs w:val="20"/>
        </w:rPr>
        <w:t xml:space="preserve"> when the most recent communication </w:t>
      </w:r>
      <w:r w:rsidR="00A35006">
        <w:rPr>
          <w:rFonts w:ascii="Cambria" w:hAnsi="Cambria"/>
          <w:sz w:val="20"/>
          <w:szCs w:val="20"/>
        </w:rPr>
        <w:t>from</w:t>
      </w:r>
      <w:r w:rsidR="00ED4081">
        <w:rPr>
          <w:rFonts w:ascii="Cambria" w:hAnsi="Cambria"/>
          <w:sz w:val="20"/>
          <w:szCs w:val="20"/>
        </w:rPr>
        <w:t xml:space="preserve"> the parties took place, 14 years later, that investigation </w:t>
      </w:r>
      <w:r w:rsidR="00535A5E">
        <w:rPr>
          <w:rFonts w:ascii="Cambria" w:hAnsi="Cambria"/>
          <w:sz w:val="20"/>
          <w:szCs w:val="20"/>
        </w:rPr>
        <w:t>was still ongoing</w:t>
      </w:r>
      <w:r w:rsidR="00D740F3">
        <w:rPr>
          <w:rFonts w:ascii="Cambria" w:hAnsi="Cambria"/>
          <w:sz w:val="20"/>
          <w:szCs w:val="20"/>
        </w:rPr>
        <w:t xml:space="preserve">.  </w:t>
      </w:r>
      <w:r w:rsidR="00677506">
        <w:rPr>
          <w:rFonts w:ascii="Cambria" w:hAnsi="Cambria"/>
          <w:sz w:val="20"/>
          <w:szCs w:val="20"/>
        </w:rPr>
        <w:t>The Commission further observes that</w:t>
      </w:r>
      <w:r w:rsidR="00981CEC">
        <w:rPr>
          <w:rFonts w:ascii="Cambria" w:hAnsi="Cambria"/>
          <w:sz w:val="20"/>
          <w:szCs w:val="20"/>
        </w:rPr>
        <w:t>, according to the petition,</w:t>
      </w:r>
      <w:r w:rsidR="00677506">
        <w:rPr>
          <w:rFonts w:ascii="Cambria" w:hAnsi="Cambria"/>
          <w:sz w:val="20"/>
          <w:szCs w:val="20"/>
        </w:rPr>
        <w:t xml:space="preserve"> approximately 70 alleged paramilitaries and </w:t>
      </w:r>
      <w:r w:rsidR="00A35006">
        <w:rPr>
          <w:rFonts w:ascii="Cambria" w:hAnsi="Cambria"/>
          <w:sz w:val="20"/>
          <w:szCs w:val="20"/>
        </w:rPr>
        <w:t>a number</w:t>
      </w:r>
      <w:r w:rsidR="00677506">
        <w:rPr>
          <w:rFonts w:ascii="Cambria" w:hAnsi="Cambria"/>
          <w:sz w:val="20"/>
          <w:szCs w:val="20"/>
        </w:rPr>
        <w:t xml:space="preserve"> </w:t>
      </w:r>
      <w:r w:rsidR="004F5115">
        <w:rPr>
          <w:rFonts w:ascii="Cambria" w:hAnsi="Cambria"/>
          <w:sz w:val="20"/>
          <w:szCs w:val="20"/>
        </w:rPr>
        <w:t xml:space="preserve">of </w:t>
      </w:r>
      <w:r w:rsidR="00677506">
        <w:rPr>
          <w:rFonts w:ascii="Cambria" w:hAnsi="Cambria"/>
          <w:sz w:val="20"/>
          <w:szCs w:val="20"/>
        </w:rPr>
        <w:t>state agents were reportedly involved in the incident, and yet only 14 of the perpetrators—none of them state agents—have been convicted</w:t>
      </w:r>
      <w:r w:rsidR="00D740F3">
        <w:rPr>
          <w:rFonts w:ascii="Cambria" w:hAnsi="Cambria"/>
          <w:sz w:val="20"/>
          <w:szCs w:val="20"/>
        </w:rPr>
        <w:t xml:space="preserve">.  </w:t>
      </w:r>
      <w:r w:rsidR="00677506">
        <w:rPr>
          <w:rFonts w:ascii="Cambria" w:hAnsi="Cambria"/>
          <w:sz w:val="20"/>
          <w:szCs w:val="20"/>
        </w:rPr>
        <w:t>Accordingly, the Commission believes it is reasonable to apply the exception enshrined in</w:t>
      </w:r>
      <w:r w:rsidR="007602B1" w:rsidRPr="00F03240">
        <w:rPr>
          <w:rFonts w:ascii="Cambria" w:hAnsi="Cambria"/>
          <w:sz w:val="20"/>
          <w:szCs w:val="20"/>
        </w:rPr>
        <w:t xml:space="preserve"> </w:t>
      </w:r>
      <w:r w:rsidR="00AB7C23">
        <w:rPr>
          <w:rFonts w:ascii="Cambria" w:hAnsi="Cambria"/>
          <w:sz w:val="20"/>
          <w:szCs w:val="20"/>
        </w:rPr>
        <w:t>Article</w:t>
      </w:r>
      <w:r w:rsidR="00677506">
        <w:rPr>
          <w:rFonts w:ascii="Cambria" w:hAnsi="Cambria"/>
          <w:sz w:val="20"/>
          <w:szCs w:val="20"/>
        </w:rPr>
        <w:t> </w:t>
      </w:r>
      <w:r w:rsidR="00067725">
        <w:rPr>
          <w:rFonts w:ascii="Cambria" w:hAnsi="Cambria"/>
          <w:sz w:val="20"/>
          <w:szCs w:val="20"/>
        </w:rPr>
        <w:t>46(</w:t>
      </w:r>
      <w:r w:rsidR="007602B1" w:rsidRPr="00F03240">
        <w:rPr>
          <w:rFonts w:ascii="Cambria" w:hAnsi="Cambria"/>
          <w:sz w:val="20"/>
          <w:szCs w:val="20"/>
        </w:rPr>
        <w:t>2</w:t>
      </w:r>
      <w:r w:rsidR="00067725">
        <w:rPr>
          <w:rFonts w:ascii="Cambria" w:hAnsi="Cambria"/>
          <w:sz w:val="20"/>
          <w:szCs w:val="20"/>
        </w:rPr>
        <w:t>)</w:t>
      </w:r>
      <w:r w:rsidR="00842193">
        <w:rPr>
          <w:rFonts w:ascii="Cambria" w:hAnsi="Cambria"/>
          <w:sz w:val="20"/>
          <w:szCs w:val="20"/>
        </w:rPr>
        <w:t>(c)</w:t>
      </w:r>
      <w:r w:rsidR="007602B1" w:rsidRPr="00F03240">
        <w:rPr>
          <w:rFonts w:ascii="Cambria" w:hAnsi="Cambria"/>
          <w:sz w:val="20"/>
          <w:szCs w:val="20"/>
        </w:rPr>
        <w:t xml:space="preserve"> </w:t>
      </w:r>
      <w:r w:rsidR="00F87ADA">
        <w:rPr>
          <w:rFonts w:ascii="Cambria" w:hAnsi="Cambria"/>
          <w:sz w:val="20"/>
          <w:szCs w:val="20"/>
        </w:rPr>
        <w:t xml:space="preserve">of the American Convention and 31(2)(c) of the </w:t>
      </w:r>
      <w:r w:rsidR="00A35006">
        <w:rPr>
          <w:rFonts w:ascii="Cambria" w:hAnsi="Cambria"/>
          <w:sz w:val="20"/>
          <w:szCs w:val="20"/>
        </w:rPr>
        <w:t>IACHR’s</w:t>
      </w:r>
      <w:r w:rsidR="00F87ADA">
        <w:rPr>
          <w:rFonts w:ascii="Cambria" w:hAnsi="Cambria"/>
          <w:sz w:val="20"/>
          <w:szCs w:val="20"/>
        </w:rPr>
        <w:t xml:space="preserve"> Rules of Procedures</w:t>
      </w:r>
      <w:r w:rsidR="007602B1" w:rsidRPr="00F03240">
        <w:rPr>
          <w:rFonts w:ascii="Cambria" w:hAnsi="Cambria"/>
          <w:sz w:val="20"/>
          <w:szCs w:val="20"/>
        </w:rPr>
        <w:t>.</w:t>
      </w:r>
    </w:p>
    <w:p w14:paraId="63D1ACCC" w14:textId="033611FF" w:rsidR="007602B1" w:rsidRPr="00F03240" w:rsidRDefault="00C86022" w:rsidP="00760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respect to the timeliness of the petition</w:t>
      </w:r>
      <w:r w:rsidR="007602B1" w:rsidRPr="00F03240">
        <w:rPr>
          <w:rFonts w:ascii="Cambria" w:hAnsi="Cambria"/>
          <w:sz w:val="20"/>
          <w:szCs w:val="20"/>
        </w:rPr>
        <w:t xml:space="preserve">, </w:t>
      </w:r>
      <w:r>
        <w:rPr>
          <w:rFonts w:ascii="Cambria" w:hAnsi="Cambria"/>
          <w:sz w:val="20"/>
          <w:szCs w:val="20"/>
        </w:rPr>
        <w:t xml:space="preserve">the Commission </w:t>
      </w:r>
      <w:r w:rsidR="000A29EB">
        <w:rPr>
          <w:rFonts w:ascii="Cambria" w:hAnsi="Cambria"/>
          <w:sz w:val="20"/>
          <w:szCs w:val="20"/>
        </w:rPr>
        <w:t>notes</w:t>
      </w:r>
      <w:r>
        <w:rPr>
          <w:rFonts w:ascii="Cambria" w:hAnsi="Cambria"/>
          <w:sz w:val="20"/>
          <w:szCs w:val="20"/>
        </w:rPr>
        <w:t xml:space="preserve"> that </w:t>
      </w:r>
      <w:r w:rsidR="00980C3D">
        <w:rPr>
          <w:rFonts w:ascii="Cambria" w:hAnsi="Cambria"/>
          <w:sz w:val="20"/>
          <w:szCs w:val="20"/>
        </w:rPr>
        <w:t>it</w:t>
      </w:r>
      <w:r>
        <w:rPr>
          <w:rFonts w:ascii="Cambria" w:hAnsi="Cambria"/>
          <w:sz w:val="20"/>
          <w:szCs w:val="20"/>
        </w:rPr>
        <w:t xml:space="preserve"> was filed on</w:t>
      </w:r>
      <w:r w:rsidR="00E875AA">
        <w:rPr>
          <w:rFonts w:ascii="Cambria" w:hAnsi="Cambria"/>
          <w:sz w:val="20"/>
          <w:szCs w:val="20"/>
        </w:rPr>
        <w:t xml:space="preserve"> May 17,</w:t>
      </w:r>
      <w:r w:rsidR="007602B1" w:rsidRPr="00F03240">
        <w:rPr>
          <w:rFonts w:ascii="Cambria" w:hAnsi="Cambria"/>
          <w:sz w:val="20"/>
          <w:szCs w:val="20"/>
        </w:rPr>
        <w:t xml:space="preserve"> 2007, </w:t>
      </w:r>
      <w:r>
        <w:rPr>
          <w:rFonts w:ascii="Cambria" w:hAnsi="Cambria"/>
          <w:sz w:val="20"/>
          <w:szCs w:val="20"/>
        </w:rPr>
        <w:t xml:space="preserve">six years after the criminal action was </w:t>
      </w:r>
      <w:r w:rsidR="001F7A78">
        <w:rPr>
          <w:rFonts w:ascii="Cambria" w:hAnsi="Cambria"/>
          <w:sz w:val="20"/>
          <w:szCs w:val="20"/>
        </w:rPr>
        <w:t>initiated</w:t>
      </w:r>
      <w:r>
        <w:rPr>
          <w:rFonts w:ascii="Cambria" w:hAnsi="Cambria"/>
          <w:sz w:val="20"/>
          <w:szCs w:val="20"/>
        </w:rPr>
        <w:t>; as of that date the case was still ongoing</w:t>
      </w:r>
      <w:r w:rsidR="00D740F3">
        <w:rPr>
          <w:rFonts w:ascii="Cambria" w:hAnsi="Cambria"/>
          <w:sz w:val="20"/>
          <w:szCs w:val="20"/>
        </w:rPr>
        <w:t xml:space="preserve">.  </w:t>
      </w:r>
      <w:r w:rsidR="000C47BB">
        <w:rPr>
          <w:rFonts w:ascii="Cambria" w:hAnsi="Cambria"/>
          <w:sz w:val="20"/>
          <w:szCs w:val="20"/>
        </w:rPr>
        <w:t>In this regard, given the context and characteristics of the case</w:t>
      </w:r>
      <w:r w:rsidR="007602B1" w:rsidRPr="00F03240">
        <w:rPr>
          <w:rFonts w:ascii="Cambria" w:hAnsi="Cambria"/>
          <w:sz w:val="20"/>
          <w:szCs w:val="20"/>
        </w:rPr>
        <w:t xml:space="preserve">, </w:t>
      </w:r>
      <w:r w:rsidR="000C47BB">
        <w:rPr>
          <w:rFonts w:ascii="Cambria" w:hAnsi="Cambria"/>
          <w:sz w:val="20"/>
          <w:szCs w:val="20"/>
        </w:rPr>
        <w:t>the Commission believes that the petition was</w:t>
      </w:r>
      <w:r w:rsidR="000753B7">
        <w:rPr>
          <w:rFonts w:ascii="Cambria" w:hAnsi="Cambria"/>
          <w:sz w:val="20"/>
          <w:szCs w:val="20"/>
        </w:rPr>
        <w:t xml:space="preserve"> filed within a reasonable timeframe</w:t>
      </w:r>
      <w:r w:rsidR="00D740F3">
        <w:rPr>
          <w:rFonts w:ascii="Cambria" w:hAnsi="Cambria"/>
          <w:sz w:val="20"/>
          <w:szCs w:val="20"/>
        </w:rPr>
        <w:t xml:space="preserve">.  </w:t>
      </w:r>
      <w:r w:rsidR="000753B7">
        <w:rPr>
          <w:rFonts w:ascii="Cambria" w:hAnsi="Cambria"/>
          <w:sz w:val="20"/>
          <w:szCs w:val="20"/>
        </w:rPr>
        <w:t xml:space="preserve">The Commission </w:t>
      </w:r>
      <w:r w:rsidR="00155AEC">
        <w:rPr>
          <w:rFonts w:ascii="Cambria" w:hAnsi="Cambria"/>
          <w:sz w:val="20"/>
          <w:szCs w:val="20"/>
        </w:rPr>
        <w:t>observes</w:t>
      </w:r>
      <w:r w:rsidR="000753B7">
        <w:rPr>
          <w:rFonts w:ascii="Cambria" w:hAnsi="Cambria"/>
          <w:sz w:val="20"/>
          <w:szCs w:val="20"/>
        </w:rPr>
        <w:t xml:space="preserve"> that the State did not furnish comments with respect to compliance with this requirement</w:t>
      </w:r>
      <w:r w:rsidR="007602B1" w:rsidRPr="00F03240">
        <w:rPr>
          <w:rFonts w:ascii="Cambria" w:hAnsi="Cambria"/>
          <w:sz w:val="20"/>
          <w:szCs w:val="20"/>
        </w:rPr>
        <w:t>.</w:t>
      </w:r>
    </w:p>
    <w:p w14:paraId="7DDF05D7" w14:textId="3E16B6C7" w:rsidR="007602B1" w:rsidRPr="00F03240" w:rsidRDefault="007602B1" w:rsidP="007602B1">
      <w:pPr>
        <w:pStyle w:val="ListParagraph"/>
        <w:spacing w:before="240" w:after="240"/>
        <w:jc w:val="both"/>
        <w:rPr>
          <w:rFonts w:asciiTheme="majorHAnsi" w:hAnsiTheme="majorHAnsi"/>
          <w:b/>
          <w:sz w:val="20"/>
          <w:szCs w:val="20"/>
        </w:rPr>
      </w:pPr>
      <w:r w:rsidRPr="00F03240">
        <w:rPr>
          <w:rFonts w:asciiTheme="majorHAnsi" w:hAnsiTheme="majorHAnsi"/>
          <w:b/>
          <w:bCs/>
          <w:sz w:val="20"/>
          <w:szCs w:val="20"/>
        </w:rPr>
        <w:t>VII.</w:t>
      </w:r>
      <w:r w:rsidRPr="00F03240">
        <w:rPr>
          <w:rFonts w:asciiTheme="majorHAnsi" w:hAnsiTheme="majorHAnsi"/>
          <w:b/>
          <w:bCs/>
          <w:sz w:val="20"/>
          <w:szCs w:val="20"/>
        </w:rPr>
        <w:tab/>
      </w:r>
      <w:r w:rsidR="007A6DFE">
        <w:rPr>
          <w:rFonts w:asciiTheme="majorHAnsi" w:hAnsiTheme="majorHAnsi"/>
          <w:b/>
          <w:bCs/>
          <w:sz w:val="20"/>
          <w:szCs w:val="20"/>
        </w:rPr>
        <w:t>ANALYSIS OF COLORABLE CLAIMS</w:t>
      </w:r>
    </w:p>
    <w:p w14:paraId="6FF01358" w14:textId="6F6A1BC3" w:rsidR="007602B1" w:rsidRPr="00981CEC" w:rsidRDefault="007A6DFE" w:rsidP="00760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981CEC">
        <w:rPr>
          <w:rFonts w:asciiTheme="majorHAnsi" w:hAnsiTheme="majorHAnsi"/>
          <w:sz w:val="20"/>
          <w:szCs w:val="20"/>
        </w:rPr>
        <w:t>In view of the considerations of fact and law presented by the petitioner</w:t>
      </w:r>
      <w:r w:rsidR="0059321C" w:rsidRPr="00981CEC">
        <w:rPr>
          <w:rFonts w:asciiTheme="majorHAnsi" w:hAnsiTheme="majorHAnsi"/>
          <w:sz w:val="20"/>
          <w:szCs w:val="20"/>
        </w:rPr>
        <w:t>,</w:t>
      </w:r>
      <w:r w:rsidRPr="00981CEC">
        <w:rPr>
          <w:rFonts w:asciiTheme="majorHAnsi" w:hAnsiTheme="majorHAnsi"/>
          <w:sz w:val="20"/>
          <w:szCs w:val="20"/>
        </w:rPr>
        <w:t xml:space="preserve"> as well as the nature of the matter brought to its attention</w:t>
      </w:r>
      <w:r w:rsidR="007602B1" w:rsidRPr="00981CEC">
        <w:rPr>
          <w:rFonts w:asciiTheme="majorHAnsi" w:hAnsiTheme="majorHAnsi"/>
          <w:sz w:val="20"/>
          <w:szCs w:val="20"/>
        </w:rPr>
        <w:t xml:space="preserve">, </w:t>
      </w:r>
      <w:r w:rsidR="00BD0E4C" w:rsidRPr="00981CEC">
        <w:rPr>
          <w:rFonts w:asciiTheme="majorHAnsi" w:hAnsiTheme="majorHAnsi"/>
          <w:sz w:val="20"/>
          <w:szCs w:val="20"/>
        </w:rPr>
        <w:t xml:space="preserve">the </w:t>
      </w:r>
      <w:r w:rsidR="00B9322C" w:rsidRPr="00981CEC">
        <w:rPr>
          <w:rFonts w:asciiTheme="majorHAnsi" w:hAnsiTheme="majorHAnsi"/>
          <w:sz w:val="20"/>
          <w:szCs w:val="20"/>
        </w:rPr>
        <w:t>IACHR</w:t>
      </w:r>
      <w:r w:rsidR="00BD0E4C" w:rsidRPr="00981CEC">
        <w:rPr>
          <w:rFonts w:asciiTheme="majorHAnsi" w:hAnsiTheme="majorHAnsi"/>
          <w:sz w:val="20"/>
          <w:szCs w:val="20"/>
        </w:rPr>
        <w:t xml:space="preserve"> believes that, if proven</w:t>
      </w:r>
      <w:r w:rsidR="007602B1" w:rsidRPr="00981CEC">
        <w:rPr>
          <w:rFonts w:asciiTheme="majorHAnsi" w:hAnsiTheme="majorHAnsi"/>
          <w:sz w:val="20"/>
          <w:szCs w:val="20"/>
        </w:rPr>
        <w:t xml:space="preserve">, </w:t>
      </w:r>
      <w:r w:rsidR="0004678B" w:rsidRPr="00981CEC">
        <w:rPr>
          <w:rFonts w:asciiTheme="majorHAnsi" w:hAnsiTheme="majorHAnsi"/>
          <w:sz w:val="20"/>
          <w:szCs w:val="20"/>
        </w:rPr>
        <w:t xml:space="preserve">the facts alleged could characterize </w:t>
      </w:r>
      <w:r w:rsidR="00960017" w:rsidRPr="00981CEC">
        <w:rPr>
          <w:rFonts w:asciiTheme="majorHAnsi" w:hAnsiTheme="majorHAnsi"/>
          <w:sz w:val="20"/>
          <w:szCs w:val="20"/>
        </w:rPr>
        <w:t>potential</w:t>
      </w:r>
      <w:r w:rsidR="0004678B" w:rsidRPr="00981CEC">
        <w:rPr>
          <w:rFonts w:asciiTheme="majorHAnsi" w:hAnsiTheme="majorHAnsi"/>
          <w:sz w:val="20"/>
          <w:szCs w:val="20"/>
        </w:rPr>
        <w:t xml:space="preserve"> violations of the rights protected under</w:t>
      </w:r>
      <w:r w:rsidR="007602B1" w:rsidRPr="00981CEC">
        <w:rPr>
          <w:rFonts w:asciiTheme="majorHAnsi" w:hAnsiTheme="majorHAnsi"/>
          <w:sz w:val="20"/>
          <w:szCs w:val="20"/>
        </w:rPr>
        <w:t xml:space="preserve"> </w:t>
      </w:r>
      <w:r w:rsidR="00AB7C23" w:rsidRPr="00981CEC">
        <w:rPr>
          <w:rFonts w:asciiTheme="majorHAnsi" w:hAnsiTheme="majorHAnsi"/>
          <w:sz w:val="20"/>
          <w:szCs w:val="20"/>
        </w:rPr>
        <w:t>Article</w:t>
      </w:r>
      <w:r w:rsidR="007602B1" w:rsidRPr="00981CEC">
        <w:rPr>
          <w:rFonts w:asciiTheme="majorHAnsi" w:hAnsiTheme="majorHAnsi"/>
          <w:sz w:val="20"/>
          <w:szCs w:val="20"/>
        </w:rPr>
        <w:t>s</w:t>
      </w:r>
      <w:r w:rsidR="007602B1" w:rsidRPr="00981CEC">
        <w:rPr>
          <w:rFonts w:asciiTheme="majorHAnsi" w:hAnsiTheme="majorHAnsi"/>
          <w:bCs/>
          <w:sz w:val="20"/>
          <w:szCs w:val="20"/>
        </w:rPr>
        <w:t xml:space="preserve"> 5 (</w:t>
      </w:r>
      <w:r w:rsidR="00E875AA" w:rsidRPr="00981CEC">
        <w:rPr>
          <w:rFonts w:asciiTheme="majorHAnsi" w:hAnsiTheme="majorHAnsi"/>
          <w:bCs/>
          <w:sz w:val="20"/>
          <w:szCs w:val="20"/>
        </w:rPr>
        <w:t>right to humane treatment</w:t>
      </w:r>
      <w:r w:rsidR="007602B1" w:rsidRPr="00981CEC">
        <w:rPr>
          <w:rFonts w:asciiTheme="majorHAnsi" w:hAnsiTheme="majorHAnsi"/>
          <w:bCs/>
          <w:sz w:val="20"/>
          <w:szCs w:val="20"/>
        </w:rPr>
        <w:t>), 8 (</w:t>
      </w:r>
      <w:r w:rsidR="00E875AA" w:rsidRPr="00981CEC">
        <w:rPr>
          <w:rFonts w:asciiTheme="majorHAnsi" w:hAnsiTheme="majorHAnsi"/>
          <w:bCs/>
          <w:sz w:val="20"/>
          <w:szCs w:val="20"/>
        </w:rPr>
        <w:t>right to a fair trial</w:t>
      </w:r>
      <w:r w:rsidR="007602B1" w:rsidRPr="00981CEC">
        <w:rPr>
          <w:rFonts w:asciiTheme="majorHAnsi" w:hAnsiTheme="majorHAnsi"/>
          <w:bCs/>
          <w:sz w:val="20"/>
          <w:szCs w:val="20"/>
        </w:rPr>
        <w:t>), 17 (</w:t>
      </w:r>
      <w:r w:rsidR="00E875AA" w:rsidRPr="00981CEC">
        <w:rPr>
          <w:rFonts w:asciiTheme="majorHAnsi" w:hAnsiTheme="majorHAnsi"/>
          <w:bCs/>
          <w:sz w:val="20"/>
          <w:szCs w:val="20"/>
        </w:rPr>
        <w:t>rights of the family</w:t>
      </w:r>
      <w:r w:rsidR="007602B1" w:rsidRPr="00981CEC">
        <w:rPr>
          <w:rFonts w:asciiTheme="majorHAnsi" w:hAnsiTheme="majorHAnsi"/>
          <w:bCs/>
          <w:sz w:val="20"/>
          <w:szCs w:val="20"/>
        </w:rPr>
        <w:t>), 21 (</w:t>
      </w:r>
      <w:r w:rsidR="00E875AA" w:rsidRPr="00981CEC">
        <w:rPr>
          <w:rFonts w:asciiTheme="majorHAnsi" w:hAnsiTheme="majorHAnsi"/>
          <w:bCs/>
          <w:sz w:val="20"/>
          <w:szCs w:val="20"/>
        </w:rPr>
        <w:t>right to property</w:t>
      </w:r>
      <w:r w:rsidR="007602B1" w:rsidRPr="00981CEC">
        <w:rPr>
          <w:rFonts w:asciiTheme="majorHAnsi" w:hAnsiTheme="majorHAnsi"/>
          <w:bCs/>
          <w:sz w:val="20"/>
          <w:szCs w:val="20"/>
        </w:rPr>
        <w:t>), 22 (</w:t>
      </w:r>
      <w:r w:rsidR="00E875AA" w:rsidRPr="00981CEC">
        <w:rPr>
          <w:rFonts w:asciiTheme="majorHAnsi" w:hAnsiTheme="majorHAnsi"/>
          <w:bCs/>
          <w:sz w:val="20"/>
          <w:szCs w:val="20"/>
        </w:rPr>
        <w:t>freedom of movement and residence), and</w:t>
      </w:r>
      <w:r w:rsidR="007602B1" w:rsidRPr="00981CEC">
        <w:rPr>
          <w:rFonts w:asciiTheme="majorHAnsi" w:hAnsiTheme="majorHAnsi"/>
          <w:bCs/>
          <w:sz w:val="20"/>
          <w:szCs w:val="20"/>
        </w:rPr>
        <w:t xml:space="preserve"> 25 (</w:t>
      </w:r>
      <w:r w:rsidR="00E875AA" w:rsidRPr="00981CEC">
        <w:rPr>
          <w:rFonts w:asciiTheme="majorHAnsi" w:hAnsiTheme="majorHAnsi"/>
          <w:bCs/>
          <w:sz w:val="20"/>
          <w:szCs w:val="20"/>
        </w:rPr>
        <w:t>judicial protection</w:t>
      </w:r>
      <w:r w:rsidR="007602B1" w:rsidRPr="00981CEC">
        <w:rPr>
          <w:rFonts w:asciiTheme="majorHAnsi" w:hAnsiTheme="majorHAnsi"/>
          <w:bCs/>
          <w:sz w:val="20"/>
          <w:szCs w:val="20"/>
        </w:rPr>
        <w:t xml:space="preserve">) </w:t>
      </w:r>
      <w:r w:rsidR="00E875AA" w:rsidRPr="00981CEC">
        <w:rPr>
          <w:rFonts w:asciiTheme="majorHAnsi" w:hAnsiTheme="majorHAnsi"/>
          <w:bCs/>
          <w:sz w:val="20"/>
          <w:szCs w:val="20"/>
        </w:rPr>
        <w:t>of the American Convention, in connection with</w:t>
      </w:r>
      <w:r w:rsidR="007602B1" w:rsidRPr="00981CEC">
        <w:rPr>
          <w:rFonts w:asciiTheme="majorHAnsi" w:hAnsiTheme="majorHAnsi"/>
          <w:bCs/>
          <w:sz w:val="20"/>
          <w:szCs w:val="20"/>
        </w:rPr>
        <w:t xml:space="preserve"> </w:t>
      </w:r>
      <w:r w:rsidR="00AB7C23" w:rsidRPr="00981CEC">
        <w:rPr>
          <w:rFonts w:asciiTheme="majorHAnsi" w:hAnsiTheme="majorHAnsi"/>
          <w:bCs/>
          <w:sz w:val="20"/>
          <w:szCs w:val="20"/>
        </w:rPr>
        <w:t>Article</w:t>
      </w:r>
      <w:r w:rsidR="00E875AA" w:rsidRPr="00981CEC">
        <w:rPr>
          <w:rFonts w:asciiTheme="majorHAnsi" w:hAnsiTheme="majorHAnsi"/>
          <w:bCs/>
          <w:sz w:val="20"/>
          <w:szCs w:val="20"/>
        </w:rPr>
        <w:t xml:space="preserve"> 1(</w:t>
      </w:r>
      <w:r w:rsidR="007602B1" w:rsidRPr="00981CEC">
        <w:rPr>
          <w:rFonts w:asciiTheme="majorHAnsi" w:hAnsiTheme="majorHAnsi"/>
          <w:bCs/>
          <w:sz w:val="20"/>
          <w:szCs w:val="20"/>
        </w:rPr>
        <w:t>1</w:t>
      </w:r>
      <w:r w:rsidR="00E875AA" w:rsidRPr="00981CEC">
        <w:rPr>
          <w:rFonts w:asciiTheme="majorHAnsi" w:hAnsiTheme="majorHAnsi"/>
          <w:bCs/>
          <w:sz w:val="20"/>
          <w:szCs w:val="20"/>
        </w:rPr>
        <w:t>) thereof</w:t>
      </w:r>
      <w:r w:rsidR="00D740F3" w:rsidRPr="00981CEC">
        <w:rPr>
          <w:rFonts w:asciiTheme="majorHAnsi" w:hAnsiTheme="majorHAnsi"/>
          <w:bCs/>
          <w:sz w:val="20"/>
          <w:szCs w:val="20"/>
        </w:rPr>
        <w:t xml:space="preserve">.  </w:t>
      </w:r>
      <w:r w:rsidR="00E875AA" w:rsidRPr="00981CEC">
        <w:rPr>
          <w:rFonts w:asciiTheme="majorHAnsi" w:hAnsiTheme="majorHAnsi"/>
          <w:bCs/>
          <w:sz w:val="20"/>
          <w:szCs w:val="20"/>
        </w:rPr>
        <w:t xml:space="preserve">Furthermore, if proven, the alleged deaths and </w:t>
      </w:r>
      <w:r w:rsidR="00913B14" w:rsidRPr="00981CEC">
        <w:rPr>
          <w:rFonts w:asciiTheme="majorHAnsi" w:hAnsiTheme="majorHAnsi"/>
          <w:bCs/>
          <w:sz w:val="20"/>
          <w:szCs w:val="20"/>
        </w:rPr>
        <w:t>reported</w:t>
      </w:r>
      <w:r w:rsidR="00E875AA" w:rsidRPr="00981CEC">
        <w:rPr>
          <w:rFonts w:asciiTheme="majorHAnsi" w:hAnsiTheme="majorHAnsi"/>
          <w:bCs/>
          <w:sz w:val="20"/>
          <w:szCs w:val="20"/>
        </w:rPr>
        <w:t xml:space="preserve"> </w:t>
      </w:r>
      <w:r w:rsidR="00514D9A" w:rsidRPr="00981CEC">
        <w:rPr>
          <w:rFonts w:asciiTheme="majorHAnsi" w:hAnsiTheme="majorHAnsi"/>
          <w:bCs/>
          <w:sz w:val="20"/>
          <w:szCs w:val="20"/>
        </w:rPr>
        <w:t>acts</w:t>
      </w:r>
      <w:r w:rsidR="00E875AA" w:rsidRPr="00981CEC">
        <w:rPr>
          <w:rFonts w:asciiTheme="majorHAnsi" w:hAnsiTheme="majorHAnsi"/>
          <w:bCs/>
          <w:sz w:val="20"/>
          <w:szCs w:val="20"/>
        </w:rPr>
        <w:t xml:space="preserve"> of torture</w:t>
      </w:r>
      <w:r w:rsidR="00960017" w:rsidRPr="00981CEC">
        <w:rPr>
          <w:rFonts w:asciiTheme="majorHAnsi" w:hAnsiTheme="majorHAnsi"/>
          <w:bCs/>
          <w:sz w:val="20"/>
          <w:szCs w:val="20"/>
        </w:rPr>
        <w:t xml:space="preserve"> </w:t>
      </w:r>
      <w:r w:rsidR="00981CEC" w:rsidRPr="00981CEC">
        <w:rPr>
          <w:rFonts w:asciiTheme="majorHAnsi" w:hAnsiTheme="majorHAnsi"/>
          <w:bCs/>
          <w:sz w:val="20"/>
          <w:szCs w:val="20"/>
        </w:rPr>
        <w:t xml:space="preserve">concerning the alleged victims that are not a part of </w:t>
      </w:r>
      <w:r w:rsidR="00981CEC" w:rsidRPr="00981CEC">
        <w:rPr>
          <w:rFonts w:asciiTheme="majorHAnsi" w:hAnsiTheme="majorHAnsi"/>
          <w:bCs/>
          <w:sz w:val="20"/>
          <w:szCs w:val="20"/>
        </w:rPr>
        <w:lastRenderedPageBreak/>
        <w:t xml:space="preserve">Case 12.575, </w:t>
      </w:r>
      <w:r w:rsidR="00960017" w:rsidRPr="00981CEC">
        <w:rPr>
          <w:rFonts w:asciiTheme="majorHAnsi" w:hAnsiTheme="majorHAnsi"/>
          <w:bCs/>
          <w:sz w:val="20"/>
          <w:szCs w:val="20"/>
        </w:rPr>
        <w:t>could characterize potential violations of</w:t>
      </w:r>
      <w:r w:rsidR="007602B1" w:rsidRPr="00981CEC">
        <w:rPr>
          <w:rFonts w:asciiTheme="majorHAnsi" w:hAnsiTheme="majorHAnsi"/>
          <w:bCs/>
          <w:sz w:val="20"/>
          <w:szCs w:val="20"/>
        </w:rPr>
        <w:t xml:space="preserve"> </w:t>
      </w:r>
      <w:r w:rsidR="00AB7C23" w:rsidRPr="00981CEC">
        <w:rPr>
          <w:rFonts w:asciiTheme="majorHAnsi" w:hAnsiTheme="majorHAnsi"/>
          <w:bCs/>
          <w:sz w:val="20"/>
          <w:szCs w:val="20"/>
        </w:rPr>
        <w:t>Article</w:t>
      </w:r>
      <w:r w:rsidR="008C2AE0" w:rsidRPr="00981CEC">
        <w:rPr>
          <w:rFonts w:asciiTheme="majorHAnsi" w:hAnsiTheme="majorHAnsi"/>
          <w:bCs/>
          <w:sz w:val="20"/>
          <w:szCs w:val="20"/>
        </w:rPr>
        <w:t> </w:t>
      </w:r>
      <w:r w:rsidR="007602B1" w:rsidRPr="00981CEC">
        <w:rPr>
          <w:rFonts w:asciiTheme="majorHAnsi" w:hAnsiTheme="majorHAnsi"/>
          <w:bCs/>
          <w:sz w:val="20"/>
          <w:szCs w:val="20"/>
        </w:rPr>
        <w:t>4 (</w:t>
      </w:r>
      <w:r w:rsidR="00960017" w:rsidRPr="00981CEC">
        <w:rPr>
          <w:rFonts w:asciiTheme="majorHAnsi" w:hAnsiTheme="majorHAnsi"/>
          <w:bCs/>
          <w:sz w:val="20"/>
          <w:szCs w:val="20"/>
        </w:rPr>
        <w:t>right to life</w:t>
      </w:r>
      <w:r w:rsidR="007602B1" w:rsidRPr="00981CEC">
        <w:rPr>
          <w:rFonts w:asciiTheme="majorHAnsi" w:hAnsiTheme="majorHAnsi"/>
          <w:bCs/>
          <w:sz w:val="20"/>
          <w:szCs w:val="20"/>
        </w:rPr>
        <w:t xml:space="preserve">) </w:t>
      </w:r>
      <w:r w:rsidR="00960017" w:rsidRPr="00981CEC">
        <w:rPr>
          <w:rFonts w:asciiTheme="majorHAnsi" w:hAnsiTheme="majorHAnsi"/>
          <w:bCs/>
          <w:sz w:val="20"/>
          <w:szCs w:val="20"/>
        </w:rPr>
        <w:t>of the Convention</w:t>
      </w:r>
      <w:r w:rsidR="008C2AE0" w:rsidRPr="00981CEC">
        <w:rPr>
          <w:rFonts w:asciiTheme="majorHAnsi" w:hAnsiTheme="majorHAnsi"/>
          <w:bCs/>
          <w:sz w:val="20"/>
          <w:szCs w:val="20"/>
        </w:rPr>
        <w:t>,</w:t>
      </w:r>
      <w:r w:rsidR="00960017" w:rsidRPr="00981CEC">
        <w:rPr>
          <w:rFonts w:asciiTheme="majorHAnsi" w:hAnsiTheme="majorHAnsi"/>
          <w:bCs/>
          <w:sz w:val="20"/>
          <w:szCs w:val="20"/>
        </w:rPr>
        <w:t xml:space="preserve"> in connection with </w:t>
      </w:r>
      <w:r w:rsidR="00AB7C23" w:rsidRPr="00981CEC">
        <w:rPr>
          <w:rFonts w:asciiTheme="majorHAnsi" w:hAnsiTheme="majorHAnsi"/>
          <w:bCs/>
          <w:sz w:val="20"/>
          <w:szCs w:val="20"/>
        </w:rPr>
        <w:t>Article</w:t>
      </w:r>
      <w:r w:rsidR="00E875AA" w:rsidRPr="00981CEC">
        <w:rPr>
          <w:rFonts w:asciiTheme="majorHAnsi" w:hAnsiTheme="majorHAnsi"/>
          <w:bCs/>
          <w:sz w:val="20"/>
          <w:szCs w:val="20"/>
        </w:rPr>
        <w:t xml:space="preserve"> 1(1)</w:t>
      </w:r>
      <w:r w:rsidR="00960017" w:rsidRPr="00981CEC">
        <w:rPr>
          <w:rFonts w:asciiTheme="majorHAnsi" w:hAnsiTheme="majorHAnsi"/>
          <w:bCs/>
          <w:sz w:val="20"/>
          <w:szCs w:val="20"/>
        </w:rPr>
        <w:t xml:space="preserve"> thereof</w:t>
      </w:r>
      <w:r w:rsidR="00E875AA" w:rsidRPr="00981CEC">
        <w:rPr>
          <w:rFonts w:asciiTheme="majorHAnsi" w:hAnsiTheme="majorHAnsi"/>
          <w:bCs/>
          <w:sz w:val="20"/>
          <w:szCs w:val="20"/>
        </w:rPr>
        <w:t>, and</w:t>
      </w:r>
      <w:r w:rsidR="00960017" w:rsidRPr="00981CEC">
        <w:rPr>
          <w:rFonts w:asciiTheme="majorHAnsi" w:hAnsiTheme="majorHAnsi"/>
          <w:bCs/>
          <w:sz w:val="20"/>
          <w:szCs w:val="20"/>
        </w:rPr>
        <w:t xml:space="preserve"> of</w:t>
      </w:r>
      <w:r w:rsidR="007602B1" w:rsidRPr="00981CEC">
        <w:rPr>
          <w:rFonts w:asciiTheme="majorHAnsi" w:hAnsiTheme="majorHAnsi"/>
          <w:bCs/>
          <w:sz w:val="20"/>
          <w:szCs w:val="20"/>
        </w:rPr>
        <w:t xml:space="preserve"> </w:t>
      </w:r>
      <w:r w:rsidR="00AB7C23" w:rsidRPr="00981CEC">
        <w:rPr>
          <w:rFonts w:asciiTheme="majorHAnsi" w:hAnsiTheme="majorHAnsi"/>
          <w:bCs/>
          <w:sz w:val="20"/>
          <w:szCs w:val="20"/>
        </w:rPr>
        <w:t>Article</w:t>
      </w:r>
      <w:r w:rsidR="007602B1" w:rsidRPr="00981CEC">
        <w:rPr>
          <w:rFonts w:asciiTheme="majorHAnsi" w:hAnsiTheme="majorHAnsi"/>
          <w:bCs/>
          <w:sz w:val="20"/>
          <w:szCs w:val="20"/>
        </w:rPr>
        <w:t>s 1, 6</w:t>
      </w:r>
      <w:r w:rsidR="00960017" w:rsidRPr="00981CEC">
        <w:rPr>
          <w:rFonts w:asciiTheme="majorHAnsi" w:hAnsiTheme="majorHAnsi"/>
          <w:bCs/>
          <w:sz w:val="20"/>
          <w:szCs w:val="20"/>
        </w:rPr>
        <w:t>, and</w:t>
      </w:r>
      <w:r w:rsidR="007602B1" w:rsidRPr="00981CEC">
        <w:rPr>
          <w:rFonts w:asciiTheme="majorHAnsi" w:hAnsiTheme="majorHAnsi"/>
          <w:bCs/>
          <w:sz w:val="20"/>
          <w:szCs w:val="20"/>
        </w:rPr>
        <w:t xml:space="preserve"> 8 </w:t>
      </w:r>
      <w:r w:rsidR="00960017" w:rsidRPr="00981CEC">
        <w:rPr>
          <w:rFonts w:asciiTheme="majorHAnsi" w:hAnsiTheme="majorHAnsi"/>
          <w:bCs/>
          <w:sz w:val="20"/>
          <w:szCs w:val="20"/>
        </w:rPr>
        <w:t>of the Inter-American Convention to Prevent and Punish Torture</w:t>
      </w:r>
      <w:r w:rsidR="00D740F3" w:rsidRPr="00981CEC">
        <w:rPr>
          <w:rFonts w:asciiTheme="majorHAnsi" w:hAnsiTheme="majorHAnsi"/>
          <w:bCs/>
          <w:sz w:val="20"/>
          <w:szCs w:val="20"/>
        </w:rPr>
        <w:t xml:space="preserve">.  </w:t>
      </w:r>
      <w:r w:rsidR="00960017" w:rsidRPr="00981CEC">
        <w:rPr>
          <w:rFonts w:asciiTheme="majorHAnsi" w:hAnsiTheme="majorHAnsi"/>
          <w:bCs/>
          <w:sz w:val="20"/>
          <w:szCs w:val="20"/>
        </w:rPr>
        <w:t xml:space="preserve">Lastly, the Commission believes that the facts could also </w:t>
      </w:r>
      <w:r w:rsidR="00C50E37" w:rsidRPr="00981CEC">
        <w:rPr>
          <w:rFonts w:asciiTheme="majorHAnsi" w:hAnsiTheme="majorHAnsi"/>
          <w:bCs/>
          <w:sz w:val="20"/>
          <w:szCs w:val="20"/>
        </w:rPr>
        <w:t xml:space="preserve">characterize violations of </w:t>
      </w:r>
      <w:r w:rsidR="00AB7C23" w:rsidRPr="00981CEC">
        <w:rPr>
          <w:rFonts w:asciiTheme="majorHAnsi" w:hAnsiTheme="majorHAnsi"/>
          <w:bCs/>
          <w:sz w:val="20"/>
          <w:szCs w:val="20"/>
        </w:rPr>
        <w:t>Article</w:t>
      </w:r>
      <w:r w:rsidR="007602B1" w:rsidRPr="00981CEC">
        <w:rPr>
          <w:rFonts w:asciiTheme="majorHAnsi" w:hAnsiTheme="majorHAnsi"/>
          <w:bCs/>
          <w:sz w:val="20"/>
          <w:szCs w:val="20"/>
        </w:rPr>
        <w:t xml:space="preserve"> 19 (</w:t>
      </w:r>
      <w:r w:rsidR="00C50E37" w:rsidRPr="00981CEC">
        <w:rPr>
          <w:rFonts w:asciiTheme="majorHAnsi" w:hAnsiTheme="majorHAnsi"/>
          <w:bCs/>
          <w:sz w:val="20"/>
          <w:szCs w:val="20"/>
        </w:rPr>
        <w:t>rights of the child</w:t>
      </w:r>
      <w:r w:rsidR="007602B1" w:rsidRPr="00981CEC">
        <w:rPr>
          <w:rFonts w:asciiTheme="majorHAnsi" w:hAnsiTheme="majorHAnsi"/>
          <w:bCs/>
          <w:sz w:val="20"/>
          <w:szCs w:val="20"/>
        </w:rPr>
        <w:t xml:space="preserve">), </w:t>
      </w:r>
      <w:r w:rsidR="00C50E37" w:rsidRPr="00981CEC">
        <w:rPr>
          <w:rFonts w:asciiTheme="majorHAnsi" w:hAnsiTheme="majorHAnsi"/>
          <w:bCs/>
          <w:sz w:val="20"/>
          <w:szCs w:val="20"/>
        </w:rPr>
        <w:t>in connection with</w:t>
      </w:r>
      <w:r w:rsidR="007602B1" w:rsidRPr="00981CEC">
        <w:rPr>
          <w:rFonts w:asciiTheme="majorHAnsi" w:hAnsiTheme="majorHAnsi"/>
          <w:bCs/>
          <w:sz w:val="20"/>
          <w:szCs w:val="20"/>
        </w:rPr>
        <w:t xml:space="preserve"> </w:t>
      </w:r>
      <w:r w:rsidR="00AB7C23" w:rsidRPr="00981CEC">
        <w:rPr>
          <w:rFonts w:asciiTheme="majorHAnsi" w:hAnsiTheme="majorHAnsi"/>
          <w:bCs/>
          <w:sz w:val="20"/>
          <w:szCs w:val="20"/>
        </w:rPr>
        <w:t>Article</w:t>
      </w:r>
      <w:r w:rsidR="00F0744B" w:rsidRPr="00981CEC">
        <w:rPr>
          <w:rFonts w:asciiTheme="majorHAnsi" w:hAnsiTheme="majorHAnsi"/>
          <w:bCs/>
          <w:sz w:val="20"/>
          <w:szCs w:val="20"/>
        </w:rPr>
        <w:t xml:space="preserve"> 1(</w:t>
      </w:r>
      <w:r w:rsidR="007602B1" w:rsidRPr="00981CEC">
        <w:rPr>
          <w:rFonts w:asciiTheme="majorHAnsi" w:hAnsiTheme="majorHAnsi"/>
          <w:bCs/>
          <w:sz w:val="20"/>
          <w:szCs w:val="20"/>
        </w:rPr>
        <w:t>1</w:t>
      </w:r>
      <w:r w:rsidR="00F0744B" w:rsidRPr="00981CEC">
        <w:rPr>
          <w:rFonts w:asciiTheme="majorHAnsi" w:hAnsiTheme="majorHAnsi"/>
          <w:bCs/>
          <w:sz w:val="20"/>
          <w:szCs w:val="20"/>
        </w:rPr>
        <w:t>)</w:t>
      </w:r>
      <w:r w:rsidR="007602B1" w:rsidRPr="00981CEC">
        <w:rPr>
          <w:rFonts w:asciiTheme="majorHAnsi" w:hAnsiTheme="majorHAnsi"/>
          <w:bCs/>
          <w:sz w:val="20"/>
          <w:szCs w:val="20"/>
        </w:rPr>
        <w:t xml:space="preserve"> </w:t>
      </w:r>
      <w:r w:rsidR="00C50E37" w:rsidRPr="00981CEC">
        <w:rPr>
          <w:rFonts w:asciiTheme="majorHAnsi" w:hAnsiTheme="majorHAnsi"/>
          <w:bCs/>
          <w:sz w:val="20"/>
          <w:szCs w:val="20"/>
        </w:rPr>
        <w:t>of the American Convention</w:t>
      </w:r>
      <w:r w:rsidR="00D740F3" w:rsidRPr="00981CEC">
        <w:rPr>
          <w:rFonts w:asciiTheme="majorHAnsi" w:hAnsiTheme="majorHAnsi"/>
          <w:bCs/>
          <w:sz w:val="20"/>
          <w:szCs w:val="20"/>
        </w:rPr>
        <w:t xml:space="preserve">.  </w:t>
      </w:r>
    </w:p>
    <w:p w14:paraId="68231C1D" w14:textId="7C93A8E8" w:rsidR="007602B1" w:rsidRPr="00F03240" w:rsidRDefault="007602B1" w:rsidP="007602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rPr>
      </w:pPr>
      <w:r w:rsidRPr="00F03240">
        <w:rPr>
          <w:rFonts w:asciiTheme="majorHAnsi" w:hAnsiTheme="majorHAnsi"/>
          <w:b/>
          <w:bCs/>
          <w:sz w:val="20"/>
          <w:szCs w:val="20"/>
        </w:rPr>
        <w:t>VI</w:t>
      </w:r>
      <w:r w:rsidR="00DE74B2">
        <w:rPr>
          <w:rFonts w:asciiTheme="majorHAnsi" w:hAnsiTheme="majorHAnsi"/>
          <w:b/>
          <w:bCs/>
          <w:sz w:val="20"/>
          <w:szCs w:val="20"/>
        </w:rPr>
        <w:t>II</w:t>
      </w:r>
      <w:r w:rsidR="00D740F3">
        <w:rPr>
          <w:rFonts w:asciiTheme="majorHAnsi" w:hAnsiTheme="majorHAnsi"/>
          <w:b/>
          <w:bCs/>
          <w:sz w:val="20"/>
          <w:szCs w:val="20"/>
        </w:rPr>
        <w:t xml:space="preserve">.  </w:t>
      </w:r>
      <w:r w:rsidR="00DE74B2">
        <w:rPr>
          <w:rFonts w:asciiTheme="majorHAnsi" w:hAnsiTheme="majorHAnsi"/>
          <w:b/>
          <w:bCs/>
          <w:sz w:val="20"/>
          <w:szCs w:val="20"/>
        </w:rPr>
        <w:tab/>
        <w:t>DECISIO</w:t>
      </w:r>
      <w:r w:rsidRPr="00F03240">
        <w:rPr>
          <w:rFonts w:asciiTheme="majorHAnsi" w:hAnsiTheme="majorHAnsi"/>
          <w:b/>
          <w:bCs/>
          <w:sz w:val="20"/>
          <w:szCs w:val="20"/>
        </w:rPr>
        <w:t>N</w:t>
      </w:r>
    </w:p>
    <w:p w14:paraId="25FA7C33" w14:textId="15B8FA31" w:rsidR="007602B1" w:rsidRPr="00F03240" w:rsidRDefault="00DE74B2" w:rsidP="007602B1">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find the present petition admissible in relation to</w:t>
      </w:r>
      <w:r w:rsidR="007602B1" w:rsidRPr="00F03240">
        <w:rPr>
          <w:rFonts w:asciiTheme="majorHAnsi" w:hAnsiTheme="majorHAnsi"/>
          <w:sz w:val="20"/>
          <w:szCs w:val="20"/>
        </w:rPr>
        <w:t xml:space="preserve"> </w:t>
      </w:r>
      <w:r w:rsidR="00AB7C23">
        <w:rPr>
          <w:rFonts w:asciiTheme="majorHAnsi" w:hAnsiTheme="majorHAnsi"/>
          <w:sz w:val="20"/>
          <w:szCs w:val="20"/>
        </w:rPr>
        <w:t>Article</w:t>
      </w:r>
      <w:r w:rsidR="007602B1" w:rsidRPr="00F03240">
        <w:rPr>
          <w:rFonts w:asciiTheme="majorHAnsi" w:hAnsiTheme="majorHAnsi"/>
          <w:sz w:val="20"/>
          <w:szCs w:val="20"/>
        </w:rPr>
        <w:t>s</w:t>
      </w:r>
      <w:r w:rsidR="007602B1" w:rsidRPr="00F03240">
        <w:rPr>
          <w:rFonts w:asciiTheme="majorHAnsi" w:hAnsiTheme="majorHAnsi"/>
          <w:bCs/>
          <w:sz w:val="20"/>
          <w:szCs w:val="20"/>
        </w:rPr>
        <w:t xml:space="preserve"> 4, 5, 8, 17, 19, 21, 22, </w:t>
      </w:r>
      <w:r>
        <w:rPr>
          <w:rFonts w:asciiTheme="majorHAnsi" w:hAnsiTheme="majorHAnsi"/>
          <w:bCs/>
          <w:sz w:val="20"/>
          <w:szCs w:val="20"/>
        </w:rPr>
        <w:t xml:space="preserve">and </w:t>
      </w:r>
      <w:r w:rsidR="007602B1" w:rsidRPr="00F03240">
        <w:rPr>
          <w:rFonts w:asciiTheme="majorHAnsi" w:hAnsiTheme="majorHAnsi"/>
          <w:bCs/>
          <w:sz w:val="20"/>
          <w:szCs w:val="20"/>
        </w:rPr>
        <w:t xml:space="preserve">25 </w:t>
      </w:r>
      <w:r>
        <w:rPr>
          <w:rFonts w:asciiTheme="majorHAnsi" w:hAnsiTheme="majorHAnsi"/>
          <w:bCs/>
          <w:sz w:val="20"/>
          <w:szCs w:val="20"/>
        </w:rPr>
        <w:t>of the American Convention on Human Rights</w:t>
      </w:r>
      <w:r w:rsidR="007602B1" w:rsidRPr="00F03240">
        <w:rPr>
          <w:rFonts w:asciiTheme="majorHAnsi" w:hAnsiTheme="majorHAnsi"/>
          <w:bCs/>
          <w:sz w:val="20"/>
          <w:szCs w:val="20"/>
        </w:rPr>
        <w:t xml:space="preserve">, </w:t>
      </w:r>
      <w:r>
        <w:rPr>
          <w:rFonts w:asciiTheme="majorHAnsi" w:hAnsiTheme="majorHAnsi"/>
          <w:bCs/>
          <w:sz w:val="20"/>
          <w:szCs w:val="20"/>
        </w:rPr>
        <w:t xml:space="preserve">in connection </w:t>
      </w:r>
      <w:r w:rsidR="00371407">
        <w:rPr>
          <w:rFonts w:asciiTheme="majorHAnsi" w:hAnsiTheme="majorHAnsi"/>
          <w:bCs/>
          <w:sz w:val="20"/>
          <w:szCs w:val="20"/>
        </w:rPr>
        <w:t>with</w:t>
      </w:r>
      <w:r>
        <w:rPr>
          <w:rFonts w:asciiTheme="majorHAnsi" w:hAnsiTheme="majorHAnsi"/>
          <w:bCs/>
          <w:sz w:val="20"/>
          <w:szCs w:val="20"/>
        </w:rPr>
        <w:t xml:space="preserve"> Article 1(</w:t>
      </w:r>
      <w:r w:rsidR="007602B1" w:rsidRPr="00F03240">
        <w:rPr>
          <w:rFonts w:asciiTheme="majorHAnsi" w:hAnsiTheme="majorHAnsi"/>
          <w:bCs/>
          <w:sz w:val="20"/>
          <w:szCs w:val="20"/>
        </w:rPr>
        <w:t>1</w:t>
      </w:r>
      <w:r>
        <w:rPr>
          <w:rFonts w:asciiTheme="majorHAnsi" w:hAnsiTheme="majorHAnsi"/>
          <w:bCs/>
          <w:sz w:val="20"/>
          <w:szCs w:val="20"/>
        </w:rPr>
        <w:t xml:space="preserve">) thereof, and in relation to </w:t>
      </w:r>
      <w:r w:rsidR="00AB7C23">
        <w:rPr>
          <w:rFonts w:asciiTheme="majorHAnsi" w:hAnsiTheme="majorHAnsi"/>
          <w:bCs/>
          <w:sz w:val="20"/>
          <w:szCs w:val="20"/>
        </w:rPr>
        <w:t>Article</w:t>
      </w:r>
      <w:r>
        <w:rPr>
          <w:rFonts w:asciiTheme="majorHAnsi" w:hAnsiTheme="majorHAnsi"/>
          <w:bCs/>
          <w:sz w:val="20"/>
          <w:szCs w:val="20"/>
        </w:rPr>
        <w:t>s </w:t>
      </w:r>
      <w:r w:rsidR="007602B1" w:rsidRPr="00F03240">
        <w:rPr>
          <w:rFonts w:asciiTheme="majorHAnsi" w:hAnsiTheme="majorHAnsi"/>
          <w:bCs/>
          <w:sz w:val="20"/>
          <w:szCs w:val="20"/>
        </w:rPr>
        <w:t>1, 6</w:t>
      </w:r>
      <w:r>
        <w:rPr>
          <w:rFonts w:asciiTheme="majorHAnsi" w:hAnsiTheme="majorHAnsi"/>
          <w:bCs/>
          <w:sz w:val="20"/>
          <w:szCs w:val="20"/>
        </w:rPr>
        <w:t>, and</w:t>
      </w:r>
      <w:r w:rsidR="007602B1" w:rsidRPr="00F03240">
        <w:rPr>
          <w:rFonts w:asciiTheme="majorHAnsi" w:hAnsiTheme="majorHAnsi"/>
          <w:bCs/>
          <w:sz w:val="20"/>
          <w:szCs w:val="20"/>
        </w:rPr>
        <w:t xml:space="preserve"> 8 </w:t>
      </w:r>
      <w:r>
        <w:rPr>
          <w:rFonts w:asciiTheme="majorHAnsi" w:hAnsiTheme="majorHAnsi"/>
          <w:bCs/>
          <w:sz w:val="20"/>
          <w:szCs w:val="20"/>
        </w:rPr>
        <w:t>of the</w:t>
      </w:r>
      <w:r w:rsidR="00A34848">
        <w:rPr>
          <w:rFonts w:asciiTheme="majorHAnsi" w:hAnsiTheme="majorHAnsi"/>
          <w:bCs/>
          <w:sz w:val="20"/>
          <w:szCs w:val="20"/>
        </w:rPr>
        <w:t xml:space="preserve"> Inter-American Convention to Prevent and Punish Torture</w:t>
      </w:r>
      <w:r w:rsidR="007602B1" w:rsidRPr="00F03240">
        <w:rPr>
          <w:rFonts w:asciiTheme="majorHAnsi" w:hAnsiTheme="majorHAnsi"/>
          <w:sz w:val="20"/>
          <w:szCs w:val="20"/>
        </w:rPr>
        <w:t>;</w:t>
      </w:r>
    </w:p>
    <w:p w14:paraId="157B6714" w14:textId="3DE19EB6" w:rsidR="007602B1" w:rsidRPr="00F03240" w:rsidRDefault="00D42FFC" w:rsidP="007602B1">
      <w:pPr>
        <w:pStyle w:val="ListParagraph"/>
        <w:numPr>
          <w:ilvl w:val="0"/>
          <w:numId w:val="108"/>
        </w:numPr>
        <w:jc w:val="both"/>
        <w:rPr>
          <w:rFonts w:eastAsia="Arial Unicode MS" w:cs="Times New Roman"/>
          <w:color w:val="auto"/>
          <w:sz w:val="20"/>
          <w:szCs w:val="20"/>
          <w:lang w:eastAsia="en-US"/>
        </w:rPr>
      </w:pPr>
      <w:r>
        <w:rPr>
          <w:rFonts w:eastAsia="Arial Unicode MS" w:cs="Times New Roman"/>
          <w:color w:val="auto"/>
          <w:sz w:val="20"/>
          <w:szCs w:val="20"/>
          <w:lang w:eastAsia="en-US"/>
        </w:rPr>
        <w:t>To j</w:t>
      </w:r>
      <w:r w:rsidR="00DE74B2">
        <w:rPr>
          <w:rFonts w:eastAsia="Arial Unicode MS" w:cs="Times New Roman"/>
          <w:color w:val="auto"/>
          <w:sz w:val="20"/>
          <w:szCs w:val="20"/>
          <w:lang w:eastAsia="en-US"/>
        </w:rPr>
        <w:t>oin this petition to Case</w:t>
      </w:r>
      <w:r w:rsidR="007602B1" w:rsidRPr="00F03240">
        <w:rPr>
          <w:rFonts w:eastAsia="Arial Unicode MS" w:cs="Times New Roman"/>
          <w:color w:val="auto"/>
          <w:sz w:val="20"/>
          <w:szCs w:val="20"/>
          <w:lang w:eastAsia="en-US"/>
        </w:rPr>
        <w:t xml:space="preserve"> No</w:t>
      </w:r>
      <w:r w:rsidR="00D740F3">
        <w:rPr>
          <w:rFonts w:eastAsia="Arial Unicode MS" w:cs="Times New Roman"/>
          <w:color w:val="auto"/>
          <w:sz w:val="20"/>
          <w:szCs w:val="20"/>
          <w:lang w:eastAsia="en-US"/>
        </w:rPr>
        <w:t xml:space="preserve">.  </w:t>
      </w:r>
      <w:r w:rsidR="007602B1" w:rsidRPr="00F03240">
        <w:rPr>
          <w:rFonts w:eastAsia="Arial Unicode MS" w:cs="Times New Roman"/>
          <w:color w:val="auto"/>
          <w:sz w:val="20"/>
          <w:szCs w:val="20"/>
          <w:lang w:eastAsia="en-US"/>
        </w:rPr>
        <w:t>12.575, Nueva Venecia</w:t>
      </w:r>
      <w:r w:rsidR="00DE74B2">
        <w:rPr>
          <w:rFonts w:eastAsia="Arial Unicode MS" w:cs="Times New Roman"/>
          <w:color w:val="auto"/>
          <w:sz w:val="20"/>
          <w:szCs w:val="20"/>
          <w:lang w:eastAsia="en-US"/>
        </w:rPr>
        <w:t xml:space="preserve"> Massacre</w:t>
      </w:r>
      <w:r w:rsidR="007602B1" w:rsidRPr="00F03240">
        <w:rPr>
          <w:rFonts w:eastAsia="Arial Unicode MS" w:cs="Times New Roman"/>
          <w:color w:val="auto"/>
          <w:sz w:val="20"/>
          <w:szCs w:val="20"/>
          <w:lang w:eastAsia="en-US"/>
        </w:rPr>
        <w:t>;</w:t>
      </w:r>
    </w:p>
    <w:p w14:paraId="3A2E26BC" w14:textId="77777777" w:rsidR="007602B1" w:rsidRPr="00F03240" w:rsidRDefault="007602B1" w:rsidP="007602B1">
      <w:pPr>
        <w:pStyle w:val="ListParagraph"/>
        <w:rPr>
          <w:rFonts w:eastAsia="Arial Unicode MS" w:cs="Times New Roman"/>
          <w:color w:val="auto"/>
          <w:sz w:val="20"/>
          <w:szCs w:val="20"/>
          <w:lang w:eastAsia="en-US"/>
        </w:rPr>
      </w:pPr>
    </w:p>
    <w:p w14:paraId="1790C42E" w14:textId="5CD81E51" w:rsidR="007602B1" w:rsidRPr="00F03240" w:rsidRDefault="00DE74B2" w:rsidP="007602B1">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notify the parties of this decision</w:t>
      </w:r>
      <w:r w:rsidR="007602B1" w:rsidRPr="00F03240">
        <w:rPr>
          <w:rFonts w:asciiTheme="majorHAnsi" w:hAnsiTheme="majorHAnsi"/>
          <w:sz w:val="20"/>
          <w:szCs w:val="20"/>
        </w:rPr>
        <w:t>;</w:t>
      </w:r>
    </w:p>
    <w:p w14:paraId="27C2CFEF" w14:textId="73A1220A" w:rsidR="007602B1" w:rsidRPr="00F03240" w:rsidRDefault="00DE74B2" w:rsidP="007602B1">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continue with the analysis on the merits</w:t>
      </w:r>
      <w:r w:rsidR="007602B1" w:rsidRPr="00F03240">
        <w:rPr>
          <w:rFonts w:asciiTheme="majorHAnsi" w:hAnsiTheme="majorHAnsi"/>
          <w:sz w:val="20"/>
          <w:szCs w:val="20"/>
        </w:rPr>
        <w:t xml:space="preserve">; </w:t>
      </w:r>
      <w:r>
        <w:rPr>
          <w:rFonts w:asciiTheme="majorHAnsi" w:hAnsiTheme="majorHAnsi"/>
          <w:sz w:val="20"/>
          <w:szCs w:val="20"/>
        </w:rPr>
        <w:t>and</w:t>
      </w:r>
    </w:p>
    <w:p w14:paraId="4F5C1C05" w14:textId="0B2CC056" w:rsidR="00B519FF" w:rsidRDefault="00DE74B2" w:rsidP="00B519FF">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publish this decision and include it in its Annual Report to the General Assembly of the Organization of American States</w:t>
      </w:r>
      <w:r w:rsidR="007602B1" w:rsidRPr="00F03240">
        <w:rPr>
          <w:rFonts w:asciiTheme="majorHAnsi" w:hAnsiTheme="majorHAnsi"/>
          <w:sz w:val="20"/>
          <w:szCs w:val="20"/>
        </w:rPr>
        <w:t>.</w:t>
      </w:r>
    </w:p>
    <w:p w14:paraId="27DC8305" w14:textId="77777777" w:rsidR="00B519FF" w:rsidRPr="00365F2F" w:rsidRDefault="00B519FF" w:rsidP="00B519FF">
      <w:pPr>
        <w:suppressAutoHyphens/>
        <w:ind w:firstLine="720"/>
        <w:jc w:val="both"/>
        <w:rPr>
          <w:rFonts w:ascii="Cambria" w:hAnsi="Cambria"/>
          <w:spacing w:val="-2"/>
          <w:sz w:val="20"/>
        </w:rPr>
      </w:pPr>
      <w:r w:rsidRPr="00365F2F">
        <w:rPr>
          <w:rFonts w:ascii="Cambria" w:hAnsi="Cambria"/>
          <w:spacing w:val="-2"/>
          <w:sz w:val="20"/>
        </w:rPr>
        <w:t>Done and signed in the cit</w:t>
      </w:r>
      <w:r>
        <w:rPr>
          <w:rFonts w:ascii="Cambria" w:hAnsi="Cambria"/>
          <w:spacing w:val="-2"/>
          <w:sz w:val="20"/>
        </w:rPr>
        <w:t>y of Washington, D.C., on the 18th</w:t>
      </w:r>
      <w:r w:rsidRPr="00365F2F">
        <w:rPr>
          <w:rFonts w:ascii="Cambria" w:hAnsi="Cambria"/>
          <w:spacing w:val="-2"/>
          <w:sz w:val="20"/>
        </w:rPr>
        <w:t xml:space="preserve"> 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2017</w:t>
      </w:r>
      <w:r w:rsidRPr="00365F2F">
        <w:rPr>
          <w:rFonts w:ascii="Cambria" w:hAnsi="Cambria"/>
          <w:spacing w:val="-2"/>
          <w:sz w:val="20"/>
        </w:rPr>
        <w:t xml:space="preserve">. (Signed):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Margarette May Macaulay, </w:t>
      </w:r>
      <w:r w:rsidRPr="00365F2F">
        <w:rPr>
          <w:rFonts w:ascii="Cambria" w:hAnsi="Cambria"/>
          <w:spacing w:val="-2"/>
          <w:sz w:val="20"/>
        </w:rPr>
        <w:t>First Vice President</w:t>
      </w:r>
      <w:r>
        <w:rPr>
          <w:rFonts w:ascii="Cambria" w:hAnsi="Cambria"/>
          <w:spacing w:val="-2"/>
          <w:sz w:val="20"/>
        </w:rPr>
        <w:t>;</w:t>
      </w:r>
      <w:r w:rsidRPr="00365F2F">
        <w:rPr>
          <w:rFonts w:ascii="Cambria" w:hAnsi="Cambria" w:cs="Arial"/>
          <w:noProof/>
          <w:spacing w:val="-2"/>
          <w:sz w:val="20"/>
        </w:rPr>
        <w:t xml:space="preserve"> </w:t>
      </w:r>
      <w:r w:rsidRPr="000500D4">
        <w:rPr>
          <w:rFonts w:ascii="Cambria" w:hAnsi="Cambria" w:cs="Arial"/>
          <w:noProof/>
          <w:spacing w:val="-2"/>
          <w:sz w:val="20"/>
        </w:rPr>
        <w:t xml:space="preserve">Esmeralda E. Arosemena Bernal de Troitiño, </w:t>
      </w:r>
      <w:r>
        <w:rPr>
          <w:rFonts w:ascii="Cambria" w:hAnsi="Cambria" w:cs="Arial"/>
          <w:noProof/>
          <w:spacing w:val="-2"/>
          <w:sz w:val="20"/>
        </w:rPr>
        <w:t xml:space="preserve">Second Vice President, Paulo Vannuchi and James L. Cavallaro, </w:t>
      </w:r>
      <w:r w:rsidRPr="00365F2F">
        <w:rPr>
          <w:rFonts w:ascii="Cambria" w:hAnsi="Cambria"/>
          <w:spacing w:val="-2"/>
          <w:sz w:val="20"/>
        </w:rPr>
        <w:t>Commissioners.</w:t>
      </w:r>
    </w:p>
    <w:p w14:paraId="519B262A" w14:textId="77777777" w:rsidR="00B519FF" w:rsidRPr="00365F2F" w:rsidRDefault="00B519FF" w:rsidP="00B519FF">
      <w:pPr>
        <w:tabs>
          <w:tab w:val="left" w:pos="2820"/>
        </w:tabs>
        <w:suppressAutoHyphens/>
        <w:ind w:firstLine="720"/>
        <w:jc w:val="both"/>
        <w:rPr>
          <w:rFonts w:ascii="Cambria" w:hAnsi="Cambria"/>
          <w:spacing w:val="-2"/>
          <w:sz w:val="20"/>
        </w:rPr>
      </w:pPr>
    </w:p>
    <w:p w14:paraId="4EDB4722" w14:textId="77777777" w:rsidR="00B519FF" w:rsidRPr="00B519FF" w:rsidRDefault="00B519FF" w:rsidP="00B519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14:paraId="3016FD19" w14:textId="77777777" w:rsidR="007602B1" w:rsidRPr="00F03240" w:rsidRDefault="007602B1" w:rsidP="007602B1">
      <w:pPr>
        <w:pStyle w:val="ListParagraph"/>
        <w:suppressAutoHyphens/>
        <w:spacing w:before="240" w:after="240"/>
        <w:jc w:val="both"/>
        <w:rPr>
          <w:rFonts w:asciiTheme="majorHAnsi" w:hAnsiTheme="majorHAnsi"/>
          <w:sz w:val="20"/>
          <w:szCs w:val="20"/>
        </w:rPr>
      </w:pPr>
    </w:p>
    <w:p w14:paraId="7CF862BF" w14:textId="77777777" w:rsidR="007602B1" w:rsidRPr="00F03240" w:rsidRDefault="007602B1" w:rsidP="007602B1">
      <w:pPr>
        <w:tabs>
          <w:tab w:val="center" w:pos="5400"/>
        </w:tabs>
        <w:suppressAutoHyphens/>
        <w:spacing w:line="276" w:lineRule="auto"/>
        <w:rPr>
          <w:rFonts w:asciiTheme="majorHAnsi" w:hAnsiTheme="majorHAnsi"/>
          <w:sz w:val="20"/>
          <w:szCs w:val="20"/>
        </w:rPr>
      </w:pPr>
    </w:p>
    <w:p w14:paraId="5FF14234" w14:textId="77777777" w:rsidR="007602B1" w:rsidRPr="00F03240" w:rsidRDefault="007602B1" w:rsidP="007602B1">
      <w:pPr>
        <w:tabs>
          <w:tab w:val="center" w:pos="5400"/>
        </w:tabs>
        <w:suppressAutoHyphens/>
        <w:spacing w:line="276" w:lineRule="auto"/>
        <w:rPr>
          <w:rFonts w:asciiTheme="majorHAnsi" w:hAnsiTheme="majorHAnsi"/>
          <w:sz w:val="20"/>
          <w:szCs w:val="20"/>
        </w:rPr>
      </w:pPr>
    </w:p>
    <w:p w14:paraId="4585B8CE" w14:textId="77777777" w:rsidR="007602B1" w:rsidRPr="00F03240" w:rsidRDefault="007602B1" w:rsidP="007602B1">
      <w:pPr>
        <w:rPr>
          <w:rFonts w:ascii="Cambria" w:hAnsi="Cambria" w:cs="Calibri"/>
          <w:sz w:val="20"/>
          <w:szCs w:val="20"/>
        </w:rPr>
      </w:pPr>
    </w:p>
    <w:p w14:paraId="360F909A" w14:textId="77777777" w:rsidR="00706D3C" w:rsidRPr="00F03240" w:rsidRDefault="00706D3C" w:rsidP="00706D3C">
      <w:pPr>
        <w:tabs>
          <w:tab w:val="center" w:pos="5400"/>
        </w:tabs>
        <w:suppressAutoHyphens/>
        <w:jc w:val="center"/>
        <w:rPr>
          <w:rFonts w:asciiTheme="majorHAnsi" w:hAnsiTheme="majorHAnsi"/>
          <w:sz w:val="20"/>
          <w:szCs w:val="20"/>
        </w:rPr>
      </w:pPr>
    </w:p>
    <w:sectPr w:rsidR="00706D3C" w:rsidRPr="00F03240" w:rsidSect="007602B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6D292" w14:textId="77777777" w:rsidR="00927FCC" w:rsidRDefault="00927FCC" w:rsidP="00036A8A">
      <w:r>
        <w:separator/>
      </w:r>
    </w:p>
  </w:endnote>
  <w:endnote w:type="continuationSeparator" w:id="0">
    <w:p w14:paraId="76261352" w14:textId="77777777" w:rsidR="00927FCC" w:rsidRDefault="00927FC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06761" w14:textId="77777777" w:rsidR="00D6775C" w:rsidRDefault="00D67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1DF89D7" w14:textId="77777777" w:rsidR="00980C3D" w:rsidRPr="006311DA" w:rsidRDefault="00980C3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6775C">
          <w:rPr>
            <w:noProof/>
            <w:sz w:val="16"/>
          </w:rPr>
          <w:t>1</w:t>
        </w:r>
        <w:r w:rsidRPr="006311DA">
          <w:rPr>
            <w:noProof/>
            <w:sz w:val="16"/>
          </w:rPr>
          <w:fldChar w:fldCharType="end"/>
        </w:r>
      </w:p>
    </w:sdtContent>
  </w:sdt>
  <w:p w14:paraId="57B7E15C" w14:textId="77777777" w:rsidR="00980C3D" w:rsidRDefault="00980C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679AF" w14:textId="77777777" w:rsidR="00980C3D" w:rsidRDefault="00980C3D">
    <w:pPr>
      <w:pStyle w:val="Footer"/>
      <w:jc w:val="center"/>
    </w:pPr>
  </w:p>
  <w:p w14:paraId="78970A82" w14:textId="77777777" w:rsidR="00980C3D" w:rsidRDefault="00980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C2428" w14:textId="77777777" w:rsidR="00927FCC" w:rsidRPr="00036A8A" w:rsidRDefault="00927FC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C35963A" w14:textId="77777777" w:rsidR="00927FCC" w:rsidRPr="00036A8A" w:rsidRDefault="00927FCC" w:rsidP="00036A8A">
      <w:pPr>
        <w:rPr>
          <w:rFonts w:asciiTheme="majorHAnsi" w:hAnsiTheme="majorHAnsi"/>
          <w:sz w:val="16"/>
          <w:szCs w:val="16"/>
        </w:rPr>
      </w:pPr>
      <w:r w:rsidRPr="00036A8A">
        <w:rPr>
          <w:rFonts w:asciiTheme="majorHAnsi" w:hAnsiTheme="majorHAnsi"/>
          <w:sz w:val="16"/>
          <w:szCs w:val="16"/>
        </w:rPr>
        <w:separator/>
      </w:r>
    </w:p>
    <w:p w14:paraId="3ED10EC1" w14:textId="77777777" w:rsidR="00927FCC" w:rsidRPr="00036A8A" w:rsidRDefault="00927FC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7D3D449" w14:textId="77777777" w:rsidR="00927FCC" w:rsidRPr="0093441A" w:rsidRDefault="00927FC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44F0E35" w14:textId="62F6FE38" w:rsidR="00980C3D" w:rsidRPr="008C5F91" w:rsidRDefault="00980C3D" w:rsidP="007602B1">
      <w:pPr>
        <w:pStyle w:val="FootnoteText"/>
        <w:spacing w:after="120"/>
        <w:ind w:firstLine="720"/>
        <w:contextualSpacing/>
        <w:rPr>
          <w:rFonts w:asciiTheme="majorHAnsi" w:hAnsiTheme="majorHAnsi"/>
        </w:rPr>
      </w:pPr>
      <w:r w:rsidRPr="008C5F91">
        <w:rPr>
          <w:rStyle w:val="FootnoteReference"/>
          <w:rFonts w:asciiTheme="majorHAnsi" w:hAnsiTheme="majorHAnsi"/>
          <w:sz w:val="16"/>
          <w:szCs w:val="16"/>
        </w:rPr>
        <w:footnoteRef/>
      </w:r>
      <w:r w:rsidRPr="008C5F91">
        <w:rPr>
          <w:rFonts w:asciiTheme="majorHAnsi" w:hAnsiTheme="majorHAnsi"/>
        </w:rPr>
        <w:t xml:space="preserve"> </w:t>
      </w:r>
      <w:r>
        <w:rPr>
          <w:rFonts w:asciiTheme="majorHAnsi" w:hAnsiTheme="majorHAnsi" w:cs="Arial"/>
          <w:bCs/>
          <w:color w:val="auto"/>
          <w:sz w:val="16"/>
          <w:szCs w:val="16"/>
        </w:rPr>
        <w:t>The petition refers to</w:t>
      </w:r>
      <w:r w:rsidRPr="008C5F91">
        <w:rPr>
          <w:rFonts w:asciiTheme="majorHAnsi" w:hAnsiTheme="majorHAnsi" w:cs="Arial"/>
          <w:bCs/>
          <w:color w:val="auto"/>
          <w:sz w:val="16"/>
          <w:szCs w:val="16"/>
        </w:rPr>
        <w:t xml:space="preserve"> 3</w:t>
      </w:r>
      <w:r>
        <w:rPr>
          <w:rFonts w:asciiTheme="majorHAnsi" w:hAnsiTheme="majorHAnsi" w:cs="Arial"/>
          <w:bCs/>
          <w:color w:val="auto"/>
          <w:sz w:val="16"/>
          <w:szCs w:val="16"/>
        </w:rPr>
        <w:t>,</w:t>
      </w:r>
      <w:r w:rsidRPr="008C5F91">
        <w:rPr>
          <w:rFonts w:asciiTheme="majorHAnsi" w:hAnsiTheme="majorHAnsi" w:cs="Arial"/>
          <w:bCs/>
          <w:color w:val="auto"/>
          <w:sz w:val="16"/>
          <w:szCs w:val="16"/>
        </w:rPr>
        <w:t xml:space="preserve">045 </w:t>
      </w:r>
      <w:r>
        <w:rPr>
          <w:rFonts w:asciiTheme="majorHAnsi" w:hAnsiTheme="majorHAnsi" w:cs="Arial"/>
          <w:bCs/>
          <w:color w:val="auto"/>
          <w:sz w:val="16"/>
          <w:szCs w:val="16"/>
        </w:rPr>
        <w:t>alleged victims, who are listed individually in the attached document</w:t>
      </w:r>
      <w:r w:rsidRPr="008C5F91">
        <w:rPr>
          <w:rFonts w:asciiTheme="majorHAnsi" w:hAnsiTheme="majorHAnsi" w:cs="Arial"/>
          <w:color w:val="auto"/>
          <w:sz w:val="16"/>
          <w:szCs w:val="16"/>
        </w:rPr>
        <w:t>.</w:t>
      </w:r>
      <w:r w:rsidRPr="008C5F91">
        <w:rPr>
          <w:rFonts w:asciiTheme="majorHAnsi" w:hAnsiTheme="majorHAnsi" w:cs="Arial"/>
          <w:color w:val="auto"/>
          <w:sz w:val="16"/>
          <w:szCs w:val="16"/>
        </w:rPr>
        <w:tab/>
      </w:r>
    </w:p>
  </w:footnote>
  <w:footnote w:id="3">
    <w:p w14:paraId="27E0E06C" w14:textId="2C0207C0" w:rsidR="00980C3D" w:rsidRPr="008C5F91" w:rsidRDefault="00980C3D" w:rsidP="007602B1">
      <w:pPr>
        <w:pStyle w:val="FootnoteText"/>
        <w:spacing w:after="120"/>
        <w:ind w:firstLine="720"/>
        <w:contextualSpacing/>
        <w:jc w:val="both"/>
        <w:rPr>
          <w:rFonts w:asciiTheme="majorHAnsi" w:hAnsiTheme="majorHAnsi"/>
        </w:rPr>
      </w:pPr>
      <w:r w:rsidRPr="008C5F91">
        <w:rPr>
          <w:rStyle w:val="FootnoteReference"/>
          <w:rFonts w:asciiTheme="majorHAnsi" w:hAnsiTheme="majorHAnsi" w:cstheme="minorHAnsi"/>
          <w:sz w:val="16"/>
          <w:szCs w:val="16"/>
        </w:rPr>
        <w:footnoteRef/>
      </w:r>
      <w:r w:rsidRPr="008C5F91">
        <w:rPr>
          <w:rFonts w:asciiTheme="majorHAnsi" w:hAnsiTheme="majorHAnsi"/>
        </w:rPr>
        <w:t xml:space="preserve"> </w:t>
      </w:r>
      <w:r>
        <w:rPr>
          <w:rFonts w:asciiTheme="majorHAnsi" w:hAnsiTheme="majorHAnsi"/>
          <w:sz w:val="16"/>
          <w:szCs w:val="16"/>
        </w:rPr>
        <w:t>Hereinafter,</w:t>
      </w:r>
      <w:r w:rsidRPr="008C5F91">
        <w:rPr>
          <w:rFonts w:asciiTheme="majorHAnsi" w:hAnsiTheme="majorHAnsi"/>
          <w:sz w:val="16"/>
          <w:szCs w:val="16"/>
        </w:rPr>
        <w:t xml:space="preserve"> “</w:t>
      </w:r>
      <w:r>
        <w:rPr>
          <w:rFonts w:asciiTheme="majorHAnsi" w:hAnsiTheme="majorHAnsi"/>
          <w:sz w:val="16"/>
          <w:szCs w:val="16"/>
        </w:rPr>
        <w:t>the Convention</w:t>
      </w:r>
      <w:r w:rsidRPr="008C5F91">
        <w:rPr>
          <w:rFonts w:asciiTheme="majorHAnsi" w:hAnsiTheme="majorHAnsi"/>
          <w:sz w:val="16"/>
          <w:szCs w:val="16"/>
        </w:rPr>
        <w:t>” o</w:t>
      </w:r>
      <w:r>
        <w:rPr>
          <w:rFonts w:asciiTheme="majorHAnsi" w:hAnsiTheme="majorHAnsi"/>
          <w:sz w:val="16"/>
          <w:szCs w:val="16"/>
        </w:rPr>
        <w:t>r</w:t>
      </w:r>
      <w:r w:rsidRPr="008C5F91">
        <w:rPr>
          <w:rFonts w:asciiTheme="majorHAnsi" w:hAnsiTheme="majorHAnsi"/>
          <w:sz w:val="16"/>
          <w:szCs w:val="16"/>
        </w:rPr>
        <w:t xml:space="preserve"> </w:t>
      </w:r>
      <w:r>
        <w:rPr>
          <w:rFonts w:asciiTheme="majorHAnsi" w:hAnsiTheme="majorHAnsi"/>
          <w:sz w:val="16"/>
          <w:szCs w:val="16"/>
        </w:rPr>
        <w:t>“the American Convention.</w:t>
      </w:r>
      <w:r w:rsidRPr="008C5F91">
        <w:rPr>
          <w:rFonts w:asciiTheme="majorHAnsi" w:hAnsiTheme="majorHAnsi"/>
          <w:sz w:val="16"/>
          <w:szCs w:val="16"/>
        </w:rPr>
        <w:t>”</w:t>
      </w:r>
    </w:p>
  </w:footnote>
  <w:footnote w:id="4">
    <w:p w14:paraId="790E488D" w14:textId="15648980" w:rsidR="00980C3D" w:rsidRPr="008C5F91" w:rsidRDefault="00980C3D" w:rsidP="007602B1">
      <w:pPr>
        <w:pStyle w:val="FootnoteText"/>
        <w:spacing w:after="120"/>
        <w:ind w:firstLine="720"/>
        <w:rPr>
          <w:rFonts w:asciiTheme="majorHAnsi" w:hAnsiTheme="majorHAnsi"/>
        </w:rPr>
      </w:pPr>
      <w:r w:rsidRPr="008C5F91">
        <w:rPr>
          <w:rStyle w:val="FootnoteReference"/>
          <w:rFonts w:asciiTheme="majorHAnsi" w:hAnsiTheme="majorHAnsi"/>
          <w:sz w:val="16"/>
          <w:szCs w:val="16"/>
        </w:rPr>
        <w:footnoteRef/>
      </w:r>
      <w:r w:rsidRPr="008C5F91">
        <w:rPr>
          <w:rFonts w:asciiTheme="majorHAnsi" w:hAnsiTheme="majorHAnsi"/>
        </w:rPr>
        <w:t xml:space="preserve"> </w:t>
      </w:r>
      <w:r>
        <w:rPr>
          <w:rFonts w:asciiTheme="majorHAnsi" w:hAnsiTheme="majorHAnsi"/>
          <w:sz w:val="16"/>
          <w:szCs w:val="16"/>
        </w:rPr>
        <w:t>All observations were duly forwarded to the opposing party</w:t>
      </w:r>
      <w:r w:rsidRPr="008C5F91">
        <w:rPr>
          <w:rFonts w:asciiTheme="majorHAnsi" w:hAnsiTheme="majorHAnsi"/>
          <w:sz w:val="16"/>
          <w:szCs w:val="16"/>
        </w:rPr>
        <w:t>.</w:t>
      </w:r>
    </w:p>
  </w:footnote>
  <w:footnote w:id="5">
    <w:p w14:paraId="340247B4" w14:textId="780806D8" w:rsidR="00980C3D" w:rsidRPr="00D740F3" w:rsidRDefault="00980C3D" w:rsidP="007602B1">
      <w:pPr>
        <w:pStyle w:val="FootnoteText"/>
        <w:spacing w:after="120"/>
        <w:ind w:firstLine="720"/>
        <w:rPr>
          <w:rFonts w:asciiTheme="majorHAnsi" w:hAnsiTheme="majorHAnsi"/>
          <w:lang w:val="es-ES"/>
        </w:rPr>
      </w:pPr>
      <w:r w:rsidRPr="008C5F91">
        <w:rPr>
          <w:rStyle w:val="FootnoteReference"/>
          <w:rFonts w:asciiTheme="majorHAnsi" w:hAnsiTheme="majorHAnsi"/>
          <w:sz w:val="16"/>
          <w:szCs w:val="16"/>
        </w:rPr>
        <w:footnoteRef/>
      </w:r>
      <w:r w:rsidRPr="008C5F91">
        <w:rPr>
          <w:rFonts w:asciiTheme="majorHAnsi" w:hAnsiTheme="majorHAnsi"/>
        </w:rPr>
        <w:t xml:space="preserve"> </w:t>
      </w:r>
      <w:r>
        <w:rPr>
          <w:rFonts w:asciiTheme="majorHAnsi" w:eastAsia="Arial Unicode MS" w:hAnsiTheme="majorHAnsi" w:cs="Times New Roman"/>
          <w:color w:val="auto"/>
          <w:sz w:val="16"/>
          <w:szCs w:val="16"/>
          <w:lang w:eastAsia="en-US"/>
        </w:rPr>
        <w:t>IACHR</w:t>
      </w:r>
      <w:r w:rsidRPr="008C5F91">
        <w:rPr>
          <w:rFonts w:asciiTheme="majorHAnsi" w:eastAsia="Arial Unicode MS" w:hAnsiTheme="majorHAnsi" w:cs="Times New Roman"/>
          <w:color w:val="auto"/>
          <w:sz w:val="16"/>
          <w:szCs w:val="16"/>
          <w:lang w:eastAsia="en-US"/>
        </w:rPr>
        <w:t xml:space="preserve">, </w:t>
      </w:r>
      <w:r>
        <w:rPr>
          <w:rFonts w:asciiTheme="majorHAnsi" w:eastAsia="Arial Unicode MS" w:hAnsiTheme="majorHAnsi" w:cs="Times New Roman"/>
          <w:color w:val="auto"/>
          <w:sz w:val="16"/>
          <w:szCs w:val="16"/>
          <w:lang w:eastAsia="en-US"/>
        </w:rPr>
        <w:t>Report on Admissibility</w:t>
      </w:r>
      <w:r w:rsidRPr="008C5F91">
        <w:rPr>
          <w:rFonts w:asciiTheme="majorHAnsi" w:eastAsia="Arial Unicode MS" w:hAnsiTheme="majorHAnsi" w:cs="Times New Roman"/>
          <w:color w:val="auto"/>
          <w:sz w:val="16"/>
          <w:szCs w:val="16"/>
          <w:lang w:eastAsia="en-US"/>
        </w:rPr>
        <w:t xml:space="preserve"> No</w:t>
      </w:r>
      <w:r w:rsidR="00D740F3">
        <w:rPr>
          <w:rFonts w:asciiTheme="majorHAnsi" w:eastAsia="Arial Unicode MS" w:hAnsiTheme="majorHAnsi" w:cs="Times New Roman"/>
          <w:color w:val="auto"/>
          <w:sz w:val="16"/>
          <w:szCs w:val="16"/>
          <w:lang w:eastAsia="en-US"/>
        </w:rPr>
        <w:t xml:space="preserve">.  </w:t>
      </w:r>
      <w:r w:rsidRPr="00D740F3">
        <w:rPr>
          <w:rFonts w:asciiTheme="majorHAnsi" w:eastAsia="Arial Unicode MS" w:hAnsiTheme="majorHAnsi" w:cs="Times New Roman"/>
          <w:color w:val="auto"/>
          <w:sz w:val="16"/>
          <w:szCs w:val="16"/>
          <w:lang w:val="es-ES" w:eastAsia="en-US"/>
        </w:rPr>
        <w:t>88/06, Nueva Venecia Massacre, Colombia, October 21,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4A1A6" w14:textId="77777777" w:rsidR="00980C3D" w:rsidRDefault="00980C3D" w:rsidP="008C5F9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87A2C80" w14:textId="77777777" w:rsidR="00980C3D" w:rsidRDefault="00980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6D73" w14:textId="77777777" w:rsidR="00980C3D" w:rsidRDefault="00980C3D" w:rsidP="002C1641">
    <w:pPr>
      <w:pStyle w:val="Header"/>
      <w:tabs>
        <w:tab w:val="clear" w:pos="4320"/>
        <w:tab w:val="clear" w:pos="8640"/>
      </w:tabs>
      <w:jc w:val="center"/>
      <w:rPr>
        <w:sz w:val="22"/>
        <w:szCs w:val="22"/>
      </w:rPr>
    </w:pPr>
    <w:r>
      <w:rPr>
        <w:noProof/>
        <w:sz w:val="22"/>
        <w:szCs w:val="22"/>
      </w:rPr>
      <w:drawing>
        <wp:inline distT="0" distB="0" distL="0" distR="0" wp14:anchorId="736FBB16" wp14:editId="2069358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6CFBA89" w14:textId="77777777" w:rsidR="00980C3D" w:rsidRPr="00EC7D62" w:rsidRDefault="00927FCC" w:rsidP="002C1641">
    <w:pPr>
      <w:pStyle w:val="Header"/>
      <w:tabs>
        <w:tab w:val="clear" w:pos="4320"/>
        <w:tab w:val="clear" w:pos="8640"/>
      </w:tabs>
      <w:jc w:val="center"/>
      <w:rPr>
        <w:sz w:val="22"/>
        <w:szCs w:val="22"/>
      </w:rPr>
    </w:pPr>
    <w:r>
      <w:rPr>
        <w:sz w:val="22"/>
        <w:szCs w:val="22"/>
      </w:rPr>
      <w:pict w14:anchorId="7F3648B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967A7" w14:textId="77777777" w:rsidR="00D6775C" w:rsidRDefault="00D67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E64E180"/>
    <w:lvl w:ilvl="0" w:tplc="DE76D13E">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5"/>
  </w:num>
  <w:num w:numId="97">
    <w:abstractNumId w:val="53"/>
  </w:num>
  <w:num w:numId="98">
    <w:abstractNumId w:val="47"/>
  </w:num>
  <w:num w:numId="99">
    <w:abstractNumId w:val="38"/>
  </w:num>
  <w:num w:numId="100">
    <w:abstractNumId w:val="3"/>
  </w:num>
  <w:num w:numId="101">
    <w:abstractNumId w:val="26"/>
  </w:num>
  <w:num w:numId="102">
    <w:abstractNumId w:val="50"/>
  </w:num>
  <w:num w:numId="103">
    <w:abstractNumId w:val="5"/>
  </w:num>
  <w:num w:numId="104">
    <w:abstractNumId w:val="31"/>
  </w:num>
  <w:num w:numId="105">
    <w:abstractNumId w:val="31"/>
    <w:lvlOverride w:ilvl="0">
      <w:startOverride w:val="1"/>
    </w:lvlOverride>
  </w:num>
  <w:num w:numId="106">
    <w:abstractNumId w:val="11"/>
  </w:num>
  <w:num w:numId="107">
    <w:abstractNumId w:val="49"/>
  </w:num>
  <w:num w:numId="108">
    <w:abstractNumId w:val="4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6456"/>
    <w:rsid w:val="0001788C"/>
    <w:rsid w:val="000258B0"/>
    <w:rsid w:val="00036A8A"/>
    <w:rsid w:val="00040C3A"/>
    <w:rsid w:val="0004678B"/>
    <w:rsid w:val="00061372"/>
    <w:rsid w:val="000639C0"/>
    <w:rsid w:val="00067725"/>
    <w:rsid w:val="00070F3A"/>
    <w:rsid w:val="000716C5"/>
    <w:rsid w:val="00073171"/>
    <w:rsid w:val="000753B7"/>
    <w:rsid w:val="00075E23"/>
    <w:rsid w:val="000922E8"/>
    <w:rsid w:val="00092F32"/>
    <w:rsid w:val="0009344A"/>
    <w:rsid w:val="000A29EB"/>
    <w:rsid w:val="000A2FD8"/>
    <w:rsid w:val="000A575F"/>
    <w:rsid w:val="000B29D7"/>
    <w:rsid w:val="000C47BB"/>
    <w:rsid w:val="000D10DB"/>
    <w:rsid w:val="000F610A"/>
    <w:rsid w:val="00107158"/>
    <w:rsid w:val="0013104F"/>
    <w:rsid w:val="00137EBA"/>
    <w:rsid w:val="0014400E"/>
    <w:rsid w:val="00145EDC"/>
    <w:rsid w:val="00155AEC"/>
    <w:rsid w:val="001568F2"/>
    <w:rsid w:val="00165EB4"/>
    <w:rsid w:val="00167A34"/>
    <w:rsid w:val="0018037F"/>
    <w:rsid w:val="001939B8"/>
    <w:rsid w:val="00197DD9"/>
    <w:rsid w:val="001A1ECF"/>
    <w:rsid w:val="001A5F27"/>
    <w:rsid w:val="001A7870"/>
    <w:rsid w:val="001B2A02"/>
    <w:rsid w:val="001C1B41"/>
    <w:rsid w:val="001F4624"/>
    <w:rsid w:val="001F7A78"/>
    <w:rsid w:val="00201426"/>
    <w:rsid w:val="00210E0E"/>
    <w:rsid w:val="002133A0"/>
    <w:rsid w:val="00247403"/>
    <w:rsid w:val="00247542"/>
    <w:rsid w:val="00257893"/>
    <w:rsid w:val="00266092"/>
    <w:rsid w:val="00266B61"/>
    <w:rsid w:val="0026712A"/>
    <w:rsid w:val="002704DB"/>
    <w:rsid w:val="002A59CF"/>
    <w:rsid w:val="002C1641"/>
    <w:rsid w:val="002D7EA2"/>
    <w:rsid w:val="002E15DF"/>
    <w:rsid w:val="002E187C"/>
    <w:rsid w:val="002E4312"/>
    <w:rsid w:val="002E6E57"/>
    <w:rsid w:val="00301075"/>
    <w:rsid w:val="00302733"/>
    <w:rsid w:val="00311A4F"/>
    <w:rsid w:val="00312ABA"/>
    <w:rsid w:val="00314078"/>
    <w:rsid w:val="0031631E"/>
    <w:rsid w:val="00322450"/>
    <w:rsid w:val="003246B5"/>
    <w:rsid w:val="0033169F"/>
    <w:rsid w:val="003414AC"/>
    <w:rsid w:val="00356185"/>
    <w:rsid w:val="00360380"/>
    <w:rsid w:val="00371407"/>
    <w:rsid w:val="003803F2"/>
    <w:rsid w:val="00386CF0"/>
    <w:rsid w:val="00397556"/>
    <w:rsid w:val="003A4261"/>
    <w:rsid w:val="003C20D6"/>
    <w:rsid w:val="003C32BC"/>
    <w:rsid w:val="003D64CD"/>
    <w:rsid w:val="003F1BBF"/>
    <w:rsid w:val="00402B89"/>
    <w:rsid w:val="004073A3"/>
    <w:rsid w:val="0041191A"/>
    <w:rsid w:val="004165C2"/>
    <w:rsid w:val="00433DD0"/>
    <w:rsid w:val="00450A4A"/>
    <w:rsid w:val="004666FB"/>
    <w:rsid w:val="00467B7E"/>
    <w:rsid w:val="00482E6F"/>
    <w:rsid w:val="0049419D"/>
    <w:rsid w:val="004B2762"/>
    <w:rsid w:val="004B7EB6"/>
    <w:rsid w:val="004C4B62"/>
    <w:rsid w:val="004D6025"/>
    <w:rsid w:val="004D72BC"/>
    <w:rsid w:val="004D75D6"/>
    <w:rsid w:val="004E3BAB"/>
    <w:rsid w:val="004E4172"/>
    <w:rsid w:val="004F5115"/>
    <w:rsid w:val="004F6C95"/>
    <w:rsid w:val="00501399"/>
    <w:rsid w:val="005040EC"/>
    <w:rsid w:val="00507BC4"/>
    <w:rsid w:val="005128E4"/>
    <w:rsid w:val="005144DF"/>
    <w:rsid w:val="00514D9A"/>
    <w:rsid w:val="00525560"/>
    <w:rsid w:val="005357A6"/>
    <w:rsid w:val="00535A5E"/>
    <w:rsid w:val="00540260"/>
    <w:rsid w:val="00544C49"/>
    <w:rsid w:val="0057402A"/>
    <w:rsid w:val="005771D0"/>
    <w:rsid w:val="0059191A"/>
    <w:rsid w:val="005921FF"/>
    <w:rsid w:val="0059321C"/>
    <w:rsid w:val="005A03AB"/>
    <w:rsid w:val="005A6D0E"/>
    <w:rsid w:val="005B222D"/>
    <w:rsid w:val="005B52B0"/>
    <w:rsid w:val="005B6806"/>
    <w:rsid w:val="005C00F9"/>
    <w:rsid w:val="005C4225"/>
    <w:rsid w:val="005E23A6"/>
    <w:rsid w:val="005E4693"/>
    <w:rsid w:val="005F0F33"/>
    <w:rsid w:val="00600DEB"/>
    <w:rsid w:val="00606120"/>
    <w:rsid w:val="00607D44"/>
    <w:rsid w:val="00613027"/>
    <w:rsid w:val="006158A5"/>
    <w:rsid w:val="00625FC6"/>
    <w:rsid w:val="00627C9F"/>
    <w:rsid w:val="00630810"/>
    <w:rsid w:val="006311DA"/>
    <w:rsid w:val="006311E9"/>
    <w:rsid w:val="00632354"/>
    <w:rsid w:val="00642810"/>
    <w:rsid w:val="00652333"/>
    <w:rsid w:val="00655B89"/>
    <w:rsid w:val="006602CF"/>
    <w:rsid w:val="00667384"/>
    <w:rsid w:val="00675C10"/>
    <w:rsid w:val="00677506"/>
    <w:rsid w:val="0068009E"/>
    <w:rsid w:val="006A17D2"/>
    <w:rsid w:val="006A73E6"/>
    <w:rsid w:val="006B2D5C"/>
    <w:rsid w:val="006C4EB1"/>
    <w:rsid w:val="006E0166"/>
    <w:rsid w:val="006E7B34"/>
    <w:rsid w:val="006F5F93"/>
    <w:rsid w:val="00701B24"/>
    <w:rsid w:val="007041DC"/>
    <w:rsid w:val="00706D3C"/>
    <w:rsid w:val="00732BBA"/>
    <w:rsid w:val="00745899"/>
    <w:rsid w:val="007602B1"/>
    <w:rsid w:val="007607C4"/>
    <w:rsid w:val="0076643F"/>
    <w:rsid w:val="007924E2"/>
    <w:rsid w:val="00796038"/>
    <w:rsid w:val="007A2338"/>
    <w:rsid w:val="007A2F70"/>
    <w:rsid w:val="007A6B1C"/>
    <w:rsid w:val="007A6DFE"/>
    <w:rsid w:val="007C3334"/>
    <w:rsid w:val="007C52BB"/>
    <w:rsid w:val="007C6122"/>
    <w:rsid w:val="007D2B98"/>
    <w:rsid w:val="007D31C5"/>
    <w:rsid w:val="007D3508"/>
    <w:rsid w:val="007D7256"/>
    <w:rsid w:val="00803F1C"/>
    <w:rsid w:val="0080600E"/>
    <w:rsid w:val="00817612"/>
    <w:rsid w:val="00836EA0"/>
    <w:rsid w:val="00837C45"/>
    <w:rsid w:val="00840C75"/>
    <w:rsid w:val="00842193"/>
    <w:rsid w:val="00853419"/>
    <w:rsid w:val="00873E20"/>
    <w:rsid w:val="00897475"/>
    <w:rsid w:val="00897E12"/>
    <w:rsid w:val="008A18C4"/>
    <w:rsid w:val="008A3D38"/>
    <w:rsid w:val="008A58BB"/>
    <w:rsid w:val="008C2AE0"/>
    <w:rsid w:val="008C5F91"/>
    <w:rsid w:val="008C7E8F"/>
    <w:rsid w:val="008D43BA"/>
    <w:rsid w:val="008E3759"/>
    <w:rsid w:val="008E3A82"/>
    <w:rsid w:val="008E4D15"/>
    <w:rsid w:val="008E6F8B"/>
    <w:rsid w:val="009041DC"/>
    <w:rsid w:val="009104B4"/>
    <w:rsid w:val="00913B14"/>
    <w:rsid w:val="00925FCD"/>
    <w:rsid w:val="00927FCC"/>
    <w:rsid w:val="0093441A"/>
    <w:rsid w:val="00937FFC"/>
    <w:rsid w:val="00945172"/>
    <w:rsid w:val="00954BF7"/>
    <w:rsid w:val="00960017"/>
    <w:rsid w:val="0096706E"/>
    <w:rsid w:val="00967D21"/>
    <w:rsid w:val="009804E2"/>
    <w:rsid w:val="00980C3D"/>
    <w:rsid w:val="00981CEC"/>
    <w:rsid w:val="00981FBA"/>
    <w:rsid w:val="009B1075"/>
    <w:rsid w:val="009B381B"/>
    <w:rsid w:val="009D7611"/>
    <w:rsid w:val="009E53DE"/>
    <w:rsid w:val="00A34848"/>
    <w:rsid w:val="00A35006"/>
    <w:rsid w:val="00A3714E"/>
    <w:rsid w:val="00A43458"/>
    <w:rsid w:val="00A528D1"/>
    <w:rsid w:val="00A66BE5"/>
    <w:rsid w:val="00A769D4"/>
    <w:rsid w:val="00A94FBB"/>
    <w:rsid w:val="00AB1B22"/>
    <w:rsid w:val="00AB1F96"/>
    <w:rsid w:val="00AB44BD"/>
    <w:rsid w:val="00AB7C23"/>
    <w:rsid w:val="00AD37C1"/>
    <w:rsid w:val="00AE66EC"/>
    <w:rsid w:val="00AE6F91"/>
    <w:rsid w:val="00AF5571"/>
    <w:rsid w:val="00B167E9"/>
    <w:rsid w:val="00B26F11"/>
    <w:rsid w:val="00B314DB"/>
    <w:rsid w:val="00B31EBE"/>
    <w:rsid w:val="00B3718B"/>
    <w:rsid w:val="00B4632A"/>
    <w:rsid w:val="00B519FF"/>
    <w:rsid w:val="00B55FC1"/>
    <w:rsid w:val="00B621A7"/>
    <w:rsid w:val="00B76B4B"/>
    <w:rsid w:val="00B809B6"/>
    <w:rsid w:val="00B84504"/>
    <w:rsid w:val="00B9322C"/>
    <w:rsid w:val="00BA276C"/>
    <w:rsid w:val="00BB306F"/>
    <w:rsid w:val="00BD0E4C"/>
    <w:rsid w:val="00BD232B"/>
    <w:rsid w:val="00BD38A4"/>
    <w:rsid w:val="00BD4B89"/>
    <w:rsid w:val="00BD6231"/>
    <w:rsid w:val="00BF14F5"/>
    <w:rsid w:val="00C15E6D"/>
    <w:rsid w:val="00C162C7"/>
    <w:rsid w:val="00C2173B"/>
    <w:rsid w:val="00C21762"/>
    <w:rsid w:val="00C24543"/>
    <w:rsid w:val="00C256A2"/>
    <w:rsid w:val="00C304FC"/>
    <w:rsid w:val="00C3492D"/>
    <w:rsid w:val="00C40989"/>
    <w:rsid w:val="00C50E37"/>
    <w:rsid w:val="00C55560"/>
    <w:rsid w:val="00C66B72"/>
    <w:rsid w:val="00C77E43"/>
    <w:rsid w:val="00C86022"/>
    <w:rsid w:val="00C92412"/>
    <w:rsid w:val="00C93977"/>
    <w:rsid w:val="00C9567A"/>
    <w:rsid w:val="00CB2660"/>
    <w:rsid w:val="00CC5E90"/>
    <w:rsid w:val="00CD046C"/>
    <w:rsid w:val="00CD799D"/>
    <w:rsid w:val="00CE1283"/>
    <w:rsid w:val="00CE5199"/>
    <w:rsid w:val="00CE66D5"/>
    <w:rsid w:val="00CF2916"/>
    <w:rsid w:val="00D27E08"/>
    <w:rsid w:val="00D34786"/>
    <w:rsid w:val="00D40A1E"/>
    <w:rsid w:val="00D42E09"/>
    <w:rsid w:val="00D42FFC"/>
    <w:rsid w:val="00D6775C"/>
    <w:rsid w:val="00D712D3"/>
    <w:rsid w:val="00D71422"/>
    <w:rsid w:val="00D7145E"/>
    <w:rsid w:val="00D740F3"/>
    <w:rsid w:val="00D7558D"/>
    <w:rsid w:val="00D808BF"/>
    <w:rsid w:val="00D81D92"/>
    <w:rsid w:val="00D93446"/>
    <w:rsid w:val="00DA7B5F"/>
    <w:rsid w:val="00DC0D73"/>
    <w:rsid w:val="00DE74B2"/>
    <w:rsid w:val="00E12833"/>
    <w:rsid w:val="00E2302E"/>
    <w:rsid w:val="00E315EE"/>
    <w:rsid w:val="00E43157"/>
    <w:rsid w:val="00E533FF"/>
    <w:rsid w:val="00E709B3"/>
    <w:rsid w:val="00E85DFC"/>
    <w:rsid w:val="00E8646B"/>
    <w:rsid w:val="00E875AA"/>
    <w:rsid w:val="00E8789F"/>
    <w:rsid w:val="00E97B71"/>
    <w:rsid w:val="00EA444B"/>
    <w:rsid w:val="00EA49CD"/>
    <w:rsid w:val="00EB454D"/>
    <w:rsid w:val="00ED4081"/>
    <w:rsid w:val="00EE3522"/>
    <w:rsid w:val="00EF619B"/>
    <w:rsid w:val="00F00B55"/>
    <w:rsid w:val="00F03240"/>
    <w:rsid w:val="00F0744B"/>
    <w:rsid w:val="00F1380F"/>
    <w:rsid w:val="00F14F0E"/>
    <w:rsid w:val="00F24C29"/>
    <w:rsid w:val="00F253CC"/>
    <w:rsid w:val="00F30BF9"/>
    <w:rsid w:val="00F322C5"/>
    <w:rsid w:val="00F36420"/>
    <w:rsid w:val="00F44752"/>
    <w:rsid w:val="00F50EE2"/>
    <w:rsid w:val="00F52100"/>
    <w:rsid w:val="00F56303"/>
    <w:rsid w:val="00F56BA5"/>
    <w:rsid w:val="00F644E6"/>
    <w:rsid w:val="00F775B4"/>
    <w:rsid w:val="00F87ADA"/>
    <w:rsid w:val="00F90D7C"/>
    <w:rsid w:val="00F9653B"/>
    <w:rsid w:val="00FA656C"/>
    <w:rsid w:val="00FB62CF"/>
    <w:rsid w:val="00FC3EB4"/>
    <w:rsid w:val="00FC421E"/>
    <w:rsid w:val="00FC6C58"/>
    <w:rsid w:val="00FC6F7A"/>
    <w:rsid w:val="00FE3CFE"/>
    <w:rsid w:val="00FE5BEE"/>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F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table" w:styleId="TableGrid">
    <w:name w:val="Table Grid"/>
    <w:basedOn w:val="TableNormal"/>
    <w:uiPriority w:val="59"/>
    <w:rsid w:val="00760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table" w:styleId="TableGrid">
    <w:name w:val="Table Grid"/>
    <w:basedOn w:val="TableNormal"/>
    <w:uiPriority w:val="59"/>
    <w:rsid w:val="00760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A46BC-FCDC-4FE8-AF97-5CA0E187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9528</Characters>
  <Application>Microsoft Office Word</Application>
  <DocSecurity>0</DocSecurity>
  <Lines>238</Lines>
  <Paragraphs>79</Paragraphs>
  <ScaleCrop>false</ScaleCrop>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27/17</dc:title>
  <dc:creator/>
  <cp:lastModifiedBy/>
  <cp:revision>1</cp:revision>
  <dcterms:created xsi:type="dcterms:W3CDTF">2017-05-01T16:14:00Z</dcterms:created>
  <dcterms:modified xsi:type="dcterms:W3CDTF">2017-05-01T16:14:00Z</dcterms:modified>
</cp:coreProperties>
</file>