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F632A" w14:textId="2416A3BE" w:rsidR="008965AB" w:rsidRPr="003C68A9" w:rsidRDefault="008965AB" w:rsidP="008965AB">
                            <w:pPr>
                              <w:spacing w:line="276" w:lineRule="auto"/>
                              <w:rPr>
                                <w:rFonts w:asciiTheme="majorHAnsi" w:hAnsiTheme="majorHAnsi" w:cs="Arial"/>
                                <w:b/>
                                <w:bCs/>
                                <w:color w:val="0D0D0D" w:themeColor="text1" w:themeTint="F2"/>
                                <w:sz w:val="36"/>
                                <w:szCs w:val="22"/>
                              </w:rPr>
                            </w:pPr>
                            <w:r w:rsidRPr="003C68A9">
                              <w:rPr>
                                <w:rFonts w:asciiTheme="majorHAnsi" w:hAnsiTheme="majorHAnsi" w:cs="Arial"/>
                                <w:b/>
                                <w:bCs/>
                                <w:color w:val="0D0D0D" w:themeColor="text1" w:themeTint="F2"/>
                                <w:sz w:val="36"/>
                                <w:szCs w:val="22"/>
                              </w:rPr>
                              <w:t xml:space="preserve">REPORT </w:t>
                            </w:r>
                            <w:r w:rsidRPr="003C68A9">
                              <w:rPr>
                                <w:rFonts w:asciiTheme="majorHAnsi" w:hAnsiTheme="majorHAnsi" w:cs="Arial"/>
                                <w:b/>
                                <w:bCs/>
                                <w:color w:val="0D0D0D" w:themeColor="text1" w:themeTint="F2"/>
                                <w:sz w:val="36"/>
                                <w:szCs w:val="40"/>
                              </w:rPr>
                              <w:t>No.</w:t>
                            </w:r>
                            <w:r w:rsidRPr="003C68A9">
                              <w:rPr>
                                <w:rFonts w:asciiTheme="majorHAnsi" w:hAnsiTheme="majorHAnsi" w:cs="Arial"/>
                                <w:b/>
                                <w:bCs/>
                                <w:color w:val="0D0D0D" w:themeColor="text1" w:themeTint="F2"/>
                                <w:sz w:val="36"/>
                                <w:szCs w:val="22"/>
                              </w:rPr>
                              <w:t xml:space="preserve"> </w:t>
                            </w:r>
                            <w:r w:rsidR="00054CA8">
                              <w:rPr>
                                <w:rFonts w:asciiTheme="majorHAnsi" w:hAnsiTheme="majorHAnsi" w:cs="Arial"/>
                                <w:b/>
                                <w:bCs/>
                                <w:color w:val="0D0D0D" w:themeColor="text1" w:themeTint="F2"/>
                                <w:sz w:val="36"/>
                                <w:szCs w:val="22"/>
                              </w:rPr>
                              <w:t>139</w:t>
                            </w:r>
                            <w:r w:rsidRPr="003C68A9">
                              <w:rPr>
                                <w:rFonts w:asciiTheme="majorHAnsi" w:hAnsiTheme="majorHAnsi" w:cs="Arial"/>
                                <w:b/>
                                <w:bCs/>
                                <w:color w:val="0D0D0D" w:themeColor="text1" w:themeTint="F2"/>
                                <w:sz w:val="36"/>
                                <w:szCs w:val="22"/>
                              </w:rPr>
                              <w:t>/17</w:t>
                            </w:r>
                          </w:p>
                          <w:p w14:paraId="5F3C0624" w14:textId="77777777" w:rsidR="008965AB" w:rsidRPr="003C68A9" w:rsidRDefault="008965AB" w:rsidP="008965AB">
                            <w:pPr>
                              <w:spacing w:line="276" w:lineRule="auto"/>
                              <w:rPr>
                                <w:rFonts w:asciiTheme="majorHAnsi" w:hAnsiTheme="majorHAnsi" w:cs="Arial"/>
                                <w:b/>
                                <w:color w:val="0D0D0D" w:themeColor="text1" w:themeTint="F2"/>
                                <w:sz w:val="36"/>
                                <w:szCs w:val="22"/>
                              </w:rPr>
                            </w:pPr>
                            <w:r w:rsidRPr="003C68A9">
                              <w:rPr>
                                <w:rFonts w:asciiTheme="majorHAnsi" w:hAnsiTheme="majorHAnsi" w:cs="Arial"/>
                                <w:b/>
                                <w:color w:val="0D0D0D" w:themeColor="text1" w:themeTint="F2"/>
                                <w:sz w:val="36"/>
                                <w:szCs w:val="22"/>
                              </w:rPr>
                              <w:t xml:space="preserve">PETITION 331-07 </w:t>
                            </w:r>
                          </w:p>
                          <w:p w14:paraId="1CC482A6" w14:textId="77777777" w:rsidR="008965AB" w:rsidRPr="003C68A9" w:rsidRDefault="008965AB" w:rsidP="008965AB">
                            <w:pPr>
                              <w:spacing w:line="276" w:lineRule="auto"/>
                              <w:rPr>
                                <w:rFonts w:asciiTheme="majorHAnsi" w:hAnsiTheme="majorHAnsi" w:cs="Arial"/>
                                <w:color w:val="0D0D0D" w:themeColor="text1" w:themeTint="F2"/>
                                <w:szCs w:val="22"/>
                              </w:rPr>
                            </w:pPr>
                            <w:r w:rsidRPr="003C68A9">
                              <w:rPr>
                                <w:rFonts w:asciiTheme="majorHAnsi" w:hAnsiTheme="majorHAnsi" w:cs="Arial"/>
                                <w:color w:val="0D0D0D" w:themeColor="text1" w:themeTint="F2"/>
                                <w:szCs w:val="22"/>
                              </w:rPr>
                              <w:t>REPORT ON ADMISSIBILITY</w:t>
                            </w:r>
                          </w:p>
                          <w:p w14:paraId="39D4DF8A" w14:textId="77777777" w:rsidR="008965AB" w:rsidRPr="003C68A9" w:rsidRDefault="008965AB" w:rsidP="008965AB">
                            <w:pPr>
                              <w:spacing w:line="276" w:lineRule="auto"/>
                              <w:rPr>
                                <w:rFonts w:asciiTheme="majorHAnsi" w:hAnsiTheme="majorHAnsi" w:cs="Arial"/>
                                <w:color w:val="0D0D0D" w:themeColor="text1" w:themeTint="F2"/>
                                <w:szCs w:val="22"/>
                              </w:rPr>
                            </w:pPr>
                            <w:bookmarkStart w:id="1" w:name="_ftnref1"/>
                          </w:p>
                          <w:p w14:paraId="369084AE" w14:textId="77777777" w:rsidR="008965AB" w:rsidRPr="00431867" w:rsidRDefault="008965AB" w:rsidP="008965AB">
                            <w:pPr>
                              <w:spacing w:line="276" w:lineRule="auto"/>
                              <w:rPr>
                                <w:rFonts w:asciiTheme="majorHAnsi" w:hAnsiTheme="majorHAnsi" w:cs="Arial"/>
                                <w:color w:val="0D0D0D" w:themeColor="text1" w:themeTint="F2"/>
                                <w:szCs w:val="22"/>
                                <w:lang w:val="es-ES"/>
                              </w:rPr>
                            </w:pPr>
                            <w:r w:rsidRPr="00431867">
                              <w:rPr>
                                <w:rFonts w:asciiTheme="majorHAnsi" w:hAnsiTheme="majorHAnsi" w:cs="Arial"/>
                                <w:color w:val="0D0D0D" w:themeColor="text1" w:themeTint="F2"/>
                                <w:szCs w:val="22"/>
                                <w:lang w:val="es-ES"/>
                              </w:rPr>
                              <w:t>CARLOS ANTONIO REYES MARTINEZ AND FAMILY</w:t>
                            </w:r>
                          </w:p>
                          <w:bookmarkEnd w:id="1"/>
                          <w:p w14:paraId="613ECEFE" w14:textId="77777777" w:rsidR="008965AB" w:rsidRPr="003C68A9" w:rsidRDefault="008965AB" w:rsidP="008965AB">
                            <w:pPr>
                              <w:spacing w:line="276" w:lineRule="auto"/>
                              <w:rPr>
                                <w:rFonts w:asciiTheme="majorHAnsi" w:hAnsiTheme="majorHAnsi" w:cs="Arial"/>
                                <w:color w:val="0D0D0D" w:themeColor="text1" w:themeTint="F2"/>
                                <w:szCs w:val="22"/>
                              </w:rPr>
                            </w:pPr>
                            <w:r w:rsidRPr="003C68A9">
                              <w:rPr>
                                <w:rFonts w:asciiTheme="majorHAnsi" w:hAnsiTheme="majorHAnsi" w:cs="Arial"/>
                                <w:color w:val="0D0D0D" w:themeColor="text1" w:themeTint="F2"/>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F6F632A" w14:textId="2416A3BE" w:rsidR="008965AB" w:rsidRPr="003C68A9" w:rsidRDefault="008965AB" w:rsidP="008965AB">
                      <w:pPr>
                        <w:spacing w:line="276" w:lineRule="auto"/>
                        <w:rPr>
                          <w:rFonts w:asciiTheme="majorHAnsi" w:hAnsiTheme="majorHAnsi" w:cs="Arial"/>
                          <w:b/>
                          <w:bCs/>
                          <w:color w:val="0D0D0D" w:themeColor="text1" w:themeTint="F2"/>
                          <w:sz w:val="36"/>
                          <w:szCs w:val="22"/>
                        </w:rPr>
                      </w:pPr>
                      <w:r w:rsidRPr="003C68A9">
                        <w:rPr>
                          <w:rFonts w:asciiTheme="majorHAnsi" w:hAnsiTheme="majorHAnsi" w:cs="Arial"/>
                          <w:b/>
                          <w:bCs/>
                          <w:color w:val="0D0D0D" w:themeColor="text1" w:themeTint="F2"/>
                          <w:sz w:val="36"/>
                          <w:szCs w:val="22"/>
                        </w:rPr>
                        <w:t xml:space="preserve">REPORT </w:t>
                      </w:r>
                      <w:r w:rsidRPr="003C68A9">
                        <w:rPr>
                          <w:rFonts w:asciiTheme="majorHAnsi" w:hAnsiTheme="majorHAnsi" w:cs="Arial"/>
                          <w:b/>
                          <w:bCs/>
                          <w:color w:val="0D0D0D" w:themeColor="text1" w:themeTint="F2"/>
                          <w:sz w:val="36"/>
                          <w:szCs w:val="40"/>
                        </w:rPr>
                        <w:t>No.</w:t>
                      </w:r>
                      <w:r w:rsidRPr="003C68A9">
                        <w:rPr>
                          <w:rFonts w:asciiTheme="majorHAnsi" w:hAnsiTheme="majorHAnsi" w:cs="Arial"/>
                          <w:b/>
                          <w:bCs/>
                          <w:color w:val="0D0D0D" w:themeColor="text1" w:themeTint="F2"/>
                          <w:sz w:val="36"/>
                          <w:szCs w:val="22"/>
                        </w:rPr>
                        <w:t xml:space="preserve"> </w:t>
                      </w:r>
                      <w:r w:rsidR="00054CA8">
                        <w:rPr>
                          <w:rFonts w:asciiTheme="majorHAnsi" w:hAnsiTheme="majorHAnsi" w:cs="Arial"/>
                          <w:b/>
                          <w:bCs/>
                          <w:color w:val="0D0D0D" w:themeColor="text1" w:themeTint="F2"/>
                          <w:sz w:val="36"/>
                          <w:szCs w:val="22"/>
                        </w:rPr>
                        <w:t>139</w:t>
                      </w:r>
                      <w:r w:rsidRPr="003C68A9">
                        <w:rPr>
                          <w:rFonts w:asciiTheme="majorHAnsi" w:hAnsiTheme="majorHAnsi" w:cs="Arial"/>
                          <w:b/>
                          <w:bCs/>
                          <w:color w:val="0D0D0D" w:themeColor="text1" w:themeTint="F2"/>
                          <w:sz w:val="36"/>
                          <w:szCs w:val="22"/>
                        </w:rPr>
                        <w:t>/17</w:t>
                      </w:r>
                    </w:p>
                    <w:p w14:paraId="5F3C0624" w14:textId="77777777" w:rsidR="008965AB" w:rsidRPr="003C68A9" w:rsidRDefault="008965AB" w:rsidP="008965AB">
                      <w:pPr>
                        <w:spacing w:line="276" w:lineRule="auto"/>
                        <w:rPr>
                          <w:rFonts w:asciiTheme="majorHAnsi" w:hAnsiTheme="majorHAnsi" w:cs="Arial"/>
                          <w:b/>
                          <w:color w:val="0D0D0D" w:themeColor="text1" w:themeTint="F2"/>
                          <w:sz w:val="36"/>
                          <w:szCs w:val="22"/>
                        </w:rPr>
                      </w:pPr>
                      <w:r w:rsidRPr="003C68A9">
                        <w:rPr>
                          <w:rFonts w:asciiTheme="majorHAnsi" w:hAnsiTheme="majorHAnsi" w:cs="Arial"/>
                          <w:b/>
                          <w:color w:val="0D0D0D" w:themeColor="text1" w:themeTint="F2"/>
                          <w:sz w:val="36"/>
                          <w:szCs w:val="22"/>
                        </w:rPr>
                        <w:t xml:space="preserve">PETITION 331-07 </w:t>
                      </w:r>
                    </w:p>
                    <w:p w14:paraId="1CC482A6" w14:textId="77777777" w:rsidR="008965AB" w:rsidRPr="003C68A9" w:rsidRDefault="008965AB" w:rsidP="008965AB">
                      <w:pPr>
                        <w:spacing w:line="276" w:lineRule="auto"/>
                        <w:rPr>
                          <w:rFonts w:asciiTheme="majorHAnsi" w:hAnsiTheme="majorHAnsi" w:cs="Arial"/>
                          <w:color w:val="0D0D0D" w:themeColor="text1" w:themeTint="F2"/>
                          <w:szCs w:val="22"/>
                        </w:rPr>
                      </w:pPr>
                      <w:r w:rsidRPr="003C68A9">
                        <w:rPr>
                          <w:rFonts w:asciiTheme="majorHAnsi" w:hAnsiTheme="majorHAnsi" w:cs="Arial"/>
                          <w:color w:val="0D0D0D" w:themeColor="text1" w:themeTint="F2"/>
                          <w:szCs w:val="22"/>
                        </w:rPr>
                        <w:t>REPORT ON ADMISSIBILITY</w:t>
                      </w:r>
                    </w:p>
                    <w:p w14:paraId="39D4DF8A" w14:textId="77777777" w:rsidR="008965AB" w:rsidRPr="003C68A9" w:rsidRDefault="008965AB" w:rsidP="008965AB">
                      <w:pPr>
                        <w:spacing w:line="276" w:lineRule="auto"/>
                        <w:rPr>
                          <w:rFonts w:asciiTheme="majorHAnsi" w:hAnsiTheme="majorHAnsi" w:cs="Arial"/>
                          <w:color w:val="0D0D0D" w:themeColor="text1" w:themeTint="F2"/>
                          <w:szCs w:val="22"/>
                        </w:rPr>
                      </w:pPr>
                      <w:bookmarkStart w:id="1" w:name="_ftnref1"/>
                    </w:p>
                    <w:p w14:paraId="369084AE" w14:textId="77777777" w:rsidR="008965AB" w:rsidRPr="00431867" w:rsidRDefault="008965AB" w:rsidP="008965AB">
                      <w:pPr>
                        <w:spacing w:line="276" w:lineRule="auto"/>
                        <w:rPr>
                          <w:rFonts w:asciiTheme="majorHAnsi" w:hAnsiTheme="majorHAnsi" w:cs="Arial"/>
                          <w:color w:val="0D0D0D" w:themeColor="text1" w:themeTint="F2"/>
                          <w:szCs w:val="22"/>
                          <w:lang w:val="es-ES"/>
                        </w:rPr>
                      </w:pPr>
                      <w:r w:rsidRPr="00431867">
                        <w:rPr>
                          <w:rFonts w:asciiTheme="majorHAnsi" w:hAnsiTheme="majorHAnsi" w:cs="Arial"/>
                          <w:color w:val="0D0D0D" w:themeColor="text1" w:themeTint="F2"/>
                          <w:szCs w:val="22"/>
                          <w:lang w:val="es-ES"/>
                        </w:rPr>
                        <w:t>CARLOS ANTONIO REYES MARTINEZ AND FAMILY</w:t>
                      </w:r>
                    </w:p>
                    <w:bookmarkEnd w:id="1"/>
                    <w:p w14:paraId="613ECEFE" w14:textId="77777777" w:rsidR="008965AB" w:rsidRPr="003C68A9" w:rsidRDefault="008965AB" w:rsidP="008965AB">
                      <w:pPr>
                        <w:spacing w:line="276" w:lineRule="auto"/>
                        <w:rPr>
                          <w:rFonts w:asciiTheme="majorHAnsi" w:hAnsiTheme="majorHAnsi" w:cs="Arial"/>
                          <w:color w:val="0D0D0D" w:themeColor="text1" w:themeTint="F2"/>
                          <w:szCs w:val="22"/>
                        </w:rPr>
                      </w:pPr>
                      <w:r w:rsidRPr="003C68A9">
                        <w:rPr>
                          <w:rFonts w:asciiTheme="majorHAnsi" w:hAnsiTheme="majorHAnsi" w:cs="Arial"/>
                          <w:color w:val="0D0D0D" w:themeColor="text1" w:themeTint="F2"/>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155D2A3" w:rsidR="00627C9F" w:rsidRPr="00105A44" w:rsidRDefault="009E566A" w:rsidP="009E566A">
                            <w:pPr>
                              <w:jc w:val="right"/>
                              <w:rPr>
                                <w:rFonts w:asciiTheme="minorHAnsi" w:hAnsiTheme="minorHAnsi"/>
                                <w:color w:val="FFFFFF" w:themeColor="background1"/>
                                <w:sz w:val="22"/>
                                <w:lang w:val="pt-BR"/>
                              </w:rPr>
                            </w:pPr>
                            <w:r w:rsidRPr="00105A44">
                              <w:rPr>
                                <w:rFonts w:asciiTheme="minorHAnsi" w:hAnsiTheme="minorHAnsi"/>
                                <w:color w:val="FFFFFF" w:themeColor="background1"/>
                                <w:sz w:val="22"/>
                                <w:lang w:val="pt-BR"/>
                              </w:rPr>
                              <w:t>OEA/Ser.L/V/II.</w:t>
                            </w:r>
                            <w:r w:rsidR="00054CA8" w:rsidRPr="00105A44">
                              <w:rPr>
                                <w:rFonts w:asciiTheme="minorHAnsi" w:hAnsiTheme="minorHAnsi"/>
                                <w:color w:val="FFFFFF" w:themeColor="background1"/>
                                <w:sz w:val="22"/>
                                <w:lang w:val="pt-BR"/>
                              </w:rPr>
                              <w:t>165</w:t>
                            </w:r>
                          </w:p>
                          <w:p w14:paraId="4AA08A8C" w14:textId="387BA687" w:rsidR="00627C9F" w:rsidRPr="00105A44" w:rsidRDefault="00CA6577" w:rsidP="009E566A">
                            <w:pPr>
                              <w:jc w:val="right"/>
                              <w:rPr>
                                <w:rFonts w:asciiTheme="minorHAnsi" w:hAnsiTheme="minorHAnsi"/>
                                <w:color w:val="FFFFFF" w:themeColor="background1"/>
                                <w:sz w:val="22"/>
                                <w:lang w:val="pt-BR"/>
                              </w:rPr>
                            </w:pPr>
                            <w:r w:rsidRPr="00105A44">
                              <w:rPr>
                                <w:rFonts w:asciiTheme="minorHAnsi" w:hAnsiTheme="minorHAnsi"/>
                                <w:color w:val="FFFFFF" w:themeColor="background1"/>
                                <w:sz w:val="22"/>
                                <w:lang w:val="pt-BR"/>
                              </w:rPr>
                              <w:t>Doc</w:t>
                            </w:r>
                            <w:r w:rsidR="00054CA8" w:rsidRPr="00105A44">
                              <w:rPr>
                                <w:rFonts w:asciiTheme="minorHAnsi" w:hAnsiTheme="minorHAnsi"/>
                                <w:color w:val="FFFFFF" w:themeColor="background1"/>
                                <w:sz w:val="22"/>
                                <w:lang w:val="pt-BR"/>
                              </w:rPr>
                              <w:t>. 165</w:t>
                            </w:r>
                          </w:p>
                          <w:p w14:paraId="54DA6064" w14:textId="2375DBC7" w:rsidR="00054CA8" w:rsidRDefault="00022CF5" w:rsidP="009E566A">
                            <w:pPr>
                              <w:jc w:val="right"/>
                              <w:rPr>
                                <w:rFonts w:asciiTheme="minorHAnsi" w:hAnsiTheme="minorHAnsi"/>
                                <w:color w:val="FFFFFF" w:themeColor="background1"/>
                                <w:sz w:val="22"/>
                              </w:rPr>
                            </w:pPr>
                            <w:r w:rsidRPr="00105A44">
                              <w:rPr>
                                <w:rFonts w:asciiTheme="minorHAnsi" w:hAnsiTheme="minorHAnsi"/>
                                <w:color w:val="FFFFFF" w:themeColor="background1"/>
                                <w:sz w:val="22"/>
                                <w:lang w:val="pt-BR"/>
                              </w:rPr>
                              <w:t xml:space="preserve"> </w:t>
                            </w:r>
                            <w:r w:rsidR="00054CA8">
                              <w:rPr>
                                <w:rFonts w:asciiTheme="minorHAnsi" w:hAnsiTheme="minorHAnsi"/>
                                <w:color w:val="FFFFFF" w:themeColor="background1"/>
                                <w:sz w:val="22"/>
                              </w:rPr>
                              <w:t xml:space="preserve">October 26, 2017 </w:t>
                            </w:r>
                          </w:p>
                          <w:p w14:paraId="0FC103BD" w14:textId="7B7D240D"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054CA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155D2A3" w:rsidR="00627C9F" w:rsidRPr="00054CA8" w:rsidRDefault="009E566A" w:rsidP="009E566A">
                      <w:pPr>
                        <w:jc w:val="right"/>
                        <w:rPr>
                          <w:rFonts w:asciiTheme="minorHAnsi" w:hAnsiTheme="minorHAnsi"/>
                          <w:color w:val="FFFFFF" w:themeColor="background1"/>
                          <w:sz w:val="22"/>
                        </w:rPr>
                      </w:pPr>
                      <w:r w:rsidRPr="00054CA8">
                        <w:rPr>
                          <w:rFonts w:asciiTheme="minorHAnsi" w:hAnsiTheme="minorHAnsi"/>
                          <w:color w:val="FFFFFF" w:themeColor="background1"/>
                          <w:sz w:val="22"/>
                        </w:rPr>
                        <w:t>OEA/</w:t>
                      </w:r>
                      <w:proofErr w:type="spellStart"/>
                      <w:r w:rsidRPr="00054CA8">
                        <w:rPr>
                          <w:rFonts w:asciiTheme="minorHAnsi" w:hAnsiTheme="minorHAnsi"/>
                          <w:color w:val="FFFFFF" w:themeColor="background1"/>
                          <w:sz w:val="22"/>
                        </w:rPr>
                        <w:t>Ser.L</w:t>
                      </w:r>
                      <w:proofErr w:type="spellEnd"/>
                      <w:r w:rsidRPr="00054CA8">
                        <w:rPr>
                          <w:rFonts w:asciiTheme="minorHAnsi" w:hAnsiTheme="minorHAnsi"/>
                          <w:color w:val="FFFFFF" w:themeColor="background1"/>
                          <w:sz w:val="22"/>
                        </w:rPr>
                        <w:t>/V/II.</w:t>
                      </w:r>
                      <w:r w:rsidR="00054CA8" w:rsidRPr="00054CA8">
                        <w:rPr>
                          <w:rFonts w:asciiTheme="minorHAnsi" w:hAnsiTheme="minorHAnsi"/>
                          <w:color w:val="FFFFFF" w:themeColor="background1"/>
                          <w:sz w:val="22"/>
                        </w:rPr>
                        <w:t>165</w:t>
                      </w:r>
                    </w:p>
                    <w:p w14:paraId="4AA08A8C" w14:textId="387BA687" w:rsidR="00627C9F" w:rsidRPr="00054CA8" w:rsidRDefault="00CA6577" w:rsidP="009E566A">
                      <w:pPr>
                        <w:jc w:val="right"/>
                        <w:rPr>
                          <w:rFonts w:asciiTheme="minorHAnsi" w:hAnsiTheme="minorHAnsi"/>
                          <w:color w:val="FFFFFF" w:themeColor="background1"/>
                          <w:sz w:val="22"/>
                        </w:rPr>
                      </w:pPr>
                      <w:r w:rsidRPr="00054CA8">
                        <w:rPr>
                          <w:rFonts w:asciiTheme="minorHAnsi" w:hAnsiTheme="minorHAnsi"/>
                          <w:color w:val="FFFFFF" w:themeColor="background1"/>
                          <w:sz w:val="22"/>
                        </w:rPr>
                        <w:t>Doc</w:t>
                      </w:r>
                      <w:r w:rsidR="00054CA8" w:rsidRPr="00054CA8">
                        <w:rPr>
                          <w:rFonts w:asciiTheme="minorHAnsi" w:hAnsiTheme="minorHAnsi"/>
                          <w:color w:val="FFFFFF" w:themeColor="background1"/>
                          <w:sz w:val="22"/>
                        </w:rPr>
                        <w:t xml:space="preserve">. </w:t>
                      </w:r>
                      <w:r w:rsidR="00054CA8">
                        <w:rPr>
                          <w:rFonts w:asciiTheme="minorHAnsi" w:hAnsiTheme="minorHAnsi"/>
                          <w:color w:val="FFFFFF" w:themeColor="background1"/>
                          <w:sz w:val="22"/>
                        </w:rPr>
                        <w:t>165</w:t>
                      </w:r>
                    </w:p>
                    <w:p w14:paraId="54DA6064" w14:textId="2375DBC7" w:rsidR="00054CA8" w:rsidRDefault="00022CF5" w:rsidP="009E566A">
                      <w:pPr>
                        <w:jc w:val="right"/>
                        <w:rPr>
                          <w:rFonts w:asciiTheme="minorHAnsi" w:hAnsiTheme="minorHAnsi"/>
                          <w:color w:val="FFFFFF" w:themeColor="background1"/>
                          <w:sz w:val="22"/>
                        </w:rPr>
                      </w:pPr>
                      <w:r w:rsidRPr="00054CA8">
                        <w:rPr>
                          <w:rFonts w:asciiTheme="minorHAnsi" w:hAnsiTheme="minorHAnsi"/>
                          <w:color w:val="FFFFFF" w:themeColor="background1"/>
                          <w:sz w:val="22"/>
                        </w:rPr>
                        <w:t xml:space="preserve"> </w:t>
                      </w:r>
                      <w:r w:rsidR="00054CA8">
                        <w:rPr>
                          <w:rFonts w:asciiTheme="minorHAnsi" w:hAnsiTheme="minorHAnsi"/>
                          <w:color w:val="FFFFFF" w:themeColor="background1"/>
                          <w:sz w:val="22"/>
                        </w:rPr>
                        <w:t xml:space="preserve">October 26, 2017 </w:t>
                      </w:r>
                    </w:p>
                    <w:p w14:paraId="0FC103BD" w14:textId="7B7D240D"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054CA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BDAE9C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054CA8">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54CA8">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054CA8">
                              <w:rPr>
                                <w:rFonts w:asciiTheme="majorHAnsi" w:hAnsiTheme="majorHAnsi"/>
                                <w:color w:val="0D0D0D" w:themeColor="text1" w:themeTint="F2"/>
                                <w:sz w:val="18"/>
                                <w:szCs w:val="20"/>
                              </w:rPr>
                              <w:t>7</w:t>
                            </w:r>
                            <w:r w:rsidR="004B7EB6" w:rsidRPr="003C32BC">
                              <w:rPr>
                                <w:rFonts w:asciiTheme="majorHAnsi" w:hAnsiTheme="majorHAnsi"/>
                                <w:color w:val="0D0D0D" w:themeColor="text1" w:themeTint="F2"/>
                                <w:sz w:val="18"/>
                                <w:szCs w:val="20"/>
                              </w:rPr>
                              <w:br/>
                            </w:r>
                            <w:r w:rsidR="00054CA8">
                              <w:rPr>
                                <w:rFonts w:asciiTheme="majorHAnsi" w:hAnsiTheme="majorHAnsi" w:cs="Univers"/>
                                <w:color w:val="0D0D0D" w:themeColor="text1" w:themeTint="F2"/>
                                <w:sz w:val="18"/>
                                <w:szCs w:val="20"/>
                              </w:rPr>
                              <w:t>165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BDAE9C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054CA8">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54CA8">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054CA8">
                        <w:rPr>
                          <w:rFonts w:asciiTheme="majorHAnsi" w:hAnsiTheme="majorHAnsi"/>
                          <w:color w:val="0D0D0D" w:themeColor="text1" w:themeTint="F2"/>
                          <w:sz w:val="18"/>
                          <w:szCs w:val="20"/>
                        </w:rPr>
                        <w:t>7</w:t>
                      </w:r>
                      <w:r w:rsidR="004B7EB6" w:rsidRPr="003C32BC">
                        <w:rPr>
                          <w:rFonts w:asciiTheme="majorHAnsi" w:hAnsiTheme="majorHAnsi"/>
                          <w:color w:val="0D0D0D" w:themeColor="text1" w:themeTint="F2"/>
                          <w:sz w:val="18"/>
                          <w:szCs w:val="20"/>
                        </w:rPr>
                        <w:br/>
                      </w:r>
                      <w:r w:rsidR="00054CA8">
                        <w:rPr>
                          <w:rFonts w:asciiTheme="majorHAnsi" w:hAnsiTheme="majorHAnsi" w:cs="Univers"/>
                          <w:color w:val="0D0D0D" w:themeColor="text1" w:themeTint="F2"/>
                          <w:sz w:val="18"/>
                          <w:szCs w:val="20"/>
                        </w:rPr>
                        <w:t>165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E64429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4CA8">
                              <w:rPr>
                                <w:rFonts w:asciiTheme="majorHAnsi" w:hAnsiTheme="majorHAnsi"/>
                                <w:color w:val="595959" w:themeColor="text1" w:themeTint="A6"/>
                                <w:sz w:val="18"/>
                              </w:rPr>
                              <w:t>139</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54CA8">
                              <w:rPr>
                                <w:rFonts w:asciiTheme="majorHAnsi" w:hAnsiTheme="majorHAnsi"/>
                                <w:color w:val="595959" w:themeColor="text1" w:themeTint="A6"/>
                                <w:sz w:val="18"/>
                              </w:rPr>
                              <w:t>331</w:t>
                            </w:r>
                            <w:r w:rsidR="00F621C3">
                              <w:rPr>
                                <w:rFonts w:asciiTheme="majorHAnsi" w:hAnsiTheme="majorHAnsi"/>
                                <w:color w:val="595959" w:themeColor="text1" w:themeTint="A6"/>
                                <w:sz w:val="18"/>
                              </w:rPr>
                              <w:t>-</w:t>
                            </w:r>
                            <w:r w:rsidR="00054CA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054CA8">
                              <w:rPr>
                                <w:rFonts w:asciiTheme="majorHAnsi" w:hAnsiTheme="majorHAnsi"/>
                                <w:color w:val="595959" w:themeColor="text1" w:themeTint="A6"/>
                                <w:sz w:val="18"/>
                              </w:rPr>
                              <w:t>Carlos Antonio Reyes Mart</w:t>
                            </w:r>
                            <w:r w:rsidR="00054CA8">
                              <w:rPr>
                                <w:rFonts w:asciiTheme="majorHAnsi" w:hAnsiTheme="majorHAnsi"/>
                                <w:color w:val="595959" w:themeColor="text1" w:themeTint="A6"/>
                                <w:sz w:val="18"/>
                                <w:lang w:val="pt-BR"/>
                              </w:rPr>
                              <w:t>ínez and Family</w:t>
                            </w:r>
                            <w:r w:rsidRPr="003C32BC">
                              <w:rPr>
                                <w:rFonts w:asciiTheme="majorHAnsi" w:hAnsiTheme="majorHAnsi"/>
                                <w:color w:val="595959" w:themeColor="text1" w:themeTint="A6"/>
                                <w:sz w:val="18"/>
                              </w:rPr>
                              <w:t xml:space="preserve">. </w:t>
                            </w:r>
                            <w:r w:rsidR="00054CA8">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054CA8">
                              <w:rPr>
                                <w:rFonts w:asciiTheme="majorHAnsi" w:hAnsiTheme="majorHAnsi"/>
                                <w:color w:val="595959" w:themeColor="text1" w:themeTint="A6"/>
                                <w:sz w:val="18"/>
                              </w:rPr>
                              <w:t>October 26,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E64429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4CA8">
                        <w:rPr>
                          <w:rFonts w:asciiTheme="majorHAnsi" w:hAnsiTheme="majorHAnsi"/>
                          <w:color w:val="595959" w:themeColor="text1" w:themeTint="A6"/>
                          <w:sz w:val="18"/>
                        </w:rPr>
                        <w:t>139</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54CA8">
                        <w:rPr>
                          <w:rFonts w:asciiTheme="majorHAnsi" w:hAnsiTheme="majorHAnsi"/>
                          <w:color w:val="595959" w:themeColor="text1" w:themeTint="A6"/>
                          <w:sz w:val="18"/>
                        </w:rPr>
                        <w:t>331</w:t>
                      </w:r>
                      <w:r w:rsidR="00F621C3">
                        <w:rPr>
                          <w:rFonts w:asciiTheme="majorHAnsi" w:hAnsiTheme="majorHAnsi"/>
                          <w:color w:val="595959" w:themeColor="text1" w:themeTint="A6"/>
                          <w:sz w:val="18"/>
                        </w:rPr>
                        <w:t>-</w:t>
                      </w:r>
                      <w:r w:rsidR="00054CA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054CA8">
                        <w:rPr>
                          <w:rFonts w:asciiTheme="majorHAnsi" w:hAnsiTheme="majorHAnsi"/>
                          <w:color w:val="595959" w:themeColor="text1" w:themeTint="A6"/>
                          <w:sz w:val="18"/>
                        </w:rPr>
                        <w:t>Carlos Antonio Reyes Mart</w:t>
                      </w:r>
                      <w:r w:rsidR="00054CA8">
                        <w:rPr>
                          <w:rFonts w:asciiTheme="majorHAnsi" w:hAnsiTheme="majorHAnsi"/>
                          <w:color w:val="595959" w:themeColor="text1" w:themeTint="A6"/>
                          <w:sz w:val="18"/>
                          <w:lang w:val="pt-BR"/>
                        </w:rPr>
                        <w:t>ínez and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054CA8">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054CA8">
                        <w:rPr>
                          <w:rFonts w:asciiTheme="majorHAnsi" w:hAnsiTheme="majorHAnsi"/>
                          <w:color w:val="595959" w:themeColor="text1" w:themeTint="A6"/>
                          <w:sz w:val="18"/>
                        </w:rPr>
                        <w:t>October 26, 2017</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25AB210" w14:textId="51B373F0" w:rsidR="008965AB" w:rsidRPr="00025D06" w:rsidRDefault="008965AB" w:rsidP="008965AB">
      <w:pPr>
        <w:tabs>
          <w:tab w:val="center" w:pos="5400"/>
        </w:tabs>
        <w:suppressAutoHyphens/>
        <w:spacing w:line="276" w:lineRule="auto"/>
        <w:jc w:val="center"/>
        <w:rPr>
          <w:rFonts w:asciiTheme="majorHAnsi" w:hAnsiTheme="majorHAnsi"/>
          <w:b/>
          <w:sz w:val="20"/>
          <w:szCs w:val="20"/>
        </w:rPr>
      </w:pPr>
      <w:r w:rsidRPr="00025D06">
        <w:rPr>
          <w:rFonts w:asciiTheme="majorHAnsi" w:hAnsiTheme="majorHAnsi"/>
          <w:b/>
          <w:sz w:val="20"/>
          <w:szCs w:val="20"/>
        </w:rPr>
        <w:lastRenderedPageBreak/>
        <w:t xml:space="preserve">REPORT No. </w:t>
      </w:r>
      <w:r w:rsidR="00054CA8">
        <w:rPr>
          <w:rFonts w:asciiTheme="majorHAnsi" w:hAnsiTheme="majorHAnsi"/>
          <w:b/>
          <w:sz w:val="20"/>
          <w:szCs w:val="20"/>
        </w:rPr>
        <w:t>139</w:t>
      </w:r>
      <w:r w:rsidRPr="00025D06">
        <w:rPr>
          <w:rFonts w:asciiTheme="majorHAnsi" w:hAnsiTheme="majorHAnsi"/>
          <w:b/>
          <w:sz w:val="20"/>
          <w:szCs w:val="20"/>
        </w:rPr>
        <w:t>/17</w:t>
      </w:r>
      <w:r w:rsidRPr="00025D06">
        <w:rPr>
          <w:rStyle w:val="FootnoteReference"/>
          <w:rFonts w:asciiTheme="majorHAnsi" w:hAnsiTheme="majorHAnsi"/>
          <w:b/>
          <w:sz w:val="18"/>
          <w:szCs w:val="20"/>
        </w:rPr>
        <w:footnoteReference w:id="2"/>
      </w:r>
    </w:p>
    <w:p w14:paraId="2C6DD4E6" w14:textId="77777777" w:rsidR="008965AB" w:rsidRPr="00025D06" w:rsidRDefault="008965AB" w:rsidP="008965AB">
      <w:pPr>
        <w:tabs>
          <w:tab w:val="center" w:pos="5400"/>
        </w:tabs>
        <w:suppressAutoHyphens/>
        <w:spacing w:line="276" w:lineRule="auto"/>
        <w:jc w:val="center"/>
        <w:rPr>
          <w:rFonts w:asciiTheme="majorHAnsi" w:hAnsiTheme="majorHAnsi"/>
          <w:b/>
          <w:sz w:val="20"/>
          <w:szCs w:val="20"/>
        </w:rPr>
      </w:pPr>
      <w:r w:rsidRPr="00025D06">
        <w:rPr>
          <w:rFonts w:asciiTheme="majorHAnsi" w:hAnsiTheme="majorHAnsi"/>
          <w:b/>
          <w:sz w:val="20"/>
          <w:szCs w:val="20"/>
        </w:rPr>
        <w:t xml:space="preserve">PETITION 331-07 </w:t>
      </w:r>
    </w:p>
    <w:p w14:paraId="0C8D412B" w14:textId="77777777" w:rsidR="008965AB" w:rsidRPr="00025D06" w:rsidRDefault="008965AB" w:rsidP="008965AB">
      <w:pPr>
        <w:tabs>
          <w:tab w:val="center" w:pos="5400"/>
        </w:tabs>
        <w:suppressAutoHyphens/>
        <w:spacing w:line="276" w:lineRule="auto"/>
        <w:jc w:val="center"/>
        <w:rPr>
          <w:rFonts w:asciiTheme="majorHAnsi" w:hAnsiTheme="majorHAnsi"/>
          <w:sz w:val="20"/>
          <w:szCs w:val="20"/>
        </w:rPr>
      </w:pPr>
      <w:r w:rsidRPr="00025D06">
        <w:rPr>
          <w:rFonts w:asciiTheme="majorHAnsi" w:hAnsiTheme="majorHAnsi"/>
          <w:sz w:val="20"/>
          <w:szCs w:val="20"/>
        </w:rPr>
        <w:t>REPORT ON ADMISSIBILITY</w:t>
      </w:r>
    </w:p>
    <w:p w14:paraId="2209B849" w14:textId="77777777" w:rsidR="008965AB" w:rsidRPr="00431867" w:rsidRDefault="008965AB" w:rsidP="008965AB">
      <w:pPr>
        <w:tabs>
          <w:tab w:val="center" w:pos="5400"/>
        </w:tabs>
        <w:suppressAutoHyphens/>
        <w:spacing w:line="276" w:lineRule="auto"/>
        <w:jc w:val="center"/>
        <w:rPr>
          <w:rFonts w:asciiTheme="majorHAnsi" w:hAnsiTheme="majorHAnsi"/>
          <w:sz w:val="20"/>
          <w:szCs w:val="20"/>
          <w:lang w:val="es-ES"/>
        </w:rPr>
      </w:pPr>
      <w:r w:rsidRPr="00431867">
        <w:rPr>
          <w:rFonts w:asciiTheme="majorHAnsi" w:hAnsiTheme="majorHAnsi"/>
          <w:bCs/>
          <w:sz w:val="20"/>
          <w:szCs w:val="20"/>
          <w:lang w:val="es-ES"/>
        </w:rPr>
        <w:t>CARLOS ANTONIO REYES MARTINEZ AND FAMILY</w:t>
      </w:r>
    </w:p>
    <w:p w14:paraId="69EF7BB1" w14:textId="77777777" w:rsidR="008965AB" w:rsidRPr="00025D06" w:rsidRDefault="008965AB" w:rsidP="008965AB">
      <w:pPr>
        <w:tabs>
          <w:tab w:val="center" w:pos="5400"/>
        </w:tabs>
        <w:suppressAutoHyphens/>
        <w:spacing w:line="276" w:lineRule="auto"/>
        <w:jc w:val="center"/>
        <w:rPr>
          <w:rFonts w:asciiTheme="majorHAnsi" w:hAnsiTheme="majorHAnsi"/>
          <w:sz w:val="20"/>
          <w:szCs w:val="20"/>
        </w:rPr>
      </w:pPr>
      <w:r w:rsidRPr="00025D06">
        <w:rPr>
          <w:rFonts w:asciiTheme="majorHAnsi" w:hAnsiTheme="majorHAnsi"/>
          <w:sz w:val="20"/>
          <w:szCs w:val="20"/>
        </w:rPr>
        <w:t>COLOMBIA</w:t>
      </w:r>
    </w:p>
    <w:p w14:paraId="236937D4" w14:textId="10E398E1" w:rsidR="008965AB" w:rsidRPr="00025D06" w:rsidRDefault="00054CA8" w:rsidP="008965AB">
      <w:pPr>
        <w:tabs>
          <w:tab w:val="center" w:pos="5400"/>
        </w:tabs>
        <w:suppressAutoHyphens/>
        <w:spacing w:line="276" w:lineRule="auto"/>
        <w:jc w:val="center"/>
        <w:rPr>
          <w:rFonts w:asciiTheme="majorHAnsi" w:hAnsiTheme="majorHAnsi"/>
          <w:sz w:val="20"/>
          <w:szCs w:val="20"/>
        </w:rPr>
      </w:pPr>
      <w:r>
        <w:rPr>
          <w:rFonts w:asciiTheme="majorHAnsi" w:hAnsiTheme="majorHAnsi"/>
          <w:sz w:val="20"/>
          <w:szCs w:val="20"/>
        </w:rPr>
        <w:t>OCTOBER 26, 2017</w:t>
      </w:r>
    </w:p>
    <w:p w14:paraId="1D7793C5" w14:textId="77777777" w:rsidR="00F621C3" w:rsidRDefault="00F621C3" w:rsidP="00F621C3">
      <w:pPr>
        <w:tabs>
          <w:tab w:val="center" w:pos="5400"/>
        </w:tabs>
        <w:suppressAutoHyphens/>
        <w:spacing w:line="276" w:lineRule="auto"/>
        <w:rPr>
          <w:rFonts w:asciiTheme="majorHAnsi" w:hAnsiTheme="majorHAnsi"/>
          <w:sz w:val="20"/>
          <w:szCs w:val="20"/>
        </w:rPr>
      </w:pPr>
    </w:p>
    <w:p w14:paraId="1998CDD5" w14:textId="77777777" w:rsidR="00054CA8" w:rsidRDefault="00054CA8" w:rsidP="00F621C3">
      <w:pPr>
        <w:tabs>
          <w:tab w:val="center" w:pos="5400"/>
        </w:tabs>
        <w:suppressAutoHyphens/>
        <w:spacing w:line="276" w:lineRule="auto"/>
        <w:rPr>
          <w:rFonts w:asciiTheme="majorHAnsi" w:hAnsiTheme="majorHAnsi"/>
          <w:sz w:val="20"/>
          <w:szCs w:val="20"/>
        </w:rPr>
      </w:pPr>
    </w:p>
    <w:p w14:paraId="161D3634" w14:textId="77777777" w:rsidR="00054CA8" w:rsidRPr="00466D0B" w:rsidRDefault="00054CA8"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965AB" w:rsidRPr="00A42183" w14:paraId="491E8196" w14:textId="77777777" w:rsidTr="008965AB">
        <w:tc>
          <w:tcPr>
            <w:tcW w:w="4680" w:type="dxa"/>
            <w:tcBorders>
              <w:top w:val="single" w:sz="4" w:space="0" w:color="auto"/>
              <w:bottom w:val="single" w:sz="6" w:space="0" w:color="auto"/>
            </w:tcBorders>
            <w:shd w:val="clear" w:color="auto" w:fill="67AE3C"/>
            <w:vAlign w:val="center"/>
          </w:tcPr>
          <w:p w14:paraId="5524F917" w14:textId="2D6C5F0F" w:rsidR="008965AB" w:rsidRPr="000B6B7A" w:rsidRDefault="008965AB"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4680" w:type="dxa"/>
            <w:vAlign w:val="center"/>
          </w:tcPr>
          <w:p w14:paraId="42B60FFA" w14:textId="6A35A72E" w:rsidR="008965AB" w:rsidRPr="008965AB" w:rsidRDefault="008965AB" w:rsidP="009163FC">
            <w:pPr>
              <w:jc w:val="both"/>
              <w:rPr>
                <w:rFonts w:ascii="Cambria" w:hAnsi="Cambria"/>
                <w:bCs/>
                <w:sz w:val="20"/>
                <w:szCs w:val="20"/>
                <w:lang w:val="fr-FR"/>
              </w:rPr>
            </w:pPr>
            <w:r w:rsidRPr="00431867">
              <w:rPr>
                <w:rFonts w:asciiTheme="majorHAnsi" w:hAnsiTheme="majorHAnsi"/>
                <w:bCs/>
                <w:sz w:val="20"/>
                <w:szCs w:val="20"/>
                <w:lang w:val="fr-FR"/>
              </w:rPr>
              <w:t>Nelson Javier de Lavalle Restrepo</w:t>
            </w:r>
          </w:p>
        </w:tc>
      </w:tr>
      <w:tr w:rsidR="008965AB" w:rsidRPr="00A42183" w14:paraId="0F4A57A0" w14:textId="77777777" w:rsidTr="008965AB">
        <w:tc>
          <w:tcPr>
            <w:tcW w:w="4680" w:type="dxa"/>
            <w:tcBorders>
              <w:top w:val="single" w:sz="6" w:space="0" w:color="auto"/>
              <w:bottom w:val="single" w:sz="6" w:space="0" w:color="auto"/>
            </w:tcBorders>
            <w:shd w:val="clear" w:color="auto" w:fill="67AE3C"/>
            <w:vAlign w:val="center"/>
          </w:tcPr>
          <w:p w14:paraId="325E239F" w14:textId="5CA6565C" w:rsidR="008965AB" w:rsidRPr="000B6B7A" w:rsidRDefault="00DE0B0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21A26D17D30434688C725D1DD76786D"/>
                </w:placeholder>
                <w:dropDownList>
                  <w:listItem w:value="Choose an item."/>
                  <w:listItem w:displayText="Alleged victim" w:value="Alleged victim"/>
                  <w:listItem w:displayText="Alleged victims" w:value="Alleged victims"/>
                </w:dropDownList>
              </w:sdtPr>
              <w:sdtEndPr/>
              <w:sdtContent>
                <w:r w:rsidR="008965AB">
                  <w:rPr>
                    <w:rFonts w:ascii="Cambria" w:hAnsi="Cambria"/>
                    <w:b/>
                    <w:bCs/>
                    <w:color w:val="FFFFFF" w:themeColor="background1"/>
                    <w:sz w:val="20"/>
                    <w:szCs w:val="20"/>
                  </w:rPr>
                  <w:t>Alleged victim</w:t>
                </w:r>
              </w:sdtContent>
            </w:sdt>
            <w:r w:rsidR="008965AB" w:rsidRPr="000C4365">
              <w:rPr>
                <w:rFonts w:ascii="Cambria" w:hAnsi="Cambria"/>
                <w:b/>
                <w:bCs/>
                <w:color w:val="FFFFFF" w:themeColor="background1"/>
                <w:sz w:val="20"/>
                <w:szCs w:val="20"/>
              </w:rPr>
              <w:t>:</w:t>
            </w:r>
          </w:p>
        </w:tc>
        <w:tc>
          <w:tcPr>
            <w:tcW w:w="4680" w:type="dxa"/>
            <w:vAlign w:val="center"/>
          </w:tcPr>
          <w:p w14:paraId="6E85E53F" w14:textId="275B8AD2" w:rsidR="008965AB" w:rsidRPr="008965AB" w:rsidRDefault="008965AB" w:rsidP="009163FC">
            <w:pPr>
              <w:jc w:val="both"/>
              <w:rPr>
                <w:rFonts w:ascii="Cambria" w:hAnsi="Cambria"/>
                <w:bCs/>
                <w:sz w:val="20"/>
                <w:szCs w:val="20"/>
                <w:lang w:val="es-ES"/>
              </w:rPr>
            </w:pPr>
            <w:r w:rsidRPr="00431867">
              <w:rPr>
                <w:rFonts w:asciiTheme="majorHAnsi" w:hAnsiTheme="majorHAnsi"/>
                <w:bCs/>
                <w:sz w:val="20"/>
                <w:szCs w:val="20"/>
                <w:lang w:val="es-ES"/>
              </w:rPr>
              <w:t>Carlos Antonio Reyes Martínez and family</w:t>
            </w:r>
          </w:p>
        </w:tc>
      </w:tr>
      <w:tr w:rsidR="008965AB" w:rsidRPr="000B6B7A" w14:paraId="067638D2" w14:textId="77777777" w:rsidTr="008965AB">
        <w:tc>
          <w:tcPr>
            <w:tcW w:w="4680" w:type="dxa"/>
            <w:tcBorders>
              <w:top w:val="single" w:sz="6" w:space="0" w:color="auto"/>
              <w:bottom w:val="single" w:sz="6" w:space="0" w:color="auto"/>
            </w:tcBorders>
            <w:shd w:val="clear" w:color="auto" w:fill="67AE3C"/>
            <w:vAlign w:val="center"/>
          </w:tcPr>
          <w:p w14:paraId="32104528"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40F8D7A8" w14:textId="7DE95E78" w:rsidR="008965AB" w:rsidRPr="000B6B7A" w:rsidRDefault="008965AB" w:rsidP="009163FC">
            <w:pPr>
              <w:jc w:val="both"/>
              <w:rPr>
                <w:rFonts w:ascii="Cambria" w:hAnsi="Cambria"/>
                <w:bCs/>
                <w:sz w:val="20"/>
                <w:szCs w:val="20"/>
              </w:rPr>
            </w:pPr>
            <w:r w:rsidRPr="00025D06">
              <w:rPr>
                <w:rFonts w:asciiTheme="majorHAnsi" w:hAnsiTheme="majorHAnsi"/>
                <w:bCs/>
                <w:sz w:val="20"/>
                <w:szCs w:val="20"/>
              </w:rPr>
              <w:t>Colombia</w:t>
            </w:r>
          </w:p>
        </w:tc>
      </w:tr>
      <w:tr w:rsidR="008965AB" w:rsidRPr="000B6B7A" w14:paraId="57F2C481" w14:textId="77777777" w:rsidTr="008965AB">
        <w:tc>
          <w:tcPr>
            <w:tcW w:w="4680" w:type="dxa"/>
            <w:tcBorders>
              <w:top w:val="single" w:sz="6" w:space="0" w:color="auto"/>
              <w:bottom w:val="single" w:sz="6" w:space="0" w:color="auto"/>
            </w:tcBorders>
            <w:shd w:val="clear" w:color="auto" w:fill="67AE3C"/>
            <w:vAlign w:val="center"/>
          </w:tcPr>
          <w:p w14:paraId="62BEEF4B" w14:textId="52EAAEA3" w:rsidR="008965AB" w:rsidRPr="000B6B7A" w:rsidRDefault="008965AB"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3D3279E3" w14:textId="45B8DCE4" w:rsidR="008965AB" w:rsidRPr="000B6B7A" w:rsidRDefault="008965AB" w:rsidP="009163FC">
            <w:pPr>
              <w:jc w:val="both"/>
              <w:rPr>
                <w:rFonts w:ascii="Cambria" w:hAnsi="Cambria"/>
                <w:bCs/>
                <w:sz w:val="20"/>
                <w:szCs w:val="20"/>
              </w:rPr>
            </w:pPr>
            <w:r>
              <w:rPr>
                <w:rFonts w:asciiTheme="majorHAnsi" w:hAnsiTheme="majorHAnsi"/>
                <w:bCs/>
                <w:sz w:val="20"/>
                <w:szCs w:val="20"/>
              </w:rPr>
              <w:t>Articles</w:t>
            </w:r>
            <w:r w:rsidRPr="00025D06">
              <w:rPr>
                <w:rFonts w:asciiTheme="majorHAnsi" w:hAnsiTheme="majorHAnsi"/>
                <w:bCs/>
                <w:sz w:val="20"/>
                <w:szCs w:val="20"/>
              </w:rPr>
              <w:t xml:space="preserve"> 5 (</w:t>
            </w:r>
            <w:r>
              <w:rPr>
                <w:rFonts w:asciiTheme="majorHAnsi" w:hAnsiTheme="majorHAnsi"/>
                <w:bCs/>
                <w:sz w:val="20"/>
                <w:szCs w:val="20"/>
              </w:rPr>
              <w:t>humane treatment</w:t>
            </w:r>
            <w:r w:rsidRPr="00025D06">
              <w:rPr>
                <w:rFonts w:asciiTheme="majorHAnsi" w:hAnsiTheme="majorHAnsi"/>
                <w:bCs/>
                <w:sz w:val="20"/>
                <w:szCs w:val="20"/>
              </w:rPr>
              <w:t>), 7 (</w:t>
            </w:r>
            <w:r>
              <w:rPr>
                <w:rFonts w:asciiTheme="majorHAnsi" w:hAnsiTheme="majorHAnsi"/>
                <w:bCs/>
                <w:sz w:val="20"/>
                <w:szCs w:val="20"/>
              </w:rPr>
              <w:t>personal liberty</w:t>
            </w:r>
            <w:r w:rsidRPr="00025D06">
              <w:rPr>
                <w:rFonts w:asciiTheme="majorHAnsi" w:hAnsiTheme="majorHAnsi"/>
                <w:bCs/>
                <w:sz w:val="20"/>
                <w:szCs w:val="20"/>
              </w:rPr>
              <w:t>), 8 (</w:t>
            </w:r>
            <w:r>
              <w:rPr>
                <w:rFonts w:asciiTheme="majorHAnsi" w:hAnsiTheme="majorHAnsi"/>
                <w:bCs/>
                <w:sz w:val="20"/>
                <w:szCs w:val="20"/>
              </w:rPr>
              <w:t>fair trial</w:t>
            </w:r>
            <w:r w:rsidRPr="00025D06">
              <w:rPr>
                <w:rFonts w:asciiTheme="majorHAnsi" w:hAnsiTheme="majorHAnsi"/>
                <w:bCs/>
                <w:sz w:val="20"/>
                <w:szCs w:val="20"/>
              </w:rPr>
              <w:t>), 10 (</w:t>
            </w:r>
            <w:r>
              <w:rPr>
                <w:rFonts w:asciiTheme="majorHAnsi" w:hAnsiTheme="majorHAnsi"/>
                <w:bCs/>
                <w:sz w:val="20"/>
                <w:szCs w:val="20"/>
              </w:rPr>
              <w:t>compensation</w:t>
            </w:r>
            <w:r w:rsidRPr="00025D06">
              <w:rPr>
                <w:rFonts w:asciiTheme="majorHAnsi" w:hAnsiTheme="majorHAnsi"/>
                <w:bCs/>
                <w:sz w:val="20"/>
                <w:szCs w:val="20"/>
              </w:rPr>
              <w:t>), 24 (</w:t>
            </w:r>
            <w:r>
              <w:rPr>
                <w:rFonts w:asciiTheme="majorHAnsi" w:hAnsiTheme="majorHAnsi"/>
                <w:bCs/>
                <w:sz w:val="20"/>
                <w:szCs w:val="20"/>
              </w:rPr>
              <w:t>equal protection</w:t>
            </w:r>
            <w:r w:rsidRPr="00025D06">
              <w:rPr>
                <w:rFonts w:asciiTheme="majorHAnsi" w:hAnsiTheme="majorHAnsi"/>
                <w:bCs/>
                <w:sz w:val="20"/>
                <w:szCs w:val="20"/>
              </w:rPr>
              <w:t>)</w:t>
            </w:r>
            <w:r>
              <w:rPr>
                <w:rFonts w:asciiTheme="majorHAnsi" w:hAnsiTheme="majorHAnsi"/>
                <w:bCs/>
                <w:sz w:val="20"/>
                <w:szCs w:val="20"/>
              </w:rPr>
              <w:t>, and</w:t>
            </w:r>
            <w:r w:rsidRPr="00025D06">
              <w:rPr>
                <w:rFonts w:asciiTheme="majorHAnsi" w:hAnsiTheme="majorHAnsi"/>
                <w:bCs/>
                <w:sz w:val="20"/>
                <w:szCs w:val="20"/>
              </w:rPr>
              <w:t xml:space="preserve"> 25 (</w:t>
            </w:r>
            <w:r>
              <w:rPr>
                <w:rFonts w:asciiTheme="majorHAnsi" w:hAnsiTheme="majorHAnsi"/>
                <w:bCs/>
                <w:sz w:val="20"/>
                <w:szCs w:val="20"/>
              </w:rPr>
              <w:t>judicial protection</w:t>
            </w:r>
            <w:r w:rsidRPr="00025D06">
              <w:rPr>
                <w:rFonts w:asciiTheme="majorHAnsi" w:hAnsiTheme="majorHAnsi"/>
                <w:bCs/>
                <w:sz w:val="20"/>
                <w:szCs w:val="20"/>
              </w:rPr>
              <w:t xml:space="preserve">) </w:t>
            </w:r>
            <w:r>
              <w:rPr>
                <w:rFonts w:asciiTheme="majorHAnsi" w:hAnsiTheme="majorHAnsi"/>
                <w:bCs/>
                <w:sz w:val="20"/>
                <w:szCs w:val="20"/>
              </w:rPr>
              <w:t>of the American Convention on Human Rights</w:t>
            </w:r>
            <w:r w:rsidRPr="00025D06">
              <w:rPr>
                <w:rStyle w:val="FootnoteReference"/>
                <w:rFonts w:asciiTheme="majorHAnsi" w:hAnsiTheme="majorHAnsi"/>
                <w:bCs/>
                <w:sz w:val="20"/>
                <w:szCs w:val="20"/>
              </w:rPr>
              <w:footnoteReference w:id="3"/>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965AB" w:rsidRPr="000B6B7A" w14:paraId="1CAEC3AF" w14:textId="77777777" w:rsidTr="008965AB">
        <w:tc>
          <w:tcPr>
            <w:tcW w:w="4680" w:type="dxa"/>
            <w:tcBorders>
              <w:top w:val="single" w:sz="6" w:space="0" w:color="auto"/>
              <w:bottom w:val="single" w:sz="6" w:space="0" w:color="auto"/>
            </w:tcBorders>
            <w:shd w:val="clear" w:color="auto" w:fill="67AE3C"/>
            <w:vAlign w:val="center"/>
          </w:tcPr>
          <w:p w14:paraId="2C2ED774"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5C6E38E9" w14:textId="33240979" w:rsidR="008965AB" w:rsidRPr="000B6B7A" w:rsidRDefault="008965AB" w:rsidP="009163FC">
            <w:pPr>
              <w:jc w:val="both"/>
              <w:rPr>
                <w:rFonts w:ascii="Cambria" w:hAnsi="Cambria"/>
                <w:bCs/>
                <w:sz w:val="20"/>
                <w:szCs w:val="20"/>
              </w:rPr>
            </w:pPr>
            <w:r>
              <w:rPr>
                <w:rFonts w:asciiTheme="majorHAnsi" w:hAnsiTheme="majorHAnsi"/>
                <w:bCs/>
                <w:sz w:val="20"/>
                <w:szCs w:val="20"/>
              </w:rPr>
              <w:t>March 21,</w:t>
            </w:r>
            <w:r w:rsidRPr="00025D06">
              <w:rPr>
                <w:rFonts w:asciiTheme="majorHAnsi" w:hAnsiTheme="majorHAnsi"/>
                <w:bCs/>
                <w:sz w:val="20"/>
                <w:szCs w:val="20"/>
              </w:rPr>
              <w:t xml:space="preserve"> 2007 </w:t>
            </w:r>
          </w:p>
        </w:tc>
      </w:tr>
      <w:tr w:rsidR="008965AB" w:rsidRPr="000B6B7A" w14:paraId="700E913D" w14:textId="77777777" w:rsidTr="008965AB">
        <w:tc>
          <w:tcPr>
            <w:tcW w:w="4680" w:type="dxa"/>
            <w:tcBorders>
              <w:top w:val="single" w:sz="6" w:space="0" w:color="auto"/>
              <w:bottom w:val="single" w:sz="6" w:space="0" w:color="auto"/>
            </w:tcBorders>
            <w:shd w:val="clear" w:color="auto" w:fill="67AE3C"/>
            <w:vAlign w:val="center"/>
          </w:tcPr>
          <w:p w14:paraId="7795D1B9" w14:textId="6A0BC5DB" w:rsidR="008965AB" w:rsidRPr="000B6B7A" w:rsidRDefault="008965AB"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4680" w:type="dxa"/>
            <w:vAlign w:val="center"/>
          </w:tcPr>
          <w:p w14:paraId="501CA88F" w14:textId="088C3855" w:rsidR="008965AB" w:rsidRPr="000B6B7A" w:rsidRDefault="008965AB" w:rsidP="009163FC">
            <w:pPr>
              <w:jc w:val="both"/>
              <w:rPr>
                <w:rFonts w:ascii="Cambria" w:hAnsi="Cambria"/>
                <w:bCs/>
                <w:sz w:val="20"/>
                <w:szCs w:val="20"/>
              </w:rPr>
            </w:pPr>
            <w:r>
              <w:rPr>
                <w:rFonts w:asciiTheme="majorHAnsi" w:hAnsiTheme="majorHAnsi"/>
                <w:bCs/>
                <w:sz w:val="20"/>
                <w:szCs w:val="20"/>
              </w:rPr>
              <w:t>October 17,</w:t>
            </w:r>
            <w:r w:rsidRPr="00025D06">
              <w:rPr>
                <w:rFonts w:asciiTheme="majorHAnsi" w:hAnsiTheme="majorHAnsi"/>
                <w:bCs/>
                <w:sz w:val="20"/>
                <w:szCs w:val="20"/>
              </w:rPr>
              <w:t xml:space="preserve"> 2007</w:t>
            </w:r>
            <w:r>
              <w:rPr>
                <w:rFonts w:asciiTheme="majorHAnsi" w:hAnsiTheme="majorHAnsi"/>
                <w:bCs/>
                <w:sz w:val="20"/>
                <w:szCs w:val="20"/>
              </w:rPr>
              <w:t xml:space="preserve"> and July</w:t>
            </w:r>
            <w:r w:rsidRPr="00025D06">
              <w:rPr>
                <w:rFonts w:asciiTheme="majorHAnsi" w:hAnsiTheme="majorHAnsi"/>
                <w:bCs/>
                <w:sz w:val="20"/>
                <w:szCs w:val="20"/>
              </w:rPr>
              <w:t xml:space="preserve"> </w:t>
            </w:r>
            <w:r>
              <w:rPr>
                <w:rFonts w:asciiTheme="majorHAnsi" w:hAnsiTheme="majorHAnsi"/>
                <w:bCs/>
                <w:sz w:val="20"/>
                <w:szCs w:val="20"/>
              </w:rPr>
              <w:t>21,</w:t>
            </w:r>
            <w:r w:rsidRPr="00025D06">
              <w:rPr>
                <w:rFonts w:asciiTheme="majorHAnsi" w:hAnsiTheme="majorHAnsi"/>
                <w:bCs/>
                <w:sz w:val="20"/>
                <w:szCs w:val="20"/>
              </w:rPr>
              <w:t xml:space="preserve"> 2011</w:t>
            </w:r>
          </w:p>
        </w:tc>
      </w:tr>
      <w:tr w:rsidR="008965AB" w:rsidRPr="000B6B7A" w14:paraId="7EAB2BD7" w14:textId="77777777" w:rsidTr="008965AB">
        <w:tc>
          <w:tcPr>
            <w:tcW w:w="4680" w:type="dxa"/>
            <w:tcBorders>
              <w:top w:val="single" w:sz="6" w:space="0" w:color="auto"/>
              <w:bottom w:val="single" w:sz="6" w:space="0" w:color="auto"/>
            </w:tcBorders>
            <w:shd w:val="clear" w:color="auto" w:fill="67AE3C"/>
            <w:vAlign w:val="center"/>
          </w:tcPr>
          <w:p w14:paraId="79E6B4A9"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7382CC1F" w14:textId="0659D266" w:rsidR="008965AB" w:rsidRPr="000B6B7A" w:rsidRDefault="008965AB" w:rsidP="009163FC">
            <w:pPr>
              <w:jc w:val="both"/>
              <w:rPr>
                <w:rFonts w:ascii="Cambria" w:hAnsi="Cambria"/>
                <w:bCs/>
                <w:sz w:val="20"/>
                <w:szCs w:val="20"/>
              </w:rPr>
            </w:pPr>
            <w:r>
              <w:rPr>
                <w:rFonts w:asciiTheme="majorHAnsi" w:hAnsiTheme="majorHAnsi"/>
                <w:bCs/>
                <w:sz w:val="20"/>
                <w:szCs w:val="20"/>
              </w:rPr>
              <w:t>February 7,</w:t>
            </w:r>
            <w:r w:rsidRPr="00025D06">
              <w:rPr>
                <w:rFonts w:asciiTheme="majorHAnsi" w:hAnsiTheme="majorHAnsi"/>
                <w:bCs/>
                <w:sz w:val="20"/>
                <w:szCs w:val="20"/>
              </w:rPr>
              <w:t xml:space="preserve"> 2012</w:t>
            </w:r>
          </w:p>
        </w:tc>
      </w:tr>
      <w:tr w:rsidR="008965AB" w:rsidRPr="000B6B7A" w14:paraId="56560AE1" w14:textId="77777777" w:rsidTr="008965AB">
        <w:trPr>
          <w:trHeight w:val="264"/>
        </w:trPr>
        <w:tc>
          <w:tcPr>
            <w:tcW w:w="4680" w:type="dxa"/>
            <w:tcBorders>
              <w:top w:val="single" w:sz="6" w:space="0" w:color="auto"/>
              <w:bottom w:val="single" w:sz="6" w:space="0" w:color="auto"/>
            </w:tcBorders>
            <w:shd w:val="clear" w:color="auto" w:fill="67AE3C"/>
            <w:vAlign w:val="center"/>
          </w:tcPr>
          <w:p w14:paraId="07BDDCA2"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03AA571F" w14:textId="3EE94B67" w:rsidR="008965AB" w:rsidRPr="000B6B7A" w:rsidRDefault="008965AB" w:rsidP="009163FC">
            <w:pPr>
              <w:jc w:val="both"/>
              <w:rPr>
                <w:rFonts w:ascii="Cambria" w:hAnsi="Cambria"/>
                <w:bCs/>
                <w:sz w:val="20"/>
                <w:szCs w:val="20"/>
              </w:rPr>
            </w:pPr>
            <w:r>
              <w:rPr>
                <w:rFonts w:asciiTheme="majorHAnsi" w:hAnsiTheme="majorHAnsi"/>
                <w:bCs/>
                <w:sz w:val="20"/>
                <w:szCs w:val="20"/>
              </w:rPr>
              <w:t>August 10,</w:t>
            </w:r>
            <w:r w:rsidRPr="00025D06">
              <w:rPr>
                <w:rFonts w:asciiTheme="majorHAnsi" w:hAnsiTheme="majorHAnsi"/>
                <w:bCs/>
                <w:sz w:val="20"/>
                <w:szCs w:val="20"/>
              </w:rPr>
              <w:t xml:space="preserve"> 2012 </w:t>
            </w:r>
          </w:p>
        </w:tc>
      </w:tr>
      <w:tr w:rsidR="008965AB" w:rsidRPr="000B6B7A" w14:paraId="7A8A8A3C" w14:textId="77777777" w:rsidTr="008965AB">
        <w:tc>
          <w:tcPr>
            <w:tcW w:w="4680" w:type="dxa"/>
            <w:tcBorders>
              <w:top w:val="single" w:sz="6" w:space="0" w:color="auto"/>
              <w:bottom w:val="single" w:sz="6" w:space="0" w:color="auto"/>
            </w:tcBorders>
            <w:shd w:val="clear" w:color="auto" w:fill="67AE3C"/>
            <w:vAlign w:val="center"/>
          </w:tcPr>
          <w:p w14:paraId="3DEC3A52" w14:textId="0F9213AD" w:rsidR="008965AB" w:rsidRPr="000B6B7A" w:rsidRDefault="008965AB" w:rsidP="008965A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0FE6E6AE" w14:textId="16FE78AD" w:rsidR="008965AB" w:rsidRPr="000B6B7A" w:rsidRDefault="008965AB" w:rsidP="009163FC">
            <w:pPr>
              <w:jc w:val="both"/>
              <w:rPr>
                <w:rFonts w:ascii="Cambria" w:hAnsi="Cambria"/>
                <w:bCs/>
                <w:sz w:val="20"/>
                <w:szCs w:val="20"/>
              </w:rPr>
            </w:pPr>
            <w:r>
              <w:rPr>
                <w:rFonts w:asciiTheme="majorHAnsi" w:hAnsiTheme="majorHAnsi"/>
                <w:bCs/>
                <w:sz w:val="20"/>
                <w:szCs w:val="20"/>
              </w:rPr>
              <w:t>May 14,</w:t>
            </w:r>
            <w:r w:rsidRPr="00025D06">
              <w:rPr>
                <w:rFonts w:asciiTheme="majorHAnsi" w:hAnsiTheme="majorHAnsi"/>
                <w:bCs/>
                <w:sz w:val="20"/>
                <w:szCs w:val="20"/>
              </w:rPr>
              <w:t xml:space="preserve"> 2013</w:t>
            </w:r>
          </w:p>
        </w:tc>
      </w:tr>
      <w:tr w:rsidR="008965AB" w:rsidRPr="000B6B7A" w14:paraId="3D79AA57" w14:textId="77777777" w:rsidTr="008965AB">
        <w:tc>
          <w:tcPr>
            <w:tcW w:w="4680" w:type="dxa"/>
            <w:tcBorders>
              <w:top w:val="single" w:sz="6" w:space="0" w:color="auto"/>
              <w:bottom w:val="single" w:sz="6" w:space="0" w:color="auto"/>
            </w:tcBorders>
            <w:shd w:val="clear" w:color="auto" w:fill="67AE3C"/>
            <w:vAlign w:val="center"/>
          </w:tcPr>
          <w:p w14:paraId="2FE60FBE" w14:textId="11BD82D3" w:rsidR="008965AB" w:rsidRPr="000B6B7A" w:rsidRDefault="008965AB"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486BED97" w14:textId="3B68388C" w:rsidR="008965AB" w:rsidRPr="000B6B7A" w:rsidRDefault="008965AB" w:rsidP="009163FC">
            <w:pPr>
              <w:jc w:val="both"/>
              <w:rPr>
                <w:rFonts w:ascii="Cambria" w:hAnsi="Cambria"/>
                <w:bCs/>
                <w:sz w:val="20"/>
                <w:szCs w:val="20"/>
              </w:rPr>
            </w:pPr>
            <w:r>
              <w:rPr>
                <w:rFonts w:asciiTheme="majorHAnsi" w:hAnsiTheme="majorHAnsi"/>
                <w:bCs/>
                <w:sz w:val="20"/>
                <w:szCs w:val="20"/>
              </w:rPr>
              <w:t>October 18,</w:t>
            </w:r>
            <w:r w:rsidRPr="00025D06">
              <w:rPr>
                <w:rFonts w:asciiTheme="majorHAnsi" w:hAnsiTheme="majorHAnsi"/>
                <w:bCs/>
                <w:sz w:val="20"/>
                <w:szCs w:val="20"/>
              </w:rPr>
              <w:t xml:space="preserve"> 2013</w:t>
            </w:r>
          </w:p>
        </w:tc>
      </w:tr>
      <w:tr w:rsidR="008965AB" w:rsidRPr="000B6B7A" w14:paraId="718737D9" w14:textId="77777777" w:rsidTr="008965AB">
        <w:tc>
          <w:tcPr>
            <w:tcW w:w="4680" w:type="dxa"/>
            <w:tcBorders>
              <w:top w:val="single" w:sz="6" w:space="0" w:color="auto"/>
              <w:bottom w:val="single" w:sz="6" w:space="0" w:color="auto"/>
            </w:tcBorders>
            <w:shd w:val="clear" w:color="auto" w:fill="67AE3C"/>
            <w:vAlign w:val="center"/>
          </w:tcPr>
          <w:p w14:paraId="2F925819" w14:textId="7CD285F6" w:rsidR="008965AB" w:rsidRPr="000B6B7A" w:rsidRDefault="008965AB"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1ABFCF9D" w14:textId="284E3970" w:rsidR="008965AB" w:rsidRPr="000B6B7A" w:rsidRDefault="008965AB" w:rsidP="009163FC">
            <w:pPr>
              <w:jc w:val="both"/>
              <w:rPr>
                <w:rFonts w:ascii="Cambria" w:hAnsi="Cambria"/>
                <w:bCs/>
                <w:sz w:val="20"/>
                <w:szCs w:val="20"/>
              </w:rPr>
            </w:pPr>
            <w:r>
              <w:rPr>
                <w:rFonts w:asciiTheme="majorHAnsi" w:hAnsiTheme="majorHAnsi"/>
                <w:bCs/>
                <w:sz w:val="20"/>
                <w:szCs w:val="20"/>
              </w:rPr>
              <w:t>June 19,</w:t>
            </w:r>
            <w:r w:rsidRPr="00025D06">
              <w:rPr>
                <w:rFonts w:asciiTheme="majorHAnsi" w:hAnsiTheme="majorHAnsi"/>
                <w:bCs/>
                <w:sz w:val="20"/>
                <w:szCs w:val="20"/>
              </w:rPr>
              <w:t xml:space="preserve"> 2017</w:t>
            </w:r>
          </w:p>
        </w:tc>
      </w:tr>
      <w:tr w:rsidR="008965AB" w:rsidRPr="000B6B7A" w14:paraId="09808A81" w14:textId="77777777" w:rsidTr="008965AB">
        <w:tc>
          <w:tcPr>
            <w:tcW w:w="4680" w:type="dxa"/>
            <w:tcBorders>
              <w:top w:val="single" w:sz="6" w:space="0" w:color="auto"/>
              <w:bottom w:val="single" w:sz="6" w:space="0" w:color="auto"/>
            </w:tcBorders>
            <w:shd w:val="clear" w:color="auto" w:fill="67AE3C"/>
            <w:vAlign w:val="center"/>
          </w:tcPr>
          <w:p w14:paraId="49BCEA0B" w14:textId="64EAC2BF" w:rsidR="008965AB" w:rsidRDefault="008965AB"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65018FE2" w14:textId="5BFE4AB6" w:rsidR="008965AB" w:rsidRPr="000B6B7A" w:rsidRDefault="008965AB" w:rsidP="009163FC">
            <w:pPr>
              <w:jc w:val="both"/>
              <w:rPr>
                <w:rFonts w:ascii="Cambria" w:hAnsi="Cambria"/>
                <w:bCs/>
                <w:sz w:val="20"/>
                <w:szCs w:val="20"/>
              </w:rPr>
            </w:pPr>
            <w:r>
              <w:rPr>
                <w:rFonts w:asciiTheme="majorHAnsi" w:hAnsiTheme="majorHAnsi"/>
                <w:bCs/>
                <w:sz w:val="20"/>
                <w:szCs w:val="20"/>
              </w:rPr>
              <w:t>August 23,</w:t>
            </w:r>
            <w:r w:rsidRPr="00025D06">
              <w:rPr>
                <w:rFonts w:asciiTheme="majorHAnsi" w:hAnsiTheme="majorHAnsi"/>
                <w:bCs/>
                <w:sz w:val="20"/>
                <w:szCs w:val="20"/>
              </w:rPr>
              <w:t xml:space="preserve">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965AB" w:rsidRPr="000B6B7A" w14:paraId="2F81CC8B" w14:textId="77777777" w:rsidTr="008965AB">
        <w:trPr>
          <w:cantSplit/>
        </w:trPr>
        <w:tc>
          <w:tcPr>
            <w:tcW w:w="4680" w:type="dxa"/>
            <w:tcBorders>
              <w:top w:val="single" w:sz="4" w:space="0" w:color="auto"/>
              <w:bottom w:val="single" w:sz="6" w:space="0" w:color="auto"/>
            </w:tcBorders>
            <w:shd w:val="clear" w:color="auto" w:fill="67AE3C"/>
            <w:vAlign w:val="center"/>
          </w:tcPr>
          <w:p w14:paraId="3A568008" w14:textId="77777777" w:rsidR="008965AB" w:rsidRPr="000B6B7A" w:rsidRDefault="008965AB"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0F4D21D5" w14:textId="1C557E8B" w:rsidR="008965AB" w:rsidRPr="000B6B7A" w:rsidRDefault="008965AB" w:rsidP="009163FC">
            <w:pPr>
              <w:rPr>
                <w:rFonts w:asciiTheme="majorHAnsi" w:hAnsiTheme="majorHAnsi"/>
                <w:bCs/>
                <w:sz w:val="20"/>
                <w:szCs w:val="20"/>
              </w:rPr>
            </w:pPr>
            <w:r>
              <w:rPr>
                <w:rFonts w:asciiTheme="majorHAnsi" w:hAnsiTheme="majorHAnsi"/>
                <w:bCs/>
                <w:sz w:val="20"/>
                <w:szCs w:val="20"/>
              </w:rPr>
              <w:t>Yes</w:t>
            </w:r>
          </w:p>
        </w:tc>
      </w:tr>
      <w:tr w:rsidR="008965AB" w:rsidRPr="000B6B7A" w14:paraId="5FE56D1B" w14:textId="77777777" w:rsidTr="008965AB">
        <w:trPr>
          <w:cantSplit/>
        </w:trPr>
        <w:tc>
          <w:tcPr>
            <w:tcW w:w="4680" w:type="dxa"/>
            <w:tcBorders>
              <w:top w:val="single" w:sz="6" w:space="0" w:color="auto"/>
              <w:bottom w:val="single" w:sz="6" w:space="0" w:color="auto"/>
            </w:tcBorders>
            <w:shd w:val="clear" w:color="auto" w:fill="67AE3C"/>
            <w:vAlign w:val="center"/>
          </w:tcPr>
          <w:p w14:paraId="2190B967"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2EA04846" w14:textId="16E44F2C" w:rsidR="008965AB" w:rsidRPr="000B6B7A" w:rsidRDefault="008965AB" w:rsidP="009163FC">
            <w:pPr>
              <w:rPr>
                <w:rFonts w:asciiTheme="majorHAnsi" w:hAnsiTheme="majorHAnsi"/>
                <w:bCs/>
                <w:sz w:val="20"/>
                <w:szCs w:val="20"/>
              </w:rPr>
            </w:pPr>
            <w:r>
              <w:rPr>
                <w:rFonts w:asciiTheme="majorHAnsi" w:hAnsiTheme="majorHAnsi"/>
                <w:bCs/>
                <w:sz w:val="20"/>
                <w:szCs w:val="20"/>
              </w:rPr>
              <w:t>Yes</w:t>
            </w:r>
          </w:p>
        </w:tc>
      </w:tr>
      <w:tr w:rsidR="008965AB" w:rsidRPr="000B6B7A" w14:paraId="372B5DD8" w14:textId="77777777" w:rsidTr="008965AB">
        <w:trPr>
          <w:cantSplit/>
        </w:trPr>
        <w:tc>
          <w:tcPr>
            <w:tcW w:w="4680" w:type="dxa"/>
            <w:tcBorders>
              <w:top w:val="single" w:sz="6" w:space="0" w:color="auto"/>
              <w:bottom w:val="single" w:sz="6" w:space="0" w:color="auto"/>
            </w:tcBorders>
            <w:shd w:val="clear" w:color="auto" w:fill="67AE3C"/>
            <w:vAlign w:val="center"/>
          </w:tcPr>
          <w:p w14:paraId="7F979173"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10DB7E7E" w14:textId="4FBE190F" w:rsidR="008965AB" w:rsidRPr="000B6B7A" w:rsidRDefault="008965AB" w:rsidP="009163FC">
            <w:pPr>
              <w:rPr>
                <w:rFonts w:asciiTheme="majorHAnsi" w:hAnsiTheme="majorHAnsi"/>
                <w:bCs/>
                <w:sz w:val="20"/>
                <w:szCs w:val="20"/>
              </w:rPr>
            </w:pPr>
            <w:r>
              <w:rPr>
                <w:rFonts w:asciiTheme="majorHAnsi" w:hAnsiTheme="majorHAnsi"/>
                <w:bCs/>
                <w:sz w:val="20"/>
                <w:szCs w:val="20"/>
              </w:rPr>
              <w:t>Yes</w:t>
            </w:r>
          </w:p>
        </w:tc>
      </w:tr>
      <w:tr w:rsidR="008965AB" w:rsidRPr="000B6B7A" w14:paraId="6648704B" w14:textId="77777777" w:rsidTr="008965AB">
        <w:trPr>
          <w:cantSplit/>
        </w:trPr>
        <w:tc>
          <w:tcPr>
            <w:tcW w:w="4680" w:type="dxa"/>
            <w:tcBorders>
              <w:top w:val="single" w:sz="6" w:space="0" w:color="auto"/>
              <w:bottom w:val="single" w:sz="6" w:space="0" w:color="auto"/>
            </w:tcBorders>
            <w:shd w:val="clear" w:color="auto" w:fill="67AE3C"/>
            <w:vAlign w:val="center"/>
          </w:tcPr>
          <w:p w14:paraId="15BBE7AF"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7348328B" w14:textId="4AD438A1" w:rsidR="008965AB" w:rsidRPr="000B6B7A" w:rsidRDefault="008965AB" w:rsidP="009163FC">
            <w:pPr>
              <w:jc w:val="both"/>
              <w:rPr>
                <w:rFonts w:asciiTheme="majorHAnsi" w:hAnsiTheme="majorHAnsi"/>
                <w:bCs/>
                <w:sz w:val="20"/>
                <w:szCs w:val="20"/>
              </w:rPr>
            </w:pPr>
            <w:r>
              <w:rPr>
                <w:rFonts w:asciiTheme="majorHAnsi" w:hAnsiTheme="majorHAnsi"/>
                <w:bCs/>
                <w:sz w:val="20"/>
                <w:szCs w:val="20"/>
              </w:rPr>
              <w:t>Yes</w:t>
            </w:r>
            <w:r w:rsidRPr="00025D06">
              <w:rPr>
                <w:rFonts w:asciiTheme="majorHAnsi" w:hAnsiTheme="majorHAnsi"/>
                <w:bCs/>
                <w:sz w:val="20"/>
                <w:szCs w:val="20"/>
              </w:rPr>
              <w:t xml:space="preserve">, </w:t>
            </w:r>
            <w:r>
              <w:rPr>
                <w:rFonts w:asciiTheme="majorHAnsi" w:hAnsiTheme="majorHAnsi"/>
                <w:bCs/>
                <w:sz w:val="20"/>
                <w:szCs w:val="20"/>
              </w:rPr>
              <w:t>American Convention</w:t>
            </w:r>
            <w:r w:rsidRPr="00025D06">
              <w:rPr>
                <w:rFonts w:asciiTheme="majorHAnsi" w:hAnsiTheme="majorHAnsi"/>
                <w:bCs/>
                <w:sz w:val="20"/>
                <w:szCs w:val="20"/>
              </w:rPr>
              <w:t xml:space="preserve"> (</w:t>
            </w:r>
            <w:r>
              <w:rPr>
                <w:rFonts w:asciiTheme="majorHAnsi" w:hAnsiTheme="majorHAnsi"/>
                <w:bCs/>
                <w:sz w:val="20"/>
                <w:szCs w:val="20"/>
              </w:rPr>
              <w:t>instrument of ratification deposited on July 31,</w:t>
            </w:r>
            <w:r w:rsidRPr="00025D06">
              <w:rPr>
                <w:rFonts w:asciiTheme="majorHAnsi" w:hAnsiTheme="majorHAnsi"/>
                <w:bCs/>
                <w:sz w:val="20"/>
                <w:szCs w:val="20"/>
              </w:rPr>
              <w:t xml:space="preserve"> 1973)</w:t>
            </w:r>
          </w:p>
        </w:tc>
      </w:tr>
    </w:tbl>
    <w:p w14:paraId="066CACE2" w14:textId="77777777" w:rsidR="00054CA8" w:rsidRDefault="00054CA8" w:rsidP="00F621C3">
      <w:pPr>
        <w:spacing w:before="240" w:after="240"/>
        <w:ind w:firstLine="720"/>
        <w:jc w:val="both"/>
        <w:rPr>
          <w:rFonts w:asciiTheme="majorHAnsi" w:hAnsiTheme="majorHAnsi"/>
          <w:b/>
          <w:bCs/>
          <w:sz w:val="20"/>
          <w:szCs w:val="20"/>
        </w:rPr>
      </w:pPr>
    </w:p>
    <w:p w14:paraId="123115F9" w14:textId="77777777" w:rsidR="00054CA8" w:rsidRDefault="00054CA8"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965AB" w:rsidRPr="000B6B7A" w14:paraId="4091A423" w14:textId="77777777" w:rsidTr="008965AB">
        <w:trPr>
          <w:cantSplit/>
        </w:trPr>
        <w:tc>
          <w:tcPr>
            <w:tcW w:w="4680" w:type="dxa"/>
            <w:tcBorders>
              <w:top w:val="single" w:sz="4" w:space="0" w:color="auto"/>
              <w:bottom w:val="single" w:sz="6" w:space="0" w:color="auto"/>
            </w:tcBorders>
            <w:shd w:val="clear" w:color="auto" w:fill="67AE3C"/>
            <w:vAlign w:val="center"/>
          </w:tcPr>
          <w:p w14:paraId="61D870FF"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6F57DDDC" w14:textId="59B4EEE6" w:rsidR="008965AB" w:rsidRPr="000B6B7A" w:rsidRDefault="008965AB" w:rsidP="009163FC">
            <w:pPr>
              <w:jc w:val="both"/>
              <w:rPr>
                <w:rFonts w:ascii="Cambria" w:hAnsi="Cambria"/>
                <w:bCs/>
                <w:sz w:val="20"/>
                <w:szCs w:val="20"/>
              </w:rPr>
            </w:pPr>
            <w:r w:rsidRPr="00025D06">
              <w:rPr>
                <w:rFonts w:asciiTheme="majorHAnsi" w:hAnsiTheme="majorHAnsi"/>
                <w:bCs/>
                <w:sz w:val="20"/>
                <w:szCs w:val="20"/>
              </w:rPr>
              <w:t>No</w:t>
            </w:r>
          </w:p>
        </w:tc>
      </w:tr>
      <w:tr w:rsidR="008965AB" w:rsidRPr="000B6B7A" w14:paraId="24B3B5A9" w14:textId="77777777" w:rsidTr="008965AB">
        <w:trPr>
          <w:cantSplit/>
        </w:trPr>
        <w:tc>
          <w:tcPr>
            <w:tcW w:w="4680" w:type="dxa"/>
            <w:tcBorders>
              <w:top w:val="single" w:sz="6" w:space="0" w:color="auto"/>
              <w:bottom w:val="single" w:sz="6" w:space="0" w:color="auto"/>
            </w:tcBorders>
            <w:shd w:val="clear" w:color="auto" w:fill="67AE3C"/>
            <w:vAlign w:val="center"/>
          </w:tcPr>
          <w:p w14:paraId="2E52A630" w14:textId="77777777" w:rsidR="008965AB" w:rsidRPr="000B6B7A" w:rsidRDefault="008965AB"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783EF706" w14:textId="0D3DCCCB" w:rsidR="008965AB" w:rsidRPr="000B6B7A" w:rsidRDefault="008965AB" w:rsidP="009163FC">
            <w:pPr>
              <w:jc w:val="both"/>
              <w:rPr>
                <w:rFonts w:ascii="Cambria" w:hAnsi="Cambria"/>
                <w:bCs/>
                <w:sz w:val="20"/>
                <w:szCs w:val="20"/>
              </w:rPr>
            </w:pPr>
            <w:r>
              <w:rPr>
                <w:rFonts w:asciiTheme="majorHAnsi" w:hAnsiTheme="majorHAnsi"/>
                <w:bCs/>
                <w:sz w:val="20"/>
                <w:szCs w:val="20"/>
              </w:rPr>
              <w:t>Articles</w:t>
            </w:r>
            <w:r w:rsidRPr="00025D06">
              <w:rPr>
                <w:rFonts w:asciiTheme="majorHAnsi" w:hAnsiTheme="majorHAnsi"/>
                <w:bCs/>
                <w:sz w:val="20"/>
                <w:szCs w:val="20"/>
              </w:rPr>
              <w:t xml:space="preserve"> 5 (</w:t>
            </w:r>
            <w:r>
              <w:rPr>
                <w:rFonts w:asciiTheme="majorHAnsi" w:hAnsiTheme="majorHAnsi"/>
                <w:bCs/>
                <w:sz w:val="20"/>
                <w:szCs w:val="20"/>
              </w:rPr>
              <w:t>humane treatment</w:t>
            </w:r>
            <w:r w:rsidRPr="00025D06">
              <w:rPr>
                <w:rFonts w:asciiTheme="majorHAnsi" w:hAnsiTheme="majorHAnsi"/>
                <w:bCs/>
                <w:sz w:val="20"/>
                <w:szCs w:val="20"/>
              </w:rPr>
              <w:t>), 7 (</w:t>
            </w:r>
            <w:r>
              <w:rPr>
                <w:rFonts w:asciiTheme="majorHAnsi" w:hAnsiTheme="majorHAnsi"/>
                <w:bCs/>
                <w:sz w:val="20"/>
                <w:szCs w:val="20"/>
              </w:rPr>
              <w:t>personal liberty</w:t>
            </w:r>
            <w:r w:rsidRPr="00025D06">
              <w:rPr>
                <w:rFonts w:asciiTheme="majorHAnsi" w:hAnsiTheme="majorHAnsi"/>
                <w:bCs/>
                <w:sz w:val="20"/>
                <w:szCs w:val="20"/>
              </w:rPr>
              <w:t>), 8 (</w:t>
            </w:r>
            <w:r>
              <w:rPr>
                <w:rFonts w:asciiTheme="majorHAnsi" w:hAnsiTheme="majorHAnsi"/>
                <w:bCs/>
                <w:sz w:val="20"/>
                <w:szCs w:val="20"/>
              </w:rPr>
              <w:t>fair trial</w:t>
            </w:r>
            <w:r w:rsidRPr="00025D06">
              <w:rPr>
                <w:rFonts w:asciiTheme="majorHAnsi" w:hAnsiTheme="majorHAnsi"/>
                <w:bCs/>
                <w:sz w:val="20"/>
                <w:szCs w:val="20"/>
              </w:rPr>
              <w:t>), 22 (</w:t>
            </w:r>
            <w:r>
              <w:rPr>
                <w:rFonts w:asciiTheme="majorHAnsi" w:hAnsiTheme="majorHAnsi"/>
                <w:bCs/>
                <w:sz w:val="20"/>
                <w:szCs w:val="20"/>
              </w:rPr>
              <w:t>freedom of movement and residence</w:t>
            </w:r>
            <w:r w:rsidRPr="00025D06">
              <w:rPr>
                <w:rFonts w:asciiTheme="majorHAnsi" w:hAnsiTheme="majorHAnsi"/>
                <w:bCs/>
                <w:sz w:val="20"/>
                <w:szCs w:val="20"/>
              </w:rPr>
              <w:t>)</w:t>
            </w:r>
            <w:r>
              <w:rPr>
                <w:rFonts w:asciiTheme="majorHAnsi" w:hAnsiTheme="majorHAnsi"/>
                <w:bCs/>
                <w:sz w:val="20"/>
                <w:szCs w:val="20"/>
              </w:rPr>
              <w:t>,</w:t>
            </w:r>
            <w:r w:rsidRPr="00025D06">
              <w:rPr>
                <w:rFonts w:asciiTheme="majorHAnsi" w:hAnsiTheme="majorHAnsi"/>
                <w:bCs/>
                <w:sz w:val="20"/>
                <w:szCs w:val="20"/>
              </w:rPr>
              <w:t xml:space="preserve"> </w:t>
            </w:r>
            <w:r>
              <w:rPr>
                <w:rFonts w:asciiTheme="majorHAnsi" w:hAnsiTheme="majorHAnsi"/>
                <w:bCs/>
                <w:sz w:val="20"/>
                <w:szCs w:val="20"/>
              </w:rPr>
              <w:t>and</w:t>
            </w:r>
            <w:r w:rsidRPr="00025D06">
              <w:rPr>
                <w:rFonts w:asciiTheme="majorHAnsi" w:hAnsiTheme="majorHAnsi"/>
                <w:bCs/>
                <w:sz w:val="20"/>
                <w:szCs w:val="20"/>
              </w:rPr>
              <w:t xml:space="preserve"> 25 (judicial</w:t>
            </w:r>
            <w:r>
              <w:rPr>
                <w:rFonts w:asciiTheme="majorHAnsi" w:hAnsiTheme="majorHAnsi"/>
                <w:bCs/>
                <w:sz w:val="20"/>
                <w:szCs w:val="20"/>
              </w:rPr>
              <w:t xml:space="preserve"> protection</w:t>
            </w:r>
            <w:r w:rsidRPr="00025D06">
              <w:rPr>
                <w:rFonts w:asciiTheme="majorHAnsi" w:hAnsiTheme="majorHAnsi"/>
                <w:bCs/>
                <w:sz w:val="20"/>
                <w:szCs w:val="20"/>
              </w:rPr>
              <w:t xml:space="preserve">) </w:t>
            </w:r>
            <w:r>
              <w:rPr>
                <w:rFonts w:asciiTheme="majorHAnsi" w:hAnsiTheme="majorHAnsi"/>
                <w:bCs/>
                <w:sz w:val="20"/>
                <w:szCs w:val="20"/>
              </w:rPr>
              <w:t>of the American Convention, in accordance with Articles 1(</w:t>
            </w:r>
            <w:r w:rsidRPr="00025D06">
              <w:rPr>
                <w:rFonts w:asciiTheme="majorHAnsi" w:hAnsiTheme="majorHAnsi"/>
                <w:bCs/>
                <w:sz w:val="20"/>
                <w:szCs w:val="20"/>
              </w:rPr>
              <w:t>1</w:t>
            </w:r>
            <w:r>
              <w:rPr>
                <w:rFonts w:asciiTheme="majorHAnsi" w:hAnsiTheme="majorHAnsi"/>
                <w:bCs/>
                <w:sz w:val="20"/>
                <w:szCs w:val="20"/>
              </w:rPr>
              <w:t xml:space="preserve">) and </w:t>
            </w:r>
            <w:r w:rsidRPr="00025D06">
              <w:rPr>
                <w:rFonts w:asciiTheme="majorHAnsi" w:hAnsiTheme="majorHAnsi"/>
                <w:bCs/>
                <w:sz w:val="20"/>
                <w:szCs w:val="20"/>
              </w:rPr>
              <w:t>2</w:t>
            </w:r>
            <w:r>
              <w:rPr>
                <w:rFonts w:asciiTheme="majorHAnsi" w:hAnsiTheme="majorHAnsi"/>
                <w:bCs/>
                <w:sz w:val="20"/>
                <w:szCs w:val="20"/>
              </w:rPr>
              <w:t xml:space="preserve"> thereof</w:t>
            </w:r>
          </w:p>
        </w:tc>
      </w:tr>
      <w:tr w:rsidR="008965AB" w:rsidRPr="000B6B7A" w14:paraId="4DFB74FC" w14:textId="77777777" w:rsidTr="008965AB">
        <w:trPr>
          <w:cantSplit/>
        </w:trPr>
        <w:tc>
          <w:tcPr>
            <w:tcW w:w="4680" w:type="dxa"/>
            <w:tcBorders>
              <w:top w:val="single" w:sz="6" w:space="0" w:color="auto"/>
              <w:bottom w:val="single" w:sz="6" w:space="0" w:color="auto"/>
            </w:tcBorders>
            <w:shd w:val="clear" w:color="auto" w:fill="67AE3C"/>
            <w:vAlign w:val="center"/>
          </w:tcPr>
          <w:p w14:paraId="1D4CE924"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2E9E1859" w14:textId="16E6360E" w:rsidR="008965AB" w:rsidRPr="000B6B7A" w:rsidRDefault="008965AB" w:rsidP="009163FC">
            <w:pPr>
              <w:rPr>
                <w:rFonts w:ascii="Cambria" w:hAnsi="Cambria"/>
                <w:bCs/>
                <w:sz w:val="20"/>
                <w:szCs w:val="20"/>
              </w:rPr>
            </w:pPr>
            <w:r w:rsidRPr="00FD71DB">
              <w:rPr>
                <w:rFonts w:asciiTheme="majorHAnsi" w:hAnsiTheme="majorHAnsi"/>
                <w:bCs/>
                <w:sz w:val="20"/>
                <w:szCs w:val="20"/>
              </w:rPr>
              <w:t>Yes, under the terms of Section VI</w:t>
            </w:r>
          </w:p>
        </w:tc>
      </w:tr>
      <w:tr w:rsidR="008965AB" w:rsidRPr="000B6B7A" w14:paraId="6D900199" w14:textId="77777777" w:rsidTr="008965AB">
        <w:trPr>
          <w:cantSplit/>
        </w:trPr>
        <w:tc>
          <w:tcPr>
            <w:tcW w:w="4680" w:type="dxa"/>
            <w:tcBorders>
              <w:top w:val="single" w:sz="6" w:space="0" w:color="auto"/>
              <w:bottom w:val="single" w:sz="6" w:space="0" w:color="auto"/>
            </w:tcBorders>
            <w:shd w:val="clear" w:color="auto" w:fill="67AE3C"/>
            <w:vAlign w:val="center"/>
          </w:tcPr>
          <w:p w14:paraId="42C3BC97" w14:textId="77777777" w:rsidR="008965AB" w:rsidRPr="000B6B7A" w:rsidRDefault="008965AB"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0C8D7FD4" w14:textId="18B4744E" w:rsidR="008965AB" w:rsidRPr="000B6B7A" w:rsidRDefault="008965AB" w:rsidP="009163FC">
            <w:pPr>
              <w:rPr>
                <w:rFonts w:asciiTheme="majorHAnsi" w:hAnsiTheme="majorHAnsi"/>
                <w:bCs/>
                <w:sz w:val="20"/>
                <w:szCs w:val="20"/>
              </w:rPr>
            </w:pPr>
            <w:r w:rsidRPr="00FD71DB">
              <w:rPr>
                <w:rFonts w:asciiTheme="majorHAnsi" w:hAnsiTheme="majorHAnsi"/>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089BF6D0" w14:textId="77777777" w:rsidR="008965AB" w:rsidRPr="00025D06" w:rsidRDefault="006318B2"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 xml:space="preserve"> </w:t>
      </w:r>
      <w:r w:rsidR="008965AB">
        <w:rPr>
          <w:rFonts w:asciiTheme="majorHAnsi" w:hAnsiTheme="majorHAnsi"/>
          <w:sz w:val="20"/>
          <w:szCs w:val="20"/>
        </w:rPr>
        <w:t>The petitioner states that at the time the events transpired,</w:t>
      </w:r>
      <w:r w:rsidR="008965AB" w:rsidRPr="00025D06">
        <w:rPr>
          <w:rFonts w:asciiTheme="majorHAnsi" w:hAnsiTheme="majorHAnsi"/>
          <w:sz w:val="20"/>
          <w:szCs w:val="20"/>
        </w:rPr>
        <w:t xml:space="preserve"> Carlos Antonio Reyes Martínez </w:t>
      </w:r>
      <w:r w:rsidR="008965AB">
        <w:rPr>
          <w:rFonts w:asciiTheme="majorHAnsi" w:hAnsiTheme="majorHAnsi"/>
          <w:sz w:val="20"/>
          <w:szCs w:val="20"/>
        </w:rPr>
        <w:t>was</w:t>
      </w:r>
      <w:r w:rsidR="008965AB" w:rsidRPr="00025D06">
        <w:rPr>
          <w:rFonts w:asciiTheme="majorHAnsi" w:hAnsiTheme="majorHAnsi"/>
          <w:sz w:val="20"/>
          <w:szCs w:val="20"/>
        </w:rPr>
        <w:t xml:space="preserve"> 61 </w:t>
      </w:r>
      <w:r w:rsidR="008965AB">
        <w:rPr>
          <w:rFonts w:asciiTheme="majorHAnsi" w:hAnsiTheme="majorHAnsi"/>
          <w:sz w:val="20"/>
          <w:szCs w:val="20"/>
        </w:rPr>
        <w:t>years of age and worked as a farmer on a plot of land he owned in the Municipality of</w:t>
      </w:r>
      <w:r w:rsidR="008965AB" w:rsidRPr="00025D06">
        <w:rPr>
          <w:rFonts w:asciiTheme="majorHAnsi" w:hAnsiTheme="majorHAnsi"/>
          <w:sz w:val="20"/>
          <w:szCs w:val="20"/>
        </w:rPr>
        <w:t xml:space="preserve"> Fundación</w:t>
      </w:r>
      <w:r w:rsidR="008965AB">
        <w:rPr>
          <w:rFonts w:asciiTheme="majorHAnsi" w:hAnsiTheme="majorHAnsi"/>
          <w:sz w:val="20"/>
          <w:szCs w:val="20"/>
        </w:rPr>
        <w:t xml:space="preserve"> in the</w:t>
      </w:r>
      <w:r w:rsidR="008965AB" w:rsidRPr="00025D06">
        <w:rPr>
          <w:rFonts w:asciiTheme="majorHAnsi" w:hAnsiTheme="majorHAnsi"/>
          <w:sz w:val="20"/>
          <w:szCs w:val="20"/>
        </w:rPr>
        <w:t xml:space="preserve"> </w:t>
      </w:r>
      <w:r w:rsidR="008965AB">
        <w:rPr>
          <w:rFonts w:asciiTheme="majorHAnsi" w:hAnsiTheme="majorHAnsi"/>
          <w:sz w:val="20"/>
          <w:szCs w:val="20"/>
        </w:rPr>
        <w:t>Department of</w:t>
      </w:r>
      <w:r w:rsidR="008965AB" w:rsidRPr="00025D06">
        <w:rPr>
          <w:rFonts w:asciiTheme="majorHAnsi" w:hAnsiTheme="majorHAnsi"/>
          <w:sz w:val="20"/>
          <w:szCs w:val="20"/>
        </w:rPr>
        <w:t xml:space="preserve"> Magdalena. </w:t>
      </w:r>
      <w:r w:rsidR="008965AB">
        <w:rPr>
          <w:rFonts w:asciiTheme="majorHAnsi" w:hAnsiTheme="majorHAnsi"/>
          <w:sz w:val="20"/>
          <w:szCs w:val="20"/>
        </w:rPr>
        <w:t>He indicates that on the morning of May 24,</w:t>
      </w:r>
      <w:r w:rsidR="008965AB" w:rsidRPr="00025D06">
        <w:rPr>
          <w:rFonts w:asciiTheme="majorHAnsi" w:hAnsiTheme="majorHAnsi"/>
          <w:sz w:val="20"/>
          <w:szCs w:val="20"/>
        </w:rPr>
        <w:t xml:space="preserve"> 1992, </w:t>
      </w:r>
      <w:r w:rsidR="008965AB">
        <w:rPr>
          <w:rFonts w:asciiTheme="majorHAnsi" w:hAnsiTheme="majorHAnsi"/>
          <w:sz w:val="20"/>
          <w:szCs w:val="20"/>
        </w:rPr>
        <w:t>the alleged victim was having breakfast at a restaurant a few kilometers from his land, in the subdivision of</w:t>
      </w:r>
      <w:r w:rsidR="008965AB" w:rsidRPr="00025D06">
        <w:rPr>
          <w:rFonts w:asciiTheme="majorHAnsi" w:hAnsiTheme="majorHAnsi"/>
          <w:sz w:val="20"/>
          <w:szCs w:val="20"/>
        </w:rPr>
        <w:t xml:space="preserve"> Santa Rosa de Lima</w:t>
      </w:r>
      <w:r w:rsidR="008965AB">
        <w:rPr>
          <w:rFonts w:asciiTheme="majorHAnsi" w:hAnsiTheme="majorHAnsi"/>
          <w:sz w:val="20"/>
          <w:szCs w:val="20"/>
        </w:rPr>
        <w:t>, when members of the Colombian army, who were traveling in a truck, opened fire against an armed civilian who was in front of the restaurant</w:t>
      </w:r>
      <w:r w:rsidR="008965AB" w:rsidRPr="00025D06">
        <w:rPr>
          <w:rFonts w:asciiTheme="majorHAnsi" w:hAnsiTheme="majorHAnsi"/>
          <w:sz w:val="20"/>
          <w:szCs w:val="20"/>
        </w:rPr>
        <w:t xml:space="preserve">. Carlos Antonio Reyes Martínez </w:t>
      </w:r>
      <w:r w:rsidR="008965AB">
        <w:rPr>
          <w:rFonts w:asciiTheme="majorHAnsi" w:hAnsiTheme="majorHAnsi"/>
          <w:sz w:val="20"/>
          <w:szCs w:val="20"/>
        </w:rPr>
        <w:t>ended up being hit by three bullets—in his left knee and leg and his right forearm, respectively</w:t>
      </w:r>
      <w:r w:rsidR="008965AB" w:rsidRPr="00025D06">
        <w:rPr>
          <w:rFonts w:asciiTheme="majorHAnsi" w:hAnsiTheme="majorHAnsi"/>
          <w:sz w:val="20"/>
          <w:szCs w:val="20"/>
        </w:rPr>
        <w:t xml:space="preserve">. </w:t>
      </w:r>
      <w:r w:rsidR="008965AB">
        <w:rPr>
          <w:rFonts w:asciiTheme="majorHAnsi" w:hAnsiTheme="majorHAnsi"/>
          <w:sz w:val="20"/>
          <w:szCs w:val="20"/>
        </w:rPr>
        <w:t>The petitioner notes that the alleged victim was taken to the hospital where he remained for three and a half months, during which time he underwent three corrective surgeries;</w:t>
      </w:r>
      <w:r w:rsidR="008965AB" w:rsidRPr="00025D06">
        <w:rPr>
          <w:rFonts w:asciiTheme="majorHAnsi" w:hAnsiTheme="majorHAnsi"/>
          <w:sz w:val="20"/>
          <w:szCs w:val="20"/>
        </w:rPr>
        <w:t xml:space="preserve"> </w:t>
      </w:r>
      <w:r w:rsidR="008965AB">
        <w:rPr>
          <w:rFonts w:asciiTheme="majorHAnsi" w:hAnsiTheme="majorHAnsi"/>
          <w:sz w:val="20"/>
          <w:szCs w:val="20"/>
        </w:rPr>
        <w:t>he was left severely disabled, which prevents him from walking and taking care of himself to this day. In the wake of these events, the [alleged victim] and his family had to move from the area out of fear and are living in poverty</w:t>
      </w:r>
      <w:r w:rsidR="008965AB" w:rsidRPr="00025D06">
        <w:rPr>
          <w:rFonts w:asciiTheme="majorHAnsi" w:hAnsiTheme="majorHAnsi"/>
          <w:sz w:val="20"/>
          <w:szCs w:val="20"/>
        </w:rPr>
        <w:t xml:space="preserve">. </w:t>
      </w:r>
    </w:p>
    <w:p w14:paraId="62583B9D"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 indicates that on May 24, </w:t>
      </w:r>
      <w:r w:rsidRPr="00025D06">
        <w:rPr>
          <w:rFonts w:asciiTheme="majorHAnsi" w:hAnsiTheme="majorHAnsi"/>
          <w:sz w:val="20"/>
          <w:szCs w:val="20"/>
        </w:rPr>
        <w:t>1994,</w:t>
      </w:r>
      <w:r>
        <w:rPr>
          <w:rFonts w:asciiTheme="majorHAnsi" w:hAnsiTheme="majorHAnsi"/>
          <w:sz w:val="20"/>
          <w:szCs w:val="20"/>
        </w:rPr>
        <w:t xml:space="preserve"> the alleged victim filed a petition for direct reparations for the gunshots that hit him; the Administrative Court of Magdalena ruled in his favor during a conciliation hearing on August 12,</w:t>
      </w:r>
      <w:r w:rsidRPr="00025D06">
        <w:rPr>
          <w:rFonts w:asciiTheme="majorHAnsi" w:hAnsiTheme="majorHAnsi"/>
          <w:sz w:val="20"/>
          <w:szCs w:val="20"/>
        </w:rPr>
        <w:t xml:space="preserve"> 1996</w:t>
      </w:r>
      <w:r>
        <w:rPr>
          <w:rFonts w:asciiTheme="majorHAnsi" w:hAnsiTheme="majorHAnsi"/>
          <w:sz w:val="20"/>
          <w:szCs w:val="20"/>
        </w:rPr>
        <w:t>, awarding him the sum of 5,500 gram</w:t>
      </w:r>
      <w:r w:rsidRPr="00025D06">
        <w:rPr>
          <w:rFonts w:asciiTheme="majorHAnsi" w:hAnsiTheme="majorHAnsi"/>
          <w:sz w:val="20"/>
          <w:szCs w:val="20"/>
        </w:rPr>
        <w:t xml:space="preserve">s </w:t>
      </w:r>
      <w:r>
        <w:rPr>
          <w:rFonts w:asciiTheme="majorHAnsi" w:hAnsiTheme="majorHAnsi"/>
          <w:sz w:val="20"/>
          <w:szCs w:val="20"/>
        </w:rPr>
        <w:t>of gold</w:t>
      </w:r>
      <w:r w:rsidRPr="00025D06">
        <w:rPr>
          <w:rFonts w:asciiTheme="majorHAnsi" w:hAnsiTheme="majorHAnsi"/>
          <w:sz w:val="20"/>
          <w:szCs w:val="20"/>
        </w:rPr>
        <w:t xml:space="preserve">. </w:t>
      </w:r>
      <w:r>
        <w:rPr>
          <w:rFonts w:asciiTheme="majorHAnsi" w:hAnsiTheme="majorHAnsi"/>
          <w:sz w:val="20"/>
          <w:szCs w:val="20"/>
        </w:rPr>
        <w:t>The petitioner notes that on January 30,</w:t>
      </w:r>
      <w:r w:rsidRPr="00025D06">
        <w:rPr>
          <w:rFonts w:asciiTheme="majorHAnsi" w:hAnsiTheme="majorHAnsi"/>
          <w:sz w:val="20"/>
          <w:szCs w:val="20"/>
        </w:rPr>
        <w:t xml:space="preserve"> 1996, </w:t>
      </w:r>
      <w:r>
        <w:rPr>
          <w:rFonts w:asciiTheme="majorHAnsi" w:hAnsiTheme="majorHAnsi"/>
          <w:sz w:val="20"/>
          <w:szCs w:val="20"/>
        </w:rPr>
        <w:t>while the petition for direct reparations was being processed</w:t>
      </w:r>
      <w:r w:rsidRPr="00025D06">
        <w:rPr>
          <w:rFonts w:asciiTheme="majorHAnsi" w:hAnsiTheme="majorHAnsi"/>
          <w:sz w:val="20"/>
          <w:szCs w:val="20"/>
        </w:rPr>
        <w:t xml:space="preserve">, </w:t>
      </w:r>
      <w:r>
        <w:rPr>
          <w:rFonts w:asciiTheme="majorHAnsi" w:hAnsiTheme="majorHAnsi"/>
          <w:sz w:val="20"/>
          <w:szCs w:val="20"/>
        </w:rPr>
        <w:t>Carlos Antonio Reyes Martínez was arrested for having allegedly committed the crime of contempt of authority</w:t>
      </w:r>
      <w:r w:rsidRPr="00025D06">
        <w:rPr>
          <w:rFonts w:asciiTheme="majorHAnsi" w:hAnsiTheme="majorHAnsi"/>
          <w:sz w:val="20"/>
          <w:szCs w:val="20"/>
        </w:rPr>
        <w:t xml:space="preserve">. </w:t>
      </w:r>
      <w:r>
        <w:rPr>
          <w:rFonts w:asciiTheme="majorHAnsi" w:hAnsiTheme="majorHAnsi"/>
          <w:sz w:val="20"/>
          <w:szCs w:val="20"/>
        </w:rPr>
        <w:t>This arrest stemmed from a report filed with the Office of the Prosecutor by members of the military who stated that the alleged victim had been found in possession of a shotgun and five rounds</w:t>
      </w:r>
      <w:r w:rsidRPr="00025D06">
        <w:rPr>
          <w:rFonts w:asciiTheme="majorHAnsi" w:hAnsiTheme="majorHAnsi"/>
          <w:sz w:val="20"/>
          <w:szCs w:val="20"/>
        </w:rPr>
        <w:t xml:space="preserve">. </w:t>
      </w:r>
      <w:r>
        <w:rPr>
          <w:rFonts w:asciiTheme="majorHAnsi" w:hAnsiTheme="majorHAnsi"/>
          <w:sz w:val="20"/>
          <w:szCs w:val="20"/>
        </w:rPr>
        <w:t>The petitioner asserts that the gunshots the alleged victim suffered were a result of the sole fact that he was at the restaurant and that the soldiers filed that report as an attempted “false positive” to cover up their mistake. On</w:t>
      </w:r>
      <w:r w:rsidRPr="00025D06">
        <w:rPr>
          <w:rFonts w:asciiTheme="majorHAnsi" w:hAnsiTheme="majorHAnsi"/>
          <w:sz w:val="20"/>
          <w:szCs w:val="20"/>
        </w:rPr>
        <w:t xml:space="preserve"> </w:t>
      </w:r>
      <w:r>
        <w:rPr>
          <w:rFonts w:asciiTheme="majorHAnsi" w:hAnsiTheme="majorHAnsi"/>
          <w:sz w:val="20"/>
          <w:szCs w:val="20"/>
        </w:rPr>
        <w:t>February 12,</w:t>
      </w:r>
      <w:r w:rsidRPr="00025D06">
        <w:rPr>
          <w:rFonts w:asciiTheme="majorHAnsi" w:hAnsiTheme="majorHAnsi"/>
          <w:sz w:val="20"/>
          <w:szCs w:val="20"/>
        </w:rPr>
        <w:t xml:space="preserve"> 1996 </w:t>
      </w:r>
      <w:r>
        <w:rPr>
          <w:rFonts w:asciiTheme="majorHAnsi" w:hAnsiTheme="majorHAnsi"/>
          <w:sz w:val="20"/>
          <w:szCs w:val="20"/>
        </w:rPr>
        <w:t>the Regional Prosecutor</w:t>
      </w:r>
      <w:r w:rsidRPr="00025D06">
        <w:rPr>
          <w:rFonts w:asciiTheme="majorHAnsi" w:hAnsiTheme="majorHAnsi"/>
          <w:sz w:val="20"/>
          <w:szCs w:val="20"/>
        </w:rPr>
        <w:t xml:space="preserve"> </w:t>
      </w:r>
      <w:r>
        <w:rPr>
          <w:rFonts w:asciiTheme="majorHAnsi" w:hAnsiTheme="majorHAnsi"/>
          <w:sz w:val="20"/>
          <w:szCs w:val="20"/>
        </w:rPr>
        <w:t xml:space="preserve">ordered pretrial detention for Mr. Reyes </w:t>
      </w:r>
      <w:r w:rsidRPr="00025D06">
        <w:rPr>
          <w:rFonts w:asciiTheme="majorHAnsi" w:hAnsiTheme="majorHAnsi"/>
          <w:sz w:val="20"/>
          <w:szCs w:val="20"/>
        </w:rPr>
        <w:t>Martínez</w:t>
      </w:r>
      <w:r>
        <w:rPr>
          <w:rFonts w:asciiTheme="majorHAnsi" w:hAnsiTheme="majorHAnsi"/>
          <w:sz w:val="20"/>
          <w:szCs w:val="20"/>
        </w:rPr>
        <w:t>, who was taken to the municipal jail in</w:t>
      </w:r>
      <w:r w:rsidRPr="00025D06">
        <w:rPr>
          <w:rFonts w:asciiTheme="majorHAnsi" w:hAnsiTheme="majorHAnsi"/>
          <w:sz w:val="20"/>
          <w:szCs w:val="20"/>
        </w:rPr>
        <w:t xml:space="preserve"> Fundación.</w:t>
      </w:r>
    </w:p>
    <w:p w14:paraId="6DF3DCC2"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petitioner indicates that the alleged victim requested to be released on April </w:t>
      </w:r>
      <w:r w:rsidRPr="00025D06">
        <w:rPr>
          <w:rFonts w:asciiTheme="majorHAnsi" w:hAnsiTheme="majorHAnsi"/>
          <w:sz w:val="20"/>
          <w:szCs w:val="20"/>
        </w:rPr>
        <w:t>23</w:t>
      </w:r>
      <w:r>
        <w:rPr>
          <w:rFonts w:asciiTheme="majorHAnsi" w:hAnsiTheme="majorHAnsi"/>
          <w:sz w:val="20"/>
          <w:szCs w:val="20"/>
        </w:rPr>
        <w:t xml:space="preserve">, </w:t>
      </w:r>
      <w:r w:rsidRPr="00025D06">
        <w:rPr>
          <w:rFonts w:asciiTheme="majorHAnsi" w:hAnsiTheme="majorHAnsi"/>
          <w:sz w:val="20"/>
          <w:szCs w:val="20"/>
        </w:rPr>
        <w:t xml:space="preserve">1996, </w:t>
      </w:r>
      <w:r>
        <w:rPr>
          <w:rFonts w:asciiTheme="majorHAnsi" w:hAnsiTheme="majorHAnsi"/>
          <w:sz w:val="20"/>
          <w:szCs w:val="20"/>
        </w:rPr>
        <w:t>a request that was denied on April 29,</w:t>
      </w:r>
      <w:r w:rsidRPr="00025D06">
        <w:rPr>
          <w:rFonts w:asciiTheme="majorHAnsi" w:hAnsiTheme="majorHAnsi"/>
          <w:sz w:val="20"/>
          <w:szCs w:val="20"/>
        </w:rPr>
        <w:t xml:space="preserve"> 1996 </w:t>
      </w:r>
      <w:r>
        <w:rPr>
          <w:rFonts w:asciiTheme="majorHAnsi" w:hAnsiTheme="majorHAnsi"/>
          <w:sz w:val="20"/>
          <w:szCs w:val="20"/>
        </w:rPr>
        <w:t>because the Office of the Prosecutor deemed that the testimony of non-eyewitnesses</w:t>
      </w:r>
      <w:r w:rsidRPr="00025D06">
        <w:rPr>
          <w:rFonts w:asciiTheme="majorHAnsi" w:hAnsiTheme="majorHAnsi"/>
          <w:sz w:val="20"/>
          <w:szCs w:val="20"/>
        </w:rPr>
        <w:t xml:space="preserve"> </w:t>
      </w:r>
      <w:r>
        <w:rPr>
          <w:rFonts w:asciiTheme="majorHAnsi" w:hAnsiTheme="majorHAnsi"/>
          <w:sz w:val="20"/>
          <w:szCs w:val="20"/>
        </w:rPr>
        <w:t xml:space="preserve">was not sufficient to rescind the pretrial detention order. On July 24, </w:t>
      </w:r>
      <w:r w:rsidRPr="00025D06">
        <w:rPr>
          <w:rFonts w:asciiTheme="majorHAnsi" w:hAnsiTheme="majorHAnsi"/>
          <w:sz w:val="20"/>
          <w:szCs w:val="20"/>
        </w:rPr>
        <w:t xml:space="preserve">1996 </w:t>
      </w:r>
      <w:r>
        <w:rPr>
          <w:rFonts w:asciiTheme="majorHAnsi" w:hAnsiTheme="majorHAnsi"/>
          <w:sz w:val="20"/>
          <w:szCs w:val="20"/>
        </w:rPr>
        <w:t>he requested provisional release, which was denied on July 29 by the Office of the Prosecutor after it argued before the Regional Judges of</w:t>
      </w:r>
      <w:r w:rsidRPr="00025D06">
        <w:rPr>
          <w:rFonts w:asciiTheme="majorHAnsi" w:hAnsiTheme="majorHAnsi"/>
          <w:sz w:val="20"/>
          <w:szCs w:val="20"/>
        </w:rPr>
        <w:t xml:space="preserve"> </w:t>
      </w:r>
      <w:r>
        <w:rPr>
          <w:rFonts w:asciiTheme="majorHAnsi" w:hAnsiTheme="majorHAnsi"/>
          <w:sz w:val="20"/>
          <w:szCs w:val="20"/>
        </w:rPr>
        <w:t xml:space="preserve">Barranquilla that provisional release could be requested only after </w:t>
      </w:r>
      <w:r w:rsidRPr="00025D06">
        <w:rPr>
          <w:rFonts w:asciiTheme="majorHAnsi" w:hAnsiTheme="majorHAnsi"/>
          <w:sz w:val="20"/>
          <w:szCs w:val="20"/>
        </w:rPr>
        <w:t xml:space="preserve">240 </w:t>
      </w:r>
      <w:r>
        <w:rPr>
          <w:rFonts w:asciiTheme="majorHAnsi" w:hAnsiTheme="majorHAnsi"/>
          <w:sz w:val="20"/>
          <w:szCs w:val="20"/>
        </w:rPr>
        <w:t>days in detention, while the alleged victim had been in custody for just</w:t>
      </w:r>
      <w:r w:rsidRPr="00025D06">
        <w:rPr>
          <w:rFonts w:asciiTheme="majorHAnsi" w:hAnsiTheme="majorHAnsi"/>
          <w:sz w:val="20"/>
          <w:szCs w:val="20"/>
        </w:rPr>
        <w:t xml:space="preserve"> 120 </w:t>
      </w:r>
      <w:r>
        <w:rPr>
          <w:rFonts w:asciiTheme="majorHAnsi" w:hAnsiTheme="majorHAnsi"/>
          <w:sz w:val="20"/>
          <w:szCs w:val="20"/>
        </w:rPr>
        <w:t>days</w:t>
      </w:r>
      <w:r w:rsidRPr="00025D06">
        <w:rPr>
          <w:rFonts w:asciiTheme="majorHAnsi" w:hAnsiTheme="majorHAnsi"/>
          <w:sz w:val="20"/>
          <w:szCs w:val="20"/>
        </w:rPr>
        <w:t xml:space="preserve">. </w:t>
      </w:r>
      <w:r>
        <w:rPr>
          <w:rFonts w:asciiTheme="majorHAnsi" w:hAnsiTheme="majorHAnsi"/>
          <w:sz w:val="20"/>
          <w:szCs w:val="20"/>
        </w:rPr>
        <w:t>The petitioner notes that the alleged victim remained in jail nearly a year, until an October 8, 1996 decision by the Regional Prosecutor to halt the investigation against the alleged victim as it had been demonstrated that he had not been involved in the crime of contempt for authority</w:t>
      </w:r>
      <w:r w:rsidRPr="00025D06">
        <w:rPr>
          <w:rFonts w:asciiTheme="majorHAnsi" w:hAnsiTheme="majorHAnsi"/>
          <w:sz w:val="20"/>
          <w:szCs w:val="20"/>
        </w:rPr>
        <w:t>.</w:t>
      </w:r>
    </w:p>
    <w:p w14:paraId="3F68FFCE"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connection with his detention, on March 11, 1998 the alleged victim filed a second claim for direct reparations against the Colombian army</w:t>
      </w:r>
      <w:r w:rsidRPr="008F6C03">
        <w:rPr>
          <w:rFonts w:asciiTheme="majorHAnsi" w:hAnsiTheme="majorHAnsi"/>
          <w:sz w:val="20"/>
          <w:szCs w:val="20"/>
        </w:rPr>
        <w:t xml:space="preserve"> </w:t>
      </w:r>
      <w:r>
        <w:rPr>
          <w:rFonts w:asciiTheme="majorHAnsi" w:hAnsiTheme="majorHAnsi"/>
          <w:sz w:val="20"/>
          <w:szCs w:val="20"/>
        </w:rPr>
        <w:t>with the Administrative Court of</w:t>
      </w:r>
      <w:r w:rsidRPr="00025D06">
        <w:rPr>
          <w:rFonts w:asciiTheme="majorHAnsi" w:hAnsiTheme="majorHAnsi"/>
          <w:sz w:val="20"/>
          <w:szCs w:val="20"/>
        </w:rPr>
        <w:t xml:space="preserve"> Magdalena. </w:t>
      </w:r>
      <w:r>
        <w:rPr>
          <w:rFonts w:asciiTheme="majorHAnsi" w:hAnsiTheme="majorHAnsi"/>
          <w:sz w:val="20"/>
          <w:szCs w:val="20"/>
        </w:rPr>
        <w:t>When the Court failed to act, he filed a writ for the protection of constitutional rights with the</w:t>
      </w:r>
      <w:r w:rsidRPr="00025D06">
        <w:rPr>
          <w:rFonts w:asciiTheme="majorHAnsi" w:hAnsiTheme="majorHAnsi"/>
          <w:sz w:val="20"/>
          <w:szCs w:val="20"/>
        </w:rPr>
        <w:t xml:space="preserve"> </w:t>
      </w:r>
      <w:r w:rsidRPr="003F13B4">
        <w:rPr>
          <w:rFonts w:asciiTheme="majorHAnsi" w:hAnsiTheme="majorHAnsi"/>
          <w:i/>
          <w:sz w:val="20"/>
          <w:szCs w:val="20"/>
        </w:rPr>
        <w:t>Consejo Seccional de la Judicatura</w:t>
      </w:r>
      <w:r w:rsidRPr="00025D06">
        <w:rPr>
          <w:rFonts w:asciiTheme="majorHAnsi" w:hAnsiTheme="majorHAnsi"/>
          <w:sz w:val="20"/>
          <w:szCs w:val="20"/>
        </w:rPr>
        <w:t xml:space="preserve"> </w:t>
      </w:r>
      <w:r>
        <w:rPr>
          <w:rFonts w:asciiTheme="majorHAnsi" w:hAnsiTheme="majorHAnsi"/>
          <w:sz w:val="20"/>
          <w:szCs w:val="20"/>
        </w:rPr>
        <w:t>[Departmental Council of the Judiciary] of</w:t>
      </w:r>
      <w:r w:rsidRPr="00025D06">
        <w:rPr>
          <w:rFonts w:asciiTheme="majorHAnsi" w:hAnsiTheme="majorHAnsi"/>
          <w:sz w:val="20"/>
          <w:szCs w:val="20"/>
        </w:rPr>
        <w:t xml:space="preserve"> Magdalena, </w:t>
      </w:r>
      <w:r>
        <w:rPr>
          <w:rFonts w:asciiTheme="majorHAnsi" w:hAnsiTheme="majorHAnsi"/>
          <w:sz w:val="20"/>
          <w:szCs w:val="20"/>
        </w:rPr>
        <w:t xml:space="preserve">which ordered a judicial review of the Court </w:t>
      </w:r>
      <w:r>
        <w:rPr>
          <w:rFonts w:asciiTheme="majorHAnsi" w:hAnsiTheme="majorHAnsi"/>
          <w:sz w:val="20"/>
          <w:szCs w:val="20"/>
        </w:rPr>
        <w:lastRenderedPageBreak/>
        <w:t>on November</w:t>
      </w:r>
      <w:r w:rsidRPr="00025D06">
        <w:rPr>
          <w:rFonts w:asciiTheme="majorHAnsi" w:hAnsiTheme="majorHAnsi"/>
          <w:sz w:val="20"/>
          <w:szCs w:val="20"/>
        </w:rPr>
        <w:t xml:space="preserve"> 21</w:t>
      </w:r>
      <w:r>
        <w:rPr>
          <w:rFonts w:asciiTheme="majorHAnsi" w:hAnsiTheme="majorHAnsi"/>
          <w:sz w:val="20"/>
          <w:szCs w:val="20"/>
        </w:rPr>
        <w:t>, 2000. The Court, however, declared that it had no jurisdiction and thus the request for protection of constitutional rights was denied</w:t>
      </w:r>
      <w:r w:rsidRPr="00025D06">
        <w:rPr>
          <w:rFonts w:asciiTheme="majorHAnsi" w:hAnsiTheme="majorHAnsi"/>
          <w:sz w:val="20"/>
          <w:szCs w:val="20"/>
        </w:rPr>
        <w:t xml:space="preserve">. </w:t>
      </w:r>
      <w:r>
        <w:rPr>
          <w:rFonts w:asciiTheme="majorHAnsi" w:hAnsiTheme="majorHAnsi"/>
          <w:sz w:val="20"/>
          <w:szCs w:val="20"/>
        </w:rPr>
        <w:t>Lastly, after numerous jurisdiction-related transfers</w:t>
      </w:r>
      <w:r w:rsidRPr="00025D06">
        <w:rPr>
          <w:rFonts w:asciiTheme="majorHAnsi" w:hAnsiTheme="majorHAnsi"/>
          <w:sz w:val="20"/>
          <w:szCs w:val="20"/>
        </w:rPr>
        <w:t xml:space="preserve">, </w:t>
      </w:r>
      <w:r>
        <w:rPr>
          <w:rFonts w:asciiTheme="majorHAnsi" w:hAnsiTheme="majorHAnsi"/>
          <w:sz w:val="20"/>
          <w:szCs w:val="20"/>
        </w:rPr>
        <w:t>on June 30, 2005—seven years after the claim had been filed—the Administrative Court of</w:t>
      </w:r>
      <w:r w:rsidRPr="00025D06">
        <w:rPr>
          <w:rFonts w:asciiTheme="majorHAnsi" w:hAnsiTheme="majorHAnsi"/>
          <w:sz w:val="20"/>
          <w:szCs w:val="20"/>
        </w:rPr>
        <w:t xml:space="preserve"> Magdalena </w:t>
      </w:r>
      <w:r>
        <w:rPr>
          <w:rFonts w:asciiTheme="majorHAnsi" w:hAnsiTheme="majorHAnsi"/>
          <w:sz w:val="20"/>
          <w:szCs w:val="20"/>
        </w:rPr>
        <w:t>ruled against the alleged victim, stating that “the petitioner failed to provide sufficient evidence to prove administrative liability on the part of the judiciary,</w:t>
      </w:r>
      <w:r w:rsidRPr="00025D06">
        <w:rPr>
          <w:rFonts w:asciiTheme="majorHAnsi" w:hAnsiTheme="majorHAnsi"/>
          <w:sz w:val="20"/>
          <w:szCs w:val="20"/>
        </w:rPr>
        <w:t>”</w:t>
      </w:r>
      <w:r>
        <w:rPr>
          <w:rFonts w:asciiTheme="majorHAnsi" w:hAnsiTheme="majorHAnsi"/>
          <w:sz w:val="20"/>
          <w:szCs w:val="20"/>
        </w:rPr>
        <w:t xml:space="preserve"> and that the [alleged victim] had not provided a copy of the criminal case file in connection with the contempt charge against him</w:t>
      </w:r>
      <w:r w:rsidRPr="00025D06">
        <w:rPr>
          <w:rFonts w:asciiTheme="majorHAnsi" w:hAnsiTheme="majorHAnsi"/>
          <w:sz w:val="20"/>
          <w:szCs w:val="20"/>
        </w:rPr>
        <w:t xml:space="preserve">. </w:t>
      </w:r>
      <w:r>
        <w:rPr>
          <w:rFonts w:asciiTheme="majorHAnsi" w:hAnsiTheme="majorHAnsi"/>
          <w:sz w:val="20"/>
          <w:szCs w:val="20"/>
        </w:rPr>
        <w:t>Nevertheless, the petitioner alleges that the judicial inspection report, dated November 21, 2000</w:t>
      </w:r>
      <w:r w:rsidRPr="00025D06">
        <w:rPr>
          <w:rFonts w:asciiTheme="majorHAnsi" w:hAnsiTheme="majorHAnsi"/>
          <w:sz w:val="20"/>
          <w:szCs w:val="20"/>
        </w:rPr>
        <w:t xml:space="preserve">, </w:t>
      </w:r>
      <w:r>
        <w:rPr>
          <w:rFonts w:asciiTheme="majorHAnsi" w:hAnsiTheme="majorHAnsi"/>
          <w:sz w:val="20"/>
          <w:szCs w:val="20"/>
        </w:rPr>
        <w:t>indicates that the Administrative Court of</w:t>
      </w:r>
      <w:r w:rsidRPr="00025D06">
        <w:rPr>
          <w:rFonts w:asciiTheme="majorHAnsi" w:hAnsiTheme="majorHAnsi"/>
          <w:sz w:val="20"/>
          <w:szCs w:val="20"/>
        </w:rPr>
        <w:t xml:space="preserve"> Magdalena </w:t>
      </w:r>
      <w:r>
        <w:rPr>
          <w:rFonts w:asciiTheme="majorHAnsi" w:hAnsiTheme="majorHAnsi"/>
          <w:sz w:val="20"/>
          <w:szCs w:val="20"/>
        </w:rPr>
        <w:t>received the criminal case file on September 11,</w:t>
      </w:r>
      <w:r w:rsidRPr="00025D06">
        <w:rPr>
          <w:rFonts w:asciiTheme="majorHAnsi" w:hAnsiTheme="majorHAnsi"/>
          <w:sz w:val="20"/>
          <w:szCs w:val="20"/>
        </w:rPr>
        <w:t xml:space="preserve"> 2000, </w:t>
      </w:r>
      <w:r>
        <w:rPr>
          <w:rFonts w:asciiTheme="majorHAnsi" w:hAnsiTheme="majorHAnsi"/>
          <w:sz w:val="20"/>
          <w:szCs w:val="20"/>
        </w:rPr>
        <w:t>meaning that that assertion would be false</w:t>
      </w:r>
      <w:r w:rsidRPr="00025D06">
        <w:rPr>
          <w:rFonts w:asciiTheme="majorHAnsi" w:hAnsiTheme="majorHAnsi"/>
          <w:sz w:val="20"/>
          <w:szCs w:val="20"/>
        </w:rPr>
        <w:t xml:space="preserve">. </w:t>
      </w:r>
      <w:r>
        <w:rPr>
          <w:rFonts w:asciiTheme="majorHAnsi" w:hAnsiTheme="majorHAnsi"/>
          <w:sz w:val="20"/>
          <w:szCs w:val="20"/>
        </w:rPr>
        <w:t>The ruling was appealed and on [September] 18,</w:t>
      </w:r>
      <w:r w:rsidRPr="00025D06">
        <w:rPr>
          <w:rFonts w:asciiTheme="majorHAnsi" w:hAnsiTheme="majorHAnsi"/>
          <w:sz w:val="20"/>
          <w:szCs w:val="20"/>
        </w:rPr>
        <w:t xml:space="preserve"> 2006 </w:t>
      </w:r>
      <w:r>
        <w:rPr>
          <w:rFonts w:asciiTheme="majorHAnsi" w:hAnsiTheme="majorHAnsi"/>
          <w:sz w:val="20"/>
          <w:szCs w:val="20"/>
        </w:rPr>
        <w:t>the Administrative Court of</w:t>
      </w:r>
      <w:r w:rsidRPr="00025D06">
        <w:rPr>
          <w:rFonts w:asciiTheme="majorHAnsi" w:hAnsiTheme="majorHAnsi"/>
          <w:sz w:val="20"/>
          <w:szCs w:val="20"/>
        </w:rPr>
        <w:t xml:space="preserve"> Magdalena </w:t>
      </w:r>
      <w:r>
        <w:rPr>
          <w:rFonts w:asciiTheme="majorHAnsi" w:hAnsiTheme="majorHAnsi"/>
          <w:sz w:val="20"/>
          <w:szCs w:val="20"/>
        </w:rPr>
        <w:t>dismissed the appeal since, pursuant to Law</w:t>
      </w:r>
      <w:r w:rsidRPr="00025D06">
        <w:rPr>
          <w:rFonts w:asciiTheme="majorHAnsi" w:hAnsiTheme="majorHAnsi"/>
          <w:sz w:val="20"/>
          <w:szCs w:val="20"/>
        </w:rPr>
        <w:t xml:space="preserve"> 954/05,</w:t>
      </w:r>
      <w:r w:rsidRPr="00025D06">
        <w:t xml:space="preserve"> </w:t>
      </w:r>
      <w:r>
        <w:rPr>
          <w:rFonts w:asciiTheme="majorHAnsi" w:hAnsiTheme="majorHAnsi"/>
          <w:sz w:val="20"/>
          <w:szCs w:val="20"/>
        </w:rPr>
        <w:t>the proceeding was considered to be a first-instance case only because of the amounts involved. The decision was notified on October</w:t>
      </w:r>
      <w:r w:rsidRPr="00025D06">
        <w:rPr>
          <w:rFonts w:asciiTheme="majorHAnsi" w:hAnsiTheme="majorHAnsi"/>
          <w:sz w:val="20"/>
          <w:szCs w:val="20"/>
        </w:rPr>
        <w:t xml:space="preserve"> </w:t>
      </w:r>
      <w:r>
        <w:rPr>
          <w:rFonts w:asciiTheme="majorHAnsi" w:hAnsiTheme="majorHAnsi"/>
          <w:sz w:val="20"/>
          <w:szCs w:val="20"/>
        </w:rPr>
        <w:t xml:space="preserve">3, </w:t>
      </w:r>
      <w:r w:rsidRPr="00025D06">
        <w:rPr>
          <w:rFonts w:asciiTheme="majorHAnsi" w:hAnsiTheme="majorHAnsi"/>
          <w:sz w:val="20"/>
          <w:szCs w:val="20"/>
        </w:rPr>
        <w:t xml:space="preserve">2006.  </w:t>
      </w:r>
    </w:p>
    <w:p w14:paraId="3A2A4918" w14:textId="77777777" w:rsidR="008965AB" w:rsidRPr="00025D06" w:rsidRDefault="008965AB" w:rsidP="008965AB">
      <w:pPr>
        <w:pStyle w:val="ListParagraph"/>
        <w:numPr>
          <w:ilvl w:val="0"/>
          <w:numId w:val="106"/>
        </w:numPr>
        <w:jc w:val="both"/>
        <w:rPr>
          <w:rFonts w:asciiTheme="majorHAnsi" w:eastAsia="Arial Unicode MS" w:hAnsiTheme="majorHAnsi" w:cs="Times New Roman"/>
          <w:color w:val="auto"/>
          <w:sz w:val="20"/>
          <w:szCs w:val="20"/>
          <w:lang w:eastAsia="en-US"/>
        </w:rPr>
      </w:pPr>
      <w:r>
        <w:rPr>
          <w:rFonts w:asciiTheme="majorHAnsi" w:eastAsia="Arial Unicode MS" w:hAnsiTheme="majorHAnsi" w:cs="Times New Roman"/>
          <w:color w:val="auto"/>
          <w:sz w:val="20"/>
          <w:szCs w:val="20"/>
          <w:lang w:eastAsia="en-US"/>
        </w:rPr>
        <w:t xml:space="preserve">Lastly, the petitioner indicates that in the contempt proceedings, the Office of the Regional Prosecutor of </w:t>
      </w:r>
      <w:r w:rsidRPr="00025D06">
        <w:rPr>
          <w:rFonts w:asciiTheme="majorHAnsi" w:eastAsia="Arial Unicode MS" w:hAnsiTheme="majorHAnsi" w:cs="Times New Roman"/>
          <w:color w:val="auto"/>
          <w:sz w:val="20"/>
          <w:szCs w:val="20"/>
          <w:lang w:eastAsia="en-US"/>
        </w:rPr>
        <w:t xml:space="preserve">Barranquilla </w:t>
      </w:r>
      <w:r>
        <w:rPr>
          <w:rFonts w:asciiTheme="majorHAnsi" w:eastAsia="Arial Unicode MS" w:hAnsiTheme="majorHAnsi" w:cs="Times New Roman"/>
          <w:color w:val="auto"/>
          <w:sz w:val="20"/>
          <w:szCs w:val="20"/>
          <w:lang w:eastAsia="en-US"/>
        </w:rPr>
        <w:t>concluded that</w:t>
      </w:r>
      <w:r w:rsidRPr="00025D06">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the statements given by the captain and lieutenant fit into a fictitious reality to justify not only the death of the guerrilla fighter, but also the serious injuries caused to the defendant that left him almost completely crippled,</w:t>
      </w:r>
      <w:r w:rsidRPr="00025D06">
        <w:rPr>
          <w:rFonts w:asciiTheme="majorHAnsi" w:eastAsia="Arial Unicode MS" w:hAnsiTheme="majorHAnsi" w:cs="Times New Roman"/>
          <w:color w:val="auto"/>
          <w:sz w:val="20"/>
          <w:szCs w:val="20"/>
          <w:lang w:eastAsia="en-US"/>
        </w:rPr>
        <w:t>”</w:t>
      </w:r>
      <w:r>
        <w:rPr>
          <w:rFonts w:asciiTheme="majorHAnsi" w:eastAsia="Arial Unicode MS" w:hAnsiTheme="majorHAnsi" w:cs="Times New Roman"/>
          <w:color w:val="auto"/>
          <w:sz w:val="20"/>
          <w:szCs w:val="20"/>
          <w:lang w:eastAsia="en-US"/>
        </w:rPr>
        <w:t xml:space="preserve"> and ordered the Military Courts and the Office of the Prosecutor Assigned to Military Oversight</w:t>
      </w:r>
      <w:r w:rsidRPr="00025D06">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to conduct a criminal and disciplinary investigation into the conduct of the army officers involved in the operation.</w:t>
      </w:r>
      <w:r w:rsidRPr="00025D06">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The petitioner further indicates, however, that to date</w:t>
      </w:r>
      <w:r w:rsidRPr="00025D06">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no investigation or proceedings have been launched against these individuals, as evidenced in 2011 communications from Military Criminal Investigation Courts</w:t>
      </w:r>
      <w:r w:rsidRPr="00025D06">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17 and 19, which confirm that no certified requests had been received from the Office of the Prosecutor of</w:t>
      </w:r>
      <w:r w:rsidRPr="00025D06">
        <w:rPr>
          <w:rFonts w:asciiTheme="majorHAnsi" w:eastAsia="Arial Unicode MS" w:hAnsiTheme="majorHAnsi" w:cs="Times New Roman"/>
          <w:color w:val="auto"/>
          <w:sz w:val="20"/>
          <w:szCs w:val="20"/>
          <w:lang w:eastAsia="en-US"/>
        </w:rPr>
        <w:t xml:space="preserve"> Barranquilla </w:t>
      </w:r>
      <w:r>
        <w:rPr>
          <w:rFonts w:asciiTheme="majorHAnsi" w:eastAsia="Arial Unicode MS" w:hAnsiTheme="majorHAnsi" w:cs="Times New Roman"/>
          <w:color w:val="auto"/>
          <w:sz w:val="20"/>
          <w:szCs w:val="20"/>
          <w:lang w:eastAsia="en-US"/>
        </w:rPr>
        <w:t>to investigate the two officers involved in the events that occurred on May </w:t>
      </w:r>
      <w:r w:rsidRPr="00025D06">
        <w:rPr>
          <w:rFonts w:asciiTheme="majorHAnsi" w:eastAsia="Arial Unicode MS" w:hAnsiTheme="majorHAnsi" w:cs="Times New Roman"/>
          <w:color w:val="auto"/>
          <w:sz w:val="20"/>
          <w:szCs w:val="20"/>
          <w:lang w:eastAsia="en-US"/>
        </w:rPr>
        <w:t>24</w:t>
      </w:r>
      <w:r>
        <w:rPr>
          <w:rFonts w:asciiTheme="majorHAnsi" w:eastAsia="Arial Unicode MS" w:hAnsiTheme="majorHAnsi" w:cs="Times New Roman"/>
          <w:color w:val="auto"/>
          <w:sz w:val="20"/>
          <w:szCs w:val="20"/>
          <w:lang w:eastAsia="en-US"/>
        </w:rPr>
        <w:t xml:space="preserve">, </w:t>
      </w:r>
      <w:r w:rsidRPr="00025D06">
        <w:rPr>
          <w:rFonts w:asciiTheme="majorHAnsi" w:eastAsia="Arial Unicode MS" w:hAnsiTheme="majorHAnsi" w:cs="Times New Roman"/>
          <w:color w:val="auto"/>
          <w:sz w:val="20"/>
          <w:szCs w:val="20"/>
          <w:lang w:eastAsia="en-US"/>
        </w:rPr>
        <w:t>1992.</w:t>
      </w:r>
    </w:p>
    <w:p w14:paraId="0342ED99" w14:textId="77777777" w:rsidR="008965AB" w:rsidRPr="00025D06" w:rsidRDefault="008965AB" w:rsidP="008965AB">
      <w:pPr>
        <w:pStyle w:val="ListParagraph"/>
        <w:jc w:val="both"/>
        <w:rPr>
          <w:rFonts w:asciiTheme="majorHAnsi" w:eastAsia="Arial Unicode MS" w:hAnsiTheme="majorHAnsi" w:cs="Times New Roman"/>
          <w:color w:val="auto"/>
          <w:sz w:val="20"/>
          <w:szCs w:val="20"/>
          <w:lang w:eastAsia="en-US"/>
        </w:rPr>
      </w:pPr>
    </w:p>
    <w:p w14:paraId="39A1ABD2" w14:textId="77777777" w:rsidR="008965AB" w:rsidRPr="00025D06" w:rsidRDefault="008965AB" w:rsidP="008965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State holds that the petition is inadmissible inasmuch as it contains no facts that might constitute a violation of the rights protected by and enshrined in the Convention</w:t>
      </w:r>
      <w:r w:rsidRPr="00025D06">
        <w:rPr>
          <w:rFonts w:asciiTheme="majorHAnsi" w:hAnsiTheme="majorHAnsi"/>
          <w:sz w:val="20"/>
          <w:szCs w:val="20"/>
        </w:rPr>
        <w:t xml:space="preserve">. </w:t>
      </w:r>
      <w:r>
        <w:rPr>
          <w:rFonts w:asciiTheme="majorHAnsi" w:hAnsiTheme="majorHAnsi"/>
          <w:sz w:val="20"/>
          <w:szCs w:val="20"/>
        </w:rPr>
        <w:t>It states that the facts set forth in the petition were examined by competent authorities and substantiated in accordance with the guarantees of due process. In this regard, the State maintains that the IACHR cannot act as court of appeal and, in keeping with the principle of subsidiarity, cannot challenge legal rulings made in accordance with the law simply because they went against the alleged victims</w:t>
      </w:r>
      <w:r w:rsidRPr="00025D06">
        <w:rPr>
          <w:rFonts w:asciiTheme="majorHAnsi" w:hAnsiTheme="majorHAnsi"/>
          <w:sz w:val="20"/>
          <w:szCs w:val="20"/>
        </w:rPr>
        <w:t>.</w:t>
      </w:r>
    </w:p>
    <w:p w14:paraId="6953F7A4" w14:textId="081EF6AD" w:rsidR="00F621C3" w:rsidRPr="008965AB" w:rsidRDefault="008965AB" w:rsidP="008965AB">
      <w:pPr>
        <w:pStyle w:val="ListParagraph"/>
        <w:numPr>
          <w:ilvl w:val="0"/>
          <w:numId w:val="106"/>
        </w:numPr>
        <w:spacing w:before="240" w:after="240"/>
        <w:jc w:val="both"/>
        <w:rPr>
          <w:rFonts w:asciiTheme="majorHAnsi" w:hAnsiTheme="majorHAnsi"/>
          <w:sz w:val="20"/>
          <w:szCs w:val="20"/>
        </w:rPr>
      </w:pPr>
      <w:r>
        <w:rPr>
          <w:rFonts w:asciiTheme="majorHAnsi" w:hAnsiTheme="majorHAnsi"/>
          <w:sz w:val="20"/>
          <w:szCs w:val="20"/>
        </w:rPr>
        <w:t>The State adds that the judgment was unfavorable because of an omission by the petitioner, who failed to provide evidence that would enable charges to be brought against the Colombian army from the moment he declined to furnish proof.</w:t>
      </w:r>
      <w:r w:rsidRPr="00025D06">
        <w:rPr>
          <w:rFonts w:asciiTheme="majorHAnsi" w:hAnsiTheme="majorHAnsi"/>
          <w:sz w:val="20"/>
          <w:szCs w:val="20"/>
        </w:rPr>
        <w:t xml:space="preserve"> </w:t>
      </w:r>
      <w:r>
        <w:rPr>
          <w:rFonts w:asciiTheme="majorHAnsi" w:hAnsiTheme="majorHAnsi"/>
          <w:sz w:val="20"/>
          <w:szCs w:val="20"/>
        </w:rPr>
        <w:t>The State also asserts that domestic remedies have not been exhausted insofar as the petitioner could have filed a complaint challenging the September 18, 2006 decision that denied the appeal, as well as an appeal for a review of the decision that finalized the process</w:t>
      </w:r>
      <w:r w:rsidRPr="00025D06">
        <w:rPr>
          <w:rFonts w:asciiTheme="majorHAnsi" w:hAnsiTheme="majorHAnsi"/>
          <w:sz w:val="20"/>
          <w:szCs w:val="20"/>
        </w:rPr>
        <w:t xml:space="preserve">. </w:t>
      </w:r>
      <w:r>
        <w:rPr>
          <w:rFonts w:asciiTheme="majorHAnsi" w:hAnsiTheme="majorHAnsi"/>
          <w:sz w:val="20"/>
          <w:szCs w:val="20"/>
        </w:rPr>
        <w:t>Regarding the judge’s actions, the State indicates that, in addition to the petition for protection of constitutional rights, he could have filed a disciplinary complaint</w:t>
      </w:r>
      <w:r w:rsidRPr="00025D06">
        <w:rPr>
          <w:rFonts w:asciiTheme="majorHAnsi" w:hAnsiTheme="majorHAnsi"/>
          <w:sz w:val="20"/>
          <w:szCs w:val="20"/>
        </w:rPr>
        <w:t xml:space="preserve"> </w:t>
      </w:r>
      <w:r>
        <w:rPr>
          <w:rFonts w:asciiTheme="majorHAnsi" w:hAnsiTheme="majorHAnsi"/>
          <w:sz w:val="20"/>
          <w:szCs w:val="20"/>
        </w:rPr>
        <w:t xml:space="preserve">with the </w:t>
      </w:r>
      <w:r w:rsidRPr="004F5CED">
        <w:rPr>
          <w:rFonts w:asciiTheme="majorHAnsi" w:hAnsiTheme="majorHAnsi"/>
          <w:i/>
          <w:sz w:val="20"/>
          <w:szCs w:val="20"/>
        </w:rPr>
        <w:t>Consejo Superior de la Judicatura</w:t>
      </w:r>
      <w:r>
        <w:rPr>
          <w:rFonts w:asciiTheme="majorHAnsi" w:hAnsiTheme="majorHAnsi"/>
          <w:sz w:val="20"/>
          <w:szCs w:val="20"/>
        </w:rPr>
        <w:t xml:space="preserve"> [Higher Council of the Judiciary]. And finally, the State indicates that the facts surrounding the first claim for direct reparations should not be taken into account since they were already examined and resolved appropriately, meaning that the discussion should only consider the facts that gave rise to the second claim for reparations</w:t>
      </w:r>
      <w:r w:rsidRPr="00025D06">
        <w:rPr>
          <w:rFonts w:asciiTheme="majorHAnsi" w:hAnsiTheme="majorHAnsi"/>
          <w:sz w:val="20"/>
          <w:szCs w:val="20"/>
        </w:rPr>
        <w:t>.</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10475C1C"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According to the information both parties furnished to the IACHR, an agreement was reached on August 12, 1996 in connection with the first claim for direct reparations filed on May</w:t>
      </w:r>
      <w:r w:rsidRPr="00025D06">
        <w:rPr>
          <w:rFonts w:asciiTheme="majorHAnsi" w:hAnsiTheme="majorHAnsi"/>
          <w:sz w:val="20"/>
          <w:szCs w:val="20"/>
        </w:rPr>
        <w:t xml:space="preserve"> </w:t>
      </w:r>
      <w:r>
        <w:rPr>
          <w:rFonts w:asciiTheme="majorHAnsi" w:hAnsiTheme="majorHAnsi"/>
          <w:sz w:val="20"/>
          <w:szCs w:val="20"/>
        </w:rPr>
        <w:t>24,</w:t>
      </w:r>
      <w:r w:rsidRPr="00025D06">
        <w:rPr>
          <w:rFonts w:asciiTheme="majorHAnsi" w:hAnsiTheme="majorHAnsi"/>
          <w:sz w:val="20"/>
          <w:szCs w:val="20"/>
        </w:rPr>
        <w:t xml:space="preserve"> 1994</w:t>
      </w:r>
      <w:r>
        <w:rPr>
          <w:rFonts w:asciiTheme="majorHAnsi" w:hAnsiTheme="majorHAnsi"/>
          <w:sz w:val="20"/>
          <w:szCs w:val="20"/>
        </w:rPr>
        <w:t>; in it, the [alleged victim] was granted redress for the injuries suffered. With regard to the report that led to the alleged victim being placed in pretrial detention, a second claim for direct reparations was filed</w:t>
      </w:r>
      <w:r w:rsidRPr="00025D06">
        <w:rPr>
          <w:rFonts w:asciiTheme="majorHAnsi" w:hAnsiTheme="majorHAnsi"/>
          <w:sz w:val="20"/>
          <w:szCs w:val="20"/>
        </w:rPr>
        <w:t xml:space="preserve"> </w:t>
      </w:r>
      <w:r>
        <w:rPr>
          <w:rFonts w:asciiTheme="majorHAnsi" w:hAnsiTheme="majorHAnsi"/>
          <w:sz w:val="20"/>
          <w:szCs w:val="20"/>
        </w:rPr>
        <w:t xml:space="preserve">on March 11, </w:t>
      </w:r>
      <w:r w:rsidRPr="00025D06">
        <w:rPr>
          <w:rFonts w:asciiTheme="majorHAnsi" w:hAnsiTheme="majorHAnsi"/>
          <w:sz w:val="20"/>
          <w:szCs w:val="20"/>
        </w:rPr>
        <w:t>1998</w:t>
      </w:r>
      <w:r>
        <w:rPr>
          <w:rFonts w:asciiTheme="majorHAnsi" w:hAnsiTheme="majorHAnsi"/>
          <w:sz w:val="20"/>
          <w:szCs w:val="20"/>
        </w:rPr>
        <w:t>; such claim was thrown out by the Administrative Court of Magdalena on August 30, 2005</w:t>
      </w:r>
      <w:r w:rsidRPr="00025D06">
        <w:rPr>
          <w:rFonts w:asciiTheme="majorHAnsi" w:hAnsiTheme="majorHAnsi"/>
          <w:sz w:val="20"/>
          <w:szCs w:val="20"/>
        </w:rPr>
        <w:t xml:space="preserve">. </w:t>
      </w:r>
      <w:r>
        <w:rPr>
          <w:rFonts w:asciiTheme="majorHAnsi" w:hAnsiTheme="majorHAnsi"/>
          <w:sz w:val="20"/>
          <w:szCs w:val="20"/>
        </w:rPr>
        <w:t>Thereafter, an appeal was filed, but was rejected by the same Administrative Court of</w:t>
      </w:r>
      <w:r w:rsidRPr="00025D06">
        <w:rPr>
          <w:rFonts w:asciiTheme="majorHAnsi" w:hAnsiTheme="majorHAnsi"/>
          <w:sz w:val="20"/>
          <w:szCs w:val="20"/>
        </w:rPr>
        <w:t xml:space="preserve"> Magdalena</w:t>
      </w:r>
      <w:r w:rsidRPr="00025D06" w:rsidDel="00BB1959">
        <w:rPr>
          <w:rFonts w:asciiTheme="majorHAnsi" w:hAnsiTheme="majorHAnsi"/>
          <w:sz w:val="20"/>
          <w:szCs w:val="20"/>
        </w:rPr>
        <w:t xml:space="preserve"> </w:t>
      </w:r>
      <w:r>
        <w:rPr>
          <w:rFonts w:asciiTheme="majorHAnsi" w:hAnsiTheme="majorHAnsi"/>
          <w:sz w:val="20"/>
          <w:szCs w:val="20"/>
        </w:rPr>
        <w:t>on September </w:t>
      </w:r>
      <w:r w:rsidRPr="00025D06">
        <w:rPr>
          <w:rFonts w:asciiTheme="majorHAnsi" w:hAnsiTheme="majorHAnsi"/>
          <w:sz w:val="20"/>
          <w:szCs w:val="20"/>
        </w:rPr>
        <w:t>18</w:t>
      </w:r>
      <w:r>
        <w:rPr>
          <w:rFonts w:asciiTheme="majorHAnsi" w:hAnsiTheme="majorHAnsi"/>
          <w:sz w:val="20"/>
          <w:szCs w:val="20"/>
        </w:rPr>
        <w:t>, 2006</w:t>
      </w:r>
      <w:r w:rsidRPr="00025D06">
        <w:rPr>
          <w:rFonts w:asciiTheme="majorHAnsi" w:hAnsiTheme="majorHAnsi"/>
          <w:sz w:val="20"/>
          <w:szCs w:val="20"/>
        </w:rPr>
        <w:t xml:space="preserve"> </w:t>
      </w:r>
      <w:r>
        <w:rPr>
          <w:rFonts w:asciiTheme="majorHAnsi" w:hAnsiTheme="majorHAnsi"/>
          <w:sz w:val="20"/>
          <w:szCs w:val="20"/>
        </w:rPr>
        <w:t>because of the amounts involved, as per Law</w:t>
      </w:r>
      <w:r w:rsidRPr="00025D06">
        <w:rPr>
          <w:rFonts w:asciiTheme="majorHAnsi" w:hAnsiTheme="majorHAnsi"/>
          <w:sz w:val="20"/>
          <w:szCs w:val="20"/>
        </w:rPr>
        <w:t xml:space="preserve"> 954 </w:t>
      </w:r>
      <w:r>
        <w:rPr>
          <w:rFonts w:asciiTheme="majorHAnsi" w:hAnsiTheme="majorHAnsi"/>
          <w:sz w:val="20"/>
          <w:szCs w:val="20"/>
        </w:rPr>
        <w:t>of</w:t>
      </w:r>
      <w:r w:rsidRPr="00025D06">
        <w:rPr>
          <w:rFonts w:asciiTheme="majorHAnsi" w:hAnsiTheme="majorHAnsi"/>
          <w:sz w:val="20"/>
          <w:szCs w:val="20"/>
        </w:rPr>
        <w:t xml:space="preserve"> 2005</w:t>
      </w:r>
      <w:r>
        <w:rPr>
          <w:rFonts w:asciiTheme="majorHAnsi" w:hAnsiTheme="majorHAnsi"/>
          <w:sz w:val="20"/>
          <w:szCs w:val="20"/>
        </w:rPr>
        <w:t>; this decision was announced on October 3, 2006.</w:t>
      </w:r>
      <w:r w:rsidRPr="00025D06">
        <w:rPr>
          <w:rFonts w:asciiTheme="majorHAnsi" w:hAnsiTheme="majorHAnsi"/>
          <w:sz w:val="20"/>
          <w:szCs w:val="20"/>
        </w:rPr>
        <w:t xml:space="preserve"> </w:t>
      </w:r>
      <w:r>
        <w:rPr>
          <w:rFonts w:asciiTheme="majorHAnsi" w:hAnsiTheme="majorHAnsi"/>
          <w:sz w:val="20"/>
          <w:szCs w:val="20"/>
        </w:rPr>
        <w:t>The petitioner indicates that notification of the decision marked the exhaustion of domestic remedies. The State, for its part, holds that the domestic remedies have not been exhausted inasmuch as the alleged victim should have filed an appeal for review and as well as a challenge to the decision that brought the proceedings to an end and to the decision that denied the appeal, respectively</w:t>
      </w:r>
      <w:r w:rsidRPr="00025D06">
        <w:rPr>
          <w:rFonts w:asciiTheme="majorHAnsi" w:hAnsiTheme="majorHAnsi"/>
          <w:sz w:val="20"/>
          <w:szCs w:val="20"/>
        </w:rPr>
        <w:t xml:space="preserve">. </w:t>
      </w:r>
    </w:p>
    <w:p w14:paraId="1CA54CEE"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The IACHR</w:t>
      </w:r>
      <w:r w:rsidRPr="00025D06">
        <w:rPr>
          <w:rFonts w:asciiTheme="majorHAnsi" w:hAnsiTheme="majorHAnsi"/>
          <w:sz w:val="20"/>
          <w:szCs w:val="20"/>
        </w:rPr>
        <w:t xml:space="preserve"> </w:t>
      </w:r>
      <w:r>
        <w:rPr>
          <w:rFonts w:asciiTheme="majorHAnsi" w:hAnsiTheme="majorHAnsi"/>
          <w:sz w:val="20"/>
          <w:szCs w:val="20"/>
        </w:rPr>
        <w:t xml:space="preserve">has indicated in the past that when it comes to cases like the one at hand that involve potential human rights violations, that is, cases prosecutable </w:t>
      </w:r>
      <w:r w:rsidRPr="00026B5C">
        <w:rPr>
          <w:rFonts w:asciiTheme="majorHAnsi" w:hAnsiTheme="majorHAnsi"/>
          <w:i/>
          <w:sz w:val="20"/>
          <w:szCs w:val="20"/>
        </w:rPr>
        <w:t>ex officio</w:t>
      </w:r>
      <w:r>
        <w:rPr>
          <w:rFonts w:asciiTheme="majorHAnsi" w:hAnsiTheme="majorHAnsi"/>
          <w:sz w:val="20"/>
          <w:szCs w:val="20"/>
        </w:rPr>
        <w:t>, particularly when agents of the State are reportedly implicated in the crimes being alleged, the State has the duty to investigate them</w:t>
      </w:r>
      <w:r w:rsidRPr="00025D06">
        <w:rPr>
          <w:rFonts w:asciiTheme="majorHAnsi" w:hAnsiTheme="majorHAnsi" w:cs="Arial"/>
          <w:sz w:val="20"/>
          <w:szCs w:val="20"/>
        </w:rPr>
        <w:t xml:space="preserve">. </w:t>
      </w:r>
      <w:r>
        <w:rPr>
          <w:rFonts w:asciiTheme="majorHAnsi" w:hAnsiTheme="majorHAnsi" w:cs="Arial"/>
          <w:sz w:val="20"/>
          <w:szCs w:val="20"/>
        </w:rPr>
        <w:t>The burden must be borne by the State as its own legal duty, not as an instrument of the interests of private individuals, and it may not be contingent upon the initiative of those individuals or the evidence they provide.</w:t>
      </w:r>
      <w:r w:rsidRPr="00025D06">
        <w:rPr>
          <w:rFonts w:asciiTheme="majorHAnsi" w:hAnsiTheme="majorHAnsi" w:cs="Arial"/>
          <w:sz w:val="20"/>
          <w:szCs w:val="20"/>
          <w:vertAlign w:val="superscript"/>
        </w:rPr>
        <w:footnoteReference w:id="5"/>
      </w:r>
      <w:r w:rsidRPr="00025D06">
        <w:rPr>
          <w:rFonts w:ascii="Univers" w:eastAsia="Times New Roman" w:hAnsi="Univers"/>
          <w:sz w:val="20"/>
          <w:szCs w:val="20"/>
          <w:bdr w:val="none" w:sz="0" w:space="0" w:color="auto"/>
        </w:rPr>
        <w:t xml:space="preserve"> </w:t>
      </w:r>
      <w:r>
        <w:rPr>
          <w:rFonts w:asciiTheme="majorHAnsi" w:hAnsiTheme="majorHAnsi" w:cs="Arial"/>
          <w:sz w:val="20"/>
          <w:szCs w:val="20"/>
        </w:rPr>
        <w:t xml:space="preserve">Based on the information available, the Commission observes that, more than 20 years after the events transpired, and despite the order issued by the Office of the Regional Prosecutor of </w:t>
      </w:r>
      <w:r w:rsidRPr="00025D06">
        <w:rPr>
          <w:rFonts w:asciiTheme="majorHAnsi" w:hAnsiTheme="majorHAnsi" w:cs="Arial"/>
          <w:sz w:val="20"/>
          <w:szCs w:val="20"/>
        </w:rPr>
        <w:t xml:space="preserve">Barranquilla, </w:t>
      </w:r>
      <w:r>
        <w:rPr>
          <w:rFonts w:asciiTheme="majorHAnsi" w:hAnsiTheme="majorHAnsi" w:cs="Arial"/>
          <w:sz w:val="20"/>
          <w:szCs w:val="20"/>
        </w:rPr>
        <w:t>no criminal investigation appears to have been conducted into the members of the military who took part in the operation executed on May 24,</w:t>
      </w:r>
      <w:r w:rsidRPr="00025D06">
        <w:rPr>
          <w:rFonts w:asciiTheme="majorHAnsi" w:hAnsiTheme="majorHAnsi" w:cs="Arial"/>
          <w:sz w:val="20"/>
          <w:szCs w:val="20"/>
        </w:rPr>
        <w:t xml:space="preserve"> 1992 </w:t>
      </w:r>
      <w:r>
        <w:rPr>
          <w:rFonts w:asciiTheme="majorHAnsi" w:hAnsiTheme="majorHAnsi" w:cs="Arial"/>
          <w:sz w:val="20"/>
          <w:szCs w:val="20"/>
        </w:rPr>
        <w:t>that reportedly caused the alleged victim a severe disability that prevents him from taking care of himself, nor has any investigation reportedly been done in connection with the allegedly specious report made by the military officers against him</w:t>
      </w:r>
      <w:r w:rsidRPr="00025D06">
        <w:rPr>
          <w:rFonts w:asciiTheme="majorHAnsi" w:hAnsiTheme="majorHAnsi" w:cs="Arial"/>
          <w:sz w:val="20"/>
          <w:szCs w:val="20"/>
        </w:rPr>
        <w:t xml:space="preserve">. </w:t>
      </w:r>
    </w:p>
    <w:p w14:paraId="0C850721"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bdr w:val="none" w:sz="0" w:space="0" w:color="auto" w:frame="1"/>
        </w:rPr>
        <w:t>The IACHR has also observed that the alleged victim filed his first claim for direct reparations for the gunshots he suffered and that such claim was decided in his favor; he also filed a second claim for reparations in connection with his pretrial detention and challenged the dismissal thereof</w:t>
      </w:r>
      <w:r w:rsidRPr="00025D06">
        <w:rPr>
          <w:rFonts w:ascii="Cambria" w:hAnsi="Cambria"/>
          <w:sz w:val="20"/>
          <w:szCs w:val="20"/>
          <w:bdr w:val="none" w:sz="0" w:space="0" w:color="auto" w:frame="1"/>
        </w:rPr>
        <w:t xml:space="preserve">. </w:t>
      </w:r>
      <w:r>
        <w:rPr>
          <w:rFonts w:ascii="Cambria" w:hAnsi="Cambria"/>
          <w:sz w:val="20"/>
          <w:szCs w:val="20"/>
          <w:bdr w:val="none" w:sz="0" w:space="0" w:color="auto" w:frame="1"/>
        </w:rPr>
        <w:t xml:space="preserve">With respect to claims for direct reparations, the Commission has repeatedly argued that [an administrative law court] </w:t>
      </w:r>
      <w:r>
        <w:rPr>
          <w:rFonts w:ascii="Cambria" w:hAnsi="Cambria"/>
          <w:sz w:val="20"/>
          <w:szCs w:val="20"/>
        </w:rPr>
        <w:t>is not an adequate means to assess the admissibility of a complaint of a nature such as this,</w:t>
      </w:r>
      <w:r w:rsidRPr="00025D06">
        <w:rPr>
          <w:rStyle w:val="FootnoteReference"/>
          <w:rFonts w:ascii="Cambria" w:hAnsi="Cambria"/>
          <w:sz w:val="20"/>
          <w:szCs w:val="20"/>
        </w:rPr>
        <w:footnoteReference w:id="6"/>
      </w:r>
      <w:r>
        <w:rPr>
          <w:rFonts w:ascii="Cambria" w:hAnsi="Cambria"/>
          <w:sz w:val="20"/>
          <w:szCs w:val="20"/>
        </w:rPr>
        <w:t xml:space="preserve"> as it is not effective for providing full redress and justice to the family</w:t>
      </w:r>
      <w:r w:rsidRPr="00025D06">
        <w:rPr>
          <w:rFonts w:ascii="Cambria" w:hAnsi="Cambria"/>
          <w:sz w:val="20"/>
          <w:szCs w:val="20"/>
        </w:rPr>
        <w:t xml:space="preserve">. </w:t>
      </w:r>
    </w:p>
    <w:p w14:paraId="666F2719" w14:textId="77777777" w:rsidR="008965AB" w:rsidRPr="00025D06" w:rsidRDefault="008965AB" w:rsidP="008965A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cs="Arial"/>
          <w:sz w:val="20"/>
          <w:szCs w:val="20"/>
        </w:rPr>
        <w:t>The Commission therefore concludes that the exception set forth in Article</w:t>
      </w:r>
      <w:r w:rsidRPr="00025D06">
        <w:rPr>
          <w:rFonts w:asciiTheme="majorHAnsi" w:hAnsiTheme="majorHAnsi" w:cs="Arial"/>
          <w:sz w:val="20"/>
          <w:szCs w:val="20"/>
        </w:rPr>
        <w:t xml:space="preserve"> </w:t>
      </w:r>
      <w:r>
        <w:rPr>
          <w:rFonts w:asciiTheme="majorHAnsi" w:hAnsiTheme="majorHAnsi" w:cs="Arial"/>
          <w:sz w:val="20"/>
          <w:szCs w:val="20"/>
        </w:rPr>
        <w:t>46(2)(c) of the Convention applies</w:t>
      </w:r>
      <w:r w:rsidRPr="00025D06">
        <w:rPr>
          <w:rFonts w:asciiTheme="majorHAnsi" w:hAnsiTheme="majorHAnsi" w:cs="Arial"/>
          <w:sz w:val="20"/>
          <w:szCs w:val="20"/>
        </w:rPr>
        <w:t>.</w:t>
      </w:r>
      <w:r w:rsidRPr="00025D06">
        <w:rPr>
          <w:rFonts w:asciiTheme="majorHAnsi" w:hAnsiTheme="majorHAnsi"/>
          <w:sz w:val="20"/>
          <w:szCs w:val="20"/>
        </w:rPr>
        <w:t xml:space="preserve"> </w:t>
      </w:r>
      <w:r>
        <w:rPr>
          <w:rFonts w:ascii="Cambria" w:hAnsi="Cambria"/>
          <w:sz w:val="20"/>
          <w:szCs w:val="20"/>
          <w:bdr w:val="none" w:sz="0" w:space="0" w:color="auto" w:frame="1"/>
        </w:rPr>
        <w:t>The petition was received on March 21,</w:t>
      </w:r>
      <w:r w:rsidRPr="00025D06">
        <w:rPr>
          <w:rFonts w:ascii="Cambria" w:hAnsi="Cambria"/>
          <w:sz w:val="20"/>
          <w:szCs w:val="20"/>
          <w:bdr w:val="none" w:sz="0" w:space="0" w:color="auto" w:frame="1"/>
        </w:rPr>
        <w:t xml:space="preserve"> 2007, </w:t>
      </w:r>
      <w:r>
        <w:rPr>
          <w:rFonts w:ascii="Cambria" w:hAnsi="Cambria"/>
          <w:sz w:val="20"/>
          <w:szCs w:val="20"/>
          <w:bdr w:val="none" w:sz="0" w:space="0" w:color="auto" w:frame="1"/>
        </w:rPr>
        <w:t>the alleged events that gave rise thereto occurred on May</w:t>
      </w:r>
      <w:r w:rsidRPr="00025D06">
        <w:rPr>
          <w:rFonts w:ascii="Cambria" w:hAnsi="Cambria"/>
          <w:sz w:val="20"/>
          <w:szCs w:val="20"/>
          <w:bdr w:val="none" w:sz="0" w:space="0" w:color="auto" w:frame="1"/>
        </w:rPr>
        <w:t xml:space="preserve"> </w:t>
      </w:r>
      <w:r>
        <w:rPr>
          <w:rFonts w:asciiTheme="majorHAnsi" w:hAnsiTheme="majorHAnsi"/>
          <w:sz w:val="20"/>
          <w:szCs w:val="20"/>
        </w:rPr>
        <w:t>24,</w:t>
      </w:r>
      <w:r w:rsidRPr="00025D06">
        <w:rPr>
          <w:rFonts w:asciiTheme="majorHAnsi" w:hAnsiTheme="majorHAnsi"/>
          <w:sz w:val="20"/>
          <w:szCs w:val="20"/>
        </w:rPr>
        <w:t xml:space="preserve"> 1992</w:t>
      </w:r>
      <w:r>
        <w:rPr>
          <w:rFonts w:asciiTheme="majorHAnsi" w:hAnsiTheme="majorHAnsi"/>
          <w:sz w:val="20"/>
          <w:szCs w:val="20"/>
        </w:rPr>
        <w:t>, and the effects of the facts contained in the petition continue to persist, and thus the Commission considers that the petition was filed within a reasonable timeframe and that the requirement stipulated in Article</w:t>
      </w:r>
      <w:r w:rsidRPr="00025D06">
        <w:rPr>
          <w:rFonts w:ascii="Cambria" w:hAnsi="Cambria"/>
          <w:sz w:val="20"/>
          <w:szCs w:val="20"/>
          <w:bdr w:val="none" w:sz="0" w:space="0" w:color="auto" w:frame="1"/>
        </w:rPr>
        <w:t xml:space="preserve"> </w:t>
      </w:r>
      <w:r>
        <w:rPr>
          <w:rFonts w:ascii="Cambria" w:hAnsi="Cambria"/>
          <w:sz w:val="20"/>
          <w:szCs w:val="20"/>
          <w:bdr w:val="none" w:sz="0" w:space="0" w:color="auto" w:frame="1"/>
        </w:rPr>
        <w:t>32(</w:t>
      </w:r>
      <w:r w:rsidRPr="00025D06">
        <w:rPr>
          <w:rFonts w:ascii="Cambria" w:hAnsi="Cambria"/>
          <w:sz w:val="20"/>
          <w:szCs w:val="20"/>
          <w:bdr w:val="none" w:sz="0" w:space="0" w:color="auto" w:frame="1"/>
        </w:rPr>
        <w:t>2</w:t>
      </w:r>
      <w:r>
        <w:rPr>
          <w:rFonts w:ascii="Cambria" w:hAnsi="Cambria"/>
          <w:sz w:val="20"/>
          <w:szCs w:val="20"/>
          <w:bdr w:val="none" w:sz="0" w:space="0" w:color="auto" w:frame="1"/>
        </w:rPr>
        <w:t>) of the IACHR Rules of Procedure has been met</w:t>
      </w:r>
      <w:r w:rsidRPr="00025D06">
        <w:rPr>
          <w:rFonts w:ascii="Cambria" w:hAnsi="Cambria"/>
          <w:sz w:val="20"/>
          <w:szCs w:val="20"/>
          <w:bdr w:val="none" w:sz="0" w:space="0" w:color="auto" w:frame="1"/>
        </w:rPr>
        <w:t>.</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027B740D" w:rsidR="00F621C3" w:rsidRPr="008965AB" w:rsidRDefault="008965AB" w:rsidP="008965AB">
      <w:pPr>
        <w:pStyle w:val="ListParagraph"/>
        <w:numPr>
          <w:ilvl w:val="0"/>
          <w:numId w:val="106"/>
        </w:numPr>
        <w:suppressAutoHyphens/>
        <w:jc w:val="both"/>
        <w:rPr>
          <w:rFonts w:asciiTheme="majorHAnsi" w:hAnsiTheme="majorHAnsi"/>
          <w:sz w:val="20"/>
          <w:szCs w:val="20"/>
        </w:rPr>
      </w:pPr>
      <w:r>
        <w:rPr>
          <w:rFonts w:asciiTheme="majorHAnsi" w:hAnsiTheme="majorHAnsi"/>
          <w:sz w:val="20"/>
          <w:szCs w:val="20"/>
        </w:rPr>
        <w:t>In view of the considerations of fact and law presented by the parties, as well as the nature of the matter brought to its attention, the Commission</w:t>
      </w:r>
      <w:r w:rsidRPr="00025D06">
        <w:rPr>
          <w:rFonts w:asciiTheme="majorHAnsi" w:hAnsiTheme="majorHAnsi"/>
          <w:sz w:val="20"/>
          <w:szCs w:val="20"/>
        </w:rPr>
        <w:t xml:space="preserve"> </w:t>
      </w:r>
      <w:r>
        <w:rPr>
          <w:rFonts w:asciiTheme="majorHAnsi" w:hAnsiTheme="majorHAnsi"/>
          <w:sz w:val="20"/>
          <w:szCs w:val="20"/>
        </w:rPr>
        <w:t>believes that, if proven, the alleged lack of judicial protection, the unwarranted detention of the alleged victim, the more than seven-year delay in the direct reparations proceeding, the alleged displacement of the family because of all of this, and the lack of an investigation of the events that reportedly caused the alleged victim to become disabled, could constitute potential violations of the rights set forth in Articles</w:t>
      </w:r>
      <w:r w:rsidRPr="00025D06">
        <w:rPr>
          <w:rFonts w:asciiTheme="majorHAnsi" w:hAnsiTheme="majorHAnsi"/>
          <w:sz w:val="20"/>
          <w:szCs w:val="20"/>
        </w:rPr>
        <w:t xml:space="preserve"> 5 (</w:t>
      </w:r>
      <w:r>
        <w:rPr>
          <w:rFonts w:asciiTheme="majorHAnsi" w:hAnsiTheme="majorHAnsi"/>
          <w:sz w:val="20"/>
          <w:szCs w:val="20"/>
        </w:rPr>
        <w:t>humane treatment</w:t>
      </w:r>
      <w:r w:rsidRPr="00025D06">
        <w:rPr>
          <w:rFonts w:asciiTheme="majorHAnsi" w:hAnsiTheme="majorHAnsi"/>
          <w:sz w:val="20"/>
          <w:szCs w:val="20"/>
        </w:rPr>
        <w:t>), 7 (</w:t>
      </w:r>
      <w:r>
        <w:rPr>
          <w:rFonts w:asciiTheme="majorHAnsi" w:hAnsiTheme="majorHAnsi"/>
          <w:sz w:val="20"/>
          <w:szCs w:val="20"/>
        </w:rPr>
        <w:t>personal liberty</w:t>
      </w:r>
      <w:r w:rsidRPr="00025D06">
        <w:rPr>
          <w:rFonts w:asciiTheme="majorHAnsi" w:hAnsiTheme="majorHAnsi"/>
          <w:sz w:val="20"/>
          <w:szCs w:val="20"/>
        </w:rPr>
        <w:t>), 8 (</w:t>
      </w:r>
      <w:r>
        <w:rPr>
          <w:rFonts w:asciiTheme="majorHAnsi" w:hAnsiTheme="majorHAnsi"/>
          <w:sz w:val="20"/>
          <w:szCs w:val="20"/>
        </w:rPr>
        <w:t>fair trial</w:t>
      </w:r>
      <w:r w:rsidRPr="00025D06">
        <w:rPr>
          <w:rFonts w:asciiTheme="majorHAnsi" w:hAnsiTheme="majorHAnsi"/>
          <w:sz w:val="20"/>
          <w:szCs w:val="20"/>
        </w:rPr>
        <w:t>), 22 (</w:t>
      </w:r>
      <w:r>
        <w:rPr>
          <w:rFonts w:asciiTheme="majorHAnsi" w:hAnsiTheme="majorHAnsi"/>
          <w:sz w:val="20"/>
          <w:szCs w:val="20"/>
        </w:rPr>
        <w:t>freedom of movement and residence</w:t>
      </w:r>
      <w:r w:rsidRPr="00025D06">
        <w:rPr>
          <w:rFonts w:asciiTheme="majorHAnsi" w:hAnsiTheme="majorHAnsi"/>
          <w:sz w:val="20"/>
          <w:szCs w:val="20"/>
        </w:rPr>
        <w:t>)</w:t>
      </w:r>
      <w:r>
        <w:rPr>
          <w:rFonts w:asciiTheme="majorHAnsi" w:hAnsiTheme="majorHAnsi"/>
          <w:sz w:val="20"/>
          <w:szCs w:val="20"/>
        </w:rPr>
        <w:t>, and</w:t>
      </w:r>
      <w:r w:rsidRPr="00025D06">
        <w:rPr>
          <w:rFonts w:asciiTheme="majorHAnsi" w:hAnsiTheme="majorHAnsi"/>
          <w:sz w:val="20"/>
          <w:szCs w:val="20"/>
        </w:rPr>
        <w:t xml:space="preserve"> 25 (</w:t>
      </w:r>
      <w:r>
        <w:rPr>
          <w:rFonts w:asciiTheme="majorHAnsi" w:hAnsiTheme="majorHAnsi"/>
          <w:sz w:val="20"/>
          <w:szCs w:val="20"/>
        </w:rPr>
        <w:t>judicial protection</w:t>
      </w:r>
      <w:r w:rsidRPr="00025D06">
        <w:rPr>
          <w:rFonts w:asciiTheme="majorHAnsi" w:hAnsiTheme="majorHAnsi"/>
          <w:sz w:val="20"/>
          <w:szCs w:val="20"/>
        </w:rPr>
        <w:t xml:space="preserve">) </w:t>
      </w:r>
      <w:r>
        <w:rPr>
          <w:rFonts w:asciiTheme="majorHAnsi" w:hAnsiTheme="majorHAnsi"/>
          <w:sz w:val="20"/>
          <w:szCs w:val="20"/>
        </w:rPr>
        <w:t>of the American Convention, in connection with Article 1(</w:t>
      </w:r>
      <w:r w:rsidRPr="00025D06">
        <w:rPr>
          <w:rFonts w:asciiTheme="majorHAnsi" w:hAnsiTheme="majorHAnsi"/>
          <w:sz w:val="20"/>
          <w:szCs w:val="20"/>
        </w:rPr>
        <w:t>1</w:t>
      </w:r>
      <w:r>
        <w:rPr>
          <w:rFonts w:asciiTheme="majorHAnsi" w:hAnsiTheme="majorHAnsi"/>
          <w:sz w:val="20"/>
          <w:szCs w:val="20"/>
        </w:rPr>
        <w:t>) thereof</w:t>
      </w:r>
      <w:r w:rsidRPr="00025D06">
        <w:rPr>
          <w:rFonts w:asciiTheme="majorHAnsi" w:hAnsiTheme="majorHAnsi"/>
          <w:sz w:val="20"/>
          <w:szCs w:val="20"/>
        </w:rPr>
        <w:t xml:space="preserve">. </w:t>
      </w:r>
      <w:r>
        <w:rPr>
          <w:rFonts w:asciiTheme="majorHAnsi" w:hAnsiTheme="majorHAnsi"/>
          <w:sz w:val="20"/>
          <w:szCs w:val="20"/>
        </w:rPr>
        <w:t>In addition, with respect to the alleged violations of Articles</w:t>
      </w:r>
      <w:r w:rsidRPr="00025D06">
        <w:rPr>
          <w:rFonts w:asciiTheme="majorHAnsi" w:hAnsiTheme="majorHAnsi"/>
          <w:sz w:val="20"/>
          <w:szCs w:val="20"/>
        </w:rPr>
        <w:t xml:space="preserve"> 10 (</w:t>
      </w:r>
      <w:r>
        <w:rPr>
          <w:rFonts w:asciiTheme="majorHAnsi" w:hAnsiTheme="majorHAnsi"/>
          <w:sz w:val="20"/>
          <w:szCs w:val="20"/>
        </w:rPr>
        <w:t>right to compensation</w:t>
      </w:r>
      <w:r w:rsidRPr="00025D06">
        <w:rPr>
          <w:rFonts w:asciiTheme="majorHAnsi" w:hAnsiTheme="majorHAnsi"/>
          <w:sz w:val="20"/>
          <w:szCs w:val="20"/>
        </w:rPr>
        <w:t>)</w:t>
      </w:r>
      <w:r>
        <w:rPr>
          <w:rFonts w:asciiTheme="majorHAnsi" w:hAnsiTheme="majorHAnsi"/>
          <w:sz w:val="20"/>
          <w:szCs w:val="20"/>
        </w:rPr>
        <w:t xml:space="preserve"> and</w:t>
      </w:r>
      <w:r w:rsidRPr="00025D06">
        <w:rPr>
          <w:rFonts w:asciiTheme="majorHAnsi" w:hAnsiTheme="majorHAnsi"/>
          <w:sz w:val="20"/>
          <w:szCs w:val="20"/>
        </w:rPr>
        <w:t xml:space="preserve"> 24 (</w:t>
      </w:r>
      <w:r>
        <w:rPr>
          <w:rFonts w:asciiTheme="majorHAnsi" w:hAnsiTheme="majorHAnsi"/>
          <w:sz w:val="20"/>
          <w:szCs w:val="20"/>
        </w:rPr>
        <w:t>equal protection</w:t>
      </w:r>
      <w:r w:rsidRPr="00025D06">
        <w:rPr>
          <w:rFonts w:asciiTheme="majorHAnsi" w:hAnsiTheme="majorHAnsi"/>
          <w:sz w:val="20"/>
          <w:szCs w:val="20"/>
        </w:rPr>
        <w:t xml:space="preserve">) </w:t>
      </w:r>
      <w:r>
        <w:rPr>
          <w:rFonts w:asciiTheme="majorHAnsi" w:hAnsiTheme="majorHAnsi"/>
          <w:sz w:val="20"/>
          <w:szCs w:val="20"/>
        </w:rPr>
        <w:t>of the Convention</w:t>
      </w:r>
      <w:r w:rsidRPr="00025D06">
        <w:rPr>
          <w:rFonts w:asciiTheme="majorHAnsi" w:hAnsiTheme="majorHAnsi"/>
          <w:sz w:val="20"/>
          <w:szCs w:val="20"/>
        </w:rPr>
        <w:t xml:space="preserve">, </w:t>
      </w:r>
      <w:r>
        <w:rPr>
          <w:rFonts w:asciiTheme="majorHAnsi" w:hAnsiTheme="majorHAnsi"/>
          <w:sz w:val="20"/>
          <w:szCs w:val="20"/>
        </w:rPr>
        <w:t>the Commission observes that the petitioner offered no arguments or proof to admit them. The Commission further observes that the arguments put forth regarding the application of</w:t>
      </w:r>
      <w:r w:rsidRPr="00025D06">
        <w:rPr>
          <w:rFonts w:asciiTheme="majorHAnsi" w:hAnsiTheme="majorHAnsi"/>
          <w:sz w:val="20"/>
          <w:szCs w:val="20"/>
        </w:rPr>
        <w:t xml:space="preserve"> </w:t>
      </w:r>
      <w:r>
        <w:rPr>
          <w:rFonts w:asciiTheme="majorHAnsi" w:hAnsiTheme="majorHAnsi"/>
          <w:bCs/>
          <w:sz w:val="20"/>
          <w:szCs w:val="20"/>
        </w:rPr>
        <w:t>Law</w:t>
      </w:r>
      <w:r w:rsidRPr="00025D06">
        <w:rPr>
          <w:rFonts w:asciiTheme="majorHAnsi" w:hAnsiTheme="majorHAnsi"/>
          <w:bCs/>
          <w:sz w:val="20"/>
          <w:szCs w:val="20"/>
        </w:rPr>
        <w:t xml:space="preserve"> 954 </w:t>
      </w:r>
      <w:r>
        <w:rPr>
          <w:rFonts w:asciiTheme="majorHAnsi" w:hAnsiTheme="majorHAnsi"/>
          <w:bCs/>
          <w:sz w:val="20"/>
          <w:szCs w:val="20"/>
        </w:rPr>
        <w:t>of</w:t>
      </w:r>
      <w:r w:rsidRPr="00025D06">
        <w:rPr>
          <w:rFonts w:asciiTheme="majorHAnsi" w:hAnsiTheme="majorHAnsi"/>
          <w:bCs/>
          <w:sz w:val="20"/>
          <w:szCs w:val="20"/>
        </w:rPr>
        <w:t xml:space="preserve"> 2005 (</w:t>
      </w:r>
      <w:r>
        <w:rPr>
          <w:rFonts w:asciiTheme="majorHAnsi" w:hAnsiTheme="majorHAnsi"/>
          <w:bCs/>
          <w:sz w:val="20"/>
          <w:szCs w:val="20"/>
        </w:rPr>
        <w:t>which apparently created a single-instance court for reasons having to do with amounts in cases of direct reparations</w:t>
      </w:r>
      <w:r w:rsidRPr="00025D06">
        <w:rPr>
          <w:rFonts w:asciiTheme="majorHAnsi" w:hAnsiTheme="majorHAnsi"/>
          <w:bCs/>
          <w:sz w:val="20"/>
          <w:szCs w:val="20"/>
        </w:rPr>
        <w:t xml:space="preserve">), </w:t>
      </w:r>
      <w:r>
        <w:rPr>
          <w:rFonts w:asciiTheme="majorHAnsi" w:hAnsiTheme="majorHAnsi"/>
          <w:bCs/>
          <w:sz w:val="20"/>
          <w:szCs w:val="20"/>
        </w:rPr>
        <w:t>requires an in-depth analysis with respect to</w:t>
      </w:r>
      <w:r w:rsidRPr="00025D06">
        <w:rPr>
          <w:rFonts w:asciiTheme="majorHAnsi" w:hAnsiTheme="majorHAnsi"/>
          <w:bCs/>
          <w:sz w:val="20"/>
          <w:szCs w:val="20"/>
        </w:rPr>
        <w:t xml:space="preserve"> </w:t>
      </w:r>
      <w:r>
        <w:rPr>
          <w:rFonts w:asciiTheme="majorHAnsi" w:hAnsiTheme="majorHAnsi"/>
          <w:bCs/>
          <w:sz w:val="20"/>
          <w:szCs w:val="20"/>
        </w:rPr>
        <w:t>Articles 8 and</w:t>
      </w:r>
      <w:r w:rsidRPr="00025D06">
        <w:rPr>
          <w:rFonts w:asciiTheme="majorHAnsi" w:hAnsiTheme="majorHAnsi"/>
          <w:bCs/>
          <w:sz w:val="20"/>
          <w:szCs w:val="20"/>
        </w:rPr>
        <w:t xml:space="preserve"> 2 </w:t>
      </w:r>
      <w:r>
        <w:rPr>
          <w:rFonts w:asciiTheme="majorHAnsi" w:hAnsiTheme="majorHAnsi"/>
          <w:bCs/>
          <w:sz w:val="20"/>
          <w:szCs w:val="20"/>
        </w:rPr>
        <w:t>thereof.</w:t>
      </w:r>
      <w:r w:rsidRPr="00025D06">
        <w:rPr>
          <w:rStyle w:val="FootnoteReference"/>
          <w:rFonts w:asciiTheme="majorHAnsi" w:hAnsiTheme="majorHAnsi"/>
          <w:bCs/>
          <w:sz w:val="20"/>
          <w:szCs w:val="20"/>
        </w:rPr>
        <w:footnoteReference w:id="7"/>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8BAE08F" w14:textId="77777777" w:rsidR="008965AB" w:rsidRPr="00025D06" w:rsidRDefault="008965AB" w:rsidP="008965A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find the present petition admissible in relation to Articles</w:t>
      </w:r>
      <w:r w:rsidRPr="00025D06">
        <w:rPr>
          <w:rFonts w:asciiTheme="majorHAnsi" w:hAnsiTheme="majorHAnsi"/>
          <w:sz w:val="20"/>
          <w:szCs w:val="20"/>
        </w:rPr>
        <w:t xml:space="preserve"> 5, 7, 8, 22</w:t>
      </w:r>
      <w:r>
        <w:rPr>
          <w:rFonts w:asciiTheme="majorHAnsi" w:hAnsiTheme="majorHAnsi"/>
          <w:sz w:val="20"/>
          <w:szCs w:val="20"/>
        </w:rPr>
        <w:t>, and</w:t>
      </w:r>
      <w:r w:rsidRPr="00025D06">
        <w:rPr>
          <w:rFonts w:asciiTheme="majorHAnsi" w:hAnsiTheme="majorHAnsi"/>
          <w:sz w:val="20"/>
          <w:szCs w:val="20"/>
        </w:rPr>
        <w:t xml:space="preserve"> 25 </w:t>
      </w:r>
      <w:r>
        <w:rPr>
          <w:rFonts w:asciiTheme="majorHAnsi" w:hAnsiTheme="majorHAnsi"/>
          <w:sz w:val="20"/>
          <w:szCs w:val="20"/>
        </w:rPr>
        <w:t>of the American Convention</w:t>
      </w:r>
      <w:r w:rsidRPr="00025D06">
        <w:rPr>
          <w:rFonts w:asciiTheme="majorHAnsi" w:hAnsiTheme="majorHAnsi"/>
          <w:sz w:val="20"/>
          <w:szCs w:val="20"/>
        </w:rPr>
        <w:t xml:space="preserve">, </w:t>
      </w:r>
      <w:r>
        <w:rPr>
          <w:rFonts w:asciiTheme="majorHAnsi" w:hAnsiTheme="majorHAnsi"/>
          <w:sz w:val="20"/>
          <w:szCs w:val="20"/>
        </w:rPr>
        <w:t>in accordance with Articles 1(</w:t>
      </w:r>
      <w:r w:rsidRPr="00025D06">
        <w:rPr>
          <w:rFonts w:asciiTheme="majorHAnsi" w:hAnsiTheme="majorHAnsi"/>
          <w:sz w:val="20"/>
          <w:szCs w:val="20"/>
        </w:rPr>
        <w:t>1</w:t>
      </w:r>
      <w:r>
        <w:rPr>
          <w:rFonts w:asciiTheme="majorHAnsi" w:hAnsiTheme="majorHAnsi"/>
          <w:sz w:val="20"/>
          <w:szCs w:val="20"/>
        </w:rPr>
        <w:t>) and</w:t>
      </w:r>
      <w:r w:rsidRPr="00025D06">
        <w:rPr>
          <w:rFonts w:asciiTheme="majorHAnsi" w:hAnsiTheme="majorHAnsi"/>
          <w:sz w:val="20"/>
          <w:szCs w:val="20"/>
        </w:rPr>
        <w:t xml:space="preserve"> 2</w:t>
      </w:r>
      <w:r>
        <w:rPr>
          <w:rFonts w:asciiTheme="majorHAnsi" w:hAnsiTheme="majorHAnsi"/>
          <w:sz w:val="20"/>
          <w:szCs w:val="20"/>
        </w:rPr>
        <w:t xml:space="preserve"> thereof</w:t>
      </w:r>
      <w:r w:rsidRPr="00025D06">
        <w:rPr>
          <w:rFonts w:asciiTheme="majorHAnsi" w:hAnsiTheme="majorHAnsi"/>
          <w:sz w:val="20"/>
          <w:szCs w:val="20"/>
        </w:rPr>
        <w:t>;</w:t>
      </w:r>
    </w:p>
    <w:p w14:paraId="4445A65D" w14:textId="77777777" w:rsidR="008965AB" w:rsidRPr="00025D06" w:rsidRDefault="008965AB" w:rsidP="008965AB">
      <w:pPr>
        <w:pStyle w:val="ListParagraph"/>
        <w:numPr>
          <w:ilvl w:val="0"/>
          <w:numId w:val="105"/>
        </w:numPr>
        <w:jc w:val="both"/>
        <w:rPr>
          <w:rFonts w:asciiTheme="majorHAnsi" w:eastAsia="Arial Unicode MS" w:hAnsiTheme="majorHAnsi" w:cs="Times New Roman"/>
          <w:color w:val="auto"/>
          <w:sz w:val="20"/>
          <w:szCs w:val="20"/>
          <w:lang w:eastAsia="en-US"/>
        </w:rPr>
      </w:pPr>
      <w:r>
        <w:rPr>
          <w:rFonts w:asciiTheme="majorHAnsi" w:eastAsia="Arial Unicode MS" w:hAnsiTheme="majorHAnsi" w:cs="Times New Roman"/>
          <w:color w:val="auto"/>
          <w:sz w:val="20"/>
          <w:szCs w:val="20"/>
          <w:lang w:eastAsia="en-US"/>
        </w:rPr>
        <w:t>To find the present petition inadmissible in relation to Articles</w:t>
      </w:r>
      <w:r w:rsidRPr="00025D06">
        <w:rPr>
          <w:rFonts w:asciiTheme="majorHAnsi" w:hAnsiTheme="majorHAnsi"/>
          <w:sz w:val="20"/>
          <w:szCs w:val="20"/>
        </w:rPr>
        <w:t xml:space="preserve"> 10 </w:t>
      </w:r>
      <w:r>
        <w:rPr>
          <w:rFonts w:asciiTheme="majorHAnsi" w:hAnsiTheme="majorHAnsi"/>
          <w:sz w:val="20"/>
          <w:szCs w:val="20"/>
        </w:rPr>
        <w:t>and</w:t>
      </w:r>
      <w:r w:rsidRPr="00025D06">
        <w:rPr>
          <w:rFonts w:asciiTheme="majorHAnsi" w:hAnsiTheme="majorHAnsi"/>
          <w:sz w:val="20"/>
          <w:szCs w:val="20"/>
        </w:rPr>
        <w:t xml:space="preserve"> 24 </w:t>
      </w:r>
      <w:r>
        <w:rPr>
          <w:rFonts w:asciiTheme="majorHAnsi" w:hAnsiTheme="majorHAnsi"/>
          <w:sz w:val="20"/>
          <w:szCs w:val="20"/>
        </w:rPr>
        <w:t>of the American Convention</w:t>
      </w:r>
      <w:r w:rsidRPr="00025D06">
        <w:rPr>
          <w:rFonts w:asciiTheme="majorHAnsi" w:eastAsia="Arial Unicode MS" w:hAnsiTheme="majorHAnsi" w:cs="Times New Roman"/>
          <w:color w:val="auto"/>
          <w:sz w:val="20"/>
          <w:szCs w:val="20"/>
          <w:lang w:eastAsia="en-US"/>
        </w:rPr>
        <w:t>;</w:t>
      </w:r>
    </w:p>
    <w:p w14:paraId="3F0C2483" w14:textId="77777777" w:rsidR="008965AB" w:rsidRDefault="008965AB" w:rsidP="008965AB">
      <w:pPr>
        <w:pStyle w:val="ListParagraph"/>
        <w:rPr>
          <w:rFonts w:asciiTheme="majorHAnsi" w:eastAsia="Arial Unicode MS" w:hAnsiTheme="majorHAnsi" w:cs="Times New Roman"/>
          <w:color w:val="auto"/>
          <w:sz w:val="20"/>
          <w:szCs w:val="20"/>
          <w:lang w:eastAsia="en-US"/>
        </w:rPr>
      </w:pPr>
    </w:p>
    <w:p w14:paraId="61FCA356" w14:textId="77777777" w:rsidR="00054CA8" w:rsidRPr="00025D06" w:rsidRDefault="00054CA8" w:rsidP="008965AB">
      <w:pPr>
        <w:pStyle w:val="ListParagraph"/>
        <w:rPr>
          <w:rFonts w:asciiTheme="majorHAnsi" w:eastAsia="Arial Unicode MS" w:hAnsiTheme="majorHAnsi" w:cs="Times New Roman"/>
          <w:color w:val="auto"/>
          <w:sz w:val="20"/>
          <w:szCs w:val="20"/>
          <w:lang w:eastAsia="en-US"/>
        </w:rPr>
      </w:pPr>
    </w:p>
    <w:p w14:paraId="4FE1908D" w14:textId="77777777" w:rsidR="008965AB" w:rsidRPr="00025D06" w:rsidRDefault="008965AB" w:rsidP="008965A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To notify the parties of this decision</w:t>
      </w:r>
      <w:r w:rsidRPr="00025D06">
        <w:rPr>
          <w:rFonts w:asciiTheme="majorHAnsi" w:hAnsiTheme="majorHAnsi"/>
          <w:sz w:val="20"/>
          <w:szCs w:val="20"/>
        </w:rPr>
        <w:t>;</w:t>
      </w:r>
    </w:p>
    <w:p w14:paraId="1B735EB2" w14:textId="77777777" w:rsidR="008965AB" w:rsidRPr="00025D06" w:rsidRDefault="008965AB" w:rsidP="008965A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continue with the analysis of the merits; and</w:t>
      </w:r>
    </w:p>
    <w:p w14:paraId="2122B46A" w14:textId="66E84502" w:rsidR="00C55560" w:rsidRDefault="008965AB" w:rsidP="002301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rPr>
      </w:pPr>
      <w:r w:rsidRPr="008965AB">
        <w:rPr>
          <w:rFonts w:asciiTheme="majorHAnsi" w:hAnsiTheme="majorHAnsi"/>
          <w:sz w:val="20"/>
          <w:szCs w:val="20"/>
        </w:rPr>
        <w:t>To publish this decision and include it in its Annual Report to the General Assembly of the Organization of American States.</w:t>
      </w:r>
    </w:p>
    <w:p w14:paraId="3F1A793E" w14:textId="6AF25AFE" w:rsidR="00496989" w:rsidRPr="000B6B7A" w:rsidRDefault="00496989" w:rsidP="00496989">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 xml:space="preserve">the city of </w:t>
      </w:r>
      <w:r w:rsidR="00105A44">
        <w:rPr>
          <w:rFonts w:asciiTheme="majorHAnsi" w:eastAsia="Cambria" w:hAnsiTheme="majorHAnsi" w:cs="Cambria"/>
          <w:color w:val="000000"/>
          <w:sz w:val="20"/>
          <w:szCs w:val="20"/>
          <w:u w:color="000000"/>
          <w:lang w:eastAsia="es-ES"/>
        </w:rPr>
        <w:t>Montevideo, Uruguay</w:t>
      </w:r>
      <w:r w:rsidRPr="008A5D2F">
        <w:rPr>
          <w:rFonts w:asciiTheme="majorHAnsi" w:eastAsia="Cambria" w:hAnsiTheme="majorHAnsi" w:cs="Cambria"/>
          <w:color w:val="000000"/>
          <w:sz w:val="20"/>
          <w:szCs w:val="20"/>
          <w:u w:color="000000"/>
          <w:lang w:eastAsia="es-ES"/>
        </w:rPr>
        <w:t xml:space="preserve">, on the </w:t>
      </w:r>
      <w:r w:rsidR="00105A44">
        <w:rPr>
          <w:rFonts w:asciiTheme="majorHAnsi" w:eastAsia="Cambria" w:hAnsiTheme="majorHAnsi" w:cs="Cambria"/>
          <w:color w:val="000000"/>
          <w:sz w:val="20"/>
          <w:szCs w:val="20"/>
          <w:u w:color="000000"/>
          <w:lang w:eastAsia="es-ES"/>
        </w:rPr>
        <w:t>26</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October</w:t>
      </w:r>
      <w:r w:rsidRPr="008A5D2F">
        <w:rPr>
          <w:rFonts w:asciiTheme="majorHAnsi" w:eastAsia="Cambria" w:hAnsiTheme="majorHAnsi" w:cs="Cambria"/>
          <w:color w:val="000000"/>
          <w:sz w:val="20"/>
          <w:szCs w:val="20"/>
          <w:u w:color="000000"/>
          <w:lang w:eastAsia="es-ES"/>
        </w:rPr>
        <w:t xml:space="preserve">, 2017. (Signed): </w:t>
      </w:r>
      <w:r w:rsidRPr="004E58F1">
        <w:rPr>
          <w:rFonts w:asciiTheme="majorHAnsi" w:eastAsia="Cambria" w:hAnsiTheme="majorHAnsi" w:cs="Cambria"/>
          <w:color w:val="000000"/>
          <w:sz w:val="20"/>
          <w:szCs w:val="20"/>
          <w:u w:color="000000"/>
          <w:lang w:eastAsia="es-ES"/>
        </w:rPr>
        <w:t>Francisco José Eguiguren</w:t>
      </w:r>
      <w:r>
        <w:rPr>
          <w:rFonts w:asciiTheme="majorHAnsi" w:eastAsia="Cambria" w:hAnsiTheme="majorHAnsi" w:cs="Cambria"/>
          <w:color w:val="000000"/>
          <w:sz w:val="20"/>
          <w:szCs w:val="20"/>
          <w:u w:color="000000"/>
          <w:lang w:eastAsia="es-ES"/>
        </w:rPr>
        <w:t xml:space="preserve">, </w:t>
      </w:r>
      <w:r w:rsidRPr="004E58F1">
        <w:rPr>
          <w:rFonts w:asciiTheme="majorHAnsi" w:eastAsia="Cambria" w:hAnsiTheme="majorHAnsi" w:cs="Cambria"/>
          <w:color w:val="000000"/>
          <w:sz w:val="20"/>
          <w:szCs w:val="20"/>
          <w:u w:color="000000"/>
          <w:lang w:eastAsia="es-ES"/>
        </w:rPr>
        <w:t>President</w:t>
      </w:r>
      <w:r>
        <w:rPr>
          <w:rFonts w:asciiTheme="majorHAnsi" w:eastAsia="Cambria" w:hAnsiTheme="majorHAnsi" w:cs="Cambria"/>
          <w:color w:val="000000"/>
          <w:sz w:val="20"/>
          <w:szCs w:val="20"/>
          <w:u w:color="000000"/>
          <w:lang w:eastAsia="es-ES"/>
        </w:rPr>
        <w:t>;</w:t>
      </w:r>
      <w:r w:rsidRPr="004E58F1">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Margarette May Macaulay, First Vice President; Esmeralda E. Arosemena Bernal de Troitiño, Second Vice President; </w:t>
      </w:r>
      <w:r>
        <w:rPr>
          <w:rFonts w:asciiTheme="majorHAnsi" w:eastAsia="Cambria" w:hAnsiTheme="majorHAnsi" w:cs="Cambria"/>
          <w:color w:val="000000"/>
          <w:sz w:val="20"/>
          <w:szCs w:val="20"/>
          <w:u w:color="000000"/>
          <w:lang w:eastAsia="es-ES"/>
        </w:rPr>
        <w:t>Jos</w:t>
      </w:r>
      <w:r w:rsidRPr="00317601">
        <w:rPr>
          <w:rFonts w:asciiTheme="majorHAnsi" w:eastAsia="Cambria" w:hAnsiTheme="majorHAnsi" w:cs="Cambria"/>
          <w:color w:val="000000"/>
          <w:sz w:val="20"/>
          <w:szCs w:val="20"/>
          <w:u w:color="000000"/>
          <w:lang w:eastAsia="es-ES"/>
        </w:rPr>
        <w:t xml:space="preserve">é de Jesús Orozco Henríquez, </w:t>
      </w:r>
      <w:r w:rsidRPr="008A5D2F">
        <w:rPr>
          <w:rFonts w:asciiTheme="majorHAnsi" w:eastAsia="Cambria" w:hAnsiTheme="majorHAnsi" w:cs="Cambria"/>
          <w:color w:val="000000"/>
          <w:sz w:val="20"/>
          <w:szCs w:val="20"/>
          <w:u w:color="000000"/>
          <w:lang w:eastAsia="es-ES"/>
        </w:rPr>
        <w:t>Paul</w:t>
      </w:r>
      <w:r>
        <w:rPr>
          <w:rFonts w:asciiTheme="majorHAnsi" w:eastAsia="Cambria" w:hAnsiTheme="majorHAnsi" w:cs="Cambria"/>
          <w:color w:val="000000"/>
          <w:sz w:val="20"/>
          <w:szCs w:val="20"/>
          <w:u w:color="000000"/>
          <w:lang w:eastAsia="es-ES"/>
        </w:rPr>
        <w:t>o Vannuchi, and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p w14:paraId="3412FC8D" w14:textId="75AA2160" w:rsidR="00054CA8" w:rsidRPr="008965AB" w:rsidRDefault="00496989" w:rsidP="00054C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Theme="majorHAnsi" w:hAnsiTheme="majorHAnsi"/>
          <w:sz w:val="20"/>
          <w:szCs w:val="20"/>
        </w:rPr>
      </w:pPr>
      <w:r>
        <w:rPr>
          <w:rFonts w:asciiTheme="majorHAnsi" w:hAnsiTheme="majorHAnsi"/>
          <w:sz w:val="20"/>
          <w:szCs w:val="20"/>
        </w:rPr>
        <w:tab/>
      </w:r>
    </w:p>
    <w:sectPr w:rsidR="00054CA8" w:rsidRPr="008965A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FA348" w14:textId="77777777" w:rsidR="00DE0B08" w:rsidRDefault="00DE0B08" w:rsidP="00036A8A">
      <w:r>
        <w:separator/>
      </w:r>
    </w:p>
  </w:endnote>
  <w:endnote w:type="continuationSeparator" w:id="0">
    <w:p w14:paraId="0ACDD7AF" w14:textId="77777777" w:rsidR="00DE0B08" w:rsidRDefault="00DE0B0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7B0E2" w14:textId="77777777" w:rsidR="00A42183" w:rsidRDefault="00A42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42183">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DC11D" w14:textId="77777777" w:rsidR="00DE0B08" w:rsidRPr="00036A8A" w:rsidRDefault="00DE0B0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5DAEEE7" w14:textId="77777777" w:rsidR="00DE0B08" w:rsidRPr="00036A8A" w:rsidRDefault="00DE0B08" w:rsidP="00036A8A">
      <w:pPr>
        <w:rPr>
          <w:rFonts w:asciiTheme="majorHAnsi" w:hAnsiTheme="majorHAnsi"/>
          <w:sz w:val="16"/>
          <w:szCs w:val="16"/>
        </w:rPr>
      </w:pPr>
      <w:r w:rsidRPr="00036A8A">
        <w:rPr>
          <w:rFonts w:asciiTheme="majorHAnsi" w:hAnsiTheme="majorHAnsi"/>
          <w:sz w:val="16"/>
          <w:szCs w:val="16"/>
        </w:rPr>
        <w:separator/>
      </w:r>
    </w:p>
    <w:p w14:paraId="2B0BEB5C" w14:textId="77777777" w:rsidR="00DE0B08" w:rsidRPr="00036A8A" w:rsidRDefault="00DE0B0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5AB37B1" w14:textId="77777777" w:rsidR="00DE0B08" w:rsidRPr="0093441A" w:rsidRDefault="00DE0B0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68F8387" w14:textId="77777777" w:rsidR="008965AB" w:rsidRPr="003D6539" w:rsidRDefault="008965AB" w:rsidP="008965AB">
      <w:pPr>
        <w:pStyle w:val="FootnoteText"/>
        <w:ind w:firstLine="720"/>
        <w:jc w:val="both"/>
        <w:rPr>
          <w:rFonts w:asciiTheme="majorHAnsi" w:hAnsiTheme="majorHAnsi"/>
          <w:sz w:val="16"/>
          <w:szCs w:val="18"/>
        </w:rPr>
      </w:pPr>
      <w:r w:rsidRPr="003D6539">
        <w:rPr>
          <w:rStyle w:val="FootnoteReference"/>
          <w:rFonts w:asciiTheme="majorHAnsi" w:hAnsiTheme="majorHAnsi"/>
          <w:sz w:val="16"/>
          <w:szCs w:val="18"/>
        </w:rPr>
        <w:footnoteRef/>
      </w:r>
      <w:r w:rsidRPr="003D6539">
        <w:rPr>
          <w:rFonts w:asciiTheme="majorHAnsi" w:hAnsiTheme="majorHAnsi"/>
          <w:sz w:val="16"/>
          <w:szCs w:val="18"/>
        </w:rPr>
        <w:t xml:space="preserve"> Commissioner Luis Ernesto Vargas Silva, a Colombian national, did not take part in the discussion or voting on this petition pursuant to Article 17(2)(a) of the Inter-American Commission’s Rules of Procedure.</w:t>
      </w:r>
    </w:p>
  </w:footnote>
  <w:footnote w:id="3">
    <w:p w14:paraId="5FFEF071" w14:textId="77777777" w:rsidR="008965AB" w:rsidRPr="003D6539" w:rsidRDefault="008965AB" w:rsidP="008965AB">
      <w:pPr>
        <w:pStyle w:val="FootnoteText"/>
        <w:ind w:firstLine="720"/>
        <w:jc w:val="both"/>
        <w:rPr>
          <w:rFonts w:asciiTheme="majorHAnsi" w:hAnsiTheme="majorHAnsi"/>
          <w:sz w:val="16"/>
          <w:szCs w:val="18"/>
        </w:rPr>
      </w:pPr>
      <w:r w:rsidRPr="003D6539">
        <w:rPr>
          <w:rStyle w:val="FootnoteReference"/>
          <w:rFonts w:asciiTheme="majorHAnsi" w:hAnsiTheme="majorHAnsi"/>
          <w:sz w:val="16"/>
          <w:szCs w:val="18"/>
        </w:rPr>
        <w:footnoteRef/>
      </w:r>
      <w:r w:rsidRPr="003D6539">
        <w:rPr>
          <w:rFonts w:asciiTheme="majorHAnsi" w:hAnsiTheme="majorHAnsi"/>
          <w:sz w:val="16"/>
          <w:szCs w:val="18"/>
        </w:rPr>
        <w:t xml:space="preserve"> Hereinafter, “the </w:t>
      </w:r>
      <w:r>
        <w:rPr>
          <w:rFonts w:asciiTheme="majorHAnsi" w:hAnsiTheme="majorHAnsi"/>
          <w:sz w:val="16"/>
          <w:szCs w:val="18"/>
        </w:rPr>
        <w:t>Convention</w:t>
      </w:r>
      <w:r w:rsidRPr="003D6539">
        <w:rPr>
          <w:rFonts w:asciiTheme="majorHAnsi" w:hAnsiTheme="majorHAnsi"/>
          <w:sz w:val="16"/>
          <w:szCs w:val="18"/>
        </w:rPr>
        <w:t>” o</w:t>
      </w:r>
      <w:r>
        <w:rPr>
          <w:rFonts w:asciiTheme="majorHAnsi" w:hAnsiTheme="majorHAnsi"/>
          <w:sz w:val="16"/>
          <w:szCs w:val="18"/>
        </w:rPr>
        <w:t>r</w:t>
      </w:r>
      <w:r w:rsidRPr="003D6539">
        <w:rPr>
          <w:rFonts w:asciiTheme="majorHAnsi" w:hAnsiTheme="majorHAnsi"/>
          <w:sz w:val="16"/>
          <w:szCs w:val="18"/>
        </w:rPr>
        <w:t xml:space="preserve"> “</w:t>
      </w:r>
      <w:r>
        <w:rPr>
          <w:rFonts w:asciiTheme="majorHAnsi" w:hAnsiTheme="majorHAnsi"/>
          <w:sz w:val="16"/>
          <w:szCs w:val="18"/>
        </w:rPr>
        <w:t>the American Convention.”</w:t>
      </w:r>
    </w:p>
  </w:footnote>
  <w:footnote w:id="4">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5">
    <w:p w14:paraId="513BC711" w14:textId="77777777" w:rsidR="008965AB" w:rsidRPr="003D6539" w:rsidRDefault="008965AB" w:rsidP="008965AB">
      <w:pPr>
        <w:pStyle w:val="FootnoteText"/>
        <w:ind w:firstLine="720"/>
        <w:jc w:val="both"/>
        <w:rPr>
          <w:rFonts w:asciiTheme="majorHAnsi" w:hAnsiTheme="majorHAnsi"/>
          <w:sz w:val="16"/>
          <w:szCs w:val="16"/>
        </w:rPr>
      </w:pPr>
      <w:r w:rsidRPr="003D6539">
        <w:rPr>
          <w:rStyle w:val="FootnoteReference"/>
          <w:rFonts w:asciiTheme="majorHAnsi" w:hAnsiTheme="majorHAnsi"/>
          <w:sz w:val="16"/>
          <w:szCs w:val="16"/>
        </w:rPr>
        <w:footnoteRef/>
      </w:r>
      <w:r w:rsidRPr="003D6539">
        <w:rPr>
          <w:rFonts w:asciiTheme="majorHAnsi" w:hAnsiTheme="majorHAnsi"/>
          <w:sz w:val="16"/>
          <w:szCs w:val="16"/>
        </w:rPr>
        <w:t xml:space="preserve"> </w:t>
      </w:r>
      <w:r>
        <w:rPr>
          <w:rFonts w:asciiTheme="majorHAnsi" w:hAnsiTheme="majorHAnsi"/>
          <w:sz w:val="16"/>
          <w:szCs w:val="16"/>
        </w:rPr>
        <w:t>IACHR</w:t>
      </w:r>
      <w:r w:rsidRPr="003D6539">
        <w:rPr>
          <w:rFonts w:asciiTheme="majorHAnsi" w:hAnsiTheme="majorHAnsi"/>
          <w:sz w:val="16"/>
          <w:szCs w:val="16"/>
        </w:rPr>
        <w:t xml:space="preserve">, </w:t>
      </w:r>
      <w:r>
        <w:rPr>
          <w:rFonts w:asciiTheme="majorHAnsi" w:hAnsiTheme="majorHAnsi"/>
          <w:sz w:val="16"/>
          <w:szCs w:val="16"/>
        </w:rPr>
        <w:t>Report</w:t>
      </w:r>
      <w:r w:rsidRPr="003D6539">
        <w:rPr>
          <w:rFonts w:asciiTheme="majorHAnsi" w:hAnsiTheme="majorHAnsi"/>
          <w:sz w:val="16"/>
          <w:szCs w:val="16"/>
        </w:rPr>
        <w:t xml:space="preserve"> No. 68/08, </w:t>
      </w:r>
      <w:r>
        <w:rPr>
          <w:rFonts w:asciiTheme="majorHAnsi" w:hAnsiTheme="majorHAnsi"/>
          <w:sz w:val="16"/>
          <w:szCs w:val="16"/>
        </w:rPr>
        <w:t>Petition</w:t>
      </w:r>
      <w:r w:rsidRPr="003D6539">
        <w:rPr>
          <w:rFonts w:asciiTheme="majorHAnsi" w:hAnsiTheme="majorHAnsi"/>
          <w:sz w:val="16"/>
          <w:szCs w:val="16"/>
        </w:rPr>
        <w:t xml:space="preserve"> 231-98, </w:t>
      </w:r>
      <w:r>
        <w:rPr>
          <w:rFonts w:asciiTheme="majorHAnsi" w:hAnsiTheme="majorHAnsi"/>
          <w:sz w:val="16"/>
          <w:szCs w:val="16"/>
        </w:rPr>
        <w:t>Admissibility</w:t>
      </w:r>
      <w:r w:rsidRPr="003D6539">
        <w:rPr>
          <w:rFonts w:asciiTheme="majorHAnsi" w:hAnsiTheme="majorHAnsi"/>
          <w:sz w:val="16"/>
          <w:szCs w:val="16"/>
        </w:rPr>
        <w:t xml:space="preserve">, </w:t>
      </w:r>
      <w:r w:rsidRPr="003D6539">
        <w:rPr>
          <w:rFonts w:asciiTheme="majorHAnsi" w:hAnsiTheme="majorHAnsi"/>
          <w:i/>
          <w:sz w:val="16"/>
          <w:szCs w:val="16"/>
        </w:rPr>
        <w:t>Ernesto Travesi</w:t>
      </w:r>
      <w:r w:rsidRPr="003D6539">
        <w:rPr>
          <w:rFonts w:asciiTheme="majorHAnsi" w:hAnsiTheme="majorHAnsi"/>
          <w:sz w:val="16"/>
          <w:szCs w:val="16"/>
        </w:rPr>
        <w:t xml:space="preserve">, Argentina, </w:t>
      </w:r>
      <w:r>
        <w:rPr>
          <w:rFonts w:asciiTheme="majorHAnsi" w:hAnsiTheme="majorHAnsi"/>
          <w:sz w:val="16"/>
          <w:szCs w:val="16"/>
        </w:rPr>
        <w:t>October 16,</w:t>
      </w:r>
      <w:r w:rsidRPr="003D6539">
        <w:rPr>
          <w:rFonts w:asciiTheme="majorHAnsi" w:hAnsiTheme="majorHAnsi"/>
          <w:sz w:val="16"/>
          <w:szCs w:val="16"/>
        </w:rPr>
        <w:t xml:space="preserve"> 2008, </w:t>
      </w:r>
      <w:r>
        <w:rPr>
          <w:rFonts w:asciiTheme="majorHAnsi" w:hAnsiTheme="majorHAnsi"/>
          <w:sz w:val="16"/>
          <w:szCs w:val="16"/>
        </w:rPr>
        <w:t>paragraph</w:t>
      </w:r>
      <w:r w:rsidRPr="003D6539">
        <w:rPr>
          <w:rFonts w:asciiTheme="majorHAnsi" w:hAnsiTheme="majorHAnsi"/>
          <w:sz w:val="16"/>
          <w:szCs w:val="16"/>
        </w:rPr>
        <w:t xml:space="preserve"> 32.</w:t>
      </w:r>
    </w:p>
  </w:footnote>
  <w:footnote w:id="6">
    <w:p w14:paraId="7D50C0F9" w14:textId="77777777" w:rsidR="008965AB" w:rsidRPr="003D6539" w:rsidRDefault="008965AB" w:rsidP="008965AB">
      <w:pPr>
        <w:pStyle w:val="FootnoteText"/>
        <w:ind w:firstLine="720"/>
        <w:jc w:val="both"/>
        <w:rPr>
          <w:rFonts w:asciiTheme="majorHAnsi" w:hAnsiTheme="majorHAnsi"/>
          <w:sz w:val="16"/>
          <w:szCs w:val="16"/>
        </w:rPr>
      </w:pPr>
      <w:r w:rsidRPr="003D6539">
        <w:rPr>
          <w:rStyle w:val="FootnoteReference"/>
          <w:rFonts w:asciiTheme="majorHAnsi" w:hAnsiTheme="majorHAnsi"/>
          <w:sz w:val="16"/>
          <w:szCs w:val="16"/>
        </w:rPr>
        <w:footnoteRef/>
      </w:r>
      <w:r w:rsidRPr="003D6539">
        <w:rPr>
          <w:rFonts w:asciiTheme="majorHAnsi" w:hAnsiTheme="majorHAnsi"/>
          <w:sz w:val="16"/>
          <w:szCs w:val="16"/>
        </w:rPr>
        <w:t xml:space="preserve"> </w:t>
      </w:r>
      <w:r>
        <w:rPr>
          <w:rFonts w:asciiTheme="majorHAnsi" w:hAnsiTheme="majorHAnsi"/>
          <w:sz w:val="16"/>
          <w:szCs w:val="16"/>
        </w:rPr>
        <w:t>IACHR</w:t>
      </w:r>
      <w:r w:rsidRPr="003D6539">
        <w:rPr>
          <w:rFonts w:asciiTheme="majorHAnsi" w:hAnsiTheme="majorHAnsi"/>
          <w:sz w:val="16"/>
          <w:szCs w:val="16"/>
        </w:rPr>
        <w:t xml:space="preserve">, </w:t>
      </w:r>
      <w:r>
        <w:rPr>
          <w:rFonts w:asciiTheme="majorHAnsi" w:hAnsiTheme="majorHAnsi"/>
          <w:sz w:val="16"/>
          <w:szCs w:val="16"/>
        </w:rPr>
        <w:t>Report No.</w:t>
      </w:r>
      <w:r w:rsidRPr="003D6539">
        <w:rPr>
          <w:rFonts w:asciiTheme="majorHAnsi" w:hAnsiTheme="majorHAnsi"/>
          <w:sz w:val="16"/>
          <w:szCs w:val="16"/>
        </w:rPr>
        <w:t xml:space="preserve"> 72/16. </w:t>
      </w:r>
      <w:r>
        <w:rPr>
          <w:rFonts w:asciiTheme="majorHAnsi" w:hAnsiTheme="majorHAnsi"/>
          <w:sz w:val="16"/>
          <w:szCs w:val="16"/>
        </w:rPr>
        <w:t>Petition</w:t>
      </w:r>
      <w:r w:rsidRPr="003D6539">
        <w:rPr>
          <w:rFonts w:asciiTheme="majorHAnsi" w:hAnsiTheme="majorHAnsi"/>
          <w:sz w:val="16"/>
          <w:szCs w:val="16"/>
        </w:rPr>
        <w:t xml:space="preserve"> 694-06. </w:t>
      </w:r>
      <w:r>
        <w:rPr>
          <w:rFonts w:asciiTheme="majorHAnsi" w:hAnsiTheme="majorHAnsi"/>
          <w:sz w:val="16"/>
          <w:szCs w:val="16"/>
        </w:rPr>
        <w:t>Admissibility</w:t>
      </w:r>
      <w:r w:rsidRPr="003D6539">
        <w:rPr>
          <w:rFonts w:asciiTheme="majorHAnsi" w:hAnsiTheme="majorHAnsi"/>
          <w:sz w:val="16"/>
          <w:szCs w:val="16"/>
        </w:rPr>
        <w:t xml:space="preserve">. </w:t>
      </w:r>
      <w:r w:rsidRPr="00C0347E">
        <w:rPr>
          <w:rFonts w:asciiTheme="majorHAnsi" w:hAnsiTheme="majorHAnsi"/>
          <w:i/>
          <w:sz w:val="16"/>
          <w:szCs w:val="16"/>
        </w:rPr>
        <w:t>Onofre Antonio de La Hoz Montero and Family</w:t>
      </w:r>
      <w:r>
        <w:rPr>
          <w:rFonts w:asciiTheme="majorHAnsi" w:hAnsiTheme="majorHAnsi"/>
          <w:sz w:val="16"/>
          <w:szCs w:val="16"/>
        </w:rPr>
        <w:t xml:space="preserve">, Colombia, December 6, </w:t>
      </w:r>
      <w:r w:rsidRPr="003D6539">
        <w:rPr>
          <w:rFonts w:asciiTheme="majorHAnsi" w:hAnsiTheme="majorHAnsi"/>
          <w:sz w:val="16"/>
          <w:szCs w:val="16"/>
        </w:rPr>
        <w:t xml:space="preserve">2016, </w:t>
      </w:r>
      <w:r>
        <w:rPr>
          <w:rFonts w:asciiTheme="majorHAnsi" w:hAnsiTheme="majorHAnsi"/>
          <w:sz w:val="16"/>
          <w:szCs w:val="16"/>
        </w:rPr>
        <w:t>paragraph</w:t>
      </w:r>
      <w:r w:rsidRPr="003D6539">
        <w:rPr>
          <w:rFonts w:asciiTheme="majorHAnsi" w:hAnsiTheme="majorHAnsi"/>
          <w:sz w:val="16"/>
          <w:szCs w:val="16"/>
        </w:rPr>
        <w:t xml:space="preserve"> 32.</w:t>
      </w:r>
    </w:p>
  </w:footnote>
  <w:footnote w:id="7">
    <w:p w14:paraId="19E27F3F" w14:textId="77777777" w:rsidR="008965AB" w:rsidRPr="003D6539" w:rsidRDefault="008965AB" w:rsidP="008965AB">
      <w:pPr>
        <w:pStyle w:val="FootnoteText"/>
        <w:ind w:firstLine="720"/>
        <w:jc w:val="both"/>
        <w:rPr>
          <w:rFonts w:asciiTheme="majorHAnsi" w:hAnsiTheme="majorHAnsi"/>
          <w:sz w:val="16"/>
          <w:szCs w:val="16"/>
        </w:rPr>
      </w:pPr>
      <w:r w:rsidRPr="003D6539">
        <w:rPr>
          <w:rStyle w:val="FootnoteReference"/>
          <w:rFonts w:asciiTheme="majorHAnsi" w:hAnsiTheme="majorHAnsi"/>
          <w:sz w:val="16"/>
          <w:szCs w:val="16"/>
        </w:rPr>
        <w:footnoteRef/>
      </w:r>
      <w:r w:rsidRPr="003D6539">
        <w:rPr>
          <w:rFonts w:asciiTheme="majorHAnsi" w:hAnsiTheme="majorHAnsi"/>
          <w:sz w:val="16"/>
          <w:szCs w:val="16"/>
        </w:rPr>
        <w:t xml:space="preserve"> </w:t>
      </w:r>
      <w:r>
        <w:rPr>
          <w:rFonts w:asciiTheme="majorHAnsi" w:hAnsiTheme="majorHAnsi"/>
          <w:sz w:val="16"/>
          <w:szCs w:val="16"/>
        </w:rPr>
        <w:t>IACHR</w:t>
      </w:r>
      <w:r w:rsidRPr="003D6539">
        <w:rPr>
          <w:rFonts w:asciiTheme="majorHAnsi" w:hAnsiTheme="majorHAnsi"/>
          <w:sz w:val="16"/>
          <w:szCs w:val="16"/>
        </w:rPr>
        <w:t xml:space="preserve">, </w:t>
      </w:r>
      <w:r>
        <w:rPr>
          <w:rFonts w:asciiTheme="majorHAnsi" w:hAnsiTheme="majorHAnsi"/>
          <w:sz w:val="16"/>
          <w:szCs w:val="16"/>
        </w:rPr>
        <w:t>Report No.</w:t>
      </w:r>
      <w:r w:rsidRPr="003D6539">
        <w:rPr>
          <w:rFonts w:asciiTheme="majorHAnsi" w:hAnsiTheme="majorHAnsi"/>
          <w:sz w:val="16"/>
          <w:szCs w:val="16"/>
        </w:rPr>
        <w:t xml:space="preserve"> 108/17, </w:t>
      </w:r>
      <w:r>
        <w:rPr>
          <w:rFonts w:asciiTheme="majorHAnsi" w:hAnsiTheme="majorHAnsi"/>
          <w:sz w:val="16"/>
          <w:szCs w:val="16"/>
        </w:rPr>
        <w:t>Petition</w:t>
      </w:r>
      <w:r w:rsidRPr="003D6539">
        <w:rPr>
          <w:rFonts w:asciiTheme="majorHAnsi" w:hAnsiTheme="majorHAnsi"/>
          <w:sz w:val="16"/>
          <w:szCs w:val="16"/>
        </w:rPr>
        <w:t xml:space="preserve"> 562-08, </w:t>
      </w:r>
      <w:r w:rsidRPr="00C0347E">
        <w:rPr>
          <w:rFonts w:asciiTheme="majorHAnsi" w:hAnsiTheme="majorHAnsi"/>
          <w:i/>
          <w:sz w:val="16"/>
          <w:szCs w:val="16"/>
        </w:rPr>
        <w:t>Pedro Herber Rodríguez Cárdenas</w:t>
      </w:r>
      <w:r w:rsidRPr="003D6539">
        <w:rPr>
          <w:rFonts w:asciiTheme="majorHAnsi" w:hAnsiTheme="majorHAnsi"/>
          <w:sz w:val="16"/>
          <w:szCs w:val="16"/>
        </w:rPr>
        <w:t xml:space="preserve">, Colombia, </w:t>
      </w:r>
      <w:r>
        <w:rPr>
          <w:rFonts w:asciiTheme="majorHAnsi" w:hAnsiTheme="majorHAnsi"/>
          <w:sz w:val="16"/>
          <w:szCs w:val="16"/>
        </w:rPr>
        <w:t xml:space="preserve">September </w:t>
      </w:r>
      <w:r w:rsidRPr="003D6539">
        <w:rPr>
          <w:rFonts w:asciiTheme="majorHAnsi" w:hAnsiTheme="majorHAnsi"/>
          <w:sz w:val="16"/>
          <w:szCs w:val="16"/>
        </w:rPr>
        <w:t>7</w:t>
      </w:r>
      <w:r>
        <w:rPr>
          <w:rFonts w:asciiTheme="majorHAnsi" w:hAnsiTheme="majorHAnsi"/>
          <w:sz w:val="16"/>
          <w:szCs w:val="16"/>
        </w:rPr>
        <w:t>,</w:t>
      </w:r>
      <w:r w:rsidRPr="003D6539">
        <w:rPr>
          <w:rFonts w:asciiTheme="majorHAnsi" w:hAnsiTheme="majorHAnsi"/>
          <w:sz w:val="16"/>
          <w:szCs w:val="16"/>
        </w:rPr>
        <w:t xml:space="preserve"> 2017, </w:t>
      </w:r>
      <w:r>
        <w:rPr>
          <w:rFonts w:asciiTheme="majorHAnsi" w:hAnsiTheme="majorHAnsi"/>
          <w:sz w:val="16"/>
          <w:szCs w:val="16"/>
        </w:rPr>
        <w:t>paragraph</w:t>
      </w:r>
      <w:r w:rsidRPr="003D6539">
        <w:rPr>
          <w:rFonts w:asciiTheme="majorHAnsi" w:hAnsiTheme="majorHAnsi"/>
          <w:sz w:val="16"/>
          <w:szCs w:val="16"/>
        </w:rPr>
        <w:t xml:space="preserve">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E0B0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AB942" w14:textId="77777777" w:rsidR="00A42183" w:rsidRDefault="00A42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5A63A3B"/>
    <w:multiLevelType w:val="hybridMultilevel"/>
    <w:tmpl w:val="4FB2B60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54CA8"/>
    <w:rsid w:val="000639C0"/>
    <w:rsid w:val="00070F3A"/>
    <w:rsid w:val="000716C5"/>
    <w:rsid w:val="00075E23"/>
    <w:rsid w:val="00092F32"/>
    <w:rsid w:val="0009344A"/>
    <w:rsid w:val="000A575F"/>
    <w:rsid w:val="000C4365"/>
    <w:rsid w:val="000D10DB"/>
    <w:rsid w:val="00105A44"/>
    <w:rsid w:val="00124116"/>
    <w:rsid w:val="0013104F"/>
    <w:rsid w:val="00137EBA"/>
    <w:rsid w:val="00145EDC"/>
    <w:rsid w:val="00153084"/>
    <w:rsid w:val="00167A34"/>
    <w:rsid w:val="001714B4"/>
    <w:rsid w:val="0018037F"/>
    <w:rsid w:val="0019176D"/>
    <w:rsid w:val="001A5F27"/>
    <w:rsid w:val="001A65E4"/>
    <w:rsid w:val="001A7870"/>
    <w:rsid w:val="001C1B41"/>
    <w:rsid w:val="001E366B"/>
    <w:rsid w:val="00210E0E"/>
    <w:rsid w:val="00230163"/>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96989"/>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1559"/>
    <w:rsid w:val="007D2B98"/>
    <w:rsid w:val="00803F1C"/>
    <w:rsid w:val="0080600E"/>
    <w:rsid w:val="00817612"/>
    <w:rsid w:val="00837C45"/>
    <w:rsid w:val="00853419"/>
    <w:rsid w:val="008965AB"/>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2183"/>
    <w:rsid w:val="00A43458"/>
    <w:rsid w:val="00A528D1"/>
    <w:rsid w:val="00A66BE5"/>
    <w:rsid w:val="00AD37C1"/>
    <w:rsid w:val="00AE66EC"/>
    <w:rsid w:val="00AE6F91"/>
    <w:rsid w:val="00AF5571"/>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E0B08"/>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1A26D17D30434688C725D1DD76786D"/>
        <w:category>
          <w:name w:val="General"/>
          <w:gallery w:val="placeholder"/>
        </w:category>
        <w:types>
          <w:type w:val="bbPlcHdr"/>
        </w:types>
        <w:behaviors>
          <w:behavior w:val="content"/>
        </w:behaviors>
        <w:guid w:val="{DBEEC6AB-BEC7-4EF5-96A1-0FF18F5BFC57}"/>
      </w:docPartPr>
      <w:docPartBody>
        <w:p w:rsidR="00FA2A7D" w:rsidRDefault="00553F15" w:rsidP="00553F15">
          <w:pPr>
            <w:pStyle w:val="821A26D17D30434688C725D1DD76786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73627"/>
    <w:rsid w:val="001A63DD"/>
    <w:rsid w:val="004108B1"/>
    <w:rsid w:val="00553F15"/>
    <w:rsid w:val="00AB44F1"/>
    <w:rsid w:val="00C06C39"/>
    <w:rsid w:val="00E715BD"/>
    <w:rsid w:val="00EA0868"/>
    <w:rsid w:val="00FA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F15"/>
    <w:rPr>
      <w:color w:val="808080"/>
    </w:rPr>
  </w:style>
  <w:style w:type="paragraph" w:customStyle="1" w:styleId="4DBB5F3FC358F64B9E5EFB773263C7D2">
    <w:name w:val="4DBB5F3FC358F64B9E5EFB773263C7D2"/>
    <w:rsid w:val="00AB44F1"/>
  </w:style>
  <w:style w:type="paragraph" w:customStyle="1" w:styleId="2C8AC93036634DF9841ADBDEB812F7B2">
    <w:name w:val="2C8AC93036634DF9841ADBDEB812F7B2"/>
    <w:rsid w:val="00553F15"/>
    <w:pPr>
      <w:spacing w:after="200" w:line="276" w:lineRule="auto"/>
    </w:pPr>
    <w:rPr>
      <w:sz w:val="22"/>
      <w:szCs w:val="22"/>
    </w:rPr>
  </w:style>
  <w:style w:type="paragraph" w:customStyle="1" w:styleId="064081988B6946979E0F2A5CFF616AFC">
    <w:name w:val="064081988B6946979E0F2A5CFF616AFC"/>
    <w:rsid w:val="00553F15"/>
    <w:pPr>
      <w:spacing w:after="200" w:line="276" w:lineRule="auto"/>
    </w:pPr>
    <w:rPr>
      <w:sz w:val="22"/>
      <w:szCs w:val="22"/>
    </w:rPr>
  </w:style>
  <w:style w:type="paragraph" w:customStyle="1" w:styleId="821A26D17D30434688C725D1DD76786D">
    <w:name w:val="821A26D17D30434688C725D1DD76786D"/>
    <w:rsid w:val="00553F15"/>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F15"/>
    <w:rPr>
      <w:color w:val="808080"/>
    </w:rPr>
  </w:style>
  <w:style w:type="paragraph" w:customStyle="1" w:styleId="4DBB5F3FC358F64B9E5EFB773263C7D2">
    <w:name w:val="4DBB5F3FC358F64B9E5EFB773263C7D2"/>
    <w:rsid w:val="00AB44F1"/>
  </w:style>
  <w:style w:type="paragraph" w:customStyle="1" w:styleId="2C8AC93036634DF9841ADBDEB812F7B2">
    <w:name w:val="2C8AC93036634DF9841ADBDEB812F7B2"/>
    <w:rsid w:val="00553F15"/>
    <w:pPr>
      <w:spacing w:after="200" w:line="276" w:lineRule="auto"/>
    </w:pPr>
    <w:rPr>
      <w:sz w:val="22"/>
      <w:szCs w:val="22"/>
    </w:rPr>
  </w:style>
  <w:style w:type="paragraph" w:customStyle="1" w:styleId="064081988B6946979E0F2A5CFF616AFC">
    <w:name w:val="064081988B6946979E0F2A5CFF616AFC"/>
    <w:rsid w:val="00553F15"/>
    <w:pPr>
      <w:spacing w:after="200" w:line="276" w:lineRule="auto"/>
    </w:pPr>
    <w:rPr>
      <w:sz w:val="22"/>
      <w:szCs w:val="22"/>
    </w:rPr>
  </w:style>
  <w:style w:type="paragraph" w:customStyle="1" w:styleId="821A26D17D30434688C725D1DD76786D">
    <w:name w:val="821A26D17D30434688C725D1DD76786D"/>
    <w:rsid w:val="00553F15"/>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DD00-2BFE-4625-9BB2-241A6E5A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2345</Words>
  <Characters>12599</Characters>
  <Application>Microsoft Office Word</Application>
  <DocSecurity>0</DocSecurity>
  <Lines>262</Lines>
  <Paragraphs>85</Paragraphs>
  <ScaleCrop>false</ScaleCrop>
  <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139/17</dc:title>
  <dc:creator/>
  <cp:lastModifiedBy/>
  <cp:revision>1</cp:revision>
  <dcterms:created xsi:type="dcterms:W3CDTF">2018-03-15T17:55:00Z</dcterms:created>
  <dcterms:modified xsi:type="dcterms:W3CDTF">2018-03-15T17:55:00Z</dcterms:modified>
</cp:coreProperties>
</file>