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1AD3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5729A6" w:rsidRDefault="005729A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5729A6" w:rsidRDefault="005729A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1409505D" w:rsidR="00040C3A" w:rsidRPr="003C32BC" w:rsidRDefault="008234EC"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6697F94">
                <wp:simplePos x="0" y="0"/>
                <wp:positionH relativeFrom="column">
                  <wp:posOffset>-342900</wp:posOffset>
                </wp:positionH>
                <wp:positionV relativeFrom="paragraph">
                  <wp:posOffset>107315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D7CEEAC" w:rsidR="005729A6" w:rsidRPr="00A76122" w:rsidRDefault="005729A6" w:rsidP="00A76122">
                            <w:pPr>
                              <w:spacing w:line="360" w:lineRule="auto"/>
                              <w:jc w:val="right"/>
                              <w:rPr>
                                <w:rFonts w:asciiTheme="minorHAnsi" w:hAnsiTheme="minorHAnsi"/>
                                <w:color w:val="FFFFFF" w:themeColor="background1"/>
                                <w:sz w:val="22"/>
                                <w:lang w:val="pt-BR"/>
                              </w:rPr>
                            </w:pPr>
                            <w:r w:rsidRPr="00A76122">
                              <w:rPr>
                                <w:rFonts w:asciiTheme="minorHAnsi" w:hAnsiTheme="minorHAnsi"/>
                                <w:color w:val="FFFFFF" w:themeColor="background1"/>
                                <w:sz w:val="22"/>
                                <w:lang w:val="pt-BR"/>
                              </w:rPr>
                              <w:t>OEA/Ser.L/V/II.</w:t>
                            </w:r>
                          </w:p>
                          <w:p w14:paraId="4AA08A8C" w14:textId="42CCCE3F" w:rsidR="005729A6" w:rsidRPr="00A76122" w:rsidRDefault="005729A6" w:rsidP="00A76122">
                            <w:pPr>
                              <w:spacing w:line="360" w:lineRule="auto"/>
                              <w:jc w:val="right"/>
                              <w:rPr>
                                <w:rFonts w:asciiTheme="minorHAnsi" w:hAnsiTheme="minorHAnsi"/>
                                <w:color w:val="FFFFFF" w:themeColor="background1"/>
                                <w:sz w:val="22"/>
                                <w:lang w:val="pt-BR"/>
                              </w:rPr>
                            </w:pPr>
                            <w:r w:rsidRPr="00A76122">
                              <w:rPr>
                                <w:rFonts w:asciiTheme="minorHAnsi" w:hAnsiTheme="minorHAnsi"/>
                                <w:color w:val="FFFFFF" w:themeColor="background1"/>
                                <w:sz w:val="22"/>
                                <w:lang w:val="pt-BR"/>
                              </w:rPr>
                              <w:t xml:space="preserve">Doc. </w:t>
                            </w:r>
                            <w:r w:rsidR="00A76122" w:rsidRPr="00A76122">
                              <w:rPr>
                                <w:rFonts w:asciiTheme="minorHAnsi" w:hAnsiTheme="minorHAnsi"/>
                                <w:color w:val="FFFFFF" w:themeColor="background1"/>
                                <w:sz w:val="22"/>
                                <w:lang w:val="pt-BR"/>
                              </w:rPr>
                              <w:t>94</w:t>
                            </w:r>
                          </w:p>
                          <w:p w14:paraId="0BEFF61A" w14:textId="180E21B6" w:rsidR="005729A6" w:rsidRPr="00A76122" w:rsidRDefault="00A76122" w:rsidP="00A76122">
                            <w:pPr>
                              <w:spacing w:line="360" w:lineRule="auto"/>
                              <w:jc w:val="right"/>
                              <w:rPr>
                                <w:rFonts w:asciiTheme="minorHAnsi" w:hAnsiTheme="minorHAnsi"/>
                                <w:color w:val="FFFFFF" w:themeColor="background1"/>
                                <w:sz w:val="22"/>
                              </w:rPr>
                            </w:pPr>
                            <w:r w:rsidRPr="00A76122">
                              <w:rPr>
                                <w:rFonts w:asciiTheme="minorHAnsi" w:hAnsiTheme="minorHAnsi"/>
                                <w:color w:val="FFFFFF" w:themeColor="background1"/>
                                <w:sz w:val="22"/>
                              </w:rPr>
                              <w:t>31 May 2019</w:t>
                            </w:r>
                          </w:p>
                          <w:p w14:paraId="0FC103BD" w14:textId="00919A54" w:rsidR="005729A6" w:rsidRPr="00A76122" w:rsidRDefault="005729A6" w:rsidP="00A76122">
                            <w:pPr>
                              <w:spacing w:line="360" w:lineRule="auto"/>
                              <w:jc w:val="right"/>
                              <w:rPr>
                                <w:rFonts w:asciiTheme="minorHAnsi" w:hAnsiTheme="minorHAnsi"/>
                                <w:color w:val="FFFFFF" w:themeColor="background1"/>
                                <w:sz w:val="22"/>
                              </w:rPr>
                            </w:pPr>
                            <w:r w:rsidRPr="00A76122">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27pt;margin-top:8.4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" filled="f" stroked="f" strokeweight=".5pt">
                <v:textbox>
                  <w:txbxContent>
                    <w:p w14:paraId="65856C81" w14:textId="5D7CEEAC" w:rsidR="005729A6" w:rsidRPr="00A76122" w:rsidRDefault="005729A6" w:rsidP="00A76122">
                      <w:pPr>
                        <w:spacing w:line="360" w:lineRule="auto"/>
                        <w:jc w:val="right"/>
                        <w:rPr>
                          <w:rFonts w:asciiTheme="minorHAnsi" w:hAnsiTheme="minorHAnsi"/>
                          <w:color w:val="FFFFFF" w:themeColor="background1"/>
                          <w:sz w:val="22"/>
                          <w:lang w:val="pt-BR"/>
                        </w:rPr>
                      </w:pPr>
                      <w:r w:rsidRPr="00A76122">
                        <w:rPr>
                          <w:rFonts w:asciiTheme="minorHAnsi" w:hAnsiTheme="minorHAnsi"/>
                          <w:color w:val="FFFFFF" w:themeColor="background1"/>
                          <w:sz w:val="22"/>
                          <w:lang w:val="pt-BR"/>
                        </w:rPr>
                        <w:t>OEA/Ser.L/V/II.</w:t>
                      </w:r>
                    </w:p>
                    <w:p w14:paraId="4AA08A8C" w14:textId="42CCCE3F" w:rsidR="005729A6" w:rsidRPr="00A76122" w:rsidRDefault="005729A6" w:rsidP="00A76122">
                      <w:pPr>
                        <w:spacing w:line="360" w:lineRule="auto"/>
                        <w:jc w:val="right"/>
                        <w:rPr>
                          <w:rFonts w:asciiTheme="minorHAnsi" w:hAnsiTheme="minorHAnsi"/>
                          <w:color w:val="FFFFFF" w:themeColor="background1"/>
                          <w:sz w:val="22"/>
                          <w:lang w:val="pt-BR"/>
                        </w:rPr>
                      </w:pPr>
                      <w:r w:rsidRPr="00A76122">
                        <w:rPr>
                          <w:rFonts w:asciiTheme="minorHAnsi" w:hAnsiTheme="minorHAnsi"/>
                          <w:color w:val="FFFFFF" w:themeColor="background1"/>
                          <w:sz w:val="22"/>
                          <w:lang w:val="pt-BR"/>
                        </w:rPr>
                        <w:t xml:space="preserve">Doc. </w:t>
                      </w:r>
                      <w:r w:rsidR="00A76122" w:rsidRPr="00A76122">
                        <w:rPr>
                          <w:rFonts w:asciiTheme="minorHAnsi" w:hAnsiTheme="minorHAnsi"/>
                          <w:color w:val="FFFFFF" w:themeColor="background1"/>
                          <w:sz w:val="22"/>
                          <w:lang w:val="pt-BR"/>
                        </w:rPr>
                        <w:t>94</w:t>
                      </w:r>
                    </w:p>
                    <w:p w14:paraId="0BEFF61A" w14:textId="180E21B6" w:rsidR="005729A6" w:rsidRPr="00A76122" w:rsidRDefault="00A76122" w:rsidP="00A76122">
                      <w:pPr>
                        <w:spacing w:line="360" w:lineRule="auto"/>
                        <w:jc w:val="right"/>
                        <w:rPr>
                          <w:rFonts w:asciiTheme="minorHAnsi" w:hAnsiTheme="minorHAnsi"/>
                          <w:color w:val="FFFFFF" w:themeColor="background1"/>
                          <w:sz w:val="22"/>
                        </w:rPr>
                      </w:pPr>
                      <w:r w:rsidRPr="00A76122">
                        <w:rPr>
                          <w:rFonts w:asciiTheme="minorHAnsi" w:hAnsiTheme="minorHAnsi"/>
                          <w:color w:val="FFFFFF" w:themeColor="background1"/>
                          <w:sz w:val="22"/>
                        </w:rPr>
                        <w:t>31 May 2019</w:t>
                      </w:r>
                    </w:p>
                    <w:p w14:paraId="0FC103BD" w14:textId="00919A54" w:rsidR="005729A6" w:rsidRPr="00A76122" w:rsidRDefault="005729A6" w:rsidP="00A76122">
                      <w:pPr>
                        <w:spacing w:line="360" w:lineRule="auto"/>
                        <w:jc w:val="right"/>
                        <w:rPr>
                          <w:rFonts w:asciiTheme="minorHAnsi" w:hAnsiTheme="minorHAnsi"/>
                          <w:color w:val="FFFFFF" w:themeColor="background1"/>
                          <w:sz w:val="22"/>
                        </w:rPr>
                      </w:pPr>
                      <w:r w:rsidRPr="00A76122">
                        <w:rPr>
                          <w:rFonts w:asciiTheme="minorHAnsi" w:hAnsiTheme="minorHAnsi"/>
                          <w:color w:val="FFFFFF" w:themeColor="background1"/>
                          <w:sz w:val="22"/>
                        </w:rPr>
                        <w:t>Original: 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445CC7C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573B3E0" w:rsidR="005729A6" w:rsidRPr="004B7EB6" w:rsidRDefault="005729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76122">
                              <w:rPr>
                                <w:rFonts w:asciiTheme="majorHAnsi" w:hAnsiTheme="majorHAnsi" w:cs="Arial"/>
                                <w:b/>
                                <w:bCs/>
                                <w:color w:val="0D0D0D" w:themeColor="text1" w:themeTint="F2"/>
                                <w:sz w:val="36"/>
                                <w:szCs w:val="40"/>
                              </w:rPr>
                              <w:t>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B37E960" w:rsidR="005729A6" w:rsidRPr="004B7EB6" w:rsidRDefault="005729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1441-08</w:t>
                            </w:r>
                          </w:p>
                          <w:p w14:paraId="34978E5A" w14:textId="78E91D4B" w:rsidR="005729A6" w:rsidRPr="004B7EB6" w:rsidRDefault="005729A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5729A6" w:rsidRPr="004B7EB6" w:rsidRDefault="005729A6" w:rsidP="004B7EB6">
                            <w:pPr>
                              <w:spacing w:line="276" w:lineRule="auto"/>
                              <w:rPr>
                                <w:rFonts w:asciiTheme="majorHAnsi" w:hAnsiTheme="majorHAnsi" w:cs="Arial"/>
                                <w:color w:val="0D0D0D" w:themeColor="text1" w:themeTint="F2"/>
                                <w:szCs w:val="22"/>
                              </w:rPr>
                            </w:pPr>
                          </w:p>
                          <w:p w14:paraId="7A73D628" w14:textId="0FA0AE17" w:rsidR="005729A6" w:rsidRPr="00DB4A76" w:rsidRDefault="005729A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Theme="majorHAnsi" w:hAnsiTheme="majorHAnsi" w:cs="Arial"/>
                                <w:color w:val="0D0D0D" w:themeColor="text1" w:themeTint="F2"/>
                                <w:szCs w:val="22"/>
                                <w:lang w:val="es-ES_tradnl"/>
                              </w:rPr>
                              <w:t>BULMARO RODRÍGUEZ SOLANO AND OTHERS</w:t>
                            </w:r>
                          </w:p>
                          <w:p w14:paraId="48EBC31A" w14:textId="0F1815AE" w:rsidR="005729A6" w:rsidRPr="00DB4A76" w:rsidRDefault="005729A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DB4A76">
                              <w:rPr>
                                <w:rFonts w:ascii="Cambria" w:hAnsi="Cambria" w:cs="Arial"/>
                                <w:color w:val="0D0D0D"/>
                                <w:szCs w:val="22"/>
                                <w:lang w:val="es-PA"/>
                              </w:rPr>
                              <w:t>MEXICO</w:t>
                            </w:r>
                          </w:p>
                          <w:p w14:paraId="17A89EFB" w14:textId="77777777" w:rsidR="005729A6" w:rsidRPr="00DB4A76" w:rsidRDefault="005729A6" w:rsidP="00F42B71">
                            <w:pPr>
                              <w:spacing w:line="276" w:lineRule="auto"/>
                              <w:rPr>
                                <w:rFonts w:asciiTheme="majorHAnsi" w:hAnsiTheme="majorHAnsi"/>
                                <w:color w:val="0D0D0D" w:themeColor="text1" w:themeTint="F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1573B3E0" w:rsidR="005729A6" w:rsidRPr="004B7EB6" w:rsidRDefault="005729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76122">
                        <w:rPr>
                          <w:rFonts w:asciiTheme="majorHAnsi" w:hAnsiTheme="majorHAnsi" w:cs="Arial"/>
                          <w:b/>
                          <w:bCs/>
                          <w:color w:val="0D0D0D" w:themeColor="text1" w:themeTint="F2"/>
                          <w:sz w:val="36"/>
                          <w:szCs w:val="40"/>
                        </w:rPr>
                        <w:t>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1B37E960" w:rsidR="005729A6" w:rsidRPr="004B7EB6" w:rsidRDefault="005729A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1441-08</w:t>
                      </w:r>
                    </w:p>
                    <w:p w14:paraId="34978E5A" w14:textId="78E91D4B" w:rsidR="005729A6" w:rsidRPr="004B7EB6" w:rsidRDefault="005729A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5729A6" w:rsidRPr="004B7EB6" w:rsidRDefault="005729A6" w:rsidP="004B7EB6">
                      <w:pPr>
                        <w:spacing w:line="276" w:lineRule="auto"/>
                        <w:rPr>
                          <w:rFonts w:asciiTheme="majorHAnsi" w:hAnsiTheme="majorHAnsi" w:cs="Arial"/>
                          <w:color w:val="0D0D0D" w:themeColor="text1" w:themeTint="F2"/>
                          <w:szCs w:val="22"/>
                        </w:rPr>
                      </w:pPr>
                    </w:p>
                    <w:p w14:paraId="7A73D628" w14:textId="0FA0AE17" w:rsidR="005729A6" w:rsidRPr="00DB4A76" w:rsidRDefault="005729A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Theme="majorHAnsi" w:hAnsiTheme="majorHAnsi" w:cs="Arial"/>
                          <w:color w:val="0D0D0D" w:themeColor="text1" w:themeTint="F2"/>
                          <w:szCs w:val="22"/>
                          <w:lang w:val="es-ES_tradnl"/>
                        </w:rPr>
                        <w:t>BULMARO RODRÍGUEZ SOLANO AND OTHERS</w:t>
                      </w:r>
                    </w:p>
                    <w:p w14:paraId="48EBC31A" w14:textId="0F1815AE" w:rsidR="005729A6" w:rsidRPr="00DB4A76" w:rsidRDefault="005729A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DB4A76">
                        <w:rPr>
                          <w:rFonts w:ascii="Cambria" w:hAnsi="Cambria" w:cs="Arial"/>
                          <w:color w:val="0D0D0D"/>
                          <w:szCs w:val="22"/>
                          <w:lang w:val="es-PA"/>
                        </w:rPr>
                        <w:t>MEXICO</w:t>
                      </w:r>
                    </w:p>
                    <w:p w14:paraId="17A89EFB" w14:textId="77777777" w:rsidR="005729A6" w:rsidRPr="00DB4A76" w:rsidRDefault="005729A6" w:rsidP="00F42B71">
                      <w:pPr>
                        <w:spacing w:line="276" w:lineRule="auto"/>
                        <w:rPr>
                          <w:rFonts w:asciiTheme="majorHAnsi" w:hAnsiTheme="majorHAnsi"/>
                          <w:color w:val="0D0D0D" w:themeColor="text1" w:themeTint="F2"/>
                          <w:lang w:val="es-PA"/>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6A651FF" w:rsidR="002C1641" w:rsidRPr="003C32BC" w:rsidRDefault="00893DF2"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78CF6791">
                <wp:simplePos x="0" y="0"/>
                <wp:positionH relativeFrom="column">
                  <wp:posOffset>1206500</wp:posOffset>
                </wp:positionH>
                <wp:positionV relativeFrom="paragraph">
                  <wp:posOffset>57150</wp:posOffset>
                </wp:positionV>
                <wp:extent cx="4595495" cy="1050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AACA9" w14:textId="3E512F50" w:rsidR="005729A6" w:rsidRPr="003C32BC" w:rsidRDefault="005729A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A76122">
                              <w:rPr>
                                <w:rFonts w:asciiTheme="majorHAnsi" w:hAnsiTheme="majorHAnsi" w:cs="Univers"/>
                                <w:color w:val="0D0D0D" w:themeColor="text1" w:themeTint="F2"/>
                                <w:sz w:val="18"/>
                                <w:szCs w:val="20"/>
                              </w:rPr>
                              <w:t>May 31</w:t>
                            </w:r>
                            <w:r>
                              <w:rPr>
                                <w:rFonts w:asciiTheme="majorHAnsi" w:hAnsiTheme="majorHAnsi" w:cs="Univers"/>
                                <w:color w:val="0D0D0D" w:themeColor="text1" w:themeTint="F2"/>
                                <w:sz w:val="18"/>
                                <w:szCs w:val="20"/>
                              </w:rPr>
                              <w:t>, 2019</w:t>
                            </w:r>
                            <w:r w:rsidR="00A76122">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5pt;width:361.85pt;height:8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" filled="f" stroked="f" strokeweight=".5pt">
                <v:textbox>
                  <w:txbxContent>
                    <w:p w14:paraId="0FBAACA9" w14:textId="3E512F50" w:rsidR="005729A6" w:rsidRPr="003C32BC" w:rsidRDefault="005729A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A76122">
                        <w:rPr>
                          <w:rFonts w:asciiTheme="majorHAnsi" w:hAnsiTheme="majorHAnsi" w:cs="Univers"/>
                          <w:color w:val="0D0D0D" w:themeColor="text1" w:themeTint="F2"/>
                          <w:sz w:val="18"/>
                          <w:szCs w:val="20"/>
                        </w:rPr>
                        <w:t>May 31</w:t>
                      </w:r>
                      <w:r>
                        <w:rPr>
                          <w:rFonts w:asciiTheme="majorHAnsi" w:hAnsiTheme="majorHAnsi" w:cs="Univers"/>
                          <w:color w:val="0D0D0D" w:themeColor="text1" w:themeTint="F2"/>
                          <w:sz w:val="18"/>
                          <w:szCs w:val="20"/>
                        </w:rPr>
                        <w:t>, 2019</w:t>
                      </w:r>
                      <w:r w:rsidR="00A76122">
                        <w:rPr>
                          <w:rFonts w:asciiTheme="majorHAnsi" w:hAnsiTheme="majorHAnsi" w:cs="Univers"/>
                          <w:color w:val="0D0D0D" w:themeColor="text1" w:themeTint="F2"/>
                          <w:sz w:val="18"/>
                          <w:szCs w:val="20"/>
                        </w:rPr>
                        <w:t>.</w:t>
                      </w:r>
                    </w:p>
                  </w:txbxContent>
                </v:textbox>
              </v:shape>
            </w:pict>
          </mc:Fallback>
        </mc:AlternateContent>
      </w: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40898454"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B1E40F4" w:rsidR="005729A6" w:rsidRPr="003C32BC" w:rsidRDefault="005729A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76122">
                              <w:rPr>
                                <w:rFonts w:asciiTheme="majorHAnsi" w:hAnsiTheme="majorHAnsi"/>
                                <w:color w:val="595959" w:themeColor="text1" w:themeTint="A6"/>
                                <w:sz w:val="18"/>
                              </w:rPr>
                              <w:t>85</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Pr="00DB4A76">
                              <w:rPr>
                                <w:rFonts w:asciiTheme="majorHAnsi" w:hAnsiTheme="majorHAnsi"/>
                                <w:color w:val="595959" w:themeColor="text1" w:themeTint="A6"/>
                                <w:sz w:val="18"/>
                                <w:szCs w:val="18"/>
                              </w:rPr>
                              <w:t>Bulmaro</w:t>
                            </w:r>
                            <w:proofErr w:type="spellEnd"/>
                            <w:r w:rsidRPr="00DB4A76">
                              <w:rPr>
                                <w:rFonts w:asciiTheme="majorHAnsi" w:hAnsiTheme="majorHAnsi"/>
                                <w:color w:val="595959" w:themeColor="text1" w:themeTint="A6"/>
                                <w:sz w:val="18"/>
                                <w:szCs w:val="18"/>
                              </w:rPr>
                              <w:t xml:space="preserve"> Rodríguez Solano and others. Mexico.</w:t>
                            </w:r>
                            <w:r>
                              <w:rPr>
                                <w:rFonts w:asciiTheme="majorHAnsi" w:hAnsiTheme="majorHAnsi"/>
                                <w:color w:val="595959" w:themeColor="text1" w:themeTint="A6"/>
                                <w:sz w:val="18"/>
                              </w:rPr>
                              <w:t xml:space="preserve"> </w:t>
                            </w:r>
                            <w:r w:rsidR="00A76122">
                              <w:rPr>
                                <w:rFonts w:asciiTheme="majorHAnsi" w:hAnsiTheme="majorHAnsi"/>
                                <w:color w:val="595959" w:themeColor="text1" w:themeTint="A6"/>
                                <w:sz w:val="18"/>
                              </w:rPr>
                              <w:t>May 31,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B1E40F4" w:rsidR="005729A6" w:rsidRPr="003C32BC" w:rsidRDefault="005729A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76122">
                        <w:rPr>
                          <w:rFonts w:asciiTheme="majorHAnsi" w:hAnsiTheme="majorHAnsi"/>
                          <w:color w:val="595959" w:themeColor="text1" w:themeTint="A6"/>
                          <w:sz w:val="18"/>
                        </w:rPr>
                        <w:t>85</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Pr="00DB4A76">
                        <w:rPr>
                          <w:rFonts w:asciiTheme="majorHAnsi" w:hAnsiTheme="majorHAnsi"/>
                          <w:color w:val="595959" w:themeColor="text1" w:themeTint="A6"/>
                          <w:sz w:val="18"/>
                          <w:szCs w:val="18"/>
                        </w:rPr>
                        <w:t>Bulmaro</w:t>
                      </w:r>
                      <w:proofErr w:type="spellEnd"/>
                      <w:r w:rsidRPr="00DB4A76">
                        <w:rPr>
                          <w:rFonts w:asciiTheme="majorHAnsi" w:hAnsiTheme="majorHAnsi"/>
                          <w:color w:val="595959" w:themeColor="text1" w:themeTint="A6"/>
                          <w:sz w:val="18"/>
                          <w:szCs w:val="18"/>
                        </w:rPr>
                        <w:t xml:space="preserve"> Rodríguez Solano and others. Mexico.</w:t>
                      </w:r>
                      <w:r>
                        <w:rPr>
                          <w:rFonts w:asciiTheme="majorHAnsi" w:hAnsiTheme="majorHAnsi"/>
                          <w:color w:val="595959" w:themeColor="text1" w:themeTint="A6"/>
                          <w:sz w:val="18"/>
                        </w:rPr>
                        <w:t xml:space="preserve"> </w:t>
                      </w:r>
                      <w:r w:rsidR="00A76122">
                        <w:rPr>
                          <w:rFonts w:asciiTheme="majorHAnsi" w:hAnsiTheme="majorHAnsi"/>
                          <w:color w:val="595959" w:themeColor="text1" w:themeTint="A6"/>
                          <w:sz w:val="18"/>
                        </w:rPr>
                        <w:t>May 31,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5729A6" w:rsidRPr="004B7EB6" w:rsidRDefault="005729A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5729A6" w:rsidRPr="004B7EB6" w:rsidRDefault="005729A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5729A6" w:rsidRDefault="005729A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5729A6" w:rsidRDefault="005729A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76122"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87718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F5ED404" w:rsidR="00F621C3" w:rsidRPr="00A76122" w:rsidRDefault="001957A5" w:rsidP="00877183">
            <w:pPr>
              <w:jc w:val="both"/>
              <w:rPr>
                <w:rFonts w:ascii="Cambria" w:hAnsi="Cambria"/>
                <w:bCs/>
                <w:sz w:val="20"/>
                <w:szCs w:val="20"/>
                <w:lang w:val="es-US"/>
              </w:rPr>
            </w:pPr>
            <w:r w:rsidRPr="004C2356">
              <w:rPr>
                <w:rFonts w:asciiTheme="majorHAnsi" w:hAnsiTheme="majorHAnsi"/>
                <w:bCs/>
                <w:sz w:val="19"/>
                <w:szCs w:val="19"/>
                <w:lang w:val="pt-BR"/>
              </w:rPr>
              <w:t>Bulmaro Rodríguez Solano, Rafael Reyes Martinez, Vicente Quevedo Solano</w:t>
            </w:r>
          </w:p>
        </w:tc>
      </w:tr>
      <w:tr w:rsidR="00F621C3" w:rsidRPr="00A76122"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F7B9D" w:rsidP="0087718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0FEBA8B" w:rsidR="00F621C3" w:rsidRPr="00A76122" w:rsidRDefault="001957A5" w:rsidP="001957A5">
            <w:pPr>
              <w:jc w:val="both"/>
              <w:rPr>
                <w:rFonts w:ascii="Cambria" w:hAnsi="Cambria"/>
                <w:bCs/>
                <w:sz w:val="20"/>
                <w:szCs w:val="20"/>
                <w:lang w:val="es-US"/>
              </w:rPr>
            </w:pPr>
            <w:r w:rsidRPr="004C2356">
              <w:rPr>
                <w:rFonts w:asciiTheme="majorHAnsi" w:hAnsiTheme="majorHAnsi"/>
                <w:bCs/>
                <w:sz w:val="19"/>
                <w:szCs w:val="19"/>
                <w:lang w:val="pt-BR"/>
              </w:rPr>
              <w:t>Bulmaro Rodríguez Solano</w:t>
            </w:r>
            <w:r>
              <w:rPr>
                <w:rFonts w:asciiTheme="majorHAnsi" w:hAnsiTheme="majorHAnsi"/>
                <w:bCs/>
                <w:sz w:val="19"/>
                <w:szCs w:val="19"/>
                <w:lang w:val="pt-BR"/>
              </w:rPr>
              <w:t xml:space="preserve"> and others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31273B0" w:rsidR="00F621C3" w:rsidRPr="000B6B7A" w:rsidRDefault="001957A5" w:rsidP="00877183">
            <w:pPr>
              <w:jc w:val="both"/>
              <w:rPr>
                <w:rFonts w:ascii="Cambria" w:hAnsi="Cambria"/>
                <w:bCs/>
                <w:sz w:val="20"/>
                <w:szCs w:val="20"/>
              </w:rPr>
            </w:pPr>
            <w:r>
              <w:rPr>
                <w:rFonts w:asciiTheme="majorHAnsi" w:hAnsiTheme="majorHAnsi"/>
                <w:bCs/>
                <w:sz w:val="19"/>
                <w:szCs w:val="19"/>
                <w:lang w:val="es-PA"/>
              </w:rPr>
              <w:t>Me</w:t>
            </w:r>
            <w:r w:rsidRPr="004C2356">
              <w:rPr>
                <w:rFonts w:asciiTheme="majorHAnsi" w:hAnsiTheme="majorHAnsi"/>
                <w:bCs/>
                <w:sz w:val="19"/>
                <w:szCs w:val="19"/>
                <w:lang w:val="es-PA"/>
              </w:rPr>
              <w:t>xico</w:t>
            </w:r>
            <w:r w:rsidRPr="004C2356">
              <w:rPr>
                <w:rStyle w:val="FootnoteReference"/>
                <w:rFonts w:asciiTheme="majorHAnsi" w:hAnsiTheme="majorHAnsi"/>
                <w:bCs/>
                <w:sz w:val="19"/>
                <w:szCs w:val="19"/>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5ECEBF2" w:rsidR="00E47F3D" w:rsidRPr="000B6B7A" w:rsidRDefault="001957A5" w:rsidP="00877183">
            <w:pPr>
              <w:jc w:val="both"/>
              <w:rPr>
                <w:rFonts w:ascii="Cambria" w:hAnsi="Cambria"/>
                <w:bCs/>
                <w:sz w:val="20"/>
                <w:szCs w:val="20"/>
              </w:rPr>
            </w:pPr>
            <w:r>
              <w:rPr>
                <w:rFonts w:ascii="Cambria" w:hAnsi="Cambria"/>
                <w:bCs/>
                <w:sz w:val="20"/>
                <w:szCs w:val="20"/>
              </w:rPr>
              <w:t>Alleged Articles unspecified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D2487EB" w:rsidR="00F621C3" w:rsidRPr="000B6B7A" w:rsidRDefault="001957A5" w:rsidP="00877183">
            <w:pPr>
              <w:jc w:val="both"/>
              <w:rPr>
                <w:rFonts w:ascii="Cambria" w:hAnsi="Cambria"/>
                <w:bCs/>
                <w:sz w:val="20"/>
                <w:szCs w:val="20"/>
              </w:rPr>
            </w:pPr>
            <w:r>
              <w:rPr>
                <w:rFonts w:ascii="Cambria" w:hAnsi="Cambria"/>
                <w:bCs/>
                <w:sz w:val="20"/>
                <w:szCs w:val="20"/>
              </w:rPr>
              <w:t>December 11,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357AEE36" w:rsidR="00F621C3" w:rsidRPr="000B6B7A" w:rsidRDefault="001957A5" w:rsidP="001957A5">
            <w:pPr>
              <w:jc w:val="both"/>
              <w:rPr>
                <w:rFonts w:ascii="Cambria" w:hAnsi="Cambria"/>
                <w:bCs/>
                <w:sz w:val="20"/>
                <w:szCs w:val="20"/>
              </w:rPr>
            </w:pPr>
            <w:r w:rsidRPr="00DB4A76">
              <w:rPr>
                <w:rFonts w:asciiTheme="majorHAnsi" w:hAnsiTheme="majorHAnsi"/>
                <w:bCs/>
                <w:sz w:val="19"/>
                <w:szCs w:val="19"/>
              </w:rPr>
              <w:t xml:space="preserve">July 17, 2009; March 3, June 1 and December 18, 2010; March 8, June 3 and 16 and August 31, 2011; March 2, July 11 and October 12, 2012; June 11 and August 19, 2013; April 6, 2014; June 2, 2015; January 10 and February 17, 2017 </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81167D5" w:rsidR="00F621C3" w:rsidRPr="000B6B7A" w:rsidRDefault="001957A5" w:rsidP="00877183">
            <w:pPr>
              <w:jc w:val="both"/>
              <w:rPr>
                <w:rFonts w:ascii="Cambria" w:hAnsi="Cambria"/>
                <w:bCs/>
                <w:sz w:val="20"/>
                <w:szCs w:val="20"/>
              </w:rPr>
            </w:pPr>
            <w:r>
              <w:rPr>
                <w:rFonts w:ascii="Cambria" w:hAnsi="Cambria"/>
                <w:bCs/>
                <w:sz w:val="20"/>
                <w:szCs w:val="20"/>
              </w:rPr>
              <w:t>April 25, 2017</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87718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EC92487" w:rsidR="00F621C3" w:rsidRPr="000B6B7A" w:rsidRDefault="001957A5" w:rsidP="00877183">
            <w:pPr>
              <w:jc w:val="both"/>
              <w:rPr>
                <w:rFonts w:ascii="Cambria" w:hAnsi="Cambria"/>
                <w:bCs/>
                <w:sz w:val="20"/>
                <w:szCs w:val="20"/>
              </w:rPr>
            </w:pPr>
            <w:r>
              <w:rPr>
                <w:rFonts w:ascii="Cambria" w:hAnsi="Cambria"/>
                <w:bCs/>
                <w:sz w:val="20"/>
                <w:szCs w:val="20"/>
              </w:rPr>
              <w:t>December 19, 2017</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58B3A30" w:rsidR="003771A3" w:rsidRPr="000B6B7A" w:rsidRDefault="001957A5" w:rsidP="00877183">
            <w:pPr>
              <w:jc w:val="both"/>
              <w:rPr>
                <w:rFonts w:ascii="Cambria" w:hAnsi="Cambria"/>
                <w:bCs/>
                <w:sz w:val="20"/>
                <w:szCs w:val="20"/>
              </w:rPr>
            </w:pPr>
            <w:r>
              <w:rPr>
                <w:rFonts w:ascii="Cambria" w:hAnsi="Cambria"/>
                <w:bCs/>
                <w:sz w:val="20"/>
                <w:szCs w:val="20"/>
              </w:rPr>
              <w:t>October 11 and August 29, 2017; January 19, February 3 and March 16, 2018</w:t>
            </w:r>
          </w:p>
        </w:tc>
      </w:tr>
      <w:tr w:rsidR="0019476C" w:rsidRPr="000B6B7A" w14:paraId="0EEC9F4E" w14:textId="77777777" w:rsidTr="00B06BB7">
        <w:tc>
          <w:tcPr>
            <w:tcW w:w="3690" w:type="dxa"/>
            <w:tcBorders>
              <w:top w:val="single" w:sz="6" w:space="0" w:color="auto"/>
              <w:bottom w:val="single" w:sz="6" w:space="0" w:color="auto"/>
            </w:tcBorders>
            <w:shd w:val="clear" w:color="auto" w:fill="67AE3C"/>
            <w:vAlign w:val="center"/>
          </w:tcPr>
          <w:p w14:paraId="3ED168D1" w14:textId="26A83CFF" w:rsidR="0019476C" w:rsidRPr="000B6B7A" w:rsidRDefault="0019476C" w:rsidP="0023351C">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670" w:type="dxa"/>
            <w:vAlign w:val="center"/>
          </w:tcPr>
          <w:p w14:paraId="02AF0201" w14:textId="582346DD" w:rsidR="0019476C" w:rsidRPr="00E50117" w:rsidRDefault="00DB4A76" w:rsidP="00877183">
            <w:pPr>
              <w:jc w:val="both"/>
              <w:rPr>
                <w:rFonts w:ascii="Cambria" w:hAnsi="Cambria"/>
                <w:bCs/>
                <w:sz w:val="20"/>
                <w:szCs w:val="20"/>
              </w:rPr>
            </w:pPr>
            <w:r w:rsidRPr="00E50117">
              <w:rPr>
                <w:rFonts w:ascii="Cambria" w:hAnsi="Cambria"/>
                <w:bCs/>
                <w:sz w:val="20"/>
                <w:szCs w:val="20"/>
              </w:rPr>
              <w:t>November 12,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87718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0FEC63E" w:rsidR="00F621C3" w:rsidRPr="000B6B7A" w:rsidRDefault="0001102B" w:rsidP="00877183">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4907D8D1" w:rsidR="00F621C3" w:rsidRPr="000B6B7A" w:rsidRDefault="0001102B" w:rsidP="00877183">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4D15AEC8" w:rsidR="00F621C3" w:rsidRPr="000B6B7A" w:rsidRDefault="0001102B" w:rsidP="00877183">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4AC342C1" w:rsidR="00F621C3" w:rsidRPr="000B6B7A" w:rsidRDefault="0001102B" w:rsidP="00877183">
            <w:pPr>
              <w:jc w:val="both"/>
              <w:rPr>
                <w:rFonts w:asciiTheme="majorHAnsi" w:hAnsiTheme="majorHAnsi"/>
                <w:bCs/>
                <w:sz w:val="20"/>
                <w:szCs w:val="20"/>
              </w:rPr>
            </w:pPr>
            <w:r>
              <w:rPr>
                <w:rFonts w:asciiTheme="majorHAnsi" w:hAnsiTheme="majorHAnsi"/>
                <w:bCs/>
                <w:sz w:val="20"/>
                <w:szCs w:val="20"/>
              </w:rPr>
              <w:t>Yes, American Convention on Human Rights</w:t>
            </w:r>
            <w:r w:rsidRPr="004C2356">
              <w:rPr>
                <w:rStyle w:val="FootnoteReference"/>
                <w:rFonts w:asciiTheme="majorHAnsi" w:hAnsiTheme="majorHAnsi"/>
                <w:bCs/>
                <w:sz w:val="19"/>
                <w:szCs w:val="19"/>
                <w:lang w:val="es-PA"/>
              </w:rPr>
              <w:footnoteReference w:id="4"/>
            </w:r>
            <w:r>
              <w:rPr>
                <w:rFonts w:asciiTheme="majorHAnsi" w:hAnsiTheme="majorHAnsi"/>
                <w:bCs/>
                <w:sz w:val="20"/>
                <w:szCs w:val="20"/>
              </w:rPr>
              <w:t xml:space="preserve"> (deposit of instrument of ratification made on March 24, 1981)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441C912" w:rsidR="00F621C3" w:rsidRPr="000B6B7A" w:rsidRDefault="00877183" w:rsidP="00877183">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87718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5401190" w:rsidR="00F621C3" w:rsidRPr="000B6B7A" w:rsidRDefault="00877183" w:rsidP="00877183">
            <w:pPr>
              <w:jc w:val="both"/>
              <w:rPr>
                <w:rFonts w:ascii="Cambria" w:hAnsi="Cambria"/>
                <w:bCs/>
                <w:sz w:val="20"/>
                <w:szCs w:val="20"/>
              </w:rPr>
            </w:pPr>
            <w:r>
              <w:rPr>
                <w:rFonts w:ascii="Cambria" w:hAnsi="Cambria"/>
                <w:bCs/>
                <w:sz w:val="20"/>
                <w:szCs w:val="20"/>
              </w:rPr>
              <w:t>Articles 5 (</w:t>
            </w:r>
            <w:r w:rsidR="00A11157">
              <w:rPr>
                <w:rFonts w:ascii="Cambria" w:hAnsi="Cambria"/>
                <w:bCs/>
                <w:sz w:val="20"/>
                <w:szCs w:val="20"/>
              </w:rPr>
              <w:t>right to humane treatment</w:t>
            </w:r>
            <w:r>
              <w:rPr>
                <w:rFonts w:ascii="Cambria" w:hAnsi="Cambria"/>
                <w:bCs/>
                <w:sz w:val="20"/>
                <w:szCs w:val="20"/>
              </w:rPr>
              <w:t>), 8 (</w:t>
            </w:r>
            <w:r w:rsidR="00A11157">
              <w:rPr>
                <w:rFonts w:ascii="Cambria" w:hAnsi="Cambria"/>
                <w:bCs/>
                <w:sz w:val="20"/>
                <w:szCs w:val="20"/>
              </w:rPr>
              <w:t>right to a fair trial</w:t>
            </w:r>
            <w:r>
              <w:rPr>
                <w:rFonts w:ascii="Cambria" w:hAnsi="Cambria"/>
                <w:bCs/>
                <w:sz w:val="20"/>
                <w:szCs w:val="20"/>
              </w:rPr>
              <w:t>) and 25 (</w:t>
            </w:r>
            <w:r w:rsidR="00A11157">
              <w:rPr>
                <w:rFonts w:ascii="Cambria" w:hAnsi="Cambria"/>
                <w:bCs/>
                <w:sz w:val="20"/>
                <w:szCs w:val="20"/>
              </w:rPr>
              <w:t>right to judicial protection</w:t>
            </w:r>
            <w:r>
              <w:rPr>
                <w:rFonts w:ascii="Cambria" w:hAnsi="Cambria"/>
                <w:bCs/>
                <w:sz w:val="20"/>
                <w:szCs w:val="20"/>
              </w:rPr>
              <w:t>) of the American Convention in relation to its Article 1.1 (</w:t>
            </w:r>
            <w:r w:rsidR="00A11157">
              <w:rPr>
                <w:rFonts w:ascii="Cambria" w:hAnsi="Cambria"/>
                <w:bCs/>
                <w:sz w:val="20"/>
                <w:szCs w:val="20"/>
              </w:rPr>
              <w:t>obligation to respect rights</w:t>
            </w:r>
            <w:r>
              <w:rPr>
                <w:rFonts w:ascii="Cambria" w:hAnsi="Cambria"/>
                <w:bCs/>
                <w:sz w:val="20"/>
                <w:szCs w:val="20"/>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6B5536E" w:rsidR="00F621C3" w:rsidRPr="000B6B7A" w:rsidRDefault="00A11157" w:rsidP="00877183">
            <w:pPr>
              <w:rPr>
                <w:rFonts w:ascii="Cambria" w:hAnsi="Cambria"/>
                <w:bCs/>
                <w:sz w:val="20"/>
                <w:szCs w:val="20"/>
              </w:rPr>
            </w:pPr>
            <w:r>
              <w:rPr>
                <w:rFonts w:ascii="Cambria" w:hAnsi="Cambria"/>
                <w:bCs/>
                <w:sz w:val="20"/>
                <w:szCs w:val="20"/>
              </w:rPr>
              <w:t>Yes, in the terms of Section VI</w:t>
            </w:r>
          </w:p>
          <w:p w14:paraId="432DC56B" w14:textId="77777777" w:rsidR="00F621C3" w:rsidRPr="000B6B7A" w:rsidRDefault="00F621C3" w:rsidP="00877183">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87718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BEB8E0D" w:rsidR="00F621C3" w:rsidRPr="000B6B7A" w:rsidRDefault="00A11157" w:rsidP="00877183">
            <w:pPr>
              <w:rPr>
                <w:rFonts w:asciiTheme="majorHAnsi" w:hAnsiTheme="majorHAnsi"/>
                <w:bCs/>
                <w:sz w:val="20"/>
                <w:szCs w:val="20"/>
              </w:rPr>
            </w:pPr>
            <w:r>
              <w:rPr>
                <w:rFonts w:asciiTheme="majorHAnsi" w:hAnsiTheme="majorHAnsi"/>
                <w:bCs/>
                <w:sz w:val="20"/>
                <w:szCs w:val="20"/>
              </w:rPr>
              <w:t>Yes, in the terms of Section VI</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64C02FFB" w:rsidR="00F621C3" w:rsidRDefault="007040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0B5">
        <w:rPr>
          <w:rFonts w:ascii="Cambria" w:hAnsi="Cambria"/>
          <w:sz w:val="20"/>
          <w:szCs w:val="20"/>
        </w:rPr>
        <w:t xml:space="preserve">Bulmaro Rodríguez Solano indicates </w:t>
      </w:r>
      <w:r w:rsidR="007A032B">
        <w:rPr>
          <w:rFonts w:ascii="Cambria" w:hAnsi="Cambria"/>
          <w:sz w:val="20"/>
          <w:szCs w:val="20"/>
        </w:rPr>
        <w:t xml:space="preserve">firstly </w:t>
      </w:r>
      <w:r w:rsidRPr="007040B5">
        <w:rPr>
          <w:rFonts w:ascii="Cambria" w:hAnsi="Cambria"/>
          <w:sz w:val="20"/>
          <w:szCs w:val="20"/>
        </w:rPr>
        <w:t xml:space="preserve">that he belonged to the Alberto Juárez Blancas Industrial Transport Union </w:t>
      </w:r>
      <w:r w:rsidR="00425BB5">
        <w:rPr>
          <w:rFonts w:ascii="Cambria" w:hAnsi="Cambria"/>
          <w:sz w:val="20"/>
          <w:szCs w:val="20"/>
        </w:rPr>
        <w:t>which</w:t>
      </w:r>
      <w:r w:rsidRPr="007040B5">
        <w:rPr>
          <w:rFonts w:ascii="Cambria" w:hAnsi="Cambria"/>
          <w:sz w:val="20"/>
          <w:szCs w:val="20"/>
        </w:rPr>
        <w:t xml:space="preserve"> provided ground transportation service for passengers in Minatitlán (Veracruz) in accordance with a </w:t>
      </w:r>
      <w:r w:rsidR="007A032B">
        <w:rPr>
          <w:rFonts w:ascii="Cambria" w:hAnsi="Cambria"/>
          <w:sz w:val="20"/>
          <w:szCs w:val="20"/>
        </w:rPr>
        <w:t>lawfully</w:t>
      </w:r>
      <w:r w:rsidRPr="007040B5">
        <w:rPr>
          <w:rFonts w:ascii="Cambria" w:hAnsi="Cambria"/>
          <w:sz w:val="20"/>
          <w:szCs w:val="20"/>
        </w:rPr>
        <w:t xml:space="preserve"> granted concession. However, in </w:t>
      </w:r>
      <w:r w:rsidR="00A77DBB">
        <w:rPr>
          <w:rFonts w:ascii="Cambria" w:hAnsi="Cambria"/>
          <w:sz w:val="20"/>
          <w:szCs w:val="20"/>
        </w:rPr>
        <w:t xml:space="preserve">the year </w:t>
      </w:r>
      <w:r w:rsidRPr="007040B5">
        <w:rPr>
          <w:rFonts w:ascii="Cambria" w:hAnsi="Cambria"/>
          <w:sz w:val="20"/>
          <w:szCs w:val="20"/>
        </w:rPr>
        <w:t>2000</w:t>
      </w:r>
      <w:r w:rsidR="00A77DBB">
        <w:rPr>
          <w:rFonts w:ascii="Cambria" w:hAnsi="Cambria"/>
          <w:sz w:val="20"/>
          <w:szCs w:val="20"/>
        </w:rPr>
        <w:t>,</w:t>
      </w:r>
      <w:r w:rsidRPr="007040B5">
        <w:rPr>
          <w:rFonts w:ascii="Cambria" w:hAnsi="Cambria"/>
          <w:sz w:val="20"/>
          <w:szCs w:val="20"/>
        </w:rPr>
        <w:t xml:space="preserve"> they were </w:t>
      </w:r>
      <w:r w:rsidR="00425BB5">
        <w:rPr>
          <w:rFonts w:ascii="Cambria" w:hAnsi="Cambria"/>
          <w:sz w:val="20"/>
          <w:szCs w:val="20"/>
        </w:rPr>
        <w:t xml:space="preserve">unjustifiably and </w:t>
      </w:r>
      <w:r w:rsidRPr="007040B5">
        <w:rPr>
          <w:rFonts w:ascii="Cambria" w:hAnsi="Cambria"/>
          <w:sz w:val="20"/>
          <w:szCs w:val="20"/>
        </w:rPr>
        <w:t>"</w:t>
      </w:r>
      <w:r w:rsidR="00A30B95">
        <w:rPr>
          <w:rFonts w:ascii="Cambria" w:hAnsi="Cambria"/>
          <w:sz w:val="20"/>
          <w:szCs w:val="20"/>
        </w:rPr>
        <w:t>forcibly</w:t>
      </w:r>
      <w:r w:rsidRPr="007040B5">
        <w:rPr>
          <w:rFonts w:ascii="Cambria" w:hAnsi="Cambria"/>
          <w:sz w:val="20"/>
          <w:szCs w:val="20"/>
        </w:rPr>
        <w:t xml:space="preserve"> removed" from their routes by </w:t>
      </w:r>
      <w:r w:rsidR="00A77DBB">
        <w:rPr>
          <w:rFonts w:ascii="Cambria" w:hAnsi="Cambria"/>
          <w:sz w:val="20"/>
          <w:szCs w:val="20"/>
        </w:rPr>
        <w:t xml:space="preserve">the </w:t>
      </w:r>
      <w:r w:rsidRPr="007040B5">
        <w:rPr>
          <w:rFonts w:ascii="Cambria" w:hAnsi="Cambria"/>
          <w:sz w:val="20"/>
          <w:szCs w:val="20"/>
        </w:rPr>
        <w:t xml:space="preserve">Sociedad Cooperativa del Servicio Urbano y Suburbano S.C.L Santa Clara </w:t>
      </w:r>
      <w:r w:rsidR="00A77DBB">
        <w:rPr>
          <w:rFonts w:ascii="Cambria" w:hAnsi="Cambria"/>
          <w:sz w:val="20"/>
          <w:szCs w:val="20"/>
        </w:rPr>
        <w:t xml:space="preserve">Company </w:t>
      </w:r>
      <w:r w:rsidRPr="007040B5">
        <w:rPr>
          <w:rFonts w:ascii="Cambria" w:hAnsi="Cambria"/>
          <w:sz w:val="20"/>
          <w:szCs w:val="20"/>
        </w:rPr>
        <w:t>(hereinafter "the company") and state authorities</w:t>
      </w:r>
      <w:r>
        <w:rPr>
          <w:rFonts w:ascii="Cambria" w:hAnsi="Cambria"/>
          <w:sz w:val="20"/>
          <w:szCs w:val="20"/>
        </w:rPr>
        <w:t>.</w:t>
      </w:r>
    </w:p>
    <w:p w14:paraId="29ECD040" w14:textId="40C6DBE8" w:rsidR="007040B5" w:rsidRDefault="002D0F6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w:t>
      </w:r>
      <w:r w:rsidR="0078333E">
        <w:rPr>
          <w:rFonts w:ascii="Cambria" w:hAnsi="Cambria"/>
          <w:sz w:val="20"/>
          <w:szCs w:val="20"/>
        </w:rPr>
        <w:t>claimed that he reported these events to</w:t>
      </w:r>
      <w:r w:rsidR="007040B5" w:rsidRPr="007040B5">
        <w:rPr>
          <w:rFonts w:ascii="Cambria" w:hAnsi="Cambria"/>
          <w:sz w:val="20"/>
          <w:szCs w:val="20"/>
        </w:rPr>
        <w:t xml:space="preserve"> the State Human Rights Commission, the National Human Rights Commission, the </w:t>
      </w:r>
      <w:r>
        <w:rPr>
          <w:rFonts w:ascii="Cambria" w:hAnsi="Cambria"/>
          <w:sz w:val="20"/>
          <w:szCs w:val="20"/>
        </w:rPr>
        <w:t xml:space="preserve">Governor’s </w:t>
      </w:r>
      <w:r w:rsidR="007040B5" w:rsidRPr="007040B5">
        <w:rPr>
          <w:rFonts w:ascii="Cambria" w:hAnsi="Cambria"/>
          <w:sz w:val="20"/>
          <w:szCs w:val="20"/>
        </w:rPr>
        <w:t xml:space="preserve">Office, the State Comptroller's Office and the Public Security Secretariat (all of Veracruz) as well as </w:t>
      </w:r>
      <w:r w:rsidR="0078333E">
        <w:rPr>
          <w:rFonts w:ascii="Cambria" w:hAnsi="Cambria"/>
          <w:sz w:val="20"/>
          <w:szCs w:val="20"/>
        </w:rPr>
        <w:t xml:space="preserve">to </w:t>
      </w:r>
      <w:r w:rsidR="007040B5" w:rsidRPr="007040B5">
        <w:rPr>
          <w:rFonts w:ascii="Cambria" w:hAnsi="Cambria"/>
          <w:sz w:val="20"/>
          <w:szCs w:val="20"/>
        </w:rPr>
        <w:t>the Presidency of the Republic</w:t>
      </w:r>
      <w:r>
        <w:rPr>
          <w:rFonts w:ascii="Cambria" w:hAnsi="Cambria"/>
          <w:sz w:val="20"/>
          <w:szCs w:val="20"/>
        </w:rPr>
        <w:t>, but</w:t>
      </w:r>
      <w:r w:rsidR="007040B5" w:rsidRPr="007040B5">
        <w:rPr>
          <w:rFonts w:ascii="Cambria" w:hAnsi="Cambria"/>
          <w:sz w:val="20"/>
          <w:szCs w:val="20"/>
        </w:rPr>
        <w:t xml:space="preserve"> none </w:t>
      </w:r>
      <w:r>
        <w:rPr>
          <w:rFonts w:ascii="Cambria" w:hAnsi="Cambria"/>
          <w:sz w:val="20"/>
          <w:szCs w:val="20"/>
        </w:rPr>
        <w:t xml:space="preserve">of them </w:t>
      </w:r>
      <w:r w:rsidR="007040B5" w:rsidRPr="007040B5">
        <w:rPr>
          <w:rFonts w:ascii="Cambria" w:hAnsi="Cambria"/>
          <w:sz w:val="20"/>
          <w:szCs w:val="20"/>
        </w:rPr>
        <w:t>protected their rights. He argues that he was a victim of persecution</w:t>
      </w:r>
      <w:r w:rsidR="0078333E">
        <w:rPr>
          <w:rFonts w:ascii="Cambria" w:hAnsi="Cambria"/>
          <w:sz w:val="20"/>
          <w:szCs w:val="20"/>
        </w:rPr>
        <w:t xml:space="preserve"> which forced him to </w:t>
      </w:r>
      <w:r w:rsidR="007040B5" w:rsidRPr="007040B5">
        <w:rPr>
          <w:rFonts w:ascii="Cambria" w:hAnsi="Cambria"/>
          <w:sz w:val="20"/>
          <w:szCs w:val="20"/>
        </w:rPr>
        <w:t>leave Veracruz in 2003</w:t>
      </w:r>
      <w:r w:rsidR="0078333E">
        <w:rPr>
          <w:rFonts w:ascii="Cambria" w:hAnsi="Cambria"/>
          <w:sz w:val="20"/>
          <w:szCs w:val="20"/>
        </w:rPr>
        <w:t>,</w:t>
      </w:r>
      <w:r w:rsidR="007040B5" w:rsidRPr="007040B5">
        <w:rPr>
          <w:rFonts w:ascii="Cambria" w:hAnsi="Cambria"/>
          <w:sz w:val="20"/>
          <w:szCs w:val="20"/>
        </w:rPr>
        <w:t xml:space="preserve"> and that he and his two eldest sons were "put in jail" by the directors and partners of the company. </w:t>
      </w:r>
      <w:r>
        <w:rPr>
          <w:rFonts w:ascii="Cambria" w:hAnsi="Cambria"/>
          <w:sz w:val="20"/>
          <w:szCs w:val="20"/>
        </w:rPr>
        <w:t xml:space="preserve">He </w:t>
      </w:r>
      <w:r w:rsidR="0078333E">
        <w:rPr>
          <w:rFonts w:ascii="Cambria" w:hAnsi="Cambria"/>
          <w:sz w:val="20"/>
          <w:szCs w:val="20"/>
        </w:rPr>
        <w:t>indicates</w:t>
      </w:r>
      <w:r>
        <w:rPr>
          <w:rFonts w:ascii="Cambria" w:hAnsi="Cambria"/>
          <w:sz w:val="20"/>
          <w:szCs w:val="20"/>
        </w:rPr>
        <w:t xml:space="preserve"> that he</w:t>
      </w:r>
      <w:r w:rsidR="007040B5" w:rsidRPr="007040B5">
        <w:rPr>
          <w:rFonts w:ascii="Cambria" w:hAnsi="Cambria"/>
          <w:sz w:val="20"/>
          <w:szCs w:val="20"/>
        </w:rPr>
        <w:t xml:space="preserve"> filed </w:t>
      </w:r>
      <w:r w:rsidR="0078333E">
        <w:rPr>
          <w:rFonts w:ascii="Cambria" w:hAnsi="Cambria"/>
          <w:sz w:val="20"/>
          <w:szCs w:val="20"/>
        </w:rPr>
        <w:t>a request for impeachment</w:t>
      </w:r>
      <w:r w:rsidR="007040B5" w:rsidRPr="007040B5">
        <w:rPr>
          <w:rFonts w:ascii="Cambria" w:hAnsi="Cambria"/>
          <w:sz w:val="20"/>
          <w:szCs w:val="20"/>
        </w:rPr>
        <w:t xml:space="preserve"> against the Governor of Veracruz </w:t>
      </w:r>
      <w:r>
        <w:rPr>
          <w:rFonts w:ascii="Cambria" w:hAnsi="Cambria"/>
          <w:sz w:val="20"/>
          <w:szCs w:val="20"/>
        </w:rPr>
        <w:t>with</w:t>
      </w:r>
      <w:r w:rsidR="007040B5" w:rsidRPr="007040B5">
        <w:rPr>
          <w:rFonts w:ascii="Cambria" w:hAnsi="Cambria"/>
          <w:sz w:val="20"/>
          <w:szCs w:val="20"/>
        </w:rPr>
        <w:t xml:space="preserve"> the Supreme Court of Justice, which was </w:t>
      </w:r>
      <w:r>
        <w:rPr>
          <w:rFonts w:ascii="Cambria" w:hAnsi="Cambria"/>
          <w:sz w:val="20"/>
          <w:szCs w:val="20"/>
        </w:rPr>
        <w:t>dismissed for lack of</w:t>
      </w:r>
      <w:r w:rsidR="007040B5" w:rsidRPr="007040B5">
        <w:rPr>
          <w:rFonts w:ascii="Cambria" w:hAnsi="Cambria"/>
          <w:sz w:val="20"/>
          <w:szCs w:val="20"/>
        </w:rPr>
        <w:t xml:space="preserve"> jurisdiction. Then, on November 18, 2005, he filed a complaint against the former Governor </w:t>
      </w:r>
      <w:r w:rsidR="00813D26">
        <w:rPr>
          <w:rFonts w:ascii="Cambria" w:hAnsi="Cambria"/>
          <w:sz w:val="20"/>
          <w:szCs w:val="20"/>
        </w:rPr>
        <w:t>with</w:t>
      </w:r>
      <w:r w:rsidR="007040B5" w:rsidRPr="007040B5">
        <w:rPr>
          <w:rFonts w:ascii="Cambria" w:hAnsi="Cambria"/>
          <w:sz w:val="20"/>
          <w:szCs w:val="20"/>
        </w:rPr>
        <w:t xml:space="preserve"> the Chamber of Deputies of the </w:t>
      </w:r>
      <w:r w:rsidR="00813D26">
        <w:rPr>
          <w:rFonts w:ascii="Cambria" w:hAnsi="Cambria"/>
          <w:sz w:val="20"/>
          <w:szCs w:val="20"/>
        </w:rPr>
        <w:t xml:space="preserve">Union </w:t>
      </w:r>
      <w:r w:rsidR="007040B5" w:rsidRPr="007040B5">
        <w:rPr>
          <w:rFonts w:ascii="Cambria" w:hAnsi="Cambria"/>
          <w:sz w:val="20"/>
          <w:szCs w:val="20"/>
        </w:rPr>
        <w:t>Co</w:t>
      </w:r>
      <w:r w:rsidR="00813D26">
        <w:rPr>
          <w:rFonts w:ascii="Cambria" w:hAnsi="Cambria"/>
          <w:sz w:val="20"/>
          <w:szCs w:val="20"/>
        </w:rPr>
        <w:t>ngress</w:t>
      </w:r>
      <w:r w:rsidR="007040B5" w:rsidRPr="007040B5">
        <w:rPr>
          <w:rFonts w:ascii="Cambria" w:hAnsi="Cambria"/>
          <w:sz w:val="20"/>
          <w:szCs w:val="20"/>
        </w:rPr>
        <w:t xml:space="preserve">. On July 3, 2006, </w:t>
      </w:r>
      <w:r w:rsidR="00813D26">
        <w:rPr>
          <w:rFonts w:ascii="Cambria" w:hAnsi="Cambria"/>
          <w:sz w:val="20"/>
          <w:szCs w:val="20"/>
        </w:rPr>
        <w:t xml:space="preserve">this </w:t>
      </w:r>
      <w:r w:rsidR="008767FA">
        <w:rPr>
          <w:rFonts w:ascii="Cambria" w:hAnsi="Cambria"/>
          <w:sz w:val="20"/>
          <w:szCs w:val="20"/>
        </w:rPr>
        <w:t xml:space="preserve">claim </w:t>
      </w:r>
      <w:r w:rsidR="00813D26">
        <w:rPr>
          <w:rFonts w:ascii="Cambria" w:hAnsi="Cambria"/>
          <w:sz w:val="20"/>
          <w:szCs w:val="20"/>
        </w:rPr>
        <w:t>was dismissed</w:t>
      </w:r>
      <w:r w:rsidR="007040B5" w:rsidRPr="007040B5">
        <w:rPr>
          <w:rFonts w:ascii="Cambria" w:hAnsi="Cambria"/>
          <w:sz w:val="20"/>
          <w:szCs w:val="20"/>
        </w:rPr>
        <w:t xml:space="preserve"> on the basis of Article 114 of the Constitu</w:t>
      </w:r>
      <w:r w:rsidR="00813D26">
        <w:rPr>
          <w:rFonts w:ascii="Cambria" w:hAnsi="Cambria"/>
          <w:sz w:val="20"/>
          <w:szCs w:val="20"/>
        </w:rPr>
        <w:t>tion, which establishes that this</w:t>
      </w:r>
      <w:r w:rsidR="007040B5" w:rsidRPr="007040B5">
        <w:rPr>
          <w:rFonts w:ascii="Cambria" w:hAnsi="Cambria"/>
          <w:sz w:val="20"/>
          <w:szCs w:val="20"/>
        </w:rPr>
        <w:t xml:space="preserve"> procedure may only be initiated during the period in which the </w:t>
      </w:r>
      <w:r w:rsidR="00813D26">
        <w:rPr>
          <w:rFonts w:ascii="Cambria" w:hAnsi="Cambria"/>
          <w:sz w:val="20"/>
          <w:szCs w:val="20"/>
        </w:rPr>
        <w:t>complainant</w:t>
      </w:r>
      <w:r w:rsidR="007040B5" w:rsidRPr="007040B5">
        <w:rPr>
          <w:rFonts w:ascii="Cambria" w:hAnsi="Cambria"/>
          <w:sz w:val="20"/>
          <w:szCs w:val="20"/>
        </w:rPr>
        <w:t xml:space="preserve"> </w:t>
      </w:r>
      <w:r w:rsidR="00813D26">
        <w:rPr>
          <w:rFonts w:ascii="Cambria" w:hAnsi="Cambria"/>
          <w:sz w:val="20"/>
          <w:szCs w:val="20"/>
        </w:rPr>
        <w:t>is employed in his post</w:t>
      </w:r>
      <w:r w:rsidR="007040B5" w:rsidRPr="007040B5">
        <w:rPr>
          <w:rFonts w:ascii="Cambria" w:hAnsi="Cambria"/>
          <w:sz w:val="20"/>
          <w:szCs w:val="20"/>
        </w:rPr>
        <w:t xml:space="preserve"> and within one year afterwards</w:t>
      </w:r>
      <w:r w:rsidR="007040B5">
        <w:rPr>
          <w:rFonts w:ascii="Cambria" w:hAnsi="Cambria"/>
          <w:sz w:val="20"/>
          <w:szCs w:val="20"/>
        </w:rPr>
        <w:t>.</w:t>
      </w:r>
    </w:p>
    <w:p w14:paraId="3774016B" w14:textId="3236E91C" w:rsidR="007040B5" w:rsidRDefault="007040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0B5">
        <w:rPr>
          <w:rFonts w:ascii="Cambria" w:hAnsi="Cambria"/>
          <w:sz w:val="20"/>
          <w:szCs w:val="20"/>
        </w:rPr>
        <w:t xml:space="preserve">He also alleges that company executives and Lic. Bonifacio Andrade, legal representative of the Transit and Transportation Directorate of Veracruz, together with a third party, pressured his son, Lázaro Rodríguez Perez, to </w:t>
      </w:r>
      <w:r w:rsidR="00D107E0">
        <w:rPr>
          <w:rFonts w:ascii="Cambria" w:hAnsi="Cambria"/>
          <w:sz w:val="20"/>
          <w:szCs w:val="20"/>
        </w:rPr>
        <w:t>cede</w:t>
      </w:r>
      <w:r w:rsidRPr="007040B5">
        <w:rPr>
          <w:rFonts w:ascii="Cambria" w:hAnsi="Cambria"/>
          <w:sz w:val="20"/>
          <w:szCs w:val="20"/>
        </w:rPr>
        <w:t xml:space="preserve"> the concession in favor of the company. </w:t>
      </w:r>
      <w:r w:rsidR="00D107E0">
        <w:rPr>
          <w:rFonts w:ascii="Cambria" w:hAnsi="Cambria"/>
          <w:sz w:val="20"/>
          <w:szCs w:val="20"/>
        </w:rPr>
        <w:t>He argues</w:t>
      </w:r>
      <w:r w:rsidRPr="007040B5">
        <w:rPr>
          <w:rFonts w:ascii="Cambria" w:hAnsi="Cambria"/>
          <w:sz w:val="20"/>
          <w:szCs w:val="20"/>
        </w:rPr>
        <w:t xml:space="preserve"> that this cession was </w:t>
      </w:r>
      <w:r w:rsidR="00380AB9">
        <w:rPr>
          <w:rFonts w:ascii="Cambria" w:hAnsi="Cambria"/>
          <w:sz w:val="20"/>
          <w:szCs w:val="20"/>
        </w:rPr>
        <w:t>registered illegally and that Lic</w:t>
      </w:r>
      <w:r w:rsidRPr="007040B5">
        <w:rPr>
          <w:rFonts w:ascii="Cambria" w:hAnsi="Cambria"/>
          <w:sz w:val="20"/>
          <w:szCs w:val="20"/>
        </w:rPr>
        <w:t>. Andrade was aware of the conflict between the company and the concessionaires</w:t>
      </w:r>
      <w:r>
        <w:rPr>
          <w:rFonts w:ascii="Cambria" w:hAnsi="Cambria"/>
          <w:sz w:val="20"/>
          <w:szCs w:val="20"/>
        </w:rPr>
        <w:t>.</w:t>
      </w:r>
    </w:p>
    <w:p w14:paraId="28102850" w14:textId="7FEAB16E" w:rsidR="007040B5" w:rsidRDefault="007040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0B5">
        <w:rPr>
          <w:rFonts w:ascii="Cambria" w:hAnsi="Cambria"/>
          <w:sz w:val="20"/>
          <w:szCs w:val="20"/>
        </w:rPr>
        <w:t xml:space="preserve">The petitioner indicates that on November 28, 2007, he filed a complaint for the </w:t>
      </w:r>
      <w:r w:rsidR="00961F6B">
        <w:rPr>
          <w:rFonts w:ascii="Cambria" w:hAnsi="Cambria"/>
          <w:sz w:val="20"/>
          <w:szCs w:val="20"/>
        </w:rPr>
        <w:t>offenses of covering-up crimes</w:t>
      </w:r>
      <w:r w:rsidRPr="007040B5">
        <w:rPr>
          <w:rFonts w:ascii="Cambria" w:hAnsi="Cambria"/>
          <w:sz w:val="20"/>
          <w:szCs w:val="20"/>
        </w:rPr>
        <w:t xml:space="preserve"> and complicity against several former deputies of the 59th Legislature of the Congress of the Union, the former president of the National Human Rights Commission and the then president of the State Human Rights Commission of Veracruz (hereinafter </w:t>
      </w:r>
      <w:r w:rsidR="002A0526">
        <w:rPr>
          <w:rFonts w:ascii="Cambria" w:hAnsi="Cambria"/>
          <w:sz w:val="20"/>
          <w:szCs w:val="20"/>
        </w:rPr>
        <w:t xml:space="preserve">the </w:t>
      </w:r>
      <w:r w:rsidRPr="007040B5">
        <w:rPr>
          <w:rFonts w:ascii="Cambria" w:hAnsi="Cambria"/>
          <w:sz w:val="20"/>
          <w:szCs w:val="20"/>
        </w:rPr>
        <w:t xml:space="preserve">"first complaint"). In his complaint, the petitioner alleged </w:t>
      </w:r>
      <w:r w:rsidR="001A2971">
        <w:rPr>
          <w:rFonts w:ascii="Cambria" w:hAnsi="Cambria"/>
          <w:sz w:val="20"/>
          <w:szCs w:val="20"/>
        </w:rPr>
        <w:t xml:space="preserve">that the authorities ignored </w:t>
      </w:r>
      <w:r w:rsidR="002A0526">
        <w:rPr>
          <w:rFonts w:ascii="Cambria" w:hAnsi="Cambria"/>
          <w:sz w:val="20"/>
          <w:szCs w:val="20"/>
        </w:rPr>
        <w:t>the complaints received</w:t>
      </w:r>
      <w:r w:rsidRPr="007040B5">
        <w:rPr>
          <w:rFonts w:ascii="Cambria" w:hAnsi="Cambria"/>
          <w:sz w:val="20"/>
          <w:szCs w:val="20"/>
        </w:rPr>
        <w:t xml:space="preserve"> in order to protect former governor Alemán Velasco. He adds that on December 17, 2007, he filed a complaint against the former Governor and </w:t>
      </w:r>
      <w:r w:rsidR="001A2971">
        <w:rPr>
          <w:rFonts w:ascii="Cambria" w:hAnsi="Cambria"/>
          <w:sz w:val="20"/>
          <w:szCs w:val="20"/>
        </w:rPr>
        <w:t>Lic.</w:t>
      </w:r>
      <w:r w:rsidRPr="007040B5">
        <w:rPr>
          <w:rFonts w:ascii="Cambria" w:hAnsi="Cambria"/>
          <w:sz w:val="20"/>
          <w:szCs w:val="20"/>
        </w:rPr>
        <w:t xml:space="preserve"> Andrade, among other former officials of the state of Veracruz, as well as </w:t>
      </w:r>
      <w:r w:rsidR="001A2971">
        <w:rPr>
          <w:rFonts w:ascii="Cambria" w:hAnsi="Cambria"/>
          <w:sz w:val="20"/>
          <w:szCs w:val="20"/>
        </w:rPr>
        <w:t xml:space="preserve">against </w:t>
      </w:r>
      <w:r w:rsidRPr="007040B5">
        <w:rPr>
          <w:rFonts w:ascii="Cambria" w:hAnsi="Cambria"/>
          <w:sz w:val="20"/>
          <w:szCs w:val="20"/>
        </w:rPr>
        <w:t xml:space="preserve">the directors and partners of the company (hereinafter </w:t>
      </w:r>
      <w:r w:rsidR="002A0526">
        <w:rPr>
          <w:rFonts w:ascii="Cambria" w:hAnsi="Cambria"/>
          <w:sz w:val="20"/>
          <w:szCs w:val="20"/>
        </w:rPr>
        <w:t xml:space="preserve">the </w:t>
      </w:r>
      <w:r w:rsidRPr="007040B5">
        <w:rPr>
          <w:rFonts w:ascii="Cambria" w:hAnsi="Cambria"/>
          <w:sz w:val="20"/>
          <w:szCs w:val="20"/>
        </w:rPr>
        <w:t>"second complaint")</w:t>
      </w:r>
      <w:r>
        <w:rPr>
          <w:rFonts w:ascii="Cambria" w:hAnsi="Cambria"/>
          <w:sz w:val="20"/>
          <w:szCs w:val="20"/>
        </w:rPr>
        <w:t>.</w:t>
      </w:r>
    </w:p>
    <w:p w14:paraId="5C112285" w14:textId="073DB838" w:rsidR="007040B5" w:rsidRDefault="007040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0B5">
        <w:rPr>
          <w:rFonts w:ascii="Cambria" w:hAnsi="Cambria"/>
          <w:sz w:val="20"/>
          <w:szCs w:val="20"/>
        </w:rPr>
        <w:t xml:space="preserve">The petitioner alleges that the </w:t>
      </w:r>
      <w:r w:rsidR="0025610A">
        <w:rPr>
          <w:rFonts w:ascii="Cambria" w:hAnsi="Cambria"/>
          <w:sz w:val="20"/>
          <w:szCs w:val="20"/>
        </w:rPr>
        <w:t xml:space="preserve">case </w:t>
      </w:r>
      <w:r w:rsidRPr="007040B5">
        <w:rPr>
          <w:rFonts w:ascii="Cambria" w:hAnsi="Cambria"/>
          <w:sz w:val="20"/>
          <w:szCs w:val="20"/>
        </w:rPr>
        <w:t xml:space="preserve">files of both complaints disappeared without explanation. </w:t>
      </w:r>
      <w:r w:rsidR="0025610A">
        <w:rPr>
          <w:rFonts w:ascii="Cambria" w:hAnsi="Cambria"/>
          <w:sz w:val="20"/>
          <w:szCs w:val="20"/>
        </w:rPr>
        <w:t>He</w:t>
      </w:r>
      <w:r w:rsidRPr="007040B5">
        <w:rPr>
          <w:rFonts w:ascii="Cambria" w:hAnsi="Cambria"/>
          <w:sz w:val="20"/>
          <w:szCs w:val="20"/>
        </w:rPr>
        <w:t xml:space="preserve"> indicates </w:t>
      </w:r>
      <w:r w:rsidR="002A0526">
        <w:rPr>
          <w:rFonts w:ascii="Cambria" w:hAnsi="Cambria"/>
          <w:sz w:val="20"/>
          <w:szCs w:val="20"/>
        </w:rPr>
        <w:t>that he</w:t>
      </w:r>
      <w:r w:rsidRPr="007040B5">
        <w:rPr>
          <w:rFonts w:ascii="Cambria" w:hAnsi="Cambria"/>
          <w:sz w:val="20"/>
          <w:szCs w:val="20"/>
        </w:rPr>
        <w:t xml:space="preserve"> </w:t>
      </w:r>
      <w:r w:rsidR="002A0526">
        <w:rPr>
          <w:rFonts w:ascii="Cambria" w:hAnsi="Cambria"/>
          <w:sz w:val="20"/>
          <w:szCs w:val="20"/>
        </w:rPr>
        <w:t xml:space="preserve">duly </w:t>
      </w:r>
      <w:r w:rsidRPr="007040B5">
        <w:rPr>
          <w:rFonts w:ascii="Cambria" w:hAnsi="Cambria"/>
          <w:sz w:val="20"/>
          <w:szCs w:val="20"/>
        </w:rPr>
        <w:t>filed a complai</w:t>
      </w:r>
      <w:r>
        <w:rPr>
          <w:rFonts w:ascii="Cambria" w:hAnsi="Cambria"/>
          <w:sz w:val="20"/>
          <w:szCs w:val="20"/>
        </w:rPr>
        <w:t xml:space="preserve">nt with </w:t>
      </w:r>
      <w:r w:rsidRPr="007040B5">
        <w:rPr>
          <w:rFonts w:ascii="Cambria" w:hAnsi="Cambria"/>
          <w:sz w:val="20"/>
          <w:szCs w:val="20"/>
        </w:rPr>
        <w:t xml:space="preserve">the internal control body of the </w:t>
      </w:r>
      <w:r w:rsidR="0025610A">
        <w:rPr>
          <w:rFonts w:ascii="Cambria" w:hAnsi="Cambria"/>
          <w:sz w:val="20"/>
          <w:szCs w:val="20"/>
        </w:rPr>
        <w:t>General Procurator’s Office</w:t>
      </w:r>
      <w:r w:rsidRPr="007040B5">
        <w:rPr>
          <w:rFonts w:ascii="Cambria" w:hAnsi="Cambria"/>
          <w:sz w:val="20"/>
          <w:szCs w:val="20"/>
        </w:rPr>
        <w:t xml:space="preserve">, which </w:t>
      </w:r>
      <w:r w:rsidR="0025610A">
        <w:rPr>
          <w:rFonts w:ascii="Cambria" w:hAnsi="Cambria"/>
          <w:sz w:val="20"/>
          <w:szCs w:val="20"/>
        </w:rPr>
        <w:t>was</w:t>
      </w:r>
      <w:r w:rsidRPr="007040B5">
        <w:rPr>
          <w:rFonts w:ascii="Cambria" w:hAnsi="Cambria"/>
          <w:sz w:val="20"/>
          <w:szCs w:val="20"/>
        </w:rPr>
        <w:t xml:space="preserve"> ratified on July 27, 2009.</w:t>
      </w:r>
      <w:r w:rsidR="007B7FD7" w:rsidRPr="00DB4A76">
        <w:rPr>
          <w:rStyle w:val="FootnoteReference"/>
          <w:rFonts w:ascii="Cambria" w:hAnsi="Cambria"/>
          <w:sz w:val="20"/>
          <w:szCs w:val="20"/>
        </w:rPr>
        <w:t xml:space="preserve"> </w:t>
      </w:r>
      <w:r w:rsidR="007B7FD7">
        <w:rPr>
          <w:rStyle w:val="FootnoteReference"/>
          <w:rFonts w:ascii="Cambria" w:hAnsi="Cambria"/>
          <w:sz w:val="20"/>
          <w:szCs w:val="20"/>
          <w:lang w:val="es-PA"/>
        </w:rPr>
        <w:footnoteReference w:id="5"/>
      </w:r>
      <w:r w:rsidRPr="007040B5">
        <w:rPr>
          <w:rFonts w:ascii="Cambria" w:hAnsi="Cambria"/>
          <w:sz w:val="20"/>
          <w:szCs w:val="20"/>
        </w:rPr>
        <w:t xml:space="preserve"> In his complaint he argued that his first complaint </w:t>
      </w:r>
      <w:r w:rsidR="0025610A">
        <w:rPr>
          <w:rFonts w:ascii="Cambria" w:hAnsi="Cambria"/>
          <w:sz w:val="20"/>
          <w:szCs w:val="20"/>
        </w:rPr>
        <w:t xml:space="preserve">file </w:t>
      </w:r>
      <w:r w:rsidRPr="007040B5">
        <w:rPr>
          <w:rFonts w:ascii="Cambria" w:hAnsi="Cambria"/>
          <w:sz w:val="20"/>
          <w:szCs w:val="20"/>
        </w:rPr>
        <w:t>was lost and that</w:t>
      </w:r>
      <w:r w:rsidR="0025610A">
        <w:rPr>
          <w:rFonts w:ascii="Cambria" w:hAnsi="Cambria"/>
          <w:sz w:val="20"/>
          <w:szCs w:val="20"/>
        </w:rPr>
        <w:t xml:space="preserve"> the second complaint was "archived</w:t>
      </w:r>
      <w:r w:rsidRPr="007040B5">
        <w:rPr>
          <w:rFonts w:ascii="Cambria" w:hAnsi="Cambria"/>
          <w:sz w:val="20"/>
          <w:szCs w:val="20"/>
        </w:rPr>
        <w:t xml:space="preserve">". He adds that on February 26, 2010, he </w:t>
      </w:r>
      <w:r w:rsidR="002A0526">
        <w:rPr>
          <w:rFonts w:ascii="Cambria" w:hAnsi="Cambria"/>
          <w:sz w:val="20"/>
          <w:szCs w:val="20"/>
        </w:rPr>
        <w:t>reported the</w:t>
      </w:r>
      <w:r w:rsidR="0025610A">
        <w:rPr>
          <w:rFonts w:ascii="Cambria" w:hAnsi="Cambria"/>
          <w:sz w:val="20"/>
          <w:szCs w:val="20"/>
        </w:rPr>
        <w:t xml:space="preserve"> loss</w:t>
      </w:r>
      <w:r w:rsidRPr="007040B5">
        <w:rPr>
          <w:rFonts w:ascii="Cambria" w:hAnsi="Cambria"/>
          <w:sz w:val="20"/>
          <w:szCs w:val="20"/>
        </w:rPr>
        <w:t xml:space="preserve"> of the files </w:t>
      </w:r>
      <w:r w:rsidR="0025610A">
        <w:rPr>
          <w:rFonts w:ascii="Cambria" w:hAnsi="Cambria"/>
          <w:sz w:val="20"/>
          <w:szCs w:val="20"/>
        </w:rPr>
        <w:t>with</w:t>
      </w:r>
      <w:r w:rsidRPr="007040B5">
        <w:rPr>
          <w:rFonts w:ascii="Cambria" w:hAnsi="Cambria"/>
          <w:sz w:val="20"/>
          <w:szCs w:val="20"/>
        </w:rPr>
        <w:t xml:space="preserve"> the </w:t>
      </w:r>
      <w:r w:rsidR="0025610A">
        <w:rPr>
          <w:rFonts w:ascii="Cambria" w:hAnsi="Cambria"/>
          <w:sz w:val="20"/>
          <w:szCs w:val="20"/>
        </w:rPr>
        <w:t>Procurator General</w:t>
      </w:r>
      <w:r w:rsidRPr="007040B5">
        <w:rPr>
          <w:rFonts w:ascii="Cambria" w:hAnsi="Cambria"/>
          <w:sz w:val="20"/>
          <w:szCs w:val="20"/>
        </w:rPr>
        <w:t xml:space="preserve"> and </w:t>
      </w:r>
      <w:r w:rsidR="0025610A">
        <w:rPr>
          <w:rFonts w:ascii="Cambria" w:hAnsi="Cambria"/>
          <w:sz w:val="20"/>
          <w:szCs w:val="20"/>
        </w:rPr>
        <w:t>after failing to receive a response</w:t>
      </w:r>
      <w:r w:rsidRPr="007040B5">
        <w:rPr>
          <w:rFonts w:ascii="Cambria" w:hAnsi="Cambria"/>
          <w:sz w:val="20"/>
          <w:szCs w:val="20"/>
        </w:rPr>
        <w:t xml:space="preserve">, he filed an amparo </w:t>
      </w:r>
      <w:r w:rsidR="0025610A">
        <w:rPr>
          <w:rFonts w:ascii="Cambria" w:hAnsi="Cambria"/>
          <w:sz w:val="20"/>
          <w:szCs w:val="20"/>
        </w:rPr>
        <w:t xml:space="preserve">motion </w:t>
      </w:r>
      <w:r w:rsidRPr="007040B5">
        <w:rPr>
          <w:rFonts w:ascii="Cambria" w:hAnsi="Cambria"/>
          <w:sz w:val="20"/>
          <w:szCs w:val="20"/>
        </w:rPr>
        <w:t>on May 4, 2010</w:t>
      </w:r>
      <w:r w:rsidR="0025610A">
        <w:rPr>
          <w:rFonts w:ascii="Cambria" w:hAnsi="Cambria"/>
          <w:sz w:val="20"/>
          <w:szCs w:val="20"/>
        </w:rPr>
        <w:t>,</w:t>
      </w:r>
      <w:r w:rsidRPr="007040B5">
        <w:rPr>
          <w:rFonts w:ascii="Cambria" w:hAnsi="Cambria"/>
          <w:sz w:val="20"/>
          <w:szCs w:val="20"/>
        </w:rPr>
        <w:t xml:space="preserve"> </w:t>
      </w:r>
      <w:r w:rsidR="002A0526">
        <w:rPr>
          <w:rFonts w:ascii="Cambria" w:hAnsi="Cambria"/>
          <w:sz w:val="20"/>
          <w:szCs w:val="20"/>
        </w:rPr>
        <w:t>claiming</w:t>
      </w:r>
      <w:r w:rsidRPr="007040B5">
        <w:rPr>
          <w:rFonts w:ascii="Cambria" w:hAnsi="Cambria"/>
          <w:sz w:val="20"/>
          <w:szCs w:val="20"/>
        </w:rPr>
        <w:t xml:space="preserve"> reparation for the damages caused by the </w:t>
      </w:r>
      <w:r w:rsidR="0025610A">
        <w:rPr>
          <w:rFonts w:ascii="Cambria" w:hAnsi="Cambria"/>
          <w:sz w:val="20"/>
          <w:szCs w:val="20"/>
        </w:rPr>
        <w:t>officials of the Procurator’s Office</w:t>
      </w:r>
      <w:r w:rsidRPr="007040B5">
        <w:rPr>
          <w:rFonts w:ascii="Cambria" w:hAnsi="Cambria"/>
          <w:sz w:val="20"/>
          <w:szCs w:val="20"/>
        </w:rPr>
        <w:t>.</w:t>
      </w:r>
      <w:r w:rsidR="007B7FD7">
        <w:rPr>
          <w:rStyle w:val="FootnoteReference"/>
          <w:rFonts w:ascii="Cambria" w:hAnsi="Cambria"/>
          <w:sz w:val="20"/>
          <w:szCs w:val="20"/>
          <w:lang w:val="es-PA"/>
        </w:rPr>
        <w:footnoteReference w:id="6"/>
      </w:r>
      <w:r w:rsidRPr="007040B5">
        <w:rPr>
          <w:rFonts w:ascii="Cambria" w:hAnsi="Cambria"/>
          <w:sz w:val="20"/>
          <w:szCs w:val="20"/>
        </w:rPr>
        <w:t xml:space="preserve"> On May 12, 2010, the </w:t>
      </w:r>
      <w:r w:rsidR="002F4DA8">
        <w:rPr>
          <w:rFonts w:ascii="Cambria" w:hAnsi="Cambria"/>
          <w:sz w:val="20"/>
          <w:szCs w:val="20"/>
        </w:rPr>
        <w:t xml:space="preserve">Twelfth </w:t>
      </w:r>
      <w:r w:rsidRPr="007040B5">
        <w:rPr>
          <w:rFonts w:ascii="Cambria" w:hAnsi="Cambria"/>
          <w:sz w:val="20"/>
          <w:szCs w:val="20"/>
        </w:rPr>
        <w:t xml:space="preserve">District </w:t>
      </w:r>
      <w:r w:rsidR="002F4DA8">
        <w:rPr>
          <w:rFonts w:ascii="Cambria" w:hAnsi="Cambria"/>
          <w:sz w:val="20"/>
          <w:szCs w:val="20"/>
        </w:rPr>
        <w:t xml:space="preserve">Amparo </w:t>
      </w:r>
      <w:r w:rsidRPr="007040B5">
        <w:rPr>
          <w:rFonts w:ascii="Cambria" w:hAnsi="Cambria"/>
          <w:sz w:val="20"/>
          <w:szCs w:val="20"/>
        </w:rPr>
        <w:t>Court in Criminal Matters of</w:t>
      </w:r>
      <w:r w:rsidR="002A0526">
        <w:rPr>
          <w:rFonts w:ascii="Cambria" w:hAnsi="Cambria"/>
          <w:sz w:val="20"/>
          <w:szCs w:val="20"/>
        </w:rPr>
        <w:t xml:space="preserve"> the Federal District, decided to grant</w:t>
      </w:r>
      <w:r w:rsidRPr="007040B5">
        <w:rPr>
          <w:rFonts w:ascii="Cambria" w:hAnsi="Cambria"/>
          <w:sz w:val="20"/>
          <w:szCs w:val="20"/>
        </w:rPr>
        <w:t xml:space="preserve"> three working days </w:t>
      </w:r>
      <w:r w:rsidR="002A0526">
        <w:rPr>
          <w:rFonts w:ascii="Cambria" w:hAnsi="Cambria"/>
          <w:sz w:val="20"/>
          <w:szCs w:val="20"/>
        </w:rPr>
        <w:t>to the petitioner in order to correct formal irregularities in the complaint.</w:t>
      </w:r>
      <w:r w:rsidRPr="007040B5">
        <w:rPr>
          <w:rFonts w:ascii="Cambria" w:hAnsi="Cambria"/>
          <w:sz w:val="20"/>
          <w:szCs w:val="20"/>
        </w:rPr>
        <w:t xml:space="preserve"> The </w:t>
      </w:r>
      <w:r w:rsidRPr="007040B5">
        <w:rPr>
          <w:rFonts w:ascii="Cambria" w:hAnsi="Cambria"/>
          <w:sz w:val="20"/>
          <w:szCs w:val="20"/>
        </w:rPr>
        <w:lastRenderedPageBreak/>
        <w:t xml:space="preserve">petitioner alleges that the judge dismissed his claim in bad faith and without giving him time, </w:t>
      </w:r>
      <w:r w:rsidR="00B052CE">
        <w:rPr>
          <w:rFonts w:ascii="Cambria" w:hAnsi="Cambria"/>
          <w:sz w:val="20"/>
          <w:szCs w:val="20"/>
        </w:rPr>
        <w:t>because he was absent from the city</w:t>
      </w:r>
      <w:r w:rsidRPr="007040B5">
        <w:rPr>
          <w:rFonts w:ascii="Cambria" w:hAnsi="Cambria"/>
          <w:sz w:val="20"/>
          <w:szCs w:val="20"/>
        </w:rPr>
        <w:t xml:space="preserve"> and </w:t>
      </w:r>
      <w:r w:rsidR="00B052CE">
        <w:rPr>
          <w:rFonts w:ascii="Cambria" w:hAnsi="Cambria"/>
          <w:sz w:val="20"/>
          <w:szCs w:val="20"/>
        </w:rPr>
        <w:t xml:space="preserve">only </w:t>
      </w:r>
      <w:r w:rsidRPr="007040B5">
        <w:rPr>
          <w:rFonts w:ascii="Cambria" w:hAnsi="Cambria"/>
          <w:sz w:val="20"/>
          <w:szCs w:val="20"/>
        </w:rPr>
        <w:t xml:space="preserve">received notice of the </w:t>
      </w:r>
      <w:r w:rsidR="003C62A7">
        <w:rPr>
          <w:rFonts w:ascii="Cambria" w:hAnsi="Cambria"/>
          <w:sz w:val="20"/>
          <w:szCs w:val="20"/>
        </w:rPr>
        <w:t>order</w:t>
      </w:r>
      <w:r w:rsidRPr="007040B5">
        <w:rPr>
          <w:rFonts w:ascii="Cambria" w:hAnsi="Cambria"/>
          <w:sz w:val="20"/>
          <w:szCs w:val="20"/>
        </w:rPr>
        <w:t xml:space="preserve"> </w:t>
      </w:r>
      <w:r w:rsidR="00B052CE">
        <w:rPr>
          <w:rFonts w:ascii="Cambria" w:hAnsi="Cambria"/>
          <w:sz w:val="20"/>
          <w:szCs w:val="20"/>
        </w:rPr>
        <w:t>in</w:t>
      </w:r>
      <w:r w:rsidRPr="007040B5">
        <w:rPr>
          <w:rFonts w:ascii="Cambria" w:hAnsi="Cambria"/>
          <w:sz w:val="20"/>
          <w:szCs w:val="20"/>
        </w:rPr>
        <w:t xml:space="preserve"> June</w:t>
      </w:r>
      <w:r>
        <w:rPr>
          <w:rFonts w:ascii="Cambria" w:hAnsi="Cambria"/>
          <w:sz w:val="20"/>
          <w:szCs w:val="20"/>
        </w:rPr>
        <w:t>.</w:t>
      </w:r>
      <w:r w:rsidR="007B7FD7">
        <w:rPr>
          <w:rStyle w:val="FootnoteReference"/>
          <w:rFonts w:ascii="Cambria" w:hAnsi="Cambria"/>
          <w:sz w:val="20"/>
          <w:szCs w:val="20"/>
          <w:lang w:val="es-PA"/>
        </w:rPr>
        <w:footnoteReference w:id="7"/>
      </w:r>
    </w:p>
    <w:p w14:paraId="256C39D6" w14:textId="65632456" w:rsidR="007040B5" w:rsidRDefault="009025D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25D0">
        <w:rPr>
          <w:rFonts w:ascii="Cambria" w:hAnsi="Cambria"/>
          <w:sz w:val="20"/>
          <w:szCs w:val="20"/>
        </w:rPr>
        <w:t>On June 14, 2010, he</w:t>
      </w:r>
      <w:r w:rsidR="006A3D7F">
        <w:rPr>
          <w:rFonts w:ascii="Cambria" w:hAnsi="Cambria"/>
          <w:sz w:val="20"/>
          <w:szCs w:val="20"/>
        </w:rPr>
        <w:t xml:space="preserve"> filed a</w:t>
      </w:r>
      <w:r w:rsidRPr="009025D0">
        <w:rPr>
          <w:rFonts w:ascii="Cambria" w:hAnsi="Cambria"/>
          <w:sz w:val="20"/>
          <w:szCs w:val="20"/>
        </w:rPr>
        <w:t xml:space="preserve"> </w:t>
      </w:r>
      <w:r w:rsidR="007E4CB5">
        <w:rPr>
          <w:rFonts w:ascii="Cambria" w:hAnsi="Cambria"/>
          <w:sz w:val="20"/>
          <w:szCs w:val="20"/>
        </w:rPr>
        <w:t>claim</w:t>
      </w:r>
      <w:r w:rsidR="006A3D7F">
        <w:rPr>
          <w:rFonts w:ascii="Cambria" w:hAnsi="Cambria"/>
          <w:sz w:val="20"/>
          <w:szCs w:val="20"/>
        </w:rPr>
        <w:t xml:space="preserve"> for</w:t>
      </w:r>
      <w:r w:rsidRPr="009025D0">
        <w:rPr>
          <w:rFonts w:ascii="Cambria" w:hAnsi="Cambria"/>
          <w:sz w:val="20"/>
          <w:szCs w:val="20"/>
        </w:rPr>
        <w:t xml:space="preserve"> compensation </w:t>
      </w:r>
      <w:r w:rsidR="0076476E">
        <w:rPr>
          <w:rFonts w:ascii="Cambria" w:hAnsi="Cambria"/>
          <w:sz w:val="20"/>
          <w:szCs w:val="20"/>
        </w:rPr>
        <w:t>with</w:t>
      </w:r>
      <w:r w:rsidRPr="009025D0">
        <w:rPr>
          <w:rFonts w:ascii="Cambria" w:hAnsi="Cambria"/>
          <w:sz w:val="20"/>
          <w:szCs w:val="20"/>
        </w:rPr>
        <w:t xml:space="preserve"> the Supreme Court for damages caused by the </w:t>
      </w:r>
      <w:r w:rsidR="0076476E">
        <w:rPr>
          <w:rFonts w:ascii="Cambria" w:hAnsi="Cambria"/>
          <w:sz w:val="20"/>
          <w:szCs w:val="20"/>
        </w:rPr>
        <w:t xml:space="preserve">Procurator </w:t>
      </w:r>
      <w:r w:rsidRPr="009025D0">
        <w:rPr>
          <w:rFonts w:ascii="Cambria" w:hAnsi="Cambria"/>
          <w:sz w:val="20"/>
          <w:szCs w:val="20"/>
        </w:rPr>
        <w:t>General's Office</w:t>
      </w:r>
      <w:r w:rsidR="007E4CB5">
        <w:rPr>
          <w:rFonts w:ascii="Cambria" w:hAnsi="Cambria"/>
          <w:sz w:val="20"/>
          <w:szCs w:val="20"/>
        </w:rPr>
        <w:t>.  He also claimed that</w:t>
      </w:r>
      <w:r w:rsidR="0076476E">
        <w:rPr>
          <w:rFonts w:ascii="Cambria" w:hAnsi="Cambria"/>
          <w:sz w:val="20"/>
          <w:szCs w:val="20"/>
        </w:rPr>
        <w:t xml:space="preserve"> Justice</w:t>
      </w:r>
      <w:r w:rsidRPr="009025D0">
        <w:rPr>
          <w:rFonts w:ascii="Cambria" w:hAnsi="Cambria"/>
          <w:sz w:val="20"/>
          <w:szCs w:val="20"/>
        </w:rPr>
        <w:t xml:space="preserve"> Mora Dorantes had violated </w:t>
      </w:r>
      <w:r w:rsidR="007E4CB5">
        <w:rPr>
          <w:rFonts w:ascii="Cambria" w:hAnsi="Cambria"/>
          <w:sz w:val="20"/>
          <w:szCs w:val="20"/>
        </w:rPr>
        <w:t>his due process rights</w:t>
      </w:r>
      <w:r w:rsidR="0076476E">
        <w:rPr>
          <w:rFonts w:ascii="Cambria" w:hAnsi="Cambria"/>
          <w:sz w:val="20"/>
          <w:szCs w:val="20"/>
        </w:rPr>
        <w:t xml:space="preserve"> by dismissing his</w:t>
      </w:r>
      <w:r w:rsidRPr="009025D0">
        <w:rPr>
          <w:rFonts w:ascii="Cambria" w:hAnsi="Cambria"/>
          <w:sz w:val="20"/>
          <w:szCs w:val="20"/>
        </w:rPr>
        <w:t xml:space="preserve"> amparo</w:t>
      </w:r>
      <w:r w:rsidR="0076476E">
        <w:rPr>
          <w:rFonts w:ascii="Cambria" w:hAnsi="Cambria"/>
          <w:sz w:val="20"/>
          <w:szCs w:val="20"/>
        </w:rPr>
        <w:t xml:space="preserve"> motion</w:t>
      </w:r>
      <w:r w:rsidRPr="009025D0">
        <w:rPr>
          <w:rFonts w:ascii="Cambria" w:hAnsi="Cambria"/>
          <w:sz w:val="20"/>
          <w:szCs w:val="20"/>
        </w:rPr>
        <w:t xml:space="preserve">. On June 23, 2010, clarification </w:t>
      </w:r>
      <w:r w:rsidR="00AD7CF3">
        <w:rPr>
          <w:rFonts w:ascii="Cambria" w:hAnsi="Cambria"/>
          <w:sz w:val="20"/>
          <w:szCs w:val="20"/>
        </w:rPr>
        <w:t xml:space="preserve">was sought as to </w:t>
      </w:r>
      <w:r w:rsidR="0076476E">
        <w:rPr>
          <w:rFonts w:ascii="Cambria" w:hAnsi="Cambria"/>
          <w:sz w:val="20"/>
          <w:szCs w:val="20"/>
        </w:rPr>
        <w:t xml:space="preserve">which </w:t>
      </w:r>
      <w:r w:rsidR="00453C19">
        <w:rPr>
          <w:rFonts w:ascii="Cambria" w:hAnsi="Cambria"/>
          <w:sz w:val="20"/>
          <w:szCs w:val="20"/>
        </w:rPr>
        <w:t xml:space="preserve">procedural steps </w:t>
      </w:r>
      <w:r w:rsidR="00AD7CF3">
        <w:rPr>
          <w:rFonts w:ascii="Cambria" w:hAnsi="Cambria"/>
          <w:sz w:val="20"/>
          <w:szCs w:val="20"/>
        </w:rPr>
        <w:t>attributable to the court were deemed unlawful by the petitioner</w:t>
      </w:r>
      <w:r w:rsidR="0076476E">
        <w:rPr>
          <w:rFonts w:ascii="Cambria" w:hAnsi="Cambria"/>
          <w:sz w:val="20"/>
          <w:szCs w:val="20"/>
        </w:rPr>
        <w:t>.  T</w:t>
      </w:r>
      <w:r w:rsidRPr="009025D0">
        <w:rPr>
          <w:rFonts w:ascii="Cambria" w:hAnsi="Cambria"/>
          <w:sz w:val="20"/>
          <w:szCs w:val="20"/>
        </w:rPr>
        <w:t>he petitioner re</w:t>
      </w:r>
      <w:r w:rsidR="0076476E">
        <w:rPr>
          <w:rFonts w:ascii="Cambria" w:hAnsi="Cambria"/>
          <w:sz w:val="20"/>
          <w:szCs w:val="20"/>
        </w:rPr>
        <w:t>sponded</w:t>
      </w:r>
      <w:r w:rsidRPr="009025D0">
        <w:rPr>
          <w:rFonts w:ascii="Cambria" w:hAnsi="Cambria"/>
          <w:sz w:val="20"/>
          <w:szCs w:val="20"/>
        </w:rPr>
        <w:t xml:space="preserve"> on June 28, 2010</w:t>
      </w:r>
      <w:r w:rsidR="00AD7CF3">
        <w:rPr>
          <w:rFonts w:ascii="Cambria" w:hAnsi="Cambria"/>
          <w:sz w:val="20"/>
          <w:szCs w:val="20"/>
        </w:rPr>
        <w:t>,</w:t>
      </w:r>
      <w:r w:rsidRPr="009025D0">
        <w:rPr>
          <w:rFonts w:ascii="Cambria" w:hAnsi="Cambria"/>
          <w:sz w:val="20"/>
          <w:szCs w:val="20"/>
        </w:rPr>
        <w:t xml:space="preserve"> that the</w:t>
      </w:r>
      <w:r w:rsidR="00F23316">
        <w:rPr>
          <w:rFonts w:ascii="Cambria" w:hAnsi="Cambria"/>
          <w:sz w:val="20"/>
          <w:szCs w:val="20"/>
        </w:rPr>
        <w:t>re was no claim on irregularity attributable to the</w:t>
      </w:r>
      <w:r w:rsidRPr="009025D0">
        <w:rPr>
          <w:rFonts w:ascii="Cambria" w:hAnsi="Cambria"/>
          <w:sz w:val="20"/>
          <w:szCs w:val="20"/>
        </w:rPr>
        <w:t xml:space="preserve"> Supreme Court, and that </w:t>
      </w:r>
      <w:r w:rsidR="0076476E">
        <w:rPr>
          <w:rFonts w:ascii="Cambria" w:hAnsi="Cambria"/>
          <w:sz w:val="20"/>
          <w:szCs w:val="20"/>
        </w:rPr>
        <w:t>h</w:t>
      </w:r>
      <w:r w:rsidR="00F23316">
        <w:rPr>
          <w:rFonts w:ascii="Cambria" w:hAnsi="Cambria"/>
          <w:sz w:val="20"/>
          <w:szCs w:val="20"/>
        </w:rPr>
        <w:t xml:space="preserve">is complaint involved the </w:t>
      </w:r>
      <w:r w:rsidRPr="009025D0">
        <w:rPr>
          <w:rFonts w:ascii="Cambria" w:hAnsi="Cambria"/>
          <w:sz w:val="20"/>
          <w:szCs w:val="20"/>
        </w:rPr>
        <w:t xml:space="preserve">judge. After </w:t>
      </w:r>
      <w:r w:rsidR="0076476E">
        <w:rPr>
          <w:rFonts w:ascii="Cambria" w:hAnsi="Cambria"/>
          <w:sz w:val="20"/>
          <w:szCs w:val="20"/>
        </w:rPr>
        <w:t>receipt of his statement</w:t>
      </w:r>
      <w:r w:rsidRPr="009025D0">
        <w:rPr>
          <w:rFonts w:ascii="Cambria" w:hAnsi="Cambria"/>
          <w:sz w:val="20"/>
          <w:szCs w:val="20"/>
        </w:rPr>
        <w:t xml:space="preserve">, the </w:t>
      </w:r>
      <w:r w:rsidR="001B101F">
        <w:rPr>
          <w:rFonts w:ascii="Cambria" w:hAnsi="Cambria"/>
          <w:sz w:val="20"/>
          <w:szCs w:val="20"/>
        </w:rPr>
        <w:t>brief</w:t>
      </w:r>
      <w:r w:rsidRPr="009025D0">
        <w:rPr>
          <w:rFonts w:ascii="Cambria" w:hAnsi="Cambria"/>
          <w:sz w:val="20"/>
          <w:szCs w:val="20"/>
        </w:rPr>
        <w:t xml:space="preserve"> was sent to the Judiciary</w:t>
      </w:r>
      <w:r w:rsidR="0076476E">
        <w:rPr>
          <w:rFonts w:ascii="Cambria" w:hAnsi="Cambria"/>
          <w:sz w:val="20"/>
          <w:szCs w:val="20"/>
        </w:rPr>
        <w:t xml:space="preserve"> Council</w:t>
      </w:r>
      <w:r w:rsidRPr="009025D0">
        <w:rPr>
          <w:rFonts w:ascii="Cambria" w:hAnsi="Cambria"/>
          <w:sz w:val="20"/>
          <w:szCs w:val="20"/>
        </w:rPr>
        <w:t>. The petit</w:t>
      </w:r>
      <w:r w:rsidR="001B101F">
        <w:rPr>
          <w:rFonts w:ascii="Cambria" w:hAnsi="Cambria"/>
          <w:sz w:val="20"/>
          <w:szCs w:val="20"/>
        </w:rPr>
        <w:t xml:space="preserve">ioner argued that, although up to </w:t>
      </w:r>
      <w:r w:rsidRPr="009025D0">
        <w:rPr>
          <w:rFonts w:ascii="Cambria" w:hAnsi="Cambria"/>
          <w:sz w:val="20"/>
          <w:szCs w:val="20"/>
        </w:rPr>
        <w:t xml:space="preserve">June 28, </w:t>
      </w:r>
      <w:r w:rsidR="001B101F">
        <w:rPr>
          <w:rFonts w:ascii="Cambria" w:hAnsi="Cambria"/>
          <w:sz w:val="20"/>
          <w:szCs w:val="20"/>
        </w:rPr>
        <w:t>2010, said tribunal had</w:t>
      </w:r>
      <w:r w:rsidR="006A3D7F">
        <w:rPr>
          <w:rFonts w:ascii="Cambria" w:hAnsi="Cambria"/>
          <w:sz w:val="20"/>
          <w:szCs w:val="20"/>
        </w:rPr>
        <w:t xml:space="preserve"> not</w:t>
      </w:r>
      <w:r w:rsidR="001B101F">
        <w:rPr>
          <w:rFonts w:ascii="Cambria" w:hAnsi="Cambria"/>
          <w:sz w:val="20"/>
          <w:szCs w:val="20"/>
        </w:rPr>
        <w:t xml:space="preserve"> committed irregularities, </w:t>
      </w:r>
      <w:r w:rsidRPr="009025D0">
        <w:rPr>
          <w:rFonts w:ascii="Cambria" w:hAnsi="Cambria"/>
          <w:sz w:val="20"/>
          <w:szCs w:val="20"/>
        </w:rPr>
        <w:t xml:space="preserve">it </w:t>
      </w:r>
      <w:r w:rsidR="001B101F">
        <w:rPr>
          <w:rFonts w:ascii="Cambria" w:hAnsi="Cambria"/>
          <w:sz w:val="20"/>
          <w:szCs w:val="20"/>
        </w:rPr>
        <w:t>did</w:t>
      </w:r>
      <w:r w:rsidR="0076476E">
        <w:rPr>
          <w:rFonts w:ascii="Cambria" w:hAnsi="Cambria"/>
          <w:sz w:val="20"/>
          <w:szCs w:val="20"/>
        </w:rPr>
        <w:t xml:space="preserve"> so</w:t>
      </w:r>
      <w:r w:rsidRPr="009025D0">
        <w:rPr>
          <w:rFonts w:ascii="Cambria" w:hAnsi="Cambria"/>
          <w:sz w:val="20"/>
          <w:szCs w:val="20"/>
        </w:rPr>
        <w:t xml:space="preserve"> by sending </w:t>
      </w:r>
      <w:r w:rsidR="0076476E">
        <w:rPr>
          <w:rFonts w:ascii="Cambria" w:hAnsi="Cambria"/>
          <w:sz w:val="20"/>
          <w:szCs w:val="20"/>
        </w:rPr>
        <w:t>his</w:t>
      </w:r>
      <w:r w:rsidR="00990EDA">
        <w:rPr>
          <w:rFonts w:ascii="Cambria" w:hAnsi="Cambria"/>
          <w:sz w:val="20"/>
          <w:szCs w:val="20"/>
        </w:rPr>
        <w:t xml:space="preserve"> brief to the Council, as a body resp</w:t>
      </w:r>
      <w:r w:rsidRPr="009025D0">
        <w:rPr>
          <w:rFonts w:ascii="Cambria" w:hAnsi="Cambria"/>
          <w:sz w:val="20"/>
          <w:szCs w:val="20"/>
        </w:rPr>
        <w:t>onsible for determining disciplinary sanctions</w:t>
      </w:r>
      <w:r w:rsidR="00E7108E">
        <w:rPr>
          <w:rFonts w:ascii="Cambria" w:hAnsi="Cambria"/>
          <w:sz w:val="20"/>
          <w:szCs w:val="20"/>
        </w:rPr>
        <w:t xml:space="preserve"> and not for</w:t>
      </w:r>
      <w:r w:rsidRPr="009025D0">
        <w:rPr>
          <w:rFonts w:ascii="Cambria" w:hAnsi="Cambria"/>
          <w:sz w:val="20"/>
          <w:szCs w:val="20"/>
        </w:rPr>
        <w:t xml:space="preserve"> awarding compensation</w:t>
      </w:r>
      <w:r>
        <w:rPr>
          <w:rFonts w:ascii="Cambria" w:hAnsi="Cambria"/>
          <w:sz w:val="20"/>
          <w:szCs w:val="20"/>
        </w:rPr>
        <w:t>.</w:t>
      </w:r>
    </w:p>
    <w:p w14:paraId="73505237" w14:textId="5579071B" w:rsidR="007040B5" w:rsidRDefault="009025D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25D0">
        <w:rPr>
          <w:rFonts w:ascii="Cambria" w:hAnsi="Cambria"/>
          <w:sz w:val="20"/>
          <w:szCs w:val="20"/>
        </w:rPr>
        <w:t>The petitioner indicates that on December 7, 2016, he r</w:t>
      </w:r>
      <w:r w:rsidR="00592665">
        <w:rPr>
          <w:rFonts w:ascii="Cambria" w:hAnsi="Cambria"/>
          <w:sz w:val="20"/>
          <w:szCs w:val="20"/>
        </w:rPr>
        <w:t>equested that the</w:t>
      </w:r>
      <w:r w:rsidRPr="009025D0">
        <w:rPr>
          <w:rFonts w:ascii="Cambria" w:hAnsi="Cambria"/>
          <w:sz w:val="20"/>
          <w:szCs w:val="20"/>
        </w:rPr>
        <w:t xml:space="preserve"> governor of Veracruz provide information regarding his case</w:t>
      </w:r>
      <w:r w:rsidR="003E583D">
        <w:rPr>
          <w:rFonts w:ascii="Cambria" w:hAnsi="Cambria"/>
          <w:sz w:val="20"/>
          <w:szCs w:val="20"/>
        </w:rPr>
        <w:t>,</w:t>
      </w:r>
      <w:r w:rsidRPr="009025D0">
        <w:rPr>
          <w:rFonts w:ascii="Cambria" w:hAnsi="Cambria"/>
          <w:sz w:val="20"/>
          <w:szCs w:val="20"/>
        </w:rPr>
        <w:t xml:space="preserve"> and that the legal department of the Traffi</w:t>
      </w:r>
      <w:r w:rsidR="00592665">
        <w:rPr>
          <w:rFonts w:ascii="Cambria" w:hAnsi="Cambria"/>
          <w:sz w:val="20"/>
          <w:szCs w:val="20"/>
        </w:rPr>
        <w:t>c and Transportation Unit</w:t>
      </w:r>
      <w:r w:rsidRPr="009025D0">
        <w:rPr>
          <w:rFonts w:ascii="Cambria" w:hAnsi="Cambria"/>
          <w:sz w:val="20"/>
          <w:szCs w:val="20"/>
        </w:rPr>
        <w:t xml:space="preserve"> indicated that there was no information related to the concession No. P003978 </w:t>
      </w:r>
      <w:r w:rsidR="00592665">
        <w:rPr>
          <w:rFonts w:ascii="Cambria" w:hAnsi="Cambria"/>
          <w:sz w:val="20"/>
          <w:szCs w:val="20"/>
        </w:rPr>
        <w:t>in the name of</w:t>
      </w:r>
      <w:r w:rsidRPr="009025D0">
        <w:rPr>
          <w:rFonts w:ascii="Cambria" w:hAnsi="Cambria"/>
          <w:sz w:val="20"/>
          <w:szCs w:val="20"/>
        </w:rPr>
        <w:t xml:space="preserve"> the petitioner's son, </w:t>
      </w:r>
      <w:r w:rsidR="00592665">
        <w:rPr>
          <w:rFonts w:ascii="Cambria" w:hAnsi="Cambria"/>
          <w:sz w:val="20"/>
          <w:szCs w:val="20"/>
        </w:rPr>
        <w:t>n</w:t>
      </w:r>
      <w:r w:rsidRPr="009025D0">
        <w:rPr>
          <w:rFonts w:ascii="Cambria" w:hAnsi="Cambria"/>
          <w:sz w:val="20"/>
          <w:szCs w:val="20"/>
        </w:rPr>
        <w:t xml:space="preserve">or of P003979 in the name of Luis Romero Cruz. </w:t>
      </w:r>
      <w:r w:rsidR="00592665">
        <w:rPr>
          <w:rFonts w:ascii="Cambria" w:hAnsi="Cambria"/>
          <w:sz w:val="20"/>
          <w:szCs w:val="20"/>
        </w:rPr>
        <w:t>T</w:t>
      </w:r>
      <w:r w:rsidRPr="009025D0">
        <w:rPr>
          <w:rFonts w:ascii="Cambria" w:hAnsi="Cambria"/>
          <w:sz w:val="20"/>
          <w:szCs w:val="20"/>
        </w:rPr>
        <w:t xml:space="preserve">he governor of Veracruz </w:t>
      </w:r>
      <w:r w:rsidR="00592665">
        <w:rPr>
          <w:rFonts w:ascii="Cambria" w:hAnsi="Cambria"/>
          <w:sz w:val="20"/>
          <w:szCs w:val="20"/>
        </w:rPr>
        <w:t xml:space="preserve">was informed of this situation </w:t>
      </w:r>
      <w:r w:rsidRPr="009025D0">
        <w:rPr>
          <w:rFonts w:ascii="Cambria" w:hAnsi="Cambria"/>
          <w:sz w:val="20"/>
          <w:szCs w:val="20"/>
        </w:rPr>
        <w:t>on January 18, 2017</w:t>
      </w:r>
      <w:r>
        <w:rPr>
          <w:rFonts w:ascii="Cambria" w:hAnsi="Cambria"/>
          <w:sz w:val="20"/>
          <w:szCs w:val="20"/>
        </w:rPr>
        <w:t>.</w:t>
      </w:r>
    </w:p>
    <w:p w14:paraId="1994B31F" w14:textId="31191B80" w:rsidR="007040B5" w:rsidRDefault="00C076F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the second place, he complains about the</w:t>
      </w:r>
      <w:r w:rsidR="009025D0" w:rsidRPr="009025D0">
        <w:rPr>
          <w:rFonts w:ascii="Cambria" w:hAnsi="Cambria"/>
          <w:sz w:val="20"/>
          <w:szCs w:val="20"/>
        </w:rPr>
        <w:t xml:space="preserve"> discriminatory requirement of "conservation of rights" </w:t>
      </w:r>
      <w:r>
        <w:rPr>
          <w:rFonts w:ascii="Cambria" w:hAnsi="Cambria"/>
          <w:sz w:val="20"/>
          <w:szCs w:val="20"/>
        </w:rPr>
        <w:t xml:space="preserve">provided for </w:t>
      </w:r>
      <w:r w:rsidR="009025D0" w:rsidRPr="009025D0">
        <w:rPr>
          <w:rFonts w:ascii="Cambria" w:hAnsi="Cambria"/>
          <w:sz w:val="20"/>
          <w:szCs w:val="20"/>
        </w:rPr>
        <w:t xml:space="preserve">in social security laws. </w:t>
      </w:r>
      <w:r w:rsidR="0084278C">
        <w:rPr>
          <w:rFonts w:ascii="Cambria" w:hAnsi="Cambria"/>
          <w:sz w:val="20"/>
          <w:szCs w:val="20"/>
        </w:rPr>
        <w:t>He explains</w:t>
      </w:r>
      <w:r w:rsidR="009025D0" w:rsidRPr="009025D0">
        <w:rPr>
          <w:rFonts w:ascii="Cambria" w:hAnsi="Cambria"/>
          <w:sz w:val="20"/>
          <w:szCs w:val="20"/>
        </w:rPr>
        <w:t xml:space="preserve"> that Article 145 of the Social Security Act of 1973 </w:t>
      </w:r>
      <w:r>
        <w:rPr>
          <w:rFonts w:ascii="Cambria" w:hAnsi="Cambria"/>
          <w:sz w:val="20"/>
          <w:szCs w:val="20"/>
        </w:rPr>
        <w:t>provides</w:t>
      </w:r>
      <w:r w:rsidR="009025D0" w:rsidRPr="009025D0">
        <w:rPr>
          <w:rFonts w:ascii="Cambria" w:hAnsi="Cambria"/>
          <w:sz w:val="20"/>
          <w:szCs w:val="20"/>
        </w:rPr>
        <w:t xml:space="preserve"> that "</w:t>
      </w:r>
      <w:r w:rsidR="00132CD4">
        <w:rPr>
          <w:rFonts w:ascii="Cambria" w:hAnsi="Cambria"/>
          <w:sz w:val="20"/>
          <w:szCs w:val="20"/>
        </w:rPr>
        <w:t>E</w:t>
      </w:r>
      <w:r>
        <w:rPr>
          <w:rFonts w:ascii="Cambria" w:hAnsi="Cambria"/>
          <w:sz w:val="20"/>
          <w:szCs w:val="20"/>
        </w:rPr>
        <w:t>ntitlement</w:t>
      </w:r>
      <w:r w:rsidR="009025D0" w:rsidRPr="009025D0">
        <w:rPr>
          <w:rFonts w:ascii="Cambria" w:hAnsi="Cambria"/>
          <w:sz w:val="20"/>
          <w:szCs w:val="20"/>
        </w:rPr>
        <w:t xml:space="preserve"> to </w:t>
      </w:r>
      <w:r>
        <w:rPr>
          <w:rFonts w:ascii="Cambria" w:hAnsi="Cambria"/>
          <w:sz w:val="20"/>
          <w:szCs w:val="20"/>
        </w:rPr>
        <w:t xml:space="preserve">a </w:t>
      </w:r>
      <w:r w:rsidR="00680DA6">
        <w:rPr>
          <w:rFonts w:ascii="Cambria" w:hAnsi="Cambria"/>
          <w:sz w:val="20"/>
          <w:szCs w:val="20"/>
        </w:rPr>
        <w:t>retirement</w:t>
      </w:r>
      <w:r w:rsidR="00680DA6" w:rsidRPr="009025D0">
        <w:rPr>
          <w:rFonts w:ascii="Cambria" w:hAnsi="Cambria"/>
          <w:sz w:val="20"/>
          <w:szCs w:val="20"/>
        </w:rPr>
        <w:t xml:space="preserve"> </w:t>
      </w:r>
      <w:r w:rsidR="009025D0" w:rsidRPr="009025D0">
        <w:rPr>
          <w:rFonts w:ascii="Cambria" w:hAnsi="Cambria"/>
          <w:sz w:val="20"/>
          <w:szCs w:val="20"/>
        </w:rPr>
        <w:t xml:space="preserve">pension </w:t>
      </w:r>
      <w:r w:rsidR="00132CD4">
        <w:rPr>
          <w:rFonts w:ascii="Cambria" w:hAnsi="Cambria"/>
          <w:sz w:val="20"/>
          <w:szCs w:val="20"/>
        </w:rPr>
        <w:t>requires</w:t>
      </w:r>
      <w:r w:rsidR="009025D0" w:rsidRPr="009025D0">
        <w:rPr>
          <w:rFonts w:ascii="Cambria" w:hAnsi="Cambria"/>
          <w:sz w:val="20"/>
          <w:szCs w:val="20"/>
        </w:rPr>
        <w:t xml:space="preserve"> 500 weeks of social security contributions, 60 years</w:t>
      </w:r>
      <w:r w:rsidR="00132CD4">
        <w:rPr>
          <w:rFonts w:ascii="Cambria" w:hAnsi="Cambria"/>
          <w:sz w:val="20"/>
          <w:szCs w:val="20"/>
        </w:rPr>
        <w:t xml:space="preserve"> of age, and </w:t>
      </w:r>
      <w:r w:rsidR="00680DA6">
        <w:rPr>
          <w:rFonts w:ascii="Cambria" w:hAnsi="Cambria"/>
          <w:sz w:val="20"/>
          <w:szCs w:val="20"/>
        </w:rPr>
        <w:t>cease</w:t>
      </w:r>
      <w:r w:rsidR="00DB4A76">
        <w:rPr>
          <w:rFonts w:ascii="Cambria" w:hAnsi="Cambria"/>
          <w:sz w:val="20"/>
          <w:szCs w:val="20"/>
        </w:rPr>
        <w:t xml:space="preserve"> </w:t>
      </w:r>
      <w:r w:rsidR="009025D0" w:rsidRPr="009025D0">
        <w:rPr>
          <w:rFonts w:ascii="Cambria" w:hAnsi="Cambria"/>
          <w:sz w:val="20"/>
          <w:szCs w:val="20"/>
        </w:rPr>
        <w:t>of paid work"</w:t>
      </w:r>
      <w:r w:rsidR="006A1C09">
        <w:rPr>
          <w:rFonts w:ascii="Cambria" w:hAnsi="Cambria"/>
          <w:sz w:val="20"/>
          <w:szCs w:val="20"/>
        </w:rPr>
        <w:t>.</w:t>
      </w:r>
      <w:r w:rsidR="009025D0" w:rsidRPr="009025D0">
        <w:rPr>
          <w:rFonts w:ascii="Cambria" w:hAnsi="Cambria"/>
          <w:sz w:val="20"/>
          <w:szCs w:val="20"/>
        </w:rPr>
        <w:t xml:space="preserve"> </w:t>
      </w:r>
      <w:r w:rsidR="006A1C09">
        <w:rPr>
          <w:rFonts w:ascii="Cambria" w:hAnsi="Cambria"/>
          <w:sz w:val="20"/>
          <w:szCs w:val="20"/>
        </w:rPr>
        <w:t>This right is curtailed by A</w:t>
      </w:r>
      <w:r w:rsidR="009025D0" w:rsidRPr="009025D0">
        <w:rPr>
          <w:rFonts w:ascii="Cambria" w:hAnsi="Cambria"/>
          <w:sz w:val="20"/>
          <w:szCs w:val="20"/>
        </w:rPr>
        <w:t xml:space="preserve">rticles 182 and 183 that </w:t>
      </w:r>
      <w:r w:rsidR="00132CD4">
        <w:rPr>
          <w:rFonts w:ascii="Cambria" w:hAnsi="Cambria"/>
          <w:sz w:val="20"/>
          <w:szCs w:val="20"/>
        </w:rPr>
        <w:t>establish that</w:t>
      </w:r>
      <w:r w:rsidR="00680DA6">
        <w:rPr>
          <w:rFonts w:ascii="Cambria" w:hAnsi="Cambria"/>
          <w:sz w:val="20"/>
          <w:szCs w:val="20"/>
        </w:rPr>
        <w:t>,</w:t>
      </w:r>
      <w:r w:rsidR="00132CD4">
        <w:rPr>
          <w:rFonts w:ascii="Cambria" w:hAnsi="Cambria"/>
          <w:sz w:val="20"/>
          <w:szCs w:val="20"/>
        </w:rPr>
        <w:t xml:space="preserve"> should an individual</w:t>
      </w:r>
      <w:r w:rsidR="009025D0" w:rsidRPr="009025D0">
        <w:rPr>
          <w:rFonts w:ascii="Cambria" w:hAnsi="Cambria"/>
          <w:sz w:val="20"/>
          <w:szCs w:val="20"/>
        </w:rPr>
        <w:t xml:space="preserve"> </w:t>
      </w:r>
      <w:r w:rsidR="00132CD4">
        <w:rPr>
          <w:rFonts w:ascii="Cambria" w:hAnsi="Cambria"/>
          <w:sz w:val="20"/>
          <w:szCs w:val="20"/>
        </w:rPr>
        <w:t>cease contributions</w:t>
      </w:r>
      <w:r w:rsidR="009025D0" w:rsidRPr="009025D0">
        <w:rPr>
          <w:rFonts w:ascii="Cambria" w:hAnsi="Cambria"/>
          <w:sz w:val="20"/>
          <w:szCs w:val="20"/>
        </w:rPr>
        <w:t xml:space="preserve"> for more than "five" years, he</w:t>
      </w:r>
      <w:r w:rsidR="00132CD4">
        <w:rPr>
          <w:rFonts w:ascii="Cambria" w:hAnsi="Cambria"/>
          <w:sz w:val="20"/>
          <w:szCs w:val="20"/>
        </w:rPr>
        <w:t>/she</w:t>
      </w:r>
      <w:r w:rsidR="009025D0" w:rsidRPr="009025D0">
        <w:rPr>
          <w:rFonts w:ascii="Cambria" w:hAnsi="Cambria"/>
          <w:sz w:val="20"/>
          <w:szCs w:val="20"/>
        </w:rPr>
        <w:t xml:space="preserve"> must reenter the system and contribute for fifty-two weeks</w:t>
      </w:r>
      <w:r w:rsidR="006A1C09">
        <w:rPr>
          <w:rFonts w:ascii="Cambria" w:hAnsi="Cambria"/>
          <w:sz w:val="20"/>
          <w:szCs w:val="20"/>
        </w:rPr>
        <w:t>,</w:t>
      </w:r>
      <w:r w:rsidR="009025D0" w:rsidRPr="009025D0">
        <w:rPr>
          <w:rFonts w:ascii="Cambria" w:hAnsi="Cambria"/>
          <w:sz w:val="20"/>
          <w:szCs w:val="20"/>
        </w:rPr>
        <w:t xml:space="preserve"> </w:t>
      </w:r>
      <w:r w:rsidR="006A1C09">
        <w:rPr>
          <w:rFonts w:ascii="Cambria" w:hAnsi="Cambria"/>
          <w:sz w:val="20"/>
          <w:szCs w:val="20"/>
        </w:rPr>
        <w:t>in order for</w:t>
      </w:r>
      <w:r w:rsidR="009025D0" w:rsidRPr="009025D0">
        <w:rPr>
          <w:rFonts w:ascii="Cambria" w:hAnsi="Cambria"/>
          <w:sz w:val="20"/>
          <w:szCs w:val="20"/>
        </w:rPr>
        <w:t xml:space="preserve"> previous contributions </w:t>
      </w:r>
      <w:r w:rsidR="006A1C09">
        <w:rPr>
          <w:rFonts w:ascii="Cambria" w:hAnsi="Cambria"/>
          <w:sz w:val="20"/>
          <w:szCs w:val="20"/>
        </w:rPr>
        <w:t>to be</w:t>
      </w:r>
      <w:r w:rsidR="009025D0" w:rsidRPr="009025D0">
        <w:rPr>
          <w:rFonts w:ascii="Cambria" w:hAnsi="Cambria"/>
          <w:sz w:val="20"/>
          <w:szCs w:val="20"/>
        </w:rPr>
        <w:t xml:space="preserve"> recognized. </w:t>
      </w:r>
      <w:r w:rsidR="006A1C09">
        <w:rPr>
          <w:rFonts w:ascii="Cambria" w:hAnsi="Cambria"/>
          <w:sz w:val="20"/>
          <w:szCs w:val="20"/>
        </w:rPr>
        <w:t>Non-compliance</w:t>
      </w:r>
      <w:r w:rsidR="009025D0" w:rsidRPr="009025D0">
        <w:rPr>
          <w:rFonts w:ascii="Cambria" w:hAnsi="Cambria"/>
          <w:sz w:val="20"/>
          <w:szCs w:val="20"/>
        </w:rPr>
        <w:t xml:space="preserve"> this period of "conservation of rights" </w:t>
      </w:r>
      <w:r w:rsidR="00132CD4">
        <w:rPr>
          <w:rFonts w:ascii="Cambria" w:hAnsi="Cambria"/>
          <w:sz w:val="20"/>
          <w:szCs w:val="20"/>
        </w:rPr>
        <w:t xml:space="preserve">means that an individual </w:t>
      </w:r>
      <w:r w:rsidR="006A1C09">
        <w:rPr>
          <w:rFonts w:ascii="Cambria" w:hAnsi="Cambria"/>
          <w:sz w:val="20"/>
          <w:szCs w:val="20"/>
        </w:rPr>
        <w:t>is</w:t>
      </w:r>
      <w:r w:rsidR="0009541F">
        <w:rPr>
          <w:rFonts w:ascii="Cambria" w:hAnsi="Cambria"/>
          <w:sz w:val="20"/>
          <w:szCs w:val="20"/>
        </w:rPr>
        <w:t xml:space="preserve"> not</w:t>
      </w:r>
      <w:r w:rsidR="006A1C09">
        <w:rPr>
          <w:rFonts w:ascii="Cambria" w:hAnsi="Cambria"/>
          <w:sz w:val="20"/>
          <w:szCs w:val="20"/>
        </w:rPr>
        <w:t xml:space="preserve"> entitled to</w:t>
      </w:r>
      <w:r w:rsidR="009025D0" w:rsidRPr="009025D0">
        <w:rPr>
          <w:rFonts w:ascii="Cambria" w:hAnsi="Cambria"/>
          <w:sz w:val="20"/>
          <w:szCs w:val="20"/>
        </w:rPr>
        <w:t xml:space="preserve"> the </w:t>
      </w:r>
      <w:r w:rsidR="00132CD4">
        <w:rPr>
          <w:rFonts w:ascii="Cambria" w:hAnsi="Cambria"/>
          <w:sz w:val="20"/>
          <w:szCs w:val="20"/>
        </w:rPr>
        <w:t xml:space="preserve">old </w:t>
      </w:r>
      <w:r w:rsidR="00680DA6">
        <w:rPr>
          <w:rFonts w:ascii="Cambria" w:hAnsi="Cambria"/>
          <w:sz w:val="20"/>
          <w:szCs w:val="20"/>
        </w:rPr>
        <w:t>retirement</w:t>
      </w:r>
      <w:r w:rsidR="00DB4A76">
        <w:rPr>
          <w:rFonts w:ascii="Cambria" w:hAnsi="Cambria"/>
          <w:sz w:val="20"/>
          <w:szCs w:val="20"/>
        </w:rPr>
        <w:t xml:space="preserve"> </w:t>
      </w:r>
      <w:r w:rsidR="009025D0" w:rsidRPr="009025D0">
        <w:rPr>
          <w:rFonts w:ascii="Cambria" w:hAnsi="Cambria"/>
          <w:sz w:val="20"/>
          <w:szCs w:val="20"/>
        </w:rPr>
        <w:t xml:space="preserve">pension or medical assistance. The petitioner alleges that the 1995 Social Security Act requires </w:t>
      </w:r>
      <w:r w:rsidR="0009541F">
        <w:rPr>
          <w:rFonts w:ascii="Cambria" w:hAnsi="Cambria"/>
          <w:sz w:val="20"/>
          <w:szCs w:val="20"/>
        </w:rPr>
        <w:t xml:space="preserve">attaining </w:t>
      </w:r>
      <w:r w:rsidR="009025D0" w:rsidRPr="009025D0">
        <w:rPr>
          <w:rFonts w:ascii="Cambria" w:hAnsi="Cambria"/>
          <w:sz w:val="20"/>
          <w:szCs w:val="20"/>
        </w:rPr>
        <w:t xml:space="preserve">sixty-five years of age and </w:t>
      </w:r>
      <w:r w:rsidR="0009541F">
        <w:rPr>
          <w:rFonts w:ascii="Cambria" w:hAnsi="Cambria"/>
          <w:sz w:val="20"/>
          <w:szCs w:val="20"/>
        </w:rPr>
        <w:t xml:space="preserve">completion of </w:t>
      </w:r>
      <w:r w:rsidR="009025D0" w:rsidRPr="009025D0">
        <w:rPr>
          <w:rFonts w:ascii="Cambria" w:hAnsi="Cambria"/>
          <w:sz w:val="20"/>
          <w:szCs w:val="20"/>
        </w:rPr>
        <w:t xml:space="preserve">one thousand two hundred and fifty </w:t>
      </w:r>
      <w:r w:rsidR="00E43D7A">
        <w:rPr>
          <w:rFonts w:ascii="Cambria" w:hAnsi="Cambria"/>
          <w:sz w:val="20"/>
          <w:szCs w:val="20"/>
        </w:rPr>
        <w:t>installments</w:t>
      </w:r>
      <w:r w:rsidR="009025D0" w:rsidRPr="009025D0">
        <w:rPr>
          <w:rFonts w:ascii="Cambria" w:hAnsi="Cambria"/>
          <w:sz w:val="20"/>
          <w:szCs w:val="20"/>
        </w:rPr>
        <w:t xml:space="preserve">, but </w:t>
      </w:r>
      <w:r w:rsidR="0009541F">
        <w:rPr>
          <w:rFonts w:ascii="Cambria" w:hAnsi="Cambria"/>
          <w:sz w:val="20"/>
          <w:szCs w:val="20"/>
        </w:rPr>
        <w:t xml:space="preserve">the </w:t>
      </w:r>
      <w:r w:rsidR="009025D0" w:rsidRPr="009025D0">
        <w:rPr>
          <w:rFonts w:ascii="Cambria" w:hAnsi="Cambria"/>
          <w:sz w:val="20"/>
          <w:szCs w:val="20"/>
        </w:rPr>
        <w:t>requirement of conservation of rights</w:t>
      </w:r>
      <w:r w:rsidR="0009541F">
        <w:rPr>
          <w:rFonts w:ascii="Cambria" w:hAnsi="Cambria"/>
          <w:sz w:val="20"/>
          <w:szCs w:val="20"/>
        </w:rPr>
        <w:t xml:space="preserve"> remains the same</w:t>
      </w:r>
      <w:r w:rsidR="009025D0" w:rsidRPr="009025D0">
        <w:rPr>
          <w:rFonts w:ascii="Cambria" w:hAnsi="Cambria"/>
          <w:sz w:val="20"/>
          <w:szCs w:val="20"/>
        </w:rPr>
        <w:t>.</w:t>
      </w:r>
      <w:r w:rsidR="007B7FD7">
        <w:rPr>
          <w:rStyle w:val="FootnoteReference"/>
          <w:rFonts w:ascii="Cambria" w:hAnsi="Cambria"/>
          <w:sz w:val="20"/>
          <w:szCs w:val="20"/>
          <w:lang w:val="es-PA"/>
        </w:rPr>
        <w:footnoteReference w:id="8"/>
      </w:r>
      <w:r w:rsidR="009025D0" w:rsidRPr="009025D0">
        <w:rPr>
          <w:rFonts w:ascii="Cambria" w:hAnsi="Cambria"/>
          <w:sz w:val="20"/>
          <w:szCs w:val="20"/>
        </w:rPr>
        <w:t xml:space="preserve"> </w:t>
      </w:r>
      <w:r w:rsidR="004C66E8">
        <w:rPr>
          <w:rFonts w:ascii="Cambria" w:hAnsi="Cambria"/>
          <w:sz w:val="20"/>
          <w:szCs w:val="20"/>
        </w:rPr>
        <w:t>He argues</w:t>
      </w:r>
      <w:r w:rsidR="009025D0" w:rsidRPr="009025D0">
        <w:rPr>
          <w:rFonts w:ascii="Cambria" w:hAnsi="Cambria"/>
          <w:sz w:val="20"/>
          <w:szCs w:val="20"/>
        </w:rPr>
        <w:t xml:space="preserve"> that there are thousands of </w:t>
      </w:r>
      <w:r w:rsidR="004C66E8">
        <w:rPr>
          <w:rFonts w:ascii="Cambria" w:hAnsi="Cambria"/>
          <w:sz w:val="20"/>
          <w:szCs w:val="20"/>
        </w:rPr>
        <w:t>individuals affected</w:t>
      </w:r>
      <w:r w:rsidR="009025D0" w:rsidRPr="009025D0">
        <w:rPr>
          <w:rFonts w:ascii="Cambria" w:hAnsi="Cambria"/>
          <w:sz w:val="20"/>
          <w:szCs w:val="20"/>
        </w:rPr>
        <w:t xml:space="preserve"> by the discriminatory system</w:t>
      </w:r>
      <w:r w:rsidR="004C66E8">
        <w:rPr>
          <w:rFonts w:ascii="Cambria" w:hAnsi="Cambria"/>
          <w:sz w:val="20"/>
          <w:szCs w:val="20"/>
        </w:rPr>
        <w:t>,</w:t>
      </w:r>
      <w:r w:rsidR="009025D0" w:rsidRPr="009025D0">
        <w:rPr>
          <w:rFonts w:ascii="Cambria" w:hAnsi="Cambria"/>
          <w:sz w:val="20"/>
          <w:szCs w:val="20"/>
        </w:rPr>
        <w:t xml:space="preserve"> </w:t>
      </w:r>
      <w:r w:rsidR="004C66E8">
        <w:rPr>
          <w:rFonts w:ascii="Cambria" w:hAnsi="Cambria"/>
          <w:sz w:val="20"/>
          <w:szCs w:val="20"/>
        </w:rPr>
        <w:t>and cites</w:t>
      </w:r>
      <w:r w:rsidR="009025D0" w:rsidRPr="009025D0">
        <w:rPr>
          <w:rFonts w:ascii="Cambria" w:hAnsi="Cambria"/>
          <w:sz w:val="20"/>
          <w:szCs w:val="20"/>
        </w:rPr>
        <w:t xml:space="preserve"> seven particular cases</w:t>
      </w:r>
      <w:r w:rsidR="009025D0">
        <w:rPr>
          <w:rFonts w:ascii="Cambria" w:hAnsi="Cambria"/>
          <w:sz w:val="20"/>
          <w:szCs w:val="20"/>
        </w:rPr>
        <w:t>.</w:t>
      </w:r>
      <w:r w:rsidR="007B7FD7">
        <w:rPr>
          <w:rStyle w:val="FootnoteReference"/>
          <w:rFonts w:ascii="Cambria" w:hAnsi="Cambria"/>
          <w:sz w:val="20"/>
          <w:szCs w:val="20"/>
          <w:lang w:val="es-PA"/>
        </w:rPr>
        <w:footnoteReference w:id="9"/>
      </w:r>
    </w:p>
    <w:p w14:paraId="720B3DB0" w14:textId="0D7C4BD9" w:rsidR="007040B5" w:rsidRDefault="0007185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his case</w:t>
      </w:r>
      <w:r w:rsidR="009025D0" w:rsidRPr="009025D0">
        <w:rPr>
          <w:rFonts w:ascii="Cambria" w:hAnsi="Cambria"/>
          <w:sz w:val="20"/>
          <w:szCs w:val="20"/>
        </w:rPr>
        <w:t xml:space="preserve">, </w:t>
      </w:r>
      <w:r>
        <w:rPr>
          <w:rFonts w:ascii="Cambria" w:hAnsi="Cambria"/>
          <w:sz w:val="20"/>
          <w:szCs w:val="20"/>
        </w:rPr>
        <w:t>he claims to have</w:t>
      </w:r>
      <w:r w:rsidR="009025D0" w:rsidRPr="009025D0">
        <w:rPr>
          <w:rFonts w:ascii="Cambria" w:hAnsi="Cambria"/>
          <w:sz w:val="20"/>
          <w:szCs w:val="20"/>
        </w:rPr>
        <w:t xml:space="preserve"> a 66% permanent physical </w:t>
      </w:r>
      <w:r>
        <w:rPr>
          <w:rFonts w:ascii="Cambria" w:hAnsi="Cambria"/>
          <w:sz w:val="20"/>
          <w:szCs w:val="20"/>
        </w:rPr>
        <w:t>disability</w:t>
      </w:r>
      <w:r w:rsidR="009025D0" w:rsidRPr="009025D0">
        <w:rPr>
          <w:rFonts w:ascii="Cambria" w:hAnsi="Cambria"/>
          <w:sz w:val="20"/>
          <w:szCs w:val="20"/>
        </w:rPr>
        <w:t xml:space="preserve"> recognized by the State and for which </w:t>
      </w:r>
      <w:r w:rsidR="00090992">
        <w:rPr>
          <w:rFonts w:ascii="Cambria" w:hAnsi="Cambria"/>
          <w:sz w:val="20"/>
          <w:szCs w:val="20"/>
        </w:rPr>
        <w:t>he receives a work risk pension.</w:t>
      </w:r>
      <w:r w:rsidR="009025D0" w:rsidRPr="009025D0">
        <w:rPr>
          <w:rFonts w:ascii="Cambria" w:hAnsi="Cambria"/>
          <w:sz w:val="20"/>
          <w:szCs w:val="20"/>
        </w:rPr>
        <w:t xml:space="preserve"> </w:t>
      </w:r>
      <w:r w:rsidR="00A425B7">
        <w:rPr>
          <w:rFonts w:ascii="Cambria" w:hAnsi="Cambria"/>
          <w:sz w:val="20"/>
          <w:szCs w:val="20"/>
        </w:rPr>
        <w:t xml:space="preserve">He argues that </w:t>
      </w:r>
      <w:r w:rsidR="009025D0" w:rsidRPr="009025D0">
        <w:rPr>
          <w:rFonts w:ascii="Cambria" w:hAnsi="Cambria"/>
          <w:sz w:val="20"/>
          <w:szCs w:val="20"/>
        </w:rPr>
        <w:t>he has 1,089 weeks of contributions to So</w:t>
      </w:r>
      <w:r w:rsidR="00A425B7">
        <w:rPr>
          <w:rFonts w:ascii="Cambria" w:hAnsi="Cambria"/>
          <w:sz w:val="20"/>
          <w:szCs w:val="20"/>
        </w:rPr>
        <w:t xml:space="preserve">cial Security and that in 2009 he applied for his old age </w:t>
      </w:r>
      <w:r w:rsidR="00FC0355">
        <w:rPr>
          <w:rFonts w:ascii="Cambria" w:hAnsi="Cambria"/>
          <w:sz w:val="20"/>
          <w:szCs w:val="20"/>
        </w:rPr>
        <w:t>redundancy pension</w:t>
      </w:r>
      <w:r w:rsidR="009025D0" w:rsidRPr="009025D0">
        <w:rPr>
          <w:rFonts w:ascii="Cambria" w:hAnsi="Cambria"/>
          <w:sz w:val="20"/>
          <w:szCs w:val="20"/>
        </w:rPr>
        <w:t xml:space="preserve">, which was denied </w:t>
      </w:r>
      <w:r w:rsidR="00A425B7">
        <w:rPr>
          <w:rFonts w:ascii="Cambria" w:hAnsi="Cambria"/>
          <w:sz w:val="20"/>
          <w:szCs w:val="20"/>
        </w:rPr>
        <w:t xml:space="preserve">due to </w:t>
      </w:r>
      <w:r w:rsidR="00BC6EA1">
        <w:rPr>
          <w:rFonts w:ascii="Cambria" w:hAnsi="Cambria"/>
          <w:sz w:val="20"/>
          <w:szCs w:val="20"/>
        </w:rPr>
        <w:t xml:space="preserve">his </w:t>
      </w:r>
      <w:r w:rsidR="00A425B7">
        <w:rPr>
          <w:rFonts w:ascii="Cambria" w:hAnsi="Cambria"/>
          <w:sz w:val="20"/>
          <w:szCs w:val="20"/>
        </w:rPr>
        <w:t>cessation of contributions</w:t>
      </w:r>
      <w:r w:rsidR="009025D0" w:rsidRPr="009025D0">
        <w:rPr>
          <w:rFonts w:ascii="Cambria" w:hAnsi="Cambria"/>
          <w:sz w:val="20"/>
          <w:szCs w:val="20"/>
        </w:rPr>
        <w:t xml:space="preserve"> for more than six years. On June 9, 2010, the petitioner</w:t>
      </w:r>
      <w:r w:rsidR="00BC6EA1">
        <w:rPr>
          <w:rFonts w:ascii="Cambria" w:hAnsi="Cambria"/>
          <w:sz w:val="20"/>
          <w:szCs w:val="20"/>
        </w:rPr>
        <w:t xml:space="preserve"> submitted a complaint</w:t>
      </w:r>
      <w:r w:rsidR="00FC0355">
        <w:rPr>
          <w:rFonts w:ascii="Cambria" w:hAnsi="Cambria"/>
          <w:sz w:val="20"/>
          <w:szCs w:val="20"/>
        </w:rPr>
        <w:t xml:space="preserve"> for reconsideration, which was rejected on July 30, and upheld the initial decision.</w:t>
      </w:r>
      <w:r w:rsidR="009025D0" w:rsidRPr="009025D0">
        <w:rPr>
          <w:rFonts w:ascii="Cambria" w:hAnsi="Cambria"/>
          <w:sz w:val="20"/>
          <w:szCs w:val="20"/>
        </w:rPr>
        <w:t xml:space="preserve"> The petitioner adds that on August 11, 2009, he sent a </w:t>
      </w:r>
      <w:r w:rsidR="003561F6">
        <w:rPr>
          <w:rFonts w:ascii="Cambria" w:hAnsi="Cambria"/>
          <w:sz w:val="20"/>
          <w:szCs w:val="20"/>
        </w:rPr>
        <w:t>brief</w:t>
      </w:r>
      <w:r w:rsidR="009025D0" w:rsidRPr="009025D0">
        <w:rPr>
          <w:rFonts w:ascii="Cambria" w:hAnsi="Cambria"/>
          <w:sz w:val="20"/>
          <w:szCs w:val="20"/>
        </w:rPr>
        <w:t xml:space="preserve"> to the </w:t>
      </w:r>
      <w:r w:rsidR="003561F6">
        <w:rPr>
          <w:rFonts w:ascii="Cambria" w:hAnsi="Cambria"/>
          <w:sz w:val="20"/>
          <w:szCs w:val="20"/>
        </w:rPr>
        <w:t xml:space="preserve">National </w:t>
      </w:r>
      <w:r w:rsidR="009025D0" w:rsidRPr="009025D0">
        <w:rPr>
          <w:rFonts w:ascii="Cambria" w:hAnsi="Cambria"/>
          <w:sz w:val="20"/>
          <w:szCs w:val="20"/>
        </w:rPr>
        <w:t>Suprem</w:t>
      </w:r>
      <w:r w:rsidR="003561F6">
        <w:rPr>
          <w:rFonts w:ascii="Cambria" w:hAnsi="Cambria"/>
          <w:sz w:val="20"/>
          <w:szCs w:val="20"/>
        </w:rPr>
        <w:t>e Court of Justice</w:t>
      </w:r>
      <w:r w:rsidR="009025D0" w:rsidRPr="009025D0">
        <w:rPr>
          <w:rFonts w:ascii="Cambria" w:hAnsi="Cambria"/>
          <w:sz w:val="20"/>
          <w:szCs w:val="20"/>
        </w:rPr>
        <w:t xml:space="preserve"> requesting </w:t>
      </w:r>
      <w:r w:rsidR="003561F6">
        <w:rPr>
          <w:rFonts w:ascii="Cambria" w:hAnsi="Cambria"/>
          <w:sz w:val="20"/>
          <w:szCs w:val="20"/>
        </w:rPr>
        <w:t>its</w:t>
      </w:r>
      <w:r w:rsidR="009025D0" w:rsidRPr="009025D0">
        <w:rPr>
          <w:rFonts w:ascii="Cambria" w:hAnsi="Cambria"/>
          <w:sz w:val="20"/>
          <w:szCs w:val="20"/>
        </w:rPr>
        <w:t xml:space="preserve"> intervention </w:t>
      </w:r>
      <w:r w:rsidR="003561F6">
        <w:rPr>
          <w:rFonts w:ascii="Cambria" w:hAnsi="Cambria"/>
          <w:sz w:val="20"/>
          <w:szCs w:val="20"/>
        </w:rPr>
        <w:t xml:space="preserve">to grant him his </w:t>
      </w:r>
      <w:r w:rsidR="005514C7">
        <w:rPr>
          <w:rFonts w:ascii="Cambria" w:hAnsi="Cambria"/>
          <w:sz w:val="20"/>
          <w:szCs w:val="20"/>
        </w:rPr>
        <w:t>retirement</w:t>
      </w:r>
      <w:r w:rsidR="003561F6">
        <w:rPr>
          <w:rFonts w:ascii="Cambria" w:hAnsi="Cambria"/>
          <w:sz w:val="20"/>
          <w:szCs w:val="20"/>
        </w:rPr>
        <w:t>pension.  When his claim was denied,</w:t>
      </w:r>
      <w:r w:rsidR="009025D0" w:rsidRPr="009025D0">
        <w:rPr>
          <w:rFonts w:ascii="Cambria" w:hAnsi="Cambria"/>
          <w:sz w:val="20"/>
          <w:szCs w:val="20"/>
        </w:rPr>
        <w:t xml:space="preserve"> he requested</w:t>
      </w:r>
      <w:r w:rsidR="00251E03">
        <w:rPr>
          <w:rFonts w:ascii="Cambria" w:hAnsi="Cambria"/>
          <w:sz w:val="20"/>
          <w:szCs w:val="20"/>
        </w:rPr>
        <w:t xml:space="preserve"> the</w:t>
      </w:r>
      <w:r w:rsidR="009025D0" w:rsidRPr="009025D0">
        <w:rPr>
          <w:rFonts w:ascii="Cambria" w:hAnsi="Cambria"/>
          <w:sz w:val="20"/>
          <w:szCs w:val="20"/>
        </w:rPr>
        <w:t xml:space="preserve"> assistance </w:t>
      </w:r>
      <w:r w:rsidR="00251E03">
        <w:rPr>
          <w:rFonts w:ascii="Cambria" w:hAnsi="Cambria"/>
          <w:sz w:val="20"/>
          <w:szCs w:val="20"/>
        </w:rPr>
        <w:lastRenderedPageBreak/>
        <w:t>of</w:t>
      </w:r>
      <w:r w:rsidR="009025D0" w:rsidRPr="009025D0">
        <w:rPr>
          <w:rFonts w:ascii="Cambria" w:hAnsi="Cambria"/>
          <w:sz w:val="20"/>
          <w:szCs w:val="20"/>
        </w:rPr>
        <w:t xml:space="preserve">the Federal </w:t>
      </w:r>
      <w:r w:rsidR="003561F6">
        <w:rPr>
          <w:rFonts w:ascii="Cambria" w:hAnsi="Cambria"/>
          <w:sz w:val="20"/>
          <w:szCs w:val="20"/>
        </w:rPr>
        <w:t>Procurator for Employment Protection</w:t>
      </w:r>
      <w:r w:rsidR="00251E03">
        <w:rPr>
          <w:rFonts w:ascii="Cambria" w:hAnsi="Cambria"/>
          <w:sz w:val="20"/>
          <w:szCs w:val="20"/>
        </w:rPr>
        <w:t xml:space="preserve"> for the filing of an action,</w:t>
      </w:r>
      <w:r w:rsidR="00743A28">
        <w:rPr>
          <w:rFonts w:ascii="Cambria" w:hAnsi="Cambria"/>
          <w:sz w:val="20"/>
          <w:szCs w:val="20"/>
        </w:rPr>
        <w:t xml:space="preserve"> which was denied</w:t>
      </w:r>
      <w:r w:rsidR="00743A28">
        <w:rPr>
          <w:rStyle w:val="FootnoteReference"/>
          <w:rFonts w:ascii="Cambria" w:hAnsi="Cambria"/>
          <w:sz w:val="20"/>
          <w:szCs w:val="20"/>
        </w:rPr>
        <w:footnoteReference w:id="10"/>
      </w:r>
      <w:r w:rsidR="00251E03">
        <w:rPr>
          <w:rFonts w:ascii="Cambria" w:hAnsi="Cambria"/>
          <w:sz w:val="20"/>
          <w:szCs w:val="20"/>
        </w:rPr>
        <w:t xml:space="preserve"> </w:t>
      </w:r>
      <w:r w:rsidR="009025D0" w:rsidRPr="009025D0">
        <w:rPr>
          <w:rFonts w:ascii="Cambria" w:hAnsi="Cambria"/>
          <w:sz w:val="20"/>
          <w:szCs w:val="20"/>
        </w:rPr>
        <w:t xml:space="preserve">. The petitioner indicates that he asked the President of the Republic </w:t>
      </w:r>
      <w:r w:rsidR="006E4D2B">
        <w:rPr>
          <w:rFonts w:ascii="Cambria" w:hAnsi="Cambria"/>
          <w:sz w:val="20"/>
          <w:szCs w:val="20"/>
        </w:rPr>
        <w:t>to repeal</w:t>
      </w:r>
      <w:r w:rsidR="009025D0" w:rsidRPr="009025D0">
        <w:rPr>
          <w:rFonts w:ascii="Cambria" w:hAnsi="Cambria"/>
          <w:sz w:val="20"/>
          <w:szCs w:val="20"/>
        </w:rPr>
        <w:t xml:space="preserve"> Articles 182 and 183 of the Social Security Act of 1973 and that </w:t>
      </w:r>
      <w:r w:rsidR="006E4D2B">
        <w:rPr>
          <w:rFonts w:ascii="Cambria" w:hAnsi="Cambria"/>
          <w:sz w:val="20"/>
          <w:szCs w:val="20"/>
        </w:rPr>
        <w:t xml:space="preserve">the </w:t>
      </w:r>
      <w:r w:rsidR="009025D0" w:rsidRPr="009025D0">
        <w:rPr>
          <w:rFonts w:ascii="Cambria" w:hAnsi="Cambria"/>
          <w:sz w:val="20"/>
          <w:szCs w:val="20"/>
        </w:rPr>
        <w:t xml:space="preserve">Social Security </w:t>
      </w:r>
      <w:r w:rsidR="006E4D2B">
        <w:rPr>
          <w:rFonts w:ascii="Cambria" w:hAnsi="Cambria"/>
          <w:sz w:val="20"/>
          <w:szCs w:val="20"/>
        </w:rPr>
        <w:t xml:space="preserve">Agency </w:t>
      </w:r>
      <w:r w:rsidR="009025D0" w:rsidRPr="009025D0">
        <w:rPr>
          <w:rFonts w:ascii="Cambria" w:hAnsi="Cambria"/>
          <w:sz w:val="20"/>
          <w:szCs w:val="20"/>
        </w:rPr>
        <w:t>responded on March 8, 2013</w:t>
      </w:r>
      <w:r w:rsidR="00FC0355">
        <w:rPr>
          <w:rFonts w:ascii="Cambria" w:hAnsi="Cambria"/>
          <w:sz w:val="20"/>
          <w:szCs w:val="20"/>
        </w:rPr>
        <w:t>,</w:t>
      </w:r>
      <w:r w:rsidR="009025D0" w:rsidRPr="009025D0">
        <w:rPr>
          <w:rFonts w:ascii="Cambria" w:hAnsi="Cambria"/>
          <w:sz w:val="20"/>
          <w:szCs w:val="20"/>
        </w:rPr>
        <w:t xml:space="preserve"> that </w:t>
      </w:r>
      <w:r w:rsidR="006E4D2B">
        <w:rPr>
          <w:rFonts w:ascii="Cambria" w:hAnsi="Cambria"/>
          <w:sz w:val="20"/>
          <w:szCs w:val="20"/>
        </w:rPr>
        <w:t>it had</w:t>
      </w:r>
      <w:r w:rsidR="009025D0" w:rsidRPr="009025D0">
        <w:rPr>
          <w:rFonts w:ascii="Cambria" w:hAnsi="Cambria"/>
          <w:sz w:val="20"/>
          <w:szCs w:val="20"/>
        </w:rPr>
        <w:t xml:space="preserve"> no power to repeal a law. He </w:t>
      </w:r>
      <w:r w:rsidR="00157514">
        <w:rPr>
          <w:rFonts w:ascii="Cambria" w:hAnsi="Cambria"/>
          <w:sz w:val="20"/>
          <w:szCs w:val="20"/>
        </w:rPr>
        <w:t>argues that he</w:t>
      </w:r>
      <w:r w:rsidR="009025D0" w:rsidRPr="009025D0">
        <w:rPr>
          <w:rFonts w:ascii="Cambria" w:hAnsi="Cambria"/>
          <w:sz w:val="20"/>
          <w:szCs w:val="20"/>
        </w:rPr>
        <w:t xml:space="preserve"> </w:t>
      </w:r>
      <w:r w:rsidR="00157514">
        <w:rPr>
          <w:rFonts w:ascii="Cambria" w:hAnsi="Cambria"/>
          <w:sz w:val="20"/>
          <w:szCs w:val="20"/>
        </w:rPr>
        <w:t>also sent letters to both chambers</w:t>
      </w:r>
      <w:r w:rsidR="009025D0" w:rsidRPr="009025D0">
        <w:rPr>
          <w:rFonts w:ascii="Cambria" w:hAnsi="Cambria"/>
          <w:sz w:val="20"/>
          <w:szCs w:val="20"/>
        </w:rPr>
        <w:t xml:space="preserve"> of parliament, without obtaining a solution</w:t>
      </w:r>
      <w:r w:rsidR="009025D0">
        <w:rPr>
          <w:rFonts w:ascii="Cambria" w:hAnsi="Cambria"/>
          <w:sz w:val="20"/>
          <w:szCs w:val="20"/>
        </w:rPr>
        <w:t>.</w:t>
      </w:r>
    </w:p>
    <w:p w14:paraId="2706A3A9" w14:textId="1A607599" w:rsidR="007040B5" w:rsidRDefault="009025D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25D0">
        <w:rPr>
          <w:rFonts w:ascii="Cambria" w:hAnsi="Cambria"/>
          <w:sz w:val="20"/>
          <w:szCs w:val="20"/>
        </w:rPr>
        <w:t xml:space="preserve">Finally, the petitioner alleges that he worked for more than seven months in the Tlalpan Delegation of Mexico City, where he and his colleagues were forced to work </w:t>
      </w:r>
      <w:r w:rsidR="00743A28">
        <w:rPr>
          <w:rFonts w:ascii="Cambria" w:hAnsi="Cambria"/>
          <w:sz w:val="20"/>
          <w:szCs w:val="20"/>
        </w:rPr>
        <w:t xml:space="preserve"> on their</w:t>
      </w:r>
      <w:r w:rsidR="00123AFB">
        <w:rPr>
          <w:rFonts w:ascii="Cambria" w:hAnsi="Cambria"/>
          <w:sz w:val="20"/>
          <w:szCs w:val="20"/>
        </w:rPr>
        <w:t>days</w:t>
      </w:r>
      <w:r w:rsidR="00743A28">
        <w:rPr>
          <w:rFonts w:ascii="Cambria" w:hAnsi="Cambria"/>
          <w:sz w:val="20"/>
          <w:szCs w:val="20"/>
        </w:rPr>
        <w:t xml:space="preserve"> off</w:t>
      </w:r>
      <w:r w:rsidRPr="009025D0">
        <w:rPr>
          <w:rFonts w:ascii="Cambria" w:hAnsi="Cambria"/>
          <w:sz w:val="20"/>
          <w:szCs w:val="20"/>
        </w:rPr>
        <w:t xml:space="preserve"> without receiving extra remuneration under threat </w:t>
      </w:r>
      <w:r w:rsidR="00123AFB">
        <w:rPr>
          <w:rFonts w:ascii="Cambria" w:hAnsi="Cambria"/>
          <w:sz w:val="20"/>
          <w:szCs w:val="20"/>
        </w:rPr>
        <w:t>that their contracts would not be renewed.</w:t>
      </w:r>
      <w:r w:rsidRPr="009025D0">
        <w:rPr>
          <w:rFonts w:ascii="Cambria" w:hAnsi="Cambria"/>
          <w:sz w:val="20"/>
          <w:szCs w:val="20"/>
        </w:rPr>
        <w:t xml:space="preserve"> He argues that </w:t>
      </w:r>
      <w:r w:rsidR="00123AFB">
        <w:rPr>
          <w:rFonts w:ascii="Cambria" w:hAnsi="Cambria"/>
          <w:sz w:val="20"/>
          <w:szCs w:val="20"/>
        </w:rPr>
        <w:t>t</w:t>
      </w:r>
      <w:r w:rsidRPr="009025D0">
        <w:rPr>
          <w:rFonts w:ascii="Cambria" w:hAnsi="Cambria"/>
          <w:sz w:val="20"/>
          <w:szCs w:val="20"/>
        </w:rPr>
        <w:t>he</w:t>
      </w:r>
      <w:r w:rsidR="00123AFB">
        <w:rPr>
          <w:rFonts w:ascii="Cambria" w:hAnsi="Cambria"/>
          <w:sz w:val="20"/>
          <w:szCs w:val="20"/>
        </w:rPr>
        <w:t>y</w:t>
      </w:r>
      <w:r w:rsidRPr="009025D0">
        <w:rPr>
          <w:rFonts w:ascii="Cambria" w:hAnsi="Cambria"/>
          <w:sz w:val="20"/>
          <w:szCs w:val="20"/>
        </w:rPr>
        <w:t xml:space="preserve"> </w:t>
      </w:r>
      <w:r w:rsidR="00123AFB">
        <w:rPr>
          <w:rFonts w:ascii="Cambria" w:hAnsi="Cambria"/>
          <w:sz w:val="20"/>
          <w:szCs w:val="20"/>
        </w:rPr>
        <w:t>were</w:t>
      </w:r>
      <w:r w:rsidRPr="009025D0">
        <w:rPr>
          <w:rFonts w:ascii="Cambria" w:hAnsi="Cambria"/>
          <w:sz w:val="20"/>
          <w:szCs w:val="20"/>
        </w:rPr>
        <w:t xml:space="preserve"> </w:t>
      </w:r>
      <w:r w:rsidR="00123AFB">
        <w:rPr>
          <w:rFonts w:ascii="Cambria" w:hAnsi="Cambria"/>
          <w:sz w:val="20"/>
          <w:szCs w:val="20"/>
        </w:rPr>
        <w:t xml:space="preserve">wrongfully </w:t>
      </w:r>
      <w:r w:rsidRPr="009025D0">
        <w:rPr>
          <w:rFonts w:ascii="Cambria" w:hAnsi="Cambria"/>
          <w:sz w:val="20"/>
          <w:szCs w:val="20"/>
        </w:rPr>
        <w:t xml:space="preserve">dismissed, </w:t>
      </w:r>
      <w:r w:rsidR="00123AFB">
        <w:rPr>
          <w:rFonts w:ascii="Cambria" w:hAnsi="Cambria"/>
          <w:sz w:val="20"/>
          <w:szCs w:val="20"/>
        </w:rPr>
        <w:t>and he filed employment claim</w:t>
      </w:r>
      <w:r w:rsidRPr="009025D0">
        <w:rPr>
          <w:rFonts w:ascii="Cambria" w:hAnsi="Cambria"/>
          <w:sz w:val="20"/>
          <w:szCs w:val="20"/>
        </w:rPr>
        <w:t xml:space="preserve"> 4883/2004 before the Federal Conciliati</w:t>
      </w:r>
      <w:r w:rsidR="005F2193">
        <w:rPr>
          <w:rFonts w:ascii="Cambria" w:hAnsi="Cambria"/>
          <w:sz w:val="20"/>
          <w:szCs w:val="20"/>
        </w:rPr>
        <w:t xml:space="preserve">on and Arbitration Board, which, after more than six years, </w:t>
      </w:r>
      <w:r w:rsidRPr="009025D0">
        <w:rPr>
          <w:rFonts w:ascii="Cambria" w:hAnsi="Cambria"/>
          <w:sz w:val="20"/>
          <w:szCs w:val="20"/>
        </w:rPr>
        <w:t xml:space="preserve">denied </w:t>
      </w:r>
      <w:r w:rsidR="00123AFB">
        <w:rPr>
          <w:rFonts w:ascii="Cambria" w:hAnsi="Cambria"/>
          <w:sz w:val="20"/>
          <w:szCs w:val="20"/>
        </w:rPr>
        <w:t>their</w:t>
      </w:r>
      <w:r w:rsidRPr="009025D0">
        <w:rPr>
          <w:rFonts w:ascii="Cambria" w:hAnsi="Cambria"/>
          <w:sz w:val="20"/>
          <w:szCs w:val="20"/>
        </w:rPr>
        <w:t xml:space="preserve"> reinstatement and </w:t>
      </w:r>
      <w:r w:rsidR="00123AFB">
        <w:rPr>
          <w:rFonts w:ascii="Cambria" w:hAnsi="Cambria"/>
          <w:sz w:val="20"/>
          <w:szCs w:val="20"/>
        </w:rPr>
        <w:t xml:space="preserve">wages </w:t>
      </w:r>
      <w:r w:rsidRPr="009025D0">
        <w:rPr>
          <w:rFonts w:ascii="Cambria" w:hAnsi="Cambria"/>
          <w:sz w:val="20"/>
          <w:szCs w:val="20"/>
        </w:rPr>
        <w:t>payment</w:t>
      </w:r>
      <w:r w:rsidR="00123AFB">
        <w:rPr>
          <w:rFonts w:ascii="Cambria" w:hAnsi="Cambria"/>
          <w:sz w:val="20"/>
          <w:szCs w:val="20"/>
        </w:rPr>
        <w:t>s</w:t>
      </w:r>
      <w:r>
        <w:rPr>
          <w:rFonts w:ascii="Cambria" w:hAnsi="Cambria"/>
          <w:sz w:val="20"/>
          <w:szCs w:val="20"/>
        </w:rPr>
        <w:t>.</w:t>
      </w:r>
    </w:p>
    <w:p w14:paraId="45E7F4BE" w14:textId="7862525A" w:rsidR="007040B5" w:rsidRDefault="009025D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25D0">
        <w:rPr>
          <w:rFonts w:ascii="Cambria" w:hAnsi="Cambria"/>
          <w:sz w:val="20"/>
          <w:szCs w:val="20"/>
        </w:rPr>
        <w:t xml:space="preserve">The petitioner indicates that on September 21, 2009, he </w:t>
      </w:r>
      <w:r w:rsidR="00BE694C">
        <w:rPr>
          <w:rFonts w:ascii="Cambria" w:hAnsi="Cambria"/>
          <w:sz w:val="20"/>
          <w:szCs w:val="20"/>
        </w:rPr>
        <w:t>filed a brief with</w:t>
      </w:r>
      <w:r w:rsidRPr="009025D0">
        <w:rPr>
          <w:rFonts w:ascii="Cambria" w:hAnsi="Cambria"/>
          <w:sz w:val="20"/>
          <w:szCs w:val="20"/>
        </w:rPr>
        <w:t xml:space="preserve"> the Federal Court of Conciliation and Arbitration and that on April 26, 2010</w:t>
      </w:r>
      <w:r w:rsidR="00C42A6A">
        <w:rPr>
          <w:rFonts w:ascii="Cambria" w:hAnsi="Cambria"/>
          <w:sz w:val="20"/>
          <w:szCs w:val="20"/>
        </w:rPr>
        <w:t xml:space="preserve"> filed</w:t>
      </w:r>
      <w:r w:rsidR="008E0324">
        <w:rPr>
          <w:rFonts w:ascii="Cambria" w:hAnsi="Cambria"/>
          <w:sz w:val="20"/>
          <w:szCs w:val="20"/>
        </w:rPr>
        <w:t xml:space="preserve"> </w:t>
      </w:r>
      <w:r w:rsidR="00BE694C">
        <w:rPr>
          <w:rFonts w:ascii="Cambria" w:hAnsi="Cambria"/>
          <w:sz w:val="20"/>
          <w:szCs w:val="20"/>
        </w:rPr>
        <w:t>a subsequent brief</w:t>
      </w:r>
      <w:r w:rsidRPr="009025D0">
        <w:rPr>
          <w:rFonts w:ascii="Cambria" w:hAnsi="Cambria"/>
          <w:sz w:val="20"/>
          <w:szCs w:val="20"/>
        </w:rPr>
        <w:t xml:space="preserve"> requesting information </w:t>
      </w:r>
      <w:r w:rsidR="00BE694C">
        <w:rPr>
          <w:rFonts w:ascii="Cambria" w:hAnsi="Cambria"/>
          <w:sz w:val="20"/>
          <w:szCs w:val="20"/>
        </w:rPr>
        <w:t>in the absence of</w:t>
      </w:r>
      <w:r w:rsidRPr="009025D0">
        <w:rPr>
          <w:rFonts w:ascii="Cambria" w:hAnsi="Cambria"/>
          <w:sz w:val="20"/>
          <w:szCs w:val="20"/>
        </w:rPr>
        <w:t xml:space="preserve"> a response. Then, on May 6, 2010, </w:t>
      </w:r>
      <w:r w:rsidR="00BE694C">
        <w:rPr>
          <w:rFonts w:ascii="Cambria" w:hAnsi="Cambria"/>
          <w:sz w:val="20"/>
          <w:szCs w:val="20"/>
        </w:rPr>
        <w:t xml:space="preserve">he </w:t>
      </w:r>
      <w:r w:rsidRPr="009025D0">
        <w:rPr>
          <w:rFonts w:ascii="Cambria" w:hAnsi="Cambria"/>
          <w:sz w:val="20"/>
          <w:szCs w:val="20"/>
        </w:rPr>
        <w:t xml:space="preserve">filed an appeal </w:t>
      </w:r>
      <w:r w:rsidR="00BE694C">
        <w:rPr>
          <w:rFonts w:ascii="Cambria" w:hAnsi="Cambria"/>
          <w:sz w:val="20"/>
          <w:szCs w:val="20"/>
        </w:rPr>
        <w:t>motion with</w:t>
      </w:r>
      <w:r w:rsidRPr="009025D0">
        <w:rPr>
          <w:rFonts w:ascii="Cambria" w:hAnsi="Cambria"/>
          <w:sz w:val="20"/>
          <w:szCs w:val="20"/>
        </w:rPr>
        <w:t xml:space="preserve"> the Supreme Court against the Federal Court of Conciliation and Arbitration </w:t>
      </w:r>
      <w:r w:rsidR="00BE694C">
        <w:rPr>
          <w:rFonts w:ascii="Cambria" w:hAnsi="Cambria"/>
          <w:sz w:val="20"/>
          <w:szCs w:val="20"/>
        </w:rPr>
        <w:t>complaining of</w:t>
      </w:r>
      <w:r w:rsidRPr="009025D0">
        <w:rPr>
          <w:rFonts w:ascii="Cambria" w:hAnsi="Cambria"/>
          <w:sz w:val="20"/>
          <w:szCs w:val="20"/>
        </w:rPr>
        <w:t xml:space="preserve"> irregularities in the </w:t>
      </w:r>
      <w:r w:rsidR="00BE694C">
        <w:rPr>
          <w:rFonts w:ascii="Cambria" w:hAnsi="Cambria"/>
          <w:sz w:val="20"/>
          <w:szCs w:val="20"/>
        </w:rPr>
        <w:t>employment proceedings</w:t>
      </w:r>
      <w:r w:rsidRPr="009025D0">
        <w:rPr>
          <w:rFonts w:ascii="Cambria" w:hAnsi="Cambria"/>
          <w:sz w:val="20"/>
          <w:szCs w:val="20"/>
        </w:rPr>
        <w:t xml:space="preserve"> 4883/2004 and the lack of </w:t>
      </w:r>
      <w:r w:rsidR="005F2193">
        <w:rPr>
          <w:rFonts w:ascii="Cambria" w:hAnsi="Cambria"/>
          <w:sz w:val="20"/>
          <w:szCs w:val="20"/>
        </w:rPr>
        <w:t xml:space="preserve">a </w:t>
      </w:r>
      <w:r w:rsidRPr="009025D0">
        <w:rPr>
          <w:rFonts w:ascii="Cambria" w:hAnsi="Cambria"/>
          <w:sz w:val="20"/>
          <w:szCs w:val="20"/>
        </w:rPr>
        <w:t xml:space="preserve">response. On May 10, 2010, the General Undersecretariat of Agreements </w:t>
      </w:r>
      <w:r w:rsidR="00BE694C">
        <w:rPr>
          <w:rFonts w:ascii="Cambria" w:hAnsi="Cambria"/>
          <w:sz w:val="20"/>
          <w:szCs w:val="20"/>
        </w:rPr>
        <w:t>remitted the amparo motion</w:t>
      </w:r>
      <w:r w:rsidRPr="009025D0">
        <w:rPr>
          <w:rFonts w:ascii="Cambria" w:hAnsi="Cambria"/>
          <w:sz w:val="20"/>
          <w:szCs w:val="20"/>
        </w:rPr>
        <w:t xml:space="preserve"> to the District Court </w:t>
      </w:r>
      <w:r w:rsidR="00BE694C">
        <w:rPr>
          <w:rFonts w:ascii="Cambria" w:hAnsi="Cambria"/>
          <w:sz w:val="20"/>
          <w:szCs w:val="20"/>
        </w:rPr>
        <w:t>for Employment Disputes</w:t>
      </w:r>
      <w:r w:rsidRPr="009025D0">
        <w:rPr>
          <w:rFonts w:ascii="Cambria" w:hAnsi="Cambria"/>
          <w:sz w:val="20"/>
          <w:szCs w:val="20"/>
        </w:rPr>
        <w:t>, due to lack of competence. The petitione</w:t>
      </w:r>
      <w:r w:rsidR="00BE694C">
        <w:rPr>
          <w:rFonts w:ascii="Cambria" w:hAnsi="Cambria"/>
          <w:sz w:val="20"/>
          <w:szCs w:val="20"/>
        </w:rPr>
        <w:t>r alleges that the employment proceedings</w:t>
      </w:r>
      <w:r w:rsidR="004345A5">
        <w:rPr>
          <w:rFonts w:ascii="Cambria" w:hAnsi="Cambria"/>
          <w:sz w:val="20"/>
          <w:szCs w:val="20"/>
        </w:rPr>
        <w:t xml:space="preserve"> were </w:t>
      </w:r>
      <w:r w:rsidR="005F2193">
        <w:rPr>
          <w:rFonts w:ascii="Cambria" w:hAnsi="Cambria"/>
          <w:sz w:val="20"/>
          <w:szCs w:val="20"/>
        </w:rPr>
        <w:t>replete with</w:t>
      </w:r>
      <w:r w:rsidR="004345A5">
        <w:rPr>
          <w:rFonts w:ascii="Cambria" w:hAnsi="Cambria"/>
          <w:sz w:val="20"/>
          <w:szCs w:val="20"/>
        </w:rPr>
        <w:t xml:space="preserve"> </w:t>
      </w:r>
      <w:r w:rsidRPr="009025D0">
        <w:rPr>
          <w:rFonts w:ascii="Cambria" w:hAnsi="Cambria"/>
          <w:sz w:val="20"/>
          <w:szCs w:val="20"/>
        </w:rPr>
        <w:t xml:space="preserve">irregularities, </w:t>
      </w:r>
      <w:r w:rsidR="005F2193">
        <w:rPr>
          <w:rFonts w:ascii="Cambria" w:hAnsi="Cambria"/>
          <w:sz w:val="20"/>
          <w:szCs w:val="20"/>
        </w:rPr>
        <w:t>including</w:t>
      </w:r>
      <w:r w:rsidR="004345A5">
        <w:rPr>
          <w:rFonts w:ascii="Cambria" w:hAnsi="Cambria"/>
          <w:sz w:val="20"/>
          <w:szCs w:val="20"/>
        </w:rPr>
        <w:t>:</w:t>
      </w:r>
      <w:r w:rsidRPr="009025D0">
        <w:rPr>
          <w:rFonts w:ascii="Cambria" w:hAnsi="Cambria"/>
          <w:sz w:val="20"/>
          <w:szCs w:val="20"/>
        </w:rPr>
        <w:t xml:space="preserve"> 1) </w:t>
      </w:r>
      <w:r w:rsidR="005F2193">
        <w:rPr>
          <w:rFonts w:ascii="Cambria" w:hAnsi="Cambria"/>
          <w:sz w:val="20"/>
          <w:szCs w:val="20"/>
        </w:rPr>
        <w:t xml:space="preserve">the submission of </w:t>
      </w:r>
      <w:r w:rsidRPr="009025D0">
        <w:rPr>
          <w:rFonts w:ascii="Cambria" w:hAnsi="Cambria"/>
          <w:sz w:val="20"/>
          <w:szCs w:val="20"/>
        </w:rPr>
        <w:t xml:space="preserve">contracts </w:t>
      </w:r>
      <w:r w:rsidR="005F2193">
        <w:rPr>
          <w:rFonts w:ascii="Cambria" w:hAnsi="Cambria"/>
          <w:sz w:val="20"/>
          <w:szCs w:val="20"/>
        </w:rPr>
        <w:t>allegedly</w:t>
      </w:r>
      <w:r w:rsidRPr="009025D0">
        <w:rPr>
          <w:rFonts w:ascii="Cambria" w:hAnsi="Cambria"/>
          <w:sz w:val="20"/>
          <w:szCs w:val="20"/>
        </w:rPr>
        <w:t xml:space="preserve"> signed by him</w:t>
      </w:r>
      <w:r w:rsidR="005F2193">
        <w:rPr>
          <w:rFonts w:ascii="Cambria" w:hAnsi="Cambria"/>
          <w:sz w:val="20"/>
          <w:szCs w:val="20"/>
        </w:rPr>
        <w:t xml:space="preserve"> where the signatures were forged</w:t>
      </w:r>
      <w:r w:rsidRPr="009025D0">
        <w:rPr>
          <w:rFonts w:ascii="Cambria" w:hAnsi="Cambria"/>
          <w:sz w:val="20"/>
          <w:szCs w:val="20"/>
        </w:rPr>
        <w:t xml:space="preserve">; 2) </w:t>
      </w:r>
      <w:r w:rsidR="004345A5">
        <w:rPr>
          <w:rFonts w:ascii="Cambria" w:hAnsi="Cambria"/>
          <w:sz w:val="20"/>
          <w:szCs w:val="20"/>
        </w:rPr>
        <w:t>evidence</w:t>
      </w:r>
      <w:r w:rsidRPr="009025D0">
        <w:rPr>
          <w:rFonts w:ascii="Cambria" w:hAnsi="Cambria"/>
          <w:sz w:val="20"/>
          <w:szCs w:val="20"/>
        </w:rPr>
        <w:t xml:space="preserve"> that he was forced to work on his rest days was not assessed</w:t>
      </w:r>
      <w:r w:rsidR="004345A5">
        <w:rPr>
          <w:rFonts w:ascii="Cambria" w:hAnsi="Cambria"/>
          <w:sz w:val="20"/>
          <w:szCs w:val="20"/>
        </w:rPr>
        <w:t>;</w:t>
      </w:r>
      <w:r w:rsidRPr="009025D0">
        <w:rPr>
          <w:rFonts w:ascii="Cambria" w:hAnsi="Cambria"/>
          <w:sz w:val="20"/>
          <w:szCs w:val="20"/>
        </w:rPr>
        <w:t xml:space="preserve"> 3) despite the fact that his </w:t>
      </w:r>
      <w:r w:rsidR="004345A5">
        <w:rPr>
          <w:rFonts w:ascii="Cambria" w:hAnsi="Cambria"/>
          <w:sz w:val="20"/>
          <w:szCs w:val="20"/>
        </w:rPr>
        <w:t>superiors</w:t>
      </w:r>
      <w:r w:rsidRPr="009025D0">
        <w:rPr>
          <w:rFonts w:ascii="Cambria" w:hAnsi="Cambria"/>
          <w:sz w:val="20"/>
          <w:szCs w:val="20"/>
        </w:rPr>
        <w:t xml:space="preserve"> were summoned, they never </w:t>
      </w:r>
      <w:r w:rsidR="004345A5">
        <w:rPr>
          <w:rFonts w:ascii="Cambria" w:hAnsi="Cambria"/>
          <w:sz w:val="20"/>
          <w:szCs w:val="20"/>
        </w:rPr>
        <w:t>appeared</w:t>
      </w:r>
      <w:r w:rsidRPr="009025D0">
        <w:rPr>
          <w:rFonts w:ascii="Cambria" w:hAnsi="Cambria"/>
          <w:sz w:val="20"/>
          <w:szCs w:val="20"/>
        </w:rPr>
        <w:t xml:space="preserve"> to testify; </w:t>
      </w:r>
      <w:r w:rsidR="004345A5">
        <w:rPr>
          <w:rFonts w:ascii="Cambria" w:hAnsi="Cambria"/>
          <w:sz w:val="20"/>
          <w:szCs w:val="20"/>
        </w:rPr>
        <w:t>and 4) h</w:t>
      </w:r>
      <w:r w:rsidRPr="009025D0">
        <w:rPr>
          <w:rFonts w:ascii="Cambria" w:hAnsi="Cambria"/>
          <w:sz w:val="20"/>
          <w:szCs w:val="20"/>
        </w:rPr>
        <w:t xml:space="preserve">e was not allowed to </w:t>
      </w:r>
      <w:r w:rsidR="00F2702B">
        <w:rPr>
          <w:rFonts w:ascii="Cambria" w:hAnsi="Cambria"/>
          <w:sz w:val="20"/>
          <w:szCs w:val="20"/>
        </w:rPr>
        <w:t>produce</w:t>
      </w:r>
      <w:r w:rsidRPr="009025D0">
        <w:rPr>
          <w:rFonts w:ascii="Cambria" w:hAnsi="Cambria"/>
          <w:sz w:val="20"/>
          <w:szCs w:val="20"/>
        </w:rPr>
        <w:t xml:space="preserve"> certain witnesses</w:t>
      </w:r>
      <w:r>
        <w:rPr>
          <w:rFonts w:ascii="Cambria" w:hAnsi="Cambria"/>
          <w:sz w:val="20"/>
          <w:szCs w:val="20"/>
        </w:rPr>
        <w:t>.</w:t>
      </w:r>
    </w:p>
    <w:p w14:paraId="4923B385" w14:textId="40339FC2" w:rsidR="007040B5" w:rsidRDefault="00D00D9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For its part, the State requests that the petition be </w:t>
      </w:r>
      <w:r w:rsidR="009A4B25">
        <w:rPr>
          <w:rFonts w:ascii="Cambria" w:hAnsi="Cambria"/>
          <w:sz w:val="20"/>
          <w:szCs w:val="20"/>
        </w:rPr>
        <w:t>dismissed</w:t>
      </w:r>
      <w:r w:rsidRPr="00D00D9D">
        <w:rPr>
          <w:rFonts w:ascii="Cambria" w:hAnsi="Cambria"/>
          <w:sz w:val="20"/>
          <w:szCs w:val="20"/>
        </w:rPr>
        <w:t xml:space="preserve"> on the basis of Article 47 of the Convention </w:t>
      </w:r>
      <w:r w:rsidR="009A4B25">
        <w:rPr>
          <w:rFonts w:ascii="Cambria" w:hAnsi="Cambria"/>
          <w:sz w:val="20"/>
          <w:szCs w:val="20"/>
        </w:rPr>
        <w:t xml:space="preserve">for failing to </w:t>
      </w:r>
      <w:r w:rsidR="00C42A6A">
        <w:rPr>
          <w:rFonts w:ascii="Cambria" w:hAnsi="Cambria"/>
          <w:sz w:val="20"/>
          <w:szCs w:val="20"/>
        </w:rPr>
        <w:t>present</w:t>
      </w:r>
      <w:r w:rsidR="00DB4A76">
        <w:rPr>
          <w:rFonts w:ascii="Cambria" w:hAnsi="Cambria"/>
          <w:sz w:val="20"/>
          <w:szCs w:val="20"/>
        </w:rPr>
        <w:t xml:space="preserve"> </w:t>
      </w:r>
      <w:r w:rsidRPr="00D00D9D">
        <w:rPr>
          <w:rFonts w:ascii="Cambria" w:hAnsi="Cambria"/>
          <w:sz w:val="20"/>
          <w:szCs w:val="20"/>
        </w:rPr>
        <w:t xml:space="preserve">facts </w:t>
      </w:r>
      <w:r w:rsidR="009A4B25">
        <w:rPr>
          <w:rFonts w:ascii="Cambria" w:hAnsi="Cambria"/>
          <w:sz w:val="20"/>
          <w:szCs w:val="20"/>
        </w:rPr>
        <w:t>demonstrating</w:t>
      </w:r>
      <w:r w:rsidR="00C42A6A">
        <w:rPr>
          <w:rFonts w:ascii="Cambria" w:hAnsi="Cambria"/>
          <w:sz w:val="20"/>
          <w:szCs w:val="20"/>
        </w:rPr>
        <w:t xml:space="preserve"> a colorable claim of</w:t>
      </w:r>
      <w:r w:rsidR="009A4B25">
        <w:rPr>
          <w:rFonts w:ascii="Cambria" w:hAnsi="Cambria"/>
          <w:sz w:val="20"/>
          <w:szCs w:val="20"/>
        </w:rPr>
        <w:t xml:space="preserve"> human rights violations.  It also argues that </w:t>
      </w:r>
      <w:r w:rsidRPr="00D00D9D">
        <w:rPr>
          <w:rFonts w:ascii="Cambria" w:hAnsi="Cambria"/>
          <w:sz w:val="20"/>
          <w:szCs w:val="20"/>
        </w:rPr>
        <w:t xml:space="preserve">domestic remedies </w:t>
      </w:r>
      <w:r w:rsidR="009A4B25">
        <w:rPr>
          <w:rFonts w:ascii="Cambria" w:hAnsi="Cambria"/>
          <w:sz w:val="20"/>
          <w:szCs w:val="20"/>
        </w:rPr>
        <w:t>have not been exhausted</w:t>
      </w:r>
      <w:r w:rsidRPr="00D00D9D">
        <w:rPr>
          <w:rFonts w:ascii="Cambria" w:hAnsi="Cambria"/>
          <w:sz w:val="20"/>
          <w:szCs w:val="20"/>
        </w:rPr>
        <w:t xml:space="preserve"> with respect to all points</w:t>
      </w:r>
      <w:r w:rsidR="009A4B25">
        <w:rPr>
          <w:rFonts w:ascii="Cambria" w:hAnsi="Cambria"/>
          <w:sz w:val="20"/>
          <w:szCs w:val="20"/>
        </w:rPr>
        <w:t>,</w:t>
      </w:r>
      <w:r w:rsidRPr="00D00D9D">
        <w:rPr>
          <w:rFonts w:ascii="Cambria" w:hAnsi="Cambria"/>
          <w:sz w:val="20"/>
          <w:szCs w:val="20"/>
        </w:rPr>
        <w:t xml:space="preserve"> and that the part of the petition referring to the </w:t>
      </w:r>
      <w:r w:rsidR="009A4B25">
        <w:rPr>
          <w:rFonts w:ascii="Cambria" w:hAnsi="Cambria"/>
          <w:sz w:val="20"/>
          <w:szCs w:val="20"/>
        </w:rPr>
        <w:t>employment proceedings for wrongful</w:t>
      </w:r>
      <w:r w:rsidRPr="00D00D9D">
        <w:rPr>
          <w:rFonts w:ascii="Cambria" w:hAnsi="Cambria"/>
          <w:sz w:val="20"/>
          <w:szCs w:val="20"/>
        </w:rPr>
        <w:t xml:space="preserve"> dismissal was</w:t>
      </w:r>
      <w:r w:rsidR="00C42A6A">
        <w:rPr>
          <w:rFonts w:ascii="Cambria" w:hAnsi="Cambria"/>
          <w:sz w:val="20"/>
          <w:szCs w:val="20"/>
        </w:rPr>
        <w:t>not timely filed</w:t>
      </w:r>
      <w:r>
        <w:rPr>
          <w:rFonts w:ascii="Cambria" w:hAnsi="Cambria"/>
          <w:sz w:val="20"/>
          <w:szCs w:val="20"/>
        </w:rPr>
        <w:t>.</w:t>
      </w:r>
    </w:p>
    <w:p w14:paraId="269B1D12" w14:textId="1784B7C9" w:rsidR="007040B5" w:rsidRDefault="000F28C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w:t>
      </w:r>
      <w:r w:rsidR="00D00D9D" w:rsidRPr="00D00D9D">
        <w:rPr>
          <w:rFonts w:ascii="Cambria" w:hAnsi="Cambria"/>
          <w:sz w:val="20"/>
          <w:szCs w:val="20"/>
        </w:rPr>
        <w:t xml:space="preserve"> concessions, the State indicates that concession P003978 "appears </w:t>
      </w:r>
      <w:r>
        <w:rPr>
          <w:rFonts w:ascii="Cambria" w:hAnsi="Cambria"/>
          <w:sz w:val="20"/>
          <w:szCs w:val="20"/>
        </w:rPr>
        <w:t xml:space="preserve">to be </w:t>
      </w:r>
      <w:r w:rsidR="00D00D9D" w:rsidRPr="00D00D9D">
        <w:rPr>
          <w:rFonts w:ascii="Cambria" w:hAnsi="Cambria"/>
          <w:sz w:val="20"/>
          <w:szCs w:val="20"/>
        </w:rPr>
        <w:t>currently registered under the name of Lázaro Rodríguez Pérez, with request for transfer authorization dated February 1, 2008, in favor</w:t>
      </w:r>
      <w:r w:rsidR="002A54C0">
        <w:rPr>
          <w:rFonts w:ascii="Cambria" w:hAnsi="Cambria"/>
          <w:sz w:val="20"/>
          <w:szCs w:val="20"/>
        </w:rPr>
        <w:t xml:space="preserve"> of the entity </w:t>
      </w:r>
      <w:r w:rsidRPr="000F28CE">
        <w:rPr>
          <w:rFonts w:ascii="Cambria" w:hAnsi="Cambria"/>
          <w:i/>
          <w:sz w:val="20"/>
          <w:szCs w:val="20"/>
        </w:rPr>
        <w:t>Sociedad Cooperativa del Servicio Urbano</w:t>
      </w:r>
      <w:r w:rsidR="00D00D9D" w:rsidRPr="00D00D9D">
        <w:rPr>
          <w:rFonts w:ascii="Cambria" w:hAnsi="Cambria"/>
          <w:sz w:val="20"/>
          <w:szCs w:val="20"/>
        </w:rPr>
        <w:t>"</w:t>
      </w:r>
      <w:r>
        <w:rPr>
          <w:rFonts w:ascii="Cambria" w:hAnsi="Cambria"/>
          <w:sz w:val="20"/>
          <w:szCs w:val="20"/>
        </w:rPr>
        <w:t xml:space="preserve"> </w:t>
      </w:r>
      <w:r w:rsidR="00D00D9D" w:rsidRPr="00D00D9D">
        <w:rPr>
          <w:rFonts w:ascii="Cambria" w:hAnsi="Cambria"/>
          <w:sz w:val="20"/>
          <w:szCs w:val="20"/>
        </w:rPr>
        <w:t xml:space="preserve">while the </w:t>
      </w:r>
      <w:r>
        <w:rPr>
          <w:rFonts w:ascii="Cambria" w:hAnsi="Cambria"/>
          <w:sz w:val="20"/>
          <w:szCs w:val="20"/>
        </w:rPr>
        <w:t xml:space="preserve">folio for </w:t>
      </w:r>
      <w:r w:rsidR="00D00D9D" w:rsidRPr="00D00D9D">
        <w:rPr>
          <w:rFonts w:ascii="Cambria" w:hAnsi="Cambria"/>
          <w:sz w:val="20"/>
          <w:szCs w:val="20"/>
        </w:rPr>
        <w:t xml:space="preserve">concession P003979 is registered under the name of Luis Romero Cruz. </w:t>
      </w:r>
      <w:r>
        <w:rPr>
          <w:rFonts w:ascii="Cambria" w:hAnsi="Cambria"/>
          <w:sz w:val="20"/>
          <w:szCs w:val="20"/>
        </w:rPr>
        <w:t>The State points</w:t>
      </w:r>
      <w:r w:rsidR="00D00D9D" w:rsidRPr="00D00D9D">
        <w:rPr>
          <w:rFonts w:ascii="Cambria" w:hAnsi="Cambria"/>
          <w:sz w:val="20"/>
          <w:szCs w:val="20"/>
        </w:rPr>
        <w:t xml:space="preserve"> out that the Comptroller General of the State of Veracruz does not have any information or records regarding the Industrial Transport Trade Union </w:t>
      </w:r>
      <w:r w:rsidRPr="00D00D9D">
        <w:rPr>
          <w:rFonts w:ascii="Cambria" w:hAnsi="Cambria"/>
          <w:sz w:val="20"/>
          <w:szCs w:val="20"/>
        </w:rPr>
        <w:t xml:space="preserve">Alberto Juárez Blancas </w:t>
      </w:r>
      <w:r>
        <w:rPr>
          <w:rFonts w:ascii="Cambria" w:hAnsi="Cambria"/>
          <w:sz w:val="20"/>
          <w:szCs w:val="20"/>
        </w:rPr>
        <w:t>demonstrating</w:t>
      </w:r>
      <w:r w:rsidR="00D00D9D" w:rsidRPr="00D00D9D">
        <w:rPr>
          <w:rFonts w:ascii="Cambria" w:hAnsi="Cambria"/>
          <w:sz w:val="20"/>
          <w:szCs w:val="20"/>
        </w:rPr>
        <w:t xml:space="preserve"> that Mr. Bulmaro Rodríguez Solano </w:t>
      </w:r>
      <w:r>
        <w:rPr>
          <w:rFonts w:ascii="Cambria" w:hAnsi="Cambria"/>
          <w:sz w:val="20"/>
          <w:szCs w:val="20"/>
        </w:rPr>
        <w:t>is the beneficiary of the</w:t>
      </w:r>
      <w:r w:rsidR="0060139D">
        <w:rPr>
          <w:rFonts w:ascii="Cambria" w:hAnsi="Cambria"/>
          <w:sz w:val="20"/>
          <w:szCs w:val="20"/>
        </w:rPr>
        <w:t xml:space="preserve"> grant</w:t>
      </w:r>
      <w:r w:rsidR="00D00D9D" w:rsidRPr="00D00D9D">
        <w:rPr>
          <w:rFonts w:ascii="Cambria" w:hAnsi="Cambria"/>
          <w:sz w:val="20"/>
          <w:szCs w:val="20"/>
        </w:rPr>
        <w:t xml:space="preserve"> of concessions. </w:t>
      </w:r>
      <w:r w:rsidR="0060139D">
        <w:rPr>
          <w:rFonts w:ascii="Cambria" w:hAnsi="Cambria"/>
          <w:sz w:val="20"/>
          <w:szCs w:val="20"/>
        </w:rPr>
        <w:t>The State</w:t>
      </w:r>
      <w:r w:rsidR="00D00D9D" w:rsidRPr="00D00D9D">
        <w:rPr>
          <w:rFonts w:ascii="Cambria" w:hAnsi="Cambria"/>
          <w:sz w:val="20"/>
          <w:szCs w:val="20"/>
        </w:rPr>
        <w:t xml:space="preserve"> explains that there is a record of the various copies of </w:t>
      </w:r>
      <w:r w:rsidR="004A40A8">
        <w:rPr>
          <w:rFonts w:ascii="Cambria" w:hAnsi="Cambria"/>
          <w:sz w:val="20"/>
          <w:szCs w:val="20"/>
        </w:rPr>
        <w:t>the communications</w:t>
      </w:r>
      <w:r w:rsidR="00D00D9D" w:rsidRPr="00D00D9D">
        <w:rPr>
          <w:rFonts w:ascii="Cambria" w:hAnsi="Cambria"/>
          <w:sz w:val="20"/>
          <w:szCs w:val="20"/>
        </w:rPr>
        <w:t xml:space="preserve"> addressed to the Comptroller General of the State of Veracruz </w:t>
      </w:r>
      <w:r w:rsidR="00A85F67">
        <w:rPr>
          <w:rFonts w:ascii="Cambria" w:hAnsi="Cambria"/>
          <w:sz w:val="20"/>
          <w:szCs w:val="20"/>
        </w:rPr>
        <w:t>relating the</w:t>
      </w:r>
      <w:r w:rsidR="00A30B95">
        <w:rPr>
          <w:rFonts w:ascii="Cambria" w:hAnsi="Cambria"/>
          <w:sz w:val="20"/>
          <w:szCs w:val="20"/>
        </w:rPr>
        <w:t>steps</w:t>
      </w:r>
      <w:r w:rsidR="00D00D9D" w:rsidRPr="00D00D9D">
        <w:rPr>
          <w:rFonts w:ascii="Cambria" w:hAnsi="Cambria"/>
          <w:sz w:val="20"/>
          <w:szCs w:val="20"/>
        </w:rPr>
        <w:t xml:space="preserve"> taken by the petitioners </w:t>
      </w:r>
      <w:r w:rsidR="004A40A8">
        <w:rPr>
          <w:rFonts w:ascii="Cambria" w:hAnsi="Cambria"/>
          <w:sz w:val="20"/>
          <w:szCs w:val="20"/>
        </w:rPr>
        <w:t>due to their failure to obtain a</w:t>
      </w:r>
      <w:r w:rsidR="00D00D9D" w:rsidRPr="00D00D9D">
        <w:rPr>
          <w:rFonts w:ascii="Cambria" w:hAnsi="Cambria"/>
          <w:sz w:val="20"/>
          <w:szCs w:val="20"/>
        </w:rPr>
        <w:t xml:space="preserve"> favorable response to their </w:t>
      </w:r>
      <w:r w:rsidR="002A54C0">
        <w:rPr>
          <w:rFonts w:ascii="Cambria" w:hAnsi="Cambria"/>
          <w:sz w:val="20"/>
          <w:szCs w:val="20"/>
        </w:rPr>
        <w:t>claims</w:t>
      </w:r>
      <w:r w:rsidR="00D00D9D" w:rsidRPr="00D00D9D">
        <w:rPr>
          <w:rFonts w:ascii="Cambria" w:hAnsi="Cambria"/>
          <w:sz w:val="20"/>
          <w:szCs w:val="20"/>
        </w:rPr>
        <w:t>. Ho</w:t>
      </w:r>
      <w:r w:rsidR="004A40A8">
        <w:rPr>
          <w:rFonts w:ascii="Cambria" w:hAnsi="Cambria"/>
          <w:sz w:val="20"/>
          <w:szCs w:val="20"/>
        </w:rPr>
        <w:t xml:space="preserve">wever, on November 24, </w:t>
      </w:r>
      <w:r w:rsidR="002A54C0">
        <w:rPr>
          <w:rFonts w:ascii="Cambria" w:hAnsi="Cambria"/>
          <w:sz w:val="20"/>
          <w:szCs w:val="20"/>
        </w:rPr>
        <w:t xml:space="preserve">2014, an archiving order </w:t>
      </w:r>
      <w:r w:rsidR="00D00D9D" w:rsidRPr="00D00D9D">
        <w:rPr>
          <w:rFonts w:ascii="Cambria" w:hAnsi="Cambria"/>
          <w:sz w:val="20"/>
          <w:szCs w:val="20"/>
        </w:rPr>
        <w:t xml:space="preserve">was issued in accordance with Law No. 71 of </w:t>
      </w:r>
      <w:r w:rsidR="002A54C0">
        <w:rPr>
          <w:rFonts w:ascii="Cambria" w:hAnsi="Cambria"/>
          <w:sz w:val="20"/>
          <w:szCs w:val="20"/>
        </w:rPr>
        <w:t xml:space="preserve">the </w:t>
      </w:r>
      <w:r w:rsidR="00D00D9D" w:rsidRPr="00D00D9D">
        <w:rPr>
          <w:rFonts w:ascii="Cambria" w:hAnsi="Cambria"/>
          <w:sz w:val="20"/>
          <w:szCs w:val="20"/>
        </w:rPr>
        <w:t xml:space="preserve">Administrative and Historical Documents of the Free and Sovereign State of Veracruz, </w:t>
      </w:r>
      <w:r w:rsidR="002A54C0">
        <w:rPr>
          <w:rFonts w:ascii="Cambria" w:hAnsi="Cambria"/>
          <w:sz w:val="20"/>
          <w:szCs w:val="20"/>
        </w:rPr>
        <w:t xml:space="preserve">disposing of </w:t>
      </w:r>
      <w:r w:rsidR="004A40A8">
        <w:rPr>
          <w:rFonts w:ascii="Cambria" w:hAnsi="Cambria"/>
          <w:sz w:val="20"/>
          <w:szCs w:val="20"/>
        </w:rPr>
        <w:t>various document bundles for the years 2000-2009, as these documents had served their useful purpose.</w:t>
      </w:r>
      <w:r w:rsidR="00D00D9D" w:rsidRPr="00D00D9D">
        <w:t xml:space="preserve"> </w:t>
      </w:r>
      <w:r w:rsidR="00D00D9D" w:rsidRPr="00D00D9D">
        <w:rPr>
          <w:rFonts w:ascii="Cambria" w:hAnsi="Cambria"/>
          <w:sz w:val="20"/>
          <w:szCs w:val="20"/>
        </w:rPr>
        <w:t xml:space="preserve">That is why the Comptroller of Veracruz </w:t>
      </w:r>
      <w:r w:rsidR="004A40A8">
        <w:rPr>
          <w:rFonts w:ascii="Cambria" w:hAnsi="Cambria"/>
          <w:sz w:val="20"/>
          <w:szCs w:val="20"/>
        </w:rPr>
        <w:t>lacks a</w:t>
      </w:r>
      <w:r w:rsidR="00D00D9D" w:rsidRPr="00D00D9D">
        <w:rPr>
          <w:rFonts w:ascii="Cambria" w:hAnsi="Cambria"/>
          <w:sz w:val="20"/>
          <w:szCs w:val="20"/>
        </w:rPr>
        <w:t xml:space="preserve"> record of the alleged concessions claimed by the petitioners</w:t>
      </w:r>
      <w:r w:rsidR="00D00D9D">
        <w:rPr>
          <w:rFonts w:ascii="Cambria" w:hAnsi="Cambria"/>
          <w:sz w:val="20"/>
          <w:szCs w:val="20"/>
        </w:rPr>
        <w:t>.</w:t>
      </w:r>
    </w:p>
    <w:p w14:paraId="32B99E92" w14:textId="4DD01786" w:rsidR="007040B5" w:rsidRDefault="0045201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points out</w:t>
      </w:r>
      <w:r w:rsidR="00D00D9D" w:rsidRPr="00D00D9D">
        <w:rPr>
          <w:rFonts w:ascii="Cambria" w:hAnsi="Cambria"/>
          <w:sz w:val="20"/>
          <w:szCs w:val="20"/>
        </w:rPr>
        <w:t xml:space="preserve"> that the destruction of the documentation was </w:t>
      </w:r>
      <w:r>
        <w:rPr>
          <w:rFonts w:ascii="Cambria" w:hAnsi="Cambria"/>
          <w:sz w:val="20"/>
          <w:szCs w:val="20"/>
        </w:rPr>
        <w:t>in conformity with</w:t>
      </w:r>
      <w:r w:rsidR="00D00D9D" w:rsidRPr="00D00D9D">
        <w:rPr>
          <w:rFonts w:ascii="Cambria" w:hAnsi="Cambria"/>
          <w:sz w:val="20"/>
          <w:szCs w:val="20"/>
        </w:rPr>
        <w:t xml:space="preserve"> a normal </w:t>
      </w:r>
      <w:r>
        <w:rPr>
          <w:rFonts w:ascii="Cambria" w:hAnsi="Cambria"/>
          <w:sz w:val="20"/>
          <w:szCs w:val="20"/>
        </w:rPr>
        <w:t xml:space="preserve">and lawful </w:t>
      </w:r>
      <w:r w:rsidR="00D00D9D" w:rsidRPr="00D00D9D">
        <w:rPr>
          <w:rFonts w:ascii="Cambria" w:hAnsi="Cambria"/>
          <w:sz w:val="20"/>
          <w:szCs w:val="20"/>
        </w:rPr>
        <w:t xml:space="preserve">process of </w:t>
      </w:r>
      <w:r>
        <w:rPr>
          <w:rFonts w:ascii="Cambria" w:hAnsi="Cambria"/>
          <w:sz w:val="20"/>
          <w:szCs w:val="20"/>
        </w:rPr>
        <w:t>file clearances,</w:t>
      </w:r>
      <w:r w:rsidR="00D00D9D" w:rsidRPr="00D00D9D">
        <w:rPr>
          <w:rFonts w:ascii="Cambria" w:hAnsi="Cambria"/>
          <w:sz w:val="20"/>
          <w:szCs w:val="20"/>
        </w:rPr>
        <w:t xml:space="preserve"> similar to that </w:t>
      </w:r>
      <w:r w:rsidR="00BB427D">
        <w:rPr>
          <w:rFonts w:ascii="Cambria" w:hAnsi="Cambria"/>
          <w:sz w:val="20"/>
          <w:szCs w:val="20"/>
        </w:rPr>
        <w:t>existing</w:t>
      </w:r>
      <w:r w:rsidR="00D00D9D" w:rsidRPr="00D00D9D">
        <w:rPr>
          <w:rFonts w:ascii="Cambria" w:hAnsi="Cambria"/>
          <w:sz w:val="20"/>
          <w:szCs w:val="20"/>
        </w:rPr>
        <w:t xml:space="preserve"> in every State. It argues that although in this case the State's</w:t>
      </w:r>
      <w:r w:rsidR="00A85F67">
        <w:rPr>
          <w:rFonts w:ascii="Cambria" w:hAnsi="Cambria"/>
          <w:sz w:val="20"/>
          <w:szCs w:val="20"/>
        </w:rPr>
        <w:t xml:space="preserve"> lacks the</w:t>
      </w:r>
      <w:r w:rsidR="00D00D9D" w:rsidRPr="00D00D9D">
        <w:rPr>
          <w:rFonts w:ascii="Cambria" w:hAnsi="Cambria"/>
          <w:sz w:val="20"/>
          <w:szCs w:val="20"/>
        </w:rPr>
        <w:t xml:space="preserve"> capacity to respond to the petitioners' allegation, this should not be considered a violation of human rights because States have the sovereign power to regulate the </w:t>
      </w:r>
      <w:r w:rsidR="00A85F67">
        <w:rPr>
          <w:rFonts w:ascii="Cambria" w:hAnsi="Cambria"/>
          <w:sz w:val="20"/>
          <w:szCs w:val="20"/>
        </w:rPr>
        <w:t>conservation</w:t>
      </w:r>
      <w:r w:rsidR="00D00D9D" w:rsidRPr="00D00D9D">
        <w:rPr>
          <w:rFonts w:ascii="Cambria" w:hAnsi="Cambria"/>
          <w:sz w:val="20"/>
          <w:szCs w:val="20"/>
        </w:rPr>
        <w:t>and validity of</w:t>
      </w:r>
      <w:r w:rsidR="00A85F67">
        <w:rPr>
          <w:rFonts w:ascii="Cambria" w:hAnsi="Cambria"/>
          <w:sz w:val="20"/>
          <w:szCs w:val="20"/>
        </w:rPr>
        <w:t>data</w:t>
      </w:r>
      <w:r w:rsidR="00D00D9D" w:rsidRPr="00D00D9D">
        <w:rPr>
          <w:rFonts w:ascii="Cambria" w:hAnsi="Cambria"/>
          <w:sz w:val="20"/>
          <w:szCs w:val="20"/>
        </w:rPr>
        <w:t>.</w:t>
      </w:r>
      <w:r w:rsidR="007B7FD7">
        <w:rPr>
          <w:rStyle w:val="FootnoteReference"/>
          <w:rFonts w:ascii="Cambria" w:hAnsi="Cambria"/>
          <w:sz w:val="20"/>
          <w:szCs w:val="20"/>
          <w:lang w:val="es-PA"/>
        </w:rPr>
        <w:footnoteReference w:id="11"/>
      </w:r>
      <w:r w:rsidR="00D00D9D" w:rsidRPr="00D00D9D">
        <w:rPr>
          <w:rFonts w:ascii="Cambria" w:hAnsi="Cambria"/>
          <w:sz w:val="20"/>
          <w:szCs w:val="20"/>
        </w:rPr>
        <w:t xml:space="preserve"> </w:t>
      </w:r>
      <w:r w:rsidR="00321CC8">
        <w:rPr>
          <w:rFonts w:ascii="Cambria" w:hAnsi="Cambria"/>
          <w:sz w:val="20"/>
          <w:szCs w:val="20"/>
        </w:rPr>
        <w:t>It</w:t>
      </w:r>
      <w:r w:rsidR="00D00D9D" w:rsidRPr="00D00D9D">
        <w:rPr>
          <w:rFonts w:ascii="Cambria" w:hAnsi="Cambria"/>
          <w:sz w:val="20"/>
          <w:szCs w:val="20"/>
        </w:rPr>
        <w:t xml:space="preserve"> argues that the mere allegation that a bus concession has been denied or canceled does not </w:t>
      </w:r>
      <w:r w:rsidR="00321CC8">
        <w:rPr>
          <w:rFonts w:ascii="Cambria" w:hAnsi="Cambria"/>
          <w:sz w:val="20"/>
          <w:szCs w:val="20"/>
        </w:rPr>
        <w:t>amount to</w:t>
      </w:r>
      <w:r w:rsidR="00D00D9D" w:rsidRPr="00D00D9D">
        <w:rPr>
          <w:rFonts w:ascii="Cambria" w:hAnsi="Cambria"/>
          <w:sz w:val="20"/>
          <w:szCs w:val="20"/>
        </w:rPr>
        <w:t xml:space="preserve"> human rights violations. </w:t>
      </w:r>
      <w:r w:rsidR="00E97158">
        <w:rPr>
          <w:rFonts w:ascii="Cambria" w:hAnsi="Cambria"/>
          <w:sz w:val="20"/>
          <w:szCs w:val="20"/>
        </w:rPr>
        <w:t xml:space="preserve">The State argues that it </w:t>
      </w:r>
      <w:r w:rsidR="00D00D9D" w:rsidRPr="00D00D9D">
        <w:rPr>
          <w:rFonts w:ascii="Cambria" w:hAnsi="Cambria"/>
          <w:sz w:val="20"/>
          <w:szCs w:val="20"/>
        </w:rPr>
        <w:t xml:space="preserve">understands </w:t>
      </w:r>
      <w:r w:rsidR="00E97158">
        <w:rPr>
          <w:rFonts w:ascii="Cambria" w:hAnsi="Cambria"/>
          <w:sz w:val="20"/>
          <w:szCs w:val="20"/>
        </w:rPr>
        <w:t xml:space="preserve">from what has been said that the </w:t>
      </w:r>
      <w:r w:rsidR="00E97158">
        <w:rPr>
          <w:rFonts w:ascii="Cambria" w:hAnsi="Cambria"/>
          <w:sz w:val="20"/>
          <w:szCs w:val="20"/>
        </w:rPr>
        <w:lastRenderedPageBreak/>
        <w:t>case involves a</w:t>
      </w:r>
      <w:r w:rsidR="00D00D9D" w:rsidRPr="00D00D9D">
        <w:rPr>
          <w:rFonts w:ascii="Cambria" w:hAnsi="Cambria"/>
          <w:sz w:val="20"/>
          <w:szCs w:val="20"/>
        </w:rPr>
        <w:t xml:space="preserve">n alleged illegal cancellation of the concession and that, if this </w:t>
      </w:r>
      <w:r w:rsidR="00BB427D">
        <w:rPr>
          <w:rFonts w:ascii="Cambria" w:hAnsi="Cambria"/>
          <w:sz w:val="20"/>
          <w:szCs w:val="20"/>
        </w:rPr>
        <w:t>be</w:t>
      </w:r>
      <w:r w:rsidR="00D00D9D" w:rsidRPr="00D00D9D">
        <w:rPr>
          <w:rFonts w:ascii="Cambria" w:hAnsi="Cambria"/>
          <w:sz w:val="20"/>
          <w:szCs w:val="20"/>
        </w:rPr>
        <w:t xml:space="preserve"> the case, from the petitioners' own account</w:t>
      </w:r>
      <w:r w:rsidR="00E97158">
        <w:rPr>
          <w:rFonts w:ascii="Cambria" w:hAnsi="Cambria"/>
          <w:sz w:val="20"/>
          <w:szCs w:val="20"/>
        </w:rPr>
        <w:t>,</w:t>
      </w:r>
      <w:r w:rsidR="00D00D9D" w:rsidRPr="00D00D9D">
        <w:rPr>
          <w:rFonts w:ascii="Cambria" w:hAnsi="Cambria"/>
          <w:sz w:val="20"/>
          <w:szCs w:val="20"/>
        </w:rPr>
        <w:t xml:space="preserve"> they made various representations to different authorities but </w:t>
      </w:r>
      <w:r w:rsidR="00BB427D">
        <w:rPr>
          <w:rFonts w:ascii="Cambria" w:hAnsi="Cambria"/>
          <w:sz w:val="20"/>
          <w:szCs w:val="20"/>
        </w:rPr>
        <w:t>failed to</w:t>
      </w:r>
      <w:r w:rsidR="00D00D9D" w:rsidRPr="00D00D9D">
        <w:rPr>
          <w:rFonts w:ascii="Cambria" w:hAnsi="Cambria"/>
          <w:sz w:val="20"/>
          <w:szCs w:val="20"/>
        </w:rPr>
        <w:t xml:space="preserve"> exhaust the administrative </w:t>
      </w:r>
      <w:r w:rsidR="00E97158">
        <w:rPr>
          <w:rFonts w:ascii="Cambria" w:hAnsi="Cambria"/>
          <w:sz w:val="20"/>
          <w:szCs w:val="20"/>
        </w:rPr>
        <w:t xml:space="preserve">remedies available within the </w:t>
      </w:r>
      <w:r w:rsidR="00D00D9D" w:rsidRPr="00D00D9D">
        <w:rPr>
          <w:rFonts w:ascii="Cambria" w:hAnsi="Cambria"/>
          <w:sz w:val="20"/>
          <w:szCs w:val="20"/>
        </w:rPr>
        <w:t xml:space="preserve">concession process itself, nor the amparo </w:t>
      </w:r>
      <w:r w:rsidR="00E97158">
        <w:rPr>
          <w:rFonts w:ascii="Cambria" w:hAnsi="Cambria"/>
          <w:sz w:val="20"/>
          <w:szCs w:val="20"/>
        </w:rPr>
        <w:t>proceedings</w:t>
      </w:r>
      <w:r w:rsidR="00D00D9D" w:rsidRPr="00D00D9D">
        <w:rPr>
          <w:rFonts w:ascii="Cambria" w:hAnsi="Cambria"/>
          <w:sz w:val="20"/>
          <w:szCs w:val="20"/>
        </w:rPr>
        <w:t xml:space="preserve"> that would have </w:t>
      </w:r>
      <w:r w:rsidR="00E97158">
        <w:rPr>
          <w:rFonts w:ascii="Cambria" w:hAnsi="Cambria"/>
          <w:sz w:val="20"/>
          <w:szCs w:val="20"/>
        </w:rPr>
        <w:t>been appropriate against the decision for</w:t>
      </w:r>
      <w:r w:rsidR="00D00D9D" w:rsidRPr="00D00D9D">
        <w:rPr>
          <w:rFonts w:ascii="Cambria" w:hAnsi="Cambria"/>
          <w:sz w:val="20"/>
          <w:szCs w:val="20"/>
        </w:rPr>
        <w:t xml:space="preserve"> </w:t>
      </w:r>
      <w:r w:rsidR="00BB427D">
        <w:rPr>
          <w:rFonts w:ascii="Cambria" w:hAnsi="Cambria"/>
          <w:sz w:val="20"/>
          <w:szCs w:val="20"/>
        </w:rPr>
        <w:t>unlawful</w:t>
      </w:r>
      <w:r w:rsidR="00D00D9D" w:rsidRPr="00D00D9D">
        <w:rPr>
          <w:rFonts w:ascii="Cambria" w:hAnsi="Cambria"/>
          <w:sz w:val="20"/>
          <w:szCs w:val="20"/>
        </w:rPr>
        <w:t xml:space="preserve"> cancellation. For these reasons, </w:t>
      </w:r>
      <w:r w:rsidR="00732C32">
        <w:rPr>
          <w:rFonts w:ascii="Cambria" w:hAnsi="Cambria"/>
          <w:sz w:val="20"/>
          <w:szCs w:val="20"/>
        </w:rPr>
        <w:t>the State</w:t>
      </w:r>
      <w:r w:rsidR="00D00D9D" w:rsidRPr="00D00D9D">
        <w:rPr>
          <w:rFonts w:ascii="Cambria" w:hAnsi="Cambria"/>
          <w:sz w:val="20"/>
          <w:szCs w:val="20"/>
        </w:rPr>
        <w:t xml:space="preserve"> considers that the petition is </w:t>
      </w:r>
      <w:r w:rsidR="00732C32">
        <w:rPr>
          <w:rFonts w:ascii="Cambria" w:hAnsi="Cambria"/>
          <w:sz w:val="20"/>
          <w:szCs w:val="20"/>
        </w:rPr>
        <w:t>inadmissible</w:t>
      </w:r>
      <w:r w:rsidR="00D00D9D" w:rsidRPr="00D00D9D">
        <w:rPr>
          <w:rFonts w:ascii="Cambria" w:hAnsi="Cambria"/>
          <w:sz w:val="20"/>
          <w:szCs w:val="20"/>
        </w:rPr>
        <w:t xml:space="preserve"> because it </w:t>
      </w:r>
      <w:r w:rsidR="00732C32">
        <w:rPr>
          <w:rFonts w:ascii="Cambria" w:hAnsi="Cambria"/>
          <w:sz w:val="20"/>
          <w:szCs w:val="20"/>
        </w:rPr>
        <w:t>fails to comply</w:t>
      </w:r>
      <w:r w:rsidR="00D00D9D" w:rsidRPr="00D00D9D">
        <w:rPr>
          <w:rFonts w:ascii="Cambria" w:hAnsi="Cambria"/>
          <w:sz w:val="20"/>
          <w:szCs w:val="20"/>
        </w:rPr>
        <w:t xml:space="preserve"> with the requirement of </w:t>
      </w:r>
      <w:r w:rsidR="00BB427D">
        <w:rPr>
          <w:rFonts w:ascii="Cambria" w:hAnsi="Cambria"/>
          <w:sz w:val="20"/>
          <w:szCs w:val="20"/>
        </w:rPr>
        <w:t xml:space="preserve">the </w:t>
      </w:r>
      <w:r w:rsidR="00D00D9D" w:rsidRPr="00D00D9D">
        <w:rPr>
          <w:rFonts w:ascii="Cambria" w:hAnsi="Cambria"/>
          <w:sz w:val="20"/>
          <w:szCs w:val="20"/>
        </w:rPr>
        <w:t xml:space="preserve">exhaustion of domestic remedies </w:t>
      </w:r>
      <w:r w:rsidR="00732C32">
        <w:rPr>
          <w:rFonts w:ascii="Cambria" w:hAnsi="Cambria"/>
          <w:sz w:val="20"/>
          <w:szCs w:val="20"/>
        </w:rPr>
        <w:t>set out</w:t>
      </w:r>
      <w:r w:rsidR="00D00D9D" w:rsidRPr="00D00D9D">
        <w:rPr>
          <w:rFonts w:ascii="Cambria" w:hAnsi="Cambria"/>
          <w:sz w:val="20"/>
          <w:szCs w:val="20"/>
        </w:rPr>
        <w:t xml:space="preserve"> in Article 46 of the American Convention</w:t>
      </w:r>
      <w:r w:rsidR="00D00D9D">
        <w:rPr>
          <w:rFonts w:ascii="Cambria" w:hAnsi="Cambria"/>
          <w:sz w:val="20"/>
          <w:szCs w:val="20"/>
        </w:rPr>
        <w:t>.</w:t>
      </w:r>
    </w:p>
    <w:p w14:paraId="5C837827" w14:textId="7CDA620F" w:rsidR="007040B5" w:rsidRDefault="00FA109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w:t>
      </w:r>
      <w:r w:rsidR="00D00D9D" w:rsidRPr="00D00D9D">
        <w:rPr>
          <w:rFonts w:ascii="Cambria" w:hAnsi="Cambria"/>
          <w:sz w:val="20"/>
          <w:szCs w:val="20"/>
        </w:rPr>
        <w:t xml:space="preserve"> the </w:t>
      </w:r>
      <w:r>
        <w:rPr>
          <w:rFonts w:ascii="Cambria" w:hAnsi="Cambria"/>
          <w:sz w:val="20"/>
          <w:szCs w:val="20"/>
        </w:rPr>
        <w:t>petitioner's allegations relating</w:t>
      </w:r>
      <w:r w:rsidR="00D00D9D" w:rsidRPr="00D00D9D">
        <w:rPr>
          <w:rFonts w:ascii="Cambria" w:hAnsi="Cambria"/>
          <w:sz w:val="20"/>
          <w:szCs w:val="20"/>
        </w:rPr>
        <w:t xml:space="preserve"> to the Social Security syste</w:t>
      </w:r>
      <w:r w:rsidR="00BB427D">
        <w:rPr>
          <w:rFonts w:ascii="Cambria" w:hAnsi="Cambria"/>
          <w:sz w:val="20"/>
          <w:szCs w:val="20"/>
        </w:rPr>
        <w:t xml:space="preserve">m, the State considers that the law </w:t>
      </w:r>
      <w:r w:rsidR="00D00D9D" w:rsidRPr="00D00D9D">
        <w:rPr>
          <w:rFonts w:ascii="Cambria" w:hAnsi="Cambria"/>
          <w:sz w:val="20"/>
          <w:szCs w:val="20"/>
        </w:rPr>
        <w:t xml:space="preserve">in force in 1973 </w:t>
      </w:r>
      <w:r w:rsidR="00BB427D">
        <w:rPr>
          <w:rFonts w:ascii="Cambria" w:hAnsi="Cambria"/>
          <w:sz w:val="20"/>
          <w:szCs w:val="20"/>
        </w:rPr>
        <w:t>is</w:t>
      </w:r>
      <w:r>
        <w:rPr>
          <w:rFonts w:ascii="Cambria" w:hAnsi="Cambria"/>
          <w:sz w:val="20"/>
          <w:szCs w:val="20"/>
        </w:rPr>
        <w:t xml:space="preserve"> not in violation of </w:t>
      </w:r>
      <w:r w:rsidR="00D00D9D" w:rsidRPr="00D00D9D">
        <w:rPr>
          <w:rFonts w:ascii="Cambria" w:hAnsi="Cambria"/>
          <w:sz w:val="20"/>
          <w:szCs w:val="20"/>
        </w:rPr>
        <w:t xml:space="preserve">human rights. It indicates that, at the time </w:t>
      </w:r>
      <w:r w:rsidR="008A09CD">
        <w:rPr>
          <w:rFonts w:ascii="Cambria" w:hAnsi="Cambria"/>
          <w:sz w:val="20"/>
          <w:szCs w:val="20"/>
        </w:rPr>
        <w:t xml:space="preserve">when the petitioner requested </w:t>
      </w:r>
      <w:r w:rsidR="00D00D9D" w:rsidRPr="00D00D9D">
        <w:rPr>
          <w:rFonts w:ascii="Cambria" w:hAnsi="Cambria"/>
          <w:sz w:val="20"/>
          <w:szCs w:val="20"/>
        </w:rPr>
        <w:t xml:space="preserve">his pension, </w:t>
      </w:r>
      <w:r w:rsidR="008A09CD">
        <w:rPr>
          <w:rFonts w:ascii="Cambria" w:hAnsi="Cambria"/>
          <w:sz w:val="20"/>
          <w:szCs w:val="20"/>
        </w:rPr>
        <w:t>he</w:t>
      </w:r>
      <w:r w:rsidR="00D00D9D" w:rsidRPr="00D00D9D">
        <w:rPr>
          <w:rFonts w:ascii="Cambria" w:hAnsi="Cambria"/>
          <w:sz w:val="20"/>
          <w:szCs w:val="20"/>
        </w:rPr>
        <w:t xml:space="preserve"> did not </w:t>
      </w:r>
      <w:r w:rsidR="00B74CE9">
        <w:rPr>
          <w:rFonts w:ascii="Cambria" w:hAnsi="Cambria"/>
          <w:sz w:val="20"/>
          <w:szCs w:val="20"/>
        </w:rPr>
        <w:t>satisfy</w:t>
      </w:r>
      <w:r w:rsidR="00D00D9D" w:rsidRPr="00D00D9D">
        <w:rPr>
          <w:rFonts w:ascii="Cambria" w:hAnsi="Cambria"/>
          <w:sz w:val="20"/>
          <w:szCs w:val="20"/>
        </w:rPr>
        <w:t xml:space="preserve"> the requirements of the </w:t>
      </w:r>
      <w:r w:rsidR="00B74CE9">
        <w:rPr>
          <w:rFonts w:ascii="Cambria" w:hAnsi="Cambria"/>
          <w:sz w:val="20"/>
          <w:szCs w:val="20"/>
        </w:rPr>
        <w:t>law then in force</w:t>
      </w:r>
      <w:r w:rsidR="00D00D9D" w:rsidRPr="00D00D9D">
        <w:rPr>
          <w:rFonts w:ascii="Cambria" w:hAnsi="Cambria"/>
          <w:sz w:val="20"/>
          <w:szCs w:val="20"/>
        </w:rPr>
        <w:t xml:space="preserve">, </w:t>
      </w:r>
      <w:r w:rsidR="008A09CD">
        <w:rPr>
          <w:rFonts w:ascii="Cambria" w:hAnsi="Cambria"/>
          <w:sz w:val="20"/>
          <w:szCs w:val="20"/>
        </w:rPr>
        <w:t>and so the denial of his</w:t>
      </w:r>
      <w:r w:rsidR="00D00D9D" w:rsidRPr="00D00D9D">
        <w:rPr>
          <w:rFonts w:ascii="Cambria" w:hAnsi="Cambria"/>
          <w:sz w:val="20"/>
          <w:szCs w:val="20"/>
        </w:rPr>
        <w:t xml:space="preserve"> request was duly substantiated and was not arbitrary. </w:t>
      </w:r>
      <w:r w:rsidR="005469D4">
        <w:rPr>
          <w:rFonts w:ascii="Cambria" w:hAnsi="Cambria"/>
          <w:sz w:val="20"/>
          <w:szCs w:val="20"/>
        </w:rPr>
        <w:t>The State</w:t>
      </w:r>
      <w:r w:rsidR="00D00D9D" w:rsidRPr="00D00D9D">
        <w:rPr>
          <w:rFonts w:ascii="Cambria" w:hAnsi="Cambria"/>
          <w:sz w:val="20"/>
          <w:szCs w:val="20"/>
        </w:rPr>
        <w:t xml:space="preserve"> adds that the petitioner was informed that he had the option of abiding by the 1995 law which does not contemplate the requirement of conservation of rights denounced as discriminatory. It also argues that this part of the petition </w:t>
      </w:r>
      <w:r w:rsidR="00B74CE9">
        <w:rPr>
          <w:rFonts w:ascii="Cambria" w:hAnsi="Cambria"/>
          <w:sz w:val="20"/>
          <w:szCs w:val="20"/>
        </w:rPr>
        <w:t>fails to</w:t>
      </w:r>
      <w:r w:rsidR="00D00D9D" w:rsidRPr="00D00D9D">
        <w:rPr>
          <w:rFonts w:ascii="Cambria" w:hAnsi="Cambria"/>
          <w:sz w:val="20"/>
          <w:szCs w:val="20"/>
        </w:rPr>
        <w:t xml:space="preserve"> comply with the requirement of exhaustion of domestic remedies because the petitioner </w:t>
      </w:r>
      <w:r w:rsidR="004D568F">
        <w:rPr>
          <w:rFonts w:ascii="Cambria" w:hAnsi="Cambria"/>
          <w:sz w:val="20"/>
          <w:szCs w:val="20"/>
        </w:rPr>
        <w:t>failed to pursue</w:t>
      </w:r>
      <w:r w:rsidR="00D00D9D" w:rsidRPr="00D00D9D">
        <w:rPr>
          <w:rFonts w:ascii="Cambria" w:hAnsi="Cambria"/>
          <w:sz w:val="20"/>
          <w:szCs w:val="20"/>
        </w:rPr>
        <w:t xml:space="preserve"> the </w:t>
      </w:r>
      <w:r w:rsidR="004D568F">
        <w:rPr>
          <w:rFonts w:ascii="Cambria" w:hAnsi="Cambria"/>
          <w:sz w:val="20"/>
          <w:szCs w:val="20"/>
        </w:rPr>
        <w:t>annulment appeal</w:t>
      </w:r>
      <w:r w:rsidR="00D00D9D" w:rsidRPr="00D00D9D">
        <w:rPr>
          <w:rFonts w:ascii="Cambria" w:hAnsi="Cambria"/>
          <w:sz w:val="20"/>
          <w:szCs w:val="20"/>
        </w:rPr>
        <w:t xml:space="preserve">, </w:t>
      </w:r>
      <w:r w:rsidR="004D568F">
        <w:rPr>
          <w:rFonts w:ascii="Cambria" w:hAnsi="Cambria"/>
          <w:sz w:val="20"/>
          <w:szCs w:val="20"/>
        </w:rPr>
        <w:t>submitting the dispute</w:t>
      </w:r>
      <w:r w:rsidR="00D00D9D" w:rsidRPr="00D00D9D">
        <w:rPr>
          <w:rFonts w:ascii="Cambria" w:hAnsi="Cambria"/>
          <w:sz w:val="20"/>
          <w:szCs w:val="20"/>
        </w:rPr>
        <w:t xml:space="preserve"> before the Federal Conciliation and Arbitration Board, </w:t>
      </w:r>
      <w:r w:rsidR="004D568F">
        <w:rPr>
          <w:rFonts w:ascii="Cambria" w:hAnsi="Cambria"/>
          <w:sz w:val="20"/>
          <w:szCs w:val="20"/>
        </w:rPr>
        <w:t>n</w:t>
      </w:r>
      <w:r w:rsidR="00D00D9D" w:rsidRPr="00D00D9D">
        <w:rPr>
          <w:rFonts w:ascii="Cambria" w:hAnsi="Cambria"/>
          <w:sz w:val="20"/>
          <w:szCs w:val="20"/>
        </w:rPr>
        <w:t xml:space="preserve">or the amparo </w:t>
      </w:r>
      <w:r w:rsidR="004D568F">
        <w:rPr>
          <w:rFonts w:ascii="Cambria" w:hAnsi="Cambria"/>
          <w:sz w:val="20"/>
          <w:szCs w:val="20"/>
        </w:rPr>
        <w:t>claim against</w:t>
      </w:r>
      <w:r w:rsidR="00D00D9D" w:rsidRPr="00D00D9D">
        <w:rPr>
          <w:rFonts w:ascii="Cambria" w:hAnsi="Cambria"/>
          <w:sz w:val="20"/>
          <w:szCs w:val="20"/>
        </w:rPr>
        <w:t xml:space="preserve"> the </w:t>
      </w:r>
      <w:r w:rsidR="004D568F">
        <w:rPr>
          <w:rFonts w:ascii="Cambria" w:hAnsi="Cambria"/>
          <w:sz w:val="20"/>
          <w:szCs w:val="20"/>
        </w:rPr>
        <w:t>decision to refuse him a pension.</w:t>
      </w:r>
      <w:r w:rsidR="00D00D9D" w:rsidRPr="00D00D9D">
        <w:rPr>
          <w:rFonts w:ascii="Cambria" w:hAnsi="Cambria"/>
          <w:sz w:val="20"/>
          <w:szCs w:val="20"/>
        </w:rPr>
        <w:t xml:space="preserve"> </w:t>
      </w:r>
      <w:r w:rsidR="00B74CE9">
        <w:rPr>
          <w:rFonts w:ascii="Cambria" w:hAnsi="Cambria"/>
          <w:sz w:val="20"/>
          <w:szCs w:val="20"/>
        </w:rPr>
        <w:t>These remedies are readily accessible to those seeking to invoke them.</w:t>
      </w:r>
    </w:p>
    <w:p w14:paraId="736DF0E0" w14:textId="60F761C2" w:rsidR="007040B5" w:rsidRDefault="00D00D9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w:t>
      </w:r>
      <w:r w:rsidR="00074A0B">
        <w:rPr>
          <w:rFonts w:ascii="Cambria" w:hAnsi="Cambria"/>
          <w:sz w:val="20"/>
          <w:szCs w:val="20"/>
        </w:rPr>
        <w:t>respect to the employment proceedings</w:t>
      </w:r>
      <w:r w:rsidRPr="00D00D9D">
        <w:rPr>
          <w:rFonts w:ascii="Cambria" w:hAnsi="Cambria"/>
          <w:sz w:val="20"/>
          <w:szCs w:val="20"/>
        </w:rPr>
        <w:t xml:space="preserve"> 4883/04, the State indicates that the petitioner was not dismissed and that the employment relationship ended </w:t>
      </w:r>
      <w:r w:rsidR="00074A0B">
        <w:rPr>
          <w:rFonts w:ascii="Cambria" w:hAnsi="Cambria"/>
          <w:sz w:val="20"/>
          <w:szCs w:val="20"/>
        </w:rPr>
        <w:t>in the usual manner</w:t>
      </w:r>
      <w:r w:rsidRPr="00D00D9D">
        <w:rPr>
          <w:rFonts w:ascii="Cambria" w:hAnsi="Cambria"/>
          <w:sz w:val="20"/>
          <w:szCs w:val="20"/>
        </w:rPr>
        <w:t xml:space="preserve"> upon </w:t>
      </w:r>
      <w:r w:rsidR="00074A0B">
        <w:rPr>
          <w:rFonts w:ascii="Cambria" w:hAnsi="Cambria"/>
          <w:sz w:val="20"/>
          <w:szCs w:val="20"/>
        </w:rPr>
        <w:t xml:space="preserve">the </w:t>
      </w:r>
      <w:r w:rsidRPr="00D00D9D">
        <w:rPr>
          <w:rFonts w:ascii="Cambria" w:hAnsi="Cambria"/>
          <w:sz w:val="20"/>
          <w:szCs w:val="20"/>
        </w:rPr>
        <w:t xml:space="preserve">expiration of the petitioner's contract, which was for a </w:t>
      </w:r>
      <w:r w:rsidR="00074A0B">
        <w:rPr>
          <w:rFonts w:ascii="Cambria" w:hAnsi="Cambria"/>
          <w:sz w:val="20"/>
          <w:szCs w:val="20"/>
        </w:rPr>
        <w:t>fixed term</w:t>
      </w:r>
      <w:r w:rsidRPr="00D00D9D">
        <w:rPr>
          <w:rFonts w:ascii="Cambria" w:hAnsi="Cambria"/>
          <w:sz w:val="20"/>
          <w:szCs w:val="20"/>
        </w:rPr>
        <w:t xml:space="preserve">. In addition, </w:t>
      </w:r>
      <w:r w:rsidR="00881681">
        <w:rPr>
          <w:rFonts w:ascii="Cambria" w:hAnsi="Cambria"/>
          <w:sz w:val="20"/>
          <w:szCs w:val="20"/>
        </w:rPr>
        <w:t>the State</w:t>
      </w:r>
      <w:r w:rsidRPr="00D00D9D">
        <w:rPr>
          <w:rFonts w:ascii="Cambria" w:hAnsi="Cambria"/>
          <w:sz w:val="20"/>
          <w:szCs w:val="20"/>
        </w:rPr>
        <w:t xml:space="preserve"> alleges that on September 28, 2004, the petitioner filed a complaint against the Government of the Federal District and the Delegation of Tlalpan before the Federal Court </w:t>
      </w:r>
      <w:r w:rsidR="00881681">
        <w:rPr>
          <w:rFonts w:ascii="Cambria" w:hAnsi="Cambria"/>
          <w:sz w:val="20"/>
          <w:szCs w:val="20"/>
        </w:rPr>
        <w:t>of Conciliation and Arbitration.</w:t>
      </w:r>
      <w:r w:rsidRPr="00D00D9D">
        <w:rPr>
          <w:rFonts w:ascii="Cambria" w:hAnsi="Cambria"/>
          <w:sz w:val="20"/>
          <w:szCs w:val="20"/>
        </w:rPr>
        <w:t xml:space="preserve"> </w:t>
      </w:r>
      <w:r w:rsidR="00881681">
        <w:rPr>
          <w:rFonts w:ascii="Cambria" w:hAnsi="Cambria"/>
          <w:sz w:val="20"/>
          <w:szCs w:val="20"/>
        </w:rPr>
        <w:t>T</w:t>
      </w:r>
      <w:r w:rsidRPr="00D00D9D">
        <w:rPr>
          <w:rFonts w:ascii="Cambria" w:hAnsi="Cambria"/>
          <w:sz w:val="20"/>
          <w:szCs w:val="20"/>
        </w:rPr>
        <w:t xml:space="preserve">he Second Chamber issued an award </w:t>
      </w:r>
      <w:r w:rsidR="00881681">
        <w:rPr>
          <w:rFonts w:ascii="Cambria" w:hAnsi="Cambria"/>
          <w:sz w:val="20"/>
          <w:szCs w:val="20"/>
        </w:rPr>
        <w:t xml:space="preserve">against the petitioner's claims </w:t>
      </w:r>
      <w:r w:rsidRPr="00D00D9D">
        <w:rPr>
          <w:rFonts w:ascii="Cambria" w:hAnsi="Cambria"/>
          <w:sz w:val="20"/>
          <w:szCs w:val="20"/>
        </w:rPr>
        <w:t xml:space="preserve">on October 11, 2007. </w:t>
      </w:r>
      <w:r w:rsidR="003018B5">
        <w:rPr>
          <w:rFonts w:ascii="Cambria" w:hAnsi="Cambria"/>
          <w:sz w:val="20"/>
          <w:szCs w:val="20"/>
        </w:rPr>
        <w:t xml:space="preserve">The State maintains that as the petitioner was dissatisfied with the outcome, </w:t>
      </w:r>
      <w:r w:rsidR="00172B68">
        <w:rPr>
          <w:rFonts w:ascii="Cambria" w:hAnsi="Cambria"/>
          <w:sz w:val="20"/>
          <w:szCs w:val="20"/>
        </w:rPr>
        <w:t xml:space="preserve">he </w:t>
      </w:r>
      <w:r w:rsidR="003018B5">
        <w:rPr>
          <w:rFonts w:ascii="Cambria" w:hAnsi="Cambria"/>
          <w:sz w:val="20"/>
          <w:szCs w:val="20"/>
        </w:rPr>
        <w:t>filed a direct amparo motion with th</w:t>
      </w:r>
      <w:r w:rsidRPr="00D00D9D">
        <w:rPr>
          <w:rFonts w:ascii="Cambria" w:hAnsi="Cambria"/>
          <w:sz w:val="20"/>
          <w:szCs w:val="20"/>
        </w:rPr>
        <w:t xml:space="preserve">e Seventh Collegiate Court </w:t>
      </w:r>
      <w:r w:rsidR="00172B68">
        <w:rPr>
          <w:rFonts w:ascii="Cambria" w:hAnsi="Cambria"/>
          <w:sz w:val="20"/>
          <w:szCs w:val="20"/>
        </w:rPr>
        <w:t>for Employment Matters</w:t>
      </w:r>
      <w:r w:rsidRPr="00D00D9D">
        <w:rPr>
          <w:rFonts w:ascii="Cambria" w:hAnsi="Cambria"/>
          <w:sz w:val="20"/>
          <w:szCs w:val="20"/>
        </w:rPr>
        <w:t xml:space="preserve"> of the First Circuit, which was </w:t>
      </w:r>
      <w:r w:rsidR="00172B68">
        <w:rPr>
          <w:rFonts w:ascii="Cambria" w:hAnsi="Cambria"/>
          <w:sz w:val="20"/>
          <w:szCs w:val="20"/>
        </w:rPr>
        <w:t>dismissed</w:t>
      </w:r>
      <w:r w:rsidRPr="00D00D9D">
        <w:rPr>
          <w:rFonts w:ascii="Cambria" w:hAnsi="Cambria"/>
          <w:sz w:val="20"/>
          <w:szCs w:val="20"/>
        </w:rPr>
        <w:t xml:space="preserve"> on April 10, 2008. </w:t>
      </w:r>
      <w:r w:rsidR="00172B68">
        <w:rPr>
          <w:rFonts w:ascii="Cambria" w:hAnsi="Cambria"/>
          <w:sz w:val="20"/>
          <w:szCs w:val="20"/>
        </w:rPr>
        <w:t>It argues</w:t>
      </w:r>
      <w:r w:rsidRPr="00D00D9D">
        <w:rPr>
          <w:rFonts w:ascii="Cambria" w:hAnsi="Cambria"/>
          <w:sz w:val="20"/>
          <w:szCs w:val="20"/>
        </w:rPr>
        <w:t xml:space="preserve"> that the </w:t>
      </w:r>
      <w:r w:rsidR="00172B68">
        <w:rPr>
          <w:rFonts w:ascii="Cambria" w:hAnsi="Cambria"/>
          <w:sz w:val="20"/>
          <w:szCs w:val="20"/>
        </w:rPr>
        <w:t xml:space="preserve">employment proceedings came to an end </w:t>
      </w:r>
      <w:r w:rsidRPr="00D00D9D">
        <w:rPr>
          <w:rFonts w:ascii="Cambria" w:hAnsi="Cambria"/>
          <w:sz w:val="20"/>
          <w:szCs w:val="20"/>
        </w:rPr>
        <w:t xml:space="preserve">with this decision and the petition before the Commission was not </w:t>
      </w:r>
      <w:r w:rsidR="00172B68">
        <w:rPr>
          <w:rFonts w:ascii="Cambria" w:hAnsi="Cambria"/>
          <w:sz w:val="20"/>
          <w:szCs w:val="20"/>
        </w:rPr>
        <w:t>filed</w:t>
      </w:r>
      <w:r w:rsidRPr="00D00D9D">
        <w:rPr>
          <w:rFonts w:ascii="Cambria" w:hAnsi="Cambria"/>
          <w:sz w:val="20"/>
          <w:szCs w:val="20"/>
        </w:rPr>
        <w:t xml:space="preserve"> until November </w:t>
      </w:r>
      <w:r w:rsidR="00172B68">
        <w:rPr>
          <w:rFonts w:ascii="Cambria" w:hAnsi="Cambria"/>
          <w:sz w:val="20"/>
          <w:szCs w:val="20"/>
        </w:rPr>
        <w:t>24, 2008, seven months later. Therefore it argues</w:t>
      </w:r>
      <w:r w:rsidRPr="00D00D9D">
        <w:rPr>
          <w:rFonts w:ascii="Cambria" w:hAnsi="Cambria"/>
          <w:sz w:val="20"/>
          <w:szCs w:val="20"/>
        </w:rPr>
        <w:t xml:space="preserve"> </w:t>
      </w:r>
      <w:r w:rsidR="00B74CE9">
        <w:rPr>
          <w:rFonts w:ascii="Cambria" w:hAnsi="Cambria"/>
          <w:sz w:val="20"/>
          <w:szCs w:val="20"/>
        </w:rPr>
        <w:t xml:space="preserve">that </w:t>
      </w:r>
      <w:r w:rsidRPr="00D00D9D">
        <w:rPr>
          <w:rFonts w:ascii="Cambria" w:hAnsi="Cambria"/>
          <w:sz w:val="20"/>
          <w:szCs w:val="20"/>
        </w:rPr>
        <w:t xml:space="preserve">this part of the petition is </w:t>
      </w:r>
      <w:r w:rsidR="00172B68">
        <w:rPr>
          <w:rFonts w:ascii="Cambria" w:hAnsi="Cambria"/>
          <w:sz w:val="20"/>
          <w:szCs w:val="20"/>
        </w:rPr>
        <w:t>inadmissible</w:t>
      </w:r>
      <w:r w:rsidRPr="00D00D9D">
        <w:rPr>
          <w:rFonts w:ascii="Cambria" w:hAnsi="Cambria"/>
          <w:sz w:val="20"/>
          <w:szCs w:val="20"/>
        </w:rPr>
        <w:t xml:space="preserve"> because it </w:t>
      </w:r>
      <w:r w:rsidR="00B74CE9">
        <w:rPr>
          <w:rFonts w:ascii="Cambria" w:hAnsi="Cambria"/>
          <w:sz w:val="20"/>
          <w:szCs w:val="20"/>
        </w:rPr>
        <w:t>fails</w:t>
      </w:r>
      <w:r w:rsidR="00172B68">
        <w:rPr>
          <w:rFonts w:ascii="Cambria" w:hAnsi="Cambria"/>
          <w:sz w:val="20"/>
          <w:szCs w:val="20"/>
        </w:rPr>
        <w:t xml:space="preserve"> to satisfy</w:t>
      </w:r>
      <w:r w:rsidRPr="00D00D9D">
        <w:rPr>
          <w:rFonts w:ascii="Cambria" w:hAnsi="Cambria"/>
          <w:sz w:val="20"/>
          <w:szCs w:val="20"/>
        </w:rPr>
        <w:t xml:space="preserve"> the six-month </w:t>
      </w:r>
      <w:r w:rsidR="00172B68">
        <w:rPr>
          <w:rFonts w:ascii="Cambria" w:hAnsi="Cambria"/>
          <w:sz w:val="20"/>
          <w:szCs w:val="20"/>
        </w:rPr>
        <w:t>time limit</w:t>
      </w:r>
      <w:r w:rsidRPr="00D00D9D">
        <w:rPr>
          <w:rFonts w:ascii="Cambria" w:hAnsi="Cambria"/>
          <w:sz w:val="20"/>
          <w:szCs w:val="20"/>
        </w:rPr>
        <w:t xml:space="preserve"> set </w:t>
      </w:r>
      <w:r w:rsidR="00172B68">
        <w:rPr>
          <w:rFonts w:ascii="Cambria" w:hAnsi="Cambria"/>
          <w:sz w:val="20"/>
          <w:szCs w:val="20"/>
        </w:rPr>
        <w:t xml:space="preserve">out </w:t>
      </w:r>
      <w:r w:rsidRPr="00D00D9D">
        <w:rPr>
          <w:rFonts w:ascii="Cambria" w:hAnsi="Cambria"/>
          <w:sz w:val="20"/>
          <w:szCs w:val="20"/>
        </w:rPr>
        <w:t>in Article 46 of the American Convention</w:t>
      </w:r>
      <w:r>
        <w:rPr>
          <w:rFonts w:ascii="Cambria" w:hAnsi="Cambria"/>
          <w:sz w:val="20"/>
          <w:szCs w:val="20"/>
        </w:rPr>
        <w:t>.</w:t>
      </w:r>
    </w:p>
    <w:p w14:paraId="2775DECB" w14:textId="2DD08222" w:rsidR="00DB4A76" w:rsidRPr="00E50117" w:rsidRDefault="00DB4A7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0117">
        <w:rPr>
          <w:rFonts w:ascii="Cambria" w:hAnsi="Cambria"/>
          <w:sz w:val="20"/>
          <w:szCs w:val="20"/>
        </w:rPr>
        <w:t xml:space="preserve">In addition, it points out that the petitioner cannot request compensation internationally because he has not attempted the mechanisms to sue for </w:t>
      </w:r>
      <w:r w:rsidR="007B6F3D" w:rsidRPr="00E50117">
        <w:rPr>
          <w:rFonts w:ascii="Cambria" w:hAnsi="Cambria"/>
          <w:sz w:val="20"/>
          <w:szCs w:val="20"/>
        </w:rPr>
        <w:t xml:space="preserve">monetary liability of the State as he is allowed </w:t>
      </w:r>
      <w:r w:rsidR="00FD1F1B" w:rsidRPr="00E50117">
        <w:rPr>
          <w:rFonts w:ascii="Cambria" w:hAnsi="Cambria"/>
          <w:sz w:val="20"/>
          <w:szCs w:val="20"/>
        </w:rPr>
        <w:t xml:space="preserve">to </w:t>
      </w:r>
      <w:r w:rsidR="007B6F3D" w:rsidRPr="00E50117">
        <w:rPr>
          <w:rFonts w:ascii="Cambria" w:hAnsi="Cambria"/>
          <w:sz w:val="20"/>
          <w:szCs w:val="20"/>
        </w:rPr>
        <w:t xml:space="preserve">by the Political Constitution. It highlights </w:t>
      </w:r>
      <w:r w:rsidR="00FD1F1B" w:rsidRPr="00E50117">
        <w:rPr>
          <w:rFonts w:ascii="Cambria" w:hAnsi="Cambria"/>
          <w:sz w:val="20"/>
          <w:szCs w:val="20"/>
        </w:rPr>
        <w:t xml:space="preserve">that on December 31, 2004 the Federal Law on State Liability was published on the Official Diary of the Federation which sets up the grounds and proceeding for the recognition of the right to compensation to those persons who, without a legal obligation to bear it, suffer damages </w:t>
      </w:r>
      <w:r w:rsidR="00E90984" w:rsidRPr="00E50117">
        <w:rPr>
          <w:rFonts w:ascii="Cambria" w:hAnsi="Cambria"/>
          <w:sz w:val="20"/>
          <w:szCs w:val="20"/>
        </w:rPr>
        <w:t xml:space="preserve">to any of their goods or rights as a consequence of irregular administrative activity on the part of the State. Likewise, it highlights that the conclusion of the processes on which the petitioner’s claims are based is not a prerequisite for the filing of a compensatory complain.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6DD80988" w:rsidR="00F621C3" w:rsidRDefault="00BA17F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relation to</w:t>
      </w:r>
      <w:r w:rsidR="00D00D9D" w:rsidRPr="00D00D9D">
        <w:rPr>
          <w:rFonts w:ascii="Cambria" w:hAnsi="Cambria"/>
          <w:sz w:val="20"/>
          <w:szCs w:val="20"/>
        </w:rPr>
        <w:t xml:space="preserve"> the actions that supposedly led to the members of the Industrial Transport Union </w:t>
      </w:r>
      <w:r w:rsidRPr="00D00D9D">
        <w:rPr>
          <w:rFonts w:ascii="Cambria" w:hAnsi="Cambria"/>
          <w:sz w:val="20"/>
          <w:szCs w:val="20"/>
        </w:rPr>
        <w:t xml:space="preserve">Alberto Juárez Blancas </w:t>
      </w:r>
      <w:r>
        <w:rPr>
          <w:rFonts w:ascii="Cambria" w:hAnsi="Cambria"/>
          <w:sz w:val="20"/>
          <w:szCs w:val="20"/>
        </w:rPr>
        <w:t xml:space="preserve">being </w:t>
      </w:r>
      <w:r w:rsidR="00D00D9D" w:rsidRPr="00D00D9D">
        <w:rPr>
          <w:rFonts w:ascii="Cambria" w:hAnsi="Cambria"/>
          <w:sz w:val="20"/>
          <w:szCs w:val="20"/>
        </w:rPr>
        <w:t xml:space="preserve">unable to continue operating their routes, the State has interpreted the allegations as referring to an alleged illegal cancellation of a concession against which the petitioners </w:t>
      </w:r>
      <w:r w:rsidR="008256C2">
        <w:rPr>
          <w:rFonts w:ascii="Cambria" w:hAnsi="Cambria"/>
          <w:sz w:val="20"/>
          <w:szCs w:val="20"/>
        </w:rPr>
        <w:t>have failed to exhaust the relevant</w:t>
      </w:r>
      <w:r w:rsidR="00D00D9D" w:rsidRPr="00D00D9D">
        <w:rPr>
          <w:rFonts w:ascii="Cambria" w:hAnsi="Cambria"/>
          <w:sz w:val="20"/>
          <w:szCs w:val="20"/>
        </w:rPr>
        <w:t xml:space="preserve"> administrative remedies or </w:t>
      </w:r>
      <w:r w:rsidR="008256C2" w:rsidRPr="00A30B95">
        <w:rPr>
          <w:rFonts w:ascii="Cambria" w:hAnsi="Cambria"/>
          <w:i/>
          <w:sz w:val="20"/>
          <w:szCs w:val="20"/>
        </w:rPr>
        <w:t>amparo</w:t>
      </w:r>
      <w:r w:rsidR="008256C2">
        <w:rPr>
          <w:rFonts w:ascii="Cambria" w:hAnsi="Cambria"/>
          <w:sz w:val="20"/>
          <w:szCs w:val="20"/>
        </w:rPr>
        <w:t xml:space="preserve"> proceedings</w:t>
      </w:r>
      <w:r w:rsidR="00D00D9D" w:rsidRPr="00D00D9D">
        <w:rPr>
          <w:rFonts w:ascii="Cambria" w:hAnsi="Cambria"/>
          <w:sz w:val="20"/>
          <w:szCs w:val="20"/>
        </w:rPr>
        <w:t xml:space="preserve">. However, the Commission notes that the petitioners have not made direct reference to a cancellation, limiting themselves </w:t>
      </w:r>
      <w:r w:rsidR="00AA391B">
        <w:rPr>
          <w:rFonts w:ascii="Cambria" w:hAnsi="Cambria"/>
          <w:sz w:val="20"/>
          <w:szCs w:val="20"/>
        </w:rPr>
        <w:t>to the allegation</w:t>
      </w:r>
      <w:r w:rsidR="00D00D9D" w:rsidRPr="00D00D9D">
        <w:rPr>
          <w:rFonts w:ascii="Cambria" w:hAnsi="Cambria"/>
          <w:sz w:val="20"/>
          <w:szCs w:val="20"/>
        </w:rPr>
        <w:t xml:space="preserve"> they were </w:t>
      </w:r>
      <w:r w:rsidR="00B74CE9">
        <w:rPr>
          <w:rFonts w:ascii="Cambria" w:hAnsi="Cambria"/>
          <w:sz w:val="20"/>
          <w:szCs w:val="20"/>
        </w:rPr>
        <w:t>"</w:t>
      </w:r>
      <w:r w:rsidR="00A30B95">
        <w:rPr>
          <w:rFonts w:ascii="Cambria" w:hAnsi="Cambria"/>
          <w:sz w:val="20"/>
          <w:szCs w:val="20"/>
        </w:rPr>
        <w:t>forcibly</w:t>
      </w:r>
      <w:r w:rsidR="00D00D9D" w:rsidRPr="00D00D9D">
        <w:rPr>
          <w:rFonts w:ascii="Cambria" w:hAnsi="Cambria"/>
          <w:sz w:val="20"/>
          <w:szCs w:val="20"/>
        </w:rPr>
        <w:t xml:space="preserve"> removed" from the</w:t>
      </w:r>
      <w:r w:rsidR="00D530E3">
        <w:rPr>
          <w:rFonts w:ascii="Cambria" w:hAnsi="Cambria"/>
          <w:sz w:val="20"/>
          <w:szCs w:val="20"/>
        </w:rPr>
        <w:t>ir</w:t>
      </w:r>
      <w:r w:rsidR="00D00D9D" w:rsidRPr="00D00D9D">
        <w:rPr>
          <w:rFonts w:ascii="Cambria" w:hAnsi="Cambria"/>
          <w:sz w:val="20"/>
          <w:szCs w:val="20"/>
        </w:rPr>
        <w:t xml:space="preserve"> routes. Given this, the Commission does not have </w:t>
      </w:r>
      <w:r w:rsidR="00AA391B">
        <w:rPr>
          <w:rFonts w:ascii="Cambria" w:hAnsi="Cambria"/>
          <w:sz w:val="20"/>
          <w:szCs w:val="20"/>
        </w:rPr>
        <w:t>sufficient</w:t>
      </w:r>
      <w:r w:rsidR="00D00D9D" w:rsidRPr="00D00D9D">
        <w:rPr>
          <w:rFonts w:ascii="Cambria" w:hAnsi="Cambria"/>
          <w:sz w:val="20"/>
          <w:szCs w:val="20"/>
        </w:rPr>
        <w:t xml:space="preserve"> information to determine exactly what actions are imputed to the State in this regard and, therefore, whether domestic remedies were exhausted with respect to them</w:t>
      </w:r>
      <w:r w:rsidR="00D00D9D">
        <w:rPr>
          <w:rFonts w:ascii="Cambria" w:hAnsi="Cambria"/>
          <w:sz w:val="20"/>
          <w:szCs w:val="20"/>
        </w:rPr>
        <w:t>.</w:t>
      </w:r>
    </w:p>
    <w:p w14:paraId="40A4D60C" w14:textId="3B77C89C"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In spite of the foregoing, the Commission notes that the petitioner has provided a copy of two complaints filed with agencies of the </w:t>
      </w:r>
      <w:r w:rsidR="0088650A">
        <w:rPr>
          <w:rFonts w:ascii="Cambria" w:hAnsi="Cambria"/>
          <w:sz w:val="20"/>
          <w:szCs w:val="20"/>
        </w:rPr>
        <w:t>Procurator</w:t>
      </w:r>
      <w:r w:rsidRPr="00D00D9D">
        <w:rPr>
          <w:rFonts w:ascii="Cambria" w:hAnsi="Cambria"/>
          <w:sz w:val="20"/>
          <w:szCs w:val="20"/>
        </w:rPr>
        <w:t xml:space="preserve"> General's Office, which disappeared without explanation. The petitioner </w:t>
      </w:r>
      <w:r w:rsidR="0088650A">
        <w:rPr>
          <w:rFonts w:ascii="Cambria" w:hAnsi="Cambria"/>
          <w:sz w:val="20"/>
          <w:szCs w:val="20"/>
        </w:rPr>
        <w:t>complained about</w:t>
      </w:r>
      <w:r w:rsidRPr="00D00D9D">
        <w:rPr>
          <w:rFonts w:ascii="Cambria" w:hAnsi="Cambria"/>
          <w:sz w:val="20"/>
          <w:szCs w:val="20"/>
        </w:rPr>
        <w:t xml:space="preserve"> this disappearance using the internal mechanisms of the </w:t>
      </w:r>
      <w:r w:rsidR="0088650A">
        <w:rPr>
          <w:rFonts w:ascii="Cambria" w:hAnsi="Cambria"/>
          <w:sz w:val="20"/>
          <w:szCs w:val="20"/>
        </w:rPr>
        <w:t xml:space="preserve">Procurator’s </w:t>
      </w:r>
      <w:r w:rsidRPr="00D00D9D">
        <w:rPr>
          <w:rFonts w:ascii="Cambria" w:hAnsi="Cambria"/>
          <w:sz w:val="20"/>
          <w:szCs w:val="20"/>
        </w:rPr>
        <w:t xml:space="preserve">Office and then </w:t>
      </w:r>
      <w:r w:rsidR="0088650A">
        <w:rPr>
          <w:rFonts w:ascii="Cambria" w:hAnsi="Cambria"/>
          <w:sz w:val="20"/>
          <w:szCs w:val="20"/>
        </w:rPr>
        <w:t>attempted an amparo motion</w:t>
      </w:r>
      <w:r w:rsidRPr="00D00D9D">
        <w:rPr>
          <w:rFonts w:ascii="Cambria" w:hAnsi="Cambria"/>
          <w:sz w:val="20"/>
          <w:szCs w:val="20"/>
        </w:rPr>
        <w:t xml:space="preserve">, which was dismissed on </w:t>
      </w:r>
      <w:r w:rsidR="0088650A">
        <w:rPr>
          <w:rFonts w:ascii="Cambria" w:hAnsi="Cambria"/>
          <w:sz w:val="20"/>
          <w:szCs w:val="20"/>
        </w:rPr>
        <w:t xml:space="preserve">formal </w:t>
      </w:r>
      <w:r w:rsidRPr="00D00D9D">
        <w:rPr>
          <w:rFonts w:ascii="Cambria" w:hAnsi="Cambria"/>
          <w:sz w:val="20"/>
          <w:szCs w:val="20"/>
        </w:rPr>
        <w:t xml:space="preserve">grounds. When a criminal complaint </w:t>
      </w:r>
      <w:r w:rsidRPr="00D00D9D">
        <w:rPr>
          <w:rFonts w:ascii="Cambria" w:hAnsi="Cambria"/>
          <w:sz w:val="20"/>
          <w:szCs w:val="20"/>
        </w:rPr>
        <w:lastRenderedPageBreak/>
        <w:t xml:space="preserve">is filed, the State has the obligation to issue a ruling within a reasonable period of time, </w:t>
      </w:r>
      <w:r w:rsidR="001D3CB8">
        <w:rPr>
          <w:rFonts w:ascii="Cambria" w:hAnsi="Cambria"/>
          <w:sz w:val="20"/>
          <w:szCs w:val="20"/>
        </w:rPr>
        <w:t>which</w:t>
      </w:r>
      <w:r w:rsidRPr="00D00D9D">
        <w:rPr>
          <w:rFonts w:ascii="Cambria" w:hAnsi="Cambria"/>
          <w:sz w:val="20"/>
          <w:szCs w:val="20"/>
        </w:rPr>
        <w:t xml:space="preserve">independent of the subsequent actions </w:t>
      </w:r>
      <w:r w:rsidR="0088650A">
        <w:rPr>
          <w:rFonts w:ascii="Cambria" w:hAnsi="Cambria"/>
          <w:sz w:val="20"/>
          <w:szCs w:val="20"/>
        </w:rPr>
        <w:t>available to a complainant</w:t>
      </w:r>
      <w:r w:rsidRPr="00D00D9D">
        <w:rPr>
          <w:rFonts w:ascii="Cambria" w:hAnsi="Cambria"/>
          <w:sz w:val="20"/>
          <w:szCs w:val="20"/>
        </w:rPr>
        <w:t xml:space="preserve">. Taking into account that more than ten years have elapsed since the filing of the complaints before the </w:t>
      </w:r>
      <w:r w:rsidR="0088650A">
        <w:rPr>
          <w:rFonts w:ascii="Cambria" w:hAnsi="Cambria"/>
          <w:sz w:val="20"/>
          <w:szCs w:val="20"/>
        </w:rPr>
        <w:t>Procurator’s Office,</w:t>
      </w:r>
      <w:r w:rsidRPr="00D00D9D">
        <w:rPr>
          <w:rFonts w:ascii="Cambria" w:hAnsi="Cambria"/>
          <w:sz w:val="20"/>
          <w:szCs w:val="20"/>
        </w:rPr>
        <w:t xml:space="preserve"> and that the State has </w:t>
      </w:r>
      <w:r w:rsidR="0088650A">
        <w:rPr>
          <w:rFonts w:ascii="Cambria" w:hAnsi="Cambria"/>
          <w:sz w:val="20"/>
          <w:szCs w:val="20"/>
        </w:rPr>
        <w:t>failed to account for the whereabouts or</w:t>
      </w:r>
      <w:r w:rsidRPr="00D00D9D">
        <w:rPr>
          <w:rFonts w:ascii="Cambria" w:hAnsi="Cambria"/>
          <w:sz w:val="20"/>
          <w:szCs w:val="20"/>
        </w:rPr>
        <w:t xml:space="preserve"> final result thereof, the Commission considers that the exception to the requirement of exhaustion of domestic remedies </w:t>
      </w:r>
      <w:r w:rsidR="00EB6308">
        <w:rPr>
          <w:rFonts w:ascii="Cambria" w:hAnsi="Cambria"/>
          <w:sz w:val="20"/>
          <w:szCs w:val="20"/>
        </w:rPr>
        <w:t>set out in Article 46(2)</w:t>
      </w:r>
      <w:r w:rsidRPr="00D00D9D">
        <w:rPr>
          <w:rFonts w:ascii="Cambria" w:hAnsi="Cambria"/>
          <w:sz w:val="20"/>
          <w:szCs w:val="20"/>
        </w:rPr>
        <w:t>(c) of the American Convention applies to this part of the petition, only with respect to the alleged disappearance of the complaints</w:t>
      </w:r>
      <w:r w:rsidR="00EB6308">
        <w:rPr>
          <w:rFonts w:ascii="Cambria" w:hAnsi="Cambria"/>
          <w:sz w:val="20"/>
          <w:szCs w:val="20"/>
        </w:rPr>
        <w:t>,</w:t>
      </w:r>
      <w:r w:rsidRPr="00D00D9D">
        <w:rPr>
          <w:rFonts w:ascii="Cambria" w:hAnsi="Cambria"/>
          <w:sz w:val="20"/>
          <w:szCs w:val="20"/>
        </w:rPr>
        <w:t xml:space="preserve"> and the alleged lack of response by the authorities to who</w:t>
      </w:r>
      <w:r w:rsidR="000E7184">
        <w:rPr>
          <w:rFonts w:ascii="Cambria" w:hAnsi="Cambria"/>
          <w:sz w:val="20"/>
          <w:szCs w:val="20"/>
        </w:rPr>
        <w:t>m a complaint about the disappearance was filed</w:t>
      </w:r>
      <w:r>
        <w:rPr>
          <w:rFonts w:ascii="Cambria" w:hAnsi="Cambria"/>
          <w:sz w:val="20"/>
          <w:szCs w:val="20"/>
        </w:rPr>
        <w:t>.</w:t>
      </w:r>
    </w:p>
    <w:p w14:paraId="384CB785" w14:textId="1080A5F4"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respect to the alleged violations of due process </w:t>
      </w:r>
      <w:r w:rsidR="002A23EC">
        <w:rPr>
          <w:rFonts w:ascii="Cambria" w:hAnsi="Cambria"/>
          <w:sz w:val="20"/>
          <w:szCs w:val="20"/>
        </w:rPr>
        <w:t>occurring during the petitioner’s amparo motion filed</w:t>
      </w:r>
      <w:r w:rsidRPr="00D00D9D">
        <w:rPr>
          <w:rFonts w:ascii="Cambria" w:hAnsi="Cambria"/>
          <w:sz w:val="20"/>
          <w:szCs w:val="20"/>
        </w:rPr>
        <w:t xml:space="preserve"> against the </w:t>
      </w:r>
      <w:r w:rsidR="002A23EC">
        <w:rPr>
          <w:rFonts w:ascii="Cambria" w:hAnsi="Cambria"/>
          <w:sz w:val="20"/>
          <w:szCs w:val="20"/>
        </w:rPr>
        <w:t xml:space="preserve">National Procurator </w:t>
      </w:r>
      <w:r w:rsidRPr="00D00D9D">
        <w:rPr>
          <w:rFonts w:ascii="Cambria" w:hAnsi="Cambria"/>
          <w:sz w:val="20"/>
          <w:szCs w:val="20"/>
        </w:rPr>
        <w:t xml:space="preserve">General's Office, the Commission has no information regarding the outcome of the proceedings against Judge Mora Dorantes by the </w:t>
      </w:r>
      <w:r w:rsidR="002A23EC">
        <w:rPr>
          <w:rFonts w:ascii="Cambria" w:hAnsi="Cambria"/>
          <w:sz w:val="20"/>
          <w:szCs w:val="20"/>
        </w:rPr>
        <w:t xml:space="preserve">Federal Judiciary Council. </w:t>
      </w:r>
      <w:r w:rsidRPr="00D00D9D">
        <w:rPr>
          <w:rFonts w:ascii="Cambria" w:hAnsi="Cambria"/>
          <w:sz w:val="20"/>
          <w:szCs w:val="20"/>
        </w:rPr>
        <w:t xml:space="preserve">However, taking into account that </w:t>
      </w:r>
      <w:r w:rsidR="002A23EC">
        <w:rPr>
          <w:rFonts w:ascii="Cambria" w:hAnsi="Cambria"/>
          <w:sz w:val="20"/>
          <w:szCs w:val="20"/>
        </w:rPr>
        <w:t>these are proceedings of a</w:t>
      </w:r>
      <w:r w:rsidRPr="00D00D9D">
        <w:rPr>
          <w:rFonts w:ascii="Cambria" w:hAnsi="Cambria"/>
          <w:sz w:val="20"/>
          <w:szCs w:val="20"/>
        </w:rPr>
        <w:t xml:space="preserve"> disciplinary nature and that the State has </w:t>
      </w:r>
      <w:r w:rsidR="002A23EC">
        <w:rPr>
          <w:rFonts w:ascii="Cambria" w:hAnsi="Cambria"/>
          <w:sz w:val="20"/>
          <w:szCs w:val="20"/>
        </w:rPr>
        <w:t>failed to refer</w:t>
      </w:r>
      <w:r w:rsidRPr="00D00D9D">
        <w:rPr>
          <w:rFonts w:ascii="Cambria" w:hAnsi="Cambria"/>
          <w:sz w:val="20"/>
          <w:szCs w:val="20"/>
        </w:rPr>
        <w:t xml:space="preserve"> to the existence of adequate </w:t>
      </w:r>
      <w:r w:rsidR="00767C4F">
        <w:rPr>
          <w:rFonts w:ascii="Cambria" w:hAnsi="Cambria"/>
          <w:sz w:val="20"/>
          <w:szCs w:val="20"/>
        </w:rPr>
        <w:t xml:space="preserve">available </w:t>
      </w:r>
      <w:r w:rsidRPr="00D00D9D">
        <w:rPr>
          <w:rFonts w:ascii="Cambria" w:hAnsi="Cambria"/>
          <w:sz w:val="20"/>
          <w:szCs w:val="20"/>
        </w:rPr>
        <w:t xml:space="preserve">remedies </w:t>
      </w:r>
      <w:r w:rsidR="00767C4F">
        <w:rPr>
          <w:rFonts w:ascii="Cambria" w:hAnsi="Cambria"/>
          <w:sz w:val="20"/>
          <w:szCs w:val="20"/>
        </w:rPr>
        <w:t>which the petitioner has not exhausted</w:t>
      </w:r>
      <w:r w:rsidRPr="00D00D9D">
        <w:rPr>
          <w:rFonts w:ascii="Cambria" w:hAnsi="Cambria"/>
          <w:sz w:val="20"/>
          <w:szCs w:val="20"/>
        </w:rPr>
        <w:t xml:space="preserve">, the Commission considers that this part of the petition </w:t>
      </w:r>
      <w:r w:rsidR="00767C4F">
        <w:rPr>
          <w:rFonts w:ascii="Cambria" w:hAnsi="Cambria"/>
          <w:sz w:val="20"/>
          <w:szCs w:val="20"/>
        </w:rPr>
        <w:t>fulfills the requirements of Article 46(1)</w:t>
      </w:r>
      <w:r w:rsidRPr="00D00D9D">
        <w:rPr>
          <w:rFonts w:ascii="Cambria" w:hAnsi="Cambria"/>
          <w:sz w:val="20"/>
          <w:szCs w:val="20"/>
        </w:rPr>
        <w:t xml:space="preserve">(a) of the American Convention. </w:t>
      </w:r>
      <w:r w:rsidR="00767C4F">
        <w:rPr>
          <w:rFonts w:ascii="Cambria" w:hAnsi="Cambria"/>
          <w:sz w:val="20"/>
          <w:szCs w:val="20"/>
        </w:rPr>
        <w:t xml:space="preserve">Given that </w:t>
      </w:r>
      <w:r w:rsidRPr="00D00D9D">
        <w:rPr>
          <w:rFonts w:ascii="Cambria" w:hAnsi="Cambria"/>
          <w:sz w:val="20"/>
          <w:szCs w:val="20"/>
        </w:rPr>
        <w:t xml:space="preserve">the petition was filed on November 24, 2008, and although </w:t>
      </w:r>
      <w:r w:rsidR="00767C4F">
        <w:rPr>
          <w:rFonts w:ascii="Cambria" w:hAnsi="Cambria"/>
          <w:sz w:val="20"/>
          <w:szCs w:val="20"/>
        </w:rPr>
        <w:t xml:space="preserve">the case file does not contain </w:t>
      </w:r>
      <w:r w:rsidRPr="00D00D9D">
        <w:rPr>
          <w:rFonts w:ascii="Cambria" w:hAnsi="Cambria"/>
          <w:sz w:val="20"/>
          <w:szCs w:val="20"/>
        </w:rPr>
        <w:t xml:space="preserve">the exact date </w:t>
      </w:r>
      <w:r w:rsidR="00767C4F">
        <w:rPr>
          <w:rFonts w:ascii="Cambria" w:hAnsi="Cambria"/>
          <w:sz w:val="20"/>
          <w:szCs w:val="20"/>
        </w:rPr>
        <w:t>of the action’s dismissal</w:t>
      </w:r>
      <w:r w:rsidRPr="00D00D9D">
        <w:rPr>
          <w:rFonts w:ascii="Cambria" w:hAnsi="Cambria"/>
          <w:sz w:val="20"/>
          <w:szCs w:val="20"/>
        </w:rPr>
        <w:t xml:space="preserve">, it was subsequent to the filing of the petition, </w:t>
      </w:r>
      <w:r w:rsidR="00767C4F">
        <w:rPr>
          <w:rFonts w:ascii="Cambria" w:hAnsi="Cambria"/>
          <w:sz w:val="20"/>
          <w:szCs w:val="20"/>
        </w:rPr>
        <w:t xml:space="preserve">and </w:t>
      </w:r>
      <w:r w:rsidRPr="00D00D9D">
        <w:rPr>
          <w:rFonts w:ascii="Cambria" w:hAnsi="Cambria"/>
          <w:sz w:val="20"/>
          <w:szCs w:val="20"/>
        </w:rPr>
        <w:t>therefore this part of the petition also meets the requirement of Artic</w:t>
      </w:r>
      <w:r w:rsidR="00767C4F">
        <w:rPr>
          <w:rFonts w:ascii="Cambria" w:hAnsi="Cambria"/>
          <w:sz w:val="20"/>
          <w:szCs w:val="20"/>
        </w:rPr>
        <w:t>le 46(1)</w:t>
      </w:r>
      <w:r w:rsidRPr="00D00D9D">
        <w:rPr>
          <w:rFonts w:ascii="Cambria" w:hAnsi="Cambria"/>
          <w:sz w:val="20"/>
          <w:szCs w:val="20"/>
        </w:rPr>
        <w:t>(b) of the Convention</w:t>
      </w:r>
      <w:r>
        <w:rPr>
          <w:rFonts w:ascii="Cambria" w:hAnsi="Cambria"/>
          <w:sz w:val="20"/>
          <w:szCs w:val="20"/>
        </w:rPr>
        <w:t>.</w:t>
      </w:r>
    </w:p>
    <w:p w14:paraId="344FC3B6" w14:textId="5FC2DE3C" w:rsidR="007040B5" w:rsidRDefault="0060625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w:t>
      </w:r>
      <w:r w:rsidR="00D00D9D" w:rsidRPr="00D00D9D">
        <w:rPr>
          <w:rFonts w:ascii="Cambria" w:hAnsi="Cambria"/>
          <w:sz w:val="20"/>
          <w:szCs w:val="20"/>
        </w:rPr>
        <w:t xml:space="preserve"> the alleged persecution and harassment by </w:t>
      </w:r>
      <w:r>
        <w:rPr>
          <w:rFonts w:ascii="Cambria" w:hAnsi="Cambria"/>
          <w:sz w:val="20"/>
          <w:szCs w:val="20"/>
        </w:rPr>
        <w:t>officials</w:t>
      </w:r>
      <w:r w:rsidR="00D00D9D" w:rsidRPr="00D00D9D">
        <w:rPr>
          <w:rFonts w:ascii="Cambria" w:hAnsi="Cambria"/>
          <w:sz w:val="20"/>
          <w:szCs w:val="20"/>
        </w:rPr>
        <w:t xml:space="preserve"> of the </w:t>
      </w:r>
      <w:r>
        <w:rPr>
          <w:rFonts w:ascii="Cambria" w:hAnsi="Cambria"/>
          <w:sz w:val="20"/>
          <w:szCs w:val="20"/>
        </w:rPr>
        <w:t xml:space="preserve">National Procurator </w:t>
      </w:r>
      <w:r w:rsidR="00D00D9D" w:rsidRPr="00D00D9D">
        <w:rPr>
          <w:rFonts w:ascii="Cambria" w:hAnsi="Cambria"/>
          <w:sz w:val="20"/>
          <w:szCs w:val="20"/>
        </w:rPr>
        <w:t xml:space="preserve">General's Office against the petitioner and his next of kin, the Commission observes that the petitioner did not file a formal complaint in this regard but brought the situation to the </w:t>
      </w:r>
      <w:r>
        <w:rPr>
          <w:rFonts w:ascii="Cambria" w:hAnsi="Cambria"/>
          <w:sz w:val="20"/>
          <w:szCs w:val="20"/>
        </w:rPr>
        <w:t xml:space="preserve">attention of the </w:t>
      </w:r>
      <w:r w:rsidR="00A631E8">
        <w:rPr>
          <w:rFonts w:ascii="Cambria" w:hAnsi="Cambria"/>
          <w:sz w:val="20"/>
          <w:szCs w:val="20"/>
        </w:rPr>
        <w:t xml:space="preserve">National </w:t>
      </w:r>
      <w:r>
        <w:rPr>
          <w:rFonts w:ascii="Cambria" w:hAnsi="Cambria"/>
          <w:sz w:val="20"/>
          <w:szCs w:val="20"/>
        </w:rPr>
        <w:t xml:space="preserve">Supreme Court </w:t>
      </w:r>
      <w:r w:rsidR="00A631E8">
        <w:rPr>
          <w:rFonts w:ascii="Cambria" w:hAnsi="Cambria"/>
          <w:sz w:val="20"/>
          <w:szCs w:val="20"/>
        </w:rPr>
        <w:t>of Justice</w:t>
      </w:r>
      <w:r w:rsidR="00D00D9D" w:rsidRPr="00D00D9D">
        <w:rPr>
          <w:rFonts w:ascii="Cambria" w:hAnsi="Cambria"/>
          <w:sz w:val="20"/>
          <w:szCs w:val="20"/>
        </w:rPr>
        <w:t xml:space="preserve"> </w:t>
      </w:r>
      <w:r>
        <w:rPr>
          <w:rFonts w:ascii="Cambria" w:hAnsi="Cambria"/>
          <w:sz w:val="20"/>
          <w:szCs w:val="20"/>
        </w:rPr>
        <w:t>in a</w:t>
      </w:r>
      <w:r w:rsidR="00D00D9D" w:rsidRPr="00D00D9D">
        <w:rPr>
          <w:rFonts w:ascii="Cambria" w:hAnsi="Cambria"/>
          <w:sz w:val="20"/>
          <w:szCs w:val="20"/>
        </w:rPr>
        <w:t xml:space="preserve"> let</w:t>
      </w:r>
      <w:r>
        <w:rPr>
          <w:rFonts w:ascii="Cambria" w:hAnsi="Cambria"/>
          <w:sz w:val="20"/>
          <w:szCs w:val="20"/>
        </w:rPr>
        <w:t xml:space="preserve">ter. The Commission has often repeated its views </w:t>
      </w:r>
      <w:r w:rsidR="00D00D9D" w:rsidRPr="00D00D9D">
        <w:rPr>
          <w:rFonts w:ascii="Cambria" w:hAnsi="Cambria"/>
          <w:sz w:val="20"/>
          <w:szCs w:val="20"/>
        </w:rPr>
        <w:t>in the sense that in case</w:t>
      </w:r>
      <w:r>
        <w:rPr>
          <w:rFonts w:ascii="Cambria" w:hAnsi="Cambria"/>
          <w:sz w:val="20"/>
          <w:szCs w:val="20"/>
        </w:rPr>
        <w:t>s</w:t>
      </w:r>
      <w:r w:rsidR="00D00D9D" w:rsidRPr="00D00D9D">
        <w:rPr>
          <w:rFonts w:ascii="Cambria" w:hAnsi="Cambria"/>
          <w:sz w:val="20"/>
          <w:szCs w:val="20"/>
        </w:rPr>
        <w:t xml:space="preserve"> of offenses </w:t>
      </w:r>
      <w:r w:rsidR="00B70276">
        <w:rPr>
          <w:rFonts w:ascii="Cambria" w:hAnsi="Cambria"/>
          <w:sz w:val="20"/>
          <w:szCs w:val="20"/>
        </w:rPr>
        <w:t>prosecutable</w:t>
      </w:r>
      <w:r w:rsidR="00D00D9D" w:rsidRPr="00D00D9D">
        <w:rPr>
          <w:rFonts w:ascii="Cambria" w:hAnsi="Cambria"/>
          <w:sz w:val="20"/>
          <w:szCs w:val="20"/>
        </w:rPr>
        <w:t xml:space="preserve"> </w:t>
      </w:r>
      <w:r w:rsidR="00D00D9D" w:rsidRPr="003A6894">
        <w:rPr>
          <w:rFonts w:ascii="Cambria" w:hAnsi="Cambria"/>
          <w:i/>
          <w:sz w:val="20"/>
          <w:szCs w:val="20"/>
        </w:rPr>
        <w:t>ex officio</w:t>
      </w:r>
      <w:r w:rsidR="00B70276">
        <w:rPr>
          <w:rFonts w:ascii="Cambria" w:hAnsi="Cambria"/>
          <w:sz w:val="20"/>
          <w:szCs w:val="20"/>
        </w:rPr>
        <w:t>,</w:t>
      </w:r>
      <w:r w:rsidR="00D00D9D" w:rsidRPr="00D00D9D">
        <w:rPr>
          <w:rFonts w:ascii="Cambria" w:hAnsi="Cambria"/>
          <w:sz w:val="20"/>
          <w:szCs w:val="20"/>
        </w:rPr>
        <w:t xml:space="preserve"> in which agents of the State are involved, there is an obligation to investigate that </w:t>
      </w:r>
      <w:r w:rsidR="00C031E9">
        <w:rPr>
          <w:rFonts w:ascii="Cambria" w:hAnsi="Cambria"/>
          <w:sz w:val="20"/>
          <w:szCs w:val="20"/>
        </w:rPr>
        <w:t>"</w:t>
      </w:r>
      <w:r w:rsidR="00D00D9D" w:rsidRPr="00D00D9D">
        <w:rPr>
          <w:rFonts w:ascii="Cambria" w:hAnsi="Cambria"/>
          <w:sz w:val="20"/>
          <w:szCs w:val="20"/>
        </w:rPr>
        <w:t xml:space="preserve">must be assumed by the State as </w:t>
      </w:r>
      <w:r w:rsidR="00C031E9">
        <w:rPr>
          <w:rFonts w:ascii="Cambria" w:hAnsi="Cambria"/>
          <w:sz w:val="20"/>
          <w:szCs w:val="20"/>
        </w:rPr>
        <w:t>its</w:t>
      </w:r>
      <w:r w:rsidR="00D00D9D" w:rsidRPr="00D00D9D">
        <w:rPr>
          <w:rFonts w:ascii="Cambria" w:hAnsi="Cambria"/>
          <w:sz w:val="20"/>
          <w:szCs w:val="20"/>
        </w:rPr>
        <w:t xml:space="preserve"> own</w:t>
      </w:r>
      <w:r w:rsidR="00C031E9">
        <w:rPr>
          <w:rFonts w:ascii="Cambria" w:hAnsi="Cambria"/>
          <w:sz w:val="20"/>
          <w:szCs w:val="20"/>
        </w:rPr>
        <w:t xml:space="preserve"> legal duty.”</w:t>
      </w:r>
      <w:r w:rsidR="007B7FD7" w:rsidRPr="00B05E13">
        <w:rPr>
          <w:rStyle w:val="FootnoteReference"/>
          <w:rFonts w:asciiTheme="majorHAnsi" w:hAnsiTheme="majorHAnsi" w:cs="Calibri"/>
          <w:sz w:val="20"/>
          <w:szCs w:val="20"/>
          <w:lang w:val="es-ES"/>
        </w:rPr>
        <w:footnoteReference w:id="12"/>
      </w:r>
      <w:r w:rsidR="00D00D9D" w:rsidRPr="00D00D9D">
        <w:rPr>
          <w:rFonts w:ascii="Cambria" w:hAnsi="Cambria"/>
          <w:sz w:val="20"/>
          <w:szCs w:val="20"/>
        </w:rPr>
        <w:t xml:space="preserve"> </w:t>
      </w:r>
      <w:r w:rsidR="00660864">
        <w:rPr>
          <w:rFonts w:ascii="Cambria" w:hAnsi="Cambria"/>
          <w:sz w:val="20"/>
          <w:szCs w:val="20"/>
        </w:rPr>
        <w:t>Considering</w:t>
      </w:r>
      <w:r w:rsidR="00D00D9D" w:rsidRPr="00D00D9D">
        <w:rPr>
          <w:rFonts w:ascii="Cambria" w:hAnsi="Cambria"/>
          <w:sz w:val="20"/>
          <w:szCs w:val="20"/>
        </w:rPr>
        <w:t xml:space="preserve"> that the alleged persecution is imputed to the highest investigative authority of the State, the Commission considers the fact that the petitioner </w:t>
      </w:r>
      <w:r w:rsidR="00E62DBC">
        <w:rPr>
          <w:rFonts w:ascii="Cambria" w:hAnsi="Cambria"/>
          <w:sz w:val="20"/>
          <w:szCs w:val="20"/>
        </w:rPr>
        <w:t>informed the situation to a high authority</w:t>
      </w:r>
      <w:r w:rsidR="00D00D9D" w:rsidRPr="00D00D9D">
        <w:rPr>
          <w:rFonts w:ascii="Cambria" w:hAnsi="Cambria"/>
          <w:sz w:val="20"/>
          <w:szCs w:val="20"/>
        </w:rPr>
        <w:t xml:space="preserve"> of the State was sufficient </w:t>
      </w:r>
      <w:r w:rsidR="00660864">
        <w:rPr>
          <w:rFonts w:ascii="Cambria" w:hAnsi="Cambria"/>
          <w:sz w:val="20"/>
          <w:szCs w:val="20"/>
        </w:rPr>
        <w:t xml:space="preserve">to oblige the State to initiate an investigation </w:t>
      </w:r>
      <w:r w:rsidR="003A6894" w:rsidRPr="003A6894">
        <w:rPr>
          <w:rFonts w:ascii="Cambria" w:hAnsi="Cambria"/>
          <w:i/>
          <w:sz w:val="20"/>
          <w:szCs w:val="20"/>
        </w:rPr>
        <w:t>ex officio</w:t>
      </w:r>
      <w:r w:rsidR="00D00D9D" w:rsidRPr="00D00D9D">
        <w:rPr>
          <w:rFonts w:ascii="Cambria" w:hAnsi="Cambria"/>
          <w:sz w:val="20"/>
          <w:szCs w:val="20"/>
        </w:rPr>
        <w:t xml:space="preserve">. Given that the Commission </w:t>
      </w:r>
      <w:r w:rsidR="00660864">
        <w:rPr>
          <w:rFonts w:ascii="Cambria" w:hAnsi="Cambria"/>
          <w:sz w:val="20"/>
          <w:szCs w:val="20"/>
        </w:rPr>
        <w:t xml:space="preserve">lacks </w:t>
      </w:r>
      <w:r w:rsidR="00D00D9D" w:rsidRPr="00D00D9D">
        <w:rPr>
          <w:rFonts w:ascii="Cambria" w:hAnsi="Cambria"/>
          <w:sz w:val="20"/>
          <w:szCs w:val="20"/>
        </w:rPr>
        <w:t xml:space="preserve">information regarding the steps taken to investigate this complaint, seven years after the State was informed, the Commission considers that the exception to the requirement of exhaustion of domestic remedies </w:t>
      </w:r>
      <w:r w:rsidR="003A6894">
        <w:rPr>
          <w:rFonts w:ascii="Cambria" w:hAnsi="Cambria"/>
          <w:sz w:val="20"/>
          <w:szCs w:val="20"/>
        </w:rPr>
        <w:t>set out in Article 46(2)</w:t>
      </w:r>
      <w:r w:rsidR="00D00D9D" w:rsidRPr="00D00D9D">
        <w:rPr>
          <w:rFonts w:ascii="Cambria" w:hAnsi="Cambria"/>
          <w:sz w:val="20"/>
          <w:szCs w:val="20"/>
        </w:rPr>
        <w:t xml:space="preserve">(c) is </w:t>
      </w:r>
      <w:r w:rsidR="0090417B">
        <w:rPr>
          <w:rFonts w:ascii="Cambria" w:hAnsi="Cambria"/>
          <w:sz w:val="20"/>
          <w:szCs w:val="20"/>
        </w:rPr>
        <w:t>applicable</w:t>
      </w:r>
      <w:r w:rsidR="003A6894">
        <w:rPr>
          <w:rFonts w:ascii="Cambria" w:hAnsi="Cambria"/>
          <w:sz w:val="20"/>
          <w:szCs w:val="20"/>
        </w:rPr>
        <w:t xml:space="preserve"> with regard to </w:t>
      </w:r>
      <w:r w:rsidR="00E62DBC">
        <w:rPr>
          <w:rFonts w:ascii="Cambria" w:hAnsi="Cambria"/>
          <w:sz w:val="20"/>
          <w:szCs w:val="20"/>
        </w:rPr>
        <w:t xml:space="preserve">this </w:t>
      </w:r>
      <w:r w:rsidR="003A6894">
        <w:rPr>
          <w:rFonts w:ascii="Cambria" w:hAnsi="Cambria"/>
          <w:sz w:val="20"/>
          <w:szCs w:val="20"/>
        </w:rPr>
        <w:t xml:space="preserve">part of </w:t>
      </w:r>
      <w:r w:rsidR="00D00D9D" w:rsidRPr="00D00D9D">
        <w:rPr>
          <w:rFonts w:ascii="Cambria" w:hAnsi="Cambria"/>
          <w:sz w:val="20"/>
          <w:szCs w:val="20"/>
        </w:rPr>
        <w:t>the petition</w:t>
      </w:r>
      <w:r w:rsidR="00D00D9D">
        <w:rPr>
          <w:rFonts w:ascii="Cambria" w:hAnsi="Cambria"/>
          <w:sz w:val="20"/>
          <w:szCs w:val="20"/>
        </w:rPr>
        <w:t>.</w:t>
      </w:r>
    </w:p>
    <w:p w14:paraId="607A20BA" w14:textId="5C04BB96"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respect to the destruction of documents </w:t>
      </w:r>
      <w:r w:rsidR="00903127">
        <w:rPr>
          <w:rFonts w:ascii="Cambria" w:hAnsi="Cambria"/>
          <w:sz w:val="20"/>
          <w:szCs w:val="20"/>
        </w:rPr>
        <w:t>surrounding the</w:t>
      </w:r>
      <w:r w:rsidRPr="00D00D9D">
        <w:rPr>
          <w:rFonts w:ascii="Cambria" w:hAnsi="Cambria"/>
          <w:sz w:val="20"/>
          <w:szCs w:val="20"/>
        </w:rPr>
        <w:t xml:space="preserve"> concessions P003978 and P003979, the Commission observes </w:t>
      </w:r>
      <w:r w:rsidR="00903127">
        <w:rPr>
          <w:rFonts w:ascii="Cambria" w:hAnsi="Cambria"/>
          <w:sz w:val="20"/>
          <w:szCs w:val="20"/>
        </w:rPr>
        <w:t xml:space="preserve">that the petitioner only mentions having informed the </w:t>
      </w:r>
      <w:r w:rsidRPr="00D00D9D">
        <w:rPr>
          <w:rFonts w:ascii="Cambria" w:hAnsi="Cambria"/>
          <w:sz w:val="20"/>
          <w:szCs w:val="20"/>
        </w:rPr>
        <w:t xml:space="preserve">Governor of Veracruz </w:t>
      </w:r>
      <w:r w:rsidR="00903127">
        <w:rPr>
          <w:rFonts w:ascii="Cambria" w:hAnsi="Cambria"/>
          <w:sz w:val="20"/>
          <w:szCs w:val="20"/>
        </w:rPr>
        <w:t>of the situation in a</w:t>
      </w:r>
      <w:r w:rsidRPr="00D00D9D">
        <w:rPr>
          <w:rFonts w:ascii="Cambria" w:hAnsi="Cambria"/>
          <w:sz w:val="20"/>
          <w:szCs w:val="20"/>
        </w:rPr>
        <w:t xml:space="preserve"> letter. Therefore, the Commission considers that this part of the petition does not meet the requirements of Article 46 of the Convention</w:t>
      </w:r>
      <w:r>
        <w:rPr>
          <w:rFonts w:ascii="Cambria" w:hAnsi="Cambria"/>
          <w:sz w:val="20"/>
          <w:szCs w:val="20"/>
        </w:rPr>
        <w:t>.</w:t>
      </w:r>
    </w:p>
    <w:p w14:paraId="4E25DFB6" w14:textId="676CD54E"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w:t>
      </w:r>
      <w:r w:rsidR="00903127">
        <w:rPr>
          <w:rFonts w:ascii="Cambria" w:hAnsi="Cambria"/>
          <w:sz w:val="20"/>
          <w:szCs w:val="20"/>
        </w:rPr>
        <w:t>respect</w:t>
      </w:r>
      <w:r w:rsidRPr="00D00D9D">
        <w:rPr>
          <w:rFonts w:ascii="Cambria" w:hAnsi="Cambria"/>
          <w:sz w:val="20"/>
          <w:szCs w:val="20"/>
        </w:rPr>
        <w:t xml:space="preserve"> </w:t>
      </w:r>
      <w:r w:rsidR="0090417B">
        <w:rPr>
          <w:rFonts w:ascii="Cambria" w:hAnsi="Cambria"/>
          <w:sz w:val="20"/>
          <w:szCs w:val="20"/>
        </w:rPr>
        <w:t xml:space="preserve">to </w:t>
      </w:r>
      <w:r w:rsidR="00903127">
        <w:rPr>
          <w:rFonts w:ascii="Cambria" w:hAnsi="Cambria"/>
          <w:sz w:val="20"/>
          <w:szCs w:val="20"/>
        </w:rPr>
        <w:t>the rejected</w:t>
      </w:r>
      <w:r w:rsidRPr="00D00D9D">
        <w:rPr>
          <w:rFonts w:ascii="Cambria" w:hAnsi="Cambria"/>
          <w:sz w:val="20"/>
          <w:szCs w:val="20"/>
        </w:rPr>
        <w:t xml:space="preserve"> application for a </w:t>
      </w:r>
      <w:r w:rsidR="001D3CB8">
        <w:rPr>
          <w:rFonts w:ascii="Cambria" w:hAnsi="Cambria"/>
          <w:sz w:val="20"/>
          <w:szCs w:val="20"/>
        </w:rPr>
        <w:t>retirement</w:t>
      </w:r>
      <w:r w:rsidRPr="00D00D9D">
        <w:rPr>
          <w:rFonts w:ascii="Cambria" w:hAnsi="Cambria"/>
          <w:sz w:val="20"/>
          <w:szCs w:val="20"/>
        </w:rPr>
        <w:t xml:space="preserve">pension and the aforementioned </w:t>
      </w:r>
      <w:r w:rsidR="00903127">
        <w:rPr>
          <w:rFonts w:ascii="Cambria" w:hAnsi="Cambria"/>
          <w:sz w:val="20"/>
          <w:szCs w:val="20"/>
        </w:rPr>
        <w:t xml:space="preserve">alleged </w:t>
      </w:r>
      <w:r w:rsidRPr="00D00D9D">
        <w:rPr>
          <w:rFonts w:ascii="Cambria" w:hAnsi="Cambria"/>
          <w:sz w:val="20"/>
          <w:szCs w:val="20"/>
        </w:rPr>
        <w:t>discriminatory nature of the</w:t>
      </w:r>
      <w:r w:rsidR="001D3CB8">
        <w:rPr>
          <w:rFonts w:ascii="Cambria" w:hAnsi="Cambria"/>
          <w:sz w:val="20"/>
          <w:szCs w:val="20"/>
        </w:rPr>
        <w:t xml:space="preserve"> ‘conservation of rights’</w:t>
      </w:r>
      <w:r w:rsidRPr="00D00D9D">
        <w:rPr>
          <w:rFonts w:ascii="Cambria" w:hAnsi="Cambria"/>
          <w:sz w:val="20"/>
          <w:szCs w:val="20"/>
        </w:rPr>
        <w:t xml:space="preserve"> requirement, the Commission notes that the petitioner has provided evidence that he unsuccessfully submitted </w:t>
      </w:r>
      <w:r w:rsidR="0090417B">
        <w:rPr>
          <w:rFonts w:ascii="Cambria" w:hAnsi="Cambria"/>
          <w:sz w:val="20"/>
          <w:szCs w:val="20"/>
        </w:rPr>
        <w:t>a motion for reconsideration</w:t>
      </w:r>
      <w:r w:rsidRPr="00D00D9D">
        <w:rPr>
          <w:rFonts w:ascii="Cambria" w:hAnsi="Cambria"/>
          <w:sz w:val="20"/>
          <w:szCs w:val="20"/>
        </w:rPr>
        <w:t xml:space="preserve"> and </w:t>
      </w:r>
      <w:r w:rsidR="0090417B">
        <w:rPr>
          <w:rFonts w:ascii="Cambria" w:hAnsi="Cambria"/>
          <w:sz w:val="20"/>
          <w:szCs w:val="20"/>
        </w:rPr>
        <w:t>took steps</w:t>
      </w:r>
      <w:r w:rsidRPr="00D00D9D">
        <w:rPr>
          <w:rFonts w:ascii="Cambria" w:hAnsi="Cambria"/>
          <w:sz w:val="20"/>
          <w:szCs w:val="20"/>
        </w:rPr>
        <w:t xml:space="preserve"> to request </w:t>
      </w:r>
      <w:r w:rsidR="0090417B">
        <w:rPr>
          <w:rFonts w:ascii="Cambria" w:hAnsi="Cambria"/>
          <w:sz w:val="20"/>
          <w:szCs w:val="20"/>
        </w:rPr>
        <w:t>that</w:t>
      </w:r>
      <w:r w:rsidRPr="00D00D9D">
        <w:rPr>
          <w:rFonts w:ascii="Cambria" w:hAnsi="Cambria"/>
          <w:sz w:val="20"/>
          <w:szCs w:val="20"/>
        </w:rPr>
        <w:t xml:space="preserve"> the Presidency of the Republic and the two chambers of parliament</w:t>
      </w:r>
      <w:r w:rsidR="0090417B">
        <w:rPr>
          <w:rFonts w:ascii="Cambria" w:hAnsi="Cambria"/>
          <w:sz w:val="20"/>
          <w:szCs w:val="20"/>
        </w:rPr>
        <w:t xml:space="preserve"> repeal the law</w:t>
      </w:r>
      <w:r w:rsidRPr="00D00D9D">
        <w:rPr>
          <w:rFonts w:ascii="Cambria" w:hAnsi="Cambria"/>
          <w:sz w:val="20"/>
          <w:szCs w:val="20"/>
        </w:rPr>
        <w:t xml:space="preserve">. The Commission considers that the amparo </w:t>
      </w:r>
      <w:r w:rsidR="00903127">
        <w:rPr>
          <w:rFonts w:ascii="Cambria" w:hAnsi="Cambria"/>
          <w:sz w:val="20"/>
          <w:szCs w:val="20"/>
        </w:rPr>
        <w:t xml:space="preserve">motion </w:t>
      </w:r>
      <w:r w:rsidRPr="00D00D9D">
        <w:rPr>
          <w:rFonts w:ascii="Cambria" w:hAnsi="Cambria"/>
          <w:sz w:val="20"/>
          <w:szCs w:val="20"/>
        </w:rPr>
        <w:t xml:space="preserve">would have been the appropriate remedy </w:t>
      </w:r>
      <w:r w:rsidR="00903127">
        <w:rPr>
          <w:rFonts w:ascii="Cambria" w:hAnsi="Cambria"/>
          <w:sz w:val="20"/>
          <w:szCs w:val="20"/>
        </w:rPr>
        <w:t>for the</w:t>
      </w:r>
      <w:r w:rsidRPr="00D00D9D">
        <w:rPr>
          <w:rFonts w:ascii="Cambria" w:hAnsi="Cambria"/>
          <w:sz w:val="20"/>
          <w:szCs w:val="20"/>
        </w:rPr>
        <w:t xml:space="preserve"> petitioner's allegations regarding the discriminatory nature of the requirement </w:t>
      </w:r>
      <w:r w:rsidR="00903127">
        <w:rPr>
          <w:rFonts w:ascii="Cambria" w:hAnsi="Cambria"/>
          <w:sz w:val="20"/>
          <w:szCs w:val="20"/>
        </w:rPr>
        <w:t>to be met</w:t>
      </w:r>
      <w:r w:rsidRPr="00D00D9D">
        <w:rPr>
          <w:rFonts w:ascii="Cambria" w:hAnsi="Cambria"/>
          <w:sz w:val="20"/>
          <w:szCs w:val="20"/>
        </w:rPr>
        <w:t xml:space="preserve"> at the domestic level. The petitioner has alleged that he requested the Federal </w:t>
      </w:r>
      <w:r w:rsidR="0095645E">
        <w:rPr>
          <w:rFonts w:ascii="Cambria" w:hAnsi="Cambria"/>
          <w:sz w:val="20"/>
          <w:szCs w:val="20"/>
        </w:rPr>
        <w:t>Procurator’s Office for Employment</w:t>
      </w:r>
      <w:r w:rsidRPr="00D00D9D">
        <w:rPr>
          <w:rFonts w:ascii="Cambria" w:hAnsi="Cambria"/>
          <w:sz w:val="20"/>
          <w:szCs w:val="20"/>
        </w:rPr>
        <w:t xml:space="preserve"> to represent him in filing </w:t>
      </w:r>
      <w:r w:rsidR="0095645E">
        <w:rPr>
          <w:rFonts w:ascii="Cambria" w:hAnsi="Cambria"/>
          <w:sz w:val="20"/>
          <w:szCs w:val="20"/>
        </w:rPr>
        <w:t>the amparo motion,</w:t>
      </w:r>
      <w:r w:rsidRPr="00D00D9D">
        <w:rPr>
          <w:rFonts w:ascii="Cambria" w:hAnsi="Cambria"/>
          <w:sz w:val="20"/>
          <w:szCs w:val="20"/>
        </w:rPr>
        <w:t xml:space="preserve"> and that this request was ignored</w:t>
      </w:r>
      <w:r w:rsidR="0095645E">
        <w:rPr>
          <w:rFonts w:ascii="Cambria" w:hAnsi="Cambria"/>
          <w:sz w:val="20"/>
          <w:szCs w:val="20"/>
        </w:rPr>
        <w:t>. The petitioner</w:t>
      </w:r>
      <w:r w:rsidRPr="00D00D9D">
        <w:rPr>
          <w:rFonts w:ascii="Cambria" w:hAnsi="Cambria"/>
          <w:sz w:val="20"/>
          <w:szCs w:val="20"/>
        </w:rPr>
        <w:t xml:space="preserve"> has also indicat</w:t>
      </w:r>
      <w:r w:rsidR="0095645E">
        <w:rPr>
          <w:rFonts w:ascii="Cambria" w:hAnsi="Cambria"/>
          <w:sz w:val="20"/>
          <w:szCs w:val="20"/>
        </w:rPr>
        <w:t>ed on numerous occasions to the</w:t>
      </w:r>
      <w:r w:rsidRPr="00D00D9D">
        <w:rPr>
          <w:rFonts w:ascii="Cambria" w:hAnsi="Cambria"/>
          <w:sz w:val="20"/>
          <w:szCs w:val="20"/>
        </w:rPr>
        <w:t xml:space="preserve"> Commission that his financial situation is difficult. However, </w:t>
      </w:r>
      <w:r w:rsidR="00781C0B">
        <w:rPr>
          <w:rFonts w:ascii="Cambria" w:hAnsi="Cambria"/>
          <w:sz w:val="20"/>
          <w:szCs w:val="20"/>
        </w:rPr>
        <w:t>the petitioner has failed to provide</w:t>
      </w:r>
      <w:r w:rsidRPr="00D00D9D">
        <w:rPr>
          <w:rFonts w:ascii="Cambria" w:hAnsi="Cambria"/>
          <w:sz w:val="20"/>
          <w:szCs w:val="20"/>
        </w:rPr>
        <w:t xml:space="preserve"> sufficient elements to enable the Commission to conclude that </w:t>
      </w:r>
      <w:r w:rsidR="00781C0B">
        <w:rPr>
          <w:rFonts w:ascii="Cambria" w:hAnsi="Cambria"/>
          <w:sz w:val="20"/>
          <w:szCs w:val="20"/>
        </w:rPr>
        <w:t>his</w:t>
      </w:r>
      <w:r w:rsidRPr="00D00D9D">
        <w:rPr>
          <w:rFonts w:ascii="Cambria" w:hAnsi="Cambria"/>
          <w:sz w:val="20"/>
          <w:szCs w:val="20"/>
        </w:rPr>
        <w:t xml:space="preserve"> situation was such </w:t>
      </w:r>
      <w:r w:rsidR="00781C0B">
        <w:rPr>
          <w:rFonts w:ascii="Cambria" w:hAnsi="Cambria"/>
          <w:sz w:val="20"/>
          <w:szCs w:val="20"/>
        </w:rPr>
        <w:t>as to prevent him from exhausting the amparo remedy on his own behalf</w:t>
      </w:r>
      <w:r w:rsidR="00705C5D">
        <w:rPr>
          <w:rFonts w:ascii="Cambria" w:hAnsi="Cambria"/>
          <w:sz w:val="20"/>
          <w:szCs w:val="20"/>
        </w:rPr>
        <w:t>,</w:t>
      </w:r>
      <w:r w:rsidRPr="00D00D9D">
        <w:rPr>
          <w:rFonts w:ascii="Cambria" w:hAnsi="Cambria"/>
          <w:sz w:val="20"/>
          <w:szCs w:val="20"/>
        </w:rPr>
        <w:t xml:space="preserve"> taking into consideration that the petitioner was able to file amparo</w:t>
      </w:r>
      <w:r w:rsidR="00705C5D">
        <w:rPr>
          <w:rFonts w:ascii="Cambria" w:hAnsi="Cambria"/>
          <w:sz w:val="20"/>
          <w:szCs w:val="20"/>
        </w:rPr>
        <w:t xml:space="preserve"> motions</w:t>
      </w:r>
      <w:r w:rsidRPr="00D00D9D">
        <w:rPr>
          <w:rFonts w:ascii="Cambria" w:hAnsi="Cambria"/>
          <w:sz w:val="20"/>
          <w:szCs w:val="20"/>
        </w:rPr>
        <w:t xml:space="preserve"> </w:t>
      </w:r>
      <w:r w:rsidR="00705C5D">
        <w:rPr>
          <w:rFonts w:ascii="Cambria" w:hAnsi="Cambria"/>
          <w:sz w:val="20"/>
          <w:szCs w:val="20"/>
        </w:rPr>
        <w:t>with respect to</w:t>
      </w:r>
      <w:r w:rsidRPr="00D00D9D">
        <w:rPr>
          <w:rFonts w:ascii="Cambria" w:hAnsi="Cambria"/>
          <w:sz w:val="20"/>
          <w:szCs w:val="20"/>
        </w:rPr>
        <w:t xml:space="preserve"> the other matters reported in this </w:t>
      </w:r>
      <w:r w:rsidR="00705C5D">
        <w:rPr>
          <w:rFonts w:ascii="Cambria" w:hAnsi="Cambria"/>
          <w:sz w:val="20"/>
          <w:szCs w:val="20"/>
        </w:rPr>
        <w:t xml:space="preserve">case </w:t>
      </w:r>
      <w:r w:rsidRPr="00D00D9D">
        <w:rPr>
          <w:rFonts w:ascii="Cambria" w:hAnsi="Cambria"/>
          <w:sz w:val="20"/>
          <w:szCs w:val="20"/>
        </w:rPr>
        <w:t xml:space="preserve">file. The Commission observes that the brief </w:t>
      </w:r>
      <w:r w:rsidR="00705C5D">
        <w:rPr>
          <w:rFonts w:ascii="Cambria" w:hAnsi="Cambria"/>
          <w:sz w:val="20"/>
          <w:szCs w:val="20"/>
        </w:rPr>
        <w:t>filed</w:t>
      </w:r>
      <w:r w:rsidRPr="00D00D9D">
        <w:rPr>
          <w:rFonts w:ascii="Cambria" w:hAnsi="Cambria"/>
          <w:sz w:val="20"/>
          <w:szCs w:val="20"/>
        </w:rPr>
        <w:t xml:space="preserve"> by the petitioner </w:t>
      </w:r>
      <w:r w:rsidR="0090417B">
        <w:rPr>
          <w:rFonts w:ascii="Cambria" w:hAnsi="Cambria"/>
          <w:sz w:val="20"/>
          <w:szCs w:val="20"/>
        </w:rPr>
        <w:t>with</w:t>
      </w:r>
      <w:r w:rsidRPr="00D00D9D">
        <w:rPr>
          <w:rFonts w:ascii="Cambria" w:hAnsi="Cambria"/>
          <w:sz w:val="20"/>
          <w:szCs w:val="20"/>
        </w:rPr>
        <w:t xml:space="preserve"> the </w:t>
      </w:r>
      <w:r w:rsidR="00705C5D">
        <w:rPr>
          <w:rFonts w:ascii="Cambria" w:hAnsi="Cambria"/>
          <w:sz w:val="20"/>
          <w:szCs w:val="20"/>
        </w:rPr>
        <w:t>National Supreme Court of Justice</w:t>
      </w:r>
      <w:r w:rsidRPr="00D00D9D">
        <w:rPr>
          <w:rFonts w:ascii="Cambria" w:hAnsi="Cambria"/>
          <w:sz w:val="20"/>
          <w:szCs w:val="20"/>
        </w:rPr>
        <w:t xml:space="preserve"> on August 11, 2009</w:t>
      </w:r>
      <w:r w:rsidR="00705C5D">
        <w:rPr>
          <w:rFonts w:ascii="Cambria" w:hAnsi="Cambria"/>
          <w:sz w:val="20"/>
          <w:szCs w:val="20"/>
        </w:rPr>
        <w:t xml:space="preserve">, lacks the </w:t>
      </w:r>
      <w:r w:rsidRPr="00D00D9D">
        <w:rPr>
          <w:rFonts w:ascii="Cambria" w:hAnsi="Cambria"/>
          <w:sz w:val="20"/>
          <w:szCs w:val="20"/>
        </w:rPr>
        <w:t xml:space="preserve">nature of a formal judicial appeal </w:t>
      </w:r>
      <w:r w:rsidR="00705C5D">
        <w:rPr>
          <w:rFonts w:ascii="Cambria" w:hAnsi="Cambria"/>
          <w:sz w:val="20"/>
          <w:szCs w:val="20"/>
        </w:rPr>
        <w:t xml:space="preserve">because the brief itself stated it was </w:t>
      </w:r>
      <w:r w:rsidR="000105C8">
        <w:rPr>
          <w:rFonts w:ascii="Cambria" w:hAnsi="Cambria"/>
          <w:sz w:val="20"/>
          <w:szCs w:val="20"/>
        </w:rPr>
        <w:t xml:space="preserve">petition </w:t>
      </w:r>
      <w:r w:rsidRPr="00D00D9D">
        <w:rPr>
          <w:rFonts w:ascii="Cambria" w:hAnsi="Cambria"/>
          <w:sz w:val="20"/>
          <w:szCs w:val="20"/>
        </w:rPr>
        <w:t>in accordance with Article 8 of the Constitution. The petitioner has also failed to provide information regarding the exh</w:t>
      </w:r>
      <w:r w:rsidR="00705C5D">
        <w:rPr>
          <w:rFonts w:ascii="Cambria" w:hAnsi="Cambria"/>
          <w:sz w:val="20"/>
          <w:szCs w:val="20"/>
        </w:rPr>
        <w:t>austion of remedies in the case</w:t>
      </w:r>
      <w:r w:rsidRPr="00D00D9D">
        <w:rPr>
          <w:rFonts w:ascii="Cambria" w:hAnsi="Cambria"/>
          <w:sz w:val="20"/>
          <w:szCs w:val="20"/>
        </w:rPr>
        <w:t xml:space="preserve"> of the other </w:t>
      </w:r>
      <w:r w:rsidR="00705C5D">
        <w:rPr>
          <w:rFonts w:ascii="Cambria" w:hAnsi="Cambria"/>
          <w:sz w:val="20"/>
          <w:szCs w:val="20"/>
        </w:rPr>
        <w:t xml:space="preserve">individuals allegedly </w:t>
      </w:r>
      <w:r w:rsidRPr="00D00D9D">
        <w:rPr>
          <w:rFonts w:ascii="Cambria" w:hAnsi="Cambria"/>
          <w:sz w:val="20"/>
          <w:szCs w:val="20"/>
        </w:rPr>
        <w:t xml:space="preserve">affected by the discriminatory nature of the social </w:t>
      </w:r>
      <w:r w:rsidRPr="00D00D9D">
        <w:rPr>
          <w:rFonts w:ascii="Cambria" w:hAnsi="Cambria"/>
          <w:sz w:val="20"/>
          <w:szCs w:val="20"/>
        </w:rPr>
        <w:lastRenderedPageBreak/>
        <w:t xml:space="preserve">security system. For these reasons, the Commission considers that this </w:t>
      </w:r>
      <w:r w:rsidR="00705C5D">
        <w:rPr>
          <w:rFonts w:ascii="Cambria" w:hAnsi="Cambria"/>
          <w:sz w:val="20"/>
          <w:szCs w:val="20"/>
        </w:rPr>
        <w:t>aspect</w:t>
      </w:r>
      <w:r w:rsidRPr="00D00D9D">
        <w:rPr>
          <w:rFonts w:ascii="Cambria" w:hAnsi="Cambria"/>
          <w:sz w:val="20"/>
          <w:szCs w:val="20"/>
        </w:rPr>
        <w:t xml:space="preserve"> of the petition </w:t>
      </w:r>
      <w:r w:rsidR="00705C5D">
        <w:rPr>
          <w:rFonts w:ascii="Cambria" w:hAnsi="Cambria"/>
          <w:sz w:val="20"/>
          <w:szCs w:val="20"/>
        </w:rPr>
        <w:t xml:space="preserve">is inadmissible for failure to comply </w:t>
      </w:r>
      <w:r w:rsidRPr="00D00D9D">
        <w:rPr>
          <w:rFonts w:ascii="Cambria" w:hAnsi="Cambria"/>
          <w:sz w:val="20"/>
          <w:szCs w:val="20"/>
        </w:rPr>
        <w:t>with the requirements of Article 46 of the Convention</w:t>
      </w:r>
      <w:r>
        <w:rPr>
          <w:rFonts w:ascii="Cambria" w:hAnsi="Cambria"/>
          <w:sz w:val="20"/>
          <w:szCs w:val="20"/>
        </w:rPr>
        <w:t>.</w:t>
      </w:r>
    </w:p>
    <w:p w14:paraId="22198785" w14:textId="11AF1DB1"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respect to the alleged violations that occurred in the framework of the </w:t>
      </w:r>
      <w:r w:rsidR="004F3FF3">
        <w:rPr>
          <w:rFonts w:ascii="Cambria" w:hAnsi="Cambria"/>
          <w:sz w:val="20"/>
          <w:szCs w:val="20"/>
        </w:rPr>
        <w:t>employment proceedings</w:t>
      </w:r>
      <w:r w:rsidRPr="00D00D9D">
        <w:rPr>
          <w:rFonts w:ascii="Cambria" w:hAnsi="Cambria"/>
          <w:sz w:val="20"/>
          <w:szCs w:val="20"/>
        </w:rPr>
        <w:t xml:space="preserve"> 4883/04, the State indicated that this </w:t>
      </w:r>
      <w:r w:rsidR="00805E09">
        <w:rPr>
          <w:rFonts w:ascii="Cambria" w:hAnsi="Cambria"/>
          <w:sz w:val="20"/>
          <w:szCs w:val="20"/>
        </w:rPr>
        <w:t>aspect</w:t>
      </w:r>
      <w:r w:rsidRPr="00D00D9D">
        <w:rPr>
          <w:rFonts w:ascii="Cambria" w:hAnsi="Cambria"/>
          <w:sz w:val="20"/>
          <w:szCs w:val="20"/>
        </w:rPr>
        <w:t xml:space="preserve"> of the petition was filed </w:t>
      </w:r>
      <w:r w:rsidR="004F3FF3">
        <w:rPr>
          <w:rFonts w:ascii="Cambria" w:hAnsi="Cambria"/>
          <w:sz w:val="20"/>
          <w:szCs w:val="20"/>
        </w:rPr>
        <w:t>out of time because the employment proceedings</w:t>
      </w:r>
      <w:r w:rsidRPr="00D00D9D">
        <w:rPr>
          <w:rFonts w:ascii="Cambria" w:hAnsi="Cambria"/>
          <w:sz w:val="20"/>
          <w:szCs w:val="20"/>
        </w:rPr>
        <w:t xml:space="preserve"> culminated </w:t>
      </w:r>
      <w:r w:rsidR="00AD6610">
        <w:rPr>
          <w:rFonts w:ascii="Cambria" w:hAnsi="Cambria"/>
          <w:sz w:val="20"/>
          <w:szCs w:val="20"/>
        </w:rPr>
        <w:t xml:space="preserve">on April 10, 2008, </w:t>
      </w:r>
      <w:r w:rsidR="004F3FF3">
        <w:rPr>
          <w:rFonts w:ascii="Cambria" w:hAnsi="Cambria"/>
          <w:sz w:val="20"/>
          <w:szCs w:val="20"/>
        </w:rPr>
        <w:t>with the judgment of</w:t>
      </w:r>
      <w:r w:rsidRPr="00D00D9D">
        <w:rPr>
          <w:rFonts w:ascii="Cambria" w:hAnsi="Cambria"/>
          <w:sz w:val="20"/>
          <w:szCs w:val="20"/>
        </w:rPr>
        <w:t xml:space="preserve"> the Seventh Collegiate Court </w:t>
      </w:r>
      <w:r w:rsidR="00AD6610">
        <w:rPr>
          <w:rFonts w:ascii="Cambria" w:hAnsi="Cambria"/>
          <w:sz w:val="20"/>
          <w:szCs w:val="20"/>
        </w:rPr>
        <w:t>for Employment Matters of the First Circuit</w:t>
      </w:r>
      <w:r w:rsidR="00805E09">
        <w:rPr>
          <w:rFonts w:ascii="Cambria" w:hAnsi="Cambria"/>
          <w:sz w:val="20"/>
          <w:szCs w:val="20"/>
        </w:rPr>
        <w:t>,</w:t>
      </w:r>
      <w:r w:rsidR="00AD6610">
        <w:rPr>
          <w:rFonts w:ascii="Cambria" w:hAnsi="Cambria"/>
          <w:sz w:val="20"/>
          <w:szCs w:val="20"/>
        </w:rPr>
        <w:t xml:space="preserve"> </w:t>
      </w:r>
      <w:r w:rsidRPr="00D00D9D">
        <w:rPr>
          <w:rFonts w:ascii="Cambria" w:hAnsi="Cambria"/>
          <w:sz w:val="20"/>
          <w:szCs w:val="20"/>
        </w:rPr>
        <w:t xml:space="preserve">and the petition was not received until November 24, 2008, seven months later. However, the petitioner has provided evidence that on May 6, 2010, he filed </w:t>
      </w:r>
      <w:r w:rsidR="00805E09">
        <w:rPr>
          <w:rFonts w:ascii="Cambria" w:hAnsi="Cambria"/>
          <w:sz w:val="20"/>
          <w:szCs w:val="20"/>
        </w:rPr>
        <w:t>an amparo motion</w:t>
      </w:r>
      <w:r w:rsidRPr="00D00D9D">
        <w:rPr>
          <w:rFonts w:ascii="Cambria" w:hAnsi="Cambria"/>
          <w:sz w:val="20"/>
          <w:szCs w:val="20"/>
        </w:rPr>
        <w:t xml:space="preserve"> </w:t>
      </w:r>
      <w:r w:rsidR="00805E09">
        <w:rPr>
          <w:rFonts w:ascii="Cambria" w:hAnsi="Cambria"/>
          <w:sz w:val="20"/>
          <w:szCs w:val="20"/>
        </w:rPr>
        <w:t xml:space="preserve">with the National Supreme Court of Justice </w:t>
      </w:r>
      <w:r w:rsidRPr="00D00D9D">
        <w:rPr>
          <w:rFonts w:ascii="Cambria" w:hAnsi="Cambria"/>
          <w:sz w:val="20"/>
          <w:szCs w:val="20"/>
        </w:rPr>
        <w:t xml:space="preserve">against the Federal </w:t>
      </w:r>
      <w:r w:rsidR="00805E09">
        <w:rPr>
          <w:rFonts w:ascii="Cambria" w:hAnsi="Cambria"/>
          <w:sz w:val="20"/>
          <w:szCs w:val="20"/>
        </w:rPr>
        <w:t>Tribunal</w:t>
      </w:r>
      <w:r w:rsidRPr="00D00D9D">
        <w:rPr>
          <w:rFonts w:ascii="Cambria" w:hAnsi="Cambria"/>
          <w:sz w:val="20"/>
          <w:szCs w:val="20"/>
        </w:rPr>
        <w:t xml:space="preserve"> of Conciliation and Arbitration </w:t>
      </w:r>
      <w:r w:rsidR="00805E09">
        <w:rPr>
          <w:rFonts w:ascii="Cambria" w:hAnsi="Cambria"/>
          <w:sz w:val="20"/>
          <w:szCs w:val="20"/>
        </w:rPr>
        <w:t>citing</w:t>
      </w:r>
      <w:r w:rsidRPr="00D00D9D">
        <w:rPr>
          <w:rFonts w:ascii="Cambria" w:hAnsi="Cambria"/>
          <w:sz w:val="20"/>
          <w:szCs w:val="20"/>
        </w:rPr>
        <w:t xml:space="preserve"> alleged irregularities in </w:t>
      </w:r>
      <w:r w:rsidR="00805E09">
        <w:rPr>
          <w:rFonts w:ascii="Cambria" w:hAnsi="Cambria"/>
          <w:sz w:val="20"/>
          <w:szCs w:val="20"/>
        </w:rPr>
        <w:t>the employment proceeding</w:t>
      </w:r>
      <w:r w:rsidRPr="00D00D9D">
        <w:rPr>
          <w:rFonts w:ascii="Cambria" w:hAnsi="Cambria"/>
          <w:sz w:val="20"/>
          <w:szCs w:val="20"/>
        </w:rPr>
        <w:t xml:space="preserve"> 4883/04. The Commission recalls that while in principle, in a case such as the present, it may be sufficient for the alleged victim to exhaust ordinary remedies, if he</w:t>
      </w:r>
      <w:r w:rsidR="0090417B">
        <w:rPr>
          <w:rFonts w:ascii="Cambria" w:hAnsi="Cambria"/>
          <w:sz w:val="20"/>
          <w:szCs w:val="20"/>
        </w:rPr>
        <w:t>/she</w:t>
      </w:r>
      <w:r w:rsidRPr="00D00D9D">
        <w:rPr>
          <w:rFonts w:ascii="Cambria" w:hAnsi="Cambria"/>
          <w:sz w:val="20"/>
          <w:szCs w:val="20"/>
        </w:rPr>
        <w:t xml:space="preserve"> exhausts extraordinary </w:t>
      </w:r>
      <w:r w:rsidR="00805E09">
        <w:rPr>
          <w:rFonts w:ascii="Cambria" w:hAnsi="Cambria"/>
          <w:sz w:val="20"/>
          <w:szCs w:val="20"/>
        </w:rPr>
        <w:t>remedies in the</w:t>
      </w:r>
      <w:r w:rsidRPr="00D00D9D">
        <w:rPr>
          <w:rFonts w:ascii="Cambria" w:hAnsi="Cambria"/>
          <w:sz w:val="20"/>
          <w:szCs w:val="20"/>
        </w:rPr>
        <w:t xml:space="preserve"> reasonable expectation of obtaining a favorable result, </w:t>
      </w:r>
      <w:r w:rsidR="00805E09">
        <w:rPr>
          <w:rFonts w:ascii="Cambria" w:hAnsi="Cambria"/>
          <w:sz w:val="20"/>
          <w:szCs w:val="20"/>
        </w:rPr>
        <w:t>the latter may</w:t>
      </w:r>
      <w:r w:rsidRPr="00D00D9D">
        <w:rPr>
          <w:rFonts w:ascii="Cambria" w:hAnsi="Cambria"/>
          <w:sz w:val="20"/>
          <w:szCs w:val="20"/>
        </w:rPr>
        <w:t xml:space="preserve"> be taken into account as </w:t>
      </w:r>
      <w:r w:rsidR="00805E09">
        <w:rPr>
          <w:rFonts w:ascii="Cambria" w:hAnsi="Cambria"/>
          <w:sz w:val="20"/>
          <w:szCs w:val="20"/>
        </w:rPr>
        <w:t>validly exhausted remedies</w:t>
      </w:r>
      <w:r w:rsidRPr="00D00D9D">
        <w:rPr>
          <w:rFonts w:ascii="Cambria" w:hAnsi="Cambria"/>
          <w:sz w:val="20"/>
          <w:szCs w:val="20"/>
        </w:rPr>
        <w:t xml:space="preserve"> for</w:t>
      </w:r>
      <w:r w:rsidR="00805E09">
        <w:rPr>
          <w:rFonts w:ascii="Cambria" w:hAnsi="Cambria"/>
          <w:sz w:val="20"/>
          <w:szCs w:val="20"/>
        </w:rPr>
        <w:t xml:space="preserve"> the</w:t>
      </w:r>
      <w:r w:rsidRPr="00D00D9D">
        <w:rPr>
          <w:rFonts w:ascii="Cambria" w:hAnsi="Cambria"/>
          <w:sz w:val="20"/>
          <w:szCs w:val="20"/>
        </w:rPr>
        <w:t xml:space="preserve"> purposes of comp</w:t>
      </w:r>
      <w:r w:rsidR="00805E09">
        <w:rPr>
          <w:rFonts w:ascii="Cambria" w:hAnsi="Cambria"/>
          <w:sz w:val="20"/>
          <w:szCs w:val="20"/>
        </w:rPr>
        <w:t>liance with the requirements for admissibility of a</w:t>
      </w:r>
      <w:r w:rsidRPr="00D00D9D">
        <w:rPr>
          <w:rFonts w:ascii="Cambria" w:hAnsi="Cambria"/>
          <w:sz w:val="20"/>
          <w:szCs w:val="20"/>
        </w:rPr>
        <w:t xml:space="preserve"> petition. Since the State </w:t>
      </w:r>
      <w:r w:rsidR="0003709D">
        <w:rPr>
          <w:rFonts w:ascii="Cambria" w:hAnsi="Cambria"/>
          <w:sz w:val="20"/>
          <w:szCs w:val="20"/>
        </w:rPr>
        <w:t>failed to adduce reasons</w:t>
      </w:r>
      <w:r w:rsidRPr="00D00D9D">
        <w:rPr>
          <w:rFonts w:ascii="Cambria" w:hAnsi="Cambria"/>
          <w:sz w:val="20"/>
          <w:szCs w:val="20"/>
        </w:rPr>
        <w:t xml:space="preserve"> why the amparo</w:t>
      </w:r>
      <w:r w:rsidR="0003709D">
        <w:rPr>
          <w:rFonts w:ascii="Cambria" w:hAnsi="Cambria"/>
          <w:sz w:val="20"/>
          <w:szCs w:val="20"/>
        </w:rPr>
        <w:t xml:space="preserve"> motion</w:t>
      </w:r>
      <w:r w:rsidRPr="00D00D9D">
        <w:rPr>
          <w:rFonts w:ascii="Cambria" w:hAnsi="Cambria"/>
          <w:sz w:val="20"/>
          <w:szCs w:val="20"/>
        </w:rPr>
        <w:t xml:space="preserve"> filed on May 6, 2010</w:t>
      </w:r>
      <w:r w:rsidR="0003709D">
        <w:rPr>
          <w:rFonts w:ascii="Cambria" w:hAnsi="Cambria"/>
          <w:sz w:val="20"/>
          <w:szCs w:val="20"/>
        </w:rPr>
        <w:t>,</w:t>
      </w:r>
      <w:r w:rsidRPr="00D00D9D">
        <w:t xml:space="preserve"> </w:t>
      </w:r>
      <w:r w:rsidRPr="00D00D9D">
        <w:rPr>
          <w:rFonts w:ascii="Cambria" w:hAnsi="Cambria"/>
          <w:sz w:val="20"/>
          <w:szCs w:val="20"/>
        </w:rPr>
        <w:t xml:space="preserve">should not be taken into account for purposes of calculating the submission deadline, the Commission concludes that this </w:t>
      </w:r>
      <w:r w:rsidR="0003709D">
        <w:rPr>
          <w:rFonts w:ascii="Cambria" w:hAnsi="Cambria"/>
          <w:sz w:val="20"/>
          <w:szCs w:val="20"/>
        </w:rPr>
        <w:t>aspect</w:t>
      </w:r>
      <w:r w:rsidRPr="00D00D9D">
        <w:rPr>
          <w:rFonts w:ascii="Cambria" w:hAnsi="Cambria"/>
          <w:sz w:val="20"/>
          <w:szCs w:val="20"/>
        </w:rPr>
        <w:t xml:space="preserve"> of the petition meets the requirements of both of Article</w:t>
      </w:r>
      <w:r w:rsidR="0003709D">
        <w:rPr>
          <w:rFonts w:ascii="Cambria" w:hAnsi="Cambria"/>
          <w:sz w:val="20"/>
          <w:szCs w:val="20"/>
        </w:rPr>
        <w:t>s 46</w:t>
      </w:r>
      <w:r w:rsidRPr="00D00D9D">
        <w:rPr>
          <w:rFonts w:ascii="Cambria" w:hAnsi="Cambria"/>
          <w:sz w:val="20"/>
          <w:szCs w:val="20"/>
        </w:rPr>
        <w:t>(1)</w:t>
      </w:r>
      <w:r w:rsidR="0003709D">
        <w:rPr>
          <w:rFonts w:ascii="Cambria" w:hAnsi="Cambria"/>
          <w:sz w:val="20"/>
          <w:szCs w:val="20"/>
        </w:rPr>
        <w:t>(a) and of 46(1)</w:t>
      </w:r>
      <w:r w:rsidRPr="00D00D9D">
        <w:rPr>
          <w:rFonts w:ascii="Cambria" w:hAnsi="Cambria"/>
          <w:sz w:val="20"/>
          <w:szCs w:val="20"/>
        </w:rPr>
        <w:t>(b) of the Convention</w:t>
      </w:r>
      <w:r>
        <w:rPr>
          <w:rFonts w:ascii="Cambria" w:hAnsi="Cambria"/>
          <w:sz w:val="20"/>
          <w:szCs w:val="20"/>
        </w:rPr>
        <w:t>.</w:t>
      </w:r>
    </w:p>
    <w:p w14:paraId="42F448CD" w14:textId="149D3D03" w:rsidR="00A5764A" w:rsidRPr="00E50117" w:rsidRDefault="00A5764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0117">
        <w:rPr>
          <w:rFonts w:ascii="Cambria" w:hAnsi="Cambria"/>
          <w:sz w:val="20"/>
          <w:szCs w:val="20"/>
        </w:rPr>
        <w:t xml:space="preserve">As to the State argument in relation to the petitioner not having exhausted the action to request compensation as he is allowed to by the domestic Constitution and law, the Commission considers that the compensation request is accessory to the petitioner’s complains regarding the lack of response to his criminal complaints, violations to due process and having been a victim of threats coming from State agents. The Commission considers that </w:t>
      </w:r>
      <w:r w:rsidR="00D5718E" w:rsidRPr="00E50117">
        <w:rPr>
          <w:rFonts w:ascii="Cambria" w:hAnsi="Cambria"/>
          <w:sz w:val="20"/>
          <w:szCs w:val="20"/>
        </w:rPr>
        <w:t>when dealing with claims of this nature, and in a context in which the violations of the petitioner’s right has not been acknowledged by the domestic authorities and other reparation means that could be necessary have not been adopted,  a compensatory action does not constitute an adequate remedy for the complains to be addressed at the domestic level and hence its exhaustion is not required.</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6323E92F" w:rsidR="00F621C3"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The Commission considers that if </w:t>
      </w:r>
      <w:r w:rsidR="00AA2CBA">
        <w:rPr>
          <w:rFonts w:ascii="Cambria" w:hAnsi="Cambria"/>
          <w:sz w:val="20"/>
          <w:szCs w:val="20"/>
        </w:rPr>
        <w:t xml:space="preserve">proven, </w:t>
      </w:r>
      <w:r w:rsidRPr="00D00D9D">
        <w:rPr>
          <w:rFonts w:ascii="Cambria" w:hAnsi="Cambria"/>
          <w:sz w:val="20"/>
          <w:szCs w:val="20"/>
        </w:rPr>
        <w:t xml:space="preserve">the petitioner's allegation regarding the disappearance of the two complaints filed with the </w:t>
      </w:r>
      <w:r w:rsidR="00AA2CBA">
        <w:rPr>
          <w:rFonts w:ascii="Cambria" w:hAnsi="Cambria"/>
          <w:sz w:val="20"/>
          <w:szCs w:val="20"/>
        </w:rPr>
        <w:t>Procurator</w:t>
      </w:r>
      <w:r w:rsidRPr="00D00D9D">
        <w:rPr>
          <w:rFonts w:ascii="Cambria" w:hAnsi="Cambria"/>
          <w:sz w:val="20"/>
          <w:szCs w:val="20"/>
        </w:rPr>
        <w:t xml:space="preserve"> General's Office and the lack of response from the authorities </w:t>
      </w:r>
      <w:r w:rsidR="00AA2CBA">
        <w:rPr>
          <w:rFonts w:ascii="Cambria" w:hAnsi="Cambria"/>
          <w:sz w:val="20"/>
          <w:szCs w:val="20"/>
        </w:rPr>
        <w:t>he informed about</w:t>
      </w:r>
      <w:r w:rsidRPr="00D00D9D">
        <w:rPr>
          <w:rFonts w:ascii="Cambria" w:hAnsi="Cambria"/>
          <w:sz w:val="20"/>
          <w:szCs w:val="20"/>
        </w:rPr>
        <w:t xml:space="preserve"> this disappearance, as well as the alleged threats and persecution against him and his family members by state agents, co</w:t>
      </w:r>
      <w:r w:rsidR="00AA2CBA">
        <w:rPr>
          <w:rFonts w:ascii="Cambria" w:hAnsi="Cambria"/>
          <w:sz w:val="20"/>
          <w:szCs w:val="20"/>
        </w:rPr>
        <w:t>uld characterize violations of A</w:t>
      </w:r>
      <w:r w:rsidRPr="00D00D9D">
        <w:rPr>
          <w:rFonts w:ascii="Cambria" w:hAnsi="Cambria"/>
          <w:sz w:val="20"/>
          <w:szCs w:val="20"/>
        </w:rPr>
        <w:t>rticles 5 (</w:t>
      </w:r>
      <w:r w:rsidR="00AA2CBA">
        <w:rPr>
          <w:rFonts w:ascii="Cambria" w:hAnsi="Cambria"/>
          <w:sz w:val="20"/>
          <w:szCs w:val="20"/>
        </w:rPr>
        <w:t>right to humane treatment</w:t>
      </w:r>
      <w:r w:rsidRPr="00D00D9D">
        <w:rPr>
          <w:rFonts w:ascii="Cambria" w:hAnsi="Cambria"/>
          <w:sz w:val="20"/>
          <w:szCs w:val="20"/>
        </w:rPr>
        <w:t>), 8 (</w:t>
      </w:r>
      <w:r w:rsidR="00AA2CBA">
        <w:rPr>
          <w:rFonts w:ascii="Cambria" w:hAnsi="Cambria"/>
          <w:sz w:val="20"/>
          <w:szCs w:val="20"/>
        </w:rPr>
        <w:t>right to a fair trial</w:t>
      </w:r>
      <w:r w:rsidRPr="00D00D9D">
        <w:rPr>
          <w:rFonts w:ascii="Cambria" w:hAnsi="Cambria"/>
          <w:sz w:val="20"/>
          <w:szCs w:val="20"/>
        </w:rPr>
        <w:t>) and 25 (</w:t>
      </w:r>
      <w:r w:rsidR="00AA2CBA">
        <w:rPr>
          <w:rFonts w:ascii="Cambria" w:hAnsi="Cambria"/>
          <w:sz w:val="20"/>
          <w:szCs w:val="20"/>
        </w:rPr>
        <w:t xml:space="preserve">right to </w:t>
      </w:r>
      <w:r w:rsidRPr="00D00D9D">
        <w:rPr>
          <w:rFonts w:ascii="Cambria" w:hAnsi="Cambria"/>
          <w:sz w:val="20"/>
          <w:szCs w:val="20"/>
        </w:rPr>
        <w:t xml:space="preserve">judicial protection) of the American Convention in relation to its </w:t>
      </w:r>
      <w:r w:rsidR="00AA2CBA">
        <w:rPr>
          <w:rFonts w:ascii="Cambria" w:hAnsi="Cambria"/>
          <w:sz w:val="20"/>
          <w:szCs w:val="20"/>
        </w:rPr>
        <w:t>A</w:t>
      </w:r>
      <w:r w:rsidRPr="00D00D9D">
        <w:rPr>
          <w:rFonts w:ascii="Cambria" w:hAnsi="Cambria"/>
          <w:sz w:val="20"/>
          <w:szCs w:val="20"/>
        </w:rPr>
        <w:t>rticle 1.1. (obligation to respect rights)</w:t>
      </w:r>
      <w:r>
        <w:rPr>
          <w:rFonts w:ascii="Cambria" w:hAnsi="Cambria"/>
          <w:sz w:val="20"/>
          <w:szCs w:val="20"/>
        </w:rPr>
        <w:t>.</w:t>
      </w:r>
    </w:p>
    <w:p w14:paraId="281A1CF8" w14:textId="0612D98F" w:rsidR="007040B5"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With regard to the alleged irregularities committed by state agents in the context of the </w:t>
      </w:r>
      <w:r w:rsidR="001B572B">
        <w:rPr>
          <w:rFonts w:ascii="Cambria" w:hAnsi="Cambria"/>
          <w:sz w:val="20"/>
          <w:szCs w:val="20"/>
        </w:rPr>
        <w:t>amparo motion</w:t>
      </w:r>
      <w:r w:rsidRPr="00D00D9D">
        <w:rPr>
          <w:rFonts w:ascii="Cambria" w:hAnsi="Cambria"/>
          <w:sz w:val="20"/>
          <w:szCs w:val="20"/>
        </w:rPr>
        <w:t xml:space="preserve"> filed against the </w:t>
      </w:r>
      <w:r w:rsidR="001B572B">
        <w:rPr>
          <w:rFonts w:ascii="Cambria" w:hAnsi="Cambria"/>
          <w:sz w:val="20"/>
          <w:szCs w:val="20"/>
        </w:rPr>
        <w:t>National Procurator</w:t>
      </w:r>
      <w:r w:rsidRPr="00D00D9D">
        <w:rPr>
          <w:rFonts w:ascii="Cambria" w:hAnsi="Cambria"/>
          <w:sz w:val="20"/>
          <w:szCs w:val="20"/>
        </w:rPr>
        <w:t xml:space="preserve"> General's Office and the </w:t>
      </w:r>
      <w:r w:rsidR="001B572B">
        <w:rPr>
          <w:rFonts w:ascii="Cambria" w:hAnsi="Cambria"/>
          <w:sz w:val="20"/>
          <w:szCs w:val="20"/>
        </w:rPr>
        <w:t>employment proceedings</w:t>
      </w:r>
      <w:r w:rsidRPr="00D00D9D">
        <w:rPr>
          <w:rFonts w:ascii="Cambria" w:hAnsi="Cambria"/>
          <w:sz w:val="20"/>
          <w:szCs w:val="20"/>
        </w:rPr>
        <w:t xml:space="preserve"> 4883/04, the Commission considers that the petitioner </w:t>
      </w:r>
      <w:r w:rsidR="001B572B">
        <w:rPr>
          <w:rFonts w:ascii="Cambria" w:hAnsi="Cambria"/>
          <w:sz w:val="20"/>
          <w:szCs w:val="20"/>
        </w:rPr>
        <w:t>has failed to submit</w:t>
      </w:r>
      <w:r w:rsidRPr="00D00D9D">
        <w:rPr>
          <w:rFonts w:ascii="Cambria" w:hAnsi="Cambria"/>
          <w:sz w:val="20"/>
          <w:szCs w:val="20"/>
        </w:rPr>
        <w:t xml:space="preserve"> sufficient elements to identify </w:t>
      </w:r>
      <w:r w:rsidR="00D55162">
        <w:rPr>
          <w:rFonts w:ascii="Cambria" w:hAnsi="Cambria"/>
          <w:sz w:val="20"/>
          <w:szCs w:val="20"/>
        </w:rPr>
        <w:t>possible</w:t>
      </w:r>
      <w:r w:rsidRPr="00D00D9D">
        <w:rPr>
          <w:rFonts w:ascii="Cambria" w:hAnsi="Cambria"/>
          <w:sz w:val="20"/>
          <w:szCs w:val="20"/>
        </w:rPr>
        <w:t>violations of human rights</w:t>
      </w:r>
      <w:r>
        <w:rPr>
          <w:rFonts w:ascii="Cambria" w:hAnsi="Cambria"/>
          <w:sz w:val="20"/>
          <w:szCs w:val="20"/>
        </w:rPr>
        <w:t>.</w:t>
      </w:r>
    </w:p>
    <w:p w14:paraId="0C45202D" w14:textId="272A4AFC" w:rsidR="007040B5" w:rsidRPr="000B6B7A" w:rsidRDefault="00D00D9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D9D">
        <w:rPr>
          <w:rFonts w:ascii="Cambria" w:hAnsi="Cambria"/>
          <w:sz w:val="20"/>
          <w:szCs w:val="20"/>
        </w:rPr>
        <w:t xml:space="preserve">The Commission will not make a characterization </w:t>
      </w:r>
      <w:r w:rsidR="001B572B">
        <w:rPr>
          <w:rFonts w:ascii="Cambria" w:hAnsi="Cambria"/>
          <w:sz w:val="20"/>
          <w:szCs w:val="20"/>
        </w:rPr>
        <w:t>assessment</w:t>
      </w:r>
      <w:r w:rsidRPr="00D00D9D">
        <w:rPr>
          <w:rFonts w:ascii="Cambria" w:hAnsi="Cambria"/>
          <w:sz w:val="20"/>
          <w:szCs w:val="20"/>
        </w:rPr>
        <w:t xml:space="preserve"> regarding aspects of the petition that </w:t>
      </w:r>
      <w:r w:rsidR="001B572B">
        <w:rPr>
          <w:rFonts w:ascii="Cambria" w:hAnsi="Cambria"/>
          <w:sz w:val="20"/>
          <w:szCs w:val="20"/>
        </w:rPr>
        <w:t>fail to meet the</w:t>
      </w:r>
      <w:r w:rsidRPr="00D00D9D">
        <w:rPr>
          <w:rFonts w:ascii="Cambria" w:hAnsi="Cambria"/>
          <w:sz w:val="20"/>
          <w:szCs w:val="20"/>
        </w:rPr>
        <w:t xml:space="preserve"> requirements of Article 46 of the American Convention in accordance with </w:t>
      </w:r>
      <w:r w:rsidR="00825311">
        <w:rPr>
          <w:rFonts w:ascii="Cambria" w:hAnsi="Cambria"/>
          <w:sz w:val="20"/>
          <w:szCs w:val="20"/>
        </w:rPr>
        <w:t>its determinations detailed in S</w:t>
      </w:r>
      <w:r w:rsidRPr="00D00D9D">
        <w:rPr>
          <w:rFonts w:ascii="Cambria" w:hAnsi="Cambria"/>
          <w:sz w:val="20"/>
          <w:szCs w:val="20"/>
        </w:rPr>
        <w:t>ection VI</w:t>
      </w:r>
      <w:r>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1A84FA0E"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w:t>
      </w:r>
      <w:r w:rsidR="007040B5">
        <w:rPr>
          <w:rFonts w:asciiTheme="majorHAnsi" w:hAnsiTheme="majorHAnsi"/>
          <w:sz w:val="20"/>
          <w:szCs w:val="20"/>
        </w:rPr>
        <w:t>to Articles 5, 8, and 25 of the American Convention in relation to its Article 1.1</w:t>
      </w:r>
      <w:r w:rsidRPr="000B6B7A">
        <w:rPr>
          <w:rFonts w:asciiTheme="majorHAnsi" w:hAnsiTheme="majorHAnsi"/>
          <w:sz w:val="20"/>
          <w:szCs w:val="20"/>
        </w:rPr>
        <w:t>;</w:t>
      </w:r>
    </w:p>
    <w:p w14:paraId="7B069E47" w14:textId="6F3A67EA"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To find the instant petition</w:t>
      </w:r>
      <w:r w:rsidRPr="00DB4A76">
        <w:rPr>
          <w:rFonts w:asciiTheme="majorHAnsi" w:hAnsiTheme="majorHAnsi"/>
          <w:color w:val="auto"/>
          <w:sz w:val="20"/>
          <w:szCs w:val="20"/>
        </w:rPr>
        <w:t xml:space="preserve"> inadmissible </w:t>
      </w:r>
      <w:r w:rsidRPr="000B6B7A">
        <w:rPr>
          <w:rFonts w:asciiTheme="majorHAnsi" w:hAnsiTheme="majorHAnsi"/>
          <w:sz w:val="20"/>
          <w:szCs w:val="20"/>
        </w:rPr>
        <w:t>in</w:t>
      </w:r>
      <w:r w:rsidR="00D00D9D">
        <w:rPr>
          <w:rFonts w:asciiTheme="majorHAnsi" w:hAnsiTheme="majorHAnsi"/>
          <w:sz w:val="20"/>
          <w:szCs w:val="20"/>
        </w:rPr>
        <w:t xml:space="preserve"> relation to</w:t>
      </w:r>
      <w:r w:rsidR="00D00D9D" w:rsidRPr="00D00D9D">
        <w:t xml:space="preserve"> </w:t>
      </w:r>
      <w:r w:rsidR="00D00D9D" w:rsidRPr="00D00D9D">
        <w:rPr>
          <w:rFonts w:asciiTheme="majorHAnsi" w:hAnsiTheme="majorHAnsi"/>
          <w:sz w:val="20"/>
          <w:szCs w:val="20"/>
        </w:rPr>
        <w:t xml:space="preserve">the destruction of documents by the Transit and Transportation Directorate of the State of Veracruz; </w:t>
      </w:r>
      <w:r w:rsidR="001B572B">
        <w:rPr>
          <w:rFonts w:asciiTheme="majorHAnsi" w:hAnsiTheme="majorHAnsi"/>
          <w:sz w:val="20"/>
          <w:szCs w:val="20"/>
        </w:rPr>
        <w:t xml:space="preserve">the denial of the request for an old age </w:t>
      </w:r>
      <w:r w:rsidR="00D55162">
        <w:rPr>
          <w:rFonts w:asciiTheme="majorHAnsi" w:hAnsiTheme="majorHAnsi"/>
          <w:sz w:val="20"/>
          <w:szCs w:val="20"/>
        </w:rPr>
        <w:t>retirement</w:t>
      </w:r>
      <w:r w:rsidR="00D5718E">
        <w:rPr>
          <w:rFonts w:asciiTheme="majorHAnsi" w:hAnsiTheme="majorHAnsi"/>
          <w:sz w:val="20"/>
          <w:szCs w:val="20"/>
        </w:rPr>
        <w:t xml:space="preserve"> </w:t>
      </w:r>
      <w:r w:rsidR="00D00D9D" w:rsidRPr="00D00D9D">
        <w:rPr>
          <w:rFonts w:asciiTheme="majorHAnsi" w:hAnsiTheme="majorHAnsi"/>
          <w:sz w:val="20"/>
          <w:szCs w:val="20"/>
        </w:rPr>
        <w:t xml:space="preserve">pension </w:t>
      </w:r>
      <w:r w:rsidR="001B572B">
        <w:rPr>
          <w:rFonts w:asciiTheme="majorHAnsi" w:hAnsiTheme="majorHAnsi"/>
          <w:sz w:val="20"/>
          <w:szCs w:val="20"/>
        </w:rPr>
        <w:t>in favor of the petitioner</w:t>
      </w:r>
      <w:r w:rsidR="00D00D9D" w:rsidRPr="00D00D9D">
        <w:rPr>
          <w:rFonts w:asciiTheme="majorHAnsi" w:hAnsiTheme="majorHAnsi"/>
          <w:sz w:val="20"/>
          <w:szCs w:val="20"/>
        </w:rPr>
        <w:t xml:space="preserve">; the alleged discriminatory nature of the social security law; and </w:t>
      </w:r>
      <w:r w:rsidR="00D00D9D" w:rsidRPr="00D00D9D">
        <w:rPr>
          <w:rFonts w:asciiTheme="majorHAnsi" w:hAnsiTheme="majorHAnsi"/>
          <w:sz w:val="20"/>
          <w:szCs w:val="20"/>
        </w:rPr>
        <w:lastRenderedPageBreak/>
        <w:t xml:space="preserve">the alleged irregularities committed in the </w:t>
      </w:r>
      <w:r w:rsidR="001B572B">
        <w:rPr>
          <w:rFonts w:asciiTheme="majorHAnsi" w:hAnsiTheme="majorHAnsi"/>
          <w:sz w:val="20"/>
          <w:szCs w:val="20"/>
        </w:rPr>
        <w:t xml:space="preserve">context of the amparo motion </w:t>
      </w:r>
      <w:r w:rsidR="00825311">
        <w:rPr>
          <w:rFonts w:asciiTheme="majorHAnsi" w:hAnsiTheme="majorHAnsi"/>
          <w:sz w:val="20"/>
          <w:szCs w:val="20"/>
        </w:rPr>
        <w:t xml:space="preserve">against </w:t>
      </w:r>
      <w:r w:rsidR="00A30B95">
        <w:rPr>
          <w:rFonts w:asciiTheme="majorHAnsi" w:hAnsiTheme="majorHAnsi"/>
          <w:sz w:val="20"/>
          <w:szCs w:val="20"/>
        </w:rPr>
        <w:t>the National</w:t>
      </w:r>
      <w:r w:rsidR="001B572B">
        <w:rPr>
          <w:rFonts w:asciiTheme="majorHAnsi" w:hAnsiTheme="majorHAnsi"/>
          <w:sz w:val="20"/>
          <w:szCs w:val="20"/>
        </w:rPr>
        <w:t xml:space="preserve"> Procurator </w:t>
      </w:r>
      <w:r w:rsidR="00D00D9D" w:rsidRPr="00D00D9D">
        <w:rPr>
          <w:rFonts w:asciiTheme="majorHAnsi" w:hAnsiTheme="majorHAnsi"/>
          <w:sz w:val="20"/>
          <w:szCs w:val="20"/>
        </w:rPr>
        <w:t xml:space="preserve">General's Office and </w:t>
      </w:r>
      <w:r w:rsidR="00825311">
        <w:rPr>
          <w:rFonts w:asciiTheme="majorHAnsi" w:hAnsiTheme="majorHAnsi"/>
          <w:sz w:val="20"/>
          <w:szCs w:val="20"/>
        </w:rPr>
        <w:t xml:space="preserve">in </w:t>
      </w:r>
      <w:r w:rsidR="00D00D9D" w:rsidRPr="00D00D9D">
        <w:rPr>
          <w:rFonts w:asciiTheme="majorHAnsi" w:hAnsiTheme="majorHAnsi"/>
          <w:sz w:val="20"/>
          <w:szCs w:val="20"/>
        </w:rPr>
        <w:t xml:space="preserve">the </w:t>
      </w:r>
      <w:r w:rsidR="001B572B">
        <w:rPr>
          <w:rFonts w:asciiTheme="majorHAnsi" w:hAnsiTheme="majorHAnsi"/>
          <w:sz w:val="20"/>
          <w:szCs w:val="20"/>
        </w:rPr>
        <w:t>employment proceedings</w:t>
      </w:r>
      <w:r w:rsidR="00D00D9D" w:rsidRPr="00D00D9D">
        <w:rPr>
          <w:rFonts w:asciiTheme="majorHAnsi" w:hAnsiTheme="majorHAnsi"/>
          <w:sz w:val="20"/>
          <w:szCs w:val="20"/>
        </w:rPr>
        <w:t xml:space="preserve"> 4883/04</w:t>
      </w:r>
      <w:r w:rsidR="00D00D9D">
        <w:rPr>
          <w:rFonts w:asciiTheme="majorHAnsi" w:hAnsiTheme="majorHAnsi"/>
          <w:sz w:val="20"/>
          <w:szCs w:val="20"/>
        </w:rPr>
        <w:t>.</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22CC8DDA" w14:textId="51ED6D8B"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2AEB5F3" w14:textId="4106BA06" w:rsidR="00A76122" w:rsidRPr="00A76122" w:rsidRDefault="00A76122" w:rsidP="00A76122">
      <w:pPr>
        <w:pStyle w:val="ListParagraph"/>
        <w:suppressAutoHyphens/>
        <w:ind w:left="0" w:firstLine="720"/>
        <w:jc w:val="both"/>
        <w:rPr>
          <w:spacing w:val="-2"/>
          <w:sz w:val="20"/>
        </w:rPr>
      </w:pPr>
      <w:r w:rsidRPr="00A76122">
        <w:rPr>
          <w:spacing w:val="-2"/>
          <w:sz w:val="20"/>
        </w:rPr>
        <w:t xml:space="preserve">Approved by the Inter-American Commission on Human Rights on the </w:t>
      </w:r>
      <w:r>
        <w:rPr>
          <w:spacing w:val="-2"/>
          <w:sz w:val="20"/>
        </w:rPr>
        <w:t>31</w:t>
      </w:r>
      <w:r>
        <w:rPr>
          <w:spacing w:val="-2"/>
          <w:sz w:val="20"/>
          <w:vertAlign w:val="superscript"/>
        </w:rPr>
        <w:t>st</w:t>
      </w:r>
      <w:r w:rsidRPr="00A76122">
        <w:rPr>
          <w:spacing w:val="-2"/>
          <w:sz w:val="20"/>
        </w:rPr>
        <w:t xml:space="preserve"> day of the month of </w:t>
      </w:r>
      <w:r>
        <w:rPr>
          <w:spacing w:val="-2"/>
          <w:sz w:val="20"/>
        </w:rPr>
        <w:t>May</w:t>
      </w:r>
      <w:r w:rsidRPr="00A76122">
        <w:rPr>
          <w:spacing w:val="-2"/>
          <w:sz w:val="20"/>
        </w:rPr>
        <w:t xml:space="preserve">, 2019. (Signed):  </w:t>
      </w:r>
      <w:r w:rsidRPr="00A76122">
        <w:rPr>
          <w:rFonts w:cs="Arial"/>
          <w:noProof/>
          <w:spacing w:val="-2"/>
          <w:sz w:val="20"/>
        </w:rPr>
        <w:t xml:space="preserve">Esmeralda E. Arosemena Bernal de Troitiño, </w:t>
      </w:r>
      <w:r w:rsidRPr="00A76122">
        <w:rPr>
          <w:sz w:val="20"/>
        </w:rPr>
        <w:t xml:space="preserve">President; </w:t>
      </w:r>
      <w:r w:rsidRPr="00A76122">
        <w:rPr>
          <w:rFonts w:cs="Arial"/>
          <w:noProof/>
          <w:spacing w:val="-2"/>
          <w:sz w:val="20"/>
        </w:rPr>
        <w:t>Antonia Urrejola, Second Vice President; Margarette May Macaulay, Francisco José Eguiguren</w:t>
      </w:r>
      <w:r>
        <w:rPr>
          <w:rFonts w:cs="Arial"/>
          <w:noProof/>
          <w:spacing w:val="-2"/>
          <w:sz w:val="20"/>
        </w:rPr>
        <w:t xml:space="preserve"> (dissenting opinion)</w:t>
      </w:r>
      <w:r w:rsidRPr="00A76122">
        <w:rPr>
          <w:rFonts w:cs="Arial"/>
          <w:noProof/>
          <w:spacing w:val="-2"/>
          <w:sz w:val="20"/>
        </w:rPr>
        <w:t xml:space="preserve">, Luis Ernesto Vargas Silva, and Flávia Piovesan, </w:t>
      </w:r>
      <w:r w:rsidRPr="00A76122">
        <w:rPr>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F39C" w14:textId="77777777" w:rsidR="00EF7B9D" w:rsidRDefault="00EF7B9D" w:rsidP="00036A8A">
      <w:r>
        <w:separator/>
      </w:r>
    </w:p>
  </w:endnote>
  <w:endnote w:type="continuationSeparator" w:id="0">
    <w:p w14:paraId="2DD23234" w14:textId="77777777" w:rsidR="00EF7B9D" w:rsidRDefault="00EF7B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F0B1" w14:textId="77777777" w:rsidR="004F2BB2" w:rsidRDefault="004F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62B0858C" w:rsidR="005729A6" w:rsidRPr="006311DA" w:rsidRDefault="005729A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F2BB2">
          <w:rPr>
            <w:noProof/>
            <w:sz w:val="16"/>
          </w:rPr>
          <w:t>1</w:t>
        </w:r>
        <w:r w:rsidRPr="006311DA">
          <w:rPr>
            <w:noProof/>
            <w:sz w:val="16"/>
          </w:rPr>
          <w:fldChar w:fldCharType="end"/>
        </w:r>
      </w:p>
    </w:sdtContent>
  </w:sdt>
  <w:p w14:paraId="767961CB" w14:textId="77777777" w:rsidR="005729A6" w:rsidRDefault="00572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5729A6" w:rsidRDefault="005729A6">
    <w:pPr>
      <w:pStyle w:val="Footer"/>
      <w:jc w:val="center"/>
    </w:pPr>
  </w:p>
  <w:p w14:paraId="2699B8C1" w14:textId="77777777" w:rsidR="005729A6" w:rsidRDefault="00572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9DB25" w14:textId="77777777" w:rsidR="00EF7B9D" w:rsidRPr="00036A8A" w:rsidRDefault="00EF7B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E3A355E" w14:textId="77777777" w:rsidR="00EF7B9D" w:rsidRPr="00036A8A" w:rsidRDefault="00EF7B9D" w:rsidP="00036A8A">
      <w:pPr>
        <w:rPr>
          <w:rFonts w:asciiTheme="majorHAnsi" w:hAnsiTheme="majorHAnsi"/>
          <w:sz w:val="16"/>
          <w:szCs w:val="16"/>
        </w:rPr>
      </w:pPr>
      <w:r w:rsidRPr="00036A8A">
        <w:rPr>
          <w:rFonts w:asciiTheme="majorHAnsi" w:hAnsiTheme="majorHAnsi"/>
          <w:sz w:val="16"/>
          <w:szCs w:val="16"/>
        </w:rPr>
        <w:separator/>
      </w:r>
    </w:p>
    <w:p w14:paraId="4A1E42AC" w14:textId="77777777" w:rsidR="00EF7B9D" w:rsidRPr="00036A8A" w:rsidRDefault="00EF7B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8634A95" w14:textId="77777777" w:rsidR="00EF7B9D" w:rsidRPr="0093441A" w:rsidRDefault="00EF7B9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BE2A462" w14:textId="26442423" w:rsidR="005729A6" w:rsidRPr="00C9130C" w:rsidRDefault="005729A6" w:rsidP="001957A5">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In accordance with the provisions of Article 17.2.</w:t>
      </w:r>
      <w:proofErr w:type="spellStart"/>
      <w:r w:rsidRPr="00C9130C">
        <w:rPr>
          <w:rFonts w:asciiTheme="majorHAnsi" w:hAnsiTheme="majorHAnsi"/>
          <w:sz w:val="16"/>
          <w:szCs w:val="16"/>
        </w:rPr>
        <w:t>a</w:t>
      </w:r>
      <w:proofErr w:type="spellEnd"/>
      <w:r w:rsidRPr="00C9130C">
        <w:rPr>
          <w:rFonts w:asciiTheme="majorHAnsi" w:hAnsiTheme="majorHAnsi"/>
          <w:sz w:val="16"/>
          <w:szCs w:val="16"/>
        </w:rPr>
        <w:t xml:space="preserve"> of the Commission’s Rules of Procedure, Commissioner Joel Hernández García, of Mexican nationality, did not partic</w:t>
      </w:r>
      <w:r>
        <w:rPr>
          <w:rFonts w:asciiTheme="majorHAnsi" w:hAnsiTheme="majorHAnsi"/>
          <w:sz w:val="16"/>
          <w:szCs w:val="16"/>
        </w:rPr>
        <w:t xml:space="preserve">ipate in either the discussion </w:t>
      </w:r>
      <w:r w:rsidRPr="00C9130C">
        <w:rPr>
          <w:rFonts w:asciiTheme="majorHAnsi" w:hAnsiTheme="majorHAnsi"/>
          <w:sz w:val="16"/>
          <w:szCs w:val="16"/>
        </w:rPr>
        <w:t>or the decision in the present case.</w:t>
      </w:r>
    </w:p>
  </w:footnote>
  <w:footnote w:id="3">
    <w:p w14:paraId="6F51BDAF" w14:textId="5F4755E7" w:rsidR="005729A6" w:rsidRPr="00C9130C" w:rsidRDefault="005729A6" w:rsidP="00210F4B">
      <w:pPr>
        <w:pStyle w:val="FootnoteText"/>
        <w:ind w:firstLine="720"/>
        <w:jc w:val="both"/>
        <w:rPr>
          <w:rFonts w:ascii="Cambria" w:hAnsi="Cambria"/>
          <w:sz w:val="16"/>
          <w:szCs w:val="16"/>
        </w:rPr>
      </w:pPr>
      <w:r w:rsidRPr="00C9130C">
        <w:rPr>
          <w:rStyle w:val="FootnoteReference"/>
          <w:rFonts w:ascii="Cambria" w:hAnsi="Cambria"/>
          <w:sz w:val="16"/>
          <w:szCs w:val="16"/>
        </w:rPr>
        <w:footnoteRef/>
      </w:r>
      <w:r w:rsidRPr="00C9130C">
        <w:rPr>
          <w:rFonts w:ascii="Cambria" w:hAnsi="Cambria"/>
          <w:sz w:val="16"/>
          <w:szCs w:val="16"/>
        </w:rPr>
        <w:t xml:space="preserve"> The observations submitted by each party were duly transmitted to the opposing party.</w:t>
      </w:r>
    </w:p>
  </w:footnote>
  <w:footnote w:id="4">
    <w:p w14:paraId="2EF59174" w14:textId="480D4B50" w:rsidR="005729A6" w:rsidRPr="00C9130C" w:rsidRDefault="005729A6" w:rsidP="0001102B">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Hereinafter “the Convention” or “the American Convention”.</w:t>
      </w:r>
    </w:p>
  </w:footnote>
  <w:footnote w:id="5">
    <w:p w14:paraId="46ACFF91" w14:textId="3D334DAA"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The case file does not contain information about the investigations undertaken nor the result of this complaint.</w:t>
      </w:r>
    </w:p>
  </w:footnote>
  <w:footnote w:id="6">
    <w:p w14:paraId="5690B16D" w14:textId="2B2A9897"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The petitioner alleges that, becaus</w:t>
      </w:r>
      <w:r>
        <w:rPr>
          <w:rFonts w:asciiTheme="majorHAnsi" w:hAnsiTheme="majorHAnsi"/>
          <w:sz w:val="16"/>
          <w:szCs w:val="16"/>
        </w:rPr>
        <w:t xml:space="preserve">e of his application for an </w:t>
      </w:r>
      <w:proofErr w:type="spellStart"/>
      <w:r w:rsidRPr="00A30B95">
        <w:rPr>
          <w:rFonts w:asciiTheme="majorHAnsi" w:hAnsiTheme="majorHAnsi"/>
          <w:i/>
          <w:sz w:val="16"/>
          <w:szCs w:val="16"/>
        </w:rPr>
        <w:t>amparo</w:t>
      </w:r>
      <w:proofErr w:type="spellEnd"/>
      <w:r>
        <w:rPr>
          <w:rFonts w:asciiTheme="majorHAnsi" w:hAnsiTheme="majorHAnsi"/>
          <w:sz w:val="16"/>
          <w:szCs w:val="16"/>
        </w:rPr>
        <w:t xml:space="preserve"> motion </w:t>
      </w:r>
      <w:r w:rsidRPr="00C9130C">
        <w:rPr>
          <w:rFonts w:asciiTheme="majorHAnsi" w:hAnsiTheme="majorHAnsi"/>
          <w:sz w:val="16"/>
          <w:szCs w:val="16"/>
        </w:rPr>
        <w:t xml:space="preserve">filed against the </w:t>
      </w:r>
      <w:r>
        <w:rPr>
          <w:rFonts w:asciiTheme="majorHAnsi" w:hAnsiTheme="majorHAnsi"/>
          <w:sz w:val="16"/>
          <w:szCs w:val="16"/>
        </w:rPr>
        <w:t>Procurator</w:t>
      </w:r>
      <w:r w:rsidRPr="00C9130C">
        <w:rPr>
          <w:rFonts w:asciiTheme="majorHAnsi" w:hAnsiTheme="majorHAnsi"/>
          <w:sz w:val="16"/>
          <w:szCs w:val="16"/>
        </w:rPr>
        <w:t xml:space="preserve"> General's Office, he was the victim of persecution. He briefly points out that he had to </w:t>
      </w:r>
      <w:r w:rsidR="00D92BCB">
        <w:rPr>
          <w:rFonts w:asciiTheme="majorHAnsi" w:hAnsiTheme="majorHAnsi"/>
          <w:sz w:val="16"/>
          <w:szCs w:val="16"/>
        </w:rPr>
        <w:t>abandon</w:t>
      </w:r>
      <w:r w:rsidRPr="00C9130C">
        <w:rPr>
          <w:rFonts w:asciiTheme="majorHAnsi" w:hAnsiTheme="majorHAnsi"/>
          <w:sz w:val="16"/>
          <w:szCs w:val="16"/>
        </w:rPr>
        <w:t xml:space="preserve"> the Federal District </w:t>
      </w:r>
      <w:r w:rsidR="00D92BCB">
        <w:rPr>
          <w:rFonts w:asciiTheme="majorHAnsi" w:hAnsiTheme="majorHAnsi"/>
          <w:sz w:val="16"/>
          <w:szCs w:val="16"/>
        </w:rPr>
        <w:t xml:space="preserve">due to the frequent threats and </w:t>
      </w:r>
      <w:r w:rsidR="00A30B95">
        <w:rPr>
          <w:rFonts w:asciiTheme="majorHAnsi" w:hAnsiTheme="majorHAnsi"/>
          <w:sz w:val="16"/>
          <w:szCs w:val="16"/>
        </w:rPr>
        <w:t>harassment</w:t>
      </w:r>
      <w:r w:rsidR="00D92BCB">
        <w:rPr>
          <w:rFonts w:asciiTheme="majorHAnsi" w:hAnsiTheme="majorHAnsi"/>
          <w:sz w:val="16"/>
          <w:szCs w:val="16"/>
        </w:rPr>
        <w:t xml:space="preserve"> of official from the Procurator</w:t>
      </w:r>
      <w:r w:rsidRPr="00C9130C">
        <w:rPr>
          <w:rFonts w:asciiTheme="majorHAnsi" w:hAnsiTheme="majorHAnsi"/>
          <w:sz w:val="16"/>
          <w:szCs w:val="16"/>
        </w:rPr>
        <w:t xml:space="preserve"> General's Office </w:t>
      </w:r>
      <w:r w:rsidR="00D92BCB">
        <w:rPr>
          <w:rFonts w:asciiTheme="majorHAnsi" w:hAnsiTheme="majorHAnsi"/>
          <w:sz w:val="16"/>
          <w:szCs w:val="16"/>
        </w:rPr>
        <w:t>and vehicles against his family members.</w:t>
      </w:r>
      <w:r w:rsidRPr="00C9130C">
        <w:rPr>
          <w:rFonts w:asciiTheme="majorHAnsi" w:hAnsiTheme="majorHAnsi"/>
          <w:sz w:val="16"/>
          <w:szCs w:val="16"/>
        </w:rPr>
        <w:t xml:space="preserve"> On June 14, 2010, the petitioner reported the alleged persecution to the Supreme Court and </w:t>
      </w:r>
      <w:r w:rsidR="00D92BCB">
        <w:rPr>
          <w:rFonts w:asciiTheme="majorHAnsi" w:hAnsiTheme="majorHAnsi"/>
          <w:sz w:val="16"/>
          <w:szCs w:val="16"/>
        </w:rPr>
        <w:t>indicated that the Procurator General’s Office should be deemed responsible for any harm caused to them.</w:t>
      </w:r>
      <w:r w:rsidRPr="00C9130C">
        <w:rPr>
          <w:rFonts w:asciiTheme="majorHAnsi" w:hAnsiTheme="majorHAnsi"/>
          <w:sz w:val="16"/>
          <w:szCs w:val="16"/>
        </w:rPr>
        <w:t xml:space="preserve"> The petitioner </w:t>
      </w:r>
      <w:r w:rsidR="00D92BCB">
        <w:rPr>
          <w:rFonts w:asciiTheme="majorHAnsi" w:hAnsiTheme="majorHAnsi"/>
          <w:sz w:val="16"/>
          <w:szCs w:val="16"/>
        </w:rPr>
        <w:t>has filed to</w:t>
      </w:r>
      <w:r w:rsidRPr="00C9130C">
        <w:rPr>
          <w:rFonts w:asciiTheme="majorHAnsi" w:hAnsiTheme="majorHAnsi"/>
          <w:sz w:val="16"/>
          <w:szCs w:val="16"/>
        </w:rPr>
        <w:t xml:space="preserve"> provide details regarding these threats. He also indicated that on April 4, 2011, the petitioner filed a complaint with the Chamber of Senators against </w:t>
      </w:r>
      <w:r w:rsidR="00D92BCB">
        <w:rPr>
          <w:rFonts w:asciiTheme="majorHAnsi" w:hAnsiTheme="majorHAnsi"/>
          <w:sz w:val="16"/>
          <w:szCs w:val="16"/>
        </w:rPr>
        <w:t>officials</w:t>
      </w:r>
      <w:r w:rsidRPr="00C9130C">
        <w:rPr>
          <w:rFonts w:asciiTheme="majorHAnsi" w:hAnsiTheme="majorHAnsi"/>
          <w:sz w:val="16"/>
          <w:szCs w:val="16"/>
        </w:rPr>
        <w:t xml:space="preserve"> of the Public </w:t>
      </w:r>
      <w:r w:rsidR="00D92BCB">
        <w:rPr>
          <w:rFonts w:asciiTheme="majorHAnsi" w:hAnsiTheme="majorHAnsi"/>
          <w:sz w:val="16"/>
          <w:szCs w:val="16"/>
        </w:rPr>
        <w:t>Prosecutor’s</w:t>
      </w:r>
      <w:r w:rsidRPr="00C9130C">
        <w:rPr>
          <w:rFonts w:asciiTheme="majorHAnsi" w:hAnsiTheme="majorHAnsi"/>
          <w:sz w:val="16"/>
          <w:szCs w:val="16"/>
        </w:rPr>
        <w:t xml:space="preserve"> Office, Judge Mora </w:t>
      </w:r>
      <w:proofErr w:type="spellStart"/>
      <w:r w:rsidRPr="00C9130C">
        <w:rPr>
          <w:rFonts w:asciiTheme="majorHAnsi" w:hAnsiTheme="majorHAnsi"/>
          <w:sz w:val="16"/>
          <w:szCs w:val="16"/>
        </w:rPr>
        <w:t>Dorantes</w:t>
      </w:r>
      <w:proofErr w:type="spellEnd"/>
      <w:r w:rsidRPr="00C9130C">
        <w:rPr>
          <w:rFonts w:asciiTheme="majorHAnsi" w:hAnsiTheme="majorHAnsi"/>
          <w:sz w:val="16"/>
          <w:szCs w:val="16"/>
        </w:rPr>
        <w:t xml:space="preserve">, the </w:t>
      </w:r>
      <w:r w:rsidR="00D92BCB">
        <w:rPr>
          <w:rFonts w:asciiTheme="majorHAnsi" w:hAnsiTheme="majorHAnsi"/>
          <w:sz w:val="16"/>
          <w:szCs w:val="16"/>
        </w:rPr>
        <w:t>justices</w:t>
      </w:r>
      <w:r w:rsidRPr="00C9130C">
        <w:rPr>
          <w:rFonts w:asciiTheme="majorHAnsi" w:hAnsiTheme="majorHAnsi"/>
          <w:sz w:val="16"/>
          <w:szCs w:val="16"/>
        </w:rPr>
        <w:t xml:space="preserve"> of the </w:t>
      </w:r>
      <w:r w:rsidR="00D92BCB">
        <w:rPr>
          <w:rFonts w:asciiTheme="majorHAnsi" w:hAnsiTheme="majorHAnsi"/>
          <w:sz w:val="16"/>
          <w:szCs w:val="16"/>
        </w:rPr>
        <w:t xml:space="preserve">National </w:t>
      </w:r>
      <w:r w:rsidRPr="00C9130C">
        <w:rPr>
          <w:rFonts w:asciiTheme="majorHAnsi" w:hAnsiTheme="majorHAnsi"/>
          <w:sz w:val="16"/>
          <w:szCs w:val="16"/>
        </w:rPr>
        <w:t xml:space="preserve">Supreme Court of the Nation, former Governor </w:t>
      </w:r>
      <w:proofErr w:type="spellStart"/>
      <w:r w:rsidRPr="00C9130C">
        <w:rPr>
          <w:rFonts w:asciiTheme="majorHAnsi" w:hAnsiTheme="majorHAnsi"/>
          <w:sz w:val="16"/>
          <w:szCs w:val="16"/>
        </w:rPr>
        <w:t>Alemán</w:t>
      </w:r>
      <w:proofErr w:type="spellEnd"/>
      <w:r w:rsidRPr="00C9130C">
        <w:rPr>
          <w:rFonts w:asciiTheme="majorHAnsi" w:hAnsiTheme="majorHAnsi"/>
          <w:sz w:val="16"/>
          <w:szCs w:val="16"/>
        </w:rPr>
        <w:t xml:space="preserve"> Velasco and other </w:t>
      </w:r>
      <w:r w:rsidR="00D92BCB">
        <w:rPr>
          <w:rFonts w:asciiTheme="majorHAnsi" w:hAnsiTheme="majorHAnsi"/>
          <w:sz w:val="16"/>
          <w:szCs w:val="16"/>
        </w:rPr>
        <w:t>former</w:t>
      </w:r>
      <w:r w:rsidRPr="00C9130C">
        <w:rPr>
          <w:rFonts w:asciiTheme="majorHAnsi" w:hAnsiTheme="majorHAnsi"/>
          <w:sz w:val="16"/>
          <w:szCs w:val="16"/>
        </w:rPr>
        <w:t xml:space="preserve"> officials of the state of Veracruz. He argues that on August 17, 2011</w:t>
      </w:r>
      <w:r w:rsidR="00D92BCB">
        <w:rPr>
          <w:rFonts w:asciiTheme="majorHAnsi" w:hAnsiTheme="majorHAnsi"/>
          <w:sz w:val="16"/>
          <w:szCs w:val="16"/>
        </w:rPr>
        <w:t>,</w:t>
      </w:r>
      <w:r w:rsidRPr="00C9130C">
        <w:rPr>
          <w:rFonts w:asciiTheme="majorHAnsi" w:hAnsiTheme="majorHAnsi"/>
          <w:sz w:val="16"/>
          <w:szCs w:val="16"/>
        </w:rPr>
        <w:t xml:space="preserve"> ad</w:t>
      </w:r>
      <w:r w:rsidR="00D92BCB">
        <w:rPr>
          <w:rFonts w:asciiTheme="majorHAnsi" w:hAnsiTheme="majorHAnsi"/>
          <w:sz w:val="16"/>
          <w:szCs w:val="16"/>
        </w:rPr>
        <w:t>visers to the president of the Chamber, threw his</w:t>
      </w:r>
      <w:r w:rsidRPr="00C9130C">
        <w:rPr>
          <w:rFonts w:asciiTheme="majorHAnsi" w:hAnsiTheme="majorHAnsi"/>
          <w:sz w:val="16"/>
          <w:szCs w:val="16"/>
        </w:rPr>
        <w:t xml:space="preserve"> file </w:t>
      </w:r>
      <w:r w:rsidR="00D92BCB">
        <w:rPr>
          <w:rFonts w:asciiTheme="majorHAnsi" w:hAnsiTheme="majorHAnsi"/>
          <w:sz w:val="16"/>
          <w:szCs w:val="16"/>
        </w:rPr>
        <w:t>onto</w:t>
      </w:r>
      <w:r w:rsidRPr="00C9130C">
        <w:rPr>
          <w:rFonts w:asciiTheme="majorHAnsi" w:hAnsiTheme="majorHAnsi"/>
          <w:sz w:val="16"/>
          <w:szCs w:val="16"/>
        </w:rPr>
        <w:t xml:space="preserve"> the floor </w:t>
      </w:r>
      <w:r w:rsidR="00D92BCB">
        <w:rPr>
          <w:rFonts w:asciiTheme="majorHAnsi" w:hAnsiTheme="majorHAnsi"/>
          <w:sz w:val="16"/>
          <w:szCs w:val="16"/>
        </w:rPr>
        <w:t>and mocked</w:t>
      </w:r>
      <w:r w:rsidRPr="00C9130C">
        <w:rPr>
          <w:rFonts w:asciiTheme="majorHAnsi" w:hAnsiTheme="majorHAnsi"/>
          <w:sz w:val="16"/>
          <w:szCs w:val="16"/>
        </w:rPr>
        <w:t xml:space="preserve"> him "with sarcasm and discrimination."</w:t>
      </w:r>
    </w:p>
  </w:footnote>
  <w:footnote w:id="7">
    <w:p w14:paraId="2D65303D" w14:textId="3D15E074"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The petitioner reports that on May 19 he had to travel to Veracruz because his wife was ill and it was not until June 6 that his relatives could tell him that he had </w:t>
      </w:r>
      <w:r>
        <w:rPr>
          <w:rFonts w:asciiTheme="majorHAnsi" w:hAnsiTheme="majorHAnsi"/>
          <w:sz w:val="16"/>
          <w:szCs w:val="16"/>
        </w:rPr>
        <w:t xml:space="preserve">received </w:t>
      </w:r>
      <w:r w:rsidRPr="00C9130C">
        <w:rPr>
          <w:rFonts w:asciiTheme="majorHAnsi" w:hAnsiTheme="majorHAnsi"/>
          <w:sz w:val="16"/>
          <w:szCs w:val="16"/>
        </w:rPr>
        <w:t xml:space="preserve">a summons, </w:t>
      </w:r>
      <w:r>
        <w:rPr>
          <w:rFonts w:asciiTheme="majorHAnsi" w:hAnsiTheme="majorHAnsi"/>
          <w:sz w:val="16"/>
          <w:szCs w:val="16"/>
        </w:rPr>
        <w:t xml:space="preserve">after which </w:t>
      </w:r>
      <w:r w:rsidRPr="00C9130C">
        <w:rPr>
          <w:rFonts w:asciiTheme="majorHAnsi" w:hAnsiTheme="majorHAnsi"/>
          <w:sz w:val="16"/>
          <w:szCs w:val="16"/>
        </w:rPr>
        <w:t xml:space="preserve">he immediately </w:t>
      </w:r>
      <w:r>
        <w:rPr>
          <w:rFonts w:asciiTheme="majorHAnsi" w:hAnsiTheme="majorHAnsi"/>
          <w:sz w:val="16"/>
          <w:szCs w:val="16"/>
        </w:rPr>
        <w:t>travelled</w:t>
      </w:r>
      <w:r w:rsidRPr="00C9130C">
        <w:rPr>
          <w:rFonts w:asciiTheme="majorHAnsi" w:hAnsiTheme="majorHAnsi"/>
          <w:sz w:val="16"/>
          <w:szCs w:val="16"/>
        </w:rPr>
        <w:t xml:space="preserve"> to Mexic</w:t>
      </w:r>
      <w:r>
        <w:rPr>
          <w:rFonts w:asciiTheme="majorHAnsi" w:hAnsiTheme="majorHAnsi"/>
          <w:sz w:val="16"/>
          <w:szCs w:val="16"/>
        </w:rPr>
        <w:t>o City. There is documentary evidence in the case file i</w:t>
      </w:r>
      <w:r w:rsidRPr="00C9130C">
        <w:rPr>
          <w:rFonts w:asciiTheme="majorHAnsi" w:hAnsiTheme="majorHAnsi"/>
          <w:sz w:val="16"/>
          <w:szCs w:val="16"/>
        </w:rPr>
        <w:t xml:space="preserve">ndicating that on June 7 the petitioner withdrew a copy of the agreement of May 10, 2010. </w:t>
      </w:r>
    </w:p>
  </w:footnote>
  <w:footnote w:id="8">
    <w:p w14:paraId="5FA1CBAE" w14:textId="6EA4674B"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The petitioner considers that the requirement of "preservation of rights" is discriminatory because it is applied indiscrim</w:t>
      </w:r>
      <w:r>
        <w:rPr>
          <w:rFonts w:asciiTheme="majorHAnsi" w:hAnsiTheme="majorHAnsi"/>
          <w:sz w:val="16"/>
          <w:szCs w:val="16"/>
        </w:rPr>
        <w:t xml:space="preserve">inately to all persons who have failed to make social security contributions </w:t>
      </w:r>
      <w:r w:rsidRPr="00C9130C">
        <w:rPr>
          <w:rFonts w:asciiTheme="majorHAnsi" w:hAnsiTheme="majorHAnsi"/>
          <w:sz w:val="16"/>
          <w:szCs w:val="16"/>
        </w:rPr>
        <w:t>for more than six years, without taking into account the special situation of those who</w:t>
      </w:r>
      <w:r>
        <w:rPr>
          <w:rFonts w:asciiTheme="majorHAnsi" w:hAnsiTheme="majorHAnsi"/>
          <w:sz w:val="16"/>
          <w:szCs w:val="16"/>
        </w:rPr>
        <w:t xml:space="preserve"> because of age, disability or ill-health find </w:t>
      </w:r>
      <w:r w:rsidRPr="00C9130C">
        <w:rPr>
          <w:rFonts w:asciiTheme="majorHAnsi" w:hAnsiTheme="majorHAnsi"/>
          <w:sz w:val="16"/>
          <w:szCs w:val="16"/>
        </w:rPr>
        <w:t xml:space="preserve">reintegration into the labor market </w:t>
      </w:r>
      <w:r>
        <w:rPr>
          <w:rFonts w:asciiTheme="majorHAnsi" w:hAnsiTheme="majorHAnsi"/>
          <w:sz w:val="16"/>
          <w:szCs w:val="16"/>
        </w:rPr>
        <w:t xml:space="preserve">impossible or </w:t>
      </w:r>
      <w:r w:rsidRPr="00C9130C">
        <w:rPr>
          <w:rFonts w:asciiTheme="majorHAnsi" w:hAnsiTheme="majorHAnsi"/>
          <w:sz w:val="16"/>
          <w:szCs w:val="16"/>
        </w:rPr>
        <w:t xml:space="preserve">very difficult. He points out that it is particularly unfair </w:t>
      </w:r>
      <w:r>
        <w:rPr>
          <w:rFonts w:asciiTheme="majorHAnsi" w:hAnsiTheme="majorHAnsi"/>
          <w:sz w:val="16"/>
          <w:szCs w:val="16"/>
        </w:rPr>
        <w:t>for them to make social security contributions for fifty-two weeks in order to gain</w:t>
      </w:r>
      <w:r w:rsidRPr="00C9130C">
        <w:rPr>
          <w:rFonts w:asciiTheme="majorHAnsi" w:hAnsiTheme="majorHAnsi"/>
          <w:sz w:val="16"/>
          <w:szCs w:val="16"/>
        </w:rPr>
        <w:t xml:space="preserve"> access </w:t>
      </w:r>
      <w:r>
        <w:rPr>
          <w:rFonts w:asciiTheme="majorHAnsi" w:hAnsiTheme="majorHAnsi"/>
          <w:sz w:val="16"/>
          <w:szCs w:val="16"/>
        </w:rPr>
        <w:t xml:space="preserve">to their old age redundancy pension, given that they satisfied the number of installments and that they were forced to abandon their jobs after a work-related accident, causing more than </w:t>
      </w:r>
      <w:r w:rsidRPr="00C9130C">
        <w:rPr>
          <w:rFonts w:asciiTheme="majorHAnsi" w:hAnsiTheme="majorHAnsi"/>
          <w:sz w:val="16"/>
          <w:szCs w:val="16"/>
        </w:rPr>
        <w:t xml:space="preserve">50% permanent partial disability. He adds that, in addition to being denied </w:t>
      </w:r>
      <w:r>
        <w:rPr>
          <w:rFonts w:asciiTheme="majorHAnsi" w:hAnsiTheme="majorHAnsi"/>
          <w:sz w:val="16"/>
          <w:szCs w:val="16"/>
        </w:rPr>
        <w:t>a</w:t>
      </w:r>
      <w:r w:rsidRPr="00C9130C">
        <w:rPr>
          <w:rFonts w:asciiTheme="majorHAnsi" w:hAnsiTheme="majorHAnsi"/>
          <w:sz w:val="16"/>
          <w:szCs w:val="16"/>
        </w:rPr>
        <w:t xml:space="preserve"> pension, social security </w:t>
      </w:r>
      <w:r>
        <w:rPr>
          <w:rFonts w:asciiTheme="majorHAnsi" w:hAnsiTheme="majorHAnsi"/>
          <w:sz w:val="16"/>
          <w:szCs w:val="16"/>
        </w:rPr>
        <w:t>omits to reimburse them their installment contributions.</w:t>
      </w:r>
      <w:r w:rsidRPr="00C9130C">
        <w:rPr>
          <w:rFonts w:asciiTheme="majorHAnsi" w:hAnsiTheme="majorHAnsi"/>
          <w:sz w:val="16"/>
          <w:szCs w:val="16"/>
        </w:rPr>
        <w:t xml:space="preserve"> </w:t>
      </w:r>
      <w:r>
        <w:rPr>
          <w:rFonts w:asciiTheme="majorHAnsi" w:hAnsiTheme="majorHAnsi"/>
          <w:sz w:val="16"/>
          <w:szCs w:val="16"/>
        </w:rPr>
        <w:t>He also argues discrimination on account of the fact that</w:t>
      </w:r>
      <w:r w:rsidRPr="00C9130C">
        <w:rPr>
          <w:rFonts w:asciiTheme="majorHAnsi" w:hAnsiTheme="majorHAnsi"/>
          <w:sz w:val="16"/>
          <w:szCs w:val="16"/>
        </w:rPr>
        <w:t xml:space="preserve"> the social security law does not apply to </w:t>
      </w:r>
      <w:r>
        <w:rPr>
          <w:rFonts w:asciiTheme="majorHAnsi" w:hAnsiTheme="majorHAnsi"/>
          <w:sz w:val="16"/>
          <w:szCs w:val="16"/>
        </w:rPr>
        <w:t>public officials</w:t>
      </w:r>
      <w:r w:rsidRPr="00C9130C">
        <w:rPr>
          <w:rFonts w:asciiTheme="majorHAnsi" w:hAnsiTheme="majorHAnsi"/>
          <w:sz w:val="16"/>
          <w:szCs w:val="16"/>
        </w:rPr>
        <w:t xml:space="preserve"> such as former presidents and former Supreme Court </w:t>
      </w:r>
      <w:r>
        <w:rPr>
          <w:rFonts w:asciiTheme="majorHAnsi" w:hAnsiTheme="majorHAnsi"/>
          <w:sz w:val="16"/>
          <w:szCs w:val="16"/>
        </w:rPr>
        <w:t>justices</w:t>
      </w:r>
      <w:r w:rsidRPr="00C9130C">
        <w:rPr>
          <w:rFonts w:asciiTheme="majorHAnsi" w:hAnsiTheme="majorHAnsi"/>
          <w:sz w:val="16"/>
          <w:szCs w:val="16"/>
        </w:rPr>
        <w:t xml:space="preserve">, among others, who </w:t>
      </w:r>
      <w:r>
        <w:rPr>
          <w:rFonts w:asciiTheme="majorHAnsi" w:hAnsiTheme="majorHAnsi"/>
          <w:sz w:val="16"/>
          <w:szCs w:val="16"/>
        </w:rPr>
        <w:t xml:space="preserve">receive higher amounts </w:t>
      </w:r>
      <w:r w:rsidRPr="00C9130C">
        <w:rPr>
          <w:rFonts w:asciiTheme="majorHAnsi" w:hAnsiTheme="majorHAnsi"/>
          <w:sz w:val="16"/>
          <w:szCs w:val="16"/>
        </w:rPr>
        <w:t xml:space="preserve">than private sector workers for fewer years of service. </w:t>
      </w:r>
    </w:p>
  </w:footnote>
  <w:footnote w:id="9">
    <w:p w14:paraId="20D03B3A" w14:textId="655ABF20" w:rsidR="005729A6" w:rsidRPr="00C9130C" w:rsidRDefault="005729A6" w:rsidP="007B7F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The petitioner refers to: 1) Vicent</w:t>
      </w:r>
      <w:r>
        <w:rPr>
          <w:rFonts w:asciiTheme="majorHAnsi" w:hAnsiTheme="majorHAnsi"/>
          <w:sz w:val="16"/>
          <w:szCs w:val="16"/>
        </w:rPr>
        <w:t xml:space="preserve">e </w:t>
      </w:r>
      <w:proofErr w:type="spellStart"/>
      <w:r>
        <w:rPr>
          <w:rFonts w:asciiTheme="majorHAnsi" w:hAnsiTheme="majorHAnsi"/>
          <w:sz w:val="16"/>
          <w:szCs w:val="16"/>
        </w:rPr>
        <w:t>Quevedo</w:t>
      </w:r>
      <w:proofErr w:type="spellEnd"/>
      <w:r>
        <w:rPr>
          <w:rFonts w:asciiTheme="majorHAnsi" w:hAnsiTheme="majorHAnsi"/>
          <w:sz w:val="16"/>
          <w:szCs w:val="16"/>
        </w:rPr>
        <w:t xml:space="preserve"> Solano "old age pensioner, </w:t>
      </w:r>
      <w:r w:rsidRPr="00C9130C">
        <w:rPr>
          <w:rFonts w:asciiTheme="majorHAnsi" w:hAnsiTheme="majorHAnsi"/>
          <w:sz w:val="16"/>
          <w:szCs w:val="16"/>
        </w:rPr>
        <w:t xml:space="preserve">suffered an embolism, half of his body was paralyzed and he lost an eye"; 2) Juan Rodríguez Solano "who is 73 years old, has a bowel condition, </w:t>
      </w:r>
      <w:r>
        <w:rPr>
          <w:rFonts w:asciiTheme="majorHAnsi" w:hAnsiTheme="majorHAnsi"/>
          <w:sz w:val="16"/>
          <w:szCs w:val="16"/>
        </w:rPr>
        <w:t>which under stress causes bloodied ‘stools’</w:t>
      </w:r>
      <w:r w:rsidRPr="00C9130C">
        <w:rPr>
          <w:rFonts w:asciiTheme="majorHAnsi" w:hAnsiTheme="majorHAnsi"/>
          <w:sz w:val="16"/>
          <w:szCs w:val="16"/>
        </w:rPr>
        <w:t xml:space="preserve"> and </w:t>
      </w:r>
      <w:r>
        <w:rPr>
          <w:rFonts w:asciiTheme="majorHAnsi" w:hAnsiTheme="majorHAnsi"/>
          <w:sz w:val="16"/>
          <w:szCs w:val="16"/>
        </w:rPr>
        <w:t xml:space="preserve">also </w:t>
      </w:r>
      <w:r w:rsidRPr="00C9130C">
        <w:rPr>
          <w:rFonts w:asciiTheme="majorHAnsi" w:hAnsiTheme="majorHAnsi"/>
          <w:sz w:val="16"/>
          <w:szCs w:val="16"/>
        </w:rPr>
        <w:t xml:space="preserve">has problems with his prostate"; 3) Rafael Reyes Martinez "who suffered a work-related accident </w:t>
      </w:r>
      <w:r>
        <w:rPr>
          <w:rFonts w:asciiTheme="majorHAnsi" w:hAnsiTheme="majorHAnsi"/>
          <w:sz w:val="16"/>
          <w:szCs w:val="16"/>
        </w:rPr>
        <w:t>causing loss of</w:t>
      </w:r>
      <w:r w:rsidRPr="00C9130C">
        <w:rPr>
          <w:rFonts w:asciiTheme="majorHAnsi" w:hAnsiTheme="majorHAnsi"/>
          <w:sz w:val="16"/>
          <w:szCs w:val="16"/>
        </w:rPr>
        <w:t xml:space="preserve"> a leg; he is sick, has</w:t>
      </w:r>
      <w:r>
        <w:rPr>
          <w:rFonts w:asciiTheme="majorHAnsi" w:hAnsiTheme="majorHAnsi"/>
          <w:sz w:val="16"/>
          <w:szCs w:val="16"/>
        </w:rPr>
        <w:t xml:space="preserve"> a wife and children and receives $</w:t>
      </w:r>
      <w:r w:rsidRPr="00C9130C">
        <w:rPr>
          <w:rFonts w:asciiTheme="majorHAnsi" w:hAnsiTheme="majorHAnsi"/>
          <w:sz w:val="16"/>
          <w:szCs w:val="16"/>
        </w:rPr>
        <w:t xml:space="preserve">1,300.00 </w:t>
      </w:r>
      <w:r>
        <w:rPr>
          <w:rFonts w:asciiTheme="majorHAnsi" w:hAnsiTheme="majorHAnsi"/>
          <w:sz w:val="16"/>
          <w:szCs w:val="16"/>
        </w:rPr>
        <w:t>per</w:t>
      </w:r>
      <w:r w:rsidRPr="00C9130C">
        <w:rPr>
          <w:rFonts w:asciiTheme="majorHAnsi" w:hAnsiTheme="majorHAnsi"/>
          <w:sz w:val="16"/>
          <w:szCs w:val="16"/>
        </w:rPr>
        <w:t xml:space="preserve"> month, he is 56 years old "; 4) José Mendoza </w:t>
      </w:r>
      <w:proofErr w:type="spellStart"/>
      <w:r w:rsidRPr="00C9130C">
        <w:rPr>
          <w:rFonts w:asciiTheme="majorHAnsi" w:hAnsiTheme="majorHAnsi"/>
          <w:sz w:val="16"/>
          <w:szCs w:val="16"/>
        </w:rPr>
        <w:t>Mendoza</w:t>
      </w:r>
      <w:proofErr w:type="spellEnd"/>
      <w:r w:rsidRPr="00C9130C">
        <w:rPr>
          <w:rFonts w:asciiTheme="majorHAnsi" w:hAnsiTheme="majorHAnsi"/>
          <w:sz w:val="16"/>
          <w:szCs w:val="16"/>
        </w:rPr>
        <w:t xml:space="preserve"> "who suffered a work-related accident losing one eye, is 74 years old an</w:t>
      </w:r>
      <w:r>
        <w:rPr>
          <w:rFonts w:asciiTheme="majorHAnsi" w:hAnsiTheme="majorHAnsi"/>
          <w:sz w:val="16"/>
          <w:szCs w:val="16"/>
        </w:rPr>
        <w:t>d receives</w:t>
      </w:r>
      <w:r w:rsidRPr="00C9130C">
        <w:rPr>
          <w:rFonts w:asciiTheme="majorHAnsi" w:hAnsiTheme="majorHAnsi"/>
          <w:sz w:val="16"/>
          <w:szCs w:val="16"/>
        </w:rPr>
        <w:t xml:space="preserve"> $ 1</w:t>
      </w:r>
      <w:r>
        <w:rPr>
          <w:rFonts w:asciiTheme="majorHAnsi" w:hAnsiTheme="majorHAnsi"/>
          <w:sz w:val="16"/>
          <w:szCs w:val="16"/>
        </w:rPr>
        <w:t>,</w:t>
      </w:r>
      <w:r w:rsidRPr="00C9130C">
        <w:rPr>
          <w:rFonts w:asciiTheme="majorHAnsi" w:hAnsiTheme="majorHAnsi"/>
          <w:sz w:val="16"/>
          <w:szCs w:val="16"/>
        </w:rPr>
        <w:t xml:space="preserve">300.00 </w:t>
      </w:r>
      <w:r>
        <w:rPr>
          <w:rFonts w:asciiTheme="majorHAnsi" w:hAnsiTheme="majorHAnsi"/>
          <w:sz w:val="16"/>
          <w:szCs w:val="16"/>
        </w:rPr>
        <w:t>per</w:t>
      </w:r>
      <w:r w:rsidRPr="00C9130C">
        <w:rPr>
          <w:rFonts w:asciiTheme="majorHAnsi" w:hAnsiTheme="majorHAnsi"/>
          <w:sz w:val="16"/>
          <w:szCs w:val="16"/>
        </w:rPr>
        <w:t xml:space="preserve"> month"; 5) Victor </w:t>
      </w:r>
      <w:proofErr w:type="spellStart"/>
      <w:r w:rsidRPr="00C9130C">
        <w:rPr>
          <w:rFonts w:asciiTheme="majorHAnsi" w:hAnsiTheme="majorHAnsi"/>
          <w:sz w:val="16"/>
          <w:szCs w:val="16"/>
        </w:rPr>
        <w:t>Balcázar</w:t>
      </w:r>
      <w:proofErr w:type="spellEnd"/>
      <w:r w:rsidRPr="00C9130C">
        <w:rPr>
          <w:rFonts w:asciiTheme="majorHAnsi" w:hAnsiTheme="majorHAnsi"/>
          <w:sz w:val="16"/>
          <w:szCs w:val="16"/>
        </w:rPr>
        <w:t xml:space="preserve"> Cruz "is sick"; 6) Albertina Rodríguez Solano "78 years old, is ill" and 7) </w:t>
      </w:r>
      <w:proofErr w:type="spellStart"/>
      <w:r w:rsidRPr="00C9130C">
        <w:rPr>
          <w:rFonts w:asciiTheme="majorHAnsi" w:hAnsiTheme="majorHAnsi"/>
          <w:sz w:val="16"/>
          <w:szCs w:val="16"/>
        </w:rPr>
        <w:t>Gemelido</w:t>
      </w:r>
      <w:proofErr w:type="spellEnd"/>
      <w:r w:rsidRPr="00C9130C">
        <w:rPr>
          <w:rFonts w:asciiTheme="majorHAnsi" w:hAnsiTheme="majorHAnsi"/>
          <w:sz w:val="16"/>
          <w:szCs w:val="16"/>
        </w:rPr>
        <w:t xml:space="preserve"> Cabrera </w:t>
      </w:r>
      <w:proofErr w:type="spellStart"/>
      <w:r w:rsidRPr="00C9130C">
        <w:rPr>
          <w:rFonts w:asciiTheme="majorHAnsi" w:hAnsiTheme="majorHAnsi"/>
          <w:sz w:val="16"/>
          <w:szCs w:val="16"/>
        </w:rPr>
        <w:t>Cabrera</w:t>
      </w:r>
      <w:proofErr w:type="spellEnd"/>
      <w:r w:rsidRPr="00C9130C">
        <w:rPr>
          <w:rFonts w:asciiTheme="majorHAnsi" w:hAnsiTheme="majorHAnsi"/>
          <w:sz w:val="16"/>
          <w:szCs w:val="16"/>
        </w:rPr>
        <w:t xml:space="preserve"> "who ha</w:t>
      </w:r>
      <w:r>
        <w:rPr>
          <w:rFonts w:asciiTheme="majorHAnsi" w:hAnsiTheme="majorHAnsi"/>
          <w:sz w:val="16"/>
          <w:szCs w:val="16"/>
        </w:rPr>
        <w:t>s completed more than 500 weeks</w:t>
      </w:r>
      <w:r w:rsidRPr="00C9130C">
        <w:rPr>
          <w:rFonts w:asciiTheme="majorHAnsi" w:hAnsiTheme="majorHAnsi"/>
          <w:sz w:val="16"/>
          <w:szCs w:val="16"/>
        </w:rPr>
        <w:t>".</w:t>
      </w:r>
    </w:p>
  </w:footnote>
  <w:footnote w:id="10">
    <w:p w14:paraId="61FB4A21" w14:textId="102A5A17" w:rsidR="00743A28" w:rsidRPr="00DB4A76" w:rsidRDefault="00743A28" w:rsidP="00DB4A76">
      <w:pPr>
        <w:pStyle w:val="FootnoteText"/>
        <w:ind w:firstLine="720"/>
        <w:jc w:val="both"/>
        <w:rPr>
          <w:rFonts w:asciiTheme="majorHAnsi" w:hAnsiTheme="majorHAnsi"/>
          <w:sz w:val="16"/>
          <w:szCs w:val="16"/>
        </w:rPr>
      </w:pPr>
      <w:r w:rsidRPr="00DB4A76">
        <w:rPr>
          <w:rStyle w:val="FootnoteReference"/>
          <w:rFonts w:asciiTheme="majorHAnsi" w:hAnsiTheme="majorHAnsi"/>
          <w:sz w:val="16"/>
          <w:szCs w:val="16"/>
        </w:rPr>
        <w:footnoteRef/>
      </w:r>
      <w:r w:rsidRPr="00DB4A76">
        <w:rPr>
          <w:rFonts w:asciiTheme="majorHAnsi" w:hAnsiTheme="majorHAnsi"/>
          <w:sz w:val="16"/>
          <w:szCs w:val="16"/>
        </w:rPr>
        <w:t xml:space="preserve"> The petitioner wanted to attempt an action based in case law from 2011 indicating that the conservation rights requirement was not applicable to old age retirement pensions. However, the Procurator’s Office considered that that case law was only applicable to the 1995 pensionary regime, not that of 1973.</w:t>
      </w:r>
    </w:p>
  </w:footnote>
  <w:footnote w:id="11">
    <w:p w14:paraId="572B41A2" w14:textId="7965CD1E"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In support of this argument, </w:t>
      </w:r>
      <w:r>
        <w:rPr>
          <w:rFonts w:asciiTheme="majorHAnsi" w:hAnsiTheme="majorHAnsi"/>
          <w:sz w:val="16"/>
          <w:szCs w:val="16"/>
        </w:rPr>
        <w:t>the State</w:t>
      </w:r>
      <w:r w:rsidRPr="00C9130C">
        <w:rPr>
          <w:rFonts w:asciiTheme="majorHAnsi" w:hAnsiTheme="majorHAnsi"/>
          <w:sz w:val="16"/>
          <w:szCs w:val="16"/>
        </w:rPr>
        <w:t xml:space="preserve"> cites the Inter-American Court of Human Rights in the </w:t>
      </w:r>
      <w:r w:rsidRPr="00C9130C">
        <w:rPr>
          <w:rFonts w:asciiTheme="majorHAnsi" w:hAnsiTheme="majorHAnsi"/>
          <w:i/>
          <w:sz w:val="16"/>
          <w:szCs w:val="16"/>
        </w:rPr>
        <w:t>Case of Medina González and relatives v. Dominican Republic</w:t>
      </w:r>
      <w:r w:rsidRPr="00C9130C">
        <w:rPr>
          <w:rFonts w:asciiTheme="majorHAnsi" w:hAnsiTheme="majorHAnsi"/>
          <w:sz w:val="16"/>
          <w:szCs w:val="16"/>
        </w:rPr>
        <w:t xml:space="preserve">, in the sense that the mere destruction of documents does not constitute a violation of human rights unless there is evidence of the State's intention to hide information. Likewise, </w:t>
      </w:r>
      <w:r>
        <w:rPr>
          <w:rFonts w:asciiTheme="majorHAnsi" w:hAnsiTheme="majorHAnsi"/>
          <w:sz w:val="16"/>
          <w:szCs w:val="16"/>
        </w:rPr>
        <w:t xml:space="preserve">it also cites </w:t>
      </w:r>
      <w:r w:rsidRPr="00C9130C">
        <w:rPr>
          <w:rFonts w:asciiTheme="majorHAnsi" w:hAnsiTheme="majorHAnsi"/>
          <w:sz w:val="16"/>
          <w:szCs w:val="16"/>
        </w:rPr>
        <w:t xml:space="preserve">the </w:t>
      </w:r>
      <w:r w:rsidRPr="00C9130C">
        <w:rPr>
          <w:rFonts w:asciiTheme="majorHAnsi" w:hAnsiTheme="majorHAnsi"/>
          <w:i/>
          <w:sz w:val="16"/>
          <w:szCs w:val="16"/>
        </w:rPr>
        <w:t>Case of the Pueblo Bello Massacre</w:t>
      </w:r>
      <w:r w:rsidRPr="00C9130C">
        <w:rPr>
          <w:rFonts w:asciiTheme="majorHAnsi" w:hAnsiTheme="majorHAnsi"/>
          <w:sz w:val="16"/>
          <w:szCs w:val="16"/>
        </w:rPr>
        <w:t>, that the obligations of the States "must be interpreted in a way that which does not impose an impossible or disproportionate burden on the authorities". The State considers that an obligation to k</w:t>
      </w:r>
      <w:r>
        <w:rPr>
          <w:rFonts w:asciiTheme="majorHAnsi" w:hAnsiTheme="majorHAnsi"/>
          <w:sz w:val="16"/>
          <w:szCs w:val="16"/>
        </w:rPr>
        <w:t xml:space="preserve">eep information </w:t>
      </w:r>
      <w:r w:rsidR="00A30B95">
        <w:rPr>
          <w:rFonts w:asciiTheme="majorHAnsi" w:hAnsiTheme="majorHAnsi"/>
          <w:sz w:val="16"/>
          <w:szCs w:val="16"/>
        </w:rPr>
        <w:t>indefinitely</w:t>
      </w:r>
      <w:r>
        <w:rPr>
          <w:rFonts w:asciiTheme="majorHAnsi" w:hAnsiTheme="majorHAnsi"/>
          <w:sz w:val="16"/>
          <w:szCs w:val="16"/>
        </w:rPr>
        <w:t xml:space="preserve"> </w:t>
      </w:r>
      <w:r w:rsidRPr="00C9130C">
        <w:rPr>
          <w:rFonts w:asciiTheme="majorHAnsi" w:hAnsiTheme="majorHAnsi"/>
          <w:sz w:val="16"/>
          <w:szCs w:val="16"/>
        </w:rPr>
        <w:t>would be disproportionate.</w:t>
      </w:r>
    </w:p>
  </w:footnote>
  <w:footnote w:id="12">
    <w:p w14:paraId="427DBB9E" w14:textId="115C7D96" w:rsidR="005729A6" w:rsidRPr="00C9130C" w:rsidRDefault="005729A6" w:rsidP="007B7FD7">
      <w:pPr>
        <w:pStyle w:val="FootnoteText"/>
        <w:ind w:firstLine="720"/>
        <w:jc w:val="both"/>
        <w:rPr>
          <w:rFonts w:asciiTheme="majorHAnsi" w:hAnsiTheme="majorHAnsi"/>
          <w:sz w:val="16"/>
          <w:szCs w:val="16"/>
        </w:rPr>
      </w:pPr>
      <w:r w:rsidRPr="00C9130C">
        <w:rPr>
          <w:rStyle w:val="FootnoteReference"/>
          <w:rFonts w:asciiTheme="majorHAnsi" w:hAnsiTheme="majorHAnsi"/>
          <w:sz w:val="16"/>
          <w:szCs w:val="16"/>
        </w:rPr>
        <w:footnoteRef/>
      </w:r>
      <w:r w:rsidRPr="00C9130C">
        <w:rPr>
          <w:rFonts w:asciiTheme="majorHAnsi" w:hAnsiTheme="majorHAnsi"/>
          <w:sz w:val="16"/>
          <w:szCs w:val="16"/>
        </w:rPr>
        <w:t xml:space="preserve"> IACHR, Report No. 159/17. Admissibility. </w:t>
      </w:r>
      <w:proofErr w:type="spellStart"/>
      <w:r w:rsidRPr="00C9130C">
        <w:rPr>
          <w:rFonts w:asciiTheme="majorHAnsi" w:hAnsiTheme="majorHAnsi"/>
          <w:sz w:val="16"/>
          <w:szCs w:val="16"/>
        </w:rPr>
        <w:t>Sebastián</w:t>
      </w:r>
      <w:proofErr w:type="spellEnd"/>
      <w:r w:rsidRPr="00C9130C">
        <w:rPr>
          <w:rFonts w:asciiTheme="majorHAnsi" w:hAnsiTheme="majorHAnsi"/>
          <w:sz w:val="16"/>
          <w:szCs w:val="16"/>
        </w:rPr>
        <w:t xml:space="preserve"> </w:t>
      </w:r>
      <w:proofErr w:type="spellStart"/>
      <w:r w:rsidRPr="00C9130C">
        <w:rPr>
          <w:rFonts w:asciiTheme="majorHAnsi" w:hAnsiTheme="majorHAnsi"/>
          <w:sz w:val="16"/>
          <w:szCs w:val="16"/>
        </w:rPr>
        <w:t>Larroza</w:t>
      </w:r>
      <w:proofErr w:type="spellEnd"/>
      <w:r w:rsidRPr="00C9130C">
        <w:rPr>
          <w:rFonts w:asciiTheme="majorHAnsi" w:hAnsiTheme="majorHAnsi"/>
          <w:sz w:val="16"/>
          <w:szCs w:val="16"/>
        </w:rPr>
        <w:t xml:space="preserve"> Velázquez and family. Paraguay. November 30, 2017, para.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5729A6" w:rsidRDefault="005729A6" w:rsidP="0087718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5729A6" w:rsidRDefault="00572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5729A6" w:rsidRDefault="005729A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5729A6" w:rsidRPr="00EC7D62" w:rsidRDefault="00EF7B9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6FFE" w14:textId="77777777" w:rsidR="004F2BB2" w:rsidRDefault="004F2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05C8"/>
    <w:rsid w:val="0001102B"/>
    <w:rsid w:val="000111A8"/>
    <w:rsid w:val="0001788C"/>
    <w:rsid w:val="00022CF5"/>
    <w:rsid w:val="00031484"/>
    <w:rsid w:val="00036A8A"/>
    <w:rsid w:val="0003709D"/>
    <w:rsid w:val="00040C3A"/>
    <w:rsid w:val="000639C0"/>
    <w:rsid w:val="00070F3A"/>
    <w:rsid w:val="000716C5"/>
    <w:rsid w:val="00071854"/>
    <w:rsid w:val="00074A0B"/>
    <w:rsid w:val="00075E23"/>
    <w:rsid w:val="00077988"/>
    <w:rsid w:val="00090992"/>
    <w:rsid w:val="00092F32"/>
    <w:rsid w:val="0009344A"/>
    <w:rsid w:val="0009541F"/>
    <w:rsid w:val="000A575F"/>
    <w:rsid w:val="000C4365"/>
    <w:rsid w:val="000D10DB"/>
    <w:rsid w:val="000E7184"/>
    <w:rsid w:val="000F28CE"/>
    <w:rsid w:val="000F4070"/>
    <w:rsid w:val="00123AFB"/>
    <w:rsid w:val="00124116"/>
    <w:rsid w:val="0013104F"/>
    <w:rsid w:val="00132CD4"/>
    <w:rsid w:val="00137EBA"/>
    <w:rsid w:val="00145EDC"/>
    <w:rsid w:val="00153084"/>
    <w:rsid w:val="00157514"/>
    <w:rsid w:val="00167A34"/>
    <w:rsid w:val="001714B4"/>
    <w:rsid w:val="00172B68"/>
    <w:rsid w:val="0018037F"/>
    <w:rsid w:val="0019476C"/>
    <w:rsid w:val="001957A5"/>
    <w:rsid w:val="001A2971"/>
    <w:rsid w:val="001A5F27"/>
    <w:rsid w:val="001A65E4"/>
    <w:rsid w:val="001A7870"/>
    <w:rsid w:val="001B101F"/>
    <w:rsid w:val="001B572B"/>
    <w:rsid w:val="001C1B41"/>
    <w:rsid w:val="001D3CB8"/>
    <w:rsid w:val="001E366B"/>
    <w:rsid w:val="001F1902"/>
    <w:rsid w:val="00210E0E"/>
    <w:rsid w:val="00210F4B"/>
    <w:rsid w:val="00214235"/>
    <w:rsid w:val="00230163"/>
    <w:rsid w:val="0023351C"/>
    <w:rsid w:val="00247403"/>
    <w:rsid w:val="00247542"/>
    <w:rsid w:val="00251E03"/>
    <w:rsid w:val="0025610A"/>
    <w:rsid w:val="00257893"/>
    <w:rsid w:val="00266092"/>
    <w:rsid w:val="00266B61"/>
    <w:rsid w:val="0026712A"/>
    <w:rsid w:val="002704DB"/>
    <w:rsid w:val="002760CE"/>
    <w:rsid w:val="00282057"/>
    <w:rsid w:val="00293169"/>
    <w:rsid w:val="002A0526"/>
    <w:rsid w:val="002A23EC"/>
    <w:rsid w:val="002A54C0"/>
    <w:rsid w:val="002B7A85"/>
    <w:rsid w:val="002C1641"/>
    <w:rsid w:val="002D0F6D"/>
    <w:rsid w:val="002D7EA2"/>
    <w:rsid w:val="002E15DF"/>
    <w:rsid w:val="002E187C"/>
    <w:rsid w:val="002E6E57"/>
    <w:rsid w:val="002F4DA8"/>
    <w:rsid w:val="00301075"/>
    <w:rsid w:val="003018B5"/>
    <w:rsid w:val="00302649"/>
    <w:rsid w:val="00302733"/>
    <w:rsid w:val="003078C3"/>
    <w:rsid w:val="00311A4F"/>
    <w:rsid w:val="00314078"/>
    <w:rsid w:val="00321AFD"/>
    <w:rsid w:val="00321CC8"/>
    <w:rsid w:val="00322450"/>
    <w:rsid w:val="003246B5"/>
    <w:rsid w:val="0033169F"/>
    <w:rsid w:val="003414AC"/>
    <w:rsid w:val="00356185"/>
    <w:rsid w:val="003561F6"/>
    <w:rsid w:val="00360380"/>
    <w:rsid w:val="003771A3"/>
    <w:rsid w:val="00380AB9"/>
    <w:rsid w:val="00386CF0"/>
    <w:rsid w:val="003A4348"/>
    <w:rsid w:val="003A64B1"/>
    <w:rsid w:val="003A6894"/>
    <w:rsid w:val="003C32BC"/>
    <w:rsid w:val="003C62A7"/>
    <w:rsid w:val="003E3E03"/>
    <w:rsid w:val="003E583D"/>
    <w:rsid w:val="003F1BBF"/>
    <w:rsid w:val="004162B1"/>
    <w:rsid w:val="004165C2"/>
    <w:rsid w:val="00425BB5"/>
    <w:rsid w:val="004345A5"/>
    <w:rsid w:val="00450A4A"/>
    <w:rsid w:val="00452015"/>
    <w:rsid w:val="00453C19"/>
    <w:rsid w:val="004666FB"/>
    <w:rsid w:val="00466D0B"/>
    <w:rsid w:val="00467B7E"/>
    <w:rsid w:val="0049419D"/>
    <w:rsid w:val="004A40A8"/>
    <w:rsid w:val="004A73C7"/>
    <w:rsid w:val="004B2762"/>
    <w:rsid w:val="004B7EB6"/>
    <w:rsid w:val="004C41DE"/>
    <w:rsid w:val="004C4B62"/>
    <w:rsid w:val="004C66E8"/>
    <w:rsid w:val="004D568F"/>
    <w:rsid w:val="004D6025"/>
    <w:rsid w:val="004D72BC"/>
    <w:rsid w:val="004E2C73"/>
    <w:rsid w:val="004F2BB2"/>
    <w:rsid w:val="004F3FF3"/>
    <w:rsid w:val="004F6B67"/>
    <w:rsid w:val="00501399"/>
    <w:rsid w:val="00507BC4"/>
    <w:rsid w:val="005128E4"/>
    <w:rsid w:val="00525560"/>
    <w:rsid w:val="005357A6"/>
    <w:rsid w:val="00544C49"/>
    <w:rsid w:val="005469D4"/>
    <w:rsid w:val="005514C7"/>
    <w:rsid w:val="005729A6"/>
    <w:rsid w:val="0057402A"/>
    <w:rsid w:val="005771D0"/>
    <w:rsid w:val="005816E5"/>
    <w:rsid w:val="0059191A"/>
    <w:rsid w:val="005921FF"/>
    <w:rsid w:val="00592665"/>
    <w:rsid w:val="00592718"/>
    <w:rsid w:val="005A6D0E"/>
    <w:rsid w:val="005B222D"/>
    <w:rsid w:val="005B52B0"/>
    <w:rsid w:val="005B6806"/>
    <w:rsid w:val="005C00F9"/>
    <w:rsid w:val="005C4225"/>
    <w:rsid w:val="005F0F33"/>
    <w:rsid w:val="005F2193"/>
    <w:rsid w:val="005F628D"/>
    <w:rsid w:val="00600DEB"/>
    <w:rsid w:val="0060139D"/>
    <w:rsid w:val="00606254"/>
    <w:rsid w:val="00613027"/>
    <w:rsid w:val="00627C9F"/>
    <w:rsid w:val="006311DA"/>
    <w:rsid w:val="006311E9"/>
    <w:rsid w:val="006318B2"/>
    <w:rsid w:val="00632354"/>
    <w:rsid w:val="0063354B"/>
    <w:rsid w:val="00642810"/>
    <w:rsid w:val="00652333"/>
    <w:rsid w:val="00653EA6"/>
    <w:rsid w:val="00660864"/>
    <w:rsid w:val="0067323C"/>
    <w:rsid w:val="0068009E"/>
    <w:rsid w:val="00680DA6"/>
    <w:rsid w:val="006A17D2"/>
    <w:rsid w:val="006A1C09"/>
    <w:rsid w:val="006A3D7F"/>
    <w:rsid w:val="006A73E6"/>
    <w:rsid w:val="006B2D5C"/>
    <w:rsid w:val="006C4EB1"/>
    <w:rsid w:val="006D4707"/>
    <w:rsid w:val="006D4FE9"/>
    <w:rsid w:val="006E0166"/>
    <w:rsid w:val="006E4D2B"/>
    <w:rsid w:val="006E7B34"/>
    <w:rsid w:val="00701B24"/>
    <w:rsid w:val="007040B5"/>
    <w:rsid w:val="00705C5D"/>
    <w:rsid w:val="0071495F"/>
    <w:rsid w:val="00732C32"/>
    <w:rsid w:val="0073798E"/>
    <w:rsid w:val="00743A28"/>
    <w:rsid w:val="00745899"/>
    <w:rsid w:val="00754CE8"/>
    <w:rsid w:val="007607C4"/>
    <w:rsid w:val="0076476E"/>
    <w:rsid w:val="0076643F"/>
    <w:rsid w:val="00767C4F"/>
    <w:rsid w:val="00781653"/>
    <w:rsid w:val="00781C0B"/>
    <w:rsid w:val="0078333E"/>
    <w:rsid w:val="007A032B"/>
    <w:rsid w:val="007A2F70"/>
    <w:rsid w:val="007B536B"/>
    <w:rsid w:val="007B6F3D"/>
    <w:rsid w:val="007B7FD7"/>
    <w:rsid w:val="007C3334"/>
    <w:rsid w:val="007C52BB"/>
    <w:rsid w:val="007C6A26"/>
    <w:rsid w:val="007D27B5"/>
    <w:rsid w:val="007D2B98"/>
    <w:rsid w:val="007E4CB5"/>
    <w:rsid w:val="00803F1C"/>
    <w:rsid w:val="00805E09"/>
    <w:rsid w:val="0080600E"/>
    <w:rsid w:val="00813D26"/>
    <w:rsid w:val="00817612"/>
    <w:rsid w:val="00823281"/>
    <w:rsid w:val="008234EC"/>
    <w:rsid w:val="00825311"/>
    <w:rsid w:val="008256C2"/>
    <w:rsid w:val="00837C45"/>
    <w:rsid w:val="0084278C"/>
    <w:rsid w:val="00853419"/>
    <w:rsid w:val="00864F33"/>
    <w:rsid w:val="008767FA"/>
    <w:rsid w:val="00877183"/>
    <w:rsid w:val="00881681"/>
    <w:rsid w:val="0088650A"/>
    <w:rsid w:val="00893DF2"/>
    <w:rsid w:val="00897E12"/>
    <w:rsid w:val="008A09CD"/>
    <w:rsid w:val="008B7D9C"/>
    <w:rsid w:val="008D43BA"/>
    <w:rsid w:val="008E0324"/>
    <w:rsid w:val="008E3759"/>
    <w:rsid w:val="008E64B7"/>
    <w:rsid w:val="008F6DBC"/>
    <w:rsid w:val="009025D0"/>
    <w:rsid w:val="00903127"/>
    <w:rsid w:val="0090417B"/>
    <w:rsid w:val="009041DC"/>
    <w:rsid w:val="009104B4"/>
    <w:rsid w:val="009228DA"/>
    <w:rsid w:val="00925FCD"/>
    <w:rsid w:val="00927B38"/>
    <w:rsid w:val="0093441A"/>
    <w:rsid w:val="00954BF7"/>
    <w:rsid w:val="0095645E"/>
    <w:rsid w:val="00961F6B"/>
    <w:rsid w:val="0096706E"/>
    <w:rsid w:val="00981FBA"/>
    <w:rsid w:val="00990EDA"/>
    <w:rsid w:val="0099398F"/>
    <w:rsid w:val="009A4B25"/>
    <w:rsid w:val="009B381B"/>
    <w:rsid w:val="009D7611"/>
    <w:rsid w:val="009E53DE"/>
    <w:rsid w:val="009E566A"/>
    <w:rsid w:val="00A11157"/>
    <w:rsid w:val="00A12DBC"/>
    <w:rsid w:val="00A16095"/>
    <w:rsid w:val="00A242F9"/>
    <w:rsid w:val="00A30B95"/>
    <w:rsid w:val="00A37439"/>
    <w:rsid w:val="00A425B7"/>
    <w:rsid w:val="00A43458"/>
    <w:rsid w:val="00A528D1"/>
    <w:rsid w:val="00A5764A"/>
    <w:rsid w:val="00A631E8"/>
    <w:rsid w:val="00A66BE5"/>
    <w:rsid w:val="00A76122"/>
    <w:rsid w:val="00A77DBB"/>
    <w:rsid w:val="00A85F67"/>
    <w:rsid w:val="00A94087"/>
    <w:rsid w:val="00AA132D"/>
    <w:rsid w:val="00AA2CBA"/>
    <w:rsid w:val="00AA391B"/>
    <w:rsid w:val="00AD37C1"/>
    <w:rsid w:val="00AD6610"/>
    <w:rsid w:val="00AD7CF3"/>
    <w:rsid w:val="00AE66EC"/>
    <w:rsid w:val="00AE6F91"/>
    <w:rsid w:val="00AF47F8"/>
    <w:rsid w:val="00AF5571"/>
    <w:rsid w:val="00B052CE"/>
    <w:rsid w:val="00B06BB7"/>
    <w:rsid w:val="00B167E9"/>
    <w:rsid w:val="00B179ED"/>
    <w:rsid w:val="00B314DB"/>
    <w:rsid w:val="00B31EBE"/>
    <w:rsid w:val="00B3718B"/>
    <w:rsid w:val="00B44B23"/>
    <w:rsid w:val="00B4632A"/>
    <w:rsid w:val="00B70276"/>
    <w:rsid w:val="00B74CE9"/>
    <w:rsid w:val="00B92E49"/>
    <w:rsid w:val="00BA17F8"/>
    <w:rsid w:val="00BA276C"/>
    <w:rsid w:val="00BB306F"/>
    <w:rsid w:val="00BB427D"/>
    <w:rsid w:val="00BB6490"/>
    <w:rsid w:val="00BC6EA1"/>
    <w:rsid w:val="00BD232B"/>
    <w:rsid w:val="00BD2E42"/>
    <w:rsid w:val="00BD4B89"/>
    <w:rsid w:val="00BE3CAC"/>
    <w:rsid w:val="00BE694C"/>
    <w:rsid w:val="00C031E9"/>
    <w:rsid w:val="00C076F1"/>
    <w:rsid w:val="00C21762"/>
    <w:rsid w:val="00C24543"/>
    <w:rsid w:val="00C256A2"/>
    <w:rsid w:val="00C3492D"/>
    <w:rsid w:val="00C37147"/>
    <w:rsid w:val="00C42A6A"/>
    <w:rsid w:val="00C55560"/>
    <w:rsid w:val="00C66B72"/>
    <w:rsid w:val="00C9130C"/>
    <w:rsid w:val="00C9567A"/>
    <w:rsid w:val="00CA6577"/>
    <w:rsid w:val="00CB2660"/>
    <w:rsid w:val="00CC5E90"/>
    <w:rsid w:val="00CD046C"/>
    <w:rsid w:val="00CD36F0"/>
    <w:rsid w:val="00CE5199"/>
    <w:rsid w:val="00CE66D5"/>
    <w:rsid w:val="00D00D9D"/>
    <w:rsid w:val="00D052E0"/>
    <w:rsid w:val="00D107E0"/>
    <w:rsid w:val="00D32CF7"/>
    <w:rsid w:val="00D34786"/>
    <w:rsid w:val="00D40A1E"/>
    <w:rsid w:val="00D530E3"/>
    <w:rsid w:val="00D533C0"/>
    <w:rsid w:val="00D55162"/>
    <w:rsid w:val="00D5718E"/>
    <w:rsid w:val="00D625BA"/>
    <w:rsid w:val="00D712D3"/>
    <w:rsid w:val="00D71422"/>
    <w:rsid w:val="00D7145E"/>
    <w:rsid w:val="00D75084"/>
    <w:rsid w:val="00D7558D"/>
    <w:rsid w:val="00D81D92"/>
    <w:rsid w:val="00D92BCB"/>
    <w:rsid w:val="00D93446"/>
    <w:rsid w:val="00DA7B5F"/>
    <w:rsid w:val="00DB4A76"/>
    <w:rsid w:val="00DF078B"/>
    <w:rsid w:val="00DF350D"/>
    <w:rsid w:val="00E02B08"/>
    <w:rsid w:val="00E07172"/>
    <w:rsid w:val="00E227C1"/>
    <w:rsid w:val="00E24741"/>
    <w:rsid w:val="00E43157"/>
    <w:rsid w:val="00E43D7A"/>
    <w:rsid w:val="00E47F3D"/>
    <w:rsid w:val="00E50117"/>
    <w:rsid w:val="00E533FF"/>
    <w:rsid w:val="00E62210"/>
    <w:rsid w:val="00E62DBC"/>
    <w:rsid w:val="00E709B3"/>
    <w:rsid w:val="00E7108E"/>
    <w:rsid w:val="00E7588C"/>
    <w:rsid w:val="00E850B6"/>
    <w:rsid w:val="00E856EF"/>
    <w:rsid w:val="00E8789F"/>
    <w:rsid w:val="00E90984"/>
    <w:rsid w:val="00E96EFD"/>
    <w:rsid w:val="00E97158"/>
    <w:rsid w:val="00E97B71"/>
    <w:rsid w:val="00EB454D"/>
    <w:rsid w:val="00EB6308"/>
    <w:rsid w:val="00ED0D1B"/>
    <w:rsid w:val="00ED323B"/>
    <w:rsid w:val="00EE3522"/>
    <w:rsid w:val="00EF619B"/>
    <w:rsid w:val="00EF7B9D"/>
    <w:rsid w:val="00F00B55"/>
    <w:rsid w:val="00F1380F"/>
    <w:rsid w:val="00F14F0E"/>
    <w:rsid w:val="00F15A3B"/>
    <w:rsid w:val="00F23316"/>
    <w:rsid w:val="00F24C29"/>
    <w:rsid w:val="00F253CC"/>
    <w:rsid w:val="00F2702B"/>
    <w:rsid w:val="00F42B71"/>
    <w:rsid w:val="00F56BA5"/>
    <w:rsid w:val="00F621C3"/>
    <w:rsid w:val="00F644E6"/>
    <w:rsid w:val="00F73D0D"/>
    <w:rsid w:val="00F9653B"/>
    <w:rsid w:val="00FA109A"/>
    <w:rsid w:val="00FB62CF"/>
    <w:rsid w:val="00FC0355"/>
    <w:rsid w:val="00FC3EB4"/>
    <w:rsid w:val="00FC6C58"/>
    <w:rsid w:val="00FD1F1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A2255"/>
    <w:rsid w:val="004108B1"/>
    <w:rsid w:val="007920DF"/>
    <w:rsid w:val="009844EB"/>
    <w:rsid w:val="00AB44F1"/>
    <w:rsid w:val="00C217BC"/>
    <w:rsid w:val="00D6794F"/>
    <w:rsid w:val="00E715BD"/>
    <w:rsid w:val="00EA0868"/>
    <w:rsid w:val="00FE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B65C-54B8-4716-BE90-E36646DA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4400</Words>
  <Characters>23191</Characters>
  <Application>Microsoft Office Word</Application>
  <DocSecurity>0</DocSecurity>
  <Lines>386</Lines>
  <Paragraphs>100</Paragraphs>
  <ScaleCrop>false</ScaleCrop>
  <Company/>
  <LinksUpToDate>false</LinksUpToDate>
  <CharactersWithSpaces>27491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85/19</dc:title>
  <dc:creator/>
  <cp:lastModifiedBy/>
  <cp:revision>1</cp:revision>
  <dcterms:created xsi:type="dcterms:W3CDTF">2020-05-13T18:57:00Z</dcterms:created>
  <dcterms:modified xsi:type="dcterms:W3CDTF">2020-05-13T18:57:00Z</dcterms:modified>
</cp:coreProperties>
</file>