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1A136B3C" w:rsidR="00040C3A" w:rsidRPr="008C597D" w:rsidRDefault="00DD76FF" w:rsidP="00627C9F">
      <w:pPr>
        <w:jc w:val="both"/>
        <w:rPr>
          <w:rFonts w:asciiTheme="majorHAnsi" w:hAnsiTheme="majorHAnsi" w:cs="Univers"/>
          <w:b/>
          <w:bCs/>
          <w:sz w:val="22"/>
          <w:szCs w:val="22"/>
        </w:rPr>
      </w:pPr>
      <w:r w:rsidRPr="008C597D">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605AA92" wp14:editId="55BD82DA">
                <wp:simplePos x="0" y="0"/>
                <wp:positionH relativeFrom="column">
                  <wp:posOffset>-352425</wp:posOffset>
                </wp:positionH>
                <wp:positionV relativeFrom="paragraph">
                  <wp:posOffset>-381000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96DED5" w14:textId="77777777" w:rsidR="009E4A86" w:rsidRDefault="009E4A86" w:rsidP="009E4A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05AA92" id="Rectangle 1" o:spid="_x0000_s1026" style="position:absolute;left:0;text-align:left;margin-left:-27.75pt;margin-top:-30pt;width:111pt;height:7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" fillcolor="#67ae3c" stroked="f" strokeweight="2pt">
                <v:textbox>
                  <w:txbxContent>
                    <w:p w14:paraId="5596DED5" w14:textId="77777777" w:rsidR="009E4A86" w:rsidRDefault="009E4A86" w:rsidP="009E4A86">
                      <w:pPr>
                        <w:jc w:val="center"/>
                      </w:pPr>
                    </w:p>
                  </w:txbxContent>
                </v:textbox>
              </v:rect>
            </w:pict>
          </mc:Fallback>
        </mc:AlternateContent>
      </w:r>
      <w:r w:rsidR="003E6CA1" w:rsidRPr="008C597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D661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380DE03B" w:rsidR="00CB2660" w:rsidRDefault="00DD76FF" w:rsidP="00AE5488">
                            <w:r>
                              <w:rPr>
                                <w:noProof/>
                              </w:rPr>
                              <w:drawing>
                                <wp:inline distT="0" distB="0" distL="0" distR="0" wp14:anchorId="0760013E" wp14:editId="091C57C8">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7"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dIgQIAAGs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" filled="f" stroked="f" strokeweight=".5pt">
                <v:textbox>
                  <w:txbxContent>
                    <w:p w14:paraId="349218F2" w14:textId="380DE03B" w:rsidR="00CB2660" w:rsidRDefault="00DD76FF" w:rsidP="00AE5488">
                      <w:r>
                        <w:rPr>
                          <w:noProof/>
                          <w:lang w:val="es-DO" w:eastAsia="es-DO"/>
                        </w:rPr>
                        <w:drawing>
                          <wp:inline distT="0" distB="0" distL="0" distR="0" wp14:anchorId="0760013E" wp14:editId="091C57C8">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8C597D" w:rsidRDefault="00040C3A" w:rsidP="00040C3A">
      <w:pPr>
        <w:tabs>
          <w:tab w:val="center" w:pos="5400"/>
        </w:tabs>
        <w:suppressAutoHyphens/>
        <w:jc w:val="both"/>
        <w:rPr>
          <w:rFonts w:asciiTheme="majorHAnsi" w:hAnsiTheme="majorHAnsi"/>
          <w:sz w:val="22"/>
          <w:szCs w:val="22"/>
        </w:rPr>
      </w:pPr>
    </w:p>
    <w:p w14:paraId="5A87E141" w14:textId="77777777" w:rsidR="00040C3A" w:rsidRPr="008C597D" w:rsidRDefault="00040C3A" w:rsidP="00040C3A">
      <w:pPr>
        <w:tabs>
          <w:tab w:val="center" w:pos="5400"/>
        </w:tabs>
        <w:suppressAutoHyphens/>
        <w:jc w:val="both"/>
        <w:rPr>
          <w:rFonts w:asciiTheme="majorHAnsi" w:hAnsiTheme="majorHAnsi"/>
          <w:sz w:val="22"/>
          <w:szCs w:val="22"/>
        </w:rPr>
      </w:pPr>
    </w:p>
    <w:p w14:paraId="29D95BCC" w14:textId="77777777" w:rsidR="005128E4" w:rsidRPr="008C597D" w:rsidRDefault="005128E4" w:rsidP="00040C3A">
      <w:pPr>
        <w:tabs>
          <w:tab w:val="center" w:pos="5400"/>
        </w:tabs>
        <w:suppressAutoHyphens/>
        <w:rPr>
          <w:rFonts w:asciiTheme="majorHAnsi" w:hAnsiTheme="majorHAnsi"/>
          <w:sz w:val="22"/>
          <w:szCs w:val="22"/>
        </w:rPr>
      </w:pPr>
    </w:p>
    <w:p w14:paraId="12A36B24" w14:textId="77777777" w:rsidR="005128E4" w:rsidRPr="008C597D" w:rsidRDefault="005128E4" w:rsidP="00040C3A">
      <w:pPr>
        <w:tabs>
          <w:tab w:val="center" w:pos="5400"/>
        </w:tabs>
        <w:suppressAutoHyphens/>
        <w:rPr>
          <w:rFonts w:asciiTheme="majorHAnsi" w:hAnsiTheme="majorHAnsi"/>
          <w:sz w:val="22"/>
          <w:szCs w:val="22"/>
        </w:rPr>
      </w:pPr>
    </w:p>
    <w:p w14:paraId="2252093D" w14:textId="77777777" w:rsidR="005128E4" w:rsidRPr="008C597D" w:rsidRDefault="005128E4" w:rsidP="00040C3A">
      <w:pPr>
        <w:tabs>
          <w:tab w:val="center" w:pos="5400"/>
        </w:tabs>
        <w:suppressAutoHyphens/>
        <w:rPr>
          <w:rFonts w:asciiTheme="majorHAnsi" w:hAnsiTheme="majorHAnsi"/>
          <w:sz w:val="22"/>
          <w:szCs w:val="22"/>
        </w:rPr>
      </w:pPr>
    </w:p>
    <w:p w14:paraId="403935BD" w14:textId="77777777" w:rsidR="00040C3A" w:rsidRPr="008C597D" w:rsidRDefault="00040C3A" w:rsidP="005128E4">
      <w:pPr>
        <w:tabs>
          <w:tab w:val="center" w:pos="5400"/>
        </w:tabs>
        <w:suppressAutoHyphens/>
        <w:jc w:val="center"/>
        <w:rPr>
          <w:rFonts w:asciiTheme="majorHAnsi" w:hAnsiTheme="majorHAnsi"/>
          <w:sz w:val="22"/>
          <w:szCs w:val="22"/>
        </w:rPr>
      </w:pPr>
    </w:p>
    <w:p w14:paraId="6DCF5F8F" w14:textId="77777777" w:rsidR="00040C3A" w:rsidRPr="008C597D" w:rsidRDefault="00040C3A" w:rsidP="005128E4">
      <w:pPr>
        <w:tabs>
          <w:tab w:val="center" w:pos="5400"/>
        </w:tabs>
        <w:suppressAutoHyphens/>
        <w:jc w:val="center"/>
        <w:rPr>
          <w:rFonts w:asciiTheme="majorHAnsi" w:hAnsiTheme="majorHAnsi"/>
          <w:sz w:val="22"/>
          <w:szCs w:val="22"/>
        </w:rPr>
      </w:pPr>
    </w:p>
    <w:p w14:paraId="4791F13A" w14:textId="77777777" w:rsidR="005B52B0" w:rsidRPr="008C597D" w:rsidRDefault="005B52B0" w:rsidP="005128E4">
      <w:pPr>
        <w:tabs>
          <w:tab w:val="center" w:pos="5400"/>
        </w:tabs>
        <w:suppressAutoHyphens/>
        <w:jc w:val="center"/>
        <w:rPr>
          <w:rFonts w:asciiTheme="majorHAnsi" w:hAnsiTheme="majorHAnsi"/>
          <w:sz w:val="22"/>
          <w:szCs w:val="22"/>
        </w:rPr>
      </w:pPr>
    </w:p>
    <w:p w14:paraId="44E016B6" w14:textId="77777777" w:rsidR="005B52B0" w:rsidRPr="008C597D" w:rsidRDefault="005B52B0" w:rsidP="005128E4">
      <w:pPr>
        <w:tabs>
          <w:tab w:val="center" w:pos="5400"/>
        </w:tabs>
        <w:suppressAutoHyphens/>
        <w:jc w:val="center"/>
        <w:rPr>
          <w:rFonts w:asciiTheme="majorHAnsi" w:hAnsiTheme="majorHAnsi"/>
          <w:sz w:val="22"/>
          <w:szCs w:val="22"/>
        </w:rPr>
      </w:pPr>
    </w:p>
    <w:p w14:paraId="63D41962" w14:textId="77777777" w:rsidR="005B52B0" w:rsidRPr="008C597D" w:rsidRDefault="005B52B0" w:rsidP="005128E4">
      <w:pPr>
        <w:tabs>
          <w:tab w:val="center" w:pos="5400"/>
        </w:tabs>
        <w:suppressAutoHyphens/>
        <w:jc w:val="center"/>
        <w:rPr>
          <w:rFonts w:asciiTheme="majorHAnsi" w:hAnsiTheme="majorHAnsi"/>
          <w:sz w:val="22"/>
          <w:szCs w:val="22"/>
        </w:rPr>
      </w:pPr>
    </w:p>
    <w:p w14:paraId="5ADEB990" w14:textId="77777777" w:rsidR="00040C3A" w:rsidRPr="008C597D" w:rsidRDefault="00040C3A" w:rsidP="00040C3A">
      <w:pPr>
        <w:tabs>
          <w:tab w:val="center" w:pos="5400"/>
        </w:tabs>
        <w:suppressAutoHyphens/>
        <w:jc w:val="center"/>
        <w:rPr>
          <w:rFonts w:asciiTheme="majorHAnsi" w:hAnsiTheme="majorHAnsi"/>
          <w:sz w:val="22"/>
          <w:szCs w:val="22"/>
        </w:rPr>
      </w:pPr>
    </w:p>
    <w:p w14:paraId="2D81B7E8" w14:textId="77777777" w:rsidR="00040C3A" w:rsidRPr="008C597D" w:rsidRDefault="00040C3A" w:rsidP="00040C3A">
      <w:pPr>
        <w:tabs>
          <w:tab w:val="center" w:pos="5400"/>
        </w:tabs>
        <w:suppressAutoHyphens/>
        <w:jc w:val="center"/>
        <w:rPr>
          <w:rFonts w:asciiTheme="majorHAnsi" w:hAnsiTheme="majorHAnsi"/>
          <w:sz w:val="22"/>
          <w:szCs w:val="22"/>
        </w:rPr>
      </w:pPr>
    </w:p>
    <w:p w14:paraId="64791D04" w14:textId="77777777" w:rsidR="00040C3A" w:rsidRPr="008C597D" w:rsidRDefault="003D3BC2" w:rsidP="00040C3A">
      <w:pPr>
        <w:tabs>
          <w:tab w:val="center" w:pos="5400"/>
        </w:tabs>
        <w:suppressAutoHyphens/>
        <w:jc w:val="center"/>
        <w:rPr>
          <w:rFonts w:asciiTheme="majorHAnsi" w:hAnsiTheme="majorHAnsi"/>
          <w:sz w:val="22"/>
          <w:szCs w:val="22"/>
        </w:rPr>
      </w:pPr>
      <w:r w:rsidRPr="008C597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E989C4F">
                <wp:simplePos x="0" y="0"/>
                <wp:positionH relativeFrom="column">
                  <wp:posOffset>1352550</wp:posOffset>
                </wp:positionH>
                <wp:positionV relativeFrom="paragraph">
                  <wp:posOffset>112078</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512D554" w:rsidR="005B52B0" w:rsidRPr="006516AE" w:rsidRDefault="00E42A64" w:rsidP="00997BC5">
                            <w:pPr>
                              <w:spacing w:line="276" w:lineRule="auto"/>
                              <w:rPr>
                                <w:rFonts w:asciiTheme="majorHAnsi" w:hAnsiTheme="majorHAnsi" w:cs="Arial"/>
                                <w:b/>
                                <w:bCs/>
                                <w:color w:val="0D0D0D" w:themeColor="text1" w:themeTint="F2"/>
                                <w:sz w:val="36"/>
                                <w:szCs w:val="22"/>
                              </w:rPr>
                            </w:pPr>
                            <w:r w:rsidRPr="006516AE">
                              <w:rPr>
                                <w:rFonts w:asciiTheme="majorHAnsi" w:hAnsiTheme="majorHAnsi" w:cs="Arial"/>
                                <w:b/>
                                <w:bCs/>
                                <w:color w:val="0D0D0D" w:themeColor="text1" w:themeTint="F2"/>
                                <w:sz w:val="36"/>
                                <w:szCs w:val="22"/>
                              </w:rPr>
                              <w:t>REPORT</w:t>
                            </w:r>
                            <w:r w:rsidR="005B52B0" w:rsidRPr="006516AE">
                              <w:rPr>
                                <w:rFonts w:asciiTheme="majorHAnsi" w:hAnsiTheme="majorHAnsi" w:cs="Arial"/>
                                <w:b/>
                                <w:bCs/>
                                <w:color w:val="0D0D0D" w:themeColor="text1" w:themeTint="F2"/>
                                <w:sz w:val="36"/>
                                <w:szCs w:val="22"/>
                              </w:rPr>
                              <w:t xml:space="preserve"> </w:t>
                            </w:r>
                            <w:r w:rsidR="00477592" w:rsidRPr="006516AE">
                              <w:rPr>
                                <w:rFonts w:asciiTheme="majorHAnsi" w:hAnsiTheme="majorHAnsi" w:cs="Arial"/>
                                <w:b/>
                                <w:bCs/>
                                <w:color w:val="0D0D0D" w:themeColor="text1" w:themeTint="F2"/>
                                <w:sz w:val="36"/>
                                <w:szCs w:val="40"/>
                              </w:rPr>
                              <w:t>N</w:t>
                            </w:r>
                            <w:r w:rsidR="00477592" w:rsidRPr="002A1AB1">
                              <w:rPr>
                                <w:rFonts w:asciiTheme="majorHAnsi" w:hAnsiTheme="majorHAnsi" w:cs="Arial"/>
                                <w:b/>
                                <w:bCs/>
                                <w:color w:val="0D0D0D" w:themeColor="text1" w:themeTint="F2"/>
                                <w:sz w:val="36"/>
                                <w:szCs w:val="40"/>
                              </w:rPr>
                              <w:t>o.</w:t>
                            </w:r>
                            <w:r w:rsidR="007B05C4" w:rsidRPr="002A1AB1">
                              <w:rPr>
                                <w:rFonts w:asciiTheme="majorHAnsi" w:hAnsiTheme="majorHAnsi" w:cs="Arial"/>
                                <w:b/>
                                <w:bCs/>
                                <w:color w:val="0D0D0D" w:themeColor="text1" w:themeTint="F2"/>
                                <w:sz w:val="36"/>
                                <w:szCs w:val="22"/>
                              </w:rPr>
                              <w:t xml:space="preserve"> </w:t>
                            </w:r>
                            <w:r w:rsidR="00AF6CB8">
                              <w:rPr>
                                <w:rFonts w:asciiTheme="majorHAnsi" w:hAnsiTheme="majorHAnsi" w:cs="Arial"/>
                                <w:b/>
                                <w:bCs/>
                                <w:color w:val="0D0D0D" w:themeColor="text1" w:themeTint="F2"/>
                                <w:sz w:val="36"/>
                                <w:szCs w:val="22"/>
                              </w:rPr>
                              <w:t>69</w:t>
                            </w:r>
                            <w:r w:rsidR="007B05C4" w:rsidRPr="002A1AB1">
                              <w:rPr>
                                <w:rFonts w:asciiTheme="majorHAnsi" w:hAnsiTheme="majorHAnsi" w:cs="Arial"/>
                                <w:b/>
                                <w:bCs/>
                                <w:color w:val="0D0D0D" w:themeColor="text1" w:themeTint="F2"/>
                                <w:sz w:val="36"/>
                                <w:szCs w:val="22"/>
                              </w:rPr>
                              <w:t>/</w:t>
                            </w:r>
                            <w:r w:rsidR="00734D1D" w:rsidRPr="006516AE">
                              <w:rPr>
                                <w:rFonts w:asciiTheme="majorHAnsi" w:hAnsiTheme="majorHAnsi" w:cs="Arial"/>
                                <w:b/>
                                <w:bCs/>
                                <w:color w:val="0D0D0D" w:themeColor="text1" w:themeTint="F2"/>
                                <w:sz w:val="36"/>
                                <w:szCs w:val="22"/>
                              </w:rPr>
                              <w:t>2</w:t>
                            </w:r>
                            <w:r w:rsidR="00951179">
                              <w:rPr>
                                <w:rFonts w:asciiTheme="majorHAnsi" w:hAnsiTheme="majorHAnsi" w:cs="Arial"/>
                                <w:b/>
                                <w:bCs/>
                                <w:color w:val="0D0D0D" w:themeColor="text1" w:themeTint="F2"/>
                                <w:sz w:val="36"/>
                                <w:szCs w:val="22"/>
                              </w:rPr>
                              <w:t>1</w:t>
                            </w:r>
                          </w:p>
                          <w:p w14:paraId="09C54AB3" w14:textId="3BCDE6F0" w:rsidR="007B05C4" w:rsidRPr="00FE04DB" w:rsidRDefault="005B52B0" w:rsidP="00997BC5">
                            <w:pPr>
                              <w:spacing w:line="276" w:lineRule="auto"/>
                              <w:rPr>
                                <w:rFonts w:asciiTheme="majorHAnsi" w:hAnsiTheme="majorHAnsi" w:cs="Arial"/>
                                <w:b/>
                                <w:color w:val="0D0D0D" w:themeColor="text1" w:themeTint="F2"/>
                                <w:sz w:val="36"/>
                                <w:szCs w:val="22"/>
                              </w:rPr>
                            </w:pPr>
                            <w:r w:rsidRPr="006516AE">
                              <w:rPr>
                                <w:rFonts w:asciiTheme="majorHAnsi" w:hAnsiTheme="majorHAnsi" w:cs="Arial"/>
                                <w:b/>
                                <w:color w:val="0D0D0D" w:themeColor="text1" w:themeTint="F2"/>
                                <w:sz w:val="36"/>
                                <w:szCs w:val="22"/>
                              </w:rPr>
                              <w:t>PETI</w:t>
                            </w:r>
                            <w:r w:rsidR="00E42A64" w:rsidRPr="006516AE">
                              <w:rPr>
                                <w:rFonts w:asciiTheme="majorHAnsi" w:hAnsiTheme="majorHAnsi" w:cs="Arial"/>
                                <w:b/>
                                <w:color w:val="0D0D0D" w:themeColor="text1" w:themeTint="F2"/>
                                <w:sz w:val="36"/>
                                <w:szCs w:val="22"/>
                              </w:rPr>
                              <w:t>TION</w:t>
                            </w:r>
                            <w:r w:rsidRPr="006516AE">
                              <w:rPr>
                                <w:rFonts w:asciiTheme="majorHAnsi" w:hAnsiTheme="majorHAnsi" w:cs="Arial"/>
                                <w:b/>
                                <w:color w:val="0D0D0D" w:themeColor="text1" w:themeTint="F2"/>
                                <w:sz w:val="36"/>
                                <w:szCs w:val="22"/>
                              </w:rPr>
                              <w:t xml:space="preserve"> </w:t>
                            </w:r>
                            <w:r w:rsidR="00FE04DB">
                              <w:rPr>
                                <w:rFonts w:asciiTheme="majorHAnsi" w:hAnsiTheme="majorHAnsi" w:cs="Arial"/>
                                <w:b/>
                                <w:color w:val="0D0D0D" w:themeColor="text1" w:themeTint="F2"/>
                                <w:sz w:val="36"/>
                                <w:szCs w:val="22"/>
                              </w:rPr>
                              <w:t>1231-11</w:t>
                            </w:r>
                          </w:p>
                          <w:p w14:paraId="5FDD6F0D" w14:textId="2F723F56" w:rsidR="008F1912" w:rsidRDefault="00E42A64" w:rsidP="00997BC5">
                            <w:pPr>
                              <w:spacing w:line="276" w:lineRule="auto"/>
                              <w:rPr>
                                <w:rFonts w:asciiTheme="majorHAnsi" w:hAnsiTheme="majorHAnsi" w:cs="Arial"/>
                                <w:color w:val="0D0D0D" w:themeColor="text1" w:themeTint="F2"/>
                                <w:szCs w:val="22"/>
                              </w:rPr>
                            </w:pPr>
                            <w:bookmarkStart w:id="0" w:name="_ftnref1"/>
                            <w:r>
                              <w:rPr>
                                <w:rFonts w:asciiTheme="majorHAnsi" w:hAnsiTheme="majorHAnsi" w:cs="Arial"/>
                                <w:color w:val="0D0D0D" w:themeColor="text1" w:themeTint="F2"/>
                                <w:szCs w:val="22"/>
                              </w:rPr>
                              <w:t>REPORT ON ADMISSIBILITY</w:t>
                            </w:r>
                          </w:p>
                          <w:p w14:paraId="4CF48FD2" w14:textId="77777777" w:rsidR="00E42A64" w:rsidRPr="006516AE" w:rsidRDefault="00E42A64" w:rsidP="00997BC5">
                            <w:pPr>
                              <w:spacing w:line="276" w:lineRule="auto"/>
                              <w:rPr>
                                <w:rFonts w:asciiTheme="majorHAnsi" w:hAnsiTheme="majorHAnsi" w:cs="Arial"/>
                                <w:color w:val="0D0D0D" w:themeColor="text1" w:themeTint="F2"/>
                                <w:szCs w:val="22"/>
                              </w:rPr>
                            </w:pPr>
                          </w:p>
                          <w:bookmarkEnd w:id="0"/>
                          <w:p w14:paraId="4BB4C7CF" w14:textId="77777777" w:rsidR="00FE04DB" w:rsidRPr="00FE04DB" w:rsidRDefault="00FE04DB" w:rsidP="00FE04DB">
                            <w:pPr>
                              <w:spacing w:line="276" w:lineRule="auto"/>
                              <w:rPr>
                                <w:rFonts w:asciiTheme="majorHAnsi" w:hAnsiTheme="majorHAnsi" w:cs="Arial"/>
                                <w:color w:val="0D0D0D" w:themeColor="text1" w:themeTint="F2"/>
                                <w:szCs w:val="22"/>
                              </w:rPr>
                            </w:pPr>
                            <w:r w:rsidRPr="00FE04DB">
                              <w:rPr>
                                <w:rFonts w:asciiTheme="majorHAnsi" w:hAnsiTheme="majorHAnsi" w:cs="Arial"/>
                                <w:color w:val="0D0D0D" w:themeColor="text1" w:themeTint="F2"/>
                                <w:szCs w:val="22"/>
                              </w:rPr>
                              <w:t>ROBERTO VINICIO GUIZAR LÓPEZ</w:t>
                            </w:r>
                          </w:p>
                          <w:p w14:paraId="575DFD52" w14:textId="5B45D3A5" w:rsidR="005B52B0" w:rsidRPr="006516AE" w:rsidRDefault="00FE04DB" w:rsidP="007A5817">
                            <w:pPr>
                              <w:rPr>
                                <w:color w:val="0D0D0D" w:themeColor="text1" w:themeTint="F2"/>
                              </w:rPr>
                            </w:pPr>
                            <w:r>
                              <w:rPr>
                                <w:rFonts w:asciiTheme="majorHAnsi" w:hAnsiTheme="majorHAnsi" w:cs="Arial"/>
                                <w:color w:val="0D0D0D" w:themeColor="text1" w:themeTint="F2"/>
                                <w:szCs w:val="22"/>
                              </w:rPr>
                              <w:t>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8" type="#_x0000_t202" style="position:absolute;left:0;text-align:left;margin-left:106.5pt;margin-top:8.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" filled="f" stroked="f" strokeweight=".5pt">
                <v:textbox>
                  <w:txbxContent>
                    <w:p w14:paraId="4D9FE29C" w14:textId="3512D554" w:rsidR="005B52B0" w:rsidRPr="006516AE" w:rsidRDefault="00E42A64" w:rsidP="00997BC5">
                      <w:pPr>
                        <w:spacing w:line="276" w:lineRule="auto"/>
                        <w:rPr>
                          <w:rFonts w:asciiTheme="majorHAnsi" w:hAnsiTheme="majorHAnsi" w:cs="Arial"/>
                          <w:b/>
                          <w:bCs/>
                          <w:color w:val="0D0D0D" w:themeColor="text1" w:themeTint="F2"/>
                          <w:sz w:val="36"/>
                          <w:szCs w:val="22"/>
                        </w:rPr>
                      </w:pPr>
                      <w:r w:rsidRPr="006516AE">
                        <w:rPr>
                          <w:rFonts w:asciiTheme="majorHAnsi" w:hAnsiTheme="majorHAnsi" w:cs="Arial"/>
                          <w:b/>
                          <w:bCs/>
                          <w:color w:val="0D0D0D" w:themeColor="text1" w:themeTint="F2"/>
                          <w:sz w:val="36"/>
                          <w:szCs w:val="22"/>
                        </w:rPr>
                        <w:t>REPORT</w:t>
                      </w:r>
                      <w:r w:rsidR="005B52B0" w:rsidRPr="006516AE">
                        <w:rPr>
                          <w:rFonts w:asciiTheme="majorHAnsi" w:hAnsiTheme="majorHAnsi" w:cs="Arial"/>
                          <w:b/>
                          <w:bCs/>
                          <w:color w:val="0D0D0D" w:themeColor="text1" w:themeTint="F2"/>
                          <w:sz w:val="36"/>
                          <w:szCs w:val="22"/>
                        </w:rPr>
                        <w:t xml:space="preserve"> </w:t>
                      </w:r>
                      <w:r w:rsidR="00477592" w:rsidRPr="006516AE">
                        <w:rPr>
                          <w:rFonts w:asciiTheme="majorHAnsi" w:hAnsiTheme="majorHAnsi" w:cs="Arial"/>
                          <w:b/>
                          <w:bCs/>
                          <w:color w:val="0D0D0D" w:themeColor="text1" w:themeTint="F2"/>
                          <w:sz w:val="36"/>
                          <w:szCs w:val="40"/>
                        </w:rPr>
                        <w:t>N</w:t>
                      </w:r>
                      <w:r w:rsidR="00477592" w:rsidRPr="002A1AB1">
                        <w:rPr>
                          <w:rFonts w:asciiTheme="majorHAnsi" w:hAnsiTheme="majorHAnsi" w:cs="Arial"/>
                          <w:b/>
                          <w:bCs/>
                          <w:color w:val="0D0D0D" w:themeColor="text1" w:themeTint="F2"/>
                          <w:sz w:val="36"/>
                          <w:szCs w:val="40"/>
                        </w:rPr>
                        <w:t>o.</w:t>
                      </w:r>
                      <w:r w:rsidR="007B05C4" w:rsidRPr="002A1AB1">
                        <w:rPr>
                          <w:rFonts w:asciiTheme="majorHAnsi" w:hAnsiTheme="majorHAnsi" w:cs="Arial"/>
                          <w:b/>
                          <w:bCs/>
                          <w:color w:val="0D0D0D" w:themeColor="text1" w:themeTint="F2"/>
                          <w:sz w:val="36"/>
                          <w:szCs w:val="22"/>
                        </w:rPr>
                        <w:t xml:space="preserve"> </w:t>
                      </w:r>
                      <w:r w:rsidR="00AF6CB8">
                        <w:rPr>
                          <w:rFonts w:asciiTheme="majorHAnsi" w:hAnsiTheme="majorHAnsi" w:cs="Arial"/>
                          <w:b/>
                          <w:bCs/>
                          <w:color w:val="0D0D0D" w:themeColor="text1" w:themeTint="F2"/>
                          <w:sz w:val="36"/>
                          <w:szCs w:val="22"/>
                        </w:rPr>
                        <w:t>69</w:t>
                      </w:r>
                      <w:r w:rsidR="007B05C4" w:rsidRPr="002A1AB1">
                        <w:rPr>
                          <w:rFonts w:asciiTheme="majorHAnsi" w:hAnsiTheme="majorHAnsi" w:cs="Arial"/>
                          <w:b/>
                          <w:bCs/>
                          <w:color w:val="0D0D0D" w:themeColor="text1" w:themeTint="F2"/>
                          <w:sz w:val="36"/>
                          <w:szCs w:val="22"/>
                        </w:rPr>
                        <w:t>/</w:t>
                      </w:r>
                      <w:r w:rsidR="00734D1D" w:rsidRPr="006516AE">
                        <w:rPr>
                          <w:rFonts w:asciiTheme="majorHAnsi" w:hAnsiTheme="majorHAnsi" w:cs="Arial"/>
                          <w:b/>
                          <w:bCs/>
                          <w:color w:val="0D0D0D" w:themeColor="text1" w:themeTint="F2"/>
                          <w:sz w:val="36"/>
                          <w:szCs w:val="22"/>
                        </w:rPr>
                        <w:t>2</w:t>
                      </w:r>
                      <w:r w:rsidR="00951179">
                        <w:rPr>
                          <w:rFonts w:asciiTheme="majorHAnsi" w:hAnsiTheme="majorHAnsi" w:cs="Arial"/>
                          <w:b/>
                          <w:bCs/>
                          <w:color w:val="0D0D0D" w:themeColor="text1" w:themeTint="F2"/>
                          <w:sz w:val="36"/>
                          <w:szCs w:val="22"/>
                        </w:rPr>
                        <w:t>1</w:t>
                      </w:r>
                    </w:p>
                    <w:p w14:paraId="09C54AB3" w14:textId="3BCDE6F0" w:rsidR="007B05C4" w:rsidRPr="00FE04DB" w:rsidRDefault="005B52B0" w:rsidP="00997BC5">
                      <w:pPr>
                        <w:spacing w:line="276" w:lineRule="auto"/>
                        <w:rPr>
                          <w:rFonts w:asciiTheme="majorHAnsi" w:hAnsiTheme="majorHAnsi" w:cs="Arial"/>
                          <w:b/>
                          <w:color w:val="0D0D0D" w:themeColor="text1" w:themeTint="F2"/>
                          <w:sz w:val="36"/>
                          <w:szCs w:val="22"/>
                        </w:rPr>
                      </w:pPr>
                      <w:r w:rsidRPr="006516AE">
                        <w:rPr>
                          <w:rFonts w:asciiTheme="majorHAnsi" w:hAnsiTheme="majorHAnsi" w:cs="Arial"/>
                          <w:b/>
                          <w:color w:val="0D0D0D" w:themeColor="text1" w:themeTint="F2"/>
                          <w:sz w:val="36"/>
                          <w:szCs w:val="22"/>
                        </w:rPr>
                        <w:t>PETI</w:t>
                      </w:r>
                      <w:r w:rsidR="00E42A64" w:rsidRPr="006516AE">
                        <w:rPr>
                          <w:rFonts w:asciiTheme="majorHAnsi" w:hAnsiTheme="majorHAnsi" w:cs="Arial"/>
                          <w:b/>
                          <w:color w:val="0D0D0D" w:themeColor="text1" w:themeTint="F2"/>
                          <w:sz w:val="36"/>
                          <w:szCs w:val="22"/>
                        </w:rPr>
                        <w:t>TION</w:t>
                      </w:r>
                      <w:r w:rsidRPr="006516AE">
                        <w:rPr>
                          <w:rFonts w:asciiTheme="majorHAnsi" w:hAnsiTheme="majorHAnsi" w:cs="Arial"/>
                          <w:b/>
                          <w:color w:val="0D0D0D" w:themeColor="text1" w:themeTint="F2"/>
                          <w:sz w:val="36"/>
                          <w:szCs w:val="22"/>
                        </w:rPr>
                        <w:t xml:space="preserve"> </w:t>
                      </w:r>
                      <w:r w:rsidR="00FE04DB">
                        <w:rPr>
                          <w:rFonts w:asciiTheme="majorHAnsi" w:hAnsiTheme="majorHAnsi" w:cs="Arial"/>
                          <w:b/>
                          <w:color w:val="0D0D0D" w:themeColor="text1" w:themeTint="F2"/>
                          <w:sz w:val="36"/>
                          <w:szCs w:val="22"/>
                        </w:rPr>
                        <w:t>1231-11</w:t>
                      </w:r>
                    </w:p>
                    <w:p w14:paraId="5FDD6F0D" w14:textId="2F723F56" w:rsidR="008F1912" w:rsidRDefault="00E42A64" w:rsidP="00997BC5">
                      <w:pPr>
                        <w:spacing w:line="276" w:lineRule="auto"/>
                        <w:rPr>
                          <w:rFonts w:asciiTheme="majorHAnsi" w:hAnsiTheme="majorHAnsi" w:cs="Arial"/>
                          <w:color w:val="0D0D0D" w:themeColor="text1" w:themeTint="F2"/>
                          <w:szCs w:val="22"/>
                        </w:rPr>
                      </w:pPr>
                      <w:bookmarkStart w:id="1" w:name="_ftnref1"/>
                      <w:r>
                        <w:rPr>
                          <w:rFonts w:asciiTheme="majorHAnsi" w:hAnsiTheme="majorHAnsi" w:cs="Arial"/>
                          <w:color w:val="0D0D0D" w:themeColor="text1" w:themeTint="F2"/>
                          <w:szCs w:val="22"/>
                        </w:rPr>
                        <w:t>REPORT ON ADMISSIBILITY</w:t>
                      </w:r>
                    </w:p>
                    <w:p w14:paraId="4CF48FD2" w14:textId="77777777" w:rsidR="00E42A64" w:rsidRPr="006516AE" w:rsidRDefault="00E42A64" w:rsidP="00997BC5">
                      <w:pPr>
                        <w:spacing w:line="276" w:lineRule="auto"/>
                        <w:rPr>
                          <w:rFonts w:asciiTheme="majorHAnsi" w:hAnsiTheme="majorHAnsi" w:cs="Arial"/>
                          <w:color w:val="0D0D0D" w:themeColor="text1" w:themeTint="F2"/>
                          <w:szCs w:val="22"/>
                        </w:rPr>
                      </w:pPr>
                    </w:p>
                    <w:bookmarkEnd w:id="1"/>
                    <w:p w14:paraId="4BB4C7CF" w14:textId="77777777" w:rsidR="00FE04DB" w:rsidRPr="00FE04DB" w:rsidRDefault="00FE04DB" w:rsidP="00FE04DB">
                      <w:pPr>
                        <w:spacing w:line="276" w:lineRule="auto"/>
                        <w:rPr>
                          <w:rFonts w:asciiTheme="majorHAnsi" w:hAnsiTheme="majorHAnsi" w:cs="Arial"/>
                          <w:color w:val="0D0D0D" w:themeColor="text1" w:themeTint="F2"/>
                          <w:szCs w:val="22"/>
                        </w:rPr>
                      </w:pPr>
                      <w:r w:rsidRPr="00FE04DB">
                        <w:rPr>
                          <w:rFonts w:asciiTheme="majorHAnsi" w:hAnsiTheme="majorHAnsi" w:cs="Arial"/>
                          <w:color w:val="0D0D0D" w:themeColor="text1" w:themeTint="F2"/>
                          <w:szCs w:val="22"/>
                        </w:rPr>
                        <w:t>ROBERTO VINICIO GUIZAR LÓPEZ</w:t>
                      </w:r>
                    </w:p>
                    <w:p w14:paraId="575DFD52" w14:textId="5B45D3A5" w:rsidR="005B52B0" w:rsidRPr="006516AE" w:rsidRDefault="00FE04DB" w:rsidP="007A5817">
                      <w:pPr>
                        <w:rPr>
                          <w:color w:val="0D0D0D" w:themeColor="text1" w:themeTint="F2"/>
                        </w:rPr>
                      </w:pPr>
                      <w:r>
                        <w:rPr>
                          <w:rFonts w:asciiTheme="majorHAnsi" w:hAnsiTheme="majorHAnsi" w:cs="Arial"/>
                          <w:color w:val="0D0D0D" w:themeColor="text1" w:themeTint="F2"/>
                          <w:szCs w:val="22"/>
                        </w:rPr>
                        <w:t>MEXICO</w:t>
                      </w:r>
                    </w:p>
                  </w:txbxContent>
                </v:textbox>
              </v:shape>
            </w:pict>
          </mc:Fallback>
        </mc:AlternateContent>
      </w:r>
      <w:r w:rsidR="004E2649" w:rsidRPr="008C597D">
        <w:rPr>
          <w:rFonts w:asciiTheme="majorHAnsi" w:hAnsiTheme="majorHAnsi"/>
          <w:noProof/>
          <w:sz w:val="22"/>
          <w:szCs w:val="22"/>
        </w:rPr>
        <mc:AlternateContent>
          <mc:Choice Requires="wps">
            <w:drawing>
              <wp:anchor distT="0" distB="0" distL="114300" distR="114300" simplePos="0" relativeHeight="251685888" behindDoc="0" locked="0" layoutInCell="1" allowOverlap="1" wp14:anchorId="73BE5919" wp14:editId="5718036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523297F" w:rsidR="00627C9F" w:rsidRPr="00951179" w:rsidRDefault="00834D49" w:rsidP="007A5817">
                            <w:pPr>
                              <w:spacing w:line="276" w:lineRule="auto"/>
                              <w:jc w:val="right"/>
                              <w:rPr>
                                <w:rFonts w:asciiTheme="minorHAnsi" w:hAnsiTheme="minorHAnsi"/>
                                <w:color w:val="FFFFFF" w:themeColor="background1"/>
                                <w:sz w:val="22"/>
                                <w:lang w:val="pt-BR"/>
                              </w:rPr>
                            </w:pPr>
                            <w:r w:rsidRPr="00951179">
                              <w:rPr>
                                <w:rFonts w:asciiTheme="minorHAnsi" w:hAnsiTheme="minorHAnsi"/>
                                <w:color w:val="FFFFFF" w:themeColor="background1"/>
                                <w:sz w:val="22"/>
                                <w:lang w:val="pt-BR"/>
                              </w:rPr>
                              <w:t>OEA/Ser.L/V/II</w:t>
                            </w:r>
                          </w:p>
                          <w:p w14:paraId="6A41611B" w14:textId="2B2A477B" w:rsidR="00627C9F" w:rsidRPr="00D07B09" w:rsidRDefault="00627C9F" w:rsidP="007A5817">
                            <w:pPr>
                              <w:spacing w:line="276" w:lineRule="auto"/>
                              <w:jc w:val="right"/>
                              <w:rPr>
                                <w:rFonts w:asciiTheme="minorHAnsi" w:hAnsiTheme="minorHAnsi"/>
                                <w:color w:val="FFFFFF" w:themeColor="background1"/>
                                <w:sz w:val="22"/>
                                <w:lang w:val="es-US"/>
                              </w:rPr>
                            </w:pPr>
                            <w:r w:rsidRPr="00D07B09">
                              <w:rPr>
                                <w:rFonts w:asciiTheme="minorHAnsi" w:hAnsiTheme="minorHAnsi"/>
                                <w:color w:val="FFFFFF" w:themeColor="background1"/>
                                <w:sz w:val="22"/>
                                <w:lang w:val="es-US"/>
                              </w:rPr>
                              <w:t xml:space="preserve">Doc. </w:t>
                            </w:r>
                            <w:r w:rsidR="00AF6CB8" w:rsidRPr="00D07B09">
                              <w:rPr>
                                <w:rFonts w:asciiTheme="minorHAnsi" w:hAnsiTheme="minorHAnsi"/>
                                <w:color w:val="FFFFFF" w:themeColor="background1"/>
                                <w:sz w:val="22"/>
                                <w:lang w:val="es-US"/>
                              </w:rPr>
                              <w:t>74</w:t>
                            </w:r>
                          </w:p>
                          <w:p w14:paraId="69373ED2" w14:textId="355B2650" w:rsidR="00627C9F" w:rsidRPr="00C13C17" w:rsidRDefault="00AF6CB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7 March</w:t>
                            </w:r>
                            <w:r w:rsidR="00627C9F" w:rsidRPr="00C13C17">
                              <w:rPr>
                                <w:rFonts w:asciiTheme="minorHAnsi" w:hAnsiTheme="minorHAnsi"/>
                                <w:color w:val="FFFFFF" w:themeColor="background1"/>
                                <w:sz w:val="22"/>
                              </w:rPr>
                              <w:t xml:space="preserve"> 20</w:t>
                            </w:r>
                            <w:r w:rsidR="00734D1D" w:rsidRPr="00C13C17">
                              <w:rPr>
                                <w:rFonts w:asciiTheme="minorHAnsi" w:hAnsiTheme="minorHAnsi"/>
                                <w:color w:val="FFFFFF" w:themeColor="background1"/>
                                <w:sz w:val="22"/>
                              </w:rPr>
                              <w:t>2</w:t>
                            </w:r>
                            <w:r w:rsidR="00951179">
                              <w:rPr>
                                <w:rFonts w:asciiTheme="minorHAnsi" w:hAnsiTheme="minorHAnsi"/>
                                <w:color w:val="FFFFFF" w:themeColor="background1"/>
                                <w:sz w:val="22"/>
                              </w:rPr>
                              <w:t>1</w:t>
                            </w:r>
                          </w:p>
                          <w:p w14:paraId="0771DB5B" w14:textId="219DED20" w:rsidR="00627C9F" w:rsidRPr="00C13C17" w:rsidRDefault="00E0340B" w:rsidP="007A5817">
                            <w:pPr>
                              <w:spacing w:line="276" w:lineRule="auto"/>
                              <w:jc w:val="right"/>
                              <w:rPr>
                                <w:rFonts w:asciiTheme="minorHAnsi" w:hAnsiTheme="minorHAnsi"/>
                                <w:color w:val="FFFFFF" w:themeColor="background1"/>
                                <w:sz w:val="22"/>
                              </w:rPr>
                            </w:pPr>
                            <w:r w:rsidRPr="00C13C17">
                              <w:rPr>
                                <w:rFonts w:asciiTheme="minorHAnsi" w:hAnsiTheme="minorHAnsi"/>
                                <w:color w:val="FFFFFF" w:themeColor="background1"/>
                                <w:sz w:val="22"/>
                              </w:rPr>
                              <w:t xml:space="preserve">Original: </w:t>
                            </w:r>
                            <w:r w:rsidR="00E42A64" w:rsidRPr="00C13C17">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E5919" id="Text Box 8" o:spid="_x0000_s1029" type="#_x0000_t202" style="position:absolute;left:0;text-align:left;margin-left:-27pt;margin-top:12.95pt;width:109.5pt;height:10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1Sfg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AyVHYJ1RYLHqAbmOjlTY1FuRUxPYiAE4KFxKlP9/jRBjD50Euc&#10;rSD8+pue8Ni4aOWswYkrefy5FkFxZr46bOnz8dERjWg+HB2fHuIh7FuW+xa3tleAVRnjfvEyi4RP&#10;ZhB1APuEy2FOr6JJOIlvlzwN4lXq9gAuF6nm8wzCofQi3bqFl0RNRaKWe2yfRPB9XyZs6TsYZlNM&#10;37Rnh6WbDubrBLrOvUt57rLa5x8HOnd/v3xoY+yfM+p1Rc5e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MSSnVJ+&#10;AgAAagUAAA4AAAAAAAAAAAAAAAAALgIAAGRycy9lMm9Eb2MueG1sUEsBAi0AFAAGAAgAAAAhAKlP&#10;pHfhAAAACgEAAA8AAAAAAAAAAAAAAAAA2AQAAGRycy9kb3ducmV2LnhtbFBLBQYAAAAABAAEAPMA&#10;AADmBQAAAAA=&#10;" filled="f" stroked="f" strokeweight=".5pt">
                <v:textbox>
                  <w:txbxContent>
                    <w:p w14:paraId="6CF0BAF6" w14:textId="0523297F" w:rsidR="00627C9F" w:rsidRPr="00951179" w:rsidRDefault="00834D49" w:rsidP="007A5817">
                      <w:pPr>
                        <w:spacing w:line="276" w:lineRule="auto"/>
                        <w:jc w:val="right"/>
                        <w:rPr>
                          <w:rFonts w:asciiTheme="minorHAnsi" w:hAnsiTheme="minorHAnsi"/>
                          <w:color w:val="FFFFFF" w:themeColor="background1"/>
                          <w:sz w:val="22"/>
                          <w:lang w:val="pt-BR"/>
                        </w:rPr>
                      </w:pPr>
                      <w:r w:rsidRPr="00951179">
                        <w:rPr>
                          <w:rFonts w:asciiTheme="minorHAnsi" w:hAnsiTheme="minorHAnsi"/>
                          <w:color w:val="FFFFFF" w:themeColor="background1"/>
                          <w:sz w:val="22"/>
                          <w:lang w:val="pt-BR"/>
                        </w:rPr>
                        <w:t>OEA/Ser.L/V/II</w:t>
                      </w:r>
                    </w:p>
                    <w:p w14:paraId="6A41611B" w14:textId="2B2A477B" w:rsidR="00627C9F" w:rsidRPr="00AF6CB8" w:rsidRDefault="00627C9F" w:rsidP="007A5817">
                      <w:pPr>
                        <w:spacing w:line="276" w:lineRule="auto"/>
                        <w:jc w:val="right"/>
                        <w:rPr>
                          <w:rFonts w:asciiTheme="minorHAnsi" w:hAnsiTheme="minorHAnsi"/>
                          <w:color w:val="FFFFFF" w:themeColor="background1"/>
                          <w:sz w:val="22"/>
                        </w:rPr>
                      </w:pPr>
                      <w:r w:rsidRPr="00AF6CB8">
                        <w:rPr>
                          <w:rFonts w:asciiTheme="minorHAnsi" w:hAnsiTheme="minorHAnsi"/>
                          <w:color w:val="FFFFFF" w:themeColor="background1"/>
                          <w:sz w:val="22"/>
                        </w:rPr>
                        <w:t xml:space="preserve">Doc. </w:t>
                      </w:r>
                      <w:r w:rsidR="00AF6CB8">
                        <w:rPr>
                          <w:rFonts w:asciiTheme="minorHAnsi" w:hAnsiTheme="minorHAnsi"/>
                          <w:color w:val="FFFFFF" w:themeColor="background1"/>
                          <w:sz w:val="22"/>
                        </w:rPr>
                        <w:t>74</w:t>
                      </w:r>
                    </w:p>
                    <w:p w14:paraId="69373ED2" w14:textId="355B2650" w:rsidR="00627C9F" w:rsidRPr="00C13C17" w:rsidRDefault="00AF6CB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7 March</w:t>
                      </w:r>
                      <w:r w:rsidR="00627C9F" w:rsidRPr="00C13C17">
                        <w:rPr>
                          <w:rFonts w:asciiTheme="minorHAnsi" w:hAnsiTheme="minorHAnsi"/>
                          <w:color w:val="FFFFFF" w:themeColor="background1"/>
                          <w:sz w:val="22"/>
                        </w:rPr>
                        <w:t xml:space="preserve"> 20</w:t>
                      </w:r>
                      <w:r w:rsidR="00734D1D" w:rsidRPr="00C13C17">
                        <w:rPr>
                          <w:rFonts w:asciiTheme="minorHAnsi" w:hAnsiTheme="minorHAnsi"/>
                          <w:color w:val="FFFFFF" w:themeColor="background1"/>
                          <w:sz w:val="22"/>
                        </w:rPr>
                        <w:t>2</w:t>
                      </w:r>
                      <w:r w:rsidR="00951179">
                        <w:rPr>
                          <w:rFonts w:asciiTheme="minorHAnsi" w:hAnsiTheme="minorHAnsi"/>
                          <w:color w:val="FFFFFF" w:themeColor="background1"/>
                          <w:sz w:val="22"/>
                        </w:rPr>
                        <w:t>1</w:t>
                      </w:r>
                    </w:p>
                    <w:p w14:paraId="0771DB5B" w14:textId="219DED20" w:rsidR="00627C9F" w:rsidRPr="00C13C17" w:rsidRDefault="00E0340B" w:rsidP="007A5817">
                      <w:pPr>
                        <w:spacing w:line="276" w:lineRule="auto"/>
                        <w:jc w:val="right"/>
                        <w:rPr>
                          <w:rFonts w:asciiTheme="minorHAnsi" w:hAnsiTheme="minorHAnsi"/>
                          <w:color w:val="FFFFFF" w:themeColor="background1"/>
                          <w:sz w:val="22"/>
                        </w:rPr>
                      </w:pPr>
                      <w:r w:rsidRPr="00C13C17">
                        <w:rPr>
                          <w:rFonts w:asciiTheme="minorHAnsi" w:hAnsiTheme="minorHAnsi"/>
                          <w:color w:val="FFFFFF" w:themeColor="background1"/>
                          <w:sz w:val="22"/>
                        </w:rPr>
                        <w:t xml:space="preserve">Original: </w:t>
                      </w:r>
                      <w:r w:rsidR="00E42A64" w:rsidRPr="00C13C17">
                        <w:rPr>
                          <w:rFonts w:asciiTheme="minorHAnsi" w:hAnsiTheme="minorHAnsi"/>
                          <w:color w:val="FFFFFF" w:themeColor="background1"/>
                          <w:sz w:val="22"/>
                        </w:rPr>
                        <w:t>Spanish</w:t>
                      </w:r>
                    </w:p>
                  </w:txbxContent>
                </v:textbox>
              </v:shape>
            </w:pict>
          </mc:Fallback>
        </mc:AlternateContent>
      </w:r>
    </w:p>
    <w:p w14:paraId="155B0536" w14:textId="77777777" w:rsidR="00040C3A" w:rsidRPr="008C597D" w:rsidRDefault="00040C3A" w:rsidP="00040C3A">
      <w:pPr>
        <w:tabs>
          <w:tab w:val="center" w:pos="5400"/>
        </w:tabs>
        <w:suppressAutoHyphens/>
        <w:jc w:val="center"/>
        <w:rPr>
          <w:rFonts w:asciiTheme="majorHAnsi" w:hAnsiTheme="majorHAnsi"/>
          <w:sz w:val="22"/>
          <w:szCs w:val="22"/>
        </w:rPr>
      </w:pPr>
    </w:p>
    <w:p w14:paraId="5FE3AB87" w14:textId="77777777" w:rsidR="00040C3A" w:rsidRPr="008C597D" w:rsidRDefault="00040C3A" w:rsidP="00040C3A">
      <w:pPr>
        <w:tabs>
          <w:tab w:val="center" w:pos="5400"/>
        </w:tabs>
        <w:suppressAutoHyphens/>
        <w:jc w:val="center"/>
        <w:rPr>
          <w:rFonts w:asciiTheme="majorHAnsi" w:hAnsiTheme="majorHAnsi"/>
          <w:sz w:val="22"/>
          <w:szCs w:val="22"/>
        </w:rPr>
      </w:pPr>
    </w:p>
    <w:p w14:paraId="3C383BC0" w14:textId="77777777" w:rsidR="00040C3A" w:rsidRPr="008C597D"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8C597D" w:rsidRDefault="00040C3A" w:rsidP="00040C3A">
      <w:pPr>
        <w:tabs>
          <w:tab w:val="center" w:pos="5400"/>
        </w:tabs>
        <w:suppressAutoHyphens/>
        <w:jc w:val="center"/>
        <w:rPr>
          <w:rFonts w:asciiTheme="majorHAnsi" w:hAnsiTheme="majorHAnsi"/>
          <w:sz w:val="22"/>
          <w:szCs w:val="22"/>
        </w:rPr>
      </w:pPr>
    </w:p>
    <w:p w14:paraId="76C291D6" w14:textId="77777777" w:rsidR="00040C3A" w:rsidRPr="008C597D" w:rsidRDefault="00040C3A" w:rsidP="00040C3A">
      <w:pPr>
        <w:tabs>
          <w:tab w:val="center" w:pos="5400"/>
        </w:tabs>
        <w:suppressAutoHyphens/>
        <w:jc w:val="center"/>
        <w:rPr>
          <w:rFonts w:asciiTheme="majorHAnsi" w:hAnsiTheme="majorHAnsi"/>
          <w:sz w:val="22"/>
          <w:szCs w:val="22"/>
        </w:rPr>
      </w:pPr>
    </w:p>
    <w:p w14:paraId="2161B44F" w14:textId="77777777" w:rsidR="00040C3A" w:rsidRPr="008C597D" w:rsidRDefault="00040C3A" w:rsidP="00040C3A">
      <w:pPr>
        <w:tabs>
          <w:tab w:val="center" w:pos="5400"/>
        </w:tabs>
        <w:suppressAutoHyphens/>
        <w:jc w:val="center"/>
        <w:rPr>
          <w:rFonts w:asciiTheme="majorHAnsi" w:hAnsiTheme="majorHAnsi"/>
          <w:sz w:val="22"/>
          <w:szCs w:val="22"/>
        </w:rPr>
      </w:pPr>
    </w:p>
    <w:p w14:paraId="3C4EEE07" w14:textId="77777777" w:rsidR="00040C3A" w:rsidRPr="008C597D" w:rsidRDefault="00040C3A" w:rsidP="00040C3A">
      <w:pPr>
        <w:tabs>
          <w:tab w:val="center" w:pos="5400"/>
        </w:tabs>
        <w:suppressAutoHyphens/>
        <w:jc w:val="center"/>
        <w:rPr>
          <w:rFonts w:asciiTheme="majorHAnsi" w:hAnsiTheme="majorHAnsi"/>
          <w:sz w:val="22"/>
          <w:szCs w:val="22"/>
        </w:rPr>
      </w:pPr>
    </w:p>
    <w:p w14:paraId="3B0E4647" w14:textId="77777777" w:rsidR="005128E4" w:rsidRPr="008C597D" w:rsidRDefault="005128E4" w:rsidP="00040C3A">
      <w:pPr>
        <w:tabs>
          <w:tab w:val="center" w:pos="5400"/>
        </w:tabs>
        <w:suppressAutoHyphens/>
        <w:jc w:val="center"/>
        <w:rPr>
          <w:rFonts w:asciiTheme="majorHAnsi" w:hAnsiTheme="majorHAnsi"/>
          <w:sz w:val="22"/>
          <w:szCs w:val="22"/>
        </w:rPr>
      </w:pPr>
    </w:p>
    <w:p w14:paraId="2DAAF36D" w14:textId="77777777" w:rsidR="00040C3A" w:rsidRPr="008C597D" w:rsidRDefault="00040C3A" w:rsidP="00040C3A">
      <w:pPr>
        <w:tabs>
          <w:tab w:val="center" w:pos="5400"/>
        </w:tabs>
        <w:suppressAutoHyphens/>
        <w:jc w:val="center"/>
        <w:rPr>
          <w:rFonts w:asciiTheme="majorHAnsi" w:hAnsiTheme="majorHAnsi"/>
          <w:sz w:val="22"/>
          <w:szCs w:val="22"/>
        </w:rPr>
      </w:pPr>
    </w:p>
    <w:p w14:paraId="12496A14" w14:textId="77777777" w:rsidR="005128E4" w:rsidRPr="008C597D" w:rsidRDefault="005128E4" w:rsidP="00040C3A">
      <w:pPr>
        <w:tabs>
          <w:tab w:val="center" w:pos="5400"/>
        </w:tabs>
        <w:suppressAutoHyphens/>
        <w:jc w:val="center"/>
        <w:rPr>
          <w:rFonts w:asciiTheme="majorHAnsi" w:hAnsiTheme="majorHAnsi"/>
          <w:sz w:val="22"/>
          <w:szCs w:val="22"/>
        </w:rPr>
      </w:pPr>
    </w:p>
    <w:p w14:paraId="25772DB3" w14:textId="77777777" w:rsidR="005128E4" w:rsidRPr="008C597D" w:rsidRDefault="005128E4" w:rsidP="00040C3A">
      <w:pPr>
        <w:tabs>
          <w:tab w:val="center" w:pos="5400"/>
        </w:tabs>
        <w:suppressAutoHyphens/>
        <w:jc w:val="center"/>
        <w:rPr>
          <w:rFonts w:asciiTheme="majorHAnsi" w:hAnsiTheme="majorHAnsi"/>
          <w:sz w:val="22"/>
          <w:szCs w:val="22"/>
        </w:rPr>
      </w:pPr>
    </w:p>
    <w:p w14:paraId="6820FADA" w14:textId="77777777" w:rsidR="005128E4" w:rsidRPr="008C597D" w:rsidRDefault="005128E4" w:rsidP="00040C3A">
      <w:pPr>
        <w:tabs>
          <w:tab w:val="center" w:pos="5400"/>
        </w:tabs>
        <w:suppressAutoHyphens/>
        <w:jc w:val="center"/>
        <w:rPr>
          <w:rFonts w:asciiTheme="majorHAnsi" w:hAnsiTheme="majorHAnsi"/>
          <w:sz w:val="22"/>
          <w:szCs w:val="22"/>
        </w:rPr>
      </w:pPr>
    </w:p>
    <w:p w14:paraId="54445A55" w14:textId="77777777" w:rsidR="00040C3A" w:rsidRPr="008C597D" w:rsidRDefault="00040C3A" w:rsidP="00040C3A">
      <w:pPr>
        <w:tabs>
          <w:tab w:val="center" w:pos="5400"/>
        </w:tabs>
        <w:suppressAutoHyphens/>
        <w:jc w:val="center"/>
        <w:rPr>
          <w:rFonts w:asciiTheme="majorHAnsi" w:hAnsiTheme="majorHAnsi"/>
          <w:sz w:val="22"/>
          <w:szCs w:val="22"/>
        </w:rPr>
      </w:pPr>
    </w:p>
    <w:p w14:paraId="5D4A4040" w14:textId="77777777" w:rsidR="00040C3A" w:rsidRPr="008C597D" w:rsidRDefault="00040C3A" w:rsidP="00040C3A">
      <w:pPr>
        <w:tabs>
          <w:tab w:val="center" w:pos="5400"/>
        </w:tabs>
        <w:suppressAutoHyphens/>
        <w:jc w:val="center"/>
        <w:rPr>
          <w:rFonts w:asciiTheme="majorHAnsi" w:hAnsiTheme="majorHAnsi"/>
          <w:sz w:val="22"/>
          <w:szCs w:val="22"/>
        </w:rPr>
      </w:pPr>
    </w:p>
    <w:p w14:paraId="048FBB22" w14:textId="77777777" w:rsidR="00A50FCF" w:rsidRPr="008C597D" w:rsidRDefault="00A50FCF" w:rsidP="00040C3A">
      <w:pPr>
        <w:tabs>
          <w:tab w:val="center" w:pos="5400"/>
        </w:tabs>
        <w:suppressAutoHyphens/>
        <w:jc w:val="center"/>
        <w:rPr>
          <w:rFonts w:asciiTheme="majorHAnsi" w:hAnsiTheme="majorHAnsi"/>
          <w:sz w:val="18"/>
          <w:szCs w:val="22"/>
        </w:rPr>
      </w:pPr>
    </w:p>
    <w:p w14:paraId="190ABFB3" w14:textId="77777777" w:rsidR="00A50FCF" w:rsidRPr="008C597D" w:rsidRDefault="00A50FCF" w:rsidP="00040C3A">
      <w:pPr>
        <w:tabs>
          <w:tab w:val="center" w:pos="5400"/>
        </w:tabs>
        <w:suppressAutoHyphens/>
        <w:jc w:val="center"/>
        <w:rPr>
          <w:rFonts w:asciiTheme="majorHAnsi" w:hAnsiTheme="majorHAnsi"/>
          <w:sz w:val="18"/>
          <w:szCs w:val="22"/>
        </w:rPr>
      </w:pPr>
    </w:p>
    <w:p w14:paraId="4C690048" w14:textId="77777777" w:rsidR="00A50FCF" w:rsidRPr="008C597D" w:rsidRDefault="00A50FCF" w:rsidP="00040C3A">
      <w:pPr>
        <w:tabs>
          <w:tab w:val="center" w:pos="5400"/>
        </w:tabs>
        <w:suppressAutoHyphens/>
        <w:jc w:val="center"/>
        <w:rPr>
          <w:rFonts w:asciiTheme="majorHAnsi" w:hAnsiTheme="majorHAnsi"/>
          <w:sz w:val="18"/>
          <w:szCs w:val="22"/>
        </w:rPr>
      </w:pPr>
    </w:p>
    <w:p w14:paraId="733CA438" w14:textId="77777777" w:rsidR="00A50FCF" w:rsidRPr="008C597D" w:rsidRDefault="00A50FCF" w:rsidP="00040C3A">
      <w:pPr>
        <w:tabs>
          <w:tab w:val="center" w:pos="5400"/>
        </w:tabs>
        <w:suppressAutoHyphens/>
        <w:jc w:val="center"/>
        <w:rPr>
          <w:rFonts w:asciiTheme="majorHAnsi" w:hAnsiTheme="majorHAnsi"/>
          <w:sz w:val="18"/>
          <w:szCs w:val="22"/>
        </w:rPr>
      </w:pPr>
    </w:p>
    <w:p w14:paraId="7874DEEB" w14:textId="77777777" w:rsidR="00A50FCF" w:rsidRPr="008C597D" w:rsidRDefault="00A50FCF" w:rsidP="00040C3A">
      <w:pPr>
        <w:tabs>
          <w:tab w:val="center" w:pos="5400"/>
        </w:tabs>
        <w:suppressAutoHyphens/>
        <w:jc w:val="center"/>
        <w:rPr>
          <w:rFonts w:asciiTheme="majorHAnsi" w:hAnsiTheme="majorHAnsi"/>
          <w:sz w:val="18"/>
          <w:szCs w:val="22"/>
        </w:rPr>
      </w:pPr>
    </w:p>
    <w:p w14:paraId="3698D0D6" w14:textId="77777777" w:rsidR="00A50FCF" w:rsidRPr="008C597D" w:rsidRDefault="00A50FCF" w:rsidP="00040C3A">
      <w:pPr>
        <w:tabs>
          <w:tab w:val="center" w:pos="5400"/>
        </w:tabs>
        <w:suppressAutoHyphens/>
        <w:jc w:val="center"/>
        <w:rPr>
          <w:rFonts w:asciiTheme="majorHAnsi" w:hAnsiTheme="majorHAnsi"/>
          <w:sz w:val="18"/>
          <w:szCs w:val="22"/>
        </w:rPr>
      </w:pPr>
    </w:p>
    <w:p w14:paraId="1F907823" w14:textId="77777777" w:rsidR="00A50FCF" w:rsidRPr="008C597D" w:rsidRDefault="00A50FCF" w:rsidP="00040C3A">
      <w:pPr>
        <w:tabs>
          <w:tab w:val="center" w:pos="5400"/>
        </w:tabs>
        <w:suppressAutoHyphens/>
        <w:jc w:val="center"/>
        <w:rPr>
          <w:rFonts w:asciiTheme="majorHAnsi" w:hAnsiTheme="majorHAnsi"/>
          <w:sz w:val="18"/>
          <w:szCs w:val="22"/>
        </w:rPr>
      </w:pPr>
    </w:p>
    <w:p w14:paraId="045D9AC1" w14:textId="77777777" w:rsidR="00A50FCF" w:rsidRPr="008C597D" w:rsidRDefault="00A50FCF" w:rsidP="00040C3A">
      <w:pPr>
        <w:tabs>
          <w:tab w:val="center" w:pos="5400"/>
        </w:tabs>
        <w:suppressAutoHyphens/>
        <w:jc w:val="center"/>
        <w:rPr>
          <w:rFonts w:asciiTheme="majorHAnsi" w:hAnsiTheme="majorHAnsi"/>
          <w:sz w:val="18"/>
          <w:szCs w:val="22"/>
        </w:rPr>
      </w:pPr>
    </w:p>
    <w:p w14:paraId="16068EE5" w14:textId="77777777" w:rsidR="00A50FCF" w:rsidRPr="008C597D" w:rsidRDefault="00A50FCF" w:rsidP="00040C3A">
      <w:pPr>
        <w:tabs>
          <w:tab w:val="center" w:pos="5400"/>
        </w:tabs>
        <w:suppressAutoHyphens/>
        <w:jc w:val="center"/>
        <w:rPr>
          <w:rFonts w:asciiTheme="majorHAnsi" w:hAnsiTheme="majorHAnsi"/>
          <w:sz w:val="18"/>
          <w:szCs w:val="22"/>
        </w:rPr>
      </w:pPr>
    </w:p>
    <w:p w14:paraId="14A4A430" w14:textId="77777777" w:rsidR="00A50FCF" w:rsidRPr="008C597D" w:rsidRDefault="00A50FCF" w:rsidP="00040C3A">
      <w:pPr>
        <w:tabs>
          <w:tab w:val="center" w:pos="5400"/>
        </w:tabs>
        <w:suppressAutoHyphens/>
        <w:jc w:val="center"/>
        <w:rPr>
          <w:rFonts w:asciiTheme="majorHAnsi" w:hAnsiTheme="majorHAnsi"/>
          <w:sz w:val="18"/>
          <w:szCs w:val="22"/>
        </w:rPr>
      </w:pPr>
    </w:p>
    <w:p w14:paraId="0B3B735F" w14:textId="77777777" w:rsidR="00A50FCF" w:rsidRPr="008C597D" w:rsidRDefault="00A50FCF" w:rsidP="00040C3A">
      <w:pPr>
        <w:tabs>
          <w:tab w:val="center" w:pos="5400"/>
        </w:tabs>
        <w:suppressAutoHyphens/>
        <w:jc w:val="center"/>
        <w:rPr>
          <w:rFonts w:asciiTheme="majorHAnsi" w:hAnsiTheme="majorHAnsi"/>
          <w:sz w:val="18"/>
          <w:szCs w:val="22"/>
        </w:rPr>
      </w:pPr>
      <w:bookmarkStart w:id="1" w:name="_GoBack"/>
      <w:bookmarkEnd w:id="1"/>
    </w:p>
    <w:p w14:paraId="02C5C441" w14:textId="77777777" w:rsidR="00A50FCF" w:rsidRPr="008C597D" w:rsidRDefault="00A50FCF" w:rsidP="00040C3A">
      <w:pPr>
        <w:tabs>
          <w:tab w:val="center" w:pos="5400"/>
        </w:tabs>
        <w:suppressAutoHyphens/>
        <w:jc w:val="center"/>
        <w:rPr>
          <w:rFonts w:asciiTheme="majorHAnsi" w:hAnsiTheme="majorHAnsi"/>
          <w:sz w:val="18"/>
          <w:szCs w:val="22"/>
        </w:rPr>
      </w:pPr>
    </w:p>
    <w:p w14:paraId="7806A2B0" w14:textId="77777777" w:rsidR="00A50FCF" w:rsidRPr="008C597D" w:rsidRDefault="00A50FCF" w:rsidP="00040C3A">
      <w:pPr>
        <w:tabs>
          <w:tab w:val="center" w:pos="5400"/>
        </w:tabs>
        <w:suppressAutoHyphens/>
        <w:jc w:val="center"/>
        <w:rPr>
          <w:rFonts w:asciiTheme="majorHAnsi" w:hAnsiTheme="majorHAnsi"/>
          <w:sz w:val="18"/>
          <w:szCs w:val="22"/>
        </w:rPr>
      </w:pPr>
    </w:p>
    <w:p w14:paraId="319C392B" w14:textId="77777777" w:rsidR="00A50FCF" w:rsidRPr="008C597D" w:rsidRDefault="00A50FCF" w:rsidP="00040C3A">
      <w:pPr>
        <w:tabs>
          <w:tab w:val="center" w:pos="5400"/>
        </w:tabs>
        <w:suppressAutoHyphens/>
        <w:jc w:val="center"/>
        <w:rPr>
          <w:rFonts w:asciiTheme="majorHAnsi" w:hAnsiTheme="majorHAnsi"/>
          <w:sz w:val="18"/>
          <w:szCs w:val="22"/>
        </w:rPr>
      </w:pPr>
    </w:p>
    <w:p w14:paraId="514A0182" w14:textId="77777777" w:rsidR="00A50FCF" w:rsidRPr="008C597D" w:rsidRDefault="0090270B" w:rsidP="00040C3A">
      <w:pPr>
        <w:tabs>
          <w:tab w:val="center" w:pos="5400"/>
        </w:tabs>
        <w:suppressAutoHyphens/>
        <w:jc w:val="center"/>
        <w:rPr>
          <w:rFonts w:asciiTheme="majorHAnsi" w:hAnsiTheme="majorHAnsi"/>
          <w:sz w:val="18"/>
          <w:szCs w:val="22"/>
        </w:rPr>
      </w:pPr>
      <w:r w:rsidRPr="008C597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7498EC42" w:rsidR="00DD3D86" w:rsidRPr="002656D5" w:rsidRDefault="000C002F" w:rsidP="00247403">
                            <w:pPr>
                              <w:tabs>
                                <w:tab w:val="center" w:pos="5400"/>
                              </w:tabs>
                              <w:suppressAutoHyphens/>
                              <w:spacing w:before="60"/>
                              <w:rPr>
                                <w:rFonts w:asciiTheme="minorHAnsi" w:hAnsiTheme="minorHAnsi" w:cs="Univers"/>
                                <w:color w:val="0D0D0D" w:themeColor="text1" w:themeTint="F2"/>
                                <w:sz w:val="20"/>
                                <w:szCs w:val="20"/>
                              </w:rPr>
                            </w:pPr>
                            <w:r w:rsidRPr="00683282">
                              <w:rPr>
                                <w:rFonts w:asciiTheme="majorHAnsi" w:hAnsiTheme="majorHAnsi"/>
                                <w:color w:val="0D0D0D" w:themeColor="text1" w:themeTint="F2"/>
                                <w:sz w:val="18"/>
                                <w:szCs w:val="22"/>
                              </w:rPr>
                              <w:t>Approved e</w:t>
                            </w:r>
                            <w:r w:rsidR="002656D5" w:rsidRPr="00683282">
                              <w:rPr>
                                <w:rFonts w:asciiTheme="majorHAnsi" w:hAnsiTheme="majorHAnsi"/>
                                <w:color w:val="0D0D0D" w:themeColor="text1" w:themeTint="F2"/>
                                <w:sz w:val="18"/>
                                <w:szCs w:val="22"/>
                              </w:rPr>
                              <w:t xml:space="preserve">lectronically by the Commission on </w:t>
                            </w:r>
                            <w:r w:rsidR="00AF6CB8">
                              <w:rPr>
                                <w:rFonts w:asciiTheme="majorHAnsi" w:hAnsiTheme="majorHAnsi"/>
                                <w:color w:val="0D0D0D" w:themeColor="text1" w:themeTint="F2"/>
                                <w:sz w:val="18"/>
                                <w:szCs w:val="20"/>
                              </w:rPr>
                              <w:t>March 7, 2021</w:t>
                            </w:r>
                            <w:r w:rsidR="00D07B09">
                              <w:rPr>
                                <w:rFonts w:asciiTheme="majorHAnsi" w:hAnsiTheme="majorHAnsi"/>
                                <w:color w:val="0D0D0D" w:themeColor="text1" w:themeTint="F2"/>
                                <w:sz w:val="18"/>
                                <w:szCs w:val="20"/>
                              </w:rPr>
                              <w:t>.</w:t>
                            </w:r>
                          </w:p>
                          <w:p w14:paraId="4D148488" w14:textId="77777777" w:rsidR="005B52B0" w:rsidRPr="002656D5"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30"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BJ68kN9AgAA&#10;aQUAAA4AAAAAAAAAAAAAAAAALgIAAGRycy9lMm9Eb2MueG1sUEsBAi0AFAAGAAgAAAAhADRfRQzf&#10;AAAACQEAAA8AAAAAAAAAAAAAAAAA1wQAAGRycy9kb3ducmV2LnhtbFBLBQYAAAAABAAEAPMAAADj&#10;BQAAAAA=&#10;" filled="f" stroked="f" strokeweight=".5pt">
                <v:textbox>
                  <w:txbxContent>
                    <w:p w14:paraId="4BDF3581" w14:textId="7498EC42" w:rsidR="00DD3D86" w:rsidRPr="002656D5" w:rsidRDefault="000C002F" w:rsidP="00247403">
                      <w:pPr>
                        <w:tabs>
                          <w:tab w:val="center" w:pos="5400"/>
                        </w:tabs>
                        <w:suppressAutoHyphens/>
                        <w:spacing w:before="60"/>
                        <w:rPr>
                          <w:rFonts w:asciiTheme="minorHAnsi" w:hAnsiTheme="minorHAnsi" w:cs="Univers"/>
                          <w:color w:val="0D0D0D" w:themeColor="text1" w:themeTint="F2"/>
                          <w:sz w:val="20"/>
                          <w:szCs w:val="20"/>
                        </w:rPr>
                      </w:pPr>
                      <w:r w:rsidRPr="00683282">
                        <w:rPr>
                          <w:rFonts w:asciiTheme="majorHAnsi" w:hAnsiTheme="majorHAnsi"/>
                          <w:color w:val="0D0D0D" w:themeColor="text1" w:themeTint="F2"/>
                          <w:sz w:val="18"/>
                          <w:szCs w:val="22"/>
                        </w:rPr>
                        <w:t>Approved e</w:t>
                      </w:r>
                      <w:r w:rsidR="002656D5" w:rsidRPr="00683282">
                        <w:rPr>
                          <w:rFonts w:asciiTheme="majorHAnsi" w:hAnsiTheme="majorHAnsi"/>
                          <w:color w:val="0D0D0D" w:themeColor="text1" w:themeTint="F2"/>
                          <w:sz w:val="18"/>
                          <w:szCs w:val="22"/>
                        </w:rPr>
                        <w:t xml:space="preserve">lectronically by the Commission on </w:t>
                      </w:r>
                      <w:r w:rsidR="00AF6CB8">
                        <w:rPr>
                          <w:rFonts w:asciiTheme="majorHAnsi" w:hAnsiTheme="majorHAnsi"/>
                          <w:color w:val="0D0D0D" w:themeColor="text1" w:themeTint="F2"/>
                          <w:sz w:val="18"/>
                          <w:szCs w:val="20"/>
                        </w:rPr>
                        <w:t>March 7, 2021</w:t>
                      </w:r>
                      <w:r w:rsidR="00D07B09">
                        <w:rPr>
                          <w:rFonts w:asciiTheme="majorHAnsi" w:hAnsiTheme="majorHAnsi"/>
                          <w:color w:val="0D0D0D" w:themeColor="text1" w:themeTint="F2"/>
                          <w:sz w:val="18"/>
                          <w:szCs w:val="20"/>
                        </w:rPr>
                        <w:t>.</w:t>
                      </w:r>
                    </w:p>
                    <w:p w14:paraId="4D148488" w14:textId="77777777" w:rsidR="005B52B0" w:rsidRPr="002656D5"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8C597D" w:rsidRDefault="00A50FCF" w:rsidP="00040C3A">
      <w:pPr>
        <w:tabs>
          <w:tab w:val="center" w:pos="5400"/>
        </w:tabs>
        <w:suppressAutoHyphens/>
        <w:jc w:val="center"/>
        <w:rPr>
          <w:rFonts w:asciiTheme="majorHAnsi" w:hAnsiTheme="majorHAnsi"/>
          <w:sz w:val="18"/>
          <w:szCs w:val="22"/>
        </w:rPr>
      </w:pPr>
    </w:p>
    <w:p w14:paraId="7929D1FD" w14:textId="77777777" w:rsidR="00A50FCF" w:rsidRPr="008C597D" w:rsidRDefault="00A50FCF" w:rsidP="00040C3A">
      <w:pPr>
        <w:tabs>
          <w:tab w:val="center" w:pos="5400"/>
        </w:tabs>
        <w:suppressAutoHyphens/>
        <w:jc w:val="center"/>
        <w:rPr>
          <w:rFonts w:asciiTheme="majorHAnsi" w:hAnsiTheme="majorHAnsi"/>
          <w:sz w:val="18"/>
          <w:szCs w:val="22"/>
        </w:rPr>
      </w:pPr>
    </w:p>
    <w:p w14:paraId="5469D0BE" w14:textId="77777777" w:rsidR="00A50FCF" w:rsidRPr="008C597D" w:rsidRDefault="00A50FCF" w:rsidP="00040C3A">
      <w:pPr>
        <w:tabs>
          <w:tab w:val="center" w:pos="5400"/>
        </w:tabs>
        <w:suppressAutoHyphens/>
        <w:jc w:val="center"/>
        <w:rPr>
          <w:rFonts w:asciiTheme="majorHAnsi" w:hAnsiTheme="majorHAnsi"/>
          <w:sz w:val="18"/>
          <w:szCs w:val="22"/>
        </w:rPr>
      </w:pPr>
    </w:p>
    <w:p w14:paraId="7A79F059" w14:textId="77777777" w:rsidR="00A50FCF" w:rsidRPr="008C597D" w:rsidRDefault="00A50FCF" w:rsidP="00040C3A">
      <w:pPr>
        <w:tabs>
          <w:tab w:val="center" w:pos="5400"/>
        </w:tabs>
        <w:suppressAutoHyphens/>
        <w:jc w:val="center"/>
        <w:rPr>
          <w:rFonts w:asciiTheme="majorHAnsi" w:hAnsiTheme="majorHAnsi"/>
          <w:sz w:val="18"/>
          <w:szCs w:val="22"/>
        </w:rPr>
      </w:pPr>
    </w:p>
    <w:p w14:paraId="330672AE" w14:textId="77777777" w:rsidR="00A50FCF" w:rsidRPr="008C597D" w:rsidRDefault="0090270B" w:rsidP="00040C3A">
      <w:pPr>
        <w:tabs>
          <w:tab w:val="center" w:pos="5400"/>
        </w:tabs>
        <w:suppressAutoHyphens/>
        <w:jc w:val="center"/>
        <w:rPr>
          <w:rFonts w:asciiTheme="majorHAnsi" w:hAnsiTheme="majorHAnsi"/>
          <w:sz w:val="18"/>
          <w:szCs w:val="22"/>
        </w:rPr>
      </w:pPr>
      <w:r w:rsidRPr="008C597D">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1B1DD83" w:rsidR="00113F73" w:rsidRPr="00AB7028" w:rsidRDefault="000C002F" w:rsidP="00113F73">
                            <w:pPr>
                              <w:spacing w:line="276" w:lineRule="auto"/>
                              <w:rPr>
                                <w:rFonts w:asciiTheme="majorHAnsi" w:hAnsiTheme="majorHAnsi"/>
                                <w:color w:val="595959" w:themeColor="text1" w:themeTint="A6"/>
                                <w:sz w:val="18"/>
                                <w:szCs w:val="18"/>
                              </w:rPr>
                            </w:pPr>
                            <w:r w:rsidRPr="00683282">
                              <w:rPr>
                                <w:rFonts w:asciiTheme="majorHAnsi" w:hAnsiTheme="majorHAnsi"/>
                                <w:b/>
                                <w:color w:val="595959" w:themeColor="text1" w:themeTint="A6"/>
                                <w:sz w:val="18"/>
                              </w:rPr>
                              <w:t xml:space="preserve">Cite as: </w:t>
                            </w:r>
                            <w:r w:rsidRPr="00683282">
                              <w:rPr>
                                <w:rFonts w:asciiTheme="majorHAnsi" w:hAnsiTheme="majorHAnsi"/>
                                <w:color w:val="595959" w:themeColor="text1" w:themeTint="A6"/>
                                <w:sz w:val="18"/>
                              </w:rPr>
                              <w:t>IACHR, Report No</w:t>
                            </w:r>
                            <w:r w:rsidR="00113F73" w:rsidRPr="00951179">
                              <w:rPr>
                                <w:rFonts w:asciiTheme="majorHAnsi" w:hAnsiTheme="majorHAnsi"/>
                                <w:color w:val="595959" w:themeColor="text1" w:themeTint="A6"/>
                                <w:sz w:val="18"/>
                                <w:szCs w:val="18"/>
                              </w:rPr>
                              <w:t xml:space="preserve">. </w:t>
                            </w:r>
                            <w:r w:rsidR="00AF6CB8">
                              <w:rPr>
                                <w:rFonts w:asciiTheme="majorHAnsi" w:hAnsiTheme="majorHAnsi"/>
                                <w:color w:val="595959" w:themeColor="text1" w:themeTint="A6"/>
                                <w:sz w:val="18"/>
                                <w:szCs w:val="18"/>
                              </w:rPr>
                              <w:t>69</w:t>
                            </w:r>
                            <w:r w:rsidR="009E4A86" w:rsidRPr="00683282">
                              <w:rPr>
                                <w:rFonts w:asciiTheme="majorHAnsi" w:hAnsiTheme="majorHAnsi"/>
                                <w:color w:val="595959" w:themeColor="text1" w:themeTint="A6"/>
                                <w:sz w:val="18"/>
                                <w:szCs w:val="18"/>
                              </w:rPr>
                              <w:t>/</w:t>
                            </w:r>
                            <w:r w:rsidR="00AF6CB8">
                              <w:rPr>
                                <w:rFonts w:asciiTheme="majorHAnsi" w:hAnsiTheme="majorHAnsi"/>
                                <w:color w:val="595959" w:themeColor="text1" w:themeTint="A6"/>
                                <w:sz w:val="18"/>
                                <w:szCs w:val="18"/>
                              </w:rPr>
                              <w:t>21</w:t>
                            </w:r>
                            <w:r w:rsidR="009E4A86" w:rsidRPr="00683282">
                              <w:rPr>
                                <w:rFonts w:asciiTheme="majorHAnsi" w:hAnsiTheme="majorHAnsi"/>
                                <w:color w:val="595959" w:themeColor="text1" w:themeTint="A6"/>
                                <w:sz w:val="18"/>
                                <w:szCs w:val="18"/>
                              </w:rPr>
                              <w:t xml:space="preserve">. </w:t>
                            </w:r>
                            <w:proofErr w:type="spellStart"/>
                            <w:r w:rsidR="009E4A86" w:rsidRPr="00D07B09">
                              <w:rPr>
                                <w:rFonts w:asciiTheme="majorHAnsi" w:hAnsiTheme="majorHAnsi"/>
                                <w:color w:val="595959" w:themeColor="text1" w:themeTint="A6"/>
                                <w:sz w:val="18"/>
                                <w:szCs w:val="18"/>
                                <w:lang w:val="es-US"/>
                              </w:rPr>
                              <w:t>Petition</w:t>
                            </w:r>
                            <w:proofErr w:type="spellEnd"/>
                            <w:r w:rsidR="009E4A86" w:rsidRPr="00D07B09">
                              <w:rPr>
                                <w:rFonts w:asciiTheme="majorHAnsi" w:hAnsiTheme="majorHAnsi"/>
                                <w:color w:val="595959" w:themeColor="text1" w:themeTint="A6"/>
                                <w:sz w:val="18"/>
                                <w:szCs w:val="18"/>
                                <w:lang w:val="es-US"/>
                              </w:rPr>
                              <w:t xml:space="preserve"> </w:t>
                            </w:r>
                            <w:r w:rsidR="00683282" w:rsidRPr="00D07B09">
                              <w:rPr>
                                <w:rFonts w:asciiTheme="majorHAnsi" w:hAnsiTheme="majorHAnsi"/>
                                <w:color w:val="595959" w:themeColor="text1" w:themeTint="A6"/>
                                <w:sz w:val="18"/>
                                <w:szCs w:val="18"/>
                                <w:lang w:val="es-US"/>
                              </w:rPr>
                              <w:t>1</w:t>
                            </w:r>
                            <w:r w:rsidR="00FE04DB" w:rsidRPr="00D07B09">
                              <w:rPr>
                                <w:rFonts w:asciiTheme="majorHAnsi" w:hAnsiTheme="majorHAnsi"/>
                                <w:color w:val="595959" w:themeColor="text1" w:themeTint="A6"/>
                                <w:sz w:val="18"/>
                                <w:szCs w:val="18"/>
                                <w:lang w:val="es-US"/>
                              </w:rPr>
                              <w:t>231-11</w:t>
                            </w:r>
                            <w:r w:rsidR="00113F73" w:rsidRPr="00D07B09">
                              <w:rPr>
                                <w:rFonts w:asciiTheme="majorHAnsi" w:hAnsiTheme="majorHAnsi"/>
                                <w:color w:val="595959" w:themeColor="text1" w:themeTint="A6"/>
                                <w:sz w:val="18"/>
                                <w:szCs w:val="18"/>
                                <w:lang w:val="es-US"/>
                              </w:rPr>
                              <w:t xml:space="preserve"> </w:t>
                            </w:r>
                            <w:proofErr w:type="spellStart"/>
                            <w:r w:rsidRPr="00D07B09">
                              <w:rPr>
                                <w:rFonts w:asciiTheme="majorHAnsi" w:hAnsiTheme="majorHAnsi"/>
                                <w:color w:val="595959" w:themeColor="text1" w:themeTint="A6"/>
                                <w:sz w:val="18"/>
                                <w:lang w:val="es-US"/>
                              </w:rPr>
                              <w:t>Admissibility</w:t>
                            </w:r>
                            <w:proofErr w:type="spellEnd"/>
                            <w:r w:rsidR="00D962FC" w:rsidRPr="00D07B09">
                              <w:rPr>
                                <w:rFonts w:asciiTheme="majorHAnsi" w:hAnsiTheme="majorHAnsi"/>
                                <w:color w:val="595959" w:themeColor="text1" w:themeTint="A6"/>
                                <w:sz w:val="18"/>
                                <w:szCs w:val="18"/>
                                <w:lang w:val="es-US"/>
                              </w:rPr>
                              <w:t xml:space="preserve">. </w:t>
                            </w:r>
                            <w:r w:rsidR="00FE04DB" w:rsidRPr="00D07B09">
                              <w:rPr>
                                <w:rFonts w:asciiTheme="majorHAnsi" w:hAnsiTheme="majorHAnsi"/>
                                <w:color w:val="595959" w:themeColor="text1" w:themeTint="A6"/>
                                <w:sz w:val="18"/>
                                <w:szCs w:val="18"/>
                                <w:lang w:val="es-US"/>
                              </w:rPr>
                              <w:t xml:space="preserve">Roberto Vinicio </w:t>
                            </w:r>
                            <w:proofErr w:type="spellStart"/>
                            <w:r w:rsidR="00FE04DB" w:rsidRPr="00D07B09">
                              <w:rPr>
                                <w:rFonts w:asciiTheme="majorHAnsi" w:hAnsiTheme="majorHAnsi"/>
                                <w:color w:val="595959" w:themeColor="text1" w:themeTint="A6"/>
                                <w:sz w:val="18"/>
                                <w:szCs w:val="18"/>
                                <w:lang w:val="es-US"/>
                              </w:rPr>
                              <w:t>Guizar</w:t>
                            </w:r>
                            <w:proofErr w:type="spellEnd"/>
                            <w:r w:rsidR="00FE04DB" w:rsidRPr="00D07B09">
                              <w:rPr>
                                <w:rFonts w:asciiTheme="majorHAnsi" w:hAnsiTheme="majorHAnsi"/>
                                <w:color w:val="595959" w:themeColor="text1" w:themeTint="A6"/>
                                <w:sz w:val="18"/>
                                <w:szCs w:val="18"/>
                                <w:lang w:val="es-US"/>
                              </w:rPr>
                              <w:t xml:space="preserve"> López</w:t>
                            </w:r>
                            <w:r w:rsidR="009E4A86" w:rsidRPr="00D07B09">
                              <w:rPr>
                                <w:rFonts w:asciiTheme="majorHAnsi" w:hAnsiTheme="majorHAnsi"/>
                                <w:color w:val="595959" w:themeColor="text1" w:themeTint="A6"/>
                                <w:sz w:val="18"/>
                                <w:szCs w:val="18"/>
                                <w:lang w:val="es-US"/>
                              </w:rPr>
                              <w:t xml:space="preserve">. </w:t>
                            </w:r>
                            <w:proofErr w:type="spellStart"/>
                            <w:r w:rsidR="00FE04DB" w:rsidRPr="00D07B09">
                              <w:rPr>
                                <w:rFonts w:asciiTheme="majorHAnsi" w:hAnsiTheme="majorHAnsi"/>
                                <w:color w:val="595959" w:themeColor="text1" w:themeTint="A6"/>
                                <w:sz w:val="18"/>
                                <w:szCs w:val="18"/>
                                <w:lang w:val="es-US"/>
                              </w:rPr>
                              <w:t>Mexico</w:t>
                            </w:r>
                            <w:proofErr w:type="spellEnd"/>
                            <w:r w:rsidR="00113F73" w:rsidRPr="00D07B09">
                              <w:rPr>
                                <w:rFonts w:asciiTheme="majorHAnsi" w:hAnsiTheme="majorHAnsi"/>
                                <w:color w:val="595959" w:themeColor="text1" w:themeTint="A6"/>
                                <w:sz w:val="18"/>
                                <w:szCs w:val="18"/>
                                <w:lang w:val="es-US"/>
                              </w:rPr>
                              <w:t xml:space="preserve">. </w:t>
                            </w:r>
                            <w:r w:rsidR="00D07B09">
                              <w:rPr>
                                <w:rFonts w:asciiTheme="majorHAnsi" w:hAnsiTheme="majorHAnsi"/>
                                <w:color w:val="595959" w:themeColor="text1" w:themeTint="A6"/>
                                <w:sz w:val="18"/>
                                <w:szCs w:val="18"/>
                              </w:rPr>
                              <w:t>March 7, 2021</w:t>
                            </w:r>
                            <w:r w:rsidR="00113F73" w:rsidRPr="00683282">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1"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" filled="f" stroked="f" strokeweight=".5pt">
                <v:textbox>
                  <w:txbxContent>
                    <w:p w14:paraId="0D1B22CF" w14:textId="21B1DD83" w:rsidR="00113F73" w:rsidRPr="00AB7028" w:rsidRDefault="000C002F" w:rsidP="00113F73">
                      <w:pPr>
                        <w:spacing w:line="276" w:lineRule="auto"/>
                        <w:rPr>
                          <w:rFonts w:asciiTheme="majorHAnsi" w:hAnsiTheme="majorHAnsi"/>
                          <w:color w:val="595959" w:themeColor="text1" w:themeTint="A6"/>
                          <w:sz w:val="18"/>
                          <w:szCs w:val="18"/>
                        </w:rPr>
                      </w:pPr>
                      <w:r w:rsidRPr="00683282">
                        <w:rPr>
                          <w:rFonts w:asciiTheme="majorHAnsi" w:hAnsiTheme="majorHAnsi"/>
                          <w:b/>
                          <w:color w:val="595959" w:themeColor="text1" w:themeTint="A6"/>
                          <w:sz w:val="18"/>
                        </w:rPr>
                        <w:t xml:space="preserve">Cite as: </w:t>
                      </w:r>
                      <w:r w:rsidRPr="00683282">
                        <w:rPr>
                          <w:rFonts w:asciiTheme="majorHAnsi" w:hAnsiTheme="majorHAnsi"/>
                          <w:color w:val="595959" w:themeColor="text1" w:themeTint="A6"/>
                          <w:sz w:val="18"/>
                        </w:rPr>
                        <w:t>IACHR, Report No</w:t>
                      </w:r>
                      <w:r w:rsidR="00113F73" w:rsidRPr="00951179">
                        <w:rPr>
                          <w:rFonts w:asciiTheme="majorHAnsi" w:hAnsiTheme="majorHAnsi"/>
                          <w:color w:val="595959" w:themeColor="text1" w:themeTint="A6"/>
                          <w:sz w:val="18"/>
                          <w:szCs w:val="18"/>
                        </w:rPr>
                        <w:t xml:space="preserve">. </w:t>
                      </w:r>
                      <w:r w:rsidR="00AF6CB8">
                        <w:rPr>
                          <w:rFonts w:asciiTheme="majorHAnsi" w:hAnsiTheme="majorHAnsi"/>
                          <w:color w:val="595959" w:themeColor="text1" w:themeTint="A6"/>
                          <w:sz w:val="18"/>
                          <w:szCs w:val="18"/>
                        </w:rPr>
                        <w:t>69</w:t>
                      </w:r>
                      <w:r w:rsidR="009E4A86" w:rsidRPr="00683282">
                        <w:rPr>
                          <w:rFonts w:asciiTheme="majorHAnsi" w:hAnsiTheme="majorHAnsi"/>
                          <w:color w:val="595959" w:themeColor="text1" w:themeTint="A6"/>
                          <w:sz w:val="18"/>
                          <w:szCs w:val="18"/>
                        </w:rPr>
                        <w:t>/</w:t>
                      </w:r>
                      <w:r w:rsidR="00AF6CB8">
                        <w:rPr>
                          <w:rFonts w:asciiTheme="majorHAnsi" w:hAnsiTheme="majorHAnsi"/>
                          <w:color w:val="595959" w:themeColor="text1" w:themeTint="A6"/>
                          <w:sz w:val="18"/>
                          <w:szCs w:val="18"/>
                        </w:rPr>
                        <w:t>21</w:t>
                      </w:r>
                      <w:r w:rsidR="009E4A86" w:rsidRPr="00683282">
                        <w:rPr>
                          <w:rFonts w:asciiTheme="majorHAnsi" w:hAnsiTheme="majorHAnsi"/>
                          <w:color w:val="595959" w:themeColor="text1" w:themeTint="A6"/>
                          <w:sz w:val="18"/>
                          <w:szCs w:val="18"/>
                        </w:rPr>
                        <w:t xml:space="preserve">. </w:t>
                      </w:r>
                      <w:proofErr w:type="spellStart"/>
                      <w:r w:rsidR="009E4A86" w:rsidRPr="00D07B09">
                        <w:rPr>
                          <w:rFonts w:asciiTheme="majorHAnsi" w:hAnsiTheme="majorHAnsi"/>
                          <w:color w:val="595959" w:themeColor="text1" w:themeTint="A6"/>
                          <w:sz w:val="18"/>
                          <w:szCs w:val="18"/>
                          <w:lang w:val="es-US"/>
                        </w:rPr>
                        <w:t>Petition</w:t>
                      </w:r>
                      <w:proofErr w:type="spellEnd"/>
                      <w:r w:rsidR="009E4A86" w:rsidRPr="00D07B09">
                        <w:rPr>
                          <w:rFonts w:asciiTheme="majorHAnsi" w:hAnsiTheme="majorHAnsi"/>
                          <w:color w:val="595959" w:themeColor="text1" w:themeTint="A6"/>
                          <w:sz w:val="18"/>
                          <w:szCs w:val="18"/>
                          <w:lang w:val="es-US"/>
                        </w:rPr>
                        <w:t xml:space="preserve"> </w:t>
                      </w:r>
                      <w:r w:rsidR="00683282" w:rsidRPr="00D07B09">
                        <w:rPr>
                          <w:rFonts w:asciiTheme="majorHAnsi" w:hAnsiTheme="majorHAnsi"/>
                          <w:color w:val="595959" w:themeColor="text1" w:themeTint="A6"/>
                          <w:sz w:val="18"/>
                          <w:szCs w:val="18"/>
                          <w:lang w:val="es-US"/>
                        </w:rPr>
                        <w:t>1</w:t>
                      </w:r>
                      <w:r w:rsidR="00FE04DB" w:rsidRPr="00D07B09">
                        <w:rPr>
                          <w:rFonts w:asciiTheme="majorHAnsi" w:hAnsiTheme="majorHAnsi"/>
                          <w:color w:val="595959" w:themeColor="text1" w:themeTint="A6"/>
                          <w:sz w:val="18"/>
                          <w:szCs w:val="18"/>
                          <w:lang w:val="es-US"/>
                        </w:rPr>
                        <w:t>231-11</w:t>
                      </w:r>
                      <w:r w:rsidR="00113F73" w:rsidRPr="00D07B09">
                        <w:rPr>
                          <w:rFonts w:asciiTheme="majorHAnsi" w:hAnsiTheme="majorHAnsi"/>
                          <w:color w:val="595959" w:themeColor="text1" w:themeTint="A6"/>
                          <w:sz w:val="18"/>
                          <w:szCs w:val="18"/>
                          <w:lang w:val="es-US"/>
                        </w:rPr>
                        <w:t xml:space="preserve"> </w:t>
                      </w:r>
                      <w:proofErr w:type="spellStart"/>
                      <w:r w:rsidRPr="00D07B09">
                        <w:rPr>
                          <w:rFonts w:asciiTheme="majorHAnsi" w:hAnsiTheme="majorHAnsi"/>
                          <w:color w:val="595959" w:themeColor="text1" w:themeTint="A6"/>
                          <w:sz w:val="18"/>
                          <w:lang w:val="es-US"/>
                        </w:rPr>
                        <w:t>Admissibility</w:t>
                      </w:r>
                      <w:proofErr w:type="spellEnd"/>
                      <w:r w:rsidR="00D962FC" w:rsidRPr="00D07B09">
                        <w:rPr>
                          <w:rFonts w:asciiTheme="majorHAnsi" w:hAnsiTheme="majorHAnsi"/>
                          <w:color w:val="595959" w:themeColor="text1" w:themeTint="A6"/>
                          <w:sz w:val="18"/>
                          <w:szCs w:val="18"/>
                          <w:lang w:val="es-US"/>
                        </w:rPr>
                        <w:t xml:space="preserve">. </w:t>
                      </w:r>
                      <w:r w:rsidR="00FE04DB" w:rsidRPr="00D07B09">
                        <w:rPr>
                          <w:rFonts w:asciiTheme="majorHAnsi" w:hAnsiTheme="majorHAnsi"/>
                          <w:color w:val="595959" w:themeColor="text1" w:themeTint="A6"/>
                          <w:sz w:val="18"/>
                          <w:szCs w:val="18"/>
                          <w:lang w:val="es-US"/>
                        </w:rPr>
                        <w:t xml:space="preserve">Roberto Vinicio </w:t>
                      </w:r>
                      <w:proofErr w:type="spellStart"/>
                      <w:r w:rsidR="00FE04DB" w:rsidRPr="00D07B09">
                        <w:rPr>
                          <w:rFonts w:asciiTheme="majorHAnsi" w:hAnsiTheme="majorHAnsi"/>
                          <w:color w:val="595959" w:themeColor="text1" w:themeTint="A6"/>
                          <w:sz w:val="18"/>
                          <w:szCs w:val="18"/>
                          <w:lang w:val="es-US"/>
                        </w:rPr>
                        <w:t>Guizar</w:t>
                      </w:r>
                      <w:proofErr w:type="spellEnd"/>
                      <w:r w:rsidR="00FE04DB" w:rsidRPr="00D07B09">
                        <w:rPr>
                          <w:rFonts w:asciiTheme="majorHAnsi" w:hAnsiTheme="majorHAnsi"/>
                          <w:color w:val="595959" w:themeColor="text1" w:themeTint="A6"/>
                          <w:sz w:val="18"/>
                          <w:szCs w:val="18"/>
                          <w:lang w:val="es-US"/>
                        </w:rPr>
                        <w:t xml:space="preserve"> López</w:t>
                      </w:r>
                      <w:r w:rsidR="009E4A86" w:rsidRPr="00D07B09">
                        <w:rPr>
                          <w:rFonts w:asciiTheme="majorHAnsi" w:hAnsiTheme="majorHAnsi"/>
                          <w:color w:val="595959" w:themeColor="text1" w:themeTint="A6"/>
                          <w:sz w:val="18"/>
                          <w:szCs w:val="18"/>
                          <w:lang w:val="es-US"/>
                        </w:rPr>
                        <w:t xml:space="preserve">. </w:t>
                      </w:r>
                      <w:proofErr w:type="spellStart"/>
                      <w:r w:rsidR="00FE04DB" w:rsidRPr="00D07B09">
                        <w:rPr>
                          <w:rFonts w:asciiTheme="majorHAnsi" w:hAnsiTheme="majorHAnsi"/>
                          <w:color w:val="595959" w:themeColor="text1" w:themeTint="A6"/>
                          <w:sz w:val="18"/>
                          <w:szCs w:val="18"/>
                          <w:lang w:val="es-US"/>
                        </w:rPr>
                        <w:t>Mexico</w:t>
                      </w:r>
                      <w:proofErr w:type="spellEnd"/>
                      <w:r w:rsidR="00113F73" w:rsidRPr="00D07B09">
                        <w:rPr>
                          <w:rFonts w:asciiTheme="majorHAnsi" w:hAnsiTheme="majorHAnsi"/>
                          <w:color w:val="595959" w:themeColor="text1" w:themeTint="A6"/>
                          <w:sz w:val="18"/>
                          <w:szCs w:val="18"/>
                          <w:lang w:val="es-US"/>
                        </w:rPr>
                        <w:t xml:space="preserve">. </w:t>
                      </w:r>
                      <w:r w:rsidR="00D07B09">
                        <w:rPr>
                          <w:rFonts w:asciiTheme="majorHAnsi" w:hAnsiTheme="majorHAnsi"/>
                          <w:color w:val="595959" w:themeColor="text1" w:themeTint="A6"/>
                          <w:sz w:val="18"/>
                          <w:szCs w:val="18"/>
                        </w:rPr>
                        <w:t>March 7, 2021</w:t>
                      </w:r>
                      <w:r w:rsidR="00113F73" w:rsidRPr="00683282">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8C597D" w:rsidRDefault="00A50FCF" w:rsidP="00040C3A">
      <w:pPr>
        <w:tabs>
          <w:tab w:val="center" w:pos="5400"/>
        </w:tabs>
        <w:suppressAutoHyphens/>
        <w:jc w:val="center"/>
        <w:rPr>
          <w:rFonts w:asciiTheme="majorHAnsi" w:hAnsiTheme="majorHAnsi"/>
          <w:sz w:val="18"/>
          <w:szCs w:val="22"/>
        </w:rPr>
      </w:pPr>
    </w:p>
    <w:p w14:paraId="1DA07629" w14:textId="77777777" w:rsidR="0090270B" w:rsidRPr="008C597D" w:rsidRDefault="00D306D1" w:rsidP="005516A1">
      <w:pPr>
        <w:tabs>
          <w:tab w:val="center" w:pos="5400"/>
        </w:tabs>
        <w:suppressAutoHyphens/>
        <w:jc w:val="center"/>
        <w:rPr>
          <w:rFonts w:asciiTheme="majorHAnsi" w:hAnsiTheme="majorHAnsi"/>
          <w:b/>
          <w:sz w:val="20"/>
        </w:rPr>
      </w:pPr>
      <w:r w:rsidRPr="008C597D">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97EB74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F5CAF52" w:rsidR="00D72DC6" w:rsidRPr="00D72DC6" w:rsidRDefault="00D07B09" w:rsidP="00F02AD1">
                            <w:pPr>
                              <w:rPr>
                                <w:color w:val="FFFFFF" w:themeColor="background1"/>
                                <w14:textFill>
                                  <w14:noFill/>
                                </w14:textFill>
                              </w:rPr>
                            </w:pPr>
                            <w:r>
                              <w:rPr>
                                <w:noProof/>
                                <w:color w:val="FFFFFF" w:themeColor="background1"/>
                              </w:rPr>
                              <w:drawing>
                                <wp:inline distT="0" distB="0" distL="0" distR="0" wp14:anchorId="71BE8FAA" wp14:editId="3257FD30">
                                  <wp:extent cx="1837690" cy="4692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" fillcolor="white [3201]" stroked="f" strokeweight=".5pt">
                <v:textbox>
                  <w:txbxContent>
                    <w:p w14:paraId="2A1ECD3C" w14:textId="0F5CAF52" w:rsidR="00D72DC6" w:rsidRPr="00D72DC6" w:rsidRDefault="00D07B09" w:rsidP="00F02AD1">
                      <w:pPr>
                        <w:rPr>
                          <w:color w:val="FFFFFF" w:themeColor="background1"/>
                          <w14:textFill>
                            <w14:noFill/>
                          </w14:textFill>
                        </w:rPr>
                      </w:pPr>
                      <w:r>
                        <w:rPr>
                          <w:noProof/>
                          <w:color w:val="FFFFFF" w:themeColor="background1"/>
                        </w:rPr>
                        <w:drawing>
                          <wp:inline distT="0" distB="0" distL="0" distR="0" wp14:anchorId="71BE8FAA" wp14:editId="3257FD30">
                            <wp:extent cx="1837690" cy="4692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v:textbox>
              </v:shape>
            </w:pict>
          </mc:Fallback>
        </mc:AlternateContent>
      </w:r>
      <w:r w:rsidRPr="008C597D">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EDA5EE" id="Text Box 4" o:spid="_x0000_s1033"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BZ&#10;HasJ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C9554B3" w:rsidR="0070697F" w:rsidRPr="008C597D" w:rsidRDefault="009E4A86" w:rsidP="005516A1">
      <w:pPr>
        <w:tabs>
          <w:tab w:val="center" w:pos="5400"/>
        </w:tabs>
        <w:suppressAutoHyphens/>
        <w:jc w:val="center"/>
        <w:rPr>
          <w:rFonts w:asciiTheme="majorHAnsi" w:hAnsiTheme="majorHAnsi"/>
          <w:b/>
          <w:sz w:val="20"/>
        </w:rPr>
        <w:sectPr w:rsidR="0070697F" w:rsidRPr="008C597D"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8C597D">
        <w:rPr>
          <w:noProof/>
          <w:bdr w:val="none" w:sz="0" w:space="0" w:color="auto"/>
        </w:rPr>
        <mc:AlternateContent>
          <mc:Choice Requires="wps">
            <w:drawing>
              <wp:anchor distT="0" distB="0" distL="114300" distR="114300" simplePos="0" relativeHeight="251687936" behindDoc="0" locked="0" layoutInCell="1" allowOverlap="1" wp14:anchorId="3470756E" wp14:editId="0D0A7B95">
                <wp:simplePos x="0" y="0"/>
                <wp:positionH relativeFrom="column">
                  <wp:posOffset>-285750</wp:posOffset>
                </wp:positionH>
                <wp:positionV relativeFrom="paragraph">
                  <wp:posOffset>608965</wp:posOffset>
                </wp:positionV>
                <wp:extent cx="1181100" cy="332740"/>
                <wp:effectExtent l="0" t="0" r="0" b="0"/>
                <wp:wrapNone/>
                <wp:docPr id="6" name="Text Box 6"/>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5C989" w14:textId="090F95CB" w:rsidR="009E4A86" w:rsidRDefault="009E4A86" w:rsidP="009E4A86">
                            <w:pPr>
                              <w:jc w:val="center"/>
                              <w:rPr>
                                <w:rFonts w:asciiTheme="minorHAnsi" w:hAnsiTheme="minorHAnsi"/>
                                <w:b/>
                                <w:color w:val="FFFFFF" w:themeColor="background1"/>
                              </w:rPr>
                            </w:pPr>
                            <w:r>
                              <w:rPr>
                                <w:rFonts w:asciiTheme="minorHAnsi" w:hAnsiTheme="minorHAnsi"/>
                                <w:b/>
                                <w:color w:val="FFFFFF" w:themeColor="background1"/>
                                <w:lang w:val="pt-BR"/>
                              </w:rPr>
                              <w:t>www.</w:t>
                            </w:r>
                            <w:r w:rsidR="00AF6CB8">
                              <w:rPr>
                                <w:rFonts w:asciiTheme="minorHAnsi" w:hAnsiTheme="minorHAnsi"/>
                                <w:b/>
                                <w:color w:val="FFFFFF" w:themeColor="background1"/>
                                <w:lang w:val="pt-BR"/>
                              </w:rPr>
                              <w:t>iachr</w:t>
                            </w:r>
                            <w:r>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70756E" id="Text Box 6" o:spid="_x0000_s1034" type="#_x0000_t202" style="position:absolute;left:0;text-align:left;margin-left:-22.5pt;margin-top:47.95pt;width:93pt;height:2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" filled="f" stroked="f" strokeweight=".5pt">
                <v:textbox>
                  <w:txbxContent>
                    <w:p w14:paraId="5955C989" w14:textId="090F95CB" w:rsidR="009E4A86" w:rsidRDefault="009E4A86" w:rsidP="009E4A86">
                      <w:pPr>
                        <w:jc w:val="center"/>
                        <w:rPr>
                          <w:rFonts w:asciiTheme="minorHAnsi" w:hAnsiTheme="minorHAnsi"/>
                          <w:b/>
                          <w:color w:val="FFFFFF" w:themeColor="background1"/>
                        </w:rPr>
                      </w:pPr>
                      <w:r>
                        <w:rPr>
                          <w:rFonts w:asciiTheme="minorHAnsi" w:hAnsiTheme="minorHAnsi"/>
                          <w:b/>
                          <w:color w:val="FFFFFF" w:themeColor="background1"/>
                          <w:lang w:val="pt-BR"/>
                        </w:rPr>
                        <w:t>www.</w:t>
                      </w:r>
                      <w:r w:rsidR="00AF6CB8">
                        <w:rPr>
                          <w:rFonts w:asciiTheme="minorHAnsi" w:hAnsiTheme="minorHAnsi"/>
                          <w:b/>
                          <w:color w:val="FFFFFF" w:themeColor="background1"/>
                          <w:lang w:val="pt-BR"/>
                        </w:rPr>
                        <w:t>iachr</w:t>
                      </w:r>
                      <w:r>
                        <w:rPr>
                          <w:rFonts w:asciiTheme="minorHAnsi" w:hAnsiTheme="minorHAnsi"/>
                          <w:b/>
                          <w:color w:val="FFFFFF" w:themeColor="background1"/>
                          <w:lang w:val="pt-BR"/>
                        </w:rPr>
                        <w:t>.org</w:t>
                      </w:r>
                    </w:p>
                  </w:txbxContent>
                </v:textbox>
              </v:shape>
            </w:pict>
          </mc:Fallback>
        </mc:AlternateContent>
      </w:r>
      <w:r w:rsidR="004A6A54" w:rsidRPr="008C597D">
        <w:rPr>
          <w:rFonts w:asciiTheme="majorHAnsi" w:hAnsiTheme="majorHAnsi"/>
          <w:b/>
          <w:sz w:val="20"/>
        </w:rPr>
        <w:tab/>
      </w:r>
    </w:p>
    <w:p w14:paraId="376DDC8B" w14:textId="6A7519BC" w:rsidR="003239B8" w:rsidRPr="008C597D" w:rsidRDefault="003239B8" w:rsidP="00152FF4">
      <w:pPr>
        <w:spacing w:after="240"/>
        <w:ind w:firstLine="720"/>
        <w:jc w:val="both"/>
        <w:rPr>
          <w:rFonts w:asciiTheme="majorHAnsi" w:hAnsiTheme="majorHAnsi"/>
          <w:b/>
          <w:bCs/>
          <w:sz w:val="20"/>
          <w:szCs w:val="20"/>
        </w:rPr>
      </w:pPr>
      <w:r w:rsidRPr="008C597D">
        <w:rPr>
          <w:rFonts w:asciiTheme="majorHAnsi" w:hAnsiTheme="majorHAnsi"/>
          <w:b/>
          <w:bCs/>
          <w:sz w:val="20"/>
          <w:szCs w:val="20"/>
        </w:rPr>
        <w:lastRenderedPageBreak/>
        <w:t>I.</w:t>
      </w:r>
      <w:r w:rsidRPr="008C597D">
        <w:rPr>
          <w:rFonts w:asciiTheme="majorHAnsi" w:hAnsiTheme="majorHAnsi"/>
          <w:b/>
          <w:bCs/>
          <w:sz w:val="20"/>
          <w:szCs w:val="20"/>
        </w:rPr>
        <w:tab/>
      </w:r>
      <w:r w:rsidR="00152FF4" w:rsidRPr="008C597D">
        <w:rPr>
          <w:rFonts w:asciiTheme="majorHAnsi" w:hAnsiTheme="majorHAnsi"/>
          <w:b/>
          <w:bCs/>
          <w:sz w:val="20"/>
          <w:szCs w:val="20"/>
        </w:rPr>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67"/>
        <w:gridCol w:w="6593"/>
      </w:tblGrid>
      <w:tr w:rsidR="007C4725" w:rsidRPr="008C597D" w14:paraId="121AE09E" w14:textId="77777777" w:rsidTr="007C4725">
        <w:tc>
          <w:tcPr>
            <w:tcW w:w="2767" w:type="dxa"/>
            <w:tcBorders>
              <w:top w:val="single" w:sz="4" w:space="0" w:color="auto"/>
              <w:bottom w:val="single" w:sz="6" w:space="0" w:color="auto"/>
            </w:tcBorders>
            <w:shd w:val="clear" w:color="auto" w:fill="67AE3C"/>
            <w:vAlign w:val="center"/>
          </w:tcPr>
          <w:p w14:paraId="66A087DA" w14:textId="77777777" w:rsidR="007C4725" w:rsidRPr="008C597D" w:rsidRDefault="007C4725" w:rsidP="00684B85">
            <w:pPr>
              <w:jc w:val="center"/>
              <w:rPr>
                <w:rFonts w:ascii="Cambria" w:hAnsi="Cambria"/>
                <w:b/>
                <w:color w:val="FFFFFF" w:themeColor="background1"/>
                <w:sz w:val="19"/>
                <w:szCs w:val="19"/>
              </w:rPr>
            </w:pPr>
            <w:r w:rsidRPr="008C597D">
              <w:rPr>
                <w:rFonts w:ascii="Cambria" w:hAnsi="Cambria"/>
                <w:b/>
                <w:color w:val="FFFFFF" w:themeColor="background1"/>
                <w:sz w:val="19"/>
                <w:szCs w:val="19"/>
              </w:rPr>
              <w:t>Petitioner:</w:t>
            </w:r>
          </w:p>
        </w:tc>
        <w:tc>
          <w:tcPr>
            <w:tcW w:w="6593" w:type="dxa"/>
            <w:vAlign w:val="center"/>
          </w:tcPr>
          <w:p w14:paraId="4AB3DD9E" w14:textId="348AD93E" w:rsidR="007C4725" w:rsidRPr="008C597D" w:rsidRDefault="00FE04DB" w:rsidP="00684B85">
            <w:pPr>
              <w:jc w:val="both"/>
              <w:rPr>
                <w:rFonts w:ascii="Cambria" w:hAnsi="Cambria"/>
                <w:bCs/>
                <w:sz w:val="20"/>
                <w:szCs w:val="20"/>
              </w:rPr>
            </w:pPr>
            <w:r w:rsidRPr="008C597D">
              <w:rPr>
                <w:rFonts w:ascii="Cambria" w:hAnsi="Cambria"/>
                <w:bCs/>
                <w:sz w:val="20"/>
                <w:szCs w:val="20"/>
              </w:rPr>
              <w:t>Oscar Eduardo Guizar López</w:t>
            </w:r>
          </w:p>
        </w:tc>
      </w:tr>
      <w:tr w:rsidR="007C4725" w:rsidRPr="008C597D" w14:paraId="73C0F076" w14:textId="77777777" w:rsidTr="007C4725">
        <w:tc>
          <w:tcPr>
            <w:tcW w:w="2767" w:type="dxa"/>
            <w:tcBorders>
              <w:top w:val="single" w:sz="6" w:space="0" w:color="auto"/>
              <w:bottom w:val="single" w:sz="6" w:space="0" w:color="auto"/>
            </w:tcBorders>
            <w:shd w:val="clear" w:color="auto" w:fill="67AE3C"/>
            <w:vAlign w:val="center"/>
          </w:tcPr>
          <w:p w14:paraId="2C27D5A1" w14:textId="77777777" w:rsidR="007C4725" w:rsidRPr="008C597D" w:rsidRDefault="00677F23" w:rsidP="00684B85">
            <w:pPr>
              <w:jc w:val="center"/>
              <w:rPr>
                <w:rFonts w:ascii="Cambria" w:hAnsi="Cambria"/>
                <w:b/>
                <w:color w:val="FFFFFF" w:themeColor="background1"/>
                <w:sz w:val="19"/>
                <w:szCs w:val="19"/>
              </w:rPr>
            </w:pPr>
            <w:sdt>
              <w:sdtPr>
                <w:rPr>
                  <w:rFonts w:ascii="Cambria" w:hAnsi="Cambria"/>
                  <w:b/>
                  <w:color w:val="FFFFFF" w:themeColor="background1"/>
                  <w:sz w:val="19"/>
                  <w:szCs w:val="19"/>
                </w:rPr>
                <w:alias w:val="Elegir una opción"/>
                <w:tag w:val="Elegir una opción"/>
                <w:id w:val="472104010"/>
                <w:placeholder>
                  <w:docPart w:val="19B0E9BC55F94F27A3F47476743F18B3"/>
                </w:placeholder>
                <w:dropDownList>
                  <w:listItem w:value="Choose an item."/>
                  <w:listItem w:displayText="Alleged victim" w:value="Alleged victim"/>
                  <w:listItem w:displayText="Alleged victims" w:value="Alleged victims"/>
                </w:dropDownList>
              </w:sdtPr>
              <w:sdtEndPr/>
              <w:sdtContent>
                <w:r w:rsidR="007C4725" w:rsidRPr="008C597D">
                  <w:rPr>
                    <w:rFonts w:ascii="Cambria" w:hAnsi="Cambria"/>
                    <w:b/>
                    <w:color w:val="FFFFFF" w:themeColor="background1"/>
                    <w:sz w:val="19"/>
                    <w:szCs w:val="19"/>
                  </w:rPr>
                  <w:t>Alleged victim</w:t>
                </w:r>
              </w:sdtContent>
            </w:sdt>
            <w:r w:rsidR="007C4725" w:rsidRPr="008C597D">
              <w:rPr>
                <w:rFonts w:ascii="Cambria" w:hAnsi="Cambria"/>
                <w:b/>
                <w:color w:val="FFFFFF" w:themeColor="background1"/>
                <w:sz w:val="19"/>
                <w:szCs w:val="19"/>
              </w:rPr>
              <w:t>:</w:t>
            </w:r>
          </w:p>
        </w:tc>
        <w:tc>
          <w:tcPr>
            <w:tcW w:w="6593" w:type="dxa"/>
            <w:vAlign w:val="center"/>
          </w:tcPr>
          <w:p w14:paraId="38D1D9CE" w14:textId="0A1AAE61" w:rsidR="007C4725" w:rsidRPr="008C597D" w:rsidRDefault="00FE04DB" w:rsidP="001666E6">
            <w:r w:rsidRPr="008C597D">
              <w:rPr>
                <w:rFonts w:ascii="Cambria" w:hAnsi="Cambria"/>
                <w:bCs/>
                <w:sz w:val="20"/>
                <w:szCs w:val="20"/>
              </w:rPr>
              <w:t>Roberto Vinicio Guizar López</w:t>
            </w:r>
          </w:p>
        </w:tc>
      </w:tr>
      <w:tr w:rsidR="007C4725" w:rsidRPr="008C597D" w14:paraId="3EB74956" w14:textId="77777777" w:rsidTr="007C4725">
        <w:tc>
          <w:tcPr>
            <w:tcW w:w="2767" w:type="dxa"/>
            <w:tcBorders>
              <w:top w:val="single" w:sz="6" w:space="0" w:color="auto"/>
              <w:bottom w:val="single" w:sz="6" w:space="0" w:color="auto"/>
            </w:tcBorders>
            <w:shd w:val="clear" w:color="auto" w:fill="67AE3C"/>
            <w:vAlign w:val="center"/>
          </w:tcPr>
          <w:p w14:paraId="4BD5C824" w14:textId="77777777" w:rsidR="007C4725" w:rsidRPr="008C597D" w:rsidRDefault="007C4725" w:rsidP="00684B85">
            <w:pPr>
              <w:jc w:val="center"/>
              <w:rPr>
                <w:rFonts w:ascii="Cambria" w:hAnsi="Cambria"/>
                <w:b/>
                <w:color w:val="FFFFFF" w:themeColor="background1"/>
                <w:sz w:val="19"/>
                <w:szCs w:val="19"/>
              </w:rPr>
            </w:pPr>
            <w:r w:rsidRPr="008C597D">
              <w:rPr>
                <w:rFonts w:ascii="Cambria" w:hAnsi="Cambria"/>
                <w:b/>
                <w:color w:val="FFFFFF" w:themeColor="background1"/>
                <w:sz w:val="19"/>
                <w:szCs w:val="19"/>
              </w:rPr>
              <w:t>State denounced:</w:t>
            </w:r>
          </w:p>
        </w:tc>
        <w:tc>
          <w:tcPr>
            <w:tcW w:w="6593" w:type="dxa"/>
            <w:vAlign w:val="center"/>
          </w:tcPr>
          <w:p w14:paraId="6850F784" w14:textId="6B003FC8" w:rsidR="007C4725" w:rsidRPr="008C597D" w:rsidRDefault="00632B77" w:rsidP="00684B85">
            <w:pPr>
              <w:jc w:val="both"/>
              <w:rPr>
                <w:rFonts w:ascii="Cambria" w:hAnsi="Cambria"/>
                <w:bCs/>
                <w:sz w:val="20"/>
                <w:szCs w:val="20"/>
              </w:rPr>
            </w:pPr>
            <w:r w:rsidRPr="008C597D">
              <w:rPr>
                <w:rFonts w:ascii="Cambria" w:hAnsi="Cambria"/>
                <w:bCs/>
                <w:sz w:val="19"/>
                <w:szCs w:val="19"/>
              </w:rPr>
              <w:t>Mexico</w:t>
            </w:r>
            <w:r w:rsidR="007C4725" w:rsidRPr="008C597D">
              <w:rPr>
                <w:rStyle w:val="FootnoteReference"/>
                <w:rFonts w:ascii="Cambria" w:hAnsi="Cambria"/>
                <w:bCs/>
                <w:sz w:val="19"/>
                <w:szCs w:val="19"/>
              </w:rPr>
              <w:footnoteReference w:id="2"/>
            </w:r>
          </w:p>
        </w:tc>
      </w:tr>
      <w:tr w:rsidR="002E727B" w:rsidRPr="008C597D" w14:paraId="4ECD8EAB" w14:textId="77777777" w:rsidTr="007C4725">
        <w:tc>
          <w:tcPr>
            <w:tcW w:w="2767" w:type="dxa"/>
            <w:tcBorders>
              <w:top w:val="single" w:sz="6" w:space="0" w:color="auto"/>
              <w:bottom w:val="single" w:sz="6" w:space="0" w:color="auto"/>
            </w:tcBorders>
            <w:shd w:val="clear" w:color="auto" w:fill="67AE3C"/>
            <w:vAlign w:val="center"/>
          </w:tcPr>
          <w:p w14:paraId="188532CC" w14:textId="77777777" w:rsidR="002E727B" w:rsidRPr="008C597D" w:rsidRDefault="002E727B" w:rsidP="002E727B">
            <w:pPr>
              <w:jc w:val="center"/>
              <w:rPr>
                <w:rFonts w:ascii="Cambria" w:hAnsi="Cambria"/>
                <w:b/>
                <w:color w:val="FFFFFF" w:themeColor="background1"/>
                <w:sz w:val="19"/>
                <w:szCs w:val="19"/>
              </w:rPr>
            </w:pPr>
            <w:r w:rsidRPr="008C597D">
              <w:rPr>
                <w:rFonts w:ascii="Cambria" w:hAnsi="Cambria"/>
                <w:b/>
                <w:color w:val="FFFFFF" w:themeColor="background1"/>
                <w:sz w:val="19"/>
                <w:szCs w:val="19"/>
              </w:rPr>
              <w:t>Rights invoked:</w:t>
            </w:r>
          </w:p>
        </w:tc>
        <w:tc>
          <w:tcPr>
            <w:tcW w:w="6593" w:type="dxa"/>
            <w:vAlign w:val="center"/>
          </w:tcPr>
          <w:p w14:paraId="4A8727FB" w14:textId="3A205846" w:rsidR="002E727B" w:rsidRPr="008C597D" w:rsidRDefault="002E727B" w:rsidP="002E727B">
            <w:pPr>
              <w:jc w:val="both"/>
              <w:rPr>
                <w:rFonts w:ascii="Cambria" w:hAnsi="Cambria"/>
                <w:bCs/>
                <w:sz w:val="20"/>
                <w:szCs w:val="20"/>
              </w:rPr>
            </w:pPr>
            <w:r w:rsidRPr="008C597D">
              <w:rPr>
                <w:rFonts w:ascii="Cambria" w:hAnsi="Cambria"/>
                <w:bCs/>
                <w:sz w:val="20"/>
                <w:szCs w:val="20"/>
              </w:rPr>
              <w:t>Articles 8 (fair trial)</w:t>
            </w:r>
            <w:r w:rsidR="00632B77" w:rsidRPr="008C597D">
              <w:rPr>
                <w:rFonts w:ascii="Cambria" w:hAnsi="Cambria"/>
                <w:bCs/>
                <w:sz w:val="20"/>
                <w:szCs w:val="20"/>
              </w:rPr>
              <w:t>, 24 (equal protection), and (</w:t>
            </w:r>
            <w:r w:rsidRPr="008C597D">
              <w:rPr>
                <w:rFonts w:ascii="Cambria" w:hAnsi="Cambria"/>
                <w:bCs/>
                <w:sz w:val="20"/>
                <w:szCs w:val="20"/>
              </w:rPr>
              <w:t>25 (judicial protection) of the American Convention on Human Rights</w:t>
            </w:r>
            <w:r w:rsidRPr="008C597D">
              <w:rPr>
                <w:rStyle w:val="FootnoteReference"/>
                <w:rFonts w:ascii="Cambria" w:hAnsi="Cambria"/>
                <w:bCs/>
                <w:sz w:val="19"/>
                <w:szCs w:val="19"/>
              </w:rPr>
              <w:footnoteReference w:id="3"/>
            </w:r>
            <w:r w:rsidRPr="008C597D">
              <w:rPr>
                <w:rFonts w:ascii="Cambria" w:hAnsi="Cambria"/>
                <w:bCs/>
                <w:sz w:val="20"/>
                <w:szCs w:val="20"/>
              </w:rPr>
              <w:t>, in relation to its articles 1.1 (obligation to respect rights) and 2 (domestic legal effects)</w:t>
            </w:r>
            <w:r w:rsidR="00901B0F" w:rsidRPr="008C597D">
              <w:rPr>
                <w:rFonts w:ascii="Cambria" w:hAnsi="Cambria"/>
                <w:bCs/>
                <w:sz w:val="20"/>
                <w:szCs w:val="20"/>
              </w:rPr>
              <w:t xml:space="preserve">; </w:t>
            </w:r>
            <w:r w:rsidR="00CC5C5A" w:rsidRPr="008C597D">
              <w:rPr>
                <w:rFonts w:ascii="Cambria" w:hAnsi="Cambria"/>
                <w:bCs/>
                <w:sz w:val="20"/>
                <w:szCs w:val="20"/>
              </w:rPr>
              <w:t>and Articles I, II, III, and VII of the Inter-American Convention on the Elimination of All Forms of Discrimination against Persons with Disabilities</w:t>
            </w:r>
          </w:p>
        </w:tc>
      </w:tr>
    </w:tbl>
    <w:p w14:paraId="20263696" w14:textId="36304064" w:rsidR="003239B8" w:rsidRPr="008C597D" w:rsidRDefault="003239B8" w:rsidP="007C402A">
      <w:pPr>
        <w:spacing w:before="120" w:after="120"/>
        <w:ind w:firstLine="720"/>
        <w:jc w:val="both"/>
        <w:rPr>
          <w:rFonts w:asciiTheme="majorHAnsi" w:hAnsiTheme="majorHAnsi"/>
          <w:b/>
          <w:bCs/>
          <w:sz w:val="20"/>
          <w:szCs w:val="20"/>
        </w:rPr>
      </w:pPr>
      <w:r w:rsidRPr="008C597D">
        <w:rPr>
          <w:rFonts w:asciiTheme="majorHAnsi" w:hAnsiTheme="majorHAnsi"/>
          <w:b/>
          <w:bCs/>
          <w:sz w:val="20"/>
          <w:szCs w:val="20"/>
        </w:rPr>
        <w:t>II.</w:t>
      </w:r>
      <w:r w:rsidRPr="008C597D">
        <w:rPr>
          <w:rFonts w:asciiTheme="majorHAnsi" w:hAnsiTheme="majorHAnsi"/>
          <w:b/>
          <w:bCs/>
          <w:sz w:val="20"/>
          <w:szCs w:val="20"/>
        </w:rPr>
        <w:tab/>
      </w:r>
      <w:r w:rsidR="00F04034" w:rsidRPr="008C597D">
        <w:rPr>
          <w:rFonts w:asciiTheme="majorHAnsi" w:hAnsiTheme="majorHAnsi"/>
          <w:b/>
          <w:bCs/>
          <w:sz w:val="20"/>
          <w:szCs w:val="20"/>
        </w:rPr>
        <w:t>PROCEDURE BEFORE THE IACHR</w:t>
      </w:r>
      <w:r w:rsidR="00F04034" w:rsidRPr="008C597D">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67"/>
        <w:gridCol w:w="6593"/>
      </w:tblGrid>
      <w:tr w:rsidR="00F04034" w:rsidRPr="008C597D" w14:paraId="1058B14C" w14:textId="77777777" w:rsidTr="00F04034">
        <w:tc>
          <w:tcPr>
            <w:tcW w:w="2767" w:type="dxa"/>
            <w:tcBorders>
              <w:top w:val="single" w:sz="6" w:space="0" w:color="auto"/>
              <w:bottom w:val="single" w:sz="6" w:space="0" w:color="auto"/>
            </w:tcBorders>
            <w:shd w:val="clear" w:color="auto" w:fill="67AE3C"/>
            <w:vAlign w:val="center"/>
          </w:tcPr>
          <w:p w14:paraId="55AC4392" w14:textId="330D50C9" w:rsidR="00F04034" w:rsidRPr="008C597D" w:rsidRDefault="00D35E1B" w:rsidP="00F04034">
            <w:pPr>
              <w:jc w:val="center"/>
              <w:rPr>
                <w:rFonts w:ascii="Cambria" w:hAnsi="Cambria"/>
                <w:b/>
                <w:color w:val="FFFFFF" w:themeColor="background1"/>
                <w:sz w:val="19"/>
                <w:szCs w:val="19"/>
              </w:rPr>
            </w:pPr>
            <w:r w:rsidRPr="008C597D">
              <w:rPr>
                <w:rFonts w:ascii="Cambria" w:hAnsi="Cambria"/>
                <w:b/>
                <w:color w:val="FFFFFF" w:themeColor="background1"/>
                <w:sz w:val="19"/>
                <w:szCs w:val="19"/>
              </w:rPr>
              <w:t>Reception of</w:t>
            </w:r>
            <w:r w:rsidR="00F04034" w:rsidRPr="008C597D">
              <w:rPr>
                <w:rFonts w:ascii="Cambria" w:hAnsi="Cambria"/>
                <w:b/>
                <w:color w:val="FFFFFF" w:themeColor="background1"/>
                <w:sz w:val="19"/>
                <w:szCs w:val="19"/>
              </w:rPr>
              <w:t xml:space="preserve"> petition:</w:t>
            </w:r>
          </w:p>
        </w:tc>
        <w:tc>
          <w:tcPr>
            <w:tcW w:w="6593" w:type="dxa"/>
            <w:vAlign w:val="center"/>
          </w:tcPr>
          <w:p w14:paraId="39ECAB8D" w14:textId="73EC4E4A" w:rsidR="00F04034" w:rsidRPr="008C597D" w:rsidRDefault="00CC5C5A" w:rsidP="00F04034">
            <w:pPr>
              <w:jc w:val="both"/>
              <w:rPr>
                <w:rFonts w:ascii="Cambria" w:hAnsi="Cambria"/>
                <w:bCs/>
                <w:sz w:val="20"/>
                <w:szCs w:val="20"/>
              </w:rPr>
            </w:pPr>
            <w:r w:rsidRPr="008C597D">
              <w:rPr>
                <w:rFonts w:ascii="Cambria" w:hAnsi="Cambria"/>
                <w:bCs/>
                <w:sz w:val="19"/>
                <w:szCs w:val="19"/>
              </w:rPr>
              <w:t>September 8, 2011</w:t>
            </w:r>
          </w:p>
        </w:tc>
      </w:tr>
      <w:tr w:rsidR="00F04034" w:rsidRPr="008C597D" w14:paraId="6F7EE14A" w14:textId="77777777" w:rsidTr="00F04034">
        <w:tc>
          <w:tcPr>
            <w:tcW w:w="2767" w:type="dxa"/>
            <w:tcBorders>
              <w:top w:val="single" w:sz="6" w:space="0" w:color="auto"/>
              <w:bottom w:val="single" w:sz="6" w:space="0" w:color="auto"/>
            </w:tcBorders>
            <w:shd w:val="clear" w:color="auto" w:fill="67AE3C"/>
            <w:vAlign w:val="center"/>
          </w:tcPr>
          <w:p w14:paraId="35966A28" w14:textId="6CDEDC10" w:rsidR="00F04034" w:rsidRPr="008C597D" w:rsidRDefault="00335390" w:rsidP="00335390">
            <w:pPr>
              <w:jc w:val="center"/>
              <w:rPr>
                <w:rFonts w:ascii="Cambria" w:hAnsi="Cambria"/>
                <w:b/>
                <w:color w:val="FFFFFF" w:themeColor="background1"/>
                <w:sz w:val="19"/>
                <w:szCs w:val="19"/>
              </w:rPr>
            </w:pPr>
            <w:r w:rsidRPr="008C597D">
              <w:rPr>
                <w:rFonts w:ascii="Cambria" w:hAnsi="Cambria"/>
                <w:b/>
                <w:color w:val="FFFFFF" w:themeColor="background1"/>
                <w:sz w:val="19"/>
                <w:szCs w:val="19"/>
              </w:rPr>
              <w:t>Notification of the petition to the State:</w:t>
            </w:r>
          </w:p>
        </w:tc>
        <w:tc>
          <w:tcPr>
            <w:tcW w:w="6593" w:type="dxa"/>
            <w:vAlign w:val="center"/>
          </w:tcPr>
          <w:p w14:paraId="4B560E03" w14:textId="73F96B6A" w:rsidR="00F04034" w:rsidRPr="008C597D" w:rsidRDefault="00CC5C5A" w:rsidP="00F04034">
            <w:pPr>
              <w:jc w:val="both"/>
              <w:rPr>
                <w:rFonts w:ascii="Cambria" w:hAnsi="Cambria"/>
                <w:bCs/>
                <w:sz w:val="20"/>
                <w:szCs w:val="20"/>
              </w:rPr>
            </w:pPr>
            <w:r w:rsidRPr="008C597D">
              <w:rPr>
                <w:rFonts w:ascii="Cambria" w:hAnsi="Cambria"/>
                <w:bCs/>
                <w:sz w:val="19"/>
                <w:szCs w:val="19"/>
              </w:rPr>
              <w:t>May 5, 2016</w:t>
            </w:r>
          </w:p>
        </w:tc>
      </w:tr>
      <w:tr w:rsidR="00F04034" w:rsidRPr="008C597D" w14:paraId="3B0A2375" w14:textId="77777777" w:rsidTr="00F04034">
        <w:trPr>
          <w:trHeight w:val="264"/>
        </w:trPr>
        <w:tc>
          <w:tcPr>
            <w:tcW w:w="2767" w:type="dxa"/>
            <w:tcBorders>
              <w:top w:val="single" w:sz="6" w:space="0" w:color="auto"/>
              <w:bottom w:val="single" w:sz="6" w:space="0" w:color="auto"/>
            </w:tcBorders>
            <w:shd w:val="clear" w:color="auto" w:fill="67AE3C"/>
            <w:vAlign w:val="center"/>
          </w:tcPr>
          <w:p w14:paraId="001CC4AC" w14:textId="20E0FB86" w:rsidR="00F04034" w:rsidRPr="008C597D" w:rsidRDefault="00F04034" w:rsidP="00F04034">
            <w:pPr>
              <w:jc w:val="center"/>
              <w:rPr>
                <w:rFonts w:ascii="Cambria" w:hAnsi="Cambria"/>
                <w:b/>
                <w:color w:val="FFFFFF" w:themeColor="background1"/>
                <w:sz w:val="19"/>
                <w:szCs w:val="19"/>
              </w:rPr>
            </w:pPr>
            <w:r w:rsidRPr="008C597D">
              <w:rPr>
                <w:rFonts w:ascii="Cambria" w:hAnsi="Cambria"/>
                <w:b/>
                <w:color w:val="FFFFFF" w:themeColor="background1"/>
                <w:sz w:val="19"/>
                <w:szCs w:val="19"/>
              </w:rPr>
              <w:t>State’s first response:</w:t>
            </w:r>
          </w:p>
        </w:tc>
        <w:tc>
          <w:tcPr>
            <w:tcW w:w="6593" w:type="dxa"/>
            <w:vAlign w:val="center"/>
          </w:tcPr>
          <w:p w14:paraId="07C146D2" w14:textId="5EB6317D" w:rsidR="00F04034" w:rsidRPr="008C597D" w:rsidRDefault="00CC5C5A" w:rsidP="00F04034">
            <w:pPr>
              <w:jc w:val="both"/>
              <w:rPr>
                <w:rFonts w:ascii="Cambria" w:hAnsi="Cambria"/>
                <w:bCs/>
                <w:sz w:val="20"/>
                <w:szCs w:val="20"/>
              </w:rPr>
            </w:pPr>
            <w:r w:rsidRPr="008C597D">
              <w:rPr>
                <w:rFonts w:ascii="Cambria" w:hAnsi="Cambria"/>
                <w:bCs/>
                <w:sz w:val="19"/>
                <w:szCs w:val="19"/>
              </w:rPr>
              <w:t>May 24, 2017</w:t>
            </w:r>
          </w:p>
        </w:tc>
      </w:tr>
      <w:tr w:rsidR="00F04034" w:rsidRPr="008C597D" w14:paraId="39BE5F51" w14:textId="77777777" w:rsidTr="00F04034">
        <w:tc>
          <w:tcPr>
            <w:tcW w:w="2767" w:type="dxa"/>
            <w:tcBorders>
              <w:top w:val="single" w:sz="6" w:space="0" w:color="auto"/>
              <w:bottom w:val="single" w:sz="6" w:space="0" w:color="auto"/>
            </w:tcBorders>
            <w:shd w:val="clear" w:color="auto" w:fill="67AE3C"/>
            <w:vAlign w:val="center"/>
          </w:tcPr>
          <w:p w14:paraId="0EFF1E97" w14:textId="77777777" w:rsidR="00F04034" w:rsidRPr="008C597D" w:rsidRDefault="00F04034" w:rsidP="00F04034">
            <w:pPr>
              <w:jc w:val="center"/>
              <w:rPr>
                <w:rFonts w:ascii="Cambria" w:hAnsi="Cambria"/>
                <w:b/>
                <w:color w:val="FFFFFF" w:themeColor="background1"/>
                <w:sz w:val="19"/>
                <w:szCs w:val="19"/>
              </w:rPr>
            </w:pPr>
            <w:r w:rsidRPr="008C597D">
              <w:rPr>
                <w:rFonts w:ascii="Cambria" w:hAnsi="Cambria"/>
                <w:b/>
                <w:color w:val="FFFFFF" w:themeColor="background1"/>
                <w:sz w:val="19"/>
                <w:szCs w:val="19"/>
              </w:rPr>
              <w:t>Additional observations from the petitioning party:</w:t>
            </w:r>
          </w:p>
        </w:tc>
        <w:tc>
          <w:tcPr>
            <w:tcW w:w="6593" w:type="dxa"/>
            <w:vAlign w:val="center"/>
          </w:tcPr>
          <w:p w14:paraId="0922B018" w14:textId="04AF2C9F" w:rsidR="00F04034" w:rsidRPr="008C597D" w:rsidRDefault="00CC5C5A" w:rsidP="00F04034">
            <w:pPr>
              <w:jc w:val="both"/>
              <w:rPr>
                <w:rFonts w:ascii="Cambria" w:hAnsi="Cambria"/>
                <w:bCs/>
                <w:sz w:val="20"/>
                <w:szCs w:val="20"/>
              </w:rPr>
            </w:pPr>
            <w:r w:rsidRPr="008C597D">
              <w:rPr>
                <w:rFonts w:ascii="Cambria" w:hAnsi="Cambria"/>
                <w:bCs/>
                <w:sz w:val="19"/>
                <w:szCs w:val="19"/>
              </w:rPr>
              <w:t>September 4, 2017</w:t>
            </w:r>
          </w:p>
        </w:tc>
      </w:tr>
    </w:tbl>
    <w:p w14:paraId="7431E28A" w14:textId="57887490" w:rsidR="00EC4788" w:rsidRPr="008C597D" w:rsidRDefault="003239B8" w:rsidP="001523D2">
      <w:pPr>
        <w:spacing w:before="120" w:after="120"/>
        <w:ind w:firstLine="720"/>
        <w:jc w:val="both"/>
        <w:rPr>
          <w:rFonts w:asciiTheme="majorHAnsi" w:hAnsiTheme="majorHAnsi"/>
          <w:b/>
          <w:bCs/>
          <w:sz w:val="20"/>
          <w:szCs w:val="20"/>
        </w:rPr>
      </w:pPr>
      <w:r w:rsidRPr="008C597D">
        <w:rPr>
          <w:rFonts w:asciiTheme="majorHAnsi" w:hAnsiTheme="majorHAnsi"/>
          <w:b/>
          <w:bCs/>
          <w:sz w:val="20"/>
          <w:szCs w:val="20"/>
        </w:rPr>
        <w:t xml:space="preserve">III. </w:t>
      </w:r>
      <w:r w:rsidRPr="008C597D">
        <w:rPr>
          <w:rFonts w:asciiTheme="majorHAnsi" w:hAnsiTheme="majorHAnsi"/>
          <w:b/>
          <w:bCs/>
          <w:sz w:val="20"/>
          <w:szCs w:val="20"/>
        </w:rPr>
        <w:tab/>
      </w:r>
      <w:r w:rsidR="00EC4788" w:rsidRPr="008C597D">
        <w:rPr>
          <w:rFonts w:asciiTheme="majorHAnsi" w:hAnsiTheme="majorHAnsi"/>
          <w:b/>
          <w:bCs/>
          <w:sz w:val="20"/>
          <w:szCs w:val="20"/>
        </w:rPr>
        <w:t>COMPETENCE</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2767"/>
        <w:gridCol w:w="6475"/>
      </w:tblGrid>
      <w:tr w:rsidR="001523D2" w:rsidRPr="008C597D" w14:paraId="43405493" w14:textId="77777777" w:rsidTr="001523D2">
        <w:trPr>
          <w:cantSplit/>
        </w:trPr>
        <w:tc>
          <w:tcPr>
            <w:tcW w:w="2767" w:type="dxa"/>
            <w:tcBorders>
              <w:top w:val="single" w:sz="4" w:space="0" w:color="auto"/>
              <w:bottom w:val="single" w:sz="6" w:space="0" w:color="auto"/>
            </w:tcBorders>
            <w:shd w:val="clear" w:color="auto" w:fill="67AE3C"/>
            <w:vAlign w:val="center"/>
          </w:tcPr>
          <w:p w14:paraId="1FFF6728" w14:textId="77777777" w:rsidR="001523D2" w:rsidRPr="008C597D" w:rsidRDefault="001523D2" w:rsidP="001523D2">
            <w:pPr>
              <w:jc w:val="center"/>
              <w:rPr>
                <w:rFonts w:ascii="Cambria" w:hAnsi="Cambria"/>
                <w:b/>
                <w:i/>
                <w:color w:val="FFFFFF" w:themeColor="background1"/>
                <w:sz w:val="19"/>
                <w:szCs w:val="19"/>
              </w:rPr>
            </w:pPr>
            <w:r w:rsidRPr="008C597D">
              <w:rPr>
                <w:rFonts w:ascii="Cambria" w:hAnsi="Cambria"/>
                <w:b/>
                <w:i/>
                <w:color w:val="FFFFFF" w:themeColor="background1"/>
                <w:sz w:val="19"/>
                <w:szCs w:val="19"/>
              </w:rPr>
              <w:t>Competence Ratione personae:</w:t>
            </w:r>
          </w:p>
        </w:tc>
        <w:tc>
          <w:tcPr>
            <w:tcW w:w="6475" w:type="dxa"/>
            <w:vAlign w:val="center"/>
          </w:tcPr>
          <w:p w14:paraId="65B95AE7" w14:textId="67EF9198" w:rsidR="001523D2" w:rsidRPr="008C597D" w:rsidRDefault="00E87379" w:rsidP="001523D2">
            <w:pPr>
              <w:rPr>
                <w:rFonts w:asciiTheme="majorHAnsi" w:hAnsiTheme="majorHAnsi"/>
                <w:bCs/>
                <w:sz w:val="20"/>
                <w:szCs w:val="20"/>
              </w:rPr>
            </w:pPr>
            <w:r w:rsidRPr="008C597D">
              <w:rPr>
                <w:rFonts w:ascii="Cambria" w:hAnsi="Cambria"/>
                <w:bCs/>
                <w:sz w:val="19"/>
                <w:szCs w:val="19"/>
              </w:rPr>
              <w:t>Yes</w:t>
            </w:r>
          </w:p>
        </w:tc>
      </w:tr>
      <w:tr w:rsidR="001523D2" w:rsidRPr="008C597D" w14:paraId="0F776B59" w14:textId="77777777" w:rsidTr="001523D2">
        <w:trPr>
          <w:cantSplit/>
        </w:trPr>
        <w:tc>
          <w:tcPr>
            <w:tcW w:w="2767" w:type="dxa"/>
            <w:tcBorders>
              <w:top w:val="single" w:sz="6" w:space="0" w:color="auto"/>
              <w:bottom w:val="single" w:sz="6" w:space="0" w:color="auto"/>
            </w:tcBorders>
            <w:shd w:val="clear" w:color="auto" w:fill="67AE3C"/>
            <w:vAlign w:val="center"/>
          </w:tcPr>
          <w:p w14:paraId="15F95C7A" w14:textId="77777777" w:rsidR="001523D2" w:rsidRPr="008C597D" w:rsidRDefault="001523D2" w:rsidP="001523D2">
            <w:pPr>
              <w:jc w:val="center"/>
              <w:rPr>
                <w:rFonts w:ascii="Cambria" w:hAnsi="Cambria"/>
                <w:b/>
                <w:i/>
                <w:color w:val="FFFFFF" w:themeColor="background1"/>
                <w:sz w:val="19"/>
                <w:szCs w:val="19"/>
              </w:rPr>
            </w:pPr>
            <w:r w:rsidRPr="008C597D">
              <w:rPr>
                <w:rFonts w:ascii="Cambria" w:hAnsi="Cambria"/>
                <w:b/>
                <w:i/>
                <w:color w:val="FFFFFF" w:themeColor="background1"/>
                <w:sz w:val="19"/>
                <w:szCs w:val="19"/>
              </w:rPr>
              <w:t>Competence Ratione loci:</w:t>
            </w:r>
          </w:p>
        </w:tc>
        <w:tc>
          <w:tcPr>
            <w:tcW w:w="6475" w:type="dxa"/>
            <w:vAlign w:val="center"/>
          </w:tcPr>
          <w:p w14:paraId="63F32EB3" w14:textId="5D3D7EDF" w:rsidR="001523D2" w:rsidRPr="008C597D" w:rsidRDefault="00E87379" w:rsidP="001523D2">
            <w:pPr>
              <w:rPr>
                <w:rFonts w:asciiTheme="majorHAnsi" w:hAnsiTheme="majorHAnsi"/>
                <w:bCs/>
                <w:sz w:val="20"/>
                <w:szCs w:val="20"/>
              </w:rPr>
            </w:pPr>
            <w:r w:rsidRPr="008C597D">
              <w:rPr>
                <w:rFonts w:ascii="Cambria" w:hAnsi="Cambria"/>
                <w:bCs/>
                <w:sz w:val="19"/>
                <w:szCs w:val="19"/>
              </w:rPr>
              <w:t>Yes</w:t>
            </w:r>
          </w:p>
        </w:tc>
      </w:tr>
      <w:tr w:rsidR="001523D2" w:rsidRPr="008C597D" w14:paraId="52FFA380" w14:textId="77777777" w:rsidTr="001523D2">
        <w:trPr>
          <w:cantSplit/>
        </w:trPr>
        <w:tc>
          <w:tcPr>
            <w:tcW w:w="2767" w:type="dxa"/>
            <w:tcBorders>
              <w:top w:val="single" w:sz="6" w:space="0" w:color="auto"/>
              <w:bottom w:val="single" w:sz="6" w:space="0" w:color="auto"/>
            </w:tcBorders>
            <w:shd w:val="clear" w:color="auto" w:fill="67AE3C"/>
            <w:vAlign w:val="center"/>
          </w:tcPr>
          <w:p w14:paraId="735DFE16" w14:textId="77777777" w:rsidR="001523D2" w:rsidRPr="008C597D" w:rsidRDefault="001523D2" w:rsidP="001523D2">
            <w:pPr>
              <w:jc w:val="center"/>
              <w:rPr>
                <w:rFonts w:ascii="Cambria" w:hAnsi="Cambria"/>
                <w:b/>
                <w:i/>
                <w:color w:val="FFFFFF" w:themeColor="background1"/>
                <w:sz w:val="19"/>
                <w:szCs w:val="19"/>
              </w:rPr>
            </w:pPr>
            <w:r w:rsidRPr="008C597D">
              <w:rPr>
                <w:rFonts w:ascii="Cambria" w:hAnsi="Cambria"/>
                <w:b/>
                <w:i/>
                <w:color w:val="FFFFFF" w:themeColor="background1"/>
                <w:sz w:val="19"/>
                <w:szCs w:val="19"/>
              </w:rPr>
              <w:t>Competence Ratione temporis:</w:t>
            </w:r>
          </w:p>
        </w:tc>
        <w:tc>
          <w:tcPr>
            <w:tcW w:w="6475" w:type="dxa"/>
            <w:vAlign w:val="center"/>
          </w:tcPr>
          <w:p w14:paraId="32749FC5" w14:textId="77004EC1" w:rsidR="001523D2" w:rsidRPr="008C597D" w:rsidRDefault="00E87379" w:rsidP="001523D2">
            <w:pPr>
              <w:rPr>
                <w:rFonts w:asciiTheme="majorHAnsi" w:hAnsiTheme="majorHAnsi"/>
                <w:bCs/>
                <w:sz w:val="20"/>
                <w:szCs w:val="20"/>
              </w:rPr>
            </w:pPr>
            <w:r w:rsidRPr="008C597D">
              <w:rPr>
                <w:rFonts w:ascii="Cambria" w:hAnsi="Cambria"/>
                <w:bCs/>
                <w:sz w:val="19"/>
                <w:szCs w:val="19"/>
              </w:rPr>
              <w:t>Yes</w:t>
            </w:r>
          </w:p>
        </w:tc>
      </w:tr>
      <w:tr w:rsidR="001523D2" w:rsidRPr="008C597D" w14:paraId="3447C45E" w14:textId="77777777" w:rsidTr="001523D2">
        <w:trPr>
          <w:cantSplit/>
        </w:trPr>
        <w:tc>
          <w:tcPr>
            <w:tcW w:w="2767" w:type="dxa"/>
            <w:tcBorders>
              <w:top w:val="single" w:sz="6" w:space="0" w:color="auto"/>
              <w:bottom w:val="single" w:sz="6" w:space="0" w:color="auto"/>
            </w:tcBorders>
            <w:shd w:val="clear" w:color="auto" w:fill="67AE3C"/>
            <w:vAlign w:val="center"/>
          </w:tcPr>
          <w:p w14:paraId="3430390C" w14:textId="77777777" w:rsidR="001523D2" w:rsidRPr="008C597D" w:rsidRDefault="001523D2" w:rsidP="001523D2">
            <w:pPr>
              <w:jc w:val="center"/>
              <w:rPr>
                <w:rFonts w:ascii="Cambria" w:hAnsi="Cambria"/>
                <w:b/>
                <w:i/>
                <w:color w:val="FFFFFF" w:themeColor="background1"/>
                <w:sz w:val="19"/>
                <w:szCs w:val="19"/>
              </w:rPr>
            </w:pPr>
            <w:r w:rsidRPr="008C597D">
              <w:rPr>
                <w:rFonts w:ascii="Cambria" w:hAnsi="Cambria"/>
                <w:b/>
                <w:i/>
                <w:color w:val="FFFFFF" w:themeColor="background1"/>
                <w:sz w:val="19"/>
                <w:szCs w:val="19"/>
              </w:rPr>
              <w:t>Competence Ratione materiae:</w:t>
            </w:r>
          </w:p>
        </w:tc>
        <w:tc>
          <w:tcPr>
            <w:tcW w:w="6475" w:type="dxa"/>
            <w:vAlign w:val="center"/>
          </w:tcPr>
          <w:p w14:paraId="172DCAE5" w14:textId="1E6A52F6" w:rsidR="001523D2" w:rsidRPr="008C597D" w:rsidRDefault="00190FBD" w:rsidP="001523D2">
            <w:pPr>
              <w:jc w:val="both"/>
              <w:rPr>
                <w:rFonts w:asciiTheme="majorHAnsi" w:hAnsiTheme="majorHAnsi"/>
                <w:bCs/>
                <w:sz w:val="20"/>
                <w:szCs w:val="20"/>
              </w:rPr>
            </w:pPr>
            <w:r w:rsidRPr="008C597D">
              <w:rPr>
                <w:rFonts w:ascii="Cambria" w:hAnsi="Cambria"/>
                <w:bCs/>
                <w:sz w:val="19"/>
                <w:szCs w:val="19"/>
              </w:rPr>
              <w:t xml:space="preserve">Yes, American Convention (ratification instrument deposited on </w:t>
            </w:r>
            <w:r w:rsidR="000D3629" w:rsidRPr="008C597D">
              <w:rPr>
                <w:rFonts w:ascii="Cambria" w:hAnsi="Cambria"/>
                <w:bCs/>
                <w:sz w:val="19"/>
                <w:szCs w:val="19"/>
              </w:rPr>
              <w:t>March 24, 1981</w:t>
            </w:r>
            <w:r w:rsidRPr="008C597D">
              <w:rPr>
                <w:rFonts w:ascii="Cambria" w:hAnsi="Cambria"/>
                <w:bCs/>
                <w:sz w:val="19"/>
                <w:szCs w:val="19"/>
              </w:rPr>
              <w:t>)</w:t>
            </w:r>
          </w:p>
        </w:tc>
      </w:tr>
    </w:tbl>
    <w:p w14:paraId="4E92C444" w14:textId="06A3F7BC" w:rsidR="003239B8" w:rsidRPr="008C597D" w:rsidRDefault="003239B8" w:rsidP="007C402A">
      <w:pPr>
        <w:spacing w:before="120" w:after="120"/>
        <w:ind w:firstLine="720"/>
        <w:jc w:val="both"/>
        <w:rPr>
          <w:rFonts w:asciiTheme="majorHAnsi" w:hAnsiTheme="majorHAnsi"/>
          <w:b/>
          <w:bCs/>
          <w:sz w:val="20"/>
          <w:szCs w:val="20"/>
        </w:rPr>
      </w:pPr>
      <w:r w:rsidRPr="008C597D">
        <w:rPr>
          <w:rFonts w:asciiTheme="majorHAnsi" w:hAnsiTheme="majorHAnsi"/>
          <w:b/>
          <w:bCs/>
          <w:sz w:val="20"/>
          <w:szCs w:val="20"/>
        </w:rPr>
        <w:t xml:space="preserve">IV. </w:t>
      </w:r>
      <w:r w:rsidRPr="008C597D">
        <w:rPr>
          <w:rFonts w:asciiTheme="majorHAnsi" w:hAnsiTheme="majorHAnsi"/>
          <w:b/>
          <w:bCs/>
          <w:sz w:val="20"/>
          <w:szCs w:val="20"/>
        </w:rPr>
        <w:tab/>
      </w:r>
      <w:r w:rsidR="001523D2" w:rsidRPr="008C597D">
        <w:rPr>
          <w:rFonts w:asciiTheme="majorHAnsi" w:hAnsiTheme="majorHAnsi"/>
          <w:b/>
          <w:bCs/>
          <w:sz w:val="20"/>
          <w:szCs w:val="20"/>
        </w:rPr>
        <w:t xml:space="preserve">ANALYSIS OF DUPLICATION OF PROCEDURES AND INTERNATIONAL </w:t>
      </w:r>
      <w:r w:rsidR="001523D2" w:rsidRPr="008C597D">
        <w:rPr>
          <w:rFonts w:asciiTheme="majorHAnsi" w:hAnsiTheme="majorHAnsi"/>
          <w:b/>
          <w:bCs/>
          <w:i/>
          <w:sz w:val="20"/>
          <w:szCs w:val="20"/>
        </w:rPr>
        <w:t>RES JUDICATA</w:t>
      </w:r>
      <w:r w:rsidR="001523D2" w:rsidRPr="008C597D">
        <w:rPr>
          <w:rFonts w:asciiTheme="majorHAnsi" w:hAnsiTheme="majorHAnsi"/>
          <w:b/>
          <w:bCs/>
          <w:sz w:val="20"/>
          <w:szCs w:val="20"/>
        </w:rPr>
        <w:t>, COLORABLE CLAIM, EXHAUSTION OF DOMESTIC REMEDIES AND TIMELINESS OF THE PETITION</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2767"/>
        <w:gridCol w:w="6475"/>
      </w:tblGrid>
      <w:tr w:rsidR="00BE110B" w:rsidRPr="008C597D" w14:paraId="39AEF5F9" w14:textId="77777777" w:rsidTr="00BE110B">
        <w:trPr>
          <w:cantSplit/>
        </w:trPr>
        <w:tc>
          <w:tcPr>
            <w:tcW w:w="2767" w:type="dxa"/>
            <w:tcBorders>
              <w:top w:val="single" w:sz="4" w:space="0" w:color="auto"/>
              <w:bottom w:val="single" w:sz="6" w:space="0" w:color="auto"/>
            </w:tcBorders>
            <w:shd w:val="clear" w:color="auto" w:fill="67AE3C"/>
            <w:vAlign w:val="center"/>
          </w:tcPr>
          <w:p w14:paraId="77B783E5" w14:textId="77777777" w:rsidR="00BE110B" w:rsidRPr="008C597D" w:rsidRDefault="00BE110B" w:rsidP="00BE110B">
            <w:pPr>
              <w:jc w:val="center"/>
              <w:rPr>
                <w:rFonts w:ascii="Cambria" w:hAnsi="Cambria"/>
                <w:b/>
                <w:color w:val="FFFFFF" w:themeColor="background1"/>
                <w:sz w:val="19"/>
                <w:szCs w:val="19"/>
              </w:rPr>
            </w:pPr>
            <w:r w:rsidRPr="008C597D">
              <w:rPr>
                <w:rFonts w:ascii="Cambria" w:hAnsi="Cambria"/>
                <w:b/>
                <w:color w:val="FFFFFF" w:themeColor="background1"/>
                <w:sz w:val="19"/>
                <w:szCs w:val="19"/>
              </w:rPr>
              <w:t>Duplication of procedures and International res judicata:</w:t>
            </w:r>
          </w:p>
        </w:tc>
        <w:tc>
          <w:tcPr>
            <w:tcW w:w="6475" w:type="dxa"/>
            <w:vAlign w:val="center"/>
          </w:tcPr>
          <w:p w14:paraId="715730FB" w14:textId="658BE180" w:rsidR="00BE110B" w:rsidRPr="008C597D" w:rsidRDefault="00BE110B" w:rsidP="00BE110B">
            <w:pPr>
              <w:jc w:val="both"/>
              <w:rPr>
                <w:rFonts w:ascii="Cambria" w:hAnsi="Cambria"/>
                <w:bCs/>
                <w:sz w:val="20"/>
                <w:szCs w:val="20"/>
              </w:rPr>
            </w:pPr>
            <w:r w:rsidRPr="008C597D">
              <w:rPr>
                <w:rFonts w:ascii="Cambria" w:hAnsi="Cambria"/>
                <w:bCs/>
                <w:sz w:val="19"/>
                <w:szCs w:val="19"/>
              </w:rPr>
              <w:t>No</w:t>
            </w:r>
          </w:p>
        </w:tc>
      </w:tr>
      <w:tr w:rsidR="00BE110B" w:rsidRPr="008C597D" w14:paraId="24A40CCF" w14:textId="77777777" w:rsidTr="00BE110B">
        <w:trPr>
          <w:cantSplit/>
        </w:trPr>
        <w:tc>
          <w:tcPr>
            <w:tcW w:w="2767" w:type="dxa"/>
            <w:tcBorders>
              <w:top w:val="single" w:sz="6" w:space="0" w:color="auto"/>
              <w:bottom w:val="single" w:sz="6" w:space="0" w:color="auto"/>
            </w:tcBorders>
            <w:shd w:val="clear" w:color="auto" w:fill="67AE3C"/>
            <w:vAlign w:val="center"/>
          </w:tcPr>
          <w:p w14:paraId="081F2395" w14:textId="77777777" w:rsidR="00BE110B" w:rsidRPr="008C597D" w:rsidRDefault="00BE110B" w:rsidP="00BE110B">
            <w:pPr>
              <w:jc w:val="center"/>
              <w:rPr>
                <w:rFonts w:ascii="Cambria" w:hAnsi="Cambria"/>
                <w:b/>
                <w:color w:val="FFFFFF" w:themeColor="background1"/>
                <w:sz w:val="19"/>
                <w:szCs w:val="19"/>
              </w:rPr>
            </w:pPr>
            <w:r w:rsidRPr="008C597D">
              <w:rPr>
                <w:rFonts w:ascii="Cambria" w:hAnsi="Cambria"/>
                <w:b/>
                <w:color w:val="FFFFFF" w:themeColor="background1"/>
                <w:sz w:val="19"/>
                <w:szCs w:val="19"/>
              </w:rPr>
              <w:t>Rights declared admissible</w:t>
            </w:r>
          </w:p>
        </w:tc>
        <w:tc>
          <w:tcPr>
            <w:tcW w:w="6475" w:type="dxa"/>
            <w:vAlign w:val="center"/>
          </w:tcPr>
          <w:p w14:paraId="283C1F79" w14:textId="059106FE" w:rsidR="00BE110B" w:rsidRPr="008C597D" w:rsidRDefault="001B4260" w:rsidP="00BE110B">
            <w:pPr>
              <w:jc w:val="both"/>
              <w:rPr>
                <w:rFonts w:ascii="Cambria" w:hAnsi="Cambria"/>
                <w:bCs/>
                <w:sz w:val="20"/>
                <w:szCs w:val="20"/>
              </w:rPr>
            </w:pPr>
            <w:r w:rsidRPr="008C597D">
              <w:rPr>
                <w:rFonts w:ascii="Cambria" w:hAnsi="Cambria"/>
                <w:bCs/>
                <w:sz w:val="20"/>
                <w:szCs w:val="20"/>
              </w:rPr>
              <w:t>Articles 8 (fair trial)</w:t>
            </w:r>
            <w:r w:rsidR="000D3629" w:rsidRPr="008C597D">
              <w:rPr>
                <w:rFonts w:ascii="Cambria" w:hAnsi="Cambria"/>
                <w:bCs/>
                <w:sz w:val="20"/>
                <w:szCs w:val="20"/>
              </w:rPr>
              <w:t>, 24 (equal protection),</w:t>
            </w:r>
            <w:r w:rsidRPr="008C597D">
              <w:rPr>
                <w:rFonts w:ascii="Cambria" w:hAnsi="Cambria"/>
                <w:bCs/>
                <w:sz w:val="20"/>
                <w:szCs w:val="20"/>
              </w:rPr>
              <w:t xml:space="preserve"> and 25 (judicial protection) of the Convention, in relation to its articles 1.1 (obligation to respect rights) and 2 (domestic legal effects)</w:t>
            </w:r>
          </w:p>
        </w:tc>
      </w:tr>
      <w:tr w:rsidR="00BE110B" w:rsidRPr="008C597D" w14:paraId="532EB2C2" w14:textId="77777777" w:rsidTr="00BE110B">
        <w:trPr>
          <w:cantSplit/>
        </w:trPr>
        <w:tc>
          <w:tcPr>
            <w:tcW w:w="2767" w:type="dxa"/>
            <w:tcBorders>
              <w:top w:val="single" w:sz="6" w:space="0" w:color="auto"/>
              <w:bottom w:val="single" w:sz="6" w:space="0" w:color="auto"/>
            </w:tcBorders>
            <w:shd w:val="clear" w:color="auto" w:fill="67AE3C"/>
            <w:vAlign w:val="center"/>
          </w:tcPr>
          <w:p w14:paraId="448C2F33" w14:textId="77777777" w:rsidR="00BE110B" w:rsidRPr="008C597D" w:rsidRDefault="00BE110B" w:rsidP="00BE110B">
            <w:pPr>
              <w:jc w:val="center"/>
              <w:rPr>
                <w:rFonts w:ascii="Cambria" w:hAnsi="Cambria"/>
                <w:b/>
                <w:color w:val="FFFFFF" w:themeColor="background1"/>
                <w:sz w:val="19"/>
                <w:szCs w:val="19"/>
              </w:rPr>
            </w:pPr>
            <w:r w:rsidRPr="008C597D">
              <w:rPr>
                <w:rFonts w:ascii="Cambria" w:hAnsi="Cambria"/>
                <w:b/>
                <w:color w:val="FFFFFF" w:themeColor="background1"/>
                <w:sz w:val="19"/>
                <w:szCs w:val="19"/>
              </w:rPr>
              <w:t>Exhaustion of domestic remedies or applicability of an exception to the rule:</w:t>
            </w:r>
          </w:p>
        </w:tc>
        <w:tc>
          <w:tcPr>
            <w:tcW w:w="6475" w:type="dxa"/>
            <w:vAlign w:val="center"/>
          </w:tcPr>
          <w:p w14:paraId="28D75484" w14:textId="3BC3021B" w:rsidR="00BE110B" w:rsidRPr="008C597D" w:rsidRDefault="001B4260" w:rsidP="00BE110B">
            <w:pPr>
              <w:rPr>
                <w:rFonts w:ascii="Cambria" w:hAnsi="Cambria"/>
                <w:bCs/>
                <w:sz w:val="20"/>
                <w:szCs w:val="20"/>
              </w:rPr>
            </w:pPr>
            <w:r w:rsidRPr="008C597D">
              <w:rPr>
                <w:rFonts w:asciiTheme="majorHAnsi" w:hAnsiTheme="majorHAnsi"/>
                <w:bCs/>
                <w:sz w:val="19"/>
                <w:szCs w:val="19"/>
              </w:rPr>
              <w:t xml:space="preserve">Yes, </w:t>
            </w:r>
            <w:r w:rsidR="00A259C7" w:rsidRPr="008C597D">
              <w:rPr>
                <w:rFonts w:asciiTheme="majorHAnsi" w:hAnsiTheme="majorHAnsi"/>
                <w:bCs/>
                <w:sz w:val="19"/>
                <w:szCs w:val="19"/>
              </w:rPr>
              <w:t xml:space="preserve">on </w:t>
            </w:r>
            <w:r w:rsidR="000D3629" w:rsidRPr="008C597D">
              <w:rPr>
                <w:rFonts w:asciiTheme="majorHAnsi" w:hAnsiTheme="majorHAnsi"/>
                <w:bCs/>
                <w:sz w:val="19"/>
                <w:szCs w:val="19"/>
              </w:rPr>
              <w:t>May 9, 2011</w:t>
            </w:r>
          </w:p>
        </w:tc>
      </w:tr>
      <w:tr w:rsidR="00BE110B" w:rsidRPr="008C597D" w14:paraId="7AE053D1" w14:textId="77777777" w:rsidTr="00BE110B">
        <w:trPr>
          <w:cantSplit/>
        </w:trPr>
        <w:tc>
          <w:tcPr>
            <w:tcW w:w="2767" w:type="dxa"/>
            <w:tcBorders>
              <w:top w:val="single" w:sz="6" w:space="0" w:color="auto"/>
              <w:bottom w:val="single" w:sz="6" w:space="0" w:color="auto"/>
            </w:tcBorders>
            <w:shd w:val="clear" w:color="auto" w:fill="67AE3C"/>
            <w:vAlign w:val="center"/>
          </w:tcPr>
          <w:p w14:paraId="418C9B90" w14:textId="77777777" w:rsidR="00BE110B" w:rsidRPr="008C597D" w:rsidRDefault="00BE110B" w:rsidP="00BE110B">
            <w:pPr>
              <w:jc w:val="center"/>
              <w:rPr>
                <w:rFonts w:ascii="Cambria" w:hAnsi="Cambria"/>
                <w:b/>
                <w:color w:val="FFFFFF" w:themeColor="background1"/>
                <w:sz w:val="19"/>
                <w:szCs w:val="19"/>
              </w:rPr>
            </w:pPr>
            <w:r w:rsidRPr="008C597D">
              <w:rPr>
                <w:rFonts w:ascii="Cambria" w:hAnsi="Cambria"/>
                <w:b/>
                <w:color w:val="FFFFFF" w:themeColor="background1"/>
                <w:sz w:val="19"/>
                <w:szCs w:val="19"/>
              </w:rPr>
              <w:t>Timeliness of the petition:</w:t>
            </w:r>
          </w:p>
        </w:tc>
        <w:tc>
          <w:tcPr>
            <w:tcW w:w="6475" w:type="dxa"/>
            <w:vAlign w:val="center"/>
          </w:tcPr>
          <w:p w14:paraId="0373D4C2" w14:textId="6451E3C0" w:rsidR="00BE110B" w:rsidRPr="008C597D" w:rsidRDefault="001B4260" w:rsidP="00BE110B">
            <w:pPr>
              <w:rPr>
                <w:rFonts w:asciiTheme="majorHAnsi" w:hAnsiTheme="majorHAnsi"/>
                <w:bCs/>
                <w:sz w:val="20"/>
                <w:szCs w:val="20"/>
              </w:rPr>
            </w:pPr>
            <w:r w:rsidRPr="008C597D">
              <w:rPr>
                <w:rFonts w:ascii="Cambria" w:hAnsi="Cambria"/>
                <w:bCs/>
                <w:sz w:val="19"/>
                <w:szCs w:val="19"/>
              </w:rPr>
              <w:t>Yes</w:t>
            </w:r>
            <w:r w:rsidR="00A259C7" w:rsidRPr="008C597D">
              <w:rPr>
                <w:rFonts w:ascii="Cambria" w:hAnsi="Cambria"/>
                <w:bCs/>
                <w:sz w:val="19"/>
                <w:szCs w:val="19"/>
              </w:rPr>
              <w:t>, on September 8, 2011</w:t>
            </w:r>
          </w:p>
        </w:tc>
      </w:tr>
    </w:tbl>
    <w:p w14:paraId="18E6423B" w14:textId="3EF6FEA0" w:rsidR="003239B8" w:rsidRPr="008C597D" w:rsidRDefault="00223A29" w:rsidP="00647756">
      <w:pPr>
        <w:spacing w:before="120" w:after="120"/>
        <w:ind w:firstLine="720"/>
        <w:jc w:val="both"/>
        <w:rPr>
          <w:rFonts w:asciiTheme="majorHAnsi" w:hAnsiTheme="majorHAnsi"/>
          <w:b/>
          <w:sz w:val="20"/>
          <w:szCs w:val="20"/>
        </w:rPr>
      </w:pPr>
      <w:r w:rsidRPr="008C597D">
        <w:rPr>
          <w:rFonts w:asciiTheme="majorHAnsi" w:hAnsiTheme="majorHAnsi"/>
          <w:b/>
          <w:sz w:val="20"/>
          <w:szCs w:val="20"/>
        </w:rPr>
        <w:t xml:space="preserve">V. </w:t>
      </w:r>
      <w:r w:rsidRPr="008C597D">
        <w:rPr>
          <w:rFonts w:asciiTheme="majorHAnsi" w:hAnsiTheme="majorHAnsi"/>
          <w:b/>
          <w:sz w:val="20"/>
          <w:szCs w:val="20"/>
        </w:rPr>
        <w:tab/>
      </w:r>
      <w:r w:rsidR="00BE110B" w:rsidRPr="008C597D">
        <w:rPr>
          <w:rFonts w:asciiTheme="majorHAnsi" w:hAnsiTheme="majorHAnsi"/>
          <w:b/>
          <w:sz w:val="20"/>
          <w:szCs w:val="20"/>
        </w:rPr>
        <w:t>SUMMARY OF ALLEGED FACTS</w:t>
      </w:r>
    </w:p>
    <w:p w14:paraId="214026F3" w14:textId="16AA1453" w:rsidR="002964A3" w:rsidRPr="008C597D" w:rsidRDefault="006B49A9" w:rsidP="002964A3">
      <w:pPr>
        <w:pStyle w:val="ListParagraph"/>
        <w:numPr>
          <w:ilvl w:val="0"/>
          <w:numId w:val="61"/>
        </w:numPr>
        <w:spacing w:before="120" w:after="120"/>
        <w:ind w:left="0" w:firstLine="720"/>
        <w:jc w:val="both"/>
        <w:rPr>
          <w:rFonts w:asciiTheme="majorHAnsi" w:hAnsiTheme="majorHAnsi"/>
          <w:sz w:val="20"/>
          <w:szCs w:val="20"/>
        </w:rPr>
      </w:pPr>
      <w:r w:rsidRPr="008C597D">
        <w:rPr>
          <w:rFonts w:asciiTheme="majorHAnsi" w:hAnsiTheme="majorHAnsi"/>
          <w:sz w:val="20"/>
          <w:szCs w:val="20"/>
        </w:rPr>
        <w:t xml:space="preserve">The petitioner </w:t>
      </w:r>
      <w:r w:rsidR="0001330A">
        <w:rPr>
          <w:rFonts w:asciiTheme="majorHAnsi" w:hAnsiTheme="majorHAnsi"/>
          <w:sz w:val="20"/>
          <w:szCs w:val="20"/>
        </w:rPr>
        <w:t>argues</w:t>
      </w:r>
      <w:r w:rsidRPr="008C597D">
        <w:rPr>
          <w:rFonts w:asciiTheme="majorHAnsi" w:hAnsiTheme="majorHAnsi"/>
          <w:sz w:val="20"/>
          <w:szCs w:val="20"/>
        </w:rPr>
        <w:t xml:space="preserve"> </w:t>
      </w:r>
      <w:r w:rsidR="006A7C15" w:rsidRPr="008C597D">
        <w:rPr>
          <w:rFonts w:asciiTheme="majorHAnsi" w:hAnsiTheme="majorHAnsi"/>
          <w:sz w:val="20"/>
          <w:szCs w:val="20"/>
        </w:rPr>
        <w:t xml:space="preserve">that the State </w:t>
      </w:r>
      <w:r w:rsidRPr="008C597D">
        <w:rPr>
          <w:rFonts w:asciiTheme="majorHAnsi" w:hAnsiTheme="majorHAnsi"/>
          <w:sz w:val="20"/>
          <w:szCs w:val="20"/>
        </w:rPr>
        <w:t xml:space="preserve">committed </w:t>
      </w:r>
      <w:r w:rsidR="006A7C15" w:rsidRPr="008C597D">
        <w:rPr>
          <w:rFonts w:asciiTheme="majorHAnsi" w:hAnsiTheme="majorHAnsi"/>
          <w:sz w:val="20"/>
          <w:szCs w:val="20"/>
        </w:rPr>
        <w:t>discrimination on the basis of disability</w:t>
      </w:r>
      <w:r w:rsidRPr="008C597D">
        <w:rPr>
          <w:rFonts w:asciiTheme="majorHAnsi" w:hAnsiTheme="majorHAnsi"/>
          <w:sz w:val="20"/>
          <w:szCs w:val="20"/>
        </w:rPr>
        <w:t xml:space="preserve"> against Roberto Vinicio Guizar López (hereinafter also “the alleged victim” or “Mr. Guizar”), for having been discharged from the Mexican army as a result of injuries sustained in a car accident that left </w:t>
      </w:r>
      <w:r w:rsidR="003F24EA" w:rsidRPr="008C597D">
        <w:rPr>
          <w:rFonts w:asciiTheme="majorHAnsi" w:hAnsiTheme="majorHAnsi"/>
          <w:sz w:val="20"/>
          <w:szCs w:val="20"/>
        </w:rPr>
        <w:t>his legs</w:t>
      </w:r>
      <w:r w:rsidRPr="008C597D">
        <w:rPr>
          <w:rFonts w:asciiTheme="majorHAnsi" w:hAnsiTheme="majorHAnsi"/>
          <w:sz w:val="20"/>
          <w:szCs w:val="20"/>
        </w:rPr>
        <w:t xml:space="preserve"> motionless and</w:t>
      </w:r>
      <w:r w:rsidR="003F24EA" w:rsidRPr="008C597D">
        <w:rPr>
          <w:rFonts w:asciiTheme="majorHAnsi" w:hAnsiTheme="majorHAnsi"/>
          <w:sz w:val="20"/>
          <w:szCs w:val="20"/>
        </w:rPr>
        <w:t xml:space="preserve"> put him</w:t>
      </w:r>
      <w:r w:rsidRPr="008C597D">
        <w:rPr>
          <w:rFonts w:asciiTheme="majorHAnsi" w:hAnsiTheme="majorHAnsi"/>
          <w:sz w:val="20"/>
          <w:szCs w:val="20"/>
        </w:rPr>
        <w:t xml:space="preserve"> in a wheelchair. In addition, </w:t>
      </w:r>
      <w:r w:rsidR="003F24EA" w:rsidRPr="008C597D">
        <w:rPr>
          <w:rFonts w:asciiTheme="majorHAnsi" w:hAnsiTheme="majorHAnsi"/>
          <w:sz w:val="20"/>
          <w:szCs w:val="20"/>
        </w:rPr>
        <w:t xml:space="preserve">the petitioner </w:t>
      </w:r>
      <w:r w:rsidRPr="008C597D">
        <w:rPr>
          <w:rFonts w:asciiTheme="majorHAnsi" w:hAnsiTheme="majorHAnsi"/>
          <w:sz w:val="20"/>
          <w:szCs w:val="20"/>
        </w:rPr>
        <w:t xml:space="preserve">denounces the violation of </w:t>
      </w:r>
      <w:r w:rsidR="00F46926">
        <w:rPr>
          <w:rFonts w:asciiTheme="majorHAnsi" w:hAnsiTheme="majorHAnsi"/>
          <w:sz w:val="20"/>
          <w:szCs w:val="20"/>
        </w:rPr>
        <w:t>his</w:t>
      </w:r>
      <w:r w:rsidRPr="008C597D">
        <w:rPr>
          <w:rFonts w:asciiTheme="majorHAnsi" w:hAnsiTheme="majorHAnsi"/>
          <w:sz w:val="20"/>
          <w:szCs w:val="20"/>
        </w:rPr>
        <w:t xml:space="preserve"> rights to judicial protection and </w:t>
      </w:r>
      <w:r w:rsidR="003F24EA" w:rsidRPr="008C597D">
        <w:rPr>
          <w:rFonts w:asciiTheme="majorHAnsi" w:hAnsiTheme="majorHAnsi"/>
          <w:sz w:val="20"/>
          <w:szCs w:val="20"/>
        </w:rPr>
        <w:t>to a fair trial</w:t>
      </w:r>
      <w:r w:rsidRPr="008C597D">
        <w:rPr>
          <w:rFonts w:asciiTheme="majorHAnsi" w:hAnsiTheme="majorHAnsi"/>
          <w:sz w:val="20"/>
          <w:szCs w:val="20"/>
        </w:rPr>
        <w:t xml:space="preserve">, considering that the courts did not decide on the merits of </w:t>
      </w:r>
      <w:r w:rsidR="00415AE9" w:rsidRPr="008C597D">
        <w:rPr>
          <w:rFonts w:asciiTheme="majorHAnsi" w:hAnsiTheme="majorHAnsi"/>
          <w:sz w:val="20"/>
          <w:szCs w:val="20"/>
        </w:rPr>
        <w:t>his</w:t>
      </w:r>
      <w:r w:rsidRPr="008C597D">
        <w:rPr>
          <w:rFonts w:asciiTheme="majorHAnsi" w:hAnsiTheme="majorHAnsi"/>
          <w:sz w:val="20"/>
          <w:szCs w:val="20"/>
        </w:rPr>
        <w:t xml:space="preserve"> case and for the alleged lack of an effective remedy to </w:t>
      </w:r>
      <w:r w:rsidR="00415AE9" w:rsidRPr="008C597D">
        <w:rPr>
          <w:rFonts w:asciiTheme="majorHAnsi" w:hAnsiTheme="majorHAnsi"/>
          <w:sz w:val="20"/>
          <w:szCs w:val="20"/>
        </w:rPr>
        <w:t>challenge</w:t>
      </w:r>
      <w:r w:rsidRPr="008C597D">
        <w:rPr>
          <w:rFonts w:asciiTheme="majorHAnsi" w:hAnsiTheme="majorHAnsi"/>
          <w:sz w:val="20"/>
          <w:szCs w:val="20"/>
        </w:rPr>
        <w:t xml:space="preserve"> the incompetence of certain courts.</w:t>
      </w:r>
    </w:p>
    <w:p w14:paraId="5AD59DD2" w14:textId="47D25525" w:rsidR="002964A3" w:rsidRPr="008C597D" w:rsidRDefault="002964A3" w:rsidP="002964A3">
      <w:pPr>
        <w:pStyle w:val="ListParagraph"/>
        <w:numPr>
          <w:ilvl w:val="0"/>
          <w:numId w:val="61"/>
        </w:numPr>
        <w:spacing w:before="120" w:after="120"/>
        <w:ind w:left="0" w:firstLine="720"/>
        <w:jc w:val="both"/>
        <w:rPr>
          <w:rFonts w:asciiTheme="majorHAnsi" w:hAnsiTheme="majorHAnsi"/>
          <w:sz w:val="20"/>
          <w:szCs w:val="20"/>
        </w:rPr>
      </w:pPr>
      <w:r w:rsidRPr="008C597D">
        <w:rPr>
          <w:rFonts w:asciiTheme="majorHAnsi" w:hAnsiTheme="majorHAnsi"/>
          <w:sz w:val="20"/>
          <w:szCs w:val="20"/>
        </w:rPr>
        <w:t xml:space="preserve">The petitioner narrates that Mr. Guizar entered the Mexican Army in September 1993 as a Cadet of the Military School, and that he ascended to the rank of Lieutenant of Cavalry on September 1, 1999. </w:t>
      </w:r>
      <w:r w:rsidRPr="008C597D">
        <w:rPr>
          <w:rFonts w:asciiTheme="majorHAnsi" w:hAnsiTheme="majorHAnsi"/>
          <w:sz w:val="20"/>
          <w:szCs w:val="20"/>
        </w:rPr>
        <w:lastRenderedPageBreak/>
        <w:t xml:space="preserve">On March 31, 2008, when </w:t>
      </w:r>
      <w:r w:rsidR="00AE7F15" w:rsidRPr="008C597D">
        <w:rPr>
          <w:rFonts w:asciiTheme="majorHAnsi" w:hAnsiTheme="majorHAnsi"/>
          <w:sz w:val="20"/>
          <w:szCs w:val="20"/>
        </w:rPr>
        <w:t>h</w:t>
      </w:r>
      <w:r w:rsidRPr="008C597D">
        <w:rPr>
          <w:rFonts w:asciiTheme="majorHAnsi" w:hAnsiTheme="majorHAnsi"/>
          <w:sz w:val="20"/>
          <w:szCs w:val="20"/>
        </w:rPr>
        <w:t xml:space="preserve">e was driving from his </w:t>
      </w:r>
      <w:r w:rsidR="00AE7F15" w:rsidRPr="008C597D">
        <w:rPr>
          <w:rFonts w:asciiTheme="majorHAnsi" w:hAnsiTheme="majorHAnsi"/>
          <w:sz w:val="20"/>
          <w:szCs w:val="20"/>
        </w:rPr>
        <w:t>house</w:t>
      </w:r>
      <w:r w:rsidRPr="008C597D">
        <w:rPr>
          <w:rFonts w:asciiTheme="majorHAnsi" w:hAnsiTheme="majorHAnsi"/>
          <w:sz w:val="20"/>
          <w:szCs w:val="20"/>
        </w:rPr>
        <w:t xml:space="preserve"> to work </w:t>
      </w:r>
      <w:r w:rsidR="00AE7F15" w:rsidRPr="008C597D">
        <w:rPr>
          <w:rFonts w:asciiTheme="majorHAnsi" w:hAnsiTheme="majorHAnsi"/>
          <w:sz w:val="20"/>
          <w:szCs w:val="20"/>
        </w:rPr>
        <w:t>at</w:t>
      </w:r>
      <w:r w:rsidRPr="008C597D">
        <w:rPr>
          <w:rFonts w:asciiTheme="majorHAnsi" w:hAnsiTheme="majorHAnsi"/>
          <w:sz w:val="20"/>
          <w:szCs w:val="20"/>
        </w:rPr>
        <w:t xml:space="preserve"> the 15th Motorized Cavalry Regiment in Chiapas</w:t>
      </w:r>
      <w:r w:rsidR="00F27D6F" w:rsidRPr="008C597D">
        <w:rPr>
          <w:rFonts w:asciiTheme="majorHAnsi" w:hAnsiTheme="majorHAnsi"/>
          <w:sz w:val="20"/>
          <w:szCs w:val="20"/>
        </w:rPr>
        <w:t xml:space="preserve"> </w:t>
      </w:r>
      <w:r w:rsidRPr="008C597D">
        <w:rPr>
          <w:rFonts w:asciiTheme="majorHAnsi" w:hAnsiTheme="majorHAnsi"/>
          <w:sz w:val="20"/>
          <w:szCs w:val="20"/>
        </w:rPr>
        <w:t xml:space="preserve">he had a car accident that caused serious damage to his spinal cord, and he was diagnosed with definitive post-traumatic spastic paraparesis, </w:t>
      </w:r>
      <w:r w:rsidR="00F27D6F" w:rsidRPr="008C597D">
        <w:rPr>
          <w:rFonts w:asciiTheme="majorHAnsi" w:hAnsiTheme="majorHAnsi"/>
          <w:sz w:val="20"/>
          <w:szCs w:val="20"/>
        </w:rPr>
        <w:t>having to be</w:t>
      </w:r>
      <w:r w:rsidRPr="008C597D">
        <w:rPr>
          <w:rFonts w:asciiTheme="majorHAnsi" w:hAnsiTheme="majorHAnsi"/>
          <w:sz w:val="20"/>
          <w:szCs w:val="20"/>
        </w:rPr>
        <w:t xml:space="preserve"> permanently in a wheelchair.</w:t>
      </w:r>
    </w:p>
    <w:p w14:paraId="6B193485" w14:textId="3D0E9DC8" w:rsidR="00F27D6F" w:rsidRPr="008C597D" w:rsidRDefault="00F27D6F" w:rsidP="002964A3">
      <w:pPr>
        <w:pStyle w:val="ListParagraph"/>
        <w:numPr>
          <w:ilvl w:val="0"/>
          <w:numId w:val="61"/>
        </w:numPr>
        <w:spacing w:before="120" w:after="120"/>
        <w:ind w:left="0" w:firstLine="720"/>
        <w:jc w:val="both"/>
        <w:rPr>
          <w:rFonts w:asciiTheme="majorHAnsi" w:hAnsiTheme="majorHAnsi"/>
          <w:sz w:val="20"/>
          <w:szCs w:val="20"/>
        </w:rPr>
      </w:pPr>
      <w:r w:rsidRPr="008C597D">
        <w:rPr>
          <w:rFonts w:asciiTheme="majorHAnsi" w:hAnsiTheme="majorHAnsi"/>
          <w:sz w:val="20"/>
          <w:szCs w:val="20"/>
        </w:rPr>
        <w:t>Consequently, on September 10, 2008, the General Directorate of Military Justice of the Secretariat of National Defense of Mexico</w:t>
      </w:r>
      <w:r w:rsidR="000D1582" w:rsidRPr="008C597D">
        <w:rPr>
          <w:rFonts w:asciiTheme="majorHAnsi" w:hAnsiTheme="majorHAnsi"/>
          <w:sz w:val="20"/>
          <w:szCs w:val="20"/>
        </w:rPr>
        <w:t xml:space="preserve"> </w:t>
      </w:r>
      <w:r w:rsidR="000D1582" w:rsidRPr="008C597D">
        <w:rPr>
          <w:rFonts w:asciiTheme="majorHAnsi" w:hAnsiTheme="majorHAnsi"/>
          <w:i/>
          <w:iCs/>
          <w:sz w:val="20"/>
          <w:szCs w:val="20"/>
        </w:rPr>
        <w:t>[</w:t>
      </w:r>
      <w:r w:rsidR="000D1582" w:rsidRPr="008C597D">
        <w:rPr>
          <w:i/>
          <w:iCs/>
          <w:sz w:val="20"/>
          <w:szCs w:val="20"/>
        </w:rPr>
        <w:t>Dirección General de Justicia Militar de la Secretaría de la Defensa Nacional de México</w:t>
      </w:r>
      <w:r w:rsidR="000D1582" w:rsidRPr="008C597D">
        <w:rPr>
          <w:sz w:val="20"/>
          <w:szCs w:val="20"/>
        </w:rPr>
        <w:t>]</w:t>
      </w:r>
      <w:r w:rsidRPr="008C597D">
        <w:rPr>
          <w:rFonts w:asciiTheme="majorHAnsi" w:hAnsiTheme="majorHAnsi"/>
          <w:sz w:val="20"/>
          <w:szCs w:val="20"/>
        </w:rPr>
        <w:t xml:space="preserve"> (hereinafter “DGJM”) initiated the administrative procedure for the </w:t>
      </w:r>
      <w:r w:rsidR="000D1582" w:rsidRPr="008C597D">
        <w:rPr>
          <w:rFonts w:asciiTheme="majorHAnsi" w:hAnsiTheme="majorHAnsi"/>
          <w:sz w:val="20"/>
          <w:szCs w:val="20"/>
        </w:rPr>
        <w:t>discharge</w:t>
      </w:r>
      <w:r w:rsidRPr="008C597D">
        <w:rPr>
          <w:rFonts w:asciiTheme="majorHAnsi" w:hAnsiTheme="majorHAnsi"/>
          <w:sz w:val="20"/>
          <w:szCs w:val="20"/>
        </w:rPr>
        <w:t xml:space="preserve"> of Mr. Guizar from the armed forces and </w:t>
      </w:r>
      <w:r w:rsidR="000D1582" w:rsidRPr="008C597D">
        <w:rPr>
          <w:rFonts w:asciiTheme="majorHAnsi" w:hAnsiTheme="majorHAnsi"/>
          <w:sz w:val="20"/>
          <w:szCs w:val="20"/>
        </w:rPr>
        <w:t>on</w:t>
      </w:r>
      <w:r w:rsidRPr="008C597D">
        <w:rPr>
          <w:rFonts w:asciiTheme="majorHAnsi" w:hAnsiTheme="majorHAnsi"/>
          <w:sz w:val="20"/>
          <w:szCs w:val="20"/>
        </w:rPr>
        <w:t xml:space="preserve"> March 7, 2009 issued a provisional </w:t>
      </w:r>
      <w:r w:rsidR="000D1582" w:rsidRPr="008C597D">
        <w:rPr>
          <w:rFonts w:asciiTheme="majorHAnsi" w:hAnsiTheme="majorHAnsi"/>
          <w:sz w:val="20"/>
          <w:szCs w:val="20"/>
        </w:rPr>
        <w:t xml:space="preserve">discharge </w:t>
      </w:r>
      <w:r w:rsidRPr="008C597D">
        <w:rPr>
          <w:rFonts w:asciiTheme="majorHAnsi" w:hAnsiTheme="majorHAnsi"/>
          <w:sz w:val="20"/>
          <w:szCs w:val="20"/>
        </w:rPr>
        <w:t xml:space="preserve">statement </w:t>
      </w:r>
      <w:r w:rsidR="000D1582" w:rsidRPr="008C597D">
        <w:rPr>
          <w:rFonts w:asciiTheme="majorHAnsi" w:hAnsiTheme="majorHAnsi"/>
          <w:sz w:val="20"/>
          <w:szCs w:val="20"/>
        </w:rPr>
        <w:t>under</w:t>
      </w:r>
      <w:r w:rsidRPr="008C597D">
        <w:rPr>
          <w:rFonts w:asciiTheme="majorHAnsi" w:hAnsiTheme="majorHAnsi"/>
          <w:sz w:val="20"/>
          <w:szCs w:val="20"/>
        </w:rPr>
        <w:t xml:space="preserve"> number SGB-I-489, in order to </w:t>
      </w:r>
      <w:r w:rsidR="00583030" w:rsidRPr="008C597D">
        <w:rPr>
          <w:rFonts w:asciiTheme="majorHAnsi" w:hAnsiTheme="majorHAnsi"/>
          <w:sz w:val="20"/>
          <w:szCs w:val="20"/>
        </w:rPr>
        <w:t>discharge him</w:t>
      </w:r>
      <w:r w:rsidRPr="008C597D">
        <w:rPr>
          <w:rFonts w:asciiTheme="majorHAnsi" w:hAnsiTheme="majorHAnsi"/>
          <w:sz w:val="20"/>
          <w:szCs w:val="20"/>
        </w:rPr>
        <w:t xml:space="preserve"> from the Mexican Army. The DGJM indicated in said letter that the alleged victim was incapacitated for service and prevented from performing any function as a lieutenant, since he could not move his lower extremities. </w:t>
      </w:r>
      <w:r w:rsidR="00583030" w:rsidRPr="008C597D">
        <w:rPr>
          <w:rFonts w:asciiTheme="majorHAnsi" w:hAnsiTheme="majorHAnsi"/>
          <w:sz w:val="20"/>
          <w:szCs w:val="20"/>
        </w:rPr>
        <w:t>It</w:t>
      </w:r>
      <w:r w:rsidRPr="008C597D">
        <w:rPr>
          <w:rFonts w:asciiTheme="majorHAnsi" w:hAnsiTheme="majorHAnsi"/>
          <w:sz w:val="20"/>
          <w:szCs w:val="20"/>
        </w:rPr>
        <w:t xml:space="preserve"> added that his condition is a reason for </w:t>
      </w:r>
      <w:r w:rsidR="006D3EF0">
        <w:rPr>
          <w:rFonts w:asciiTheme="majorHAnsi" w:hAnsiTheme="majorHAnsi"/>
          <w:sz w:val="20"/>
          <w:szCs w:val="20"/>
        </w:rPr>
        <w:t>retirement</w:t>
      </w:r>
      <w:r w:rsidR="00583030" w:rsidRPr="008C597D">
        <w:rPr>
          <w:rFonts w:asciiTheme="majorHAnsi" w:hAnsiTheme="majorHAnsi"/>
          <w:sz w:val="20"/>
          <w:szCs w:val="20"/>
        </w:rPr>
        <w:t xml:space="preserve"> under</w:t>
      </w:r>
      <w:r w:rsidRPr="008C597D">
        <w:rPr>
          <w:rFonts w:asciiTheme="majorHAnsi" w:hAnsiTheme="majorHAnsi"/>
          <w:sz w:val="20"/>
          <w:szCs w:val="20"/>
        </w:rPr>
        <w:t xml:space="preserve"> the Social Security Institute </w:t>
      </w:r>
      <w:r w:rsidR="00B14F64" w:rsidRPr="008C597D">
        <w:rPr>
          <w:rFonts w:asciiTheme="majorHAnsi" w:hAnsiTheme="majorHAnsi"/>
          <w:sz w:val="20"/>
          <w:szCs w:val="20"/>
        </w:rPr>
        <w:t xml:space="preserve">Law </w:t>
      </w:r>
      <w:r w:rsidRPr="008C597D">
        <w:rPr>
          <w:rFonts w:asciiTheme="majorHAnsi" w:hAnsiTheme="majorHAnsi"/>
          <w:sz w:val="20"/>
          <w:szCs w:val="20"/>
        </w:rPr>
        <w:t xml:space="preserve">for the Armed Forces (hereinafter "LISSFAM"). Against this statement, on April 8, 2009, Mr. Guizar presented to the DGJM a letter of disagreement </w:t>
      </w:r>
      <w:r w:rsidR="00B14F64" w:rsidRPr="008C597D">
        <w:rPr>
          <w:rFonts w:asciiTheme="majorHAnsi" w:hAnsiTheme="majorHAnsi"/>
          <w:sz w:val="20"/>
          <w:szCs w:val="20"/>
        </w:rPr>
        <w:t>arguing</w:t>
      </w:r>
      <w:r w:rsidRPr="008C597D">
        <w:rPr>
          <w:rFonts w:asciiTheme="majorHAnsi" w:hAnsiTheme="majorHAnsi"/>
          <w:sz w:val="20"/>
          <w:szCs w:val="20"/>
        </w:rPr>
        <w:t xml:space="preserve"> that the decision to remove him from his post was simply based on his disability, violating international treaties to which Mexico is a party. However, on April 20, 2009, the DGJM issued Mr. Guizar's final declaration of </w:t>
      </w:r>
      <w:r w:rsidR="00B14F64" w:rsidRPr="008C597D">
        <w:rPr>
          <w:rFonts w:asciiTheme="majorHAnsi" w:hAnsiTheme="majorHAnsi"/>
          <w:sz w:val="20"/>
          <w:szCs w:val="20"/>
        </w:rPr>
        <w:t xml:space="preserve">discharge </w:t>
      </w:r>
      <w:r w:rsidRPr="008C597D">
        <w:rPr>
          <w:rFonts w:asciiTheme="majorHAnsi" w:hAnsiTheme="majorHAnsi"/>
          <w:sz w:val="20"/>
          <w:szCs w:val="20"/>
        </w:rPr>
        <w:t>(No. SGB-I-8375) based on article 226, first category, section 95 of the LISSFAM, stating that the armed institute cannot and should not hire or maintain employment for military personnel</w:t>
      </w:r>
      <w:r w:rsidR="00B14F64" w:rsidRPr="008C597D">
        <w:rPr>
          <w:rFonts w:asciiTheme="majorHAnsi" w:hAnsiTheme="majorHAnsi"/>
          <w:sz w:val="20"/>
          <w:szCs w:val="20"/>
        </w:rPr>
        <w:t xml:space="preserve"> with disabilities </w:t>
      </w:r>
      <w:r w:rsidRPr="008C597D">
        <w:rPr>
          <w:rFonts w:asciiTheme="majorHAnsi" w:hAnsiTheme="majorHAnsi"/>
          <w:sz w:val="20"/>
          <w:szCs w:val="20"/>
        </w:rPr>
        <w:t>who are prevented or hindered in any of the daily activities considered normal due to alterations in intellectual or physical functions, since said institution protects national security, which is one of the most important legal assets of society.</w:t>
      </w:r>
    </w:p>
    <w:p w14:paraId="455F083A" w14:textId="35F0EB16" w:rsidR="00046FC8" w:rsidRPr="008C597D" w:rsidRDefault="00046FC8" w:rsidP="002964A3">
      <w:pPr>
        <w:pStyle w:val="ListParagraph"/>
        <w:numPr>
          <w:ilvl w:val="0"/>
          <w:numId w:val="61"/>
        </w:numPr>
        <w:spacing w:before="120" w:after="120"/>
        <w:ind w:left="0" w:firstLine="720"/>
        <w:jc w:val="both"/>
        <w:rPr>
          <w:rFonts w:asciiTheme="majorHAnsi" w:hAnsiTheme="majorHAnsi"/>
          <w:sz w:val="20"/>
          <w:szCs w:val="20"/>
        </w:rPr>
      </w:pPr>
      <w:r w:rsidRPr="008C597D">
        <w:rPr>
          <w:rFonts w:asciiTheme="majorHAnsi" w:hAnsiTheme="majorHAnsi"/>
          <w:sz w:val="20"/>
          <w:szCs w:val="20"/>
        </w:rPr>
        <w:t>Due to this, Mr. Guizar filed a request for an indirect amparo writ on May 26, 2009 before the Third District Court on Administrative Matters in the Federal District (file No. 604/2009). In this action, he stated that his right not to be discriminated against for reasons of disability and health was violated, alleging the unconstitutionality of article 226 of the LISSFAM and his right to work. Likewise, he argued that the DGJM violated national and international treaties on the rights of people with disabilities. The aforementioned court, by judgment of August 31, 2010, denied the protection</w:t>
      </w:r>
      <w:r w:rsidR="00201C96" w:rsidRPr="008C597D">
        <w:rPr>
          <w:rFonts w:asciiTheme="majorHAnsi" w:hAnsiTheme="majorHAnsi"/>
          <w:sz w:val="20"/>
          <w:szCs w:val="20"/>
        </w:rPr>
        <w:t xml:space="preserve"> requested</w:t>
      </w:r>
      <w:r w:rsidRPr="008C597D">
        <w:rPr>
          <w:rFonts w:asciiTheme="majorHAnsi" w:hAnsiTheme="majorHAnsi"/>
          <w:sz w:val="20"/>
          <w:szCs w:val="20"/>
        </w:rPr>
        <w:t>, indicating that the contested legal provision was not unconstitutional, since it did not violate the right of the alleged victim not to be discriminated against for health reasons. It also considered that this provision was a proportional and reasonable rule based on the special regime for the military.</w:t>
      </w:r>
    </w:p>
    <w:p w14:paraId="76777744" w14:textId="063B806D" w:rsidR="00A150BA" w:rsidRPr="008C597D" w:rsidRDefault="00A150BA" w:rsidP="002964A3">
      <w:pPr>
        <w:pStyle w:val="ListParagraph"/>
        <w:numPr>
          <w:ilvl w:val="0"/>
          <w:numId w:val="61"/>
        </w:numPr>
        <w:spacing w:before="120" w:after="120"/>
        <w:ind w:left="0" w:firstLine="720"/>
        <w:jc w:val="both"/>
        <w:rPr>
          <w:rFonts w:asciiTheme="majorHAnsi" w:hAnsiTheme="majorHAnsi"/>
          <w:sz w:val="20"/>
          <w:szCs w:val="20"/>
        </w:rPr>
      </w:pPr>
      <w:r w:rsidRPr="008C597D">
        <w:rPr>
          <w:rFonts w:asciiTheme="majorHAnsi" w:hAnsiTheme="majorHAnsi"/>
          <w:sz w:val="20"/>
          <w:szCs w:val="20"/>
        </w:rPr>
        <w:t xml:space="preserve">As a consequence, on September 21, 2010, Mr. Guizar filed an appeal for review (file No. RA 346/2010) before the Third Collegiate Court on Administrative Matters of the First Circuit of Mexico (hereinafter “Third Collegiate Court”). He denounced the lack of substantive analysis of the alleged discrimination based on disability and the omission of the analysis of the international treaties to which the State is a party, basing the court its decision solely on the legislation of the special regime for the military. In addition, he requested that his case be sent to the Supreme Court of Justice of the Nation (hereinafter “SCJN”), considering that it was the competent court to decide the substantive issues, as it referred to the possible unconstitutionality of an article of the LISSFAM. However, the Third Collegiate Court decided on February 28, 2011 to deny the amparo because it considered that the cause </w:t>
      </w:r>
      <w:r w:rsidR="00C96C40" w:rsidRPr="008C597D">
        <w:rPr>
          <w:rFonts w:asciiTheme="majorHAnsi" w:hAnsiTheme="majorHAnsi"/>
          <w:sz w:val="20"/>
          <w:szCs w:val="20"/>
        </w:rPr>
        <w:t>for</w:t>
      </w:r>
      <w:r w:rsidRPr="008C597D">
        <w:rPr>
          <w:rFonts w:asciiTheme="majorHAnsi" w:hAnsiTheme="majorHAnsi"/>
          <w:sz w:val="20"/>
          <w:szCs w:val="20"/>
        </w:rPr>
        <w:t xml:space="preserve"> </w:t>
      </w:r>
      <w:r w:rsidR="00C96C40" w:rsidRPr="008C597D">
        <w:rPr>
          <w:rFonts w:asciiTheme="majorHAnsi" w:hAnsiTheme="majorHAnsi"/>
          <w:sz w:val="20"/>
          <w:szCs w:val="20"/>
        </w:rPr>
        <w:t>discharge</w:t>
      </w:r>
      <w:r w:rsidRPr="008C597D">
        <w:rPr>
          <w:rFonts w:asciiTheme="majorHAnsi" w:hAnsiTheme="majorHAnsi"/>
          <w:sz w:val="20"/>
          <w:szCs w:val="20"/>
        </w:rPr>
        <w:t xml:space="preserve"> established in the LISSFAM was due to a type of illness and not a disability, for which reason the </w:t>
      </w:r>
      <w:r w:rsidR="00AD2616" w:rsidRPr="008C597D">
        <w:rPr>
          <w:rFonts w:asciiTheme="majorHAnsi" w:hAnsiTheme="majorHAnsi"/>
          <w:sz w:val="20"/>
          <w:szCs w:val="20"/>
        </w:rPr>
        <w:t>complaints</w:t>
      </w:r>
      <w:r w:rsidRPr="008C597D">
        <w:rPr>
          <w:rFonts w:asciiTheme="majorHAnsi" w:hAnsiTheme="majorHAnsi"/>
          <w:sz w:val="20"/>
          <w:szCs w:val="20"/>
        </w:rPr>
        <w:t xml:space="preserve"> presented were inoperative. In the same sense, it pointed out that, despite the fact that the analysis of discrimination on the basis of disability had been omitted, </w:t>
      </w:r>
      <w:r w:rsidR="006D3EC1" w:rsidRPr="008C597D">
        <w:rPr>
          <w:rFonts w:asciiTheme="majorHAnsi" w:hAnsiTheme="majorHAnsi"/>
          <w:sz w:val="20"/>
          <w:szCs w:val="20"/>
        </w:rPr>
        <w:t>his complaints</w:t>
      </w:r>
      <w:r w:rsidRPr="008C597D">
        <w:rPr>
          <w:rFonts w:asciiTheme="majorHAnsi" w:hAnsiTheme="majorHAnsi"/>
          <w:sz w:val="20"/>
          <w:szCs w:val="20"/>
        </w:rPr>
        <w:t xml:space="preserve"> were also inoperative since the contested legal provision was not unconstitutional as it was a disease. The petitioner notes that no pronouncement was made regarding international treaties relating to persons with disabilities.</w:t>
      </w:r>
    </w:p>
    <w:p w14:paraId="1F71B743" w14:textId="686AEAF8" w:rsidR="00445DBF" w:rsidRPr="008C597D" w:rsidRDefault="00445DBF" w:rsidP="002964A3">
      <w:pPr>
        <w:pStyle w:val="ListParagraph"/>
        <w:numPr>
          <w:ilvl w:val="0"/>
          <w:numId w:val="61"/>
        </w:numPr>
        <w:spacing w:before="120" w:after="120"/>
        <w:ind w:left="0" w:firstLine="720"/>
        <w:jc w:val="both"/>
        <w:rPr>
          <w:rFonts w:asciiTheme="majorHAnsi" w:hAnsiTheme="majorHAnsi"/>
          <w:sz w:val="20"/>
          <w:szCs w:val="20"/>
        </w:rPr>
      </w:pPr>
      <w:r w:rsidRPr="008C597D">
        <w:rPr>
          <w:rFonts w:asciiTheme="majorHAnsi" w:hAnsiTheme="majorHAnsi"/>
          <w:sz w:val="20"/>
          <w:szCs w:val="20"/>
        </w:rPr>
        <w:t>On March 25, 2011, the alleged victim presented an incident of nullity of proceedings for incompetence of the Third Collegiate Court, since it considered that it was not the competent body to rule on constitutional problems, which in his opinion corresponded to the SCJN . On March 30, 2011, the President of the Third Collegiate Court issued a ruling dismissing the nullity incident outright, considering that the alleged victim was challenging the final judgment issued in the appeal for review.</w:t>
      </w:r>
    </w:p>
    <w:p w14:paraId="68C526E6" w14:textId="6A17A845" w:rsidR="00445DBF" w:rsidRPr="008C597D" w:rsidRDefault="00445DBF" w:rsidP="002964A3">
      <w:pPr>
        <w:pStyle w:val="ListParagraph"/>
        <w:numPr>
          <w:ilvl w:val="0"/>
          <w:numId w:val="61"/>
        </w:numPr>
        <w:spacing w:before="120" w:after="120"/>
        <w:ind w:left="0" w:firstLine="720"/>
        <w:jc w:val="both"/>
        <w:rPr>
          <w:rFonts w:asciiTheme="majorHAnsi" w:hAnsiTheme="majorHAnsi"/>
          <w:sz w:val="20"/>
          <w:szCs w:val="20"/>
        </w:rPr>
      </w:pPr>
      <w:r w:rsidRPr="008C597D">
        <w:rPr>
          <w:rFonts w:asciiTheme="majorHAnsi" w:hAnsiTheme="majorHAnsi"/>
          <w:sz w:val="20"/>
          <w:szCs w:val="20"/>
        </w:rPr>
        <w:t xml:space="preserve">Mr. Guizar filed an appeal before the plenary of the Third Collegiate Court on April 6, 2011 to question said </w:t>
      </w:r>
      <w:r w:rsidR="00262186" w:rsidRPr="008C597D">
        <w:rPr>
          <w:rFonts w:asciiTheme="majorHAnsi" w:hAnsiTheme="majorHAnsi"/>
          <w:sz w:val="20"/>
          <w:szCs w:val="20"/>
        </w:rPr>
        <w:t>decision</w:t>
      </w:r>
      <w:r w:rsidRPr="008C597D">
        <w:rPr>
          <w:rFonts w:asciiTheme="majorHAnsi" w:hAnsiTheme="majorHAnsi"/>
          <w:sz w:val="20"/>
          <w:szCs w:val="20"/>
        </w:rPr>
        <w:t xml:space="preserve">. He alleged that with the annulment incident he did not dispute either the meaning of the sentence or the merits study that had been carried out in the review, but rather the competence of the court that issued the decision. Said plenary, by resolution of April 29, 2011, declared the appeal unfounded, considering that the </w:t>
      </w:r>
      <w:r w:rsidR="00262186" w:rsidRPr="008C597D">
        <w:rPr>
          <w:rFonts w:asciiTheme="majorHAnsi" w:hAnsiTheme="majorHAnsi"/>
          <w:sz w:val="20"/>
          <w:szCs w:val="20"/>
        </w:rPr>
        <w:t>complaints</w:t>
      </w:r>
      <w:r w:rsidRPr="008C597D">
        <w:rPr>
          <w:rFonts w:asciiTheme="majorHAnsi" w:hAnsiTheme="majorHAnsi"/>
          <w:sz w:val="20"/>
          <w:szCs w:val="20"/>
        </w:rPr>
        <w:t xml:space="preserve"> indicated by the alleged victim were inoperative because they refuted issues unrelated to the premises that support the </w:t>
      </w:r>
      <w:r w:rsidR="00262186" w:rsidRPr="008C597D">
        <w:rPr>
          <w:rFonts w:asciiTheme="majorHAnsi" w:hAnsiTheme="majorHAnsi"/>
          <w:sz w:val="20"/>
          <w:szCs w:val="20"/>
        </w:rPr>
        <w:t>decision</w:t>
      </w:r>
      <w:r w:rsidRPr="008C597D">
        <w:rPr>
          <w:rFonts w:asciiTheme="majorHAnsi" w:hAnsiTheme="majorHAnsi"/>
          <w:sz w:val="20"/>
          <w:szCs w:val="20"/>
        </w:rPr>
        <w:t xml:space="preserve">. The alleged victim was notified of this decision on May 9, </w:t>
      </w:r>
      <w:r w:rsidRPr="008C597D">
        <w:rPr>
          <w:rFonts w:asciiTheme="majorHAnsi" w:hAnsiTheme="majorHAnsi"/>
          <w:sz w:val="20"/>
          <w:szCs w:val="20"/>
        </w:rPr>
        <w:lastRenderedPageBreak/>
        <w:t xml:space="preserve">2011. The alleged victim </w:t>
      </w:r>
      <w:r w:rsidR="00262186" w:rsidRPr="008C597D">
        <w:rPr>
          <w:rFonts w:asciiTheme="majorHAnsi" w:hAnsiTheme="majorHAnsi"/>
          <w:sz w:val="20"/>
          <w:szCs w:val="20"/>
        </w:rPr>
        <w:t>argues</w:t>
      </w:r>
      <w:r w:rsidRPr="008C597D">
        <w:rPr>
          <w:rFonts w:asciiTheme="majorHAnsi" w:hAnsiTheme="majorHAnsi"/>
          <w:sz w:val="20"/>
          <w:szCs w:val="20"/>
        </w:rPr>
        <w:t xml:space="preserve"> that there is no effective remedy in the Mexican legal system to challenge the incompetence of a Collegiate Circuit Court.</w:t>
      </w:r>
    </w:p>
    <w:p w14:paraId="289F6078" w14:textId="20190B85" w:rsidR="00716E6C" w:rsidRPr="008C597D" w:rsidRDefault="00716E6C" w:rsidP="002964A3">
      <w:pPr>
        <w:pStyle w:val="ListParagraph"/>
        <w:numPr>
          <w:ilvl w:val="0"/>
          <w:numId w:val="61"/>
        </w:numPr>
        <w:spacing w:before="120" w:after="120"/>
        <w:ind w:left="0" w:firstLine="720"/>
        <w:jc w:val="both"/>
        <w:rPr>
          <w:rFonts w:asciiTheme="majorHAnsi" w:hAnsiTheme="majorHAnsi"/>
          <w:sz w:val="20"/>
          <w:szCs w:val="20"/>
        </w:rPr>
      </w:pPr>
      <w:r w:rsidRPr="008C597D">
        <w:rPr>
          <w:rFonts w:asciiTheme="majorHAnsi" w:hAnsiTheme="majorHAnsi"/>
          <w:sz w:val="20"/>
          <w:szCs w:val="20"/>
        </w:rPr>
        <w:t xml:space="preserve">In view of all the above, Mr. Guizar asserts that his paraparesis </w:t>
      </w:r>
      <w:r w:rsidR="000116C8" w:rsidRPr="008C597D">
        <w:rPr>
          <w:rFonts w:asciiTheme="majorHAnsi" w:hAnsiTheme="majorHAnsi"/>
          <w:sz w:val="20"/>
          <w:szCs w:val="20"/>
        </w:rPr>
        <w:t>carries</w:t>
      </w:r>
      <w:r w:rsidRPr="008C597D">
        <w:rPr>
          <w:rFonts w:asciiTheme="majorHAnsi" w:hAnsiTheme="majorHAnsi"/>
          <w:sz w:val="20"/>
          <w:szCs w:val="20"/>
        </w:rPr>
        <w:t xml:space="preserve"> a disability by causing a physical deficiency in his motor functions of the lower extremities and considers that he was discriminated against for having said disability, when he could have participated in the Army in administrative or teaching tasks. He also denounces that he was separated from his only means of livelihood, affecting his right to have a decent life project. He indicates that he has not been able to find another economic activity to support his family or pay for his medical needs. </w:t>
      </w:r>
      <w:r w:rsidR="000116C8" w:rsidRPr="008C597D">
        <w:rPr>
          <w:rFonts w:asciiTheme="majorHAnsi" w:hAnsiTheme="majorHAnsi"/>
          <w:sz w:val="20"/>
          <w:szCs w:val="20"/>
        </w:rPr>
        <w:t>Likewise</w:t>
      </w:r>
      <w:r w:rsidRPr="008C597D">
        <w:rPr>
          <w:rFonts w:asciiTheme="majorHAnsi" w:hAnsiTheme="majorHAnsi"/>
          <w:sz w:val="20"/>
          <w:szCs w:val="20"/>
        </w:rPr>
        <w:t xml:space="preserve">, </w:t>
      </w:r>
      <w:r w:rsidR="000116C8" w:rsidRPr="008C597D">
        <w:rPr>
          <w:rFonts w:asciiTheme="majorHAnsi" w:hAnsiTheme="majorHAnsi"/>
          <w:sz w:val="20"/>
          <w:szCs w:val="20"/>
        </w:rPr>
        <w:t>he</w:t>
      </w:r>
      <w:r w:rsidRPr="008C597D">
        <w:rPr>
          <w:rFonts w:asciiTheme="majorHAnsi" w:hAnsiTheme="majorHAnsi"/>
          <w:sz w:val="20"/>
          <w:szCs w:val="20"/>
        </w:rPr>
        <w:t xml:space="preserve"> argues that international treaties have been violated regarding not being discriminated against on the basis of disability, since LISSFAM contains discriminatory regulations. </w:t>
      </w:r>
      <w:r w:rsidR="005B3D32" w:rsidRPr="008C597D">
        <w:rPr>
          <w:rFonts w:asciiTheme="majorHAnsi" w:hAnsiTheme="majorHAnsi"/>
          <w:sz w:val="20"/>
          <w:szCs w:val="20"/>
        </w:rPr>
        <w:t>He</w:t>
      </w:r>
      <w:r w:rsidRPr="008C597D">
        <w:rPr>
          <w:rFonts w:asciiTheme="majorHAnsi" w:hAnsiTheme="majorHAnsi"/>
          <w:sz w:val="20"/>
          <w:szCs w:val="20"/>
        </w:rPr>
        <w:t xml:space="preserve"> also denounces that the jurisdictional bodies that heard the appeals that </w:t>
      </w:r>
      <w:r w:rsidR="005B3D32" w:rsidRPr="008C597D">
        <w:rPr>
          <w:rFonts w:asciiTheme="majorHAnsi" w:hAnsiTheme="majorHAnsi"/>
          <w:sz w:val="20"/>
          <w:szCs w:val="20"/>
        </w:rPr>
        <w:t>he</w:t>
      </w:r>
      <w:r w:rsidRPr="008C597D">
        <w:rPr>
          <w:rFonts w:asciiTheme="majorHAnsi" w:hAnsiTheme="majorHAnsi"/>
          <w:sz w:val="20"/>
          <w:szCs w:val="20"/>
        </w:rPr>
        <w:t xml:space="preserve"> filed failed to evaluate all the arguments raised and that there is no effective remedy to denounce the incompetence of the Collegiate Circuit Court, since </w:t>
      </w:r>
      <w:r w:rsidR="005B3D32" w:rsidRPr="008C597D">
        <w:rPr>
          <w:rFonts w:asciiTheme="majorHAnsi" w:hAnsiTheme="majorHAnsi"/>
          <w:sz w:val="20"/>
          <w:szCs w:val="20"/>
        </w:rPr>
        <w:t>he c</w:t>
      </w:r>
      <w:r w:rsidRPr="008C597D">
        <w:rPr>
          <w:rFonts w:asciiTheme="majorHAnsi" w:hAnsiTheme="majorHAnsi"/>
          <w:sz w:val="20"/>
          <w:szCs w:val="20"/>
        </w:rPr>
        <w:t xml:space="preserve">onsiders that it was the SCJN that should decide on LISSFAM's unconstitutionality, </w:t>
      </w:r>
      <w:r w:rsidR="005B3D32" w:rsidRPr="008C597D">
        <w:rPr>
          <w:rFonts w:asciiTheme="majorHAnsi" w:hAnsiTheme="majorHAnsi"/>
          <w:sz w:val="20"/>
          <w:szCs w:val="20"/>
        </w:rPr>
        <w:t>however he</w:t>
      </w:r>
      <w:r w:rsidRPr="008C597D">
        <w:rPr>
          <w:rFonts w:asciiTheme="majorHAnsi" w:hAnsiTheme="majorHAnsi"/>
          <w:sz w:val="20"/>
          <w:szCs w:val="20"/>
        </w:rPr>
        <w:t xml:space="preserve"> could never access said court despite expressly requesting it. In addition, in response to the State's </w:t>
      </w:r>
      <w:r w:rsidR="007C4E75" w:rsidRPr="008C597D">
        <w:rPr>
          <w:rFonts w:asciiTheme="majorHAnsi" w:hAnsiTheme="majorHAnsi"/>
          <w:sz w:val="20"/>
          <w:szCs w:val="20"/>
        </w:rPr>
        <w:t>argument</w:t>
      </w:r>
      <w:r w:rsidRPr="008C597D">
        <w:rPr>
          <w:rFonts w:asciiTheme="majorHAnsi" w:hAnsiTheme="majorHAnsi"/>
          <w:sz w:val="20"/>
          <w:szCs w:val="20"/>
        </w:rPr>
        <w:t xml:space="preserve">, </w:t>
      </w:r>
      <w:r w:rsidR="007C4E75" w:rsidRPr="008C597D">
        <w:rPr>
          <w:rFonts w:asciiTheme="majorHAnsi" w:hAnsiTheme="majorHAnsi"/>
          <w:sz w:val="20"/>
          <w:szCs w:val="20"/>
        </w:rPr>
        <w:t>the petitioner</w:t>
      </w:r>
      <w:r w:rsidRPr="008C597D">
        <w:rPr>
          <w:rFonts w:asciiTheme="majorHAnsi" w:hAnsiTheme="majorHAnsi"/>
          <w:sz w:val="20"/>
          <w:szCs w:val="20"/>
        </w:rPr>
        <w:t xml:space="preserve"> indicates that although </w:t>
      </w:r>
      <w:r w:rsidR="00957B9A" w:rsidRPr="008C597D">
        <w:rPr>
          <w:rFonts w:asciiTheme="majorHAnsi" w:hAnsiTheme="majorHAnsi"/>
          <w:sz w:val="20"/>
          <w:szCs w:val="20"/>
        </w:rPr>
        <w:t>he was retired</w:t>
      </w:r>
      <w:r w:rsidRPr="008C597D">
        <w:rPr>
          <w:rFonts w:asciiTheme="majorHAnsi" w:hAnsiTheme="majorHAnsi"/>
          <w:sz w:val="20"/>
          <w:szCs w:val="20"/>
        </w:rPr>
        <w:t xml:space="preserve"> due to his forced discharge from the Army, this is only a direct consequence of the separation and does not exempt the State's responsibility for the discrimination he suffered.</w:t>
      </w:r>
    </w:p>
    <w:p w14:paraId="7BDBB23F" w14:textId="6891D6F4" w:rsidR="005A7C7C" w:rsidRPr="008C597D" w:rsidRDefault="005A7C7C" w:rsidP="002964A3">
      <w:pPr>
        <w:pStyle w:val="ListParagraph"/>
        <w:numPr>
          <w:ilvl w:val="0"/>
          <w:numId w:val="61"/>
        </w:numPr>
        <w:spacing w:before="120" w:after="120"/>
        <w:ind w:left="0" w:firstLine="720"/>
        <w:jc w:val="both"/>
        <w:rPr>
          <w:rFonts w:asciiTheme="majorHAnsi" w:hAnsiTheme="majorHAnsi"/>
          <w:sz w:val="20"/>
          <w:szCs w:val="20"/>
        </w:rPr>
      </w:pPr>
      <w:r w:rsidRPr="008C597D">
        <w:rPr>
          <w:rFonts w:asciiTheme="majorHAnsi" w:hAnsiTheme="majorHAnsi"/>
          <w:sz w:val="20"/>
          <w:szCs w:val="20"/>
        </w:rPr>
        <w:t>For its part, the State requests that the petition be declared inadmissible, arguing that it lacks a basis and does not consider that it presents human rights violations. Furthermore, it indicates that the IACHR cannot constitute a fourth instance or review the internal actions of the authorities, which were processed and resolved in accordance with human rights standards.</w:t>
      </w:r>
    </w:p>
    <w:p w14:paraId="3DF04C98" w14:textId="73AC6438" w:rsidR="005A7C7C" w:rsidRPr="008C597D" w:rsidRDefault="005A7C7C" w:rsidP="002964A3">
      <w:pPr>
        <w:pStyle w:val="ListParagraph"/>
        <w:numPr>
          <w:ilvl w:val="0"/>
          <w:numId w:val="61"/>
        </w:numPr>
        <w:spacing w:before="120" w:after="120"/>
        <w:ind w:left="0" w:firstLine="720"/>
        <w:jc w:val="both"/>
        <w:rPr>
          <w:rFonts w:asciiTheme="majorHAnsi" w:hAnsiTheme="majorHAnsi"/>
          <w:sz w:val="20"/>
          <w:szCs w:val="20"/>
        </w:rPr>
      </w:pPr>
      <w:r w:rsidRPr="008C597D">
        <w:rPr>
          <w:rFonts w:asciiTheme="majorHAnsi" w:hAnsiTheme="majorHAnsi"/>
          <w:sz w:val="20"/>
          <w:szCs w:val="20"/>
        </w:rPr>
        <w:t>The State maintains that Mr. Guizar's separation from the military was justified and did not constitute an act of discrimination against him. It asserts that the legislation applied pursues a legitimate purpose since military service is a public function that requires the physical, mental</w:t>
      </w:r>
      <w:r w:rsidR="003E3FB6" w:rsidRPr="008C597D">
        <w:rPr>
          <w:rFonts w:asciiTheme="majorHAnsi" w:hAnsiTheme="majorHAnsi"/>
          <w:sz w:val="20"/>
          <w:szCs w:val="20"/>
        </w:rPr>
        <w:t>,</w:t>
      </w:r>
      <w:r w:rsidRPr="008C597D">
        <w:rPr>
          <w:rFonts w:asciiTheme="majorHAnsi" w:hAnsiTheme="majorHAnsi"/>
          <w:sz w:val="20"/>
          <w:szCs w:val="20"/>
        </w:rPr>
        <w:t xml:space="preserve"> and professional fitness of the person who performs it. </w:t>
      </w:r>
      <w:r w:rsidR="003E3FB6" w:rsidRPr="008C597D">
        <w:rPr>
          <w:rFonts w:asciiTheme="majorHAnsi" w:hAnsiTheme="majorHAnsi"/>
          <w:sz w:val="20"/>
          <w:szCs w:val="20"/>
        </w:rPr>
        <w:t xml:space="preserve">The State </w:t>
      </w:r>
      <w:r w:rsidRPr="008C597D">
        <w:rPr>
          <w:rFonts w:asciiTheme="majorHAnsi" w:hAnsiTheme="majorHAnsi"/>
          <w:sz w:val="20"/>
          <w:szCs w:val="20"/>
        </w:rPr>
        <w:t>affirms that the relocation of Mr. Guizar would result in an excessive burden for the State since he presents an incurable disease that completely diminishes his physical capacity to perform the functions of a military man.</w:t>
      </w:r>
    </w:p>
    <w:p w14:paraId="378DBB9E" w14:textId="76AE51CB" w:rsidR="003E3FB6" w:rsidRPr="008C597D" w:rsidRDefault="003E3FB6" w:rsidP="002964A3">
      <w:pPr>
        <w:pStyle w:val="ListParagraph"/>
        <w:numPr>
          <w:ilvl w:val="0"/>
          <w:numId w:val="61"/>
        </w:numPr>
        <w:spacing w:before="120" w:after="120"/>
        <w:ind w:left="0" w:firstLine="720"/>
        <w:jc w:val="both"/>
        <w:rPr>
          <w:rFonts w:asciiTheme="majorHAnsi" w:hAnsiTheme="majorHAnsi"/>
          <w:sz w:val="20"/>
          <w:szCs w:val="20"/>
        </w:rPr>
      </w:pPr>
      <w:r w:rsidRPr="008C597D">
        <w:rPr>
          <w:rFonts w:asciiTheme="majorHAnsi" w:hAnsiTheme="majorHAnsi"/>
          <w:sz w:val="20"/>
          <w:szCs w:val="20"/>
        </w:rPr>
        <w:t xml:space="preserve">The State affirms that the petitioner had access to effective remedies, in accordance with Mexican law, and that the Commission cannot act as a court of appeal to examine alleged errors of fact and law. It mentions that the fact that the results sought by the petitioner </w:t>
      </w:r>
      <w:r w:rsidR="000427B9" w:rsidRPr="008C597D">
        <w:rPr>
          <w:rFonts w:asciiTheme="majorHAnsi" w:hAnsiTheme="majorHAnsi"/>
          <w:sz w:val="20"/>
          <w:szCs w:val="20"/>
        </w:rPr>
        <w:t>were not obtained</w:t>
      </w:r>
      <w:r w:rsidRPr="008C597D">
        <w:rPr>
          <w:rFonts w:asciiTheme="majorHAnsi" w:hAnsiTheme="majorHAnsi"/>
          <w:sz w:val="20"/>
          <w:szCs w:val="20"/>
        </w:rPr>
        <w:t xml:space="preserve"> does not mean that his human rights were violated.</w:t>
      </w:r>
    </w:p>
    <w:p w14:paraId="1884C818" w14:textId="2B9756FB" w:rsidR="006B43A3" w:rsidRPr="008C597D" w:rsidRDefault="006B43A3" w:rsidP="002964A3">
      <w:pPr>
        <w:pStyle w:val="ListParagraph"/>
        <w:numPr>
          <w:ilvl w:val="0"/>
          <w:numId w:val="61"/>
        </w:numPr>
        <w:spacing w:before="120" w:after="120"/>
        <w:ind w:left="0" w:firstLine="720"/>
        <w:jc w:val="both"/>
        <w:rPr>
          <w:rFonts w:asciiTheme="majorHAnsi" w:hAnsiTheme="majorHAnsi"/>
          <w:sz w:val="20"/>
          <w:szCs w:val="20"/>
        </w:rPr>
      </w:pPr>
      <w:r w:rsidRPr="008C597D">
        <w:rPr>
          <w:rFonts w:asciiTheme="majorHAnsi" w:hAnsiTheme="majorHAnsi"/>
          <w:sz w:val="20"/>
          <w:szCs w:val="20"/>
        </w:rPr>
        <w:t xml:space="preserve">The State adds that from the beginning of the administrative processes within the DGJM, the alleged victim was informed of the benefits that corresponded to him for a discharge credit calculated based on the position he held at the time of his separation; and that he benefits from medical assistance services as part of the retirement. The State argues that the petition would be inadmissible regarding this point, since domestic remedies would not have been exhausted. The </w:t>
      </w:r>
      <w:r w:rsidR="00B6086D" w:rsidRPr="008C597D">
        <w:rPr>
          <w:rFonts w:asciiTheme="majorHAnsi" w:hAnsiTheme="majorHAnsi"/>
          <w:sz w:val="20"/>
          <w:szCs w:val="20"/>
        </w:rPr>
        <w:t xml:space="preserve">State </w:t>
      </w:r>
      <w:r w:rsidRPr="008C597D">
        <w:rPr>
          <w:rFonts w:asciiTheme="majorHAnsi" w:hAnsiTheme="majorHAnsi"/>
          <w:sz w:val="20"/>
          <w:szCs w:val="20"/>
        </w:rPr>
        <w:t xml:space="preserve">argues that the petitioner </w:t>
      </w:r>
      <w:r w:rsidR="00B6086D" w:rsidRPr="008C597D">
        <w:rPr>
          <w:rFonts w:asciiTheme="majorHAnsi" w:hAnsiTheme="majorHAnsi"/>
          <w:sz w:val="20"/>
          <w:szCs w:val="20"/>
        </w:rPr>
        <w:t xml:space="preserve">could have </w:t>
      </w:r>
      <w:r w:rsidRPr="008C597D">
        <w:rPr>
          <w:rFonts w:asciiTheme="majorHAnsi" w:hAnsiTheme="majorHAnsi"/>
          <w:sz w:val="20"/>
          <w:szCs w:val="20"/>
        </w:rPr>
        <w:t>present</w:t>
      </w:r>
      <w:r w:rsidR="00B6086D" w:rsidRPr="008C597D">
        <w:rPr>
          <w:rFonts w:asciiTheme="majorHAnsi" w:hAnsiTheme="majorHAnsi"/>
          <w:sz w:val="20"/>
          <w:szCs w:val="20"/>
        </w:rPr>
        <w:t>ed</w:t>
      </w:r>
      <w:r w:rsidRPr="008C597D">
        <w:rPr>
          <w:rFonts w:asciiTheme="majorHAnsi" w:hAnsiTheme="majorHAnsi"/>
          <w:sz w:val="20"/>
          <w:szCs w:val="20"/>
        </w:rPr>
        <w:t xml:space="preserve"> a writ of amparo before the District Courts aimed at modifying the amount </w:t>
      </w:r>
      <w:r w:rsidR="00B6086D" w:rsidRPr="008C597D">
        <w:rPr>
          <w:rFonts w:asciiTheme="majorHAnsi" w:hAnsiTheme="majorHAnsi"/>
          <w:sz w:val="20"/>
          <w:szCs w:val="20"/>
        </w:rPr>
        <w:t>for the retirement</w:t>
      </w:r>
      <w:r w:rsidRPr="008C597D">
        <w:rPr>
          <w:rFonts w:asciiTheme="majorHAnsi" w:hAnsiTheme="majorHAnsi"/>
          <w:sz w:val="20"/>
          <w:szCs w:val="20"/>
        </w:rPr>
        <w:t xml:space="preserve"> if he considered that it had been miscalculated.</w:t>
      </w:r>
    </w:p>
    <w:p w14:paraId="3FE6F5AE" w14:textId="644F4C2A" w:rsidR="004C616A" w:rsidRPr="008C597D" w:rsidRDefault="004C616A" w:rsidP="00BE110B">
      <w:pPr>
        <w:spacing w:before="240" w:after="240"/>
        <w:ind w:firstLine="720"/>
        <w:jc w:val="both"/>
        <w:rPr>
          <w:rFonts w:ascii="Cambria" w:hAnsi="Cambria"/>
          <w:sz w:val="20"/>
          <w:szCs w:val="20"/>
        </w:rPr>
      </w:pPr>
      <w:r w:rsidRPr="008C597D">
        <w:rPr>
          <w:rFonts w:asciiTheme="majorHAnsi" w:hAnsiTheme="majorHAnsi"/>
          <w:b/>
          <w:bCs/>
          <w:sz w:val="20"/>
          <w:szCs w:val="20"/>
        </w:rPr>
        <w:t xml:space="preserve">VI. </w:t>
      </w:r>
      <w:r w:rsidRPr="008C597D">
        <w:rPr>
          <w:rFonts w:asciiTheme="majorHAnsi" w:hAnsiTheme="majorHAnsi"/>
          <w:b/>
          <w:bCs/>
          <w:sz w:val="20"/>
          <w:szCs w:val="20"/>
        </w:rPr>
        <w:tab/>
      </w:r>
      <w:r w:rsidR="00BE110B" w:rsidRPr="008C597D">
        <w:rPr>
          <w:rFonts w:asciiTheme="majorHAnsi" w:hAnsiTheme="majorHAnsi"/>
          <w:b/>
          <w:sz w:val="20"/>
          <w:szCs w:val="20"/>
        </w:rPr>
        <w:t>EXHAUSTION OF DOMESTIC REMEDIES AND TIMELINESS OF THE PETITION</w:t>
      </w:r>
      <w:r w:rsidR="00BE110B" w:rsidRPr="008C597D">
        <w:rPr>
          <w:rFonts w:asciiTheme="majorHAnsi" w:eastAsia="Cambria" w:hAnsiTheme="majorHAnsi" w:cs="Cambria"/>
          <w:b/>
          <w:bCs/>
          <w:color w:val="000000"/>
          <w:sz w:val="20"/>
          <w:szCs w:val="20"/>
          <w:u w:color="000000"/>
          <w:lang w:eastAsia="es-ES"/>
        </w:rPr>
        <w:t xml:space="preserve"> </w:t>
      </w:r>
    </w:p>
    <w:p w14:paraId="3A1DD35F" w14:textId="0076C3F8" w:rsidR="00717B5A" w:rsidRPr="008C597D" w:rsidRDefault="00717B5A" w:rsidP="00AF6CB8">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sz w:val="20"/>
          <w:szCs w:val="20"/>
        </w:rPr>
      </w:pPr>
      <w:r w:rsidRPr="008C597D">
        <w:rPr>
          <w:sz w:val="20"/>
          <w:szCs w:val="20"/>
        </w:rPr>
        <w:t xml:space="preserve">With regard to suitable judicial remedies, the Commission observes that the alleged victim went to court through the indirect amparo remedy to denounce his discharge from the armed forces under an alleged discriminatory decision based on his health and disability, based on an article that he considers to be unconstitutional for being discriminatory and not respecting the precepts of international treaties </w:t>
      </w:r>
      <w:r w:rsidR="007A631A" w:rsidRPr="008C597D">
        <w:rPr>
          <w:sz w:val="20"/>
          <w:szCs w:val="20"/>
        </w:rPr>
        <w:t>on</w:t>
      </w:r>
      <w:r w:rsidRPr="008C597D">
        <w:rPr>
          <w:sz w:val="20"/>
          <w:szCs w:val="20"/>
        </w:rPr>
        <w:t xml:space="preserve"> matter</w:t>
      </w:r>
      <w:r w:rsidR="007A631A" w:rsidRPr="008C597D">
        <w:rPr>
          <w:sz w:val="20"/>
          <w:szCs w:val="20"/>
        </w:rPr>
        <w:t>s</w:t>
      </w:r>
      <w:r w:rsidRPr="008C597D">
        <w:rPr>
          <w:sz w:val="20"/>
          <w:szCs w:val="20"/>
        </w:rPr>
        <w:t xml:space="preserve"> of people with disabilities. The final decision regarding said amparo was notified to the petitioner on May 9, 2011. Likewise, and in response to the State's argument that the alleged victim was able to judicially </w:t>
      </w:r>
      <w:r w:rsidR="00B62FBD">
        <w:rPr>
          <w:sz w:val="20"/>
          <w:szCs w:val="20"/>
        </w:rPr>
        <w:t>challenge</w:t>
      </w:r>
      <w:r w:rsidRPr="008C597D">
        <w:rPr>
          <w:sz w:val="20"/>
          <w:szCs w:val="20"/>
        </w:rPr>
        <w:t xml:space="preserve"> the amount of his </w:t>
      </w:r>
      <w:r w:rsidR="007A631A" w:rsidRPr="008C597D">
        <w:rPr>
          <w:sz w:val="20"/>
          <w:szCs w:val="20"/>
        </w:rPr>
        <w:t>retirement</w:t>
      </w:r>
      <w:r w:rsidRPr="008C597D">
        <w:rPr>
          <w:sz w:val="20"/>
          <w:szCs w:val="20"/>
        </w:rPr>
        <w:t xml:space="preserve">, the Commission observes that the alleged victim does not raise any complaint regarding his retirement credit in the petition. Therefore, the objection made by the State regarding a matter that, for the purposes of this report, would not form part of the factual framework of the petition </w:t>
      </w:r>
      <w:r w:rsidR="007A631A" w:rsidRPr="008C597D">
        <w:rPr>
          <w:sz w:val="20"/>
          <w:szCs w:val="20"/>
        </w:rPr>
        <w:t xml:space="preserve">is </w:t>
      </w:r>
      <w:r w:rsidR="00DC2EE2" w:rsidRPr="008C597D">
        <w:rPr>
          <w:sz w:val="20"/>
          <w:szCs w:val="20"/>
        </w:rPr>
        <w:t xml:space="preserve">not </w:t>
      </w:r>
      <w:r w:rsidR="003C1BBA" w:rsidRPr="008C597D">
        <w:rPr>
          <w:sz w:val="20"/>
          <w:szCs w:val="20"/>
        </w:rPr>
        <w:t>suitable</w:t>
      </w:r>
      <w:r w:rsidRPr="008C597D">
        <w:rPr>
          <w:sz w:val="20"/>
          <w:szCs w:val="20"/>
        </w:rPr>
        <w:t>.</w:t>
      </w:r>
    </w:p>
    <w:p w14:paraId="17F68FA9" w14:textId="6E18E94B" w:rsidR="003C1BBA" w:rsidRPr="008C597D" w:rsidRDefault="003C1BBA" w:rsidP="00AF6CB8">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sz w:val="20"/>
          <w:szCs w:val="20"/>
        </w:rPr>
      </w:pPr>
      <w:r w:rsidRPr="008C597D">
        <w:rPr>
          <w:sz w:val="20"/>
          <w:szCs w:val="20"/>
        </w:rPr>
        <w:t xml:space="preserve">In line with the foregoing considerations, and also taking into account that the State does not question the exhaustion of domestic remedies related to the allegation of a discriminatory discharge raised by Mr. Guizar as the object of his petition, the Commission concludes that this petition satisfies the requirement </w:t>
      </w:r>
      <w:r w:rsidRPr="008C597D">
        <w:rPr>
          <w:sz w:val="20"/>
          <w:szCs w:val="20"/>
        </w:rPr>
        <w:lastRenderedPageBreak/>
        <w:t>established in Article 46.1.a of the American Convention. With respect to the filing deadline, the Commission observes that the petition was received within six months after the date on which the alleged victim was notified of the decision that exhausted domestic remedies. That decision was notified on May 9, 2011, and the petition was received on September 8, 2011, thus complying with the requirement established in Article 46.1.b of the Convention.</w:t>
      </w:r>
    </w:p>
    <w:p w14:paraId="2664703D" w14:textId="29546DED" w:rsidR="005B4BF9" w:rsidRPr="008C597D" w:rsidRDefault="00F04591" w:rsidP="005B4BF9">
      <w:pPr>
        <w:pStyle w:val="ListParagraph"/>
        <w:spacing w:before="120" w:after="120"/>
        <w:jc w:val="both"/>
        <w:rPr>
          <w:rFonts w:asciiTheme="majorHAnsi" w:hAnsiTheme="majorHAnsi"/>
          <w:b/>
          <w:bCs/>
          <w:sz w:val="20"/>
          <w:szCs w:val="20"/>
        </w:rPr>
      </w:pPr>
      <w:r w:rsidRPr="008C597D">
        <w:rPr>
          <w:rFonts w:asciiTheme="majorHAnsi" w:hAnsiTheme="majorHAnsi"/>
          <w:b/>
          <w:bCs/>
          <w:sz w:val="20"/>
          <w:szCs w:val="20"/>
        </w:rPr>
        <w:t>V</w:t>
      </w:r>
      <w:r w:rsidR="000E2789" w:rsidRPr="008C597D">
        <w:rPr>
          <w:rFonts w:asciiTheme="majorHAnsi" w:hAnsiTheme="majorHAnsi"/>
          <w:b/>
          <w:bCs/>
          <w:sz w:val="20"/>
          <w:szCs w:val="20"/>
        </w:rPr>
        <w:t>I</w:t>
      </w:r>
      <w:r w:rsidRPr="008C597D">
        <w:rPr>
          <w:rFonts w:asciiTheme="majorHAnsi" w:hAnsiTheme="majorHAnsi"/>
          <w:b/>
          <w:bCs/>
          <w:sz w:val="20"/>
          <w:szCs w:val="20"/>
        </w:rPr>
        <w:t xml:space="preserve">I. </w:t>
      </w:r>
      <w:r w:rsidRPr="008C597D">
        <w:rPr>
          <w:rFonts w:asciiTheme="majorHAnsi" w:hAnsiTheme="majorHAnsi"/>
          <w:b/>
          <w:bCs/>
          <w:sz w:val="20"/>
          <w:szCs w:val="20"/>
        </w:rPr>
        <w:tab/>
      </w:r>
      <w:r w:rsidR="007910C8" w:rsidRPr="008C597D">
        <w:rPr>
          <w:rFonts w:asciiTheme="majorHAnsi" w:hAnsiTheme="majorHAnsi"/>
          <w:b/>
          <w:bCs/>
          <w:sz w:val="20"/>
          <w:szCs w:val="20"/>
        </w:rPr>
        <w:t>COLORABLE CLAIM</w:t>
      </w:r>
    </w:p>
    <w:p w14:paraId="67CC6419" w14:textId="0CF252A0" w:rsidR="008C2D27" w:rsidRPr="008C597D" w:rsidRDefault="008C2D27" w:rsidP="005B4BF9">
      <w:pPr>
        <w:pStyle w:val="ListParagraph"/>
        <w:numPr>
          <w:ilvl w:val="0"/>
          <w:numId w:val="61"/>
        </w:numPr>
        <w:ind w:left="0" w:firstLine="720"/>
        <w:jc w:val="both"/>
        <w:rPr>
          <w:sz w:val="20"/>
          <w:szCs w:val="20"/>
        </w:rPr>
      </w:pPr>
      <w:r w:rsidRPr="008C597D">
        <w:rPr>
          <w:sz w:val="20"/>
          <w:szCs w:val="20"/>
        </w:rPr>
        <w:t xml:space="preserve">Regarding the State's arguments regarding the “fourth instance formula,” the Commission reiterates that, for the purposes of admissibility, the IACHR must only resolve if it sets forth facts that, if proven, would characterize violations of the American Convention as stipulated in article 47.b of the same, and if the petition is "manifestly unfounded" or if its total inadmissibility is evident, according to subsection (c) of the same article. The criteria for evaluating these requirements differs from that used to rule on the merits of a petition; The Commission must carry out a </w:t>
      </w:r>
      <w:r w:rsidRPr="008C597D">
        <w:rPr>
          <w:i/>
          <w:iCs/>
          <w:sz w:val="20"/>
          <w:szCs w:val="20"/>
        </w:rPr>
        <w:t>prima facie</w:t>
      </w:r>
      <w:r w:rsidRPr="008C597D">
        <w:rPr>
          <w:sz w:val="20"/>
          <w:szCs w:val="20"/>
        </w:rPr>
        <w:t xml:space="preserve"> evaluation to determine whether the petition establishes the basis for the violation, possible or potential, of a right guaranteed by the Convention, but not to establish the existence of a violation of rights. This determination constitutes a primary analysis, which does not imply prejudging the merits of the matter</w:t>
      </w:r>
      <w:r w:rsidR="0080690E" w:rsidRPr="008C597D">
        <w:rPr>
          <w:rStyle w:val="FootnoteReference"/>
          <w:bCs/>
          <w:sz w:val="19"/>
          <w:szCs w:val="19"/>
        </w:rPr>
        <w:footnoteReference w:id="5"/>
      </w:r>
      <w:r w:rsidR="0080690E" w:rsidRPr="008C597D">
        <w:rPr>
          <w:bCs/>
          <w:sz w:val="20"/>
          <w:szCs w:val="20"/>
        </w:rPr>
        <w:t>.</w:t>
      </w:r>
    </w:p>
    <w:p w14:paraId="47588A68" w14:textId="77777777" w:rsidR="00D35BC2" w:rsidRPr="008C597D" w:rsidRDefault="00D35BC2" w:rsidP="00D35BC2">
      <w:pPr>
        <w:pStyle w:val="ListParagraph"/>
        <w:jc w:val="both"/>
        <w:rPr>
          <w:sz w:val="20"/>
          <w:szCs w:val="20"/>
        </w:rPr>
      </w:pPr>
    </w:p>
    <w:p w14:paraId="2C287D13" w14:textId="60188480" w:rsidR="0080690E" w:rsidRPr="008C597D" w:rsidRDefault="0080690E" w:rsidP="005B4BF9">
      <w:pPr>
        <w:pStyle w:val="ListParagraph"/>
        <w:numPr>
          <w:ilvl w:val="0"/>
          <w:numId w:val="61"/>
        </w:numPr>
        <w:ind w:left="0" w:firstLine="720"/>
        <w:jc w:val="both"/>
        <w:rPr>
          <w:sz w:val="20"/>
          <w:szCs w:val="20"/>
        </w:rPr>
      </w:pPr>
      <w:r w:rsidRPr="008C597D">
        <w:rPr>
          <w:sz w:val="20"/>
          <w:szCs w:val="20"/>
        </w:rPr>
        <w:t xml:space="preserve">Thus, in view of the factual and legal elements presented and the nature of the matter brought to its attention, the IACHR considers that, if proven, the allegations referring to the alleged discrimination </w:t>
      </w:r>
      <w:r w:rsidR="00A719DA" w:rsidRPr="008C597D">
        <w:rPr>
          <w:sz w:val="20"/>
          <w:szCs w:val="20"/>
        </w:rPr>
        <w:t>on the basis of</w:t>
      </w:r>
      <w:r w:rsidRPr="008C597D">
        <w:rPr>
          <w:sz w:val="20"/>
          <w:szCs w:val="20"/>
        </w:rPr>
        <w:t xml:space="preserve"> disability suffered by the alleged victim when he was separated from his work in the Mexican Army; and the alleged violation of </w:t>
      </w:r>
      <w:r w:rsidR="00A719DA" w:rsidRPr="008C597D">
        <w:rPr>
          <w:sz w:val="20"/>
          <w:szCs w:val="20"/>
        </w:rPr>
        <w:t>his</w:t>
      </w:r>
      <w:r w:rsidRPr="008C597D">
        <w:rPr>
          <w:sz w:val="20"/>
          <w:szCs w:val="20"/>
        </w:rPr>
        <w:t xml:space="preserve"> right to judicial guarantees and due process as a consequence of the alleged denial of a merits study of </w:t>
      </w:r>
      <w:r w:rsidR="00A719DA" w:rsidRPr="008C597D">
        <w:rPr>
          <w:sz w:val="20"/>
          <w:szCs w:val="20"/>
        </w:rPr>
        <w:t>his</w:t>
      </w:r>
      <w:r w:rsidRPr="008C597D">
        <w:rPr>
          <w:sz w:val="20"/>
          <w:szCs w:val="20"/>
        </w:rPr>
        <w:t xml:space="preserve"> complaints and the inability to access the court in charge of reviewing the unconstitutionality of a norm, if proven in the merits stage of the present case, could characterize violations of the rights protected in articles 8 (</w:t>
      </w:r>
      <w:r w:rsidR="00A719DA" w:rsidRPr="008C597D">
        <w:rPr>
          <w:sz w:val="20"/>
          <w:szCs w:val="20"/>
        </w:rPr>
        <w:t>fair trial</w:t>
      </w:r>
      <w:r w:rsidRPr="008C597D">
        <w:rPr>
          <w:sz w:val="20"/>
          <w:szCs w:val="20"/>
        </w:rPr>
        <w:t>), 24 (</w:t>
      </w:r>
      <w:r w:rsidR="00D35BC2" w:rsidRPr="008C597D">
        <w:rPr>
          <w:bCs/>
          <w:sz w:val="20"/>
          <w:szCs w:val="20"/>
        </w:rPr>
        <w:t>equal protection</w:t>
      </w:r>
      <w:r w:rsidRPr="008C597D">
        <w:rPr>
          <w:sz w:val="20"/>
          <w:szCs w:val="20"/>
        </w:rPr>
        <w:t>)</w:t>
      </w:r>
      <w:r w:rsidR="00D35BC2" w:rsidRPr="008C597D">
        <w:rPr>
          <w:sz w:val="20"/>
          <w:szCs w:val="20"/>
        </w:rPr>
        <w:t>,</w:t>
      </w:r>
      <w:r w:rsidRPr="008C597D">
        <w:rPr>
          <w:sz w:val="20"/>
          <w:szCs w:val="20"/>
        </w:rPr>
        <w:t xml:space="preserve"> and 25 (judicial protection) of the American Convention on Human Rights in relation to its </w:t>
      </w:r>
      <w:r w:rsidR="00D35BC2" w:rsidRPr="008C597D">
        <w:rPr>
          <w:sz w:val="20"/>
          <w:szCs w:val="20"/>
        </w:rPr>
        <w:t>1.1 (obligation to respect rights) and 2 (domestic legal effects)</w:t>
      </w:r>
      <w:r w:rsidRPr="008C597D">
        <w:rPr>
          <w:sz w:val="20"/>
          <w:szCs w:val="20"/>
        </w:rPr>
        <w:t>.</w:t>
      </w:r>
    </w:p>
    <w:p w14:paraId="43076017" w14:textId="77777777" w:rsidR="00D35BC2" w:rsidRPr="008C597D" w:rsidRDefault="00D35BC2" w:rsidP="00D35BC2">
      <w:pPr>
        <w:pStyle w:val="ListParagraph"/>
        <w:rPr>
          <w:sz w:val="20"/>
          <w:szCs w:val="20"/>
        </w:rPr>
      </w:pPr>
    </w:p>
    <w:p w14:paraId="2DB77A1E" w14:textId="74F0A18A" w:rsidR="00C83811" w:rsidRPr="008C597D" w:rsidRDefault="00D35BC2" w:rsidP="00C83811">
      <w:pPr>
        <w:pStyle w:val="ListParagraph"/>
        <w:numPr>
          <w:ilvl w:val="0"/>
          <w:numId w:val="61"/>
        </w:numPr>
        <w:ind w:left="0" w:firstLine="720"/>
        <w:jc w:val="both"/>
        <w:rPr>
          <w:sz w:val="20"/>
          <w:szCs w:val="20"/>
        </w:rPr>
      </w:pPr>
      <w:r w:rsidRPr="008C597D">
        <w:rPr>
          <w:sz w:val="20"/>
          <w:szCs w:val="20"/>
        </w:rPr>
        <w:t xml:space="preserve">Regarding the alleged violations of Articles I, II, III, and VII of the Inter-American Convention </w:t>
      </w:r>
      <w:r w:rsidR="00462177" w:rsidRPr="008C597D">
        <w:rPr>
          <w:sz w:val="20"/>
          <w:szCs w:val="20"/>
        </w:rPr>
        <w:t>on</w:t>
      </w:r>
      <w:r w:rsidRPr="008C597D">
        <w:rPr>
          <w:sz w:val="20"/>
          <w:szCs w:val="20"/>
        </w:rPr>
        <w:t xml:space="preserve"> the Elimination of All Forms of Discrimination </w:t>
      </w:r>
      <w:r w:rsidR="00462177" w:rsidRPr="008C597D">
        <w:rPr>
          <w:sz w:val="20"/>
          <w:szCs w:val="20"/>
        </w:rPr>
        <w:t>against</w:t>
      </w:r>
      <w:r w:rsidRPr="008C597D">
        <w:rPr>
          <w:sz w:val="20"/>
          <w:szCs w:val="20"/>
        </w:rPr>
        <w:t xml:space="preserve"> Persons with Disabilities, the Commission is not competent to hear individual cases referring to violations of this treaty. However, the Commission may consider it at the merits stage in order to interpret and apply the American Convention under the terms of Article 29 of the American Convention.</w:t>
      </w:r>
    </w:p>
    <w:p w14:paraId="29BB41F5" w14:textId="69630A64" w:rsidR="003239B8" w:rsidRPr="008C597D" w:rsidRDefault="00EC72AB" w:rsidP="00E601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firstLine="720"/>
        <w:jc w:val="both"/>
        <w:rPr>
          <w:rFonts w:asciiTheme="majorHAnsi" w:hAnsiTheme="majorHAnsi"/>
          <w:b/>
          <w:bCs/>
          <w:sz w:val="20"/>
          <w:szCs w:val="20"/>
        </w:rPr>
      </w:pPr>
      <w:r w:rsidRPr="008C597D">
        <w:rPr>
          <w:rFonts w:asciiTheme="majorHAnsi" w:hAnsiTheme="majorHAnsi"/>
          <w:b/>
          <w:bCs/>
          <w:sz w:val="20"/>
          <w:szCs w:val="20"/>
        </w:rPr>
        <w:t>VI</w:t>
      </w:r>
      <w:r w:rsidR="00F04591" w:rsidRPr="008C597D">
        <w:rPr>
          <w:rFonts w:asciiTheme="majorHAnsi" w:hAnsiTheme="majorHAnsi"/>
          <w:b/>
          <w:bCs/>
          <w:sz w:val="20"/>
          <w:szCs w:val="20"/>
        </w:rPr>
        <w:t>II</w:t>
      </w:r>
      <w:r w:rsidR="003239B8" w:rsidRPr="008C597D">
        <w:rPr>
          <w:rFonts w:asciiTheme="majorHAnsi" w:hAnsiTheme="majorHAnsi"/>
          <w:b/>
          <w:bCs/>
          <w:sz w:val="20"/>
          <w:szCs w:val="20"/>
        </w:rPr>
        <w:t xml:space="preserve">. </w:t>
      </w:r>
      <w:r w:rsidR="003239B8" w:rsidRPr="008C597D">
        <w:rPr>
          <w:rFonts w:asciiTheme="majorHAnsi" w:hAnsiTheme="majorHAnsi"/>
          <w:b/>
          <w:bCs/>
          <w:sz w:val="20"/>
          <w:szCs w:val="20"/>
        </w:rPr>
        <w:tab/>
        <w:t>DECISI</w:t>
      </w:r>
      <w:r w:rsidR="007910C8" w:rsidRPr="008C597D">
        <w:rPr>
          <w:rFonts w:asciiTheme="majorHAnsi" w:hAnsiTheme="majorHAnsi"/>
          <w:b/>
          <w:bCs/>
          <w:sz w:val="20"/>
          <w:szCs w:val="20"/>
        </w:rPr>
        <w:t>O</w:t>
      </w:r>
      <w:r w:rsidR="003239B8" w:rsidRPr="008C597D">
        <w:rPr>
          <w:rFonts w:asciiTheme="majorHAnsi" w:hAnsiTheme="majorHAnsi"/>
          <w:b/>
          <w:bCs/>
          <w:sz w:val="20"/>
          <w:szCs w:val="20"/>
        </w:rPr>
        <w:t>N</w:t>
      </w:r>
    </w:p>
    <w:p w14:paraId="432B140A" w14:textId="5ACF8165" w:rsidR="00056F4C" w:rsidRPr="008C597D" w:rsidRDefault="00056F4C" w:rsidP="00056F4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8C597D">
        <w:rPr>
          <w:rFonts w:asciiTheme="majorHAnsi" w:hAnsiTheme="majorHAnsi"/>
          <w:sz w:val="20"/>
          <w:szCs w:val="20"/>
        </w:rPr>
        <w:t>To declare this petition admissible in relation to Articles 8</w:t>
      </w:r>
      <w:r w:rsidR="006B49A9" w:rsidRPr="008C597D">
        <w:rPr>
          <w:rFonts w:asciiTheme="majorHAnsi" w:hAnsiTheme="majorHAnsi"/>
          <w:sz w:val="20"/>
          <w:szCs w:val="20"/>
        </w:rPr>
        <w:t>, 24,</w:t>
      </w:r>
      <w:r w:rsidRPr="008C597D">
        <w:rPr>
          <w:rFonts w:asciiTheme="majorHAnsi" w:hAnsiTheme="majorHAnsi"/>
          <w:sz w:val="20"/>
          <w:szCs w:val="20"/>
        </w:rPr>
        <w:t xml:space="preserve"> and 25 of the American Convention, in relation to its </w:t>
      </w:r>
      <w:r w:rsidR="00D07B09">
        <w:rPr>
          <w:rFonts w:asciiTheme="majorHAnsi" w:hAnsiTheme="majorHAnsi"/>
          <w:sz w:val="20"/>
          <w:szCs w:val="20"/>
        </w:rPr>
        <w:t>A</w:t>
      </w:r>
      <w:r w:rsidRPr="008C597D">
        <w:rPr>
          <w:rFonts w:asciiTheme="majorHAnsi" w:hAnsiTheme="majorHAnsi"/>
          <w:sz w:val="20"/>
          <w:szCs w:val="20"/>
        </w:rPr>
        <w:t xml:space="preserve">rticles 1.1 and 2; </w:t>
      </w:r>
      <w:r w:rsidR="009F5266" w:rsidRPr="008C597D">
        <w:rPr>
          <w:rFonts w:asciiTheme="majorHAnsi" w:hAnsiTheme="majorHAnsi"/>
          <w:sz w:val="20"/>
          <w:szCs w:val="20"/>
        </w:rPr>
        <w:t>and</w:t>
      </w:r>
    </w:p>
    <w:p w14:paraId="3F6935DB" w14:textId="7B7929FB" w:rsidR="00056F4C" w:rsidRDefault="009F5266" w:rsidP="00056F4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8C597D">
        <w:rPr>
          <w:rFonts w:asciiTheme="majorHAnsi" w:hAnsiTheme="majorHAnsi"/>
          <w:sz w:val="20"/>
          <w:szCs w:val="20"/>
        </w:rPr>
        <w:t>To n</w:t>
      </w:r>
      <w:r w:rsidR="00056F4C" w:rsidRPr="008C597D">
        <w:rPr>
          <w:rFonts w:asciiTheme="majorHAnsi" w:hAnsiTheme="majorHAnsi"/>
          <w:sz w:val="20"/>
          <w:szCs w:val="20"/>
        </w:rPr>
        <w:t xml:space="preserve">otify the parties of this decision; </w:t>
      </w:r>
      <w:r w:rsidRPr="008C597D">
        <w:rPr>
          <w:rFonts w:asciiTheme="majorHAnsi" w:hAnsiTheme="majorHAnsi"/>
          <w:sz w:val="20"/>
          <w:szCs w:val="20"/>
        </w:rPr>
        <w:t xml:space="preserve">to </w:t>
      </w:r>
      <w:r w:rsidR="00056F4C" w:rsidRPr="008C597D">
        <w:rPr>
          <w:rFonts w:asciiTheme="majorHAnsi" w:hAnsiTheme="majorHAnsi"/>
          <w:sz w:val="20"/>
          <w:szCs w:val="20"/>
        </w:rPr>
        <w:t>continue with the analysis o</w:t>
      </w:r>
      <w:r w:rsidR="00B97413" w:rsidRPr="008C597D">
        <w:rPr>
          <w:rFonts w:asciiTheme="majorHAnsi" w:hAnsiTheme="majorHAnsi"/>
          <w:sz w:val="20"/>
          <w:szCs w:val="20"/>
        </w:rPr>
        <w:t xml:space="preserve">n </w:t>
      </w:r>
      <w:r w:rsidR="00056F4C" w:rsidRPr="008C597D">
        <w:rPr>
          <w:rFonts w:asciiTheme="majorHAnsi" w:hAnsiTheme="majorHAnsi"/>
          <w:sz w:val="20"/>
          <w:szCs w:val="20"/>
        </w:rPr>
        <w:t>the merits of</w:t>
      </w:r>
      <w:r w:rsidR="00B97413" w:rsidRPr="008C597D">
        <w:rPr>
          <w:rFonts w:asciiTheme="majorHAnsi" w:hAnsiTheme="majorHAnsi"/>
          <w:sz w:val="20"/>
          <w:szCs w:val="20"/>
        </w:rPr>
        <w:t xml:space="preserve"> </w:t>
      </w:r>
      <w:r w:rsidR="00056F4C" w:rsidRPr="008C597D">
        <w:rPr>
          <w:rFonts w:asciiTheme="majorHAnsi" w:hAnsiTheme="majorHAnsi"/>
          <w:sz w:val="20"/>
          <w:szCs w:val="20"/>
        </w:rPr>
        <w:t>the matter; and</w:t>
      </w:r>
      <w:r w:rsidR="00B97413" w:rsidRPr="008C597D">
        <w:rPr>
          <w:rFonts w:asciiTheme="majorHAnsi" w:hAnsiTheme="majorHAnsi"/>
          <w:sz w:val="20"/>
          <w:szCs w:val="20"/>
        </w:rPr>
        <w:t xml:space="preserve"> to</w:t>
      </w:r>
      <w:r w:rsidR="00056F4C" w:rsidRPr="008C597D">
        <w:rPr>
          <w:rFonts w:asciiTheme="majorHAnsi" w:hAnsiTheme="majorHAnsi"/>
          <w:sz w:val="20"/>
          <w:szCs w:val="20"/>
        </w:rPr>
        <w:t xml:space="preserve"> publish this decision and include it in its Annual Report to the General Assembly of the Organization of American States.</w:t>
      </w:r>
    </w:p>
    <w:p w14:paraId="45A421D7" w14:textId="039EFFF3" w:rsidR="00AF6CB8" w:rsidRPr="00365F2F" w:rsidRDefault="00AF6CB8" w:rsidP="00AF6CB8">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7</w:t>
      </w:r>
      <w:r w:rsidRPr="00AF6CB8">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March,</w:t>
      </w:r>
      <w:r w:rsidRPr="00365F2F">
        <w:rPr>
          <w:rFonts w:ascii="Cambria" w:hAnsi="Cambria"/>
          <w:spacing w:val="-2"/>
          <w:sz w:val="20"/>
        </w:rPr>
        <w:t xml:space="preserve"> </w:t>
      </w:r>
      <w:r>
        <w:rPr>
          <w:rFonts w:ascii="Cambria" w:hAnsi="Cambria"/>
          <w:spacing w:val="-2"/>
          <w:sz w:val="20"/>
        </w:rPr>
        <w:t>2021</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Margarette May Macaulay, Esmeralda E. Arosemena Bernal de Troitiño,</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724C7618" w14:textId="77777777" w:rsidR="00AF6CB8" w:rsidRPr="008C597D" w:rsidRDefault="00AF6CB8" w:rsidP="00AF6C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sz w:val="20"/>
          <w:szCs w:val="20"/>
        </w:rPr>
      </w:pPr>
    </w:p>
    <w:sectPr w:rsidR="00AF6CB8" w:rsidRPr="008C597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86E48" w14:textId="77777777" w:rsidR="00677F23" w:rsidRDefault="00677F23">
      <w:r>
        <w:separator/>
      </w:r>
    </w:p>
  </w:endnote>
  <w:endnote w:type="continuationSeparator" w:id="0">
    <w:p w14:paraId="2775A9AC" w14:textId="77777777" w:rsidR="00677F23" w:rsidRDefault="0067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94C6D" w14:textId="77777777" w:rsidR="00BA6569" w:rsidRDefault="00BA65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38BD813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A6569">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A02" w14:textId="77777777" w:rsidR="00677F23" w:rsidRPr="000F35ED" w:rsidRDefault="00677F2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380EF3F" w14:textId="77777777" w:rsidR="00677F23" w:rsidRPr="000F35ED" w:rsidRDefault="00677F23" w:rsidP="000F35ED">
      <w:pPr>
        <w:rPr>
          <w:rFonts w:asciiTheme="majorHAnsi" w:hAnsiTheme="majorHAnsi"/>
          <w:sz w:val="16"/>
          <w:szCs w:val="16"/>
        </w:rPr>
      </w:pPr>
      <w:r w:rsidRPr="000F35ED">
        <w:rPr>
          <w:rFonts w:asciiTheme="majorHAnsi" w:hAnsiTheme="majorHAnsi"/>
          <w:sz w:val="16"/>
          <w:szCs w:val="16"/>
        </w:rPr>
        <w:separator/>
      </w:r>
    </w:p>
    <w:p w14:paraId="64672A76" w14:textId="77777777" w:rsidR="00677F23" w:rsidRPr="000F35ED" w:rsidRDefault="00677F23"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6458753" w14:textId="77777777" w:rsidR="00677F23" w:rsidRPr="000F35ED" w:rsidRDefault="00677F2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4564D2E" w14:textId="35F23296" w:rsidR="007C4725" w:rsidRPr="008C597D" w:rsidRDefault="00AF6CB8" w:rsidP="00684B85">
      <w:pPr>
        <w:pStyle w:val="FootnoteText"/>
        <w:jc w:val="both"/>
        <w:rPr>
          <w:rFonts w:asciiTheme="majorHAnsi" w:hAnsiTheme="majorHAnsi"/>
          <w:sz w:val="16"/>
          <w:szCs w:val="16"/>
        </w:rPr>
      </w:pPr>
      <w:r>
        <w:rPr>
          <w:rFonts w:asciiTheme="majorHAnsi" w:hAnsiTheme="majorHAnsi"/>
          <w:sz w:val="16"/>
          <w:szCs w:val="16"/>
        </w:rPr>
        <w:tab/>
      </w:r>
      <w:r w:rsidR="007C4725" w:rsidRPr="008C597D">
        <w:rPr>
          <w:rStyle w:val="FootnoteReference"/>
          <w:rFonts w:asciiTheme="majorHAnsi" w:hAnsiTheme="majorHAnsi"/>
          <w:sz w:val="16"/>
          <w:szCs w:val="16"/>
        </w:rPr>
        <w:footnoteRef/>
      </w:r>
      <w:r w:rsidR="007C4725" w:rsidRPr="008C597D">
        <w:rPr>
          <w:rFonts w:asciiTheme="majorHAnsi" w:hAnsiTheme="majorHAnsi"/>
          <w:sz w:val="16"/>
          <w:szCs w:val="16"/>
        </w:rPr>
        <w:t xml:space="preserve"> </w:t>
      </w:r>
      <w:r w:rsidR="00426681" w:rsidRPr="008C597D">
        <w:rPr>
          <w:rFonts w:asciiTheme="majorHAnsi" w:hAnsiTheme="majorHAnsi"/>
          <w:sz w:val="16"/>
          <w:szCs w:val="16"/>
        </w:rPr>
        <w:t xml:space="preserve">Pursuant to Article 17.2.a of the Commission's Rules of Procedure, Commissioner </w:t>
      </w:r>
      <w:r w:rsidR="00632B77" w:rsidRPr="008C597D">
        <w:rPr>
          <w:rFonts w:asciiTheme="majorHAnsi" w:hAnsiTheme="majorHAnsi"/>
          <w:sz w:val="16"/>
          <w:szCs w:val="16"/>
        </w:rPr>
        <w:t>Joel Hernández García</w:t>
      </w:r>
      <w:r w:rsidR="00426681" w:rsidRPr="008C597D">
        <w:rPr>
          <w:rFonts w:asciiTheme="majorHAnsi" w:hAnsiTheme="majorHAnsi"/>
          <w:sz w:val="16"/>
          <w:szCs w:val="16"/>
        </w:rPr>
        <w:t xml:space="preserve">, a </w:t>
      </w:r>
      <w:r w:rsidR="00632B77" w:rsidRPr="008C597D">
        <w:rPr>
          <w:rFonts w:asciiTheme="majorHAnsi" w:hAnsiTheme="majorHAnsi"/>
          <w:sz w:val="16"/>
          <w:szCs w:val="16"/>
        </w:rPr>
        <w:t>Mexican</w:t>
      </w:r>
      <w:r w:rsidR="00426681" w:rsidRPr="008C597D">
        <w:rPr>
          <w:rFonts w:asciiTheme="majorHAnsi" w:hAnsiTheme="majorHAnsi"/>
          <w:sz w:val="16"/>
          <w:szCs w:val="16"/>
        </w:rPr>
        <w:t xml:space="preserve"> national, did not participate in the debate or decision on this matter.</w:t>
      </w:r>
    </w:p>
  </w:footnote>
  <w:footnote w:id="3">
    <w:p w14:paraId="40C2F4C4" w14:textId="278B73EB" w:rsidR="002E727B" w:rsidRPr="008C597D" w:rsidRDefault="00AF6CB8" w:rsidP="007F5276">
      <w:pPr>
        <w:pStyle w:val="FootnoteText"/>
        <w:jc w:val="both"/>
        <w:rPr>
          <w:rFonts w:asciiTheme="majorHAnsi" w:hAnsiTheme="majorHAnsi"/>
          <w:sz w:val="16"/>
          <w:szCs w:val="16"/>
        </w:rPr>
      </w:pPr>
      <w:r>
        <w:rPr>
          <w:rFonts w:asciiTheme="majorHAnsi" w:hAnsiTheme="majorHAnsi"/>
          <w:sz w:val="16"/>
          <w:szCs w:val="16"/>
        </w:rPr>
        <w:tab/>
      </w:r>
      <w:r w:rsidR="002E727B" w:rsidRPr="008C597D">
        <w:rPr>
          <w:rStyle w:val="FootnoteReference"/>
          <w:rFonts w:asciiTheme="majorHAnsi" w:hAnsiTheme="majorHAnsi"/>
          <w:sz w:val="16"/>
          <w:szCs w:val="16"/>
        </w:rPr>
        <w:footnoteRef/>
      </w:r>
      <w:r w:rsidR="002E727B" w:rsidRPr="008C597D">
        <w:rPr>
          <w:rFonts w:asciiTheme="majorHAnsi" w:hAnsiTheme="majorHAnsi"/>
          <w:sz w:val="16"/>
          <w:szCs w:val="16"/>
        </w:rPr>
        <w:t xml:space="preserve"> Hereinafter "the American Convention" or "the Convention".</w:t>
      </w:r>
    </w:p>
  </w:footnote>
  <w:footnote w:id="4">
    <w:p w14:paraId="2EDA24FD" w14:textId="2BEAC687" w:rsidR="00F04034" w:rsidRPr="008C597D" w:rsidRDefault="00AF6CB8" w:rsidP="00F04034">
      <w:pPr>
        <w:pStyle w:val="FootnoteText"/>
        <w:jc w:val="both"/>
        <w:rPr>
          <w:rFonts w:asciiTheme="majorHAnsi" w:hAnsiTheme="majorHAnsi"/>
          <w:sz w:val="16"/>
          <w:szCs w:val="16"/>
        </w:rPr>
      </w:pPr>
      <w:r>
        <w:rPr>
          <w:rFonts w:asciiTheme="majorHAnsi" w:hAnsiTheme="majorHAnsi"/>
          <w:sz w:val="16"/>
          <w:szCs w:val="16"/>
        </w:rPr>
        <w:tab/>
      </w:r>
      <w:r w:rsidR="00F04034" w:rsidRPr="008C597D">
        <w:rPr>
          <w:rStyle w:val="FootnoteReference"/>
          <w:rFonts w:asciiTheme="majorHAnsi" w:hAnsiTheme="majorHAnsi"/>
          <w:sz w:val="16"/>
          <w:szCs w:val="16"/>
        </w:rPr>
        <w:footnoteRef/>
      </w:r>
      <w:r w:rsidR="00F04034" w:rsidRPr="008C597D">
        <w:rPr>
          <w:rFonts w:asciiTheme="majorHAnsi" w:hAnsiTheme="majorHAnsi"/>
          <w:sz w:val="16"/>
          <w:szCs w:val="16"/>
        </w:rPr>
        <w:t xml:space="preserve"> </w:t>
      </w:r>
      <w:r w:rsidR="00F04034" w:rsidRPr="008C597D">
        <w:rPr>
          <w:rFonts w:ascii="Cambria" w:hAnsi="Cambria"/>
          <w:sz w:val="16"/>
          <w:szCs w:val="16"/>
        </w:rPr>
        <w:t>The observations presented by each party were duly transmitted to the opposing party.</w:t>
      </w:r>
    </w:p>
  </w:footnote>
  <w:footnote w:id="5">
    <w:p w14:paraId="06F99C64" w14:textId="7A5B76EB" w:rsidR="0080690E" w:rsidRPr="008C597D" w:rsidRDefault="00AF6CB8" w:rsidP="0080690E">
      <w:pPr>
        <w:pStyle w:val="FootnoteText"/>
        <w:jc w:val="both"/>
        <w:rPr>
          <w:rFonts w:asciiTheme="majorHAnsi" w:hAnsiTheme="majorHAnsi"/>
          <w:sz w:val="16"/>
          <w:szCs w:val="16"/>
        </w:rPr>
      </w:pPr>
      <w:r>
        <w:rPr>
          <w:rFonts w:asciiTheme="majorHAnsi" w:hAnsiTheme="majorHAnsi"/>
          <w:sz w:val="16"/>
          <w:szCs w:val="16"/>
        </w:rPr>
        <w:tab/>
      </w:r>
      <w:r w:rsidR="0080690E" w:rsidRPr="008C597D">
        <w:rPr>
          <w:rStyle w:val="FootnoteReference"/>
          <w:rFonts w:asciiTheme="majorHAnsi" w:hAnsiTheme="majorHAnsi"/>
          <w:sz w:val="16"/>
          <w:szCs w:val="16"/>
        </w:rPr>
        <w:footnoteRef/>
      </w:r>
      <w:r w:rsidR="0080690E" w:rsidRPr="008C597D">
        <w:rPr>
          <w:rFonts w:asciiTheme="majorHAnsi" w:hAnsiTheme="majorHAnsi"/>
          <w:sz w:val="16"/>
          <w:szCs w:val="16"/>
        </w:rPr>
        <w:t xml:space="preserve"> IACHR, Report No. 69/08, Petition 681-00. Admissibility. </w:t>
      </w:r>
      <w:r w:rsidR="0080690E" w:rsidRPr="003A520A">
        <w:rPr>
          <w:rFonts w:asciiTheme="majorHAnsi" w:hAnsiTheme="majorHAnsi"/>
          <w:sz w:val="16"/>
          <w:szCs w:val="16"/>
          <w:lang w:val="es-MX"/>
        </w:rPr>
        <w:t xml:space="preserve">Guillermo Patricio Lynn. Argentina. </w:t>
      </w:r>
      <w:proofErr w:type="spellStart"/>
      <w:r w:rsidR="0080690E" w:rsidRPr="003A520A">
        <w:rPr>
          <w:rFonts w:asciiTheme="majorHAnsi" w:hAnsiTheme="majorHAnsi"/>
          <w:sz w:val="16"/>
          <w:szCs w:val="16"/>
          <w:lang w:val="es-MX"/>
        </w:rPr>
        <w:t>October</w:t>
      </w:r>
      <w:proofErr w:type="spellEnd"/>
      <w:r w:rsidR="0080690E" w:rsidRPr="003A520A">
        <w:rPr>
          <w:rFonts w:asciiTheme="majorHAnsi" w:hAnsiTheme="majorHAnsi"/>
          <w:sz w:val="16"/>
          <w:szCs w:val="16"/>
          <w:lang w:val="es-MX"/>
        </w:rPr>
        <w:t xml:space="preserve"> 16, 2008, para. </w:t>
      </w:r>
      <w:r w:rsidR="0080690E" w:rsidRPr="008C597D">
        <w:rPr>
          <w:rFonts w:asciiTheme="majorHAnsi" w:hAnsiTheme="majorHAnsi"/>
          <w:sz w:val="16"/>
          <w:szCs w:val="16"/>
        </w:rPr>
        <w:t>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6EFE5E65" w:rsidR="00A50FCF" w:rsidRDefault="006516AE" w:rsidP="00A50FCF">
    <w:pPr>
      <w:pStyle w:val="Header"/>
      <w:tabs>
        <w:tab w:val="clear" w:pos="4320"/>
        <w:tab w:val="clear" w:pos="8640"/>
      </w:tabs>
      <w:jc w:val="center"/>
      <w:rPr>
        <w:sz w:val="22"/>
        <w:szCs w:val="22"/>
      </w:rPr>
    </w:pPr>
    <w:r>
      <w:rPr>
        <w:noProof/>
        <w:sz w:val="22"/>
        <w:szCs w:val="22"/>
      </w:rPr>
      <w:drawing>
        <wp:inline distT="0" distB="0" distL="0" distR="0" wp14:anchorId="2F7849B8" wp14:editId="34B0E99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040C3A" w:rsidRPr="00EC7D62" w:rsidRDefault="00677F2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7289E" w14:textId="77777777" w:rsidR="00BA6569" w:rsidRDefault="00BA65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7850362"/>
    <w:multiLevelType w:val="hybridMultilevel"/>
    <w:tmpl w:val="DC7E486A"/>
    <w:lvl w:ilvl="0" w:tplc="1E86655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F1D17DC"/>
    <w:multiLevelType w:val="hybridMultilevel"/>
    <w:tmpl w:val="9BC430E4"/>
    <w:lvl w:ilvl="0" w:tplc="1E8665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3"/>
  </w:num>
  <w:num w:numId="5">
    <w:abstractNumId w:val="49"/>
  </w:num>
  <w:num w:numId="6">
    <w:abstractNumId w:val="28"/>
  </w:num>
  <w:num w:numId="7">
    <w:abstractNumId w:val="8"/>
  </w:num>
  <w:num w:numId="8">
    <w:abstractNumId w:val="18"/>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7"/>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1"/>
  </w:num>
  <w:num w:numId="51">
    <w:abstractNumId w:val="22"/>
  </w:num>
  <w:num w:numId="52">
    <w:abstractNumId w:val="41"/>
  </w:num>
  <w:num w:numId="53">
    <w:abstractNumId w:val="52"/>
  </w:num>
  <w:num w:numId="54">
    <w:abstractNumId w:val="45"/>
  </w:num>
  <w:num w:numId="55">
    <w:abstractNumId w:val="5"/>
  </w:num>
  <w:num w:numId="56">
    <w:abstractNumId w:val="43"/>
  </w:num>
  <w:num w:numId="57">
    <w:abstractNumId w:val="60"/>
  </w:num>
  <w:num w:numId="58">
    <w:abstractNumId w:val="21"/>
  </w:num>
  <w:num w:numId="59">
    <w:abstractNumId w:val="3"/>
  </w:num>
  <w:num w:numId="60">
    <w:abstractNumId w:val="48"/>
  </w:num>
  <w:num w:numId="61">
    <w:abstractNumId w:val="7"/>
  </w:num>
  <w:num w:numId="62">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131078" w:nlCheck="1" w:checkStyle="1"/>
  <w:activeWritingStyle w:appName="MSWord" w:lang="es-US" w:vendorID="64" w:dllVersion="131078" w:nlCheck="1" w:checkStyle="1"/>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1297"/>
    <w:rsid w:val="00002CC1"/>
    <w:rsid w:val="000065D0"/>
    <w:rsid w:val="00006B74"/>
    <w:rsid w:val="00006E1F"/>
    <w:rsid w:val="000070D7"/>
    <w:rsid w:val="000104F5"/>
    <w:rsid w:val="000116C8"/>
    <w:rsid w:val="00011D0B"/>
    <w:rsid w:val="0001330A"/>
    <w:rsid w:val="00014395"/>
    <w:rsid w:val="00015701"/>
    <w:rsid w:val="0001788C"/>
    <w:rsid w:val="0002186F"/>
    <w:rsid w:val="000222C7"/>
    <w:rsid w:val="000265BB"/>
    <w:rsid w:val="000337EF"/>
    <w:rsid w:val="000369C3"/>
    <w:rsid w:val="00040C3A"/>
    <w:rsid w:val="000419AD"/>
    <w:rsid w:val="000427B9"/>
    <w:rsid w:val="00044713"/>
    <w:rsid w:val="00044850"/>
    <w:rsid w:val="00046FC8"/>
    <w:rsid w:val="00056F4C"/>
    <w:rsid w:val="000651F5"/>
    <w:rsid w:val="00066E2E"/>
    <w:rsid w:val="000716C5"/>
    <w:rsid w:val="00075E23"/>
    <w:rsid w:val="00077E9E"/>
    <w:rsid w:val="0009006E"/>
    <w:rsid w:val="0009344A"/>
    <w:rsid w:val="000A19F8"/>
    <w:rsid w:val="000A2E48"/>
    <w:rsid w:val="000A3254"/>
    <w:rsid w:val="000A392E"/>
    <w:rsid w:val="000A575F"/>
    <w:rsid w:val="000A63D0"/>
    <w:rsid w:val="000A6780"/>
    <w:rsid w:val="000B0579"/>
    <w:rsid w:val="000B1FCC"/>
    <w:rsid w:val="000C002F"/>
    <w:rsid w:val="000C1C69"/>
    <w:rsid w:val="000C3A31"/>
    <w:rsid w:val="000D10DB"/>
    <w:rsid w:val="000D1582"/>
    <w:rsid w:val="000D3629"/>
    <w:rsid w:val="000E2789"/>
    <w:rsid w:val="000E5EB5"/>
    <w:rsid w:val="000F03F0"/>
    <w:rsid w:val="000F040D"/>
    <w:rsid w:val="000F05C3"/>
    <w:rsid w:val="000F35ED"/>
    <w:rsid w:val="0010149B"/>
    <w:rsid w:val="00107131"/>
    <w:rsid w:val="0010736F"/>
    <w:rsid w:val="00111A8A"/>
    <w:rsid w:val="00113F73"/>
    <w:rsid w:val="00115E1E"/>
    <w:rsid w:val="00121CC2"/>
    <w:rsid w:val="00122095"/>
    <w:rsid w:val="00131D8B"/>
    <w:rsid w:val="00133EE5"/>
    <w:rsid w:val="00135729"/>
    <w:rsid w:val="00135F2C"/>
    <w:rsid w:val="00136E3D"/>
    <w:rsid w:val="001421E2"/>
    <w:rsid w:val="00143EFE"/>
    <w:rsid w:val="0014587C"/>
    <w:rsid w:val="001479C0"/>
    <w:rsid w:val="00147AB7"/>
    <w:rsid w:val="001523D2"/>
    <w:rsid w:val="00152FF4"/>
    <w:rsid w:val="0015330B"/>
    <w:rsid w:val="001666E6"/>
    <w:rsid w:val="00167A34"/>
    <w:rsid w:val="001750FC"/>
    <w:rsid w:val="00175E03"/>
    <w:rsid w:val="00176BB3"/>
    <w:rsid w:val="00177EEF"/>
    <w:rsid w:val="0018227F"/>
    <w:rsid w:val="00182444"/>
    <w:rsid w:val="00190FBD"/>
    <w:rsid w:val="001A1E96"/>
    <w:rsid w:val="001A7870"/>
    <w:rsid w:val="001A799F"/>
    <w:rsid w:val="001B3510"/>
    <w:rsid w:val="001B3A00"/>
    <w:rsid w:val="001B4260"/>
    <w:rsid w:val="001B4C00"/>
    <w:rsid w:val="001C1B41"/>
    <w:rsid w:val="001D247B"/>
    <w:rsid w:val="001D6421"/>
    <w:rsid w:val="001D65EF"/>
    <w:rsid w:val="001E231C"/>
    <w:rsid w:val="001E49E7"/>
    <w:rsid w:val="001E6489"/>
    <w:rsid w:val="001E7ABF"/>
    <w:rsid w:val="001F271B"/>
    <w:rsid w:val="001F7201"/>
    <w:rsid w:val="00201C96"/>
    <w:rsid w:val="00204931"/>
    <w:rsid w:val="00217FDA"/>
    <w:rsid w:val="00223A29"/>
    <w:rsid w:val="002250A3"/>
    <w:rsid w:val="00231294"/>
    <w:rsid w:val="00235217"/>
    <w:rsid w:val="002355A9"/>
    <w:rsid w:val="00236BAD"/>
    <w:rsid w:val="00245369"/>
    <w:rsid w:val="00246D1F"/>
    <w:rsid w:val="00247403"/>
    <w:rsid w:val="00247542"/>
    <w:rsid w:val="00260E53"/>
    <w:rsid w:val="00262186"/>
    <w:rsid w:val="00265064"/>
    <w:rsid w:val="002656D5"/>
    <w:rsid w:val="002668EF"/>
    <w:rsid w:val="00266B61"/>
    <w:rsid w:val="0026712A"/>
    <w:rsid w:val="002704DB"/>
    <w:rsid w:val="00277BDA"/>
    <w:rsid w:val="0028212F"/>
    <w:rsid w:val="00285158"/>
    <w:rsid w:val="00293BF7"/>
    <w:rsid w:val="00294568"/>
    <w:rsid w:val="0029575A"/>
    <w:rsid w:val="002964A3"/>
    <w:rsid w:val="00296ED4"/>
    <w:rsid w:val="002A0AAE"/>
    <w:rsid w:val="002A1AB1"/>
    <w:rsid w:val="002A1B72"/>
    <w:rsid w:val="002A5820"/>
    <w:rsid w:val="002A6A58"/>
    <w:rsid w:val="002B0383"/>
    <w:rsid w:val="002B55D7"/>
    <w:rsid w:val="002C3350"/>
    <w:rsid w:val="002C5E21"/>
    <w:rsid w:val="002C64DA"/>
    <w:rsid w:val="002D0608"/>
    <w:rsid w:val="002D2B26"/>
    <w:rsid w:val="002D7EA2"/>
    <w:rsid w:val="002E187C"/>
    <w:rsid w:val="002E6CC0"/>
    <w:rsid w:val="002E727B"/>
    <w:rsid w:val="002E7512"/>
    <w:rsid w:val="002F075B"/>
    <w:rsid w:val="002F3724"/>
    <w:rsid w:val="002F3D22"/>
    <w:rsid w:val="002F58E0"/>
    <w:rsid w:val="002F61AE"/>
    <w:rsid w:val="00302733"/>
    <w:rsid w:val="003121D5"/>
    <w:rsid w:val="00314078"/>
    <w:rsid w:val="0031535D"/>
    <w:rsid w:val="003239B8"/>
    <w:rsid w:val="0033169F"/>
    <w:rsid w:val="003325F5"/>
    <w:rsid w:val="00335390"/>
    <w:rsid w:val="0034224A"/>
    <w:rsid w:val="003432E5"/>
    <w:rsid w:val="00343438"/>
    <w:rsid w:val="00344977"/>
    <w:rsid w:val="00346C95"/>
    <w:rsid w:val="003505D1"/>
    <w:rsid w:val="00351155"/>
    <w:rsid w:val="00351AC1"/>
    <w:rsid w:val="00351D9C"/>
    <w:rsid w:val="00352845"/>
    <w:rsid w:val="003548D4"/>
    <w:rsid w:val="00356185"/>
    <w:rsid w:val="00360380"/>
    <w:rsid w:val="003636C9"/>
    <w:rsid w:val="0036461E"/>
    <w:rsid w:val="00373637"/>
    <w:rsid w:val="0037519E"/>
    <w:rsid w:val="00386C6C"/>
    <w:rsid w:val="00386CF0"/>
    <w:rsid w:val="00387664"/>
    <w:rsid w:val="003942EC"/>
    <w:rsid w:val="003A2C1A"/>
    <w:rsid w:val="003A520A"/>
    <w:rsid w:val="003A6337"/>
    <w:rsid w:val="003B4FF6"/>
    <w:rsid w:val="003B70FB"/>
    <w:rsid w:val="003C1BBA"/>
    <w:rsid w:val="003C6112"/>
    <w:rsid w:val="003C676B"/>
    <w:rsid w:val="003D0A55"/>
    <w:rsid w:val="003D3BC2"/>
    <w:rsid w:val="003E3FB6"/>
    <w:rsid w:val="003E614F"/>
    <w:rsid w:val="003E6CA1"/>
    <w:rsid w:val="003F24EA"/>
    <w:rsid w:val="003F7D7A"/>
    <w:rsid w:val="004065A8"/>
    <w:rsid w:val="004074FE"/>
    <w:rsid w:val="00410F52"/>
    <w:rsid w:val="004153F5"/>
    <w:rsid w:val="00415AE9"/>
    <w:rsid w:val="004165C2"/>
    <w:rsid w:val="00426681"/>
    <w:rsid w:val="00427C1F"/>
    <w:rsid w:val="004304AD"/>
    <w:rsid w:val="00434832"/>
    <w:rsid w:val="00441ECB"/>
    <w:rsid w:val="00445193"/>
    <w:rsid w:val="00445DBF"/>
    <w:rsid w:val="00447CCF"/>
    <w:rsid w:val="0045622A"/>
    <w:rsid w:val="004565BA"/>
    <w:rsid w:val="00462177"/>
    <w:rsid w:val="00462C1B"/>
    <w:rsid w:val="004665D6"/>
    <w:rsid w:val="0046736D"/>
    <w:rsid w:val="00467B7E"/>
    <w:rsid w:val="0047080D"/>
    <w:rsid w:val="00473BB4"/>
    <w:rsid w:val="00476211"/>
    <w:rsid w:val="00477592"/>
    <w:rsid w:val="0048009C"/>
    <w:rsid w:val="004824AA"/>
    <w:rsid w:val="004861CE"/>
    <w:rsid w:val="00486F1C"/>
    <w:rsid w:val="0049354E"/>
    <w:rsid w:val="00493E47"/>
    <w:rsid w:val="0049419D"/>
    <w:rsid w:val="004A297A"/>
    <w:rsid w:val="004A59CC"/>
    <w:rsid w:val="004A6A54"/>
    <w:rsid w:val="004B5D63"/>
    <w:rsid w:val="004C20D2"/>
    <w:rsid w:val="004C21C2"/>
    <w:rsid w:val="004C2312"/>
    <w:rsid w:val="004C4B62"/>
    <w:rsid w:val="004C54C9"/>
    <w:rsid w:val="004C616A"/>
    <w:rsid w:val="004D1942"/>
    <w:rsid w:val="004D4ABA"/>
    <w:rsid w:val="004D6025"/>
    <w:rsid w:val="004E19B1"/>
    <w:rsid w:val="004E2649"/>
    <w:rsid w:val="004E5382"/>
    <w:rsid w:val="004E5B91"/>
    <w:rsid w:val="004F57B0"/>
    <w:rsid w:val="00501399"/>
    <w:rsid w:val="00501652"/>
    <w:rsid w:val="0050633D"/>
    <w:rsid w:val="005070DB"/>
    <w:rsid w:val="00507BC4"/>
    <w:rsid w:val="005118AC"/>
    <w:rsid w:val="0051250F"/>
    <w:rsid w:val="005128E4"/>
    <w:rsid w:val="005133DB"/>
    <w:rsid w:val="00520217"/>
    <w:rsid w:val="00525560"/>
    <w:rsid w:val="00531D87"/>
    <w:rsid w:val="00533645"/>
    <w:rsid w:val="005415E6"/>
    <w:rsid w:val="00544216"/>
    <w:rsid w:val="00544C49"/>
    <w:rsid w:val="005516A1"/>
    <w:rsid w:val="005516EB"/>
    <w:rsid w:val="00551FA9"/>
    <w:rsid w:val="00552C40"/>
    <w:rsid w:val="005546EE"/>
    <w:rsid w:val="00563557"/>
    <w:rsid w:val="005715E3"/>
    <w:rsid w:val="0057402A"/>
    <w:rsid w:val="00574CB7"/>
    <w:rsid w:val="005771D0"/>
    <w:rsid w:val="00583030"/>
    <w:rsid w:val="0059035A"/>
    <w:rsid w:val="0059191A"/>
    <w:rsid w:val="00591F90"/>
    <w:rsid w:val="005921FF"/>
    <w:rsid w:val="00594707"/>
    <w:rsid w:val="00597C45"/>
    <w:rsid w:val="005A24ED"/>
    <w:rsid w:val="005A3F2B"/>
    <w:rsid w:val="005A4A57"/>
    <w:rsid w:val="005A4E4B"/>
    <w:rsid w:val="005A56E0"/>
    <w:rsid w:val="005A6D0E"/>
    <w:rsid w:val="005A7C7C"/>
    <w:rsid w:val="005B37CC"/>
    <w:rsid w:val="005B3D32"/>
    <w:rsid w:val="005B4BF9"/>
    <w:rsid w:val="005B52B0"/>
    <w:rsid w:val="005B6806"/>
    <w:rsid w:val="005B6D22"/>
    <w:rsid w:val="005C1AD2"/>
    <w:rsid w:val="005C261A"/>
    <w:rsid w:val="005C41AB"/>
    <w:rsid w:val="005C4225"/>
    <w:rsid w:val="005C7989"/>
    <w:rsid w:val="005D66AD"/>
    <w:rsid w:val="005E0B65"/>
    <w:rsid w:val="005E11B2"/>
    <w:rsid w:val="005E466E"/>
    <w:rsid w:val="005F0DAD"/>
    <w:rsid w:val="005F0F33"/>
    <w:rsid w:val="005F483E"/>
    <w:rsid w:val="00600DEB"/>
    <w:rsid w:val="00600F76"/>
    <w:rsid w:val="006053A4"/>
    <w:rsid w:val="0060550D"/>
    <w:rsid w:val="006068B7"/>
    <w:rsid w:val="00606B8D"/>
    <w:rsid w:val="00611884"/>
    <w:rsid w:val="00613A6F"/>
    <w:rsid w:val="006277DE"/>
    <w:rsid w:val="00627C9F"/>
    <w:rsid w:val="00627DD8"/>
    <w:rsid w:val="006311E9"/>
    <w:rsid w:val="00632354"/>
    <w:rsid w:val="00632B77"/>
    <w:rsid w:val="00642810"/>
    <w:rsid w:val="0064380A"/>
    <w:rsid w:val="00644965"/>
    <w:rsid w:val="00647756"/>
    <w:rsid w:val="006509DA"/>
    <w:rsid w:val="006516AE"/>
    <w:rsid w:val="006516E4"/>
    <w:rsid w:val="00652333"/>
    <w:rsid w:val="006557FF"/>
    <w:rsid w:val="00656320"/>
    <w:rsid w:val="006642D7"/>
    <w:rsid w:val="00666F06"/>
    <w:rsid w:val="00670AD8"/>
    <w:rsid w:val="00675BD1"/>
    <w:rsid w:val="00676D9D"/>
    <w:rsid w:val="006775AB"/>
    <w:rsid w:val="00677F23"/>
    <w:rsid w:val="0068009E"/>
    <w:rsid w:val="006819E9"/>
    <w:rsid w:val="00683282"/>
    <w:rsid w:val="00684B85"/>
    <w:rsid w:val="00686471"/>
    <w:rsid w:val="0068794B"/>
    <w:rsid w:val="00691BBE"/>
    <w:rsid w:val="00692219"/>
    <w:rsid w:val="0069402E"/>
    <w:rsid w:val="006A17D2"/>
    <w:rsid w:val="006A466E"/>
    <w:rsid w:val="006A4A1B"/>
    <w:rsid w:val="006A73E6"/>
    <w:rsid w:val="006A7C15"/>
    <w:rsid w:val="006B2D5C"/>
    <w:rsid w:val="006B2EE8"/>
    <w:rsid w:val="006B43A3"/>
    <w:rsid w:val="006B49A9"/>
    <w:rsid w:val="006B7F0B"/>
    <w:rsid w:val="006C4EB1"/>
    <w:rsid w:val="006C67D8"/>
    <w:rsid w:val="006D3EC1"/>
    <w:rsid w:val="006D3EF0"/>
    <w:rsid w:val="006E0166"/>
    <w:rsid w:val="006E2E9C"/>
    <w:rsid w:val="006E32A8"/>
    <w:rsid w:val="006E495A"/>
    <w:rsid w:val="006E772A"/>
    <w:rsid w:val="006E7B34"/>
    <w:rsid w:val="0070697F"/>
    <w:rsid w:val="00706DAD"/>
    <w:rsid w:val="00710B13"/>
    <w:rsid w:val="00716652"/>
    <w:rsid w:val="00716E6C"/>
    <w:rsid w:val="00717B5A"/>
    <w:rsid w:val="00720812"/>
    <w:rsid w:val="0072199C"/>
    <w:rsid w:val="00722C9F"/>
    <w:rsid w:val="007237D3"/>
    <w:rsid w:val="007251FF"/>
    <w:rsid w:val="007253B8"/>
    <w:rsid w:val="00727B0E"/>
    <w:rsid w:val="0073016C"/>
    <w:rsid w:val="00734D1D"/>
    <w:rsid w:val="0073598C"/>
    <w:rsid w:val="0073741F"/>
    <w:rsid w:val="00746C0B"/>
    <w:rsid w:val="0076643F"/>
    <w:rsid w:val="00767043"/>
    <w:rsid w:val="00777F63"/>
    <w:rsid w:val="00783402"/>
    <w:rsid w:val="007852B5"/>
    <w:rsid w:val="007910C8"/>
    <w:rsid w:val="00795471"/>
    <w:rsid w:val="00796A37"/>
    <w:rsid w:val="007A3467"/>
    <w:rsid w:val="007A5817"/>
    <w:rsid w:val="007A631A"/>
    <w:rsid w:val="007B05C4"/>
    <w:rsid w:val="007B11BF"/>
    <w:rsid w:val="007B60E9"/>
    <w:rsid w:val="007B6CC3"/>
    <w:rsid w:val="007C3334"/>
    <w:rsid w:val="007C3E42"/>
    <w:rsid w:val="007C402A"/>
    <w:rsid w:val="007C4725"/>
    <w:rsid w:val="007C4E75"/>
    <w:rsid w:val="007D1B52"/>
    <w:rsid w:val="007D2B98"/>
    <w:rsid w:val="007D7C02"/>
    <w:rsid w:val="007E21BC"/>
    <w:rsid w:val="007E58FE"/>
    <w:rsid w:val="007E7C82"/>
    <w:rsid w:val="007F0B70"/>
    <w:rsid w:val="007F5276"/>
    <w:rsid w:val="007F588D"/>
    <w:rsid w:val="00802748"/>
    <w:rsid w:val="00803F1C"/>
    <w:rsid w:val="00804A2F"/>
    <w:rsid w:val="0080600E"/>
    <w:rsid w:val="0080690E"/>
    <w:rsid w:val="00813862"/>
    <w:rsid w:val="00817612"/>
    <w:rsid w:val="008338A4"/>
    <w:rsid w:val="00834D49"/>
    <w:rsid w:val="00835364"/>
    <w:rsid w:val="00837C45"/>
    <w:rsid w:val="008411F0"/>
    <w:rsid w:val="008439BC"/>
    <w:rsid w:val="00843D81"/>
    <w:rsid w:val="00844730"/>
    <w:rsid w:val="008457C2"/>
    <w:rsid w:val="00847973"/>
    <w:rsid w:val="008508AB"/>
    <w:rsid w:val="008537FD"/>
    <w:rsid w:val="00857A82"/>
    <w:rsid w:val="00866394"/>
    <w:rsid w:val="008673E6"/>
    <w:rsid w:val="008702D8"/>
    <w:rsid w:val="008714C4"/>
    <w:rsid w:val="00871526"/>
    <w:rsid w:val="00873836"/>
    <w:rsid w:val="00875668"/>
    <w:rsid w:val="00885737"/>
    <w:rsid w:val="00890650"/>
    <w:rsid w:val="00891761"/>
    <w:rsid w:val="00897E12"/>
    <w:rsid w:val="008A07BA"/>
    <w:rsid w:val="008A0F81"/>
    <w:rsid w:val="008A310C"/>
    <w:rsid w:val="008A5ABE"/>
    <w:rsid w:val="008A7E0F"/>
    <w:rsid w:val="008B12F5"/>
    <w:rsid w:val="008B5932"/>
    <w:rsid w:val="008C2D27"/>
    <w:rsid w:val="008C55B3"/>
    <w:rsid w:val="008C5751"/>
    <w:rsid w:val="008C597D"/>
    <w:rsid w:val="008D408F"/>
    <w:rsid w:val="008D5552"/>
    <w:rsid w:val="008D768D"/>
    <w:rsid w:val="008E0FD8"/>
    <w:rsid w:val="008E328A"/>
    <w:rsid w:val="008E3759"/>
    <w:rsid w:val="008E3BFE"/>
    <w:rsid w:val="008E7900"/>
    <w:rsid w:val="008F1912"/>
    <w:rsid w:val="009010CD"/>
    <w:rsid w:val="00901B0F"/>
    <w:rsid w:val="0090270B"/>
    <w:rsid w:val="0090381D"/>
    <w:rsid w:val="009041DC"/>
    <w:rsid w:val="0091393F"/>
    <w:rsid w:val="00915F8B"/>
    <w:rsid w:val="00917B5A"/>
    <w:rsid w:val="00920A58"/>
    <w:rsid w:val="00920A8C"/>
    <w:rsid w:val="00923187"/>
    <w:rsid w:val="00925274"/>
    <w:rsid w:val="009310D1"/>
    <w:rsid w:val="00934A2C"/>
    <w:rsid w:val="00935F06"/>
    <w:rsid w:val="00937B3A"/>
    <w:rsid w:val="00951179"/>
    <w:rsid w:val="00954B82"/>
    <w:rsid w:val="00957000"/>
    <w:rsid w:val="00957B9A"/>
    <w:rsid w:val="00962436"/>
    <w:rsid w:val="009643E9"/>
    <w:rsid w:val="0096706E"/>
    <w:rsid w:val="00974491"/>
    <w:rsid w:val="00975C4E"/>
    <w:rsid w:val="00981FBA"/>
    <w:rsid w:val="00982A66"/>
    <w:rsid w:val="00986290"/>
    <w:rsid w:val="00997A24"/>
    <w:rsid w:val="00997BC5"/>
    <w:rsid w:val="009A4F41"/>
    <w:rsid w:val="009A6CE0"/>
    <w:rsid w:val="009B07D0"/>
    <w:rsid w:val="009B1559"/>
    <w:rsid w:val="009B381B"/>
    <w:rsid w:val="009C2FC5"/>
    <w:rsid w:val="009D1753"/>
    <w:rsid w:val="009D6502"/>
    <w:rsid w:val="009D7611"/>
    <w:rsid w:val="009D78A5"/>
    <w:rsid w:val="009E08DD"/>
    <w:rsid w:val="009E0B61"/>
    <w:rsid w:val="009E4A86"/>
    <w:rsid w:val="009E5091"/>
    <w:rsid w:val="009E53DE"/>
    <w:rsid w:val="009E7913"/>
    <w:rsid w:val="009E7C00"/>
    <w:rsid w:val="009F111D"/>
    <w:rsid w:val="009F5266"/>
    <w:rsid w:val="009F5472"/>
    <w:rsid w:val="00A05433"/>
    <w:rsid w:val="00A0691C"/>
    <w:rsid w:val="00A115C3"/>
    <w:rsid w:val="00A11E44"/>
    <w:rsid w:val="00A150BA"/>
    <w:rsid w:val="00A154C8"/>
    <w:rsid w:val="00A22397"/>
    <w:rsid w:val="00A259C7"/>
    <w:rsid w:val="00A26452"/>
    <w:rsid w:val="00A301DF"/>
    <w:rsid w:val="00A32313"/>
    <w:rsid w:val="00A328B3"/>
    <w:rsid w:val="00A32C1A"/>
    <w:rsid w:val="00A35847"/>
    <w:rsid w:val="00A359D1"/>
    <w:rsid w:val="00A418F8"/>
    <w:rsid w:val="00A4228A"/>
    <w:rsid w:val="00A464DB"/>
    <w:rsid w:val="00A50FCF"/>
    <w:rsid w:val="00A528D1"/>
    <w:rsid w:val="00A54407"/>
    <w:rsid w:val="00A610CD"/>
    <w:rsid w:val="00A625E0"/>
    <w:rsid w:val="00A6428E"/>
    <w:rsid w:val="00A66C80"/>
    <w:rsid w:val="00A719DA"/>
    <w:rsid w:val="00A74947"/>
    <w:rsid w:val="00A758AA"/>
    <w:rsid w:val="00A84C54"/>
    <w:rsid w:val="00A85301"/>
    <w:rsid w:val="00A92093"/>
    <w:rsid w:val="00A97D64"/>
    <w:rsid w:val="00AA031F"/>
    <w:rsid w:val="00AA09A2"/>
    <w:rsid w:val="00AA7996"/>
    <w:rsid w:val="00AB7028"/>
    <w:rsid w:val="00AC19CB"/>
    <w:rsid w:val="00AD1886"/>
    <w:rsid w:val="00AD2616"/>
    <w:rsid w:val="00AE3F87"/>
    <w:rsid w:val="00AE5488"/>
    <w:rsid w:val="00AE6F91"/>
    <w:rsid w:val="00AE7F15"/>
    <w:rsid w:val="00AF238C"/>
    <w:rsid w:val="00AF2C69"/>
    <w:rsid w:val="00AF30AD"/>
    <w:rsid w:val="00AF5571"/>
    <w:rsid w:val="00AF6CB8"/>
    <w:rsid w:val="00B0359F"/>
    <w:rsid w:val="00B06B4E"/>
    <w:rsid w:val="00B07341"/>
    <w:rsid w:val="00B143EC"/>
    <w:rsid w:val="00B14F64"/>
    <w:rsid w:val="00B202B5"/>
    <w:rsid w:val="00B250BC"/>
    <w:rsid w:val="00B25294"/>
    <w:rsid w:val="00B30539"/>
    <w:rsid w:val="00B314DB"/>
    <w:rsid w:val="00B32AC6"/>
    <w:rsid w:val="00B36004"/>
    <w:rsid w:val="00B361F2"/>
    <w:rsid w:val="00B3718B"/>
    <w:rsid w:val="00B4632A"/>
    <w:rsid w:val="00B5067D"/>
    <w:rsid w:val="00B530F1"/>
    <w:rsid w:val="00B57297"/>
    <w:rsid w:val="00B57A80"/>
    <w:rsid w:val="00B6086D"/>
    <w:rsid w:val="00B62FBD"/>
    <w:rsid w:val="00B66854"/>
    <w:rsid w:val="00B736AF"/>
    <w:rsid w:val="00B738E6"/>
    <w:rsid w:val="00B742BE"/>
    <w:rsid w:val="00B75D9F"/>
    <w:rsid w:val="00B81BD4"/>
    <w:rsid w:val="00B87359"/>
    <w:rsid w:val="00B95D3F"/>
    <w:rsid w:val="00B97413"/>
    <w:rsid w:val="00B97946"/>
    <w:rsid w:val="00BA115B"/>
    <w:rsid w:val="00BA276C"/>
    <w:rsid w:val="00BA5544"/>
    <w:rsid w:val="00BA6569"/>
    <w:rsid w:val="00BB306F"/>
    <w:rsid w:val="00BB3FBD"/>
    <w:rsid w:val="00BB52AD"/>
    <w:rsid w:val="00BB608F"/>
    <w:rsid w:val="00BC6CD0"/>
    <w:rsid w:val="00BD4B89"/>
    <w:rsid w:val="00BD5922"/>
    <w:rsid w:val="00BD76D9"/>
    <w:rsid w:val="00BD7ADA"/>
    <w:rsid w:val="00BE110B"/>
    <w:rsid w:val="00BF02CB"/>
    <w:rsid w:val="00BF1CE2"/>
    <w:rsid w:val="00BF2820"/>
    <w:rsid w:val="00BF514A"/>
    <w:rsid w:val="00BF6FD8"/>
    <w:rsid w:val="00BF775D"/>
    <w:rsid w:val="00C0042A"/>
    <w:rsid w:val="00C01C1F"/>
    <w:rsid w:val="00C03680"/>
    <w:rsid w:val="00C054DF"/>
    <w:rsid w:val="00C10AFC"/>
    <w:rsid w:val="00C13C17"/>
    <w:rsid w:val="00C14547"/>
    <w:rsid w:val="00C21562"/>
    <w:rsid w:val="00C21762"/>
    <w:rsid w:val="00C21FEF"/>
    <w:rsid w:val="00C24543"/>
    <w:rsid w:val="00C256A2"/>
    <w:rsid w:val="00C35A26"/>
    <w:rsid w:val="00C40A59"/>
    <w:rsid w:val="00C44A2D"/>
    <w:rsid w:val="00C450A7"/>
    <w:rsid w:val="00C4681D"/>
    <w:rsid w:val="00C507EA"/>
    <w:rsid w:val="00C51515"/>
    <w:rsid w:val="00C53910"/>
    <w:rsid w:val="00C5660B"/>
    <w:rsid w:val="00C567B5"/>
    <w:rsid w:val="00C56854"/>
    <w:rsid w:val="00C5788A"/>
    <w:rsid w:val="00C61585"/>
    <w:rsid w:val="00C66B72"/>
    <w:rsid w:val="00C7337D"/>
    <w:rsid w:val="00C7583C"/>
    <w:rsid w:val="00C83526"/>
    <w:rsid w:val="00C83811"/>
    <w:rsid w:val="00C87AC4"/>
    <w:rsid w:val="00C9567A"/>
    <w:rsid w:val="00C96C40"/>
    <w:rsid w:val="00C9788B"/>
    <w:rsid w:val="00CA2B11"/>
    <w:rsid w:val="00CA48A3"/>
    <w:rsid w:val="00CB19BB"/>
    <w:rsid w:val="00CB212D"/>
    <w:rsid w:val="00CB2660"/>
    <w:rsid w:val="00CC5C5A"/>
    <w:rsid w:val="00CC5E90"/>
    <w:rsid w:val="00CD046C"/>
    <w:rsid w:val="00CD04C1"/>
    <w:rsid w:val="00CD186A"/>
    <w:rsid w:val="00CE076C"/>
    <w:rsid w:val="00CE5199"/>
    <w:rsid w:val="00CE66D5"/>
    <w:rsid w:val="00CF637A"/>
    <w:rsid w:val="00CF63D5"/>
    <w:rsid w:val="00D059DE"/>
    <w:rsid w:val="00D05ABD"/>
    <w:rsid w:val="00D0794B"/>
    <w:rsid w:val="00D07B09"/>
    <w:rsid w:val="00D13FCE"/>
    <w:rsid w:val="00D17E8C"/>
    <w:rsid w:val="00D306D1"/>
    <w:rsid w:val="00D30800"/>
    <w:rsid w:val="00D33624"/>
    <w:rsid w:val="00D34786"/>
    <w:rsid w:val="00D35BC2"/>
    <w:rsid w:val="00D35E1B"/>
    <w:rsid w:val="00D3631C"/>
    <w:rsid w:val="00D37BFC"/>
    <w:rsid w:val="00D42822"/>
    <w:rsid w:val="00D436C5"/>
    <w:rsid w:val="00D45AED"/>
    <w:rsid w:val="00D4666E"/>
    <w:rsid w:val="00D47A8E"/>
    <w:rsid w:val="00D52D14"/>
    <w:rsid w:val="00D55256"/>
    <w:rsid w:val="00D56D93"/>
    <w:rsid w:val="00D673D7"/>
    <w:rsid w:val="00D6796D"/>
    <w:rsid w:val="00D712D3"/>
    <w:rsid w:val="00D71422"/>
    <w:rsid w:val="00D72DC6"/>
    <w:rsid w:val="00D73F5E"/>
    <w:rsid w:val="00D7558D"/>
    <w:rsid w:val="00D77503"/>
    <w:rsid w:val="00D81D92"/>
    <w:rsid w:val="00D876F9"/>
    <w:rsid w:val="00D877B6"/>
    <w:rsid w:val="00D9210E"/>
    <w:rsid w:val="00D93A90"/>
    <w:rsid w:val="00D962FC"/>
    <w:rsid w:val="00DA51F8"/>
    <w:rsid w:val="00DA7B5F"/>
    <w:rsid w:val="00DC11E7"/>
    <w:rsid w:val="00DC1E15"/>
    <w:rsid w:val="00DC2EE2"/>
    <w:rsid w:val="00DC56C6"/>
    <w:rsid w:val="00DC5E97"/>
    <w:rsid w:val="00DC7023"/>
    <w:rsid w:val="00DC769A"/>
    <w:rsid w:val="00DD061E"/>
    <w:rsid w:val="00DD3D86"/>
    <w:rsid w:val="00DD4404"/>
    <w:rsid w:val="00DD6CF4"/>
    <w:rsid w:val="00DD76FF"/>
    <w:rsid w:val="00DE12F0"/>
    <w:rsid w:val="00DE2672"/>
    <w:rsid w:val="00DE3F5A"/>
    <w:rsid w:val="00DE7629"/>
    <w:rsid w:val="00DF1EC4"/>
    <w:rsid w:val="00DF2573"/>
    <w:rsid w:val="00DF51E9"/>
    <w:rsid w:val="00E01943"/>
    <w:rsid w:val="00E0340B"/>
    <w:rsid w:val="00E04A90"/>
    <w:rsid w:val="00E0551F"/>
    <w:rsid w:val="00E05CE5"/>
    <w:rsid w:val="00E219C7"/>
    <w:rsid w:val="00E22BB7"/>
    <w:rsid w:val="00E26CCA"/>
    <w:rsid w:val="00E27F56"/>
    <w:rsid w:val="00E32609"/>
    <w:rsid w:val="00E378A3"/>
    <w:rsid w:val="00E4118C"/>
    <w:rsid w:val="00E42A64"/>
    <w:rsid w:val="00E43157"/>
    <w:rsid w:val="00E461CE"/>
    <w:rsid w:val="00E601C0"/>
    <w:rsid w:val="00E63A81"/>
    <w:rsid w:val="00E720CA"/>
    <w:rsid w:val="00E76D3D"/>
    <w:rsid w:val="00E772E7"/>
    <w:rsid w:val="00E81885"/>
    <w:rsid w:val="00E84EB5"/>
    <w:rsid w:val="00E85662"/>
    <w:rsid w:val="00E87379"/>
    <w:rsid w:val="00E8789F"/>
    <w:rsid w:val="00E91F1E"/>
    <w:rsid w:val="00E92747"/>
    <w:rsid w:val="00E97B71"/>
    <w:rsid w:val="00EA05AA"/>
    <w:rsid w:val="00EA3D34"/>
    <w:rsid w:val="00EA6BE1"/>
    <w:rsid w:val="00EB0F2A"/>
    <w:rsid w:val="00EB454D"/>
    <w:rsid w:val="00EC26E9"/>
    <w:rsid w:val="00EC4788"/>
    <w:rsid w:val="00EC72AB"/>
    <w:rsid w:val="00ED2F03"/>
    <w:rsid w:val="00ED549D"/>
    <w:rsid w:val="00ED76BE"/>
    <w:rsid w:val="00ED7F05"/>
    <w:rsid w:val="00EE00E9"/>
    <w:rsid w:val="00EE014D"/>
    <w:rsid w:val="00EE3527"/>
    <w:rsid w:val="00EF35AB"/>
    <w:rsid w:val="00EF40AD"/>
    <w:rsid w:val="00EF4355"/>
    <w:rsid w:val="00EF4C44"/>
    <w:rsid w:val="00EF619B"/>
    <w:rsid w:val="00F00B55"/>
    <w:rsid w:val="00F02AD1"/>
    <w:rsid w:val="00F04034"/>
    <w:rsid w:val="00F04591"/>
    <w:rsid w:val="00F06354"/>
    <w:rsid w:val="00F13B0A"/>
    <w:rsid w:val="00F16977"/>
    <w:rsid w:val="00F253CC"/>
    <w:rsid w:val="00F25733"/>
    <w:rsid w:val="00F27D6F"/>
    <w:rsid w:val="00F332EF"/>
    <w:rsid w:val="00F33DED"/>
    <w:rsid w:val="00F34F4F"/>
    <w:rsid w:val="00F362F4"/>
    <w:rsid w:val="00F3683C"/>
    <w:rsid w:val="00F37106"/>
    <w:rsid w:val="00F46926"/>
    <w:rsid w:val="00F519CF"/>
    <w:rsid w:val="00F53168"/>
    <w:rsid w:val="00F539E3"/>
    <w:rsid w:val="00F5421B"/>
    <w:rsid w:val="00F56BA5"/>
    <w:rsid w:val="00F60E22"/>
    <w:rsid w:val="00F63B39"/>
    <w:rsid w:val="00F724EF"/>
    <w:rsid w:val="00F7478A"/>
    <w:rsid w:val="00F81395"/>
    <w:rsid w:val="00F81887"/>
    <w:rsid w:val="00F81BB8"/>
    <w:rsid w:val="00F81F76"/>
    <w:rsid w:val="00F84E18"/>
    <w:rsid w:val="00F9043F"/>
    <w:rsid w:val="00F904AD"/>
    <w:rsid w:val="00F917D1"/>
    <w:rsid w:val="00F91E31"/>
    <w:rsid w:val="00F9342C"/>
    <w:rsid w:val="00F9653B"/>
    <w:rsid w:val="00FA56EA"/>
    <w:rsid w:val="00FB24AE"/>
    <w:rsid w:val="00FB62CF"/>
    <w:rsid w:val="00FC0F4A"/>
    <w:rsid w:val="00FC3330"/>
    <w:rsid w:val="00FC4883"/>
    <w:rsid w:val="00FD1BCA"/>
    <w:rsid w:val="00FD3C3B"/>
    <w:rsid w:val="00FD4867"/>
    <w:rsid w:val="00FE04DB"/>
    <w:rsid w:val="00FE07DD"/>
    <w:rsid w:val="00FE6B45"/>
    <w:rsid w:val="00FF1B23"/>
    <w:rsid w:val="00FF3AC9"/>
    <w:rsid w:val="00FF4B0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har2">
    <w:name w:val="Char2"/>
    <w:basedOn w:val="Normal"/>
    <w:link w:val="FootnoteReference"/>
    <w:rsid w:val="001666E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85697">
      <w:bodyDiv w:val="1"/>
      <w:marLeft w:val="0"/>
      <w:marRight w:val="0"/>
      <w:marTop w:val="0"/>
      <w:marBottom w:val="0"/>
      <w:divBdr>
        <w:top w:val="none" w:sz="0" w:space="0" w:color="auto"/>
        <w:left w:val="none" w:sz="0" w:space="0" w:color="auto"/>
        <w:bottom w:val="none" w:sz="0" w:space="0" w:color="auto"/>
        <w:right w:val="none" w:sz="0" w:space="0" w:color="auto"/>
      </w:divBdr>
    </w:div>
    <w:div w:id="451871989">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594898170">
      <w:bodyDiv w:val="1"/>
      <w:marLeft w:val="0"/>
      <w:marRight w:val="0"/>
      <w:marTop w:val="0"/>
      <w:marBottom w:val="0"/>
      <w:divBdr>
        <w:top w:val="none" w:sz="0" w:space="0" w:color="auto"/>
        <w:left w:val="none" w:sz="0" w:space="0" w:color="auto"/>
        <w:bottom w:val="none" w:sz="0" w:space="0" w:color="auto"/>
        <w:right w:val="none" w:sz="0" w:space="0" w:color="auto"/>
      </w:divBdr>
    </w:div>
    <w:div w:id="1728723919">
      <w:bodyDiv w:val="1"/>
      <w:marLeft w:val="0"/>
      <w:marRight w:val="0"/>
      <w:marTop w:val="0"/>
      <w:marBottom w:val="0"/>
      <w:divBdr>
        <w:top w:val="none" w:sz="0" w:space="0" w:color="auto"/>
        <w:left w:val="none" w:sz="0" w:space="0" w:color="auto"/>
        <w:bottom w:val="none" w:sz="0" w:space="0" w:color="auto"/>
        <w:right w:val="none" w:sz="0" w:space="0" w:color="auto"/>
      </w:divBdr>
    </w:div>
    <w:div w:id="1733038134">
      <w:bodyDiv w:val="1"/>
      <w:marLeft w:val="0"/>
      <w:marRight w:val="0"/>
      <w:marTop w:val="0"/>
      <w:marBottom w:val="0"/>
      <w:divBdr>
        <w:top w:val="none" w:sz="0" w:space="0" w:color="auto"/>
        <w:left w:val="none" w:sz="0" w:space="0" w:color="auto"/>
        <w:bottom w:val="none" w:sz="0" w:space="0" w:color="auto"/>
        <w:right w:val="none" w:sz="0" w:space="0" w:color="auto"/>
      </w:divBdr>
    </w:div>
    <w:div w:id="178265161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842577073">
      <w:bodyDiv w:val="1"/>
      <w:marLeft w:val="0"/>
      <w:marRight w:val="0"/>
      <w:marTop w:val="0"/>
      <w:marBottom w:val="0"/>
      <w:divBdr>
        <w:top w:val="none" w:sz="0" w:space="0" w:color="auto"/>
        <w:left w:val="none" w:sz="0" w:space="0" w:color="auto"/>
        <w:bottom w:val="none" w:sz="0" w:space="0" w:color="auto"/>
        <w:right w:val="none" w:sz="0" w:space="0" w:color="auto"/>
      </w:divBdr>
      <w:divsChild>
        <w:div w:id="1206719005">
          <w:marLeft w:val="0"/>
          <w:marRight w:val="0"/>
          <w:marTop w:val="90"/>
          <w:marBottom w:val="90"/>
          <w:divBdr>
            <w:top w:val="none" w:sz="0" w:space="0" w:color="auto"/>
            <w:left w:val="none" w:sz="0" w:space="0" w:color="auto"/>
            <w:bottom w:val="none" w:sz="0" w:space="0" w:color="auto"/>
            <w:right w:val="none" w:sz="0" w:space="0" w:color="auto"/>
          </w:divBdr>
        </w:div>
      </w:divsChild>
    </w:div>
    <w:div w:id="2118522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B0E9BC55F94F27A3F47476743F18B3"/>
        <w:category>
          <w:name w:val="General"/>
          <w:gallery w:val="placeholder"/>
        </w:category>
        <w:types>
          <w:type w:val="bbPlcHdr"/>
        </w:types>
        <w:behaviors>
          <w:behavior w:val="content"/>
        </w:behaviors>
        <w:guid w:val="{415CE153-8953-4219-80E5-006503628E19}"/>
      </w:docPartPr>
      <w:docPartBody>
        <w:p w:rsidR="00497C74" w:rsidRDefault="004F7951" w:rsidP="004F7951">
          <w:pPr>
            <w:pStyle w:val="19B0E9BC55F94F27A3F47476743F18B3"/>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51"/>
    <w:rsid w:val="00497C74"/>
    <w:rsid w:val="004F7951"/>
    <w:rsid w:val="00587D77"/>
    <w:rsid w:val="008F7B72"/>
    <w:rsid w:val="00A03394"/>
    <w:rsid w:val="00AD24E7"/>
    <w:rsid w:val="00C94AF2"/>
    <w:rsid w:val="00D97D90"/>
    <w:rsid w:val="00F7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951"/>
    <w:rPr>
      <w:color w:val="808080"/>
    </w:rPr>
  </w:style>
  <w:style w:type="paragraph" w:customStyle="1" w:styleId="19B0E9BC55F94F27A3F47476743F18B3">
    <w:name w:val="19B0E9BC55F94F27A3F47476743F18B3"/>
    <w:rsid w:val="004F7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C4C07-87FD-4481-AFC3-AB92F61EA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2516</Words>
  <Characters>13789</Characters>
  <Application>Microsoft Office Word</Application>
  <DocSecurity>0</DocSecurity>
  <Lines>353</Lines>
  <Paragraphs>117</Paragraphs>
  <ScaleCrop>false</ScaleCrop>
  <Company/>
  <LinksUpToDate>false</LinksUpToDate>
  <CharactersWithSpaces>16188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69/21</dc:title>
  <dc:creator/>
  <cp:lastModifiedBy/>
  <cp:revision>1</cp:revision>
  <dcterms:created xsi:type="dcterms:W3CDTF">2021-05-10T17:19:00Z</dcterms:created>
  <dcterms:modified xsi:type="dcterms:W3CDTF">2021-05-10T17:19:00Z</dcterms:modified>
</cp:coreProperties>
</file>