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C0784" w14:textId="77777777" w:rsidR="00040C3A" w:rsidRPr="00795F5A" w:rsidRDefault="00D306D1" w:rsidP="00627C9F">
      <w:pPr>
        <w:jc w:val="both"/>
        <w:rPr>
          <w:rFonts w:asciiTheme="majorHAnsi" w:hAnsiTheme="majorHAnsi" w:cs="Univers"/>
          <w:b/>
          <w:bCs/>
          <w:sz w:val="22"/>
          <w:szCs w:val="22"/>
          <w:lang w:val="es-ES_tradnl"/>
        </w:rPr>
      </w:pPr>
      <w:r w:rsidRPr="00795F5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D7C9603" wp14:editId="2F93F72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rect w14:anchorId="6E3C2A6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95F5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A7CD1E7" wp14:editId="018D831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282EB" w14:textId="77777777" w:rsidR="00CB2660" w:rsidRDefault="00AE5488" w:rsidP="00AE5488">
                            <w:r>
                              <w:rPr>
                                <w:noProof/>
                              </w:rPr>
                              <w:drawing>
                                <wp:inline distT="0" distB="0" distL="0" distR="0" wp14:anchorId="53397111" wp14:editId="5DB374F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97B2785" wp14:editId="04A8022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79A91869" w14:textId="77777777" w:rsidR="00040C3A" w:rsidRPr="00795F5A" w:rsidRDefault="00040C3A" w:rsidP="00040C3A">
      <w:pPr>
        <w:tabs>
          <w:tab w:val="center" w:pos="5400"/>
        </w:tabs>
        <w:suppressAutoHyphens/>
        <w:jc w:val="both"/>
        <w:rPr>
          <w:rFonts w:asciiTheme="majorHAnsi" w:hAnsiTheme="majorHAnsi"/>
          <w:sz w:val="22"/>
          <w:szCs w:val="22"/>
          <w:lang w:val="es-ES"/>
        </w:rPr>
      </w:pPr>
    </w:p>
    <w:p w14:paraId="671A5C98" w14:textId="77777777" w:rsidR="00040C3A" w:rsidRPr="00795F5A" w:rsidRDefault="00040C3A" w:rsidP="00040C3A">
      <w:pPr>
        <w:tabs>
          <w:tab w:val="center" w:pos="5400"/>
        </w:tabs>
        <w:suppressAutoHyphens/>
        <w:jc w:val="both"/>
        <w:rPr>
          <w:rFonts w:asciiTheme="majorHAnsi" w:hAnsiTheme="majorHAnsi"/>
          <w:sz w:val="22"/>
          <w:szCs w:val="22"/>
          <w:lang w:val="es-ES"/>
        </w:rPr>
      </w:pPr>
    </w:p>
    <w:p w14:paraId="795F1526" w14:textId="77777777" w:rsidR="005128E4" w:rsidRPr="00795F5A" w:rsidRDefault="005128E4" w:rsidP="00040C3A">
      <w:pPr>
        <w:tabs>
          <w:tab w:val="center" w:pos="5400"/>
        </w:tabs>
        <w:suppressAutoHyphens/>
        <w:rPr>
          <w:rFonts w:asciiTheme="majorHAnsi" w:hAnsiTheme="majorHAnsi"/>
          <w:sz w:val="22"/>
          <w:szCs w:val="22"/>
          <w:lang w:val="es-ES_tradnl"/>
        </w:rPr>
      </w:pPr>
    </w:p>
    <w:p w14:paraId="4FBB3C27" w14:textId="77777777" w:rsidR="005128E4" w:rsidRPr="00795F5A" w:rsidRDefault="005128E4" w:rsidP="00040C3A">
      <w:pPr>
        <w:tabs>
          <w:tab w:val="center" w:pos="5400"/>
        </w:tabs>
        <w:suppressAutoHyphens/>
        <w:rPr>
          <w:rFonts w:asciiTheme="majorHAnsi" w:hAnsiTheme="majorHAnsi"/>
          <w:sz w:val="22"/>
          <w:szCs w:val="22"/>
          <w:lang w:val="es-ES_tradnl"/>
        </w:rPr>
      </w:pPr>
    </w:p>
    <w:p w14:paraId="5CFF8CFE" w14:textId="62BB4DA6" w:rsidR="005128E4" w:rsidRPr="00795F5A" w:rsidRDefault="005128E4" w:rsidP="00040C3A">
      <w:pPr>
        <w:tabs>
          <w:tab w:val="center" w:pos="5400"/>
        </w:tabs>
        <w:suppressAutoHyphens/>
        <w:rPr>
          <w:rFonts w:asciiTheme="majorHAnsi" w:hAnsiTheme="majorHAnsi"/>
          <w:sz w:val="22"/>
          <w:szCs w:val="22"/>
          <w:lang w:val="es-ES_tradnl"/>
        </w:rPr>
      </w:pPr>
    </w:p>
    <w:p w14:paraId="52D0CA88" w14:textId="77777777" w:rsidR="00040C3A" w:rsidRPr="00795F5A"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2EF6B094" w14:textId="77777777" w:rsidR="00040C3A" w:rsidRPr="00795F5A" w:rsidRDefault="00040C3A" w:rsidP="005128E4">
      <w:pPr>
        <w:tabs>
          <w:tab w:val="center" w:pos="5400"/>
        </w:tabs>
        <w:suppressAutoHyphens/>
        <w:jc w:val="center"/>
        <w:rPr>
          <w:rFonts w:asciiTheme="majorHAnsi" w:hAnsiTheme="majorHAnsi"/>
          <w:sz w:val="22"/>
          <w:szCs w:val="22"/>
          <w:lang w:val="es-ES_tradnl"/>
        </w:rPr>
      </w:pPr>
    </w:p>
    <w:p w14:paraId="48E0EA31" w14:textId="77777777" w:rsidR="005B52B0" w:rsidRPr="00795F5A" w:rsidRDefault="005B52B0" w:rsidP="005128E4">
      <w:pPr>
        <w:tabs>
          <w:tab w:val="center" w:pos="5400"/>
        </w:tabs>
        <w:suppressAutoHyphens/>
        <w:jc w:val="center"/>
        <w:rPr>
          <w:rFonts w:asciiTheme="majorHAnsi" w:hAnsiTheme="majorHAnsi"/>
          <w:sz w:val="22"/>
          <w:szCs w:val="22"/>
          <w:lang w:val="es-ES_tradnl"/>
        </w:rPr>
      </w:pPr>
    </w:p>
    <w:p w14:paraId="77853E20" w14:textId="77777777" w:rsidR="005B52B0" w:rsidRPr="00795F5A" w:rsidRDefault="005B52B0" w:rsidP="005128E4">
      <w:pPr>
        <w:tabs>
          <w:tab w:val="center" w:pos="5400"/>
        </w:tabs>
        <w:suppressAutoHyphens/>
        <w:jc w:val="center"/>
        <w:rPr>
          <w:rFonts w:asciiTheme="majorHAnsi" w:hAnsiTheme="majorHAnsi"/>
          <w:sz w:val="22"/>
          <w:szCs w:val="22"/>
          <w:lang w:val="es-ES_tradnl"/>
        </w:rPr>
      </w:pPr>
    </w:p>
    <w:p w14:paraId="4DAD5A25" w14:textId="77777777" w:rsidR="005B52B0" w:rsidRPr="00795F5A" w:rsidRDefault="005B52B0" w:rsidP="005128E4">
      <w:pPr>
        <w:tabs>
          <w:tab w:val="center" w:pos="5400"/>
        </w:tabs>
        <w:suppressAutoHyphens/>
        <w:jc w:val="center"/>
        <w:rPr>
          <w:rFonts w:asciiTheme="majorHAnsi" w:hAnsiTheme="majorHAnsi"/>
          <w:sz w:val="22"/>
          <w:szCs w:val="22"/>
          <w:lang w:val="es-ES_tradnl"/>
        </w:rPr>
      </w:pPr>
    </w:p>
    <w:p w14:paraId="0E68157C" w14:textId="77777777" w:rsidR="00040C3A" w:rsidRPr="00795F5A" w:rsidRDefault="00040C3A" w:rsidP="00040C3A">
      <w:pPr>
        <w:tabs>
          <w:tab w:val="center" w:pos="5400"/>
        </w:tabs>
        <w:suppressAutoHyphens/>
        <w:jc w:val="center"/>
        <w:rPr>
          <w:rFonts w:asciiTheme="majorHAnsi" w:hAnsiTheme="majorHAnsi"/>
          <w:sz w:val="22"/>
          <w:szCs w:val="22"/>
          <w:lang w:val="es-ES_tradnl"/>
        </w:rPr>
      </w:pPr>
    </w:p>
    <w:p w14:paraId="4A0CF9EE" w14:textId="77777777" w:rsidR="00040C3A" w:rsidRPr="00795F5A" w:rsidRDefault="00040C3A" w:rsidP="00040C3A">
      <w:pPr>
        <w:tabs>
          <w:tab w:val="center" w:pos="5400"/>
        </w:tabs>
        <w:suppressAutoHyphens/>
        <w:jc w:val="center"/>
        <w:rPr>
          <w:rFonts w:asciiTheme="majorHAnsi" w:hAnsiTheme="majorHAnsi"/>
          <w:sz w:val="22"/>
          <w:szCs w:val="22"/>
          <w:lang w:val="es-ES_tradnl"/>
        </w:rPr>
      </w:pPr>
    </w:p>
    <w:p w14:paraId="6EDD0F07" w14:textId="77777777" w:rsidR="00040C3A" w:rsidRPr="00795F5A" w:rsidRDefault="003D3BC2" w:rsidP="00040C3A">
      <w:pPr>
        <w:tabs>
          <w:tab w:val="center" w:pos="5400"/>
        </w:tabs>
        <w:suppressAutoHyphens/>
        <w:jc w:val="center"/>
        <w:rPr>
          <w:rFonts w:asciiTheme="majorHAnsi" w:hAnsiTheme="majorHAnsi"/>
          <w:sz w:val="22"/>
          <w:szCs w:val="22"/>
          <w:lang w:val="es-ES_tradnl"/>
        </w:rPr>
      </w:pPr>
      <w:r w:rsidRPr="00795F5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CEB63C6" wp14:editId="5D5F68E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290F5" w14:textId="0DC15C0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A1FBC">
                              <w:rPr>
                                <w:rFonts w:asciiTheme="majorHAnsi" w:hAnsiTheme="majorHAnsi" w:cs="Arial"/>
                                <w:b/>
                                <w:bCs/>
                                <w:color w:val="0D0D0D" w:themeColor="text1" w:themeTint="F2"/>
                                <w:sz w:val="36"/>
                                <w:szCs w:val="22"/>
                                <w:lang w:val="es-ES_tradnl"/>
                              </w:rPr>
                              <w:t xml:space="preserve"> 90</w:t>
                            </w:r>
                            <w:r w:rsidR="00072568">
                              <w:rPr>
                                <w:rFonts w:asciiTheme="majorHAnsi" w:hAnsiTheme="majorHAnsi" w:cs="Arial"/>
                                <w:b/>
                                <w:bCs/>
                                <w:color w:val="0D0D0D" w:themeColor="text1" w:themeTint="F2"/>
                                <w:sz w:val="36"/>
                                <w:szCs w:val="22"/>
                                <w:lang w:val="es-ES_tradnl"/>
                              </w:rPr>
                              <w:t>/17</w:t>
                            </w:r>
                          </w:p>
                          <w:p w14:paraId="058FC19A"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67516">
                              <w:rPr>
                                <w:rFonts w:asciiTheme="majorHAnsi" w:hAnsiTheme="majorHAnsi" w:cs="Arial"/>
                                <w:b/>
                                <w:color w:val="0D0D0D" w:themeColor="text1" w:themeTint="F2"/>
                                <w:sz w:val="36"/>
                                <w:szCs w:val="22"/>
                                <w:lang w:val="es-ES_tradnl"/>
                              </w:rPr>
                              <w:t>1066-07</w:t>
                            </w:r>
                            <w:r w:rsidR="00246D1F" w:rsidRPr="004E2649">
                              <w:rPr>
                                <w:rFonts w:asciiTheme="majorHAnsi" w:hAnsiTheme="majorHAnsi" w:cs="Arial"/>
                                <w:b/>
                                <w:color w:val="0D0D0D" w:themeColor="text1" w:themeTint="F2"/>
                                <w:sz w:val="36"/>
                                <w:szCs w:val="22"/>
                                <w:lang w:val="es-ES_tradnl"/>
                              </w:rPr>
                              <w:t xml:space="preserve"> </w:t>
                            </w:r>
                          </w:p>
                          <w:p w14:paraId="7702E611"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5411210"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C5EBB43" w14:textId="77777777" w:rsidR="005B52B0" w:rsidRPr="00383C0A" w:rsidRDefault="00E67516" w:rsidP="00997BC5">
                            <w:pPr>
                              <w:spacing w:line="276" w:lineRule="auto"/>
                              <w:rPr>
                                <w:rFonts w:asciiTheme="majorHAnsi" w:hAnsiTheme="majorHAnsi" w:cs="Arial"/>
                                <w:color w:val="0D0D0D" w:themeColor="text1" w:themeTint="F2"/>
                                <w:szCs w:val="22"/>
                                <w:lang w:val="es-ES_tradnl"/>
                              </w:rPr>
                            </w:pPr>
                            <w:r w:rsidRPr="00383C0A">
                              <w:rPr>
                                <w:rFonts w:asciiTheme="majorHAnsi" w:hAnsiTheme="majorHAnsi" w:cs="Arial"/>
                                <w:color w:val="0D0D0D" w:themeColor="text1" w:themeTint="F2"/>
                                <w:szCs w:val="22"/>
                                <w:lang w:val="es-ES_tradnl"/>
                              </w:rPr>
                              <w:t>CARLOS FRANCISCO CERVANTES RODRÍGUEZ</w:t>
                            </w:r>
                          </w:p>
                          <w:p w14:paraId="0942F62D" w14:textId="77777777" w:rsidR="000F0E3B" w:rsidRPr="0010736F" w:rsidRDefault="000F0E3B" w:rsidP="00997BC5">
                            <w:pPr>
                              <w:spacing w:line="276" w:lineRule="auto"/>
                              <w:rPr>
                                <w:rFonts w:asciiTheme="majorHAnsi" w:hAnsiTheme="majorHAnsi" w:cs="Arial"/>
                                <w:color w:val="0D0D0D" w:themeColor="text1" w:themeTint="F2"/>
                                <w:szCs w:val="22"/>
                                <w:lang w:val="es-ES_tradnl"/>
                              </w:rPr>
                            </w:pPr>
                            <w:r w:rsidRPr="00383C0A">
                              <w:rPr>
                                <w:rFonts w:asciiTheme="majorHAnsi" w:hAnsiTheme="majorHAnsi" w:cs="Arial"/>
                                <w:color w:val="0D0D0D" w:themeColor="text1" w:themeTint="F2"/>
                                <w:szCs w:val="22"/>
                                <w:lang w:val="es-ES_tradnl"/>
                              </w:rPr>
                              <w:t>Y FAMILIA</w:t>
                            </w:r>
                          </w:p>
                          <w:bookmarkEnd w:id="1"/>
                          <w:p w14:paraId="68EAC123" w14:textId="77777777" w:rsidR="005B52B0" w:rsidRPr="0010736F" w:rsidRDefault="00E6751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11003CAD"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75290F5" w14:textId="0DC15C0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A1FBC">
                        <w:rPr>
                          <w:rFonts w:asciiTheme="majorHAnsi" w:hAnsiTheme="majorHAnsi" w:cs="Arial"/>
                          <w:b/>
                          <w:bCs/>
                          <w:color w:val="0D0D0D" w:themeColor="text1" w:themeTint="F2"/>
                          <w:sz w:val="36"/>
                          <w:szCs w:val="22"/>
                          <w:lang w:val="es-ES_tradnl"/>
                        </w:rPr>
                        <w:t xml:space="preserve"> 90</w:t>
                      </w:r>
                      <w:r w:rsidR="00072568">
                        <w:rPr>
                          <w:rFonts w:asciiTheme="majorHAnsi" w:hAnsiTheme="majorHAnsi" w:cs="Arial"/>
                          <w:b/>
                          <w:bCs/>
                          <w:color w:val="0D0D0D" w:themeColor="text1" w:themeTint="F2"/>
                          <w:sz w:val="36"/>
                          <w:szCs w:val="22"/>
                          <w:lang w:val="es-ES_tradnl"/>
                        </w:rPr>
                        <w:t>/17</w:t>
                      </w:r>
                    </w:p>
                    <w:p w14:paraId="058FC19A"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67516">
                        <w:rPr>
                          <w:rFonts w:asciiTheme="majorHAnsi" w:hAnsiTheme="majorHAnsi" w:cs="Arial"/>
                          <w:b/>
                          <w:color w:val="0D0D0D" w:themeColor="text1" w:themeTint="F2"/>
                          <w:sz w:val="36"/>
                          <w:szCs w:val="22"/>
                          <w:lang w:val="es-ES_tradnl"/>
                        </w:rPr>
                        <w:t>1066-07</w:t>
                      </w:r>
                      <w:r w:rsidR="00246D1F" w:rsidRPr="004E2649">
                        <w:rPr>
                          <w:rFonts w:asciiTheme="majorHAnsi" w:hAnsiTheme="majorHAnsi" w:cs="Arial"/>
                          <w:b/>
                          <w:color w:val="0D0D0D" w:themeColor="text1" w:themeTint="F2"/>
                          <w:sz w:val="36"/>
                          <w:szCs w:val="22"/>
                          <w:lang w:val="es-ES_tradnl"/>
                        </w:rPr>
                        <w:t xml:space="preserve"> </w:t>
                      </w:r>
                    </w:p>
                    <w:p w14:paraId="7702E611"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5411210"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C5EBB43" w14:textId="77777777" w:rsidR="005B52B0" w:rsidRPr="00383C0A" w:rsidRDefault="00E67516" w:rsidP="00997BC5">
                      <w:pPr>
                        <w:spacing w:line="276" w:lineRule="auto"/>
                        <w:rPr>
                          <w:rFonts w:asciiTheme="majorHAnsi" w:hAnsiTheme="majorHAnsi" w:cs="Arial"/>
                          <w:color w:val="0D0D0D" w:themeColor="text1" w:themeTint="F2"/>
                          <w:szCs w:val="22"/>
                          <w:lang w:val="es-ES_tradnl"/>
                        </w:rPr>
                      </w:pPr>
                      <w:r w:rsidRPr="00383C0A">
                        <w:rPr>
                          <w:rFonts w:asciiTheme="majorHAnsi" w:hAnsiTheme="majorHAnsi" w:cs="Arial"/>
                          <w:color w:val="0D0D0D" w:themeColor="text1" w:themeTint="F2"/>
                          <w:szCs w:val="22"/>
                          <w:lang w:val="es-ES_tradnl"/>
                        </w:rPr>
                        <w:t>CARLOS FRANCISCO CERVANTES RODRÍGUEZ</w:t>
                      </w:r>
                    </w:p>
                    <w:p w14:paraId="0942F62D" w14:textId="77777777" w:rsidR="000F0E3B" w:rsidRPr="0010736F" w:rsidRDefault="000F0E3B" w:rsidP="00997BC5">
                      <w:pPr>
                        <w:spacing w:line="276" w:lineRule="auto"/>
                        <w:rPr>
                          <w:rFonts w:asciiTheme="majorHAnsi" w:hAnsiTheme="majorHAnsi" w:cs="Arial"/>
                          <w:color w:val="0D0D0D" w:themeColor="text1" w:themeTint="F2"/>
                          <w:szCs w:val="22"/>
                          <w:lang w:val="es-ES_tradnl"/>
                        </w:rPr>
                      </w:pPr>
                      <w:r w:rsidRPr="00383C0A">
                        <w:rPr>
                          <w:rFonts w:asciiTheme="majorHAnsi" w:hAnsiTheme="majorHAnsi" w:cs="Arial"/>
                          <w:color w:val="0D0D0D" w:themeColor="text1" w:themeTint="F2"/>
                          <w:szCs w:val="22"/>
                          <w:lang w:val="es-ES_tradnl"/>
                        </w:rPr>
                        <w:t>Y FAMILIA</w:t>
                      </w:r>
                    </w:p>
                    <w:bookmarkEnd w:id="1"/>
                    <w:p w14:paraId="68EAC123" w14:textId="77777777" w:rsidR="005B52B0" w:rsidRPr="0010736F" w:rsidRDefault="00E6751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11003CAD" w14:textId="77777777" w:rsidR="005B52B0" w:rsidRPr="00AE5488" w:rsidRDefault="005B52B0" w:rsidP="007A5817">
                      <w:pPr>
                        <w:rPr>
                          <w:color w:val="0D0D0D" w:themeColor="text1" w:themeTint="F2"/>
                          <w:lang w:val="es-ES_tradnl"/>
                        </w:rPr>
                      </w:pPr>
                    </w:p>
                  </w:txbxContent>
                </v:textbox>
              </v:shape>
            </w:pict>
          </mc:Fallback>
        </mc:AlternateContent>
      </w:r>
      <w:r w:rsidR="004E2649" w:rsidRPr="00795F5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048B103" wp14:editId="6FBB93B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BBAFA" w14:textId="362A86B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383C0A">
                              <w:rPr>
                                <w:rFonts w:asciiTheme="minorHAnsi" w:hAnsiTheme="minorHAnsi"/>
                                <w:color w:val="FFFFFF" w:themeColor="background1"/>
                                <w:sz w:val="22"/>
                                <w:lang w:val="pt-BR"/>
                              </w:rPr>
                              <w:t>163</w:t>
                            </w:r>
                          </w:p>
                          <w:p w14:paraId="5A60FAA3" w14:textId="20FE64A8" w:rsidR="00627C9F" w:rsidRPr="004E2649" w:rsidRDefault="004A1FB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102</w:t>
                            </w:r>
                          </w:p>
                          <w:p w14:paraId="557C15C2" w14:textId="32052E1F" w:rsidR="00627C9F" w:rsidRPr="00725FCA" w:rsidRDefault="004A1FBC"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7 julio</w:t>
                            </w:r>
                            <w:r w:rsidR="00627C9F" w:rsidRPr="00725FCA">
                              <w:rPr>
                                <w:rFonts w:asciiTheme="minorHAnsi" w:hAnsiTheme="minorHAnsi"/>
                                <w:color w:val="FFFFFF" w:themeColor="background1"/>
                                <w:sz w:val="22"/>
                                <w:lang w:val="es-MX"/>
                              </w:rPr>
                              <w:t xml:space="preserve"> 201</w:t>
                            </w:r>
                            <w:r w:rsidR="00072568" w:rsidRPr="00725FCA">
                              <w:rPr>
                                <w:rFonts w:asciiTheme="minorHAnsi" w:hAnsiTheme="minorHAnsi"/>
                                <w:color w:val="FFFFFF" w:themeColor="background1"/>
                                <w:sz w:val="22"/>
                                <w:lang w:val="es-MX"/>
                              </w:rPr>
                              <w:t>7</w:t>
                            </w:r>
                          </w:p>
                          <w:p w14:paraId="145B8573" w14:textId="77777777" w:rsidR="00627C9F" w:rsidRPr="00725FCA" w:rsidRDefault="00E0340B" w:rsidP="007A5817">
                            <w:pPr>
                              <w:spacing w:line="276" w:lineRule="auto"/>
                              <w:jc w:val="right"/>
                              <w:rPr>
                                <w:rFonts w:asciiTheme="minorHAnsi" w:hAnsiTheme="minorHAnsi"/>
                                <w:color w:val="FFFFFF" w:themeColor="background1"/>
                                <w:sz w:val="22"/>
                                <w:lang w:val="es-MX"/>
                              </w:rPr>
                            </w:pPr>
                            <w:r w:rsidRPr="00725FCA">
                              <w:rPr>
                                <w:rFonts w:asciiTheme="minorHAnsi" w:hAnsiTheme="minorHAnsi"/>
                                <w:color w:val="FFFFFF" w:themeColor="background1"/>
                                <w:sz w:val="22"/>
                                <w:lang w:val="es-MX"/>
                              </w:rPr>
                              <w:t xml:space="preserve">Original: </w:t>
                            </w:r>
                            <w:r w:rsidR="008B12F5" w:rsidRPr="00725FCA">
                              <w:rPr>
                                <w:rFonts w:asciiTheme="minorHAnsi" w:hAnsiTheme="minorHAnsi"/>
                                <w:color w:val="FFFFFF" w:themeColor="background1"/>
                                <w:sz w:val="22"/>
                                <w:lang w:val="es-MX"/>
                              </w:rPr>
                              <w:t>e</w:t>
                            </w:r>
                            <w:r w:rsidR="00627C9F" w:rsidRPr="00725FCA">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D9BBAFA" w14:textId="362A86B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383C0A">
                        <w:rPr>
                          <w:rFonts w:asciiTheme="minorHAnsi" w:hAnsiTheme="minorHAnsi"/>
                          <w:color w:val="FFFFFF" w:themeColor="background1"/>
                          <w:sz w:val="22"/>
                          <w:lang w:val="pt-BR"/>
                        </w:rPr>
                        <w:t>163</w:t>
                      </w:r>
                    </w:p>
                    <w:p w14:paraId="5A60FAA3" w14:textId="20FE64A8" w:rsidR="00627C9F" w:rsidRPr="004E2649" w:rsidRDefault="004A1FB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102</w:t>
                      </w:r>
                    </w:p>
                    <w:p w14:paraId="557C15C2" w14:textId="32052E1F" w:rsidR="00627C9F" w:rsidRPr="00725FCA" w:rsidRDefault="004A1FBC"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7 julio</w:t>
                      </w:r>
                      <w:r w:rsidR="00627C9F" w:rsidRPr="00725FCA">
                        <w:rPr>
                          <w:rFonts w:asciiTheme="minorHAnsi" w:hAnsiTheme="minorHAnsi"/>
                          <w:color w:val="FFFFFF" w:themeColor="background1"/>
                          <w:sz w:val="22"/>
                          <w:lang w:val="es-MX"/>
                        </w:rPr>
                        <w:t xml:space="preserve"> 201</w:t>
                      </w:r>
                      <w:r w:rsidR="00072568" w:rsidRPr="00725FCA">
                        <w:rPr>
                          <w:rFonts w:asciiTheme="minorHAnsi" w:hAnsiTheme="minorHAnsi"/>
                          <w:color w:val="FFFFFF" w:themeColor="background1"/>
                          <w:sz w:val="22"/>
                          <w:lang w:val="es-MX"/>
                        </w:rPr>
                        <w:t>7</w:t>
                      </w:r>
                    </w:p>
                    <w:p w14:paraId="145B8573" w14:textId="77777777" w:rsidR="00627C9F" w:rsidRPr="00725FCA" w:rsidRDefault="00E0340B" w:rsidP="007A5817">
                      <w:pPr>
                        <w:spacing w:line="276" w:lineRule="auto"/>
                        <w:jc w:val="right"/>
                        <w:rPr>
                          <w:rFonts w:asciiTheme="minorHAnsi" w:hAnsiTheme="minorHAnsi"/>
                          <w:color w:val="FFFFFF" w:themeColor="background1"/>
                          <w:sz w:val="22"/>
                          <w:lang w:val="es-MX"/>
                        </w:rPr>
                      </w:pPr>
                      <w:r w:rsidRPr="00725FCA">
                        <w:rPr>
                          <w:rFonts w:asciiTheme="minorHAnsi" w:hAnsiTheme="minorHAnsi"/>
                          <w:color w:val="FFFFFF" w:themeColor="background1"/>
                          <w:sz w:val="22"/>
                          <w:lang w:val="es-MX"/>
                        </w:rPr>
                        <w:t xml:space="preserve">Original: </w:t>
                      </w:r>
                      <w:r w:rsidR="008B12F5" w:rsidRPr="00725FCA">
                        <w:rPr>
                          <w:rFonts w:asciiTheme="minorHAnsi" w:hAnsiTheme="minorHAnsi"/>
                          <w:color w:val="FFFFFF" w:themeColor="background1"/>
                          <w:sz w:val="22"/>
                          <w:lang w:val="es-MX"/>
                        </w:rPr>
                        <w:t>e</w:t>
                      </w:r>
                      <w:r w:rsidR="00627C9F" w:rsidRPr="00725FCA">
                        <w:rPr>
                          <w:rFonts w:asciiTheme="minorHAnsi" w:hAnsiTheme="minorHAnsi"/>
                          <w:color w:val="FFFFFF" w:themeColor="background1"/>
                          <w:sz w:val="22"/>
                          <w:lang w:val="es-MX"/>
                        </w:rPr>
                        <w:t>spañol</w:t>
                      </w:r>
                    </w:p>
                  </w:txbxContent>
                </v:textbox>
              </v:shape>
            </w:pict>
          </mc:Fallback>
        </mc:AlternateContent>
      </w:r>
    </w:p>
    <w:p w14:paraId="31966B24" w14:textId="77777777" w:rsidR="00040C3A" w:rsidRPr="00795F5A" w:rsidRDefault="00040C3A" w:rsidP="00040C3A">
      <w:pPr>
        <w:tabs>
          <w:tab w:val="center" w:pos="5400"/>
        </w:tabs>
        <w:suppressAutoHyphens/>
        <w:jc w:val="center"/>
        <w:rPr>
          <w:rFonts w:asciiTheme="majorHAnsi" w:hAnsiTheme="majorHAnsi"/>
          <w:sz w:val="22"/>
          <w:szCs w:val="22"/>
          <w:lang w:val="es-ES_tradnl"/>
        </w:rPr>
      </w:pPr>
    </w:p>
    <w:p w14:paraId="7299179F" w14:textId="77777777" w:rsidR="00040C3A" w:rsidRPr="00795F5A" w:rsidRDefault="00040C3A" w:rsidP="00040C3A">
      <w:pPr>
        <w:tabs>
          <w:tab w:val="center" w:pos="5400"/>
        </w:tabs>
        <w:suppressAutoHyphens/>
        <w:jc w:val="center"/>
        <w:rPr>
          <w:rFonts w:asciiTheme="majorHAnsi" w:hAnsiTheme="majorHAnsi"/>
          <w:sz w:val="22"/>
          <w:szCs w:val="22"/>
          <w:lang w:val="es-ES_tradnl"/>
        </w:rPr>
      </w:pPr>
    </w:p>
    <w:p w14:paraId="762C1CE7" w14:textId="77777777" w:rsidR="00040C3A" w:rsidRPr="00795F5A" w:rsidRDefault="00040C3A" w:rsidP="00040C3A">
      <w:pPr>
        <w:tabs>
          <w:tab w:val="center" w:pos="5400"/>
        </w:tabs>
        <w:suppressAutoHyphens/>
        <w:jc w:val="center"/>
        <w:rPr>
          <w:rFonts w:asciiTheme="majorHAnsi" w:hAnsiTheme="majorHAnsi" w:cs="Arial"/>
          <w:sz w:val="22"/>
          <w:szCs w:val="22"/>
          <w:lang w:val="es-ES_tradnl"/>
        </w:rPr>
      </w:pPr>
    </w:p>
    <w:p w14:paraId="155DCAB9" w14:textId="77777777" w:rsidR="00040C3A" w:rsidRPr="00795F5A" w:rsidRDefault="00040C3A" w:rsidP="00040C3A">
      <w:pPr>
        <w:tabs>
          <w:tab w:val="center" w:pos="5400"/>
        </w:tabs>
        <w:suppressAutoHyphens/>
        <w:jc w:val="center"/>
        <w:rPr>
          <w:rFonts w:asciiTheme="majorHAnsi" w:hAnsiTheme="majorHAnsi"/>
          <w:sz w:val="22"/>
          <w:szCs w:val="22"/>
          <w:lang w:val="es-ES_tradnl"/>
        </w:rPr>
      </w:pPr>
    </w:p>
    <w:p w14:paraId="4A36D7F9" w14:textId="77777777" w:rsidR="00040C3A" w:rsidRPr="00795F5A" w:rsidRDefault="00040C3A" w:rsidP="00040C3A">
      <w:pPr>
        <w:tabs>
          <w:tab w:val="center" w:pos="5400"/>
        </w:tabs>
        <w:suppressAutoHyphens/>
        <w:jc w:val="center"/>
        <w:rPr>
          <w:rFonts w:asciiTheme="majorHAnsi" w:hAnsiTheme="majorHAnsi"/>
          <w:sz w:val="22"/>
          <w:szCs w:val="22"/>
          <w:lang w:val="es-ES_tradnl"/>
        </w:rPr>
      </w:pPr>
    </w:p>
    <w:p w14:paraId="35085136" w14:textId="77777777" w:rsidR="00040C3A" w:rsidRPr="00795F5A" w:rsidRDefault="00040C3A" w:rsidP="00040C3A">
      <w:pPr>
        <w:tabs>
          <w:tab w:val="center" w:pos="5400"/>
        </w:tabs>
        <w:suppressAutoHyphens/>
        <w:jc w:val="center"/>
        <w:rPr>
          <w:rFonts w:asciiTheme="majorHAnsi" w:hAnsiTheme="majorHAnsi"/>
          <w:sz w:val="22"/>
          <w:szCs w:val="22"/>
          <w:lang w:val="es-ES_tradnl"/>
        </w:rPr>
      </w:pPr>
    </w:p>
    <w:p w14:paraId="1B2051B9" w14:textId="77777777" w:rsidR="00040C3A" w:rsidRPr="00795F5A" w:rsidRDefault="00040C3A" w:rsidP="00040C3A">
      <w:pPr>
        <w:tabs>
          <w:tab w:val="center" w:pos="5400"/>
        </w:tabs>
        <w:suppressAutoHyphens/>
        <w:jc w:val="center"/>
        <w:rPr>
          <w:rFonts w:asciiTheme="majorHAnsi" w:hAnsiTheme="majorHAnsi"/>
          <w:sz w:val="22"/>
          <w:szCs w:val="22"/>
          <w:lang w:val="es-ES_tradnl"/>
        </w:rPr>
      </w:pPr>
    </w:p>
    <w:p w14:paraId="41EBD629" w14:textId="77777777" w:rsidR="005128E4" w:rsidRPr="00795F5A" w:rsidRDefault="005128E4" w:rsidP="00040C3A">
      <w:pPr>
        <w:tabs>
          <w:tab w:val="center" w:pos="5400"/>
        </w:tabs>
        <w:suppressAutoHyphens/>
        <w:jc w:val="center"/>
        <w:rPr>
          <w:rFonts w:asciiTheme="majorHAnsi" w:hAnsiTheme="majorHAnsi"/>
          <w:sz w:val="22"/>
          <w:szCs w:val="22"/>
          <w:lang w:val="es-ES_tradnl"/>
        </w:rPr>
      </w:pPr>
    </w:p>
    <w:p w14:paraId="0F83C654" w14:textId="77777777" w:rsidR="00040C3A" w:rsidRPr="00795F5A" w:rsidRDefault="00040C3A" w:rsidP="00040C3A">
      <w:pPr>
        <w:tabs>
          <w:tab w:val="center" w:pos="5400"/>
        </w:tabs>
        <w:suppressAutoHyphens/>
        <w:jc w:val="center"/>
        <w:rPr>
          <w:rFonts w:asciiTheme="majorHAnsi" w:hAnsiTheme="majorHAnsi"/>
          <w:sz w:val="22"/>
          <w:szCs w:val="22"/>
          <w:lang w:val="es-ES_tradnl"/>
        </w:rPr>
      </w:pPr>
    </w:p>
    <w:p w14:paraId="4D5C396A" w14:textId="77777777" w:rsidR="005128E4" w:rsidRPr="00795F5A" w:rsidRDefault="005128E4" w:rsidP="00040C3A">
      <w:pPr>
        <w:tabs>
          <w:tab w:val="center" w:pos="5400"/>
        </w:tabs>
        <w:suppressAutoHyphens/>
        <w:jc w:val="center"/>
        <w:rPr>
          <w:rFonts w:asciiTheme="majorHAnsi" w:hAnsiTheme="majorHAnsi"/>
          <w:sz w:val="22"/>
          <w:szCs w:val="22"/>
          <w:lang w:val="es-ES_tradnl"/>
        </w:rPr>
      </w:pPr>
    </w:p>
    <w:p w14:paraId="66137A7C" w14:textId="77777777" w:rsidR="005128E4" w:rsidRPr="00795F5A" w:rsidRDefault="005128E4" w:rsidP="00040C3A">
      <w:pPr>
        <w:tabs>
          <w:tab w:val="center" w:pos="5400"/>
        </w:tabs>
        <w:suppressAutoHyphens/>
        <w:jc w:val="center"/>
        <w:rPr>
          <w:rFonts w:asciiTheme="majorHAnsi" w:hAnsiTheme="majorHAnsi"/>
          <w:sz w:val="22"/>
          <w:szCs w:val="22"/>
          <w:lang w:val="es-ES_tradnl"/>
        </w:rPr>
      </w:pPr>
    </w:p>
    <w:p w14:paraId="144EE53B" w14:textId="77777777" w:rsidR="005128E4" w:rsidRPr="00795F5A" w:rsidRDefault="005128E4" w:rsidP="00040C3A">
      <w:pPr>
        <w:tabs>
          <w:tab w:val="center" w:pos="5400"/>
        </w:tabs>
        <w:suppressAutoHyphens/>
        <w:jc w:val="center"/>
        <w:rPr>
          <w:rFonts w:asciiTheme="majorHAnsi" w:hAnsiTheme="majorHAnsi"/>
          <w:sz w:val="22"/>
          <w:szCs w:val="22"/>
          <w:lang w:val="es-ES_tradnl"/>
        </w:rPr>
      </w:pPr>
    </w:p>
    <w:p w14:paraId="31BCB76A" w14:textId="77777777" w:rsidR="00040C3A" w:rsidRPr="00795F5A" w:rsidRDefault="00040C3A" w:rsidP="00040C3A">
      <w:pPr>
        <w:tabs>
          <w:tab w:val="center" w:pos="5400"/>
        </w:tabs>
        <w:suppressAutoHyphens/>
        <w:jc w:val="center"/>
        <w:rPr>
          <w:rFonts w:asciiTheme="majorHAnsi" w:hAnsiTheme="majorHAnsi"/>
          <w:sz w:val="22"/>
          <w:szCs w:val="22"/>
          <w:lang w:val="es-ES_tradnl"/>
        </w:rPr>
      </w:pPr>
    </w:p>
    <w:p w14:paraId="2FD53314" w14:textId="77777777" w:rsidR="00040C3A" w:rsidRPr="00795F5A" w:rsidRDefault="00040C3A" w:rsidP="00040C3A">
      <w:pPr>
        <w:tabs>
          <w:tab w:val="center" w:pos="5400"/>
        </w:tabs>
        <w:suppressAutoHyphens/>
        <w:jc w:val="center"/>
        <w:rPr>
          <w:rFonts w:asciiTheme="majorHAnsi" w:hAnsiTheme="majorHAnsi"/>
          <w:sz w:val="22"/>
          <w:szCs w:val="22"/>
          <w:lang w:val="es-ES_tradnl"/>
        </w:rPr>
      </w:pPr>
    </w:p>
    <w:p w14:paraId="21154A61"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48D322FC"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66F1FCC7"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6C7B5953"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531EA8BB"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5A3BF735"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49878DF6"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705DEACF"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5E05FC3C"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26AA7F83"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75EA85C6"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411AFE2E"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4396114A"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6F2210E8"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08EF89FF" w14:textId="77777777" w:rsidR="00A50FCF" w:rsidRPr="00795F5A" w:rsidRDefault="0090270B" w:rsidP="00040C3A">
      <w:pPr>
        <w:tabs>
          <w:tab w:val="center" w:pos="5400"/>
        </w:tabs>
        <w:suppressAutoHyphens/>
        <w:jc w:val="center"/>
        <w:rPr>
          <w:rFonts w:asciiTheme="majorHAnsi" w:hAnsiTheme="majorHAnsi"/>
          <w:sz w:val="18"/>
          <w:szCs w:val="22"/>
          <w:lang w:val="es-ES_tradnl"/>
        </w:rPr>
      </w:pPr>
      <w:r w:rsidRPr="00795F5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A1E7BDF" wp14:editId="4E82C9E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D1341" w14:textId="38E98E76" w:rsidR="003C668F" w:rsidRPr="003C668F" w:rsidRDefault="003C668F" w:rsidP="003C668F">
                            <w:pPr>
                              <w:tabs>
                                <w:tab w:val="center" w:pos="5400"/>
                              </w:tabs>
                              <w:suppressAutoHyphens/>
                              <w:spacing w:before="60"/>
                              <w:rPr>
                                <w:rFonts w:asciiTheme="majorHAnsi" w:hAnsiTheme="majorHAnsi"/>
                                <w:color w:val="0D0D0D" w:themeColor="text1" w:themeTint="F2"/>
                                <w:sz w:val="18"/>
                                <w:szCs w:val="20"/>
                                <w:lang w:val="es-ES"/>
                              </w:rPr>
                            </w:pPr>
                            <w:r w:rsidRPr="003C668F">
                              <w:rPr>
                                <w:rFonts w:asciiTheme="majorHAnsi" w:hAnsiTheme="majorHAnsi"/>
                                <w:color w:val="0D0D0D" w:themeColor="text1" w:themeTint="F2"/>
                                <w:sz w:val="18"/>
                                <w:szCs w:val="20"/>
                                <w:lang w:val="es-ES"/>
                              </w:rPr>
                              <w:t>Aprobado por la Comisión en su sesión No. 2093 celebrada el 7 de julio de 2017</w:t>
                            </w:r>
                            <w:r w:rsidR="00557B8A">
                              <w:rPr>
                                <w:rFonts w:asciiTheme="majorHAnsi" w:hAnsiTheme="majorHAnsi"/>
                                <w:color w:val="0D0D0D" w:themeColor="text1" w:themeTint="F2"/>
                                <w:sz w:val="18"/>
                                <w:szCs w:val="20"/>
                                <w:lang w:val="es-ES"/>
                              </w:rPr>
                              <w:t>.</w:t>
                            </w:r>
                          </w:p>
                          <w:p w14:paraId="4795EF15" w14:textId="755E2CCC" w:rsidR="00DD3D86" w:rsidRPr="007A5817" w:rsidRDefault="003C668F" w:rsidP="003C668F">
                            <w:pPr>
                              <w:tabs>
                                <w:tab w:val="center" w:pos="5400"/>
                              </w:tabs>
                              <w:suppressAutoHyphens/>
                              <w:spacing w:before="60"/>
                              <w:rPr>
                                <w:rFonts w:asciiTheme="minorHAnsi" w:hAnsiTheme="minorHAnsi" w:cs="Univers"/>
                                <w:color w:val="0D0D0D" w:themeColor="text1" w:themeTint="F2"/>
                                <w:sz w:val="20"/>
                                <w:szCs w:val="20"/>
                                <w:lang w:val="es-ES"/>
                              </w:rPr>
                            </w:pPr>
                            <w:r w:rsidRPr="003C668F">
                              <w:rPr>
                                <w:rFonts w:asciiTheme="majorHAnsi" w:hAnsiTheme="majorHAnsi"/>
                                <w:color w:val="0D0D0D" w:themeColor="text1" w:themeTint="F2"/>
                                <w:sz w:val="18"/>
                                <w:szCs w:val="20"/>
                                <w:lang w:val="es-ES"/>
                              </w:rPr>
                              <w:t>163º período extraordinario de sesiones</w:t>
                            </w:r>
                            <w:r w:rsidR="00557B8A">
                              <w:rPr>
                                <w:rFonts w:asciiTheme="majorHAnsi" w:hAnsiTheme="majorHAnsi"/>
                                <w:color w:val="0D0D0D" w:themeColor="text1" w:themeTint="F2"/>
                                <w:sz w:val="18"/>
                                <w:szCs w:val="20"/>
                                <w:lang w:val="es-ES"/>
                              </w:rPr>
                              <w:t>.</w:t>
                            </w:r>
                          </w:p>
                          <w:p w14:paraId="5E01D3D1"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2D1341" w14:textId="38E98E76" w:rsidR="003C668F" w:rsidRPr="003C668F" w:rsidRDefault="003C668F" w:rsidP="003C668F">
                      <w:pPr>
                        <w:tabs>
                          <w:tab w:val="center" w:pos="5400"/>
                        </w:tabs>
                        <w:suppressAutoHyphens/>
                        <w:spacing w:before="60"/>
                        <w:rPr>
                          <w:rFonts w:asciiTheme="majorHAnsi" w:hAnsiTheme="majorHAnsi"/>
                          <w:color w:val="0D0D0D" w:themeColor="text1" w:themeTint="F2"/>
                          <w:sz w:val="18"/>
                          <w:szCs w:val="20"/>
                          <w:lang w:val="es-ES"/>
                        </w:rPr>
                      </w:pPr>
                      <w:r w:rsidRPr="003C668F">
                        <w:rPr>
                          <w:rFonts w:asciiTheme="majorHAnsi" w:hAnsiTheme="majorHAnsi"/>
                          <w:color w:val="0D0D0D" w:themeColor="text1" w:themeTint="F2"/>
                          <w:sz w:val="18"/>
                          <w:szCs w:val="20"/>
                          <w:lang w:val="es-ES"/>
                        </w:rPr>
                        <w:t>Aprobado por la Comisión en su sesión No. 2093 celebrada el 7 de julio de 2017</w:t>
                      </w:r>
                      <w:r w:rsidR="00557B8A">
                        <w:rPr>
                          <w:rFonts w:asciiTheme="majorHAnsi" w:hAnsiTheme="majorHAnsi"/>
                          <w:color w:val="0D0D0D" w:themeColor="text1" w:themeTint="F2"/>
                          <w:sz w:val="18"/>
                          <w:szCs w:val="20"/>
                          <w:lang w:val="es-ES"/>
                        </w:rPr>
                        <w:t>.</w:t>
                      </w:r>
                    </w:p>
                    <w:p w14:paraId="4795EF15" w14:textId="755E2CCC" w:rsidR="00DD3D86" w:rsidRPr="007A5817" w:rsidRDefault="003C668F" w:rsidP="003C668F">
                      <w:pPr>
                        <w:tabs>
                          <w:tab w:val="center" w:pos="5400"/>
                        </w:tabs>
                        <w:suppressAutoHyphens/>
                        <w:spacing w:before="60"/>
                        <w:rPr>
                          <w:rFonts w:asciiTheme="minorHAnsi" w:hAnsiTheme="minorHAnsi" w:cs="Univers"/>
                          <w:color w:val="0D0D0D" w:themeColor="text1" w:themeTint="F2"/>
                          <w:sz w:val="20"/>
                          <w:szCs w:val="20"/>
                          <w:lang w:val="es-ES"/>
                        </w:rPr>
                      </w:pPr>
                      <w:r w:rsidRPr="003C668F">
                        <w:rPr>
                          <w:rFonts w:asciiTheme="majorHAnsi" w:hAnsiTheme="majorHAnsi"/>
                          <w:color w:val="0D0D0D" w:themeColor="text1" w:themeTint="F2"/>
                          <w:sz w:val="18"/>
                          <w:szCs w:val="20"/>
                          <w:lang w:val="es-ES"/>
                        </w:rPr>
                        <w:t>163º período extraordinario de sesiones</w:t>
                      </w:r>
                      <w:r w:rsidR="00557B8A">
                        <w:rPr>
                          <w:rFonts w:asciiTheme="majorHAnsi" w:hAnsiTheme="majorHAnsi"/>
                          <w:color w:val="0D0D0D" w:themeColor="text1" w:themeTint="F2"/>
                          <w:sz w:val="18"/>
                          <w:szCs w:val="20"/>
                          <w:lang w:val="es-ES"/>
                        </w:rPr>
                        <w:t>.</w:t>
                      </w:r>
                    </w:p>
                    <w:p w14:paraId="5E01D3D1"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88DBCE6"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2094A56A"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019A8F88"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2180F47A"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6B2FBC45" w14:textId="77777777" w:rsidR="00A50FCF" w:rsidRPr="00795F5A" w:rsidRDefault="0090270B" w:rsidP="00040C3A">
      <w:pPr>
        <w:tabs>
          <w:tab w:val="center" w:pos="5400"/>
        </w:tabs>
        <w:suppressAutoHyphens/>
        <w:jc w:val="center"/>
        <w:rPr>
          <w:rFonts w:asciiTheme="majorHAnsi" w:hAnsiTheme="majorHAnsi"/>
          <w:sz w:val="18"/>
          <w:szCs w:val="22"/>
          <w:lang w:val="es-ES_tradnl"/>
        </w:rPr>
      </w:pPr>
      <w:r w:rsidRPr="00795F5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A880C4B" wp14:editId="204C52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0D720" w14:textId="214422BE" w:rsidR="00113F73" w:rsidRPr="007B05C4" w:rsidRDefault="00113F73" w:rsidP="00BE6A72">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E00816">
                              <w:rPr>
                                <w:rFonts w:asciiTheme="majorHAnsi" w:hAnsiTheme="majorHAnsi"/>
                                <w:color w:val="595959" w:themeColor="text1" w:themeTint="A6"/>
                                <w:sz w:val="18"/>
                                <w:szCs w:val="18"/>
                                <w:lang w:val="pt-BR"/>
                              </w:rPr>
                              <w:t xml:space="preserve">Informe No. 90/17. </w:t>
                            </w:r>
                            <w:r w:rsidR="00E00816">
                              <w:rPr>
                                <w:rFonts w:asciiTheme="majorHAnsi" w:hAnsiTheme="majorHAnsi"/>
                                <w:color w:val="595959" w:themeColor="text1" w:themeTint="A6"/>
                                <w:sz w:val="18"/>
                                <w:szCs w:val="18"/>
                                <w:lang w:val="es-ES"/>
                              </w:rPr>
                              <w:t xml:space="preserve">Petición 1066-07. Admisibilidad. </w:t>
                            </w:r>
                            <w:r w:rsidR="00E00816" w:rsidRPr="00BE6A72">
                              <w:rPr>
                                <w:rFonts w:asciiTheme="majorHAnsi" w:hAnsiTheme="majorHAnsi"/>
                                <w:color w:val="595959" w:themeColor="text1" w:themeTint="A6"/>
                                <w:sz w:val="18"/>
                                <w:szCs w:val="18"/>
                                <w:lang w:val="es-ES"/>
                              </w:rPr>
                              <w:t>Carlo</w:t>
                            </w:r>
                            <w:r w:rsidR="00E00816">
                              <w:rPr>
                                <w:rFonts w:asciiTheme="majorHAnsi" w:hAnsiTheme="majorHAnsi"/>
                                <w:color w:val="595959" w:themeColor="text1" w:themeTint="A6"/>
                                <w:sz w:val="18"/>
                                <w:szCs w:val="18"/>
                                <w:lang w:val="es-ES"/>
                              </w:rPr>
                              <w:t xml:space="preserve">s Francisco Cervantes Rodríguez </w:t>
                            </w:r>
                            <w:r w:rsidR="003C668F">
                              <w:rPr>
                                <w:rFonts w:asciiTheme="majorHAnsi" w:hAnsiTheme="majorHAnsi"/>
                                <w:color w:val="595959" w:themeColor="text1" w:themeTint="A6"/>
                                <w:sz w:val="18"/>
                                <w:szCs w:val="18"/>
                                <w:lang w:val="es-ES"/>
                              </w:rPr>
                              <w:t>y</w:t>
                            </w:r>
                            <w:r w:rsidR="00E00816">
                              <w:rPr>
                                <w:rFonts w:asciiTheme="majorHAnsi" w:hAnsiTheme="majorHAnsi"/>
                                <w:color w:val="595959" w:themeColor="text1" w:themeTint="A6"/>
                                <w:sz w:val="18"/>
                                <w:szCs w:val="18"/>
                                <w:lang w:val="es-ES"/>
                              </w:rPr>
                              <w:t xml:space="preserve"> Familia. </w:t>
                            </w:r>
                            <w:r w:rsidR="00E00816" w:rsidRPr="00BE6A72">
                              <w:rPr>
                                <w:rFonts w:asciiTheme="majorHAnsi" w:hAnsiTheme="majorHAnsi"/>
                                <w:color w:val="595959" w:themeColor="text1" w:themeTint="A6"/>
                                <w:sz w:val="18"/>
                                <w:szCs w:val="18"/>
                                <w:lang w:val="es-ES"/>
                              </w:rPr>
                              <w:t>México</w:t>
                            </w:r>
                            <w:r w:rsidRPr="007B05C4">
                              <w:rPr>
                                <w:rFonts w:asciiTheme="majorHAnsi" w:hAnsiTheme="majorHAnsi"/>
                                <w:color w:val="595959" w:themeColor="text1" w:themeTint="A6"/>
                                <w:sz w:val="18"/>
                                <w:szCs w:val="18"/>
                                <w:lang w:val="es-ES"/>
                              </w:rPr>
                              <w:t>.</w:t>
                            </w:r>
                            <w:r w:rsidR="00BE6A72">
                              <w:rPr>
                                <w:rFonts w:asciiTheme="majorHAnsi" w:hAnsiTheme="majorHAnsi"/>
                                <w:color w:val="595959" w:themeColor="text1" w:themeTint="A6"/>
                                <w:sz w:val="18"/>
                                <w:szCs w:val="18"/>
                                <w:lang w:val="es-ES"/>
                              </w:rPr>
                              <w:t xml:space="preserve"> 7 de julio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E20D720" w14:textId="214422BE" w:rsidR="00113F73" w:rsidRPr="007B05C4" w:rsidRDefault="00113F73" w:rsidP="00BE6A72">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E00816">
                        <w:rPr>
                          <w:rFonts w:asciiTheme="majorHAnsi" w:hAnsiTheme="majorHAnsi"/>
                          <w:color w:val="595959" w:themeColor="text1" w:themeTint="A6"/>
                          <w:sz w:val="18"/>
                          <w:szCs w:val="18"/>
                          <w:lang w:val="pt-BR"/>
                        </w:rPr>
                        <w:t xml:space="preserve">Informe No. 90/17. </w:t>
                      </w:r>
                      <w:r w:rsidR="00E00816">
                        <w:rPr>
                          <w:rFonts w:asciiTheme="majorHAnsi" w:hAnsiTheme="majorHAnsi"/>
                          <w:color w:val="595959" w:themeColor="text1" w:themeTint="A6"/>
                          <w:sz w:val="18"/>
                          <w:szCs w:val="18"/>
                          <w:lang w:val="es-ES"/>
                        </w:rPr>
                        <w:t xml:space="preserve">Petición 1066-07. Admisibilidad. </w:t>
                      </w:r>
                      <w:r w:rsidR="00E00816" w:rsidRPr="00BE6A72">
                        <w:rPr>
                          <w:rFonts w:asciiTheme="majorHAnsi" w:hAnsiTheme="majorHAnsi"/>
                          <w:color w:val="595959" w:themeColor="text1" w:themeTint="A6"/>
                          <w:sz w:val="18"/>
                          <w:szCs w:val="18"/>
                          <w:lang w:val="es-ES"/>
                        </w:rPr>
                        <w:t>Carlo</w:t>
                      </w:r>
                      <w:r w:rsidR="00E00816">
                        <w:rPr>
                          <w:rFonts w:asciiTheme="majorHAnsi" w:hAnsiTheme="majorHAnsi"/>
                          <w:color w:val="595959" w:themeColor="text1" w:themeTint="A6"/>
                          <w:sz w:val="18"/>
                          <w:szCs w:val="18"/>
                          <w:lang w:val="es-ES"/>
                        </w:rPr>
                        <w:t xml:space="preserve">s Francisco Cervantes Rodríguez </w:t>
                      </w:r>
                      <w:r w:rsidR="003C668F">
                        <w:rPr>
                          <w:rFonts w:asciiTheme="majorHAnsi" w:hAnsiTheme="majorHAnsi"/>
                          <w:color w:val="595959" w:themeColor="text1" w:themeTint="A6"/>
                          <w:sz w:val="18"/>
                          <w:szCs w:val="18"/>
                          <w:lang w:val="es-ES"/>
                        </w:rPr>
                        <w:t>y</w:t>
                      </w:r>
                      <w:r w:rsidR="00E00816">
                        <w:rPr>
                          <w:rFonts w:asciiTheme="majorHAnsi" w:hAnsiTheme="majorHAnsi"/>
                          <w:color w:val="595959" w:themeColor="text1" w:themeTint="A6"/>
                          <w:sz w:val="18"/>
                          <w:szCs w:val="18"/>
                          <w:lang w:val="es-ES"/>
                        </w:rPr>
                        <w:t xml:space="preserve"> Familia. </w:t>
                      </w:r>
                      <w:r w:rsidR="00E00816" w:rsidRPr="00BE6A72">
                        <w:rPr>
                          <w:rFonts w:asciiTheme="majorHAnsi" w:hAnsiTheme="majorHAnsi"/>
                          <w:color w:val="595959" w:themeColor="text1" w:themeTint="A6"/>
                          <w:sz w:val="18"/>
                          <w:szCs w:val="18"/>
                          <w:lang w:val="es-ES"/>
                        </w:rPr>
                        <w:t>México</w:t>
                      </w:r>
                      <w:r w:rsidRPr="007B05C4">
                        <w:rPr>
                          <w:rFonts w:asciiTheme="majorHAnsi" w:hAnsiTheme="majorHAnsi"/>
                          <w:color w:val="595959" w:themeColor="text1" w:themeTint="A6"/>
                          <w:sz w:val="18"/>
                          <w:szCs w:val="18"/>
                          <w:lang w:val="es-ES"/>
                        </w:rPr>
                        <w:t>.</w:t>
                      </w:r>
                      <w:r w:rsidR="00BE6A72">
                        <w:rPr>
                          <w:rFonts w:asciiTheme="majorHAnsi" w:hAnsiTheme="majorHAnsi"/>
                          <w:color w:val="595959" w:themeColor="text1" w:themeTint="A6"/>
                          <w:sz w:val="18"/>
                          <w:szCs w:val="18"/>
                          <w:lang w:val="es-ES"/>
                        </w:rPr>
                        <w:t xml:space="preserve"> 7 de julio de 2017.</w:t>
                      </w:r>
                    </w:p>
                  </w:txbxContent>
                </v:textbox>
              </v:shape>
            </w:pict>
          </mc:Fallback>
        </mc:AlternateContent>
      </w:r>
    </w:p>
    <w:p w14:paraId="21568124" w14:textId="77777777" w:rsidR="00A50FCF" w:rsidRPr="00795F5A" w:rsidRDefault="00A50FCF" w:rsidP="00040C3A">
      <w:pPr>
        <w:tabs>
          <w:tab w:val="center" w:pos="5400"/>
        </w:tabs>
        <w:suppressAutoHyphens/>
        <w:jc w:val="center"/>
        <w:rPr>
          <w:rFonts w:asciiTheme="majorHAnsi" w:hAnsiTheme="majorHAnsi"/>
          <w:sz w:val="18"/>
          <w:szCs w:val="22"/>
          <w:lang w:val="es-ES_tradnl"/>
        </w:rPr>
      </w:pPr>
    </w:p>
    <w:p w14:paraId="0EA50AB0" w14:textId="77777777" w:rsidR="0090270B" w:rsidRPr="00795F5A" w:rsidRDefault="00D306D1" w:rsidP="005516A1">
      <w:pPr>
        <w:tabs>
          <w:tab w:val="center" w:pos="5400"/>
        </w:tabs>
        <w:suppressAutoHyphens/>
        <w:jc w:val="center"/>
        <w:rPr>
          <w:rFonts w:asciiTheme="majorHAnsi" w:hAnsiTheme="majorHAnsi"/>
          <w:b/>
          <w:sz w:val="20"/>
          <w:lang w:val="es-ES_tradnl"/>
        </w:rPr>
      </w:pPr>
      <w:r w:rsidRPr="00795F5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AFCDD4F" wp14:editId="41C2FB0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E8F4F"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89AEEC3" wp14:editId="7AC6902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ACFCF10" wp14:editId="41479A8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95F5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257237" wp14:editId="679BA20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2789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C97B5C9" w14:textId="77777777" w:rsidR="0070697F" w:rsidRPr="00795F5A" w:rsidRDefault="0070697F" w:rsidP="005516A1">
      <w:pPr>
        <w:tabs>
          <w:tab w:val="center" w:pos="5400"/>
        </w:tabs>
        <w:suppressAutoHyphens/>
        <w:jc w:val="center"/>
        <w:rPr>
          <w:rFonts w:asciiTheme="majorHAnsi" w:hAnsiTheme="majorHAnsi"/>
          <w:b/>
          <w:sz w:val="20"/>
          <w:lang w:val="es-ES_tradnl"/>
        </w:rPr>
        <w:sectPr w:rsidR="0070697F" w:rsidRPr="00795F5A"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325D489" w14:textId="61C03EE8" w:rsidR="00722C9F" w:rsidRPr="00795F5A" w:rsidRDefault="003C668F" w:rsidP="00722C9F">
      <w:pPr>
        <w:tabs>
          <w:tab w:val="center" w:pos="5400"/>
        </w:tabs>
        <w:suppressAutoHyphens/>
        <w:spacing w:line="276" w:lineRule="auto"/>
        <w:jc w:val="center"/>
        <w:rPr>
          <w:rFonts w:asciiTheme="majorHAnsi" w:hAnsiTheme="majorHAnsi"/>
          <w:b/>
          <w:sz w:val="18"/>
          <w:szCs w:val="18"/>
          <w:lang w:val="es-ES_tradnl"/>
        </w:rPr>
      </w:pPr>
      <w:r>
        <w:rPr>
          <w:rFonts w:asciiTheme="majorHAnsi" w:hAnsiTheme="majorHAnsi"/>
          <w:b/>
          <w:sz w:val="18"/>
          <w:szCs w:val="18"/>
          <w:lang w:val="es-ES_tradnl"/>
        </w:rPr>
        <w:lastRenderedPageBreak/>
        <w:t>INFORME No. 90</w:t>
      </w:r>
      <w:r w:rsidR="00722C9F" w:rsidRPr="00795F5A">
        <w:rPr>
          <w:rFonts w:asciiTheme="majorHAnsi" w:hAnsiTheme="majorHAnsi"/>
          <w:b/>
          <w:sz w:val="18"/>
          <w:szCs w:val="18"/>
          <w:lang w:val="es-ES_tradnl"/>
        </w:rPr>
        <w:t>/1</w:t>
      </w:r>
      <w:r w:rsidR="00072568" w:rsidRPr="00795F5A">
        <w:rPr>
          <w:rFonts w:asciiTheme="majorHAnsi" w:hAnsiTheme="majorHAnsi"/>
          <w:b/>
          <w:sz w:val="18"/>
          <w:szCs w:val="18"/>
          <w:lang w:val="es-ES_tradnl"/>
        </w:rPr>
        <w:t>7</w:t>
      </w:r>
      <w:r w:rsidR="003E2B69" w:rsidRPr="00795F5A">
        <w:rPr>
          <w:rStyle w:val="FootnoteReference"/>
          <w:rFonts w:asciiTheme="majorHAnsi" w:hAnsiTheme="majorHAnsi"/>
          <w:b/>
          <w:sz w:val="18"/>
          <w:szCs w:val="18"/>
          <w:lang w:val="es-ES_tradnl"/>
        </w:rPr>
        <w:footnoteReference w:id="2"/>
      </w:r>
    </w:p>
    <w:p w14:paraId="2D5750A1" w14:textId="77777777" w:rsidR="00722C9F" w:rsidRPr="00795F5A" w:rsidRDefault="00E67516" w:rsidP="00722C9F">
      <w:pPr>
        <w:tabs>
          <w:tab w:val="center" w:pos="5400"/>
        </w:tabs>
        <w:suppressAutoHyphens/>
        <w:spacing w:line="276" w:lineRule="auto"/>
        <w:jc w:val="center"/>
        <w:rPr>
          <w:rFonts w:asciiTheme="majorHAnsi" w:hAnsiTheme="majorHAnsi"/>
          <w:b/>
          <w:sz w:val="18"/>
          <w:szCs w:val="18"/>
          <w:lang w:val="es-ES_tradnl"/>
        </w:rPr>
      </w:pPr>
      <w:r w:rsidRPr="00795F5A">
        <w:rPr>
          <w:rFonts w:asciiTheme="majorHAnsi" w:hAnsiTheme="majorHAnsi"/>
          <w:b/>
          <w:sz w:val="18"/>
          <w:szCs w:val="18"/>
          <w:lang w:val="es-ES_tradnl"/>
        </w:rPr>
        <w:t>PETICIÓN 1066-07</w:t>
      </w:r>
      <w:r w:rsidR="00722C9F" w:rsidRPr="00795F5A">
        <w:rPr>
          <w:rFonts w:asciiTheme="majorHAnsi" w:hAnsiTheme="majorHAnsi"/>
          <w:b/>
          <w:sz w:val="18"/>
          <w:szCs w:val="18"/>
          <w:lang w:val="es-ES_tradnl"/>
        </w:rPr>
        <w:t xml:space="preserve"> </w:t>
      </w:r>
    </w:p>
    <w:p w14:paraId="09BD078F" w14:textId="77777777" w:rsidR="00722C9F" w:rsidRPr="00795F5A" w:rsidRDefault="00722C9F" w:rsidP="00722C9F">
      <w:pPr>
        <w:tabs>
          <w:tab w:val="center" w:pos="5400"/>
        </w:tabs>
        <w:suppressAutoHyphens/>
        <w:spacing w:line="276" w:lineRule="auto"/>
        <w:jc w:val="center"/>
        <w:rPr>
          <w:rFonts w:asciiTheme="majorHAnsi" w:hAnsiTheme="majorHAnsi"/>
          <w:sz w:val="18"/>
          <w:szCs w:val="18"/>
          <w:lang w:val="es-ES_tradnl"/>
        </w:rPr>
      </w:pPr>
      <w:r w:rsidRPr="00795F5A">
        <w:rPr>
          <w:rFonts w:asciiTheme="majorHAnsi" w:hAnsiTheme="majorHAnsi"/>
          <w:sz w:val="18"/>
          <w:szCs w:val="18"/>
          <w:lang w:val="es-ES_tradnl"/>
        </w:rPr>
        <w:t>INFORME DE A</w:t>
      </w:r>
      <w:r w:rsidR="00E67516" w:rsidRPr="00795F5A">
        <w:rPr>
          <w:rFonts w:asciiTheme="majorHAnsi" w:hAnsiTheme="majorHAnsi"/>
          <w:sz w:val="18"/>
          <w:szCs w:val="18"/>
          <w:lang w:val="es-ES_tradnl"/>
        </w:rPr>
        <w:t>DMISIBILIDAD</w:t>
      </w:r>
    </w:p>
    <w:p w14:paraId="33D7AEF9" w14:textId="77777777" w:rsidR="00722C9F" w:rsidRPr="00795F5A" w:rsidRDefault="00E67516" w:rsidP="00722C9F">
      <w:pPr>
        <w:tabs>
          <w:tab w:val="center" w:pos="5400"/>
        </w:tabs>
        <w:suppressAutoHyphens/>
        <w:spacing w:line="276" w:lineRule="auto"/>
        <w:jc w:val="center"/>
        <w:rPr>
          <w:rFonts w:asciiTheme="majorHAnsi" w:hAnsiTheme="majorHAnsi"/>
          <w:sz w:val="18"/>
          <w:szCs w:val="18"/>
          <w:lang w:val="es-ES"/>
        </w:rPr>
      </w:pPr>
      <w:r w:rsidRPr="00795F5A">
        <w:rPr>
          <w:rFonts w:asciiTheme="majorHAnsi" w:hAnsiTheme="majorHAnsi"/>
          <w:sz w:val="18"/>
          <w:szCs w:val="18"/>
          <w:lang w:val="es-ES_tradnl"/>
        </w:rPr>
        <w:t>CARLOS FRANCISCO CERVANTES RODRÍGUEZ</w:t>
      </w:r>
      <w:r w:rsidR="000F0E3B" w:rsidRPr="00795F5A">
        <w:rPr>
          <w:rFonts w:asciiTheme="majorHAnsi" w:hAnsiTheme="majorHAnsi"/>
          <w:sz w:val="18"/>
          <w:szCs w:val="18"/>
          <w:lang w:val="es-ES_tradnl"/>
        </w:rPr>
        <w:t xml:space="preserve"> Y </w:t>
      </w:r>
      <w:r w:rsidR="000F0E3B" w:rsidRPr="00795F5A">
        <w:rPr>
          <w:rFonts w:ascii="Cambria" w:hAnsi="Cambria"/>
          <w:bCs/>
          <w:sz w:val="18"/>
          <w:szCs w:val="18"/>
          <w:lang w:val="es-ES"/>
        </w:rPr>
        <w:t>FAMILIA</w:t>
      </w:r>
    </w:p>
    <w:p w14:paraId="74605EDF" w14:textId="77777777" w:rsidR="0070697F" w:rsidRPr="00795F5A" w:rsidRDefault="00E67516" w:rsidP="00722C9F">
      <w:pPr>
        <w:tabs>
          <w:tab w:val="center" w:pos="5400"/>
        </w:tabs>
        <w:suppressAutoHyphens/>
        <w:spacing w:line="276" w:lineRule="auto"/>
        <w:jc w:val="center"/>
        <w:rPr>
          <w:rFonts w:asciiTheme="majorHAnsi" w:hAnsiTheme="majorHAnsi"/>
          <w:sz w:val="18"/>
          <w:szCs w:val="18"/>
          <w:lang w:val="es-ES_tradnl"/>
        </w:rPr>
      </w:pPr>
      <w:r w:rsidRPr="00795F5A">
        <w:rPr>
          <w:rFonts w:asciiTheme="majorHAnsi" w:hAnsiTheme="majorHAnsi"/>
          <w:sz w:val="18"/>
          <w:szCs w:val="18"/>
          <w:lang w:val="es-ES_tradnl"/>
        </w:rPr>
        <w:t>MÉXICO</w:t>
      </w:r>
    </w:p>
    <w:p w14:paraId="302477BD" w14:textId="19ACD76B" w:rsidR="00722C9F" w:rsidRPr="00383C0A" w:rsidRDefault="003C668F" w:rsidP="003239B8">
      <w:pPr>
        <w:tabs>
          <w:tab w:val="center" w:pos="5400"/>
        </w:tabs>
        <w:suppressAutoHyphens/>
        <w:spacing w:line="276" w:lineRule="auto"/>
        <w:jc w:val="center"/>
        <w:rPr>
          <w:rFonts w:asciiTheme="majorHAnsi" w:hAnsiTheme="majorHAnsi"/>
          <w:color w:val="000000" w:themeColor="text1"/>
          <w:sz w:val="18"/>
          <w:szCs w:val="18"/>
          <w:lang w:val="es-ES_tradnl"/>
        </w:rPr>
      </w:pPr>
      <w:r>
        <w:rPr>
          <w:rFonts w:asciiTheme="majorHAnsi" w:hAnsiTheme="majorHAnsi"/>
          <w:color w:val="000000" w:themeColor="text1"/>
          <w:sz w:val="18"/>
          <w:szCs w:val="18"/>
          <w:lang w:val="es-ES_tradnl"/>
        </w:rPr>
        <w:t>7 DE JULIO DE 2017</w:t>
      </w:r>
    </w:p>
    <w:p w14:paraId="021268B4" w14:textId="77777777" w:rsidR="0070697F" w:rsidRPr="00795F5A" w:rsidRDefault="0070697F" w:rsidP="001D65EF">
      <w:pPr>
        <w:tabs>
          <w:tab w:val="center" w:pos="5400"/>
        </w:tabs>
        <w:suppressAutoHyphens/>
        <w:spacing w:line="276" w:lineRule="auto"/>
        <w:rPr>
          <w:rFonts w:asciiTheme="majorHAnsi" w:hAnsiTheme="majorHAnsi"/>
          <w:sz w:val="20"/>
          <w:szCs w:val="20"/>
          <w:lang w:val="es-ES_tradnl"/>
        </w:rPr>
      </w:pPr>
    </w:p>
    <w:p w14:paraId="1747691B" w14:textId="77777777" w:rsidR="003239B8" w:rsidRPr="00795F5A" w:rsidRDefault="003239B8" w:rsidP="003239B8">
      <w:pPr>
        <w:spacing w:after="240"/>
        <w:ind w:firstLine="720"/>
        <w:jc w:val="both"/>
        <w:rPr>
          <w:rFonts w:asciiTheme="majorHAnsi" w:hAnsiTheme="majorHAnsi"/>
          <w:b/>
          <w:bCs/>
          <w:sz w:val="20"/>
          <w:szCs w:val="20"/>
          <w:lang w:val="es-ES"/>
        </w:rPr>
      </w:pPr>
      <w:r w:rsidRPr="00795F5A">
        <w:rPr>
          <w:rFonts w:asciiTheme="majorHAnsi" w:hAnsiTheme="majorHAnsi"/>
          <w:b/>
          <w:bCs/>
          <w:sz w:val="20"/>
          <w:szCs w:val="20"/>
          <w:lang w:val="es-ES"/>
        </w:rPr>
        <w:t>I.</w:t>
      </w:r>
      <w:r w:rsidRPr="00795F5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95F5A" w14:paraId="567F3C66" w14:textId="77777777" w:rsidTr="008D2290">
        <w:tc>
          <w:tcPr>
            <w:tcW w:w="4680" w:type="dxa"/>
            <w:tcBorders>
              <w:top w:val="single" w:sz="4" w:space="0" w:color="auto"/>
              <w:bottom w:val="single" w:sz="6" w:space="0" w:color="auto"/>
            </w:tcBorders>
            <w:shd w:val="clear" w:color="auto" w:fill="386294"/>
            <w:vAlign w:val="center"/>
          </w:tcPr>
          <w:p w14:paraId="2997EEA1" w14:textId="77777777" w:rsidR="003239B8" w:rsidRPr="00795F5A" w:rsidRDefault="003239B8" w:rsidP="008D2290">
            <w:pPr>
              <w:jc w:val="center"/>
              <w:rPr>
                <w:rFonts w:ascii="Cambria" w:hAnsi="Cambria"/>
                <w:b/>
                <w:bCs/>
                <w:color w:val="FFFFFF" w:themeColor="background1"/>
                <w:sz w:val="20"/>
                <w:szCs w:val="20"/>
              </w:rPr>
            </w:pPr>
            <w:r w:rsidRPr="00795F5A">
              <w:rPr>
                <w:rFonts w:ascii="Cambria" w:hAnsi="Cambria"/>
                <w:b/>
                <w:bCs/>
                <w:color w:val="FFFFFF" w:themeColor="background1"/>
                <w:sz w:val="20"/>
                <w:szCs w:val="20"/>
              </w:rPr>
              <w:t>Parte peticionaria:</w:t>
            </w:r>
          </w:p>
        </w:tc>
        <w:tc>
          <w:tcPr>
            <w:tcW w:w="4680" w:type="dxa"/>
            <w:vAlign w:val="center"/>
          </w:tcPr>
          <w:p w14:paraId="44AA5B59" w14:textId="77777777" w:rsidR="003239B8" w:rsidRPr="00795F5A" w:rsidRDefault="00417C2B" w:rsidP="008D2290">
            <w:pPr>
              <w:jc w:val="both"/>
              <w:rPr>
                <w:rFonts w:ascii="Cambria" w:hAnsi="Cambria"/>
                <w:bCs/>
                <w:sz w:val="20"/>
                <w:szCs w:val="20"/>
              </w:rPr>
            </w:pPr>
            <w:r w:rsidRPr="00795F5A">
              <w:rPr>
                <w:rFonts w:ascii="Cambria" w:hAnsi="Cambria"/>
                <w:bCs/>
                <w:sz w:val="20"/>
                <w:szCs w:val="20"/>
              </w:rPr>
              <w:t>Alberto Cervantes Rodríguez</w:t>
            </w:r>
          </w:p>
        </w:tc>
      </w:tr>
      <w:tr w:rsidR="003239B8" w:rsidRPr="00C95365" w14:paraId="17403FF6" w14:textId="77777777" w:rsidTr="008D2290">
        <w:tc>
          <w:tcPr>
            <w:tcW w:w="4680" w:type="dxa"/>
            <w:tcBorders>
              <w:top w:val="single" w:sz="6" w:space="0" w:color="auto"/>
              <w:bottom w:val="single" w:sz="6" w:space="0" w:color="auto"/>
            </w:tcBorders>
            <w:shd w:val="clear" w:color="auto" w:fill="386294"/>
            <w:vAlign w:val="center"/>
          </w:tcPr>
          <w:p w14:paraId="6A3CF170" w14:textId="77777777" w:rsidR="003239B8" w:rsidRPr="00795F5A" w:rsidRDefault="00B23B5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95F5A">
                  <w:rPr>
                    <w:rFonts w:ascii="Cambria" w:hAnsi="Cambria"/>
                    <w:b/>
                    <w:bCs/>
                    <w:color w:val="FFFFFF" w:themeColor="background1"/>
                    <w:sz w:val="20"/>
                    <w:szCs w:val="20"/>
                  </w:rPr>
                  <w:t>Presunta víctima</w:t>
                </w:r>
              </w:sdtContent>
            </w:sdt>
            <w:r w:rsidR="003239B8" w:rsidRPr="00795F5A">
              <w:rPr>
                <w:rFonts w:ascii="Cambria" w:hAnsi="Cambria"/>
                <w:b/>
                <w:bCs/>
                <w:color w:val="FFFFFF" w:themeColor="background1"/>
                <w:sz w:val="20"/>
                <w:szCs w:val="20"/>
              </w:rPr>
              <w:t>:</w:t>
            </w:r>
          </w:p>
        </w:tc>
        <w:tc>
          <w:tcPr>
            <w:tcW w:w="4680" w:type="dxa"/>
            <w:vAlign w:val="center"/>
          </w:tcPr>
          <w:p w14:paraId="3F075477" w14:textId="77777777" w:rsidR="003239B8" w:rsidRPr="00795F5A" w:rsidRDefault="00E67516" w:rsidP="00881A6C">
            <w:pPr>
              <w:jc w:val="both"/>
              <w:rPr>
                <w:rFonts w:ascii="Cambria" w:hAnsi="Cambria"/>
                <w:bCs/>
                <w:sz w:val="20"/>
                <w:szCs w:val="20"/>
                <w:lang w:val="es-ES"/>
              </w:rPr>
            </w:pPr>
            <w:r w:rsidRPr="00795F5A">
              <w:rPr>
                <w:rFonts w:ascii="Cambria" w:hAnsi="Cambria"/>
                <w:bCs/>
                <w:sz w:val="20"/>
                <w:szCs w:val="20"/>
                <w:lang w:val="es-ES"/>
              </w:rPr>
              <w:t>Ca</w:t>
            </w:r>
            <w:r w:rsidR="00C75A5C" w:rsidRPr="00795F5A">
              <w:rPr>
                <w:rFonts w:ascii="Cambria" w:hAnsi="Cambria"/>
                <w:bCs/>
                <w:sz w:val="20"/>
                <w:szCs w:val="20"/>
                <w:lang w:val="es-ES"/>
              </w:rPr>
              <w:t>r</w:t>
            </w:r>
            <w:r w:rsidRPr="00795F5A">
              <w:rPr>
                <w:rFonts w:ascii="Cambria" w:hAnsi="Cambria"/>
                <w:bCs/>
                <w:sz w:val="20"/>
                <w:szCs w:val="20"/>
                <w:lang w:val="es-ES"/>
              </w:rPr>
              <w:t>los Francisco Cervantes Rodríguez</w:t>
            </w:r>
            <w:r w:rsidR="000F0E3B" w:rsidRPr="00795F5A">
              <w:rPr>
                <w:rFonts w:ascii="Cambria" w:hAnsi="Cambria"/>
                <w:bCs/>
                <w:sz w:val="20"/>
                <w:szCs w:val="20"/>
                <w:lang w:val="es-ES"/>
              </w:rPr>
              <w:t xml:space="preserve"> y </w:t>
            </w:r>
            <w:r w:rsidR="00881A6C" w:rsidRPr="00795F5A">
              <w:rPr>
                <w:rFonts w:ascii="Cambria" w:hAnsi="Cambria"/>
                <w:bCs/>
                <w:sz w:val="20"/>
                <w:szCs w:val="20"/>
                <w:lang w:val="es-ES"/>
              </w:rPr>
              <w:t>familia</w:t>
            </w:r>
          </w:p>
        </w:tc>
      </w:tr>
      <w:tr w:rsidR="003239B8" w:rsidRPr="00795F5A" w14:paraId="19702DD5" w14:textId="77777777" w:rsidTr="008D2290">
        <w:tc>
          <w:tcPr>
            <w:tcW w:w="4680" w:type="dxa"/>
            <w:tcBorders>
              <w:top w:val="single" w:sz="6" w:space="0" w:color="auto"/>
              <w:bottom w:val="single" w:sz="6" w:space="0" w:color="auto"/>
            </w:tcBorders>
            <w:shd w:val="clear" w:color="auto" w:fill="386294"/>
            <w:vAlign w:val="center"/>
          </w:tcPr>
          <w:p w14:paraId="16E274F8" w14:textId="77777777" w:rsidR="003239B8" w:rsidRPr="00795F5A" w:rsidRDefault="003239B8" w:rsidP="008D2290">
            <w:pPr>
              <w:jc w:val="center"/>
              <w:rPr>
                <w:rFonts w:ascii="Cambria" w:hAnsi="Cambria"/>
                <w:b/>
                <w:bCs/>
                <w:color w:val="FFFFFF" w:themeColor="background1"/>
                <w:sz w:val="20"/>
                <w:szCs w:val="20"/>
              </w:rPr>
            </w:pPr>
            <w:r w:rsidRPr="00795F5A">
              <w:rPr>
                <w:rFonts w:ascii="Cambria" w:hAnsi="Cambria"/>
                <w:b/>
                <w:bCs/>
                <w:color w:val="FFFFFF" w:themeColor="background1"/>
                <w:sz w:val="20"/>
                <w:szCs w:val="20"/>
              </w:rPr>
              <w:t>Estado denunciado:</w:t>
            </w:r>
          </w:p>
        </w:tc>
        <w:tc>
          <w:tcPr>
            <w:tcW w:w="4680" w:type="dxa"/>
            <w:vAlign w:val="center"/>
          </w:tcPr>
          <w:p w14:paraId="08AE1534" w14:textId="77777777" w:rsidR="003239B8" w:rsidRPr="00795F5A" w:rsidRDefault="00417C2B" w:rsidP="008D2290">
            <w:pPr>
              <w:jc w:val="both"/>
              <w:rPr>
                <w:rFonts w:ascii="Cambria" w:hAnsi="Cambria"/>
                <w:bCs/>
                <w:sz w:val="20"/>
                <w:szCs w:val="20"/>
              </w:rPr>
            </w:pPr>
            <w:r w:rsidRPr="00795F5A">
              <w:rPr>
                <w:rFonts w:ascii="Cambria" w:hAnsi="Cambria"/>
                <w:bCs/>
                <w:sz w:val="20"/>
                <w:szCs w:val="20"/>
              </w:rPr>
              <w:t>México</w:t>
            </w:r>
          </w:p>
        </w:tc>
      </w:tr>
      <w:tr w:rsidR="00223A29" w:rsidRPr="00C95365" w14:paraId="2CE1BFB9" w14:textId="77777777" w:rsidTr="008D2290">
        <w:tc>
          <w:tcPr>
            <w:tcW w:w="4680" w:type="dxa"/>
            <w:tcBorders>
              <w:top w:val="single" w:sz="6" w:space="0" w:color="auto"/>
              <w:bottom w:val="single" w:sz="6" w:space="0" w:color="auto"/>
            </w:tcBorders>
            <w:shd w:val="clear" w:color="auto" w:fill="386294"/>
            <w:vAlign w:val="center"/>
          </w:tcPr>
          <w:p w14:paraId="7F9AF1DB" w14:textId="77777777" w:rsidR="00223A29" w:rsidRPr="00795F5A" w:rsidRDefault="001B3A00" w:rsidP="00E4118C">
            <w:pPr>
              <w:jc w:val="center"/>
              <w:rPr>
                <w:rFonts w:ascii="Cambria" w:hAnsi="Cambria"/>
                <w:b/>
                <w:bCs/>
                <w:color w:val="FFFFFF" w:themeColor="background1"/>
                <w:sz w:val="20"/>
                <w:szCs w:val="20"/>
              </w:rPr>
            </w:pPr>
            <w:r w:rsidRPr="00795F5A">
              <w:rPr>
                <w:rFonts w:ascii="Cambria" w:hAnsi="Cambria"/>
                <w:b/>
                <w:bCs/>
                <w:color w:val="FFFFFF" w:themeColor="background1"/>
                <w:sz w:val="20"/>
                <w:szCs w:val="20"/>
              </w:rPr>
              <w:t xml:space="preserve">Derechos </w:t>
            </w:r>
            <w:r w:rsidR="00E4118C" w:rsidRPr="00795F5A">
              <w:rPr>
                <w:rFonts w:ascii="Cambria" w:hAnsi="Cambria"/>
                <w:b/>
                <w:bCs/>
                <w:color w:val="FFFFFF" w:themeColor="background1"/>
                <w:sz w:val="20"/>
                <w:szCs w:val="20"/>
              </w:rPr>
              <w:t>invocados</w:t>
            </w:r>
            <w:r w:rsidRPr="00795F5A">
              <w:rPr>
                <w:rFonts w:ascii="Cambria" w:hAnsi="Cambria"/>
                <w:b/>
                <w:bCs/>
                <w:color w:val="FFFFFF" w:themeColor="background1"/>
                <w:sz w:val="20"/>
                <w:szCs w:val="20"/>
              </w:rPr>
              <w:t>:</w:t>
            </w:r>
          </w:p>
        </w:tc>
        <w:tc>
          <w:tcPr>
            <w:tcW w:w="4680" w:type="dxa"/>
            <w:vAlign w:val="center"/>
          </w:tcPr>
          <w:p w14:paraId="763D6893" w14:textId="77777777" w:rsidR="00223A29" w:rsidRPr="00795F5A" w:rsidRDefault="00072568" w:rsidP="00525D6A">
            <w:pPr>
              <w:jc w:val="both"/>
              <w:rPr>
                <w:rFonts w:ascii="Cambria" w:hAnsi="Cambria"/>
                <w:bCs/>
                <w:sz w:val="20"/>
                <w:szCs w:val="20"/>
                <w:lang w:val="es-MX"/>
              </w:rPr>
            </w:pPr>
            <w:r w:rsidRPr="00795F5A">
              <w:rPr>
                <w:rFonts w:ascii="Cambria" w:hAnsi="Cambria"/>
                <w:bCs/>
                <w:sz w:val="20"/>
                <w:szCs w:val="20"/>
                <w:lang w:val="es-MX"/>
              </w:rPr>
              <w:t xml:space="preserve">Artículos 1 (obligación de respetar los derechos), </w:t>
            </w:r>
            <w:r w:rsidR="00417C2B" w:rsidRPr="00795F5A">
              <w:rPr>
                <w:rFonts w:ascii="Cambria" w:hAnsi="Cambria"/>
                <w:bCs/>
                <w:sz w:val="20"/>
                <w:szCs w:val="20"/>
                <w:lang w:val="es-MX"/>
              </w:rPr>
              <w:t>4 (derecho a la vida), 8 (garantías judiciales), 11 (protección a la honra y la dignidad) y 25 (protección judicial) de</w:t>
            </w:r>
            <w:r w:rsidRPr="00795F5A">
              <w:rPr>
                <w:rFonts w:ascii="Cambria" w:hAnsi="Cambria"/>
                <w:bCs/>
                <w:sz w:val="20"/>
                <w:szCs w:val="20"/>
                <w:lang w:val="es-MX"/>
              </w:rPr>
              <w:t xml:space="preserve"> la Convención </w:t>
            </w:r>
            <w:r w:rsidR="00417C2B" w:rsidRPr="00795F5A">
              <w:rPr>
                <w:rFonts w:ascii="Cambria" w:hAnsi="Cambria"/>
                <w:bCs/>
                <w:sz w:val="20"/>
                <w:szCs w:val="20"/>
                <w:lang w:val="es-MX"/>
              </w:rPr>
              <w:t>A</w:t>
            </w:r>
            <w:r w:rsidR="003E2B69" w:rsidRPr="00795F5A">
              <w:rPr>
                <w:rFonts w:ascii="Cambria" w:hAnsi="Cambria"/>
                <w:bCs/>
                <w:sz w:val="20"/>
                <w:szCs w:val="20"/>
                <w:lang w:val="es-MX"/>
              </w:rPr>
              <w:t>mericana sobre Derechos Humanos</w:t>
            </w:r>
            <w:r w:rsidRPr="00795F5A">
              <w:rPr>
                <w:rStyle w:val="FootnoteReference"/>
                <w:rFonts w:ascii="Cambria" w:hAnsi="Cambria"/>
                <w:bCs/>
                <w:sz w:val="20"/>
                <w:szCs w:val="20"/>
                <w:lang w:val="es-MX"/>
              </w:rPr>
              <w:footnoteReference w:id="3"/>
            </w:r>
            <w:r w:rsidR="00417C2B" w:rsidRPr="00795F5A">
              <w:rPr>
                <w:rFonts w:ascii="Cambria" w:hAnsi="Cambria"/>
                <w:bCs/>
                <w:sz w:val="20"/>
                <w:szCs w:val="20"/>
                <w:lang w:val="es-MX"/>
              </w:rPr>
              <w:t xml:space="preserve"> </w:t>
            </w:r>
            <w:r w:rsidR="00525D6A" w:rsidRPr="00795F5A">
              <w:rPr>
                <w:rFonts w:ascii="Cambria" w:hAnsi="Cambria"/>
                <w:bCs/>
                <w:sz w:val="20"/>
                <w:szCs w:val="20"/>
                <w:lang w:val="es-MX"/>
              </w:rPr>
              <w:t>y</w:t>
            </w:r>
            <w:r w:rsidR="00417C2B" w:rsidRPr="00795F5A">
              <w:rPr>
                <w:rFonts w:ascii="Cambria" w:hAnsi="Cambria"/>
                <w:bCs/>
                <w:sz w:val="20"/>
                <w:szCs w:val="20"/>
                <w:lang w:val="es-MX"/>
              </w:rPr>
              <w:t xml:space="preserve"> </w:t>
            </w:r>
            <w:r w:rsidR="00A27D34" w:rsidRPr="00795F5A">
              <w:rPr>
                <w:rFonts w:ascii="Cambria" w:hAnsi="Cambria"/>
                <w:bCs/>
                <w:sz w:val="20"/>
                <w:szCs w:val="20"/>
                <w:lang w:val="es-MX"/>
              </w:rPr>
              <w:t>Convención I</w:t>
            </w:r>
            <w:r w:rsidR="00417C2B" w:rsidRPr="00795F5A">
              <w:rPr>
                <w:rFonts w:ascii="Cambria" w:hAnsi="Cambria"/>
                <w:bCs/>
                <w:sz w:val="20"/>
                <w:szCs w:val="20"/>
                <w:lang w:val="es-MX"/>
              </w:rPr>
              <w:t xml:space="preserve">nteramericana sobre </w:t>
            </w:r>
            <w:r w:rsidR="001318AD" w:rsidRPr="00795F5A">
              <w:rPr>
                <w:rFonts w:ascii="Cambria" w:hAnsi="Cambria"/>
                <w:bCs/>
                <w:sz w:val="20"/>
                <w:szCs w:val="20"/>
                <w:lang w:val="es-MX"/>
              </w:rPr>
              <w:t>Desaparición F</w:t>
            </w:r>
            <w:r w:rsidR="00581A70" w:rsidRPr="00795F5A">
              <w:rPr>
                <w:rFonts w:ascii="Cambria" w:hAnsi="Cambria"/>
                <w:bCs/>
                <w:sz w:val="20"/>
                <w:szCs w:val="20"/>
                <w:lang w:val="es-MX"/>
              </w:rPr>
              <w:t>orzada de P</w:t>
            </w:r>
            <w:r w:rsidR="00417C2B" w:rsidRPr="00795F5A">
              <w:rPr>
                <w:rFonts w:ascii="Cambria" w:hAnsi="Cambria"/>
                <w:bCs/>
                <w:sz w:val="20"/>
                <w:szCs w:val="20"/>
                <w:lang w:val="es-MX"/>
              </w:rPr>
              <w:t>ersonas</w:t>
            </w:r>
            <w:r w:rsidR="00417C2B" w:rsidRPr="00795F5A">
              <w:rPr>
                <w:rStyle w:val="FootnoteReference"/>
                <w:rFonts w:ascii="Cambria" w:hAnsi="Cambria"/>
                <w:bCs/>
                <w:sz w:val="20"/>
                <w:szCs w:val="20"/>
                <w:lang w:val="es-MX"/>
              </w:rPr>
              <w:footnoteReference w:id="4"/>
            </w:r>
          </w:p>
        </w:tc>
      </w:tr>
    </w:tbl>
    <w:p w14:paraId="6B84DA78" w14:textId="77777777" w:rsidR="003239B8" w:rsidRPr="00795F5A" w:rsidRDefault="003239B8" w:rsidP="003239B8">
      <w:pPr>
        <w:spacing w:before="240" w:after="240"/>
        <w:ind w:firstLine="720"/>
        <w:jc w:val="both"/>
        <w:rPr>
          <w:rFonts w:asciiTheme="majorHAnsi" w:hAnsiTheme="majorHAnsi"/>
          <w:b/>
          <w:bCs/>
          <w:sz w:val="20"/>
          <w:szCs w:val="20"/>
          <w:lang w:val="es-ES"/>
        </w:rPr>
      </w:pPr>
      <w:r w:rsidRPr="00795F5A">
        <w:rPr>
          <w:rFonts w:asciiTheme="majorHAnsi" w:hAnsiTheme="majorHAnsi"/>
          <w:b/>
          <w:bCs/>
          <w:sz w:val="20"/>
          <w:szCs w:val="20"/>
          <w:lang w:val="es-ES"/>
        </w:rPr>
        <w:t>II.</w:t>
      </w:r>
      <w:r w:rsidRPr="00795F5A">
        <w:rPr>
          <w:rFonts w:asciiTheme="majorHAnsi" w:hAnsiTheme="majorHAnsi"/>
          <w:b/>
          <w:bCs/>
          <w:sz w:val="20"/>
          <w:szCs w:val="20"/>
          <w:lang w:val="es-ES"/>
        </w:rPr>
        <w:tab/>
        <w:t>TRÁMITE ANTE LA CIDH</w:t>
      </w:r>
      <w:r w:rsidR="008E3BFE" w:rsidRPr="00795F5A">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795F5A" w14:paraId="6E35DEF5" w14:textId="77777777" w:rsidTr="008D2290">
        <w:tc>
          <w:tcPr>
            <w:tcW w:w="4680" w:type="dxa"/>
            <w:tcBorders>
              <w:top w:val="single" w:sz="6" w:space="0" w:color="auto"/>
              <w:bottom w:val="single" w:sz="6" w:space="0" w:color="auto"/>
            </w:tcBorders>
            <w:shd w:val="clear" w:color="auto" w:fill="386294"/>
            <w:vAlign w:val="center"/>
          </w:tcPr>
          <w:p w14:paraId="62BE2B9F" w14:textId="77777777" w:rsidR="004C2312" w:rsidRPr="00795F5A" w:rsidRDefault="004C2312" w:rsidP="008D2290">
            <w:pPr>
              <w:jc w:val="center"/>
              <w:rPr>
                <w:rFonts w:ascii="Cambria" w:hAnsi="Cambria"/>
                <w:b/>
                <w:bCs/>
                <w:color w:val="FFFFFF" w:themeColor="background1"/>
                <w:sz w:val="20"/>
                <w:szCs w:val="20"/>
                <w:lang w:val="es-ES"/>
              </w:rPr>
            </w:pPr>
            <w:r w:rsidRPr="00795F5A">
              <w:rPr>
                <w:rFonts w:ascii="Cambria" w:hAnsi="Cambria"/>
                <w:b/>
                <w:bCs/>
                <w:color w:val="FFFFFF" w:themeColor="background1"/>
                <w:sz w:val="20"/>
                <w:szCs w:val="20"/>
                <w:lang w:val="es-ES"/>
              </w:rPr>
              <w:t>Fecha de presentación de la petición:</w:t>
            </w:r>
          </w:p>
        </w:tc>
        <w:tc>
          <w:tcPr>
            <w:tcW w:w="4680" w:type="dxa"/>
            <w:vAlign w:val="center"/>
          </w:tcPr>
          <w:p w14:paraId="349C60AF" w14:textId="77777777" w:rsidR="004C2312" w:rsidRPr="00795F5A" w:rsidRDefault="00E36FED" w:rsidP="002625EA">
            <w:pPr>
              <w:jc w:val="both"/>
              <w:rPr>
                <w:rFonts w:ascii="Cambria" w:hAnsi="Cambria"/>
                <w:bCs/>
                <w:sz w:val="20"/>
                <w:szCs w:val="20"/>
                <w:lang w:val="es-MX"/>
              </w:rPr>
            </w:pPr>
            <w:r w:rsidRPr="00795F5A">
              <w:rPr>
                <w:rFonts w:ascii="Cambria" w:hAnsi="Cambria"/>
                <w:bCs/>
                <w:sz w:val="20"/>
                <w:szCs w:val="20"/>
                <w:lang w:val="es-MX"/>
              </w:rPr>
              <w:t>16 de agosto de 2007</w:t>
            </w:r>
          </w:p>
        </w:tc>
      </w:tr>
      <w:tr w:rsidR="001E49E7" w:rsidRPr="00C95365" w14:paraId="37652530" w14:textId="77777777" w:rsidTr="002625EA">
        <w:tc>
          <w:tcPr>
            <w:tcW w:w="4680" w:type="dxa"/>
            <w:tcBorders>
              <w:top w:val="single" w:sz="6" w:space="0" w:color="auto"/>
              <w:bottom w:val="single" w:sz="6" w:space="0" w:color="auto"/>
            </w:tcBorders>
            <w:shd w:val="clear" w:color="auto" w:fill="386294"/>
            <w:vAlign w:val="center"/>
          </w:tcPr>
          <w:p w14:paraId="23B73E7D" w14:textId="77777777" w:rsidR="001E49E7" w:rsidRPr="00795F5A" w:rsidRDefault="001E49E7" w:rsidP="001E49E7">
            <w:pPr>
              <w:jc w:val="center"/>
              <w:rPr>
                <w:rFonts w:ascii="Cambria" w:hAnsi="Cambria"/>
                <w:b/>
                <w:bCs/>
                <w:color w:val="FFFFFF" w:themeColor="background1"/>
                <w:sz w:val="20"/>
                <w:szCs w:val="20"/>
                <w:lang w:val="es-ES"/>
              </w:rPr>
            </w:pPr>
            <w:r w:rsidRPr="00795F5A">
              <w:rPr>
                <w:rFonts w:ascii="Cambria" w:hAnsi="Cambria"/>
                <w:b/>
                <w:bCs/>
                <w:color w:val="FFFFFF" w:themeColor="background1"/>
                <w:sz w:val="20"/>
                <w:szCs w:val="20"/>
                <w:lang w:val="es-ES"/>
              </w:rPr>
              <w:t>Información adicional recibida durante la etapa de estudio:</w:t>
            </w:r>
          </w:p>
        </w:tc>
        <w:tc>
          <w:tcPr>
            <w:tcW w:w="4680" w:type="dxa"/>
            <w:vAlign w:val="center"/>
          </w:tcPr>
          <w:p w14:paraId="47E50106" w14:textId="77777777" w:rsidR="00417C2B" w:rsidRPr="00795F5A" w:rsidRDefault="00417C2B" w:rsidP="00B82A8B">
            <w:pPr>
              <w:jc w:val="both"/>
              <w:rPr>
                <w:rFonts w:ascii="Cambria" w:hAnsi="Cambria"/>
                <w:b/>
                <w:bCs/>
                <w:color w:val="FFFFFF" w:themeColor="background1"/>
                <w:sz w:val="20"/>
                <w:szCs w:val="20"/>
                <w:lang w:val="es-AR"/>
              </w:rPr>
            </w:pPr>
            <w:r w:rsidRPr="00795F5A">
              <w:rPr>
                <w:rFonts w:ascii="Cambria" w:hAnsi="Cambria"/>
                <w:bCs/>
                <w:sz w:val="20"/>
                <w:szCs w:val="20"/>
                <w:lang w:val="es-MX"/>
              </w:rPr>
              <w:t xml:space="preserve">6 </w:t>
            </w:r>
            <w:r w:rsidR="00264449" w:rsidRPr="00795F5A">
              <w:rPr>
                <w:rFonts w:ascii="Cambria" w:hAnsi="Cambria"/>
                <w:bCs/>
                <w:sz w:val="20"/>
                <w:szCs w:val="20"/>
                <w:lang w:val="es-MX"/>
              </w:rPr>
              <w:t xml:space="preserve">y </w:t>
            </w:r>
            <w:r w:rsidRPr="00795F5A">
              <w:rPr>
                <w:rFonts w:ascii="Cambria" w:hAnsi="Cambria"/>
                <w:bCs/>
                <w:sz w:val="20"/>
                <w:szCs w:val="20"/>
                <w:lang w:val="es-MX"/>
              </w:rPr>
              <w:t>29 de noviembre de 2007</w:t>
            </w:r>
            <w:r w:rsidR="00264449" w:rsidRPr="00795F5A">
              <w:rPr>
                <w:rFonts w:ascii="Cambria" w:hAnsi="Cambria"/>
                <w:bCs/>
                <w:sz w:val="20"/>
                <w:szCs w:val="20"/>
                <w:lang w:val="es-MX"/>
              </w:rPr>
              <w:t xml:space="preserve">, </w:t>
            </w:r>
            <w:r w:rsidRPr="00795F5A">
              <w:rPr>
                <w:rFonts w:ascii="Cambria" w:hAnsi="Cambria"/>
                <w:bCs/>
                <w:sz w:val="20"/>
                <w:szCs w:val="20"/>
                <w:lang w:val="es-MX"/>
              </w:rPr>
              <w:t>9 de febrero de 2011</w:t>
            </w:r>
            <w:r w:rsidR="00264449" w:rsidRPr="00795F5A">
              <w:rPr>
                <w:rFonts w:ascii="Cambria" w:hAnsi="Cambria"/>
                <w:bCs/>
                <w:sz w:val="20"/>
                <w:szCs w:val="20"/>
                <w:lang w:val="es-MX"/>
              </w:rPr>
              <w:t xml:space="preserve">, </w:t>
            </w:r>
            <w:r w:rsidRPr="00795F5A">
              <w:rPr>
                <w:rFonts w:ascii="Cambria" w:hAnsi="Cambria"/>
                <w:bCs/>
                <w:sz w:val="20"/>
                <w:szCs w:val="20"/>
                <w:lang w:val="es-MX"/>
              </w:rPr>
              <w:t>30 de septiembre de 2011</w:t>
            </w:r>
            <w:r w:rsidR="00264449" w:rsidRPr="00795F5A">
              <w:rPr>
                <w:rFonts w:ascii="Cambria" w:hAnsi="Cambria"/>
                <w:bCs/>
                <w:sz w:val="20"/>
                <w:szCs w:val="20"/>
                <w:lang w:val="es-MX"/>
              </w:rPr>
              <w:t xml:space="preserve">, </w:t>
            </w:r>
            <w:r w:rsidRPr="00795F5A">
              <w:rPr>
                <w:rFonts w:ascii="Cambria" w:hAnsi="Cambria"/>
                <w:bCs/>
                <w:sz w:val="20"/>
                <w:szCs w:val="20"/>
                <w:lang w:val="es-MX"/>
              </w:rPr>
              <w:t xml:space="preserve">5 </w:t>
            </w:r>
            <w:r w:rsidR="00264449" w:rsidRPr="00795F5A">
              <w:rPr>
                <w:rFonts w:ascii="Cambria" w:hAnsi="Cambria"/>
                <w:bCs/>
                <w:sz w:val="20"/>
                <w:szCs w:val="20"/>
                <w:lang w:val="es-MX"/>
              </w:rPr>
              <w:t xml:space="preserve">y </w:t>
            </w:r>
            <w:r w:rsidRPr="00795F5A">
              <w:rPr>
                <w:rFonts w:ascii="Cambria" w:hAnsi="Cambria"/>
                <w:bCs/>
                <w:sz w:val="20"/>
                <w:szCs w:val="20"/>
                <w:lang w:val="es-MX"/>
              </w:rPr>
              <w:t>11 de octubre de 2011</w:t>
            </w:r>
            <w:r w:rsidR="00264449" w:rsidRPr="00795F5A">
              <w:rPr>
                <w:rFonts w:ascii="Cambria" w:hAnsi="Cambria"/>
                <w:bCs/>
                <w:sz w:val="20"/>
                <w:szCs w:val="20"/>
                <w:lang w:val="es-MX"/>
              </w:rPr>
              <w:t xml:space="preserve">, </w:t>
            </w:r>
            <w:r w:rsidRPr="00795F5A">
              <w:rPr>
                <w:rFonts w:ascii="Cambria" w:hAnsi="Cambria"/>
                <w:bCs/>
                <w:sz w:val="20"/>
                <w:szCs w:val="20"/>
                <w:lang w:val="es-MX"/>
              </w:rPr>
              <w:t>6 de diciembre de 2011</w:t>
            </w:r>
            <w:r w:rsidR="00264449" w:rsidRPr="00795F5A">
              <w:rPr>
                <w:rFonts w:ascii="Cambria" w:hAnsi="Cambria"/>
                <w:bCs/>
                <w:sz w:val="20"/>
                <w:szCs w:val="20"/>
                <w:lang w:val="es-MX"/>
              </w:rPr>
              <w:t xml:space="preserve"> y </w:t>
            </w:r>
            <w:r w:rsidRPr="00795F5A">
              <w:rPr>
                <w:rFonts w:ascii="Cambria" w:hAnsi="Cambria"/>
                <w:bCs/>
                <w:sz w:val="20"/>
                <w:szCs w:val="20"/>
                <w:lang w:val="es-MX"/>
              </w:rPr>
              <w:t>10 de febrero de 2012</w:t>
            </w:r>
          </w:p>
        </w:tc>
      </w:tr>
      <w:tr w:rsidR="004C2312" w:rsidRPr="00795F5A" w14:paraId="786FDACC" w14:textId="77777777" w:rsidTr="008D2290">
        <w:tc>
          <w:tcPr>
            <w:tcW w:w="4680" w:type="dxa"/>
            <w:tcBorders>
              <w:top w:val="single" w:sz="6" w:space="0" w:color="auto"/>
              <w:bottom w:val="single" w:sz="6" w:space="0" w:color="auto"/>
            </w:tcBorders>
            <w:shd w:val="clear" w:color="auto" w:fill="386294"/>
            <w:vAlign w:val="center"/>
          </w:tcPr>
          <w:p w14:paraId="3E506C64" w14:textId="77777777" w:rsidR="004C2312" w:rsidRPr="00795F5A" w:rsidRDefault="004C2312" w:rsidP="008D2290">
            <w:pPr>
              <w:jc w:val="center"/>
              <w:rPr>
                <w:rFonts w:ascii="Cambria" w:hAnsi="Cambria"/>
                <w:b/>
                <w:bCs/>
                <w:color w:val="FFFFFF" w:themeColor="background1"/>
                <w:sz w:val="20"/>
                <w:szCs w:val="20"/>
                <w:lang w:val="es-ES"/>
              </w:rPr>
            </w:pPr>
            <w:r w:rsidRPr="00795F5A">
              <w:rPr>
                <w:rFonts w:ascii="Cambria" w:hAnsi="Cambria"/>
                <w:b/>
                <w:color w:val="FFFFFF" w:themeColor="background1"/>
                <w:sz w:val="20"/>
                <w:szCs w:val="20"/>
                <w:lang w:val="es-ES"/>
              </w:rPr>
              <w:t>Fecha de notificación de la petición al Estado:</w:t>
            </w:r>
          </w:p>
        </w:tc>
        <w:tc>
          <w:tcPr>
            <w:tcW w:w="4680" w:type="dxa"/>
            <w:vAlign w:val="center"/>
          </w:tcPr>
          <w:p w14:paraId="2E5B1CE2" w14:textId="77777777" w:rsidR="004C2312" w:rsidRPr="00795F5A" w:rsidRDefault="00880B37" w:rsidP="008D2290">
            <w:pPr>
              <w:jc w:val="both"/>
              <w:rPr>
                <w:rFonts w:ascii="Cambria" w:hAnsi="Cambria"/>
                <w:bCs/>
                <w:sz w:val="20"/>
                <w:szCs w:val="20"/>
                <w:lang w:val="es-ES"/>
              </w:rPr>
            </w:pPr>
            <w:r w:rsidRPr="00795F5A">
              <w:rPr>
                <w:rFonts w:ascii="Cambria" w:hAnsi="Cambria"/>
                <w:bCs/>
                <w:sz w:val="20"/>
                <w:szCs w:val="20"/>
                <w:lang w:val="es-ES"/>
              </w:rPr>
              <w:t>28 de febrero de 2012</w:t>
            </w:r>
          </w:p>
        </w:tc>
      </w:tr>
      <w:tr w:rsidR="004C2312" w:rsidRPr="00795F5A" w14:paraId="33B5BEA5" w14:textId="77777777" w:rsidTr="008D2290">
        <w:tc>
          <w:tcPr>
            <w:tcW w:w="4680" w:type="dxa"/>
            <w:tcBorders>
              <w:top w:val="single" w:sz="6" w:space="0" w:color="auto"/>
              <w:bottom w:val="single" w:sz="6" w:space="0" w:color="auto"/>
            </w:tcBorders>
            <w:shd w:val="clear" w:color="auto" w:fill="386294"/>
            <w:vAlign w:val="center"/>
          </w:tcPr>
          <w:p w14:paraId="7629B5FF" w14:textId="77777777" w:rsidR="004C2312" w:rsidRPr="00795F5A" w:rsidRDefault="004C2312" w:rsidP="008D2290">
            <w:pPr>
              <w:jc w:val="center"/>
              <w:rPr>
                <w:rFonts w:ascii="Cambria" w:hAnsi="Cambria"/>
                <w:b/>
                <w:bCs/>
                <w:color w:val="FFFFFF" w:themeColor="background1"/>
                <w:sz w:val="20"/>
                <w:szCs w:val="20"/>
                <w:lang w:val="es-ES"/>
              </w:rPr>
            </w:pPr>
            <w:r w:rsidRPr="00795F5A">
              <w:rPr>
                <w:rFonts w:ascii="Cambria" w:hAnsi="Cambria"/>
                <w:b/>
                <w:color w:val="FFFFFF" w:themeColor="background1"/>
                <w:sz w:val="20"/>
                <w:szCs w:val="20"/>
                <w:lang w:val="es-ES"/>
              </w:rPr>
              <w:t>Fecha de primera respuesta del Estado:</w:t>
            </w:r>
          </w:p>
        </w:tc>
        <w:tc>
          <w:tcPr>
            <w:tcW w:w="4680" w:type="dxa"/>
            <w:vAlign w:val="center"/>
          </w:tcPr>
          <w:p w14:paraId="3937FB70" w14:textId="77777777" w:rsidR="004C2312" w:rsidRPr="00795F5A" w:rsidRDefault="00374275" w:rsidP="008D2290">
            <w:pPr>
              <w:jc w:val="both"/>
              <w:rPr>
                <w:rFonts w:ascii="Cambria" w:hAnsi="Cambria"/>
                <w:bCs/>
                <w:sz w:val="20"/>
                <w:szCs w:val="20"/>
                <w:lang w:val="es-ES"/>
              </w:rPr>
            </w:pPr>
            <w:r w:rsidRPr="00795F5A">
              <w:rPr>
                <w:rFonts w:ascii="Cambria" w:hAnsi="Cambria"/>
                <w:bCs/>
                <w:sz w:val="20"/>
                <w:szCs w:val="20"/>
                <w:lang w:val="es-ES"/>
              </w:rPr>
              <w:t>13 de julio de 2012</w:t>
            </w:r>
          </w:p>
        </w:tc>
      </w:tr>
      <w:tr w:rsidR="004C2312" w:rsidRPr="00C95365" w14:paraId="2B91D824" w14:textId="77777777" w:rsidTr="008D2290">
        <w:tc>
          <w:tcPr>
            <w:tcW w:w="4680" w:type="dxa"/>
            <w:tcBorders>
              <w:top w:val="single" w:sz="6" w:space="0" w:color="auto"/>
              <w:bottom w:val="single" w:sz="6" w:space="0" w:color="auto"/>
            </w:tcBorders>
            <w:shd w:val="clear" w:color="auto" w:fill="386294"/>
            <w:vAlign w:val="center"/>
          </w:tcPr>
          <w:p w14:paraId="5E5F9A4E" w14:textId="77777777" w:rsidR="004C2312" w:rsidRPr="00795F5A" w:rsidRDefault="008E3BFE" w:rsidP="008E3BFE">
            <w:pPr>
              <w:jc w:val="center"/>
              <w:rPr>
                <w:rFonts w:ascii="Cambria" w:hAnsi="Cambria"/>
                <w:b/>
                <w:bCs/>
                <w:color w:val="FFFFFF" w:themeColor="background1"/>
                <w:sz w:val="20"/>
                <w:szCs w:val="20"/>
                <w:lang w:val="es-ES"/>
              </w:rPr>
            </w:pPr>
            <w:r w:rsidRPr="00795F5A">
              <w:rPr>
                <w:rFonts w:ascii="Cambria" w:hAnsi="Cambria"/>
                <w:b/>
                <w:bCs/>
                <w:color w:val="FFFFFF" w:themeColor="background1"/>
                <w:sz w:val="20"/>
                <w:szCs w:val="20"/>
                <w:lang w:val="es-ES"/>
              </w:rPr>
              <w:t>Observaciones adicionales de la parte peticionaria:</w:t>
            </w:r>
          </w:p>
        </w:tc>
        <w:tc>
          <w:tcPr>
            <w:tcW w:w="4680" w:type="dxa"/>
            <w:vAlign w:val="center"/>
          </w:tcPr>
          <w:p w14:paraId="14AF7E6D" w14:textId="77777777" w:rsidR="00E60A25" w:rsidRPr="00795F5A" w:rsidRDefault="00417C2B" w:rsidP="00B82A8B">
            <w:pPr>
              <w:jc w:val="both"/>
              <w:rPr>
                <w:rFonts w:ascii="Cambria" w:hAnsi="Cambria"/>
                <w:bCs/>
                <w:sz w:val="20"/>
                <w:szCs w:val="20"/>
                <w:lang w:val="es-ES"/>
              </w:rPr>
            </w:pPr>
            <w:r w:rsidRPr="00795F5A">
              <w:rPr>
                <w:rFonts w:ascii="Cambria" w:hAnsi="Cambria"/>
                <w:bCs/>
                <w:sz w:val="20"/>
                <w:szCs w:val="20"/>
                <w:lang w:val="es-ES"/>
              </w:rPr>
              <w:t>29 de marzo de 2012</w:t>
            </w:r>
            <w:r w:rsidR="00264449" w:rsidRPr="00795F5A">
              <w:rPr>
                <w:rFonts w:ascii="Cambria" w:hAnsi="Cambria"/>
                <w:bCs/>
                <w:sz w:val="20"/>
                <w:szCs w:val="20"/>
                <w:lang w:val="es-ES"/>
              </w:rPr>
              <w:t xml:space="preserve">, </w:t>
            </w:r>
            <w:r w:rsidRPr="00795F5A">
              <w:rPr>
                <w:rFonts w:ascii="Cambria" w:hAnsi="Cambria"/>
                <w:bCs/>
                <w:sz w:val="20"/>
                <w:szCs w:val="20"/>
                <w:lang w:val="es-ES"/>
              </w:rPr>
              <w:t>26 de septiembre de 2012</w:t>
            </w:r>
            <w:r w:rsidR="00264449" w:rsidRPr="00795F5A">
              <w:rPr>
                <w:rFonts w:ascii="Cambria" w:hAnsi="Cambria"/>
                <w:bCs/>
                <w:sz w:val="20"/>
                <w:szCs w:val="20"/>
                <w:lang w:val="es-ES"/>
              </w:rPr>
              <w:t xml:space="preserve">, </w:t>
            </w:r>
            <w:r w:rsidR="001642F9" w:rsidRPr="00795F5A">
              <w:rPr>
                <w:rFonts w:ascii="Cambria" w:hAnsi="Cambria"/>
                <w:bCs/>
                <w:sz w:val="20"/>
                <w:szCs w:val="20"/>
                <w:lang w:val="es-ES"/>
              </w:rPr>
              <w:t>9 de octubre de 2012</w:t>
            </w:r>
            <w:r w:rsidR="00264449" w:rsidRPr="00795F5A">
              <w:rPr>
                <w:rFonts w:ascii="Cambria" w:hAnsi="Cambria"/>
                <w:bCs/>
                <w:sz w:val="20"/>
                <w:szCs w:val="20"/>
                <w:lang w:val="es-ES"/>
              </w:rPr>
              <w:t xml:space="preserve">, </w:t>
            </w:r>
            <w:r w:rsidR="00ED15EC" w:rsidRPr="00795F5A">
              <w:rPr>
                <w:rFonts w:ascii="Cambria" w:hAnsi="Cambria"/>
                <w:bCs/>
                <w:sz w:val="20"/>
                <w:szCs w:val="20"/>
                <w:lang w:val="es-ES"/>
              </w:rPr>
              <w:t>7 de marzo de 2013</w:t>
            </w:r>
            <w:r w:rsidR="00264449" w:rsidRPr="00795F5A">
              <w:rPr>
                <w:rFonts w:ascii="Cambria" w:hAnsi="Cambria"/>
                <w:bCs/>
                <w:sz w:val="20"/>
                <w:szCs w:val="20"/>
                <w:lang w:val="es-ES"/>
              </w:rPr>
              <w:t xml:space="preserve">, </w:t>
            </w:r>
            <w:r w:rsidR="00D2222A" w:rsidRPr="00795F5A">
              <w:rPr>
                <w:rFonts w:ascii="Cambria" w:hAnsi="Cambria"/>
                <w:bCs/>
                <w:sz w:val="20"/>
                <w:szCs w:val="20"/>
                <w:lang w:val="es-ES"/>
              </w:rPr>
              <w:t>3 de marzo de 2014</w:t>
            </w:r>
            <w:r w:rsidR="00264449" w:rsidRPr="00795F5A">
              <w:rPr>
                <w:rFonts w:ascii="Cambria" w:hAnsi="Cambria"/>
                <w:bCs/>
                <w:sz w:val="20"/>
                <w:szCs w:val="20"/>
                <w:lang w:val="es-ES"/>
              </w:rPr>
              <w:t xml:space="preserve"> y </w:t>
            </w:r>
            <w:r w:rsidR="00E60A25" w:rsidRPr="00795F5A">
              <w:rPr>
                <w:rFonts w:ascii="Cambria" w:hAnsi="Cambria"/>
                <w:bCs/>
                <w:sz w:val="20"/>
                <w:szCs w:val="20"/>
                <w:lang w:val="es-ES"/>
              </w:rPr>
              <w:t>17 de diciembre de 2014</w:t>
            </w:r>
          </w:p>
        </w:tc>
      </w:tr>
      <w:tr w:rsidR="004C2312" w:rsidRPr="00C95365" w14:paraId="39880782" w14:textId="77777777" w:rsidTr="008D2290">
        <w:tc>
          <w:tcPr>
            <w:tcW w:w="4680" w:type="dxa"/>
            <w:tcBorders>
              <w:top w:val="single" w:sz="6" w:space="0" w:color="auto"/>
              <w:bottom w:val="single" w:sz="6" w:space="0" w:color="auto"/>
            </w:tcBorders>
            <w:shd w:val="clear" w:color="auto" w:fill="386294"/>
            <w:vAlign w:val="center"/>
          </w:tcPr>
          <w:p w14:paraId="151DADEE" w14:textId="77777777" w:rsidR="004C2312" w:rsidRPr="00795F5A" w:rsidRDefault="004C2312" w:rsidP="008E3BFE">
            <w:pPr>
              <w:jc w:val="center"/>
              <w:rPr>
                <w:rFonts w:ascii="Cambria" w:hAnsi="Cambria"/>
                <w:b/>
                <w:bCs/>
                <w:color w:val="FFFFFF" w:themeColor="background1"/>
                <w:sz w:val="20"/>
                <w:szCs w:val="20"/>
              </w:rPr>
            </w:pPr>
            <w:r w:rsidRPr="00795F5A">
              <w:rPr>
                <w:rFonts w:ascii="Cambria" w:hAnsi="Cambria"/>
                <w:b/>
                <w:bCs/>
                <w:color w:val="FFFFFF" w:themeColor="background1"/>
                <w:sz w:val="20"/>
                <w:szCs w:val="20"/>
              </w:rPr>
              <w:t>Observaciones adicionales del Estado:</w:t>
            </w:r>
          </w:p>
        </w:tc>
        <w:tc>
          <w:tcPr>
            <w:tcW w:w="4680" w:type="dxa"/>
            <w:vAlign w:val="center"/>
          </w:tcPr>
          <w:p w14:paraId="2EA63690" w14:textId="77777777" w:rsidR="003D0A6B" w:rsidRPr="00795F5A" w:rsidRDefault="00ED15EC" w:rsidP="00B82A8B">
            <w:pPr>
              <w:jc w:val="both"/>
              <w:rPr>
                <w:rFonts w:ascii="Cambria" w:hAnsi="Cambria"/>
                <w:bCs/>
                <w:sz w:val="20"/>
                <w:szCs w:val="20"/>
                <w:lang w:val="es-MX"/>
              </w:rPr>
            </w:pPr>
            <w:r w:rsidRPr="00795F5A">
              <w:rPr>
                <w:rFonts w:ascii="Cambria" w:hAnsi="Cambria"/>
                <w:bCs/>
                <w:sz w:val="20"/>
                <w:szCs w:val="20"/>
                <w:lang w:val="es-MX"/>
              </w:rPr>
              <w:t>3 de diciembre de 2012</w:t>
            </w:r>
            <w:r w:rsidR="00264449" w:rsidRPr="00795F5A">
              <w:rPr>
                <w:rFonts w:ascii="Cambria" w:hAnsi="Cambria"/>
                <w:bCs/>
                <w:sz w:val="20"/>
                <w:szCs w:val="20"/>
                <w:lang w:val="es-MX"/>
              </w:rPr>
              <w:t xml:space="preserve">, </w:t>
            </w:r>
            <w:r w:rsidR="00096932" w:rsidRPr="00795F5A">
              <w:rPr>
                <w:rFonts w:ascii="Cambria" w:hAnsi="Cambria"/>
                <w:bCs/>
                <w:sz w:val="20"/>
                <w:szCs w:val="20"/>
                <w:lang w:val="es-MX"/>
              </w:rPr>
              <w:t>27 de marzo de 2013</w:t>
            </w:r>
            <w:r w:rsidR="00264449" w:rsidRPr="00795F5A">
              <w:rPr>
                <w:rFonts w:ascii="Cambria" w:hAnsi="Cambria"/>
                <w:bCs/>
                <w:sz w:val="20"/>
                <w:szCs w:val="20"/>
                <w:lang w:val="es-MX"/>
              </w:rPr>
              <w:t xml:space="preserve">, </w:t>
            </w:r>
            <w:r w:rsidR="00096932" w:rsidRPr="00795F5A">
              <w:rPr>
                <w:rFonts w:ascii="Cambria" w:hAnsi="Cambria"/>
                <w:bCs/>
                <w:sz w:val="20"/>
                <w:szCs w:val="20"/>
                <w:lang w:val="es-MX"/>
              </w:rPr>
              <w:t>11 de julio de 2013</w:t>
            </w:r>
            <w:r w:rsidR="00264449" w:rsidRPr="00795F5A">
              <w:rPr>
                <w:rFonts w:ascii="Cambria" w:hAnsi="Cambria"/>
                <w:bCs/>
                <w:sz w:val="20"/>
                <w:szCs w:val="20"/>
                <w:lang w:val="es-MX"/>
              </w:rPr>
              <w:t xml:space="preserve"> y </w:t>
            </w:r>
            <w:r w:rsidR="003D0A6B" w:rsidRPr="00795F5A">
              <w:rPr>
                <w:rFonts w:ascii="Cambria" w:hAnsi="Cambria"/>
                <w:bCs/>
                <w:sz w:val="20"/>
                <w:szCs w:val="20"/>
                <w:lang w:val="es-MX"/>
              </w:rPr>
              <w:t>23 de marzo de 2015</w:t>
            </w:r>
          </w:p>
        </w:tc>
      </w:tr>
    </w:tbl>
    <w:p w14:paraId="3294CDDC" w14:textId="77777777" w:rsidR="003239B8" w:rsidRPr="00795F5A" w:rsidRDefault="003239B8" w:rsidP="003239B8">
      <w:pPr>
        <w:spacing w:before="240" w:after="240"/>
        <w:ind w:firstLine="720"/>
        <w:jc w:val="both"/>
        <w:rPr>
          <w:rFonts w:asciiTheme="majorHAnsi" w:hAnsiTheme="majorHAnsi"/>
          <w:b/>
          <w:bCs/>
          <w:sz w:val="20"/>
          <w:szCs w:val="20"/>
          <w:lang w:val="es-ES"/>
        </w:rPr>
      </w:pPr>
      <w:r w:rsidRPr="00795F5A">
        <w:rPr>
          <w:rFonts w:asciiTheme="majorHAnsi" w:hAnsiTheme="majorHAnsi"/>
          <w:b/>
          <w:bCs/>
          <w:sz w:val="20"/>
          <w:szCs w:val="20"/>
          <w:lang w:val="es-ES"/>
        </w:rPr>
        <w:t xml:space="preserve">III. </w:t>
      </w:r>
      <w:r w:rsidRPr="00795F5A">
        <w:rPr>
          <w:rFonts w:asciiTheme="majorHAnsi" w:hAnsiTheme="majorHAnsi"/>
          <w:b/>
          <w:bCs/>
          <w:sz w:val="20"/>
          <w:szCs w:val="20"/>
          <w:lang w:val="es-ES"/>
        </w:rPr>
        <w:tab/>
        <w:t>COMPETENCIA</w:t>
      </w:r>
      <w:r w:rsidR="00EE00E9" w:rsidRPr="00795F5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95F5A" w14:paraId="7AB5C2A8" w14:textId="77777777" w:rsidTr="008D2290">
        <w:trPr>
          <w:cantSplit/>
        </w:trPr>
        <w:tc>
          <w:tcPr>
            <w:tcW w:w="4680" w:type="dxa"/>
            <w:tcBorders>
              <w:top w:val="single" w:sz="4" w:space="0" w:color="auto"/>
              <w:bottom w:val="single" w:sz="6" w:space="0" w:color="auto"/>
            </w:tcBorders>
            <w:shd w:val="clear" w:color="auto" w:fill="386294"/>
            <w:vAlign w:val="center"/>
          </w:tcPr>
          <w:p w14:paraId="11AA3D47" w14:textId="77777777" w:rsidR="003239B8" w:rsidRPr="00795F5A" w:rsidRDefault="003239B8" w:rsidP="008D2290">
            <w:pPr>
              <w:jc w:val="center"/>
              <w:rPr>
                <w:rFonts w:ascii="Cambria" w:hAnsi="Cambria"/>
                <w:b/>
                <w:bCs/>
                <w:i/>
                <w:color w:val="FFFFFF" w:themeColor="background1"/>
                <w:sz w:val="20"/>
                <w:szCs w:val="20"/>
              </w:rPr>
            </w:pPr>
            <w:r w:rsidRPr="00795F5A">
              <w:rPr>
                <w:rFonts w:ascii="Cambria" w:hAnsi="Cambria"/>
                <w:b/>
                <w:bCs/>
                <w:color w:val="FFFFFF" w:themeColor="background1"/>
                <w:sz w:val="20"/>
                <w:szCs w:val="20"/>
              </w:rPr>
              <w:t>Competencia</w:t>
            </w:r>
            <w:r w:rsidRPr="00795F5A">
              <w:rPr>
                <w:rFonts w:ascii="Cambria" w:hAnsi="Cambria"/>
                <w:b/>
                <w:bCs/>
                <w:i/>
                <w:color w:val="FFFFFF" w:themeColor="background1"/>
                <w:sz w:val="20"/>
                <w:szCs w:val="20"/>
              </w:rPr>
              <w:t xml:space="preserve"> Ratione personae:</w:t>
            </w:r>
          </w:p>
        </w:tc>
        <w:tc>
          <w:tcPr>
            <w:tcW w:w="4680" w:type="dxa"/>
            <w:vAlign w:val="center"/>
          </w:tcPr>
          <w:p w14:paraId="4AFD83CA" w14:textId="77777777" w:rsidR="003239B8" w:rsidRPr="00795F5A" w:rsidRDefault="00802D75" w:rsidP="008D2290">
            <w:pPr>
              <w:rPr>
                <w:rFonts w:ascii="Cambria" w:hAnsi="Cambria"/>
                <w:bCs/>
                <w:sz w:val="20"/>
                <w:szCs w:val="20"/>
              </w:rPr>
            </w:pPr>
            <w:r w:rsidRPr="00795F5A">
              <w:rPr>
                <w:rFonts w:ascii="Cambria" w:hAnsi="Cambria"/>
                <w:bCs/>
                <w:sz w:val="20"/>
                <w:szCs w:val="20"/>
              </w:rPr>
              <w:t>Sí</w:t>
            </w:r>
          </w:p>
        </w:tc>
      </w:tr>
      <w:tr w:rsidR="003239B8" w:rsidRPr="00795F5A" w14:paraId="328D5460" w14:textId="77777777" w:rsidTr="008D2290">
        <w:trPr>
          <w:cantSplit/>
        </w:trPr>
        <w:tc>
          <w:tcPr>
            <w:tcW w:w="4680" w:type="dxa"/>
            <w:tcBorders>
              <w:top w:val="single" w:sz="6" w:space="0" w:color="auto"/>
              <w:bottom w:val="single" w:sz="6" w:space="0" w:color="auto"/>
            </w:tcBorders>
            <w:shd w:val="clear" w:color="auto" w:fill="386294"/>
            <w:vAlign w:val="center"/>
          </w:tcPr>
          <w:p w14:paraId="29F9A4EA" w14:textId="77777777" w:rsidR="003239B8" w:rsidRPr="00795F5A" w:rsidRDefault="003239B8" w:rsidP="008D2290">
            <w:pPr>
              <w:jc w:val="center"/>
              <w:rPr>
                <w:rFonts w:ascii="Cambria" w:hAnsi="Cambria"/>
                <w:b/>
                <w:bCs/>
                <w:color w:val="FFFFFF" w:themeColor="background1"/>
                <w:sz w:val="20"/>
                <w:szCs w:val="20"/>
              </w:rPr>
            </w:pPr>
            <w:r w:rsidRPr="00795F5A">
              <w:rPr>
                <w:rFonts w:ascii="Cambria" w:hAnsi="Cambria"/>
                <w:b/>
                <w:bCs/>
                <w:color w:val="FFFFFF" w:themeColor="background1"/>
                <w:sz w:val="20"/>
                <w:szCs w:val="20"/>
              </w:rPr>
              <w:t>Competencia</w:t>
            </w:r>
            <w:r w:rsidRPr="00795F5A">
              <w:rPr>
                <w:rFonts w:ascii="Cambria" w:hAnsi="Cambria"/>
                <w:b/>
                <w:bCs/>
                <w:i/>
                <w:color w:val="FFFFFF" w:themeColor="background1"/>
                <w:sz w:val="20"/>
                <w:szCs w:val="20"/>
              </w:rPr>
              <w:t xml:space="preserve"> Ratione loci</w:t>
            </w:r>
            <w:r w:rsidRPr="00795F5A">
              <w:rPr>
                <w:rFonts w:ascii="Cambria" w:hAnsi="Cambria"/>
                <w:b/>
                <w:bCs/>
                <w:color w:val="FFFFFF" w:themeColor="background1"/>
                <w:sz w:val="20"/>
                <w:szCs w:val="20"/>
              </w:rPr>
              <w:t>:</w:t>
            </w:r>
          </w:p>
        </w:tc>
        <w:tc>
          <w:tcPr>
            <w:tcW w:w="4680" w:type="dxa"/>
            <w:vAlign w:val="center"/>
          </w:tcPr>
          <w:p w14:paraId="69385E7A" w14:textId="77777777" w:rsidR="003239B8" w:rsidRPr="00795F5A" w:rsidRDefault="00802D75" w:rsidP="008D2290">
            <w:pPr>
              <w:rPr>
                <w:rFonts w:ascii="Cambria" w:hAnsi="Cambria"/>
                <w:bCs/>
                <w:sz w:val="20"/>
                <w:szCs w:val="20"/>
              </w:rPr>
            </w:pPr>
            <w:r w:rsidRPr="00795F5A">
              <w:rPr>
                <w:rFonts w:ascii="Cambria" w:hAnsi="Cambria"/>
                <w:bCs/>
                <w:sz w:val="20"/>
                <w:szCs w:val="20"/>
              </w:rPr>
              <w:t>Sí</w:t>
            </w:r>
          </w:p>
        </w:tc>
      </w:tr>
      <w:tr w:rsidR="003239B8" w:rsidRPr="00795F5A" w14:paraId="32B1BD74" w14:textId="77777777" w:rsidTr="008D2290">
        <w:trPr>
          <w:cantSplit/>
        </w:trPr>
        <w:tc>
          <w:tcPr>
            <w:tcW w:w="4680" w:type="dxa"/>
            <w:tcBorders>
              <w:top w:val="single" w:sz="6" w:space="0" w:color="auto"/>
              <w:bottom w:val="single" w:sz="6" w:space="0" w:color="auto"/>
            </w:tcBorders>
            <w:shd w:val="clear" w:color="auto" w:fill="386294"/>
            <w:vAlign w:val="center"/>
          </w:tcPr>
          <w:p w14:paraId="72EAA97C" w14:textId="77777777" w:rsidR="003239B8" w:rsidRPr="00795F5A" w:rsidRDefault="003239B8" w:rsidP="008D2290">
            <w:pPr>
              <w:jc w:val="center"/>
              <w:rPr>
                <w:rFonts w:ascii="Cambria" w:hAnsi="Cambria"/>
                <w:b/>
                <w:bCs/>
                <w:color w:val="FFFFFF" w:themeColor="background1"/>
                <w:sz w:val="20"/>
                <w:szCs w:val="20"/>
              </w:rPr>
            </w:pPr>
            <w:r w:rsidRPr="00795F5A">
              <w:rPr>
                <w:rFonts w:ascii="Cambria" w:hAnsi="Cambria"/>
                <w:b/>
                <w:bCs/>
                <w:color w:val="FFFFFF" w:themeColor="background1"/>
                <w:sz w:val="20"/>
                <w:szCs w:val="20"/>
              </w:rPr>
              <w:t>Competencia</w:t>
            </w:r>
            <w:r w:rsidRPr="00795F5A">
              <w:rPr>
                <w:rFonts w:ascii="Cambria" w:hAnsi="Cambria"/>
                <w:b/>
                <w:bCs/>
                <w:i/>
                <w:color w:val="FFFFFF" w:themeColor="background1"/>
                <w:sz w:val="20"/>
                <w:szCs w:val="20"/>
              </w:rPr>
              <w:t xml:space="preserve"> Ratione temporis</w:t>
            </w:r>
            <w:r w:rsidRPr="00795F5A">
              <w:rPr>
                <w:rFonts w:ascii="Cambria" w:hAnsi="Cambria"/>
                <w:b/>
                <w:bCs/>
                <w:color w:val="FFFFFF" w:themeColor="background1"/>
                <w:sz w:val="20"/>
                <w:szCs w:val="20"/>
              </w:rPr>
              <w:t>:</w:t>
            </w:r>
          </w:p>
        </w:tc>
        <w:tc>
          <w:tcPr>
            <w:tcW w:w="4680" w:type="dxa"/>
            <w:vAlign w:val="center"/>
          </w:tcPr>
          <w:p w14:paraId="2F74E63F" w14:textId="77777777" w:rsidR="003239B8" w:rsidRPr="00795F5A" w:rsidRDefault="00802D75" w:rsidP="008D2290">
            <w:pPr>
              <w:rPr>
                <w:bCs/>
                <w:sz w:val="20"/>
                <w:szCs w:val="20"/>
              </w:rPr>
            </w:pPr>
            <w:r w:rsidRPr="00795F5A">
              <w:rPr>
                <w:bCs/>
                <w:sz w:val="20"/>
                <w:szCs w:val="20"/>
              </w:rPr>
              <w:t>Sí</w:t>
            </w:r>
          </w:p>
        </w:tc>
      </w:tr>
      <w:tr w:rsidR="003239B8" w:rsidRPr="00C95365" w14:paraId="6DC3BD6C" w14:textId="77777777" w:rsidTr="008D2290">
        <w:trPr>
          <w:cantSplit/>
        </w:trPr>
        <w:tc>
          <w:tcPr>
            <w:tcW w:w="4680" w:type="dxa"/>
            <w:tcBorders>
              <w:top w:val="single" w:sz="6" w:space="0" w:color="auto"/>
              <w:bottom w:val="single" w:sz="6" w:space="0" w:color="auto"/>
            </w:tcBorders>
            <w:shd w:val="clear" w:color="auto" w:fill="386294"/>
            <w:vAlign w:val="center"/>
          </w:tcPr>
          <w:p w14:paraId="67BDD851" w14:textId="77777777" w:rsidR="003239B8" w:rsidRPr="00795F5A" w:rsidRDefault="003239B8" w:rsidP="008D2290">
            <w:pPr>
              <w:jc w:val="center"/>
              <w:rPr>
                <w:rFonts w:ascii="Cambria" w:hAnsi="Cambria"/>
                <w:b/>
                <w:bCs/>
                <w:color w:val="FFFFFF" w:themeColor="background1"/>
                <w:sz w:val="20"/>
                <w:szCs w:val="20"/>
              </w:rPr>
            </w:pPr>
            <w:r w:rsidRPr="00795F5A">
              <w:rPr>
                <w:rFonts w:ascii="Cambria" w:hAnsi="Cambria"/>
                <w:b/>
                <w:bCs/>
                <w:color w:val="FFFFFF" w:themeColor="background1"/>
                <w:sz w:val="20"/>
                <w:szCs w:val="20"/>
              </w:rPr>
              <w:t>Competencia</w:t>
            </w:r>
            <w:r w:rsidRPr="00795F5A">
              <w:rPr>
                <w:rFonts w:ascii="Cambria" w:hAnsi="Cambria"/>
                <w:b/>
                <w:bCs/>
                <w:i/>
                <w:color w:val="FFFFFF" w:themeColor="background1"/>
                <w:sz w:val="20"/>
                <w:szCs w:val="20"/>
              </w:rPr>
              <w:t xml:space="preserve"> Ratione materia</w:t>
            </w:r>
            <w:r w:rsidR="00EE00E9" w:rsidRPr="00795F5A">
              <w:rPr>
                <w:rFonts w:ascii="Cambria" w:hAnsi="Cambria"/>
                <w:b/>
                <w:bCs/>
                <w:i/>
                <w:color w:val="FFFFFF" w:themeColor="background1"/>
                <w:sz w:val="20"/>
                <w:szCs w:val="20"/>
              </w:rPr>
              <w:t>e</w:t>
            </w:r>
            <w:r w:rsidRPr="00795F5A">
              <w:rPr>
                <w:rFonts w:ascii="Cambria" w:hAnsi="Cambria"/>
                <w:b/>
                <w:bCs/>
                <w:color w:val="FFFFFF" w:themeColor="background1"/>
                <w:sz w:val="20"/>
                <w:szCs w:val="20"/>
              </w:rPr>
              <w:t>:</w:t>
            </w:r>
          </w:p>
        </w:tc>
        <w:tc>
          <w:tcPr>
            <w:tcW w:w="4680" w:type="dxa"/>
            <w:vAlign w:val="center"/>
          </w:tcPr>
          <w:p w14:paraId="792078B5" w14:textId="77777777" w:rsidR="003239B8" w:rsidRPr="00795F5A" w:rsidRDefault="00802D75" w:rsidP="008D2290">
            <w:pPr>
              <w:jc w:val="both"/>
              <w:rPr>
                <w:rFonts w:ascii="Cambria" w:hAnsi="Cambria"/>
                <w:bCs/>
                <w:sz w:val="20"/>
                <w:szCs w:val="20"/>
                <w:lang w:val="es-ES"/>
              </w:rPr>
            </w:pPr>
            <w:r w:rsidRPr="00795F5A">
              <w:rPr>
                <w:rFonts w:ascii="Cambria" w:hAnsi="Cambria"/>
                <w:bCs/>
                <w:sz w:val="20"/>
                <w:szCs w:val="20"/>
                <w:lang w:val="es-ES"/>
              </w:rPr>
              <w:t>Sí</w:t>
            </w:r>
            <w:r w:rsidR="00C75A5C" w:rsidRPr="00795F5A">
              <w:rPr>
                <w:rFonts w:ascii="Cambria" w:hAnsi="Cambria"/>
                <w:bCs/>
                <w:sz w:val="20"/>
                <w:szCs w:val="20"/>
                <w:lang w:val="es-ES"/>
              </w:rPr>
              <w:t xml:space="preserve">, </w:t>
            </w:r>
            <w:r w:rsidR="00C75A5C" w:rsidRPr="00795F5A">
              <w:rPr>
                <w:rFonts w:ascii="Cambria" w:hAnsi="Cambria"/>
                <w:bCs/>
                <w:sz w:val="20"/>
                <w:szCs w:val="20"/>
                <w:bdr w:val="none" w:sz="0" w:space="0" w:color="auto" w:frame="1"/>
                <w:lang w:val="es-ES"/>
              </w:rPr>
              <w:t>Convención Americana (depósito de instrumento realizado el 24 de marzo de 1981)</w:t>
            </w:r>
          </w:p>
        </w:tc>
      </w:tr>
    </w:tbl>
    <w:p w14:paraId="7C91DC8F" w14:textId="77777777" w:rsidR="00C14730" w:rsidRDefault="00C14730" w:rsidP="003239B8">
      <w:pPr>
        <w:spacing w:before="240" w:after="240"/>
        <w:ind w:firstLine="720"/>
        <w:jc w:val="both"/>
        <w:rPr>
          <w:rFonts w:asciiTheme="majorHAnsi" w:hAnsiTheme="majorHAnsi"/>
          <w:b/>
          <w:bCs/>
          <w:sz w:val="20"/>
          <w:szCs w:val="20"/>
          <w:lang w:val="es-ES"/>
        </w:rPr>
      </w:pPr>
    </w:p>
    <w:p w14:paraId="316223F4" w14:textId="77777777" w:rsidR="00C14730" w:rsidRDefault="00C14730">
      <w:pPr>
        <w:rPr>
          <w:rFonts w:asciiTheme="majorHAnsi" w:hAnsiTheme="majorHAnsi"/>
          <w:b/>
          <w:bCs/>
          <w:sz w:val="20"/>
          <w:szCs w:val="20"/>
          <w:lang w:val="es-ES"/>
        </w:rPr>
      </w:pPr>
      <w:r>
        <w:rPr>
          <w:rFonts w:asciiTheme="majorHAnsi" w:hAnsiTheme="majorHAnsi"/>
          <w:b/>
          <w:bCs/>
          <w:sz w:val="20"/>
          <w:szCs w:val="20"/>
          <w:lang w:val="es-ES"/>
        </w:rPr>
        <w:br w:type="page"/>
      </w:r>
    </w:p>
    <w:p w14:paraId="0946DA3D" w14:textId="02C74301" w:rsidR="003239B8" w:rsidRPr="00795F5A" w:rsidRDefault="003239B8" w:rsidP="003239B8">
      <w:pPr>
        <w:spacing w:before="240" w:after="240"/>
        <w:ind w:firstLine="720"/>
        <w:jc w:val="both"/>
        <w:rPr>
          <w:rFonts w:asciiTheme="majorHAnsi" w:hAnsiTheme="majorHAnsi"/>
          <w:b/>
          <w:bCs/>
          <w:sz w:val="20"/>
          <w:szCs w:val="20"/>
          <w:lang w:val="es-ES"/>
        </w:rPr>
      </w:pPr>
      <w:r w:rsidRPr="00795F5A">
        <w:rPr>
          <w:rFonts w:asciiTheme="majorHAnsi" w:hAnsiTheme="majorHAnsi"/>
          <w:b/>
          <w:bCs/>
          <w:sz w:val="20"/>
          <w:szCs w:val="20"/>
          <w:lang w:val="es-ES"/>
        </w:rPr>
        <w:lastRenderedPageBreak/>
        <w:t xml:space="preserve">IV. </w:t>
      </w:r>
      <w:r w:rsidRPr="00795F5A">
        <w:rPr>
          <w:rFonts w:asciiTheme="majorHAnsi" w:hAnsiTheme="majorHAnsi"/>
          <w:b/>
          <w:bCs/>
          <w:sz w:val="20"/>
          <w:szCs w:val="20"/>
          <w:lang w:val="es-ES"/>
        </w:rPr>
        <w:tab/>
        <w:t>ANÁLISIS DE</w:t>
      </w:r>
      <w:r w:rsidR="00EE00E9" w:rsidRPr="00795F5A">
        <w:rPr>
          <w:rFonts w:asciiTheme="majorHAnsi" w:hAnsiTheme="majorHAnsi"/>
          <w:b/>
          <w:bCs/>
          <w:sz w:val="20"/>
          <w:szCs w:val="20"/>
          <w:lang w:val="es-ES"/>
        </w:rPr>
        <w:t xml:space="preserve"> DUPLICACIÓN</w:t>
      </w:r>
      <w:r w:rsidR="00EE00E9" w:rsidRPr="00795F5A">
        <w:rPr>
          <w:rFonts w:asciiTheme="majorHAnsi" w:hAnsiTheme="majorHAnsi"/>
          <w:b/>
          <w:bCs/>
          <w:color w:val="FFFFFF" w:themeColor="background1"/>
          <w:sz w:val="20"/>
          <w:szCs w:val="20"/>
          <w:lang w:val="es-ES"/>
        </w:rPr>
        <w:t xml:space="preserve"> </w:t>
      </w:r>
      <w:r w:rsidR="00EE00E9" w:rsidRPr="00795F5A">
        <w:rPr>
          <w:rFonts w:asciiTheme="majorHAnsi" w:hAnsiTheme="majorHAnsi"/>
          <w:b/>
          <w:bCs/>
          <w:sz w:val="20"/>
          <w:szCs w:val="20"/>
          <w:lang w:val="es-ES"/>
        </w:rPr>
        <w:t>DE PROCEDIMIENTOS Y COSA JUZGADA</w:t>
      </w:r>
      <w:r w:rsidR="00EE00E9" w:rsidRPr="00795F5A">
        <w:rPr>
          <w:rFonts w:asciiTheme="majorHAnsi" w:hAnsiTheme="majorHAnsi"/>
          <w:b/>
          <w:bCs/>
          <w:i/>
          <w:sz w:val="20"/>
          <w:szCs w:val="20"/>
          <w:lang w:val="es-ES"/>
        </w:rPr>
        <w:t xml:space="preserve"> </w:t>
      </w:r>
      <w:r w:rsidR="00EE00E9" w:rsidRPr="00795F5A">
        <w:rPr>
          <w:rFonts w:asciiTheme="majorHAnsi" w:hAnsiTheme="majorHAnsi"/>
          <w:b/>
          <w:bCs/>
          <w:sz w:val="20"/>
          <w:szCs w:val="20"/>
          <w:lang w:val="es-ES"/>
        </w:rPr>
        <w:t xml:space="preserve">INTERNACIONAL, </w:t>
      </w:r>
      <w:r w:rsidRPr="00795F5A">
        <w:rPr>
          <w:rFonts w:asciiTheme="majorHAnsi" w:hAnsiTheme="majorHAnsi"/>
          <w:b/>
          <w:bCs/>
          <w:sz w:val="20"/>
          <w:szCs w:val="20"/>
          <w:lang w:val="es-ES"/>
        </w:rPr>
        <w:t xml:space="preserve"> CARACTERIZACIÓN, </w:t>
      </w:r>
      <w:r w:rsidRPr="00795F5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795F5A" w14:paraId="3F64E4B2" w14:textId="77777777" w:rsidTr="008D2290">
        <w:trPr>
          <w:cantSplit/>
        </w:trPr>
        <w:tc>
          <w:tcPr>
            <w:tcW w:w="4680" w:type="dxa"/>
            <w:tcBorders>
              <w:top w:val="single" w:sz="4" w:space="0" w:color="auto"/>
              <w:bottom w:val="single" w:sz="6" w:space="0" w:color="auto"/>
            </w:tcBorders>
            <w:shd w:val="clear" w:color="auto" w:fill="386294"/>
            <w:vAlign w:val="center"/>
          </w:tcPr>
          <w:p w14:paraId="7E2F0F54" w14:textId="77777777" w:rsidR="00EE00E9" w:rsidRPr="00795F5A" w:rsidRDefault="00EE00E9" w:rsidP="008D2290">
            <w:pPr>
              <w:jc w:val="center"/>
              <w:rPr>
                <w:rFonts w:ascii="Cambria" w:hAnsi="Cambria"/>
                <w:b/>
                <w:bCs/>
                <w:color w:val="FFFFFF" w:themeColor="background1"/>
                <w:sz w:val="20"/>
                <w:szCs w:val="20"/>
                <w:lang w:val="es-ES"/>
              </w:rPr>
            </w:pPr>
            <w:r w:rsidRPr="00795F5A">
              <w:rPr>
                <w:rFonts w:ascii="Cambria" w:hAnsi="Cambria"/>
                <w:b/>
                <w:bCs/>
                <w:color w:val="FFFFFF" w:themeColor="background1"/>
                <w:sz w:val="20"/>
                <w:szCs w:val="20"/>
                <w:lang w:val="es-ES"/>
              </w:rPr>
              <w:t>Duplicación de procedimientos y cosa juzgada internacional:</w:t>
            </w:r>
          </w:p>
        </w:tc>
        <w:tc>
          <w:tcPr>
            <w:tcW w:w="4680" w:type="dxa"/>
            <w:vAlign w:val="center"/>
          </w:tcPr>
          <w:p w14:paraId="6E6BFA0E" w14:textId="77777777" w:rsidR="00EE00E9" w:rsidRPr="00795F5A" w:rsidRDefault="00802D75" w:rsidP="008D2290">
            <w:pPr>
              <w:jc w:val="both"/>
              <w:rPr>
                <w:rFonts w:ascii="Cambria" w:hAnsi="Cambria"/>
                <w:bCs/>
                <w:sz w:val="20"/>
                <w:szCs w:val="20"/>
                <w:lang w:val="es-ES"/>
              </w:rPr>
            </w:pPr>
            <w:r w:rsidRPr="00795F5A">
              <w:rPr>
                <w:rFonts w:ascii="Cambria" w:hAnsi="Cambria"/>
                <w:bCs/>
                <w:sz w:val="20"/>
                <w:szCs w:val="20"/>
                <w:lang w:val="es-ES"/>
              </w:rPr>
              <w:t>No</w:t>
            </w:r>
          </w:p>
        </w:tc>
      </w:tr>
      <w:tr w:rsidR="003239B8" w:rsidRPr="00C95365" w14:paraId="1D007C18" w14:textId="77777777" w:rsidTr="008D2290">
        <w:trPr>
          <w:cantSplit/>
        </w:trPr>
        <w:tc>
          <w:tcPr>
            <w:tcW w:w="4680" w:type="dxa"/>
            <w:tcBorders>
              <w:top w:val="single" w:sz="4" w:space="0" w:color="auto"/>
              <w:bottom w:val="single" w:sz="6" w:space="0" w:color="auto"/>
            </w:tcBorders>
            <w:shd w:val="clear" w:color="auto" w:fill="386294"/>
            <w:vAlign w:val="center"/>
          </w:tcPr>
          <w:p w14:paraId="1CA65303" w14:textId="11BD5412" w:rsidR="003239B8" w:rsidRPr="00795F5A" w:rsidRDefault="00C32585" w:rsidP="00CB61B7">
            <w:pPr>
              <w:jc w:val="center"/>
              <w:rPr>
                <w:rFonts w:ascii="Cambria" w:hAnsi="Cambria"/>
                <w:b/>
                <w:bCs/>
                <w:i/>
                <w:color w:val="FFFFFF" w:themeColor="background1"/>
                <w:sz w:val="20"/>
                <w:szCs w:val="20"/>
              </w:rPr>
            </w:pPr>
            <w:r w:rsidRPr="00795F5A">
              <w:rPr>
                <w:rFonts w:ascii="Cambria" w:hAnsi="Cambria"/>
                <w:b/>
                <w:bCs/>
                <w:color w:val="FFFFFF" w:themeColor="background1"/>
                <w:sz w:val="20"/>
                <w:szCs w:val="20"/>
              </w:rPr>
              <w:t>Derechos</w:t>
            </w:r>
            <w:r w:rsidR="003239B8" w:rsidRPr="00795F5A">
              <w:rPr>
                <w:rFonts w:ascii="Cambria" w:hAnsi="Cambria"/>
                <w:b/>
                <w:bCs/>
                <w:color w:val="FFFFFF" w:themeColor="background1"/>
                <w:sz w:val="20"/>
                <w:szCs w:val="20"/>
              </w:rPr>
              <w:t xml:space="preserve"> declarados admisibles</w:t>
            </w:r>
            <w:r w:rsidR="003239B8" w:rsidRPr="00795F5A">
              <w:rPr>
                <w:rFonts w:ascii="Cambria" w:hAnsi="Cambria"/>
                <w:b/>
                <w:bCs/>
                <w:i/>
                <w:color w:val="FFFFFF" w:themeColor="background1"/>
                <w:sz w:val="20"/>
                <w:szCs w:val="20"/>
              </w:rPr>
              <w:t>:</w:t>
            </w:r>
          </w:p>
        </w:tc>
        <w:tc>
          <w:tcPr>
            <w:tcW w:w="4680" w:type="dxa"/>
            <w:vAlign w:val="center"/>
          </w:tcPr>
          <w:p w14:paraId="33CB6578" w14:textId="67E30C7A" w:rsidR="003239B8" w:rsidRPr="00795F5A" w:rsidRDefault="00C32585" w:rsidP="00C32585">
            <w:pPr>
              <w:jc w:val="both"/>
              <w:rPr>
                <w:rFonts w:ascii="Cambria" w:hAnsi="Cambria"/>
                <w:bCs/>
                <w:sz w:val="20"/>
                <w:szCs w:val="20"/>
                <w:lang w:val="es-MX"/>
              </w:rPr>
            </w:pPr>
            <w:r w:rsidRPr="00795F5A">
              <w:rPr>
                <w:rFonts w:ascii="Cambria" w:hAnsi="Cambria"/>
                <w:bCs/>
                <w:sz w:val="20"/>
                <w:szCs w:val="20"/>
                <w:lang w:val="es-MX"/>
              </w:rPr>
              <w:t xml:space="preserve">Artículos </w:t>
            </w:r>
            <w:r w:rsidR="000F0E3B" w:rsidRPr="00795F5A">
              <w:rPr>
                <w:rFonts w:ascii="Cambria" w:hAnsi="Cambria"/>
                <w:bCs/>
                <w:sz w:val="20"/>
                <w:szCs w:val="20"/>
                <w:lang w:val="es-MX"/>
              </w:rPr>
              <w:t xml:space="preserve">4 (derecho a la vida), </w:t>
            </w:r>
            <w:r w:rsidR="00803D00" w:rsidRPr="00795F5A">
              <w:rPr>
                <w:rFonts w:ascii="Cambria" w:hAnsi="Cambria"/>
                <w:bCs/>
                <w:sz w:val="20"/>
                <w:szCs w:val="20"/>
                <w:lang w:val="es-MX"/>
              </w:rPr>
              <w:t xml:space="preserve">5 (derecho a la integridad personal), </w:t>
            </w:r>
            <w:r w:rsidR="00802D75" w:rsidRPr="00795F5A">
              <w:rPr>
                <w:rFonts w:ascii="Cambria" w:hAnsi="Cambria"/>
                <w:bCs/>
                <w:sz w:val="20"/>
                <w:szCs w:val="20"/>
                <w:lang w:val="es-MX"/>
              </w:rPr>
              <w:t xml:space="preserve">8 (garantías judiciales) y 25 (protección judicial) </w:t>
            </w:r>
            <w:r w:rsidR="00072568" w:rsidRPr="00795F5A">
              <w:rPr>
                <w:rFonts w:ascii="Cambria" w:hAnsi="Cambria"/>
                <w:bCs/>
                <w:sz w:val="20"/>
                <w:szCs w:val="20"/>
                <w:lang w:val="es-MX"/>
              </w:rPr>
              <w:t xml:space="preserve">de la Convención Americana, en conexión con el artículo 1.1 (obligación de respetar los </w:t>
            </w:r>
            <w:r w:rsidR="00AC6350" w:rsidRPr="00795F5A">
              <w:rPr>
                <w:rFonts w:ascii="Cambria" w:hAnsi="Cambria"/>
                <w:bCs/>
                <w:sz w:val="20"/>
                <w:szCs w:val="20"/>
                <w:lang w:val="es-MX"/>
              </w:rPr>
              <w:t>derechos) del mismo instrumento</w:t>
            </w:r>
          </w:p>
        </w:tc>
      </w:tr>
      <w:tr w:rsidR="003239B8" w:rsidRPr="00C95365" w14:paraId="0A9057CA" w14:textId="77777777" w:rsidTr="008D2290">
        <w:trPr>
          <w:cantSplit/>
        </w:trPr>
        <w:tc>
          <w:tcPr>
            <w:tcW w:w="4680" w:type="dxa"/>
            <w:tcBorders>
              <w:top w:val="single" w:sz="6" w:space="0" w:color="auto"/>
              <w:bottom w:val="single" w:sz="6" w:space="0" w:color="auto"/>
            </w:tcBorders>
            <w:shd w:val="clear" w:color="auto" w:fill="386294"/>
            <w:vAlign w:val="center"/>
          </w:tcPr>
          <w:p w14:paraId="36A573D8" w14:textId="77777777" w:rsidR="003239B8" w:rsidRPr="00795F5A" w:rsidRDefault="003239B8" w:rsidP="008D2290">
            <w:pPr>
              <w:jc w:val="center"/>
              <w:rPr>
                <w:rFonts w:ascii="Cambria" w:hAnsi="Cambria"/>
                <w:b/>
                <w:bCs/>
                <w:color w:val="FFFFFF" w:themeColor="background1"/>
                <w:sz w:val="20"/>
                <w:szCs w:val="20"/>
                <w:lang w:val="es-ES"/>
              </w:rPr>
            </w:pPr>
            <w:r w:rsidRPr="00795F5A">
              <w:rPr>
                <w:rFonts w:ascii="Cambria" w:hAnsi="Cambria"/>
                <w:b/>
                <w:bCs/>
                <w:color w:val="FFFFFF" w:themeColor="background1"/>
                <w:sz w:val="20"/>
                <w:szCs w:val="20"/>
                <w:lang w:val="es-ES"/>
              </w:rPr>
              <w:t>Agotamiento de recursos internos</w:t>
            </w:r>
            <w:r w:rsidR="00EE00E9" w:rsidRPr="00795F5A">
              <w:rPr>
                <w:rFonts w:ascii="Cambria" w:hAnsi="Cambria"/>
                <w:b/>
                <w:bCs/>
                <w:color w:val="FFFFFF" w:themeColor="background1"/>
                <w:sz w:val="20"/>
                <w:szCs w:val="20"/>
                <w:lang w:val="es-ES"/>
              </w:rPr>
              <w:t xml:space="preserve"> o procedencia de una excepción</w:t>
            </w:r>
            <w:r w:rsidRPr="00795F5A">
              <w:rPr>
                <w:rFonts w:ascii="Cambria" w:hAnsi="Cambria"/>
                <w:b/>
                <w:bCs/>
                <w:color w:val="FFFFFF" w:themeColor="background1"/>
                <w:sz w:val="20"/>
                <w:szCs w:val="20"/>
                <w:lang w:val="es-ES"/>
              </w:rPr>
              <w:t>:</w:t>
            </w:r>
          </w:p>
        </w:tc>
        <w:tc>
          <w:tcPr>
            <w:tcW w:w="4680" w:type="dxa"/>
            <w:vAlign w:val="center"/>
          </w:tcPr>
          <w:p w14:paraId="0459F81E" w14:textId="77777777" w:rsidR="003239B8" w:rsidRPr="00795F5A" w:rsidRDefault="001318AD" w:rsidP="001E4BA7">
            <w:pPr>
              <w:rPr>
                <w:rFonts w:ascii="Cambria" w:hAnsi="Cambria"/>
                <w:bCs/>
                <w:sz w:val="20"/>
                <w:szCs w:val="20"/>
                <w:lang w:val="es-ES"/>
              </w:rPr>
            </w:pPr>
            <w:r w:rsidRPr="00795F5A">
              <w:rPr>
                <w:bCs/>
                <w:sz w:val="20"/>
                <w:szCs w:val="20"/>
                <w:lang w:val="es-MX"/>
              </w:rPr>
              <w:t xml:space="preserve">Sí, </w:t>
            </w:r>
            <w:r w:rsidR="00581A70" w:rsidRPr="00795F5A">
              <w:rPr>
                <w:rFonts w:ascii="Cambria" w:hAnsi="Cambria"/>
                <w:bCs/>
                <w:sz w:val="20"/>
                <w:szCs w:val="20"/>
                <w:lang w:val="es-MX"/>
              </w:rPr>
              <w:t>aplica excepción artículo 46.2(c) de la CADH</w:t>
            </w:r>
          </w:p>
        </w:tc>
      </w:tr>
      <w:tr w:rsidR="003239B8" w:rsidRPr="00C95365" w14:paraId="6095C3C5" w14:textId="77777777" w:rsidTr="008D2290">
        <w:trPr>
          <w:cantSplit/>
        </w:trPr>
        <w:tc>
          <w:tcPr>
            <w:tcW w:w="4680" w:type="dxa"/>
            <w:tcBorders>
              <w:top w:val="single" w:sz="6" w:space="0" w:color="auto"/>
              <w:bottom w:val="single" w:sz="6" w:space="0" w:color="auto"/>
            </w:tcBorders>
            <w:shd w:val="clear" w:color="auto" w:fill="386294"/>
            <w:vAlign w:val="center"/>
          </w:tcPr>
          <w:p w14:paraId="5E849F65" w14:textId="77777777" w:rsidR="003239B8" w:rsidRPr="00795F5A" w:rsidRDefault="003239B8" w:rsidP="008D2290">
            <w:pPr>
              <w:jc w:val="center"/>
              <w:rPr>
                <w:rFonts w:ascii="Cambria" w:hAnsi="Cambria"/>
                <w:b/>
                <w:bCs/>
                <w:color w:val="FFFFFF" w:themeColor="background1"/>
                <w:sz w:val="20"/>
                <w:szCs w:val="20"/>
                <w:lang w:val="es-MX"/>
              </w:rPr>
            </w:pPr>
            <w:r w:rsidRPr="00795F5A">
              <w:rPr>
                <w:rFonts w:ascii="Cambria" w:hAnsi="Cambria"/>
                <w:b/>
                <w:bCs/>
                <w:color w:val="FFFFFF" w:themeColor="background1"/>
                <w:sz w:val="20"/>
                <w:szCs w:val="20"/>
                <w:lang w:val="es-MX"/>
              </w:rPr>
              <w:t>Presentación dentro de plazo:</w:t>
            </w:r>
          </w:p>
        </w:tc>
        <w:tc>
          <w:tcPr>
            <w:tcW w:w="4680" w:type="dxa"/>
            <w:vAlign w:val="center"/>
          </w:tcPr>
          <w:p w14:paraId="20E3DCAE" w14:textId="77777777" w:rsidR="003239B8" w:rsidRPr="00795F5A" w:rsidRDefault="00802D75" w:rsidP="008D2290">
            <w:pPr>
              <w:rPr>
                <w:bCs/>
                <w:sz w:val="20"/>
                <w:szCs w:val="20"/>
                <w:lang w:val="es-MX"/>
              </w:rPr>
            </w:pPr>
            <w:r w:rsidRPr="00795F5A">
              <w:rPr>
                <w:bCs/>
                <w:sz w:val="20"/>
                <w:szCs w:val="20"/>
                <w:lang w:val="es-MX"/>
              </w:rPr>
              <w:t xml:space="preserve">Sí, </w:t>
            </w:r>
            <w:r w:rsidR="001E4BA7" w:rsidRPr="00795F5A">
              <w:rPr>
                <w:rFonts w:ascii="Cambria" w:hAnsi="Cambria"/>
                <w:bCs/>
                <w:sz w:val="20"/>
                <w:szCs w:val="20"/>
                <w:lang w:val="es-MX"/>
              </w:rPr>
              <w:t>en los términos de la sección VI</w:t>
            </w:r>
          </w:p>
        </w:tc>
      </w:tr>
    </w:tbl>
    <w:p w14:paraId="6C843E1F" w14:textId="77777777" w:rsidR="003239B8" w:rsidRPr="00795F5A" w:rsidRDefault="00223A29" w:rsidP="000135D4">
      <w:pPr>
        <w:spacing w:before="240" w:after="240"/>
        <w:ind w:firstLine="720"/>
        <w:jc w:val="both"/>
        <w:rPr>
          <w:rFonts w:asciiTheme="majorHAnsi" w:hAnsiTheme="majorHAnsi"/>
          <w:b/>
          <w:sz w:val="20"/>
          <w:szCs w:val="20"/>
          <w:lang w:val="es-UY"/>
        </w:rPr>
      </w:pPr>
      <w:r w:rsidRPr="00795F5A">
        <w:rPr>
          <w:rFonts w:asciiTheme="majorHAnsi" w:hAnsiTheme="majorHAnsi"/>
          <w:b/>
          <w:sz w:val="20"/>
          <w:szCs w:val="20"/>
          <w:lang w:val="es-UY"/>
        </w:rPr>
        <w:t xml:space="preserve">V. </w:t>
      </w:r>
      <w:r w:rsidRPr="00795F5A">
        <w:rPr>
          <w:rFonts w:asciiTheme="majorHAnsi" w:hAnsiTheme="majorHAnsi"/>
          <w:b/>
          <w:sz w:val="20"/>
          <w:szCs w:val="20"/>
          <w:lang w:val="es-UY"/>
        </w:rPr>
        <w:tab/>
      </w:r>
      <w:r w:rsidR="003239B8" w:rsidRPr="00795F5A">
        <w:rPr>
          <w:rFonts w:asciiTheme="majorHAnsi" w:hAnsiTheme="majorHAnsi"/>
          <w:b/>
          <w:sz w:val="20"/>
          <w:szCs w:val="20"/>
          <w:lang w:val="es-UY"/>
        </w:rPr>
        <w:t xml:space="preserve">HECHOS ALEGADOS </w:t>
      </w:r>
    </w:p>
    <w:p w14:paraId="28501822" w14:textId="77777777" w:rsidR="00A11E44" w:rsidRPr="00795F5A" w:rsidRDefault="00B874C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El peticionario indi</w:t>
      </w:r>
      <w:r w:rsidR="00A73317" w:rsidRPr="00795F5A">
        <w:rPr>
          <w:rFonts w:ascii="Cambria" w:hAnsi="Cambria"/>
          <w:sz w:val="20"/>
          <w:szCs w:val="20"/>
          <w:lang w:val="es-MX"/>
        </w:rPr>
        <w:t>ca que el 17 de noviembre de 200</w:t>
      </w:r>
      <w:r w:rsidRPr="00795F5A">
        <w:rPr>
          <w:rFonts w:ascii="Cambria" w:hAnsi="Cambria"/>
          <w:sz w:val="20"/>
          <w:szCs w:val="20"/>
          <w:lang w:val="es-MX"/>
        </w:rPr>
        <w:t>5 su hermano</w:t>
      </w:r>
      <w:r w:rsidR="005C7E13" w:rsidRPr="00795F5A">
        <w:rPr>
          <w:rFonts w:ascii="Cambria" w:hAnsi="Cambria"/>
          <w:sz w:val="20"/>
          <w:szCs w:val="20"/>
          <w:lang w:val="es-MX"/>
        </w:rPr>
        <w:t>,</w:t>
      </w:r>
      <w:r w:rsidRPr="00795F5A">
        <w:rPr>
          <w:rFonts w:ascii="Cambria" w:hAnsi="Cambria"/>
          <w:sz w:val="20"/>
          <w:szCs w:val="20"/>
          <w:lang w:val="es-MX"/>
        </w:rPr>
        <w:t xml:space="preserve"> Carlos Francisco Cervantes Rodríguez (en adelante la “presunta víctima”)</w:t>
      </w:r>
      <w:r w:rsidR="005C7E13" w:rsidRPr="00795F5A">
        <w:rPr>
          <w:rFonts w:ascii="Cambria" w:hAnsi="Cambria"/>
          <w:sz w:val="20"/>
          <w:szCs w:val="20"/>
          <w:lang w:val="es-MX"/>
        </w:rPr>
        <w:t>,</w:t>
      </w:r>
      <w:r w:rsidR="00C75A5C" w:rsidRPr="00795F5A">
        <w:rPr>
          <w:rFonts w:ascii="Cambria" w:hAnsi="Cambria"/>
          <w:sz w:val="20"/>
          <w:szCs w:val="20"/>
          <w:lang w:val="es-MX"/>
        </w:rPr>
        <w:t xml:space="preserve"> fue secuestrado</w:t>
      </w:r>
      <w:r w:rsidR="005C7E13" w:rsidRPr="00795F5A">
        <w:rPr>
          <w:rFonts w:ascii="Cambria" w:hAnsi="Cambria"/>
          <w:sz w:val="20"/>
          <w:szCs w:val="20"/>
          <w:lang w:val="es-MX"/>
        </w:rPr>
        <w:t xml:space="preserve"> por particulares</w:t>
      </w:r>
      <w:r w:rsidR="00C75A5C" w:rsidRPr="00795F5A">
        <w:rPr>
          <w:rFonts w:ascii="Cambria" w:hAnsi="Cambria"/>
          <w:sz w:val="20"/>
          <w:szCs w:val="20"/>
          <w:lang w:val="es-MX"/>
        </w:rPr>
        <w:t xml:space="preserve"> en el e</w:t>
      </w:r>
      <w:r w:rsidR="002B299F" w:rsidRPr="00795F5A">
        <w:rPr>
          <w:rFonts w:ascii="Cambria" w:hAnsi="Cambria"/>
          <w:sz w:val="20"/>
          <w:szCs w:val="20"/>
          <w:lang w:val="es-MX"/>
        </w:rPr>
        <w:t>stado de Guanajuato</w:t>
      </w:r>
      <w:r w:rsidR="000135D4" w:rsidRPr="00795F5A">
        <w:rPr>
          <w:rFonts w:ascii="Cambria" w:hAnsi="Cambria"/>
          <w:sz w:val="20"/>
          <w:szCs w:val="20"/>
          <w:lang w:val="es-MX"/>
        </w:rPr>
        <w:t>. El 20 de noviembre de 200</w:t>
      </w:r>
      <w:r w:rsidRPr="00795F5A">
        <w:rPr>
          <w:rFonts w:ascii="Cambria" w:hAnsi="Cambria"/>
          <w:sz w:val="20"/>
          <w:szCs w:val="20"/>
          <w:lang w:val="es-MX"/>
        </w:rPr>
        <w:t>5 la esposa de la presunta v</w:t>
      </w:r>
      <w:r w:rsidR="002B299F" w:rsidRPr="00795F5A">
        <w:rPr>
          <w:rFonts w:ascii="Cambria" w:hAnsi="Cambria"/>
          <w:sz w:val="20"/>
          <w:szCs w:val="20"/>
          <w:lang w:val="es-MX"/>
        </w:rPr>
        <w:t>íctima interpuso una denuncia ante la agencia del Ministerio Público Especializada de Delitos de Alto Impacto</w:t>
      </w:r>
      <w:r w:rsidR="00092559" w:rsidRPr="00795F5A">
        <w:rPr>
          <w:rFonts w:ascii="Cambria" w:hAnsi="Cambria"/>
          <w:sz w:val="20"/>
          <w:szCs w:val="20"/>
          <w:lang w:val="es-MX"/>
        </w:rPr>
        <w:t xml:space="preserve"> en Guanajuato</w:t>
      </w:r>
      <w:r w:rsidR="002B299F" w:rsidRPr="00795F5A">
        <w:rPr>
          <w:rFonts w:ascii="Cambria" w:hAnsi="Cambria"/>
          <w:sz w:val="20"/>
          <w:szCs w:val="20"/>
          <w:lang w:val="es-MX"/>
        </w:rPr>
        <w:t>,</w:t>
      </w:r>
      <w:r w:rsidR="006355FF" w:rsidRPr="00795F5A">
        <w:rPr>
          <w:rFonts w:ascii="Cambria" w:hAnsi="Cambria"/>
          <w:sz w:val="20"/>
          <w:szCs w:val="20"/>
          <w:lang w:val="es-MX"/>
        </w:rPr>
        <w:t xml:space="preserve"> con </w:t>
      </w:r>
      <w:r w:rsidR="005C7E13" w:rsidRPr="00795F5A">
        <w:rPr>
          <w:rFonts w:ascii="Cambria" w:hAnsi="Cambria"/>
          <w:sz w:val="20"/>
          <w:szCs w:val="20"/>
          <w:lang w:val="es-MX"/>
        </w:rPr>
        <w:t>la cual</w:t>
      </w:r>
      <w:r w:rsidR="006355FF" w:rsidRPr="00795F5A">
        <w:rPr>
          <w:rFonts w:ascii="Cambria" w:hAnsi="Cambria"/>
          <w:sz w:val="20"/>
          <w:szCs w:val="20"/>
          <w:lang w:val="es-MX"/>
        </w:rPr>
        <w:t xml:space="preserve"> se </w:t>
      </w:r>
      <w:r w:rsidR="000135D4" w:rsidRPr="00795F5A">
        <w:rPr>
          <w:rFonts w:ascii="Cambria" w:hAnsi="Cambria"/>
          <w:sz w:val="20"/>
          <w:szCs w:val="20"/>
          <w:lang w:val="es-MX"/>
        </w:rPr>
        <w:t>inició</w:t>
      </w:r>
      <w:r w:rsidR="006355FF" w:rsidRPr="00795F5A">
        <w:rPr>
          <w:rFonts w:ascii="Cambria" w:hAnsi="Cambria"/>
          <w:sz w:val="20"/>
          <w:szCs w:val="20"/>
          <w:lang w:val="es-MX"/>
        </w:rPr>
        <w:t xml:space="preserve"> </w:t>
      </w:r>
      <w:r w:rsidR="002B299F" w:rsidRPr="00795F5A">
        <w:rPr>
          <w:rFonts w:ascii="Cambria" w:hAnsi="Cambria"/>
          <w:sz w:val="20"/>
          <w:szCs w:val="20"/>
          <w:lang w:val="es-MX"/>
        </w:rPr>
        <w:t xml:space="preserve">la averiguación previa 2925/2005. </w:t>
      </w:r>
    </w:p>
    <w:p w14:paraId="23BAA758" w14:textId="77777777" w:rsidR="002B299F" w:rsidRPr="00795F5A" w:rsidRDefault="002B299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 xml:space="preserve">El peticionario señala que el 16 de diciembre de 2005 tres jóvenes </w:t>
      </w:r>
      <w:r w:rsidR="00663D3A" w:rsidRPr="00795F5A">
        <w:rPr>
          <w:rFonts w:ascii="Cambria" w:hAnsi="Cambria"/>
          <w:sz w:val="20"/>
          <w:szCs w:val="20"/>
          <w:lang w:val="es-MX"/>
        </w:rPr>
        <w:t>encontraron un cuerpo con las caracterís</w:t>
      </w:r>
      <w:r w:rsidR="000557CF" w:rsidRPr="00795F5A">
        <w:rPr>
          <w:rFonts w:ascii="Cambria" w:hAnsi="Cambria"/>
          <w:sz w:val="20"/>
          <w:szCs w:val="20"/>
          <w:lang w:val="es-MX"/>
        </w:rPr>
        <w:t xml:space="preserve">ticas de su hermano en </w:t>
      </w:r>
      <w:r w:rsidR="00100FF6" w:rsidRPr="00795F5A">
        <w:rPr>
          <w:rFonts w:ascii="Cambria" w:hAnsi="Cambria"/>
          <w:sz w:val="20"/>
          <w:szCs w:val="20"/>
          <w:lang w:val="es-MX"/>
        </w:rPr>
        <w:t>un cerro en Silao, Guanajuato</w:t>
      </w:r>
      <w:r w:rsidR="002F0160" w:rsidRPr="00795F5A">
        <w:rPr>
          <w:rFonts w:ascii="Cambria" w:hAnsi="Cambria"/>
          <w:sz w:val="20"/>
          <w:szCs w:val="20"/>
          <w:lang w:val="es-MX"/>
        </w:rPr>
        <w:t>.</w:t>
      </w:r>
      <w:r w:rsidR="00092559" w:rsidRPr="00795F5A">
        <w:rPr>
          <w:rFonts w:ascii="Cambria" w:hAnsi="Cambria"/>
          <w:sz w:val="20"/>
          <w:szCs w:val="20"/>
          <w:lang w:val="es-MX"/>
        </w:rPr>
        <w:t xml:space="preserve"> La</w:t>
      </w:r>
      <w:r w:rsidR="00055A34" w:rsidRPr="00795F5A">
        <w:rPr>
          <w:rFonts w:ascii="Cambria" w:hAnsi="Cambria"/>
          <w:sz w:val="20"/>
          <w:szCs w:val="20"/>
          <w:lang w:val="es-MX"/>
        </w:rPr>
        <w:t xml:space="preserve"> </w:t>
      </w:r>
      <w:r w:rsidR="00663D3A" w:rsidRPr="00795F5A">
        <w:rPr>
          <w:rFonts w:ascii="Cambria" w:hAnsi="Cambria"/>
          <w:sz w:val="20"/>
          <w:szCs w:val="20"/>
          <w:lang w:val="es-MX"/>
        </w:rPr>
        <w:t>Procuraduría General de Justicia de Guanaju</w:t>
      </w:r>
      <w:r w:rsidR="00092559" w:rsidRPr="00795F5A">
        <w:rPr>
          <w:rFonts w:ascii="Cambria" w:hAnsi="Cambria"/>
          <w:sz w:val="20"/>
          <w:szCs w:val="20"/>
          <w:lang w:val="es-MX"/>
        </w:rPr>
        <w:t>ato</w:t>
      </w:r>
      <w:r w:rsidR="00055A34" w:rsidRPr="00795F5A">
        <w:rPr>
          <w:rFonts w:ascii="Cambria" w:hAnsi="Cambria"/>
          <w:sz w:val="20"/>
          <w:szCs w:val="20"/>
          <w:lang w:val="es-MX"/>
        </w:rPr>
        <w:t xml:space="preserve"> confirmó la identidad del cuerpo </w:t>
      </w:r>
      <w:r w:rsidR="00092559" w:rsidRPr="00795F5A">
        <w:rPr>
          <w:rFonts w:ascii="Cambria" w:hAnsi="Cambria"/>
          <w:sz w:val="20"/>
          <w:szCs w:val="20"/>
          <w:lang w:val="es-MX"/>
        </w:rPr>
        <w:t>el 22 de diciembre de 2005</w:t>
      </w:r>
      <w:r w:rsidR="006355FF" w:rsidRPr="00795F5A">
        <w:rPr>
          <w:rFonts w:ascii="Cambria" w:hAnsi="Cambria"/>
          <w:sz w:val="20"/>
          <w:szCs w:val="20"/>
          <w:lang w:val="es-MX"/>
        </w:rPr>
        <w:t>;</w:t>
      </w:r>
      <w:r w:rsidR="00092559" w:rsidRPr="00795F5A">
        <w:rPr>
          <w:rFonts w:ascii="Cambria" w:hAnsi="Cambria"/>
          <w:sz w:val="20"/>
          <w:szCs w:val="20"/>
          <w:lang w:val="es-MX"/>
        </w:rPr>
        <w:t xml:space="preserve"> y</w:t>
      </w:r>
      <w:r w:rsidR="000135D4" w:rsidRPr="00795F5A">
        <w:rPr>
          <w:rFonts w:ascii="Cambria" w:hAnsi="Cambria"/>
          <w:sz w:val="20"/>
          <w:szCs w:val="20"/>
          <w:lang w:val="es-MX"/>
        </w:rPr>
        <w:t xml:space="preserve"> concluyó</w:t>
      </w:r>
      <w:r w:rsidR="00725FCA" w:rsidRPr="00795F5A">
        <w:rPr>
          <w:rFonts w:ascii="Cambria" w:hAnsi="Cambria"/>
          <w:sz w:val="20"/>
          <w:szCs w:val="20"/>
          <w:lang w:val="es-MX"/>
        </w:rPr>
        <w:t xml:space="preserve"> que</w:t>
      </w:r>
      <w:r w:rsidR="00663D3A" w:rsidRPr="00795F5A">
        <w:rPr>
          <w:rFonts w:ascii="Cambria" w:hAnsi="Cambria"/>
          <w:sz w:val="20"/>
          <w:szCs w:val="20"/>
          <w:lang w:val="es-MX"/>
        </w:rPr>
        <w:t xml:space="preserve"> </w:t>
      </w:r>
      <w:r w:rsidR="00092559" w:rsidRPr="00795F5A">
        <w:rPr>
          <w:rFonts w:ascii="Cambria" w:hAnsi="Cambria"/>
          <w:sz w:val="20"/>
          <w:szCs w:val="20"/>
          <w:lang w:val="es-MX"/>
        </w:rPr>
        <w:t xml:space="preserve">la presunta víctima </w:t>
      </w:r>
      <w:r w:rsidR="00663D3A" w:rsidRPr="00795F5A">
        <w:rPr>
          <w:rFonts w:ascii="Cambria" w:hAnsi="Cambria"/>
          <w:sz w:val="20"/>
          <w:szCs w:val="20"/>
          <w:lang w:val="es-MX"/>
        </w:rPr>
        <w:t xml:space="preserve">falleció por una herida de arma de fuego en el cráneo. </w:t>
      </w:r>
      <w:r w:rsidR="00120459" w:rsidRPr="00795F5A">
        <w:rPr>
          <w:rFonts w:ascii="Cambria" w:hAnsi="Cambria"/>
          <w:sz w:val="20"/>
          <w:szCs w:val="20"/>
          <w:lang w:val="es-MX"/>
        </w:rPr>
        <w:t>El peticionario</w:t>
      </w:r>
      <w:r w:rsidR="00092559" w:rsidRPr="00795F5A">
        <w:rPr>
          <w:rFonts w:ascii="Cambria" w:hAnsi="Cambria"/>
          <w:sz w:val="20"/>
          <w:szCs w:val="20"/>
          <w:lang w:val="es-MX"/>
        </w:rPr>
        <w:t xml:space="preserve"> señala que no recib</w:t>
      </w:r>
      <w:r w:rsidR="005C7E13" w:rsidRPr="00795F5A">
        <w:rPr>
          <w:rFonts w:ascii="Cambria" w:hAnsi="Cambria"/>
          <w:sz w:val="20"/>
          <w:szCs w:val="20"/>
          <w:lang w:val="es-MX"/>
        </w:rPr>
        <w:t>ieron</w:t>
      </w:r>
      <w:r w:rsidR="00092559" w:rsidRPr="00795F5A">
        <w:rPr>
          <w:rFonts w:ascii="Cambria" w:hAnsi="Cambria"/>
          <w:sz w:val="20"/>
          <w:szCs w:val="20"/>
          <w:lang w:val="es-MX"/>
        </w:rPr>
        <w:t xml:space="preserve"> información alguna sobre </w:t>
      </w:r>
      <w:r w:rsidR="005C7E13" w:rsidRPr="00795F5A">
        <w:rPr>
          <w:rFonts w:ascii="Cambria" w:hAnsi="Cambria"/>
          <w:sz w:val="20"/>
          <w:szCs w:val="20"/>
          <w:lang w:val="es-MX"/>
        </w:rPr>
        <w:t xml:space="preserve">los </w:t>
      </w:r>
      <w:r w:rsidR="00092559" w:rsidRPr="00795F5A">
        <w:rPr>
          <w:rFonts w:ascii="Cambria" w:hAnsi="Cambria"/>
          <w:sz w:val="20"/>
          <w:szCs w:val="20"/>
          <w:lang w:val="es-MX"/>
        </w:rPr>
        <w:t>avances en la investigación</w:t>
      </w:r>
      <w:r w:rsidR="006355FF" w:rsidRPr="00795F5A">
        <w:rPr>
          <w:rFonts w:ascii="Cambria" w:hAnsi="Cambria"/>
          <w:sz w:val="20"/>
          <w:szCs w:val="20"/>
          <w:lang w:val="es-MX"/>
        </w:rPr>
        <w:t>,</w:t>
      </w:r>
      <w:r w:rsidR="00092559" w:rsidRPr="00795F5A">
        <w:rPr>
          <w:rFonts w:ascii="Cambria" w:hAnsi="Cambria"/>
          <w:sz w:val="20"/>
          <w:szCs w:val="20"/>
          <w:lang w:val="es-MX"/>
        </w:rPr>
        <w:t xml:space="preserve"> y</w:t>
      </w:r>
      <w:r w:rsidR="006355FF" w:rsidRPr="00795F5A">
        <w:rPr>
          <w:rFonts w:ascii="Cambria" w:hAnsi="Cambria"/>
          <w:sz w:val="20"/>
          <w:szCs w:val="20"/>
          <w:lang w:val="es-MX"/>
        </w:rPr>
        <w:t xml:space="preserve"> que</w:t>
      </w:r>
      <w:r w:rsidR="00092559" w:rsidRPr="00795F5A">
        <w:rPr>
          <w:rFonts w:ascii="Cambria" w:hAnsi="Cambria"/>
          <w:sz w:val="20"/>
          <w:szCs w:val="20"/>
          <w:lang w:val="es-MX"/>
        </w:rPr>
        <w:t xml:space="preserve"> </w:t>
      </w:r>
      <w:r w:rsidR="005C7E13" w:rsidRPr="00795F5A">
        <w:rPr>
          <w:rFonts w:ascii="Cambria" w:hAnsi="Cambria"/>
          <w:sz w:val="20"/>
          <w:szCs w:val="20"/>
          <w:lang w:val="es-MX"/>
        </w:rPr>
        <w:t>sólo obtuvieron información a través de</w:t>
      </w:r>
      <w:r w:rsidR="006355FF" w:rsidRPr="00795F5A">
        <w:rPr>
          <w:rFonts w:ascii="Cambria" w:hAnsi="Cambria"/>
          <w:sz w:val="20"/>
          <w:szCs w:val="20"/>
          <w:lang w:val="es-MX"/>
        </w:rPr>
        <w:t xml:space="preserve"> los</w:t>
      </w:r>
      <w:r w:rsidR="00092559" w:rsidRPr="00795F5A">
        <w:rPr>
          <w:rFonts w:ascii="Cambria" w:hAnsi="Cambria"/>
          <w:sz w:val="20"/>
          <w:szCs w:val="20"/>
          <w:lang w:val="es-MX"/>
        </w:rPr>
        <w:t xml:space="preserve"> </w:t>
      </w:r>
      <w:r w:rsidR="006355FF" w:rsidRPr="00795F5A">
        <w:rPr>
          <w:rFonts w:ascii="Cambria" w:hAnsi="Cambria"/>
          <w:sz w:val="20"/>
          <w:szCs w:val="20"/>
          <w:lang w:val="es-MX"/>
        </w:rPr>
        <w:t>periódicos</w:t>
      </w:r>
      <w:r w:rsidR="00092559" w:rsidRPr="00795F5A">
        <w:rPr>
          <w:rFonts w:ascii="Cambria" w:hAnsi="Cambria"/>
          <w:sz w:val="20"/>
          <w:szCs w:val="20"/>
          <w:lang w:val="es-MX"/>
        </w:rPr>
        <w:t xml:space="preserve">. </w:t>
      </w:r>
    </w:p>
    <w:p w14:paraId="4AB2B063" w14:textId="77777777" w:rsidR="006721ED" w:rsidRPr="00795F5A" w:rsidRDefault="006721ED" w:rsidP="00CD53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El peticionario indica que interpuso una queja ante la Procuraduría de Derechos Humanos de Guanajuato</w:t>
      </w:r>
      <w:r w:rsidR="00A473AF" w:rsidRPr="00795F5A">
        <w:rPr>
          <w:rFonts w:ascii="Cambria" w:hAnsi="Cambria"/>
          <w:sz w:val="20"/>
          <w:szCs w:val="20"/>
          <w:lang w:val="es-MX"/>
        </w:rPr>
        <w:t xml:space="preserve">, </w:t>
      </w:r>
      <w:r w:rsidR="00357B95" w:rsidRPr="00795F5A">
        <w:rPr>
          <w:rFonts w:ascii="Cambria" w:hAnsi="Cambria"/>
          <w:sz w:val="20"/>
          <w:szCs w:val="20"/>
          <w:lang w:val="es-MX"/>
        </w:rPr>
        <w:t>alegando</w:t>
      </w:r>
      <w:r w:rsidR="00A473AF" w:rsidRPr="00795F5A">
        <w:rPr>
          <w:rFonts w:ascii="Cambria" w:hAnsi="Cambria"/>
          <w:sz w:val="20"/>
          <w:szCs w:val="20"/>
          <w:lang w:val="es-MX"/>
        </w:rPr>
        <w:t xml:space="preserve"> que el </w:t>
      </w:r>
      <w:r w:rsidR="001318AD" w:rsidRPr="00795F5A">
        <w:rPr>
          <w:rFonts w:ascii="Cambria" w:hAnsi="Cambria"/>
          <w:sz w:val="20"/>
          <w:szCs w:val="20"/>
          <w:lang w:val="es-MX"/>
        </w:rPr>
        <w:t>f</w:t>
      </w:r>
      <w:r w:rsidR="00725FCA" w:rsidRPr="00795F5A">
        <w:rPr>
          <w:rFonts w:ascii="Cambria" w:hAnsi="Cambria"/>
          <w:sz w:val="20"/>
          <w:szCs w:val="20"/>
          <w:lang w:val="es-MX"/>
        </w:rPr>
        <w:t>iscal a cargo d</w:t>
      </w:r>
      <w:r w:rsidRPr="00795F5A">
        <w:rPr>
          <w:rFonts w:ascii="Cambria" w:hAnsi="Cambria"/>
          <w:sz w:val="20"/>
          <w:szCs w:val="20"/>
          <w:lang w:val="es-MX"/>
        </w:rPr>
        <w:t>e</w:t>
      </w:r>
      <w:r w:rsidR="00725FCA" w:rsidRPr="00795F5A">
        <w:rPr>
          <w:rFonts w:ascii="Cambria" w:hAnsi="Cambria"/>
          <w:sz w:val="20"/>
          <w:szCs w:val="20"/>
          <w:lang w:val="es-MX"/>
        </w:rPr>
        <w:t xml:space="preserve"> la investigación</w:t>
      </w:r>
      <w:r w:rsidR="00F9566B" w:rsidRPr="00795F5A">
        <w:rPr>
          <w:rFonts w:ascii="Cambria" w:hAnsi="Cambria"/>
          <w:sz w:val="20"/>
          <w:szCs w:val="20"/>
          <w:lang w:val="es-MX"/>
        </w:rPr>
        <w:t xml:space="preserve">, </w:t>
      </w:r>
      <w:r w:rsidR="00CD5315" w:rsidRPr="00795F5A">
        <w:rPr>
          <w:rFonts w:ascii="Cambria" w:hAnsi="Cambria"/>
          <w:sz w:val="20"/>
          <w:szCs w:val="20"/>
          <w:lang w:val="es-MX"/>
        </w:rPr>
        <w:t xml:space="preserve">Armando Vallejo, </w:t>
      </w:r>
      <w:r w:rsidR="00357B95" w:rsidRPr="00795F5A">
        <w:rPr>
          <w:rFonts w:ascii="Cambria" w:hAnsi="Cambria"/>
          <w:sz w:val="20"/>
          <w:szCs w:val="20"/>
          <w:lang w:val="es-MX"/>
        </w:rPr>
        <w:t>incurrió en graves irregularidades durante</w:t>
      </w:r>
      <w:r w:rsidR="00CD5315" w:rsidRPr="00795F5A">
        <w:rPr>
          <w:rFonts w:ascii="Cambria" w:hAnsi="Cambria"/>
          <w:sz w:val="20"/>
          <w:szCs w:val="20"/>
          <w:lang w:val="es-MX"/>
        </w:rPr>
        <w:t xml:space="preserve"> el curso de la investigación a fin de encubrir </w:t>
      </w:r>
      <w:r w:rsidR="00357B95" w:rsidRPr="00795F5A">
        <w:rPr>
          <w:rFonts w:ascii="Cambria" w:hAnsi="Cambria"/>
          <w:sz w:val="20"/>
          <w:szCs w:val="20"/>
          <w:lang w:val="es-MX"/>
        </w:rPr>
        <w:t xml:space="preserve">a los verdaderos responsables de </w:t>
      </w:r>
      <w:r w:rsidR="00CD5315" w:rsidRPr="00795F5A">
        <w:rPr>
          <w:rFonts w:ascii="Cambria" w:hAnsi="Cambria"/>
          <w:sz w:val="20"/>
          <w:szCs w:val="20"/>
          <w:lang w:val="es-MX"/>
        </w:rPr>
        <w:t xml:space="preserve">los hechos denunciados. </w:t>
      </w:r>
      <w:r w:rsidR="00725FCA" w:rsidRPr="00795F5A">
        <w:rPr>
          <w:rFonts w:ascii="Cambria" w:hAnsi="Cambria"/>
          <w:sz w:val="20"/>
          <w:szCs w:val="20"/>
          <w:lang w:val="es-MX"/>
        </w:rPr>
        <w:t>La</w:t>
      </w:r>
      <w:r w:rsidRPr="00795F5A">
        <w:rPr>
          <w:rFonts w:ascii="Cambria" w:hAnsi="Cambria"/>
          <w:sz w:val="20"/>
          <w:szCs w:val="20"/>
          <w:lang w:val="es-MX"/>
        </w:rPr>
        <w:t xml:space="preserve"> Procuraduría</w:t>
      </w:r>
      <w:r w:rsidR="00CD5315" w:rsidRPr="00795F5A">
        <w:rPr>
          <w:rFonts w:ascii="Cambria" w:hAnsi="Cambria"/>
          <w:sz w:val="20"/>
          <w:szCs w:val="20"/>
          <w:lang w:val="es-MX"/>
        </w:rPr>
        <w:t xml:space="preserve">, mediante pronunciamiento del </w:t>
      </w:r>
      <w:r w:rsidRPr="00795F5A">
        <w:rPr>
          <w:rFonts w:ascii="Cambria" w:hAnsi="Cambria"/>
          <w:sz w:val="20"/>
          <w:szCs w:val="20"/>
          <w:lang w:val="es-MX"/>
        </w:rPr>
        <w:t>18 de febrero de 2008</w:t>
      </w:r>
      <w:r w:rsidR="00CD5315" w:rsidRPr="00795F5A">
        <w:rPr>
          <w:rFonts w:ascii="Cambria" w:hAnsi="Cambria"/>
          <w:sz w:val="20"/>
          <w:szCs w:val="20"/>
          <w:lang w:val="es-MX"/>
        </w:rPr>
        <w:t xml:space="preserve">, consideró que no habían elementos suficientes en la queja del peticionario. Éste recurrió a la </w:t>
      </w:r>
      <w:r w:rsidRPr="00795F5A">
        <w:rPr>
          <w:rFonts w:ascii="Cambria" w:hAnsi="Cambria"/>
          <w:sz w:val="20"/>
          <w:szCs w:val="20"/>
          <w:lang w:val="es-MX"/>
        </w:rPr>
        <w:t>Comisión Nacion</w:t>
      </w:r>
      <w:r w:rsidR="00CD5315" w:rsidRPr="00795F5A">
        <w:rPr>
          <w:rFonts w:ascii="Cambria" w:hAnsi="Cambria"/>
          <w:sz w:val="20"/>
          <w:szCs w:val="20"/>
          <w:lang w:val="es-MX"/>
        </w:rPr>
        <w:t>al de Derechos Humanos</w:t>
      </w:r>
      <w:r w:rsidR="00EC058F" w:rsidRPr="00795F5A">
        <w:rPr>
          <w:rFonts w:ascii="Cambria" w:hAnsi="Cambria"/>
          <w:sz w:val="20"/>
          <w:szCs w:val="20"/>
          <w:lang w:val="es-MX"/>
        </w:rPr>
        <w:t>,</w:t>
      </w:r>
      <w:r w:rsidRPr="00795F5A">
        <w:rPr>
          <w:rFonts w:ascii="Cambria" w:hAnsi="Cambria"/>
          <w:sz w:val="20"/>
          <w:szCs w:val="20"/>
          <w:lang w:val="es-MX"/>
        </w:rPr>
        <w:t xml:space="preserve"> </w:t>
      </w:r>
      <w:r w:rsidR="001318AD" w:rsidRPr="00795F5A">
        <w:rPr>
          <w:rFonts w:ascii="Cambria" w:hAnsi="Cambria"/>
          <w:sz w:val="20"/>
          <w:szCs w:val="20"/>
          <w:lang w:val="es-MX"/>
        </w:rPr>
        <w:t xml:space="preserve">la cual </w:t>
      </w:r>
      <w:r w:rsidR="00CD5315" w:rsidRPr="00795F5A">
        <w:rPr>
          <w:rFonts w:ascii="Cambria" w:hAnsi="Cambria"/>
          <w:sz w:val="20"/>
          <w:szCs w:val="20"/>
          <w:lang w:val="es-MX"/>
        </w:rPr>
        <w:t>mediante una decisión d</w:t>
      </w:r>
      <w:r w:rsidRPr="00795F5A">
        <w:rPr>
          <w:rFonts w:ascii="Cambria" w:hAnsi="Cambria"/>
          <w:sz w:val="20"/>
          <w:szCs w:val="20"/>
          <w:lang w:val="es-MX"/>
        </w:rPr>
        <w:t xml:space="preserve">el 30 de septiembre de 2008 </w:t>
      </w:r>
      <w:r w:rsidR="00CD5315" w:rsidRPr="00795F5A">
        <w:rPr>
          <w:rFonts w:ascii="Cambria" w:hAnsi="Cambria"/>
          <w:sz w:val="20"/>
          <w:szCs w:val="20"/>
          <w:lang w:val="es-MX"/>
        </w:rPr>
        <w:t>llegó a una valoración similar a la de su homóloga estadual</w:t>
      </w:r>
      <w:r w:rsidRPr="00795F5A">
        <w:rPr>
          <w:rFonts w:ascii="Cambria" w:hAnsi="Cambria"/>
          <w:sz w:val="20"/>
          <w:szCs w:val="20"/>
          <w:lang w:val="es-MX"/>
        </w:rPr>
        <w:t>.</w:t>
      </w:r>
    </w:p>
    <w:p w14:paraId="4425A280" w14:textId="77777777" w:rsidR="00663D3A" w:rsidRPr="00795F5A" w:rsidRDefault="00EC058F" w:rsidP="00C85C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E</w:t>
      </w:r>
      <w:r w:rsidR="00975ECE" w:rsidRPr="00795F5A">
        <w:rPr>
          <w:rFonts w:ascii="Cambria" w:hAnsi="Cambria"/>
          <w:sz w:val="20"/>
          <w:szCs w:val="20"/>
          <w:lang w:val="es-MX"/>
        </w:rPr>
        <w:t>l peticionario señala que</w:t>
      </w:r>
      <w:r w:rsidRPr="00795F5A">
        <w:rPr>
          <w:rFonts w:ascii="Cambria" w:hAnsi="Cambria"/>
          <w:sz w:val="20"/>
          <w:szCs w:val="20"/>
          <w:lang w:val="es-MX"/>
        </w:rPr>
        <w:t xml:space="preserve"> además de la averiguación previa </w:t>
      </w:r>
      <w:r w:rsidR="001318AD" w:rsidRPr="00795F5A">
        <w:rPr>
          <w:rFonts w:ascii="Cambria" w:hAnsi="Cambria"/>
          <w:sz w:val="20"/>
          <w:szCs w:val="20"/>
          <w:lang w:val="es-MX"/>
        </w:rPr>
        <w:t>iniciada en el estado de Guanajuato</w:t>
      </w:r>
      <w:r w:rsidR="00EA71A3" w:rsidRPr="00795F5A">
        <w:rPr>
          <w:rFonts w:ascii="Cambria" w:hAnsi="Cambria"/>
          <w:sz w:val="20"/>
          <w:szCs w:val="20"/>
          <w:lang w:val="es-MX"/>
        </w:rPr>
        <w:t>,</w:t>
      </w:r>
      <w:r w:rsidR="00975ECE" w:rsidRPr="00795F5A">
        <w:rPr>
          <w:rFonts w:ascii="Cambria" w:hAnsi="Cambria"/>
          <w:sz w:val="20"/>
          <w:szCs w:val="20"/>
          <w:lang w:val="es-MX"/>
        </w:rPr>
        <w:t xml:space="preserve"> </w:t>
      </w:r>
      <w:r w:rsidR="00725FCA" w:rsidRPr="00795F5A">
        <w:rPr>
          <w:rFonts w:ascii="Cambria" w:hAnsi="Cambria"/>
          <w:sz w:val="20"/>
          <w:szCs w:val="20"/>
          <w:lang w:val="es-MX"/>
        </w:rPr>
        <w:t>se inició</w:t>
      </w:r>
      <w:r w:rsidR="00166528" w:rsidRPr="00795F5A">
        <w:rPr>
          <w:rFonts w:ascii="Cambria" w:hAnsi="Cambria"/>
          <w:sz w:val="20"/>
          <w:szCs w:val="20"/>
          <w:lang w:val="es-MX"/>
        </w:rPr>
        <w:t>, el 18 de abril de 2006,</w:t>
      </w:r>
      <w:r w:rsidR="00975ECE" w:rsidRPr="00795F5A">
        <w:rPr>
          <w:rFonts w:ascii="Cambria" w:hAnsi="Cambria"/>
          <w:sz w:val="20"/>
          <w:szCs w:val="20"/>
          <w:lang w:val="es-MX"/>
        </w:rPr>
        <w:t xml:space="preserve"> una indagatoria ante la Unidad Especializada en Investigación de Secuestro de la Procuraduría General de la República (PGR) por los delitos de delincuencia organizada y secuestro</w:t>
      </w:r>
      <w:r w:rsidR="009F4DC8" w:rsidRPr="00795F5A">
        <w:rPr>
          <w:rFonts w:ascii="Cambria" w:hAnsi="Cambria"/>
          <w:sz w:val="20"/>
          <w:szCs w:val="20"/>
          <w:lang w:val="es-MX"/>
        </w:rPr>
        <w:t xml:space="preserve"> que son de rango federal</w:t>
      </w:r>
      <w:r w:rsidR="0035320A" w:rsidRPr="00795F5A">
        <w:rPr>
          <w:rFonts w:ascii="Cambria" w:hAnsi="Cambria"/>
          <w:sz w:val="20"/>
          <w:szCs w:val="20"/>
          <w:lang w:val="es-MX"/>
        </w:rPr>
        <w:t xml:space="preserve"> (averiguación previa PGR/SIEDO/UEIS/079/2006)</w:t>
      </w:r>
      <w:r w:rsidR="00975ECE" w:rsidRPr="00795F5A">
        <w:rPr>
          <w:rFonts w:ascii="Cambria" w:hAnsi="Cambria"/>
          <w:sz w:val="20"/>
          <w:szCs w:val="20"/>
          <w:lang w:val="es-MX"/>
        </w:rPr>
        <w:t xml:space="preserve">. </w:t>
      </w:r>
      <w:r w:rsidR="00B75A50" w:rsidRPr="00795F5A">
        <w:rPr>
          <w:rFonts w:ascii="Cambria" w:hAnsi="Cambria"/>
          <w:sz w:val="20"/>
          <w:szCs w:val="20"/>
          <w:lang w:val="es-MX"/>
        </w:rPr>
        <w:t xml:space="preserve">Como resultado de dicha indagatoria, se </w:t>
      </w:r>
      <w:r w:rsidR="009F4DC8" w:rsidRPr="00795F5A">
        <w:rPr>
          <w:rFonts w:ascii="Cambria" w:hAnsi="Cambria"/>
          <w:sz w:val="20"/>
          <w:szCs w:val="20"/>
          <w:lang w:val="es-MX"/>
        </w:rPr>
        <w:t>individualizaron</w:t>
      </w:r>
      <w:r w:rsidR="00FA0A9D" w:rsidRPr="00795F5A">
        <w:rPr>
          <w:rFonts w:ascii="Cambria" w:hAnsi="Cambria"/>
          <w:sz w:val="20"/>
          <w:szCs w:val="20"/>
          <w:lang w:val="es-MX"/>
        </w:rPr>
        <w:t xml:space="preserve"> </w:t>
      </w:r>
      <w:r w:rsidR="00D05E3F" w:rsidRPr="00795F5A">
        <w:rPr>
          <w:rFonts w:ascii="Cambria" w:hAnsi="Cambria"/>
          <w:sz w:val="20"/>
          <w:szCs w:val="20"/>
          <w:lang w:val="es-MX"/>
        </w:rPr>
        <w:t>a nueve</w:t>
      </w:r>
      <w:r w:rsidR="009F4DC8" w:rsidRPr="00795F5A">
        <w:rPr>
          <w:rFonts w:ascii="Cambria" w:hAnsi="Cambria"/>
          <w:sz w:val="20"/>
          <w:szCs w:val="20"/>
          <w:lang w:val="es-MX"/>
        </w:rPr>
        <w:t xml:space="preserve"> personas como posibles</w:t>
      </w:r>
      <w:r w:rsidR="00B75A50" w:rsidRPr="00795F5A">
        <w:rPr>
          <w:rFonts w:ascii="Cambria" w:hAnsi="Cambria"/>
          <w:sz w:val="20"/>
          <w:szCs w:val="20"/>
          <w:lang w:val="es-MX"/>
        </w:rPr>
        <w:t xml:space="preserve"> responsables</w:t>
      </w:r>
      <w:r w:rsidR="00717A95" w:rsidRPr="00795F5A">
        <w:rPr>
          <w:rFonts w:ascii="Cambria" w:hAnsi="Cambria"/>
          <w:sz w:val="20"/>
          <w:szCs w:val="20"/>
          <w:lang w:val="es-MX"/>
        </w:rPr>
        <w:t>, los cuales manifestaron habe</w:t>
      </w:r>
      <w:r w:rsidR="00FA0A9D" w:rsidRPr="00795F5A">
        <w:rPr>
          <w:rFonts w:ascii="Cambria" w:hAnsi="Cambria"/>
          <w:sz w:val="20"/>
          <w:szCs w:val="20"/>
          <w:lang w:val="es-MX"/>
        </w:rPr>
        <w:t>r participado en los hechos. Consecuentemente</w:t>
      </w:r>
      <w:r w:rsidR="00717A95" w:rsidRPr="00795F5A">
        <w:rPr>
          <w:rFonts w:ascii="Cambria" w:hAnsi="Cambria"/>
          <w:sz w:val="20"/>
          <w:szCs w:val="20"/>
          <w:lang w:val="es-MX"/>
        </w:rPr>
        <w:t xml:space="preserve"> fueron</w:t>
      </w:r>
      <w:r w:rsidR="006B0628" w:rsidRPr="00795F5A">
        <w:rPr>
          <w:rFonts w:ascii="Cambria" w:hAnsi="Cambria"/>
          <w:sz w:val="20"/>
          <w:szCs w:val="20"/>
          <w:lang w:val="es-MX"/>
        </w:rPr>
        <w:t xml:space="preserve"> consignados </w:t>
      </w:r>
      <w:r w:rsidR="00725072" w:rsidRPr="00795F5A">
        <w:rPr>
          <w:rFonts w:ascii="Cambria" w:hAnsi="Cambria"/>
          <w:sz w:val="20"/>
          <w:szCs w:val="20"/>
          <w:lang w:val="es-MX"/>
        </w:rPr>
        <w:t>por la Policía F</w:t>
      </w:r>
      <w:r w:rsidR="002D5044" w:rsidRPr="00795F5A">
        <w:rPr>
          <w:rFonts w:ascii="Cambria" w:hAnsi="Cambria"/>
          <w:sz w:val="20"/>
          <w:szCs w:val="20"/>
          <w:lang w:val="es-MX"/>
        </w:rPr>
        <w:t xml:space="preserve">ederal </w:t>
      </w:r>
      <w:r w:rsidR="006B0628" w:rsidRPr="00795F5A">
        <w:rPr>
          <w:rFonts w:ascii="Cambria" w:hAnsi="Cambria"/>
          <w:sz w:val="20"/>
          <w:szCs w:val="20"/>
          <w:lang w:val="es-MX"/>
        </w:rPr>
        <w:t>ante el Juzgado Seg</w:t>
      </w:r>
      <w:r w:rsidR="009F4DC8" w:rsidRPr="00795F5A">
        <w:rPr>
          <w:rFonts w:ascii="Cambria" w:hAnsi="Cambria"/>
          <w:sz w:val="20"/>
          <w:szCs w:val="20"/>
          <w:lang w:val="es-MX"/>
        </w:rPr>
        <w:t>undo de Distrito en Materia de P</w:t>
      </w:r>
      <w:r w:rsidR="006B0628" w:rsidRPr="00795F5A">
        <w:rPr>
          <w:rFonts w:ascii="Cambria" w:hAnsi="Cambria"/>
          <w:sz w:val="20"/>
          <w:szCs w:val="20"/>
          <w:lang w:val="es-MX"/>
        </w:rPr>
        <w:t>r</w:t>
      </w:r>
      <w:r w:rsidR="00C75A5C" w:rsidRPr="00795F5A">
        <w:rPr>
          <w:rFonts w:ascii="Cambria" w:hAnsi="Cambria"/>
          <w:sz w:val="20"/>
          <w:szCs w:val="20"/>
          <w:lang w:val="es-MX"/>
        </w:rPr>
        <w:t>ocesos Penales Federales en el e</w:t>
      </w:r>
      <w:r w:rsidR="009835E4" w:rsidRPr="00795F5A">
        <w:rPr>
          <w:rFonts w:ascii="Cambria" w:hAnsi="Cambria"/>
          <w:sz w:val="20"/>
          <w:szCs w:val="20"/>
          <w:lang w:val="es-MX"/>
        </w:rPr>
        <w:t xml:space="preserve">stado de México, </w:t>
      </w:r>
      <w:r w:rsidR="009F4DC8" w:rsidRPr="00795F5A">
        <w:rPr>
          <w:rFonts w:ascii="Cambria" w:hAnsi="Cambria"/>
          <w:sz w:val="20"/>
          <w:szCs w:val="20"/>
          <w:lang w:val="es-MX"/>
        </w:rPr>
        <w:t>que</w:t>
      </w:r>
      <w:r w:rsidR="002D5044" w:rsidRPr="00795F5A">
        <w:rPr>
          <w:rFonts w:ascii="Cambria" w:hAnsi="Cambria"/>
          <w:sz w:val="20"/>
          <w:szCs w:val="20"/>
          <w:lang w:val="es-MX"/>
        </w:rPr>
        <w:t xml:space="preserve"> emitió </w:t>
      </w:r>
      <w:r w:rsidR="009835E4" w:rsidRPr="00795F5A">
        <w:rPr>
          <w:rFonts w:ascii="Cambria" w:hAnsi="Cambria"/>
          <w:sz w:val="20"/>
          <w:szCs w:val="20"/>
          <w:lang w:val="es-MX"/>
        </w:rPr>
        <w:t xml:space="preserve">una </w:t>
      </w:r>
      <w:r w:rsidR="002D5044" w:rsidRPr="00795F5A">
        <w:rPr>
          <w:rFonts w:ascii="Cambria" w:hAnsi="Cambria"/>
          <w:sz w:val="20"/>
          <w:szCs w:val="20"/>
          <w:lang w:val="es-MX"/>
        </w:rPr>
        <w:t>orden de arresto</w:t>
      </w:r>
      <w:r w:rsidR="005A2808" w:rsidRPr="00795F5A">
        <w:rPr>
          <w:rFonts w:ascii="Cambria" w:hAnsi="Cambria"/>
          <w:sz w:val="20"/>
          <w:szCs w:val="20"/>
          <w:lang w:val="es-MX"/>
        </w:rPr>
        <w:t xml:space="preserve"> respecto del delito de delincuencia organizada</w:t>
      </w:r>
      <w:r w:rsidR="002D5044" w:rsidRPr="00795F5A">
        <w:rPr>
          <w:rFonts w:ascii="Cambria" w:hAnsi="Cambria"/>
          <w:sz w:val="20"/>
          <w:szCs w:val="20"/>
          <w:lang w:val="es-MX"/>
        </w:rPr>
        <w:t>, quedando los pr</w:t>
      </w:r>
      <w:r w:rsidR="005A2808" w:rsidRPr="00795F5A">
        <w:rPr>
          <w:rFonts w:ascii="Cambria" w:hAnsi="Cambria"/>
          <w:sz w:val="20"/>
          <w:szCs w:val="20"/>
          <w:lang w:val="es-MX"/>
        </w:rPr>
        <w:t>esun</w:t>
      </w:r>
      <w:r w:rsidR="00DC5FBC" w:rsidRPr="00795F5A">
        <w:rPr>
          <w:rFonts w:ascii="Cambria" w:hAnsi="Cambria"/>
          <w:sz w:val="20"/>
          <w:szCs w:val="20"/>
          <w:lang w:val="es-MX"/>
        </w:rPr>
        <w:t xml:space="preserve">tos responsables en </w:t>
      </w:r>
      <w:r w:rsidR="009F4DC8" w:rsidRPr="00795F5A">
        <w:rPr>
          <w:rFonts w:ascii="Cambria" w:hAnsi="Cambria"/>
          <w:sz w:val="20"/>
          <w:szCs w:val="20"/>
          <w:lang w:val="es-MX"/>
        </w:rPr>
        <w:t xml:space="preserve">situación de </w:t>
      </w:r>
      <w:r w:rsidR="00DC5FBC" w:rsidRPr="00795F5A">
        <w:rPr>
          <w:rFonts w:ascii="Cambria" w:hAnsi="Cambria"/>
          <w:sz w:val="20"/>
          <w:szCs w:val="20"/>
          <w:lang w:val="es-MX"/>
        </w:rPr>
        <w:t>arraigo. E</w:t>
      </w:r>
      <w:r w:rsidR="005A2808" w:rsidRPr="00795F5A">
        <w:rPr>
          <w:rFonts w:ascii="Cambria" w:hAnsi="Cambria"/>
          <w:sz w:val="20"/>
          <w:szCs w:val="20"/>
          <w:lang w:val="es-MX"/>
        </w:rPr>
        <w:t>n cuanto al delito de secuestro</w:t>
      </w:r>
      <w:r w:rsidR="005F67FE" w:rsidRPr="00795F5A">
        <w:rPr>
          <w:rFonts w:ascii="Cambria" w:hAnsi="Cambria"/>
          <w:sz w:val="20"/>
          <w:szCs w:val="20"/>
          <w:lang w:val="es-MX"/>
        </w:rPr>
        <w:t>, el referido juzgado</w:t>
      </w:r>
      <w:r w:rsidR="005A2808" w:rsidRPr="00795F5A">
        <w:rPr>
          <w:rFonts w:ascii="Cambria" w:hAnsi="Cambria"/>
          <w:sz w:val="20"/>
          <w:szCs w:val="20"/>
          <w:lang w:val="es-MX"/>
        </w:rPr>
        <w:t xml:space="preserve"> determinó que el competente para decidir de los hechos era la autoridad del fuero común</w:t>
      </w:r>
      <w:r w:rsidR="00757C02" w:rsidRPr="00795F5A">
        <w:rPr>
          <w:rFonts w:ascii="Cambria" w:hAnsi="Cambria"/>
          <w:sz w:val="20"/>
          <w:szCs w:val="20"/>
          <w:lang w:val="es-MX"/>
        </w:rPr>
        <w:t xml:space="preserve"> (jurisdicción estadual)</w:t>
      </w:r>
      <w:r w:rsidR="005A2808" w:rsidRPr="00795F5A">
        <w:rPr>
          <w:rFonts w:ascii="Cambria" w:hAnsi="Cambria"/>
          <w:sz w:val="20"/>
          <w:szCs w:val="20"/>
          <w:lang w:val="es-MX"/>
        </w:rPr>
        <w:t xml:space="preserve">. </w:t>
      </w:r>
      <w:r w:rsidR="00C85C7E" w:rsidRPr="00795F5A">
        <w:rPr>
          <w:rFonts w:ascii="Cambria" w:hAnsi="Cambria"/>
          <w:sz w:val="20"/>
          <w:szCs w:val="20"/>
          <w:lang w:val="es-MX"/>
        </w:rPr>
        <w:t>Una vez en el fuero común, el proceso por el delito de secuestro pasó sucesivamente por tres tribunales diferentes hasta que finalmente el Juez del Segundo Partido Judicial en Guanajuato ejerció su competencia sobre el mismo</w:t>
      </w:r>
      <w:r w:rsidR="006B0628" w:rsidRPr="00795F5A">
        <w:rPr>
          <w:rFonts w:ascii="Cambria" w:hAnsi="Cambria"/>
          <w:sz w:val="20"/>
          <w:szCs w:val="20"/>
          <w:lang w:val="es-MX"/>
        </w:rPr>
        <w:t>. El p</w:t>
      </w:r>
      <w:r w:rsidR="00AF0515" w:rsidRPr="00795F5A">
        <w:rPr>
          <w:rFonts w:ascii="Cambria" w:hAnsi="Cambria"/>
          <w:sz w:val="20"/>
          <w:szCs w:val="20"/>
          <w:lang w:val="es-MX"/>
        </w:rPr>
        <w:t>eticionario manifiesta que esos</w:t>
      </w:r>
      <w:r w:rsidR="006B0628" w:rsidRPr="00795F5A">
        <w:rPr>
          <w:rFonts w:ascii="Cambria" w:hAnsi="Cambria"/>
          <w:sz w:val="20"/>
          <w:szCs w:val="20"/>
          <w:lang w:val="es-MX"/>
        </w:rPr>
        <w:t xml:space="preserve"> constantes cam</w:t>
      </w:r>
      <w:r w:rsidR="00AF0515" w:rsidRPr="00795F5A">
        <w:rPr>
          <w:rFonts w:ascii="Cambria" w:hAnsi="Cambria"/>
          <w:sz w:val="20"/>
          <w:szCs w:val="20"/>
          <w:lang w:val="es-MX"/>
        </w:rPr>
        <w:t xml:space="preserve">bios </w:t>
      </w:r>
      <w:r w:rsidR="00725072" w:rsidRPr="00795F5A">
        <w:rPr>
          <w:rFonts w:ascii="Cambria" w:hAnsi="Cambria"/>
          <w:sz w:val="20"/>
          <w:szCs w:val="20"/>
          <w:lang w:val="es-MX"/>
        </w:rPr>
        <w:t>le dificultaron</w:t>
      </w:r>
      <w:r w:rsidR="00C85C7E" w:rsidRPr="00795F5A">
        <w:rPr>
          <w:rFonts w:ascii="Cambria" w:hAnsi="Cambria"/>
          <w:sz w:val="20"/>
          <w:szCs w:val="20"/>
          <w:lang w:val="es-MX"/>
        </w:rPr>
        <w:t xml:space="preserve"> dar seguimiento al trámite del proceso. </w:t>
      </w:r>
    </w:p>
    <w:p w14:paraId="72D7EED9" w14:textId="77777777" w:rsidR="002D5044" w:rsidRPr="00795F5A" w:rsidRDefault="00F73B39" w:rsidP="00C33B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 xml:space="preserve">Asimismo, </w:t>
      </w:r>
      <w:r w:rsidR="008D5719" w:rsidRPr="00795F5A">
        <w:rPr>
          <w:rFonts w:ascii="Cambria" w:hAnsi="Cambria"/>
          <w:sz w:val="20"/>
          <w:szCs w:val="20"/>
          <w:lang w:val="es-MX"/>
        </w:rPr>
        <w:t xml:space="preserve">alega que </w:t>
      </w:r>
      <w:r w:rsidRPr="00795F5A">
        <w:rPr>
          <w:rFonts w:ascii="Cambria" w:hAnsi="Cambria"/>
          <w:sz w:val="20"/>
          <w:szCs w:val="20"/>
          <w:lang w:val="es-MX"/>
        </w:rPr>
        <w:t xml:space="preserve">como </w:t>
      </w:r>
      <w:r w:rsidR="00FE4E56" w:rsidRPr="00795F5A">
        <w:rPr>
          <w:rFonts w:ascii="Cambria" w:hAnsi="Cambria"/>
          <w:sz w:val="20"/>
          <w:szCs w:val="20"/>
          <w:lang w:val="es-MX"/>
        </w:rPr>
        <w:t>resultado</w:t>
      </w:r>
      <w:r w:rsidRPr="00795F5A">
        <w:rPr>
          <w:rFonts w:ascii="Cambria" w:hAnsi="Cambria"/>
          <w:sz w:val="20"/>
          <w:szCs w:val="20"/>
          <w:lang w:val="es-MX"/>
        </w:rPr>
        <w:t xml:space="preserve"> de los múltiples</w:t>
      </w:r>
      <w:r w:rsidR="002D5044" w:rsidRPr="00795F5A">
        <w:rPr>
          <w:rFonts w:ascii="Cambria" w:hAnsi="Cambria"/>
          <w:sz w:val="20"/>
          <w:szCs w:val="20"/>
          <w:lang w:val="es-MX"/>
        </w:rPr>
        <w:t xml:space="preserve"> cambios de juzgado, se venció el plazo de arraigo </w:t>
      </w:r>
      <w:r w:rsidRPr="00795F5A">
        <w:rPr>
          <w:rFonts w:ascii="Cambria" w:hAnsi="Cambria"/>
          <w:sz w:val="20"/>
          <w:szCs w:val="20"/>
          <w:lang w:val="es-MX"/>
        </w:rPr>
        <w:t>de los detenidos</w:t>
      </w:r>
      <w:r w:rsidR="00AF0515" w:rsidRPr="00795F5A">
        <w:rPr>
          <w:rFonts w:ascii="Cambria" w:hAnsi="Cambria"/>
          <w:sz w:val="20"/>
          <w:szCs w:val="20"/>
          <w:lang w:val="es-MX"/>
        </w:rPr>
        <w:t>,</w:t>
      </w:r>
      <w:r w:rsidR="008D5719" w:rsidRPr="00795F5A">
        <w:rPr>
          <w:rFonts w:ascii="Cambria" w:hAnsi="Cambria"/>
          <w:sz w:val="20"/>
          <w:szCs w:val="20"/>
          <w:lang w:val="es-MX"/>
        </w:rPr>
        <w:t xml:space="preserve"> y</w:t>
      </w:r>
      <w:r w:rsidR="00AF0515" w:rsidRPr="00795F5A">
        <w:rPr>
          <w:rFonts w:ascii="Cambria" w:hAnsi="Cambria"/>
          <w:sz w:val="20"/>
          <w:szCs w:val="20"/>
          <w:lang w:val="es-MX"/>
        </w:rPr>
        <w:t xml:space="preserve"> </w:t>
      </w:r>
      <w:r w:rsidR="00AA0C40" w:rsidRPr="00795F5A">
        <w:rPr>
          <w:rFonts w:ascii="Cambria" w:hAnsi="Cambria"/>
          <w:sz w:val="20"/>
          <w:szCs w:val="20"/>
          <w:lang w:val="es-MX"/>
        </w:rPr>
        <w:t>en consecuencia</w:t>
      </w:r>
      <w:r w:rsidR="002D5044" w:rsidRPr="00795F5A">
        <w:rPr>
          <w:rFonts w:ascii="Cambria" w:hAnsi="Cambria"/>
          <w:sz w:val="20"/>
          <w:szCs w:val="20"/>
          <w:lang w:val="es-MX"/>
        </w:rPr>
        <w:t xml:space="preserve"> </w:t>
      </w:r>
      <w:r w:rsidR="005A2808" w:rsidRPr="00795F5A">
        <w:rPr>
          <w:rFonts w:ascii="Cambria" w:hAnsi="Cambria"/>
          <w:sz w:val="20"/>
          <w:szCs w:val="20"/>
          <w:lang w:val="es-MX"/>
        </w:rPr>
        <w:t>el 25 de octubre de 2010 se les dictó auto de libertad</w:t>
      </w:r>
      <w:r w:rsidR="002D5044" w:rsidRPr="00795F5A">
        <w:rPr>
          <w:rFonts w:ascii="Cambria" w:hAnsi="Cambria"/>
          <w:sz w:val="20"/>
          <w:szCs w:val="20"/>
          <w:lang w:val="es-MX"/>
        </w:rPr>
        <w:t xml:space="preserve"> sin quedar</w:t>
      </w:r>
      <w:r w:rsidR="00BA1CDF" w:rsidRPr="00795F5A">
        <w:rPr>
          <w:rFonts w:ascii="Cambria" w:hAnsi="Cambria"/>
          <w:sz w:val="20"/>
          <w:szCs w:val="20"/>
          <w:lang w:val="es-MX"/>
        </w:rPr>
        <w:t xml:space="preserve"> sometidos a</w:t>
      </w:r>
      <w:r w:rsidR="002D5044" w:rsidRPr="00795F5A">
        <w:rPr>
          <w:rFonts w:ascii="Cambria" w:hAnsi="Cambria"/>
          <w:sz w:val="20"/>
          <w:szCs w:val="20"/>
          <w:lang w:val="es-MX"/>
        </w:rPr>
        <w:t xml:space="preserve"> proceso alguno. El peticionari</w:t>
      </w:r>
      <w:r w:rsidR="00BA1CDF" w:rsidRPr="00795F5A">
        <w:rPr>
          <w:rFonts w:ascii="Cambria" w:hAnsi="Cambria"/>
          <w:sz w:val="20"/>
          <w:szCs w:val="20"/>
          <w:lang w:val="es-MX"/>
        </w:rPr>
        <w:t>o indica que pese a que pidió</w:t>
      </w:r>
      <w:r w:rsidR="002D5044" w:rsidRPr="00795F5A">
        <w:rPr>
          <w:rFonts w:ascii="Cambria" w:hAnsi="Cambria"/>
          <w:sz w:val="20"/>
          <w:szCs w:val="20"/>
          <w:lang w:val="es-MX"/>
        </w:rPr>
        <w:t xml:space="preserve"> por escrito </w:t>
      </w:r>
      <w:r w:rsidR="00BA1CDF" w:rsidRPr="00795F5A">
        <w:rPr>
          <w:rFonts w:ascii="Cambria" w:hAnsi="Cambria"/>
          <w:sz w:val="20"/>
          <w:szCs w:val="20"/>
          <w:lang w:val="es-MX"/>
        </w:rPr>
        <w:t xml:space="preserve">en varias ocasiones una </w:t>
      </w:r>
      <w:r w:rsidR="002D5044" w:rsidRPr="00795F5A">
        <w:rPr>
          <w:rFonts w:ascii="Cambria" w:hAnsi="Cambria"/>
          <w:sz w:val="20"/>
          <w:szCs w:val="20"/>
          <w:lang w:val="es-MX"/>
        </w:rPr>
        <w:t>explicaci</w:t>
      </w:r>
      <w:r w:rsidR="00BA1CDF" w:rsidRPr="00795F5A">
        <w:rPr>
          <w:rFonts w:ascii="Cambria" w:hAnsi="Cambria"/>
          <w:sz w:val="20"/>
          <w:szCs w:val="20"/>
          <w:lang w:val="es-MX"/>
        </w:rPr>
        <w:t xml:space="preserve">ón del porqué </w:t>
      </w:r>
      <w:r w:rsidR="00725072" w:rsidRPr="00795F5A">
        <w:rPr>
          <w:rFonts w:ascii="Cambria" w:hAnsi="Cambria"/>
          <w:sz w:val="20"/>
          <w:szCs w:val="20"/>
          <w:lang w:val="es-MX"/>
        </w:rPr>
        <w:t>no avanzaba</w:t>
      </w:r>
      <w:r w:rsidR="00BA1CDF" w:rsidRPr="00795F5A">
        <w:rPr>
          <w:rFonts w:ascii="Cambria" w:hAnsi="Cambria"/>
          <w:sz w:val="20"/>
          <w:szCs w:val="20"/>
          <w:lang w:val="es-MX"/>
        </w:rPr>
        <w:t xml:space="preserve"> el proceso ante</w:t>
      </w:r>
      <w:r w:rsidR="002D5044" w:rsidRPr="00795F5A">
        <w:rPr>
          <w:rFonts w:ascii="Cambria" w:hAnsi="Cambria"/>
          <w:sz w:val="20"/>
          <w:szCs w:val="20"/>
          <w:lang w:val="es-MX"/>
        </w:rPr>
        <w:t xml:space="preserve"> el Juzgado del Segundo Partido Judicial en </w:t>
      </w:r>
      <w:r w:rsidR="002D5044" w:rsidRPr="00795F5A">
        <w:rPr>
          <w:rFonts w:ascii="Cambria" w:hAnsi="Cambria"/>
          <w:sz w:val="20"/>
          <w:szCs w:val="20"/>
          <w:lang w:val="es-MX"/>
        </w:rPr>
        <w:lastRenderedPageBreak/>
        <w:t>Guanajuato, no obtuvo respuesta alguna.</w:t>
      </w:r>
      <w:r w:rsidR="00BA1CDF" w:rsidRPr="00795F5A">
        <w:rPr>
          <w:rFonts w:ascii="Cambria" w:hAnsi="Cambria"/>
          <w:sz w:val="20"/>
          <w:szCs w:val="20"/>
          <w:lang w:val="es-MX"/>
        </w:rPr>
        <w:t xml:space="preserve"> Señala además que el 23 de marzo y 17 de mayo de 2011 presentó solicitud ante el Ministerio Público adscrito al Juzgado Segundo de Partido del ramo penal para tener acceso al expediente, y</w:t>
      </w:r>
      <w:r w:rsidR="00AF0515" w:rsidRPr="00795F5A">
        <w:rPr>
          <w:rFonts w:ascii="Cambria" w:hAnsi="Cambria"/>
          <w:sz w:val="20"/>
          <w:szCs w:val="20"/>
          <w:lang w:val="es-MX"/>
        </w:rPr>
        <w:t xml:space="preserve"> que</w:t>
      </w:r>
      <w:r w:rsidR="00BA1CDF" w:rsidRPr="00795F5A">
        <w:rPr>
          <w:rFonts w:ascii="Cambria" w:hAnsi="Cambria"/>
          <w:sz w:val="20"/>
          <w:szCs w:val="20"/>
          <w:lang w:val="es-MX"/>
        </w:rPr>
        <w:t xml:space="preserve"> el 25 de mayo de 2011 </w:t>
      </w:r>
      <w:r w:rsidR="00725072" w:rsidRPr="00795F5A">
        <w:rPr>
          <w:rFonts w:ascii="Cambria" w:hAnsi="Cambria"/>
          <w:sz w:val="20"/>
          <w:szCs w:val="20"/>
          <w:lang w:val="es-MX"/>
        </w:rPr>
        <w:t>el</w:t>
      </w:r>
      <w:r w:rsidR="00BA1CDF" w:rsidRPr="00795F5A">
        <w:rPr>
          <w:rFonts w:ascii="Cambria" w:hAnsi="Cambria"/>
          <w:sz w:val="20"/>
          <w:szCs w:val="20"/>
          <w:lang w:val="es-MX"/>
        </w:rPr>
        <w:t xml:space="preserve"> Ministerio Público rechazó mediante oficio ambas </w:t>
      </w:r>
      <w:r w:rsidR="00584C98" w:rsidRPr="00795F5A">
        <w:rPr>
          <w:rFonts w:ascii="Cambria" w:hAnsi="Cambria"/>
          <w:sz w:val="20"/>
          <w:szCs w:val="20"/>
          <w:lang w:val="es-MX"/>
        </w:rPr>
        <w:t xml:space="preserve">solicitudes </w:t>
      </w:r>
      <w:r w:rsidR="005F67FE" w:rsidRPr="00795F5A">
        <w:rPr>
          <w:rFonts w:ascii="Cambria" w:hAnsi="Cambria"/>
          <w:sz w:val="20"/>
          <w:szCs w:val="20"/>
          <w:lang w:val="es-MX"/>
        </w:rPr>
        <w:t>por considerar</w:t>
      </w:r>
      <w:r w:rsidR="00584C98" w:rsidRPr="00795F5A">
        <w:rPr>
          <w:rFonts w:ascii="Cambria" w:hAnsi="Cambria"/>
          <w:sz w:val="20"/>
          <w:szCs w:val="20"/>
          <w:lang w:val="es-MX"/>
        </w:rPr>
        <w:t xml:space="preserve"> que el abogado coadyuvante no estaba debidamente autorizado por el suscrito. </w:t>
      </w:r>
    </w:p>
    <w:p w14:paraId="60F2FFAE" w14:textId="266FA8EA" w:rsidR="009372FF" w:rsidRPr="00795F5A" w:rsidRDefault="00CB61B7" w:rsidP="00C33B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En cuant</w:t>
      </w:r>
      <w:r w:rsidR="002D0E7D" w:rsidRPr="00795F5A">
        <w:rPr>
          <w:rFonts w:ascii="Cambria" w:hAnsi="Cambria"/>
          <w:sz w:val="20"/>
          <w:szCs w:val="20"/>
          <w:lang w:val="es-MX"/>
        </w:rPr>
        <w:t>o las investigaciones por el delito de secuestro adelantadas en Guanajuato, el peticionario denuncia que aún no se ha identificado ni sancionado</w:t>
      </w:r>
      <w:r w:rsidR="006B7BBA" w:rsidRPr="00795F5A">
        <w:rPr>
          <w:rFonts w:ascii="Cambria" w:hAnsi="Cambria"/>
          <w:sz w:val="20"/>
          <w:szCs w:val="20"/>
          <w:lang w:val="es-MX"/>
        </w:rPr>
        <w:t xml:space="preserve"> a los responsables</w:t>
      </w:r>
      <w:r w:rsidR="002D0E7D" w:rsidRPr="00795F5A">
        <w:rPr>
          <w:rFonts w:ascii="Cambria" w:hAnsi="Cambria"/>
          <w:sz w:val="20"/>
          <w:szCs w:val="20"/>
          <w:lang w:val="es-MX"/>
        </w:rPr>
        <w:t xml:space="preserve">; y que </w:t>
      </w:r>
      <w:r w:rsidR="00ED3CD6" w:rsidRPr="00795F5A">
        <w:rPr>
          <w:rFonts w:ascii="Cambria" w:hAnsi="Cambria"/>
          <w:sz w:val="20"/>
          <w:szCs w:val="20"/>
          <w:lang w:val="es-MX"/>
        </w:rPr>
        <w:t xml:space="preserve">la investigación por delincuencia organizada adelantada a nivel federal tampoco ha dado resultados concretos. A pesar de esta última circunstancia, señala que al menos en la investigación PGR/SIEDO/UEIS/079/2006 se practicaron algunas pruebas importantes a las personas que se </w:t>
      </w:r>
      <w:r w:rsidRPr="00795F5A">
        <w:rPr>
          <w:rFonts w:ascii="Cambria" w:hAnsi="Cambria"/>
          <w:sz w:val="20"/>
          <w:szCs w:val="20"/>
          <w:lang w:val="es-MX"/>
        </w:rPr>
        <w:t>vincularon</w:t>
      </w:r>
      <w:r w:rsidR="00ED3CD6" w:rsidRPr="00795F5A">
        <w:rPr>
          <w:rFonts w:ascii="Cambria" w:hAnsi="Cambria"/>
          <w:sz w:val="20"/>
          <w:szCs w:val="20"/>
          <w:lang w:val="es-MX"/>
        </w:rPr>
        <w:t xml:space="preserve"> a ese proceso, y que luego tales pruebas no fueron utilizadas en el proceso a nivel estadual por las autoridades de Guanajuato. En lo fundamental, el peticionario destaca que dichas pruebas habrían revelado que los autores intelectuales del secuestro</w:t>
      </w:r>
      <w:r w:rsidR="00E855AA" w:rsidRPr="00795F5A">
        <w:rPr>
          <w:rFonts w:ascii="Cambria" w:hAnsi="Cambria"/>
          <w:sz w:val="20"/>
          <w:szCs w:val="20"/>
          <w:lang w:val="es-MX"/>
        </w:rPr>
        <w:t>, a juicio del peticionario: la viuda y cuñado de la v</w:t>
      </w:r>
      <w:r w:rsidR="006729EE" w:rsidRPr="00795F5A">
        <w:rPr>
          <w:rFonts w:ascii="Cambria" w:hAnsi="Cambria"/>
          <w:sz w:val="20"/>
          <w:szCs w:val="20"/>
          <w:lang w:val="es-MX"/>
        </w:rPr>
        <w:t>íctima,</w:t>
      </w:r>
      <w:r w:rsidR="00ED3CD6" w:rsidRPr="00795F5A">
        <w:rPr>
          <w:rFonts w:ascii="Cambria" w:hAnsi="Cambria"/>
          <w:sz w:val="20"/>
          <w:szCs w:val="20"/>
          <w:lang w:val="es-MX"/>
        </w:rPr>
        <w:t xml:space="preserve"> habrían pagado al entonces Fiscal Especial para Delitos de Alto Impacto</w:t>
      </w:r>
      <w:r w:rsidR="00A53BB0" w:rsidRPr="00795F5A">
        <w:rPr>
          <w:rFonts w:ascii="Cambria" w:hAnsi="Cambria"/>
          <w:sz w:val="20"/>
          <w:szCs w:val="20"/>
          <w:lang w:val="es-MX"/>
        </w:rPr>
        <w:t xml:space="preserve"> </w:t>
      </w:r>
      <w:r w:rsidR="00ED3CD6" w:rsidRPr="00795F5A">
        <w:rPr>
          <w:rFonts w:ascii="Cambria" w:hAnsi="Cambria"/>
          <w:sz w:val="20"/>
          <w:szCs w:val="20"/>
          <w:lang w:val="es-MX"/>
        </w:rPr>
        <w:t xml:space="preserve">para que garantizara la impunidad de </w:t>
      </w:r>
      <w:r w:rsidR="00E855AA" w:rsidRPr="00795F5A">
        <w:rPr>
          <w:rFonts w:ascii="Cambria" w:hAnsi="Cambria"/>
          <w:sz w:val="20"/>
          <w:szCs w:val="20"/>
          <w:lang w:val="es-MX"/>
        </w:rPr>
        <w:t xml:space="preserve">éstos. </w:t>
      </w:r>
      <w:r w:rsidR="006B7BBA" w:rsidRPr="00795F5A">
        <w:rPr>
          <w:rFonts w:ascii="Cambria" w:hAnsi="Cambria"/>
          <w:sz w:val="20"/>
          <w:szCs w:val="20"/>
          <w:lang w:val="es-MX"/>
        </w:rPr>
        <w:t>Indica</w:t>
      </w:r>
      <w:r w:rsidR="00E855AA" w:rsidRPr="00795F5A">
        <w:rPr>
          <w:rFonts w:ascii="Cambria" w:hAnsi="Cambria"/>
          <w:sz w:val="20"/>
          <w:szCs w:val="20"/>
          <w:lang w:val="es-MX"/>
        </w:rPr>
        <w:t xml:space="preserve"> que en 2007, este funcionario fue ascendido al cargo de Subprocurador de Justicia</w:t>
      </w:r>
      <w:r w:rsidR="006B7BBA" w:rsidRPr="00795F5A">
        <w:rPr>
          <w:rFonts w:ascii="Cambria" w:hAnsi="Cambria"/>
          <w:sz w:val="20"/>
          <w:szCs w:val="20"/>
          <w:lang w:val="es-MX"/>
        </w:rPr>
        <w:t xml:space="preserve"> en el estado de Guanajuato</w:t>
      </w:r>
      <w:r w:rsidR="00E855AA" w:rsidRPr="00795F5A">
        <w:rPr>
          <w:rFonts w:ascii="Cambria" w:hAnsi="Cambria"/>
          <w:sz w:val="20"/>
          <w:szCs w:val="20"/>
          <w:lang w:val="es-MX"/>
        </w:rPr>
        <w:t xml:space="preserve">. </w:t>
      </w:r>
      <w:r w:rsidR="006B7BBA" w:rsidRPr="00795F5A">
        <w:rPr>
          <w:rFonts w:ascii="Cambria" w:hAnsi="Cambria"/>
          <w:sz w:val="20"/>
          <w:szCs w:val="20"/>
          <w:lang w:val="es-MX"/>
        </w:rPr>
        <w:t xml:space="preserve">A esto atribuye el peticionario, el hecho de que luego de más </w:t>
      </w:r>
      <w:r w:rsidRPr="00795F5A">
        <w:rPr>
          <w:rFonts w:ascii="Cambria" w:hAnsi="Cambria"/>
          <w:sz w:val="20"/>
          <w:szCs w:val="20"/>
          <w:lang w:val="es-MX"/>
        </w:rPr>
        <w:t xml:space="preserve">de </w:t>
      </w:r>
      <w:r w:rsidR="006B7BBA" w:rsidRPr="00795F5A">
        <w:rPr>
          <w:rFonts w:ascii="Cambria" w:hAnsi="Cambria"/>
          <w:sz w:val="20"/>
          <w:szCs w:val="20"/>
          <w:lang w:val="es-MX"/>
        </w:rPr>
        <w:t xml:space="preserve">diez años </w:t>
      </w:r>
      <w:r w:rsidR="00325780" w:rsidRPr="00795F5A">
        <w:rPr>
          <w:rFonts w:ascii="Cambria" w:hAnsi="Cambria"/>
          <w:sz w:val="20"/>
          <w:szCs w:val="20"/>
          <w:lang w:val="es-MX"/>
        </w:rPr>
        <w:t>los hechos, el proceso penal en el estado de Guanajuato sigue inconcluso</w:t>
      </w:r>
      <w:r w:rsidR="006B7BBA" w:rsidRPr="00795F5A">
        <w:rPr>
          <w:rFonts w:ascii="Cambria" w:hAnsi="Cambria"/>
          <w:sz w:val="20"/>
          <w:szCs w:val="20"/>
          <w:lang w:val="es-MX"/>
        </w:rPr>
        <w:t>.</w:t>
      </w:r>
      <w:r w:rsidR="00B955B0" w:rsidRPr="00795F5A">
        <w:rPr>
          <w:rFonts w:ascii="Cambria" w:hAnsi="Cambria"/>
          <w:sz w:val="20"/>
          <w:szCs w:val="20"/>
          <w:lang w:val="es-MX"/>
        </w:rPr>
        <w:t xml:space="preserve"> En este sentido, denuncia que dicha investigación conducida en Guanajuato, en ningún momento se ha llamado a rendir indagatoria, ni se ha investigado, a la viuda ni al cuñado de la víctima.</w:t>
      </w:r>
      <w:r w:rsidR="002279F5" w:rsidRPr="00795F5A">
        <w:rPr>
          <w:rFonts w:ascii="Cambria" w:hAnsi="Cambria"/>
          <w:sz w:val="20"/>
          <w:szCs w:val="20"/>
          <w:lang w:val="es-MX"/>
        </w:rPr>
        <w:t xml:space="preserve"> </w:t>
      </w:r>
    </w:p>
    <w:p w14:paraId="654791FF" w14:textId="77777777" w:rsidR="009372FF" w:rsidRPr="00795F5A" w:rsidRDefault="00AA0C40" w:rsidP="009372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 xml:space="preserve">Paralelamente </w:t>
      </w:r>
      <w:r w:rsidR="0095455A" w:rsidRPr="00795F5A">
        <w:rPr>
          <w:rFonts w:ascii="Cambria" w:hAnsi="Cambria"/>
          <w:sz w:val="20"/>
          <w:szCs w:val="20"/>
          <w:lang w:val="es-MX"/>
        </w:rPr>
        <w:t>a lo anterior, en el contexto de</w:t>
      </w:r>
      <w:r w:rsidR="001771CF" w:rsidRPr="00795F5A">
        <w:rPr>
          <w:rFonts w:ascii="Cambria" w:hAnsi="Cambria"/>
          <w:sz w:val="20"/>
          <w:szCs w:val="20"/>
          <w:lang w:val="es-MX"/>
        </w:rPr>
        <w:t xml:space="preserve"> un proceso</w:t>
      </w:r>
      <w:r w:rsidR="00446471" w:rsidRPr="00795F5A">
        <w:rPr>
          <w:rFonts w:ascii="Cambria" w:hAnsi="Cambria"/>
          <w:sz w:val="20"/>
          <w:szCs w:val="20"/>
          <w:lang w:val="es-MX"/>
        </w:rPr>
        <w:t xml:space="preserve"> </w:t>
      </w:r>
      <w:r w:rsidR="0095455A" w:rsidRPr="00795F5A">
        <w:rPr>
          <w:rFonts w:ascii="Cambria" w:hAnsi="Cambria"/>
          <w:sz w:val="20"/>
          <w:szCs w:val="20"/>
          <w:lang w:val="es-MX"/>
        </w:rPr>
        <w:t xml:space="preserve">de sucesión intestada seguido </w:t>
      </w:r>
      <w:r w:rsidR="00446471" w:rsidRPr="00795F5A">
        <w:rPr>
          <w:rFonts w:ascii="Cambria" w:hAnsi="Cambria"/>
          <w:sz w:val="20"/>
          <w:szCs w:val="20"/>
          <w:lang w:val="es-MX"/>
        </w:rPr>
        <w:t>ante el Juzgado Segundo Civil de Partido</w:t>
      </w:r>
      <w:r w:rsidR="00725072" w:rsidRPr="00795F5A">
        <w:rPr>
          <w:rFonts w:ascii="Cambria" w:hAnsi="Cambria"/>
          <w:sz w:val="20"/>
          <w:szCs w:val="20"/>
          <w:lang w:val="es-MX"/>
        </w:rPr>
        <w:t>,</w:t>
      </w:r>
      <w:r w:rsidR="00446471" w:rsidRPr="00795F5A">
        <w:rPr>
          <w:rFonts w:ascii="Cambria" w:hAnsi="Cambria"/>
          <w:sz w:val="20"/>
          <w:szCs w:val="20"/>
          <w:lang w:val="es-MX"/>
        </w:rPr>
        <w:t xml:space="preserve"> en Guanajuato</w:t>
      </w:r>
      <w:r w:rsidR="00725072" w:rsidRPr="00795F5A">
        <w:rPr>
          <w:rFonts w:ascii="Cambria" w:hAnsi="Cambria"/>
          <w:sz w:val="20"/>
          <w:szCs w:val="20"/>
          <w:lang w:val="es-MX"/>
        </w:rPr>
        <w:t>,</w:t>
      </w:r>
      <w:r w:rsidR="00446471" w:rsidRPr="00795F5A">
        <w:rPr>
          <w:rFonts w:ascii="Cambria" w:hAnsi="Cambria"/>
          <w:sz w:val="20"/>
          <w:szCs w:val="20"/>
          <w:lang w:val="es-MX"/>
        </w:rPr>
        <w:t xml:space="preserve"> </w:t>
      </w:r>
      <w:r w:rsidR="0095455A" w:rsidRPr="00795F5A">
        <w:rPr>
          <w:rFonts w:ascii="Cambria" w:hAnsi="Cambria"/>
          <w:sz w:val="20"/>
          <w:szCs w:val="20"/>
          <w:lang w:val="es-MX"/>
        </w:rPr>
        <w:t>el juez</w:t>
      </w:r>
      <w:r w:rsidR="00446471" w:rsidRPr="00795F5A">
        <w:rPr>
          <w:rFonts w:ascii="Cambria" w:hAnsi="Cambria"/>
          <w:sz w:val="20"/>
          <w:szCs w:val="20"/>
          <w:lang w:val="es-MX"/>
        </w:rPr>
        <w:t xml:space="preserve"> pidió copia</w:t>
      </w:r>
      <w:r w:rsidR="00AF0515" w:rsidRPr="00795F5A">
        <w:rPr>
          <w:rFonts w:ascii="Cambria" w:hAnsi="Cambria"/>
          <w:sz w:val="20"/>
          <w:szCs w:val="20"/>
          <w:lang w:val="es-MX"/>
        </w:rPr>
        <w:t>s al Juzgado Segundo de Partido</w:t>
      </w:r>
      <w:r w:rsidR="0095455A" w:rsidRPr="00795F5A">
        <w:rPr>
          <w:rFonts w:ascii="Cambria" w:hAnsi="Cambria"/>
          <w:sz w:val="20"/>
          <w:szCs w:val="20"/>
          <w:lang w:val="es-MX"/>
        </w:rPr>
        <w:t xml:space="preserve"> Judicial</w:t>
      </w:r>
      <w:r w:rsidR="00AF0515" w:rsidRPr="00795F5A">
        <w:rPr>
          <w:rFonts w:ascii="Cambria" w:hAnsi="Cambria"/>
          <w:sz w:val="20"/>
          <w:szCs w:val="20"/>
          <w:lang w:val="es-MX"/>
        </w:rPr>
        <w:t>; sin embargo, éste último</w:t>
      </w:r>
      <w:r w:rsidR="00446471" w:rsidRPr="00795F5A">
        <w:rPr>
          <w:rFonts w:ascii="Cambria" w:hAnsi="Cambria"/>
          <w:sz w:val="20"/>
          <w:szCs w:val="20"/>
          <w:lang w:val="es-MX"/>
        </w:rPr>
        <w:t xml:space="preserve"> negó</w:t>
      </w:r>
      <w:r w:rsidR="00AF0515" w:rsidRPr="00795F5A">
        <w:rPr>
          <w:rFonts w:ascii="Cambria" w:hAnsi="Cambria"/>
          <w:sz w:val="20"/>
          <w:szCs w:val="20"/>
          <w:lang w:val="es-MX"/>
        </w:rPr>
        <w:t xml:space="preserve"> tal requerimiento</w:t>
      </w:r>
      <w:r w:rsidR="00446471" w:rsidRPr="00795F5A">
        <w:rPr>
          <w:rFonts w:ascii="Cambria" w:hAnsi="Cambria"/>
          <w:sz w:val="20"/>
          <w:szCs w:val="20"/>
          <w:lang w:val="es-MX"/>
        </w:rPr>
        <w:t xml:space="preserve"> el</w:t>
      </w:r>
      <w:r w:rsidR="00933E54" w:rsidRPr="00795F5A">
        <w:rPr>
          <w:rFonts w:ascii="Cambria" w:hAnsi="Cambria"/>
          <w:sz w:val="20"/>
          <w:szCs w:val="20"/>
          <w:lang w:val="es-MX"/>
        </w:rPr>
        <w:t xml:space="preserve"> 30 de agosto de 2011, aduciendo que </w:t>
      </w:r>
      <w:r w:rsidR="008D5719" w:rsidRPr="00795F5A">
        <w:rPr>
          <w:rFonts w:ascii="Cambria" w:hAnsi="Cambria"/>
          <w:sz w:val="20"/>
          <w:szCs w:val="20"/>
          <w:lang w:val="es-MX"/>
        </w:rPr>
        <w:t xml:space="preserve">la </w:t>
      </w:r>
      <w:r w:rsidR="00446471" w:rsidRPr="00795F5A">
        <w:rPr>
          <w:rFonts w:ascii="Cambria" w:hAnsi="Cambria"/>
          <w:sz w:val="20"/>
          <w:szCs w:val="20"/>
          <w:lang w:val="es-MX"/>
        </w:rPr>
        <w:t xml:space="preserve">información </w:t>
      </w:r>
      <w:r w:rsidR="008D5719" w:rsidRPr="00795F5A">
        <w:rPr>
          <w:rFonts w:ascii="Cambria" w:hAnsi="Cambria"/>
          <w:sz w:val="20"/>
          <w:szCs w:val="20"/>
          <w:lang w:val="es-MX"/>
        </w:rPr>
        <w:t xml:space="preserve">relativa a las averiguaciones previas es </w:t>
      </w:r>
      <w:r w:rsidR="00446471" w:rsidRPr="00795F5A">
        <w:rPr>
          <w:rFonts w:ascii="Cambria" w:hAnsi="Cambria"/>
          <w:sz w:val="20"/>
          <w:szCs w:val="20"/>
          <w:lang w:val="es-MX"/>
        </w:rPr>
        <w:t>reservada</w:t>
      </w:r>
      <w:r w:rsidR="007A4379" w:rsidRPr="00795F5A">
        <w:rPr>
          <w:rFonts w:ascii="Cambria" w:hAnsi="Cambria"/>
          <w:sz w:val="20"/>
          <w:szCs w:val="20"/>
          <w:lang w:val="es-MX"/>
        </w:rPr>
        <w:t xml:space="preserve">, </w:t>
      </w:r>
      <w:r w:rsidR="003969F0" w:rsidRPr="00795F5A">
        <w:rPr>
          <w:rFonts w:ascii="Cambria" w:hAnsi="Cambria"/>
          <w:sz w:val="20"/>
          <w:szCs w:val="20"/>
          <w:lang w:val="es-MX"/>
        </w:rPr>
        <w:t>y que de dar la información incurrirían en responsabilidad administrativa</w:t>
      </w:r>
      <w:r w:rsidR="007A4379" w:rsidRPr="00795F5A">
        <w:rPr>
          <w:rFonts w:ascii="Cambria" w:hAnsi="Cambria"/>
          <w:sz w:val="20"/>
          <w:szCs w:val="20"/>
          <w:lang w:val="es-MX"/>
        </w:rPr>
        <w:t xml:space="preserve"> de los servidores públicos.</w:t>
      </w:r>
      <w:r w:rsidR="00446471" w:rsidRPr="00795F5A">
        <w:rPr>
          <w:rFonts w:ascii="Cambria" w:hAnsi="Cambria"/>
          <w:sz w:val="20"/>
          <w:szCs w:val="20"/>
          <w:lang w:val="es-MX"/>
        </w:rPr>
        <w:t xml:space="preserve"> </w:t>
      </w:r>
      <w:r w:rsidR="00757C02" w:rsidRPr="00795F5A">
        <w:rPr>
          <w:rFonts w:ascii="Cambria" w:hAnsi="Cambria"/>
          <w:sz w:val="20"/>
          <w:szCs w:val="20"/>
          <w:lang w:val="es-MX"/>
        </w:rPr>
        <w:t>Asimismo, el</w:t>
      </w:r>
      <w:r w:rsidR="00430317" w:rsidRPr="00795F5A">
        <w:rPr>
          <w:rFonts w:ascii="Cambria" w:hAnsi="Cambria"/>
          <w:sz w:val="20"/>
          <w:szCs w:val="20"/>
          <w:lang w:val="es-MX"/>
        </w:rPr>
        <w:t xml:space="preserve"> </w:t>
      </w:r>
      <w:r w:rsidR="00192C02" w:rsidRPr="00795F5A">
        <w:rPr>
          <w:rFonts w:ascii="Cambria" w:hAnsi="Cambria"/>
          <w:sz w:val="20"/>
          <w:szCs w:val="20"/>
          <w:lang w:val="es-MX"/>
        </w:rPr>
        <w:t xml:space="preserve">peticionario </w:t>
      </w:r>
      <w:r w:rsidR="00757C02" w:rsidRPr="00795F5A">
        <w:rPr>
          <w:rFonts w:ascii="Cambria" w:hAnsi="Cambria"/>
          <w:sz w:val="20"/>
          <w:szCs w:val="20"/>
          <w:lang w:val="es-MX"/>
        </w:rPr>
        <w:t xml:space="preserve">señala que el </w:t>
      </w:r>
      <w:r w:rsidR="00430317" w:rsidRPr="00795F5A">
        <w:rPr>
          <w:rFonts w:ascii="Cambria" w:hAnsi="Cambria"/>
          <w:sz w:val="20"/>
          <w:szCs w:val="20"/>
          <w:lang w:val="es-MX"/>
        </w:rPr>
        <w:t>17 de noviembre de 2011</w:t>
      </w:r>
      <w:r w:rsidR="00192C02" w:rsidRPr="00795F5A">
        <w:rPr>
          <w:rFonts w:ascii="Cambria" w:hAnsi="Cambria"/>
          <w:sz w:val="20"/>
          <w:szCs w:val="20"/>
          <w:lang w:val="es-MX"/>
        </w:rPr>
        <w:t xml:space="preserve"> </w:t>
      </w:r>
      <w:r w:rsidR="00757C02" w:rsidRPr="00795F5A">
        <w:rPr>
          <w:rFonts w:ascii="Cambria" w:hAnsi="Cambria"/>
          <w:sz w:val="20"/>
          <w:szCs w:val="20"/>
          <w:lang w:val="es-MX"/>
        </w:rPr>
        <w:t>se reunió personalmente con el Procurador</w:t>
      </w:r>
      <w:r w:rsidR="00192C02" w:rsidRPr="00795F5A">
        <w:rPr>
          <w:rFonts w:ascii="Cambria" w:hAnsi="Cambria"/>
          <w:sz w:val="20"/>
          <w:szCs w:val="20"/>
          <w:lang w:val="es-MX"/>
        </w:rPr>
        <w:t xml:space="preserve"> Ge</w:t>
      </w:r>
      <w:r w:rsidR="00933E54" w:rsidRPr="00795F5A">
        <w:rPr>
          <w:rFonts w:ascii="Cambria" w:hAnsi="Cambria"/>
          <w:sz w:val="20"/>
          <w:szCs w:val="20"/>
          <w:lang w:val="es-MX"/>
        </w:rPr>
        <w:t>neral de Justicia de Guanajuato</w:t>
      </w:r>
      <w:r w:rsidR="00D70368" w:rsidRPr="00795F5A">
        <w:rPr>
          <w:rFonts w:ascii="Cambria" w:hAnsi="Cambria"/>
          <w:sz w:val="20"/>
          <w:szCs w:val="20"/>
          <w:lang w:val="es-MX"/>
        </w:rPr>
        <w:t>, solicitando el impulso procesal de</w:t>
      </w:r>
      <w:r w:rsidR="00C33B65" w:rsidRPr="00795F5A">
        <w:rPr>
          <w:rFonts w:ascii="Cambria" w:hAnsi="Cambria"/>
          <w:sz w:val="20"/>
          <w:szCs w:val="20"/>
          <w:lang w:val="es-MX"/>
        </w:rPr>
        <w:t xml:space="preserve"> la investigación </w:t>
      </w:r>
      <w:r w:rsidR="00757C02" w:rsidRPr="00795F5A">
        <w:rPr>
          <w:rFonts w:ascii="Cambria" w:hAnsi="Cambria"/>
          <w:sz w:val="20"/>
          <w:szCs w:val="20"/>
          <w:lang w:val="es-MX"/>
        </w:rPr>
        <w:t>por secuestro y muerte de su hermano; sin embargo, aduce que esta gestión fue infructuosa</w:t>
      </w:r>
      <w:r w:rsidR="006B7BBA" w:rsidRPr="00795F5A">
        <w:rPr>
          <w:rFonts w:ascii="Cambria" w:hAnsi="Cambria"/>
          <w:sz w:val="20"/>
          <w:szCs w:val="20"/>
          <w:lang w:val="es-MX"/>
        </w:rPr>
        <w:t>, pues uno de sus subprocuradores estaba directamente implicado en los hechos denunciados</w:t>
      </w:r>
      <w:r w:rsidR="00757C02" w:rsidRPr="00795F5A">
        <w:rPr>
          <w:rFonts w:ascii="Cambria" w:hAnsi="Cambria"/>
          <w:sz w:val="20"/>
          <w:szCs w:val="20"/>
          <w:lang w:val="es-MX"/>
        </w:rPr>
        <w:t>.</w:t>
      </w:r>
    </w:p>
    <w:p w14:paraId="05B8D109" w14:textId="77777777" w:rsidR="009372FF" w:rsidRPr="00795F5A" w:rsidRDefault="00B637B6" w:rsidP="009372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El peticionario indica que el 11 de septiembre de 2011</w:t>
      </w:r>
      <w:r w:rsidR="00933E54" w:rsidRPr="00795F5A">
        <w:rPr>
          <w:rFonts w:ascii="Cambria" w:hAnsi="Cambria"/>
          <w:sz w:val="20"/>
          <w:szCs w:val="20"/>
          <w:lang w:val="es-MX"/>
        </w:rPr>
        <w:t xml:space="preserve"> interpuso</w:t>
      </w:r>
      <w:r w:rsidRPr="00795F5A">
        <w:rPr>
          <w:rFonts w:ascii="Cambria" w:hAnsi="Cambria"/>
          <w:sz w:val="20"/>
          <w:szCs w:val="20"/>
          <w:lang w:val="es-MX"/>
        </w:rPr>
        <w:t xml:space="preserve"> un amparo ante el Juzgado Décimo Segundo de Distrito de Amparo en Materia Penal en el Distrito Federal, </w:t>
      </w:r>
      <w:r w:rsidR="00C33B65" w:rsidRPr="00795F5A">
        <w:rPr>
          <w:rFonts w:ascii="Cambria" w:hAnsi="Cambria"/>
          <w:sz w:val="20"/>
          <w:szCs w:val="20"/>
          <w:lang w:val="es-MX"/>
        </w:rPr>
        <w:t xml:space="preserve">quien </w:t>
      </w:r>
      <w:r w:rsidRPr="00795F5A">
        <w:rPr>
          <w:rFonts w:ascii="Cambria" w:hAnsi="Cambria"/>
          <w:sz w:val="20"/>
          <w:szCs w:val="20"/>
          <w:lang w:val="es-MX"/>
        </w:rPr>
        <w:t xml:space="preserve">el 31 de octubre de 2012  </w:t>
      </w:r>
      <w:r w:rsidR="00B66A37" w:rsidRPr="00795F5A">
        <w:rPr>
          <w:rFonts w:ascii="Cambria" w:hAnsi="Cambria"/>
          <w:sz w:val="20"/>
          <w:szCs w:val="20"/>
          <w:lang w:val="es-MX"/>
        </w:rPr>
        <w:t xml:space="preserve">falló </w:t>
      </w:r>
      <w:r w:rsidR="005F67FE" w:rsidRPr="00795F5A">
        <w:rPr>
          <w:rFonts w:ascii="Cambria" w:hAnsi="Cambria"/>
          <w:sz w:val="20"/>
          <w:szCs w:val="20"/>
          <w:lang w:val="es-MX"/>
        </w:rPr>
        <w:t xml:space="preserve">ordenando </w:t>
      </w:r>
      <w:r w:rsidR="00933E54" w:rsidRPr="00795F5A">
        <w:rPr>
          <w:rFonts w:ascii="Cambria" w:hAnsi="Cambria"/>
          <w:sz w:val="20"/>
          <w:szCs w:val="20"/>
          <w:lang w:val="es-MX"/>
        </w:rPr>
        <w:t>al</w:t>
      </w:r>
      <w:r w:rsidRPr="00795F5A">
        <w:rPr>
          <w:rFonts w:ascii="Cambria" w:hAnsi="Cambria"/>
          <w:sz w:val="20"/>
          <w:szCs w:val="20"/>
          <w:lang w:val="es-MX"/>
        </w:rPr>
        <w:t xml:space="preserve"> Ministerio Público Federal </w:t>
      </w:r>
      <w:r w:rsidR="00933E54" w:rsidRPr="00795F5A">
        <w:rPr>
          <w:rFonts w:ascii="Cambria" w:hAnsi="Cambria"/>
          <w:sz w:val="20"/>
          <w:szCs w:val="20"/>
          <w:lang w:val="es-MX"/>
        </w:rPr>
        <w:t xml:space="preserve">que </w:t>
      </w:r>
      <w:r w:rsidRPr="00795F5A">
        <w:rPr>
          <w:rFonts w:ascii="Cambria" w:hAnsi="Cambria"/>
          <w:sz w:val="20"/>
          <w:szCs w:val="20"/>
          <w:lang w:val="es-MX"/>
        </w:rPr>
        <w:t>insistiera en el ejercicio de la acción penal ante el Juez de Partido de Guanajuato por el delito de secuestro</w:t>
      </w:r>
      <w:r w:rsidR="00B66A37" w:rsidRPr="00795F5A">
        <w:rPr>
          <w:rFonts w:ascii="Cambria" w:hAnsi="Cambria"/>
          <w:sz w:val="20"/>
          <w:szCs w:val="20"/>
          <w:lang w:val="es-MX"/>
        </w:rPr>
        <w:t>, dicha resolución se encontraría en grado de revisión</w:t>
      </w:r>
      <w:r w:rsidR="00D70368" w:rsidRPr="00795F5A">
        <w:rPr>
          <w:rFonts w:ascii="Cambria" w:hAnsi="Cambria"/>
          <w:sz w:val="20"/>
          <w:szCs w:val="20"/>
          <w:lang w:val="es-MX"/>
        </w:rPr>
        <w:t xml:space="preserve"> </w:t>
      </w:r>
      <w:r w:rsidR="00B66A37" w:rsidRPr="00795F5A">
        <w:rPr>
          <w:rFonts w:ascii="Cambria" w:hAnsi="Cambria"/>
          <w:sz w:val="20"/>
          <w:szCs w:val="20"/>
          <w:lang w:val="es-MX"/>
        </w:rPr>
        <w:t>ante el octavo Tribunal Colegiado en Materia Penal del Primer Circuito</w:t>
      </w:r>
      <w:r w:rsidR="009372FF" w:rsidRPr="00795F5A">
        <w:rPr>
          <w:rFonts w:ascii="Cambria" w:hAnsi="Cambria"/>
          <w:sz w:val="20"/>
          <w:szCs w:val="20"/>
          <w:lang w:val="es-MX"/>
        </w:rPr>
        <w:t>.</w:t>
      </w:r>
      <w:r w:rsidR="00C33B65" w:rsidRPr="00795F5A">
        <w:rPr>
          <w:rFonts w:ascii="Cambria" w:hAnsi="Cambria"/>
          <w:sz w:val="20"/>
          <w:szCs w:val="20"/>
          <w:lang w:val="es-MX"/>
        </w:rPr>
        <w:t xml:space="preserve"> Asimismo, interpuso otro recurso de amparo el 27 de julio de 2012 ante el Juzgado Segundo de Distrito en Guanajuato, donde se le reconoció al peticionario la calidad de parte del proceso, así como su derecho a ser informado de su desarrollo.</w:t>
      </w:r>
    </w:p>
    <w:p w14:paraId="1E38013E" w14:textId="77777777" w:rsidR="00446471" w:rsidRPr="00795F5A" w:rsidRDefault="00430317" w:rsidP="00FE3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 xml:space="preserve">De igual forma, </w:t>
      </w:r>
      <w:r w:rsidR="00AE6CEC" w:rsidRPr="00795F5A">
        <w:rPr>
          <w:rFonts w:ascii="Cambria" w:hAnsi="Cambria"/>
          <w:sz w:val="20"/>
          <w:szCs w:val="20"/>
          <w:lang w:val="es-MX"/>
        </w:rPr>
        <w:t xml:space="preserve">el peticionario interpuso una apelación </w:t>
      </w:r>
      <w:r w:rsidRPr="00795F5A">
        <w:rPr>
          <w:rFonts w:ascii="Cambria" w:hAnsi="Cambria"/>
          <w:sz w:val="20"/>
          <w:szCs w:val="20"/>
          <w:lang w:val="es-MX"/>
        </w:rPr>
        <w:t>ante la Octava Sala Penal del Su</w:t>
      </w:r>
      <w:r w:rsidR="00C75A5C" w:rsidRPr="00795F5A">
        <w:rPr>
          <w:rFonts w:ascii="Cambria" w:hAnsi="Cambria"/>
          <w:sz w:val="20"/>
          <w:szCs w:val="20"/>
          <w:lang w:val="es-MX"/>
        </w:rPr>
        <w:t>premo Tribunal de Justicia del e</w:t>
      </w:r>
      <w:r w:rsidRPr="00795F5A">
        <w:rPr>
          <w:rFonts w:ascii="Cambria" w:hAnsi="Cambria"/>
          <w:sz w:val="20"/>
          <w:szCs w:val="20"/>
          <w:lang w:val="es-MX"/>
        </w:rPr>
        <w:t xml:space="preserve">stado de Guanajuato </w:t>
      </w:r>
      <w:r w:rsidR="00AE6CEC" w:rsidRPr="00795F5A">
        <w:rPr>
          <w:rFonts w:ascii="Cambria" w:hAnsi="Cambria"/>
          <w:sz w:val="20"/>
          <w:szCs w:val="20"/>
          <w:lang w:val="es-MX"/>
        </w:rPr>
        <w:t xml:space="preserve">contra la resolución de la liberación de los detenidos, misma que fue </w:t>
      </w:r>
      <w:r w:rsidR="005C2842" w:rsidRPr="00795F5A">
        <w:rPr>
          <w:rFonts w:ascii="Cambria" w:hAnsi="Cambria"/>
          <w:sz w:val="20"/>
          <w:szCs w:val="20"/>
          <w:lang w:val="es-MX"/>
        </w:rPr>
        <w:t>negada el 9 de julio de 2014</w:t>
      </w:r>
      <w:r w:rsidR="00AE6CEC" w:rsidRPr="00795F5A">
        <w:rPr>
          <w:rFonts w:ascii="Cambria" w:hAnsi="Cambria"/>
          <w:sz w:val="20"/>
          <w:szCs w:val="20"/>
          <w:lang w:val="es-MX"/>
        </w:rPr>
        <w:t xml:space="preserve">, </w:t>
      </w:r>
      <w:r w:rsidRPr="00795F5A">
        <w:rPr>
          <w:rFonts w:ascii="Cambria" w:hAnsi="Cambria"/>
          <w:sz w:val="20"/>
          <w:szCs w:val="20"/>
          <w:lang w:val="es-MX"/>
        </w:rPr>
        <w:t>señalando que se tenían</w:t>
      </w:r>
      <w:r w:rsidR="00AE6CEC" w:rsidRPr="00795F5A">
        <w:rPr>
          <w:rFonts w:ascii="Cambria" w:hAnsi="Cambria"/>
          <w:sz w:val="20"/>
          <w:szCs w:val="20"/>
          <w:lang w:val="es-MX"/>
        </w:rPr>
        <w:t xml:space="preserve"> demostrados los elementos del cuerpo del delito pero no la </w:t>
      </w:r>
      <w:r w:rsidR="006E5671" w:rsidRPr="00795F5A">
        <w:rPr>
          <w:rFonts w:ascii="Cambria" w:hAnsi="Cambria"/>
          <w:sz w:val="20"/>
          <w:szCs w:val="20"/>
          <w:lang w:val="es-MX"/>
        </w:rPr>
        <w:t>eventual responsabilidad de esos</w:t>
      </w:r>
      <w:r w:rsidR="00AE6CEC" w:rsidRPr="00795F5A">
        <w:rPr>
          <w:rFonts w:ascii="Cambria" w:hAnsi="Cambria"/>
          <w:sz w:val="20"/>
          <w:szCs w:val="20"/>
          <w:lang w:val="es-MX"/>
        </w:rPr>
        <w:t xml:space="preserve"> detenidos. </w:t>
      </w:r>
      <w:r w:rsidR="00FE37F6" w:rsidRPr="00795F5A">
        <w:rPr>
          <w:rFonts w:ascii="Cambria" w:hAnsi="Cambria"/>
          <w:sz w:val="20"/>
          <w:szCs w:val="20"/>
          <w:lang w:val="es-MX"/>
        </w:rPr>
        <w:t xml:space="preserve">Contra esta decisión el peticionario promovió el 30 de julio de 2014 una acción de amparo, </w:t>
      </w:r>
      <w:r w:rsidR="002E6436" w:rsidRPr="00795F5A">
        <w:rPr>
          <w:rFonts w:ascii="Cambria" w:hAnsi="Cambria"/>
          <w:sz w:val="20"/>
          <w:szCs w:val="20"/>
          <w:lang w:val="es-MX"/>
        </w:rPr>
        <w:t>la cual</w:t>
      </w:r>
      <w:r w:rsidR="00FE37F6" w:rsidRPr="00795F5A">
        <w:rPr>
          <w:rFonts w:ascii="Cambria" w:hAnsi="Cambria"/>
          <w:sz w:val="20"/>
          <w:szCs w:val="20"/>
          <w:lang w:val="es-MX"/>
        </w:rPr>
        <w:t xml:space="preserve"> fue negada por el Juzgado Primero de Distrito en Guanajuato mediante resolución del 19 de diciembre de 2014.</w:t>
      </w:r>
    </w:p>
    <w:p w14:paraId="65945920" w14:textId="77777777" w:rsidR="005C2842" w:rsidRPr="00795F5A" w:rsidRDefault="001960BA" w:rsidP="005C28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 xml:space="preserve">Por su parte, el Estado </w:t>
      </w:r>
      <w:r w:rsidR="00A03408" w:rsidRPr="00795F5A">
        <w:rPr>
          <w:rFonts w:ascii="Cambria" w:hAnsi="Cambria"/>
          <w:sz w:val="20"/>
          <w:szCs w:val="20"/>
          <w:lang w:val="es-MX"/>
        </w:rPr>
        <w:t>solicita a la CIDH</w:t>
      </w:r>
      <w:r w:rsidRPr="00795F5A">
        <w:rPr>
          <w:rFonts w:ascii="Cambria" w:hAnsi="Cambria"/>
          <w:sz w:val="20"/>
          <w:szCs w:val="20"/>
          <w:lang w:val="es-MX"/>
        </w:rPr>
        <w:t xml:space="preserve"> declara</w:t>
      </w:r>
      <w:r w:rsidR="00C91E4B" w:rsidRPr="00795F5A">
        <w:rPr>
          <w:rFonts w:ascii="Cambria" w:hAnsi="Cambria"/>
          <w:sz w:val="20"/>
          <w:szCs w:val="20"/>
          <w:lang w:val="es-MX"/>
        </w:rPr>
        <w:t>r inadmisible la petición debido a</w:t>
      </w:r>
      <w:r w:rsidRPr="00795F5A">
        <w:rPr>
          <w:rFonts w:ascii="Cambria" w:hAnsi="Cambria"/>
          <w:sz w:val="20"/>
          <w:szCs w:val="20"/>
          <w:lang w:val="es-MX"/>
        </w:rPr>
        <w:t xml:space="preserve"> </w:t>
      </w:r>
      <w:r w:rsidR="005C2842" w:rsidRPr="00795F5A">
        <w:rPr>
          <w:rFonts w:ascii="Cambria" w:hAnsi="Cambria"/>
          <w:sz w:val="20"/>
          <w:szCs w:val="20"/>
          <w:lang w:val="es-MX"/>
        </w:rPr>
        <w:t>que el peticionario no ha</w:t>
      </w:r>
      <w:r w:rsidR="00A03408" w:rsidRPr="00795F5A">
        <w:rPr>
          <w:rFonts w:ascii="Cambria" w:hAnsi="Cambria"/>
          <w:sz w:val="20"/>
          <w:szCs w:val="20"/>
          <w:lang w:val="es-MX"/>
        </w:rPr>
        <w:t>bría</w:t>
      </w:r>
      <w:r w:rsidR="005C2842" w:rsidRPr="00795F5A">
        <w:rPr>
          <w:rFonts w:ascii="Cambria" w:hAnsi="Cambria"/>
          <w:sz w:val="20"/>
          <w:szCs w:val="20"/>
          <w:lang w:val="es-MX"/>
        </w:rPr>
        <w:t xml:space="preserve"> agota</w:t>
      </w:r>
      <w:r w:rsidR="006E5671" w:rsidRPr="00795F5A">
        <w:rPr>
          <w:rFonts w:ascii="Cambria" w:hAnsi="Cambria"/>
          <w:sz w:val="20"/>
          <w:szCs w:val="20"/>
          <w:lang w:val="es-MX"/>
        </w:rPr>
        <w:t>do los recursos internos, argumenta</w:t>
      </w:r>
      <w:r w:rsidR="005C2842" w:rsidRPr="00795F5A">
        <w:rPr>
          <w:rFonts w:ascii="Cambria" w:hAnsi="Cambria"/>
          <w:sz w:val="20"/>
          <w:szCs w:val="20"/>
          <w:lang w:val="es-MX"/>
        </w:rPr>
        <w:t xml:space="preserve"> que </w:t>
      </w:r>
      <w:r w:rsidR="001771CF" w:rsidRPr="00795F5A">
        <w:rPr>
          <w:rFonts w:ascii="Cambria" w:hAnsi="Cambria"/>
          <w:sz w:val="20"/>
          <w:szCs w:val="20"/>
          <w:lang w:val="es-MX"/>
        </w:rPr>
        <w:t>cualquier inconformidad con la actuación de la autoridad ministerial que se pudiera considerar violatoria del debido proceso o las garantías judiciales es combatibl</w:t>
      </w:r>
      <w:r w:rsidR="00C91E4B" w:rsidRPr="00795F5A">
        <w:rPr>
          <w:rFonts w:ascii="Cambria" w:hAnsi="Cambria"/>
          <w:sz w:val="20"/>
          <w:szCs w:val="20"/>
          <w:lang w:val="es-MX"/>
        </w:rPr>
        <w:t xml:space="preserve">e mediante el juicio de amparo, y considera que dicho recurso </w:t>
      </w:r>
      <w:r w:rsidR="005C2842" w:rsidRPr="00795F5A">
        <w:rPr>
          <w:rFonts w:ascii="Cambria" w:hAnsi="Cambria"/>
          <w:sz w:val="20"/>
          <w:szCs w:val="20"/>
          <w:lang w:val="es-MX"/>
        </w:rPr>
        <w:t xml:space="preserve">no se ha interpuesto contra las </w:t>
      </w:r>
      <w:r w:rsidR="00725072" w:rsidRPr="00795F5A">
        <w:rPr>
          <w:rFonts w:ascii="Cambria" w:hAnsi="Cambria"/>
          <w:sz w:val="20"/>
          <w:szCs w:val="20"/>
          <w:lang w:val="es-MX"/>
        </w:rPr>
        <w:t xml:space="preserve">alegadas </w:t>
      </w:r>
      <w:r w:rsidR="005C2842" w:rsidRPr="00795F5A">
        <w:rPr>
          <w:rFonts w:ascii="Cambria" w:hAnsi="Cambria"/>
          <w:sz w:val="20"/>
          <w:szCs w:val="20"/>
          <w:lang w:val="es-MX"/>
        </w:rPr>
        <w:t>actuaciones ministeriales. Además</w:t>
      </w:r>
      <w:r w:rsidR="00A03408" w:rsidRPr="00795F5A">
        <w:rPr>
          <w:rFonts w:ascii="Cambria" w:hAnsi="Cambria"/>
          <w:sz w:val="20"/>
          <w:szCs w:val="20"/>
          <w:lang w:val="es-MX"/>
        </w:rPr>
        <w:t>,</w:t>
      </w:r>
      <w:r w:rsidR="005C2842" w:rsidRPr="00795F5A">
        <w:rPr>
          <w:rFonts w:ascii="Cambria" w:hAnsi="Cambria"/>
          <w:sz w:val="20"/>
          <w:szCs w:val="20"/>
          <w:lang w:val="es-MX"/>
        </w:rPr>
        <w:t xml:space="preserve"> in</w:t>
      </w:r>
      <w:r w:rsidR="001771CF" w:rsidRPr="00795F5A">
        <w:rPr>
          <w:rFonts w:ascii="Cambria" w:hAnsi="Cambria"/>
          <w:sz w:val="20"/>
          <w:szCs w:val="20"/>
          <w:lang w:val="es-MX"/>
        </w:rPr>
        <w:t>dica que los órganos autónomos de derechos humanos</w:t>
      </w:r>
      <w:r w:rsidR="005C2842" w:rsidRPr="00795F5A">
        <w:rPr>
          <w:rFonts w:ascii="Cambria" w:hAnsi="Cambria"/>
          <w:sz w:val="20"/>
          <w:szCs w:val="20"/>
          <w:lang w:val="es-MX"/>
        </w:rPr>
        <w:t xml:space="preserve"> le dieron asistencia</w:t>
      </w:r>
      <w:r w:rsidR="00A03408" w:rsidRPr="00795F5A">
        <w:rPr>
          <w:rFonts w:ascii="Cambria" w:hAnsi="Cambria"/>
          <w:sz w:val="20"/>
          <w:szCs w:val="20"/>
          <w:lang w:val="es-MX"/>
        </w:rPr>
        <w:t xml:space="preserve"> al peticionario</w:t>
      </w:r>
      <w:r w:rsidR="005C2842" w:rsidRPr="00795F5A">
        <w:rPr>
          <w:rFonts w:ascii="Cambria" w:hAnsi="Cambria"/>
          <w:sz w:val="20"/>
          <w:szCs w:val="20"/>
          <w:lang w:val="es-MX"/>
        </w:rPr>
        <w:t xml:space="preserve"> y</w:t>
      </w:r>
      <w:r w:rsidR="001771CF" w:rsidRPr="00795F5A">
        <w:rPr>
          <w:rFonts w:ascii="Cambria" w:hAnsi="Cambria"/>
          <w:sz w:val="20"/>
          <w:szCs w:val="20"/>
          <w:lang w:val="es-MX"/>
        </w:rPr>
        <w:t xml:space="preserve"> no encontraron irregularidades</w:t>
      </w:r>
      <w:r w:rsidR="00C91E4B" w:rsidRPr="00795F5A">
        <w:rPr>
          <w:rFonts w:ascii="Cambria" w:hAnsi="Cambria"/>
          <w:sz w:val="20"/>
          <w:szCs w:val="20"/>
          <w:lang w:val="es-MX"/>
        </w:rPr>
        <w:t xml:space="preserve"> en la integración del </w:t>
      </w:r>
      <w:r w:rsidR="00725072" w:rsidRPr="00795F5A">
        <w:rPr>
          <w:rFonts w:ascii="Cambria" w:hAnsi="Cambria"/>
          <w:sz w:val="20"/>
          <w:szCs w:val="20"/>
          <w:lang w:val="es-MX"/>
        </w:rPr>
        <w:t>proceso</w:t>
      </w:r>
      <w:r w:rsidR="00C91E4B" w:rsidRPr="00795F5A">
        <w:rPr>
          <w:rFonts w:ascii="Cambria" w:hAnsi="Cambria"/>
          <w:sz w:val="20"/>
          <w:szCs w:val="20"/>
          <w:lang w:val="es-MX"/>
        </w:rPr>
        <w:t xml:space="preserve">. </w:t>
      </w:r>
    </w:p>
    <w:p w14:paraId="072C03E9" w14:textId="77777777" w:rsidR="006528FB" w:rsidRPr="00795F5A" w:rsidRDefault="006528FB" w:rsidP="006528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 xml:space="preserve">El Estado </w:t>
      </w:r>
      <w:r w:rsidR="00A03408" w:rsidRPr="00795F5A">
        <w:rPr>
          <w:rFonts w:ascii="Cambria" w:hAnsi="Cambria"/>
          <w:sz w:val="20"/>
          <w:szCs w:val="20"/>
          <w:lang w:val="es-MX"/>
        </w:rPr>
        <w:t>aduce</w:t>
      </w:r>
      <w:r w:rsidRPr="00795F5A">
        <w:rPr>
          <w:rFonts w:ascii="Cambria" w:hAnsi="Cambria"/>
          <w:sz w:val="20"/>
          <w:szCs w:val="20"/>
          <w:lang w:val="es-MX"/>
        </w:rPr>
        <w:t xml:space="preserve"> </w:t>
      </w:r>
      <w:r w:rsidR="00725072" w:rsidRPr="00795F5A">
        <w:rPr>
          <w:rFonts w:ascii="Cambria" w:hAnsi="Cambria"/>
          <w:sz w:val="20"/>
          <w:szCs w:val="20"/>
          <w:lang w:val="es-MX"/>
        </w:rPr>
        <w:t xml:space="preserve">también </w:t>
      </w:r>
      <w:r w:rsidRPr="00795F5A">
        <w:rPr>
          <w:rFonts w:ascii="Cambria" w:hAnsi="Cambria"/>
          <w:sz w:val="20"/>
          <w:szCs w:val="20"/>
          <w:lang w:val="es-MX"/>
        </w:rPr>
        <w:t>que se liberó a los detenidos</w:t>
      </w:r>
      <w:r w:rsidR="00992BF9" w:rsidRPr="00795F5A">
        <w:rPr>
          <w:rFonts w:ascii="Cambria" w:hAnsi="Cambria"/>
          <w:sz w:val="20"/>
          <w:szCs w:val="20"/>
          <w:lang w:val="es-MX"/>
        </w:rPr>
        <w:t xml:space="preserve">  de la investigación seguida a nivel  federal</w:t>
      </w:r>
      <w:r w:rsidRPr="00795F5A">
        <w:rPr>
          <w:rFonts w:ascii="Cambria" w:hAnsi="Cambria"/>
          <w:sz w:val="20"/>
          <w:szCs w:val="20"/>
          <w:lang w:val="es-MX"/>
        </w:rPr>
        <w:t xml:space="preserve"> </w:t>
      </w:r>
      <w:r w:rsidR="00A03408" w:rsidRPr="00795F5A">
        <w:rPr>
          <w:rFonts w:ascii="Cambria" w:hAnsi="Cambria"/>
          <w:sz w:val="20"/>
          <w:szCs w:val="20"/>
          <w:lang w:val="es-MX"/>
        </w:rPr>
        <w:t>porque</w:t>
      </w:r>
      <w:r w:rsidRPr="00795F5A">
        <w:rPr>
          <w:rFonts w:ascii="Cambria" w:hAnsi="Cambria"/>
          <w:sz w:val="20"/>
          <w:szCs w:val="20"/>
          <w:lang w:val="es-MX"/>
        </w:rPr>
        <w:t xml:space="preserve"> no fueron suficientes sus confesiones para tener acre</w:t>
      </w:r>
      <w:r w:rsidR="00A938B6" w:rsidRPr="00795F5A">
        <w:rPr>
          <w:rFonts w:ascii="Cambria" w:hAnsi="Cambria"/>
          <w:sz w:val="20"/>
          <w:szCs w:val="20"/>
          <w:lang w:val="es-MX"/>
        </w:rPr>
        <w:t xml:space="preserve">ditada su responsabilidad </w:t>
      </w:r>
      <w:r w:rsidR="00B82A8B" w:rsidRPr="00795F5A">
        <w:rPr>
          <w:rFonts w:ascii="Cambria" w:hAnsi="Cambria"/>
          <w:sz w:val="20"/>
          <w:szCs w:val="20"/>
          <w:lang w:val="es-MX"/>
        </w:rPr>
        <w:t xml:space="preserve">por </w:t>
      </w:r>
      <w:r w:rsidR="00A938B6" w:rsidRPr="00795F5A">
        <w:rPr>
          <w:rFonts w:ascii="Cambria" w:hAnsi="Cambria"/>
          <w:sz w:val="20"/>
          <w:szCs w:val="20"/>
          <w:lang w:val="es-MX"/>
        </w:rPr>
        <w:t>los delitos imputados</w:t>
      </w:r>
      <w:r w:rsidRPr="00795F5A">
        <w:rPr>
          <w:rFonts w:ascii="Cambria" w:hAnsi="Cambria"/>
          <w:sz w:val="20"/>
          <w:szCs w:val="20"/>
          <w:lang w:val="es-MX"/>
        </w:rPr>
        <w:t>. Señala que</w:t>
      </w:r>
      <w:r w:rsidR="00A03408" w:rsidRPr="00795F5A">
        <w:rPr>
          <w:rFonts w:ascii="Cambria" w:hAnsi="Cambria"/>
          <w:sz w:val="20"/>
          <w:szCs w:val="20"/>
          <w:lang w:val="es-MX"/>
        </w:rPr>
        <w:t xml:space="preserve"> incluso</w:t>
      </w:r>
      <w:r w:rsidRPr="00795F5A">
        <w:rPr>
          <w:rFonts w:ascii="Cambria" w:hAnsi="Cambria"/>
          <w:sz w:val="20"/>
          <w:szCs w:val="20"/>
          <w:lang w:val="es-MX"/>
        </w:rPr>
        <w:t xml:space="preserve"> uno de los detenidos indicó que fue presionado por las autoridades federales </w:t>
      </w:r>
      <w:r w:rsidR="00A03408" w:rsidRPr="00795F5A">
        <w:rPr>
          <w:rFonts w:ascii="Cambria" w:hAnsi="Cambria"/>
          <w:sz w:val="20"/>
          <w:szCs w:val="20"/>
          <w:lang w:val="es-MX"/>
        </w:rPr>
        <w:t>para aceptar su responsabilidad</w:t>
      </w:r>
      <w:r w:rsidR="00B4676E" w:rsidRPr="00795F5A">
        <w:rPr>
          <w:rFonts w:ascii="Cambria" w:hAnsi="Cambria"/>
          <w:sz w:val="20"/>
          <w:szCs w:val="20"/>
          <w:lang w:val="es-MX"/>
        </w:rPr>
        <w:t>, lo que no es admisible en una investigación penal.</w:t>
      </w:r>
      <w:r w:rsidR="00A03408" w:rsidRPr="00795F5A">
        <w:rPr>
          <w:rFonts w:ascii="Cambria" w:hAnsi="Cambria"/>
          <w:sz w:val="20"/>
          <w:szCs w:val="20"/>
          <w:lang w:val="es-MX"/>
        </w:rPr>
        <w:t xml:space="preserve"> </w:t>
      </w:r>
      <w:r w:rsidRPr="00795F5A">
        <w:rPr>
          <w:rFonts w:ascii="Cambria" w:hAnsi="Cambria"/>
          <w:sz w:val="20"/>
          <w:szCs w:val="20"/>
          <w:lang w:val="es-MX"/>
        </w:rPr>
        <w:t xml:space="preserve">El Estado indica que sigue </w:t>
      </w:r>
      <w:r w:rsidRPr="00795F5A">
        <w:rPr>
          <w:rFonts w:ascii="Cambria" w:hAnsi="Cambria"/>
          <w:sz w:val="20"/>
          <w:szCs w:val="20"/>
          <w:lang w:val="es-MX"/>
        </w:rPr>
        <w:lastRenderedPageBreak/>
        <w:t>buscando a uno de los</w:t>
      </w:r>
      <w:r w:rsidR="00C20B00" w:rsidRPr="00795F5A">
        <w:rPr>
          <w:rFonts w:ascii="Cambria" w:hAnsi="Cambria"/>
          <w:sz w:val="20"/>
          <w:szCs w:val="20"/>
          <w:lang w:val="es-MX"/>
        </w:rPr>
        <w:t xml:space="preserve"> acusados</w:t>
      </w:r>
      <w:r w:rsidRPr="00795F5A">
        <w:rPr>
          <w:rFonts w:ascii="Cambria" w:hAnsi="Cambria"/>
          <w:sz w:val="20"/>
          <w:szCs w:val="20"/>
          <w:lang w:val="es-MX"/>
        </w:rPr>
        <w:t xml:space="preserve"> </w:t>
      </w:r>
      <w:r w:rsidR="006E5671" w:rsidRPr="00795F5A">
        <w:rPr>
          <w:rFonts w:ascii="Cambria" w:hAnsi="Cambria"/>
          <w:sz w:val="20"/>
          <w:szCs w:val="20"/>
          <w:lang w:val="es-MX"/>
        </w:rPr>
        <w:t xml:space="preserve">(el cuñado de la presunta víctima) </w:t>
      </w:r>
      <w:r w:rsidRPr="00795F5A">
        <w:rPr>
          <w:rFonts w:ascii="Cambria" w:hAnsi="Cambria"/>
          <w:sz w:val="20"/>
          <w:szCs w:val="20"/>
          <w:lang w:val="es-MX"/>
        </w:rPr>
        <w:t>para recabar su decla</w:t>
      </w:r>
      <w:r w:rsidR="00992BF9" w:rsidRPr="00795F5A">
        <w:rPr>
          <w:rFonts w:ascii="Cambria" w:hAnsi="Cambria"/>
          <w:sz w:val="20"/>
          <w:szCs w:val="20"/>
          <w:lang w:val="es-MX"/>
        </w:rPr>
        <w:t xml:space="preserve">ración en calidad de indiciado, ya que después de haber sido liberado del arraigo no habría sido posible ubicarlo. </w:t>
      </w:r>
    </w:p>
    <w:p w14:paraId="3E9EA89C" w14:textId="77777777" w:rsidR="001960BA" w:rsidRPr="00795F5A" w:rsidRDefault="006528FB" w:rsidP="007250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95F5A">
        <w:rPr>
          <w:rFonts w:ascii="Cambria" w:hAnsi="Cambria"/>
          <w:sz w:val="20"/>
          <w:szCs w:val="20"/>
          <w:lang w:val="es-MX"/>
        </w:rPr>
        <w:t>Asimismo</w:t>
      </w:r>
      <w:r w:rsidR="00A03408" w:rsidRPr="00795F5A">
        <w:rPr>
          <w:rFonts w:ascii="Cambria" w:hAnsi="Cambria"/>
          <w:sz w:val="20"/>
          <w:szCs w:val="20"/>
          <w:lang w:val="es-MX"/>
        </w:rPr>
        <w:t>,</w:t>
      </w:r>
      <w:r w:rsidR="001771CF" w:rsidRPr="00795F5A">
        <w:rPr>
          <w:rFonts w:ascii="Cambria" w:hAnsi="Cambria"/>
          <w:sz w:val="20"/>
          <w:szCs w:val="20"/>
          <w:lang w:val="es-MX"/>
        </w:rPr>
        <w:t xml:space="preserve"> </w:t>
      </w:r>
      <w:r w:rsidR="00A03408" w:rsidRPr="00795F5A">
        <w:rPr>
          <w:rFonts w:ascii="Cambria" w:hAnsi="Cambria"/>
          <w:sz w:val="20"/>
          <w:szCs w:val="20"/>
          <w:lang w:val="es-MX"/>
        </w:rPr>
        <w:t>México</w:t>
      </w:r>
      <w:r w:rsidR="001771CF" w:rsidRPr="00795F5A">
        <w:rPr>
          <w:rFonts w:ascii="Cambria" w:hAnsi="Cambria"/>
          <w:sz w:val="20"/>
          <w:szCs w:val="20"/>
          <w:lang w:val="es-MX"/>
        </w:rPr>
        <w:t xml:space="preserve"> recuerda el carácter subsidiario que tiene el Sistema Interamericano,</w:t>
      </w:r>
      <w:r w:rsidRPr="00795F5A">
        <w:rPr>
          <w:rFonts w:ascii="Cambria" w:hAnsi="Cambria"/>
          <w:sz w:val="20"/>
          <w:szCs w:val="20"/>
          <w:lang w:val="es-MX"/>
        </w:rPr>
        <w:t xml:space="preserve"> señalando que no puede operar como cuarta instancia, </w:t>
      </w:r>
      <w:r w:rsidR="00A03408" w:rsidRPr="00795F5A">
        <w:rPr>
          <w:rFonts w:ascii="Cambria" w:hAnsi="Cambria"/>
          <w:sz w:val="20"/>
          <w:szCs w:val="20"/>
          <w:lang w:val="es-MX"/>
        </w:rPr>
        <w:t>y</w:t>
      </w:r>
      <w:r w:rsidRPr="00795F5A">
        <w:rPr>
          <w:rFonts w:ascii="Cambria" w:hAnsi="Cambria"/>
          <w:sz w:val="20"/>
          <w:szCs w:val="20"/>
          <w:lang w:val="es-MX"/>
        </w:rPr>
        <w:t xml:space="preserve"> que dicha subsidiaridad</w:t>
      </w:r>
      <w:r w:rsidR="001771CF" w:rsidRPr="00795F5A">
        <w:rPr>
          <w:rFonts w:ascii="Cambria" w:hAnsi="Cambria"/>
          <w:sz w:val="20"/>
          <w:szCs w:val="20"/>
          <w:lang w:val="es-MX"/>
        </w:rPr>
        <w:t xml:space="preserve"> le impide in</w:t>
      </w:r>
      <w:r w:rsidR="0051044C" w:rsidRPr="00795F5A">
        <w:rPr>
          <w:rFonts w:ascii="Cambria" w:hAnsi="Cambria"/>
          <w:sz w:val="20"/>
          <w:szCs w:val="20"/>
          <w:lang w:val="es-MX"/>
        </w:rPr>
        <w:t>ter</w:t>
      </w:r>
      <w:r w:rsidR="001771CF" w:rsidRPr="00795F5A">
        <w:rPr>
          <w:rFonts w:ascii="Cambria" w:hAnsi="Cambria"/>
          <w:sz w:val="20"/>
          <w:szCs w:val="20"/>
          <w:lang w:val="es-MX"/>
        </w:rPr>
        <w:t>ferir en las materias de competencia exclusiva del Estado</w:t>
      </w:r>
      <w:r w:rsidR="005C2842" w:rsidRPr="00795F5A">
        <w:rPr>
          <w:rFonts w:ascii="Cambria" w:hAnsi="Cambria"/>
          <w:sz w:val="20"/>
          <w:szCs w:val="20"/>
          <w:lang w:val="es-MX"/>
        </w:rPr>
        <w:t xml:space="preserve">, como </w:t>
      </w:r>
      <w:r w:rsidR="0051044C" w:rsidRPr="00795F5A">
        <w:rPr>
          <w:rFonts w:ascii="Cambria" w:hAnsi="Cambria"/>
          <w:sz w:val="20"/>
          <w:szCs w:val="20"/>
          <w:lang w:val="es-MX"/>
        </w:rPr>
        <w:t>lo son los procesos penales.</w:t>
      </w:r>
      <w:r w:rsidR="00AB3F21" w:rsidRPr="00795F5A">
        <w:rPr>
          <w:rFonts w:ascii="Cambria" w:hAnsi="Cambria"/>
          <w:sz w:val="20"/>
          <w:szCs w:val="20"/>
          <w:lang w:val="es-MX"/>
        </w:rPr>
        <w:t xml:space="preserve"> </w:t>
      </w:r>
      <w:r w:rsidR="00725072" w:rsidRPr="00795F5A">
        <w:rPr>
          <w:rFonts w:ascii="Cambria" w:hAnsi="Cambria"/>
          <w:sz w:val="20"/>
          <w:szCs w:val="20"/>
          <w:lang w:val="es-MX"/>
        </w:rPr>
        <w:t>Indica igualmente que los hechos continúan en investigación por parte de la Subprocuraduría de Investigación Especializada de la Procuraduría General de Justicia del estado de Guanajuato, y</w:t>
      </w:r>
      <w:r w:rsidR="00AB3F21" w:rsidRPr="00795F5A">
        <w:rPr>
          <w:rFonts w:ascii="Cambria" w:hAnsi="Cambria"/>
          <w:sz w:val="20"/>
          <w:szCs w:val="20"/>
          <w:lang w:val="es-MX"/>
        </w:rPr>
        <w:t xml:space="preserve"> que la complejidad del asunto ha demorado las investigaciones</w:t>
      </w:r>
      <w:r w:rsidR="00992BF9" w:rsidRPr="00795F5A">
        <w:rPr>
          <w:rFonts w:ascii="Cambria" w:hAnsi="Cambria"/>
          <w:sz w:val="20"/>
          <w:szCs w:val="20"/>
          <w:lang w:val="es-MX"/>
        </w:rPr>
        <w:t>,</w:t>
      </w:r>
      <w:r w:rsidR="00AB3F21" w:rsidRPr="00795F5A">
        <w:rPr>
          <w:rFonts w:ascii="Cambria" w:hAnsi="Cambria"/>
          <w:sz w:val="20"/>
          <w:szCs w:val="20"/>
          <w:lang w:val="es-MX"/>
        </w:rPr>
        <w:t xml:space="preserve"> pero esto no es imputable al Estado.</w:t>
      </w:r>
      <w:r w:rsidR="00725072" w:rsidRPr="00795F5A">
        <w:rPr>
          <w:rFonts w:ascii="Cambria" w:hAnsi="Cambria"/>
          <w:sz w:val="20"/>
          <w:szCs w:val="20"/>
          <w:lang w:val="es-MX"/>
        </w:rPr>
        <w:t xml:space="preserve"> </w:t>
      </w:r>
      <w:r w:rsidR="001960BA" w:rsidRPr="00795F5A">
        <w:rPr>
          <w:rFonts w:ascii="Cambria" w:hAnsi="Cambria"/>
          <w:sz w:val="20"/>
          <w:szCs w:val="20"/>
          <w:lang w:val="es-MX"/>
        </w:rPr>
        <w:t>Además</w:t>
      </w:r>
      <w:r w:rsidR="00734E41" w:rsidRPr="00795F5A">
        <w:rPr>
          <w:rFonts w:ascii="Cambria" w:hAnsi="Cambria"/>
          <w:sz w:val="20"/>
          <w:szCs w:val="20"/>
          <w:lang w:val="es-MX"/>
        </w:rPr>
        <w:t>,</w:t>
      </w:r>
      <w:r w:rsidR="001960BA" w:rsidRPr="00795F5A">
        <w:rPr>
          <w:rFonts w:ascii="Cambria" w:hAnsi="Cambria"/>
          <w:sz w:val="20"/>
          <w:szCs w:val="20"/>
          <w:lang w:val="es-MX"/>
        </w:rPr>
        <w:t xml:space="preserve"> señala que </w:t>
      </w:r>
      <w:r w:rsidR="0051044C" w:rsidRPr="00795F5A">
        <w:rPr>
          <w:rFonts w:ascii="Cambria" w:hAnsi="Cambria"/>
          <w:sz w:val="20"/>
          <w:szCs w:val="20"/>
          <w:lang w:val="es-MX"/>
        </w:rPr>
        <w:t xml:space="preserve">las autoridades </w:t>
      </w:r>
      <w:r w:rsidR="00725072" w:rsidRPr="00795F5A">
        <w:rPr>
          <w:rFonts w:ascii="Cambria" w:hAnsi="Cambria"/>
          <w:sz w:val="20"/>
          <w:szCs w:val="20"/>
          <w:lang w:val="es-MX"/>
        </w:rPr>
        <w:t>judiciales de</w:t>
      </w:r>
      <w:r w:rsidR="0051044C" w:rsidRPr="00795F5A">
        <w:rPr>
          <w:rFonts w:ascii="Cambria" w:hAnsi="Cambria"/>
          <w:sz w:val="20"/>
          <w:szCs w:val="20"/>
          <w:lang w:val="es-MX"/>
        </w:rPr>
        <w:t xml:space="preserve"> Guanajuato siempre </w:t>
      </w:r>
      <w:r w:rsidR="002D0E7D" w:rsidRPr="00795F5A">
        <w:rPr>
          <w:rFonts w:ascii="Cambria" w:hAnsi="Cambria"/>
          <w:sz w:val="20"/>
          <w:szCs w:val="20"/>
          <w:lang w:val="es-MX"/>
        </w:rPr>
        <w:t>es</w:t>
      </w:r>
      <w:r w:rsidR="0051044C" w:rsidRPr="00795F5A">
        <w:rPr>
          <w:rFonts w:ascii="Cambria" w:hAnsi="Cambria"/>
          <w:sz w:val="20"/>
          <w:szCs w:val="20"/>
          <w:lang w:val="es-MX"/>
        </w:rPr>
        <w:t>tuvieron</w:t>
      </w:r>
      <w:r w:rsidR="001960BA" w:rsidRPr="00795F5A">
        <w:rPr>
          <w:rFonts w:ascii="Cambria" w:hAnsi="Cambria"/>
          <w:sz w:val="20"/>
          <w:szCs w:val="20"/>
          <w:lang w:val="es-MX"/>
        </w:rPr>
        <w:t xml:space="preserve"> </w:t>
      </w:r>
      <w:r w:rsidR="00734E41" w:rsidRPr="00795F5A">
        <w:rPr>
          <w:rFonts w:ascii="Cambria" w:hAnsi="Cambria"/>
          <w:sz w:val="20"/>
          <w:szCs w:val="20"/>
          <w:lang w:val="es-MX"/>
        </w:rPr>
        <w:t xml:space="preserve">en </w:t>
      </w:r>
      <w:r w:rsidR="001960BA" w:rsidRPr="00795F5A">
        <w:rPr>
          <w:rFonts w:ascii="Cambria" w:hAnsi="Cambria"/>
          <w:sz w:val="20"/>
          <w:szCs w:val="20"/>
          <w:lang w:val="es-MX"/>
        </w:rPr>
        <w:t xml:space="preserve">comunicación con los familiares, los cuales </w:t>
      </w:r>
      <w:r w:rsidR="002D0E7D" w:rsidRPr="00795F5A">
        <w:rPr>
          <w:rFonts w:ascii="Cambria" w:hAnsi="Cambria"/>
          <w:sz w:val="20"/>
          <w:szCs w:val="20"/>
          <w:lang w:val="es-MX"/>
        </w:rPr>
        <w:t>tuvieron</w:t>
      </w:r>
      <w:r w:rsidR="001960BA" w:rsidRPr="00795F5A">
        <w:rPr>
          <w:rFonts w:ascii="Cambria" w:hAnsi="Cambria"/>
          <w:sz w:val="20"/>
          <w:szCs w:val="20"/>
          <w:lang w:val="es-MX"/>
        </w:rPr>
        <w:t xml:space="preserve"> pleno conocimiento de </w:t>
      </w:r>
      <w:r w:rsidR="00F97BCE" w:rsidRPr="00795F5A">
        <w:rPr>
          <w:rFonts w:ascii="Cambria" w:hAnsi="Cambria"/>
          <w:sz w:val="20"/>
          <w:szCs w:val="20"/>
          <w:lang w:val="es-MX"/>
        </w:rPr>
        <w:t xml:space="preserve">cuál es </w:t>
      </w:r>
      <w:r w:rsidR="001960BA" w:rsidRPr="00795F5A">
        <w:rPr>
          <w:rFonts w:ascii="Cambria" w:hAnsi="Cambria"/>
          <w:sz w:val="20"/>
          <w:szCs w:val="20"/>
          <w:lang w:val="es-MX"/>
        </w:rPr>
        <w:t xml:space="preserve">la </w:t>
      </w:r>
      <w:r w:rsidR="00F97BCE" w:rsidRPr="00795F5A">
        <w:rPr>
          <w:rFonts w:ascii="Cambria" w:hAnsi="Cambria"/>
          <w:sz w:val="20"/>
          <w:szCs w:val="20"/>
          <w:lang w:val="es-MX"/>
        </w:rPr>
        <w:t xml:space="preserve">fiscalía </w:t>
      </w:r>
      <w:r w:rsidR="001960BA" w:rsidRPr="00795F5A">
        <w:rPr>
          <w:rFonts w:ascii="Cambria" w:hAnsi="Cambria"/>
          <w:sz w:val="20"/>
          <w:szCs w:val="20"/>
          <w:lang w:val="es-MX"/>
        </w:rPr>
        <w:t xml:space="preserve">del Ministerio Público </w:t>
      </w:r>
      <w:r w:rsidR="00F97BCE" w:rsidRPr="00795F5A">
        <w:rPr>
          <w:rFonts w:ascii="Cambria" w:hAnsi="Cambria"/>
          <w:sz w:val="20"/>
          <w:szCs w:val="20"/>
          <w:lang w:val="es-MX"/>
        </w:rPr>
        <w:t>a cargo de</w:t>
      </w:r>
      <w:r w:rsidR="001960BA" w:rsidRPr="00795F5A">
        <w:rPr>
          <w:rFonts w:ascii="Cambria" w:hAnsi="Cambria"/>
          <w:sz w:val="20"/>
          <w:szCs w:val="20"/>
          <w:lang w:val="es-MX"/>
        </w:rPr>
        <w:t xml:space="preserve"> la investigación. </w:t>
      </w:r>
    </w:p>
    <w:p w14:paraId="67B72D87" w14:textId="77777777" w:rsidR="003239B8" w:rsidRPr="00795F5A" w:rsidRDefault="003239B8" w:rsidP="003239B8">
      <w:pPr>
        <w:spacing w:before="240" w:after="240"/>
        <w:ind w:firstLine="720"/>
        <w:jc w:val="both"/>
        <w:rPr>
          <w:rFonts w:ascii="Cambria" w:hAnsi="Cambria"/>
          <w:sz w:val="20"/>
          <w:szCs w:val="20"/>
          <w:lang w:val="es-UY"/>
        </w:rPr>
      </w:pPr>
      <w:r w:rsidRPr="00795F5A">
        <w:rPr>
          <w:rFonts w:asciiTheme="majorHAnsi" w:eastAsia="Cambria" w:hAnsiTheme="majorHAnsi" w:cs="Cambria"/>
          <w:b/>
          <w:bCs/>
          <w:color w:val="000000"/>
          <w:sz w:val="20"/>
          <w:szCs w:val="20"/>
          <w:u w:color="000000"/>
          <w:lang w:val="es-ES" w:eastAsia="es-ES"/>
        </w:rPr>
        <w:t>VI.</w:t>
      </w:r>
      <w:r w:rsidRPr="00795F5A">
        <w:rPr>
          <w:rFonts w:asciiTheme="majorHAnsi" w:eastAsia="Cambria" w:hAnsiTheme="majorHAnsi" w:cs="Cambria"/>
          <w:b/>
          <w:bCs/>
          <w:color w:val="000000"/>
          <w:sz w:val="20"/>
          <w:szCs w:val="20"/>
          <w:u w:color="000000"/>
          <w:lang w:val="es-ES" w:eastAsia="es-ES"/>
        </w:rPr>
        <w:tab/>
      </w:r>
      <w:r w:rsidR="00C21FEF" w:rsidRPr="00795F5A">
        <w:rPr>
          <w:rFonts w:asciiTheme="majorHAnsi" w:hAnsiTheme="majorHAnsi"/>
          <w:b/>
          <w:sz w:val="20"/>
          <w:szCs w:val="20"/>
          <w:lang w:val="es-ES"/>
        </w:rPr>
        <w:t>AGOTAMIENTO DE LOS RECURSOS INTERNOS Y PLAZO DE PRESENTACIÓN</w:t>
      </w:r>
      <w:r w:rsidR="00C21FEF" w:rsidRPr="00795F5A">
        <w:rPr>
          <w:rFonts w:asciiTheme="majorHAnsi" w:eastAsia="Cambria" w:hAnsiTheme="majorHAnsi" w:cs="Cambria"/>
          <w:b/>
          <w:bCs/>
          <w:color w:val="000000"/>
          <w:sz w:val="20"/>
          <w:szCs w:val="20"/>
          <w:u w:color="000000"/>
          <w:lang w:val="es-ES" w:eastAsia="es-ES"/>
        </w:rPr>
        <w:t xml:space="preserve"> </w:t>
      </w:r>
    </w:p>
    <w:p w14:paraId="795A9178" w14:textId="77777777" w:rsidR="009208F2" w:rsidRPr="00795F5A" w:rsidRDefault="009208F2"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95F5A">
        <w:rPr>
          <w:rFonts w:ascii="Cambria" w:hAnsi="Cambria"/>
          <w:sz w:val="20"/>
          <w:szCs w:val="20"/>
          <w:lang w:val="es-ES"/>
        </w:rPr>
        <w:t>En el presente caso, el peticionario plantea que el proceso seguido ante las autoridades judiciales del estado de Guanajuato por el secuestro de la presunta víctima continúa en trámite, y que en el curso de los años siguientes al inicio de este proceso ha presentado diversos recu</w:t>
      </w:r>
      <w:r w:rsidR="00647C3D" w:rsidRPr="00795F5A">
        <w:rPr>
          <w:rFonts w:ascii="Cambria" w:hAnsi="Cambria"/>
          <w:sz w:val="20"/>
          <w:szCs w:val="20"/>
          <w:lang w:val="es-ES"/>
        </w:rPr>
        <w:t xml:space="preserve">rsos de amparo </w:t>
      </w:r>
      <w:r w:rsidR="0038732D" w:rsidRPr="00795F5A">
        <w:rPr>
          <w:rFonts w:ascii="Cambria" w:hAnsi="Cambria"/>
          <w:sz w:val="20"/>
          <w:szCs w:val="20"/>
          <w:lang w:val="es-ES"/>
        </w:rPr>
        <w:t>con el fin de</w:t>
      </w:r>
      <w:r w:rsidR="00647C3D" w:rsidRPr="00795F5A">
        <w:rPr>
          <w:rFonts w:ascii="Cambria" w:hAnsi="Cambria"/>
          <w:sz w:val="20"/>
          <w:szCs w:val="20"/>
          <w:lang w:val="es-ES"/>
        </w:rPr>
        <w:t xml:space="preserve"> impulsar el proceso y garantizar su derecho de acceso a la justicia. El Estado, por su parte, indica que</w:t>
      </w:r>
      <w:r w:rsidR="00EB0113" w:rsidRPr="00795F5A">
        <w:rPr>
          <w:rFonts w:ascii="Cambria" w:hAnsi="Cambria"/>
          <w:sz w:val="20"/>
          <w:szCs w:val="20"/>
          <w:lang w:val="es-ES"/>
        </w:rPr>
        <w:t xml:space="preserve">, ante su </w:t>
      </w:r>
      <w:r w:rsidR="00EB0113" w:rsidRPr="00795F5A">
        <w:rPr>
          <w:rFonts w:ascii="Cambria" w:hAnsi="Cambria"/>
          <w:sz w:val="20"/>
          <w:szCs w:val="20"/>
          <w:lang w:val="es-MX"/>
        </w:rPr>
        <w:t>inconformidad con la actuación de la autoridad ministerial,</w:t>
      </w:r>
      <w:r w:rsidR="00647C3D" w:rsidRPr="00795F5A">
        <w:rPr>
          <w:rFonts w:ascii="Cambria" w:hAnsi="Cambria"/>
          <w:sz w:val="20"/>
          <w:szCs w:val="20"/>
          <w:lang w:val="es-ES"/>
        </w:rPr>
        <w:t xml:space="preserve"> el peticionario debió </w:t>
      </w:r>
      <w:r w:rsidR="00EB0113" w:rsidRPr="00795F5A">
        <w:rPr>
          <w:rFonts w:ascii="Cambria" w:hAnsi="Cambria"/>
          <w:sz w:val="20"/>
          <w:szCs w:val="20"/>
          <w:lang w:val="es-ES"/>
        </w:rPr>
        <w:t>iniciar un juicio</w:t>
      </w:r>
      <w:r w:rsidR="00647C3D" w:rsidRPr="00795F5A">
        <w:rPr>
          <w:rFonts w:ascii="Cambria" w:hAnsi="Cambria"/>
          <w:sz w:val="20"/>
          <w:szCs w:val="20"/>
          <w:lang w:val="es-ES"/>
        </w:rPr>
        <w:t xml:space="preserve"> de amparo, y plantea que la investigación penal seguida por el secuestro de la presunta víctima permanece abierta debido a la complejidad de los hechos, y que por lo tanto, no se habrían agotado los recursos internos.  </w:t>
      </w:r>
    </w:p>
    <w:p w14:paraId="228BAB59" w14:textId="77777777" w:rsidR="00647C3D" w:rsidRPr="00795F5A" w:rsidRDefault="00647C3D" w:rsidP="00647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95F5A">
        <w:rPr>
          <w:rFonts w:ascii="Cambria" w:hAnsi="Cambria"/>
          <w:sz w:val="20"/>
          <w:szCs w:val="20"/>
          <w:lang w:val="es-ES"/>
        </w:rPr>
        <w:t xml:space="preserve">Por su parte, la Comisión Interamericana observa que en casos que involucran </w:t>
      </w:r>
      <w:r w:rsidR="0038732D" w:rsidRPr="00795F5A">
        <w:rPr>
          <w:rFonts w:ascii="Cambria" w:hAnsi="Cambria"/>
          <w:sz w:val="20"/>
          <w:szCs w:val="20"/>
          <w:lang w:val="es-ES"/>
        </w:rPr>
        <w:t xml:space="preserve">presuntos </w:t>
      </w:r>
      <w:r w:rsidRPr="00795F5A">
        <w:rPr>
          <w:rFonts w:ascii="Cambria" w:hAnsi="Cambria"/>
          <w:sz w:val="20"/>
          <w:szCs w:val="20"/>
          <w:lang w:val="es-ES"/>
        </w:rPr>
        <w:t>delitos investigables de oficio como en el presente, el Estado tiene la obligación de promover e impulsar el proceso penal</w:t>
      </w:r>
      <w:r w:rsidR="00034E5F" w:rsidRPr="00795F5A">
        <w:rPr>
          <w:rFonts w:ascii="Cambria" w:hAnsi="Cambria"/>
          <w:sz w:val="20"/>
          <w:szCs w:val="20"/>
          <w:lang w:val="es-ES"/>
        </w:rPr>
        <w:t>,</w:t>
      </w:r>
      <w:r w:rsidRPr="00795F5A">
        <w:rPr>
          <w:rFonts w:ascii="Cambria" w:hAnsi="Cambria"/>
          <w:sz w:val="20"/>
          <w:szCs w:val="20"/>
          <w:lang w:val="es-ES"/>
        </w:rPr>
        <w:t xml:space="preserve"> y que en esos casos éste constituye la vía idónea para esclarecer los hechos, juzgar a los responsables y establecer las sanciones penales correspondientes. Asimismo, la Comisión observa que</w:t>
      </w:r>
      <w:r w:rsidR="00EB0113" w:rsidRPr="00795F5A">
        <w:rPr>
          <w:rFonts w:ascii="Cambria" w:hAnsi="Cambria"/>
          <w:sz w:val="20"/>
          <w:szCs w:val="20"/>
          <w:lang w:val="es-ES"/>
        </w:rPr>
        <w:t>,</w:t>
      </w:r>
      <w:r w:rsidRPr="00795F5A">
        <w:rPr>
          <w:rFonts w:ascii="Cambria" w:hAnsi="Cambria"/>
          <w:sz w:val="20"/>
          <w:szCs w:val="20"/>
          <w:lang w:val="es-ES"/>
        </w:rPr>
        <w:t xml:space="preserve"> como regla general</w:t>
      </w:r>
      <w:r w:rsidR="00EB0113" w:rsidRPr="00795F5A">
        <w:rPr>
          <w:rFonts w:ascii="Cambria" w:hAnsi="Cambria"/>
          <w:sz w:val="20"/>
          <w:szCs w:val="20"/>
          <w:lang w:val="es-ES"/>
        </w:rPr>
        <w:t>,</w:t>
      </w:r>
      <w:r w:rsidRPr="00795F5A">
        <w:rPr>
          <w:rFonts w:ascii="Cambria" w:hAnsi="Cambria"/>
          <w:sz w:val="20"/>
          <w:szCs w:val="20"/>
          <w:lang w:val="es-ES"/>
        </w:rPr>
        <w:t xml:space="preserve"> una investigación penal debe realizarse con prontitud para proteger los intereses de las víctimas, preservar la prueba e incluso salvaguardar los derechos de toda persona que en el contexto de la investigación sea considerada sospechosa</w:t>
      </w:r>
      <w:r w:rsidR="0009700F" w:rsidRPr="00795F5A">
        <w:rPr>
          <w:rStyle w:val="FootnoteReference"/>
          <w:rFonts w:ascii="Cambria" w:hAnsi="Cambria"/>
          <w:sz w:val="20"/>
          <w:szCs w:val="20"/>
          <w:lang w:val="es-ES"/>
        </w:rPr>
        <w:footnoteReference w:id="6"/>
      </w:r>
      <w:r w:rsidR="0009700F" w:rsidRPr="00795F5A">
        <w:rPr>
          <w:rFonts w:ascii="Cambria" w:hAnsi="Cambria"/>
          <w:sz w:val="20"/>
          <w:szCs w:val="20"/>
          <w:lang w:val="es-ES"/>
        </w:rPr>
        <w:t>.</w:t>
      </w:r>
    </w:p>
    <w:p w14:paraId="63392775" w14:textId="77777777" w:rsidR="003239B8" w:rsidRPr="00795F5A" w:rsidRDefault="00647C3D"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95F5A">
        <w:rPr>
          <w:rFonts w:ascii="Cambria" w:hAnsi="Cambria"/>
          <w:sz w:val="20"/>
          <w:szCs w:val="20"/>
          <w:lang w:val="es-ES"/>
        </w:rPr>
        <w:t xml:space="preserve">En el presente caso, la Comisión </w:t>
      </w:r>
      <w:r w:rsidR="00A80BBF" w:rsidRPr="00795F5A">
        <w:rPr>
          <w:rFonts w:ascii="Cambria" w:hAnsi="Cambria"/>
          <w:sz w:val="20"/>
          <w:szCs w:val="20"/>
          <w:lang w:val="es-ES"/>
        </w:rPr>
        <w:t xml:space="preserve">nota que el peticionario </w:t>
      </w:r>
      <w:r w:rsidR="00855FDF" w:rsidRPr="00795F5A">
        <w:rPr>
          <w:rFonts w:ascii="Cambria" w:hAnsi="Cambria"/>
          <w:sz w:val="20"/>
          <w:szCs w:val="20"/>
          <w:lang w:val="es-ES"/>
        </w:rPr>
        <w:t xml:space="preserve">interpuso en momentos distintos múltiples recursos </w:t>
      </w:r>
      <w:r w:rsidR="003C30A3" w:rsidRPr="00795F5A">
        <w:rPr>
          <w:rFonts w:ascii="Cambria" w:hAnsi="Cambria"/>
          <w:sz w:val="20"/>
          <w:szCs w:val="20"/>
          <w:lang w:val="es-ES"/>
        </w:rPr>
        <w:t xml:space="preserve">tendientes a cuestionar e impulsar </w:t>
      </w:r>
      <w:r w:rsidR="00855FDF" w:rsidRPr="00795F5A">
        <w:rPr>
          <w:rFonts w:ascii="Cambria" w:hAnsi="Cambria"/>
          <w:sz w:val="20"/>
          <w:szCs w:val="20"/>
          <w:lang w:val="es-ES"/>
        </w:rPr>
        <w:t>la investigación</w:t>
      </w:r>
      <w:r w:rsidR="00B4676E" w:rsidRPr="00795F5A">
        <w:rPr>
          <w:rFonts w:ascii="Cambria" w:hAnsi="Cambria"/>
          <w:sz w:val="20"/>
          <w:szCs w:val="20"/>
          <w:lang w:val="es-ES"/>
        </w:rPr>
        <w:t>. En este sentido</w:t>
      </w:r>
      <w:r w:rsidR="00A432E1" w:rsidRPr="00795F5A">
        <w:rPr>
          <w:rFonts w:ascii="Cambria" w:hAnsi="Cambria"/>
          <w:sz w:val="20"/>
          <w:szCs w:val="20"/>
          <w:lang w:val="es-ES"/>
        </w:rPr>
        <w:t xml:space="preserve">, </w:t>
      </w:r>
      <w:r w:rsidR="006278C1" w:rsidRPr="00795F5A">
        <w:rPr>
          <w:rFonts w:ascii="Cambria" w:hAnsi="Cambria"/>
          <w:sz w:val="20"/>
          <w:szCs w:val="20"/>
          <w:lang w:val="es-ES"/>
        </w:rPr>
        <w:t xml:space="preserve">el peticionario </w:t>
      </w:r>
      <w:r w:rsidR="00855FDF" w:rsidRPr="00795F5A">
        <w:rPr>
          <w:rFonts w:ascii="Cambria" w:hAnsi="Cambria"/>
          <w:sz w:val="20"/>
          <w:szCs w:val="20"/>
          <w:lang w:val="es-ES"/>
        </w:rPr>
        <w:t>interpuso una apelación</w:t>
      </w:r>
      <w:r w:rsidR="003C30A3" w:rsidRPr="00795F5A">
        <w:rPr>
          <w:rFonts w:ascii="Cambria" w:hAnsi="Cambria"/>
          <w:sz w:val="20"/>
          <w:szCs w:val="20"/>
          <w:lang w:val="es-ES"/>
        </w:rPr>
        <w:t xml:space="preserve"> </w:t>
      </w:r>
      <w:r w:rsidR="003C30A3" w:rsidRPr="00795F5A">
        <w:rPr>
          <w:rFonts w:ascii="Cambria" w:hAnsi="Cambria"/>
          <w:sz w:val="20"/>
          <w:szCs w:val="20"/>
          <w:lang w:val="es-MX"/>
        </w:rPr>
        <w:t>contra la resolución que liberó a los detenidos</w:t>
      </w:r>
      <w:r w:rsidR="00413836" w:rsidRPr="00795F5A">
        <w:rPr>
          <w:rFonts w:ascii="Cambria" w:hAnsi="Cambria"/>
          <w:sz w:val="20"/>
          <w:szCs w:val="20"/>
          <w:lang w:val="es-ES"/>
        </w:rPr>
        <w:t xml:space="preserve">, la cual fue negada el </w:t>
      </w:r>
      <w:r w:rsidR="00413836" w:rsidRPr="00795F5A">
        <w:rPr>
          <w:rFonts w:ascii="Cambria" w:hAnsi="Cambria"/>
          <w:sz w:val="20"/>
          <w:szCs w:val="20"/>
          <w:lang w:val="es-MX"/>
        </w:rPr>
        <w:t>9 de julio de 2014</w:t>
      </w:r>
      <w:r w:rsidR="00413836" w:rsidRPr="00795F5A">
        <w:rPr>
          <w:rFonts w:ascii="Cambria" w:hAnsi="Cambria"/>
          <w:sz w:val="20"/>
          <w:szCs w:val="20"/>
          <w:lang w:val="es-ES"/>
        </w:rPr>
        <w:t>, así como</w:t>
      </w:r>
      <w:r w:rsidR="00855FDF" w:rsidRPr="00795F5A">
        <w:rPr>
          <w:rFonts w:ascii="Cambria" w:hAnsi="Cambria"/>
          <w:sz w:val="20"/>
          <w:szCs w:val="20"/>
          <w:lang w:val="es-ES"/>
        </w:rPr>
        <w:t xml:space="preserve"> tres recursos de amparo en diferentes ocasiones.</w:t>
      </w:r>
      <w:r w:rsidR="006278C1" w:rsidRPr="00795F5A">
        <w:rPr>
          <w:rFonts w:ascii="Cambria" w:hAnsi="Cambria"/>
          <w:sz w:val="20"/>
          <w:szCs w:val="20"/>
          <w:lang w:val="es-ES"/>
        </w:rPr>
        <w:t xml:space="preserve"> Uno de dichos amparos, con resolución del </w:t>
      </w:r>
      <w:r w:rsidR="006278C1" w:rsidRPr="00795F5A">
        <w:rPr>
          <w:rFonts w:ascii="Cambria" w:hAnsi="Cambria"/>
          <w:sz w:val="20"/>
          <w:szCs w:val="20"/>
          <w:lang w:val="es-MX"/>
        </w:rPr>
        <w:t xml:space="preserve">11 de septiembre de 2011, </w:t>
      </w:r>
      <w:r w:rsidR="003C30A3" w:rsidRPr="00795F5A">
        <w:rPr>
          <w:rFonts w:ascii="Cambria" w:hAnsi="Cambria"/>
          <w:sz w:val="20"/>
          <w:szCs w:val="20"/>
          <w:lang w:val="es-MX"/>
        </w:rPr>
        <w:t>ordenó</w:t>
      </w:r>
      <w:r w:rsidR="00413836" w:rsidRPr="00795F5A">
        <w:rPr>
          <w:rFonts w:ascii="Cambria" w:hAnsi="Cambria"/>
          <w:sz w:val="20"/>
          <w:szCs w:val="20"/>
          <w:lang w:val="es-MX"/>
        </w:rPr>
        <w:t xml:space="preserve"> que</w:t>
      </w:r>
      <w:r w:rsidR="006278C1" w:rsidRPr="00795F5A">
        <w:rPr>
          <w:rFonts w:ascii="Cambria" w:hAnsi="Cambria"/>
          <w:sz w:val="20"/>
          <w:szCs w:val="20"/>
          <w:lang w:val="es-MX"/>
        </w:rPr>
        <w:t xml:space="preserve"> el Ministerio Público Federal insistiera en el ejercicio de la acción penal e </w:t>
      </w:r>
      <w:r w:rsidR="00A432E1" w:rsidRPr="00795F5A">
        <w:rPr>
          <w:rFonts w:ascii="Cambria" w:hAnsi="Cambria"/>
          <w:sz w:val="20"/>
          <w:szCs w:val="20"/>
          <w:lang w:val="es-MX"/>
        </w:rPr>
        <w:t>impuls</w:t>
      </w:r>
      <w:r w:rsidR="003C30A3" w:rsidRPr="00795F5A">
        <w:rPr>
          <w:rFonts w:ascii="Cambria" w:hAnsi="Cambria"/>
          <w:sz w:val="20"/>
          <w:szCs w:val="20"/>
          <w:lang w:val="es-MX"/>
        </w:rPr>
        <w:t>e</w:t>
      </w:r>
      <w:r w:rsidR="00A432E1" w:rsidRPr="00795F5A">
        <w:rPr>
          <w:rFonts w:ascii="Cambria" w:hAnsi="Cambria"/>
          <w:sz w:val="20"/>
          <w:szCs w:val="20"/>
          <w:lang w:val="es-MX"/>
        </w:rPr>
        <w:t xml:space="preserve"> </w:t>
      </w:r>
      <w:r w:rsidR="006278C1" w:rsidRPr="00795F5A">
        <w:rPr>
          <w:rFonts w:ascii="Cambria" w:hAnsi="Cambria"/>
          <w:sz w:val="20"/>
          <w:szCs w:val="20"/>
          <w:lang w:val="es-MX"/>
        </w:rPr>
        <w:t xml:space="preserve">la investigación, </w:t>
      </w:r>
      <w:r w:rsidR="00413836" w:rsidRPr="00795F5A">
        <w:rPr>
          <w:rFonts w:ascii="Cambria" w:hAnsi="Cambria"/>
          <w:sz w:val="20"/>
          <w:szCs w:val="20"/>
          <w:lang w:val="es-MX"/>
        </w:rPr>
        <w:t>sin embargo a la fecha</w:t>
      </w:r>
      <w:r w:rsidR="00F9415B" w:rsidRPr="00795F5A">
        <w:rPr>
          <w:rFonts w:ascii="Cambria" w:hAnsi="Cambria"/>
          <w:sz w:val="20"/>
          <w:szCs w:val="20"/>
          <w:lang w:val="es-MX"/>
        </w:rPr>
        <w:t>, y de acuerdo con la información presentada por las partes,</w:t>
      </w:r>
      <w:r w:rsidR="00413836" w:rsidRPr="00795F5A">
        <w:rPr>
          <w:rFonts w:ascii="Cambria" w:hAnsi="Cambria"/>
          <w:sz w:val="20"/>
          <w:szCs w:val="20"/>
          <w:lang w:val="es-MX"/>
        </w:rPr>
        <w:t xml:space="preserve"> el caso </w:t>
      </w:r>
      <w:r w:rsidR="00F9415B" w:rsidRPr="00795F5A">
        <w:rPr>
          <w:rFonts w:ascii="Cambria" w:hAnsi="Cambria"/>
          <w:sz w:val="20"/>
          <w:szCs w:val="20"/>
          <w:lang w:val="es-MX"/>
        </w:rPr>
        <w:t>a nivel esta</w:t>
      </w:r>
      <w:r w:rsidR="003C30A3" w:rsidRPr="00795F5A">
        <w:rPr>
          <w:rFonts w:ascii="Cambria" w:hAnsi="Cambria"/>
          <w:sz w:val="20"/>
          <w:szCs w:val="20"/>
          <w:lang w:val="es-MX"/>
        </w:rPr>
        <w:t>t</w:t>
      </w:r>
      <w:r w:rsidR="00F9415B" w:rsidRPr="00795F5A">
        <w:rPr>
          <w:rFonts w:ascii="Cambria" w:hAnsi="Cambria"/>
          <w:sz w:val="20"/>
          <w:szCs w:val="20"/>
          <w:lang w:val="es-MX"/>
        </w:rPr>
        <w:t>al continúa</w:t>
      </w:r>
      <w:r w:rsidR="00413836" w:rsidRPr="00795F5A">
        <w:rPr>
          <w:rFonts w:ascii="Cambria" w:hAnsi="Cambria"/>
          <w:sz w:val="20"/>
          <w:szCs w:val="20"/>
          <w:lang w:val="es-MX"/>
        </w:rPr>
        <w:t xml:space="preserve"> en etapa de investigación. </w:t>
      </w:r>
    </w:p>
    <w:p w14:paraId="22ABA133" w14:textId="77777777" w:rsidR="00A80BBF" w:rsidRPr="00795F5A" w:rsidRDefault="00F9415B" w:rsidP="00C77B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95F5A">
        <w:rPr>
          <w:rFonts w:ascii="Cambria" w:hAnsi="Cambria"/>
          <w:sz w:val="20"/>
          <w:szCs w:val="20"/>
          <w:lang w:val="es-ES"/>
        </w:rPr>
        <w:t>Asimismo</w:t>
      </w:r>
      <w:r w:rsidR="00A432E1" w:rsidRPr="00795F5A">
        <w:rPr>
          <w:rFonts w:ascii="Cambria" w:hAnsi="Cambria"/>
          <w:sz w:val="20"/>
          <w:szCs w:val="20"/>
          <w:lang w:val="es-ES"/>
        </w:rPr>
        <w:t>,</w:t>
      </w:r>
      <w:r w:rsidR="00413836" w:rsidRPr="00795F5A">
        <w:rPr>
          <w:rFonts w:ascii="Cambria" w:hAnsi="Cambria"/>
          <w:sz w:val="20"/>
          <w:szCs w:val="20"/>
          <w:lang w:val="es-ES"/>
        </w:rPr>
        <w:t xml:space="preserve"> </w:t>
      </w:r>
      <w:r w:rsidR="00413836" w:rsidRPr="00795F5A">
        <w:rPr>
          <w:rFonts w:ascii="Cambria" w:hAnsi="Cambria"/>
          <w:sz w:val="20"/>
          <w:szCs w:val="20"/>
          <w:lang w:val="es-UY"/>
        </w:rPr>
        <w:t xml:space="preserve">la Comisión </w:t>
      </w:r>
      <w:r w:rsidR="00A432E1" w:rsidRPr="00795F5A">
        <w:rPr>
          <w:rFonts w:ascii="Cambria" w:hAnsi="Cambria"/>
          <w:sz w:val="20"/>
          <w:szCs w:val="20"/>
          <w:lang w:val="es-UY"/>
        </w:rPr>
        <w:t>nota</w:t>
      </w:r>
      <w:r w:rsidRPr="00795F5A">
        <w:rPr>
          <w:rFonts w:ascii="Cambria" w:hAnsi="Cambria"/>
          <w:sz w:val="20"/>
          <w:szCs w:val="20"/>
          <w:lang w:val="es-UY"/>
        </w:rPr>
        <w:t>, como lo ha señalado el propio Estado,</w:t>
      </w:r>
      <w:r w:rsidR="00A432E1" w:rsidRPr="00795F5A">
        <w:rPr>
          <w:rFonts w:ascii="Cambria" w:hAnsi="Cambria"/>
          <w:sz w:val="20"/>
          <w:szCs w:val="20"/>
          <w:lang w:val="es-UY"/>
        </w:rPr>
        <w:t xml:space="preserve"> que la investigación </w:t>
      </w:r>
      <w:r w:rsidR="00A73317" w:rsidRPr="00795F5A">
        <w:rPr>
          <w:rFonts w:ascii="Cambria" w:hAnsi="Cambria"/>
          <w:sz w:val="20"/>
          <w:szCs w:val="20"/>
          <w:lang w:val="es-UY"/>
        </w:rPr>
        <w:t xml:space="preserve">continúa abierta </w:t>
      </w:r>
      <w:r w:rsidR="00A432E1" w:rsidRPr="00795F5A">
        <w:rPr>
          <w:rFonts w:ascii="Cambria" w:hAnsi="Cambria"/>
          <w:sz w:val="20"/>
          <w:szCs w:val="20"/>
          <w:lang w:val="es-UY"/>
        </w:rPr>
        <w:t>en la</w:t>
      </w:r>
      <w:r w:rsidR="00A73317" w:rsidRPr="00795F5A">
        <w:rPr>
          <w:rFonts w:ascii="Cambria" w:hAnsi="Cambria"/>
          <w:sz w:val="20"/>
          <w:szCs w:val="20"/>
          <w:lang w:val="es-UY"/>
        </w:rPr>
        <w:t xml:space="preserve"> Subprocuraduría de Investigación Especializada de la Procuraduría General de Justicia de Guanajuato, </w:t>
      </w:r>
      <w:r w:rsidRPr="00795F5A">
        <w:rPr>
          <w:rFonts w:ascii="Cambria" w:hAnsi="Cambria"/>
          <w:sz w:val="20"/>
          <w:szCs w:val="20"/>
          <w:lang w:val="es-UY"/>
        </w:rPr>
        <w:t>luego de</w:t>
      </w:r>
      <w:r w:rsidR="00A73317" w:rsidRPr="00795F5A">
        <w:rPr>
          <w:rFonts w:ascii="Cambria" w:hAnsi="Cambria"/>
          <w:sz w:val="20"/>
          <w:szCs w:val="20"/>
          <w:lang w:val="es-UY"/>
        </w:rPr>
        <w:t xml:space="preserve"> más de once años de</w:t>
      </w:r>
      <w:r w:rsidR="00C63D2A" w:rsidRPr="00795F5A">
        <w:rPr>
          <w:rFonts w:ascii="Cambria" w:hAnsi="Cambria"/>
          <w:sz w:val="20"/>
          <w:szCs w:val="20"/>
          <w:lang w:val="es-UY"/>
        </w:rPr>
        <w:t>sde</w:t>
      </w:r>
      <w:r w:rsidR="00A73317" w:rsidRPr="00795F5A">
        <w:rPr>
          <w:rFonts w:ascii="Cambria" w:hAnsi="Cambria"/>
          <w:sz w:val="20"/>
          <w:szCs w:val="20"/>
          <w:lang w:val="es-UY"/>
        </w:rPr>
        <w:t xml:space="preserve"> que </w:t>
      </w:r>
      <w:r w:rsidRPr="00795F5A">
        <w:rPr>
          <w:rFonts w:ascii="Cambria" w:hAnsi="Cambria"/>
          <w:sz w:val="20"/>
          <w:szCs w:val="20"/>
          <w:lang w:val="es-UY"/>
        </w:rPr>
        <w:t>ocurrió el secuestro y muerte de</w:t>
      </w:r>
      <w:r w:rsidR="00A73317" w:rsidRPr="00795F5A">
        <w:rPr>
          <w:rFonts w:ascii="Cambria" w:hAnsi="Cambria"/>
          <w:sz w:val="20"/>
          <w:szCs w:val="20"/>
          <w:lang w:val="es-UY"/>
        </w:rPr>
        <w:t xml:space="preserve"> la presunta v</w:t>
      </w:r>
      <w:r w:rsidR="00C63D2A" w:rsidRPr="00795F5A">
        <w:rPr>
          <w:rFonts w:ascii="Cambria" w:hAnsi="Cambria"/>
          <w:sz w:val="20"/>
          <w:szCs w:val="20"/>
          <w:lang w:val="es-UY"/>
        </w:rPr>
        <w:t>íctima</w:t>
      </w:r>
      <w:r w:rsidRPr="00795F5A">
        <w:rPr>
          <w:rFonts w:ascii="Cambria" w:hAnsi="Cambria"/>
          <w:sz w:val="20"/>
          <w:szCs w:val="20"/>
          <w:lang w:val="es-UY"/>
        </w:rPr>
        <w:t xml:space="preserve">. </w:t>
      </w:r>
      <w:r w:rsidR="00413836" w:rsidRPr="00795F5A">
        <w:rPr>
          <w:rFonts w:ascii="Cambria" w:hAnsi="Cambria"/>
          <w:sz w:val="20"/>
          <w:szCs w:val="20"/>
          <w:lang w:val="es-MX"/>
        </w:rPr>
        <w:t xml:space="preserve">En tal sentido, la CIDH </w:t>
      </w:r>
      <w:r w:rsidR="00413836" w:rsidRPr="00795F5A">
        <w:rPr>
          <w:rFonts w:ascii="Cambria" w:hAnsi="Cambria"/>
          <w:sz w:val="20"/>
          <w:szCs w:val="20"/>
          <w:lang w:val="es-UY"/>
        </w:rPr>
        <w:t xml:space="preserve">concluye </w:t>
      </w:r>
      <w:r w:rsidR="00413836" w:rsidRPr="00795F5A">
        <w:rPr>
          <w:rFonts w:ascii="Cambria" w:hAnsi="Cambria"/>
          <w:sz w:val="20"/>
          <w:szCs w:val="20"/>
          <w:lang w:val="es-MX"/>
        </w:rPr>
        <w:t xml:space="preserve">que se </w:t>
      </w:r>
      <w:r w:rsidRPr="00795F5A">
        <w:rPr>
          <w:rFonts w:ascii="Cambria" w:hAnsi="Cambria"/>
          <w:sz w:val="20"/>
          <w:szCs w:val="20"/>
          <w:lang w:val="es-MX"/>
        </w:rPr>
        <w:t xml:space="preserve">configura </w:t>
      </w:r>
      <w:r w:rsidR="00413836" w:rsidRPr="00795F5A">
        <w:rPr>
          <w:rFonts w:ascii="Cambria" w:hAnsi="Cambria"/>
          <w:sz w:val="20"/>
          <w:szCs w:val="20"/>
          <w:lang w:val="es-MX"/>
        </w:rPr>
        <w:t>la excepción</w:t>
      </w:r>
      <w:r w:rsidR="000C0B09" w:rsidRPr="00795F5A">
        <w:rPr>
          <w:rFonts w:ascii="Cambria" w:hAnsi="Cambria"/>
          <w:sz w:val="20"/>
          <w:szCs w:val="20"/>
          <w:lang w:val="es-MX"/>
        </w:rPr>
        <w:t xml:space="preserve"> de retardo injustificado</w:t>
      </w:r>
      <w:r w:rsidR="00413836" w:rsidRPr="00795F5A">
        <w:rPr>
          <w:rFonts w:ascii="Cambria" w:hAnsi="Cambria"/>
          <w:sz w:val="20"/>
          <w:szCs w:val="20"/>
          <w:lang w:val="es-MX"/>
        </w:rPr>
        <w:t xml:space="preserve"> prevista en el artículo 46.2.c de la Convención</w:t>
      </w:r>
      <w:r w:rsidR="000C0B09" w:rsidRPr="00795F5A">
        <w:rPr>
          <w:rFonts w:ascii="Cambria" w:hAnsi="Cambria"/>
          <w:sz w:val="20"/>
          <w:szCs w:val="20"/>
          <w:lang w:val="es-MX"/>
        </w:rPr>
        <w:t>. Asimismo, la</w:t>
      </w:r>
      <w:r w:rsidR="00A73317" w:rsidRPr="00795F5A">
        <w:rPr>
          <w:rFonts w:ascii="Cambria" w:hAnsi="Cambria"/>
          <w:sz w:val="20"/>
          <w:szCs w:val="20"/>
          <w:lang w:val="es-MX"/>
        </w:rPr>
        <w:t xml:space="preserve"> Comisión </w:t>
      </w:r>
      <w:r w:rsidRPr="00795F5A">
        <w:rPr>
          <w:rFonts w:ascii="Cambria" w:hAnsi="Cambria"/>
          <w:sz w:val="20"/>
          <w:szCs w:val="20"/>
          <w:lang w:val="es-MX"/>
        </w:rPr>
        <w:t>observa</w:t>
      </w:r>
      <w:r w:rsidR="00A73317" w:rsidRPr="00795F5A">
        <w:rPr>
          <w:rFonts w:ascii="Cambria" w:hAnsi="Cambria"/>
          <w:sz w:val="20"/>
          <w:szCs w:val="20"/>
          <w:lang w:val="es-MX"/>
        </w:rPr>
        <w:t xml:space="preserve"> que l</w:t>
      </w:r>
      <w:r w:rsidR="00413836" w:rsidRPr="00795F5A">
        <w:rPr>
          <w:rFonts w:ascii="Cambria" w:hAnsi="Cambria"/>
          <w:sz w:val="20"/>
          <w:szCs w:val="20"/>
          <w:lang w:val="es-MX"/>
        </w:rPr>
        <w:t xml:space="preserve">a petición fue recibida el </w:t>
      </w:r>
      <w:r w:rsidR="00A73317" w:rsidRPr="00795F5A">
        <w:rPr>
          <w:rFonts w:ascii="Cambria" w:hAnsi="Cambria"/>
          <w:sz w:val="20"/>
          <w:szCs w:val="20"/>
          <w:lang w:val="es-MX"/>
        </w:rPr>
        <w:t>16 de agosto de 2007</w:t>
      </w:r>
      <w:r w:rsidR="000C0B09" w:rsidRPr="00795F5A">
        <w:rPr>
          <w:rFonts w:ascii="Cambria" w:hAnsi="Cambria"/>
          <w:sz w:val="20"/>
          <w:szCs w:val="20"/>
          <w:lang w:val="es-MX"/>
        </w:rPr>
        <w:t>,</w:t>
      </w:r>
      <w:r w:rsidR="00A73317" w:rsidRPr="00795F5A">
        <w:rPr>
          <w:rFonts w:ascii="Cambria" w:hAnsi="Cambria"/>
          <w:sz w:val="20"/>
          <w:szCs w:val="20"/>
          <w:lang w:val="es-MX"/>
        </w:rPr>
        <w:t xml:space="preserve"> los hechos </w:t>
      </w:r>
      <w:r w:rsidR="000C0B09" w:rsidRPr="00795F5A">
        <w:rPr>
          <w:rFonts w:ascii="Cambria" w:hAnsi="Cambria"/>
          <w:sz w:val="20"/>
          <w:szCs w:val="20"/>
          <w:lang w:val="es-MX"/>
        </w:rPr>
        <w:t xml:space="preserve">denunciados en la misma </w:t>
      </w:r>
      <w:r w:rsidR="0038732D" w:rsidRPr="00795F5A">
        <w:rPr>
          <w:rFonts w:ascii="Cambria" w:hAnsi="Cambria"/>
          <w:sz w:val="20"/>
          <w:szCs w:val="20"/>
          <w:lang w:val="es-MX"/>
        </w:rPr>
        <w:t>habrían ocurrido</w:t>
      </w:r>
      <w:r w:rsidR="000C0B09" w:rsidRPr="00795F5A">
        <w:rPr>
          <w:rFonts w:ascii="Cambria" w:hAnsi="Cambria"/>
          <w:sz w:val="20"/>
          <w:szCs w:val="20"/>
          <w:lang w:val="es-MX"/>
        </w:rPr>
        <w:t xml:space="preserve"> a partir de</w:t>
      </w:r>
      <w:r w:rsidR="00A73317" w:rsidRPr="00795F5A">
        <w:rPr>
          <w:rFonts w:ascii="Cambria" w:hAnsi="Cambria"/>
          <w:sz w:val="20"/>
          <w:szCs w:val="20"/>
          <w:lang w:val="es-MX"/>
        </w:rPr>
        <w:t xml:space="preserve"> </w:t>
      </w:r>
      <w:r w:rsidR="009155FE" w:rsidRPr="00795F5A">
        <w:rPr>
          <w:rFonts w:ascii="Cambria" w:hAnsi="Cambria"/>
          <w:sz w:val="20"/>
          <w:szCs w:val="20"/>
          <w:lang w:val="es-MX"/>
        </w:rPr>
        <w:t xml:space="preserve">noviembre de </w:t>
      </w:r>
      <w:r w:rsidR="00A73317" w:rsidRPr="00795F5A">
        <w:rPr>
          <w:rFonts w:ascii="Cambria" w:hAnsi="Cambria"/>
          <w:sz w:val="20"/>
          <w:szCs w:val="20"/>
          <w:lang w:val="es-MX"/>
        </w:rPr>
        <w:t>2005</w:t>
      </w:r>
      <w:r w:rsidR="00C63D2A" w:rsidRPr="00795F5A">
        <w:rPr>
          <w:rFonts w:ascii="Cambria" w:hAnsi="Cambria"/>
          <w:sz w:val="20"/>
          <w:szCs w:val="20"/>
          <w:lang w:val="es-MX"/>
        </w:rPr>
        <w:t xml:space="preserve"> y </w:t>
      </w:r>
      <w:r w:rsidR="0038732D" w:rsidRPr="00795F5A">
        <w:rPr>
          <w:rFonts w:ascii="Cambria" w:hAnsi="Cambria"/>
          <w:sz w:val="20"/>
          <w:szCs w:val="20"/>
          <w:lang w:val="es-MX"/>
        </w:rPr>
        <w:t xml:space="preserve">ciertos </w:t>
      </w:r>
      <w:r w:rsidR="00C63D2A" w:rsidRPr="00795F5A">
        <w:rPr>
          <w:rFonts w:ascii="Cambria" w:hAnsi="Cambria"/>
          <w:sz w:val="20"/>
          <w:szCs w:val="20"/>
          <w:lang w:val="es-MX"/>
        </w:rPr>
        <w:t>efectos se extenderían hasta el presente,</w:t>
      </w:r>
      <w:r w:rsidR="000C0B09" w:rsidRPr="00795F5A">
        <w:rPr>
          <w:rFonts w:ascii="Cambria" w:hAnsi="Cambria"/>
          <w:sz w:val="20"/>
          <w:szCs w:val="20"/>
          <w:lang w:val="es-MX"/>
        </w:rPr>
        <w:t xml:space="preserve"> </w:t>
      </w:r>
      <w:r w:rsidR="00413836" w:rsidRPr="00795F5A">
        <w:rPr>
          <w:rFonts w:ascii="Cambria" w:hAnsi="Cambria"/>
          <w:sz w:val="20"/>
          <w:szCs w:val="20"/>
          <w:lang w:val="es-MX"/>
        </w:rPr>
        <w:t>por el cual la Comisión considera que la petición fue presenta</w:t>
      </w:r>
      <w:r w:rsidR="000C0B09" w:rsidRPr="00795F5A">
        <w:rPr>
          <w:rFonts w:ascii="Cambria" w:hAnsi="Cambria"/>
          <w:sz w:val="20"/>
          <w:szCs w:val="20"/>
          <w:lang w:val="es-MX"/>
        </w:rPr>
        <w:t>da dentro de un plazo razonable en los términos del artículo 32.2 del Reglamento de la CIDH</w:t>
      </w:r>
      <w:r w:rsidR="005C0D66" w:rsidRPr="00795F5A">
        <w:rPr>
          <w:rFonts w:ascii="Cambria" w:hAnsi="Cambria"/>
          <w:sz w:val="20"/>
          <w:szCs w:val="20"/>
          <w:lang w:val="es-MX"/>
        </w:rPr>
        <w:t>, y en cumplimiento del artículo 46.1.b de la Convención</w:t>
      </w:r>
      <w:r w:rsidR="000C0B09" w:rsidRPr="00795F5A">
        <w:rPr>
          <w:rFonts w:ascii="Cambria" w:hAnsi="Cambria"/>
          <w:sz w:val="20"/>
          <w:szCs w:val="20"/>
          <w:lang w:val="es-MX"/>
        </w:rPr>
        <w:t>.</w:t>
      </w:r>
    </w:p>
    <w:p w14:paraId="2615927E" w14:textId="77777777" w:rsidR="00C14730" w:rsidRDefault="00C14730">
      <w:pPr>
        <w:rPr>
          <w:rFonts w:asciiTheme="majorHAnsi" w:eastAsia="Cambria" w:hAnsiTheme="majorHAnsi" w:cs="Cambria"/>
          <w:b/>
          <w:bCs/>
          <w:color w:val="000000"/>
          <w:sz w:val="20"/>
          <w:szCs w:val="20"/>
          <w:u w:color="000000"/>
          <w:lang w:val="es-ES" w:eastAsia="es-ES"/>
        </w:rPr>
      </w:pPr>
      <w:r>
        <w:rPr>
          <w:rFonts w:asciiTheme="majorHAnsi" w:hAnsiTheme="majorHAnsi"/>
          <w:b/>
          <w:bCs/>
          <w:sz w:val="20"/>
          <w:szCs w:val="20"/>
          <w:lang w:val="es-ES"/>
        </w:rPr>
        <w:br w:type="page"/>
      </w:r>
    </w:p>
    <w:p w14:paraId="2D53F85F" w14:textId="1D0A1007" w:rsidR="003239B8" w:rsidRPr="00795F5A" w:rsidRDefault="003239B8" w:rsidP="003239B8">
      <w:pPr>
        <w:pStyle w:val="ListParagraph"/>
        <w:spacing w:before="240" w:after="240"/>
        <w:jc w:val="both"/>
        <w:rPr>
          <w:rFonts w:asciiTheme="majorHAnsi" w:hAnsiTheme="majorHAnsi"/>
          <w:b/>
          <w:sz w:val="20"/>
          <w:szCs w:val="20"/>
          <w:lang w:val="es-ES"/>
        </w:rPr>
      </w:pPr>
      <w:r w:rsidRPr="00795F5A">
        <w:rPr>
          <w:rFonts w:asciiTheme="majorHAnsi" w:hAnsiTheme="majorHAnsi"/>
          <w:b/>
          <w:bCs/>
          <w:sz w:val="20"/>
          <w:szCs w:val="20"/>
          <w:lang w:val="es-ES"/>
        </w:rPr>
        <w:lastRenderedPageBreak/>
        <w:t>VII.</w:t>
      </w:r>
      <w:r w:rsidRPr="00795F5A">
        <w:rPr>
          <w:rFonts w:asciiTheme="majorHAnsi" w:hAnsiTheme="majorHAnsi"/>
          <w:b/>
          <w:bCs/>
          <w:sz w:val="20"/>
          <w:szCs w:val="20"/>
          <w:lang w:val="es-ES"/>
        </w:rPr>
        <w:tab/>
      </w:r>
      <w:r w:rsidR="00C21FEF" w:rsidRPr="00795F5A">
        <w:rPr>
          <w:rFonts w:asciiTheme="majorHAnsi" w:hAnsiTheme="majorHAnsi"/>
          <w:b/>
          <w:bCs/>
          <w:sz w:val="20"/>
          <w:szCs w:val="20"/>
          <w:lang w:val="es-ES"/>
        </w:rPr>
        <w:t xml:space="preserve">CARACTERIZACIÓN </w:t>
      </w:r>
      <w:r w:rsidR="00C21FEF" w:rsidRPr="00795F5A">
        <w:rPr>
          <w:rFonts w:asciiTheme="majorHAnsi" w:hAnsiTheme="majorHAnsi"/>
          <w:b/>
          <w:bCs/>
          <w:sz w:val="20"/>
          <w:szCs w:val="20"/>
          <w:lang w:val="es-UY"/>
        </w:rPr>
        <w:t>DE LOS HECHOS ALEGADOS</w:t>
      </w:r>
    </w:p>
    <w:p w14:paraId="096C1BFF" w14:textId="77777777" w:rsidR="00A11E44" w:rsidRPr="00795F5A" w:rsidRDefault="007263BD" w:rsidP="00EC01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95F5A">
        <w:rPr>
          <w:rFonts w:ascii="Cambria" w:hAnsi="Cambria"/>
          <w:sz w:val="20"/>
          <w:szCs w:val="20"/>
          <w:lang w:val="es-ES"/>
        </w:rPr>
        <w:t>E</w:t>
      </w:r>
      <w:r w:rsidR="003942FF" w:rsidRPr="00795F5A">
        <w:rPr>
          <w:rFonts w:ascii="Cambria" w:hAnsi="Cambria"/>
          <w:sz w:val="20"/>
          <w:szCs w:val="20"/>
          <w:lang w:val="es-ES"/>
        </w:rPr>
        <w:t>n atención a las consideraciones anteriores, a la información disponible en el expediente de la petición y a sus precedentes, l</w:t>
      </w:r>
      <w:r w:rsidR="00B808D7" w:rsidRPr="00795F5A">
        <w:rPr>
          <w:rFonts w:ascii="Cambria" w:hAnsi="Cambria"/>
          <w:sz w:val="20"/>
          <w:szCs w:val="20"/>
          <w:lang w:val="es-ES"/>
        </w:rPr>
        <w:t xml:space="preserve">a CIDH considera que </w:t>
      </w:r>
      <w:r w:rsidR="000F0D8D" w:rsidRPr="00795F5A">
        <w:rPr>
          <w:rFonts w:ascii="Cambria" w:hAnsi="Cambria"/>
          <w:sz w:val="20"/>
          <w:szCs w:val="20"/>
          <w:lang w:val="es-ES"/>
        </w:rPr>
        <w:t xml:space="preserve">los hechos alegados </w:t>
      </w:r>
      <w:r w:rsidRPr="00795F5A">
        <w:rPr>
          <w:rFonts w:ascii="Cambria" w:hAnsi="Cambria"/>
          <w:sz w:val="20"/>
          <w:szCs w:val="20"/>
          <w:lang w:val="es-ES"/>
        </w:rPr>
        <w:t xml:space="preserve">caracterizan </w:t>
      </w:r>
      <w:r w:rsidRPr="00795F5A">
        <w:rPr>
          <w:rFonts w:ascii="Cambria" w:hAnsi="Cambria"/>
          <w:i/>
          <w:sz w:val="20"/>
          <w:szCs w:val="20"/>
          <w:lang w:val="es-ES"/>
        </w:rPr>
        <w:t>prima facie</w:t>
      </w:r>
      <w:r w:rsidRPr="00795F5A">
        <w:rPr>
          <w:rFonts w:ascii="Cambria" w:hAnsi="Cambria"/>
          <w:sz w:val="20"/>
          <w:szCs w:val="20"/>
          <w:lang w:val="es-ES"/>
        </w:rPr>
        <w:t xml:space="preserve"> posibles violaciones a los derechos contenidos en los artículos </w:t>
      </w:r>
      <w:r w:rsidR="00971360" w:rsidRPr="00795F5A">
        <w:rPr>
          <w:rFonts w:ascii="Cambria" w:hAnsi="Cambria"/>
          <w:sz w:val="20"/>
          <w:szCs w:val="20"/>
          <w:lang w:val="es-ES"/>
        </w:rPr>
        <w:t xml:space="preserve">4 (derecho a la vida), </w:t>
      </w:r>
      <w:r w:rsidR="00B808D7" w:rsidRPr="00795F5A">
        <w:rPr>
          <w:rFonts w:ascii="Cambria" w:hAnsi="Cambria"/>
          <w:sz w:val="20"/>
          <w:szCs w:val="20"/>
          <w:lang w:val="es-ES"/>
        </w:rPr>
        <w:t xml:space="preserve">8 (garantías judiciales) </w:t>
      </w:r>
      <w:r w:rsidR="003942FF" w:rsidRPr="00795F5A">
        <w:rPr>
          <w:rFonts w:ascii="Cambria" w:hAnsi="Cambria"/>
          <w:sz w:val="20"/>
          <w:szCs w:val="20"/>
          <w:lang w:val="es-ES"/>
        </w:rPr>
        <w:t xml:space="preserve">y 25 (protección judicial) de la Convención Americana, en concordancia con </w:t>
      </w:r>
      <w:r w:rsidR="00B808D7" w:rsidRPr="00795F5A">
        <w:rPr>
          <w:rFonts w:ascii="Cambria" w:hAnsi="Cambria"/>
          <w:sz w:val="20"/>
          <w:szCs w:val="20"/>
          <w:lang w:val="es-ES"/>
        </w:rPr>
        <w:t>el artículo</w:t>
      </w:r>
      <w:r w:rsidR="003942FF" w:rsidRPr="00795F5A">
        <w:rPr>
          <w:rFonts w:ascii="Cambria" w:hAnsi="Cambria"/>
          <w:sz w:val="20"/>
          <w:szCs w:val="20"/>
          <w:lang w:val="es-ES"/>
        </w:rPr>
        <w:t xml:space="preserve"> 1.1 (obligación de respetar los derechos) de dicho instrumento</w:t>
      </w:r>
      <w:r w:rsidR="000C0B09" w:rsidRPr="00795F5A">
        <w:rPr>
          <w:rFonts w:ascii="Cambria" w:hAnsi="Cambria"/>
          <w:sz w:val="20"/>
          <w:szCs w:val="20"/>
          <w:lang w:val="es-ES"/>
        </w:rPr>
        <w:t xml:space="preserve">, en perjuicio </w:t>
      </w:r>
      <w:r w:rsidRPr="00795F5A">
        <w:rPr>
          <w:rFonts w:ascii="Cambria" w:hAnsi="Cambria"/>
          <w:sz w:val="20"/>
          <w:szCs w:val="20"/>
          <w:lang w:val="es-ES"/>
        </w:rPr>
        <w:t>del Sr. Alberto Cervantes Rodríguez, hermano de la presunta víctima</w:t>
      </w:r>
      <w:r w:rsidR="00A473AF" w:rsidRPr="00795F5A">
        <w:rPr>
          <w:rFonts w:ascii="Cambria" w:hAnsi="Cambria"/>
          <w:sz w:val="20"/>
          <w:szCs w:val="20"/>
          <w:lang w:val="es-ES"/>
        </w:rPr>
        <w:t>, y de aquellos familiares que sean identificados en la etapa de fondo</w:t>
      </w:r>
      <w:r w:rsidR="0051044C" w:rsidRPr="00795F5A">
        <w:rPr>
          <w:rFonts w:ascii="Cambria" w:hAnsi="Cambria"/>
          <w:sz w:val="20"/>
          <w:szCs w:val="20"/>
          <w:lang w:val="es-ES"/>
        </w:rPr>
        <w:t>.</w:t>
      </w:r>
      <w:r w:rsidRPr="00795F5A">
        <w:rPr>
          <w:rFonts w:ascii="Cambria" w:hAnsi="Cambria"/>
          <w:sz w:val="20"/>
          <w:szCs w:val="20"/>
          <w:lang w:val="es-ES"/>
        </w:rPr>
        <w:t xml:space="preserve"> </w:t>
      </w:r>
      <w:r w:rsidR="00EC01A5" w:rsidRPr="00795F5A">
        <w:rPr>
          <w:rFonts w:ascii="Cambria" w:hAnsi="Cambria"/>
          <w:sz w:val="20"/>
          <w:szCs w:val="20"/>
          <w:lang w:val="es-ES"/>
        </w:rPr>
        <w:t>En la etapa de fondo la Comisión también considerará si los hechos alegados en cuanto a una presunta denegación de justicia constituirían una violación al derecho a la integridad personal de las presuntas víctimas bajo el artículo 5 de la Convención</w:t>
      </w:r>
      <w:r w:rsidRPr="00795F5A">
        <w:rPr>
          <w:rStyle w:val="FootnoteReference"/>
          <w:rFonts w:ascii="Cambria" w:hAnsi="Cambria"/>
          <w:sz w:val="20"/>
          <w:szCs w:val="20"/>
          <w:lang w:val="es-ES"/>
        </w:rPr>
        <w:footnoteReference w:id="7"/>
      </w:r>
      <w:r w:rsidR="00EC01A5" w:rsidRPr="00795F5A">
        <w:rPr>
          <w:rFonts w:ascii="Cambria" w:hAnsi="Cambria"/>
          <w:sz w:val="20"/>
          <w:szCs w:val="20"/>
          <w:lang w:val="es-ES"/>
        </w:rPr>
        <w:t>.</w:t>
      </w:r>
    </w:p>
    <w:p w14:paraId="137AC40E" w14:textId="77777777" w:rsidR="00B062DA" w:rsidRPr="00795F5A" w:rsidRDefault="00B062DA" w:rsidP="00B062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95F5A">
        <w:rPr>
          <w:rFonts w:ascii="Cambria" w:hAnsi="Cambria"/>
          <w:sz w:val="20"/>
          <w:szCs w:val="20"/>
          <w:lang w:val="es-ES"/>
        </w:rPr>
        <w:t xml:space="preserve">En cuanto al reclamo sobre la presunta violación </w:t>
      </w:r>
      <w:r w:rsidR="00971360" w:rsidRPr="00795F5A">
        <w:rPr>
          <w:rFonts w:ascii="Cambria" w:hAnsi="Cambria"/>
          <w:sz w:val="20"/>
          <w:szCs w:val="20"/>
          <w:lang w:val="es-ES"/>
        </w:rPr>
        <w:t>del</w:t>
      </w:r>
      <w:r w:rsidRPr="00795F5A">
        <w:rPr>
          <w:rFonts w:ascii="Cambria" w:hAnsi="Cambria"/>
          <w:sz w:val="20"/>
          <w:szCs w:val="20"/>
          <w:lang w:val="es-ES"/>
        </w:rPr>
        <w:t xml:space="preserve"> artículo 11 (protección a la honra y dignidad) de la Convención Americana, </w:t>
      </w:r>
      <w:r w:rsidR="0065515B" w:rsidRPr="00795F5A">
        <w:rPr>
          <w:rFonts w:ascii="Cambria" w:hAnsi="Cambria"/>
          <w:sz w:val="20"/>
          <w:szCs w:val="20"/>
          <w:lang w:val="es-ES"/>
        </w:rPr>
        <w:t>así como de</w:t>
      </w:r>
      <w:r w:rsidR="0065515B" w:rsidRPr="00795F5A">
        <w:rPr>
          <w:rFonts w:ascii="Cambria" w:hAnsi="Cambria"/>
          <w:sz w:val="20"/>
          <w:szCs w:val="20"/>
          <w:lang w:val="es-MX"/>
        </w:rPr>
        <w:t xml:space="preserve"> la Convención Interamericana sobre Desaparición Forzada de Personas, </w:t>
      </w:r>
      <w:r w:rsidRPr="00795F5A">
        <w:rPr>
          <w:rFonts w:ascii="Cambria" w:hAnsi="Cambria"/>
          <w:sz w:val="20"/>
          <w:szCs w:val="20"/>
          <w:lang w:val="es-ES"/>
        </w:rPr>
        <w:t xml:space="preserve">la CIDH observa que los peticionarios no han ofrecido alegatos o sustento suficiente que permita considerar </w:t>
      </w:r>
      <w:r w:rsidRPr="00795F5A">
        <w:rPr>
          <w:rFonts w:ascii="Cambria" w:hAnsi="Cambria"/>
          <w:i/>
          <w:sz w:val="20"/>
          <w:szCs w:val="20"/>
          <w:lang w:val="es-ES"/>
        </w:rPr>
        <w:t>prima facie</w:t>
      </w:r>
      <w:r w:rsidRPr="00795F5A">
        <w:rPr>
          <w:rFonts w:ascii="Cambria" w:hAnsi="Cambria"/>
          <w:sz w:val="20"/>
          <w:szCs w:val="20"/>
          <w:lang w:val="es-ES"/>
        </w:rPr>
        <w:t xml:space="preserve"> su posible violación</w:t>
      </w:r>
      <w:r w:rsidR="00803D00" w:rsidRPr="00795F5A">
        <w:rPr>
          <w:rFonts w:ascii="Cambria" w:hAnsi="Cambria"/>
          <w:sz w:val="20"/>
          <w:szCs w:val="20"/>
          <w:lang w:val="es-ES"/>
        </w:rPr>
        <w:t xml:space="preserve"> por parte del Estado</w:t>
      </w:r>
      <w:r w:rsidRPr="00795F5A">
        <w:rPr>
          <w:rFonts w:ascii="Cambria" w:hAnsi="Cambria"/>
          <w:sz w:val="20"/>
          <w:szCs w:val="20"/>
          <w:lang w:val="es-ES"/>
        </w:rPr>
        <w:t xml:space="preserve">. </w:t>
      </w:r>
      <w:r w:rsidR="002951AC" w:rsidRPr="00795F5A">
        <w:rPr>
          <w:rFonts w:ascii="Cambria" w:hAnsi="Cambria"/>
          <w:sz w:val="20"/>
          <w:szCs w:val="20"/>
          <w:lang w:val="es-ES"/>
        </w:rPr>
        <w:t>Al respecto, la Comisión observa que el objeto de la</w:t>
      </w:r>
      <w:r w:rsidR="004A6DB5" w:rsidRPr="00795F5A">
        <w:rPr>
          <w:rFonts w:ascii="Cambria" w:hAnsi="Cambria"/>
          <w:sz w:val="20"/>
          <w:szCs w:val="20"/>
          <w:lang w:val="es-ES"/>
        </w:rPr>
        <w:t xml:space="preserve"> presente</w:t>
      </w:r>
      <w:r w:rsidR="002951AC" w:rsidRPr="00795F5A">
        <w:rPr>
          <w:rFonts w:ascii="Cambria" w:hAnsi="Cambria"/>
          <w:sz w:val="20"/>
          <w:szCs w:val="20"/>
          <w:lang w:val="es-ES"/>
        </w:rPr>
        <w:t xml:space="preserve"> petición es la presunta </w:t>
      </w:r>
      <w:r w:rsidRPr="00795F5A">
        <w:rPr>
          <w:rFonts w:ascii="Cambria" w:hAnsi="Cambria"/>
          <w:sz w:val="20"/>
          <w:szCs w:val="20"/>
          <w:lang w:val="es-ES"/>
        </w:rPr>
        <w:t xml:space="preserve">falta de </w:t>
      </w:r>
      <w:r w:rsidR="00FE09B0" w:rsidRPr="00795F5A">
        <w:rPr>
          <w:rFonts w:ascii="Cambria" w:hAnsi="Cambria"/>
          <w:sz w:val="20"/>
          <w:szCs w:val="20"/>
          <w:lang w:val="es-ES"/>
        </w:rPr>
        <w:t xml:space="preserve">una </w:t>
      </w:r>
      <w:r w:rsidRPr="00795F5A">
        <w:rPr>
          <w:rFonts w:ascii="Cambria" w:hAnsi="Cambria"/>
          <w:sz w:val="20"/>
          <w:szCs w:val="20"/>
          <w:lang w:val="es-ES"/>
        </w:rPr>
        <w:t>investigación</w:t>
      </w:r>
      <w:r w:rsidR="000F0D8D" w:rsidRPr="00795F5A">
        <w:rPr>
          <w:rFonts w:ascii="Cambria" w:hAnsi="Cambria"/>
          <w:sz w:val="20"/>
          <w:szCs w:val="20"/>
          <w:lang w:val="es-ES"/>
        </w:rPr>
        <w:t xml:space="preserve"> </w:t>
      </w:r>
      <w:r w:rsidR="00FE09B0" w:rsidRPr="00795F5A">
        <w:rPr>
          <w:rFonts w:ascii="Cambria" w:hAnsi="Cambria"/>
          <w:sz w:val="20"/>
          <w:szCs w:val="20"/>
          <w:lang w:val="es-ES"/>
        </w:rPr>
        <w:t xml:space="preserve">efectiva </w:t>
      </w:r>
      <w:r w:rsidR="004A6DB5" w:rsidRPr="00795F5A">
        <w:rPr>
          <w:rFonts w:ascii="Cambria" w:hAnsi="Cambria"/>
          <w:sz w:val="20"/>
          <w:szCs w:val="20"/>
          <w:lang w:val="es-ES"/>
        </w:rPr>
        <w:t>de</w:t>
      </w:r>
      <w:r w:rsidR="0065515B" w:rsidRPr="00795F5A">
        <w:rPr>
          <w:rFonts w:ascii="Cambria" w:hAnsi="Cambria"/>
          <w:sz w:val="20"/>
          <w:szCs w:val="20"/>
          <w:lang w:val="es-ES"/>
        </w:rPr>
        <w:t xml:space="preserve">l alegado secuestro </w:t>
      </w:r>
      <w:r w:rsidR="000B13DB" w:rsidRPr="00795F5A">
        <w:rPr>
          <w:rFonts w:ascii="Cambria" w:hAnsi="Cambria"/>
          <w:sz w:val="20"/>
          <w:szCs w:val="20"/>
          <w:lang w:val="es-ES"/>
        </w:rPr>
        <w:t>y posterior homicidio</w:t>
      </w:r>
      <w:r w:rsidR="00DB51DF" w:rsidRPr="00795F5A">
        <w:rPr>
          <w:rFonts w:ascii="Cambria" w:hAnsi="Cambria"/>
          <w:sz w:val="20"/>
          <w:szCs w:val="20"/>
          <w:lang w:val="es-ES"/>
        </w:rPr>
        <w:t xml:space="preserve"> de la presunta víctima por particulares</w:t>
      </w:r>
      <w:r w:rsidR="000B13DB" w:rsidRPr="00795F5A">
        <w:rPr>
          <w:rFonts w:ascii="Cambria" w:hAnsi="Cambria"/>
          <w:sz w:val="20"/>
          <w:szCs w:val="20"/>
          <w:lang w:val="es-ES"/>
        </w:rPr>
        <w:t>, así como las alegadas violaciones al debido proceso y protección judicial</w:t>
      </w:r>
      <w:r w:rsidRPr="00795F5A">
        <w:rPr>
          <w:rFonts w:ascii="Cambria" w:hAnsi="Cambria"/>
          <w:sz w:val="20"/>
          <w:szCs w:val="20"/>
          <w:lang w:val="es-MX"/>
        </w:rPr>
        <w:t>.</w:t>
      </w:r>
      <w:r w:rsidR="004D5A8C" w:rsidRPr="00795F5A">
        <w:rPr>
          <w:rFonts w:ascii="Cambria" w:hAnsi="Cambria"/>
          <w:sz w:val="20"/>
          <w:szCs w:val="20"/>
          <w:lang w:val="es-MX"/>
        </w:rPr>
        <w:t xml:space="preserve"> </w:t>
      </w:r>
    </w:p>
    <w:p w14:paraId="67C00C53" w14:textId="77777777" w:rsidR="003C30A3" w:rsidRPr="00795F5A" w:rsidRDefault="003C30A3" w:rsidP="003C30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95F5A">
        <w:rPr>
          <w:rFonts w:ascii="Cambria" w:hAnsi="Cambria"/>
          <w:sz w:val="20"/>
          <w:szCs w:val="20"/>
          <w:lang w:val="es-ES"/>
        </w:rPr>
        <w:t xml:space="preserve">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 </w:t>
      </w:r>
    </w:p>
    <w:p w14:paraId="4DA5B1AE" w14:textId="77777777" w:rsidR="003239B8" w:rsidRPr="00795F5A" w:rsidRDefault="003239B8" w:rsidP="003239B8">
      <w:pPr>
        <w:pStyle w:val="ListParagraph"/>
        <w:spacing w:before="240" w:after="240"/>
        <w:jc w:val="both"/>
        <w:rPr>
          <w:rFonts w:asciiTheme="majorHAnsi" w:hAnsiTheme="majorHAnsi"/>
          <w:b/>
          <w:bCs/>
          <w:sz w:val="20"/>
          <w:szCs w:val="20"/>
          <w:lang w:val="es-ES"/>
        </w:rPr>
      </w:pPr>
      <w:r w:rsidRPr="00795F5A">
        <w:rPr>
          <w:rFonts w:asciiTheme="majorHAnsi" w:hAnsiTheme="majorHAnsi"/>
          <w:b/>
          <w:bCs/>
          <w:sz w:val="20"/>
          <w:szCs w:val="20"/>
          <w:lang w:val="es-ES"/>
        </w:rPr>
        <w:t xml:space="preserve">VIII. </w:t>
      </w:r>
      <w:r w:rsidRPr="00795F5A">
        <w:rPr>
          <w:rFonts w:asciiTheme="majorHAnsi" w:hAnsiTheme="majorHAnsi"/>
          <w:b/>
          <w:bCs/>
          <w:sz w:val="20"/>
          <w:szCs w:val="20"/>
          <w:lang w:val="es-ES"/>
        </w:rPr>
        <w:tab/>
        <w:t>DECISIÓN</w:t>
      </w:r>
    </w:p>
    <w:p w14:paraId="689E3EC5" w14:textId="77777777" w:rsidR="004D5A8C" w:rsidRPr="00795F5A" w:rsidRDefault="003239B8" w:rsidP="004D5A8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95F5A">
        <w:rPr>
          <w:rFonts w:asciiTheme="majorHAnsi" w:hAnsiTheme="majorHAnsi"/>
          <w:sz w:val="20"/>
          <w:szCs w:val="20"/>
          <w:lang w:val="es-ES"/>
        </w:rPr>
        <w:t xml:space="preserve">Declarar admisible la presente petición en relación con </w:t>
      </w:r>
      <w:r w:rsidR="00B808D7" w:rsidRPr="00795F5A">
        <w:rPr>
          <w:rFonts w:asciiTheme="majorHAnsi" w:hAnsiTheme="majorHAnsi"/>
          <w:sz w:val="20"/>
          <w:szCs w:val="20"/>
          <w:lang w:val="es-ES"/>
        </w:rPr>
        <w:t>los artículos</w:t>
      </w:r>
      <w:r w:rsidR="00971360" w:rsidRPr="00795F5A">
        <w:rPr>
          <w:rFonts w:asciiTheme="majorHAnsi" w:hAnsiTheme="majorHAnsi"/>
          <w:sz w:val="20"/>
          <w:szCs w:val="20"/>
          <w:lang w:val="es-ES"/>
        </w:rPr>
        <w:t xml:space="preserve"> 4,</w:t>
      </w:r>
      <w:r w:rsidR="00B808D7" w:rsidRPr="00795F5A">
        <w:rPr>
          <w:rFonts w:asciiTheme="majorHAnsi" w:hAnsiTheme="majorHAnsi"/>
          <w:sz w:val="20"/>
          <w:szCs w:val="20"/>
          <w:lang w:val="es-ES"/>
        </w:rPr>
        <w:t xml:space="preserve"> </w:t>
      </w:r>
      <w:r w:rsidR="00803D00" w:rsidRPr="00795F5A">
        <w:rPr>
          <w:rFonts w:asciiTheme="majorHAnsi" w:hAnsiTheme="majorHAnsi"/>
          <w:sz w:val="20"/>
          <w:szCs w:val="20"/>
          <w:lang w:val="es-ES"/>
        </w:rPr>
        <w:t xml:space="preserve">5, </w:t>
      </w:r>
      <w:r w:rsidR="00B808D7" w:rsidRPr="00795F5A">
        <w:rPr>
          <w:rFonts w:asciiTheme="majorHAnsi" w:hAnsiTheme="majorHAnsi"/>
          <w:sz w:val="20"/>
          <w:szCs w:val="20"/>
          <w:lang w:val="es-ES"/>
        </w:rPr>
        <w:t>8 y 25</w:t>
      </w:r>
      <w:r w:rsidR="004D5A8C" w:rsidRPr="00795F5A">
        <w:rPr>
          <w:rFonts w:asciiTheme="majorHAnsi" w:hAnsiTheme="majorHAnsi"/>
          <w:sz w:val="20"/>
          <w:szCs w:val="20"/>
          <w:lang w:val="es-ES"/>
        </w:rPr>
        <w:t xml:space="preserve"> de la Convención Americana en relación con el artículo 1.1 del mismo instrumento;</w:t>
      </w:r>
    </w:p>
    <w:p w14:paraId="19DAEE40" w14:textId="77777777" w:rsidR="000419AD" w:rsidRPr="00795F5A" w:rsidRDefault="004D5A8C"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95F5A">
        <w:rPr>
          <w:rFonts w:asciiTheme="majorHAnsi" w:hAnsiTheme="majorHAnsi"/>
          <w:sz w:val="20"/>
          <w:szCs w:val="20"/>
          <w:lang w:val="es-ES"/>
        </w:rPr>
        <w:t>Declarar inadmisible</w:t>
      </w:r>
      <w:r w:rsidRPr="00795F5A">
        <w:rPr>
          <w:rFonts w:asciiTheme="majorHAnsi" w:hAnsiTheme="majorHAnsi"/>
          <w:color w:val="FF0000"/>
          <w:sz w:val="20"/>
          <w:szCs w:val="20"/>
          <w:lang w:val="es-ES"/>
        </w:rPr>
        <w:t xml:space="preserve"> </w:t>
      </w:r>
      <w:r w:rsidRPr="00795F5A">
        <w:rPr>
          <w:rFonts w:asciiTheme="majorHAnsi" w:hAnsiTheme="majorHAnsi"/>
          <w:sz w:val="20"/>
          <w:szCs w:val="20"/>
          <w:lang w:val="es-ES"/>
        </w:rPr>
        <w:t xml:space="preserve">la presente petición en relación con </w:t>
      </w:r>
      <w:r w:rsidR="00971360" w:rsidRPr="00795F5A">
        <w:rPr>
          <w:rFonts w:asciiTheme="majorHAnsi" w:hAnsiTheme="majorHAnsi"/>
          <w:sz w:val="20"/>
          <w:szCs w:val="20"/>
          <w:lang w:val="es-ES"/>
        </w:rPr>
        <w:t xml:space="preserve">el </w:t>
      </w:r>
      <w:r w:rsidRPr="00795F5A">
        <w:rPr>
          <w:rFonts w:asciiTheme="majorHAnsi" w:hAnsiTheme="majorHAnsi"/>
          <w:sz w:val="20"/>
          <w:szCs w:val="20"/>
          <w:lang w:val="es-ES"/>
        </w:rPr>
        <w:t>artículos 11 de la Convención Americana;</w:t>
      </w:r>
    </w:p>
    <w:p w14:paraId="7EF2C930" w14:textId="77777777" w:rsidR="003239B8" w:rsidRPr="00795F5A"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95F5A">
        <w:rPr>
          <w:rFonts w:asciiTheme="majorHAnsi" w:hAnsiTheme="majorHAnsi"/>
          <w:sz w:val="20"/>
          <w:szCs w:val="20"/>
          <w:lang w:val="es-ES"/>
        </w:rPr>
        <w:t>Notificar a las partes la presente decisión;</w:t>
      </w:r>
    </w:p>
    <w:p w14:paraId="431D42A1" w14:textId="77777777" w:rsidR="003239B8" w:rsidRPr="00795F5A"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95F5A">
        <w:rPr>
          <w:rFonts w:asciiTheme="majorHAnsi" w:hAnsiTheme="majorHAnsi"/>
          <w:sz w:val="20"/>
          <w:szCs w:val="20"/>
          <w:lang w:val="es-ES"/>
        </w:rPr>
        <w:t>Continuar con el análisis del fondo de la cuestión; y</w:t>
      </w:r>
    </w:p>
    <w:p w14:paraId="5491EEA2" w14:textId="77777777" w:rsidR="00722C9F"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95F5A">
        <w:rPr>
          <w:rFonts w:asciiTheme="majorHAnsi" w:hAnsiTheme="majorHAnsi"/>
          <w:sz w:val="20"/>
          <w:szCs w:val="20"/>
          <w:lang w:val="es-ES"/>
        </w:rPr>
        <w:t>Publicar esta decisión e incluirla en su Informe Anual a la Asamblea General de la Organización de los Estados Americanos.</w:t>
      </w:r>
    </w:p>
    <w:p w14:paraId="63DA48DF" w14:textId="2FE76A09" w:rsidR="003C668F" w:rsidRDefault="003C668F" w:rsidP="003C668F">
      <w:pPr>
        <w:ind w:firstLine="720"/>
        <w:jc w:val="both"/>
        <w:rPr>
          <w:rFonts w:asciiTheme="majorHAnsi" w:hAnsiTheme="majorHAnsi" w:cs="Arial"/>
          <w:noProof/>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Lima, Perú</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 días del mes de 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y Luis Ernesto Vargas Silva, Miembro</w:t>
      </w:r>
      <w:r w:rsidRPr="00A37B82">
        <w:rPr>
          <w:rFonts w:asciiTheme="majorHAnsi" w:hAnsiTheme="majorHAnsi" w:cs="Arial"/>
          <w:noProof/>
          <w:spacing w:val="-2"/>
          <w:sz w:val="20"/>
          <w:szCs w:val="20"/>
          <w:lang w:val="es-CL"/>
        </w:rPr>
        <w:t xml:space="preserve"> de la Comisión.</w:t>
      </w:r>
      <w:r w:rsidRPr="00A37B82">
        <w:rPr>
          <w:rFonts w:asciiTheme="majorHAnsi" w:hAnsiTheme="majorHAnsi" w:cs="Arial"/>
          <w:noProof/>
          <w:sz w:val="20"/>
          <w:szCs w:val="20"/>
          <w:lang w:val="es-CL"/>
        </w:rPr>
        <w:t xml:space="preserve"> </w:t>
      </w:r>
    </w:p>
    <w:p w14:paraId="5BDBAF1D" w14:textId="77777777" w:rsidR="003C668F" w:rsidRDefault="003C668F" w:rsidP="003C668F">
      <w:pPr>
        <w:ind w:firstLine="720"/>
        <w:jc w:val="both"/>
        <w:rPr>
          <w:rFonts w:asciiTheme="majorHAnsi" w:hAnsiTheme="majorHAnsi" w:cs="Arial"/>
          <w:noProof/>
          <w:sz w:val="20"/>
          <w:szCs w:val="20"/>
          <w:lang w:val="es-CL"/>
        </w:rPr>
      </w:pPr>
    </w:p>
    <w:p w14:paraId="15D9CF31" w14:textId="77777777" w:rsidR="003C668F" w:rsidRDefault="003C668F" w:rsidP="003C668F">
      <w:pPr>
        <w:ind w:firstLine="720"/>
        <w:jc w:val="both"/>
        <w:rPr>
          <w:rFonts w:asciiTheme="majorHAnsi" w:hAnsiTheme="majorHAnsi" w:cs="Arial"/>
          <w:noProof/>
          <w:sz w:val="20"/>
          <w:szCs w:val="20"/>
          <w:lang w:val="es-CL"/>
        </w:rPr>
      </w:pPr>
    </w:p>
    <w:p w14:paraId="5FEE549B" w14:textId="77777777" w:rsidR="003C668F" w:rsidRDefault="003C668F" w:rsidP="003C668F">
      <w:pPr>
        <w:ind w:firstLine="720"/>
        <w:jc w:val="both"/>
        <w:rPr>
          <w:rFonts w:asciiTheme="majorHAnsi" w:hAnsiTheme="majorHAnsi" w:cs="Arial"/>
          <w:noProof/>
          <w:sz w:val="20"/>
          <w:szCs w:val="20"/>
          <w:lang w:val="es-CL"/>
        </w:rPr>
      </w:pPr>
    </w:p>
    <w:p w14:paraId="553094ED" w14:textId="77777777" w:rsidR="003C668F" w:rsidRPr="00A37B82" w:rsidRDefault="003C668F" w:rsidP="003C668F">
      <w:pPr>
        <w:ind w:firstLine="720"/>
        <w:jc w:val="both"/>
        <w:rPr>
          <w:rFonts w:asciiTheme="majorHAnsi" w:hAnsiTheme="majorHAnsi" w:cs="Arial"/>
          <w:noProof/>
          <w:spacing w:val="-2"/>
          <w:sz w:val="20"/>
          <w:szCs w:val="20"/>
          <w:lang w:val="es-CL"/>
        </w:rPr>
      </w:pPr>
    </w:p>
    <w:p w14:paraId="482A8D85" w14:textId="77777777" w:rsidR="003C668F" w:rsidRPr="00A37B82" w:rsidRDefault="003C668F" w:rsidP="003C668F">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14:paraId="74897EB6" w14:textId="77777777" w:rsidR="003C668F" w:rsidRPr="00795F5A" w:rsidRDefault="003C668F" w:rsidP="003C66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3C668F" w:rsidRPr="00795F5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F5621" w14:textId="77777777" w:rsidR="00B23B5C" w:rsidRDefault="00B23B5C">
      <w:r>
        <w:separator/>
      </w:r>
    </w:p>
  </w:endnote>
  <w:endnote w:type="continuationSeparator" w:id="0">
    <w:p w14:paraId="0AA2921F" w14:textId="77777777" w:rsidR="00B23B5C" w:rsidRDefault="00B2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E3F98" w14:textId="77777777" w:rsidR="00C95365" w:rsidRDefault="00C95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17520E4C"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95365">
          <w:rPr>
            <w:noProof/>
            <w:sz w:val="16"/>
            <w:szCs w:val="22"/>
          </w:rPr>
          <w:t>1</w:t>
        </w:r>
        <w:r w:rsidRPr="00934A2C">
          <w:rPr>
            <w:noProof/>
            <w:sz w:val="16"/>
            <w:szCs w:val="22"/>
          </w:rPr>
          <w:fldChar w:fldCharType="end"/>
        </w:r>
      </w:p>
    </w:sdtContent>
  </w:sdt>
  <w:p w14:paraId="41FB42D1"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22571" w14:textId="77777777" w:rsidR="0070697F" w:rsidRPr="00934A2C" w:rsidRDefault="0070697F">
    <w:pPr>
      <w:pStyle w:val="Footer"/>
      <w:jc w:val="center"/>
      <w:rPr>
        <w:sz w:val="16"/>
        <w:szCs w:val="22"/>
      </w:rPr>
    </w:pPr>
  </w:p>
  <w:p w14:paraId="48E327D5"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B3F69" w14:textId="77777777" w:rsidR="00B23B5C" w:rsidRPr="000F35ED" w:rsidRDefault="00B23B5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406517" w14:textId="77777777" w:rsidR="00B23B5C" w:rsidRPr="000F35ED" w:rsidRDefault="00B23B5C" w:rsidP="000F35ED">
      <w:pPr>
        <w:rPr>
          <w:rFonts w:asciiTheme="majorHAnsi" w:hAnsiTheme="majorHAnsi"/>
          <w:sz w:val="16"/>
          <w:szCs w:val="16"/>
        </w:rPr>
      </w:pPr>
      <w:r w:rsidRPr="000F35ED">
        <w:rPr>
          <w:rFonts w:asciiTheme="majorHAnsi" w:hAnsiTheme="majorHAnsi"/>
          <w:sz w:val="16"/>
          <w:szCs w:val="16"/>
        </w:rPr>
        <w:separator/>
      </w:r>
    </w:p>
    <w:p w14:paraId="3E72E5F8" w14:textId="77777777" w:rsidR="00B23B5C" w:rsidRPr="000F35ED" w:rsidRDefault="00B23B5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C150907" w14:textId="77777777" w:rsidR="00B23B5C" w:rsidRPr="000F35ED" w:rsidRDefault="00B23B5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DF80A49" w14:textId="5439FC6E" w:rsidR="003E2B69" w:rsidRPr="003E2B69" w:rsidRDefault="003E2B69" w:rsidP="003E2B69">
      <w:pPr>
        <w:pStyle w:val="FootnoteText"/>
        <w:spacing w:after="120"/>
        <w:jc w:val="both"/>
        <w:rPr>
          <w:rFonts w:asciiTheme="majorHAnsi" w:hAnsiTheme="majorHAnsi"/>
          <w:sz w:val="16"/>
          <w:szCs w:val="16"/>
          <w:lang w:val="es-ES"/>
        </w:rPr>
      </w:pPr>
      <w:r>
        <w:rPr>
          <w:lang w:val="es-ES"/>
        </w:rPr>
        <w:tab/>
      </w:r>
      <w:r w:rsidRPr="00795F5A">
        <w:rPr>
          <w:rStyle w:val="FootnoteReference"/>
          <w:rFonts w:asciiTheme="majorHAnsi" w:hAnsiTheme="majorHAnsi"/>
          <w:sz w:val="16"/>
          <w:szCs w:val="16"/>
        </w:rPr>
        <w:footnoteRef/>
      </w:r>
      <w:r w:rsidRPr="00795F5A">
        <w:rPr>
          <w:rFonts w:asciiTheme="majorHAnsi" w:hAnsiTheme="majorHAnsi"/>
          <w:sz w:val="16"/>
          <w:szCs w:val="16"/>
          <w:lang w:val="es-ES"/>
        </w:rPr>
        <w:t xml:space="preserve"> Conforme a lo dispuesto en el artículo 17.2.a del Reglamento de la Comisión, el Comisionado José de Jesús Orozco</w:t>
      </w:r>
      <w:r w:rsidR="00795F5A">
        <w:rPr>
          <w:rFonts w:asciiTheme="majorHAnsi" w:hAnsiTheme="majorHAnsi"/>
          <w:sz w:val="16"/>
          <w:szCs w:val="16"/>
          <w:lang w:val="es-ES"/>
        </w:rPr>
        <w:t xml:space="preserve"> Henríquez</w:t>
      </w:r>
      <w:r w:rsidRPr="00795F5A">
        <w:rPr>
          <w:rFonts w:asciiTheme="majorHAnsi" w:hAnsiTheme="majorHAnsi"/>
          <w:sz w:val="16"/>
          <w:szCs w:val="16"/>
          <w:lang w:val="es-ES"/>
        </w:rPr>
        <w:t>, de nacionalidad mexicana, no participó en el debate ni en la decisión del presente asunto.</w:t>
      </w:r>
    </w:p>
  </w:footnote>
  <w:footnote w:id="3">
    <w:p w14:paraId="3FAF7EA4" w14:textId="77777777" w:rsidR="00072568" w:rsidRPr="003E2B69" w:rsidRDefault="00072568" w:rsidP="003E2B69">
      <w:pPr>
        <w:pStyle w:val="FootnoteText"/>
        <w:spacing w:after="120"/>
        <w:ind w:firstLine="720"/>
        <w:jc w:val="both"/>
        <w:rPr>
          <w:rFonts w:asciiTheme="majorHAnsi" w:hAnsiTheme="majorHAnsi"/>
          <w:sz w:val="16"/>
          <w:szCs w:val="16"/>
          <w:lang w:val="es-MX"/>
        </w:rPr>
      </w:pPr>
      <w:r w:rsidRPr="003E2B69">
        <w:rPr>
          <w:rStyle w:val="FootnoteReference"/>
          <w:rFonts w:asciiTheme="majorHAnsi" w:hAnsiTheme="majorHAnsi"/>
          <w:sz w:val="16"/>
          <w:szCs w:val="16"/>
        </w:rPr>
        <w:footnoteRef/>
      </w:r>
      <w:r w:rsidRPr="003E2B69">
        <w:rPr>
          <w:rFonts w:asciiTheme="majorHAnsi" w:hAnsiTheme="majorHAnsi"/>
          <w:sz w:val="16"/>
          <w:szCs w:val="16"/>
          <w:lang w:val="es-MX"/>
        </w:rPr>
        <w:t xml:space="preserve"> </w:t>
      </w:r>
      <w:r w:rsidRPr="003E2B69">
        <w:rPr>
          <w:rFonts w:asciiTheme="majorHAnsi" w:hAnsiTheme="majorHAnsi"/>
          <w:sz w:val="16"/>
          <w:szCs w:val="16"/>
          <w:lang w:val="es-ES"/>
        </w:rPr>
        <w:t>En adelante “Convención” o “Convención Americana”.</w:t>
      </w:r>
    </w:p>
  </w:footnote>
  <w:footnote w:id="4">
    <w:p w14:paraId="4A9A378A" w14:textId="77777777" w:rsidR="00417C2B" w:rsidRPr="003E2B69" w:rsidRDefault="00417C2B" w:rsidP="003E2B69">
      <w:pPr>
        <w:pStyle w:val="FootnoteText"/>
        <w:spacing w:after="120"/>
        <w:ind w:firstLine="720"/>
        <w:jc w:val="both"/>
        <w:rPr>
          <w:rFonts w:asciiTheme="majorHAnsi" w:hAnsiTheme="majorHAnsi"/>
          <w:sz w:val="16"/>
          <w:szCs w:val="16"/>
          <w:lang w:val="es-MX"/>
        </w:rPr>
      </w:pPr>
      <w:r w:rsidRPr="003E2B69">
        <w:rPr>
          <w:rStyle w:val="FootnoteReference"/>
          <w:rFonts w:asciiTheme="majorHAnsi" w:hAnsiTheme="majorHAnsi"/>
          <w:sz w:val="16"/>
          <w:szCs w:val="16"/>
        </w:rPr>
        <w:footnoteRef/>
      </w:r>
      <w:r w:rsidRPr="003E2B69">
        <w:rPr>
          <w:rFonts w:asciiTheme="majorHAnsi" w:hAnsiTheme="majorHAnsi"/>
          <w:sz w:val="16"/>
          <w:szCs w:val="16"/>
          <w:lang w:val="es-MX"/>
        </w:rPr>
        <w:t xml:space="preserve"> </w:t>
      </w:r>
      <w:r w:rsidRPr="003E2B69">
        <w:rPr>
          <w:rFonts w:asciiTheme="majorHAnsi" w:hAnsiTheme="majorHAnsi"/>
          <w:sz w:val="16"/>
          <w:szCs w:val="16"/>
          <w:lang w:val="es-ES"/>
        </w:rPr>
        <w:t xml:space="preserve">El </w:t>
      </w:r>
      <w:r w:rsidR="00581A70" w:rsidRPr="003E2B69">
        <w:rPr>
          <w:rFonts w:asciiTheme="majorHAnsi" w:hAnsiTheme="majorHAnsi"/>
          <w:sz w:val="16"/>
          <w:szCs w:val="16"/>
          <w:lang w:val="es-ES"/>
        </w:rPr>
        <w:t>peticionario no indica artículos específicos</w:t>
      </w:r>
      <w:r w:rsidRPr="003E2B69">
        <w:rPr>
          <w:rFonts w:asciiTheme="majorHAnsi" w:hAnsiTheme="majorHAnsi"/>
          <w:sz w:val="16"/>
          <w:szCs w:val="16"/>
          <w:lang w:val="es-ES"/>
        </w:rPr>
        <w:t>.</w:t>
      </w:r>
    </w:p>
  </w:footnote>
  <w:footnote w:id="5">
    <w:p w14:paraId="19517A6F" w14:textId="77777777" w:rsidR="008E3BFE" w:rsidRPr="003E2B69" w:rsidRDefault="008E3BFE" w:rsidP="003E2B69">
      <w:pPr>
        <w:pStyle w:val="FootnoteText"/>
        <w:spacing w:after="120"/>
        <w:ind w:firstLine="720"/>
        <w:jc w:val="both"/>
        <w:rPr>
          <w:rFonts w:asciiTheme="majorHAnsi" w:hAnsiTheme="majorHAnsi"/>
          <w:sz w:val="16"/>
          <w:szCs w:val="16"/>
          <w:lang w:val="es-ES"/>
        </w:rPr>
      </w:pPr>
      <w:r w:rsidRPr="003E2B69">
        <w:rPr>
          <w:rStyle w:val="FootnoteReference"/>
          <w:rFonts w:asciiTheme="majorHAnsi" w:hAnsiTheme="majorHAnsi"/>
          <w:sz w:val="16"/>
          <w:szCs w:val="16"/>
        </w:rPr>
        <w:footnoteRef/>
      </w:r>
      <w:r w:rsidRPr="003E2B69">
        <w:rPr>
          <w:rFonts w:asciiTheme="majorHAnsi" w:hAnsiTheme="majorHAnsi"/>
          <w:sz w:val="16"/>
          <w:szCs w:val="16"/>
          <w:lang w:val="es-ES"/>
        </w:rPr>
        <w:t xml:space="preserve"> Las observaciones de cada parte fueron debidamente trasladadas a la parte contraria.</w:t>
      </w:r>
    </w:p>
  </w:footnote>
  <w:footnote w:id="6">
    <w:p w14:paraId="65D2AADF" w14:textId="77777777" w:rsidR="0009700F" w:rsidRPr="00EC01A5" w:rsidRDefault="0009700F" w:rsidP="000B13DB">
      <w:pPr>
        <w:pStyle w:val="FootnoteText"/>
        <w:spacing w:before="120"/>
        <w:ind w:firstLine="720"/>
        <w:jc w:val="both"/>
        <w:rPr>
          <w:rFonts w:asciiTheme="majorHAnsi" w:hAnsiTheme="majorHAnsi"/>
          <w:sz w:val="16"/>
          <w:szCs w:val="16"/>
          <w:lang w:val="es-ES"/>
        </w:rPr>
      </w:pPr>
      <w:r w:rsidRPr="00EC01A5">
        <w:rPr>
          <w:rStyle w:val="FootnoteReference"/>
          <w:rFonts w:asciiTheme="majorHAnsi" w:hAnsiTheme="majorHAnsi"/>
          <w:sz w:val="16"/>
          <w:szCs w:val="16"/>
        </w:rPr>
        <w:footnoteRef/>
      </w:r>
      <w:r w:rsidRPr="00EC01A5">
        <w:rPr>
          <w:rFonts w:asciiTheme="majorHAnsi" w:hAnsiTheme="majorHAnsi"/>
          <w:sz w:val="16"/>
          <w:szCs w:val="16"/>
          <w:lang w:val="es-ES"/>
        </w:rPr>
        <w:t xml:space="preserve"> A este respecto, véase CIDH, Informe Nº 31/16, </w:t>
      </w:r>
      <w:r w:rsidR="000F77C2" w:rsidRPr="00EC01A5">
        <w:rPr>
          <w:rFonts w:asciiTheme="majorHAnsi" w:hAnsiTheme="majorHAnsi"/>
          <w:sz w:val="16"/>
          <w:szCs w:val="16"/>
          <w:lang w:val="es-ES"/>
        </w:rPr>
        <w:t xml:space="preserve">Petición 326-03, </w:t>
      </w:r>
      <w:r w:rsidRPr="00EC01A5">
        <w:rPr>
          <w:rFonts w:asciiTheme="majorHAnsi" w:hAnsiTheme="majorHAnsi"/>
          <w:sz w:val="16"/>
          <w:szCs w:val="16"/>
          <w:lang w:val="es-ES"/>
        </w:rPr>
        <w:t xml:space="preserve">Admisibilidad, Arístides Soto Soto y </w:t>
      </w:r>
      <w:r w:rsidR="000F77C2">
        <w:rPr>
          <w:rFonts w:asciiTheme="majorHAnsi" w:hAnsiTheme="majorHAnsi"/>
          <w:sz w:val="16"/>
          <w:szCs w:val="16"/>
          <w:lang w:val="es-ES"/>
        </w:rPr>
        <w:t>f</w:t>
      </w:r>
      <w:r w:rsidRPr="00EC01A5">
        <w:rPr>
          <w:rFonts w:asciiTheme="majorHAnsi" w:hAnsiTheme="majorHAnsi"/>
          <w:sz w:val="16"/>
          <w:szCs w:val="16"/>
          <w:lang w:val="es-ES"/>
        </w:rPr>
        <w:t>amiliares</w:t>
      </w:r>
      <w:r w:rsidR="000F77C2">
        <w:rPr>
          <w:rFonts w:asciiTheme="majorHAnsi" w:hAnsiTheme="majorHAnsi"/>
          <w:sz w:val="16"/>
          <w:szCs w:val="16"/>
          <w:lang w:val="es-ES"/>
        </w:rPr>
        <w:t>, Honduras, 22 de julio de 2016</w:t>
      </w:r>
      <w:r w:rsidRPr="00EC01A5">
        <w:rPr>
          <w:rFonts w:asciiTheme="majorHAnsi" w:hAnsiTheme="majorHAnsi"/>
          <w:sz w:val="16"/>
          <w:szCs w:val="16"/>
          <w:lang w:val="es-ES"/>
        </w:rPr>
        <w:t>, párr. 29</w:t>
      </w:r>
      <w:r w:rsidR="00034E5F" w:rsidRPr="00EC01A5">
        <w:rPr>
          <w:rFonts w:asciiTheme="majorHAnsi" w:hAnsiTheme="majorHAnsi"/>
          <w:sz w:val="16"/>
          <w:szCs w:val="16"/>
          <w:lang w:val="es-ES"/>
        </w:rPr>
        <w:t>; y CIDH, Informe Nº 38/14, Admisibilidad, Petición 1089-06, Leonardo René Morales Alvarado y otros, Honduras, 3 de julio de 2014, párr. 22.</w:t>
      </w:r>
    </w:p>
  </w:footnote>
  <w:footnote w:id="7">
    <w:p w14:paraId="5DF20FD7" w14:textId="77777777" w:rsidR="007263BD" w:rsidRPr="00EC01A5" w:rsidRDefault="007263BD" w:rsidP="000B13DB">
      <w:pPr>
        <w:pStyle w:val="FootnoteText"/>
        <w:spacing w:before="120"/>
        <w:ind w:firstLine="720"/>
        <w:jc w:val="both"/>
        <w:rPr>
          <w:rFonts w:asciiTheme="majorHAnsi" w:hAnsiTheme="majorHAnsi"/>
          <w:sz w:val="16"/>
          <w:szCs w:val="16"/>
          <w:lang w:val="es-ES"/>
        </w:rPr>
      </w:pPr>
      <w:r w:rsidRPr="00EC01A5">
        <w:rPr>
          <w:rStyle w:val="FootnoteReference"/>
          <w:rFonts w:asciiTheme="majorHAnsi" w:hAnsiTheme="majorHAnsi"/>
          <w:sz w:val="16"/>
          <w:szCs w:val="16"/>
        </w:rPr>
        <w:footnoteRef/>
      </w:r>
      <w:r w:rsidRPr="00EC01A5">
        <w:rPr>
          <w:rFonts w:asciiTheme="majorHAnsi" w:hAnsiTheme="majorHAnsi"/>
          <w:sz w:val="16"/>
          <w:szCs w:val="16"/>
          <w:lang w:val="es-ES"/>
        </w:rPr>
        <w:t xml:space="preserve"> En este sentido véase CIDH, Informe Nº. 31/16, Admisibilidad, Petición 326-03, Arístides Soto Soto y Familiares, párr.</w:t>
      </w:r>
      <w:r w:rsidR="00EC01A5" w:rsidRPr="00EC01A5">
        <w:rPr>
          <w:rFonts w:asciiTheme="majorHAnsi" w:hAnsiTheme="majorHAnsi"/>
          <w:sz w:val="16"/>
          <w:szCs w:val="16"/>
          <w:lang w:val="es-ES"/>
        </w:rPr>
        <w:t xml:space="preserve"> 3</w:t>
      </w:r>
      <w:r w:rsidRPr="00EC01A5">
        <w:rPr>
          <w:rFonts w:asciiTheme="majorHAnsi" w:hAnsiTheme="majorHAnsi"/>
          <w:sz w:val="16"/>
          <w:szCs w:val="16"/>
          <w:lang w:val="es-ES"/>
        </w:rPr>
        <w:t xml:space="preserve">9; y CIDH, Informe Nº 38/14, Admisibilidad, Petición 1089-06, Leonardo René Morales Alvarado y otros, Honduras, 3 de julio de 2014, párr. </w:t>
      </w:r>
      <w:r w:rsidR="00EC01A5" w:rsidRPr="00EC01A5">
        <w:rPr>
          <w:rFonts w:asciiTheme="majorHAnsi" w:hAnsiTheme="majorHAnsi"/>
          <w:sz w:val="16"/>
          <w:szCs w:val="16"/>
          <w:lang w:val="es-ES"/>
        </w:rPr>
        <w:t>32</w:t>
      </w:r>
      <w:r w:rsidRPr="00EC01A5">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32F48"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3D99952"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4B188"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3EBFC31" wp14:editId="5F368DE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E8BB61A" w14:textId="77777777" w:rsidR="00040C3A" w:rsidRPr="00EC7D62" w:rsidRDefault="00B23B5C" w:rsidP="00A50FCF">
    <w:pPr>
      <w:pStyle w:val="Header"/>
      <w:tabs>
        <w:tab w:val="clear" w:pos="4320"/>
        <w:tab w:val="clear" w:pos="8640"/>
      </w:tabs>
      <w:jc w:val="center"/>
      <w:rPr>
        <w:sz w:val="22"/>
        <w:szCs w:val="22"/>
      </w:rPr>
    </w:pPr>
    <w:r>
      <w:rPr>
        <w:sz w:val="22"/>
        <w:szCs w:val="22"/>
      </w:rPr>
      <w:pict w14:anchorId="4AEF00A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D54E" w14:textId="77777777" w:rsidR="00C95365" w:rsidRDefault="00C95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UY"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UY"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UY" w:vendorID="64" w:dllVersion="131078" w:nlCheck="1" w:checkStyle="1"/>
  <w:activeWritingStyle w:appName="MSWord" w:lang="es-CL" w:vendorID="64" w:dllVersion="131078" w:nlCheck="1" w:checkStyle="1"/>
  <w:activeWritingStyle w:appName="MSWord" w:lang="es-SV"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35D4"/>
    <w:rsid w:val="0001788C"/>
    <w:rsid w:val="00034E5F"/>
    <w:rsid w:val="00040C3A"/>
    <w:rsid w:val="000419AD"/>
    <w:rsid w:val="000557CF"/>
    <w:rsid w:val="00055A34"/>
    <w:rsid w:val="00070CA7"/>
    <w:rsid w:val="000716C5"/>
    <w:rsid w:val="00072568"/>
    <w:rsid w:val="00075E23"/>
    <w:rsid w:val="00092559"/>
    <w:rsid w:val="0009344A"/>
    <w:rsid w:val="00096932"/>
    <w:rsid w:val="0009700F"/>
    <w:rsid w:val="000A392E"/>
    <w:rsid w:val="000A575F"/>
    <w:rsid w:val="000B13DB"/>
    <w:rsid w:val="000C0B09"/>
    <w:rsid w:val="000D10DB"/>
    <w:rsid w:val="000E39FC"/>
    <w:rsid w:val="000E5EB5"/>
    <w:rsid w:val="000F0D8D"/>
    <w:rsid w:val="000F0E3B"/>
    <w:rsid w:val="000F35ED"/>
    <w:rsid w:val="000F77C2"/>
    <w:rsid w:val="00100FF6"/>
    <w:rsid w:val="00107131"/>
    <w:rsid w:val="0010736F"/>
    <w:rsid w:val="00113F73"/>
    <w:rsid w:val="00120459"/>
    <w:rsid w:val="00121CC2"/>
    <w:rsid w:val="00121D91"/>
    <w:rsid w:val="00126346"/>
    <w:rsid w:val="001318AD"/>
    <w:rsid w:val="00133EE5"/>
    <w:rsid w:val="001642F9"/>
    <w:rsid w:val="00166528"/>
    <w:rsid w:val="00167A34"/>
    <w:rsid w:val="001771CF"/>
    <w:rsid w:val="00190400"/>
    <w:rsid w:val="00192C02"/>
    <w:rsid w:val="001960BA"/>
    <w:rsid w:val="001A7870"/>
    <w:rsid w:val="001B23FC"/>
    <w:rsid w:val="001B3A00"/>
    <w:rsid w:val="001B3D1E"/>
    <w:rsid w:val="001C1B41"/>
    <w:rsid w:val="001D65EF"/>
    <w:rsid w:val="001E49E7"/>
    <w:rsid w:val="001E4BA7"/>
    <w:rsid w:val="001F7201"/>
    <w:rsid w:val="00223A29"/>
    <w:rsid w:val="002250A3"/>
    <w:rsid w:val="002279F5"/>
    <w:rsid w:val="00235217"/>
    <w:rsid w:val="00246D1F"/>
    <w:rsid w:val="00247403"/>
    <w:rsid w:val="00247542"/>
    <w:rsid w:val="00247B71"/>
    <w:rsid w:val="00264449"/>
    <w:rsid w:val="00266B61"/>
    <w:rsid w:val="00266E75"/>
    <w:rsid w:val="0026712A"/>
    <w:rsid w:val="002704DB"/>
    <w:rsid w:val="002800BA"/>
    <w:rsid w:val="00292F2E"/>
    <w:rsid w:val="002930D4"/>
    <w:rsid w:val="002951AC"/>
    <w:rsid w:val="002A0AAE"/>
    <w:rsid w:val="002A5820"/>
    <w:rsid w:val="002B299F"/>
    <w:rsid w:val="002C2654"/>
    <w:rsid w:val="002D0E7D"/>
    <w:rsid w:val="002D2B26"/>
    <w:rsid w:val="002D5044"/>
    <w:rsid w:val="002D7EA2"/>
    <w:rsid w:val="002E187C"/>
    <w:rsid w:val="002E6436"/>
    <w:rsid w:val="002F0160"/>
    <w:rsid w:val="00302733"/>
    <w:rsid w:val="00314078"/>
    <w:rsid w:val="0031535D"/>
    <w:rsid w:val="003239B8"/>
    <w:rsid w:val="00325780"/>
    <w:rsid w:val="0033169F"/>
    <w:rsid w:val="00344977"/>
    <w:rsid w:val="00346C95"/>
    <w:rsid w:val="0035320A"/>
    <w:rsid w:val="00356185"/>
    <w:rsid w:val="00357B95"/>
    <w:rsid w:val="00360380"/>
    <w:rsid w:val="00374275"/>
    <w:rsid w:val="0037519E"/>
    <w:rsid w:val="00383C0A"/>
    <w:rsid w:val="00386CF0"/>
    <w:rsid w:val="0038732D"/>
    <w:rsid w:val="003942FF"/>
    <w:rsid w:val="003969F0"/>
    <w:rsid w:val="003B70FB"/>
    <w:rsid w:val="003C30A3"/>
    <w:rsid w:val="003C668F"/>
    <w:rsid w:val="003C676B"/>
    <w:rsid w:val="003D0A6B"/>
    <w:rsid w:val="003D3BC2"/>
    <w:rsid w:val="003E2B69"/>
    <w:rsid w:val="003E6CA1"/>
    <w:rsid w:val="00413836"/>
    <w:rsid w:val="004165C2"/>
    <w:rsid w:val="00417C2B"/>
    <w:rsid w:val="00430317"/>
    <w:rsid w:val="00441ECB"/>
    <w:rsid w:val="004426A3"/>
    <w:rsid w:val="00445193"/>
    <w:rsid w:val="00446471"/>
    <w:rsid w:val="00462C1B"/>
    <w:rsid w:val="00467B7E"/>
    <w:rsid w:val="00473BB4"/>
    <w:rsid w:val="00477592"/>
    <w:rsid w:val="00486F1C"/>
    <w:rsid w:val="0049419D"/>
    <w:rsid w:val="004A1426"/>
    <w:rsid w:val="004A1FBC"/>
    <w:rsid w:val="004A6DB5"/>
    <w:rsid w:val="004C20D2"/>
    <w:rsid w:val="004C2312"/>
    <w:rsid w:val="004C4B62"/>
    <w:rsid w:val="004C54C9"/>
    <w:rsid w:val="004D4ABA"/>
    <w:rsid w:val="004D5A8C"/>
    <w:rsid w:val="004D6025"/>
    <w:rsid w:val="004E2649"/>
    <w:rsid w:val="00501399"/>
    <w:rsid w:val="0050633D"/>
    <w:rsid w:val="00507BC4"/>
    <w:rsid w:val="0051044C"/>
    <w:rsid w:val="005128E4"/>
    <w:rsid w:val="005133DB"/>
    <w:rsid w:val="00525560"/>
    <w:rsid w:val="00525D6A"/>
    <w:rsid w:val="00544C49"/>
    <w:rsid w:val="005516A1"/>
    <w:rsid w:val="00557B8A"/>
    <w:rsid w:val="00563557"/>
    <w:rsid w:val="0057402A"/>
    <w:rsid w:val="005771D0"/>
    <w:rsid w:val="00577FC8"/>
    <w:rsid w:val="00581A70"/>
    <w:rsid w:val="005824B6"/>
    <w:rsid w:val="00584C98"/>
    <w:rsid w:val="0059191A"/>
    <w:rsid w:val="005921FF"/>
    <w:rsid w:val="00593BA6"/>
    <w:rsid w:val="00595F43"/>
    <w:rsid w:val="005A04B5"/>
    <w:rsid w:val="005A24ED"/>
    <w:rsid w:val="005A2808"/>
    <w:rsid w:val="005A6D0E"/>
    <w:rsid w:val="005B52B0"/>
    <w:rsid w:val="005B6806"/>
    <w:rsid w:val="005C0D66"/>
    <w:rsid w:val="005C2842"/>
    <w:rsid w:val="005C4225"/>
    <w:rsid w:val="005C7E13"/>
    <w:rsid w:val="005F0DAD"/>
    <w:rsid w:val="005F0F33"/>
    <w:rsid w:val="005F67FE"/>
    <w:rsid w:val="00600DEB"/>
    <w:rsid w:val="006278C1"/>
    <w:rsid w:val="00627C9F"/>
    <w:rsid w:val="006311E9"/>
    <w:rsid w:val="00632354"/>
    <w:rsid w:val="00633AAE"/>
    <w:rsid w:val="006355FF"/>
    <w:rsid w:val="00642810"/>
    <w:rsid w:val="00647C3D"/>
    <w:rsid w:val="00652333"/>
    <w:rsid w:val="006528FB"/>
    <w:rsid w:val="0065515B"/>
    <w:rsid w:val="00662899"/>
    <w:rsid w:val="00663D3A"/>
    <w:rsid w:val="006721ED"/>
    <w:rsid w:val="006729EE"/>
    <w:rsid w:val="0068009E"/>
    <w:rsid w:val="00692219"/>
    <w:rsid w:val="006A17D2"/>
    <w:rsid w:val="006A73E6"/>
    <w:rsid w:val="006B040D"/>
    <w:rsid w:val="006B0628"/>
    <w:rsid w:val="006B2D5C"/>
    <w:rsid w:val="006B7BBA"/>
    <w:rsid w:val="006C4EB1"/>
    <w:rsid w:val="006E0166"/>
    <w:rsid w:val="006E5671"/>
    <w:rsid w:val="006E7B34"/>
    <w:rsid w:val="006F2624"/>
    <w:rsid w:val="0070697F"/>
    <w:rsid w:val="00717A95"/>
    <w:rsid w:val="0072199C"/>
    <w:rsid w:val="00722C9F"/>
    <w:rsid w:val="00725072"/>
    <w:rsid w:val="007253B8"/>
    <w:rsid w:val="00725FCA"/>
    <w:rsid w:val="007263BD"/>
    <w:rsid w:val="00734E41"/>
    <w:rsid w:val="0073741F"/>
    <w:rsid w:val="00757C02"/>
    <w:rsid w:val="0076643F"/>
    <w:rsid w:val="00777F63"/>
    <w:rsid w:val="00795F5A"/>
    <w:rsid w:val="00796457"/>
    <w:rsid w:val="007A412F"/>
    <w:rsid w:val="007A4379"/>
    <w:rsid w:val="007A5817"/>
    <w:rsid w:val="007B05C4"/>
    <w:rsid w:val="007B60E9"/>
    <w:rsid w:val="007B6CC3"/>
    <w:rsid w:val="007C3334"/>
    <w:rsid w:val="007D2B98"/>
    <w:rsid w:val="007E21BC"/>
    <w:rsid w:val="00802D75"/>
    <w:rsid w:val="00802E17"/>
    <w:rsid w:val="00803D00"/>
    <w:rsid w:val="00803F1C"/>
    <w:rsid w:val="0080600E"/>
    <w:rsid w:val="00817612"/>
    <w:rsid w:val="008338A4"/>
    <w:rsid w:val="00837C45"/>
    <w:rsid w:val="00844730"/>
    <w:rsid w:val="008457C2"/>
    <w:rsid w:val="00855FDF"/>
    <w:rsid w:val="00857A82"/>
    <w:rsid w:val="008616AB"/>
    <w:rsid w:val="00873836"/>
    <w:rsid w:val="00880B37"/>
    <w:rsid w:val="00881A6C"/>
    <w:rsid w:val="00885737"/>
    <w:rsid w:val="00890650"/>
    <w:rsid w:val="0089713D"/>
    <w:rsid w:val="00897E12"/>
    <w:rsid w:val="008A48BA"/>
    <w:rsid w:val="008A7E0F"/>
    <w:rsid w:val="008B12F5"/>
    <w:rsid w:val="008D30B3"/>
    <w:rsid w:val="008D5719"/>
    <w:rsid w:val="008D768D"/>
    <w:rsid w:val="008E3759"/>
    <w:rsid w:val="008E3BFE"/>
    <w:rsid w:val="008F1912"/>
    <w:rsid w:val="0090270B"/>
    <w:rsid w:val="009041DC"/>
    <w:rsid w:val="009155FE"/>
    <w:rsid w:val="00917B5A"/>
    <w:rsid w:val="009208F2"/>
    <w:rsid w:val="00920A58"/>
    <w:rsid w:val="00920A8C"/>
    <w:rsid w:val="00933E54"/>
    <w:rsid w:val="00934A2C"/>
    <w:rsid w:val="009372FF"/>
    <w:rsid w:val="009448F8"/>
    <w:rsid w:val="0095455A"/>
    <w:rsid w:val="0096706E"/>
    <w:rsid w:val="00971360"/>
    <w:rsid w:val="00974491"/>
    <w:rsid w:val="00975C4E"/>
    <w:rsid w:val="00975ECE"/>
    <w:rsid w:val="00981FBA"/>
    <w:rsid w:val="009835E4"/>
    <w:rsid w:val="00983F48"/>
    <w:rsid w:val="00992BF9"/>
    <w:rsid w:val="00997BC5"/>
    <w:rsid w:val="009A4DAF"/>
    <w:rsid w:val="009A4F41"/>
    <w:rsid w:val="009B0C43"/>
    <w:rsid w:val="009B381B"/>
    <w:rsid w:val="009B71BB"/>
    <w:rsid w:val="009B721F"/>
    <w:rsid w:val="009D0796"/>
    <w:rsid w:val="009D1753"/>
    <w:rsid w:val="009D7611"/>
    <w:rsid w:val="009E0B61"/>
    <w:rsid w:val="009E386C"/>
    <w:rsid w:val="009E53DE"/>
    <w:rsid w:val="009F4DC8"/>
    <w:rsid w:val="009F7C91"/>
    <w:rsid w:val="00A03408"/>
    <w:rsid w:val="00A11E44"/>
    <w:rsid w:val="00A27D34"/>
    <w:rsid w:val="00A328B3"/>
    <w:rsid w:val="00A34124"/>
    <w:rsid w:val="00A432E1"/>
    <w:rsid w:val="00A473AF"/>
    <w:rsid w:val="00A50FCF"/>
    <w:rsid w:val="00A528D1"/>
    <w:rsid w:val="00A5362A"/>
    <w:rsid w:val="00A53BB0"/>
    <w:rsid w:val="00A610CD"/>
    <w:rsid w:val="00A73317"/>
    <w:rsid w:val="00A758AA"/>
    <w:rsid w:val="00A80BBF"/>
    <w:rsid w:val="00A833D8"/>
    <w:rsid w:val="00A938B6"/>
    <w:rsid w:val="00A95F4A"/>
    <w:rsid w:val="00AA09A2"/>
    <w:rsid w:val="00AA0C40"/>
    <w:rsid w:val="00AA7996"/>
    <w:rsid w:val="00AB3F21"/>
    <w:rsid w:val="00AC037E"/>
    <w:rsid w:val="00AC19CB"/>
    <w:rsid w:val="00AC6350"/>
    <w:rsid w:val="00AD6427"/>
    <w:rsid w:val="00AD6979"/>
    <w:rsid w:val="00AE5488"/>
    <w:rsid w:val="00AE6CEC"/>
    <w:rsid w:val="00AE6F91"/>
    <w:rsid w:val="00AF0515"/>
    <w:rsid w:val="00AF5571"/>
    <w:rsid w:val="00B062DA"/>
    <w:rsid w:val="00B07341"/>
    <w:rsid w:val="00B23B5C"/>
    <w:rsid w:val="00B244CD"/>
    <w:rsid w:val="00B27065"/>
    <w:rsid w:val="00B30539"/>
    <w:rsid w:val="00B314DB"/>
    <w:rsid w:val="00B361F2"/>
    <w:rsid w:val="00B3718B"/>
    <w:rsid w:val="00B4632A"/>
    <w:rsid w:val="00B4676E"/>
    <w:rsid w:val="00B51421"/>
    <w:rsid w:val="00B530F1"/>
    <w:rsid w:val="00B637B6"/>
    <w:rsid w:val="00B66A37"/>
    <w:rsid w:val="00B75A50"/>
    <w:rsid w:val="00B808D7"/>
    <w:rsid w:val="00B82A8B"/>
    <w:rsid w:val="00B874CB"/>
    <w:rsid w:val="00B909A2"/>
    <w:rsid w:val="00B955B0"/>
    <w:rsid w:val="00BA1CDF"/>
    <w:rsid w:val="00BA24F3"/>
    <w:rsid w:val="00BA276C"/>
    <w:rsid w:val="00BB306F"/>
    <w:rsid w:val="00BC3A19"/>
    <w:rsid w:val="00BD4B89"/>
    <w:rsid w:val="00BE6A72"/>
    <w:rsid w:val="00BF02CB"/>
    <w:rsid w:val="00BF6FD8"/>
    <w:rsid w:val="00C03680"/>
    <w:rsid w:val="00C054DF"/>
    <w:rsid w:val="00C11E33"/>
    <w:rsid w:val="00C14730"/>
    <w:rsid w:val="00C208CC"/>
    <w:rsid w:val="00C20B00"/>
    <w:rsid w:val="00C21762"/>
    <w:rsid w:val="00C21FEF"/>
    <w:rsid w:val="00C24543"/>
    <w:rsid w:val="00C256A2"/>
    <w:rsid w:val="00C32585"/>
    <w:rsid w:val="00C33B5E"/>
    <w:rsid w:val="00C33B65"/>
    <w:rsid w:val="00C51515"/>
    <w:rsid w:val="00C5660B"/>
    <w:rsid w:val="00C63D2A"/>
    <w:rsid w:val="00C66B72"/>
    <w:rsid w:val="00C75A5C"/>
    <w:rsid w:val="00C77BF2"/>
    <w:rsid w:val="00C83A37"/>
    <w:rsid w:val="00C85C7E"/>
    <w:rsid w:val="00C86CCE"/>
    <w:rsid w:val="00C91E4B"/>
    <w:rsid w:val="00C95365"/>
    <w:rsid w:val="00C9567A"/>
    <w:rsid w:val="00CB212D"/>
    <w:rsid w:val="00CB2660"/>
    <w:rsid w:val="00CB61B7"/>
    <w:rsid w:val="00CC5E90"/>
    <w:rsid w:val="00CD046C"/>
    <w:rsid w:val="00CD5315"/>
    <w:rsid w:val="00CE076C"/>
    <w:rsid w:val="00CE5199"/>
    <w:rsid w:val="00CE66D5"/>
    <w:rsid w:val="00CF637A"/>
    <w:rsid w:val="00D0228D"/>
    <w:rsid w:val="00D059DE"/>
    <w:rsid w:val="00D05E3F"/>
    <w:rsid w:val="00D13FCE"/>
    <w:rsid w:val="00D2222A"/>
    <w:rsid w:val="00D2256B"/>
    <w:rsid w:val="00D306D1"/>
    <w:rsid w:val="00D30800"/>
    <w:rsid w:val="00D34786"/>
    <w:rsid w:val="00D3546A"/>
    <w:rsid w:val="00D37BFC"/>
    <w:rsid w:val="00D47A8E"/>
    <w:rsid w:val="00D52D14"/>
    <w:rsid w:val="00D70368"/>
    <w:rsid w:val="00D712D3"/>
    <w:rsid w:val="00D71422"/>
    <w:rsid w:val="00D72DC6"/>
    <w:rsid w:val="00D7558D"/>
    <w:rsid w:val="00D81D92"/>
    <w:rsid w:val="00D81EE1"/>
    <w:rsid w:val="00DA4313"/>
    <w:rsid w:val="00DA7B5F"/>
    <w:rsid w:val="00DB51DF"/>
    <w:rsid w:val="00DC11E7"/>
    <w:rsid w:val="00DC5FBC"/>
    <w:rsid w:val="00DC7023"/>
    <w:rsid w:val="00DC769A"/>
    <w:rsid w:val="00DD3D86"/>
    <w:rsid w:val="00DF1EC4"/>
    <w:rsid w:val="00E00816"/>
    <w:rsid w:val="00E0340B"/>
    <w:rsid w:val="00E04A90"/>
    <w:rsid w:val="00E0551F"/>
    <w:rsid w:val="00E16AEE"/>
    <w:rsid w:val="00E219C7"/>
    <w:rsid w:val="00E35E14"/>
    <w:rsid w:val="00E36FED"/>
    <w:rsid w:val="00E4118C"/>
    <w:rsid w:val="00E43157"/>
    <w:rsid w:val="00E461CE"/>
    <w:rsid w:val="00E60A25"/>
    <w:rsid w:val="00E633D5"/>
    <w:rsid w:val="00E67516"/>
    <w:rsid w:val="00E720CA"/>
    <w:rsid w:val="00E84EB5"/>
    <w:rsid w:val="00E855AA"/>
    <w:rsid w:val="00E85662"/>
    <w:rsid w:val="00E8789F"/>
    <w:rsid w:val="00E97B71"/>
    <w:rsid w:val="00EA3D34"/>
    <w:rsid w:val="00EA71A3"/>
    <w:rsid w:val="00EB0113"/>
    <w:rsid w:val="00EB1830"/>
    <w:rsid w:val="00EB454D"/>
    <w:rsid w:val="00EC01A5"/>
    <w:rsid w:val="00EC058F"/>
    <w:rsid w:val="00ED15EC"/>
    <w:rsid w:val="00ED3CD6"/>
    <w:rsid w:val="00ED549D"/>
    <w:rsid w:val="00ED76BE"/>
    <w:rsid w:val="00EE00E9"/>
    <w:rsid w:val="00EF15B1"/>
    <w:rsid w:val="00EF619B"/>
    <w:rsid w:val="00F00B55"/>
    <w:rsid w:val="00F02AD1"/>
    <w:rsid w:val="00F05375"/>
    <w:rsid w:val="00F253CC"/>
    <w:rsid w:val="00F37106"/>
    <w:rsid w:val="00F519CF"/>
    <w:rsid w:val="00F56BA5"/>
    <w:rsid w:val="00F60E22"/>
    <w:rsid w:val="00F73B39"/>
    <w:rsid w:val="00F81395"/>
    <w:rsid w:val="00F81BB8"/>
    <w:rsid w:val="00F917D1"/>
    <w:rsid w:val="00F9415B"/>
    <w:rsid w:val="00F9566B"/>
    <w:rsid w:val="00F95D56"/>
    <w:rsid w:val="00F9653B"/>
    <w:rsid w:val="00F97BCE"/>
    <w:rsid w:val="00FA0A9D"/>
    <w:rsid w:val="00FB62CF"/>
    <w:rsid w:val="00FD3C3B"/>
    <w:rsid w:val="00FE07DD"/>
    <w:rsid w:val="00FE09B0"/>
    <w:rsid w:val="00FE37F6"/>
    <w:rsid w:val="00FE4E5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F1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27D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CommentReference">
    <w:name w:val="annotation reference"/>
    <w:basedOn w:val="DefaultParagraphFont"/>
    <w:uiPriority w:val="99"/>
    <w:semiHidden/>
    <w:unhideWhenUsed/>
    <w:rsid w:val="00B82A8B"/>
    <w:rPr>
      <w:sz w:val="16"/>
      <w:szCs w:val="16"/>
    </w:rPr>
  </w:style>
  <w:style w:type="paragraph" w:styleId="CommentText">
    <w:name w:val="annotation text"/>
    <w:basedOn w:val="Normal"/>
    <w:link w:val="CommentTextChar"/>
    <w:uiPriority w:val="99"/>
    <w:semiHidden/>
    <w:unhideWhenUsed/>
    <w:rsid w:val="00B82A8B"/>
    <w:rPr>
      <w:sz w:val="20"/>
      <w:szCs w:val="20"/>
    </w:rPr>
  </w:style>
  <w:style w:type="character" w:customStyle="1" w:styleId="CommentTextChar">
    <w:name w:val="Comment Text Char"/>
    <w:basedOn w:val="DefaultParagraphFont"/>
    <w:link w:val="CommentText"/>
    <w:uiPriority w:val="99"/>
    <w:semiHidden/>
    <w:rsid w:val="00B82A8B"/>
    <w:rPr>
      <w:lang w:val="en-US" w:eastAsia="en-US"/>
    </w:rPr>
  </w:style>
  <w:style w:type="paragraph" w:styleId="CommentSubject">
    <w:name w:val="annotation subject"/>
    <w:basedOn w:val="CommentText"/>
    <w:next w:val="CommentText"/>
    <w:link w:val="CommentSubjectChar"/>
    <w:uiPriority w:val="99"/>
    <w:semiHidden/>
    <w:unhideWhenUsed/>
    <w:rsid w:val="00B82A8B"/>
    <w:rPr>
      <w:b/>
      <w:bCs/>
    </w:rPr>
  </w:style>
  <w:style w:type="character" w:customStyle="1" w:styleId="CommentSubjectChar">
    <w:name w:val="Comment Subject Char"/>
    <w:basedOn w:val="CommentTextChar"/>
    <w:link w:val="CommentSubject"/>
    <w:uiPriority w:val="99"/>
    <w:semiHidden/>
    <w:rsid w:val="00B82A8B"/>
    <w:rPr>
      <w:b/>
      <w:bCs/>
      <w:lang w:val="en-US" w:eastAsia="en-US"/>
    </w:rPr>
  </w:style>
  <w:style w:type="paragraph" w:styleId="Revision">
    <w:name w:val="Revision"/>
    <w:hidden/>
    <w:uiPriority w:val="99"/>
    <w:semiHidden/>
    <w:rsid w:val="00B82A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27D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CommentReference">
    <w:name w:val="annotation reference"/>
    <w:basedOn w:val="DefaultParagraphFont"/>
    <w:uiPriority w:val="99"/>
    <w:semiHidden/>
    <w:unhideWhenUsed/>
    <w:rsid w:val="00B82A8B"/>
    <w:rPr>
      <w:sz w:val="16"/>
      <w:szCs w:val="16"/>
    </w:rPr>
  </w:style>
  <w:style w:type="paragraph" w:styleId="CommentText">
    <w:name w:val="annotation text"/>
    <w:basedOn w:val="Normal"/>
    <w:link w:val="CommentTextChar"/>
    <w:uiPriority w:val="99"/>
    <w:semiHidden/>
    <w:unhideWhenUsed/>
    <w:rsid w:val="00B82A8B"/>
    <w:rPr>
      <w:sz w:val="20"/>
      <w:szCs w:val="20"/>
    </w:rPr>
  </w:style>
  <w:style w:type="character" w:customStyle="1" w:styleId="CommentTextChar">
    <w:name w:val="Comment Text Char"/>
    <w:basedOn w:val="DefaultParagraphFont"/>
    <w:link w:val="CommentText"/>
    <w:uiPriority w:val="99"/>
    <w:semiHidden/>
    <w:rsid w:val="00B82A8B"/>
    <w:rPr>
      <w:lang w:val="en-US" w:eastAsia="en-US"/>
    </w:rPr>
  </w:style>
  <w:style w:type="paragraph" w:styleId="CommentSubject">
    <w:name w:val="annotation subject"/>
    <w:basedOn w:val="CommentText"/>
    <w:next w:val="CommentText"/>
    <w:link w:val="CommentSubjectChar"/>
    <w:uiPriority w:val="99"/>
    <w:semiHidden/>
    <w:unhideWhenUsed/>
    <w:rsid w:val="00B82A8B"/>
    <w:rPr>
      <w:b/>
      <w:bCs/>
    </w:rPr>
  </w:style>
  <w:style w:type="character" w:customStyle="1" w:styleId="CommentSubjectChar">
    <w:name w:val="Comment Subject Char"/>
    <w:basedOn w:val="CommentTextChar"/>
    <w:link w:val="CommentSubject"/>
    <w:uiPriority w:val="99"/>
    <w:semiHidden/>
    <w:rsid w:val="00B82A8B"/>
    <w:rPr>
      <w:b/>
      <w:bCs/>
      <w:lang w:val="en-US" w:eastAsia="en-US"/>
    </w:rPr>
  </w:style>
  <w:style w:type="paragraph" w:styleId="Revision">
    <w:name w:val="Revision"/>
    <w:hidden/>
    <w:uiPriority w:val="99"/>
    <w:semiHidden/>
    <w:rsid w:val="00B82A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3C44"/>
    <w:rsid w:val="000D3C75"/>
    <w:rsid w:val="00106A7C"/>
    <w:rsid w:val="00190D71"/>
    <w:rsid w:val="00200E2C"/>
    <w:rsid w:val="00276042"/>
    <w:rsid w:val="00380652"/>
    <w:rsid w:val="00394049"/>
    <w:rsid w:val="003C49F3"/>
    <w:rsid w:val="00423A26"/>
    <w:rsid w:val="00442FFD"/>
    <w:rsid w:val="004C2728"/>
    <w:rsid w:val="004F2DF8"/>
    <w:rsid w:val="006F4257"/>
    <w:rsid w:val="00795A4D"/>
    <w:rsid w:val="00844D93"/>
    <w:rsid w:val="008B5DCA"/>
    <w:rsid w:val="009A261B"/>
    <w:rsid w:val="009A74C4"/>
    <w:rsid w:val="00A86724"/>
    <w:rsid w:val="00AC15A4"/>
    <w:rsid w:val="00B0336C"/>
    <w:rsid w:val="00B5040C"/>
    <w:rsid w:val="00DD3427"/>
    <w:rsid w:val="00E44A5E"/>
    <w:rsid w:val="00F00D2F"/>
    <w:rsid w:val="00FF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52BE-C435-486B-8579-C1F790F2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2629</Words>
  <Characters>14961</Characters>
  <Application>Microsoft Office Word</Application>
  <DocSecurity>0</DocSecurity>
  <Lines>453</Lines>
  <Paragraphs>462</Paragraphs>
  <ScaleCrop>false</ScaleCrop>
  <Company/>
  <LinksUpToDate>false</LinksUpToDate>
  <CharactersWithSpaces>17128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90/17</dc:title>
  <dc:creator/>
  <cp:lastModifiedBy/>
  <cp:revision>1</cp:revision>
  <dcterms:created xsi:type="dcterms:W3CDTF">2018-01-17T16:32:00Z</dcterms:created>
  <dcterms:modified xsi:type="dcterms:W3CDTF">2018-01-17T16:32:00Z</dcterms:modified>
</cp:coreProperties>
</file>