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2B7C8A" w:rsidRDefault="002B7C8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2B7C8A" w:rsidRDefault="002B7C8A"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A2CF15A"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EFA010C" w:rsidR="002B7C8A" w:rsidRPr="004E2649" w:rsidRDefault="002B7C8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85D8A">
                              <w:rPr>
                                <w:rFonts w:asciiTheme="majorHAnsi" w:hAnsiTheme="majorHAnsi" w:cs="Arial"/>
                                <w:b/>
                                <w:bCs/>
                                <w:color w:val="0D0D0D" w:themeColor="text1" w:themeTint="F2"/>
                                <w:sz w:val="36"/>
                                <w:szCs w:val="22"/>
                                <w:lang w:val="es-ES_tradnl"/>
                              </w:rPr>
                              <w:t xml:space="preserve"> 121</w:t>
                            </w:r>
                            <w:r>
                              <w:rPr>
                                <w:rFonts w:asciiTheme="majorHAnsi" w:hAnsiTheme="majorHAnsi" w:cs="Arial"/>
                                <w:b/>
                                <w:bCs/>
                                <w:color w:val="0D0D0D" w:themeColor="text1" w:themeTint="F2"/>
                                <w:sz w:val="36"/>
                                <w:szCs w:val="22"/>
                                <w:lang w:val="es-ES_tradnl"/>
                              </w:rPr>
                              <w:t>/17</w:t>
                            </w:r>
                          </w:p>
                          <w:p w14:paraId="09C54AB3" w14:textId="5AF9C9C0" w:rsidR="002B7C8A" w:rsidRDefault="002B7C8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70-07</w:t>
                            </w:r>
                            <w:r w:rsidRPr="004E2649">
                              <w:rPr>
                                <w:rFonts w:asciiTheme="majorHAnsi" w:hAnsiTheme="majorHAnsi" w:cs="Arial"/>
                                <w:b/>
                                <w:color w:val="0D0D0D" w:themeColor="text1" w:themeTint="F2"/>
                                <w:sz w:val="36"/>
                                <w:szCs w:val="22"/>
                                <w:lang w:val="es-ES_tradnl"/>
                              </w:rPr>
                              <w:t xml:space="preserve"> </w:t>
                            </w:r>
                          </w:p>
                          <w:p w14:paraId="70CF6833" w14:textId="1E6CF918" w:rsidR="002B7C8A" w:rsidRPr="0010736F" w:rsidRDefault="002B7C8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2B7C8A" w:rsidRPr="0010736F" w:rsidRDefault="002B7C8A"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00AAEFE" w:rsidR="002B7C8A" w:rsidRPr="0010736F" w:rsidRDefault="004F1F9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FERNANDO MONTOR</w:t>
                            </w:r>
                            <w:r w:rsidR="002B7C8A">
                              <w:rPr>
                                <w:rFonts w:asciiTheme="majorHAnsi" w:hAnsiTheme="majorHAnsi" w:cs="Arial"/>
                                <w:color w:val="0D0D0D" w:themeColor="text1" w:themeTint="F2"/>
                                <w:szCs w:val="22"/>
                                <w:lang w:val="es-ES_tradnl"/>
                              </w:rPr>
                              <w:t>O ALVARADO</w:t>
                            </w:r>
                          </w:p>
                          <w:bookmarkEnd w:id="1"/>
                          <w:p w14:paraId="35068D0D" w14:textId="4A69E73C" w:rsidR="002B7C8A" w:rsidRPr="0010736F" w:rsidRDefault="002B7C8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2B7C8A" w:rsidRPr="00AE5488" w:rsidRDefault="002B7C8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EFA010C" w:rsidR="002B7C8A" w:rsidRPr="004E2649" w:rsidRDefault="002B7C8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85D8A">
                        <w:rPr>
                          <w:rFonts w:asciiTheme="majorHAnsi" w:hAnsiTheme="majorHAnsi" w:cs="Arial"/>
                          <w:b/>
                          <w:bCs/>
                          <w:color w:val="0D0D0D" w:themeColor="text1" w:themeTint="F2"/>
                          <w:sz w:val="36"/>
                          <w:szCs w:val="22"/>
                          <w:lang w:val="es-ES_tradnl"/>
                        </w:rPr>
                        <w:t xml:space="preserve"> 121</w:t>
                      </w:r>
                      <w:r>
                        <w:rPr>
                          <w:rFonts w:asciiTheme="majorHAnsi" w:hAnsiTheme="majorHAnsi" w:cs="Arial"/>
                          <w:b/>
                          <w:bCs/>
                          <w:color w:val="0D0D0D" w:themeColor="text1" w:themeTint="F2"/>
                          <w:sz w:val="36"/>
                          <w:szCs w:val="22"/>
                          <w:lang w:val="es-ES_tradnl"/>
                        </w:rPr>
                        <w:t>/17</w:t>
                      </w:r>
                    </w:p>
                    <w:p w14:paraId="09C54AB3" w14:textId="5AF9C9C0" w:rsidR="002B7C8A" w:rsidRDefault="002B7C8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70-07</w:t>
                      </w:r>
                      <w:r w:rsidRPr="004E2649">
                        <w:rPr>
                          <w:rFonts w:asciiTheme="majorHAnsi" w:hAnsiTheme="majorHAnsi" w:cs="Arial"/>
                          <w:b/>
                          <w:color w:val="0D0D0D" w:themeColor="text1" w:themeTint="F2"/>
                          <w:sz w:val="36"/>
                          <w:szCs w:val="22"/>
                          <w:lang w:val="es-ES_tradnl"/>
                        </w:rPr>
                        <w:t xml:space="preserve"> </w:t>
                      </w:r>
                    </w:p>
                    <w:p w14:paraId="70CF6833" w14:textId="1E6CF918" w:rsidR="002B7C8A" w:rsidRPr="0010736F" w:rsidRDefault="002B7C8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2B7C8A" w:rsidRPr="0010736F" w:rsidRDefault="002B7C8A"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00AAEFE" w:rsidR="002B7C8A" w:rsidRPr="0010736F" w:rsidRDefault="004F1F9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FERNANDO MONTOR</w:t>
                      </w:r>
                      <w:r w:rsidR="002B7C8A">
                        <w:rPr>
                          <w:rFonts w:asciiTheme="majorHAnsi" w:hAnsiTheme="majorHAnsi" w:cs="Arial"/>
                          <w:color w:val="0D0D0D" w:themeColor="text1" w:themeTint="F2"/>
                          <w:szCs w:val="22"/>
                          <w:lang w:val="es-ES_tradnl"/>
                        </w:rPr>
                        <w:t>O ALVARADO</w:t>
                      </w:r>
                    </w:p>
                    <w:bookmarkEnd w:id="1"/>
                    <w:p w14:paraId="35068D0D" w14:textId="4A69E73C" w:rsidR="002B7C8A" w:rsidRPr="0010736F" w:rsidRDefault="002B7C8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2B7C8A" w:rsidRPr="00AE5488" w:rsidRDefault="002B7C8A"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3028805" w:rsidR="002B7C8A" w:rsidRPr="00AF40D3" w:rsidRDefault="00C85D8A" w:rsidP="007A5817">
                            <w:pPr>
                              <w:spacing w:line="276" w:lineRule="auto"/>
                              <w:jc w:val="right"/>
                              <w:rPr>
                                <w:rFonts w:asciiTheme="minorHAnsi" w:hAnsiTheme="minorHAnsi"/>
                                <w:color w:val="FFFFFF" w:themeColor="background1"/>
                                <w:sz w:val="22"/>
                                <w:lang w:val="pt-BR"/>
                              </w:rPr>
                            </w:pPr>
                            <w:r w:rsidRPr="00AF40D3">
                              <w:rPr>
                                <w:rFonts w:asciiTheme="minorHAnsi" w:hAnsiTheme="minorHAnsi"/>
                                <w:color w:val="FFFFFF" w:themeColor="background1"/>
                                <w:sz w:val="22"/>
                                <w:lang w:val="pt-BR"/>
                              </w:rPr>
                              <w:t>OEA/Ser.L/V/II.164</w:t>
                            </w:r>
                          </w:p>
                          <w:p w14:paraId="6A41611B" w14:textId="67C1D6D9" w:rsidR="002B7C8A" w:rsidRPr="00AF40D3" w:rsidRDefault="002B7C8A" w:rsidP="007A5817">
                            <w:pPr>
                              <w:spacing w:line="276" w:lineRule="auto"/>
                              <w:jc w:val="right"/>
                              <w:rPr>
                                <w:rFonts w:asciiTheme="minorHAnsi" w:hAnsiTheme="minorHAnsi"/>
                                <w:color w:val="FFFFFF" w:themeColor="background1"/>
                                <w:sz w:val="22"/>
                                <w:lang w:val="pt-BR"/>
                              </w:rPr>
                            </w:pPr>
                            <w:r w:rsidRPr="00AF40D3">
                              <w:rPr>
                                <w:rFonts w:asciiTheme="minorHAnsi" w:hAnsiTheme="minorHAnsi"/>
                                <w:color w:val="FFFFFF" w:themeColor="background1"/>
                                <w:sz w:val="22"/>
                                <w:lang w:val="pt-BR"/>
                              </w:rPr>
                              <w:t xml:space="preserve">Doc. </w:t>
                            </w:r>
                            <w:r w:rsidR="00C85D8A" w:rsidRPr="00AF40D3">
                              <w:rPr>
                                <w:rFonts w:asciiTheme="minorHAnsi" w:hAnsiTheme="minorHAnsi"/>
                                <w:color w:val="FFFFFF" w:themeColor="background1"/>
                                <w:sz w:val="22"/>
                                <w:lang w:val="pt-BR"/>
                              </w:rPr>
                              <w:t>142</w:t>
                            </w:r>
                          </w:p>
                          <w:p w14:paraId="69373ED2" w14:textId="5CBDB9CB" w:rsidR="002B7C8A" w:rsidRPr="00C85D8A" w:rsidRDefault="00C85D8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2B7C8A" w:rsidRPr="00C85D8A">
                              <w:rPr>
                                <w:rFonts w:asciiTheme="minorHAnsi" w:hAnsiTheme="minorHAnsi"/>
                                <w:color w:val="FFFFFF" w:themeColor="background1"/>
                                <w:sz w:val="22"/>
                                <w:lang w:val="es-ES"/>
                              </w:rPr>
                              <w:t xml:space="preserve"> 2017</w:t>
                            </w:r>
                          </w:p>
                          <w:p w14:paraId="0771DB5B" w14:textId="77777777" w:rsidR="002B7C8A" w:rsidRPr="00C85D8A" w:rsidRDefault="002B7C8A" w:rsidP="007A5817">
                            <w:pPr>
                              <w:spacing w:line="276" w:lineRule="auto"/>
                              <w:jc w:val="right"/>
                              <w:rPr>
                                <w:rFonts w:asciiTheme="minorHAnsi" w:hAnsiTheme="minorHAnsi"/>
                                <w:color w:val="FFFFFF" w:themeColor="background1"/>
                                <w:sz w:val="22"/>
                                <w:lang w:val="es-ES"/>
                              </w:rPr>
                            </w:pPr>
                            <w:r w:rsidRPr="00C85D8A">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3028805" w:rsidR="002B7C8A" w:rsidRPr="00C85D8A" w:rsidRDefault="00C85D8A" w:rsidP="007A5817">
                      <w:pPr>
                        <w:spacing w:line="276" w:lineRule="auto"/>
                        <w:jc w:val="right"/>
                        <w:rPr>
                          <w:rFonts w:asciiTheme="minorHAnsi" w:hAnsiTheme="minorHAnsi"/>
                          <w:color w:val="FFFFFF" w:themeColor="background1"/>
                          <w:sz w:val="22"/>
                          <w:lang w:val="es-ES"/>
                        </w:rPr>
                      </w:pPr>
                      <w:r w:rsidRPr="00C85D8A">
                        <w:rPr>
                          <w:rFonts w:asciiTheme="minorHAnsi" w:hAnsiTheme="minorHAnsi"/>
                          <w:color w:val="FFFFFF" w:themeColor="background1"/>
                          <w:sz w:val="22"/>
                          <w:lang w:val="es-ES"/>
                        </w:rPr>
                        <w:t>OEA/</w:t>
                      </w:r>
                      <w:proofErr w:type="spellStart"/>
                      <w:r w:rsidRPr="00C85D8A">
                        <w:rPr>
                          <w:rFonts w:asciiTheme="minorHAnsi" w:hAnsiTheme="minorHAnsi"/>
                          <w:color w:val="FFFFFF" w:themeColor="background1"/>
                          <w:sz w:val="22"/>
                          <w:lang w:val="es-ES"/>
                        </w:rPr>
                        <w:t>Ser.L</w:t>
                      </w:r>
                      <w:proofErr w:type="spellEnd"/>
                      <w:r w:rsidRPr="00C85D8A">
                        <w:rPr>
                          <w:rFonts w:asciiTheme="minorHAnsi" w:hAnsiTheme="minorHAnsi"/>
                          <w:color w:val="FFFFFF" w:themeColor="background1"/>
                          <w:sz w:val="22"/>
                          <w:lang w:val="es-ES"/>
                        </w:rPr>
                        <w:t>/V/II.164</w:t>
                      </w:r>
                    </w:p>
                    <w:p w14:paraId="6A41611B" w14:textId="67C1D6D9" w:rsidR="002B7C8A" w:rsidRPr="00C85D8A" w:rsidRDefault="002B7C8A" w:rsidP="007A5817">
                      <w:pPr>
                        <w:spacing w:line="276" w:lineRule="auto"/>
                        <w:jc w:val="right"/>
                        <w:rPr>
                          <w:rFonts w:asciiTheme="minorHAnsi" w:hAnsiTheme="minorHAnsi"/>
                          <w:color w:val="FFFFFF" w:themeColor="background1"/>
                          <w:sz w:val="22"/>
                          <w:lang w:val="es-ES"/>
                        </w:rPr>
                      </w:pPr>
                      <w:r w:rsidRPr="00C85D8A">
                        <w:rPr>
                          <w:rFonts w:asciiTheme="minorHAnsi" w:hAnsiTheme="minorHAnsi"/>
                          <w:color w:val="FFFFFF" w:themeColor="background1"/>
                          <w:sz w:val="22"/>
                          <w:lang w:val="es-ES"/>
                        </w:rPr>
                        <w:t xml:space="preserve">Doc. </w:t>
                      </w:r>
                      <w:r w:rsidR="00C85D8A" w:rsidRPr="00C85D8A">
                        <w:rPr>
                          <w:rFonts w:asciiTheme="minorHAnsi" w:hAnsiTheme="minorHAnsi"/>
                          <w:color w:val="FFFFFF" w:themeColor="background1"/>
                          <w:sz w:val="22"/>
                          <w:lang w:val="es-ES"/>
                        </w:rPr>
                        <w:t>1</w:t>
                      </w:r>
                      <w:r w:rsidR="00C85D8A">
                        <w:rPr>
                          <w:rFonts w:asciiTheme="minorHAnsi" w:hAnsiTheme="minorHAnsi"/>
                          <w:color w:val="FFFFFF" w:themeColor="background1"/>
                          <w:sz w:val="22"/>
                          <w:lang w:val="es-ES"/>
                        </w:rPr>
                        <w:t>42</w:t>
                      </w:r>
                    </w:p>
                    <w:p w14:paraId="69373ED2" w14:textId="5CBDB9CB" w:rsidR="002B7C8A" w:rsidRPr="00C85D8A" w:rsidRDefault="00C85D8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2B7C8A" w:rsidRPr="00C85D8A">
                        <w:rPr>
                          <w:rFonts w:asciiTheme="minorHAnsi" w:hAnsiTheme="minorHAnsi"/>
                          <w:color w:val="FFFFFF" w:themeColor="background1"/>
                          <w:sz w:val="22"/>
                          <w:lang w:val="es-ES"/>
                        </w:rPr>
                        <w:t xml:space="preserve"> 2017</w:t>
                      </w:r>
                    </w:p>
                    <w:p w14:paraId="0771DB5B" w14:textId="77777777" w:rsidR="002B7C8A" w:rsidRPr="00C85D8A" w:rsidRDefault="002B7C8A" w:rsidP="007A5817">
                      <w:pPr>
                        <w:spacing w:line="276" w:lineRule="auto"/>
                        <w:jc w:val="right"/>
                        <w:rPr>
                          <w:rFonts w:asciiTheme="minorHAnsi" w:hAnsiTheme="minorHAnsi"/>
                          <w:color w:val="FFFFFF" w:themeColor="background1"/>
                          <w:sz w:val="22"/>
                          <w:lang w:val="es-ES"/>
                        </w:rPr>
                      </w:pPr>
                      <w:r w:rsidRPr="00C85D8A">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FC7D1" w14:textId="77777777" w:rsidR="00C85D8A" w:rsidRPr="00890650" w:rsidRDefault="00C85D8A" w:rsidP="00C85D8A">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2944B4F7" w14:textId="1A842DBC" w:rsidR="002B7C8A" w:rsidRPr="00C85D8A" w:rsidRDefault="002B7C8A" w:rsidP="00DD3D86">
                            <w:pPr>
                              <w:tabs>
                                <w:tab w:val="center" w:pos="5400"/>
                              </w:tabs>
                              <w:suppressAutoHyphens/>
                              <w:spacing w:before="60"/>
                              <w:rPr>
                                <w:rFonts w:asciiTheme="majorHAnsi" w:hAnsiTheme="majorHAnsi"/>
                                <w:color w:val="0D0D0D" w:themeColor="text1" w:themeTint="F2"/>
                                <w:sz w:val="18"/>
                                <w:szCs w:val="22"/>
                                <w:lang w:val="es-ES_tradnl"/>
                              </w:rPr>
                            </w:pPr>
                          </w:p>
                          <w:p w14:paraId="4BDF3581" w14:textId="77777777" w:rsidR="002B7C8A" w:rsidRPr="007A5817" w:rsidRDefault="002B7C8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2B7C8A" w:rsidRPr="00167A34" w:rsidRDefault="002B7C8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FFC7D1" w14:textId="77777777" w:rsidR="00C85D8A" w:rsidRPr="00890650" w:rsidRDefault="00C85D8A" w:rsidP="00C85D8A">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2944B4F7" w14:textId="1A842DBC" w:rsidR="002B7C8A" w:rsidRPr="00C85D8A" w:rsidRDefault="002B7C8A" w:rsidP="00DD3D86">
                      <w:pPr>
                        <w:tabs>
                          <w:tab w:val="center" w:pos="5400"/>
                        </w:tabs>
                        <w:suppressAutoHyphens/>
                        <w:spacing w:before="60"/>
                        <w:rPr>
                          <w:rFonts w:asciiTheme="majorHAnsi" w:hAnsiTheme="majorHAnsi"/>
                          <w:color w:val="0D0D0D" w:themeColor="text1" w:themeTint="F2"/>
                          <w:sz w:val="18"/>
                          <w:szCs w:val="22"/>
                          <w:lang w:val="es-ES_tradnl"/>
                        </w:rPr>
                      </w:pPr>
                    </w:p>
                    <w:p w14:paraId="4BDF3581" w14:textId="77777777" w:rsidR="002B7C8A" w:rsidRPr="007A5817" w:rsidRDefault="002B7C8A"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2B7C8A" w:rsidRPr="00167A34" w:rsidRDefault="002B7C8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270B115" w:rsidR="002B7C8A" w:rsidRPr="007B05C4" w:rsidRDefault="002B7C8A" w:rsidP="00C85D8A">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85D8A">
                              <w:rPr>
                                <w:rFonts w:asciiTheme="majorHAnsi" w:hAnsiTheme="majorHAnsi"/>
                                <w:color w:val="595959" w:themeColor="text1" w:themeTint="A6"/>
                                <w:sz w:val="18"/>
                                <w:szCs w:val="18"/>
                                <w:lang w:val="pt-BR"/>
                              </w:rPr>
                              <w:t xml:space="preserve">121/17. </w:t>
                            </w:r>
                            <w:r w:rsidR="00C85D8A">
                              <w:rPr>
                                <w:rFonts w:asciiTheme="majorHAnsi" w:hAnsiTheme="majorHAnsi"/>
                                <w:color w:val="595959" w:themeColor="text1" w:themeTint="A6"/>
                                <w:sz w:val="18"/>
                                <w:szCs w:val="18"/>
                                <w:lang w:val="es-ES_tradnl"/>
                              </w:rPr>
                              <w:t>P</w:t>
                            </w:r>
                            <w:r w:rsidR="00892A3A">
                              <w:rPr>
                                <w:rFonts w:asciiTheme="majorHAnsi" w:hAnsiTheme="majorHAnsi"/>
                                <w:color w:val="595959" w:themeColor="text1" w:themeTint="A6"/>
                                <w:sz w:val="18"/>
                                <w:szCs w:val="18"/>
                                <w:lang w:val="es-ES_tradnl"/>
                              </w:rPr>
                              <w:t>etición</w:t>
                            </w:r>
                            <w:r w:rsidR="00C85D8A">
                              <w:rPr>
                                <w:rFonts w:asciiTheme="majorHAnsi" w:hAnsiTheme="majorHAnsi"/>
                                <w:color w:val="595959" w:themeColor="text1" w:themeTint="A6"/>
                                <w:sz w:val="18"/>
                                <w:szCs w:val="18"/>
                                <w:lang w:val="es-ES_tradnl"/>
                              </w:rPr>
                              <w:t xml:space="preserve"> 70-07. </w:t>
                            </w:r>
                            <w:r w:rsidR="00C85D8A" w:rsidRPr="00AF40D3">
                              <w:rPr>
                                <w:rFonts w:asciiTheme="majorHAnsi" w:hAnsiTheme="majorHAnsi"/>
                                <w:color w:val="595959" w:themeColor="text1" w:themeTint="A6"/>
                                <w:sz w:val="18"/>
                                <w:szCs w:val="18"/>
                                <w:lang w:val="es-ES"/>
                              </w:rPr>
                              <w:t xml:space="preserve">Admisibilidad. José Fernando Montoro Alvarado. </w:t>
                            </w:r>
                            <w:r w:rsidR="00C85D8A" w:rsidRPr="00C85D8A">
                              <w:rPr>
                                <w:rFonts w:asciiTheme="majorHAnsi" w:hAnsiTheme="majorHAnsi"/>
                                <w:color w:val="595959" w:themeColor="text1" w:themeTint="A6"/>
                                <w:sz w:val="18"/>
                                <w:szCs w:val="18"/>
                                <w:lang w:val="es-ES_tradnl"/>
                              </w:rPr>
                              <w:t>Perú</w:t>
                            </w:r>
                            <w:r w:rsidR="00C85D8A">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270B115" w:rsidR="002B7C8A" w:rsidRPr="007B05C4" w:rsidRDefault="002B7C8A" w:rsidP="00C85D8A">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85D8A">
                        <w:rPr>
                          <w:rFonts w:asciiTheme="majorHAnsi" w:hAnsiTheme="majorHAnsi"/>
                          <w:color w:val="595959" w:themeColor="text1" w:themeTint="A6"/>
                          <w:sz w:val="18"/>
                          <w:szCs w:val="18"/>
                          <w:lang w:val="pt-BR"/>
                        </w:rPr>
                        <w:t xml:space="preserve">121/17. </w:t>
                      </w:r>
                      <w:r w:rsidR="00C85D8A">
                        <w:rPr>
                          <w:rFonts w:asciiTheme="majorHAnsi" w:hAnsiTheme="majorHAnsi"/>
                          <w:color w:val="595959" w:themeColor="text1" w:themeTint="A6"/>
                          <w:sz w:val="18"/>
                          <w:szCs w:val="18"/>
                          <w:lang w:val="es-ES_tradnl"/>
                        </w:rPr>
                        <w:t>P</w:t>
                      </w:r>
                      <w:r w:rsidR="00892A3A">
                        <w:rPr>
                          <w:rFonts w:asciiTheme="majorHAnsi" w:hAnsiTheme="majorHAnsi"/>
                          <w:color w:val="595959" w:themeColor="text1" w:themeTint="A6"/>
                          <w:sz w:val="18"/>
                          <w:szCs w:val="18"/>
                          <w:lang w:val="es-ES_tradnl"/>
                        </w:rPr>
                        <w:t>etición</w:t>
                      </w:r>
                      <w:r w:rsidR="00C85D8A">
                        <w:rPr>
                          <w:rFonts w:asciiTheme="majorHAnsi" w:hAnsiTheme="majorHAnsi"/>
                          <w:color w:val="595959" w:themeColor="text1" w:themeTint="A6"/>
                          <w:sz w:val="18"/>
                          <w:szCs w:val="18"/>
                          <w:lang w:val="es-ES_tradnl"/>
                        </w:rPr>
                        <w:t xml:space="preserve"> 70-07. </w:t>
                      </w:r>
                      <w:r w:rsidR="00C85D8A" w:rsidRPr="00C85D8A">
                        <w:rPr>
                          <w:rFonts w:asciiTheme="majorHAnsi" w:hAnsiTheme="majorHAnsi"/>
                          <w:color w:val="595959" w:themeColor="text1" w:themeTint="A6"/>
                          <w:sz w:val="18"/>
                          <w:szCs w:val="18"/>
                          <w:lang w:val="pt-BR"/>
                        </w:rPr>
                        <w:t xml:space="preserve">Admisibilidad. José Fernando Montoro Alvarado. </w:t>
                      </w:r>
                      <w:r w:rsidR="00C85D8A" w:rsidRPr="00C85D8A">
                        <w:rPr>
                          <w:rFonts w:asciiTheme="majorHAnsi" w:hAnsiTheme="majorHAnsi"/>
                          <w:color w:val="595959" w:themeColor="text1" w:themeTint="A6"/>
                          <w:sz w:val="18"/>
                          <w:szCs w:val="18"/>
                          <w:lang w:val="es-ES_tradnl"/>
                        </w:rPr>
                        <w:t>Perú</w:t>
                      </w:r>
                      <w:r w:rsidR="00C85D8A">
                        <w:rPr>
                          <w:rFonts w:asciiTheme="majorHAnsi" w:hAnsiTheme="majorHAnsi"/>
                          <w:color w:val="595959" w:themeColor="text1" w:themeTint="A6"/>
                          <w:sz w:val="18"/>
                          <w:szCs w:val="18"/>
                          <w:lang w:val="es-ES_tradnl"/>
                        </w:rPr>
                        <w:t>. 7 de septiembre de 2017.</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2B7C8A" w:rsidRPr="00D72DC6" w:rsidRDefault="002B7C8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2B7C8A" w:rsidRPr="00D72DC6" w:rsidRDefault="002B7C8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2B7C8A" w:rsidRPr="004B7EB6" w:rsidRDefault="002B7C8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2B7C8A" w:rsidRPr="004B7EB6" w:rsidRDefault="002B7C8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217DAF71" w:rsidR="00722C9F" w:rsidRPr="009E3E3C" w:rsidRDefault="00892A3A"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121</w:t>
      </w:r>
      <w:r w:rsidR="00722C9F" w:rsidRPr="009E3E3C">
        <w:rPr>
          <w:rFonts w:asciiTheme="majorHAnsi" w:hAnsiTheme="majorHAnsi"/>
          <w:b/>
          <w:sz w:val="18"/>
          <w:szCs w:val="20"/>
          <w:lang w:val="es-ES_tradnl"/>
        </w:rPr>
        <w:t>/1</w:t>
      </w:r>
      <w:r w:rsidR="00D05ABD" w:rsidRPr="009E3E3C">
        <w:rPr>
          <w:rFonts w:asciiTheme="majorHAnsi" w:hAnsiTheme="majorHAnsi"/>
          <w:b/>
          <w:sz w:val="18"/>
          <w:szCs w:val="20"/>
          <w:lang w:val="es-ES_tradnl"/>
        </w:rPr>
        <w:t>7</w:t>
      </w:r>
      <w:r w:rsidR="000337EF" w:rsidRPr="009E3E3C">
        <w:rPr>
          <w:rStyle w:val="FootnoteReference"/>
          <w:rFonts w:asciiTheme="majorHAnsi" w:hAnsiTheme="majorHAnsi"/>
          <w:b/>
          <w:sz w:val="18"/>
          <w:szCs w:val="20"/>
          <w:lang w:val="es-ES_tradnl"/>
        </w:rPr>
        <w:footnoteReference w:id="2"/>
      </w:r>
    </w:p>
    <w:p w14:paraId="3AB78A5E" w14:textId="75319720" w:rsidR="00722C9F" w:rsidRPr="009E3E3C" w:rsidRDefault="00EA1FF9" w:rsidP="00722C9F">
      <w:pPr>
        <w:tabs>
          <w:tab w:val="center" w:pos="5400"/>
        </w:tabs>
        <w:suppressAutoHyphens/>
        <w:spacing w:line="276" w:lineRule="auto"/>
        <w:jc w:val="center"/>
        <w:rPr>
          <w:rFonts w:asciiTheme="majorHAnsi" w:hAnsiTheme="majorHAnsi"/>
          <w:b/>
          <w:sz w:val="18"/>
          <w:szCs w:val="20"/>
          <w:lang w:val="es-ES_tradnl"/>
        </w:rPr>
      </w:pPr>
      <w:r w:rsidRPr="009E3E3C">
        <w:rPr>
          <w:rFonts w:asciiTheme="majorHAnsi" w:hAnsiTheme="majorHAnsi"/>
          <w:b/>
          <w:sz w:val="18"/>
          <w:szCs w:val="20"/>
          <w:lang w:val="es-ES_tradnl"/>
        </w:rPr>
        <w:t>PETICIÓN 70-07</w:t>
      </w:r>
      <w:r w:rsidR="00722C9F" w:rsidRPr="009E3E3C">
        <w:rPr>
          <w:rFonts w:asciiTheme="majorHAnsi" w:hAnsiTheme="majorHAnsi"/>
          <w:b/>
          <w:sz w:val="18"/>
          <w:szCs w:val="20"/>
          <w:lang w:val="es-ES_tradnl"/>
        </w:rPr>
        <w:t xml:space="preserve"> </w:t>
      </w:r>
    </w:p>
    <w:p w14:paraId="2E441882" w14:textId="6D55EA17" w:rsidR="00722C9F" w:rsidRPr="00F1679A" w:rsidRDefault="00722C9F" w:rsidP="00722C9F">
      <w:pPr>
        <w:tabs>
          <w:tab w:val="center" w:pos="5400"/>
        </w:tabs>
        <w:suppressAutoHyphens/>
        <w:spacing w:line="276" w:lineRule="auto"/>
        <w:jc w:val="center"/>
        <w:rPr>
          <w:rFonts w:asciiTheme="majorHAnsi" w:hAnsiTheme="majorHAnsi"/>
          <w:b/>
          <w:sz w:val="18"/>
          <w:szCs w:val="20"/>
          <w:lang w:val="es-ES_tradnl"/>
        </w:rPr>
      </w:pPr>
      <w:r w:rsidRPr="009E3E3C">
        <w:rPr>
          <w:rFonts w:asciiTheme="majorHAnsi" w:hAnsiTheme="majorHAnsi"/>
          <w:sz w:val="18"/>
          <w:szCs w:val="20"/>
          <w:lang w:val="es-ES_tradnl"/>
        </w:rPr>
        <w:t>INFORME DE A</w:t>
      </w:r>
      <w:r w:rsidR="005A24ED" w:rsidRPr="009E3E3C">
        <w:rPr>
          <w:rFonts w:asciiTheme="majorHAnsi" w:hAnsiTheme="majorHAnsi"/>
          <w:sz w:val="18"/>
          <w:szCs w:val="20"/>
          <w:lang w:val="es-ES_tradnl"/>
        </w:rPr>
        <w:t xml:space="preserve">DMISIBILIDAD </w:t>
      </w:r>
    </w:p>
    <w:p w14:paraId="056D08CC" w14:textId="1D51C9AC" w:rsidR="00722C9F" w:rsidRPr="00AF40D3" w:rsidRDefault="004F1F97" w:rsidP="00722C9F">
      <w:pPr>
        <w:tabs>
          <w:tab w:val="center" w:pos="5400"/>
        </w:tabs>
        <w:suppressAutoHyphens/>
        <w:spacing w:line="276" w:lineRule="auto"/>
        <w:jc w:val="center"/>
        <w:rPr>
          <w:rFonts w:asciiTheme="majorHAnsi" w:hAnsiTheme="majorHAnsi"/>
          <w:sz w:val="18"/>
          <w:szCs w:val="20"/>
          <w:lang w:val="es-ES"/>
        </w:rPr>
      </w:pPr>
      <w:r w:rsidRPr="00AF40D3">
        <w:rPr>
          <w:rFonts w:asciiTheme="majorHAnsi" w:hAnsiTheme="majorHAnsi"/>
          <w:sz w:val="18"/>
          <w:szCs w:val="20"/>
          <w:lang w:val="es-ES"/>
        </w:rPr>
        <w:t>JOSÉ FERNANDO MONTOR</w:t>
      </w:r>
      <w:r w:rsidR="00EA1FF9" w:rsidRPr="00AF40D3">
        <w:rPr>
          <w:rFonts w:asciiTheme="majorHAnsi" w:hAnsiTheme="majorHAnsi"/>
          <w:sz w:val="18"/>
          <w:szCs w:val="20"/>
          <w:lang w:val="es-ES"/>
        </w:rPr>
        <w:t>O ALVARADO</w:t>
      </w:r>
    </w:p>
    <w:p w14:paraId="42F73E38" w14:textId="2DACCEC3" w:rsidR="0070697F" w:rsidRPr="00AF40D3" w:rsidRDefault="001E49E7" w:rsidP="00722C9F">
      <w:pPr>
        <w:tabs>
          <w:tab w:val="center" w:pos="5400"/>
        </w:tabs>
        <w:suppressAutoHyphens/>
        <w:spacing w:line="276" w:lineRule="auto"/>
        <w:jc w:val="center"/>
        <w:rPr>
          <w:rFonts w:asciiTheme="majorHAnsi" w:hAnsiTheme="majorHAnsi"/>
          <w:sz w:val="18"/>
          <w:szCs w:val="20"/>
          <w:lang w:val="es-ES"/>
        </w:rPr>
      </w:pPr>
      <w:r w:rsidRPr="00AF40D3">
        <w:rPr>
          <w:rFonts w:asciiTheme="majorHAnsi" w:hAnsiTheme="majorHAnsi"/>
          <w:sz w:val="18"/>
          <w:szCs w:val="20"/>
          <w:lang w:val="es-ES"/>
        </w:rPr>
        <w:t>P</w:t>
      </w:r>
      <w:r w:rsidR="00EA1FF9" w:rsidRPr="00AF40D3">
        <w:rPr>
          <w:rFonts w:asciiTheme="majorHAnsi" w:hAnsiTheme="majorHAnsi"/>
          <w:sz w:val="18"/>
          <w:szCs w:val="20"/>
          <w:lang w:val="es-ES"/>
        </w:rPr>
        <w:t>ERÚ</w:t>
      </w:r>
    </w:p>
    <w:p w14:paraId="221AC875" w14:textId="5149E871" w:rsidR="00722C9F" w:rsidRPr="00AF40D3" w:rsidRDefault="00892A3A" w:rsidP="003239B8">
      <w:pPr>
        <w:tabs>
          <w:tab w:val="center" w:pos="5400"/>
        </w:tabs>
        <w:suppressAutoHyphens/>
        <w:spacing w:line="276" w:lineRule="auto"/>
        <w:jc w:val="center"/>
        <w:rPr>
          <w:rFonts w:asciiTheme="majorHAnsi" w:hAnsiTheme="majorHAnsi"/>
          <w:sz w:val="18"/>
          <w:szCs w:val="20"/>
          <w:lang w:val="es-ES"/>
        </w:rPr>
      </w:pPr>
      <w:r w:rsidRPr="00AF40D3">
        <w:rPr>
          <w:rFonts w:asciiTheme="majorHAnsi" w:hAnsiTheme="majorHAnsi"/>
          <w:sz w:val="18"/>
          <w:szCs w:val="20"/>
          <w:lang w:val="es-ES"/>
        </w:rPr>
        <w:t>7 DE SEPTIEMBRE DE 2017</w:t>
      </w:r>
    </w:p>
    <w:p w14:paraId="7888E95F" w14:textId="77777777" w:rsidR="0070697F" w:rsidRPr="00AF40D3" w:rsidRDefault="0070697F" w:rsidP="001D65EF">
      <w:pPr>
        <w:tabs>
          <w:tab w:val="center" w:pos="5400"/>
        </w:tabs>
        <w:suppressAutoHyphens/>
        <w:spacing w:line="276" w:lineRule="auto"/>
        <w:rPr>
          <w:rFonts w:asciiTheme="majorHAnsi" w:hAnsiTheme="majorHAnsi"/>
          <w:sz w:val="20"/>
          <w:szCs w:val="20"/>
          <w:lang w:val="es-ES"/>
        </w:rPr>
      </w:pPr>
    </w:p>
    <w:p w14:paraId="376DDC8B" w14:textId="77777777" w:rsidR="003239B8" w:rsidRPr="009E3E3C" w:rsidRDefault="003239B8" w:rsidP="003239B8">
      <w:pPr>
        <w:spacing w:after="240"/>
        <w:ind w:firstLine="720"/>
        <w:jc w:val="both"/>
        <w:rPr>
          <w:rFonts w:asciiTheme="majorHAnsi" w:hAnsiTheme="majorHAnsi"/>
          <w:b/>
          <w:bCs/>
          <w:sz w:val="20"/>
          <w:szCs w:val="20"/>
          <w:lang w:val="es-ES"/>
        </w:rPr>
      </w:pPr>
      <w:r w:rsidRPr="009E3E3C">
        <w:rPr>
          <w:rFonts w:asciiTheme="majorHAnsi" w:hAnsiTheme="majorHAnsi"/>
          <w:b/>
          <w:bCs/>
          <w:sz w:val="20"/>
          <w:szCs w:val="20"/>
          <w:lang w:val="es-ES"/>
        </w:rPr>
        <w:t>I.</w:t>
      </w:r>
      <w:r w:rsidRPr="009E3E3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E3E3C" w14:paraId="5A79D1F7" w14:textId="77777777" w:rsidTr="00F639D9">
        <w:tc>
          <w:tcPr>
            <w:tcW w:w="4680" w:type="dxa"/>
            <w:tcBorders>
              <w:top w:val="single" w:sz="4" w:space="0" w:color="auto"/>
              <w:bottom w:val="single" w:sz="6" w:space="0" w:color="auto"/>
            </w:tcBorders>
            <w:shd w:val="clear" w:color="auto" w:fill="386294"/>
            <w:vAlign w:val="center"/>
          </w:tcPr>
          <w:p w14:paraId="0CB2A43B" w14:textId="77777777" w:rsidR="003239B8" w:rsidRPr="009E3E3C" w:rsidRDefault="003239B8" w:rsidP="00F639D9">
            <w:pPr>
              <w:jc w:val="center"/>
              <w:rPr>
                <w:rFonts w:ascii="Cambria" w:hAnsi="Cambria"/>
                <w:b/>
                <w:bCs/>
                <w:color w:val="FFFFFF" w:themeColor="background1"/>
                <w:sz w:val="20"/>
                <w:szCs w:val="20"/>
              </w:rPr>
            </w:pPr>
            <w:r w:rsidRPr="009E3E3C">
              <w:rPr>
                <w:rFonts w:ascii="Cambria" w:hAnsi="Cambria"/>
                <w:b/>
                <w:bCs/>
                <w:color w:val="FFFFFF" w:themeColor="background1"/>
                <w:sz w:val="20"/>
                <w:szCs w:val="20"/>
              </w:rPr>
              <w:t>Parte peticionaria:</w:t>
            </w:r>
          </w:p>
        </w:tc>
        <w:tc>
          <w:tcPr>
            <w:tcW w:w="4680" w:type="dxa"/>
            <w:vAlign w:val="center"/>
          </w:tcPr>
          <w:p w14:paraId="3C5315D8" w14:textId="2B73B0EF" w:rsidR="003239B8" w:rsidRPr="009E3E3C" w:rsidRDefault="00F1679A" w:rsidP="00F639D9">
            <w:pPr>
              <w:jc w:val="both"/>
              <w:rPr>
                <w:rFonts w:ascii="Cambria" w:hAnsi="Cambria"/>
                <w:bCs/>
                <w:sz w:val="20"/>
                <w:szCs w:val="20"/>
              </w:rPr>
            </w:pPr>
            <w:r>
              <w:rPr>
                <w:rFonts w:ascii="Cambria" w:hAnsi="Cambria"/>
                <w:bCs/>
                <w:sz w:val="20"/>
                <w:szCs w:val="20"/>
              </w:rPr>
              <w:t>José Fernando Montor</w:t>
            </w:r>
            <w:r w:rsidR="001F0285" w:rsidRPr="009E3E3C">
              <w:rPr>
                <w:rFonts w:ascii="Cambria" w:hAnsi="Cambria"/>
                <w:bCs/>
                <w:sz w:val="20"/>
                <w:szCs w:val="20"/>
              </w:rPr>
              <w:t>o Alvarado</w:t>
            </w:r>
          </w:p>
        </w:tc>
      </w:tr>
      <w:tr w:rsidR="003239B8" w:rsidRPr="009E3E3C" w14:paraId="593A7E45" w14:textId="77777777" w:rsidTr="00F639D9">
        <w:tc>
          <w:tcPr>
            <w:tcW w:w="4680" w:type="dxa"/>
            <w:tcBorders>
              <w:top w:val="single" w:sz="6" w:space="0" w:color="auto"/>
              <w:bottom w:val="single" w:sz="6" w:space="0" w:color="auto"/>
            </w:tcBorders>
            <w:shd w:val="clear" w:color="auto" w:fill="386294"/>
            <w:vAlign w:val="center"/>
          </w:tcPr>
          <w:p w14:paraId="0E78CA0C" w14:textId="77777777" w:rsidR="003239B8" w:rsidRPr="009E3E3C" w:rsidRDefault="007C4AB0" w:rsidP="00F639D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E3E3C">
                  <w:rPr>
                    <w:rFonts w:ascii="Cambria" w:hAnsi="Cambria"/>
                    <w:b/>
                    <w:bCs/>
                    <w:color w:val="FFFFFF" w:themeColor="background1"/>
                    <w:sz w:val="20"/>
                    <w:szCs w:val="20"/>
                  </w:rPr>
                  <w:t>Presunta víctima</w:t>
                </w:r>
              </w:sdtContent>
            </w:sdt>
            <w:r w:rsidR="003239B8" w:rsidRPr="009E3E3C">
              <w:rPr>
                <w:rFonts w:ascii="Cambria" w:hAnsi="Cambria"/>
                <w:b/>
                <w:bCs/>
                <w:color w:val="FFFFFF" w:themeColor="background1"/>
                <w:sz w:val="20"/>
                <w:szCs w:val="20"/>
              </w:rPr>
              <w:t>:</w:t>
            </w:r>
          </w:p>
        </w:tc>
        <w:tc>
          <w:tcPr>
            <w:tcW w:w="4680" w:type="dxa"/>
            <w:vAlign w:val="center"/>
          </w:tcPr>
          <w:p w14:paraId="4AEBF59E" w14:textId="34790310" w:rsidR="003239B8" w:rsidRPr="009E3E3C" w:rsidRDefault="001F0285" w:rsidP="00F639D9">
            <w:pPr>
              <w:jc w:val="both"/>
              <w:rPr>
                <w:rFonts w:ascii="Cambria" w:hAnsi="Cambria"/>
                <w:bCs/>
                <w:sz w:val="20"/>
                <w:szCs w:val="20"/>
                <w:lang w:val="es-ES"/>
              </w:rPr>
            </w:pPr>
            <w:r w:rsidRPr="009E3E3C">
              <w:rPr>
                <w:rFonts w:ascii="Cambria" w:hAnsi="Cambria"/>
                <w:bCs/>
                <w:sz w:val="20"/>
                <w:szCs w:val="20"/>
                <w:lang w:val="es-ES"/>
              </w:rPr>
              <w:t xml:space="preserve">José </w:t>
            </w:r>
            <w:r w:rsidR="00F1679A">
              <w:rPr>
                <w:rFonts w:ascii="Cambria" w:hAnsi="Cambria"/>
                <w:bCs/>
                <w:sz w:val="20"/>
                <w:szCs w:val="20"/>
                <w:lang w:val="es-ES"/>
              </w:rPr>
              <w:t>Fernando Montor</w:t>
            </w:r>
            <w:r w:rsidRPr="009E3E3C">
              <w:rPr>
                <w:rFonts w:ascii="Cambria" w:hAnsi="Cambria"/>
                <w:bCs/>
                <w:sz w:val="20"/>
                <w:szCs w:val="20"/>
                <w:lang w:val="es-ES"/>
              </w:rPr>
              <w:t>o Alvarado</w:t>
            </w:r>
          </w:p>
        </w:tc>
      </w:tr>
      <w:tr w:rsidR="003239B8" w:rsidRPr="009E3E3C" w14:paraId="3E62E1D3" w14:textId="77777777" w:rsidTr="00F639D9">
        <w:tc>
          <w:tcPr>
            <w:tcW w:w="4680" w:type="dxa"/>
            <w:tcBorders>
              <w:top w:val="single" w:sz="6" w:space="0" w:color="auto"/>
              <w:bottom w:val="single" w:sz="6" w:space="0" w:color="auto"/>
            </w:tcBorders>
            <w:shd w:val="clear" w:color="auto" w:fill="386294"/>
            <w:vAlign w:val="center"/>
          </w:tcPr>
          <w:p w14:paraId="340B0F09" w14:textId="77777777" w:rsidR="003239B8" w:rsidRPr="009E3E3C" w:rsidRDefault="003239B8" w:rsidP="00F639D9">
            <w:pPr>
              <w:jc w:val="center"/>
              <w:rPr>
                <w:rFonts w:ascii="Cambria" w:hAnsi="Cambria"/>
                <w:b/>
                <w:bCs/>
                <w:color w:val="FFFFFF" w:themeColor="background1"/>
                <w:sz w:val="20"/>
                <w:szCs w:val="20"/>
              </w:rPr>
            </w:pPr>
            <w:r w:rsidRPr="009E3E3C">
              <w:rPr>
                <w:rFonts w:ascii="Cambria" w:hAnsi="Cambria"/>
                <w:b/>
                <w:bCs/>
                <w:color w:val="FFFFFF" w:themeColor="background1"/>
                <w:sz w:val="20"/>
                <w:szCs w:val="20"/>
              </w:rPr>
              <w:t>Estado denunciado:</w:t>
            </w:r>
          </w:p>
        </w:tc>
        <w:tc>
          <w:tcPr>
            <w:tcW w:w="4680" w:type="dxa"/>
            <w:vAlign w:val="center"/>
          </w:tcPr>
          <w:p w14:paraId="274C8A50" w14:textId="501565E1" w:rsidR="003239B8" w:rsidRPr="009E3E3C" w:rsidRDefault="001F0285" w:rsidP="00F639D9">
            <w:pPr>
              <w:jc w:val="both"/>
              <w:rPr>
                <w:rFonts w:ascii="Cambria" w:hAnsi="Cambria"/>
                <w:bCs/>
                <w:sz w:val="20"/>
                <w:szCs w:val="20"/>
              </w:rPr>
            </w:pPr>
            <w:r w:rsidRPr="009E3E3C">
              <w:rPr>
                <w:rFonts w:ascii="Cambria" w:hAnsi="Cambria"/>
                <w:bCs/>
                <w:sz w:val="20"/>
                <w:szCs w:val="20"/>
              </w:rPr>
              <w:t>Perú</w:t>
            </w:r>
          </w:p>
        </w:tc>
      </w:tr>
      <w:tr w:rsidR="00223A29" w:rsidRPr="00AF40D3" w14:paraId="632511BC" w14:textId="77777777" w:rsidTr="00F639D9">
        <w:tc>
          <w:tcPr>
            <w:tcW w:w="4680" w:type="dxa"/>
            <w:tcBorders>
              <w:top w:val="single" w:sz="6" w:space="0" w:color="auto"/>
              <w:bottom w:val="single" w:sz="6" w:space="0" w:color="auto"/>
            </w:tcBorders>
            <w:shd w:val="clear" w:color="auto" w:fill="386294"/>
            <w:vAlign w:val="center"/>
          </w:tcPr>
          <w:p w14:paraId="727E2F6B" w14:textId="60AEE329" w:rsidR="00223A29" w:rsidRPr="009E3E3C" w:rsidRDefault="001B3A00" w:rsidP="00E4118C">
            <w:pPr>
              <w:jc w:val="center"/>
              <w:rPr>
                <w:rFonts w:ascii="Cambria" w:hAnsi="Cambria"/>
                <w:b/>
                <w:bCs/>
                <w:color w:val="FFFFFF" w:themeColor="background1"/>
                <w:sz w:val="20"/>
                <w:szCs w:val="20"/>
              </w:rPr>
            </w:pPr>
            <w:r w:rsidRPr="009E3E3C">
              <w:rPr>
                <w:rFonts w:ascii="Cambria" w:hAnsi="Cambria"/>
                <w:b/>
                <w:bCs/>
                <w:color w:val="FFFFFF" w:themeColor="background1"/>
                <w:sz w:val="20"/>
                <w:szCs w:val="20"/>
              </w:rPr>
              <w:t xml:space="preserve">Derechos </w:t>
            </w:r>
            <w:r w:rsidR="00E4118C" w:rsidRPr="009E3E3C">
              <w:rPr>
                <w:rFonts w:ascii="Cambria" w:hAnsi="Cambria"/>
                <w:b/>
                <w:bCs/>
                <w:color w:val="FFFFFF" w:themeColor="background1"/>
                <w:sz w:val="20"/>
                <w:szCs w:val="20"/>
              </w:rPr>
              <w:t>invocados</w:t>
            </w:r>
            <w:r w:rsidRPr="009E3E3C">
              <w:rPr>
                <w:rFonts w:ascii="Cambria" w:hAnsi="Cambria"/>
                <w:b/>
                <w:bCs/>
                <w:color w:val="FFFFFF" w:themeColor="background1"/>
                <w:sz w:val="20"/>
                <w:szCs w:val="20"/>
              </w:rPr>
              <w:t>:</w:t>
            </w:r>
          </w:p>
        </w:tc>
        <w:tc>
          <w:tcPr>
            <w:tcW w:w="4680" w:type="dxa"/>
            <w:vAlign w:val="center"/>
          </w:tcPr>
          <w:p w14:paraId="6DEE1EEB" w14:textId="5D0E7684" w:rsidR="00223A29" w:rsidRPr="009E3E3C" w:rsidRDefault="001F0285" w:rsidP="00F639D9">
            <w:pPr>
              <w:jc w:val="both"/>
              <w:rPr>
                <w:rFonts w:ascii="Cambria" w:hAnsi="Cambria"/>
                <w:bCs/>
                <w:sz w:val="20"/>
                <w:szCs w:val="20"/>
                <w:lang w:val="es-MX"/>
              </w:rPr>
            </w:pPr>
            <w:r w:rsidRPr="009E3E3C">
              <w:rPr>
                <w:rFonts w:ascii="Cambria" w:hAnsi="Cambria"/>
                <w:bCs/>
                <w:sz w:val="20"/>
                <w:szCs w:val="20"/>
                <w:lang w:val="es-MX"/>
              </w:rPr>
              <w:t>Artículos 8 (garantías judiciales) y 23 (derechos políticos)</w:t>
            </w:r>
            <w:r w:rsidR="003E7960" w:rsidRPr="009E3E3C">
              <w:rPr>
                <w:rFonts w:ascii="Cambria" w:hAnsi="Cambria"/>
                <w:bCs/>
                <w:sz w:val="20"/>
                <w:szCs w:val="20"/>
                <w:lang w:val="es-MX"/>
              </w:rPr>
              <w:t xml:space="preserve"> de la Convención Americana sobre Derechos Humanos</w:t>
            </w:r>
            <w:r w:rsidR="003E7960" w:rsidRPr="009E3E3C">
              <w:rPr>
                <w:rStyle w:val="FootnoteReference"/>
                <w:rFonts w:ascii="Cambria" w:hAnsi="Cambria"/>
                <w:bCs/>
                <w:sz w:val="20"/>
                <w:szCs w:val="20"/>
                <w:lang w:val="es-MX"/>
              </w:rPr>
              <w:footnoteReference w:id="3"/>
            </w:r>
          </w:p>
        </w:tc>
      </w:tr>
    </w:tbl>
    <w:p w14:paraId="20263696" w14:textId="77777777" w:rsidR="003239B8" w:rsidRPr="009E3E3C" w:rsidRDefault="003239B8" w:rsidP="003239B8">
      <w:pPr>
        <w:spacing w:before="240" w:after="240"/>
        <w:ind w:firstLine="720"/>
        <w:jc w:val="both"/>
        <w:rPr>
          <w:rFonts w:asciiTheme="majorHAnsi" w:hAnsiTheme="majorHAnsi"/>
          <w:b/>
          <w:bCs/>
          <w:sz w:val="20"/>
          <w:szCs w:val="20"/>
          <w:lang w:val="es-ES"/>
        </w:rPr>
      </w:pPr>
      <w:r w:rsidRPr="009E3E3C">
        <w:rPr>
          <w:rFonts w:asciiTheme="majorHAnsi" w:hAnsiTheme="majorHAnsi"/>
          <w:b/>
          <w:bCs/>
          <w:sz w:val="20"/>
          <w:szCs w:val="20"/>
          <w:lang w:val="es-ES"/>
        </w:rPr>
        <w:t>II.</w:t>
      </w:r>
      <w:r w:rsidRPr="009E3E3C">
        <w:rPr>
          <w:rFonts w:asciiTheme="majorHAnsi" w:hAnsiTheme="majorHAnsi"/>
          <w:b/>
          <w:bCs/>
          <w:sz w:val="20"/>
          <w:szCs w:val="20"/>
          <w:lang w:val="es-ES"/>
        </w:rPr>
        <w:tab/>
        <w:t>TRÁMITE ANTE LA CIDH</w:t>
      </w:r>
      <w:r w:rsidR="008E3BFE" w:rsidRPr="009E3E3C">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9E3E3C" w14:paraId="306EFCB0" w14:textId="77777777" w:rsidTr="00F639D9">
        <w:tc>
          <w:tcPr>
            <w:tcW w:w="4680" w:type="dxa"/>
            <w:tcBorders>
              <w:top w:val="single" w:sz="6" w:space="0" w:color="auto"/>
              <w:bottom w:val="single" w:sz="6" w:space="0" w:color="auto"/>
            </w:tcBorders>
            <w:shd w:val="clear" w:color="auto" w:fill="386294"/>
            <w:vAlign w:val="center"/>
          </w:tcPr>
          <w:p w14:paraId="7508D16F" w14:textId="77777777" w:rsidR="004C2312" w:rsidRPr="009E3E3C" w:rsidRDefault="004C2312" w:rsidP="00F639D9">
            <w:pPr>
              <w:jc w:val="center"/>
              <w:rPr>
                <w:rFonts w:ascii="Cambria" w:hAnsi="Cambria"/>
                <w:b/>
                <w:bCs/>
                <w:color w:val="FFFFFF" w:themeColor="background1"/>
                <w:sz w:val="20"/>
                <w:szCs w:val="20"/>
                <w:lang w:val="es-ES"/>
              </w:rPr>
            </w:pPr>
            <w:r w:rsidRPr="009E3E3C">
              <w:rPr>
                <w:rFonts w:ascii="Cambria" w:hAnsi="Cambria"/>
                <w:b/>
                <w:bCs/>
                <w:color w:val="FFFFFF" w:themeColor="background1"/>
                <w:sz w:val="20"/>
                <w:szCs w:val="20"/>
                <w:lang w:val="es-ES"/>
              </w:rPr>
              <w:t>Fecha de presentación de la petición:</w:t>
            </w:r>
          </w:p>
        </w:tc>
        <w:tc>
          <w:tcPr>
            <w:tcW w:w="4680" w:type="dxa"/>
            <w:vAlign w:val="center"/>
          </w:tcPr>
          <w:p w14:paraId="6E579153" w14:textId="53AC9721" w:rsidR="004C2312" w:rsidRPr="009E3E3C" w:rsidRDefault="001F0285" w:rsidP="007A6663">
            <w:pPr>
              <w:jc w:val="both"/>
              <w:rPr>
                <w:rFonts w:ascii="Cambria" w:hAnsi="Cambria"/>
                <w:bCs/>
                <w:sz w:val="20"/>
                <w:szCs w:val="20"/>
                <w:lang w:val="es-ES"/>
              </w:rPr>
            </w:pPr>
            <w:r w:rsidRPr="009E3E3C">
              <w:rPr>
                <w:rFonts w:ascii="Cambria" w:hAnsi="Cambria"/>
                <w:bCs/>
                <w:sz w:val="20"/>
                <w:szCs w:val="20"/>
                <w:lang w:val="es-ES"/>
              </w:rPr>
              <w:t>22 de enero de 2007</w:t>
            </w:r>
            <w:r w:rsidR="007A6663" w:rsidRPr="009E3E3C">
              <w:rPr>
                <w:rFonts w:ascii="Cambria" w:hAnsi="Cambria"/>
                <w:bCs/>
                <w:sz w:val="20"/>
                <w:szCs w:val="20"/>
                <w:lang w:val="es-ES"/>
              </w:rPr>
              <w:t xml:space="preserve"> </w:t>
            </w:r>
          </w:p>
        </w:tc>
      </w:tr>
      <w:tr w:rsidR="001E49E7" w:rsidRPr="009E3E3C" w14:paraId="5D96B7DC" w14:textId="77777777" w:rsidTr="00F639D9">
        <w:tc>
          <w:tcPr>
            <w:tcW w:w="4680" w:type="dxa"/>
            <w:tcBorders>
              <w:top w:val="single" w:sz="6" w:space="0" w:color="auto"/>
              <w:bottom w:val="single" w:sz="6" w:space="0" w:color="auto"/>
            </w:tcBorders>
            <w:shd w:val="clear" w:color="auto" w:fill="386294"/>
            <w:vAlign w:val="center"/>
          </w:tcPr>
          <w:p w14:paraId="2CE0B631" w14:textId="77777777" w:rsidR="001E49E7" w:rsidRPr="009E3E3C" w:rsidRDefault="001E49E7" w:rsidP="001E49E7">
            <w:pPr>
              <w:jc w:val="center"/>
              <w:rPr>
                <w:rFonts w:ascii="Cambria" w:hAnsi="Cambria"/>
                <w:b/>
                <w:bCs/>
                <w:color w:val="FFFFFF" w:themeColor="background1"/>
                <w:sz w:val="20"/>
                <w:szCs w:val="20"/>
                <w:lang w:val="es-ES"/>
              </w:rPr>
            </w:pPr>
            <w:r w:rsidRPr="009E3E3C">
              <w:rPr>
                <w:rFonts w:ascii="Cambria" w:hAnsi="Cambria"/>
                <w:b/>
                <w:bCs/>
                <w:color w:val="FFFFFF" w:themeColor="background1"/>
                <w:sz w:val="20"/>
                <w:szCs w:val="20"/>
                <w:lang w:val="es-ES"/>
              </w:rPr>
              <w:t>Información adicional recibida durante la etapa de estudio:</w:t>
            </w:r>
          </w:p>
        </w:tc>
        <w:tc>
          <w:tcPr>
            <w:tcW w:w="4680" w:type="dxa"/>
            <w:vAlign w:val="center"/>
          </w:tcPr>
          <w:p w14:paraId="43BA4FDD" w14:textId="1F2EBE5B" w:rsidR="001E49E7" w:rsidRPr="009E3E3C" w:rsidRDefault="007A6663" w:rsidP="000D11EA">
            <w:pPr>
              <w:jc w:val="both"/>
              <w:rPr>
                <w:rFonts w:ascii="Cambria" w:hAnsi="Cambria"/>
                <w:bCs/>
                <w:sz w:val="20"/>
                <w:szCs w:val="20"/>
                <w:lang w:val="es-AR"/>
              </w:rPr>
            </w:pPr>
            <w:r w:rsidRPr="009E3E3C">
              <w:rPr>
                <w:rFonts w:ascii="Cambria" w:hAnsi="Cambria"/>
                <w:bCs/>
                <w:sz w:val="20"/>
                <w:szCs w:val="20"/>
                <w:lang w:val="es-AR"/>
              </w:rPr>
              <w:t>8 de febrero de 2007</w:t>
            </w:r>
          </w:p>
        </w:tc>
      </w:tr>
      <w:tr w:rsidR="004C2312" w:rsidRPr="009E3E3C" w14:paraId="1BDCD5C6" w14:textId="77777777" w:rsidTr="00F639D9">
        <w:tc>
          <w:tcPr>
            <w:tcW w:w="4680" w:type="dxa"/>
            <w:tcBorders>
              <w:top w:val="single" w:sz="6" w:space="0" w:color="auto"/>
              <w:bottom w:val="single" w:sz="6" w:space="0" w:color="auto"/>
            </w:tcBorders>
            <w:shd w:val="clear" w:color="auto" w:fill="386294"/>
            <w:vAlign w:val="center"/>
          </w:tcPr>
          <w:p w14:paraId="7A18664F" w14:textId="77777777" w:rsidR="004C2312" w:rsidRPr="009E3E3C" w:rsidRDefault="004C2312" w:rsidP="00F639D9">
            <w:pPr>
              <w:jc w:val="center"/>
              <w:rPr>
                <w:rFonts w:ascii="Cambria" w:hAnsi="Cambria"/>
                <w:b/>
                <w:bCs/>
                <w:color w:val="FFFFFF" w:themeColor="background1"/>
                <w:sz w:val="20"/>
                <w:szCs w:val="20"/>
                <w:lang w:val="es-ES"/>
              </w:rPr>
            </w:pPr>
            <w:r w:rsidRPr="009E3E3C">
              <w:rPr>
                <w:rFonts w:ascii="Cambria" w:hAnsi="Cambria"/>
                <w:b/>
                <w:color w:val="FFFFFF" w:themeColor="background1"/>
                <w:sz w:val="20"/>
                <w:szCs w:val="20"/>
                <w:lang w:val="es-ES"/>
              </w:rPr>
              <w:t>Fecha de notificación de la petición al Estado:</w:t>
            </w:r>
          </w:p>
        </w:tc>
        <w:tc>
          <w:tcPr>
            <w:tcW w:w="4680" w:type="dxa"/>
            <w:vAlign w:val="center"/>
          </w:tcPr>
          <w:p w14:paraId="1519DA6A" w14:textId="49BBE1C3" w:rsidR="004C2312" w:rsidRPr="009E3E3C" w:rsidRDefault="00796491" w:rsidP="00F639D9">
            <w:pPr>
              <w:jc w:val="both"/>
              <w:rPr>
                <w:rFonts w:ascii="Cambria" w:hAnsi="Cambria"/>
                <w:bCs/>
                <w:sz w:val="20"/>
                <w:szCs w:val="20"/>
                <w:lang w:val="es-ES"/>
              </w:rPr>
            </w:pPr>
            <w:r w:rsidRPr="009E3E3C">
              <w:rPr>
                <w:rFonts w:ascii="Cambria" w:hAnsi="Cambria"/>
                <w:bCs/>
                <w:sz w:val="20"/>
                <w:szCs w:val="20"/>
                <w:lang w:val="es-ES"/>
              </w:rPr>
              <w:t>10 de junio de 2011</w:t>
            </w:r>
          </w:p>
        </w:tc>
      </w:tr>
      <w:tr w:rsidR="004C2312" w:rsidRPr="009E3E3C" w14:paraId="6147A8D5" w14:textId="77777777" w:rsidTr="00F639D9">
        <w:tc>
          <w:tcPr>
            <w:tcW w:w="4680" w:type="dxa"/>
            <w:tcBorders>
              <w:top w:val="single" w:sz="6" w:space="0" w:color="auto"/>
              <w:bottom w:val="single" w:sz="6" w:space="0" w:color="auto"/>
            </w:tcBorders>
            <w:shd w:val="clear" w:color="auto" w:fill="386294"/>
            <w:vAlign w:val="center"/>
          </w:tcPr>
          <w:p w14:paraId="0201C86D" w14:textId="77777777" w:rsidR="004C2312" w:rsidRPr="009E3E3C" w:rsidRDefault="004C2312" w:rsidP="00F639D9">
            <w:pPr>
              <w:jc w:val="center"/>
              <w:rPr>
                <w:rFonts w:ascii="Cambria" w:hAnsi="Cambria"/>
                <w:b/>
                <w:bCs/>
                <w:color w:val="FFFFFF" w:themeColor="background1"/>
                <w:sz w:val="20"/>
                <w:szCs w:val="20"/>
                <w:lang w:val="es-ES"/>
              </w:rPr>
            </w:pPr>
            <w:r w:rsidRPr="009E3E3C">
              <w:rPr>
                <w:rFonts w:ascii="Cambria" w:hAnsi="Cambria"/>
                <w:b/>
                <w:color w:val="FFFFFF" w:themeColor="background1"/>
                <w:sz w:val="20"/>
                <w:szCs w:val="20"/>
                <w:lang w:val="es-ES"/>
              </w:rPr>
              <w:t>Fecha de primera respuesta del Estado:</w:t>
            </w:r>
          </w:p>
        </w:tc>
        <w:tc>
          <w:tcPr>
            <w:tcW w:w="4680" w:type="dxa"/>
            <w:vAlign w:val="center"/>
          </w:tcPr>
          <w:p w14:paraId="1972B99E" w14:textId="77E47CED" w:rsidR="004C2312" w:rsidRPr="009E3E3C" w:rsidRDefault="00796491" w:rsidP="005832AC">
            <w:pPr>
              <w:jc w:val="both"/>
              <w:rPr>
                <w:rFonts w:ascii="Cambria" w:hAnsi="Cambria"/>
                <w:bCs/>
                <w:sz w:val="20"/>
                <w:szCs w:val="20"/>
                <w:lang w:val="es-ES"/>
              </w:rPr>
            </w:pPr>
            <w:r w:rsidRPr="009E3E3C">
              <w:rPr>
                <w:rFonts w:ascii="Cambria" w:hAnsi="Cambria"/>
                <w:bCs/>
                <w:sz w:val="20"/>
                <w:szCs w:val="20"/>
                <w:lang w:val="es-ES"/>
              </w:rPr>
              <w:t>3 de diciembre de 2014</w:t>
            </w:r>
          </w:p>
        </w:tc>
      </w:tr>
      <w:tr w:rsidR="004C2312" w:rsidRPr="009E3E3C" w14:paraId="322668B6" w14:textId="77777777" w:rsidTr="00F639D9">
        <w:tc>
          <w:tcPr>
            <w:tcW w:w="4680" w:type="dxa"/>
            <w:tcBorders>
              <w:top w:val="single" w:sz="6" w:space="0" w:color="auto"/>
              <w:bottom w:val="single" w:sz="6" w:space="0" w:color="auto"/>
            </w:tcBorders>
            <w:shd w:val="clear" w:color="auto" w:fill="386294"/>
            <w:vAlign w:val="center"/>
          </w:tcPr>
          <w:p w14:paraId="1524DA55" w14:textId="77777777" w:rsidR="004C2312" w:rsidRPr="009E3E3C" w:rsidRDefault="008E3BFE" w:rsidP="008E3BFE">
            <w:pPr>
              <w:jc w:val="center"/>
              <w:rPr>
                <w:rFonts w:ascii="Cambria" w:hAnsi="Cambria"/>
                <w:b/>
                <w:bCs/>
                <w:color w:val="FFFFFF" w:themeColor="background1"/>
                <w:sz w:val="20"/>
                <w:szCs w:val="20"/>
                <w:lang w:val="es-ES"/>
              </w:rPr>
            </w:pPr>
            <w:r w:rsidRPr="009E3E3C">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0F5380B0" w:rsidR="004C2312" w:rsidRPr="009E3E3C" w:rsidRDefault="00796491" w:rsidP="005832AC">
            <w:pPr>
              <w:jc w:val="both"/>
              <w:rPr>
                <w:rFonts w:ascii="Cambria" w:hAnsi="Cambria"/>
                <w:bCs/>
                <w:sz w:val="20"/>
                <w:szCs w:val="20"/>
                <w:lang w:val="es-ES"/>
              </w:rPr>
            </w:pPr>
            <w:r w:rsidRPr="009E3E3C">
              <w:rPr>
                <w:rFonts w:ascii="Cambria" w:hAnsi="Cambria"/>
                <w:bCs/>
                <w:sz w:val="20"/>
                <w:szCs w:val="20"/>
                <w:lang w:val="es-ES"/>
              </w:rPr>
              <w:t>8 de diciembre de 2015</w:t>
            </w:r>
          </w:p>
        </w:tc>
      </w:tr>
    </w:tbl>
    <w:p w14:paraId="21DAA666" w14:textId="77777777" w:rsidR="003239B8" w:rsidRPr="009E3E3C" w:rsidRDefault="003239B8" w:rsidP="003239B8">
      <w:pPr>
        <w:spacing w:before="240" w:after="240"/>
        <w:ind w:firstLine="720"/>
        <w:jc w:val="both"/>
        <w:rPr>
          <w:rFonts w:asciiTheme="majorHAnsi" w:hAnsiTheme="majorHAnsi"/>
          <w:b/>
          <w:bCs/>
          <w:sz w:val="20"/>
          <w:szCs w:val="20"/>
          <w:lang w:val="es-ES"/>
        </w:rPr>
      </w:pPr>
      <w:r w:rsidRPr="009E3E3C">
        <w:rPr>
          <w:rFonts w:asciiTheme="majorHAnsi" w:hAnsiTheme="majorHAnsi"/>
          <w:b/>
          <w:bCs/>
          <w:sz w:val="20"/>
          <w:szCs w:val="20"/>
          <w:lang w:val="es-ES"/>
        </w:rPr>
        <w:t xml:space="preserve">III. </w:t>
      </w:r>
      <w:r w:rsidRPr="009E3E3C">
        <w:rPr>
          <w:rFonts w:asciiTheme="majorHAnsi" w:hAnsiTheme="majorHAnsi"/>
          <w:b/>
          <w:bCs/>
          <w:sz w:val="20"/>
          <w:szCs w:val="20"/>
          <w:lang w:val="es-ES"/>
        </w:rPr>
        <w:tab/>
        <w:t>COMPETENCIA</w:t>
      </w:r>
      <w:r w:rsidR="00EE00E9" w:rsidRPr="009E3E3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E3E3C" w14:paraId="072532AD" w14:textId="77777777" w:rsidTr="00F639D9">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9E3E3C" w:rsidRDefault="003239B8" w:rsidP="00F639D9">
            <w:pPr>
              <w:jc w:val="center"/>
              <w:rPr>
                <w:rFonts w:ascii="Cambria" w:hAnsi="Cambria"/>
                <w:b/>
                <w:bCs/>
                <w:i/>
                <w:color w:val="FFFFFF" w:themeColor="background1"/>
                <w:sz w:val="20"/>
                <w:szCs w:val="20"/>
              </w:rPr>
            </w:pPr>
            <w:r w:rsidRPr="009E3E3C">
              <w:rPr>
                <w:rFonts w:ascii="Cambria" w:hAnsi="Cambria"/>
                <w:b/>
                <w:bCs/>
                <w:color w:val="FFFFFF" w:themeColor="background1"/>
                <w:sz w:val="20"/>
                <w:szCs w:val="20"/>
              </w:rPr>
              <w:t>Competencia</w:t>
            </w:r>
            <w:r w:rsidRPr="009E3E3C">
              <w:rPr>
                <w:rFonts w:ascii="Cambria" w:hAnsi="Cambria"/>
                <w:b/>
                <w:bCs/>
                <w:i/>
                <w:color w:val="FFFFFF" w:themeColor="background1"/>
                <w:sz w:val="20"/>
                <w:szCs w:val="20"/>
              </w:rPr>
              <w:t xml:space="preserve"> Ratione personae:</w:t>
            </w:r>
          </w:p>
        </w:tc>
        <w:tc>
          <w:tcPr>
            <w:tcW w:w="4680" w:type="dxa"/>
            <w:vAlign w:val="center"/>
          </w:tcPr>
          <w:p w14:paraId="7707F3E9" w14:textId="38B8FFC0" w:rsidR="003239B8" w:rsidRPr="009E3E3C" w:rsidRDefault="003E7960" w:rsidP="00F639D9">
            <w:pPr>
              <w:rPr>
                <w:rFonts w:asciiTheme="majorHAnsi" w:hAnsiTheme="majorHAnsi"/>
                <w:bCs/>
                <w:sz w:val="20"/>
                <w:szCs w:val="20"/>
              </w:rPr>
            </w:pPr>
            <w:r w:rsidRPr="009E3E3C">
              <w:rPr>
                <w:rFonts w:asciiTheme="majorHAnsi" w:hAnsiTheme="majorHAnsi"/>
                <w:bCs/>
                <w:sz w:val="20"/>
                <w:szCs w:val="20"/>
              </w:rPr>
              <w:t>Sí</w:t>
            </w:r>
          </w:p>
        </w:tc>
      </w:tr>
      <w:tr w:rsidR="003239B8" w:rsidRPr="009E3E3C" w14:paraId="4B8802DA" w14:textId="77777777" w:rsidTr="00F639D9">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9E3E3C" w:rsidRDefault="003239B8" w:rsidP="00F639D9">
            <w:pPr>
              <w:jc w:val="center"/>
              <w:rPr>
                <w:rFonts w:ascii="Cambria" w:hAnsi="Cambria"/>
                <w:b/>
                <w:bCs/>
                <w:color w:val="FFFFFF" w:themeColor="background1"/>
                <w:sz w:val="20"/>
                <w:szCs w:val="20"/>
              </w:rPr>
            </w:pPr>
            <w:r w:rsidRPr="009E3E3C">
              <w:rPr>
                <w:rFonts w:ascii="Cambria" w:hAnsi="Cambria"/>
                <w:b/>
                <w:bCs/>
                <w:color w:val="FFFFFF" w:themeColor="background1"/>
                <w:sz w:val="20"/>
                <w:szCs w:val="20"/>
              </w:rPr>
              <w:t>Competencia</w:t>
            </w:r>
            <w:r w:rsidRPr="009E3E3C">
              <w:rPr>
                <w:rFonts w:ascii="Cambria" w:hAnsi="Cambria"/>
                <w:b/>
                <w:bCs/>
                <w:i/>
                <w:color w:val="FFFFFF" w:themeColor="background1"/>
                <w:sz w:val="20"/>
                <w:szCs w:val="20"/>
              </w:rPr>
              <w:t xml:space="preserve"> Ratione loci</w:t>
            </w:r>
            <w:r w:rsidRPr="009E3E3C">
              <w:rPr>
                <w:rFonts w:ascii="Cambria" w:hAnsi="Cambria"/>
                <w:b/>
                <w:bCs/>
                <w:color w:val="FFFFFF" w:themeColor="background1"/>
                <w:sz w:val="20"/>
                <w:szCs w:val="20"/>
              </w:rPr>
              <w:t>:</w:t>
            </w:r>
          </w:p>
        </w:tc>
        <w:tc>
          <w:tcPr>
            <w:tcW w:w="4680" w:type="dxa"/>
            <w:vAlign w:val="center"/>
          </w:tcPr>
          <w:p w14:paraId="12C931CB" w14:textId="04A1B511" w:rsidR="003239B8" w:rsidRPr="009E3E3C" w:rsidRDefault="003E7960" w:rsidP="00F639D9">
            <w:pPr>
              <w:rPr>
                <w:rFonts w:asciiTheme="majorHAnsi" w:hAnsiTheme="majorHAnsi"/>
                <w:bCs/>
                <w:sz w:val="20"/>
                <w:szCs w:val="20"/>
              </w:rPr>
            </w:pPr>
            <w:r w:rsidRPr="009E3E3C">
              <w:rPr>
                <w:rFonts w:asciiTheme="majorHAnsi" w:hAnsiTheme="majorHAnsi"/>
                <w:bCs/>
                <w:sz w:val="20"/>
                <w:szCs w:val="20"/>
              </w:rPr>
              <w:t>Sí</w:t>
            </w:r>
          </w:p>
        </w:tc>
      </w:tr>
      <w:tr w:rsidR="003239B8" w:rsidRPr="009E3E3C" w14:paraId="4362FDF3" w14:textId="77777777" w:rsidTr="00F639D9">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9E3E3C" w:rsidRDefault="003239B8" w:rsidP="00F639D9">
            <w:pPr>
              <w:jc w:val="center"/>
              <w:rPr>
                <w:rFonts w:ascii="Cambria" w:hAnsi="Cambria"/>
                <w:b/>
                <w:bCs/>
                <w:color w:val="FFFFFF" w:themeColor="background1"/>
                <w:sz w:val="20"/>
                <w:szCs w:val="20"/>
              </w:rPr>
            </w:pPr>
            <w:r w:rsidRPr="009E3E3C">
              <w:rPr>
                <w:rFonts w:ascii="Cambria" w:hAnsi="Cambria"/>
                <w:b/>
                <w:bCs/>
                <w:color w:val="FFFFFF" w:themeColor="background1"/>
                <w:sz w:val="20"/>
                <w:szCs w:val="20"/>
              </w:rPr>
              <w:t>Competencia</w:t>
            </w:r>
            <w:r w:rsidRPr="009E3E3C">
              <w:rPr>
                <w:rFonts w:ascii="Cambria" w:hAnsi="Cambria"/>
                <w:b/>
                <w:bCs/>
                <w:i/>
                <w:color w:val="FFFFFF" w:themeColor="background1"/>
                <w:sz w:val="20"/>
                <w:szCs w:val="20"/>
              </w:rPr>
              <w:t xml:space="preserve"> Ratione temporis</w:t>
            </w:r>
            <w:r w:rsidRPr="009E3E3C">
              <w:rPr>
                <w:rFonts w:ascii="Cambria" w:hAnsi="Cambria"/>
                <w:b/>
                <w:bCs/>
                <w:color w:val="FFFFFF" w:themeColor="background1"/>
                <w:sz w:val="20"/>
                <w:szCs w:val="20"/>
              </w:rPr>
              <w:t>:</w:t>
            </w:r>
          </w:p>
        </w:tc>
        <w:tc>
          <w:tcPr>
            <w:tcW w:w="4680" w:type="dxa"/>
            <w:vAlign w:val="center"/>
          </w:tcPr>
          <w:p w14:paraId="6F8B059B" w14:textId="0D9D3EFA" w:rsidR="003239B8" w:rsidRPr="009E3E3C" w:rsidRDefault="003E7960" w:rsidP="00F639D9">
            <w:pPr>
              <w:rPr>
                <w:rFonts w:asciiTheme="majorHAnsi" w:hAnsiTheme="majorHAnsi"/>
                <w:bCs/>
                <w:sz w:val="20"/>
                <w:szCs w:val="20"/>
              </w:rPr>
            </w:pPr>
            <w:r w:rsidRPr="009E3E3C">
              <w:rPr>
                <w:rFonts w:asciiTheme="majorHAnsi" w:hAnsiTheme="majorHAnsi"/>
                <w:bCs/>
                <w:sz w:val="20"/>
                <w:szCs w:val="20"/>
              </w:rPr>
              <w:t>Sí</w:t>
            </w:r>
          </w:p>
        </w:tc>
      </w:tr>
      <w:tr w:rsidR="003239B8" w:rsidRPr="00AF40D3" w14:paraId="30ABEC3E" w14:textId="77777777" w:rsidTr="00F639D9">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9E3E3C" w:rsidRDefault="003239B8" w:rsidP="00F639D9">
            <w:pPr>
              <w:jc w:val="center"/>
              <w:rPr>
                <w:rFonts w:ascii="Cambria" w:hAnsi="Cambria"/>
                <w:b/>
                <w:bCs/>
                <w:color w:val="FFFFFF" w:themeColor="background1"/>
                <w:sz w:val="20"/>
                <w:szCs w:val="20"/>
              </w:rPr>
            </w:pPr>
            <w:r w:rsidRPr="009E3E3C">
              <w:rPr>
                <w:rFonts w:ascii="Cambria" w:hAnsi="Cambria"/>
                <w:b/>
                <w:bCs/>
                <w:color w:val="FFFFFF" w:themeColor="background1"/>
                <w:sz w:val="20"/>
                <w:szCs w:val="20"/>
              </w:rPr>
              <w:t>Competencia</w:t>
            </w:r>
            <w:r w:rsidRPr="009E3E3C">
              <w:rPr>
                <w:rFonts w:ascii="Cambria" w:hAnsi="Cambria"/>
                <w:b/>
                <w:bCs/>
                <w:i/>
                <w:color w:val="FFFFFF" w:themeColor="background1"/>
                <w:sz w:val="20"/>
                <w:szCs w:val="20"/>
              </w:rPr>
              <w:t xml:space="preserve"> Ratione materia</w:t>
            </w:r>
            <w:r w:rsidR="00EE00E9" w:rsidRPr="009E3E3C">
              <w:rPr>
                <w:rFonts w:ascii="Cambria" w:hAnsi="Cambria"/>
                <w:b/>
                <w:bCs/>
                <w:i/>
                <w:color w:val="FFFFFF" w:themeColor="background1"/>
                <w:sz w:val="20"/>
                <w:szCs w:val="20"/>
              </w:rPr>
              <w:t>e</w:t>
            </w:r>
            <w:r w:rsidRPr="009E3E3C">
              <w:rPr>
                <w:rFonts w:ascii="Cambria" w:hAnsi="Cambria"/>
                <w:b/>
                <w:bCs/>
                <w:color w:val="FFFFFF" w:themeColor="background1"/>
                <w:sz w:val="20"/>
                <w:szCs w:val="20"/>
              </w:rPr>
              <w:t>:</w:t>
            </w:r>
          </w:p>
        </w:tc>
        <w:tc>
          <w:tcPr>
            <w:tcW w:w="4680" w:type="dxa"/>
            <w:vAlign w:val="center"/>
          </w:tcPr>
          <w:p w14:paraId="0C122F44" w14:textId="4659DD3C" w:rsidR="003239B8" w:rsidRPr="009E3E3C" w:rsidRDefault="003E7960" w:rsidP="00F639D9">
            <w:pPr>
              <w:jc w:val="both"/>
              <w:rPr>
                <w:rFonts w:asciiTheme="majorHAnsi" w:hAnsiTheme="majorHAnsi"/>
                <w:bCs/>
                <w:sz w:val="20"/>
                <w:szCs w:val="20"/>
                <w:lang w:val="es-ES"/>
              </w:rPr>
            </w:pPr>
            <w:r w:rsidRPr="009E3E3C">
              <w:rPr>
                <w:rFonts w:asciiTheme="majorHAnsi" w:hAnsiTheme="majorHAnsi"/>
                <w:bCs/>
                <w:sz w:val="20"/>
                <w:szCs w:val="20"/>
                <w:lang w:val="es-ES"/>
              </w:rPr>
              <w:t>Sí, Convención Americana (depósito de ratificación realizado el 28 de julio de 1978)</w:t>
            </w:r>
          </w:p>
        </w:tc>
      </w:tr>
    </w:tbl>
    <w:p w14:paraId="4E92C444" w14:textId="77777777" w:rsidR="003239B8" w:rsidRPr="009E3E3C" w:rsidRDefault="003239B8" w:rsidP="003239B8">
      <w:pPr>
        <w:spacing w:before="240" w:after="240"/>
        <w:ind w:firstLine="720"/>
        <w:jc w:val="both"/>
        <w:rPr>
          <w:rFonts w:asciiTheme="majorHAnsi" w:hAnsiTheme="majorHAnsi"/>
          <w:b/>
          <w:bCs/>
          <w:sz w:val="20"/>
          <w:szCs w:val="20"/>
          <w:lang w:val="es-ES"/>
        </w:rPr>
      </w:pPr>
      <w:r w:rsidRPr="009E3E3C">
        <w:rPr>
          <w:rFonts w:asciiTheme="majorHAnsi" w:hAnsiTheme="majorHAnsi"/>
          <w:b/>
          <w:bCs/>
          <w:sz w:val="20"/>
          <w:szCs w:val="20"/>
          <w:lang w:val="es-ES"/>
        </w:rPr>
        <w:t xml:space="preserve">IV. </w:t>
      </w:r>
      <w:r w:rsidRPr="009E3E3C">
        <w:rPr>
          <w:rFonts w:asciiTheme="majorHAnsi" w:hAnsiTheme="majorHAnsi"/>
          <w:b/>
          <w:bCs/>
          <w:sz w:val="20"/>
          <w:szCs w:val="20"/>
          <w:lang w:val="es-ES"/>
        </w:rPr>
        <w:tab/>
        <w:t>ANÁLISIS DE</w:t>
      </w:r>
      <w:r w:rsidR="00EE00E9" w:rsidRPr="009E3E3C">
        <w:rPr>
          <w:rFonts w:asciiTheme="majorHAnsi" w:hAnsiTheme="majorHAnsi"/>
          <w:b/>
          <w:bCs/>
          <w:sz w:val="20"/>
          <w:szCs w:val="20"/>
          <w:lang w:val="es-ES"/>
        </w:rPr>
        <w:t xml:space="preserve"> DUPLICACIÓN</w:t>
      </w:r>
      <w:r w:rsidR="00EE00E9" w:rsidRPr="009E3E3C">
        <w:rPr>
          <w:rFonts w:asciiTheme="majorHAnsi" w:hAnsiTheme="majorHAnsi"/>
          <w:b/>
          <w:bCs/>
          <w:color w:val="FFFFFF" w:themeColor="background1"/>
          <w:sz w:val="20"/>
          <w:szCs w:val="20"/>
          <w:lang w:val="es-ES"/>
        </w:rPr>
        <w:t xml:space="preserve"> </w:t>
      </w:r>
      <w:r w:rsidR="00EE00E9" w:rsidRPr="009E3E3C">
        <w:rPr>
          <w:rFonts w:asciiTheme="majorHAnsi" w:hAnsiTheme="majorHAnsi"/>
          <w:b/>
          <w:bCs/>
          <w:sz w:val="20"/>
          <w:szCs w:val="20"/>
          <w:lang w:val="es-ES"/>
        </w:rPr>
        <w:t>DE PROCEDIMIENTOS Y COSA JUZGADA</w:t>
      </w:r>
      <w:r w:rsidR="00EE00E9" w:rsidRPr="009E3E3C">
        <w:rPr>
          <w:rFonts w:asciiTheme="majorHAnsi" w:hAnsiTheme="majorHAnsi"/>
          <w:b/>
          <w:bCs/>
          <w:i/>
          <w:sz w:val="20"/>
          <w:szCs w:val="20"/>
          <w:lang w:val="es-ES"/>
        </w:rPr>
        <w:t xml:space="preserve"> </w:t>
      </w:r>
      <w:r w:rsidR="00EE00E9" w:rsidRPr="009E3E3C">
        <w:rPr>
          <w:rFonts w:asciiTheme="majorHAnsi" w:hAnsiTheme="majorHAnsi"/>
          <w:b/>
          <w:bCs/>
          <w:sz w:val="20"/>
          <w:szCs w:val="20"/>
          <w:lang w:val="es-ES"/>
        </w:rPr>
        <w:t xml:space="preserve">INTERNACIONAL, </w:t>
      </w:r>
      <w:r w:rsidRPr="009E3E3C">
        <w:rPr>
          <w:rFonts w:asciiTheme="majorHAnsi" w:hAnsiTheme="majorHAnsi"/>
          <w:b/>
          <w:bCs/>
          <w:sz w:val="20"/>
          <w:szCs w:val="20"/>
          <w:lang w:val="es-ES"/>
        </w:rPr>
        <w:t xml:space="preserve"> CARACTERIZACIÓN, </w:t>
      </w:r>
      <w:r w:rsidRPr="009E3E3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9E3E3C" w14:paraId="1231C988" w14:textId="77777777" w:rsidTr="00F639D9">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9E3E3C" w:rsidRDefault="00EE00E9" w:rsidP="00F639D9">
            <w:pPr>
              <w:jc w:val="center"/>
              <w:rPr>
                <w:rFonts w:ascii="Cambria" w:hAnsi="Cambria"/>
                <w:b/>
                <w:bCs/>
                <w:color w:val="FFFFFF" w:themeColor="background1"/>
                <w:sz w:val="20"/>
                <w:szCs w:val="20"/>
                <w:lang w:val="es-ES"/>
              </w:rPr>
            </w:pPr>
            <w:r w:rsidRPr="009E3E3C">
              <w:rPr>
                <w:rFonts w:ascii="Cambria" w:hAnsi="Cambria"/>
                <w:b/>
                <w:bCs/>
                <w:color w:val="FFFFFF" w:themeColor="background1"/>
                <w:sz w:val="20"/>
                <w:szCs w:val="20"/>
                <w:lang w:val="es-ES"/>
              </w:rPr>
              <w:t>Duplicación de procedimientos y cosa juzgada internacional:</w:t>
            </w:r>
          </w:p>
        </w:tc>
        <w:tc>
          <w:tcPr>
            <w:tcW w:w="4680" w:type="dxa"/>
            <w:vAlign w:val="center"/>
          </w:tcPr>
          <w:p w14:paraId="240941E6" w14:textId="00892B21" w:rsidR="00EE00E9" w:rsidRPr="009E3E3C" w:rsidRDefault="003E7960" w:rsidP="00F639D9">
            <w:pPr>
              <w:jc w:val="both"/>
              <w:rPr>
                <w:rFonts w:ascii="Cambria" w:hAnsi="Cambria"/>
                <w:bCs/>
                <w:sz w:val="20"/>
                <w:szCs w:val="20"/>
                <w:lang w:val="es-ES"/>
              </w:rPr>
            </w:pPr>
            <w:r w:rsidRPr="009E3E3C">
              <w:rPr>
                <w:rFonts w:ascii="Cambria" w:hAnsi="Cambria"/>
                <w:bCs/>
                <w:sz w:val="20"/>
                <w:szCs w:val="20"/>
                <w:lang w:val="es-ES"/>
              </w:rPr>
              <w:t>No</w:t>
            </w:r>
          </w:p>
        </w:tc>
      </w:tr>
      <w:tr w:rsidR="003239B8" w:rsidRPr="00AF40D3" w14:paraId="15FAA7D1" w14:textId="77777777" w:rsidTr="00F639D9">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9E3E3C" w:rsidRDefault="003239B8" w:rsidP="00F639D9">
            <w:pPr>
              <w:jc w:val="center"/>
              <w:rPr>
                <w:rFonts w:ascii="Cambria" w:hAnsi="Cambria"/>
                <w:b/>
                <w:bCs/>
                <w:i/>
                <w:color w:val="FFFFFF" w:themeColor="background1"/>
                <w:sz w:val="20"/>
                <w:szCs w:val="20"/>
              </w:rPr>
            </w:pPr>
            <w:r w:rsidRPr="009E3E3C">
              <w:rPr>
                <w:rFonts w:ascii="Cambria" w:hAnsi="Cambria"/>
                <w:b/>
                <w:bCs/>
                <w:color w:val="FFFFFF" w:themeColor="background1"/>
                <w:sz w:val="20"/>
                <w:szCs w:val="20"/>
              </w:rPr>
              <w:t>Derechos declarados admisibles</w:t>
            </w:r>
            <w:r w:rsidRPr="009E3E3C">
              <w:rPr>
                <w:rFonts w:ascii="Cambria" w:hAnsi="Cambria"/>
                <w:b/>
                <w:bCs/>
                <w:i/>
                <w:color w:val="FFFFFF" w:themeColor="background1"/>
                <w:sz w:val="20"/>
                <w:szCs w:val="20"/>
              </w:rPr>
              <w:t>:</w:t>
            </w:r>
          </w:p>
        </w:tc>
        <w:tc>
          <w:tcPr>
            <w:tcW w:w="4680" w:type="dxa"/>
            <w:vAlign w:val="center"/>
          </w:tcPr>
          <w:p w14:paraId="6310C8F7" w14:textId="0CC8F0EC" w:rsidR="003239B8" w:rsidRPr="009E3E3C" w:rsidRDefault="003E7960" w:rsidP="00DA35CA">
            <w:pPr>
              <w:jc w:val="both"/>
              <w:rPr>
                <w:rFonts w:ascii="Cambria" w:hAnsi="Cambria"/>
                <w:bCs/>
                <w:sz w:val="20"/>
                <w:szCs w:val="20"/>
                <w:lang w:val="es-MX"/>
              </w:rPr>
            </w:pPr>
            <w:r w:rsidRPr="009E3E3C">
              <w:rPr>
                <w:rFonts w:ascii="Cambria" w:hAnsi="Cambria"/>
                <w:bCs/>
                <w:sz w:val="20"/>
                <w:szCs w:val="20"/>
                <w:lang w:val="es-MX"/>
              </w:rPr>
              <w:t>Artículos</w:t>
            </w:r>
            <w:r w:rsidR="005832AC" w:rsidRPr="009E3E3C">
              <w:rPr>
                <w:rFonts w:ascii="Cambria" w:hAnsi="Cambria"/>
                <w:bCs/>
                <w:sz w:val="20"/>
                <w:szCs w:val="20"/>
                <w:lang w:val="es-MX"/>
              </w:rPr>
              <w:t xml:space="preserve"> 8 (garantías judiciales),</w:t>
            </w:r>
            <w:r w:rsidRPr="009E3E3C">
              <w:rPr>
                <w:rFonts w:ascii="Cambria" w:hAnsi="Cambria"/>
                <w:bCs/>
                <w:sz w:val="20"/>
                <w:szCs w:val="20"/>
                <w:lang w:val="es-MX"/>
              </w:rPr>
              <w:t xml:space="preserve"> 23 (derechos políticos) </w:t>
            </w:r>
            <w:r w:rsidR="005832AC" w:rsidRPr="009E3E3C">
              <w:rPr>
                <w:rFonts w:ascii="Cambria" w:hAnsi="Cambria"/>
                <w:bCs/>
                <w:sz w:val="20"/>
                <w:szCs w:val="20"/>
                <w:lang w:val="es-MX"/>
              </w:rPr>
              <w:t xml:space="preserve">y 25 (protección judicial) </w:t>
            </w:r>
            <w:r w:rsidRPr="009E3E3C">
              <w:rPr>
                <w:rFonts w:ascii="Cambria" w:hAnsi="Cambria"/>
                <w:bCs/>
                <w:sz w:val="20"/>
                <w:szCs w:val="20"/>
                <w:lang w:val="es-MX"/>
              </w:rPr>
              <w:t xml:space="preserve">de la </w:t>
            </w:r>
            <w:r w:rsidR="00DA35CA" w:rsidRPr="009E3E3C">
              <w:rPr>
                <w:rFonts w:ascii="Cambria" w:hAnsi="Cambria"/>
                <w:bCs/>
                <w:sz w:val="20"/>
                <w:szCs w:val="20"/>
                <w:lang w:val="es-MX"/>
              </w:rPr>
              <w:t>CADH</w:t>
            </w:r>
            <w:r w:rsidR="00FF6293" w:rsidRPr="009E3E3C">
              <w:rPr>
                <w:rFonts w:ascii="Cambria" w:hAnsi="Cambria"/>
                <w:bCs/>
                <w:sz w:val="20"/>
                <w:szCs w:val="20"/>
                <w:lang w:val="es-MX"/>
              </w:rPr>
              <w:t>, en relación con el artículo 1.1 (obligación de respetar derechos) del mismo instrumento.</w:t>
            </w:r>
          </w:p>
        </w:tc>
      </w:tr>
      <w:tr w:rsidR="003239B8" w:rsidRPr="00AF40D3" w14:paraId="4EFD141E" w14:textId="77777777" w:rsidTr="00F639D9">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9E3E3C" w:rsidRDefault="003239B8" w:rsidP="00F639D9">
            <w:pPr>
              <w:jc w:val="center"/>
              <w:rPr>
                <w:rFonts w:ascii="Cambria" w:hAnsi="Cambria"/>
                <w:b/>
                <w:bCs/>
                <w:color w:val="FFFFFF" w:themeColor="background1"/>
                <w:sz w:val="20"/>
                <w:szCs w:val="20"/>
                <w:lang w:val="es-ES"/>
              </w:rPr>
            </w:pPr>
            <w:r w:rsidRPr="009E3E3C">
              <w:rPr>
                <w:rFonts w:ascii="Cambria" w:hAnsi="Cambria"/>
                <w:b/>
                <w:bCs/>
                <w:color w:val="FFFFFF" w:themeColor="background1"/>
                <w:sz w:val="20"/>
                <w:szCs w:val="20"/>
                <w:lang w:val="es-ES"/>
              </w:rPr>
              <w:t>Agotamiento de recursos internos</w:t>
            </w:r>
            <w:r w:rsidR="00EE00E9" w:rsidRPr="009E3E3C">
              <w:rPr>
                <w:rFonts w:ascii="Cambria" w:hAnsi="Cambria"/>
                <w:b/>
                <w:bCs/>
                <w:color w:val="FFFFFF" w:themeColor="background1"/>
                <w:sz w:val="20"/>
                <w:szCs w:val="20"/>
                <w:lang w:val="es-ES"/>
              </w:rPr>
              <w:t xml:space="preserve"> o procedencia de una excepción</w:t>
            </w:r>
            <w:r w:rsidRPr="009E3E3C">
              <w:rPr>
                <w:rFonts w:ascii="Cambria" w:hAnsi="Cambria"/>
                <w:b/>
                <w:bCs/>
                <w:color w:val="FFFFFF" w:themeColor="background1"/>
                <w:sz w:val="20"/>
                <w:szCs w:val="20"/>
                <w:lang w:val="es-ES"/>
              </w:rPr>
              <w:t>:</w:t>
            </w:r>
          </w:p>
        </w:tc>
        <w:tc>
          <w:tcPr>
            <w:tcW w:w="4680" w:type="dxa"/>
            <w:vAlign w:val="center"/>
          </w:tcPr>
          <w:p w14:paraId="69C53E8A" w14:textId="3D8D6553" w:rsidR="003239B8" w:rsidRPr="009E3E3C" w:rsidRDefault="000D11EA" w:rsidP="00FF6293">
            <w:pPr>
              <w:rPr>
                <w:rFonts w:asciiTheme="majorHAnsi" w:hAnsiTheme="majorHAnsi"/>
                <w:bCs/>
                <w:sz w:val="20"/>
                <w:szCs w:val="20"/>
                <w:lang w:val="es-ES"/>
              </w:rPr>
            </w:pPr>
            <w:r w:rsidRPr="009E3E3C">
              <w:rPr>
                <w:rFonts w:asciiTheme="majorHAnsi" w:hAnsiTheme="majorHAnsi"/>
                <w:bCs/>
                <w:sz w:val="20"/>
                <w:szCs w:val="20"/>
                <w:lang w:val="es-ES"/>
              </w:rPr>
              <w:t xml:space="preserve">Sí, </w:t>
            </w:r>
            <w:r w:rsidR="00FF6293" w:rsidRPr="009E3E3C">
              <w:rPr>
                <w:rFonts w:asciiTheme="majorHAnsi" w:hAnsiTheme="majorHAnsi"/>
                <w:bCs/>
                <w:sz w:val="20"/>
                <w:szCs w:val="20"/>
                <w:lang w:val="es-ES"/>
              </w:rPr>
              <w:t xml:space="preserve">el </w:t>
            </w:r>
            <w:r w:rsidR="004A7C2C" w:rsidRPr="009E3E3C">
              <w:rPr>
                <w:rFonts w:asciiTheme="majorHAnsi" w:hAnsiTheme="majorHAnsi"/>
                <w:sz w:val="20"/>
                <w:szCs w:val="20"/>
                <w:lang w:val="es-MX"/>
              </w:rPr>
              <w:t>19</w:t>
            </w:r>
            <w:r w:rsidR="00FF6293" w:rsidRPr="009E3E3C">
              <w:rPr>
                <w:rFonts w:asciiTheme="majorHAnsi" w:hAnsiTheme="majorHAnsi"/>
                <w:sz w:val="20"/>
                <w:szCs w:val="20"/>
                <w:lang w:val="es-MX"/>
              </w:rPr>
              <w:t xml:space="preserve"> de noviembre de 2006</w:t>
            </w:r>
          </w:p>
        </w:tc>
      </w:tr>
      <w:tr w:rsidR="003239B8" w:rsidRPr="00AF40D3" w14:paraId="52B5BA17" w14:textId="77777777" w:rsidTr="00F639D9">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9E3E3C" w:rsidRDefault="003239B8" w:rsidP="00F639D9">
            <w:pPr>
              <w:jc w:val="center"/>
              <w:rPr>
                <w:rFonts w:ascii="Cambria" w:hAnsi="Cambria"/>
                <w:b/>
                <w:bCs/>
                <w:color w:val="FFFFFF" w:themeColor="background1"/>
                <w:sz w:val="20"/>
                <w:szCs w:val="20"/>
              </w:rPr>
            </w:pPr>
            <w:r w:rsidRPr="009E3E3C">
              <w:rPr>
                <w:rFonts w:ascii="Cambria" w:hAnsi="Cambria"/>
                <w:b/>
                <w:bCs/>
                <w:color w:val="FFFFFF" w:themeColor="background1"/>
                <w:sz w:val="20"/>
                <w:szCs w:val="20"/>
                <w:lang w:val="es-MX"/>
              </w:rPr>
              <w:t>Presentación dentr</w:t>
            </w:r>
            <w:r w:rsidRPr="009E3E3C">
              <w:rPr>
                <w:rFonts w:ascii="Cambria" w:hAnsi="Cambria"/>
                <w:b/>
                <w:bCs/>
                <w:color w:val="FFFFFF" w:themeColor="background1"/>
                <w:sz w:val="20"/>
                <w:szCs w:val="20"/>
              </w:rPr>
              <w:t>o de plazo:</w:t>
            </w:r>
          </w:p>
        </w:tc>
        <w:tc>
          <w:tcPr>
            <w:tcW w:w="4680" w:type="dxa"/>
            <w:vAlign w:val="center"/>
          </w:tcPr>
          <w:p w14:paraId="4A2A4569" w14:textId="514D29AA" w:rsidR="003239B8" w:rsidRPr="009E3E3C" w:rsidRDefault="000D11EA" w:rsidP="00F639D9">
            <w:pPr>
              <w:rPr>
                <w:rFonts w:asciiTheme="majorHAnsi" w:hAnsiTheme="majorHAnsi"/>
                <w:bCs/>
                <w:sz w:val="20"/>
                <w:szCs w:val="20"/>
                <w:lang w:val="es-MX"/>
              </w:rPr>
            </w:pPr>
            <w:r w:rsidRPr="009E3E3C">
              <w:rPr>
                <w:rFonts w:asciiTheme="majorHAnsi" w:hAnsiTheme="majorHAnsi"/>
                <w:bCs/>
                <w:sz w:val="20"/>
                <w:szCs w:val="20"/>
                <w:lang w:val="es-MX"/>
              </w:rPr>
              <w:t>Sí,</w:t>
            </w:r>
            <w:r w:rsidR="00DA35CA" w:rsidRPr="009E3E3C">
              <w:rPr>
                <w:rFonts w:asciiTheme="majorHAnsi" w:hAnsiTheme="majorHAnsi"/>
                <w:bCs/>
                <w:sz w:val="20"/>
                <w:szCs w:val="20"/>
                <w:lang w:val="es-MX"/>
              </w:rPr>
              <w:t xml:space="preserve"> el</w:t>
            </w:r>
            <w:r w:rsidRPr="009E3E3C">
              <w:rPr>
                <w:rFonts w:asciiTheme="majorHAnsi" w:hAnsiTheme="majorHAnsi"/>
                <w:bCs/>
                <w:sz w:val="20"/>
                <w:szCs w:val="20"/>
                <w:lang w:val="es-MX"/>
              </w:rPr>
              <w:t xml:space="preserve"> 22 de enero de 2007</w:t>
            </w:r>
          </w:p>
        </w:tc>
      </w:tr>
    </w:tbl>
    <w:p w14:paraId="18E6423B" w14:textId="77777777" w:rsidR="003239B8" w:rsidRPr="009E3E3C" w:rsidRDefault="00223A29" w:rsidP="003239B8">
      <w:pPr>
        <w:spacing w:before="240" w:after="240"/>
        <w:ind w:firstLine="720"/>
        <w:jc w:val="both"/>
        <w:rPr>
          <w:rFonts w:asciiTheme="majorHAnsi" w:hAnsiTheme="majorHAnsi"/>
          <w:b/>
          <w:sz w:val="20"/>
          <w:szCs w:val="20"/>
          <w:lang w:val="es-UY"/>
        </w:rPr>
      </w:pPr>
      <w:r w:rsidRPr="009E3E3C">
        <w:rPr>
          <w:rFonts w:asciiTheme="majorHAnsi" w:hAnsiTheme="majorHAnsi"/>
          <w:b/>
          <w:sz w:val="20"/>
          <w:szCs w:val="20"/>
          <w:lang w:val="es-UY"/>
        </w:rPr>
        <w:lastRenderedPageBreak/>
        <w:t xml:space="preserve">V. </w:t>
      </w:r>
      <w:r w:rsidRPr="009E3E3C">
        <w:rPr>
          <w:rFonts w:asciiTheme="majorHAnsi" w:hAnsiTheme="majorHAnsi"/>
          <w:b/>
          <w:sz w:val="20"/>
          <w:szCs w:val="20"/>
          <w:lang w:val="es-UY"/>
        </w:rPr>
        <w:tab/>
      </w:r>
      <w:r w:rsidR="003239B8" w:rsidRPr="009E3E3C">
        <w:rPr>
          <w:rFonts w:asciiTheme="majorHAnsi" w:hAnsiTheme="majorHAnsi"/>
          <w:b/>
          <w:sz w:val="20"/>
          <w:szCs w:val="20"/>
          <w:lang w:val="es-UY"/>
        </w:rPr>
        <w:t xml:space="preserve">HECHOS ALEGADOS </w:t>
      </w:r>
    </w:p>
    <w:p w14:paraId="0AA9AECE" w14:textId="0F55F830" w:rsidR="007F0DF5" w:rsidRPr="009E3E3C" w:rsidRDefault="00AD7474" w:rsidP="00801E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9E3E3C">
        <w:rPr>
          <w:rFonts w:ascii="Cambria" w:hAnsi="Cambria"/>
          <w:sz w:val="20"/>
          <w:szCs w:val="20"/>
          <w:lang w:val="es-MX"/>
        </w:rPr>
        <w:t xml:space="preserve">El peticionario </w:t>
      </w:r>
      <w:r w:rsidR="00CD464F" w:rsidRPr="009E3E3C">
        <w:rPr>
          <w:rFonts w:ascii="Cambria" w:hAnsi="Cambria"/>
          <w:sz w:val="20"/>
          <w:szCs w:val="20"/>
          <w:lang w:val="es-MX"/>
        </w:rPr>
        <w:t xml:space="preserve">y presunta víctima </w:t>
      </w:r>
      <w:r w:rsidR="00DA35CA" w:rsidRPr="009E3E3C">
        <w:rPr>
          <w:rFonts w:ascii="Cambria" w:hAnsi="Cambria"/>
          <w:sz w:val="20"/>
          <w:szCs w:val="20"/>
          <w:lang w:val="es-MX"/>
        </w:rPr>
        <w:t>señala</w:t>
      </w:r>
      <w:r w:rsidRPr="009E3E3C">
        <w:rPr>
          <w:rFonts w:ascii="Cambria" w:hAnsi="Cambria"/>
          <w:sz w:val="20"/>
          <w:szCs w:val="20"/>
          <w:lang w:val="es-MX"/>
        </w:rPr>
        <w:t xml:space="preserve"> que el 15 de diciembre de 2002 se </w:t>
      </w:r>
      <w:r w:rsidR="00D8546B" w:rsidRPr="009E3E3C">
        <w:rPr>
          <w:rFonts w:ascii="Cambria" w:hAnsi="Cambria"/>
          <w:sz w:val="20"/>
          <w:szCs w:val="20"/>
          <w:lang w:val="es-MX"/>
        </w:rPr>
        <w:t>llevaron a</w:t>
      </w:r>
      <w:r w:rsidRPr="009E3E3C">
        <w:rPr>
          <w:rFonts w:ascii="Cambria" w:hAnsi="Cambria"/>
          <w:sz w:val="20"/>
          <w:szCs w:val="20"/>
          <w:lang w:val="es-MX"/>
        </w:rPr>
        <w:t xml:space="preserve"> cabo</w:t>
      </w:r>
      <w:r w:rsidR="00D8546B" w:rsidRPr="009E3E3C">
        <w:rPr>
          <w:rFonts w:ascii="Cambria" w:hAnsi="Cambria"/>
          <w:sz w:val="20"/>
          <w:szCs w:val="20"/>
          <w:lang w:val="es-MX"/>
        </w:rPr>
        <w:t xml:space="preserve"> elecciones</w:t>
      </w:r>
      <w:r w:rsidR="00801EAC" w:rsidRPr="009E3E3C">
        <w:rPr>
          <w:rFonts w:ascii="Cambria" w:hAnsi="Cambria"/>
          <w:sz w:val="20"/>
          <w:szCs w:val="20"/>
          <w:lang w:val="es-MX"/>
        </w:rPr>
        <w:t xml:space="preserve"> en el centro p</w:t>
      </w:r>
      <w:r w:rsidRPr="009E3E3C">
        <w:rPr>
          <w:rFonts w:ascii="Cambria" w:hAnsi="Cambria"/>
          <w:sz w:val="20"/>
          <w:szCs w:val="20"/>
          <w:lang w:val="es-MX"/>
        </w:rPr>
        <w:t>oblado menor Víctor Raúl Haya de la Torre,</w:t>
      </w:r>
      <w:r w:rsidR="00D8546B" w:rsidRPr="009E3E3C">
        <w:rPr>
          <w:rFonts w:ascii="Cambria" w:hAnsi="Cambria"/>
          <w:sz w:val="20"/>
          <w:szCs w:val="20"/>
          <w:lang w:val="es-MX"/>
        </w:rPr>
        <w:t xml:space="preserve"> provincia de Trujillo, departamento de Huanchaco, en las que</w:t>
      </w:r>
      <w:r w:rsidRPr="009E3E3C">
        <w:rPr>
          <w:rFonts w:ascii="Cambria" w:hAnsi="Cambria"/>
          <w:sz w:val="20"/>
          <w:szCs w:val="20"/>
          <w:lang w:val="es-MX"/>
        </w:rPr>
        <w:t xml:space="preserve"> </w:t>
      </w:r>
      <w:r w:rsidR="00801EAC" w:rsidRPr="009E3E3C">
        <w:rPr>
          <w:rFonts w:ascii="Cambria" w:hAnsi="Cambria"/>
          <w:sz w:val="20"/>
          <w:szCs w:val="20"/>
          <w:lang w:val="es-MX"/>
        </w:rPr>
        <w:t>resultó</w:t>
      </w:r>
      <w:r w:rsidRPr="009E3E3C">
        <w:rPr>
          <w:rFonts w:ascii="Cambria" w:hAnsi="Cambria"/>
          <w:sz w:val="20"/>
          <w:szCs w:val="20"/>
          <w:lang w:val="es-MX"/>
        </w:rPr>
        <w:t xml:space="preserve"> electo para </w:t>
      </w:r>
      <w:r w:rsidR="00D8546B" w:rsidRPr="009E3E3C">
        <w:rPr>
          <w:rFonts w:ascii="Cambria" w:hAnsi="Cambria"/>
          <w:sz w:val="20"/>
          <w:szCs w:val="20"/>
          <w:lang w:val="es-MX"/>
        </w:rPr>
        <w:t xml:space="preserve">ejercer </w:t>
      </w:r>
      <w:r w:rsidR="00801EAC" w:rsidRPr="009E3E3C">
        <w:rPr>
          <w:rFonts w:ascii="Cambria" w:hAnsi="Cambria"/>
          <w:sz w:val="20"/>
          <w:szCs w:val="20"/>
          <w:lang w:val="es-MX"/>
        </w:rPr>
        <w:t>el cargo de</w:t>
      </w:r>
      <w:r w:rsidRPr="009E3E3C">
        <w:rPr>
          <w:rFonts w:ascii="Cambria" w:hAnsi="Cambria"/>
          <w:sz w:val="20"/>
          <w:szCs w:val="20"/>
          <w:lang w:val="es-MX"/>
        </w:rPr>
        <w:t xml:space="preserve"> </w:t>
      </w:r>
      <w:r w:rsidR="00A87939" w:rsidRPr="009E3E3C">
        <w:rPr>
          <w:rFonts w:ascii="Cambria" w:hAnsi="Cambria"/>
          <w:sz w:val="20"/>
          <w:szCs w:val="20"/>
          <w:lang w:val="es-MX"/>
        </w:rPr>
        <w:t>Alcalde M</w:t>
      </w:r>
      <w:r w:rsidRPr="009E3E3C">
        <w:rPr>
          <w:rFonts w:ascii="Cambria" w:hAnsi="Cambria"/>
          <w:sz w:val="20"/>
          <w:szCs w:val="20"/>
          <w:lang w:val="es-MX"/>
        </w:rPr>
        <w:t xml:space="preserve">enor </w:t>
      </w:r>
      <w:r w:rsidR="00801EAC" w:rsidRPr="009E3E3C">
        <w:rPr>
          <w:rFonts w:ascii="Cambria" w:hAnsi="Cambria"/>
          <w:sz w:val="20"/>
          <w:szCs w:val="20"/>
          <w:lang w:val="es-MX"/>
        </w:rPr>
        <w:t>en</w:t>
      </w:r>
      <w:r w:rsidR="00F47551" w:rsidRPr="009E3E3C">
        <w:rPr>
          <w:rFonts w:ascii="Cambria" w:hAnsi="Cambria"/>
          <w:sz w:val="20"/>
          <w:szCs w:val="20"/>
          <w:lang w:val="es-MX"/>
        </w:rPr>
        <w:t xml:space="preserve"> el</w:t>
      </w:r>
      <w:r w:rsidRPr="009E3E3C">
        <w:rPr>
          <w:rFonts w:ascii="Cambria" w:hAnsi="Cambria"/>
          <w:sz w:val="20"/>
          <w:szCs w:val="20"/>
          <w:lang w:val="es-MX"/>
        </w:rPr>
        <w:t xml:space="preserve"> periodo del 2002 al 2004. Sin embargo, </w:t>
      </w:r>
      <w:r w:rsidR="00801EAC" w:rsidRPr="009E3E3C">
        <w:rPr>
          <w:rFonts w:ascii="Cambria" w:hAnsi="Cambria"/>
          <w:sz w:val="20"/>
          <w:szCs w:val="20"/>
          <w:lang w:val="es-MX"/>
        </w:rPr>
        <w:t xml:space="preserve">deuncia que </w:t>
      </w:r>
      <w:r w:rsidRPr="009E3E3C">
        <w:rPr>
          <w:rFonts w:ascii="Cambria" w:hAnsi="Cambria"/>
          <w:sz w:val="20"/>
          <w:szCs w:val="20"/>
          <w:lang w:val="es-MX"/>
        </w:rPr>
        <w:t>nunca pudo ejercer el cargo</w:t>
      </w:r>
      <w:r w:rsidR="00D8546B" w:rsidRPr="009E3E3C">
        <w:rPr>
          <w:rFonts w:ascii="Cambria" w:hAnsi="Cambria"/>
          <w:sz w:val="20"/>
          <w:szCs w:val="20"/>
          <w:lang w:val="es-MX"/>
        </w:rPr>
        <w:t>,</w:t>
      </w:r>
      <w:r w:rsidRPr="009E3E3C">
        <w:rPr>
          <w:rFonts w:ascii="Cambria" w:hAnsi="Cambria"/>
          <w:sz w:val="20"/>
          <w:szCs w:val="20"/>
          <w:lang w:val="es-MX"/>
        </w:rPr>
        <w:t xml:space="preserve"> porque su principal contendora</w:t>
      </w:r>
      <w:r w:rsidR="000C1776" w:rsidRPr="009E3E3C">
        <w:rPr>
          <w:rFonts w:ascii="Cambria" w:hAnsi="Cambria"/>
          <w:sz w:val="20"/>
          <w:szCs w:val="20"/>
          <w:lang w:val="es-MX"/>
        </w:rPr>
        <w:t>, Paula Espejo,</w:t>
      </w:r>
      <w:r w:rsidRPr="009E3E3C">
        <w:rPr>
          <w:rFonts w:ascii="Cambria" w:hAnsi="Cambria"/>
          <w:sz w:val="20"/>
          <w:szCs w:val="20"/>
          <w:lang w:val="es-MX"/>
        </w:rPr>
        <w:t xml:space="preserve"> impugnó las elecciones ante la Municipalidad Di</w:t>
      </w:r>
      <w:r w:rsidR="00DD5592" w:rsidRPr="009E3E3C">
        <w:rPr>
          <w:rFonts w:ascii="Cambria" w:hAnsi="Cambria"/>
          <w:sz w:val="20"/>
          <w:szCs w:val="20"/>
          <w:lang w:val="es-MX"/>
        </w:rPr>
        <w:t>strital de Huanchaco</w:t>
      </w:r>
      <w:r w:rsidR="00801EAC" w:rsidRPr="009E3E3C">
        <w:rPr>
          <w:rFonts w:ascii="Cambria" w:hAnsi="Cambria"/>
          <w:sz w:val="20"/>
          <w:szCs w:val="20"/>
          <w:lang w:val="es-MX"/>
        </w:rPr>
        <w:t>, y a partir de esta impugnación se iniciaron una serie de procedimientos administrativos y</w:t>
      </w:r>
      <w:r w:rsidR="00A87939" w:rsidRPr="009E3E3C">
        <w:rPr>
          <w:rFonts w:ascii="Cambria" w:hAnsi="Cambria"/>
          <w:sz w:val="20"/>
          <w:szCs w:val="20"/>
          <w:lang w:val="es-MX"/>
        </w:rPr>
        <w:t xml:space="preserve"> judiciales</w:t>
      </w:r>
      <w:r w:rsidR="00801EAC" w:rsidRPr="009E3E3C">
        <w:rPr>
          <w:rFonts w:ascii="Cambria" w:hAnsi="Cambria"/>
          <w:sz w:val="20"/>
          <w:szCs w:val="20"/>
          <w:lang w:val="es-MX"/>
        </w:rPr>
        <w:t xml:space="preserve"> que no resolvieron el asunto hasta el 2005</w:t>
      </w:r>
      <w:r w:rsidR="00A87939" w:rsidRPr="009E3E3C">
        <w:rPr>
          <w:rFonts w:ascii="Cambria" w:hAnsi="Cambria"/>
          <w:sz w:val="20"/>
          <w:szCs w:val="20"/>
          <w:lang w:val="es-MX"/>
        </w:rPr>
        <w:t>,</w:t>
      </w:r>
      <w:r w:rsidR="00801EAC" w:rsidRPr="009E3E3C">
        <w:rPr>
          <w:rFonts w:ascii="Cambria" w:hAnsi="Cambria"/>
          <w:sz w:val="20"/>
          <w:szCs w:val="20"/>
          <w:lang w:val="es-MX"/>
        </w:rPr>
        <w:t xml:space="preserve"> cuando el periodo de mandato de la presunta víctima había caducado.</w:t>
      </w:r>
      <w:r w:rsidR="00A87939" w:rsidRPr="009E3E3C">
        <w:rPr>
          <w:rFonts w:ascii="Cambria" w:hAnsi="Cambria"/>
          <w:sz w:val="20"/>
          <w:szCs w:val="20"/>
          <w:lang w:val="es-MX"/>
        </w:rPr>
        <w:t xml:space="preserve"> El peticionario subraya</w:t>
      </w:r>
      <w:r w:rsidR="00801EAC" w:rsidRPr="009E3E3C">
        <w:rPr>
          <w:rFonts w:ascii="Cambria" w:hAnsi="Cambria"/>
          <w:sz w:val="20"/>
          <w:szCs w:val="20"/>
          <w:lang w:val="es-MX"/>
        </w:rPr>
        <w:t xml:space="preserve"> que la vulneración a sus derechos surgió a partir del momento en que la impugnación </w:t>
      </w:r>
      <w:r w:rsidR="00284C88" w:rsidRPr="009E3E3C">
        <w:rPr>
          <w:rFonts w:ascii="Cambria" w:hAnsi="Cambria"/>
          <w:sz w:val="20"/>
          <w:szCs w:val="20"/>
          <w:lang w:val="es-MX"/>
        </w:rPr>
        <w:t xml:space="preserve">a su elección </w:t>
      </w:r>
      <w:r w:rsidR="00801EAC" w:rsidRPr="009E3E3C">
        <w:rPr>
          <w:rFonts w:ascii="Cambria" w:hAnsi="Cambria"/>
          <w:sz w:val="20"/>
          <w:szCs w:val="20"/>
          <w:lang w:val="es-MX"/>
        </w:rPr>
        <w:t xml:space="preserve">fue conocida </w:t>
      </w:r>
      <w:r w:rsidR="00284C88" w:rsidRPr="009E3E3C">
        <w:rPr>
          <w:rFonts w:ascii="Cambria" w:hAnsi="Cambria"/>
          <w:sz w:val="20"/>
          <w:szCs w:val="20"/>
          <w:lang w:val="es-MX"/>
        </w:rPr>
        <w:t xml:space="preserve">inicialmente </w:t>
      </w:r>
      <w:r w:rsidR="00801EAC" w:rsidRPr="009E3E3C">
        <w:rPr>
          <w:rFonts w:ascii="Cambria" w:hAnsi="Cambria"/>
          <w:sz w:val="20"/>
          <w:szCs w:val="20"/>
          <w:lang w:val="es-MX"/>
        </w:rPr>
        <w:t>por la Municipalidad Distital de Huanch</w:t>
      </w:r>
      <w:r w:rsidR="00CD464F" w:rsidRPr="009E3E3C">
        <w:rPr>
          <w:rFonts w:ascii="Cambria" w:hAnsi="Cambria"/>
          <w:sz w:val="20"/>
          <w:szCs w:val="20"/>
          <w:lang w:val="es-MX"/>
        </w:rPr>
        <w:t>aco, ya que el reglamento elect</w:t>
      </w:r>
      <w:r w:rsidR="00801EAC" w:rsidRPr="009E3E3C">
        <w:rPr>
          <w:rFonts w:ascii="Cambria" w:hAnsi="Cambria"/>
          <w:sz w:val="20"/>
          <w:szCs w:val="20"/>
          <w:lang w:val="es-MX"/>
        </w:rPr>
        <w:t>oral</w:t>
      </w:r>
      <w:r w:rsidRPr="009E3E3C">
        <w:rPr>
          <w:rFonts w:ascii="Cambria" w:hAnsi="Cambria"/>
          <w:sz w:val="20"/>
          <w:szCs w:val="20"/>
          <w:lang w:val="es-MX"/>
        </w:rPr>
        <w:t xml:space="preserve"> del centro poblado</w:t>
      </w:r>
      <w:r w:rsidR="00801EAC" w:rsidRPr="009E3E3C">
        <w:rPr>
          <w:rFonts w:ascii="Cambria" w:hAnsi="Cambria"/>
          <w:sz w:val="20"/>
          <w:szCs w:val="20"/>
          <w:lang w:val="es-MX"/>
        </w:rPr>
        <w:t xml:space="preserve"> donde fue electo </w:t>
      </w:r>
      <w:r w:rsidR="00225A1B" w:rsidRPr="009E3E3C">
        <w:rPr>
          <w:rFonts w:ascii="Cambria" w:hAnsi="Cambria"/>
          <w:sz w:val="20"/>
          <w:szCs w:val="20"/>
          <w:lang w:val="es-MX"/>
        </w:rPr>
        <w:t>establece que tales</w:t>
      </w:r>
      <w:r w:rsidRPr="009E3E3C">
        <w:rPr>
          <w:rFonts w:ascii="Cambria" w:hAnsi="Cambria"/>
          <w:sz w:val="20"/>
          <w:szCs w:val="20"/>
          <w:lang w:val="es-MX"/>
        </w:rPr>
        <w:t xml:space="preserve"> impugnaciones </w:t>
      </w:r>
      <w:r w:rsidR="00A87939" w:rsidRPr="009E3E3C">
        <w:rPr>
          <w:rFonts w:ascii="Cambria" w:hAnsi="Cambria"/>
          <w:sz w:val="20"/>
          <w:szCs w:val="20"/>
          <w:lang w:val="es-MX"/>
        </w:rPr>
        <w:t>deberán ser presentadas a</w:t>
      </w:r>
      <w:r w:rsidR="00225A1B" w:rsidRPr="009E3E3C">
        <w:rPr>
          <w:rFonts w:ascii="Cambria" w:hAnsi="Cambria"/>
          <w:sz w:val="20"/>
          <w:szCs w:val="20"/>
          <w:lang w:val="es-MX"/>
        </w:rPr>
        <w:t>nte</w:t>
      </w:r>
      <w:r w:rsidRPr="009E3E3C">
        <w:rPr>
          <w:rFonts w:ascii="Cambria" w:hAnsi="Cambria"/>
          <w:sz w:val="20"/>
          <w:szCs w:val="20"/>
          <w:lang w:val="es-MX"/>
        </w:rPr>
        <w:t xml:space="preserve"> el Comité Electoral</w:t>
      </w:r>
      <w:r w:rsidR="00225A1B" w:rsidRPr="009E3E3C">
        <w:rPr>
          <w:rFonts w:ascii="Cambria" w:hAnsi="Cambria"/>
          <w:sz w:val="20"/>
          <w:szCs w:val="20"/>
          <w:lang w:val="es-MX"/>
        </w:rPr>
        <w:t xml:space="preserve"> N</w:t>
      </w:r>
      <w:r w:rsidR="005832AC" w:rsidRPr="009E3E3C">
        <w:rPr>
          <w:rFonts w:ascii="Cambria" w:hAnsi="Cambria"/>
          <w:sz w:val="20"/>
          <w:szCs w:val="20"/>
          <w:lang w:val="es-MX"/>
        </w:rPr>
        <w:t>acional</w:t>
      </w:r>
      <w:r w:rsidR="00225A1B" w:rsidRPr="009E3E3C">
        <w:rPr>
          <w:rFonts w:ascii="Cambria" w:hAnsi="Cambria"/>
          <w:sz w:val="20"/>
          <w:szCs w:val="20"/>
          <w:lang w:val="es-MX"/>
        </w:rPr>
        <w:t xml:space="preserve">. </w:t>
      </w:r>
    </w:p>
    <w:p w14:paraId="54878D86" w14:textId="262EA9F7" w:rsidR="00A11E44" w:rsidRPr="009E3E3C" w:rsidRDefault="00B66CB2" w:rsidP="00AD74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9E3E3C">
        <w:rPr>
          <w:rFonts w:ascii="Cambria" w:hAnsi="Cambria"/>
          <w:sz w:val="20"/>
          <w:szCs w:val="20"/>
          <w:lang w:val="es-MX"/>
        </w:rPr>
        <w:t>A modo de contexto</w:t>
      </w:r>
      <w:r w:rsidR="00F47551" w:rsidRPr="009E3E3C">
        <w:rPr>
          <w:rFonts w:ascii="Cambria" w:hAnsi="Cambria"/>
          <w:sz w:val="20"/>
          <w:szCs w:val="20"/>
          <w:lang w:val="es-MX"/>
        </w:rPr>
        <w:t>,</w:t>
      </w:r>
      <w:r w:rsidRPr="009E3E3C">
        <w:rPr>
          <w:rFonts w:ascii="Cambria" w:hAnsi="Cambria"/>
          <w:sz w:val="20"/>
          <w:szCs w:val="20"/>
          <w:lang w:val="es-MX"/>
        </w:rPr>
        <w:t xml:space="preserve"> el peticionario menciona que las acciones llevadas a cabo en su contra responden a un patrón de </w:t>
      </w:r>
      <w:r w:rsidR="00F61D72" w:rsidRPr="009E3E3C">
        <w:rPr>
          <w:rFonts w:ascii="Cambria" w:hAnsi="Cambria"/>
          <w:sz w:val="20"/>
          <w:szCs w:val="20"/>
          <w:lang w:val="es-MX"/>
        </w:rPr>
        <w:t>“</w:t>
      </w:r>
      <w:r w:rsidRPr="009E3E3C">
        <w:rPr>
          <w:rFonts w:ascii="Cambria" w:hAnsi="Cambria"/>
          <w:sz w:val="20"/>
          <w:szCs w:val="20"/>
          <w:lang w:val="es-MX"/>
        </w:rPr>
        <w:t>abuso de poder</w:t>
      </w:r>
      <w:r w:rsidR="00F61D72" w:rsidRPr="009E3E3C">
        <w:rPr>
          <w:rFonts w:ascii="Cambria" w:hAnsi="Cambria"/>
          <w:sz w:val="20"/>
          <w:szCs w:val="20"/>
          <w:lang w:val="es-MX"/>
        </w:rPr>
        <w:t>”</w:t>
      </w:r>
      <w:r w:rsidRPr="009E3E3C">
        <w:rPr>
          <w:rFonts w:ascii="Cambria" w:hAnsi="Cambria"/>
          <w:sz w:val="20"/>
          <w:szCs w:val="20"/>
          <w:lang w:val="es-MX"/>
        </w:rPr>
        <w:t xml:space="preserve"> </w:t>
      </w:r>
      <w:r w:rsidR="00AD7474" w:rsidRPr="009E3E3C">
        <w:rPr>
          <w:rFonts w:ascii="Cambria" w:hAnsi="Cambria"/>
          <w:sz w:val="20"/>
          <w:szCs w:val="20"/>
          <w:lang w:val="es-MX"/>
        </w:rPr>
        <w:t>por parte de las autoridades</w:t>
      </w:r>
      <w:r w:rsidR="00F61D72" w:rsidRPr="009E3E3C">
        <w:rPr>
          <w:rFonts w:ascii="Cambria" w:hAnsi="Cambria"/>
          <w:sz w:val="20"/>
          <w:szCs w:val="20"/>
          <w:lang w:val="es-MX"/>
        </w:rPr>
        <w:t xml:space="preserve"> regionales, quienes estarían “lucrando con las tierras” </w:t>
      </w:r>
      <w:r w:rsidRPr="009E3E3C">
        <w:rPr>
          <w:rFonts w:ascii="Cambria" w:hAnsi="Cambria"/>
          <w:sz w:val="20"/>
          <w:szCs w:val="20"/>
          <w:lang w:val="es-MX"/>
        </w:rPr>
        <w:t>de los habitantes del centro p</w:t>
      </w:r>
      <w:r w:rsidR="00AD7474" w:rsidRPr="009E3E3C">
        <w:rPr>
          <w:rFonts w:ascii="Cambria" w:hAnsi="Cambria"/>
          <w:sz w:val="20"/>
          <w:szCs w:val="20"/>
          <w:lang w:val="es-MX"/>
        </w:rPr>
        <w:t>oblado</w:t>
      </w:r>
      <w:r w:rsidRPr="009E3E3C">
        <w:rPr>
          <w:rFonts w:ascii="Cambria" w:hAnsi="Cambria"/>
          <w:sz w:val="20"/>
          <w:szCs w:val="20"/>
          <w:lang w:val="es-MX"/>
        </w:rPr>
        <w:t xml:space="preserve"> </w:t>
      </w:r>
      <w:r w:rsidR="00F61D72" w:rsidRPr="009E3E3C">
        <w:rPr>
          <w:rFonts w:ascii="Cambria" w:hAnsi="Cambria"/>
          <w:sz w:val="20"/>
          <w:szCs w:val="20"/>
          <w:lang w:val="es-MX"/>
        </w:rPr>
        <w:t xml:space="preserve">Víctor Raúl Haya de la Torre. Por eso, con el objeto de </w:t>
      </w:r>
      <w:r w:rsidR="00A87939" w:rsidRPr="009E3E3C">
        <w:rPr>
          <w:rFonts w:ascii="Cambria" w:hAnsi="Cambria"/>
          <w:sz w:val="20"/>
          <w:szCs w:val="20"/>
          <w:lang w:val="es-MX"/>
        </w:rPr>
        <w:t xml:space="preserve">mantener ese </w:t>
      </w:r>
      <w:r w:rsidR="00A87939" w:rsidRPr="009E3E3C">
        <w:rPr>
          <w:rFonts w:ascii="Cambria" w:hAnsi="Cambria"/>
          <w:i/>
          <w:sz w:val="20"/>
          <w:szCs w:val="20"/>
          <w:lang w:val="es-MX"/>
        </w:rPr>
        <w:t>status qu</w:t>
      </w:r>
      <w:r w:rsidR="00753C8F" w:rsidRPr="009E3E3C">
        <w:rPr>
          <w:rFonts w:ascii="Cambria" w:hAnsi="Cambria"/>
          <w:i/>
          <w:sz w:val="20"/>
          <w:szCs w:val="20"/>
          <w:lang w:val="es-MX"/>
        </w:rPr>
        <w:t>o</w:t>
      </w:r>
      <w:r w:rsidR="00753C8F" w:rsidRPr="009E3E3C">
        <w:rPr>
          <w:rFonts w:ascii="Cambria" w:hAnsi="Cambria"/>
          <w:sz w:val="20"/>
          <w:szCs w:val="20"/>
          <w:lang w:val="es-MX"/>
        </w:rPr>
        <w:t xml:space="preserve"> habrían obstaculizado que el peticionario</w:t>
      </w:r>
      <w:r w:rsidR="00AD7474" w:rsidRPr="009E3E3C">
        <w:rPr>
          <w:rFonts w:ascii="Cambria" w:hAnsi="Cambria"/>
          <w:sz w:val="20"/>
          <w:szCs w:val="20"/>
          <w:lang w:val="es-MX"/>
        </w:rPr>
        <w:t xml:space="preserve"> fuese alcalde</w:t>
      </w:r>
      <w:r w:rsidR="00753C8F" w:rsidRPr="009E3E3C">
        <w:rPr>
          <w:rFonts w:ascii="Cambria" w:hAnsi="Cambria"/>
          <w:sz w:val="20"/>
          <w:szCs w:val="20"/>
          <w:lang w:val="es-MX"/>
        </w:rPr>
        <w:t>,</w:t>
      </w:r>
      <w:r w:rsidR="00AD7474" w:rsidRPr="009E3E3C">
        <w:rPr>
          <w:rFonts w:ascii="Cambria" w:hAnsi="Cambria"/>
          <w:sz w:val="20"/>
          <w:szCs w:val="20"/>
          <w:lang w:val="es-MX"/>
        </w:rPr>
        <w:t xml:space="preserve"> ya que</w:t>
      </w:r>
      <w:r w:rsidR="00753C8F" w:rsidRPr="009E3E3C">
        <w:rPr>
          <w:rFonts w:ascii="Cambria" w:hAnsi="Cambria"/>
          <w:sz w:val="20"/>
          <w:szCs w:val="20"/>
          <w:lang w:val="es-MX"/>
        </w:rPr>
        <w:t xml:space="preserve">, según </w:t>
      </w:r>
      <w:r w:rsidR="00A87939" w:rsidRPr="009E3E3C">
        <w:rPr>
          <w:rFonts w:ascii="Cambria" w:hAnsi="Cambria"/>
          <w:sz w:val="20"/>
          <w:szCs w:val="20"/>
          <w:lang w:val="es-MX"/>
        </w:rPr>
        <w:t xml:space="preserve">él </w:t>
      </w:r>
      <w:r w:rsidR="00057A6A" w:rsidRPr="009E3E3C">
        <w:rPr>
          <w:rFonts w:ascii="Cambria" w:hAnsi="Cambria"/>
          <w:sz w:val="20"/>
          <w:szCs w:val="20"/>
          <w:lang w:val="es-MX"/>
        </w:rPr>
        <w:t>indica</w:t>
      </w:r>
      <w:r w:rsidR="00753C8F" w:rsidRPr="009E3E3C">
        <w:rPr>
          <w:rFonts w:ascii="Cambria" w:hAnsi="Cambria"/>
          <w:sz w:val="20"/>
          <w:szCs w:val="20"/>
          <w:lang w:val="es-MX"/>
        </w:rPr>
        <w:t>,</w:t>
      </w:r>
      <w:r w:rsidR="00AD7474" w:rsidRPr="009E3E3C">
        <w:rPr>
          <w:rFonts w:ascii="Cambria" w:hAnsi="Cambria"/>
          <w:sz w:val="20"/>
          <w:szCs w:val="20"/>
          <w:lang w:val="es-MX"/>
        </w:rPr>
        <w:t xml:space="preserve"> no habrían podido continuar</w:t>
      </w:r>
      <w:r w:rsidR="00F47551" w:rsidRPr="009E3E3C">
        <w:rPr>
          <w:rFonts w:ascii="Cambria" w:hAnsi="Cambria"/>
          <w:sz w:val="20"/>
          <w:szCs w:val="20"/>
          <w:lang w:val="es-MX"/>
        </w:rPr>
        <w:t xml:space="preserve"> </w:t>
      </w:r>
      <w:r w:rsidR="00CD464F" w:rsidRPr="009E3E3C">
        <w:rPr>
          <w:rFonts w:ascii="Cambria" w:hAnsi="Cambria"/>
          <w:sz w:val="20"/>
          <w:szCs w:val="20"/>
          <w:lang w:val="es-MX"/>
        </w:rPr>
        <w:t>con dichos abusos</w:t>
      </w:r>
      <w:r w:rsidR="00FD5F93" w:rsidRPr="009E3E3C">
        <w:rPr>
          <w:rFonts w:ascii="Cambria" w:hAnsi="Cambria"/>
          <w:sz w:val="20"/>
          <w:szCs w:val="20"/>
          <w:lang w:val="es-MX"/>
        </w:rPr>
        <w:t xml:space="preserve">. </w:t>
      </w:r>
    </w:p>
    <w:p w14:paraId="12168078" w14:textId="135D368C" w:rsidR="0082194F" w:rsidRPr="009E3E3C" w:rsidRDefault="0082194F" w:rsidP="00AD74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9E3E3C">
        <w:rPr>
          <w:rFonts w:ascii="Cambria" w:hAnsi="Cambria"/>
          <w:sz w:val="20"/>
          <w:szCs w:val="20"/>
          <w:lang w:val="es-MX"/>
        </w:rPr>
        <w:t>En cuanto al proceso administrativo</w:t>
      </w:r>
      <w:r w:rsidR="00063CE6" w:rsidRPr="009E3E3C">
        <w:rPr>
          <w:rFonts w:ascii="Cambria" w:hAnsi="Cambria"/>
          <w:sz w:val="20"/>
          <w:szCs w:val="20"/>
          <w:lang w:val="es-MX"/>
        </w:rPr>
        <w:t>, este se inició</w:t>
      </w:r>
      <w:r w:rsidRPr="009E3E3C">
        <w:rPr>
          <w:rFonts w:ascii="Cambria" w:hAnsi="Cambria"/>
          <w:sz w:val="20"/>
          <w:szCs w:val="20"/>
          <w:lang w:val="es-MX"/>
        </w:rPr>
        <w:t xml:space="preserve"> con la impugnación por parte de la principal contendora ante la Municipalidad </w:t>
      </w:r>
      <w:r w:rsidR="00560953" w:rsidRPr="009E3E3C">
        <w:rPr>
          <w:rFonts w:ascii="Cambria" w:hAnsi="Cambria"/>
          <w:sz w:val="20"/>
          <w:szCs w:val="20"/>
          <w:lang w:val="es-MX"/>
        </w:rPr>
        <w:t>Distrital de Huanchaco</w:t>
      </w:r>
      <w:r w:rsidR="00063CE6" w:rsidRPr="009E3E3C">
        <w:rPr>
          <w:rFonts w:ascii="Cambria" w:hAnsi="Cambria"/>
          <w:sz w:val="20"/>
          <w:szCs w:val="20"/>
          <w:lang w:val="es-MX"/>
        </w:rPr>
        <w:t xml:space="preserve">, </w:t>
      </w:r>
      <w:r w:rsidR="000C1776" w:rsidRPr="009E3E3C">
        <w:rPr>
          <w:rFonts w:ascii="Cambria" w:hAnsi="Cambria"/>
          <w:sz w:val="20"/>
          <w:szCs w:val="20"/>
          <w:lang w:val="es-MX"/>
        </w:rPr>
        <w:t>la cual</w:t>
      </w:r>
      <w:r w:rsidR="000E6672" w:rsidRPr="009E3E3C">
        <w:rPr>
          <w:rFonts w:ascii="Cambria" w:hAnsi="Cambria"/>
          <w:sz w:val="20"/>
          <w:szCs w:val="20"/>
          <w:lang w:val="es-MX"/>
        </w:rPr>
        <w:t xml:space="preserve"> resolvió que </w:t>
      </w:r>
      <w:r w:rsidR="00A87939" w:rsidRPr="009E3E3C">
        <w:rPr>
          <w:rFonts w:ascii="Cambria" w:hAnsi="Cambria"/>
          <w:sz w:val="20"/>
          <w:szCs w:val="20"/>
          <w:lang w:val="es-MX"/>
        </w:rPr>
        <w:t>dicha</w:t>
      </w:r>
      <w:r w:rsidR="000E6672" w:rsidRPr="009E3E3C">
        <w:rPr>
          <w:rFonts w:ascii="Cambria" w:hAnsi="Cambria"/>
          <w:sz w:val="20"/>
          <w:szCs w:val="20"/>
          <w:lang w:val="es-MX"/>
        </w:rPr>
        <w:t xml:space="preserve"> impugnación no tenía fundamentos</w:t>
      </w:r>
      <w:r w:rsidR="00A87939" w:rsidRPr="009E3E3C">
        <w:rPr>
          <w:rFonts w:ascii="Cambria" w:hAnsi="Cambria"/>
          <w:sz w:val="20"/>
          <w:szCs w:val="20"/>
          <w:lang w:val="es-MX"/>
        </w:rPr>
        <w:t>,</w:t>
      </w:r>
      <w:r w:rsidR="000E6672" w:rsidRPr="009E3E3C">
        <w:rPr>
          <w:rFonts w:ascii="Cambria" w:hAnsi="Cambria"/>
          <w:sz w:val="20"/>
          <w:szCs w:val="20"/>
          <w:lang w:val="es-MX"/>
        </w:rPr>
        <w:t xml:space="preserve"> y confirmó</w:t>
      </w:r>
      <w:r w:rsidRPr="009E3E3C">
        <w:rPr>
          <w:rFonts w:ascii="Cambria" w:hAnsi="Cambria"/>
          <w:sz w:val="20"/>
          <w:szCs w:val="20"/>
          <w:lang w:val="es-MX"/>
        </w:rPr>
        <w:t xml:space="preserve"> el resultado electoral</w:t>
      </w:r>
      <w:r w:rsidR="00A87939" w:rsidRPr="009E3E3C">
        <w:rPr>
          <w:rFonts w:ascii="Cambria" w:hAnsi="Cambria"/>
          <w:sz w:val="20"/>
          <w:szCs w:val="20"/>
          <w:lang w:val="es-MX"/>
        </w:rPr>
        <w:t xml:space="preserve"> mediante R</w:t>
      </w:r>
      <w:r w:rsidR="00A660AD" w:rsidRPr="009E3E3C">
        <w:rPr>
          <w:rFonts w:ascii="Cambria" w:hAnsi="Cambria"/>
          <w:sz w:val="20"/>
          <w:szCs w:val="20"/>
          <w:lang w:val="es-MX"/>
        </w:rPr>
        <w:t>esolución N°</w:t>
      </w:r>
      <w:r w:rsidR="00A87939" w:rsidRPr="009E3E3C">
        <w:rPr>
          <w:rFonts w:ascii="Cambria" w:hAnsi="Cambria"/>
          <w:sz w:val="20"/>
          <w:szCs w:val="20"/>
          <w:lang w:val="es-MX"/>
        </w:rPr>
        <w:t xml:space="preserve"> </w:t>
      </w:r>
      <w:r w:rsidR="00A660AD" w:rsidRPr="009E3E3C">
        <w:rPr>
          <w:rFonts w:ascii="Cambria" w:hAnsi="Cambria"/>
          <w:sz w:val="20"/>
          <w:szCs w:val="20"/>
          <w:lang w:val="es-MX"/>
        </w:rPr>
        <w:t>051-2002</w:t>
      </w:r>
      <w:r w:rsidR="000C1776" w:rsidRPr="009E3E3C">
        <w:rPr>
          <w:rFonts w:ascii="Cambria" w:hAnsi="Cambria"/>
          <w:sz w:val="20"/>
          <w:szCs w:val="20"/>
          <w:lang w:val="es-MX"/>
        </w:rPr>
        <w:t xml:space="preserve"> del 20 de diciembre de 2002</w:t>
      </w:r>
      <w:r w:rsidRPr="009E3E3C">
        <w:rPr>
          <w:rFonts w:ascii="Cambria" w:hAnsi="Cambria"/>
          <w:sz w:val="20"/>
          <w:szCs w:val="20"/>
          <w:lang w:val="es-MX"/>
        </w:rPr>
        <w:t xml:space="preserve">. </w:t>
      </w:r>
      <w:r w:rsidR="00A4322F" w:rsidRPr="009E3E3C">
        <w:rPr>
          <w:rFonts w:ascii="Cambria" w:hAnsi="Cambria"/>
          <w:sz w:val="20"/>
          <w:szCs w:val="20"/>
          <w:lang w:val="es-MX"/>
        </w:rPr>
        <w:t xml:space="preserve">En consecuencia, </w:t>
      </w:r>
      <w:r w:rsidR="000E6672" w:rsidRPr="009E3E3C">
        <w:rPr>
          <w:rFonts w:ascii="Cambria" w:hAnsi="Cambria"/>
          <w:sz w:val="20"/>
          <w:szCs w:val="20"/>
          <w:lang w:val="es-MX"/>
        </w:rPr>
        <w:t>envió</w:t>
      </w:r>
      <w:r w:rsidR="00DD5592" w:rsidRPr="009E3E3C">
        <w:rPr>
          <w:rFonts w:ascii="Cambria" w:hAnsi="Cambria"/>
          <w:sz w:val="20"/>
          <w:szCs w:val="20"/>
          <w:lang w:val="es-MX"/>
        </w:rPr>
        <w:t xml:space="preserve"> </w:t>
      </w:r>
      <w:r w:rsidRPr="009E3E3C">
        <w:rPr>
          <w:rFonts w:ascii="Cambria" w:hAnsi="Cambria"/>
          <w:sz w:val="20"/>
          <w:szCs w:val="20"/>
          <w:lang w:val="es-MX"/>
        </w:rPr>
        <w:t xml:space="preserve">el expediente a la Municipalidad </w:t>
      </w:r>
      <w:r w:rsidR="00A660AD" w:rsidRPr="009E3E3C">
        <w:rPr>
          <w:rFonts w:ascii="Cambria" w:hAnsi="Cambria"/>
          <w:sz w:val="20"/>
          <w:szCs w:val="20"/>
          <w:lang w:val="es-MX"/>
        </w:rPr>
        <w:t>Provincial de Trujillo</w:t>
      </w:r>
      <w:r w:rsidRPr="009E3E3C">
        <w:rPr>
          <w:rFonts w:ascii="Cambria" w:hAnsi="Cambria"/>
          <w:sz w:val="20"/>
          <w:szCs w:val="20"/>
          <w:lang w:val="es-MX"/>
        </w:rPr>
        <w:t xml:space="preserve"> para que </w:t>
      </w:r>
      <w:r w:rsidR="00560953" w:rsidRPr="009E3E3C">
        <w:rPr>
          <w:rFonts w:ascii="Cambria" w:hAnsi="Cambria"/>
          <w:sz w:val="20"/>
          <w:szCs w:val="20"/>
          <w:lang w:val="es-MX"/>
        </w:rPr>
        <w:t xml:space="preserve">esta </w:t>
      </w:r>
      <w:r w:rsidR="000E6672" w:rsidRPr="009E3E3C">
        <w:rPr>
          <w:rFonts w:ascii="Cambria" w:hAnsi="Cambria"/>
          <w:sz w:val="20"/>
          <w:szCs w:val="20"/>
          <w:lang w:val="es-MX"/>
        </w:rPr>
        <w:t>nombrase</w:t>
      </w:r>
      <w:r w:rsidR="00560953" w:rsidRPr="009E3E3C">
        <w:rPr>
          <w:rFonts w:ascii="Cambria" w:hAnsi="Cambria"/>
          <w:sz w:val="20"/>
          <w:szCs w:val="20"/>
          <w:lang w:val="es-MX"/>
        </w:rPr>
        <w:t xml:space="preserve"> a las respectivas autorid</w:t>
      </w:r>
      <w:r w:rsidR="00063CE6" w:rsidRPr="009E3E3C">
        <w:rPr>
          <w:rFonts w:ascii="Cambria" w:hAnsi="Cambria"/>
          <w:sz w:val="20"/>
          <w:szCs w:val="20"/>
          <w:lang w:val="es-MX"/>
        </w:rPr>
        <w:t>ades;</w:t>
      </w:r>
      <w:r w:rsidR="00560953" w:rsidRPr="009E3E3C">
        <w:rPr>
          <w:rFonts w:ascii="Cambria" w:hAnsi="Cambria"/>
          <w:sz w:val="20"/>
          <w:szCs w:val="20"/>
          <w:lang w:val="es-MX"/>
        </w:rPr>
        <w:t xml:space="preserve"> sin embargo, este ente administrativo advirtió que la decisión de la municipalidad distrital no </w:t>
      </w:r>
      <w:r w:rsidR="00A4322F" w:rsidRPr="009E3E3C">
        <w:rPr>
          <w:rFonts w:ascii="Cambria" w:hAnsi="Cambria"/>
          <w:sz w:val="20"/>
          <w:szCs w:val="20"/>
          <w:lang w:val="es-MX"/>
        </w:rPr>
        <w:t>había sido</w:t>
      </w:r>
      <w:r w:rsidR="00560953" w:rsidRPr="009E3E3C">
        <w:rPr>
          <w:rFonts w:ascii="Cambria" w:hAnsi="Cambria"/>
          <w:sz w:val="20"/>
          <w:szCs w:val="20"/>
          <w:lang w:val="es-MX"/>
        </w:rPr>
        <w:t xml:space="preserve"> notificada a</w:t>
      </w:r>
      <w:r w:rsidR="000E6672" w:rsidRPr="009E3E3C">
        <w:rPr>
          <w:rFonts w:ascii="Cambria" w:hAnsi="Cambria"/>
          <w:sz w:val="20"/>
          <w:szCs w:val="20"/>
          <w:lang w:val="es-MX"/>
        </w:rPr>
        <w:t xml:space="preserve"> las partes, por lo que </w:t>
      </w:r>
      <w:r w:rsidR="00A4322F" w:rsidRPr="009E3E3C">
        <w:rPr>
          <w:rFonts w:ascii="Cambria" w:hAnsi="Cambria"/>
          <w:sz w:val="20"/>
          <w:szCs w:val="20"/>
          <w:lang w:val="es-MX"/>
        </w:rPr>
        <w:t xml:space="preserve">le </w:t>
      </w:r>
      <w:r w:rsidR="000E6672" w:rsidRPr="009E3E3C">
        <w:rPr>
          <w:rFonts w:ascii="Cambria" w:hAnsi="Cambria"/>
          <w:sz w:val="20"/>
          <w:szCs w:val="20"/>
          <w:lang w:val="es-MX"/>
        </w:rPr>
        <w:t>devolvió</w:t>
      </w:r>
      <w:r w:rsidR="00560953" w:rsidRPr="009E3E3C">
        <w:rPr>
          <w:rFonts w:ascii="Cambria" w:hAnsi="Cambria"/>
          <w:sz w:val="20"/>
          <w:szCs w:val="20"/>
          <w:lang w:val="es-MX"/>
        </w:rPr>
        <w:t xml:space="preserve"> el expediente. </w:t>
      </w:r>
      <w:r w:rsidR="008F4D27" w:rsidRPr="009E3E3C">
        <w:rPr>
          <w:rFonts w:ascii="Cambria" w:hAnsi="Cambria"/>
          <w:sz w:val="20"/>
          <w:szCs w:val="20"/>
          <w:lang w:val="es-MX"/>
        </w:rPr>
        <w:t>Una vez notificada</w:t>
      </w:r>
      <w:r w:rsidR="00A4322F" w:rsidRPr="009E3E3C">
        <w:rPr>
          <w:rFonts w:ascii="Cambria" w:hAnsi="Cambria"/>
          <w:sz w:val="20"/>
          <w:szCs w:val="20"/>
          <w:lang w:val="es-MX"/>
        </w:rPr>
        <w:t xml:space="preserve"> aquella decisión</w:t>
      </w:r>
      <w:r w:rsidR="008F4D27" w:rsidRPr="009E3E3C">
        <w:rPr>
          <w:rFonts w:ascii="Cambria" w:hAnsi="Cambria"/>
          <w:sz w:val="20"/>
          <w:szCs w:val="20"/>
          <w:lang w:val="es-MX"/>
        </w:rPr>
        <w:t>, la c</w:t>
      </w:r>
      <w:r w:rsidR="000E6672" w:rsidRPr="009E3E3C">
        <w:rPr>
          <w:rFonts w:ascii="Cambria" w:hAnsi="Cambria"/>
          <w:sz w:val="20"/>
          <w:szCs w:val="20"/>
          <w:lang w:val="es-MX"/>
        </w:rPr>
        <w:t>ontendiente interpuso</w:t>
      </w:r>
      <w:r w:rsidR="008F4D27" w:rsidRPr="009E3E3C">
        <w:rPr>
          <w:rFonts w:ascii="Cambria" w:hAnsi="Cambria"/>
          <w:sz w:val="20"/>
          <w:szCs w:val="20"/>
          <w:lang w:val="es-MX"/>
        </w:rPr>
        <w:t xml:space="preserve"> un recurso de apelación</w:t>
      </w:r>
      <w:r w:rsidR="000E6672" w:rsidRPr="009E3E3C">
        <w:rPr>
          <w:rFonts w:ascii="Cambria" w:hAnsi="Cambria"/>
          <w:sz w:val="20"/>
          <w:szCs w:val="20"/>
          <w:lang w:val="es-MX"/>
        </w:rPr>
        <w:t xml:space="preserve">, elevándose </w:t>
      </w:r>
      <w:r w:rsidR="00A4322F" w:rsidRPr="009E3E3C">
        <w:rPr>
          <w:rFonts w:ascii="Cambria" w:hAnsi="Cambria"/>
          <w:sz w:val="20"/>
          <w:szCs w:val="20"/>
          <w:lang w:val="es-MX"/>
        </w:rPr>
        <w:t>así el expediente a la Municipalidad P</w:t>
      </w:r>
      <w:r w:rsidR="008F4D27" w:rsidRPr="009E3E3C">
        <w:rPr>
          <w:rFonts w:ascii="Cambria" w:hAnsi="Cambria"/>
          <w:sz w:val="20"/>
          <w:szCs w:val="20"/>
          <w:lang w:val="es-MX"/>
        </w:rPr>
        <w:t xml:space="preserve">rovincial </w:t>
      </w:r>
      <w:r w:rsidR="00A4322F" w:rsidRPr="009E3E3C">
        <w:rPr>
          <w:rFonts w:ascii="Cambria" w:hAnsi="Cambria"/>
          <w:sz w:val="20"/>
          <w:szCs w:val="20"/>
          <w:lang w:val="es-MX"/>
        </w:rPr>
        <w:t xml:space="preserve">de Trujillo </w:t>
      </w:r>
      <w:r w:rsidR="008F4D27" w:rsidRPr="009E3E3C">
        <w:rPr>
          <w:rFonts w:ascii="Cambria" w:hAnsi="Cambria"/>
          <w:sz w:val="20"/>
          <w:szCs w:val="20"/>
          <w:lang w:val="es-MX"/>
        </w:rPr>
        <w:t>el 8 de abril de 2003</w:t>
      </w:r>
      <w:r w:rsidR="00A4322F" w:rsidRPr="009E3E3C">
        <w:rPr>
          <w:rFonts w:ascii="Cambria" w:hAnsi="Cambria"/>
          <w:sz w:val="20"/>
          <w:szCs w:val="20"/>
          <w:lang w:val="es-MX"/>
        </w:rPr>
        <w:t>, para que esta decidiera sobre la impugnación</w:t>
      </w:r>
      <w:r w:rsidR="008F4D27" w:rsidRPr="009E3E3C">
        <w:rPr>
          <w:rFonts w:ascii="Cambria" w:hAnsi="Cambria"/>
          <w:sz w:val="20"/>
          <w:szCs w:val="20"/>
          <w:lang w:val="es-MX"/>
        </w:rPr>
        <w:t>.</w:t>
      </w:r>
    </w:p>
    <w:p w14:paraId="47F47532" w14:textId="13C75D65" w:rsidR="00391E5C" w:rsidRPr="009E3E3C" w:rsidRDefault="00DD5592" w:rsidP="00063C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9E3E3C">
        <w:rPr>
          <w:rFonts w:ascii="Cambria" w:hAnsi="Cambria"/>
          <w:sz w:val="20"/>
          <w:szCs w:val="20"/>
          <w:lang w:val="es-MX"/>
        </w:rPr>
        <w:t>Luego de treinta</w:t>
      </w:r>
      <w:r w:rsidR="008F4D27" w:rsidRPr="009E3E3C">
        <w:rPr>
          <w:rFonts w:ascii="Cambria" w:hAnsi="Cambria"/>
          <w:sz w:val="20"/>
          <w:szCs w:val="20"/>
          <w:lang w:val="es-MX"/>
        </w:rPr>
        <w:t xml:space="preserve"> días sin pronunciamiento por parte de </w:t>
      </w:r>
      <w:r w:rsidR="003119CF" w:rsidRPr="009E3E3C">
        <w:rPr>
          <w:rFonts w:ascii="Cambria" w:hAnsi="Cambria"/>
          <w:sz w:val="20"/>
          <w:szCs w:val="20"/>
          <w:lang w:val="es-MX"/>
        </w:rPr>
        <w:t xml:space="preserve">la Municipalidad Provincial de Trujillo el peticionario consideró </w:t>
      </w:r>
      <w:r w:rsidR="00D02E11" w:rsidRPr="009E3E3C">
        <w:rPr>
          <w:rFonts w:ascii="Cambria" w:hAnsi="Cambria"/>
          <w:sz w:val="20"/>
          <w:szCs w:val="20"/>
          <w:lang w:val="es-MX"/>
        </w:rPr>
        <w:t xml:space="preserve">que se configuró un </w:t>
      </w:r>
      <w:r w:rsidR="008F4D27" w:rsidRPr="009E3E3C">
        <w:rPr>
          <w:rFonts w:ascii="Cambria" w:hAnsi="Cambria"/>
          <w:sz w:val="20"/>
          <w:szCs w:val="20"/>
          <w:lang w:val="es-MX"/>
        </w:rPr>
        <w:t>silencio administrativo</w:t>
      </w:r>
      <w:r w:rsidRPr="009E3E3C">
        <w:rPr>
          <w:rFonts w:ascii="Cambria" w:hAnsi="Cambria"/>
          <w:sz w:val="20"/>
          <w:szCs w:val="20"/>
          <w:lang w:val="es-MX"/>
        </w:rPr>
        <w:t xml:space="preserve"> negativo</w:t>
      </w:r>
      <w:r w:rsidR="003119CF" w:rsidRPr="009E3E3C">
        <w:rPr>
          <w:rFonts w:ascii="Cambria" w:hAnsi="Cambria"/>
          <w:sz w:val="20"/>
          <w:szCs w:val="20"/>
          <w:lang w:val="es-MX"/>
        </w:rPr>
        <w:t>, en perjuicio de lo solicitado por la Sra. Espejo en su recurso</w:t>
      </w:r>
      <w:r w:rsidR="008F4D27" w:rsidRPr="009E3E3C">
        <w:rPr>
          <w:rFonts w:ascii="Cambria" w:hAnsi="Cambria"/>
          <w:sz w:val="20"/>
          <w:szCs w:val="20"/>
          <w:lang w:val="es-MX"/>
        </w:rPr>
        <w:t xml:space="preserve">. </w:t>
      </w:r>
      <w:r w:rsidR="00D02E11" w:rsidRPr="009E3E3C">
        <w:rPr>
          <w:rFonts w:ascii="Cambria" w:hAnsi="Cambria"/>
          <w:sz w:val="20"/>
          <w:szCs w:val="20"/>
          <w:lang w:val="es-MX"/>
        </w:rPr>
        <w:t>Frente a esta circunstancia, y para garantizar sus derechos, el peticionario</w:t>
      </w:r>
      <w:r w:rsidR="00681948" w:rsidRPr="009E3E3C">
        <w:rPr>
          <w:rFonts w:ascii="Cambria" w:hAnsi="Cambria"/>
          <w:sz w:val="20"/>
          <w:szCs w:val="20"/>
          <w:lang w:val="es-MX"/>
        </w:rPr>
        <w:t xml:space="preserve"> </w:t>
      </w:r>
      <w:r w:rsidR="008F4D27" w:rsidRPr="009E3E3C">
        <w:rPr>
          <w:rFonts w:ascii="Cambria" w:hAnsi="Cambria"/>
          <w:sz w:val="20"/>
          <w:szCs w:val="20"/>
          <w:lang w:val="es-MX"/>
        </w:rPr>
        <w:t xml:space="preserve">presentó un recurso de amparo </w:t>
      </w:r>
      <w:r w:rsidR="00351F5B" w:rsidRPr="009E3E3C">
        <w:rPr>
          <w:rFonts w:ascii="Cambria" w:hAnsi="Cambria"/>
          <w:sz w:val="20"/>
          <w:szCs w:val="20"/>
          <w:lang w:val="es-MX"/>
        </w:rPr>
        <w:t xml:space="preserve">ante el Cuarto Juzgado Civil de </w:t>
      </w:r>
      <w:r w:rsidR="00CA5B79" w:rsidRPr="009E3E3C">
        <w:rPr>
          <w:rFonts w:ascii="Cambria" w:hAnsi="Cambria"/>
          <w:sz w:val="20"/>
          <w:szCs w:val="20"/>
          <w:lang w:val="es-MX"/>
        </w:rPr>
        <w:t>Trujillo</w:t>
      </w:r>
      <w:r w:rsidRPr="009E3E3C">
        <w:rPr>
          <w:rFonts w:ascii="Cambria" w:hAnsi="Cambria"/>
          <w:sz w:val="20"/>
          <w:szCs w:val="20"/>
          <w:lang w:val="es-MX"/>
        </w:rPr>
        <w:t xml:space="preserve"> (</w:t>
      </w:r>
      <w:r w:rsidR="00351F5B" w:rsidRPr="009E3E3C">
        <w:rPr>
          <w:rFonts w:ascii="Cambria" w:hAnsi="Cambria"/>
          <w:sz w:val="20"/>
          <w:szCs w:val="20"/>
          <w:lang w:val="es-MX"/>
        </w:rPr>
        <w:t>Exp. 2016-2003</w:t>
      </w:r>
      <w:r w:rsidR="00CA5B79" w:rsidRPr="009E3E3C">
        <w:rPr>
          <w:rFonts w:ascii="Cambria" w:hAnsi="Cambria"/>
          <w:sz w:val="20"/>
          <w:szCs w:val="20"/>
          <w:lang w:val="es-MX"/>
        </w:rPr>
        <w:t xml:space="preserve"> </w:t>
      </w:r>
      <w:r w:rsidR="00681948" w:rsidRPr="009E3E3C">
        <w:rPr>
          <w:rFonts w:ascii="Cambria" w:hAnsi="Cambria"/>
          <w:sz w:val="20"/>
          <w:szCs w:val="20"/>
          <w:lang w:val="es-MX"/>
        </w:rPr>
        <w:t>conformado el</w:t>
      </w:r>
      <w:r w:rsidR="00CA5B79" w:rsidRPr="009E3E3C">
        <w:rPr>
          <w:rFonts w:ascii="Cambria" w:hAnsi="Cambria"/>
          <w:sz w:val="20"/>
          <w:szCs w:val="20"/>
          <w:lang w:val="es-MX"/>
        </w:rPr>
        <w:t xml:space="preserve"> 13 de junio de 2003</w:t>
      </w:r>
      <w:r w:rsidRPr="009E3E3C">
        <w:rPr>
          <w:rFonts w:ascii="Cambria" w:hAnsi="Cambria"/>
          <w:sz w:val="20"/>
          <w:szCs w:val="20"/>
          <w:lang w:val="es-MX"/>
        </w:rPr>
        <w:t>)</w:t>
      </w:r>
      <w:r w:rsidR="00CA5B79" w:rsidRPr="009E3E3C">
        <w:rPr>
          <w:rFonts w:ascii="Cambria" w:hAnsi="Cambria"/>
          <w:sz w:val="20"/>
          <w:szCs w:val="20"/>
          <w:lang w:val="es-MX"/>
        </w:rPr>
        <w:t>. Este recurso</w:t>
      </w:r>
      <w:r w:rsidR="000E6672" w:rsidRPr="009E3E3C">
        <w:rPr>
          <w:rFonts w:ascii="Cambria" w:hAnsi="Cambria"/>
          <w:sz w:val="20"/>
          <w:szCs w:val="20"/>
          <w:lang w:val="es-MX"/>
        </w:rPr>
        <w:t xml:space="preserve"> fue</w:t>
      </w:r>
      <w:r w:rsidRPr="009E3E3C">
        <w:rPr>
          <w:rFonts w:ascii="Cambria" w:hAnsi="Cambria"/>
          <w:sz w:val="20"/>
          <w:szCs w:val="20"/>
          <w:lang w:val="es-MX"/>
        </w:rPr>
        <w:t xml:space="preserve"> rechazado mediante</w:t>
      </w:r>
      <w:r w:rsidR="00681948" w:rsidRPr="009E3E3C">
        <w:rPr>
          <w:rFonts w:ascii="Cambria" w:hAnsi="Cambria"/>
          <w:sz w:val="20"/>
          <w:szCs w:val="20"/>
          <w:lang w:val="es-MX"/>
        </w:rPr>
        <w:t xml:space="preserve"> R</w:t>
      </w:r>
      <w:r w:rsidR="00351F5B" w:rsidRPr="009E3E3C">
        <w:rPr>
          <w:rFonts w:ascii="Cambria" w:hAnsi="Cambria"/>
          <w:sz w:val="20"/>
          <w:szCs w:val="20"/>
          <w:lang w:val="es-MX"/>
        </w:rPr>
        <w:t>esolución N°11</w:t>
      </w:r>
      <w:r w:rsidR="00681948" w:rsidRPr="009E3E3C">
        <w:rPr>
          <w:rFonts w:ascii="Cambria" w:hAnsi="Cambria"/>
          <w:sz w:val="20"/>
          <w:szCs w:val="20"/>
          <w:lang w:val="es-MX"/>
        </w:rPr>
        <w:t xml:space="preserve"> del 19 de septiembre de 2003</w:t>
      </w:r>
      <w:r w:rsidR="00351F5B" w:rsidRPr="009E3E3C">
        <w:rPr>
          <w:rFonts w:ascii="Cambria" w:hAnsi="Cambria"/>
          <w:sz w:val="20"/>
          <w:szCs w:val="20"/>
          <w:lang w:val="es-MX"/>
        </w:rPr>
        <w:t xml:space="preserve"> por falta de </w:t>
      </w:r>
      <w:r w:rsidR="00CA5B79" w:rsidRPr="009E3E3C">
        <w:rPr>
          <w:rFonts w:ascii="Cambria" w:hAnsi="Cambria"/>
          <w:sz w:val="20"/>
          <w:szCs w:val="20"/>
          <w:lang w:val="es-MX"/>
        </w:rPr>
        <w:t xml:space="preserve">agotamiento de la vía administrativa. </w:t>
      </w:r>
      <w:r w:rsidR="00A87939" w:rsidRPr="009E3E3C">
        <w:rPr>
          <w:rFonts w:ascii="Cambria" w:hAnsi="Cambria"/>
          <w:sz w:val="20"/>
          <w:szCs w:val="20"/>
          <w:lang w:val="es-MX"/>
        </w:rPr>
        <w:t>Contra esta de</w:t>
      </w:r>
      <w:r w:rsidR="00681948" w:rsidRPr="009E3E3C">
        <w:rPr>
          <w:rFonts w:ascii="Cambria" w:hAnsi="Cambria"/>
          <w:sz w:val="20"/>
          <w:szCs w:val="20"/>
          <w:lang w:val="es-MX"/>
        </w:rPr>
        <w:t>ci</w:t>
      </w:r>
      <w:r w:rsidR="00A87939" w:rsidRPr="009E3E3C">
        <w:rPr>
          <w:rFonts w:ascii="Cambria" w:hAnsi="Cambria"/>
          <w:sz w:val="20"/>
          <w:szCs w:val="20"/>
          <w:lang w:val="es-MX"/>
        </w:rPr>
        <w:t>si</w:t>
      </w:r>
      <w:r w:rsidR="00681948" w:rsidRPr="009E3E3C">
        <w:rPr>
          <w:rFonts w:ascii="Cambria" w:hAnsi="Cambria"/>
          <w:sz w:val="20"/>
          <w:szCs w:val="20"/>
          <w:lang w:val="es-MX"/>
        </w:rPr>
        <w:t>ón</w:t>
      </w:r>
      <w:r w:rsidR="00CA5B79" w:rsidRPr="009E3E3C">
        <w:rPr>
          <w:rFonts w:ascii="Cambria" w:hAnsi="Cambria"/>
          <w:sz w:val="20"/>
          <w:szCs w:val="20"/>
          <w:lang w:val="es-MX"/>
        </w:rPr>
        <w:t>,</w:t>
      </w:r>
      <w:r w:rsidR="006F3B34" w:rsidRPr="009E3E3C">
        <w:rPr>
          <w:rFonts w:ascii="Cambria" w:hAnsi="Cambria"/>
          <w:sz w:val="20"/>
          <w:szCs w:val="20"/>
          <w:lang w:val="es-MX"/>
        </w:rPr>
        <w:t xml:space="preserve"> </w:t>
      </w:r>
      <w:r w:rsidR="00391E5C" w:rsidRPr="009E3E3C">
        <w:rPr>
          <w:rFonts w:ascii="Cambria" w:hAnsi="Cambria"/>
          <w:sz w:val="20"/>
          <w:szCs w:val="20"/>
          <w:lang w:val="es-MX"/>
        </w:rPr>
        <w:t xml:space="preserve">el 30 de septiembre de 2003, </w:t>
      </w:r>
      <w:r w:rsidR="00351F5B" w:rsidRPr="009E3E3C">
        <w:rPr>
          <w:rFonts w:ascii="Cambria" w:hAnsi="Cambria"/>
          <w:sz w:val="20"/>
          <w:szCs w:val="20"/>
          <w:lang w:val="es-MX"/>
        </w:rPr>
        <w:t xml:space="preserve">el peticionario presentó </w:t>
      </w:r>
      <w:r w:rsidR="00681948" w:rsidRPr="009E3E3C">
        <w:rPr>
          <w:rFonts w:ascii="Cambria" w:hAnsi="Cambria"/>
          <w:sz w:val="20"/>
          <w:szCs w:val="20"/>
          <w:lang w:val="es-MX"/>
        </w:rPr>
        <w:t>un recurso de</w:t>
      </w:r>
      <w:r w:rsidR="00351F5B" w:rsidRPr="009E3E3C">
        <w:rPr>
          <w:rFonts w:ascii="Cambria" w:hAnsi="Cambria"/>
          <w:sz w:val="20"/>
          <w:szCs w:val="20"/>
          <w:lang w:val="es-MX"/>
        </w:rPr>
        <w:t xml:space="preserve"> apelación</w:t>
      </w:r>
      <w:r w:rsidR="000E6672" w:rsidRPr="009E3E3C">
        <w:rPr>
          <w:rFonts w:ascii="Cambria" w:hAnsi="Cambria"/>
          <w:sz w:val="20"/>
          <w:szCs w:val="20"/>
          <w:lang w:val="es-MX"/>
        </w:rPr>
        <w:t xml:space="preserve"> </w:t>
      </w:r>
      <w:r w:rsidR="00681948" w:rsidRPr="009E3E3C">
        <w:rPr>
          <w:rFonts w:ascii="Cambria" w:hAnsi="Cambria"/>
          <w:sz w:val="20"/>
          <w:szCs w:val="20"/>
          <w:lang w:val="es-MX"/>
        </w:rPr>
        <w:t>ante la misma instancia que la emitió</w:t>
      </w:r>
      <w:r w:rsidR="000E6672" w:rsidRPr="009E3E3C">
        <w:rPr>
          <w:rFonts w:ascii="Cambria" w:hAnsi="Cambria"/>
          <w:sz w:val="20"/>
          <w:szCs w:val="20"/>
          <w:lang w:val="es-MX"/>
        </w:rPr>
        <w:t xml:space="preserve">. </w:t>
      </w:r>
      <w:r w:rsidR="00391E5C" w:rsidRPr="009E3E3C">
        <w:rPr>
          <w:rFonts w:ascii="Cambria" w:hAnsi="Cambria"/>
          <w:sz w:val="20"/>
          <w:szCs w:val="20"/>
          <w:lang w:val="es-MX"/>
        </w:rPr>
        <w:t>Una vez iniciado el trámite de este recurso</w:t>
      </w:r>
      <w:r w:rsidR="00FD7735" w:rsidRPr="009E3E3C">
        <w:rPr>
          <w:rFonts w:ascii="Cambria" w:hAnsi="Cambria"/>
          <w:sz w:val="20"/>
          <w:szCs w:val="20"/>
          <w:lang w:val="es-MX"/>
        </w:rPr>
        <w:t xml:space="preserve">, </w:t>
      </w:r>
      <w:r w:rsidR="00391E5C" w:rsidRPr="009E3E3C">
        <w:rPr>
          <w:rFonts w:ascii="Cambria" w:hAnsi="Cambria"/>
          <w:sz w:val="20"/>
          <w:szCs w:val="20"/>
          <w:lang w:val="es-MX"/>
        </w:rPr>
        <w:t xml:space="preserve">y luego de una queja por retraso procesal interpuesta por el peticionario, el 2 de octubre de 2003 </w:t>
      </w:r>
      <w:r w:rsidR="00FD7735" w:rsidRPr="009E3E3C">
        <w:rPr>
          <w:rFonts w:ascii="Cambria" w:hAnsi="Cambria"/>
          <w:sz w:val="20"/>
          <w:szCs w:val="20"/>
          <w:lang w:val="es-MX"/>
        </w:rPr>
        <w:t>se</w:t>
      </w:r>
      <w:r w:rsidR="000E6672" w:rsidRPr="009E3E3C">
        <w:rPr>
          <w:rFonts w:ascii="Cambria" w:hAnsi="Cambria"/>
          <w:sz w:val="20"/>
          <w:szCs w:val="20"/>
          <w:lang w:val="es-MX"/>
        </w:rPr>
        <w:t xml:space="preserve"> elevó</w:t>
      </w:r>
      <w:r w:rsidR="006F3B34" w:rsidRPr="009E3E3C">
        <w:rPr>
          <w:rFonts w:ascii="Cambria" w:hAnsi="Cambria"/>
          <w:sz w:val="20"/>
          <w:szCs w:val="20"/>
          <w:lang w:val="es-MX"/>
        </w:rPr>
        <w:t xml:space="preserve"> la causa a la Segunda</w:t>
      </w:r>
      <w:r w:rsidR="00351F5B" w:rsidRPr="009E3E3C">
        <w:rPr>
          <w:rFonts w:ascii="Cambria" w:hAnsi="Cambria"/>
          <w:sz w:val="20"/>
          <w:szCs w:val="20"/>
          <w:lang w:val="es-MX"/>
        </w:rPr>
        <w:t xml:space="preserve"> Sala Civil </w:t>
      </w:r>
      <w:r w:rsidR="005832AC" w:rsidRPr="009E3E3C">
        <w:rPr>
          <w:rFonts w:ascii="Cambria" w:hAnsi="Cambria"/>
          <w:sz w:val="20"/>
          <w:szCs w:val="20"/>
          <w:lang w:val="es-MX"/>
        </w:rPr>
        <w:t xml:space="preserve">de la Corte Superior de Justicia </w:t>
      </w:r>
      <w:r w:rsidR="006F3B34" w:rsidRPr="009E3E3C">
        <w:rPr>
          <w:rFonts w:ascii="Cambria" w:hAnsi="Cambria"/>
          <w:sz w:val="20"/>
          <w:szCs w:val="20"/>
          <w:lang w:val="es-MX"/>
        </w:rPr>
        <w:t xml:space="preserve">de La Libertad </w:t>
      </w:r>
      <w:r w:rsidR="00391E5C" w:rsidRPr="009E3E3C">
        <w:rPr>
          <w:rFonts w:ascii="Cambria" w:hAnsi="Cambria"/>
          <w:sz w:val="20"/>
          <w:szCs w:val="20"/>
          <w:lang w:val="es-MX"/>
        </w:rPr>
        <w:t xml:space="preserve">(Exp.1526-2003). </w:t>
      </w:r>
    </w:p>
    <w:p w14:paraId="57EFC759" w14:textId="24330ABE" w:rsidR="006470BD" w:rsidRPr="009E3E3C" w:rsidRDefault="00134F94" w:rsidP="00063C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9E3E3C">
        <w:rPr>
          <w:rFonts w:ascii="Cambria" w:hAnsi="Cambria"/>
          <w:sz w:val="20"/>
          <w:szCs w:val="20"/>
          <w:lang w:val="es-MX"/>
        </w:rPr>
        <w:t xml:space="preserve">La </w:t>
      </w:r>
      <w:r w:rsidR="00391E5C" w:rsidRPr="009E3E3C">
        <w:rPr>
          <w:rFonts w:ascii="Cambria" w:hAnsi="Cambria"/>
          <w:sz w:val="20"/>
          <w:szCs w:val="20"/>
          <w:lang w:val="es-MX"/>
        </w:rPr>
        <w:t>Segunda Sala Civil de la Corte Superior de Justicia de La Libertad, mediante Resolución N</w:t>
      </w:r>
      <w:r w:rsidR="00BE1B18" w:rsidRPr="009E3E3C">
        <w:rPr>
          <w:rFonts w:ascii="Cambria" w:hAnsi="Cambria"/>
          <w:sz w:val="20"/>
          <w:szCs w:val="20"/>
          <w:lang w:val="es-MX"/>
        </w:rPr>
        <w:t>°</w:t>
      </w:r>
      <w:r w:rsidR="00391E5C" w:rsidRPr="009E3E3C">
        <w:rPr>
          <w:rFonts w:ascii="Cambria" w:hAnsi="Cambria"/>
          <w:sz w:val="20"/>
          <w:szCs w:val="20"/>
          <w:lang w:val="es-MX"/>
        </w:rPr>
        <w:t xml:space="preserve"> 18 del 1 de marzo de 2014 </w:t>
      </w:r>
      <w:r w:rsidR="00DD5592" w:rsidRPr="009E3E3C">
        <w:rPr>
          <w:rFonts w:ascii="Cambria" w:hAnsi="Cambria"/>
          <w:sz w:val="20"/>
          <w:szCs w:val="20"/>
          <w:lang w:val="es-MX"/>
        </w:rPr>
        <w:t>anuló</w:t>
      </w:r>
      <w:r w:rsidR="00351F5B" w:rsidRPr="009E3E3C">
        <w:rPr>
          <w:rFonts w:ascii="Cambria" w:hAnsi="Cambria"/>
          <w:sz w:val="20"/>
          <w:szCs w:val="20"/>
          <w:lang w:val="es-MX"/>
        </w:rPr>
        <w:t xml:space="preserve"> la resolución </w:t>
      </w:r>
      <w:r w:rsidR="00391E5C" w:rsidRPr="009E3E3C">
        <w:rPr>
          <w:rFonts w:ascii="Cambria" w:hAnsi="Cambria"/>
          <w:sz w:val="20"/>
          <w:szCs w:val="20"/>
          <w:lang w:val="es-MX"/>
        </w:rPr>
        <w:t>de primera instancia</w:t>
      </w:r>
      <w:r w:rsidR="00DD5592" w:rsidRPr="009E3E3C">
        <w:rPr>
          <w:rFonts w:ascii="Cambria" w:hAnsi="Cambria"/>
          <w:sz w:val="20"/>
          <w:szCs w:val="20"/>
          <w:lang w:val="es-MX"/>
        </w:rPr>
        <w:t>,</w:t>
      </w:r>
      <w:r w:rsidR="00CA5B79" w:rsidRPr="009E3E3C">
        <w:rPr>
          <w:rFonts w:ascii="Cambria" w:hAnsi="Cambria"/>
          <w:sz w:val="20"/>
          <w:szCs w:val="20"/>
          <w:lang w:val="es-MX"/>
        </w:rPr>
        <w:t xml:space="preserve"> </w:t>
      </w:r>
      <w:r w:rsidR="009A363A" w:rsidRPr="009E3E3C">
        <w:rPr>
          <w:rFonts w:ascii="Cambria" w:hAnsi="Cambria"/>
          <w:sz w:val="20"/>
          <w:szCs w:val="20"/>
          <w:lang w:val="es-MX"/>
        </w:rPr>
        <w:t xml:space="preserve">sobre la base de que </w:t>
      </w:r>
      <w:r w:rsidR="00CA5B79" w:rsidRPr="009E3E3C">
        <w:rPr>
          <w:rFonts w:ascii="Cambria" w:hAnsi="Cambria"/>
          <w:sz w:val="20"/>
          <w:szCs w:val="20"/>
          <w:lang w:val="es-MX"/>
        </w:rPr>
        <w:t xml:space="preserve">las municipalidades </w:t>
      </w:r>
      <w:r w:rsidR="009A363A" w:rsidRPr="009E3E3C">
        <w:rPr>
          <w:rFonts w:ascii="Cambria" w:hAnsi="Cambria"/>
          <w:sz w:val="20"/>
          <w:szCs w:val="20"/>
          <w:lang w:val="es-MX"/>
        </w:rPr>
        <w:t>no aportaron la documentació</w:t>
      </w:r>
      <w:r w:rsidR="00BE1B18" w:rsidRPr="009E3E3C">
        <w:rPr>
          <w:rFonts w:ascii="Cambria" w:hAnsi="Cambria"/>
          <w:sz w:val="20"/>
          <w:szCs w:val="20"/>
          <w:lang w:val="es-MX"/>
        </w:rPr>
        <w:t>n</w:t>
      </w:r>
      <w:r w:rsidR="009A363A" w:rsidRPr="009E3E3C">
        <w:rPr>
          <w:rFonts w:ascii="Cambria" w:hAnsi="Cambria"/>
          <w:sz w:val="20"/>
          <w:szCs w:val="20"/>
          <w:lang w:val="es-MX"/>
        </w:rPr>
        <w:t xml:space="preserve"> que probase la falta de agotamiento de la vía administrativa por parte del peticionario; </w:t>
      </w:r>
      <w:r w:rsidR="000E6672" w:rsidRPr="009E3E3C">
        <w:rPr>
          <w:rFonts w:ascii="Cambria" w:hAnsi="Cambria"/>
          <w:sz w:val="20"/>
          <w:szCs w:val="20"/>
          <w:lang w:val="es-MX"/>
        </w:rPr>
        <w:t xml:space="preserve">y </w:t>
      </w:r>
      <w:r w:rsidR="009A363A" w:rsidRPr="009E3E3C">
        <w:rPr>
          <w:rFonts w:ascii="Cambria" w:hAnsi="Cambria"/>
          <w:sz w:val="20"/>
          <w:szCs w:val="20"/>
          <w:lang w:val="es-MX"/>
        </w:rPr>
        <w:t>dispuso que se devolviera el proceso al Cuarto Juzgado Civil de Trujillo para que decidiera el reclamo</w:t>
      </w:r>
      <w:r w:rsidR="00351F5B" w:rsidRPr="009E3E3C">
        <w:rPr>
          <w:rFonts w:ascii="Cambria" w:hAnsi="Cambria"/>
          <w:sz w:val="20"/>
          <w:szCs w:val="20"/>
          <w:lang w:val="es-MX"/>
        </w:rPr>
        <w:t xml:space="preserve">. </w:t>
      </w:r>
      <w:r w:rsidR="009A363A" w:rsidRPr="009E3E3C">
        <w:rPr>
          <w:rFonts w:ascii="Cambria" w:hAnsi="Cambria"/>
          <w:sz w:val="20"/>
          <w:szCs w:val="20"/>
          <w:lang w:val="es-MX"/>
        </w:rPr>
        <w:t>Sin embargo, esta primera instancia, mediante R</w:t>
      </w:r>
      <w:r w:rsidR="0072188D" w:rsidRPr="009E3E3C">
        <w:rPr>
          <w:rFonts w:ascii="Cambria" w:hAnsi="Cambria"/>
          <w:sz w:val="20"/>
          <w:szCs w:val="20"/>
          <w:lang w:val="es-MX"/>
        </w:rPr>
        <w:t>esolución N°</w:t>
      </w:r>
      <w:r w:rsidR="009A363A" w:rsidRPr="009E3E3C">
        <w:rPr>
          <w:rFonts w:ascii="Cambria" w:hAnsi="Cambria"/>
          <w:sz w:val="20"/>
          <w:szCs w:val="20"/>
          <w:lang w:val="es-MX"/>
        </w:rPr>
        <w:t xml:space="preserve"> 32 del 27 de octubre de 2004 (</w:t>
      </w:r>
      <w:r w:rsidR="00CA5B79" w:rsidRPr="009E3E3C">
        <w:rPr>
          <w:rFonts w:ascii="Cambria" w:hAnsi="Cambria"/>
          <w:sz w:val="20"/>
          <w:szCs w:val="20"/>
          <w:lang w:val="es-MX"/>
        </w:rPr>
        <w:t xml:space="preserve">Exp. </w:t>
      </w:r>
      <w:r w:rsidR="006E3D63" w:rsidRPr="009E3E3C">
        <w:rPr>
          <w:rFonts w:ascii="Cambria" w:hAnsi="Cambria"/>
          <w:sz w:val="20"/>
          <w:szCs w:val="20"/>
          <w:lang w:val="es-MX"/>
        </w:rPr>
        <w:t>2016-03</w:t>
      </w:r>
      <w:r w:rsidR="009A363A" w:rsidRPr="009E3E3C">
        <w:rPr>
          <w:rFonts w:ascii="Cambria" w:hAnsi="Cambria"/>
          <w:sz w:val="20"/>
          <w:szCs w:val="20"/>
          <w:lang w:val="es-MX"/>
        </w:rPr>
        <w:t>)</w:t>
      </w:r>
      <w:r w:rsidR="005467CB" w:rsidRPr="009E3E3C">
        <w:rPr>
          <w:rFonts w:ascii="Cambria" w:hAnsi="Cambria"/>
          <w:sz w:val="20"/>
          <w:szCs w:val="20"/>
          <w:lang w:val="es-MX"/>
        </w:rPr>
        <w:t>,</w:t>
      </w:r>
      <w:r w:rsidR="006E3D63" w:rsidRPr="009E3E3C">
        <w:rPr>
          <w:rFonts w:ascii="Cambria" w:hAnsi="Cambria"/>
          <w:sz w:val="20"/>
          <w:szCs w:val="20"/>
          <w:lang w:val="es-MX"/>
        </w:rPr>
        <w:t xml:space="preserve"> </w:t>
      </w:r>
      <w:r w:rsidR="005467CB" w:rsidRPr="009E3E3C">
        <w:rPr>
          <w:rFonts w:ascii="Cambria" w:hAnsi="Cambria"/>
          <w:sz w:val="20"/>
          <w:szCs w:val="20"/>
          <w:lang w:val="es-MX"/>
        </w:rPr>
        <w:t>volvió</w:t>
      </w:r>
      <w:r w:rsidR="009A363A" w:rsidRPr="009E3E3C">
        <w:rPr>
          <w:rFonts w:ascii="Cambria" w:hAnsi="Cambria"/>
          <w:sz w:val="20"/>
          <w:szCs w:val="20"/>
          <w:lang w:val="es-MX"/>
        </w:rPr>
        <w:t xml:space="preserve"> a rechazar</w:t>
      </w:r>
      <w:r w:rsidR="0072188D" w:rsidRPr="009E3E3C">
        <w:rPr>
          <w:rFonts w:ascii="Cambria" w:hAnsi="Cambria"/>
          <w:sz w:val="20"/>
          <w:szCs w:val="20"/>
          <w:lang w:val="es-MX"/>
        </w:rPr>
        <w:t xml:space="preserve"> el recurso de amparo</w:t>
      </w:r>
      <w:r w:rsidR="00453974" w:rsidRPr="009E3E3C">
        <w:rPr>
          <w:rFonts w:ascii="Cambria" w:hAnsi="Cambria"/>
          <w:sz w:val="20"/>
          <w:szCs w:val="20"/>
          <w:lang w:val="es-MX"/>
        </w:rPr>
        <w:t>,</w:t>
      </w:r>
      <w:r w:rsidR="009A363A" w:rsidRPr="009E3E3C">
        <w:rPr>
          <w:rFonts w:ascii="Cambria" w:hAnsi="Cambria"/>
          <w:sz w:val="20"/>
          <w:szCs w:val="20"/>
          <w:lang w:val="es-MX"/>
        </w:rPr>
        <w:t xml:space="preserve"> </w:t>
      </w:r>
      <w:r w:rsidR="005E51A8" w:rsidRPr="009E3E3C">
        <w:rPr>
          <w:rFonts w:ascii="Cambria" w:hAnsi="Cambria"/>
          <w:sz w:val="20"/>
          <w:szCs w:val="20"/>
          <w:lang w:val="es-MX"/>
        </w:rPr>
        <w:t xml:space="preserve">acogiendo </w:t>
      </w:r>
      <w:r w:rsidR="006E3D63" w:rsidRPr="009E3E3C">
        <w:rPr>
          <w:rFonts w:ascii="Cambria" w:hAnsi="Cambria"/>
          <w:sz w:val="20"/>
          <w:szCs w:val="20"/>
          <w:lang w:val="es-MX"/>
        </w:rPr>
        <w:t xml:space="preserve">nuevamente </w:t>
      </w:r>
      <w:r w:rsidR="005E51A8" w:rsidRPr="009E3E3C">
        <w:rPr>
          <w:rFonts w:ascii="Cambria" w:hAnsi="Cambria"/>
          <w:sz w:val="20"/>
          <w:szCs w:val="20"/>
          <w:lang w:val="es-MX"/>
        </w:rPr>
        <w:t>la excepción de falta de agotamiento del proceso administrativo</w:t>
      </w:r>
      <w:r w:rsidR="009A363A" w:rsidRPr="009E3E3C">
        <w:rPr>
          <w:rFonts w:ascii="Cambria" w:hAnsi="Cambria"/>
          <w:sz w:val="20"/>
          <w:szCs w:val="20"/>
          <w:lang w:val="es-MX"/>
        </w:rPr>
        <w:t>.</w:t>
      </w:r>
      <w:r w:rsidR="005E51A8" w:rsidRPr="009E3E3C">
        <w:rPr>
          <w:rFonts w:ascii="Cambria" w:hAnsi="Cambria"/>
          <w:sz w:val="20"/>
          <w:szCs w:val="20"/>
          <w:lang w:val="es-MX"/>
        </w:rPr>
        <w:t xml:space="preserve"> </w:t>
      </w:r>
      <w:r w:rsidR="00453974" w:rsidRPr="009E3E3C">
        <w:rPr>
          <w:rFonts w:ascii="Cambria" w:hAnsi="Cambria"/>
          <w:sz w:val="20"/>
          <w:szCs w:val="20"/>
          <w:lang w:val="es-MX"/>
        </w:rPr>
        <w:t>Contra esta decisión e</w:t>
      </w:r>
      <w:r w:rsidR="001C4A19" w:rsidRPr="009E3E3C">
        <w:rPr>
          <w:rFonts w:ascii="Cambria" w:hAnsi="Cambria"/>
          <w:sz w:val="20"/>
          <w:szCs w:val="20"/>
          <w:lang w:val="es-MX"/>
        </w:rPr>
        <w:t>l peticionario volvió</w:t>
      </w:r>
      <w:r w:rsidR="0072188D" w:rsidRPr="009E3E3C">
        <w:rPr>
          <w:rFonts w:ascii="Cambria" w:hAnsi="Cambria"/>
          <w:sz w:val="20"/>
          <w:szCs w:val="20"/>
          <w:lang w:val="es-MX"/>
        </w:rPr>
        <w:t xml:space="preserve"> a interponer un</w:t>
      </w:r>
      <w:r w:rsidR="001C4A19" w:rsidRPr="009E3E3C">
        <w:rPr>
          <w:rFonts w:ascii="Cambria" w:hAnsi="Cambria"/>
          <w:sz w:val="20"/>
          <w:szCs w:val="20"/>
          <w:lang w:val="es-MX"/>
        </w:rPr>
        <w:t xml:space="preserve"> recurso de apelación</w:t>
      </w:r>
      <w:r w:rsidR="00D915DF" w:rsidRPr="009E3E3C">
        <w:rPr>
          <w:rFonts w:ascii="Cambria" w:hAnsi="Cambria"/>
          <w:sz w:val="20"/>
          <w:szCs w:val="20"/>
          <w:lang w:val="es-MX"/>
        </w:rPr>
        <w:t xml:space="preserve"> ante el mismo juzgado</w:t>
      </w:r>
      <w:r w:rsidR="00453974" w:rsidRPr="009E3E3C">
        <w:rPr>
          <w:rFonts w:ascii="Cambria" w:hAnsi="Cambria"/>
          <w:sz w:val="20"/>
          <w:szCs w:val="20"/>
          <w:lang w:val="es-MX"/>
        </w:rPr>
        <w:t xml:space="preserve">; que, el 25 de noviembre de 2004, nuevamente </w:t>
      </w:r>
      <w:r w:rsidR="001C4A19" w:rsidRPr="009E3E3C">
        <w:rPr>
          <w:rFonts w:ascii="Cambria" w:hAnsi="Cambria"/>
          <w:sz w:val="20"/>
          <w:szCs w:val="20"/>
          <w:lang w:val="es-MX"/>
        </w:rPr>
        <w:t>elevó</w:t>
      </w:r>
      <w:r w:rsidR="0072188D" w:rsidRPr="009E3E3C">
        <w:rPr>
          <w:rFonts w:ascii="Cambria" w:hAnsi="Cambria"/>
          <w:sz w:val="20"/>
          <w:szCs w:val="20"/>
          <w:lang w:val="es-MX"/>
        </w:rPr>
        <w:t xml:space="preserve"> los autos </w:t>
      </w:r>
      <w:r w:rsidR="00D915DF" w:rsidRPr="009E3E3C">
        <w:rPr>
          <w:rFonts w:ascii="Cambria" w:hAnsi="Cambria"/>
          <w:sz w:val="20"/>
          <w:szCs w:val="20"/>
          <w:lang w:val="es-MX"/>
        </w:rPr>
        <w:t>a la Segunda Sala C</w:t>
      </w:r>
      <w:r w:rsidR="0072188D" w:rsidRPr="009E3E3C">
        <w:rPr>
          <w:rFonts w:ascii="Cambria" w:hAnsi="Cambria"/>
          <w:sz w:val="20"/>
          <w:szCs w:val="20"/>
          <w:lang w:val="es-MX"/>
        </w:rPr>
        <w:t>ivil</w:t>
      </w:r>
      <w:r w:rsidR="00D915DF" w:rsidRPr="009E3E3C">
        <w:rPr>
          <w:rFonts w:ascii="Cambria" w:hAnsi="Cambria"/>
          <w:sz w:val="20"/>
          <w:szCs w:val="20"/>
          <w:lang w:val="es-MX"/>
        </w:rPr>
        <w:t xml:space="preserve"> de la Corte Superior de Justicia de La Libertad</w:t>
      </w:r>
      <w:r w:rsidR="0072188D" w:rsidRPr="009E3E3C">
        <w:rPr>
          <w:rFonts w:ascii="Cambria" w:hAnsi="Cambria"/>
          <w:sz w:val="20"/>
          <w:szCs w:val="20"/>
          <w:lang w:val="es-MX"/>
        </w:rPr>
        <w:t xml:space="preserve"> (Ex</w:t>
      </w:r>
      <w:r w:rsidR="001C4A19" w:rsidRPr="009E3E3C">
        <w:rPr>
          <w:rFonts w:ascii="Cambria" w:hAnsi="Cambria"/>
          <w:sz w:val="20"/>
          <w:szCs w:val="20"/>
          <w:lang w:val="es-MX"/>
        </w:rPr>
        <w:t>p. 2313-2004). Esta sala terminó</w:t>
      </w:r>
      <w:r w:rsidR="0072188D" w:rsidRPr="009E3E3C">
        <w:rPr>
          <w:rFonts w:ascii="Cambria" w:hAnsi="Cambria"/>
          <w:sz w:val="20"/>
          <w:szCs w:val="20"/>
          <w:lang w:val="es-MX"/>
        </w:rPr>
        <w:t xml:space="preserve"> por rechazar el amparo y confirmar la resolución de primera instancia</w:t>
      </w:r>
      <w:r w:rsidR="00453974" w:rsidRPr="009E3E3C">
        <w:rPr>
          <w:rFonts w:ascii="Cambria" w:hAnsi="Cambria"/>
          <w:sz w:val="20"/>
          <w:szCs w:val="20"/>
          <w:lang w:val="es-MX"/>
        </w:rPr>
        <w:t>,</w:t>
      </w:r>
      <w:r w:rsidR="0072188D" w:rsidRPr="009E3E3C">
        <w:rPr>
          <w:rFonts w:ascii="Cambria" w:hAnsi="Cambria"/>
          <w:sz w:val="20"/>
          <w:szCs w:val="20"/>
          <w:lang w:val="es-MX"/>
        </w:rPr>
        <w:t xml:space="preserve"> </w:t>
      </w:r>
      <w:r w:rsidR="00453974" w:rsidRPr="009E3E3C">
        <w:rPr>
          <w:rFonts w:ascii="Cambria" w:hAnsi="Cambria"/>
          <w:sz w:val="20"/>
          <w:szCs w:val="20"/>
          <w:lang w:val="es-MX"/>
        </w:rPr>
        <w:t>por medio de su R</w:t>
      </w:r>
      <w:r w:rsidR="0072188D" w:rsidRPr="009E3E3C">
        <w:rPr>
          <w:rFonts w:ascii="Cambria" w:hAnsi="Cambria"/>
          <w:sz w:val="20"/>
          <w:szCs w:val="20"/>
          <w:lang w:val="es-MX"/>
        </w:rPr>
        <w:t>esolución N° 40</w:t>
      </w:r>
      <w:r w:rsidR="006E3D63" w:rsidRPr="009E3E3C">
        <w:rPr>
          <w:rFonts w:ascii="Cambria" w:hAnsi="Cambria"/>
          <w:sz w:val="20"/>
          <w:szCs w:val="20"/>
          <w:lang w:val="es-MX"/>
        </w:rPr>
        <w:t xml:space="preserve"> del 3 de junio de 2005</w:t>
      </w:r>
      <w:r w:rsidR="0072188D" w:rsidRPr="009E3E3C">
        <w:rPr>
          <w:rFonts w:ascii="Cambria" w:hAnsi="Cambria"/>
          <w:sz w:val="20"/>
          <w:szCs w:val="20"/>
          <w:lang w:val="es-MX"/>
        </w:rPr>
        <w:t xml:space="preserve">. </w:t>
      </w:r>
    </w:p>
    <w:p w14:paraId="14075CEC" w14:textId="12C9202A" w:rsidR="00560953" w:rsidRPr="009E3E3C" w:rsidRDefault="006470BD" w:rsidP="00A37C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9E3E3C">
        <w:rPr>
          <w:rFonts w:ascii="Cambria" w:hAnsi="Cambria"/>
          <w:sz w:val="20"/>
          <w:szCs w:val="20"/>
          <w:lang w:val="es-MX"/>
        </w:rPr>
        <w:t xml:space="preserve">En vista de esta última decisión adversa, </w:t>
      </w:r>
      <w:r w:rsidR="0072188D" w:rsidRPr="009E3E3C">
        <w:rPr>
          <w:rFonts w:ascii="Cambria" w:hAnsi="Cambria"/>
          <w:sz w:val="20"/>
          <w:szCs w:val="20"/>
          <w:lang w:val="es-MX"/>
        </w:rPr>
        <w:t>el peticionario interpuso un recurso de agravio constitucional ante el Tribunal Constitucional (Exp. 566</w:t>
      </w:r>
      <w:r w:rsidR="005E597E" w:rsidRPr="009E3E3C">
        <w:rPr>
          <w:rFonts w:ascii="Cambria" w:hAnsi="Cambria"/>
          <w:sz w:val="20"/>
          <w:szCs w:val="20"/>
          <w:lang w:val="es-MX"/>
        </w:rPr>
        <w:t>4</w:t>
      </w:r>
      <w:r w:rsidRPr="009E3E3C">
        <w:rPr>
          <w:rFonts w:ascii="Cambria" w:hAnsi="Cambria"/>
          <w:sz w:val="20"/>
          <w:szCs w:val="20"/>
          <w:lang w:val="es-MX"/>
        </w:rPr>
        <w:t xml:space="preserve">-2005); el cual fue rechazado mediante resolución del </w:t>
      </w:r>
      <w:r w:rsidR="0072188D" w:rsidRPr="009E3E3C">
        <w:rPr>
          <w:rFonts w:ascii="Cambria" w:hAnsi="Cambria"/>
          <w:sz w:val="20"/>
          <w:szCs w:val="20"/>
          <w:lang w:val="es-MX"/>
        </w:rPr>
        <w:t>14 de noviembre de 200</w:t>
      </w:r>
      <w:r w:rsidR="00EA1FF9" w:rsidRPr="009E3E3C">
        <w:rPr>
          <w:rFonts w:ascii="Cambria" w:hAnsi="Cambria"/>
          <w:sz w:val="20"/>
          <w:szCs w:val="20"/>
          <w:lang w:val="es-MX"/>
        </w:rPr>
        <w:t>5</w:t>
      </w:r>
      <w:r w:rsidR="00134F94" w:rsidRPr="009E3E3C">
        <w:rPr>
          <w:rFonts w:ascii="Cambria" w:hAnsi="Cambria"/>
          <w:sz w:val="20"/>
          <w:szCs w:val="20"/>
          <w:lang w:val="es-MX"/>
        </w:rPr>
        <w:t>. En su decisión el Tribunal Con</w:t>
      </w:r>
      <w:r w:rsidRPr="009E3E3C">
        <w:rPr>
          <w:rFonts w:ascii="Cambria" w:hAnsi="Cambria"/>
          <w:sz w:val="20"/>
          <w:szCs w:val="20"/>
          <w:lang w:val="es-MX"/>
        </w:rPr>
        <w:t>stitucional</w:t>
      </w:r>
      <w:r w:rsidR="001C4A19" w:rsidRPr="009E3E3C">
        <w:rPr>
          <w:rFonts w:ascii="Cambria" w:hAnsi="Cambria"/>
          <w:sz w:val="20"/>
          <w:szCs w:val="20"/>
          <w:lang w:val="es-MX"/>
        </w:rPr>
        <w:t xml:space="preserve"> </w:t>
      </w:r>
      <w:r w:rsidRPr="009E3E3C">
        <w:rPr>
          <w:rFonts w:ascii="Cambria" w:hAnsi="Cambria"/>
          <w:sz w:val="20"/>
          <w:szCs w:val="20"/>
          <w:lang w:val="es-MX"/>
        </w:rPr>
        <w:t xml:space="preserve">consideró que la vulneración alegada </w:t>
      </w:r>
      <w:r w:rsidR="0072188D" w:rsidRPr="009E3E3C">
        <w:rPr>
          <w:rFonts w:ascii="Cambria" w:hAnsi="Cambria"/>
          <w:sz w:val="20"/>
          <w:szCs w:val="20"/>
          <w:lang w:val="es-MX"/>
        </w:rPr>
        <w:lastRenderedPageBreak/>
        <w:t>se ha</w:t>
      </w:r>
      <w:r w:rsidR="001C4A19" w:rsidRPr="009E3E3C">
        <w:rPr>
          <w:rFonts w:ascii="Cambria" w:hAnsi="Cambria"/>
          <w:sz w:val="20"/>
          <w:szCs w:val="20"/>
          <w:lang w:val="es-MX"/>
        </w:rPr>
        <w:t>bía</w:t>
      </w:r>
      <w:r w:rsidR="0072188D" w:rsidRPr="009E3E3C">
        <w:rPr>
          <w:rFonts w:ascii="Cambria" w:hAnsi="Cambria"/>
          <w:sz w:val="20"/>
          <w:szCs w:val="20"/>
          <w:lang w:val="es-MX"/>
        </w:rPr>
        <w:t xml:space="preserve"> vuelto irreparable</w:t>
      </w:r>
      <w:r w:rsidRPr="009E3E3C">
        <w:rPr>
          <w:rFonts w:ascii="Cambria" w:hAnsi="Cambria"/>
          <w:sz w:val="20"/>
          <w:szCs w:val="20"/>
          <w:lang w:val="es-MX"/>
        </w:rPr>
        <w:t xml:space="preserve"> debido al paso del tiempo</w:t>
      </w:r>
      <w:r w:rsidR="00FC7219" w:rsidRPr="009E3E3C">
        <w:rPr>
          <w:rFonts w:ascii="Cambria" w:hAnsi="Cambria"/>
          <w:sz w:val="20"/>
          <w:szCs w:val="20"/>
          <w:lang w:val="es-MX"/>
        </w:rPr>
        <w:t>;</w:t>
      </w:r>
      <w:r w:rsidR="0072188D" w:rsidRPr="009E3E3C">
        <w:rPr>
          <w:rFonts w:ascii="Cambria" w:hAnsi="Cambria"/>
          <w:sz w:val="20"/>
          <w:szCs w:val="20"/>
          <w:lang w:val="es-MX"/>
        </w:rPr>
        <w:t xml:space="preserve"> por lo que </w:t>
      </w:r>
      <w:r w:rsidR="006E3D63" w:rsidRPr="009E3E3C">
        <w:rPr>
          <w:rFonts w:ascii="Cambria" w:hAnsi="Cambria"/>
          <w:sz w:val="20"/>
          <w:szCs w:val="20"/>
          <w:lang w:val="es-MX"/>
        </w:rPr>
        <w:t>carecería de objeto emitir un pronunciamiento sobre la controversia</w:t>
      </w:r>
      <w:r w:rsidR="00A87939" w:rsidRPr="009E3E3C">
        <w:rPr>
          <w:rFonts w:ascii="Cambria" w:hAnsi="Cambria"/>
          <w:sz w:val="20"/>
          <w:szCs w:val="20"/>
          <w:lang w:val="es-MX"/>
        </w:rPr>
        <w:t>,</w:t>
      </w:r>
      <w:r w:rsidR="006E3D63" w:rsidRPr="009E3E3C">
        <w:rPr>
          <w:rFonts w:ascii="Cambria" w:hAnsi="Cambria"/>
          <w:sz w:val="20"/>
          <w:szCs w:val="20"/>
          <w:lang w:val="es-MX"/>
        </w:rPr>
        <w:t xml:space="preserve"> por haberse producido la sustracción de la materia</w:t>
      </w:r>
      <w:r w:rsidR="0072188D" w:rsidRPr="009E3E3C">
        <w:rPr>
          <w:rFonts w:ascii="Cambria" w:hAnsi="Cambria"/>
          <w:sz w:val="20"/>
          <w:szCs w:val="20"/>
          <w:lang w:val="es-MX"/>
        </w:rPr>
        <w:t>.</w:t>
      </w:r>
      <w:r w:rsidR="005467CB" w:rsidRPr="009E3E3C">
        <w:rPr>
          <w:rFonts w:ascii="Cambria" w:hAnsi="Cambria"/>
          <w:sz w:val="20"/>
          <w:szCs w:val="20"/>
          <w:lang w:val="es-MX"/>
        </w:rPr>
        <w:t xml:space="preserve"> </w:t>
      </w:r>
      <w:r w:rsidR="00A87939" w:rsidRPr="009E3E3C">
        <w:rPr>
          <w:rFonts w:ascii="Cambria" w:hAnsi="Cambria"/>
          <w:sz w:val="20"/>
          <w:szCs w:val="20"/>
          <w:lang w:val="es-MX"/>
        </w:rPr>
        <w:t>Esta decisión</w:t>
      </w:r>
      <w:r w:rsidR="00A37C6D" w:rsidRPr="009E3E3C">
        <w:rPr>
          <w:rFonts w:ascii="Cambria" w:hAnsi="Cambria"/>
          <w:sz w:val="20"/>
          <w:szCs w:val="20"/>
          <w:lang w:val="es-MX"/>
        </w:rPr>
        <w:t xml:space="preserve"> se agregó </w:t>
      </w:r>
      <w:r w:rsidR="00FD7735" w:rsidRPr="009E3E3C">
        <w:rPr>
          <w:rFonts w:ascii="Cambria" w:hAnsi="Cambria"/>
          <w:sz w:val="20"/>
          <w:szCs w:val="20"/>
          <w:lang w:val="es-MX"/>
        </w:rPr>
        <w:t xml:space="preserve">al expediente de </w:t>
      </w:r>
      <w:r w:rsidR="00A37C6D" w:rsidRPr="009E3E3C">
        <w:rPr>
          <w:rFonts w:ascii="Cambria" w:hAnsi="Cambria"/>
          <w:sz w:val="20"/>
          <w:szCs w:val="20"/>
          <w:lang w:val="es-MX"/>
        </w:rPr>
        <w:t>segunda instancia (Expediente No. 2313-04) mediante Resolución No. 43 del 24 de octubre de 2006 de la Segunda Sala Civil de la Corte Superior de Justicia de La Libertad</w:t>
      </w:r>
      <w:r w:rsidR="00250615" w:rsidRPr="009E3E3C">
        <w:rPr>
          <w:rFonts w:ascii="Cambria" w:hAnsi="Cambria"/>
          <w:sz w:val="20"/>
          <w:szCs w:val="20"/>
          <w:lang w:val="es-MX"/>
        </w:rPr>
        <w:t>, notificada ese mismo día</w:t>
      </w:r>
      <w:r w:rsidR="00A37C6D" w:rsidRPr="009E3E3C">
        <w:rPr>
          <w:rFonts w:ascii="Cambria" w:hAnsi="Cambria"/>
          <w:sz w:val="20"/>
          <w:szCs w:val="20"/>
          <w:lang w:val="es-MX"/>
        </w:rPr>
        <w:t xml:space="preserve">; y al expediente del proceso de primera instancia </w:t>
      </w:r>
      <w:r w:rsidR="005467CB" w:rsidRPr="009E3E3C">
        <w:rPr>
          <w:rFonts w:ascii="Cambria" w:hAnsi="Cambria"/>
          <w:sz w:val="20"/>
          <w:szCs w:val="20"/>
          <w:lang w:val="es-MX"/>
        </w:rPr>
        <w:t>(Exp. 2016-03)</w:t>
      </w:r>
      <w:r w:rsidR="00B7247F" w:rsidRPr="009E3E3C">
        <w:rPr>
          <w:rFonts w:ascii="Cambria" w:hAnsi="Cambria"/>
          <w:sz w:val="20"/>
          <w:szCs w:val="20"/>
          <w:lang w:val="es-MX"/>
        </w:rPr>
        <w:t xml:space="preserve"> mediante Resolución</w:t>
      </w:r>
      <w:r w:rsidR="005467CB" w:rsidRPr="009E3E3C">
        <w:rPr>
          <w:rFonts w:ascii="Cambria" w:hAnsi="Cambria"/>
          <w:sz w:val="20"/>
          <w:szCs w:val="20"/>
          <w:lang w:val="es-MX"/>
        </w:rPr>
        <w:t xml:space="preserve"> </w:t>
      </w:r>
      <w:r w:rsidR="00B7247F" w:rsidRPr="009E3E3C">
        <w:rPr>
          <w:rFonts w:ascii="Cambria" w:hAnsi="Cambria"/>
          <w:sz w:val="20"/>
          <w:szCs w:val="20"/>
          <w:lang w:val="es-MX"/>
        </w:rPr>
        <w:t xml:space="preserve">No. 34 del 8 de noviembre </w:t>
      </w:r>
      <w:r w:rsidR="005467CB" w:rsidRPr="009E3E3C">
        <w:rPr>
          <w:rFonts w:ascii="Cambria" w:hAnsi="Cambria"/>
          <w:sz w:val="20"/>
          <w:szCs w:val="20"/>
          <w:lang w:val="es-MX"/>
        </w:rPr>
        <w:t>de 2006</w:t>
      </w:r>
      <w:r w:rsidR="001D2457" w:rsidRPr="009E3E3C">
        <w:rPr>
          <w:rFonts w:ascii="Cambria" w:hAnsi="Cambria"/>
          <w:sz w:val="20"/>
          <w:szCs w:val="20"/>
          <w:lang w:val="es-MX"/>
        </w:rPr>
        <w:t xml:space="preserve"> del Cuarto Juzgado Civil de Trujillo</w:t>
      </w:r>
      <w:r w:rsidR="00250615" w:rsidRPr="009E3E3C">
        <w:rPr>
          <w:rFonts w:ascii="Cambria" w:hAnsi="Cambria"/>
          <w:sz w:val="20"/>
          <w:szCs w:val="20"/>
          <w:lang w:val="es-MX"/>
        </w:rPr>
        <w:t>, notificada el 13 de noviembre de 2006</w:t>
      </w:r>
      <w:r w:rsidR="005467CB" w:rsidRPr="009E3E3C">
        <w:rPr>
          <w:rFonts w:ascii="Cambria" w:hAnsi="Cambria"/>
          <w:sz w:val="20"/>
          <w:szCs w:val="20"/>
          <w:lang w:val="es-MX"/>
        </w:rPr>
        <w:t>.</w:t>
      </w:r>
    </w:p>
    <w:p w14:paraId="6AB97560" w14:textId="1DA6A029" w:rsidR="00FD7735" w:rsidRPr="009E3E3C" w:rsidRDefault="00FD7735" w:rsidP="00063C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9E3E3C">
        <w:rPr>
          <w:rFonts w:ascii="Cambria" w:hAnsi="Cambria"/>
          <w:sz w:val="20"/>
          <w:szCs w:val="20"/>
          <w:lang w:val="es-MX"/>
        </w:rPr>
        <w:t>En conclusión, el peticionario considera que en atención a esto</w:t>
      </w:r>
      <w:r w:rsidR="00583A6C" w:rsidRPr="009E3E3C">
        <w:rPr>
          <w:rFonts w:ascii="Cambria" w:hAnsi="Cambria"/>
          <w:sz w:val="20"/>
          <w:szCs w:val="20"/>
          <w:lang w:val="es-MX"/>
        </w:rPr>
        <w:t>s hechos le han sido vulnerados</w:t>
      </w:r>
      <w:r w:rsidRPr="009E3E3C">
        <w:rPr>
          <w:rFonts w:ascii="Cambria" w:hAnsi="Cambria"/>
          <w:sz w:val="20"/>
          <w:szCs w:val="20"/>
          <w:lang w:val="es-MX"/>
        </w:rPr>
        <w:t xml:space="preserve"> conjuntam</w:t>
      </w:r>
      <w:r w:rsidR="00583A6C" w:rsidRPr="009E3E3C">
        <w:rPr>
          <w:rFonts w:ascii="Cambria" w:hAnsi="Cambria"/>
          <w:sz w:val="20"/>
          <w:szCs w:val="20"/>
          <w:lang w:val="es-MX"/>
        </w:rPr>
        <w:t>ente su derecho a las</w:t>
      </w:r>
      <w:r w:rsidRPr="009E3E3C">
        <w:rPr>
          <w:rFonts w:ascii="Cambria" w:hAnsi="Cambria"/>
          <w:sz w:val="20"/>
          <w:szCs w:val="20"/>
          <w:lang w:val="es-MX"/>
        </w:rPr>
        <w:t xml:space="preserve"> garantías judiciales y </w:t>
      </w:r>
      <w:r w:rsidR="00583A6C" w:rsidRPr="009E3E3C">
        <w:rPr>
          <w:rFonts w:ascii="Cambria" w:hAnsi="Cambria"/>
          <w:sz w:val="20"/>
          <w:szCs w:val="20"/>
          <w:lang w:val="es-MX"/>
        </w:rPr>
        <w:t xml:space="preserve">a los </w:t>
      </w:r>
      <w:r w:rsidR="00134F94" w:rsidRPr="009E3E3C">
        <w:rPr>
          <w:rFonts w:ascii="Cambria" w:hAnsi="Cambria"/>
          <w:sz w:val="20"/>
          <w:szCs w:val="20"/>
          <w:lang w:val="es-MX"/>
        </w:rPr>
        <w:t>derechos políticos. Afirma que l</w:t>
      </w:r>
      <w:r w:rsidRPr="009E3E3C">
        <w:rPr>
          <w:rFonts w:ascii="Cambria" w:hAnsi="Cambria"/>
          <w:sz w:val="20"/>
          <w:szCs w:val="20"/>
          <w:lang w:val="es-MX"/>
        </w:rPr>
        <w:t xml:space="preserve">a relación entre ambos </w:t>
      </w:r>
      <w:r w:rsidR="00134F94" w:rsidRPr="009E3E3C">
        <w:rPr>
          <w:rFonts w:ascii="Cambria" w:hAnsi="Cambria"/>
          <w:sz w:val="20"/>
          <w:szCs w:val="20"/>
          <w:lang w:val="es-MX"/>
        </w:rPr>
        <w:t>es</w:t>
      </w:r>
      <w:r w:rsidRPr="009E3E3C">
        <w:rPr>
          <w:rFonts w:ascii="Cambria" w:hAnsi="Cambria"/>
          <w:sz w:val="20"/>
          <w:szCs w:val="20"/>
          <w:lang w:val="es-MX"/>
        </w:rPr>
        <w:t xml:space="preserve"> estrecha</w:t>
      </w:r>
      <w:r w:rsidR="00CB237D" w:rsidRPr="009E3E3C">
        <w:rPr>
          <w:rFonts w:ascii="Cambria" w:hAnsi="Cambria"/>
          <w:sz w:val="20"/>
          <w:szCs w:val="20"/>
          <w:lang w:val="es-MX"/>
        </w:rPr>
        <w:t>,</w:t>
      </w:r>
      <w:r w:rsidRPr="009E3E3C">
        <w:rPr>
          <w:rFonts w:ascii="Cambria" w:hAnsi="Cambria"/>
          <w:sz w:val="20"/>
          <w:szCs w:val="20"/>
          <w:lang w:val="es-MX"/>
        </w:rPr>
        <w:t xml:space="preserve"> ya que la demora</w:t>
      </w:r>
      <w:r w:rsidR="00CB237D" w:rsidRPr="009E3E3C">
        <w:rPr>
          <w:rFonts w:ascii="Cambria" w:hAnsi="Cambria"/>
          <w:sz w:val="20"/>
          <w:szCs w:val="20"/>
          <w:lang w:val="es-MX"/>
        </w:rPr>
        <w:t>,</w:t>
      </w:r>
      <w:r w:rsidR="001C4A19" w:rsidRPr="009E3E3C">
        <w:rPr>
          <w:rFonts w:ascii="Cambria" w:hAnsi="Cambria"/>
          <w:sz w:val="20"/>
          <w:szCs w:val="20"/>
          <w:lang w:val="es-MX"/>
        </w:rPr>
        <w:t xml:space="preserve"> tanto de los entes administrativos, como de la vía judicial para resolver el a</w:t>
      </w:r>
      <w:r w:rsidR="00CB237D" w:rsidRPr="009E3E3C">
        <w:rPr>
          <w:rFonts w:ascii="Cambria" w:hAnsi="Cambria"/>
          <w:sz w:val="20"/>
          <w:szCs w:val="20"/>
          <w:lang w:val="es-MX"/>
        </w:rPr>
        <w:t xml:space="preserve">sunto le había impedido ejercer </w:t>
      </w:r>
      <w:r w:rsidR="00BE0449" w:rsidRPr="009E3E3C">
        <w:rPr>
          <w:rFonts w:ascii="Cambria" w:hAnsi="Cambria"/>
          <w:sz w:val="20"/>
          <w:szCs w:val="20"/>
          <w:lang w:val="es-MX"/>
        </w:rPr>
        <w:t xml:space="preserve">el </w:t>
      </w:r>
      <w:r w:rsidR="001C4A19" w:rsidRPr="009E3E3C">
        <w:rPr>
          <w:rFonts w:ascii="Cambria" w:hAnsi="Cambria"/>
          <w:sz w:val="20"/>
          <w:szCs w:val="20"/>
          <w:lang w:val="es-MX"/>
        </w:rPr>
        <w:t xml:space="preserve">cargo </w:t>
      </w:r>
      <w:r w:rsidR="00BE4129" w:rsidRPr="009E3E3C">
        <w:rPr>
          <w:rFonts w:ascii="Cambria" w:hAnsi="Cambria"/>
          <w:sz w:val="20"/>
          <w:szCs w:val="20"/>
          <w:lang w:val="es-MX"/>
        </w:rPr>
        <w:t>público para el que hab</w:t>
      </w:r>
      <w:r w:rsidR="00BE0449" w:rsidRPr="009E3E3C">
        <w:rPr>
          <w:rFonts w:ascii="Cambria" w:hAnsi="Cambria"/>
          <w:sz w:val="20"/>
          <w:szCs w:val="20"/>
          <w:lang w:val="es-MX"/>
        </w:rPr>
        <w:t>ía sido electo</w:t>
      </w:r>
      <w:r w:rsidR="001C4A19" w:rsidRPr="009E3E3C">
        <w:rPr>
          <w:rFonts w:ascii="Cambria" w:hAnsi="Cambria"/>
          <w:sz w:val="20"/>
          <w:szCs w:val="20"/>
          <w:lang w:val="es-MX"/>
        </w:rPr>
        <w:t>,</w:t>
      </w:r>
      <w:r w:rsidR="00BE0449" w:rsidRPr="009E3E3C">
        <w:rPr>
          <w:rFonts w:ascii="Cambria" w:hAnsi="Cambria"/>
          <w:sz w:val="20"/>
          <w:szCs w:val="20"/>
          <w:lang w:val="es-MX"/>
        </w:rPr>
        <w:t xml:space="preserve"> al punto que su situación se volvió</w:t>
      </w:r>
      <w:r w:rsidR="001C4A19" w:rsidRPr="009E3E3C">
        <w:rPr>
          <w:rFonts w:ascii="Cambria" w:hAnsi="Cambria"/>
          <w:sz w:val="20"/>
          <w:szCs w:val="20"/>
          <w:lang w:val="es-MX"/>
        </w:rPr>
        <w:t xml:space="preserve"> irreparable</w:t>
      </w:r>
      <w:r w:rsidR="00BE0449" w:rsidRPr="009E3E3C">
        <w:rPr>
          <w:rFonts w:ascii="Cambria" w:hAnsi="Cambria"/>
          <w:sz w:val="20"/>
          <w:szCs w:val="20"/>
          <w:lang w:val="es-MX"/>
        </w:rPr>
        <w:t xml:space="preserve"> por el paso del tiempo</w:t>
      </w:r>
      <w:r w:rsidR="00D8546B" w:rsidRPr="009E3E3C">
        <w:rPr>
          <w:rFonts w:ascii="Cambria" w:hAnsi="Cambria"/>
          <w:sz w:val="20"/>
          <w:szCs w:val="20"/>
          <w:lang w:val="es-MX"/>
        </w:rPr>
        <w:t xml:space="preserve">. </w:t>
      </w:r>
    </w:p>
    <w:p w14:paraId="0138BDC5" w14:textId="069A2B1D" w:rsidR="008750A2" w:rsidRPr="009E3E3C" w:rsidRDefault="005467CB" w:rsidP="001B70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9E3E3C">
        <w:rPr>
          <w:rFonts w:ascii="Cambria" w:hAnsi="Cambria"/>
          <w:sz w:val="20"/>
          <w:szCs w:val="20"/>
          <w:lang w:val="es-MX"/>
        </w:rPr>
        <w:t>El E</w:t>
      </w:r>
      <w:r w:rsidR="001B709B" w:rsidRPr="009E3E3C">
        <w:rPr>
          <w:rFonts w:ascii="Cambria" w:hAnsi="Cambria"/>
          <w:sz w:val="20"/>
          <w:szCs w:val="20"/>
          <w:lang w:val="es-MX"/>
        </w:rPr>
        <w:t xml:space="preserve">stado, por su parte, considera que no existe violación alguna a los derechos alegados por el peticionario, y solicita que se declare la </w:t>
      </w:r>
      <w:r w:rsidR="00BE4129" w:rsidRPr="009E3E3C">
        <w:rPr>
          <w:rFonts w:ascii="Cambria" w:hAnsi="Cambria"/>
          <w:sz w:val="20"/>
          <w:szCs w:val="20"/>
          <w:lang w:val="es-MX"/>
        </w:rPr>
        <w:t>in</w:t>
      </w:r>
      <w:r w:rsidR="001B709B" w:rsidRPr="009E3E3C">
        <w:rPr>
          <w:rFonts w:ascii="Cambria" w:hAnsi="Cambria"/>
          <w:sz w:val="20"/>
          <w:szCs w:val="20"/>
          <w:lang w:val="es-MX"/>
        </w:rPr>
        <w:t>admisibilidad</w:t>
      </w:r>
      <w:r w:rsidR="005B2096" w:rsidRPr="009E3E3C">
        <w:rPr>
          <w:rFonts w:ascii="Cambria" w:hAnsi="Cambria"/>
          <w:sz w:val="20"/>
          <w:szCs w:val="20"/>
          <w:lang w:val="es-MX"/>
        </w:rPr>
        <w:t xml:space="preserve"> de la </w:t>
      </w:r>
      <w:r w:rsidR="000017A2" w:rsidRPr="009E3E3C">
        <w:rPr>
          <w:rFonts w:ascii="Cambria" w:hAnsi="Cambria"/>
          <w:sz w:val="20"/>
          <w:szCs w:val="20"/>
          <w:lang w:val="es-MX"/>
        </w:rPr>
        <w:t>petición</w:t>
      </w:r>
      <w:r w:rsidR="001B709B" w:rsidRPr="009E3E3C">
        <w:rPr>
          <w:rFonts w:ascii="Cambria" w:hAnsi="Cambria"/>
          <w:sz w:val="20"/>
          <w:szCs w:val="20"/>
          <w:lang w:val="es-MX"/>
        </w:rPr>
        <w:t xml:space="preserve">. </w:t>
      </w:r>
      <w:r w:rsidR="0070627E" w:rsidRPr="009E3E3C">
        <w:rPr>
          <w:rFonts w:ascii="Cambria" w:hAnsi="Cambria"/>
          <w:sz w:val="20"/>
          <w:szCs w:val="20"/>
          <w:lang w:val="es-MX"/>
        </w:rPr>
        <w:t>El Estado argumenta</w:t>
      </w:r>
      <w:r w:rsidR="00BE4129" w:rsidRPr="009E3E3C">
        <w:rPr>
          <w:rFonts w:ascii="Cambria" w:hAnsi="Cambria"/>
          <w:sz w:val="20"/>
          <w:szCs w:val="20"/>
          <w:lang w:val="es-MX"/>
        </w:rPr>
        <w:t xml:space="preserve"> en términos generales</w:t>
      </w:r>
      <w:r w:rsidR="001B709B" w:rsidRPr="009E3E3C">
        <w:rPr>
          <w:rFonts w:ascii="Cambria" w:hAnsi="Cambria"/>
          <w:sz w:val="20"/>
          <w:szCs w:val="20"/>
          <w:lang w:val="es-MX"/>
        </w:rPr>
        <w:t xml:space="preserve"> </w:t>
      </w:r>
      <w:r w:rsidR="008750A2" w:rsidRPr="009E3E3C">
        <w:rPr>
          <w:rFonts w:ascii="Cambria" w:hAnsi="Cambria"/>
          <w:sz w:val="20"/>
          <w:szCs w:val="20"/>
          <w:lang w:val="es-MX"/>
        </w:rPr>
        <w:t xml:space="preserve">que </w:t>
      </w:r>
      <w:r w:rsidR="001B709B" w:rsidRPr="009E3E3C">
        <w:rPr>
          <w:rFonts w:ascii="Cambria" w:hAnsi="Cambria"/>
          <w:sz w:val="20"/>
          <w:szCs w:val="20"/>
          <w:lang w:val="es-MX"/>
        </w:rPr>
        <w:t>la normativa nacional reconoce las competencias de las municipalidades para conocer de las elecciones de auto</w:t>
      </w:r>
      <w:r w:rsidR="008750A2" w:rsidRPr="009E3E3C">
        <w:rPr>
          <w:rFonts w:ascii="Cambria" w:hAnsi="Cambria"/>
          <w:sz w:val="20"/>
          <w:szCs w:val="20"/>
          <w:lang w:val="es-MX"/>
        </w:rPr>
        <w:t xml:space="preserve">ridades en los centros poblados, por lo que </w:t>
      </w:r>
      <w:r w:rsidR="001B709B" w:rsidRPr="009E3E3C">
        <w:rPr>
          <w:rFonts w:ascii="Cambria" w:hAnsi="Cambria"/>
          <w:sz w:val="20"/>
          <w:szCs w:val="20"/>
          <w:lang w:val="es-MX"/>
        </w:rPr>
        <w:t xml:space="preserve">al momento </w:t>
      </w:r>
      <w:r w:rsidR="0070627E" w:rsidRPr="009E3E3C">
        <w:rPr>
          <w:rFonts w:ascii="Cambria" w:hAnsi="Cambria"/>
          <w:sz w:val="20"/>
          <w:szCs w:val="20"/>
          <w:lang w:val="es-MX"/>
        </w:rPr>
        <w:t>de los hechos</w:t>
      </w:r>
      <w:r w:rsidR="001B709B" w:rsidRPr="009E3E3C">
        <w:rPr>
          <w:rFonts w:ascii="Cambria" w:hAnsi="Cambria"/>
          <w:sz w:val="20"/>
          <w:szCs w:val="20"/>
          <w:lang w:val="es-MX"/>
        </w:rPr>
        <w:t>, tanto las municipalidades distritales</w:t>
      </w:r>
      <w:r w:rsidR="0070627E" w:rsidRPr="009E3E3C">
        <w:rPr>
          <w:rFonts w:ascii="Cambria" w:hAnsi="Cambria"/>
          <w:sz w:val="20"/>
          <w:szCs w:val="20"/>
          <w:lang w:val="es-MX"/>
        </w:rPr>
        <w:t>,</w:t>
      </w:r>
      <w:r w:rsidR="001B709B" w:rsidRPr="009E3E3C">
        <w:rPr>
          <w:rFonts w:ascii="Cambria" w:hAnsi="Cambria"/>
          <w:sz w:val="20"/>
          <w:szCs w:val="20"/>
          <w:lang w:val="es-MX"/>
        </w:rPr>
        <w:t xml:space="preserve"> como las provinciales tenían competencia en materia de elecciones de las autoridades que conformaban los concejos municipales delegados. </w:t>
      </w:r>
      <w:r w:rsidR="003C0673" w:rsidRPr="009E3E3C">
        <w:rPr>
          <w:rFonts w:ascii="Cambria" w:hAnsi="Cambria"/>
          <w:sz w:val="20"/>
          <w:szCs w:val="20"/>
          <w:lang w:val="es-MX"/>
        </w:rPr>
        <w:t>Asimismo</w:t>
      </w:r>
      <w:r w:rsidR="001B709B" w:rsidRPr="009E3E3C">
        <w:rPr>
          <w:rFonts w:ascii="Cambria" w:hAnsi="Cambria"/>
          <w:sz w:val="20"/>
          <w:szCs w:val="20"/>
          <w:lang w:val="es-MX"/>
        </w:rPr>
        <w:t xml:space="preserve">, sobre la </w:t>
      </w:r>
      <w:r w:rsidR="005B2096" w:rsidRPr="009E3E3C">
        <w:rPr>
          <w:rFonts w:ascii="Cambria" w:hAnsi="Cambria"/>
          <w:sz w:val="20"/>
          <w:szCs w:val="20"/>
          <w:lang w:val="es-MX"/>
        </w:rPr>
        <w:t>devolución del expediente a la municipalidad d</w:t>
      </w:r>
      <w:r w:rsidR="00297BB1" w:rsidRPr="009E3E3C">
        <w:rPr>
          <w:rFonts w:ascii="Cambria" w:hAnsi="Cambria"/>
          <w:sz w:val="20"/>
          <w:szCs w:val="20"/>
          <w:lang w:val="es-MX"/>
        </w:rPr>
        <w:t>istrital</w:t>
      </w:r>
      <w:r w:rsidR="001B709B" w:rsidRPr="009E3E3C">
        <w:rPr>
          <w:rFonts w:ascii="Cambria" w:hAnsi="Cambria"/>
          <w:sz w:val="20"/>
          <w:szCs w:val="20"/>
          <w:lang w:val="es-MX"/>
        </w:rPr>
        <w:t>,</w:t>
      </w:r>
      <w:r w:rsidR="00297BB1" w:rsidRPr="009E3E3C">
        <w:rPr>
          <w:rFonts w:ascii="Cambria" w:hAnsi="Cambria"/>
          <w:sz w:val="20"/>
          <w:szCs w:val="20"/>
          <w:lang w:val="es-MX"/>
        </w:rPr>
        <w:t xml:space="preserve"> que ello no puede</w:t>
      </w:r>
      <w:r w:rsidR="001B709B" w:rsidRPr="009E3E3C">
        <w:rPr>
          <w:rFonts w:ascii="Cambria" w:hAnsi="Cambria"/>
          <w:sz w:val="20"/>
          <w:szCs w:val="20"/>
          <w:lang w:val="es-MX"/>
        </w:rPr>
        <w:t xml:space="preserve"> considerarse como </w:t>
      </w:r>
      <w:r w:rsidR="00A87939" w:rsidRPr="009E3E3C">
        <w:rPr>
          <w:rFonts w:ascii="Cambria" w:hAnsi="Cambria"/>
          <w:sz w:val="20"/>
          <w:szCs w:val="20"/>
          <w:lang w:val="es-MX"/>
        </w:rPr>
        <w:t xml:space="preserve">un </w:t>
      </w:r>
      <w:r w:rsidR="001B709B" w:rsidRPr="009E3E3C">
        <w:rPr>
          <w:rFonts w:ascii="Cambria" w:hAnsi="Cambria"/>
          <w:sz w:val="20"/>
          <w:szCs w:val="20"/>
          <w:lang w:val="es-MX"/>
        </w:rPr>
        <w:t xml:space="preserve">acto </w:t>
      </w:r>
      <w:r w:rsidR="005B2096" w:rsidRPr="009E3E3C">
        <w:rPr>
          <w:rFonts w:ascii="Cambria" w:hAnsi="Cambria"/>
          <w:sz w:val="20"/>
          <w:szCs w:val="20"/>
          <w:lang w:val="es-MX"/>
        </w:rPr>
        <w:t xml:space="preserve">que vulnere </w:t>
      </w:r>
      <w:r w:rsidR="001B709B" w:rsidRPr="009E3E3C">
        <w:rPr>
          <w:rFonts w:ascii="Cambria" w:hAnsi="Cambria"/>
          <w:sz w:val="20"/>
          <w:szCs w:val="20"/>
          <w:lang w:val="es-MX"/>
        </w:rPr>
        <w:t>al debido proceso</w:t>
      </w:r>
      <w:r w:rsidR="00A87939" w:rsidRPr="009E3E3C">
        <w:rPr>
          <w:rFonts w:ascii="Cambria" w:hAnsi="Cambria"/>
          <w:sz w:val="20"/>
          <w:szCs w:val="20"/>
          <w:lang w:val="es-MX"/>
        </w:rPr>
        <w:t>, ya que fue</w:t>
      </w:r>
      <w:r w:rsidR="00297BB1" w:rsidRPr="009E3E3C">
        <w:rPr>
          <w:rFonts w:ascii="Cambria" w:hAnsi="Cambria"/>
          <w:sz w:val="20"/>
          <w:szCs w:val="20"/>
          <w:lang w:val="es-MX"/>
        </w:rPr>
        <w:t xml:space="preserve"> </w:t>
      </w:r>
      <w:r w:rsidR="003C0673" w:rsidRPr="009E3E3C">
        <w:rPr>
          <w:rFonts w:ascii="Cambria" w:hAnsi="Cambria"/>
          <w:sz w:val="20"/>
          <w:szCs w:val="20"/>
          <w:lang w:val="es-MX"/>
        </w:rPr>
        <w:t>la</w:t>
      </w:r>
      <w:r w:rsidR="001B709B" w:rsidRPr="009E3E3C">
        <w:rPr>
          <w:rFonts w:ascii="Cambria" w:hAnsi="Cambria"/>
          <w:sz w:val="20"/>
          <w:szCs w:val="20"/>
          <w:lang w:val="es-MX"/>
        </w:rPr>
        <w:t xml:space="preserve"> subsanación del requisito de la notificación.</w:t>
      </w:r>
      <w:r w:rsidR="00F436B4" w:rsidRPr="009E3E3C">
        <w:rPr>
          <w:rFonts w:ascii="Cambria" w:hAnsi="Cambria"/>
          <w:sz w:val="20"/>
          <w:szCs w:val="20"/>
          <w:lang w:val="es-MX"/>
        </w:rPr>
        <w:t xml:space="preserve"> </w:t>
      </w:r>
      <w:r w:rsidR="003C0673" w:rsidRPr="009E3E3C">
        <w:rPr>
          <w:rFonts w:ascii="Cambria" w:hAnsi="Cambria"/>
          <w:sz w:val="20"/>
          <w:szCs w:val="20"/>
          <w:lang w:val="es-MX"/>
        </w:rPr>
        <w:t>Además, con respecto</w:t>
      </w:r>
      <w:r w:rsidR="001B709B" w:rsidRPr="009E3E3C">
        <w:rPr>
          <w:rFonts w:ascii="Cambria" w:hAnsi="Cambria"/>
          <w:sz w:val="20"/>
          <w:szCs w:val="20"/>
          <w:lang w:val="es-MX"/>
        </w:rPr>
        <w:t xml:space="preserve"> </w:t>
      </w:r>
      <w:r w:rsidR="003C0673" w:rsidRPr="009E3E3C">
        <w:rPr>
          <w:rFonts w:ascii="Cambria" w:hAnsi="Cambria"/>
          <w:sz w:val="20"/>
          <w:szCs w:val="20"/>
          <w:lang w:val="es-MX"/>
        </w:rPr>
        <w:t>al</w:t>
      </w:r>
      <w:r w:rsidR="001B709B" w:rsidRPr="009E3E3C">
        <w:rPr>
          <w:rFonts w:ascii="Cambria" w:hAnsi="Cambria"/>
          <w:sz w:val="20"/>
          <w:szCs w:val="20"/>
          <w:lang w:val="es-MX"/>
        </w:rPr>
        <w:t xml:space="preserve"> plazo para que la municipalidad provincial </w:t>
      </w:r>
      <w:r w:rsidR="00A87939" w:rsidRPr="009E3E3C">
        <w:rPr>
          <w:rFonts w:ascii="Cambria" w:hAnsi="Cambria"/>
          <w:sz w:val="20"/>
          <w:szCs w:val="20"/>
          <w:lang w:val="es-MX"/>
        </w:rPr>
        <w:t>se pronunciase</w:t>
      </w:r>
      <w:r w:rsidR="00297BB1" w:rsidRPr="009E3E3C">
        <w:rPr>
          <w:rFonts w:ascii="Cambria" w:hAnsi="Cambria"/>
          <w:sz w:val="20"/>
          <w:szCs w:val="20"/>
          <w:lang w:val="es-MX"/>
        </w:rPr>
        <w:t xml:space="preserve"> sobre la apelación</w:t>
      </w:r>
      <w:r w:rsidR="001B709B" w:rsidRPr="009E3E3C">
        <w:rPr>
          <w:rFonts w:ascii="Cambria" w:hAnsi="Cambria"/>
          <w:sz w:val="20"/>
          <w:szCs w:val="20"/>
          <w:lang w:val="es-MX"/>
        </w:rPr>
        <w:t xml:space="preserve">, </w:t>
      </w:r>
      <w:r w:rsidR="00297BB1" w:rsidRPr="009E3E3C">
        <w:rPr>
          <w:rFonts w:ascii="Cambria" w:hAnsi="Cambria"/>
          <w:sz w:val="20"/>
          <w:szCs w:val="20"/>
          <w:lang w:val="es-MX"/>
        </w:rPr>
        <w:t>alega que</w:t>
      </w:r>
      <w:r w:rsidR="001B709B" w:rsidRPr="009E3E3C">
        <w:rPr>
          <w:rFonts w:ascii="Cambria" w:hAnsi="Cambria"/>
          <w:sz w:val="20"/>
          <w:szCs w:val="20"/>
          <w:lang w:val="es-MX"/>
        </w:rPr>
        <w:t xml:space="preserve"> se debe </w:t>
      </w:r>
      <w:r w:rsidR="00402FAB" w:rsidRPr="009E3E3C">
        <w:rPr>
          <w:rFonts w:ascii="Cambria" w:hAnsi="Cambria"/>
          <w:sz w:val="20"/>
          <w:szCs w:val="20"/>
          <w:lang w:val="es-MX"/>
        </w:rPr>
        <w:t>considerar que</w:t>
      </w:r>
      <w:r w:rsidR="001B709B" w:rsidRPr="009E3E3C">
        <w:rPr>
          <w:rFonts w:ascii="Cambria" w:hAnsi="Cambria"/>
          <w:sz w:val="20"/>
          <w:szCs w:val="20"/>
          <w:lang w:val="es-MX"/>
        </w:rPr>
        <w:t xml:space="preserve"> la disconformidad contra el actuar de las municipalidades fue judicializada por el </w:t>
      </w:r>
      <w:r w:rsidR="003C0673" w:rsidRPr="009E3E3C">
        <w:rPr>
          <w:rFonts w:ascii="Cambria" w:hAnsi="Cambria"/>
          <w:sz w:val="20"/>
          <w:szCs w:val="20"/>
          <w:lang w:val="es-MX"/>
        </w:rPr>
        <w:t xml:space="preserve">propio </w:t>
      </w:r>
      <w:r w:rsidR="001B709B" w:rsidRPr="009E3E3C">
        <w:rPr>
          <w:rFonts w:ascii="Cambria" w:hAnsi="Cambria"/>
          <w:sz w:val="20"/>
          <w:szCs w:val="20"/>
          <w:lang w:val="es-MX"/>
        </w:rPr>
        <w:t xml:space="preserve">peticionario por </w:t>
      </w:r>
      <w:r w:rsidR="003C0673" w:rsidRPr="009E3E3C">
        <w:rPr>
          <w:rFonts w:ascii="Cambria" w:hAnsi="Cambria"/>
          <w:sz w:val="20"/>
          <w:szCs w:val="20"/>
          <w:lang w:val="es-MX"/>
        </w:rPr>
        <w:t xml:space="preserve">medio de </w:t>
      </w:r>
      <w:r w:rsidR="001B709B" w:rsidRPr="009E3E3C">
        <w:rPr>
          <w:rFonts w:ascii="Cambria" w:hAnsi="Cambria"/>
          <w:sz w:val="20"/>
          <w:szCs w:val="20"/>
          <w:lang w:val="es-MX"/>
        </w:rPr>
        <w:t xml:space="preserve">un proceso de amparo. </w:t>
      </w:r>
    </w:p>
    <w:p w14:paraId="04169596" w14:textId="666D0283" w:rsidR="008750A2" w:rsidRPr="009E3E3C" w:rsidRDefault="00381417" w:rsidP="008750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9E3E3C">
        <w:rPr>
          <w:rFonts w:ascii="Cambria" w:hAnsi="Cambria"/>
          <w:sz w:val="20"/>
          <w:szCs w:val="20"/>
          <w:lang w:val="es-MX"/>
        </w:rPr>
        <w:t>El Estado</w:t>
      </w:r>
      <w:r w:rsidR="008750A2" w:rsidRPr="009E3E3C">
        <w:rPr>
          <w:rFonts w:ascii="Cambria" w:hAnsi="Cambria"/>
          <w:sz w:val="20"/>
          <w:szCs w:val="20"/>
          <w:lang w:val="es-MX"/>
        </w:rPr>
        <w:t xml:space="preserve"> conside</w:t>
      </w:r>
      <w:r w:rsidRPr="009E3E3C">
        <w:rPr>
          <w:rFonts w:ascii="Cambria" w:hAnsi="Cambria"/>
          <w:sz w:val="20"/>
          <w:szCs w:val="20"/>
          <w:lang w:val="es-MX"/>
        </w:rPr>
        <w:t xml:space="preserve">ra que para evaluar la conducta de las autoridades judiciales debe tomarse en cuenta </w:t>
      </w:r>
      <w:r w:rsidR="008750A2" w:rsidRPr="009E3E3C">
        <w:rPr>
          <w:rFonts w:ascii="Cambria" w:hAnsi="Cambria"/>
          <w:sz w:val="20"/>
          <w:szCs w:val="20"/>
          <w:lang w:val="es-MX"/>
        </w:rPr>
        <w:t xml:space="preserve">el tiempo </w:t>
      </w:r>
      <w:r w:rsidRPr="009E3E3C">
        <w:rPr>
          <w:rFonts w:ascii="Cambria" w:hAnsi="Cambria"/>
          <w:sz w:val="20"/>
          <w:szCs w:val="20"/>
          <w:lang w:val="es-MX"/>
        </w:rPr>
        <w:t>de</w:t>
      </w:r>
      <w:r w:rsidR="008750A2" w:rsidRPr="009E3E3C">
        <w:rPr>
          <w:rFonts w:ascii="Cambria" w:hAnsi="Cambria"/>
          <w:sz w:val="20"/>
          <w:szCs w:val="20"/>
          <w:lang w:val="es-MX"/>
        </w:rPr>
        <w:t xml:space="preserve"> los órganos jurisdiccionales para emitir un pronunciamiento final antes de que la vulneración se vuelva irreparable. </w:t>
      </w:r>
      <w:r w:rsidR="003250A5" w:rsidRPr="009E3E3C">
        <w:rPr>
          <w:rFonts w:ascii="Cambria" w:hAnsi="Cambria"/>
          <w:sz w:val="20"/>
          <w:szCs w:val="20"/>
          <w:lang w:val="es-MX"/>
        </w:rPr>
        <w:t>Y que en lo específico</w:t>
      </w:r>
      <w:r w:rsidR="003B30F5" w:rsidRPr="009E3E3C">
        <w:rPr>
          <w:rFonts w:ascii="Cambria" w:hAnsi="Cambria"/>
          <w:sz w:val="20"/>
          <w:szCs w:val="20"/>
          <w:lang w:val="es-MX"/>
        </w:rPr>
        <w:t xml:space="preserve">, </w:t>
      </w:r>
      <w:r w:rsidR="008750A2" w:rsidRPr="009E3E3C">
        <w:rPr>
          <w:rFonts w:ascii="Cambria" w:hAnsi="Cambria"/>
          <w:sz w:val="20"/>
          <w:szCs w:val="20"/>
          <w:lang w:val="es-MX"/>
        </w:rPr>
        <w:t xml:space="preserve">el proceso de amparo iniciado por el peticionario se extendió </w:t>
      </w:r>
      <w:r w:rsidR="003250A5" w:rsidRPr="009E3E3C">
        <w:rPr>
          <w:rFonts w:ascii="Cambria" w:hAnsi="Cambria"/>
          <w:sz w:val="20"/>
          <w:szCs w:val="20"/>
          <w:lang w:val="es-MX"/>
        </w:rPr>
        <w:t xml:space="preserve">por </w:t>
      </w:r>
      <w:r w:rsidR="008750A2" w:rsidRPr="009E3E3C">
        <w:rPr>
          <w:rFonts w:ascii="Cambria" w:hAnsi="Cambria"/>
          <w:sz w:val="20"/>
          <w:szCs w:val="20"/>
          <w:lang w:val="es-MX"/>
        </w:rPr>
        <w:t>dos años y cuatro meses, tiempo relativamente breve considerando que en la práctica los procesos de amparo que llegan hasta el T</w:t>
      </w:r>
      <w:r w:rsidR="003B30F5" w:rsidRPr="009E3E3C">
        <w:rPr>
          <w:rFonts w:ascii="Cambria" w:hAnsi="Cambria"/>
          <w:sz w:val="20"/>
          <w:szCs w:val="20"/>
          <w:lang w:val="es-MX"/>
        </w:rPr>
        <w:t xml:space="preserve">ribunal </w:t>
      </w:r>
      <w:r w:rsidR="008750A2" w:rsidRPr="009E3E3C">
        <w:rPr>
          <w:rFonts w:ascii="Cambria" w:hAnsi="Cambria"/>
          <w:sz w:val="20"/>
          <w:szCs w:val="20"/>
          <w:lang w:val="es-MX"/>
        </w:rPr>
        <w:t>C</w:t>
      </w:r>
      <w:r w:rsidR="003B30F5" w:rsidRPr="009E3E3C">
        <w:rPr>
          <w:rFonts w:ascii="Cambria" w:hAnsi="Cambria"/>
          <w:sz w:val="20"/>
          <w:szCs w:val="20"/>
          <w:lang w:val="es-MX"/>
        </w:rPr>
        <w:t>onstitucional</w:t>
      </w:r>
      <w:r w:rsidR="008750A2" w:rsidRPr="009E3E3C">
        <w:rPr>
          <w:rFonts w:ascii="Cambria" w:hAnsi="Cambria"/>
          <w:sz w:val="20"/>
          <w:szCs w:val="20"/>
          <w:lang w:val="es-MX"/>
        </w:rPr>
        <w:t xml:space="preserve"> </w:t>
      </w:r>
      <w:r w:rsidR="003250A5" w:rsidRPr="009E3E3C">
        <w:rPr>
          <w:rFonts w:ascii="Cambria" w:hAnsi="Cambria"/>
          <w:sz w:val="20"/>
          <w:szCs w:val="20"/>
          <w:lang w:val="es-MX"/>
        </w:rPr>
        <w:t>tienen una duración mucho mayor</w:t>
      </w:r>
      <w:r w:rsidR="008750A2" w:rsidRPr="009E3E3C">
        <w:rPr>
          <w:rFonts w:ascii="Cambria" w:hAnsi="Cambria"/>
          <w:sz w:val="20"/>
          <w:szCs w:val="20"/>
          <w:lang w:val="es-MX"/>
        </w:rPr>
        <w:t xml:space="preserve">. </w:t>
      </w:r>
      <w:r w:rsidR="003250A5" w:rsidRPr="009E3E3C">
        <w:rPr>
          <w:rFonts w:ascii="Cambria" w:hAnsi="Cambria"/>
          <w:sz w:val="20"/>
          <w:szCs w:val="20"/>
          <w:lang w:val="es-MX"/>
        </w:rPr>
        <w:t>Por otro lado, señala que a</w:t>
      </w:r>
      <w:r w:rsidR="008750A2" w:rsidRPr="009E3E3C">
        <w:rPr>
          <w:rFonts w:ascii="Cambria" w:hAnsi="Cambria"/>
          <w:sz w:val="20"/>
          <w:szCs w:val="20"/>
          <w:lang w:val="es-MX"/>
        </w:rPr>
        <w:t xml:space="preserve">nte la posibilidad de que la vulneración se volviera irreparable, la normativa nacional contempla medidas cautelares para que ello no suceda, y en razón del factor de tiempo, el peticionario </w:t>
      </w:r>
      <w:r w:rsidR="00BE4129" w:rsidRPr="009E3E3C">
        <w:rPr>
          <w:rFonts w:ascii="Cambria" w:hAnsi="Cambria"/>
          <w:sz w:val="20"/>
          <w:szCs w:val="20"/>
          <w:lang w:val="es-MX"/>
        </w:rPr>
        <w:t>pudiera haber solicitado</w:t>
      </w:r>
      <w:r w:rsidR="008750A2" w:rsidRPr="009E3E3C">
        <w:rPr>
          <w:rFonts w:ascii="Cambria" w:hAnsi="Cambria"/>
          <w:sz w:val="20"/>
          <w:szCs w:val="20"/>
          <w:lang w:val="es-MX"/>
        </w:rPr>
        <w:t xml:space="preserve"> que se </w:t>
      </w:r>
      <w:r w:rsidR="00D71902" w:rsidRPr="009E3E3C">
        <w:rPr>
          <w:rFonts w:ascii="Cambria" w:hAnsi="Cambria"/>
          <w:sz w:val="20"/>
          <w:szCs w:val="20"/>
          <w:lang w:val="es-MX"/>
        </w:rPr>
        <w:t>le otorgara una medida cautelar;</w:t>
      </w:r>
      <w:r w:rsidR="008750A2" w:rsidRPr="009E3E3C">
        <w:rPr>
          <w:rFonts w:ascii="Cambria" w:hAnsi="Cambria"/>
          <w:sz w:val="20"/>
          <w:szCs w:val="20"/>
          <w:lang w:val="es-MX"/>
        </w:rPr>
        <w:t xml:space="preserve"> sin embargo</w:t>
      </w:r>
      <w:r w:rsidR="00D71902" w:rsidRPr="009E3E3C">
        <w:rPr>
          <w:rFonts w:ascii="Cambria" w:hAnsi="Cambria"/>
          <w:sz w:val="20"/>
          <w:szCs w:val="20"/>
          <w:lang w:val="es-MX"/>
        </w:rPr>
        <w:t>,</w:t>
      </w:r>
      <w:r w:rsidR="008750A2" w:rsidRPr="009E3E3C">
        <w:rPr>
          <w:rFonts w:ascii="Cambria" w:hAnsi="Cambria"/>
          <w:sz w:val="20"/>
          <w:szCs w:val="20"/>
          <w:lang w:val="es-MX"/>
        </w:rPr>
        <w:t xml:space="preserve"> no </w:t>
      </w:r>
      <w:r w:rsidR="00D71902" w:rsidRPr="009E3E3C">
        <w:rPr>
          <w:rFonts w:ascii="Cambria" w:hAnsi="Cambria"/>
          <w:sz w:val="20"/>
          <w:szCs w:val="20"/>
          <w:lang w:val="es-MX"/>
        </w:rPr>
        <w:t xml:space="preserve">solicitó </w:t>
      </w:r>
      <w:r w:rsidR="008750A2" w:rsidRPr="009E3E3C">
        <w:rPr>
          <w:rFonts w:ascii="Cambria" w:hAnsi="Cambria"/>
          <w:sz w:val="20"/>
          <w:szCs w:val="20"/>
          <w:lang w:val="es-MX"/>
        </w:rPr>
        <w:t>dicha medida procesal</w:t>
      </w:r>
      <w:r w:rsidR="003B30F5" w:rsidRPr="009E3E3C">
        <w:rPr>
          <w:rFonts w:ascii="Cambria" w:hAnsi="Cambria"/>
          <w:sz w:val="20"/>
          <w:szCs w:val="20"/>
          <w:lang w:val="es-MX"/>
        </w:rPr>
        <w:t xml:space="preserve">. Agrega finalmente que es necesario observar el comportamiento </w:t>
      </w:r>
      <w:r w:rsidR="00D71902" w:rsidRPr="009E3E3C">
        <w:rPr>
          <w:rFonts w:ascii="Cambria" w:hAnsi="Cambria"/>
          <w:sz w:val="20"/>
          <w:szCs w:val="20"/>
          <w:lang w:val="es-MX"/>
        </w:rPr>
        <w:t>del propio peticionario durante el</w:t>
      </w:r>
      <w:r w:rsidR="003B30F5" w:rsidRPr="009E3E3C">
        <w:rPr>
          <w:rFonts w:ascii="Cambria" w:hAnsi="Cambria"/>
          <w:sz w:val="20"/>
          <w:szCs w:val="20"/>
          <w:lang w:val="es-MX"/>
        </w:rPr>
        <w:t xml:space="preserve"> proceso, alegando que </w:t>
      </w:r>
      <w:r w:rsidR="00D71902" w:rsidRPr="009E3E3C">
        <w:rPr>
          <w:rFonts w:ascii="Cambria" w:hAnsi="Cambria"/>
          <w:sz w:val="20"/>
          <w:szCs w:val="20"/>
          <w:lang w:val="es-MX"/>
        </w:rPr>
        <w:t>la nulidad declarada por la Segunda Sala C</w:t>
      </w:r>
      <w:r w:rsidR="003B30F5" w:rsidRPr="009E3E3C">
        <w:rPr>
          <w:rFonts w:ascii="Cambria" w:hAnsi="Cambria"/>
          <w:sz w:val="20"/>
          <w:szCs w:val="20"/>
          <w:lang w:val="es-MX"/>
        </w:rPr>
        <w:t xml:space="preserve">ivil </w:t>
      </w:r>
      <w:r w:rsidR="00D71902" w:rsidRPr="009E3E3C">
        <w:rPr>
          <w:rFonts w:ascii="Cambria" w:hAnsi="Cambria"/>
          <w:sz w:val="20"/>
          <w:szCs w:val="20"/>
          <w:lang w:val="es-MX"/>
        </w:rPr>
        <w:t>de la Corte Superior de Justicia de La Libertad,</w:t>
      </w:r>
      <w:r w:rsidR="00BE4129" w:rsidRPr="009E3E3C">
        <w:rPr>
          <w:rFonts w:ascii="Cambria" w:hAnsi="Cambria"/>
          <w:sz w:val="20"/>
          <w:szCs w:val="20"/>
          <w:lang w:val="es-MX"/>
        </w:rPr>
        <w:t xml:space="preserve"> </w:t>
      </w:r>
      <w:r w:rsidR="003B30F5" w:rsidRPr="009E3E3C">
        <w:rPr>
          <w:rFonts w:ascii="Cambria" w:hAnsi="Cambria"/>
          <w:sz w:val="20"/>
          <w:szCs w:val="20"/>
          <w:lang w:val="es-MX"/>
        </w:rPr>
        <w:t>en el expediente 1526-2003</w:t>
      </w:r>
      <w:r w:rsidR="00D71902" w:rsidRPr="009E3E3C">
        <w:rPr>
          <w:rFonts w:ascii="Cambria" w:hAnsi="Cambria"/>
          <w:sz w:val="20"/>
          <w:szCs w:val="20"/>
          <w:lang w:val="es-MX"/>
        </w:rPr>
        <w:t>,</w:t>
      </w:r>
      <w:r w:rsidR="003B30F5" w:rsidRPr="009E3E3C">
        <w:rPr>
          <w:rFonts w:ascii="Cambria" w:hAnsi="Cambria"/>
          <w:sz w:val="20"/>
          <w:szCs w:val="20"/>
          <w:lang w:val="es-MX"/>
        </w:rPr>
        <w:t xml:space="preserve"> se debió a que no se acreditó la presentación de un recurso de apelación, lo </w:t>
      </w:r>
      <w:r w:rsidR="00D71902" w:rsidRPr="009E3E3C">
        <w:rPr>
          <w:rFonts w:ascii="Cambria" w:hAnsi="Cambria"/>
          <w:sz w:val="20"/>
          <w:szCs w:val="20"/>
          <w:lang w:val="es-MX"/>
        </w:rPr>
        <w:t>que no puede serle imputado al E</w:t>
      </w:r>
      <w:r w:rsidR="003B30F5" w:rsidRPr="009E3E3C">
        <w:rPr>
          <w:rFonts w:ascii="Cambria" w:hAnsi="Cambria"/>
          <w:sz w:val="20"/>
          <w:szCs w:val="20"/>
          <w:lang w:val="es-MX"/>
        </w:rPr>
        <w:t>stado ni generarle responsabilidad internacional</w:t>
      </w:r>
      <w:r w:rsidR="002A107C" w:rsidRPr="009E3E3C">
        <w:rPr>
          <w:rStyle w:val="FootnoteReference"/>
          <w:rFonts w:ascii="Cambria" w:hAnsi="Cambria"/>
          <w:sz w:val="20"/>
          <w:szCs w:val="20"/>
          <w:lang w:val="es-MX"/>
        </w:rPr>
        <w:footnoteReference w:id="5"/>
      </w:r>
      <w:r w:rsidR="003B30F5" w:rsidRPr="009E3E3C">
        <w:rPr>
          <w:rFonts w:ascii="Cambria" w:hAnsi="Cambria"/>
          <w:sz w:val="20"/>
          <w:szCs w:val="20"/>
          <w:lang w:val="es-MX"/>
        </w:rPr>
        <w:t>.</w:t>
      </w:r>
    </w:p>
    <w:p w14:paraId="6F4D4171" w14:textId="77777777" w:rsidR="003239B8" w:rsidRPr="009E3E3C" w:rsidRDefault="003239B8" w:rsidP="003239B8">
      <w:pPr>
        <w:spacing w:before="240" w:after="240"/>
        <w:ind w:firstLine="720"/>
        <w:jc w:val="both"/>
        <w:rPr>
          <w:rFonts w:ascii="Cambria" w:hAnsi="Cambria"/>
          <w:sz w:val="20"/>
          <w:szCs w:val="20"/>
          <w:lang w:val="es-UY"/>
        </w:rPr>
      </w:pPr>
      <w:r w:rsidRPr="009E3E3C">
        <w:rPr>
          <w:rFonts w:asciiTheme="majorHAnsi" w:eastAsia="Cambria" w:hAnsiTheme="majorHAnsi" w:cs="Cambria"/>
          <w:b/>
          <w:bCs/>
          <w:color w:val="000000"/>
          <w:sz w:val="20"/>
          <w:szCs w:val="20"/>
          <w:u w:color="000000"/>
          <w:lang w:val="es-ES" w:eastAsia="es-ES"/>
        </w:rPr>
        <w:t>VI.</w:t>
      </w:r>
      <w:r w:rsidRPr="009E3E3C">
        <w:rPr>
          <w:rFonts w:asciiTheme="majorHAnsi" w:eastAsia="Cambria" w:hAnsiTheme="majorHAnsi" w:cs="Cambria"/>
          <w:b/>
          <w:bCs/>
          <w:color w:val="000000"/>
          <w:sz w:val="20"/>
          <w:szCs w:val="20"/>
          <w:u w:color="000000"/>
          <w:lang w:val="es-ES" w:eastAsia="es-ES"/>
        </w:rPr>
        <w:tab/>
      </w:r>
      <w:r w:rsidR="00C21FEF" w:rsidRPr="009E3E3C">
        <w:rPr>
          <w:rFonts w:asciiTheme="majorHAnsi" w:hAnsiTheme="majorHAnsi"/>
          <w:b/>
          <w:sz w:val="20"/>
          <w:szCs w:val="20"/>
          <w:lang w:val="es-ES"/>
        </w:rPr>
        <w:t>AGOTAMIENTO DE LOS RECURSOS INTERNOS Y PLAZO DE PRESENTACIÓN</w:t>
      </w:r>
      <w:r w:rsidR="00C21FEF" w:rsidRPr="009E3E3C">
        <w:rPr>
          <w:rFonts w:asciiTheme="majorHAnsi" w:eastAsia="Cambria" w:hAnsiTheme="majorHAnsi" w:cs="Cambria"/>
          <w:b/>
          <w:bCs/>
          <w:color w:val="000000"/>
          <w:sz w:val="20"/>
          <w:szCs w:val="20"/>
          <w:u w:color="000000"/>
          <w:lang w:val="es-ES" w:eastAsia="es-ES"/>
        </w:rPr>
        <w:t xml:space="preserve"> </w:t>
      </w:r>
    </w:p>
    <w:p w14:paraId="4B71CA4B" w14:textId="667D7B6C" w:rsidR="005B306F" w:rsidRPr="009E3E3C" w:rsidRDefault="005B306F"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E3E3C">
        <w:rPr>
          <w:rFonts w:ascii="Cambria" w:hAnsi="Cambria"/>
          <w:sz w:val="20"/>
          <w:szCs w:val="20"/>
          <w:lang w:val="es-ES"/>
        </w:rPr>
        <w:t>El peticionario sostiene que los recursos internos se agotaron con la decisión emitida por el Tribunal Constitucional el 14 de noviembre de 2005; la cual, según alega, le fue notificada el 19 de noviembre de 2006. El Estado, por su parte, no cuestiona la falta de agotamiento de los recursos internos</w:t>
      </w:r>
      <w:r w:rsidR="00A87939" w:rsidRPr="009E3E3C">
        <w:rPr>
          <w:rFonts w:ascii="Cambria" w:hAnsi="Cambria"/>
          <w:sz w:val="20"/>
          <w:szCs w:val="20"/>
          <w:lang w:val="es-ES"/>
        </w:rPr>
        <w:t xml:space="preserve"> ni la presentación de la petición dentro del plazo establecido en la Convención Americana</w:t>
      </w:r>
      <w:r w:rsidRPr="009E3E3C">
        <w:rPr>
          <w:rFonts w:ascii="Cambria" w:hAnsi="Cambria"/>
          <w:sz w:val="20"/>
          <w:szCs w:val="20"/>
          <w:lang w:val="es-ES"/>
        </w:rPr>
        <w:t>. A este respecto, la Comisión observa</w:t>
      </w:r>
      <w:r w:rsidR="00B2344D" w:rsidRPr="009E3E3C">
        <w:rPr>
          <w:rFonts w:ascii="Cambria" w:hAnsi="Cambria"/>
          <w:sz w:val="20"/>
          <w:szCs w:val="20"/>
          <w:lang w:val="es-ES"/>
        </w:rPr>
        <w:t>,</w:t>
      </w:r>
      <w:r w:rsidRPr="009E3E3C">
        <w:rPr>
          <w:rFonts w:ascii="Cambria" w:hAnsi="Cambria"/>
          <w:sz w:val="20"/>
          <w:szCs w:val="20"/>
          <w:lang w:val="es-ES"/>
        </w:rPr>
        <w:t xml:space="preserve"> </w:t>
      </w:r>
      <w:r w:rsidR="00471A3F" w:rsidRPr="009E3E3C">
        <w:rPr>
          <w:rFonts w:ascii="Cambria" w:hAnsi="Cambria"/>
          <w:sz w:val="20"/>
          <w:szCs w:val="20"/>
          <w:lang w:val="es-ES"/>
        </w:rPr>
        <w:t>a partir de los alegatos de las partes y de la información disponible en el expediente, que los hechos denunciados por el peticionario fueron conocidos por distintas instanci</w:t>
      </w:r>
      <w:r w:rsidR="00B2344D" w:rsidRPr="009E3E3C">
        <w:rPr>
          <w:rFonts w:ascii="Cambria" w:hAnsi="Cambria"/>
          <w:sz w:val="20"/>
          <w:szCs w:val="20"/>
          <w:lang w:val="es-ES"/>
        </w:rPr>
        <w:t xml:space="preserve">as administrativas y judiciales, y cuya resolución final fue adoptada por el Tribunal Constitucional en su decisión del 14 de noviembre de 2005. Por tanto, la </w:t>
      </w:r>
      <w:r w:rsidR="004A7C2C" w:rsidRPr="009E3E3C">
        <w:rPr>
          <w:rFonts w:ascii="Cambria" w:hAnsi="Cambria"/>
          <w:sz w:val="20"/>
          <w:szCs w:val="20"/>
          <w:lang w:val="es-ES"/>
        </w:rPr>
        <w:t xml:space="preserve">CIDH concluye que la presente petición cumple con el requisito </w:t>
      </w:r>
      <w:r w:rsidR="00A87939" w:rsidRPr="009E3E3C">
        <w:rPr>
          <w:rFonts w:ascii="Cambria" w:hAnsi="Cambria"/>
          <w:sz w:val="20"/>
          <w:szCs w:val="20"/>
          <w:lang w:val="es-ES"/>
        </w:rPr>
        <w:t xml:space="preserve">del agotamiento de los recursos judiciales internos </w:t>
      </w:r>
      <w:r w:rsidR="004A7C2C" w:rsidRPr="009E3E3C">
        <w:rPr>
          <w:rFonts w:ascii="Cambria" w:hAnsi="Cambria"/>
          <w:sz w:val="20"/>
          <w:szCs w:val="20"/>
          <w:lang w:val="es-ES"/>
        </w:rPr>
        <w:t>establecido en el artículo 46.1.a de la Convención Americana.</w:t>
      </w:r>
    </w:p>
    <w:p w14:paraId="16AAF922" w14:textId="6AA3143F" w:rsidR="004A7C2C" w:rsidRPr="009E3E3C" w:rsidRDefault="004A7C2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E3E3C">
        <w:rPr>
          <w:rFonts w:ascii="Cambria" w:hAnsi="Cambria"/>
          <w:sz w:val="20"/>
          <w:szCs w:val="20"/>
          <w:lang w:val="es-ES"/>
        </w:rPr>
        <w:lastRenderedPageBreak/>
        <w:t xml:space="preserve">Asimismo, </w:t>
      </w:r>
      <w:r w:rsidR="00A87939" w:rsidRPr="009E3E3C">
        <w:rPr>
          <w:rFonts w:ascii="Cambria" w:hAnsi="Cambria"/>
          <w:sz w:val="20"/>
          <w:szCs w:val="20"/>
          <w:lang w:val="es-ES"/>
        </w:rPr>
        <w:t xml:space="preserve">la Comisión </w:t>
      </w:r>
      <w:r w:rsidRPr="009E3E3C">
        <w:rPr>
          <w:rFonts w:ascii="Cambria" w:hAnsi="Cambria"/>
          <w:sz w:val="20"/>
          <w:szCs w:val="20"/>
          <w:lang w:val="es-ES"/>
        </w:rPr>
        <w:t>toma en consideración que</w:t>
      </w:r>
      <w:r w:rsidR="00B22A64" w:rsidRPr="009E3E3C">
        <w:rPr>
          <w:rFonts w:ascii="Cambria" w:hAnsi="Cambria"/>
          <w:sz w:val="20"/>
          <w:szCs w:val="20"/>
          <w:lang w:val="es-ES"/>
        </w:rPr>
        <w:t xml:space="preserve"> según la petición</w:t>
      </w:r>
      <w:r w:rsidRPr="009E3E3C">
        <w:rPr>
          <w:rFonts w:ascii="Cambria" w:hAnsi="Cambria"/>
          <w:sz w:val="20"/>
          <w:szCs w:val="20"/>
          <w:lang w:val="es-ES"/>
        </w:rPr>
        <w:t xml:space="preserve"> </w:t>
      </w:r>
      <w:r w:rsidR="00A87939" w:rsidRPr="009E3E3C">
        <w:rPr>
          <w:rFonts w:ascii="Cambria" w:hAnsi="Cambria"/>
          <w:sz w:val="20"/>
          <w:szCs w:val="20"/>
          <w:lang w:val="es-ES"/>
        </w:rPr>
        <w:t>aquella</w:t>
      </w:r>
      <w:r w:rsidRPr="009E3E3C">
        <w:rPr>
          <w:rFonts w:ascii="Cambria" w:hAnsi="Cambria"/>
          <w:sz w:val="20"/>
          <w:szCs w:val="20"/>
          <w:lang w:val="es-ES"/>
        </w:rPr>
        <w:t xml:space="preserve"> decisión final le fue notificada al peticionario el 19 de noviembre de 2006, y la presente petición recibida el 22 de enero de 2007, con lo cual, la misma fue presentada dentro del plazo de seis meses establecido en el artículo 46.1.b de la Convención Americana. </w:t>
      </w:r>
    </w:p>
    <w:p w14:paraId="4FFBE378" w14:textId="77777777" w:rsidR="003239B8" w:rsidRPr="009E3E3C" w:rsidRDefault="003239B8" w:rsidP="003239B8">
      <w:pPr>
        <w:pStyle w:val="ListParagraph"/>
        <w:spacing w:before="240" w:after="240"/>
        <w:jc w:val="both"/>
        <w:rPr>
          <w:rFonts w:asciiTheme="majorHAnsi" w:hAnsiTheme="majorHAnsi"/>
          <w:b/>
          <w:sz w:val="20"/>
          <w:szCs w:val="20"/>
          <w:lang w:val="es-ES"/>
        </w:rPr>
      </w:pPr>
      <w:r w:rsidRPr="009E3E3C">
        <w:rPr>
          <w:rFonts w:asciiTheme="majorHAnsi" w:hAnsiTheme="majorHAnsi"/>
          <w:b/>
          <w:bCs/>
          <w:sz w:val="20"/>
          <w:szCs w:val="20"/>
          <w:lang w:val="es-ES"/>
        </w:rPr>
        <w:t>VII.</w:t>
      </w:r>
      <w:r w:rsidRPr="009E3E3C">
        <w:rPr>
          <w:rFonts w:asciiTheme="majorHAnsi" w:hAnsiTheme="majorHAnsi"/>
          <w:b/>
          <w:bCs/>
          <w:sz w:val="20"/>
          <w:szCs w:val="20"/>
          <w:lang w:val="es-ES"/>
        </w:rPr>
        <w:tab/>
      </w:r>
      <w:r w:rsidR="00C21FEF" w:rsidRPr="009E3E3C">
        <w:rPr>
          <w:rFonts w:asciiTheme="majorHAnsi" w:hAnsiTheme="majorHAnsi"/>
          <w:b/>
          <w:bCs/>
          <w:sz w:val="20"/>
          <w:szCs w:val="20"/>
          <w:lang w:val="es-ES"/>
        </w:rPr>
        <w:t xml:space="preserve">CARACTERIZACIÓN </w:t>
      </w:r>
      <w:r w:rsidR="00C21FEF" w:rsidRPr="009E3E3C">
        <w:rPr>
          <w:rFonts w:asciiTheme="majorHAnsi" w:hAnsiTheme="majorHAnsi"/>
          <w:b/>
          <w:bCs/>
          <w:sz w:val="20"/>
          <w:szCs w:val="20"/>
          <w:lang w:val="es-UY"/>
        </w:rPr>
        <w:t>DE LOS HECHOS ALEGADOS</w:t>
      </w:r>
    </w:p>
    <w:p w14:paraId="0D524F5C" w14:textId="334FEB88" w:rsidR="00A11E44" w:rsidRPr="009E3E3C" w:rsidRDefault="000C055C" w:rsidP="002A10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E3E3C">
        <w:rPr>
          <w:rFonts w:ascii="Cambria" w:hAnsi="Cambria"/>
          <w:sz w:val="20"/>
          <w:szCs w:val="20"/>
          <w:lang w:val="es-ES"/>
        </w:rPr>
        <w:t xml:space="preserve">En vista de los elementos de hecho y de derecho expuestos por </w:t>
      </w:r>
      <w:r w:rsidR="00595E4A" w:rsidRPr="009E3E3C">
        <w:rPr>
          <w:rFonts w:ascii="Cambria" w:hAnsi="Cambria"/>
          <w:sz w:val="20"/>
          <w:szCs w:val="20"/>
          <w:lang w:val="es-ES"/>
        </w:rPr>
        <w:t>el peticionario</w:t>
      </w:r>
      <w:r w:rsidRPr="009E3E3C">
        <w:rPr>
          <w:rFonts w:ascii="Cambria" w:hAnsi="Cambria"/>
          <w:sz w:val="20"/>
          <w:szCs w:val="20"/>
          <w:lang w:val="es-ES"/>
        </w:rPr>
        <w:t xml:space="preserve">, </w:t>
      </w:r>
      <w:r w:rsidR="002B7C8A" w:rsidRPr="009E3E3C">
        <w:rPr>
          <w:rFonts w:ascii="Cambria" w:hAnsi="Cambria"/>
          <w:sz w:val="20"/>
          <w:szCs w:val="20"/>
          <w:lang w:val="es-ES"/>
        </w:rPr>
        <w:t>consistente</w:t>
      </w:r>
      <w:r w:rsidR="00595E4A" w:rsidRPr="009E3E3C">
        <w:rPr>
          <w:rFonts w:ascii="Cambria" w:hAnsi="Cambria"/>
          <w:sz w:val="20"/>
          <w:szCs w:val="20"/>
          <w:lang w:val="es-ES"/>
        </w:rPr>
        <w:t>s</w:t>
      </w:r>
      <w:r w:rsidR="002B7C8A" w:rsidRPr="009E3E3C">
        <w:rPr>
          <w:rFonts w:ascii="Cambria" w:hAnsi="Cambria"/>
          <w:sz w:val="20"/>
          <w:szCs w:val="20"/>
          <w:lang w:val="es-ES"/>
        </w:rPr>
        <w:t xml:space="preserve"> en la alegada </w:t>
      </w:r>
      <w:r w:rsidR="00B22A64" w:rsidRPr="009E3E3C">
        <w:rPr>
          <w:rFonts w:ascii="Cambria" w:hAnsi="Cambria"/>
          <w:sz w:val="20"/>
          <w:szCs w:val="20"/>
          <w:lang w:val="es-ES"/>
        </w:rPr>
        <w:t xml:space="preserve">violación de los derechos políticos y la </w:t>
      </w:r>
      <w:r w:rsidR="002B7C8A" w:rsidRPr="009E3E3C">
        <w:rPr>
          <w:rFonts w:ascii="Cambria" w:hAnsi="Cambria"/>
          <w:sz w:val="20"/>
          <w:szCs w:val="20"/>
          <w:lang w:val="es-ES"/>
        </w:rPr>
        <w:t>falta de protección judicial</w:t>
      </w:r>
      <w:r w:rsidR="00595E4A" w:rsidRPr="009E3E3C">
        <w:rPr>
          <w:rFonts w:ascii="Cambria" w:hAnsi="Cambria"/>
          <w:sz w:val="20"/>
          <w:szCs w:val="20"/>
          <w:lang w:val="es-ES"/>
        </w:rPr>
        <w:t xml:space="preserve"> oportuna, </w:t>
      </w:r>
      <w:r w:rsidRPr="009E3E3C">
        <w:rPr>
          <w:rFonts w:ascii="Cambria" w:hAnsi="Cambria"/>
          <w:sz w:val="20"/>
          <w:szCs w:val="20"/>
          <w:lang w:val="es-ES"/>
        </w:rPr>
        <w:t>la Comisión considera que</w:t>
      </w:r>
      <w:r w:rsidR="00595E4A" w:rsidRPr="009E3E3C">
        <w:rPr>
          <w:rFonts w:ascii="Cambria" w:hAnsi="Cambria"/>
          <w:sz w:val="20"/>
          <w:szCs w:val="20"/>
          <w:lang w:val="es-ES"/>
        </w:rPr>
        <w:t xml:space="preserve"> de ser ciertos los</w:t>
      </w:r>
      <w:r w:rsidR="00E245B2" w:rsidRPr="009E3E3C">
        <w:rPr>
          <w:rFonts w:ascii="Cambria" w:hAnsi="Cambria"/>
          <w:sz w:val="20"/>
          <w:szCs w:val="20"/>
          <w:lang w:val="es-ES"/>
        </w:rPr>
        <w:t xml:space="preserve"> </w:t>
      </w:r>
      <w:r w:rsidR="00A87939" w:rsidRPr="009E3E3C">
        <w:rPr>
          <w:rFonts w:ascii="Cambria" w:hAnsi="Cambria"/>
          <w:sz w:val="20"/>
          <w:szCs w:val="20"/>
          <w:lang w:val="es-ES"/>
        </w:rPr>
        <w:t>tales alegatos</w:t>
      </w:r>
      <w:r w:rsidR="00595E4A" w:rsidRPr="009E3E3C">
        <w:rPr>
          <w:rFonts w:ascii="Cambria" w:hAnsi="Cambria"/>
          <w:sz w:val="20"/>
          <w:szCs w:val="20"/>
          <w:lang w:val="es-ES"/>
        </w:rPr>
        <w:t xml:space="preserve">, los mismos </w:t>
      </w:r>
      <w:r w:rsidR="00E245B2" w:rsidRPr="009E3E3C">
        <w:rPr>
          <w:rFonts w:ascii="Cambria" w:hAnsi="Cambria"/>
          <w:sz w:val="20"/>
          <w:szCs w:val="20"/>
          <w:lang w:val="es-ES"/>
        </w:rPr>
        <w:t xml:space="preserve">en </w:t>
      </w:r>
      <w:r w:rsidR="00595E4A" w:rsidRPr="009E3E3C">
        <w:rPr>
          <w:rFonts w:ascii="Cambria" w:hAnsi="Cambria"/>
          <w:sz w:val="20"/>
          <w:szCs w:val="20"/>
          <w:lang w:val="es-ES"/>
        </w:rPr>
        <w:t xml:space="preserve">su </w:t>
      </w:r>
      <w:r w:rsidR="00E245B2" w:rsidRPr="009E3E3C">
        <w:rPr>
          <w:rFonts w:ascii="Cambria" w:hAnsi="Cambria"/>
          <w:sz w:val="20"/>
          <w:szCs w:val="20"/>
          <w:lang w:val="es-ES"/>
        </w:rPr>
        <w:t xml:space="preserve">conjunto podrían </w:t>
      </w:r>
      <w:r w:rsidR="00A87939" w:rsidRPr="009E3E3C">
        <w:rPr>
          <w:rFonts w:ascii="Cambria" w:hAnsi="Cambria"/>
          <w:sz w:val="20"/>
          <w:szCs w:val="20"/>
          <w:lang w:val="es-ES"/>
        </w:rPr>
        <w:t>constituir</w:t>
      </w:r>
      <w:r w:rsidR="002A107C" w:rsidRPr="009E3E3C">
        <w:rPr>
          <w:rFonts w:ascii="Cambria" w:hAnsi="Cambria"/>
          <w:sz w:val="20"/>
          <w:szCs w:val="20"/>
          <w:lang w:val="es-ES"/>
        </w:rPr>
        <w:t xml:space="preserve"> violaciones a los artículos</w:t>
      </w:r>
      <w:r w:rsidR="000F0520" w:rsidRPr="009E3E3C">
        <w:rPr>
          <w:rFonts w:ascii="Cambria" w:hAnsi="Cambria"/>
          <w:sz w:val="20"/>
          <w:szCs w:val="20"/>
          <w:lang w:val="es-ES"/>
        </w:rPr>
        <w:t xml:space="preserve"> </w:t>
      </w:r>
      <w:r w:rsidR="00B22A64" w:rsidRPr="009E3E3C">
        <w:rPr>
          <w:rFonts w:ascii="Cambria" w:hAnsi="Cambria"/>
          <w:sz w:val="20"/>
          <w:szCs w:val="20"/>
          <w:lang w:val="es-ES"/>
        </w:rPr>
        <w:t xml:space="preserve">23 (derechos políticos), </w:t>
      </w:r>
      <w:r w:rsidR="006E3D63" w:rsidRPr="009E3E3C">
        <w:rPr>
          <w:rFonts w:ascii="Cambria" w:hAnsi="Cambria"/>
          <w:sz w:val="20"/>
          <w:szCs w:val="20"/>
          <w:lang w:val="es-ES"/>
        </w:rPr>
        <w:t xml:space="preserve">8 </w:t>
      </w:r>
      <w:r w:rsidR="002A107C" w:rsidRPr="009E3E3C">
        <w:rPr>
          <w:rFonts w:ascii="Cambria" w:hAnsi="Cambria"/>
          <w:sz w:val="20"/>
          <w:szCs w:val="20"/>
          <w:lang w:val="es-ES"/>
        </w:rPr>
        <w:t>(derech</w:t>
      </w:r>
      <w:r w:rsidR="000F0520" w:rsidRPr="009E3E3C">
        <w:rPr>
          <w:rFonts w:ascii="Cambria" w:hAnsi="Cambria"/>
          <w:sz w:val="20"/>
          <w:szCs w:val="20"/>
          <w:lang w:val="es-ES"/>
        </w:rPr>
        <w:t>o a las garantías judiciales), y 25 (protección judicial)</w:t>
      </w:r>
      <w:r w:rsidR="006E3D63" w:rsidRPr="009E3E3C">
        <w:rPr>
          <w:rFonts w:ascii="Cambria" w:hAnsi="Cambria"/>
          <w:sz w:val="20"/>
          <w:szCs w:val="20"/>
          <w:lang w:val="es-ES"/>
        </w:rPr>
        <w:t xml:space="preserve"> de la Convención Americana sobre Derechos Humanos</w:t>
      </w:r>
      <w:r w:rsidR="00595E4A" w:rsidRPr="009E3E3C">
        <w:rPr>
          <w:rFonts w:ascii="Cambria" w:hAnsi="Cambria"/>
          <w:sz w:val="20"/>
          <w:szCs w:val="20"/>
          <w:lang w:val="es-ES"/>
        </w:rPr>
        <w:t>, en relación con el artículo 1.1 (obligación de respetar los derechos) del mismo instrumento en p</w:t>
      </w:r>
      <w:r w:rsidR="00F1679A">
        <w:rPr>
          <w:rFonts w:ascii="Cambria" w:hAnsi="Cambria"/>
          <w:sz w:val="20"/>
          <w:szCs w:val="20"/>
          <w:lang w:val="es-ES"/>
        </w:rPr>
        <w:t>erjuicio de José Fernando Montor</w:t>
      </w:r>
      <w:r w:rsidR="00595E4A" w:rsidRPr="009E3E3C">
        <w:rPr>
          <w:rFonts w:ascii="Cambria" w:hAnsi="Cambria"/>
          <w:sz w:val="20"/>
          <w:szCs w:val="20"/>
          <w:lang w:val="es-ES"/>
        </w:rPr>
        <w:t>o Alvarado.</w:t>
      </w:r>
    </w:p>
    <w:p w14:paraId="29BB41F5" w14:textId="77777777" w:rsidR="003239B8" w:rsidRPr="009E3E3C" w:rsidRDefault="003239B8" w:rsidP="003239B8">
      <w:pPr>
        <w:pStyle w:val="ListParagraph"/>
        <w:spacing w:before="240" w:after="240"/>
        <w:jc w:val="both"/>
        <w:rPr>
          <w:rFonts w:asciiTheme="majorHAnsi" w:hAnsiTheme="majorHAnsi"/>
          <w:b/>
          <w:bCs/>
          <w:sz w:val="20"/>
          <w:szCs w:val="20"/>
          <w:lang w:val="es-ES"/>
        </w:rPr>
      </w:pPr>
      <w:r w:rsidRPr="009E3E3C">
        <w:rPr>
          <w:rFonts w:asciiTheme="majorHAnsi" w:hAnsiTheme="majorHAnsi"/>
          <w:b/>
          <w:bCs/>
          <w:sz w:val="20"/>
          <w:szCs w:val="20"/>
          <w:lang w:val="es-ES"/>
        </w:rPr>
        <w:t xml:space="preserve">VIII. </w:t>
      </w:r>
      <w:r w:rsidRPr="009E3E3C">
        <w:rPr>
          <w:rFonts w:asciiTheme="majorHAnsi" w:hAnsiTheme="majorHAnsi"/>
          <w:b/>
          <w:bCs/>
          <w:sz w:val="20"/>
          <w:szCs w:val="20"/>
          <w:lang w:val="es-ES"/>
        </w:rPr>
        <w:tab/>
        <w:t>DECISIÓN</w:t>
      </w:r>
    </w:p>
    <w:p w14:paraId="41AA5BF6" w14:textId="4DE36FAA" w:rsidR="000419AD" w:rsidRPr="009E3E3C"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9E3E3C">
        <w:rPr>
          <w:rFonts w:asciiTheme="majorHAnsi" w:hAnsiTheme="majorHAnsi"/>
          <w:sz w:val="20"/>
          <w:szCs w:val="20"/>
          <w:lang w:val="es-ES"/>
        </w:rPr>
        <w:t xml:space="preserve">Declarar admisible la presente petición en relación con </w:t>
      </w:r>
      <w:r w:rsidR="006E3D63" w:rsidRPr="009E3E3C">
        <w:rPr>
          <w:rFonts w:asciiTheme="majorHAnsi" w:hAnsiTheme="majorHAnsi"/>
          <w:sz w:val="20"/>
          <w:szCs w:val="20"/>
          <w:lang w:val="es-ES"/>
        </w:rPr>
        <w:t>los artículos</w:t>
      </w:r>
      <w:r w:rsidR="000F0520" w:rsidRPr="009E3E3C">
        <w:rPr>
          <w:rFonts w:asciiTheme="majorHAnsi" w:hAnsiTheme="majorHAnsi"/>
          <w:sz w:val="20"/>
          <w:szCs w:val="20"/>
          <w:lang w:val="es-ES"/>
        </w:rPr>
        <w:t xml:space="preserve"> 1.1 (obligación de respetar los derechos),</w:t>
      </w:r>
      <w:r w:rsidR="006E3D63" w:rsidRPr="009E3E3C">
        <w:rPr>
          <w:rFonts w:asciiTheme="majorHAnsi" w:hAnsiTheme="majorHAnsi"/>
          <w:sz w:val="20"/>
          <w:szCs w:val="20"/>
          <w:lang w:val="es-ES"/>
        </w:rPr>
        <w:t xml:space="preserve"> 8 (garant</w:t>
      </w:r>
      <w:r w:rsidR="000F0520" w:rsidRPr="009E3E3C">
        <w:rPr>
          <w:rFonts w:asciiTheme="majorHAnsi" w:hAnsiTheme="majorHAnsi"/>
          <w:sz w:val="20"/>
          <w:szCs w:val="20"/>
          <w:lang w:val="es-ES"/>
        </w:rPr>
        <w:t>ías judic</w:t>
      </w:r>
      <w:r w:rsidR="00EA1FF9" w:rsidRPr="009E3E3C">
        <w:rPr>
          <w:rFonts w:asciiTheme="majorHAnsi" w:hAnsiTheme="majorHAnsi"/>
          <w:sz w:val="20"/>
          <w:szCs w:val="20"/>
          <w:lang w:val="es-ES"/>
        </w:rPr>
        <w:t>iales)</w:t>
      </w:r>
      <w:r w:rsidR="000F0520" w:rsidRPr="009E3E3C">
        <w:rPr>
          <w:rFonts w:asciiTheme="majorHAnsi" w:hAnsiTheme="majorHAnsi"/>
          <w:sz w:val="20"/>
          <w:szCs w:val="20"/>
          <w:lang w:val="es-ES"/>
        </w:rPr>
        <w:t xml:space="preserve">, </w:t>
      </w:r>
      <w:r w:rsidR="00EA1FF9" w:rsidRPr="009E3E3C">
        <w:rPr>
          <w:rFonts w:asciiTheme="majorHAnsi" w:hAnsiTheme="majorHAnsi"/>
          <w:sz w:val="20"/>
          <w:szCs w:val="20"/>
          <w:lang w:val="es-ES"/>
        </w:rPr>
        <w:t>23</w:t>
      </w:r>
      <w:r w:rsidR="006E3D63" w:rsidRPr="009E3E3C">
        <w:rPr>
          <w:rFonts w:asciiTheme="majorHAnsi" w:hAnsiTheme="majorHAnsi"/>
          <w:sz w:val="20"/>
          <w:szCs w:val="20"/>
          <w:lang w:val="es-ES"/>
        </w:rPr>
        <w:t xml:space="preserve"> (derechos políticos)</w:t>
      </w:r>
      <w:r w:rsidR="000F0520" w:rsidRPr="009E3E3C">
        <w:rPr>
          <w:rFonts w:asciiTheme="majorHAnsi" w:hAnsiTheme="majorHAnsi"/>
          <w:sz w:val="20"/>
          <w:szCs w:val="20"/>
          <w:lang w:val="es-ES"/>
        </w:rPr>
        <w:t xml:space="preserve"> y 25 (protección judicial)</w:t>
      </w:r>
      <w:r w:rsidR="006E3D63" w:rsidRPr="009E3E3C">
        <w:rPr>
          <w:rFonts w:asciiTheme="majorHAnsi" w:hAnsiTheme="majorHAnsi"/>
          <w:sz w:val="20"/>
          <w:szCs w:val="20"/>
          <w:lang w:val="es-ES"/>
        </w:rPr>
        <w:t xml:space="preserve"> de la Convención Americana sobre Derechos Humanos</w:t>
      </w:r>
      <w:r w:rsidR="00A758AA" w:rsidRPr="009E3E3C">
        <w:rPr>
          <w:rFonts w:asciiTheme="majorHAnsi" w:hAnsiTheme="majorHAnsi"/>
          <w:sz w:val="20"/>
          <w:szCs w:val="20"/>
          <w:lang w:val="es-ES"/>
        </w:rPr>
        <w:t>;</w:t>
      </w:r>
    </w:p>
    <w:p w14:paraId="3F96B366" w14:textId="77777777" w:rsidR="003239B8" w:rsidRPr="009E3E3C"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E3E3C">
        <w:rPr>
          <w:rFonts w:asciiTheme="majorHAnsi" w:hAnsiTheme="majorHAnsi"/>
          <w:sz w:val="20"/>
          <w:szCs w:val="20"/>
          <w:lang w:val="es-ES"/>
        </w:rPr>
        <w:t>Notificar a las partes la presente decisión;</w:t>
      </w:r>
    </w:p>
    <w:p w14:paraId="136D3164" w14:textId="77777777" w:rsidR="003239B8" w:rsidRPr="009E3E3C"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E3E3C">
        <w:rPr>
          <w:rFonts w:asciiTheme="majorHAnsi" w:hAnsiTheme="majorHAnsi"/>
          <w:sz w:val="20"/>
          <w:szCs w:val="20"/>
          <w:lang w:val="es-ES"/>
        </w:rPr>
        <w:t>Continuar con el análisis del fondo de la cuestión; y</w:t>
      </w:r>
    </w:p>
    <w:p w14:paraId="5F0C7AEE" w14:textId="77777777" w:rsidR="003239B8" w:rsidRPr="009E3E3C"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E3E3C">
        <w:rPr>
          <w:rFonts w:asciiTheme="majorHAnsi" w:hAnsiTheme="majorHAnsi"/>
          <w:sz w:val="20"/>
          <w:szCs w:val="20"/>
          <w:lang w:val="es-ES"/>
        </w:rPr>
        <w:t>Publicar esta decisión e incluirla en su Informe Anual a la Asamblea General de la Organización de los Estados Americanos.</w:t>
      </w:r>
    </w:p>
    <w:p w14:paraId="1D98F431" w14:textId="5F0B0FE5" w:rsidR="00892A3A" w:rsidRPr="00A37B82" w:rsidRDefault="00892A3A" w:rsidP="00892A3A">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 xml:space="preserve">iudad de México, a los 7 días del mes de </w:t>
      </w:r>
      <w:r>
        <w:rPr>
          <w:rFonts w:asciiTheme="majorHAnsi" w:hAnsiTheme="majorHAnsi" w:cs="Arial"/>
          <w:noProof/>
          <w:spacing w:val="-2"/>
          <w:sz w:val="20"/>
          <w:szCs w:val="20"/>
          <w:lang w:val="es-CL"/>
        </w:rPr>
        <w:t xml:space="preserve">septiembre de 2017.  (Firmado): </w:t>
      </w:r>
      <w:r w:rsidRPr="007643D8">
        <w:rPr>
          <w:rFonts w:asciiTheme="majorHAnsi" w:hAnsiTheme="majorHAnsi" w:cs="Arial"/>
          <w:noProof/>
          <w:spacing w:val="-2"/>
          <w:sz w:val="20"/>
          <w:szCs w:val="20"/>
          <w:lang w:val="es-CL"/>
        </w:rPr>
        <w:t>Margarette May Macaulay, Primera Vicepresidenta; Esmeralda E. Arosemena Bernal de Troitiño, Segunda Vicepresidenta; José de Jesús Orozco Henríquez, Paulo Vannuchi, James L. Cavallaro, y Luis Ernesto Vargas Silva, Miembros de la Comisión.</w:t>
      </w:r>
    </w:p>
    <w:p w14:paraId="0FDCC54F" w14:textId="77777777" w:rsidR="00892A3A" w:rsidRPr="00A37B82" w:rsidRDefault="00892A3A" w:rsidP="00892A3A">
      <w:pPr>
        <w:tabs>
          <w:tab w:val="left" w:pos="2340"/>
        </w:tabs>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14:paraId="7CD4DFBD" w14:textId="07CF2446" w:rsidR="003239B8" w:rsidRPr="00892A3A" w:rsidRDefault="003239B8" w:rsidP="00892A3A">
      <w:pPr>
        <w:tabs>
          <w:tab w:val="left" w:pos="1198"/>
        </w:tabs>
        <w:suppressAutoHyphens/>
        <w:spacing w:before="240" w:after="240"/>
        <w:jc w:val="both"/>
        <w:rPr>
          <w:rFonts w:asciiTheme="majorHAnsi" w:hAnsiTheme="majorHAnsi"/>
          <w:sz w:val="20"/>
          <w:szCs w:val="20"/>
          <w:lang w:val="es-ES"/>
        </w:rPr>
      </w:pP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F7747" w14:textId="77777777" w:rsidR="007C4AB0" w:rsidRDefault="007C4AB0">
      <w:r>
        <w:separator/>
      </w:r>
    </w:p>
  </w:endnote>
  <w:endnote w:type="continuationSeparator" w:id="0">
    <w:p w14:paraId="68223A34" w14:textId="77777777" w:rsidR="007C4AB0" w:rsidRDefault="007C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1BC6B" w14:textId="77777777" w:rsidR="00AF40D3" w:rsidRDefault="00AF40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2B7C8A" w:rsidRPr="00934A2C" w:rsidRDefault="002B7C8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F40D3">
          <w:rPr>
            <w:noProof/>
            <w:sz w:val="16"/>
            <w:szCs w:val="22"/>
          </w:rPr>
          <w:t>1</w:t>
        </w:r>
        <w:r w:rsidRPr="00934A2C">
          <w:rPr>
            <w:noProof/>
            <w:sz w:val="16"/>
            <w:szCs w:val="22"/>
          </w:rPr>
          <w:fldChar w:fldCharType="end"/>
        </w:r>
      </w:p>
    </w:sdtContent>
  </w:sdt>
  <w:p w14:paraId="68530E6A" w14:textId="77777777" w:rsidR="002B7C8A" w:rsidRDefault="002B7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2B7C8A" w:rsidRPr="00934A2C" w:rsidRDefault="002B7C8A">
    <w:pPr>
      <w:pStyle w:val="Footer"/>
      <w:jc w:val="center"/>
      <w:rPr>
        <w:sz w:val="16"/>
        <w:szCs w:val="22"/>
      </w:rPr>
    </w:pPr>
  </w:p>
  <w:p w14:paraId="49059CE3" w14:textId="77777777" w:rsidR="002B7C8A" w:rsidRDefault="002B7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8ECCC" w14:textId="77777777" w:rsidR="007C4AB0" w:rsidRPr="000F35ED" w:rsidRDefault="007C4AB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333A82F" w14:textId="77777777" w:rsidR="007C4AB0" w:rsidRPr="000F35ED" w:rsidRDefault="007C4AB0" w:rsidP="000F35ED">
      <w:pPr>
        <w:rPr>
          <w:rFonts w:asciiTheme="majorHAnsi" w:hAnsiTheme="majorHAnsi"/>
          <w:sz w:val="16"/>
          <w:szCs w:val="16"/>
        </w:rPr>
      </w:pPr>
      <w:r w:rsidRPr="000F35ED">
        <w:rPr>
          <w:rFonts w:asciiTheme="majorHAnsi" w:hAnsiTheme="majorHAnsi"/>
          <w:sz w:val="16"/>
          <w:szCs w:val="16"/>
        </w:rPr>
        <w:separator/>
      </w:r>
    </w:p>
    <w:p w14:paraId="1FC803C5" w14:textId="77777777" w:rsidR="007C4AB0" w:rsidRPr="000F35ED" w:rsidRDefault="007C4AB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A307B41" w14:textId="77777777" w:rsidR="007C4AB0" w:rsidRPr="000F35ED" w:rsidRDefault="007C4AB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A9BE40B" w14:textId="7A3525CE" w:rsidR="002B7C8A" w:rsidRPr="009E3E3C" w:rsidRDefault="002B7C8A" w:rsidP="000D3789">
      <w:pPr>
        <w:pStyle w:val="FootnoteText"/>
        <w:spacing w:after="120"/>
        <w:ind w:firstLine="720"/>
        <w:jc w:val="both"/>
        <w:rPr>
          <w:rFonts w:asciiTheme="majorHAnsi" w:hAnsiTheme="majorHAnsi"/>
          <w:sz w:val="16"/>
          <w:szCs w:val="16"/>
          <w:lang w:val="es-ES"/>
        </w:rPr>
      </w:pPr>
      <w:r w:rsidRPr="009E3E3C">
        <w:rPr>
          <w:rStyle w:val="FootnoteReference"/>
          <w:rFonts w:asciiTheme="majorHAnsi" w:hAnsiTheme="majorHAnsi"/>
          <w:sz w:val="16"/>
          <w:szCs w:val="16"/>
        </w:rPr>
        <w:footnoteRef/>
      </w:r>
      <w:r w:rsidRPr="009E3E3C">
        <w:rPr>
          <w:rFonts w:asciiTheme="majorHAnsi" w:hAnsiTheme="majorHAnsi"/>
          <w:sz w:val="16"/>
          <w:szCs w:val="16"/>
          <w:lang w:val="es-ES"/>
        </w:rPr>
        <w:t xml:space="preserve"> Conforme a lo dispuesto en el artículo 17.2.a del Reglamento de la Comisión, el Comisionado Francisco José Eguiguren Praeli, de nacionalidad peruana, no participó en el debate ni en la decisión del presente asunto.</w:t>
      </w:r>
    </w:p>
  </w:footnote>
  <w:footnote w:id="3">
    <w:p w14:paraId="0EE5833E" w14:textId="3CDDA91A" w:rsidR="002B7C8A" w:rsidRPr="009E3E3C" w:rsidRDefault="002B7C8A" w:rsidP="000D3789">
      <w:pPr>
        <w:pStyle w:val="FootnoteText"/>
        <w:spacing w:after="120"/>
        <w:ind w:firstLine="720"/>
        <w:jc w:val="both"/>
        <w:rPr>
          <w:rFonts w:asciiTheme="majorHAnsi" w:hAnsiTheme="majorHAnsi"/>
          <w:sz w:val="16"/>
          <w:szCs w:val="16"/>
          <w:lang w:val="es-MX"/>
        </w:rPr>
      </w:pPr>
      <w:r w:rsidRPr="009E3E3C">
        <w:rPr>
          <w:rStyle w:val="FootnoteReference"/>
          <w:rFonts w:asciiTheme="majorHAnsi" w:hAnsiTheme="majorHAnsi"/>
          <w:sz w:val="16"/>
          <w:szCs w:val="16"/>
        </w:rPr>
        <w:footnoteRef/>
      </w:r>
      <w:r w:rsidRPr="009E3E3C">
        <w:rPr>
          <w:rFonts w:asciiTheme="majorHAnsi" w:hAnsiTheme="majorHAnsi"/>
          <w:sz w:val="16"/>
          <w:szCs w:val="16"/>
          <w:lang w:val="es-MX"/>
        </w:rPr>
        <w:t xml:space="preserve"> En adelante, “la Convención Americana”</w:t>
      </w:r>
      <w:r w:rsidR="00B021D7" w:rsidRPr="009E3E3C">
        <w:rPr>
          <w:rFonts w:asciiTheme="majorHAnsi" w:hAnsiTheme="majorHAnsi"/>
          <w:sz w:val="16"/>
          <w:szCs w:val="16"/>
          <w:lang w:val="es-MX"/>
        </w:rPr>
        <w:t>,</w:t>
      </w:r>
      <w:r w:rsidRPr="009E3E3C">
        <w:rPr>
          <w:rFonts w:asciiTheme="majorHAnsi" w:hAnsiTheme="majorHAnsi"/>
          <w:sz w:val="16"/>
          <w:szCs w:val="16"/>
          <w:lang w:val="es-MX"/>
        </w:rPr>
        <w:t xml:space="preserve"> “la Convención”</w:t>
      </w:r>
      <w:r w:rsidR="00B021D7" w:rsidRPr="009E3E3C">
        <w:rPr>
          <w:rFonts w:asciiTheme="majorHAnsi" w:hAnsiTheme="majorHAnsi"/>
          <w:sz w:val="16"/>
          <w:szCs w:val="16"/>
          <w:lang w:val="es-MX"/>
        </w:rPr>
        <w:t xml:space="preserve"> o “la CADH”</w:t>
      </w:r>
      <w:r w:rsidRPr="009E3E3C">
        <w:rPr>
          <w:rFonts w:asciiTheme="majorHAnsi" w:hAnsiTheme="majorHAnsi"/>
          <w:sz w:val="16"/>
          <w:szCs w:val="16"/>
          <w:lang w:val="es-MX"/>
        </w:rPr>
        <w:t>.</w:t>
      </w:r>
    </w:p>
  </w:footnote>
  <w:footnote w:id="4">
    <w:p w14:paraId="79F07139" w14:textId="3430978E" w:rsidR="002B7C8A" w:rsidRPr="009E3E3C" w:rsidRDefault="002B7C8A" w:rsidP="000D3789">
      <w:pPr>
        <w:pStyle w:val="FootnoteText"/>
        <w:spacing w:after="120"/>
        <w:ind w:firstLine="720"/>
        <w:jc w:val="both"/>
        <w:rPr>
          <w:rFonts w:asciiTheme="majorHAnsi" w:hAnsiTheme="majorHAnsi"/>
          <w:sz w:val="16"/>
          <w:szCs w:val="16"/>
          <w:lang w:val="es-ES"/>
        </w:rPr>
      </w:pPr>
      <w:r w:rsidRPr="009E3E3C">
        <w:rPr>
          <w:rStyle w:val="FootnoteReference"/>
          <w:rFonts w:asciiTheme="majorHAnsi" w:hAnsiTheme="majorHAnsi"/>
          <w:sz w:val="16"/>
          <w:szCs w:val="16"/>
        </w:rPr>
        <w:footnoteRef/>
      </w:r>
      <w:r w:rsidRPr="009E3E3C">
        <w:rPr>
          <w:rFonts w:asciiTheme="majorHAnsi" w:hAnsiTheme="majorHAnsi"/>
          <w:sz w:val="16"/>
          <w:szCs w:val="16"/>
          <w:lang w:val="es-ES"/>
        </w:rPr>
        <w:t xml:space="preserve"> Las observaciones de cada parte fueron debidamente tr</w:t>
      </w:r>
      <w:r w:rsidR="009321FC" w:rsidRPr="009E3E3C">
        <w:rPr>
          <w:rFonts w:asciiTheme="majorHAnsi" w:hAnsiTheme="majorHAnsi"/>
          <w:sz w:val="16"/>
          <w:szCs w:val="16"/>
          <w:lang w:val="es-ES"/>
        </w:rPr>
        <w:t>asladadas a la parte contraria.</w:t>
      </w:r>
    </w:p>
  </w:footnote>
  <w:footnote w:id="5">
    <w:p w14:paraId="440C5794" w14:textId="504F749A" w:rsidR="002B7C8A" w:rsidRPr="000D3789" w:rsidRDefault="002B7C8A" w:rsidP="00D0342B">
      <w:pPr>
        <w:pStyle w:val="FootnoteText"/>
        <w:spacing w:after="120"/>
        <w:ind w:firstLine="720"/>
        <w:jc w:val="both"/>
        <w:rPr>
          <w:rFonts w:asciiTheme="majorHAnsi" w:hAnsiTheme="majorHAnsi"/>
          <w:sz w:val="16"/>
          <w:szCs w:val="16"/>
          <w:lang w:val="es-MX"/>
        </w:rPr>
      </w:pPr>
      <w:r w:rsidRPr="009E3E3C">
        <w:rPr>
          <w:rStyle w:val="FootnoteReference"/>
          <w:rFonts w:asciiTheme="majorHAnsi" w:hAnsiTheme="majorHAnsi"/>
          <w:sz w:val="16"/>
          <w:szCs w:val="16"/>
        </w:rPr>
        <w:footnoteRef/>
      </w:r>
      <w:r w:rsidRPr="009E3E3C">
        <w:rPr>
          <w:rFonts w:asciiTheme="majorHAnsi" w:hAnsiTheme="majorHAnsi"/>
          <w:sz w:val="16"/>
          <w:szCs w:val="16"/>
          <w:lang w:val="es-MX"/>
        </w:rPr>
        <w:t xml:space="preserve"> </w:t>
      </w:r>
      <w:r w:rsidR="00E276F2">
        <w:rPr>
          <w:rFonts w:asciiTheme="majorHAnsi" w:hAnsiTheme="majorHAnsi"/>
          <w:sz w:val="16"/>
          <w:szCs w:val="16"/>
          <w:lang w:val="es-MX"/>
        </w:rPr>
        <w:t xml:space="preserve">Al respecto, la Comisión nota que </w:t>
      </w:r>
      <w:r w:rsidR="00D0342B" w:rsidRPr="009E3E3C">
        <w:rPr>
          <w:rFonts w:asciiTheme="majorHAnsi" w:hAnsiTheme="majorHAnsi"/>
          <w:sz w:val="16"/>
          <w:szCs w:val="16"/>
          <w:lang w:val="es-MX"/>
        </w:rPr>
        <w:t>el Estado atribuye al peticionario la responsabilidad procesal por la referida nulidad declarada por la Segunda Sala Civil de la Corte Superior de Justicia de la Libertad</w:t>
      </w:r>
      <w:r w:rsidR="00E276F2">
        <w:rPr>
          <w:rFonts w:asciiTheme="majorHAnsi" w:hAnsiTheme="majorHAnsi"/>
          <w:sz w:val="16"/>
          <w:szCs w:val="16"/>
          <w:lang w:val="es-MX"/>
        </w:rPr>
        <w:t>. Según</w:t>
      </w:r>
      <w:r w:rsidR="00D0342B" w:rsidRPr="009E3E3C">
        <w:rPr>
          <w:rFonts w:asciiTheme="majorHAnsi" w:hAnsiTheme="majorHAnsi"/>
          <w:sz w:val="16"/>
          <w:szCs w:val="16"/>
          <w:lang w:val="es-MX"/>
        </w:rPr>
        <w:t xml:space="preserve"> la información disponible en el expediente de la petición</w:t>
      </w:r>
      <w:r w:rsidR="00E276F2">
        <w:rPr>
          <w:rFonts w:asciiTheme="majorHAnsi" w:hAnsiTheme="majorHAnsi"/>
          <w:sz w:val="16"/>
          <w:szCs w:val="16"/>
          <w:lang w:val="es-MX"/>
        </w:rPr>
        <w:t xml:space="preserve"> en esta etapa, sin embargo, la parte que no </w:t>
      </w:r>
      <w:r w:rsidRPr="009E3E3C">
        <w:rPr>
          <w:rFonts w:asciiTheme="majorHAnsi" w:hAnsiTheme="majorHAnsi"/>
          <w:sz w:val="16"/>
          <w:szCs w:val="16"/>
          <w:lang w:val="es-MX"/>
        </w:rPr>
        <w:t xml:space="preserve">entregó documentación en ese proceso </w:t>
      </w:r>
      <w:r w:rsidR="00E276F2">
        <w:rPr>
          <w:rFonts w:asciiTheme="majorHAnsi" w:hAnsiTheme="majorHAnsi"/>
          <w:sz w:val="16"/>
          <w:szCs w:val="16"/>
          <w:lang w:val="es-MX"/>
        </w:rPr>
        <w:t>habría sido</w:t>
      </w:r>
      <w:r w:rsidRPr="009E3E3C">
        <w:rPr>
          <w:rFonts w:asciiTheme="majorHAnsi" w:hAnsiTheme="majorHAnsi"/>
          <w:sz w:val="16"/>
          <w:szCs w:val="16"/>
          <w:lang w:val="es-MX"/>
        </w:rPr>
        <w:t xml:space="preserve"> la Municipalidad de Trujillo.</w:t>
      </w:r>
      <w:r w:rsidRPr="000D3789">
        <w:rPr>
          <w:rFonts w:asciiTheme="majorHAnsi" w:hAnsiTheme="majorHAnsi"/>
          <w:sz w:val="16"/>
          <w:szCs w:val="16"/>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2B7C8A" w:rsidRDefault="002B7C8A" w:rsidP="00F639D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2B7C8A" w:rsidRDefault="002B7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2B7C8A" w:rsidRDefault="002B7C8A"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2B7C8A" w:rsidRPr="00EC7D62" w:rsidRDefault="007C4AB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FC66F" w14:textId="77777777" w:rsidR="00AF40D3" w:rsidRDefault="00AF40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7A2"/>
    <w:rsid w:val="00006E1F"/>
    <w:rsid w:val="000070D7"/>
    <w:rsid w:val="0001788C"/>
    <w:rsid w:val="000337EF"/>
    <w:rsid w:val="000378A5"/>
    <w:rsid w:val="00040C3A"/>
    <w:rsid w:val="000419AD"/>
    <w:rsid w:val="00057A6A"/>
    <w:rsid w:val="000638EE"/>
    <w:rsid w:val="00063CE6"/>
    <w:rsid w:val="000716C5"/>
    <w:rsid w:val="00075E23"/>
    <w:rsid w:val="000901B7"/>
    <w:rsid w:val="0009344A"/>
    <w:rsid w:val="000A392E"/>
    <w:rsid w:val="000A575F"/>
    <w:rsid w:val="000C055C"/>
    <w:rsid w:val="000C1776"/>
    <w:rsid w:val="000C42C7"/>
    <w:rsid w:val="000C5200"/>
    <w:rsid w:val="000D10DB"/>
    <w:rsid w:val="000D11EA"/>
    <w:rsid w:val="000D3789"/>
    <w:rsid w:val="000E1B86"/>
    <w:rsid w:val="000E5EB5"/>
    <w:rsid w:val="000E6672"/>
    <w:rsid w:val="000F0520"/>
    <w:rsid w:val="000F35ED"/>
    <w:rsid w:val="00107131"/>
    <w:rsid w:val="0010736F"/>
    <w:rsid w:val="00113F73"/>
    <w:rsid w:val="00121CC2"/>
    <w:rsid w:val="00133EE5"/>
    <w:rsid w:val="00134F94"/>
    <w:rsid w:val="00151F4C"/>
    <w:rsid w:val="00167A34"/>
    <w:rsid w:val="001A7870"/>
    <w:rsid w:val="001B3A00"/>
    <w:rsid w:val="001B709B"/>
    <w:rsid w:val="001C1B41"/>
    <w:rsid w:val="001C4A19"/>
    <w:rsid w:val="001C4F54"/>
    <w:rsid w:val="001D2457"/>
    <w:rsid w:val="001D65EF"/>
    <w:rsid w:val="001E49E7"/>
    <w:rsid w:val="001F0285"/>
    <w:rsid w:val="001F7201"/>
    <w:rsid w:val="00203F5D"/>
    <w:rsid w:val="00210D35"/>
    <w:rsid w:val="00223326"/>
    <w:rsid w:val="00223A29"/>
    <w:rsid w:val="002250A3"/>
    <w:rsid w:val="00225A1B"/>
    <w:rsid w:val="00235217"/>
    <w:rsid w:val="00246D1F"/>
    <w:rsid w:val="00247403"/>
    <w:rsid w:val="00247542"/>
    <w:rsid w:val="00250615"/>
    <w:rsid w:val="00266B61"/>
    <w:rsid w:val="0026712A"/>
    <w:rsid w:val="002704DB"/>
    <w:rsid w:val="00284C88"/>
    <w:rsid w:val="00297BB1"/>
    <w:rsid w:val="002A0AAE"/>
    <w:rsid w:val="002A107C"/>
    <w:rsid w:val="002A5820"/>
    <w:rsid w:val="002B7C8A"/>
    <w:rsid w:val="002D2B26"/>
    <w:rsid w:val="002D7EA2"/>
    <w:rsid w:val="002E187C"/>
    <w:rsid w:val="00302733"/>
    <w:rsid w:val="003119CF"/>
    <w:rsid w:val="00314078"/>
    <w:rsid w:val="0031535D"/>
    <w:rsid w:val="003239B8"/>
    <w:rsid w:val="003250A5"/>
    <w:rsid w:val="0033169F"/>
    <w:rsid w:val="00340795"/>
    <w:rsid w:val="00344977"/>
    <w:rsid w:val="00346C95"/>
    <w:rsid w:val="00351F5B"/>
    <w:rsid w:val="00356185"/>
    <w:rsid w:val="00360380"/>
    <w:rsid w:val="0037519E"/>
    <w:rsid w:val="003755D0"/>
    <w:rsid w:val="00381417"/>
    <w:rsid w:val="00386CF0"/>
    <w:rsid w:val="00391E5C"/>
    <w:rsid w:val="003B30F5"/>
    <w:rsid w:val="003B70FB"/>
    <w:rsid w:val="003C0673"/>
    <w:rsid w:val="003C676B"/>
    <w:rsid w:val="003D3BC2"/>
    <w:rsid w:val="003E6CA1"/>
    <w:rsid w:val="003E7960"/>
    <w:rsid w:val="00402FAB"/>
    <w:rsid w:val="004165C2"/>
    <w:rsid w:val="00441ECB"/>
    <w:rsid w:val="00445193"/>
    <w:rsid w:val="00453974"/>
    <w:rsid w:val="00462C1B"/>
    <w:rsid w:val="00467B7E"/>
    <w:rsid w:val="00471A3F"/>
    <w:rsid w:val="00473BB4"/>
    <w:rsid w:val="00477592"/>
    <w:rsid w:val="00486F1C"/>
    <w:rsid w:val="0049419D"/>
    <w:rsid w:val="004A0940"/>
    <w:rsid w:val="004A7C2C"/>
    <w:rsid w:val="004C20D2"/>
    <w:rsid w:val="004C2312"/>
    <w:rsid w:val="004C4B62"/>
    <w:rsid w:val="004C54C9"/>
    <w:rsid w:val="004D4ABA"/>
    <w:rsid w:val="004D6025"/>
    <w:rsid w:val="004E2649"/>
    <w:rsid w:val="004F1F97"/>
    <w:rsid w:val="00501399"/>
    <w:rsid w:val="0050633D"/>
    <w:rsid w:val="00507BC4"/>
    <w:rsid w:val="005128E4"/>
    <w:rsid w:val="005133DB"/>
    <w:rsid w:val="00516AB9"/>
    <w:rsid w:val="00525560"/>
    <w:rsid w:val="00544C49"/>
    <w:rsid w:val="005467CB"/>
    <w:rsid w:val="005516A1"/>
    <w:rsid w:val="00560953"/>
    <w:rsid w:val="00563557"/>
    <w:rsid w:val="0057402A"/>
    <w:rsid w:val="005771D0"/>
    <w:rsid w:val="005832AC"/>
    <w:rsid w:val="00583A6C"/>
    <w:rsid w:val="0059191A"/>
    <w:rsid w:val="005921FF"/>
    <w:rsid w:val="00595E4A"/>
    <w:rsid w:val="005A24ED"/>
    <w:rsid w:val="005A6D0E"/>
    <w:rsid w:val="005B2096"/>
    <w:rsid w:val="005B306F"/>
    <w:rsid w:val="005B4200"/>
    <w:rsid w:val="005B52B0"/>
    <w:rsid w:val="005B6806"/>
    <w:rsid w:val="005C4225"/>
    <w:rsid w:val="005E51A8"/>
    <w:rsid w:val="005E597E"/>
    <w:rsid w:val="005F0DAD"/>
    <w:rsid w:val="005F0F33"/>
    <w:rsid w:val="00600DEB"/>
    <w:rsid w:val="00627C9F"/>
    <w:rsid w:val="006311E9"/>
    <w:rsid w:val="00632354"/>
    <w:rsid w:val="00642810"/>
    <w:rsid w:val="006470BD"/>
    <w:rsid w:val="00652333"/>
    <w:rsid w:val="00666DD0"/>
    <w:rsid w:val="0068009E"/>
    <w:rsid w:val="00681948"/>
    <w:rsid w:val="00692219"/>
    <w:rsid w:val="006A17D2"/>
    <w:rsid w:val="006A73E6"/>
    <w:rsid w:val="006B2D5C"/>
    <w:rsid w:val="006C4EB1"/>
    <w:rsid w:val="006E0166"/>
    <w:rsid w:val="006E1768"/>
    <w:rsid w:val="006E3D63"/>
    <w:rsid w:val="006E7B34"/>
    <w:rsid w:val="006F3B34"/>
    <w:rsid w:val="0070627E"/>
    <w:rsid w:val="0070697F"/>
    <w:rsid w:val="0072188D"/>
    <w:rsid w:val="0072199C"/>
    <w:rsid w:val="00722C9F"/>
    <w:rsid w:val="007253B8"/>
    <w:rsid w:val="0073741F"/>
    <w:rsid w:val="00746E88"/>
    <w:rsid w:val="00747DF7"/>
    <w:rsid w:val="00753C8F"/>
    <w:rsid w:val="0076643F"/>
    <w:rsid w:val="007734C3"/>
    <w:rsid w:val="00777F63"/>
    <w:rsid w:val="00796491"/>
    <w:rsid w:val="007A0429"/>
    <w:rsid w:val="007A5817"/>
    <w:rsid w:val="007A6663"/>
    <w:rsid w:val="007B05C4"/>
    <w:rsid w:val="007B60E9"/>
    <w:rsid w:val="007B6CC3"/>
    <w:rsid w:val="007C3334"/>
    <w:rsid w:val="007C434A"/>
    <w:rsid w:val="007C4AB0"/>
    <w:rsid w:val="007D2B98"/>
    <w:rsid w:val="007E21BC"/>
    <w:rsid w:val="007F0DF5"/>
    <w:rsid w:val="00801EAC"/>
    <w:rsid w:val="00803F1C"/>
    <w:rsid w:val="0080600E"/>
    <w:rsid w:val="00807619"/>
    <w:rsid w:val="00817612"/>
    <w:rsid w:val="0082194F"/>
    <w:rsid w:val="008273EE"/>
    <w:rsid w:val="008338A4"/>
    <w:rsid w:val="00837C45"/>
    <w:rsid w:val="00841AD3"/>
    <w:rsid w:val="00844730"/>
    <w:rsid w:val="008457C2"/>
    <w:rsid w:val="00857A82"/>
    <w:rsid w:val="00873836"/>
    <w:rsid w:val="008750A2"/>
    <w:rsid w:val="00885737"/>
    <w:rsid w:val="00890650"/>
    <w:rsid w:val="00892A3A"/>
    <w:rsid w:val="00897E12"/>
    <w:rsid w:val="008A7E0F"/>
    <w:rsid w:val="008B12F5"/>
    <w:rsid w:val="008D3F96"/>
    <w:rsid w:val="008D768D"/>
    <w:rsid w:val="008E3759"/>
    <w:rsid w:val="008E3BFE"/>
    <w:rsid w:val="008E428D"/>
    <w:rsid w:val="008F1912"/>
    <w:rsid w:val="008F4D27"/>
    <w:rsid w:val="00901624"/>
    <w:rsid w:val="0090270B"/>
    <w:rsid w:val="009041DC"/>
    <w:rsid w:val="00917B5A"/>
    <w:rsid w:val="00920A58"/>
    <w:rsid w:val="00920A8C"/>
    <w:rsid w:val="009321FC"/>
    <w:rsid w:val="00934A2C"/>
    <w:rsid w:val="0096706E"/>
    <w:rsid w:val="00974491"/>
    <w:rsid w:val="00975C4E"/>
    <w:rsid w:val="00981FBA"/>
    <w:rsid w:val="00991B5F"/>
    <w:rsid w:val="00997BC5"/>
    <w:rsid w:val="009A363A"/>
    <w:rsid w:val="009A4F41"/>
    <w:rsid w:val="009B381B"/>
    <w:rsid w:val="009D1753"/>
    <w:rsid w:val="009D7611"/>
    <w:rsid w:val="009E0B61"/>
    <w:rsid w:val="009E3E3C"/>
    <w:rsid w:val="009E53DE"/>
    <w:rsid w:val="00A11E44"/>
    <w:rsid w:val="00A328B3"/>
    <w:rsid w:val="00A37C6D"/>
    <w:rsid w:val="00A4322F"/>
    <w:rsid w:val="00A50FCF"/>
    <w:rsid w:val="00A528D1"/>
    <w:rsid w:val="00A52CFD"/>
    <w:rsid w:val="00A53563"/>
    <w:rsid w:val="00A610CD"/>
    <w:rsid w:val="00A660AD"/>
    <w:rsid w:val="00A758AA"/>
    <w:rsid w:val="00A8680B"/>
    <w:rsid w:val="00A87939"/>
    <w:rsid w:val="00AA09A2"/>
    <w:rsid w:val="00AA7996"/>
    <w:rsid w:val="00AB379E"/>
    <w:rsid w:val="00AC19CB"/>
    <w:rsid w:val="00AD593E"/>
    <w:rsid w:val="00AD7474"/>
    <w:rsid w:val="00AE5488"/>
    <w:rsid w:val="00AE6F91"/>
    <w:rsid w:val="00AF40D3"/>
    <w:rsid w:val="00AF5571"/>
    <w:rsid w:val="00B021D7"/>
    <w:rsid w:val="00B07341"/>
    <w:rsid w:val="00B15E2C"/>
    <w:rsid w:val="00B22A64"/>
    <w:rsid w:val="00B2344D"/>
    <w:rsid w:val="00B30539"/>
    <w:rsid w:val="00B314DB"/>
    <w:rsid w:val="00B361F2"/>
    <w:rsid w:val="00B3718B"/>
    <w:rsid w:val="00B42316"/>
    <w:rsid w:val="00B4632A"/>
    <w:rsid w:val="00B530F1"/>
    <w:rsid w:val="00B66CB2"/>
    <w:rsid w:val="00B7247F"/>
    <w:rsid w:val="00BA276C"/>
    <w:rsid w:val="00BA4ABF"/>
    <w:rsid w:val="00BB306F"/>
    <w:rsid w:val="00BC606C"/>
    <w:rsid w:val="00BD002D"/>
    <w:rsid w:val="00BD4B89"/>
    <w:rsid w:val="00BD5922"/>
    <w:rsid w:val="00BE0449"/>
    <w:rsid w:val="00BE1B18"/>
    <w:rsid w:val="00BE4129"/>
    <w:rsid w:val="00BF02CB"/>
    <w:rsid w:val="00BF6FD8"/>
    <w:rsid w:val="00C03680"/>
    <w:rsid w:val="00C054DF"/>
    <w:rsid w:val="00C11605"/>
    <w:rsid w:val="00C21762"/>
    <w:rsid w:val="00C21FEF"/>
    <w:rsid w:val="00C24543"/>
    <w:rsid w:val="00C256A2"/>
    <w:rsid w:val="00C51515"/>
    <w:rsid w:val="00C5660B"/>
    <w:rsid w:val="00C66B72"/>
    <w:rsid w:val="00C85D8A"/>
    <w:rsid w:val="00C87AC4"/>
    <w:rsid w:val="00C94D8A"/>
    <w:rsid w:val="00C9567A"/>
    <w:rsid w:val="00CA5B79"/>
    <w:rsid w:val="00CB212D"/>
    <w:rsid w:val="00CB237D"/>
    <w:rsid w:val="00CB2660"/>
    <w:rsid w:val="00CC5E90"/>
    <w:rsid w:val="00CD046C"/>
    <w:rsid w:val="00CD085F"/>
    <w:rsid w:val="00CD464F"/>
    <w:rsid w:val="00CE076C"/>
    <w:rsid w:val="00CE5199"/>
    <w:rsid w:val="00CE66D5"/>
    <w:rsid w:val="00CF637A"/>
    <w:rsid w:val="00D02E11"/>
    <w:rsid w:val="00D0342B"/>
    <w:rsid w:val="00D059DE"/>
    <w:rsid w:val="00D05ABD"/>
    <w:rsid w:val="00D13FCE"/>
    <w:rsid w:val="00D1762D"/>
    <w:rsid w:val="00D306D1"/>
    <w:rsid w:val="00D30800"/>
    <w:rsid w:val="00D34786"/>
    <w:rsid w:val="00D37BFC"/>
    <w:rsid w:val="00D4619A"/>
    <w:rsid w:val="00D47A8E"/>
    <w:rsid w:val="00D52D14"/>
    <w:rsid w:val="00D712D3"/>
    <w:rsid w:val="00D71422"/>
    <w:rsid w:val="00D71902"/>
    <w:rsid w:val="00D72DC6"/>
    <w:rsid w:val="00D7558D"/>
    <w:rsid w:val="00D763C9"/>
    <w:rsid w:val="00D81D92"/>
    <w:rsid w:val="00D8546B"/>
    <w:rsid w:val="00D915DF"/>
    <w:rsid w:val="00DA35CA"/>
    <w:rsid w:val="00DA7B5F"/>
    <w:rsid w:val="00DC11E7"/>
    <w:rsid w:val="00DC7023"/>
    <w:rsid w:val="00DC769A"/>
    <w:rsid w:val="00DD3D86"/>
    <w:rsid w:val="00DD5592"/>
    <w:rsid w:val="00DE08C8"/>
    <w:rsid w:val="00DF176C"/>
    <w:rsid w:val="00DF1EC4"/>
    <w:rsid w:val="00DF3A0C"/>
    <w:rsid w:val="00E0340B"/>
    <w:rsid w:val="00E04A90"/>
    <w:rsid w:val="00E0551F"/>
    <w:rsid w:val="00E20006"/>
    <w:rsid w:val="00E219C7"/>
    <w:rsid w:val="00E245B2"/>
    <w:rsid w:val="00E276F2"/>
    <w:rsid w:val="00E410B6"/>
    <w:rsid w:val="00E4118C"/>
    <w:rsid w:val="00E43157"/>
    <w:rsid w:val="00E461CE"/>
    <w:rsid w:val="00E720CA"/>
    <w:rsid w:val="00E84EB5"/>
    <w:rsid w:val="00E85662"/>
    <w:rsid w:val="00E8789F"/>
    <w:rsid w:val="00E97B71"/>
    <w:rsid w:val="00EA1FF9"/>
    <w:rsid w:val="00EA3D34"/>
    <w:rsid w:val="00EB454D"/>
    <w:rsid w:val="00EB782F"/>
    <w:rsid w:val="00ED40A9"/>
    <w:rsid w:val="00ED549D"/>
    <w:rsid w:val="00ED76BE"/>
    <w:rsid w:val="00EE00E9"/>
    <w:rsid w:val="00EF619B"/>
    <w:rsid w:val="00F00B55"/>
    <w:rsid w:val="00F02AD1"/>
    <w:rsid w:val="00F1679A"/>
    <w:rsid w:val="00F23B28"/>
    <w:rsid w:val="00F253CC"/>
    <w:rsid w:val="00F37106"/>
    <w:rsid w:val="00F42F4D"/>
    <w:rsid w:val="00F436B4"/>
    <w:rsid w:val="00F47551"/>
    <w:rsid w:val="00F519CF"/>
    <w:rsid w:val="00F56BA5"/>
    <w:rsid w:val="00F60E22"/>
    <w:rsid w:val="00F61D72"/>
    <w:rsid w:val="00F639D9"/>
    <w:rsid w:val="00F73FF4"/>
    <w:rsid w:val="00F81395"/>
    <w:rsid w:val="00F81BB8"/>
    <w:rsid w:val="00F917D1"/>
    <w:rsid w:val="00F9653B"/>
    <w:rsid w:val="00FB62CF"/>
    <w:rsid w:val="00FC7219"/>
    <w:rsid w:val="00FD3C3B"/>
    <w:rsid w:val="00FD5F93"/>
    <w:rsid w:val="00FD7735"/>
    <w:rsid w:val="00FE07DD"/>
    <w:rsid w:val="00FE6B45"/>
    <w:rsid w:val="00FF55F3"/>
    <w:rsid w:val="00FF5851"/>
    <w:rsid w:val="00FF5B84"/>
    <w:rsid w:val="00FF629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7150">
      <w:bodyDiv w:val="1"/>
      <w:marLeft w:val="0"/>
      <w:marRight w:val="0"/>
      <w:marTop w:val="0"/>
      <w:marBottom w:val="0"/>
      <w:divBdr>
        <w:top w:val="none" w:sz="0" w:space="0" w:color="auto"/>
        <w:left w:val="none" w:sz="0" w:space="0" w:color="auto"/>
        <w:bottom w:val="none" w:sz="0" w:space="0" w:color="auto"/>
        <w:right w:val="none" w:sz="0" w:space="0" w:color="auto"/>
      </w:divBdr>
    </w:div>
    <w:div w:id="586426434">
      <w:bodyDiv w:val="1"/>
      <w:marLeft w:val="0"/>
      <w:marRight w:val="0"/>
      <w:marTop w:val="0"/>
      <w:marBottom w:val="0"/>
      <w:divBdr>
        <w:top w:val="none" w:sz="0" w:space="0" w:color="auto"/>
        <w:left w:val="none" w:sz="0" w:space="0" w:color="auto"/>
        <w:bottom w:val="none" w:sz="0" w:space="0" w:color="auto"/>
        <w:right w:val="none" w:sz="0" w:space="0" w:color="auto"/>
      </w:divBdr>
    </w:div>
    <w:div w:id="6667859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29D1"/>
    <w:rsid w:val="00136D80"/>
    <w:rsid w:val="00394049"/>
    <w:rsid w:val="00455422"/>
    <w:rsid w:val="004F2DF8"/>
    <w:rsid w:val="00582200"/>
    <w:rsid w:val="0068048E"/>
    <w:rsid w:val="007D4DB4"/>
    <w:rsid w:val="007F4CD6"/>
    <w:rsid w:val="0093327A"/>
    <w:rsid w:val="009A261B"/>
    <w:rsid w:val="00A24688"/>
    <w:rsid w:val="00AC15A4"/>
    <w:rsid w:val="00B0336C"/>
    <w:rsid w:val="00C035F6"/>
    <w:rsid w:val="00D450A1"/>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534D-B288-416D-965E-D38F4A7F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121/17</dc:title>
  <dc:creator/>
  <cp:lastModifiedBy/>
  <cp:revision>1</cp:revision>
  <dcterms:created xsi:type="dcterms:W3CDTF">2018-03-16T11:46:00Z</dcterms:created>
  <dcterms:modified xsi:type="dcterms:W3CDTF">2018-03-16T11:46:00Z</dcterms:modified>
</cp:coreProperties>
</file>