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31068" w:rsidRDefault="00D306D1" w:rsidP="00604CAB">
      <w:pPr>
        <w:jc w:val="both"/>
        <w:rPr>
          <w:rFonts w:asciiTheme="majorHAnsi" w:hAnsiTheme="majorHAnsi" w:cs="Univers"/>
          <w:b/>
          <w:bCs/>
          <w:sz w:val="22"/>
          <w:szCs w:val="22"/>
          <w:lang w:val="es-ES"/>
        </w:rPr>
      </w:pPr>
      <w:r w:rsidRPr="0043106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F20C338" wp14:editId="36EE222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3106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8A0C75F" wp14:editId="7B0D70D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Default="00F40401" w:rsidP="00AE5488">
                            <w:r>
                              <w:rPr>
                                <w:noProof/>
                              </w:rPr>
                              <w:drawing>
                                <wp:inline distT="0" distB="0" distL="0" distR="0" wp14:anchorId="043BF232" wp14:editId="0AC708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40401" w:rsidRDefault="00F40401" w:rsidP="00AE5488">
                      <w:r>
                        <w:rPr>
                          <w:noProof/>
                        </w:rPr>
                        <w:drawing>
                          <wp:inline distT="0" distB="0" distL="0" distR="0" wp14:anchorId="043BF232" wp14:editId="0AC708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31068" w:rsidRDefault="00040C3A" w:rsidP="00604CAB">
      <w:pPr>
        <w:tabs>
          <w:tab w:val="center" w:pos="5400"/>
        </w:tabs>
        <w:suppressAutoHyphens/>
        <w:jc w:val="both"/>
        <w:rPr>
          <w:rFonts w:asciiTheme="majorHAnsi" w:hAnsiTheme="majorHAnsi"/>
          <w:sz w:val="22"/>
          <w:szCs w:val="22"/>
          <w:lang w:val="es-ES"/>
        </w:rPr>
      </w:pPr>
    </w:p>
    <w:p w:rsidR="00040C3A" w:rsidRPr="00431068" w:rsidRDefault="00040C3A" w:rsidP="00604CAB">
      <w:pPr>
        <w:tabs>
          <w:tab w:val="center" w:pos="5400"/>
        </w:tabs>
        <w:suppressAutoHyphens/>
        <w:jc w:val="both"/>
        <w:rPr>
          <w:rFonts w:asciiTheme="majorHAnsi" w:hAnsiTheme="majorHAnsi"/>
          <w:sz w:val="22"/>
          <w:szCs w:val="22"/>
          <w:lang w:val="es-ES"/>
        </w:rPr>
      </w:pPr>
    </w:p>
    <w:p w:rsidR="005128E4" w:rsidRPr="00431068" w:rsidRDefault="005128E4" w:rsidP="00604CAB">
      <w:pPr>
        <w:tabs>
          <w:tab w:val="center" w:pos="5400"/>
        </w:tabs>
        <w:suppressAutoHyphens/>
        <w:rPr>
          <w:rFonts w:asciiTheme="majorHAnsi" w:hAnsiTheme="majorHAnsi"/>
          <w:sz w:val="22"/>
          <w:szCs w:val="22"/>
          <w:lang w:val="es-ES"/>
        </w:rPr>
      </w:pPr>
    </w:p>
    <w:p w:rsidR="005128E4" w:rsidRPr="00431068" w:rsidRDefault="005128E4" w:rsidP="00604CAB">
      <w:pPr>
        <w:tabs>
          <w:tab w:val="center" w:pos="5400"/>
        </w:tabs>
        <w:suppressAutoHyphens/>
        <w:rPr>
          <w:rFonts w:asciiTheme="majorHAnsi" w:hAnsiTheme="majorHAnsi"/>
          <w:sz w:val="22"/>
          <w:szCs w:val="22"/>
          <w:lang w:val="es-ES"/>
        </w:rPr>
      </w:pPr>
    </w:p>
    <w:p w:rsidR="005128E4" w:rsidRPr="00431068" w:rsidRDefault="005128E4" w:rsidP="00604CAB">
      <w:pPr>
        <w:tabs>
          <w:tab w:val="center" w:pos="5400"/>
        </w:tabs>
        <w:suppressAutoHyphens/>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5B52B0" w:rsidRPr="00431068" w:rsidRDefault="005B52B0" w:rsidP="00604CAB">
      <w:pPr>
        <w:tabs>
          <w:tab w:val="center" w:pos="5400"/>
        </w:tabs>
        <w:suppressAutoHyphens/>
        <w:jc w:val="center"/>
        <w:rPr>
          <w:rFonts w:asciiTheme="majorHAnsi" w:hAnsiTheme="majorHAnsi"/>
          <w:sz w:val="22"/>
          <w:szCs w:val="22"/>
          <w:lang w:val="es-ES"/>
        </w:rPr>
      </w:pPr>
    </w:p>
    <w:p w:rsidR="005B52B0" w:rsidRPr="00431068" w:rsidRDefault="005B52B0" w:rsidP="00604CAB">
      <w:pPr>
        <w:tabs>
          <w:tab w:val="center" w:pos="5400"/>
        </w:tabs>
        <w:suppressAutoHyphens/>
        <w:jc w:val="center"/>
        <w:rPr>
          <w:rFonts w:asciiTheme="majorHAnsi" w:hAnsiTheme="majorHAnsi"/>
          <w:sz w:val="22"/>
          <w:szCs w:val="22"/>
          <w:lang w:val="es-ES"/>
        </w:rPr>
      </w:pPr>
    </w:p>
    <w:p w:rsidR="005B52B0" w:rsidRPr="00431068" w:rsidRDefault="005B52B0"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3D3BC2" w:rsidP="00604CAB">
      <w:pPr>
        <w:tabs>
          <w:tab w:val="center" w:pos="5400"/>
        </w:tabs>
        <w:suppressAutoHyphens/>
        <w:jc w:val="center"/>
        <w:rPr>
          <w:rFonts w:asciiTheme="majorHAnsi" w:hAnsiTheme="majorHAnsi"/>
          <w:sz w:val="22"/>
          <w:szCs w:val="22"/>
          <w:lang w:val="es-ES"/>
        </w:rPr>
      </w:pPr>
      <w:r w:rsidRPr="0043106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DAF9099" wp14:editId="634B0D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Pr="004E2649" w:rsidRDefault="00F404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4E02">
                              <w:rPr>
                                <w:rFonts w:asciiTheme="majorHAnsi" w:hAnsiTheme="majorHAnsi" w:cs="Arial"/>
                                <w:b/>
                                <w:bCs/>
                                <w:color w:val="0D0D0D" w:themeColor="text1" w:themeTint="F2"/>
                                <w:sz w:val="36"/>
                                <w:szCs w:val="22"/>
                                <w:lang w:val="es-ES_tradnl"/>
                              </w:rPr>
                              <w:t>159</w:t>
                            </w:r>
                            <w:r>
                              <w:rPr>
                                <w:rFonts w:asciiTheme="majorHAnsi" w:hAnsiTheme="majorHAnsi" w:cs="Arial"/>
                                <w:b/>
                                <w:bCs/>
                                <w:color w:val="0D0D0D" w:themeColor="text1" w:themeTint="F2"/>
                                <w:sz w:val="36"/>
                                <w:szCs w:val="22"/>
                                <w:lang w:val="es-ES_tradnl"/>
                              </w:rPr>
                              <w:t>/</w:t>
                            </w:r>
                            <w:r w:rsidR="00E47012">
                              <w:rPr>
                                <w:rFonts w:asciiTheme="majorHAnsi" w:hAnsiTheme="majorHAnsi" w:cs="Arial"/>
                                <w:b/>
                                <w:bCs/>
                                <w:color w:val="0D0D0D" w:themeColor="text1" w:themeTint="F2"/>
                                <w:sz w:val="36"/>
                                <w:szCs w:val="22"/>
                                <w:lang w:val="es-ES_tradnl"/>
                              </w:rPr>
                              <w:t>17</w:t>
                            </w:r>
                          </w:p>
                          <w:p w:rsidR="00F40401" w:rsidRDefault="00F404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F40401" w:rsidRDefault="00F404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F40401" w:rsidRDefault="00F40401" w:rsidP="00997BC5">
                            <w:pPr>
                              <w:spacing w:line="276" w:lineRule="auto"/>
                              <w:rPr>
                                <w:rFonts w:asciiTheme="majorHAnsi" w:hAnsiTheme="majorHAnsi" w:cs="Arial"/>
                                <w:color w:val="0D0D0D" w:themeColor="text1" w:themeTint="F2"/>
                                <w:szCs w:val="22"/>
                                <w:lang w:val="es-ES_tradnl"/>
                              </w:rPr>
                            </w:pPr>
                          </w:p>
                          <w:p w:rsidR="00F40401" w:rsidRPr="00D95686" w:rsidRDefault="005100F7"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SEBASTIÁN LARROZA </w:t>
                            </w:r>
                            <w:r w:rsidRPr="00431068">
                              <w:rPr>
                                <w:rFonts w:asciiTheme="majorHAnsi" w:hAnsiTheme="majorHAnsi" w:cs="Arial"/>
                                <w:color w:val="0D0D0D" w:themeColor="text1" w:themeTint="F2"/>
                                <w:szCs w:val="22"/>
                                <w:lang w:val="es-AR"/>
                              </w:rPr>
                              <w:t>VELÁZQUEZ</w:t>
                            </w:r>
                            <w:r w:rsidR="00235C96" w:rsidRPr="00431068">
                              <w:rPr>
                                <w:rFonts w:asciiTheme="majorHAnsi" w:hAnsiTheme="majorHAnsi" w:cs="Arial"/>
                                <w:color w:val="0D0D0D" w:themeColor="text1" w:themeTint="F2"/>
                                <w:szCs w:val="22"/>
                                <w:lang w:val="es-AR"/>
                              </w:rPr>
                              <w:t xml:space="preserve"> Y FAMILIA</w:t>
                            </w:r>
                            <w:r w:rsidR="00235C96">
                              <w:rPr>
                                <w:rFonts w:asciiTheme="majorHAnsi" w:hAnsiTheme="majorHAnsi" w:cs="Arial"/>
                                <w:color w:val="0D0D0D" w:themeColor="text1" w:themeTint="F2"/>
                                <w:szCs w:val="22"/>
                                <w:lang w:val="es-AR"/>
                              </w:rPr>
                              <w:t xml:space="preserve"> </w:t>
                            </w:r>
                          </w:p>
                          <w:bookmarkEnd w:id="1"/>
                          <w:p w:rsidR="00F40401" w:rsidRPr="00D95686" w:rsidRDefault="00F40401"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PARAGUAY</w:t>
                            </w:r>
                          </w:p>
                          <w:p w:rsidR="00F40401" w:rsidRPr="00D95686" w:rsidRDefault="00F40401"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40401" w:rsidRPr="004E2649" w:rsidRDefault="00F404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4E02">
                        <w:rPr>
                          <w:rFonts w:asciiTheme="majorHAnsi" w:hAnsiTheme="majorHAnsi" w:cs="Arial"/>
                          <w:b/>
                          <w:bCs/>
                          <w:color w:val="0D0D0D" w:themeColor="text1" w:themeTint="F2"/>
                          <w:sz w:val="36"/>
                          <w:szCs w:val="22"/>
                          <w:lang w:val="es-ES_tradnl"/>
                        </w:rPr>
                        <w:t>159</w:t>
                      </w:r>
                      <w:r>
                        <w:rPr>
                          <w:rFonts w:asciiTheme="majorHAnsi" w:hAnsiTheme="majorHAnsi" w:cs="Arial"/>
                          <w:b/>
                          <w:bCs/>
                          <w:color w:val="0D0D0D" w:themeColor="text1" w:themeTint="F2"/>
                          <w:sz w:val="36"/>
                          <w:szCs w:val="22"/>
                          <w:lang w:val="es-ES_tradnl"/>
                        </w:rPr>
                        <w:t>/</w:t>
                      </w:r>
                      <w:r w:rsidR="00E47012">
                        <w:rPr>
                          <w:rFonts w:asciiTheme="majorHAnsi" w:hAnsiTheme="majorHAnsi" w:cs="Arial"/>
                          <w:b/>
                          <w:bCs/>
                          <w:color w:val="0D0D0D" w:themeColor="text1" w:themeTint="F2"/>
                          <w:sz w:val="36"/>
                          <w:szCs w:val="22"/>
                          <w:lang w:val="es-ES_tradnl"/>
                        </w:rPr>
                        <w:t>17</w:t>
                      </w:r>
                    </w:p>
                    <w:p w:rsidR="00F40401" w:rsidRDefault="00F404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F40401" w:rsidRDefault="00F404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F40401" w:rsidRDefault="00F40401" w:rsidP="00997BC5">
                      <w:pPr>
                        <w:spacing w:line="276" w:lineRule="auto"/>
                        <w:rPr>
                          <w:rFonts w:asciiTheme="majorHAnsi" w:hAnsiTheme="majorHAnsi" w:cs="Arial"/>
                          <w:color w:val="0D0D0D" w:themeColor="text1" w:themeTint="F2"/>
                          <w:szCs w:val="22"/>
                          <w:lang w:val="es-ES_tradnl"/>
                        </w:rPr>
                      </w:pPr>
                    </w:p>
                    <w:p w:rsidR="00F40401" w:rsidRPr="00D95686" w:rsidRDefault="005100F7"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SEBASTIÁN LARROZA </w:t>
                      </w:r>
                      <w:r w:rsidRPr="00431068">
                        <w:rPr>
                          <w:rFonts w:asciiTheme="majorHAnsi" w:hAnsiTheme="majorHAnsi" w:cs="Arial"/>
                          <w:color w:val="0D0D0D" w:themeColor="text1" w:themeTint="F2"/>
                          <w:szCs w:val="22"/>
                          <w:lang w:val="es-AR"/>
                        </w:rPr>
                        <w:t>VELÁZQUEZ</w:t>
                      </w:r>
                      <w:r w:rsidR="00235C96" w:rsidRPr="00431068">
                        <w:rPr>
                          <w:rFonts w:asciiTheme="majorHAnsi" w:hAnsiTheme="majorHAnsi" w:cs="Arial"/>
                          <w:color w:val="0D0D0D" w:themeColor="text1" w:themeTint="F2"/>
                          <w:szCs w:val="22"/>
                          <w:lang w:val="es-AR"/>
                        </w:rPr>
                        <w:t xml:space="preserve"> Y FAMILIA</w:t>
                      </w:r>
                      <w:r w:rsidR="00235C96">
                        <w:rPr>
                          <w:rFonts w:asciiTheme="majorHAnsi" w:hAnsiTheme="majorHAnsi" w:cs="Arial"/>
                          <w:color w:val="0D0D0D" w:themeColor="text1" w:themeTint="F2"/>
                          <w:szCs w:val="22"/>
                          <w:lang w:val="es-AR"/>
                        </w:rPr>
                        <w:t xml:space="preserve"> </w:t>
                      </w:r>
                    </w:p>
                    <w:bookmarkEnd w:id="1"/>
                    <w:p w:rsidR="00F40401" w:rsidRPr="00D95686" w:rsidRDefault="00F40401"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PARAGUAY</w:t>
                      </w:r>
                    </w:p>
                    <w:p w:rsidR="00F40401" w:rsidRPr="00D95686" w:rsidRDefault="00F40401" w:rsidP="007A5817">
                      <w:pPr>
                        <w:rPr>
                          <w:color w:val="0D0D0D" w:themeColor="text1" w:themeTint="F2"/>
                          <w:lang w:val="es-AR"/>
                        </w:rPr>
                      </w:pPr>
                    </w:p>
                  </w:txbxContent>
                </v:textbox>
              </v:shape>
            </w:pict>
          </mc:Fallback>
        </mc:AlternateContent>
      </w:r>
      <w:r w:rsidR="004E2649" w:rsidRPr="0043106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1642C33" wp14:editId="0B008E7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Pr="00235C96" w:rsidRDefault="00F40401" w:rsidP="007A5817">
                            <w:pPr>
                              <w:spacing w:line="276" w:lineRule="auto"/>
                              <w:jc w:val="right"/>
                              <w:rPr>
                                <w:rFonts w:asciiTheme="minorHAnsi" w:hAnsiTheme="minorHAnsi"/>
                                <w:color w:val="FFFFFF" w:themeColor="background1"/>
                                <w:sz w:val="22"/>
                                <w:lang w:val="pt-BR"/>
                              </w:rPr>
                            </w:pPr>
                            <w:r w:rsidRPr="00235C96">
                              <w:rPr>
                                <w:rFonts w:asciiTheme="minorHAnsi" w:hAnsiTheme="minorHAnsi"/>
                                <w:color w:val="FFFFFF" w:themeColor="background1"/>
                                <w:sz w:val="22"/>
                                <w:lang w:val="pt-BR"/>
                              </w:rPr>
                              <w:t>OEA/Ser.L/V/II.1</w:t>
                            </w:r>
                            <w:r w:rsidR="00EC4E02">
                              <w:rPr>
                                <w:rFonts w:asciiTheme="minorHAnsi" w:hAnsiTheme="minorHAnsi"/>
                                <w:color w:val="FFFFFF" w:themeColor="background1"/>
                                <w:sz w:val="22"/>
                                <w:lang w:val="pt-BR"/>
                              </w:rPr>
                              <w:t>66</w:t>
                            </w:r>
                          </w:p>
                          <w:p w:rsidR="00F40401" w:rsidRPr="00235C96" w:rsidRDefault="00F40401" w:rsidP="007A5817">
                            <w:pPr>
                              <w:spacing w:line="276" w:lineRule="auto"/>
                              <w:jc w:val="right"/>
                              <w:rPr>
                                <w:rFonts w:asciiTheme="minorHAnsi" w:hAnsiTheme="minorHAnsi"/>
                                <w:color w:val="FFFFFF" w:themeColor="background1"/>
                                <w:sz w:val="22"/>
                                <w:lang w:val="pt-BR"/>
                              </w:rPr>
                            </w:pPr>
                            <w:r w:rsidRPr="00235C96">
                              <w:rPr>
                                <w:rFonts w:asciiTheme="minorHAnsi" w:hAnsiTheme="minorHAnsi"/>
                                <w:color w:val="FFFFFF" w:themeColor="background1"/>
                                <w:sz w:val="22"/>
                                <w:lang w:val="pt-BR"/>
                              </w:rPr>
                              <w:t xml:space="preserve">Doc. </w:t>
                            </w:r>
                            <w:r w:rsidR="00EC4E02">
                              <w:rPr>
                                <w:rFonts w:asciiTheme="minorHAnsi" w:hAnsiTheme="minorHAnsi"/>
                                <w:color w:val="FFFFFF" w:themeColor="background1"/>
                                <w:sz w:val="22"/>
                                <w:lang w:val="pt-BR"/>
                              </w:rPr>
                              <w:t>190</w:t>
                            </w:r>
                          </w:p>
                          <w:p w:rsidR="00F40401" w:rsidRPr="005B3A5E" w:rsidRDefault="00EC4E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F40401" w:rsidRPr="005B3A5E">
                              <w:rPr>
                                <w:rFonts w:asciiTheme="minorHAnsi" w:hAnsiTheme="minorHAnsi"/>
                                <w:color w:val="FFFFFF" w:themeColor="background1"/>
                                <w:sz w:val="22"/>
                                <w:lang w:val="es-ES"/>
                              </w:rPr>
                              <w:t xml:space="preserve"> 201</w:t>
                            </w:r>
                            <w:r w:rsidR="00F40401">
                              <w:rPr>
                                <w:rFonts w:asciiTheme="minorHAnsi" w:hAnsiTheme="minorHAnsi"/>
                                <w:color w:val="FFFFFF" w:themeColor="background1"/>
                                <w:sz w:val="22"/>
                                <w:lang w:val="es-ES"/>
                              </w:rPr>
                              <w:t>7</w:t>
                            </w:r>
                          </w:p>
                          <w:p w:rsidR="00F40401" w:rsidRPr="005B3A5E" w:rsidRDefault="00F40401"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40401" w:rsidRPr="00235C96" w:rsidRDefault="00F40401" w:rsidP="007A5817">
                      <w:pPr>
                        <w:spacing w:line="276" w:lineRule="auto"/>
                        <w:jc w:val="right"/>
                        <w:rPr>
                          <w:rFonts w:asciiTheme="minorHAnsi" w:hAnsiTheme="minorHAnsi"/>
                          <w:color w:val="FFFFFF" w:themeColor="background1"/>
                          <w:sz w:val="22"/>
                          <w:lang w:val="pt-BR"/>
                        </w:rPr>
                      </w:pPr>
                      <w:r w:rsidRPr="00235C96">
                        <w:rPr>
                          <w:rFonts w:asciiTheme="minorHAnsi" w:hAnsiTheme="minorHAnsi"/>
                          <w:color w:val="FFFFFF" w:themeColor="background1"/>
                          <w:sz w:val="22"/>
                          <w:lang w:val="pt-BR"/>
                        </w:rPr>
                        <w:t>OEA/Ser.L/V/II.1</w:t>
                      </w:r>
                      <w:r w:rsidR="00EC4E02">
                        <w:rPr>
                          <w:rFonts w:asciiTheme="minorHAnsi" w:hAnsiTheme="minorHAnsi"/>
                          <w:color w:val="FFFFFF" w:themeColor="background1"/>
                          <w:sz w:val="22"/>
                          <w:lang w:val="pt-BR"/>
                        </w:rPr>
                        <w:t>66</w:t>
                      </w:r>
                    </w:p>
                    <w:p w:rsidR="00F40401" w:rsidRPr="00235C96" w:rsidRDefault="00F40401" w:rsidP="007A5817">
                      <w:pPr>
                        <w:spacing w:line="276" w:lineRule="auto"/>
                        <w:jc w:val="right"/>
                        <w:rPr>
                          <w:rFonts w:asciiTheme="minorHAnsi" w:hAnsiTheme="minorHAnsi"/>
                          <w:color w:val="FFFFFF" w:themeColor="background1"/>
                          <w:sz w:val="22"/>
                          <w:lang w:val="pt-BR"/>
                        </w:rPr>
                      </w:pPr>
                      <w:r w:rsidRPr="00235C96">
                        <w:rPr>
                          <w:rFonts w:asciiTheme="minorHAnsi" w:hAnsiTheme="minorHAnsi"/>
                          <w:color w:val="FFFFFF" w:themeColor="background1"/>
                          <w:sz w:val="22"/>
                          <w:lang w:val="pt-BR"/>
                        </w:rPr>
                        <w:t xml:space="preserve">Doc. </w:t>
                      </w:r>
                      <w:r w:rsidR="00EC4E02">
                        <w:rPr>
                          <w:rFonts w:asciiTheme="minorHAnsi" w:hAnsiTheme="minorHAnsi"/>
                          <w:color w:val="FFFFFF" w:themeColor="background1"/>
                          <w:sz w:val="22"/>
                          <w:lang w:val="pt-BR"/>
                        </w:rPr>
                        <w:t>190</w:t>
                      </w:r>
                    </w:p>
                    <w:p w:rsidR="00F40401" w:rsidRPr="005B3A5E" w:rsidRDefault="00EC4E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F40401" w:rsidRPr="005B3A5E">
                        <w:rPr>
                          <w:rFonts w:asciiTheme="minorHAnsi" w:hAnsiTheme="minorHAnsi"/>
                          <w:color w:val="FFFFFF" w:themeColor="background1"/>
                          <w:sz w:val="22"/>
                          <w:lang w:val="es-ES"/>
                        </w:rPr>
                        <w:t xml:space="preserve"> 201</w:t>
                      </w:r>
                      <w:r w:rsidR="00F40401">
                        <w:rPr>
                          <w:rFonts w:asciiTheme="minorHAnsi" w:hAnsiTheme="minorHAnsi"/>
                          <w:color w:val="FFFFFF" w:themeColor="background1"/>
                          <w:sz w:val="22"/>
                          <w:lang w:val="es-ES"/>
                        </w:rPr>
                        <w:t>7</w:t>
                      </w:r>
                    </w:p>
                    <w:p w:rsidR="00F40401" w:rsidRPr="005B3A5E" w:rsidRDefault="00F40401"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Original: español</w:t>
                      </w:r>
                    </w:p>
                  </w:txbxContent>
                </v:textbox>
              </v:shape>
            </w:pict>
          </mc:Fallback>
        </mc:AlternateContent>
      </w: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cs="Arial"/>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5128E4" w:rsidRPr="00431068" w:rsidRDefault="005128E4"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5128E4" w:rsidRPr="00431068" w:rsidRDefault="005128E4" w:rsidP="00604CAB">
      <w:pPr>
        <w:tabs>
          <w:tab w:val="center" w:pos="5400"/>
        </w:tabs>
        <w:suppressAutoHyphens/>
        <w:jc w:val="center"/>
        <w:rPr>
          <w:rFonts w:asciiTheme="majorHAnsi" w:hAnsiTheme="majorHAnsi"/>
          <w:sz w:val="22"/>
          <w:szCs w:val="22"/>
          <w:lang w:val="es-ES"/>
        </w:rPr>
      </w:pPr>
    </w:p>
    <w:p w:rsidR="005128E4" w:rsidRPr="00431068" w:rsidRDefault="005128E4" w:rsidP="00604CAB">
      <w:pPr>
        <w:tabs>
          <w:tab w:val="center" w:pos="5400"/>
        </w:tabs>
        <w:suppressAutoHyphens/>
        <w:jc w:val="center"/>
        <w:rPr>
          <w:rFonts w:asciiTheme="majorHAnsi" w:hAnsiTheme="majorHAnsi"/>
          <w:sz w:val="22"/>
          <w:szCs w:val="22"/>
          <w:lang w:val="es-ES"/>
        </w:rPr>
      </w:pPr>
    </w:p>
    <w:p w:rsidR="005128E4" w:rsidRPr="00431068" w:rsidRDefault="005128E4"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040C3A" w:rsidRPr="00431068" w:rsidRDefault="00040C3A" w:rsidP="00604CAB">
      <w:pPr>
        <w:tabs>
          <w:tab w:val="center" w:pos="5400"/>
        </w:tabs>
        <w:suppressAutoHyphens/>
        <w:jc w:val="center"/>
        <w:rPr>
          <w:rFonts w:asciiTheme="majorHAnsi" w:hAnsiTheme="majorHAnsi"/>
          <w:sz w:val="22"/>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90270B" w:rsidP="00604CAB">
      <w:pPr>
        <w:tabs>
          <w:tab w:val="center" w:pos="5400"/>
        </w:tabs>
        <w:suppressAutoHyphens/>
        <w:jc w:val="center"/>
        <w:rPr>
          <w:rFonts w:asciiTheme="majorHAnsi" w:hAnsiTheme="majorHAnsi"/>
          <w:sz w:val="18"/>
          <w:szCs w:val="22"/>
          <w:lang w:val="es-ES"/>
        </w:rPr>
      </w:pPr>
      <w:r w:rsidRPr="0043106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F65972A" wp14:editId="6764E16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Default="00F404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Pr>
                                <w:rFonts w:asciiTheme="majorHAnsi" w:hAnsiTheme="majorHAnsi"/>
                                <w:color w:val="0D0D0D" w:themeColor="text1" w:themeTint="F2"/>
                                <w:sz w:val="18"/>
                                <w:szCs w:val="22"/>
                                <w:lang w:val="es-ES"/>
                              </w:rPr>
                              <w:t xml:space="preserve">en su sesión No. </w:t>
                            </w:r>
                            <w:r w:rsidR="00EC4E02">
                              <w:rPr>
                                <w:rFonts w:asciiTheme="majorHAnsi" w:hAnsiTheme="majorHAnsi"/>
                                <w:color w:val="0D0D0D" w:themeColor="text1" w:themeTint="F2"/>
                                <w:sz w:val="18"/>
                                <w:szCs w:val="22"/>
                                <w:lang w:val="es-ES"/>
                              </w:rPr>
                              <w:t>2110</w:t>
                            </w:r>
                            <w:r>
                              <w:rPr>
                                <w:rFonts w:asciiTheme="majorHAnsi" w:hAnsiTheme="majorHAnsi"/>
                                <w:color w:val="0D0D0D" w:themeColor="text1" w:themeTint="F2"/>
                                <w:sz w:val="18"/>
                                <w:szCs w:val="22"/>
                                <w:lang w:val="es-ES"/>
                              </w:rPr>
                              <w:t xml:space="preserve"> celebrada el </w:t>
                            </w:r>
                            <w:r w:rsidR="00EC4E02">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EC4E0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2017</w:t>
                            </w:r>
                            <w:r w:rsidR="006F7FA4">
                              <w:rPr>
                                <w:rFonts w:asciiTheme="majorHAnsi" w:hAnsiTheme="majorHAnsi"/>
                                <w:color w:val="0D0D0D" w:themeColor="text1" w:themeTint="F2"/>
                                <w:sz w:val="18"/>
                                <w:szCs w:val="22"/>
                                <w:lang w:val="es-ES"/>
                              </w:rPr>
                              <w:t>.</w:t>
                            </w:r>
                          </w:p>
                          <w:p w:rsidR="00F40401" w:rsidRDefault="00EC4E02"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166</w:t>
                            </w:r>
                            <w:r w:rsidR="00F40401">
                              <w:rPr>
                                <w:rFonts w:asciiTheme="majorHAnsi" w:hAnsiTheme="majorHAnsi"/>
                                <w:color w:val="0D0D0D" w:themeColor="text1" w:themeTint="F2"/>
                                <w:sz w:val="18"/>
                                <w:szCs w:val="22"/>
                                <w:lang w:val="es-ES"/>
                              </w:rPr>
                              <w:t xml:space="preserve"> periodo </w:t>
                            </w:r>
                            <w:r w:rsidR="006F7FA4">
                              <w:rPr>
                                <w:rFonts w:asciiTheme="majorHAnsi" w:hAnsiTheme="majorHAnsi"/>
                                <w:color w:val="0D0D0D" w:themeColor="text1" w:themeTint="F2"/>
                                <w:sz w:val="18"/>
                                <w:szCs w:val="22"/>
                                <w:lang w:val="es-ES"/>
                              </w:rPr>
                              <w:t>extra</w:t>
                            </w:r>
                            <w:r w:rsidR="00F40401">
                              <w:rPr>
                                <w:rFonts w:asciiTheme="majorHAnsi" w:hAnsiTheme="majorHAnsi"/>
                                <w:color w:val="0D0D0D" w:themeColor="text1" w:themeTint="F2"/>
                                <w:sz w:val="18"/>
                                <w:szCs w:val="22"/>
                                <w:lang w:val="es-ES"/>
                              </w:rPr>
                              <w:t>ordinario de sesiones</w:t>
                            </w:r>
                            <w:r w:rsidR="006F7FA4">
                              <w:rPr>
                                <w:rFonts w:asciiTheme="majorHAnsi" w:hAnsiTheme="majorHAnsi"/>
                                <w:color w:val="0D0D0D" w:themeColor="text1" w:themeTint="F2"/>
                                <w:sz w:val="18"/>
                                <w:szCs w:val="22"/>
                                <w:lang w:val="es-ES"/>
                              </w:rPr>
                              <w:t>.</w:t>
                            </w:r>
                          </w:p>
                          <w:p w:rsidR="00F40401" w:rsidRPr="007A5817" w:rsidRDefault="00F40401" w:rsidP="00247403">
                            <w:pPr>
                              <w:tabs>
                                <w:tab w:val="center" w:pos="5400"/>
                              </w:tabs>
                              <w:suppressAutoHyphens/>
                              <w:spacing w:before="60"/>
                              <w:rPr>
                                <w:rFonts w:asciiTheme="minorHAnsi" w:hAnsiTheme="minorHAnsi" w:cs="Univers"/>
                                <w:color w:val="0D0D0D" w:themeColor="text1" w:themeTint="F2"/>
                                <w:sz w:val="20"/>
                                <w:szCs w:val="20"/>
                                <w:lang w:val="es-ES"/>
                              </w:rPr>
                            </w:pPr>
                          </w:p>
                          <w:p w:rsidR="00F40401" w:rsidRPr="00167A34" w:rsidRDefault="00F4040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40401" w:rsidRDefault="00F404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Pr>
                          <w:rFonts w:asciiTheme="majorHAnsi" w:hAnsiTheme="majorHAnsi"/>
                          <w:color w:val="0D0D0D" w:themeColor="text1" w:themeTint="F2"/>
                          <w:sz w:val="18"/>
                          <w:szCs w:val="22"/>
                          <w:lang w:val="es-ES"/>
                        </w:rPr>
                        <w:t xml:space="preserve">en su sesión No. </w:t>
                      </w:r>
                      <w:r w:rsidR="00EC4E02">
                        <w:rPr>
                          <w:rFonts w:asciiTheme="majorHAnsi" w:hAnsiTheme="majorHAnsi"/>
                          <w:color w:val="0D0D0D" w:themeColor="text1" w:themeTint="F2"/>
                          <w:sz w:val="18"/>
                          <w:szCs w:val="22"/>
                          <w:lang w:val="es-ES"/>
                        </w:rPr>
                        <w:t>2110</w:t>
                      </w:r>
                      <w:r>
                        <w:rPr>
                          <w:rFonts w:asciiTheme="majorHAnsi" w:hAnsiTheme="majorHAnsi"/>
                          <w:color w:val="0D0D0D" w:themeColor="text1" w:themeTint="F2"/>
                          <w:sz w:val="18"/>
                          <w:szCs w:val="22"/>
                          <w:lang w:val="es-ES"/>
                        </w:rPr>
                        <w:t xml:space="preserve"> celebrada el </w:t>
                      </w:r>
                      <w:r w:rsidR="00EC4E02">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EC4E0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2017</w:t>
                      </w:r>
                      <w:r w:rsidR="006F7FA4">
                        <w:rPr>
                          <w:rFonts w:asciiTheme="majorHAnsi" w:hAnsiTheme="majorHAnsi"/>
                          <w:color w:val="0D0D0D" w:themeColor="text1" w:themeTint="F2"/>
                          <w:sz w:val="18"/>
                          <w:szCs w:val="22"/>
                          <w:lang w:val="es-ES"/>
                        </w:rPr>
                        <w:t>.</w:t>
                      </w:r>
                    </w:p>
                    <w:p w:rsidR="00F40401" w:rsidRDefault="00EC4E02"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166</w:t>
                      </w:r>
                      <w:r w:rsidR="00F40401">
                        <w:rPr>
                          <w:rFonts w:asciiTheme="majorHAnsi" w:hAnsiTheme="majorHAnsi"/>
                          <w:color w:val="0D0D0D" w:themeColor="text1" w:themeTint="F2"/>
                          <w:sz w:val="18"/>
                          <w:szCs w:val="22"/>
                          <w:lang w:val="es-ES"/>
                        </w:rPr>
                        <w:t xml:space="preserve"> periodo </w:t>
                      </w:r>
                      <w:r w:rsidR="006F7FA4">
                        <w:rPr>
                          <w:rFonts w:asciiTheme="majorHAnsi" w:hAnsiTheme="majorHAnsi"/>
                          <w:color w:val="0D0D0D" w:themeColor="text1" w:themeTint="F2"/>
                          <w:sz w:val="18"/>
                          <w:szCs w:val="22"/>
                          <w:lang w:val="es-ES"/>
                        </w:rPr>
                        <w:t>extra</w:t>
                      </w:r>
                      <w:r w:rsidR="00F40401">
                        <w:rPr>
                          <w:rFonts w:asciiTheme="majorHAnsi" w:hAnsiTheme="majorHAnsi"/>
                          <w:color w:val="0D0D0D" w:themeColor="text1" w:themeTint="F2"/>
                          <w:sz w:val="18"/>
                          <w:szCs w:val="22"/>
                          <w:lang w:val="es-ES"/>
                        </w:rPr>
                        <w:t>ordinario de sesiones</w:t>
                      </w:r>
                      <w:r w:rsidR="006F7FA4">
                        <w:rPr>
                          <w:rFonts w:asciiTheme="majorHAnsi" w:hAnsiTheme="majorHAnsi"/>
                          <w:color w:val="0D0D0D" w:themeColor="text1" w:themeTint="F2"/>
                          <w:sz w:val="18"/>
                          <w:szCs w:val="22"/>
                          <w:lang w:val="es-ES"/>
                        </w:rPr>
                        <w:t>.</w:t>
                      </w:r>
                    </w:p>
                    <w:p w:rsidR="00F40401" w:rsidRPr="007A5817" w:rsidRDefault="00F40401" w:rsidP="00247403">
                      <w:pPr>
                        <w:tabs>
                          <w:tab w:val="center" w:pos="5400"/>
                        </w:tabs>
                        <w:suppressAutoHyphens/>
                        <w:spacing w:before="60"/>
                        <w:rPr>
                          <w:rFonts w:asciiTheme="minorHAnsi" w:hAnsiTheme="minorHAnsi" w:cs="Univers"/>
                          <w:color w:val="0D0D0D" w:themeColor="text1" w:themeTint="F2"/>
                          <w:sz w:val="20"/>
                          <w:szCs w:val="20"/>
                          <w:lang w:val="es-ES"/>
                        </w:rPr>
                      </w:pPr>
                    </w:p>
                    <w:p w:rsidR="00F40401" w:rsidRPr="00167A34" w:rsidRDefault="00F4040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A50FCF" w:rsidP="00604CAB">
      <w:pPr>
        <w:tabs>
          <w:tab w:val="center" w:pos="5400"/>
        </w:tabs>
        <w:suppressAutoHyphens/>
        <w:jc w:val="center"/>
        <w:rPr>
          <w:rFonts w:asciiTheme="majorHAnsi" w:hAnsiTheme="majorHAnsi"/>
          <w:sz w:val="18"/>
          <w:szCs w:val="22"/>
          <w:lang w:val="es-ES"/>
        </w:rPr>
      </w:pPr>
    </w:p>
    <w:p w:rsidR="00A50FCF" w:rsidRPr="00431068" w:rsidRDefault="0090270B" w:rsidP="00604CAB">
      <w:pPr>
        <w:tabs>
          <w:tab w:val="center" w:pos="5400"/>
        </w:tabs>
        <w:suppressAutoHyphens/>
        <w:jc w:val="center"/>
        <w:rPr>
          <w:rFonts w:asciiTheme="majorHAnsi" w:hAnsiTheme="majorHAnsi"/>
          <w:sz w:val="18"/>
          <w:szCs w:val="22"/>
          <w:lang w:val="es-ES"/>
        </w:rPr>
      </w:pPr>
      <w:r w:rsidRPr="0043106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42705C8" wp14:editId="08157E5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Pr="007B05C4" w:rsidRDefault="00F4040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4E02" w:rsidRPr="00EC4E02">
                              <w:rPr>
                                <w:rFonts w:asciiTheme="majorHAnsi" w:hAnsiTheme="majorHAnsi"/>
                                <w:color w:val="595959" w:themeColor="text1" w:themeTint="A6"/>
                                <w:sz w:val="18"/>
                                <w:szCs w:val="18"/>
                                <w:lang w:val="pt-BR"/>
                              </w:rPr>
                              <w:t>159</w:t>
                            </w:r>
                            <w:r w:rsidRPr="00EC4E02">
                              <w:rPr>
                                <w:rFonts w:asciiTheme="majorHAnsi" w:hAnsiTheme="majorHAnsi"/>
                                <w:color w:val="595959" w:themeColor="text1" w:themeTint="A6"/>
                                <w:sz w:val="18"/>
                                <w:szCs w:val="18"/>
                                <w:lang w:val="pt-BR"/>
                              </w:rPr>
                              <w:t>/</w:t>
                            </w:r>
                            <w:r w:rsidR="00EC4E02">
                              <w:rPr>
                                <w:rFonts w:asciiTheme="majorHAnsi" w:hAnsiTheme="majorHAnsi"/>
                                <w:color w:val="595959" w:themeColor="text1" w:themeTint="A6"/>
                                <w:sz w:val="18"/>
                                <w:szCs w:val="18"/>
                                <w:lang w:val="pt-BR"/>
                              </w:rPr>
                              <w:t>17</w:t>
                            </w:r>
                            <w:r w:rsidRPr="00EC4E0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Sebastián Larroza </w:t>
                            </w:r>
                            <w:r w:rsidRPr="00431068">
                              <w:rPr>
                                <w:rFonts w:asciiTheme="majorHAnsi" w:hAnsiTheme="majorHAnsi"/>
                                <w:color w:val="595959" w:themeColor="text1" w:themeTint="A6"/>
                                <w:sz w:val="18"/>
                                <w:szCs w:val="18"/>
                                <w:lang w:val="es-ES_tradnl"/>
                              </w:rPr>
                              <w:t>Velázquez</w:t>
                            </w:r>
                            <w:r w:rsidR="00235C96" w:rsidRPr="00431068">
                              <w:rPr>
                                <w:rFonts w:asciiTheme="majorHAnsi" w:hAnsiTheme="majorHAnsi"/>
                                <w:color w:val="595959" w:themeColor="text1" w:themeTint="A6"/>
                                <w:sz w:val="18"/>
                                <w:szCs w:val="18"/>
                                <w:lang w:val="es-ES_tradnl"/>
                              </w:rPr>
                              <w:t xml:space="preserve"> y familia</w:t>
                            </w:r>
                            <w:r w:rsidRPr="00431068">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Paraguay. </w:t>
                            </w:r>
                            <w:r w:rsidR="00EC4E02">
                              <w:rPr>
                                <w:rFonts w:asciiTheme="majorHAnsi" w:hAnsiTheme="majorHAnsi"/>
                                <w:color w:val="595959" w:themeColor="text1" w:themeTint="A6"/>
                                <w:sz w:val="18"/>
                                <w:szCs w:val="18"/>
                                <w:lang w:val="es-ES_tradnl"/>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40401" w:rsidRPr="007B05C4" w:rsidRDefault="00F4040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4E02" w:rsidRPr="00EC4E02">
                        <w:rPr>
                          <w:rFonts w:asciiTheme="majorHAnsi" w:hAnsiTheme="majorHAnsi"/>
                          <w:color w:val="595959" w:themeColor="text1" w:themeTint="A6"/>
                          <w:sz w:val="18"/>
                          <w:szCs w:val="18"/>
                          <w:lang w:val="pt-BR"/>
                        </w:rPr>
                        <w:t>159</w:t>
                      </w:r>
                      <w:r w:rsidRPr="00EC4E02">
                        <w:rPr>
                          <w:rFonts w:asciiTheme="majorHAnsi" w:hAnsiTheme="majorHAnsi"/>
                          <w:color w:val="595959" w:themeColor="text1" w:themeTint="A6"/>
                          <w:sz w:val="18"/>
                          <w:szCs w:val="18"/>
                          <w:lang w:val="pt-BR"/>
                        </w:rPr>
                        <w:t>/</w:t>
                      </w:r>
                      <w:r w:rsidR="00EC4E02">
                        <w:rPr>
                          <w:rFonts w:asciiTheme="majorHAnsi" w:hAnsiTheme="majorHAnsi"/>
                          <w:color w:val="595959" w:themeColor="text1" w:themeTint="A6"/>
                          <w:sz w:val="18"/>
                          <w:szCs w:val="18"/>
                          <w:lang w:val="pt-BR"/>
                        </w:rPr>
                        <w:t>17</w:t>
                      </w:r>
                      <w:r w:rsidRPr="00EC4E0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Sebastián Larroza </w:t>
                      </w:r>
                      <w:r w:rsidRPr="00431068">
                        <w:rPr>
                          <w:rFonts w:asciiTheme="majorHAnsi" w:hAnsiTheme="majorHAnsi"/>
                          <w:color w:val="595959" w:themeColor="text1" w:themeTint="A6"/>
                          <w:sz w:val="18"/>
                          <w:szCs w:val="18"/>
                          <w:lang w:val="es-ES_tradnl"/>
                        </w:rPr>
                        <w:t>Velázquez</w:t>
                      </w:r>
                      <w:r w:rsidR="00235C96" w:rsidRPr="00431068">
                        <w:rPr>
                          <w:rFonts w:asciiTheme="majorHAnsi" w:hAnsiTheme="majorHAnsi"/>
                          <w:color w:val="595959" w:themeColor="text1" w:themeTint="A6"/>
                          <w:sz w:val="18"/>
                          <w:szCs w:val="18"/>
                          <w:lang w:val="es-ES_tradnl"/>
                        </w:rPr>
                        <w:t xml:space="preserve"> y familia</w:t>
                      </w:r>
                      <w:r w:rsidRPr="00431068">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Paraguay. </w:t>
                      </w:r>
                      <w:r w:rsidR="00EC4E02">
                        <w:rPr>
                          <w:rFonts w:asciiTheme="majorHAnsi" w:hAnsiTheme="majorHAnsi"/>
                          <w:color w:val="595959" w:themeColor="text1" w:themeTint="A6"/>
                          <w:sz w:val="18"/>
                          <w:szCs w:val="18"/>
                          <w:lang w:val="es-ES_tradnl"/>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431068" w:rsidRDefault="00A50FCF" w:rsidP="00604CAB">
      <w:pPr>
        <w:tabs>
          <w:tab w:val="center" w:pos="5400"/>
        </w:tabs>
        <w:suppressAutoHyphens/>
        <w:jc w:val="center"/>
        <w:rPr>
          <w:rFonts w:asciiTheme="majorHAnsi" w:hAnsiTheme="majorHAnsi"/>
          <w:sz w:val="18"/>
          <w:szCs w:val="22"/>
          <w:lang w:val="es-ES"/>
        </w:rPr>
      </w:pPr>
    </w:p>
    <w:p w:rsidR="0090270B" w:rsidRPr="00431068" w:rsidRDefault="00D306D1" w:rsidP="00604CAB">
      <w:pPr>
        <w:tabs>
          <w:tab w:val="center" w:pos="5400"/>
        </w:tabs>
        <w:suppressAutoHyphens/>
        <w:jc w:val="center"/>
        <w:rPr>
          <w:rFonts w:asciiTheme="majorHAnsi" w:hAnsiTheme="majorHAnsi"/>
          <w:b/>
          <w:sz w:val="20"/>
          <w:lang w:val="es-ES"/>
        </w:rPr>
      </w:pPr>
      <w:r w:rsidRPr="0043106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B9C50F4" wp14:editId="76DA84D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Pr="00D72DC6" w:rsidRDefault="00F404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2F2A88" wp14:editId="327F6C9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40401" w:rsidRPr="00D72DC6" w:rsidRDefault="00F404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2F2A88" wp14:editId="327F6C9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3106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8264082" wp14:editId="2E859B5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401" w:rsidRPr="004B7EB6" w:rsidRDefault="00F404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40401" w:rsidRPr="004B7EB6" w:rsidRDefault="00F404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31068" w:rsidRDefault="0070697F" w:rsidP="00604CAB">
      <w:pPr>
        <w:tabs>
          <w:tab w:val="center" w:pos="5400"/>
        </w:tabs>
        <w:suppressAutoHyphens/>
        <w:jc w:val="center"/>
        <w:rPr>
          <w:rFonts w:asciiTheme="majorHAnsi" w:hAnsiTheme="majorHAnsi"/>
          <w:b/>
          <w:sz w:val="20"/>
          <w:lang w:val="es-ES"/>
        </w:rPr>
        <w:sectPr w:rsidR="0070697F" w:rsidRPr="0043106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31068" w:rsidRDefault="001A3B6B" w:rsidP="00604CAB">
      <w:pPr>
        <w:tabs>
          <w:tab w:val="center" w:pos="5400"/>
        </w:tabs>
        <w:suppressAutoHyphens/>
        <w:spacing w:line="276" w:lineRule="auto"/>
        <w:jc w:val="center"/>
        <w:rPr>
          <w:rFonts w:asciiTheme="majorHAnsi" w:hAnsiTheme="majorHAnsi"/>
          <w:b/>
          <w:sz w:val="18"/>
          <w:szCs w:val="20"/>
          <w:lang w:val="es-ES"/>
        </w:rPr>
      </w:pPr>
      <w:r w:rsidRPr="00431068">
        <w:rPr>
          <w:rFonts w:asciiTheme="majorHAnsi" w:hAnsiTheme="majorHAnsi"/>
          <w:b/>
          <w:sz w:val="18"/>
          <w:szCs w:val="20"/>
          <w:lang w:val="es-ES"/>
        </w:rPr>
        <w:lastRenderedPageBreak/>
        <w:t xml:space="preserve">INFORME No. </w:t>
      </w:r>
      <w:r w:rsidR="00EC4E02">
        <w:rPr>
          <w:rFonts w:asciiTheme="majorHAnsi" w:hAnsiTheme="majorHAnsi"/>
          <w:b/>
          <w:sz w:val="18"/>
          <w:szCs w:val="20"/>
          <w:lang w:val="es-ES"/>
        </w:rPr>
        <w:t>159</w:t>
      </w:r>
      <w:r w:rsidRPr="00431068">
        <w:rPr>
          <w:rFonts w:asciiTheme="majorHAnsi" w:hAnsiTheme="majorHAnsi"/>
          <w:b/>
          <w:sz w:val="18"/>
          <w:szCs w:val="20"/>
          <w:lang w:val="es-ES"/>
        </w:rPr>
        <w:t>/</w:t>
      </w:r>
      <w:r w:rsidR="00EC4E02">
        <w:rPr>
          <w:rFonts w:asciiTheme="majorHAnsi" w:hAnsiTheme="majorHAnsi"/>
          <w:b/>
          <w:sz w:val="18"/>
          <w:szCs w:val="20"/>
          <w:lang w:val="es-ES"/>
        </w:rPr>
        <w:t>17</w:t>
      </w:r>
    </w:p>
    <w:p w:rsidR="00722C9F" w:rsidRPr="00431068" w:rsidRDefault="00CD6E81" w:rsidP="00604CAB">
      <w:pPr>
        <w:tabs>
          <w:tab w:val="center" w:pos="5400"/>
        </w:tabs>
        <w:suppressAutoHyphens/>
        <w:spacing w:line="276" w:lineRule="auto"/>
        <w:jc w:val="center"/>
        <w:rPr>
          <w:rFonts w:asciiTheme="majorHAnsi" w:hAnsiTheme="majorHAnsi"/>
          <w:b/>
          <w:sz w:val="18"/>
          <w:szCs w:val="20"/>
          <w:lang w:val="es-ES"/>
        </w:rPr>
      </w:pPr>
      <w:r w:rsidRPr="00431068">
        <w:rPr>
          <w:rFonts w:asciiTheme="majorHAnsi" w:hAnsiTheme="majorHAnsi"/>
          <w:b/>
          <w:sz w:val="18"/>
          <w:szCs w:val="20"/>
          <w:lang w:val="es-ES"/>
        </w:rPr>
        <w:t xml:space="preserve">PETICIÓN </w:t>
      </w:r>
      <w:r w:rsidR="000B5B5C" w:rsidRPr="00431068">
        <w:rPr>
          <w:rFonts w:asciiTheme="majorHAnsi" w:hAnsiTheme="majorHAnsi"/>
          <w:b/>
          <w:sz w:val="18"/>
          <w:szCs w:val="20"/>
          <w:lang w:val="es-ES"/>
        </w:rPr>
        <w:t>712-08</w:t>
      </w:r>
    </w:p>
    <w:p w:rsidR="00722C9F" w:rsidRPr="00431068" w:rsidRDefault="00722C9F" w:rsidP="00604CAB">
      <w:pPr>
        <w:tabs>
          <w:tab w:val="center" w:pos="5400"/>
        </w:tabs>
        <w:suppressAutoHyphens/>
        <w:spacing w:line="276" w:lineRule="auto"/>
        <w:jc w:val="center"/>
        <w:rPr>
          <w:rFonts w:asciiTheme="majorHAnsi" w:hAnsiTheme="majorHAnsi"/>
          <w:sz w:val="18"/>
          <w:szCs w:val="20"/>
          <w:lang w:val="es-ES"/>
        </w:rPr>
      </w:pPr>
      <w:r w:rsidRPr="00431068">
        <w:rPr>
          <w:rFonts w:asciiTheme="majorHAnsi" w:hAnsiTheme="majorHAnsi"/>
          <w:sz w:val="18"/>
          <w:szCs w:val="20"/>
          <w:lang w:val="es-ES"/>
        </w:rPr>
        <w:t xml:space="preserve">INFORME DE </w:t>
      </w:r>
      <w:r w:rsidR="001A3B6B" w:rsidRPr="00431068">
        <w:rPr>
          <w:rFonts w:asciiTheme="majorHAnsi" w:hAnsiTheme="majorHAnsi"/>
          <w:sz w:val="18"/>
          <w:szCs w:val="20"/>
          <w:lang w:val="es-ES"/>
        </w:rPr>
        <w:t>ADMISIBILIDAD</w:t>
      </w:r>
      <w:r w:rsidR="005A24ED" w:rsidRPr="00431068">
        <w:rPr>
          <w:rFonts w:asciiTheme="majorHAnsi" w:hAnsiTheme="majorHAnsi"/>
          <w:sz w:val="18"/>
          <w:szCs w:val="20"/>
          <w:lang w:val="es-ES"/>
        </w:rPr>
        <w:t xml:space="preserve"> </w:t>
      </w:r>
    </w:p>
    <w:p w:rsidR="00722C9F" w:rsidRPr="00431068" w:rsidRDefault="000B5B5C" w:rsidP="00604CAB">
      <w:pPr>
        <w:tabs>
          <w:tab w:val="center" w:pos="5400"/>
        </w:tabs>
        <w:suppressAutoHyphens/>
        <w:spacing w:line="276" w:lineRule="auto"/>
        <w:jc w:val="center"/>
        <w:rPr>
          <w:rFonts w:asciiTheme="majorHAnsi" w:hAnsiTheme="majorHAnsi"/>
          <w:sz w:val="18"/>
          <w:szCs w:val="20"/>
          <w:lang w:val="es-ES"/>
        </w:rPr>
      </w:pPr>
      <w:r w:rsidRPr="00431068">
        <w:rPr>
          <w:rFonts w:asciiTheme="majorHAnsi" w:hAnsiTheme="majorHAnsi"/>
          <w:sz w:val="18"/>
          <w:szCs w:val="20"/>
          <w:lang w:val="es-ES"/>
        </w:rPr>
        <w:t>SEBASTIÁN LARROZA VELÁZQUEZ</w:t>
      </w:r>
      <w:r w:rsidR="00235C96" w:rsidRPr="00431068">
        <w:rPr>
          <w:rFonts w:asciiTheme="majorHAnsi" w:hAnsiTheme="majorHAnsi"/>
          <w:sz w:val="18"/>
          <w:szCs w:val="20"/>
          <w:lang w:val="es-ES"/>
        </w:rPr>
        <w:t xml:space="preserve"> Y FAMILIA </w:t>
      </w:r>
    </w:p>
    <w:p w:rsidR="0070697F" w:rsidRPr="00431068" w:rsidRDefault="000B5B5C" w:rsidP="00604CAB">
      <w:pPr>
        <w:tabs>
          <w:tab w:val="center" w:pos="5400"/>
        </w:tabs>
        <w:suppressAutoHyphens/>
        <w:spacing w:line="276" w:lineRule="auto"/>
        <w:jc w:val="center"/>
        <w:rPr>
          <w:rFonts w:asciiTheme="majorHAnsi" w:hAnsiTheme="majorHAnsi"/>
          <w:sz w:val="18"/>
          <w:szCs w:val="20"/>
          <w:lang w:val="es-ES"/>
        </w:rPr>
      </w:pPr>
      <w:r w:rsidRPr="00431068">
        <w:rPr>
          <w:rFonts w:asciiTheme="majorHAnsi" w:hAnsiTheme="majorHAnsi"/>
          <w:sz w:val="18"/>
          <w:szCs w:val="20"/>
          <w:lang w:val="es-ES"/>
        </w:rPr>
        <w:t>PARAGUAY</w:t>
      </w:r>
    </w:p>
    <w:p w:rsidR="0004084B" w:rsidRPr="00431068" w:rsidRDefault="00EC4E02" w:rsidP="0065746D">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30 DE NOVIEMBRE DE 2017</w:t>
      </w:r>
    </w:p>
    <w:p w:rsidR="001C5503" w:rsidRPr="00431068" w:rsidRDefault="001C5503" w:rsidP="001C5503">
      <w:pPr>
        <w:tabs>
          <w:tab w:val="center" w:pos="5400"/>
        </w:tabs>
        <w:suppressAutoHyphens/>
        <w:jc w:val="center"/>
        <w:rPr>
          <w:rFonts w:asciiTheme="majorHAnsi" w:hAnsiTheme="majorHAnsi"/>
          <w:sz w:val="18"/>
          <w:szCs w:val="20"/>
          <w:lang w:val="es-ES"/>
        </w:rPr>
      </w:pPr>
    </w:p>
    <w:p w:rsidR="003239B8" w:rsidRPr="00431068" w:rsidRDefault="003239B8" w:rsidP="00604CAB">
      <w:pPr>
        <w:spacing w:after="240"/>
        <w:ind w:firstLine="720"/>
        <w:jc w:val="both"/>
        <w:rPr>
          <w:rFonts w:asciiTheme="majorHAnsi" w:hAnsiTheme="majorHAnsi"/>
          <w:b/>
          <w:bCs/>
          <w:sz w:val="20"/>
          <w:szCs w:val="20"/>
          <w:lang w:val="es-ES"/>
        </w:rPr>
      </w:pPr>
      <w:r w:rsidRPr="00431068">
        <w:rPr>
          <w:rFonts w:asciiTheme="majorHAnsi" w:hAnsiTheme="majorHAnsi"/>
          <w:b/>
          <w:bCs/>
          <w:sz w:val="20"/>
          <w:szCs w:val="20"/>
          <w:lang w:val="es-ES"/>
        </w:rPr>
        <w:t>I.</w:t>
      </w:r>
      <w:r w:rsidRPr="0043106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1068" w:rsidTr="00693C39">
        <w:tc>
          <w:tcPr>
            <w:tcW w:w="4680" w:type="dxa"/>
            <w:tcBorders>
              <w:top w:val="single" w:sz="4"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Parte peticionaria:</w:t>
            </w:r>
          </w:p>
        </w:tc>
        <w:tc>
          <w:tcPr>
            <w:tcW w:w="4680" w:type="dxa"/>
            <w:vAlign w:val="center"/>
          </w:tcPr>
          <w:p w:rsidR="003239B8" w:rsidRPr="00431068" w:rsidRDefault="00056395" w:rsidP="00604CAB">
            <w:pPr>
              <w:jc w:val="both"/>
              <w:rPr>
                <w:rFonts w:ascii="Cambria" w:hAnsi="Cambria"/>
                <w:bCs/>
                <w:sz w:val="20"/>
                <w:szCs w:val="20"/>
                <w:lang w:val="es-ES"/>
              </w:rPr>
            </w:pPr>
            <w:r w:rsidRPr="00431068">
              <w:rPr>
                <w:rFonts w:ascii="Cambria" w:hAnsi="Cambria"/>
                <w:bCs/>
                <w:sz w:val="20"/>
                <w:szCs w:val="20"/>
                <w:lang w:val="es-ES"/>
              </w:rPr>
              <w:t>CEJIL,</w:t>
            </w:r>
            <w:r w:rsidR="00CA0F8D" w:rsidRPr="00431068">
              <w:rPr>
                <w:rFonts w:ascii="Cambria" w:hAnsi="Cambria"/>
                <w:bCs/>
                <w:sz w:val="20"/>
                <w:szCs w:val="20"/>
                <w:lang w:val="es-ES"/>
              </w:rPr>
              <w:t xml:space="preserve"> Coordinadora de Derechos Humanos de Paraguay</w:t>
            </w:r>
            <w:r w:rsidRPr="00431068">
              <w:rPr>
                <w:rFonts w:ascii="Cambria" w:hAnsi="Cambria"/>
                <w:bCs/>
                <w:sz w:val="20"/>
                <w:szCs w:val="20"/>
                <w:lang w:val="es-ES"/>
              </w:rPr>
              <w:t xml:space="preserve"> </w:t>
            </w:r>
            <w:r w:rsidR="00090655" w:rsidRPr="00431068">
              <w:rPr>
                <w:rFonts w:ascii="Cambria" w:hAnsi="Cambria"/>
                <w:bCs/>
                <w:sz w:val="20"/>
                <w:szCs w:val="20"/>
                <w:lang w:val="es-ES"/>
              </w:rPr>
              <w:t>(CODEHUPY)</w:t>
            </w:r>
          </w:p>
        </w:tc>
      </w:tr>
      <w:tr w:rsidR="003239B8" w:rsidRPr="009C12B5" w:rsidTr="00693C39">
        <w:tc>
          <w:tcPr>
            <w:tcW w:w="4680" w:type="dxa"/>
            <w:tcBorders>
              <w:top w:val="single" w:sz="6" w:space="0" w:color="auto"/>
              <w:bottom w:val="single" w:sz="6" w:space="0" w:color="auto"/>
            </w:tcBorders>
            <w:shd w:val="clear" w:color="auto" w:fill="386294"/>
            <w:vAlign w:val="center"/>
          </w:tcPr>
          <w:p w:rsidR="003239B8" w:rsidRPr="00431068" w:rsidRDefault="00802220" w:rsidP="00604CAB">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31068">
                  <w:rPr>
                    <w:rFonts w:ascii="Cambria" w:hAnsi="Cambria"/>
                    <w:b/>
                    <w:bCs/>
                    <w:color w:val="FFFFFF" w:themeColor="background1"/>
                    <w:sz w:val="20"/>
                    <w:szCs w:val="20"/>
                    <w:lang w:val="es-ES"/>
                  </w:rPr>
                  <w:t>Presunta víctima</w:t>
                </w:r>
              </w:sdtContent>
            </w:sdt>
            <w:r w:rsidR="003239B8" w:rsidRPr="00431068">
              <w:rPr>
                <w:rFonts w:ascii="Cambria" w:hAnsi="Cambria"/>
                <w:b/>
                <w:bCs/>
                <w:color w:val="FFFFFF" w:themeColor="background1"/>
                <w:sz w:val="20"/>
                <w:szCs w:val="20"/>
                <w:lang w:val="es-ES"/>
              </w:rPr>
              <w:t>:</w:t>
            </w:r>
          </w:p>
        </w:tc>
        <w:tc>
          <w:tcPr>
            <w:tcW w:w="4680" w:type="dxa"/>
            <w:vAlign w:val="center"/>
          </w:tcPr>
          <w:p w:rsidR="003239B8" w:rsidRPr="00431068" w:rsidRDefault="00056395" w:rsidP="00604CAB">
            <w:pPr>
              <w:jc w:val="both"/>
              <w:rPr>
                <w:rFonts w:ascii="Cambria" w:hAnsi="Cambria"/>
                <w:bCs/>
                <w:sz w:val="20"/>
                <w:szCs w:val="20"/>
                <w:lang w:val="es-ES"/>
              </w:rPr>
            </w:pPr>
            <w:r w:rsidRPr="00431068">
              <w:rPr>
                <w:rFonts w:ascii="Cambria" w:hAnsi="Cambria"/>
                <w:bCs/>
                <w:sz w:val="20"/>
                <w:szCs w:val="20"/>
                <w:lang w:val="es-ES"/>
              </w:rPr>
              <w:t xml:space="preserve">Sebastián Larroza Velázquez </w:t>
            </w:r>
            <w:r w:rsidR="00D0614E">
              <w:rPr>
                <w:rFonts w:ascii="Cambria" w:hAnsi="Cambria"/>
                <w:bCs/>
                <w:sz w:val="20"/>
                <w:szCs w:val="20"/>
                <w:lang w:val="es-ES"/>
              </w:rPr>
              <w:t>y familia</w:t>
            </w:r>
          </w:p>
        </w:tc>
      </w:tr>
      <w:tr w:rsidR="003239B8" w:rsidRPr="00431068" w:rsidTr="00693C39">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Estado denunciado:</w:t>
            </w:r>
          </w:p>
        </w:tc>
        <w:tc>
          <w:tcPr>
            <w:tcW w:w="4680" w:type="dxa"/>
            <w:vAlign w:val="center"/>
          </w:tcPr>
          <w:p w:rsidR="003239B8" w:rsidRPr="00431068" w:rsidRDefault="00BB32CE" w:rsidP="00604CAB">
            <w:pPr>
              <w:jc w:val="both"/>
              <w:rPr>
                <w:rFonts w:ascii="Cambria" w:hAnsi="Cambria"/>
                <w:bCs/>
                <w:sz w:val="20"/>
                <w:szCs w:val="20"/>
                <w:lang w:val="es-ES"/>
              </w:rPr>
            </w:pPr>
            <w:r w:rsidRPr="00431068">
              <w:rPr>
                <w:rFonts w:ascii="Cambria" w:hAnsi="Cambria"/>
                <w:bCs/>
                <w:sz w:val="20"/>
                <w:szCs w:val="20"/>
                <w:lang w:val="es-ES"/>
              </w:rPr>
              <w:t xml:space="preserve">Paraguay </w:t>
            </w:r>
          </w:p>
        </w:tc>
      </w:tr>
      <w:tr w:rsidR="0043033B" w:rsidRPr="009C12B5" w:rsidTr="00693C39">
        <w:tc>
          <w:tcPr>
            <w:tcW w:w="4680" w:type="dxa"/>
            <w:tcBorders>
              <w:top w:val="single" w:sz="6" w:space="0" w:color="auto"/>
              <w:bottom w:val="single" w:sz="6" w:space="0" w:color="auto"/>
            </w:tcBorders>
            <w:shd w:val="clear" w:color="auto" w:fill="386294"/>
            <w:vAlign w:val="center"/>
          </w:tcPr>
          <w:p w:rsidR="0043033B" w:rsidRPr="00431068" w:rsidRDefault="0043033B"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Derechos invocados:</w:t>
            </w:r>
          </w:p>
        </w:tc>
        <w:tc>
          <w:tcPr>
            <w:tcW w:w="4680" w:type="dxa"/>
            <w:vAlign w:val="center"/>
          </w:tcPr>
          <w:p w:rsidR="0043033B" w:rsidRPr="00431068" w:rsidRDefault="00CA0F8D" w:rsidP="000E2EA2">
            <w:pPr>
              <w:jc w:val="both"/>
              <w:rPr>
                <w:rFonts w:ascii="Cambria" w:hAnsi="Cambria"/>
                <w:bCs/>
                <w:sz w:val="20"/>
                <w:szCs w:val="20"/>
                <w:lang w:val="es-ES"/>
              </w:rPr>
            </w:pPr>
            <w:r w:rsidRPr="00431068">
              <w:rPr>
                <w:rFonts w:ascii="Cambria" w:hAnsi="Cambria"/>
                <w:bCs/>
                <w:sz w:val="20"/>
                <w:szCs w:val="20"/>
                <w:lang w:val="es-ES"/>
              </w:rPr>
              <w:t xml:space="preserve">Artículos 4 (vida), 5 (integridad personal), 25 (protección judicial), </w:t>
            </w:r>
            <w:r w:rsidR="00065324" w:rsidRPr="00431068">
              <w:rPr>
                <w:rFonts w:ascii="Cambria" w:hAnsi="Cambria"/>
                <w:bCs/>
                <w:sz w:val="20"/>
                <w:szCs w:val="20"/>
                <w:lang w:val="es-ES"/>
              </w:rPr>
              <w:t xml:space="preserve">8 (garantías judiciales) </w:t>
            </w:r>
            <w:r w:rsidRPr="00431068">
              <w:rPr>
                <w:rFonts w:ascii="Cambria" w:hAnsi="Cambria"/>
                <w:bCs/>
                <w:sz w:val="20"/>
                <w:szCs w:val="20"/>
                <w:lang w:val="es-ES"/>
              </w:rPr>
              <w:t>y 15 (derecho de reunión) de la Convención Americana sobre Derechos Humanos</w:t>
            </w:r>
            <w:r w:rsidRPr="00431068">
              <w:rPr>
                <w:rStyle w:val="FootnoteReference"/>
                <w:rFonts w:ascii="Cambria" w:hAnsi="Cambria"/>
                <w:bCs/>
                <w:sz w:val="20"/>
                <w:szCs w:val="20"/>
                <w:lang w:val="es-ES"/>
              </w:rPr>
              <w:footnoteReference w:id="2"/>
            </w:r>
            <w:r w:rsidR="003C78A6" w:rsidRPr="00431068">
              <w:rPr>
                <w:rFonts w:ascii="Cambria" w:hAnsi="Cambria"/>
                <w:bCs/>
                <w:sz w:val="20"/>
                <w:szCs w:val="20"/>
                <w:lang w:val="es-ES"/>
              </w:rPr>
              <w:t xml:space="preserve"> </w:t>
            </w:r>
            <w:r w:rsidR="000E2EA2" w:rsidRPr="00431068">
              <w:rPr>
                <w:rFonts w:ascii="Cambria" w:hAnsi="Cambria"/>
                <w:bCs/>
                <w:sz w:val="20"/>
                <w:szCs w:val="20"/>
                <w:lang w:val="es-ES"/>
              </w:rPr>
              <w:t>en conexión con sus artículos 1.1 y 2</w:t>
            </w:r>
          </w:p>
        </w:tc>
      </w:tr>
    </w:tbl>
    <w:p w:rsidR="003239B8" w:rsidRPr="00431068" w:rsidRDefault="003239B8" w:rsidP="00604CAB">
      <w:pPr>
        <w:spacing w:before="240" w:after="240"/>
        <w:ind w:firstLine="720"/>
        <w:jc w:val="both"/>
        <w:rPr>
          <w:rFonts w:asciiTheme="majorHAnsi" w:hAnsiTheme="majorHAnsi"/>
          <w:b/>
          <w:bCs/>
          <w:sz w:val="20"/>
          <w:szCs w:val="20"/>
          <w:lang w:val="es-ES"/>
        </w:rPr>
      </w:pPr>
      <w:r w:rsidRPr="00431068">
        <w:rPr>
          <w:rFonts w:asciiTheme="majorHAnsi" w:hAnsiTheme="majorHAnsi"/>
          <w:b/>
          <w:bCs/>
          <w:sz w:val="20"/>
          <w:szCs w:val="20"/>
          <w:lang w:val="es-ES"/>
        </w:rPr>
        <w:t>II.</w:t>
      </w:r>
      <w:r w:rsidRPr="00431068">
        <w:rPr>
          <w:rFonts w:asciiTheme="majorHAnsi" w:hAnsiTheme="majorHAnsi"/>
          <w:b/>
          <w:bCs/>
          <w:sz w:val="20"/>
          <w:szCs w:val="20"/>
          <w:lang w:val="es-ES"/>
        </w:rPr>
        <w:tab/>
        <w:t>TRÁMITE ANTE LA CIDH</w:t>
      </w:r>
      <w:r w:rsidR="00517C7D" w:rsidRPr="00431068">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1068" w:rsidTr="00693C39">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Fecha de presentación de la petición:</w:t>
            </w:r>
          </w:p>
        </w:tc>
        <w:tc>
          <w:tcPr>
            <w:tcW w:w="4680" w:type="dxa"/>
            <w:vAlign w:val="center"/>
          </w:tcPr>
          <w:p w:rsidR="003239B8" w:rsidRPr="00431068" w:rsidRDefault="00367B59" w:rsidP="00604CAB">
            <w:pPr>
              <w:jc w:val="both"/>
              <w:rPr>
                <w:rFonts w:ascii="Cambria" w:hAnsi="Cambria"/>
                <w:bCs/>
                <w:sz w:val="20"/>
                <w:szCs w:val="20"/>
                <w:lang w:val="es-ES"/>
              </w:rPr>
            </w:pPr>
            <w:r w:rsidRPr="00431068">
              <w:rPr>
                <w:rFonts w:ascii="Cambria" w:hAnsi="Cambria"/>
                <w:bCs/>
                <w:sz w:val="20"/>
                <w:szCs w:val="20"/>
                <w:lang w:val="es-ES"/>
              </w:rPr>
              <w:t>17 de junio de 2008</w:t>
            </w:r>
          </w:p>
        </w:tc>
      </w:tr>
      <w:tr w:rsidR="003239B8" w:rsidRPr="00431068" w:rsidTr="00693C39">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color w:val="FFFFFF" w:themeColor="background1"/>
                <w:sz w:val="20"/>
                <w:szCs w:val="20"/>
                <w:lang w:val="es-ES"/>
              </w:rPr>
              <w:t>Fecha de notificación de la petición al Estado:</w:t>
            </w:r>
          </w:p>
        </w:tc>
        <w:tc>
          <w:tcPr>
            <w:tcW w:w="4680" w:type="dxa"/>
            <w:vAlign w:val="center"/>
          </w:tcPr>
          <w:p w:rsidR="003239B8" w:rsidRPr="00431068" w:rsidRDefault="004961C4" w:rsidP="001A3B6B">
            <w:pPr>
              <w:jc w:val="both"/>
              <w:rPr>
                <w:rFonts w:ascii="Cambria" w:hAnsi="Cambria"/>
                <w:bCs/>
                <w:sz w:val="20"/>
                <w:szCs w:val="20"/>
                <w:lang w:val="es-ES"/>
              </w:rPr>
            </w:pPr>
            <w:r w:rsidRPr="00431068">
              <w:rPr>
                <w:rFonts w:ascii="Cambria" w:hAnsi="Cambria"/>
                <w:bCs/>
                <w:sz w:val="20"/>
                <w:szCs w:val="20"/>
                <w:lang w:val="es-ES"/>
              </w:rPr>
              <w:t>17 de abril de 2014</w:t>
            </w:r>
          </w:p>
        </w:tc>
      </w:tr>
      <w:tr w:rsidR="003239B8" w:rsidRPr="00431068" w:rsidTr="00693C39">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color w:val="FFFFFF" w:themeColor="background1"/>
                <w:sz w:val="20"/>
                <w:szCs w:val="20"/>
                <w:lang w:val="es-ES"/>
              </w:rPr>
              <w:t>Fecha de primera respuesta del Estado:</w:t>
            </w:r>
          </w:p>
        </w:tc>
        <w:tc>
          <w:tcPr>
            <w:tcW w:w="4680" w:type="dxa"/>
            <w:vAlign w:val="center"/>
          </w:tcPr>
          <w:p w:rsidR="003239B8" w:rsidRPr="00431068" w:rsidRDefault="00D427A7" w:rsidP="001A3B6B">
            <w:pPr>
              <w:jc w:val="both"/>
              <w:rPr>
                <w:rFonts w:ascii="Cambria" w:hAnsi="Cambria"/>
                <w:bCs/>
                <w:sz w:val="20"/>
                <w:szCs w:val="20"/>
                <w:lang w:val="es-ES"/>
              </w:rPr>
            </w:pPr>
            <w:r w:rsidRPr="00431068">
              <w:rPr>
                <w:rFonts w:ascii="Cambria" w:hAnsi="Cambria"/>
                <w:bCs/>
                <w:sz w:val="20"/>
                <w:szCs w:val="20"/>
                <w:lang w:val="es-ES"/>
              </w:rPr>
              <w:t>2 de diciembre de 2014</w:t>
            </w:r>
          </w:p>
        </w:tc>
      </w:tr>
      <w:tr w:rsidR="003239B8" w:rsidRPr="00431068" w:rsidTr="00693C39">
        <w:tc>
          <w:tcPr>
            <w:tcW w:w="4680" w:type="dxa"/>
            <w:tcBorders>
              <w:top w:val="single" w:sz="6" w:space="0" w:color="auto"/>
              <w:bottom w:val="single" w:sz="6" w:space="0" w:color="auto"/>
            </w:tcBorders>
            <w:shd w:val="clear" w:color="auto" w:fill="386294"/>
            <w:vAlign w:val="center"/>
          </w:tcPr>
          <w:p w:rsidR="00DC29D3" w:rsidRPr="00431068" w:rsidRDefault="003239B8" w:rsidP="00604CAB">
            <w:pPr>
              <w:ind w:left="-288"/>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 xml:space="preserve">Observaciones adicionales </w:t>
            </w:r>
          </w:p>
          <w:p w:rsidR="003239B8" w:rsidRPr="00431068" w:rsidRDefault="003239B8" w:rsidP="00604CAB">
            <w:pPr>
              <w:ind w:left="-288"/>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de la parte peticionaria:</w:t>
            </w:r>
          </w:p>
        </w:tc>
        <w:tc>
          <w:tcPr>
            <w:tcW w:w="4680" w:type="dxa"/>
            <w:vAlign w:val="center"/>
          </w:tcPr>
          <w:p w:rsidR="003239B8" w:rsidRPr="00431068" w:rsidRDefault="00D427A7" w:rsidP="00604CAB">
            <w:pPr>
              <w:jc w:val="both"/>
              <w:rPr>
                <w:rFonts w:ascii="Cambria" w:hAnsi="Cambria"/>
                <w:bCs/>
                <w:sz w:val="20"/>
                <w:szCs w:val="20"/>
                <w:lang w:val="es-ES"/>
              </w:rPr>
            </w:pPr>
            <w:r w:rsidRPr="00431068">
              <w:rPr>
                <w:rFonts w:ascii="Cambria" w:hAnsi="Cambria"/>
                <w:bCs/>
                <w:sz w:val="20"/>
                <w:szCs w:val="20"/>
                <w:lang w:val="es-ES"/>
              </w:rPr>
              <w:t>19 de junio 2015</w:t>
            </w:r>
          </w:p>
        </w:tc>
      </w:tr>
    </w:tbl>
    <w:p w:rsidR="003239B8" w:rsidRPr="00431068" w:rsidRDefault="00006FDC" w:rsidP="00604CAB">
      <w:pPr>
        <w:spacing w:before="240" w:after="240"/>
        <w:ind w:firstLine="720"/>
        <w:jc w:val="both"/>
        <w:rPr>
          <w:rFonts w:asciiTheme="majorHAnsi" w:hAnsiTheme="majorHAnsi"/>
          <w:b/>
          <w:bCs/>
          <w:sz w:val="20"/>
          <w:szCs w:val="20"/>
          <w:lang w:val="es-ES"/>
        </w:rPr>
      </w:pPr>
      <w:r w:rsidRPr="00431068">
        <w:rPr>
          <w:rFonts w:asciiTheme="majorHAnsi" w:hAnsiTheme="majorHAnsi"/>
          <w:b/>
          <w:bCs/>
          <w:sz w:val="20"/>
          <w:szCs w:val="20"/>
          <w:lang w:val="es-ES"/>
        </w:rPr>
        <w:t xml:space="preserve">III. </w:t>
      </w:r>
      <w:r w:rsidRPr="00431068">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1068" w:rsidTr="00693C39">
        <w:trPr>
          <w:cantSplit/>
        </w:trPr>
        <w:tc>
          <w:tcPr>
            <w:tcW w:w="4680" w:type="dxa"/>
            <w:tcBorders>
              <w:top w:val="single" w:sz="4" w:space="0" w:color="auto"/>
              <w:bottom w:val="single" w:sz="6" w:space="0" w:color="auto"/>
            </w:tcBorders>
            <w:shd w:val="clear" w:color="auto" w:fill="386294"/>
            <w:vAlign w:val="center"/>
          </w:tcPr>
          <w:p w:rsidR="003239B8" w:rsidRPr="00431068" w:rsidRDefault="003239B8" w:rsidP="00604CAB">
            <w:pPr>
              <w:jc w:val="center"/>
              <w:rPr>
                <w:rFonts w:ascii="Cambria" w:hAnsi="Cambria"/>
                <w:b/>
                <w:bCs/>
                <w:i/>
                <w:color w:val="FFFFFF" w:themeColor="background1"/>
                <w:sz w:val="20"/>
                <w:szCs w:val="20"/>
                <w:lang w:val="es-ES"/>
              </w:rPr>
            </w:pPr>
            <w:r w:rsidRPr="00431068">
              <w:rPr>
                <w:rFonts w:ascii="Cambria" w:hAnsi="Cambria"/>
                <w:b/>
                <w:bCs/>
                <w:color w:val="FFFFFF" w:themeColor="background1"/>
                <w:sz w:val="20"/>
                <w:szCs w:val="20"/>
                <w:lang w:val="es-ES"/>
              </w:rPr>
              <w:t>Competencia</w:t>
            </w:r>
            <w:r w:rsidRPr="00431068">
              <w:rPr>
                <w:rFonts w:ascii="Cambria" w:hAnsi="Cambria"/>
                <w:b/>
                <w:bCs/>
                <w:i/>
                <w:color w:val="FFFFFF" w:themeColor="background1"/>
                <w:sz w:val="20"/>
                <w:szCs w:val="20"/>
                <w:lang w:val="es-ES"/>
              </w:rPr>
              <w:t xml:space="preserve"> Ratione personae:</w:t>
            </w:r>
          </w:p>
        </w:tc>
        <w:tc>
          <w:tcPr>
            <w:tcW w:w="4680" w:type="dxa"/>
            <w:vAlign w:val="center"/>
          </w:tcPr>
          <w:p w:rsidR="003239B8" w:rsidRPr="00431068" w:rsidRDefault="00BB32CE" w:rsidP="00BB32CE">
            <w:pPr>
              <w:rPr>
                <w:rFonts w:ascii="Cambria" w:hAnsi="Cambria"/>
                <w:bCs/>
                <w:sz w:val="20"/>
                <w:szCs w:val="20"/>
                <w:lang w:val="es-ES"/>
              </w:rPr>
            </w:pPr>
            <w:r w:rsidRPr="00431068">
              <w:rPr>
                <w:rFonts w:ascii="Cambria" w:hAnsi="Cambria"/>
                <w:bCs/>
                <w:sz w:val="20"/>
                <w:szCs w:val="20"/>
                <w:lang w:val="es-ES"/>
              </w:rPr>
              <w:t xml:space="preserve">Sí </w:t>
            </w:r>
          </w:p>
        </w:tc>
      </w:tr>
      <w:tr w:rsidR="003239B8" w:rsidRPr="00431068" w:rsidTr="00693C39">
        <w:trPr>
          <w:cantSplit/>
        </w:trPr>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Competencia</w:t>
            </w:r>
            <w:r w:rsidRPr="00431068">
              <w:rPr>
                <w:rFonts w:ascii="Cambria" w:hAnsi="Cambria"/>
                <w:b/>
                <w:bCs/>
                <w:i/>
                <w:color w:val="FFFFFF" w:themeColor="background1"/>
                <w:sz w:val="20"/>
                <w:szCs w:val="20"/>
                <w:lang w:val="es-ES"/>
              </w:rPr>
              <w:t xml:space="preserve"> Ratione loci</w:t>
            </w:r>
            <w:r w:rsidRPr="00431068">
              <w:rPr>
                <w:rFonts w:ascii="Cambria" w:hAnsi="Cambria"/>
                <w:b/>
                <w:bCs/>
                <w:color w:val="FFFFFF" w:themeColor="background1"/>
                <w:sz w:val="20"/>
                <w:szCs w:val="20"/>
                <w:lang w:val="es-ES"/>
              </w:rPr>
              <w:t>:</w:t>
            </w:r>
          </w:p>
        </w:tc>
        <w:tc>
          <w:tcPr>
            <w:tcW w:w="4680" w:type="dxa"/>
            <w:vAlign w:val="center"/>
          </w:tcPr>
          <w:p w:rsidR="003239B8" w:rsidRPr="00431068" w:rsidRDefault="00BB32CE" w:rsidP="00BB32CE">
            <w:pPr>
              <w:rPr>
                <w:rFonts w:ascii="Cambria" w:hAnsi="Cambria"/>
                <w:bCs/>
                <w:sz w:val="20"/>
                <w:szCs w:val="20"/>
                <w:lang w:val="es-ES"/>
              </w:rPr>
            </w:pPr>
            <w:r w:rsidRPr="00431068">
              <w:rPr>
                <w:rFonts w:ascii="Cambria" w:hAnsi="Cambria"/>
                <w:bCs/>
                <w:sz w:val="20"/>
                <w:szCs w:val="20"/>
                <w:lang w:val="es-ES"/>
              </w:rPr>
              <w:t xml:space="preserve">Sí </w:t>
            </w:r>
          </w:p>
        </w:tc>
      </w:tr>
      <w:tr w:rsidR="003239B8" w:rsidRPr="00431068" w:rsidTr="00693C39">
        <w:trPr>
          <w:cantSplit/>
        </w:trPr>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Competencia</w:t>
            </w:r>
            <w:r w:rsidRPr="00431068">
              <w:rPr>
                <w:rFonts w:ascii="Cambria" w:hAnsi="Cambria"/>
                <w:b/>
                <w:bCs/>
                <w:i/>
                <w:color w:val="FFFFFF" w:themeColor="background1"/>
                <w:sz w:val="20"/>
                <w:szCs w:val="20"/>
                <w:lang w:val="es-ES"/>
              </w:rPr>
              <w:t xml:space="preserve"> Ratione temporis</w:t>
            </w:r>
            <w:r w:rsidRPr="00431068">
              <w:rPr>
                <w:rFonts w:ascii="Cambria" w:hAnsi="Cambria"/>
                <w:b/>
                <w:bCs/>
                <w:color w:val="FFFFFF" w:themeColor="background1"/>
                <w:sz w:val="20"/>
                <w:szCs w:val="20"/>
                <w:lang w:val="es-ES"/>
              </w:rPr>
              <w:t>:</w:t>
            </w:r>
          </w:p>
        </w:tc>
        <w:tc>
          <w:tcPr>
            <w:tcW w:w="4680" w:type="dxa"/>
            <w:vAlign w:val="center"/>
          </w:tcPr>
          <w:p w:rsidR="003239B8" w:rsidRPr="00431068" w:rsidRDefault="00D427A7" w:rsidP="00604CAB">
            <w:pPr>
              <w:rPr>
                <w:bCs/>
                <w:sz w:val="20"/>
                <w:szCs w:val="20"/>
                <w:lang w:val="es-ES"/>
              </w:rPr>
            </w:pPr>
            <w:r w:rsidRPr="00431068">
              <w:rPr>
                <w:bCs/>
                <w:sz w:val="20"/>
                <w:szCs w:val="20"/>
                <w:lang w:val="es-ES"/>
              </w:rPr>
              <w:t>S</w:t>
            </w:r>
            <w:r w:rsidR="00BB32CE" w:rsidRPr="00431068">
              <w:rPr>
                <w:bCs/>
                <w:sz w:val="20"/>
                <w:szCs w:val="20"/>
                <w:lang w:val="es-ES"/>
              </w:rPr>
              <w:t>í</w:t>
            </w:r>
          </w:p>
        </w:tc>
      </w:tr>
      <w:tr w:rsidR="003239B8" w:rsidRPr="009C12B5" w:rsidTr="00693C39">
        <w:trPr>
          <w:cantSplit/>
        </w:trPr>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Competencia</w:t>
            </w:r>
            <w:r w:rsidRPr="00431068">
              <w:rPr>
                <w:rFonts w:ascii="Cambria" w:hAnsi="Cambria"/>
                <w:b/>
                <w:bCs/>
                <w:i/>
                <w:color w:val="FFFFFF" w:themeColor="background1"/>
                <w:sz w:val="20"/>
                <w:szCs w:val="20"/>
                <w:lang w:val="es-ES"/>
              </w:rPr>
              <w:t xml:space="preserve"> Ratione materia</w:t>
            </w:r>
            <w:r w:rsidR="00517C7D" w:rsidRPr="00431068">
              <w:rPr>
                <w:rFonts w:ascii="Cambria" w:hAnsi="Cambria"/>
                <w:b/>
                <w:bCs/>
                <w:i/>
                <w:color w:val="FFFFFF" w:themeColor="background1"/>
                <w:sz w:val="20"/>
                <w:szCs w:val="20"/>
                <w:lang w:val="es-ES"/>
              </w:rPr>
              <w:t>e</w:t>
            </w:r>
            <w:r w:rsidRPr="00431068">
              <w:rPr>
                <w:rFonts w:ascii="Cambria" w:hAnsi="Cambria"/>
                <w:b/>
                <w:bCs/>
                <w:color w:val="FFFFFF" w:themeColor="background1"/>
                <w:sz w:val="20"/>
                <w:szCs w:val="20"/>
                <w:lang w:val="es-ES"/>
              </w:rPr>
              <w:t>:</w:t>
            </w:r>
          </w:p>
        </w:tc>
        <w:tc>
          <w:tcPr>
            <w:tcW w:w="4680" w:type="dxa"/>
            <w:vAlign w:val="center"/>
          </w:tcPr>
          <w:p w:rsidR="003B7D6B" w:rsidRPr="00431068" w:rsidRDefault="00C20ED2" w:rsidP="00604CAB">
            <w:pPr>
              <w:jc w:val="both"/>
              <w:rPr>
                <w:rFonts w:ascii="Cambria" w:hAnsi="Cambria"/>
                <w:sz w:val="20"/>
                <w:szCs w:val="20"/>
                <w:bdr w:val="none" w:sz="0" w:space="0" w:color="auto" w:frame="1"/>
                <w:lang w:val="es-ES"/>
              </w:rPr>
            </w:pPr>
            <w:r w:rsidRPr="00431068">
              <w:rPr>
                <w:rFonts w:ascii="Cambria" w:hAnsi="Cambria"/>
                <w:sz w:val="20"/>
                <w:szCs w:val="20"/>
                <w:bdr w:val="none" w:sz="0" w:space="0" w:color="auto" w:frame="1"/>
                <w:lang w:val="es-ES"/>
              </w:rPr>
              <w:t>S</w:t>
            </w:r>
            <w:r w:rsidR="00BB32CE" w:rsidRPr="00431068">
              <w:rPr>
                <w:rFonts w:ascii="Cambria" w:hAnsi="Cambria"/>
                <w:sz w:val="20"/>
                <w:szCs w:val="20"/>
                <w:bdr w:val="none" w:sz="0" w:space="0" w:color="auto" w:frame="1"/>
                <w:lang w:val="es-ES"/>
              </w:rPr>
              <w:t>í</w:t>
            </w:r>
            <w:r w:rsidRPr="00431068">
              <w:rPr>
                <w:rFonts w:ascii="Cambria" w:hAnsi="Cambria"/>
                <w:sz w:val="20"/>
                <w:szCs w:val="20"/>
                <w:bdr w:val="none" w:sz="0" w:space="0" w:color="auto" w:frame="1"/>
                <w:lang w:val="es-ES"/>
              </w:rPr>
              <w:t xml:space="preserve">, Convención Americana (depósito de instrumento realizado el </w:t>
            </w:r>
            <w:r w:rsidR="00D95686" w:rsidRPr="00431068">
              <w:rPr>
                <w:rFonts w:ascii="Cambria" w:hAnsi="Cambria"/>
                <w:sz w:val="20"/>
                <w:szCs w:val="20"/>
                <w:bdr w:val="none" w:sz="0" w:space="0" w:color="auto" w:frame="1"/>
                <w:lang w:val="es-ES"/>
              </w:rPr>
              <w:t>24 de agosto de 1989)</w:t>
            </w:r>
          </w:p>
        </w:tc>
      </w:tr>
    </w:tbl>
    <w:p w:rsidR="00006FDC" w:rsidRPr="00431068" w:rsidRDefault="003239B8" w:rsidP="009E52CB">
      <w:pPr>
        <w:spacing w:before="240" w:after="240"/>
        <w:ind w:firstLine="720"/>
        <w:jc w:val="both"/>
        <w:rPr>
          <w:rFonts w:asciiTheme="majorHAnsi" w:hAnsiTheme="majorHAnsi"/>
          <w:b/>
          <w:bCs/>
          <w:sz w:val="20"/>
          <w:szCs w:val="20"/>
          <w:lang w:val="es-ES"/>
        </w:rPr>
      </w:pPr>
      <w:r w:rsidRPr="00431068">
        <w:rPr>
          <w:rFonts w:asciiTheme="majorHAnsi" w:hAnsiTheme="majorHAnsi"/>
          <w:b/>
          <w:bCs/>
          <w:sz w:val="20"/>
          <w:szCs w:val="20"/>
          <w:lang w:val="es-ES"/>
        </w:rPr>
        <w:t xml:space="preserve">IV. </w:t>
      </w:r>
      <w:r w:rsidRPr="00431068">
        <w:rPr>
          <w:rFonts w:asciiTheme="majorHAnsi" w:hAnsiTheme="majorHAnsi"/>
          <w:b/>
          <w:bCs/>
          <w:sz w:val="20"/>
          <w:szCs w:val="20"/>
          <w:lang w:val="es-ES"/>
        </w:rPr>
        <w:tab/>
      </w:r>
      <w:r w:rsidR="00006FDC" w:rsidRPr="00431068">
        <w:rPr>
          <w:rFonts w:asciiTheme="majorHAnsi" w:hAnsiTheme="majorHAnsi"/>
          <w:b/>
          <w:bCs/>
          <w:sz w:val="20"/>
          <w:szCs w:val="20"/>
          <w:lang w:val="es-ES"/>
        </w:rPr>
        <w:t>ANÁLISIS DE DUPLICACIÓN</w:t>
      </w:r>
      <w:r w:rsidR="00006FDC" w:rsidRPr="00431068">
        <w:rPr>
          <w:rFonts w:asciiTheme="majorHAnsi" w:hAnsiTheme="majorHAnsi"/>
          <w:b/>
          <w:bCs/>
          <w:color w:val="FFFFFF" w:themeColor="background1"/>
          <w:sz w:val="20"/>
          <w:szCs w:val="20"/>
          <w:lang w:val="es-ES"/>
        </w:rPr>
        <w:t xml:space="preserve"> </w:t>
      </w:r>
      <w:r w:rsidR="00006FDC" w:rsidRPr="00431068">
        <w:rPr>
          <w:rFonts w:asciiTheme="majorHAnsi" w:hAnsiTheme="majorHAnsi"/>
          <w:b/>
          <w:bCs/>
          <w:sz w:val="20"/>
          <w:szCs w:val="20"/>
          <w:lang w:val="es-ES"/>
        </w:rPr>
        <w:t>DE PROCEDIMIENTOS Y COSA JUZGADA</w:t>
      </w:r>
      <w:r w:rsidR="00006FDC" w:rsidRPr="00431068">
        <w:rPr>
          <w:rFonts w:asciiTheme="majorHAnsi" w:hAnsiTheme="majorHAnsi"/>
          <w:b/>
          <w:bCs/>
          <w:i/>
          <w:sz w:val="20"/>
          <w:szCs w:val="20"/>
          <w:lang w:val="es-ES"/>
        </w:rPr>
        <w:t xml:space="preserve"> </w:t>
      </w:r>
      <w:r w:rsidR="00006FDC" w:rsidRPr="00431068">
        <w:rPr>
          <w:rFonts w:asciiTheme="majorHAnsi" w:hAnsiTheme="majorHAnsi"/>
          <w:b/>
          <w:bCs/>
          <w:sz w:val="20"/>
          <w:szCs w:val="20"/>
          <w:lang w:val="es-ES"/>
        </w:rPr>
        <w:t xml:space="preserve">INTERNACIONAL, CARACTERIZACIÓN, </w:t>
      </w:r>
      <w:r w:rsidR="00006FDC" w:rsidRPr="0043106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31068" w:rsidTr="00693C39">
        <w:trPr>
          <w:cantSplit/>
        </w:trPr>
        <w:tc>
          <w:tcPr>
            <w:tcW w:w="4680" w:type="dxa"/>
            <w:tcBorders>
              <w:top w:val="single" w:sz="4" w:space="0" w:color="auto"/>
              <w:bottom w:val="single" w:sz="6" w:space="0" w:color="auto"/>
            </w:tcBorders>
            <w:shd w:val="clear" w:color="auto" w:fill="386294"/>
            <w:vAlign w:val="center"/>
          </w:tcPr>
          <w:p w:rsidR="003239B8" w:rsidRPr="00431068" w:rsidRDefault="00006FDC" w:rsidP="00604CAB">
            <w:pPr>
              <w:jc w:val="center"/>
              <w:rPr>
                <w:rFonts w:ascii="Cambria" w:hAnsi="Cambria"/>
                <w:b/>
                <w:bCs/>
                <w:i/>
                <w:color w:val="FFFFFF" w:themeColor="background1"/>
                <w:sz w:val="20"/>
                <w:szCs w:val="20"/>
                <w:lang w:val="es-ES"/>
              </w:rPr>
            </w:pPr>
            <w:r w:rsidRPr="00431068">
              <w:rPr>
                <w:rFonts w:asciiTheme="majorHAnsi" w:hAnsiTheme="majorHAnsi"/>
                <w:b/>
                <w:bCs/>
                <w:color w:val="FFFFFF" w:themeColor="background1"/>
                <w:sz w:val="20"/>
                <w:szCs w:val="20"/>
                <w:lang w:val="es-ES"/>
              </w:rPr>
              <w:t>Duplicación de procedimientos y cosa juzgada</w:t>
            </w:r>
            <w:r w:rsidRPr="00431068">
              <w:rPr>
                <w:rFonts w:asciiTheme="majorHAnsi" w:hAnsiTheme="majorHAnsi"/>
                <w:b/>
                <w:bCs/>
                <w:i/>
                <w:color w:val="FFFFFF" w:themeColor="background1"/>
                <w:sz w:val="20"/>
                <w:szCs w:val="20"/>
                <w:lang w:val="es-ES"/>
              </w:rPr>
              <w:t xml:space="preserve"> </w:t>
            </w:r>
            <w:r w:rsidRPr="00431068">
              <w:rPr>
                <w:rFonts w:asciiTheme="majorHAnsi" w:hAnsiTheme="majorHAnsi"/>
                <w:b/>
                <w:bCs/>
                <w:color w:val="FFFFFF" w:themeColor="background1"/>
                <w:sz w:val="20"/>
                <w:szCs w:val="20"/>
                <w:lang w:val="es-ES"/>
              </w:rPr>
              <w:t>internacional</w:t>
            </w:r>
            <w:r w:rsidR="00DC29D3" w:rsidRPr="00431068">
              <w:rPr>
                <w:rFonts w:asciiTheme="majorHAnsi" w:hAnsiTheme="majorHAnsi"/>
                <w:b/>
                <w:bCs/>
                <w:color w:val="FFFFFF" w:themeColor="background1"/>
                <w:sz w:val="20"/>
                <w:szCs w:val="20"/>
                <w:lang w:val="es-ES"/>
              </w:rPr>
              <w:t>:</w:t>
            </w:r>
          </w:p>
        </w:tc>
        <w:tc>
          <w:tcPr>
            <w:tcW w:w="4680" w:type="dxa"/>
            <w:vAlign w:val="center"/>
          </w:tcPr>
          <w:p w:rsidR="003239B8" w:rsidRPr="00431068" w:rsidRDefault="00D427A7" w:rsidP="00604CAB">
            <w:pPr>
              <w:jc w:val="both"/>
              <w:rPr>
                <w:rFonts w:ascii="Cambria" w:hAnsi="Cambria"/>
                <w:bCs/>
                <w:sz w:val="20"/>
                <w:szCs w:val="20"/>
                <w:lang w:val="es-ES"/>
              </w:rPr>
            </w:pPr>
            <w:r w:rsidRPr="00431068">
              <w:rPr>
                <w:rFonts w:ascii="Cambria" w:hAnsi="Cambria"/>
                <w:bCs/>
                <w:sz w:val="20"/>
                <w:szCs w:val="20"/>
                <w:lang w:val="es-ES"/>
              </w:rPr>
              <w:t>No</w:t>
            </w:r>
          </w:p>
        </w:tc>
      </w:tr>
      <w:tr w:rsidR="00006FDC" w:rsidRPr="009C12B5" w:rsidTr="00693C39">
        <w:trPr>
          <w:cantSplit/>
        </w:trPr>
        <w:tc>
          <w:tcPr>
            <w:tcW w:w="4680" w:type="dxa"/>
            <w:tcBorders>
              <w:top w:val="single" w:sz="4" w:space="0" w:color="auto"/>
              <w:bottom w:val="single" w:sz="6" w:space="0" w:color="auto"/>
            </w:tcBorders>
            <w:shd w:val="clear" w:color="auto" w:fill="386294"/>
            <w:vAlign w:val="center"/>
          </w:tcPr>
          <w:p w:rsidR="00006FDC" w:rsidRPr="00431068" w:rsidRDefault="00006FDC"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Derechos declarados admisibles</w:t>
            </w:r>
            <w:r w:rsidRPr="00431068">
              <w:rPr>
                <w:rFonts w:ascii="Cambria" w:hAnsi="Cambria"/>
                <w:b/>
                <w:bCs/>
                <w:i/>
                <w:color w:val="FFFFFF" w:themeColor="background1"/>
                <w:sz w:val="20"/>
                <w:szCs w:val="20"/>
                <w:lang w:val="es-ES"/>
              </w:rPr>
              <w:t>:</w:t>
            </w:r>
          </w:p>
        </w:tc>
        <w:tc>
          <w:tcPr>
            <w:tcW w:w="4680" w:type="dxa"/>
            <w:vAlign w:val="center"/>
          </w:tcPr>
          <w:p w:rsidR="00F5640A" w:rsidRPr="00431068" w:rsidRDefault="009209A5" w:rsidP="009E52CB">
            <w:pPr>
              <w:jc w:val="both"/>
              <w:rPr>
                <w:rFonts w:ascii="Cambria" w:hAnsi="Cambria"/>
                <w:bCs/>
                <w:sz w:val="20"/>
                <w:szCs w:val="20"/>
                <w:lang w:val="es-ES"/>
              </w:rPr>
            </w:pPr>
            <w:r w:rsidRPr="00431068">
              <w:rPr>
                <w:rFonts w:ascii="Cambria" w:hAnsi="Cambria"/>
                <w:bCs/>
                <w:sz w:val="20"/>
                <w:szCs w:val="20"/>
                <w:lang w:val="es-ES"/>
              </w:rPr>
              <w:t>Artículos 4 (vida), 5 (integridad personal), 8 (garantías judiciales)</w:t>
            </w:r>
            <w:r w:rsidR="0055362C" w:rsidRPr="00431068">
              <w:rPr>
                <w:rFonts w:ascii="Cambria" w:hAnsi="Cambria"/>
                <w:bCs/>
                <w:sz w:val="20"/>
                <w:szCs w:val="20"/>
                <w:lang w:val="es-ES"/>
              </w:rPr>
              <w:t>,</w:t>
            </w:r>
            <w:r w:rsidR="00D96519" w:rsidRPr="00431068">
              <w:rPr>
                <w:rFonts w:ascii="Cambria" w:hAnsi="Cambria"/>
                <w:bCs/>
                <w:sz w:val="20"/>
                <w:szCs w:val="20"/>
                <w:lang w:val="es-ES"/>
              </w:rPr>
              <w:t xml:space="preserve"> </w:t>
            </w:r>
            <w:r w:rsidR="00235C96" w:rsidRPr="00431068">
              <w:rPr>
                <w:rFonts w:ascii="Cambria" w:hAnsi="Cambria"/>
                <w:bCs/>
                <w:sz w:val="20"/>
                <w:szCs w:val="20"/>
                <w:lang w:val="es-ES"/>
              </w:rPr>
              <w:t xml:space="preserve">13 (libertad de pensamiento y expresión), </w:t>
            </w:r>
            <w:r w:rsidR="007A78D1" w:rsidRPr="00431068">
              <w:rPr>
                <w:rFonts w:ascii="Cambria" w:hAnsi="Cambria"/>
                <w:bCs/>
                <w:sz w:val="20"/>
                <w:szCs w:val="20"/>
                <w:lang w:val="es-ES"/>
              </w:rPr>
              <w:t xml:space="preserve">15 (derecho de reunión), 16 (libertad de asociación) </w:t>
            </w:r>
            <w:r w:rsidR="0055362C" w:rsidRPr="00431068">
              <w:rPr>
                <w:rFonts w:ascii="Cambria" w:hAnsi="Cambria"/>
                <w:bCs/>
                <w:sz w:val="20"/>
                <w:szCs w:val="20"/>
                <w:lang w:val="es-ES"/>
              </w:rPr>
              <w:t xml:space="preserve">y 25 (protección judicial) </w:t>
            </w:r>
            <w:r w:rsidRPr="00431068">
              <w:rPr>
                <w:rFonts w:ascii="Cambria" w:hAnsi="Cambria"/>
                <w:bCs/>
                <w:sz w:val="20"/>
                <w:szCs w:val="20"/>
                <w:lang w:val="es-ES"/>
              </w:rPr>
              <w:t xml:space="preserve">de la Convención </w:t>
            </w:r>
            <w:r w:rsidR="003C78A6" w:rsidRPr="00431068">
              <w:rPr>
                <w:rFonts w:ascii="Cambria" w:hAnsi="Cambria"/>
                <w:bCs/>
                <w:sz w:val="20"/>
                <w:szCs w:val="20"/>
                <w:lang w:val="es-ES"/>
              </w:rPr>
              <w:t xml:space="preserve">en conexión con </w:t>
            </w:r>
            <w:r w:rsidR="0055362C" w:rsidRPr="00431068">
              <w:rPr>
                <w:rFonts w:ascii="Cambria" w:hAnsi="Cambria"/>
                <w:bCs/>
                <w:sz w:val="20"/>
                <w:szCs w:val="20"/>
                <w:lang w:val="es-ES"/>
              </w:rPr>
              <w:t>sus artículos</w:t>
            </w:r>
            <w:r w:rsidR="003C78A6" w:rsidRPr="00431068">
              <w:rPr>
                <w:rFonts w:ascii="Cambria" w:hAnsi="Cambria"/>
                <w:bCs/>
                <w:sz w:val="20"/>
                <w:szCs w:val="20"/>
                <w:lang w:val="es-ES"/>
              </w:rPr>
              <w:t xml:space="preserve"> 1</w:t>
            </w:r>
            <w:r w:rsidR="000E2EA2" w:rsidRPr="00431068">
              <w:rPr>
                <w:rFonts w:ascii="Cambria" w:hAnsi="Cambria"/>
                <w:bCs/>
                <w:sz w:val="20"/>
                <w:szCs w:val="20"/>
                <w:lang w:val="es-ES"/>
              </w:rPr>
              <w:t>.1</w:t>
            </w:r>
            <w:r w:rsidR="003C78A6" w:rsidRPr="00431068">
              <w:rPr>
                <w:rFonts w:ascii="Cambria" w:hAnsi="Cambria"/>
                <w:bCs/>
                <w:sz w:val="20"/>
                <w:szCs w:val="20"/>
                <w:lang w:val="es-ES"/>
              </w:rPr>
              <w:t xml:space="preserve"> y 2 </w:t>
            </w:r>
          </w:p>
        </w:tc>
      </w:tr>
      <w:tr w:rsidR="003239B8" w:rsidRPr="009C12B5" w:rsidTr="00693C39">
        <w:trPr>
          <w:cantSplit/>
        </w:trPr>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Agotamiento de recursos internos</w:t>
            </w:r>
            <w:r w:rsidR="0043033B" w:rsidRPr="00431068">
              <w:rPr>
                <w:rFonts w:ascii="Cambria" w:hAnsi="Cambria"/>
                <w:b/>
                <w:bCs/>
                <w:color w:val="FFFFFF" w:themeColor="background1"/>
                <w:sz w:val="20"/>
                <w:szCs w:val="20"/>
                <w:lang w:val="es-ES"/>
              </w:rPr>
              <w:t xml:space="preserve"> o procedencia de una excepción</w:t>
            </w:r>
            <w:r w:rsidRPr="00431068">
              <w:rPr>
                <w:rFonts w:ascii="Cambria" w:hAnsi="Cambria"/>
                <w:b/>
                <w:bCs/>
                <w:color w:val="FFFFFF" w:themeColor="background1"/>
                <w:sz w:val="20"/>
                <w:szCs w:val="20"/>
                <w:lang w:val="es-ES"/>
              </w:rPr>
              <w:t>:</w:t>
            </w:r>
          </w:p>
        </w:tc>
        <w:tc>
          <w:tcPr>
            <w:tcW w:w="4680" w:type="dxa"/>
            <w:vAlign w:val="center"/>
          </w:tcPr>
          <w:p w:rsidR="003239B8" w:rsidRPr="00431068" w:rsidRDefault="009209A5" w:rsidP="00604CAB">
            <w:pPr>
              <w:rPr>
                <w:rFonts w:ascii="Cambria" w:hAnsi="Cambria"/>
                <w:bCs/>
                <w:sz w:val="20"/>
                <w:szCs w:val="20"/>
                <w:lang w:val="es-ES"/>
              </w:rPr>
            </w:pPr>
            <w:r w:rsidRPr="00431068">
              <w:rPr>
                <w:rFonts w:ascii="Cambria" w:hAnsi="Cambria"/>
                <w:bCs/>
                <w:sz w:val="20"/>
                <w:szCs w:val="20"/>
                <w:lang w:val="es-ES"/>
              </w:rPr>
              <w:t>S</w:t>
            </w:r>
            <w:r w:rsidR="00BB32CE" w:rsidRPr="00431068">
              <w:rPr>
                <w:rFonts w:ascii="Cambria" w:hAnsi="Cambria"/>
                <w:bCs/>
                <w:sz w:val="20"/>
                <w:szCs w:val="20"/>
                <w:lang w:val="es-ES"/>
              </w:rPr>
              <w:t>í</w:t>
            </w:r>
            <w:r w:rsidRPr="00431068">
              <w:rPr>
                <w:rFonts w:ascii="Cambria" w:hAnsi="Cambria"/>
                <w:bCs/>
                <w:sz w:val="20"/>
                <w:szCs w:val="20"/>
                <w:lang w:val="es-ES"/>
              </w:rPr>
              <w:t>, aplica exce</w:t>
            </w:r>
            <w:r w:rsidR="0065746D" w:rsidRPr="00431068">
              <w:rPr>
                <w:rFonts w:ascii="Cambria" w:hAnsi="Cambria"/>
                <w:bCs/>
                <w:sz w:val="20"/>
                <w:szCs w:val="20"/>
                <w:lang w:val="es-ES"/>
              </w:rPr>
              <w:t xml:space="preserve">pción artículo 46.2.c </w:t>
            </w:r>
            <w:r w:rsidR="007E06F2" w:rsidRPr="00431068">
              <w:rPr>
                <w:rFonts w:ascii="Cambria" w:hAnsi="Cambria"/>
                <w:bCs/>
                <w:sz w:val="20"/>
                <w:szCs w:val="20"/>
                <w:lang w:val="es-ES"/>
              </w:rPr>
              <w:t>de la Convención</w:t>
            </w:r>
          </w:p>
        </w:tc>
      </w:tr>
      <w:tr w:rsidR="003239B8" w:rsidRPr="009C12B5" w:rsidTr="00693C39">
        <w:trPr>
          <w:cantSplit/>
        </w:trPr>
        <w:tc>
          <w:tcPr>
            <w:tcW w:w="4680" w:type="dxa"/>
            <w:tcBorders>
              <w:top w:val="single" w:sz="6" w:space="0" w:color="auto"/>
              <w:bottom w:val="single" w:sz="6" w:space="0" w:color="auto"/>
            </w:tcBorders>
            <w:shd w:val="clear" w:color="auto" w:fill="386294"/>
            <w:vAlign w:val="center"/>
          </w:tcPr>
          <w:p w:rsidR="003239B8" w:rsidRPr="00431068" w:rsidRDefault="003239B8" w:rsidP="00604CAB">
            <w:pPr>
              <w:jc w:val="center"/>
              <w:rPr>
                <w:rFonts w:ascii="Cambria" w:hAnsi="Cambria"/>
                <w:b/>
                <w:bCs/>
                <w:color w:val="FFFFFF" w:themeColor="background1"/>
                <w:sz w:val="20"/>
                <w:szCs w:val="20"/>
                <w:lang w:val="es-ES"/>
              </w:rPr>
            </w:pPr>
            <w:r w:rsidRPr="00431068">
              <w:rPr>
                <w:rFonts w:ascii="Cambria" w:hAnsi="Cambria"/>
                <w:b/>
                <w:bCs/>
                <w:color w:val="FFFFFF" w:themeColor="background1"/>
                <w:sz w:val="20"/>
                <w:szCs w:val="20"/>
                <w:lang w:val="es-ES"/>
              </w:rPr>
              <w:t>Presentación dentro de plazo:</w:t>
            </w:r>
          </w:p>
        </w:tc>
        <w:tc>
          <w:tcPr>
            <w:tcW w:w="4680" w:type="dxa"/>
            <w:vAlign w:val="center"/>
          </w:tcPr>
          <w:p w:rsidR="003239B8" w:rsidRPr="00431068" w:rsidRDefault="007E06F2" w:rsidP="005100F7">
            <w:pPr>
              <w:rPr>
                <w:rFonts w:ascii="Cambria" w:hAnsi="Cambria"/>
                <w:bCs/>
                <w:sz w:val="20"/>
                <w:szCs w:val="20"/>
                <w:lang w:val="es-ES"/>
              </w:rPr>
            </w:pPr>
            <w:r w:rsidRPr="00431068">
              <w:rPr>
                <w:rFonts w:ascii="Cambria" w:hAnsi="Cambria"/>
                <w:bCs/>
                <w:sz w:val="20"/>
                <w:szCs w:val="20"/>
                <w:lang w:val="es-ES"/>
              </w:rPr>
              <w:t>Sí, en los términos de la Sección VI</w:t>
            </w:r>
          </w:p>
        </w:tc>
      </w:tr>
    </w:tbl>
    <w:p w:rsidR="00EC4E02" w:rsidRDefault="00EC4E02" w:rsidP="00604CAB">
      <w:pPr>
        <w:spacing w:before="240" w:after="240"/>
        <w:ind w:firstLine="720"/>
        <w:jc w:val="both"/>
        <w:rPr>
          <w:rFonts w:asciiTheme="majorHAnsi" w:hAnsiTheme="majorHAnsi"/>
          <w:b/>
          <w:sz w:val="20"/>
          <w:szCs w:val="20"/>
          <w:lang w:val="es-ES"/>
        </w:rPr>
      </w:pPr>
    </w:p>
    <w:p w:rsidR="003239B8" w:rsidRPr="00431068" w:rsidRDefault="003239B8" w:rsidP="00604CAB">
      <w:pPr>
        <w:spacing w:before="240" w:after="240"/>
        <w:ind w:firstLine="720"/>
        <w:jc w:val="both"/>
        <w:rPr>
          <w:rFonts w:asciiTheme="majorHAnsi" w:hAnsiTheme="majorHAnsi"/>
          <w:b/>
          <w:sz w:val="20"/>
          <w:szCs w:val="20"/>
          <w:lang w:val="es-ES"/>
        </w:rPr>
      </w:pPr>
      <w:r w:rsidRPr="00431068">
        <w:rPr>
          <w:rFonts w:asciiTheme="majorHAnsi" w:hAnsiTheme="majorHAnsi"/>
          <w:b/>
          <w:sz w:val="20"/>
          <w:szCs w:val="20"/>
          <w:lang w:val="es-ES"/>
        </w:rPr>
        <w:lastRenderedPageBreak/>
        <w:t xml:space="preserve">V. </w:t>
      </w:r>
      <w:r w:rsidRPr="00431068">
        <w:rPr>
          <w:rFonts w:asciiTheme="majorHAnsi" w:hAnsiTheme="majorHAnsi"/>
          <w:b/>
          <w:sz w:val="20"/>
          <w:szCs w:val="20"/>
          <w:lang w:val="es-ES"/>
        </w:rPr>
        <w:tab/>
        <w:t xml:space="preserve">HECHOS ALEGADOS </w:t>
      </w:r>
    </w:p>
    <w:p w:rsidR="00C164DF" w:rsidRPr="00431068" w:rsidRDefault="00C164DF" w:rsidP="00FA3D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eastAsia="Cambria" w:hAnsiTheme="majorHAnsi" w:cs="Cambria"/>
          <w:bCs/>
          <w:color w:val="000000"/>
          <w:sz w:val="20"/>
          <w:szCs w:val="20"/>
          <w:u w:color="000000"/>
          <w:lang w:val="es-ES" w:eastAsia="es-ES"/>
        </w:rPr>
        <w:t>Como antecedentes los peticionarios indican que en Paraguay existen grandes desigualdades en la distribución de la tierra rural y en este contexto la demanda por una reforma agraria integral ha constituido la principal reivindicación de las organizaciones de trabajadores rurales</w:t>
      </w:r>
      <w:r w:rsidR="00FE44BE" w:rsidRPr="00431068">
        <w:rPr>
          <w:rFonts w:asciiTheme="majorHAnsi" w:eastAsia="Cambria" w:hAnsiTheme="majorHAnsi" w:cs="Cambria"/>
          <w:bCs/>
          <w:color w:val="000000"/>
          <w:sz w:val="20"/>
          <w:szCs w:val="20"/>
          <w:u w:color="000000"/>
          <w:lang w:val="es-ES" w:eastAsia="es-ES"/>
        </w:rPr>
        <w:t xml:space="preserve"> durante los años posteriores a la dictadura</w:t>
      </w:r>
      <w:r w:rsidRPr="00431068">
        <w:rPr>
          <w:rFonts w:asciiTheme="majorHAnsi" w:eastAsia="Cambria" w:hAnsiTheme="majorHAnsi" w:cs="Cambria"/>
          <w:bCs/>
          <w:color w:val="000000"/>
          <w:sz w:val="20"/>
          <w:szCs w:val="20"/>
          <w:u w:color="000000"/>
          <w:lang w:val="es-ES" w:eastAsia="es-ES"/>
        </w:rPr>
        <w:t>.</w:t>
      </w:r>
      <w:r w:rsidR="00FE44BE" w:rsidRPr="00431068">
        <w:rPr>
          <w:rFonts w:asciiTheme="majorHAnsi" w:eastAsia="Cambria" w:hAnsiTheme="majorHAnsi" w:cs="Cambria"/>
          <w:bCs/>
          <w:color w:val="000000"/>
          <w:sz w:val="20"/>
          <w:szCs w:val="20"/>
          <w:u w:color="000000"/>
          <w:lang w:val="es-ES" w:eastAsia="es-ES"/>
        </w:rPr>
        <w:t xml:space="preserve"> Indican que el movimiento campesino ha sufrido duras represiones po</w:t>
      </w:r>
      <w:r w:rsidR="00CD6AEC" w:rsidRPr="00431068">
        <w:rPr>
          <w:rFonts w:asciiTheme="majorHAnsi" w:eastAsia="Cambria" w:hAnsiTheme="majorHAnsi" w:cs="Cambria"/>
          <w:bCs/>
          <w:color w:val="000000"/>
          <w:sz w:val="20"/>
          <w:szCs w:val="20"/>
          <w:u w:color="000000"/>
          <w:lang w:val="es-ES" w:eastAsia="es-ES"/>
        </w:rPr>
        <w:t>r</w:t>
      </w:r>
      <w:r w:rsidR="00FE44BE" w:rsidRPr="00431068">
        <w:rPr>
          <w:rFonts w:asciiTheme="majorHAnsi" w:eastAsia="Cambria" w:hAnsiTheme="majorHAnsi" w:cs="Cambria"/>
          <w:bCs/>
          <w:color w:val="000000"/>
          <w:sz w:val="20"/>
          <w:szCs w:val="20"/>
          <w:u w:color="000000"/>
          <w:lang w:val="es-ES" w:eastAsia="es-ES"/>
        </w:rPr>
        <w:t xml:space="preserve"> parte de los organismos de seguridad del E</w:t>
      </w:r>
      <w:r w:rsidR="00235C96" w:rsidRPr="00431068">
        <w:rPr>
          <w:rFonts w:asciiTheme="majorHAnsi" w:eastAsia="Cambria" w:hAnsiTheme="majorHAnsi" w:cs="Cambria"/>
          <w:bCs/>
          <w:color w:val="000000"/>
          <w:sz w:val="20"/>
          <w:szCs w:val="20"/>
          <w:u w:color="000000"/>
          <w:lang w:val="es-ES" w:eastAsia="es-ES"/>
        </w:rPr>
        <w:t>stado y alegan</w:t>
      </w:r>
      <w:r w:rsidR="00FE44BE" w:rsidRPr="00431068">
        <w:rPr>
          <w:rFonts w:asciiTheme="majorHAnsi" w:eastAsia="Cambria" w:hAnsiTheme="majorHAnsi" w:cs="Cambria"/>
          <w:bCs/>
          <w:color w:val="000000"/>
          <w:sz w:val="20"/>
          <w:szCs w:val="20"/>
          <w:u w:color="000000"/>
          <w:lang w:val="es-ES" w:eastAsia="es-ES"/>
        </w:rPr>
        <w:t xml:space="preserve"> que entre 1989 y 2005 se constataron 77 ejecuciones extrajudiciales en contra de dirigentes y miembros de organizaciones de trabajadores rurales. Indican q</w:t>
      </w:r>
      <w:r w:rsidR="00474B5F" w:rsidRPr="00431068">
        <w:rPr>
          <w:rFonts w:asciiTheme="majorHAnsi" w:eastAsia="Cambria" w:hAnsiTheme="majorHAnsi" w:cs="Cambria"/>
          <w:bCs/>
          <w:color w:val="000000"/>
          <w:sz w:val="20"/>
          <w:szCs w:val="20"/>
          <w:u w:color="000000"/>
          <w:lang w:val="es-ES" w:eastAsia="es-ES"/>
        </w:rPr>
        <w:t>u</w:t>
      </w:r>
      <w:r w:rsidR="00FE44BE" w:rsidRPr="00431068">
        <w:rPr>
          <w:rFonts w:asciiTheme="majorHAnsi" w:eastAsia="Cambria" w:hAnsiTheme="majorHAnsi" w:cs="Cambria"/>
          <w:bCs/>
          <w:color w:val="000000"/>
          <w:sz w:val="20"/>
          <w:szCs w:val="20"/>
          <w:u w:color="000000"/>
          <w:lang w:val="es-ES" w:eastAsia="es-ES"/>
        </w:rPr>
        <w:t xml:space="preserve">e dentro de este contexto social y político se </w:t>
      </w:r>
      <w:r w:rsidR="00474B5F" w:rsidRPr="00431068">
        <w:rPr>
          <w:rFonts w:asciiTheme="majorHAnsi" w:eastAsia="Cambria" w:hAnsiTheme="majorHAnsi" w:cs="Cambria"/>
          <w:bCs/>
          <w:color w:val="000000"/>
          <w:sz w:val="20"/>
          <w:szCs w:val="20"/>
          <w:u w:color="000000"/>
          <w:lang w:val="es-ES" w:eastAsia="es-ES"/>
        </w:rPr>
        <w:t>enmarca</w:t>
      </w:r>
      <w:r w:rsidR="00FE44BE" w:rsidRPr="00431068">
        <w:rPr>
          <w:rFonts w:asciiTheme="majorHAnsi" w:eastAsia="Cambria" w:hAnsiTheme="majorHAnsi" w:cs="Cambria"/>
          <w:bCs/>
          <w:color w:val="000000"/>
          <w:sz w:val="20"/>
          <w:szCs w:val="20"/>
          <w:u w:color="000000"/>
          <w:lang w:val="es-ES" w:eastAsia="es-ES"/>
        </w:rPr>
        <w:t xml:space="preserve"> la huelga general </w:t>
      </w:r>
      <w:r w:rsidR="00D71A9A" w:rsidRPr="00431068">
        <w:rPr>
          <w:rFonts w:asciiTheme="majorHAnsi" w:eastAsia="Cambria" w:hAnsiTheme="majorHAnsi" w:cs="Cambria"/>
          <w:bCs/>
          <w:color w:val="000000"/>
          <w:sz w:val="20"/>
          <w:szCs w:val="20"/>
          <w:u w:color="000000"/>
          <w:lang w:val="es-ES" w:eastAsia="es-ES"/>
        </w:rPr>
        <w:t xml:space="preserve">que se desarrolló </w:t>
      </w:r>
      <w:r w:rsidR="00FE44BE" w:rsidRPr="00431068">
        <w:rPr>
          <w:rFonts w:asciiTheme="majorHAnsi" w:eastAsia="Cambria" w:hAnsiTheme="majorHAnsi" w:cs="Cambria"/>
          <w:bCs/>
          <w:color w:val="000000"/>
          <w:sz w:val="20"/>
          <w:szCs w:val="20"/>
          <w:u w:color="000000"/>
          <w:lang w:val="es-ES" w:eastAsia="es-ES"/>
        </w:rPr>
        <w:t>el 2 de mayo de 1994</w:t>
      </w:r>
      <w:r w:rsidR="00474B5F" w:rsidRPr="00431068">
        <w:rPr>
          <w:rFonts w:asciiTheme="majorHAnsi" w:eastAsia="Cambria" w:hAnsiTheme="majorHAnsi" w:cs="Cambria"/>
          <w:bCs/>
          <w:color w:val="000000"/>
          <w:sz w:val="20"/>
          <w:szCs w:val="20"/>
          <w:u w:color="000000"/>
          <w:lang w:val="es-ES" w:eastAsia="es-ES"/>
        </w:rPr>
        <w:t xml:space="preserve">, </w:t>
      </w:r>
      <w:r w:rsidR="00547702" w:rsidRPr="00431068">
        <w:rPr>
          <w:rFonts w:asciiTheme="majorHAnsi" w:eastAsia="Cambria" w:hAnsiTheme="majorHAnsi" w:cs="Cambria"/>
          <w:bCs/>
          <w:color w:val="000000"/>
          <w:sz w:val="20"/>
          <w:szCs w:val="20"/>
          <w:u w:color="000000"/>
          <w:lang w:val="es-ES" w:eastAsia="es-ES"/>
        </w:rPr>
        <w:t>la primera desde la caída de la dictadura militar</w:t>
      </w:r>
      <w:r w:rsidR="00D71A9A" w:rsidRPr="00431068">
        <w:rPr>
          <w:rFonts w:asciiTheme="majorHAnsi" w:eastAsia="Cambria" w:hAnsiTheme="majorHAnsi" w:cs="Cambria"/>
          <w:bCs/>
          <w:color w:val="000000"/>
          <w:sz w:val="20"/>
          <w:szCs w:val="20"/>
          <w:u w:color="000000"/>
          <w:lang w:val="es-ES" w:eastAsia="es-ES"/>
        </w:rPr>
        <w:t xml:space="preserve">, donde </w:t>
      </w:r>
      <w:r w:rsidR="00474B5F" w:rsidRPr="00431068">
        <w:rPr>
          <w:rFonts w:asciiTheme="majorHAnsi" w:hAnsiTheme="majorHAnsi"/>
          <w:sz w:val="20"/>
          <w:szCs w:val="20"/>
          <w:lang w:val="es-ES"/>
        </w:rPr>
        <w:t>aproximadamente mil campesinos de diversas organizaciones se reunieron para protestar en el cruce Tacuara, empalme de la ruta a Yby Ya’u con el desvío de la ciudad de San Estanislao.</w:t>
      </w:r>
    </w:p>
    <w:p w:rsidR="00F563D3" w:rsidRPr="00431068" w:rsidRDefault="00474B5F" w:rsidP="00B80B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hAnsiTheme="majorHAnsi"/>
          <w:sz w:val="20"/>
          <w:szCs w:val="20"/>
          <w:lang w:val="es-ES"/>
        </w:rPr>
        <w:t xml:space="preserve">Señalan que </w:t>
      </w:r>
      <w:r w:rsidR="009F63A4" w:rsidRPr="00431068">
        <w:rPr>
          <w:rFonts w:asciiTheme="majorHAnsi" w:hAnsiTheme="majorHAnsi"/>
          <w:sz w:val="20"/>
          <w:szCs w:val="20"/>
          <w:lang w:val="es-ES"/>
        </w:rPr>
        <w:t>Sebastián Larroza Velázquez</w:t>
      </w:r>
      <w:r w:rsidR="00C164DF" w:rsidRPr="00431068">
        <w:rPr>
          <w:rFonts w:asciiTheme="majorHAnsi" w:hAnsiTheme="majorHAnsi"/>
          <w:sz w:val="20"/>
          <w:szCs w:val="20"/>
          <w:lang w:val="es-ES"/>
        </w:rPr>
        <w:t xml:space="preserve"> (en adelante</w:t>
      </w:r>
      <w:r w:rsidR="00096B0B" w:rsidRPr="00431068">
        <w:rPr>
          <w:rFonts w:asciiTheme="majorHAnsi" w:hAnsiTheme="majorHAnsi"/>
          <w:sz w:val="20"/>
          <w:szCs w:val="20"/>
          <w:lang w:val="es-ES"/>
        </w:rPr>
        <w:t xml:space="preserve"> también </w:t>
      </w:r>
      <w:r w:rsidR="000E2EA2" w:rsidRPr="00431068">
        <w:rPr>
          <w:rFonts w:asciiTheme="majorHAnsi" w:hAnsiTheme="majorHAnsi"/>
          <w:sz w:val="20"/>
          <w:szCs w:val="20"/>
          <w:lang w:val="es-ES"/>
        </w:rPr>
        <w:t>“</w:t>
      </w:r>
      <w:r w:rsidR="00C164DF" w:rsidRPr="00431068">
        <w:rPr>
          <w:rFonts w:asciiTheme="majorHAnsi" w:hAnsiTheme="majorHAnsi"/>
          <w:sz w:val="20"/>
          <w:szCs w:val="20"/>
          <w:lang w:val="es-ES"/>
        </w:rPr>
        <w:t>la presunta víctima</w:t>
      </w:r>
      <w:r w:rsidR="000E2EA2" w:rsidRPr="00431068">
        <w:rPr>
          <w:rFonts w:asciiTheme="majorHAnsi" w:hAnsiTheme="majorHAnsi"/>
          <w:sz w:val="20"/>
          <w:szCs w:val="20"/>
          <w:lang w:val="es-ES"/>
        </w:rPr>
        <w:t>”</w:t>
      </w:r>
      <w:r w:rsidR="00C164DF" w:rsidRPr="00431068">
        <w:rPr>
          <w:rFonts w:asciiTheme="majorHAnsi" w:hAnsiTheme="majorHAnsi"/>
          <w:sz w:val="20"/>
          <w:szCs w:val="20"/>
          <w:lang w:val="es-ES"/>
        </w:rPr>
        <w:t>)</w:t>
      </w:r>
      <w:r w:rsidR="009F63A4" w:rsidRPr="00431068">
        <w:rPr>
          <w:rFonts w:asciiTheme="majorHAnsi" w:hAnsiTheme="majorHAnsi"/>
          <w:sz w:val="20"/>
          <w:szCs w:val="20"/>
          <w:lang w:val="es-ES"/>
        </w:rPr>
        <w:t xml:space="preserve">, </w:t>
      </w:r>
      <w:r w:rsidRPr="00431068">
        <w:rPr>
          <w:rFonts w:asciiTheme="majorHAnsi" w:hAnsiTheme="majorHAnsi"/>
          <w:sz w:val="20"/>
          <w:szCs w:val="20"/>
          <w:lang w:val="es-ES"/>
        </w:rPr>
        <w:t>tenía</w:t>
      </w:r>
      <w:r w:rsidR="004263AD" w:rsidRPr="00431068">
        <w:rPr>
          <w:rFonts w:asciiTheme="majorHAnsi" w:hAnsiTheme="majorHAnsi"/>
          <w:sz w:val="20"/>
          <w:szCs w:val="20"/>
          <w:lang w:val="es-ES"/>
        </w:rPr>
        <w:t xml:space="preserve"> 18 años </w:t>
      </w:r>
      <w:r w:rsidRPr="00431068">
        <w:rPr>
          <w:rFonts w:asciiTheme="majorHAnsi" w:hAnsiTheme="majorHAnsi"/>
          <w:sz w:val="20"/>
          <w:szCs w:val="20"/>
          <w:lang w:val="es-ES"/>
        </w:rPr>
        <w:t xml:space="preserve">para la época de los hechos y </w:t>
      </w:r>
      <w:r w:rsidR="00B71E0E" w:rsidRPr="00431068">
        <w:rPr>
          <w:rFonts w:asciiTheme="majorHAnsi" w:hAnsiTheme="majorHAnsi"/>
          <w:sz w:val="20"/>
          <w:szCs w:val="20"/>
          <w:lang w:val="es-ES"/>
        </w:rPr>
        <w:t>era un activo militante de la Asociación Campesina de Desarrollo Integrado</w:t>
      </w:r>
      <w:r w:rsidR="007A2E30" w:rsidRPr="00431068">
        <w:rPr>
          <w:rFonts w:asciiTheme="majorHAnsi" w:hAnsiTheme="majorHAnsi"/>
          <w:sz w:val="20"/>
          <w:szCs w:val="20"/>
          <w:lang w:val="es-ES"/>
        </w:rPr>
        <w:t>.</w:t>
      </w:r>
      <w:r w:rsidR="00547702" w:rsidRPr="00431068">
        <w:rPr>
          <w:rFonts w:asciiTheme="majorHAnsi" w:hAnsiTheme="majorHAnsi"/>
          <w:sz w:val="20"/>
          <w:szCs w:val="20"/>
          <w:lang w:val="es-ES"/>
        </w:rPr>
        <w:t xml:space="preserve"> </w:t>
      </w:r>
      <w:r w:rsidR="00D96519" w:rsidRPr="00431068">
        <w:rPr>
          <w:rFonts w:asciiTheme="majorHAnsi" w:hAnsiTheme="majorHAnsi"/>
          <w:sz w:val="20"/>
          <w:szCs w:val="20"/>
          <w:lang w:val="es-ES"/>
        </w:rPr>
        <w:t>Alegan que e</w:t>
      </w:r>
      <w:r w:rsidR="00547702" w:rsidRPr="00431068">
        <w:rPr>
          <w:rFonts w:asciiTheme="majorHAnsi" w:hAnsiTheme="majorHAnsi"/>
          <w:sz w:val="20"/>
          <w:szCs w:val="20"/>
          <w:lang w:val="es-ES"/>
        </w:rPr>
        <w:t>n representación d</w:t>
      </w:r>
      <w:r w:rsidR="00235C96" w:rsidRPr="00431068">
        <w:rPr>
          <w:rFonts w:asciiTheme="majorHAnsi" w:hAnsiTheme="majorHAnsi"/>
          <w:sz w:val="20"/>
          <w:szCs w:val="20"/>
          <w:lang w:val="es-ES"/>
        </w:rPr>
        <w:t>e dicha organización participó en</w:t>
      </w:r>
      <w:r w:rsidR="00547702" w:rsidRPr="00431068">
        <w:rPr>
          <w:rFonts w:asciiTheme="majorHAnsi" w:hAnsiTheme="majorHAnsi"/>
          <w:sz w:val="20"/>
          <w:szCs w:val="20"/>
          <w:lang w:val="es-ES"/>
        </w:rPr>
        <w:t xml:space="preserve"> la huelga del 2 de mayo de 1994 y </w:t>
      </w:r>
      <w:r w:rsidR="00524C1E" w:rsidRPr="00431068">
        <w:rPr>
          <w:rFonts w:asciiTheme="majorHAnsi" w:hAnsiTheme="majorHAnsi"/>
          <w:sz w:val="20"/>
          <w:szCs w:val="20"/>
          <w:lang w:val="es-ES"/>
        </w:rPr>
        <w:t xml:space="preserve">durante </w:t>
      </w:r>
      <w:r w:rsidR="00605845" w:rsidRPr="00431068">
        <w:rPr>
          <w:rFonts w:asciiTheme="majorHAnsi" w:hAnsiTheme="majorHAnsi"/>
          <w:sz w:val="20"/>
          <w:szCs w:val="20"/>
          <w:lang w:val="es-ES"/>
        </w:rPr>
        <w:t xml:space="preserve">la represión policial de </w:t>
      </w:r>
      <w:r w:rsidR="00524C1E" w:rsidRPr="00431068">
        <w:rPr>
          <w:rFonts w:asciiTheme="majorHAnsi" w:hAnsiTheme="majorHAnsi"/>
          <w:sz w:val="20"/>
          <w:szCs w:val="20"/>
          <w:lang w:val="es-ES"/>
        </w:rPr>
        <w:t xml:space="preserve">esta manifestación </w:t>
      </w:r>
      <w:r w:rsidR="00605845" w:rsidRPr="00431068">
        <w:rPr>
          <w:rFonts w:asciiTheme="majorHAnsi" w:hAnsiTheme="majorHAnsi"/>
          <w:sz w:val="20"/>
          <w:szCs w:val="20"/>
          <w:lang w:val="es-ES"/>
        </w:rPr>
        <w:t xml:space="preserve">la presunta víctima fue ejecutada extrajudicialmente por un agente de la Policía Nacional. </w:t>
      </w:r>
    </w:p>
    <w:p w:rsidR="00BC2E20" w:rsidRPr="00431068" w:rsidRDefault="00547702" w:rsidP="00B80B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hAnsiTheme="majorHAnsi"/>
          <w:sz w:val="20"/>
          <w:szCs w:val="20"/>
          <w:lang w:val="es-ES"/>
        </w:rPr>
        <w:t xml:space="preserve">En particular, </w:t>
      </w:r>
      <w:r w:rsidR="00B80BEA" w:rsidRPr="00431068">
        <w:rPr>
          <w:rFonts w:asciiTheme="majorHAnsi" w:hAnsiTheme="majorHAnsi"/>
          <w:sz w:val="20"/>
          <w:szCs w:val="20"/>
          <w:lang w:val="es-ES"/>
        </w:rPr>
        <w:t>indican que</w:t>
      </w:r>
      <w:r w:rsidR="004577EA" w:rsidRPr="00431068">
        <w:rPr>
          <w:rFonts w:asciiTheme="majorHAnsi" w:hAnsiTheme="majorHAnsi"/>
          <w:sz w:val="20"/>
          <w:szCs w:val="20"/>
          <w:lang w:val="es-ES"/>
        </w:rPr>
        <w:t xml:space="preserve"> cuando la marcha ya estaba terminando</w:t>
      </w:r>
      <w:r w:rsidR="00BC2E20" w:rsidRPr="00431068">
        <w:rPr>
          <w:rFonts w:asciiTheme="majorHAnsi" w:hAnsiTheme="majorHAnsi"/>
          <w:sz w:val="20"/>
          <w:szCs w:val="20"/>
          <w:lang w:val="es-ES"/>
        </w:rPr>
        <w:t xml:space="preserve"> el comisario a cargo de la operación policial dio la orden totalmente injustificada de avanzar hacia los manifestantes.</w:t>
      </w:r>
      <w:r w:rsidR="00187603" w:rsidRPr="00431068">
        <w:rPr>
          <w:rFonts w:asciiTheme="majorHAnsi" w:hAnsiTheme="majorHAnsi"/>
          <w:sz w:val="20"/>
          <w:szCs w:val="20"/>
          <w:lang w:val="es-ES"/>
        </w:rPr>
        <w:t xml:space="preserve"> Señalan que lo</w:t>
      </w:r>
      <w:r w:rsidR="00D96519" w:rsidRPr="00431068">
        <w:rPr>
          <w:rFonts w:asciiTheme="majorHAnsi" w:hAnsiTheme="majorHAnsi"/>
          <w:sz w:val="20"/>
          <w:szCs w:val="20"/>
          <w:lang w:val="es-ES"/>
        </w:rPr>
        <w:t>s policías comenzaron a agredir</w:t>
      </w:r>
      <w:r w:rsidR="00187603" w:rsidRPr="00431068">
        <w:rPr>
          <w:rFonts w:asciiTheme="majorHAnsi" w:hAnsiTheme="majorHAnsi"/>
          <w:sz w:val="20"/>
          <w:szCs w:val="20"/>
          <w:lang w:val="es-ES"/>
        </w:rPr>
        <w:t xml:space="preserve"> a los campesinos con golpes y gases lacrimógenos, lo que dio inicio a un enfrentamiento. </w:t>
      </w:r>
      <w:r w:rsidR="004577EA" w:rsidRPr="00431068">
        <w:rPr>
          <w:rFonts w:asciiTheme="majorHAnsi" w:hAnsiTheme="majorHAnsi"/>
          <w:sz w:val="20"/>
          <w:szCs w:val="20"/>
          <w:lang w:val="es-ES"/>
        </w:rPr>
        <w:t>Alegan</w:t>
      </w:r>
      <w:r w:rsidR="00D71A9A" w:rsidRPr="00431068">
        <w:rPr>
          <w:rFonts w:asciiTheme="majorHAnsi" w:hAnsiTheme="majorHAnsi"/>
          <w:sz w:val="20"/>
          <w:szCs w:val="20"/>
          <w:lang w:val="es-ES"/>
        </w:rPr>
        <w:t xml:space="preserve"> que en estas circunstancias, un policía</w:t>
      </w:r>
      <w:r w:rsidR="00187603" w:rsidRPr="00431068">
        <w:rPr>
          <w:rFonts w:asciiTheme="majorHAnsi" w:hAnsiTheme="majorHAnsi"/>
          <w:sz w:val="20"/>
          <w:szCs w:val="20"/>
          <w:lang w:val="es-ES"/>
        </w:rPr>
        <w:t xml:space="preserve"> desenfundó su arma y disparó a quemarro</w:t>
      </w:r>
      <w:r w:rsidR="00D71A9A" w:rsidRPr="00431068">
        <w:rPr>
          <w:rFonts w:asciiTheme="majorHAnsi" w:hAnsiTheme="majorHAnsi"/>
          <w:sz w:val="20"/>
          <w:szCs w:val="20"/>
          <w:lang w:val="es-ES"/>
        </w:rPr>
        <w:t>pa y sin dar advertencia alguna</w:t>
      </w:r>
      <w:r w:rsidR="00D96519" w:rsidRPr="00431068">
        <w:rPr>
          <w:rFonts w:asciiTheme="majorHAnsi" w:hAnsiTheme="majorHAnsi"/>
          <w:sz w:val="20"/>
          <w:szCs w:val="20"/>
          <w:lang w:val="es-ES"/>
        </w:rPr>
        <w:t xml:space="preserve">, apuntando hacia </w:t>
      </w:r>
      <w:r w:rsidR="00187603" w:rsidRPr="00431068">
        <w:rPr>
          <w:rFonts w:asciiTheme="majorHAnsi" w:hAnsiTheme="majorHAnsi"/>
          <w:sz w:val="20"/>
          <w:szCs w:val="20"/>
          <w:lang w:val="es-ES"/>
        </w:rPr>
        <w:t xml:space="preserve">la </w:t>
      </w:r>
      <w:r w:rsidR="009C50E7" w:rsidRPr="00431068">
        <w:rPr>
          <w:rFonts w:asciiTheme="majorHAnsi" w:hAnsiTheme="majorHAnsi"/>
          <w:sz w:val="20"/>
          <w:szCs w:val="20"/>
          <w:lang w:val="es-ES"/>
        </w:rPr>
        <w:t xml:space="preserve">cabeza de la </w:t>
      </w:r>
      <w:r w:rsidR="00187603" w:rsidRPr="00431068">
        <w:rPr>
          <w:rFonts w:asciiTheme="majorHAnsi" w:hAnsiTheme="majorHAnsi"/>
          <w:sz w:val="20"/>
          <w:szCs w:val="20"/>
          <w:lang w:val="es-ES"/>
        </w:rPr>
        <w:t>presunta víctima qu</w:t>
      </w:r>
      <w:r w:rsidR="009C50E7" w:rsidRPr="00431068">
        <w:rPr>
          <w:rFonts w:asciiTheme="majorHAnsi" w:hAnsiTheme="majorHAnsi"/>
          <w:sz w:val="20"/>
          <w:szCs w:val="20"/>
          <w:lang w:val="es-ES"/>
        </w:rPr>
        <w:t xml:space="preserve">ien </w:t>
      </w:r>
      <w:r w:rsidR="00187603" w:rsidRPr="00431068">
        <w:rPr>
          <w:rFonts w:asciiTheme="majorHAnsi" w:hAnsiTheme="majorHAnsi"/>
          <w:sz w:val="20"/>
          <w:szCs w:val="20"/>
          <w:lang w:val="es-ES"/>
        </w:rPr>
        <w:t>se encontraba aproximadamente a 3 metros de distancia</w:t>
      </w:r>
      <w:r w:rsidR="009C50E7" w:rsidRPr="00431068">
        <w:rPr>
          <w:rFonts w:asciiTheme="majorHAnsi" w:hAnsiTheme="majorHAnsi"/>
          <w:sz w:val="20"/>
          <w:szCs w:val="20"/>
          <w:lang w:val="es-ES"/>
        </w:rPr>
        <w:t>, agachado</w:t>
      </w:r>
      <w:r w:rsidR="00D71A9A" w:rsidRPr="00431068">
        <w:rPr>
          <w:rFonts w:asciiTheme="majorHAnsi" w:hAnsiTheme="majorHAnsi"/>
          <w:sz w:val="20"/>
          <w:szCs w:val="20"/>
          <w:lang w:val="es-ES"/>
        </w:rPr>
        <w:t xml:space="preserve"> y </w:t>
      </w:r>
      <w:r w:rsidR="009C50E7" w:rsidRPr="00431068">
        <w:rPr>
          <w:rFonts w:asciiTheme="majorHAnsi" w:hAnsiTheme="majorHAnsi"/>
          <w:sz w:val="20"/>
          <w:szCs w:val="20"/>
          <w:lang w:val="es-ES"/>
        </w:rPr>
        <w:t>de espaldas a la línea de policías tratando de incorporarse del suelo</w:t>
      </w:r>
      <w:r w:rsidR="00D71A9A" w:rsidRPr="00431068">
        <w:rPr>
          <w:rFonts w:asciiTheme="majorHAnsi" w:hAnsiTheme="majorHAnsi"/>
          <w:sz w:val="20"/>
          <w:szCs w:val="20"/>
          <w:lang w:val="es-ES"/>
        </w:rPr>
        <w:t>. Tras ese primer disparo</w:t>
      </w:r>
      <w:r w:rsidR="004577EA" w:rsidRPr="00431068">
        <w:rPr>
          <w:rFonts w:asciiTheme="majorHAnsi" w:hAnsiTheme="majorHAnsi"/>
          <w:sz w:val="20"/>
          <w:szCs w:val="20"/>
          <w:lang w:val="es-ES"/>
        </w:rPr>
        <w:t>,</w:t>
      </w:r>
      <w:r w:rsidR="00187603" w:rsidRPr="00431068">
        <w:rPr>
          <w:rFonts w:asciiTheme="majorHAnsi" w:hAnsiTheme="majorHAnsi"/>
          <w:sz w:val="20"/>
          <w:szCs w:val="20"/>
          <w:lang w:val="es-ES"/>
        </w:rPr>
        <w:t xml:space="preserve"> otros policías comenzaron a disparar de manera indiscriminada en todas las direcciones. </w:t>
      </w:r>
      <w:r w:rsidR="009C50E7" w:rsidRPr="00431068">
        <w:rPr>
          <w:rFonts w:asciiTheme="majorHAnsi" w:hAnsiTheme="majorHAnsi"/>
          <w:sz w:val="20"/>
          <w:szCs w:val="20"/>
          <w:lang w:val="es-ES"/>
        </w:rPr>
        <w:t>Indican que frente a lo sucedido</w:t>
      </w:r>
      <w:r w:rsidR="00D71A9A" w:rsidRPr="00431068">
        <w:rPr>
          <w:rFonts w:asciiTheme="majorHAnsi" w:hAnsiTheme="majorHAnsi"/>
          <w:sz w:val="20"/>
          <w:szCs w:val="20"/>
          <w:lang w:val="es-ES"/>
        </w:rPr>
        <w:t>,</w:t>
      </w:r>
      <w:r w:rsidR="009C50E7" w:rsidRPr="00431068">
        <w:rPr>
          <w:rFonts w:asciiTheme="majorHAnsi" w:hAnsiTheme="majorHAnsi"/>
          <w:sz w:val="20"/>
          <w:szCs w:val="20"/>
          <w:lang w:val="es-ES"/>
        </w:rPr>
        <w:t xml:space="preserve"> </w:t>
      </w:r>
      <w:r w:rsidR="009C50E7" w:rsidRPr="00431068">
        <w:rPr>
          <w:rFonts w:asciiTheme="majorHAnsi" w:eastAsia="Cambria" w:hAnsiTheme="majorHAnsi" w:cs="Cambria"/>
          <w:bCs/>
          <w:color w:val="000000"/>
          <w:sz w:val="20"/>
          <w:szCs w:val="20"/>
          <w:u w:color="000000"/>
          <w:lang w:val="es-ES" w:eastAsia="es-ES"/>
        </w:rPr>
        <w:t>e</w:t>
      </w:r>
      <w:r w:rsidR="00187603" w:rsidRPr="00431068">
        <w:rPr>
          <w:rFonts w:asciiTheme="majorHAnsi" w:eastAsia="Cambria" w:hAnsiTheme="majorHAnsi" w:cs="Cambria"/>
          <w:bCs/>
          <w:color w:val="000000"/>
          <w:sz w:val="20"/>
          <w:szCs w:val="20"/>
          <w:u w:color="000000"/>
          <w:lang w:val="es-ES" w:eastAsia="es-ES"/>
        </w:rPr>
        <w:t>l periodista del diario ABC Color se acercó para auxiliar</w:t>
      </w:r>
      <w:r w:rsidR="00D96519" w:rsidRPr="00431068">
        <w:rPr>
          <w:rFonts w:asciiTheme="majorHAnsi" w:eastAsia="Cambria" w:hAnsiTheme="majorHAnsi" w:cs="Cambria"/>
          <w:bCs/>
          <w:color w:val="000000"/>
          <w:sz w:val="20"/>
          <w:szCs w:val="20"/>
          <w:u w:color="000000"/>
          <w:lang w:val="es-ES" w:eastAsia="es-ES"/>
        </w:rPr>
        <w:t xml:space="preserve"> a la presunta víctima</w:t>
      </w:r>
      <w:r w:rsidR="00187603" w:rsidRPr="00431068">
        <w:rPr>
          <w:rFonts w:asciiTheme="majorHAnsi" w:eastAsia="Cambria" w:hAnsiTheme="majorHAnsi" w:cs="Cambria"/>
          <w:bCs/>
          <w:color w:val="000000"/>
          <w:sz w:val="20"/>
          <w:szCs w:val="20"/>
          <w:u w:color="000000"/>
          <w:lang w:val="es-ES" w:eastAsia="es-ES"/>
        </w:rPr>
        <w:t xml:space="preserve"> pero </w:t>
      </w:r>
      <w:r w:rsidR="009C50E7" w:rsidRPr="00431068">
        <w:rPr>
          <w:rFonts w:asciiTheme="majorHAnsi" w:eastAsia="Cambria" w:hAnsiTheme="majorHAnsi" w:cs="Cambria"/>
          <w:bCs/>
          <w:color w:val="000000"/>
          <w:sz w:val="20"/>
          <w:szCs w:val="20"/>
          <w:u w:color="000000"/>
          <w:lang w:val="es-ES" w:eastAsia="es-ES"/>
        </w:rPr>
        <w:t xml:space="preserve">también </w:t>
      </w:r>
      <w:r w:rsidR="00187603" w:rsidRPr="00431068">
        <w:rPr>
          <w:rFonts w:asciiTheme="majorHAnsi" w:eastAsia="Cambria" w:hAnsiTheme="majorHAnsi" w:cs="Cambria"/>
          <w:bCs/>
          <w:color w:val="000000"/>
          <w:sz w:val="20"/>
          <w:szCs w:val="20"/>
          <w:u w:color="000000"/>
          <w:lang w:val="es-ES" w:eastAsia="es-ES"/>
        </w:rPr>
        <w:t>recibió un impacto de bala</w:t>
      </w:r>
      <w:r w:rsidR="009C50E7" w:rsidRPr="00431068">
        <w:rPr>
          <w:rFonts w:asciiTheme="majorHAnsi" w:eastAsia="Cambria" w:hAnsiTheme="majorHAnsi" w:cs="Cambria"/>
          <w:bCs/>
          <w:color w:val="000000"/>
          <w:sz w:val="20"/>
          <w:szCs w:val="20"/>
          <w:u w:color="000000"/>
          <w:lang w:val="es-ES" w:eastAsia="es-ES"/>
        </w:rPr>
        <w:t xml:space="preserve"> en la espalda</w:t>
      </w:r>
      <w:r w:rsidR="00187603" w:rsidRPr="00431068">
        <w:rPr>
          <w:rFonts w:asciiTheme="majorHAnsi" w:eastAsia="Cambria" w:hAnsiTheme="majorHAnsi" w:cs="Cambria"/>
          <w:bCs/>
          <w:color w:val="000000"/>
          <w:sz w:val="20"/>
          <w:szCs w:val="20"/>
          <w:u w:color="000000"/>
          <w:lang w:val="es-ES" w:eastAsia="es-ES"/>
        </w:rPr>
        <w:t>. Ambos cuerpo</w:t>
      </w:r>
      <w:r w:rsidR="004577EA" w:rsidRPr="00431068">
        <w:rPr>
          <w:rFonts w:asciiTheme="majorHAnsi" w:eastAsia="Cambria" w:hAnsiTheme="majorHAnsi" w:cs="Cambria"/>
          <w:bCs/>
          <w:color w:val="000000"/>
          <w:sz w:val="20"/>
          <w:szCs w:val="20"/>
          <w:u w:color="000000"/>
          <w:lang w:val="es-ES" w:eastAsia="es-ES"/>
        </w:rPr>
        <w:t>s quedaron tendidos en el suelo</w:t>
      </w:r>
      <w:r w:rsidR="00187603" w:rsidRPr="00431068">
        <w:rPr>
          <w:rFonts w:asciiTheme="majorHAnsi" w:eastAsia="Cambria" w:hAnsiTheme="majorHAnsi" w:cs="Cambria"/>
          <w:bCs/>
          <w:color w:val="000000"/>
          <w:sz w:val="20"/>
          <w:szCs w:val="20"/>
          <w:u w:color="000000"/>
          <w:lang w:val="es-ES" w:eastAsia="es-ES"/>
        </w:rPr>
        <w:t xml:space="preserve"> </w:t>
      </w:r>
      <w:r w:rsidR="004577EA" w:rsidRPr="00431068">
        <w:rPr>
          <w:rFonts w:asciiTheme="majorHAnsi" w:eastAsia="Cambria" w:hAnsiTheme="majorHAnsi" w:cs="Cambria"/>
          <w:bCs/>
          <w:color w:val="000000"/>
          <w:sz w:val="20"/>
          <w:szCs w:val="20"/>
          <w:u w:color="000000"/>
          <w:lang w:val="es-ES" w:eastAsia="es-ES"/>
        </w:rPr>
        <w:t>y</w:t>
      </w:r>
      <w:r w:rsidR="00187603" w:rsidRPr="00431068">
        <w:rPr>
          <w:rFonts w:asciiTheme="majorHAnsi" w:eastAsia="Cambria" w:hAnsiTheme="majorHAnsi" w:cs="Cambria"/>
          <w:bCs/>
          <w:color w:val="000000"/>
          <w:sz w:val="20"/>
          <w:szCs w:val="20"/>
          <w:u w:color="000000"/>
          <w:lang w:val="es-ES" w:eastAsia="es-ES"/>
        </w:rPr>
        <w:t xml:space="preserve"> pasaron aproximadamente 4 minutos </w:t>
      </w:r>
      <w:r w:rsidR="004577EA" w:rsidRPr="00431068">
        <w:rPr>
          <w:rFonts w:asciiTheme="majorHAnsi" w:eastAsia="Cambria" w:hAnsiTheme="majorHAnsi" w:cs="Cambria"/>
          <w:bCs/>
          <w:color w:val="000000"/>
          <w:sz w:val="20"/>
          <w:szCs w:val="20"/>
          <w:u w:color="000000"/>
          <w:lang w:val="es-ES" w:eastAsia="es-ES"/>
        </w:rPr>
        <w:t>hasta que</w:t>
      </w:r>
      <w:r w:rsidR="00187603" w:rsidRPr="00431068">
        <w:rPr>
          <w:rFonts w:asciiTheme="majorHAnsi" w:eastAsia="Cambria" w:hAnsiTheme="majorHAnsi" w:cs="Cambria"/>
          <w:bCs/>
          <w:color w:val="000000"/>
          <w:sz w:val="20"/>
          <w:szCs w:val="20"/>
          <w:u w:color="000000"/>
          <w:lang w:val="es-ES" w:eastAsia="es-ES"/>
        </w:rPr>
        <w:t xml:space="preserve"> un grupo de campesinos llegó a ayudar a ambos heridos, trasladándolos a</w:t>
      </w:r>
      <w:r w:rsidR="009C50E7" w:rsidRPr="00431068">
        <w:rPr>
          <w:rFonts w:asciiTheme="majorHAnsi" w:eastAsia="Cambria" w:hAnsiTheme="majorHAnsi" w:cs="Cambria"/>
          <w:bCs/>
          <w:color w:val="000000"/>
          <w:sz w:val="20"/>
          <w:szCs w:val="20"/>
          <w:u w:color="000000"/>
          <w:lang w:val="es-ES" w:eastAsia="es-ES"/>
        </w:rPr>
        <w:t>l Sanatorio Santani</w:t>
      </w:r>
      <w:r w:rsidR="00187603" w:rsidRPr="00431068">
        <w:rPr>
          <w:rFonts w:asciiTheme="majorHAnsi" w:eastAsia="Cambria" w:hAnsiTheme="majorHAnsi" w:cs="Cambria"/>
          <w:bCs/>
          <w:color w:val="000000"/>
          <w:sz w:val="20"/>
          <w:szCs w:val="20"/>
          <w:u w:color="000000"/>
          <w:lang w:val="es-ES" w:eastAsia="es-ES"/>
        </w:rPr>
        <w:t xml:space="preserve">. Minutos después de su ingreso, </w:t>
      </w:r>
      <w:r w:rsidR="00187603" w:rsidRPr="00431068">
        <w:rPr>
          <w:rFonts w:asciiTheme="majorHAnsi" w:hAnsiTheme="majorHAnsi"/>
          <w:sz w:val="20"/>
          <w:szCs w:val="20"/>
          <w:lang w:val="es-ES"/>
        </w:rPr>
        <w:t>Sebastián Larroza Velázquez</w:t>
      </w:r>
      <w:r w:rsidR="00187603" w:rsidRPr="00431068">
        <w:rPr>
          <w:rFonts w:asciiTheme="majorHAnsi" w:eastAsia="Cambria" w:hAnsiTheme="majorHAnsi" w:cs="Cambria"/>
          <w:bCs/>
          <w:color w:val="000000"/>
          <w:sz w:val="20"/>
          <w:szCs w:val="20"/>
          <w:u w:color="000000"/>
          <w:lang w:val="es-ES" w:eastAsia="es-ES"/>
        </w:rPr>
        <w:t xml:space="preserve"> falleció.</w:t>
      </w:r>
    </w:p>
    <w:p w:rsidR="008C14A3" w:rsidRPr="00431068" w:rsidRDefault="00DC7D63" w:rsidP="00A55A1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431068">
        <w:rPr>
          <w:rFonts w:asciiTheme="majorHAnsi" w:hAnsiTheme="majorHAnsi"/>
          <w:bCs/>
          <w:sz w:val="20"/>
          <w:szCs w:val="20"/>
          <w:lang w:val="es-ES"/>
        </w:rPr>
        <w:t>Manifiestan</w:t>
      </w:r>
      <w:r w:rsidR="00295355" w:rsidRPr="00431068">
        <w:rPr>
          <w:rFonts w:asciiTheme="majorHAnsi" w:hAnsiTheme="majorHAnsi"/>
          <w:bCs/>
          <w:sz w:val="20"/>
          <w:szCs w:val="20"/>
          <w:lang w:val="es-ES"/>
        </w:rPr>
        <w:t xml:space="preserve"> que </w:t>
      </w:r>
      <w:r w:rsidR="00680D5F" w:rsidRPr="00431068">
        <w:rPr>
          <w:rFonts w:asciiTheme="majorHAnsi" w:hAnsiTheme="majorHAnsi"/>
          <w:bCs/>
          <w:sz w:val="20"/>
          <w:szCs w:val="20"/>
          <w:lang w:val="es-ES"/>
        </w:rPr>
        <w:t xml:space="preserve">tras estos hechos </w:t>
      </w:r>
      <w:r w:rsidR="00D96519" w:rsidRPr="00431068">
        <w:rPr>
          <w:rFonts w:asciiTheme="majorHAnsi" w:hAnsiTheme="majorHAnsi"/>
          <w:bCs/>
          <w:sz w:val="20"/>
          <w:szCs w:val="20"/>
          <w:lang w:val="es-ES"/>
        </w:rPr>
        <w:t>el Jefe de la Comisarí</w:t>
      </w:r>
      <w:r w:rsidR="00E36DB8" w:rsidRPr="00431068">
        <w:rPr>
          <w:rFonts w:asciiTheme="majorHAnsi" w:hAnsiTheme="majorHAnsi"/>
          <w:bCs/>
          <w:sz w:val="20"/>
          <w:szCs w:val="20"/>
          <w:lang w:val="es-ES"/>
        </w:rPr>
        <w:t>a N</w:t>
      </w:r>
      <w:r w:rsidR="00235C96" w:rsidRPr="00431068">
        <w:rPr>
          <w:rFonts w:asciiTheme="majorHAnsi" w:hAnsiTheme="majorHAnsi"/>
          <w:bCs/>
          <w:sz w:val="20"/>
          <w:szCs w:val="20"/>
          <w:lang w:val="es-ES"/>
        </w:rPr>
        <w:t xml:space="preserve">° </w:t>
      </w:r>
      <w:r w:rsidR="00E36DB8" w:rsidRPr="00431068">
        <w:rPr>
          <w:rFonts w:asciiTheme="majorHAnsi" w:hAnsiTheme="majorHAnsi"/>
          <w:bCs/>
          <w:sz w:val="20"/>
          <w:szCs w:val="20"/>
          <w:lang w:val="es-ES"/>
        </w:rPr>
        <w:t xml:space="preserve">8 de San Estanislao </w:t>
      </w:r>
      <w:r w:rsidR="00680D5F" w:rsidRPr="00431068">
        <w:rPr>
          <w:rFonts w:asciiTheme="majorHAnsi" w:hAnsiTheme="majorHAnsi"/>
          <w:bCs/>
          <w:sz w:val="20"/>
          <w:szCs w:val="20"/>
          <w:lang w:val="es-ES"/>
        </w:rPr>
        <w:t xml:space="preserve">presentó denuncia formal </w:t>
      </w:r>
      <w:r w:rsidR="00E36DB8" w:rsidRPr="00431068">
        <w:rPr>
          <w:rFonts w:asciiTheme="majorHAnsi" w:hAnsiTheme="majorHAnsi"/>
          <w:bCs/>
          <w:sz w:val="20"/>
          <w:szCs w:val="20"/>
          <w:lang w:val="es-ES"/>
        </w:rPr>
        <w:t>por “violación de garantías constitucionales, desacato a la autoridad judicial</w:t>
      </w:r>
      <w:r w:rsidR="00680D5F" w:rsidRPr="00431068">
        <w:rPr>
          <w:rFonts w:asciiTheme="majorHAnsi" w:hAnsiTheme="majorHAnsi"/>
          <w:bCs/>
          <w:sz w:val="20"/>
          <w:szCs w:val="20"/>
          <w:lang w:val="es-ES"/>
        </w:rPr>
        <w:t xml:space="preserve"> y enfrentamiento entre las fuerzas policiales y los campesinos” señalando la posible responsabilidad de dirigentes campesinos. A raíz de esta denuncia el 4 de mayo de 1994 se inició una investigación judicial ante</w:t>
      </w:r>
      <w:r w:rsidR="00295355" w:rsidRPr="00431068">
        <w:rPr>
          <w:rFonts w:asciiTheme="majorHAnsi" w:hAnsiTheme="majorHAnsi"/>
          <w:bCs/>
          <w:sz w:val="20"/>
          <w:szCs w:val="20"/>
          <w:lang w:val="es-ES"/>
        </w:rPr>
        <w:t xml:space="preserve"> el Juzgado de Instrucción en lo Criminal de San Estanislao</w:t>
      </w:r>
      <w:r w:rsidR="00680D5F" w:rsidRPr="00431068">
        <w:rPr>
          <w:rFonts w:asciiTheme="majorHAnsi" w:hAnsiTheme="majorHAnsi"/>
          <w:bCs/>
          <w:sz w:val="20"/>
          <w:szCs w:val="20"/>
          <w:lang w:val="es-ES"/>
        </w:rPr>
        <w:t>.</w:t>
      </w:r>
      <w:r w:rsidR="00A55A10" w:rsidRPr="00431068">
        <w:rPr>
          <w:rFonts w:asciiTheme="majorHAnsi" w:hAnsiTheme="majorHAnsi"/>
          <w:bCs/>
          <w:sz w:val="20"/>
          <w:szCs w:val="20"/>
          <w:lang w:val="es-ES"/>
        </w:rPr>
        <w:t xml:space="preserve"> </w:t>
      </w:r>
    </w:p>
    <w:p w:rsidR="00976E7D" w:rsidRPr="00431068" w:rsidRDefault="008C14A3" w:rsidP="00A55A1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431068">
        <w:rPr>
          <w:rFonts w:asciiTheme="majorHAnsi" w:hAnsiTheme="majorHAnsi"/>
          <w:bCs/>
          <w:sz w:val="20"/>
          <w:szCs w:val="20"/>
          <w:lang w:val="es-ES"/>
        </w:rPr>
        <w:t xml:space="preserve">Alegan </w:t>
      </w:r>
      <w:r w:rsidR="00295355" w:rsidRPr="00431068">
        <w:rPr>
          <w:rFonts w:asciiTheme="majorHAnsi" w:hAnsiTheme="majorHAnsi"/>
          <w:bCs/>
          <w:sz w:val="20"/>
          <w:szCs w:val="20"/>
          <w:lang w:val="es-ES"/>
        </w:rPr>
        <w:t xml:space="preserve">que </w:t>
      </w:r>
      <w:r w:rsidR="00D96519" w:rsidRPr="00431068">
        <w:rPr>
          <w:rFonts w:asciiTheme="majorHAnsi" w:hAnsiTheme="majorHAnsi"/>
          <w:bCs/>
          <w:sz w:val="20"/>
          <w:szCs w:val="20"/>
          <w:lang w:val="es-ES"/>
        </w:rPr>
        <w:t>esta</w:t>
      </w:r>
      <w:r w:rsidR="00295355" w:rsidRPr="00431068">
        <w:rPr>
          <w:rFonts w:asciiTheme="majorHAnsi" w:hAnsiTheme="majorHAnsi"/>
          <w:bCs/>
          <w:sz w:val="20"/>
          <w:szCs w:val="20"/>
          <w:lang w:val="es-ES"/>
        </w:rPr>
        <w:t xml:space="preserve"> investigación presentó diversas deficiencias y que las autoridades no realizaron las diligencias básicas necesarias con el fin de esclarecer los hechos. Citan como ejemplo </w:t>
      </w:r>
      <w:r w:rsidR="00C874A7" w:rsidRPr="00431068">
        <w:rPr>
          <w:rFonts w:asciiTheme="majorHAnsi" w:hAnsiTheme="majorHAnsi"/>
          <w:bCs/>
          <w:sz w:val="20"/>
          <w:szCs w:val="20"/>
          <w:lang w:val="es-ES"/>
        </w:rPr>
        <w:t>la realización</w:t>
      </w:r>
      <w:r w:rsidR="00295355" w:rsidRPr="00431068">
        <w:rPr>
          <w:rFonts w:asciiTheme="majorHAnsi" w:hAnsiTheme="majorHAnsi"/>
          <w:bCs/>
          <w:sz w:val="20"/>
          <w:szCs w:val="20"/>
          <w:lang w:val="es-ES"/>
        </w:rPr>
        <w:t xml:space="preserve"> tardía de la autopsia del cuerpo de la presunta víctima </w:t>
      </w:r>
      <w:r w:rsidR="00EF2379" w:rsidRPr="00431068">
        <w:rPr>
          <w:rFonts w:asciiTheme="majorHAnsi" w:hAnsiTheme="majorHAnsi"/>
          <w:bCs/>
          <w:sz w:val="20"/>
          <w:szCs w:val="20"/>
          <w:lang w:val="es-ES"/>
        </w:rPr>
        <w:t xml:space="preserve">que fue </w:t>
      </w:r>
      <w:r w:rsidR="00247C31" w:rsidRPr="00431068">
        <w:rPr>
          <w:rFonts w:asciiTheme="majorHAnsi" w:hAnsiTheme="majorHAnsi"/>
          <w:bCs/>
          <w:sz w:val="20"/>
          <w:szCs w:val="20"/>
          <w:lang w:val="es-ES"/>
        </w:rPr>
        <w:t>elaborada</w:t>
      </w:r>
      <w:r w:rsidR="00414BE5" w:rsidRPr="00431068">
        <w:rPr>
          <w:rFonts w:asciiTheme="majorHAnsi" w:hAnsiTheme="majorHAnsi"/>
          <w:bCs/>
          <w:sz w:val="20"/>
          <w:szCs w:val="20"/>
          <w:lang w:val="es-ES"/>
        </w:rPr>
        <w:t xml:space="preserve"> el 10 de mayo, casi una semana después de los hechos y </w:t>
      </w:r>
      <w:r w:rsidR="00090655" w:rsidRPr="00431068">
        <w:rPr>
          <w:rFonts w:asciiTheme="majorHAnsi" w:hAnsiTheme="majorHAnsi"/>
          <w:bCs/>
          <w:sz w:val="20"/>
          <w:szCs w:val="20"/>
          <w:lang w:val="es-ES"/>
        </w:rPr>
        <w:t xml:space="preserve">sin la pericia profesional </w:t>
      </w:r>
      <w:r w:rsidR="00247C31" w:rsidRPr="00431068">
        <w:rPr>
          <w:rFonts w:asciiTheme="majorHAnsi" w:hAnsiTheme="majorHAnsi"/>
          <w:bCs/>
          <w:sz w:val="20"/>
          <w:szCs w:val="20"/>
          <w:lang w:val="es-ES"/>
        </w:rPr>
        <w:t>necesaria</w:t>
      </w:r>
      <w:r w:rsidR="00976E7D" w:rsidRPr="00431068">
        <w:rPr>
          <w:rFonts w:asciiTheme="majorHAnsi" w:hAnsiTheme="majorHAnsi"/>
          <w:bCs/>
          <w:sz w:val="20"/>
          <w:szCs w:val="20"/>
          <w:lang w:val="es-ES"/>
        </w:rPr>
        <w:t>. La misma se llevó a cabo en horas de la noche, a</w:t>
      </w:r>
      <w:r w:rsidR="00235C96" w:rsidRPr="00431068">
        <w:rPr>
          <w:rFonts w:asciiTheme="majorHAnsi" w:hAnsiTheme="majorHAnsi"/>
          <w:bCs/>
          <w:sz w:val="20"/>
          <w:szCs w:val="20"/>
          <w:lang w:val="es-ES"/>
        </w:rPr>
        <w:t>l</w:t>
      </w:r>
      <w:r w:rsidR="00976E7D" w:rsidRPr="00431068">
        <w:rPr>
          <w:rFonts w:asciiTheme="majorHAnsi" w:hAnsiTheme="majorHAnsi"/>
          <w:bCs/>
          <w:sz w:val="20"/>
          <w:szCs w:val="20"/>
          <w:lang w:val="es-ES"/>
        </w:rPr>
        <w:t xml:space="preserve"> lado de la tumba, extrayendo la bala con un serrucho sin examinar otras evidencias útiles en el cuerpo como la distancia del disparo e inclinación del proyectil, en contravención al elemental protocolo médico forense. Tampoco fueron </w:t>
      </w:r>
      <w:r w:rsidR="00090655" w:rsidRPr="00431068">
        <w:rPr>
          <w:rFonts w:asciiTheme="majorHAnsi" w:hAnsiTheme="majorHAnsi"/>
          <w:bCs/>
          <w:sz w:val="20"/>
          <w:szCs w:val="20"/>
          <w:lang w:val="es-ES"/>
        </w:rPr>
        <w:t>notificado</w:t>
      </w:r>
      <w:r w:rsidR="00976E7D" w:rsidRPr="00431068">
        <w:rPr>
          <w:rFonts w:asciiTheme="majorHAnsi" w:hAnsiTheme="majorHAnsi"/>
          <w:bCs/>
          <w:sz w:val="20"/>
          <w:szCs w:val="20"/>
          <w:lang w:val="es-ES"/>
        </w:rPr>
        <w:t>s</w:t>
      </w:r>
      <w:r w:rsidR="00090655" w:rsidRPr="00431068">
        <w:rPr>
          <w:rFonts w:asciiTheme="majorHAnsi" w:hAnsiTheme="majorHAnsi"/>
          <w:bCs/>
          <w:sz w:val="20"/>
          <w:szCs w:val="20"/>
          <w:lang w:val="es-ES"/>
        </w:rPr>
        <w:t xml:space="preserve"> los familiares de </w:t>
      </w:r>
      <w:r w:rsidR="001F6283" w:rsidRPr="00431068">
        <w:rPr>
          <w:rFonts w:asciiTheme="majorHAnsi" w:hAnsiTheme="majorHAnsi"/>
          <w:bCs/>
          <w:sz w:val="20"/>
          <w:szCs w:val="20"/>
          <w:lang w:val="es-ES"/>
        </w:rPr>
        <w:t xml:space="preserve">la </w:t>
      </w:r>
      <w:r w:rsidR="00673336" w:rsidRPr="00431068">
        <w:rPr>
          <w:rFonts w:asciiTheme="majorHAnsi" w:hAnsiTheme="majorHAnsi"/>
          <w:bCs/>
          <w:sz w:val="20"/>
          <w:szCs w:val="20"/>
          <w:lang w:val="es-ES"/>
        </w:rPr>
        <w:t>presunta víctima</w:t>
      </w:r>
      <w:r w:rsidR="00090655" w:rsidRPr="00431068">
        <w:rPr>
          <w:rFonts w:asciiTheme="majorHAnsi" w:hAnsiTheme="majorHAnsi"/>
          <w:bCs/>
          <w:sz w:val="20"/>
          <w:szCs w:val="20"/>
          <w:lang w:val="es-ES"/>
        </w:rPr>
        <w:t xml:space="preserve">. </w:t>
      </w:r>
      <w:r w:rsidR="00096B0B" w:rsidRPr="00431068">
        <w:rPr>
          <w:rFonts w:asciiTheme="majorHAnsi" w:hAnsiTheme="majorHAnsi"/>
          <w:bCs/>
          <w:sz w:val="20"/>
          <w:szCs w:val="20"/>
          <w:lang w:val="es-ES"/>
        </w:rPr>
        <w:t>Señalan que m</w:t>
      </w:r>
      <w:r w:rsidR="00C874A7" w:rsidRPr="00431068">
        <w:rPr>
          <w:rFonts w:asciiTheme="majorHAnsi" w:hAnsiTheme="majorHAnsi"/>
          <w:bCs/>
          <w:sz w:val="20"/>
          <w:szCs w:val="20"/>
          <w:lang w:val="es-ES"/>
        </w:rPr>
        <w:t xml:space="preserve">omentos después de la exhumación, el médico forense y el juez fueron interceptados en el cementerio por campesinos </w:t>
      </w:r>
      <w:r w:rsidR="00976E7D" w:rsidRPr="00431068">
        <w:rPr>
          <w:rFonts w:asciiTheme="majorHAnsi" w:hAnsiTheme="majorHAnsi"/>
          <w:bCs/>
          <w:sz w:val="20"/>
          <w:szCs w:val="20"/>
          <w:lang w:val="es-ES"/>
        </w:rPr>
        <w:t>y</w:t>
      </w:r>
      <w:r w:rsidR="00C874A7" w:rsidRPr="00431068">
        <w:rPr>
          <w:rFonts w:asciiTheme="majorHAnsi" w:hAnsiTheme="majorHAnsi"/>
          <w:bCs/>
          <w:sz w:val="20"/>
          <w:szCs w:val="20"/>
          <w:lang w:val="es-ES"/>
        </w:rPr>
        <w:t xml:space="preserve"> distintos medios de comunicación, </w:t>
      </w:r>
      <w:r w:rsidR="00BC3DA5" w:rsidRPr="00431068">
        <w:rPr>
          <w:rFonts w:asciiTheme="majorHAnsi" w:hAnsiTheme="majorHAnsi"/>
          <w:bCs/>
          <w:sz w:val="20"/>
          <w:szCs w:val="20"/>
          <w:lang w:val="es-ES"/>
        </w:rPr>
        <w:t>quienes</w:t>
      </w:r>
      <w:r w:rsidR="00C874A7" w:rsidRPr="00431068">
        <w:rPr>
          <w:rFonts w:asciiTheme="majorHAnsi" w:hAnsiTheme="majorHAnsi"/>
          <w:bCs/>
          <w:sz w:val="20"/>
          <w:szCs w:val="20"/>
          <w:lang w:val="es-ES"/>
        </w:rPr>
        <w:t xml:space="preserve"> </w:t>
      </w:r>
      <w:r w:rsidR="00247C31" w:rsidRPr="00431068">
        <w:rPr>
          <w:rFonts w:asciiTheme="majorHAnsi" w:hAnsiTheme="majorHAnsi"/>
          <w:bCs/>
          <w:sz w:val="20"/>
          <w:szCs w:val="20"/>
          <w:lang w:val="es-ES"/>
        </w:rPr>
        <w:t xml:space="preserve">documentaron </w:t>
      </w:r>
      <w:r w:rsidR="00BB5F4A" w:rsidRPr="00431068">
        <w:rPr>
          <w:rFonts w:asciiTheme="majorHAnsi" w:hAnsiTheme="majorHAnsi"/>
          <w:bCs/>
          <w:sz w:val="20"/>
          <w:szCs w:val="20"/>
          <w:lang w:val="es-ES"/>
        </w:rPr>
        <w:t xml:space="preserve">los hechos. </w:t>
      </w:r>
      <w:r w:rsidR="00096B0B" w:rsidRPr="00431068">
        <w:rPr>
          <w:rFonts w:asciiTheme="majorHAnsi" w:hAnsiTheme="majorHAnsi"/>
          <w:bCs/>
          <w:sz w:val="20"/>
          <w:szCs w:val="20"/>
          <w:lang w:val="es-ES"/>
        </w:rPr>
        <w:t>T</w:t>
      </w:r>
      <w:r w:rsidR="00976E7D" w:rsidRPr="00431068">
        <w:rPr>
          <w:rFonts w:asciiTheme="majorHAnsi" w:hAnsiTheme="majorHAnsi"/>
          <w:bCs/>
          <w:sz w:val="20"/>
          <w:szCs w:val="20"/>
          <w:lang w:val="es-ES"/>
        </w:rPr>
        <w:t>ras</w:t>
      </w:r>
      <w:r w:rsidR="00C874A7" w:rsidRPr="00431068">
        <w:rPr>
          <w:rFonts w:asciiTheme="majorHAnsi" w:hAnsiTheme="majorHAnsi"/>
          <w:bCs/>
          <w:sz w:val="20"/>
          <w:szCs w:val="20"/>
          <w:lang w:val="es-ES"/>
        </w:rPr>
        <w:t xml:space="preserve"> ese incidente</w:t>
      </w:r>
      <w:r w:rsidR="00096B0B" w:rsidRPr="00431068">
        <w:rPr>
          <w:rFonts w:asciiTheme="majorHAnsi" w:hAnsiTheme="majorHAnsi"/>
          <w:bCs/>
          <w:sz w:val="20"/>
          <w:szCs w:val="20"/>
          <w:lang w:val="es-ES"/>
        </w:rPr>
        <w:t>,</w:t>
      </w:r>
      <w:r w:rsidR="00C874A7" w:rsidRPr="00431068">
        <w:rPr>
          <w:rFonts w:asciiTheme="majorHAnsi" w:hAnsiTheme="majorHAnsi"/>
          <w:bCs/>
          <w:sz w:val="20"/>
          <w:szCs w:val="20"/>
          <w:lang w:val="es-ES"/>
        </w:rPr>
        <w:t xml:space="preserve"> </w:t>
      </w:r>
      <w:r w:rsidR="00803C27" w:rsidRPr="00431068">
        <w:rPr>
          <w:rFonts w:asciiTheme="majorHAnsi" w:hAnsiTheme="majorHAnsi"/>
          <w:bCs/>
          <w:sz w:val="20"/>
          <w:szCs w:val="20"/>
          <w:lang w:val="es-ES"/>
        </w:rPr>
        <w:t>el juez de instrucción de San Estanislao se inhibió de seguir conociendo de la causa, alegando razones de decoro y delicadeza. La causa fue entonces remitida al Juzgado de Primera Instancia de lo Criminal del 2° turno de Cor</w:t>
      </w:r>
      <w:r w:rsidR="009E52CB" w:rsidRPr="00431068">
        <w:rPr>
          <w:rFonts w:asciiTheme="majorHAnsi" w:hAnsiTheme="majorHAnsi"/>
          <w:bCs/>
          <w:sz w:val="20"/>
          <w:szCs w:val="20"/>
          <w:lang w:val="es-ES"/>
        </w:rPr>
        <w:t>onel Oviedo y a la Fiscalía del</w:t>
      </w:r>
      <w:r w:rsidR="00803C27" w:rsidRPr="00431068">
        <w:rPr>
          <w:rFonts w:asciiTheme="majorHAnsi" w:hAnsiTheme="majorHAnsi"/>
          <w:bCs/>
          <w:sz w:val="20"/>
          <w:szCs w:val="20"/>
          <w:lang w:val="es-ES"/>
        </w:rPr>
        <w:t xml:space="preserve"> 3° turno de dicha circunscripción. </w:t>
      </w:r>
    </w:p>
    <w:p w:rsidR="00C9357C" w:rsidRPr="00431068" w:rsidRDefault="00976E7D" w:rsidP="009D6A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eastAsia="Cambria" w:hAnsiTheme="majorHAnsi" w:cs="Cambria"/>
          <w:bCs/>
          <w:color w:val="000000"/>
          <w:sz w:val="20"/>
          <w:szCs w:val="20"/>
          <w:u w:color="000000"/>
          <w:lang w:val="es-ES" w:eastAsia="es-ES"/>
        </w:rPr>
        <w:t>Señalan que e</w:t>
      </w:r>
      <w:r w:rsidR="00B35BB8" w:rsidRPr="00431068">
        <w:rPr>
          <w:rFonts w:asciiTheme="majorHAnsi" w:eastAsia="Cambria" w:hAnsiTheme="majorHAnsi" w:cs="Cambria"/>
          <w:bCs/>
          <w:color w:val="000000"/>
          <w:sz w:val="20"/>
          <w:szCs w:val="20"/>
          <w:u w:color="000000"/>
          <w:lang w:val="es-ES" w:eastAsia="es-ES"/>
        </w:rPr>
        <w:t>l 16 de mayo de 1994</w:t>
      </w:r>
      <w:r w:rsidRPr="00431068">
        <w:rPr>
          <w:rFonts w:asciiTheme="majorHAnsi" w:eastAsia="Cambria" w:hAnsiTheme="majorHAnsi" w:cs="Cambria"/>
          <w:bCs/>
          <w:color w:val="000000"/>
          <w:sz w:val="20"/>
          <w:szCs w:val="20"/>
          <w:u w:color="000000"/>
          <w:lang w:val="es-ES" w:eastAsia="es-ES"/>
        </w:rPr>
        <w:t>,</w:t>
      </w:r>
      <w:r w:rsidR="00B35BB8" w:rsidRPr="00431068">
        <w:rPr>
          <w:rFonts w:asciiTheme="majorHAnsi" w:eastAsia="Cambria" w:hAnsiTheme="majorHAnsi" w:cs="Cambria"/>
          <w:bCs/>
          <w:color w:val="000000"/>
          <w:sz w:val="20"/>
          <w:szCs w:val="20"/>
          <w:u w:color="000000"/>
          <w:lang w:val="es-ES" w:eastAsia="es-ES"/>
        </w:rPr>
        <w:t xml:space="preserve"> el padre de la presunta víctima presentó formal querella criminal </w:t>
      </w:r>
      <w:r w:rsidR="006F08EE" w:rsidRPr="00431068">
        <w:rPr>
          <w:rFonts w:asciiTheme="majorHAnsi" w:eastAsia="Cambria" w:hAnsiTheme="majorHAnsi" w:cs="Cambria"/>
          <w:bCs/>
          <w:color w:val="000000"/>
          <w:sz w:val="20"/>
          <w:szCs w:val="20"/>
          <w:u w:color="000000"/>
          <w:lang w:val="es-ES" w:eastAsia="es-ES"/>
        </w:rPr>
        <w:t xml:space="preserve">en </w:t>
      </w:r>
      <w:r w:rsidR="00B35BB8" w:rsidRPr="00431068">
        <w:rPr>
          <w:rFonts w:asciiTheme="majorHAnsi" w:eastAsia="Cambria" w:hAnsiTheme="majorHAnsi" w:cs="Cambria"/>
          <w:bCs/>
          <w:color w:val="000000"/>
          <w:sz w:val="20"/>
          <w:szCs w:val="20"/>
          <w:u w:color="000000"/>
          <w:lang w:val="es-ES" w:eastAsia="es-ES"/>
        </w:rPr>
        <w:t xml:space="preserve">contra </w:t>
      </w:r>
      <w:r w:rsidR="006F08EE" w:rsidRPr="00431068">
        <w:rPr>
          <w:rFonts w:asciiTheme="majorHAnsi" w:eastAsia="Cambria" w:hAnsiTheme="majorHAnsi" w:cs="Cambria"/>
          <w:bCs/>
          <w:color w:val="000000"/>
          <w:sz w:val="20"/>
          <w:szCs w:val="20"/>
          <w:u w:color="000000"/>
          <w:lang w:val="es-ES" w:eastAsia="es-ES"/>
        </w:rPr>
        <w:t xml:space="preserve">de un </w:t>
      </w:r>
      <w:r w:rsidR="00B35BB8" w:rsidRPr="00431068">
        <w:rPr>
          <w:rFonts w:asciiTheme="majorHAnsi" w:eastAsia="Cambria" w:hAnsiTheme="majorHAnsi" w:cs="Cambria"/>
          <w:bCs/>
          <w:color w:val="000000"/>
          <w:sz w:val="20"/>
          <w:szCs w:val="20"/>
          <w:u w:color="000000"/>
          <w:lang w:val="es-ES" w:eastAsia="es-ES"/>
        </w:rPr>
        <w:t xml:space="preserve">suboficial por el delito de homicidio calificado. </w:t>
      </w:r>
      <w:r w:rsidRPr="00431068">
        <w:rPr>
          <w:rFonts w:asciiTheme="majorHAnsi" w:eastAsia="Cambria" w:hAnsiTheme="majorHAnsi" w:cs="Cambria"/>
          <w:bCs/>
          <w:color w:val="000000"/>
          <w:sz w:val="20"/>
          <w:szCs w:val="20"/>
          <w:u w:color="000000"/>
          <w:lang w:val="es-ES" w:eastAsia="es-ES"/>
        </w:rPr>
        <w:t>El 18 de mayo del mismo año</w:t>
      </w:r>
      <w:r w:rsidR="00B35BB8" w:rsidRPr="00431068">
        <w:rPr>
          <w:rFonts w:asciiTheme="majorHAnsi" w:eastAsia="Cambria" w:hAnsiTheme="majorHAnsi" w:cs="Cambria"/>
          <w:bCs/>
          <w:color w:val="000000"/>
          <w:sz w:val="20"/>
          <w:szCs w:val="20"/>
          <w:u w:color="000000"/>
          <w:lang w:val="es-ES" w:eastAsia="es-ES"/>
        </w:rPr>
        <w:t xml:space="preserve"> el juzgado admitió la querella </w:t>
      </w:r>
      <w:r w:rsidR="006F08EE" w:rsidRPr="00431068">
        <w:rPr>
          <w:rFonts w:asciiTheme="majorHAnsi" w:eastAsia="Cambria" w:hAnsiTheme="majorHAnsi" w:cs="Cambria"/>
          <w:bCs/>
          <w:color w:val="000000"/>
          <w:sz w:val="20"/>
          <w:szCs w:val="20"/>
          <w:u w:color="000000"/>
          <w:lang w:val="es-ES" w:eastAsia="es-ES"/>
        </w:rPr>
        <w:t xml:space="preserve">y </w:t>
      </w:r>
      <w:r w:rsidR="00B35BB8" w:rsidRPr="00431068">
        <w:rPr>
          <w:rFonts w:asciiTheme="majorHAnsi" w:eastAsia="Cambria" w:hAnsiTheme="majorHAnsi" w:cs="Cambria"/>
          <w:bCs/>
          <w:color w:val="000000"/>
          <w:sz w:val="20"/>
          <w:szCs w:val="20"/>
          <w:u w:color="000000"/>
          <w:lang w:val="es-ES" w:eastAsia="es-ES"/>
        </w:rPr>
        <w:t xml:space="preserve">ordenó </w:t>
      </w:r>
      <w:r w:rsidR="006F08EE" w:rsidRPr="00431068">
        <w:rPr>
          <w:rFonts w:asciiTheme="majorHAnsi" w:eastAsia="Cambria" w:hAnsiTheme="majorHAnsi" w:cs="Cambria"/>
          <w:bCs/>
          <w:color w:val="000000"/>
          <w:sz w:val="20"/>
          <w:szCs w:val="20"/>
          <w:u w:color="000000"/>
          <w:lang w:val="es-ES" w:eastAsia="es-ES"/>
        </w:rPr>
        <w:t xml:space="preserve">la </w:t>
      </w:r>
      <w:r w:rsidR="00B35BB8" w:rsidRPr="00431068">
        <w:rPr>
          <w:rFonts w:asciiTheme="majorHAnsi" w:eastAsia="Cambria" w:hAnsiTheme="majorHAnsi" w:cs="Cambria"/>
          <w:bCs/>
          <w:color w:val="000000"/>
          <w:sz w:val="20"/>
          <w:szCs w:val="20"/>
          <w:u w:color="000000"/>
          <w:lang w:val="es-ES" w:eastAsia="es-ES"/>
        </w:rPr>
        <w:t xml:space="preserve">detención preventiva </w:t>
      </w:r>
      <w:r w:rsidR="006F08EE" w:rsidRPr="00431068">
        <w:rPr>
          <w:rFonts w:asciiTheme="majorHAnsi" w:eastAsia="Cambria" w:hAnsiTheme="majorHAnsi" w:cs="Cambria"/>
          <w:bCs/>
          <w:color w:val="000000"/>
          <w:sz w:val="20"/>
          <w:szCs w:val="20"/>
          <w:u w:color="000000"/>
          <w:lang w:val="es-ES" w:eastAsia="es-ES"/>
        </w:rPr>
        <w:t xml:space="preserve">del subteniente </w:t>
      </w:r>
      <w:r w:rsidR="00B35BB8" w:rsidRPr="00431068">
        <w:rPr>
          <w:rFonts w:asciiTheme="majorHAnsi" w:eastAsia="Cambria" w:hAnsiTheme="majorHAnsi" w:cs="Cambria"/>
          <w:bCs/>
          <w:color w:val="000000"/>
          <w:sz w:val="20"/>
          <w:szCs w:val="20"/>
          <w:u w:color="000000"/>
          <w:lang w:val="es-ES" w:eastAsia="es-ES"/>
        </w:rPr>
        <w:t>y su reclusión en el cuartel de la Agrupación Espec</w:t>
      </w:r>
      <w:r w:rsidR="009D6A15" w:rsidRPr="00431068">
        <w:rPr>
          <w:rFonts w:asciiTheme="majorHAnsi" w:eastAsia="Cambria" w:hAnsiTheme="majorHAnsi" w:cs="Cambria"/>
          <w:bCs/>
          <w:color w:val="000000"/>
          <w:sz w:val="20"/>
          <w:szCs w:val="20"/>
          <w:u w:color="000000"/>
          <w:lang w:val="es-ES" w:eastAsia="es-ES"/>
        </w:rPr>
        <w:t>ializada de la Policía Nacional</w:t>
      </w:r>
      <w:r w:rsidR="00BC3DA5" w:rsidRPr="00431068">
        <w:rPr>
          <w:rFonts w:asciiTheme="majorHAnsi" w:eastAsia="Cambria" w:hAnsiTheme="majorHAnsi" w:cs="Cambria"/>
          <w:bCs/>
          <w:color w:val="000000"/>
          <w:sz w:val="20"/>
          <w:szCs w:val="20"/>
          <w:u w:color="000000"/>
          <w:lang w:val="es-ES" w:eastAsia="es-ES"/>
        </w:rPr>
        <w:t xml:space="preserve">. </w:t>
      </w:r>
      <w:r w:rsidR="0068504D" w:rsidRPr="00431068">
        <w:rPr>
          <w:rFonts w:asciiTheme="majorHAnsi" w:eastAsia="Cambria" w:hAnsiTheme="majorHAnsi" w:cs="Cambria"/>
          <w:bCs/>
          <w:color w:val="000000"/>
          <w:sz w:val="20"/>
          <w:szCs w:val="20"/>
          <w:u w:color="000000"/>
          <w:lang w:val="es-ES" w:eastAsia="es-ES"/>
        </w:rPr>
        <w:t xml:space="preserve">Los peticionarios señalan que </w:t>
      </w:r>
      <w:r w:rsidR="009D6A15" w:rsidRPr="00431068">
        <w:rPr>
          <w:rFonts w:asciiTheme="majorHAnsi" w:eastAsia="Cambria" w:hAnsiTheme="majorHAnsi" w:cs="Cambria"/>
          <w:bCs/>
          <w:color w:val="000000"/>
          <w:sz w:val="20"/>
          <w:szCs w:val="20"/>
          <w:u w:color="000000"/>
          <w:lang w:val="es-ES" w:eastAsia="es-ES"/>
        </w:rPr>
        <w:t xml:space="preserve">durante el juicio un gran </w:t>
      </w:r>
      <w:r w:rsidR="009D6A15" w:rsidRPr="00431068">
        <w:rPr>
          <w:rFonts w:asciiTheme="majorHAnsi" w:eastAsia="Cambria" w:hAnsiTheme="majorHAnsi" w:cs="Cambria"/>
          <w:bCs/>
          <w:color w:val="000000"/>
          <w:sz w:val="20"/>
          <w:szCs w:val="20"/>
          <w:u w:color="000000"/>
          <w:lang w:val="es-ES" w:eastAsia="es-ES"/>
        </w:rPr>
        <w:lastRenderedPageBreak/>
        <w:t>número de pruebas han sido</w:t>
      </w:r>
      <w:r w:rsidR="003771C3" w:rsidRPr="00431068">
        <w:rPr>
          <w:rFonts w:asciiTheme="majorHAnsi" w:eastAsia="Cambria" w:hAnsiTheme="majorHAnsi" w:cs="Cambria"/>
          <w:bCs/>
          <w:color w:val="000000"/>
          <w:sz w:val="20"/>
          <w:szCs w:val="20"/>
          <w:u w:color="000000"/>
          <w:lang w:val="es-ES" w:eastAsia="es-ES"/>
        </w:rPr>
        <w:t xml:space="preserve"> decretadas de oficio por el tribunal y</w:t>
      </w:r>
      <w:r w:rsidR="009D6A15" w:rsidRPr="00431068">
        <w:rPr>
          <w:rFonts w:asciiTheme="majorHAnsi" w:eastAsia="Cambria" w:hAnsiTheme="majorHAnsi" w:cs="Cambria"/>
          <w:bCs/>
          <w:color w:val="000000"/>
          <w:sz w:val="20"/>
          <w:szCs w:val="20"/>
          <w:u w:color="000000"/>
          <w:lang w:val="es-ES" w:eastAsia="es-ES"/>
        </w:rPr>
        <w:t xml:space="preserve"> presentadas </w:t>
      </w:r>
      <w:r w:rsidR="00235C96" w:rsidRPr="00431068">
        <w:rPr>
          <w:rFonts w:asciiTheme="majorHAnsi" w:eastAsia="Cambria" w:hAnsiTheme="majorHAnsi" w:cs="Cambria"/>
          <w:bCs/>
          <w:color w:val="000000"/>
          <w:sz w:val="20"/>
          <w:szCs w:val="20"/>
          <w:u w:color="000000"/>
          <w:lang w:val="es-ES" w:eastAsia="es-ES"/>
        </w:rPr>
        <w:t>por la defensa del acusado</w:t>
      </w:r>
      <w:r w:rsidR="003771C3" w:rsidRPr="00431068">
        <w:rPr>
          <w:rFonts w:asciiTheme="majorHAnsi" w:eastAsia="Cambria" w:hAnsiTheme="majorHAnsi" w:cs="Cambria"/>
          <w:bCs/>
          <w:color w:val="000000"/>
          <w:sz w:val="20"/>
          <w:szCs w:val="20"/>
          <w:u w:color="000000"/>
          <w:lang w:val="es-ES" w:eastAsia="es-ES"/>
        </w:rPr>
        <w:t xml:space="preserve">, siendo </w:t>
      </w:r>
      <w:r w:rsidR="009D6A15" w:rsidRPr="00431068">
        <w:rPr>
          <w:rFonts w:asciiTheme="majorHAnsi" w:eastAsia="Cambria" w:hAnsiTheme="majorHAnsi" w:cs="Cambria"/>
          <w:bCs/>
          <w:color w:val="000000"/>
          <w:sz w:val="20"/>
          <w:szCs w:val="20"/>
          <w:u w:color="000000"/>
          <w:lang w:val="es-ES" w:eastAsia="es-ES"/>
        </w:rPr>
        <w:t xml:space="preserve">admitidas con vicios que no permiten el real esclarecimiento de los hechos. En particular, </w:t>
      </w:r>
      <w:r w:rsidR="00C9357C" w:rsidRPr="00431068">
        <w:rPr>
          <w:rFonts w:asciiTheme="majorHAnsi" w:eastAsia="Cambria" w:hAnsiTheme="majorHAnsi" w:cs="Cambria"/>
          <w:bCs/>
          <w:color w:val="000000"/>
          <w:sz w:val="20"/>
          <w:szCs w:val="20"/>
          <w:u w:color="000000"/>
          <w:lang w:val="es-ES" w:eastAsia="es-ES"/>
        </w:rPr>
        <w:t>afirman que</w:t>
      </w:r>
      <w:r w:rsidR="00A12BE1" w:rsidRPr="00431068">
        <w:rPr>
          <w:rFonts w:asciiTheme="majorHAnsi" w:eastAsia="Cambria" w:hAnsiTheme="majorHAnsi" w:cs="Cambria"/>
          <w:bCs/>
          <w:color w:val="000000"/>
          <w:sz w:val="20"/>
          <w:szCs w:val="20"/>
          <w:u w:color="000000"/>
          <w:lang w:val="es-ES" w:eastAsia="es-ES"/>
        </w:rPr>
        <w:t xml:space="preserve"> se agregaron elementos peritados sobre los cuales no hay constancia de que fueron encontrados originalmente en el </w:t>
      </w:r>
      <w:r w:rsidR="00F563D3" w:rsidRPr="00431068">
        <w:rPr>
          <w:rFonts w:asciiTheme="majorHAnsi" w:eastAsia="Cambria" w:hAnsiTheme="majorHAnsi" w:cs="Cambria"/>
          <w:bCs/>
          <w:color w:val="000000"/>
          <w:sz w:val="20"/>
          <w:szCs w:val="20"/>
          <w:u w:color="000000"/>
          <w:lang w:val="es-ES" w:eastAsia="es-ES"/>
        </w:rPr>
        <w:t>lugar</w:t>
      </w:r>
      <w:r w:rsidR="00A12BE1" w:rsidRPr="00431068">
        <w:rPr>
          <w:rFonts w:asciiTheme="majorHAnsi" w:eastAsia="Cambria" w:hAnsiTheme="majorHAnsi" w:cs="Cambria"/>
          <w:bCs/>
          <w:color w:val="000000"/>
          <w:sz w:val="20"/>
          <w:szCs w:val="20"/>
          <w:u w:color="000000"/>
          <w:lang w:val="es-ES" w:eastAsia="es-ES"/>
        </w:rPr>
        <w:t xml:space="preserve"> de los hechos</w:t>
      </w:r>
      <w:r w:rsidR="009D6A15" w:rsidRPr="00431068">
        <w:rPr>
          <w:rFonts w:asciiTheme="majorHAnsi" w:eastAsia="Cambria" w:hAnsiTheme="majorHAnsi" w:cs="Cambria"/>
          <w:bCs/>
          <w:color w:val="000000"/>
          <w:sz w:val="20"/>
          <w:szCs w:val="20"/>
          <w:u w:color="000000"/>
          <w:lang w:val="es-ES" w:eastAsia="es-ES"/>
        </w:rPr>
        <w:t xml:space="preserve"> e </w:t>
      </w:r>
      <w:r w:rsidR="00A12BE1" w:rsidRPr="00431068">
        <w:rPr>
          <w:rFonts w:asciiTheme="majorHAnsi" w:eastAsia="Cambria" w:hAnsiTheme="majorHAnsi" w:cs="Cambria"/>
          <w:bCs/>
          <w:color w:val="000000"/>
          <w:sz w:val="20"/>
          <w:szCs w:val="20"/>
          <w:u w:color="000000"/>
          <w:lang w:val="es-ES" w:eastAsia="es-ES"/>
        </w:rPr>
        <w:t>indican que las armas sobre las cuales fueron realizadas</w:t>
      </w:r>
      <w:r w:rsidR="00C9357C" w:rsidRPr="00431068">
        <w:rPr>
          <w:rFonts w:asciiTheme="majorHAnsi" w:eastAsia="Cambria" w:hAnsiTheme="majorHAnsi" w:cs="Cambria"/>
          <w:bCs/>
          <w:color w:val="000000"/>
          <w:sz w:val="20"/>
          <w:szCs w:val="20"/>
          <w:u w:color="000000"/>
          <w:lang w:val="es-ES" w:eastAsia="es-ES"/>
        </w:rPr>
        <w:t xml:space="preserve"> </w:t>
      </w:r>
      <w:r w:rsidR="00A12BE1" w:rsidRPr="00431068">
        <w:rPr>
          <w:rFonts w:asciiTheme="majorHAnsi" w:eastAsia="Cambria" w:hAnsiTheme="majorHAnsi" w:cs="Cambria"/>
          <w:bCs/>
          <w:color w:val="000000"/>
          <w:sz w:val="20"/>
          <w:szCs w:val="20"/>
          <w:u w:color="000000"/>
          <w:lang w:val="es-ES" w:eastAsia="es-ES"/>
        </w:rPr>
        <w:t>las pruebas</w:t>
      </w:r>
      <w:r w:rsidR="00C9357C" w:rsidRPr="00431068">
        <w:rPr>
          <w:rFonts w:asciiTheme="majorHAnsi" w:eastAsia="Cambria" w:hAnsiTheme="majorHAnsi" w:cs="Cambria"/>
          <w:bCs/>
          <w:color w:val="000000"/>
          <w:sz w:val="20"/>
          <w:szCs w:val="20"/>
          <w:u w:color="000000"/>
          <w:lang w:val="es-ES" w:eastAsia="es-ES"/>
        </w:rPr>
        <w:t xml:space="preserve"> periciales </w:t>
      </w:r>
      <w:r w:rsidR="009D6A15" w:rsidRPr="00431068">
        <w:rPr>
          <w:rFonts w:asciiTheme="majorHAnsi" w:eastAsia="Cambria" w:hAnsiTheme="majorHAnsi" w:cs="Cambria"/>
          <w:bCs/>
          <w:color w:val="000000"/>
          <w:sz w:val="20"/>
          <w:szCs w:val="20"/>
          <w:u w:color="000000"/>
          <w:lang w:val="es-ES" w:eastAsia="es-ES"/>
        </w:rPr>
        <w:t>no corresponden a las descritas</w:t>
      </w:r>
      <w:r w:rsidR="00CC4AE6" w:rsidRPr="00431068">
        <w:rPr>
          <w:rFonts w:asciiTheme="majorHAnsi" w:eastAsia="Cambria" w:hAnsiTheme="majorHAnsi" w:cs="Cambria"/>
          <w:bCs/>
          <w:color w:val="000000"/>
          <w:sz w:val="20"/>
          <w:szCs w:val="20"/>
          <w:u w:color="000000"/>
          <w:lang w:val="es-ES" w:eastAsia="es-ES"/>
        </w:rPr>
        <w:t xml:space="preserve"> como encontradas en el lugar de los hechos</w:t>
      </w:r>
      <w:r w:rsidR="00752CD2" w:rsidRPr="00431068">
        <w:rPr>
          <w:rFonts w:asciiTheme="majorHAnsi" w:eastAsia="Cambria" w:hAnsiTheme="majorHAnsi" w:cs="Cambria"/>
          <w:bCs/>
          <w:color w:val="000000"/>
          <w:sz w:val="20"/>
          <w:szCs w:val="20"/>
          <w:u w:color="000000"/>
          <w:lang w:val="es-ES" w:eastAsia="es-ES"/>
        </w:rPr>
        <w:t xml:space="preserve"> </w:t>
      </w:r>
      <w:r w:rsidR="00CC4AE6" w:rsidRPr="00431068">
        <w:rPr>
          <w:rFonts w:asciiTheme="majorHAnsi" w:eastAsia="Cambria" w:hAnsiTheme="majorHAnsi" w:cs="Cambria"/>
          <w:bCs/>
          <w:color w:val="000000"/>
          <w:sz w:val="20"/>
          <w:szCs w:val="20"/>
          <w:u w:color="000000"/>
          <w:lang w:val="es-ES" w:eastAsia="es-ES"/>
        </w:rPr>
        <w:t>dentro</w:t>
      </w:r>
      <w:r w:rsidR="00EA3F26" w:rsidRPr="00431068">
        <w:rPr>
          <w:rFonts w:asciiTheme="majorHAnsi" w:eastAsia="Cambria" w:hAnsiTheme="majorHAnsi" w:cs="Cambria"/>
          <w:bCs/>
          <w:color w:val="000000"/>
          <w:sz w:val="20"/>
          <w:szCs w:val="20"/>
          <w:u w:color="000000"/>
          <w:lang w:val="es-ES" w:eastAsia="es-ES"/>
        </w:rPr>
        <w:t xml:space="preserve"> del informe</w:t>
      </w:r>
      <w:r w:rsidR="00361E71" w:rsidRPr="00431068">
        <w:rPr>
          <w:rFonts w:asciiTheme="majorHAnsi" w:eastAsia="Cambria" w:hAnsiTheme="majorHAnsi" w:cs="Cambria"/>
          <w:bCs/>
          <w:color w:val="000000"/>
          <w:sz w:val="20"/>
          <w:szCs w:val="20"/>
          <w:u w:color="000000"/>
          <w:lang w:val="es-ES" w:eastAsia="es-ES"/>
        </w:rPr>
        <w:t xml:space="preserve"> policial en la</w:t>
      </w:r>
      <w:r w:rsidR="009E52CB" w:rsidRPr="00431068">
        <w:rPr>
          <w:rFonts w:asciiTheme="majorHAnsi" w:eastAsia="Cambria" w:hAnsiTheme="majorHAnsi" w:cs="Cambria"/>
          <w:bCs/>
          <w:color w:val="000000"/>
          <w:sz w:val="20"/>
          <w:szCs w:val="20"/>
          <w:u w:color="000000"/>
          <w:lang w:val="es-ES" w:eastAsia="es-ES"/>
        </w:rPr>
        <w:t xml:space="preserve"> denuncia de</w:t>
      </w:r>
      <w:r w:rsidR="00B83406" w:rsidRPr="00431068">
        <w:rPr>
          <w:rFonts w:asciiTheme="majorHAnsi" w:eastAsia="Cambria" w:hAnsiTheme="majorHAnsi" w:cs="Cambria"/>
          <w:bCs/>
          <w:color w:val="000000"/>
          <w:sz w:val="20"/>
          <w:szCs w:val="20"/>
          <w:u w:color="000000"/>
          <w:lang w:val="es-ES" w:eastAsia="es-ES"/>
        </w:rPr>
        <w:t xml:space="preserve"> 4 de mayo de 1994. </w:t>
      </w:r>
      <w:r w:rsidR="00A12BE1" w:rsidRPr="00431068">
        <w:rPr>
          <w:rFonts w:asciiTheme="majorHAnsi" w:eastAsia="Cambria" w:hAnsiTheme="majorHAnsi" w:cs="Cambria"/>
          <w:bCs/>
          <w:color w:val="000000"/>
          <w:sz w:val="20"/>
          <w:szCs w:val="20"/>
          <w:u w:color="000000"/>
          <w:lang w:val="es-ES" w:eastAsia="es-ES"/>
        </w:rPr>
        <w:t xml:space="preserve"> </w:t>
      </w:r>
    </w:p>
    <w:p w:rsidR="005260C0" w:rsidRPr="00431068" w:rsidRDefault="006F46B9" w:rsidP="00BB5F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eastAsia="Cambria" w:hAnsiTheme="majorHAnsi" w:cs="Cambria"/>
          <w:bCs/>
          <w:sz w:val="20"/>
          <w:szCs w:val="20"/>
          <w:u w:color="000000"/>
          <w:lang w:val="es-ES" w:eastAsia="es-ES"/>
        </w:rPr>
        <w:t xml:space="preserve"> </w:t>
      </w:r>
      <w:r w:rsidR="00BB5F4A" w:rsidRPr="00431068">
        <w:rPr>
          <w:rFonts w:asciiTheme="majorHAnsi" w:eastAsia="Cambria" w:hAnsiTheme="majorHAnsi" w:cs="Cambria"/>
          <w:bCs/>
          <w:color w:val="000000"/>
          <w:sz w:val="20"/>
          <w:szCs w:val="20"/>
          <w:u w:color="000000"/>
          <w:lang w:val="es-ES" w:eastAsia="es-ES"/>
        </w:rPr>
        <w:t>Indican que e</w:t>
      </w:r>
      <w:r w:rsidR="00A72349" w:rsidRPr="00431068">
        <w:rPr>
          <w:rFonts w:asciiTheme="majorHAnsi" w:eastAsia="Cambria" w:hAnsiTheme="majorHAnsi" w:cs="Cambria"/>
          <w:bCs/>
          <w:color w:val="000000"/>
          <w:sz w:val="20"/>
          <w:szCs w:val="20"/>
          <w:u w:color="000000"/>
          <w:lang w:val="es-ES" w:eastAsia="es-ES"/>
        </w:rPr>
        <w:t>l 6 de septiembre de 1994 el juzgado re</w:t>
      </w:r>
      <w:r w:rsidR="00476F64" w:rsidRPr="00431068">
        <w:rPr>
          <w:rFonts w:asciiTheme="majorHAnsi" w:eastAsia="Cambria" w:hAnsiTheme="majorHAnsi" w:cs="Cambria"/>
          <w:bCs/>
          <w:color w:val="000000"/>
          <w:sz w:val="20"/>
          <w:szCs w:val="20"/>
          <w:u w:color="000000"/>
          <w:lang w:val="es-ES" w:eastAsia="es-ES"/>
        </w:rPr>
        <w:t>solvió convertir la detención</w:t>
      </w:r>
      <w:r w:rsidR="00A72349" w:rsidRPr="00431068">
        <w:rPr>
          <w:rFonts w:asciiTheme="majorHAnsi" w:eastAsia="Cambria" w:hAnsiTheme="majorHAnsi" w:cs="Cambria"/>
          <w:bCs/>
          <w:color w:val="000000"/>
          <w:sz w:val="20"/>
          <w:szCs w:val="20"/>
          <w:u w:color="000000"/>
          <w:lang w:val="es-ES" w:eastAsia="es-ES"/>
        </w:rPr>
        <w:t xml:space="preserve"> </w:t>
      </w:r>
      <w:r w:rsidR="00CD5015" w:rsidRPr="00431068">
        <w:rPr>
          <w:rFonts w:asciiTheme="majorHAnsi" w:eastAsia="Cambria" w:hAnsiTheme="majorHAnsi" w:cs="Cambria"/>
          <w:bCs/>
          <w:color w:val="000000"/>
          <w:sz w:val="20"/>
          <w:szCs w:val="20"/>
          <w:u w:color="000000"/>
          <w:lang w:val="es-ES" w:eastAsia="es-ES"/>
        </w:rPr>
        <w:t>del subteniente</w:t>
      </w:r>
      <w:r w:rsidR="00A72349" w:rsidRPr="00431068">
        <w:rPr>
          <w:rFonts w:asciiTheme="majorHAnsi" w:eastAsia="Cambria" w:hAnsiTheme="majorHAnsi" w:cs="Cambria"/>
          <w:bCs/>
          <w:color w:val="000000"/>
          <w:sz w:val="20"/>
          <w:szCs w:val="20"/>
          <w:u w:color="000000"/>
          <w:lang w:val="es-ES" w:eastAsia="es-ES"/>
        </w:rPr>
        <w:t xml:space="preserve"> en prisión prev</w:t>
      </w:r>
      <w:r w:rsidR="000274FC" w:rsidRPr="00431068">
        <w:rPr>
          <w:rFonts w:asciiTheme="majorHAnsi" w:eastAsia="Cambria" w:hAnsiTheme="majorHAnsi" w:cs="Cambria"/>
          <w:bCs/>
          <w:color w:val="000000"/>
          <w:sz w:val="20"/>
          <w:szCs w:val="20"/>
          <w:u w:color="000000"/>
          <w:lang w:val="es-ES" w:eastAsia="es-ES"/>
        </w:rPr>
        <w:t>entiva</w:t>
      </w:r>
      <w:r w:rsidR="00F563D3" w:rsidRPr="00431068">
        <w:rPr>
          <w:rFonts w:asciiTheme="majorHAnsi" w:eastAsia="Cambria" w:hAnsiTheme="majorHAnsi" w:cs="Cambria"/>
          <w:bCs/>
          <w:color w:val="000000"/>
          <w:sz w:val="20"/>
          <w:szCs w:val="20"/>
          <w:u w:color="000000"/>
          <w:lang w:val="es-ES" w:eastAsia="es-ES"/>
        </w:rPr>
        <w:t>,</w:t>
      </w:r>
      <w:r w:rsidR="000274FC" w:rsidRPr="00431068">
        <w:rPr>
          <w:rFonts w:asciiTheme="majorHAnsi" w:eastAsia="Cambria" w:hAnsiTheme="majorHAnsi" w:cs="Cambria"/>
          <w:bCs/>
          <w:color w:val="000000"/>
          <w:sz w:val="20"/>
          <w:szCs w:val="20"/>
          <w:u w:color="000000"/>
          <w:lang w:val="es-ES" w:eastAsia="es-ES"/>
        </w:rPr>
        <w:t xml:space="preserve"> </w:t>
      </w:r>
      <w:r w:rsidR="00CD5015" w:rsidRPr="00431068">
        <w:rPr>
          <w:rFonts w:asciiTheme="majorHAnsi" w:eastAsia="Cambria" w:hAnsiTheme="majorHAnsi" w:cs="Cambria"/>
          <w:bCs/>
          <w:color w:val="000000"/>
          <w:sz w:val="20"/>
          <w:szCs w:val="20"/>
          <w:u w:color="000000"/>
          <w:lang w:val="es-ES" w:eastAsia="es-ES"/>
        </w:rPr>
        <w:t>sin embargo el</w:t>
      </w:r>
      <w:r w:rsidR="008B3634" w:rsidRPr="00431068">
        <w:rPr>
          <w:rFonts w:asciiTheme="majorHAnsi" w:eastAsia="Cambria" w:hAnsiTheme="majorHAnsi" w:cs="Cambria"/>
          <w:bCs/>
          <w:color w:val="000000"/>
          <w:sz w:val="20"/>
          <w:szCs w:val="20"/>
          <w:u w:color="000000"/>
          <w:lang w:val="es-ES" w:eastAsia="es-ES"/>
        </w:rPr>
        <w:t xml:space="preserve"> 29 de agosto de 1995</w:t>
      </w:r>
      <w:r w:rsidR="0068504D" w:rsidRPr="00431068">
        <w:rPr>
          <w:rFonts w:asciiTheme="majorHAnsi" w:eastAsia="Cambria" w:hAnsiTheme="majorHAnsi" w:cs="Cambria"/>
          <w:bCs/>
          <w:color w:val="000000"/>
          <w:sz w:val="20"/>
          <w:szCs w:val="20"/>
          <w:u w:color="000000"/>
          <w:lang w:val="es-ES" w:eastAsia="es-ES"/>
        </w:rPr>
        <w:t xml:space="preserve"> el Tribunal de Apelación en lo Criminal de Caaguazú</w:t>
      </w:r>
      <w:r w:rsidR="009A4097" w:rsidRPr="00431068">
        <w:rPr>
          <w:rFonts w:asciiTheme="majorHAnsi" w:eastAsia="Cambria" w:hAnsiTheme="majorHAnsi" w:cs="Cambria"/>
          <w:bCs/>
          <w:color w:val="000000"/>
          <w:sz w:val="20"/>
          <w:szCs w:val="20"/>
          <w:u w:color="000000"/>
          <w:lang w:val="es-ES" w:eastAsia="es-ES"/>
        </w:rPr>
        <w:t xml:space="preserve"> </w:t>
      </w:r>
      <w:r w:rsidR="00F563D3" w:rsidRPr="00431068">
        <w:rPr>
          <w:rFonts w:asciiTheme="majorHAnsi" w:eastAsia="Cambria" w:hAnsiTheme="majorHAnsi" w:cs="Cambria"/>
          <w:bCs/>
          <w:color w:val="000000"/>
          <w:sz w:val="20"/>
          <w:szCs w:val="20"/>
          <w:u w:color="000000"/>
          <w:lang w:val="es-ES" w:eastAsia="es-ES"/>
        </w:rPr>
        <w:t>dio</w:t>
      </w:r>
      <w:r w:rsidR="00B55F5A" w:rsidRPr="00431068">
        <w:rPr>
          <w:rFonts w:asciiTheme="majorHAnsi" w:eastAsia="Cambria" w:hAnsiTheme="majorHAnsi" w:cs="Cambria"/>
          <w:bCs/>
          <w:color w:val="000000"/>
          <w:sz w:val="20"/>
          <w:szCs w:val="20"/>
          <w:u w:color="000000"/>
          <w:lang w:val="es-ES" w:eastAsia="es-ES"/>
        </w:rPr>
        <w:t xml:space="preserve"> lugar al recurso de apelación promovido por el imputado y </w:t>
      </w:r>
      <w:r w:rsidR="00654277" w:rsidRPr="00431068">
        <w:rPr>
          <w:rFonts w:asciiTheme="majorHAnsi" w:eastAsia="Cambria" w:hAnsiTheme="majorHAnsi" w:cs="Cambria"/>
          <w:bCs/>
          <w:color w:val="000000"/>
          <w:sz w:val="20"/>
          <w:szCs w:val="20"/>
          <w:u w:color="000000"/>
          <w:lang w:val="es-ES" w:eastAsia="es-ES"/>
        </w:rPr>
        <w:t>revoc</w:t>
      </w:r>
      <w:r w:rsidR="00F563D3" w:rsidRPr="00431068">
        <w:rPr>
          <w:rFonts w:asciiTheme="majorHAnsi" w:eastAsia="Cambria" w:hAnsiTheme="majorHAnsi" w:cs="Cambria"/>
          <w:bCs/>
          <w:color w:val="000000"/>
          <w:sz w:val="20"/>
          <w:szCs w:val="20"/>
          <w:u w:color="000000"/>
          <w:lang w:val="es-ES" w:eastAsia="es-ES"/>
        </w:rPr>
        <w:t>ó</w:t>
      </w:r>
      <w:r w:rsidR="00654277" w:rsidRPr="00431068">
        <w:rPr>
          <w:rFonts w:asciiTheme="majorHAnsi" w:eastAsia="Cambria" w:hAnsiTheme="majorHAnsi" w:cs="Cambria"/>
          <w:bCs/>
          <w:color w:val="000000"/>
          <w:sz w:val="20"/>
          <w:szCs w:val="20"/>
          <w:u w:color="000000"/>
          <w:lang w:val="es-ES" w:eastAsia="es-ES"/>
        </w:rPr>
        <w:t xml:space="preserve"> el auto de prisión preventi</w:t>
      </w:r>
      <w:r w:rsidR="0034581C" w:rsidRPr="00431068">
        <w:rPr>
          <w:rFonts w:asciiTheme="majorHAnsi" w:eastAsia="Cambria" w:hAnsiTheme="majorHAnsi" w:cs="Cambria"/>
          <w:bCs/>
          <w:color w:val="000000"/>
          <w:sz w:val="20"/>
          <w:szCs w:val="20"/>
          <w:u w:color="000000"/>
          <w:lang w:val="es-ES" w:eastAsia="es-ES"/>
        </w:rPr>
        <w:t>va</w:t>
      </w:r>
      <w:r w:rsidR="00F563D3" w:rsidRPr="00431068">
        <w:rPr>
          <w:rFonts w:asciiTheme="majorHAnsi" w:eastAsia="Cambria" w:hAnsiTheme="majorHAnsi" w:cs="Cambria"/>
          <w:bCs/>
          <w:color w:val="000000"/>
          <w:sz w:val="20"/>
          <w:szCs w:val="20"/>
          <w:u w:color="000000"/>
          <w:lang w:val="es-ES" w:eastAsia="es-ES"/>
        </w:rPr>
        <w:t>,</w:t>
      </w:r>
      <w:r w:rsidR="0034581C" w:rsidRPr="00431068">
        <w:rPr>
          <w:rFonts w:asciiTheme="majorHAnsi" w:eastAsia="Cambria" w:hAnsiTheme="majorHAnsi" w:cs="Cambria"/>
          <w:bCs/>
          <w:color w:val="000000"/>
          <w:sz w:val="20"/>
          <w:szCs w:val="20"/>
          <w:u w:color="000000"/>
          <w:lang w:val="es-ES" w:eastAsia="es-ES"/>
        </w:rPr>
        <w:t xml:space="preserve"> disp</w:t>
      </w:r>
      <w:r w:rsidR="00B55F5A" w:rsidRPr="00431068">
        <w:rPr>
          <w:rFonts w:asciiTheme="majorHAnsi" w:eastAsia="Cambria" w:hAnsiTheme="majorHAnsi" w:cs="Cambria"/>
          <w:bCs/>
          <w:color w:val="000000"/>
          <w:sz w:val="20"/>
          <w:szCs w:val="20"/>
          <w:u w:color="000000"/>
          <w:lang w:val="es-ES" w:eastAsia="es-ES"/>
        </w:rPr>
        <w:t xml:space="preserve">oniendo su </w:t>
      </w:r>
      <w:r w:rsidR="00F563D3" w:rsidRPr="00431068">
        <w:rPr>
          <w:rFonts w:asciiTheme="majorHAnsi" w:eastAsia="Cambria" w:hAnsiTheme="majorHAnsi" w:cs="Cambria"/>
          <w:bCs/>
          <w:color w:val="000000"/>
          <w:sz w:val="20"/>
          <w:szCs w:val="20"/>
          <w:u w:color="000000"/>
          <w:lang w:val="es-ES" w:eastAsia="es-ES"/>
        </w:rPr>
        <w:t>libertad ambulatoria.</w:t>
      </w:r>
      <w:r w:rsidR="00A55A10" w:rsidRPr="00431068">
        <w:rPr>
          <w:rFonts w:asciiTheme="majorHAnsi" w:hAnsiTheme="majorHAnsi"/>
          <w:sz w:val="20"/>
          <w:szCs w:val="20"/>
          <w:lang w:val="es-ES"/>
        </w:rPr>
        <w:t xml:space="preserve"> </w:t>
      </w:r>
      <w:r w:rsidR="00AF28FF" w:rsidRPr="00431068">
        <w:rPr>
          <w:rFonts w:asciiTheme="majorHAnsi" w:eastAsia="Cambria" w:hAnsiTheme="majorHAnsi" w:cs="Cambria"/>
          <w:bCs/>
          <w:color w:val="000000"/>
          <w:sz w:val="20"/>
          <w:szCs w:val="20"/>
          <w:u w:color="000000"/>
          <w:lang w:val="es-ES" w:eastAsia="es-ES"/>
        </w:rPr>
        <w:t>L</w:t>
      </w:r>
      <w:r w:rsidR="0034581C" w:rsidRPr="00431068">
        <w:rPr>
          <w:rFonts w:asciiTheme="majorHAnsi" w:eastAsia="Cambria" w:hAnsiTheme="majorHAnsi" w:cs="Cambria"/>
          <w:bCs/>
          <w:color w:val="000000"/>
          <w:sz w:val="20"/>
          <w:szCs w:val="20"/>
          <w:u w:color="000000"/>
          <w:lang w:val="es-ES" w:eastAsia="es-ES"/>
        </w:rPr>
        <w:t xml:space="preserve">os peticionarios </w:t>
      </w:r>
      <w:r w:rsidR="00BB5F4A" w:rsidRPr="00431068">
        <w:rPr>
          <w:rFonts w:asciiTheme="majorHAnsi" w:eastAsia="Cambria" w:hAnsiTheme="majorHAnsi" w:cs="Cambria"/>
          <w:bCs/>
          <w:color w:val="000000"/>
          <w:sz w:val="20"/>
          <w:szCs w:val="20"/>
          <w:u w:color="000000"/>
          <w:lang w:val="es-ES" w:eastAsia="es-ES"/>
        </w:rPr>
        <w:t>agregan</w:t>
      </w:r>
      <w:r w:rsidR="0034581C" w:rsidRPr="00431068">
        <w:rPr>
          <w:rFonts w:asciiTheme="majorHAnsi" w:eastAsia="Cambria" w:hAnsiTheme="majorHAnsi" w:cs="Cambria"/>
          <w:bCs/>
          <w:color w:val="000000"/>
          <w:sz w:val="20"/>
          <w:szCs w:val="20"/>
          <w:u w:color="000000"/>
          <w:lang w:val="es-ES" w:eastAsia="es-ES"/>
        </w:rPr>
        <w:t xml:space="preserve"> que</w:t>
      </w:r>
      <w:r w:rsidR="00B55F5A" w:rsidRPr="00431068">
        <w:rPr>
          <w:rFonts w:asciiTheme="majorHAnsi" w:eastAsia="Cambria" w:hAnsiTheme="majorHAnsi" w:cs="Cambria"/>
          <w:bCs/>
          <w:color w:val="000000"/>
          <w:sz w:val="20"/>
          <w:szCs w:val="20"/>
          <w:u w:color="000000"/>
          <w:lang w:val="es-ES" w:eastAsia="es-ES"/>
        </w:rPr>
        <w:t xml:space="preserve"> a mediados de 1995</w:t>
      </w:r>
      <w:r w:rsidR="00715511" w:rsidRPr="00431068">
        <w:rPr>
          <w:rFonts w:asciiTheme="majorHAnsi" w:eastAsia="Cambria" w:hAnsiTheme="majorHAnsi" w:cs="Cambria"/>
          <w:bCs/>
          <w:color w:val="000000"/>
          <w:sz w:val="20"/>
          <w:szCs w:val="20"/>
          <w:u w:color="000000"/>
          <w:lang w:val="es-ES" w:eastAsia="es-ES"/>
        </w:rPr>
        <w:t xml:space="preserve"> </w:t>
      </w:r>
      <w:r w:rsidR="0034581C" w:rsidRPr="00431068">
        <w:rPr>
          <w:rFonts w:asciiTheme="majorHAnsi" w:eastAsia="Cambria" w:hAnsiTheme="majorHAnsi" w:cs="Cambria"/>
          <w:bCs/>
          <w:color w:val="000000"/>
          <w:sz w:val="20"/>
          <w:szCs w:val="20"/>
          <w:u w:color="000000"/>
          <w:lang w:val="es-ES" w:eastAsia="es-ES"/>
        </w:rPr>
        <w:t xml:space="preserve">la situación financiera de los padres de la presunta víctima no les permitió seguir pagando </w:t>
      </w:r>
      <w:r w:rsidR="00E14987" w:rsidRPr="00431068">
        <w:rPr>
          <w:rFonts w:asciiTheme="majorHAnsi" w:eastAsia="Cambria" w:hAnsiTheme="majorHAnsi" w:cs="Cambria"/>
          <w:bCs/>
          <w:color w:val="000000"/>
          <w:sz w:val="20"/>
          <w:szCs w:val="20"/>
          <w:u w:color="000000"/>
          <w:lang w:val="es-ES" w:eastAsia="es-ES"/>
        </w:rPr>
        <w:t>al abogado que patrocinaba la querella penal promovida</w:t>
      </w:r>
      <w:r w:rsidR="0034581C" w:rsidRPr="00431068">
        <w:rPr>
          <w:rFonts w:asciiTheme="majorHAnsi" w:eastAsia="Cambria" w:hAnsiTheme="majorHAnsi" w:cs="Cambria"/>
          <w:bCs/>
          <w:color w:val="000000"/>
          <w:sz w:val="20"/>
          <w:szCs w:val="20"/>
          <w:u w:color="000000"/>
          <w:lang w:val="es-ES" w:eastAsia="es-ES"/>
        </w:rPr>
        <w:t xml:space="preserve">. </w:t>
      </w:r>
      <w:r w:rsidR="00E14987" w:rsidRPr="00431068">
        <w:rPr>
          <w:rFonts w:asciiTheme="majorHAnsi" w:eastAsia="Cambria" w:hAnsiTheme="majorHAnsi" w:cs="Cambria"/>
          <w:bCs/>
          <w:color w:val="000000"/>
          <w:sz w:val="20"/>
          <w:szCs w:val="20"/>
          <w:u w:color="000000"/>
          <w:lang w:val="es-ES" w:eastAsia="es-ES"/>
        </w:rPr>
        <w:t>Señalan que desde ese momento la causa quedó paralizada sin que se cumpliera con las dilige</w:t>
      </w:r>
      <w:r w:rsidR="00AF28FF" w:rsidRPr="00431068">
        <w:rPr>
          <w:rFonts w:asciiTheme="majorHAnsi" w:eastAsia="Cambria" w:hAnsiTheme="majorHAnsi" w:cs="Cambria"/>
          <w:bCs/>
          <w:color w:val="000000"/>
          <w:sz w:val="20"/>
          <w:szCs w:val="20"/>
          <w:u w:color="000000"/>
          <w:lang w:val="es-ES" w:eastAsia="es-ES"/>
        </w:rPr>
        <w:t xml:space="preserve">ncias pendientes y sin que el </w:t>
      </w:r>
      <w:r w:rsidR="00733DAE" w:rsidRPr="00431068">
        <w:rPr>
          <w:rFonts w:asciiTheme="majorHAnsi" w:eastAsia="Cambria" w:hAnsiTheme="majorHAnsi" w:cs="Cambria"/>
          <w:bCs/>
          <w:color w:val="000000"/>
          <w:sz w:val="20"/>
          <w:szCs w:val="20"/>
          <w:u w:color="000000"/>
          <w:lang w:val="es-ES" w:eastAsia="es-ES"/>
        </w:rPr>
        <w:t>Ministerio P</w:t>
      </w:r>
      <w:r w:rsidR="00AF28FF" w:rsidRPr="00431068">
        <w:rPr>
          <w:rFonts w:asciiTheme="majorHAnsi" w:eastAsia="Cambria" w:hAnsiTheme="majorHAnsi" w:cs="Cambria"/>
          <w:bCs/>
          <w:color w:val="000000"/>
          <w:sz w:val="20"/>
          <w:szCs w:val="20"/>
          <w:u w:color="000000"/>
          <w:lang w:val="es-ES" w:eastAsia="es-ES"/>
        </w:rPr>
        <w:t>úblico</w:t>
      </w:r>
      <w:r w:rsidR="00E14987" w:rsidRPr="00431068">
        <w:rPr>
          <w:rFonts w:asciiTheme="majorHAnsi" w:eastAsia="Cambria" w:hAnsiTheme="majorHAnsi" w:cs="Cambria"/>
          <w:bCs/>
          <w:color w:val="000000"/>
          <w:sz w:val="20"/>
          <w:szCs w:val="20"/>
          <w:u w:color="000000"/>
          <w:lang w:val="es-ES" w:eastAsia="es-ES"/>
        </w:rPr>
        <w:t xml:space="preserve"> desempeñara sus funciones de promover y proseguir de oficio la acción penal pública. El</w:t>
      </w:r>
      <w:r w:rsidR="000B5B5C" w:rsidRPr="00431068">
        <w:rPr>
          <w:rFonts w:asciiTheme="majorHAnsi" w:eastAsia="Cambria" w:hAnsiTheme="majorHAnsi" w:cs="Cambria"/>
          <w:bCs/>
          <w:color w:val="000000"/>
          <w:sz w:val="20"/>
          <w:szCs w:val="20"/>
          <w:u w:color="000000"/>
          <w:lang w:val="es-ES" w:eastAsia="es-ES"/>
        </w:rPr>
        <w:t xml:space="preserve"> 28 de agosto de 1998, después de 3 años de inactividad en el proceso, </w:t>
      </w:r>
      <w:r w:rsidR="00E14987" w:rsidRPr="00431068">
        <w:rPr>
          <w:rFonts w:asciiTheme="majorHAnsi" w:eastAsia="Cambria" w:hAnsiTheme="majorHAnsi" w:cs="Cambria"/>
          <w:bCs/>
          <w:color w:val="000000"/>
          <w:sz w:val="20"/>
          <w:szCs w:val="20"/>
          <w:u w:color="000000"/>
          <w:lang w:val="es-ES" w:eastAsia="es-ES"/>
        </w:rPr>
        <w:t xml:space="preserve">a </w:t>
      </w:r>
      <w:r w:rsidR="000B5B5C" w:rsidRPr="00431068">
        <w:rPr>
          <w:rFonts w:asciiTheme="majorHAnsi" w:eastAsia="Cambria" w:hAnsiTheme="majorHAnsi" w:cs="Cambria"/>
          <w:bCs/>
          <w:color w:val="000000"/>
          <w:sz w:val="20"/>
          <w:szCs w:val="20"/>
          <w:u w:color="000000"/>
          <w:lang w:val="es-ES" w:eastAsia="es-ES"/>
        </w:rPr>
        <w:t>solicit</w:t>
      </w:r>
      <w:r w:rsidR="00D20952" w:rsidRPr="00431068">
        <w:rPr>
          <w:rFonts w:asciiTheme="majorHAnsi" w:eastAsia="Cambria" w:hAnsiTheme="majorHAnsi" w:cs="Cambria"/>
          <w:bCs/>
          <w:color w:val="000000"/>
          <w:sz w:val="20"/>
          <w:szCs w:val="20"/>
          <w:u w:color="000000"/>
          <w:lang w:val="es-ES" w:eastAsia="es-ES"/>
        </w:rPr>
        <w:t>ud de la defensa</w:t>
      </w:r>
      <w:r w:rsidR="008A3F67" w:rsidRPr="00431068">
        <w:rPr>
          <w:rFonts w:asciiTheme="majorHAnsi" w:eastAsia="Cambria" w:hAnsiTheme="majorHAnsi" w:cs="Cambria"/>
          <w:bCs/>
          <w:color w:val="000000"/>
          <w:sz w:val="20"/>
          <w:szCs w:val="20"/>
          <w:u w:color="000000"/>
          <w:lang w:val="es-ES" w:eastAsia="es-ES"/>
        </w:rPr>
        <w:t xml:space="preserve"> y del M</w:t>
      </w:r>
      <w:r w:rsidR="00E14987" w:rsidRPr="00431068">
        <w:rPr>
          <w:rFonts w:asciiTheme="majorHAnsi" w:eastAsia="Cambria" w:hAnsiTheme="majorHAnsi" w:cs="Cambria"/>
          <w:bCs/>
          <w:color w:val="000000"/>
          <w:sz w:val="20"/>
          <w:szCs w:val="20"/>
          <w:u w:color="000000"/>
          <w:lang w:val="es-ES" w:eastAsia="es-ES"/>
        </w:rPr>
        <w:t xml:space="preserve">inisterio </w:t>
      </w:r>
      <w:r w:rsidR="008A3F67" w:rsidRPr="00431068">
        <w:rPr>
          <w:rFonts w:asciiTheme="majorHAnsi" w:eastAsia="Cambria" w:hAnsiTheme="majorHAnsi" w:cs="Cambria"/>
          <w:bCs/>
          <w:color w:val="000000"/>
          <w:sz w:val="20"/>
          <w:szCs w:val="20"/>
          <w:u w:color="000000"/>
          <w:lang w:val="es-ES" w:eastAsia="es-ES"/>
        </w:rPr>
        <w:t>Pú</w:t>
      </w:r>
      <w:r w:rsidR="00E14987" w:rsidRPr="00431068">
        <w:rPr>
          <w:rFonts w:asciiTheme="majorHAnsi" w:eastAsia="Cambria" w:hAnsiTheme="majorHAnsi" w:cs="Cambria"/>
          <w:bCs/>
          <w:color w:val="000000"/>
          <w:sz w:val="20"/>
          <w:szCs w:val="20"/>
          <w:u w:color="000000"/>
          <w:lang w:val="es-ES" w:eastAsia="es-ES"/>
        </w:rPr>
        <w:t>blico</w:t>
      </w:r>
      <w:r w:rsidR="003E3B61" w:rsidRPr="00431068">
        <w:rPr>
          <w:rFonts w:asciiTheme="majorHAnsi" w:eastAsia="Cambria" w:hAnsiTheme="majorHAnsi" w:cs="Cambria"/>
          <w:bCs/>
          <w:color w:val="000000"/>
          <w:sz w:val="20"/>
          <w:szCs w:val="20"/>
          <w:u w:color="000000"/>
          <w:lang w:val="es-ES" w:eastAsia="es-ES"/>
        </w:rPr>
        <w:t xml:space="preserve">, </w:t>
      </w:r>
      <w:r w:rsidR="00A02A58" w:rsidRPr="00431068">
        <w:rPr>
          <w:rFonts w:asciiTheme="majorHAnsi" w:eastAsia="Cambria" w:hAnsiTheme="majorHAnsi" w:cs="Cambria"/>
          <w:bCs/>
          <w:color w:val="000000"/>
          <w:sz w:val="20"/>
          <w:szCs w:val="20"/>
          <w:u w:color="000000"/>
          <w:lang w:val="es-ES" w:eastAsia="es-ES"/>
        </w:rPr>
        <w:t xml:space="preserve">el juez </w:t>
      </w:r>
      <w:r w:rsidR="00D20952" w:rsidRPr="00431068">
        <w:rPr>
          <w:rFonts w:asciiTheme="majorHAnsi" w:eastAsia="Cambria" w:hAnsiTheme="majorHAnsi" w:cs="Cambria"/>
          <w:bCs/>
          <w:color w:val="000000"/>
          <w:sz w:val="20"/>
          <w:szCs w:val="20"/>
          <w:u w:color="000000"/>
          <w:lang w:val="es-ES" w:eastAsia="es-ES"/>
        </w:rPr>
        <w:t xml:space="preserve"> </w:t>
      </w:r>
      <w:r w:rsidR="00B55F5A" w:rsidRPr="00431068">
        <w:rPr>
          <w:rFonts w:asciiTheme="majorHAnsi" w:eastAsia="Cambria" w:hAnsiTheme="majorHAnsi" w:cs="Cambria"/>
          <w:bCs/>
          <w:color w:val="000000"/>
          <w:sz w:val="20"/>
          <w:szCs w:val="20"/>
          <w:u w:color="000000"/>
          <w:lang w:val="es-ES" w:eastAsia="es-ES"/>
        </w:rPr>
        <w:t xml:space="preserve">declaró </w:t>
      </w:r>
      <w:r w:rsidR="000B5B5C" w:rsidRPr="00431068">
        <w:rPr>
          <w:rFonts w:asciiTheme="majorHAnsi" w:eastAsia="Cambria" w:hAnsiTheme="majorHAnsi" w:cs="Cambria"/>
          <w:bCs/>
          <w:color w:val="000000"/>
          <w:sz w:val="20"/>
          <w:szCs w:val="20"/>
          <w:u w:color="000000"/>
          <w:lang w:val="es-ES" w:eastAsia="es-ES"/>
        </w:rPr>
        <w:t>abandona</w:t>
      </w:r>
      <w:r w:rsidR="00D20952" w:rsidRPr="00431068">
        <w:rPr>
          <w:rFonts w:asciiTheme="majorHAnsi" w:eastAsia="Cambria" w:hAnsiTheme="majorHAnsi" w:cs="Cambria"/>
          <w:bCs/>
          <w:color w:val="000000"/>
          <w:sz w:val="20"/>
          <w:szCs w:val="20"/>
          <w:u w:color="000000"/>
          <w:lang w:val="es-ES" w:eastAsia="es-ES"/>
        </w:rPr>
        <w:t>da la querella criminal. De la misma manera</w:t>
      </w:r>
      <w:r w:rsidR="00BB5F4A" w:rsidRPr="00431068">
        <w:rPr>
          <w:rFonts w:asciiTheme="majorHAnsi" w:eastAsia="Cambria" w:hAnsiTheme="majorHAnsi" w:cs="Cambria"/>
          <w:bCs/>
          <w:color w:val="000000"/>
          <w:sz w:val="20"/>
          <w:szCs w:val="20"/>
          <w:u w:color="000000"/>
          <w:lang w:val="es-ES" w:eastAsia="es-ES"/>
        </w:rPr>
        <w:t>,</w:t>
      </w:r>
      <w:r w:rsidR="00D20952" w:rsidRPr="00431068">
        <w:rPr>
          <w:rFonts w:asciiTheme="majorHAnsi" w:eastAsia="Cambria" w:hAnsiTheme="majorHAnsi" w:cs="Cambria"/>
          <w:bCs/>
          <w:color w:val="000000"/>
          <w:sz w:val="20"/>
          <w:szCs w:val="20"/>
          <w:u w:color="000000"/>
          <w:lang w:val="es-ES" w:eastAsia="es-ES"/>
        </w:rPr>
        <w:t xml:space="preserve"> </w:t>
      </w:r>
      <w:r w:rsidR="001B0F0F" w:rsidRPr="00431068">
        <w:rPr>
          <w:rFonts w:asciiTheme="majorHAnsi" w:eastAsia="Cambria" w:hAnsiTheme="majorHAnsi" w:cs="Cambria"/>
          <w:bCs/>
          <w:color w:val="000000"/>
          <w:sz w:val="20"/>
          <w:szCs w:val="20"/>
          <w:u w:color="000000"/>
          <w:lang w:val="es-ES" w:eastAsia="es-ES"/>
        </w:rPr>
        <w:t>el Juez</w:t>
      </w:r>
      <w:r w:rsidR="00D20952" w:rsidRPr="00431068">
        <w:rPr>
          <w:rFonts w:asciiTheme="majorHAnsi" w:eastAsia="Cambria" w:hAnsiTheme="majorHAnsi" w:cs="Cambria"/>
          <w:bCs/>
          <w:color w:val="000000"/>
          <w:sz w:val="20"/>
          <w:szCs w:val="20"/>
          <w:u w:color="000000"/>
          <w:lang w:val="es-ES" w:eastAsia="es-ES"/>
        </w:rPr>
        <w:t xml:space="preserve"> </w:t>
      </w:r>
      <w:r w:rsidR="00B55F5A" w:rsidRPr="00431068">
        <w:rPr>
          <w:rFonts w:asciiTheme="majorHAnsi" w:eastAsia="Cambria" w:hAnsiTheme="majorHAnsi" w:cs="Cambria"/>
          <w:bCs/>
          <w:color w:val="000000"/>
          <w:sz w:val="20"/>
          <w:szCs w:val="20"/>
          <w:u w:color="000000"/>
          <w:lang w:val="es-ES" w:eastAsia="es-ES"/>
        </w:rPr>
        <w:t xml:space="preserve">resolvió </w:t>
      </w:r>
      <w:r w:rsidR="00D20952" w:rsidRPr="00431068">
        <w:rPr>
          <w:rFonts w:asciiTheme="majorHAnsi" w:eastAsia="Cambria" w:hAnsiTheme="majorHAnsi" w:cs="Cambria"/>
          <w:bCs/>
          <w:color w:val="000000"/>
          <w:sz w:val="20"/>
          <w:szCs w:val="20"/>
          <w:u w:color="000000"/>
          <w:lang w:val="es-ES" w:eastAsia="es-ES"/>
        </w:rPr>
        <w:t>declarar el sobreseimiento provisional del procesado el 24 de marzo de 2000. Posteriormente</w:t>
      </w:r>
      <w:r w:rsidR="003E3B61" w:rsidRPr="00431068">
        <w:rPr>
          <w:rFonts w:asciiTheme="majorHAnsi" w:eastAsia="Cambria" w:hAnsiTheme="majorHAnsi" w:cs="Cambria"/>
          <w:bCs/>
          <w:color w:val="000000"/>
          <w:sz w:val="20"/>
          <w:szCs w:val="20"/>
          <w:u w:color="000000"/>
          <w:lang w:val="es-ES" w:eastAsia="es-ES"/>
        </w:rPr>
        <w:t xml:space="preserve">, el 16 de abril del 2001, </w:t>
      </w:r>
      <w:r w:rsidR="00A02A58" w:rsidRPr="00431068">
        <w:rPr>
          <w:rFonts w:asciiTheme="majorHAnsi" w:eastAsia="Cambria" w:hAnsiTheme="majorHAnsi" w:cs="Cambria"/>
          <w:bCs/>
          <w:color w:val="000000"/>
          <w:sz w:val="20"/>
          <w:szCs w:val="20"/>
          <w:u w:color="000000"/>
          <w:lang w:val="es-ES" w:eastAsia="es-ES"/>
        </w:rPr>
        <w:t>por</w:t>
      </w:r>
      <w:r w:rsidR="00D20952" w:rsidRPr="00431068">
        <w:rPr>
          <w:rFonts w:asciiTheme="majorHAnsi" w:eastAsia="Cambria" w:hAnsiTheme="majorHAnsi" w:cs="Cambria"/>
          <w:bCs/>
          <w:color w:val="000000"/>
          <w:sz w:val="20"/>
          <w:szCs w:val="20"/>
          <w:u w:color="000000"/>
          <w:lang w:val="es-ES" w:eastAsia="es-ES"/>
        </w:rPr>
        <w:t xml:space="preserve"> solicitud de</w:t>
      </w:r>
      <w:r w:rsidR="00715511" w:rsidRPr="00431068">
        <w:rPr>
          <w:rFonts w:asciiTheme="majorHAnsi" w:eastAsia="Cambria" w:hAnsiTheme="majorHAnsi" w:cs="Cambria"/>
          <w:bCs/>
          <w:color w:val="000000"/>
          <w:sz w:val="20"/>
          <w:szCs w:val="20"/>
          <w:u w:color="000000"/>
          <w:lang w:val="es-ES" w:eastAsia="es-ES"/>
        </w:rPr>
        <w:t xml:space="preserve"> la defensa y del agente fiscal</w:t>
      </w:r>
      <w:r w:rsidR="00D20952" w:rsidRPr="00431068">
        <w:rPr>
          <w:rFonts w:asciiTheme="majorHAnsi" w:eastAsia="Cambria" w:hAnsiTheme="majorHAnsi" w:cs="Cambria"/>
          <w:bCs/>
          <w:color w:val="000000"/>
          <w:sz w:val="20"/>
          <w:szCs w:val="20"/>
          <w:u w:color="000000"/>
          <w:lang w:val="es-ES" w:eastAsia="es-ES"/>
        </w:rPr>
        <w:t xml:space="preserve">,  se </w:t>
      </w:r>
      <w:r w:rsidR="001B0F0F" w:rsidRPr="00431068">
        <w:rPr>
          <w:rFonts w:asciiTheme="majorHAnsi" w:eastAsia="Cambria" w:hAnsiTheme="majorHAnsi" w:cs="Cambria"/>
          <w:bCs/>
          <w:color w:val="000000"/>
          <w:sz w:val="20"/>
          <w:szCs w:val="20"/>
          <w:u w:color="000000"/>
          <w:lang w:val="es-ES" w:eastAsia="es-ES"/>
        </w:rPr>
        <w:t>declar</w:t>
      </w:r>
      <w:r w:rsidR="00E925C2" w:rsidRPr="00431068">
        <w:rPr>
          <w:rFonts w:asciiTheme="majorHAnsi" w:eastAsia="Cambria" w:hAnsiTheme="majorHAnsi" w:cs="Cambria"/>
          <w:bCs/>
          <w:color w:val="000000"/>
          <w:sz w:val="20"/>
          <w:szCs w:val="20"/>
          <w:u w:color="000000"/>
          <w:lang w:val="es-ES" w:eastAsia="es-ES"/>
        </w:rPr>
        <w:t>ó</w:t>
      </w:r>
      <w:r w:rsidR="001B0F0F" w:rsidRPr="00431068">
        <w:rPr>
          <w:rFonts w:asciiTheme="majorHAnsi" w:eastAsia="Cambria" w:hAnsiTheme="majorHAnsi" w:cs="Cambria"/>
          <w:bCs/>
          <w:color w:val="000000"/>
          <w:sz w:val="20"/>
          <w:szCs w:val="20"/>
          <w:u w:color="000000"/>
          <w:lang w:val="es-ES" w:eastAsia="es-ES"/>
        </w:rPr>
        <w:t xml:space="preserve"> </w:t>
      </w:r>
      <w:r w:rsidR="00D20952" w:rsidRPr="00431068">
        <w:rPr>
          <w:rFonts w:asciiTheme="majorHAnsi" w:eastAsia="Cambria" w:hAnsiTheme="majorHAnsi" w:cs="Cambria"/>
          <w:bCs/>
          <w:color w:val="000000"/>
          <w:sz w:val="20"/>
          <w:szCs w:val="20"/>
          <w:u w:color="000000"/>
          <w:lang w:val="es-ES" w:eastAsia="es-ES"/>
        </w:rPr>
        <w:t>como extinta la acción penal en el caso y se decret</w:t>
      </w:r>
      <w:r w:rsidR="00733DAE" w:rsidRPr="00431068">
        <w:rPr>
          <w:rFonts w:asciiTheme="majorHAnsi" w:eastAsia="Cambria" w:hAnsiTheme="majorHAnsi" w:cs="Cambria"/>
          <w:bCs/>
          <w:color w:val="000000"/>
          <w:sz w:val="20"/>
          <w:szCs w:val="20"/>
          <w:u w:color="000000"/>
          <w:lang w:val="es-ES" w:eastAsia="es-ES"/>
        </w:rPr>
        <w:t>ó</w:t>
      </w:r>
      <w:r w:rsidR="00D20952" w:rsidRPr="00431068">
        <w:rPr>
          <w:rFonts w:asciiTheme="majorHAnsi" w:eastAsia="Cambria" w:hAnsiTheme="majorHAnsi" w:cs="Cambria"/>
          <w:bCs/>
          <w:color w:val="000000"/>
          <w:sz w:val="20"/>
          <w:szCs w:val="20"/>
          <w:u w:color="000000"/>
          <w:lang w:val="es-ES" w:eastAsia="es-ES"/>
        </w:rPr>
        <w:t xml:space="preserve"> el sobreseimiento definitivo del procesado. </w:t>
      </w:r>
      <w:r w:rsidR="007C2B71" w:rsidRPr="00431068">
        <w:rPr>
          <w:rFonts w:asciiTheme="majorHAnsi" w:eastAsia="Cambria" w:hAnsiTheme="majorHAnsi" w:cs="Cambria"/>
          <w:bCs/>
          <w:color w:val="000000"/>
          <w:sz w:val="20"/>
          <w:szCs w:val="20"/>
          <w:u w:color="000000"/>
          <w:lang w:val="es-ES" w:eastAsia="es-ES"/>
        </w:rPr>
        <w:t xml:space="preserve">Los peticionarios sostienen que las resoluciones que concedieron el sobreseimiento provisional y luego definitivo </w:t>
      </w:r>
      <w:r w:rsidR="00CD1620" w:rsidRPr="00431068">
        <w:rPr>
          <w:rFonts w:asciiTheme="majorHAnsi" w:eastAsia="Cambria" w:hAnsiTheme="majorHAnsi" w:cs="Cambria"/>
          <w:bCs/>
          <w:color w:val="000000"/>
          <w:sz w:val="20"/>
          <w:szCs w:val="20"/>
          <w:u w:color="000000"/>
          <w:lang w:val="es-ES" w:eastAsia="es-ES"/>
        </w:rPr>
        <w:t xml:space="preserve">nunca </w:t>
      </w:r>
      <w:r w:rsidR="007C2B71" w:rsidRPr="00431068">
        <w:rPr>
          <w:rFonts w:asciiTheme="majorHAnsi" w:eastAsia="Cambria" w:hAnsiTheme="majorHAnsi" w:cs="Cambria"/>
          <w:bCs/>
          <w:color w:val="000000"/>
          <w:sz w:val="20"/>
          <w:szCs w:val="20"/>
          <w:u w:color="000000"/>
          <w:lang w:val="es-ES" w:eastAsia="es-ES"/>
        </w:rPr>
        <w:t xml:space="preserve">les fueron notificadas. </w:t>
      </w:r>
    </w:p>
    <w:p w:rsidR="00E47DB5" w:rsidRPr="00431068" w:rsidRDefault="00BB5F4A" w:rsidP="00CA40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hAnsiTheme="majorHAnsi"/>
          <w:sz w:val="20"/>
          <w:szCs w:val="20"/>
          <w:lang w:val="es-ES"/>
        </w:rPr>
        <w:t>Alegan que e</w:t>
      </w:r>
      <w:r w:rsidR="009A4097" w:rsidRPr="00431068">
        <w:rPr>
          <w:rFonts w:asciiTheme="majorHAnsi" w:hAnsiTheme="majorHAnsi"/>
          <w:sz w:val="20"/>
          <w:szCs w:val="20"/>
          <w:lang w:val="es-ES"/>
        </w:rPr>
        <w:t>l</w:t>
      </w:r>
      <w:r w:rsidR="009A4097" w:rsidRPr="00431068">
        <w:rPr>
          <w:rFonts w:asciiTheme="majorHAnsi" w:eastAsia="Cambria" w:hAnsiTheme="majorHAnsi" w:cs="Cambria"/>
          <w:bCs/>
          <w:color w:val="000000"/>
          <w:sz w:val="20"/>
          <w:szCs w:val="20"/>
          <w:u w:color="000000"/>
          <w:lang w:val="es-ES" w:eastAsia="es-ES"/>
        </w:rPr>
        <w:t xml:space="preserve"> 5 de diciembre del 2006 los padres de </w:t>
      </w:r>
      <w:r w:rsidR="00715511" w:rsidRPr="00431068">
        <w:rPr>
          <w:rFonts w:asciiTheme="majorHAnsi" w:eastAsia="Cambria" w:hAnsiTheme="majorHAnsi" w:cs="Cambria"/>
          <w:bCs/>
          <w:color w:val="000000"/>
          <w:sz w:val="20"/>
          <w:szCs w:val="20"/>
          <w:u w:color="000000"/>
          <w:lang w:val="es-ES" w:eastAsia="es-ES"/>
        </w:rPr>
        <w:t>la presunta víctima</w:t>
      </w:r>
      <w:r w:rsidR="009A4097" w:rsidRPr="00431068">
        <w:rPr>
          <w:rFonts w:asciiTheme="majorHAnsi" w:eastAsia="Cambria" w:hAnsiTheme="majorHAnsi" w:cs="Cambria"/>
          <w:bCs/>
          <w:color w:val="000000"/>
          <w:sz w:val="20"/>
          <w:szCs w:val="20"/>
          <w:u w:color="000000"/>
          <w:lang w:val="es-ES" w:eastAsia="es-ES"/>
        </w:rPr>
        <w:t xml:space="preserve"> se presentaron ante el Juzgado en lo Penal de Liquidación y Sentencia de Coronel Oviedo para conocer </w:t>
      </w:r>
      <w:r w:rsidR="00733DAE" w:rsidRPr="00431068">
        <w:rPr>
          <w:rFonts w:asciiTheme="majorHAnsi" w:eastAsia="Cambria" w:hAnsiTheme="majorHAnsi" w:cs="Cambria"/>
          <w:bCs/>
          <w:color w:val="000000"/>
          <w:sz w:val="20"/>
          <w:szCs w:val="20"/>
          <w:u w:color="000000"/>
          <w:lang w:val="es-ES" w:eastAsia="es-ES"/>
        </w:rPr>
        <w:t>el estado</w:t>
      </w:r>
      <w:r w:rsidR="009A4097" w:rsidRPr="00431068">
        <w:rPr>
          <w:rFonts w:asciiTheme="majorHAnsi" w:eastAsia="Cambria" w:hAnsiTheme="majorHAnsi" w:cs="Cambria"/>
          <w:bCs/>
          <w:color w:val="000000"/>
          <w:sz w:val="20"/>
          <w:szCs w:val="20"/>
          <w:u w:color="000000"/>
          <w:lang w:val="es-ES" w:eastAsia="es-ES"/>
        </w:rPr>
        <w:t xml:space="preserve"> del procedimiento. En esa misma fecha</w:t>
      </w:r>
      <w:r w:rsidR="00733DAE" w:rsidRPr="00431068">
        <w:rPr>
          <w:rFonts w:asciiTheme="majorHAnsi" w:eastAsia="Cambria" w:hAnsiTheme="majorHAnsi" w:cs="Cambria"/>
          <w:bCs/>
          <w:color w:val="000000"/>
          <w:sz w:val="20"/>
          <w:szCs w:val="20"/>
          <w:u w:color="000000"/>
          <w:lang w:val="es-ES" w:eastAsia="es-ES"/>
        </w:rPr>
        <w:t>, fueron notificados</w:t>
      </w:r>
      <w:r w:rsidR="009A4097" w:rsidRPr="00431068">
        <w:rPr>
          <w:rFonts w:asciiTheme="majorHAnsi" w:eastAsia="Cambria" w:hAnsiTheme="majorHAnsi" w:cs="Cambria"/>
          <w:bCs/>
          <w:color w:val="000000"/>
          <w:sz w:val="20"/>
          <w:szCs w:val="20"/>
          <w:u w:color="000000"/>
          <w:lang w:val="es-ES" w:eastAsia="es-ES"/>
        </w:rPr>
        <w:t xml:space="preserve"> personalmente en la Secretaría del Juzgado sobre la extinción de la acción y procedieron a apelar la decisión. </w:t>
      </w:r>
      <w:r w:rsidR="00BF2956" w:rsidRPr="00431068">
        <w:rPr>
          <w:rFonts w:asciiTheme="majorHAnsi" w:eastAsia="Cambria" w:hAnsiTheme="majorHAnsi" w:cs="Cambria"/>
          <w:bCs/>
          <w:color w:val="000000"/>
          <w:sz w:val="20"/>
          <w:szCs w:val="20"/>
          <w:u w:color="000000"/>
          <w:lang w:val="es-ES" w:eastAsia="es-ES"/>
        </w:rPr>
        <w:t>E</w:t>
      </w:r>
      <w:r w:rsidR="00361E71" w:rsidRPr="00431068">
        <w:rPr>
          <w:rFonts w:asciiTheme="majorHAnsi" w:eastAsia="Cambria" w:hAnsiTheme="majorHAnsi" w:cs="Cambria"/>
          <w:bCs/>
          <w:color w:val="000000"/>
          <w:sz w:val="20"/>
          <w:szCs w:val="20"/>
          <w:u w:color="000000"/>
          <w:lang w:val="es-ES" w:eastAsia="es-ES"/>
        </w:rPr>
        <w:t>l 12 de diciembre del 2007, el</w:t>
      </w:r>
      <w:r w:rsidR="00D873A2" w:rsidRPr="00431068">
        <w:rPr>
          <w:rFonts w:asciiTheme="majorHAnsi" w:eastAsia="Cambria" w:hAnsiTheme="majorHAnsi" w:cs="Cambria"/>
          <w:bCs/>
          <w:color w:val="000000"/>
          <w:sz w:val="20"/>
          <w:szCs w:val="20"/>
          <w:u w:color="000000"/>
          <w:lang w:val="es-ES" w:eastAsia="es-ES"/>
        </w:rPr>
        <w:t xml:space="preserve"> Tribunal de Apelación Primera Sala de la Circunscripción de San Pedro y Caaguazú</w:t>
      </w:r>
      <w:r w:rsidR="00354293" w:rsidRPr="00431068">
        <w:rPr>
          <w:rFonts w:asciiTheme="majorHAnsi" w:eastAsia="Cambria" w:hAnsiTheme="majorHAnsi" w:cs="Cambria"/>
          <w:bCs/>
          <w:color w:val="000000"/>
          <w:sz w:val="20"/>
          <w:szCs w:val="20"/>
          <w:u w:color="000000"/>
          <w:lang w:val="es-ES" w:eastAsia="es-ES"/>
        </w:rPr>
        <w:t xml:space="preserve"> resolvió declarar inadmisible el recurso</w:t>
      </w:r>
      <w:r w:rsidR="00476F64" w:rsidRPr="00431068">
        <w:rPr>
          <w:rFonts w:asciiTheme="majorHAnsi" w:eastAsia="Cambria" w:hAnsiTheme="majorHAnsi" w:cs="Cambria"/>
          <w:bCs/>
          <w:color w:val="000000"/>
          <w:sz w:val="20"/>
          <w:szCs w:val="20"/>
          <w:u w:color="000000"/>
          <w:lang w:val="es-ES" w:eastAsia="es-ES"/>
        </w:rPr>
        <w:t>,</w:t>
      </w:r>
      <w:r w:rsidR="00CA40B8" w:rsidRPr="00431068">
        <w:rPr>
          <w:rFonts w:asciiTheme="majorHAnsi" w:eastAsia="Cambria" w:hAnsiTheme="majorHAnsi" w:cs="Cambria"/>
          <w:bCs/>
          <w:color w:val="000000"/>
          <w:sz w:val="20"/>
          <w:szCs w:val="20"/>
          <w:u w:color="000000"/>
          <w:lang w:val="es-ES" w:eastAsia="es-ES"/>
        </w:rPr>
        <w:t xml:space="preserve"> a pesar de los argumentos presentados y del dictamen favorable del Ministerio Público.</w:t>
      </w:r>
      <w:r w:rsidR="00CA40B8" w:rsidRPr="00431068">
        <w:rPr>
          <w:rFonts w:asciiTheme="majorHAnsi" w:eastAsia="Cambria" w:hAnsiTheme="majorHAnsi" w:cs="Cambria"/>
          <w:bCs/>
          <w:color w:val="000000"/>
          <w:sz w:val="20"/>
          <w:szCs w:val="20"/>
          <w:u w:color="000000"/>
          <w:lang w:val="es-AR" w:eastAsia="es-ES"/>
        </w:rPr>
        <w:t xml:space="preserve"> El Tribunal</w:t>
      </w:r>
      <w:r w:rsidR="00301B13" w:rsidRPr="00431068">
        <w:rPr>
          <w:rFonts w:asciiTheme="majorHAnsi" w:eastAsia="Cambria" w:hAnsiTheme="majorHAnsi" w:cs="Cambria"/>
          <w:bCs/>
          <w:color w:val="000000"/>
          <w:sz w:val="20"/>
          <w:szCs w:val="20"/>
          <w:u w:color="000000"/>
          <w:lang w:val="es-AR" w:eastAsia="es-ES"/>
        </w:rPr>
        <w:t xml:space="preserve"> </w:t>
      </w:r>
      <w:r w:rsidR="00CA40B8" w:rsidRPr="00431068">
        <w:rPr>
          <w:rFonts w:asciiTheme="majorHAnsi" w:eastAsia="Cambria" w:hAnsiTheme="majorHAnsi" w:cs="Cambria"/>
          <w:bCs/>
          <w:color w:val="000000"/>
          <w:sz w:val="20"/>
          <w:szCs w:val="20"/>
          <w:u w:color="000000"/>
          <w:lang w:val="es-AR" w:eastAsia="es-ES"/>
        </w:rPr>
        <w:t>conside</w:t>
      </w:r>
      <w:r w:rsidR="00301B13" w:rsidRPr="00431068">
        <w:rPr>
          <w:rFonts w:asciiTheme="majorHAnsi" w:eastAsia="Cambria" w:hAnsiTheme="majorHAnsi" w:cs="Cambria"/>
          <w:bCs/>
          <w:color w:val="000000"/>
          <w:sz w:val="20"/>
          <w:szCs w:val="20"/>
          <w:u w:color="000000"/>
          <w:lang w:val="es-AR" w:eastAsia="es-ES"/>
        </w:rPr>
        <w:t>r</w:t>
      </w:r>
      <w:r w:rsidR="00CA40B8" w:rsidRPr="00431068">
        <w:rPr>
          <w:rFonts w:asciiTheme="majorHAnsi" w:eastAsia="Cambria" w:hAnsiTheme="majorHAnsi" w:cs="Cambria"/>
          <w:bCs/>
          <w:color w:val="000000"/>
          <w:sz w:val="20"/>
          <w:szCs w:val="20"/>
          <w:u w:color="000000"/>
          <w:lang w:val="es-AR" w:eastAsia="es-ES"/>
        </w:rPr>
        <w:t>ó</w:t>
      </w:r>
      <w:r w:rsidR="00301B13" w:rsidRPr="00431068">
        <w:rPr>
          <w:rFonts w:asciiTheme="majorHAnsi" w:eastAsia="Cambria" w:hAnsiTheme="majorHAnsi" w:cs="Cambria"/>
          <w:bCs/>
          <w:color w:val="000000"/>
          <w:sz w:val="20"/>
          <w:szCs w:val="20"/>
          <w:u w:color="000000"/>
          <w:lang w:val="es-AR" w:eastAsia="es-ES"/>
        </w:rPr>
        <w:t xml:space="preserve"> que</w:t>
      </w:r>
      <w:r w:rsidR="0079575C" w:rsidRPr="00431068">
        <w:rPr>
          <w:rFonts w:asciiTheme="majorHAnsi" w:eastAsia="Cambria" w:hAnsiTheme="majorHAnsi" w:cs="Cambria"/>
          <w:bCs/>
          <w:color w:val="000000"/>
          <w:sz w:val="20"/>
          <w:szCs w:val="20"/>
          <w:u w:color="000000"/>
          <w:lang w:val="es-AR" w:eastAsia="es-ES"/>
        </w:rPr>
        <w:t xml:space="preserve"> los familiares de la víctima carecían del derecho de interponer </w:t>
      </w:r>
      <w:r w:rsidR="00E47DB5" w:rsidRPr="00431068">
        <w:rPr>
          <w:rFonts w:asciiTheme="majorHAnsi" w:eastAsia="Cambria" w:hAnsiTheme="majorHAnsi" w:cs="Cambria"/>
          <w:bCs/>
          <w:color w:val="000000"/>
          <w:sz w:val="20"/>
          <w:szCs w:val="20"/>
          <w:u w:color="000000"/>
          <w:lang w:val="es-AR" w:eastAsia="es-ES"/>
        </w:rPr>
        <w:t>el recurso</w:t>
      </w:r>
      <w:r w:rsidR="00CA40B8" w:rsidRPr="00431068">
        <w:rPr>
          <w:rFonts w:asciiTheme="majorHAnsi" w:eastAsia="Cambria" w:hAnsiTheme="majorHAnsi" w:cs="Cambria"/>
          <w:bCs/>
          <w:color w:val="000000"/>
          <w:sz w:val="20"/>
          <w:szCs w:val="20"/>
          <w:u w:color="000000"/>
          <w:lang w:val="es-AR" w:eastAsia="es-ES"/>
        </w:rPr>
        <w:t xml:space="preserve"> de apelación</w:t>
      </w:r>
      <w:r w:rsidR="0079575C" w:rsidRPr="00431068">
        <w:rPr>
          <w:rFonts w:asciiTheme="majorHAnsi" w:eastAsia="Cambria" w:hAnsiTheme="majorHAnsi" w:cs="Cambria"/>
          <w:bCs/>
          <w:color w:val="000000"/>
          <w:sz w:val="20"/>
          <w:szCs w:val="20"/>
          <w:u w:color="000000"/>
          <w:lang w:val="es-AR" w:eastAsia="es-ES"/>
        </w:rPr>
        <w:t xml:space="preserve"> por</w:t>
      </w:r>
      <w:r w:rsidR="00E47DB5" w:rsidRPr="00431068">
        <w:rPr>
          <w:rFonts w:asciiTheme="majorHAnsi" w:eastAsia="Cambria" w:hAnsiTheme="majorHAnsi" w:cs="Cambria"/>
          <w:bCs/>
          <w:color w:val="000000"/>
          <w:sz w:val="20"/>
          <w:szCs w:val="20"/>
          <w:u w:color="000000"/>
          <w:lang w:val="es-AR" w:eastAsia="es-ES"/>
        </w:rPr>
        <w:t xml:space="preserve"> haber participado como querellante</w:t>
      </w:r>
      <w:r w:rsidRPr="00431068">
        <w:rPr>
          <w:rFonts w:asciiTheme="majorHAnsi" w:eastAsia="Cambria" w:hAnsiTheme="majorHAnsi" w:cs="Cambria"/>
          <w:bCs/>
          <w:color w:val="000000"/>
          <w:sz w:val="20"/>
          <w:szCs w:val="20"/>
          <w:u w:color="000000"/>
          <w:lang w:val="es-AR" w:eastAsia="es-ES"/>
        </w:rPr>
        <w:t>s</w:t>
      </w:r>
      <w:r w:rsidR="00E47DB5" w:rsidRPr="00431068">
        <w:rPr>
          <w:rFonts w:asciiTheme="majorHAnsi" w:eastAsia="Cambria" w:hAnsiTheme="majorHAnsi" w:cs="Cambria"/>
          <w:bCs/>
          <w:color w:val="000000"/>
          <w:sz w:val="20"/>
          <w:szCs w:val="20"/>
          <w:u w:color="000000"/>
          <w:lang w:val="es-AR" w:eastAsia="es-ES"/>
        </w:rPr>
        <w:t xml:space="preserve"> a lo largo de todo el proceso penal</w:t>
      </w:r>
      <w:r w:rsidR="00CA40B8" w:rsidRPr="00431068">
        <w:rPr>
          <w:rFonts w:asciiTheme="majorHAnsi" w:eastAsia="Cambria" w:hAnsiTheme="majorHAnsi" w:cs="Cambria"/>
          <w:bCs/>
          <w:color w:val="000000"/>
          <w:sz w:val="20"/>
          <w:szCs w:val="20"/>
          <w:u w:color="000000"/>
          <w:lang w:val="es-AR" w:eastAsia="es-ES"/>
        </w:rPr>
        <w:t>,</w:t>
      </w:r>
      <w:r w:rsidR="00E47DB5" w:rsidRPr="00431068">
        <w:rPr>
          <w:rFonts w:asciiTheme="majorHAnsi" w:eastAsia="Cambria" w:hAnsiTheme="majorHAnsi" w:cs="Cambria"/>
          <w:bCs/>
          <w:color w:val="000000"/>
          <w:sz w:val="20"/>
          <w:szCs w:val="20"/>
          <w:u w:color="000000"/>
          <w:lang w:val="es-AR" w:eastAsia="es-ES"/>
        </w:rPr>
        <w:t xml:space="preserve"> siendo que</w:t>
      </w:r>
      <w:r w:rsidR="00476F64" w:rsidRPr="00431068">
        <w:rPr>
          <w:rFonts w:asciiTheme="majorHAnsi" w:eastAsia="Cambria" w:hAnsiTheme="majorHAnsi" w:cs="Cambria"/>
          <w:bCs/>
          <w:color w:val="000000"/>
          <w:sz w:val="20"/>
          <w:szCs w:val="20"/>
          <w:u w:color="000000"/>
          <w:lang w:val="es-AR" w:eastAsia="es-ES"/>
        </w:rPr>
        <w:t xml:space="preserve"> la norma </w:t>
      </w:r>
      <w:r w:rsidR="00E47DB5" w:rsidRPr="00431068">
        <w:rPr>
          <w:rFonts w:asciiTheme="majorHAnsi" w:eastAsia="Cambria" w:hAnsiTheme="majorHAnsi" w:cs="Cambria"/>
          <w:bCs/>
          <w:color w:val="000000"/>
          <w:sz w:val="20"/>
          <w:szCs w:val="20"/>
          <w:u w:color="000000"/>
          <w:lang w:val="es-AR" w:eastAsia="es-ES"/>
        </w:rPr>
        <w:t>está prevista a favor de aquel</w:t>
      </w:r>
      <w:r w:rsidR="00CA40B8" w:rsidRPr="00431068">
        <w:rPr>
          <w:rFonts w:asciiTheme="majorHAnsi" w:eastAsia="Cambria" w:hAnsiTheme="majorHAnsi" w:cs="Cambria"/>
          <w:bCs/>
          <w:color w:val="000000"/>
          <w:sz w:val="20"/>
          <w:szCs w:val="20"/>
          <w:u w:color="000000"/>
          <w:lang w:val="es-AR" w:eastAsia="es-ES"/>
        </w:rPr>
        <w:t>los</w:t>
      </w:r>
      <w:r w:rsidR="00E47DB5" w:rsidRPr="00431068">
        <w:rPr>
          <w:rFonts w:asciiTheme="majorHAnsi" w:eastAsia="Cambria" w:hAnsiTheme="majorHAnsi" w:cs="Cambria"/>
          <w:bCs/>
          <w:color w:val="000000"/>
          <w:sz w:val="20"/>
          <w:szCs w:val="20"/>
          <w:u w:color="000000"/>
          <w:lang w:val="es-AR" w:eastAsia="es-ES"/>
        </w:rPr>
        <w:t xml:space="preserve"> que no ha</w:t>
      </w:r>
      <w:r w:rsidR="00476F64" w:rsidRPr="00431068">
        <w:rPr>
          <w:rFonts w:asciiTheme="majorHAnsi" w:eastAsia="Cambria" w:hAnsiTheme="majorHAnsi" w:cs="Cambria"/>
          <w:bCs/>
          <w:color w:val="000000"/>
          <w:sz w:val="20"/>
          <w:szCs w:val="20"/>
          <w:u w:color="000000"/>
          <w:lang w:val="es-AR" w:eastAsia="es-ES"/>
        </w:rPr>
        <w:t>n</w:t>
      </w:r>
      <w:r w:rsidR="00E47DB5" w:rsidRPr="00431068">
        <w:rPr>
          <w:rFonts w:asciiTheme="majorHAnsi" w:eastAsia="Cambria" w:hAnsiTheme="majorHAnsi" w:cs="Cambria"/>
          <w:bCs/>
          <w:color w:val="000000"/>
          <w:sz w:val="20"/>
          <w:szCs w:val="20"/>
          <w:u w:color="000000"/>
          <w:lang w:val="es-AR" w:eastAsia="es-ES"/>
        </w:rPr>
        <w:t xml:space="preserve"> intervenido en el proceso</w:t>
      </w:r>
      <w:r w:rsidR="00CA40B8" w:rsidRPr="00431068">
        <w:rPr>
          <w:rFonts w:asciiTheme="majorHAnsi" w:eastAsia="Cambria" w:hAnsiTheme="majorHAnsi" w:cs="Cambria"/>
          <w:bCs/>
          <w:color w:val="000000"/>
          <w:sz w:val="20"/>
          <w:szCs w:val="20"/>
          <w:u w:color="000000"/>
          <w:lang w:val="es-AR" w:eastAsia="es-ES"/>
        </w:rPr>
        <w:t xml:space="preserve"> con anterioridad</w:t>
      </w:r>
      <w:r w:rsidR="00CA40B8" w:rsidRPr="00431068">
        <w:rPr>
          <w:rFonts w:asciiTheme="majorHAnsi" w:eastAsia="Cambria" w:hAnsiTheme="majorHAnsi" w:cs="Cambria"/>
          <w:bCs/>
          <w:color w:val="000000"/>
          <w:sz w:val="20"/>
          <w:szCs w:val="20"/>
          <w:u w:color="000000"/>
          <w:lang w:val="es-ES" w:eastAsia="es-ES"/>
        </w:rPr>
        <w:t xml:space="preserve">. </w:t>
      </w:r>
    </w:p>
    <w:p w:rsidR="00D835B3" w:rsidRPr="00431068" w:rsidRDefault="0071155D" w:rsidP="00F404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eastAsia="Cambria" w:hAnsiTheme="majorHAnsi" w:cs="Cambria"/>
          <w:bCs/>
          <w:color w:val="000000"/>
          <w:sz w:val="20"/>
          <w:szCs w:val="20"/>
          <w:u w:color="000000"/>
          <w:lang w:val="es-ES" w:eastAsia="es-ES"/>
        </w:rPr>
        <w:t xml:space="preserve">Los peticionarios declaran que </w:t>
      </w:r>
      <w:r w:rsidR="00521B7D" w:rsidRPr="00431068">
        <w:rPr>
          <w:rFonts w:asciiTheme="majorHAnsi" w:eastAsia="Cambria" w:hAnsiTheme="majorHAnsi" w:cs="Cambria"/>
          <w:bCs/>
          <w:color w:val="000000"/>
          <w:sz w:val="20"/>
          <w:szCs w:val="20"/>
          <w:u w:color="000000"/>
          <w:lang w:val="es-ES" w:eastAsia="es-ES"/>
        </w:rPr>
        <w:t>la represión sufrida por el grupo de campesinos durante la mani</w:t>
      </w:r>
      <w:r w:rsidR="00733DAE" w:rsidRPr="00431068">
        <w:rPr>
          <w:rFonts w:asciiTheme="majorHAnsi" w:eastAsia="Cambria" w:hAnsiTheme="majorHAnsi" w:cs="Cambria"/>
          <w:bCs/>
          <w:color w:val="000000"/>
          <w:sz w:val="20"/>
          <w:szCs w:val="20"/>
          <w:u w:color="000000"/>
          <w:lang w:val="es-ES" w:eastAsia="es-ES"/>
        </w:rPr>
        <w:t>festación del día de los hechos</w:t>
      </w:r>
      <w:r w:rsidR="00521B7D" w:rsidRPr="00431068">
        <w:rPr>
          <w:rFonts w:asciiTheme="majorHAnsi" w:eastAsia="Cambria" w:hAnsiTheme="majorHAnsi" w:cs="Cambria"/>
          <w:bCs/>
          <w:color w:val="000000"/>
          <w:sz w:val="20"/>
          <w:szCs w:val="20"/>
          <w:u w:color="000000"/>
          <w:lang w:val="es-ES" w:eastAsia="es-ES"/>
        </w:rPr>
        <w:t xml:space="preserve"> fue injustificada y excesiva. </w:t>
      </w:r>
      <w:r w:rsidR="00A05791" w:rsidRPr="00431068">
        <w:rPr>
          <w:rFonts w:asciiTheme="majorHAnsi" w:eastAsia="Cambria" w:hAnsiTheme="majorHAnsi" w:cs="Cambria"/>
          <w:bCs/>
          <w:color w:val="000000"/>
          <w:sz w:val="20"/>
          <w:szCs w:val="20"/>
          <w:u w:color="000000"/>
          <w:lang w:val="es-ES" w:eastAsia="es-ES"/>
        </w:rPr>
        <w:t xml:space="preserve">Señalan además, que la ley paraguaya número 1.066/97 conocida como la ley del “marchódromo”, </w:t>
      </w:r>
      <w:r w:rsidR="00961FBC" w:rsidRPr="00431068">
        <w:rPr>
          <w:rFonts w:asciiTheme="majorHAnsi" w:eastAsia="Cambria" w:hAnsiTheme="majorHAnsi" w:cs="Cambria"/>
          <w:bCs/>
          <w:color w:val="000000"/>
          <w:sz w:val="20"/>
          <w:szCs w:val="20"/>
          <w:u w:color="000000"/>
          <w:lang w:val="es-ES" w:eastAsia="es-ES"/>
        </w:rPr>
        <w:t>creada con el fin de</w:t>
      </w:r>
      <w:r w:rsidR="00A05791" w:rsidRPr="00431068">
        <w:rPr>
          <w:rFonts w:asciiTheme="majorHAnsi" w:eastAsia="Cambria" w:hAnsiTheme="majorHAnsi" w:cs="Cambria"/>
          <w:bCs/>
          <w:color w:val="000000"/>
          <w:sz w:val="20"/>
          <w:szCs w:val="20"/>
          <w:u w:color="000000"/>
          <w:lang w:val="es-ES" w:eastAsia="es-ES"/>
        </w:rPr>
        <w:t xml:space="preserve"> regular las restricciones impuestas al derecho de reunión y manifestación, es contraria a los estándares interamericanos sobre</w:t>
      </w:r>
      <w:r w:rsidR="00961FBC" w:rsidRPr="00431068">
        <w:rPr>
          <w:rFonts w:asciiTheme="majorHAnsi" w:eastAsia="Cambria" w:hAnsiTheme="majorHAnsi" w:cs="Cambria"/>
          <w:bCs/>
          <w:color w:val="000000"/>
          <w:sz w:val="20"/>
          <w:szCs w:val="20"/>
          <w:u w:color="000000"/>
          <w:lang w:val="es-ES" w:eastAsia="es-ES"/>
        </w:rPr>
        <w:t xml:space="preserve"> el tema</w:t>
      </w:r>
      <w:r w:rsidR="00A05791" w:rsidRPr="00431068">
        <w:rPr>
          <w:rFonts w:asciiTheme="majorHAnsi" w:eastAsia="Cambria" w:hAnsiTheme="majorHAnsi" w:cs="Cambria"/>
          <w:bCs/>
          <w:color w:val="000000"/>
          <w:sz w:val="20"/>
          <w:szCs w:val="20"/>
          <w:u w:color="000000"/>
          <w:lang w:val="es-ES" w:eastAsia="es-ES"/>
        </w:rPr>
        <w:t xml:space="preserve"> </w:t>
      </w:r>
      <w:r w:rsidR="00961FBC" w:rsidRPr="00431068">
        <w:rPr>
          <w:rFonts w:asciiTheme="majorHAnsi" w:eastAsia="Cambria" w:hAnsiTheme="majorHAnsi" w:cs="Cambria"/>
          <w:bCs/>
          <w:color w:val="000000"/>
          <w:sz w:val="20"/>
          <w:szCs w:val="20"/>
          <w:u w:color="000000"/>
          <w:lang w:val="es-ES" w:eastAsia="es-ES"/>
        </w:rPr>
        <w:t xml:space="preserve">por contener restricciones excesivas y poco razonables. </w:t>
      </w:r>
    </w:p>
    <w:p w:rsidR="00E925C2" w:rsidRPr="00431068" w:rsidRDefault="00E925C2" w:rsidP="00F404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hAnsiTheme="majorHAnsi"/>
          <w:sz w:val="20"/>
          <w:szCs w:val="20"/>
          <w:lang w:val="es-ES"/>
        </w:rPr>
        <w:t>Por otro lado, en relación a las irregularidades ocurridas durante la investigación judicial, el 12 de mayo de 1994 el Jurado de Enjuiciamiento de Magistrados inició de oficio el juicio de responsabilidad  del Juez de Instruc</w:t>
      </w:r>
      <w:r w:rsidR="00733DAE" w:rsidRPr="00431068">
        <w:rPr>
          <w:rFonts w:asciiTheme="majorHAnsi" w:hAnsiTheme="majorHAnsi"/>
          <w:sz w:val="20"/>
          <w:szCs w:val="20"/>
          <w:lang w:val="es-ES"/>
        </w:rPr>
        <w:t>ción Criminal de San Estanislao</w:t>
      </w:r>
      <w:r w:rsidRPr="00431068">
        <w:rPr>
          <w:rFonts w:asciiTheme="majorHAnsi" w:hAnsiTheme="majorHAnsi"/>
          <w:sz w:val="20"/>
          <w:szCs w:val="20"/>
          <w:lang w:val="es-ES"/>
        </w:rPr>
        <w:t>. El 13 de octubre de 1994 el Jurado de Enjuiciamiento d</w:t>
      </w:r>
      <w:r w:rsidR="00733DAE" w:rsidRPr="00431068">
        <w:rPr>
          <w:rFonts w:asciiTheme="majorHAnsi" w:hAnsiTheme="majorHAnsi"/>
          <w:sz w:val="20"/>
          <w:szCs w:val="20"/>
          <w:lang w:val="es-ES"/>
        </w:rPr>
        <w:t>e Magistrados resolvió absolver</w:t>
      </w:r>
      <w:r w:rsidRPr="00431068">
        <w:rPr>
          <w:rFonts w:asciiTheme="majorHAnsi" w:hAnsiTheme="majorHAnsi"/>
          <w:sz w:val="20"/>
          <w:szCs w:val="20"/>
          <w:lang w:val="es-ES"/>
        </w:rPr>
        <w:t xml:space="preserve"> al Juez de los cargos que se le imputaban. El Jurado admitió que la exhumación</w:t>
      </w:r>
      <w:r w:rsidR="00733DAE" w:rsidRPr="00431068">
        <w:rPr>
          <w:rFonts w:asciiTheme="majorHAnsi" w:hAnsiTheme="majorHAnsi"/>
          <w:sz w:val="20"/>
          <w:szCs w:val="20"/>
          <w:lang w:val="es-ES"/>
        </w:rPr>
        <w:t xml:space="preserve"> del cuerpo</w:t>
      </w:r>
      <w:r w:rsidRPr="00431068">
        <w:rPr>
          <w:rFonts w:asciiTheme="majorHAnsi" w:hAnsiTheme="majorHAnsi"/>
          <w:sz w:val="20"/>
          <w:szCs w:val="20"/>
          <w:lang w:val="es-ES"/>
        </w:rPr>
        <w:t xml:space="preserve"> </w:t>
      </w:r>
      <w:r w:rsidRPr="00431068">
        <w:rPr>
          <w:rFonts w:asciiTheme="majorHAnsi" w:hAnsiTheme="majorHAnsi"/>
          <w:iCs/>
          <w:sz w:val="20"/>
          <w:szCs w:val="20"/>
          <w:lang w:val="es-ES"/>
        </w:rPr>
        <w:t xml:space="preserve">y </w:t>
      </w:r>
      <w:r w:rsidRPr="00431068">
        <w:rPr>
          <w:rFonts w:asciiTheme="majorHAnsi" w:hAnsiTheme="majorHAnsi"/>
          <w:sz w:val="20"/>
          <w:szCs w:val="20"/>
          <w:lang w:val="es-ES"/>
        </w:rPr>
        <w:t xml:space="preserve">extracción del proyectil se habían </w:t>
      </w:r>
      <w:r w:rsidR="00F40401" w:rsidRPr="00431068">
        <w:rPr>
          <w:rFonts w:asciiTheme="majorHAnsi" w:hAnsiTheme="majorHAnsi"/>
          <w:sz w:val="20"/>
          <w:szCs w:val="20"/>
          <w:lang w:val="es-ES"/>
        </w:rPr>
        <w:t>llevado</w:t>
      </w:r>
      <w:r w:rsidRPr="00431068">
        <w:rPr>
          <w:rFonts w:asciiTheme="majorHAnsi" w:hAnsiTheme="majorHAnsi"/>
          <w:sz w:val="20"/>
          <w:szCs w:val="20"/>
          <w:lang w:val="es-ES"/>
        </w:rPr>
        <w:t xml:space="preserve"> a cabo en un </w:t>
      </w:r>
      <w:r w:rsidR="00F40401" w:rsidRPr="00431068">
        <w:rPr>
          <w:rFonts w:asciiTheme="majorHAnsi" w:hAnsiTheme="majorHAnsi"/>
          <w:sz w:val="20"/>
          <w:szCs w:val="20"/>
          <w:lang w:val="es-ES"/>
        </w:rPr>
        <w:t>l</w:t>
      </w:r>
      <w:r w:rsidRPr="00431068">
        <w:rPr>
          <w:rFonts w:asciiTheme="majorHAnsi" w:hAnsiTheme="majorHAnsi"/>
          <w:sz w:val="20"/>
          <w:szCs w:val="20"/>
          <w:lang w:val="es-ES"/>
        </w:rPr>
        <w:t>ugar</w:t>
      </w:r>
      <w:r w:rsidR="00F40401" w:rsidRPr="00431068">
        <w:rPr>
          <w:rFonts w:asciiTheme="majorHAnsi" w:hAnsiTheme="majorHAnsi"/>
          <w:sz w:val="20"/>
          <w:szCs w:val="20"/>
          <w:lang w:val="es-ES"/>
        </w:rPr>
        <w:t xml:space="preserve"> </w:t>
      </w:r>
      <w:r w:rsidRPr="00431068">
        <w:rPr>
          <w:rFonts w:asciiTheme="majorHAnsi" w:hAnsiTheme="majorHAnsi"/>
          <w:sz w:val="20"/>
          <w:szCs w:val="20"/>
          <w:lang w:val="es-ES"/>
        </w:rPr>
        <w:t>inapropiado, en un horario inconveniente y sin e</w:t>
      </w:r>
      <w:r w:rsidR="00F40401" w:rsidRPr="00431068">
        <w:rPr>
          <w:rFonts w:asciiTheme="majorHAnsi" w:hAnsiTheme="majorHAnsi"/>
          <w:sz w:val="20"/>
          <w:szCs w:val="20"/>
          <w:lang w:val="es-ES"/>
        </w:rPr>
        <w:t>l</w:t>
      </w:r>
      <w:r w:rsidRPr="00431068">
        <w:rPr>
          <w:rFonts w:asciiTheme="majorHAnsi" w:hAnsiTheme="majorHAnsi"/>
          <w:sz w:val="20"/>
          <w:szCs w:val="20"/>
          <w:lang w:val="es-ES"/>
        </w:rPr>
        <w:t xml:space="preserve"> instrumental adecuado</w:t>
      </w:r>
      <w:r w:rsidR="00733DAE" w:rsidRPr="00431068">
        <w:rPr>
          <w:rFonts w:asciiTheme="majorHAnsi" w:hAnsiTheme="majorHAnsi"/>
          <w:sz w:val="20"/>
          <w:szCs w:val="20"/>
          <w:lang w:val="es-ES"/>
        </w:rPr>
        <w:t xml:space="preserve"> y t</w:t>
      </w:r>
      <w:r w:rsidRPr="00431068">
        <w:rPr>
          <w:rFonts w:asciiTheme="majorHAnsi" w:hAnsiTheme="majorHAnsi"/>
          <w:sz w:val="20"/>
          <w:szCs w:val="20"/>
          <w:lang w:val="es-ES"/>
        </w:rPr>
        <w:t>ambién</w:t>
      </w:r>
      <w:r w:rsidR="00F40401" w:rsidRPr="00431068">
        <w:rPr>
          <w:rFonts w:asciiTheme="majorHAnsi" w:hAnsiTheme="majorHAnsi"/>
          <w:sz w:val="20"/>
          <w:szCs w:val="20"/>
          <w:lang w:val="es-ES"/>
        </w:rPr>
        <w:t xml:space="preserve"> calificó</w:t>
      </w:r>
      <w:r w:rsidRPr="00431068">
        <w:rPr>
          <w:rFonts w:asciiTheme="majorHAnsi" w:hAnsiTheme="majorHAnsi"/>
          <w:sz w:val="20"/>
          <w:szCs w:val="20"/>
          <w:lang w:val="es-ES"/>
        </w:rPr>
        <w:t xml:space="preserve"> como ''ob</w:t>
      </w:r>
      <w:r w:rsidR="00F40401" w:rsidRPr="00431068">
        <w:rPr>
          <w:rFonts w:asciiTheme="majorHAnsi" w:hAnsiTheme="majorHAnsi"/>
          <w:sz w:val="20"/>
          <w:szCs w:val="20"/>
          <w:lang w:val="es-ES"/>
        </w:rPr>
        <w:t>j</w:t>
      </w:r>
      <w:r w:rsidRPr="00431068">
        <w:rPr>
          <w:rFonts w:asciiTheme="majorHAnsi" w:hAnsiTheme="majorHAnsi"/>
          <w:sz w:val="20"/>
          <w:szCs w:val="20"/>
          <w:lang w:val="es-ES"/>
        </w:rPr>
        <w:t xml:space="preserve">etable" </w:t>
      </w:r>
      <w:r w:rsidR="00F40401" w:rsidRPr="00431068">
        <w:rPr>
          <w:rFonts w:asciiTheme="majorHAnsi" w:hAnsiTheme="majorHAnsi"/>
          <w:sz w:val="20"/>
          <w:szCs w:val="20"/>
          <w:lang w:val="es-ES"/>
        </w:rPr>
        <w:t>l</w:t>
      </w:r>
      <w:r w:rsidRPr="00431068">
        <w:rPr>
          <w:rFonts w:asciiTheme="majorHAnsi" w:hAnsiTheme="majorHAnsi"/>
          <w:sz w:val="20"/>
          <w:szCs w:val="20"/>
          <w:lang w:val="es-ES"/>
        </w:rPr>
        <w:t>a fa</w:t>
      </w:r>
      <w:r w:rsidR="00F40401" w:rsidRPr="00431068">
        <w:rPr>
          <w:rFonts w:asciiTheme="majorHAnsi" w:hAnsiTheme="majorHAnsi"/>
          <w:sz w:val="20"/>
          <w:szCs w:val="20"/>
          <w:lang w:val="es-ES"/>
        </w:rPr>
        <w:t>l</w:t>
      </w:r>
      <w:r w:rsidRPr="00431068">
        <w:rPr>
          <w:rFonts w:asciiTheme="majorHAnsi" w:hAnsiTheme="majorHAnsi"/>
          <w:sz w:val="20"/>
          <w:szCs w:val="20"/>
          <w:lang w:val="es-ES"/>
        </w:rPr>
        <w:t>t</w:t>
      </w:r>
      <w:r w:rsidR="00715511" w:rsidRPr="00431068">
        <w:rPr>
          <w:rFonts w:asciiTheme="majorHAnsi" w:hAnsiTheme="majorHAnsi"/>
          <w:sz w:val="20"/>
          <w:szCs w:val="20"/>
          <w:lang w:val="es-ES"/>
        </w:rPr>
        <w:t>a de comunicación a l</w:t>
      </w:r>
      <w:r w:rsidRPr="00431068">
        <w:rPr>
          <w:rFonts w:asciiTheme="majorHAnsi" w:hAnsiTheme="majorHAnsi"/>
          <w:sz w:val="20"/>
          <w:szCs w:val="20"/>
          <w:lang w:val="es-ES"/>
        </w:rPr>
        <w:t>os familiares de la víctima</w:t>
      </w:r>
      <w:r w:rsidR="0065746D" w:rsidRPr="00431068">
        <w:rPr>
          <w:rFonts w:asciiTheme="majorHAnsi" w:hAnsiTheme="majorHAnsi"/>
          <w:sz w:val="20"/>
          <w:szCs w:val="20"/>
          <w:lang w:val="es-ES"/>
        </w:rPr>
        <w:t>; sin embargo</w:t>
      </w:r>
      <w:r w:rsidR="00F40401" w:rsidRPr="00431068">
        <w:rPr>
          <w:rFonts w:asciiTheme="majorHAnsi" w:hAnsiTheme="majorHAnsi"/>
          <w:sz w:val="20"/>
          <w:szCs w:val="20"/>
          <w:lang w:val="es-ES"/>
        </w:rPr>
        <w:t xml:space="preserve"> </w:t>
      </w:r>
      <w:r w:rsidR="0065746D" w:rsidRPr="00431068">
        <w:rPr>
          <w:rFonts w:asciiTheme="majorHAnsi" w:hAnsiTheme="majorHAnsi"/>
          <w:sz w:val="20"/>
          <w:szCs w:val="20"/>
          <w:lang w:val="es-ES"/>
        </w:rPr>
        <w:t>opin</w:t>
      </w:r>
      <w:r w:rsidRPr="00431068">
        <w:rPr>
          <w:rFonts w:asciiTheme="majorHAnsi" w:hAnsiTheme="majorHAnsi"/>
          <w:sz w:val="20"/>
          <w:szCs w:val="20"/>
          <w:lang w:val="es-ES"/>
        </w:rPr>
        <w:t>ó</w:t>
      </w:r>
      <w:r w:rsidR="0065746D" w:rsidRPr="00431068">
        <w:rPr>
          <w:rFonts w:asciiTheme="majorHAnsi" w:hAnsiTheme="majorHAnsi"/>
          <w:sz w:val="20"/>
          <w:szCs w:val="20"/>
          <w:lang w:val="es-ES"/>
        </w:rPr>
        <w:t xml:space="preserve"> que</w:t>
      </w:r>
      <w:r w:rsidRPr="00431068">
        <w:rPr>
          <w:rFonts w:asciiTheme="majorHAnsi" w:hAnsiTheme="majorHAnsi"/>
          <w:sz w:val="20"/>
          <w:szCs w:val="20"/>
          <w:lang w:val="es-ES"/>
        </w:rPr>
        <w:t xml:space="preserve"> estas ci</w:t>
      </w:r>
      <w:r w:rsidR="0065746D" w:rsidRPr="00431068">
        <w:rPr>
          <w:rFonts w:asciiTheme="majorHAnsi" w:hAnsiTheme="majorHAnsi"/>
          <w:sz w:val="20"/>
          <w:szCs w:val="20"/>
          <w:lang w:val="es-ES"/>
        </w:rPr>
        <w:t>rcunstancias "no [revistieron]</w:t>
      </w:r>
      <w:r w:rsidRPr="00431068">
        <w:rPr>
          <w:rFonts w:asciiTheme="majorHAnsi" w:hAnsiTheme="majorHAnsi"/>
          <w:sz w:val="20"/>
          <w:szCs w:val="20"/>
          <w:lang w:val="es-ES"/>
        </w:rPr>
        <w:t xml:space="preserve"> la entidad</w:t>
      </w:r>
      <w:r w:rsidR="00F40401" w:rsidRPr="00431068">
        <w:rPr>
          <w:rFonts w:asciiTheme="majorHAnsi" w:hAnsiTheme="majorHAnsi"/>
          <w:sz w:val="20"/>
          <w:szCs w:val="20"/>
          <w:lang w:val="es-ES"/>
        </w:rPr>
        <w:t xml:space="preserve"> </w:t>
      </w:r>
      <w:r w:rsidR="0065746D" w:rsidRPr="00431068">
        <w:rPr>
          <w:rFonts w:asciiTheme="majorHAnsi" w:hAnsiTheme="majorHAnsi"/>
          <w:sz w:val="20"/>
          <w:szCs w:val="20"/>
          <w:lang w:val="es-ES"/>
        </w:rPr>
        <w:t>suficiente</w:t>
      </w:r>
      <w:r w:rsidRPr="00431068">
        <w:rPr>
          <w:rFonts w:asciiTheme="majorHAnsi" w:hAnsiTheme="majorHAnsi"/>
          <w:sz w:val="20"/>
          <w:szCs w:val="20"/>
          <w:lang w:val="es-ES"/>
        </w:rPr>
        <w:t xml:space="preserve"> para constit</w:t>
      </w:r>
      <w:r w:rsidR="00F40401" w:rsidRPr="00431068">
        <w:rPr>
          <w:rFonts w:asciiTheme="majorHAnsi" w:hAnsiTheme="majorHAnsi"/>
          <w:sz w:val="20"/>
          <w:szCs w:val="20"/>
          <w:lang w:val="es-ES"/>
        </w:rPr>
        <w:t>ui</w:t>
      </w:r>
      <w:r w:rsidR="0065746D" w:rsidRPr="00431068">
        <w:rPr>
          <w:rFonts w:asciiTheme="majorHAnsi" w:hAnsiTheme="majorHAnsi"/>
          <w:sz w:val="20"/>
          <w:szCs w:val="20"/>
          <w:lang w:val="es-ES"/>
        </w:rPr>
        <w:t>r</w:t>
      </w:r>
      <w:r w:rsidRPr="00431068">
        <w:rPr>
          <w:rFonts w:asciiTheme="majorHAnsi" w:hAnsiTheme="majorHAnsi"/>
          <w:sz w:val="20"/>
          <w:szCs w:val="20"/>
          <w:lang w:val="es-ES"/>
        </w:rPr>
        <w:t xml:space="preserve"> una </w:t>
      </w:r>
      <w:r w:rsidR="00F40401" w:rsidRPr="00431068">
        <w:rPr>
          <w:rFonts w:asciiTheme="majorHAnsi" w:hAnsiTheme="majorHAnsi"/>
          <w:sz w:val="20"/>
          <w:szCs w:val="20"/>
          <w:lang w:val="es-ES"/>
        </w:rPr>
        <w:t>ca</w:t>
      </w:r>
      <w:r w:rsidRPr="00431068">
        <w:rPr>
          <w:rFonts w:asciiTheme="majorHAnsi" w:hAnsiTheme="majorHAnsi"/>
          <w:sz w:val="20"/>
          <w:szCs w:val="20"/>
          <w:lang w:val="es-ES"/>
        </w:rPr>
        <w:t xml:space="preserve">usal de </w:t>
      </w:r>
      <w:r w:rsidR="00F40401" w:rsidRPr="00431068">
        <w:rPr>
          <w:rFonts w:asciiTheme="majorHAnsi" w:hAnsiTheme="majorHAnsi"/>
          <w:sz w:val="20"/>
          <w:szCs w:val="20"/>
          <w:lang w:val="es-ES"/>
        </w:rPr>
        <w:t>remoci</w:t>
      </w:r>
      <w:r w:rsidRPr="00431068">
        <w:rPr>
          <w:rFonts w:asciiTheme="majorHAnsi" w:hAnsiTheme="majorHAnsi"/>
          <w:sz w:val="20"/>
          <w:szCs w:val="20"/>
          <w:lang w:val="es-ES"/>
        </w:rPr>
        <w:t>ón de</w:t>
      </w:r>
      <w:r w:rsidR="00F40401" w:rsidRPr="00431068">
        <w:rPr>
          <w:rFonts w:asciiTheme="majorHAnsi" w:hAnsiTheme="majorHAnsi"/>
          <w:sz w:val="20"/>
          <w:szCs w:val="20"/>
          <w:lang w:val="es-ES"/>
        </w:rPr>
        <w:t>l</w:t>
      </w:r>
      <w:r w:rsidRPr="00431068">
        <w:rPr>
          <w:rFonts w:asciiTheme="majorHAnsi" w:hAnsiTheme="majorHAnsi"/>
          <w:sz w:val="20"/>
          <w:szCs w:val="20"/>
          <w:lang w:val="es-ES"/>
        </w:rPr>
        <w:t xml:space="preserve"> magistrado</w:t>
      </w:r>
      <w:r w:rsidR="007B06C9" w:rsidRPr="00431068">
        <w:rPr>
          <w:rFonts w:asciiTheme="majorHAnsi" w:hAnsiTheme="majorHAnsi"/>
          <w:sz w:val="20"/>
          <w:szCs w:val="20"/>
          <w:lang w:val="es-ES"/>
        </w:rPr>
        <w:t>”</w:t>
      </w:r>
      <w:r w:rsidR="00F40401" w:rsidRPr="00431068">
        <w:rPr>
          <w:rFonts w:asciiTheme="majorHAnsi" w:hAnsiTheme="majorHAnsi"/>
          <w:sz w:val="20"/>
          <w:szCs w:val="20"/>
          <w:lang w:val="es-ES"/>
        </w:rPr>
        <w:t>.</w:t>
      </w:r>
    </w:p>
    <w:p w:rsidR="00B524C9" w:rsidRPr="00431068" w:rsidRDefault="00C32050" w:rsidP="00C03E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val="es-ES" w:eastAsia="es-ES"/>
        </w:rPr>
      </w:pPr>
      <w:r w:rsidRPr="00431068">
        <w:rPr>
          <w:rFonts w:asciiTheme="majorHAnsi" w:eastAsia="Cambria" w:hAnsiTheme="majorHAnsi" w:cs="Cambria"/>
          <w:bCs/>
          <w:color w:val="000000"/>
          <w:sz w:val="20"/>
          <w:szCs w:val="20"/>
          <w:u w:color="000000"/>
          <w:lang w:val="es-ES" w:eastAsia="es-ES"/>
        </w:rPr>
        <w:t>El Estado</w:t>
      </w:r>
      <w:r w:rsidR="00235C96" w:rsidRPr="00431068">
        <w:rPr>
          <w:rFonts w:asciiTheme="majorHAnsi" w:eastAsia="Cambria" w:hAnsiTheme="majorHAnsi" w:cs="Cambria"/>
          <w:bCs/>
          <w:color w:val="000000"/>
          <w:sz w:val="20"/>
          <w:szCs w:val="20"/>
          <w:u w:color="000000"/>
          <w:lang w:val="es-ES" w:eastAsia="es-ES"/>
        </w:rPr>
        <w:t>, por su parte,</w:t>
      </w:r>
      <w:r w:rsidRPr="00431068">
        <w:rPr>
          <w:rFonts w:asciiTheme="majorHAnsi" w:eastAsia="Cambria" w:hAnsiTheme="majorHAnsi" w:cs="Cambria"/>
          <w:bCs/>
          <w:color w:val="000000"/>
          <w:sz w:val="20"/>
          <w:szCs w:val="20"/>
          <w:u w:color="000000"/>
          <w:lang w:val="es-ES" w:eastAsia="es-ES"/>
        </w:rPr>
        <w:t xml:space="preserve"> confirma la </w:t>
      </w:r>
      <w:r w:rsidR="009A06B3" w:rsidRPr="00431068">
        <w:rPr>
          <w:rFonts w:asciiTheme="majorHAnsi" w:eastAsia="Cambria" w:hAnsiTheme="majorHAnsi" w:cs="Cambria"/>
          <w:bCs/>
          <w:color w:val="000000"/>
          <w:sz w:val="20"/>
          <w:szCs w:val="20"/>
          <w:u w:color="000000"/>
          <w:lang w:val="es-ES" w:eastAsia="es-ES"/>
        </w:rPr>
        <w:t xml:space="preserve">existencia </w:t>
      </w:r>
      <w:r w:rsidRPr="00431068">
        <w:rPr>
          <w:rFonts w:asciiTheme="majorHAnsi" w:eastAsia="Cambria" w:hAnsiTheme="majorHAnsi" w:cs="Cambria"/>
          <w:bCs/>
          <w:color w:val="000000"/>
          <w:sz w:val="20"/>
          <w:szCs w:val="20"/>
          <w:u w:color="000000"/>
          <w:lang w:val="es-ES" w:eastAsia="es-ES"/>
        </w:rPr>
        <w:t>de la manifestación</w:t>
      </w:r>
      <w:r w:rsidR="009A06B3" w:rsidRPr="00431068">
        <w:rPr>
          <w:rFonts w:asciiTheme="majorHAnsi" w:eastAsia="Cambria" w:hAnsiTheme="majorHAnsi" w:cs="Cambria"/>
          <w:bCs/>
          <w:color w:val="000000"/>
          <w:sz w:val="20"/>
          <w:szCs w:val="20"/>
          <w:u w:color="000000"/>
          <w:lang w:val="es-ES" w:eastAsia="es-ES"/>
        </w:rPr>
        <w:t xml:space="preserve"> e i</w:t>
      </w:r>
      <w:r w:rsidRPr="00431068">
        <w:rPr>
          <w:rFonts w:asciiTheme="majorHAnsi" w:eastAsia="Cambria" w:hAnsiTheme="majorHAnsi" w:cs="Cambria"/>
          <w:bCs/>
          <w:color w:val="000000"/>
          <w:sz w:val="20"/>
          <w:szCs w:val="20"/>
          <w:u w:color="000000"/>
          <w:lang w:val="es-ES" w:eastAsia="es-ES"/>
        </w:rPr>
        <w:t xml:space="preserve">nforma que </w:t>
      </w:r>
      <w:r w:rsidR="009A06B3" w:rsidRPr="00431068">
        <w:rPr>
          <w:rFonts w:asciiTheme="majorHAnsi" w:eastAsia="Cambria" w:hAnsiTheme="majorHAnsi" w:cs="Cambria"/>
          <w:bCs/>
          <w:color w:val="000000"/>
          <w:sz w:val="20"/>
          <w:szCs w:val="20"/>
          <w:u w:color="000000"/>
          <w:lang w:val="es-ES" w:eastAsia="es-ES"/>
        </w:rPr>
        <w:t xml:space="preserve">el fallecimiento de la presunta víctima </w:t>
      </w:r>
      <w:r w:rsidRPr="00431068">
        <w:rPr>
          <w:rFonts w:asciiTheme="majorHAnsi" w:eastAsia="Cambria" w:hAnsiTheme="majorHAnsi" w:cs="Cambria"/>
          <w:bCs/>
          <w:color w:val="000000"/>
          <w:sz w:val="20"/>
          <w:szCs w:val="20"/>
          <w:u w:color="000000"/>
          <w:lang w:val="es-ES" w:eastAsia="es-ES"/>
        </w:rPr>
        <w:t xml:space="preserve">ocurrió tras un enfrentamiento entre policías y </w:t>
      </w:r>
      <w:r w:rsidR="009A06B3" w:rsidRPr="00431068">
        <w:rPr>
          <w:rFonts w:asciiTheme="majorHAnsi" w:eastAsia="Cambria" w:hAnsiTheme="majorHAnsi" w:cs="Cambria"/>
          <w:bCs/>
          <w:color w:val="000000"/>
          <w:sz w:val="20"/>
          <w:szCs w:val="20"/>
          <w:u w:color="000000"/>
          <w:lang w:val="es-ES" w:eastAsia="es-ES"/>
        </w:rPr>
        <w:t>campesinos durante los últimos minutos de</w:t>
      </w:r>
      <w:r w:rsidR="006810C1" w:rsidRPr="00431068">
        <w:rPr>
          <w:rFonts w:asciiTheme="majorHAnsi" w:eastAsia="Cambria" w:hAnsiTheme="majorHAnsi" w:cs="Cambria"/>
          <w:bCs/>
          <w:color w:val="000000"/>
          <w:sz w:val="20"/>
          <w:szCs w:val="20"/>
          <w:u w:color="000000"/>
          <w:lang w:val="es-ES" w:eastAsia="es-ES"/>
        </w:rPr>
        <w:t xml:space="preserve"> </w:t>
      </w:r>
      <w:r w:rsidR="00885907" w:rsidRPr="00431068">
        <w:rPr>
          <w:rFonts w:asciiTheme="majorHAnsi" w:eastAsia="Cambria" w:hAnsiTheme="majorHAnsi" w:cs="Cambria"/>
          <w:bCs/>
          <w:color w:val="000000"/>
          <w:sz w:val="20"/>
          <w:szCs w:val="20"/>
          <w:u w:color="000000"/>
          <w:lang w:val="es-ES" w:eastAsia="es-ES"/>
        </w:rPr>
        <w:t>la congregación de campesinos</w:t>
      </w:r>
      <w:r w:rsidRPr="00431068">
        <w:rPr>
          <w:rFonts w:asciiTheme="majorHAnsi" w:eastAsia="Cambria" w:hAnsiTheme="majorHAnsi" w:cs="Cambria"/>
          <w:bCs/>
          <w:color w:val="000000"/>
          <w:sz w:val="20"/>
          <w:szCs w:val="20"/>
          <w:u w:color="000000"/>
          <w:lang w:val="es-ES" w:eastAsia="es-ES"/>
        </w:rPr>
        <w:t xml:space="preserve">. Indica que </w:t>
      </w:r>
      <w:r w:rsidR="00885907" w:rsidRPr="00431068">
        <w:rPr>
          <w:rFonts w:asciiTheme="majorHAnsi" w:eastAsia="Cambria" w:hAnsiTheme="majorHAnsi" w:cs="Cambria"/>
          <w:bCs/>
          <w:color w:val="000000"/>
          <w:sz w:val="20"/>
          <w:szCs w:val="20"/>
          <w:u w:color="000000"/>
          <w:lang w:val="es-ES" w:eastAsia="es-ES"/>
        </w:rPr>
        <w:t>inmediatamente después de los hechos</w:t>
      </w:r>
      <w:r w:rsidRPr="00431068">
        <w:rPr>
          <w:rFonts w:asciiTheme="majorHAnsi" w:eastAsia="Cambria" w:hAnsiTheme="majorHAnsi" w:cs="Cambria"/>
          <w:bCs/>
          <w:color w:val="000000"/>
          <w:sz w:val="20"/>
          <w:szCs w:val="20"/>
          <w:u w:color="000000"/>
          <w:lang w:val="es-ES" w:eastAsia="es-ES"/>
        </w:rPr>
        <w:t xml:space="preserve">, el Comando Policial dispuso la apertura de un Sumario Administrativo </w:t>
      </w:r>
      <w:r w:rsidR="00885907" w:rsidRPr="00431068">
        <w:rPr>
          <w:rFonts w:asciiTheme="majorHAnsi" w:eastAsia="Cambria" w:hAnsiTheme="majorHAnsi" w:cs="Cambria"/>
          <w:bCs/>
          <w:color w:val="000000"/>
          <w:sz w:val="20"/>
          <w:szCs w:val="20"/>
          <w:u w:color="000000"/>
          <w:lang w:val="es-ES" w:eastAsia="es-ES"/>
        </w:rPr>
        <w:t>a fin de deslindar responsabilidades. El 30 de junio de 1994 el Director de Justicia Policial resolvió exonerar la responsabilidad admin</w:t>
      </w:r>
      <w:r w:rsidR="003E3B61" w:rsidRPr="00431068">
        <w:rPr>
          <w:rFonts w:asciiTheme="majorHAnsi" w:eastAsia="Cambria" w:hAnsiTheme="majorHAnsi" w:cs="Cambria"/>
          <w:bCs/>
          <w:color w:val="000000"/>
          <w:sz w:val="20"/>
          <w:szCs w:val="20"/>
          <w:u w:color="000000"/>
          <w:lang w:val="es-ES" w:eastAsia="es-ES"/>
        </w:rPr>
        <w:t>istrativa del Suboficial 1°</w:t>
      </w:r>
      <w:r w:rsidR="00885907" w:rsidRPr="00431068">
        <w:rPr>
          <w:rFonts w:asciiTheme="majorHAnsi" w:eastAsia="Cambria" w:hAnsiTheme="majorHAnsi" w:cs="Cambria"/>
          <w:bCs/>
          <w:color w:val="000000"/>
          <w:sz w:val="20"/>
          <w:szCs w:val="20"/>
          <w:u w:color="000000"/>
          <w:lang w:val="es-ES" w:eastAsia="es-ES"/>
        </w:rPr>
        <w:t xml:space="preserve"> y demás integrantes de la fuerza policial que se encontraban en servicio al momen</w:t>
      </w:r>
      <w:r w:rsidR="00B524C9" w:rsidRPr="00431068">
        <w:rPr>
          <w:rFonts w:asciiTheme="majorHAnsi" w:eastAsia="Cambria" w:hAnsiTheme="majorHAnsi" w:cs="Cambria"/>
          <w:bCs/>
          <w:color w:val="000000"/>
          <w:sz w:val="20"/>
          <w:szCs w:val="20"/>
          <w:u w:color="000000"/>
          <w:lang w:val="es-ES" w:eastAsia="es-ES"/>
        </w:rPr>
        <w:t>to y en el lugar de los hechos.</w:t>
      </w:r>
    </w:p>
    <w:p w:rsidR="0098776F" w:rsidRPr="00431068" w:rsidRDefault="00885907" w:rsidP="00C03E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Cs/>
          <w:color w:val="000000"/>
          <w:sz w:val="20"/>
          <w:szCs w:val="20"/>
          <w:u w:color="000000"/>
          <w:lang w:val="es-ES" w:eastAsia="es-ES"/>
        </w:rPr>
      </w:pPr>
      <w:r w:rsidRPr="00431068">
        <w:rPr>
          <w:rFonts w:asciiTheme="majorHAnsi" w:eastAsia="Cambria" w:hAnsiTheme="majorHAnsi" w:cs="Cambria"/>
          <w:bCs/>
          <w:color w:val="000000"/>
          <w:sz w:val="20"/>
          <w:szCs w:val="20"/>
          <w:u w:color="000000"/>
          <w:lang w:val="es-ES" w:eastAsia="es-ES"/>
        </w:rPr>
        <w:lastRenderedPageBreak/>
        <w:t>Agrega que</w:t>
      </w:r>
      <w:r w:rsidR="00B524C9" w:rsidRPr="00431068">
        <w:rPr>
          <w:rFonts w:asciiTheme="majorHAnsi" w:eastAsia="Cambria" w:hAnsiTheme="majorHAnsi" w:cs="Cambria"/>
          <w:bCs/>
          <w:color w:val="000000"/>
          <w:sz w:val="20"/>
          <w:szCs w:val="20"/>
          <w:u w:color="000000"/>
          <w:lang w:val="es-ES" w:eastAsia="es-ES"/>
        </w:rPr>
        <w:t>,</w:t>
      </w:r>
      <w:r w:rsidRPr="00431068">
        <w:rPr>
          <w:rFonts w:asciiTheme="majorHAnsi" w:eastAsia="Cambria" w:hAnsiTheme="majorHAnsi" w:cs="Cambria"/>
          <w:bCs/>
          <w:color w:val="000000"/>
          <w:sz w:val="20"/>
          <w:szCs w:val="20"/>
          <w:u w:color="000000"/>
          <w:lang w:val="es-ES" w:eastAsia="es-ES"/>
        </w:rPr>
        <w:t xml:space="preserve"> en el marco de la causa penal</w:t>
      </w:r>
      <w:r w:rsidR="00B524C9" w:rsidRPr="00431068">
        <w:rPr>
          <w:rFonts w:asciiTheme="majorHAnsi" w:eastAsia="Cambria" w:hAnsiTheme="majorHAnsi" w:cs="Cambria"/>
          <w:bCs/>
          <w:color w:val="000000"/>
          <w:sz w:val="20"/>
          <w:szCs w:val="20"/>
          <w:u w:color="000000"/>
          <w:lang w:val="es-ES" w:eastAsia="es-ES"/>
        </w:rPr>
        <w:t>,</w:t>
      </w:r>
      <w:r w:rsidRPr="00431068">
        <w:rPr>
          <w:rFonts w:asciiTheme="majorHAnsi" w:eastAsia="Cambria" w:hAnsiTheme="majorHAnsi" w:cs="Cambria"/>
          <w:bCs/>
          <w:color w:val="000000"/>
          <w:sz w:val="20"/>
          <w:szCs w:val="20"/>
          <w:u w:color="000000"/>
          <w:lang w:val="es-ES" w:eastAsia="es-ES"/>
        </w:rPr>
        <w:t xml:space="preserve"> el juzgado designado para la causa resolvió hacer lugar </w:t>
      </w:r>
      <w:r w:rsidR="00B84785" w:rsidRPr="00431068">
        <w:rPr>
          <w:rFonts w:asciiTheme="majorHAnsi" w:eastAsia="Cambria" w:hAnsiTheme="majorHAnsi" w:cs="Cambria"/>
          <w:bCs/>
          <w:color w:val="000000"/>
          <w:sz w:val="20"/>
          <w:szCs w:val="20"/>
          <w:u w:color="000000"/>
          <w:lang w:val="es-ES" w:eastAsia="es-ES"/>
        </w:rPr>
        <w:t>primero</w:t>
      </w:r>
      <w:r w:rsidRPr="00431068">
        <w:rPr>
          <w:rFonts w:asciiTheme="majorHAnsi" w:eastAsia="Cambria" w:hAnsiTheme="majorHAnsi" w:cs="Cambria"/>
          <w:bCs/>
          <w:color w:val="000000"/>
          <w:sz w:val="20"/>
          <w:szCs w:val="20"/>
          <w:u w:color="000000"/>
          <w:lang w:val="es-ES" w:eastAsia="es-ES"/>
        </w:rPr>
        <w:t xml:space="preserve"> al sobreseimiento provisional solicitado por el acusado</w:t>
      </w:r>
      <w:r w:rsidR="00B524C9" w:rsidRPr="00431068">
        <w:rPr>
          <w:rFonts w:asciiTheme="majorHAnsi" w:eastAsia="Cambria" w:hAnsiTheme="majorHAnsi" w:cs="Cambria"/>
          <w:bCs/>
          <w:color w:val="000000"/>
          <w:sz w:val="20"/>
          <w:szCs w:val="20"/>
          <w:u w:color="000000"/>
          <w:lang w:val="es-ES" w:eastAsia="es-ES"/>
        </w:rPr>
        <w:t>, y segundo</w:t>
      </w:r>
      <w:r w:rsidR="00B84785" w:rsidRPr="00431068">
        <w:rPr>
          <w:rFonts w:asciiTheme="majorHAnsi" w:eastAsia="Cambria" w:hAnsiTheme="majorHAnsi" w:cs="Cambria"/>
          <w:bCs/>
          <w:color w:val="000000"/>
          <w:sz w:val="20"/>
          <w:szCs w:val="20"/>
          <w:u w:color="000000"/>
          <w:lang w:val="es-ES" w:eastAsia="es-ES"/>
        </w:rPr>
        <w:t xml:space="preserve"> al sobreseimiento definitivo. </w:t>
      </w:r>
      <w:r w:rsidR="00B524C9" w:rsidRPr="00431068">
        <w:rPr>
          <w:rFonts w:asciiTheme="majorHAnsi" w:eastAsia="Cambria" w:hAnsiTheme="majorHAnsi" w:cs="Cambria"/>
          <w:bCs/>
          <w:color w:val="000000"/>
          <w:sz w:val="20"/>
          <w:szCs w:val="20"/>
          <w:u w:color="000000"/>
          <w:lang w:val="es-ES" w:eastAsia="es-ES"/>
        </w:rPr>
        <w:t>Relata</w:t>
      </w:r>
      <w:r w:rsidR="00B84785" w:rsidRPr="00431068">
        <w:rPr>
          <w:rFonts w:asciiTheme="majorHAnsi" w:eastAsia="Cambria" w:hAnsiTheme="majorHAnsi" w:cs="Cambria"/>
          <w:bCs/>
          <w:color w:val="000000"/>
          <w:sz w:val="20"/>
          <w:szCs w:val="20"/>
          <w:u w:color="000000"/>
          <w:lang w:val="es-ES" w:eastAsia="es-ES"/>
        </w:rPr>
        <w:t xml:space="preserve"> como información adicional, una serie de acciones llevadas a cabo dentro de la Estrategia Nacional de Seguridad Ciudadana con el fin de adecuar los procedimientos policiales a los estándares inte</w:t>
      </w:r>
      <w:r w:rsidR="00C614A3" w:rsidRPr="00431068">
        <w:rPr>
          <w:rFonts w:asciiTheme="majorHAnsi" w:eastAsia="Cambria" w:hAnsiTheme="majorHAnsi" w:cs="Cambria"/>
          <w:bCs/>
          <w:color w:val="000000"/>
          <w:sz w:val="20"/>
          <w:szCs w:val="20"/>
          <w:u w:color="000000"/>
          <w:lang w:val="es-ES" w:eastAsia="es-ES"/>
        </w:rPr>
        <w:t xml:space="preserve">rnacionales correspondientes entre las cuales destaca la creación de diversos manuales y el egreso del primer “grupo de antidisturbios femeninos” presentes en movilizaciones sociales donde se involucren grupos vulnerables. </w:t>
      </w:r>
    </w:p>
    <w:p w:rsidR="003239B8" w:rsidRPr="00431068" w:rsidRDefault="003239B8" w:rsidP="009877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Cambria" w:hAnsiTheme="majorHAnsi" w:cs="Cambria"/>
          <w:b/>
          <w:bCs/>
          <w:color w:val="000000"/>
          <w:sz w:val="20"/>
          <w:szCs w:val="20"/>
          <w:u w:color="000000"/>
          <w:lang w:val="es-ES" w:eastAsia="es-ES"/>
        </w:rPr>
      </w:pPr>
      <w:r w:rsidRPr="00431068">
        <w:rPr>
          <w:rFonts w:asciiTheme="majorHAnsi" w:eastAsia="Cambria" w:hAnsiTheme="majorHAnsi" w:cs="Cambria"/>
          <w:b/>
          <w:bCs/>
          <w:color w:val="000000"/>
          <w:sz w:val="20"/>
          <w:szCs w:val="20"/>
          <w:u w:color="000000"/>
          <w:lang w:val="es-ES" w:eastAsia="es-ES"/>
        </w:rPr>
        <w:t>VI.</w:t>
      </w:r>
      <w:r w:rsidRPr="00431068">
        <w:rPr>
          <w:rFonts w:asciiTheme="majorHAnsi" w:eastAsia="Cambria" w:hAnsiTheme="majorHAnsi" w:cs="Cambria"/>
          <w:b/>
          <w:bCs/>
          <w:color w:val="000000"/>
          <w:sz w:val="20"/>
          <w:szCs w:val="20"/>
          <w:u w:color="000000"/>
          <w:lang w:val="es-ES" w:eastAsia="es-ES"/>
        </w:rPr>
        <w:tab/>
      </w:r>
      <w:r w:rsidR="00C21FEF" w:rsidRPr="00431068">
        <w:rPr>
          <w:rFonts w:asciiTheme="majorHAnsi" w:hAnsiTheme="majorHAnsi"/>
          <w:b/>
          <w:sz w:val="20"/>
          <w:szCs w:val="20"/>
          <w:lang w:val="es-ES"/>
        </w:rPr>
        <w:t>AGOTAMIENTO DE LOS RECURSOS INTERNOS Y PLAZO DE PRESENTACIÓN</w:t>
      </w:r>
      <w:r w:rsidR="00C21FEF" w:rsidRPr="00431068">
        <w:rPr>
          <w:rFonts w:asciiTheme="majorHAnsi" w:eastAsia="Cambria" w:hAnsiTheme="majorHAnsi" w:cs="Cambria"/>
          <w:b/>
          <w:bCs/>
          <w:color w:val="000000"/>
          <w:sz w:val="20"/>
          <w:szCs w:val="20"/>
          <w:u w:color="000000"/>
          <w:lang w:val="es-ES" w:eastAsia="es-ES"/>
        </w:rPr>
        <w:t xml:space="preserve"> </w:t>
      </w:r>
    </w:p>
    <w:p w:rsidR="00E57217" w:rsidRPr="00431068" w:rsidRDefault="00E32E0F" w:rsidP="00E32E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1068">
        <w:rPr>
          <w:rFonts w:asciiTheme="majorHAnsi" w:hAnsiTheme="majorHAnsi"/>
          <w:sz w:val="20"/>
          <w:szCs w:val="20"/>
          <w:lang w:val="es-ES"/>
        </w:rPr>
        <w:t xml:space="preserve">Según </w:t>
      </w:r>
      <w:r w:rsidR="00461467" w:rsidRPr="00431068">
        <w:rPr>
          <w:rFonts w:asciiTheme="majorHAnsi" w:hAnsiTheme="majorHAnsi"/>
          <w:sz w:val="20"/>
          <w:szCs w:val="20"/>
          <w:lang w:val="es-ES"/>
        </w:rPr>
        <w:t>informan</w:t>
      </w:r>
      <w:r w:rsidRPr="00431068">
        <w:rPr>
          <w:rFonts w:asciiTheme="majorHAnsi" w:hAnsiTheme="majorHAnsi"/>
          <w:sz w:val="20"/>
          <w:szCs w:val="20"/>
          <w:lang w:val="es-ES"/>
        </w:rPr>
        <w:t xml:space="preserve"> l</w:t>
      </w:r>
      <w:r w:rsidR="000D7331" w:rsidRPr="00431068">
        <w:rPr>
          <w:rFonts w:asciiTheme="majorHAnsi" w:hAnsiTheme="majorHAnsi"/>
          <w:sz w:val="20"/>
          <w:szCs w:val="20"/>
          <w:lang w:val="es-ES"/>
        </w:rPr>
        <w:t>os peticionarios</w:t>
      </w:r>
      <w:r w:rsidRPr="00431068">
        <w:rPr>
          <w:rFonts w:asciiTheme="majorHAnsi" w:hAnsiTheme="majorHAnsi"/>
          <w:sz w:val="20"/>
          <w:szCs w:val="20"/>
          <w:lang w:val="es-ES"/>
        </w:rPr>
        <w:t xml:space="preserve">, </w:t>
      </w:r>
      <w:r w:rsidR="000D7331" w:rsidRPr="00431068">
        <w:rPr>
          <w:rFonts w:asciiTheme="majorHAnsi" w:hAnsiTheme="majorHAnsi"/>
          <w:sz w:val="20"/>
          <w:szCs w:val="20"/>
          <w:lang w:val="es-ES"/>
        </w:rPr>
        <w:t xml:space="preserve">los familiares de la presunta víctima </w:t>
      </w:r>
      <w:r w:rsidRPr="00431068">
        <w:rPr>
          <w:rFonts w:asciiTheme="majorHAnsi" w:hAnsiTheme="majorHAnsi"/>
          <w:sz w:val="20"/>
          <w:szCs w:val="20"/>
          <w:lang w:val="es-ES"/>
        </w:rPr>
        <w:t>presentaron una denuncia penal por la alegada ejecución extrajudicial de su hijo el 16 de mayo de 1994</w:t>
      </w:r>
      <w:r w:rsidR="000D7331" w:rsidRPr="00431068">
        <w:rPr>
          <w:rFonts w:asciiTheme="majorHAnsi" w:hAnsiTheme="majorHAnsi"/>
          <w:sz w:val="20"/>
          <w:szCs w:val="20"/>
          <w:lang w:val="es-ES"/>
        </w:rPr>
        <w:t xml:space="preserve">. </w:t>
      </w:r>
      <w:r w:rsidR="0086541C" w:rsidRPr="00431068">
        <w:rPr>
          <w:rFonts w:asciiTheme="majorHAnsi" w:hAnsiTheme="majorHAnsi"/>
          <w:sz w:val="20"/>
          <w:szCs w:val="20"/>
          <w:lang w:val="es-ES"/>
        </w:rPr>
        <w:t xml:space="preserve"> E</w:t>
      </w:r>
      <w:r w:rsidR="000E66BE" w:rsidRPr="00431068">
        <w:rPr>
          <w:rFonts w:asciiTheme="majorHAnsi" w:hAnsiTheme="majorHAnsi"/>
          <w:sz w:val="20"/>
          <w:szCs w:val="20"/>
          <w:lang w:val="es-ES"/>
        </w:rPr>
        <w:t xml:space="preserve">l 24 de marzo de 2000 </w:t>
      </w:r>
      <w:r w:rsidR="0086541C" w:rsidRPr="00431068">
        <w:rPr>
          <w:rFonts w:asciiTheme="majorHAnsi" w:hAnsiTheme="majorHAnsi"/>
          <w:sz w:val="20"/>
          <w:szCs w:val="20"/>
          <w:lang w:val="es-ES"/>
        </w:rPr>
        <w:t xml:space="preserve">el </w:t>
      </w:r>
      <w:r w:rsidR="0055362C" w:rsidRPr="00431068">
        <w:rPr>
          <w:rFonts w:asciiTheme="majorHAnsi" w:hAnsiTheme="majorHAnsi"/>
          <w:sz w:val="20"/>
          <w:szCs w:val="20"/>
          <w:lang w:val="es-ES"/>
        </w:rPr>
        <w:t>J</w:t>
      </w:r>
      <w:r w:rsidR="00B14BDA" w:rsidRPr="00431068">
        <w:rPr>
          <w:rFonts w:asciiTheme="majorHAnsi" w:hAnsiTheme="majorHAnsi"/>
          <w:sz w:val="20"/>
          <w:szCs w:val="20"/>
          <w:lang w:val="es-ES"/>
        </w:rPr>
        <w:t>uzgado</w:t>
      </w:r>
      <w:r w:rsidR="00D917EB" w:rsidRPr="00431068">
        <w:rPr>
          <w:rFonts w:asciiTheme="majorHAnsi" w:hAnsiTheme="majorHAnsi"/>
          <w:sz w:val="20"/>
          <w:szCs w:val="20"/>
          <w:lang w:val="es-ES"/>
        </w:rPr>
        <w:t xml:space="preserve"> </w:t>
      </w:r>
      <w:r w:rsidR="0055362C" w:rsidRPr="00431068">
        <w:rPr>
          <w:rFonts w:asciiTheme="majorHAnsi" w:hAnsiTheme="majorHAnsi"/>
          <w:sz w:val="20"/>
          <w:szCs w:val="20"/>
          <w:lang w:val="es-ES"/>
        </w:rPr>
        <w:t>P</w:t>
      </w:r>
      <w:r w:rsidR="00D917EB" w:rsidRPr="00431068">
        <w:rPr>
          <w:rFonts w:asciiTheme="majorHAnsi" w:hAnsiTheme="majorHAnsi"/>
          <w:sz w:val="20"/>
          <w:szCs w:val="20"/>
          <w:lang w:val="es-ES"/>
        </w:rPr>
        <w:t xml:space="preserve">enal de </w:t>
      </w:r>
      <w:r w:rsidR="0055362C" w:rsidRPr="00431068">
        <w:rPr>
          <w:rFonts w:asciiTheme="majorHAnsi" w:hAnsiTheme="majorHAnsi"/>
          <w:sz w:val="20"/>
          <w:szCs w:val="20"/>
          <w:lang w:val="es-ES"/>
        </w:rPr>
        <w:t>L</w:t>
      </w:r>
      <w:r w:rsidR="00D917EB" w:rsidRPr="00431068">
        <w:rPr>
          <w:rFonts w:asciiTheme="majorHAnsi" w:hAnsiTheme="majorHAnsi"/>
          <w:sz w:val="20"/>
          <w:szCs w:val="20"/>
          <w:lang w:val="es-ES"/>
        </w:rPr>
        <w:t xml:space="preserve">iquidación </w:t>
      </w:r>
      <w:r w:rsidR="00B14BDA" w:rsidRPr="00431068">
        <w:rPr>
          <w:rFonts w:asciiTheme="majorHAnsi" w:hAnsiTheme="majorHAnsi"/>
          <w:sz w:val="20"/>
          <w:szCs w:val="20"/>
          <w:lang w:val="es-ES"/>
        </w:rPr>
        <w:t xml:space="preserve">y </w:t>
      </w:r>
      <w:r w:rsidR="0055362C" w:rsidRPr="00431068">
        <w:rPr>
          <w:rFonts w:asciiTheme="majorHAnsi" w:hAnsiTheme="majorHAnsi"/>
          <w:sz w:val="20"/>
          <w:szCs w:val="20"/>
          <w:lang w:val="es-ES"/>
        </w:rPr>
        <w:t>S</w:t>
      </w:r>
      <w:r w:rsidR="00B14BDA" w:rsidRPr="00431068">
        <w:rPr>
          <w:rFonts w:asciiTheme="majorHAnsi" w:hAnsiTheme="majorHAnsi"/>
          <w:sz w:val="20"/>
          <w:szCs w:val="20"/>
          <w:lang w:val="es-ES"/>
        </w:rPr>
        <w:t xml:space="preserve">entencia </w:t>
      </w:r>
      <w:r w:rsidR="0055362C" w:rsidRPr="00431068">
        <w:rPr>
          <w:rFonts w:asciiTheme="majorHAnsi" w:hAnsiTheme="majorHAnsi"/>
          <w:sz w:val="20"/>
          <w:szCs w:val="20"/>
          <w:lang w:val="es-ES"/>
        </w:rPr>
        <w:t xml:space="preserve">N. </w:t>
      </w:r>
      <w:r w:rsidR="00B14BDA" w:rsidRPr="00431068">
        <w:rPr>
          <w:rFonts w:asciiTheme="majorHAnsi" w:hAnsiTheme="majorHAnsi"/>
          <w:sz w:val="20"/>
          <w:szCs w:val="20"/>
          <w:lang w:val="es-ES"/>
        </w:rPr>
        <w:t xml:space="preserve">1 de Coronel Oviedo </w:t>
      </w:r>
      <w:r w:rsidR="000E66BE" w:rsidRPr="00431068">
        <w:rPr>
          <w:rFonts w:asciiTheme="majorHAnsi" w:hAnsiTheme="majorHAnsi"/>
          <w:sz w:val="20"/>
          <w:szCs w:val="20"/>
          <w:lang w:val="es-ES"/>
        </w:rPr>
        <w:t xml:space="preserve">declaró el sobreseimiento provisional y el 16 de abril del 2001 declaró el sobreseimiento definitivo </w:t>
      </w:r>
      <w:r w:rsidR="00B524C9" w:rsidRPr="00431068">
        <w:rPr>
          <w:rFonts w:asciiTheme="majorHAnsi" w:hAnsiTheme="majorHAnsi"/>
          <w:sz w:val="20"/>
          <w:szCs w:val="20"/>
          <w:lang w:val="es-ES"/>
        </w:rPr>
        <w:t>considerándose</w:t>
      </w:r>
      <w:r w:rsidR="000E66BE" w:rsidRPr="00431068">
        <w:rPr>
          <w:rFonts w:asciiTheme="majorHAnsi" w:hAnsiTheme="majorHAnsi"/>
          <w:sz w:val="20"/>
          <w:szCs w:val="20"/>
          <w:lang w:val="es-ES"/>
        </w:rPr>
        <w:t xml:space="preserve"> extinta la acción penal. </w:t>
      </w:r>
      <w:r w:rsidR="0086541C" w:rsidRPr="00431068">
        <w:rPr>
          <w:rFonts w:ascii="Cambria" w:hAnsi="Cambria"/>
          <w:sz w:val="20"/>
          <w:szCs w:val="20"/>
          <w:lang w:val="es-ES"/>
        </w:rPr>
        <w:t>Al ser notificado</w:t>
      </w:r>
      <w:r w:rsidR="00B14BDA" w:rsidRPr="00431068">
        <w:rPr>
          <w:rFonts w:ascii="Cambria" w:hAnsi="Cambria"/>
          <w:sz w:val="20"/>
          <w:szCs w:val="20"/>
          <w:lang w:val="es-ES"/>
        </w:rPr>
        <w:t>s el día 5 de diciembre de 2006,</w:t>
      </w:r>
      <w:r w:rsidR="0086541C" w:rsidRPr="00431068">
        <w:rPr>
          <w:rFonts w:ascii="Cambria" w:hAnsi="Cambria"/>
          <w:sz w:val="20"/>
          <w:szCs w:val="20"/>
          <w:lang w:val="es-ES"/>
        </w:rPr>
        <w:t xml:space="preserve"> los familiares presentaron recu</w:t>
      </w:r>
      <w:r w:rsidR="00B14BDA" w:rsidRPr="00431068">
        <w:rPr>
          <w:rFonts w:ascii="Cambria" w:hAnsi="Cambria"/>
          <w:sz w:val="20"/>
          <w:szCs w:val="20"/>
          <w:lang w:val="es-ES"/>
        </w:rPr>
        <w:t>rso, que fue desechado en fech</w:t>
      </w:r>
      <w:r w:rsidR="002E7097" w:rsidRPr="00431068">
        <w:rPr>
          <w:rFonts w:ascii="Cambria" w:hAnsi="Cambria"/>
          <w:sz w:val="20"/>
          <w:szCs w:val="20"/>
          <w:lang w:val="es-ES"/>
        </w:rPr>
        <w:t>a 12</w:t>
      </w:r>
      <w:r w:rsidR="00B14BDA" w:rsidRPr="00431068">
        <w:rPr>
          <w:rFonts w:ascii="Cambria" w:hAnsi="Cambria"/>
          <w:sz w:val="20"/>
          <w:szCs w:val="20"/>
          <w:lang w:val="es-ES"/>
        </w:rPr>
        <w:t xml:space="preserve"> de diciembre de</w:t>
      </w:r>
      <w:r w:rsidR="00061FF4" w:rsidRPr="00431068">
        <w:rPr>
          <w:rFonts w:ascii="Cambria" w:hAnsi="Cambria"/>
          <w:sz w:val="20"/>
          <w:szCs w:val="20"/>
          <w:lang w:val="es-ES"/>
        </w:rPr>
        <w:t xml:space="preserve"> 2007 por el Tribunal de Apelación en lo Penal, Civil, Comercial y Laboral, Primera Sala de la Circunscripción Judicial de Caaguazú y San Pedro. </w:t>
      </w:r>
      <w:r w:rsidR="002E7097" w:rsidRPr="00431068">
        <w:rPr>
          <w:rFonts w:asciiTheme="majorHAnsi" w:hAnsiTheme="majorHAnsi"/>
          <w:sz w:val="20"/>
          <w:szCs w:val="20"/>
          <w:lang w:val="es-ES"/>
        </w:rPr>
        <w:t>Por su parte el Estado no presenta alegatos relativos al agotamiento de los recursos internos</w:t>
      </w:r>
      <w:r w:rsidR="002E7097" w:rsidRPr="00431068">
        <w:rPr>
          <w:rFonts w:ascii="Cambria" w:hAnsi="Cambria"/>
          <w:sz w:val="20"/>
          <w:szCs w:val="20"/>
          <w:lang w:val="es-ES"/>
        </w:rPr>
        <w:t>.</w:t>
      </w:r>
    </w:p>
    <w:p w:rsidR="00A830DC" w:rsidRPr="00431068" w:rsidRDefault="00E32E0F" w:rsidP="00C03E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1068">
        <w:rPr>
          <w:rFonts w:asciiTheme="majorHAnsi" w:hAnsiTheme="majorHAnsi"/>
          <w:sz w:val="20"/>
          <w:szCs w:val="20"/>
          <w:lang w:val="es-ES"/>
        </w:rPr>
        <w:t>Al respecto, l</w:t>
      </w:r>
      <w:r w:rsidR="00B524C9" w:rsidRPr="00431068">
        <w:rPr>
          <w:rFonts w:asciiTheme="majorHAnsi" w:hAnsiTheme="majorHAnsi"/>
          <w:sz w:val="20"/>
          <w:szCs w:val="20"/>
          <w:lang w:val="es-AR"/>
        </w:rPr>
        <w:t xml:space="preserve">a CIDH ha señalado con anterioridad </w:t>
      </w:r>
      <w:r w:rsidR="00B524C9" w:rsidRPr="00431068">
        <w:rPr>
          <w:rFonts w:asciiTheme="majorHAnsi" w:hAnsiTheme="majorHAnsi" w:cs="Arial"/>
          <w:sz w:val="20"/>
          <w:szCs w:val="20"/>
          <w:lang w:val="es-ES"/>
        </w:rPr>
        <w:t>que, tratándose de casos como el presente, que involucran posibles violaciones a los derechos humanos, esto es, perseguibles de oficio, y más aún cuando agentes del Estado estarían implicados en los hechos alegados, el Estado tiene la obligación de investigarlos. Esta carga debe ser asumida por el Estado como un deber jurídico propio, y no como una gestión de intereses de particulares o que dependa de la iniciativa de éstos o de la aportación de pruebas por parte de los mismos</w:t>
      </w:r>
      <w:r w:rsidR="00B524C9" w:rsidRPr="00431068">
        <w:rPr>
          <w:rFonts w:asciiTheme="majorHAnsi" w:hAnsiTheme="majorHAnsi" w:cs="Arial"/>
          <w:sz w:val="20"/>
          <w:szCs w:val="20"/>
          <w:vertAlign w:val="superscript"/>
          <w:lang w:val="es-ES"/>
        </w:rPr>
        <w:footnoteReference w:id="4"/>
      </w:r>
      <w:r w:rsidR="00B524C9" w:rsidRPr="00431068">
        <w:rPr>
          <w:rFonts w:ascii="Univers" w:eastAsia="Times New Roman" w:hAnsi="Univers"/>
          <w:sz w:val="20"/>
          <w:szCs w:val="20"/>
          <w:bdr w:val="none" w:sz="0" w:space="0" w:color="auto"/>
          <w:lang w:val="es-AR"/>
        </w:rPr>
        <w:t>.</w:t>
      </w:r>
      <w:r w:rsidR="0086541C" w:rsidRPr="00431068">
        <w:rPr>
          <w:lang w:val="es-ES"/>
        </w:rPr>
        <w:t xml:space="preserve"> </w:t>
      </w:r>
      <w:r w:rsidR="0086541C" w:rsidRPr="00431068">
        <w:rPr>
          <w:rFonts w:asciiTheme="majorHAnsi" w:hAnsiTheme="majorHAnsi" w:cs="Arial"/>
          <w:sz w:val="20"/>
          <w:szCs w:val="20"/>
          <w:lang w:val="es-ES"/>
        </w:rPr>
        <w:t>De la información disponible la Comisión observa que</w:t>
      </w:r>
      <w:r w:rsidR="0055362C" w:rsidRPr="00431068">
        <w:rPr>
          <w:rFonts w:asciiTheme="majorHAnsi" w:hAnsiTheme="majorHAnsi" w:cs="Arial"/>
          <w:sz w:val="20"/>
          <w:szCs w:val="20"/>
          <w:lang w:val="es-ES"/>
        </w:rPr>
        <w:t>,</w:t>
      </w:r>
      <w:r w:rsidR="0086541C" w:rsidRPr="00431068">
        <w:rPr>
          <w:rFonts w:asciiTheme="majorHAnsi" w:hAnsiTheme="majorHAnsi" w:cs="Arial"/>
          <w:sz w:val="20"/>
          <w:szCs w:val="20"/>
          <w:lang w:val="es-ES"/>
        </w:rPr>
        <w:t xml:space="preserve"> </w:t>
      </w:r>
      <w:r w:rsidR="00FE0ACE" w:rsidRPr="00431068">
        <w:rPr>
          <w:rFonts w:asciiTheme="majorHAnsi" w:hAnsiTheme="majorHAnsi" w:cs="Arial"/>
          <w:sz w:val="20"/>
          <w:szCs w:val="20"/>
          <w:lang w:val="es-ES"/>
        </w:rPr>
        <w:t>a más de veinte años des</w:t>
      </w:r>
      <w:r w:rsidR="00A830DC" w:rsidRPr="00431068">
        <w:rPr>
          <w:rFonts w:asciiTheme="majorHAnsi" w:hAnsiTheme="majorHAnsi" w:cs="Arial"/>
          <w:sz w:val="20"/>
          <w:szCs w:val="20"/>
          <w:lang w:val="es-ES"/>
        </w:rPr>
        <w:t>d</w:t>
      </w:r>
      <w:r w:rsidR="00FE0ACE" w:rsidRPr="00431068">
        <w:rPr>
          <w:rFonts w:asciiTheme="majorHAnsi" w:hAnsiTheme="majorHAnsi" w:cs="Arial"/>
          <w:sz w:val="20"/>
          <w:szCs w:val="20"/>
          <w:lang w:val="es-ES"/>
        </w:rPr>
        <w:t xml:space="preserve">e su ocurrencia, </w:t>
      </w:r>
      <w:r w:rsidR="00FE0ACE" w:rsidRPr="00431068">
        <w:rPr>
          <w:rFonts w:ascii="Cambria" w:hAnsi="Cambria"/>
          <w:color w:val="000000"/>
          <w:sz w:val="20"/>
          <w:szCs w:val="20"/>
          <w:lang w:val="es-ES"/>
        </w:rPr>
        <w:t xml:space="preserve">los hechos que llevaron a la muerte de la presunta víctima y las correspondientes responsabilidades aún no han sido esclarecidos y la investigación penal fue </w:t>
      </w:r>
      <w:r w:rsidR="00A830DC" w:rsidRPr="00431068">
        <w:rPr>
          <w:rFonts w:ascii="Cambria" w:hAnsi="Cambria"/>
          <w:color w:val="000000"/>
          <w:sz w:val="20"/>
          <w:szCs w:val="20"/>
          <w:lang w:val="es-ES"/>
        </w:rPr>
        <w:t xml:space="preserve">archivada. </w:t>
      </w:r>
    </w:p>
    <w:p w:rsidR="001C176D" w:rsidRPr="00431068" w:rsidRDefault="00A830DC" w:rsidP="001C17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431068">
        <w:rPr>
          <w:rFonts w:ascii="Cambria" w:hAnsi="Cambria"/>
          <w:color w:val="000000"/>
          <w:sz w:val="20"/>
          <w:szCs w:val="20"/>
          <w:lang w:val="es-ES"/>
        </w:rPr>
        <w:t>Por</w:t>
      </w:r>
      <w:r w:rsidR="00087BB2" w:rsidRPr="00431068">
        <w:rPr>
          <w:rFonts w:ascii="Cambria" w:hAnsi="Cambria"/>
          <w:color w:val="000000"/>
          <w:sz w:val="20"/>
          <w:szCs w:val="20"/>
          <w:lang w:val="es-ES"/>
        </w:rPr>
        <w:t xml:space="preserve"> lo tanto, la Comisión concluye que</w:t>
      </w:r>
      <w:r w:rsidR="00E57217" w:rsidRPr="00431068">
        <w:rPr>
          <w:rFonts w:ascii="Cambria" w:hAnsi="Cambria"/>
          <w:sz w:val="20"/>
          <w:szCs w:val="20"/>
          <w:lang w:val="es-UY"/>
        </w:rPr>
        <w:t xml:space="preserve"> </w:t>
      </w:r>
      <w:r w:rsidR="00E32E0F" w:rsidRPr="00431068">
        <w:rPr>
          <w:rFonts w:ascii="Cambria" w:hAnsi="Cambria"/>
          <w:sz w:val="20"/>
          <w:szCs w:val="20"/>
          <w:lang w:val="es-UY"/>
        </w:rPr>
        <w:t xml:space="preserve">es aplicable </w:t>
      </w:r>
      <w:r w:rsidR="00E57217" w:rsidRPr="00431068">
        <w:rPr>
          <w:rFonts w:ascii="Cambria" w:hAnsi="Cambria"/>
          <w:sz w:val="20"/>
          <w:szCs w:val="20"/>
          <w:lang w:val="es-UY"/>
        </w:rPr>
        <w:t xml:space="preserve">la excepción prevista en el artículo </w:t>
      </w:r>
      <w:r w:rsidR="00E57217" w:rsidRPr="00431068">
        <w:rPr>
          <w:rFonts w:ascii="Cambria" w:hAnsi="Cambria"/>
          <w:sz w:val="20"/>
          <w:szCs w:val="20"/>
          <w:lang w:val="es-PE"/>
        </w:rPr>
        <w:t>46.2.</w:t>
      </w:r>
      <w:r w:rsidR="00E57217" w:rsidRPr="00431068">
        <w:rPr>
          <w:rFonts w:ascii="Cambria" w:hAnsi="Cambria"/>
          <w:sz w:val="20"/>
          <w:szCs w:val="20"/>
          <w:lang w:val="es-UY"/>
        </w:rPr>
        <w:t>c</w:t>
      </w:r>
      <w:r w:rsidR="00E57217" w:rsidRPr="00431068">
        <w:rPr>
          <w:rFonts w:ascii="Cambria" w:hAnsi="Cambria"/>
          <w:sz w:val="20"/>
          <w:szCs w:val="20"/>
          <w:lang w:val="es-PE"/>
        </w:rPr>
        <w:t xml:space="preserve"> de la Convención Americana</w:t>
      </w:r>
      <w:r w:rsidR="00E57217" w:rsidRPr="00431068">
        <w:rPr>
          <w:rFonts w:ascii="Cambria" w:hAnsi="Cambria"/>
          <w:sz w:val="20"/>
          <w:szCs w:val="20"/>
          <w:lang w:val="es-UY"/>
        </w:rPr>
        <w:t>.</w:t>
      </w:r>
      <w:r w:rsidR="00126140" w:rsidRPr="00431068">
        <w:rPr>
          <w:rFonts w:ascii="Cambria" w:hAnsi="Cambria"/>
          <w:sz w:val="20"/>
          <w:szCs w:val="20"/>
          <w:lang w:val="es-UY"/>
        </w:rPr>
        <w:t xml:space="preserve"> </w:t>
      </w:r>
      <w:r w:rsidR="0055362C" w:rsidRPr="00431068">
        <w:rPr>
          <w:rFonts w:ascii="Cambria" w:hAnsi="Cambria"/>
          <w:sz w:val="20"/>
          <w:szCs w:val="20"/>
          <w:lang w:val="es-UY"/>
        </w:rPr>
        <w:t>En vista de que l</w:t>
      </w:r>
      <w:r w:rsidR="001C176D" w:rsidRPr="00431068">
        <w:rPr>
          <w:rFonts w:ascii="Cambria" w:hAnsi="Cambria"/>
          <w:sz w:val="20"/>
          <w:szCs w:val="20"/>
          <w:lang w:val="es-UY"/>
        </w:rPr>
        <w:t xml:space="preserve">a petición fue recibida el 17 de junio de 2008, los alegados hechos que dieron origen a la petición ocurrieron el 2 de mayo de 1994 y los efectos de </w:t>
      </w:r>
      <w:r w:rsidR="009E52CB" w:rsidRPr="00431068">
        <w:rPr>
          <w:rFonts w:ascii="Cambria" w:hAnsi="Cambria"/>
          <w:sz w:val="20"/>
          <w:szCs w:val="20"/>
          <w:lang w:val="es-UY"/>
        </w:rPr>
        <w:t xml:space="preserve">la alegada denegación de justicia </w:t>
      </w:r>
      <w:r w:rsidR="001C176D" w:rsidRPr="00431068">
        <w:rPr>
          <w:rFonts w:ascii="Cambria" w:hAnsi="Cambria"/>
          <w:sz w:val="20"/>
          <w:szCs w:val="20"/>
          <w:lang w:val="es-UY"/>
        </w:rPr>
        <w:t xml:space="preserve">se extenderían hasta el presente, la Comisión considera que fue presentada dentro de un plazo razonable y da por satisfecho el requisito del artículo 32.2 del Reglamento de la CIDH. </w:t>
      </w:r>
    </w:p>
    <w:p w:rsidR="003239B8" w:rsidRPr="00431068" w:rsidRDefault="003239B8" w:rsidP="00A55A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431068">
        <w:rPr>
          <w:rFonts w:asciiTheme="majorHAnsi" w:hAnsiTheme="majorHAnsi"/>
          <w:b/>
          <w:bCs/>
          <w:sz w:val="20"/>
          <w:szCs w:val="20"/>
          <w:lang w:val="es-ES"/>
        </w:rPr>
        <w:t>VII.</w:t>
      </w:r>
      <w:r w:rsidRPr="00431068">
        <w:rPr>
          <w:rFonts w:asciiTheme="majorHAnsi" w:hAnsiTheme="majorHAnsi"/>
          <w:b/>
          <w:bCs/>
          <w:sz w:val="20"/>
          <w:szCs w:val="20"/>
          <w:lang w:val="es-ES"/>
        </w:rPr>
        <w:tab/>
      </w:r>
      <w:r w:rsidR="00C21FEF" w:rsidRPr="00431068">
        <w:rPr>
          <w:rFonts w:asciiTheme="majorHAnsi" w:hAnsiTheme="majorHAnsi"/>
          <w:b/>
          <w:bCs/>
          <w:sz w:val="20"/>
          <w:szCs w:val="20"/>
          <w:lang w:val="es-ES"/>
        </w:rPr>
        <w:t>CARACTERIZACIÓN DE LOS HECHOS ALEGADOS</w:t>
      </w:r>
    </w:p>
    <w:p w:rsidR="00040737" w:rsidRPr="00431068" w:rsidRDefault="00C20ED2" w:rsidP="009E52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1068">
        <w:rPr>
          <w:rFonts w:asciiTheme="majorHAnsi" w:hAnsiTheme="majorHAnsi"/>
          <w:sz w:val="20"/>
          <w:szCs w:val="20"/>
          <w:lang w:val="es-ES"/>
        </w:rPr>
        <w:t>En vista de los elementos de hecho y de derecho expuestos por las partes y la naturaleza del asunto puesto bajo su conocimiento, la</w:t>
      </w:r>
      <w:r w:rsidR="005100F7" w:rsidRPr="00431068">
        <w:rPr>
          <w:rFonts w:asciiTheme="majorHAnsi" w:hAnsiTheme="majorHAnsi"/>
          <w:sz w:val="20"/>
          <w:szCs w:val="20"/>
          <w:lang w:val="es-ES"/>
        </w:rPr>
        <w:t xml:space="preserve"> Comisión considera que de ser </w:t>
      </w:r>
      <w:r w:rsidRPr="00431068">
        <w:rPr>
          <w:rFonts w:asciiTheme="majorHAnsi" w:hAnsiTheme="majorHAnsi"/>
          <w:sz w:val="20"/>
          <w:szCs w:val="20"/>
          <w:lang w:val="es-ES"/>
        </w:rPr>
        <w:t>probad</w:t>
      </w:r>
      <w:r w:rsidR="007E06F2" w:rsidRPr="00431068">
        <w:rPr>
          <w:rFonts w:asciiTheme="majorHAnsi" w:hAnsiTheme="majorHAnsi"/>
          <w:sz w:val="20"/>
          <w:szCs w:val="20"/>
          <w:lang w:val="es-ES"/>
        </w:rPr>
        <w:t xml:space="preserve">a la alegada ejecución extrajudicial de la presunta </w:t>
      </w:r>
      <w:r w:rsidR="008D173D" w:rsidRPr="00431068">
        <w:rPr>
          <w:rFonts w:asciiTheme="majorHAnsi" w:hAnsiTheme="majorHAnsi"/>
          <w:sz w:val="20"/>
          <w:szCs w:val="20"/>
          <w:lang w:val="es-ES"/>
        </w:rPr>
        <w:t>víctima</w:t>
      </w:r>
      <w:r w:rsidR="007E06F2" w:rsidRPr="00431068">
        <w:rPr>
          <w:rFonts w:asciiTheme="majorHAnsi" w:hAnsiTheme="majorHAnsi"/>
          <w:sz w:val="20"/>
          <w:szCs w:val="20"/>
          <w:lang w:val="es-ES"/>
        </w:rPr>
        <w:t xml:space="preserve"> por parte de agentes estatales</w:t>
      </w:r>
      <w:r w:rsidR="008D173D" w:rsidRPr="00431068">
        <w:rPr>
          <w:rFonts w:asciiTheme="majorHAnsi" w:hAnsiTheme="majorHAnsi"/>
          <w:sz w:val="20"/>
          <w:szCs w:val="20"/>
          <w:lang w:val="es-ES"/>
        </w:rPr>
        <w:t xml:space="preserve"> durante una manifestación</w:t>
      </w:r>
      <w:r w:rsidR="007E06F2" w:rsidRPr="00431068">
        <w:rPr>
          <w:rFonts w:asciiTheme="majorHAnsi" w:hAnsiTheme="majorHAnsi"/>
          <w:sz w:val="20"/>
          <w:szCs w:val="20"/>
          <w:lang w:val="es-ES"/>
        </w:rPr>
        <w:t>, la</w:t>
      </w:r>
      <w:r w:rsidR="002E7097" w:rsidRPr="00431068">
        <w:rPr>
          <w:rFonts w:asciiTheme="majorHAnsi" w:hAnsiTheme="majorHAnsi"/>
          <w:sz w:val="20"/>
          <w:szCs w:val="20"/>
          <w:lang w:val="es-ES"/>
        </w:rPr>
        <w:t>s</w:t>
      </w:r>
      <w:r w:rsidR="007E06F2" w:rsidRPr="00431068">
        <w:rPr>
          <w:rFonts w:asciiTheme="majorHAnsi" w:hAnsiTheme="majorHAnsi"/>
          <w:sz w:val="20"/>
          <w:szCs w:val="20"/>
          <w:lang w:val="es-ES"/>
        </w:rPr>
        <w:t xml:space="preserve"> alegada</w:t>
      </w:r>
      <w:r w:rsidR="002E7097" w:rsidRPr="00431068">
        <w:rPr>
          <w:rFonts w:asciiTheme="majorHAnsi" w:hAnsiTheme="majorHAnsi"/>
          <w:sz w:val="20"/>
          <w:szCs w:val="20"/>
          <w:lang w:val="es-ES"/>
        </w:rPr>
        <w:t>s violaciones al debido proceso</w:t>
      </w:r>
      <w:r w:rsidR="007E06F2" w:rsidRPr="00431068">
        <w:rPr>
          <w:rFonts w:asciiTheme="majorHAnsi" w:hAnsiTheme="majorHAnsi"/>
          <w:sz w:val="20"/>
          <w:szCs w:val="20"/>
          <w:lang w:val="es-ES"/>
        </w:rPr>
        <w:t xml:space="preserve"> </w:t>
      </w:r>
      <w:r w:rsidR="008D173D" w:rsidRPr="00431068">
        <w:rPr>
          <w:rFonts w:asciiTheme="majorHAnsi" w:hAnsiTheme="majorHAnsi"/>
          <w:sz w:val="20"/>
          <w:szCs w:val="20"/>
          <w:lang w:val="es-ES"/>
        </w:rPr>
        <w:t>así</w:t>
      </w:r>
      <w:r w:rsidR="007E06F2" w:rsidRPr="00431068">
        <w:rPr>
          <w:rFonts w:asciiTheme="majorHAnsi" w:hAnsiTheme="majorHAnsi"/>
          <w:sz w:val="20"/>
          <w:szCs w:val="20"/>
          <w:lang w:val="es-ES"/>
        </w:rPr>
        <w:t xml:space="preserve"> como la</w:t>
      </w:r>
      <w:r w:rsidR="00461467" w:rsidRPr="00431068">
        <w:rPr>
          <w:rFonts w:asciiTheme="majorHAnsi" w:hAnsiTheme="majorHAnsi"/>
          <w:sz w:val="20"/>
          <w:szCs w:val="20"/>
          <w:lang w:val="es-ES"/>
        </w:rPr>
        <w:t xml:space="preserve"> alegada</w:t>
      </w:r>
      <w:r w:rsidR="007E06F2" w:rsidRPr="00431068">
        <w:rPr>
          <w:rFonts w:asciiTheme="majorHAnsi" w:hAnsiTheme="majorHAnsi"/>
          <w:sz w:val="20"/>
          <w:szCs w:val="20"/>
          <w:lang w:val="es-ES"/>
        </w:rPr>
        <w:t xml:space="preserve"> falta de investigación por los hechos, </w:t>
      </w:r>
      <w:r w:rsidR="00040737" w:rsidRPr="00431068">
        <w:rPr>
          <w:rFonts w:asciiTheme="majorHAnsi" w:hAnsiTheme="majorHAnsi"/>
          <w:sz w:val="20"/>
          <w:szCs w:val="20"/>
          <w:lang w:val="es-ES_tradnl"/>
        </w:rPr>
        <w:t xml:space="preserve">podrían caracterizar posibles </w:t>
      </w:r>
      <w:r w:rsidR="009955FC" w:rsidRPr="00431068">
        <w:rPr>
          <w:rFonts w:asciiTheme="majorHAnsi" w:hAnsiTheme="majorHAnsi"/>
          <w:sz w:val="20"/>
          <w:szCs w:val="20"/>
          <w:lang w:val="es-ES_tradnl"/>
        </w:rPr>
        <w:t>violaciones de los artículos 4 (vida)</w:t>
      </w:r>
      <w:r w:rsidR="00242CD9" w:rsidRPr="00431068">
        <w:rPr>
          <w:rFonts w:asciiTheme="majorHAnsi" w:hAnsiTheme="majorHAnsi"/>
          <w:sz w:val="20"/>
          <w:szCs w:val="20"/>
          <w:lang w:val="es-ES_tradnl"/>
        </w:rPr>
        <w:t>, 5 (integridad personal), 8</w:t>
      </w:r>
      <w:r w:rsidR="00FE44A6" w:rsidRPr="00431068">
        <w:rPr>
          <w:rFonts w:asciiTheme="majorHAnsi" w:hAnsiTheme="majorHAnsi"/>
          <w:sz w:val="20"/>
          <w:szCs w:val="20"/>
          <w:lang w:val="es-ES_tradnl"/>
        </w:rPr>
        <w:t xml:space="preserve"> </w:t>
      </w:r>
      <w:r w:rsidR="00242CD9" w:rsidRPr="00431068">
        <w:rPr>
          <w:rFonts w:asciiTheme="majorHAnsi" w:hAnsiTheme="majorHAnsi"/>
          <w:sz w:val="20"/>
          <w:szCs w:val="20"/>
          <w:lang w:val="es-ES_tradnl"/>
        </w:rPr>
        <w:t>(garantías judiciales)</w:t>
      </w:r>
      <w:r w:rsidR="002E7097" w:rsidRPr="00431068">
        <w:rPr>
          <w:rFonts w:asciiTheme="majorHAnsi" w:hAnsiTheme="majorHAnsi"/>
          <w:sz w:val="20"/>
          <w:szCs w:val="20"/>
          <w:lang w:val="es-ES_tradnl"/>
        </w:rPr>
        <w:t>,</w:t>
      </w:r>
      <w:r w:rsidR="00242CD9" w:rsidRPr="00431068">
        <w:rPr>
          <w:rFonts w:asciiTheme="majorHAnsi" w:hAnsiTheme="majorHAnsi"/>
          <w:sz w:val="20"/>
          <w:szCs w:val="20"/>
          <w:lang w:val="es-ES_tradnl"/>
        </w:rPr>
        <w:t xml:space="preserve"> </w:t>
      </w:r>
      <w:r w:rsidR="009E52CB" w:rsidRPr="00431068">
        <w:rPr>
          <w:rFonts w:asciiTheme="majorHAnsi" w:hAnsiTheme="majorHAnsi"/>
          <w:sz w:val="20"/>
          <w:szCs w:val="20"/>
          <w:lang w:val="es-ES_tradnl"/>
        </w:rPr>
        <w:t xml:space="preserve">13 (libertad de pensamiento y expresión), </w:t>
      </w:r>
      <w:r w:rsidR="002E7097" w:rsidRPr="00431068">
        <w:rPr>
          <w:rFonts w:asciiTheme="majorHAnsi" w:hAnsiTheme="majorHAnsi"/>
          <w:sz w:val="20"/>
          <w:szCs w:val="20"/>
          <w:lang w:val="es-ES_tradnl"/>
        </w:rPr>
        <w:t>15 (derecho de reunión)</w:t>
      </w:r>
      <w:r w:rsidR="009E52CB" w:rsidRPr="00431068">
        <w:rPr>
          <w:rFonts w:asciiTheme="majorHAnsi" w:hAnsiTheme="majorHAnsi"/>
          <w:sz w:val="20"/>
          <w:szCs w:val="20"/>
          <w:lang w:val="es-ES_tradnl"/>
        </w:rPr>
        <w:t xml:space="preserve">, </w:t>
      </w:r>
      <w:r w:rsidR="007A78D1" w:rsidRPr="00431068">
        <w:rPr>
          <w:rFonts w:asciiTheme="majorHAnsi" w:hAnsiTheme="majorHAnsi"/>
          <w:sz w:val="20"/>
          <w:szCs w:val="20"/>
          <w:lang w:val="es-ES_tradnl"/>
        </w:rPr>
        <w:t xml:space="preserve">16 (libertad de asociación) </w:t>
      </w:r>
      <w:r w:rsidR="002E7097" w:rsidRPr="00431068">
        <w:rPr>
          <w:rFonts w:asciiTheme="majorHAnsi" w:hAnsiTheme="majorHAnsi"/>
          <w:sz w:val="20"/>
          <w:szCs w:val="20"/>
          <w:lang w:val="es-ES_tradnl"/>
        </w:rPr>
        <w:t>y 25 (protección judicial)</w:t>
      </w:r>
      <w:r w:rsidR="00242CD9" w:rsidRPr="00431068">
        <w:rPr>
          <w:rFonts w:asciiTheme="majorHAnsi" w:hAnsiTheme="majorHAnsi"/>
          <w:sz w:val="20"/>
          <w:szCs w:val="20"/>
          <w:lang w:val="es-ES_tradnl"/>
        </w:rPr>
        <w:t xml:space="preserve"> de la Convención</w:t>
      </w:r>
      <w:r w:rsidR="0078349D" w:rsidRPr="00431068">
        <w:rPr>
          <w:rFonts w:asciiTheme="majorHAnsi" w:hAnsiTheme="majorHAnsi"/>
          <w:sz w:val="20"/>
          <w:szCs w:val="20"/>
          <w:lang w:val="es-ES_tradnl"/>
        </w:rPr>
        <w:t xml:space="preserve"> en conexión con sus artículos 1.1 y 2</w:t>
      </w:r>
      <w:r w:rsidR="00242CD9" w:rsidRPr="00431068">
        <w:rPr>
          <w:rFonts w:asciiTheme="majorHAnsi" w:hAnsiTheme="majorHAnsi"/>
          <w:sz w:val="20"/>
          <w:szCs w:val="20"/>
          <w:lang w:val="es-ES_tradnl"/>
        </w:rPr>
        <w:t xml:space="preserve">. </w:t>
      </w:r>
    </w:p>
    <w:p w:rsidR="003239B8" w:rsidRPr="00431068" w:rsidRDefault="003239B8" w:rsidP="00604CAB">
      <w:pPr>
        <w:pStyle w:val="ListParagraph"/>
        <w:spacing w:before="240" w:after="240"/>
        <w:jc w:val="both"/>
        <w:rPr>
          <w:rFonts w:asciiTheme="majorHAnsi" w:hAnsiTheme="majorHAnsi"/>
          <w:b/>
          <w:bCs/>
          <w:sz w:val="20"/>
          <w:szCs w:val="20"/>
          <w:lang w:val="es-ES"/>
        </w:rPr>
      </w:pPr>
      <w:r w:rsidRPr="00431068">
        <w:rPr>
          <w:rFonts w:asciiTheme="majorHAnsi" w:hAnsiTheme="majorHAnsi"/>
          <w:b/>
          <w:bCs/>
          <w:sz w:val="20"/>
          <w:szCs w:val="20"/>
          <w:lang w:val="es-ES"/>
        </w:rPr>
        <w:t xml:space="preserve">VIII. </w:t>
      </w:r>
      <w:r w:rsidRPr="00431068">
        <w:rPr>
          <w:rFonts w:asciiTheme="majorHAnsi" w:hAnsiTheme="majorHAnsi"/>
          <w:b/>
          <w:bCs/>
          <w:sz w:val="20"/>
          <w:szCs w:val="20"/>
          <w:lang w:val="es-ES"/>
        </w:rPr>
        <w:tab/>
        <w:t>DECISIÓN</w:t>
      </w:r>
    </w:p>
    <w:p w:rsidR="000419AD" w:rsidRPr="00431068" w:rsidRDefault="003239B8" w:rsidP="00E470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431068">
        <w:rPr>
          <w:rFonts w:asciiTheme="majorHAnsi" w:hAnsiTheme="majorHAnsi"/>
          <w:sz w:val="20"/>
          <w:szCs w:val="20"/>
          <w:lang w:val="es-ES"/>
        </w:rPr>
        <w:t>Declarar admisible la presente petición en relación con</w:t>
      </w:r>
      <w:r w:rsidR="009853DB" w:rsidRPr="00431068">
        <w:rPr>
          <w:rFonts w:asciiTheme="majorHAnsi" w:hAnsiTheme="majorHAnsi"/>
          <w:sz w:val="20"/>
          <w:szCs w:val="20"/>
          <w:lang w:val="es-ES"/>
        </w:rPr>
        <w:t xml:space="preserve"> los artículos </w:t>
      </w:r>
      <w:r w:rsidR="00242CD9" w:rsidRPr="00431068">
        <w:rPr>
          <w:rFonts w:asciiTheme="majorHAnsi" w:hAnsiTheme="majorHAnsi"/>
          <w:sz w:val="20"/>
          <w:szCs w:val="20"/>
          <w:lang w:val="es-ES"/>
        </w:rPr>
        <w:t xml:space="preserve">4, 5, </w:t>
      </w:r>
      <w:r w:rsidR="009853DB" w:rsidRPr="00431068">
        <w:rPr>
          <w:rFonts w:asciiTheme="majorHAnsi" w:hAnsiTheme="majorHAnsi"/>
          <w:sz w:val="20"/>
          <w:szCs w:val="20"/>
          <w:lang w:val="es-ES"/>
        </w:rPr>
        <w:t>8</w:t>
      </w:r>
      <w:r w:rsidR="00242CD9" w:rsidRPr="00431068">
        <w:rPr>
          <w:rFonts w:asciiTheme="majorHAnsi" w:hAnsiTheme="majorHAnsi"/>
          <w:sz w:val="20"/>
          <w:szCs w:val="20"/>
          <w:lang w:val="es-ES"/>
        </w:rPr>
        <w:t>,</w:t>
      </w:r>
      <w:r w:rsidR="009E52CB" w:rsidRPr="00431068">
        <w:rPr>
          <w:rFonts w:asciiTheme="majorHAnsi" w:hAnsiTheme="majorHAnsi"/>
          <w:sz w:val="20"/>
          <w:szCs w:val="20"/>
          <w:lang w:val="es-ES"/>
        </w:rPr>
        <w:t xml:space="preserve"> 13,</w:t>
      </w:r>
      <w:r w:rsidR="00242CD9" w:rsidRPr="00431068">
        <w:rPr>
          <w:rFonts w:asciiTheme="majorHAnsi" w:hAnsiTheme="majorHAnsi"/>
          <w:sz w:val="20"/>
          <w:szCs w:val="20"/>
          <w:lang w:val="es-ES"/>
        </w:rPr>
        <w:t xml:space="preserve"> 15</w:t>
      </w:r>
      <w:r w:rsidR="007A78D1" w:rsidRPr="00431068">
        <w:rPr>
          <w:rFonts w:asciiTheme="majorHAnsi" w:hAnsiTheme="majorHAnsi"/>
          <w:sz w:val="20"/>
          <w:szCs w:val="20"/>
          <w:lang w:val="es-ES"/>
        </w:rPr>
        <w:t xml:space="preserve">, 16 </w:t>
      </w:r>
      <w:r w:rsidR="009853DB" w:rsidRPr="00431068">
        <w:rPr>
          <w:rFonts w:asciiTheme="majorHAnsi" w:hAnsiTheme="majorHAnsi"/>
          <w:sz w:val="20"/>
          <w:szCs w:val="20"/>
          <w:lang w:val="es-ES"/>
        </w:rPr>
        <w:t xml:space="preserve">y 25 en concordancia con el artículo 1.1 </w:t>
      </w:r>
      <w:r w:rsidR="0078349D" w:rsidRPr="00431068">
        <w:rPr>
          <w:rFonts w:asciiTheme="majorHAnsi" w:hAnsiTheme="majorHAnsi"/>
          <w:sz w:val="20"/>
          <w:szCs w:val="20"/>
          <w:lang w:val="es-ES"/>
        </w:rPr>
        <w:t xml:space="preserve">y 2 </w:t>
      </w:r>
      <w:r w:rsidR="009853DB" w:rsidRPr="00431068">
        <w:rPr>
          <w:rFonts w:asciiTheme="majorHAnsi" w:hAnsiTheme="majorHAnsi"/>
          <w:sz w:val="20"/>
          <w:szCs w:val="20"/>
          <w:lang w:val="es-ES"/>
        </w:rPr>
        <w:t>de la Convención Americana</w:t>
      </w:r>
      <w:r w:rsidR="00A758AA" w:rsidRPr="00431068">
        <w:rPr>
          <w:rFonts w:asciiTheme="majorHAnsi" w:hAnsiTheme="majorHAnsi"/>
          <w:sz w:val="20"/>
          <w:szCs w:val="20"/>
          <w:lang w:val="es-ES"/>
        </w:rPr>
        <w:t>;</w:t>
      </w:r>
      <w:r w:rsidR="009853DB" w:rsidRPr="00431068">
        <w:rPr>
          <w:rFonts w:asciiTheme="majorHAnsi" w:hAnsiTheme="majorHAnsi"/>
          <w:sz w:val="20"/>
          <w:szCs w:val="20"/>
          <w:lang w:val="es-ES"/>
        </w:rPr>
        <w:t xml:space="preserve"> </w:t>
      </w:r>
    </w:p>
    <w:p w:rsidR="003239B8" w:rsidRPr="00431068" w:rsidRDefault="003239B8" w:rsidP="00E47012">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1068">
        <w:rPr>
          <w:rFonts w:asciiTheme="majorHAnsi" w:hAnsiTheme="majorHAnsi"/>
          <w:sz w:val="20"/>
          <w:szCs w:val="20"/>
          <w:lang w:val="es-ES"/>
        </w:rPr>
        <w:t>Notificar a las partes la presente decisión;</w:t>
      </w:r>
    </w:p>
    <w:p w:rsidR="006C0759" w:rsidRPr="00431068" w:rsidRDefault="003239B8" w:rsidP="00E47012">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1068">
        <w:rPr>
          <w:rFonts w:asciiTheme="majorHAnsi" w:hAnsiTheme="majorHAnsi"/>
          <w:sz w:val="20"/>
          <w:szCs w:val="20"/>
          <w:lang w:val="es-ES"/>
        </w:rPr>
        <w:t>Continuar con el análisis del fondo de la cuestión; y</w:t>
      </w:r>
    </w:p>
    <w:p w:rsidR="00604CAB" w:rsidRDefault="003239B8" w:rsidP="00E47012">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1068">
        <w:rPr>
          <w:rFonts w:asciiTheme="majorHAnsi" w:hAnsiTheme="majorHAnsi"/>
          <w:sz w:val="20"/>
          <w:szCs w:val="20"/>
          <w:lang w:val="es-ES"/>
        </w:rPr>
        <w:lastRenderedPageBreak/>
        <w:t>Publicar esta decisión e incluirla en su Informe Anual a la Asamblea General de la Organización de los Estados Americanos.</w:t>
      </w:r>
    </w:p>
    <w:p w:rsidR="009B41F1" w:rsidRPr="00A37B82" w:rsidRDefault="009B41F1" w:rsidP="009B41F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9B41F1" w:rsidRPr="00A37B82" w:rsidRDefault="009B41F1" w:rsidP="009B41F1">
      <w:pPr>
        <w:suppressAutoHyphens/>
        <w:ind w:firstLine="720"/>
        <w:jc w:val="both"/>
        <w:rPr>
          <w:rFonts w:asciiTheme="majorHAnsi" w:hAnsiTheme="majorHAnsi" w:cs="Arial"/>
          <w:noProof/>
          <w:spacing w:val="-2"/>
          <w:sz w:val="20"/>
          <w:szCs w:val="20"/>
          <w:lang w:val="es-CL"/>
        </w:rPr>
      </w:pPr>
    </w:p>
    <w:sectPr w:rsidR="009B41F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20" w:rsidRDefault="00802220">
      <w:r>
        <w:separator/>
      </w:r>
    </w:p>
  </w:endnote>
  <w:endnote w:type="continuationSeparator" w:id="0">
    <w:p w:rsidR="00802220" w:rsidRDefault="0080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Default="00F40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F40401" w:rsidRPr="00934A2C" w:rsidRDefault="00F4040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12B5">
          <w:rPr>
            <w:noProof/>
            <w:sz w:val="16"/>
            <w:szCs w:val="22"/>
          </w:rPr>
          <w:t>1</w:t>
        </w:r>
        <w:r w:rsidRPr="00934A2C">
          <w:rPr>
            <w:noProof/>
            <w:sz w:val="16"/>
            <w:szCs w:val="22"/>
          </w:rPr>
          <w:fldChar w:fldCharType="end"/>
        </w:r>
      </w:p>
    </w:sdtContent>
  </w:sdt>
  <w:p w:rsidR="00F40401" w:rsidRDefault="00F40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Pr="00934A2C" w:rsidRDefault="00F40401">
    <w:pPr>
      <w:pStyle w:val="Footer"/>
      <w:jc w:val="center"/>
      <w:rPr>
        <w:sz w:val="16"/>
        <w:szCs w:val="22"/>
      </w:rPr>
    </w:pPr>
  </w:p>
  <w:p w:rsidR="00F40401" w:rsidRDefault="00F4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20" w:rsidRPr="000F35ED" w:rsidRDefault="0080222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02220" w:rsidRPr="000F35ED" w:rsidRDefault="00802220" w:rsidP="000F35ED">
      <w:pPr>
        <w:rPr>
          <w:rFonts w:asciiTheme="majorHAnsi" w:hAnsiTheme="majorHAnsi"/>
          <w:sz w:val="16"/>
          <w:szCs w:val="16"/>
        </w:rPr>
      </w:pPr>
      <w:r w:rsidRPr="000F35ED">
        <w:rPr>
          <w:rFonts w:asciiTheme="majorHAnsi" w:hAnsiTheme="majorHAnsi"/>
          <w:sz w:val="16"/>
          <w:szCs w:val="16"/>
        </w:rPr>
        <w:separator/>
      </w:r>
    </w:p>
    <w:p w:rsidR="00802220" w:rsidRPr="000F35ED" w:rsidRDefault="0080222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02220" w:rsidRPr="000F35ED" w:rsidRDefault="0080222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40401" w:rsidRPr="00126140" w:rsidRDefault="00F40401" w:rsidP="0065746D">
      <w:pPr>
        <w:pStyle w:val="FootnoteText"/>
        <w:ind w:firstLine="720"/>
        <w:jc w:val="both"/>
        <w:rPr>
          <w:rFonts w:asciiTheme="majorHAnsi" w:hAnsiTheme="majorHAnsi"/>
          <w:sz w:val="16"/>
          <w:szCs w:val="16"/>
          <w:lang w:val="es-AR"/>
        </w:rPr>
      </w:pPr>
      <w:r w:rsidRPr="00364406">
        <w:rPr>
          <w:rStyle w:val="FootnoteReference"/>
          <w:rFonts w:asciiTheme="majorHAnsi" w:hAnsiTheme="majorHAnsi"/>
          <w:sz w:val="16"/>
          <w:szCs w:val="16"/>
        </w:rPr>
        <w:footnoteRef/>
      </w:r>
      <w:r w:rsidRPr="00364406">
        <w:rPr>
          <w:rFonts w:asciiTheme="majorHAnsi" w:hAnsiTheme="majorHAnsi"/>
          <w:sz w:val="16"/>
          <w:szCs w:val="16"/>
          <w:lang w:val="es-AR"/>
        </w:rPr>
        <w:t xml:space="preserve"> </w:t>
      </w:r>
      <w:r w:rsidRPr="00F40401">
        <w:rPr>
          <w:rFonts w:asciiTheme="majorHAnsi" w:hAnsiTheme="majorHAnsi"/>
          <w:sz w:val="16"/>
          <w:szCs w:val="16"/>
          <w:lang w:val="es-AR"/>
        </w:rPr>
        <w:t xml:space="preserve">En adelante “CADH”, </w:t>
      </w:r>
      <w:r w:rsidRPr="00126140">
        <w:rPr>
          <w:rFonts w:asciiTheme="majorHAnsi" w:hAnsiTheme="majorHAnsi"/>
          <w:sz w:val="16"/>
          <w:szCs w:val="16"/>
          <w:lang w:val="es-AR"/>
        </w:rPr>
        <w:t>“Convención” o “Convención Americana”.</w:t>
      </w:r>
    </w:p>
  </w:footnote>
  <w:footnote w:id="3">
    <w:p w:rsidR="00F40401" w:rsidRPr="00126140" w:rsidRDefault="00F40401" w:rsidP="0065746D">
      <w:pPr>
        <w:pStyle w:val="FootnoteText"/>
        <w:ind w:firstLine="720"/>
        <w:jc w:val="both"/>
        <w:rPr>
          <w:rFonts w:asciiTheme="majorHAnsi" w:hAnsiTheme="majorHAnsi"/>
          <w:sz w:val="16"/>
          <w:szCs w:val="16"/>
          <w:lang w:val="es-ES"/>
        </w:rPr>
      </w:pPr>
      <w:r w:rsidRPr="00126140">
        <w:rPr>
          <w:rStyle w:val="FootnoteReference"/>
          <w:rFonts w:asciiTheme="majorHAnsi" w:hAnsiTheme="majorHAnsi"/>
          <w:sz w:val="16"/>
          <w:szCs w:val="16"/>
        </w:rPr>
        <w:footnoteRef/>
      </w:r>
      <w:r w:rsidRPr="00F40401">
        <w:rPr>
          <w:rFonts w:asciiTheme="majorHAnsi" w:hAnsiTheme="majorHAnsi"/>
          <w:sz w:val="16"/>
          <w:szCs w:val="16"/>
          <w:lang w:val="es-ES"/>
        </w:rPr>
        <w:t xml:space="preserve"> </w:t>
      </w:r>
      <w:r w:rsidRPr="00126140">
        <w:rPr>
          <w:rFonts w:asciiTheme="majorHAnsi" w:hAnsiTheme="majorHAnsi"/>
          <w:sz w:val="16"/>
          <w:szCs w:val="16"/>
          <w:lang w:val="es-ES"/>
        </w:rPr>
        <w:t>Todas las observaciones fueron debidamente trasladadas a la parte contraria.</w:t>
      </w:r>
    </w:p>
  </w:footnote>
  <w:footnote w:id="4">
    <w:p w:rsidR="00B524C9" w:rsidRPr="00176F8D" w:rsidRDefault="00B524C9" w:rsidP="00B524C9">
      <w:pPr>
        <w:pStyle w:val="FootnoteText"/>
        <w:ind w:firstLine="720"/>
        <w:jc w:val="both"/>
        <w:rPr>
          <w:rFonts w:asciiTheme="majorHAnsi" w:hAnsiTheme="majorHAnsi"/>
          <w:sz w:val="16"/>
          <w:szCs w:val="16"/>
          <w:lang w:val="es-MX"/>
        </w:rPr>
      </w:pPr>
      <w:r w:rsidRPr="00176F8D">
        <w:rPr>
          <w:rStyle w:val="FootnoteReference"/>
          <w:rFonts w:asciiTheme="majorHAnsi" w:hAnsiTheme="majorHAnsi"/>
          <w:sz w:val="16"/>
          <w:szCs w:val="16"/>
        </w:rPr>
        <w:footnoteRef/>
      </w:r>
      <w:r>
        <w:rPr>
          <w:rFonts w:asciiTheme="majorHAnsi" w:hAnsiTheme="majorHAnsi"/>
          <w:sz w:val="16"/>
          <w:szCs w:val="16"/>
          <w:lang w:val="es-ES"/>
        </w:rPr>
        <w:t xml:space="preserve"> </w:t>
      </w:r>
      <w:r w:rsidRPr="00176F8D">
        <w:rPr>
          <w:rFonts w:asciiTheme="majorHAnsi" w:hAnsiTheme="majorHAnsi"/>
          <w:sz w:val="16"/>
          <w:szCs w:val="16"/>
          <w:lang w:val="es-ES"/>
        </w:rPr>
        <w:t xml:space="preserve">CIDH, Informe No. 68/08, Petición 231-98, Admisibilidad, </w:t>
      </w:r>
      <w:r w:rsidRPr="00176F8D">
        <w:rPr>
          <w:rFonts w:asciiTheme="majorHAnsi" w:hAnsiTheme="majorHAnsi"/>
          <w:i/>
          <w:sz w:val="16"/>
          <w:szCs w:val="16"/>
          <w:lang w:val="es-ES"/>
        </w:rPr>
        <w:t>Ernesto Travesi</w:t>
      </w:r>
      <w:r w:rsidRPr="00176F8D">
        <w:rPr>
          <w:rFonts w:asciiTheme="majorHAnsi" w:hAnsiTheme="majorHAnsi"/>
          <w:sz w:val="16"/>
          <w:szCs w:val="16"/>
          <w:lang w:val="es-ES"/>
        </w:rPr>
        <w:t>, Argentina, 16 de octubre de 2008,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Default="00F40401" w:rsidP="00693C3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40401" w:rsidRDefault="00F40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Default="00F40401" w:rsidP="00A50FCF">
    <w:pPr>
      <w:pStyle w:val="Header"/>
      <w:tabs>
        <w:tab w:val="clear" w:pos="4320"/>
        <w:tab w:val="clear" w:pos="8640"/>
      </w:tabs>
      <w:jc w:val="center"/>
      <w:rPr>
        <w:sz w:val="22"/>
        <w:szCs w:val="22"/>
      </w:rPr>
    </w:pPr>
    <w:r>
      <w:rPr>
        <w:noProof/>
        <w:sz w:val="22"/>
        <w:szCs w:val="22"/>
      </w:rPr>
      <w:drawing>
        <wp:inline distT="0" distB="0" distL="0" distR="0" wp14:anchorId="64B17467" wp14:editId="06CB81F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40401" w:rsidRPr="00EC7D62" w:rsidRDefault="00802220" w:rsidP="00A50FCF">
    <w:pPr>
      <w:pStyle w:val="Header"/>
      <w:tabs>
        <w:tab w:val="clear" w:pos="4320"/>
        <w:tab w:val="clear" w:pos="8640"/>
      </w:tabs>
      <w:jc w:val="center"/>
      <w:rPr>
        <w:sz w:val="22"/>
        <w:szCs w:val="22"/>
      </w:rPr>
    </w:pPr>
    <w:r>
      <w:rPr>
        <w:sz w:val="22"/>
        <w:szCs w:val="22"/>
      </w:rPr>
      <w:pict w14:anchorId="569BF7F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Default="00F4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811456"/>
    <w:multiLevelType w:val="hybridMultilevel"/>
    <w:tmpl w:val="EF46162E"/>
    <w:lvl w:ilvl="0" w:tplc="A64093C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03C4"/>
    <w:multiLevelType w:val="hybridMultilevel"/>
    <w:tmpl w:val="D2024CA6"/>
    <w:lvl w:ilvl="0" w:tplc="1E481F8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848099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6746E64"/>
    <w:multiLevelType w:val="hybridMultilevel"/>
    <w:tmpl w:val="02889B58"/>
    <w:lvl w:ilvl="0" w:tplc="E1869364">
      <w:start w:val="1"/>
      <w:numFmt w:val="decimal"/>
      <w:lvlText w:val="%1."/>
      <w:lvlJc w:val="left"/>
      <w:pPr>
        <w:ind w:left="1080" w:hanging="360"/>
      </w:pPr>
      <w:rPr>
        <w:rFonts w:asciiTheme="majorHAnsi" w:hAnsiTheme="maj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F75068"/>
    <w:multiLevelType w:val="multilevel"/>
    <w:tmpl w:val="CCD46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709C9"/>
    <w:multiLevelType w:val="hybridMultilevel"/>
    <w:tmpl w:val="ED9C42A0"/>
    <w:lvl w:ilvl="0" w:tplc="821AC8CC">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A9CC884A"/>
    <w:lvl w:ilvl="0" w:tplc="821AC8CC">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4E18EC"/>
    <w:multiLevelType w:val="hybridMultilevel"/>
    <w:tmpl w:val="A538EF2C"/>
    <w:lvl w:ilvl="0" w:tplc="08BA2048">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434EA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7"/>
  </w:num>
  <w:num w:numId="4">
    <w:abstractNumId w:val="23"/>
  </w:num>
  <w:num w:numId="5">
    <w:abstractNumId w:val="50"/>
  </w:num>
  <w:num w:numId="6">
    <w:abstractNumId w:val="29"/>
  </w:num>
  <w:num w:numId="7">
    <w:abstractNumId w:val="8"/>
  </w:num>
  <w:num w:numId="8">
    <w:abstractNumId w:val="19"/>
  </w:num>
  <w:num w:numId="9">
    <w:abstractNumId w:val="44"/>
  </w:num>
  <w:num w:numId="10">
    <w:abstractNumId w:val="0"/>
  </w:num>
  <w:num w:numId="11">
    <w:abstractNumId w:val="39"/>
  </w:num>
  <w:num w:numId="12">
    <w:abstractNumId w:val="40"/>
  </w:num>
  <w:num w:numId="13">
    <w:abstractNumId w:val="47"/>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49"/>
  </w:num>
  <w:num w:numId="42">
    <w:abstractNumId w:val="51"/>
  </w:num>
  <w:num w:numId="43">
    <w:abstractNumId w:val="52"/>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3"/>
  </w:num>
  <w:num w:numId="53">
    <w:abstractNumId w:val="53"/>
  </w:num>
  <w:num w:numId="54">
    <w:abstractNumId w:val="48"/>
  </w:num>
  <w:num w:numId="55">
    <w:abstractNumId w:val="45"/>
  </w:num>
  <w:num w:numId="56">
    <w:abstractNumId w:val="2"/>
  </w:num>
  <w:num w:numId="57">
    <w:abstractNumId w:val="4"/>
  </w:num>
  <w:num w:numId="58">
    <w:abstractNumId w:val="27"/>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54"/>
  </w:num>
  <w:num w:numId="63">
    <w:abstractNumId w:val="46"/>
  </w:num>
  <w:num w:numId="64">
    <w:abstractNumId w:val="35"/>
  </w:num>
  <w:num w:numId="65">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30A"/>
    <w:rsid w:val="00003817"/>
    <w:rsid w:val="00003FAF"/>
    <w:rsid w:val="00006E1F"/>
    <w:rsid w:val="00006FDC"/>
    <w:rsid w:val="000070D7"/>
    <w:rsid w:val="0001788C"/>
    <w:rsid w:val="000233BF"/>
    <w:rsid w:val="0002552D"/>
    <w:rsid w:val="000274FC"/>
    <w:rsid w:val="00030A90"/>
    <w:rsid w:val="00040737"/>
    <w:rsid w:val="0004084B"/>
    <w:rsid w:val="00040C3A"/>
    <w:rsid w:val="000419AD"/>
    <w:rsid w:val="00042094"/>
    <w:rsid w:val="00047AAD"/>
    <w:rsid w:val="0005030F"/>
    <w:rsid w:val="00056395"/>
    <w:rsid w:val="00061702"/>
    <w:rsid w:val="00061FF4"/>
    <w:rsid w:val="0006318E"/>
    <w:rsid w:val="00065324"/>
    <w:rsid w:val="000716C5"/>
    <w:rsid w:val="000748BB"/>
    <w:rsid w:val="00075E23"/>
    <w:rsid w:val="00087BB2"/>
    <w:rsid w:val="00090655"/>
    <w:rsid w:val="000909E8"/>
    <w:rsid w:val="0009319A"/>
    <w:rsid w:val="0009344A"/>
    <w:rsid w:val="00096B0B"/>
    <w:rsid w:val="000A15DB"/>
    <w:rsid w:val="000A392E"/>
    <w:rsid w:val="000A575F"/>
    <w:rsid w:val="000A5EA6"/>
    <w:rsid w:val="000A6B16"/>
    <w:rsid w:val="000B5B5C"/>
    <w:rsid w:val="000B6249"/>
    <w:rsid w:val="000B79D7"/>
    <w:rsid w:val="000C2BD5"/>
    <w:rsid w:val="000D10DB"/>
    <w:rsid w:val="000D2F55"/>
    <w:rsid w:val="000D7331"/>
    <w:rsid w:val="000E2EA2"/>
    <w:rsid w:val="000E5EB5"/>
    <w:rsid w:val="000E66BE"/>
    <w:rsid w:val="000F0206"/>
    <w:rsid w:val="000F35ED"/>
    <w:rsid w:val="00101FCC"/>
    <w:rsid w:val="001020C0"/>
    <w:rsid w:val="00107008"/>
    <w:rsid w:val="00107131"/>
    <w:rsid w:val="0010736F"/>
    <w:rsid w:val="001103B0"/>
    <w:rsid w:val="00113F73"/>
    <w:rsid w:val="00115DC4"/>
    <w:rsid w:val="0011671A"/>
    <w:rsid w:val="00120EE3"/>
    <w:rsid w:val="00121CC2"/>
    <w:rsid w:val="00126140"/>
    <w:rsid w:val="00133EE5"/>
    <w:rsid w:val="00140585"/>
    <w:rsid w:val="00143784"/>
    <w:rsid w:val="00143994"/>
    <w:rsid w:val="0014490B"/>
    <w:rsid w:val="001449FD"/>
    <w:rsid w:val="00147B21"/>
    <w:rsid w:val="00162E38"/>
    <w:rsid w:val="00164AAD"/>
    <w:rsid w:val="0016692A"/>
    <w:rsid w:val="00167A34"/>
    <w:rsid w:val="0018599B"/>
    <w:rsid w:val="00187603"/>
    <w:rsid w:val="001905A2"/>
    <w:rsid w:val="001A3B6B"/>
    <w:rsid w:val="001A7870"/>
    <w:rsid w:val="001B0F0F"/>
    <w:rsid w:val="001B5995"/>
    <w:rsid w:val="001B63D4"/>
    <w:rsid w:val="001C176D"/>
    <w:rsid w:val="001C1B41"/>
    <w:rsid w:val="001C5503"/>
    <w:rsid w:val="001D65EF"/>
    <w:rsid w:val="001F038B"/>
    <w:rsid w:val="001F35D0"/>
    <w:rsid w:val="001F6283"/>
    <w:rsid w:val="001F671A"/>
    <w:rsid w:val="001F7201"/>
    <w:rsid w:val="00205278"/>
    <w:rsid w:val="00206355"/>
    <w:rsid w:val="00212E11"/>
    <w:rsid w:val="002250A3"/>
    <w:rsid w:val="00235217"/>
    <w:rsid w:val="00235C96"/>
    <w:rsid w:val="00240E57"/>
    <w:rsid w:val="00242CD9"/>
    <w:rsid w:val="00246491"/>
    <w:rsid w:val="00246D1C"/>
    <w:rsid w:val="00246D1F"/>
    <w:rsid w:val="00247403"/>
    <w:rsid w:val="00247542"/>
    <w:rsid w:val="00247C31"/>
    <w:rsid w:val="00252B36"/>
    <w:rsid w:val="00263678"/>
    <w:rsid w:val="00266B61"/>
    <w:rsid w:val="0026712A"/>
    <w:rsid w:val="002704DB"/>
    <w:rsid w:val="00270ACA"/>
    <w:rsid w:val="00290FCE"/>
    <w:rsid w:val="00292EDF"/>
    <w:rsid w:val="00294EDD"/>
    <w:rsid w:val="00295355"/>
    <w:rsid w:val="002A0AAE"/>
    <w:rsid w:val="002A5820"/>
    <w:rsid w:val="002C34E3"/>
    <w:rsid w:val="002D14C5"/>
    <w:rsid w:val="002D2B26"/>
    <w:rsid w:val="002D4841"/>
    <w:rsid w:val="002D7EA2"/>
    <w:rsid w:val="002E187C"/>
    <w:rsid w:val="002E7097"/>
    <w:rsid w:val="002E765F"/>
    <w:rsid w:val="002F774E"/>
    <w:rsid w:val="00301B13"/>
    <w:rsid w:val="00302733"/>
    <w:rsid w:val="003031D6"/>
    <w:rsid w:val="003052E5"/>
    <w:rsid w:val="00307825"/>
    <w:rsid w:val="00312EF0"/>
    <w:rsid w:val="00314078"/>
    <w:rsid w:val="0031535D"/>
    <w:rsid w:val="00317681"/>
    <w:rsid w:val="00317895"/>
    <w:rsid w:val="003239B8"/>
    <w:rsid w:val="0033169F"/>
    <w:rsid w:val="0033462D"/>
    <w:rsid w:val="00341B44"/>
    <w:rsid w:val="0034581C"/>
    <w:rsid w:val="00346C95"/>
    <w:rsid w:val="00354293"/>
    <w:rsid w:val="00356185"/>
    <w:rsid w:val="00360380"/>
    <w:rsid w:val="00361E71"/>
    <w:rsid w:val="00364406"/>
    <w:rsid w:val="00367B59"/>
    <w:rsid w:val="0037018C"/>
    <w:rsid w:val="0037519E"/>
    <w:rsid w:val="00375A70"/>
    <w:rsid w:val="003771C3"/>
    <w:rsid w:val="00380567"/>
    <w:rsid w:val="003836A3"/>
    <w:rsid w:val="003842A9"/>
    <w:rsid w:val="00386CF0"/>
    <w:rsid w:val="003B08D9"/>
    <w:rsid w:val="003B60DA"/>
    <w:rsid w:val="003B70FB"/>
    <w:rsid w:val="003B7D6B"/>
    <w:rsid w:val="003C676B"/>
    <w:rsid w:val="003C7662"/>
    <w:rsid w:val="003C78A6"/>
    <w:rsid w:val="003D3BC2"/>
    <w:rsid w:val="003D6827"/>
    <w:rsid w:val="003E1131"/>
    <w:rsid w:val="003E3B61"/>
    <w:rsid w:val="003E5BCF"/>
    <w:rsid w:val="003E6CA1"/>
    <w:rsid w:val="003F7D48"/>
    <w:rsid w:val="00401CAC"/>
    <w:rsid w:val="00406FF1"/>
    <w:rsid w:val="00414BE5"/>
    <w:rsid w:val="004165C2"/>
    <w:rsid w:val="0042068C"/>
    <w:rsid w:val="00423D72"/>
    <w:rsid w:val="00424811"/>
    <w:rsid w:val="004263AD"/>
    <w:rsid w:val="0043033B"/>
    <w:rsid w:val="00431068"/>
    <w:rsid w:val="00441ECB"/>
    <w:rsid w:val="00445193"/>
    <w:rsid w:val="004577EA"/>
    <w:rsid w:val="00460B6E"/>
    <w:rsid w:val="00461467"/>
    <w:rsid w:val="00462C1B"/>
    <w:rsid w:val="00466F15"/>
    <w:rsid w:val="00467B7E"/>
    <w:rsid w:val="00473BB4"/>
    <w:rsid w:val="00474B5F"/>
    <w:rsid w:val="00476F64"/>
    <w:rsid w:val="00477592"/>
    <w:rsid w:val="00481A95"/>
    <w:rsid w:val="00486F1C"/>
    <w:rsid w:val="00493CA3"/>
    <w:rsid w:val="0049419D"/>
    <w:rsid w:val="004961C4"/>
    <w:rsid w:val="004A4474"/>
    <w:rsid w:val="004A4AFA"/>
    <w:rsid w:val="004B4734"/>
    <w:rsid w:val="004C0B1B"/>
    <w:rsid w:val="004C20D2"/>
    <w:rsid w:val="004C4B62"/>
    <w:rsid w:val="004C54C9"/>
    <w:rsid w:val="004D4ABA"/>
    <w:rsid w:val="004D6025"/>
    <w:rsid w:val="004D6D44"/>
    <w:rsid w:val="004E2649"/>
    <w:rsid w:val="004F23DF"/>
    <w:rsid w:val="004F4F9B"/>
    <w:rsid w:val="00501399"/>
    <w:rsid w:val="0050633D"/>
    <w:rsid w:val="00507BC4"/>
    <w:rsid w:val="005100F7"/>
    <w:rsid w:val="005128E4"/>
    <w:rsid w:val="005133DB"/>
    <w:rsid w:val="00513D5A"/>
    <w:rsid w:val="00516E53"/>
    <w:rsid w:val="00517C7D"/>
    <w:rsid w:val="00521B7D"/>
    <w:rsid w:val="00524C1E"/>
    <w:rsid w:val="00525560"/>
    <w:rsid w:val="005260C0"/>
    <w:rsid w:val="00541E1F"/>
    <w:rsid w:val="00544C49"/>
    <w:rsid w:val="00547702"/>
    <w:rsid w:val="005516A1"/>
    <w:rsid w:val="0055362C"/>
    <w:rsid w:val="005551E1"/>
    <w:rsid w:val="00556A1B"/>
    <w:rsid w:val="00563557"/>
    <w:rsid w:val="00564645"/>
    <w:rsid w:val="00564D27"/>
    <w:rsid w:val="00571623"/>
    <w:rsid w:val="0057402A"/>
    <w:rsid w:val="005771D0"/>
    <w:rsid w:val="0059191A"/>
    <w:rsid w:val="00591D9A"/>
    <w:rsid w:val="005921FF"/>
    <w:rsid w:val="005A24ED"/>
    <w:rsid w:val="005A6D0E"/>
    <w:rsid w:val="005B3A5E"/>
    <w:rsid w:val="005B52B0"/>
    <w:rsid w:val="005B6806"/>
    <w:rsid w:val="005C4225"/>
    <w:rsid w:val="005D6DAE"/>
    <w:rsid w:val="005F0DAD"/>
    <w:rsid w:val="005F0F33"/>
    <w:rsid w:val="005F3C15"/>
    <w:rsid w:val="005F4468"/>
    <w:rsid w:val="005F5896"/>
    <w:rsid w:val="00600DEB"/>
    <w:rsid w:val="006017C7"/>
    <w:rsid w:val="00604CAB"/>
    <w:rsid w:val="00605845"/>
    <w:rsid w:val="00627C9F"/>
    <w:rsid w:val="006311E9"/>
    <w:rsid w:val="00632354"/>
    <w:rsid w:val="00642810"/>
    <w:rsid w:val="006430CF"/>
    <w:rsid w:val="00647C92"/>
    <w:rsid w:val="00650EF7"/>
    <w:rsid w:val="00652333"/>
    <w:rsid w:val="00653285"/>
    <w:rsid w:val="00654277"/>
    <w:rsid w:val="0065746D"/>
    <w:rsid w:val="00673336"/>
    <w:rsid w:val="0068009E"/>
    <w:rsid w:val="00680D5F"/>
    <w:rsid w:val="006810C1"/>
    <w:rsid w:val="00682FD5"/>
    <w:rsid w:val="0068504D"/>
    <w:rsid w:val="00690024"/>
    <w:rsid w:val="00692219"/>
    <w:rsid w:val="006931DB"/>
    <w:rsid w:val="00693C39"/>
    <w:rsid w:val="00696647"/>
    <w:rsid w:val="006A17D2"/>
    <w:rsid w:val="006A73E6"/>
    <w:rsid w:val="006B2D5C"/>
    <w:rsid w:val="006C0759"/>
    <w:rsid w:val="006C3E4C"/>
    <w:rsid w:val="006C4EB1"/>
    <w:rsid w:val="006D0461"/>
    <w:rsid w:val="006E0166"/>
    <w:rsid w:val="006E54D1"/>
    <w:rsid w:val="006E7B34"/>
    <w:rsid w:val="006F08EE"/>
    <w:rsid w:val="006F2A04"/>
    <w:rsid w:val="006F46B9"/>
    <w:rsid w:val="006F6633"/>
    <w:rsid w:val="006F7FA4"/>
    <w:rsid w:val="0070071A"/>
    <w:rsid w:val="00701050"/>
    <w:rsid w:val="0070697F"/>
    <w:rsid w:val="0071155D"/>
    <w:rsid w:val="00714152"/>
    <w:rsid w:val="00715511"/>
    <w:rsid w:val="0072199C"/>
    <w:rsid w:val="00722C9F"/>
    <w:rsid w:val="007253B8"/>
    <w:rsid w:val="00726399"/>
    <w:rsid w:val="00732230"/>
    <w:rsid w:val="00733DAE"/>
    <w:rsid w:val="0073741F"/>
    <w:rsid w:val="00744047"/>
    <w:rsid w:val="0075001B"/>
    <w:rsid w:val="00752CD2"/>
    <w:rsid w:val="00754AD0"/>
    <w:rsid w:val="00757079"/>
    <w:rsid w:val="0076597C"/>
    <w:rsid w:val="0076643F"/>
    <w:rsid w:val="00776759"/>
    <w:rsid w:val="00777F63"/>
    <w:rsid w:val="007826E5"/>
    <w:rsid w:val="0078349D"/>
    <w:rsid w:val="0078787B"/>
    <w:rsid w:val="0079575C"/>
    <w:rsid w:val="00796C43"/>
    <w:rsid w:val="00797670"/>
    <w:rsid w:val="007A2E30"/>
    <w:rsid w:val="007A5817"/>
    <w:rsid w:val="007A78D1"/>
    <w:rsid w:val="007B05C4"/>
    <w:rsid w:val="007B06C9"/>
    <w:rsid w:val="007B0CFF"/>
    <w:rsid w:val="007B60E9"/>
    <w:rsid w:val="007B6CC3"/>
    <w:rsid w:val="007C01E9"/>
    <w:rsid w:val="007C2B71"/>
    <w:rsid w:val="007C3334"/>
    <w:rsid w:val="007C44E5"/>
    <w:rsid w:val="007C7D96"/>
    <w:rsid w:val="007D2B98"/>
    <w:rsid w:val="007E06F2"/>
    <w:rsid w:val="007E21BC"/>
    <w:rsid w:val="007E71CC"/>
    <w:rsid w:val="00802220"/>
    <w:rsid w:val="00803C27"/>
    <w:rsid w:val="00803F1C"/>
    <w:rsid w:val="0080600E"/>
    <w:rsid w:val="00817612"/>
    <w:rsid w:val="008338A4"/>
    <w:rsid w:val="00837C45"/>
    <w:rsid w:val="00841C49"/>
    <w:rsid w:val="00844730"/>
    <w:rsid w:val="008457C2"/>
    <w:rsid w:val="00852F2A"/>
    <w:rsid w:val="00857A82"/>
    <w:rsid w:val="0086162B"/>
    <w:rsid w:val="0086541C"/>
    <w:rsid w:val="008665E9"/>
    <w:rsid w:val="00867AAD"/>
    <w:rsid w:val="00873836"/>
    <w:rsid w:val="00873D5F"/>
    <w:rsid w:val="00881D3E"/>
    <w:rsid w:val="00885737"/>
    <w:rsid w:val="00885907"/>
    <w:rsid w:val="00890650"/>
    <w:rsid w:val="00897E12"/>
    <w:rsid w:val="008A3F67"/>
    <w:rsid w:val="008A4226"/>
    <w:rsid w:val="008A7E0F"/>
    <w:rsid w:val="008B037B"/>
    <w:rsid w:val="008B12F5"/>
    <w:rsid w:val="008B3634"/>
    <w:rsid w:val="008C14A3"/>
    <w:rsid w:val="008C213E"/>
    <w:rsid w:val="008C534A"/>
    <w:rsid w:val="008D0842"/>
    <w:rsid w:val="008D173D"/>
    <w:rsid w:val="008D1943"/>
    <w:rsid w:val="008D768D"/>
    <w:rsid w:val="008E3759"/>
    <w:rsid w:val="008E7ECB"/>
    <w:rsid w:val="008F1912"/>
    <w:rsid w:val="008F5703"/>
    <w:rsid w:val="008F72F9"/>
    <w:rsid w:val="0090270B"/>
    <w:rsid w:val="009041DC"/>
    <w:rsid w:val="00911F22"/>
    <w:rsid w:val="00912B33"/>
    <w:rsid w:val="00912B3F"/>
    <w:rsid w:val="009137C3"/>
    <w:rsid w:val="00915804"/>
    <w:rsid w:val="00917B5A"/>
    <w:rsid w:val="00920714"/>
    <w:rsid w:val="009209A5"/>
    <w:rsid w:val="00920A58"/>
    <w:rsid w:val="00920A8C"/>
    <w:rsid w:val="00921AEE"/>
    <w:rsid w:val="00930420"/>
    <w:rsid w:val="00934A2C"/>
    <w:rsid w:val="009420E5"/>
    <w:rsid w:val="00943FBE"/>
    <w:rsid w:val="00961FBC"/>
    <w:rsid w:val="00963268"/>
    <w:rsid w:val="009655BB"/>
    <w:rsid w:val="0096706E"/>
    <w:rsid w:val="00974491"/>
    <w:rsid w:val="00975C4E"/>
    <w:rsid w:val="0097602F"/>
    <w:rsid w:val="009762DC"/>
    <w:rsid w:val="00976E7D"/>
    <w:rsid w:val="00981FBA"/>
    <w:rsid w:val="009853DB"/>
    <w:rsid w:val="0098776F"/>
    <w:rsid w:val="009955FC"/>
    <w:rsid w:val="00997BC5"/>
    <w:rsid w:val="009A06B3"/>
    <w:rsid w:val="009A4097"/>
    <w:rsid w:val="009A4F41"/>
    <w:rsid w:val="009A6704"/>
    <w:rsid w:val="009B3500"/>
    <w:rsid w:val="009B381B"/>
    <w:rsid w:val="009B41F1"/>
    <w:rsid w:val="009C12B5"/>
    <w:rsid w:val="009C2867"/>
    <w:rsid w:val="009C50E7"/>
    <w:rsid w:val="009D06F2"/>
    <w:rsid w:val="009D1753"/>
    <w:rsid w:val="009D2145"/>
    <w:rsid w:val="009D3E1D"/>
    <w:rsid w:val="009D6A15"/>
    <w:rsid w:val="009D7611"/>
    <w:rsid w:val="009E0B61"/>
    <w:rsid w:val="009E52CB"/>
    <w:rsid w:val="009E53DE"/>
    <w:rsid w:val="009F63A4"/>
    <w:rsid w:val="00A01690"/>
    <w:rsid w:val="00A02A58"/>
    <w:rsid w:val="00A032B0"/>
    <w:rsid w:val="00A05791"/>
    <w:rsid w:val="00A11E44"/>
    <w:rsid w:val="00A12BE1"/>
    <w:rsid w:val="00A328B3"/>
    <w:rsid w:val="00A446EB"/>
    <w:rsid w:val="00A4634F"/>
    <w:rsid w:val="00A50FCF"/>
    <w:rsid w:val="00A528D1"/>
    <w:rsid w:val="00A542A5"/>
    <w:rsid w:val="00A55A10"/>
    <w:rsid w:val="00A57841"/>
    <w:rsid w:val="00A610CD"/>
    <w:rsid w:val="00A64C24"/>
    <w:rsid w:val="00A64EC9"/>
    <w:rsid w:val="00A668AF"/>
    <w:rsid w:val="00A72349"/>
    <w:rsid w:val="00A7332F"/>
    <w:rsid w:val="00A758AA"/>
    <w:rsid w:val="00A81AD5"/>
    <w:rsid w:val="00A830DC"/>
    <w:rsid w:val="00A90AC2"/>
    <w:rsid w:val="00A91A7B"/>
    <w:rsid w:val="00A93E90"/>
    <w:rsid w:val="00AA09A2"/>
    <w:rsid w:val="00AA7996"/>
    <w:rsid w:val="00AB60A9"/>
    <w:rsid w:val="00AC0F45"/>
    <w:rsid w:val="00AC19CB"/>
    <w:rsid w:val="00AC4A35"/>
    <w:rsid w:val="00AD0BED"/>
    <w:rsid w:val="00AE1BDD"/>
    <w:rsid w:val="00AE1D1D"/>
    <w:rsid w:val="00AE4326"/>
    <w:rsid w:val="00AE5488"/>
    <w:rsid w:val="00AE6BC0"/>
    <w:rsid w:val="00AE6F91"/>
    <w:rsid w:val="00AF28FF"/>
    <w:rsid w:val="00AF5571"/>
    <w:rsid w:val="00AF59ED"/>
    <w:rsid w:val="00B01EF5"/>
    <w:rsid w:val="00B07341"/>
    <w:rsid w:val="00B14BDA"/>
    <w:rsid w:val="00B17D5C"/>
    <w:rsid w:val="00B30539"/>
    <w:rsid w:val="00B314DB"/>
    <w:rsid w:val="00B35BB8"/>
    <w:rsid w:val="00B361F2"/>
    <w:rsid w:val="00B36973"/>
    <w:rsid w:val="00B3718B"/>
    <w:rsid w:val="00B42EA9"/>
    <w:rsid w:val="00B45149"/>
    <w:rsid w:val="00B4632A"/>
    <w:rsid w:val="00B524C9"/>
    <w:rsid w:val="00B530F1"/>
    <w:rsid w:val="00B5552B"/>
    <w:rsid w:val="00B55F5A"/>
    <w:rsid w:val="00B71E0E"/>
    <w:rsid w:val="00B77C46"/>
    <w:rsid w:val="00B80BEA"/>
    <w:rsid w:val="00B83406"/>
    <w:rsid w:val="00B8395D"/>
    <w:rsid w:val="00B84785"/>
    <w:rsid w:val="00B926A4"/>
    <w:rsid w:val="00BA276C"/>
    <w:rsid w:val="00BA44CA"/>
    <w:rsid w:val="00BA7FE7"/>
    <w:rsid w:val="00BB306F"/>
    <w:rsid w:val="00BB32CE"/>
    <w:rsid w:val="00BB5F4A"/>
    <w:rsid w:val="00BC2E20"/>
    <w:rsid w:val="00BC3672"/>
    <w:rsid w:val="00BC3DA5"/>
    <w:rsid w:val="00BD06E7"/>
    <w:rsid w:val="00BD4B89"/>
    <w:rsid w:val="00BF02CB"/>
    <w:rsid w:val="00BF0576"/>
    <w:rsid w:val="00BF2956"/>
    <w:rsid w:val="00BF6FD8"/>
    <w:rsid w:val="00BF76D7"/>
    <w:rsid w:val="00C03680"/>
    <w:rsid w:val="00C03E48"/>
    <w:rsid w:val="00C054DF"/>
    <w:rsid w:val="00C1178C"/>
    <w:rsid w:val="00C164DF"/>
    <w:rsid w:val="00C20ED2"/>
    <w:rsid w:val="00C21762"/>
    <w:rsid w:val="00C21FEF"/>
    <w:rsid w:val="00C228AF"/>
    <w:rsid w:val="00C22C31"/>
    <w:rsid w:val="00C24543"/>
    <w:rsid w:val="00C256A2"/>
    <w:rsid w:val="00C32050"/>
    <w:rsid w:val="00C37EF3"/>
    <w:rsid w:val="00C42262"/>
    <w:rsid w:val="00C42622"/>
    <w:rsid w:val="00C501C2"/>
    <w:rsid w:val="00C51515"/>
    <w:rsid w:val="00C5660B"/>
    <w:rsid w:val="00C614A3"/>
    <w:rsid w:val="00C61A34"/>
    <w:rsid w:val="00C66556"/>
    <w:rsid w:val="00C66B72"/>
    <w:rsid w:val="00C74CAB"/>
    <w:rsid w:val="00C754E8"/>
    <w:rsid w:val="00C8066E"/>
    <w:rsid w:val="00C85174"/>
    <w:rsid w:val="00C874A7"/>
    <w:rsid w:val="00C9357C"/>
    <w:rsid w:val="00C9567A"/>
    <w:rsid w:val="00CA0CF3"/>
    <w:rsid w:val="00CA0F8D"/>
    <w:rsid w:val="00CA14D9"/>
    <w:rsid w:val="00CA40B8"/>
    <w:rsid w:val="00CB212D"/>
    <w:rsid w:val="00CB2660"/>
    <w:rsid w:val="00CC1FE6"/>
    <w:rsid w:val="00CC2E8E"/>
    <w:rsid w:val="00CC4AE6"/>
    <w:rsid w:val="00CC5E90"/>
    <w:rsid w:val="00CD046C"/>
    <w:rsid w:val="00CD1620"/>
    <w:rsid w:val="00CD5015"/>
    <w:rsid w:val="00CD6483"/>
    <w:rsid w:val="00CD6AEC"/>
    <w:rsid w:val="00CD6E81"/>
    <w:rsid w:val="00CD7E03"/>
    <w:rsid w:val="00CE076C"/>
    <w:rsid w:val="00CE5199"/>
    <w:rsid w:val="00CE6323"/>
    <w:rsid w:val="00CE66D5"/>
    <w:rsid w:val="00CF5CF3"/>
    <w:rsid w:val="00CF637A"/>
    <w:rsid w:val="00D0500F"/>
    <w:rsid w:val="00D059DE"/>
    <w:rsid w:val="00D0614E"/>
    <w:rsid w:val="00D13FCE"/>
    <w:rsid w:val="00D17C53"/>
    <w:rsid w:val="00D20952"/>
    <w:rsid w:val="00D23191"/>
    <w:rsid w:val="00D23B91"/>
    <w:rsid w:val="00D306D1"/>
    <w:rsid w:val="00D30800"/>
    <w:rsid w:val="00D32E67"/>
    <w:rsid w:val="00D34786"/>
    <w:rsid w:val="00D370F2"/>
    <w:rsid w:val="00D37BFC"/>
    <w:rsid w:val="00D408DE"/>
    <w:rsid w:val="00D427A7"/>
    <w:rsid w:val="00D44893"/>
    <w:rsid w:val="00D47A8E"/>
    <w:rsid w:val="00D50CD8"/>
    <w:rsid w:val="00D52D14"/>
    <w:rsid w:val="00D712D3"/>
    <w:rsid w:val="00D71422"/>
    <w:rsid w:val="00D71A9A"/>
    <w:rsid w:val="00D72DC6"/>
    <w:rsid w:val="00D74CFF"/>
    <w:rsid w:val="00D7558D"/>
    <w:rsid w:val="00D81D92"/>
    <w:rsid w:val="00D835B3"/>
    <w:rsid w:val="00D852F5"/>
    <w:rsid w:val="00D873A2"/>
    <w:rsid w:val="00D917EB"/>
    <w:rsid w:val="00D92B28"/>
    <w:rsid w:val="00D95686"/>
    <w:rsid w:val="00D96519"/>
    <w:rsid w:val="00DA1BC9"/>
    <w:rsid w:val="00DA7B5F"/>
    <w:rsid w:val="00DB13F8"/>
    <w:rsid w:val="00DC11E7"/>
    <w:rsid w:val="00DC29D3"/>
    <w:rsid w:val="00DC688F"/>
    <w:rsid w:val="00DC7023"/>
    <w:rsid w:val="00DC769A"/>
    <w:rsid w:val="00DC7D63"/>
    <w:rsid w:val="00DD1351"/>
    <w:rsid w:val="00DD27EB"/>
    <w:rsid w:val="00DD3D86"/>
    <w:rsid w:val="00DD579B"/>
    <w:rsid w:val="00DE241E"/>
    <w:rsid w:val="00DF04CD"/>
    <w:rsid w:val="00DF1EC4"/>
    <w:rsid w:val="00DF445E"/>
    <w:rsid w:val="00DF468B"/>
    <w:rsid w:val="00E0340B"/>
    <w:rsid w:val="00E03AC2"/>
    <w:rsid w:val="00E04A90"/>
    <w:rsid w:val="00E0551F"/>
    <w:rsid w:val="00E134AE"/>
    <w:rsid w:val="00E14987"/>
    <w:rsid w:val="00E219C7"/>
    <w:rsid w:val="00E22BE6"/>
    <w:rsid w:val="00E32E0F"/>
    <w:rsid w:val="00E36DB8"/>
    <w:rsid w:val="00E37BEF"/>
    <w:rsid w:val="00E42F35"/>
    <w:rsid w:val="00E43157"/>
    <w:rsid w:val="00E45C7C"/>
    <w:rsid w:val="00E461CE"/>
    <w:rsid w:val="00E47012"/>
    <w:rsid w:val="00E47375"/>
    <w:rsid w:val="00E47DB5"/>
    <w:rsid w:val="00E56836"/>
    <w:rsid w:val="00E57217"/>
    <w:rsid w:val="00E64DA9"/>
    <w:rsid w:val="00E66EEC"/>
    <w:rsid w:val="00E70CD7"/>
    <w:rsid w:val="00E720CA"/>
    <w:rsid w:val="00E83F49"/>
    <w:rsid w:val="00E84EB5"/>
    <w:rsid w:val="00E85662"/>
    <w:rsid w:val="00E8789F"/>
    <w:rsid w:val="00E925C2"/>
    <w:rsid w:val="00E97B71"/>
    <w:rsid w:val="00EA2A72"/>
    <w:rsid w:val="00EA3D34"/>
    <w:rsid w:val="00EA3F26"/>
    <w:rsid w:val="00EB1BE5"/>
    <w:rsid w:val="00EB269D"/>
    <w:rsid w:val="00EB32D2"/>
    <w:rsid w:val="00EB454D"/>
    <w:rsid w:val="00EC19CE"/>
    <w:rsid w:val="00EC4E02"/>
    <w:rsid w:val="00EC72D9"/>
    <w:rsid w:val="00ED549D"/>
    <w:rsid w:val="00ED76BE"/>
    <w:rsid w:val="00EF2379"/>
    <w:rsid w:val="00EF619B"/>
    <w:rsid w:val="00F00B55"/>
    <w:rsid w:val="00F02AD1"/>
    <w:rsid w:val="00F159A7"/>
    <w:rsid w:val="00F16243"/>
    <w:rsid w:val="00F253CC"/>
    <w:rsid w:val="00F25426"/>
    <w:rsid w:val="00F25D16"/>
    <w:rsid w:val="00F37106"/>
    <w:rsid w:val="00F40401"/>
    <w:rsid w:val="00F45F7A"/>
    <w:rsid w:val="00F519CF"/>
    <w:rsid w:val="00F563D3"/>
    <w:rsid w:val="00F5640A"/>
    <w:rsid w:val="00F56BA5"/>
    <w:rsid w:val="00F60E22"/>
    <w:rsid w:val="00F76E33"/>
    <w:rsid w:val="00F81395"/>
    <w:rsid w:val="00F81BB8"/>
    <w:rsid w:val="00F917D1"/>
    <w:rsid w:val="00F939BB"/>
    <w:rsid w:val="00F95256"/>
    <w:rsid w:val="00F9653B"/>
    <w:rsid w:val="00FA3D80"/>
    <w:rsid w:val="00FA450C"/>
    <w:rsid w:val="00FB0E7F"/>
    <w:rsid w:val="00FB56BC"/>
    <w:rsid w:val="00FB62CF"/>
    <w:rsid w:val="00FC3DEC"/>
    <w:rsid w:val="00FD3C3B"/>
    <w:rsid w:val="00FD4C5B"/>
    <w:rsid w:val="00FD7089"/>
    <w:rsid w:val="00FE077F"/>
    <w:rsid w:val="00FE07DD"/>
    <w:rsid w:val="00FE0ACE"/>
    <w:rsid w:val="00FE44A6"/>
    <w:rsid w:val="00FE44BE"/>
    <w:rsid w:val="00FE6B45"/>
    <w:rsid w:val="00FF0E30"/>
    <w:rsid w:val="00FF392C"/>
    <w:rsid w:val="00FF3C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52B"/>
    <w:rPr>
      <w:sz w:val="16"/>
      <w:szCs w:val="16"/>
    </w:rPr>
  </w:style>
  <w:style w:type="paragraph" w:styleId="CommentText">
    <w:name w:val="annotation text"/>
    <w:basedOn w:val="Normal"/>
    <w:link w:val="CommentTextChar"/>
    <w:uiPriority w:val="99"/>
    <w:semiHidden/>
    <w:unhideWhenUsed/>
    <w:rsid w:val="00B5552B"/>
    <w:rPr>
      <w:sz w:val="20"/>
      <w:szCs w:val="20"/>
    </w:rPr>
  </w:style>
  <w:style w:type="character" w:customStyle="1" w:styleId="CommentTextChar">
    <w:name w:val="Comment Text Char"/>
    <w:basedOn w:val="DefaultParagraphFont"/>
    <w:link w:val="CommentText"/>
    <w:uiPriority w:val="99"/>
    <w:semiHidden/>
    <w:rsid w:val="00B5552B"/>
    <w:rPr>
      <w:lang w:val="en-US" w:eastAsia="en-US"/>
    </w:rPr>
  </w:style>
  <w:style w:type="paragraph" w:styleId="CommentSubject">
    <w:name w:val="annotation subject"/>
    <w:basedOn w:val="CommentText"/>
    <w:next w:val="CommentText"/>
    <w:link w:val="CommentSubjectChar"/>
    <w:uiPriority w:val="99"/>
    <w:semiHidden/>
    <w:unhideWhenUsed/>
    <w:rsid w:val="00B5552B"/>
    <w:rPr>
      <w:b/>
      <w:bCs/>
    </w:rPr>
  </w:style>
  <w:style w:type="character" w:customStyle="1" w:styleId="CommentSubjectChar">
    <w:name w:val="Comment Subject Char"/>
    <w:basedOn w:val="CommentTextChar"/>
    <w:link w:val="CommentSubject"/>
    <w:uiPriority w:val="99"/>
    <w:semiHidden/>
    <w:rsid w:val="00B5552B"/>
    <w:rPr>
      <w:b/>
      <w:bCs/>
      <w:lang w:val="en-US" w:eastAsia="en-US"/>
    </w:rPr>
  </w:style>
  <w:style w:type="paragraph" w:styleId="Revision">
    <w:name w:val="Revision"/>
    <w:hidden/>
    <w:uiPriority w:val="99"/>
    <w:semiHidden/>
    <w:rsid w:val="00CA14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uiPriority w:val="99"/>
    <w:rsid w:val="006532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52B"/>
    <w:rPr>
      <w:sz w:val="16"/>
      <w:szCs w:val="16"/>
    </w:rPr>
  </w:style>
  <w:style w:type="paragraph" w:styleId="CommentText">
    <w:name w:val="annotation text"/>
    <w:basedOn w:val="Normal"/>
    <w:link w:val="CommentTextChar"/>
    <w:uiPriority w:val="99"/>
    <w:semiHidden/>
    <w:unhideWhenUsed/>
    <w:rsid w:val="00B5552B"/>
    <w:rPr>
      <w:sz w:val="20"/>
      <w:szCs w:val="20"/>
    </w:rPr>
  </w:style>
  <w:style w:type="character" w:customStyle="1" w:styleId="CommentTextChar">
    <w:name w:val="Comment Text Char"/>
    <w:basedOn w:val="DefaultParagraphFont"/>
    <w:link w:val="CommentText"/>
    <w:uiPriority w:val="99"/>
    <w:semiHidden/>
    <w:rsid w:val="00B5552B"/>
    <w:rPr>
      <w:lang w:val="en-US" w:eastAsia="en-US"/>
    </w:rPr>
  </w:style>
  <w:style w:type="paragraph" w:styleId="CommentSubject">
    <w:name w:val="annotation subject"/>
    <w:basedOn w:val="CommentText"/>
    <w:next w:val="CommentText"/>
    <w:link w:val="CommentSubjectChar"/>
    <w:uiPriority w:val="99"/>
    <w:semiHidden/>
    <w:unhideWhenUsed/>
    <w:rsid w:val="00B5552B"/>
    <w:rPr>
      <w:b/>
      <w:bCs/>
    </w:rPr>
  </w:style>
  <w:style w:type="character" w:customStyle="1" w:styleId="CommentSubjectChar">
    <w:name w:val="Comment Subject Char"/>
    <w:basedOn w:val="CommentTextChar"/>
    <w:link w:val="CommentSubject"/>
    <w:uiPriority w:val="99"/>
    <w:semiHidden/>
    <w:rsid w:val="00B5552B"/>
    <w:rPr>
      <w:b/>
      <w:bCs/>
      <w:lang w:val="en-US" w:eastAsia="en-US"/>
    </w:rPr>
  </w:style>
  <w:style w:type="paragraph" w:styleId="Revision">
    <w:name w:val="Revision"/>
    <w:hidden/>
    <w:uiPriority w:val="99"/>
    <w:semiHidden/>
    <w:rsid w:val="00CA14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uiPriority w:val="99"/>
    <w:rsid w:val="006532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61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3EDF"/>
    <w:rsid w:val="000F1BFE"/>
    <w:rsid w:val="00110287"/>
    <w:rsid w:val="00166A24"/>
    <w:rsid w:val="001772DA"/>
    <w:rsid w:val="00181546"/>
    <w:rsid w:val="0019568C"/>
    <w:rsid w:val="001B5E7B"/>
    <w:rsid w:val="001C6853"/>
    <w:rsid w:val="00206A20"/>
    <w:rsid w:val="002167B0"/>
    <w:rsid w:val="00280C1F"/>
    <w:rsid w:val="00282919"/>
    <w:rsid w:val="002E1D6A"/>
    <w:rsid w:val="00315A7D"/>
    <w:rsid w:val="00394049"/>
    <w:rsid w:val="003B0BC2"/>
    <w:rsid w:val="004C3706"/>
    <w:rsid w:val="004F2DF8"/>
    <w:rsid w:val="005D5259"/>
    <w:rsid w:val="005D7FF6"/>
    <w:rsid w:val="006D4DC0"/>
    <w:rsid w:val="0078317D"/>
    <w:rsid w:val="00796576"/>
    <w:rsid w:val="007A1904"/>
    <w:rsid w:val="007A60D7"/>
    <w:rsid w:val="00804A28"/>
    <w:rsid w:val="008A6DBB"/>
    <w:rsid w:val="008B55DF"/>
    <w:rsid w:val="009076A2"/>
    <w:rsid w:val="009100C4"/>
    <w:rsid w:val="00920AA9"/>
    <w:rsid w:val="009A261B"/>
    <w:rsid w:val="009B0765"/>
    <w:rsid w:val="009C465A"/>
    <w:rsid w:val="00A120AA"/>
    <w:rsid w:val="00A5108B"/>
    <w:rsid w:val="00AC15A4"/>
    <w:rsid w:val="00C73C2D"/>
    <w:rsid w:val="00C9742B"/>
    <w:rsid w:val="00CF5F72"/>
    <w:rsid w:val="00D15FA1"/>
    <w:rsid w:val="00D24EB5"/>
    <w:rsid w:val="00D64E21"/>
    <w:rsid w:val="00D90B65"/>
    <w:rsid w:val="00DB4DAA"/>
    <w:rsid w:val="00DC3C76"/>
    <w:rsid w:val="00E64AED"/>
    <w:rsid w:val="00E976AE"/>
    <w:rsid w:val="00EF19BF"/>
    <w:rsid w:val="00F00D2F"/>
    <w:rsid w:val="00F31B70"/>
    <w:rsid w:val="00F33E7E"/>
    <w:rsid w:val="00FA3CC6"/>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0B56-39D8-47DD-8081-B97F8FC9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13268</Characters>
  <Application>Microsoft Office Word</Application>
  <DocSecurity>0</DocSecurity>
  <Lines>110</Lines>
  <Paragraphs>31</Paragraphs>
  <ScaleCrop>false</ScaleCrop>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159/17</dc:title>
  <dc:creator/>
  <cp:lastModifiedBy/>
  <cp:revision>1</cp:revision>
  <dcterms:created xsi:type="dcterms:W3CDTF">2018-03-16T12:08:00Z</dcterms:created>
  <dcterms:modified xsi:type="dcterms:W3CDTF">2018-03-16T12:08:00Z</dcterms:modified>
</cp:coreProperties>
</file>