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58" w:rsidRPr="0090270B" w:rsidRDefault="00696C58" w:rsidP="00696C58">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565DE44" wp14:editId="100CC7E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A0D3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55E6DD1" wp14:editId="22A7D6E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C58" w:rsidRDefault="00696C58" w:rsidP="00696C58">
                            <w:r>
                              <w:rPr>
                                <w:noProof/>
                              </w:rPr>
                              <w:drawing>
                                <wp:inline distT="0" distB="0" distL="0" distR="0" wp14:anchorId="6CD3432E" wp14:editId="7FC5283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E6DD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696C58" w:rsidRDefault="00696C58" w:rsidP="00696C58">
                      <w:r>
                        <w:rPr>
                          <w:noProof/>
                        </w:rPr>
                        <w:drawing>
                          <wp:inline distT="0" distB="0" distL="0" distR="0" wp14:anchorId="6CD3432E" wp14:editId="7FC5283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696C58" w:rsidRPr="0090270B" w:rsidRDefault="00696C58" w:rsidP="00696C58">
      <w:pPr>
        <w:tabs>
          <w:tab w:val="center" w:pos="5400"/>
        </w:tabs>
        <w:suppressAutoHyphens/>
        <w:jc w:val="both"/>
        <w:rPr>
          <w:rFonts w:asciiTheme="majorHAnsi" w:hAnsiTheme="majorHAnsi"/>
          <w:sz w:val="22"/>
          <w:szCs w:val="22"/>
          <w:lang w:val="es-ES"/>
        </w:rPr>
      </w:pPr>
    </w:p>
    <w:p w:rsidR="00696C58" w:rsidRPr="0090270B" w:rsidRDefault="00696C58" w:rsidP="00696C58">
      <w:pPr>
        <w:tabs>
          <w:tab w:val="center" w:pos="5400"/>
        </w:tabs>
        <w:suppressAutoHyphens/>
        <w:jc w:val="both"/>
        <w:rPr>
          <w:rFonts w:asciiTheme="majorHAnsi" w:hAnsiTheme="majorHAnsi"/>
          <w:sz w:val="22"/>
          <w:szCs w:val="22"/>
          <w:lang w:val="es-ES"/>
        </w:rPr>
      </w:pPr>
    </w:p>
    <w:p w:rsidR="00696C58" w:rsidRPr="0090270B" w:rsidRDefault="00696C58" w:rsidP="00696C58">
      <w:pPr>
        <w:tabs>
          <w:tab w:val="center" w:pos="5400"/>
        </w:tabs>
        <w:suppressAutoHyphens/>
        <w:rPr>
          <w:rFonts w:asciiTheme="majorHAnsi" w:hAnsiTheme="majorHAnsi"/>
          <w:sz w:val="22"/>
          <w:szCs w:val="22"/>
          <w:lang w:val="es-ES_tradnl"/>
        </w:rPr>
      </w:pPr>
    </w:p>
    <w:p w:rsidR="00696C58" w:rsidRPr="0090270B" w:rsidRDefault="00696C58" w:rsidP="00696C58">
      <w:pPr>
        <w:tabs>
          <w:tab w:val="center" w:pos="5400"/>
        </w:tabs>
        <w:suppressAutoHyphens/>
        <w:rPr>
          <w:rFonts w:asciiTheme="majorHAnsi" w:hAnsiTheme="majorHAnsi"/>
          <w:sz w:val="22"/>
          <w:szCs w:val="22"/>
          <w:lang w:val="es-ES_tradnl"/>
        </w:rPr>
      </w:pPr>
    </w:p>
    <w:p w:rsidR="00696C58" w:rsidRPr="0090270B" w:rsidRDefault="00696C58" w:rsidP="00696C58">
      <w:pPr>
        <w:tabs>
          <w:tab w:val="center" w:pos="5400"/>
        </w:tabs>
        <w:suppressAutoHyphens/>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1BEC0595" wp14:editId="489ED84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C58" w:rsidRPr="004E2649" w:rsidRDefault="00696C58" w:rsidP="00696C58">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F15A4">
                              <w:rPr>
                                <w:rFonts w:asciiTheme="majorHAnsi" w:hAnsiTheme="majorHAnsi" w:cs="Arial"/>
                                <w:b/>
                                <w:bCs/>
                                <w:color w:val="0D0D0D" w:themeColor="text1" w:themeTint="F2"/>
                                <w:sz w:val="36"/>
                                <w:szCs w:val="22"/>
                                <w:lang w:val="es-ES_tradnl"/>
                              </w:rPr>
                              <w:t>76</w:t>
                            </w:r>
                            <w:r>
                              <w:rPr>
                                <w:rFonts w:asciiTheme="majorHAnsi" w:hAnsiTheme="majorHAnsi" w:cs="Arial"/>
                                <w:b/>
                                <w:bCs/>
                                <w:color w:val="0D0D0D" w:themeColor="text1" w:themeTint="F2"/>
                                <w:sz w:val="36"/>
                                <w:szCs w:val="22"/>
                                <w:lang w:val="es-ES_tradnl"/>
                              </w:rPr>
                              <w:t>/18</w:t>
                            </w:r>
                          </w:p>
                          <w:p w:rsidR="00696C58" w:rsidRDefault="00696C58" w:rsidP="00696C58">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83755">
                              <w:rPr>
                                <w:rFonts w:asciiTheme="majorHAnsi" w:hAnsiTheme="majorHAnsi" w:cs="Arial"/>
                                <w:b/>
                                <w:color w:val="0D0D0D" w:themeColor="text1" w:themeTint="F2"/>
                                <w:sz w:val="36"/>
                                <w:szCs w:val="22"/>
                                <w:lang w:val="es-ES_tradnl"/>
                              </w:rPr>
                              <w:t>1453</w:t>
                            </w:r>
                            <w:r w:rsidRPr="004E2649">
                              <w:rPr>
                                <w:rFonts w:asciiTheme="majorHAnsi" w:hAnsiTheme="majorHAnsi" w:cs="Arial"/>
                                <w:b/>
                                <w:color w:val="0D0D0D" w:themeColor="text1" w:themeTint="F2"/>
                                <w:sz w:val="36"/>
                                <w:szCs w:val="22"/>
                                <w:lang w:val="es-ES_tradnl"/>
                              </w:rPr>
                              <w:t>-</w:t>
                            </w:r>
                            <w:r w:rsidR="00183755">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696C58" w:rsidRPr="0010736F" w:rsidRDefault="00696C58" w:rsidP="00696C5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696C58" w:rsidRPr="0010736F" w:rsidRDefault="00696C58" w:rsidP="00696C58">
                            <w:pPr>
                              <w:spacing w:line="276" w:lineRule="auto"/>
                              <w:rPr>
                                <w:rFonts w:asciiTheme="majorHAnsi" w:hAnsiTheme="majorHAnsi" w:cs="Arial"/>
                                <w:color w:val="0D0D0D" w:themeColor="text1" w:themeTint="F2"/>
                                <w:szCs w:val="22"/>
                                <w:lang w:val="es-ES_tradnl"/>
                              </w:rPr>
                            </w:pPr>
                            <w:bookmarkStart w:id="1" w:name="_ftnref1"/>
                          </w:p>
                          <w:p w:rsidR="00696C58" w:rsidRPr="0010736F" w:rsidRDefault="00696C58" w:rsidP="00696C5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YANETH VALDERRAMA Y FAMILIA</w:t>
                            </w:r>
                          </w:p>
                          <w:bookmarkEnd w:id="1"/>
                          <w:p w:rsidR="00696C58" w:rsidRPr="0010736F" w:rsidRDefault="00696C58" w:rsidP="00696C5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696C58" w:rsidRPr="00AE5488" w:rsidRDefault="00696C58" w:rsidP="00696C58">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C0595"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696C58" w:rsidRPr="004E2649" w:rsidRDefault="00696C58" w:rsidP="00696C58">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F15A4">
                        <w:rPr>
                          <w:rFonts w:asciiTheme="majorHAnsi" w:hAnsiTheme="majorHAnsi" w:cs="Arial"/>
                          <w:b/>
                          <w:bCs/>
                          <w:color w:val="0D0D0D" w:themeColor="text1" w:themeTint="F2"/>
                          <w:sz w:val="36"/>
                          <w:szCs w:val="22"/>
                          <w:lang w:val="es-ES_tradnl"/>
                        </w:rPr>
                        <w:t>76</w:t>
                      </w:r>
                      <w:r>
                        <w:rPr>
                          <w:rFonts w:asciiTheme="majorHAnsi" w:hAnsiTheme="majorHAnsi" w:cs="Arial"/>
                          <w:b/>
                          <w:bCs/>
                          <w:color w:val="0D0D0D" w:themeColor="text1" w:themeTint="F2"/>
                          <w:sz w:val="36"/>
                          <w:szCs w:val="22"/>
                          <w:lang w:val="es-ES_tradnl"/>
                        </w:rPr>
                        <w:t>/18</w:t>
                      </w:r>
                    </w:p>
                    <w:p w:rsidR="00696C58" w:rsidRDefault="00696C58" w:rsidP="00696C58">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83755">
                        <w:rPr>
                          <w:rFonts w:asciiTheme="majorHAnsi" w:hAnsiTheme="majorHAnsi" w:cs="Arial"/>
                          <w:b/>
                          <w:color w:val="0D0D0D" w:themeColor="text1" w:themeTint="F2"/>
                          <w:sz w:val="36"/>
                          <w:szCs w:val="22"/>
                          <w:lang w:val="es-ES_tradnl"/>
                        </w:rPr>
                        <w:t>1453</w:t>
                      </w:r>
                      <w:r w:rsidRPr="004E2649">
                        <w:rPr>
                          <w:rFonts w:asciiTheme="majorHAnsi" w:hAnsiTheme="majorHAnsi" w:cs="Arial"/>
                          <w:b/>
                          <w:color w:val="0D0D0D" w:themeColor="text1" w:themeTint="F2"/>
                          <w:sz w:val="36"/>
                          <w:szCs w:val="22"/>
                          <w:lang w:val="es-ES_tradnl"/>
                        </w:rPr>
                        <w:t>-</w:t>
                      </w:r>
                      <w:r w:rsidR="00183755">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696C58" w:rsidRPr="0010736F" w:rsidRDefault="00696C58" w:rsidP="00696C5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696C58" w:rsidRPr="0010736F" w:rsidRDefault="00696C58" w:rsidP="00696C58">
                      <w:pPr>
                        <w:spacing w:line="276" w:lineRule="auto"/>
                        <w:rPr>
                          <w:rFonts w:asciiTheme="majorHAnsi" w:hAnsiTheme="majorHAnsi" w:cs="Arial"/>
                          <w:color w:val="0D0D0D" w:themeColor="text1" w:themeTint="F2"/>
                          <w:szCs w:val="22"/>
                          <w:lang w:val="es-ES_tradnl"/>
                        </w:rPr>
                      </w:pPr>
                      <w:bookmarkStart w:id="2" w:name="_ftnref1"/>
                    </w:p>
                    <w:p w:rsidR="00696C58" w:rsidRPr="0010736F" w:rsidRDefault="00696C58" w:rsidP="00696C5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YANETH VALDERRAMA Y FAMILIA</w:t>
                      </w:r>
                    </w:p>
                    <w:bookmarkEnd w:id="2"/>
                    <w:p w:rsidR="00696C58" w:rsidRPr="0010736F" w:rsidRDefault="00696C58" w:rsidP="00696C5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696C58" w:rsidRPr="00AE5488" w:rsidRDefault="00696C58" w:rsidP="00696C58">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10DD0480" wp14:editId="0A02660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C58" w:rsidRPr="004E2649" w:rsidRDefault="00696C58" w:rsidP="00696C58">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96C58" w:rsidRPr="004E2649" w:rsidRDefault="00696C58" w:rsidP="00696C58">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B752A">
                              <w:rPr>
                                <w:rFonts w:asciiTheme="minorHAnsi" w:hAnsiTheme="minorHAnsi"/>
                                <w:color w:val="FFFFFF" w:themeColor="background1"/>
                                <w:sz w:val="22"/>
                                <w:lang w:val="pt-BR"/>
                              </w:rPr>
                              <w:t>88</w:t>
                            </w:r>
                          </w:p>
                          <w:p w:rsidR="00696C58" w:rsidRPr="00E6226F" w:rsidRDefault="004B752A" w:rsidP="00696C58">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21</w:t>
                            </w:r>
                            <w:r w:rsidR="00696C58" w:rsidRPr="00E6226F">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696C58" w:rsidRPr="00E6226F">
                              <w:rPr>
                                <w:rFonts w:asciiTheme="minorHAnsi" w:hAnsiTheme="minorHAnsi"/>
                                <w:color w:val="FFFFFF" w:themeColor="background1"/>
                                <w:sz w:val="22"/>
                                <w:lang w:val="es-ES"/>
                              </w:rPr>
                              <w:t xml:space="preserve"> 2018</w:t>
                            </w:r>
                          </w:p>
                          <w:p w:rsidR="00696C58" w:rsidRPr="00E6226F" w:rsidRDefault="00696C58" w:rsidP="00696C58">
                            <w:pPr>
                              <w:spacing w:line="276" w:lineRule="auto"/>
                              <w:jc w:val="right"/>
                              <w:rPr>
                                <w:rFonts w:asciiTheme="minorHAnsi" w:hAnsiTheme="minorHAnsi"/>
                                <w:color w:val="FFFFFF" w:themeColor="background1"/>
                                <w:sz w:val="22"/>
                                <w:lang w:val="es-ES"/>
                              </w:rPr>
                            </w:pPr>
                            <w:r w:rsidRPr="00E6226F">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0480"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96C58" w:rsidRPr="004E2649" w:rsidRDefault="00696C58" w:rsidP="00696C58">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96C58" w:rsidRPr="004E2649" w:rsidRDefault="00696C58" w:rsidP="00696C58">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B752A">
                        <w:rPr>
                          <w:rFonts w:asciiTheme="minorHAnsi" w:hAnsiTheme="minorHAnsi"/>
                          <w:color w:val="FFFFFF" w:themeColor="background1"/>
                          <w:sz w:val="22"/>
                          <w:lang w:val="pt-BR"/>
                        </w:rPr>
                        <w:t>88</w:t>
                      </w:r>
                    </w:p>
                    <w:p w:rsidR="00696C58" w:rsidRPr="00E6226F" w:rsidRDefault="004B752A" w:rsidP="00696C58">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21</w:t>
                      </w:r>
                      <w:r w:rsidR="00696C58" w:rsidRPr="00E6226F">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junio</w:t>
                      </w:r>
                      <w:r w:rsidR="00696C58" w:rsidRPr="00E6226F">
                        <w:rPr>
                          <w:rFonts w:asciiTheme="minorHAnsi" w:hAnsiTheme="minorHAnsi"/>
                          <w:color w:val="FFFFFF" w:themeColor="background1"/>
                          <w:sz w:val="22"/>
                          <w:lang w:val="es-ES"/>
                        </w:rPr>
                        <w:t xml:space="preserve"> 2018</w:t>
                      </w:r>
                    </w:p>
                    <w:p w:rsidR="00696C58" w:rsidRPr="00E6226F" w:rsidRDefault="00696C58" w:rsidP="00696C58">
                      <w:pPr>
                        <w:spacing w:line="276" w:lineRule="auto"/>
                        <w:jc w:val="right"/>
                        <w:rPr>
                          <w:rFonts w:asciiTheme="minorHAnsi" w:hAnsiTheme="minorHAnsi"/>
                          <w:color w:val="FFFFFF" w:themeColor="background1"/>
                          <w:sz w:val="22"/>
                          <w:lang w:val="es-ES"/>
                        </w:rPr>
                      </w:pPr>
                      <w:r w:rsidRPr="00E6226F">
                        <w:rPr>
                          <w:rFonts w:asciiTheme="minorHAnsi" w:hAnsiTheme="minorHAnsi"/>
                          <w:color w:val="FFFFFF" w:themeColor="background1"/>
                          <w:sz w:val="22"/>
                          <w:lang w:val="es-ES"/>
                        </w:rPr>
                        <w:t>Original: español</w:t>
                      </w:r>
                    </w:p>
                  </w:txbxContent>
                </v:textbox>
              </v:shape>
            </w:pict>
          </mc:Fallback>
        </mc:AlternateContent>
      </w: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cs="Arial"/>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22"/>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19104DD2" wp14:editId="218624C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C58" w:rsidRPr="00890650" w:rsidRDefault="00696C58" w:rsidP="00696C58">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F15A4">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AF15A4">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3F3D0D">
                              <w:rPr>
                                <w:rFonts w:asciiTheme="majorHAnsi" w:hAnsiTheme="majorHAnsi"/>
                                <w:color w:val="0D0D0D" w:themeColor="text1" w:themeTint="F2"/>
                                <w:sz w:val="18"/>
                                <w:szCs w:val="22"/>
                                <w:lang w:val="es-ES"/>
                              </w:rPr>
                              <w:t>.</w:t>
                            </w:r>
                          </w:p>
                          <w:p w:rsidR="00696C58" w:rsidRPr="007A5817" w:rsidRDefault="00696C58" w:rsidP="00696C58">
                            <w:pPr>
                              <w:tabs>
                                <w:tab w:val="center" w:pos="5400"/>
                              </w:tabs>
                              <w:suppressAutoHyphens/>
                              <w:spacing w:before="60"/>
                              <w:rPr>
                                <w:rFonts w:asciiTheme="minorHAnsi" w:hAnsiTheme="minorHAnsi" w:cs="Univers"/>
                                <w:color w:val="0D0D0D" w:themeColor="text1" w:themeTint="F2"/>
                                <w:sz w:val="20"/>
                                <w:szCs w:val="20"/>
                                <w:lang w:val="es-ES"/>
                              </w:rPr>
                            </w:pPr>
                          </w:p>
                          <w:p w:rsidR="00696C58" w:rsidRPr="00167A34" w:rsidRDefault="00696C58" w:rsidP="00696C58">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04DD2"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696C58" w:rsidRPr="00890650" w:rsidRDefault="00696C58" w:rsidP="00696C58">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F15A4">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AF15A4">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3F3D0D">
                        <w:rPr>
                          <w:rFonts w:asciiTheme="majorHAnsi" w:hAnsiTheme="majorHAnsi"/>
                          <w:color w:val="0D0D0D" w:themeColor="text1" w:themeTint="F2"/>
                          <w:sz w:val="18"/>
                          <w:szCs w:val="22"/>
                          <w:lang w:val="es-ES"/>
                        </w:rPr>
                        <w:t>.</w:t>
                      </w:r>
                    </w:p>
                    <w:p w:rsidR="00696C58" w:rsidRPr="007A5817" w:rsidRDefault="00696C58" w:rsidP="00696C58">
                      <w:pPr>
                        <w:tabs>
                          <w:tab w:val="center" w:pos="5400"/>
                        </w:tabs>
                        <w:suppressAutoHyphens/>
                        <w:spacing w:before="60"/>
                        <w:rPr>
                          <w:rFonts w:asciiTheme="minorHAnsi" w:hAnsiTheme="minorHAnsi" w:cs="Univers"/>
                          <w:color w:val="0D0D0D" w:themeColor="text1" w:themeTint="F2"/>
                          <w:sz w:val="20"/>
                          <w:szCs w:val="20"/>
                          <w:lang w:val="es-ES"/>
                        </w:rPr>
                      </w:pPr>
                    </w:p>
                    <w:p w:rsidR="00696C58" w:rsidRPr="00167A34" w:rsidRDefault="00696C58" w:rsidP="00696C58">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Pr="0090270B" w:rsidRDefault="00696C58" w:rsidP="00696C58">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323D44E0" wp14:editId="73881EC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C58" w:rsidRPr="007B05C4" w:rsidRDefault="00696C58" w:rsidP="00696C58">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15A4" w:rsidRPr="00AF15A4">
                              <w:rPr>
                                <w:rFonts w:asciiTheme="majorHAnsi" w:hAnsiTheme="majorHAnsi"/>
                                <w:color w:val="595959" w:themeColor="text1" w:themeTint="A6"/>
                                <w:sz w:val="18"/>
                                <w:szCs w:val="18"/>
                                <w:lang w:val="pt-BR"/>
                              </w:rPr>
                              <w:t>76/18</w:t>
                            </w:r>
                            <w:r w:rsidRPr="00AF15A4">
                              <w:rPr>
                                <w:rFonts w:asciiTheme="majorHAnsi" w:hAnsiTheme="majorHAnsi"/>
                                <w:color w:val="595959" w:themeColor="text1" w:themeTint="A6"/>
                                <w:sz w:val="18"/>
                                <w:szCs w:val="18"/>
                                <w:lang w:val="pt-BR"/>
                              </w:rPr>
                              <w:t>.</w:t>
                            </w:r>
                            <w:r w:rsidR="00AF15A4" w:rsidRPr="00AF15A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0B0829">
                              <w:rPr>
                                <w:rFonts w:asciiTheme="majorHAnsi" w:hAnsiTheme="majorHAnsi"/>
                                <w:color w:val="595959" w:themeColor="text1" w:themeTint="A6"/>
                                <w:sz w:val="18"/>
                                <w:szCs w:val="18"/>
                                <w:lang w:val="es-ES_tradnl"/>
                              </w:rPr>
                              <w:t>Petici</w:t>
                            </w:r>
                            <w:r w:rsidR="000B0829">
                              <w:rPr>
                                <w:rFonts w:asciiTheme="majorHAnsi" w:hAnsiTheme="majorHAnsi"/>
                                <w:color w:val="595959" w:themeColor="text1" w:themeTint="A6"/>
                                <w:sz w:val="18"/>
                                <w:szCs w:val="18"/>
                                <w:lang w:val="es-ES"/>
                              </w:rPr>
                              <w:t>ón</w:t>
                            </w:r>
                            <w:proofErr w:type="spellEnd"/>
                            <w:r w:rsidR="000B0829">
                              <w:rPr>
                                <w:rFonts w:asciiTheme="majorHAnsi" w:hAnsiTheme="majorHAnsi"/>
                                <w:color w:val="595959" w:themeColor="text1" w:themeTint="A6"/>
                                <w:sz w:val="18"/>
                                <w:szCs w:val="18"/>
                                <w:lang w:val="es-ES"/>
                              </w:rPr>
                              <w:t xml:space="preserve"> 1453-08. </w:t>
                            </w:r>
                            <w:r>
                              <w:rPr>
                                <w:rFonts w:asciiTheme="majorHAnsi" w:hAnsiTheme="majorHAnsi"/>
                                <w:color w:val="595959" w:themeColor="text1" w:themeTint="A6"/>
                                <w:sz w:val="18"/>
                                <w:szCs w:val="18"/>
                                <w:lang w:val="es-ES_tradnl"/>
                              </w:rPr>
                              <w:t xml:space="preserve">Yaneth Valderrama y </w:t>
                            </w:r>
                            <w:r w:rsidR="000B0829">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amili</w:t>
                            </w:r>
                            <w:r w:rsidR="000B0829">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F15A4">
                              <w:rPr>
                                <w:rFonts w:asciiTheme="majorHAnsi" w:hAnsiTheme="majorHAnsi"/>
                                <w:color w:val="595959" w:themeColor="text1" w:themeTint="A6"/>
                                <w:sz w:val="18"/>
                                <w:szCs w:val="18"/>
                                <w:lang w:val="es-ES"/>
                              </w:rPr>
                              <w:t>21 de junio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D44E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696C58" w:rsidRPr="007B05C4" w:rsidRDefault="00696C58" w:rsidP="00696C58">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15A4" w:rsidRPr="00AF15A4">
                        <w:rPr>
                          <w:rFonts w:asciiTheme="majorHAnsi" w:hAnsiTheme="majorHAnsi"/>
                          <w:color w:val="595959" w:themeColor="text1" w:themeTint="A6"/>
                          <w:sz w:val="18"/>
                          <w:szCs w:val="18"/>
                          <w:lang w:val="pt-BR"/>
                        </w:rPr>
                        <w:t>76/18</w:t>
                      </w:r>
                      <w:r w:rsidRPr="00AF15A4">
                        <w:rPr>
                          <w:rFonts w:asciiTheme="majorHAnsi" w:hAnsiTheme="majorHAnsi"/>
                          <w:color w:val="595959" w:themeColor="text1" w:themeTint="A6"/>
                          <w:sz w:val="18"/>
                          <w:szCs w:val="18"/>
                          <w:lang w:val="pt-BR"/>
                        </w:rPr>
                        <w:t>.</w:t>
                      </w:r>
                      <w:r w:rsidR="00AF15A4" w:rsidRPr="00AF15A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0B0829">
                        <w:rPr>
                          <w:rFonts w:asciiTheme="majorHAnsi" w:hAnsiTheme="majorHAnsi"/>
                          <w:color w:val="595959" w:themeColor="text1" w:themeTint="A6"/>
                          <w:sz w:val="18"/>
                          <w:szCs w:val="18"/>
                          <w:lang w:val="es-ES_tradnl"/>
                        </w:rPr>
                        <w:t>Petici</w:t>
                      </w:r>
                      <w:r w:rsidR="000B0829">
                        <w:rPr>
                          <w:rFonts w:asciiTheme="majorHAnsi" w:hAnsiTheme="majorHAnsi"/>
                          <w:color w:val="595959" w:themeColor="text1" w:themeTint="A6"/>
                          <w:sz w:val="18"/>
                          <w:szCs w:val="18"/>
                          <w:lang w:val="es-ES"/>
                        </w:rPr>
                        <w:t>ón</w:t>
                      </w:r>
                      <w:proofErr w:type="spellEnd"/>
                      <w:r w:rsidR="000B0829">
                        <w:rPr>
                          <w:rFonts w:asciiTheme="majorHAnsi" w:hAnsiTheme="majorHAnsi"/>
                          <w:color w:val="595959" w:themeColor="text1" w:themeTint="A6"/>
                          <w:sz w:val="18"/>
                          <w:szCs w:val="18"/>
                          <w:lang w:val="es-ES"/>
                        </w:rPr>
                        <w:t xml:space="preserve"> 1453-08. </w:t>
                      </w:r>
                      <w:r>
                        <w:rPr>
                          <w:rFonts w:asciiTheme="majorHAnsi" w:hAnsiTheme="majorHAnsi"/>
                          <w:color w:val="595959" w:themeColor="text1" w:themeTint="A6"/>
                          <w:sz w:val="18"/>
                          <w:szCs w:val="18"/>
                          <w:lang w:val="es-ES_tradnl"/>
                        </w:rPr>
                        <w:t xml:space="preserve">Yaneth Valderrama y </w:t>
                      </w:r>
                      <w:r w:rsidR="000B0829">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amili</w:t>
                      </w:r>
                      <w:r w:rsidR="000B0829">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F15A4">
                        <w:rPr>
                          <w:rFonts w:asciiTheme="majorHAnsi" w:hAnsiTheme="majorHAnsi"/>
                          <w:color w:val="595959" w:themeColor="text1" w:themeTint="A6"/>
                          <w:sz w:val="18"/>
                          <w:szCs w:val="18"/>
                          <w:lang w:val="es-ES"/>
                        </w:rPr>
                        <w:t>21 de junio de 2018</w:t>
                      </w:r>
                      <w:r w:rsidRPr="007B05C4">
                        <w:rPr>
                          <w:rFonts w:asciiTheme="majorHAnsi" w:hAnsiTheme="majorHAnsi"/>
                          <w:color w:val="595959" w:themeColor="text1" w:themeTint="A6"/>
                          <w:sz w:val="18"/>
                          <w:szCs w:val="18"/>
                          <w:lang w:val="es-ES"/>
                        </w:rPr>
                        <w:t>.</w:t>
                      </w:r>
                    </w:p>
                  </w:txbxContent>
                </v:textbox>
              </v:shape>
            </w:pict>
          </mc:Fallback>
        </mc:AlternateContent>
      </w:r>
    </w:p>
    <w:p w:rsidR="00696C58" w:rsidRPr="0090270B" w:rsidRDefault="00696C58" w:rsidP="00696C58">
      <w:pPr>
        <w:tabs>
          <w:tab w:val="center" w:pos="5400"/>
        </w:tabs>
        <w:suppressAutoHyphens/>
        <w:jc w:val="center"/>
        <w:rPr>
          <w:rFonts w:asciiTheme="majorHAnsi" w:hAnsiTheme="majorHAnsi"/>
          <w:sz w:val="18"/>
          <w:szCs w:val="22"/>
          <w:lang w:val="es-ES_tradnl"/>
        </w:rPr>
      </w:pPr>
    </w:p>
    <w:p w:rsidR="00696C58" w:rsidRDefault="00696C58" w:rsidP="00696C58">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4811136E" wp14:editId="52232EB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C58" w:rsidRPr="00D72DC6" w:rsidRDefault="00696C58" w:rsidP="00696C58">
                            <w:pPr>
                              <w:rPr>
                                <w:color w:val="FFFFFF" w:themeColor="background1"/>
                                <w14:textFill>
                                  <w14:noFill/>
                                </w14:textFill>
                              </w:rPr>
                            </w:pPr>
                            <w:r w:rsidRPr="00D72DC6">
                              <w:rPr>
                                <w:noProof/>
                                <w:color w:val="FFFFFF" w:themeColor="background1"/>
                                <w14:textFill>
                                  <w14:noFill/>
                                </w14:textFill>
                              </w:rPr>
                              <w:drawing>
                                <wp:inline distT="0" distB="0" distL="0" distR="0" wp14:anchorId="315FFC9B" wp14:editId="4A6A88F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136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696C58" w:rsidRPr="00D72DC6" w:rsidRDefault="00696C58" w:rsidP="00696C58">
                      <w:pPr>
                        <w:rPr>
                          <w:color w:val="FFFFFF" w:themeColor="background1"/>
                          <w14:textFill>
                            <w14:noFill/>
                          </w14:textFill>
                        </w:rPr>
                      </w:pPr>
                      <w:r w:rsidRPr="00D72DC6">
                        <w:rPr>
                          <w:noProof/>
                          <w:color w:val="FFFFFF" w:themeColor="background1"/>
                          <w14:textFill>
                            <w14:noFill/>
                          </w14:textFill>
                        </w:rPr>
                        <w:drawing>
                          <wp:inline distT="0" distB="0" distL="0" distR="0" wp14:anchorId="315FFC9B" wp14:editId="4A6A88F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2AC3EE76" wp14:editId="399FDF6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C58" w:rsidRPr="004B7EB6" w:rsidRDefault="00696C58" w:rsidP="00696C5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3EE76"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696C58" w:rsidRPr="004B7EB6" w:rsidRDefault="00696C58" w:rsidP="00696C58">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696C58" w:rsidRDefault="00696C58" w:rsidP="00696C58">
      <w:pPr>
        <w:tabs>
          <w:tab w:val="center" w:pos="5400"/>
        </w:tabs>
        <w:suppressAutoHyphens/>
        <w:jc w:val="center"/>
        <w:rPr>
          <w:rFonts w:asciiTheme="majorHAnsi" w:hAnsiTheme="majorHAnsi"/>
          <w:b/>
          <w:sz w:val="20"/>
          <w:lang w:val="es-ES_tradnl"/>
        </w:rPr>
        <w:sectPr w:rsidR="00696C58"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2A4B56">
      <w:pPr>
        <w:spacing w:after="240"/>
        <w:ind w:firstLine="720"/>
        <w:jc w:val="both"/>
        <w:outlineLvl w:val="0"/>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E2E1E" w:rsidTr="004A6A54">
        <w:tc>
          <w:tcPr>
            <w:tcW w:w="3600" w:type="dxa"/>
            <w:tcBorders>
              <w:top w:val="single" w:sz="4"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rsidR="00F12C57" w:rsidRPr="00CE2E1E" w:rsidRDefault="00F12C57" w:rsidP="008D2290">
            <w:pPr>
              <w:jc w:val="both"/>
              <w:rPr>
                <w:rFonts w:ascii="Cambria" w:hAnsi="Cambria"/>
                <w:bCs/>
                <w:sz w:val="20"/>
                <w:szCs w:val="20"/>
                <w:lang w:val="es-AR"/>
              </w:rPr>
            </w:pPr>
            <w:r>
              <w:rPr>
                <w:rFonts w:ascii="Cambria" w:hAnsi="Cambria"/>
                <w:bCs/>
                <w:sz w:val="20"/>
                <w:szCs w:val="20"/>
                <w:lang w:val="es-AR"/>
              </w:rPr>
              <w:t>Oscar Conde Ortiz</w:t>
            </w:r>
          </w:p>
        </w:tc>
      </w:tr>
      <w:tr w:rsidR="003239B8" w:rsidRPr="0094556D" w:rsidTr="004A6A54">
        <w:tc>
          <w:tcPr>
            <w:tcW w:w="3600" w:type="dxa"/>
            <w:tcBorders>
              <w:top w:val="single" w:sz="6" w:space="0" w:color="auto"/>
              <w:bottom w:val="single" w:sz="6" w:space="0" w:color="auto"/>
            </w:tcBorders>
            <w:shd w:val="clear" w:color="auto" w:fill="386294"/>
            <w:vAlign w:val="center"/>
          </w:tcPr>
          <w:p w:rsidR="003239B8" w:rsidRPr="00706824" w:rsidRDefault="00B9539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rsidR="003239B8" w:rsidRPr="004C2312" w:rsidRDefault="00E67C88" w:rsidP="008D2290">
            <w:pPr>
              <w:jc w:val="both"/>
              <w:rPr>
                <w:rFonts w:ascii="Cambria" w:hAnsi="Cambria"/>
                <w:bCs/>
                <w:sz w:val="20"/>
                <w:szCs w:val="20"/>
                <w:lang w:val="es-ES"/>
              </w:rPr>
            </w:pPr>
            <w:r>
              <w:rPr>
                <w:rFonts w:ascii="Cambria" w:hAnsi="Cambria"/>
                <w:bCs/>
                <w:sz w:val="20"/>
                <w:szCs w:val="20"/>
                <w:lang w:val="es-ES"/>
              </w:rPr>
              <w:t>Yaneth Valderrama y</w:t>
            </w:r>
            <w:r w:rsidR="004776D9">
              <w:rPr>
                <w:rFonts w:ascii="Cambria" w:hAnsi="Cambria"/>
                <w:bCs/>
                <w:sz w:val="20"/>
                <w:szCs w:val="20"/>
                <w:lang w:val="es-ES"/>
              </w:rPr>
              <w:t xml:space="preserve"> f</w:t>
            </w:r>
            <w:r>
              <w:rPr>
                <w:rFonts w:ascii="Cambria" w:hAnsi="Cambria"/>
                <w:bCs/>
                <w:sz w:val="20"/>
                <w:szCs w:val="20"/>
                <w:lang w:val="es-ES"/>
              </w:rPr>
              <w:t>amilia</w:t>
            </w:r>
          </w:p>
        </w:tc>
      </w:tr>
      <w:tr w:rsidR="003239B8" w:rsidTr="004A6A54">
        <w:tc>
          <w:tcPr>
            <w:tcW w:w="360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rsidR="003239B8" w:rsidRPr="004B3C14" w:rsidRDefault="00E67C88" w:rsidP="00CE2E1E">
            <w:pPr>
              <w:jc w:val="both"/>
              <w:rPr>
                <w:rFonts w:ascii="Cambria" w:hAnsi="Cambria"/>
                <w:bCs/>
                <w:sz w:val="20"/>
                <w:szCs w:val="20"/>
              </w:rPr>
            </w:pPr>
            <w:r>
              <w:rPr>
                <w:rFonts w:ascii="Cambria" w:hAnsi="Cambria"/>
                <w:bCs/>
                <w:sz w:val="20"/>
                <w:szCs w:val="20"/>
              </w:rPr>
              <w:t>Colombia</w:t>
            </w:r>
            <w:r w:rsidR="004A6A54">
              <w:rPr>
                <w:rStyle w:val="FootnoteReference"/>
                <w:rFonts w:ascii="Cambria" w:hAnsi="Cambria"/>
                <w:bCs/>
                <w:sz w:val="20"/>
                <w:szCs w:val="20"/>
              </w:rPr>
              <w:footnoteReference w:id="2"/>
            </w:r>
          </w:p>
        </w:tc>
      </w:tr>
      <w:tr w:rsidR="00223A29" w:rsidRPr="001D68B2" w:rsidTr="004A6A54">
        <w:tc>
          <w:tcPr>
            <w:tcW w:w="3600" w:type="dxa"/>
            <w:tcBorders>
              <w:top w:val="single" w:sz="6" w:space="0" w:color="auto"/>
              <w:bottom w:val="single" w:sz="6" w:space="0" w:color="auto"/>
            </w:tcBorders>
            <w:shd w:val="clear" w:color="auto" w:fill="386294"/>
            <w:vAlign w:val="center"/>
          </w:tcPr>
          <w:p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rsidR="00223A29" w:rsidRPr="00FC70F7" w:rsidRDefault="00E67C88" w:rsidP="00FB2BCE">
            <w:pPr>
              <w:jc w:val="both"/>
              <w:rPr>
                <w:rFonts w:ascii="Cambria" w:hAnsi="Cambria"/>
                <w:bCs/>
                <w:sz w:val="20"/>
                <w:szCs w:val="20"/>
                <w:lang w:val="es-AR"/>
              </w:rPr>
            </w:pPr>
            <w:r>
              <w:rPr>
                <w:rFonts w:ascii="Cambria" w:hAnsi="Cambria"/>
                <w:bCs/>
                <w:sz w:val="20"/>
                <w:szCs w:val="20"/>
                <w:lang w:val="es-AR"/>
              </w:rPr>
              <w:t xml:space="preserve">Artículos </w:t>
            </w:r>
            <w:r w:rsidR="000E5496">
              <w:rPr>
                <w:rFonts w:ascii="Cambria" w:hAnsi="Cambria"/>
                <w:bCs/>
                <w:sz w:val="20"/>
                <w:szCs w:val="20"/>
                <w:lang w:val="es-AR"/>
              </w:rPr>
              <w:t>4 (vida</w:t>
            </w:r>
            <w:r w:rsidR="000E5496" w:rsidRPr="00FB2BCE">
              <w:rPr>
                <w:rFonts w:ascii="Cambria" w:hAnsi="Cambria"/>
                <w:bCs/>
                <w:sz w:val="20"/>
                <w:szCs w:val="20"/>
                <w:lang w:val="es-AR"/>
              </w:rPr>
              <w:t xml:space="preserve">), 5 (integridad personal), 17 (protección a la familia), </w:t>
            </w:r>
            <w:r w:rsidR="00332A5B" w:rsidRPr="00FB2BCE">
              <w:rPr>
                <w:rFonts w:ascii="Cambria" w:hAnsi="Cambria"/>
                <w:bCs/>
                <w:sz w:val="20"/>
                <w:szCs w:val="20"/>
                <w:lang w:val="es-AR"/>
              </w:rPr>
              <w:t>19 (derechos del niñ</w:t>
            </w:r>
            <w:r w:rsidR="00FB2BCE" w:rsidRPr="00FB2BCE">
              <w:rPr>
                <w:rFonts w:ascii="Cambria" w:hAnsi="Cambria"/>
                <w:bCs/>
                <w:sz w:val="20"/>
                <w:szCs w:val="20"/>
                <w:lang w:val="es-AR"/>
              </w:rPr>
              <w:t>o</w:t>
            </w:r>
            <w:r w:rsidR="00332A5B" w:rsidRPr="00FB2BCE">
              <w:rPr>
                <w:rFonts w:ascii="Cambria" w:hAnsi="Cambria"/>
                <w:bCs/>
                <w:sz w:val="20"/>
                <w:szCs w:val="20"/>
                <w:lang w:val="es-AR"/>
              </w:rPr>
              <w:t xml:space="preserve">), </w:t>
            </w:r>
            <w:r w:rsidR="000E5496" w:rsidRPr="00FB2BCE">
              <w:rPr>
                <w:rFonts w:ascii="Cambria" w:hAnsi="Cambria"/>
                <w:bCs/>
                <w:sz w:val="20"/>
                <w:szCs w:val="20"/>
                <w:lang w:val="es-AR"/>
              </w:rPr>
              <w:t>22 (circulación y residencia)</w:t>
            </w:r>
            <w:r w:rsidR="00C7181A" w:rsidRPr="00FB2BCE">
              <w:rPr>
                <w:rFonts w:ascii="Cambria" w:hAnsi="Cambria"/>
                <w:bCs/>
                <w:sz w:val="20"/>
                <w:szCs w:val="20"/>
                <w:lang w:val="es-AR"/>
              </w:rPr>
              <w:t xml:space="preserve"> de la Convención Americana</w:t>
            </w:r>
            <w:r w:rsidR="003F74FE" w:rsidRPr="00FB2BCE">
              <w:rPr>
                <w:rFonts w:ascii="Cambria" w:hAnsi="Cambria"/>
                <w:bCs/>
                <w:sz w:val="20"/>
                <w:szCs w:val="20"/>
                <w:lang w:val="es-AR"/>
              </w:rPr>
              <w:t xml:space="preserve"> </w:t>
            </w:r>
            <w:r w:rsidR="00B447ED" w:rsidRPr="00FB2BCE">
              <w:rPr>
                <w:rFonts w:ascii="Cambria" w:hAnsi="Cambria"/>
                <w:bCs/>
                <w:sz w:val="20"/>
                <w:szCs w:val="20"/>
                <w:lang w:val="es-AR"/>
              </w:rPr>
              <w:t>sobre Derechos Humanos</w:t>
            </w:r>
            <w:r w:rsidR="00B447ED" w:rsidRPr="00FB2BCE">
              <w:rPr>
                <w:rStyle w:val="FootnoteReference"/>
                <w:rFonts w:ascii="Cambria" w:hAnsi="Cambria"/>
                <w:bCs/>
                <w:sz w:val="20"/>
                <w:szCs w:val="20"/>
                <w:lang w:val="es-AR"/>
              </w:rPr>
              <w:footnoteReference w:id="3"/>
            </w:r>
            <w:r w:rsidR="00B447ED" w:rsidRPr="00FB2BCE">
              <w:rPr>
                <w:rFonts w:ascii="Cambria" w:hAnsi="Cambria"/>
                <w:bCs/>
                <w:sz w:val="20"/>
                <w:szCs w:val="20"/>
                <w:lang w:val="es-AR"/>
              </w:rPr>
              <w:t xml:space="preserve"> </w:t>
            </w:r>
            <w:r w:rsidR="003F74FE" w:rsidRPr="00FB2BCE">
              <w:rPr>
                <w:rFonts w:ascii="Cambria" w:hAnsi="Cambria"/>
                <w:bCs/>
                <w:sz w:val="20"/>
                <w:szCs w:val="20"/>
                <w:lang w:val="es-AR"/>
              </w:rPr>
              <w:t>en relación con su artículo 1.1</w:t>
            </w:r>
            <w:r w:rsidR="00721F9B" w:rsidRPr="00FB2BCE">
              <w:rPr>
                <w:rFonts w:ascii="Cambria" w:hAnsi="Cambria"/>
                <w:bCs/>
                <w:sz w:val="20"/>
                <w:szCs w:val="20"/>
                <w:lang w:val="es-AR"/>
              </w:rPr>
              <w:t>; artículos</w:t>
            </w:r>
            <w:r w:rsidR="00721F9B">
              <w:rPr>
                <w:rFonts w:ascii="Cambria" w:hAnsi="Cambria"/>
                <w:bCs/>
                <w:sz w:val="20"/>
                <w:szCs w:val="20"/>
                <w:lang w:val="es-AR"/>
              </w:rPr>
              <w:t xml:space="preserve"> I</w:t>
            </w:r>
            <w:r w:rsidR="00C04EAF">
              <w:rPr>
                <w:rFonts w:ascii="Cambria" w:hAnsi="Cambria"/>
                <w:bCs/>
                <w:sz w:val="20"/>
                <w:szCs w:val="20"/>
                <w:lang w:val="es-AR"/>
              </w:rPr>
              <w:t xml:space="preserve"> (vida,</w:t>
            </w:r>
            <w:r w:rsidR="00DB49DE">
              <w:rPr>
                <w:rFonts w:ascii="Cambria" w:hAnsi="Cambria"/>
                <w:bCs/>
                <w:sz w:val="20"/>
                <w:szCs w:val="20"/>
                <w:lang w:val="es-AR"/>
              </w:rPr>
              <w:t xml:space="preserve"> </w:t>
            </w:r>
            <w:r w:rsidR="00C04EAF">
              <w:rPr>
                <w:rFonts w:ascii="Cambria" w:hAnsi="Cambria"/>
                <w:bCs/>
                <w:sz w:val="20"/>
                <w:szCs w:val="20"/>
                <w:lang w:val="es-AR"/>
              </w:rPr>
              <w:t>libertad,</w:t>
            </w:r>
            <w:r w:rsidR="00DB49DE">
              <w:rPr>
                <w:rFonts w:ascii="Cambria" w:hAnsi="Cambria"/>
                <w:bCs/>
                <w:sz w:val="20"/>
                <w:szCs w:val="20"/>
                <w:lang w:val="es-AR"/>
              </w:rPr>
              <w:t xml:space="preserve"> </w:t>
            </w:r>
            <w:r w:rsidR="00C04EAF" w:rsidRPr="00C04EAF">
              <w:rPr>
                <w:rFonts w:ascii="Cambria" w:hAnsi="Cambria"/>
                <w:bCs/>
                <w:sz w:val="20"/>
                <w:szCs w:val="20"/>
                <w:lang w:val="es-AR"/>
              </w:rPr>
              <w:t>seguridad e integridad</w:t>
            </w:r>
            <w:r w:rsidR="00C04EAF">
              <w:rPr>
                <w:rFonts w:ascii="Cambria" w:hAnsi="Cambria"/>
                <w:bCs/>
                <w:sz w:val="20"/>
                <w:szCs w:val="20"/>
                <w:lang w:val="es-AR"/>
              </w:rPr>
              <w:t>)</w:t>
            </w:r>
            <w:r w:rsidR="00721F9B">
              <w:rPr>
                <w:rFonts w:ascii="Cambria" w:hAnsi="Cambria"/>
                <w:bCs/>
                <w:sz w:val="20"/>
                <w:szCs w:val="20"/>
                <w:lang w:val="es-AR"/>
              </w:rPr>
              <w:t xml:space="preserve">, VIII </w:t>
            </w:r>
            <w:r w:rsidR="00C04EAF">
              <w:rPr>
                <w:rFonts w:ascii="Cambria" w:hAnsi="Cambria"/>
                <w:bCs/>
                <w:sz w:val="20"/>
                <w:szCs w:val="20"/>
                <w:lang w:val="es-AR"/>
              </w:rPr>
              <w:t xml:space="preserve">(residencia y tránsito) </w:t>
            </w:r>
            <w:r w:rsidR="0048116B">
              <w:rPr>
                <w:rFonts w:ascii="Cambria" w:hAnsi="Cambria"/>
                <w:bCs/>
                <w:sz w:val="20"/>
                <w:szCs w:val="20"/>
                <w:lang w:val="es-AR"/>
              </w:rPr>
              <w:t>y XI</w:t>
            </w:r>
            <w:r w:rsidR="00C04EAF">
              <w:rPr>
                <w:rFonts w:ascii="Cambria" w:hAnsi="Cambria"/>
                <w:bCs/>
                <w:sz w:val="20"/>
                <w:szCs w:val="20"/>
                <w:lang w:val="es-AR"/>
              </w:rPr>
              <w:t xml:space="preserve"> (</w:t>
            </w:r>
            <w:r w:rsidR="0048116B">
              <w:rPr>
                <w:rFonts w:ascii="Cambria" w:hAnsi="Cambria"/>
                <w:bCs/>
                <w:sz w:val="20"/>
                <w:szCs w:val="20"/>
                <w:lang w:val="es-AR"/>
              </w:rPr>
              <w:t>preservación de</w:t>
            </w:r>
            <w:r w:rsidR="00C04EAF">
              <w:rPr>
                <w:rFonts w:ascii="Cambria" w:hAnsi="Cambria"/>
                <w:bCs/>
                <w:sz w:val="20"/>
                <w:szCs w:val="20"/>
                <w:lang w:val="es-AR"/>
              </w:rPr>
              <w:t xml:space="preserve"> la salud y bienestar)</w:t>
            </w:r>
            <w:r w:rsidR="00721F9B">
              <w:rPr>
                <w:rFonts w:ascii="Cambria" w:hAnsi="Cambria"/>
                <w:bCs/>
                <w:sz w:val="20"/>
                <w:szCs w:val="20"/>
                <w:lang w:val="es-AR"/>
              </w:rPr>
              <w:t xml:space="preserve"> de la Declaración Americana de </w:t>
            </w:r>
            <w:r w:rsidR="00C04EAF">
              <w:rPr>
                <w:rFonts w:ascii="Cambria" w:hAnsi="Cambria"/>
                <w:bCs/>
                <w:sz w:val="20"/>
                <w:szCs w:val="20"/>
                <w:lang w:val="es-AR"/>
              </w:rPr>
              <w:t xml:space="preserve">los </w:t>
            </w:r>
            <w:r w:rsidR="00721F9B">
              <w:rPr>
                <w:rFonts w:ascii="Cambria" w:hAnsi="Cambria"/>
                <w:bCs/>
                <w:sz w:val="20"/>
                <w:szCs w:val="20"/>
                <w:lang w:val="es-AR"/>
              </w:rPr>
              <w:t xml:space="preserve">Derechos </w:t>
            </w:r>
            <w:r w:rsidR="00C04EAF">
              <w:rPr>
                <w:rFonts w:ascii="Cambria" w:hAnsi="Cambria"/>
                <w:bCs/>
                <w:sz w:val="20"/>
                <w:szCs w:val="20"/>
                <w:lang w:val="es-AR"/>
              </w:rPr>
              <w:t>y Deberes del Hombre</w:t>
            </w:r>
            <w:r w:rsidR="00F06788">
              <w:rPr>
                <w:rStyle w:val="FootnoteReference"/>
                <w:rFonts w:ascii="Cambria" w:hAnsi="Cambria"/>
                <w:bCs/>
                <w:sz w:val="20"/>
                <w:szCs w:val="20"/>
                <w:lang w:val="es-AR"/>
              </w:rPr>
              <w:footnoteReference w:id="4"/>
            </w:r>
            <w:r w:rsidR="004E747E">
              <w:rPr>
                <w:rFonts w:ascii="Cambria" w:hAnsi="Cambria"/>
                <w:bCs/>
                <w:sz w:val="20"/>
                <w:szCs w:val="20"/>
                <w:lang w:val="es-AR"/>
              </w:rPr>
              <w:t>;</w:t>
            </w:r>
            <w:r w:rsidR="00C04EAF">
              <w:rPr>
                <w:rFonts w:ascii="Cambria" w:hAnsi="Cambria"/>
                <w:bCs/>
                <w:sz w:val="20"/>
                <w:szCs w:val="20"/>
                <w:lang w:val="es-AR"/>
              </w:rPr>
              <w:t xml:space="preserve"> y</w:t>
            </w:r>
            <w:r w:rsidR="00363F4A">
              <w:rPr>
                <w:rFonts w:ascii="Cambria" w:hAnsi="Cambria"/>
                <w:bCs/>
                <w:sz w:val="20"/>
                <w:szCs w:val="20"/>
                <w:lang w:val="es-AR"/>
              </w:rPr>
              <w:t xml:space="preserve"> artí</w:t>
            </w:r>
            <w:r w:rsidR="00C7181A">
              <w:rPr>
                <w:rFonts w:ascii="Cambria" w:hAnsi="Cambria"/>
                <w:bCs/>
                <w:sz w:val="20"/>
                <w:szCs w:val="20"/>
                <w:lang w:val="es-AR"/>
              </w:rPr>
              <w:t>culo 11 (medio ambiente sano), 15 (constitución y protección de la fami</w:t>
            </w:r>
            <w:r w:rsidR="00363F4A">
              <w:rPr>
                <w:rFonts w:ascii="Cambria" w:hAnsi="Cambria"/>
                <w:bCs/>
                <w:sz w:val="20"/>
                <w:szCs w:val="20"/>
                <w:lang w:val="es-AR"/>
              </w:rPr>
              <w:t>lia)</w:t>
            </w:r>
            <w:r w:rsidR="00721F9B">
              <w:rPr>
                <w:rFonts w:ascii="Cambria" w:hAnsi="Cambria"/>
                <w:bCs/>
                <w:sz w:val="20"/>
                <w:szCs w:val="20"/>
                <w:lang w:val="es-AR"/>
              </w:rPr>
              <w:t xml:space="preserve"> y</w:t>
            </w:r>
            <w:r w:rsidR="00363F4A">
              <w:rPr>
                <w:rFonts w:ascii="Cambria" w:hAnsi="Cambria"/>
                <w:bCs/>
                <w:sz w:val="20"/>
                <w:szCs w:val="20"/>
                <w:lang w:val="es-AR"/>
              </w:rPr>
              <w:t xml:space="preserve"> 16 (</w:t>
            </w:r>
            <w:r w:rsidR="00C04EAF">
              <w:rPr>
                <w:rFonts w:ascii="Cambria" w:hAnsi="Cambria"/>
                <w:bCs/>
                <w:sz w:val="20"/>
                <w:szCs w:val="20"/>
                <w:lang w:val="es-AR"/>
              </w:rPr>
              <w:t xml:space="preserve">derechos de la </w:t>
            </w:r>
            <w:r w:rsidR="00363F4A">
              <w:rPr>
                <w:rFonts w:ascii="Cambria" w:hAnsi="Cambria"/>
                <w:bCs/>
                <w:sz w:val="20"/>
                <w:szCs w:val="20"/>
                <w:lang w:val="es-AR"/>
              </w:rPr>
              <w:t>niñez) del Protocolo A</w:t>
            </w:r>
            <w:r w:rsidR="00C7181A">
              <w:rPr>
                <w:rFonts w:ascii="Cambria" w:hAnsi="Cambria"/>
                <w:bCs/>
                <w:sz w:val="20"/>
                <w:szCs w:val="20"/>
                <w:lang w:val="es-AR"/>
              </w:rPr>
              <w:t>dicional a la Convención Americana sobre Derechos Humanos en materia de Derechos Ec</w:t>
            </w:r>
            <w:r w:rsidR="00363F4A">
              <w:rPr>
                <w:rFonts w:ascii="Cambria" w:hAnsi="Cambria"/>
                <w:bCs/>
                <w:sz w:val="20"/>
                <w:szCs w:val="20"/>
                <w:lang w:val="es-AR"/>
              </w:rPr>
              <w:t>onómicos, Sociales y Culturales</w:t>
            </w:r>
            <w:r w:rsidR="00B447ED">
              <w:rPr>
                <w:rStyle w:val="FootnoteReference"/>
                <w:rFonts w:ascii="Cambria" w:hAnsi="Cambria"/>
                <w:bCs/>
                <w:sz w:val="20"/>
                <w:szCs w:val="20"/>
                <w:lang w:val="es-AR"/>
              </w:rPr>
              <w:footnoteReference w:id="5"/>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F74FE"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431791" w:rsidP="002625EA">
            <w:pPr>
              <w:jc w:val="both"/>
              <w:rPr>
                <w:rFonts w:ascii="Cambria" w:hAnsi="Cambria"/>
                <w:bCs/>
                <w:sz w:val="20"/>
                <w:szCs w:val="20"/>
                <w:lang w:val="es-ES"/>
              </w:rPr>
            </w:pPr>
            <w:r>
              <w:rPr>
                <w:rFonts w:ascii="Cambria" w:hAnsi="Cambria"/>
                <w:bCs/>
                <w:sz w:val="20"/>
                <w:szCs w:val="20"/>
                <w:lang w:val="es-ES"/>
              </w:rPr>
              <w:t>15 de diciembre de 2008</w:t>
            </w:r>
          </w:p>
        </w:tc>
      </w:tr>
      <w:tr w:rsidR="001E49E7" w:rsidRPr="00F12C57" w:rsidTr="004A6A54">
        <w:tc>
          <w:tcPr>
            <w:tcW w:w="3600" w:type="dxa"/>
            <w:tcBorders>
              <w:top w:val="single" w:sz="6" w:space="0" w:color="auto"/>
              <w:bottom w:val="single" w:sz="6" w:space="0" w:color="auto"/>
            </w:tcBorders>
            <w:shd w:val="clear" w:color="auto" w:fill="386294"/>
            <w:vAlign w:val="center"/>
          </w:tcPr>
          <w:p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rsidR="001E49E7" w:rsidRPr="00431791" w:rsidRDefault="00431791" w:rsidP="00431791">
            <w:pPr>
              <w:rPr>
                <w:rFonts w:ascii="Cambria" w:hAnsi="Cambria"/>
                <w:bCs/>
                <w:color w:val="FFFFFF" w:themeColor="background1"/>
                <w:sz w:val="20"/>
                <w:szCs w:val="20"/>
                <w:lang w:val="es-AR"/>
              </w:rPr>
            </w:pPr>
            <w:r w:rsidRPr="00431791">
              <w:rPr>
                <w:rFonts w:ascii="Cambria" w:hAnsi="Cambria"/>
                <w:bCs/>
                <w:sz w:val="20"/>
                <w:szCs w:val="20"/>
                <w:lang w:val="es-AR"/>
              </w:rPr>
              <w:t>28</w:t>
            </w:r>
            <w:r>
              <w:rPr>
                <w:rFonts w:ascii="Cambria" w:hAnsi="Cambria"/>
                <w:bCs/>
                <w:sz w:val="20"/>
                <w:szCs w:val="20"/>
                <w:lang w:val="es-AR"/>
              </w:rPr>
              <w:t xml:space="preserve"> de mayo de 2010</w:t>
            </w:r>
          </w:p>
        </w:tc>
      </w:tr>
      <w:tr w:rsidR="004C2312" w:rsidRPr="00F12C57"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F52798" w:rsidP="003F74FE">
            <w:pPr>
              <w:jc w:val="both"/>
              <w:rPr>
                <w:rFonts w:ascii="Cambria" w:hAnsi="Cambria"/>
                <w:bCs/>
                <w:sz w:val="20"/>
                <w:szCs w:val="20"/>
                <w:lang w:val="es-ES"/>
              </w:rPr>
            </w:pPr>
            <w:r>
              <w:rPr>
                <w:rFonts w:ascii="Cambria" w:hAnsi="Cambria"/>
                <w:bCs/>
                <w:sz w:val="20"/>
                <w:szCs w:val="20"/>
                <w:lang w:val="es-ES"/>
              </w:rPr>
              <w:t xml:space="preserve">13 de </w:t>
            </w:r>
            <w:r w:rsidR="003F74FE">
              <w:rPr>
                <w:rFonts w:ascii="Cambria" w:hAnsi="Cambria"/>
                <w:bCs/>
                <w:sz w:val="20"/>
                <w:szCs w:val="20"/>
                <w:lang w:val="es-ES"/>
              </w:rPr>
              <w:t xml:space="preserve">agosto </w:t>
            </w:r>
            <w:r>
              <w:rPr>
                <w:rFonts w:ascii="Cambria" w:hAnsi="Cambria"/>
                <w:bCs/>
                <w:sz w:val="20"/>
                <w:szCs w:val="20"/>
                <w:lang w:val="es-ES"/>
              </w:rPr>
              <w:t>de 2014</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9D21C9" w:rsidP="008D2290">
            <w:pPr>
              <w:jc w:val="both"/>
              <w:rPr>
                <w:rFonts w:ascii="Cambria" w:hAnsi="Cambria"/>
                <w:bCs/>
                <w:sz w:val="20"/>
                <w:szCs w:val="20"/>
                <w:lang w:val="es-ES"/>
              </w:rPr>
            </w:pPr>
            <w:r>
              <w:rPr>
                <w:rFonts w:ascii="Cambria" w:hAnsi="Cambria"/>
                <w:bCs/>
                <w:sz w:val="20"/>
                <w:szCs w:val="20"/>
                <w:lang w:val="es-ES"/>
              </w:rPr>
              <w:t>19 de diciembre de 2014</w:t>
            </w:r>
          </w:p>
        </w:tc>
      </w:tr>
      <w:tr w:rsidR="004C2312" w:rsidRPr="00F12C57"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9D21C9" w:rsidP="008D2290">
            <w:pPr>
              <w:jc w:val="both"/>
              <w:rPr>
                <w:rFonts w:ascii="Cambria" w:hAnsi="Cambria"/>
                <w:bCs/>
                <w:sz w:val="20"/>
                <w:szCs w:val="20"/>
                <w:lang w:val="es-ES"/>
              </w:rPr>
            </w:pPr>
            <w:r>
              <w:rPr>
                <w:rFonts w:ascii="Cambria" w:hAnsi="Cambria"/>
                <w:bCs/>
                <w:sz w:val="20"/>
                <w:szCs w:val="20"/>
                <w:lang w:val="es-ES"/>
              </w:rPr>
              <w:t>13 de marzo de 2015</w:t>
            </w:r>
          </w:p>
        </w:tc>
      </w:tr>
      <w:tr w:rsidR="004C2312" w:rsidRPr="009111EC"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4C2312" w:rsidRPr="009111EC" w:rsidRDefault="009D21C9" w:rsidP="008D2290">
            <w:pPr>
              <w:jc w:val="both"/>
              <w:rPr>
                <w:rFonts w:ascii="Cambria" w:hAnsi="Cambria"/>
                <w:bCs/>
                <w:sz w:val="20"/>
                <w:szCs w:val="20"/>
              </w:rPr>
            </w:pPr>
            <w:r>
              <w:rPr>
                <w:rFonts w:ascii="Cambria" w:hAnsi="Cambria"/>
                <w:bCs/>
                <w:sz w:val="20"/>
                <w:szCs w:val="20"/>
              </w:rPr>
              <w:t xml:space="preserve">14 de </w:t>
            </w:r>
            <w:proofErr w:type="spellStart"/>
            <w:r>
              <w:rPr>
                <w:rFonts w:ascii="Cambria" w:hAnsi="Cambria"/>
                <w:bCs/>
                <w:sz w:val="20"/>
                <w:szCs w:val="20"/>
              </w:rPr>
              <w:t>agosto</w:t>
            </w:r>
            <w:proofErr w:type="spellEnd"/>
            <w:r>
              <w:rPr>
                <w:rFonts w:ascii="Cambria" w:hAnsi="Cambria"/>
                <w:bCs/>
                <w:sz w:val="20"/>
                <w:szCs w:val="20"/>
              </w:rPr>
              <w:t xml:space="preserve"> de 2015</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rsidR="003239B8" w:rsidRPr="004B3C14" w:rsidRDefault="004142A7"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rsidR="003239B8" w:rsidRPr="004B3C14" w:rsidRDefault="004142A7"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rsidR="003239B8" w:rsidRPr="00153E77" w:rsidRDefault="004142A7" w:rsidP="008D2290">
            <w:pPr>
              <w:rPr>
                <w:bCs/>
                <w:sz w:val="20"/>
                <w:szCs w:val="20"/>
              </w:rPr>
            </w:pPr>
            <w:proofErr w:type="spellStart"/>
            <w:r w:rsidRPr="00CA3845">
              <w:rPr>
                <w:rFonts w:ascii="Cambria" w:hAnsi="Cambria"/>
                <w:bCs/>
                <w:sz w:val="20"/>
                <w:szCs w:val="20"/>
              </w:rPr>
              <w:t>Sí</w:t>
            </w:r>
            <w:proofErr w:type="spellEnd"/>
            <w:r w:rsidRPr="00CA3845">
              <w:rPr>
                <w:rFonts w:ascii="Cambria" w:hAnsi="Cambria"/>
                <w:bCs/>
                <w:sz w:val="20"/>
                <w:szCs w:val="20"/>
              </w:rPr>
              <w:t xml:space="preserve"> </w:t>
            </w:r>
          </w:p>
        </w:tc>
      </w:tr>
      <w:tr w:rsidR="00662E79" w:rsidRPr="001D68B2" w:rsidTr="004A6A54">
        <w:trPr>
          <w:cantSplit/>
        </w:trPr>
        <w:tc>
          <w:tcPr>
            <w:tcW w:w="3600" w:type="dxa"/>
            <w:tcBorders>
              <w:top w:val="single" w:sz="6" w:space="0" w:color="auto"/>
              <w:bottom w:val="single" w:sz="6" w:space="0" w:color="auto"/>
            </w:tcBorders>
            <w:shd w:val="clear" w:color="auto" w:fill="386294"/>
            <w:vAlign w:val="center"/>
          </w:tcPr>
          <w:p w:rsidR="00662E79" w:rsidRPr="00706824" w:rsidRDefault="00662E79"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rsidR="00662E79" w:rsidRPr="004C2312" w:rsidRDefault="00662E79" w:rsidP="00707B9E">
            <w:pPr>
              <w:jc w:val="both"/>
              <w:rPr>
                <w:rFonts w:ascii="Cambria" w:hAnsi="Cambria"/>
                <w:bCs/>
                <w:sz w:val="20"/>
                <w:szCs w:val="20"/>
                <w:lang w:val="es-ES"/>
              </w:rPr>
            </w:pPr>
            <w:r w:rsidRPr="005B7675">
              <w:rPr>
                <w:rFonts w:asciiTheme="majorHAnsi" w:hAnsiTheme="majorHAnsi"/>
                <w:bCs/>
                <w:sz w:val="20"/>
                <w:szCs w:val="20"/>
                <w:lang w:val="es-ES"/>
              </w:rPr>
              <w:t xml:space="preserve">Sí, Convención Americana (depósito de instrumento realizado el </w:t>
            </w:r>
            <w:r w:rsidR="00707B9E">
              <w:rPr>
                <w:rFonts w:asciiTheme="majorHAnsi" w:hAnsiTheme="majorHAnsi"/>
                <w:bCs/>
                <w:sz w:val="20"/>
                <w:szCs w:val="20"/>
                <w:lang w:val="es-ES"/>
              </w:rPr>
              <w:t>31</w:t>
            </w:r>
            <w:r w:rsidR="00CF7C1E">
              <w:rPr>
                <w:rFonts w:asciiTheme="majorHAnsi" w:hAnsiTheme="majorHAnsi"/>
                <w:bCs/>
                <w:sz w:val="20"/>
                <w:szCs w:val="20"/>
                <w:lang w:val="es-ES"/>
              </w:rPr>
              <w:t xml:space="preserve"> de julio de 1973</w:t>
            </w:r>
            <w:r w:rsidRPr="005B7675">
              <w:rPr>
                <w:rFonts w:asciiTheme="majorHAnsi" w:hAnsiTheme="majorHAnsi"/>
                <w:bCs/>
                <w:sz w:val="20"/>
                <w:szCs w:val="20"/>
                <w:lang w:val="es-ES"/>
              </w:rPr>
              <w:t>)</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49DE">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F12C57" w:rsidTr="004A6A54">
        <w:trPr>
          <w:cantSplit/>
        </w:trPr>
        <w:tc>
          <w:tcPr>
            <w:tcW w:w="3600" w:type="dxa"/>
            <w:tcBorders>
              <w:top w:val="single" w:sz="4" w:space="0" w:color="auto"/>
              <w:bottom w:val="single" w:sz="6" w:space="0" w:color="auto"/>
            </w:tcBorders>
            <w:shd w:val="clear" w:color="auto" w:fill="386294"/>
            <w:vAlign w:val="center"/>
          </w:tcPr>
          <w:p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rsidR="00EE00E9" w:rsidRPr="00EE00E9" w:rsidRDefault="00454DEE" w:rsidP="008D2290">
            <w:pPr>
              <w:jc w:val="both"/>
              <w:rPr>
                <w:rFonts w:ascii="Cambria" w:hAnsi="Cambria"/>
                <w:bCs/>
                <w:sz w:val="20"/>
                <w:szCs w:val="20"/>
                <w:lang w:val="es-ES"/>
              </w:rPr>
            </w:pPr>
            <w:r>
              <w:rPr>
                <w:rFonts w:ascii="Cambria" w:hAnsi="Cambria"/>
                <w:bCs/>
                <w:sz w:val="20"/>
                <w:szCs w:val="20"/>
                <w:lang w:val="es-ES"/>
              </w:rPr>
              <w:t>No</w:t>
            </w:r>
          </w:p>
        </w:tc>
      </w:tr>
      <w:tr w:rsidR="003239B8" w:rsidRPr="001D68B2"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rsidR="003239B8" w:rsidRPr="00111B9C" w:rsidRDefault="00111B9C" w:rsidP="00FB2BCE">
            <w:pPr>
              <w:jc w:val="both"/>
              <w:rPr>
                <w:rFonts w:ascii="Cambria" w:hAnsi="Cambria"/>
                <w:bCs/>
                <w:sz w:val="20"/>
                <w:szCs w:val="20"/>
                <w:lang w:val="es-AR"/>
              </w:rPr>
            </w:pPr>
            <w:r>
              <w:rPr>
                <w:rFonts w:ascii="Cambria" w:hAnsi="Cambria"/>
                <w:sz w:val="20"/>
                <w:szCs w:val="20"/>
                <w:lang w:val="es-ES"/>
              </w:rPr>
              <w:t>Artículos 4 (vida), 5 (integridad personal</w:t>
            </w:r>
            <w:r w:rsidRPr="00FB2BCE">
              <w:rPr>
                <w:rFonts w:ascii="Cambria" w:hAnsi="Cambria"/>
                <w:sz w:val="20"/>
                <w:szCs w:val="20"/>
                <w:lang w:val="es-ES"/>
              </w:rPr>
              <w:t>), 8 (garantías judiciales), 19</w:t>
            </w:r>
            <w:r w:rsidR="004776D9" w:rsidRPr="00FB2BCE">
              <w:rPr>
                <w:rFonts w:ascii="Cambria" w:hAnsi="Cambria"/>
                <w:sz w:val="20"/>
                <w:szCs w:val="20"/>
                <w:lang w:val="es-ES"/>
              </w:rPr>
              <w:t xml:space="preserve"> </w:t>
            </w:r>
            <w:r w:rsidRPr="00FB2BCE">
              <w:rPr>
                <w:rFonts w:ascii="Cambria" w:hAnsi="Cambria"/>
                <w:sz w:val="20"/>
                <w:szCs w:val="20"/>
                <w:lang w:val="es-ES"/>
              </w:rPr>
              <w:t>(</w:t>
            </w:r>
            <w:r w:rsidR="002A4B56" w:rsidRPr="00FB2BCE">
              <w:rPr>
                <w:rFonts w:ascii="Cambria" w:hAnsi="Cambria"/>
                <w:sz w:val="20"/>
                <w:szCs w:val="20"/>
                <w:lang w:val="es-ES"/>
              </w:rPr>
              <w:t>derechos del</w:t>
            </w:r>
            <w:r w:rsidR="00FB2BCE" w:rsidRPr="00FB2BCE">
              <w:rPr>
                <w:rFonts w:ascii="Cambria" w:hAnsi="Cambria"/>
                <w:sz w:val="20"/>
                <w:szCs w:val="20"/>
                <w:lang w:val="es-ES"/>
              </w:rPr>
              <w:t xml:space="preserve"> </w:t>
            </w:r>
            <w:r w:rsidRPr="00FB2BCE">
              <w:rPr>
                <w:rFonts w:ascii="Cambria" w:hAnsi="Cambria"/>
                <w:sz w:val="20"/>
                <w:szCs w:val="20"/>
                <w:lang w:val="es-ES"/>
              </w:rPr>
              <w:t>niñ</w:t>
            </w:r>
            <w:r w:rsidR="00FB2BCE" w:rsidRPr="00FB2BCE">
              <w:rPr>
                <w:rFonts w:ascii="Cambria" w:hAnsi="Cambria"/>
                <w:sz w:val="20"/>
                <w:szCs w:val="20"/>
                <w:lang w:val="es-ES"/>
              </w:rPr>
              <w:t>o</w:t>
            </w:r>
            <w:r w:rsidRPr="00FB2BCE">
              <w:rPr>
                <w:rFonts w:ascii="Cambria" w:hAnsi="Cambria"/>
                <w:sz w:val="20"/>
                <w:szCs w:val="20"/>
                <w:lang w:val="es-ES"/>
              </w:rPr>
              <w:t>), 22</w:t>
            </w:r>
            <w:r w:rsidR="004776D9" w:rsidRPr="00FB2BCE">
              <w:rPr>
                <w:rFonts w:ascii="Cambria" w:hAnsi="Cambria"/>
                <w:sz w:val="20"/>
                <w:szCs w:val="20"/>
                <w:lang w:val="es-ES"/>
              </w:rPr>
              <w:t xml:space="preserve"> </w:t>
            </w:r>
            <w:r w:rsidRPr="00FB2BCE">
              <w:rPr>
                <w:rFonts w:ascii="Cambria" w:hAnsi="Cambria"/>
                <w:sz w:val="20"/>
                <w:szCs w:val="20"/>
                <w:lang w:val="es-ES"/>
              </w:rPr>
              <w:t>(circulación y residencia), 24 (igualdad ante la</w:t>
            </w:r>
            <w:r>
              <w:rPr>
                <w:rFonts w:ascii="Cambria" w:hAnsi="Cambria"/>
                <w:sz w:val="20"/>
                <w:szCs w:val="20"/>
                <w:lang w:val="es-ES"/>
              </w:rPr>
              <w:t xml:space="preserve"> ley), 25</w:t>
            </w:r>
            <w:r w:rsidR="004776D9">
              <w:rPr>
                <w:rFonts w:ascii="Cambria" w:hAnsi="Cambria"/>
                <w:sz w:val="20"/>
                <w:szCs w:val="20"/>
                <w:lang w:val="es-ES"/>
              </w:rPr>
              <w:t xml:space="preserve"> </w:t>
            </w:r>
            <w:r>
              <w:rPr>
                <w:rFonts w:ascii="Cambria" w:hAnsi="Cambria"/>
                <w:sz w:val="20"/>
                <w:szCs w:val="20"/>
                <w:lang w:val="es-ES"/>
              </w:rPr>
              <w:t xml:space="preserve">(protección judicial) </w:t>
            </w:r>
            <w:r w:rsidR="00DC5295">
              <w:rPr>
                <w:rFonts w:ascii="Cambria" w:hAnsi="Cambria"/>
                <w:sz w:val="20"/>
                <w:szCs w:val="20"/>
                <w:lang w:val="es-ES"/>
              </w:rPr>
              <w:t xml:space="preserve">y 26 (derechos económicos, sociales y culturales) </w:t>
            </w:r>
            <w:r>
              <w:rPr>
                <w:rFonts w:ascii="Cambria" w:hAnsi="Cambria"/>
                <w:sz w:val="20"/>
                <w:szCs w:val="20"/>
                <w:lang w:val="es-ES"/>
              </w:rPr>
              <w:t>de la Convención</w:t>
            </w:r>
            <w:r w:rsidR="00874157">
              <w:rPr>
                <w:rFonts w:ascii="Cambria" w:hAnsi="Cambria"/>
                <w:sz w:val="20"/>
                <w:szCs w:val="20"/>
                <w:lang w:val="es-ES"/>
              </w:rPr>
              <w:t xml:space="preserve"> Americana</w:t>
            </w:r>
            <w:r w:rsidR="00183755">
              <w:rPr>
                <w:rFonts w:ascii="Cambria" w:hAnsi="Cambria"/>
                <w:sz w:val="20"/>
                <w:szCs w:val="20"/>
                <w:lang w:val="es-ES"/>
              </w:rPr>
              <w:t>, en relación con su artículo 1.1 (obligación de respetar los derechos)</w:t>
            </w:r>
          </w:p>
        </w:tc>
      </w:tr>
      <w:tr w:rsidR="003239B8" w:rsidRPr="001D68B2" w:rsidTr="004A6A54">
        <w:trPr>
          <w:cantSplit/>
        </w:trPr>
        <w:tc>
          <w:tcPr>
            <w:tcW w:w="3600" w:type="dxa"/>
            <w:tcBorders>
              <w:top w:val="single" w:sz="6" w:space="0" w:color="auto"/>
              <w:bottom w:val="single" w:sz="6" w:space="0" w:color="auto"/>
            </w:tcBorders>
            <w:shd w:val="clear" w:color="auto" w:fill="386294"/>
            <w:vAlign w:val="center"/>
          </w:tcPr>
          <w:p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rsidR="003239B8" w:rsidRPr="00EE00E9" w:rsidRDefault="004142A7" w:rsidP="008D2290">
            <w:pPr>
              <w:rPr>
                <w:rFonts w:ascii="Cambria" w:hAnsi="Cambria"/>
                <w:bCs/>
                <w:sz w:val="20"/>
                <w:szCs w:val="20"/>
                <w:lang w:val="es-ES"/>
              </w:rPr>
            </w:pPr>
            <w:r>
              <w:rPr>
                <w:rFonts w:ascii="Cambria" w:hAnsi="Cambria"/>
                <w:bCs/>
                <w:sz w:val="20"/>
                <w:szCs w:val="20"/>
                <w:lang w:val="es-ES"/>
              </w:rPr>
              <w:t>Sí</w:t>
            </w:r>
            <w:r w:rsidR="00E6226F">
              <w:rPr>
                <w:rFonts w:ascii="Cambria" w:hAnsi="Cambria"/>
                <w:bCs/>
                <w:sz w:val="20"/>
                <w:szCs w:val="20"/>
                <w:lang w:val="es-ES"/>
              </w:rPr>
              <w:t>, en los términos de la sección VI</w:t>
            </w:r>
          </w:p>
        </w:tc>
      </w:tr>
      <w:tr w:rsidR="003239B8" w:rsidRPr="001D68B2" w:rsidTr="004A6A54">
        <w:trPr>
          <w:cantSplit/>
        </w:trPr>
        <w:tc>
          <w:tcPr>
            <w:tcW w:w="3600" w:type="dxa"/>
            <w:tcBorders>
              <w:top w:val="single" w:sz="6" w:space="0" w:color="auto"/>
              <w:bottom w:val="single" w:sz="6" w:space="0" w:color="auto"/>
            </w:tcBorders>
            <w:shd w:val="clear" w:color="auto" w:fill="386294"/>
            <w:vAlign w:val="center"/>
          </w:tcPr>
          <w:p w:rsidR="003239B8" w:rsidRPr="00111B9C" w:rsidRDefault="003239B8" w:rsidP="008D2290">
            <w:pPr>
              <w:jc w:val="center"/>
              <w:rPr>
                <w:rFonts w:ascii="Cambria" w:hAnsi="Cambria"/>
                <w:b/>
                <w:bCs/>
                <w:color w:val="FFFFFF" w:themeColor="background1"/>
                <w:sz w:val="20"/>
                <w:szCs w:val="20"/>
                <w:lang w:val="es-AR"/>
              </w:rPr>
            </w:pPr>
            <w:r w:rsidRPr="00111B9C">
              <w:rPr>
                <w:rFonts w:ascii="Cambria" w:hAnsi="Cambria"/>
                <w:b/>
                <w:bCs/>
                <w:color w:val="FFFFFF" w:themeColor="background1"/>
                <w:sz w:val="20"/>
                <w:szCs w:val="20"/>
                <w:lang w:val="es-AR"/>
              </w:rPr>
              <w:t>Presentación dentro de plazo:</w:t>
            </w:r>
          </w:p>
        </w:tc>
        <w:tc>
          <w:tcPr>
            <w:tcW w:w="5760" w:type="dxa"/>
            <w:vAlign w:val="center"/>
          </w:tcPr>
          <w:p w:rsidR="003239B8" w:rsidRPr="00111B9C" w:rsidRDefault="004142A7" w:rsidP="008D2290">
            <w:pPr>
              <w:rPr>
                <w:bCs/>
                <w:sz w:val="20"/>
                <w:szCs w:val="20"/>
                <w:lang w:val="es-AR"/>
              </w:rPr>
            </w:pPr>
            <w:r w:rsidRPr="00874157">
              <w:rPr>
                <w:rFonts w:ascii="Cambria" w:hAnsi="Cambria"/>
                <w:bCs/>
                <w:sz w:val="20"/>
                <w:szCs w:val="20"/>
                <w:lang w:val="es-ES"/>
              </w:rPr>
              <w:t>Sí</w:t>
            </w:r>
            <w:r w:rsidR="00E6226F" w:rsidRPr="00874157">
              <w:rPr>
                <w:rFonts w:ascii="Cambria" w:hAnsi="Cambria"/>
                <w:bCs/>
                <w:sz w:val="20"/>
                <w:szCs w:val="20"/>
                <w:lang w:val="es-ES"/>
              </w:rPr>
              <w:t xml:space="preserve">, </w:t>
            </w:r>
            <w:r w:rsidR="00E6226F">
              <w:rPr>
                <w:rFonts w:ascii="Cambria" w:hAnsi="Cambria"/>
                <w:bCs/>
                <w:sz w:val="20"/>
                <w:szCs w:val="20"/>
                <w:lang w:val="es-ES"/>
              </w:rPr>
              <w:t>en los términos de la sección VI</w:t>
            </w:r>
          </w:p>
        </w:tc>
      </w:tr>
    </w:tbl>
    <w:p w:rsidR="00DB44F7" w:rsidRPr="00935C99" w:rsidRDefault="00223A29" w:rsidP="00DB44F7">
      <w:pPr>
        <w:spacing w:before="240" w:after="240"/>
        <w:ind w:firstLine="720"/>
        <w:jc w:val="both"/>
        <w:rPr>
          <w:rFonts w:asciiTheme="majorHAnsi" w:hAnsiTheme="majorHAnsi"/>
          <w:b/>
          <w:sz w:val="20"/>
          <w:szCs w:val="20"/>
          <w:lang w:val="es-UY"/>
        </w:rPr>
      </w:pPr>
      <w:r w:rsidRPr="00B447ED">
        <w:rPr>
          <w:rFonts w:asciiTheme="majorHAnsi" w:hAnsiTheme="majorHAnsi"/>
          <w:b/>
          <w:sz w:val="20"/>
          <w:szCs w:val="20"/>
          <w:lang w:val="es-UY"/>
        </w:rPr>
        <w:t xml:space="preserve">V. </w:t>
      </w:r>
      <w:r w:rsidRPr="00B447ED">
        <w:rPr>
          <w:rFonts w:asciiTheme="majorHAnsi" w:hAnsiTheme="majorHAnsi"/>
          <w:b/>
          <w:sz w:val="20"/>
          <w:szCs w:val="20"/>
          <w:lang w:val="es-UY"/>
        </w:rPr>
        <w:tab/>
      </w:r>
      <w:r w:rsidR="003239B8" w:rsidRPr="00935C99">
        <w:rPr>
          <w:rFonts w:asciiTheme="majorHAnsi" w:hAnsiTheme="majorHAnsi"/>
          <w:b/>
          <w:sz w:val="20"/>
          <w:szCs w:val="20"/>
          <w:lang w:val="es-UY"/>
        </w:rPr>
        <w:t xml:space="preserve">HECHOS ALEGADOS </w:t>
      </w:r>
    </w:p>
    <w:p w:rsidR="0010369F" w:rsidRPr="00D42637" w:rsidRDefault="005B5922" w:rsidP="009838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42637">
        <w:rPr>
          <w:rFonts w:asciiTheme="majorHAnsi" w:hAnsiTheme="majorHAnsi"/>
          <w:sz w:val="20"/>
          <w:szCs w:val="20"/>
          <w:lang w:val="es-AR"/>
        </w:rPr>
        <w:t xml:space="preserve">La parte peticionaria refiere que </w:t>
      </w:r>
      <w:r w:rsidR="00CA78BA" w:rsidRPr="00D42637">
        <w:rPr>
          <w:rFonts w:asciiTheme="majorHAnsi" w:hAnsiTheme="majorHAnsi"/>
          <w:sz w:val="20"/>
          <w:szCs w:val="20"/>
          <w:lang w:val="es-AR"/>
        </w:rPr>
        <w:t>al momento de los hechos, en</w:t>
      </w:r>
      <w:r w:rsidRPr="00D42637">
        <w:rPr>
          <w:rFonts w:asciiTheme="majorHAnsi" w:hAnsiTheme="majorHAnsi"/>
          <w:sz w:val="20"/>
          <w:szCs w:val="20"/>
          <w:lang w:val="es-AR"/>
        </w:rPr>
        <w:t xml:space="preserve"> Colombia existí</w:t>
      </w:r>
      <w:r w:rsidR="00CA78BA" w:rsidRPr="00D42637">
        <w:rPr>
          <w:rFonts w:asciiTheme="majorHAnsi" w:hAnsiTheme="majorHAnsi"/>
          <w:sz w:val="20"/>
          <w:szCs w:val="20"/>
          <w:lang w:val="es-AR"/>
        </w:rPr>
        <w:t>a una estrategia antinarcóticos</w:t>
      </w:r>
      <w:r w:rsidR="00D371EA" w:rsidRPr="00D42637">
        <w:rPr>
          <w:rFonts w:asciiTheme="majorHAnsi" w:hAnsiTheme="majorHAnsi"/>
          <w:sz w:val="20"/>
          <w:szCs w:val="20"/>
          <w:lang w:val="es-AR"/>
        </w:rPr>
        <w:t xml:space="preserve"> que </w:t>
      </w:r>
      <w:r w:rsidRPr="00D42637">
        <w:rPr>
          <w:rFonts w:asciiTheme="majorHAnsi" w:hAnsiTheme="majorHAnsi"/>
          <w:sz w:val="20"/>
          <w:szCs w:val="20"/>
          <w:lang w:val="es-AR"/>
        </w:rPr>
        <w:t>buscaba la erradicación de cultivos ilícitos mediante la aplicación de un plan de fumigación con sustancias químicas</w:t>
      </w:r>
      <w:r w:rsidR="008A78E9" w:rsidRPr="00D42637">
        <w:rPr>
          <w:rFonts w:asciiTheme="majorHAnsi" w:hAnsiTheme="majorHAnsi"/>
          <w:sz w:val="20"/>
          <w:szCs w:val="20"/>
          <w:lang w:val="es-AR"/>
        </w:rPr>
        <w:t xml:space="preserve">. </w:t>
      </w:r>
      <w:r w:rsidR="0098383A" w:rsidRPr="00D42637">
        <w:rPr>
          <w:rFonts w:asciiTheme="majorHAnsi" w:hAnsiTheme="majorHAnsi"/>
          <w:sz w:val="20"/>
          <w:szCs w:val="20"/>
          <w:lang w:val="es-AR"/>
        </w:rPr>
        <w:t xml:space="preserve">En ese contexto, </w:t>
      </w:r>
      <w:r w:rsidR="007E1181" w:rsidRPr="00D42637">
        <w:rPr>
          <w:rFonts w:asciiTheme="majorHAnsi" w:hAnsiTheme="majorHAnsi"/>
          <w:sz w:val="20"/>
          <w:szCs w:val="20"/>
          <w:lang w:val="es-AR"/>
        </w:rPr>
        <w:t>señala que la</w:t>
      </w:r>
      <w:r w:rsidR="002A142E" w:rsidRPr="00D42637">
        <w:rPr>
          <w:rFonts w:asciiTheme="majorHAnsi" w:hAnsiTheme="majorHAnsi"/>
          <w:sz w:val="20"/>
          <w:szCs w:val="20"/>
          <w:lang w:val="es-AR"/>
        </w:rPr>
        <w:t>s</w:t>
      </w:r>
      <w:r w:rsidR="007E1181" w:rsidRPr="00D42637">
        <w:rPr>
          <w:rFonts w:asciiTheme="majorHAnsi" w:hAnsiTheme="majorHAnsi"/>
          <w:sz w:val="20"/>
          <w:szCs w:val="20"/>
          <w:lang w:val="es-AR"/>
        </w:rPr>
        <w:t xml:space="preserve"> presuntas víctimas,</w:t>
      </w:r>
      <w:r w:rsidR="00DB44F7" w:rsidRPr="00D42637">
        <w:rPr>
          <w:rFonts w:asciiTheme="majorHAnsi" w:hAnsiTheme="majorHAnsi"/>
          <w:sz w:val="20"/>
          <w:szCs w:val="20"/>
          <w:lang w:val="es-AR"/>
        </w:rPr>
        <w:t xml:space="preserve"> </w:t>
      </w:r>
      <w:r w:rsidR="00EE5C49" w:rsidRPr="00D42637">
        <w:rPr>
          <w:rFonts w:asciiTheme="majorHAnsi" w:hAnsiTheme="majorHAnsi"/>
          <w:sz w:val="20"/>
          <w:szCs w:val="20"/>
          <w:lang w:val="es-AR"/>
        </w:rPr>
        <w:t xml:space="preserve">Iván Medina, Yaneth Valderrama y </w:t>
      </w:r>
      <w:r w:rsidR="0098383A" w:rsidRPr="00D42637">
        <w:rPr>
          <w:rFonts w:asciiTheme="majorHAnsi" w:hAnsiTheme="majorHAnsi"/>
          <w:sz w:val="20"/>
          <w:szCs w:val="20"/>
          <w:lang w:val="es-AR"/>
        </w:rPr>
        <w:t xml:space="preserve">las hijas de ambos, </w:t>
      </w:r>
      <w:r w:rsidR="00EE5C49" w:rsidRPr="00D42637">
        <w:rPr>
          <w:rFonts w:asciiTheme="majorHAnsi" w:hAnsiTheme="majorHAnsi"/>
          <w:sz w:val="20"/>
          <w:szCs w:val="20"/>
          <w:lang w:val="es-AR"/>
        </w:rPr>
        <w:t>Erika y Claudia</w:t>
      </w:r>
      <w:r w:rsidR="0098383A" w:rsidRPr="00D42637">
        <w:rPr>
          <w:rFonts w:asciiTheme="majorHAnsi" w:hAnsiTheme="majorHAnsi"/>
          <w:sz w:val="20"/>
          <w:szCs w:val="20"/>
          <w:lang w:val="es-AR"/>
        </w:rPr>
        <w:t>,</w:t>
      </w:r>
      <w:r w:rsidR="00B01412" w:rsidRPr="00D42637">
        <w:rPr>
          <w:rFonts w:asciiTheme="majorHAnsi" w:hAnsiTheme="majorHAnsi"/>
          <w:sz w:val="20"/>
          <w:szCs w:val="20"/>
          <w:lang w:val="es-AR"/>
        </w:rPr>
        <w:t xml:space="preserve"> quienes a la fecha tenían 8 y 4 años respectivamente</w:t>
      </w:r>
      <w:r w:rsidR="00D371EA" w:rsidRPr="00D42637">
        <w:rPr>
          <w:rFonts w:asciiTheme="majorHAnsi" w:hAnsiTheme="majorHAnsi"/>
          <w:sz w:val="20"/>
          <w:szCs w:val="20"/>
          <w:lang w:val="es-AR"/>
        </w:rPr>
        <w:t>, h</w:t>
      </w:r>
      <w:r w:rsidR="007E1181" w:rsidRPr="00D42637">
        <w:rPr>
          <w:rFonts w:asciiTheme="majorHAnsi" w:hAnsiTheme="majorHAnsi"/>
          <w:sz w:val="20"/>
          <w:szCs w:val="20"/>
          <w:lang w:val="es-AR"/>
        </w:rPr>
        <w:t>abitaban en una zona rural d</w:t>
      </w:r>
      <w:r w:rsidR="00D33D8D" w:rsidRPr="00D42637">
        <w:rPr>
          <w:rFonts w:asciiTheme="majorHAnsi" w:hAnsiTheme="majorHAnsi"/>
          <w:sz w:val="20"/>
          <w:szCs w:val="20"/>
          <w:lang w:val="es-AR"/>
        </w:rPr>
        <w:t xml:space="preserve">el Municipio de </w:t>
      </w:r>
      <w:proofErr w:type="spellStart"/>
      <w:r w:rsidR="00D33D8D" w:rsidRPr="00D42637">
        <w:rPr>
          <w:rFonts w:asciiTheme="majorHAnsi" w:hAnsiTheme="majorHAnsi"/>
          <w:sz w:val="20"/>
          <w:szCs w:val="20"/>
          <w:lang w:val="es-AR"/>
        </w:rPr>
        <w:t>Solitá</w:t>
      </w:r>
      <w:proofErr w:type="spellEnd"/>
      <w:r w:rsidR="00D33D8D" w:rsidRPr="00D42637">
        <w:rPr>
          <w:rFonts w:asciiTheme="majorHAnsi" w:hAnsiTheme="majorHAnsi"/>
          <w:sz w:val="20"/>
          <w:szCs w:val="20"/>
          <w:lang w:val="es-AR"/>
        </w:rPr>
        <w:t xml:space="preserve">, </w:t>
      </w:r>
      <w:r w:rsidR="00F4253E">
        <w:rPr>
          <w:rFonts w:asciiTheme="majorHAnsi" w:hAnsiTheme="majorHAnsi"/>
          <w:sz w:val="20"/>
          <w:szCs w:val="20"/>
          <w:lang w:val="es-AR"/>
        </w:rPr>
        <w:t xml:space="preserve">Departamento de </w:t>
      </w:r>
      <w:r w:rsidR="00D33D8D" w:rsidRPr="00D42637">
        <w:rPr>
          <w:rFonts w:asciiTheme="majorHAnsi" w:hAnsiTheme="majorHAnsi"/>
          <w:sz w:val="20"/>
          <w:szCs w:val="20"/>
          <w:lang w:val="es-AR"/>
        </w:rPr>
        <w:t>Caquetá</w:t>
      </w:r>
      <w:r w:rsidR="00D371EA" w:rsidRPr="00D42637">
        <w:rPr>
          <w:rFonts w:asciiTheme="majorHAnsi" w:hAnsiTheme="majorHAnsi"/>
          <w:sz w:val="20"/>
          <w:szCs w:val="20"/>
          <w:lang w:val="es-AR"/>
        </w:rPr>
        <w:t xml:space="preserve">, y </w:t>
      </w:r>
      <w:r w:rsidR="007E1181" w:rsidRPr="00D42637">
        <w:rPr>
          <w:rFonts w:asciiTheme="majorHAnsi" w:hAnsiTheme="majorHAnsi"/>
          <w:sz w:val="20"/>
          <w:szCs w:val="20"/>
          <w:lang w:val="es-AR"/>
        </w:rPr>
        <w:t>se dedicaban a la agricultura y ganader</w:t>
      </w:r>
      <w:r w:rsidR="00DB44F7" w:rsidRPr="00D42637">
        <w:rPr>
          <w:rFonts w:asciiTheme="majorHAnsi" w:hAnsiTheme="majorHAnsi"/>
          <w:sz w:val="20"/>
          <w:szCs w:val="20"/>
          <w:lang w:val="es-AR"/>
        </w:rPr>
        <w:t xml:space="preserve">ía. </w:t>
      </w:r>
      <w:r w:rsidR="00D371EA" w:rsidRPr="00D42637">
        <w:rPr>
          <w:rFonts w:asciiTheme="majorHAnsi" w:hAnsiTheme="majorHAnsi"/>
          <w:sz w:val="20"/>
          <w:szCs w:val="20"/>
          <w:lang w:val="es-AR"/>
        </w:rPr>
        <w:t xml:space="preserve">Refiere que </w:t>
      </w:r>
      <w:r w:rsidR="00EC5AA0" w:rsidRPr="00D42637">
        <w:rPr>
          <w:rFonts w:asciiTheme="majorHAnsi" w:hAnsiTheme="majorHAnsi"/>
          <w:sz w:val="20"/>
          <w:szCs w:val="20"/>
          <w:lang w:val="es-AR"/>
        </w:rPr>
        <w:t>e</w:t>
      </w:r>
      <w:r w:rsidR="00034ADB" w:rsidRPr="00D42637">
        <w:rPr>
          <w:rFonts w:asciiTheme="majorHAnsi" w:hAnsiTheme="majorHAnsi"/>
          <w:sz w:val="20"/>
          <w:szCs w:val="20"/>
          <w:lang w:val="es-AR"/>
        </w:rPr>
        <w:t xml:space="preserve">l 28 de septiembre de 1998 </w:t>
      </w:r>
      <w:r w:rsidR="004B31E1" w:rsidRPr="00D42637">
        <w:rPr>
          <w:rFonts w:asciiTheme="majorHAnsi" w:hAnsiTheme="majorHAnsi"/>
          <w:sz w:val="20"/>
          <w:szCs w:val="20"/>
          <w:lang w:val="es-AR"/>
        </w:rPr>
        <w:t xml:space="preserve">tres avionetas y cuatro helicópteros </w:t>
      </w:r>
      <w:r w:rsidR="00034ADB" w:rsidRPr="00D42637">
        <w:rPr>
          <w:rFonts w:asciiTheme="majorHAnsi" w:hAnsiTheme="majorHAnsi"/>
          <w:sz w:val="20"/>
          <w:szCs w:val="20"/>
          <w:lang w:val="es-AR"/>
        </w:rPr>
        <w:t xml:space="preserve">de la Policía Nacional </w:t>
      </w:r>
      <w:r w:rsidR="004B31E1" w:rsidRPr="00D42637">
        <w:rPr>
          <w:rFonts w:asciiTheme="majorHAnsi" w:hAnsiTheme="majorHAnsi"/>
          <w:sz w:val="20"/>
          <w:szCs w:val="20"/>
          <w:lang w:val="es-AR"/>
        </w:rPr>
        <w:t xml:space="preserve">sobrevolaron y fumigaron varios terrenos de la región, incluyendo </w:t>
      </w:r>
      <w:r w:rsidR="00034ADB" w:rsidRPr="00D42637">
        <w:rPr>
          <w:rFonts w:asciiTheme="majorHAnsi" w:hAnsiTheme="majorHAnsi"/>
          <w:sz w:val="20"/>
          <w:szCs w:val="20"/>
          <w:lang w:val="es-AR"/>
        </w:rPr>
        <w:t>el predio familia</w:t>
      </w:r>
      <w:r w:rsidR="00AD39AC" w:rsidRPr="00D42637">
        <w:rPr>
          <w:rFonts w:asciiTheme="majorHAnsi" w:hAnsiTheme="majorHAnsi"/>
          <w:sz w:val="20"/>
          <w:szCs w:val="20"/>
          <w:lang w:val="es-AR"/>
        </w:rPr>
        <w:t>r,</w:t>
      </w:r>
      <w:r w:rsidR="00034ADB" w:rsidRPr="00D42637">
        <w:rPr>
          <w:rFonts w:asciiTheme="majorHAnsi" w:hAnsiTheme="majorHAnsi"/>
          <w:sz w:val="20"/>
          <w:szCs w:val="20"/>
          <w:lang w:val="es-AR"/>
        </w:rPr>
        <w:t xml:space="preserve"> rociando sustancias químicas</w:t>
      </w:r>
      <w:r w:rsidR="00EC5AA0" w:rsidRPr="00D42637">
        <w:rPr>
          <w:rFonts w:asciiTheme="majorHAnsi" w:hAnsiTheme="majorHAnsi"/>
          <w:sz w:val="20"/>
          <w:szCs w:val="20"/>
          <w:lang w:val="es-AR"/>
        </w:rPr>
        <w:t>, identificadas por los cam</w:t>
      </w:r>
      <w:r w:rsidR="00627CF0" w:rsidRPr="00D42637">
        <w:rPr>
          <w:rFonts w:asciiTheme="majorHAnsi" w:hAnsiTheme="majorHAnsi"/>
          <w:sz w:val="20"/>
          <w:szCs w:val="20"/>
          <w:lang w:val="es-AR"/>
        </w:rPr>
        <w:t>pesinos como herbicida químico</w:t>
      </w:r>
      <w:r w:rsidR="007251A6" w:rsidRPr="00D42637">
        <w:rPr>
          <w:rFonts w:asciiTheme="majorHAnsi" w:hAnsiTheme="majorHAnsi"/>
          <w:sz w:val="20"/>
          <w:szCs w:val="20"/>
          <w:lang w:val="es-AR"/>
        </w:rPr>
        <w:t xml:space="preserve">. </w:t>
      </w:r>
      <w:r w:rsidR="002B71B1" w:rsidRPr="00D42637">
        <w:rPr>
          <w:rFonts w:asciiTheme="majorHAnsi" w:hAnsiTheme="majorHAnsi"/>
          <w:sz w:val="20"/>
          <w:szCs w:val="20"/>
          <w:lang w:val="es-AR"/>
        </w:rPr>
        <w:t xml:space="preserve">Afirman que </w:t>
      </w:r>
      <w:r w:rsidR="000164BA" w:rsidRPr="00D42637">
        <w:rPr>
          <w:rFonts w:asciiTheme="majorHAnsi" w:hAnsiTheme="majorHAnsi"/>
          <w:sz w:val="20"/>
          <w:szCs w:val="20"/>
          <w:lang w:val="es-AR"/>
        </w:rPr>
        <w:t>Yaneth</w:t>
      </w:r>
      <w:r w:rsidR="00EE5C49" w:rsidRPr="00D42637">
        <w:rPr>
          <w:rFonts w:asciiTheme="majorHAnsi" w:hAnsiTheme="majorHAnsi"/>
          <w:sz w:val="20"/>
          <w:szCs w:val="20"/>
          <w:lang w:val="es-AR"/>
        </w:rPr>
        <w:t xml:space="preserve"> Valderrama</w:t>
      </w:r>
      <w:r w:rsidR="00353122" w:rsidRPr="00D42637">
        <w:rPr>
          <w:rFonts w:asciiTheme="majorHAnsi" w:hAnsiTheme="majorHAnsi"/>
          <w:sz w:val="20"/>
          <w:szCs w:val="20"/>
          <w:lang w:val="es-AR"/>
        </w:rPr>
        <w:t>,</w:t>
      </w:r>
      <w:r w:rsidR="000164BA" w:rsidRPr="00D42637">
        <w:rPr>
          <w:rFonts w:asciiTheme="majorHAnsi" w:hAnsiTheme="majorHAnsi"/>
          <w:sz w:val="20"/>
          <w:szCs w:val="20"/>
          <w:lang w:val="es-AR"/>
        </w:rPr>
        <w:t xml:space="preserve"> qu</w:t>
      </w:r>
      <w:r w:rsidR="00EE5C49" w:rsidRPr="00D42637">
        <w:rPr>
          <w:rFonts w:asciiTheme="majorHAnsi" w:hAnsiTheme="majorHAnsi"/>
          <w:sz w:val="20"/>
          <w:szCs w:val="20"/>
          <w:lang w:val="es-AR"/>
        </w:rPr>
        <w:t>ien en ese momento</w:t>
      </w:r>
      <w:r w:rsidR="000164BA" w:rsidRPr="00D42637">
        <w:rPr>
          <w:rFonts w:asciiTheme="majorHAnsi" w:hAnsiTheme="majorHAnsi"/>
          <w:sz w:val="20"/>
          <w:szCs w:val="20"/>
          <w:lang w:val="es-AR"/>
        </w:rPr>
        <w:t xml:space="preserve"> se encontraba</w:t>
      </w:r>
      <w:r w:rsidR="00EE5C49" w:rsidRPr="00D42637">
        <w:rPr>
          <w:rFonts w:asciiTheme="majorHAnsi" w:hAnsiTheme="majorHAnsi"/>
          <w:sz w:val="20"/>
          <w:szCs w:val="20"/>
          <w:lang w:val="es-AR"/>
        </w:rPr>
        <w:t xml:space="preserve"> embarazada de 4 meses</w:t>
      </w:r>
      <w:r w:rsidR="002B71B1" w:rsidRPr="00D42637">
        <w:rPr>
          <w:rFonts w:asciiTheme="majorHAnsi" w:hAnsiTheme="majorHAnsi"/>
          <w:sz w:val="20"/>
          <w:szCs w:val="20"/>
          <w:lang w:val="es-AR"/>
        </w:rPr>
        <w:t>, fue rociada con el herbicida</w:t>
      </w:r>
      <w:r w:rsidR="00AD39AC" w:rsidRPr="00D42637">
        <w:rPr>
          <w:rFonts w:asciiTheme="majorHAnsi" w:hAnsiTheme="majorHAnsi"/>
          <w:sz w:val="20"/>
          <w:szCs w:val="20"/>
          <w:lang w:val="es-AR"/>
        </w:rPr>
        <w:t xml:space="preserve"> mientras</w:t>
      </w:r>
      <w:r w:rsidR="00EE5C49" w:rsidRPr="00D42637">
        <w:rPr>
          <w:rFonts w:asciiTheme="majorHAnsi" w:hAnsiTheme="majorHAnsi"/>
          <w:sz w:val="20"/>
          <w:szCs w:val="20"/>
          <w:lang w:val="es-AR"/>
        </w:rPr>
        <w:t xml:space="preserve"> se encontraba</w:t>
      </w:r>
      <w:r w:rsidR="000164BA" w:rsidRPr="00D42637">
        <w:rPr>
          <w:rFonts w:asciiTheme="majorHAnsi" w:hAnsiTheme="majorHAnsi"/>
          <w:sz w:val="20"/>
          <w:szCs w:val="20"/>
          <w:lang w:val="es-AR"/>
        </w:rPr>
        <w:t xml:space="preserve"> lavando ropa en un riachuelo </w:t>
      </w:r>
      <w:r w:rsidR="002B71B1" w:rsidRPr="00D42637">
        <w:rPr>
          <w:rFonts w:asciiTheme="majorHAnsi" w:hAnsiTheme="majorHAnsi"/>
          <w:sz w:val="20"/>
          <w:szCs w:val="20"/>
          <w:lang w:val="es-AR"/>
        </w:rPr>
        <w:t>ubicado</w:t>
      </w:r>
      <w:r w:rsidR="000164BA" w:rsidRPr="00D42637">
        <w:rPr>
          <w:rFonts w:asciiTheme="majorHAnsi" w:hAnsiTheme="majorHAnsi"/>
          <w:sz w:val="20"/>
          <w:szCs w:val="20"/>
          <w:lang w:val="es-AR"/>
        </w:rPr>
        <w:t xml:space="preserve"> </w:t>
      </w:r>
      <w:r w:rsidR="00EE5C49" w:rsidRPr="00D42637">
        <w:rPr>
          <w:rFonts w:asciiTheme="majorHAnsi" w:hAnsiTheme="majorHAnsi"/>
          <w:sz w:val="20"/>
          <w:szCs w:val="20"/>
          <w:lang w:val="es-AR"/>
        </w:rPr>
        <w:t xml:space="preserve">a unos 200 metros </w:t>
      </w:r>
      <w:r w:rsidR="000164BA" w:rsidRPr="00D42637">
        <w:rPr>
          <w:rFonts w:asciiTheme="majorHAnsi" w:hAnsiTheme="majorHAnsi"/>
          <w:sz w:val="20"/>
          <w:szCs w:val="20"/>
          <w:lang w:val="es-AR"/>
        </w:rPr>
        <w:t xml:space="preserve">de su casa. </w:t>
      </w:r>
      <w:r w:rsidR="00627CF0" w:rsidRPr="00D42637">
        <w:rPr>
          <w:rFonts w:asciiTheme="majorHAnsi" w:hAnsiTheme="majorHAnsi"/>
          <w:sz w:val="20"/>
          <w:szCs w:val="20"/>
          <w:lang w:val="es-AR"/>
        </w:rPr>
        <w:t>Sostiene</w:t>
      </w:r>
      <w:r w:rsidR="002B71B1" w:rsidRPr="00D42637">
        <w:rPr>
          <w:rFonts w:asciiTheme="majorHAnsi" w:hAnsiTheme="majorHAnsi"/>
          <w:sz w:val="20"/>
          <w:szCs w:val="20"/>
          <w:lang w:val="es-AR"/>
        </w:rPr>
        <w:t xml:space="preserve"> que</w:t>
      </w:r>
      <w:r w:rsidR="00627CF0" w:rsidRPr="00D42637">
        <w:rPr>
          <w:rFonts w:asciiTheme="majorHAnsi" w:hAnsiTheme="majorHAnsi"/>
          <w:sz w:val="20"/>
          <w:szCs w:val="20"/>
          <w:lang w:val="es-AR"/>
        </w:rPr>
        <w:t>,</w:t>
      </w:r>
      <w:r w:rsidR="002B71B1" w:rsidRPr="00D42637">
        <w:rPr>
          <w:rFonts w:asciiTheme="majorHAnsi" w:hAnsiTheme="majorHAnsi"/>
          <w:sz w:val="20"/>
          <w:szCs w:val="20"/>
          <w:lang w:val="es-AR"/>
        </w:rPr>
        <w:t xml:space="preserve"> tras</w:t>
      </w:r>
      <w:r w:rsidR="000164BA" w:rsidRPr="00D42637">
        <w:rPr>
          <w:rFonts w:asciiTheme="majorHAnsi" w:hAnsiTheme="majorHAnsi"/>
          <w:sz w:val="20"/>
          <w:szCs w:val="20"/>
          <w:lang w:val="es-AR"/>
        </w:rPr>
        <w:t xml:space="preserve"> la fumigación</w:t>
      </w:r>
      <w:r w:rsidR="002B71B1" w:rsidRPr="00D42637">
        <w:rPr>
          <w:rFonts w:asciiTheme="majorHAnsi" w:hAnsiTheme="majorHAnsi"/>
          <w:sz w:val="20"/>
          <w:szCs w:val="20"/>
          <w:lang w:val="es-AR"/>
        </w:rPr>
        <w:t>,</w:t>
      </w:r>
      <w:r w:rsidR="000164BA" w:rsidRPr="00D42637">
        <w:rPr>
          <w:rFonts w:asciiTheme="majorHAnsi" w:hAnsiTheme="majorHAnsi"/>
          <w:sz w:val="20"/>
          <w:szCs w:val="20"/>
          <w:lang w:val="es-AR"/>
        </w:rPr>
        <w:t xml:space="preserve"> fue llevada </w:t>
      </w:r>
      <w:r w:rsidR="002B71B1" w:rsidRPr="00D42637">
        <w:rPr>
          <w:rFonts w:asciiTheme="majorHAnsi" w:hAnsiTheme="majorHAnsi"/>
          <w:sz w:val="20"/>
          <w:szCs w:val="20"/>
          <w:lang w:val="es-AR"/>
        </w:rPr>
        <w:t>a</w:t>
      </w:r>
      <w:r w:rsidR="000164BA" w:rsidRPr="00D42637">
        <w:rPr>
          <w:rFonts w:asciiTheme="majorHAnsi" w:hAnsiTheme="majorHAnsi"/>
          <w:sz w:val="20"/>
          <w:szCs w:val="20"/>
          <w:lang w:val="es-AR"/>
        </w:rPr>
        <w:t xml:space="preserve"> su casa</w:t>
      </w:r>
      <w:r w:rsidR="002B71B1" w:rsidRPr="00D42637">
        <w:rPr>
          <w:rFonts w:asciiTheme="majorHAnsi" w:hAnsiTheme="majorHAnsi"/>
          <w:sz w:val="20"/>
          <w:szCs w:val="20"/>
          <w:lang w:val="es-AR"/>
        </w:rPr>
        <w:t xml:space="preserve"> </w:t>
      </w:r>
      <w:r w:rsidR="00D734A7" w:rsidRPr="00D42637">
        <w:rPr>
          <w:rFonts w:asciiTheme="majorHAnsi" w:hAnsiTheme="majorHAnsi"/>
          <w:sz w:val="20"/>
          <w:szCs w:val="20"/>
          <w:lang w:val="es-AR"/>
        </w:rPr>
        <w:t>y</w:t>
      </w:r>
      <w:r w:rsidR="000164BA" w:rsidRPr="00D42637">
        <w:rPr>
          <w:rFonts w:asciiTheme="majorHAnsi" w:hAnsiTheme="majorHAnsi"/>
          <w:sz w:val="20"/>
          <w:szCs w:val="20"/>
          <w:lang w:val="es-AR"/>
        </w:rPr>
        <w:t xml:space="preserve"> recibió primeros auxilios </w:t>
      </w:r>
      <w:r w:rsidR="002B71B1" w:rsidRPr="00D42637">
        <w:rPr>
          <w:rFonts w:asciiTheme="majorHAnsi" w:hAnsiTheme="majorHAnsi"/>
          <w:sz w:val="20"/>
          <w:szCs w:val="20"/>
          <w:lang w:val="es-AR"/>
        </w:rPr>
        <w:t xml:space="preserve">por parte </w:t>
      </w:r>
      <w:r w:rsidR="000164BA" w:rsidRPr="00D42637">
        <w:rPr>
          <w:rFonts w:asciiTheme="majorHAnsi" w:hAnsiTheme="majorHAnsi"/>
          <w:sz w:val="20"/>
          <w:szCs w:val="20"/>
          <w:lang w:val="es-AR"/>
        </w:rPr>
        <w:t xml:space="preserve">de </w:t>
      </w:r>
      <w:r w:rsidR="0010369F" w:rsidRPr="00D42637">
        <w:rPr>
          <w:rFonts w:asciiTheme="majorHAnsi" w:hAnsiTheme="majorHAnsi"/>
          <w:sz w:val="20"/>
          <w:szCs w:val="20"/>
          <w:lang w:val="es-AR"/>
        </w:rPr>
        <w:t>una</w:t>
      </w:r>
      <w:r w:rsidR="000164BA" w:rsidRPr="00D42637">
        <w:rPr>
          <w:rFonts w:asciiTheme="majorHAnsi" w:hAnsiTheme="majorHAnsi"/>
          <w:sz w:val="20"/>
          <w:szCs w:val="20"/>
          <w:lang w:val="es-AR"/>
        </w:rPr>
        <w:t xml:space="preserve"> Promotora de Salud de la Vereda, qu</w:t>
      </w:r>
      <w:r w:rsidR="00353122" w:rsidRPr="00D42637">
        <w:rPr>
          <w:rFonts w:asciiTheme="majorHAnsi" w:hAnsiTheme="majorHAnsi"/>
          <w:sz w:val="20"/>
          <w:szCs w:val="20"/>
          <w:lang w:val="es-AR"/>
        </w:rPr>
        <w:t>ien</w:t>
      </w:r>
      <w:r w:rsidR="000164BA" w:rsidRPr="00D42637">
        <w:rPr>
          <w:rFonts w:asciiTheme="majorHAnsi" w:hAnsiTheme="majorHAnsi"/>
          <w:sz w:val="20"/>
          <w:szCs w:val="20"/>
          <w:lang w:val="es-AR"/>
        </w:rPr>
        <w:t xml:space="preserve"> </w:t>
      </w:r>
      <w:r w:rsidR="0010369F" w:rsidRPr="00D42637">
        <w:rPr>
          <w:rFonts w:asciiTheme="majorHAnsi" w:hAnsiTheme="majorHAnsi"/>
          <w:sz w:val="20"/>
          <w:szCs w:val="20"/>
          <w:lang w:val="es-AR"/>
        </w:rPr>
        <w:t>la bañó</w:t>
      </w:r>
      <w:r w:rsidR="000164BA" w:rsidRPr="00D42637">
        <w:rPr>
          <w:rFonts w:asciiTheme="majorHAnsi" w:hAnsiTheme="majorHAnsi"/>
          <w:sz w:val="20"/>
          <w:szCs w:val="20"/>
          <w:lang w:val="es-AR"/>
        </w:rPr>
        <w:t xml:space="preserve"> con agua y con jabón y orden</w:t>
      </w:r>
      <w:r w:rsidR="00353122" w:rsidRPr="00D42637">
        <w:rPr>
          <w:rFonts w:asciiTheme="majorHAnsi" w:hAnsiTheme="majorHAnsi"/>
          <w:sz w:val="20"/>
          <w:szCs w:val="20"/>
          <w:lang w:val="es-AR"/>
        </w:rPr>
        <w:t>ó</w:t>
      </w:r>
      <w:r w:rsidR="000164BA" w:rsidRPr="00D42637">
        <w:rPr>
          <w:rFonts w:asciiTheme="majorHAnsi" w:hAnsiTheme="majorHAnsi"/>
          <w:sz w:val="20"/>
          <w:szCs w:val="20"/>
          <w:lang w:val="es-AR"/>
        </w:rPr>
        <w:t xml:space="preserve"> que la enviaran a la ciudad de Florencia para que recibiera atención médica </w:t>
      </w:r>
      <w:r w:rsidR="00D734A7" w:rsidRPr="00D42637">
        <w:rPr>
          <w:rFonts w:asciiTheme="majorHAnsi" w:hAnsiTheme="majorHAnsi"/>
          <w:sz w:val="20"/>
          <w:szCs w:val="20"/>
          <w:lang w:val="es-AR"/>
        </w:rPr>
        <w:t>profesional</w:t>
      </w:r>
      <w:r w:rsidR="000164BA" w:rsidRPr="00D42637">
        <w:rPr>
          <w:rFonts w:asciiTheme="majorHAnsi" w:hAnsiTheme="majorHAnsi"/>
          <w:sz w:val="20"/>
          <w:szCs w:val="20"/>
          <w:lang w:val="es-AR"/>
        </w:rPr>
        <w:t xml:space="preserve">. </w:t>
      </w:r>
    </w:p>
    <w:p w:rsidR="00A11E44" w:rsidRPr="00D42637" w:rsidRDefault="0010369F" w:rsidP="00593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42637">
        <w:rPr>
          <w:rFonts w:asciiTheme="majorHAnsi" w:hAnsiTheme="majorHAnsi"/>
          <w:sz w:val="20"/>
          <w:szCs w:val="20"/>
          <w:lang w:val="es-AR"/>
        </w:rPr>
        <w:t>Indica que</w:t>
      </w:r>
      <w:r w:rsidR="00411181" w:rsidRPr="00D42637">
        <w:rPr>
          <w:rFonts w:asciiTheme="majorHAnsi" w:hAnsiTheme="majorHAnsi"/>
          <w:sz w:val="20"/>
          <w:szCs w:val="20"/>
          <w:lang w:val="es-AR"/>
        </w:rPr>
        <w:t xml:space="preserve"> e</w:t>
      </w:r>
      <w:r w:rsidR="000164BA" w:rsidRPr="00D42637">
        <w:rPr>
          <w:rFonts w:asciiTheme="majorHAnsi" w:hAnsiTheme="majorHAnsi"/>
          <w:sz w:val="20"/>
          <w:szCs w:val="20"/>
          <w:lang w:val="es-AR"/>
        </w:rPr>
        <w:t>l 30 de septiembre de</w:t>
      </w:r>
      <w:r w:rsidR="00411181" w:rsidRPr="00D42637">
        <w:rPr>
          <w:rFonts w:asciiTheme="majorHAnsi" w:hAnsiTheme="majorHAnsi"/>
          <w:sz w:val="20"/>
          <w:szCs w:val="20"/>
          <w:lang w:val="es-AR"/>
        </w:rPr>
        <w:t xml:space="preserve"> ese</w:t>
      </w:r>
      <w:r w:rsidR="00DB49DE" w:rsidRPr="00D42637">
        <w:rPr>
          <w:rFonts w:asciiTheme="majorHAnsi" w:hAnsiTheme="majorHAnsi"/>
          <w:sz w:val="20"/>
          <w:szCs w:val="20"/>
          <w:lang w:val="es-AR"/>
        </w:rPr>
        <w:t xml:space="preserve"> </w:t>
      </w:r>
      <w:r w:rsidR="000164BA" w:rsidRPr="00D42637">
        <w:rPr>
          <w:rFonts w:asciiTheme="majorHAnsi" w:hAnsiTheme="majorHAnsi"/>
          <w:sz w:val="20"/>
          <w:szCs w:val="20"/>
          <w:lang w:val="es-AR"/>
        </w:rPr>
        <w:t>año</w:t>
      </w:r>
      <w:r w:rsidR="00627CF0" w:rsidRPr="00D42637">
        <w:rPr>
          <w:rFonts w:asciiTheme="majorHAnsi" w:hAnsiTheme="majorHAnsi"/>
          <w:sz w:val="20"/>
          <w:szCs w:val="20"/>
          <w:lang w:val="es-AR"/>
        </w:rPr>
        <w:t>,</w:t>
      </w:r>
      <w:r w:rsidR="000164BA" w:rsidRPr="00D42637">
        <w:rPr>
          <w:rFonts w:asciiTheme="majorHAnsi" w:hAnsiTheme="majorHAnsi"/>
          <w:sz w:val="20"/>
          <w:szCs w:val="20"/>
          <w:lang w:val="es-AR"/>
        </w:rPr>
        <w:t xml:space="preserve"> </w:t>
      </w:r>
      <w:r w:rsidRPr="00D42637">
        <w:rPr>
          <w:rFonts w:asciiTheme="majorHAnsi" w:hAnsiTheme="majorHAnsi"/>
          <w:sz w:val="20"/>
          <w:szCs w:val="20"/>
          <w:lang w:val="es-AR"/>
        </w:rPr>
        <w:t>Yaneth Valderrama</w:t>
      </w:r>
      <w:r w:rsidR="00DB49DE" w:rsidRPr="00D42637">
        <w:rPr>
          <w:rFonts w:asciiTheme="majorHAnsi" w:hAnsiTheme="majorHAnsi"/>
          <w:sz w:val="20"/>
          <w:szCs w:val="20"/>
          <w:lang w:val="es-AR"/>
        </w:rPr>
        <w:t xml:space="preserve"> </w:t>
      </w:r>
      <w:r w:rsidRPr="00D42637">
        <w:rPr>
          <w:rFonts w:asciiTheme="majorHAnsi" w:hAnsiTheme="majorHAnsi"/>
          <w:sz w:val="20"/>
          <w:szCs w:val="20"/>
          <w:lang w:val="es-AR"/>
        </w:rPr>
        <w:t>ingresó al</w:t>
      </w:r>
      <w:r w:rsidR="000164BA" w:rsidRPr="00D42637">
        <w:rPr>
          <w:rFonts w:asciiTheme="majorHAnsi" w:hAnsiTheme="majorHAnsi"/>
          <w:sz w:val="20"/>
          <w:szCs w:val="20"/>
          <w:lang w:val="es-AR"/>
        </w:rPr>
        <w:t xml:space="preserve"> Hospital</w:t>
      </w:r>
      <w:r w:rsidRPr="00D42637">
        <w:rPr>
          <w:rFonts w:asciiTheme="majorHAnsi" w:hAnsiTheme="majorHAnsi"/>
          <w:sz w:val="20"/>
          <w:szCs w:val="20"/>
          <w:lang w:val="es-AR"/>
        </w:rPr>
        <w:t xml:space="preserve"> </w:t>
      </w:r>
      <w:r w:rsidR="00F61170" w:rsidRPr="00D42637">
        <w:rPr>
          <w:rFonts w:asciiTheme="majorHAnsi" w:hAnsiTheme="majorHAnsi"/>
          <w:sz w:val="20"/>
          <w:szCs w:val="20"/>
          <w:lang w:val="es-AR"/>
        </w:rPr>
        <w:t>Departamental María Inmaculada de Florencia</w:t>
      </w:r>
      <w:r w:rsidR="00411181" w:rsidRPr="00D42637">
        <w:rPr>
          <w:rFonts w:asciiTheme="majorHAnsi" w:hAnsiTheme="majorHAnsi"/>
          <w:sz w:val="20"/>
          <w:szCs w:val="20"/>
          <w:lang w:val="es-AR"/>
        </w:rPr>
        <w:t xml:space="preserve"> </w:t>
      </w:r>
      <w:r w:rsidRPr="00D42637">
        <w:rPr>
          <w:rFonts w:asciiTheme="majorHAnsi" w:hAnsiTheme="majorHAnsi"/>
          <w:sz w:val="20"/>
          <w:szCs w:val="20"/>
          <w:lang w:val="es-AR"/>
        </w:rPr>
        <w:t>presentando</w:t>
      </w:r>
      <w:r w:rsidR="000164BA" w:rsidRPr="00D42637">
        <w:rPr>
          <w:rFonts w:asciiTheme="majorHAnsi" w:hAnsiTheme="majorHAnsi"/>
          <w:sz w:val="20"/>
          <w:szCs w:val="20"/>
          <w:lang w:val="es-AR"/>
        </w:rPr>
        <w:t xml:space="preserve"> manchas en la piel, dificultad para respirar</w:t>
      </w:r>
      <w:r w:rsidR="00F61170" w:rsidRPr="00D42637">
        <w:rPr>
          <w:rFonts w:asciiTheme="majorHAnsi" w:hAnsiTheme="majorHAnsi"/>
          <w:sz w:val="20"/>
          <w:szCs w:val="20"/>
          <w:lang w:val="es-AR"/>
        </w:rPr>
        <w:t xml:space="preserve"> y caminar</w:t>
      </w:r>
      <w:r w:rsidR="00CD2381" w:rsidRPr="00D42637">
        <w:rPr>
          <w:rFonts w:asciiTheme="majorHAnsi" w:hAnsiTheme="majorHAnsi"/>
          <w:sz w:val="20"/>
          <w:szCs w:val="20"/>
          <w:lang w:val="es-AR"/>
        </w:rPr>
        <w:t xml:space="preserve">, </w:t>
      </w:r>
      <w:r w:rsidR="00411181" w:rsidRPr="00D42637">
        <w:rPr>
          <w:rFonts w:asciiTheme="majorHAnsi" w:hAnsiTheme="majorHAnsi"/>
          <w:sz w:val="20"/>
          <w:szCs w:val="20"/>
          <w:lang w:val="es-AR"/>
        </w:rPr>
        <w:t xml:space="preserve">y </w:t>
      </w:r>
      <w:r w:rsidR="00CD2381" w:rsidRPr="00D42637">
        <w:rPr>
          <w:rFonts w:asciiTheme="majorHAnsi" w:hAnsiTheme="majorHAnsi"/>
          <w:sz w:val="20"/>
          <w:szCs w:val="20"/>
          <w:lang w:val="es-AR"/>
        </w:rPr>
        <w:t>un intenso dolor de huesos y músculos</w:t>
      </w:r>
      <w:r w:rsidR="00F61170" w:rsidRPr="00D42637">
        <w:rPr>
          <w:rFonts w:asciiTheme="majorHAnsi" w:hAnsiTheme="majorHAnsi"/>
          <w:sz w:val="20"/>
          <w:szCs w:val="20"/>
          <w:lang w:val="es-AR"/>
        </w:rPr>
        <w:t>, entre otros síntomas</w:t>
      </w:r>
      <w:r w:rsidR="00CD2381" w:rsidRPr="00D42637">
        <w:rPr>
          <w:rFonts w:asciiTheme="majorHAnsi" w:hAnsiTheme="majorHAnsi"/>
          <w:sz w:val="20"/>
          <w:szCs w:val="20"/>
          <w:lang w:val="es-AR"/>
        </w:rPr>
        <w:t xml:space="preserve">. </w:t>
      </w:r>
      <w:r w:rsidR="00074726" w:rsidRPr="00D42637">
        <w:rPr>
          <w:rFonts w:asciiTheme="majorHAnsi" w:hAnsiTheme="majorHAnsi"/>
          <w:sz w:val="20"/>
          <w:szCs w:val="20"/>
          <w:lang w:val="es-AR"/>
        </w:rPr>
        <w:t xml:space="preserve">Agrega que </w:t>
      </w:r>
      <w:r w:rsidR="00411181" w:rsidRPr="00D42637">
        <w:rPr>
          <w:rFonts w:asciiTheme="majorHAnsi" w:hAnsiTheme="majorHAnsi"/>
          <w:sz w:val="20"/>
          <w:szCs w:val="20"/>
          <w:lang w:val="es-AR"/>
        </w:rPr>
        <w:t>e</w:t>
      </w:r>
      <w:r w:rsidR="00CD2381" w:rsidRPr="00D42637">
        <w:rPr>
          <w:rFonts w:asciiTheme="majorHAnsi" w:hAnsiTheme="majorHAnsi"/>
          <w:sz w:val="20"/>
          <w:szCs w:val="20"/>
          <w:lang w:val="es-AR"/>
        </w:rPr>
        <w:t xml:space="preserve">se </w:t>
      </w:r>
      <w:r w:rsidR="003B5535" w:rsidRPr="00D42637">
        <w:rPr>
          <w:rFonts w:asciiTheme="majorHAnsi" w:hAnsiTheme="majorHAnsi"/>
          <w:sz w:val="20"/>
          <w:szCs w:val="20"/>
          <w:lang w:val="es-AR"/>
        </w:rPr>
        <w:t>día</w:t>
      </w:r>
      <w:r w:rsidR="00411181" w:rsidRPr="00D42637">
        <w:rPr>
          <w:rFonts w:asciiTheme="majorHAnsi" w:hAnsiTheme="majorHAnsi"/>
          <w:sz w:val="20"/>
          <w:szCs w:val="20"/>
          <w:lang w:val="es-AR"/>
        </w:rPr>
        <w:t xml:space="preserve">, </w:t>
      </w:r>
      <w:r w:rsidR="00074726" w:rsidRPr="00D42637">
        <w:rPr>
          <w:rFonts w:asciiTheme="majorHAnsi" w:hAnsiTheme="majorHAnsi"/>
          <w:sz w:val="20"/>
          <w:szCs w:val="20"/>
          <w:lang w:val="es-AR"/>
        </w:rPr>
        <w:t xml:space="preserve">fue atendida por un obstetra que le practicó un procedimiento de legrado uterino obstétrico </w:t>
      </w:r>
      <w:r w:rsidR="00183755" w:rsidRPr="00D42637">
        <w:rPr>
          <w:rFonts w:asciiTheme="majorHAnsi" w:hAnsiTheme="majorHAnsi"/>
          <w:sz w:val="20"/>
          <w:szCs w:val="20"/>
          <w:lang w:val="es-AR"/>
        </w:rPr>
        <w:t xml:space="preserve">por “causas indeterminadas” </w:t>
      </w:r>
      <w:r w:rsidR="00074726" w:rsidRPr="00D42637">
        <w:rPr>
          <w:rFonts w:asciiTheme="majorHAnsi" w:hAnsiTheme="majorHAnsi"/>
          <w:sz w:val="20"/>
          <w:szCs w:val="20"/>
          <w:lang w:val="es-AR"/>
        </w:rPr>
        <w:t>que concluyó en</w:t>
      </w:r>
      <w:r w:rsidR="003B5535" w:rsidRPr="00D42637">
        <w:rPr>
          <w:rFonts w:asciiTheme="majorHAnsi" w:hAnsiTheme="majorHAnsi"/>
          <w:sz w:val="20"/>
          <w:szCs w:val="20"/>
          <w:lang w:val="es-AR"/>
        </w:rPr>
        <w:t xml:space="preserve"> aborto incompleto. </w:t>
      </w:r>
      <w:r w:rsidR="00B01412" w:rsidRPr="00D42637">
        <w:rPr>
          <w:rFonts w:asciiTheme="majorHAnsi" w:hAnsiTheme="majorHAnsi"/>
          <w:sz w:val="20"/>
          <w:szCs w:val="20"/>
          <w:lang w:val="es-AR"/>
        </w:rPr>
        <w:t xml:space="preserve">Refieren </w:t>
      </w:r>
      <w:r w:rsidR="00411181" w:rsidRPr="00D42637">
        <w:rPr>
          <w:rFonts w:asciiTheme="majorHAnsi" w:hAnsiTheme="majorHAnsi"/>
          <w:sz w:val="20"/>
          <w:szCs w:val="20"/>
          <w:lang w:val="es-AR"/>
        </w:rPr>
        <w:t xml:space="preserve">que </w:t>
      </w:r>
      <w:r w:rsidR="00394B0A" w:rsidRPr="00D42637">
        <w:rPr>
          <w:rFonts w:asciiTheme="majorHAnsi" w:hAnsiTheme="majorHAnsi"/>
          <w:sz w:val="20"/>
          <w:szCs w:val="20"/>
          <w:lang w:val="es-AR"/>
        </w:rPr>
        <w:t>tras ser</w:t>
      </w:r>
      <w:r w:rsidR="002E7150" w:rsidRPr="00D42637">
        <w:rPr>
          <w:rFonts w:asciiTheme="majorHAnsi" w:hAnsiTheme="majorHAnsi"/>
          <w:sz w:val="20"/>
          <w:szCs w:val="20"/>
          <w:lang w:val="es-AR"/>
        </w:rPr>
        <w:t xml:space="preserve"> dada de alta</w:t>
      </w:r>
      <w:r w:rsidR="00B01412" w:rsidRPr="00D42637">
        <w:rPr>
          <w:rFonts w:asciiTheme="majorHAnsi" w:hAnsiTheme="majorHAnsi"/>
          <w:sz w:val="20"/>
          <w:szCs w:val="20"/>
          <w:lang w:val="es-AR"/>
        </w:rPr>
        <w:t>,</w:t>
      </w:r>
      <w:r w:rsidR="002E7150" w:rsidRPr="00D42637">
        <w:rPr>
          <w:rFonts w:asciiTheme="majorHAnsi" w:hAnsiTheme="majorHAnsi"/>
          <w:sz w:val="20"/>
          <w:szCs w:val="20"/>
          <w:lang w:val="es-AR"/>
        </w:rPr>
        <w:t xml:space="preserve"> su salud continuó </w:t>
      </w:r>
      <w:r w:rsidR="00625918" w:rsidRPr="00D42637">
        <w:rPr>
          <w:rFonts w:asciiTheme="majorHAnsi" w:hAnsiTheme="majorHAnsi"/>
          <w:sz w:val="20"/>
          <w:szCs w:val="20"/>
          <w:lang w:val="es-AR"/>
        </w:rPr>
        <w:t xml:space="preserve">deteriorándose, </w:t>
      </w:r>
      <w:r w:rsidR="00394B0A" w:rsidRPr="00D42637">
        <w:rPr>
          <w:rFonts w:asciiTheme="majorHAnsi" w:hAnsiTheme="majorHAnsi"/>
          <w:sz w:val="20"/>
          <w:szCs w:val="20"/>
          <w:lang w:val="es-AR"/>
        </w:rPr>
        <w:t xml:space="preserve">razón por la cual acudió a diversos centros asistenciales, siendo sometida a </w:t>
      </w:r>
      <w:r w:rsidR="00593DE1" w:rsidRPr="00D42637">
        <w:rPr>
          <w:rFonts w:asciiTheme="majorHAnsi" w:hAnsiTheme="majorHAnsi"/>
          <w:sz w:val="20"/>
          <w:szCs w:val="20"/>
          <w:lang w:val="es-AR"/>
        </w:rPr>
        <w:t xml:space="preserve">diferentes </w:t>
      </w:r>
      <w:r w:rsidR="00394B0A" w:rsidRPr="00D42637">
        <w:rPr>
          <w:rFonts w:asciiTheme="majorHAnsi" w:hAnsiTheme="majorHAnsi"/>
          <w:sz w:val="20"/>
          <w:szCs w:val="20"/>
          <w:lang w:val="es-AR"/>
        </w:rPr>
        <w:t>exámenes</w:t>
      </w:r>
      <w:r w:rsidR="00593DE1" w:rsidRPr="00D42637">
        <w:rPr>
          <w:rFonts w:asciiTheme="majorHAnsi" w:hAnsiTheme="majorHAnsi"/>
          <w:sz w:val="20"/>
          <w:szCs w:val="20"/>
          <w:lang w:val="es-AR"/>
        </w:rPr>
        <w:t>.</w:t>
      </w:r>
      <w:r w:rsidR="00394B0A" w:rsidRPr="00D42637">
        <w:rPr>
          <w:rFonts w:asciiTheme="majorHAnsi" w:hAnsiTheme="majorHAnsi"/>
          <w:sz w:val="20"/>
          <w:szCs w:val="20"/>
          <w:lang w:val="es-AR"/>
        </w:rPr>
        <w:t xml:space="preserve"> </w:t>
      </w:r>
      <w:r w:rsidR="00411181" w:rsidRPr="00D42637">
        <w:rPr>
          <w:rFonts w:asciiTheme="majorHAnsi" w:hAnsiTheme="majorHAnsi"/>
          <w:sz w:val="20"/>
          <w:szCs w:val="20"/>
          <w:lang w:val="es-AR"/>
        </w:rPr>
        <w:t xml:space="preserve">Afirma que </w:t>
      </w:r>
      <w:r w:rsidR="00C94597" w:rsidRPr="00D42637">
        <w:rPr>
          <w:rFonts w:asciiTheme="majorHAnsi" w:hAnsiTheme="majorHAnsi"/>
          <w:sz w:val="20"/>
          <w:szCs w:val="20"/>
          <w:lang w:val="es-AR"/>
        </w:rPr>
        <w:t>el 3 de marzo de 199</w:t>
      </w:r>
      <w:r w:rsidR="000760E4" w:rsidRPr="00D42637">
        <w:rPr>
          <w:rFonts w:asciiTheme="majorHAnsi" w:hAnsiTheme="majorHAnsi"/>
          <w:sz w:val="20"/>
          <w:szCs w:val="20"/>
          <w:lang w:val="es-AR"/>
        </w:rPr>
        <w:t>9</w:t>
      </w:r>
      <w:r w:rsidR="00411181" w:rsidRPr="00D42637">
        <w:rPr>
          <w:rFonts w:asciiTheme="majorHAnsi" w:hAnsiTheme="majorHAnsi"/>
          <w:sz w:val="20"/>
          <w:szCs w:val="20"/>
          <w:lang w:val="es-AR"/>
        </w:rPr>
        <w:t>,</w:t>
      </w:r>
      <w:r w:rsidR="00C94597" w:rsidRPr="00D42637">
        <w:rPr>
          <w:rFonts w:asciiTheme="majorHAnsi" w:hAnsiTheme="majorHAnsi"/>
          <w:sz w:val="20"/>
          <w:szCs w:val="20"/>
          <w:lang w:val="es-AR"/>
        </w:rPr>
        <w:t xml:space="preserve"> fue llevada al servicio de urgencias de la EPS COOMEVA</w:t>
      </w:r>
      <w:r w:rsidR="00790A41" w:rsidRPr="00D42637">
        <w:rPr>
          <w:rFonts w:asciiTheme="majorHAnsi" w:hAnsiTheme="majorHAnsi"/>
          <w:sz w:val="20"/>
          <w:szCs w:val="20"/>
          <w:lang w:val="es-AR"/>
        </w:rPr>
        <w:t xml:space="preserve">, </w:t>
      </w:r>
      <w:r w:rsidR="00593DE1" w:rsidRPr="00D42637">
        <w:rPr>
          <w:rFonts w:asciiTheme="majorHAnsi" w:hAnsiTheme="majorHAnsi"/>
          <w:sz w:val="20"/>
          <w:szCs w:val="20"/>
          <w:lang w:val="es-AR"/>
        </w:rPr>
        <w:t>siendo</w:t>
      </w:r>
      <w:r w:rsidR="00627CF0" w:rsidRPr="00D42637">
        <w:rPr>
          <w:rFonts w:asciiTheme="majorHAnsi" w:hAnsiTheme="majorHAnsi"/>
          <w:sz w:val="20"/>
          <w:szCs w:val="20"/>
          <w:lang w:val="es-AR"/>
        </w:rPr>
        <w:t xml:space="preserve"> </w:t>
      </w:r>
      <w:r w:rsidR="00C94597" w:rsidRPr="00D42637">
        <w:rPr>
          <w:rFonts w:asciiTheme="majorHAnsi" w:hAnsiTheme="majorHAnsi"/>
          <w:sz w:val="20"/>
          <w:szCs w:val="20"/>
          <w:lang w:val="es-AR"/>
        </w:rPr>
        <w:t>remitida al Hospital Departamental Maria Inmaculada de Florencia</w:t>
      </w:r>
      <w:r w:rsidR="00790A41" w:rsidRPr="00D42637">
        <w:rPr>
          <w:rFonts w:asciiTheme="majorHAnsi" w:hAnsiTheme="majorHAnsi"/>
          <w:sz w:val="20"/>
          <w:szCs w:val="20"/>
          <w:lang w:val="es-AR"/>
        </w:rPr>
        <w:t>,</w:t>
      </w:r>
      <w:r w:rsidR="00C94597" w:rsidRPr="00D42637">
        <w:rPr>
          <w:rFonts w:asciiTheme="majorHAnsi" w:hAnsiTheme="majorHAnsi"/>
          <w:sz w:val="20"/>
          <w:szCs w:val="20"/>
          <w:lang w:val="es-AR"/>
        </w:rPr>
        <w:t xml:space="preserve"> donde le diagnosticaron </w:t>
      </w:r>
      <w:proofErr w:type="spellStart"/>
      <w:r w:rsidR="00C94597" w:rsidRPr="00D42637">
        <w:rPr>
          <w:rFonts w:asciiTheme="majorHAnsi" w:hAnsiTheme="majorHAnsi"/>
          <w:sz w:val="20"/>
          <w:szCs w:val="20"/>
          <w:lang w:val="es-AR"/>
        </w:rPr>
        <w:t>neurotoxicidad</w:t>
      </w:r>
      <w:proofErr w:type="spellEnd"/>
      <w:r w:rsidR="00C94597" w:rsidRPr="00D42637">
        <w:rPr>
          <w:rFonts w:asciiTheme="majorHAnsi" w:hAnsiTheme="majorHAnsi"/>
          <w:sz w:val="20"/>
          <w:szCs w:val="20"/>
          <w:lang w:val="es-AR"/>
        </w:rPr>
        <w:t xml:space="preserve"> y neumonía d</w:t>
      </w:r>
      <w:r w:rsidR="00B3763A" w:rsidRPr="00D42637">
        <w:rPr>
          <w:rFonts w:asciiTheme="majorHAnsi" w:hAnsiTheme="majorHAnsi"/>
          <w:sz w:val="20"/>
          <w:szCs w:val="20"/>
          <w:lang w:val="es-AR"/>
        </w:rPr>
        <w:t>e</w:t>
      </w:r>
      <w:r w:rsidR="00C94597" w:rsidRPr="00D42637">
        <w:rPr>
          <w:rFonts w:asciiTheme="majorHAnsi" w:hAnsiTheme="majorHAnsi"/>
          <w:sz w:val="20"/>
          <w:szCs w:val="20"/>
          <w:lang w:val="es-AR"/>
        </w:rPr>
        <w:t>recha</w:t>
      </w:r>
      <w:r w:rsidR="00593DE1" w:rsidRPr="00D42637">
        <w:rPr>
          <w:rFonts w:asciiTheme="majorHAnsi" w:hAnsiTheme="majorHAnsi"/>
          <w:sz w:val="20"/>
          <w:szCs w:val="20"/>
          <w:lang w:val="es-AR"/>
        </w:rPr>
        <w:t>. Indica que</w:t>
      </w:r>
      <w:r w:rsidR="00A128AB" w:rsidRPr="00D42637">
        <w:rPr>
          <w:rFonts w:asciiTheme="majorHAnsi" w:hAnsiTheme="majorHAnsi"/>
          <w:sz w:val="20"/>
          <w:szCs w:val="20"/>
          <w:lang w:val="es-AR"/>
        </w:rPr>
        <w:t>,</w:t>
      </w:r>
      <w:r w:rsidR="00593DE1" w:rsidRPr="00D42637">
        <w:rPr>
          <w:rFonts w:asciiTheme="majorHAnsi" w:hAnsiTheme="majorHAnsi"/>
          <w:sz w:val="20"/>
          <w:szCs w:val="20"/>
          <w:lang w:val="es-AR"/>
        </w:rPr>
        <w:t xml:space="preserve"> dado su estado de salud, fue enviada de forma inmediata </w:t>
      </w:r>
      <w:r w:rsidR="00B3763A" w:rsidRPr="00D42637">
        <w:rPr>
          <w:rFonts w:asciiTheme="majorHAnsi" w:hAnsiTheme="majorHAnsi"/>
          <w:sz w:val="20"/>
          <w:szCs w:val="20"/>
          <w:lang w:val="es-AR"/>
        </w:rPr>
        <w:t xml:space="preserve">a la </w:t>
      </w:r>
      <w:r w:rsidR="008E07CB" w:rsidRPr="00D42637">
        <w:rPr>
          <w:rFonts w:asciiTheme="majorHAnsi" w:hAnsiTheme="majorHAnsi"/>
          <w:sz w:val="20"/>
          <w:szCs w:val="20"/>
          <w:lang w:val="es-AR"/>
        </w:rPr>
        <w:t>Fundación</w:t>
      </w:r>
      <w:r w:rsidR="00B3763A" w:rsidRPr="00D42637">
        <w:rPr>
          <w:rFonts w:asciiTheme="majorHAnsi" w:hAnsiTheme="majorHAnsi"/>
          <w:sz w:val="20"/>
          <w:szCs w:val="20"/>
          <w:lang w:val="es-AR"/>
        </w:rPr>
        <w:t xml:space="preserve"> </w:t>
      </w:r>
      <w:r w:rsidR="008E07CB" w:rsidRPr="00D42637">
        <w:rPr>
          <w:rFonts w:asciiTheme="majorHAnsi" w:hAnsiTheme="majorHAnsi"/>
          <w:sz w:val="20"/>
          <w:szCs w:val="20"/>
          <w:lang w:val="es-AR"/>
        </w:rPr>
        <w:t>Clínica</w:t>
      </w:r>
      <w:r w:rsidR="00B3763A" w:rsidRPr="00D42637">
        <w:rPr>
          <w:rFonts w:asciiTheme="majorHAnsi" w:hAnsiTheme="majorHAnsi"/>
          <w:sz w:val="20"/>
          <w:szCs w:val="20"/>
          <w:lang w:val="es-AR"/>
        </w:rPr>
        <w:t xml:space="preserve"> Valle del Lili en Cali, Valle</w:t>
      </w:r>
      <w:r w:rsidR="00545F39" w:rsidRPr="00D42637">
        <w:rPr>
          <w:rFonts w:asciiTheme="majorHAnsi" w:hAnsiTheme="majorHAnsi"/>
          <w:sz w:val="20"/>
          <w:szCs w:val="20"/>
          <w:lang w:val="es-AR"/>
        </w:rPr>
        <w:t>, ingresando</w:t>
      </w:r>
      <w:r w:rsidR="00627CF0" w:rsidRPr="00D42637">
        <w:rPr>
          <w:rFonts w:asciiTheme="majorHAnsi" w:hAnsiTheme="majorHAnsi"/>
          <w:sz w:val="20"/>
          <w:szCs w:val="20"/>
          <w:lang w:val="es-AR"/>
        </w:rPr>
        <w:t xml:space="preserve"> e</w:t>
      </w:r>
      <w:r w:rsidR="00545F39" w:rsidRPr="00D42637">
        <w:rPr>
          <w:rFonts w:asciiTheme="majorHAnsi" w:hAnsiTheme="majorHAnsi"/>
          <w:sz w:val="20"/>
          <w:szCs w:val="20"/>
          <w:lang w:val="es-AR"/>
        </w:rPr>
        <w:t>l 5 de marzo de ese año</w:t>
      </w:r>
      <w:r w:rsidR="00B3763A" w:rsidRPr="00D42637">
        <w:rPr>
          <w:rFonts w:asciiTheme="majorHAnsi" w:hAnsiTheme="majorHAnsi"/>
          <w:sz w:val="20"/>
          <w:szCs w:val="20"/>
          <w:lang w:val="es-AR"/>
        </w:rPr>
        <w:t xml:space="preserve">. </w:t>
      </w:r>
      <w:r w:rsidR="00790A41" w:rsidRPr="00D42637">
        <w:rPr>
          <w:rFonts w:asciiTheme="majorHAnsi" w:hAnsiTheme="majorHAnsi"/>
          <w:sz w:val="20"/>
          <w:szCs w:val="20"/>
          <w:lang w:val="es-AR"/>
        </w:rPr>
        <w:t xml:space="preserve">Aducen que </w:t>
      </w:r>
      <w:r w:rsidR="009C24C4" w:rsidRPr="00D42637">
        <w:rPr>
          <w:rFonts w:asciiTheme="majorHAnsi" w:hAnsiTheme="majorHAnsi"/>
          <w:sz w:val="20"/>
          <w:szCs w:val="20"/>
          <w:lang w:val="es-AR"/>
        </w:rPr>
        <w:t xml:space="preserve">su diagnóstico de ingreso fue “miopatía en estudio, </w:t>
      </w:r>
      <w:proofErr w:type="spellStart"/>
      <w:r w:rsidR="009C24C4" w:rsidRPr="00D42637">
        <w:rPr>
          <w:rFonts w:asciiTheme="majorHAnsi" w:hAnsiTheme="majorHAnsi"/>
          <w:sz w:val="20"/>
          <w:szCs w:val="20"/>
          <w:lang w:val="es-AR"/>
        </w:rPr>
        <w:t>polimiosistis</w:t>
      </w:r>
      <w:proofErr w:type="spellEnd"/>
      <w:r w:rsidR="009C24C4" w:rsidRPr="00D42637">
        <w:rPr>
          <w:rFonts w:asciiTheme="majorHAnsi" w:hAnsiTheme="majorHAnsi"/>
          <w:sz w:val="20"/>
          <w:szCs w:val="20"/>
          <w:lang w:val="es-AR"/>
        </w:rPr>
        <w:t xml:space="preserve"> </w:t>
      </w:r>
      <w:proofErr w:type="spellStart"/>
      <w:r w:rsidR="009C24C4" w:rsidRPr="00D42637">
        <w:rPr>
          <w:rFonts w:asciiTheme="majorHAnsi" w:hAnsiTheme="majorHAnsi"/>
          <w:sz w:val="20"/>
          <w:szCs w:val="20"/>
          <w:lang w:val="es-AR"/>
        </w:rPr>
        <w:t>dermatomiosistis</w:t>
      </w:r>
      <w:proofErr w:type="spellEnd"/>
      <w:r w:rsidR="009C24C4" w:rsidRPr="00D42637">
        <w:rPr>
          <w:rFonts w:asciiTheme="majorHAnsi" w:hAnsiTheme="majorHAnsi"/>
          <w:sz w:val="20"/>
          <w:szCs w:val="20"/>
          <w:lang w:val="es-AR"/>
        </w:rPr>
        <w:t xml:space="preserve">, neumonía adquirida en comunidad </w:t>
      </w:r>
      <w:proofErr w:type="spellStart"/>
      <w:r w:rsidR="009C24C4" w:rsidRPr="00D42637">
        <w:rPr>
          <w:rFonts w:asciiTheme="majorHAnsi" w:hAnsiTheme="majorHAnsi"/>
          <w:sz w:val="20"/>
          <w:szCs w:val="20"/>
          <w:lang w:val="es-AR"/>
        </w:rPr>
        <w:t>Nac</w:t>
      </w:r>
      <w:proofErr w:type="spellEnd"/>
      <w:r w:rsidR="009C24C4" w:rsidRPr="00D42637">
        <w:rPr>
          <w:rFonts w:asciiTheme="majorHAnsi" w:hAnsiTheme="majorHAnsi"/>
          <w:sz w:val="20"/>
          <w:szCs w:val="20"/>
          <w:lang w:val="es-AR"/>
        </w:rPr>
        <w:t xml:space="preserve"> III y toxicidad por plaguicidas”, falleciendo el 23 de marzo de 1999 con un diagnóstico de egreso de “falla orgánica </w:t>
      </w:r>
      <w:proofErr w:type="spellStart"/>
      <w:r w:rsidR="009C24C4" w:rsidRPr="00D42637">
        <w:rPr>
          <w:rFonts w:asciiTheme="majorHAnsi" w:hAnsiTheme="majorHAnsi"/>
          <w:sz w:val="20"/>
          <w:szCs w:val="20"/>
          <w:lang w:val="es-AR"/>
        </w:rPr>
        <w:t>multistémica</w:t>
      </w:r>
      <w:proofErr w:type="spellEnd"/>
      <w:r w:rsidR="009C24C4" w:rsidRPr="00D42637">
        <w:rPr>
          <w:rFonts w:asciiTheme="majorHAnsi" w:hAnsiTheme="majorHAnsi"/>
          <w:sz w:val="20"/>
          <w:szCs w:val="20"/>
          <w:lang w:val="es-AR"/>
        </w:rPr>
        <w:t>, choque séptico, síndrome de dificultad respiratoria aguda, neumonía adquirida en comunidad, neumonía nosocomial, síndrome neurológ</w:t>
      </w:r>
      <w:r w:rsidR="006C3773" w:rsidRPr="00D42637">
        <w:rPr>
          <w:rFonts w:asciiTheme="majorHAnsi" w:hAnsiTheme="majorHAnsi"/>
          <w:sz w:val="20"/>
          <w:szCs w:val="20"/>
          <w:lang w:val="es-AR"/>
        </w:rPr>
        <w:t xml:space="preserve">ico piramidal y </w:t>
      </w:r>
      <w:proofErr w:type="spellStart"/>
      <w:r w:rsidR="006C3773" w:rsidRPr="00D42637">
        <w:rPr>
          <w:rFonts w:asciiTheme="majorHAnsi" w:hAnsiTheme="majorHAnsi"/>
          <w:sz w:val="20"/>
          <w:szCs w:val="20"/>
          <w:lang w:val="es-AR"/>
        </w:rPr>
        <w:t>extrapiramidal</w:t>
      </w:r>
      <w:proofErr w:type="spellEnd"/>
      <w:r w:rsidR="006C3773" w:rsidRPr="00D42637">
        <w:rPr>
          <w:rFonts w:asciiTheme="majorHAnsi" w:hAnsiTheme="majorHAnsi"/>
          <w:sz w:val="20"/>
          <w:szCs w:val="20"/>
          <w:lang w:val="es-AR"/>
        </w:rPr>
        <w:t xml:space="preserve">, enfermedad autoinmune y </w:t>
      </w:r>
      <w:proofErr w:type="spellStart"/>
      <w:r w:rsidR="006C3773" w:rsidRPr="00D42637">
        <w:rPr>
          <w:rFonts w:asciiTheme="majorHAnsi" w:hAnsiTheme="majorHAnsi"/>
          <w:sz w:val="20"/>
          <w:szCs w:val="20"/>
          <w:lang w:val="es-AR"/>
        </w:rPr>
        <w:t>granulomatosis</w:t>
      </w:r>
      <w:proofErr w:type="spellEnd"/>
      <w:r w:rsidR="006C3773" w:rsidRPr="00D42637">
        <w:rPr>
          <w:rFonts w:asciiTheme="majorHAnsi" w:hAnsiTheme="majorHAnsi"/>
          <w:sz w:val="20"/>
          <w:szCs w:val="20"/>
          <w:lang w:val="es-AR"/>
        </w:rPr>
        <w:t xml:space="preserve"> de </w:t>
      </w:r>
      <w:proofErr w:type="spellStart"/>
      <w:r w:rsidR="006C3773" w:rsidRPr="00D42637">
        <w:rPr>
          <w:rFonts w:asciiTheme="majorHAnsi" w:hAnsiTheme="majorHAnsi"/>
          <w:sz w:val="20"/>
          <w:szCs w:val="20"/>
          <w:lang w:val="es-AR"/>
        </w:rPr>
        <w:t>wegner</w:t>
      </w:r>
      <w:proofErr w:type="spellEnd"/>
      <w:r w:rsidR="006C3773" w:rsidRPr="00D42637">
        <w:rPr>
          <w:rFonts w:asciiTheme="majorHAnsi" w:hAnsiTheme="majorHAnsi"/>
          <w:sz w:val="20"/>
          <w:szCs w:val="20"/>
          <w:lang w:val="es-AR"/>
        </w:rPr>
        <w:t>”.</w:t>
      </w:r>
      <w:r w:rsidR="009C24C4" w:rsidRPr="00D42637">
        <w:rPr>
          <w:rFonts w:asciiTheme="majorHAnsi" w:hAnsiTheme="majorHAnsi"/>
          <w:sz w:val="20"/>
          <w:szCs w:val="20"/>
          <w:lang w:val="es-AR"/>
        </w:rPr>
        <w:t xml:space="preserve"> </w:t>
      </w:r>
    </w:p>
    <w:p w:rsidR="008C07C7" w:rsidRPr="00D42637" w:rsidRDefault="007C5F5A" w:rsidP="00A13F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42637">
        <w:rPr>
          <w:rFonts w:asciiTheme="majorHAnsi" w:hAnsiTheme="majorHAnsi"/>
          <w:sz w:val="20"/>
          <w:szCs w:val="20"/>
          <w:lang w:val="es-AR"/>
        </w:rPr>
        <w:t xml:space="preserve">Sostiene que por los hechos se </w:t>
      </w:r>
      <w:r w:rsidR="00E279DF" w:rsidRPr="00D42637">
        <w:rPr>
          <w:rFonts w:asciiTheme="majorHAnsi" w:hAnsiTheme="majorHAnsi"/>
          <w:sz w:val="20"/>
          <w:szCs w:val="20"/>
          <w:lang w:val="es-AR"/>
        </w:rPr>
        <w:t>presentó una</w:t>
      </w:r>
      <w:r w:rsidR="004A5836" w:rsidRPr="00D42637">
        <w:rPr>
          <w:rFonts w:asciiTheme="majorHAnsi" w:hAnsiTheme="majorHAnsi"/>
          <w:sz w:val="20"/>
          <w:szCs w:val="20"/>
          <w:lang w:val="es-AR"/>
        </w:rPr>
        <w:t xml:space="preserve"> </w:t>
      </w:r>
      <w:r w:rsidRPr="00D42637">
        <w:rPr>
          <w:rFonts w:asciiTheme="majorHAnsi" w:hAnsiTheme="majorHAnsi"/>
          <w:sz w:val="20"/>
          <w:szCs w:val="20"/>
          <w:lang w:val="es-AR"/>
        </w:rPr>
        <w:t xml:space="preserve">denuncia </w:t>
      </w:r>
      <w:r w:rsidR="004A5836" w:rsidRPr="00D42637">
        <w:rPr>
          <w:rFonts w:asciiTheme="majorHAnsi" w:hAnsiTheme="majorHAnsi"/>
          <w:sz w:val="20"/>
          <w:szCs w:val="20"/>
          <w:lang w:val="es-AR"/>
        </w:rPr>
        <w:t xml:space="preserve">ante la </w:t>
      </w:r>
      <w:r w:rsidR="000F0FC3" w:rsidRPr="00D42637">
        <w:rPr>
          <w:rFonts w:asciiTheme="majorHAnsi" w:hAnsiTheme="majorHAnsi"/>
          <w:sz w:val="20"/>
          <w:szCs w:val="20"/>
          <w:lang w:val="es-AR"/>
        </w:rPr>
        <w:t>Procuraduría</w:t>
      </w:r>
      <w:r w:rsidR="004A5836" w:rsidRPr="00D42637">
        <w:rPr>
          <w:rFonts w:asciiTheme="majorHAnsi" w:hAnsiTheme="majorHAnsi"/>
          <w:sz w:val="20"/>
          <w:szCs w:val="20"/>
          <w:lang w:val="es-AR"/>
        </w:rPr>
        <w:t xml:space="preserve"> Departamental del </w:t>
      </w:r>
      <w:r w:rsidR="000F0FC3" w:rsidRPr="00D42637">
        <w:rPr>
          <w:rFonts w:asciiTheme="majorHAnsi" w:hAnsiTheme="majorHAnsi"/>
          <w:sz w:val="20"/>
          <w:szCs w:val="20"/>
          <w:lang w:val="es-AR"/>
        </w:rPr>
        <w:t>Caquetá</w:t>
      </w:r>
      <w:r w:rsidR="004A5836" w:rsidRPr="00D42637">
        <w:rPr>
          <w:rFonts w:asciiTheme="majorHAnsi" w:hAnsiTheme="majorHAnsi"/>
          <w:sz w:val="20"/>
          <w:szCs w:val="20"/>
          <w:lang w:val="es-AR"/>
        </w:rPr>
        <w:t xml:space="preserve"> el 29 de marzo de 1999</w:t>
      </w:r>
      <w:r w:rsidR="00E279DF" w:rsidRPr="00D42637">
        <w:rPr>
          <w:rFonts w:asciiTheme="majorHAnsi" w:hAnsiTheme="majorHAnsi"/>
          <w:sz w:val="20"/>
          <w:szCs w:val="20"/>
          <w:lang w:val="es-AR"/>
        </w:rPr>
        <w:t>, la que</w:t>
      </w:r>
      <w:r w:rsidR="00EA6F2E" w:rsidRPr="00D42637">
        <w:rPr>
          <w:rFonts w:asciiTheme="majorHAnsi" w:hAnsiTheme="majorHAnsi"/>
          <w:sz w:val="20"/>
          <w:szCs w:val="20"/>
          <w:lang w:val="es-AR"/>
        </w:rPr>
        <w:t xml:space="preserve"> remitió la queja al Procurador Delegado ante la Policía Nacional, que a su vez la envió</w:t>
      </w:r>
      <w:r w:rsidR="002A4B56" w:rsidRPr="00D42637">
        <w:rPr>
          <w:rFonts w:asciiTheme="majorHAnsi" w:hAnsiTheme="majorHAnsi"/>
          <w:sz w:val="20"/>
          <w:szCs w:val="20"/>
          <w:lang w:val="es-AR"/>
        </w:rPr>
        <w:t xml:space="preserve"> </w:t>
      </w:r>
      <w:r w:rsidR="004A5836" w:rsidRPr="00D42637">
        <w:rPr>
          <w:rFonts w:asciiTheme="majorHAnsi" w:hAnsiTheme="majorHAnsi"/>
          <w:sz w:val="20"/>
          <w:szCs w:val="20"/>
          <w:lang w:val="es-AR"/>
        </w:rPr>
        <w:t>al Director de</w:t>
      </w:r>
      <w:r w:rsidR="00E279DF" w:rsidRPr="00D42637">
        <w:rPr>
          <w:rFonts w:asciiTheme="majorHAnsi" w:hAnsiTheme="majorHAnsi"/>
          <w:sz w:val="20"/>
          <w:szCs w:val="20"/>
          <w:lang w:val="es-AR"/>
        </w:rPr>
        <w:t xml:space="preserve"> </w:t>
      </w:r>
      <w:r w:rsidR="004A5836" w:rsidRPr="00D42637">
        <w:rPr>
          <w:rFonts w:asciiTheme="majorHAnsi" w:hAnsiTheme="majorHAnsi"/>
          <w:sz w:val="20"/>
          <w:szCs w:val="20"/>
          <w:lang w:val="es-AR"/>
        </w:rPr>
        <w:t>l</w:t>
      </w:r>
      <w:r w:rsidR="00E279DF" w:rsidRPr="00D42637">
        <w:rPr>
          <w:rFonts w:asciiTheme="majorHAnsi" w:hAnsiTheme="majorHAnsi"/>
          <w:sz w:val="20"/>
          <w:szCs w:val="20"/>
          <w:lang w:val="es-AR"/>
        </w:rPr>
        <w:t>a</w:t>
      </w:r>
      <w:r w:rsidR="004A5836" w:rsidRPr="00D42637">
        <w:rPr>
          <w:rFonts w:asciiTheme="majorHAnsi" w:hAnsiTheme="majorHAnsi"/>
          <w:sz w:val="20"/>
          <w:szCs w:val="20"/>
          <w:lang w:val="es-AR"/>
        </w:rPr>
        <w:t xml:space="preserve"> </w:t>
      </w:r>
      <w:r w:rsidR="000F0FC3" w:rsidRPr="00D42637">
        <w:rPr>
          <w:rFonts w:asciiTheme="majorHAnsi" w:hAnsiTheme="majorHAnsi"/>
          <w:sz w:val="20"/>
          <w:szCs w:val="20"/>
          <w:lang w:val="es-AR"/>
        </w:rPr>
        <w:t>Policía</w:t>
      </w:r>
      <w:r w:rsidR="004A5836" w:rsidRPr="00D42637">
        <w:rPr>
          <w:rFonts w:asciiTheme="majorHAnsi" w:hAnsiTheme="majorHAnsi"/>
          <w:sz w:val="20"/>
          <w:szCs w:val="20"/>
          <w:lang w:val="es-AR"/>
        </w:rPr>
        <w:t xml:space="preserve"> </w:t>
      </w:r>
      <w:r w:rsidR="000F0FC3" w:rsidRPr="00D42637">
        <w:rPr>
          <w:rFonts w:asciiTheme="majorHAnsi" w:hAnsiTheme="majorHAnsi"/>
          <w:sz w:val="20"/>
          <w:szCs w:val="20"/>
          <w:lang w:val="es-AR"/>
        </w:rPr>
        <w:t>Antinarcóticos</w:t>
      </w:r>
      <w:r w:rsidR="004A5836" w:rsidRPr="00D42637">
        <w:rPr>
          <w:rFonts w:asciiTheme="majorHAnsi" w:hAnsiTheme="majorHAnsi"/>
          <w:sz w:val="20"/>
          <w:szCs w:val="20"/>
          <w:lang w:val="es-AR"/>
        </w:rPr>
        <w:t xml:space="preserve"> para que la </w:t>
      </w:r>
      <w:r w:rsidR="000F0FC3" w:rsidRPr="00D42637">
        <w:rPr>
          <w:rFonts w:asciiTheme="majorHAnsi" w:hAnsiTheme="majorHAnsi"/>
          <w:sz w:val="20"/>
          <w:szCs w:val="20"/>
          <w:lang w:val="es-AR"/>
        </w:rPr>
        <w:t>tramitara</w:t>
      </w:r>
      <w:r w:rsidR="00EA6F2E" w:rsidRPr="00D42637">
        <w:rPr>
          <w:rFonts w:asciiTheme="majorHAnsi" w:hAnsiTheme="majorHAnsi"/>
          <w:sz w:val="20"/>
          <w:szCs w:val="20"/>
          <w:lang w:val="es-AR"/>
        </w:rPr>
        <w:t>.</w:t>
      </w:r>
      <w:r w:rsidR="004A5836" w:rsidRPr="00D42637">
        <w:rPr>
          <w:rFonts w:asciiTheme="majorHAnsi" w:hAnsiTheme="majorHAnsi"/>
          <w:sz w:val="20"/>
          <w:szCs w:val="20"/>
          <w:lang w:val="es-AR"/>
        </w:rPr>
        <w:t xml:space="preserve"> </w:t>
      </w:r>
      <w:r w:rsidR="00977FD6" w:rsidRPr="00D42637">
        <w:rPr>
          <w:rFonts w:asciiTheme="majorHAnsi" w:hAnsiTheme="majorHAnsi"/>
          <w:sz w:val="20"/>
          <w:szCs w:val="20"/>
          <w:lang w:val="es-AR"/>
        </w:rPr>
        <w:t>Indican que</w:t>
      </w:r>
      <w:r w:rsidR="002A4B56" w:rsidRPr="00D42637">
        <w:rPr>
          <w:rFonts w:asciiTheme="majorHAnsi" w:hAnsiTheme="majorHAnsi"/>
          <w:sz w:val="20"/>
          <w:szCs w:val="20"/>
          <w:lang w:val="es-AR"/>
        </w:rPr>
        <w:t xml:space="preserve"> </w:t>
      </w:r>
      <w:r w:rsidR="00E802C6" w:rsidRPr="00D42637">
        <w:rPr>
          <w:rFonts w:asciiTheme="majorHAnsi" w:hAnsiTheme="majorHAnsi"/>
          <w:sz w:val="20"/>
          <w:szCs w:val="20"/>
          <w:lang w:val="es-AR"/>
        </w:rPr>
        <w:t xml:space="preserve"> </w:t>
      </w:r>
      <w:r w:rsidR="000F0FC3" w:rsidRPr="00D42637">
        <w:rPr>
          <w:rFonts w:asciiTheme="majorHAnsi" w:hAnsiTheme="majorHAnsi"/>
          <w:sz w:val="20"/>
          <w:szCs w:val="20"/>
          <w:lang w:val="es-AR"/>
        </w:rPr>
        <w:t>el 11 de abril de 2001</w:t>
      </w:r>
      <w:r w:rsidR="00EA6F2E" w:rsidRPr="00D42637">
        <w:rPr>
          <w:rFonts w:asciiTheme="majorHAnsi" w:hAnsiTheme="majorHAnsi"/>
          <w:sz w:val="20"/>
          <w:szCs w:val="20"/>
          <w:lang w:val="es-AR"/>
        </w:rPr>
        <w:t xml:space="preserve">, el Jefe de Área de </w:t>
      </w:r>
      <w:r w:rsidR="00E60C2E">
        <w:rPr>
          <w:rFonts w:asciiTheme="majorHAnsi" w:hAnsiTheme="majorHAnsi"/>
          <w:sz w:val="20"/>
          <w:szCs w:val="20"/>
          <w:lang w:val="es-AR"/>
        </w:rPr>
        <w:t>Err</w:t>
      </w:r>
      <w:r w:rsidR="00EA6F2E" w:rsidRPr="00D42637">
        <w:rPr>
          <w:rFonts w:asciiTheme="majorHAnsi" w:hAnsiTheme="majorHAnsi"/>
          <w:sz w:val="20"/>
          <w:szCs w:val="20"/>
          <w:lang w:val="es-AR"/>
        </w:rPr>
        <w:t>adicación de Cultivos Ilícitos de la Dirección de la Policía Antinarcóticos de la Policía Nacional, ordenó el archivo definitivo de la investigación</w:t>
      </w:r>
      <w:r w:rsidR="000F0FC3" w:rsidRPr="00D42637">
        <w:rPr>
          <w:rFonts w:asciiTheme="majorHAnsi" w:hAnsiTheme="majorHAnsi"/>
          <w:sz w:val="20"/>
          <w:szCs w:val="20"/>
          <w:lang w:val="es-AR"/>
        </w:rPr>
        <w:t xml:space="preserve">. </w:t>
      </w:r>
      <w:r w:rsidR="00A128AB" w:rsidRPr="00D42637">
        <w:rPr>
          <w:rFonts w:asciiTheme="majorHAnsi" w:hAnsiTheme="majorHAnsi"/>
          <w:sz w:val="20"/>
          <w:szCs w:val="20"/>
          <w:lang w:val="es-AR"/>
        </w:rPr>
        <w:t xml:space="preserve">De dicha resolución se desprende que el glifosato es “ligeramente tóxico” pero que la demanda no estableció con claridad las fechas en que ocurrieron los hechos. </w:t>
      </w:r>
      <w:r w:rsidRPr="00D42637">
        <w:rPr>
          <w:rFonts w:asciiTheme="majorHAnsi" w:hAnsiTheme="majorHAnsi"/>
          <w:sz w:val="20"/>
          <w:szCs w:val="20"/>
          <w:lang w:val="es-AR"/>
        </w:rPr>
        <w:t>R</w:t>
      </w:r>
      <w:r w:rsidR="00E802C6" w:rsidRPr="00D42637">
        <w:rPr>
          <w:rFonts w:asciiTheme="majorHAnsi" w:hAnsiTheme="majorHAnsi"/>
          <w:sz w:val="20"/>
          <w:szCs w:val="20"/>
          <w:lang w:val="es-AR"/>
        </w:rPr>
        <w:t>efiere que</w:t>
      </w:r>
      <w:r w:rsidRPr="00D42637">
        <w:rPr>
          <w:rFonts w:asciiTheme="majorHAnsi" w:hAnsiTheme="majorHAnsi"/>
          <w:sz w:val="20"/>
          <w:szCs w:val="20"/>
          <w:lang w:val="es-AR"/>
        </w:rPr>
        <w:t xml:space="preserve"> paralelamente,</w:t>
      </w:r>
      <w:r w:rsidR="000F0FC3" w:rsidRPr="00D42637">
        <w:rPr>
          <w:rFonts w:asciiTheme="majorHAnsi" w:hAnsiTheme="majorHAnsi"/>
          <w:sz w:val="20"/>
          <w:szCs w:val="20"/>
          <w:lang w:val="es-AR"/>
        </w:rPr>
        <w:t xml:space="preserve"> </w:t>
      </w:r>
      <w:r w:rsidR="00E05EB8" w:rsidRPr="00D42637">
        <w:rPr>
          <w:rFonts w:asciiTheme="majorHAnsi" w:hAnsiTheme="majorHAnsi"/>
          <w:sz w:val="20"/>
          <w:szCs w:val="20"/>
          <w:lang w:val="es-AR"/>
        </w:rPr>
        <w:t xml:space="preserve">el 30 de marzo de 1999 </w:t>
      </w:r>
      <w:r w:rsidR="00627CF0" w:rsidRPr="00D42637">
        <w:rPr>
          <w:rFonts w:asciiTheme="majorHAnsi" w:hAnsiTheme="majorHAnsi"/>
          <w:sz w:val="20"/>
          <w:szCs w:val="20"/>
          <w:lang w:val="es-AR"/>
        </w:rPr>
        <w:t xml:space="preserve">Iván Medina presentó </w:t>
      </w:r>
      <w:r w:rsidR="00E05EB8" w:rsidRPr="00D42637">
        <w:rPr>
          <w:rFonts w:asciiTheme="majorHAnsi" w:hAnsiTheme="majorHAnsi"/>
          <w:sz w:val="20"/>
          <w:szCs w:val="20"/>
          <w:lang w:val="es-AR"/>
        </w:rPr>
        <w:t xml:space="preserve">una </w:t>
      </w:r>
      <w:r w:rsidR="000F0FC3" w:rsidRPr="00D42637">
        <w:rPr>
          <w:rFonts w:asciiTheme="majorHAnsi" w:hAnsiTheme="majorHAnsi"/>
          <w:sz w:val="20"/>
          <w:szCs w:val="20"/>
          <w:lang w:val="es-AR"/>
        </w:rPr>
        <w:t>queja</w:t>
      </w:r>
      <w:r w:rsidR="00962681" w:rsidRPr="00D42637">
        <w:rPr>
          <w:rFonts w:asciiTheme="majorHAnsi" w:hAnsiTheme="majorHAnsi"/>
          <w:sz w:val="20"/>
          <w:szCs w:val="20"/>
          <w:lang w:val="es-AR"/>
        </w:rPr>
        <w:t xml:space="preserve"> denunciando los </w:t>
      </w:r>
      <w:r w:rsidR="00627CF0" w:rsidRPr="00D42637">
        <w:rPr>
          <w:rFonts w:asciiTheme="majorHAnsi" w:hAnsiTheme="majorHAnsi"/>
          <w:sz w:val="20"/>
          <w:szCs w:val="20"/>
          <w:lang w:val="es-AR"/>
        </w:rPr>
        <w:t>hechos</w:t>
      </w:r>
      <w:r w:rsidR="00962681" w:rsidRPr="00D42637">
        <w:rPr>
          <w:rFonts w:asciiTheme="majorHAnsi" w:hAnsiTheme="majorHAnsi"/>
          <w:sz w:val="20"/>
          <w:szCs w:val="20"/>
          <w:lang w:val="es-AR"/>
        </w:rPr>
        <w:t xml:space="preserve"> </w:t>
      </w:r>
      <w:r w:rsidR="000F0FC3" w:rsidRPr="00D42637">
        <w:rPr>
          <w:rFonts w:asciiTheme="majorHAnsi" w:hAnsiTheme="majorHAnsi"/>
          <w:sz w:val="20"/>
          <w:szCs w:val="20"/>
          <w:lang w:val="es-AR"/>
        </w:rPr>
        <w:t xml:space="preserve">ante la Fiscalía General de la Nación </w:t>
      </w:r>
      <w:r w:rsidR="004D6E46" w:rsidRPr="00D42637">
        <w:rPr>
          <w:rFonts w:asciiTheme="majorHAnsi" w:hAnsiTheme="majorHAnsi"/>
          <w:sz w:val="20"/>
          <w:szCs w:val="20"/>
          <w:lang w:val="es-AR"/>
        </w:rPr>
        <w:t xml:space="preserve">en Florencia </w:t>
      </w:r>
      <w:r w:rsidR="00D60792" w:rsidRPr="00D42637">
        <w:rPr>
          <w:rFonts w:asciiTheme="majorHAnsi" w:hAnsiTheme="majorHAnsi"/>
          <w:sz w:val="20"/>
          <w:szCs w:val="20"/>
          <w:lang w:val="es-AR"/>
        </w:rPr>
        <w:t>Caquetá</w:t>
      </w:r>
      <w:r w:rsidR="00E05EB8" w:rsidRPr="00D42637">
        <w:rPr>
          <w:rFonts w:asciiTheme="majorHAnsi" w:hAnsiTheme="majorHAnsi"/>
          <w:sz w:val="20"/>
          <w:szCs w:val="20"/>
          <w:lang w:val="es-AR"/>
        </w:rPr>
        <w:t>. Sostiene que dicha queja</w:t>
      </w:r>
      <w:r w:rsidR="00E802C6" w:rsidRPr="00D42637">
        <w:rPr>
          <w:rFonts w:asciiTheme="majorHAnsi" w:hAnsiTheme="majorHAnsi"/>
          <w:sz w:val="20"/>
          <w:szCs w:val="20"/>
          <w:lang w:val="es-AR"/>
        </w:rPr>
        <w:t xml:space="preserve"> fue </w:t>
      </w:r>
      <w:r w:rsidR="004D6E46" w:rsidRPr="00D42637">
        <w:rPr>
          <w:rFonts w:asciiTheme="majorHAnsi" w:hAnsiTheme="majorHAnsi"/>
          <w:sz w:val="20"/>
          <w:szCs w:val="20"/>
          <w:lang w:val="es-AR"/>
        </w:rPr>
        <w:t>remitida a la justicia penal militar</w:t>
      </w:r>
      <w:r w:rsidR="00E802C6" w:rsidRPr="00D42637">
        <w:rPr>
          <w:rFonts w:asciiTheme="majorHAnsi" w:hAnsiTheme="majorHAnsi"/>
          <w:sz w:val="20"/>
          <w:szCs w:val="20"/>
          <w:lang w:val="es-AR"/>
        </w:rPr>
        <w:t>, recayendo</w:t>
      </w:r>
      <w:r w:rsidR="004D6E46" w:rsidRPr="00D42637">
        <w:rPr>
          <w:rFonts w:asciiTheme="majorHAnsi" w:hAnsiTheme="majorHAnsi"/>
          <w:sz w:val="20"/>
          <w:szCs w:val="20"/>
          <w:lang w:val="es-AR"/>
        </w:rPr>
        <w:t xml:space="preserve"> el </w:t>
      </w:r>
      <w:r w:rsidR="00E802C6" w:rsidRPr="00D42637">
        <w:rPr>
          <w:rFonts w:asciiTheme="majorHAnsi" w:hAnsiTheme="majorHAnsi"/>
          <w:sz w:val="20"/>
          <w:szCs w:val="20"/>
          <w:lang w:val="es-AR"/>
        </w:rPr>
        <w:t>trámite</w:t>
      </w:r>
      <w:r w:rsidR="004D6E46" w:rsidRPr="00D42637">
        <w:rPr>
          <w:rFonts w:asciiTheme="majorHAnsi" w:hAnsiTheme="majorHAnsi"/>
          <w:sz w:val="20"/>
          <w:szCs w:val="20"/>
          <w:lang w:val="es-AR"/>
        </w:rPr>
        <w:t xml:space="preserve"> </w:t>
      </w:r>
      <w:r w:rsidR="00E802C6" w:rsidRPr="00D42637">
        <w:rPr>
          <w:rFonts w:asciiTheme="majorHAnsi" w:hAnsiTheme="majorHAnsi"/>
          <w:sz w:val="20"/>
          <w:szCs w:val="20"/>
          <w:lang w:val="es-AR"/>
        </w:rPr>
        <w:t>en e</w:t>
      </w:r>
      <w:r w:rsidR="004D6E46" w:rsidRPr="00D42637">
        <w:rPr>
          <w:rFonts w:asciiTheme="majorHAnsi" w:hAnsiTheme="majorHAnsi"/>
          <w:sz w:val="20"/>
          <w:szCs w:val="20"/>
          <w:lang w:val="es-AR"/>
        </w:rPr>
        <w:t>l Juez 53 de Instrucción Pena</w:t>
      </w:r>
      <w:r w:rsidR="00627CF0" w:rsidRPr="00D42637">
        <w:rPr>
          <w:rFonts w:asciiTheme="majorHAnsi" w:hAnsiTheme="majorHAnsi"/>
          <w:sz w:val="20"/>
          <w:szCs w:val="20"/>
          <w:lang w:val="es-AR"/>
        </w:rPr>
        <w:t>l</w:t>
      </w:r>
      <w:r w:rsidR="004D6E46" w:rsidRPr="00D42637">
        <w:rPr>
          <w:rFonts w:asciiTheme="majorHAnsi" w:hAnsiTheme="majorHAnsi"/>
          <w:sz w:val="20"/>
          <w:szCs w:val="20"/>
          <w:lang w:val="es-AR"/>
        </w:rPr>
        <w:t xml:space="preserve"> Militar</w:t>
      </w:r>
      <w:r w:rsidR="00E05EB8" w:rsidRPr="00D42637">
        <w:rPr>
          <w:rFonts w:asciiTheme="majorHAnsi" w:hAnsiTheme="majorHAnsi"/>
          <w:sz w:val="20"/>
          <w:szCs w:val="20"/>
          <w:lang w:val="es-AR"/>
        </w:rPr>
        <w:t>, el que mediante</w:t>
      </w:r>
      <w:r w:rsidR="004D6E46" w:rsidRPr="00D42637">
        <w:rPr>
          <w:rFonts w:asciiTheme="majorHAnsi" w:hAnsiTheme="majorHAnsi"/>
          <w:sz w:val="20"/>
          <w:szCs w:val="20"/>
          <w:lang w:val="es-AR"/>
        </w:rPr>
        <w:t xml:space="preserve"> auto </w:t>
      </w:r>
      <w:r w:rsidR="00E802C6" w:rsidRPr="00D42637">
        <w:rPr>
          <w:rFonts w:asciiTheme="majorHAnsi" w:hAnsiTheme="majorHAnsi"/>
          <w:sz w:val="20"/>
          <w:szCs w:val="20"/>
          <w:lang w:val="es-AR"/>
        </w:rPr>
        <w:t>de</w:t>
      </w:r>
      <w:r w:rsidR="004D6E46" w:rsidRPr="00D42637">
        <w:rPr>
          <w:rFonts w:asciiTheme="majorHAnsi" w:hAnsiTheme="majorHAnsi"/>
          <w:sz w:val="20"/>
          <w:szCs w:val="20"/>
          <w:lang w:val="es-AR"/>
        </w:rPr>
        <w:t xml:space="preserve"> 13 de septiembre del 2000, resolvió abstenerse de iniciar una investigación penal en contra del personal que particip</w:t>
      </w:r>
      <w:r w:rsidR="00E802C6" w:rsidRPr="00D42637">
        <w:rPr>
          <w:rFonts w:asciiTheme="majorHAnsi" w:hAnsiTheme="majorHAnsi"/>
          <w:sz w:val="20"/>
          <w:szCs w:val="20"/>
          <w:lang w:val="es-AR"/>
        </w:rPr>
        <w:t>ó</w:t>
      </w:r>
      <w:r w:rsidR="004D6E46" w:rsidRPr="00D42637">
        <w:rPr>
          <w:rFonts w:asciiTheme="majorHAnsi" w:hAnsiTheme="majorHAnsi"/>
          <w:sz w:val="20"/>
          <w:szCs w:val="20"/>
          <w:lang w:val="es-AR"/>
        </w:rPr>
        <w:t xml:space="preserve"> en la fumigación. </w:t>
      </w:r>
      <w:r w:rsidR="00A13F49" w:rsidRPr="00D42637">
        <w:rPr>
          <w:rFonts w:asciiTheme="majorHAnsi" w:hAnsiTheme="majorHAnsi"/>
          <w:sz w:val="20"/>
          <w:szCs w:val="20"/>
          <w:lang w:val="es-AR"/>
        </w:rPr>
        <w:t>Afirma que sobre ambos procesos, no se promovió ni permitió l</w:t>
      </w:r>
      <w:r w:rsidR="00426EB6" w:rsidRPr="00D42637">
        <w:rPr>
          <w:rFonts w:asciiTheme="majorHAnsi" w:hAnsiTheme="majorHAnsi"/>
          <w:sz w:val="20"/>
          <w:szCs w:val="20"/>
          <w:lang w:val="es-AR"/>
        </w:rPr>
        <w:t xml:space="preserve">a intervención </w:t>
      </w:r>
      <w:r w:rsidR="00426EB6" w:rsidRPr="00D42637">
        <w:rPr>
          <w:rFonts w:asciiTheme="majorHAnsi" w:hAnsiTheme="majorHAnsi"/>
          <w:sz w:val="20"/>
          <w:szCs w:val="20"/>
          <w:lang w:val="es-AR"/>
        </w:rPr>
        <w:lastRenderedPageBreak/>
        <w:t>de parientes de Y</w:t>
      </w:r>
      <w:r w:rsidR="00A13F49" w:rsidRPr="00D42637">
        <w:rPr>
          <w:rFonts w:asciiTheme="majorHAnsi" w:hAnsiTheme="majorHAnsi"/>
          <w:sz w:val="20"/>
          <w:szCs w:val="20"/>
          <w:lang w:val="es-AR"/>
        </w:rPr>
        <w:t xml:space="preserve">aneth Valderrama. Agrega que </w:t>
      </w:r>
      <w:r w:rsidR="00785ABC" w:rsidRPr="00D42637">
        <w:rPr>
          <w:rFonts w:asciiTheme="majorHAnsi" w:hAnsiTheme="majorHAnsi"/>
          <w:sz w:val="20"/>
          <w:szCs w:val="20"/>
          <w:lang w:val="es-AR"/>
        </w:rPr>
        <w:t xml:space="preserve">además, sobre el segundo proceso, el mismo fue ventilado ante la jurisdicción </w:t>
      </w:r>
      <w:r w:rsidR="00030DE4" w:rsidRPr="00D42637">
        <w:rPr>
          <w:rFonts w:asciiTheme="majorHAnsi" w:hAnsiTheme="majorHAnsi"/>
          <w:sz w:val="20"/>
          <w:szCs w:val="20"/>
          <w:lang w:val="es-AR"/>
        </w:rPr>
        <w:t>militar, lo que atentó</w:t>
      </w:r>
      <w:r w:rsidR="00785ABC" w:rsidRPr="00D42637">
        <w:rPr>
          <w:rFonts w:asciiTheme="majorHAnsi" w:hAnsiTheme="majorHAnsi"/>
          <w:sz w:val="20"/>
          <w:szCs w:val="20"/>
          <w:lang w:val="es-AR"/>
        </w:rPr>
        <w:t xml:space="preserve"> contra </w:t>
      </w:r>
      <w:r w:rsidR="00030DE4" w:rsidRPr="00D42637">
        <w:rPr>
          <w:rFonts w:asciiTheme="majorHAnsi" w:hAnsiTheme="majorHAnsi"/>
          <w:sz w:val="20"/>
          <w:szCs w:val="20"/>
          <w:lang w:val="es-AR"/>
        </w:rPr>
        <w:t xml:space="preserve">el derecho de las presuntas víctimas </w:t>
      </w:r>
      <w:r w:rsidR="00785ABC" w:rsidRPr="00D42637">
        <w:rPr>
          <w:rFonts w:asciiTheme="majorHAnsi" w:hAnsiTheme="majorHAnsi"/>
          <w:sz w:val="20"/>
          <w:szCs w:val="20"/>
          <w:lang w:val="es-AR"/>
        </w:rPr>
        <w:t xml:space="preserve">a la justicia y </w:t>
      </w:r>
      <w:r w:rsidR="00030DE4" w:rsidRPr="00D42637">
        <w:rPr>
          <w:rFonts w:asciiTheme="majorHAnsi" w:hAnsiTheme="majorHAnsi"/>
          <w:sz w:val="20"/>
          <w:szCs w:val="20"/>
          <w:lang w:val="es-AR"/>
        </w:rPr>
        <w:t xml:space="preserve">a la </w:t>
      </w:r>
      <w:r w:rsidR="00785ABC" w:rsidRPr="00D42637">
        <w:rPr>
          <w:rFonts w:asciiTheme="majorHAnsi" w:hAnsiTheme="majorHAnsi"/>
          <w:sz w:val="20"/>
          <w:szCs w:val="20"/>
          <w:lang w:val="es-AR"/>
        </w:rPr>
        <w:t>verdad.</w:t>
      </w:r>
    </w:p>
    <w:p w:rsidR="002A142E" w:rsidRPr="00426EB6" w:rsidRDefault="0063019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42637">
        <w:rPr>
          <w:rFonts w:asciiTheme="majorHAnsi" w:hAnsiTheme="majorHAnsi"/>
          <w:sz w:val="20"/>
          <w:szCs w:val="20"/>
          <w:lang w:val="es-AR"/>
        </w:rPr>
        <w:t>A</w:t>
      </w:r>
      <w:r w:rsidR="008C07C7" w:rsidRPr="00D42637">
        <w:rPr>
          <w:rFonts w:asciiTheme="majorHAnsi" w:hAnsiTheme="majorHAnsi"/>
          <w:sz w:val="20"/>
          <w:szCs w:val="20"/>
          <w:lang w:val="es-AR"/>
        </w:rPr>
        <w:t>dicionalmente,</w:t>
      </w:r>
      <w:r w:rsidR="004D6E46" w:rsidRPr="00D42637">
        <w:rPr>
          <w:rFonts w:asciiTheme="majorHAnsi" w:hAnsiTheme="majorHAnsi"/>
          <w:sz w:val="20"/>
          <w:szCs w:val="20"/>
          <w:lang w:val="es-AR"/>
        </w:rPr>
        <w:t xml:space="preserve"> </w:t>
      </w:r>
      <w:r w:rsidRPr="00D42637">
        <w:rPr>
          <w:rFonts w:asciiTheme="majorHAnsi" w:hAnsiTheme="majorHAnsi"/>
          <w:sz w:val="20"/>
          <w:szCs w:val="20"/>
          <w:lang w:val="es-AR"/>
        </w:rPr>
        <w:t xml:space="preserve">indica que </w:t>
      </w:r>
      <w:r w:rsidR="004D6E46" w:rsidRPr="00D42637">
        <w:rPr>
          <w:rFonts w:asciiTheme="majorHAnsi" w:hAnsiTheme="majorHAnsi"/>
          <w:sz w:val="20"/>
          <w:szCs w:val="20"/>
          <w:lang w:val="es-AR"/>
        </w:rPr>
        <w:t xml:space="preserve">las presuntas </w:t>
      </w:r>
      <w:r w:rsidR="00D60792" w:rsidRPr="00D42637">
        <w:rPr>
          <w:rFonts w:asciiTheme="majorHAnsi" w:hAnsiTheme="majorHAnsi"/>
          <w:sz w:val="20"/>
          <w:szCs w:val="20"/>
          <w:lang w:val="es-AR"/>
        </w:rPr>
        <w:t>víctimas</w:t>
      </w:r>
      <w:r w:rsidR="004D6E46" w:rsidRPr="00D42637">
        <w:rPr>
          <w:rFonts w:asciiTheme="majorHAnsi" w:hAnsiTheme="majorHAnsi"/>
          <w:sz w:val="20"/>
          <w:szCs w:val="20"/>
          <w:lang w:val="es-AR"/>
        </w:rPr>
        <w:t xml:space="preserve"> interpusieron una </w:t>
      </w:r>
      <w:r w:rsidR="008C07C7" w:rsidRPr="00D42637">
        <w:rPr>
          <w:rFonts w:asciiTheme="majorHAnsi" w:hAnsiTheme="majorHAnsi"/>
          <w:sz w:val="20"/>
          <w:szCs w:val="20"/>
          <w:lang w:val="es-AR"/>
        </w:rPr>
        <w:t>d</w:t>
      </w:r>
      <w:r w:rsidR="004D6E46" w:rsidRPr="00D42637">
        <w:rPr>
          <w:rFonts w:asciiTheme="majorHAnsi" w:hAnsiTheme="majorHAnsi"/>
          <w:sz w:val="20"/>
          <w:szCs w:val="20"/>
          <w:lang w:val="es-AR"/>
        </w:rPr>
        <w:t xml:space="preserve">emanda de </w:t>
      </w:r>
      <w:r w:rsidR="008C07C7" w:rsidRPr="00D42637">
        <w:rPr>
          <w:rFonts w:asciiTheme="majorHAnsi" w:hAnsiTheme="majorHAnsi"/>
          <w:sz w:val="20"/>
          <w:szCs w:val="20"/>
          <w:lang w:val="es-AR"/>
        </w:rPr>
        <w:t>r</w:t>
      </w:r>
      <w:r w:rsidR="00D60792" w:rsidRPr="00D42637">
        <w:rPr>
          <w:rFonts w:asciiTheme="majorHAnsi" w:hAnsiTheme="majorHAnsi"/>
          <w:sz w:val="20"/>
          <w:szCs w:val="20"/>
          <w:lang w:val="es-AR"/>
        </w:rPr>
        <w:t>eparación</w:t>
      </w:r>
      <w:r w:rsidR="004D6E46" w:rsidRPr="00D42637">
        <w:rPr>
          <w:rFonts w:asciiTheme="majorHAnsi" w:hAnsiTheme="majorHAnsi"/>
          <w:sz w:val="20"/>
          <w:szCs w:val="20"/>
          <w:lang w:val="es-AR"/>
        </w:rPr>
        <w:t xml:space="preserve"> </w:t>
      </w:r>
      <w:r w:rsidR="008C07C7" w:rsidRPr="00D42637">
        <w:rPr>
          <w:rFonts w:asciiTheme="majorHAnsi" w:hAnsiTheme="majorHAnsi"/>
          <w:sz w:val="20"/>
          <w:szCs w:val="20"/>
          <w:lang w:val="es-AR"/>
        </w:rPr>
        <w:t>d</w:t>
      </w:r>
      <w:r w:rsidR="004D6E46" w:rsidRPr="00D42637">
        <w:rPr>
          <w:rFonts w:asciiTheme="majorHAnsi" w:hAnsiTheme="majorHAnsi"/>
          <w:sz w:val="20"/>
          <w:szCs w:val="20"/>
          <w:lang w:val="es-AR"/>
        </w:rPr>
        <w:t xml:space="preserve">irecta contra La </w:t>
      </w:r>
      <w:r w:rsidR="00D60792" w:rsidRPr="00D42637">
        <w:rPr>
          <w:rFonts w:asciiTheme="majorHAnsi" w:hAnsiTheme="majorHAnsi"/>
          <w:sz w:val="20"/>
          <w:szCs w:val="20"/>
          <w:lang w:val="es-AR"/>
        </w:rPr>
        <w:t>Nación</w:t>
      </w:r>
      <w:r w:rsidR="004D6E46" w:rsidRPr="00D42637">
        <w:rPr>
          <w:rFonts w:asciiTheme="majorHAnsi" w:hAnsiTheme="majorHAnsi"/>
          <w:sz w:val="20"/>
          <w:szCs w:val="20"/>
          <w:lang w:val="es-AR"/>
        </w:rPr>
        <w:t>- Ministerio de Defensa Nacional</w:t>
      </w:r>
      <w:r w:rsidRPr="00D42637">
        <w:rPr>
          <w:rFonts w:asciiTheme="majorHAnsi" w:hAnsiTheme="majorHAnsi"/>
          <w:sz w:val="20"/>
          <w:szCs w:val="20"/>
          <w:lang w:val="es-AR"/>
        </w:rPr>
        <w:t>-</w:t>
      </w:r>
      <w:r w:rsidR="004D6E46" w:rsidRPr="00D42637">
        <w:rPr>
          <w:rFonts w:asciiTheme="majorHAnsi" w:hAnsiTheme="majorHAnsi"/>
          <w:sz w:val="20"/>
          <w:szCs w:val="20"/>
          <w:lang w:val="es-AR"/>
        </w:rPr>
        <w:t xml:space="preserve"> </w:t>
      </w:r>
      <w:r w:rsidR="00D60792" w:rsidRPr="00D42637">
        <w:rPr>
          <w:rFonts w:asciiTheme="majorHAnsi" w:hAnsiTheme="majorHAnsi"/>
          <w:sz w:val="20"/>
          <w:szCs w:val="20"/>
          <w:lang w:val="es-AR"/>
        </w:rPr>
        <w:t>Policía</w:t>
      </w:r>
      <w:r w:rsidR="004D6E46" w:rsidRPr="00D42637">
        <w:rPr>
          <w:rFonts w:asciiTheme="majorHAnsi" w:hAnsiTheme="majorHAnsi"/>
          <w:sz w:val="20"/>
          <w:szCs w:val="20"/>
          <w:lang w:val="es-AR"/>
        </w:rPr>
        <w:t xml:space="preserve"> Nacional</w:t>
      </w:r>
      <w:r w:rsidR="009D2FCE" w:rsidRPr="00D42637">
        <w:rPr>
          <w:rFonts w:asciiTheme="majorHAnsi" w:hAnsiTheme="majorHAnsi"/>
          <w:sz w:val="20"/>
          <w:szCs w:val="20"/>
          <w:lang w:val="es-AR"/>
        </w:rPr>
        <w:t>, la cual fue admitida el 8 de agosto de 2000</w:t>
      </w:r>
      <w:r w:rsidR="00D36042" w:rsidRPr="00D42637">
        <w:rPr>
          <w:rFonts w:asciiTheme="majorHAnsi" w:hAnsiTheme="majorHAnsi"/>
          <w:sz w:val="20"/>
          <w:szCs w:val="20"/>
          <w:lang w:val="es-AR"/>
        </w:rPr>
        <w:t xml:space="preserve">. </w:t>
      </w:r>
      <w:r w:rsidR="008C07C7" w:rsidRPr="00D42637">
        <w:rPr>
          <w:rFonts w:asciiTheme="majorHAnsi" w:hAnsiTheme="majorHAnsi"/>
          <w:sz w:val="20"/>
          <w:szCs w:val="20"/>
          <w:lang w:val="es-AR"/>
        </w:rPr>
        <w:t>Afirma que el</w:t>
      </w:r>
      <w:r w:rsidR="00D36042" w:rsidRPr="00D42637">
        <w:rPr>
          <w:rFonts w:asciiTheme="majorHAnsi" w:hAnsiTheme="majorHAnsi"/>
          <w:sz w:val="20"/>
          <w:szCs w:val="20"/>
          <w:lang w:val="es-AR"/>
        </w:rPr>
        <w:t xml:space="preserve"> </w:t>
      </w:r>
      <w:r w:rsidR="00962681" w:rsidRPr="00D42637">
        <w:rPr>
          <w:rFonts w:asciiTheme="majorHAnsi" w:hAnsiTheme="majorHAnsi"/>
          <w:sz w:val="20"/>
          <w:szCs w:val="20"/>
          <w:lang w:val="es-AR"/>
        </w:rPr>
        <w:t xml:space="preserve">Juzgado Segundo </w:t>
      </w:r>
      <w:r w:rsidR="00BA20CC" w:rsidRPr="00D42637">
        <w:rPr>
          <w:rFonts w:asciiTheme="majorHAnsi" w:hAnsiTheme="majorHAnsi"/>
          <w:sz w:val="20"/>
          <w:szCs w:val="20"/>
          <w:lang w:val="es-AR"/>
        </w:rPr>
        <w:t>Administrativo</w:t>
      </w:r>
      <w:r w:rsidR="003B779C" w:rsidRPr="00D42637">
        <w:rPr>
          <w:rFonts w:asciiTheme="majorHAnsi" w:hAnsiTheme="majorHAnsi"/>
          <w:sz w:val="20"/>
          <w:szCs w:val="20"/>
          <w:lang w:val="es-AR"/>
        </w:rPr>
        <w:t xml:space="preserve"> del Circuito de Florencia,</w:t>
      </w:r>
      <w:r w:rsidR="00962681" w:rsidRPr="00D42637">
        <w:rPr>
          <w:rFonts w:asciiTheme="majorHAnsi" w:hAnsiTheme="majorHAnsi"/>
          <w:sz w:val="20"/>
          <w:szCs w:val="20"/>
          <w:lang w:val="es-AR"/>
        </w:rPr>
        <w:t xml:space="preserve"> </w:t>
      </w:r>
      <w:r w:rsidR="003B779C" w:rsidRPr="00D42637">
        <w:rPr>
          <w:rFonts w:asciiTheme="majorHAnsi" w:hAnsiTheme="majorHAnsi"/>
          <w:sz w:val="20"/>
          <w:szCs w:val="20"/>
          <w:lang w:val="es-AR"/>
        </w:rPr>
        <w:t xml:space="preserve">el </w:t>
      </w:r>
      <w:r w:rsidR="00D36042" w:rsidRPr="00D42637">
        <w:rPr>
          <w:rFonts w:asciiTheme="majorHAnsi" w:hAnsiTheme="majorHAnsi"/>
          <w:sz w:val="20"/>
          <w:szCs w:val="20"/>
          <w:lang w:val="es-AR"/>
        </w:rPr>
        <w:t>24 de agosto de 2007 dict</w:t>
      </w:r>
      <w:r w:rsidR="00DB2F15" w:rsidRPr="00D42637">
        <w:rPr>
          <w:rFonts w:asciiTheme="majorHAnsi" w:hAnsiTheme="majorHAnsi"/>
          <w:sz w:val="20"/>
          <w:szCs w:val="20"/>
          <w:lang w:val="es-AR"/>
        </w:rPr>
        <w:t>ó</w:t>
      </w:r>
      <w:r w:rsidR="00D36042" w:rsidRPr="00D42637">
        <w:rPr>
          <w:rFonts w:asciiTheme="majorHAnsi" w:hAnsiTheme="majorHAnsi"/>
          <w:sz w:val="20"/>
          <w:szCs w:val="20"/>
          <w:lang w:val="es-AR"/>
        </w:rPr>
        <w:t xml:space="preserve"> </w:t>
      </w:r>
      <w:r w:rsidR="00D60792" w:rsidRPr="00D42637">
        <w:rPr>
          <w:rFonts w:asciiTheme="majorHAnsi" w:hAnsiTheme="majorHAnsi"/>
          <w:sz w:val="20"/>
          <w:szCs w:val="20"/>
          <w:lang w:val="es-AR"/>
        </w:rPr>
        <w:t>sentencia</w:t>
      </w:r>
      <w:r w:rsidR="00D36042" w:rsidRPr="00D42637">
        <w:rPr>
          <w:rFonts w:asciiTheme="majorHAnsi" w:hAnsiTheme="majorHAnsi"/>
          <w:sz w:val="20"/>
          <w:szCs w:val="20"/>
          <w:lang w:val="es-AR"/>
        </w:rPr>
        <w:t xml:space="preserve"> denegando las pretensiones de la demanda</w:t>
      </w:r>
      <w:r w:rsidR="00BA20CC" w:rsidRPr="00D42637">
        <w:rPr>
          <w:rFonts w:asciiTheme="majorHAnsi" w:hAnsiTheme="majorHAnsi"/>
          <w:sz w:val="20"/>
          <w:szCs w:val="20"/>
          <w:lang w:val="es-AR"/>
        </w:rPr>
        <w:t>. De la documentación se desprende que las pretensiones no fueron acogidas pues se afirma que la presunta víctima murió producto de una debilidad degenerativa muscular, y que no había elementos suficientes para atribuir el aborto a causas específicas, por lo que entendió que los daños sufridos no tuvieron consecuencia en las fumigaciones.</w:t>
      </w:r>
      <w:r w:rsidR="004E52CF" w:rsidRPr="00D42637">
        <w:rPr>
          <w:rFonts w:asciiTheme="majorHAnsi" w:hAnsiTheme="majorHAnsi"/>
          <w:sz w:val="20"/>
          <w:szCs w:val="20"/>
          <w:lang w:val="es-AR"/>
        </w:rPr>
        <w:t xml:space="preserve"> Frente a esta sentencia, </w:t>
      </w:r>
      <w:r w:rsidR="00DB2F15" w:rsidRPr="00D42637">
        <w:rPr>
          <w:rFonts w:asciiTheme="majorHAnsi" w:hAnsiTheme="majorHAnsi"/>
          <w:sz w:val="20"/>
          <w:szCs w:val="20"/>
          <w:lang w:val="es-AR"/>
        </w:rPr>
        <w:t xml:space="preserve">refiere que </w:t>
      </w:r>
      <w:r w:rsidR="00D36042" w:rsidRPr="00D42637">
        <w:rPr>
          <w:rFonts w:asciiTheme="majorHAnsi" w:hAnsiTheme="majorHAnsi"/>
          <w:sz w:val="20"/>
          <w:szCs w:val="20"/>
          <w:lang w:val="es-AR"/>
        </w:rPr>
        <w:t xml:space="preserve">las presuntas </w:t>
      </w:r>
      <w:r w:rsidR="00D60792" w:rsidRPr="00D42637">
        <w:rPr>
          <w:rFonts w:asciiTheme="majorHAnsi" w:hAnsiTheme="majorHAnsi"/>
          <w:sz w:val="20"/>
          <w:szCs w:val="20"/>
          <w:lang w:val="es-AR"/>
        </w:rPr>
        <w:t>víctimas</w:t>
      </w:r>
      <w:r w:rsidR="00D36042" w:rsidRPr="00D42637">
        <w:rPr>
          <w:rFonts w:asciiTheme="majorHAnsi" w:hAnsiTheme="majorHAnsi"/>
          <w:sz w:val="20"/>
          <w:szCs w:val="20"/>
          <w:lang w:val="es-AR"/>
        </w:rPr>
        <w:t xml:space="preserve"> </w:t>
      </w:r>
      <w:r w:rsidR="00DB2F15" w:rsidRPr="00D42637">
        <w:rPr>
          <w:rFonts w:asciiTheme="majorHAnsi" w:hAnsiTheme="majorHAnsi"/>
          <w:sz w:val="20"/>
          <w:szCs w:val="20"/>
          <w:lang w:val="es-AR"/>
        </w:rPr>
        <w:t>apelaron</w:t>
      </w:r>
      <w:r w:rsidR="00D36042" w:rsidRPr="00D42637">
        <w:rPr>
          <w:rFonts w:asciiTheme="majorHAnsi" w:hAnsiTheme="majorHAnsi"/>
          <w:sz w:val="20"/>
          <w:szCs w:val="20"/>
          <w:lang w:val="es-AR"/>
        </w:rPr>
        <w:t>, y el 22 de m</w:t>
      </w:r>
      <w:r w:rsidR="00D60792" w:rsidRPr="00D42637">
        <w:rPr>
          <w:rFonts w:asciiTheme="majorHAnsi" w:hAnsiTheme="majorHAnsi"/>
          <w:sz w:val="20"/>
          <w:szCs w:val="20"/>
          <w:lang w:val="es-AR"/>
        </w:rPr>
        <w:t xml:space="preserve">ayo de 2008 el </w:t>
      </w:r>
      <w:r w:rsidRPr="00D42637">
        <w:rPr>
          <w:rFonts w:asciiTheme="majorHAnsi" w:hAnsiTheme="majorHAnsi"/>
          <w:sz w:val="20"/>
          <w:szCs w:val="20"/>
          <w:lang w:val="es-AR"/>
        </w:rPr>
        <w:t>T</w:t>
      </w:r>
      <w:r w:rsidR="00D60792" w:rsidRPr="00D42637">
        <w:rPr>
          <w:rFonts w:asciiTheme="majorHAnsi" w:hAnsiTheme="majorHAnsi"/>
          <w:sz w:val="20"/>
          <w:szCs w:val="20"/>
          <w:lang w:val="es-AR"/>
        </w:rPr>
        <w:t>ribunal</w:t>
      </w:r>
      <w:r w:rsidRPr="00D42637">
        <w:rPr>
          <w:rFonts w:asciiTheme="majorHAnsi" w:hAnsiTheme="majorHAnsi"/>
          <w:sz w:val="20"/>
          <w:szCs w:val="20"/>
          <w:lang w:val="es-AR"/>
        </w:rPr>
        <w:t xml:space="preserve"> Administrativo del Caquetá,</w:t>
      </w:r>
      <w:r w:rsidR="00D60792" w:rsidRPr="00D42637">
        <w:rPr>
          <w:rFonts w:asciiTheme="majorHAnsi" w:hAnsiTheme="majorHAnsi"/>
          <w:sz w:val="20"/>
          <w:szCs w:val="20"/>
          <w:lang w:val="es-AR"/>
        </w:rPr>
        <w:t xml:space="preserve"> confirm</w:t>
      </w:r>
      <w:r w:rsidR="00DB2F15" w:rsidRPr="00D42637">
        <w:rPr>
          <w:rFonts w:asciiTheme="majorHAnsi" w:hAnsiTheme="majorHAnsi"/>
          <w:sz w:val="20"/>
          <w:szCs w:val="20"/>
          <w:lang w:val="es-AR"/>
        </w:rPr>
        <w:t>ó</w:t>
      </w:r>
      <w:r w:rsidR="00D60792" w:rsidRPr="00D42637">
        <w:rPr>
          <w:rFonts w:asciiTheme="majorHAnsi" w:hAnsiTheme="majorHAnsi"/>
          <w:sz w:val="20"/>
          <w:szCs w:val="20"/>
          <w:lang w:val="es-AR"/>
        </w:rPr>
        <w:t xml:space="preserve"> la sentencia. </w:t>
      </w:r>
      <w:r w:rsidR="00AB0983" w:rsidRPr="00D42637">
        <w:rPr>
          <w:rFonts w:asciiTheme="majorHAnsi" w:hAnsiTheme="majorHAnsi"/>
          <w:sz w:val="20"/>
          <w:szCs w:val="20"/>
          <w:lang w:val="es-AR"/>
        </w:rPr>
        <w:t xml:space="preserve">Afirma que el 12 de junio de 2008 el Juez Segundo Administrativo de Circuito emitió un auto “ordenando obedecer lo resuelto por el tribunal y el archivo del proceso una vez que quedara firme ese auto”, lo que refieren </w:t>
      </w:r>
      <w:r w:rsidR="00FF457B" w:rsidRPr="00D42637">
        <w:rPr>
          <w:rFonts w:asciiTheme="majorHAnsi" w:hAnsiTheme="majorHAnsi"/>
          <w:sz w:val="20"/>
          <w:szCs w:val="20"/>
          <w:lang w:val="es-AR"/>
        </w:rPr>
        <w:t>ocurrió</w:t>
      </w:r>
      <w:r w:rsidR="00AB0983" w:rsidRPr="00D42637">
        <w:rPr>
          <w:rFonts w:asciiTheme="majorHAnsi" w:hAnsiTheme="majorHAnsi"/>
          <w:sz w:val="20"/>
          <w:szCs w:val="20"/>
          <w:lang w:val="es-AR"/>
        </w:rPr>
        <w:t xml:space="preserve"> el 19 de junio</w:t>
      </w:r>
      <w:r w:rsidR="00AB0983" w:rsidRPr="00426EB6">
        <w:rPr>
          <w:rFonts w:asciiTheme="majorHAnsi" w:hAnsiTheme="majorHAnsi"/>
          <w:sz w:val="20"/>
          <w:szCs w:val="20"/>
          <w:lang w:val="es-AR"/>
        </w:rPr>
        <w:t xml:space="preserve"> de 2008.</w:t>
      </w:r>
      <w:r w:rsidR="00785ABC" w:rsidRPr="00426EB6">
        <w:rPr>
          <w:rFonts w:asciiTheme="majorHAnsi" w:hAnsiTheme="majorHAnsi"/>
          <w:sz w:val="20"/>
          <w:szCs w:val="20"/>
          <w:lang w:val="es-AR"/>
        </w:rPr>
        <w:t xml:space="preserve"> Sobre </w:t>
      </w:r>
      <w:r w:rsidR="003B779C">
        <w:rPr>
          <w:rFonts w:asciiTheme="majorHAnsi" w:hAnsiTheme="majorHAnsi"/>
          <w:sz w:val="20"/>
          <w:szCs w:val="20"/>
          <w:lang w:val="es-AR"/>
        </w:rPr>
        <w:t>este</w:t>
      </w:r>
      <w:r w:rsidR="00785ABC" w:rsidRPr="00426EB6">
        <w:rPr>
          <w:rFonts w:asciiTheme="majorHAnsi" w:hAnsiTheme="majorHAnsi"/>
          <w:sz w:val="20"/>
          <w:szCs w:val="20"/>
          <w:lang w:val="es-AR"/>
        </w:rPr>
        <w:t xml:space="preserve"> proceso, alega que las decisiones emitidas se basaron en las pruebas presentadas por la entidad involucrada, desconociendo los diferentes medios probatorios presentados por la parte peticionaria, como pruebas testimoniales que acreditaban la realización de la fumigación el </w:t>
      </w:r>
      <w:r w:rsidR="008D328C" w:rsidRPr="00426EB6">
        <w:rPr>
          <w:rFonts w:asciiTheme="majorHAnsi" w:hAnsiTheme="majorHAnsi"/>
          <w:sz w:val="20"/>
          <w:szCs w:val="20"/>
          <w:lang w:val="es-AR"/>
        </w:rPr>
        <w:t>día</w:t>
      </w:r>
      <w:r w:rsidR="00785ABC" w:rsidRPr="00426EB6">
        <w:rPr>
          <w:rFonts w:asciiTheme="majorHAnsi" w:hAnsiTheme="majorHAnsi"/>
          <w:sz w:val="20"/>
          <w:szCs w:val="20"/>
          <w:lang w:val="es-AR"/>
        </w:rPr>
        <w:t xml:space="preserve"> de los hechos, </w:t>
      </w:r>
      <w:r w:rsidR="008D328C" w:rsidRPr="00426EB6">
        <w:rPr>
          <w:rFonts w:asciiTheme="majorHAnsi" w:hAnsiTheme="majorHAnsi"/>
          <w:sz w:val="20"/>
          <w:szCs w:val="20"/>
          <w:lang w:val="es-AR"/>
        </w:rPr>
        <w:t xml:space="preserve">así como las circunstancias de modo y lugar de la misma. Agrega que los jueces requirieron pruebas técnicas </w:t>
      </w:r>
      <w:r w:rsidR="00791677" w:rsidRPr="00426EB6">
        <w:rPr>
          <w:rFonts w:asciiTheme="majorHAnsi" w:hAnsiTheme="majorHAnsi"/>
          <w:sz w:val="20"/>
          <w:szCs w:val="20"/>
          <w:lang w:val="es-AR"/>
        </w:rPr>
        <w:t xml:space="preserve">y científicas que demostraran la relación entre la actividad policial y el estado de salud de la presunta víctima, que no se encontraban a su alcance, estableciendo un desequilibrio entre las partes, y dieron por cierto que la sustancia </w:t>
      </w:r>
      <w:r w:rsidR="0070425B" w:rsidRPr="00426EB6">
        <w:rPr>
          <w:rFonts w:asciiTheme="majorHAnsi" w:hAnsiTheme="majorHAnsi"/>
          <w:sz w:val="20"/>
          <w:szCs w:val="20"/>
          <w:lang w:val="es-AR"/>
        </w:rPr>
        <w:t>“</w:t>
      </w:r>
      <w:proofErr w:type="spellStart"/>
      <w:r w:rsidR="00791677" w:rsidRPr="00426EB6">
        <w:rPr>
          <w:rFonts w:asciiTheme="majorHAnsi" w:hAnsiTheme="majorHAnsi"/>
          <w:sz w:val="20"/>
          <w:szCs w:val="20"/>
          <w:lang w:val="es-AR"/>
        </w:rPr>
        <w:t>aeroesparcida</w:t>
      </w:r>
      <w:proofErr w:type="spellEnd"/>
      <w:r w:rsidR="0070425B" w:rsidRPr="00426EB6">
        <w:rPr>
          <w:rFonts w:asciiTheme="majorHAnsi" w:hAnsiTheme="majorHAnsi"/>
          <w:sz w:val="20"/>
          <w:szCs w:val="20"/>
          <w:lang w:val="es-AR"/>
        </w:rPr>
        <w:t>”</w:t>
      </w:r>
      <w:r w:rsidR="00791677" w:rsidRPr="00426EB6">
        <w:rPr>
          <w:rFonts w:asciiTheme="majorHAnsi" w:hAnsiTheme="majorHAnsi"/>
          <w:sz w:val="20"/>
          <w:szCs w:val="20"/>
          <w:lang w:val="es-AR"/>
        </w:rPr>
        <w:t xml:space="preserve"> era glifosato, descartando la existencia de otros componentes.</w:t>
      </w:r>
    </w:p>
    <w:p w:rsidR="007C5F5A" w:rsidRPr="00426EB6" w:rsidRDefault="007C5F5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26EB6">
        <w:rPr>
          <w:rFonts w:asciiTheme="majorHAnsi" w:hAnsiTheme="majorHAnsi"/>
          <w:sz w:val="20"/>
          <w:szCs w:val="20"/>
          <w:lang w:val="es-AR"/>
        </w:rPr>
        <w:t>Indican que tras</w:t>
      </w:r>
      <w:r w:rsidR="00412B5E" w:rsidRPr="00426EB6">
        <w:rPr>
          <w:rFonts w:asciiTheme="majorHAnsi" w:hAnsiTheme="majorHAnsi"/>
          <w:sz w:val="20"/>
          <w:szCs w:val="20"/>
          <w:lang w:val="es-AR"/>
        </w:rPr>
        <w:t xml:space="preserve"> l</w:t>
      </w:r>
      <w:r w:rsidR="002542CE">
        <w:rPr>
          <w:rFonts w:asciiTheme="majorHAnsi" w:hAnsiTheme="majorHAnsi"/>
          <w:sz w:val="20"/>
          <w:szCs w:val="20"/>
          <w:lang w:val="es-AR"/>
        </w:rPr>
        <w:t>os hechos</w:t>
      </w:r>
      <w:r w:rsidR="002F5816" w:rsidRPr="00426EB6">
        <w:rPr>
          <w:rFonts w:asciiTheme="majorHAnsi" w:hAnsiTheme="majorHAnsi"/>
          <w:sz w:val="20"/>
          <w:szCs w:val="20"/>
          <w:lang w:val="es-AR"/>
        </w:rPr>
        <w:t xml:space="preserve">, </w:t>
      </w:r>
      <w:r w:rsidRPr="00426EB6">
        <w:rPr>
          <w:rFonts w:asciiTheme="majorHAnsi" w:hAnsiTheme="majorHAnsi"/>
          <w:sz w:val="20"/>
          <w:szCs w:val="20"/>
          <w:lang w:val="es-AR"/>
        </w:rPr>
        <w:t>la unidad de la familia</w:t>
      </w:r>
      <w:r w:rsidR="002542CE">
        <w:rPr>
          <w:rFonts w:asciiTheme="majorHAnsi" w:hAnsiTheme="majorHAnsi"/>
          <w:sz w:val="20"/>
          <w:szCs w:val="20"/>
          <w:lang w:val="es-AR"/>
        </w:rPr>
        <w:t xml:space="preserve"> se </w:t>
      </w:r>
      <w:r w:rsidR="009B45AB">
        <w:rPr>
          <w:rFonts w:asciiTheme="majorHAnsi" w:hAnsiTheme="majorHAnsi"/>
          <w:sz w:val="20"/>
          <w:szCs w:val="20"/>
          <w:lang w:val="es-AR"/>
        </w:rPr>
        <w:t>vio</w:t>
      </w:r>
      <w:r w:rsidRPr="00426EB6">
        <w:rPr>
          <w:rFonts w:asciiTheme="majorHAnsi" w:hAnsiTheme="majorHAnsi"/>
          <w:sz w:val="20"/>
          <w:szCs w:val="20"/>
          <w:lang w:val="es-AR"/>
        </w:rPr>
        <w:t xml:space="preserve"> afectada, dejando en una situación de incertidumbre a Iván</w:t>
      </w:r>
      <w:r w:rsidR="00AB232B" w:rsidRPr="00426EB6">
        <w:rPr>
          <w:rFonts w:asciiTheme="majorHAnsi" w:hAnsiTheme="majorHAnsi"/>
          <w:sz w:val="20"/>
          <w:szCs w:val="20"/>
          <w:lang w:val="es-AR"/>
        </w:rPr>
        <w:t xml:space="preserve"> Medina</w:t>
      </w:r>
      <w:r w:rsidRPr="00426EB6">
        <w:rPr>
          <w:rFonts w:asciiTheme="majorHAnsi" w:hAnsiTheme="majorHAnsi"/>
          <w:sz w:val="20"/>
          <w:szCs w:val="20"/>
          <w:lang w:val="es-AR"/>
        </w:rPr>
        <w:t xml:space="preserve"> y sus hijas</w:t>
      </w:r>
      <w:r w:rsidR="00AB232B" w:rsidRPr="00426EB6">
        <w:rPr>
          <w:rFonts w:asciiTheme="majorHAnsi" w:hAnsiTheme="majorHAnsi"/>
          <w:sz w:val="20"/>
          <w:szCs w:val="20"/>
          <w:lang w:val="es-AR"/>
        </w:rPr>
        <w:t xml:space="preserve">, </w:t>
      </w:r>
      <w:r w:rsidRPr="00426EB6">
        <w:rPr>
          <w:rFonts w:asciiTheme="majorHAnsi" w:hAnsiTheme="majorHAnsi"/>
          <w:sz w:val="20"/>
          <w:szCs w:val="20"/>
          <w:lang w:val="es-AR"/>
        </w:rPr>
        <w:t>quienes crec</w:t>
      </w:r>
      <w:r w:rsidR="00AB232B" w:rsidRPr="00426EB6">
        <w:rPr>
          <w:rFonts w:asciiTheme="majorHAnsi" w:hAnsiTheme="majorHAnsi"/>
          <w:sz w:val="20"/>
          <w:szCs w:val="20"/>
          <w:lang w:val="es-AR"/>
        </w:rPr>
        <w:t>ieron</w:t>
      </w:r>
      <w:r w:rsidRPr="00426EB6">
        <w:rPr>
          <w:rFonts w:asciiTheme="majorHAnsi" w:hAnsiTheme="majorHAnsi"/>
          <w:sz w:val="20"/>
          <w:szCs w:val="20"/>
          <w:lang w:val="es-AR"/>
        </w:rPr>
        <w:t xml:space="preserve"> sin la figura materna. Agregan que tuvieron que</w:t>
      </w:r>
      <w:r w:rsidR="00DB49DE" w:rsidRPr="00426EB6">
        <w:rPr>
          <w:rFonts w:asciiTheme="majorHAnsi" w:hAnsiTheme="majorHAnsi"/>
          <w:sz w:val="20"/>
          <w:szCs w:val="20"/>
          <w:lang w:val="es-AR"/>
        </w:rPr>
        <w:t xml:space="preserve"> </w:t>
      </w:r>
      <w:r w:rsidRPr="00426EB6">
        <w:rPr>
          <w:rFonts w:asciiTheme="majorHAnsi" w:hAnsiTheme="majorHAnsi"/>
          <w:sz w:val="20"/>
          <w:szCs w:val="20"/>
          <w:lang w:val="es-AR"/>
        </w:rPr>
        <w:t xml:space="preserve">desplazarse a la ciudad de Florencia en el municipio de </w:t>
      </w:r>
      <w:proofErr w:type="spellStart"/>
      <w:r w:rsidRPr="00426EB6">
        <w:rPr>
          <w:rFonts w:asciiTheme="majorHAnsi" w:hAnsiTheme="majorHAnsi"/>
          <w:sz w:val="20"/>
          <w:szCs w:val="20"/>
          <w:lang w:val="es-AR"/>
        </w:rPr>
        <w:t>Solitá</w:t>
      </w:r>
      <w:proofErr w:type="spellEnd"/>
      <w:r w:rsidR="00F4253E">
        <w:rPr>
          <w:rFonts w:asciiTheme="majorHAnsi" w:hAnsiTheme="majorHAnsi"/>
          <w:sz w:val="20"/>
          <w:szCs w:val="20"/>
          <w:lang w:val="es-AR"/>
        </w:rPr>
        <w:t>,</w:t>
      </w:r>
      <w:r w:rsidRPr="00426EB6">
        <w:rPr>
          <w:rFonts w:asciiTheme="majorHAnsi" w:hAnsiTheme="majorHAnsi"/>
          <w:sz w:val="20"/>
          <w:szCs w:val="20"/>
          <w:lang w:val="es-AR"/>
        </w:rPr>
        <w:t xml:space="preserve"> Caquetá, abandonando sus tierras y animales, motivados por la temeridad que el Estado Colombiano ocasionó mediante sus acciones de fumigación, que “seca la tierra y mata a la gente”.</w:t>
      </w:r>
      <w:r w:rsidR="00412B5E" w:rsidRPr="00426EB6">
        <w:rPr>
          <w:rFonts w:asciiTheme="majorHAnsi" w:hAnsiTheme="majorHAnsi"/>
          <w:sz w:val="20"/>
          <w:szCs w:val="20"/>
          <w:lang w:val="es-AR"/>
        </w:rPr>
        <w:t xml:space="preserve"> Afirma que los hechos también afectaron a los padres y hermanos de Yaneth Valderrama.</w:t>
      </w:r>
    </w:p>
    <w:p w:rsidR="00B26E62" w:rsidRPr="00426EB6" w:rsidRDefault="00B26E6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26EB6">
        <w:rPr>
          <w:rFonts w:asciiTheme="majorHAnsi" w:hAnsiTheme="majorHAnsi"/>
          <w:sz w:val="20"/>
          <w:szCs w:val="20"/>
          <w:lang w:val="es-AR"/>
        </w:rPr>
        <w:t xml:space="preserve">El Estado por su parte, indica que </w:t>
      </w:r>
      <w:r w:rsidR="000166F1" w:rsidRPr="00426EB6">
        <w:rPr>
          <w:rFonts w:asciiTheme="majorHAnsi" w:hAnsiTheme="majorHAnsi"/>
          <w:sz w:val="20"/>
          <w:szCs w:val="20"/>
          <w:lang w:val="es-AR"/>
        </w:rPr>
        <w:t xml:space="preserve">ante la queja </w:t>
      </w:r>
      <w:r w:rsidR="002542CE">
        <w:rPr>
          <w:rFonts w:asciiTheme="majorHAnsi" w:hAnsiTheme="majorHAnsi"/>
          <w:sz w:val="20"/>
          <w:szCs w:val="20"/>
          <w:lang w:val="es-AR"/>
        </w:rPr>
        <w:t>disciplinaria presentada por Ivá</w:t>
      </w:r>
      <w:r w:rsidR="000166F1" w:rsidRPr="00426EB6">
        <w:rPr>
          <w:rFonts w:asciiTheme="majorHAnsi" w:hAnsiTheme="majorHAnsi"/>
          <w:sz w:val="20"/>
          <w:szCs w:val="20"/>
          <w:lang w:val="es-AR"/>
        </w:rPr>
        <w:t xml:space="preserve">n Medina por los hechos ante la Procuraduría Departamental de Caquetá, el 11 de abril de 2001 el Jefe de Área de </w:t>
      </w:r>
      <w:r w:rsidR="00E60C2E">
        <w:rPr>
          <w:rFonts w:asciiTheme="majorHAnsi" w:hAnsiTheme="majorHAnsi"/>
          <w:sz w:val="20"/>
          <w:szCs w:val="20"/>
          <w:lang w:val="es-AR"/>
        </w:rPr>
        <w:t>Err</w:t>
      </w:r>
      <w:r w:rsidR="000166F1" w:rsidRPr="00426EB6">
        <w:rPr>
          <w:rFonts w:asciiTheme="majorHAnsi" w:hAnsiTheme="majorHAnsi"/>
          <w:sz w:val="20"/>
          <w:szCs w:val="20"/>
          <w:lang w:val="es-AR"/>
        </w:rPr>
        <w:t>adicación de Cultivos Ilícitos de la Dirección de la Policía Antinarcóticos de la Policía Nacional, ordenó el archiv</w:t>
      </w:r>
      <w:r w:rsidR="004232D8">
        <w:rPr>
          <w:rFonts w:asciiTheme="majorHAnsi" w:hAnsiTheme="majorHAnsi"/>
          <w:sz w:val="20"/>
          <w:szCs w:val="20"/>
          <w:lang w:val="es-AR"/>
        </w:rPr>
        <w:t>o de</w:t>
      </w:r>
      <w:r w:rsidR="000166F1" w:rsidRPr="00426EB6">
        <w:rPr>
          <w:rFonts w:asciiTheme="majorHAnsi" w:hAnsiTheme="majorHAnsi"/>
          <w:sz w:val="20"/>
          <w:szCs w:val="20"/>
          <w:lang w:val="es-AR"/>
        </w:rPr>
        <w:t xml:space="preserve"> la investigación por estimar que no existía evidencia que diera cuenta de la fumigación de los cultivos ilícitos, y por no existir ningún análisis de muestras de agua, suelo y cultivo de vegetación circundante que permitiera establecer la causa de muerte de los presuntos cultivos asperjados.</w:t>
      </w:r>
      <w:r w:rsidR="00954F16">
        <w:rPr>
          <w:rFonts w:asciiTheme="majorHAnsi" w:hAnsiTheme="majorHAnsi"/>
          <w:sz w:val="20"/>
          <w:szCs w:val="20"/>
          <w:lang w:val="es-AR"/>
        </w:rPr>
        <w:t xml:space="preserve"> Afirma </w:t>
      </w:r>
      <w:r w:rsidR="000166F1" w:rsidRPr="00426EB6">
        <w:rPr>
          <w:rFonts w:asciiTheme="majorHAnsi" w:hAnsiTheme="majorHAnsi"/>
          <w:sz w:val="20"/>
          <w:szCs w:val="20"/>
          <w:lang w:val="es-AR"/>
        </w:rPr>
        <w:t>que ello da</w:t>
      </w:r>
      <w:r w:rsidR="00954F16">
        <w:rPr>
          <w:rFonts w:asciiTheme="majorHAnsi" w:hAnsiTheme="majorHAnsi"/>
          <w:sz w:val="20"/>
          <w:szCs w:val="20"/>
          <w:lang w:val="es-AR"/>
        </w:rPr>
        <w:t xml:space="preserve"> cuenta de que el Estado impulsó</w:t>
      </w:r>
      <w:r w:rsidR="000166F1" w:rsidRPr="00426EB6">
        <w:rPr>
          <w:rFonts w:asciiTheme="majorHAnsi" w:hAnsiTheme="majorHAnsi"/>
          <w:sz w:val="20"/>
          <w:szCs w:val="20"/>
          <w:lang w:val="es-AR"/>
        </w:rPr>
        <w:t xml:space="preserve"> y resolvió la aparente responsabilidad disciplinaria. </w:t>
      </w:r>
      <w:r w:rsidR="002B3CAD" w:rsidRPr="00426EB6">
        <w:rPr>
          <w:rFonts w:asciiTheme="majorHAnsi" w:hAnsiTheme="majorHAnsi"/>
          <w:sz w:val="20"/>
          <w:szCs w:val="20"/>
          <w:lang w:val="es-AR"/>
        </w:rPr>
        <w:t>Agrega que en materia penal, Iván Medina presentó denuncia ante la Fiscalía General de la Nación, y que tras la remisión por competencia, el 13 de septiembre del 2000, la jurisdicción penal militar resolvió que no existió relación de causalidad entre el uso de plaguicidas y la muerte de Yaneth Valderrama, por lo que el recurso penal también fue promovido y decidido en derecho.</w:t>
      </w:r>
    </w:p>
    <w:p w:rsidR="00EF21E1" w:rsidRDefault="004054E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26EB6">
        <w:rPr>
          <w:rFonts w:asciiTheme="majorHAnsi" w:hAnsiTheme="majorHAnsi"/>
          <w:sz w:val="20"/>
          <w:szCs w:val="20"/>
          <w:lang w:val="es-AR"/>
        </w:rPr>
        <w:t>Asimismo</w:t>
      </w:r>
      <w:r w:rsidR="002B3CAD" w:rsidRPr="00426EB6">
        <w:rPr>
          <w:rFonts w:asciiTheme="majorHAnsi" w:hAnsiTheme="majorHAnsi"/>
          <w:sz w:val="20"/>
          <w:szCs w:val="20"/>
          <w:lang w:val="es-AR"/>
        </w:rPr>
        <w:t xml:space="preserve">, sobre la acción de </w:t>
      </w:r>
      <w:r w:rsidR="00D25A3F" w:rsidRPr="00426EB6">
        <w:rPr>
          <w:rFonts w:asciiTheme="majorHAnsi" w:hAnsiTheme="majorHAnsi"/>
          <w:sz w:val="20"/>
          <w:szCs w:val="20"/>
          <w:lang w:val="es-AR"/>
        </w:rPr>
        <w:t>reparación</w:t>
      </w:r>
      <w:r w:rsidR="002B3CAD" w:rsidRPr="00426EB6">
        <w:rPr>
          <w:rFonts w:asciiTheme="majorHAnsi" w:hAnsiTheme="majorHAnsi"/>
          <w:sz w:val="20"/>
          <w:szCs w:val="20"/>
          <w:lang w:val="es-AR"/>
        </w:rPr>
        <w:t xml:space="preserve"> directa, indica que el 24 de agosto de 2007 el Juzgado Segundo Administrativo de Florencia (Caquetá)</w:t>
      </w:r>
      <w:r w:rsidR="00954F16">
        <w:rPr>
          <w:rFonts w:asciiTheme="majorHAnsi" w:hAnsiTheme="majorHAnsi"/>
          <w:sz w:val="20"/>
          <w:szCs w:val="20"/>
          <w:lang w:val="es-AR"/>
        </w:rPr>
        <w:t>,</w:t>
      </w:r>
      <w:r w:rsidR="002B3CAD" w:rsidRPr="00426EB6">
        <w:rPr>
          <w:rFonts w:asciiTheme="majorHAnsi" w:hAnsiTheme="majorHAnsi"/>
          <w:sz w:val="20"/>
          <w:szCs w:val="20"/>
          <w:lang w:val="es-AR"/>
        </w:rPr>
        <w:t xml:space="preserve"> </w:t>
      </w:r>
      <w:r w:rsidR="00954F16">
        <w:rPr>
          <w:rFonts w:asciiTheme="majorHAnsi" w:hAnsiTheme="majorHAnsi"/>
          <w:sz w:val="20"/>
          <w:szCs w:val="20"/>
          <w:lang w:val="es-AR"/>
        </w:rPr>
        <w:t>negó las súplicas de la demanda</w:t>
      </w:r>
      <w:r w:rsidR="002B3CAD" w:rsidRPr="00426EB6">
        <w:rPr>
          <w:rFonts w:asciiTheme="majorHAnsi" w:hAnsiTheme="majorHAnsi"/>
          <w:sz w:val="20"/>
          <w:szCs w:val="20"/>
          <w:lang w:val="es-AR"/>
        </w:rPr>
        <w:t xml:space="preserve"> basado en “</w:t>
      </w:r>
      <w:proofErr w:type="spellStart"/>
      <w:r w:rsidR="002B3CAD" w:rsidRPr="00426EB6">
        <w:rPr>
          <w:rFonts w:asciiTheme="majorHAnsi" w:hAnsiTheme="majorHAnsi"/>
          <w:sz w:val="20"/>
          <w:szCs w:val="20"/>
          <w:lang w:val="es-AR"/>
        </w:rPr>
        <w:t>experticio</w:t>
      </w:r>
      <w:proofErr w:type="spellEnd"/>
      <w:r w:rsidR="002B3CAD" w:rsidRPr="00426EB6">
        <w:rPr>
          <w:rFonts w:asciiTheme="majorHAnsi" w:hAnsiTheme="majorHAnsi"/>
          <w:sz w:val="20"/>
          <w:szCs w:val="20"/>
          <w:lang w:val="es-AR"/>
        </w:rPr>
        <w:t xml:space="preserve"> técnico del Instituto de Medicina Legal y Ciencias Forenses</w:t>
      </w:r>
      <w:r w:rsidR="00D25A3F" w:rsidRPr="00426EB6">
        <w:rPr>
          <w:rFonts w:asciiTheme="majorHAnsi" w:hAnsiTheme="majorHAnsi"/>
          <w:sz w:val="20"/>
          <w:szCs w:val="20"/>
          <w:lang w:val="es-AR"/>
        </w:rPr>
        <w:t>”</w:t>
      </w:r>
      <w:r w:rsidR="002B3CAD" w:rsidRPr="00426EB6">
        <w:rPr>
          <w:rFonts w:asciiTheme="majorHAnsi" w:hAnsiTheme="majorHAnsi"/>
          <w:sz w:val="20"/>
          <w:szCs w:val="20"/>
          <w:lang w:val="es-AR"/>
        </w:rPr>
        <w:t xml:space="preserve">, </w:t>
      </w:r>
      <w:r w:rsidR="00D25A3F" w:rsidRPr="00426EB6">
        <w:rPr>
          <w:rFonts w:asciiTheme="majorHAnsi" w:hAnsiTheme="majorHAnsi"/>
          <w:sz w:val="20"/>
          <w:szCs w:val="20"/>
          <w:lang w:val="es-AR"/>
        </w:rPr>
        <w:t>que</w:t>
      </w:r>
      <w:r w:rsidR="002B3CAD" w:rsidRPr="00426EB6">
        <w:rPr>
          <w:rFonts w:asciiTheme="majorHAnsi" w:hAnsiTheme="majorHAnsi"/>
          <w:sz w:val="20"/>
          <w:szCs w:val="20"/>
          <w:lang w:val="es-AR"/>
        </w:rPr>
        <w:t xml:space="preserve"> tras analizar la historia clínica de Yaneth Valderrama, concluyó que no existió relación de causalidad en la posible exposición a la fumigación y la enfermedad que padeció.</w:t>
      </w:r>
      <w:r w:rsidR="00C31F81" w:rsidRPr="00426EB6">
        <w:rPr>
          <w:rFonts w:asciiTheme="majorHAnsi" w:hAnsiTheme="majorHAnsi"/>
          <w:sz w:val="20"/>
          <w:szCs w:val="20"/>
          <w:lang w:val="es-AR"/>
        </w:rPr>
        <w:t xml:space="preserve"> Afirma que</w:t>
      </w:r>
      <w:r w:rsidR="00954F16">
        <w:rPr>
          <w:rFonts w:asciiTheme="majorHAnsi" w:hAnsiTheme="majorHAnsi"/>
          <w:sz w:val="20"/>
          <w:szCs w:val="20"/>
          <w:lang w:val="es-AR"/>
        </w:rPr>
        <w:t>,</w:t>
      </w:r>
      <w:r w:rsidR="00C31F81" w:rsidRPr="00426EB6">
        <w:rPr>
          <w:rFonts w:asciiTheme="majorHAnsi" w:hAnsiTheme="majorHAnsi"/>
          <w:sz w:val="20"/>
          <w:szCs w:val="20"/>
          <w:lang w:val="es-AR"/>
        </w:rPr>
        <w:t xml:space="preserve"> sobre el episodio abortivo, </w:t>
      </w:r>
      <w:r w:rsidR="005D5900" w:rsidRPr="00426EB6">
        <w:rPr>
          <w:rFonts w:asciiTheme="majorHAnsi" w:hAnsiTheme="majorHAnsi"/>
          <w:sz w:val="20"/>
          <w:szCs w:val="20"/>
          <w:lang w:val="es-AR"/>
        </w:rPr>
        <w:t xml:space="preserve">el dictamen pericial se fundó en el análisis de la composición química del glifosato, determinando que el químico no contiene </w:t>
      </w:r>
      <w:r w:rsidR="009D2FCE">
        <w:rPr>
          <w:rFonts w:asciiTheme="majorHAnsi" w:hAnsiTheme="majorHAnsi"/>
          <w:sz w:val="20"/>
          <w:szCs w:val="20"/>
          <w:lang w:val="es-AR"/>
        </w:rPr>
        <w:t>“</w:t>
      </w:r>
      <w:r w:rsidR="005D5900" w:rsidRPr="00426EB6">
        <w:rPr>
          <w:rFonts w:asciiTheme="majorHAnsi" w:hAnsiTheme="majorHAnsi"/>
          <w:sz w:val="20"/>
          <w:szCs w:val="20"/>
          <w:lang w:val="es-AR"/>
        </w:rPr>
        <w:t>ninguna sustancia de tipo órgano fosforado capaz de provocarle las luctuosas afectaciones</w:t>
      </w:r>
      <w:r w:rsidR="009D2FCE">
        <w:rPr>
          <w:rFonts w:asciiTheme="majorHAnsi" w:hAnsiTheme="majorHAnsi"/>
          <w:sz w:val="20"/>
          <w:szCs w:val="20"/>
          <w:lang w:val="es-AR"/>
        </w:rPr>
        <w:t>”</w:t>
      </w:r>
      <w:r w:rsidR="005D5900" w:rsidRPr="00426EB6">
        <w:rPr>
          <w:rFonts w:asciiTheme="majorHAnsi" w:hAnsiTheme="majorHAnsi"/>
          <w:sz w:val="20"/>
          <w:szCs w:val="20"/>
          <w:lang w:val="es-AR"/>
        </w:rPr>
        <w:t xml:space="preserve">. </w:t>
      </w:r>
      <w:r w:rsidR="00954F16">
        <w:rPr>
          <w:rFonts w:asciiTheme="majorHAnsi" w:hAnsiTheme="majorHAnsi"/>
          <w:sz w:val="20"/>
          <w:szCs w:val="20"/>
          <w:lang w:val="es-AR"/>
        </w:rPr>
        <w:t>Indica</w:t>
      </w:r>
      <w:r w:rsidR="005D5900" w:rsidRPr="00426EB6">
        <w:rPr>
          <w:rFonts w:asciiTheme="majorHAnsi" w:hAnsiTheme="majorHAnsi"/>
          <w:sz w:val="20"/>
          <w:szCs w:val="20"/>
          <w:lang w:val="es-AR"/>
        </w:rPr>
        <w:t xml:space="preserve"> que</w:t>
      </w:r>
      <w:r w:rsidR="00954F16">
        <w:rPr>
          <w:rFonts w:asciiTheme="majorHAnsi" w:hAnsiTheme="majorHAnsi"/>
          <w:sz w:val="20"/>
          <w:szCs w:val="20"/>
          <w:lang w:val="es-AR"/>
        </w:rPr>
        <w:t xml:space="preserve"> el informe</w:t>
      </w:r>
      <w:r w:rsidR="005D5900" w:rsidRPr="00426EB6">
        <w:rPr>
          <w:rFonts w:asciiTheme="majorHAnsi" w:hAnsiTheme="majorHAnsi"/>
          <w:sz w:val="20"/>
          <w:szCs w:val="20"/>
          <w:lang w:val="es-AR"/>
        </w:rPr>
        <w:t xml:space="preserve"> </w:t>
      </w:r>
      <w:r w:rsidR="00D25A3F" w:rsidRPr="00426EB6">
        <w:rPr>
          <w:rFonts w:asciiTheme="majorHAnsi" w:hAnsiTheme="majorHAnsi"/>
          <w:sz w:val="20"/>
          <w:szCs w:val="20"/>
          <w:lang w:val="es-AR"/>
        </w:rPr>
        <w:t>señaló</w:t>
      </w:r>
      <w:r w:rsidR="005D5900" w:rsidRPr="00426EB6">
        <w:rPr>
          <w:rFonts w:asciiTheme="majorHAnsi" w:hAnsiTheme="majorHAnsi"/>
          <w:sz w:val="20"/>
          <w:szCs w:val="20"/>
          <w:lang w:val="es-AR"/>
        </w:rPr>
        <w:t xml:space="preserve"> que las intoxicaciones por </w:t>
      </w:r>
      <w:r w:rsidR="00D25A3F" w:rsidRPr="00426EB6">
        <w:rPr>
          <w:rFonts w:asciiTheme="majorHAnsi" w:hAnsiTheme="majorHAnsi"/>
          <w:sz w:val="20"/>
          <w:szCs w:val="20"/>
          <w:lang w:val="es-AR"/>
        </w:rPr>
        <w:t>vía</w:t>
      </w:r>
      <w:r w:rsidR="005D5900" w:rsidRPr="00426EB6">
        <w:rPr>
          <w:rFonts w:asciiTheme="majorHAnsi" w:hAnsiTheme="majorHAnsi"/>
          <w:sz w:val="20"/>
          <w:szCs w:val="20"/>
          <w:lang w:val="es-AR"/>
        </w:rPr>
        <w:t xml:space="preserve"> respiratoria son de muy extraña ocurrencia, y que de presentarse, sus efectos son inmediatos, señalando que en su caso, las causas detonantes eran una posible enfermedad autoinmune de origen desconocido, que habría ocasionado baja en sus defensas, lo que aunado a un cuadro de neumonía que condujo a una insuficiencia respiratoria y a la convergencia de un choque séptico, se presentó un serio compromiso de todos los órganos blancos que</w:t>
      </w:r>
      <w:r w:rsidR="00D25A3F" w:rsidRPr="00426EB6">
        <w:rPr>
          <w:rFonts w:asciiTheme="majorHAnsi" w:hAnsiTheme="majorHAnsi"/>
          <w:sz w:val="20"/>
          <w:szCs w:val="20"/>
          <w:lang w:val="es-AR"/>
        </w:rPr>
        <w:t xml:space="preserve"> derivó</w:t>
      </w:r>
      <w:r w:rsidR="005D5900" w:rsidRPr="00426EB6">
        <w:rPr>
          <w:rFonts w:asciiTheme="majorHAnsi" w:hAnsiTheme="majorHAnsi"/>
          <w:sz w:val="20"/>
          <w:szCs w:val="20"/>
          <w:lang w:val="es-AR"/>
        </w:rPr>
        <w:t xml:space="preserve"> en su muerte.</w:t>
      </w:r>
      <w:r w:rsidR="00C908D9" w:rsidRPr="00426EB6">
        <w:rPr>
          <w:rFonts w:asciiTheme="majorHAnsi" w:hAnsiTheme="majorHAnsi"/>
          <w:sz w:val="20"/>
          <w:szCs w:val="20"/>
          <w:lang w:val="es-AR"/>
        </w:rPr>
        <w:t xml:space="preserve"> </w:t>
      </w:r>
    </w:p>
    <w:p w:rsidR="002B3CAD" w:rsidRPr="00426EB6" w:rsidRDefault="00C908D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26EB6">
        <w:rPr>
          <w:rFonts w:asciiTheme="majorHAnsi" w:hAnsiTheme="majorHAnsi"/>
          <w:sz w:val="20"/>
          <w:szCs w:val="20"/>
          <w:lang w:val="es-AR"/>
        </w:rPr>
        <w:lastRenderedPageBreak/>
        <w:t>Agrega que en segunda instancia se confirmó la decisión, y se demostró que no se realizó sobrevuelo de fumigación dentro del periodo de tiempo</w:t>
      </w:r>
      <w:r w:rsidR="00954F16">
        <w:rPr>
          <w:rFonts w:asciiTheme="majorHAnsi" w:hAnsiTheme="majorHAnsi"/>
          <w:sz w:val="20"/>
          <w:szCs w:val="20"/>
          <w:lang w:val="es-AR"/>
        </w:rPr>
        <w:t xml:space="preserve"> en</w:t>
      </w:r>
      <w:r w:rsidRPr="00426EB6">
        <w:rPr>
          <w:rFonts w:asciiTheme="majorHAnsi" w:hAnsiTheme="majorHAnsi"/>
          <w:sz w:val="20"/>
          <w:szCs w:val="20"/>
          <w:lang w:val="es-AR"/>
        </w:rPr>
        <w:t xml:space="preserve"> que hubo de consumarse la presunta afectación</w:t>
      </w:r>
      <w:r w:rsidR="003F7916" w:rsidRPr="00426EB6">
        <w:rPr>
          <w:rFonts w:asciiTheme="majorHAnsi" w:hAnsiTheme="majorHAnsi"/>
          <w:sz w:val="20"/>
          <w:szCs w:val="20"/>
          <w:lang w:val="es-AR"/>
        </w:rPr>
        <w:t>, y que</w:t>
      </w:r>
      <w:r w:rsidR="00954F16">
        <w:rPr>
          <w:rFonts w:asciiTheme="majorHAnsi" w:hAnsiTheme="majorHAnsi"/>
          <w:sz w:val="20"/>
          <w:szCs w:val="20"/>
          <w:lang w:val="es-AR"/>
        </w:rPr>
        <w:t xml:space="preserve"> se determinó que no existía c</w:t>
      </w:r>
      <w:r w:rsidR="003F7916" w:rsidRPr="00426EB6">
        <w:rPr>
          <w:rFonts w:asciiTheme="majorHAnsi" w:hAnsiTheme="majorHAnsi"/>
          <w:sz w:val="20"/>
          <w:szCs w:val="20"/>
          <w:lang w:val="es-AR"/>
        </w:rPr>
        <w:t>erteza de la fecha en que se produjo el supuesto accidente</w:t>
      </w:r>
      <w:r w:rsidR="00954F16">
        <w:rPr>
          <w:rFonts w:asciiTheme="majorHAnsi" w:hAnsiTheme="majorHAnsi"/>
          <w:sz w:val="20"/>
          <w:szCs w:val="20"/>
          <w:lang w:val="es-AR"/>
        </w:rPr>
        <w:t>,</w:t>
      </w:r>
      <w:r w:rsidR="003F7916" w:rsidRPr="00426EB6">
        <w:rPr>
          <w:rFonts w:asciiTheme="majorHAnsi" w:hAnsiTheme="majorHAnsi"/>
          <w:sz w:val="20"/>
          <w:szCs w:val="20"/>
          <w:lang w:val="es-AR"/>
        </w:rPr>
        <w:t xml:space="preserve"> pues si bien en el marco del proceso contencioso la parte demandante adujo que ocurrió el 8 de septiembre de 1998, en la denuncia p</w:t>
      </w:r>
      <w:r w:rsidR="002542CE">
        <w:rPr>
          <w:rFonts w:asciiTheme="majorHAnsi" w:hAnsiTheme="majorHAnsi"/>
          <w:sz w:val="20"/>
          <w:szCs w:val="20"/>
          <w:lang w:val="es-AR"/>
        </w:rPr>
        <w:t>enal de 30 de marzo de 1999, Ivá</w:t>
      </w:r>
      <w:r w:rsidR="003F7916" w:rsidRPr="00426EB6">
        <w:rPr>
          <w:rFonts w:asciiTheme="majorHAnsi" w:hAnsiTheme="majorHAnsi"/>
          <w:sz w:val="20"/>
          <w:szCs w:val="20"/>
          <w:lang w:val="es-AR"/>
        </w:rPr>
        <w:t xml:space="preserve">n Medina declaró bajo juramento que el hecho ocurrió el 28 de septiembre de 1998, fecha que reiteró la queja ante la Procuraduría. </w:t>
      </w:r>
      <w:r w:rsidR="00954F16">
        <w:rPr>
          <w:rFonts w:asciiTheme="majorHAnsi" w:hAnsiTheme="majorHAnsi"/>
          <w:sz w:val="20"/>
          <w:szCs w:val="20"/>
          <w:lang w:val="es-AR"/>
        </w:rPr>
        <w:t xml:space="preserve">Además, afirma que </w:t>
      </w:r>
      <w:r w:rsidR="003910BF" w:rsidRPr="00426EB6">
        <w:rPr>
          <w:rFonts w:asciiTheme="majorHAnsi" w:hAnsiTheme="majorHAnsi"/>
          <w:sz w:val="20"/>
          <w:szCs w:val="20"/>
          <w:lang w:val="es-AR"/>
        </w:rPr>
        <w:t>el tribunal resaltó</w:t>
      </w:r>
      <w:r w:rsidR="008C72EC" w:rsidRPr="00426EB6">
        <w:rPr>
          <w:rFonts w:asciiTheme="majorHAnsi" w:hAnsiTheme="majorHAnsi"/>
          <w:sz w:val="20"/>
          <w:szCs w:val="20"/>
          <w:lang w:val="es-AR"/>
        </w:rPr>
        <w:t xml:space="preserve"> que al ingres</w:t>
      </w:r>
      <w:r w:rsidR="00EF21E1">
        <w:rPr>
          <w:rFonts w:asciiTheme="majorHAnsi" w:hAnsiTheme="majorHAnsi"/>
          <w:sz w:val="20"/>
          <w:szCs w:val="20"/>
          <w:lang w:val="es-AR"/>
        </w:rPr>
        <w:t>ar</w:t>
      </w:r>
      <w:r w:rsidR="008C72EC" w:rsidRPr="00426EB6">
        <w:rPr>
          <w:rFonts w:asciiTheme="majorHAnsi" w:hAnsiTheme="majorHAnsi"/>
          <w:sz w:val="20"/>
          <w:szCs w:val="20"/>
          <w:lang w:val="es-AR"/>
        </w:rPr>
        <w:t xml:space="preserve"> al Hospital María Inmaculada de Florencia, la presunta víctima no puso en conocimiento de los médicos que </w:t>
      </w:r>
      <w:r w:rsidR="00EF21E1">
        <w:rPr>
          <w:rFonts w:asciiTheme="majorHAnsi" w:hAnsiTheme="majorHAnsi"/>
          <w:sz w:val="20"/>
          <w:szCs w:val="20"/>
          <w:lang w:val="es-AR"/>
        </w:rPr>
        <w:t>iba por</w:t>
      </w:r>
      <w:r w:rsidR="008C72EC" w:rsidRPr="00426EB6">
        <w:rPr>
          <w:rFonts w:asciiTheme="majorHAnsi" w:hAnsiTheme="majorHAnsi"/>
          <w:sz w:val="20"/>
          <w:szCs w:val="20"/>
          <w:lang w:val="es-AR"/>
        </w:rPr>
        <w:t xml:space="preserve"> el supuesto accidente, y fue dada de alta con buena salud conforme el testimonio de uno de los médicos. </w:t>
      </w:r>
      <w:r w:rsidR="008A78E9" w:rsidRPr="00426EB6">
        <w:rPr>
          <w:rFonts w:asciiTheme="majorHAnsi" w:hAnsiTheme="majorHAnsi"/>
          <w:sz w:val="20"/>
          <w:szCs w:val="20"/>
          <w:lang w:val="es-AR"/>
        </w:rPr>
        <w:t xml:space="preserve">Agrega que en virtud del </w:t>
      </w:r>
      <w:r w:rsidR="00BC4D3F" w:rsidRPr="00426EB6">
        <w:rPr>
          <w:rFonts w:asciiTheme="majorHAnsi" w:hAnsiTheme="majorHAnsi"/>
          <w:sz w:val="20"/>
          <w:szCs w:val="20"/>
          <w:lang w:val="es-AR"/>
        </w:rPr>
        <w:t>principio de carga dinámica de la prueba, la parte procesal en mejor condición de demostrar un hecho de su interés, tiene el deber de demostrarlo.</w:t>
      </w:r>
    </w:p>
    <w:p w:rsidR="00EE206F" w:rsidRPr="00426EB6" w:rsidRDefault="00EF21E1" w:rsidP="00426E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Por último, el Estado s</w:t>
      </w:r>
      <w:r w:rsidR="0094556D" w:rsidRPr="00426EB6">
        <w:rPr>
          <w:rFonts w:asciiTheme="majorHAnsi" w:hAnsiTheme="majorHAnsi"/>
          <w:sz w:val="20"/>
          <w:szCs w:val="20"/>
          <w:lang w:val="es-AR"/>
        </w:rPr>
        <w:t xml:space="preserve">ostiene que la petición no precisa cómo las decisiones impartidas en el desarrollo de los recursos promovidos infringieron los tratados internacionales, </w:t>
      </w:r>
      <w:r w:rsidR="00954F16">
        <w:rPr>
          <w:rFonts w:asciiTheme="majorHAnsi" w:hAnsiTheme="majorHAnsi"/>
          <w:sz w:val="20"/>
          <w:szCs w:val="20"/>
          <w:lang w:val="es-AR"/>
        </w:rPr>
        <w:t xml:space="preserve">por lo que </w:t>
      </w:r>
      <w:r w:rsidR="0094556D" w:rsidRPr="00426EB6">
        <w:rPr>
          <w:rFonts w:asciiTheme="majorHAnsi" w:hAnsiTheme="majorHAnsi"/>
          <w:sz w:val="20"/>
          <w:szCs w:val="20"/>
          <w:lang w:val="es-AR"/>
        </w:rPr>
        <w:t>lo pretendido es que se discuta las decisiones impartidas por la justicia local</w:t>
      </w:r>
      <w:r w:rsidR="002A0C19" w:rsidRPr="00426EB6">
        <w:rPr>
          <w:rFonts w:asciiTheme="majorHAnsi" w:hAnsiTheme="majorHAnsi"/>
          <w:sz w:val="20"/>
          <w:szCs w:val="20"/>
          <w:lang w:val="es-AR"/>
        </w:rPr>
        <w:t xml:space="preserve">, razón por la cual </w:t>
      </w:r>
      <w:r w:rsidR="00954F16">
        <w:rPr>
          <w:rFonts w:asciiTheme="majorHAnsi" w:hAnsiTheme="majorHAnsi"/>
          <w:sz w:val="20"/>
          <w:szCs w:val="20"/>
          <w:lang w:val="es-AR"/>
        </w:rPr>
        <w:t xml:space="preserve">la denuncia </w:t>
      </w:r>
      <w:r w:rsidR="002A0C19" w:rsidRPr="00426EB6">
        <w:rPr>
          <w:rFonts w:asciiTheme="majorHAnsi" w:hAnsiTheme="majorHAnsi"/>
          <w:sz w:val="20"/>
          <w:szCs w:val="20"/>
          <w:lang w:val="es-AR"/>
        </w:rPr>
        <w:t>es manifiestamente infundada</w:t>
      </w:r>
      <w:r w:rsidR="0094556D" w:rsidRPr="00426EB6">
        <w:rPr>
          <w:rFonts w:asciiTheme="majorHAnsi" w:hAnsiTheme="majorHAnsi"/>
          <w:sz w:val="20"/>
          <w:szCs w:val="20"/>
          <w:lang w:val="es-AR"/>
        </w:rPr>
        <w:t>.</w:t>
      </w:r>
      <w:r w:rsidR="008A78E9" w:rsidRPr="00426EB6">
        <w:rPr>
          <w:rFonts w:asciiTheme="majorHAnsi" w:hAnsiTheme="majorHAnsi"/>
          <w:sz w:val="20"/>
          <w:szCs w:val="20"/>
          <w:lang w:val="es-AR"/>
        </w:rPr>
        <w:t xml:space="preserve"> </w:t>
      </w:r>
    </w:p>
    <w:p w:rsidR="003239B8" w:rsidRPr="00426EB6" w:rsidRDefault="003239B8" w:rsidP="002A4B56">
      <w:pPr>
        <w:spacing w:before="240" w:after="240"/>
        <w:ind w:firstLine="720"/>
        <w:jc w:val="both"/>
        <w:outlineLvl w:val="0"/>
        <w:rPr>
          <w:rFonts w:asciiTheme="majorHAnsi" w:hAnsiTheme="majorHAnsi"/>
          <w:sz w:val="20"/>
          <w:szCs w:val="20"/>
          <w:lang w:val="es-UY"/>
        </w:rPr>
      </w:pPr>
      <w:r w:rsidRPr="00B447ED">
        <w:rPr>
          <w:rFonts w:asciiTheme="majorHAnsi" w:eastAsia="Cambria" w:hAnsiTheme="majorHAnsi" w:cs="Cambria"/>
          <w:b/>
          <w:bCs/>
          <w:color w:val="000000"/>
          <w:sz w:val="20"/>
          <w:szCs w:val="20"/>
          <w:u w:color="000000"/>
          <w:lang w:val="es-ES" w:eastAsia="es-ES"/>
        </w:rPr>
        <w:t>VI.</w:t>
      </w:r>
      <w:r w:rsidRPr="00B447ED">
        <w:rPr>
          <w:rFonts w:asciiTheme="majorHAnsi" w:eastAsia="Cambria" w:hAnsiTheme="majorHAnsi" w:cs="Cambria"/>
          <w:b/>
          <w:bCs/>
          <w:color w:val="000000"/>
          <w:sz w:val="20"/>
          <w:szCs w:val="20"/>
          <w:u w:color="000000"/>
          <w:lang w:val="es-ES" w:eastAsia="es-ES"/>
        </w:rPr>
        <w:tab/>
      </w:r>
      <w:r w:rsidR="004A6A54" w:rsidRPr="00935C99">
        <w:rPr>
          <w:rFonts w:asciiTheme="majorHAnsi" w:hAnsiTheme="majorHAnsi"/>
          <w:b/>
          <w:bCs/>
          <w:sz w:val="20"/>
          <w:szCs w:val="20"/>
          <w:lang w:val="es-ES_tradnl"/>
        </w:rPr>
        <w:t xml:space="preserve">ANÁLISIS DE </w:t>
      </w:r>
      <w:r w:rsidR="00C21FEF" w:rsidRPr="00935C99">
        <w:rPr>
          <w:rFonts w:asciiTheme="majorHAnsi" w:hAnsiTheme="majorHAnsi"/>
          <w:b/>
          <w:sz w:val="20"/>
          <w:szCs w:val="20"/>
          <w:lang w:val="es-ES"/>
        </w:rPr>
        <w:t>AGOTAMIENTO DE LOS RECURSOS INTERNOS Y PLAZO DE PRESENTACIÓN</w:t>
      </w:r>
      <w:r w:rsidR="00C21FEF" w:rsidRPr="00935C99">
        <w:rPr>
          <w:rFonts w:asciiTheme="majorHAnsi" w:eastAsia="Cambria" w:hAnsiTheme="majorHAnsi" w:cs="Cambria"/>
          <w:b/>
          <w:bCs/>
          <w:color w:val="000000"/>
          <w:sz w:val="20"/>
          <w:szCs w:val="20"/>
          <w:u w:color="000000"/>
          <w:lang w:val="es-ES" w:eastAsia="es-ES"/>
        </w:rPr>
        <w:t xml:space="preserve"> </w:t>
      </w:r>
    </w:p>
    <w:p w:rsidR="00BD649A" w:rsidRPr="00D42637" w:rsidRDefault="00BD649A"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B447ED">
        <w:rPr>
          <w:rFonts w:asciiTheme="majorHAnsi" w:hAnsiTheme="majorHAnsi"/>
          <w:sz w:val="20"/>
          <w:szCs w:val="20"/>
          <w:lang w:val="es-US"/>
        </w:rPr>
        <w:t xml:space="preserve">La parte peticionaria </w:t>
      </w:r>
      <w:r w:rsidRPr="00D42637">
        <w:rPr>
          <w:rFonts w:asciiTheme="majorHAnsi" w:hAnsiTheme="majorHAnsi"/>
          <w:sz w:val="20"/>
          <w:szCs w:val="20"/>
          <w:lang w:val="es-US"/>
        </w:rPr>
        <w:t xml:space="preserve">manifiesta que agotó los recursos de la jurisdicción interna. Por su parte, el Estado no plantea alegatos sobre este aspecto. </w:t>
      </w:r>
    </w:p>
    <w:p w:rsidR="007B3B7A" w:rsidRPr="00D42637" w:rsidRDefault="00BD649A" w:rsidP="007B3B7A">
      <w:pPr>
        <w:numPr>
          <w:ilvl w:val="0"/>
          <w:numId w:val="103"/>
        </w:numPr>
        <w:spacing w:before="240" w:after="240"/>
        <w:jc w:val="both"/>
        <w:rPr>
          <w:rFonts w:asciiTheme="majorHAnsi" w:hAnsiTheme="majorHAnsi"/>
          <w:sz w:val="20"/>
          <w:szCs w:val="20"/>
          <w:lang w:val="es-AR"/>
        </w:rPr>
      </w:pPr>
      <w:r w:rsidRPr="00D42637">
        <w:rPr>
          <w:rFonts w:asciiTheme="majorHAnsi" w:hAnsiTheme="majorHAnsi"/>
          <w:sz w:val="20"/>
          <w:szCs w:val="20"/>
          <w:lang w:val="es-ES"/>
        </w:rPr>
        <w:t xml:space="preserve">En el presente asunto, </w:t>
      </w:r>
      <w:r w:rsidR="009F1788" w:rsidRPr="00D42637">
        <w:rPr>
          <w:rFonts w:asciiTheme="majorHAnsi" w:hAnsiTheme="majorHAnsi"/>
          <w:sz w:val="20"/>
          <w:szCs w:val="20"/>
          <w:lang w:val="es-ES"/>
        </w:rPr>
        <w:t xml:space="preserve">la parte peticionaria alega que las violaciones que originaron la presentación de la denuncia son consecuencia del accionar del Estado. En ese sentido, </w:t>
      </w:r>
      <w:r w:rsidRPr="00D42637">
        <w:rPr>
          <w:rFonts w:asciiTheme="majorHAnsi" w:hAnsiTheme="majorHAnsi"/>
          <w:sz w:val="20"/>
          <w:szCs w:val="20"/>
          <w:lang w:val="es-ES"/>
        </w:rPr>
        <w:t xml:space="preserve">las presuntas víctimas presentaron una denuncia ante la </w:t>
      </w:r>
      <w:r w:rsidRPr="00D42637">
        <w:rPr>
          <w:rFonts w:asciiTheme="majorHAnsi" w:hAnsiTheme="majorHAnsi"/>
          <w:sz w:val="20"/>
          <w:szCs w:val="20"/>
          <w:lang w:val="es-AR"/>
        </w:rPr>
        <w:t>Procuraduría Departamental del Caquetá</w:t>
      </w:r>
      <w:r w:rsidR="00502FC8" w:rsidRPr="00D42637">
        <w:rPr>
          <w:rFonts w:asciiTheme="majorHAnsi" w:hAnsiTheme="majorHAnsi"/>
          <w:sz w:val="20"/>
          <w:szCs w:val="20"/>
          <w:lang w:val="es-AR"/>
        </w:rPr>
        <w:t>, que</w:t>
      </w:r>
      <w:r w:rsidR="00B27157" w:rsidRPr="00D42637">
        <w:rPr>
          <w:rFonts w:asciiTheme="majorHAnsi" w:hAnsiTheme="majorHAnsi"/>
          <w:sz w:val="20"/>
          <w:szCs w:val="20"/>
          <w:lang w:val="es-AR"/>
        </w:rPr>
        <w:t xml:space="preserve"> fue archivada </w:t>
      </w:r>
      <w:r w:rsidRPr="00D42637">
        <w:rPr>
          <w:rFonts w:asciiTheme="majorHAnsi" w:hAnsiTheme="majorHAnsi"/>
          <w:sz w:val="20"/>
          <w:szCs w:val="20"/>
          <w:lang w:val="es-AR"/>
        </w:rPr>
        <w:t>el 11 de abril de 2001</w:t>
      </w:r>
      <w:r w:rsidR="00B27157" w:rsidRPr="00D42637">
        <w:rPr>
          <w:rFonts w:asciiTheme="majorHAnsi" w:hAnsiTheme="majorHAnsi"/>
          <w:sz w:val="20"/>
          <w:szCs w:val="20"/>
          <w:lang w:val="es-AR"/>
        </w:rPr>
        <w:t xml:space="preserve"> por</w:t>
      </w:r>
      <w:r w:rsidRPr="00D42637">
        <w:rPr>
          <w:rFonts w:asciiTheme="majorHAnsi" w:hAnsiTheme="majorHAnsi"/>
          <w:sz w:val="20"/>
          <w:szCs w:val="20"/>
          <w:lang w:val="es-AR"/>
        </w:rPr>
        <w:t xml:space="preserve"> el Jefe de Área de Radicación de Cultivos Ilícitos de la Dirección de la Policía Antinarcóticos de la Policía Nacional</w:t>
      </w:r>
      <w:r w:rsidR="00502FC8" w:rsidRPr="00D42637">
        <w:rPr>
          <w:rFonts w:asciiTheme="majorHAnsi" w:hAnsiTheme="majorHAnsi"/>
          <w:sz w:val="20"/>
          <w:szCs w:val="20"/>
          <w:lang w:val="es-AR"/>
        </w:rPr>
        <w:t xml:space="preserve">, y una </w:t>
      </w:r>
      <w:r w:rsidRPr="00D42637">
        <w:rPr>
          <w:rFonts w:asciiTheme="majorHAnsi" w:hAnsiTheme="majorHAnsi"/>
          <w:sz w:val="20"/>
          <w:szCs w:val="20"/>
          <w:lang w:val="es-AR"/>
        </w:rPr>
        <w:t>denuncia ante la Fiscalía General de la Nación en Florencia Caquetá</w:t>
      </w:r>
      <w:r w:rsidR="00B27157" w:rsidRPr="00D42637">
        <w:rPr>
          <w:rFonts w:asciiTheme="majorHAnsi" w:hAnsiTheme="majorHAnsi"/>
          <w:sz w:val="20"/>
          <w:szCs w:val="20"/>
          <w:lang w:val="es-AR"/>
        </w:rPr>
        <w:t xml:space="preserve">, </w:t>
      </w:r>
      <w:r w:rsidR="00502FC8" w:rsidRPr="00D42637">
        <w:rPr>
          <w:rFonts w:asciiTheme="majorHAnsi" w:hAnsiTheme="majorHAnsi"/>
          <w:sz w:val="20"/>
          <w:szCs w:val="20"/>
          <w:lang w:val="es-AR"/>
        </w:rPr>
        <w:t xml:space="preserve">que tras ser </w:t>
      </w:r>
      <w:r w:rsidR="00B27157" w:rsidRPr="00D42637">
        <w:rPr>
          <w:rFonts w:asciiTheme="majorHAnsi" w:hAnsiTheme="majorHAnsi"/>
          <w:sz w:val="20"/>
          <w:szCs w:val="20"/>
          <w:lang w:val="es-AR"/>
        </w:rPr>
        <w:t xml:space="preserve">remitida </w:t>
      </w:r>
      <w:r w:rsidRPr="00D42637">
        <w:rPr>
          <w:rFonts w:asciiTheme="majorHAnsi" w:hAnsiTheme="majorHAnsi"/>
          <w:sz w:val="20"/>
          <w:szCs w:val="20"/>
          <w:lang w:val="es-AR"/>
        </w:rPr>
        <w:t xml:space="preserve">a la justicia penal militar, </w:t>
      </w:r>
      <w:r w:rsidR="00502FC8" w:rsidRPr="00D42637">
        <w:rPr>
          <w:rFonts w:asciiTheme="majorHAnsi" w:hAnsiTheme="majorHAnsi"/>
          <w:sz w:val="20"/>
          <w:szCs w:val="20"/>
          <w:lang w:val="es-AR"/>
        </w:rPr>
        <w:t xml:space="preserve">el juez se </w:t>
      </w:r>
      <w:r w:rsidRPr="00D42637">
        <w:rPr>
          <w:rFonts w:asciiTheme="majorHAnsi" w:hAnsiTheme="majorHAnsi"/>
          <w:sz w:val="20"/>
          <w:szCs w:val="20"/>
          <w:lang w:val="es-AR"/>
        </w:rPr>
        <w:t>abst</w:t>
      </w:r>
      <w:r w:rsidR="00502FC8" w:rsidRPr="00D42637">
        <w:rPr>
          <w:rFonts w:asciiTheme="majorHAnsi" w:hAnsiTheme="majorHAnsi"/>
          <w:sz w:val="20"/>
          <w:szCs w:val="20"/>
          <w:lang w:val="es-AR"/>
        </w:rPr>
        <w:t xml:space="preserve">uvo </w:t>
      </w:r>
      <w:r w:rsidRPr="00D42637">
        <w:rPr>
          <w:rFonts w:asciiTheme="majorHAnsi" w:hAnsiTheme="majorHAnsi"/>
          <w:sz w:val="20"/>
          <w:szCs w:val="20"/>
          <w:lang w:val="es-AR"/>
        </w:rPr>
        <w:t xml:space="preserve">de iniciar una investigación </w:t>
      </w:r>
      <w:r w:rsidR="00B27157" w:rsidRPr="00D42637">
        <w:rPr>
          <w:rFonts w:asciiTheme="majorHAnsi" w:hAnsiTheme="majorHAnsi"/>
          <w:sz w:val="20"/>
          <w:szCs w:val="20"/>
          <w:lang w:val="es-AR"/>
        </w:rPr>
        <w:t xml:space="preserve">el 13 de septiembre del 2000. </w:t>
      </w:r>
      <w:r w:rsidR="00DF7F88" w:rsidRPr="00D42637">
        <w:rPr>
          <w:rFonts w:asciiTheme="majorHAnsi" w:hAnsiTheme="majorHAnsi"/>
          <w:sz w:val="20"/>
          <w:szCs w:val="20"/>
          <w:lang w:val="es-AR"/>
        </w:rPr>
        <w:t xml:space="preserve">Al respecto, la Comisión </w:t>
      </w:r>
      <w:r w:rsidR="007B3B7A" w:rsidRPr="00D42637">
        <w:rPr>
          <w:rFonts w:asciiTheme="majorHAnsi" w:hAnsiTheme="majorHAnsi"/>
          <w:sz w:val="20"/>
          <w:szCs w:val="20"/>
          <w:lang w:val="es-AR"/>
        </w:rPr>
        <w:t>recuerda que, como ha señalado reiteradamente, la jurisdicción militar no brinda un recurso adecuado para investigar, juzgar y sancionar presuntas violaciones a derechos humanos supuestamente cometidas por miembros de la fuerza pública. Por lo anterior, la Comisión considera procedente la aplicación de la excepción contemplada en el artículo 46.2.a de la Convención Americana.</w:t>
      </w:r>
    </w:p>
    <w:p w:rsidR="00BD649A" w:rsidRPr="00B447ED" w:rsidRDefault="00BD649A" w:rsidP="00BD649A">
      <w:pPr>
        <w:numPr>
          <w:ilvl w:val="0"/>
          <w:numId w:val="103"/>
        </w:numPr>
        <w:spacing w:before="240" w:after="240"/>
        <w:jc w:val="both"/>
        <w:rPr>
          <w:rFonts w:asciiTheme="majorHAnsi" w:hAnsiTheme="majorHAnsi"/>
          <w:sz w:val="20"/>
          <w:szCs w:val="20"/>
          <w:lang w:val="es-ES"/>
        </w:rPr>
      </w:pPr>
      <w:r w:rsidRPr="00D42637">
        <w:rPr>
          <w:rFonts w:asciiTheme="majorHAnsi" w:hAnsiTheme="majorHAnsi"/>
          <w:sz w:val="20"/>
          <w:szCs w:val="20"/>
          <w:lang w:val="es-ES"/>
        </w:rPr>
        <w:t xml:space="preserve">Adicionalmente, en relación con el proceso contencioso administrativo, </w:t>
      </w:r>
      <w:r w:rsidR="007B3B7A" w:rsidRPr="00D42637">
        <w:rPr>
          <w:rFonts w:asciiTheme="majorHAnsi" w:hAnsiTheme="majorHAnsi"/>
          <w:sz w:val="20"/>
          <w:szCs w:val="20"/>
          <w:lang w:val="es-ES"/>
        </w:rPr>
        <w:t xml:space="preserve">si bien </w:t>
      </w:r>
      <w:r w:rsidRPr="00D42637">
        <w:rPr>
          <w:rFonts w:asciiTheme="majorHAnsi" w:hAnsiTheme="majorHAnsi"/>
          <w:sz w:val="20"/>
          <w:szCs w:val="20"/>
          <w:lang w:val="es-ES"/>
        </w:rPr>
        <w:t>la Comisión ha sostenido reiteradamente que dicha vía no constituye un recurso idóneo a efectos de analizar la admisibilidad de un reclamo de la naturaleza del presente</w:t>
      </w:r>
      <w:r w:rsidRPr="00F06788">
        <w:rPr>
          <w:rFonts w:asciiTheme="majorHAnsi" w:hAnsiTheme="majorHAnsi"/>
          <w:sz w:val="20"/>
          <w:szCs w:val="20"/>
          <w:lang w:val="es-ES"/>
        </w:rPr>
        <w:t>, ya que la misma no es adecuada para proporcionar una reparación integral y justicia a los familiares</w:t>
      </w:r>
      <w:r w:rsidRPr="00B447ED">
        <w:rPr>
          <w:rStyle w:val="FootnoteReference"/>
          <w:rFonts w:asciiTheme="majorHAnsi" w:hAnsiTheme="majorHAnsi"/>
          <w:sz w:val="20"/>
          <w:szCs w:val="20"/>
          <w:lang w:val="es-ES"/>
        </w:rPr>
        <w:footnoteReference w:id="7"/>
      </w:r>
      <w:r w:rsidR="007B3B7A" w:rsidRPr="00B447ED">
        <w:rPr>
          <w:rFonts w:asciiTheme="majorHAnsi" w:hAnsiTheme="majorHAnsi"/>
          <w:sz w:val="20"/>
          <w:szCs w:val="20"/>
          <w:lang w:val="es-ES"/>
        </w:rPr>
        <w:t xml:space="preserve">, </w:t>
      </w:r>
      <w:r w:rsidR="00C97B0B" w:rsidRPr="00B447ED">
        <w:rPr>
          <w:rFonts w:asciiTheme="majorHAnsi" w:hAnsiTheme="majorHAnsi"/>
          <w:sz w:val="20"/>
          <w:szCs w:val="20"/>
          <w:lang w:val="es-ES"/>
        </w:rPr>
        <w:t>dado</w:t>
      </w:r>
      <w:r w:rsidR="007B3B7A" w:rsidRPr="00935C99">
        <w:rPr>
          <w:rFonts w:asciiTheme="majorHAnsi" w:hAnsiTheme="majorHAnsi"/>
          <w:sz w:val="20"/>
          <w:szCs w:val="20"/>
          <w:lang w:val="es-ES"/>
        </w:rPr>
        <w:t xml:space="preserve"> que en el presente asunto se denuncian violaciones </w:t>
      </w:r>
      <w:r w:rsidR="007B3B7A" w:rsidRPr="00F06788">
        <w:rPr>
          <w:rFonts w:asciiTheme="majorHAnsi" w:hAnsiTheme="majorHAnsi"/>
          <w:sz w:val="20"/>
          <w:szCs w:val="20"/>
          <w:lang w:val="es-ES"/>
        </w:rPr>
        <w:t xml:space="preserve">autónomas </w:t>
      </w:r>
      <w:r w:rsidR="007B3B7A" w:rsidRPr="00537932">
        <w:rPr>
          <w:rFonts w:asciiTheme="majorHAnsi" w:hAnsiTheme="majorHAnsi"/>
          <w:sz w:val="20"/>
          <w:szCs w:val="20"/>
          <w:lang w:val="es-ES"/>
        </w:rPr>
        <w:t>emanadas de dicho proceso, la Comisión</w:t>
      </w:r>
      <w:r w:rsidR="002A4B56">
        <w:rPr>
          <w:rFonts w:asciiTheme="majorHAnsi" w:hAnsiTheme="majorHAnsi"/>
          <w:sz w:val="20"/>
          <w:szCs w:val="20"/>
          <w:lang w:val="es-ES"/>
        </w:rPr>
        <w:t xml:space="preserve"> </w:t>
      </w:r>
      <w:r w:rsidR="007B3B7A" w:rsidRPr="00537932">
        <w:rPr>
          <w:rFonts w:asciiTheme="majorHAnsi" w:hAnsiTheme="majorHAnsi"/>
          <w:sz w:val="20"/>
          <w:szCs w:val="20"/>
          <w:lang w:val="es-ES"/>
        </w:rPr>
        <w:t xml:space="preserve">analizará los requisitos del artículo </w:t>
      </w:r>
      <w:r w:rsidR="009701DD" w:rsidRPr="00537932">
        <w:rPr>
          <w:rFonts w:asciiTheme="majorHAnsi" w:hAnsiTheme="majorHAnsi"/>
          <w:sz w:val="20"/>
          <w:szCs w:val="20"/>
          <w:lang w:val="es-ES"/>
        </w:rPr>
        <w:t xml:space="preserve">46.1 literales a y b de la </w:t>
      </w:r>
      <w:r w:rsidR="009701DD" w:rsidRPr="00B447ED">
        <w:rPr>
          <w:rFonts w:asciiTheme="majorHAnsi" w:hAnsiTheme="majorHAnsi"/>
          <w:sz w:val="20"/>
          <w:szCs w:val="20"/>
          <w:lang w:val="es-ES"/>
        </w:rPr>
        <w:t>Convención</w:t>
      </w:r>
      <w:r w:rsidR="00BD3CC4" w:rsidRPr="00B447ED">
        <w:rPr>
          <w:rFonts w:asciiTheme="majorHAnsi" w:hAnsiTheme="majorHAnsi"/>
          <w:sz w:val="20"/>
          <w:szCs w:val="20"/>
          <w:lang w:val="es-ES"/>
        </w:rPr>
        <w:t xml:space="preserve"> sobre </w:t>
      </w:r>
      <w:r w:rsidR="00C97B0B" w:rsidRPr="00B447ED">
        <w:rPr>
          <w:rFonts w:asciiTheme="majorHAnsi" w:hAnsiTheme="majorHAnsi"/>
          <w:sz w:val="20"/>
          <w:szCs w:val="20"/>
          <w:lang w:val="es-ES"/>
        </w:rPr>
        <w:t>el procedimiento contencioso administrativo</w:t>
      </w:r>
      <w:r w:rsidR="009701DD" w:rsidRPr="00B447ED">
        <w:rPr>
          <w:rFonts w:asciiTheme="majorHAnsi" w:hAnsiTheme="majorHAnsi"/>
          <w:sz w:val="20"/>
          <w:szCs w:val="20"/>
          <w:lang w:val="es-ES"/>
        </w:rPr>
        <w:t xml:space="preserve">. </w:t>
      </w:r>
      <w:r w:rsidR="00C97B0B" w:rsidRPr="00B447ED">
        <w:rPr>
          <w:rFonts w:asciiTheme="majorHAnsi" w:hAnsiTheme="majorHAnsi"/>
          <w:sz w:val="20"/>
          <w:szCs w:val="20"/>
          <w:lang w:val="es-ES"/>
        </w:rPr>
        <w:t xml:space="preserve">Al respecto, se aduce que </w:t>
      </w:r>
      <w:r w:rsidR="00470E51" w:rsidRPr="00B447ED">
        <w:rPr>
          <w:rFonts w:asciiTheme="majorHAnsi" w:hAnsiTheme="majorHAnsi"/>
          <w:sz w:val="20"/>
          <w:szCs w:val="20"/>
          <w:lang w:val="es-ES"/>
        </w:rPr>
        <w:t>tras la interposición de la demanda de reparación directa, los recursos se habrían agotado con la sentencia del</w:t>
      </w:r>
      <w:r w:rsidR="00470E51" w:rsidRPr="00426EB6">
        <w:rPr>
          <w:rFonts w:asciiTheme="majorHAnsi" w:hAnsiTheme="majorHAnsi"/>
          <w:sz w:val="20"/>
          <w:szCs w:val="20"/>
          <w:lang w:val="es-AR"/>
        </w:rPr>
        <w:t xml:space="preserve"> 22 de mayo de 2008, la cual quedo firme el 19 de junio de 2008.</w:t>
      </w:r>
      <w:r w:rsidR="002A4B56">
        <w:rPr>
          <w:rFonts w:asciiTheme="majorHAnsi" w:hAnsiTheme="majorHAnsi"/>
          <w:sz w:val="20"/>
          <w:szCs w:val="20"/>
          <w:lang w:val="es-AR"/>
        </w:rPr>
        <w:t xml:space="preserve"> </w:t>
      </w:r>
      <w:r w:rsidR="00470E51" w:rsidRPr="00426EB6">
        <w:rPr>
          <w:rFonts w:asciiTheme="majorHAnsi" w:hAnsiTheme="majorHAnsi"/>
          <w:sz w:val="20"/>
          <w:szCs w:val="20"/>
          <w:lang w:val="es-AR"/>
        </w:rPr>
        <w:t>Atendido lo anterior, existe agotamiento de los recursos de la jurisdicción interna sobre este extremo.</w:t>
      </w:r>
    </w:p>
    <w:p w:rsidR="00BD649A" w:rsidRPr="004E747E" w:rsidRDefault="00BD649A" w:rsidP="00391F7B">
      <w:pPr>
        <w:numPr>
          <w:ilvl w:val="0"/>
          <w:numId w:val="103"/>
        </w:numPr>
        <w:spacing w:before="240" w:after="240"/>
        <w:jc w:val="both"/>
        <w:rPr>
          <w:rFonts w:asciiTheme="majorHAnsi" w:hAnsiTheme="majorHAnsi"/>
          <w:sz w:val="20"/>
          <w:szCs w:val="20"/>
          <w:lang w:val="es-ES"/>
        </w:rPr>
      </w:pPr>
      <w:r w:rsidRPr="00F06788">
        <w:rPr>
          <w:rFonts w:asciiTheme="majorHAnsi" w:hAnsiTheme="majorHAnsi"/>
          <w:sz w:val="20"/>
          <w:szCs w:val="20"/>
          <w:lang w:val="es-ES"/>
        </w:rPr>
        <w:t xml:space="preserve">Por otra parte, la petición ante la </w:t>
      </w:r>
      <w:r w:rsidR="00391F7B" w:rsidRPr="00F06788">
        <w:rPr>
          <w:rFonts w:asciiTheme="majorHAnsi" w:hAnsiTheme="majorHAnsi"/>
          <w:sz w:val="20"/>
          <w:szCs w:val="20"/>
          <w:lang w:val="es-ES"/>
        </w:rPr>
        <w:t>Comisión</w:t>
      </w:r>
      <w:r w:rsidRPr="00537932">
        <w:rPr>
          <w:rFonts w:asciiTheme="majorHAnsi" w:hAnsiTheme="majorHAnsi"/>
          <w:sz w:val="20"/>
          <w:szCs w:val="20"/>
          <w:lang w:val="es-ES"/>
        </w:rPr>
        <w:t xml:space="preserve"> fue recibida el </w:t>
      </w:r>
      <w:r w:rsidR="001F247A" w:rsidRPr="00537932">
        <w:rPr>
          <w:rFonts w:asciiTheme="majorHAnsi" w:hAnsiTheme="majorHAnsi"/>
          <w:sz w:val="20"/>
          <w:szCs w:val="20"/>
          <w:lang w:val="es-ES"/>
        </w:rPr>
        <w:t>15 de diciembre de 2008</w:t>
      </w:r>
      <w:r w:rsidRPr="00537932">
        <w:rPr>
          <w:rFonts w:asciiTheme="majorHAnsi" w:hAnsiTheme="majorHAnsi"/>
          <w:sz w:val="20"/>
          <w:szCs w:val="20"/>
          <w:lang w:val="es-ES"/>
        </w:rPr>
        <w:t>,</w:t>
      </w:r>
      <w:r w:rsidR="001F247A" w:rsidRPr="00537932">
        <w:rPr>
          <w:rFonts w:asciiTheme="majorHAnsi" w:hAnsiTheme="majorHAnsi"/>
          <w:sz w:val="20"/>
          <w:szCs w:val="20"/>
          <w:lang w:val="es-ES"/>
        </w:rPr>
        <w:t xml:space="preserve"> y</w:t>
      </w:r>
      <w:r w:rsidRPr="00537932">
        <w:rPr>
          <w:rFonts w:asciiTheme="majorHAnsi" w:hAnsiTheme="majorHAnsi"/>
          <w:sz w:val="20"/>
          <w:szCs w:val="20"/>
          <w:lang w:val="es-ES"/>
        </w:rPr>
        <w:t xml:space="preserve"> los presuntos hechos materia del</w:t>
      </w:r>
      <w:r w:rsidRPr="00B447ED">
        <w:rPr>
          <w:rFonts w:asciiTheme="majorHAnsi" w:hAnsiTheme="majorHAnsi"/>
          <w:sz w:val="20"/>
          <w:szCs w:val="20"/>
          <w:lang w:val="es-ES"/>
        </w:rPr>
        <w:t xml:space="preserve"> reclamo tuvieron lugar desde </w:t>
      </w:r>
      <w:r w:rsidR="001F247A" w:rsidRPr="00B447ED">
        <w:rPr>
          <w:rFonts w:asciiTheme="majorHAnsi" w:hAnsiTheme="majorHAnsi"/>
          <w:sz w:val="20"/>
          <w:szCs w:val="20"/>
          <w:lang w:val="es-ES"/>
        </w:rPr>
        <w:t xml:space="preserve">1998 y algunos de sus efectos se extenderían hasta el presente. </w:t>
      </w:r>
      <w:r w:rsidR="00391F7B" w:rsidRPr="00B447ED">
        <w:rPr>
          <w:rFonts w:asciiTheme="majorHAnsi" w:hAnsiTheme="majorHAnsi"/>
          <w:sz w:val="20"/>
          <w:szCs w:val="20"/>
          <w:lang w:val="es-ES"/>
        </w:rPr>
        <w:t xml:space="preserve">En vista del contexto y las características de </w:t>
      </w:r>
      <w:r w:rsidR="009F1788" w:rsidRPr="009F1788">
        <w:rPr>
          <w:rFonts w:asciiTheme="majorHAnsi" w:hAnsiTheme="majorHAnsi"/>
          <w:sz w:val="20"/>
          <w:szCs w:val="20"/>
          <w:lang w:val="es-ES"/>
        </w:rPr>
        <w:t>alegatos presentados</w:t>
      </w:r>
      <w:r w:rsidR="009F1788" w:rsidRPr="00B447ED">
        <w:rPr>
          <w:rFonts w:asciiTheme="majorHAnsi" w:hAnsiTheme="majorHAnsi"/>
          <w:sz w:val="20"/>
          <w:szCs w:val="20"/>
          <w:lang w:val="es-ES"/>
        </w:rPr>
        <w:t xml:space="preserve"> </w:t>
      </w:r>
      <w:r w:rsidR="00391F7B" w:rsidRPr="00B447ED">
        <w:rPr>
          <w:rFonts w:asciiTheme="majorHAnsi" w:hAnsiTheme="majorHAnsi"/>
          <w:sz w:val="20"/>
          <w:szCs w:val="20"/>
          <w:lang w:val="es-ES"/>
        </w:rPr>
        <w:t xml:space="preserve">en el presente informe, la Comisión considera que la petición fue presenta dentro de un plazo razonable y que debe darse por satisfecho el requisito de admisibilidad referente al plazo de presentación, en cuanto a los aspectos penales de la misma. </w:t>
      </w:r>
      <w:r w:rsidRPr="00B447ED">
        <w:rPr>
          <w:rFonts w:asciiTheme="majorHAnsi" w:hAnsiTheme="majorHAnsi"/>
          <w:sz w:val="20"/>
          <w:szCs w:val="20"/>
          <w:lang w:val="es-ES"/>
        </w:rPr>
        <w:t xml:space="preserve">Por </w:t>
      </w:r>
      <w:r w:rsidR="00391F7B" w:rsidRPr="00B447ED">
        <w:rPr>
          <w:rFonts w:asciiTheme="majorHAnsi" w:hAnsiTheme="majorHAnsi"/>
          <w:sz w:val="20"/>
          <w:szCs w:val="20"/>
          <w:lang w:val="es-ES"/>
        </w:rPr>
        <w:t>otra parte, en cuanto al procedimiento contencioso administrativo, la Comisión considera que la misma fue presentada dentro del plazo</w:t>
      </w:r>
      <w:r w:rsidR="009F32DE" w:rsidRPr="00B447ED">
        <w:rPr>
          <w:rFonts w:asciiTheme="majorHAnsi" w:hAnsiTheme="majorHAnsi"/>
          <w:sz w:val="20"/>
          <w:szCs w:val="20"/>
          <w:lang w:val="es-ES"/>
        </w:rPr>
        <w:t xml:space="preserve"> contemplado en el artículo 46.1.b) de la Convención,</w:t>
      </w:r>
      <w:r w:rsidR="00391F7B" w:rsidRPr="00B447ED">
        <w:rPr>
          <w:rFonts w:asciiTheme="majorHAnsi" w:hAnsiTheme="majorHAnsi"/>
          <w:sz w:val="20"/>
          <w:szCs w:val="20"/>
          <w:lang w:val="es-ES"/>
        </w:rPr>
        <w:t xml:space="preserve"> </w:t>
      </w:r>
      <w:r w:rsidR="009F32DE" w:rsidRPr="00B447ED">
        <w:rPr>
          <w:rFonts w:asciiTheme="majorHAnsi" w:hAnsiTheme="majorHAnsi"/>
          <w:sz w:val="20"/>
          <w:szCs w:val="20"/>
          <w:lang w:val="es-ES"/>
        </w:rPr>
        <w:t>atendido que el asunto habría quedado firme el 19 de junio de 2008.</w:t>
      </w:r>
      <w:r w:rsidR="009F32DE" w:rsidRPr="00426EB6">
        <w:rPr>
          <w:rFonts w:asciiTheme="majorHAnsi" w:hAnsiTheme="majorHAnsi"/>
          <w:sz w:val="20"/>
          <w:szCs w:val="20"/>
          <w:lang w:val="es-AR"/>
        </w:rPr>
        <w:t xml:space="preserve"> </w:t>
      </w:r>
    </w:p>
    <w:p w:rsidR="003239B8" w:rsidRPr="00537932" w:rsidRDefault="003239B8" w:rsidP="002A4B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outlineLvl w:val="0"/>
        <w:rPr>
          <w:rFonts w:asciiTheme="majorHAnsi" w:hAnsiTheme="majorHAnsi"/>
          <w:b/>
          <w:sz w:val="20"/>
          <w:szCs w:val="20"/>
          <w:lang w:val="es-ES"/>
        </w:rPr>
      </w:pPr>
      <w:r w:rsidRPr="00F06788">
        <w:rPr>
          <w:rFonts w:asciiTheme="majorHAnsi" w:hAnsiTheme="majorHAnsi"/>
          <w:b/>
          <w:bCs/>
          <w:sz w:val="20"/>
          <w:szCs w:val="20"/>
          <w:lang w:val="es-ES"/>
        </w:rPr>
        <w:lastRenderedPageBreak/>
        <w:t>VII.</w:t>
      </w:r>
      <w:r w:rsidRPr="00F06788">
        <w:rPr>
          <w:rFonts w:asciiTheme="majorHAnsi" w:hAnsiTheme="majorHAnsi"/>
          <w:b/>
          <w:bCs/>
          <w:sz w:val="20"/>
          <w:szCs w:val="20"/>
          <w:lang w:val="es-ES"/>
        </w:rPr>
        <w:tab/>
      </w:r>
      <w:r w:rsidR="004A6A54" w:rsidRPr="00F06788">
        <w:rPr>
          <w:rFonts w:asciiTheme="majorHAnsi" w:hAnsiTheme="majorHAnsi"/>
          <w:b/>
          <w:bCs/>
          <w:sz w:val="20"/>
          <w:szCs w:val="20"/>
          <w:lang w:val="es-ES_tradnl"/>
        </w:rPr>
        <w:t xml:space="preserve">ANÁLISIS DE </w:t>
      </w:r>
      <w:r w:rsidR="00C21FEF" w:rsidRPr="00537932">
        <w:rPr>
          <w:rFonts w:asciiTheme="majorHAnsi" w:hAnsiTheme="majorHAnsi"/>
          <w:b/>
          <w:bCs/>
          <w:sz w:val="20"/>
          <w:szCs w:val="20"/>
          <w:lang w:val="es-ES"/>
        </w:rPr>
        <w:t xml:space="preserve">CARACTERIZACIÓN </w:t>
      </w:r>
      <w:r w:rsidR="00C21FEF" w:rsidRPr="00537932">
        <w:rPr>
          <w:rFonts w:asciiTheme="majorHAnsi" w:hAnsiTheme="majorHAnsi"/>
          <w:b/>
          <w:bCs/>
          <w:sz w:val="20"/>
          <w:szCs w:val="20"/>
          <w:lang w:val="es-UY"/>
        </w:rPr>
        <w:t>DE LOS HECHOS ALEGADOS</w:t>
      </w:r>
    </w:p>
    <w:p w:rsidR="00FB2BCE" w:rsidRPr="00FB2BCE" w:rsidRDefault="00EF148E" w:rsidP="00FB2B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26EB6">
        <w:rPr>
          <w:rFonts w:asciiTheme="majorHAnsi" w:hAnsiTheme="majorHAnsi"/>
          <w:sz w:val="20"/>
          <w:szCs w:val="20"/>
          <w:lang w:val="es-ES"/>
        </w:rPr>
        <w:t xml:space="preserve">En vista de los elementos de hecho y de derecho expuesto por las partes y la naturaleza del asunto puesto bajo su conocimiento, la </w:t>
      </w:r>
      <w:r w:rsidR="009C4392" w:rsidRPr="00426EB6">
        <w:rPr>
          <w:rFonts w:asciiTheme="majorHAnsi" w:hAnsiTheme="majorHAnsi"/>
          <w:sz w:val="20"/>
          <w:szCs w:val="20"/>
          <w:lang w:val="es-ES"/>
        </w:rPr>
        <w:t>Comisión</w:t>
      </w:r>
      <w:r w:rsidRPr="00426EB6">
        <w:rPr>
          <w:rFonts w:asciiTheme="majorHAnsi" w:hAnsiTheme="majorHAnsi"/>
          <w:sz w:val="20"/>
          <w:szCs w:val="20"/>
          <w:lang w:val="es-ES"/>
        </w:rPr>
        <w:t xml:space="preserve"> considera que </w:t>
      </w:r>
      <w:r w:rsidR="00841D43" w:rsidRPr="00426EB6">
        <w:rPr>
          <w:rFonts w:asciiTheme="majorHAnsi" w:hAnsiTheme="majorHAnsi"/>
          <w:sz w:val="20"/>
          <w:szCs w:val="20"/>
          <w:lang w:val="es-ES"/>
        </w:rPr>
        <w:t>de ser probados los alegatos relativos a los da</w:t>
      </w:r>
      <w:r w:rsidR="007934C8" w:rsidRPr="00426EB6">
        <w:rPr>
          <w:rFonts w:asciiTheme="majorHAnsi" w:hAnsiTheme="majorHAnsi"/>
          <w:sz w:val="20"/>
          <w:szCs w:val="20"/>
          <w:lang w:val="es-ES"/>
        </w:rPr>
        <w:t>ños a la salud</w:t>
      </w:r>
      <w:r w:rsidR="00841D43" w:rsidRPr="00426EB6">
        <w:rPr>
          <w:rFonts w:asciiTheme="majorHAnsi" w:hAnsiTheme="majorHAnsi"/>
          <w:sz w:val="20"/>
          <w:szCs w:val="20"/>
          <w:lang w:val="es-ES"/>
        </w:rPr>
        <w:t xml:space="preserve"> y posterior muerte </w:t>
      </w:r>
      <w:r w:rsidR="00DF7F88">
        <w:rPr>
          <w:rFonts w:asciiTheme="majorHAnsi" w:hAnsiTheme="majorHAnsi"/>
          <w:sz w:val="20"/>
          <w:szCs w:val="20"/>
          <w:lang w:val="es-ES"/>
        </w:rPr>
        <w:t>de</w:t>
      </w:r>
      <w:r w:rsidR="007934C8" w:rsidRPr="00426EB6">
        <w:rPr>
          <w:rFonts w:asciiTheme="majorHAnsi" w:hAnsiTheme="majorHAnsi"/>
          <w:sz w:val="20"/>
          <w:szCs w:val="20"/>
          <w:lang w:val="es-ES"/>
        </w:rPr>
        <w:t xml:space="preserve"> </w:t>
      </w:r>
      <w:r w:rsidR="00426EB6">
        <w:rPr>
          <w:rFonts w:asciiTheme="majorHAnsi" w:hAnsiTheme="majorHAnsi"/>
          <w:sz w:val="20"/>
          <w:szCs w:val="20"/>
          <w:lang w:val="es-ES"/>
        </w:rPr>
        <w:t>Y</w:t>
      </w:r>
      <w:r w:rsidR="00841D43" w:rsidRPr="00426EB6">
        <w:rPr>
          <w:rFonts w:asciiTheme="majorHAnsi" w:hAnsiTheme="majorHAnsi"/>
          <w:sz w:val="20"/>
          <w:szCs w:val="20"/>
          <w:lang w:val="es-ES"/>
        </w:rPr>
        <w:t xml:space="preserve">aneth Valderrama </w:t>
      </w:r>
      <w:r w:rsidR="00E40B36" w:rsidRPr="00426EB6">
        <w:rPr>
          <w:rFonts w:asciiTheme="majorHAnsi" w:hAnsiTheme="majorHAnsi"/>
          <w:sz w:val="20"/>
          <w:szCs w:val="20"/>
          <w:lang w:val="es-ES"/>
        </w:rPr>
        <w:t>producto</w:t>
      </w:r>
      <w:r w:rsidR="000061AD" w:rsidRPr="00426EB6">
        <w:rPr>
          <w:rFonts w:asciiTheme="majorHAnsi" w:hAnsiTheme="majorHAnsi"/>
          <w:sz w:val="20"/>
          <w:szCs w:val="20"/>
          <w:lang w:val="es-ES"/>
        </w:rPr>
        <w:t xml:space="preserve"> de las fumigaciones </w:t>
      </w:r>
      <w:r w:rsidR="00841D43" w:rsidRPr="00426EB6">
        <w:rPr>
          <w:rFonts w:asciiTheme="majorHAnsi" w:hAnsiTheme="majorHAnsi"/>
          <w:sz w:val="20"/>
          <w:szCs w:val="20"/>
          <w:lang w:val="es-ES"/>
        </w:rPr>
        <w:t>con la utilización de herbicidas</w:t>
      </w:r>
      <w:r w:rsidR="002A4B56">
        <w:rPr>
          <w:rFonts w:asciiTheme="majorHAnsi" w:hAnsiTheme="majorHAnsi"/>
          <w:sz w:val="20"/>
          <w:szCs w:val="20"/>
          <w:lang w:val="es-ES"/>
        </w:rPr>
        <w:t xml:space="preserve"> </w:t>
      </w:r>
      <w:r w:rsidR="000061AD" w:rsidRPr="00426EB6">
        <w:rPr>
          <w:rFonts w:asciiTheme="majorHAnsi" w:hAnsiTheme="majorHAnsi"/>
          <w:sz w:val="20"/>
          <w:szCs w:val="20"/>
          <w:lang w:val="es-ES"/>
        </w:rPr>
        <w:t xml:space="preserve">por parte de los agentes </w:t>
      </w:r>
      <w:r w:rsidR="00841D43" w:rsidRPr="00426EB6">
        <w:rPr>
          <w:rFonts w:asciiTheme="majorHAnsi" w:hAnsiTheme="majorHAnsi"/>
          <w:sz w:val="20"/>
          <w:szCs w:val="20"/>
          <w:lang w:val="es-ES"/>
        </w:rPr>
        <w:t>estatales, así como la alegada denegación de justicia tanto en materia penal como administrativa, los hechos alegados podrían caracterizar posibles violaciones a los artículos</w:t>
      </w:r>
      <w:r w:rsidR="002A4B56">
        <w:rPr>
          <w:rFonts w:asciiTheme="majorHAnsi" w:hAnsiTheme="majorHAnsi"/>
          <w:sz w:val="20"/>
          <w:szCs w:val="20"/>
          <w:lang w:val="es-ES"/>
        </w:rPr>
        <w:t xml:space="preserve"> </w:t>
      </w:r>
      <w:r w:rsidR="00E40B36" w:rsidRPr="00426EB6">
        <w:rPr>
          <w:rFonts w:asciiTheme="majorHAnsi" w:hAnsiTheme="majorHAnsi"/>
          <w:sz w:val="20"/>
          <w:szCs w:val="20"/>
          <w:lang w:val="es-ES"/>
        </w:rPr>
        <w:t>4</w:t>
      </w:r>
      <w:r w:rsidR="00DF7F88">
        <w:rPr>
          <w:rFonts w:asciiTheme="majorHAnsi" w:hAnsiTheme="majorHAnsi"/>
          <w:sz w:val="20"/>
          <w:szCs w:val="20"/>
          <w:lang w:val="es-ES"/>
        </w:rPr>
        <w:t>,</w:t>
      </w:r>
      <w:r w:rsidR="00E40B36" w:rsidRPr="00426EB6">
        <w:rPr>
          <w:rFonts w:asciiTheme="majorHAnsi" w:hAnsiTheme="majorHAnsi"/>
          <w:sz w:val="20"/>
          <w:szCs w:val="20"/>
          <w:lang w:val="es-ES"/>
        </w:rPr>
        <w:t xml:space="preserve"> 5</w:t>
      </w:r>
      <w:r w:rsidR="00841D43" w:rsidRPr="00426EB6">
        <w:rPr>
          <w:rFonts w:asciiTheme="majorHAnsi" w:hAnsiTheme="majorHAnsi"/>
          <w:sz w:val="20"/>
          <w:szCs w:val="20"/>
          <w:lang w:val="es-ES"/>
        </w:rPr>
        <w:t>, 8</w:t>
      </w:r>
      <w:r w:rsidR="007934C8" w:rsidRPr="00426EB6">
        <w:rPr>
          <w:rFonts w:asciiTheme="majorHAnsi" w:hAnsiTheme="majorHAnsi"/>
          <w:sz w:val="20"/>
          <w:szCs w:val="20"/>
          <w:lang w:val="es-ES"/>
        </w:rPr>
        <w:t xml:space="preserve">, </w:t>
      </w:r>
      <w:r w:rsidR="00841D43" w:rsidRPr="00426EB6">
        <w:rPr>
          <w:rFonts w:asciiTheme="majorHAnsi" w:hAnsiTheme="majorHAnsi"/>
          <w:sz w:val="20"/>
          <w:szCs w:val="20"/>
          <w:lang w:val="es-ES"/>
        </w:rPr>
        <w:t xml:space="preserve">25 </w:t>
      </w:r>
      <w:r w:rsidR="007934C8" w:rsidRPr="00426EB6">
        <w:rPr>
          <w:rFonts w:asciiTheme="majorHAnsi" w:hAnsiTheme="majorHAnsi"/>
          <w:sz w:val="20"/>
          <w:szCs w:val="20"/>
          <w:lang w:val="es-ES"/>
        </w:rPr>
        <w:t xml:space="preserve">y 26 </w:t>
      </w:r>
      <w:r w:rsidR="00E40B36" w:rsidRPr="00426EB6">
        <w:rPr>
          <w:rFonts w:asciiTheme="majorHAnsi" w:hAnsiTheme="majorHAnsi"/>
          <w:sz w:val="20"/>
          <w:szCs w:val="20"/>
          <w:lang w:val="es-ES"/>
        </w:rPr>
        <w:t>de la Convención</w:t>
      </w:r>
      <w:r w:rsidR="00300CAC">
        <w:rPr>
          <w:rFonts w:asciiTheme="majorHAnsi" w:hAnsiTheme="majorHAnsi"/>
          <w:sz w:val="20"/>
          <w:szCs w:val="20"/>
          <w:lang w:val="es-ES"/>
        </w:rPr>
        <w:t>, en relación con su artículo 1.1</w:t>
      </w:r>
      <w:r w:rsidR="00907866" w:rsidRPr="00426EB6">
        <w:rPr>
          <w:rFonts w:asciiTheme="majorHAnsi" w:hAnsiTheme="majorHAnsi"/>
          <w:sz w:val="20"/>
          <w:szCs w:val="20"/>
          <w:lang w:val="es-ES"/>
        </w:rPr>
        <w:t>. Asimismo</w:t>
      </w:r>
      <w:r w:rsidR="00841D43" w:rsidRPr="00426EB6">
        <w:rPr>
          <w:rFonts w:asciiTheme="majorHAnsi" w:hAnsiTheme="majorHAnsi"/>
          <w:sz w:val="20"/>
          <w:szCs w:val="20"/>
          <w:lang w:val="es-ES"/>
        </w:rPr>
        <w:t xml:space="preserve">, </w:t>
      </w:r>
      <w:r w:rsidR="00DF7F88">
        <w:rPr>
          <w:rFonts w:asciiTheme="majorHAnsi" w:hAnsiTheme="majorHAnsi"/>
          <w:sz w:val="20"/>
          <w:szCs w:val="20"/>
          <w:lang w:val="es-ES"/>
        </w:rPr>
        <w:t>en relación con l</w:t>
      </w:r>
      <w:r w:rsidR="00841D43" w:rsidRPr="00426EB6">
        <w:rPr>
          <w:rFonts w:asciiTheme="majorHAnsi" w:hAnsiTheme="majorHAnsi"/>
          <w:sz w:val="20"/>
          <w:szCs w:val="20"/>
          <w:lang w:val="es-ES"/>
        </w:rPr>
        <w:t>as alegadas violaciones respecto de</w:t>
      </w:r>
      <w:r w:rsidR="00907866" w:rsidRPr="00426EB6">
        <w:rPr>
          <w:rFonts w:asciiTheme="majorHAnsi" w:hAnsiTheme="majorHAnsi"/>
          <w:sz w:val="20"/>
          <w:szCs w:val="20"/>
          <w:lang w:val="es-ES"/>
        </w:rPr>
        <w:t xml:space="preserve"> su familia</w:t>
      </w:r>
      <w:r w:rsidR="00841D43" w:rsidRPr="00426EB6">
        <w:rPr>
          <w:rFonts w:asciiTheme="majorHAnsi" w:hAnsiTheme="majorHAnsi"/>
          <w:sz w:val="20"/>
          <w:szCs w:val="20"/>
          <w:lang w:val="es-ES"/>
        </w:rPr>
        <w:t>,</w:t>
      </w:r>
      <w:r w:rsidR="00DF7F88">
        <w:rPr>
          <w:rFonts w:asciiTheme="majorHAnsi" w:hAnsiTheme="majorHAnsi"/>
          <w:sz w:val="20"/>
          <w:szCs w:val="20"/>
          <w:lang w:val="es-ES"/>
        </w:rPr>
        <w:t xml:space="preserve"> vinculadas a la presunta</w:t>
      </w:r>
      <w:r w:rsidR="00841D43" w:rsidRPr="00426EB6">
        <w:rPr>
          <w:rFonts w:asciiTheme="majorHAnsi" w:hAnsiTheme="majorHAnsi"/>
          <w:sz w:val="20"/>
          <w:szCs w:val="20"/>
          <w:lang w:val="es-ES"/>
        </w:rPr>
        <w:t xml:space="preserve"> denegación de justicia, así como su desplazamiento, los hechos podrían caracterizar posibles vi</w:t>
      </w:r>
      <w:r w:rsidR="00DF7F88">
        <w:rPr>
          <w:rFonts w:asciiTheme="majorHAnsi" w:hAnsiTheme="majorHAnsi"/>
          <w:sz w:val="20"/>
          <w:szCs w:val="20"/>
          <w:lang w:val="es-ES"/>
        </w:rPr>
        <w:t xml:space="preserve">olaciones a los artículos 5, 8, </w:t>
      </w:r>
      <w:r w:rsidR="00841D43" w:rsidRPr="00426EB6">
        <w:rPr>
          <w:rFonts w:asciiTheme="majorHAnsi" w:hAnsiTheme="majorHAnsi"/>
          <w:sz w:val="20"/>
          <w:szCs w:val="20"/>
          <w:lang w:val="es-ES"/>
        </w:rPr>
        <w:t>22 y 25 de la Convención</w:t>
      </w:r>
      <w:r w:rsidR="00300CAC">
        <w:rPr>
          <w:rFonts w:asciiTheme="majorHAnsi" w:hAnsiTheme="majorHAnsi"/>
          <w:sz w:val="20"/>
          <w:szCs w:val="20"/>
          <w:lang w:val="es-ES"/>
        </w:rPr>
        <w:t>, en relación con su artículo 1.1</w:t>
      </w:r>
      <w:r w:rsidR="009C123B" w:rsidRPr="00426EB6">
        <w:rPr>
          <w:rFonts w:asciiTheme="majorHAnsi" w:hAnsiTheme="majorHAnsi"/>
          <w:sz w:val="20"/>
          <w:szCs w:val="20"/>
          <w:lang w:val="es-ES"/>
        </w:rPr>
        <w:t xml:space="preserve">. </w:t>
      </w:r>
      <w:r w:rsidR="00BE4E09">
        <w:rPr>
          <w:rFonts w:asciiTheme="majorHAnsi" w:hAnsiTheme="majorHAnsi"/>
          <w:sz w:val="20"/>
          <w:szCs w:val="20"/>
          <w:lang w:val="es-ES"/>
        </w:rPr>
        <w:t>Por otra parte</w:t>
      </w:r>
      <w:r w:rsidR="009C123B" w:rsidRPr="00426EB6">
        <w:rPr>
          <w:rFonts w:asciiTheme="majorHAnsi" w:hAnsiTheme="majorHAnsi"/>
          <w:sz w:val="20"/>
          <w:szCs w:val="20"/>
          <w:lang w:val="es-ES"/>
        </w:rPr>
        <w:t>, los hechos podrían caracterizar violaciones al artículo 19 de la Convención en relación con las dos niñas.</w:t>
      </w:r>
      <w:r w:rsidR="002A4B56">
        <w:rPr>
          <w:rFonts w:asciiTheme="majorHAnsi" w:hAnsiTheme="majorHAnsi"/>
          <w:sz w:val="20"/>
          <w:szCs w:val="20"/>
          <w:lang w:val="es-ES"/>
        </w:rPr>
        <w:t xml:space="preserve"> </w:t>
      </w:r>
      <w:r w:rsidR="00FB2BCE" w:rsidRPr="00FB2BCE">
        <w:rPr>
          <w:rFonts w:asciiTheme="majorHAnsi" w:hAnsiTheme="majorHAnsi"/>
          <w:sz w:val="20"/>
          <w:szCs w:val="20"/>
          <w:lang w:val="es-ES"/>
        </w:rPr>
        <w:t xml:space="preserve">Dado que los alegatos referidos a la afectación de los familiares de la presunta víctima serán analizados en el marco del artículo 5, la Comisión observa que el peticionario no ha ofrecido información que permita identificar prima facie algún contenido específico o autónomo para considerar la posible violación del artículo 17 de la Convención. </w:t>
      </w:r>
    </w:p>
    <w:p w:rsidR="007934C8" w:rsidRDefault="00B447ED" w:rsidP="00B447ED">
      <w:pPr>
        <w:pStyle w:val="ListParagraph"/>
        <w:numPr>
          <w:ilvl w:val="0"/>
          <w:numId w:val="103"/>
        </w:numPr>
        <w:jc w:val="both"/>
        <w:rPr>
          <w:rFonts w:asciiTheme="majorHAnsi" w:hAnsiTheme="majorHAnsi"/>
          <w:sz w:val="20"/>
          <w:szCs w:val="20"/>
          <w:lang w:val="es-ES"/>
        </w:rPr>
      </w:pPr>
      <w:r w:rsidRPr="00426EB6">
        <w:rPr>
          <w:rFonts w:asciiTheme="majorHAnsi" w:hAnsiTheme="majorHAnsi"/>
          <w:sz w:val="20"/>
          <w:szCs w:val="20"/>
          <w:lang w:val="es-ES"/>
        </w:rPr>
        <w:t xml:space="preserve">Respecto de las alegadas violaciones a los artículos 11, 15 y 16 del Protocolo de San Salvador, la </w:t>
      </w:r>
      <w:r w:rsidR="00DF7F88">
        <w:rPr>
          <w:rFonts w:asciiTheme="majorHAnsi" w:hAnsiTheme="majorHAnsi"/>
          <w:sz w:val="20"/>
          <w:szCs w:val="20"/>
          <w:lang w:val="es-ES"/>
        </w:rPr>
        <w:t>Comisión</w:t>
      </w:r>
      <w:r w:rsidR="00A32728">
        <w:rPr>
          <w:rFonts w:asciiTheme="majorHAnsi" w:hAnsiTheme="majorHAnsi"/>
          <w:sz w:val="20"/>
          <w:szCs w:val="20"/>
          <w:lang w:val="es-ES"/>
        </w:rPr>
        <w:t xml:space="preserve"> nota que carece de</w:t>
      </w:r>
      <w:r w:rsidRPr="00426EB6">
        <w:rPr>
          <w:rFonts w:asciiTheme="majorHAnsi" w:hAnsiTheme="majorHAnsi"/>
          <w:sz w:val="20"/>
          <w:szCs w:val="20"/>
          <w:lang w:val="es-ES"/>
        </w:rPr>
        <w:t xml:space="preserve"> competencia para</w:t>
      </w:r>
      <w:r w:rsidR="00A32728">
        <w:rPr>
          <w:rFonts w:asciiTheme="majorHAnsi" w:hAnsiTheme="majorHAnsi"/>
          <w:sz w:val="20"/>
          <w:szCs w:val="20"/>
          <w:lang w:val="es-ES"/>
        </w:rPr>
        <w:t xml:space="preserve"> establecer violaciones sobre las mismas. Sin embargo, de conformidad con el artículo 29 de la Convención Americana, la Comisión </w:t>
      </w:r>
      <w:r w:rsidRPr="00426EB6">
        <w:rPr>
          <w:rFonts w:asciiTheme="majorHAnsi" w:hAnsiTheme="majorHAnsi"/>
          <w:sz w:val="20"/>
          <w:szCs w:val="20"/>
          <w:lang w:val="es-ES"/>
        </w:rPr>
        <w:t>puede tomar en cuenta</w:t>
      </w:r>
      <w:r w:rsidR="00A32728">
        <w:rPr>
          <w:rFonts w:asciiTheme="majorHAnsi" w:hAnsiTheme="majorHAnsi"/>
          <w:sz w:val="20"/>
          <w:szCs w:val="20"/>
          <w:lang w:val="es-ES"/>
        </w:rPr>
        <w:t xml:space="preserve"> las disposiciones de dicho protocolo y otros instrumentos aplicables para interpretar y aplicar la</w:t>
      </w:r>
      <w:r w:rsidRPr="00426EB6">
        <w:rPr>
          <w:rFonts w:asciiTheme="majorHAnsi" w:hAnsiTheme="majorHAnsi"/>
          <w:sz w:val="20"/>
          <w:szCs w:val="20"/>
          <w:lang w:val="es-ES"/>
        </w:rPr>
        <w:t xml:space="preserve"> Convención Americana. </w:t>
      </w:r>
    </w:p>
    <w:p w:rsidR="00F06788" w:rsidRPr="00426EB6" w:rsidRDefault="00F06788" w:rsidP="00426EB6">
      <w:pPr>
        <w:pStyle w:val="ListParagraph"/>
        <w:rPr>
          <w:rFonts w:asciiTheme="majorHAnsi" w:hAnsiTheme="majorHAnsi"/>
          <w:sz w:val="20"/>
          <w:szCs w:val="20"/>
          <w:lang w:val="es-ES"/>
        </w:rPr>
      </w:pPr>
    </w:p>
    <w:p w:rsidR="009F0A6E" w:rsidRPr="009E113D" w:rsidRDefault="00DF7F88" w:rsidP="009F0A6E">
      <w:pPr>
        <w:pStyle w:val="ListParagraph"/>
        <w:numPr>
          <w:ilvl w:val="0"/>
          <w:numId w:val="103"/>
        </w:numPr>
        <w:jc w:val="both"/>
        <w:rPr>
          <w:rFonts w:asciiTheme="majorHAnsi" w:hAnsiTheme="majorHAnsi"/>
          <w:sz w:val="20"/>
          <w:szCs w:val="20"/>
          <w:lang w:val="es-ES"/>
        </w:rPr>
      </w:pPr>
      <w:r w:rsidRPr="009E113D">
        <w:rPr>
          <w:rFonts w:asciiTheme="majorHAnsi" w:hAnsiTheme="majorHAnsi"/>
          <w:sz w:val="20"/>
          <w:szCs w:val="20"/>
          <w:lang w:val="es-ES"/>
        </w:rPr>
        <w:t>Asimismo</w:t>
      </w:r>
      <w:r w:rsidR="00F06788" w:rsidRPr="009E113D">
        <w:rPr>
          <w:rFonts w:asciiTheme="majorHAnsi" w:hAnsiTheme="majorHAnsi"/>
          <w:sz w:val="20"/>
          <w:szCs w:val="20"/>
          <w:lang w:val="es-ES"/>
        </w:rPr>
        <w:t xml:space="preserve">, la Comisión ha establecido previamente que, una vez que la Convención Americana entra en vigor en relación con un Estado, ésta y no la Declaración </w:t>
      </w:r>
      <w:r w:rsidR="002D416B" w:rsidRPr="009E113D">
        <w:rPr>
          <w:rFonts w:asciiTheme="majorHAnsi" w:hAnsiTheme="majorHAnsi"/>
          <w:sz w:val="20"/>
          <w:szCs w:val="20"/>
          <w:lang w:val="es-ES"/>
        </w:rPr>
        <w:t xml:space="preserve">Americana </w:t>
      </w:r>
      <w:r w:rsidR="00F06788" w:rsidRPr="009E113D">
        <w:rPr>
          <w:rFonts w:asciiTheme="majorHAnsi" w:hAnsiTheme="majorHAnsi"/>
          <w:sz w:val="20"/>
          <w:szCs w:val="20"/>
          <w:lang w:val="es-ES"/>
        </w:rPr>
        <w:t>pasa a ser la fuente primaria de derecho aplicable por la Comisión, siempre que</w:t>
      </w:r>
      <w:r w:rsidR="00A32728" w:rsidRPr="009E113D">
        <w:rPr>
          <w:rFonts w:asciiTheme="majorHAnsi" w:hAnsiTheme="majorHAnsi"/>
          <w:sz w:val="20"/>
          <w:szCs w:val="20"/>
          <w:lang w:val="es-ES"/>
        </w:rPr>
        <w:t xml:space="preserve"> en</w:t>
      </w:r>
      <w:r w:rsidR="00F06788" w:rsidRPr="009E113D">
        <w:rPr>
          <w:rFonts w:asciiTheme="majorHAnsi" w:hAnsiTheme="majorHAnsi"/>
          <w:sz w:val="20"/>
          <w:szCs w:val="20"/>
          <w:lang w:val="es-ES"/>
        </w:rPr>
        <w:t xml:space="preserve"> la petición se </w:t>
      </w:r>
      <w:r w:rsidR="00A32728" w:rsidRPr="009E113D">
        <w:rPr>
          <w:rFonts w:asciiTheme="majorHAnsi" w:hAnsiTheme="majorHAnsi"/>
          <w:sz w:val="20"/>
          <w:szCs w:val="20"/>
          <w:lang w:val="es-ES"/>
        </w:rPr>
        <w:t>alegue violaciones de derechos sustancialmente idénticos consagrados en ambos instrumentos</w:t>
      </w:r>
      <w:r w:rsidR="00F06788" w:rsidRPr="009E113D">
        <w:rPr>
          <w:rFonts w:asciiTheme="majorHAnsi" w:hAnsiTheme="majorHAnsi"/>
          <w:sz w:val="20"/>
          <w:szCs w:val="20"/>
          <w:lang w:val="es-ES"/>
        </w:rPr>
        <w:t xml:space="preserve">. </w:t>
      </w:r>
      <w:r w:rsidR="00A32728" w:rsidRPr="009E113D">
        <w:rPr>
          <w:rFonts w:asciiTheme="majorHAnsi" w:hAnsiTheme="majorHAnsi"/>
          <w:sz w:val="20"/>
          <w:szCs w:val="20"/>
          <w:lang w:val="es-ES"/>
        </w:rPr>
        <w:t>En particular, recuerda que dada la referencia general a los derechos económicos, sociales y culturales</w:t>
      </w:r>
      <w:r w:rsidR="00B77FE9" w:rsidRPr="009E113D">
        <w:rPr>
          <w:rFonts w:asciiTheme="majorHAnsi" w:hAnsiTheme="majorHAnsi"/>
          <w:sz w:val="20"/>
          <w:szCs w:val="20"/>
          <w:lang w:val="es-ES"/>
        </w:rPr>
        <w:t xml:space="preserve"> del artículo 26 de la Convención Americana, mismos que deben ser determinados en conexión con la Carta de la OEA e instrumentos aplicables, en casos donde se alegue alguna violación específica de la Declaración relacionada con el contenido general del artículo 26 de la Convención, el análisis de su correspondencia e identidad es propio de la etapa de fondo.</w:t>
      </w:r>
      <w:r w:rsidR="009E113D" w:rsidRPr="009E113D">
        <w:rPr>
          <w:rFonts w:asciiTheme="majorHAnsi" w:hAnsiTheme="majorHAnsi"/>
          <w:sz w:val="20"/>
          <w:szCs w:val="20"/>
          <w:lang w:val="es-ES"/>
        </w:rPr>
        <w:t xml:space="preserve"> </w:t>
      </w:r>
      <w:r w:rsidR="00B77FE9" w:rsidRPr="009E113D">
        <w:rPr>
          <w:rFonts w:asciiTheme="majorHAnsi" w:hAnsiTheme="majorHAnsi"/>
          <w:sz w:val="20"/>
          <w:szCs w:val="20"/>
          <w:lang w:val="es-ES"/>
        </w:rPr>
        <w:t>Al respecto, e</w:t>
      </w:r>
      <w:r w:rsidR="00F06788" w:rsidRPr="009E113D">
        <w:rPr>
          <w:rFonts w:asciiTheme="majorHAnsi" w:hAnsiTheme="majorHAnsi"/>
          <w:sz w:val="20"/>
          <w:szCs w:val="20"/>
          <w:lang w:val="es-ES"/>
        </w:rPr>
        <w:t xml:space="preserve">n el presente caso la Comisión nota que los derechos </w:t>
      </w:r>
      <w:r w:rsidR="00295C70" w:rsidRPr="009E113D">
        <w:rPr>
          <w:rFonts w:asciiTheme="majorHAnsi" w:hAnsiTheme="majorHAnsi"/>
          <w:sz w:val="20"/>
          <w:szCs w:val="20"/>
          <w:lang w:val="es-ES"/>
        </w:rPr>
        <w:t xml:space="preserve">contemplados en los artículos I </w:t>
      </w:r>
      <w:r w:rsidR="00B77FE9" w:rsidRPr="009E113D">
        <w:rPr>
          <w:rFonts w:asciiTheme="majorHAnsi" w:hAnsiTheme="majorHAnsi"/>
          <w:sz w:val="20"/>
          <w:szCs w:val="20"/>
          <w:lang w:val="es-ES"/>
        </w:rPr>
        <w:t xml:space="preserve">(vida, libertad y seguridad) </w:t>
      </w:r>
      <w:r w:rsidR="00295C70" w:rsidRPr="009E113D">
        <w:rPr>
          <w:rFonts w:asciiTheme="majorHAnsi" w:hAnsiTheme="majorHAnsi"/>
          <w:sz w:val="20"/>
          <w:szCs w:val="20"/>
          <w:lang w:val="es-ES"/>
        </w:rPr>
        <w:t>y VII</w:t>
      </w:r>
      <w:r w:rsidR="00150B31" w:rsidRPr="009E113D">
        <w:rPr>
          <w:rFonts w:asciiTheme="majorHAnsi" w:hAnsiTheme="majorHAnsi"/>
          <w:sz w:val="20"/>
          <w:szCs w:val="20"/>
          <w:lang w:val="es-ES"/>
        </w:rPr>
        <w:t>I</w:t>
      </w:r>
      <w:r w:rsidR="00B77FE9" w:rsidRPr="009E113D">
        <w:rPr>
          <w:rFonts w:asciiTheme="majorHAnsi" w:hAnsiTheme="majorHAnsi"/>
          <w:sz w:val="20"/>
          <w:szCs w:val="20"/>
          <w:lang w:val="es-ES"/>
        </w:rPr>
        <w:t xml:space="preserve"> (residencia y tránsito)</w:t>
      </w:r>
      <w:r w:rsidR="00295C70" w:rsidRPr="009E113D">
        <w:rPr>
          <w:rFonts w:asciiTheme="majorHAnsi" w:hAnsiTheme="majorHAnsi"/>
          <w:sz w:val="20"/>
          <w:szCs w:val="20"/>
          <w:lang w:val="es-ES"/>
        </w:rPr>
        <w:t xml:space="preserve"> de la Declaración Americana </w:t>
      </w:r>
      <w:r w:rsidR="00F06788" w:rsidRPr="009E113D">
        <w:rPr>
          <w:rFonts w:asciiTheme="majorHAnsi" w:hAnsiTheme="majorHAnsi"/>
          <w:sz w:val="20"/>
          <w:szCs w:val="20"/>
          <w:lang w:val="es-ES"/>
        </w:rPr>
        <w:t>alegados por la peticionaria se encuentran protegido</w:t>
      </w:r>
      <w:r w:rsidR="002D416B" w:rsidRPr="009E113D">
        <w:rPr>
          <w:rFonts w:asciiTheme="majorHAnsi" w:hAnsiTheme="majorHAnsi"/>
          <w:sz w:val="20"/>
          <w:szCs w:val="20"/>
          <w:lang w:val="es-ES"/>
        </w:rPr>
        <w:t>s</w:t>
      </w:r>
      <w:r w:rsidR="00F06788" w:rsidRPr="009E113D">
        <w:rPr>
          <w:rFonts w:asciiTheme="majorHAnsi" w:hAnsiTheme="majorHAnsi"/>
          <w:sz w:val="20"/>
          <w:szCs w:val="20"/>
          <w:lang w:val="es-ES"/>
        </w:rPr>
        <w:t xml:space="preserve"> de manera específica </w:t>
      </w:r>
      <w:r w:rsidR="00B77FE9" w:rsidRPr="009E113D">
        <w:rPr>
          <w:rFonts w:asciiTheme="majorHAnsi" w:hAnsiTheme="majorHAnsi"/>
          <w:sz w:val="20"/>
          <w:szCs w:val="20"/>
          <w:lang w:val="es-ES"/>
        </w:rPr>
        <w:t xml:space="preserve">y expresa </w:t>
      </w:r>
      <w:r w:rsidR="00F06788" w:rsidRPr="009E113D">
        <w:rPr>
          <w:rFonts w:asciiTheme="majorHAnsi" w:hAnsiTheme="majorHAnsi"/>
          <w:sz w:val="20"/>
          <w:szCs w:val="20"/>
          <w:lang w:val="es-ES"/>
        </w:rPr>
        <w:t>por la Convención</w:t>
      </w:r>
      <w:r w:rsidRPr="009E113D">
        <w:rPr>
          <w:rFonts w:asciiTheme="majorHAnsi" w:hAnsiTheme="majorHAnsi"/>
          <w:sz w:val="20"/>
          <w:szCs w:val="20"/>
          <w:lang w:val="es-ES"/>
        </w:rPr>
        <w:t xml:space="preserve">, </w:t>
      </w:r>
      <w:r w:rsidR="00295C70" w:rsidRPr="009E113D">
        <w:rPr>
          <w:rFonts w:asciiTheme="majorHAnsi" w:hAnsiTheme="majorHAnsi"/>
          <w:sz w:val="20"/>
          <w:szCs w:val="20"/>
          <w:lang w:val="es-ES"/>
        </w:rPr>
        <w:t>por lo que la Comisión analizará dichos hechos bajo éste tratado. En relación con e</w:t>
      </w:r>
      <w:r w:rsidRPr="009E113D">
        <w:rPr>
          <w:rFonts w:asciiTheme="majorHAnsi" w:hAnsiTheme="majorHAnsi"/>
          <w:sz w:val="20"/>
          <w:szCs w:val="20"/>
          <w:lang w:val="es-ES"/>
        </w:rPr>
        <w:t xml:space="preserve">l artículo </w:t>
      </w:r>
      <w:r w:rsidRPr="009E113D">
        <w:rPr>
          <w:bCs/>
          <w:sz w:val="20"/>
          <w:szCs w:val="20"/>
          <w:lang w:val="es-AR"/>
        </w:rPr>
        <w:t>XI relativo a la preservación de la salud</w:t>
      </w:r>
      <w:r w:rsidR="00C65E7C" w:rsidRPr="009E113D">
        <w:rPr>
          <w:bCs/>
          <w:sz w:val="20"/>
          <w:szCs w:val="20"/>
          <w:lang w:val="es-AR"/>
        </w:rPr>
        <w:t xml:space="preserve">, </w:t>
      </w:r>
      <w:r w:rsidR="00B77FE9" w:rsidRPr="009E113D">
        <w:rPr>
          <w:bCs/>
          <w:sz w:val="20"/>
          <w:szCs w:val="20"/>
          <w:lang w:val="es-AR"/>
        </w:rPr>
        <w:t xml:space="preserve">la Comisión analizará su correspondencia con </w:t>
      </w:r>
      <w:r w:rsidR="00661C5D" w:rsidRPr="009E113D">
        <w:rPr>
          <w:sz w:val="20"/>
          <w:szCs w:val="20"/>
          <w:lang w:val="es-ES"/>
        </w:rPr>
        <w:t xml:space="preserve">el artículo 26 </w:t>
      </w:r>
      <w:r w:rsidR="00B77FE9" w:rsidRPr="009E113D">
        <w:rPr>
          <w:sz w:val="20"/>
          <w:szCs w:val="20"/>
          <w:lang w:val="es-ES"/>
        </w:rPr>
        <w:t xml:space="preserve">de la Convención en </w:t>
      </w:r>
      <w:r w:rsidR="00661C5D" w:rsidRPr="009E113D">
        <w:rPr>
          <w:sz w:val="20"/>
          <w:szCs w:val="20"/>
          <w:lang w:val="es-ES"/>
        </w:rPr>
        <w:t>la etapa de fondo.</w:t>
      </w:r>
      <w:r w:rsidR="009F0A6E" w:rsidRPr="009E113D">
        <w:rPr>
          <w:rFonts w:asciiTheme="majorHAnsi" w:hAnsiTheme="majorHAnsi"/>
          <w:sz w:val="20"/>
          <w:szCs w:val="20"/>
          <w:lang w:val="es-ES_tradnl"/>
        </w:rPr>
        <w:t xml:space="preserve"> </w:t>
      </w:r>
    </w:p>
    <w:p w:rsidR="009F0A6E" w:rsidRPr="009F0A6E" w:rsidRDefault="009F0A6E" w:rsidP="009F0A6E">
      <w:pPr>
        <w:pStyle w:val="ListParagraph"/>
        <w:rPr>
          <w:rFonts w:asciiTheme="majorHAnsi" w:hAnsiTheme="majorHAnsi"/>
          <w:sz w:val="20"/>
          <w:szCs w:val="20"/>
          <w:lang w:val="es-ES_tradnl"/>
        </w:rPr>
      </w:pPr>
    </w:p>
    <w:p w:rsidR="00F06788" w:rsidRPr="009F0A6E" w:rsidRDefault="009F0A6E" w:rsidP="009F0A6E">
      <w:pPr>
        <w:pStyle w:val="ListParagraph"/>
        <w:numPr>
          <w:ilvl w:val="0"/>
          <w:numId w:val="103"/>
        </w:numPr>
        <w:jc w:val="both"/>
        <w:rPr>
          <w:rFonts w:asciiTheme="majorHAnsi" w:hAnsiTheme="majorHAnsi"/>
          <w:sz w:val="20"/>
          <w:szCs w:val="20"/>
          <w:lang w:val="es-ES"/>
        </w:rPr>
      </w:pPr>
      <w:r w:rsidRPr="00426EB6">
        <w:rPr>
          <w:rFonts w:asciiTheme="majorHAnsi" w:hAnsiTheme="majorHAnsi"/>
          <w:sz w:val="20"/>
          <w:szCs w:val="20"/>
          <w:lang w:val="es-ES_tradnl"/>
        </w:rPr>
        <w:t>Adicionalmente, 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rsidR="003239B8" w:rsidRPr="00F06788" w:rsidRDefault="003239B8" w:rsidP="002A4B56">
      <w:pPr>
        <w:pStyle w:val="ListParagraph"/>
        <w:spacing w:before="240" w:after="240"/>
        <w:jc w:val="both"/>
        <w:outlineLvl w:val="0"/>
        <w:rPr>
          <w:rFonts w:asciiTheme="majorHAnsi" w:hAnsiTheme="majorHAnsi"/>
          <w:b/>
          <w:bCs/>
          <w:sz w:val="20"/>
          <w:szCs w:val="20"/>
          <w:lang w:val="es-ES"/>
        </w:rPr>
      </w:pPr>
      <w:r w:rsidRPr="00B447ED">
        <w:rPr>
          <w:rFonts w:asciiTheme="majorHAnsi" w:hAnsiTheme="majorHAnsi"/>
          <w:b/>
          <w:bCs/>
          <w:sz w:val="20"/>
          <w:szCs w:val="20"/>
          <w:lang w:val="es-ES"/>
        </w:rPr>
        <w:t xml:space="preserve">VIII. </w:t>
      </w:r>
      <w:r w:rsidRPr="00935C99">
        <w:rPr>
          <w:rFonts w:asciiTheme="majorHAnsi" w:hAnsiTheme="majorHAnsi"/>
          <w:b/>
          <w:bCs/>
          <w:sz w:val="20"/>
          <w:szCs w:val="20"/>
          <w:lang w:val="es-ES"/>
        </w:rPr>
        <w:tab/>
      </w:r>
      <w:r w:rsidRPr="00F06788">
        <w:rPr>
          <w:rFonts w:asciiTheme="majorHAnsi" w:hAnsiTheme="majorHAnsi"/>
          <w:b/>
          <w:bCs/>
          <w:sz w:val="20"/>
          <w:szCs w:val="20"/>
          <w:lang w:val="es-ES"/>
        </w:rPr>
        <w:t>DECISIÓN</w:t>
      </w:r>
    </w:p>
    <w:p w:rsidR="00FB2BCE"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06788">
        <w:rPr>
          <w:rFonts w:asciiTheme="majorHAnsi" w:hAnsiTheme="majorHAnsi"/>
          <w:sz w:val="20"/>
          <w:szCs w:val="20"/>
          <w:lang w:val="es-ES"/>
        </w:rPr>
        <w:t>Declarar admisible la presente petición en relación con</w:t>
      </w:r>
      <w:r w:rsidR="00CF7F57" w:rsidRPr="00F06788">
        <w:rPr>
          <w:rFonts w:asciiTheme="majorHAnsi" w:hAnsiTheme="majorHAnsi"/>
          <w:sz w:val="20"/>
          <w:szCs w:val="20"/>
          <w:lang w:val="es-ES"/>
        </w:rPr>
        <w:t xml:space="preserve"> los artículos 4, 5, 8,</w:t>
      </w:r>
      <w:r w:rsidR="00363F4A" w:rsidRPr="00F06788">
        <w:rPr>
          <w:rFonts w:asciiTheme="majorHAnsi" w:hAnsiTheme="majorHAnsi"/>
          <w:sz w:val="20"/>
          <w:szCs w:val="20"/>
          <w:lang w:val="es-ES"/>
        </w:rPr>
        <w:t xml:space="preserve"> </w:t>
      </w:r>
      <w:r w:rsidR="00CF7F57" w:rsidRPr="00F06788">
        <w:rPr>
          <w:rFonts w:asciiTheme="majorHAnsi" w:hAnsiTheme="majorHAnsi"/>
          <w:sz w:val="20"/>
          <w:szCs w:val="20"/>
          <w:lang w:val="es-ES"/>
        </w:rPr>
        <w:t>19,</w:t>
      </w:r>
      <w:r w:rsidR="00363F4A" w:rsidRPr="00F06788">
        <w:rPr>
          <w:rFonts w:asciiTheme="majorHAnsi" w:hAnsiTheme="majorHAnsi"/>
          <w:sz w:val="20"/>
          <w:szCs w:val="20"/>
          <w:lang w:val="es-ES"/>
        </w:rPr>
        <w:t xml:space="preserve"> </w:t>
      </w:r>
      <w:r w:rsidR="00CF7F57" w:rsidRPr="00F06788">
        <w:rPr>
          <w:rFonts w:asciiTheme="majorHAnsi" w:hAnsiTheme="majorHAnsi"/>
          <w:sz w:val="20"/>
          <w:szCs w:val="20"/>
          <w:lang w:val="es-ES"/>
        </w:rPr>
        <w:t>22,</w:t>
      </w:r>
      <w:r w:rsidR="009019B0" w:rsidRPr="00F06788">
        <w:rPr>
          <w:rFonts w:asciiTheme="majorHAnsi" w:hAnsiTheme="majorHAnsi"/>
          <w:sz w:val="20"/>
          <w:szCs w:val="20"/>
          <w:lang w:val="es-ES"/>
        </w:rPr>
        <w:t xml:space="preserve"> </w:t>
      </w:r>
      <w:r w:rsidR="00363F4A" w:rsidRPr="00F06788">
        <w:rPr>
          <w:rFonts w:asciiTheme="majorHAnsi" w:hAnsiTheme="majorHAnsi"/>
          <w:sz w:val="20"/>
          <w:szCs w:val="20"/>
          <w:lang w:val="es-ES"/>
        </w:rPr>
        <w:t xml:space="preserve">24, 25 </w:t>
      </w:r>
      <w:r w:rsidR="001E60DC">
        <w:rPr>
          <w:rFonts w:asciiTheme="majorHAnsi" w:hAnsiTheme="majorHAnsi"/>
          <w:sz w:val="20"/>
          <w:szCs w:val="20"/>
          <w:lang w:val="es-ES"/>
        </w:rPr>
        <w:t>y</w:t>
      </w:r>
      <w:r w:rsidR="00E6226F">
        <w:rPr>
          <w:rFonts w:asciiTheme="majorHAnsi" w:hAnsiTheme="majorHAnsi"/>
          <w:sz w:val="20"/>
          <w:szCs w:val="20"/>
          <w:lang w:val="es-ES"/>
        </w:rPr>
        <w:t xml:space="preserve"> 26 </w:t>
      </w:r>
      <w:r w:rsidR="00CF7F57" w:rsidRPr="00F06788">
        <w:rPr>
          <w:rFonts w:asciiTheme="majorHAnsi" w:hAnsiTheme="majorHAnsi"/>
          <w:sz w:val="20"/>
          <w:szCs w:val="20"/>
          <w:lang w:val="es-ES"/>
        </w:rPr>
        <w:t>de la Convención Americana</w:t>
      </w:r>
      <w:r w:rsidR="009019B0" w:rsidRPr="00F06788">
        <w:rPr>
          <w:rFonts w:asciiTheme="majorHAnsi" w:hAnsiTheme="majorHAnsi"/>
          <w:sz w:val="20"/>
          <w:szCs w:val="20"/>
          <w:lang w:val="es-ES"/>
        </w:rPr>
        <w:t>, en relación con las obligaciones contenidas en el artículo 1.1 de dicho instrumento</w:t>
      </w:r>
      <w:r w:rsidR="002D416B">
        <w:rPr>
          <w:rFonts w:asciiTheme="majorHAnsi" w:hAnsiTheme="majorHAnsi"/>
          <w:sz w:val="20"/>
          <w:szCs w:val="20"/>
          <w:lang w:val="es-ES"/>
        </w:rPr>
        <w:t xml:space="preserve">, y </w:t>
      </w:r>
      <w:r w:rsidR="001E60DC">
        <w:rPr>
          <w:rFonts w:asciiTheme="majorHAnsi" w:hAnsiTheme="majorHAnsi"/>
          <w:sz w:val="20"/>
          <w:szCs w:val="20"/>
          <w:lang w:val="es-ES"/>
        </w:rPr>
        <w:t xml:space="preserve">el </w:t>
      </w:r>
      <w:r w:rsidR="002D416B">
        <w:rPr>
          <w:rFonts w:asciiTheme="majorHAnsi" w:hAnsiTheme="majorHAnsi"/>
          <w:sz w:val="20"/>
          <w:szCs w:val="20"/>
          <w:lang w:val="es-ES"/>
        </w:rPr>
        <w:t>artículo</w:t>
      </w:r>
      <w:r w:rsidR="002D416B" w:rsidRPr="002D416B">
        <w:rPr>
          <w:rFonts w:asciiTheme="majorHAnsi" w:hAnsiTheme="majorHAnsi"/>
          <w:sz w:val="20"/>
          <w:szCs w:val="20"/>
          <w:lang w:val="es-ES"/>
        </w:rPr>
        <w:t xml:space="preserve"> </w:t>
      </w:r>
      <w:r w:rsidR="002D416B">
        <w:rPr>
          <w:rFonts w:asciiTheme="majorHAnsi" w:hAnsiTheme="majorHAnsi"/>
          <w:sz w:val="20"/>
          <w:szCs w:val="20"/>
          <w:lang w:val="es-ES"/>
        </w:rPr>
        <w:t>XI de la Declaración</w:t>
      </w:r>
      <w:r w:rsidR="002D416B" w:rsidRPr="002D416B">
        <w:rPr>
          <w:rFonts w:asciiTheme="majorHAnsi" w:hAnsiTheme="majorHAnsi"/>
          <w:sz w:val="20"/>
          <w:szCs w:val="20"/>
          <w:lang w:val="es-ES"/>
        </w:rPr>
        <w:t xml:space="preserve"> </w:t>
      </w:r>
      <w:r w:rsidR="002D416B">
        <w:rPr>
          <w:rFonts w:asciiTheme="majorHAnsi" w:hAnsiTheme="majorHAnsi"/>
          <w:sz w:val="20"/>
          <w:szCs w:val="20"/>
          <w:lang w:val="es-ES"/>
        </w:rPr>
        <w:t>Americana</w:t>
      </w:r>
      <w:r w:rsidR="00A758AA" w:rsidRPr="00F06788">
        <w:rPr>
          <w:rFonts w:asciiTheme="majorHAnsi" w:hAnsiTheme="majorHAnsi"/>
          <w:sz w:val="20"/>
          <w:szCs w:val="20"/>
          <w:lang w:val="es-ES"/>
        </w:rPr>
        <w:t>;</w:t>
      </w:r>
      <w:r w:rsidR="002D416B">
        <w:rPr>
          <w:rFonts w:asciiTheme="majorHAnsi" w:hAnsiTheme="majorHAnsi"/>
          <w:sz w:val="20"/>
          <w:szCs w:val="20"/>
          <w:lang w:val="es-ES"/>
        </w:rPr>
        <w:t xml:space="preserve"> </w:t>
      </w:r>
    </w:p>
    <w:p w:rsidR="000419AD" w:rsidRPr="00426EB6" w:rsidRDefault="00FB2BCE"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Declarar inadmisible la presente petición en relación con el artículo 17 de la Convención Americana</w:t>
      </w:r>
      <w:r w:rsidR="00150B31">
        <w:rPr>
          <w:rFonts w:asciiTheme="majorHAnsi" w:hAnsiTheme="majorHAnsi"/>
          <w:sz w:val="20"/>
          <w:szCs w:val="20"/>
          <w:lang w:val="es-ES"/>
        </w:rPr>
        <w:t xml:space="preserve"> y los artículos I y VII</w:t>
      </w:r>
      <w:r w:rsidR="00DE4F6A">
        <w:rPr>
          <w:rFonts w:asciiTheme="majorHAnsi" w:hAnsiTheme="majorHAnsi"/>
          <w:sz w:val="20"/>
          <w:szCs w:val="20"/>
          <w:lang w:val="es-ES"/>
        </w:rPr>
        <w:t>I</w:t>
      </w:r>
      <w:r w:rsidR="00150B31">
        <w:rPr>
          <w:rFonts w:asciiTheme="majorHAnsi" w:hAnsiTheme="majorHAnsi"/>
          <w:sz w:val="20"/>
          <w:szCs w:val="20"/>
          <w:lang w:val="es-ES"/>
        </w:rPr>
        <w:t xml:space="preserve"> de la Declaración Americana</w:t>
      </w:r>
      <w:r>
        <w:rPr>
          <w:rFonts w:asciiTheme="majorHAnsi" w:hAnsiTheme="majorHAnsi"/>
          <w:sz w:val="20"/>
          <w:szCs w:val="20"/>
          <w:lang w:val="es-ES"/>
        </w:rPr>
        <w:t xml:space="preserve">; </w:t>
      </w:r>
      <w:r w:rsidR="002D416B">
        <w:rPr>
          <w:rFonts w:asciiTheme="majorHAnsi" w:hAnsiTheme="majorHAnsi"/>
          <w:sz w:val="20"/>
          <w:szCs w:val="20"/>
          <w:lang w:val="es-ES"/>
        </w:rPr>
        <w:t>y</w:t>
      </w:r>
    </w:p>
    <w:p w:rsidR="00722C9F" w:rsidRDefault="00F51175" w:rsidP="00363F4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E113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AF15A4" w:rsidRDefault="00AF15A4" w:rsidP="00AF15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ab/>
        <w:t>A</w:t>
      </w:r>
      <w:r w:rsidRPr="00E75191">
        <w:rPr>
          <w:rFonts w:asciiTheme="majorHAnsi" w:hAnsiTheme="majorHAnsi"/>
          <w:sz w:val="20"/>
          <w:szCs w:val="20"/>
          <w:lang w:val="es-ES"/>
        </w:rPr>
        <w:t xml:space="preserve">probado por la Comisión Interamericana de Derechos Humanos a los </w:t>
      </w:r>
      <w:r>
        <w:rPr>
          <w:rFonts w:asciiTheme="majorHAnsi" w:hAnsiTheme="majorHAnsi"/>
          <w:sz w:val="20"/>
          <w:szCs w:val="20"/>
          <w:lang w:val="es-ES"/>
        </w:rPr>
        <w:t>21</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junio</w:t>
      </w:r>
      <w:r w:rsidRPr="00E75191">
        <w:rPr>
          <w:rFonts w:asciiTheme="majorHAnsi" w:hAnsiTheme="majorHAnsi"/>
          <w:sz w:val="20"/>
          <w:szCs w:val="20"/>
          <w:lang w:val="es-ES"/>
        </w:rPr>
        <w:t xml:space="preserve"> de 2018.  (Firmado):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rsidR="00AF15A4" w:rsidRPr="001D68B2" w:rsidRDefault="00AF15A4" w:rsidP="003F3D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Theme="majorHAnsi" w:hAnsiTheme="majorHAnsi"/>
          <w:sz w:val="20"/>
          <w:szCs w:val="20"/>
          <w:lang w:val="es-ES"/>
        </w:rPr>
        <w:tab/>
      </w:r>
    </w:p>
    <w:sectPr w:rsidR="00AF15A4" w:rsidRPr="001D68B2"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39E" w:rsidRDefault="00B9539E">
      <w:r>
        <w:separator/>
      </w:r>
    </w:p>
  </w:endnote>
  <w:endnote w:type="continuationSeparator" w:id="0">
    <w:p w:rsidR="00B9539E" w:rsidRDefault="00B9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B2" w:rsidRDefault="001D6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035179"/>
      <w:docPartObj>
        <w:docPartGallery w:val="Page Numbers (Bottom of Page)"/>
        <w:docPartUnique/>
      </w:docPartObj>
    </w:sdtPr>
    <w:sdtEndPr>
      <w:rPr>
        <w:noProof/>
        <w:sz w:val="16"/>
        <w:szCs w:val="22"/>
      </w:rPr>
    </w:sdtEndPr>
    <w:sdtContent>
      <w:p w:rsidR="00696C58" w:rsidRPr="00934A2C" w:rsidRDefault="00696C5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rsidR="00696C58" w:rsidRDefault="00696C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58" w:rsidRPr="00934A2C" w:rsidRDefault="00696C58">
    <w:pPr>
      <w:pStyle w:val="Footer"/>
      <w:jc w:val="center"/>
      <w:rPr>
        <w:sz w:val="16"/>
        <w:szCs w:val="22"/>
      </w:rPr>
    </w:pPr>
  </w:p>
  <w:p w:rsidR="00696C58" w:rsidRDefault="00696C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D68B2">
          <w:rPr>
            <w:noProof/>
            <w:sz w:val="16"/>
            <w:szCs w:val="22"/>
          </w:rPr>
          <w:t>3</w:t>
        </w:r>
        <w:r w:rsidRPr="00934A2C">
          <w:rPr>
            <w:noProof/>
            <w:sz w:val="16"/>
            <w:szCs w:val="22"/>
          </w:rPr>
          <w:fldChar w:fldCharType="end"/>
        </w:r>
      </w:p>
    </w:sdtContent>
  </w:sdt>
  <w:p w:rsidR="0070697F" w:rsidRDefault="007069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39E" w:rsidRPr="000F35ED" w:rsidRDefault="00B9539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9539E" w:rsidRPr="000F35ED" w:rsidRDefault="00B9539E" w:rsidP="000F35ED">
      <w:pPr>
        <w:rPr>
          <w:rFonts w:asciiTheme="majorHAnsi" w:hAnsiTheme="majorHAnsi"/>
          <w:sz w:val="16"/>
          <w:szCs w:val="16"/>
        </w:rPr>
      </w:pPr>
      <w:r w:rsidRPr="000F35ED">
        <w:rPr>
          <w:rFonts w:asciiTheme="majorHAnsi" w:hAnsiTheme="majorHAnsi"/>
          <w:sz w:val="16"/>
          <w:szCs w:val="16"/>
        </w:rPr>
        <w:separator/>
      </w:r>
    </w:p>
    <w:p w:rsidR="00B9539E" w:rsidRPr="000F35ED" w:rsidRDefault="00B9539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9539E" w:rsidRPr="000F35ED" w:rsidRDefault="00B9539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A6A54" w:rsidRPr="00426EB6" w:rsidRDefault="004A6A54" w:rsidP="00426EB6">
      <w:pPr>
        <w:pStyle w:val="FootnoteText"/>
        <w:ind w:firstLine="720"/>
        <w:jc w:val="both"/>
        <w:rPr>
          <w:rFonts w:asciiTheme="majorHAnsi" w:hAnsiTheme="majorHAnsi"/>
          <w:sz w:val="16"/>
          <w:szCs w:val="16"/>
          <w:lang w:val="es-ES"/>
        </w:rPr>
      </w:pPr>
      <w:r w:rsidRPr="00426EB6">
        <w:rPr>
          <w:rStyle w:val="FootnoteReference"/>
          <w:rFonts w:asciiTheme="majorHAnsi" w:hAnsiTheme="majorHAnsi"/>
          <w:sz w:val="16"/>
          <w:szCs w:val="16"/>
        </w:rPr>
        <w:footnoteRef/>
      </w:r>
      <w:r w:rsidRPr="00426EB6">
        <w:rPr>
          <w:rFonts w:asciiTheme="majorHAnsi" w:hAnsiTheme="majorHAnsi"/>
          <w:sz w:val="16"/>
          <w:szCs w:val="16"/>
          <w:lang w:val="es-ES"/>
        </w:rPr>
        <w:t xml:space="preserve"> Conforme a lo dispuesto en el artículo 17.2.a del Reglamento de la Comisión, el Comisionado </w:t>
      </w:r>
      <w:r w:rsidR="00FC70F7" w:rsidRPr="00426EB6">
        <w:rPr>
          <w:rFonts w:asciiTheme="majorHAnsi" w:hAnsiTheme="majorHAnsi"/>
          <w:sz w:val="16"/>
          <w:szCs w:val="16"/>
          <w:lang w:val="es-ES"/>
        </w:rPr>
        <w:t>Luis Ernesto Vargas Silva</w:t>
      </w:r>
      <w:r w:rsidRPr="00426EB6">
        <w:rPr>
          <w:rFonts w:asciiTheme="majorHAnsi" w:hAnsiTheme="majorHAnsi"/>
          <w:sz w:val="16"/>
          <w:szCs w:val="16"/>
          <w:lang w:val="es-ES"/>
        </w:rPr>
        <w:t xml:space="preserve">, de nacionalidad </w:t>
      </w:r>
      <w:r w:rsidR="00FC70F7" w:rsidRPr="00426EB6">
        <w:rPr>
          <w:rFonts w:asciiTheme="majorHAnsi" w:hAnsiTheme="majorHAnsi"/>
          <w:sz w:val="16"/>
          <w:szCs w:val="16"/>
          <w:lang w:val="es-ES"/>
        </w:rPr>
        <w:t>colombiano</w:t>
      </w:r>
      <w:r w:rsidRPr="00426EB6">
        <w:rPr>
          <w:rFonts w:asciiTheme="majorHAnsi" w:hAnsiTheme="majorHAnsi"/>
          <w:sz w:val="16"/>
          <w:szCs w:val="16"/>
          <w:lang w:val="es-ES"/>
        </w:rPr>
        <w:t>, no participó en el debate ni en la decisión del presente asunto.</w:t>
      </w:r>
    </w:p>
  </w:footnote>
  <w:footnote w:id="3">
    <w:p w:rsidR="00B447ED" w:rsidRPr="00426EB6" w:rsidRDefault="00B447ED" w:rsidP="00426EB6">
      <w:pPr>
        <w:pStyle w:val="FootnoteText"/>
        <w:ind w:firstLine="720"/>
        <w:jc w:val="both"/>
        <w:rPr>
          <w:rFonts w:asciiTheme="majorHAnsi" w:hAnsiTheme="majorHAnsi"/>
          <w:sz w:val="16"/>
          <w:szCs w:val="16"/>
          <w:lang w:val="es-ES"/>
        </w:rPr>
      </w:pPr>
      <w:r w:rsidRPr="00426EB6">
        <w:rPr>
          <w:rStyle w:val="FootnoteReference"/>
          <w:rFonts w:asciiTheme="majorHAnsi" w:hAnsiTheme="majorHAnsi"/>
          <w:sz w:val="16"/>
          <w:szCs w:val="16"/>
        </w:rPr>
        <w:footnoteRef/>
      </w:r>
      <w:r w:rsidRPr="00426EB6">
        <w:rPr>
          <w:rFonts w:asciiTheme="majorHAnsi" w:hAnsiTheme="majorHAnsi"/>
          <w:sz w:val="16"/>
          <w:szCs w:val="16"/>
          <w:lang w:val="es-ES"/>
        </w:rPr>
        <w:t xml:space="preserve"> </w:t>
      </w:r>
      <w:r w:rsidRPr="00537932">
        <w:rPr>
          <w:rFonts w:asciiTheme="majorHAnsi" w:hAnsiTheme="majorHAnsi"/>
          <w:sz w:val="16"/>
          <w:szCs w:val="16"/>
          <w:lang w:val="es-ES"/>
        </w:rPr>
        <w:t>En adelante “Convención” o “Convención Americana”.</w:t>
      </w:r>
    </w:p>
  </w:footnote>
  <w:footnote w:id="4">
    <w:p w:rsidR="00F06788" w:rsidRPr="00426EB6" w:rsidRDefault="00F06788" w:rsidP="00426EB6">
      <w:pPr>
        <w:pStyle w:val="FootnoteText"/>
        <w:ind w:firstLine="720"/>
        <w:jc w:val="both"/>
        <w:rPr>
          <w:rFonts w:asciiTheme="majorHAnsi" w:hAnsiTheme="majorHAnsi"/>
          <w:sz w:val="16"/>
          <w:szCs w:val="16"/>
          <w:lang w:val="es-ES"/>
        </w:rPr>
      </w:pPr>
      <w:r w:rsidRPr="00426EB6">
        <w:rPr>
          <w:rStyle w:val="FootnoteReference"/>
          <w:rFonts w:asciiTheme="majorHAnsi" w:hAnsiTheme="majorHAnsi"/>
          <w:sz w:val="16"/>
          <w:szCs w:val="16"/>
        </w:rPr>
        <w:footnoteRef/>
      </w:r>
      <w:r w:rsidRPr="00426EB6">
        <w:rPr>
          <w:rFonts w:asciiTheme="majorHAnsi" w:hAnsiTheme="majorHAnsi"/>
          <w:sz w:val="16"/>
          <w:szCs w:val="16"/>
          <w:lang w:val="es-ES"/>
        </w:rPr>
        <w:t xml:space="preserve"> </w:t>
      </w:r>
      <w:r w:rsidRPr="00537932">
        <w:rPr>
          <w:rFonts w:asciiTheme="majorHAnsi" w:hAnsiTheme="majorHAnsi"/>
          <w:sz w:val="16"/>
          <w:szCs w:val="16"/>
          <w:lang w:val="es-ES"/>
        </w:rPr>
        <w:t>En adelante “Declaración Americana”.</w:t>
      </w:r>
    </w:p>
  </w:footnote>
  <w:footnote w:id="5">
    <w:p w:rsidR="00B447ED" w:rsidRPr="00426EB6" w:rsidRDefault="00B447ED" w:rsidP="00426EB6">
      <w:pPr>
        <w:pStyle w:val="FootnoteText"/>
        <w:ind w:firstLine="720"/>
        <w:jc w:val="both"/>
        <w:rPr>
          <w:rFonts w:asciiTheme="majorHAnsi" w:hAnsiTheme="majorHAnsi"/>
          <w:sz w:val="16"/>
          <w:szCs w:val="16"/>
          <w:lang w:val="es-ES"/>
        </w:rPr>
      </w:pPr>
      <w:r w:rsidRPr="00426EB6">
        <w:rPr>
          <w:rStyle w:val="FootnoteReference"/>
          <w:rFonts w:asciiTheme="majorHAnsi" w:hAnsiTheme="majorHAnsi"/>
          <w:sz w:val="16"/>
          <w:szCs w:val="16"/>
        </w:rPr>
        <w:footnoteRef/>
      </w:r>
      <w:r w:rsidRPr="00426EB6">
        <w:rPr>
          <w:rFonts w:asciiTheme="majorHAnsi" w:hAnsiTheme="majorHAnsi"/>
          <w:sz w:val="16"/>
          <w:szCs w:val="16"/>
          <w:lang w:val="es-ES"/>
        </w:rPr>
        <w:t xml:space="preserve"> En adelante “Protocolo de San Salvador”.</w:t>
      </w:r>
    </w:p>
  </w:footnote>
  <w:footnote w:id="6">
    <w:p w:rsidR="008E3BFE" w:rsidRPr="00426EB6" w:rsidRDefault="008E3BFE" w:rsidP="00537932">
      <w:pPr>
        <w:pStyle w:val="FootnoteText"/>
        <w:spacing w:after="120"/>
        <w:ind w:firstLine="720"/>
        <w:jc w:val="both"/>
        <w:rPr>
          <w:rFonts w:asciiTheme="majorHAnsi" w:hAnsiTheme="majorHAnsi"/>
          <w:sz w:val="16"/>
          <w:szCs w:val="16"/>
          <w:lang w:val="es-ES"/>
        </w:rPr>
      </w:pPr>
      <w:r w:rsidRPr="00426EB6">
        <w:rPr>
          <w:rStyle w:val="FootnoteReference"/>
          <w:rFonts w:asciiTheme="majorHAnsi" w:hAnsiTheme="majorHAnsi"/>
          <w:sz w:val="16"/>
          <w:szCs w:val="16"/>
        </w:rPr>
        <w:footnoteRef/>
      </w:r>
      <w:r w:rsidRPr="00426EB6">
        <w:rPr>
          <w:rFonts w:asciiTheme="majorHAnsi" w:hAnsiTheme="majorHAnsi"/>
          <w:sz w:val="16"/>
          <w:szCs w:val="16"/>
          <w:lang w:val="es-ES"/>
        </w:rPr>
        <w:t xml:space="preserve"> Las observaciones de cada parte fueron debidamente trasladadas a la parte contraria.</w:t>
      </w:r>
    </w:p>
  </w:footnote>
  <w:footnote w:id="7">
    <w:p w:rsidR="00BD649A" w:rsidRPr="00537932" w:rsidRDefault="00BD649A" w:rsidP="00537932">
      <w:pPr>
        <w:pStyle w:val="FootnoteText"/>
        <w:ind w:firstLine="720"/>
        <w:jc w:val="both"/>
        <w:rPr>
          <w:rFonts w:asciiTheme="majorHAnsi" w:hAnsiTheme="majorHAnsi"/>
          <w:sz w:val="16"/>
          <w:szCs w:val="16"/>
          <w:lang w:val="es-ES"/>
        </w:rPr>
      </w:pPr>
      <w:r w:rsidRPr="00537932">
        <w:rPr>
          <w:rStyle w:val="FootnoteReference"/>
          <w:rFonts w:asciiTheme="majorHAnsi" w:hAnsiTheme="majorHAnsi"/>
          <w:sz w:val="16"/>
          <w:szCs w:val="16"/>
        </w:rPr>
        <w:footnoteRef/>
      </w:r>
      <w:r w:rsidRPr="00537932">
        <w:rPr>
          <w:rFonts w:asciiTheme="majorHAnsi" w:hAnsiTheme="majorHAnsi"/>
          <w:sz w:val="16"/>
          <w:szCs w:val="16"/>
          <w:lang w:val="es-ES"/>
        </w:rPr>
        <w:t xml:space="preserve"> </w:t>
      </w:r>
      <w:r w:rsidR="000559D0" w:rsidRPr="000559D0">
        <w:rPr>
          <w:rFonts w:asciiTheme="majorHAnsi" w:hAnsiTheme="majorHAnsi"/>
          <w:sz w:val="16"/>
          <w:szCs w:val="16"/>
          <w:lang w:val="es-ES"/>
        </w:rPr>
        <w:t>CIDH, Informe No. 110/17. Petición 802-07. Admisibilidad. Leonardo Vanegas Y Familia. Colombia. 7 de septiembre de 2017</w:t>
      </w:r>
      <w:r w:rsidRPr="00537932">
        <w:rPr>
          <w:rFonts w:asciiTheme="majorHAnsi" w:hAnsiTheme="majorHAnsi"/>
          <w:sz w:val="16"/>
          <w:szCs w:val="16"/>
          <w:lang w:val="es-ES"/>
        </w:rPr>
        <w:t>, párr.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58" w:rsidRDefault="00696C58"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96C58" w:rsidRDefault="00696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C58" w:rsidRDefault="00696C58" w:rsidP="00A50FCF">
    <w:pPr>
      <w:pStyle w:val="Header"/>
      <w:tabs>
        <w:tab w:val="clear" w:pos="4320"/>
        <w:tab w:val="clear" w:pos="8640"/>
      </w:tabs>
      <w:jc w:val="center"/>
      <w:rPr>
        <w:sz w:val="22"/>
        <w:szCs w:val="22"/>
      </w:rPr>
    </w:pPr>
    <w:r>
      <w:rPr>
        <w:noProof/>
        <w:sz w:val="22"/>
        <w:szCs w:val="22"/>
      </w:rPr>
      <w:drawing>
        <wp:inline distT="0" distB="0" distL="0" distR="0" wp14:anchorId="00186647" wp14:editId="4318669E">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96C58" w:rsidRPr="00EC7D62" w:rsidRDefault="00B9539E" w:rsidP="00A50FCF">
    <w:pPr>
      <w:pStyle w:val="Header"/>
      <w:tabs>
        <w:tab w:val="clear" w:pos="4320"/>
        <w:tab w:val="clear" w:pos="8640"/>
      </w:tabs>
      <w:jc w:val="center"/>
      <w:rPr>
        <w:sz w:val="22"/>
        <w:szCs w:val="22"/>
      </w:rPr>
    </w:pPr>
    <w:r>
      <w:rPr>
        <w:noProof/>
        <w:sz w:val="22"/>
        <w:szCs w:val="22"/>
        <w:bdr w:val="nil"/>
      </w:rPr>
      <w:pict w14:anchorId="1BCCB276">
        <v:rect id="_x0000_i1025" alt="" style="width:169.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B2" w:rsidRDefault="001D68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B9539E" w:rsidP="00A50FCF">
    <w:pPr>
      <w:pStyle w:val="Header"/>
      <w:tabs>
        <w:tab w:val="clear" w:pos="4320"/>
        <w:tab w:val="clear" w:pos="8640"/>
      </w:tabs>
      <w:jc w:val="center"/>
      <w:rPr>
        <w:sz w:val="22"/>
        <w:szCs w:val="22"/>
      </w:rPr>
    </w:pPr>
    <w:r>
      <w:rPr>
        <w:noProof/>
        <w:sz w:val="22"/>
        <w:szCs w:val="22"/>
        <w:bdr w:val="nil"/>
      </w:rPr>
      <w:pict w14:anchorId="4367A34C">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F94F49C"/>
    <w:lvl w:ilvl="0" w:tplc="A41894BE">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1AD"/>
    <w:rsid w:val="00006E1F"/>
    <w:rsid w:val="000070D7"/>
    <w:rsid w:val="000164BA"/>
    <w:rsid w:val="000166F1"/>
    <w:rsid w:val="0001788C"/>
    <w:rsid w:val="00030DE4"/>
    <w:rsid w:val="000337EF"/>
    <w:rsid w:val="00034ADB"/>
    <w:rsid w:val="0003564F"/>
    <w:rsid w:val="00040C3A"/>
    <w:rsid w:val="000419AD"/>
    <w:rsid w:val="00051058"/>
    <w:rsid w:val="000559D0"/>
    <w:rsid w:val="000657D1"/>
    <w:rsid w:val="000716C5"/>
    <w:rsid w:val="00074726"/>
    <w:rsid w:val="00075E23"/>
    <w:rsid w:val="000760E4"/>
    <w:rsid w:val="000770FB"/>
    <w:rsid w:val="00080133"/>
    <w:rsid w:val="0008738E"/>
    <w:rsid w:val="0009344A"/>
    <w:rsid w:val="000A392E"/>
    <w:rsid w:val="000A575F"/>
    <w:rsid w:val="000B0001"/>
    <w:rsid w:val="000B0829"/>
    <w:rsid w:val="000C7C63"/>
    <w:rsid w:val="000D07E4"/>
    <w:rsid w:val="000D10DB"/>
    <w:rsid w:val="000D6411"/>
    <w:rsid w:val="000E23AC"/>
    <w:rsid w:val="000E5496"/>
    <w:rsid w:val="000E5EB5"/>
    <w:rsid w:val="000E63CA"/>
    <w:rsid w:val="000F0FC3"/>
    <w:rsid w:val="000F35ED"/>
    <w:rsid w:val="00100F4A"/>
    <w:rsid w:val="0010369F"/>
    <w:rsid w:val="00107131"/>
    <w:rsid w:val="0010736F"/>
    <w:rsid w:val="00111B9C"/>
    <w:rsid w:val="0011226A"/>
    <w:rsid w:val="00113F73"/>
    <w:rsid w:val="00121CC2"/>
    <w:rsid w:val="00124556"/>
    <w:rsid w:val="00131D8B"/>
    <w:rsid w:val="00133EE5"/>
    <w:rsid w:val="00142BD0"/>
    <w:rsid w:val="0014626F"/>
    <w:rsid w:val="00150B31"/>
    <w:rsid w:val="001563A7"/>
    <w:rsid w:val="00167A34"/>
    <w:rsid w:val="001817F5"/>
    <w:rsid w:val="00183755"/>
    <w:rsid w:val="001A29C5"/>
    <w:rsid w:val="001A3F8F"/>
    <w:rsid w:val="001A7870"/>
    <w:rsid w:val="001B2FC8"/>
    <w:rsid w:val="001B3A00"/>
    <w:rsid w:val="001C1B41"/>
    <w:rsid w:val="001C65B6"/>
    <w:rsid w:val="001D200E"/>
    <w:rsid w:val="001D2DD0"/>
    <w:rsid w:val="001D65EF"/>
    <w:rsid w:val="001D68B2"/>
    <w:rsid w:val="001E1A75"/>
    <w:rsid w:val="001E49E7"/>
    <w:rsid w:val="001E60DC"/>
    <w:rsid w:val="001F247A"/>
    <w:rsid w:val="001F7201"/>
    <w:rsid w:val="00223A29"/>
    <w:rsid w:val="002250A3"/>
    <w:rsid w:val="00233296"/>
    <w:rsid w:val="00235217"/>
    <w:rsid w:val="00246D1F"/>
    <w:rsid w:val="00247403"/>
    <w:rsid w:val="00247542"/>
    <w:rsid w:val="002542CE"/>
    <w:rsid w:val="002543FC"/>
    <w:rsid w:val="00255EC5"/>
    <w:rsid w:val="00266B61"/>
    <w:rsid w:val="0026712A"/>
    <w:rsid w:val="002704DB"/>
    <w:rsid w:val="00272F97"/>
    <w:rsid w:val="0028101F"/>
    <w:rsid w:val="00284042"/>
    <w:rsid w:val="00295C70"/>
    <w:rsid w:val="002A0AAE"/>
    <w:rsid w:val="002A0C19"/>
    <w:rsid w:val="002A142E"/>
    <w:rsid w:val="002A368F"/>
    <w:rsid w:val="002A4B56"/>
    <w:rsid w:val="002A5820"/>
    <w:rsid w:val="002B3CAD"/>
    <w:rsid w:val="002B71B1"/>
    <w:rsid w:val="002C070E"/>
    <w:rsid w:val="002C6A12"/>
    <w:rsid w:val="002D2B26"/>
    <w:rsid w:val="002D416B"/>
    <w:rsid w:val="002D7EA2"/>
    <w:rsid w:val="002E187C"/>
    <w:rsid w:val="002E7150"/>
    <w:rsid w:val="002F5816"/>
    <w:rsid w:val="00300CAC"/>
    <w:rsid w:val="00302733"/>
    <w:rsid w:val="00314078"/>
    <w:rsid w:val="0031535D"/>
    <w:rsid w:val="003239B8"/>
    <w:rsid w:val="0033169F"/>
    <w:rsid w:val="00332A5B"/>
    <w:rsid w:val="003445AA"/>
    <w:rsid w:val="00344977"/>
    <w:rsid w:val="00346C95"/>
    <w:rsid w:val="00353122"/>
    <w:rsid w:val="00356185"/>
    <w:rsid w:val="00360380"/>
    <w:rsid w:val="00363695"/>
    <w:rsid w:val="00363B05"/>
    <w:rsid w:val="00363D3B"/>
    <w:rsid w:val="00363F4A"/>
    <w:rsid w:val="0037519E"/>
    <w:rsid w:val="00382037"/>
    <w:rsid w:val="00386CF0"/>
    <w:rsid w:val="003910BF"/>
    <w:rsid w:val="00391F7B"/>
    <w:rsid w:val="00394B0A"/>
    <w:rsid w:val="0039517C"/>
    <w:rsid w:val="003A4615"/>
    <w:rsid w:val="003B5535"/>
    <w:rsid w:val="003B70FB"/>
    <w:rsid w:val="003B779C"/>
    <w:rsid w:val="003C676B"/>
    <w:rsid w:val="003C787E"/>
    <w:rsid w:val="003D16CA"/>
    <w:rsid w:val="003D3BC2"/>
    <w:rsid w:val="003D3EA9"/>
    <w:rsid w:val="003E6CA1"/>
    <w:rsid w:val="003F3D0D"/>
    <w:rsid w:val="003F74FE"/>
    <w:rsid w:val="003F7916"/>
    <w:rsid w:val="00401276"/>
    <w:rsid w:val="004054EB"/>
    <w:rsid w:val="004065A8"/>
    <w:rsid w:val="00411181"/>
    <w:rsid w:val="00412B5E"/>
    <w:rsid w:val="004142A7"/>
    <w:rsid w:val="004165C2"/>
    <w:rsid w:val="004232D8"/>
    <w:rsid w:val="00423B36"/>
    <w:rsid w:val="0042632B"/>
    <w:rsid w:val="00426EB6"/>
    <w:rsid w:val="00431791"/>
    <w:rsid w:val="00441ECB"/>
    <w:rsid w:val="00444199"/>
    <w:rsid w:val="00445193"/>
    <w:rsid w:val="00451D92"/>
    <w:rsid w:val="00454DEE"/>
    <w:rsid w:val="00457FB7"/>
    <w:rsid w:val="00462C1B"/>
    <w:rsid w:val="00467B7E"/>
    <w:rsid w:val="00470E51"/>
    <w:rsid w:val="00473BB4"/>
    <w:rsid w:val="00474121"/>
    <w:rsid w:val="00477592"/>
    <w:rsid w:val="004776D9"/>
    <w:rsid w:val="0048116B"/>
    <w:rsid w:val="00486F1C"/>
    <w:rsid w:val="0049419D"/>
    <w:rsid w:val="004A5836"/>
    <w:rsid w:val="004A6A54"/>
    <w:rsid w:val="004A734D"/>
    <w:rsid w:val="004B31E1"/>
    <w:rsid w:val="004B752A"/>
    <w:rsid w:val="004C20D2"/>
    <w:rsid w:val="004C2312"/>
    <w:rsid w:val="004C4B62"/>
    <w:rsid w:val="004C54C9"/>
    <w:rsid w:val="004D4ABA"/>
    <w:rsid w:val="004D6025"/>
    <w:rsid w:val="004D6E46"/>
    <w:rsid w:val="004E2649"/>
    <w:rsid w:val="004E52CF"/>
    <w:rsid w:val="004E747E"/>
    <w:rsid w:val="004F2398"/>
    <w:rsid w:val="004F72EF"/>
    <w:rsid w:val="00501399"/>
    <w:rsid w:val="00502FC8"/>
    <w:rsid w:val="0050633D"/>
    <w:rsid w:val="00506A28"/>
    <w:rsid w:val="00507BC4"/>
    <w:rsid w:val="005128E4"/>
    <w:rsid w:val="005133DB"/>
    <w:rsid w:val="00523DE0"/>
    <w:rsid w:val="00525560"/>
    <w:rsid w:val="005325AC"/>
    <w:rsid w:val="00537932"/>
    <w:rsid w:val="00544C49"/>
    <w:rsid w:val="005454C4"/>
    <w:rsid w:val="00545F39"/>
    <w:rsid w:val="005516A1"/>
    <w:rsid w:val="00563557"/>
    <w:rsid w:val="005662AA"/>
    <w:rsid w:val="005671E0"/>
    <w:rsid w:val="0057402A"/>
    <w:rsid w:val="00575CC0"/>
    <w:rsid w:val="005771D0"/>
    <w:rsid w:val="0059191A"/>
    <w:rsid w:val="005921FF"/>
    <w:rsid w:val="00593DE1"/>
    <w:rsid w:val="005A2313"/>
    <w:rsid w:val="005A24ED"/>
    <w:rsid w:val="005A6D0E"/>
    <w:rsid w:val="005B52B0"/>
    <w:rsid w:val="005B5922"/>
    <w:rsid w:val="005B6806"/>
    <w:rsid w:val="005C4225"/>
    <w:rsid w:val="005C6A3D"/>
    <w:rsid w:val="005D5900"/>
    <w:rsid w:val="005D6F41"/>
    <w:rsid w:val="005D73E9"/>
    <w:rsid w:val="005E5029"/>
    <w:rsid w:val="005F0DAD"/>
    <w:rsid w:val="005F0F33"/>
    <w:rsid w:val="005F2F1B"/>
    <w:rsid w:val="005F41DA"/>
    <w:rsid w:val="00600DEB"/>
    <w:rsid w:val="00603432"/>
    <w:rsid w:val="00605131"/>
    <w:rsid w:val="00625918"/>
    <w:rsid w:val="00627C9F"/>
    <w:rsid w:val="00627CF0"/>
    <w:rsid w:val="0063019B"/>
    <w:rsid w:val="006311E9"/>
    <w:rsid w:val="0063168A"/>
    <w:rsid w:val="00632354"/>
    <w:rsid w:val="00637349"/>
    <w:rsid w:val="00640833"/>
    <w:rsid w:val="00642810"/>
    <w:rsid w:val="00650490"/>
    <w:rsid w:val="00652333"/>
    <w:rsid w:val="00654F12"/>
    <w:rsid w:val="00661C5D"/>
    <w:rsid w:val="00662E79"/>
    <w:rsid w:val="0067479F"/>
    <w:rsid w:val="0068009E"/>
    <w:rsid w:val="0068752C"/>
    <w:rsid w:val="00692219"/>
    <w:rsid w:val="00696C58"/>
    <w:rsid w:val="006A17D2"/>
    <w:rsid w:val="006A4AEA"/>
    <w:rsid w:val="006A73E6"/>
    <w:rsid w:val="006B0108"/>
    <w:rsid w:val="006B2A78"/>
    <w:rsid w:val="006B2D5C"/>
    <w:rsid w:val="006C3773"/>
    <w:rsid w:val="006C4EB1"/>
    <w:rsid w:val="006D1975"/>
    <w:rsid w:val="006D65EF"/>
    <w:rsid w:val="006E0166"/>
    <w:rsid w:val="006E7B34"/>
    <w:rsid w:val="006F6BD3"/>
    <w:rsid w:val="0070425B"/>
    <w:rsid w:val="0070697F"/>
    <w:rsid w:val="00707B9E"/>
    <w:rsid w:val="007111BB"/>
    <w:rsid w:val="0072199C"/>
    <w:rsid w:val="00721F9B"/>
    <w:rsid w:val="00722C9F"/>
    <w:rsid w:val="007251A6"/>
    <w:rsid w:val="007253B8"/>
    <w:rsid w:val="007342E2"/>
    <w:rsid w:val="0073741F"/>
    <w:rsid w:val="00744482"/>
    <w:rsid w:val="00744A54"/>
    <w:rsid w:val="00760AEE"/>
    <w:rsid w:val="007638B8"/>
    <w:rsid w:val="0076643F"/>
    <w:rsid w:val="00770431"/>
    <w:rsid w:val="007756A6"/>
    <w:rsid w:val="00777F63"/>
    <w:rsid w:val="00785ABC"/>
    <w:rsid w:val="00790A41"/>
    <w:rsid w:val="00791677"/>
    <w:rsid w:val="007934C8"/>
    <w:rsid w:val="007A1746"/>
    <w:rsid w:val="007A5817"/>
    <w:rsid w:val="007A5E0B"/>
    <w:rsid w:val="007B05C4"/>
    <w:rsid w:val="007B0904"/>
    <w:rsid w:val="007B3B7A"/>
    <w:rsid w:val="007B4A50"/>
    <w:rsid w:val="007B60E9"/>
    <w:rsid w:val="007B6CC3"/>
    <w:rsid w:val="007C1B33"/>
    <w:rsid w:val="007C3334"/>
    <w:rsid w:val="007C5F5A"/>
    <w:rsid w:val="007D2B98"/>
    <w:rsid w:val="007E1181"/>
    <w:rsid w:val="007E21BC"/>
    <w:rsid w:val="007E7C82"/>
    <w:rsid w:val="007F588D"/>
    <w:rsid w:val="007F6DAC"/>
    <w:rsid w:val="00803F1C"/>
    <w:rsid w:val="0080600E"/>
    <w:rsid w:val="00817612"/>
    <w:rsid w:val="008336A9"/>
    <w:rsid w:val="008338A4"/>
    <w:rsid w:val="00834D49"/>
    <w:rsid w:val="00837C45"/>
    <w:rsid w:val="00841D43"/>
    <w:rsid w:val="00844730"/>
    <w:rsid w:val="008457C2"/>
    <w:rsid w:val="00853263"/>
    <w:rsid w:val="00857A82"/>
    <w:rsid w:val="00873836"/>
    <w:rsid w:val="00874157"/>
    <w:rsid w:val="00885737"/>
    <w:rsid w:val="00890650"/>
    <w:rsid w:val="00897E12"/>
    <w:rsid w:val="008A78E9"/>
    <w:rsid w:val="008A7E0F"/>
    <w:rsid w:val="008B12F5"/>
    <w:rsid w:val="008C07C7"/>
    <w:rsid w:val="008C72EC"/>
    <w:rsid w:val="008D328C"/>
    <w:rsid w:val="008D768D"/>
    <w:rsid w:val="008D7AEE"/>
    <w:rsid w:val="008E07CB"/>
    <w:rsid w:val="008E3759"/>
    <w:rsid w:val="008E3BFE"/>
    <w:rsid w:val="008E6951"/>
    <w:rsid w:val="008F1912"/>
    <w:rsid w:val="009019B0"/>
    <w:rsid w:val="0090270B"/>
    <w:rsid w:val="009041DC"/>
    <w:rsid w:val="00907866"/>
    <w:rsid w:val="00917B5A"/>
    <w:rsid w:val="00920A58"/>
    <w:rsid w:val="00920A8C"/>
    <w:rsid w:val="009268F3"/>
    <w:rsid w:val="00934A2C"/>
    <w:rsid w:val="00935C99"/>
    <w:rsid w:val="00943ACB"/>
    <w:rsid w:val="0094556D"/>
    <w:rsid w:val="00954EE0"/>
    <w:rsid w:val="00954F16"/>
    <w:rsid w:val="00962681"/>
    <w:rsid w:val="0096706E"/>
    <w:rsid w:val="009701DD"/>
    <w:rsid w:val="00974491"/>
    <w:rsid w:val="00975C4E"/>
    <w:rsid w:val="00977FD6"/>
    <w:rsid w:val="00981FBA"/>
    <w:rsid w:val="0098383A"/>
    <w:rsid w:val="00994A50"/>
    <w:rsid w:val="00997BC5"/>
    <w:rsid w:val="009A4F41"/>
    <w:rsid w:val="009A6D7F"/>
    <w:rsid w:val="009B381B"/>
    <w:rsid w:val="009B45AB"/>
    <w:rsid w:val="009B6582"/>
    <w:rsid w:val="009C02A5"/>
    <w:rsid w:val="009C123B"/>
    <w:rsid w:val="009C24C4"/>
    <w:rsid w:val="009C4392"/>
    <w:rsid w:val="009C498D"/>
    <w:rsid w:val="009C4C20"/>
    <w:rsid w:val="009D1753"/>
    <w:rsid w:val="009D21C9"/>
    <w:rsid w:val="009D2FCE"/>
    <w:rsid w:val="009D7611"/>
    <w:rsid w:val="009E0B61"/>
    <w:rsid w:val="009E113D"/>
    <w:rsid w:val="009E443E"/>
    <w:rsid w:val="009E53DE"/>
    <w:rsid w:val="009F0A6E"/>
    <w:rsid w:val="009F1788"/>
    <w:rsid w:val="009F32DE"/>
    <w:rsid w:val="00A11E44"/>
    <w:rsid w:val="00A128AB"/>
    <w:rsid w:val="00A13F49"/>
    <w:rsid w:val="00A172A2"/>
    <w:rsid w:val="00A27F19"/>
    <w:rsid w:val="00A320F5"/>
    <w:rsid w:val="00A32728"/>
    <w:rsid w:val="00A328B3"/>
    <w:rsid w:val="00A35EE6"/>
    <w:rsid w:val="00A431A7"/>
    <w:rsid w:val="00A50FCF"/>
    <w:rsid w:val="00A528D1"/>
    <w:rsid w:val="00A5485A"/>
    <w:rsid w:val="00A610CD"/>
    <w:rsid w:val="00A758AA"/>
    <w:rsid w:val="00A9436E"/>
    <w:rsid w:val="00A97F59"/>
    <w:rsid w:val="00AA09A2"/>
    <w:rsid w:val="00AA3709"/>
    <w:rsid w:val="00AA469D"/>
    <w:rsid w:val="00AA7996"/>
    <w:rsid w:val="00AB08DB"/>
    <w:rsid w:val="00AB0983"/>
    <w:rsid w:val="00AB0B65"/>
    <w:rsid w:val="00AB232B"/>
    <w:rsid w:val="00AB2C3B"/>
    <w:rsid w:val="00AC19CB"/>
    <w:rsid w:val="00AD39AC"/>
    <w:rsid w:val="00AE5488"/>
    <w:rsid w:val="00AE5CDB"/>
    <w:rsid w:val="00AE6F91"/>
    <w:rsid w:val="00AF15A4"/>
    <w:rsid w:val="00AF5571"/>
    <w:rsid w:val="00B0132A"/>
    <w:rsid w:val="00B01412"/>
    <w:rsid w:val="00B015D8"/>
    <w:rsid w:val="00B07341"/>
    <w:rsid w:val="00B23D69"/>
    <w:rsid w:val="00B26E62"/>
    <w:rsid w:val="00B27157"/>
    <w:rsid w:val="00B30539"/>
    <w:rsid w:val="00B314DB"/>
    <w:rsid w:val="00B361F2"/>
    <w:rsid w:val="00B3718B"/>
    <w:rsid w:val="00B3763A"/>
    <w:rsid w:val="00B447ED"/>
    <w:rsid w:val="00B44D92"/>
    <w:rsid w:val="00B4632A"/>
    <w:rsid w:val="00B530F1"/>
    <w:rsid w:val="00B5531F"/>
    <w:rsid w:val="00B77FE9"/>
    <w:rsid w:val="00B83B75"/>
    <w:rsid w:val="00B9539E"/>
    <w:rsid w:val="00BA1F7B"/>
    <w:rsid w:val="00BA20CC"/>
    <w:rsid w:val="00BA276C"/>
    <w:rsid w:val="00BA5544"/>
    <w:rsid w:val="00BB306F"/>
    <w:rsid w:val="00BB4882"/>
    <w:rsid w:val="00BC4D3F"/>
    <w:rsid w:val="00BD3CC4"/>
    <w:rsid w:val="00BD4B89"/>
    <w:rsid w:val="00BD5922"/>
    <w:rsid w:val="00BD649A"/>
    <w:rsid w:val="00BE4E09"/>
    <w:rsid w:val="00BF02CB"/>
    <w:rsid w:val="00BF6FD8"/>
    <w:rsid w:val="00C03680"/>
    <w:rsid w:val="00C04EAF"/>
    <w:rsid w:val="00C054DF"/>
    <w:rsid w:val="00C148D9"/>
    <w:rsid w:val="00C14DC5"/>
    <w:rsid w:val="00C15F36"/>
    <w:rsid w:val="00C210E8"/>
    <w:rsid w:val="00C21762"/>
    <w:rsid w:val="00C21FEF"/>
    <w:rsid w:val="00C24543"/>
    <w:rsid w:val="00C256A2"/>
    <w:rsid w:val="00C26069"/>
    <w:rsid w:val="00C31F81"/>
    <w:rsid w:val="00C41AE6"/>
    <w:rsid w:val="00C46E57"/>
    <w:rsid w:val="00C51515"/>
    <w:rsid w:val="00C5660B"/>
    <w:rsid w:val="00C65E7C"/>
    <w:rsid w:val="00C66B72"/>
    <w:rsid w:val="00C7181A"/>
    <w:rsid w:val="00C76DD9"/>
    <w:rsid w:val="00C83EFA"/>
    <w:rsid w:val="00C87AC4"/>
    <w:rsid w:val="00C908D9"/>
    <w:rsid w:val="00C90FEB"/>
    <w:rsid w:val="00C94597"/>
    <w:rsid w:val="00C9567A"/>
    <w:rsid w:val="00C97B0B"/>
    <w:rsid w:val="00C97E9A"/>
    <w:rsid w:val="00CA3845"/>
    <w:rsid w:val="00CA78BA"/>
    <w:rsid w:val="00CB212D"/>
    <w:rsid w:val="00CB2660"/>
    <w:rsid w:val="00CC5E90"/>
    <w:rsid w:val="00CC633F"/>
    <w:rsid w:val="00CD046C"/>
    <w:rsid w:val="00CD2381"/>
    <w:rsid w:val="00CE076C"/>
    <w:rsid w:val="00CE2E1E"/>
    <w:rsid w:val="00CE5199"/>
    <w:rsid w:val="00CE66D5"/>
    <w:rsid w:val="00CE67E6"/>
    <w:rsid w:val="00CE6850"/>
    <w:rsid w:val="00CF01A0"/>
    <w:rsid w:val="00CF637A"/>
    <w:rsid w:val="00CF7C1E"/>
    <w:rsid w:val="00CF7F57"/>
    <w:rsid w:val="00D059DE"/>
    <w:rsid w:val="00D05ABD"/>
    <w:rsid w:val="00D05BDE"/>
    <w:rsid w:val="00D06F8C"/>
    <w:rsid w:val="00D12F99"/>
    <w:rsid w:val="00D1364E"/>
    <w:rsid w:val="00D13FCE"/>
    <w:rsid w:val="00D25A3F"/>
    <w:rsid w:val="00D306D1"/>
    <w:rsid w:val="00D30800"/>
    <w:rsid w:val="00D33D8D"/>
    <w:rsid w:val="00D34675"/>
    <w:rsid w:val="00D34786"/>
    <w:rsid w:val="00D36042"/>
    <w:rsid w:val="00D371EA"/>
    <w:rsid w:val="00D37BFC"/>
    <w:rsid w:val="00D42637"/>
    <w:rsid w:val="00D44E2C"/>
    <w:rsid w:val="00D47A8E"/>
    <w:rsid w:val="00D52D14"/>
    <w:rsid w:val="00D568EA"/>
    <w:rsid w:val="00D60792"/>
    <w:rsid w:val="00D712D3"/>
    <w:rsid w:val="00D71422"/>
    <w:rsid w:val="00D72DC6"/>
    <w:rsid w:val="00D734A7"/>
    <w:rsid w:val="00D7558D"/>
    <w:rsid w:val="00D81D92"/>
    <w:rsid w:val="00D85FF5"/>
    <w:rsid w:val="00D876F9"/>
    <w:rsid w:val="00D87E54"/>
    <w:rsid w:val="00DA7B5F"/>
    <w:rsid w:val="00DB2F15"/>
    <w:rsid w:val="00DB44F7"/>
    <w:rsid w:val="00DB49DE"/>
    <w:rsid w:val="00DC114E"/>
    <w:rsid w:val="00DC11E7"/>
    <w:rsid w:val="00DC5295"/>
    <w:rsid w:val="00DC7023"/>
    <w:rsid w:val="00DC769A"/>
    <w:rsid w:val="00DD3D86"/>
    <w:rsid w:val="00DE4F6A"/>
    <w:rsid w:val="00DF1EC4"/>
    <w:rsid w:val="00DF24D0"/>
    <w:rsid w:val="00DF7F88"/>
    <w:rsid w:val="00E02173"/>
    <w:rsid w:val="00E0340B"/>
    <w:rsid w:val="00E04A90"/>
    <w:rsid w:val="00E0551F"/>
    <w:rsid w:val="00E05EB8"/>
    <w:rsid w:val="00E219C7"/>
    <w:rsid w:val="00E279DF"/>
    <w:rsid w:val="00E310EE"/>
    <w:rsid w:val="00E34CE1"/>
    <w:rsid w:val="00E37F0D"/>
    <w:rsid w:val="00E40B36"/>
    <w:rsid w:val="00E4118C"/>
    <w:rsid w:val="00E43157"/>
    <w:rsid w:val="00E461CE"/>
    <w:rsid w:val="00E60C2E"/>
    <w:rsid w:val="00E6226F"/>
    <w:rsid w:val="00E67C88"/>
    <w:rsid w:val="00E720CA"/>
    <w:rsid w:val="00E802C6"/>
    <w:rsid w:val="00E84EB5"/>
    <w:rsid w:val="00E85662"/>
    <w:rsid w:val="00E857BE"/>
    <w:rsid w:val="00E8789F"/>
    <w:rsid w:val="00E97B71"/>
    <w:rsid w:val="00EA3D34"/>
    <w:rsid w:val="00EA6F2E"/>
    <w:rsid w:val="00EB454D"/>
    <w:rsid w:val="00EC5AA0"/>
    <w:rsid w:val="00ED549D"/>
    <w:rsid w:val="00ED76BE"/>
    <w:rsid w:val="00EE00E9"/>
    <w:rsid w:val="00EE14A3"/>
    <w:rsid w:val="00EE206F"/>
    <w:rsid w:val="00EE28DF"/>
    <w:rsid w:val="00EE5C49"/>
    <w:rsid w:val="00EF148E"/>
    <w:rsid w:val="00EF21E1"/>
    <w:rsid w:val="00EF45D9"/>
    <w:rsid w:val="00EF619B"/>
    <w:rsid w:val="00F00B55"/>
    <w:rsid w:val="00F02AD1"/>
    <w:rsid w:val="00F06788"/>
    <w:rsid w:val="00F12C57"/>
    <w:rsid w:val="00F243A8"/>
    <w:rsid w:val="00F253CC"/>
    <w:rsid w:val="00F314F7"/>
    <w:rsid w:val="00F33233"/>
    <w:rsid w:val="00F37106"/>
    <w:rsid w:val="00F4253E"/>
    <w:rsid w:val="00F46A5C"/>
    <w:rsid w:val="00F51175"/>
    <w:rsid w:val="00F519CF"/>
    <w:rsid w:val="00F52798"/>
    <w:rsid w:val="00F56BA5"/>
    <w:rsid w:val="00F60E22"/>
    <w:rsid w:val="00F61170"/>
    <w:rsid w:val="00F61C5C"/>
    <w:rsid w:val="00F65D96"/>
    <w:rsid w:val="00F81395"/>
    <w:rsid w:val="00F81BB8"/>
    <w:rsid w:val="00F8553C"/>
    <w:rsid w:val="00F8632D"/>
    <w:rsid w:val="00F917D1"/>
    <w:rsid w:val="00F9653B"/>
    <w:rsid w:val="00FA0987"/>
    <w:rsid w:val="00FA6344"/>
    <w:rsid w:val="00FB2BCE"/>
    <w:rsid w:val="00FB55D1"/>
    <w:rsid w:val="00FB62CF"/>
    <w:rsid w:val="00FC70F7"/>
    <w:rsid w:val="00FC7E74"/>
    <w:rsid w:val="00FD3C3B"/>
    <w:rsid w:val="00FE07DD"/>
    <w:rsid w:val="00FE49AA"/>
    <w:rsid w:val="00FE693E"/>
    <w:rsid w:val="00FE6B45"/>
    <w:rsid w:val="00FF457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1175"/>
    <w:rPr>
      <w:sz w:val="16"/>
      <w:szCs w:val="16"/>
    </w:rPr>
  </w:style>
  <w:style w:type="paragraph" w:styleId="CommentText">
    <w:name w:val="annotation text"/>
    <w:basedOn w:val="Normal"/>
    <w:link w:val="CommentTextChar"/>
    <w:uiPriority w:val="99"/>
    <w:semiHidden/>
    <w:unhideWhenUsed/>
    <w:rsid w:val="00F51175"/>
    <w:rPr>
      <w:sz w:val="20"/>
      <w:szCs w:val="20"/>
    </w:rPr>
  </w:style>
  <w:style w:type="character" w:customStyle="1" w:styleId="CommentTextChar">
    <w:name w:val="Comment Text Char"/>
    <w:basedOn w:val="DefaultParagraphFont"/>
    <w:link w:val="CommentText"/>
    <w:uiPriority w:val="99"/>
    <w:semiHidden/>
    <w:rsid w:val="00F51175"/>
    <w:rPr>
      <w:lang w:val="en-US" w:eastAsia="en-US"/>
    </w:rPr>
  </w:style>
  <w:style w:type="paragraph" w:styleId="CommentSubject">
    <w:name w:val="annotation subject"/>
    <w:basedOn w:val="CommentText"/>
    <w:next w:val="CommentText"/>
    <w:link w:val="CommentSubjectChar"/>
    <w:uiPriority w:val="99"/>
    <w:semiHidden/>
    <w:unhideWhenUsed/>
    <w:rsid w:val="00F51175"/>
    <w:rPr>
      <w:b/>
      <w:bCs/>
    </w:rPr>
  </w:style>
  <w:style w:type="character" w:customStyle="1" w:styleId="CommentSubjectChar">
    <w:name w:val="Comment Subject Char"/>
    <w:basedOn w:val="CommentTextChar"/>
    <w:link w:val="CommentSubject"/>
    <w:uiPriority w:val="99"/>
    <w:semiHidden/>
    <w:rsid w:val="00F51175"/>
    <w:rPr>
      <w:b/>
      <w:bCs/>
      <w:lang w:val="en-US" w:eastAsia="en-US"/>
    </w:rPr>
  </w:style>
  <w:style w:type="paragraph" w:customStyle="1" w:styleId="Char2">
    <w:name w:val="Char2"/>
    <w:basedOn w:val="Normal"/>
    <w:link w:val="FootnoteReference"/>
    <w:rsid w:val="00BD649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97874">
      <w:bodyDiv w:val="1"/>
      <w:marLeft w:val="0"/>
      <w:marRight w:val="0"/>
      <w:marTop w:val="0"/>
      <w:marBottom w:val="0"/>
      <w:divBdr>
        <w:top w:val="none" w:sz="0" w:space="0" w:color="auto"/>
        <w:left w:val="none" w:sz="0" w:space="0" w:color="auto"/>
        <w:bottom w:val="none" w:sz="0" w:space="0" w:color="auto"/>
        <w:right w:val="none" w:sz="0" w:space="0" w:color="auto"/>
      </w:divBdr>
    </w:div>
    <w:div w:id="176491530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2326"/>
    <w:rsid w:val="00064222"/>
    <w:rsid w:val="00145D4B"/>
    <w:rsid w:val="00183B6F"/>
    <w:rsid w:val="001F278D"/>
    <w:rsid w:val="00200821"/>
    <w:rsid w:val="00246156"/>
    <w:rsid w:val="002558AE"/>
    <w:rsid w:val="002D69D4"/>
    <w:rsid w:val="002F743E"/>
    <w:rsid w:val="00394049"/>
    <w:rsid w:val="003B3CBD"/>
    <w:rsid w:val="0046613F"/>
    <w:rsid w:val="004F2DF8"/>
    <w:rsid w:val="006F6551"/>
    <w:rsid w:val="00762E88"/>
    <w:rsid w:val="008E66B0"/>
    <w:rsid w:val="009423A5"/>
    <w:rsid w:val="009A261B"/>
    <w:rsid w:val="009E18C9"/>
    <w:rsid w:val="00AC15A4"/>
    <w:rsid w:val="00B0336C"/>
    <w:rsid w:val="00B420E6"/>
    <w:rsid w:val="00B53237"/>
    <w:rsid w:val="00BC67ED"/>
    <w:rsid w:val="00BE0828"/>
    <w:rsid w:val="00BE3D0C"/>
    <w:rsid w:val="00CC0893"/>
    <w:rsid w:val="00D02D25"/>
    <w:rsid w:val="00D87E4D"/>
    <w:rsid w:val="00DD5659"/>
    <w:rsid w:val="00EA089C"/>
    <w:rsid w:val="00EB229B"/>
    <w:rsid w:val="00EF6C86"/>
    <w:rsid w:val="00F00D2F"/>
    <w:rsid w:val="00F128DF"/>
    <w:rsid w:val="00F5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CD7E-7912-49AF-9DCF-F1C4E88B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3214</Words>
  <Characters>16909</Characters>
  <Application>Microsoft Office Word</Application>
  <DocSecurity>0</DocSecurity>
  <Lines>325</Lines>
  <Paragraphs>93</Paragraphs>
  <ScaleCrop>false</ScaleCrop>
  <Company/>
  <LinksUpToDate>false</LinksUpToDate>
  <CharactersWithSpaces>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76/18</dc:title>
  <dc:creator/>
  <cp:lastModifiedBy/>
  <cp:revision>1</cp:revision>
  <dcterms:created xsi:type="dcterms:W3CDTF">2018-09-14T19:24:00Z</dcterms:created>
  <dcterms:modified xsi:type="dcterms:W3CDTF">2018-09-14T19:24:00Z</dcterms:modified>
</cp:coreProperties>
</file>