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61D074A" w:rsidR="00040C3A" w:rsidRPr="00770754" w:rsidRDefault="00D306D1" w:rsidP="00627C9F">
      <w:pPr>
        <w:jc w:val="both"/>
        <w:rPr>
          <w:rFonts w:asciiTheme="majorHAnsi" w:hAnsiTheme="majorHAnsi" w:cs="Univers"/>
          <w:b/>
          <w:bCs/>
          <w:sz w:val="22"/>
          <w:szCs w:val="22"/>
          <w:lang w:val="pt-BR"/>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B765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roofErr w:type="spellStart"/>
      <w:proofErr w:type="gramStart"/>
      <w:r w:rsidR="00DD334C">
        <w:rPr>
          <w:rFonts w:asciiTheme="majorHAnsi" w:hAnsiTheme="majorHAnsi" w:cs="Univers"/>
          <w:b/>
          <w:bCs/>
          <w:sz w:val="22"/>
          <w:szCs w:val="22"/>
          <w:lang w:val="es-ES_tradnl"/>
        </w:rPr>
        <w:t>rsrso</w:t>
      </w:r>
      <w:proofErr w:type="spellEnd"/>
      <w:proofErr w:type="gramEnd"/>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C3FC5C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13925">
                              <w:rPr>
                                <w:rFonts w:asciiTheme="majorHAnsi" w:hAnsiTheme="majorHAnsi" w:cs="Arial"/>
                                <w:b/>
                                <w:bCs/>
                                <w:color w:val="0D0D0D" w:themeColor="text1" w:themeTint="F2"/>
                                <w:sz w:val="36"/>
                                <w:szCs w:val="22"/>
                                <w:lang w:val="es-ES_tradnl"/>
                              </w:rPr>
                              <w:t>101</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507E617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C405C">
                              <w:rPr>
                                <w:rFonts w:asciiTheme="majorHAnsi" w:hAnsiTheme="majorHAnsi" w:cs="Arial"/>
                                <w:b/>
                                <w:color w:val="0D0D0D" w:themeColor="text1" w:themeTint="F2"/>
                                <w:sz w:val="36"/>
                                <w:szCs w:val="22"/>
                                <w:lang w:val="es-ES_tradnl"/>
                              </w:rPr>
                              <w:t>476</w:t>
                            </w:r>
                            <w:r w:rsidR="00246D1F" w:rsidRPr="004E2649">
                              <w:rPr>
                                <w:rFonts w:asciiTheme="majorHAnsi" w:hAnsiTheme="majorHAnsi" w:cs="Arial"/>
                                <w:b/>
                                <w:color w:val="0D0D0D" w:themeColor="text1" w:themeTint="F2"/>
                                <w:sz w:val="36"/>
                                <w:szCs w:val="22"/>
                                <w:lang w:val="es-ES_tradnl"/>
                              </w:rPr>
                              <w:t>-</w:t>
                            </w:r>
                            <w:r w:rsidR="008C405C">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6575791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5D37C85" w:rsidR="005B52B0" w:rsidRPr="0010736F" w:rsidRDefault="008C40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ARTURO CASTILLO CHIRINOS</w:t>
                            </w:r>
                          </w:p>
                          <w:bookmarkEnd w:id="1"/>
                          <w:p w14:paraId="35068D0D" w14:textId="31F9AFD6" w:rsidR="005B52B0" w:rsidRPr="0010736F" w:rsidRDefault="008C405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C3FC5C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13925">
                        <w:rPr>
                          <w:rFonts w:asciiTheme="majorHAnsi" w:hAnsiTheme="majorHAnsi" w:cs="Arial"/>
                          <w:b/>
                          <w:bCs/>
                          <w:color w:val="0D0D0D" w:themeColor="text1" w:themeTint="F2"/>
                          <w:sz w:val="36"/>
                          <w:szCs w:val="22"/>
                          <w:lang w:val="es-ES_tradnl"/>
                        </w:rPr>
                        <w:t>101</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507E617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C405C">
                        <w:rPr>
                          <w:rFonts w:asciiTheme="majorHAnsi" w:hAnsiTheme="majorHAnsi" w:cs="Arial"/>
                          <w:b/>
                          <w:color w:val="0D0D0D" w:themeColor="text1" w:themeTint="F2"/>
                          <w:sz w:val="36"/>
                          <w:szCs w:val="22"/>
                          <w:lang w:val="es-ES_tradnl"/>
                        </w:rPr>
                        <w:t>476</w:t>
                      </w:r>
                      <w:r w:rsidR="00246D1F" w:rsidRPr="004E2649">
                        <w:rPr>
                          <w:rFonts w:asciiTheme="majorHAnsi" w:hAnsiTheme="majorHAnsi" w:cs="Arial"/>
                          <w:b/>
                          <w:color w:val="0D0D0D" w:themeColor="text1" w:themeTint="F2"/>
                          <w:sz w:val="36"/>
                          <w:szCs w:val="22"/>
                          <w:lang w:val="es-ES_tradnl"/>
                        </w:rPr>
                        <w:t>-</w:t>
                      </w:r>
                      <w:r w:rsidR="008C405C">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6575791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25D37C85" w:rsidR="005B52B0" w:rsidRPr="0010736F" w:rsidRDefault="008C40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ARTURO CASTILLO CHIRINOS</w:t>
                      </w:r>
                    </w:p>
                    <w:bookmarkEnd w:id="2"/>
                    <w:p w14:paraId="35068D0D" w14:textId="31F9AFD6" w:rsidR="005B52B0" w:rsidRPr="0010736F" w:rsidRDefault="008C405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CC0E05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5BA881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13925">
                              <w:rPr>
                                <w:rFonts w:asciiTheme="minorHAnsi" w:hAnsiTheme="minorHAnsi"/>
                                <w:color w:val="FFFFFF" w:themeColor="background1"/>
                                <w:sz w:val="22"/>
                                <w:lang w:val="pt-BR"/>
                              </w:rPr>
                              <w:t>114</w:t>
                            </w:r>
                          </w:p>
                          <w:p w14:paraId="69373ED2" w14:textId="08D8FC67" w:rsidR="00627C9F" w:rsidRPr="004E2649" w:rsidRDefault="0051392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proofErr w:type="spellStart"/>
                            <w:r>
                              <w:rPr>
                                <w:rFonts w:asciiTheme="minorHAnsi" w:hAnsiTheme="minorHAnsi"/>
                                <w:color w:val="FFFFFF" w:themeColor="background1"/>
                                <w:sz w:val="22"/>
                              </w:rPr>
                              <w:t>septiembre</w:t>
                            </w:r>
                            <w:proofErr w:type="spell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CC0E05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5BA881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13925">
                        <w:rPr>
                          <w:rFonts w:asciiTheme="minorHAnsi" w:hAnsiTheme="minorHAnsi"/>
                          <w:color w:val="FFFFFF" w:themeColor="background1"/>
                          <w:sz w:val="22"/>
                          <w:lang w:val="pt-BR"/>
                        </w:rPr>
                        <w:t>114</w:t>
                      </w:r>
                    </w:p>
                    <w:p w14:paraId="69373ED2" w14:textId="08D8FC67" w:rsidR="00627C9F" w:rsidRPr="004E2649" w:rsidRDefault="0051392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proofErr w:type="spellStart"/>
                      <w:r>
                        <w:rPr>
                          <w:rFonts w:asciiTheme="minorHAnsi" w:hAnsiTheme="minorHAnsi"/>
                          <w:color w:val="FFFFFF" w:themeColor="background1"/>
                          <w:sz w:val="22"/>
                        </w:rPr>
                        <w:t>septiembre</w:t>
                      </w:r>
                      <w:proofErr w:type="spell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81455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13925">
                              <w:rPr>
                                <w:rFonts w:asciiTheme="majorHAnsi" w:hAnsiTheme="majorHAnsi"/>
                                <w:color w:val="0D0D0D" w:themeColor="text1" w:themeTint="F2"/>
                                <w:sz w:val="18"/>
                                <w:szCs w:val="22"/>
                                <w:lang w:val="es-ES"/>
                              </w:rPr>
                              <w:t>16 de 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1219B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81455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13925">
                        <w:rPr>
                          <w:rFonts w:asciiTheme="majorHAnsi" w:hAnsiTheme="majorHAnsi"/>
                          <w:color w:val="0D0D0D" w:themeColor="text1" w:themeTint="F2"/>
                          <w:sz w:val="18"/>
                          <w:szCs w:val="22"/>
                          <w:lang w:val="es-ES"/>
                        </w:rPr>
                        <w:t>16 de 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1219B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E1F4C3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13925" w:rsidRPr="00513925">
                              <w:rPr>
                                <w:rFonts w:asciiTheme="majorHAnsi" w:hAnsiTheme="majorHAnsi"/>
                                <w:color w:val="595959" w:themeColor="text1" w:themeTint="A6"/>
                                <w:sz w:val="18"/>
                                <w:szCs w:val="18"/>
                                <w:lang w:val="pt-BR"/>
                              </w:rPr>
                              <w:t>101</w:t>
                            </w:r>
                            <w:r w:rsidR="007B05C4" w:rsidRPr="00513925">
                              <w:rPr>
                                <w:rFonts w:asciiTheme="majorHAnsi" w:hAnsiTheme="majorHAnsi"/>
                                <w:color w:val="595959" w:themeColor="text1" w:themeTint="A6"/>
                                <w:sz w:val="18"/>
                                <w:szCs w:val="18"/>
                                <w:lang w:val="pt-BR"/>
                              </w:rPr>
                              <w:t>/</w:t>
                            </w:r>
                            <w:r w:rsidR="00513925" w:rsidRPr="00513925">
                              <w:rPr>
                                <w:rFonts w:asciiTheme="majorHAnsi" w:hAnsiTheme="majorHAnsi"/>
                                <w:color w:val="595959" w:themeColor="text1" w:themeTint="A6"/>
                                <w:sz w:val="18"/>
                                <w:szCs w:val="18"/>
                                <w:lang w:val="pt-BR"/>
                              </w:rPr>
                              <w:t>18</w:t>
                            </w:r>
                            <w:r w:rsidRPr="00513925">
                              <w:rPr>
                                <w:rFonts w:asciiTheme="majorHAnsi" w:hAnsiTheme="majorHAnsi"/>
                                <w:color w:val="595959" w:themeColor="text1" w:themeTint="A6"/>
                                <w:sz w:val="18"/>
                                <w:szCs w:val="18"/>
                                <w:lang w:val="pt-BR"/>
                              </w:rPr>
                              <w:t xml:space="preserve">. </w:t>
                            </w:r>
                            <w:proofErr w:type="spellStart"/>
                            <w:r w:rsidR="000433C9" w:rsidRPr="008C405C">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C405C">
                              <w:rPr>
                                <w:rFonts w:asciiTheme="majorHAnsi" w:hAnsiTheme="majorHAnsi"/>
                                <w:color w:val="595959" w:themeColor="text1" w:themeTint="A6"/>
                                <w:sz w:val="18"/>
                                <w:szCs w:val="18"/>
                                <w:lang w:val="es-ES"/>
                              </w:rPr>
                              <w:t>476</w:t>
                            </w:r>
                            <w:r w:rsidR="000433C9">
                              <w:rPr>
                                <w:rFonts w:asciiTheme="majorHAnsi" w:hAnsiTheme="majorHAnsi"/>
                                <w:color w:val="595959" w:themeColor="text1" w:themeTint="A6"/>
                                <w:sz w:val="18"/>
                                <w:szCs w:val="18"/>
                                <w:lang w:val="es-ES"/>
                              </w:rPr>
                              <w:t>-</w:t>
                            </w:r>
                            <w:r w:rsidR="008C405C">
                              <w:rPr>
                                <w:rFonts w:asciiTheme="majorHAnsi" w:hAnsiTheme="majorHAnsi"/>
                                <w:color w:val="595959" w:themeColor="text1" w:themeTint="A6"/>
                                <w:sz w:val="18"/>
                                <w:szCs w:val="18"/>
                                <w:lang w:val="es-ES"/>
                              </w:rPr>
                              <w:t>07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C405C">
                              <w:rPr>
                                <w:rFonts w:asciiTheme="majorHAnsi" w:hAnsiTheme="majorHAnsi"/>
                                <w:color w:val="595959" w:themeColor="text1" w:themeTint="A6"/>
                                <w:sz w:val="18"/>
                                <w:szCs w:val="18"/>
                                <w:lang w:val="es-ES_tradnl"/>
                              </w:rPr>
                              <w:t>Arturo Castillo Chirinos</w:t>
                            </w:r>
                            <w:r w:rsidRPr="00890650">
                              <w:rPr>
                                <w:rFonts w:asciiTheme="majorHAnsi" w:hAnsiTheme="majorHAnsi"/>
                                <w:color w:val="595959" w:themeColor="text1" w:themeTint="A6"/>
                                <w:sz w:val="18"/>
                                <w:szCs w:val="18"/>
                                <w:lang w:val="es-ES_tradnl"/>
                              </w:rPr>
                              <w:t xml:space="preserve">. </w:t>
                            </w:r>
                            <w:r w:rsidR="008C405C">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513925">
                              <w:rPr>
                                <w:rFonts w:asciiTheme="majorHAnsi" w:hAnsiTheme="majorHAnsi"/>
                                <w:color w:val="595959" w:themeColor="text1" w:themeTint="A6"/>
                                <w:sz w:val="18"/>
                                <w:szCs w:val="18"/>
                                <w:lang w:val="es-ES"/>
                              </w:rPr>
                              <w:t>16 de septiembre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E1F4C3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13925" w:rsidRPr="00513925">
                        <w:rPr>
                          <w:rFonts w:asciiTheme="majorHAnsi" w:hAnsiTheme="majorHAnsi"/>
                          <w:color w:val="595959" w:themeColor="text1" w:themeTint="A6"/>
                          <w:sz w:val="18"/>
                          <w:szCs w:val="18"/>
                          <w:lang w:val="pt-BR"/>
                        </w:rPr>
                        <w:t>101</w:t>
                      </w:r>
                      <w:r w:rsidR="007B05C4" w:rsidRPr="00513925">
                        <w:rPr>
                          <w:rFonts w:asciiTheme="majorHAnsi" w:hAnsiTheme="majorHAnsi"/>
                          <w:color w:val="595959" w:themeColor="text1" w:themeTint="A6"/>
                          <w:sz w:val="18"/>
                          <w:szCs w:val="18"/>
                          <w:lang w:val="pt-BR"/>
                        </w:rPr>
                        <w:t>/</w:t>
                      </w:r>
                      <w:r w:rsidR="00513925" w:rsidRPr="00513925">
                        <w:rPr>
                          <w:rFonts w:asciiTheme="majorHAnsi" w:hAnsiTheme="majorHAnsi"/>
                          <w:color w:val="595959" w:themeColor="text1" w:themeTint="A6"/>
                          <w:sz w:val="18"/>
                          <w:szCs w:val="18"/>
                          <w:lang w:val="pt-BR"/>
                        </w:rPr>
                        <w:t>18</w:t>
                      </w:r>
                      <w:r w:rsidRPr="00513925">
                        <w:rPr>
                          <w:rFonts w:asciiTheme="majorHAnsi" w:hAnsiTheme="majorHAnsi"/>
                          <w:color w:val="595959" w:themeColor="text1" w:themeTint="A6"/>
                          <w:sz w:val="18"/>
                          <w:szCs w:val="18"/>
                          <w:lang w:val="pt-BR"/>
                        </w:rPr>
                        <w:t xml:space="preserve">. </w:t>
                      </w:r>
                      <w:proofErr w:type="spellStart"/>
                      <w:r w:rsidR="000433C9" w:rsidRPr="008C405C">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C405C">
                        <w:rPr>
                          <w:rFonts w:asciiTheme="majorHAnsi" w:hAnsiTheme="majorHAnsi"/>
                          <w:color w:val="595959" w:themeColor="text1" w:themeTint="A6"/>
                          <w:sz w:val="18"/>
                          <w:szCs w:val="18"/>
                          <w:lang w:val="es-ES"/>
                        </w:rPr>
                        <w:t>476</w:t>
                      </w:r>
                      <w:r w:rsidR="000433C9">
                        <w:rPr>
                          <w:rFonts w:asciiTheme="majorHAnsi" w:hAnsiTheme="majorHAnsi"/>
                          <w:color w:val="595959" w:themeColor="text1" w:themeTint="A6"/>
                          <w:sz w:val="18"/>
                          <w:szCs w:val="18"/>
                          <w:lang w:val="es-ES"/>
                        </w:rPr>
                        <w:t>-</w:t>
                      </w:r>
                      <w:r w:rsidR="008C405C">
                        <w:rPr>
                          <w:rFonts w:asciiTheme="majorHAnsi" w:hAnsiTheme="majorHAnsi"/>
                          <w:color w:val="595959" w:themeColor="text1" w:themeTint="A6"/>
                          <w:sz w:val="18"/>
                          <w:szCs w:val="18"/>
                          <w:lang w:val="es-ES"/>
                        </w:rPr>
                        <w:t>07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C405C">
                        <w:rPr>
                          <w:rFonts w:asciiTheme="majorHAnsi" w:hAnsiTheme="majorHAnsi"/>
                          <w:color w:val="595959" w:themeColor="text1" w:themeTint="A6"/>
                          <w:sz w:val="18"/>
                          <w:szCs w:val="18"/>
                          <w:lang w:val="es-ES_tradnl"/>
                        </w:rPr>
                        <w:t>Arturo Castillo Chirinos</w:t>
                      </w:r>
                      <w:r w:rsidRPr="00890650">
                        <w:rPr>
                          <w:rFonts w:asciiTheme="majorHAnsi" w:hAnsiTheme="majorHAnsi"/>
                          <w:color w:val="595959" w:themeColor="text1" w:themeTint="A6"/>
                          <w:sz w:val="18"/>
                          <w:szCs w:val="18"/>
                          <w:lang w:val="es-ES_tradnl"/>
                        </w:rPr>
                        <w:t xml:space="preserve">. </w:t>
                      </w:r>
                      <w:r w:rsidR="008C405C">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513925">
                        <w:rPr>
                          <w:rFonts w:asciiTheme="majorHAnsi" w:hAnsiTheme="majorHAnsi"/>
                          <w:color w:val="595959" w:themeColor="text1" w:themeTint="A6"/>
                          <w:sz w:val="18"/>
                          <w:szCs w:val="18"/>
                          <w:lang w:val="es-ES"/>
                        </w:rPr>
                        <w:t>16 de septiembre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D0E3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3C5315D8" w14:textId="5C1D3C02" w:rsidR="003239B8" w:rsidRPr="00762BB0" w:rsidRDefault="00553029" w:rsidP="008D2290">
            <w:pPr>
              <w:jc w:val="both"/>
              <w:rPr>
                <w:rFonts w:ascii="Cambria" w:hAnsi="Cambria"/>
                <w:bCs/>
                <w:sz w:val="20"/>
                <w:szCs w:val="20"/>
                <w:lang w:val="es-AR"/>
              </w:rPr>
            </w:pPr>
            <w:r w:rsidRPr="00762BB0">
              <w:rPr>
                <w:rFonts w:ascii="Cambria" w:hAnsi="Cambria"/>
                <w:bCs/>
                <w:sz w:val="20"/>
                <w:szCs w:val="20"/>
                <w:lang w:val="es-AR"/>
              </w:rPr>
              <w:t>Arturo Castillo Chirinos</w:t>
            </w:r>
            <w:r w:rsidR="00762BB0" w:rsidRPr="00762BB0">
              <w:rPr>
                <w:rFonts w:ascii="Cambria" w:hAnsi="Cambria"/>
                <w:bCs/>
                <w:sz w:val="20"/>
                <w:szCs w:val="20"/>
                <w:lang w:val="es-AR"/>
              </w:rPr>
              <w:t xml:space="preserve"> </w:t>
            </w:r>
            <w:r w:rsidR="00762BB0">
              <w:rPr>
                <w:rFonts w:ascii="Cambria" w:hAnsi="Cambria"/>
                <w:bCs/>
                <w:sz w:val="20"/>
                <w:szCs w:val="20"/>
                <w:lang w:val="es-BO"/>
              </w:rPr>
              <w:t>y Harold Alberto Castillo Veintimilla</w:t>
            </w:r>
          </w:p>
        </w:tc>
      </w:tr>
      <w:tr w:rsidR="003239B8" w:rsidRPr="008007D3"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C249F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03A79B61" w:rsidR="003239B8" w:rsidRPr="004C2312" w:rsidRDefault="00553029" w:rsidP="00762BB0">
            <w:pPr>
              <w:jc w:val="both"/>
              <w:rPr>
                <w:rFonts w:ascii="Cambria" w:hAnsi="Cambria"/>
                <w:bCs/>
                <w:sz w:val="20"/>
                <w:szCs w:val="20"/>
                <w:lang w:val="es-ES"/>
              </w:rPr>
            </w:pPr>
            <w:r w:rsidRPr="008007D3">
              <w:rPr>
                <w:rFonts w:ascii="Cambria" w:hAnsi="Cambria"/>
                <w:bCs/>
                <w:sz w:val="20"/>
                <w:szCs w:val="20"/>
                <w:lang w:val="es-BO"/>
              </w:rPr>
              <w:t>Arturo Castillo Chirinos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14:paraId="274C8A50" w14:textId="011EE36B" w:rsidR="003239B8" w:rsidRPr="004B3C14" w:rsidRDefault="00553029" w:rsidP="008D2290">
            <w:pPr>
              <w:jc w:val="both"/>
              <w:rPr>
                <w:rFonts w:ascii="Cambria" w:hAnsi="Cambria"/>
                <w:bCs/>
                <w:sz w:val="20"/>
                <w:szCs w:val="20"/>
              </w:rPr>
            </w:pPr>
            <w:r>
              <w:rPr>
                <w:rFonts w:ascii="Cambria" w:hAnsi="Cambria"/>
                <w:bCs/>
                <w:sz w:val="20"/>
                <w:szCs w:val="20"/>
              </w:rPr>
              <w:t>Perú</w:t>
            </w:r>
            <w:r w:rsidR="004A6A54">
              <w:rPr>
                <w:rStyle w:val="FootnoteReference"/>
                <w:rFonts w:ascii="Cambria" w:hAnsi="Cambria"/>
                <w:bCs/>
                <w:sz w:val="20"/>
                <w:szCs w:val="20"/>
              </w:rPr>
              <w:footnoteReference w:id="2"/>
            </w:r>
          </w:p>
        </w:tc>
      </w:tr>
      <w:tr w:rsidR="00223A29" w:rsidRPr="006D0E3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788D4A8F" w:rsidR="00223A29" w:rsidRPr="00553029" w:rsidRDefault="00553029" w:rsidP="00112616">
            <w:pPr>
              <w:jc w:val="both"/>
              <w:rPr>
                <w:rFonts w:ascii="Cambria" w:hAnsi="Cambria"/>
                <w:bCs/>
                <w:sz w:val="20"/>
                <w:szCs w:val="20"/>
                <w:lang w:val="es-AR"/>
              </w:rPr>
            </w:pPr>
            <w:r w:rsidRPr="00553029">
              <w:rPr>
                <w:rFonts w:ascii="Cambria" w:hAnsi="Cambria"/>
                <w:bCs/>
                <w:sz w:val="20"/>
                <w:szCs w:val="20"/>
                <w:lang w:val="es-AR"/>
              </w:rPr>
              <w:t>Artículos 8</w:t>
            </w:r>
            <w:r w:rsidR="00E23B14">
              <w:rPr>
                <w:rFonts w:ascii="Cambria" w:hAnsi="Cambria"/>
                <w:bCs/>
                <w:sz w:val="20"/>
                <w:szCs w:val="20"/>
                <w:lang w:val="es-AR"/>
              </w:rPr>
              <w:t xml:space="preserve"> (garantías judiciales)</w:t>
            </w:r>
            <w:r w:rsidRPr="00553029">
              <w:rPr>
                <w:rFonts w:ascii="Cambria" w:hAnsi="Cambria"/>
                <w:bCs/>
                <w:sz w:val="20"/>
                <w:szCs w:val="20"/>
                <w:lang w:val="es-AR"/>
              </w:rPr>
              <w:t>, 11</w:t>
            </w:r>
            <w:r w:rsidR="00E23B14">
              <w:rPr>
                <w:rFonts w:ascii="Cambria" w:hAnsi="Cambria"/>
                <w:bCs/>
                <w:sz w:val="20"/>
                <w:szCs w:val="20"/>
                <w:lang w:val="es-AR"/>
              </w:rPr>
              <w:t xml:space="preserve"> (protección de la honra y de la dignidad)</w:t>
            </w:r>
            <w:r w:rsidRPr="00553029">
              <w:rPr>
                <w:rFonts w:ascii="Cambria" w:hAnsi="Cambria"/>
                <w:bCs/>
                <w:sz w:val="20"/>
                <w:szCs w:val="20"/>
                <w:lang w:val="es-AR"/>
              </w:rPr>
              <w:t>, 23</w:t>
            </w:r>
            <w:r w:rsidR="00E23B14">
              <w:rPr>
                <w:rFonts w:ascii="Cambria" w:hAnsi="Cambria"/>
                <w:bCs/>
                <w:sz w:val="20"/>
                <w:szCs w:val="20"/>
                <w:lang w:val="es-AR"/>
              </w:rPr>
              <w:t xml:space="preserve"> (derechos políticos)</w:t>
            </w:r>
            <w:r w:rsidRPr="00553029">
              <w:rPr>
                <w:rFonts w:ascii="Cambria" w:hAnsi="Cambria"/>
                <w:bCs/>
                <w:sz w:val="20"/>
                <w:szCs w:val="20"/>
                <w:lang w:val="es-AR"/>
              </w:rPr>
              <w:t>,</w:t>
            </w:r>
            <w:r w:rsidR="00833130">
              <w:rPr>
                <w:rFonts w:ascii="Cambria" w:hAnsi="Cambria"/>
                <w:bCs/>
                <w:sz w:val="20"/>
                <w:szCs w:val="20"/>
                <w:lang w:val="es-AR"/>
              </w:rPr>
              <w:t xml:space="preserve"> 24 (igualdad ante la ley),</w:t>
            </w:r>
            <w:r w:rsidRPr="00553029">
              <w:rPr>
                <w:rFonts w:ascii="Cambria" w:hAnsi="Cambria"/>
                <w:bCs/>
                <w:sz w:val="20"/>
                <w:szCs w:val="20"/>
                <w:lang w:val="es-AR"/>
              </w:rPr>
              <w:t xml:space="preserve"> 25</w:t>
            </w:r>
            <w:r w:rsidR="00E23B14">
              <w:rPr>
                <w:rFonts w:ascii="Cambria" w:hAnsi="Cambria"/>
                <w:bCs/>
                <w:sz w:val="20"/>
                <w:szCs w:val="20"/>
                <w:lang w:val="es-AR"/>
              </w:rPr>
              <w:t xml:space="preserve"> (protección judicial)</w:t>
            </w:r>
            <w:r w:rsidRPr="00553029">
              <w:rPr>
                <w:rFonts w:ascii="Cambria" w:hAnsi="Cambria"/>
                <w:bCs/>
                <w:sz w:val="20"/>
                <w:szCs w:val="20"/>
                <w:lang w:val="es-AR"/>
              </w:rPr>
              <w:t>, 27</w:t>
            </w:r>
            <w:r w:rsidR="00E23B14">
              <w:rPr>
                <w:rFonts w:ascii="Cambria" w:hAnsi="Cambria"/>
                <w:bCs/>
                <w:sz w:val="20"/>
                <w:szCs w:val="20"/>
                <w:lang w:val="es-AR"/>
              </w:rPr>
              <w:t xml:space="preserve"> (suspensión de garantías)</w:t>
            </w:r>
            <w:r w:rsidRPr="00553029">
              <w:rPr>
                <w:rFonts w:ascii="Cambria" w:hAnsi="Cambria"/>
                <w:bCs/>
                <w:sz w:val="20"/>
                <w:szCs w:val="20"/>
                <w:lang w:val="es-AR"/>
              </w:rPr>
              <w:t>, 29</w:t>
            </w:r>
            <w:r w:rsidR="00E23B14">
              <w:rPr>
                <w:rFonts w:ascii="Cambria" w:hAnsi="Cambria"/>
                <w:bCs/>
                <w:sz w:val="20"/>
                <w:szCs w:val="20"/>
                <w:lang w:val="es-AR"/>
              </w:rPr>
              <w:t xml:space="preserve"> (normas de interpretación)</w:t>
            </w:r>
            <w:r w:rsidRPr="00553029">
              <w:rPr>
                <w:rFonts w:ascii="Cambria" w:hAnsi="Cambria"/>
                <w:bCs/>
                <w:sz w:val="20"/>
                <w:szCs w:val="20"/>
                <w:lang w:val="es-AR"/>
              </w:rPr>
              <w:t xml:space="preserve"> y 30</w:t>
            </w:r>
            <w:r w:rsidR="00E23B14">
              <w:rPr>
                <w:rFonts w:ascii="Cambria" w:hAnsi="Cambria"/>
                <w:bCs/>
                <w:sz w:val="20"/>
                <w:szCs w:val="20"/>
                <w:lang w:val="es-AR"/>
              </w:rPr>
              <w:t xml:space="preserve"> (alcance de las restricciones)</w:t>
            </w:r>
            <w:r w:rsidRPr="00553029">
              <w:rPr>
                <w:rFonts w:ascii="Cambria" w:hAnsi="Cambria"/>
                <w:bCs/>
                <w:sz w:val="20"/>
                <w:szCs w:val="20"/>
                <w:lang w:val="es-AR"/>
              </w:rPr>
              <w:t xml:space="preserve"> de la Convenci</w:t>
            </w:r>
            <w:r>
              <w:rPr>
                <w:rFonts w:ascii="Cambria" w:hAnsi="Cambria"/>
                <w:bCs/>
                <w:sz w:val="20"/>
                <w:szCs w:val="20"/>
                <w:lang w:val="es-AR"/>
              </w:rPr>
              <w:t>ón Americana sobre Derechos Humanos</w:t>
            </w:r>
            <w:r w:rsidR="002A2C48">
              <w:rPr>
                <w:rStyle w:val="FootnoteReference"/>
                <w:rFonts w:ascii="Cambria" w:hAnsi="Cambria"/>
                <w:bCs/>
                <w:sz w:val="20"/>
                <w:szCs w:val="20"/>
                <w:lang w:val="es-AR"/>
              </w:rPr>
              <w:footnoteReference w:id="3"/>
            </w:r>
            <w:r w:rsidR="00112616">
              <w:rPr>
                <w:rFonts w:ascii="Cambria" w:hAnsi="Cambria"/>
                <w:bCs/>
                <w:sz w:val="20"/>
                <w:szCs w:val="20"/>
                <w:lang w:val="es-AR"/>
              </w:rPr>
              <w:t xml:space="preserve"> en relación con sus artículos 1 y 2</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58B3F5D" w:rsidR="004C2312" w:rsidRPr="003239B8" w:rsidRDefault="002A2C48" w:rsidP="002625EA">
            <w:pPr>
              <w:jc w:val="both"/>
              <w:rPr>
                <w:rFonts w:ascii="Cambria" w:hAnsi="Cambria"/>
                <w:bCs/>
                <w:sz w:val="20"/>
                <w:szCs w:val="20"/>
                <w:lang w:val="es-ES"/>
              </w:rPr>
            </w:pPr>
            <w:r>
              <w:rPr>
                <w:rFonts w:ascii="Cambria" w:hAnsi="Cambria"/>
                <w:bCs/>
                <w:sz w:val="20"/>
                <w:szCs w:val="20"/>
                <w:lang w:val="es-ES"/>
              </w:rPr>
              <w:t>18 de abril de 2007</w:t>
            </w:r>
          </w:p>
        </w:tc>
      </w:tr>
      <w:tr w:rsidR="001E49E7" w:rsidRPr="006D0E38"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3B05FCCE" w:rsidR="001E49E7" w:rsidRPr="001E49E7" w:rsidRDefault="001E49E7" w:rsidP="00B7455A">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2CD01336" w:rsidR="001E49E7" w:rsidRPr="002A2C48" w:rsidRDefault="002A2C48" w:rsidP="00EC5029">
            <w:pPr>
              <w:jc w:val="both"/>
              <w:rPr>
                <w:rFonts w:ascii="Cambria" w:hAnsi="Cambria"/>
                <w:bCs/>
                <w:color w:val="FFFFFF" w:themeColor="background1"/>
                <w:sz w:val="20"/>
                <w:szCs w:val="20"/>
                <w:lang w:val="es-AR"/>
              </w:rPr>
            </w:pPr>
            <w:r w:rsidRPr="002A2C48">
              <w:rPr>
                <w:rFonts w:ascii="Cambria" w:hAnsi="Cambria"/>
                <w:bCs/>
                <w:sz w:val="20"/>
                <w:szCs w:val="20"/>
                <w:lang w:val="es-AR"/>
              </w:rPr>
              <w:t>3</w:t>
            </w:r>
            <w:r>
              <w:rPr>
                <w:rFonts w:ascii="Cambria" w:hAnsi="Cambria"/>
                <w:bCs/>
                <w:sz w:val="20"/>
                <w:szCs w:val="20"/>
                <w:lang w:val="es-AR"/>
              </w:rPr>
              <w:t xml:space="preserve"> de mayo, 4 de septiembre de 2007</w:t>
            </w:r>
            <w:r w:rsidR="00EC5029">
              <w:rPr>
                <w:rFonts w:ascii="Cambria" w:hAnsi="Cambria"/>
                <w:bCs/>
                <w:sz w:val="20"/>
                <w:szCs w:val="20"/>
                <w:lang w:val="es-AR"/>
              </w:rPr>
              <w:t>;</w:t>
            </w:r>
            <w:r>
              <w:rPr>
                <w:rFonts w:ascii="Cambria" w:hAnsi="Cambria"/>
                <w:bCs/>
                <w:sz w:val="20"/>
                <w:szCs w:val="20"/>
                <w:lang w:val="es-AR"/>
              </w:rPr>
              <w:t xml:space="preserve"> 9 de enero, 14 de julio de 2008</w:t>
            </w:r>
          </w:p>
        </w:tc>
      </w:tr>
      <w:tr w:rsidR="004C2312" w:rsidRPr="0055302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732B0439" w:rsidR="004C2312" w:rsidRPr="003239B8" w:rsidRDefault="00372C6B" w:rsidP="00F13475">
            <w:pPr>
              <w:jc w:val="both"/>
              <w:rPr>
                <w:rFonts w:ascii="Cambria" w:hAnsi="Cambria"/>
                <w:bCs/>
                <w:sz w:val="20"/>
                <w:szCs w:val="20"/>
                <w:lang w:val="es-ES"/>
              </w:rPr>
            </w:pPr>
            <w:r>
              <w:rPr>
                <w:rFonts w:ascii="Cambria" w:hAnsi="Cambria"/>
                <w:bCs/>
                <w:sz w:val="20"/>
                <w:szCs w:val="20"/>
                <w:lang w:val="es-ES"/>
              </w:rPr>
              <w:t>15 de abril de 2014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3D799AA7" w:rsidR="004C2312" w:rsidRPr="003239B8" w:rsidRDefault="00372C6B" w:rsidP="008D2290">
            <w:pPr>
              <w:jc w:val="both"/>
              <w:rPr>
                <w:rFonts w:ascii="Cambria" w:hAnsi="Cambria"/>
                <w:bCs/>
                <w:sz w:val="20"/>
                <w:szCs w:val="20"/>
                <w:lang w:val="es-ES"/>
              </w:rPr>
            </w:pPr>
            <w:r>
              <w:rPr>
                <w:rFonts w:ascii="Cambria" w:hAnsi="Cambria"/>
                <w:bCs/>
                <w:sz w:val="20"/>
                <w:szCs w:val="20"/>
                <w:lang w:val="es-ES"/>
              </w:rPr>
              <w:t>22 de julio de 2014</w:t>
            </w:r>
          </w:p>
        </w:tc>
      </w:tr>
      <w:tr w:rsidR="004C2312" w:rsidRPr="006D0E38"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F550868" w:rsidR="004C2312" w:rsidRPr="003239B8" w:rsidRDefault="00904028" w:rsidP="00F13475">
            <w:pPr>
              <w:jc w:val="both"/>
              <w:rPr>
                <w:rFonts w:ascii="Cambria" w:hAnsi="Cambria"/>
                <w:bCs/>
                <w:sz w:val="20"/>
                <w:szCs w:val="20"/>
                <w:lang w:val="es-ES"/>
              </w:rPr>
            </w:pPr>
            <w:r>
              <w:rPr>
                <w:rFonts w:ascii="Cambria" w:hAnsi="Cambria"/>
                <w:bCs/>
                <w:sz w:val="20"/>
                <w:szCs w:val="20"/>
                <w:lang w:val="es-ES"/>
              </w:rPr>
              <w:t xml:space="preserve">15 de agosto, </w:t>
            </w:r>
            <w:r w:rsidR="00372C6B">
              <w:rPr>
                <w:rFonts w:ascii="Cambria" w:hAnsi="Cambria"/>
                <w:bCs/>
                <w:sz w:val="20"/>
                <w:szCs w:val="20"/>
                <w:lang w:val="es-ES"/>
              </w:rPr>
              <w:t>13 de noviembre de 2014</w:t>
            </w:r>
            <w:r w:rsidR="00F13475">
              <w:rPr>
                <w:rFonts w:ascii="Cambria" w:hAnsi="Cambria"/>
                <w:bCs/>
                <w:sz w:val="20"/>
                <w:szCs w:val="20"/>
                <w:lang w:val="es-ES"/>
              </w:rPr>
              <w:t>;</w:t>
            </w:r>
            <w:r w:rsidR="00372C6B">
              <w:rPr>
                <w:rFonts w:ascii="Cambria" w:hAnsi="Cambria"/>
                <w:bCs/>
                <w:sz w:val="20"/>
                <w:szCs w:val="20"/>
                <w:lang w:val="es-ES"/>
              </w:rPr>
              <w:t xml:space="preserve"> 24 de marzo, 28 de abril, 1 de noviembre de 2016</w:t>
            </w:r>
            <w:r w:rsidR="00F13475">
              <w:rPr>
                <w:rFonts w:ascii="Cambria" w:hAnsi="Cambria"/>
                <w:bCs/>
                <w:sz w:val="20"/>
                <w:szCs w:val="20"/>
                <w:lang w:val="es-ES"/>
              </w:rPr>
              <w:t>;</w:t>
            </w:r>
            <w:r>
              <w:rPr>
                <w:rFonts w:ascii="Cambria" w:hAnsi="Cambria"/>
                <w:bCs/>
                <w:sz w:val="20"/>
                <w:szCs w:val="20"/>
                <w:lang w:val="es-ES"/>
              </w:rPr>
              <w:t xml:space="preserve"> 5 de mayo de 2017</w:t>
            </w:r>
          </w:p>
        </w:tc>
      </w:tr>
      <w:tr w:rsidR="004C2312" w:rsidRPr="006D0E38"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336A8E2D" w:rsidR="004C2312" w:rsidRPr="00904028" w:rsidRDefault="00904028" w:rsidP="00F13475">
            <w:pPr>
              <w:jc w:val="both"/>
              <w:rPr>
                <w:rFonts w:ascii="Cambria" w:hAnsi="Cambria"/>
                <w:bCs/>
                <w:sz w:val="20"/>
                <w:szCs w:val="20"/>
                <w:lang w:val="es-AR"/>
              </w:rPr>
            </w:pPr>
            <w:r w:rsidRPr="00904028">
              <w:rPr>
                <w:rFonts w:ascii="Cambria" w:hAnsi="Cambria"/>
                <w:bCs/>
                <w:sz w:val="20"/>
                <w:szCs w:val="20"/>
                <w:lang w:val="es-AR"/>
              </w:rPr>
              <w:t>10 de marzo, 11 de septiembre de 2016</w:t>
            </w:r>
            <w:r w:rsidR="00F13475">
              <w:rPr>
                <w:rFonts w:ascii="Cambria" w:hAnsi="Cambria"/>
                <w:bCs/>
                <w:sz w:val="20"/>
                <w:szCs w:val="20"/>
                <w:lang w:val="es-AR"/>
              </w:rPr>
              <w:t>;</w:t>
            </w:r>
            <w:r w:rsidRPr="00904028">
              <w:rPr>
                <w:rFonts w:ascii="Cambria" w:hAnsi="Cambria"/>
                <w:bCs/>
                <w:sz w:val="20"/>
                <w:szCs w:val="20"/>
                <w:lang w:val="es-AR"/>
              </w:rPr>
              <w:t xml:space="preserve"> 7 de diciembre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7707F3E9" w14:textId="6C40F45D" w:rsidR="003239B8" w:rsidRPr="004B3C14" w:rsidRDefault="00820863"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12C931CB" w14:textId="6F184B01" w:rsidR="003239B8" w:rsidRPr="004B3C14" w:rsidRDefault="00820863"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6F8B059B" w14:textId="7F307251" w:rsidR="003239B8" w:rsidRPr="00153E77" w:rsidRDefault="00820863" w:rsidP="008D2290">
            <w:pPr>
              <w:rPr>
                <w:bCs/>
                <w:sz w:val="20"/>
                <w:szCs w:val="20"/>
              </w:rPr>
            </w:pPr>
            <w:r w:rsidRPr="002A767C">
              <w:rPr>
                <w:rFonts w:ascii="Cambria" w:hAnsi="Cambria"/>
                <w:bCs/>
                <w:sz w:val="20"/>
                <w:szCs w:val="20"/>
              </w:rPr>
              <w:t>Sí</w:t>
            </w:r>
          </w:p>
        </w:tc>
      </w:tr>
      <w:tr w:rsidR="003239B8" w:rsidRPr="006D0E38"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0C122F44" w14:textId="795E949C" w:rsidR="003239B8" w:rsidRPr="004C2312" w:rsidRDefault="00820863" w:rsidP="00731A72">
            <w:pPr>
              <w:jc w:val="both"/>
              <w:rPr>
                <w:rFonts w:ascii="Cambria" w:hAnsi="Cambria"/>
                <w:bCs/>
                <w:sz w:val="20"/>
                <w:szCs w:val="20"/>
                <w:lang w:val="es-ES"/>
              </w:rPr>
            </w:pPr>
            <w:r>
              <w:rPr>
                <w:rFonts w:ascii="Cambria" w:hAnsi="Cambria"/>
                <w:bCs/>
                <w:sz w:val="20"/>
                <w:szCs w:val="20"/>
                <w:lang w:val="es-ES"/>
              </w:rPr>
              <w:t>Sí, C</w:t>
            </w:r>
            <w:r w:rsidR="00731A72">
              <w:rPr>
                <w:rFonts w:ascii="Cambria" w:hAnsi="Cambria"/>
                <w:bCs/>
                <w:sz w:val="20"/>
                <w:szCs w:val="20"/>
                <w:lang w:val="es-ES"/>
              </w:rPr>
              <w:t xml:space="preserve">onvención Americana </w:t>
            </w:r>
            <w:r>
              <w:rPr>
                <w:rFonts w:ascii="Cambria" w:hAnsi="Cambria"/>
                <w:bCs/>
                <w:sz w:val="20"/>
                <w:szCs w:val="20"/>
                <w:lang w:val="es-ES"/>
              </w:rPr>
              <w:t>(depósito del instrumento realizado el 28 de julio de 1978)</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553029"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0D6E3188" w:rsidR="00EE00E9" w:rsidRPr="00EE00E9" w:rsidRDefault="004F242A" w:rsidP="008D2290">
            <w:pPr>
              <w:jc w:val="both"/>
              <w:rPr>
                <w:rFonts w:ascii="Cambria" w:hAnsi="Cambria"/>
                <w:bCs/>
                <w:sz w:val="20"/>
                <w:szCs w:val="20"/>
                <w:lang w:val="es-ES"/>
              </w:rPr>
            </w:pPr>
            <w:r>
              <w:rPr>
                <w:rFonts w:ascii="Cambria" w:hAnsi="Cambria"/>
                <w:bCs/>
                <w:sz w:val="20"/>
                <w:szCs w:val="20"/>
                <w:lang w:val="es-ES"/>
              </w:rPr>
              <w:t>No</w:t>
            </w:r>
          </w:p>
        </w:tc>
      </w:tr>
      <w:tr w:rsidR="003239B8" w:rsidRPr="006D0E38"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14:paraId="6310C8F7" w14:textId="6F8F3E73" w:rsidR="003239B8" w:rsidRPr="00AC2A2E" w:rsidRDefault="00AC2A2E" w:rsidP="00C53425">
            <w:pPr>
              <w:jc w:val="both"/>
              <w:rPr>
                <w:rFonts w:ascii="Cambria" w:hAnsi="Cambria"/>
                <w:bCs/>
                <w:sz w:val="20"/>
                <w:szCs w:val="20"/>
                <w:lang w:val="es-AR"/>
              </w:rPr>
            </w:pPr>
            <w:r w:rsidRPr="00AC2A2E">
              <w:rPr>
                <w:rFonts w:ascii="Cambria" w:hAnsi="Cambria"/>
                <w:bCs/>
                <w:sz w:val="20"/>
                <w:szCs w:val="20"/>
                <w:lang w:val="es-ES"/>
              </w:rPr>
              <w:t>Artículos</w:t>
            </w:r>
            <w:r w:rsidRPr="00AC2A2E">
              <w:rPr>
                <w:rFonts w:ascii="Cambria" w:hAnsi="Cambria"/>
                <w:bCs/>
                <w:sz w:val="20"/>
                <w:szCs w:val="20"/>
                <w:lang w:val="es-AR"/>
              </w:rPr>
              <w:t xml:space="preserve"> </w:t>
            </w:r>
            <w:r>
              <w:rPr>
                <w:rFonts w:asciiTheme="majorHAnsi" w:hAnsiTheme="majorHAnsi"/>
                <w:sz w:val="20"/>
                <w:szCs w:val="20"/>
                <w:lang w:val="es-ES"/>
              </w:rPr>
              <w:t xml:space="preserve">8 (garantías judiciales), 11 (protección de la honra y de la dignidad), 23 </w:t>
            </w:r>
            <w:r w:rsidR="00C421C2">
              <w:rPr>
                <w:rFonts w:asciiTheme="majorHAnsi" w:hAnsiTheme="majorHAnsi"/>
                <w:sz w:val="20"/>
                <w:szCs w:val="20"/>
                <w:lang w:val="es-ES"/>
              </w:rPr>
              <w:t>(derechos políticos)</w:t>
            </w:r>
            <w:r w:rsidR="00762BB0">
              <w:rPr>
                <w:rFonts w:asciiTheme="majorHAnsi" w:hAnsiTheme="majorHAnsi"/>
                <w:sz w:val="20"/>
                <w:szCs w:val="20"/>
                <w:lang w:val="es-ES"/>
              </w:rPr>
              <w:t>,</w:t>
            </w:r>
            <w:r w:rsidR="00C421C2">
              <w:rPr>
                <w:rFonts w:asciiTheme="majorHAnsi" w:hAnsiTheme="majorHAnsi"/>
                <w:sz w:val="20"/>
                <w:szCs w:val="20"/>
                <w:lang w:val="es-ES"/>
              </w:rPr>
              <w:t xml:space="preserve"> </w:t>
            </w:r>
            <w:r>
              <w:rPr>
                <w:rFonts w:asciiTheme="majorHAnsi" w:hAnsiTheme="majorHAnsi"/>
                <w:sz w:val="20"/>
                <w:szCs w:val="20"/>
                <w:lang w:val="es-ES"/>
              </w:rPr>
              <w:t>25</w:t>
            </w:r>
            <w:r w:rsidR="00C421C2">
              <w:rPr>
                <w:rFonts w:asciiTheme="majorHAnsi" w:hAnsiTheme="majorHAnsi"/>
                <w:sz w:val="20"/>
                <w:szCs w:val="20"/>
                <w:lang w:val="es-ES"/>
              </w:rPr>
              <w:t xml:space="preserve"> (protección judicial)</w:t>
            </w:r>
            <w:r>
              <w:rPr>
                <w:rFonts w:asciiTheme="majorHAnsi" w:hAnsiTheme="majorHAnsi"/>
                <w:sz w:val="20"/>
                <w:szCs w:val="20"/>
                <w:lang w:val="es-ES"/>
              </w:rPr>
              <w:t xml:space="preserve"> </w:t>
            </w:r>
            <w:r w:rsidR="00FB0EE2">
              <w:rPr>
                <w:rFonts w:asciiTheme="majorHAnsi" w:hAnsiTheme="majorHAnsi"/>
                <w:sz w:val="20"/>
                <w:szCs w:val="20"/>
                <w:lang w:val="es-ES"/>
              </w:rPr>
              <w:t xml:space="preserve">y 26 (derechos económicos, sociales y culturales) </w:t>
            </w:r>
            <w:r w:rsidR="00C53425">
              <w:rPr>
                <w:rFonts w:asciiTheme="majorHAnsi" w:hAnsiTheme="majorHAnsi"/>
                <w:sz w:val="20"/>
                <w:szCs w:val="20"/>
                <w:lang w:val="es-ES"/>
              </w:rPr>
              <w:t xml:space="preserve">de la Convención Americana </w:t>
            </w:r>
            <w:r>
              <w:rPr>
                <w:rFonts w:asciiTheme="majorHAnsi" w:hAnsiTheme="majorHAnsi"/>
                <w:sz w:val="20"/>
                <w:szCs w:val="20"/>
                <w:lang w:val="es-ES"/>
              </w:rPr>
              <w:t xml:space="preserve">en concordancia con </w:t>
            </w:r>
            <w:r w:rsidR="00C53425">
              <w:rPr>
                <w:rFonts w:asciiTheme="majorHAnsi" w:hAnsiTheme="majorHAnsi"/>
                <w:sz w:val="20"/>
                <w:szCs w:val="20"/>
                <w:lang w:val="es-ES"/>
              </w:rPr>
              <w:t xml:space="preserve">sus </w:t>
            </w:r>
            <w:r>
              <w:rPr>
                <w:rFonts w:asciiTheme="majorHAnsi" w:hAnsiTheme="majorHAnsi"/>
                <w:sz w:val="20"/>
                <w:szCs w:val="20"/>
                <w:lang w:val="es-ES"/>
              </w:rPr>
              <w:t>artículos 1.1 y 2</w:t>
            </w:r>
            <w:r w:rsidR="00C421C2">
              <w:rPr>
                <w:rFonts w:asciiTheme="majorHAnsi" w:hAnsiTheme="majorHAnsi"/>
                <w:sz w:val="20"/>
                <w:szCs w:val="20"/>
                <w:lang w:val="es-ES"/>
              </w:rPr>
              <w:t xml:space="preserve">  </w:t>
            </w:r>
          </w:p>
        </w:tc>
      </w:tr>
      <w:tr w:rsidR="003239B8" w:rsidRPr="006D0E38"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1ECBB319" w:rsidR="003239B8" w:rsidRPr="00EE00E9" w:rsidRDefault="00F13475"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6D0E38"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r w:rsidRPr="00C421C2">
              <w:rPr>
                <w:rFonts w:ascii="Cambria" w:hAnsi="Cambria"/>
                <w:b/>
                <w:bCs/>
                <w:color w:val="FFFFFF" w:themeColor="background1"/>
                <w:sz w:val="20"/>
                <w:szCs w:val="20"/>
                <w:lang w:val="es-AR"/>
              </w:rPr>
              <w:t xml:space="preserve">Presentación dentro de </w:t>
            </w:r>
            <w:r>
              <w:rPr>
                <w:rFonts w:ascii="Cambria" w:hAnsi="Cambria"/>
                <w:b/>
                <w:bCs/>
                <w:color w:val="FFFFFF" w:themeColor="background1"/>
                <w:sz w:val="20"/>
                <w:szCs w:val="20"/>
              </w:rPr>
              <w:t>plazo</w:t>
            </w:r>
            <w:r w:rsidRPr="00706824">
              <w:rPr>
                <w:rFonts w:ascii="Cambria" w:hAnsi="Cambria"/>
                <w:b/>
                <w:bCs/>
                <w:color w:val="FFFFFF" w:themeColor="background1"/>
                <w:sz w:val="20"/>
                <w:szCs w:val="20"/>
              </w:rPr>
              <w:t>:</w:t>
            </w:r>
          </w:p>
        </w:tc>
        <w:tc>
          <w:tcPr>
            <w:tcW w:w="5760" w:type="dxa"/>
            <w:vAlign w:val="center"/>
          </w:tcPr>
          <w:p w14:paraId="4A2A4569" w14:textId="07A28015" w:rsidR="003239B8" w:rsidRPr="00F13475" w:rsidRDefault="00F13475" w:rsidP="008D2290">
            <w:pPr>
              <w:rPr>
                <w:rFonts w:asciiTheme="majorHAnsi" w:hAnsiTheme="majorHAnsi"/>
                <w:bCs/>
                <w:sz w:val="20"/>
                <w:szCs w:val="20"/>
                <w:lang w:val="es-AR"/>
              </w:rPr>
            </w:pPr>
            <w:r w:rsidRPr="00F13475">
              <w:rPr>
                <w:rFonts w:asciiTheme="majorHAnsi" w:hAnsiTheme="majorHAnsi"/>
                <w:bCs/>
                <w:sz w:val="20"/>
                <w:szCs w:val="20"/>
                <w:lang w:val="es-AR"/>
              </w:rPr>
              <w:t>Sí</w:t>
            </w:r>
            <w:r>
              <w:rPr>
                <w:rFonts w:asciiTheme="majorHAnsi" w:hAnsiTheme="majorHAnsi"/>
                <w:bCs/>
                <w:sz w:val="20"/>
                <w:szCs w:val="20"/>
                <w:lang w:val="es-AR"/>
              </w:rPr>
              <w:t>,</w:t>
            </w:r>
            <w:r w:rsidRPr="00F13475">
              <w:rPr>
                <w:rFonts w:asciiTheme="majorHAnsi" w:hAnsiTheme="majorHAnsi"/>
                <w:bCs/>
                <w:sz w:val="20"/>
                <w:szCs w:val="20"/>
                <w:lang w:val="es-AR"/>
              </w:rPr>
              <w:t xml:space="preserve"> en los términos de la sección VI</w:t>
            </w:r>
          </w:p>
        </w:tc>
      </w:tr>
    </w:tbl>
    <w:p w14:paraId="258C36E6" w14:textId="77777777" w:rsidR="00565F60" w:rsidRDefault="00565F60" w:rsidP="005E08C5">
      <w:pPr>
        <w:spacing w:before="240" w:after="240"/>
        <w:ind w:firstLine="720"/>
        <w:jc w:val="both"/>
        <w:rPr>
          <w:rFonts w:ascii="Cambria" w:hAnsi="Cambria"/>
          <w:b/>
          <w:sz w:val="20"/>
          <w:szCs w:val="20"/>
          <w:lang w:val="es-UY"/>
        </w:rPr>
      </w:pPr>
    </w:p>
    <w:p w14:paraId="4B348844" w14:textId="77777777" w:rsidR="00B7455A" w:rsidRDefault="00B7455A" w:rsidP="005E08C5">
      <w:pPr>
        <w:spacing w:before="240" w:after="240"/>
        <w:ind w:firstLine="720"/>
        <w:jc w:val="both"/>
        <w:rPr>
          <w:rFonts w:ascii="Cambria" w:hAnsi="Cambria"/>
          <w:b/>
          <w:sz w:val="20"/>
          <w:szCs w:val="20"/>
          <w:lang w:val="es-UY"/>
        </w:rPr>
      </w:pPr>
    </w:p>
    <w:p w14:paraId="524CFC5F" w14:textId="77777777" w:rsidR="005E08C5" w:rsidRPr="00C11CF5" w:rsidRDefault="005E08C5" w:rsidP="005E08C5">
      <w:pPr>
        <w:spacing w:before="240" w:after="240"/>
        <w:ind w:firstLine="720"/>
        <w:jc w:val="both"/>
        <w:rPr>
          <w:rFonts w:ascii="Cambria" w:hAnsi="Cambria"/>
          <w:b/>
          <w:sz w:val="20"/>
          <w:szCs w:val="20"/>
          <w:lang w:val="es-UY"/>
        </w:rPr>
      </w:pPr>
      <w:r w:rsidRPr="00C11CF5">
        <w:rPr>
          <w:rFonts w:ascii="Cambria" w:hAnsi="Cambria"/>
          <w:b/>
          <w:sz w:val="20"/>
          <w:szCs w:val="20"/>
          <w:lang w:val="es-UY"/>
        </w:rPr>
        <w:lastRenderedPageBreak/>
        <w:t xml:space="preserve">V. </w:t>
      </w:r>
      <w:r w:rsidRPr="00C11CF5">
        <w:rPr>
          <w:rFonts w:ascii="Cambria" w:hAnsi="Cambria"/>
          <w:b/>
          <w:sz w:val="20"/>
          <w:szCs w:val="20"/>
          <w:lang w:val="es-UY"/>
        </w:rPr>
        <w:tab/>
        <w:t xml:space="preserve">HECHOS ALEGADOS </w:t>
      </w:r>
    </w:p>
    <w:p w14:paraId="6E7A9C47" w14:textId="07F40BB3" w:rsidR="005E08C5" w:rsidRPr="00B560B8" w:rsidRDefault="00762BB0"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Los</w:t>
      </w:r>
      <w:r w:rsidR="008007D3" w:rsidRPr="008007D3">
        <w:rPr>
          <w:rFonts w:ascii="Cambria" w:hAnsi="Cambria"/>
          <w:sz w:val="20"/>
          <w:szCs w:val="20"/>
          <w:lang w:val="es-AR"/>
        </w:rPr>
        <w:t xml:space="preserve"> peticionario</w:t>
      </w:r>
      <w:r>
        <w:rPr>
          <w:rFonts w:ascii="Cambria" w:hAnsi="Cambria"/>
          <w:sz w:val="20"/>
          <w:szCs w:val="20"/>
          <w:lang w:val="es-AR"/>
        </w:rPr>
        <w:t>s</w:t>
      </w:r>
      <w:r w:rsidR="008007D3" w:rsidRPr="008007D3">
        <w:rPr>
          <w:rFonts w:ascii="Cambria" w:hAnsi="Cambria"/>
          <w:sz w:val="20"/>
          <w:szCs w:val="20"/>
          <w:lang w:val="es-AR"/>
        </w:rPr>
        <w:t xml:space="preserve"> indica</w:t>
      </w:r>
      <w:r>
        <w:rPr>
          <w:rFonts w:ascii="Cambria" w:hAnsi="Cambria"/>
          <w:sz w:val="20"/>
          <w:szCs w:val="20"/>
          <w:lang w:val="es-AR"/>
        </w:rPr>
        <w:t>n</w:t>
      </w:r>
      <w:r w:rsidR="008007D3" w:rsidRPr="008007D3">
        <w:rPr>
          <w:rFonts w:ascii="Cambria" w:hAnsi="Cambria"/>
          <w:sz w:val="20"/>
          <w:szCs w:val="20"/>
          <w:lang w:val="es-AR"/>
        </w:rPr>
        <w:t xml:space="preserve"> que el</w:t>
      </w:r>
      <w:r w:rsidR="005E08C5" w:rsidRPr="008007D3">
        <w:rPr>
          <w:rFonts w:ascii="Cambria" w:hAnsi="Cambria"/>
          <w:sz w:val="20"/>
          <w:szCs w:val="20"/>
          <w:lang w:val="es-AR"/>
        </w:rPr>
        <w:t xml:space="preserve"> señor Arturo Castillo Chirinos (en adelante “la presunta víctima”)</w:t>
      </w:r>
      <w:r w:rsidR="005E08C5" w:rsidRPr="00C77B16">
        <w:rPr>
          <w:rFonts w:ascii="Cambria" w:hAnsi="Cambria"/>
          <w:sz w:val="20"/>
          <w:szCs w:val="20"/>
          <w:lang w:val="es-AR"/>
        </w:rPr>
        <w:t xml:space="preserve"> fue elegido </w:t>
      </w:r>
      <w:r w:rsidR="00461D04">
        <w:rPr>
          <w:rFonts w:ascii="Cambria" w:hAnsi="Cambria"/>
          <w:sz w:val="20"/>
          <w:szCs w:val="20"/>
          <w:lang w:val="es-AR"/>
        </w:rPr>
        <w:t>A</w:t>
      </w:r>
      <w:r w:rsidR="005E08C5" w:rsidRPr="00C77B16">
        <w:rPr>
          <w:rFonts w:ascii="Cambria" w:hAnsi="Cambria"/>
          <w:sz w:val="20"/>
          <w:szCs w:val="20"/>
          <w:lang w:val="es-AR"/>
        </w:rPr>
        <w:t xml:space="preserve">lcalde de la Municipalidad Provincial de Chiclayo </w:t>
      </w:r>
      <w:r w:rsidR="005E08C5">
        <w:rPr>
          <w:rFonts w:ascii="Cambria" w:hAnsi="Cambria"/>
          <w:sz w:val="20"/>
          <w:szCs w:val="20"/>
          <w:lang w:val="es-AR"/>
        </w:rPr>
        <w:t>para</w:t>
      </w:r>
      <w:r w:rsidR="005E08C5" w:rsidRPr="00C77B16">
        <w:rPr>
          <w:rFonts w:ascii="Cambria" w:hAnsi="Cambria"/>
          <w:sz w:val="20"/>
          <w:szCs w:val="20"/>
          <w:lang w:val="es-AR"/>
        </w:rPr>
        <w:t xml:space="preserve"> el periodo </w:t>
      </w:r>
      <w:r w:rsidR="005E08C5">
        <w:rPr>
          <w:rFonts w:ascii="Cambria" w:hAnsi="Cambria"/>
          <w:sz w:val="20"/>
          <w:szCs w:val="20"/>
          <w:lang w:val="es-AR"/>
        </w:rPr>
        <w:t>de 2003</w:t>
      </w:r>
      <w:r w:rsidR="005E08C5" w:rsidRPr="00C77B16">
        <w:rPr>
          <w:rFonts w:ascii="Cambria" w:hAnsi="Cambria"/>
          <w:sz w:val="20"/>
          <w:szCs w:val="20"/>
          <w:lang w:val="es-AR"/>
        </w:rPr>
        <w:t xml:space="preserve"> a </w:t>
      </w:r>
      <w:r w:rsidR="005E08C5">
        <w:rPr>
          <w:rFonts w:ascii="Cambria" w:hAnsi="Cambria"/>
          <w:sz w:val="20"/>
          <w:szCs w:val="20"/>
          <w:lang w:val="es-AR"/>
        </w:rPr>
        <w:t>2006. Refiere</w:t>
      </w:r>
      <w:r>
        <w:rPr>
          <w:rFonts w:ascii="Cambria" w:hAnsi="Cambria"/>
          <w:sz w:val="20"/>
          <w:szCs w:val="20"/>
          <w:lang w:val="es-AR"/>
        </w:rPr>
        <w:t>n</w:t>
      </w:r>
      <w:r w:rsidR="005E08C5">
        <w:rPr>
          <w:rFonts w:ascii="Cambria" w:hAnsi="Cambria"/>
          <w:sz w:val="20"/>
          <w:szCs w:val="20"/>
          <w:lang w:val="es-AR"/>
        </w:rPr>
        <w:t xml:space="preserve"> que</w:t>
      </w:r>
      <w:r w:rsidR="00565F60">
        <w:rPr>
          <w:rFonts w:ascii="Cambria" w:hAnsi="Cambria"/>
          <w:sz w:val="20"/>
          <w:szCs w:val="20"/>
          <w:lang w:val="es-AR"/>
        </w:rPr>
        <w:t>,</w:t>
      </w:r>
      <w:r w:rsidR="005E08C5">
        <w:rPr>
          <w:rFonts w:ascii="Cambria" w:hAnsi="Cambria"/>
          <w:sz w:val="20"/>
          <w:szCs w:val="20"/>
          <w:lang w:val="es-AR"/>
        </w:rPr>
        <w:t xml:space="preserve"> mediante </w:t>
      </w:r>
      <w:r w:rsidR="005E08C5" w:rsidRPr="00C77B16">
        <w:rPr>
          <w:rFonts w:ascii="Cambria" w:hAnsi="Cambria"/>
          <w:sz w:val="20"/>
          <w:szCs w:val="20"/>
          <w:lang w:val="es-AR"/>
        </w:rPr>
        <w:t>decisiones judiciales</w:t>
      </w:r>
      <w:r w:rsidR="00565F60">
        <w:rPr>
          <w:rFonts w:ascii="Cambria" w:hAnsi="Cambria"/>
          <w:sz w:val="20"/>
          <w:szCs w:val="20"/>
          <w:lang w:val="es-AR"/>
        </w:rPr>
        <w:t>,</w:t>
      </w:r>
      <w:r w:rsidR="005E08C5">
        <w:rPr>
          <w:rFonts w:ascii="Cambria" w:hAnsi="Cambria"/>
          <w:sz w:val="20"/>
          <w:szCs w:val="20"/>
          <w:lang w:val="es-AR"/>
        </w:rPr>
        <w:t xml:space="preserve"> se ordenó al Municipio</w:t>
      </w:r>
      <w:r w:rsidR="005E08C5" w:rsidRPr="00C77B16">
        <w:rPr>
          <w:rFonts w:ascii="Cambria" w:hAnsi="Cambria"/>
          <w:sz w:val="20"/>
          <w:szCs w:val="20"/>
          <w:lang w:val="es-AR"/>
        </w:rPr>
        <w:t xml:space="preserve"> la reincorporación laboral de un gran número de servidores </w:t>
      </w:r>
      <w:r w:rsidR="005E08C5">
        <w:rPr>
          <w:rFonts w:ascii="Cambria" w:hAnsi="Cambria"/>
          <w:sz w:val="20"/>
          <w:szCs w:val="20"/>
          <w:lang w:val="es-AR"/>
        </w:rPr>
        <w:t>públicos</w:t>
      </w:r>
      <w:r w:rsidR="005E08C5" w:rsidRPr="00C77B16">
        <w:rPr>
          <w:rFonts w:ascii="Cambria" w:hAnsi="Cambria"/>
          <w:sz w:val="20"/>
          <w:szCs w:val="20"/>
          <w:lang w:val="es-AR"/>
        </w:rPr>
        <w:t xml:space="preserve"> que habían sido indebidamente despedidos </w:t>
      </w:r>
      <w:r w:rsidR="005E08C5">
        <w:rPr>
          <w:rFonts w:ascii="Cambria" w:hAnsi="Cambria"/>
          <w:sz w:val="20"/>
          <w:szCs w:val="20"/>
          <w:lang w:val="es-AR"/>
        </w:rPr>
        <w:t xml:space="preserve">durante </w:t>
      </w:r>
      <w:r w:rsidR="005E08C5" w:rsidRPr="00C77B16">
        <w:rPr>
          <w:rFonts w:ascii="Cambria" w:hAnsi="Cambria"/>
          <w:sz w:val="20"/>
          <w:szCs w:val="20"/>
          <w:lang w:val="es-AR"/>
        </w:rPr>
        <w:t>l</w:t>
      </w:r>
      <w:r w:rsidR="005E08C5">
        <w:rPr>
          <w:rFonts w:ascii="Cambria" w:hAnsi="Cambria"/>
          <w:sz w:val="20"/>
          <w:szCs w:val="20"/>
          <w:lang w:val="es-AR"/>
        </w:rPr>
        <w:t>a</w:t>
      </w:r>
      <w:r w:rsidR="005E08C5" w:rsidRPr="00C77B16">
        <w:rPr>
          <w:rFonts w:ascii="Cambria" w:hAnsi="Cambria"/>
          <w:sz w:val="20"/>
          <w:szCs w:val="20"/>
          <w:lang w:val="es-AR"/>
        </w:rPr>
        <w:t xml:space="preserve"> anterior g</w:t>
      </w:r>
      <w:r w:rsidR="005E08C5">
        <w:rPr>
          <w:rFonts w:ascii="Cambria" w:hAnsi="Cambria"/>
          <w:sz w:val="20"/>
          <w:szCs w:val="20"/>
          <w:lang w:val="es-AR"/>
        </w:rPr>
        <w:t>estión</w:t>
      </w:r>
      <w:r w:rsidR="005E08C5" w:rsidRPr="00C77B16">
        <w:rPr>
          <w:rFonts w:ascii="Cambria" w:hAnsi="Cambria"/>
          <w:sz w:val="20"/>
          <w:szCs w:val="20"/>
          <w:lang w:val="es-AR"/>
        </w:rPr>
        <w:t xml:space="preserve">. </w:t>
      </w:r>
      <w:r w:rsidR="005E08C5">
        <w:rPr>
          <w:rFonts w:ascii="Cambria" w:hAnsi="Cambria"/>
          <w:sz w:val="20"/>
          <w:szCs w:val="20"/>
          <w:lang w:val="es-AR"/>
        </w:rPr>
        <w:t>Señala</w:t>
      </w:r>
      <w:r w:rsidR="006C3749">
        <w:rPr>
          <w:rFonts w:ascii="Cambria" w:hAnsi="Cambria"/>
          <w:sz w:val="20"/>
          <w:szCs w:val="20"/>
          <w:lang w:val="es-AR"/>
        </w:rPr>
        <w:t>n</w:t>
      </w:r>
      <w:r w:rsidR="005E08C5">
        <w:rPr>
          <w:rFonts w:ascii="Cambria" w:hAnsi="Cambria"/>
          <w:sz w:val="20"/>
          <w:szCs w:val="20"/>
          <w:lang w:val="es-AR"/>
        </w:rPr>
        <w:t xml:space="preserve"> que </w:t>
      </w:r>
      <w:r w:rsidR="005E08C5" w:rsidRPr="00C77B16">
        <w:rPr>
          <w:rFonts w:ascii="Cambria" w:hAnsi="Cambria"/>
          <w:sz w:val="20"/>
          <w:szCs w:val="20"/>
          <w:lang w:val="es-AR"/>
        </w:rPr>
        <w:t xml:space="preserve">el </w:t>
      </w:r>
      <w:r w:rsidR="002C7ACC">
        <w:rPr>
          <w:rFonts w:ascii="Cambria" w:hAnsi="Cambria"/>
          <w:sz w:val="20"/>
          <w:szCs w:val="20"/>
          <w:lang w:val="es-AR"/>
        </w:rPr>
        <w:t>g</w:t>
      </w:r>
      <w:r w:rsidR="005E08C5" w:rsidRPr="00C77B16">
        <w:rPr>
          <w:rFonts w:ascii="Cambria" w:hAnsi="Cambria"/>
          <w:sz w:val="20"/>
          <w:szCs w:val="20"/>
          <w:lang w:val="es-AR"/>
        </w:rPr>
        <w:t>erente de Recursos Humanos omitió reincorporar a 7</w:t>
      </w:r>
      <w:r w:rsidR="005E08C5">
        <w:rPr>
          <w:rFonts w:ascii="Cambria" w:hAnsi="Cambria"/>
          <w:sz w:val="20"/>
          <w:szCs w:val="20"/>
          <w:lang w:val="es-AR"/>
        </w:rPr>
        <w:t xml:space="preserve"> empleados</w:t>
      </w:r>
      <w:r w:rsidR="005E08C5" w:rsidRPr="00C77B16">
        <w:rPr>
          <w:rFonts w:ascii="Cambria" w:hAnsi="Cambria"/>
          <w:sz w:val="20"/>
          <w:szCs w:val="20"/>
          <w:lang w:val="es-AR"/>
        </w:rPr>
        <w:t xml:space="preserve"> sin informar ni dar</w:t>
      </w:r>
      <w:r w:rsidR="005E08C5">
        <w:rPr>
          <w:rFonts w:ascii="Cambria" w:hAnsi="Cambria"/>
          <w:sz w:val="20"/>
          <w:szCs w:val="20"/>
          <w:lang w:val="es-AR"/>
        </w:rPr>
        <w:t>le</w:t>
      </w:r>
      <w:r w:rsidR="005E08C5" w:rsidRPr="00C77B16">
        <w:rPr>
          <w:rFonts w:ascii="Cambria" w:hAnsi="Cambria"/>
          <w:sz w:val="20"/>
          <w:szCs w:val="20"/>
          <w:lang w:val="es-AR"/>
        </w:rPr>
        <w:t xml:space="preserve"> explicación </w:t>
      </w:r>
      <w:r w:rsidR="005E08C5">
        <w:rPr>
          <w:rFonts w:ascii="Cambria" w:hAnsi="Cambria"/>
          <w:sz w:val="20"/>
          <w:szCs w:val="20"/>
          <w:lang w:val="es-AR"/>
        </w:rPr>
        <w:t>a</w:t>
      </w:r>
      <w:r w:rsidR="005E08C5" w:rsidRPr="00C77B16">
        <w:rPr>
          <w:rFonts w:ascii="Cambria" w:hAnsi="Cambria"/>
          <w:sz w:val="20"/>
          <w:szCs w:val="20"/>
          <w:lang w:val="es-AR"/>
        </w:rPr>
        <w:t>l</w:t>
      </w:r>
      <w:r w:rsidR="005E08C5">
        <w:rPr>
          <w:rFonts w:ascii="Cambria" w:hAnsi="Cambria"/>
          <w:sz w:val="20"/>
          <w:szCs w:val="20"/>
          <w:lang w:val="es-AR"/>
        </w:rPr>
        <w:t>guna</w:t>
      </w:r>
      <w:r w:rsidR="0038063C">
        <w:rPr>
          <w:rFonts w:ascii="Cambria" w:hAnsi="Cambria"/>
          <w:sz w:val="20"/>
          <w:szCs w:val="20"/>
          <w:lang w:val="es-AR"/>
        </w:rPr>
        <w:t xml:space="preserve"> a</w:t>
      </w:r>
      <w:r w:rsidR="00565F60">
        <w:rPr>
          <w:rFonts w:ascii="Cambria" w:hAnsi="Cambria"/>
          <w:sz w:val="20"/>
          <w:szCs w:val="20"/>
          <w:lang w:val="es-AR"/>
        </w:rPr>
        <w:t xml:space="preserve"> la presunta víctima</w:t>
      </w:r>
      <w:r w:rsidR="005E08C5" w:rsidRPr="00C77B16">
        <w:rPr>
          <w:rFonts w:ascii="Cambria" w:hAnsi="Cambria"/>
          <w:sz w:val="20"/>
          <w:szCs w:val="20"/>
          <w:lang w:val="es-AR"/>
        </w:rPr>
        <w:t xml:space="preserve">. Como consecuencia de esto, </w:t>
      </w:r>
      <w:r w:rsidR="00303CEF" w:rsidRPr="00B560B8">
        <w:rPr>
          <w:rFonts w:ascii="Cambria" w:hAnsi="Cambria"/>
          <w:sz w:val="20"/>
          <w:szCs w:val="20"/>
          <w:lang w:val="es-AR"/>
        </w:rPr>
        <w:t>mediante sentencia de 28 de septiembre de 2004 emitida por</w:t>
      </w:r>
      <w:r w:rsidR="00303CEF">
        <w:rPr>
          <w:rFonts w:ascii="Cambria" w:hAnsi="Cambria"/>
          <w:sz w:val="20"/>
          <w:szCs w:val="20"/>
          <w:lang w:val="es-AR"/>
        </w:rPr>
        <w:t xml:space="preserve"> el 14 Juzgado Penal de Chiclayo, </w:t>
      </w:r>
      <w:r w:rsidR="005E08C5">
        <w:rPr>
          <w:rFonts w:ascii="Cambria" w:hAnsi="Cambria"/>
          <w:sz w:val="20"/>
          <w:szCs w:val="20"/>
          <w:lang w:val="es-AR"/>
        </w:rPr>
        <w:t xml:space="preserve">la presunta víctima </w:t>
      </w:r>
      <w:r w:rsidR="005E08C5" w:rsidRPr="00C77B16">
        <w:rPr>
          <w:rFonts w:ascii="Cambria" w:hAnsi="Cambria"/>
          <w:sz w:val="20"/>
          <w:szCs w:val="20"/>
          <w:lang w:val="es-AR"/>
        </w:rPr>
        <w:t xml:space="preserve">fue </w:t>
      </w:r>
      <w:r w:rsidR="005E08C5">
        <w:rPr>
          <w:rFonts w:ascii="Cambria" w:hAnsi="Cambria"/>
          <w:sz w:val="20"/>
          <w:szCs w:val="20"/>
          <w:lang w:val="es-AR"/>
        </w:rPr>
        <w:t>condenada</w:t>
      </w:r>
      <w:r w:rsidR="005E08C5" w:rsidRPr="00C77B16">
        <w:rPr>
          <w:rFonts w:ascii="Cambria" w:hAnsi="Cambria"/>
          <w:sz w:val="20"/>
          <w:szCs w:val="20"/>
          <w:lang w:val="es-AR"/>
        </w:rPr>
        <w:t xml:space="preserve"> </w:t>
      </w:r>
      <w:r w:rsidR="005E08C5" w:rsidRPr="00E526F0">
        <w:rPr>
          <w:rFonts w:ascii="Cambria" w:hAnsi="Cambria"/>
          <w:sz w:val="20"/>
          <w:szCs w:val="20"/>
          <w:lang w:val="es-AR"/>
        </w:rPr>
        <w:t>a 2 años de pena privativa de la libertad y de inhabilitación para ejercer cargos públicos por el delito de resistencia y desobediencia a la autoridad. Indica</w:t>
      </w:r>
      <w:r w:rsidR="006C3749">
        <w:rPr>
          <w:rFonts w:ascii="Cambria" w:hAnsi="Cambria"/>
          <w:sz w:val="20"/>
          <w:szCs w:val="20"/>
          <w:lang w:val="es-AR"/>
        </w:rPr>
        <w:t>n</w:t>
      </w:r>
      <w:r w:rsidR="005E08C5" w:rsidRPr="00E526F0">
        <w:rPr>
          <w:rFonts w:ascii="Cambria" w:hAnsi="Cambria"/>
          <w:sz w:val="20"/>
          <w:szCs w:val="20"/>
          <w:lang w:val="es-AR"/>
        </w:rPr>
        <w:t xml:space="preserve"> que el 16 de diciembre de 2004</w:t>
      </w:r>
      <w:r w:rsidR="00303CEF" w:rsidRPr="00E526F0">
        <w:rPr>
          <w:rFonts w:ascii="Cambria" w:hAnsi="Cambria"/>
          <w:sz w:val="20"/>
          <w:szCs w:val="20"/>
          <w:lang w:val="es-AR"/>
        </w:rPr>
        <w:t xml:space="preserve"> el Tribunal Unipersonal de la Sala Penal de Lambayeque ratificó</w:t>
      </w:r>
      <w:r w:rsidR="005E08C5" w:rsidRPr="00E526F0">
        <w:rPr>
          <w:rFonts w:ascii="Cambria" w:hAnsi="Cambria"/>
          <w:sz w:val="20"/>
          <w:szCs w:val="20"/>
          <w:lang w:val="es-AR"/>
        </w:rPr>
        <w:t xml:space="preserve"> la pena privativa </w:t>
      </w:r>
      <w:r w:rsidR="00565F60">
        <w:rPr>
          <w:rFonts w:ascii="Cambria" w:hAnsi="Cambria"/>
          <w:sz w:val="20"/>
          <w:szCs w:val="20"/>
          <w:lang w:val="es-AR"/>
        </w:rPr>
        <w:t xml:space="preserve">de libertad </w:t>
      </w:r>
      <w:r w:rsidR="00303CEF" w:rsidRPr="00E526F0">
        <w:rPr>
          <w:rFonts w:ascii="Cambria" w:hAnsi="Cambria"/>
          <w:sz w:val="20"/>
          <w:szCs w:val="20"/>
          <w:lang w:val="es-AR"/>
        </w:rPr>
        <w:t xml:space="preserve">y revocó la pena </w:t>
      </w:r>
      <w:r w:rsidR="005E08C5" w:rsidRPr="00E526F0">
        <w:rPr>
          <w:rFonts w:ascii="Cambria" w:hAnsi="Cambria"/>
          <w:sz w:val="20"/>
          <w:szCs w:val="20"/>
          <w:lang w:val="es-AR"/>
        </w:rPr>
        <w:t>de inhabilitación.</w:t>
      </w:r>
      <w:r w:rsidR="005E08C5" w:rsidRPr="00B560B8">
        <w:rPr>
          <w:rFonts w:ascii="Cambria" w:hAnsi="Cambria"/>
          <w:sz w:val="20"/>
          <w:szCs w:val="20"/>
          <w:lang w:val="es-AR"/>
        </w:rPr>
        <w:t xml:space="preserve"> </w:t>
      </w:r>
    </w:p>
    <w:p w14:paraId="70CA52D7" w14:textId="1526588D" w:rsidR="005E08C5" w:rsidRPr="00F04D0A" w:rsidRDefault="005E08C5"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04D0A">
        <w:rPr>
          <w:rFonts w:ascii="Cambria" w:hAnsi="Cambria"/>
          <w:sz w:val="20"/>
          <w:szCs w:val="20"/>
          <w:lang w:val="es-AR"/>
        </w:rPr>
        <w:t>Resalta</w:t>
      </w:r>
      <w:r w:rsidR="006C3749">
        <w:rPr>
          <w:rFonts w:ascii="Cambria" w:hAnsi="Cambria"/>
          <w:sz w:val="20"/>
          <w:szCs w:val="20"/>
          <w:lang w:val="es-AR"/>
        </w:rPr>
        <w:t>n</w:t>
      </w:r>
      <w:r w:rsidRPr="00F04D0A">
        <w:rPr>
          <w:rFonts w:ascii="Cambria" w:hAnsi="Cambria"/>
          <w:sz w:val="20"/>
          <w:szCs w:val="20"/>
          <w:lang w:val="es-AR"/>
        </w:rPr>
        <w:t xml:space="preserve"> que el 4 de octubre de 2005 la Corte Suprema de Justicia </w:t>
      </w:r>
      <w:r w:rsidR="00565F60">
        <w:rPr>
          <w:rFonts w:ascii="Cambria" w:hAnsi="Cambria"/>
          <w:sz w:val="20"/>
          <w:szCs w:val="20"/>
          <w:lang w:val="es-AR"/>
        </w:rPr>
        <w:t xml:space="preserve">(en adelante CSJ) </w:t>
      </w:r>
      <w:r w:rsidRPr="00F04D0A">
        <w:rPr>
          <w:rFonts w:ascii="Cambria" w:hAnsi="Cambria"/>
          <w:sz w:val="20"/>
          <w:szCs w:val="20"/>
          <w:lang w:val="es-AR"/>
        </w:rPr>
        <w:t xml:space="preserve">declaró la nulidad de la </w:t>
      </w:r>
      <w:r>
        <w:rPr>
          <w:rFonts w:ascii="Cambria" w:hAnsi="Cambria"/>
          <w:sz w:val="20"/>
          <w:szCs w:val="20"/>
          <w:lang w:val="es-AR"/>
        </w:rPr>
        <w:t>sentencia</w:t>
      </w:r>
      <w:r w:rsidRPr="00F04D0A">
        <w:rPr>
          <w:rFonts w:ascii="Cambria" w:hAnsi="Cambria"/>
          <w:sz w:val="20"/>
          <w:szCs w:val="20"/>
          <w:lang w:val="es-AR"/>
        </w:rPr>
        <w:t xml:space="preserve"> de segunda instancia porque </w:t>
      </w:r>
      <w:r>
        <w:rPr>
          <w:rFonts w:ascii="Cambria" w:hAnsi="Cambria"/>
          <w:sz w:val="20"/>
          <w:szCs w:val="20"/>
          <w:lang w:val="es-AR"/>
        </w:rPr>
        <w:t xml:space="preserve">había sido </w:t>
      </w:r>
      <w:r w:rsidRPr="00F04D0A">
        <w:rPr>
          <w:rFonts w:ascii="Cambria" w:hAnsi="Cambria"/>
          <w:sz w:val="20"/>
          <w:szCs w:val="20"/>
          <w:lang w:val="es-AR"/>
        </w:rPr>
        <w:t>expedida sin haber</w:t>
      </w:r>
      <w:r>
        <w:rPr>
          <w:rFonts w:ascii="Cambria" w:hAnsi="Cambria"/>
          <w:sz w:val="20"/>
          <w:szCs w:val="20"/>
          <w:lang w:val="es-AR"/>
        </w:rPr>
        <w:t>se</w:t>
      </w:r>
      <w:r w:rsidRPr="00F04D0A">
        <w:rPr>
          <w:rFonts w:ascii="Cambria" w:hAnsi="Cambria"/>
          <w:sz w:val="20"/>
          <w:szCs w:val="20"/>
          <w:lang w:val="es-AR"/>
        </w:rPr>
        <w:t xml:space="preserve"> resuelto una recusación planteada en contra</w:t>
      </w:r>
      <w:r>
        <w:rPr>
          <w:rFonts w:ascii="Cambria" w:hAnsi="Cambria"/>
          <w:sz w:val="20"/>
          <w:szCs w:val="20"/>
          <w:lang w:val="es-AR"/>
        </w:rPr>
        <w:t xml:space="preserve"> del citado Tribunal Unipersonal</w:t>
      </w:r>
      <w:r w:rsidRPr="00F04D0A">
        <w:rPr>
          <w:rFonts w:ascii="Cambria" w:hAnsi="Cambria"/>
          <w:sz w:val="20"/>
          <w:szCs w:val="20"/>
          <w:lang w:val="es-AR"/>
        </w:rPr>
        <w:t xml:space="preserve">. </w:t>
      </w:r>
      <w:r w:rsidR="00565F60">
        <w:rPr>
          <w:rFonts w:ascii="Cambria" w:hAnsi="Cambria"/>
          <w:sz w:val="20"/>
          <w:szCs w:val="20"/>
          <w:lang w:val="es-AR"/>
        </w:rPr>
        <w:t xml:space="preserve">Indican que </w:t>
      </w:r>
      <w:r w:rsidRPr="00F04D0A">
        <w:rPr>
          <w:rFonts w:ascii="Cambria" w:hAnsi="Cambria"/>
          <w:sz w:val="20"/>
          <w:szCs w:val="20"/>
          <w:lang w:val="es-AR"/>
        </w:rPr>
        <w:t>el 12 de mayo de 2006</w:t>
      </w:r>
      <w:r w:rsidR="00E526F0">
        <w:rPr>
          <w:rFonts w:ascii="Cambria" w:hAnsi="Cambria"/>
          <w:sz w:val="20"/>
          <w:szCs w:val="20"/>
          <w:lang w:val="es-AR"/>
        </w:rPr>
        <w:t xml:space="preserve"> el</w:t>
      </w:r>
      <w:r w:rsidRPr="00F04D0A">
        <w:rPr>
          <w:rFonts w:ascii="Cambria" w:hAnsi="Cambria"/>
          <w:sz w:val="20"/>
          <w:szCs w:val="20"/>
          <w:lang w:val="es-AR"/>
        </w:rPr>
        <w:t xml:space="preserve"> </w:t>
      </w:r>
      <w:r w:rsidR="00E526F0">
        <w:rPr>
          <w:rFonts w:ascii="Cambria" w:hAnsi="Cambria"/>
          <w:sz w:val="20"/>
          <w:szCs w:val="20"/>
          <w:lang w:val="es-AR"/>
        </w:rPr>
        <w:t>Tribunal Unipersonal de la Sala Penal de Lambayeque</w:t>
      </w:r>
      <w:r w:rsidRPr="00F04D0A">
        <w:rPr>
          <w:rFonts w:ascii="Cambria" w:hAnsi="Cambria"/>
          <w:sz w:val="20"/>
          <w:szCs w:val="20"/>
          <w:lang w:val="es-AR"/>
        </w:rPr>
        <w:t xml:space="preserve"> declaró extinguida la acción penal por prescripción extintiva extraordinaria</w:t>
      </w:r>
      <w:r w:rsidR="00565F60">
        <w:rPr>
          <w:rFonts w:ascii="Cambria" w:hAnsi="Cambria"/>
          <w:sz w:val="20"/>
          <w:szCs w:val="20"/>
          <w:lang w:val="es-AR"/>
        </w:rPr>
        <w:t xml:space="preserve">, por lo que </w:t>
      </w:r>
      <w:r w:rsidR="00565F60" w:rsidRPr="00F04D0A">
        <w:rPr>
          <w:rFonts w:ascii="Cambria" w:hAnsi="Cambria"/>
          <w:sz w:val="20"/>
          <w:szCs w:val="20"/>
          <w:lang w:val="es-AR"/>
        </w:rPr>
        <w:t>la condena penal nunca entró en firme</w:t>
      </w:r>
      <w:r w:rsidRPr="00F04D0A">
        <w:rPr>
          <w:rFonts w:ascii="Cambria" w:hAnsi="Cambria"/>
          <w:sz w:val="20"/>
          <w:szCs w:val="20"/>
          <w:lang w:val="es-AR"/>
        </w:rPr>
        <w:t>.</w:t>
      </w:r>
    </w:p>
    <w:p w14:paraId="1CD8F679" w14:textId="661EC6DB" w:rsidR="005E08C5" w:rsidRPr="006B51AE" w:rsidRDefault="005E08C5"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Informa</w:t>
      </w:r>
      <w:r w:rsidR="006C3749">
        <w:rPr>
          <w:rFonts w:ascii="Cambria" w:hAnsi="Cambria"/>
          <w:sz w:val="20"/>
          <w:szCs w:val="20"/>
          <w:lang w:val="es-AR"/>
        </w:rPr>
        <w:t>n</w:t>
      </w:r>
      <w:r>
        <w:rPr>
          <w:rFonts w:ascii="Cambria" w:hAnsi="Cambria"/>
          <w:sz w:val="20"/>
          <w:szCs w:val="20"/>
          <w:lang w:val="es-AR"/>
        </w:rPr>
        <w:t xml:space="preserve"> que, c</w:t>
      </w:r>
      <w:r w:rsidRPr="006B51AE">
        <w:rPr>
          <w:rFonts w:ascii="Cambria" w:hAnsi="Cambria"/>
          <w:sz w:val="20"/>
          <w:szCs w:val="20"/>
          <w:lang w:val="es-AR"/>
        </w:rPr>
        <w:t>on motivo de la decisión condenatoria de segunda instancia, un ciudadano ligado a los sindicatos de trabajadores municipales presentó solicitud de vacancia de</w:t>
      </w:r>
      <w:r>
        <w:rPr>
          <w:rFonts w:ascii="Cambria" w:hAnsi="Cambria"/>
          <w:sz w:val="20"/>
          <w:szCs w:val="20"/>
          <w:lang w:val="es-AR"/>
        </w:rPr>
        <w:t xml:space="preserve"> </w:t>
      </w:r>
      <w:r w:rsidRPr="006B51AE">
        <w:rPr>
          <w:rFonts w:ascii="Cambria" w:hAnsi="Cambria"/>
          <w:sz w:val="20"/>
          <w:szCs w:val="20"/>
          <w:lang w:val="es-AR"/>
        </w:rPr>
        <w:t>l</w:t>
      </w:r>
      <w:r>
        <w:rPr>
          <w:rFonts w:ascii="Cambria" w:hAnsi="Cambria"/>
          <w:sz w:val="20"/>
          <w:szCs w:val="20"/>
          <w:lang w:val="es-AR"/>
        </w:rPr>
        <w:t>a presunta víctima</w:t>
      </w:r>
      <w:r w:rsidR="00461D04">
        <w:rPr>
          <w:rFonts w:ascii="Cambria" w:hAnsi="Cambria"/>
          <w:sz w:val="20"/>
          <w:szCs w:val="20"/>
          <w:lang w:val="es-AR"/>
        </w:rPr>
        <w:t xml:space="preserve"> como A</w:t>
      </w:r>
      <w:r w:rsidRPr="006B51AE">
        <w:rPr>
          <w:rFonts w:ascii="Cambria" w:hAnsi="Cambria"/>
          <w:sz w:val="20"/>
          <w:szCs w:val="20"/>
          <w:lang w:val="es-AR"/>
        </w:rPr>
        <w:t xml:space="preserve">lcalde de Chiclayo. </w:t>
      </w:r>
      <w:r w:rsidRPr="00066980">
        <w:rPr>
          <w:rFonts w:ascii="Cambria" w:hAnsi="Cambria"/>
          <w:sz w:val="20"/>
          <w:szCs w:val="20"/>
          <w:lang w:val="es-AR"/>
        </w:rPr>
        <w:t>Esto porque la Ley Orgánica de Municipalidades contempla, como una de las causales para declarar la vacancia de un cargo público, haber recibido una condena de última instancia por delitos dolosos</w:t>
      </w:r>
      <w:r w:rsidRPr="006B51AE">
        <w:rPr>
          <w:rFonts w:ascii="Cambria" w:hAnsi="Cambria"/>
          <w:sz w:val="20"/>
          <w:szCs w:val="20"/>
          <w:lang w:val="es-AR"/>
        </w:rPr>
        <w:t xml:space="preserve">. </w:t>
      </w:r>
      <w:r>
        <w:rPr>
          <w:rFonts w:ascii="Cambria" w:hAnsi="Cambria"/>
          <w:sz w:val="20"/>
          <w:szCs w:val="20"/>
          <w:lang w:val="es-AR"/>
        </w:rPr>
        <w:t>Señala</w:t>
      </w:r>
      <w:r w:rsidR="006C3749">
        <w:rPr>
          <w:rFonts w:ascii="Cambria" w:hAnsi="Cambria"/>
          <w:sz w:val="20"/>
          <w:szCs w:val="20"/>
          <w:lang w:val="es-AR"/>
        </w:rPr>
        <w:t>n</w:t>
      </w:r>
      <w:r w:rsidRPr="006B51AE">
        <w:rPr>
          <w:rFonts w:ascii="Cambria" w:hAnsi="Cambria"/>
          <w:sz w:val="20"/>
          <w:szCs w:val="20"/>
          <w:lang w:val="es-AR"/>
        </w:rPr>
        <w:t xml:space="preserve"> que </w:t>
      </w:r>
      <w:r>
        <w:rPr>
          <w:rFonts w:ascii="Cambria" w:hAnsi="Cambria"/>
          <w:sz w:val="20"/>
          <w:szCs w:val="20"/>
          <w:lang w:val="es-AR"/>
        </w:rPr>
        <w:t xml:space="preserve">el 3 de marzo de 2005 </w:t>
      </w:r>
      <w:r w:rsidRPr="006B51AE">
        <w:rPr>
          <w:rFonts w:ascii="Cambria" w:hAnsi="Cambria"/>
          <w:sz w:val="20"/>
          <w:szCs w:val="20"/>
          <w:lang w:val="es-AR"/>
        </w:rPr>
        <w:t>el Concejo Municipal declaró improcedente tal solicitud</w:t>
      </w:r>
      <w:r>
        <w:rPr>
          <w:rFonts w:ascii="Cambria" w:hAnsi="Cambria"/>
          <w:sz w:val="20"/>
          <w:szCs w:val="20"/>
          <w:lang w:val="es-AR"/>
        </w:rPr>
        <w:t xml:space="preserve"> y</w:t>
      </w:r>
      <w:r w:rsidR="00614C19">
        <w:rPr>
          <w:rFonts w:ascii="Cambria" w:hAnsi="Cambria"/>
          <w:sz w:val="20"/>
          <w:szCs w:val="20"/>
          <w:lang w:val="es-AR"/>
        </w:rPr>
        <w:t xml:space="preserve"> que,</w:t>
      </w:r>
      <w:r>
        <w:rPr>
          <w:rFonts w:ascii="Cambria" w:hAnsi="Cambria"/>
          <w:sz w:val="20"/>
          <w:szCs w:val="20"/>
          <w:lang w:val="es-AR"/>
        </w:rPr>
        <w:t xml:space="preserve"> contra esta decisión</w:t>
      </w:r>
      <w:r w:rsidR="00614C19">
        <w:rPr>
          <w:rFonts w:ascii="Cambria" w:hAnsi="Cambria"/>
          <w:sz w:val="20"/>
          <w:szCs w:val="20"/>
          <w:lang w:val="es-AR"/>
        </w:rPr>
        <w:t>,</w:t>
      </w:r>
      <w:r>
        <w:rPr>
          <w:rFonts w:ascii="Cambria" w:hAnsi="Cambria"/>
          <w:sz w:val="20"/>
          <w:szCs w:val="20"/>
          <w:lang w:val="es-AR"/>
        </w:rPr>
        <w:t xml:space="preserve"> se interpuso un recurso de apelación que fue resuelto por </w:t>
      </w:r>
      <w:r w:rsidRPr="006B51AE">
        <w:rPr>
          <w:rFonts w:ascii="Cambria" w:hAnsi="Cambria"/>
          <w:sz w:val="20"/>
          <w:szCs w:val="20"/>
          <w:lang w:val="es-AR"/>
        </w:rPr>
        <w:t>el Jurado Nacional de Elecciones (en adelante JNE)</w:t>
      </w:r>
      <w:r>
        <w:rPr>
          <w:rFonts w:ascii="Cambria" w:hAnsi="Cambria"/>
          <w:sz w:val="20"/>
          <w:szCs w:val="20"/>
          <w:lang w:val="es-AR"/>
        </w:rPr>
        <w:t xml:space="preserve"> mediante la Resolución </w:t>
      </w:r>
      <w:r w:rsidRPr="006B51AE">
        <w:rPr>
          <w:rFonts w:ascii="Cambria" w:hAnsi="Cambria"/>
          <w:sz w:val="20"/>
          <w:szCs w:val="20"/>
          <w:lang w:val="es-AR"/>
        </w:rPr>
        <w:t>N° 156-2005-JNE</w:t>
      </w:r>
      <w:r>
        <w:rPr>
          <w:rFonts w:ascii="Cambria" w:hAnsi="Cambria"/>
          <w:sz w:val="20"/>
          <w:szCs w:val="20"/>
          <w:lang w:val="es-AR"/>
        </w:rPr>
        <w:t xml:space="preserve"> de 6 de junio de 2005. Afirma</w:t>
      </w:r>
      <w:r w:rsidR="006C3749">
        <w:rPr>
          <w:rFonts w:ascii="Cambria" w:hAnsi="Cambria"/>
          <w:sz w:val="20"/>
          <w:szCs w:val="20"/>
          <w:lang w:val="es-AR"/>
        </w:rPr>
        <w:t>n</w:t>
      </w:r>
      <w:r>
        <w:rPr>
          <w:rFonts w:ascii="Cambria" w:hAnsi="Cambria"/>
          <w:sz w:val="20"/>
          <w:szCs w:val="20"/>
          <w:lang w:val="es-AR"/>
        </w:rPr>
        <w:t xml:space="preserve"> que el JNE </w:t>
      </w:r>
      <w:r w:rsidRPr="006B51AE">
        <w:rPr>
          <w:rFonts w:ascii="Cambria" w:hAnsi="Cambria"/>
          <w:sz w:val="20"/>
          <w:szCs w:val="20"/>
          <w:lang w:val="es-AR"/>
        </w:rPr>
        <w:t>declar</w:t>
      </w:r>
      <w:r>
        <w:rPr>
          <w:rFonts w:ascii="Cambria" w:hAnsi="Cambria"/>
          <w:sz w:val="20"/>
          <w:szCs w:val="20"/>
          <w:lang w:val="es-AR"/>
        </w:rPr>
        <w:t>ó</w:t>
      </w:r>
      <w:r w:rsidRPr="006B51AE">
        <w:rPr>
          <w:rFonts w:ascii="Cambria" w:hAnsi="Cambria"/>
          <w:sz w:val="20"/>
          <w:szCs w:val="20"/>
          <w:lang w:val="es-AR"/>
        </w:rPr>
        <w:t xml:space="preserve"> </w:t>
      </w:r>
      <w:r w:rsidR="00ED3ECE">
        <w:rPr>
          <w:rFonts w:ascii="Cambria" w:hAnsi="Cambria"/>
          <w:sz w:val="20"/>
          <w:szCs w:val="20"/>
          <w:lang w:val="es-AR"/>
        </w:rPr>
        <w:t>vacante el</w:t>
      </w:r>
      <w:r>
        <w:rPr>
          <w:rFonts w:ascii="Cambria" w:hAnsi="Cambria"/>
          <w:sz w:val="20"/>
          <w:szCs w:val="20"/>
          <w:lang w:val="es-AR"/>
        </w:rPr>
        <w:t xml:space="preserve"> cargo, </w:t>
      </w:r>
      <w:r w:rsidRPr="006B51AE">
        <w:rPr>
          <w:rFonts w:ascii="Cambria" w:hAnsi="Cambria"/>
          <w:sz w:val="20"/>
          <w:szCs w:val="20"/>
          <w:lang w:val="es-AR"/>
        </w:rPr>
        <w:t xml:space="preserve">nombrando como nuevo </w:t>
      </w:r>
      <w:r w:rsidR="00461D04">
        <w:rPr>
          <w:rFonts w:ascii="Cambria" w:hAnsi="Cambria"/>
          <w:sz w:val="20"/>
          <w:szCs w:val="20"/>
          <w:lang w:val="es-AR"/>
        </w:rPr>
        <w:t>A</w:t>
      </w:r>
      <w:r w:rsidRPr="006B51AE">
        <w:rPr>
          <w:rFonts w:ascii="Cambria" w:hAnsi="Cambria"/>
          <w:sz w:val="20"/>
          <w:szCs w:val="20"/>
          <w:lang w:val="es-AR"/>
        </w:rPr>
        <w:t xml:space="preserve">lcalde al entonces </w:t>
      </w:r>
      <w:r w:rsidR="002C7ACC">
        <w:rPr>
          <w:rFonts w:ascii="Cambria" w:hAnsi="Cambria"/>
          <w:sz w:val="20"/>
          <w:szCs w:val="20"/>
          <w:lang w:val="es-AR"/>
        </w:rPr>
        <w:t>t</w:t>
      </w:r>
      <w:r w:rsidRPr="006B51AE">
        <w:rPr>
          <w:rFonts w:ascii="Cambria" w:hAnsi="Cambria"/>
          <w:sz w:val="20"/>
          <w:szCs w:val="20"/>
          <w:lang w:val="es-AR"/>
        </w:rPr>
        <w:t xml:space="preserve">eniente </w:t>
      </w:r>
      <w:r w:rsidR="00461D04">
        <w:rPr>
          <w:rFonts w:ascii="Cambria" w:hAnsi="Cambria"/>
          <w:sz w:val="20"/>
          <w:szCs w:val="20"/>
          <w:lang w:val="es-AR"/>
        </w:rPr>
        <w:t>A</w:t>
      </w:r>
      <w:r w:rsidRPr="006B51AE">
        <w:rPr>
          <w:rFonts w:ascii="Cambria" w:hAnsi="Cambria"/>
          <w:sz w:val="20"/>
          <w:szCs w:val="20"/>
          <w:lang w:val="es-AR"/>
        </w:rPr>
        <w:t xml:space="preserve">lcalde.   </w:t>
      </w:r>
    </w:p>
    <w:p w14:paraId="4A7436E1" w14:textId="4BE47175" w:rsidR="005E08C5" w:rsidRDefault="005E08C5"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2432BD">
        <w:rPr>
          <w:rFonts w:ascii="Cambria" w:hAnsi="Cambria"/>
          <w:sz w:val="20"/>
          <w:szCs w:val="20"/>
          <w:lang w:val="es-AR"/>
        </w:rPr>
        <w:t>Destaca</w:t>
      </w:r>
      <w:r w:rsidR="001B7DBD">
        <w:rPr>
          <w:rFonts w:ascii="Cambria" w:hAnsi="Cambria"/>
          <w:sz w:val="20"/>
          <w:szCs w:val="20"/>
          <w:lang w:val="es-AR"/>
        </w:rPr>
        <w:t>n</w:t>
      </w:r>
      <w:r w:rsidRPr="002432BD">
        <w:rPr>
          <w:rFonts w:ascii="Cambria" w:hAnsi="Cambria"/>
          <w:sz w:val="20"/>
          <w:szCs w:val="20"/>
          <w:lang w:val="es-AR"/>
        </w:rPr>
        <w:t xml:space="preserve"> que el 21 de junio de 2005</w:t>
      </w:r>
      <w:r w:rsidR="001B7DBD">
        <w:rPr>
          <w:rFonts w:ascii="Cambria" w:hAnsi="Cambria"/>
          <w:sz w:val="20"/>
          <w:szCs w:val="20"/>
          <w:lang w:val="es-AR"/>
        </w:rPr>
        <w:t xml:space="preserve"> la presunta víctima</w:t>
      </w:r>
      <w:r w:rsidRPr="002432BD">
        <w:rPr>
          <w:rFonts w:ascii="Cambria" w:hAnsi="Cambria"/>
          <w:sz w:val="20"/>
          <w:szCs w:val="20"/>
          <w:lang w:val="es-AR"/>
        </w:rPr>
        <w:t xml:space="preserve"> interpuso una demanda de amparo con la finalidad de obtener la declaratoria de nulidad de la Resolución N° 156-2005-JNE,</w:t>
      </w:r>
      <w:r w:rsidR="00AF5F45">
        <w:rPr>
          <w:rFonts w:ascii="Cambria" w:hAnsi="Cambria"/>
          <w:sz w:val="20"/>
          <w:szCs w:val="20"/>
          <w:lang w:val="es-AR"/>
        </w:rPr>
        <w:t xml:space="preserve"> alegando que </w:t>
      </w:r>
      <w:r w:rsidRPr="002432BD">
        <w:rPr>
          <w:rFonts w:ascii="Cambria" w:hAnsi="Cambria"/>
          <w:sz w:val="20"/>
          <w:szCs w:val="20"/>
          <w:lang w:val="es-AR"/>
        </w:rPr>
        <w:t>había</w:t>
      </w:r>
      <w:r w:rsidR="00565F60">
        <w:rPr>
          <w:rFonts w:ascii="Cambria" w:hAnsi="Cambria"/>
          <w:sz w:val="20"/>
          <w:szCs w:val="20"/>
          <w:lang w:val="es-AR"/>
        </w:rPr>
        <w:t xml:space="preserve"> sido</w:t>
      </w:r>
      <w:r w:rsidRPr="002432BD">
        <w:rPr>
          <w:rFonts w:ascii="Cambria" w:hAnsi="Cambria"/>
          <w:sz w:val="20"/>
          <w:szCs w:val="20"/>
          <w:lang w:val="es-AR"/>
        </w:rPr>
        <w:t xml:space="preserve"> expedida </w:t>
      </w:r>
      <w:r w:rsidR="00AF5F45">
        <w:rPr>
          <w:rFonts w:ascii="Cambria" w:hAnsi="Cambria"/>
          <w:sz w:val="20"/>
          <w:szCs w:val="20"/>
          <w:lang w:val="es-AR"/>
        </w:rPr>
        <w:t>sin que existiese una</w:t>
      </w:r>
      <w:r>
        <w:rPr>
          <w:rFonts w:ascii="Cambria" w:hAnsi="Cambria"/>
          <w:sz w:val="20"/>
          <w:szCs w:val="20"/>
          <w:lang w:val="es-AR"/>
        </w:rPr>
        <w:t xml:space="preserve"> sentencia</w:t>
      </w:r>
      <w:r w:rsidR="00015253">
        <w:rPr>
          <w:rFonts w:ascii="Cambria" w:hAnsi="Cambria"/>
          <w:sz w:val="20"/>
          <w:szCs w:val="20"/>
          <w:lang w:val="es-AR"/>
        </w:rPr>
        <w:t xml:space="preserve"> condenatoria </w:t>
      </w:r>
      <w:r>
        <w:rPr>
          <w:rFonts w:ascii="Cambria" w:hAnsi="Cambria"/>
          <w:sz w:val="20"/>
          <w:szCs w:val="20"/>
          <w:lang w:val="es-AR"/>
        </w:rPr>
        <w:t>en firme</w:t>
      </w:r>
      <w:r w:rsidR="00565F60">
        <w:rPr>
          <w:rFonts w:ascii="Cambria" w:hAnsi="Cambria"/>
          <w:sz w:val="20"/>
          <w:szCs w:val="20"/>
          <w:lang w:val="es-AR"/>
        </w:rPr>
        <w:t xml:space="preserve"> ya que a la fecha estaba pendiente el recurso de queja excepcional ante la CSJ</w:t>
      </w:r>
      <w:r w:rsidRPr="002432BD">
        <w:rPr>
          <w:rFonts w:ascii="Cambria" w:hAnsi="Cambria"/>
          <w:sz w:val="20"/>
          <w:szCs w:val="20"/>
          <w:lang w:val="es-AR"/>
        </w:rPr>
        <w:t>. Indica</w:t>
      </w:r>
      <w:r w:rsidR="001B7DBD">
        <w:rPr>
          <w:rFonts w:ascii="Cambria" w:hAnsi="Cambria"/>
          <w:sz w:val="20"/>
          <w:szCs w:val="20"/>
          <w:lang w:val="es-AR"/>
        </w:rPr>
        <w:t>n</w:t>
      </w:r>
      <w:r w:rsidRPr="002432BD">
        <w:rPr>
          <w:rFonts w:ascii="Cambria" w:hAnsi="Cambria"/>
          <w:sz w:val="20"/>
          <w:szCs w:val="20"/>
          <w:lang w:val="es-AR"/>
        </w:rPr>
        <w:t xml:space="preserve"> que </w:t>
      </w:r>
      <w:r>
        <w:rPr>
          <w:rFonts w:ascii="Cambria" w:hAnsi="Cambria"/>
          <w:sz w:val="20"/>
          <w:szCs w:val="20"/>
          <w:lang w:val="es-AR"/>
        </w:rPr>
        <w:t>el</w:t>
      </w:r>
      <w:r w:rsidRPr="002432BD">
        <w:rPr>
          <w:rFonts w:ascii="Cambria" w:hAnsi="Cambria"/>
          <w:sz w:val="20"/>
          <w:szCs w:val="20"/>
          <w:lang w:val="es-AR"/>
        </w:rPr>
        <w:t xml:space="preserve"> 4° Juzgado Civil de Chiclayo</w:t>
      </w:r>
      <w:r>
        <w:rPr>
          <w:rFonts w:ascii="Cambria" w:hAnsi="Cambria"/>
          <w:sz w:val="20"/>
          <w:szCs w:val="20"/>
          <w:lang w:val="es-AR"/>
        </w:rPr>
        <w:t xml:space="preserve"> </w:t>
      </w:r>
      <w:r w:rsidRPr="002432BD">
        <w:rPr>
          <w:rFonts w:ascii="Cambria" w:hAnsi="Cambria"/>
          <w:sz w:val="20"/>
          <w:szCs w:val="20"/>
          <w:lang w:val="es-AR"/>
        </w:rPr>
        <w:t>decretó</w:t>
      </w:r>
      <w:r>
        <w:rPr>
          <w:rFonts w:ascii="Cambria" w:hAnsi="Cambria"/>
          <w:sz w:val="20"/>
          <w:szCs w:val="20"/>
          <w:lang w:val="es-AR"/>
        </w:rPr>
        <w:t xml:space="preserve"> como medida cautelar la suspensión de </w:t>
      </w:r>
      <w:r w:rsidR="00A05B8F">
        <w:rPr>
          <w:rFonts w:ascii="Cambria" w:hAnsi="Cambria"/>
          <w:sz w:val="20"/>
          <w:szCs w:val="20"/>
          <w:lang w:val="es-AR"/>
        </w:rPr>
        <w:t xml:space="preserve">la </w:t>
      </w:r>
      <w:r>
        <w:rPr>
          <w:rFonts w:ascii="Cambria" w:hAnsi="Cambria"/>
          <w:sz w:val="20"/>
          <w:szCs w:val="20"/>
          <w:lang w:val="es-AR"/>
        </w:rPr>
        <w:t>mencionada Resolución</w:t>
      </w:r>
      <w:r w:rsidRPr="002432BD">
        <w:rPr>
          <w:rFonts w:ascii="Cambria" w:hAnsi="Cambria"/>
          <w:sz w:val="20"/>
          <w:szCs w:val="20"/>
          <w:lang w:val="es-AR"/>
        </w:rPr>
        <w:t xml:space="preserve">, </w:t>
      </w:r>
      <w:r>
        <w:rPr>
          <w:rFonts w:ascii="Cambria" w:hAnsi="Cambria"/>
          <w:sz w:val="20"/>
          <w:szCs w:val="20"/>
          <w:lang w:val="es-AR"/>
        </w:rPr>
        <w:t>medida que</w:t>
      </w:r>
      <w:r w:rsidRPr="002432BD">
        <w:rPr>
          <w:rFonts w:ascii="Cambria" w:hAnsi="Cambria"/>
          <w:sz w:val="20"/>
          <w:szCs w:val="20"/>
          <w:lang w:val="es-AR"/>
        </w:rPr>
        <w:t xml:space="preserve"> fue rechazada e incumplida por el JNE al considerarla impertinente. Añade</w:t>
      </w:r>
      <w:r w:rsidR="001B7DBD">
        <w:rPr>
          <w:rFonts w:ascii="Cambria" w:hAnsi="Cambria"/>
          <w:sz w:val="20"/>
          <w:szCs w:val="20"/>
          <w:lang w:val="es-AR"/>
        </w:rPr>
        <w:t>n</w:t>
      </w:r>
      <w:r w:rsidRPr="002432BD">
        <w:rPr>
          <w:rFonts w:ascii="Cambria" w:hAnsi="Cambria"/>
          <w:sz w:val="20"/>
          <w:szCs w:val="20"/>
          <w:lang w:val="es-AR"/>
        </w:rPr>
        <w:t xml:space="preserve"> que el 17 de octubre de 2005 el Juzgado declaró fundada la demanda. </w:t>
      </w:r>
    </w:p>
    <w:p w14:paraId="676A350C" w14:textId="674397FC" w:rsidR="005E08C5" w:rsidRDefault="005E08C5"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I</w:t>
      </w:r>
      <w:r w:rsidRPr="002432BD">
        <w:rPr>
          <w:rFonts w:ascii="Cambria" w:hAnsi="Cambria"/>
          <w:sz w:val="20"/>
          <w:szCs w:val="20"/>
          <w:lang w:val="es-AR"/>
        </w:rPr>
        <w:t>nforma</w:t>
      </w:r>
      <w:r w:rsidR="001B7DBD">
        <w:rPr>
          <w:rFonts w:ascii="Cambria" w:hAnsi="Cambria"/>
          <w:sz w:val="20"/>
          <w:szCs w:val="20"/>
          <w:lang w:val="es-AR"/>
        </w:rPr>
        <w:t>n</w:t>
      </w:r>
      <w:r w:rsidRPr="002432BD">
        <w:rPr>
          <w:rFonts w:ascii="Cambria" w:hAnsi="Cambria"/>
          <w:sz w:val="20"/>
          <w:szCs w:val="20"/>
          <w:lang w:val="es-AR"/>
        </w:rPr>
        <w:t xml:space="preserve"> que </w:t>
      </w:r>
      <w:r>
        <w:rPr>
          <w:rFonts w:ascii="Cambria" w:hAnsi="Cambria"/>
          <w:sz w:val="20"/>
          <w:szCs w:val="20"/>
          <w:lang w:val="es-AR"/>
        </w:rPr>
        <w:t>l</w:t>
      </w:r>
      <w:r w:rsidRPr="002432BD">
        <w:rPr>
          <w:rFonts w:ascii="Cambria" w:hAnsi="Cambria"/>
          <w:sz w:val="20"/>
          <w:szCs w:val="20"/>
          <w:lang w:val="es-AR"/>
        </w:rPr>
        <w:t>a decisión</w:t>
      </w:r>
      <w:r>
        <w:rPr>
          <w:rFonts w:ascii="Cambria" w:hAnsi="Cambria"/>
          <w:sz w:val="20"/>
          <w:szCs w:val="20"/>
          <w:lang w:val="es-AR"/>
        </w:rPr>
        <w:t xml:space="preserve"> de amparo </w:t>
      </w:r>
      <w:r w:rsidRPr="002432BD">
        <w:rPr>
          <w:rFonts w:ascii="Cambria" w:hAnsi="Cambria"/>
          <w:sz w:val="20"/>
          <w:szCs w:val="20"/>
          <w:lang w:val="es-AR"/>
        </w:rPr>
        <w:t>fue impugnada</w:t>
      </w:r>
      <w:r>
        <w:rPr>
          <w:rFonts w:ascii="Cambria" w:hAnsi="Cambria"/>
          <w:sz w:val="20"/>
          <w:szCs w:val="20"/>
          <w:lang w:val="es-AR"/>
        </w:rPr>
        <w:t xml:space="preserve"> por el nuevo </w:t>
      </w:r>
      <w:r w:rsidR="00461D04">
        <w:rPr>
          <w:rFonts w:ascii="Cambria" w:hAnsi="Cambria"/>
          <w:sz w:val="20"/>
          <w:szCs w:val="20"/>
          <w:lang w:val="es-AR"/>
        </w:rPr>
        <w:t>A</w:t>
      </w:r>
      <w:r>
        <w:rPr>
          <w:rFonts w:ascii="Cambria" w:hAnsi="Cambria"/>
          <w:sz w:val="20"/>
          <w:szCs w:val="20"/>
          <w:lang w:val="es-AR"/>
        </w:rPr>
        <w:t>lcalde y por el JNE. Resalta</w:t>
      </w:r>
      <w:r w:rsidR="001B7DBD">
        <w:rPr>
          <w:rFonts w:ascii="Cambria" w:hAnsi="Cambria"/>
          <w:sz w:val="20"/>
          <w:szCs w:val="20"/>
          <w:lang w:val="es-AR"/>
        </w:rPr>
        <w:t>n</w:t>
      </w:r>
      <w:r>
        <w:rPr>
          <w:rFonts w:ascii="Cambria" w:hAnsi="Cambria"/>
          <w:sz w:val="20"/>
          <w:szCs w:val="20"/>
          <w:lang w:val="es-AR"/>
        </w:rPr>
        <w:t xml:space="preserve"> </w:t>
      </w:r>
      <w:r w:rsidRPr="002432BD">
        <w:rPr>
          <w:rFonts w:ascii="Cambria" w:hAnsi="Cambria"/>
          <w:sz w:val="20"/>
          <w:szCs w:val="20"/>
          <w:lang w:val="es-AR"/>
        </w:rPr>
        <w:t>que, previ</w:t>
      </w:r>
      <w:r>
        <w:rPr>
          <w:rFonts w:ascii="Cambria" w:hAnsi="Cambria"/>
          <w:sz w:val="20"/>
          <w:szCs w:val="20"/>
          <w:lang w:val="es-AR"/>
        </w:rPr>
        <w:t>o</w:t>
      </w:r>
      <w:r w:rsidRPr="002432BD">
        <w:rPr>
          <w:rFonts w:ascii="Cambria" w:hAnsi="Cambria"/>
          <w:sz w:val="20"/>
          <w:szCs w:val="20"/>
          <w:lang w:val="es-AR"/>
        </w:rPr>
        <w:t xml:space="preserve"> a la resolución del recurso, </w:t>
      </w:r>
      <w:r w:rsidRPr="00066980">
        <w:rPr>
          <w:rFonts w:ascii="Cambria" w:hAnsi="Cambria"/>
          <w:sz w:val="20"/>
          <w:szCs w:val="20"/>
          <w:lang w:val="es-AR"/>
        </w:rPr>
        <w:t>el 8 de diciembre de 2005</w:t>
      </w:r>
      <w:r>
        <w:rPr>
          <w:rFonts w:ascii="Cambria" w:hAnsi="Cambria"/>
          <w:sz w:val="20"/>
          <w:szCs w:val="20"/>
          <w:lang w:val="es-AR"/>
        </w:rPr>
        <w:t xml:space="preserve"> entró en vigencia la Ley 28642 por medio de la cual </w:t>
      </w:r>
      <w:r w:rsidRPr="002432BD">
        <w:rPr>
          <w:rFonts w:ascii="Cambria" w:hAnsi="Cambria"/>
          <w:sz w:val="20"/>
          <w:szCs w:val="20"/>
          <w:lang w:val="es-AR"/>
        </w:rPr>
        <w:t>el Congreso de la República determin</w:t>
      </w:r>
      <w:r>
        <w:rPr>
          <w:rFonts w:ascii="Cambria" w:hAnsi="Cambria"/>
          <w:sz w:val="20"/>
          <w:szCs w:val="20"/>
          <w:lang w:val="es-AR"/>
        </w:rPr>
        <w:t>ó</w:t>
      </w:r>
      <w:r w:rsidRPr="002432BD">
        <w:rPr>
          <w:rFonts w:ascii="Cambria" w:hAnsi="Cambria"/>
          <w:sz w:val="20"/>
          <w:szCs w:val="20"/>
          <w:lang w:val="es-AR"/>
        </w:rPr>
        <w:t xml:space="preserve"> que contra las decisiones del JNE no proced</w:t>
      </w:r>
      <w:r>
        <w:rPr>
          <w:rFonts w:ascii="Cambria" w:hAnsi="Cambria"/>
          <w:sz w:val="20"/>
          <w:szCs w:val="20"/>
          <w:lang w:val="es-AR"/>
        </w:rPr>
        <w:t>e</w:t>
      </w:r>
      <w:r w:rsidRPr="002432BD">
        <w:rPr>
          <w:rFonts w:ascii="Cambria" w:hAnsi="Cambria"/>
          <w:sz w:val="20"/>
          <w:szCs w:val="20"/>
          <w:lang w:val="es-AR"/>
        </w:rPr>
        <w:t>n demandas constitucionales. Denuncia</w:t>
      </w:r>
      <w:r w:rsidR="001B7DBD">
        <w:rPr>
          <w:rFonts w:ascii="Cambria" w:hAnsi="Cambria"/>
          <w:sz w:val="20"/>
          <w:szCs w:val="20"/>
          <w:lang w:val="es-AR"/>
        </w:rPr>
        <w:t>n</w:t>
      </w:r>
      <w:r w:rsidRPr="002432BD">
        <w:rPr>
          <w:rFonts w:ascii="Cambria" w:hAnsi="Cambria"/>
          <w:sz w:val="20"/>
          <w:szCs w:val="20"/>
          <w:lang w:val="es-AR"/>
        </w:rPr>
        <w:t xml:space="preserve"> que </w:t>
      </w:r>
      <w:r w:rsidR="003C7A3D">
        <w:rPr>
          <w:rFonts w:ascii="Cambria" w:hAnsi="Cambria"/>
          <w:sz w:val="20"/>
          <w:szCs w:val="20"/>
          <w:lang w:val="es-AR"/>
        </w:rPr>
        <w:t>tal</w:t>
      </w:r>
      <w:r w:rsidR="009714F7">
        <w:rPr>
          <w:rFonts w:ascii="Cambria" w:hAnsi="Cambria"/>
          <w:sz w:val="20"/>
          <w:szCs w:val="20"/>
          <w:lang w:val="es-AR"/>
        </w:rPr>
        <w:t xml:space="preserve"> norma</w:t>
      </w:r>
      <w:r>
        <w:rPr>
          <w:rFonts w:ascii="Cambria" w:hAnsi="Cambria"/>
          <w:sz w:val="20"/>
          <w:szCs w:val="20"/>
          <w:lang w:val="es-AR"/>
        </w:rPr>
        <w:t xml:space="preserve"> </w:t>
      </w:r>
      <w:r w:rsidRPr="002432BD">
        <w:rPr>
          <w:rFonts w:ascii="Cambria" w:hAnsi="Cambria"/>
          <w:sz w:val="20"/>
          <w:szCs w:val="20"/>
          <w:lang w:val="es-AR"/>
        </w:rPr>
        <w:t xml:space="preserve">fue </w:t>
      </w:r>
      <w:r w:rsidR="009714F7">
        <w:rPr>
          <w:rFonts w:ascii="Cambria" w:hAnsi="Cambria"/>
          <w:sz w:val="20"/>
          <w:szCs w:val="20"/>
          <w:lang w:val="es-AR"/>
        </w:rPr>
        <w:t>emitida</w:t>
      </w:r>
      <w:r w:rsidRPr="002432BD">
        <w:rPr>
          <w:rFonts w:ascii="Cambria" w:hAnsi="Cambria"/>
          <w:sz w:val="20"/>
          <w:szCs w:val="20"/>
          <w:lang w:val="es-AR"/>
        </w:rPr>
        <w:t xml:space="preserve"> con la intención de negarle </w:t>
      </w:r>
      <w:r>
        <w:rPr>
          <w:rFonts w:ascii="Cambria" w:hAnsi="Cambria"/>
          <w:sz w:val="20"/>
          <w:szCs w:val="20"/>
          <w:lang w:val="es-AR"/>
        </w:rPr>
        <w:t>protección</w:t>
      </w:r>
      <w:r w:rsidRPr="002432BD">
        <w:rPr>
          <w:rFonts w:ascii="Cambria" w:hAnsi="Cambria"/>
          <w:sz w:val="20"/>
          <w:szCs w:val="20"/>
          <w:lang w:val="es-AR"/>
        </w:rPr>
        <w:t xml:space="preserve"> judicial</w:t>
      </w:r>
      <w:r w:rsidR="001B7DBD">
        <w:rPr>
          <w:rFonts w:ascii="Cambria" w:hAnsi="Cambria"/>
          <w:sz w:val="20"/>
          <w:szCs w:val="20"/>
          <w:lang w:val="es-AR"/>
        </w:rPr>
        <w:t xml:space="preserve"> a la presunta víctima</w:t>
      </w:r>
      <w:r>
        <w:rPr>
          <w:rFonts w:ascii="Cambria" w:hAnsi="Cambria"/>
          <w:sz w:val="20"/>
          <w:szCs w:val="20"/>
          <w:lang w:val="es-AR"/>
        </w:rPr>
        <w:t xml:space="preserve"> pues</w:t>
      </w:r>
      <w:r w:rsidR="001B7DBD">
        <w:rPr>
          <w:rFonts w:ascii="Cambria" w:hAnsi="Cambria"/>
          <w:sz w:val="20"/>
          <w:szCs w:val="20"/>
          <w:lang w:val="es-AR"/>
        </w:rPr>
        <w:t xml:space="preserve"> el 21 de febrero de 2006</w:t>
      </w:r>
      <w:r>
        <w:rPr>
          <w:rFonts w:ascii="Cambria" w:hAnsi="Cambria"/>
          <w:sz w:val="20"/>
          <w:szCs w:val="20"/>
          <w:lang w:val="es-AR"/>
        </w:rPr>
        <w:t xml:space="preserve"> </w:t>
      </w:r>
      <w:r w:rsidR="003C7A3D" w:rsidRPr="002432BD">
        <w:rPr>
          <w:rFonts w:ascii="Cambria" w:hAnsi="Cambria"/>
          <w:sz w:val="20"/>
          <w:szCs w:val="20"/>
          <w:lang w:val="es-AR"/>
        </w:rPr>
        <w:t>la Sala Superior Vacacional Mixta de Lambayeque</w:t>
      </w:r>
      <w:r w:rsidR="003C7A3D">
        <w:rPr>
          <w:rFonts w:ascii="Cambria" w:hAnsi="Cambria"/>
          <w:sz w:val="20"/>
          <w:szCs w:val="20"/>
          <w:lang w:val="es-AR"/>
        </w:rPr>
        <w:t>, e</w:t>
      </w:r>
      <w:r w:rsidR="001B7DBD">
        <w:rPr>
          <w:rFonts w:ascii="Cambria" w:hAnsi="Cambria"/>
          <w:sz w:val="20"/>
          <w:szCs w:val="20"/>
          <w:lang w:val="es-AR"/>
        </w:rPr>
        <w:t>n segunda instancia</w:t>
      </w:r>
      <w:r>
        <w:rPr>
          <w:rFonts w:ascii="Cambria" w:hAnsi="Cambria"/>
          <w:sz w:val="20"/>
          <w:szCs w:val="20"/>
          <w:lang w:val="es-AR"/>
        </w:rPr>
        <w:t>,</w:t>
      </w:r>
      <w:r w:rsidRPr="002432BD">
        <w:rPr>
          <w:rFonts w:ascii="Cambria" w:hAnsi="Cambria"/>
          <w:sz w:val="20"/>
          <w:szCs w:val="20"/>
          <w:lang w:val="es-AR"/>
        </w:rPr>
        <w:t xml:space="preserve"> declaró improcedente la demanda con fundamento en </w:t>
      </w:r>
      <w:r>
        <w:rPr>
          <w:rFonts w:ascii="Cambria" w:hAnsi="Cambria"/>
          <w:sz w:val="20"/>
          <w:szCs w:val="20"/>
          <w:lang w:val="es-AR"/>
        </w:rPr>
        <w:t xml:space="preserve">dicha </w:t>
      </w:r>
      <w:r w:rsidRPr="002432BD">
        <w:rPr>
          <w:rFonts w:ascii="Cambria" w:hAnsi="Cambria"/>
          <w:sz w:val="20"/>
          <w:szCs w:val="20"/>
          <w:lang w:val="es-AR"/>
        </w:rPr>
        <w:t>disposición legal.</w:t>
      </w:r>
    </w:p>
    <w:p w14:paraId="7081E8FE" w14:textId="3C82B93C" w:rsidR="005E08C5" w:rsidRPr="005367E0" w:rsidRDefault="001B7DBD"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I</w:t>
      </w:r>
      <w:r w:rsidR="005E08C5" w:rsidRPr="005367E0">
        <w:rPr>
          <w:rFonts w:ascii="Cambria" w:hAnsi="Cambria"/>
          <w:sz w:val="20"/>
          <w:szCs w:val="20"/>
          <w:lang w:val="es-AR"/>
        </w:rPr>
        <w:t>ndica</w:t>
      </w:r>
      <w:r>
        <w:rPr>
          <w:rFonts w:ascii="Cambria" w:hAnsi="Cambria"/>
          <w:sz w:val="20"/>
          <w:szCs w:val="20"/>
          <w:lang w:val="es-AR"/>
        </w:rPr>
        <w:t>n</w:t>
      </w:r>
      <w:r w:rsidR="005E08C5" w:rsidRPr="005367E0">
        <w:rPr>
          <w:rFonts w:ascii="Cambria" w:hAnsi="Cambria"/>
          <w:sz w:val="20"/>
          <w:szCs w:val="20"/>
          <w:lang w:val="es-AR"/>
        </w:rPr>
        <w:t xml:space="preserve"> que </w:t>
      </w:r>
      <w:r>
        <w:rPr>
          <w:rFonts w:ascii="Cambria" w:hAnsi="Cambria"/>
          <w:sz w:val="20"/>
          <w:szCs w:val="20"/>
          <w:lang w:val="es-AR"/>
        </w:rPr>
        <w:t xml:space="preserve">el 25 de enero de 2006 </w:t>
      </w:r>
      <w:r w:rsidR="005E08C5" w:rsidRPr="005367E0">
        <w:rPr>
          <w:rFonts w:ascii="Cambria" w:hAnsi="Cambria"/>
          <w:sz w:val="20"/>
          <w:szCs w:val="20"/>
          <w:lang w:val="es-AR"/>
        </w:rPr>
        <w:t xml:space="preserve">el Registro Nacional de Identificación y Estado Civil </w:t>
      </w:r>
      <w:r w:rsidR="005E08C5">
        <w:rPr>
          <w:rFonts w:ascii="Cambria" w:hAnsi="Cambria"/>
          <w:sz w:val="20"/>
          <w:szCs w:val="20"/>
          <w:lang w:val="es-AR"/>
        </w:rPr>
        <w:t xml:space="preserve">le informó </w:t>
      </w:r>
      <w:r>
        <w:rPr>
          <w:rFonts w:ascii="Cambria" w:hAnsi="Cambria"/>
          <w:sz w:val="20"/>
          <w:szCs w:val="20"/>
          <w:lang w:val="es-AR"/>
        </w:rPr>
        <w:t xml:space="preserve">a la presunta víctima </w:t>
      </w:r>
      <w:r w:rsidR="005E08C5" w:rsidRPr="005367E0">
        <w:rPr>
          <w:rFonts w:ascii="Cambria" w:hAnsi="Cambria"/>
          <w:sz w:val="20"/>
          <w:szCs w:val="20"/>
          <w:lang w:val="es-AR"/>
        </w:rPr>
        <w:t xml:space="preserve">que </w:t>
      </w:r>
      <w:r w:rsidR="005E08C5">
        <w:rPr>
          <w:rFonts w:ascii="Cambria" w:hAnsi="Cambria"/>
          <w:sz w:val="20"/>
          <w:szCs w:val="20"/>
          <w:lang w:val="es-AR"/>
        </w:rPr>
        <w:t xml:space="preserve">la inscripción de su </w:t>
      </w:r>
      <w:r>
        <w:rPr>
          <w:rFonts w:ascii="Cambria" w:hAnsi="Cambria"/>
          <w:sz w:val="20"/>
          <w:szCs w:val="20"/>
          <w:lang w:val="es-AR"/>
        </w:rPr>
        <w:t>d</w:t>
      </w:r>
      <w:r w:rsidR="005E08C5">
        <w:rPr>
          <w:rFonts w:ascii="Cambria" w:hAnsi="Cambria"/>
          <w:sz w:val="20"/>
          <w:szCs w:val="20"/>
          <w:lang w:val="es-AR"/>
        </w:rPr>
        <w:t xml:space="preserve">ocumento de </w:t>
      </w:r>
      <w:r>
        <w:rPr>
          <w:rFonts w:ascii="Cambria" w:hAnsi="Cambria"/>
          <w:sz w:val="20"/>
          <w:szCs w:val="20"/>
          <w:lang w:val="es-AR"/>
        </w:rPr>
        <w:t>i</w:t>
      </w:r>
      <w:r w:rsidR="005E08C5">
        <w:rPr>
          <w:rFonts w:ascii="Cambria" w:hAnsi="Cambria"/>
          <w:sz w:val="20"/>
          <w:szCs w:val="20"/>
          <w:lang w:val="es-AR"/>
        </w:rPr>
        <w:t xml:space="preserve">dentidad </w:t>
      </w:r>
      <w:r w:rsidR="005E08C5" w:rsidRPr="005367E0">
        <w:rPr>
          <w:rFonts w:ascii="Cambria" w:hAnsi="Cambria"/>
          <w:sz w:val="20"/>
          <w:szCs w:val="20"/>
          <w:lang w:val="es-AR"/>
        </w:rPr>
        <w:t>había</w:t>
      </w:r>
      <w:r w:rsidR="005E08C5">
        <w:rPr>
          <w:rFonts w:ascii="Cambria" w:hAnsi="Cambria"/>
          <w:sz w:val="20"/>
          <w:szCs w:val="20"/>
          <w:lang w:val="es-AR"/>
        </w:rPr>
        <w:t xml:space="preserve"> sido cancelad</w:t>
      </w:r>
      <w:r w:rsidR="00531725">
        <w:rPr>
          <w:rFonts w:ascii="Cambria" w:hAnsi="Cambria"/>
          <w:sz w:val="20"/>
          <w:szCs w:val="20"/>
          <w:lang w:val="es-AR"/>
        </w:rPr>
        <w:t>a</w:t>
      </w:r>
      <w:r w:rsidR="005E08C5" w:rsidRPr="005367E0">
        <w:rPr>
          <w:rFonts w:ascii="Cambria" w:hAnsi="Cambria"/>
          <w:sz w:val="20"/>
          <w:szCs w:val="20"/>
          <w:lang w:val="es-AR"/>
        </w:rPr>
        <w:t>. Lo anterior</w:t>
      </w:r>
      <w:r w:rsidR="005E08C5">
        <w:rPr>
          <w:rFonts w:ascii="Cambria" w:hAnsi="Cambria"/>
          <w:sz w:val="20"/>
          <w:szCs w:val="20"/>
          <w:lang w:val="es-AR"/>
        </w:rPr>
        <w:t xml:space="preserve"> argumentando q</w:t>
      </w:r>
      <w:r w:rsidR="005E08C5" w:rsidRPr="005367E0">
        <w:rPr>
          <w:rFonts w:ascii="Cambria" w:hAnsi="Cambria"/>
          <w:sz w:val="20"/>
          <w:szCs w:val="20"/>
          <w:lang w:val="es-AR"/>
        </w:rPr>
        <w:t xml:space="preserve">ue se encontraba inhabilitado </w:t>
      </w:r>
      <w:r w:rsidR="005E08C5">
        <w:rPr>
          <w:rFonts w:ascii="Cambria" w:hAnsi="Cambria"/>
          <w:sz w:val="20"/>
          <w:szCs w:val="20"/>
          <w:lang w:val="es-AR"/>
        </w:rPr>
        <w:t>debido a su</w:t>
      </w:r>
      <w:r w:rsidR="005E08C5" w:rsidRPr="005367E0">
        <w:rPr>
          <w:rFonts w:ascii="Cambria" w:hAnsi="Cambria"/>
          <w:sz w:val="20"/>
          <w:szCs w:val="20"/>
          <w:lang w:val="es-AR"/>
        </w:rPr>
        <w:t xml:space="preserve"> condena</w:t>
      </w:r>
      <w:r w:rsidR="005E08C5">
        <w:rPr>
          <w:rFonts w:ascii="Cambria" w:hAnsi="Cambria"/>
          <w:sz w:val="20"/>
          <w:szCs w:val="20"/>
          <w:lang w:val="es-AR"/>
        </w:rPr>
        <w:t xml:space="preserve"> penal</w:t>
      </w:r>
      <w:r w:rsidR="005E08C5" w:rsidRPr="005367E0">
        <w:rPr>
          <w:rFonts w:ascii="Cambria" w:hAnsi="Cambria"/>
          <w:sz w:val="20"/>
          <w:szCs w:val="20"/>
          <w:lang w:val="es-AR"/>
        </w:rPr>
        <w:t xml:space="preserve">. </w:t>
      </w:r>
      <w:r w:rsidR="005E08C5">
        <w:rPr>
          <w:rFonts w:ascii="Cambria" w:hAnsi="Cambria"/>
          <w:sz w:val="20"/>
          <w:szCs w:val="20"/>
          <w:lang w:val="es-AR"/>
        </w:rPr>
        <w:t>Resalta</w:t>
      </w:r>
      <w:r w:rsidR="00531725">
        <w:rPr>
          <w:rFonts w:ascii="Cambria" w:hAnsi="Cambria"/>
          <w:sz w:val="20"/>
          <w:szCs w:val="20"/>
          <w:lang w:val="es-AR"/>
        </w:rPr>
        <w:t>n</w:t>
      </w:r>
      <w:r w:rsidR="005E08C5">
        <w:rPr>
          <w:rFonts w:ascii="Cambria" w:hAnsi="Cambria"/>
          <w:sz w:val="20"/>
          <w:szCs w:val="20"/>
          <w:lang w:val="es-AR"/>
        </w:rPr>
        <w:t xml:space="preserve"> que dicha depuración sucedió </w:t>
      </w:r>
      <w:r w:rsidR="00167FD9">
        <w:rPr>
          <w:rFonts w:ascii="Cambria" w:hAnsi="Cambria"/>
          <w:sz w:val="20"/>
          <w:szCs w:val="20"/>
          <w:lang w:val="es-AR"/>
        </w:rPr>
        <w:t>debido a</w:t>
      </w:r>
      <w:r w:rsidR="005E08C5">
        <w:rPr>
          <w:rFonts w:ascii="Cambria" w:hAnsi="Cambria"/>
          <w:sz w:val="20"/>
          <w:szCs w:val="20"/>
          <w:lang w:val="es-AR"/>
        </w:rPr>
        <w:t xml:space="preserve"> una solicitud del JNE, a pesar de tener pleno conocimiento de que no había recibido sanción penal alguna</w:t>
      </w:r>
      <w:r w:rsidR="00167FD9">
        <w:rPr>
          <w:rFonts w:ascii="Cambria" w:hAnsi="Cambria"/>
          <w:sz w:val="20"/>
          <w:szCs w:val="20"/>
          <w:lang w:val="es-AR"/>
        </w:rPr>
        <w:t>, y que en consecuencia no pudo ejercer su derecho al voto en elecciones presidenciales y congresales del año 2006</w:t>
      </w:r>
      <w:r w:rsidR="005E08C5">
        <w:rPr>
          <w:rFonts w:ascii="Cambria" w:hAnsi="Cambria"/>
          <w:sz w:val="20"/>
          <w:szCs w:val="20"/>
          <w:lang w:val="es-AR"/>
        </w:rPr>
        <w:t>.</w:t>
      </w:r>
    </w:p>
    <w:p w14:paraId="42D45E18" w14:textId="33DEFDD5" w:rsidR="005E08C5" w:rsidRPr="00013334" w:rsidRDefault="005E08C5"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Frente a ello,</w:t>
      </w:r>
      <w:r w:rsidRPr="00013334">
        <w:rPr>
          <w:rFonts w:ascii="Cambria" w:hAnsi="Cambria"/>
          <w:sz w:val="20"/>
          <w:szCs w:val="20"/>
          <w:lang w:val="es-AR"/>
        </w:rPr>
        <w:t xml:space="preserve"> el 27 de febrero de 2006 </w:t>
      </w:r>
      <w:r w:rsidR="00531725">
        <w:rPr>
          <w:rFonts w:ascii="Cambria" w:hAnsi="Cambria"/>
          <w:sz w:val="20"/>
          <w:szCs w:val="20"/>
          <w:lang w:val="es-AR"/>
        </w:rPr>
        <w:t xml:space="preserve">la presunta víctima </w:t>
      </w:r>
      <w:r w:rsidRPr="00013334">
        <w:rPr>
          <w:rFonts w:ascii="Cambria" w:hAnsi="Cambria"/>
          <w:sz w:val="20"/>
          <w:szCs w:val="20"/>
          <w:lang w:val="es-AR"/>
        </w:rPr>
        <w:t xml:space="preserve">interpuso recurso de agravio constitucional cuestionando la decisión de amparo de segunda instancia y la cancelación de su documento de identidad. </w:t>
      </w:r>
      <w:r>
        <w:rPr>
          <w:rFonts w:ascii="Cambria" w:hAnsi="Cambria"/>
          <w:sz w:val="20"/>
          <w:szCs w:val="20"/>
          <w:lang w:val="es-AR"/>
        </w:rPr>
        <w:t>Sostiene</w:t>
      </w:r>
      <w:r w:rsidR="00531725">
        <w:rPr>
          <w:rFonts w:ascii="Cambria" w:hAnsi="Cambria"/>
          <w:sz w:val="20"/>
          <w:szCs w:val="20"/>
          <w:lang w:val="es-AR"/>
        </w:rPr>
        <w:t>n</w:t>
      </w:r>
      <w:r w:rsidRPr="00013334">
        <w:rPr>
          <w:rFonts w:ascii="Cambria" w:hAnsi="Cambria"/>
          <w:sz w:val="20"/>
          <w:szCs w:val="20"/>
          <w:lang w:val="es-AR"/>
        </w:rPr>
        <w:t xml:space="preserve"> que el 21 de julio de 2006 </w:t>
      </w:r>
      <w:r w:rsidR="000F494E">
        <w:rPr>
          <w:rFonts w:ascii="Cambria" w:hAnsi="Cambria"/>
          <w:sz w:val="20"/>
          <w:szCs w:val="20"/>
          <w:lang w:val="es-AR"/>
        </w:rPr>
        <w:t xml:space="preserve">el Tribunal Constitucional </w:t>
      </w:r>
      <w:r w:rsidRPr="00013334">
        <w:rPr>
          <w:rFonts w:ascii="Cambria" w:hAnsi="Cambria"/>
          <w:sz w:val="20"/>
          <w:szCs w:val="20"/>
          <w:lang w:val="es-AR"/>
        </w:rPr>
        <w:t>declar</w:t>
      </w:r>
      <w:r>
        <w:rPr>
          <w:rFonts w:ascii="Cambria" w:hAnsi="Cambria"/>
          <w:sz w:val="20"/>
          <w:szCs w:val="20"/>
          <w:lang w:val="es-AR"/>
        </w:rPr>
        <w:t>ó</w:t>
      </w:r>
      <w:r w:rsidRPr="00013334">
        <w:rPr>
          <w:rFonts w:ascii="Cambria" w:hAnsi="Cambria"/>
          <w:sz w:val="20"/>
          <w:szCs w:val="20"/>
          <w:lang w:val="es-AR"/>
        </w:rPr>
        <w:t xml:space="preserve"> fundada la demanda</w:t>
      </w:r>
      <w:r w:rsidR="000F494E">
        <w:rPr>
          <w:rFonts w:ascii="Cambria" w:hAnsi="Cambria"/>
          <w:sz w:val="20"/>
          <w:szCs w:val="20"/>
          <w:lang w:val="es-AR"/>
        </w:rPr>
        <w:t xml:space="preserve"> y dispuso</w:t>
      </w:r>
      <w:r w:rsidRPr="00013334">
        <w:rPr>
          <w:rFonts w:ascii="Cambria" w:hAnsi="Cambria"/>
          <w:sz w:val="20"/>
          <w:szCs w:val="20"/>
          <w:lang w:val="es-AR"/>
        </w:rPr>
        <w:t xml:space="preserve"> la nulidad de la Resolución N° 156-2005-JNE</w:t>
      </w:r>
      <w:r w:rsidR="000F494E">
        <w:rPr>
          <w:rFonts w:ascii="Cambria" w:hAnsi="Cambria"/>
          <w:sz w:val="20"/>
          <w:szCs w:val="20"/>
          <w:lang w:val="es-AR"/>
        </w:rPr>
        <w:t>, argumentando</w:t>
      </w:r>
      <w:r>
        <w:rPr>
          <w:rFonts w:ascii="Cambria" w:hAnsi="Cambria"/>
          <w:sz w:val="20"/>
          <w:szCs w:val="20"/>
          <w:lang w:val="es-AR"/>
        </w:rPr>
        <w:t xml:space="preserve"> qu</w:t>
      </w:r>
      <w:r w:rsidRPr="00013334">
        <w:rPr>
          <w:rFonts w:ascii="Cambria" w:hAnsi="Cambria"/>
          <w:sz w:val="20"/>
          <w:szCs w:val="20"/>
          <w:lang w:val="es-AR"/>
        </w:rPr>
        <w:t xml:space="preserve">e el JNE actuó fuera de sus competencias pues la sentencia de segunda instancia del proceso penal no podía ser considerada de cosa juzgada </w:t>
      </w:r>
      <w:r w:rsidR="00531725">
        <w:rPr>
          <w:rFonts w:ascii="Cambria" w:hAnsi="Cambria"/>
          <w:sz w:val="20"/>
          <w:szCs w:val="20"/>
          <w:lang w:val="es-AR"/>
        </w:rPr>
        <w:t>en tanto</w:t>
      </w:r>
      <w:r w:rsidRPr="00013334">
        <w:rPr>
          <w:rFonts w:ascii="Cambria" w:hAnsi="Cambria"/>
          <w:sz w:val="20"/>
          <w:szCs w:val="20"/>
          <w:lang w:val="es-AR"/>
        </w:rPr>
        <w:t xml:space="preserve"> se encontraba en trámite ante la </w:t>
      </w:r>
      <w:r w:rsidR="006F0DE6">
        <w:rPr>
          <w:rFonts w:ascii="Cambria" w:hAnsi="Cambria"/>
          <w:sz w:val="20"/>
          <w:szCs w:val="20"/>
          <w:lang w:val="es-AR"/>
        </w:rPr>
        <w:t>CSJ</w:t>
      </w:r>
      <w:r w:rsidRPr="00013334">
        <w:rPr>
          <w:rFonts w:ascii="Cambria" w:hAnsi="Cambria"/>
          <w:sz w:val="20"/>
          <w:szCs w:val="20"/>
          <w:lang w:val="es-AR"/>
        </w:rPr>
        <w:t xml:space="preserve">. Además, declaró la vulneración de la Constitución por </w:t>
      </w:r>
      <w:r w:rsidRPr="00013334">
        <w:rPr>
          <w:rFonts w:ascii="Cambria" w:hAnsi="Cambria"/>
          <w:sz w:val="20"/>
          <w:szCs w:val="20"/>
          <w:lang w:val="es-AR"/>
        </w:rPr>
        <w:lastRenderedPageBreak/>
        <w:t xml:space="preserve">no cumplirse con la medida cautelar impuesta por el Juzgado Civil de Chiclayo y por impedirse el derecho del demandante a ejercer el voto y a participar en la vida política. Por último, </w:t>
      </w:r>
      <w:r>
        <w:rPr>
          <w:rFonts w:ascii="Cambria" w:hAnsi="Cambria"/>
          <w:sz w:val="20"/>
          <w:szCs w:val="20"/>
          <w:lang w:val="es-AR"/>
        </w:rPr>
        <w:t>se</w:t>
      </w:r>
      <w:r w:rsidRPr="00013334">
        <w:rPr>
          <w:rFonts w:ascii="Cambria" w:hAnsi="Cambria"/>
          <w:sz w:val="20"/>
          <w:szCs w:val="20"/>
          <w:lang w:val="es-AR"/>
        </w:rPr>
        <w:t xml:space="preserve"> cuestionó la aplicabilidad de la Ley 28642 pues la Constitución Nacional reconoce el derecho de toda persona a no ser sometida a procedimiento distinto de los previamente establecidos. </w:t>
      </w:r>
    </w:p>
    <w:p w14:paraId="682AA871" w14:textId="274FF1FD" w:rsidR="005E08C5" w:rsidRPr="00E37C30" w:rsidRDefault="00A16BA5"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Los peticionarios</w:t>
      </w:r>
      <w:r w:rsidR="005E08C5" w:rsidRPr="00F123EE">
        <w:rPr>
          <w:rFonts w:ascii="Cambria" w:hAnsi="Cambria"/>
          <w:sz w:val="20"/>
          <w:szCs w:val="20"/>
          <w:lang w:val="es-AR"/>
        </w:rPr>
        <w:t xml:space="preserve"> manifiesta</w:t>
      </w:r>
      <w:r>
        <w:rPr>
          <w:rFonts w:ascii="Cambria" w:hAnsi="Cambria"/>
          <w:sz w:val="20"/>
          <w:szCs w:val="20"/>
          <w:lang w:val="es-AR"/>
        </w:rPr>
        <w:t>n</w:t>
      </w:r>
      <w:r w:rsidR="005E08C5" w:rsidRPr="00F123EE">
        <w:rPr>
          <w:rFonts w:ascii="Cambria" w:hAnsi="Cambria"/>
          <w:sz w:val="20"/>
          <w:szCs w:val="20"/>
          <w:lang w:val="es-AR"/>
        </w:rPr>
        <w:t xml:space="preserve"> que la sentencia del Tribunal Constitucional de 21 de julio de 2006 agot</w:t>
      </w:r>
      <w:r w:rsidR="005E08C5">
        <w:rPr>
          <w:rFonts w:ascii="Cambria" w:hAnsi="Cambria"/>
          <w:sz w:val="20"/>
          <w:szCs w:val="20"/>
          <w:lang w:val="es-AR"/>
        </w:rPr>
        <w:t>ó</w:t>
      </w:r>
      <w:r w:rsidR="005E08C5" w:rsidRPr="00F123EE">
        <w:rPr>
          <w:rFonts w:ascii="Cambria" w:hAnsi="Cambria"/>
          <w:sz w:val="20"/>
          <w:szCs w:val="20"/>
          <w:lang w:val="es-AR"/>
        </w:rPr>
        <w:t xml:space="preserve"> la jurisdicción interna. </w:t>
      </w:r>
      <w:r w:rsidR="005E08C5" w:rsidRPr="006E4553">
        <w:rPr>
          <w:rFonts w:ascii="Cambria" w:hAnsi="Cambria"/>
          <w:sz w:val="20"/>
          <w:szCs w:val="20"/>
          <w:lang w:val="es-AR"/>
        </w:rPr>
        <w:t>Señala</w:t>
      </w:r>
      <w:r>
        <w:rPr>
          <w:rFonts w:ascii="Cambria" w:hAnsi="Cambria"/>
          <w:sz w:val="20"/>
          <w:szCs w:val="20"/>
          <w:lang w:val="es-AR"/>
        </w:rPr>
        <w:t>n</w:t>
      </w:r>
      <w:r w:rsidR="005E08C5" w:rsidRPr="006E4553">
        <w:rPr>
          <w:rFonts w:ascii="Cambria" w:hAnsi="Cambria"/>
          <w:sz w:val="20"/>
          <w:szCs w:val="20"/>
          <w:lang w:val="es-AR"/>
        </w:rPr>
        <w:t xml:space="preserve"> que el JNE</w:t>
      </w:r>
      <w:r w:rsidR="00BF5251">
        <w:rPr>
          <w:rFonts w:ascii="Cambria" w:hAnsi="Cambria"/>
          <w:sz w:val="20"/>
          <w:szCs w:val="20"/>
          <w:lang w:val="es-AR"/>
        </w:rPr>
        <w:t>,</w:t>
      </w:r>
      <w:r w:rsidR="005E08C5" w:rsidRPr="006E4553">
        <w:rPr>
          <w:rFonts w:ascii="Cambria" w:hAnsi="Cambria"/>
          <w:sz w:val="20"/>
          <w:szCs w:val="20"/>
          <w:lang w:val="es-AR"/>
        </w:rPr>
        <w:t xml:space="preserve"> </w:t>
      </w:r>
      <w:r w:rsidR="00494299">
        <w:rPr>
          <w:rFonts w:ascii="Cambria" w:hAnsi="Cambria"/>
          <w:sz w:val="20"/>
          <w:szCs w:val="20"/>
          <w:lang w:val="es-AR"/>
        </w:rPr>
        <w:t xml:space="preserve">alegando </w:t>
      </w:r>
      <w:r w:rsidR="00494299" w:rsidRPr="00E37C30">
        <w:rPr>
          <w:rFonts w:ascii="Cambria" w:hAnsi="Cambria"/>
          <w:sz w:val="20"/>
          <w:szCs w:val="20"/>
          <w:lang w:val="es-AR"/>
        </w:rPr>
        <w:t>la inexistencia de norma constitucional o legal que facultara al Tribunal Constitucional para declarar la nulidad de sus resoluciones</w:t>
      </w:r>
      <w:r w:rsidR="00494299">
        <w:rPr>
          <w:rFonts w:ascii="Cambria" w:hAnsi="Cambria"/>
          <w:sz w:val="20"/>
          <w:szCs w:val="20"/>
          <w:lang w:val="es-AR"/>
        </w:rPr>
        <w:t xml:space="preserve">, </w:t>
      </w:r>
      <w:r w:rsidR="005E08C5" w:rsidRPr="006E4553">
        <w:rPr>
          <w:rFonts w:ascii="Cambria" w:hAnsi="Cambria"/>
          <w:sz w:val="20"/>
          <w:szCs w:val="20"/>
          <w:lang w:val="es-AR"/>
        </w:rPr>
        <w:t>desconoció de forma reiterada y prolongada la decisión final de amparo</w:t>
      </w:r>
      <w:r w:rsidR="00494299">
        <w:rPr>
          <w:rFonts w:ascii="Cambria" w:hAnsi="Cambria"/>
          <w:sz w:val="20"/>
          <w:szCs w:val="20"/>
          <w:lang w:val="es-AR"/>
        </w:rPr>
        <w:t>. Al respecto</w:t>
      </w:r>
      <w:r w:rsidR="005E08C5" w:rsidRPr="006E4553">
        <w:rPr>
          <w:rFonts w:ascii="Cambria" w:hAnsi="Cambria"/>
          <w:sz w:val="20"/>
          <w:szCs w:val="20"/>
          <w:lang w:val="es-AR"/>
        </w:rPr>
        <w:t>,</w:t>
      </w:r>
      <w:r w:rsidR="0068223D">
        <w:rPr>
          <w:rFonts w:ascii="Cambria" w:hAnsi="Cambria"/>
          <w:sz w:val="20"/>
          <w:szCs w:val="20"/>
          <w:lang w:val="es-AR"/>
        </w:rPr>
        <w:t xml:space="preserve"> adjuntan</w:t>
      </w:r>
      <w:r w:rsidR="005E08C5" w:rsidRPr="006E4553">
        <w:rPr>
          <w:rFonts w:ascii="Cambria" w:hAnsi="Cambria"/>
          <w:sz w:val="20"/>
          <w:szCs w:val="20"/>
          <w:lang w:val="es-AR"/>
        </w:rPr>
        <w:t xml:space="preserve"> distintas publicaciones</w:t>
      </w:r>
      <w:r w:rsidR="005E08C5" w:rsidRPr="00E67960">
        <w:rPr>
          <w:rFonts w:ascii="Cambria" w:hAnsi="Cambria"/>
          <w:sz w:val="20"/>
          <w:szCs w:val="20"/>
          <w:lang w:val="es-AR"/>
        </w:rPr>
        <w:t>, comunicados oficiales y entrevistas de prensa en l</w:t>
      </w:r>
      <w:r w:rsidR="008E6D0C">
        <w:rPr>
          <w:rFonts w:ascii="Cambria" w:hAnsi="Cambria"/>
          <w:sz w:val="20"/>
          <w:szCs w:val="20"/>
          <w:lang w:val="es-AR"/>
        </w:rPr>
        <w:t>o</w:t>
      </w:r>
      <w:r w:rsidR="005E08C5" w:rsidRPr="00E67960">
        <w:rPr>
          <w:rFonts w:ascii="Cambria" w:hAnsi="Cambria"/>
          <w:sz w:val="20"/>
          <w:szCs w:val="20"/>
          <w:lang w:val="es-AR"/>
        </w:rPr>
        <w:t xml:space="preserve">s que </w:t>
      </w:r>
      <w:r w:rsidR="006015F4">
        <w:rPr>
          <w:rFonts w:ascii="Cambria" w:hAnsi="Cambria"/>
          <w:sz w:val="20"/>
          <w:szCs w:val="20"/>
          <w:lang w:val="es-AR"/>
        </w:rPr>
        <w:t xml:space="preserve">el JNE </w:t>
      </w:r>
      <w:r w:rsidR="005E08C5" w:rsidRPr="00E67960">
        <w:rPr>
          <w:rFonts w:ascii="Cambria" w:hAnsi="Cambria"/>
          <w:sz w:val="20"/>
          <w:szCs w:val="20"/>
          <w:lang w:val="es-AR"/>
        </w:rPr>
        <w:t xml:space="preserve">destacaba que </w:t>
      </w:r>
      <w:r w:rsidR="005E08C5" w:rsidRPr="00E96AE8">
        <w:rPr>
          <w:rFonts w:ascii="Cambria" w:hAnsi="Cambria"/>
          <w:sz w:val="20"/>
          <w:szCs w:val="20"/>
          <w:lang w:val="es-AR"/>
        </w:rPr>
        <w:t>la</w:t>
      </w:r>
      <w:r w:rsidR="005E08C5" w:rsidRPr="00E37C30">
        <w:rPr>
          <w:rFonts w:ascii="Cambria" w:hAnsi="Cambria"/>
          <w:sz w:val="20"/>
          <w:szCs w:val="20"/>
          <w:lang w:val="es-AR"/>
        </w:rPr>
        <w:t xml:space="preserve"> única autoridad municipal acreditada era el </w:t>
      </w:r>
      <w:r w:rsidR="00461D04">
        <w:rPr>
          <w:rFonts w:ascii="Cambria" w:hAnsi="Cambria"/>
          <w:sz w:val="20"/>
          <w:szCs w:val="20"/>
          <w:lang w:val="es-AR"/>
        </w:rPr>
        <w:t>A</w:t>
      </w:r>
      <w:r w:rsidR="005E08C5" w:rsidRPr="00BF5251">
        <w:rPr>
          <w:rFonts w:ascii="Cambria" w:hAnsi="Cambria"/>
          <w:sz w:val="20"/>
          <w:szCs w:val="20"/>
          <w:lang w:val="es-AR"/>
        </w:rPr>
        <w:t>lcalde</w:t>
      </w:r>
      <w:r w:rsidR="008E6D0C" w:rsidRPr="00BF5251">
        <w:rPr>
          <w:rFonts w:ascii="Cambria" w:hAnsi="Cambria"/>
          <w:sz w:val="20"/>
          <w:szCs w:val="20"/>
          <w:lang w:val="es-AR"/>
        </w:rPr>
        <w:t xml:space="preserve"> nombrado en la Resolución N° 156-2005-JNE</w:t>
      </w:r>
      <w:r w:rsidR="005E08C5" w:rsidRPr="00E37C30">
        <w:rPr>
          <w:rFonts w:ascii="Cambria" w:hAnsi="Cambria"/>
          <w:sz w:val="20"/>
          <w:szCs w:val="20"/>
          <w:lang w:val="es-AR"/>
        </w:rPr>
        <w:t xml:space="preserve">. </w:t>
      </w:r>
    </w:p>
    <w:p w14:paraId="478CDC34" w14:textId="1B625EA2" w:rsidR="005E08C5" w:rsidRPr="00054060" w:rsidRDefault="005E08C5"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54060">
        <w:rPr>
          <w:rFonts w:ascii="Cambria" w:hAnsi="Cambria"/>
          <w:sz w:val="20"/>
          <w:szCs w:val="20"/>
          <w:lang w:val="es-AR"/>
        </w:rPr>
        <w:t>Refiere</w:t>
      </w:r>
      <w:r w:rsidR="0068223D">
        <w:rPr>
          <w:rFonts w:ascii="Cambria" w:hAnsi="Cambria"/>
          <w:sz w:val="20"/>
          <w:szCs w:val="20"/>
          <w:lang w:val="es-AR"/>
        </w:rPr>
        <w:t>n</w:t>
      </w:r>
      <w:r w:rsidRPr="00054060">
        <w:rPr>
          <w:rFonts w:ascii="Cambria" w:hAnsi="Cambria"/>
          <w:sz w:val="20"/>
          <w:szCs w:val="20"/>
          <w:lang w:val="es-AR"/>
        </w:rPr>
        <w:t xml:space="preserve"> que el 4° Juzgado Civil de Chiclayo</w:t>
      </w:r>
      <w:r w:rsidR="008E6D0C" w:rsidRPr="00054060">
        <w:rPr>
          <w:rFonts w:ascii="Cambria" w:hAnsi="Cambria"/>
          <w:sz w:val="20"/>
          <w:szCs w:val="20"/>
          <w:lang w:val="es-AR"/>
        </w:rPr>
        <w:t xml:space="preserve"> </w:t>
      </w:r>
      <w:r w:rsidRPr="00054060">
        <w:rPr>
          <w:rFonts w:ascii="Cambria" w:hAnsi="Cambria"/>
          <w:sz w:val="20"/>
          <w:szCs w:val="20"/>
          <w:lang w:val="es-AR"/>
        </w:rPr>
        <w:t xml:space="preserve">emitió un conjunto de decisiones y resoluciones para que </w:t>
      </w:r>
      <w:r w:rsidR="008E6D0C" w:rsidRPr="00054060">
        <w:rPr>
          <w:rFonts w:ascii="Cambria" w:hAnsi="Cambria"/>
          <w:sz w:val="20"/>
          <w:szCs w:val="20"/>
          <w:lang w:val="es-AR"/>
        </w:rPr>
        <w:t xml:space="preserve">la sentencia del Tribunal Constitucional </w:t>
      </w:r>
      <w:r w:rsidRPr="00054060">
        <w:rPr>
          <w:rFonts w:ascii="Cambria" w:hAnsi="Cambria"/>
          <w:sz w:val="20"/>
          <w:szCs w:val="20"/>
          <w:lang w:val="es-AR"/>
        </w:rPr>
        <w:t xml:space="preserve">se ejecutara. Entre otras medidas requirió al entonces </w:t>
      </w:r>
      <w:r w:rsidR="00461D04">
        <w:rPr>
          <w:rFonts w:ascii="Cambria" w:hAnsi="Cambria"/>
          <w:sz w:val="20"/>
          <w:szCs w:val="20"/>
          <w:lang w:val="es-AR"/>
        </w:rPr>
        <w:t>A</w:t>
      </w:r>
      <w:r w:rsidRPr="00054060">
        <w:rPr>
          <w:rFonts w:ascii="Cambria" w:hAnsi="Cambria"/>
          <w:sz w:val="20"/>
          <w:szCs w:val="20"/>
          <w:lang w:val="es-AR"/>
        </w:rPr>
        <w:t xml:space="preserve">lcalde la entrega del cargo, lo denunció por el delito de desobediencia a la autoridad, ordenó el descerraje del local municipal en caso de ser necesario e informó a todas las entidades públicas de la localidad que el cargo le correspondía a la presunta víctima. </w:t>
      </w:r>
      <w:r w:rsidR="00586A63">
        <w:rPr>
          <w:rFonts w:ascii="Cambria" w:hAnsi="Cambria"/>
          <w:sz w:val="20"/>
          <w:szCs w:val="20"/>
          <w:lang w:val="es-AR"/>
        </w:rPr>
        <w:t>R</w:t>
      </w:r>
      <w:r w:rsidRPr="0068223D">
        <w:rPr>
          <w:rFonts w:ascii="Cambria" w:hAnsi="Cambria"/>
          <w:sz w:val="20"/>
          <w:szCs w:val="20"/>
          <w:lang w:val="es-AR"/>
        </w:rPr>
        <w:t>esalta</w:t>
      </w:r>
      <w:r w:rsidR="00586A63">
        <w:rPr>
          <w:rFonts w:ascii="Cambria" w:hAnsi="Cambria"/>
          <w:sz w:val="20"/>
          <w:szCs w:val="20"/>
          <w:lang w:val="es-AR"/>
        </w:rPr>
        <w:t>n</w:t>
      </w:r>
      <w:r w:rsidRPr="0068223D">
        <w:rPr>
          <w:rFonts w:ascii="Cambria" w:hAnsi="Cambria"/>
          <w:sz w:val="20"/>
          <w:szCs w:val="20"/>
          <w:lang w:val="es-AR"/>
        </w:rPr>
        <w:t xml:space="preserve"> que</w:t>
      </w:r>
      <w:r w:rsidR="00586A63">
        <w:rPr>
          <w:rFonts w:ascii="Cambria" w:hAnsi="Cambria"/>
          <w:sz w:val="20"/>
          <w:szCs w:val="20"/>
          <w:lang w:val="es-AR"/>
        </w:rPr>
        <w:t xml:space="preserve"> la presunta víctima</w:t>
      </w:r>
      <w:r w:rsidRPr="0068223D">
        <w:rPr>
          <w:rFonts w:ascii="Cambria" w:hAnsi="Cambria"/>
          <w:sz w:val="20"/>
          <w:szCs w:val="20"/>
          <w:lang w:val="es-AR"/>
        </w:rPr>
        <w:t xml:space="preserve"> </w:t>
      </w:r>
      <w:r w:rsidR="00054060" w:rsidRPr="0068223D">
        <w:rPr>
          <w:rFonts w:ascii="Cambria" w:hAnsi="Cambria"/>
          <w:sz w:val="20"/>
          <w:szCs w:val="20"/>
          <w:lang w:val="es-AR"/>
        </w:rPr>
        <w:t xml:space="preserve">también presentó solicitudes de investigación penal </w:t>
      </w:r>
      <w:r w:rsidR="0068223D" w:rsidRPr="0068223D">
        <w:rPr>
          <w:rFonts w:ascii="Cambria" w:hAnsi="Cambria"/>
          <w:sz w:val="20"/>
          <w:szCs w:val="20"/>
          <w:lang w:val="es-AR"/>
        </w:rPr>
        <w:t>y acudió a la Policía Nacional</w:t>
      </w:r>
      <w:r w:rsidR="0068223D">
        <w:rPr>
          <w:rFonts w:ascii="Cambria" w:hAnsi="Cambria"/>
          <w:sz w:val="20"/>
          <w:szCs w:val="20"/>
          <w:lang w:val="es-AR"/>
        </w:rPr>
        <w:t xml:space="preserve"> y al Ministerio del Interior</w:t>
      </w:r>
      <w:r w:rsidR="0068223D" w:rsidRPr="0068223D">
        <w:rPr>
          <w:rFonts w:ascii="Cambria" w:hAnsi="Cambria"/>
          <w:sz w:val="20"/>
          <w:szCs w:val="20"/>
          <w:lang w:val="es-AR"/>
        </w:rPr>
        <w:t xml:space="preserve"> para obtener la restitución del cargo y el mantenimiento del orden público en Chiclayo</w:t>
      </w:r>
      <w:r w:rsidR="00054060" w:rsidRPr="0068223D">
        <w:rPr>
          <w:rFonts w:ascii="Cambria" w:hAnsi="Cambria"/>
          <w:sz w:val="20"/>
          <w:szCs w:val="20"/>
          <w:lang w:val="es-AR"/>
        </w:rPr>
        <w:t>.</w:t>
      </w:r>
      <w:r w:rsidR="00054060" w:rsidRPr="00054060">
        <w:rPr>
          <w:rFonts w:ascii="Cambria" w:hAnsi="Cambria"/>
          <w:sz w:val="20"/>
          <w:szCs w:val="20"/>
          <w:lang w:val="es-AR"/>
        </w:rPr>
        <w:t xml:space="preserve"> </w:t>
      </w:r>
      <w:r w:rsidR="0068223D">
        <w:rPr>
          <w:rFonts w:ascii="Cambria" w:hAnsi="Cambria"/>
          <w:sz w:val="20"/>
          <w:szCs w:val="20"/>
          <w:lang w:val="es-AR"/>
        </w:rPr>
        <w:t>S</w:t>
      </w:r>
      <w:r w:rsidR="00054060">
        <w:rPr>
          <w:rFonts w:ascii="Cambria" w:hAnsi="Cambria"/>
          <w:sz w:val="20"/>
          <w:szCs w:val="20"/>
          <w:lang w:val="es-AR"/>
        </w:rPr>
        <w:t>eñalan</w:t>
      </w:r>
      <w:r w:rsidR="00054060" w:rsidRPr="00054060">
        <w:rPr>
          <w:rFonts w:ascii="Cambria" w:hAnsi="Cambria"/>
          <w:sz w:val="20"/>
          <w:szCs w:val="20"/>
          <w:lang w:val="es-AR"/>
        </w:rPr>
        <w:t xml:space="preserve"> que </w:t>
      </w:r>
      <w:r w:rsidR="00054060">
        <w:rPr>
          <w:rFonts w:ascii="Cambria" w:hAnsi="Cambria"/>
          <w:sz w:val="20"/>
          <w:szCs w:val="20"/>
          <w:lang w:val="es-AR"/>
        </w:rPr>
        <w:t>e</w:t>
      </w:r>
      <w:r w:rsidRPr="00054060">
        <w:rPr>
          <w:rFonts w:ascii="Cambria" w:hAnsi="Cambria"/>
          <w:sz w:val="20"/>
          <w:szCs w:val="20"/>
          <w:lang w:val="es-AR"/>
        </w:rPr>
        <w:t xml:space="preserve">l </w:t>
      </w:r>
      <w:r w:rsidR="002C7ACC" w:rsidRPr="00054060">
        <w:rPr>
          <w:rFonts w:ascii="Cambria" w:hAnsi="Cambria"/>
          <w:sz w:val="20"/>
          <w:szCs w:val="20"/>
          <w:lang w:val="es-AR"/>
        </w:rPr>
        <w:t>t</w:t>
      </w:r>
      <w:r w:rsidRPr="00054060">
        <w:rPr>
          <w:rFonts w:ascii="Cambria" w:hAnsi="Cambria"/>
          <w:sz w:val="20"/>
          <w:szCs w:val="20"/>
          <w:lang w:val="es-AR"/>
        </w:rPr>
        <w:t xml:space="preserve">eniente </w:t>
      </w:r>
      <w:r w:rsidR="00461D04">
        <w:rPr>
          <w:rFonts w:ascii="Cambria" w:hAnsi="Cambria"/>
          <w:sz w:val="20"/>
          <w:szCs w:val="20"/>
          <w:lang w:val="es-AR"/>
        </w:rPr>
        <w:t>a</w:t>
      </w:r>
      <w:r w:rsidRPr="00054060">
        <w:rPr>
          <w:rFonts w:ascii="Cambria" w:hAnsi="Cambria"/>
          <w:sz w:val="20"/>
          <w:szCs w:val="20"/>
          <w:lang w:val="es-AR"/>
        </w:rPr>
        <w:t>lcalde se rehusó a dejar el poder por lo que el 7 de septiembre de 2006</w:t>
      </w:r>
      <w:r w:rsidR="00054060">
        <w:rPr>
          <w:rFonts w:ascii="Cambria" w:hAnsi="Cambria"/>
          <w:sz w:val="20"/>
          <w:szCs w:val="20"/>
          <w:lang w:val="es-AR"/>
        </w:rPr>
        <w:t xml:space="preserve">, </w:t>
      </w:r>
      <w:r w:rsidR="00586A63">
        <w:rPr>
          <w:rFonts w:ascii="Cambria" w:hAnsi="Cambria"/>
          <w:sz w:val="20"/>
          <w:szCs w:val="20"/>
          <w:lang w:val="es-AR"/>
        </w:rPr>
        <w:t xml:space="preserve">día </w:t>
      </w:r>
      <w:r w:rsidR="00191023">
        <w:rPr>
          <w:rFonts w:ascii="Cambria" w:hAnsi="Cambria"/>
          <w:sz w:val="20"/>
          <w:szCs w:val="20"/>
          <w:lang w:val="es-AR"/>
        </w:rPr>
        <w:t xml:space="preserve">en que el señor Castillo Chirinos </w:t>
      </w:r>
      <w:r w:rsidR="00586A63">
        <w:rPr>
          <w:rFonts w:ascii="Cambria" w:hAnsi="Cambria"/>
          <w:sz w:val="20"/>
          <w:szCs w:val="20"/>
          <w:lang w:val="es-AR"/>
        </w:rPr>
        <w:t>de</w:t>
      </w:r>
      <w:r w:rsidR="00191023">
        <w:rPr>
          <w:rFonts w:ascii="Cambria" w:hAnsi="Cambria"/>
          <w:sz w:val="20"/>
          <w:szCs w:val="20"/>
          <w:lang w:val="es-AR"/>
        </w:rPr>
        <w:t xml:space="preserve">bía </w:t>
      </w:r>
      <w:r w:rsidR="00586A63">
        <w:rPr>
          <w:rFonts w:ascii="Cambria" w:hAnsi="Cambria"/>
          <w:sz w:val="20"/>
          <w:szCs w:val="20"/>
          <w:lang w:val="es-AR"/>
        </w:rPr>
        <w:t>reincorpora</w:t>
      </w:r>
      <w:r w:rsidR="00191023">
        <w:rPr>
          <w:rFonts w:ascii="Cambria" w:hAnsi="Cambria"/>
          <w:sz w:val="20"/>
          <w:szCs w:val="20"/>
          <w:lang w:val="es-AR"/>
        </w:rPr>
        <w:t>rse a sus funciones como Alcalde</w:t>
      </w:r>
      <w:r w:rsidR="00D566D9">
        <w:rPr>
          <w:rFonts w:ascii="Cambria" w:hAnsi="Cambria"/>
          <w:sz w:val="20"/>
          <w:szCs w:val="20"/>
          <w:lang w:val="es-AR"/>
        </w:rPr>
        <w:t xml:space="preserve">, </w:t>
      </w:r>
      <w:r w:rsidRPr="00054060">
        <w:rPr>
          <w:rFonts w:ascii="Cambria" w:hAnsi="Cambria"/>
          <w:sz w:val="20"/>
          <w:szCs w:val="20"/>
          <w:lang w:val="es-AR"/>
        </w:rPr>
        <w:t>se valió de ciudadanos afines a su gestión para evitar que se le expulsara, presentándose fuertes disturbios</w:t>
      </w:r>
      <w:r w:rsidR="00D566D9">
        <w:rPr>
          <w:rFonts w:ascii="Cambria" w:hAnsi="Cambria"/>
          <w:sz w:val="20"/>
          <w:szCs w:val="20"/>
          <w:lang w:val="es-AR"/>
        </w:rPr>
        <w:t xml:space="preserve"> y </w:t>
      </w:r>
      <w:r w:rsidRPr="00054060">
        <w:rPr>
          <w:rFonts w:ascii="Cambria" w:hAnsi="Cambria"/>
          <w:sz w:val="20"/>
          <w:szCs w:val="20"/>
          <w:lang w:val="es-AR"/>
        </w:rPr>
        <w:t>el incendio y destrucción parcial de la sede de la Municipalidad Provincial.</w:t>
      </w:r>
      <w:r w:rsidR="0068223D">
        <w:rPr>
          <w:rFonts w:ascii="Cambria" w:hAnsi="Cambria"/>
          <w:sz w:val="20"/>
          <w:szCs w:val="20"/>
          <w:lang w:val="es-AR"/>
        </w:rPr>
        <w:t xml:space="preserve"> </w:t>
      </w:r>
      <w:r w:rsidR="0038185D">
        <w:rPr>
          <w:rFonts w:ascii="Cambria" w:hAnsi="Cambria"/>
          <w:sz w:val="20"/>
          <w:szCs w:val="20"/>
          <w:lang w:val="es-AR"/>
        </w:rPr>
        <w:t>Manifiestan</w:t>
      </w:r>
      <w:r w:rsidR="0068223D">
        <w:rPr>
          <w:rFonts w:ascii="Cambria" w:hAnsi="Cambria"/>
          <w:sz w:val="20"/>
          <w:szCs w:val="20"/>
          <w:lang w:val="es-AR"/>
        </w:rPr>
        <w:t xml:space="preserve"> que el acompañamiento policial fue insuficiente pese a haber</w:t>
      </w:r>
      <w:r w:rsidR="00477B8B">
        <w:rPr>
          <w:rFonts w:ascii="Cambria" w:hAnsi="Cambria"/>
          <w:sz w:val="20"/>
          <w:szCs w:val="20"/>
          <w:lang w:val="es-AR"/>
        </w:rPr>
        <w:t>se</w:t>
      </w:r>
      <w:r w:rsidR="0068223D">
        <w:rPr>
          <w:rFonts w:ascii="Cambria" w:hAnsi="Cambria"/>
          <w:sz w:val="20"/>
          <w:szCs w:val="20"/>
          <w:lang w:val="es-AR"/>
        </w:rPr>
        <w:t xml:space="preserve"> solicitado un número suficiente de efectivos policiales para evitar este tipo de perturbaciones.</w:t>
      </w:r>
    </w:p>
    <w:p w14:paraId="01E898FA" w14:textId="6B3F7041" w:rsidR="005E08C5" w:rsidRPr="00F51EDA" w:rsidRDefault="005E08C5"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51EDA">
        <w:rPr>
          <w:rFonts w:ascii="Cambria" w:hAnsi="Cambria"/>
          <w:sz w:val="20"/>
          <w:szCs w:val="20"/>
          <w:lang w:val="es-AR"/>
        </w:rPr>
        <w:t>Resalta</w:t>
      </w:r>
      <w:r w:rsidR="00477B8B">
        <w:rPr>
          <w:rFonts w:ascii="Cambria" w:hAnsi="Cambria"/>
          <w:sz w:val="20"/>
          <w:szCs w:val="20"/>
          <w:lang w:val="es-AR"/>
        </w:rPr>
        <w:t>n</w:t>
      </w:r>
      <w:r w:rsidRPr="00F51EDA">
        <w:rPr>
          <w:rFonts w:ascii="Cambria" w:hAnsi="Cambria"/>
          <w:sz w:val="20"/>
          <w:szCs w:val="20"/>
          <w:lang w:val="es-AR"/>
        </w:rPr>
        <w:t xml:space="preserve"> que el </w:t>
      </w:r>
      <w:r w:rsidR="002C7ACC">
        <w:rPr>
          <w:rFonts w:ascii="Cambria" w:hAnsi="Cambria"/>
          <w:sz w:val="20"/>
          <w:szCs w:val="20"/>
          <w:lang w:val="es-AR"/>
        </w:rPr>
        <w:t>t</w:t>
      </w:r>
      <w:r>
        <w:rPr>
          <w:rFonts w:ascii="Cambria" w:hAnsi="Cambria"/>
          <w:sz w:val="20"/>
          <w:szCs w:val="20"/>
          <w:lang w:val="es-AR"/>
        </w:rPr>
        <w:t xml:space="preserve">eniente </w:t>
      </w:r>
      <w:r w:rsidR="002C7ACC">
        <w:rPr>
          <w:rFonts w:ascii="Cambria" w:hAnsi="Cambria"/>
          <w:sz w:val="20"/>
          <w:szCs w:val="20"/>
          <w:lang w:val="es-AR"/>
        </w:rPr>
        <w:t>a</w:t>
      </w:r>
      <w:r>
        <w:rPr>
          <w:rFonts w:ascii="Cambria" w:hAnsi="Cambria"/>
          <w:sz w:val="20"/>
          <w:szCs w:val="20"/>
          <w:lang w:val="es-AR"/>
        </w:rPr>
        <w:t>lcalde</w:t>
      </w:r>
      <w:r w:rsidRPr="00F51EDA">
        <w:rPr>
          <w:rFonts w:ascii="Cambria" w:hAnsi="Cambria"/>
          <w:sz w:val="20"/>
          <w:szCs w:val="20"/>
          <w:lang w:val="es-AR"/>
        </w:rPr>
        <w:t>, apoyado por el JNE, pretendió continuar gobernando desde la Biblioteca Municipal. Por este motivo l</w:t>
      </w:r>
      <w:r w:rsidR="00477B8B">
        <w:rPr>
          <w:rFonts w:ascii="Cambria" w:hAnsi="Cambria"/>
          <w:sz w:val="20"/>
          <w:szCs w:val="20"/>
          <w:lang w:val="es-AR"/>
        </w:rPr>
        <w:t>a</w:t>
      </w:r>
      <w:r w:rsidRPr="00F51EDA">
        <w:rPr>
          <w:rFonts w:ascii="Cambria" w:hAnsi="Cambria"/>
          <w:sz w:val="20"/>
          <w:szCs w:val="20"/>
          <w:lang w:val="es-AR"/>
        </w:rPr>
        <w:t xml:space="preserve"> p</w:t>
      </w:r>
      <w:r w:rsidR="00477B8B">
        <w:rPr>
          <w:rFonts w:ascii="Cambria" w:hAnsi="Cambria"/>
          <w:sz w:val="20"/>
          <w:szCs w:val="20"/>
          <w:lang w:val="es-AR"/>
        </w:rPr>
        <w:t>resunta víctima</w:t>
      </w:r>
      <w:r w:rsidRPr="00F51EDA">
        <w:rPr>
          <w:rFonts w:ascii="Cambria" w:hAnsi="Cambria"/>
          <w:sz w:val="20"/>
          <w:szCs w:val="20"/>
          <w:lang w:val="es-AR"/>
        </w:rPr>
        <w:t xml:space="preserve"> solicitó el congelamiento de las cuentas bancarias de la Municipalidad de Chiclayo con la finalidad de </w:t>
      </w:r>
      <w:r w:rsidR="000248D3">
        <w:rPr>
          <w:rFonts w:ascii="Cambria" w:hAnsi="Cambria"/>
          <w:sz w:val="20"/>
          <w:szCs w:val="20"/>
          <w:lang w:val="es-AR"/>
        </w:rPr>
        <w:t>evitar una</w:t>
      </w:r>
      <w:r w:rsidRPr="00F51EDA">
        <w:rPr>
          <w:rFonts w:ascii="Cambria" w:hAnsi="Cambria"/>
          <w:sz w:val="20"/>
          <w:szCs w:val="20"/>
          <w:lang w:val="es-AR"/>
        </w:rPr>
        <w:t xml:space="preserve"> desviación de dinero</w:t>
      </w:r>
      <w:r w:rsidR="002C7ACC">
        <w:rPr>
          <w:rFonts w:ascii="Cambria" w:hAnsi="Cambria"/>
          <w:sz w:val="20"/>
          <w:szCs w:val="20"/>
          <w:lang w:val="es-AR"/>
        </w:rPr>
        <w:t>. Añade</w:t>
      </w:r>
      <w:r w:rsidR="00477B8B">
        <w:rPr>
          <w:rFonts w:ascii="Cambria" w:hAnsi="Cambria"/>
          <w:sz w:val="20"/>
          <w:szCs w:val="20"/>
          <w:lang w:val="es-AR"/>
        </w:rPr>
        <w:t>n</w:t>
      </w:r>
      <w:r w:rsidR="002C7ACC">
        <w:rPr>
          <w:rFonts w:ascii="Cambria" w:hAnsi="Cambria"/>
          <w:sz w:val="20"/>
          <w:szCs w:val="20"/>
          <w:lang w:val="es-AR"/>
        </w:rPr>
        <w:t xml:space="preserve"> que también</w:t>
      </w:r>
      <w:r w:rsidRPr="00F51EDA">
        <w:rPr>
          <w:rFonts w:ascii="Cambria" w:hAnsi="Cambria"/>
          <w:sz w:val="20"/>
          <w:szCs w:val="20"/>
          <w:lang w:val="es-AR"/>
        </w:rPr>
        <w:t xml:space="preserve"> tomó las instalaciones de la dependencia encargada de residuos sólidos, </w:t>
      </w:r>
      <w:r>
        <w:rPr>
          <w:rFonts w:ascii="Cambria" w:hAnsi="Cambria"/>
          <w:sz w:val="20"/>
          <w:szCs w:val="20"/>
          <w:lang w:val="es-AR"/>
        </w:rPr>
        <w:t xml:space="preserve">lo que impidió la prestación efectiva de este servicio público esencial, teniendo que acudir </w:t>
      </w:r>
      <w:r w:rsidRPr="00F51EDA">
        <w:rPr>
          <w:rFonts w:ascii="Cambria" w:hAnsi="Cambria"/>
          <w:sz w:val="20"/>
          <w:szCs w:val="20"/>
          <w:lang w:val="es-AR"/>
        </w:rPr>
        <w:t xml:space="preserve">al Ministerio de Salud </w:t>
      </w:r>
      <w:r>
        <w:rPr>
          <w:rFonts w:ascii="Cambria" w:hAnsi="Cambria"/>
          <w:sz w:val="20"/>
          <w:szCs w:val="20"/>
          <w:lang w:val="es-AR"/>
        </w:rPr>
        <w:t>para</w:t>
      </w:r>
      <w:r w:rsidRPr="00F51EDA">
        <w:rPr>
          <w:rFonts w:ascii="Cambria" w:hAnsi="Cambria"/>
          <w:sz w:val="20"/>
          <w:szCs w:val="20"/>
          <w:lang w:val="es-AR"/>
        </w:rPr>
        <w:t xml:space="preserve"> que toma</w:t>
      </w:r>
      <w:r>
        <w:rPr>
          <w:rFonts w:ascii="Cambria" w:hAnsi="Cambria"/>
          <w:sz w:val="20"/>
          <w:szCs w:val="20"/>
          <w:lang w:val="es-AR"/>
        </w:rPr>
        <w:t>ra</w:t>
      </w:r>
      <w:r w:rsidRPr="00F51EDA">
        <w:rPr>
          <w:rFonts w:ascii="Cambria" w:hAnsi="Cambria"/>
          <w:sz w:val="20"/>
          <w:szCs w:val="20"/>
          <w:lang w:val="es-AR"/>
        </w:rPr>
        <w:t xml:space="preserve"> las acciones pertinentes que evita</w:t>
      </w:r>
      <w:r>
        <w:rPr>
          <w:rFonts w:ascii="Cambria" w:hAnsi="Cambria"/>
          <w:sz w:val="20"/>
          <w:szCs w:val="20"/>
          <w:lang w:val="es-AR"/>
        </w:rPr>
        <w:t>sen</w:t>
      </w:r>
      <w:r w:rsidRPr="00F51EDA">
        <w:rPr>
          <w:rFonts w:ascii="Cambria" w:hAnsi="Cambria"/>
          <w:sz w:val="20"/>
          <w:szCs w:val="20"/>
          <w:lang w:val="es-AR"/>
        </w:rPr>
        <w:t xml:space="preserve"> un brote de epidemias.   </w:t>
      </w:r>
    </w:p>
    <w:p w14:paraId="53415961" w14:textId="38B00C62" w:rsidR="005E08C5" w:rsidRDefault="005E08C5"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Refiere</w:t>
      </w:r>
      <w:r w:rsidR="00477B8B">
        <w:rPr>
          <w:rFonts w:ascii="Cambria" w:hAnsi="Cambria"/>
          <w:sz w:val="20"/>
          <w:szCs w:val="20"/>
          <w:lang w:val="es-AR"/>
        </w:rPr>
        <w:t>n</w:t>
      </w:r>
      <w:r>
        <w:rPr>
          <w:rFonts w:ascii="Cambria" w:hAnsi="Cambria"/>
          <w:sz w:val="20"/>
          <w:szCs w:val="20"/>
          <w:lang w:val="es-AR"/>
        </w:rPr>
        <w:t xml:space="preserve"> que</w:t>
      </w:r>
      <w:r w:rsidR="0058488E">
        <w:rPr>
          <w:rFonts w:ascii="Cambria" w:hAnsi="Cambria"/>
          <w:sz w:val="20"/>
          <w:szCs w:val="20"/>
          <w:lang w:val="es-AR"/>
        </w:rPr>
        <w:t>,</w:t>
      </w:r>
      <w:r>
        <w:rPr>
          <w:rFonts w:ascii="Cambria" w:hAnsi="Cambria"/>
          <w:sz w:val="20"/>
          <w:szCs w:val="20"/>
          <w:lang w:val="es-AR"/>
        </w:rPr>
        <w:t xml:space="preserve"> frente a</w:t>
      </w:r>
      <w:r w:rsidRPr="003E3CB2">
        <w:rPr>
          <w:rFonts w:ascii="Cambria" w:hAnsi="Cambria"/>
          <w:sz w:val="20"/>
          <w:szCs w:val="20"/>
          <w:lang w:val="es-AR"/>
        </w:rPr>
        <w:t xml:space="preserve"> esta situación</w:t>
      </w:r>
      <w:r w:rsidR="0058488E">
        <w:rPr>
          <w:rFonts w:ascii="Cambria" w:hAnsi="Cambria"/>
          <w:sz w:val="20"/>
          <w:szCs w:val="20"/>
          <w:lang w:val="es-AR"/>
        </w:rPr>
        <w:t>,</w:t>
      </w:r>
      <w:r w:rsidRPr="003E3CB2">
        <w:rPr>
          <w:rFonts w:ascii="Cambria" w:hAnsi="Cambria"/>
          <w:sz w:val="20"/>
          <w:szCs w:val="20"/>
          <w:lang w:val="es-AR"/>
        </w:rPr>
        <w:t xml:space="preserve"> el Poder Ejecutivo no fue neutro y se inclinó </w:t>
      </w:r>
      <w:r>
        <w:rPr>
          <w:rFonts w:ascii="Cambria" w:hAnsi="Cambria"/>
          <w:sz w:val="20"/>
          <w:szCs w:val="20"/>
          <w:lang w:val="es-AR"/>
        </w:rPr>
        <w:t>a</w:t>
      </w:r>
      <w:r w:rsidRPr="003E3CB2">
        <w:rPr>
          <w:rFonts w:ascii="Cambria" w:hAnsi="Cambria"/>
          <w:sz w:val="20"/>
          <w:szCs w:val="20"/>
          <w:lang w:val="es-AR"/>
        </w:rPr>
        <w:t xml:space="preserve"> </w:t>
      </w:r>
      <w:r>
        <w:rPr>
          <w:rFonts w:ascii="Cambria" w:hAnsi="Cambria"/>
          <w:sz w:val="20"/>
          <w:szCs w:val="20"/>
          <w:lang w:val="es-AR"/>
        </w:rPr>
        <w:t>eludir</w:t>
      </w:r>
      <w:r w:rsidRPr="003E3CB2">
        <w:rPr>
          <w:rFonts w:ascii="Cambria" w:hAnsi="Cambria"/>
          <w:sz w:val="20"/>
          <w:szCs w:val="20"/>
          <w:lang w:val="es-AR"/>
        </w:rPr>
        <w:t xml:space="preserve"> el cumplimiento de la decisión del Tribunal Constitucional. </w:t>
      </w:r>
      <w:r>
        <w:rPr>
          <w:rFonts w:ascii="Cambria" w:hAnsi="Cambria"/>
          <w:sz w:val="20"/>
          <w:szCs w:val="20"/>
          <w:lang w:val="es-AR"/>
        </w:rPr>
        <w:t>Así, indica</w:t>
      </w:r>
      <w:r w:rsidR="00477B8B">
        <w:rPr>
          <w:rFonts w:ascii="Cambria" w:hAnsi="Cambria"/>
          <w:sz w:val="20"/>
          <w:szCs w:val="20"/>
          <w:lang w:val="es-AR"/>
        </w:rPr>
        <w:t>n</w:t>
      </w:r>
      <w:r>
        <w:rPr>
          <w:rFonts w:ascii="Cambria" w:hAnsi="Cambria"/>
          <w:sz w:val="20"/>
          <w:szCs w:val="20"/>
          <w:lang w:val="es-AR"/>
        </w:rPr>
        <w:t xml:space="preserve"> que </w:t>
      </w:r>
      <w:r w:rsidR="000248D3">
        <w:rPr>
          <w:rFonts w:ascii="Cambria" w:hAnsi="Cambria"/>
          <w:sz w:val="20"/>
          <w:szCs w:val="20"/>
          <w:lang w:val="es-AR"/>
        </w:rPr>
        <w:t xml:space="preserve">el </w:t>
      </w:r>
      <w:r w:rsidR="00BF5251">
        <w:rPr>
          <w:rFonts w:ascii="Cambria" w:hAnsi="Cambria"/>
          <w:sz w:val="20"/>
          <w:szCs w:val="20"/>
          <w:lang w:val="es-AR"/>
        </w:rPr>
        <w:t>p</w:t>
      </w:r>
      <w:r w:rsidR="00BF5251" w:rsidRPr="003E3CB2">
        <w:rPr>
          <w:rFonts w:ascii="Cambria" w:hAnsi="Cambria"/>
          <w:sz w:val="20"/>
          <w:szCs w:val="20"/>
          <w:lang w:val="es-AR"/>
        </w:rPr>
        <w:t xml:space="preserve">residente </w:t>
      </w:r>
      <w:r w:rsidR="000248D3" w:rsidRPr="003E3CB2">
        <w:rPr>
          <w:rFonts w:ascii="Cambria" w:hAnsi="Cambria"/>
          <w:sz w:val="20"/>
          <w:szCs w:val="20"/>
          <w:lang w:val="es-AR"/>
        </w:rPr>
        <w:t>de la República</w:t>
      </w:r>
      <w:r w:rsidR="000248D3">
        <w:rPr>
          <w:rFonts w:ascii="Cambria" w:hAnsi="Cambria"/>
          <w:sz w:val="20"/>
          <w:szCs w:val="20"/>
          <w:lang w:val="es-AR"/>
        </w:rPr>
        <w:t xml:space="preserve"> </w:t>
      </w:r>
      <w:r>
        <w:rPr>
          <w:rFonts w:ascii="Cambria" w:hAnsi="Cambria"/>
          <w:sz w:val="20"/>
          <w:szCs w:val="20"/>
          <w:lang w:val="es-AR"/>
        </w:rPr>
        <w:t>emitió</w:t>
      </w:r>
      <w:r w:rsidRPr="003E3CB2">
        <w:rPr>
          <w:rFonts w:ascii="Cambria" w:hAnsi="Cambria"/>
          <w:sz w:val="20"/>
          <w:szCs w:val="20"/>
          <w:lang w:val="es-AR"/>
        </w:rPr>
        <w:t xml:space="preserve"> los Decretos Supremos N° 067-2006 y 027-2006 de 13 de oc</w:t>
      </w:r>
      <w:r w:rsidR="00C21F04">
        <w:rPr>
          <w:rFonts w:ascii="Cambria" w:hAnsi="Cambria"/>
          <w:sz w:val="20"/>
          <w:szCs w:val="20"/>
          <w:lang w:val="es-AR"/>
        </w:rPr>
        <w:t>tubre de 2006,</w:t>
      </w:r>
      <w:r w:rsidRPr="003E3CB2">
        <w:rPr>
          <w:rFonts w:ascii="Cambria" w:hAnsi="Cambria"/>
          <w:sz w:val="20"/>
          <w:szCs w:val="20"/>
          <w:lang w:val="es-AR"/>
        </w:rPr>
        <w:t xml:space="preserve"> declar</w:t>
      </w:r>
      <w:r w:rsidR="000248D3">
        <w:rPr>
          <w:rFonts w:ascii="Cambria" w:hAnsi="Cambria"/>
          <w:sz w:val="20"/>
          <w:szCs w:val="20"/>
          <w:lang w:val="es-AR"/>
        </w:rPr>
        <w:t>ando</w:t>
      </w:r>
      <w:r w:rsidRPr="003E3CB2">
        <w:rPr>
          <w:rFonts w:ascii="Cambria" w:hAnsi="Cambria"/>
          <w:sz w:val="20"/>
          <w:szCs w:val="20"/>
          <w:lang w:val="es-AR"/>
        </w:rPr>
        <w:t xml:space="preserve"> el </w:t>
      </w:r>
      <w:r w:rsidR="00E901D5">
        <w:rPr>
          <w:rFonts w:ascii="Cambria" w:hAnsi="Cambria"/>
          <w:sz w:val="20"/>
          <w:szCs w:val="20"/>
          <w:lang w:val="es-AR"/>
        </w:rPr>
        <w:t>e</w:t>
      </w:r>
      <w:r w:rsidRPr="003E3CB2">
        <w:rPr>
          <w:rFonts w:ascii="Cambria" w:hAnsi="Cambria"/>
          <w:sz w:val="20"/>
          <w:szCs w:val="20"/>
          <w:lang w:val="es-AR"/>
        </w:rPr>
        <w:t xml:space="preserve">stado de </w:t>
      </w:r>
      <w:r w:rsidR="00E901D5">
        <w:rPr>
          <w:rFonts w:ascii="Cambria" w:hAnsi="Cambria"/>
          <w:sz w:val="20"/>
          <w:szCs w:val="20"/>
          <w:lang w:val="es-AR"/>
        </w:rPr>
        <w:t>e</w:t>
      </w:r>
      <w:r w:rsidRPr="003E3CB2">
        <w:rPr>
          <w:rFonts w:ascii="Cambria" w:hAnsi="Cambria"/>
          <w:sz w:val="20"/>
          <w:szCs w:val="20"/>
          <w:lang w:val="es-AR"/>
        </w:rPr>
        <w:t>mergencia en la Provincia de Chiclayo</w:t>
      </w:r>
      <w:r>
        <w:rPr>
          <w:rFonts w:ascii="Cambria" w:hAnsi="Cambria"/>
          <w:sz w:val="20"/>
          <w:szCs w:val="20"/>
          <w:lang w:val="es-AR"/>
        </w:rPr>
        <w:t xml:space="preserve"> con motivo de una supuesta lucha de poderes que generó desgobierno, altercados al orden público y la no prestación de servicios públicos. S</w:t>
      </w:r>
      <w:r w:rsidRPr="00FA7D06">
        <w:rPr>
          <w:rFonts w:ascii="Cambria" w:hAnsi="Cambria"/>
          <w:sz w:val="20"/>
          <w:szCs w:val="20"/>
          <w:lang w:val="es-AR"/>
        </w:rPr>
        <w:t>egún indica</w:t>
      </w:r>
      <w:r w:rsidR="00477B8B">
        <w:rPr>
          <w:rFonts w:ascii="Cambria" w:hAnsi="Cambria"/>
          <w:sz w:val="20"/>
          <w:szCs w:val="20"/>
          <w:lang w:val="es-AR"/>
        </w:rPr>
        <w:t>n</w:t>
      </w:r>
      <w:r w:rsidR="00A40DAD">
        <w:rPr>
          <w:rFonts w:ascii="Cambria" w:hAnsi="Cambria"/>
          <w:sz w:val="20"/>
          <w:szCs w:val="20"/>
          <w:lang w:val="es-AR"/>
        </w:rPr>
        <w:t xml:space="preserve"> l</w:t>
      </w:r>
      <w:r w:rsidR="00477B8B">
        <w:rPr>
          <w:rFonts w:ascii="Cambria" w:hAnsi="Cambria"/>
          <w:sz w:val="20"/>
          <w:szCs w:val="20"/>
          <w:lang w:val="es-AR"/>
        </w:rPr>
        <w:t>os</w:t>
      </w:r>
      <w:r w:rsidR="00A40DAD">
        <w:rPr>
          <w:rFonts w:ascii="Cambria" w:hAnsi="Cambria"/>
          <w:sz w:val="20"/>
          <w:szCs w:val="20"/>
          <w:lang w:val="es-AR"/>
        </w:rPr>
        <w:t xml:space="preserve"> peticionario</w:t>
      </w:r>
      <w:r w:rsidR="00477B8B">
        <w:rPr>
          <w:rFonts w:ascii="Cambria" w:hAnsi="Cambria"/>
          <w:sz w:val="20"/>
          <w:szCs w:val="20"/>
          <w:lang w:val="es-AR"/>
        </w:rPr>
        <w:t>s</w:t>
      </w:r>
      <w:r w:rsidR="00A40DAD">
        <w:rPr>
          <w:rFonts w:ascii="Cambria" w:hAnsi="Cambria"/>
          <w:sz w:val="20"/>
          <w:szCs w:val="20"/>
          <w:lang w:val="es-AR"/>
        </w:rPr>
        <w:t xml:space="preserve">, se nombró al </w:t>
      </w:r>
      <w:r w:rsidR="00477B8B">
        <w:rPr>
          <w:rFonts w:ascii="Cambria" w:hAnsi="Cambria"/>
          <w:sz w:val="20"/>
          <w:szCs w:val="20"/>
          <w:lang w:val="es-AR"/>
        </w:rPr>
        <w:t>p</w:t>
      </w:r>
      <w:r w:rsidRPr="00FA7D06">
        <w:rPr>
          <w:rFonts w:ascii="Cambria" w:hAnsi="Cambria"/>
          <w:sz w:val="20"/>
          <w:szCs w:val="20"/>
          <w:lang w:val="es-AR"/>
        </w:rPr>
        <w:t>refecto del Departamento de Lambayeque</w:t>
      </w:r>
      <w:r>
        <w:rPr>
          <w:rFonts w:ascii="Cambria" w:hAnsi="Cambria"/>
          <w:sz w:val="20"/>
          <w:szCs w:val="20"/>
          <w:lang w:val="es-AR"/>
        </w:rPr>
        <w:t xml:space="preserve"> </w:t>
      </w:r>
      <w:r w:rsidRPr="00FA7D06">
        <w:rPr>
          <w:rFonts w:ascii="Cambria" w:hAnsi="Cambria"/>
          <w:sz w:val="20"/>
          <w:szCs w:val="20"/>
          <w:lang w:val="es-AR"/>
        </w:rPr>
        <w:t xml:space="preserve">como nuevo </w:t>
      </w:r>
      <w:r w:rsidR="00A40DAD">
        <w:rPr>
          <w:rFonts w:ascii="Cambria" w:hAnsi="Cambria"/>
          <w:sz w:val="20"/>
          <w:szCs w:val="20"/>
          <w:lang w:val="es-AR"/>
        </w:rPr>
        <w:t>a</w:t>
      </w:r>
      <w:r w:rsidRPr="00FA7D06">
        <w:rPr>
          <w:rFonts w:ascii="Cambria" w:hAnsi="Cambria"/>
          <w:sz w:val="20"/>
          <w:szCs w:val="20"/>
          <w:lang w:val="es-AR"/>
        </w:rPr>
        <w:t>lcalde de la Municipalidad</w:t>
      </w:r>
      <w:r>
        <w:rPr>
          <w:rFonts w:ascii="Cambria" w:hAnsi="Cambria"/>
          <w:sz w:val="20"/>
          <w:szCs w:val="20"/>
          <w:lang w:val="es-AR"/>
        </w:rPr>
        <w:t xml:space="preserve">, </w:t>
      </w:r>
      <w:r w:rsidR="00425D58">
        <w:rPr>
          <w:rFonts w:ascii="Cambria" w:hAnsi="Cambria"/>
          <w:sz w:val="20"/>
          <w:szCs w:val="20"/>
          <w:lang w:val="es-AR"/>
        </w:rPr>
        <w:t>quien era un</w:t>
      </w:r>
      <w:r>
        <w:rPr>
          <w:rFonts w:ascii="Cambria" w:hAnsi="Cambria"/>
          <w:sz w:val="20"/>
          <w:szCs w:val="20"/>
          <w:lang w:val="es-AR"/>
        </w:rPr>
        <w:t xml:space="preserve"> am</w:t>
      </w:r>
      <w:r w:rsidRPr="00FA7D06">
        <w:rPr>
          <w:rFonts w:ascii="Cambria" w:hAnsi="Cambria"/>
          <w:sz w:val="20"/>
          <w:szCs w:val="20"/>
          <w:lang w:val="es-AR"/>
        </w:rPr>
        <w:t xml:space="preserve">igo personal y afín político del </w:t>
      </w:r>
      <w:r w:rsidR="00477B8B">
        <w:rPr>
          <w:rFonts w:ascii="Cambria" w:hAnsi="Cambria"/>
          <w:sz w:val="20"/>
          <w:szCs w:val="20"/>
          <w:lang w:val="es-AR"/>
        </w:rPr>
        <w:t>p</w:t>
      </w:r>
      <w:r w:rsidRPr="00FA7D06">
        <w:rPr>
          <w:rFonts w:ascii="Cambria" w:hAnsi="Cambria"/>
          <w:sz w:val="20"/>
          <w:szCs w:val="20"/>
          <w:lang w:val="es-AR"/>
        </w:rPr>
        <w:t>residente. Añade</w:t>
      </w:r>
      <w:r w:rsidR="00477B8B">
        <w:rPr>
          <w:rFonts w:ascii="Cambria" w:hAnsi="Cambria"/>
          <w:sz w:val="20"/>
          <w:szCs w:val="20"/>
          <w:lang w:val="es-AR"/>
        </w:rPr>
        <w:t>n</w:t>
      </w:r>
      <w:r w:rsidRPr="00FA7D06">
        <w:rPr>
          <w:rFonts w:ascii="Cambria" w:hAnsi="Cambria"/>
          <w:sz w:val="20"/>
          <w:szCs w:val="20"/>
          <w:lang w:val="es-AR"/>
        </w:rPr>
        <w:t xml:space="preserve"> que</w:t>
      </w:r>
      <w:r w:rsidR="0058488E">
        <w:rPr>
          <w:rFonts w:ascii="Cambria" w:hAnsi="Cambria"/>
          <w:sz w:val="20"/>
          <w:szCs w:val="20"/>
          <w:lang w:val="es-AR"/>
        </w:rPr>
        <w:t>,</w:t>
      </w:r>
      <w:r w:rsidRPr="00FA7D06">
        <w:rPr>
          <w:rFonts w:ascii="Cambria" w:hAnsi="Cambria"/>
          <w:sz w:val="20"/>
          <w:szCs w:val="20"/>
          <w:lang w:val="es-AR"/>
        </w:rPr>
        <w:t xml:space="preserve"> por medio de</w:t>
      </w:r>
      <w:r w:rsidR="00477B8B">
        <w:rPr>
          <w:rFonts w:ascii="Cambria" w:hAnsi="Cambria"/>
          <w:sz w:val="20"/>
          <w:szCs w:val="20"/>
          <w:lang w:val="es-AR"/>
        </w:rPr>
        <w:t>l</w:t>
      </w:r>
      <w:r w:rsidRPr="00FA7D06">
        <w:rPr>
          <w:rFonts w:ascii="Cambria" w:hAnsi="Cambria"/>
          <w:sz w:val="20"/>
          <w:szCs w:val="20"/>
          <w:lang w:val="es-AR"/>
        </w:rPr>
        <w:t xml:space="preserve"> Decreto Supremo 087-2006</w:t>
      </w:r>
      <w:r w:rsidR="0058488E">
        <w:rPr>
          <w:rFonts w:ascii="Cambria" w:hAnsi="Cambria"/>
          <w:sz w:val="20"/>
          <w:szCs w:val="20"/>
          <w:lang w:val="es-AR"/>
        </w:rPr>
        <w:t>,</w:t>
      </w:r>
      <w:r w:rsidRPr="00FA7D06">
        <w:rPr>
          <w:rFonts w:ascii="Cambria" w:hAnsi="Cambria"/>
          <w:sz w:val="20"/>
          <w:szCs w:val="20"/>
          <w:lang w:val="es-AR"/>
        </w:rPr>
        <w:t xml:space="preserve"> se prorrogó dicho </w:t>
      </w:r>
      <w:r w:rsidR="00E901D5">
        <w:rPr>
          <w:rFonts w:ascii="Cambria" w:hAnsi="Cambria"/>
          <w:sz w:val="20"/>
          <w:szCs w:val="20"/>
          <w:lang w:val="es-AR"/>
        </w:rPr>
        <w:t>e</w:t>
      </w:r>
      <w:r w:rsidRPr="00FA7D06">
        <w:rPr>
          <w:rFonts w:ascii="Cambria" w:hAnsi="Cambria"/>
          <w:sz w:val="20"/>
          <w:szCs w:val="20"/>
          <w:lang w:val="es-AR"/>
        </w:rPr>
        <w:t xml:space="preserve">stado de </w:t>
      </w:r>
      <w:r w:rsidR="00E901D5">
        <w:rPr>
          <w:rFonts w:ascii="Cambria" w:hAnsi="Cambria"/>
          <w:sz w:val="20"/>
          <w:szCs w:val="20"/>
          <w:lang w:val="es-AR"/>
        </w:rPr>
        <w:t>e</w:t>
      </w:r>
      <w:r w:rsidRPr="00FA7D06">
        <w:rPr>
          <w:rFonts w:ascii="Cambria" w:hAnsi="Cambria"/>
          <w:sz w:val="20"/>
          <w:szCs w:val="20"/>
          <w:lang w:val="es-AR"/>
        </w:rPr>
        <w:t xml:space="preserve">mergencia hasta el 31 de diciembre de 2006, </w:t>
      </w:r>
      <w:r w:rsidR="00425D58">
        <w:rPr>
          <w:rFonts w:ascii="Cambria" w:hAnsi="Cambria"/>
          <w:sz w:val="20"/>
          <w:szCs w:val="20"/>
          <w:lang w:val="es-AR"/>
        </w:rPr>
        <w:t>y en consecuencia</w:t>
      </w:r>
      <w:r w:rsidR="00425D58" w:rsidRPr="00BF5251">
        <w:rPr>
          <w:rFonts w:ascii="Cambria" w:hAnsi="Cambria"/>
          <w:sz w:val="20"/>
          <w:szCs w:val="20"/>
          <w:lang w:val="es-AR"/>
        </w:rPr>
        <w:t>,</w:t>
      </w:r>
      <w:r w:rsidRPr="00BF5251">
        <w:rPr>
          <w:rFonts w:ascii="Cambria" w:hAnsi="Cambria"/>
          <w:sz w:val="20"/>
          <w:szCs w:val="20"/>
          <w:lang w:val="es-AR"/>
        </w:rPr>
        <w:t xml:space="preserve"> el </w:t>
      </w:r>
      <w:r w:rsidR="00477B8B">
        <w:rPr>
          <w:rFonts w:ascii="Cambria" w:hAnsi="Cambria"/>
          <w:sz w:val="20"/>
          <w:szCs w:val="20"/>
          <w:lang w:val="es-AR"/>
        </w:rPr>
        <w:t>p</w:t>
      </w:r>
      <w:r w:rsidR="0071517B" w:rsidRPr="00BF5251">
        <w:rPr>
          <w:rFonts w:ascii="Cambria" w:hAnsi="Cambria"/>
          <w:sz w:val="20"/>
          <w:szCs w:val="20"/>
          <w:lang w:val="es-AR"/>
        </w:rPr>
        <w:t>refecto</w:t>
      </w:r>
      <w:r w:rsidRPr="00FA7D06">
        <w:rPr>
          <w:rFonts w:ascii="Cambria" w:hAnsi="Cambria"/>
          <w:sz w:val="20"/>
          <w:szCs w:val="20"/>
          <w:lang w:val="es-AR"/>
        </w:rPr>
        <w:t xml:space="preserve"> entregó el poder al </w:t>
      </w:r>
      <w:r w:rsidR="00461D04">
        <w:rPr>
          <w:rFonts w:ascii="Cambria" w:hAnsi="Cambria"/>
          <w:sz w:val="20"/>
          <w:szCs w:val="20"/>
          <w:lang w:val="es-AR"/>
        </w:rPr>
        <w:t>A</w:t>
      </w:r>
      <w:r w:rsidRPr="00FA7D06">
        <w:rPr>
          <w:rFonts w:ascii="Cambria" w:hAnsi="Cambria"/>
          <w:sz w:val="20"/>
          <w:szCs w:val="20"/>
          <w:lang w:val="es-AR"/>
        </w:rPr>
        <w:t>lcalde electo en las elecciones municipales de 2006.</w:t>
      </w:r>
    </w:p>
    <w:p w14:paraId="04192B56" w14:textId="5C62C3A7" w:rsidR="00751F92" w:rsidRPr="000A7291" w:rsidRDefault="005E08C5" w:rsidP="000A72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Expone</w:t>
      </w:r>
      <w:r w:rsidR="00477B8B">
        <w:rPr>
          <w:rFonts w:ascii="Cambria" w:hAnsi="Cambria"/>
          <w:sz w:val="20"/>
          <w:szCs w:val="20"/>
          <w:lang w:val="es-AR"/>
        </w:rPr>
        <w:t>n</w:t>
      </w:r>
      <w:r>
        <w:rPr>
          <w:rFonts w:ascii="Cambria" w:hAnsi="Cambria"/>
          <w:sz w:val="20"/>
          <w:szCs w:val="20"/>
          <w:lang w:val="es-AR"/>
        </w:rPr>
        <w:t xml:space="preserve"> que la desobediencia del </w:t>
      </w:r>
      <w:r w:rsidR="00477B8B">
        <w:rPr>
          <w:rFonts w:ascii="Cambria" w:hAnsi="Cambria"/>
          <w:sz w:val="20"/>
          <w:szCs w:val="20"/>
          <w:lang w:val="es-AR"/>
        </w:rPr>
        <w:t>t</w:t>
      </w:r>
      <w:r>
        <w:rPr>
          <w:rFonts w:ascii="Cambria" w:hAnsi="Cambria"/>
          <w:sz w:val="20"/>
          <w:szCs w:val="20"/>
          <w:lang w:val="es-AR"/>
        </w:rPr>
        <w:t xml:space="preserve">eniente </w:t>
      </w:r>
      <w:r w:rsidR="00461D04">
        <w:rPr>
          <w:rFonts w:ascii="Cambria" w:hAnsi="Cambria"/>
          <w:sz w:val="20"/>
          <w:szCs w:val="20"/>
          <w:lang w:val="es-AR"/>
        </w:rPr>
        <w:t>a</w:t>
      </w:r>
      <w:r w:rsidR="00477B8B">
        <w:rPr>
          <w:rFonts w:ascii="Cambria" w:hAnsi="Cambria"/>
          <w:sz w:val="20"/>
          <w:szCs w:val="20"/>
          <w:lang w:val="es-AR"/>
        </w:rPr>
        <w:t xml:space="preserve">lcalde </w:t>
      </w:r>
      <w:r>
        <w:rPr>
          <w:rFonts w:ascii="Cambria" w:hAnsi="Cambria"/>
          <w:sz w:val="20"/>
          <w:szCs w:val="20"/>
          <w:lang w:val="es-AR"/>
        </w:rPr>
        <w:t xml:space="preserve">fue la causa del desgobierno y el caos en Chiclayo, por lo que el Poder Ejecutivo debió disponer que la Policía Nacional ejecutara la orden judicial y, como última instancia, declarar el </w:t>
      </w:r>
      <w:r w:rsidR="00E901D5">
        <w:rPr>
          <w:rFonts w:ascii="Cambria" w:hAnsi="Cambria"/>
          <w:sz w:val="20"/>
          <w:szCs w:val="20"/>
          <w:lang w:val="es-AR"/>
        </w:rPr>
        <w:t>e</w:t>
      </w:r>
      <w:r>
        <w:rPr>
          <w:rFonts w:ascii="Cambria" w:hAnsi="Cambria"/>
          <w:sz w:val="20"/>
          <w:szCs w:val="20"/>
          <w:lang w:val="es-AR"/>
        </w:rPr>
        <w:t xml:space="preserve">stado de </w:t>
      </w:r>
      <w:r w:rsidR="00E901D5">
        <w:rPr>
          <w:rFonts w:ascii="Cambria" w:hAnsi="Cambria"/>
          <w:sz w:val="20"/>
          <w:szCs w:val="20"/>
          <w:lang w:val="es-AR"/>
        </w:rPr>
        <w:t>e</w:t>
      </w:r>
      <w:r>
        <w:rPr>
          <w:rFonts w:ascii="Cambria" w:hAnsi="Cambria"/>
          <w:sz w:val="20"/>
          <w:szCs w:val="20"/>
          <w:lang w:val="es-AR"/>
        </w:rPr>
        <w:t>mergencia a fin de obtener la restitución de su cargo. Indica</w:t>
      </w:r>
      <w:r w:rsidR="00477B8B">
        <w:rPr>
          <w:rFonts w:ascii="Cambria" w:hAnsi="Cambria"/>
          <w:sz w:val="20"/>
          <w:szCs w:val="20"/>
          <w:lang w:val="es-AR"/>
        </w:rPr>
        <w:t>n</w:t>
      </w:r>
      <w:r>
        <w:rPr>
          <w:rFonts w:ascii="Cambria" w:hAnsi="Cambria"/>
          <w:sz w:val="20"/>
          <w:szCs w:val="20"/>
          <w:lang w:val="es-AR"/>
        </w:rPr>
        <w:t xml:space="preserve"> que</w:t>
      </w:r>
      <w:r w:rsidR="00A40DAD">
        <w:rPr>
          <w:rFonts w:ascii="Cambria" w:hAnsi="Cambria"/>
          <w:sz w:val="20"/>
          <w:szCs w:val="20"/>
          <w:lang w:val="es-AR"/>
        </w:rPr>
        <w:t>,</w:t>
      </w:r>
      <w:r>
        <w:rPr>
          <w:rFonts w:ascii="Cambria" w:hAnsi="Cambria"/>
          <w:sz w:val="20"/>
          <w:szCs w:val="20"/>
          <w:lang w:val="es-AR"/>
        </w:rPr>
        <w:t xml:space="preserve"> contrario a lo esperado</w:t>
      </w:r>
      <w:r w:rsidR="00A40DAD">
        <w:rPr>
          <w:rFonts w:ascii="Cambria" w:hAnsi="Cambria"/>
          <w:sz w:val="20"/>
          <w:szCs w:val="20"/>
          <w:lang w:val="es-AR"/>
        </w:rPr>
        <w:t>,</w:t>
      </w:r>
      <w:r>
        <w:rPr>
          <w:rFonts w:ascii="Cambria" w:hAnsi="Cambria"/>
          <w:sz w:val="20"/>
          <w:szCs w:val="20"/>
          <w:lang w:val="es-AR"/>
        </w:rPr>
        <w:t xml:space="preserve"> se utilizó la figura del </w:t>
      </w:r>
      <w:r w:rsidR="00E901D5">
        <w:rPr>
          <w:rFonts w:ascii="Cambria" w:hAnsi="Cambria"/>
          <w:sz w:val="20"/>
          <w:szCs w:val="20"/>
          <w:lang w:val="es-AR"/>
        </w:rPr>
        <w:t>e</w:t>
      </w:r>
      <w:r>
        <w:rPr>
          <w:rFonts w:ascii="Cambria" w:hAnsi="Cambria"/>
          <w:sz w:val="20"/>
          <w:szCs w:val="20"/>
          <w:lang w:val="es-AR"/>
        </w:rPr>
        <w:t xml:space="preserve">stado de </w:t>
      </w:r>
      <w:r w:rsidR="00E901D5">
        <w:rPr>
          <w:rFonts w:ascii="Cambria" w:hAnsi="Cambria"/>
          <w:sz w:val="20"/>
          <w:szCs w:val="20"/>
          <w:lang w:val="es-AR"/>
        </w:rPr>
        <w:t>e</w:t>
      </w:r>
      <w:r>
        <w:rPr>
          <w:rFonts w:ascii="Cambria" w:hAnsi="Cambria"/>
          <w:sz w:val="20"/>
          <w:szCs w:val="20"/>
          <w:lang w:val="es-AR"/>
        </w:rPr>
        <w:t>mergencia para re</w:t>
      </w:r>
      <w:r w:rsidR="006F0DE6">
        <w:rPr>
          <w:rFonts w:ascii="Cambria" w:hAnsi="Cambria"/>
          <w:sz w:val="20"/>
          <w:szCs w:val="20"/>
          <w:lang w:val="es-AR"/>
        </w:rPr>
        <w:t>stringir</w:t>
      </w:r>
      <w:r>
        <w:rPr>
          <w:rFonts w:ascii="Cambria" w:hAnsi="Cambria"/>
          <w:sz w:val="20"/>
          <w:szCs w:val="20"/>
          <w:lang w:val="es-AR"/>
        </w:rPr>
        <w:t xml:space="preserve"> </w:t>
      </w:r>
      <w:r w:rsidR="0058488E">
        <w:rPr>
          <w:rFonts w:ascii="Cambria" w:hAnsi="Cambria"/>
          <w:sz w:val="20"/>
          <w:szCs w:val="20"/>
          <w:lang w:val="es-AR"/>
        </w:rPr>
        <w:t xml:space="preserve">el </w:t>
      </w:r>
      <w:r>
        <w:rPr>
          <w:rFonts w:ascii="Cambria" w:hAnsi="Cambria"/>
          <w:sz w:val="20"/>
          <w:szCs w:val="20"/>
          <w:lang w:val="es-AR"/>
        </w:rPr>
        <w:t xml:space="preserve">mandato </w:t>
      </w:r>
      <w:r w:rsidR="0058488E">
        <w:rPr>
          <w:rFonts w:ascii="Cambria" w:hAnsi="Cambria"/>
          <w:sz w:val="20"/>
          <w:szCs w:val="20"/>
          <w:lang w:val="es-AR"/>
        </w:rPr>
        <w:t xml:space="preserve">de la presunta víctima </w:t>
      </w:r>
      <w:r>
        <w:rPr>
          <w:rFonts w:ascii="Cambria" w:hAnsi="Cambria"/>
          <w:sz w:val="20"/>
          <w:szCs w:val="20"/>
          <w:lang w:val="es-AR"/>
        </w:rPr>
        <w:t xml:space="preserve">y trasladar funciones indelegables del </w:t>
      </w:r>
      <w:r w:rsidR="00461D04">
        <w:rPr>
          <w:rFonts w:ascii="Cambria" w:hAnsi="Cambria"/>
          <w:sz w:val="20"/>
          <w:szCs w:val="20"/>
          <w:lang w:val="es-AR"/>
        </w:rPr>
        <w:t>A</w:t>
      </w:r>
      <w:r>
        <w:rPr>
          <w:rFonts w:ascii="Cambria" w:hAnsi="Cambria"/>
          <w:sz w:val="20"/>
          <w:szCs w:val="20"/>
          <w:lang w:val="es-AR"/>
        </w:rPr>
        <w:t>lcalde elegido en urnas a una autoridad distinta.</w:t>
      </w:r>
      <w:r w:rsidR="000A7291">
        <w:rPr>
          <w:rFonts w:ascii="Cambria" w:hAnsi="Cambria"/>
          <w:sz w:val="20"/>
          <w:szCs w:val="20"/>
          <w:lang w:val="es-AR"/>
        </w:rPr>
        <w:t xml:space="preserve"> </w:t>
      </w:r>
      <w:r w:rsidRPr="000A7291">
        <w:rPr>
          <w:rFonts w:ascii="Cambria" w:hAnsi="Cambria"/>
          <w:sz w:val="20"/>
          <w:szCs w:val="20"/>
          <w:lang w:val="es-AR"/>
        </w:rPr>
        <w:t>Manifiesta</w:t>
      </w:r>
      <w:r w:rsidR="004140CA" w:rsidRPr="000A7291">
        <w:rPr>
          <w:rFonts w:ascii="Cambria" w:hAnsi="Cambria"/>
          <w:sz w:val="20"/>
          <w:szCs w:val="20"/>
          <w:lang w:val="es-AR"/>
        </w:rPr>
        <w:t>n</w:t>
      </w:r>
      <w:r w:rsidRPr="000A7291">
        <w:rPr>
          <w:rFonts w:ascii="Cambria" w:hAnsi="Cambria"/>
          <w:sz w:val="20"/>
          <w:szCs w:val="20"/>
          <w:lang w:val="es-AR"/>
        </w:rPr>
        <w:t xml:space="preserve"> que no contaba</w:t>
      </w:r>
      <w:r w:rsidR="00A0241D" w:rsidRPr="000A7291">
        <w:rPr>
          <w:rFonts w:ascii="Cambria" w:hAnsi="Cambria"/>
          <w:sz w:val="20"/>
          <w:szCs w:val="20"/>
          <w:lang w:val="es-AR"/>
        </w:rPr>
        <w:t>n</w:t>
      </w:r>
      <w:r w:rsidRPr="000A7291">
        <w:rPr>
          <w:rFonts w:ascii="Cambria" w:hAnsi="Cambria"/>
          <w:sz w:val="20"/>
          <w:szCs w:val="20"/>
          <w:lang w:val="es-AR"/>
        </w:rPr>
        <w:t xml:space="preserve"> con garantías judiciales para impetrar demanda constitucional en contra de </w:t>
      </w:r>
      <w:r w:rsidR="009918D0" w:rsidRPr="000A7291">
        <w:rPr>
          <w:rFonts w:ascii="Cambria" w:hAnsi="Cambria"/>
          <w:sz w:val="20"/>
          <w:szCs w:val="20"/>
          <w:lang w:val="es-AR"/>
        </w:rPr>
        <w:t xml:space="preserve">los </w:t>
      </w:r>
      <w:r w:rsidRPr="000A7291">
        <w:rPr>
          <w:rFonts w:ascii="Cambria" w:hAnsi="Cambria"/>
          <w:sz w:val="20"/>
          <w:szCs w:val="20"/>
          <w:lang w:val="es-AR"/>
        </w:rPr>
        <w:t xml:space="preserve">mencionados </w:t>
      </w:r>
      <w:r w:rsidR="000773C0" w:rsidRPr="000A7291">
        <w:rPr>
          <w:rFonts w:ascii="Cambria" w:hAnsi="Cambria"/>
          <w:sz w:val="20"/>
          <w:szCs w:val="20"/>
          <w:lang w:val="es-AR"/>
        </w:rPr>
        <w:t>d</w:t>
      </w:r>
      <w:r w:rsidRPr="000A7291">
        <w:rPr>
          <w:rFonts w:ascii="Cambria" w:hAnsi="Cambria"/>
          <w:sz w:val="20"/>
          <w:szCs w:val="20"/>
          <w:lang w:val="es-AR"/>
        </w:rPr>
        <w:t>ecretos</w:t>
      </w:r>
      <w:r w:rsidR="009918D0" w:rsidRPr="000A7291">
        <w:rPr>
          <w:rFonts w:ascii="Cambria" w:hAnsi="Cambria"/>
          <w:sz w:val="20"/>
          <w:szCs w:val="20"/>
          <w:lang w:val="es-AR"/>
        </w:rPr>
        <w:t>,</w:t>
      </w:r>
      <w:r w:rsidRPr="000A7291">
        <w:rPr>
          <w:rFonts w:ascii="Cambria" w:hAnsi="Cambria"/>
          <w:sz w:val="20"/>
          <w:szCs w:val="20"/>
          <w:lang w:val="es-AR"/>
        </w:rPr>
        <w:t xml:space="preserve"> pues la declaratoria del </w:t>
      </w:r>
      <w:r w:rsidR="00E901D5" w:rsidRPr="000A7291">
        <w:rPr>
          <w:rFonts w:ascii="Cambria" w:hAnsi="Cambria"/>
          <w:sz w:val="20"/>
          <w:szCs w:val="20"/>
          <w:lang w:val="es-AR"/>
        </w:rPr>
        <w:t>e</w:t>
      </w:r>
      <w:r w:rsidRPr="000A7291">
        <w:rPr>
          <w:rFonts w:ascii="Cambria" w:hAnsi="Cambria"/>
          <w:sz w:val="20"/>
          <w:szCs w:val="20"/>
          <w:lang w:val="es-AR"/>
        </w:rPr>
        <w:t xml:space="preserve">stado de </w:t>
      </w:r>
      <w:r w:rsidR="00E901D5" w:rsidRPr="000A7291">
        <w:rPr>
          <w:rFonts w:ascii="Cambria" w:hAnsi="Cambria"/>
          <w:sz w:val="20"/>
          <w:szCs w:val="20"/>
          <w:lang w:val="es-AR"/>
        </w:rPr>
        <w:t>e</w:t>
      </w:r>
      <w:r w:rsidRPr="000A7291">
        <w:rPr>
          <w:rFonts w:ascii="Cambria" w:hAnsi="Cambria"/>
          <w:sz w:val="20"/>
          <w:szCs w:val="20"/>
          <w:lang w:val="es-AR"/>
        </w:rPr>
        <w:t>mergencia era de 60 días, lo que significa que el proceso judicial debía resolverse en menos de 2 meses. A</w:t>
      </w:r>
      <w:r w:rsidR="00751F92" w:rsidRPr="000A7291">
        <w:rPr>
          <w:rFonts w:ascii="Cambria" w:hAnsi="Cambria"/>
          <w:sz w:val="20"/>
          <w:szCs w:val="20"/>
          <w:lang w:val="es-AR"/>
        </w:rPr>
        <w:t xml:space="preserve">demás, tendrían que </w:t>
      </w:r>
      <w:r w:rsidR="009918D0" w:rsidRPr="000A7291">
        <w:rPr>
          <w:rFonts w:ascii="Cambria" w:hAnsi="Cambria"/>
          <w:sz w:val="20"/>
          <w:szCs w:val="20"/>
          <w:lang w:val="es-AR"/>
        </w:rPr>
        <w:t xml:space="preserve">haber obtenido </w:t>
      </w:r>
      <w:r w:rsidR="00751F92" w:rsidRPr="000A7291">
        <w:rPr>
          <w:rFonts w:ascii="Cambria" w:hAnsi="Cambria"/>
          <w:sz w:val="20"/>
          <w:szCs w:val="20"/>
          <w:lang w:val="es-AR"/>
        </w:rPr>
        <w:t xml:space="preserve">la restitución de las funciones antes del 31 de diciembre de 2006, día en el que terminaba su mandato, situación que hubiese resultado imposible. Lo anterior, resaltan, teniendo en cuenta que la demanda de amparo no </w:t>
      </w:r>
      <w:r w:rsidR="00C21F04" w:rsidRPr="008F3E7B">
        <w:rPr>
          <w:rFonts w:ascii="Cambria" w:hAnsi="Cambria"/>
          <w:sz w:val="20"/>
          <w:szCs w:val="20"/>
          <w:lang w:val="es-AR"/>
        </w:rPr>
        <w:t>es</w:t>
      </w:r>
      <w:r w:rsidR="00751F92" w:rsidRPr="008F3E7B">
        <w:rPr>
          <w:rFonts w:ascii="Cambria" w:hAnsi="Cambria"/>
          <w:sz w:val="20"/>
          <w:szCs w:val="20"/>
          <w:lang w:val="es-AR"/>
        </w:rPr>
        <w:t xml:space="preserve"> un recurso </w:t>
      </w:r>
      <w:r w:rsidR="00751F92" w:rsidRPr="000A7291">
        <w:rPr>
          <w:rFonts w:ascii="Cambria" w:hAnsi="Cambria"/>
          <w:sz w:val="20"/>
          <w:szCs w:val="20"/>
          <w:lang w:val="es-AR"/>
        </w:rPr>
        <w:t xml:space="preserve">rápido ni sencillo pues el proceso en contra del JNE tomó 1 año y 1 mes para su resolución. Añaden que la presunta víctima </w:t>
      </w:r>
      <w:r w:rsidR="00C21F04" w:rsidRPr="000A7291">
        <w:rPr>
          <w:rFonts w:ascii="Cambria" w:hAnsi="Cambria"/>
          <w:sz w:val="20"/>
          <w:szCs w:val="20"/>
          <w:lang w:val="es-AR"/>
        </w:rPr>
        <w:t>no</w:t>
      </w:r>
      <w:r w:rsidR="00751F92" w:rsidRPr="000A7291">
        <w:rPr>
          <w:rFonts w:ascii="Cambria" w:hAnsi="Cambria"/>
          <w:sz w:val="20"/>
          <w:szCs w:val="20"/>
          <w:lang w:val="es-AR"/>
        </w:rPr>
        <w:t xml:space="preserve"> disponía de recursos económicos para contratar un apoderado judicial que lo defendiera contra estos actos administrativos</w:t>
      </w:r>
      <w:r w:rsidR="009918D0" w:rsidRPr="000A7291">
        <w:rPr>
          <w:rFonts w:ascii="Cambria" w:hAnsi="Cambria"/>
          <w:sz w:val="20"/>
          <w:szCs w:val="20"/>
          <w:lang w:val="es-AR"/>
        </w:rPr>
        <w:t xml:space="preserve">. </w:t>
      </w:r>
    </w:p>
    <w:p w14:paraId="206F0245" w14:textId="38074C4D" w:rsidR="005E08C5" w:rsidRPr="00C37B07" w:rsidRDefault="00C21F04" w:rsidP="00C37B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Los</w:t>
      </w:r>
      <w:r w:rsidR="005E08C5" w:rsidRPr="00D076F6">
        <w:rPr>
          <w:rFonts w:ascii="Cambria" w:hAnsi="Cambria"/>
          <w:sz w:val="20"/>
          <w:szCs w:val="20"/>
          <w:lang w:val="es-AR"/>
        </w:rPr>
        <w:t xml:space="preserve"> peticionario</w:t>
      </w:r>
      <w:r>
        <w:rPr>
          <w:rFonts w:ascii="Cambria" w:hAnsi="Cambria"/>
          <w:sz w:val="20"/>
          <w:szCs w:val="20"/>
          <w:lang w:val="es-AR"/>
        </w:rPr>
        <w:t>s</w:t>
      </w:r>
      <w:r w:rsidR="005E08C5" w:rsidRPr="00D076F6">
        <w:rPr>
          <w:rFonts w:ascii="Cambria" w:hAnsi="Cambria"/>
          <w:sz w:val="20"/>
          <w:szCs w:val="20"/>
          <w:lang w:val="es-AR"/>
        </w:rPr>
        <w:t xml:space="preserve"> </w:t>
      </w:r>
      <w:r w:rsidR="009A489A">
        <w:rPr>
          <w:rFonts w:ascii="Cambria" w:hAnsi="Cambria"/>
          <w:sz w:val="20"/>
          <w:szCs w:val="20"/>
          <w:lang w:val="es-AR"/>
        </w:rPr>
        <w:t>indican</w:t>
      </w:r>
      <w:r w:rsidR="009A489A" w:rsidRPr="00D076F6">
        <w:rPr>
          <w:rFonts w:ascii="Cambria" w:hAnsi="Cambria"/>
          <w:sz w:val="20"/>
          <w:szCs w:val="20"/>
          <w:lang w:val="es-AR"/>
        </w:rPr>
        <w:t xml:space="preserve"> </w:t>
      </w:r>
      <w:r w:rsidR="005E08C5" w:rsidRPr="00D076F6">
        <w:rPr>
          <w:rFonts w:ascii="Cambria" w:hAnsi="Cambria"/>
          <w:sz w:val="20"/>
          <w:szCs w:val="20"/>
          <w:lang w:val="es-AR"/>
        </w:rPr>
        <w:t>que</w:t>
      </w:r>
      <w:r w:rsidR="006A7FD4">
        <w:rPr>
          <w:rFonts w:ascii="Cambria" w:hAnsi="Cambria"/>
          <w:sz w:val="20"/>
          <w:szCs w:val="20"/>
          <w:lang w:val="es-AR"/>
        </w:rPr>
        <w:t>,</w:t>
      </w:r>
      <w:r w:rsidR="005E08C5" w:rsidRPr="00D076F6">
        <w:rPr>
          <w:rFonts w:ascii="Cambria" w:hAnsi="Cambria"/>
          <w:sz w:val="20"/>
          <w:szCs w:val="20"/>
          <w:lang w:val="es-AR"/>
        </w:rPr>
        <w:t xml:space="preserve"> como represalia, el JNE interpuso una demanda por perjuicios en contra</w:t>
      </w:r>
      <w:r w:rsidR="004155F5">
        <w:rPr>
          <w:rFonts w:ascii="Cambria" w:hAnsi="Cambria"/>
          <w:sz w:val="20"/>
          <w:szCs w:val="20"/>
          <w:lang w:val="es-AR"/>
        </w:rPr>
        <w:t xml:space="preserve"> de la presunta víctima</w:t>
      </w:r>
      <w:r w:rsidR="005E08C5" w:rsidRPr="00D076F6">
        <w:rPr>
          <w:rFonts w:ascii="Cambria" w:hAnsi="Cambria"/>
          <w:sz w:val="20"/>
          <w:szCs w:val="20"/>
          <w:lang w:val="es-AR"/>
        </w:rPr>
        <w:t xml:space="preserve">, </w:t>
      </w:r>
      <w:r w:rsidR="004155F5">
        <w:rPr>
          <w:rFonts w:ascii="Cambria" w:hAnsi="Cambria"/>
          <w:sz w:val="20"/>
          <w:szCs w:val="20"/>
          <w:lang w:val="es-AR"/>
        </w:rPr>
        <w:t>la cual</w:t>
      </w:r>
      <w:r w:rsidR="005E08C5" w:rsidRPr="009337E6">
        <w:rPr>
          <w:rFonts w:ascii="Cambria" w:hAnsi="Cambria"/>
          <w:sz w:val="20"/>
          <w:szCs w:val="20"/>
          <w:lang w:val="es-AR"/>
        </w:rPr>
        <w:t xml:space="preserve"> fue </w:t>
      </w:r>
      <w:r w:rsidR="005E08C5" w:rsidRPr="006E4553">
        <w:rPr>
          <w:rFonts w:ascii="Cambria" w:hAnsi="Cambria"/>
          <w:sz w:val="20"/>
          <w:szCs w:val="20"/>
          <w:lang w:val="es-AR"/>
        </w:rPr>
        <w:t xml:space="preserve">declarada infundada </w:t>
      </w:r>
      <w:r w:rsidR="005E08C5" w:rsidRPr="00E67960">
        <w:rPr>
          <w:rFonts w:ascii="Cambria" w:hAnsi="Cambria"/>
          <w:sz w:val="20"/>
          <w:szCs w:val="20"/>
          <w:lang w:val="es-AR"/>
        </w:rPr>
        <w:t>el</w:t>
      </w:r>
      <w:r w:rsidR="005E08C5" w:rsidRPr="00E96AE8">
        <w:rPr>
          <w:rFonts w:ascii="Cambria" w:hAnsi="Cambria"/>
          <w:sz w:val="20"/>
          <w:szCs w:val="20"/>
          <w:lang w:val="es-AR"/>
        </w:rPr>
        <w:t xml:space="preserve"> 24 de julio de 2012. Refiere</w:t>
      </w:r>
      <w:r w:rsidR="004155F5">
        <w:rPr>
          <w:rFonts w:ascii="Cambria" w:hAnsi="Cambria"/>
          <w:sz w:val="20"/>
          <w:szCs w:val="20"/>
          <w:lang w:val="es-AR"/>
        </w:rPr>
        <w:t>n</w:t>
      </w:r>
      <w:r w:rsidR="005E08C5" w:rsidRPr="00E96AE8">
        <w:rPr>
          <w:rFonts w:ascii="Cambria" w:hAnsi="Cambria"/>
          <w:sz w:val="20"/>
          <w:szCs w:val="20"/>
          <w:lang w:val="es-AR"/>
        </w:rPr>
        <w:t xml:space="preserve"> que </w:t>
      </w:r>
      <w:r w:rsidR="009A489A">
        <w:rPr>
          <w:rFonts w:ascii="Cambria" w:hAnsi="Cambria"/>
          <w:sz w:val="20"/>
          <w:szCs w:val="20"/>
          <w:lang w:val="es-AR"/>
        </w:rPr>
        <w:t>é</w:t>
      </w:r>
      <w:r w:rsidR="004155F5">
        <w:rPr>
          <w:rFonts w:ascii="Cambria" w:hAnsi="Cambria"/>
          <w:sz w:val="20"/>
          <w:szCs w:val="20"/>
          <w:lang w:val="es-AR"/>
        </w:rPr>
        <w:t xml:space="preserve">sta, por su parte, </w:t>
      </w:r>
      <w:r w:rsidR="005E08C5">
        <w:rPr>
          <w:rFonts w:ascii="Cambria" w:hAnsi="Cambria"/>
          <w:sz w:val="20"/>
          <w:szCs w:val="20"/>
          <w:lang w:val="es-AR"/>
        </w:rPr>
        <w:t>presentó</w:t>
      </w:r>
      <w:r w:rsidR="005E08C5" w:rsidRPr="00D076F6">
        <w:rPr>
          <w:rFonts w:ascii="Cambria" w:hAnsi="Cambria"/>
          <w:sz w:val="20"/>
          <w:szCs w:val="20"/>
          <w:lang w:val="es-AR"/>
        </w:rPr>
        <w:t xml:space="preserve"> una demanda civil indemnizatoria en contra del JNE por </w:t>
      </w:r>
      <w:r w:rsidR="005E08C5">
        <w:rPr>
          <w:rFonts w:ascii="Cambria" w:hAnsi="Cambria"/>
          <w:sz w:val="20"/>
          <w:szCs w:val="20"/>
          <w:lang w:val="es-AR"/>
        </w:rPr>
        <w:t xml:space="preserve">el alejamiento ilegal </w:t>
      </w:r>
      <w:r w:rsidR="005E08C5" w:rsidRPr="00D076F6">
        <w:rPr>
          <w:rFonts w:ascii="Cambria" w:hAnsi="Cambria"/>
          <w:sz w:val="20"/>
          <w:szCs w:val="20"/>
          <w:lang w:val="es-AR"/>
        </w:rPr>
        <w:t xml:space="preserve">de su cargo como </w:t>
      </w:r>
      <w:r w:rsidR="00461D04">
        <w:rPr>
          <w:rFonts w:ascii="Cambria" w:hAnsi="Cambria"/>
          <w:sz w:val="20"/>
          <w:szCs w:val="20"/>
          <w:lang w:val="es-AR"/>
        </w:rPr>
        <w:t>A</w:t>
      </w:r>
      <w:r w:rsidR="005E08C5" w:rsidRPr="00D076F6">
        <w:rPr>
          <w:rFonts w:ascii="Cambria" w:hAnsi="Cambria"/>
          <w:sz w:val="20"/>
          <w:szCs w:val="20"/>
          <w:lang w:val="es-AR"/>
        </w:rPr>
        <w:t>lcalde,</w:t>
      </w:r>
      <w:r w:rsidR="005E08C5">
        <w:rPr>
          <w:rFonts w:ascii="Cambria" w:hAnsi="Cambria"/>
          <w:sz w:val="20"/>
          <w:szCs w:val="20"/>
          <w:lang w:val="es-AR"/>
        </w:rPr>
        <w:t xml:space="preserve"> la suspensión de </w:t>
      </w:r>
      <w:r w:rsidR="005E08C5" w:rsidRPr="00D076F6">
        <w:rPr>
          <w:rFonts w:ascii="Cambria" w:hAnsi="Cambria"/>
          <w:sz w:val="20"/>
          <w:szCs w:val="20"/>
          <w:lang w:val="es-AR"/>
        </w:rPr>
        <w:t xml:space="preserve">su </w:t>
      </w:r>
      <w:r w:rsidR="005E08C5">
        <w:rPr>
          <w:rFonts w:ascii="Cambria" w:hAnsi="Cambria"/>
          <w:sz w:val="20"/>
          <w:szCs w:val="20"/>
          <w:lang w:val="es-AR"/>
        </w:rPr>
        <w:t xml:space="preserve">documento de </w:t>
      </w:r>
      <w:r w:rsidR="005E08C5" w:rsidRPr="00D076F6">
        <w:rPr>
          <w:rFonts w:ascii="Cambria" w:hAnsi="Cambria"/>
          <w:sz w:val="20"/>
          <w:szCs w:val="20"/>
          <w:lang w:val="es-AR"/>
        </w:rPr>
        <w:t xml:space="preserve">identidad y </w:t>
      </w:r>
      <w:r w:rsidR="005E08C5">
        <w:rPr>
          <w:rFonts w:ascii="Cambria" w:hAnsi="Cambria"/>
          <w:sz w:val="20"/>
          <w:szCs w:val="20"/>
          <w:lang w:val="es-AR"/>
        </w:rPr>
        <w:t xml:space="preserve">el incumplimiento </w:t>
      </w:r>
      <w:r w:rsidR="005E08C5" w:rsidRPr="00D076F6">
        <w:rPr>
          <w:rFonts w:ascii="Cambria" w:hAnsi="Cambria"/>
          <w:sz w:val="20"/>
          <w:szCs w:val="20"/>
          <w:lang w:val="es-AR"/>
        </w:rPr>
        <w:t>de l</w:t>
      </w:r>
      <w:r w:rsidR="005E08C5">
        <w:rPr>
          <w:rFonts w:ascii="Cambria" w:hAnsi="Cambria"/>
          <w:sz w:val="20"/>
          <w:szCs w:val="20"/>
          <w:lang w:val="es-AR"/>
        </w:rPr>
        <w:t>as decisiones d</w:t>
      </w:r>
      <w:r w:rsidR="005E08C5" w:rsidRPr="00D076F6">
        <w:rPr>
          <w:rFonts w:ascii="Cambria" w:hAnsi="Cambria"/>
          <w:sz w:val="20"/>
          <w:szCs w:val="20"/>
          <w:lang w:val="es-AR"/>
        </w:rPr>
        <w:t xml:space="preserve">el Tribunal Constitucional. </w:t>
      </w:r>
      <w:r w:rsidR="005E08C5">
        <w:rPr>
          <w:rFonts w:ascii="Cambria" w:hAnsi="Cambria"/>
          <w:sz w:val="20"/>
          <w:szCs w:val="20"/>
          <w:lang w:val="es-AR"/>
        </w:rPr>
        <w:t>Señala</w:t>
      </w:r>
      <w:r w:rsidR="004155F5">
        <w:rPr>
          <w:rFonts w:ascii="Cambria" w:hAnsi="Cambria"/>
          <w:sz w:val="20"/>
          <w:szCs w:val="20"/>
          <w:lang w:val="es-AR"/>
        </w:rPr>
        <w:t>n</w:t>
      </w:r>
      <w:r w:rsidR="005E08C5">
        <w:rPr>
          <w:rFonts w:ascii="Cambria" w:hAnsi="Cambria"/>
          <w:sz w:val="20"/>
          <w:szCs w:val="20"/>
          <w:lang w:val="es-AR"/>
        </w:rPr>
        <w:t xml:space="preserve"> que sus</w:t>
      </w:r>
      <w:r w:rsidR="005E08C5" w:rsidRPr="00D076F6">
        <w:rPr>
          <w:rFonts w:ascii="Cambria" w:hAnsi="Cambria"/>
          <w:sz w:val="20"/>
          <w:szCs w:val="20"/>
          <w:lang w:val="es-AR"/>
        </w:rPr>
        <w:t xml:space="preserve"> pretensiones fueron denegadas </w:t>
      </w:r>
      <w:r w:rsidR="005E08C5" w:rsidRPr="00422E1D">
        <w:rPr>
          <w:rFonts w:ascii="Cambria" w:hAnsi="Cambria"/>
          <w:sz w:val="20"/>
          <w:szCs w:val="20"/>
          <w:lang w:val="es-AR"/>
        </w:rPr>
        <w:t>en providencias de segunda instancia y de casación, esta última expedida</w:t>
      </w:r>
      <w:r w:rsidR="005E08C5" w:rsidRPr="00D076F6">
        <w:rPr>
          <w:rFonts w:ascii="Cambria" w:hAnsi="Cambria"/>
          <w:sz w:val="20"/>
          <w:szCs w:val="20"/>
          <w:lang w:val="es-AR"/>
        </w:rPr>
        <w:t xml:space="preserve"> por la Sala Civil Transitoria de la Corte Suprema de Justicia el 22 de marzo de 2016. </w:t>
      </w:r>
      <w:r w:rsidR="005E08C5">
        <w:rPr>
          <w:rFonts w:ascii="Cambria" w:hAnsi="Cambria"/>
          <w:sz w:val="20"/>
          <w:szCs w:val="20"/>
          <w:lang w:val="es-AR"/>
        </w:rPr>
        <w:t>Destaca</w:t>
      </w:r>
      <w:r w:rsidR="004155F5">
        <w:rPr>
          <w:rFonts w:ascii="Cambria" w:hAnsi="Cambria"/>
          <w:sz w:val="20"/>
          <w:szCs w:val="20"/>
          <w:lang w:val="es-AR"/>
        </w:rPr>
        <w:t>n</w:t>
      </w:r>
      <w:r w:rsidR="005E08C5" w:rsidRPr="00D076F6">
        <w:rPr>
          <w:rFonts w:ascii="Cambria" w:hAnsi="Cambria"/>
          <w:sz w:val="20"/>
          <w:szCs w:val="20"/>
          <w:lang w:val="es-AR"/>
        </w:rPr>
        <w:t xml:space="preserve"> que </w:t>
      </w:r>
      <w:r w:rsidR="00DA0A7B">
        <w:rPr>
          <w:rFonts w:ascii="Cambria" w:hAnsi="Cambria"/>
          <w:sz w:val="20"/>
          <w:szCs w:val="20"/>
          <w:lang w:val="es-AR"/>
        </w:rPr>
        <w:t>dicha Sala</w:t>
      </w:r>
      <w:r w:rsidR="005E08C5" w:rsidRPr="00D076F6">
        <w:rPr>
          <w:rFonts w:ascii="Cambria" w:hAnsi="Cambria"/>
          <w:sz w:val="20"/>
          <w:szCs w:val="20"/>
          <w:lang w:val="es-AR"/>
        </w:rPr>
        <w:t xml:space="preserve"> consideró que el JNE no había incurrido en un hecho ilícito o antijurídico, ni que su conducta fuese omisiva, arbitraria, dolosa o culposa. </w:t>
      </w:r>
      <w:r w:rsidR="005E08C5" w:rsidRPr="003C7DD4">
        <w:rPr>
          <w:rFonts w:ascii="Cambria" w:hAnsi="Cambria"/>
          <w:sz w:val="20"/>
          <w:szCs w:val="20"/>
          <w:lang w:val="es-AR"/>
        </w:rPr>
        <w:t>La presunta víctima subraya que</w:t>
      </w:r>
      <w:r w:rsidR="006A7FD4">
        <w:rPr>
          <w:rFonts w:ascii="Cambria" w:hAnsi="Cambria"/>
          <w:sz w:val="20"/>
          <w:szCs w:val="20"/>
          <w:lang w:val="es-AR"/>
        </w:rPr>
        <w:t>,</w:t>
      </w:r>
      <w:r w:rsidR="005E08C5" w:rsidRPr="003C7DD4">
        <w:rPr>
          <w:rFonts w:ascii="Cambria" w:hAnsi="Cambria"/>
          <w:sz w:val="20"/>
          <w:szCs w:val="20"/>
          <w:lang w:val="es-AR"/>
        </w:rPr>
        <w:t xml:space="preserve"> </w:t>
      </w:r>
      <w:r w:rsidR="005E08C5" w:rsidRPr="00C7765E">
        <w:rPr>
          <w:rFonts w:ascii="Cambria" w:hAnsi="Cambria"/>
          <w:sz w:val="20"/>
          <w:szCs w:val="20"/>
          <w:lang w:val="es-AR"/>
        </w:rPr>
        <w:t>producto de los hechos descritos</w:t>
      </w:r>
      <w:r w:rsidR="006A7FD4">
        <w:rPr>
          <w:rFonts w:ascii="Cambria" w:hAnsi="Cambria"/>
          <w:sz w:val="20"/>
          <w:szCs w:val="20"/>
          <w:lang w:val="es-AR"/>
        </w:rPr>
        <w:t>,</w:t>
      </w:r>
      <w:r w:rsidR="005E08C5" w:rsidRPr="00C7765E">
        <w:rPr>
          <w:rFonts w:ascii="Cambria" w:hAnsi="Cambria"/>
          <w:sz w:val="20"/>
          <w:szCs w:val="20"/>
          <w:lang w:val="es-AR"/>
        </w:rPr>
        <w:t xml:space="preserve"> ha sufrido afectaciones a su salud y su patrimonio</w:t>
      </w:r>
      <w:r w:rsidR="006A7FD4">
        <w:rPr>
          <w:rFonts w:ascii="Cambria" w:hAnsi="Cambria"/>
          <w:sz w:val="20"/>
          <w:szCs w:val="20"/>
          <w:lang w:val="es-AR"/>
        </w:rPr>
        <w:t>.</w:t>
      </w:r>
      <w:r w:rsidR="005E08C5" w:rsidRPr="00C7765E">
        <w:rPr>
          <w:rFonts w:ascii="Cambria" w:hAnsi="Cambria"/>
          <w:sz w:val="20"/>
          <w:szCs w:val="20"/>
          <w:lang w:val="es-AR"/>
        </w:rPr>
        <w:t xml:space="preserve"> </w:t>
      </w:r>
      <w:r w:rsidR="006A7FD4">
        <w:rPr>
          <w:rFonts w:ascii="Cambria" w:hAnsi="Cambria"/>
          <w:sz w:val="20"/>
          <w:szCs w:val="20"/>
          <w:lang w:val="es-AR"/>
        </w:rPr>
        <w:t>A</w:t>
      </w:r>
      <w:r w:rsidR="005E08C5" w:rsidRPr="00C7765E">
        <w:rPr>
          <w:rFonts w:ascii="Cambria" w:hAnsi="Cambria"/>
          <w:sz w:val="20"/>
          <w:szCs w:val="20"/>
          <w:lang w:val="es-AR"/>
        </w:rPr>
        <w:t>dem</w:t>
      </w:r>
      <w:r w:rsidR="005E08C5" w:rsidRPr="00CE021D">
        <w:rPr>
          <w:rFonts w:ascii="Cambria" w:hAnsi="Cambria"/>
          <w:sz w:val="20"/>
          <w:szCs w:val="20"/>
          <w:lang w:val="es-AR"/>
        </w:rPr>
        <w:t>ás</w:t>
      </w:r>
      <w:r w:rsidR="006A7FD4">
        <w:rPr>
          <w:rFonts w:ascii="Cambria" w:hAnsi="Cambria"/>
          <w:sz w:val="20"/>
          <w:szCs w:val="20"/>
          <w:lang w:val="es-AR"/>
        </w:rPr>
        <w:t>,</w:t>
      </w:r>
      <w:r w:rsidR="005E08C5" w:rsidRPr="00CE021D">
        <w:rPr>
          <w:rFonts w:ascii="Cambria" w:hAnsi="Cambria"/>
          <w:sz w:val="20"/>
          <w:szCs w:val="20"/>
          <w:lang w:val="es-AR"/>
        </w:rPr>
        <w:t xml:space="preserve"> aduce que </w:t>
      </w:r>
      <w:r w:rsidR="00C37B07">
        <w:rPr>
          <w:rFonts w:ascii="Cambria" w:hAnsi="Cambria"/>
          <w:sz w:val="20"/>
          <w:szCs w:val="20"/>
          <w:lang w:val="es-AR"/>
        </w:rPr>
        <w:t>por haber sido considerado un delincuente con condena en firme y haber sido acusado de ser el causante de los desmanes ocurridos en Chiclayo, ha sufrido un importante descrédito y afectaciones a su honra que no le permiten</w:t>
      </w:r>
      <w:r w:rsidR="005E08C5" w:rsidRPr="00C37B07">
        <w:rPr>
          <w:rFonts w:ascii="Cambria" w:hAnsi="Cambria"/>
          <w:sz w:val="20"/>
          <w:szCs w:val="20"/>
          <w:lang w:val="es-AR"/>
        </w:rPr>
        <w:t xml:space="preserve"> </w:t>
      </w:r>
      <w:r w:rsidR="00C37B07">
        <w:rPr>
          <w:rFonts w:ascii="Cambria" w:hAnsi="Cambria"/>
          <w:sz w:val="20"/>
          <w:szCs w:val="20"/>
          <w:lang w:val="es-AR"/>
        </w:rPr>
        <w:t>obtener</w:t>
      </w:r>
      <w:r w:rsidR="005E08C5" w:rsidRPr="00C37B07">
        <w:rPr>
          <w:rFonts w:ascii="Cambria" w:hAnsi="Cambria"/>
          <w:sz w:val="20"/>
          <w:szCs w:val="20"/>
          <w:lang w:val="es-AR"/>
        </w:rPr>
        <w:t xml:space="preserve"> puestos laborales </w:t>
      </w:r>
      <w:r w:rsidR="00A614CE" w:rsidRPr="00C37B07">
        <w:rPr>
          <w:rFonts w:ascii="Cambria" w:hAnsi="Cambria"/>
          <w:sz w:val="20"/>
          <w:szCs w:val="20"/>
          <w:lang w:val="es-AR"/>
        </w:rPr>
        <w:t>n</w:t>
      </w:r>
      <w:r w:rsidR="00C37B07">
        <w:rPr>
          <w:rFonts w:ascii="Cambria" w:hAnsi="Cambria"/>
          <w:sz w:val="20"/>
          <w:szCs w:val="20"/>
          <w:lang w:val="es-AR"/>
        </w:rPr>
        <w:t>i</w:t>
      </w:r>
      <w:r w:rsidR="00A614CE" w:rsidRPr="00C37B07">
        <w:rPr>
          <w:rFonts w:ascii="Cambria" w:hAnsi="Cambria"/>
          <w:sz w:val="20"/>
          <w:szCs w:val="20"/>
          <w:lang w:val="es-AR"/>
        </w:rPr>
        <w:t xml:space="preserve"> cubrir sus gastos</w:t>
      </w:r>
      <w:r w:rsidR="005E08C5" w:rsidRPr="00C37B07">
        <w:rPr>
          <w:rFonts w:ascii="Cambria" w:hAnsi="Cambria"/>
          <w:sz w:val="20"/>
          <w:szCs w:val="20"/>
          <w:lang w:val="es-AR"/>
        </w:rPr>
        <w:t xml:space="preserve">. </w:t>
      </w:r>
    </w:p>
    <w:p w14:paraId="7359692A" w14:textId="3D0956EC" w:rsidR="007E51FC" w:rsidRPr="00422E1D" w:rsidRDefault="007E51FC"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22E1D">
        <w:rPr>
          <w:rFonts w:ascii="Cambria" w:hAnsi="Cambria"/>
          <w:sz w:val="20"/>
          <w:szCs w:val="20"/>
          <w:lang w:val="es-AR"/>
        </w:rPr>
        <w:t>Por último, asegura</w:t>
      </w:r>
      <w:r w:rsidR="004155F5">
        <w:rPr>
          <w:rFonts w:ascii="Cambria" w:hAnsi="Cambria"/>
          <w:sz w:val="20"/>
          <w:szCs w:val="20"/>
          <w:lang w:val="es-AR"/>
        </w:rPr>
        <w:t>n</w:t>
      </w:r>
      <w:r w:rsidRPr="00422E1D">
        <w:rPr>
          <w:rFonts w:ascii="Cambria" w:hAnsi="Cambria"/>
          <w:sz w:val="20"/>
          <w:szCs w:val="20"/>
          <w:lang w:val="es-AR"/>
        </w:rPr>
        <w:t xml:space="preserve"> que el poder legislativo ha incumplido su deber de adoptar disposiciones de derecho interno </w:t>
      </w:r>
      <w:r w:rsidR="0095127A" w:rsidRPr="00422E1D">
        <w:rPr>
          <w:rFonts w:ascii="Cambria" w:hAnsi="Cambria"/>
          <w:sz w:val="20"/>
          <w:szCs w:val="20"/>
          <w:lang w:val="es-AR"/>
        </w:rPr>
        <w:t>que incorporen</w:t>
      </w:r>
      <w:r w:rsidRPr="00422E1D">
        <w:rPr>
          <w:rFonts w:ascii="Cambria" w:hAnsi="Cambria"/>
          <w:sz w:val="20"/>
          <w:szCs w:val="20"/>
          <w:lang w:val="es-AR"/>
        </w:rPr>
        <w:t xml:space="preserve"> un recurso sencillo, rápido y eficaz en contra d</w:t>
      </w:r>
      <w:r w:rsidR="00C42143" w:rsidRPr="00422E1D">
        <w:rPr>
          <w:rFonts w:ascii="Cambria" w:hAnsi="Cambria"/>
          <w:sz w:val="20"/>
          <w:szCs w:val="20"/>
          <w:lang w:val="es-AR"/>
        </w:rPr>
        <w:t>e las resoluciones que emita el JN</w:t>
      </w:r>
      <w:r w:rsidR="00F34585" w:rsidRPr="00422E1D">
        <w:rPr>
          <w:rFonts w:ascii="Cambria" w:hAnsi="Cambria"/>
          <w:sz w:val="20"/>
          <w:szCs w:val="20"/>
          <w:lang w:val="es-AR"/>
        </w:rPr>
        <w:t>E</w:t>
      </w:r>
      <w:r w:rsidR="00C42143" w:rsidRPr="00422E1D">
        <w:rPr>
          <w:rFonts w:ascii="Cambria" w:hAnsi="Cambria"/>
          <w:sz w:val="20"/>
          <w:szCs w:val="20"/>
          <w:lang w:val="es-AR"/>
        </w:rPr>
        <w:t xml:space="preserve">, como </w:t>
      </w:r>
      <w:r w:rsidR="00C42143" w:rsidRPr="00422E1D">
        <w:rPr>
          <w:rFonts w:ascii="Cambria" w:hAnsi="Cambria"/>
          <w:sz w:val="20"/>
          <w:szCs w:val="20"/>
          <w:lang w:val="es-ES"/>
        </w:rPr>
        <w:t xml:space="preserve">ha recomendado la </w:t>
      </w:r>
      <w:r w:rsidR="00EE4923" w:rsidRPr="00422E1D">
        <w:rPr>
          <w:rFonts w:ascii="Cambria" w:hAnsi="Cambria"/>
          <w:sz w:val="20"/>
          <w:szCs w:val="20"/>
          <w:lang w:val="es-ES"/>
        </w:rPr>
        <w:t>CIDH</w:t>
      </w:r>
      <w:r w:rsidR="00C42143" w:rsidRPr="00422E1D">
        <w:rPr>
          <w:rStyle w:val="FootnoteReference"/>
          <w:rFonts w:ascii="Cambria" w:hAnsi="Cambria"/>
          <w:sz w:val="20"/>
          <w:szCs w:val="20"/>
          <w:lang w:val="es-ES"/>
        </w:rPr>
        <w:footnoteReference w:id="5"/>
      </w:r>
      <w:r w:rsidR="00C42143" w:rsidRPr="00422E1D">
        <w:rPr>
          <w:rFonts w:ascii="Cambria" w:hAnsi="Cambria"/>
          <w:sz w:val="20"/>
          <w:szCs w:val="20"/>
          <w:lang w:val="es-ES"/>
        </w:rPr>
        <w:t xml:space="preserve">. </w:t>
      </w:r>
      <w:r w:rsidR="00671D52">
        <w:rPr>
          <w:rFonts w:ascii="Cambria" w:hAnsi="Cambria"/>
          <w:sz w:val="20"/>
          <w:szCs w:val="20"/>
          <w:lang w:val="es-ES"/>
        </w:rPr>
        <w:t>Los peticionarios</w:t>
      </w:r>
      <w:r w:rsidR="00C42143" w:rsidRPr="00422E1D">
        <w:rPr>
          <w:rFonts w:ascii="Cambria" w:hAnsi="Cambria"/>
          <w:sz w:val="20"/>
          <w:szCs w:val="20"/>
          <w:lang w:val="es-ES"/>
        </w:rPr>
        <w:t xml:space="preserve"> destaca</w:t>
      </w:r>
      <w:r w:rsidR="00671D52">
        <w:rPr>
          <w:rFonts w:ascii="Cambria" w:hAnsi="Cambria"/>
          <w:sz w:val="20"/>
          <w:szCs w:val="20"/>
          <w:lang w:val="es-ES"/>
        </w:rPr>
        <w:t>n</w:t>
      </w:r>
      <w:r w:rsidR="00C42143" w:rsidRPr="00422E1D">
        <w:rPr>
          <w:rFonts w:ascii="Cambria" w:hAnsi="Cambria"/>
          <w:sz w:val="20"/>
          <w:szCs w:val="20"/>
          <w:lang w:val="es-ES"/>
        </w:rPr>
        <w:t xml:space="preserve"> que, contrario a este deber, el Congreso expidió la Ley 28642 en la que prohibió expresamente la procedencia de demandas constitucionales contra dichas decisiones. </w:t>
      </w:r>
      <w:r w:rsidR="00EE4923" w:rsidRPr="00422E1D">
        <w:rPr>
          <w:rFonts w:ascii="Cambria" w:hAnsi="Cambria"/>
          <w:sz w:val="20"/>
          <w:szCs w:val="20"/>
          <w:lang w:val="es-ES"/>
        </w:rPr>
        <w:t>Indica</w:t>
      </w:r>
      <w:r w:rsidR="00671D52">
        <w:rPr>
          <w:rFonts w:ascii="Cambria" w:hAnsi="Cambria"/>
          <w:sz w:val="20"/>
          <w:szCs w:val="20"/>
          <w:lang w:val="es-ES"/>
        </w:rPr>
        <w:t>n</w:t>
      </w:r>
      <w:r w:rsidR="00C42143" w:rsidRPr="00422E1D">
        <w:rPr>
          <w:rFonts w:ascii="Cambria" w:hAnsi="Cambria"/>
          <w:sz w:val="20"/>
          <w:szCs w:val="20"/>
          <w:lang w:val="es-ES"/>
        </w:rPr>
        <w:t xml:space="preserve"> que si bien el 19 de junio de 2007 el Tribunal Constitucional expidió sentencia que declaró la inconstitucionalidad de esta ley, </w:t>
      </w:r>
      <w:r w:rsidR="00F34585" w:rsidRPr="00422E1D">
        <w:rPr>
          <w:rFonts w:ascii="Cambria" w:hAnsi="Cambria"/>
          <w:sz w:val="20"/>
          <w:szCs w:val="20"/>
          <w:lang w:val="es-ES"/>
        </w:rPr>
        <w:t>el secretario general del JNE afirm</w:t>
      </w:r>
      <w:r w:rsidR="00EE4923" w:rsidRPr="00422E1D">
        <w:rPr>
          <w:rFonts w:ascii="Cambria" w:hAnsi="Cambria"/>
          <w:sz w:val="20"/>
          <w:szCs w:val="20"/>
          <w:lang w:val="es-ES"/>
        </w:rPr>
        <w:t>ó</w:t>
      </w:r>
      <w:r w:rsidR="00F34585" w:rsidRPr="00422E1D">
        <w:rPr>
          <w:rFonts w:ascii="Cambria" w:hAnsi="Cambria"/>
          <w:sz w:val="20"/>
          <w:szCs w:val="20"/>
          <w:lang w:val="es-ES"/>
        </w:rPr>
        <w:t xml:space="preserve"> en algunos medios periodísticos que </w:t>
      </w:r>
      <w:r w:rsidR="00151935">
        <w:rPr>
          <w:rFonts w:ascii="Cambria" w:hAnsi="Cambria"/>
          <w:sz w:val="20"/>
          <w:szCs w:val="20"/>
          <w:lang w:val="es-ES"/>
        </w:rPr>
        <w:t>algunas</w:t>
      </w:r>
      <w:r w:rsidR="00151935" w:rsidRPr="00422E1D">
        <w:rPr>
          <w:rFonts w:ascii="Cambria" w:hAnsi="Cambria"/>
          <w:sz w:val="20"/>
          <w:szCs w:val="20"/>
          <w:lang w:val="es-ES"/>
        </w:rPr>
        <w:t xml:space="preserve"> </w:t>
      </w:r>
      <w:r w:rsidR="00F34585" w:rsidRPr="00422E1D">
        <w:rPr>
          <w:rFonts w:ascii="Cambria" w:hAnsi="Cambria"/>
          <w:sz w:val="20"/>
          <w:szCs w:val="20"/>
          <w:lang w:val="es-ES"/>
        </w:rPr>
        <w:t>normas legales y constitucionales continuaban impidie</w:t>
      </w:r>
      <w:r w:rsidR="0095127A" w:rsidRPr="00422E1D">
        <w:rPr>
          <w:rFonts w:ascii="Cambria" w:hAnsi="Cambria"/>
          <w:sz w:val="20"/>
          <w:szCs w:val="20"/>
          <w:lang w:val="es-ES"/>
        </w:rPr>
        <w:t>ndo</w:t>
      </w:r>
      <w:r w:rsidR="00F34585" w:rsidRPr="00422E1D">
        <w:rPr>
          <w:rFonts w:ascii="Cambria" w:hAnsi="Cambria"/>
          <w:sz w:val="20"/>
          <w:szCs w:val="20"/>
          <w:lang w:val="es-ES"/>
        </w:rPr>
        <w:t xml:space="preserve"> la interposición de demandas de amparo en contra de sus resoluciones.</w:t>
      </w:r>
    </w:p>
    <w:p w14:paraId="33A0092C" w14:textId="6ED8F4B9" w:rsidR="00D815EF" w:rsidRPr="00D815EF" w:rsidRDefault="00D815EF" w:rsidP="00D815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 su turno, e</w:t>
      </w:r>
      <w:r w:rsidRPr="00220757">
        <w:rPr>
          <w:rFonts w:ascii="Cambria" w:hAnsi="Cambria"/>
          <w:sz w:val="20"/>
          <w:szCs w:val="20"/>
          <w:lang w:val="es-AR"/>
        </w:rPr>
        <w:t xml:space="preserve">l Estado </w:t>
      </w:r>
      <w:r>
        <w:rPr>
          <w:rFonts w:ascii="Cambria" w:hAnsi="Cambria"/>
          <w:sz w:val="20"/>
          <w:szCs w:val="20"/>
          <w:lang w:val="es-AR"/>
        </w:rPr>
        <w:t xml:space="preserve">manifiesta que </w:t>
      </w:r>
      <w:r w:rsidRPr="00220757">
        <w:rPr>
          <w:rFonts w:ascii="Cambria" w:hAnsi="Cambria"/>
          <w:sz w:val="20"/>
          <w:szCs w:val="20"/>
          <w:lang w:val="es-AR"/>
        </w:rPr>
        <w:t>el JNE resolvió la declaración de vacancia conforme sus atribuciones constitucionales</w:t>
      </w:r>
      <w:r w:rsidR="00B8599A">
        <w:rPr>
          <w:rFonts w:ascii="Cambria" w:hAnsi="Cambria"/>
          <w:sz w:val="20"/>
          <w:szCs w:val="20"/>
          <w:lang w:val="es-AR"/>
        </w:rPr>
        <w:t xml:space="preserve"> y</w:t>
      </w:r>
      <w:r w:rsidRPr="00220757">
        <w:rPr>
          <w:rFonts w:ascii="Cambria" w:hAnsi="Cambria"/>
          <w:sz w:val="20"/>
          <w:szCs w:val="20"/>
          <w:lang w:val="es-AR"/>
        </w:rPr>
        <w:t xml:space="preserve"> el marco legislativo vigente. </w:t>
      </w:r>
      <w:r>
        <w:rPr>
          <w:rFonts w:ascii="Cambria" w:hAnsi="Cambria"/>
          <w:sz w:val="20"/>
          <w:szCs w:val="20"/>
          <w:lang w:val="es-AR"/>
        </w:rPr>
        <w:t xml:space="preserve">Informa que </w:t>
      </w:r>
      <w:r w:rsidRPr="00220757">
        <w:rPr>
          <w:rFonts w:ascii="Cambria" w:hAnsi="Cambria"/>
          <w:sz w:val="20"/>
          <w:szCs w:val="20"/>
          <w:lang w:val="es-AR"/>
        </w:rPr>
        <w:t xml:space="preserve">la Resolución N° 156-2005-JNE se expidió </w:t>
      </w:r>
      <w:r>
        <w:rPr>
          <w:rFonts w:ascii="Cambria" w:hAnsi="Cambria"/>
          <w:sz w:val="20"/>
          <w:szCs w:val="20"/>
          <w:lang w:val="es-AR"/>
        </w:rPr>
        <w:t>con respeto</w:t>
      </w:r>
      <w:r w:rsidRPr="00220757">
        <w:rPr>
          <w:rFonts w:ascii="Cambria" w:hAnsi="Cambria"/>
          <w:sz w:val="20"/>
          <w:szCs w:val="20"/>
          <w:lang w:val="es-AR"/>
        </w:rPr>
        <w:t xml:space="preserve"> a la ley pues el expediente penal ya había agotado la doble instancia</w:t>
      </w:r>
      <w:r>
        <w:rPr>
          <w:rFonts w:ascii="Cambria" w:hAnsi="Cambria"/>
          <w:sz w:val="20"/>
          <w:szCs w:val="20"/>
          <w:lang w:val="es-AR"/>
        </w:rPr>
        <w:t>. Además</w:t>
      </w:r>
      <w:r w:rsidR="00B8599A">
        <w:rPr>
          <w:rFonts w:ascii="Cambria" w:hAnsi="Cambria"/>
          <w:sz w:val="20"/>
          <w:szCs w:val="20"/>
          <w:lang w:val="es-AR"/>
        </w:rPr>
        <w:t>,</w:t>
      </w:r>
      <w:r>
        <w:rPr>
          <w:rFonts w:ascii="Cambria" w:hAnsi="Cambria"/>
          <w:sz w:val="20"/>
          <w:szCs w:val="20"/>
          <w:lang w:val="es-AR"/>
        </w:rPr>
        <w:t xml:space="preserve"> refiere que </w:t>
      </w:r>
      <w:r w:rsidRPr="00220757">
        <w:rPr>
          <w:rFonts w:ascii="Cambria" w:hAnsi="Cambria"/>
          <w:sz w:val="20"/>
          <w:szCs w:val="20"/>
          <w:lang w:val="es-AR"/>
        </w:rPr>
        <w:t>las decisiones de</w:t>
      </w:r>
      <w:r>
        <w:rPr>
          <w:rFonts w:ascii="Cambria" w:hAnsi="Cambria"/>
          <w:sz w:val="20"/>
          <w:szCs w:val="20"/>
          <w:lang w:val="es-AR"/>
        </w:rPr>
        <w:t xml:space="preserve">l JNE </w:t>
      </w:r>
      <w:r w:rsidRPr="00220757">
        <w:rPr>
          <w:rFonts w:ascii="Cambria" w:hAnsi="Cambria"/>
          <w:sz w:val="20"/>
          <w:szCs w:val="20"/>
          <w:lang w:val="es-AR"/>
        </w:rPr>
        <w:t>no son revisables ni objeto de acción judicial</w:t>
      </w:r>
      <w:r>
        <w:rPr>
          <w:rFonts w:ascii="Cambria" w:hAnsi="Cambria"/>
          <w:sz w:val="20"/>
          <w:szCs w:val="20"/>
          <w:lang w:val="es-AR"/>
        </w:rPr>
        <w:t xml:space="preserve"> pues</w:t>
      </w:r>
      <w:r w:rsidRPr="00220757">
        <w:rPr>
          <w:rFonts w:ascii="Cambria" w:hAnsi="Cambria"/>
          <w:sz w:val="20"/>
          <w:szCs w:val="20"/>
          <w:lang w:val="es-AR"/>
        </w:rPr>
        <w:t xml:space="preserve"> sus funciones en temas electorales son exclusivas y excluyentes </w:t>
      </w:r>
      <w:r>
        <w:rPr>
          <w:rFonts w:ascii="Cambria" w:hAnsi="Cambria"/>
          <w:sz w:val="20"/>
          <w:szCs w:val="20"/>
          <w:lang w:val="es-AR"/>
        </w:rPr>
        <w:t>según</w:t>
      </w:r>
      <w:r w:rsidRPr="00220757">
        <w:rPr>
          <w:rFonts w:ascii="Cambria" w:hAnsi="Cambria"/>
          <w:sz w:val="20"/>
          <w:szCs w:val="20"/>
          <w:lang w:val="es-AR"/>
        </w:rPr>
        <w:t xml:space="preserve"> la misma Constitución lo dispone. </w:t>
      </w:r>
      <w:r>
        <w:rPr>
          <w:rFonts w:ascii="Cambria" w:hAnsi="Cambria"/>
          <w:sz w:val="20"/>
          <w:szCs w:val="20"/>
          <w:lang w:val="es-AR"/>
        </w:rPr>
        <w:t>En ese sentido,</w:t>
      </w:r>
      <w:r w:rsidRPr="00220757">
        <w:rPr>
          <w:rFonts w:ascii="Cambria" w:hAnsi="Cambria"/>
          <w:sz w:val="20"/>
          <w:szCs w:val="20"/>
          <w:lang w:val="es-AR"/>
        </w:rPr>
        <w:t xml:space="preserve"> indica </w:t>
      </w:r>
      <w:r>
        <w:rPr>
          <w:rFonts w:ascii="Cambria" w:hAnsi="Cambria"/>
          <w:sz w:val="20"/>
          <w:szCs w:val="20"/>
          <w:lang w:val="es-AR"/>
        </w:rPr>
        <w:t xml:space="preserve">que </w:t>
      </w:r>
      <w:r w:rsidRPr="00220757">
        <w:rPr>
          <w:rFonts w:ascii="Cambria" w:hAnsi="Cambria"/>
          <w:sz w:val="20"/>
          <w:szCs w:val="20"/>
          <w:lang w:val="es-AR"/>
        </w:rPr>
        <w:t xml:space="preserve">la Ley 28642 </w:t>
      </w:r>
      <w:r>
        <w:rPr>
          <w:rFonts w:ascii="Cambria" w:hAnsi="Cambria"/>
          <w:sz w:val="20"/>
          <w:szCs w:val="20"/>
          <w:lang w:val="es-AR"/>
        </w:rPr>
        <w:t>reforzaba la prohibición expresa de la procedencia de procesos constitucionales en</w:t>
      </w:r>
      <w:r w:rsidRPr="00220757">
        <w:rPr>
          <w:rFonts w:ascii="Cambria" w:hAnsi="Cambria"/>
          <w:sz w:val="20"/>
          <w:szCs w:val="20"/>
          <w:lang w:val="es-AR"/>
        </w:rPr>
        <w:t xml:space="preserve"> </w:t>
      </w:r>
      <w:r>
        <w:rPr>
          <w:rFonts w:ascii="Cambria" w:hAnsi="Cambria"/>
          <w:sz w:val="20"/>
          <w:szCs w:val="20"/>
          <w:lang w:val="es-AR"/>
        </w:rPr>
        <w:t>contra de resoluciones del JNE</w:t>
      </w:r>
      <w:r w:rsidRPr="00220757">
        <w:rPr>
          <w:rFonts w:ascii="Cambria" w:hAnsi="Cambria"/>
          <w:sz w:val="20"/>
          <w:szCs w:val="20"/>
          <w:lang w:val="es-AR"/>
        </w:rPr>
        <w:t xml:space="preserve">. </w:t>
      </w:r>
      <w:r>
        <w:rPr>
          <w:rFonts w:ascii="Cambria" w:hAnsi="Cambria"/>
          <w:sz w:val="20"/>
          <w:szCs w:val="20"/>
          <w:lang w:val="es-AR"/>
        </w:rPr>
        <w:t>D</w:t>
      </w:r>
      <w:r w:rsidRPr="000F4368">
        <w:rPr>
          <w:rFonts w:ascii="Cambria" w:hAnsi="Cambria"/>
          <w:sz w:val="20"/>
          <w:szCs w:val="20"/>
          <w:lang w:val="es-AR"/>
        </w:rPr>
        <w:t xml:space="preserve">estaca que </w:t>
      </w:r>
      <w:r>
        <w:rPr>
          <w:rFonts w:ascii="Cambria" w:hAnsi="Cambria"/>
          <w:sz w:val="20"/>
          <w:szCs w:val="20"/>
          <w:lang w:val="es-AR"/>
        </w:rPr>
        <w:t xml:space="preserve">dicha norma </w:t>
      </w:r>
      <w:r w:rsidRPr="000F4368">
        <w:rPr>
          <w:rFonts w:ascii="Cambria" w:hAnsi="Cambria"/>
          <w:sz w:val="20"/>
          <w:szCs w:val="20"/>
          <w:lang w:val="es-AR"/>
        </w:rPr>
        <w:t xml:space="preserve">fue </w:t>
      </w:r>
      <w:r>
        <w:rPr>
          <w:rFonts w:ascii="Cambria" w:hAnsi="Cambria"/>
          <w:sz w:val="20"/>
          <w:szCs w:val="20"/>
          <w:lang w:val="es-AR"/>
        </w:rPr>
        <w:t>emitida</w:t>
      </w:r>
      <w:r w:rsidRPr="000F4368">
        <w:rPr>
          <w:rFonts w:ascii="Cambria" w:hAnsi="Cambria"/>
          <w:sz w:val="20"/>
          <w:szCs w:val="20"/>
          <w:lang w:val="es-AR"/>
        </w:rPr>
        <w:t xml:space="preserve"> </w:t>
      </w:r>
      <w:r>
        <w:rPr>
          <w:rFonts w:ascii="Cambria" w:hAnsi="Cambria"/>
          <w:sz w:val="20"/>
          <w:szCs w:val="20"/>
          <w:lang w:val="es-AR"/>
        </w:rPr>
        <w:t xml:space="preserve">cumpliendo </w:t>
      </w:r>
      <w:r w:rsidRPr="000F4368">
        <w:rPr>
          <w:rFonts w:ascii="Cambria" w:hAnsi="Cambria"/>
          <w:sz w:val="20"/>
          <w:szCs w:val="20"/>
          <w:lang w:val="es-AR"/>
        </w:rPr>
        <w:t>los procedimientos institucionales y parlamentarios vigentes</w:t>
      </w:r>
      <w:r>
        <w:rPr>
          <w:rFonts w:ascii="Cambria" w:hAnsi="Cambria"/>
          <w:sz w:val="20"/>
          <w:szCs w:val="20"/>
          <w:lang w:val="es-AR"/>
        </w:rPr>
        <w:t xml:space="preserve"> y que</w:t>
      </w:r>
      <w:r w:rsidR="00DA0A7B">
        <w:rPr>
          <w:rFonts w:ascii="Cambria" w:hAnsi="Cambria"/>
          <w:sz w:val="20"/>
          <w:szCs w:val="20"/>
          <w:lang w:val="es-AR"/>
        </w:rPr>
        <w:t xml:space="preserve"> posteriormente, el </w:t>
      </w:r>
      <w:r w:rsidR="00DA0A7B" w:rsidRPr="000F4368">
        <w:rPr>
          <w:rFonts w:ascii="Cambria" w:hAnsi="Cambria"/>
          <w:sz w:val="20"/>
          <w:szCs w:val="20"/>
          <w:lang w:val="es-AR"/>
        </w:rPr>
        <w:t>19 de junio de 2007</w:t>
      </w:r>
      <w:r w:rsidR="00422E1D">
        <w:rPr>
          <w:rFonts w:ascii="Cambria" w:hAnsi="Cambria"/>
          <w:sz w:val="20"/>
          <w:szCs w:val="20"/>
          <w:lang w:val="es-AR"/>
        </w:rPr>
        <w:t>,</w:t>
      </w:r>
      <w:r>
        <w:rPr>
          <w:rFonts w:ascii="Cambria" w:hAnsi="Cambria"/>
          <w:sz w:val="20"/>
          <w:szCs w:val="20"/>
          <w:lang w:val="es-AR"/>
        </w:rPr>
        <w:t xml:space="preserve"> </w:t>
      </w:r>
      <w:r w:rsidRPr="000F4368">
        <w:rPr>
          <w:rFonts w:ascii="Cambria" w:hAnsi="Cambria"/>
          <w:sz w:val="20"/>
          <w:szCs w:val="20"/>
          <w:lang w:val="es-AR"/>
        </w:rPr>
        <w:t>el Tribunal Constitucional</w:t>
      </w:r>
      <w:r>
        <w:rPr>
          <w:rFonts w:ascii="Cambria" w:hAnsi="Cambria"/>
          <w:sz w:val="20"/>
          <w:szCs w:val="20"/>
          <w:lang w:val="es-AR"/>
        </w:rPr>
        <w:t xml:space="preserve"> la declaró inconstitucional.</w:t>
      </w:r>
      <w:r w:rsidRPr="000F4368">
        <w:rPr>
          <w:rFonts w:ascii="Cambria" w:hAnsi="Cambria"/>
          <w:sz w:val="20"/>
          <w:szCs w:val="20"/>
          <w:lang w:val="es-AR"/>
        </w:rPr>
        <w:t xml:space="preserve"> Con esto, asegura el Estado, se han tomado medidas correctivas a la situación originalmente denunciada por medio de los instrumentos jurídicos que las disposiciones nacionales </w:t>
      </w:r>
      <w:r>
        <w:rPr>
          <w:rFonts w:ascii="Cambria" w:hAnsi="Cambria"/>
          <w:sz w:val="20"/>
          <w:szCs w:val="20"/>
          <w:lang w:val="es-AR"/>
        </w:rPr>
        <w:t>contemplan.</w:t>
      </w:r>
      <w:r w:rsidRPr="000F4368">
        <w:rPr>
          <w:rFonts w:ascii="Cambria" w:hAnsi="Cambria"/>
          <w:sz w:val="20"/>
          <w:szCs w:val="20"/>
          <w:lang w:val="es-AR"/>
        </w:rPr>
        <w:t xml:space="preserve">        </w:t>
      </w:r>
    </w:p>
    <w:p w14:paraId="4ACC5592" w14:textId="592324A0" w:rsidR="005E08C5" w:rsidRDefault="005E08C5"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Expone que el </w:t>
      </w:r>
      <w:r w:rsidR="00E901D5">
        <w:rPr>
          <w:rFonts w:ascii="Cambria" w:hAnsi="Cambria"/>
          <w:sz w:val="20"/>
          <w:szCs w:val="20"/>
          <w:lang w:val="es-AR"/>
        </w:rPr>
        <w:t>e</w:t>
      </w:r>
      <w:r>
        <w:rPr>
          <w:rFonts w:ascii="Cambria" w:hAnsi="Cambria"/>
          <w:sz w:val="20"/>
          <w:szCs w:val="20"/>
          <w:lang w:val="es-AR"/>
        </w:rPr>
        <w:t xml:space="preserve">stado de </w:t>
      </w:r>
      <w:r w:rsidR="00E901D5">
        <w:rPr>
          <w:rFonts w:ascii="Cambria" w:hAnsi="Cambria"/>
          <w:sz w:val="20"/>
          <w:szCs w:val="20"/>
          <w:lang w:val="es-AR"/>
        </w:rPr>
        <w:t>e</w:t>
      </w:r>
      <w:r>
        <w:rPr>
          <w:rFonts w:ascii="Cambria" w:hAnsi="Cambria"/>
          <w:sz w:val="20"/>
          <w:szCs w:val="20"/>
          <w:lang w:val="es-AR"/>
        </w:rPr>
        <w:t xml:space="preserve">mergencia fue decretado por el </w:t>
      </w:r>
      <w:r w:rsidR="00A614CE">
        <w:rPr>
          <w:rFonts w:ascii="Cambria" w:hAnsi="Cambria"/>
          <w:sz w:val="20"/>
          <w:szCs w:val="20"/>
          <w:lang w:val="es-AR"/>
        </w:rPr>
        <w:t>p</w:t>
      </w:r>
      <w:r>
        <w:rPr>
          <w:rFonts w:ascii="Cambria" w:hAnsi="Cambria"/>
          <w:sz w:val="20"/>
          <w:szCs w:val="20"/>
          <w:lang w:val="es-AR"/>
        </w:rPr>
        <w:t xml:space="preserve">residente de la República conforme a las atribuciones constitucionales y convencionales. Afirma que los </w:t>
      </w:r>
      <w:r w:rsidR="000773C0">
        <w:rPr>
          <w:rFonts w:ascii="Cambria" w:hAnsi="Cambria"/>
          <w:sz w:val="20"/>
          <w:szCs w:val="20"/>
          <w:lang w:val="es-AR"/>
        </w:rPr>
        <w:t>d</w:t>
      </w:r>
      <w:r>
        <w:rPr>
          <w:rFonts w:ascii="Cambria" w:hAnsi="Cambria"/>
          <w:sz w:val="20"/>
          <w:szCs w:val="20"/>
          <w:lang w:val="es-AR"/>
        </w:rPr>
        <w:t>ecretos respondían a una situación de perturbación de la paz y del orden interno que estaba generando desgobierno y temor en la población. Por ello, se tomaron medidas inmediatas para minimizar el riesgo, suspendiéndose derechos constitucionales relativos a la libertad y seguridad personal, inviolabilidad de domicilio y libertad de tránsito y territorio. Concluye que no se vulneraron derechos políticos pues, contrario a lo indicado por l</w:t>
      </w:r>
      <w:r w:rsidR="00671D52">
        <w:rPr>
          <w:rFonts w:ascii="Cambria" w:hAnsi="Cambria"/>
          <w:sz w:val="20"/>
          <w:szCs w:val="20"/>
          <w:lang w:val="es-AR"/>
        </w:rPr>
        <w:t>os</w:t>
      </w:r>
      <w:r>
        <w:rPr>
          <w:rFonts w:ascii="Cambria" w:hAnsi="Cambria"/>
          <w:sz w:val="20"/>
          <w:szCs w:val="20"/>
          <w:lang w:val="es-AR"/>
        </w:rPr>
        <w:t xml:space="preserve"> peticionario</w:t>
      </w:r>
      <w:r w:rsidR="00671D52">
        <w:rPr>
          <w:rFonts w:ascii="Cambria" w:hAnsi="Cambria"/>
          <w:sz w:val="20"/>
          <w:szCs w:val="20"/>
          <w:lang w:val="es-AR"/>
        </w:rPr>
        <w:t>s</w:t>
      </w:r>
      <w:r>
        <w:rPr>
          <w:rFonts w:ascii="Cambria" w:hAnsi="Cambria"/>
          <w:sz w:val="20"/>
          <w:szCs w:val="20"/>
          <w:lang w:val="es-AR"/>
        </w:rPr>
        <w:t>, el</w:t>
      </w:r>
      <w:r w:rsidR="00671D52">
        <w:rPr>
          <w:rFonts w:ascii="Cambria" w:hAnsi="Cambria"/>
          <w:sz w:val="20"/>
          <w:szCs w:val="20"/>
          <w:lang w:val="es-AR"/>
        </w:rPr>
        <w:t xml:space="preserve"> p</w:t>
      </w:r>
      <w:r>
        <w:rPr>
          <w:rFonts w:ascii="Cambria" w:hAnsi="Cambria"/>
          <w:sz w:val="20"/>
          <w:szCs w:val="20"/>
          <w:lang w:val="es-AR"/>
        </w:rPr>
        <w:t xml:space="preserve">refecto de Lambayeque no fue designado como </w:t>
      </w:r>
      <w:r w:rsidR="00461D04">
        <w:rPr>
          <w:rFonts w:ascii="Cambria" w:hAnsi="Cambria"/>
          <w:sz w:val="20"/>
          <w:szCs w:val="20"/>
          <w:lang w:val="es-AR"/>
        </w:rPr>
        <w:t>A</w:t>
      </w:r>
      <w:r>
        <w:rPr>
          <w:rFonts w:ascii="Cambria" w:hAnsi="Cambria"/>
          <w:sz w:val="20"/>
          <w:szCs w:val="20"/>
          <w:lang w:val="es-AR"/>
        </w:rPr>
        <w:t>lcalde, solamente se le encargó la garantía del orden interno y la prestación de servicios públicos esenciales.</w:t>
      </w:r>
    </w:p>
    <w:p w14:paraId="240EEBEC" w14:textId="7D89EDA3" w:rsidR="00346687" w:rsidRPr="006679B4" w:rsidRDefault="005E08C5" w:rsidP="00A506B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6679B4">
        <w:rPr>
          <w:rFonts w:ascii="Cambria" w:hAnsi="Cambria"/>
          <w:sz w:val="20"/>
          <w:szCs w:val="20"/>
          <w:lang w:val="es-AR"/>
        </w:rPr>
        <w:t>Aduce que</w:t>
      </w:r>
      <w:r w:rsidR="00671D52" w:rsidRPr="006679B4">
        <w:rPr>
          <w:rFonts w:ascii="Cambria" w:hAnsi="Cambria"/>
          <w:sz w:val="20"/>
          <w:szCs w:val="20"/>
          <w:lang w:val="es-AR"/>
        </w:rPr>
        <w:t xml:space="preserve"> </w:t>
      </w:r>
      <w:r w:rsidR="00346687" w:rsidRPr="006679B4">
        <w:rPr>
          <w:rFonts w:ascii="Cambria" w:hAnsi="Cambria"/>
          <w:sz w:val="20"/>
          <w:szCs w:val="20"/>
          <w:lang w:val="es-AR"/>
        </w:rPr>
        <w:t>no hubo agotamiento de los recursos internos toda vez que</w:t>
      </w:r>
      <w:r w:rsidR="006679B4" w:rsidRPr="006679B4">
        <w:rPr>
          <w:rFonts w:ascii="Cambria" w:hAnsi="Cambria"/>
          <w:sz w:val="20"/>
          <w:szCs w:val="20"/>
          <w:lang w:val="es-AR"/>
        </w:rPr>
        <w:t>,</w:t>
      </w:r>
      <w:r w:rsidR="00346687" w:rsidRPr="006679B4">
        <w:rPr>
          <w:rFonts w:ascii="Cambria" w:hAnsi="Cambria"/>
          <w:sz w:val="20"/>
          <w:szCs w:val="20"/>
          <w:lang w:val="es-AR"/>
        </w:rPr>
        <w:t xml:space="preserve"> al momento de la presentación de la petición</w:t>
      </w:r>
      <w:r w:rsidR="006679B4" w:rsidRPr="006679B4">
        <w:rPr>
          <w:rFonts w:ascii="Cambria" w:hAnsi="Cambria"/>
          <w:sz w:val="20"/>
          <w:szCs w:val="20"/>
          <w:lang w:val="es-AR"/>
        </w:rPr>
        <w:t>,</w:t>
      </w:r>
      <w:r w:rsidR="00346687" w:rsidRPr="006679B4">
        <w:rPr>
          <w:rFonts w:ascii="Cambria" w:hAnsi="Cambria"/>
          <w:sz w:val="20"/>
          <w:szCs w:val="20"/>
          <w:lang w:val="es-AR"/>
        </w:rPr>
        <w:t xml:space="preserve"> los procesos civiles por indemnización de daños y </w:t>
      </w:r>
      <w:r w:rsidR="00A506BC" w:rsidRPr="006679B4">
        <w:rPr>
          <w:rFonts w:ascii="Cambria" w:hAnsi="Cambria"/>
          <w:sz w:val="20"/>
          <w:szCs w:val="20"/>
          <w:lang w:val="es-AR"/>
        </w:rPr>
        <w:t>perjuicios</w:t>
      </w:r>
      <w:r w:rsidR="00671D52" w:rsidRPr="006679B4">
        <w:rPr>
          <w:rFonts w:ascii="Cambria" w:hAnsi="Cambria"/>
          <w:sz w:val="20"/>
          <w:szCs w:val="20"/>
          <w:lang w:val="es-ES"/>
        </w:rPr>
        <w:t xml:space="preserve"> no había</w:t>
      </w:r>
      <w:r w:rsidR="00A506BC" w:rsidRPr="006679B4">
        <w:rPr>
          <w:rFonts w:ascii="Cambria" w:hAnsi="Cambria"/>
          <w:sz w:val="20"/>
          <w:szCs w:val="20"/>
          <w:lang w:val="es-ES"/>
        </w:rPr>
        <w:t>n</w:t>
      </w:r>
      <w:r w:rsidR="00671D52" w:rsidRPr="006679B4">
        <w:rPr>
          <w:rFonts w:ascii="Cambria" w:hAnsi="Cambria"/>
          <w:sz w:val="20"/>
          <w:szCs w:val="20"/>
          <w:lang w:val="es-ES"/>
        </w:rPr>
        <w:t xml:space="preserve"> culminado. Además, advierte que al serle favorable la sentencia del Tribunal Constitucional</w:t>
      </w:r>
      <w:r w:rsidR="006679B4" w:rsidRPr="006679B4">
        <w:rPr>
          <w:rFonts w:ascii="Cambria" w:hAnsi="Cambria"/>
          <w:sz w:val="20"/>
          <w:szCs w:val="20"/>
          <w:lang w:val="es-ES"/>
        </w:rPr>
        <w:t>,</w:t>
      </w:r>
      <w:r w:rsidR="00671D52" w:rsidRPr="006679B4">
        <w:rPr>
          <w:rFonts w:ascii="Cambria" w:hAnsi="Cambria"/>
          <w:sz w:val="20"/>
          <w:szCs w:val="20"/>
          <w:lang w:val="es-ES"/>
        </w:rPr>
        <w:t xml:space="preserve"> </w:t>
      </w:r>
      <w:r w:rsidR="00FB6AC6" w:rsidRPr="006679B4">
        <w:rPr>
          <w:rFonts w:ascii="Cambria" w:hAnsi="Cambria"/>
          <w:sz w:val="20"/>
          <w:szCs w:val="20"/>
          <w:lang w:val="es-ES"/>
        </w:rPr>
        <w:t>la presunta víctima</w:t>
      </w:r>
      <w:r w:rsidR="00671D52" w:rsidRPr="006679B4">
        <w:rPr>
          <w:rFonts w:ascii="Cambria" w:hAnsi="Cambria"/>
          <w:sz w:val="20"/>
          <w:szCs w:val="20"/>
          <w:lang w:val="es-ES"/>
        </w:rPr>
        <w:t xml:space="preserve"> no había percibido agravio que le facultara para acceder a la Comisión como lo exige el artículo 44 de la Convención Americana</w:t>
      </w:r>
      <w:r w:rsidR="00671D52" w:rsidRPr="006679B4">
        <w:rPr>
          <w:rFonts w:ascii="Cambria" w:hAnsi="Cambria"/>
          <w:sz w:val="20"/>
          <w:szCs w:val="20"/>
          <w:lang w:val="es-AR"/>
        </w:rPr>
        <w:t xml:space="preserve">. </w:t>
      </w:r>
    </w:p>
    <w:p w14:paraId="1C3953B3" w14:textId="05D1F1FD" w:rsidR="005E08C5" w:rsidRPr="00E96AE8" w:rsidRDefault="005E08C5"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B314F9">
        <w:rPr>
          <w:rFonts w:ascii="Cambria" w:hAnsi="Cambria"/>
          <w:sz w:val="20"/>
          <w:szCs w:val="20"/>
          <w:lang w:val="es-AR"/>
        </w:rPr>
        <w:t>Destaca que la demanda instaurada por el JNE en contra</w:t>
      </w:r>
      <w:r w:rsidR="006749EB">
        <w:rPr>
          <w:rFonts w:ascii="Cambria" w:hAnsi="Cambria"/>
          <w:sz w:val="20"/>
          <w:szCs w:val="20"/>
          <w:lang w:val="es-AR"/>
        </w:rPr>
        <w:t xml:space="preserve"> de la presunta víctima</w:t>
      </w:r>
      <w:r w:rsidRPr="00B314F9">
        <w:rPr>
          <w:rFonts w:ascii="Cambria" w:hAnsi="Cambria"/>
          <w:sz w:val="20"/>
          <w:szCs w:val="20"/>
          <w:lang w:val="es-AR"/>
        </w:rPr>
        <w:t xml:space="preserve"> fue declarada infundada el</w:t>
      </w:r>
      <w:r w:rsidRPr="00CE021D">
        <w:rPr>
          <w:rFonts w:ascii="Cambria" w:hAnsi="Cambria"/>
          <w:sz w:val="20"/>
          <w:szCs w:val="20"/>
          <w:lang w:val="es-AR"/>
        </w:rPr>
        <w:t xml:space="preserve"> </w:t>
      </w:r>
      <w:r w:rsidRPr="009337E6">
        <w:rPr>
          <w:rFonts w:ascii="Cambria" w:hAnsi="Cambria"/>
          <w:sz w:val="20"/>
          <w:szCs w:val="20"/>
          <w:lang w:val="es-AR"/>
        </w:rPr>
        <w:t>24 de julio de</w:t>
      </w:r>
      <w:r>
        <w:rPr>
          <w:rFonts w:ascii="Cambria" w:hAnsi="Cambria"/>
          <w:sz w:val="20"/>
          <w:szCs w:val="20"/>
          <w:lang w:val="es-AR"/>
        </w:rPr>
        <w:t xml:space="preserve"> 2012</w:t>
      </w:r>
      <w:r w:rsidRPr="00E96AE8">
        <w:rPr>
          <w:rFonts w:ascii="Cambria" w:hAnsi="Cambria"/>
          <w:sz w:val="20"/>
          <w:szCs w:val="20"/>
          <w:lang w:val="es-AR"/>
        </w:rPr>
        <w:t xml:space="preserve">. El Estado alega que esta decisión fue expedida con anterioridad a que la Comisión le </w:t>
      </w:r>
      <w:r w:rsidR="00B8599A">
        <w:rPr>
          <w:rFonts w:ascii="Cambria" w:hAnsi="Cambria"/>
          <w:sz w:val="20"/>
          <w:szCs w:val="20"/>
          <w:lang w:val="es-AR"/>
        </w:rPr>
        <w:t>notificara</w:t>
      </w:r>
      <w:r w:rsidRPr="00E96AE8">
        <w:rPr>
          <w:rFonts w:ascii="Cambria" w:hAnsi="Cambria"/>
          <w:sz w:val="20"/>
          <w:szCs w:val="20"/>
          <w:lang w:val="es-AR"/>
        </w:rPr>
        <w:t xml:space="preserve"> la petición, por lo que obtuvo una protección judicial efectiva </w:t>
      </w:r>
      <w:r w:rsidRPr="00E37C30">
        <w:rPr>
          <w:rFonts w:ascii="Cambria" w:hAnsi="Cambria"/>
          <w:sz w:val="20"/>
          <w:szCs w:val="20"/>
          <w:lang w:val="es-AR"/>
        </w:rPr>
        <w:t xml:space="preserve">a nivel interno. </w:t>
      </w:r>
      <w:r w:rsidRPr="00B314F9">
        <w:rPr>
          <w:rFonts w:ascii="Cambria" w:hAnsi="Cambria"/>
          <w:sz w:val="20"/>
          <w:szCs w:val="20"/>
          <w:lang w:val="es-AR"/>
        </w:rPr>
        <w:t>Por otra parte</w:t>
      </w:r>
      <w:r>
        <w:rPr>
          <w:rFonts w:ascii="Cambria" w:hAnsi="Cambria"/>
          <w:sz w:val="20"/>
          <w:szCs w:val="20"/>
          <w:lang w:val="es-AR"/>
        </w:rPr>
        <w:t>, refiere que</w:t>
      </w:r>
      <w:r w:rsidRPr="00B314F9">
        <w:rPr>
          <w:rFonts w:ascii="Cambria" w:hAnsi="Cambria"/>
          <w:sz w:val="20"/>
          <w:szCs w:val="20"/>
          <w:lang w:val="es-AR"/>
        </w:rPr>
        <w:t xml:space="preserve"> la demanda por perjuicios presentada en contra del JNE</w:t>
      </w:r>
      <w:r>
        <w:rPr>
          <w:rFonts w:ascii="Cambria" w:hAnsi="Cambria"/>
          <w:sz w:val="20"/>
          <w:szCs w:val="20"/>
          <w:lang w:val="es-AR"/>
        </w:rPr>
        <w:t xml:space="preserve"> fue resuelta </w:t>
      </w:r>
      <w:r w:rsidRPr="00B314F9">
        <w:rPr>
          <w:rFonts w:ascii="Cambria" w:hAnsi="Cambria"/>
          <w:sz w:val="20"/>
          <w:szCs w:val="20"/>
          <w:lang w:val="es-AR"/>
        </w:rPr>
        <w:t xml:space="preserve">conforme a derecho y </w:t>
      </w:r>
      <w:r w:rsidRPr="00B314F9">
        <w:rPr>
          <w:rFonts w:ascii="Cambria" w:hAnsi="Cambria"/>
          <w:sz w:val="20"/>
          <w:szCs w:val="20"/>
          <w:lang w:val="es-AR"/>
        </w:rPr>
        <w:lastRenderedPageBreak/>
        <w:t xml:space="preserve">en respeto a las garantías judiciales. Subraya que la </w:t>
      </w:r>
      <w:r w:rsidR="00D20B24">
        <w:rPr>
          <w:rFonts w:ascii="Cambria" w:hAnsi="Cambria"/>
          <w:sz w:val="20"/>
          <w:szCs w:val="20"/>
          <w:lang w:val="es-AR"/>
        </w:rPr>
        <w:t>CSJ</w:t>
      </w:r>
      <w:r w:rsidRPr="00B314F9">
        <w:rPr>
          <w:rFonts w:ascii="Cambria" w:hAnsi="Cambria"/>
          <w:sz w:val="20"/>
          <w:szCs w:val="20"/>
          <w:lang w:val="es-AR"/>
        </w:rPr>
        <w:t xml:space="preserve"> entendió que la vacancia de</w:t>
      </w:r>
      <w:r w:rsidR="00A506BC">
        <w:rPr>
          <w:rFonts w:ascii="Cambria" w:hAnsi="Cambria"/>
          <w:sz w:val="20"/>
          <w:szCs w:val="20"/>
          <w:lang w:val="es-AR"/>
        </w:rPr>
        <w:t xml:space="preserve"> </w:t>
      </w:r>
      <w:r w:rsidRPr="00B314F9">
        <w:rPr>
          <w:rFonts w:ascii="Cambria" w:hAnsi="Cambria"/>
          <w:sz w:val="20"/>
          <w:szCs w:val="20"/>
          <w:lang w:val="es-AR"/>
        </w:rPr>
        <w:t>l</w:t>
      </w:r>
      <w:r w:rsidR="00A506BC">
        <w:rPr>
          <w:rFonts w:ascii="Cambria" w:hAnsi="Cambria"/>
          <w:sz w:val="20"/>
          <w:szCs w:val="20"/>
          <w:lang w:val="es-AR"/>
        </w:rPr>
        <w:t xml:space="preserve">a presunta víctima </w:t>
      </w:r>
      <w:r w:rsidRPr="00B314F9">
        <w:rPr>
          <w:rFonts w:ascii="Cambria" w:hAnsi="Cambria"/>
          <w:sz w:val="20"/>
          <w:szCs w:val="20"/>
          <w:lang w:val="es-AR"/>
        </w:rPr>
        <w:t>no fue arbitraria ni antijurídica</w:t>
      </w:r>
      <w:r w:rsidR="006853E7">
        <w:rPr>
          <w:rFonts w:ascii="Cambria" w:hAnsi="Cambria"/>
          <w:sz w:val="20"/>
          <w:szCs w:val="20"/>
          <w:lang w:val="es-AR"/>
        </w:rPr>
        <w:t xml:space="preserve"> </w:t>
      </w:r>
      <w:r w:rsidR="00A506BC">
        <w:rPr>
          <w:rFonts w:ascii="Cambria" w:hAnsi="Cambria"/>
          <w:sz w:val="20"/>
          <w:szCs w:val="20"/>
          <w:lang w:val="es-AR"/>
        </w:rPr>
        <w:t>pues</w:t>
      </w:r>
      <w:r w:rsidR="006853E7">
        <w:rPr>
          <w:rFonts w:ascii="Cambria" w:hAnsi="Cambria"/>
          <w:sz w:val="20"/>
          <w:szCs w:val="20"/>
          <w:lang w:val="es-AR"/>
        </w:rPr>
        <w:t xml:space="preserve"> </w:t>
      </w:r>
      <w:r w:rsidRPr="00B314F9">
        <w:rPr>
          <w:rFonts w:ascii="Cambria" w:hAnsi="Cambria"/>
          <w:sz w:val="20"/>
          <w:szCs w:val="20"/>
          <w:lang w:val="es-AR"/>
        </w:rPr>
        <w:t>si bien el Tribunal Co</w:t>
      </w:r>
      <w:r w:rsidRPr="00CE021D">
        <w:rPr>
          <w:rFonts w:ascii="Cambria" w:hAnsi="Cambria"/>
          <w:sz w:val="20"/>
          <w:szCs w:val="20"/>
          <w:lang w:val="es-AR"/>
        </w:rPr>
        <w:t>nstitucional había encontrado fundada la demanda de amparo</w:t>
      </w:r>
      <w:r w:rsidRPr="00E67960">
        <w:rPr>
          <w:rFonts w:ascii="Cambria" w:hAnsi="Cambria"/>
          <w:sz w:val="20"/>
          <w:szCs w:val="20"/>
          <w:lang w:val="es-AR"/>
        </w:rPr>
        <w:t>, en el ámbito civil no se había configurado responsabilidad p</w:t>
      </w:r>
      <w:r w:rsidR="006853E7">
        <w:rPr>
          <w:rFonts w:ascii="Cambria" w:hAnsi="Cambria"/>
          <w:sz w:val="20"/>
          <w:szCs w:val="20"/>
          <w:lang w:val="es-AR"/>
        </w:rPr>
        <w:t xml:space="preserve">or no </w:t>
      </w:r>
      <w:r w:rsidRPr="00E67960">
        <w:rPr>
          <w:rFonts w:ascii="Cambria" w:hAnsi="Cambria"/>
          <w:sz w:val="20"/>
          <w:szCs w:val="20"/>
          <w:lang w:val="es-AR"/>
        </w:rPr>
        <w:t>acredita</w:t>
      </w:r>
      <w:r w:rsidR="006853E7">
        <w:rPr>
          <w:rFonts w:ascii="Cambria" w:hAnsi="Cambria"/>
          <w:sz w:val="20"/>
          <w:szCs w:val="20"/>
          <w:lang w:val="es-AR"/>
        </w:rPr>
        <w:t>rse</w:t>
      </w:r>
      <w:r w:rsidRPr="00E67960">
        <w:rPr>
          <w:rFonts w:ascii="Cambria" w:hAnsi="Cambria"/>
          <w:sz w:val="20"/>
          <w:szCs w:val="20"/>
          <w:lang w:val="es-AR"/>
        </w:rPr>
        <w:t xml:space="preserve"> dolo o culpa</w:t>
      </w:r>
      <w:r w:rsidR="00A614CE">
        <w:rPr>
          <w:rFonts w:ascii="Cambria" w:hAnsi="Cambria"/>
          <w:sz w:val="20"/>
          <w:szCs w:val="20"/>
          <w:lang w:val="es-AR"/>
        </w:rPr>
        <w:t>,</w:t>
      </w:r>
      <w:r w:rsidRPr="00E67960">
        <w:rPr>
          <w:rFonts w:ascii="Cambria" w:hAnsi="Cambria"/>
          <w:sz w:val="20"/>
          <w:szCs w:val="20"/>
          <w:lang w:val="es-AR"/>
        </w:rPr>
        <w:t xml:space="preserve"> </w:t>
      </w:r>
      <w:r w:rsidR="00A614CE">
        <w:rPr>
          <w:rFonts w:ascii="Cambria" w:hAnsi="Cambria"/>
          <w:sz w:val="20"/>
          <w:szCs w:val="20"/>
          <w:lang w:val="es-AR"/>
        </w:rPr>
        <w:t xml:space="preserve">lo </w:t>
      </w:r>
      <w:r w:rsidRPr="00E67960">
        <w:rPr>
          <w:rFonts w:ascii="Cambria" w:hAnsi="Cambria"/>
          <w:sz w:val="20"/>
          <w:szCs w:val="20"/>
          <w:lang w:val="es-AR"/>
        </w:rPr>
        <w:t xml:space="preserve">que por su propia naturaleza no podía ser materia de análisis en </w:t>
      </w:r>
      <w:r w:rsidRPr="00E96AE8">
        <w:rPr>
          <w:rFonts w:ascii="Cambria" w:hAnsi="Cambria"/>
          <w:sz w:val="20"/>
          <w:szCs w:val="20"/>
          <w:lang w:val="es-AR"/>
        </w:rPr>
        <w:t>un proceso de amparo.</w:t>
      </w:r>
    </w:p>
    <w:p w14:paraId="4E968503" w14:textId="2A3CF862" w:rsidR="00D86C49" w:rsidRPr="005E08C5" w:rsidRDefault="005E08C5" w:rsidP="005E08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Por último, argumenta que la Comisión Interamericana no es una cuarta instancia</w:t>
      </w:r>
      <w:r w:rsidR="00B8599A">
        <w:rPr>
          <w:rFonts w:ascii="Cambria" w:hAnsi="Cambria"/>
          <w:sz w:val="20"/>
          <w:szCs w:val="20"/>
          <w:lang w:val="es-AR"/>
        </w:rPr>
        <w:t xml:space="preserve"> dado</w:t>
      </w:r>
      <w:r>
        <w:rPr>
          <w:rFonts w:ascii="Cambria" w:hAnsi="Cambria"/>
          <w:sz w:val="20"/>
          <w:szCs w:val="20"/>
          <w:lang w:val="es-AR"/>
        </w:rPr>
        <w:t xml:space="preserve"> que no fue creada para revisar decisiones judiciales internas como lo pretende</w:t>
      </w:r>
      <w:r w:rsidR="00A506BC">
        <w:rPr>
          <w:rFonts w:ascii="Cambria" w:hAnsi="Cambria"/>
          <w:sz w:val="20"/>
          <w:szCs w:val="20"/>
          <w:lang w:val="es-AR"/>
        </w:rPr>
        <w:t>n</w:t>
      </w:r>
      <w:r>
        <w:rPr>
          <w:rFonts w:ascii="Cambria" w:hAnsi="Cambria"/>
          <w:sz w:val="20"/>
          <w:szCs w:val="20"/>
          <w:lang w:val="es-AR"/>
        </w:rPr>
        <w:t xml:space="preserve"> l</w:t>
      </w:r>
      <w:r w:rsidR="00A506BC">
        <w:rPr>
          <w:rFonts w:ascii="Cambria" w:hAnsi="Cambria"/>
          <w:sz w:val="20"/>
          <w:szCs w:val="20"/>
          <w:lang w:val="es-AR"/>
        </w:rPr>
        <w:t>os</w:t>
      </w:r>
      <w:r>
        <w:rPr>
          <w:rFonts w:ascii="Cambria" w:hAnsi="Cambria"/>
          <w:sz w:val="20"/>
          <w:szCs w:val="20"/>
          <w:lang w:val="es-AR"/>
        </w:rPr>
        <w:t xml:space="preserve"> peticionario</w:t>
      </w:r>
      <w:r w:rsidR="00A506BC">
        <w:rPr>
          <w:rFonts w:ascii="Cambria" w:hAnsi="Cambria"/>
          <w:sz w:val="20"/>
          <w:szCs w:val="20"/>
          <w:lang w:val="es-AR"/>
        </w:rPr>
        <w:t>s</w:t>
      </w:r>
      <w:r>
        <w:rPr>
          <w:rFonts w:ascii="Cambria" w:hAnsi="Cambria"/>
          <w:sz w:val="20"/>
          <w:szCs w:val="20"/>
          <w:lang w:val="es-AR"/>
        </w:rPr>
        <w:t xml:space="preserve"> respecto de decisiones del JNE, el cual actuó como tribunal electoral. </w:t>
      </w:r>
      <w:r w:rsidR="00B8599A">
        <w:rPr>
          <w:rFonts w:ascii="Cambria" w:hAnsi="Cambria"/>
          <w:sz w:val="20"/>
          <w:szCs w:val="20"/>
          <w:lang w:val="es-AR"/>
        </w:rPr>
        <w:t>Subraya que</w:t>
      </w:r>
      <w:r>
        <w:rPr>
          <w:rFonts w:ascii="Cambria" w:hAnsi="Cambria"/>
          <w:sz w:val="20"/>
          <w:szCs w:val="20"/>
          <w:lang w:val="es-AR"/>
        </w:rPr>
        <w:t xml:space="preserve"> la presunta víctima pudo cuestionar el alejamiento de su cargo y acudir al Tribunal Constitucional, cuya sentencia acogió sus pretensiones. En cuanto </w:t>
      </w:r>
      <w:r w:rsidR="00B8599A">
        <w:rPr>
          <w:rFonts w:ascii="Cambria" w:hAnsi="Cambria"/>
          <w:sz w:val="20"/>
          <w:szCs w:val="20"/>
          <w:lang w:val="es-AR"/>
        </w:rPr>
        <w:t xml:space="preserve">a </w:t>
      </w:r>
      <w:r>
        <w:rPr>
          <w:rFonts w:ascii="Cambria" w:hAnsi="Cambria"/>
          <w:sz w:val="20"/>
          <w:szCs w:val="20"/>
          <w:lang w:val="es-AR"/>
        </w:rPr>
        <w:t>la supuesta inejecución de la sentencia de amparo,</w:t>
      </w:r>
      <w:r w:rsidR="00B8599A">
        <w:rPr>
          <w:rFonts w:ascii="Cambria" w:hAnsi="Cambria"/>
          <w:sz w:val="20"/>
          <w:szCs w:val="20"/>
          <w:lang w:val="es-AR"/>
        </w:rPr>
        <w:t xml:space="preserve"> manifiesta que</w:t>
      </w:r>
      <w:r>
        <w:rPr>
          <w:rFonts w:ascii="Cambria" w:hAnsi="Cambria"/>
          <w:sz w:val="20"/>
          <w:szCs w:val="20"/>
          <w:lang w:val="es-AR"/>
        </w:rPr>
        <w:t xml:space="preserve"> el sistema jurídico peruano le ofreció la oportunidad de demandar por daños y perjuicios en proceso </w:t>
      </w:r>
      <w:r w:rsidR="00B8599A">
        <w:rPr>
          <w:rFonts w:ascii="Cambria" w:hAnsi="Cambria"/>
          <w:sz w:val="20"/>
          <w:szCs w:val="20"/>
          <w:lang w:val="es-AR"/>
        </w:rPr>
        <w:t>civil, proceso</w:t>
      </w:r>
      <w:r>
        <w:rPr>
          <w:rFonts w:ascii="Cambria" w:hAnsi="Cambria"/>
          <w:sz w:val="20"/>
          <w:szCs w:val="20"/>
          <w:lang w:val="es-AR"/>
        </w:rPr>
        <w:t xml:space="preserve"> que fue resuelto asegurándose un debido proceso y las garantías judiciales.</w:t>
      </w:r>
    </w:p>
    <w:p w14:paraId="7F799BD4" w14:textId="77777777" w:rsidR="00D86C49" w:rsidRDefault="00D86C49" w:rsidP="00D86C49">
      <w:pPr>
        <w:spacing w:before="240" w:after="240"/>
        <w:ind w:firstLine="720"/>
        <w:jc w:val="both"/>
        <w:rPr>
          <w:rFonts w:asciiTheme="majorHAnsi" w:hAnsiTheme="majorHAnsi"/>
          <w:b/>
          <w:sz w:val="20"/>
          <w:szCs w:val="20"/>
          <w:lang w:val="es-ES"/>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Pr="00151C27">
        <w:rPr>
          <w:rFonts w:asciiTheme="majorHAnsi" w:hAnsiTheme="majorHAnsi"/>
          <w:b/>
          <w:bCs/>
          <w:sz w:val="20"/>
          <w:szCs w:val="20"/>
          <w:lang w:val="es-ES_tradnl"/>
        </w:rPr>
        <w:t xml:space="preserve">ANÁLISIS DE </w:t>
      </w:r>
      <w:r w:rsidRPr="00332747">
        <w:rPr>
          <w:rFonts w:asciiTheme="majorHAnsi" w:hAnsiTheme="majorHAnsi"/>
          <w:b/>
          <w:sz w:val="20"/>
          <w:szCs w:val="20"/>
          <w:lang w:val="es-ES"/>
        </w:rPr>
        <w:t>AGOTAMIENTO DE LOS RECURSOS INTERNOS</w:t>
      </w:r>
      <w:r>
        <w:rPr>
          <w:rFonts w:asciiTheme="majorHAnsi" w:hAnsiTheme="majorHAnsi"/>
          <w:b/>
          <w:sz w:val="20"/>
          <w:szCs w:val="20"/>
          <w:lang w:val="es-ES"/>
        </w:rPr>
        <w:t xml:space="preserve"> Y PLAZO DE PRESENTACIÓN</w:t>
      </w:r>
    </w:p>
    <w:p w14:paraId="38C6824D" w14:textId="49CE9AE8" w:rsidR="00B05B91" w:rsidRPr="00B05B91" w:rsidRDefault="00FB6AC6" w:rsidP="00B05B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Los</w:t>
      </w:r>
      <w:r w:rsidR="0020371C" w:rsidRPr="00B05B91">
        <w:rPr>
          <w:rFonts w:ascii="Cambria" w:hAnsi="Cambria"/>
          <w:sz w:val="20"/>
          <w:szCs w:val="20"/>
          <w:lang w:val="es-ES"/>
        </w:rPr>
        <w:t xml:space="preserve"> petic</w:t>
      </w:r>
      <w:r w:rsidR="0020371C" w:rsidRPr="001F2FB6">
        <w:rPr>
          <w:rFonts w:ascii="Cambria" w:hAnsi="Cambria"/>
          <w:sz w:val="20"/>
          <w:szCs w:val="20"/>
          <w:lang w:val="es-ES"/>
        </w:rPr>
        <w:t>ionario</w:t>
      </w:r>
      <w:r>
        <w:rPr>
          <w:rFonts w:ascii="Cambria" w:hAnsi="Cambria"/>
          <w:sz w:val="20"/>
          <w:szCs w:val="20"/>
          <w:lang w:val="es-ES"/>
        </w:rPr>
        <w:t>s</w:t>
      </w:r>
      <w:r w:rsidR="0020371C" w:rsidRPr="001F2FB6">
        <w:rPr>
          <w:rFonts w:ascii="Cambria" w:hAnsi="Cambria"/>
          <w:sz w:val="20"/>
          <w:szCs w:val="20"/>
          <w:lang w:val="es-ES"/>
        </w:rPr>
        <w:t xml:space="preserve"> manifiesta</w:t>
      </w:r>
      <w:r>
        <w:rPr>
          <w:rFonts w:ascii="Cambria" w:hAnsi="Cambria"/>
          <w:sz w:val="20"/>
          <w:szCs w:val="20"/>
          <w:lang w:val="es-ES"/>
        </w:rPr>
        <w:t>n</w:t>
      </w:r>
      <w:r w:rsidR="0020371C" w:rsidRPr="001F2FB6">
        <w:rPr>
          <w:rFonts w:ascii="Cambria" w:hAnsi="Cambria"/>
          <w:sz w:val="20"/>
          <w:szCs w:val="20"/>
          <w:lang w:val="es-ES"/>
        </w:rPr>
        <w:t xml:space="preserve"> que</w:t>
      </w:r>
      <w:r w:rsidR="00B8599A">
        <w:rPr>
          <w:rFonts w:ascii="Cambria" w:hAnsi="Cambria"/>
          <w:sz w:val="20"/>
          <w:szCs w:val="20"/>
          <w:lang w:val="es-ES"/>
        </w:rPr>
        <w:t>,</w:t>
      </w:r>
      <w:r w:rsidR="0020371C" w:rsidRPr="001F2FB6">
        <w:rPr>
          <w:rFonts w:ascii="Cambria" w:hAnsi="Cambria"/>
          <w:sz w:val="20"/>
          <w:szCs w:val="20"/>
          <w:lang w:val="es-ES"/>
        </w:rPr>
        <w:t xml:space="preserve"> </w:t>
      </w:r>
      <w:r w:rsidR="0020371C" w:rsidRPr="00B05B91">
        <w:rPr>
          <w:rFonts w:ascii="Cambria" w:hAnsi="Cambria"/>
          <w:sz w:val="20"/>
          <w:szCs w:val="20"/>
          <w:lang w:val="es-ES"/>
        </w:rPr>
        <w:t>ante la decisión de</w:t>
      </w:r>
      <w:r w:rsidR="00697B4F" w:rsidRPr="00B05B91">
        <w:rPr>
          <w:rFonts w:ascii="Cambria" w:hAnsi="Cambria"/>
          <w:sz w:val="20"/>
          <w:szCs w:val="20"/>
          <w:lang w:val="es-ES"/>
        </w:rPr>
        <w:t xml:space="preserve"> alejamiento de su cargo </w:t>
      </w:r>
      <w:r w:rsidR="00D86C49" w:rsidRPr="00B05B91">
        <w:rPr>
          <w:rFonts w:ascii="Cambria" w:hAnsi="Cambria"/>
          <w:sz w:val="20"/>
          <w:szCs w:val="20"/>
          <w:lang w:val="es-ES"/>
        </w:rPr>
        <w:t xml:space="preserve">por </w:t>
      </w:r>
      <w:r w:rsidR="0020371C" w:rsidRPr="00B05B91">
        <w:rPr>
          <w:rFonts w:ascii="Cambria" w:hAnsi="Cambria"/>
          <w:sz w:val="20"/>
          <w:szCs w:val="20"/>
          <w:lang w:val="es-ES"/>
        </w:rPr>
        <w:t>parte d</w:t>
      </w:r>
      <w:r w:rsidR="00D86C49" w:rsidRPr="00B05B91">
        <w:rPr>
          <w:rFonts w:ascii="Cambria" w:hAnsi="Cambria"/>
          <w:sz w:val="20"/>
          <w:szCs w:val="20"/>
          <w:lang w:val="es-ES"/>
        </w:rPr>
        <w:t xml:space="preserve">el </w:t>
      </w:r>
      <w:r w:rsidR="006C46F0" w:rsidRPr="00B05B91">
        <w:rPr>
          <w:rFonts w:ascii="Cambria" w:hAnsi="Cambria"/>
          <w:sz w:val="20"/>
          <w:szCs w:val="20"/>
          <w:lang w:val="es-ES"/>
        </w:rPr>
        <w:t>JNE</w:t>
      </w:r>
      <w:r>
        <w:rPr>
          <w:rFonts w:ascii="Cambria" w:hAnsi="Cambria"/>
          <w:sz w:val="20"/>
          <w:szCs w:val="20"/>
          <w:lang w:val="es-ES"/>
        </w:rPr>
        <w:t>, la presunta víctima</w:t>
      </w:r>
      <w:r w:rsidR="0020371C" w:rsidRPr="00B05B91">
        <w:rPr>
          <w:rFonts w:ascii="Cambria" w:hAnsi="Cambria"/>
          <w:sz w:val="20"/>
          <w:szCs w:val="20"/>
          <w:lang w:val="es-ES"/>
        </w:rPr>
        <w:t xml:space="preserve"> interpus</w:t>
      </w:r>
      <w:r>
        <w:rPr>
          <w:rFonts w:ascii="Cambria" w:hAnsi="Cambria"/>
          <w:sz w:val="20"/>
          <w:szCs w:val="20"/>
          <w:lang w:val="es-ES"/>
        </w:rPr>
        <w:t>o</w:t>
      </w:r>
      <w:r w:rsidR="0020371C" w:rsidRPr="00B05B91">
        <w:rPr>
          <w:rFonts w:ascii="Cambria" w:hAnsi="Cambria"/>
          <w:sz w:val="20"/>
          <w:szCs w:val="20"/>
          <w:lang w:val="es-ES"/>
        </w:rPr>
        <w:t xml:space="preserve"> una acción de amparo constitucional y posteriormente un recurso de agravio constitucional</w:t>
      </w:r>
      <w:r w:rsidR="00D86C49" w:rsidRPr="00B05B91">
        <w:rPr>
          <w:rFonts w:ascii="Cambria" w:hAnsi="Cambria"/>
          <w:sz w:val="20"/>
          <w:szCs w:val="20"/>
          <w:lang w:val="es-ES"/>
        </w:rPr>
        <w:t xml:space="preserve">. </w:t>
      </w:r>
      <w:r w:rsidR="00B05B91" w:rsidRPr="00B05B91">
        <w:rPr>
          <w:rFonts w:ascii="Cambria" w:hAnsi="Cambria"/>
          <w:sz w:val="20"/>
          <w:szCs w:val="20"/>
          <w:lang w:val="es-ES"/>
        </w:rPr>
        <w:t>Señala</w:t>
      </w:r>
      <w:r>
        <w:rPr>
          <w:rFonts w:ascii="Cambria" w:hAnsi="Cambria"/>
          <w:sz w:val="20"/>
          <w:szCs w:val="20"/>
          <w:lang w:val="es-ES"/>
        </w:rPr>
        <w:t>n</w:t>
      </w:r>
      <w:r w:rsidR="00B05B91" w:rsidRPr="00B05B91">
        <w:rPr>
          <w:rFonts w:ascii="Cambria" w:hAnsi="Cambria"/>
          <w:sz w:val="20"/>
          <w:szCs w:val="20"/>
          <w:lang w:val="es-ES"/>
        </w:rPr>
        <w:t xml:space="preserve"> que el </w:t>
      </w:r>
      <w:r w:rsidR="00D86C49" w:rsidRPr="00B05B91">
        <w:rPr>
          <w:rFonts w:ascii="Cambria" w:hAnsi="Cambria"/>
          <w:sz w:val="20"/>
          <w:szCs w:val="20"/>
          <w:lang w:val="es-AR"/>
        </w:rPr>
        <w:t xml:space="preserve"> Tribunal Constitucional </w:t>
      </w:r>
      <w:r w:rsidR="00B05B91" w:rsidRPr="00B05B91">
        <w:rPr>
          <w:rFonts w:ascii="Cambria" w:hAnsi="Cambria"/>
          <w:sz w:val="20"/>
          <w:szCs w:val="20"/>
          <w:lang w:val="es-AR"/>
        </w:rPr>
        <w:t xml:space="preserve">el </w:t>
      </w:r>
      <w:r w:rsidR="00D86C49" w:rsidRPr="00B05B91">
        <w:rPr>
          <w:rFonts w:ascii="Cambria" w:hAnsi="Cambria"/>
          <w:sz w:val="20"/>
          <w:szCs w:val="20"/>
          <w:lang w:val="es-AR"/>
        </w:rPr>
        <w:t xml:space="preserve">21 de julio de 2006 decretó la nulidad de la </w:t>
      </w:r>
      <w:r w:rsidR="00D86C49" w:rsidRPr="00B05B91">
        <w:rPr>
          <w:rFonts w:ascii="Cambria" w:hAnsi="Cambria"/>
          <w:sz w:val="20"/>
          <w:szCs w:val="20"/>
          <w:lang w:val="es-ES"/>
        </w:rPr>
        <w:t xml:space="preserve">Resolución </w:t>
      </w:r>
      <w:r w:rsidR="00952FC3" w:rsidRPr="00B05B91">
        <w:rPr>
          <w:rFonts w:ascii="Cambria" w:hAnsi="Cambria"/>
          <w:sz w:val="20"/>
          <w:szCs w:val="20"/>
          <w:lang w:val="es-AR"/>
        </w:rPr>
        <w:t>N° 156-2005-JNE,</w:t>
      </w:r>
      <w:r w:rsidR="00D86C49" w:rsidRPr="00B05B91">
        <w:rPr>
          <w:rFonts w:ascii="Cambria" w:hAnsi="Cambria"/>
          <w:sz w:val="20"/>
          <w:szCs w:val="20"/>
          <w:lang w:val="es-AR"/>
        </w:rPr>
        <w:t xml:space="preserve"> ordenó el reintegro a su cargo </w:t>
      </w:r>
      <w:r w:rsidR="00952FC3" w:rsidRPr="00B05B91">
        <w:rPr>
          <w:rFonts w:ascii="Cambria" w:hAnsi="Cambria"/>
          <w:sz w:val="20"/>
          <w:szCs w:val="20"/>
          <w:lang w:val="es-AR"/>
        </w:rPr>
        <w:t>y</w:t>
      </w:r>
      <w:r w:rsidR="00F34585" w:rsidRPr="00B05B91">
        <w:rPr>
          <w:rFonts w:ascii="Cambria" w:hAnsi="Cambria"/>
          <w:sz w:val="20"/>
          <w:szCs w:val="20"/>
          <w:lang w:val="es-AR"/>
        </w:rPr>
        <w:t xml:space="preserve"> </w:t>
      </w:r>
      <w:r w:rsidR="00952FC3" w:rsidRPr="00B05B91">
        <w:rPr>
          <w:rFonts w:ascii="Cambria" w:hAnsi="Cambria"/>
          <w:sz w:val="20"/>
          <w:szCs w:val="20"/>
          <w:lang w:val="es-AR"/>
        </w:rPr>
        <w:t xml:space="preserve">declaró </w:t>
      </w:r>
      <w:r w:rsidR="006C46F0" w:rsidRPr="00B05B91">
        <w:rPr>
          <w:rFonts w:ascii="Cambria" w:hAnsi="Cambria"/>
          <w:sz w:val="20"/>
          <w:szCs w:val="20"/>
          <w:lang w:val="es-AR"/>
        </w:rPr>
        <w:t>la</w:t>
      </w:r>
      <w:r w:rsidR="00952FC3" w:rsidRPr="00B05B91">
        <w:rPr>
          <w:rFonts w:ascii="Cambria" w:hAnsi="Cambria"/>
          <w:sz w:val="20"/>
          <w:szCs w:val="20"/>
          <w:lang w:val="es-AR"/>
        </w:rPr>
        <w:t xml:space="preserve"> violación </w:t>
      </w:r>
      <w:r w:rsidR="006C46F0" w:rsidRPr="00B05B91">
        <w:rPr>
          <w:rFonts w:ascii="Cambria" w:hAnsi="Cambria"/>
          <w:sz w:val="20"/>
          <w:szCs w:val="20"/>
          <w:lang w:val="es-AR"/>
        </w:rPr>
        <w:t>de</w:t>
      </w:r>
      <w:r w:rsidR="000F1D29" w:rsidRPr="00B05B91">
        <w:rPr>
          <w:rFonts w:ascii="Cambria" w:hAnsi="Cambria"/>
          <w:sz w:val="20"/>
          <w:szCs w:val="20"/>
          <w:lang w:val="es-AR"/>
        </w:rPr>
        <w:t xml:space="preserve"> sus</w:t>
      </w:r>
      <w:r w:rsidR="00952FC3" w:rsidRPr="00B05B91">
        <w:rPr>
          <w:rFonts w:ascii="Cambria" w:hAnsi="Cambria"/>
          <w:sz w:val="20"/>
          <w:szCs w:val="20"/>
          <w:lang w:val="es-AR"/>
        </w:rPr>
        <w:t xml:space="preserve"> derechos fundamentales </w:t>
      </w:r>
      <w:r w:rsidR="000F1D29" w:rsidRPr="00B05B91">
        <w:rPr>
          <w:rFonts w:ascii="Cambria" w:hAnsi="Cambria"/>
          <w:sz w:val="20"/>
          <w:szCs w:val="20"/>
          <w:lang w:val="es-AR"/>
        </w:rPr>
        <w:t>por</w:t>
      </w:r>
      <w:r w:rsidR="006C46F0" w:rsidRPr="00B05B91">
        <w:rPr>
          <w:rFonts w:ascii="Cambria" w:hAnsi="Cambria"/>
          <w:sz w:val="20"/>
          <w:szCs w:val="20"/>
          <w:lang w:val="es-AR"/>
        </w:rPr>
        <w:t xml:space="preserve"> la cancelación de</w:t>
      </w:r>
      <w:r w:rsidR="00054060" w:rsidRPr="00B05B91">
        <w:rPr>
          <w:rFonts w:ascii="Cambria" w:hAnsi="Cambria"/>
          <w:sz w:val="20"/>
          <w:szCs w:val="20"/>
          <w:lang w:val="es-AR"/>
        </w:rPr>
        <w:t>l</w:t>
      </w:r>
      <w:r w:rsidR="006C46F0" w:rsidRPr="00B05B91">
        <w:rPr>
          <w:rFonts w:ascii="Cambria" w:hAnsi="Cambria"/>
          <w:sz w:val="20"/>
          <w:szCs w:val="20"/>
          <w:lang w:val="es-AR"/>
        </w:rPr>
        <w:t xml:space="preserve"> </w:t>
      </w:r>
      <w:r w:rsidR="00F34585" w:rsidRPr="00B05B91">
        <w:rPr>
          <w:rFonts w:ascii="Cambria" w:hAnsi="Cambria"/>
          <w:sz w:val="20"/>
          <w:szCs w:val="20"/>
          <w:lang w:val="es-AR"/>
        </w:rPr>
        <w:t>d</w:t>
      </w:r>
      <w:r w:rsidR="006C46F0" w:rsidRPr="00B05B91">
        <w:rPr>
          <w:rFonts w:ascii="Cambria" w:hAnsi="Cambria"/>
          <w:sz w:val="20"/>
          <w:szCs w:val="20"/>
          <w:lang w:val="es-AR"/>
        </w:rPr>
        <w:t xml:space="preserve">ocumento de </w:t>
      </w:r>
      <w:r w:rsidR="00F34585" w:rsidRPr="00B05B91">
        <w:rPr>
          <w:rFonts w:ascii="Cambria" w:hAnsi="Cambria"/>
          <w:sz w:val="20"/>
          <w:szCs w:val="20"/>
          <w:lang w:val="es-AR"/>
        </w:rPr>
        <w:t>i</w:t>
      </w:r>
      <w:r w:rsidR="006C46F0" w:rsidRPr="00B05B91">
        <w:rPr>
          <w:rFonts w:ascii="Cambria" w:hAnsi="Cambria"/>
          <w:sz w:val="20"/>
          <w:szCs w:val="20"/>
          <w:lang w:val="es-AR"/>
        </w:rPr>
        <w:t>dentidad</w:t>
      </w:r>
      <w:r w:rsidR="00054060" w:rsidRPr="00B05B91">
        <w:rPr>
          <w:rFonts w:ascii="Cambria" w:hAnsi="Cambria"/>
          <w:sz w:val="20"/>
          <w:szCs w:val="20"/>
          <w:lang w:val="es-AR"/>
        </w:rPr>
        <w:t xml:space="preserve"> que</w:t>
      </w:r>
      <w:r w:rsidR="000F1D29" w:rsidRPr="00B05B91">
        <w:rPr>
          <w:rFonts w:ascii="Cambria" w:hAnsi="Cambria"/>
          <w:sz w:val="20"/>
          <w:szCs w:val="20"/>
          <w:lang w:val="es-AR"/>
        </w:rPr>
        <w:t xml:space="preserve"> le</w:t>
      </w:r>
      <w:r w:rsidR="00054060" w:rsidRPr="00B05B91">
        <w:rPr>
          <w:rFonts w:ascii="Cambria" w:hAnsi="Cambria"/>
          <w:sz w:val="20"/>
          <w:szCs w:val="20"/>
          <w:lang w:val="es-AR"/>
        </w:rPr>
        <w:t xml:space="preserve"> impidió el ejercicio del voto.</w:t>
      </w:r>
      <w:r w:rsidR="00B05B91">
        <w:rPr>
          <w:rFonts w:ascii="Cambria" w:hAnsi="Cambria"/>
          <w:sz w:val="20"/>
          <w:szCs w:val="20"/>
          <w:lang w:val="es-AR"/>
        </w:rPr>
        <w:t xml:space="preserve"> </w:t>
      </w:r>
      <w:r w:rsidR="00710435" w:rsidRPr="00B05B91">
        <w:rPr>
          <w:rFonts w:ascii="Cambria" w:hAnsi="Cambria"/>
          <w:sz w:val="20"/>
          <w:szCs w:val="20"/>
          <w:lang w:val="es-AR"/>
        </w:rPr>
        <w:t xml:space="preserve">No obstante, </w:t>
      </w:r>
      <w:r w:rsidR="00D86C49" w:rsidRPr="001F2FB6">
        <w:rPr>
          <w:rFonts w:ascii="Cambria" w:hAnsi="Cambria"/>
          <w:sz w:val="20"/>
          <w:szCs w:val="20"/>
          <w:lang w:val="es-AR"/>
        </w:rPr>
        <w:t>sostiene</w:t>
      </w:r>
      <w:r>
        <w:rPr>
          <w:rFonts w:ascii="Cambria" w:hAnsi="Cambria"/>
          <w:sz w:val="20"/>
          <w:szCs w:val="20"/>
          <w:lang w:val="es-AR"/>
        </w:rPr>
        <w:t>n</w:t>
      </w:r>
      <w:r w:rsidR="00D86C49" w:rsidRPr="001F2FB6">
        <w:rPr>
          <w:rFonts w:ascii="Cambria" w:hAnsi="Cambria"/>
          <w:sz w:val="20"/>
          <w:szCs w:val="20"/>
          <w:lang w:val="es-AR"/>
        </w:rPr>
        <w:t xml:space="preserve"> que </w:t>
      </w:r>
      <w:r w:rsidR="00B05B91" w:rsidRPr="001F2FB6">
        <w:rPr>
          <w:rFonts w:ascii="Cambria" w:hAnsi="Cambria"/>
          <w:sz w:val="20"/>
          <w:szCs w:val="20"/>
          <w:lang w:val="es-AR"/>
        </w:rPr>
        <w:t xml:space="preserve">dicha decisión </w:t>
      </w:r>
      <w:r w:rsidR="00D86C49" w:rsidRPr="001F2FB6">
        <w:rPr>
          <w:rFonts w:ascii="Cambria" w:hAnsi="Cambria"/>
          <w:sz w:val="20"/>
          <w:szCs w:val="20"/>
          <w:lang w:val="es-AR"/>
        </w:rPr>
        <w:t xml:space="preserve">no </w:t>
      </w:r>
      <w:r w:rsidR="00B05B91" w:rsidRPr="001F2FB6">
        <w:rPr>
          <w:rFonts w:ascii="Cambria" w:hAnsi="Cambria"/>
          <w:sz w:val="20"/>
          <w:szCs w:val="20"/>
          <w:lang w:val="es-AR"/>
        </w:rPr>
        <w:t xml:space="preserve">fue cumplida por las autoridades estatales. </w:t>
      </w:r>
      <w:r w:rsidR="00B05B91" w:rsidRPr="001F2FB6">
        <w:rPr>
          <w:rFonts w:ascii="Cambria" w:hAnsi="Cambria"/>
          <w:sz w:val="20"/>
          <w:szCs w:val="20"/>
          <w:lang w:val="es-ES"/>
        </w:rPr>
        <w:t>Por su parte, el Estado</w:t>
      </w:r>
      <w:r>
        <w:rPr>
          <w:rFonts w:ascii="Cambria" w:hAnsi="Cambria"/>
          <w:sz w:val="20"/>
          <w:szCs w:val="20"/>
          <w:lang w:val="es-ES"/>
        </w:rPr>
        <w:t xml:space="preserve"> aduce que no hubo agotamiento de los recursos internos toda vez que al momento de la presentación de la petición el proceso civil por indemnización de daños y perjuicios no había culminado. </w:t>
      </w:r>
    </w:p>
    <w:p w14:paraId="0B984D82" w14:textId="2E0A89D9" w:rsidR="003A0D01" w:rsidRPr="002D2494" w:rsidRDefault="00B56339" w:rsidP="00B05B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relación con </w:t>
      </w:r>
      <w:r w:rsidR="00A80B47">
        <w:rPr>
          <w:rFonts w:ascii="Cambria" w:hAnsi="Cambria"/>
          <w:sz w:val="20"/>
          <w:szCs w:val="20"/>
          <w:lang w:val="es-ES"/>
        </w:rPr>
        <w:t xml:space="preserve">la destitución de su cargo como </w:t>
      </w:r>
      <w:r w:rsidR="00461D04">
        <w:rPr>
          <w:rFonts w:ascii="Cambria" w:hAnsi="Cambria"/>
          <w:sz w:val="20"/>
          <w:szCs w:val="20"/>
          <w:lang w:val="es-ES"/>
        </w:rPr>
        <w:t>A</w:t>
      </w:r>
      <w:r w:rsidR="00A80B47">
        <w:rPr>
          <w:rFonts w:ascii="Cambria" w:hAnsi="Cambria"/>
          <w:sz w:val="20"/>
          <w:szCs w:val="20"/>
          <w:lang w:val="es-ES"/>
        </w:rPr>
        <w:t>lcalde</w:t>
      </w:r>
      <w:r>
        <w:rPr>
          <w:rFonts w:ascii="Cambria" w:hAnsi="Cambria"/>
          <w:sz w:val="20"/>
          <w:szCs w:val="20"/>
          <w:lang w:val="es-ES"/>
        </w:rPr>
        <w:t xml:space="preserve">, la Comisión toma en cuenta que </w:t>
      </w:r>
      <w:r w:rsidR="00D86C49" w:rsidRPr="00B05B91">
        <w:rPr>
          <w:rFonts w:ascii="Cambria" w:hAnsi="Cambria"/>
          <w:sz w:val="20"/>
          <w:szCs w:val="20"/>
          <w:lang w:val="es-ES"/>
        </w:rPr>
        <w:t xml:space="preserve">la presunta víctima </w:t>
      </w:r>
      <w:r>
        <w:rPr>
          <w:rFonts w:ascii="Cambria" w:hAnsi="Cambria"/>
          <w:sz w:val="20"/>
          <w:szCs w:val="20"/>
          <w:lang w:val="es-ES"/>
        </w:rPr>
        <w:t>presentó un amparo constitucional que</w:t>
      </w:r>
      <w:r w:rsidR="00F63A71">
        <w:rPr>
          <w:rFonts w:ascii="Cambria" w:hAnsi="Cambria"/>
          <w:sz w:val="20"/>
          <w:szCs w:val="20"/>
          <w:lang w:val="es-ES"/>
        </w:rPr>
        <w:t xml:space="preserve"> en segunda instancia fue rechazado bajo las disposiciones de la Ley </w:t>
      </w:r>
      <w:r w:rsidR="00F63A71" w:rsidRPr="00013334">
        <w:rPr>
          <w:rFonts w:ascii="Cambria" w:hAnsi="Cambria"/>
          <w:sz w:val="20"/>
          <w:szCs w:val="20"/>
          <w:lang w:val="es-AR"/>
        </w:rPr>
        <w:t>2864</w:t>
      </w:r>
      <w:r w:rsidR="00F63A71">
        <w:rPr>
          <w:rFonts w:ascii="Cambria" w:hAnsi="Cambria"/>
          <w:sz w:val="20"/>
          <w:szCs w:val="20"/>
          <w:lang w:val="es-AR"/>
        </w:rPr>
        <w:t xml:space="preserve">2. </w:t>
      </w:r>
      <w:r w:rsidR="009D5349">
        <w:rPr>
          <w:rFonts w:ascii="Cambria" w:hAnsi="Cambria"/>
          <w:sz w:val="20"/>
          <w:szCs w:val="20"/>
          <w:lang w:val="es-AR"/>
        </w:rPr>
        <w:t>Frente a ello, el señor Castillo Chirinos interpuso un recurso de agravio constitucional que fue concedido, pero cuya decisión no llegó a efectivizarse. Al respecto</w:t>
      </w:r>
      <w:r w:rsidR="00841889">
        <w:rPr>
          <w:rFonts w:ascii="Cambria" w:hAnsi="Cambria"/>
          <w:sz w:val="20"/>
          <w:szCs w:val="20"/>
          <w:lang w:val="es-AR"/>
        </w:rPr>
        <w:t xml:space="preserve">, </w:t>
      </w:r>
      <w:r w:rsidR="009D5349">
        <w:rPr>
          <w:rFonts w:ascii="Cambria" w:hAnsi="Cambria"/>
          <w:sz w:val="20"/>
          <w:szCs w:val="20"/>
          <w:lang w:val="es-AR"/>
        </w:rPr>
        <w:t xml:space="preserve">la CIDH </w:t>
      </w:r>
      <w:r w:rsidR="00841889">
        <w:rPr>
          <w:rFonts w:ascii="Cambria" w:hAnsi="Cambria"/>
          <w:sz w:val="20"/>
          <w:szCs w:val="20"/>
          <w:lang w:val="es-AR"/>
        </w:rPr>
        <w:t>o</w:t>
      </w:r>
      <w:r w:rsidR="003E7042">
        <w:rPr>
          <w:rFonts w:ascii="Cambria" w:hAnsi="Cambria"/>
          <w:sz w:val="20"/>
          <w:szCs w:val="20"/>
          <w:lang w:val="es-AR"/>
        </w:rPr>
        <w:t>bserva</w:t>
      </w:r>
      <w:r w:rsidR="00C729EC">
        <w:rPr>
          <w:rFonts w:ascii="Cambria" w:hAnsi="Cambria"/>
          <w:sz w:val="20"/>
          <w:szCs w:val="20"/>
          <w:lang w:val="es-AR"/>
        </w:rPr>
        <w:t xml:space="preserve"> </w:t>
      </w:r>
      <w:r w:rsidR="003E7042">
        <w:rPr>
          <w:rFonts w:ascii="Cambria" w:hAnsi="Cambria"/>
          <w:sz w:val="20"/>
          <w:szCs w:val="20"/>
          <w:lang w:val="es-AR"/>
        </w:rPr>
        <w:t xml:space="preserve">que </w:t>
      </w:r>
      <w:r w:rsidR="008310BC">
        <w:rPr>
          <w:rFonts w:ascii="Cambria" w:hAnsi="Cambria"/>
          <w:sz w:val="20"/>
          <w:szCs w:val="20"/>
          <w:lang w:val="es-AR"/>
        </w:rPr>
        <w:t>e</w:t>
      </w:r>
      <w:r w:rsidR="008310BC" w:rsidRPr="00B05B91">
        <w:rPr>
          <w:rFonts w:ascii="Cambria" w:hAnsi="Cambria"/>
          <w:sz w:val="20"/>
          <w:szCs w:val="20"/>
          <w:lang w:val="es-ES"/>
        </w:rPr>
        <w:t>l 4° Juzgado Civil de Chiclayo acudi</w:t>
      </w:r>
      <w:r w:rsidR="008310BC">
        <w:rPr>
          <w:rFonts w:ascii="Cambria" w:hAnsi="Cambria"/>
          <w:sz w:val="20"/>
          <w:szCs w:val="20"/>
          <w:lang w:val="es-ES"/>
        </w:rPr>
        <w:t>ó</w:t>
      </w:r>
      <w:r w:rsidR="008310BC" w:rsidRPr="00B05B91">
        <w:rPr>
          <w:rFonts w:ascii="Cambria" w:hAnsi="Cambria"/>
          <w:sz w:val="20"/>
          <w:szCs w:val="20"/>
          <w:lang w:val="es-ES"/>
        </w:rPr>
        <w:t xml:space="preserve"> a distintas vías para obtener la ejecución de </w:t>
      </w:r>
      <w:r w:rsidR="009D5349">
        <w:rPr>
          <w:rFonts w:ascii="Cambria" w:hAnsi="Cambria"/>
          <w:sz w:val="20"/>
          <w:szCs w:val="20"/>
          <w:lang w:val="es-ES"/>
        </w:rPr>
        <w:t>dicha sentencia</w:t>
      </w:r>
      <w:r w:rsidR="008310BC" w:rsidRPr="00B05B91">
        <w:rPr>
          <w:rFonts w:ascii="Cambria" w:hAnsi="Cambria"/>
          <w:sz w:val="20"/>
          <w:szCs w:val="20"/>
          <w:lang w:val="es-ES"/>
        </w:rPr>
        <w:t xml:space="preserve">, </w:t>
      </w:r>
      <w:r w:rsidR="00133464">
        <w:rPr>
          <w:rFonts w:ascii="Cambria" w:hAnsi="Cambria"/>
          <w:sz w:val="20"/>
          <w:szCs w:val="20"/>
          <w:lang w:val="es-AR"/>
        </w:rPr>
        <w:t xml:space="preserve">sin que </w:t>
      </w:r>
      <w:r w:rsidR="00AC6953">
        <w:rPr>
          <w:rFonts w:ascii="Cambria" w:hAnsi="Cambria"/>
          <w:sz w:val="20"/>
          <w:szCs w:val="20"/>
          <w:lang w:val="es-AR"/>
        </w:rPr>
        <w:t xml:space="preserve">se </w:t>
      </w:r>
      <w:r w:rsidR="00133464">
        <w:rPr>
          <w:rFonts w:ascii="Cambria" w:hAnsi="Cambria"/>
          <w:sz w:val="20"/>
          <w:szCs w:val="20"/>
          <w:lang w:val="es-AR"/>
        </w:rPr>
        <w:t>lograra el cumplimiento de la decisión</w:t>
      </w:r>
      <w:r w:rsidR="00120ED5">
        <w:rPr>
          <w:rFonts w:ascii="Cambria" w:hAnsi="Cambria"/>
          <w:sz w:val="20"/>
          <w:szCs w:val="20"/>
          <w:lang w:val="es-AR"/>
        </w:rPr>
        <w:t>.</w:t>
      </w:r>
    </w:p>
    <w:p w14:paraId="1F716031" w14:textId="44BA1141" w:rsidR="006D16D9" w:rsidRPr="00AC6953" w:rsidRDefault="00273580" w:rsidP="00AC69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C6953">
        <w:rPr>
          <w:rFonts w:ascii="Cambria" w:hAnsi="Cambria"/>
          <w:sz w:val="20"/>
          <w:szCs w:val="20"/>
          <w:lang w:val="es-AR"/>
        </w:rPr>
        <w:t xml:space="preserve">Por otra parte, </w:t>
      </w:r>
      <w:r w:rsidR="003A0D01" w:rsidRPr="00AC6953">
        <w:rPr>
          <w:rFonts w:ascii="Cambria" w:hAnsi="Cambria"/>
          <w:sz w:val="20"/>
          <w:szCs w:val="20"/>
          <w:lang w:val="es-AR"/>
        </w:rPr>
        <w:t xml:space="preserve">la Comisión </w:t>
      </w:r>
      <w:r w:rsidR="005B5776" w:rsidRPr="00AC6953">
        <w:rPr>
          <w:rFonts w:ascii="Cambria" w:hAnsi="Cambria"/>
          <w:sz w:val="20"/>
          <w:szCs w:val="20"/>
          <w:lang w:val="es-AR"/>
        </w:rPr>
        <w:t xml:space="preserve">toma </w:t>
      </w:r>
      <w:r w:rsidR="003A0D01" w:rsidRPr="00AC6953">
        <w:rPr>
          <w:rFonts w:ascii="Cambria" w:hAnsi="Cambria"/>
          <w:sz w:val="20"/>
          <w:szCs w:val="20"/>
          <w:lang w:val="es-AR"/>
        </w:rPr>
        <w:t>nota</w:t>
      </w:r>
      <w:r w:rsidR="005B5776" w:rsidRPr="00AC6953">
        <w:rPr>
          <w:rFonts w:ascii="Cambria" w:hAnsi="Cambria"/>
          <w:sz w:val="20"/>
          <w:szCs w:val="20"/>
          <w:lang w:val="es-AR"/>
        </w:rPr>
        <w:t xml:space="preserve"> del alegato de </w:t>
      </w:r>
      <w:r w:rsidR="00AC6953" w:rsidRPr="00AC6953">
        <w:rPr>
          <w:rFonts w:ascii="Cambria" w:hAnsi="Cambria"/>
          <w:sz w:val="20"/>
          <w:szCs w:val="20"/>
          <w:lang w:val="es-AR"/>
        </w:rPr>
        <w:t xml:space="preserve">los peticionarios en el sentido </w:t>
      </w:r>
      <w:r w:rsidR="003A0D01" w:rsidRPr="00AC6953">
        <w:rPr>
          <w:rFonts w:ascii="Cambria" w:hAnsi="Cambria"/>
          <w:sz w:val="20"/>
          <w:szCs w:val="20"/>
          <w:lang w:val="es-ES"/>
        </w:rPr>
        <w:t>que</w:t>
      </w:r>
      <w:r w:rsidR="00AC6953" w:rsidRPr="00AC6953">
        <w:rPr>
          <w:rFonts w:ascii="Cambria" w:hAnsi="Cambria"/>
          <w:sz w:val="20"/>
          <w:szCs w:val="20"/>
          <w:lang w:val="es-ES"/>
        </w:rPr>
        <w:t>,</w:t>
      </w:r>
      <w:r w:rsidR="003A0D01" w:rsidRPr="00AC6953">
        <w:rPr>
          <w:rFonts w:ascii="Cambria" w:hAnsi="Cambria"/>
          <w:sz w:val="20"/>
          <w:szCs w:val="20"/>
          <w:lang w:val="es-ES"/>
        </w:rPr>
        <w:t xml:space="preserve"> dado el tiempo de resolución de las acciones constitucionales y la proximidad del siguiente proceso electoral, </w:t>
      </w:r>
      <w:r w:rsidR="00D86C49" w:rsidRPr="00AC6953">
        <w:rPr>
          <w:rFonts w:ascii="Cambria" w:hAnsi="Cambria"/>
          <w:sz w:val="20"/>
          <w:szCs w:val="20"/>
          <w:lang w:val="es-ES"/>
        </w:rPr>
        <w:t xml:space="preserve">no existía </w:t>
      </w:r>
      <w:r w:rsidR="00AC6953">
        <w:rPr>
          <w:rFonts w:ascii="Cambria" w:hAnsi="Cambria"/>
          <w:sz w:val="20"/>
          <w:szCs w:val="20"/>
          <w:lang w:val="es-ES"/>
        </w:rPr>
        <w:t xml:space="preserve">en la época </w:t>
      </w:r>
      <w:r w:rsidR="002D2494" w:rsidRPr="00AC6953">
        <w:rPr>
          <w:rFonts w:ascii="Cambria" w:hAnsi="Cambria"/>
          <w:sz w:val="20"/>
          <w:szCs w:val="20"/>
          <w:lang w:val="es-ES"/>
        </w:rPr>
        <w:t xml:space="preserve">un </w:t>
      </w:r>
      <w:r w:rsidR="00D86C49" w:rsidRPr="00AC6953">
        <w:rPr>
          <w:rFonts w:ascii="Cambria" w:hAnsi="Cambria"/>
          <w:sz w:val="20"/>
          <w:szCs w:val="20"/>
          <w:lang w:val="es-ES"/>
        </w:rPr>
        <w:t xml:space="preserve">recurso judicial efectivo </w:t>
      </w:r>
      <w:r w:rsidR="00AC6953" w:rsidRPr="00AC6953">
        <w:rPr>
          <w:rFonts w:ascii="Cambria" w:hAnsi="Cambria"/>
          <w:sz w:val="20"/>
          <w:szCs w:val="20"/>
          <w:lang w:val="es-ES"/>
        </w:rPr>
        <w:t>para</w:t>
      </w:r>
      <w:r w:rsidR="00D86C49" w:rsidRPr="00AC6953">
        <w:rPr>
          <w:rFonts w:ascii="Cambria" w:hAnsi="Cambria"/>
          <w:sz w:val="20"/>
          <w:szCs w:val="20"/>
          <w:lang w:val="es-ES"/>
        </w:rPr>
        <w:t xml:space="preserve"> </w:t>
      </w:r>
      <w:r w:rsidR="00AC6953">
        <w:rPr>
          <w:rFonts w:ascii="Cambria" w:hAnsi="Cambria"/>
          <w:sz w:val="20"/>
          <w:szCs w:val="20"/>
          <w:lang w:val="es-ES"/>
        </w:rPr>
        <w:t xml:space="preserve">que la presunta víctima </w:t>
      </w:r>
      <w:r w:rsidR="00D86C49" w:rsidRPr="00AC6953">
        <w:rPr>
          <w:rFonts w:ascii="Cambria" w:hAnsi="Cambria"/>
          <w:sz w:val="20"/>
          <w:szCs w:val="20"/>
          <w:lang w:val="es-ES"/>
        </w:rPr>
        <w:t>recuperar</w:t>
      </w:r>
      <w:r w:rsidR="00AC6953">
        <w:rPr>
          <w:rFonts w:ascii="Cambria" w:hAnsi="Cambria"/>
          <w:sz w:val="20"/>
          <w:szCs w:val="20"/>
          <w:lang w:val="es-ES"/>
        </w:rPr>
        <w:t>a</w:t>
      </w:r>
      <w:r w:rsidR="00D86C49" w:rsidRPr="00AC6953">
        <w:rPr>
          <w:rFonts w:ascii="Cambria" w:hAnsi="Cambria"/>
          <w:sz w:val="20"/>
          <w:szCs w:val="20"/>
          <w:lang w:val="es-ES"/>
        </w:rPr>
        <w:t xml:space="preserve"> las funciones </w:t>
      </w:r>
      <w:r w:rsidR="00AC6953">
        <w:rPr>
          <w:rFonts w:ascii="Cambria" w:hAnsi="Cambria"/>
          <w:sz w:val="20"/>
          <w:szCs w:val="20"/>
          <w:lang w:val="es-ES"/>
        </w:rPr>
        <w:t xml:space="preserve">de </w:t>
      </w:r>
      <w:r w:rsidR="00B7455A">
        <w:rPr>
          <w:rFonts w:ascii="Cambria" w:hAnsi="Cambria"/>
          <w:sz w:val="20"/>
          <w:szCs w:val="20"/>
          <w:lang w:val="es-ES"/>
        </w:rPr>
        <w:t>A</w:t>
      </w:r>
      <w:r w:rsidR="00AC6953">
        <w:rPr>
          <w:rFonts w:ascii="Cambria" w:hAnsi="Cambria"/>
          <w:sz w:val="20"/>
          <w:szCs w:val="20"/>
          <w:lang w:val="es-ES"/>
        </w:rPr>
        <w:t>lcalde</w:t>
      </w:r>
      <w:r w:rsidR="002D2494" w:rsidRPr="00AC6953">
        <w:rPr>
          <w:rFonts w:ascii="Cambria" w:hAnsi="Cambria"/>
          <w:sz w:val="20"/>
          <w:szCs w:val="20"/>
          <w:lang w:val="es-ES"/>
        </w:rPr>
        <w:t xml:space="preserve">. </w:t>
      </w:r>
      <w:r w:rsidR="00AC6953">
        <w:rPr>
          <w:rFonts w:ascii="Cambria" w:hAnsi="Cambria"/>
          <w:sz w:val="20"/>
          <w:szCs w:val="20"/>
          <w:lang w:val="es-ES"/>
        </w:rPr>
        <w:t>Asimismo</w:t>
      </w:r>
      <w:r w:rsidR="007952F3" w:rsidRPr="00AC6953">
        <w:rPr>
          <w:rFonts w:ascii="Cambria" w:hAnsi="Cambria"/>
          <w:sz w:val="20"/>
          <w:szCs w:val="20"/>
          <w:lang w:val="es-ES"/>
        </w:rPr>
        <w:t xml:space="preserve">, la CIDH observa que </w:t>
      </w:r>
      <w:r w:rsidR="00AC6953">
        <w:rPr>
          <w:rFonts w:ascii="Cambria" w:hAnsi="Cambria"/>
          <w:sz w:val="20"/>
          <w:szCs w:val="20"/>
          <w:lang w:val="es-ES"/>
        </w:rPr>
        <w:t>el Estado no controvierte el alegato de</w:t>
      </w:r>
      <w:r w:rsidR="000355B1" w:rsidRPr="00AC6953">
        <w:rPr>
          <w:rFonts w:ascii="Cambria" w:hAnsi="Cambria"/>
          <w:sz w:val="20"/>
          <w:szCs w:val="20"/>
          <w:lang w:val="es-AR"/>
        </w:rPr>
        <w:t xml:space="preserve"> los peticionarios </w:t>
      </w:r>
      <w:r w:rsidR="00AC6953">
        <w:rPr>
          <w:rFonts w:ascii="Cambria" w:hAnsi="Cambria"/>
          <w:sz w:val="20"/>
          <w:szCs w:val="20"/>
          <w:lang w:val="es-AR"/>
        </w:rPr>
        <w:t>según el cual,</w:t>
      </w:r>
      <w:r w:rsidR="00D74C98" w:rsidRPr="00AC6953">
        <w:rPr>
          <w:rFonts w:ascii="Cambria" w:hAnsi="Cambria"/>
          <w:sz w:val="20"/>
          <w:szCs w:val="20"/>
          <w:lang w:val="es-AR"/>
        </w:rPr>
        <w:t xml:space="preserve"> pese a </w:t>
      </w:r>
      <w:r w:rsidR="00AC6953">
        <w:rPr>
          <w:rFonts w:ascii="Cambria" w:hAnsi="Cambria"/>
          <w:sz w:val="20"/>
          <w:szCs w:val="20"/>
          <w:lang w:val="es-AR"/>
        </w:rPr>
        <w:t>que la Ley 28642 fue declarada inconstitucional</w:t>
      </w:r>
      <w:r w:rsidR="00D74C98" w:rsidRPr="00AC6953">
        <w:rPr>
          <w:rFonts w:ascii="Cambria" w:hAnsi="Cambria"/>
          <w:sz w:val="20"/>
          <w:szCs w:val="20"/>
          <w:lang w:val="es-AR"/>
        </w:rPr>
        <w:t>,</w:t>
      </w:r>
      <w:r w:rsidR="000355B1" w:rsidRPr="00AC6953">
        <w:rPr>
          <w:rFonts w:ascii="Cambria" w:hAnsi="Cambria"/>
          <w:sz w:val="20"/>
          <w:szCs w:val="20"/>
          <w:lang w:val="es-AR"/>
        </w:rPr>
        <w:t xml:space="preserve"> hasta la fecha no se han implementado normas que posibiliten un recurso efectivo</w:t>
      </w:r>
      <w:r w:rsidR="007A7CC7" w:rsidRPr="00AC6953">
        <w:rPr>
          <w:rFonts w:ascii="Cambria" w:hAnsi="Cambria"/>
          <w:sz w:val="20"/>
          <w:szCs w:val="20"/>
          <w:lang w:val="es-AR"/>
        </w:rPr>
        <w:t xml:space="preserve"> contra las resoluciones del </w:t>
      </w:r>
      <w:r w:rsidR="002F46EB" w:rsidRPr="00AC6953">
        <w:rPr>
          <w:rFonts w:ascii="Cambria" w:hAnsi="Cambria"/>
          <w:sz w:val="20"/>
          <w:szCs w:val="20"/>
          <w:lang w:val="es-AR"/>
        </w:rPr>
        <w:t>JNE</w:t>
      </w:r>
      <w:r w:rsidR="000355B1" w:rsidRPr="00AC6953">
        <w:rPr>
          <w:rFonts w:ascii="Cambria" w:hAnsi="Cambria"/>
          <w:sz w:val="20"/>
          <w:szCs w:val="20"/>
          <w:lang w:val="es-AR"/>
        </w:rPr>
        <w:t xml:space="preserve">. </w:t>
      </w:r>
    </w:p>
    <w:p w14:paraId="1660048E" w14:textId="2ABD099D" w:rsidR="002C4200" w:rsidRPr="00CE733E" w:rsidRDefault="00D86C49" w:rsidP="006D16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D16D9">
        <w:rPr>
          <w:rFonts w:ascii="Cambria" w:hAnsi="Cambria"/>
          <w:sz w:val="20"/>
          <w:szCs w:val="20"/>
          <w:lang w:val="es-ES"/>
        </w:rPr>
        <w:t>En consideración a l</w:t>
      </w:r>
      <w:r w:rsidR="002D2494" w:rsidRPr="006D16D9">
        <w:rPr>
          <w:rFonts w:ascii="Cambria" w:hAnsi="Cambria"/>
          <w:sz w:val="20"/>
          <w:szCs w:val="20"/>
          <w:lang w:val="es-ES"/>
        </w:rPr>
        <w:t>o expuesto</w:t>
      </w:r>
      <w:r w:rsidRPr="006D16D9">
        <w:rPr>
          <w:rFonts w:ascii="Cambria" w:hAnsi="Cambria"/>
          <w:sz w:val="20"/>
          <w:szCs w:val="20"/>
          <w:lang w:val="es-ES"/>
        </w:rPr>
        <w:t xml:space="preserve">, </w:t>
      </w:r>
      <w:r w:rsidR="002D2494" w:rsidRPr="006D16D9">
        <w:rPr>
          <w:rFonts w:ascii="Cambria" w:hAnsi="Cambria"/>
          <w:sz w:val="20"/>
          <w:szCs w:val="20"/>
          <w:lang w:val="es-ES"/>
        </w:rPr>
        <w:t>la Comisión concluye que</w:t>
      </w:r>
      <w:r w:rsidR="00CE733E" w:rsidRPr="006D16D9">
        <w:rPr>
          <w:rFonts w:ascii="Cambria" w:hAnsi="Cambria"/>
          <w:sz w:val="20"/>
          <w:szCs w:val="20"/>
          <w:lang w:val="es-ES"/>
        </w:rPr>
        <w:t>,</w:t>
      </w:r>
      <w:r w:rsidR="002D2494" w:rsidRPr="006D16D9">
        <w:rPr>
          <w:rFonts w:ascii="Cambria" w:hAnsi="Cambria"/>
          <w:sz w:val="20"/>
          <w:szCs w:val="20"/>
          <w:lang w:val="es-ES"/>
        </w:rPr>
        <w:t xml:space="preserve"> </w:t>
      </w:r>
      <w:r w:rsidR="00CE733E" w:rsidRPr="006D16D9">
        <w:rPr>
          <w:rFonts w:ascii="Cambria" w:hAnsi="Cambria"/>
          <w:sz w:val="20"/>
          <w:szCs w:val="20"/>
          <w:lang w:val="es-ES"/>
        </w:rPr>
        <w:t>contra</w:t>
      </w:r>
      <w:r w:rsidR="00461D04">
        <w:rPr>
          <w:rFonts w:ascii="Cambria" w:hAnsi="Cambria"/>
          <w:sz w:val="20"/>
          <w:szCs w:val="20"/>
          <w:lang w:val="es-ES"/>
        </w:rPr>
        <w:t xml:space="preserve"> su destitución como A</w:t>
      </w:r>
      <w:r w:rsidR="000355B1" w:rsidRPr="006D16D9">
        <w:rPr>
          <w:rFonts w:ascii="Cambria" w:hAnsi="Cambria"/>
          <w:sz w:val="20"/>
          <w:szCs w:val="20"/>
          <w:lang w:val="es-ES"/>
        </w:rPr>
        <w:t>lcalde</w:t>
      </w:r>
      <w:r w:rsidR="00CE733E" w:rsidRPr="006D16D9">
        <w:rPr>
          <w:rFonts w:ascii="Cambria" w:hAnsi="Cambria"/>
          <w:sz w:val="20"/>
          <w:szCs w:val="20"/>
          <w:lang w:val="es-ES"/>
        </w:rPr>
        <w:t>,</w:t>
      </w:r>
      <w:r w:rsidR="000355B1" w:rsidRPr="006D16D9">
        <w:rPr>
          <w:rFonts w:ascii="Cambria" w:hAnsi="Cambria"/>
          <w:sz w:val="20"/>
          <w:szCs w:val="20"/>
          <w:lang w:val="es-ES"/>
        </w:rPr>
        <w:t xml:space="preserve"> </w:t>
      </w:r>
      <w:r w:rsidRPr="006D16D9">
        <w:rPr>
          <w:rFonts w:ascii="Cambria" w:hAnsi="Cambria"/>
          <w:sz w:val="20"/>
          <w:szCs w:val="20"/>
          <w:lang w:val="es-ES"/>
        </w:rPr>
        <w:t>la presunta víctima presentó las acciones judiciales disponibles a nivel interno</w:t>
      </w:r>
      <w:r w:rsidR="00CE733E" w:rsidRPr="006D16D9">
        <w:rPr>
          <w:rFonts w:ascii="Cambria" w:hAnsi="Cambria"/>
          <w:sz w:val="20"/>
          <w:szCs w:val="20"/>
          <w:lang w:val="es-ES"/>
        </w:rPr>
        <w:t xml:space="preserve"> y ante</w:t>
      </w:r>
      <w:r w:rsidR="00A272DF" w:rsidRPr="006D16D9">
        <w:rPr>
          <w:rFonts w:ascii="Cambria" w:hAnsi="Cambria"/>
          <w:sz w:val="20"/>
          <w:szCs w:val="20"/>
          <w:lang w:val="es-ES"/>
        </w:rPr>
        <w:t xml:space="preserve"> la falta de cumplimiento de </w:t>
      </w:r>
      <w:r w:rsidRPr="006D16D9">
        <w:rPr>
          <w:rFonts w:ascii="Cambria" w:hAnsi="Cambria"/>
          <w:sz w:val="20"/>
          <w:szCs w:val="20"/>
          <w:lang w:val="es-ES"/>
        </w:rPr>
        <w:t>la sentencia</w:t>
      </w:r>
      <w:r w:rsidR="002D2494" w:rsidRPr="006D16D9">
        <w:rPr>
          <w:rFonts w:ascii="Cambria" w:hAnsi="Cambria"/>
          <w:sz w:val="20"/>
          <w:szCs w:val="20"/>
          <w:lang w:val="es-ES"/>
        </w:rPr>
        <w:t xml:space="preserve"> constitucional</w:t>
      </w:r>
      <w:r w:rsidR="00A272DF" w:rsidRPr="006D16D9">
        <w:rPr>
          <w:rFonts w:ascii="Cambria" w:hAnsi="Cambria"/>
          <w:sz w:val="20"/>
          <w:szCs w:val="20"/>
          <w:lang w:val="es-ES"/>
        </w:rPr>
        <w:t xml:space="preserve"> resuelta en su favor</w:t>
      </w:r>
      <w:r w:rsidRPr="006D16D9">
        <w:rPr>
          <w:rFonts w:ascii="Cambria" w:hAnsi="Cambria"/>
          <w:sz w:val="20"/>
          <w:szCs w:val="20"/>
          <w:lang w:val="es-ES"/>
        </w:rPr>
        <w:t>,</w:t>
      </w:r>
      <w:r w:rsidR="007952F3" w:rsidRPr="006D16D9">
        <w:rPr>
          <w:rFonts w:ascii="Cambria" w:hAnsi="Cambria"/>
          <w:sz w:val="20"/>
          <w:szCs w:val="20"/>
          <w:lang w:val="es-ES"/>
        </w:rPr>
        <w:t xml:space="preserve"> </w:t>
      </w:r>
      <w:r w:rsidR="00516E1D" w:rsidRPr="006D16D9">
        <w:rPr>
          <w:rFonts w:ascii="Cambria" w:hAnsi="Cambria"/>
          <w:sz w:val="20"/>
          <w:szCs w:val="20"/>
          <w:lang w:val="es-ES"/>
        </w:rPr>
        <w:t>inició diversas acciones</w:t>
      </w:r>
      <w:r w:rsidR="00A272DF" w:rsidRPr="006D16D9">
        <w:rPr>
          <w:rFonts w:ascii="Cambria" w:hAnsi="Cambria"/>
          <w:sz w:val="20"/>
          <w:szCs w:val="20"/>
          <w:lang w:val="es-ES"/>
        </w:rPr>
        <w:t xml:space="preserve"> judiciales y administrativ</w:t>
      </w:r>
      <w:r w:rsidR="00516E1D" w:rsidRPr="006D16D9">
        <w:rPr>
          <w:rFonts w:ascii="Cambria" w:hAnsi="Cambria"/>
          <w:sz w:val="20"/>
          <w:szCs w:val="20"/>
          <w:lang w:val="es-ES"/>
        </w:rPr>
        <w:t>a</w:t>
      </w:r>
      <w:r w:rsidR="00A272DF" w:rsidRPr="006D16D9">
        <w:rPr>
          <w:rFonts w:ascii="Cambria" w:hAnsi="Cambria"/>
          <w:sz w:val="20"/>
          <w:szCs w:val="20"/>
          <w:lang w:val="es-ES"/>
        </w:rPr>
        <w:t>s sin que ést</w:t>
      </w:r>
      <w:r w:rsidR="00516E1D" w:rsidRPr="006D16D9">
        <w:rPr>
          <w:rFonts w:ascii="Cambria" w:hAnsi="Cambria"/>
          <w:sz w:val="20"/>
          <w:szCs w:val="20"/>
          <w:lang w:val="es-ES"/>
        </w:rPr>
        <w:t>a</w:t>
      </w:r>
      <w:r w:rsidR="00A272DF" w:rsidRPr="006D16D9">
        <w:rPr>
          <w:rFonts w:ascii="Cambria" w:hAnsi="Cambria"/>
          <w:sz w:val="20"/>
          <w:szCs w:val="20"/>
          <w:lang w:val="es-ES"/>
        </w:rPr>
        <w:t xml:space="preserve">s </w:t>
      </w:r>
      <w:r w:rsidR="00516E1D" w:rsidRPr="006D16D9">
        <w:rPr>
          <w:rFonts w:ascii="Cambria" w:hAnsi="Cambria"/>
          <w:sz w:val="20"/>
          <w:szCs w:val="20"/>
          <w:lang w:val="es-ES"/>
        </w:rPr>
        <w:t xml:space="preserve">fueran </w:t>
      </w:r>
      <w:r w:rsidR="00A272DF" w:rsidRPr="006D16D9">
        <w:rPr>
          <w:rFonts w:ascii="Cambria" w:hAnsi="Cambria"/>
          <w:sz w:val="20"/>
          <w:szCs w:val="20"/>
          <w:lang w:val="es-ES"/>
        </w:rPr>
        <w:t>efectiv</w:t>
      </w:r>
      <w:r w:rsidR="00516E1D" w:rsidRPr="006D16D9">
        <w:rPr>
          <w:rFonts w:ascii="Cambria" w:hAnsi="Cambria"/>
          <w:sz w:val="20"/>
          <w:szCs w:val="20"/>
          <w:lang w:val="es-ES"/>
        </w:rPr>
        <w:t>a</w:t>
      </w:r>
      <w:r w:rsidR="00A272DF" w:rsidRPr="006D16D9">
        <w:rPr>
          <w:rFonts w:ascii="Cambria" w:hAnsi="Cambria"/>
          <w:sz w:val="20"/>
          <w:szCs w:val="20"/>
          <w:lang w:val="es-ES"/>
        </w:rPr>
        <w:t xml:space="preserve">s </w:t>
      </w:r>
      <w:r w:rsidR="007952F3" w:rsidRPr="006D16D9">
        <w:rPr>
          <w:rFonts w:ascii="Cambria" w:hAnsi="Cambria"/>
          <w:sz w:val="20"/>
          <w:szCs w:val="20"/>
          <w:lang w:val="es-ES"/>
        </w:rPr>
        <w:t>antes del vencimiento del mandato para el que fue elegido</w:t>
      </w:r>
      <w:r w:rsidRPr="006D16D9">
        <w:rPr>
          <w:rFonts w:ascii="Cambria" w:hAnsi="Cambria"/>
          <w:sz w:val="20"/>
          <w:szCs w:val="20"/>
          <w:lang w:val="es-ES"/>
        </w:rPr>
        <w:t xml:space="preserve">. </w:t>
      </w:r>
      <w:r w:rsidR="002D2494" w:rsidRPr="006D16D9">
        <w:rPr>
          <w:rFonts w:ascii="Cambria" w:hAnsi="Cambria"/>
          <w:sz w:val="20"/>
          <w:szCs w:val="20"/>
          <w:lang w:val="es-ES"/>
        </w:rPr>
        <w:t xml:space="preserve">Por ello, resulta </w:t>
      </w:r>
      <w:r w:rsidRPr="006D16D9">
        <w:rPr>
          <w:rFonts w:ascii="Cambria" w:hAnsi="Cambria"/>
          <w:sz w:val="20"/>
          <w:szCs w:val="20"/>
          <w:lang w:val="es-AR"/>
        </w:rPr>
        <w:t xml:space="preserve">aplicable la excepción </w:t>
      </w:r>
      <w:r w:rsidR="00CE733E" w:rsidRPr="006D16D9">
        <w:rPr>
          <w:rFonts w:ascii="Cambria" w:hAnsi="Cambria"/>
          <w:sz w:val="20"/>
          <w:szCs w:val="20"/>
          <w:lang w:val="es-AR"/>
        </w:rPr>
        <w:t xml:space="preserve">al </w:t>
      </w:r>
      <w:r w:rsidRPr="006D16D9">
        <w:rPr>
          <w:rFonts w:ascii="Cambria" w:hAnsi="Cambria"/>
          <w:sz w:val="20"/>
          <w:szCs w:val="20"/>
          <w:lang w:val="es-AR"/>
        </w:rPr>
        <w:t xml:space="preserve">agotamiento prevista en el artículo </w:t>
      </w:r>
      <w:r w:rsidRPr="00092589">
        <w:rPr>
          <w:rFonts w:ascii="Cambria" w:hAnsi="Cambria"/>
          <w:sz w:val="20"/>
          <w:szCs w:val="20"/>
          <w:lang w:val="es-AR"/>
        </w:rPr>
        <w:t>46.2.</w:t>
      </w:r>
      <w:r w:rsidR="002F46EB" w:rsidRPr="00092589">
        <w:rPr>
          <w:rFonts w:ascii="Cambria" w:hAnsi="Cambria"/>
          <w:sz w:val="20"/>
          <w:szCs w:val="20"/>
          <w:lang w:val="es-AR"/>
        </w:rPr>
        <w:t>c.</w:t>
      </w:r>
      <w:r w:rsidRPr="006D16D9">
        <w:rPr>
          <w:rFonts w:ascii="Cambria" w:hAnsi="Cambria"/>
          <w:sz w:val="20"/>
          <w:szCs w:val="20"/>
          <w:lang w:val="es-AR"/>
        </w:rPr>
        <w:t xml:space="preserve"> de la Convención Americana.</w:t>
      </w:r>
      <w:r w:rsidR="00B47F16">
        <w:rPr>
          <w:rFonts w:ascii="Cambria" w:hAnsi="Cambria"/>
          <w:sz w:val="20"/>
          <w:szCs w:val="20"/>
          <w:lang w:val="es-AR"/>
        </w:rPr>
        <w:t xml:space="preserve"> </w:t>
      </w:r>
      <w:r w:rsidR="00CE733E">
        <w:rPr>
          <w:rFonts w:ascii="Cambria" w:hAnsi="Cambria"/>
          <w:sz w:val="20"/>
          <w:szCs w:val="20"/>
          <w:lang w:val="es-ES"/>
        </w:rPr>
        <w:t>Teniendo</w:t>
      </w:r>
      <w:r w:rsidR="00371A90" w:rsidRPr="00CE733E">
        <w:rPr>
          <w:rFonts w:ascii="Cambria" w:hAnsi="Cambria"/>
          <w:sz w:val="20"/>
          <w:szCs w:val="20"/>
          <w:lang w:val="es-ES"/>
        </w:rPr>
        <w:t xml:space="preserve"> en cuenta que la sentencia </w:t>
      </w:r>
      <w:r w:rsidR="00CE733E">
        <w:rPr>
          <w:rFonts w:ascii="Cambria" w:hAnsi="Cambria"/>
          <w:sz w:val="20"/>
          <w:szCs w:val="20"/>
          <w:lang w:val="es-ES"/>
        </w:rPr>
        <w:t>d</w:t>
      </w:r>
      <w:r w:rsidR="00371A90" w:rsidRPr="00CE733E">
        <w:rPr>
          <w:rFonts w:ascii="Cambria" w:hAnsi="Cambria"/>
          <w:sz w:val="20"/>
          <w:szCs w:val="20"/>
          <w:lang w:val="es-ES"/>
        </w:rPr>
        <w:t xml:space="preserve">el Tribunal Constitucional </w:t>
      </w:r>
      <w:r w:rsidR="00CE733E">
        <w:rPr>
          <w:rFonts w:ascii="Cambria" w:hAnsi="Cambria"/>
          <w:sz w:val="20"/>
          <w:szCs w:val="20"/>
          <w:lang w:val="es-ES"/>
        </w:rPr>
        <w:t xml:space="preserve">fue emitida </w:t>
      </w:r>
      <w:r w:rsidR="00371A90" w:rsidRPr="00CE733E">
        <w:rPr>
          <w:rFonts w:ascii="Cambria" w:hAnsi="Cambria"/>
          <w:sz w:val="20"/>
          <w:szCs w:val="20"/>
          <w:lang w:val="es-ES"/>
        </w:rPr>
        <w:t>el 21 de julio de 2006</w:t>
      </w:r>
      <w:r w:rsidR="00CE733E">
        <w:rPr>
          <w:rFonts w:ascii="Cambria" w:hAnsi="Cambria"/>
          <w:sz w:val="20"/>
          <w:szCs w:val="20"/>
          <w:lang w:val="es-ES"/>
        </w:rPr>
        <w:t>,</w:t>
      </w:r>
      <w:r w:rsidR="0079772D" w:rsidRPr="00CE733E">
        <w:rPr>
          <w:rFonts w:ascii="Cambria" w:hAnsi="Cambria"/>
          <w:sz w:val="20"/>
          <w:szCs w:val="20"/>
          <w:lang w:val="es-ES"/>
        </w:rPr>
        <w:t xml:space="preserve"> que </w:t>
      </w:r>
      <w:r w:rsidR="002C4200" w:rsidRPr="00CE733E">
        <w:rPr>
          <w:rFonts w:ascii="Cambria" w:hAnsi="Cambria"/>
          <w:sz w:val="20"/>
          <w:szCs w:val="20"/>
          <w:lang w:val="es-ES"/>
        </w:rPr>
        <w:t>se realizaron distintas actuaciones judiciales y administrativas</w:t>
      </w:r>
      <w:r w:rsidR="00CE733E">
        <w:rPr>
          <w:rFonts w:ascii="Cambria" w:hAnsi="Cambria"/>
          <w:sz w:val="20"/>
          <w:szCs w:val="20"/>
          <w:lang w:val="es-ES"/>
        </w:rPr>
        <w:t xml:space="preserve"> para lograr su cumplimiento</w:t>
      </w:r>
      <w:r w:rsidR="002C4200" w:rsidRPr="00CE733E">
        <w:rPr>
          <w:rFonts w:ascii="Cambria" w:hAnsi="Cambria"/>
          <w:sz w:val="20"/>
          <w:szCs w:val="20"/>
          <w:lang w:val="es-ES"/>
        </w:rPr>
        <w:t>,</w:t>
      </w:r>
      <w:r w:rsidR="00CE733E">
        <w:rPr>
          <w:rFonts w:ascii="Cambria" w:hAnsi="Cambria"/>
          <w:sz w:val="20"/>
          <w:szCs w:val="20"/>
          <w:lang w:val="es-ES"/>
        </w:rPr>
        <w:t xml:space="preserve"> y que la petición fue presentada ante</w:t>
      </w:r>
      <w:r w:rsidR="00D20B24">
        <w:rPr>
          <w:rFonts w:ascii="Cambria" w:hAnsi="Cambria"/>
          <w:sz w:val="20"/>
          <w:szCs w:val="20"/>
          <w:lang w:val="es-ES"/>
        </w:rPr>
        <w:t xml:space="preserve"> la Comisión</w:t>
      </w:r>
      <w:r w:rsidR="00CE733E">
        <w:rPr>
          <w:rFonts w:ascii="Cambria" w:hAnsi="Cambria"/>
          <w:sz w:val="20"/>
          <w:szCs w:val="20"/>
          <w:lang w:val="es-ES"/>
        </w:rPr>
        <w:t xml:space="preserve"> </w:t>
      </w:r>
      <w:r w:rsidR="005E3B35" w:rsidRPr="00CE733E">
        <w:rPr>
          <w:rFonts w:ascii="Cambria" w:hAnsi="Cambria"/>
          <w:sz w:val="20"/>
          <w:szCs w:val="20"/>
          <w:lang w:val="es-ES"/>
        </w:rPr>
        <w:t xml:space="preserve">el 18 de abril de 2007, la CIDH </w:t>
      </w:r>
      <w:r w:rsidR="002C4200" w:rsidRPr="00CE733E">
        <w:rPr>
          <w:rFonts w:ascii="Cambria" w:hAnsi="Cambria"/>
          <w:sz w:val="20"/>
          <w:szCs w:val="20"/>
          <w:lang w:val="es-ES"/>
        </w:rPr>
        <w:t xml:space="preserve">concluye que </w:t>
      </w:r>
      <w:r w:rsidR="00CE733E">
        <w:rPr>
          <w:rFonts w:ascii="Cambria" w:hAnsi="Cambria"/>
          <w:sz w:val="20"/>
          <w:szCs w:val="20"/>
          <w:lang w:val="es-ES"/>
        </w:rPr>
        <w:t>ésta</w:t>
      </w:r>
      <w:r w:rsidR="002C4200" w:rsidRPr="00CE733E">
        <w:rPr>
          <w:rFonts w:ascii="Cambria" w:hAnsi="Cambria"/>
          <w:sz w:val="20"/>
          <w:szCs w:val="20"/>
          <w:lang w:val="es-ES"/>
        </w:rPr>
        <w:t xml:space="preserve"> fue presentada dentro de un plazo razonable</w:t>
      </w:r>
      <w:r w:rsidR="005E3B35" w:rsidRPr="00CE733E">
        <w:rPr>
          <w:rFonts w:ascii="Cambria" w:hAnsi="Cambria"/>
          <w:sz w:val="20"/>
          <w:szCs w:val="20"/>
          <w:lang w:val="es-ES"/>
        </w:rPr>
        <w:t xml:space="preserve"> </w:t>
      </w:r>
      <w:r w:rsidR="00CE733E">
        <w:rPr>
          <w:rFonts w:ascii="Cambria" w:hAnsi="Cambria"/>
          <w:sz w:val="20"/>
          <w:szCs w:val="20"/>
          <w:lang w:val="es-ES"/>
        </w:rPr>
        <w:t xml:space="preserve">según </w:t>
      </w:r>
      <w:r w:rsidR="005E3B35" w:rsidRPr="00CE733E">
        <w:rPr>
          <w:rFonts w:ascii="Cambria" w:hAnsi="Cambria"/>
          <w:sz w:val="20"/>
          <w:szCs w:val="20"/>
          <w:lang w:val="es-ES"/>
        </w:rPr>
        <w:t>previsto en el artículo 32.2 de su Reglamento</w:t>
      </w:r>
      <w:r w:rsidR="002C4200" w:rsidRPr="00CE733E">
        <w:rPr>
          <w:rFonts w:ascii="Cambria" w:hAnsi="Cambria"/>
          <w:sz w:val="20"/>
          <w:szCs w:val="20"/>
          <w:lang w:val="es-ES"/>
        </w:rPr>
        <w:t xml:space="preserve">. </w:t>
      </w:r>
      <w:r w:rsidR="00EC7863" w:rsidRPr="00CE733E">
        <w:rPr>
          <w:rFonts w:ascii="Cambria" w:hAnsi="Cambria"/>
          <w:sz w:val="20"/>
          <w:szCs w:val="20"/>
          <w:lang w:val="es-ES"/>
        </w:rPr>
        <w:t xml:space="preserve"> </w:t>
      </w:r>
    </w:p>
    <w:p w14:paraId="04A6644D" w14:textId="55AD71D2" w:rsidR="00D86C49" w:rsidRPr="00CE733E" w:rsidRDefault="002C4200" w:rsidP="00CE73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733E">
        <w:rPr>
          <w:rFonts w:ascii="Cambria" w:hAnsi="Cambria"/>
          <w:sz w:val="20"/>
          <w:szCs w:val="20"/>
          <w:lang w:val="es-AR"/>
        </w:rPr>
        <w:t>R</w:t>
      </w:r>
      <w:r w:rsidR="009A13F3" w:rsidRPr="00CE733E">
        <w:rPr>
          <w:rFonts w:ascii="Cambria" w:hAnsi="Cambria"/>
          <w:sz w:val="20"/>
          <w:szCs w:val="20"/>
          <w:lang w:val="es-AR"/>
        </w:rPr>
        <w:t xml:space="preserve">especto a </w:t>
      </w:r>
      <w:r w:rsidR="009A13F3" w:rsidRPr="00CE733E">
        <w:rPr>
          <w:rFonts w:ascii="Cambria" w:hAnsi="Cambria"/>
          <w:sz w:val="20"/>
          <w:szCs w:val="20"/>
          <w:lang w:val="es-ES"/>
        </w:rPr>
        <w:t xml:space="preserve">los </w:t>
      </w:r>
      <w:r w:rsidR="00CE733E" w:rsidRPr="00CE733E">
        <w:rPr>
          <w:rFonts w:ascii="Cambria" w:hAnsi="Cambria"/>
          <w:sz w:val="20"/>
          <w:szCs w:val="20"/>
          <w:lang w:val="es-ES"/>
        </w:rPr>
        <w:t xml:space="preserve">alegados </w:t>
      </w:r>
      <w:r w:rsidR="009A13F3" w:rsidRPr="00CE733E">
        <w:rPr>
          <w:rFonts w:ascii="Cambria" w:hAnsi="Cambria"/>
          <w:sz w:val="20"/>
          <w:szCs w:val="20"/>
          <w:lang w:val="es-ES"/>
        </w:rPr>
        <w:t xml:space="preserve">perjuicios materiales e inmateriales sufridos como consecuencia de su destitución, </w:t>
      </w:r>
      <w:r w:rsidR="009A13F3" w:rsidRPr="00CE733E">
        <w:rPr>
          <w:rFonts w:ascii="Cambria" w:hAnsi="Cambria"/>
          <w:sz w:val="20"/>
          <w:szCs w:val="20"/>
          <w:lang w:val="es-AR"/>
        </w:rPr>
        <w:t>la presunta víctima</w:t>
      </w:r>
      <w:r w:rsidR="00D86C49" w:rsidRPr="00CE733E">
        <w:rPr>
          <w:rFonts w:ascii="Cambria" w:hAnsi="Cambria"/>
          <w:sz w:val="20"/>
          <w:szCs w:val="20"/>
          <w:lang w:val="es-AR"/>
        </w:rPr>
        <w:t xml:space="preserve"> </w:t>
      </w:r>
      <w:r w:rsidR="00D86C49" w:rsidRPr="00CE733E">
        <w:rPr>
          <w:rFonts w:ascii="Cambria" w:hAnsi="Cambria"/>
          <w:sz w:val="20"/>
          <w:szCs w:val="20"/>
          <w:lang w:val="es-ES"/>
        </w:rPr>
        <w:t>planteó un</w:t>
      </w:r>
      <w:r w:rsidR="009A13F3" w:rsidRPr="00CE733E">
        <w:rPr>
          <w:rFonts w:ascii="Cambria" w:hAnsi="Cambria"/>
          <w:sz w:val="20"/>
          <w:szCs w:val="20"/>
          <w:lang w:val="es-ES"/>
        </w:rPr>
        <w:t>a demanda</w:t>
      </w:r>
      <w:r w:rsidR="00D86C49" w:rsidRPr="00CE733E">
        <w:rPr>
          <w:rFonts w:ascii="Cambria" w:hAnsi="Cambria"/>
          <w:sz w:val="20"/>
          <w:szCs w:val="20"/>
          <w:lang w:val="es-ES"/>
        </w:rPr>
        <w:t xml:space="preserve"> </w:t>
      </w:r>
      <w:r w:rsidR="009A13F3" w:rsidRPr="00CE733E">
        <w:rPr>
          <w:rFonts w:ascii="Cambria" w:hAnsi="Cambria"/>
          <w:sz w:val="20"/>
          <w:szCs w:val="20"/>
          <w:lang w:val="es-ES"/>
        </w:rPr>
        <w:t xml:space="preserve">en la vía civil </w:t>
      </w:r>
      <w:r w:rsidR="00CE733E" w:rsidRPr="00CE733E">
        <w:rPr>
          <w:rFonts w:ascii="Cambria" w:hAnsi="Cambria"/>
          <w:sz w:val="20"/>
          <w:szCs w:val="20"/>
          <w:lang w:val="es-ES"/>
        </w:rPr>
        <w:t xml:space="preserve">que </w:t>
      </w:r>
      <w:r w:rsidR="00026B6D" w:rsidRPr="00CE733E">
        <w:rPr>
          <w:rFonts w:ascii="Cambria" w:hAnsi="Cambria"/>
          <w:sz w:val="20"/>
          <w:szCs w:val="20"/>
          <w:lang w:val="es-ES"/>
        </w:rPr>
        <w:t xml:space="preserve">fue </w:t>
      </w:r>
      <w:r w:rsidR="00CE733E" w:rsidRPr="00CE733E">
        <w:rPr>
          <w:rFonts w:ascii="Cambria" w:hAnsi="Cambria"/>
          <w:sz w:val="20"/>
          <w:szCs w:val="20"/>
          <w:lang w:val="es-ES"/>
        </w:rPr>
        <w:t>rechazado</w:t>
      </w:r>
      <w:r w:rsidR="00026B6D" w:rsidRPr="00CE733E">
        <w:rPr>
          <w:rFonts w:ascii="Cambria" w:hAnsi="Cambria"/>
          <w:sz w:val="20"/>
          <w:szCs w:val="20"/>
          <w:lang w:val="es-ES"/>
        </w:rPr>
        <w:t xml:space="preserve"> </w:t>
      </w:r>
      <w:r w:rsidR="00026B6D" w:rsidRPr="00CE733E">
        <w:rPr>
          <w:rFonts w:ascii="Cambria" w:hAnsi="Cambria"/>
          <w:sz w:val="20"/>
          <w:szCs w:val="20"/>
          <w:lang w:val="es-AR"/>
        </w:rPr>
        <w:t>el 22 de marzo de 2016</w:t>
      </w:r>
      <w:r w:rsidR="00026B6D" w:rsidRPr="00CE733E">
        <w:rPr>
          <w:rFonts w:ascii="Cambria" w:hAnsi="Cambria"/>
          <w:sz w:val="20"/>
          <w:szCs w:val="20"/>
          <w:lang w:val="es-ES"/>
        </w:rPr>
        <w:t xml:space="preserve"> por </w:t>
      </w:r>
      <w:r w:rsidR="00026B6D" w:rsidRPr="00CE733E">
        <w:rPr>
          <w:rFonts w:ascii="Cambria" w:hAnsi="Cambria"/>
          <w:sz w:val="20"/>
          <w:szCs w:val="20"/>
          <w:lang w:val="es-AR"/>
        </w:rPr>
        <w:t>la Sala Civil Transitoria de la Corte Suprema de Justicia</w:t>
      </w:r>
      <w:r w:rsidRPr="00CE733E">
        <w:rPr>
          <w:rFonts w:ascii="Cambria" w:hAnsi="Cambria"/>
          <w:sz w:val="20"/>
          <w:szCs w:val="20"/>
          <w:lang w:val="es-AR"/>
        </w:rPr>
        <w:t xml:space="preserve">. </w:t>
      </w:r>
      <w:r w:rsidR="00D86C49" w:rsidRPr="00CE733E">
        <w:rPr>
          <w:rFonts w:ascii="Cambria" w:hAnsi="Cambria"/>
          <w:sz w:val="20"/>
          <w:szCs w:val="20"/>
          <w:lang w:val="es-ES"/>
        </w:rPr>
        <w:t xml:space="preserve">La CIDH </w:t>
      </w:r>
      <w:r w:rsidR="009A13F3" w:rsidRPr="00CE733E">
        <w:rPr>
          <w:rFonts w:ascii="Cambria" w:hAnsi="Cambria"/>
          <w:sz w:val="20"/>
          <w:szCs w:val="20"/>
          <w:lang w:val="es-ES"/>
        </w:rPr>
        <w:t xml:space="preserve">considera </w:t>
      </w:r>
      <w:r w:rsidR="00D86C49" w:rsidRPr="00CE733E">
        <w:rPr>
          <w:rFonts w:ascii="Cambria" w:hAnsi="Cambria"/>
          <w:sz w:val="20"/>
          <w:szCs w:val="20"/>
          <w:lang w:val="es-ES"/>
        </w:rPr>
        <w:t xml:space="preserve">que </w:t>
      </w:r>
      <w:r w:rsidR="00CE733E" w:rsidRPr="00CE733E">
        <w:rPr>
          <w:rFonts w:ascii="Cambria" w:hAnsi="Cambria"/>
          <w:sz w:val="20"/>
          <w:szCs w:val="20"/>
          <w:lang w:val="es-ES"/>
        </w:rPr>
        <w:t>dicha</w:t>
      </w:r>
      <w:r w:rsidRPr="00CE733E">
        <w:rPr>
          <w:rFonts w:ascii="Cambria" w:hAnsi="Cambria"/>
          <w:sz w:val="20"/>
          <w:szCs w:val="20"/>
          <w:lang w:val="es-ES"/>
        </w:rPr>
        <w:t xml:space="preserve"> </w:t>
      </w:r>
      <w:r w:rsidR="00D86C49" w:rsidRPr="00CE733E">
        <w:rPr>
          <w:rFonts w:ascii="Cambria" w:hAnsi="Cambria"/>
          <w:sz w:val="20"/>
          <w:szCs w:val="20"/>
          <w:lang w:val="es-ES"/>
        </w:rPr>
        <w:t xml:space="preserve">demanda de indemnización de daños y perjuicios por responsabilidad extracontractual </w:t>
      </w:r>
      <w:r w:rsidR="009A13F3" w:rsidRPr="00CE733E">
        <w:rPr>
          <w:rFonts w:ascii="Cambria" w:hAnsi="Cambria"/>
          <w:sz w:val="20"/>
          <w:szCs w:val="20"/>
          <w:lang w:val="es-ES"/>
        </w:rPr>
        <w:t>es</w:t>
      </w:r>
      <w:r w:rsidR="00D86C49" w:rsidRPr="00CE733E">
        <w:rPr>
          <w:rFonts w:ascii="Cambria" w:hAnsi="Cambria"/>
          <w:sz w:val="20"/>
          <w:szCs w:val="20"/>
          <w:lang w:val="es-ES"/>
        </w:rPr>
        <w:t xml:space="preserve"> </w:t>
      </w:r>
      <w:r w:rsidR="009A13F3" w:rsidRPr="00CE733E">
        <w:rPr>
          <w:rFonts w:ascii="Cambria" w:hAnsi="Cambria"/>
          <w:sz w:val="20"/>
          <w:szCs w:val="20"/>
          <w:lang w:val="es-ES"/>
        </w:rPr>
        <w:t>un</w:t>
      </w:r>
      <w:r w:rsidR="00D86C49" w:rsidRPr="00CE733E">
        <w:rPr>
          <w:rFonts w:ascii="Cambria" w:hAnsi="Cambria"/>
          <w:sz w:val="20"/>
          <w:szCs w:val="20"/>
          <w:lang w:val="es-ES"/>
        </w:rPr>
        <w:t xml:space="preserve"> recurso adecuado y disponible para obtener </w:t>
      </w:r>
      <w:r w:rsidR="009A13F3" w:rsidRPr="00CE733E">
        <w:rPr>
          <w:rFonts w:ascii="Cambria" w:hAnsi="Cambria"/>
          <w:sz w:val="20"/>
          <w:szCs w:val="20"/>
          <w:lang w:val="es-ES"/>
        </w:rPr>
        <w:t>una reparación</w:t>
      </w:r>
      <w:r w:rsidR="005C442E" w:rsidRPr="00CE733E">
        <w:rPr>
          <w:rFonts w:ascii="Cambria" w:hAnsi="Cambria"/>
          <w:sz w:val="20"/>
          <w:szCs w:val="20"/>
          <w:lang w:val="es-ES"/>
        </w:rPr>
        <w:t xml:space="preserve"> por los perjuicios que aduce haber sufrido</w:t>
      </w:r>
      <w:r w:rsidR="00D86C49" w:rsidRPr="00CE733E">
        <w:rPr>
          <w:rFonts w:ascii="Cambria" w:hAnsi="Cambria"/>
          <w:sz w:val="20"/>
          <w:szCs w:val="20"/>
          <w:lang w:val="es-ES"/>
        </w:rPr>
        <w:t>. Por lo tanto</w:t>
      </w:r>
      <w:r w:rsidR="006C008F" w:rsidRPr="00CE733E">
        <w:rPr>
          <w:rFonts w:ascii="Cambria" w:hAnsi="Cambria"/>
          <w:sz w:val="20"/>
          <w:szCs w:val="20"/>
          <w:lang w:val="es-ES"/>
        </w:rPr>
        <w:t>,</w:t>
      </w:r>
      <w:r w:rsidR="00D86C49" w:rsidRPr="00CE733E">
        <w:rPr>
          <w:rFonts w:ascii="Cambria" w:hAnsi="Cambria"/>
          <w:sz w:val="20"/>
          <w:szCs w:val="20"/>
          <w:lang w:val="es-ES"/>
        </w:rPr>
        <w:t xml:space="preserve"> respecto a esta pretensión</w:t>
      </w:r>
      <w:r w:rsidR="006C008F" w:rsidRPr="00CE733E">
        <w:rPr>
          <w:rFonts w:ascii="Cambria" w:hAnsi="Cambria"/>
          <w:sz w:val="20"/>
          <w:szCs w:val="20"/>
          <w:lang w:val="es-ES"/>
        </w:rPr>
        <w:t>,</w:t>
      </w:r>
      <w:r w:rsidR="00D86C49" w:rsidRPr="00CE733E">
        <w:rPr>
          <w:rFonts w:ascii="Cambria" w:hAnsi="Cambria"/>
          <w:sz w:val="20"/>
          <w:szCs w:val="20"/>
          <w:lang w:val="es-ES"/>
        </w:rPr>
        <w:t xml:space="preserve"> los recursos internos fueron debidamente agotados</w:t>
      </w:r>
      <w:r w:rsidR="009A13F3" w:rsidRPr="00CE733E">
        <w:rPr>
          <w:rFonts w:ascii="Cambria" w:hAnsi="Cambria"/>
          <w:sz w:val="20"/>
          <w:szCs w:val="20"/>
          <w:lang w:val="es-ES"/>
        </w:rPr>
        <w:t xml:space="preserve">, conforme lo requerido por el artículo </w:t>
      </w:r>
      <w:r w:rsidR="009A13F3" w:rsidRPr="00CE733E">
        <w:rPr>
          <w:rFonts w:ascii="Cambria" w:hAnsi="Cambria"/>
          <w:sz w:val="20"/>
          <w:szCs w:val="20"/>
          <w:lang w:val="es-ES"/>
        </w:rPr>
        <w:lastRenderedPageBreak/>
        <w:t>46.1 de la Convención</w:t>
      </w:r>
      <w:r w:rsidR="00D86C49" w:rsidRPr="00CE733E">
        <w:rPr>
          <w:rFonts w:ascii="Cambria" w:hAnsi="Cambria"/>
          <w:sz w:val="20"/>
          <w:szCs w:val="20"/>
          <w:lang w:val="es-ES"/>
        </w:rPr>
        <w:t>.</w:t>
      </w:r>
      <w:r w:rsidR="00CE733E" w:rsidRPr="00CE733E">
        <w:rPr>
          <w:rFonts w:ascii="Cambria" w:hAnsi="Cambria"/>
          <w:sz w:val="20"/>
          <w:szCs w:val="20"/>
          <w:lang w:val="es-ES"/>
        </w:rPr>
        <w:t xml:space="preserve"> </w:t>
      </w:r>
      <w:r w:rsidRPr="00CE733E">
        <w:rPr>
          <w:rFonts w:ascii="Cambria" w:hAnsi="Cambria"/>
          <w:sz w:val="20"/>
          <w:szCs w:val="20"/>
          <w:lang w:val="es-ES"/>
        </w:rPr>
        <w:t>En ese sentido</w:t>
      </w:r>
      <w:r w:rsidR="00732CFA" w:rsidRPr="00CE733E">
        <w:rPr>
          <w:rFonts w:ascii="Cambria" w:hAnsi="Cambria"/>
          <w:sz w:val="20"/>
          <w:szCs w:val="20"/>
          <w:lang w:val="es-ES"/>
        </w:rPr>
        <w:t>,</w:t>
      </w:r>
      <w:r w:rsidR="00D86C49" w:rsidRPr="00CE733E">
        <w:rPr>
          <w:rFonts w:ascii="Cambria" w:hAnsi="Cambria"/>
          <w:sz w:val="20"/>
          <w:szCs w:val="20"/>
          <w:lang w:val="es-ES"/>
        </w:rPr>
        <w:t xml:space="preserve"> la Comisión observa el agotamiento de los recursos internos </w:t>
      </w:r>
      <w:r w:rsidR="00B53687" w:rsidRPr="00CE733E">
        <w:rPr>
          <w:rFonts w:ascii="Cambria" w:hAnsi="Cambria"/>
          <w:sz w:val="20"/>
          <w:szCs w:val="20"/>
          <w:lang w:val="es-ES"/>
        </w:rPr>
        <w:t xml:space="preserve">respecto a esta materia </w:t>
      </w:r>
      <w:r w:rsidR="00D86C49" w:rsidRPr="00CE733E">
        <w:rPr>
          <w:rFonts w:ascii="Cambria" w:hAnsi="Cambria"/>
          <w:sz w:val="20"/>
          <w:szCs w:val="20"/>
          <w:lang w:val="es-ES"/>
        </w:rPr>
        <w:t xml:space="preserve">se dio mientras el caso se hallaba bajo estudio de admisibilidad. </w:t>
      </w:r>
      <w:r w:rsidR="00D86C49" w:rsidRPr="00CE733E">
        <w:rPr>
          <w:rFonts w:ascii="Cambria" w:hAnsi="Cambria"/>
          <w:bCs/>
          <w:sz w:val="20"/>
          <w:szCs w:val="20"/>
          <w:lang w:val="es-ES"/>
        </w:rPr>
        <w:t>De acuerdo con la doctrina de la Comisión, el análisis sobre los requisitos previstos en los artículos 46 y 47 deben hacerse a la luz de la situación vigente al momento en que se pronuncia sobre la admisibilidad del reclamo, puesto que el momento de la presentación de la denuncia y el del pronunciamiento de admisibilidad son distintos</w:t>
      </w:r>
      <w:r w:rsidR="00D86C49" w:rsidRPr="00D5729F">
        <w:rPr>
          <w:rStyle w:val="FootnoteReference"/>
          <w:rFonts w:ascii="Cambria" w:hAnsi="Cambria"/>
          <w:sz w:val="20"/>
          <w:szCs w:val="20"/>
          <w:lang w:val="es-ES"/>
        </w:rPr>
        <w:footnoteReference w:id="6"/>
      </w:r>
      <w:r w:rsidR="00D86C49" w:rsidRPr="00CE733E">
        <w:rPr>
          <w:rFonts w:ascii="Cambria" w:hAnsi="Cambria"/>
          <w:bCs/>
          <w:sz w:val="20"/>
          <w:szCs w:val="20"/>
          <w:lang w:val="es-ES"/>
        </w:rPr>
        <w:t>. En consecuencia, la CIDH da por cumplido el requisito establecido en el artículo 46.1.b de la Convención Americana.</w:t>
      </w:r>
    </w:p>
    <w:p w14:paraId="18394792" w14:textId="77777777" w:rsidR="00D86C49" w:rsidRPr="00E719B9" w:rsidRDefault="00D86C49" w:rsidP="00D86C49">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Pr="00151C27">
        <w:rPr>
          <w:rFonts w:asciiTheme="majorHAnsi" w:hAnsiTheme="majorHAnsi"/>
          <w:b/>
          <w:bCs/>
          <w:sz w:val="20"/>
          <w:szCs w:val="20"/>
          <w:lang w:val="es-ES_tradnl"/>
        </w:rPr>
        <w:t xml:space="preserve">ANÁLISIS DE </w:t>
      </w:r>
      <w:r w:rsidRPr="003239B8">
        <w:rPr>
          <w:rFonts w:asciiTheme="majorHAnsi" w:hAnsiTheme="majorHAnsi"/>
          <w:b/>
          <w:bCs/>
          <w:sz w:val="20"/>
          <w:szCs w:val="20"/>
          <w:lang w:val="es-ES"/>
        </w:rPr>
        <w:t xml:space="preserve">CARACTERIZACIÓN </w:t>
      </w:r>
      <w:r w:rsidRPr="0063685A">
        <w:rPr>
          <w:rFonts w:asciiTheme="majorHAnsi" w:hAnsiTheme="majorHAnsi"/>
          <w:b/>
          <w:bCs/>
          <w:sz w:val="20"/>
          <w:szCs w:val="20"/>
          <w:lang w:val="es-UY"/>
        </w:rPr>
        <w:t>DE LOS HECHOS ALEGADOS</w:t>
      </w:r>
    </w:p>
    <w:p w14:paraId="02230F2D" w14:textId="0B8FFAC4" w:rsidR="00906F27" w:rsidRDefault="00833130" w:rsidP="008007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vista de los elementos de hecho y de derecho expuestos por las partes y la naturaleza del asunto puesto bajo su conocimiento, la Comisión considera que</w:t>
      </w:r>
      <w:r w:rsidR="006D16D9">
        <w:rPr>
          <w:rFonts w:ascii="Cambria" w:hAnsi="Cambria"/>
          <w:sz w:val="20"/>
          <w:szCs w:val="20"/>
          <w:lang w:val="es-ES"/>
        </w:rPr>
        <w:t>,</w:t>
      </w:r>
      <w:r w:rsidR="00C460B9">
        <w:rPr>
          <w:rFonts w:ascii="Cambria" w:hAnsi="Cambria"/>
          <w:sz w:val="20"/>
          <w:szCs w:val="20"/>
          <w:lang w:val="es-ES"/>
        </w:rPr>
        <w:t xml:space="preserve"> </w:t>
      </w:r>
      <w:r w:rsidR="00017130">
        <w:rPr>
          <w:rFonts w:ascii="Cambria" w:hAnsi="Cambria"/>
          <w:sz w:val="20"/>
          <w:szCs w:val="20"/>
          <w:lang w:val="es-ES"/>
        </w:rPr>
        <w:t xml:space="preserve">de ser probado </w:t>
      </w:r>
      <w:r w:rsidR="003D2FAB">
        <w:rPr>
          <w:rFonts w:ascii="Cambria" w:hAnsi="Cambria"/>
          <w:sz w:val="20"/>
          <w:szCs w:val="20"/>
          <w:lang w:val="es-ES"/>
        </w:rPr>
        <w:t>el</w:t>
      </w:r>
      <w:r w:rsidR="00C460B9">
        <w:rPr>
          <w:rFonts w:ascii="Cambria" w:hAnsi="Cambria"/>
          <w:sz w:val="20"/>
          <w:szCs w:val="20"/>
          <w:lang w:val="es-ES"/>
        </w:rPr>
        <w:t xml:space="preserve"> alegad</w:t>
      </w:r>
      <w:r w:rsidR="003D2FAB">
        <w:rPr>
          <w:rFonts w:ascii="Cambria" w:hAnsi="Cambria"/>
          <w:sz w:val="20"/>
          <w:szCs w:val="20"/>
          <w:lang w:val="es-ES"/>
        </w:rPr>
        <w:t>o</w:t>
      </w:r>
      <w:r w:rsidR="001C36FF">
        <w:rPr>
          <w:rFonts w:ascii="Cambria" w:hAnsi="Cambria"/>
          <w:sz w:val="20"/>
          <w:szCs w:val="20"/>
          <w:lang w:val="es-ES"/>
        </w:rPr>
        <w:t xml:space="preserve"> </w:t>
      </w:r>
      <w:r w:rsidR="003D2FAB">
        <w:rPr>
          <w:rFonts w:ascii="Cambria" w:hAnsi="Cambria"/>
          <w:sz w:val="20"/>
          <w:szCs w:val="20"/>
          <w:lang w:val="es-ES"/>
        </w:rPr>
        <w:t>alejamiento</w:t>
      </w:r>
      <w:r w:rsidR="001C36FF">
        <w:rPr>
          <w:rFonts w:ascii="Cambria" w:hAnsi="Cambria"/>
          <w:sz w:val="20"/>
          <w:szCs w:val="20"/>
          <w:lang w:val="es-ES"/>
        </w:rPr>
        <w:t xml:space="preserve"> </w:t>
      </w:r>
      <w:r w:rsidR="0057131B">
        <w:rPr>
          <w:rFonts w:ascii="Cambria" w:hAnsi="Cambria"/>
          <w:sz w:val="20"/>
          <w:szCs w:val="20"/>
          <w:lang w:val="es-ES"/>
        </w:rPr>
        <w:t xml:space="preserve">ilegal </w:t>
      </w:r>
      <w:r w:rsidR="003D2FAB">
        <w:rPr>
          <w:rFonts w:ascii="Cambria" w:hAnsi="Cambria"/>
          <w:sz w:val="20"/>
          <w:szCs w:val="20"/>
          <w:lang w:val="es-ES"/>
        </w:rPr>
        <w:t xml:space="preserve"> </w:t>
      </w:r>
      <w:r w:rsidR="00017130">
        <w:rPr>
          <w:rFonts w:ascii="Cambria" w:hAnsi="Cambria"/>
          <w:sz w:val="20"/>
          <w:szCs w:val="20"/>
          <w:lang w:val="es-ES"/>
        </w:rPr>
        <w:t xml:space="preserve">de la presunta víctima </w:t>
      </w:r>
      <w:r w:rsidR="001C36FF">
        <w:rPr>
          <w:rFonts w:ascii="Cambria" w:hAnsi="Cambria"/>
          <w:sz w:val="20"/>
          <w:szCs w:val="20"/>
          <w:lang w:val="es-ES"/>
        </w:rPr>
        <w:t>de</w:t>
      </w:r>
      <w:r w:rsidR="00017130">
        <w:rPr>
          <w:rFonts w:ascii="Cambria" w:hAnsi="Cambria"/>
          <w:sz w:val="20"/>
          <w:szCs w:val="20"/>
          <w:lang w:val="es-ES"/>
        </w:rPr>
        <w:t xml:space="preserve"> su</w:t>
      </w:r>
      <w:r w:rsidR="001C36FF">
        <w:rPr>
          <w:rFonts w:ascii="Cambria" w:hAnsi="Cambria"/>
          <w:sz w:val="20"/>
          <w:szCs w:val="20"/>
          <w:lang w:val="es-ES"/>
        </w:rPr>
        <w:t xml:space="preserve"> cargo</w:t>
      </w:r>
      <w:r w:rsidR="003D2FAB">
        <w:rPr>
          <w:rFonts w:ascii="Cambria" w:hAnsi="Cambria"/>
          <w:sz w:val="20"/>
          <w:szCs w:val="20"/>
          <w:lang w:val="es-ES"/>
        </w:rPr>
        <w:t xml:space="preserve"> como </w:t>
      </w:r>
      <w:r w:rsidR="00461D04">
        <w:rPr>
          <w:rFonts w:ascii="Cambria" w:hAnsi="Cambria"/>
          <w:sz w:val="20"/>
          <w:szCs w:val="20"/>
          <w:lang w:val="es-ES"/>
        </w:rPr>
        <w:t>A</w:t>
      </w:r>
      <w:r w:rsidR="003D2FAB">
        <w:rPr>
          <w:rFonts w:ascii="Cambria" w:hAnsi="Cambria"/>
          <w:sz w:val="20"/>
          <w:szCs w:val="20"/>
          <w:lang w:val="es-ES"/>
        </w:rPr>
        <w:t>lcalde de Chiclayo</w:t>
      </w:r>
      <w:r w:rsidR="001C36FF">
        <w:rPr>
          <w:rFonts w:ascii="Cambria" w:hAnsi="Cambria"/>
          <w:sz w:val="20"/>
          <w:szCs w:val="20"/>
          <w:lang w:val="es-ES"/>
        </w:rPr>
        <w:t xml:space="preserve">, </w:t>
      </w:r>
      <w:r w:rsidR="003D2FAB">
        <w:rPr>
          <w:rFonts w:ascii="Cambria" w:hAnsi="Cambria"/>
          <w:sz w:val="20"/>
          <w:szCs w:val="20"/>
          <w:lang w:val="es-ES"/>
        </w:rPr>
        <w:t xml:space="preserve">la </w:t>
      </w:r>
      <w:r w:rsidR="00B53687">
        <w:rPr>
          <w:rFonts w:ascii="Cambria" w:hAnsi="Cambria"/>
          <w:sz w:val="20"/>
          <w:szCs w:val="20"/>
          <w:lang w:val="es-ES"/>
        </w:rPr>
        <w:t>cancelación de</w:t>
      </w:r>
      <w:r w:rsidR="00017130">
        <w:rPr>
          <w:rFonts w:ascii="Cambria" w:hAnsi="Cambria"/>
          <w:sz w:val="20"/>
          <w:szCs w:val="20"/>
          <w:lang w:val="es-ES"/>
        </w:rPr>
        <w:t xml:space="preserve"> su</w:t>
      </w:r>
      <w:r w:rsidR="00B53687">
        <w:rPr>
          <w:rFonts w:ascii="Cambria" w:hAnsi="Cambria"/>
          <w:sz w:val="20"/>
          <w:szCs w:val="20"/>
          <w:lang w:val="es-ES"/>
        </w:rPr>
        <w:t xml:space="preserve"> documento de identidad</w:t>
      </w:r>
      <w:r w:rsidR="006D16D9">
        <w:rPr>
          <w:rFonts w:ascii="Cambria" w:hAnsi="Cambria"/>
          <w:sz w:val="20"/>
          <w:szCs w:val="20"/>
          <w:lang w:val="es-ES"/>
        </w:rPr>
        <w:t xml:space="preserve"> </w:t>
      </w:r>
      <w:r w:rsidR="00D20B24">
        <w:rPr>
          <w:rFonts w:ascii="Cambria" w:hAnsi="Cambria"/>
          <w:sz w:val="20"/>
          <w:szCs w:val="20"/>
          <w:lang w:val="es-ES"/>
        </w:rPr>
        <w:t>y consecuente afectación de sus derechos políticos</w:t>
      </w:r>
      <w:r w:rsidR="001C36FF">
        <w:rPr>
          <w:rFonts w:ascii="Cambria" w:hAnsi="Cambria"/>
          <w:sz w:val="20"/>
          <w:szCs w:val="20"/>
          <w:lang w:val="es-ES"/>
        </w:rPr>
        <w:t xml:space="preserve">, </w:t>
      </w:r>
      <w:r w:rsidR="003D2FAB">
        <w:rPr>
          <w:rFonts w:ascii="Cambria" w:hAnsi="Cambria"/>
          <w:sz w:val="20"/>
          <w:szCs w:val="20"/>
          <w:lang w:val="es-ES"/>
        </w:rPr>
        <w:t>el</w:t>
      </w:r>
      <w:r w:rsidR="00C460B9">
        <w:rPr>
          <w:rFonts w:ascii="Cambria" w:hAnsi="Cambria"/>
          <w:sz w:val="20"/>
          <w:szCs w:val="20"/>
          <w:lang w:val="es-ES"/>
        </w:rPr>
        <w:t xml:space="preserve"> </w:t>
      </w:r>
      <w:r w:rsidR="00017130">
        <w:rPr>
          <w:rFonts w:ascii="Cambria" w:hAnsi="Cambria"/>
          <w:sz w:val="20"/>
          <w:szCs w:val="20"/>
          <w:lang w:val="es-ES"/>
        </w:rPr>
        <w:t xml:space="preserve">presunto </w:t>
      </w:r>
      <w:r w:rsidR="00C460B9">
        <w:rPr>
          <w:rFonts w:ascii="Cambria" w:hAnsi="Cambria"/>
          <w:sz w:val="20"/>
          <w:szCs w:val="20"/>
          <w:lang w:val="es-ES"/>
        </w:rPr>
        <w:t>incumplimiento de la sentencia de</w:t>
      </w:r>
      <w:r w:rsidR="00017130">
        <w:rPr>
          <w:rFonts w:ascii="Cambria" w:hAnsi="Cambria"/>
          <w:sz w:val="20"/>
          <w:szCs w:val="20"/>
          <w:lang w:val="es-ES"/>
        </w:rPr>
        <w:t xml:space="preserve">l Tribunal Constitucional, así como </w:t>
      </w:r>
      <w:r w:rsidR="001B411E" w:rsidRPr="00B90223">
        <w:rPr>
          <w:rFonts w:ascii="Cambria" w:hAnsi="Cambria"/>
          <w:sz w:val="20"/>
          <w:szCs w:val="20"/>
          <w:lang w:val="es-ES"/>
        </w:rPr>
        <w:t>l</w:t>
      </w:r>
      <w:r w:rsidR="003D2FAB">
        <w:rPr>
          <w:rFonts w:ascii="Cambria" w:hAnsi="Cambria"/>
          <w:sz w:val="20"/>
          <w:szCs w:val="20"/>
          <w:lang w:val="es-ES"/>
        </w:rPr>
        <w:t>a</w:t>
      </w:r>
      <w:r w:rsidR="00E0042D">
        <w:rPr>
          <w:rFonts w:ascii="Cambria" w:hAnsi="Cambria"/>
          <w:sz w:val="20"/>
          <w:szCs w:val="20"/>
          <w:lang w:val="es-ES"/>
        </w:rPr>
        <w:t xml:space="preserve">s limitaciones </w:t>
      </w:r>
      <w:r w:rsidR="00017130">
        <w:rPr>
          <w:rFonts w:ascii="Cambria" w:hAnsi="Cambria"/>
          <w:sz w:val="20"/>
          <w:szCs w:val="20"/>
          <w:lang w:val="es-ES"/>
        </w:rPr>
        <w:t xml:space="preserve">para acceder </w:t>
      </w:r>
      <w:r w:rsidR="00E0042D">
        <w:rPr>
          <w:rFonts w:ascii="Cambria" w:hAnsi="Cambria"/>
          <w:sz w:val="20"/>
          <w:szCs w:val="20"/>
          <w:lang w:val="es-ES"/>
        </w:rPr>
        <w:t xml:space="preserve"> un recurso </w:t>
      </w:r>
      <w:r w:rsidR="001B411E" w:rsidRPr="00B90223">
        <w:rPr>
          <w:rFonts w:ascii="Cambria" w:hAnsi="Cambria"/>
          <w:sz w:val="20"/>
          <w:szCs w:val="20"/>
          <w:lang w:val="es-ES"/>
        </w:rPr>
        <w:t xml:space="preserve">efectivo y sencillo </w:t>
      </w:r>
      <w:r w:rsidR="00906F27">
        <w:rPr>
          <w:rFonts w:ascii="Cambria" w:hAnsi="Cambria"/>
          <w:sz w:val="20"/>
          <w:szCs w:val="20"/>
          <w:lang w:val="es-ES"/>
        </w:rPr>
        <w:t>contra</w:t>
      </w:r>
      <w:r w:rsidR="001B411E" w:rsidRPr="00B90223">
        <w:rPr>
          <w:rFonts w:ascii="Cambria" w:hAnsi="Cambria"/>
          <w:sz w:val="20"/>
          <w:szCs w:val="20"/>
          <w:lang w:val="es-ES"/>
        </w:rPr>
        <w:t xml:space="preserve"> resoluciones del JNE</w:t>
      </w:r>
      <w:r w:rsidR="001B411E">
        <w:rPr>
          <w:rFonts w:ascii="Cambria" w:hAnsi="Cambria"/>
          <w:sz w:val="20"/>
          <w:szCs w:val="20"/>
          <w:lang w:val="es-ES"/>
        </w:rPr>
        <w:t>,</w:t>
      </w:r>
      <w:r w:rsidR="00133464">
        <w:rPr>
          <w:rFonts w:ascii="Cambria" w:hAnsi="Cambria"/>
          <w:sz w:val="20"/>
          <w:szCs w:val="20"/>
          <w:lang w:val="es-ES"/>
        </w:rPr>
        <w:t xml:space="preserve"> y </w:t>
      </w:r>
      <w:r w:rsidR="00133464" w:rsidRPr="008007D3">
        <w:rPr>
          <w:rFonts w:ascii="Cambria" w:hAnsi="Cambria"/>
          <w:sz w:val="20"/>
          <w:szCs w:val="20"/>
          <w:lang w:val="es-ES"/>
        </w:rPr>
        <w:t>la</w:t>
      </w:r>
      <w:r w:rsidR="00133464">
        <w:rPr>
          <w:rFonts w:ascii="Cambria" w:hAnsi="Cambria"/>
          <w:sz w:val="20"/>
          <w:szCs w:val="20"/>
          <w:lang w:val="es-ES"/>
        </w:rPr>
        <w:t xml:space="preserve"> alegada</w:t>
      </w:r>
      <w:r w:rsidR="00133464" w:rsidRPr="008007D3">
        <w:rPr>
          <w:rFonts w:ascii="Cambria" w:hAnsi="Cambria"/>
          <w:sz w:val="20"/>
          <w:szCs w:val="20"/>
          <w:lang w:val="es-ES"/>
        </w:rPr>
        <w:t xml:space="preserve"> denegación de una reparación integral por los perjuicios sufrido</w:t>
      </w:r>
      <w:r w:rsidR="006D16D9">
        <w:rPr>
          <w:rFonts w:ascii="Cambria" w:hAnsi="Cambria"/>
          <w:sz w:val="20"/>
          <w:szCs w:val="20"/>
          <w:lang w:val="es-ES"/>
        </w:rPr>
        <w:t>s</w:t>
      </w:r>
      <w:r w:rsidR="00133464">
        <w:rPr>
          <w:rFonts w:ascii="Cambria" w:hAnsi="Cambria"/>
          <w:sz w:val="20"/>
          <w:szCs w:val="20"/>
          <w:lang w:val="es-ES"/>
        </w:rPr>
        <w:t>,</w:t>
      </w:r>
      <w:r w:rsidR="001B411E">
        <w:rPr>
          <w:rFonts w:ascii="Cambria" w:hAnsi="Cambria"/>
          <w:sz w:val="20"/>
          <w:szCs w:val="20"/>
          <w:lang w:val="es-ES"/>
        </w:rPr>
        <w:t xml:space="preserve"> </w:t>
      </w:r>
      <w:r w:rsidR="00C460B9">
        <w:rPr>
          <w:rFonts w:ascii="Cambria" w:hAnsi="Cambria"/>
          <w:sz w:val="20"/>
          <w:szCs w:val="20"/>
          <w:lang w:val="es-ES"/>
        </w:rPr>
        <w:t>podrían caracterizar posibles violaciones de los artículos 8 (garantías judiciales)</w:t>
      </w:r>
      <w:r w:rsidR="001C36FF">
        <w:rPr>
          <w:rFonts w:ascii="Cambria" w:hAnsi="Cambria"/>
          <w:sz w:val="20"/>
          <w:szCs w:val="20"/>
          <w:lang w:val="es-ES"/>
        </w:rPr>
        <w:t>,</w:t>
      </w:r>
      <w:r w:rsidR="00133464">
        <w:rPr>
          <w:rFonts w:ascii="Cambria" w:hAnsi="Cambria"/>
          <w:sz w:val="20"/>
          <w:szCs w:val="20"/>
          <w:lang w:val="es-ES"/>
        </w:rPr>
        <w:t xml:space="preserve"> </w:t>
      </w:r>
      <w:r w:rsidR="00133464" w:rsidRPr="008007D3">
        <w:rPr>
          <w:rFonts w:ascii="Cambria" w:hAnsi="Cambria"/>
          <w:sz w:val="20"/>
          <w:szCs w:val="20"/>
          <w:lang w:val="es-ES"/>
        </w:rPr>
        <w:t>11 (protección de la honra y de la dignidad)</w:t>
      </w:r>
      <w:r w:rsidR="00133464">
        <w:rPr>
          <w:rFonts w:ascii="Cambria" w:hAnsi="Cambria"/>
          <w:sz w:val="20"/>
          <w:szCs w:val="20"/>
          <w:lang w:val="es-ES"/>
        </w:rPr>
        <w:t>,</w:t>
      </w:r>
      <w:r w:rsidR="001C36FF">
        <w:rPr>
          <w:rFonts w:ascii="Cambria" w:hAnsi="Cambria"/>
          <w:sz w:val="20"/>
          <w:szCs w:val="20"/>
          <w:lang w:val="es-ES"/>
        </w:rPr>
        <w:t xml:space="preserve"> 23 (derechos políticos)</w:t>
      </w:r>
      <w:r w:rsidR="00FC3A21">
        <w:rPr>
          <w:rFonts w:ascii="Cambria" w:hAnsi="Cambria"/>
          <w:sz w:val="20"/>
          <w:szCs w:val="20"/>
          <w:lang w:val="es-ES"/>
        </w:rPr>
        <w:t>,</w:t>
      </w:r>
      <w:r w:rsidR="00C460B9">
        <w:rPr>
          <w:rFonts w:ascii="Cambria" w:hAnsi="Cambria"/>
          <w:sz w:val="20"/>
          <w:szCs w:val="20"/>
          <w:lang w:val="es-ES"/>
        </w:rPr>
        <w:t xml:space="preserve"> </w:t>
      </w:r>
      <w:r w:rsidR="003E7F03">
        <w:rPr>
          <w:rFonts w:ascii="Cambria" w:hAnsi="Cambria"/>
          <w:sz w:val="20"/>
          <w:szCs w:val="20"/>
          <w:lang w:val="es-ES"/>
        </w:rPr>
        <w:t>25 (protección judicial)</w:t>
      </w:r>
      <w:r w:rsidR="00FC3A21">
        <w:rPr>
          <w:rFonts w:ascii="Cambria" w:hAnsi="Cambria"/>
          <w:sz w:val="20"/>
          <w:szCs w:val="20"/>
          <w:lang w:val="es-ES"/>
        </w:rPr>
        <w:t xml:space="preserve"> y 26 (derechos económicos, sociales y culturales)</w:t>
      </w:r>
      <w:r w:rsidR="001B411E" w:rsidRPr="008007D3">
        <w:rPr>
          <w:rFonts w:ascii="Cambria" w:hAnsi="Cambria"/>
          <w:sz w:val="20"/>
          <w:szCs w:val="20"/>
          <w:lang w:val="es-ES"/>
        </w:rPr>
        <w:t xml:space="preserve"> de la Convención Americana en relación con sus artículos 1.1 y 2</w:t>
      </w:r>
      <w:r w:rsidR="001C36FF" w:rsidRPr="008007D3">
        <w:rPr>
          <w:rFonts w:ascii="Cambria" w:hAnsi="Cambria"/>
          <w:sz w:val="20"/>
          <w:szCs w:val="20"/>
          <w:lang w:val="es-ES"/>
        </w:rPr>
        <w:t>.</w:t>
      </w:r>
      <w:r w:rsidR="001B411E" w:rsidRPr="008007D3">
        <w:rPr>
          <w:rFonts w:ascii="Cambria" w:hAnsi="Cambria"/>
          <w:sz w:val="20"/>
          <w:szCs w:val="20"/>
          <w:lang w:val="es-ES"/>
        </w:rPr>
        <w:t xml:space="preserve"> </w:t>
      </w:r>
    </w:p>
    <w:p w14:paraId="256448FC" w14:textId="1D147DA2" w:rsidR="00D25B84" w:rsidRDefault="00D25B84" w:rsidP="00D25B84">
      <w:pPr>
        <w:pStyle w:val="ListParagraph"/>
        <w:numPr>
          <w:ilvl w:val="0"/>
          <w:numId w:val="103"/>
        </w:numPr>
        <w:jc w:val="both"/>
        <w:rPr>
          <w:rFonts w:eastAsia="Arial Unicode MS" w:cs="Times New Roman"/>
          <w:color w:val="auto"/>
          <w:sz w:val="20"/>
          <w:szCs w:val="20"/>
          <w:lang w:val="es-ES" w:eastAsia="en-US"/>
        </w:rPr>
      </w:pPr>
      <w:r w:rsidRPr="00D25B84">
        <w:rPr>
          <w:rFonts w:eastAsia="Arial Unicode MS" w:cs="Times New Roman"/>
          <w:color w:val="auto"/>
          <w:sz w:val="20"/>
          <w:szCs w:val="20"/>
          <w:lang w:val="es-ES" w:eastAsia="en-US"/>
        </w:rPr>
        <w:t>El artículo 26 de la Convención Americana hace una referencia general a los derechos económicos, sociales y culturales, y que estos deben ser determinados en conexión con la Carta de la OEA, por lo que este instrumento será tomado en cuenta en la etapa de fondo. Además, conforme a su práctica constante y en virtud de las reglas de interpretación previstas en el artículo 29 de la Convención, a efectos de determinar el alcance y contenido del artículo 26 de la Convención en el caso particular, en dicha etapa la Comisión también considerará otros instrumentos relevantes de los cuales el Estado concernido es parte.</w:t>
      </w:r>
    </w:p>
    <w:p w14:paraId="36246BA5" w14:textId="77777777" w:rsidR="00D25B84" w:rsidRPr="00D25B84" w:rsidRDefault="00D25B84" w:rsidP="00D25B84">
      <w:pPr>
        <w:pStyle w:val="ListParagraph"/>
        <w:jc w:val="both"/>
        <w:rPr>
          <w:rFonts w:eastAsia="Arial Unicode MS" w:cs="Times New Roman"/>
          <w:color w:val="auto"/>
          <w:sz w:val="20"/>
          <w:szCs w:val="20"/>
          <w:lang w:val="es-ES" w:eastAsia="en-US"/>
        </w:rPr>
      </w:pPr>
    </w:p>
    <w:p w14:paraId="24DE405B" w14:textId="2D5681D2" w:rsidR="003D2FAB" w:rsidRPr="003D2FAB" w:rsidRDefault="003D2FAB" w:rsidP="003D2FAB">
      <w:pPr>
        <w:pStyle w:val="ListParagraph"/>
        <w:numPr>
          <w:ilvl w:val="0"/>
          <w:numId w:val="103"/>
        </w:numPr>
        <w:jc w:val="both"/>
        <w:rPr>
          <w:b/>
          <w:bCs/>
          <w:sz w:val="20"/>
          <w:szCs w:val="20"/>
          <w:lang w:val="es-ES"/>
        </w:rPr>
      </w:pPr>
      <w:r w:rsidRPr="003D2FAB">
        <w:rPr>
          <w:sz w:val="20"/>
          <w:szCs w:val="20"/>
          <w:lang w:val="es-ES_tradnl"/>
        </w:rPr>
        <w:t xml:space="preserve">En cuanto al reclamo sobre la presunta violación de los artículos </w:t>
      </w:r>
      <w:r w:rsidR="00133464" w:rsidRPr="008007D3">
        <w:rPr>
          <w:sz w:val="20"/>
          <w:szCs w:val="20"/>
          <w:lang w:val="es-ES"/>
        </w:rPr>
        <w:t>10 (derecho a la indemnización)</w:t>
      </w:r>
      <w:r w:rsidR="00133464">
        <w:rPr>
          <w:sz w:val="20"/>
          <w:szCs w:val="20"/>
          <w:lang w:val="es-ES"/>
        </w:rPr>
        <w:t xml:space="preserve">, </w:t>
      </w:r>
      <w:r>
        <w:rPr>
          <w:sz w:val="20"/>
          <w:szCs w:val="20"/>
          <w:lang w:val="es-ES_tradnl"/>
        </w:rPr>
        <w:t>27</w:t>
      </w:r>
      <w:r w:rsidRPr="003D2FAB">
        <w:rPr>
          <w:sz w:val="20"/>
          <w:szCs w:val="20"/>
          <w:lang w:val="es-ES_tradnl"/>
        </w:rPr>
        <w:t xml:space="preserve"> (</w:t>
      </w:r>
      <w:r>
        <w:rPr>
          <w:sz w:val="20"/>
          <w:szCs w:val="20"/>
          <w:lang w:val="es-ES_tradnl"/>
        </w:rPr>
        <w:t>suspensión de garantías</w:t>
      </w:r>
      <w:r w:rsidRPr="003D2FAB">
        <w:rPr>
          <w:sz w:val="20"/>
          <w:szCs w:val="20"/>
          <w:lang w:val="es-ES_tradnl"/>
        </w:rPr>
        <w:t xml:space="preserve">), </w:t>
      </w:r>
      <w:r>
        <w:rPr>
          <w:sz w:val="20"/>
          <w:szCs w:val="20"/>
          <w:lang w:val="es-ES_tradnl"/>
        </w:rPr>
        <w:t xml:space="preserve">29 </w:t>
      </w:r>
      <w:r w:rsidRPr="003D2FAB">
        <w:rPr>
          <w:sz w:val="20"/>
          <w:szCs w:val="20"/>
          <w:lang w:val="es-ES_tradnl"/>
        </w:rPr>
        <w:t>(</w:t>
      </w:r>
      <w:r>
        <w:rPr>
          <w:sz w:val="20"/>
          <w:szCs w:val="20"/>
          <w:lang w:val="es-ES_tradnl"/>
        </w:rPr>
        <w:t>normas de interpretación</w:t>
      </w:r>
      <w:r w:rsidRPr="003D2FAB">
        <w:rPr>
          <w:sz w:val="20"/>
          <w:szCs w:val="20"/>
          <w:lang w:val="es-ES_tradnl"/>
        </w:rPr>
        <w:t xml:space="preserve">) y </w:t>
      </w:r>
      <w:r>
        <w:rPr>
          <w:sz w:val="20"/>
          <w:szCs w:val="20"/>
          <w:lang w:val="es-ES_tradnl"/>
        </w:rPr>
        <w:t>30</w:t>
      </w:r>
      <w:r w:rsidRPr="003D2FAB">
        <w:rPr>
          <w:sz w:val="20"/>
          <w:szCs w:val="20"/>
          <w:lang w:val="es-ES_tradnl"/>
        </w:rPr>
        <w:t xml:space="preserve"> (</w:t>
      </w:r>
      <w:r w:rsidR="00AC2A2E">
        <w:rPr>
          <w:sz w:val="20"/>
          <w:szCs w:val="20"/>
          <w:lang w:val="es-ES_tradnl"/>
        </w:rPr>
        <w:t>alcance de las restricciones</w:t>
      </w:r>
      <w:r w:rsidRPr="003D2FAB">
        <w:rPr>
          <w:sz w:val="20"/>
          <w:szCs w:val="20"/>
          <w:lang w:val="es-ES_tradnl"/>
        </w:rPr>
        <w:t>) de la Convención Americana</w:t>
      </w:r>
      <w:r w:rsidR="00906F27">
        <w:rPr>
          <w:sz w:val="20"/>
          <w:szCs w:val="20"/>
          <w:lang w:val="es-ES_tradnl"/>
        </w:rPr>
        <w:t>,</w:t>
      </w:r>
      <w:r w:rsidRPr="003D2FAB">
        <w:rPr>
          <w:sz w:val="20"/>
          <w:szCs w:val="20"/>
          <w:lang w:val="es-ES_tradnl"/>
        </w:rPr>
        <w:t xml:space="preserve"> la Comisión observa que </w:t>
      </w:r>
      <w:r w:rsidR="00AC2A2E">
        <w:rPr>
          <w:sz w:val="20"/>
          <w:szCs w:val="20"/>
          <w:lang w:val="es-ES_tradnl"/>
        </w:rPr>
        <w:t>l</w:t>
      </w:r>
      <w:r w:rsidR="006679B4">
        <w:rPr>
          <w:sz w:val="20"/>
          <w:szCs w:val="20"/>
          <w:lang w:val="es-ES_tradnl"/>
        </w:rPr>
        <w:t>os</w:t>
      </w:r>
      <w:r w:rsidRPr="003D2FAB">
        <w:rPr>
          <w:sz w:val="20"/>
          <w:szCs w:val="20"/>
          <w:lang w:val="es-ES_tradnl"/>
        </w:rPr>
        <w:t xml:space="preserve"> peticionario</w:t>
      </w:r>
      <w:r w:rsidR="006679B4">
        <w:rPr>
          <w:sz w:val="20"/>
          <w:szCs w:val="20"/>
          <w:lang w:val="es-ES_tradnl"/>
        </w:rPr>
        <w:t>s</w:t>
      </w:r>
      <w:r w:rsidRPr="003D2FAB">
        <w:rPr>
          <w:sz w:val="20"/>
          <w:szCs w:val="20"/>
          <w:lang w:val="es-ES_tradnl"/>
        </w:rPr>
        <w:t xml:space="preserve"> no ha ofrecido alegatos o sustento suficiente que permita considerar </w:t>
      </w:r>
      <w:r w:rsidRPr="003D2FAB">
        <w:rPr>
          <w:i/>
          <w:iCs/>
          <w:sz w:val="20"/>
          <w:szCs w:val="20"/>
          <w:lang w:val="es-ES_tradnl"/>
        </w:rPr>
        <w:t>prima facie</w:t>
      </w:r>
      <w:r w:rsidRPr="003D2FAB">
        <w:rPr>
          <w:sz w:val="20"/>
          <w:szCs w:val="20"/>
          <w:lang w:val="es-ES_tradnl"/>
        </w:rPr>
        <w:t xml:space="preserve"> su posible violación.</w:t>
      </w:r>
    </w:p>
    <w:p w14:paraId="62D7DC6C" w14:textId="77777777" w:rsidR="00D86C49" w:rsidRPr="0078770A" w:rsidRDefault="00D86C49" w:rsidP="00D86C49">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E2FFE4B" w14:textId="750988B7" w:rsidR="00D86C49" w:rsidRPr="000419AD" w:rsidRDefault="00D86C49" w:rsidP="00D86C4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AC2A2E">
        <w:rPr>
          <w:rFonts w:asciiTheme="majorHAnsi" w:hAnsiTheme="majorHAnsi"/>
          <w:sz w:val="20"/>
          <w:szCs w:val="20"/>
          <w:lang w:val="es-ES"/>
        </w:rPr>
        <w:t>los artículos 8, 11, 23</w:t>
      </w:r>
      <w:r w:rsidR="00FC3A21">
        <w:rPr>
          <w:rFonts w:asciiTheme="majorHAnsi" w:hAnsiTheme="majorHAnsi"/>
          <w:sz w:val="20"/>
          <w:szCs w:val="20"/>
          <w:lang w:val="es-ES"/>
        </w:rPr>
        <w:t>,</w:t>
      </w:r>
      <w:r w:rsidR="00AC2A2E">
        <w:rPr>
          <w:rFonts w:asciiTheme="majorHAnsi" w:hAnsiTheme="majorHAnsi"/>
          <w:sz w:val="20"/>
          <w:szCs w:val="20"/>
          <w:lang w:val="es-ES"/>
        </w:rPr>
        <w:t xml:space="preserve"> 25</w:t>
      </w:r>
      <w:r w:rsidR="00FC3A21">
        <w:rPr>
          <w:rFonts w:asciiTheme="majorHAnsi" w:hAnsiTheme="majorHAnsi"/>
          <w:sz w:val="20"/>
          <w:szCs w:val="20"/>
          <w:lang w:val="es-ES"/>
        </w:rPr>
        <w:t xml:space="preserve"> y 26</w:t>
      </w:r>
      <w:r w:rsidR="00AC2A2E">
        <w:rPr>
          <w:rFonts w:asciiTheme="majorHAnsi" w:hAnsiTheme="majorHAnsi"/>
          <w:sz w:val="20"/>
          <w:szCs w:val="20"/>
          <w:lang w:val="es-ES"/>
        </w:rPr>
        <w:t xml:space="preserve"> en concordancia con los artículos 1.1 y 2 de la Convención Americana</w:t>
      </w:r>
      <w:r>
        <w:rPr>
          <w:rFonts w:asciiTheme="majorHAnsi" w:hAnsiTheme="majorHAnsi"/>
          <w:sz w:val="20"/>
          <w:szCs w:val="20"/>
          <w:lang w:val="es-ES"/>
        </w:rPr>
        <w:t xml:space="preserve">; </w:t>
      </w:r>
    </w:p>
    <w:p w14:paraId="623B3BAA" w14:textId="318C237B" w:rsidR="00D86C49" w:rsidRDefault="00D86C49" w:rsidP="00906F27">
      <w:pPr>
        <w:pStyle w:val="ListParagraph"/>
        <w:numPr>
          <w:ilvl w:val="0"/>
          <w:numId w:val="109"/>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AC2A2E">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 xml:space="preserve">la presente petición en relación con </w:t>
      </w:r>
      <w:r w:rsidR="00AC2A2E">
        <w:rPr>
          <w:rFonts w:eastAsia="Arial Unicode MS" w:cs="Times New Roman"/>
          <w:color w:val="auto"/>
          <w:sz w:val="20"/>
          <w:szCs w:val="20"/>
          <w:lang w:val="es-ES" w:eastAsia="en-US"/>
        </w:rPr>
        <w:t xml:space="preserve">los artículos </w:t>
      </w:r>
      <w:r w:rsidR="003E4058">
        <w:rPr>
          <w:rFonts w:eastAsia="Arial Unicode MS" w:cs="Times New Roman"/>
          <w:color w:val="auto"/>
          <w:sz w:val="20"/>
          <w:szCs w:val="20"/>
          <w:lang w:val="es-ES" w:eastAsia="en-US"/>
        </w:rPr>
        <w:t xml:space="preserve">10, </w:t>
      </w:r>
      <w:r w:rsidR="00AC2A2E">
        <w:rPr>
          <w:rFonts w:eastAsia="Arial Unicode MS" w:cs="Times New Roman"/>
          <w:color w:val="auto"/>
          <w:sz w:val="20"/>
          <w:szCs w:val="20"/>
          <w:lang w:val="es-ES" w:eastAsia="en-US"/>
        </w:rPr>
        <w:t>27, 29 y 30 de la Convención Americana</w:t>
      </w:r>
      <w:r>
        <w:rPr>
          <w:rFonts w:eastAsia="Arial Unicode MS" w:cs="Times New Roman"/>
          <w:color w:val="auto"/>
          <w:sz w:val="20"/>
          <w:szCs w:val="20"/>
          <w:lang w:val="es-ES" w:eastAsia="en-US"/>
        </w:rPr>
        <w:t>; y</w:t>
      </w:r>
    </w:p>
    <w:p w14:paraId="156CE059" w14:textId="77777777" w:rsidR="00D86C49" w:rsidRPr="000419AD" w:rsidRDefault="00D86C49" w:rsidP="00D86C49">
      <w:pPr>
        <w:pStyle w:val="ListParagraph"/>
        <w:rPr>
          <w:rFonts w:eastAsia="Arial Unicode MS" w:cs="Times New Roman"/>
          <w:color w:val="auto"/>
          <w:sz w:val="20"/>
          <w:szCs w:val="20"/>
          <w:lang w:val="es-ES" w:eastAsia="en-US"/>
        </w:rPr>
      </w:pPr>
    </w:p>
    <w:p w14:paraId="0CE765EA" w14:textId="77777777" w:rsidR="00D86C49" w:rsidRPr="009B7794" w:rsidRDefault="00D86C49" w:rsidP="00D86C4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EFE890A" w14:textId="248E777F" w:rsidR="00513925" w:rsidRDefault="00513925" w:rsidP="005139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16</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septiembre</w:t>
      </w:r>
      <w:r w:rsidRPr="00E75191">
        <w:rPr>
          <w:rFonts w:asciiTheme="majorHAnsi" w:hAnsiTheme="majorHAnsi"/>
          <w:sz w:val="20"/>
          <w:szCs w:val="20"/>
          <w:lang w:val="es-ES"/>
        </w:rPr>
        <w:t xml:space="preserve"> de 2018.  (Firmado): Margarette May Macaulay, Presidenta; Esmeralda E. Arosemena Bernal de Troitiño, Primera Vicepresidenta; Luis Ernesto Vargas Silva, Segundo Vicepresidente; Joel Hernández García, Antonia Urrejola, y Flávia Piovesan, Miembros de la Comisión.</w:t>
      </w:r>
    </w:p>
    <w:sectPr w:rsidR="0051392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07F55" w14:textId="77777777" w:rsidR="00C249F3" w:rsidRDefault="00C249F3">
      <w:r>
        <w:separator/>
      </w:r>
    </w:p>
  </w:endnote>
  <w:endnote w:type="continuationSeparator" w:id="0">
    <w:p w14:paraId="2DEC65DD" w14:textId="77777777" w:rsidR="00C249F3" w:rsidRDefault="00C2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31C3B" w14:textId="77777777" w:rsidR="00446BB0" w:rsidRDefault="00446B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46BB0">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C8DED" w14:textId="77777777" w:rsidR="00C249F3" w:rsidRPr="000F35ED" w:rsidRDefault="00C249F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16099BD" w14:textId="77777777" w:rsidR="00C249F3" w:rsidRPr="000F35ED" w:rsidRDefault="00C249F3" w:rsidP="000F35ED">
      <w:pPr>
        <w:rPr>
          <w:rFonts w:asciiTheme="majorHAnsi" w:hAnsiTheme="majorHAnsi"/>
          <w:sz w:val="16"/>
          <w:szCs w:val="16"/>
        </w:rPr>
      </w:pPr>
      <w:r w:rsidRPr="000F35ED">
        <w:rPr>
          <w:rFonts w:asciiTheme="majorHAnsi" w:hAnsiTheme="majorHAnsi"/>
          <w:sz w:val="16"/>
          <w:szCs w:val="16"/>
        </w:rPr>
        <w:separator/>
      </w:r>
    </w:p>
    <w:p w14:paraId="21F6DB47" w14:textId="77777777" w:rsidR="00C249F3" w:rsidRPr="000F35ED" w:rsidRDefault="00C249F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A8F24A2" w14:textId="77777777" w:rsidR="00C249F3" w:rsidRPr="000F35ED" w:rsidRDefault="00C249F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1C823275" w:rsidR="004A6A54" w:rsidRPr="003F159E" w:rsidRDefault="004A6A54" w:rsidP="000C6C35">
      <w:pPr>
        <w:pStyle w:val="FootnoteText"/>
        <w:ind w:firstLine="720"/>
        <w:jc w:val="both"/>
        <w:rPr>
          <w:rFonts w:asciiTheme="majorHAnsi" w:hAnsiTheme="majorHAnsi"/>
          <w:sz w:val="16"/>
          <w:szCs w:val="16"/>
          <w:lang w:val="es-ES"/>
        </w:rPr>
      </w:pPr>
      <w:r w:rsidRPr="003F159E">
        <w:rPr>
          <w:rStyle w:val="FootnoteReference"/>
          <w:rFonts w:asciiTheme="majorHAnsi" w:hAnsiTheme="majorHAnsi"/>
          <w:sz w:val="16"/>
          <w:szCs w:val="16"/>
        </w:rPr>
        <w:footnoteRef/>
      </w:r>
      <w:r w:rsidRPr="003F159E">
        <w:rPr>
          <w:rFonts w:asciiTheme="majorHAnsi" w:hAnsiTheme="majorHAnsi"/>
          <w:sz w:val="16"/>
          <w:szCs w:val="16"/>
          <w:lang w:val="es-ES"/>
        </w:rPr>
        <w:t xml:space="preserve"> Conforme a lo dispuesto en el artículo 17.2.a del Reglamento de la Comisión, el Comisionado </w:t>
      </w:r>
      <w:r w:rsidR="00553029" w:rsidRPr="003F159E">
        <w:rPr>
          <w:rFonts w:asciiTheme="majorHAnsi" w:hAnsiTheme="majorHAnsi"/>
          <w:sz w:val="16"/>
          <w:szCs w:val="16"/>
          <w:lang w:val="es-ES"/>
        </w:rPr>
        <w:t>Francisco José Eguiguren Praeli</w:t>
      </w:r>
      <w:r w:rsidRPr="003F159E">
        <w:rPr>
          <w:rFonts w:asciiTheme="majorHAnsi" w:hAnsiTheme="majorHAnsi"/>
          <w:sz w:val="16"/>
          <w:szCs w:val="16"/>
          <w:lang w:val="es-ES"/>
        </w:rPr>
        <w:t xml:space="preserve">, de nacionalidad </w:t>
      </w:r>
      <w:r w:rsidR="00553029" w:rsidRPr="003F159E">
        <w:rPr>
          <w:rFonts w:asciiTheme="majorHAnsi" w:hAnsiTheme="majorHAnsi"/>
          <w:sz w:val="16"/>
          <w:szCs w:val="16"/>
          <w:lang w:val="es-ES"/>
        </w:rPr>
        <w:t>peruana</w:t>
      </w:r>
      <w:r w:rsidRPr="003F159E">
        <w:rPr>
          <w:rFonts w:asciiTheme="majorHAnsi" w:hAnsiTheme="majorHAnsi"/>
          <w:sz w:val="16"/>
          <w:szCs w:val="16"/>
          <w:lang w:val="es-ES"/>
        </w:rPr>
        <w:t>, no participó en el debate ni en la decisión del presente asunto.</w:t>
      </w:r>
    </w:p>
  </w:footnote>
  <w:footnote w:id="3">
    <w:p w14:paraId="304EAEED" w14:textId="6AF5E35E" w:rsidR="002A2C48" w:rsidRPr="003F159E" w:rsidRDefault="002A2C48" w:rsidP="000C6C35">
      <w:pPr>
        <w:pStyle w:val="FootnoteText"/>
        <w:ind w:firstLine="720"/>
        <w:jc w:val="both"/>
        <w:rPr>
          <w:rFonts w:asciiTheme="majorHAnsi" w:hAnsiTheme="majorHAnsi"/>
          <w:sz w:val="16"/>
          <w:szCs w:val="16"/>
          <w:lang w:val="es-AR"/>
        </w:rPr>
      </w:pPr>
      <w:r w:rsidRPr="003F159E">
        <w:rPr>
          <w:rStyle w:val="FootnoteReference"/>
          <w:rFonts w:asciiTheme="majorHAnsi" w:hAnsiTheme="majorHAnsi"/>
          <w:sz w:val="16"/>
          <w:szCs w:val="16"/>
        </w:rPr>
        <w:footnoteRef/>
      </w:r>
      <w:r w:rsidRPr="003F159E">
        <w:rPr>
          <w:rFonts w:asciiTheme="majorHAnsi" w:hAnsiTheme="majorHAnsi"/>
          <w:sz w:val="16"/>
          <w:szCs w:val="16"/>
          <w:lang w:val="es-AR"/>
        </w:rPr>
        <w:t xml:space="preserve"> En adelante “Convención”, “Convención Americana” o “CADH”.</w:t>
      </w:r>
    </w:p>
  </w:footnote>
  <w:footnote w:id="4">
    <w:p w14:paraId="79F07139" w14:textId="77777777" w:rsidR="008E3BFE" w:rsidRPr="003F159E" w:rsidRDefault="008E3BFE" w:rsidP="000C6C35">
      <w:pPr>
        <w:pStyle w:val="FootnoteText"/>
        <w:ind w:firstLine="720"/>
        <w:jc w:val="both"/>
        <w:rPr>
          <w:rFonts w:asciiTheme="majorHAnsi" w:hAnsiTheme="majorHAnsi"/>
          <w:sz w:val="16"/>
          <w:szCs w:val="16"/>
          <w:lang w:val="es-ES"/>
        </w:rPr>
      </w:pPr>
      <w:r w:rsidRPr="003F159E">
        <w:rPr>
          <w:rStyle w:val="FootnoteReference"/>
          <w:rFonts w:asciiTheme="majorHAnsi" w:hAnsiTheme="majorHAnsi"/>
          <w:sz w:val="16"/>
          <w:szCs w:val="16"/>
        </w:rPr>
        <w:footnoteRef/>
      </w:r>
      <w:r w:rsidRPr="003F159E">
        <w:rPr>
          <w:rFonts w:asciiTheme="majorHAnsi" w:hAnsiTheme="majorHAnsi"/>
          <w:sz w:val="16"/>
          <w:szCs w:val="16"/>
          <w:lang w:val="es-ES"/>
        </w:rPr>
        <w:t xml:space="preserve"> Las observaciones de cada parte fueron debidamente trasladadas a la parte contraria.</w:t>
      </w:r>
    </w:p>
  </w:footnote>
  <w:footnote w:id="5">
    <w:p w14:paraId="1902C1E0" w14:textId="603DAC9B" w:rsidR="00C42143" w:rsidRPr="003F159E" w:rsidRDefault="00C42143" w:rsidP="000C6C35">
      <w:pPr>
        <w:pStyle w:val="FootnoteText"/>
        <w:ind w:firstLine="720"/>
        <w:jc w:val="both"/>
        <w:rPr>
          <w:rFonts w:asciiTheme="majorHAnsi" w:hAnsiTheme="majorHAnsi"/>
          <w:sz w:val="16"/>
          <w:szCs w:val="16"/>
          <w:lang w:val="es-AR"/>
        </w:rPr>
      </w:pPr>
      <w:r w:rsidRPr="003F159E">
        <w:rPr>
          <w:rStyle w:val="FootnoteReference"/>
          <w:rFonts w:asciiTheme="majorHAnsi" w:hAnsiTheme="majorHAnsi"/>
          <w:sz w:val="16"/>
          <w:szCs w:val="16"/>
        </w:rPr>
        <w:footnoteRef/>
      </w:r>
      <w:r w:rsidRPr="000C6C35">
        <w:rPr>
          <w:rFonts w:asciiTheme="majorHAnsi" w:hAnsiTheme="majorHAnsi"/>
          <w:sz w:val="16"/>
          <w:szCs w:val="16"/>
          <w:lang w:val="es-BO"/>
        </w:rPr>
        <w:t xml:space="preserve"> </w:t>
      </w:r>
      <w:r w:rsidR="008A26DB" w:rsidRPr="000C6C35">
        <w:rPr>
          <w:rFonts w:asciiTheme="majorHAnsi" w:hAnsiTheme="majorHAnsi"/>
          <w:sz w:val="16"/>
          <w:szCs w:val="16"/>
          <w:lang w:val="es-BO"/>
        </w:rPr>
        <w:t xml:space="preserve">Los peticionarios citan: </w:t>
      </w:r>
      <w:r w:rsidRPr="000C6C35">
        <w:rPr>
          <w:rFonts w:asciiTheme="majorHAnsi" w:hAnsiTheme="majorHAnsi"/>
          <w:sz w:val="16"/>
          <w:szCs w:val="16"/>
          <w:lang w:val="es-BO"/>
        </w:rPr>
        <w:t xml:space="preserve">CIDH, Informe Nº 119/99. Caso 11.428. Fondo. </w:t>
      </w:r>
      <w:r w:rsidRPr="003F159E">
        <w:rPr>
          <w:rFonts w:asciiTheme="majorHAnsi" w:hAnsiTheme="majorHAnsi"/>
          <w:sz w:val="16"/>
          <w:szCs w:val="16"/>
          <w:lang w:val="es-AR"/>
        </w:rPr>
        <w:t xml:space="preserve">Susana Higuchi </w:t>
      </w:r>
      <w:proofErr w:type="spellStart"/>
      <w:r w:rsidRPr="003F159E">
        <w:rPr>
          <w:rFonts w:asciiTheme="majorHAnsi" w:hAnsiTheme="majorHAnsi"/>
          <w:sz w:val="16"/>
          <w:szCs w:val="16"/>
          <w:lang w:val="es-AR"/>
        </w:rPr>
        <w:t>Miyagana</w:t>
      </w:r>
      <w:proofErr w:type="spellEnd"/>
      <w:r w:rsidRPr="003F159E">
        <w:rPr>
          <w:rFonts w:asciiTheme="majorHAnsi" w:hAnsiTheme="majorHAnsi"/>
          <w:sz w:val="16"/>
          <w:szCs w:val="16"/>
          <w:lang w:val="es-AR"/>
        </w:rPr>
        <w:t xml:space="preserve">. Perú. 6 de octubre de 1999. </w:t>
      </w:r>
    </w:p>
  </w:footnote>
  <w:footnote w:id="6">
    <w:p w14:paraId="1F78BA1A" w14:textId="77777777" w:rsidR="00D86C49" w:rsidRPr="003F159E" w:rsidRDefault="00D86C49" w:rsidP="000C6C35">
      <w:pPr>
        <w:pStyle w:val="FootnoteText"/>
        <w:ind w:firstLine="720"/>
        <w:jc w:val="both"/>
        <w:rPr>
          <w:rFonts w:asciiTheme="majorHAnsi" w:hAnsiTheme="majorHAnsi"/>
          <w:sz w:val="16"/>
          <w:szCs w:val="16"/>
          <w:lang w:val="es-AR"/>
        </w:rPr>
      </w:pPr>
      <w:r w:rsidRPr="003F159E">
        <w:rPr>
          <w:rStyle w:val="FootnoteReference"/>
          <w:rFonts w:asciiTheme="majorHAnsi" w:hAnsiTheme="majorHAnsi"/>
          <w:sz w:val="16"/>
          <w:szCs w:val="16"/>
        </w:rPr>
        <w:footnoteRef/>
      </w:r>
      <w:r w:rsidRPr="003F159E">
        <w:rPr>
          <w:rFonts w:asciiTheme="majorHAnsi" w:hAnsiTheme="majorHAnsi"/>
          <w:sz w:val="16"/>
          <w:szCs w:val="16"/>
          <w:lang w:val="es-AR"/>
        </w:rPr>
        <w:t xml:space="preserve"> CIDH, Informe Nº 108/17. Petición 562-08. Admisibilidad. Pedro </w:t>
      </w:r>
      <w:proofErr w:type="spellStart"/>
      <w:r w:rsidRPr="003F159E">
        <w:rPr>
          <w:rFonts w:asciiTheme="majorHAnsi" w:hAnsiTheme="majorHAnsi"/>
          <w:sz w:val="16"/>
          <w:szCs w:val="16"/>
          <w:lang w:val="es-AR"/>
        </w:rPr>
        <w:t>Herber</w:t>
      </w:r>
      <w:proofErr w:type="spellEnd"/>
      <w:r w:rsidRPr="003F159E">
        <w:rPr>
          <w:rFonts w:asciiTheme="majorHAnsi" w:hAnsiTheme="majorHAnsi"/>
          <w:sz w:val="16"/>
          <w:szCs w:val="16"/>
          <w:lang w:val="es-AR"/>
        </w:rPr>
        <w:t xml:space="preserve"> Rodríguez Cárdenas. Colombia. 7 de septiembre de 2017, párr. 14; Informe N° 57/17. Petición 406-04. Admisibilidad. Washington David Espino Muñoz. República Dominicana. 5 de junio de 2017, párr.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249F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05F16" w14:textId="77777777" w:rsidR="00446BB0" w:rsidRDefault="00446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CA6CAC6"/>
    <w:lvl w:ilvl="0" w:tplc="894832A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9B1E96"/>
    <w:multiLevelType w:val="hybridMultilevel"/>
    <w:tmpl w:val="0DC0F48A"/>
    <w:lvl w:ilvl="0" w:tplc="B1383AE6">
      <w:start w:val="1"/>
      <w:numFmt w:val="decimal"/>
      <w:lvlText w:val="%1."/>
      <w:lvlJc w:val="left"/>
      <w:pPr>
        <w:ind w:left="1080" w:hanging="360"/>
      </w:pPr>
      <w:rPr>
        <w:rFonts w:eastAsia="Arial Unicode M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D4B"/>
    <w:rsid w:val="00006E1F"/>
    <w:rsid w:val="000070D7"/>
    <w:rsid w:val="00011678"/>
    <w:rsid w:val="00012385"/>
    <w:rsid w:val="00013334"/>
    <w:rsid w:val="00015253"/>
    <w:rsid w:val="00015767"/>
    <w:rsid w:val="00017130"/>
    <w:rsid w:val="0001788C"/>
    <w:rsid w:val="000205CA"/>
    <w:rsid w:val="00021351"/>
    <w:rsid w:val="000248D3"/>
    <w:rsid w:val="00026B6D"/>
    <w:rsid w:val="00032906"/>
    <w:rsid w:val="000337EF"/>
    <w:rsid w:val="000355B1"/>
    <w:rsid w:val="00040C3A"/>
    <w:rsid w:val="000419AD"/>
    <w:rsid w:val="000433C9"/>
    <w:rsid w:val="00044A31"/>
    <w:rsid w:val="00044D32"/>
    <w:rsid w:val="00054060"/>
    <w:rsid w:val="00066980"/>
    <w:rsid w:val="0006725B"/>
    <w:rsid w:val="000716C5"/>
    <w:rsid w:val="000729DE"/>
    <w:rsid w:val="00075E23"/>
    <w:rsid w:val="000766B0"/>
    <w:rsid w:val="000773C0"/>
    <w:rsid w:val="00081537"/>
    <w:rsid w:val="000920E7"/>
    <w:rsid w:val="00092589"/>
    <w:rsid w:val="000929BD"/>
    <w:rsid w:val="0009344A"/>
    <w:rsid w:val="000A1CE7"/>
    <w:rsid w:val="000A3316"/>
    <w:rsid w:val="000A392E"/>
    <w:rsid w:val="000A403C"/>
    <w:rsid w:val="000A4289"/>
    <w:rsid w:val="000A575F"/>
    <w:rsid w:val="000A66FF"/>
    <w:rsid w:val="000A7291"/>
    <w:rsid w:val="000B236D"/>
    <w:rsid w:val="000B515D"/>
    <w:rsid w:val="000B5BF6"/>
    <w:rsid w:val="000C11F0"/>
    <w:rsid w:val="000C6C35"/>
    <w:rsid w:val="000D08DB"/>
    <w:rsid w:val="000D10DB"/>
    <w:rsid w:val="000D168C"/>
    <w:rsid w:val="000D5235"/>
    <w:rsid w:val="000D622C"/>
    <w:rsid w:val="000E2BD9"/>
    <w:rsid w:val="000E5EB5"/>
    <w:rsid w:val="000F1A4D"/>
    <w:rsid w:val="000F1D29"/>
    <w:rsid w:val="000F35ED"/>
    <w:rsid w:val="000F3DDE"/>
    <w:rsid w:val="000F4368"/>
    <w:rsid w:val="000F494E"/>
    <w:rsid w:val="001023BE"/>
    <w:rsid w:val="00102656"/>
    <w:rsid w:val="00103B02"/>
    <w:rsid w:val="001041DB"/>
    <w:rsid w:val="001061CD"/>
    <w:rsid w:val="0010648B"/>
    <w:rsid w:val="00106DCA"/>
    <w:rsid w:val="00107131"/>
    <w:rsid w:val="0010736F"/>
    <w:rsid w:val="00110437"/>
    <w:rsid w:val="00112616"/>
    <w:rsid w:val="00113F73"/>
    <w:rsid w:val="001176BB"/>
    <w:rsid w:val="00120ED5"/>
    <w:rsid w:val="0012163C"/>
    <w:rsid w:val="001219B7"/>
    <w:rsid w:val="00121CC2"/>
    <w:rsid w:val="00126C2C"/>
    <w:rsid w:val="00133464"/>
    <w:rsid w:val="00133EE5"/>
    <w:rsid w:val="00136A6D"/>
    <w:rsid w:val="00137969"/>
    <w:rsid w:val="00140759"/>
    <w:rsid w:val="00140E1F"/>
    <w:rsid w:val="00143EE1"/>
    <w:rsid w:val="00151935"/>
    <w:rsid w:val="00155C03"/>
    <w:rsid w:val="001655B3"/>
    <w:rsid w:val="00167A34"/>
    <w:rsid w:val="00167F15"/>
    <w:rsid w:val="00167FD9"/>
    <w:rsid w:val="00175EE2"/>
    <w:rsid w:val="00180C52"/>
    <w:rsid w:val="00184DB5"/>
    <w:rsid w:val="00185EE9"/>
    <w:rsid w:val="00191023"/>
    <w:rsid w:val="001937AB"/>
    <w:rsid w:val="001966C2"/>
    <w:rsid w:val="001A3BA9"/>
    <w:rsid w:val="001A42F0"/>
    <w:rsid w:val="001A6635"/>
    <w:rsid w:val="001A7870"/>
    <w:rsid w:val="001A7CE6"/>
    <w:rsid w:val="001B2D2C"/>
    <w:rsid w:val="001B37CA"/>
    <w:rsid w:val="001B3A00"/>
    <w:rsid w:val="001B4083"/>
    <w:rsid w:val="001B411E"/>
    <w:rsid w:val="001B4D2D"/>
    <w:rsid w:val="001B4D66"/>
    <w:rsid w:val="001B54F4"/>
    <w:rsid w:val="001B5DA4"/>
    <w:rsid w:val="001B7DBD"/>
    <w:rsid w:val="001C18B1"/>
    <w:rsid w:val="001C1B41"/>
    <w:rsid w:val="001C36FF"/>
    <w:rsid w:val="001D3071"/>
    <w:rsid w:val="001D65EF"/>
    <w:rsid w:val="001E24D9"/>
    <w:rsid w:val="001E2907"/>
    <w:rsid w:val="001E49E7"/>
    <w:rsid w:val="001E72B4"/>
    <w:rsid w:val="001F2FB6"/>
    <w:rsid w:val="001F7201"/>
    <w:rsid w:val="0020371C"/>
    <w:rsid w:val="00205C30"/>
    <w:rsid w:val="00206848"/>
    <w:rsid w:val="00207FF3"/>
    <w:rsid w:val="00216182"/>
    <w:rsid w:val="00217DB7"/>
    <w:rsid w:val="00220757"/>
    <w:rsid w:val="0022117F"/>
    <w:rsid w:val="00223A29"/>
    <w:rsid w:val="002250A3"/>
    <w:rsid w:val="00233550"/>
    <w:rsid w:val="00235217"/>
    <w:rsid w:val="002432BD"/>
    <w:rsid w:val="0024426C"/>
    <w:rsid w:val="00246D1F"/>
    <w:rsid w:val="00247403"/>
    <w:rsid w:val="00247542"/>
    <w:rsid w:val="002613B8"/>
    <w:rsid w:val="00266B61"/>
    <w:rsid w:val="0026712A"/>
    <w:rsid w:val="002679D0"/>
    <w:rsid w:val="002704DB"/>
    <w:rsid w:val="002710E7"/>
    <w:rsid w:val="00273580"/>
    <w:rsid w:val="002848DF"/>
    <w:rsid w:val="0029495E"/>
    <w:rsid w:val="00295DE2"/>
    <w:rsid w:val="002A0AAE"/>
    <w:rsid w:val="002A1282"/>
    <w:rsid w:val="002A2C48"/>
    <w:rsid w:val="002A52D4"/>
    <w:rsid w:val="002A5820"/>
    <w:rsid w:val="002A767C"/>
    <w:rsid w:val="002B0F52"/>
    <w:rsid w:val="002B163F"/>
    <w:rsid w:val="002C14A5"/>
    <w:rsid w:val="002C2A5F"/>
    <w:rsid w:val="002C38E5"/>
    <w:rsid w:val="002C3C41"/>
    <w:rsid w:val="002C4200"/>
    <w:rsid w:val="002C6A91"/>
    <w:rsid w:val="002C7ACC"/>
    <w:rsid w:val="002D17D1"/>
    <w:rsid w:val="002D2494"/>
    <w:rsid w:val="002D2B26"/>
    <w:rsid w:val="002D5FB9"/>
    <w:rsid w:val="002D7EA2"/>
    <w:rsid w:val="002E1700"/>
    <w:rsid w:val="002E187C"/>
    <w:rsid w:val="002E2EEE"/>
    <w:rsid w:val="002F07D5"/>
    <w:rsid w:val="002F334E"/>
    <w:rsid w:val="002F46EB"/>
    <w:rsid w:val="002F56A7"/>
    <w:rsid w:val="002F6AB7"/>
    <w:rsid w:val="00300008"/>
    <w:rsid w:val="0030056A"/>
    <w:rsid w:val="00301CBF"/>
    <w:rsid w:val="00302733"/>
    <w:rsid w:val="00303570"/>
    <w:rsid w:val="00303CEF"/>
    <w:rsid w:val="00313F95"/>
    <w:rsid w:val="00314078"/>
    <w:rsid w:val="0031535D"/>
    <w:rsid w:val="0031765A"/>
    <w:rsid w:val="00322E46"/>
    <w:rsid w:val="003239B8"/>
    <w:rsid w:val="00324350"/>
    <w:rsid w:val="00324FEF"/>
    <w:rsid w:val="003264AA"/>
    <w:rsid w:val="0033169F"/>
    <w:rsid w:val="00333660"/>
    <w:rsid w:val="00337582"/>
    <w:rsid w:val="00342085"/>
    <w:rsid w:val="00344928"/>
    <w:rsid w:val="00344977"/>
    <w:rsid w:val="00346687"/>
    <w:rsid w:val="00346C95"/>
    <w:rsid w:val="00350078"/>
    <w:rsid w:val="003557FE"/>
    <w:rsid w:val="00356185"/>
    <w:rsid w:val="00360380"/>
    <w:rsid w:val="00362F30"/>
    <w:rsid w:val="00367276"/>
    <w:rsid w:val="00371A90"/>
    <w:rsid w:val="00372C6B"/>
    <w:rsid w:val="0037519E"/>
    <w:rsid w:val="0038063C"/>
    <w:rsid w:val="0038185D"/>
    <w:rsid w:val="00386CF0"/>
    <w:rsid w:val="0039587B"/>
    <w:rsid w:val="003965BB"/>
    <w:rsid w:val="00396D14"/>
    <w:rsid w:val="003A0D01"/>
    <w:rsid w:val="003A5412"/>
    <w:rsid w:val="003A642D"/>
    <w:rsid w:val="003B39B6"/>
    <w:rsid w:val="003B7021"/>
    <w:rsid w:val="003B70FB"/>
    <w:rsid w:val="003C0720"/>
    <w:rsid w:val="003C676B"/>
    <w:rsid w:val="003C7A3D"/>
    <w:rsid w:val="003D2FAB"/>
    <w:rsid w:val="003D3BC2"/>
    <w:rsid w:val="003D686C"/>
    <w:rsid w:val="003E24E7"/>
    <w:rsid w:val="003E3CB2"/>
    <w:rsid w:val="003E4058"/>
    <w:rsid w:val="003E6CA1"/>
    <w:rsid w:val="003E7042"/>
    <w:rsid w:val="003E7F03"/>
    <w:rsid w:val="003F129F"/>
    <w:rsid w:val="003F159E"/>
    <w:rsid w:val="003F2B40"/>
    <w:rsid w:val="00400BEE"/>
    <w:rsid w:val="0040637A"/>
    <w:rsid w:val="004065A8"/>
    <w:rsid w:val="00406D8E"/>
    <w:rsid w:val="0041254C"/>
    <w:rsid w:val="004140CA"/>
    <w:rsid w:val="004155F5"/>
    <w:rsid w:val="00415E74"/>
    <w:rsid w:val="004165C2"/>
    <w:rsid w:val="00417A22"/>
    <w:rsid w:val="00422E1D"/>
    <w:rsid w:val="00425D58"/>
    <w:rsid w:val="004263FE"/>
    <w:rsid w:val="00433854"/>
    <w:rsid w:val="00434F34"/>
    <w:rsid w:val="00441ECB"/>
    <w:rsid w:val="00445193"/>
    <w:rsid w:val="00445D3E"/>
    <w:rsid w:val="00446BB0"/>
    <w:rsid w:val="00454862"/>
    <w:rsid w:val="00455D29"/>
    <w:rsid w:val="00461730"/>
    <w:rsid w:val="00461D04"/>
    <w:rsid w:val="00462C1B"/>
    <w:rsid w:val="00462D56"/>
    <w:rsid w:val="00463988"/>
    <w:rsid w:val="00467B7E"/>
    <w:rsid w:val="00467D65"/>
    <w:rsid w:val="004700A1"/>
    <w:rsid w:val="004723DD"/>
    <w:rsid w:val="00473BB4"/>
    <w:rsid w:val="00474952"/>
    <w:rsid w:val="00475BEE"/>
    <w:rsid w:val="00477592"/>
    <w:rsid w:val="00477B8B"/>
    <w:rsid w:val="00484FD2"/>
    <w:rsid w:val="00486F1C"/>
    <w:rsid w:val="00491C33"/>
    <w:rsid w:val="0049419D"/>
    <w:rsid w:val="00494299"/>
    <w:rsid w:val="00496577"/>
    <w:rsid w:val="004A1BD2"/>
    <w:rsid w:val="004A6A54"/>
    <w:rsid w:val="004B0094"/>
    <w:rsid w:val="004B2643"/>
    <w:rsid w:val="004B292B"/>
    <w:rsid w:val="004C14D9"/>
    <w:rsid w:val="004C1EDC"/>
    <w:rsid w:val="004C20D2"/>
    <w:rsid w:val="004C2312"/>
    <w:rsid w:val="004C2E34"/>
    <w:rsid w:val="004C3291"/>
    <w:rsid w:val="004C4B62"/>
    <w:rsid w:val="004C54C9"/>
    <w:rsid w:val="004D4ABA"/>
    <w:rsid w:val="004D6025"/>
    <w:rsid w:val="004E2649"/>
    <w:rsid w:val="004E3716"/>
    <w:rsid w:val="004F242A"/>
    <w:rsid w:val="004F5861"/>
    <w:rsid w:val="004F6509"/>
    <w:rsid w:val="004F6721"/>
    <w:rsid w:val="00501399"/>
    <w:rsid w:val="005014C9"/>
    <w:rsid w:val="005018FB"/>
    <w:rsid w:val="00501F8E"/>
    <w:rsid w:val="00504FDD"/>
    <w:rsid w:val="0050633D"/>
    <w:rsid w:val="00507BC4"/>
    <w:rsid w:val="00507EE1"/>
    <w:rsid w:val="00510EFB"/>
    <w:rsid w:val="00511437"/>
    <w:rsid w:val="005128E4"/>
    <w:rsid w:val="005133DB"/>
    <w:rsid w:val="00513925"/>
    <w:rsid w:val="00516E1D"/>
    <w:rsid w:val="00520835"/>
    <w:rsid w:val="00525560"/>
    <w:rsid w:val="005268E8"/>
    <w:rsid w:val="00526B4E"/>
    <w:rsid w:val="00531725"/>
    <w:rsid w:val="005367E0"/>
    <w:rsid w:val="00544C49"/>
    <w:rsid w:val="0054534A"/>
    <w:rsid w:val="005474B4"/>
    <w:rsid w:val="005516A1"/>
    <w:rsid w:val="00552A5B"/>
    <w:rsid w:val="00553029"/>
    <w:rsid w:val="00554F60"/>
    <w:rsid w:val="00556465"/>
    <w:rsid w:val="00556612"/>
    <w:rsid w:val="00560BCE"/>
    <w:rsid w:val="00562D8C"/>
    <w:rsid w:val="00563557"/>
    <w:rsid w:val="00565F60"/>
    <w:rsid w:val="00566486"/>
    <w:rsid w:val="005677C9"/>
    <w:rsid w:val="0057131B"/>
    <w:rsid w:val="0057402A"/>
    <w:rsid w:val="005771D0"/>
    <w:rsid w:val="00577C7C"/>
    <w:rsid w:val="0058488E"/>
    <w:rsid w:val="00586720"/>
    <w:rsid w:val="00586A63"/>
    <w:rsid w:val="005877B5"/>
    <w:rsid w:val="0059191A"/>
    <w:rsid w:val="005921FF"/>
    <w:rsid w:val="00595204"/>
    <w:rsid w:val="005A24ED"/>
    <w:rsid w:val="005A50F4"/>
    <w:rsid w:val="005A6D0E"/>
    <w:rsid w:val="005A7BE9"/>
    <w:rsid w:val="005B4ED4"/>
    <w:rsid w:val="005B52B0"/>
    <w:rsid w:val="005B5776"/>
    <w:rsid w:val="005B6806"/>
    <w:rsid w:val="005C01FA"/>
    <w:rsid w:val="005C0F95"/>
    <w:rsid w:val="005C4225"/>
    <w:rsid w:val="005C442E"/>
    <w:rsid w:val="005E08C5"/>
    <w:rsid w:val="005E2525"/>
    <w:rsid w:val="005E3B35"/>
    <w:rsid w:val="005F0DAD"/>
    <w:rsid w:val="005F0F33"/>
    <w:rsid w:val="00600DEB"/>
    <w:rsid w:val="00600E78"/>
    <w:rsid w:val="006015F4"/>
    <w:rsid w:val="00601C85"/>
    <w:rsid w:val="00610A66"/>
    <w:rsid w:val="00614C19"/>
    <w:rsid w:val="00617196"/>
    <w:rsid w:val="00620196"/>
    <w:rsid w:val="006227BB"/>
    <w:rsid w:val="006229CE"/>
    <w:rsid w:val="00627C9F"/>
    <w:rsid w:val="006309AB"/>
    <w:rsid w:val="006311E9"/>
    <w:rsid w:val="00632354"/>
    <w:rsid w:val="00636F3B"/>
    <w:rsid w:val="00636FA4"/>
    <w:rsid w:val="006371D0"/>
    <w:rsid w:val="00642810"/>
    <w:rsid w:val="0064312C"/>
    <w:rsid w:val="00652333"/>
    <w:rsid w:val="006611F9"/>
    <w:rsid w:val="00662AAC"/>
    <w:rsid w:val="00663E18"/>
    <w:rsid w:val="00664EDA"/>
    <w:rsid w:val="006662D1"/>
    <w:rsid w:val="0066743C"/>
    <w:rsid w:val="006679B4"/>
    <w:rsid w:val="00671170"/>
    <w:rsid w:val="00671D52"/>
    <w:rsid w:val="0067214B"/>
    <w:rsid w:val="00672DF5"/>
    <w:rsid w:val="006749EB"/>
    <w:rsid w:val="0068009E"/>
    <w:rsid w:val="00681C60"/>
    <w:rsid w:val="0068223D"/>
    <w:rsid w:val="00682C57"/>
    <w:rsid w:val="00683F0A"/>
    <w:rsid w:val="006853E7"/>
    <w:rsid w:val="00685BDE"/>
    <w:rsid w:val="0068691A"/>
    <w:rsid w:val="0069036A"/>
    <w:rsid w:val="00692219"/>
    <w:rsid w:val="006922CE"/>
    <w:rsid w:val="00697B4F"/>
    <w:rsid w:val="006A0CAD"/>
    <w:rsid w:val="006A17D2"/>
    <w:rsid w:val="006A73E6"/>
    <w:rsid w:val="006A786E"/>
    <w:rsid w:val="006A79C6"/>
    <w:rsid w:val="006A7FD4"/>
    <w:rsid w:val="006B07D5"/>
    <w:rsid w:val="006B2C65"/>
    <w:rsid w:val="006B2D5C"/>
    <w:rsid w:val="006B51AE"/>
    <w:rsid w:val="006B73FF"/>
    <w:rsid w:val="006C008F"/>
    <w:rsid w:val="006C027D"/>
    <w:rsid w:val="006C2E5C"/>
    <w:rsid w:val="006C3749"/>
    <w:rsid w:val="006C46F0"/>
    <w:rsid w:val="006C4D2C"/>
    <w:rsid w:val="006C4EB1"/>
    <w:rsid w:val="006C7593"/>
    <w:rsid w:val="006D05DE"/>
    <w:rsid w:val="006D0E38"/>
    <w:rsid w:val="006D16D9"/>
    <w:rsid w:val="006D4A51"/>
    <w:rsid w:val="006E0013"/>
    <w:rsid w:val="006E0166"/>
    <w:rsid w:val="006E2459"/>
    <w:rsid w:val="006E7B34"/>
    <w:rsid w:val="006F0DE6"/>
    <w:rsid w:val="006F41C0"/>
    <w:rsid w:val="006F43D0"/>
    <w:rsid w:val="006F6D61"/>
    <w:rsid w:val="00705F77"/>
    <w:rsid w:val="0070697F"/>
    <w:rsid w:val="00710435"/>
    <w:rsid w:val="0071517B"/>
    <w:rsid w:val="00717A87"/>
    <w:rsid w:val="0072028D"/>
    <w:rsid w:val="007206A6"/>
    <w:rsid w:val="0072199C"/>
    <w:rsid w:val="00721AAB"/>
    <w:rsid w:val="00722C9F"/>
    <w:rsid w:val="007253B8"/>
    <w:rsid w:val="007254D3"/>
    <w:rsid w:val="007269DC"/>
    <w:rsid w:val="00731A72"/>
    <w:rsid w:val="00732CFA"/>
    <w:rsid w:val="00733B94"/>
    <w:rsid w:val="007344FA"/>
    <w:rsid w:val="00735ACB"/>
    <w:rsid w:val="00735D82"/>
    <w:rsid w:val="0073741F"/>
    <w:rsid w:val="007379CD"/>
    <w:rsid w:val="00744EF8"/>
    <w:rsid w:val="00745D16"/>
    <w:rsid w:val="0074747B"/>
    <w:rsid w:val="00751F92"/>
    <w:rsid w:val="007566EA"/>
    <w:rsid w:val="00760BB8"/>
    <w:rsid w:val="00762BB0"/>
    <w:rsid w:val="0076643F"/>
    <w:rsid w:val="00770754"/>
    <w:rsid w:val="00777F63"/>
    <w:rsid w:val="00780401"/>
    <w:rsid w:val="00784851"/>
    <w:rsid w:val="0078546E"/>
    <w:rsid w:val="00786EA7"/>
    <w:rsid w:val="00787447"/>
    <w:rsid w:val="007877FF"/>
    <w:rsid w:val="0079093F"/>
    <w:rsid w:val="007952F3"/>
    <w:rsid w:val="0079772D"/>
    <w:rsid w:val="007A0190"/>
    <w:rsid w:val="007A0480"/>
    <w:rsid w:val="007A38D7"/>
    <w:rsid w:val="007A5817"/>
    <w:rsid w:val="007A7CC7"/>
    <w:rsid w:val="007B00B9"/>
    <w:rsid w:val="007B05C4"/>
    <w:rsid w:val="007B5DC9"/>
    <w:rsid w:val="007B60E9"/>
    <w:rsid w:val="007B6CC3"/>
    <w:rsid w:val="007B76D3"/>
    <w:rsid w:val="007C1180"/>
    <w:rsid w:val="007C3334"/>
    <w:rsid w:val="007D2B98"/>
    <w:rsid w:val="007D53E6"/>
    <w:rsid w:val="007D6548"/>
    <w:rsid w:val="007E21BC"/>
    <w:rsid w:val="007E51FC"/>
    <w:rsid w:val="007E52F3"/>
    <w:rsid w:val="007E7C82"/>
    <w:rsid w:val="007F36CF"/>
    <w:rsid w:val="007F588D"/>
    <w:rsid w:val="00800290"/>
    <w:rsid w:val="008007D3"/>
    <w:rsid w:val="00803911"/>
    <w:rsid w:val="00803BB5"/>
    <w:rsid w:val="00803F1C"/>
    <w:rsid w:val="0080600E"/>
    <w:rsid w:val="00817612"/>
    <w:rsid w:val="00820863"/>
    <w:rsid w:val="00821E25"/>
    <w:rsid w:val="008310BC"/>
    <w:rsid w:val="0083138F"/>
    <w:rsid w:val="00833130"/>
    <w:rsid w:val="008338A4"/>
    <w:rsid w:val="00833A9F"/>
    <w:rsid w:val="00834D49"/>
    <w:rsid w:val="00837221"/>
    <w:rsid w:val="00837C45"/>
    <w:rsid w:val="00841889"/>
    <w:rsid w:val="00844730"/>
    <w:rsid w:val="008457C2"/>
    <w:rsid w:val="00846338"/>
    <w:rsid w:val="00856C90"/>
    <w:rsid w:val="00857A82"/>
    <w:rsid w:val="00857BB8"/>
    <w:rsid w:val="00857BF6"/>
    <w:rsid w:val="008602C7"/>
    <w:rsid w:val="00860B7E"/>
    <w:rsid w:val="008613B7"/>
    <w:rsid w:val="008656DE"/>
    <w:rsid w:val="00873836"/>
    <w:rsid w:val="0087581F"/>
    <w:rsid w:val="00885737"/>
    <w:rsid w:val="00885F01"/>
    <w:rsid w:val="00886176"/>
    <w:rsid w:val="00890650"/>
    <w:rsid w:val="00891438"/>
    <w:rsid w:val="008914B2"/>
    <w:rsid w:val="00897E12"/>
    <w:rsid w:val="008A26DB"/>
    <w:rsid w:val="008A5B37"/>
    <w:rsid w:val="008A7E0F"/>
    <w:rsid w:val="008B12F5"/>
    <w:rsid w:val="008B69DC"/>
    <w:rsid w:val="008C405C"/>
    <w:rsid w:val="008C6C90"/>
    <w:rsid w:val="008D3E4A"/>
    <w:rsid w:val="008D768D"/>
    <w:rsid w:val="008E3759"/>
    <w:rsid w:val="008E3BFE"/>
    <w:rsid w:val="008E5ED9"/>
    <w:rsid w:val="008E6498"/>
    <w:rsid w:val="008E6D0C"/>
    <w:rsid w:val="008E6FE5"/>
    <w:rsid w:val="008F1912"/>
    <w:rsid w:val="008F2D18"/>
    <w:rsid w:val="008F3E7B"/>
    <w:rsid w:val="008F6137"/>
    <w:rsid w:val="008F6976"/>
    <w:rsid w:val="008F6C04"/>
    <w:rsid w:val="0090270B"/>
    <w:rsid w:val="00904028"/>
    <w:rsid w:val="009041DC"/>
    <w:rsid w:val="00906F27"/>
    <w:rsid w:val="009079F3"/>
    <w:rsid w:val="00913DD2"/>
    <w:rsid w:val="009177A5"/>
    <w:rsid w:val="00917B5A"/>
    <w:rsid w:val="00920A58"/>
    <w:rsid w:val="00920A8C"/>
    <w:rsid w:val="009223D4"/>
    <w:rsid w:val="009243E6"/>
    <w:rsid w:val="00925E60"/>
    <w:rsid w:val="00927B2E"/>
    <w:rsid w:val="009321D3"/>
    <w:rsid w:val="00934A2C"/>
    <w:rsid w:val="00935EB9"/>
    <w:rsid w:val="00937D3A"/>
    <w:rsid w:val="00940540"/>
    <w:rsid w:val="00945A78"/>
    <w:rsid w:val="0095127A"/>
    <w:rsid w:val="009514FC"/>
    <w:rsid w:val="009526B5"/>
    <w:rsid w:val="00952FC3"/>
    <w:rsid w:val="00953CA1"/>
    <w:rsid w:val="00955A0D"/>
    <w:rsid w:val="0095712B"/>
    <w:rsid w:val="0096137E"/>
    <w:rsid w:val="009625D4"/>
    <w:rsid w:val="00963EA5"/>
    <w:rsid w:val="009653A0"/>
    <w:rsid w:val="0096706E"/>
    <w:rsid w:val="009674F6"/>
    <w:rsid w:val="009705EA"/>
    <w:rsid w:val="009707BD"/>
    <w:rsid w:val="00970D77"/>
    <w:rsid w:val="009714F7"/>
    <w:rsid w:val="009737D7"/>
    <w:rsid w:val="00974491"/>
    <w:rsid w:val="00975C4E"/>
    <w:rsid w:val="00981FBA"/>
    <w:rsid w:val="0098380C"/>
    <w:rsid w:val="009856A7"/>
    <w:rsid w:val="00990709"/>
    <w:rsid w:val="009918D0"/>
    <w:rsid w:val="00991960"/>
    <w:rsid w:val="009979B2"/>
    <w:rsid w:val="00997BC5"/>
    <w:rsid w:val="009A13F3"/>
    <w:rsid w:val="009A37F8"/>
    <w:rsid w:val="009A489A"/>
    <w:rsid w:val="009A4F41"/>
    <w:rsid w:val="009B27E1"/>
    <w:rsid w:val="009B381B"/>
    <w:rsid w:val="009B3B85"/>
    <w:rsid w:val="009B72CA"/>
    <w:rsid w:val="009B7BC7"/>
    <w:rsid w:val="009B7E5A"/>
    <w:rsid w:val="009C0792"/>
    <w:rsid w:val="009D0111"/>
    <w:rsid w:val="009D1753"/>
    <w:rsid w:val="009D5349"/>
    <w:rsid w:val="009D7611"/>
    <w:rsid w:val="009E0B61"/>
    <w:rsid w:val="009E0BF5"/>
    <w:rsid w:val="009E3F4C"/>
    <w:rsid w:val="009E53DE"/>
    <w:rsid w:val="009F1298"/>
    <w:rsid w:val="009F2FA2"/>
    <w:rsid w:val="009F5AB5"/>
    <w:rsid w:val="00A0241D"/>
    <w:rsid w:val="00A05B8F"/>
    <w:rsid w:val="00A108CB"/>
    <w:rsid w:val="00A11E44"/>
    <w:rsid w:val="00A16BA5"/>
    <w:rsid w:val="00A17D04"/>
    <w:rsid w:val="00A17F9B"/>
    <w:rsid w:val="00A227CC"/>
    <w:rsid w:val="00A23587"/>
    <w:rsid w:val="00A25B8C"/>
    <w:rsid w:val="00A272DF"/>
    <w:rsid w:val="00A319CA"/>
    <w:rsid w:val="00A32097"/>
    <w:rsid w:val="00A32808"/>
    <w:rsid w:val="00A328B3"/>
    <w:rsid w:val="00A40DAD"/>
    <w:rsid w:val="00A42DB5"/>
    <w:rsid w:val="00A470F9"/>
    <w:rsid w:val="00A506BC"/>
    <w:rsid w:val="00A50FCF"/>
    <w:rsid w:val="00A528D1"/>
    <w:rsid w:val="00A610CD"/>
    <w:rsid w:val="00A614CE"/>
    <w:rsid w:val="00A65D1E"/>
    <w:rsid w:val="00A72312"/>
    <w:rsid w:val="00A758AA"/>
    <w:rsid w:val="00A7711E"/>
    <w:rsid w:val="00A80B47"/>
    <w:rsid w:val="00A80D4A"/>
    <w:rsid w:val="00A810E2"/>
    <w:rsid w:val="00A81EDB"/>
    <w:rsid w:val="00A867C1"/>
    <w:rsid w:val="00A87F82"/>
    <w:rsid w:val="00A92390"/>
    <w:rsid w:val="00AA09A2"/>
    <w:rsid w:val="00AA7996"/>
    <w:rsid w:val="00AB5E6B"/>
    <w:rsid w:val="00AB6576"/>
    <w:rsid w:val="00AC19CB"/>
    <w:rsid w:val="00AC2A2E"/>
    <w:rsid w:val="00AC6953"/>
    <w:rsid w:val="00AD1E37"/>
    <w:rsid w:val="00AD25E5"/>
    <w:rsid w:val="00AE5488"/>
    <w:rsid w:val="00AE6F91"/>
    <w:rsid w:val="00AF1A54"/>
    <w:rsid w:val="00AF5571"/>
    <w:rsid w:val="00AF5F45"/>
    <w:rsid w:val="00AF6358"/>
    <w:rsid w:val="00B00082"/>
    <w:rsid w:val="00B05B91"/>
    <w:rsid w:val="00B07341"/>
    <w:rsid w:val="00B12DAC"/>
    <w:rsid w:val="00B20EA7"/>
    <w:rsid w:val="00B30539"/>
    <w:rsid w:val="00B314DB"/>
    <w:rsid w:val="00B31CB2"/>
    <w:rsid w:val="00B361F2"/>
    <w:rsid w:val="00B36A24"/>
    <w:rsid w:val="00B3718B"/>
    <w:rsid w:val="00B4632A"/>
    <w:rsid w:val="00B47F16"/>
    <w:rsid w:val="00B529A6"/>
    <w:rsid w:val="00B530F1"/>
    <w:rsid w:val="00B53687"/>
    <w:rsid w:val="00B56339"/>
    <w:rsid w:val="00B61495"/>
    <w:rsid w:val="00B61EE7"/>
    <w:rsid w:val="00B62865"/>
    <w:rsid w:val="00B7455A"/>
    <w:rsid w:val="00B74DB4"/>
    <w:rsid w:val="00B755F2"/>
    <w:rsid w:val="00B760F8"/>
    <w:rsid w:val="00B8599A"/>
    <w:rsid w:val="00B90223"/>
    <w:rsid w:val="00B902B0"/>
    <w:rsid w:val="00B94B88"/>
    <w:rsid w:val="00B95F05"/>
    <w:rsid w:val="00BA276C"/>
    <w:rsid w:val="00BA3DB5"/>
    <w:rsid w:val="00BA4836"/>
    <w:rsid w:val="00BB306F"/>
    <w:rsid w:val="00BB6AE3"/>
    <w:rsid w:val="00BB7799"/>
    <w:rsid w:val="00BC2B19"/>
    <w:rsid w:val="00BC5BC1"/>
    <w:rsid w:val="00BD1031"/>
    <w:rsid w:val="00BD4B89"/>
    <w:rsid w:val="00BD5922"/>
    <w:rsid w:val="00BE0B8B"/>
    <w:rsid w:val="00BE3268"/>
    <w:rsid w:val="00BE39DA"/>
    <w:rsid w:val="00BE5E80"/>
    <w:rsid w:val="00BF01D7"/>
    <w:rsid w:val="00BF02CB"/>
    <w:rsid w:val="00BF3863"/>
    <w:rsid w:val="00BF5251"/>
    <w:rsid w:val="00BF5348"/>
    <w:rsid w:val="00BF5913"/>
    <w:rsid w:val="00BF6FD8"/>
    <w:rsid w:val="00C0203A"/>
    <w:rsid w:val="00C03680"/>
    <w:rsid w:val="00C054DF"/>
    <w:rsid w:val="00C114B1"/>
    <w:rsid w:val="00C14FBC"/>
    <w:rsid w:val="00C17A01"/>
    <w:rsid w:val="00C21762"/>
    <w:rsid w:val="00C21F04"/>
    <w:rsid w:val="00C21FEF"/>
    <w:rsid w:val="00C24543"/>
    <w:rsid w:val="00C249F3"/>
    <w:rsid w:val="00C256A2"/>
    <w:rsid w:val="00C36E07"/>
    <w:rsid w:val="00C36FC0"/>
    <w:rsid w:val="00C37B07"/>
    <w:rsid w:val="00C42143"/>
    <w:rsid w:val="00C421C2"/>
    <w:rsid w:val="00C460B9"/>
    <w:rsid w:val="00C50AB9"/>
    <w:rsid w:val="00C51515"/>
    <w:rsid w:val="00C52DDD"/>
    <w:rsid w:val="00C53425"/>
    <w:rsid w:val="00C53BC6"/>
    <w:rsid w:val="00C54D81"/>
    <w:rsid w:val="00C56374"/>
    <w:rsid w:val="00C5660B"/>
    <w:rsid w:val="00C57644"/>
    <w:rsid w:val="00C66B72"/>
    <w:rsid w:val="00C67216"/>
    <w:rsid w:val="00C729EC"/>
    <w:rsid w:val="00C72CAA"/>
    <w:rsid w:val="00C74FE4"/>
    <w:rsid w:val="00C77B16"/>
    <w:rsid w:val="00C82838"/>
    <w:rsid w:val="00C87AC4"/>
    <w:rsid w:val="00C9567A"/>
    <w:rsid w:val="00C97A54"/>
    <w:rsid w:val="00CA2292"/>
    <w:rsid w:val="00CA4AF3"/>
    <w:rsid w:val="00CA624F"/>
    <w:rsid w:val="00CA7B74"/>
    <w:rsid w:val="00CB17A7"/>
    <w:rsid w:val="00CB212D"/>
    <w:rsid w:val="00CB2660"/>
    <w:rsid w:val="00CB3EE4"/>
    <w:rsid w:val="00CC0252"/>
    <w:rsid w:val="00CC5E90"/>
    <w:rsid w:val="00CD046C"/>
    <w:rsid w:val="00CD5FD9"/>
    <w:rsid w:val="00CE076C"/>
    <w:rsid w:val="00CE0898"/>
    <w:rsid w:val="00CE3002"/>
    <w:rsid w:val="00CE5199"/>
    <w:rsid w:val="00CE66D5"/>
    <w:rsid w:val="00CE733E"/>
    <w:rsid w:val="00CF452B"/>
    <w:rsid w:val="00CF4DC2"/>
    <w:rsid w:val="00CF637A"/>
    <w:rsid w:val="00CF66DC"/>
    <w:rsid w:val="00D01AFF"/>
    <w:rsid w:val="00D01D89"/>
    <w:rsid w:val="00D04A63"/>
    <w:rsid w:val="00D058D6"/>
    <w:rsid w:val="00D059DE"/>
    <w:rsid w:val="00D05ABD"/>
    <w:rsid w:val="00D06D24"/>
    <w:rsid w:val="00D13FCE"/>
    <w:rsid w:val="00D20B24"/>
    <w:rsid w:val="00D25B84"/>
    <w:rsid w:val="00D306D1"/>
    <w:rsid w:val="00D30800"/>
    <w:rsid w:val="00D34786"/>
    <w:rsid w:val="00D37BFC"/>
    <w:rsid w:val="00D404CF"/>
    <w:rsid w:val="00D40D4F"/>
    <w:rsid w:val="00D47A8E"/>
    <w:rsid w:val="00D514F9"/>
    <w:rsid w:val="00D52D14"/>
    <w:rsid w:val="00D54515"/>
    <w:rsid w:val="00D566D9"/>
    <w:rsid w:val="00D628BE"/>
    <w:rsid w:val="00D70F5D"/>
    <w:rsid w:val="00D712D3"/>
    <w:rsid w:val="00D71422"/>
    <w:rsid w:val="00D72DC6"/>
    <w:rsid w:val="00D74C98"/>
    <w:rsid w:val="00D7558D"/>
    <w:rsid w:val="00D772EC"/>
    <w:rsid w:val="00D815EF"/>
    <w:rsid w:val="00D81D92"/>
    <w:rsid w:val="00D82A44"/>
    <w:rsid w:val="00D86C49"/>
    <w:rsid w:val="00D8739B"/>
    <w:rsid w:val="00D876F9"/>
    <w:rsid w:val="00DA0A7B"/>
    <w:rsid w:val="00DA1610"/>
    <w:rsid w:val="00DA22BD"/>
    <w:rsid w:val="00DA24E9"/>
    <w:rsid w:val="00DA43DF"/>
    <w:rsid w:val="00DA56B9"/>
    <w:rsid w:val="00DA7B5F"/>
    <w:rsid w:val="00DA7C01"/>
    <w:rsid w:val="00DB413B"/>
    <w:rsid w:val="00DB5EB7"/>
    <w:rsid w:val="00DC0262"/>
    <w:rsid w:val="00DC11E7"/>
    <w:rsid w:val="00DC2722"/>
    <w:rsid w:val="00DC62C7"/>
    <w:rsid w:val="00DC7023"/>
    <w:rsid w:val="00DC769A"/>
    <w:rsid w:val="00DD217D"/>
    <w:rsid w:val="00DD334C"/>
    <w:rsid w:val="00DD3D86"/>
    <w:rsid w:val="00DD4AD2"/>
    <w:rsid w:val="00DE1B66"/>
    <w:rsid w:val="00DE7ACA"/>
    <w:rsid w:val="00DF1EC4"/>
    <w:rsid w:val="00DF7148"/>
    <w:rsid w:val="00E0042D"/>
    <w:rsid w:val="00E028A8"/>
    <w:rsid w:val="00E0340B"/>
    <w:rsid w:val="00E04A90"/>
    <w:rsid w:val="00E0551F"/>
    <w:rsid w:val="00E15810"/>
    <w:rsid w:val="00E219C7"/>
    <w:rsid w:val="00E23B14"/>
    <w:rsid w:val="00E24015"/>
    <w:rsid w:val="00E26260"/>
    <w:rsid w:val="00E26353"/>
    <w:rsid w:val="00E27836"/>
    <w:rsid w:val="00E27AD9"/>
    <w:rsid w:val="00E3235F"/>
    <w:rsid w:val="00E4118C"/>
    <w:rsid w:val="00E43157"/>
    <w:rsid w:val="00E461CE"/>
    <w:rsid w:val="00E526F0"/>
    <w:rsid w:val="00E530A6"/>
    <w:rsid w:val="00E533C8"/>
    <w:rsid w:val="00E60952"/>
    <w:rsid w:val="00E67A30"/>
    <w:rsid w:val="00E707C9"/>
    <w:rsid w:val="00E720CA"/>
    <w:rsid w:val="00E84EB5"/>
    <w:rsid w:val="00E85662"/>
    <w:rsid w:val="00E874F7"/>
    <w:rsid w:val="00E8789F"/>
    <w:rsid w:val="00E90152"/>
    <w:rsid w:val="00E901D5"/>
    <w:rsid w:val="00E91974"/>
    <w:rsid w:val="00E97B71"/>
    <w:rsid w:val="00EA051B"/>
    <w:rsid w:val="00EA31A0"/>
    <w:rsid w:val="00EA3D34"/>
    <w:rsid w:val="00EB3E11"/>
    <w:rsid w:val="00EB454D"/>
    <w:rsid w:val="00EB58FF"/>
    <w:rsid w:val="00EB796B"/>
    <w:rsid w:val="00EC2964"/>
    <w:rsid w:val="00EC5029"/>
    <w:rsid w:val="00EC7507"/>
    <w:rsid w:val="00EC7863"/>
    <w:rsid w:val="00ED2CBC"/>
    <w:rsid w:val="00ED3ECE"/>
    <w:rsid w:val="00ED549D"/>
    <w:rsid w:val="00ED76BE"/>
    <w:rsid w:val="00EE00E9"/>
    <w:rsid w:val="00EE0C50"/>
    <w:rsid w:val="00EE2E3E"/>
    <w:rsid w:val="00EE4923"/>
    <w:rsid w:val="00EF0D47"/>
    <w:rsid w:val="00EF1132"/>
    <w:rsid w:val="00EF2B10"/>
    <w:rsid w:val="00EF3475"/>
    <w:rsid w:val="00EF619B"/>
    <w:rsid w:val="00EF757F"/>
    <w:rsid w:val="00F00B55"/>
    <w:rsid w:val="00F02AD1"/>
    <w:rsid w:val="00F04D0A"/>
    <w:rsid w:val="00F10A77"/>
    <w:rsid w:val="00F123EE"/>
    <w:rsid w:val="00F12DC2"/>
    <w:rsid w:val="00F13475"/>
    <w:rsid w:val="00F141DC"/>
    <w:rsid w:val="00F1746B"/>
    <w:rsid w:val="00F17D41"/>
    <w:rsid w:val="00F21D76"/>
    <w:rsid w:val="00F253CC"/>
    <w:rsid w:val="00F270D9"/>
    <w:rsid w:val="00F3306C"/>
    <w:rsid w:val="00F34585"/>
    <w:rsid w:val="00F35FFD"/>
    <w:rsid w:val="00F37106"/>
    <w:rsid w:val="00F41814"/>
    <w:rsid w:val="00F41E07"/>
    <w:rsid w:val="00F42DF3"/>
    <w:rsid w:val="00F519CF"/>
    <w:rsid w:val="00F51EDA"/>
    <w:rsid w:val="00F52B51"/>
    <w:rsid w:val="00F5301A"/>
    <w:rsid w:val="00F56BA5"/>
    <w:rsid w:val="00F57E39"/>
    <w:rsid w:val="00F60E22"/>
    <w:rsid w:val="00F6151B"/>
    <w:rsid w:val="00F61E1E"/>
    <w:rsid w:val="00F62CE7"/>
    <w:rsid w:val="00F6327E"/>
    <w:rsid w:val="00F63A71"/>
    <w:rsid w:val="00F64FD2"/>
    <w:rsid w:val="00F66D7F"/>
    <w:rsid w:val="00F728A2"/>
    <w:rsid w:val="00F72FD7"/>
    <w:rsid w:val="00F75BB1"/>
    <w:rsid w:val="00F76A73"/>
    <w:rsid w:val="00F81395"/>
    <w:rsid w:val="00F81BB8"/>
    <w:rsid w:val="00F86598"/>
    <w:rsid w:val="00F90EEC"/>
    <w:rsid w:val="00F917D1"/>
    <w:rsid w:val="00F95AE9"/>
    <w:rsid w:val="00F9653B"/>
    <w:rsid w:val="00FA7D06"/>
    <w:rsid w:val="00FB099F"/>
    <w:rsid w:val="00FB0EE2"/>
    <w:rsid w:val="00FB62CF"/>
    <w:rsid w:val="00FB659C"/>
    <w:rsid w:val="00FB6AC6"/>
    <w:rsid w:val="00FC3A21"/>
    <w:rsid w:val="00FD3C3B"/>
    <w:rsid w:val="00FE07DD"/>
    <w:rsid w:val="00FE29BF"/>
    <w:rsid w:val="00FE6B45"/>
    <w:rsid w:val="00FF1F92"/>
    <w:rsid w:val="00FF241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67A30"/>
    <w:rPr>
      <w:sz w:val="16"/>
      <w:szCs w:val="16"/>
    </w:rPr>
  </w:style>
  <w:style w:type="paragraph" w:styleId="CommentText">
    <w:name w:val="annotation text"/>
    <w:basedOn w:val="Normal"/>
    <w:link w:val="CommentTextChar"/>
    <w:uiPriority w:val="99"/>
    <w:semiHidden/>
    <w:unhideWhenUsed/>
    <w:rsid w:val="00E67A3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sz w:val="20"/>
      <w:szCs w:val="20"/>
      <w:bdr w:val="none" w:sz="0" w:space="0" w:color="auto"/>
    </w:rPr>
  </w:style>
  <w:style w:type="character" w:customStyle="1" w:styleId="CommentTextChar">
    <w:name w:val="Comment Text Char"/>
    <w:basedOn w:val="DefaultParagraphFont"/>
    <w:link w:val="CommentText"/>
    <w:uiPriority w:val="99"/>
    <w:semiHidden/>
    <w:rsid w:val="00E67A30"/>
    <w:rPr>
      <w:rFonts w:ascii="Calibri" w:eastAsia="Calibri" w:hAnsi="Calibri"/>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7379CD"/>
    <w:pPr>
      <w:pBdr>
        <w:top w:val="nil"/>
        <w:left w:val="nil"/>
        <w:bottom w:val="nil"/>
        <w:right w:val="nil"/>
        <w:between w:val="nil"/>
        <w:bar w:val="nil"/>
      </w:pBdr>
      <w:spacing w:after="0" w:line="240" w:lineRule="auto"/>
    </w:pPr>
    <w:rPr>
      <w:rFonts w:ascii="Times New Roman" w:eastAsia="Arial Unicode MS" w:hAnsi="Times New Roman"/>
      <w:b/>
      <w:bCs/>
      <w:bdr w:val="nil"/>
    </w:rPr>
  </w:style>
  <w:style w:type="character" w:customStyle="1" w:styleId="CommentSubjectChar">
    <w:name w:val="Comment Subject Char"/>
    <w:basedOn w:val="CommentTextChar"/>
    <w:link w:val="CommentSubject"/>
    <w:uiPriority w:val="99"/>
    <w:semiHidden/>
    <w:rsid w:val="007379CD"/>
    <w:rPr>
      <w:rFonts w:ascii="Calibri" w:eastAsia="Calibri" w:hAnsi="Calibri"/>
      <w:b/>
      <w:bCs/>
      <w:bdr w:val="none" w:sz="0" w:space="0" w:color="auto"/>
      <w:lang w:val="en-US" w:eastAsia="en-US"/>
    </w:rPr>
  </w:style>
  <w:style w:type="paragraph" w:styleId="Revision">
    <w:name w:val="Revision"/>
    <w:hidden/>
    <w:uiPriority w:val="99"/>
    <w:semiHidden/>
    <w:rsid w:val="00C5342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6047">
      <w:bodyDiv w:val="1"/>
      <w:marLeft w:val="0"/>
      <w:marRight w:val="0"/>
      <w:marTop w:val="0"/>
      <w:marBottom w:val="0"/>
      <w:divBdr>
        <w:top w:val="none" w:sz="0" w:space="0" w:color="auto"/>
        <w:left w:val="none" w:sz="0" w:space="0" w:color="auto"/>
        <w:bottom w:val="none" w:sz="0" w:space="0" w:color="auto"/>
        <w:right w:val="none" w:sz="0" w:space="0" w:color="auto"/>
      </w:divBdr>
    </w:div>
    <w:div w:id="9285410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4000"/>
    <w:rsid w:val="00026F10"/>
    <w:rsid w:val="00041891"/>
    <w:rsid w:val="000A5219"/>
    <w:rsid w:val="00161F30"/>
    <w:rsid w:val="001860E7"/>
    <w:rsid w:val="00200821"/>
    <w:rsid w:val="002B670A"/>
    <w:rsid w:val="00313DD7"/>
    <w:rsid w:val="00394049"/>
    <w:rsid w:val="003D670C"/>
    <w:rsid w:val="004F2DF8"/>
    <w:rsid w:val="006C42CB"/>
    <w:rsid w:val="006F1D6F"/>
    <w:rsid w:val="009364F2"/>
    <w:rsid w:val="009A261B"/>
    <w:rsid w:val="009F35DD"/>
    <w:rsid w:val="00AC15A4"/>
    <w:rsid w:val="00B0336C"/>
    <w:rsid w:val="00B40CD9"/>
    <w:rsid w:val="00B90B66"/>
    <w:rsid w:val="00BC2072"/>
    <w:rsid w:val="00C44F4D"/>
    <w:rsid w:val="00CC5608"/>
    <w:rsid w:val="00D15069"/>
    <w:rsid w:val="00D84855"/>
    <w:rsid w:val="00DD41A3"/>
    <w:rsid w:val="00E1178F"/>
    <w:rsid w:val="00E32CCA"/>
    <w:rsid w:val="00EE2FAA"/>
    <w:rsid w:val="00EF00F5"/>
    <w:rsid w:val="00F00D2F"/>
    <w:rsid w:val="00F128DF"/>
    <w:rsid w:val="00F36958"/>
    <w:rsid w:val="00FB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3B416-AB55-4B4F-B34C-1142C18D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3951</Words>
  <Characters>20626</Characters>
  <Application>Microsoft Office Word</Application>
  <DocSecurity>0</DocSecurity>
  <Lines>412</Lines>
  <Paragraphs>117</Paragraphs>
  <ScaleCrop>false</ScaleCrop>
  <Company/>
  <LinksUpToDate>false</LinksUpToDate>
  <CharactersWithSpaces>24460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101/18</dc:title>
  <dc:creator/>
  <cp:lastModifiedBy/>
  <cp:revision>1</cp:revision>
  <dcterms:created xsi:type="dcterms:W3CDTF">2018-12-02T18:27:00Z</dcterms:created>
  <dcterms:modified xsi:type="dcterms:W3CDTF">2018-12-02T18:27:00Z</dcterms:modified>
</cp:coreProperties>
</file>