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E5818" w:rsidRDefault="00D306D1" w:rsidP="00627C9F">
      <w:pPr>
        <w:jc w:val="both"/>
        <w:rPr>
          <w:rFonts w:asciiTheme="majorHAnsi" w:hAnsiTheme="majorHAnsi" w:cs="Univers"/>
          <w:b/>
          <w:bCs/>
          <w:sz w:val="22"/>
          <w:szCs w:val="22"/>
          <w:lang w:val="es-ES"/>
        </w:rPr>
      </w:pPr>
      <w:bookmarkStart w:id="0" w:name="_GoBack"/>
      <w:bookmarkEnd w:id="0"/>
      <w:r w:rsidRPr="007E581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65A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E581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47D" w:rsidRDefault="000B7B65" w:rsidP="00AE5488">
                            <w:r>
                              <w:rPr>
                                <w:noProof/>
                              </w:rPr>
                              <w:drawing>
                                <wp:inline distT="0" distB="0" distL="0" distR="0" wp14:anchorId="79D8AE78" wp14:editId="08AA2031">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666" cy="509676"/>
                                          </a:xfrm>
                                          <a:prstGeom prst="rect">
                                            <a:avLst/>
                                          </a:prstGeom>
                                          <a:noFill/>
                                          <a:ln>
                                            <a:noFill/>
                                          </a:ln>
                                        </pic:spPr>
                                      </pic:pic>
                                    </a:graphicData>
                                  </a:graphic>
                                </wp:inline>
                              </w:drawing>
                            </w:r>
                            <w:r w:rsidR="005C347D">
                              <w:tab/>
                            </w:r>
                            <w:r w:rsidR="00255AA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C347D" w:rsidRDefault="000B7B65" w:rsidP="00AE5488">
                      <w:r>
                        <w:rPr>
                          <w:noProof/>
                        </w:rPr>
                        <w:drawing>
                          <wp:inline distT="0" distB="0" distL="0" distR="0" wp14:anchorId="79D8AE78" wp14:editId="08AA2031">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666" cy="509676"/>
                                    </a:xfrm>
                                    <a:prstGeom prst="rect">
                                      <a:avLst/>
                                    </a:prstGeom>
                                    <a:noFill/>
                                    <a:ln>
                                      <a:noFill/>
                                    </a:ln>
                                  </pic:spPr>
                                </pic:pic>
                              </a:graphicData>
                            </a:graphic>
                          </wp:inline>
                        </w:drawing>
                      </w:r>
                      <w:r w:rsidR="005C347D">
                        <w:tab/>
                      </w:r>
                      <w:r w:rsidR="00255AA5">
                        <w:t xml:space="preserve">               </w:t>
                      </w:r>
                    </w:p>
                  </w:txbxContent>
                </v:textbox>
              </v:shape>
            </w:pict>
          </mc:Fallback>
        </mc:AlternateContent>
      </w:r>
    </w:p>
    <w:p w:rsidR="00040C3A" w:rsidRPr="007E5818" w:rsidRDefault="00040C3A" w:rsidP="00040C3A">
      <w:pPr>
        <w:tabs>
          <w:tab w:val="center" w:pos="5400"/>
        </w:tabs>
        <w:suppressAutoHyphens/>
        <w:jc w:val="both"/>
        <w:rPr>
          <w:rFonts w:asciiTheme="majorHAnsi" w:hAnsiTheme="majorHAnsi"/>
          <w:sz w:val="22"/>
          <w:szCs w:val="22"/>
          <w:lang w:val="es-ES"/>
        </w:rPr>
      </w:pPr>
    </w:p>
    <w:p w:rsidR="00040C3A" w:rsidRPr="007E5818" w:rsidRDefault="00040C3A" w:rsidP="00040C3A">
      <w:pPr>
        <w:tabs>
          <w:tab w:val="center" w:pos="5400"/>
        </w:tabs>
        <w:suppressAutoHyphens/>
        <w:jc w:val="both"/>
        <w:rPr>
          <w:rFonts w:asciiTheme="majorHAnsi" w:hAnsiTheme="majorHAnsi"/>
          <w:sz w:val="22"/>
          <w:szCs w:val="22"/>
          <w:lang w:val="es-ES"/>
        </w:rPr>
      </w:pPr>
    </w:p>
    <w:p w:rsidR="005128E4" w:rsidRPr="007E5818" w:rsidRDefault="005128E4" w:rsidP="00040C3A">
      <w:pPr>
        <w:tabs>
          <w:tab w:val="center" w:pos="5400"/>
        </w:tabs>
        <w:suppressAutoHyphens/>
        <w:rPr>
          <w:rFonts w:asciiTheme="majorHAnsi" w:hAnsiTheme="majorHAnsi"/>
          <w:sz w:val="22"/>
          <w:szCs w:val="22"/>
          <w:lang w:val="es-ES"/>
        </w:rPr>
      </w:pPr>
    </w:p>
    <w:p w:rsidR="005128E4" w:rsidRPr="007E5818" w:rsidRDefault="005128E4" w:rsidP="00040C3A">
      <w:pPr>
        <w:tabs>
          <w:tab w:val="center" w:pos="5400"/>
        </w:tabs>
        <w:suppressAutoHyphens/>
        <w:rPr>
          <w:rFonts w:asciiTheme="majorHAnsi" w:hAnsiTheme="majorHAnsi"/>
          <w:sz w:val="22"/>
          <w:szCs w:val="22"/>
          <w:lang w:val="es-ES"/>
        </w:rPr>
      </w:pPr>
    </w:p>
    <w:p w:rsidR="005128E4" w:rsidRPr="007E5818" w:rsidRDefault="005128E4" w:rsidP="00040C3A">
      <w:pPr>
        <w:tabs>
          <w:tab w:val="center" w:pos="5400"/>
        </w:tabs>
        <w:suppressAutoHyphens/>
        <w:rPr>
          <w:rFonts w:asciiTheme="majorHAnsi" w:hAnsiTheme="majorHAnsi"/>
          <w:sz w:val="22"/>
          <w:szCs w:val="22"/>
          <w:lang w:val="es-ES"/>
        </w:rPr>
      </w:pPr>
    </w:p>
    <w:p w:rsidR="00040C3A" w:rsidRPr="007E5818" w:rsidRDefault="00040C3A" w:rsidP="005128E4">
      <w:pPr>
        <w:tabs>
          <w:tab w:val="center" w:pos="5400"/>
        </w:tabs>
        <w:suppressAutoHyphens/>
        <w:jc w:val="center"/>
        <w:rPr>
          <w:rFonts w:asciiTheme="majorHAnsi" w:hAnsiTheme="majorHAnsi"/>
          <w:sz w:val="22"/>
          <w:szCs w:val="22"/>
          <w:lang w:val="es-ES"/>
        </w:rPr>
      </w:pPr>
    </w:p>
    <w:p w:rsidR="00040C3A" w:rsidRPr="007E5818" w:rsidRDefault="00040C3A" w:rsidP="005128E4">
      <w:pPr>
        <w:tabs>
          <w:tab w:val="center" w:pos="5400"/>
        </w:tabs>
        <w:suppressAutoHyphens/>
        <w:jc w:val="center"/>
        <w:rPr>
          <w:rFonts w:asciiTheme="majorHAnsi" w:hAnsiTheme="majorHAnsi"/>
          <w:sz w:val="22"/>
          <w:szCs w:val="22"/>
          <w:lang w:val="es-ES"/>
        </w:rPr>
      </w:pPr>
    </w:p>
    <w:p w:rsidR="005B52B0" w:rsidRPr="007E5818" w:rsidRDefault="005B52B0" w:rsidP="005128E4">
      <w:pPr>
        <w:tabs>
          <w:tab w:val="center" w:pos="5400"/>
        </w:tabs>
        <w:suppressAutoHyphens/>
        <w:jc w:val="center"/>
        <w:rPr>
          <w:rFonts w:asciiTheme="majorHAnsi" w:hAnsiTheme="majorHAnsi"/>
          <w:sz w:val="22"/>
          <w:szCs w:val="22"/>
          <w:lang w:val="es-ES"/>
        </w:rPr>
      </w:pPr>
    </w:p>
    <w:p w:rsidR="005B52B0" w:rsidRPr="007E5818" w:rsidRDefault="005B52B0" w:rsidP="005128E4">
      <w:pPr>
        <w:tabs>
          <w:tab w:val="center" w:pos="5400"/>
        </w:tabs>
        <w:suppressAutoHyphens/>
        <w:jc w:val="center"/>
        <w:rPr>
          <w:rFonts w:asciiTheme="majorHAnsi" w:hAnsiTheme="majorHAnsi"/>
          <w:sz w:val="22"/>
          <w:szCs w:val="22"/>
          <w:lang w:val="es-ES"/>
        </w:rPr>
      </w:pPr>
    </w:p>
    <w:p w:rsidR="005B52B0" w:rsidRPr="007E5818" w:rsidRDefault="005B52B0" w:rsidP="005128E4">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040C3A" w:rsidRPr="007E5818" w:rsidRDefault="003D3BC2" w:rsidP="00040C3A">
      <w:pPr>
        <w:tabs>
          <w:tab w:val="center" w:pos="5400"/>
        </w:tabs>
        <w:suppressAutoHyphens/>
        <w:jc w:val="center"/>
        <w:rPr>
          <w:rFonts w:asciiTheme="majorHAnsi" w:hAnsiTheme="majorHAnsi"/>
          <w:sz w:val="22"/>
          <w:szCs w:val="22"/>
          <w:lang w:val="es-ES"/>
        </w:rPr>
      </w:pPr>
      <w:r w:rsidRPr="007E581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47D" w:rsidRPr="001F286A" w:rsidRDefault="005C347D" w:rsidP="00997BC5">
                            <w:pPr>
                              <w:spacing w:line="276" w:lineRule="auto"/>
                              <w:rPr>
                                <w:rFonts w:asciiTheme="majorHAnsi" w:hAnsiTheme="majorHAnsi" w:cs="Arial"/>
                                <w:b/>
                                <w:bCs/>
                                <w:color w:val="0D0D0D" w:themeColor="text1" w:themeTint="F2"/>
                                <w:sz w:val="36"/>
                                <w:szCs w:val="22"/>
                                <w:lang w:val="es-US"/>
                              </w:rPr>
                            </w:pPr>
                            <w:r w:rsidRPr="001F286A">
                              <w:rPr>
                                <w:rFonts w:asciiTheme="majorHAnsi" w:hAnsiTheme="majorHAnsi" w:cs="Arial"/>
                                <w:b/>
                                <w:bCs/>
                                <w:color w:val="0D0D0D" w:themeColor="text1" w:themeTint="F2"/>
                                <w:sz w:val="36"/>
                                <w:szCs w:val="22"/>
                                <w:lang w:val="es-US"/>
                              </w:rPr>
                              <w:t xml:space="preserve">INFORME </w:t>
                            </w:r>
                            <w:r w:rsidRPr="001F286A">
                              <w:rPr>
                                <w:rFonts w:asciiTheme="majorHAnsi" w:hAnsiTheme="majorHAnsi" w:cs="Arial"/>
                                <w:b/>
                                <w:bCs/>
                                <w:color w:val="0D0D0D" w:themeColor="text1" w:themeTint="F2"/>
                                <w:sz w:val="36"/>
                                <w:szCs w:val="40"/>
                                <w:lang w:val="es-US"/>
                              </w:rPr>
                              <w:t>No.</w:t>
                            </w:r>
                            <w:r w:rsidRPr="001F286A">
                              <w:rPr>
                                <w:rFonts w:asciiTheme="majorHAnsi" w:hAnsiTheme="majorHAnsi" w:cs="Arial"/>
                                <w:b/>
                                <w:bCs/>
                                <w:color w:val="0D0D0D" w:themeColor="text1" w:themeTint="F2"/>
                                <w:sz w:val="36"/>
                                <w:szCs w:val="22"/>
                                <w:lang w:val="es-US"/>
                              </w:rPr>
                              <w:t xml:space="preserve"> </w:t>
                            </w:r>
                            <w:r w:rsidR="00494D38">
                              <w:rPr>
                                <w:rFonts w:asciiTheme="majorHAnsi" w:hAnsiTheme="majorHAnsi" w:cs="Arial"/>
                                <w:b/>
                                <w:bCs/>
                                <w:color w:val="0D0D0D" w:themeColor="text1" w:themeTint="F2"/>
                                <w:sz w:val="36"/>
                                <w:szCs w:val="22"/>
                                <w:lang w:val="es-US"/>
                              </w:rPr>
                              <w:t>128</w:t>
                            </w:r>
                            <w:r w:rsidRPr="001F286A">
                              <w:rPr>
                                <w:rFonts w:asciiTheme="majorHAnsi" w:hAnsiTheme="majorHAnsi" w:cs="Arial"/>
                                <w:b/>
                                <w:bCs/>
                                <w:color w:val="0D0D0D" w:themeColor="text1" w:themeTint="F2"/>
                                <w:sz w:val="36"/>
                                <w:szCs w:val="22"/>
                                <w:lang w:val="es-US"/>
                              </w:rPr>
                              <w:t>/19</w:t>
                            </w:r>
                          </w:p>
                          <w:p w:rsidR="005C347D" w:rsidRPr="001F286A" w:rsidRDefault="005C347D" w:rsidP="00997BC5">
                            <w:pPr>
                              <w:spacing w:line="276" w:lineRule="auto"/>
                              <w:rPr>
                                <w:rFonts w:asciiTheme="majorHAnsi" w:hAnsiTheme="majorHAnsi" w:cs="Arial"/>
                                <w:b/>
                                <w:color w:val="0D0D0D" w:themeColor="text1" w:themeTint="F2"/>
                                <w:sz w:val="36"/>
                                <w:szCs w:val="22"/>
                                <w:lang w:val="es-US"/>
                              </w:rPr>
                            </w:pPr>
                            <w:r w:rsidRPr="001F286A">
                              <w:rPr>
                                <w:rFonts w:asciiTheme="majorHAnsi" w:hAnsiTheme="majorHAnsi" w:cs="Arial"/>
                                <w:b/>
                                <w:color w:val="0D0D0D" w:themeColor="text1" w:themeTint="F2"/>
                                <w:sz w:val="36"/>
                                <w:szCs w:val="22"/>
                                <w:lang w:val="es-US"/>
                              </w:rPr>
                              <w:t xml:space="preserve">PETICIÓN 1174-09 </w:t>
                            </w:r>
                          </w:p>
                          <w:p w:rsidR="005C347D" w:rsidRPr="001F286A" w:rsidRDefault="005C347D" w:rsidP="00997BC5">
                            <w:pPr>
                              <w:spacing w:line="276" w:lineRule="auto"/>
                              <w:rPr>
                                <w:rFonts w:asciiTheme="majorHAnsi" w:hAnsiTheme="majorHAnsi" w:cs="Arial"/>
                                <w:color w:val="0D0D0D" w:themeColor="text1" w:themeTint="F2"/>
                                <w:szCs w:val="22"/>
                                <w:lang w:val="es-US"/>
                              </w:rPr>
                            </w:pPr>
                            <w:r w:rsidRPr="001F286A">
                              <w:rPr>
                                <w:rFonts w:asciiTheme="majorHAnsi" w:hAnsiTheme="majorHAnsi" w:cs="Arial"/>
                                <w:color w:val="0D0D0D" w:themeColor="text1" w:themeTint="F2"/>
                                <w:szCs w:val="22"/>
                                <w:lang w:val="es-US"/>
                              </w:rPr>
                              <w:t>INFORME DE ADMISIBILIDAD</w:t>
                            </w:r>
                          </w:p>
                          <w:p w:rsidR="005C347D" w:rsidRPr="001F286A" w:rsidRDefault="005C347D" w:rsidP="00997BC5">
                            <w:pPr>
                              <w:spacing w:line="276" w:lineRule="auto"/>
                              <w:rPr>
                                <w:rFonts w:asciiTheme="majorHAnsi" w:hAnsiTheme="majorHAnsi" w:cs="Arial"/>
                                <w:color w:val="0D0D0D" w:themeColor="text1" w:themeTint="F2"/>
                                <w:szCs w:val="22"/>
                                <w:lang w:val="es-US"/>
                              </w:rPr>
                            </w:pPr>
                            <w:bookmarkStart w:id="1" w:name="_ftnref1"/>
                          </w:p>
                          <w:p w:rsidR="005C347D" w:rsidRPr="001F286A" w:rsidRDefault="005C347D" w:rsidP="00997BC5">
                            <w:pPr>
                              <w:spacing w:line="276" w:lineRule="auto"/>
                              <w:rPr>
                                <w:rFonts w:asciiTheme="majorHAnsi" w:hAnsiTheme="majorHAnsi" w:cs="Arial"/>
                                <w:color w:val="0D0D0D" w:themeColor="text1" w:themeTint="F2"/>
                                <w:szCs w:val="22"/>
                                <w:lang w:val="es-US"/>
                              </w:rPr>
                            </w:pPr>
                            <w:r w:rsidRPr="001F286A">
                              <w:rPr>
                                <w:rFonts w:asciiTheme="majorHAnsi" w:hAnsiTheme="majorHAnsi" w:cs="Arial"/>
                                <w:color w:val="0D0D0D" w:themeColor="text1" w:themeTint="F2"/>
                                <w:szCs w:val="22"/>
                                <w:lang w:val="es-US"/>
                              </w:rPr>
                              <w:t>JOSÉ RAFAEL BREZER Y OTROS</w:t>
                            </w:r>
                          </w:p>
                          <w:bookmarkEnd w:id="1"/>
                          <w:p w:rsidR="005C347D" w:rsidRPr="001F286A" w:rsidRDefault="005C347D" w:rsidP="00997BC5">
                            <w:pPr>
                              <w:spacing w:line="276" w:lineRule="auto"/>
                              <w:rPr>
                                <w:rFonts w:asciiTheme="majorHAnsi" w:hAnsiTheme="majorHAnsi" w:cs="Arial"/>
                                <w:color w:val="0D0D0D" w:themeColor="text1" w:themeTint="F2"/>
                                <w:szCs w:val="22"/>
                                <w:lang w:val="es-US"/>
                              </w:rPr>
                            </w:pPr>
                            <w:r w:rsidRPr="001F286A">
                              <w:rPr>
                                <w:rFonts w:asciiTheme="majorHAnsi" w:hAnsiTheme="majorHAnsi" w:cs="Arial"/>
                                <w:color w:val="0D0D0D" w:themeColor="text1" w:themeTint="F2"/>
                                <w:szCs w:val="22"/>
                                <w:lang w:val="es-US"/>
                              </w:rPr>
                              <w:t>BRASIL</w:t>
                            </w:r>
                          </w:p>
                          <w:p w:rsidR="005C347D" w:rsidRPr="001F286A" w:rsidRDefault="005C347D"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C347D" w:rsidRPr="001F286A" w:rsidRDefault="005C347D" w:rsidP="00997BC5">
                      <w:pPr>
                        <w:spacing w:line="276" w:lineRule="auto"/>
                        <w:rPr>
                          <w:rFonts w:asciiTheme="majorHAnsi" w:hAnsiTheme="majorHAnsi" w:cs="Arial"/>
                          <w:b/>
                          <w:bCs/>
                          <w:color w:val="0D0D0D" w:themeColor="text1" w:themeTint="F2"/>
                          <w:sz w:val="36"/>
                          <w:szCs w:val="22"/>
                          <w:lang w:val="es-US"/>
                        </w:rPr>
                      </w:pPr>
                      <w:r w:rsidRPr="001F286A">
                        <w:rPr>
                          <w:rFonts w:asciiTheme="majorHAnsi" w:hAnsiTheme="majorHAnsi" w:cs="Arial"/>
                          <w:b/>
                          <w:bCs/>
                          <w:color w:val="0D0D0D" w:themeColor="text1" w:themeTint="F2"/>
                          <w:sz w:val="36"/>
                          <w:szCs w:val="22"/>
                          <w:lang w:val="es-US"/>
                        </w:rPr>
                        <w:t xml:space="preserve">INFORME </w:t>
                      </w:r>
                      <w:r w:rsidRPr="001F286A">
                        <w:rPr>
                          <w:rFonts w:asciiTheme="majorHAnsi" w:hAnsiTheme="majorHAnsi" w:cs="Arial"/>
                          <w:b/>
                          <w:bCs/>
                          <w:color w:val="0D0D0D" w:themeColor="text1" w:themeTint="F2"/>
                          <w:sz w:val="36"/>
                          <w:szCs w:val="40"/>
                          <w:lang w:val="es-US"/>
                        </w:rPr>
                        <w:t>No.</w:t>
                      </w:r>
                      <w:r w:rsidRPr="001F286A">
                        <w:rPr>
                          <w:rFonts w:asciiTheme="majorHAnsi" w:hAnsiTheme="majorHAnsi" w:cs="Arial"/>
                          <w:b/>
                          <w:bCs/>
                          <w:color w:val="0D0D0D" w:themeColor="text1" w:themeTint="F2"/>
                          <w:sz w:val="36"/>
                          <w:szCs w:val="22"/>
                          <w:lang w:val="es-US"/>
                        </w:rPr>
                        <w:t xml:space="preserve"> </w:t>
                      </w:r>
                      <w:r w:rsidR="00494D38">
                        <w:rPr>
                          <w:rFonts w:asciiTheme="majorHAnsi" w:hAnsiTheme="majorHAnsi" w:cs="Arial"/>
                          <w:b/>
                          <w:bCs/>
                          <w:color w:val="0D0D0D" w:themeColor="text1" w:themeTint="F2"/>
                          <w:sz w:val="36"/>
                          <w:szCs w:val="22"/>
                          <w:lang w:val="es-US"/>
                        </w:rPr>
                        <w:t>128</w:t>
                      </w:r>
                      <w:r w:rsidRPr="001F286A">
                        <w:rPr>
                          <w:rFonts w:asciiTheme="majorHAnsi" w:hAnsiTheme="majorHAnsi" w:cs="Arial"/>
                          <w:b/>
                          <w:bCs/>
                          <w:color w:val="0D0D0D" w:themeColor="text1" w:themeTint="F2"/>
                          <w:sz w:val="36"/>
                          <w:szCs w:val="22"/>
                          <w:lang w:val="es-US"/>
                        </w:rPr>
                        <w:t>/19</w:t>
                      </w:r>
                    </w:p>
                    <w:p w:rsidR="005C347D" w:rsidRPr="001F286A" w:rsidRDefault="005C347D" w:rsidP="00997BC5">
                      <w:pPr>
                        <w:spacing w:line="276" w:lineRule="auto"/>
                        <w:rPr>
                          <w:rFonts w:asciiTheme="majorHAnsi" w:hAnsiTheme="majorHAnsi" w:cs="Arial"/>
                          <w:b/>
                          <w:color w:val="0D0D0D" w:themeColor="text1" w:themeTint="F2"/>
                          <w:sz w:val="36"/>
                          <w:szCs w:val="22"/>
                          <w:lang w:val="es-US"/>
                        </w:rPr>
                      </w:pPr>
                      <w:r w:rsidRPr="001F286A">
                        <w:rPr>
                          <w:rFonts w:asciiTheme="majorHAnsi" w:hAnsiTheme="majorHAnsi" w:cs="Arial"/>
                          <w:b/>
                          <w:color w:val="0D0D0D" w:themeColor="text1" w:themeTint="F2"/>
                          <w:sz w:val="36"/>
                          <w:szCs w:val="22"/>
                          <w:lang w:val="es-US"/>
                        </w:rPr>
                        <w:t xml:space="preserve">PETICIÓN 1174-09 </w:t>
                      </w:r>
                    </w:p>
                    <w:p w:rsidR="005C347D" w:rsidRPr="001F286A" w:rsidRDefault="005C347D" w:rsidP="00997BC5">
                      <w:pPr>
                        <w:spacing w:line="276" w:lineRule="auto"/>
                        <w:rPr>
                          <w:rFonts w:asciiTheme="majorHAnsi" w:hAnsiTheme="majorHAnsi" w:cs="Arial"/>
                          <w:color w:val="0D0D0D" w:themeColor="text1" w:themeTint="F2"/>
                          <w:szCs w:val="22"/>
                          <w:lang w:val="es-US"/>
                        </w:rPr>
                      </w:pPr>
                      <w:r w:rsidRPr="001F286A">
                        <w:rPr>
                          <w:rFonts w:asciiTheme="majorHAnsi" w:hAnsiTheme="majorHAnsi" w:cs="Arial"/>
                          <w:color w:val="0D0D0D" w:themeColor="text1" w:themeTint="F2"/>
                          <w:szCs w:val="22"/>
                          <w:lang w:val="es-US"/>
                        </w:rPr>
                        <w:t>INFORME DE ADMISIBILIDAD</w:t>
                      </w:r>
                    </w:p>
                    <w:p w:rsidR="005C347D" w:rsidRPr="001F286A" w:rsidRDefault="005C347D" w:rsidP="00997BC5">
                      <w:pPr>
                        <w:spacing w:line="276" w:lineRule="auto"/>
                        <w:rPr>
                          <w:rFonts w:asciiTheme="majorHAnsi" w:hAnsiTheme="majorHAnsi" w:cs="Arial"/>
                          <w:color w:val="0D0D0D" w:themeColor="text1" w:themeTint="F2"/>
                          <w:szCs w:val="22"/>
                          <w:lang w:val="es-US"/>
                        </w:rPr>
                      </w:pPr>
                      <w:bookmarkStart w:id="2" w:name="_ftnref1"/>
                    </w:p>
                    <w:p w:rsidR="005C347D" w:rsidRPr="001F286A" w:rsidRDefault="005C347D" w:rsidP="00997BC5">
                      <w:pPr>
                        <w:spacing w:line="276" w:lineRule="auto"/>
                        <w:rPr>
                          <w:rFonts w:asciiTheme="majorHAnsi" w:hAnsiTheme="majorHAnsi" w:cs="Arial"/>
                          <w:color w:val="0D0D0D" w:themeColor="text1" w:themeTint="F2"/>
                          <w:szCs w:val="22"/>
                          <w:lang w:val="es-US"/>
                        </w:rPr>
                      </w:pPr>
                      <w:r w:rsidRPr="001F286A">
                        <w:rPr>
                          <w:rFonts w:asciiTheme="majorHAnsi" w:hAnsiTheme="majorHAnsi" w:cs="Arial"/>
                          <w:color w:val="0D0D0D" w:themeColor="text1" w:themeTint="F2"/>
                          <w:szCs w:val="22"/>
                          <w:lang w:val="es-US"/>
                        </w:rPr>
                        <w:t>JOSÉ RAFAEL BREZER Y OTROS</w:t>
                      </w:r>
                    </w:p>
                    <w:bookmarkEnd w:id="2"/>
                    <w:p w:rsidR="005C347D" w:rsidRPr="001F286A" w:rsidRDefault="005C347D" w:rsidP="00997BC5">
                      <w:pPr>
                        <w:spacing w:line="276" w:lineRule="auto"/>
                        <w:rPr>
                          <w:rFonts w:asciiTheme="majorHAnsi" w:hAnsiTheme="majorHAnsi" w:cs="Arial"/>
                          <w:color w:val="0D0D0D" w:themeColor="text1" w:themeTint="F2"/>
                          <w:szCs w:val="22"/>
                          <w:lang w:val="es-US"/>
                        </w:rPr>
                      </w:pPr>
                      <w:r w:rsidRPr="001F286A">
                        <w:rPr>
                          <w:rFonts w:asciiTheme="majorHAnsi" w:hAnsiTheme="majorHAnsi" w:cs="Arial"/>
                          <w:color w:val="0D0D0D" w:themeColor="text1" w:themeTint="F2"/>
                          <w:szCs w:val="22"/>
                          <w:lang w:val="es-US"/>
                        </w:rPr>
                        <w:t>BRASIL</w:t>
                      </w:r>
                    </w:p>
                    <w:p w:rsidR="005C347D" w:rsidRPr="001F286A" w:rsidRDefault="005C347D" w:rsidP="007A5817">
                      <w:pPr>
                        <w:rPr>
                          <w:color w:val="0D0D0D" w:themeColor="text1" w:themeTint="F2"/>
                          <w:lang w:val="es-US"/>
                        </w:rPr>
                      </w:pPr>
                    </w:p>
                  </w:txbxContent>
                </v:textbox>
              </v:shape>
            </w:pict>
          </mc:Fallback>
        </mc:AlternateContent>
      </w:r>
      <w:r w:rsidR="004E2649" w:rsidRPr="007E581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47D" w:rsidRPr="004F58F3" w:rsidRDefault="005C347D" w:rsidP="007A5817">
                            <w:pPr>
                              <w:spacing w:line="276" w:lineRule="auto"/>
                              <w:jc w:val="right"/>
                              <w:rPr>
                                <w:rFonts w:asciiTheme="minorHAnsi" w:hAnsiTheme="minorHAnsi"/>
                                <w:color w:val="FFFFFF" w:themeColor="background1"/>
                                <w:sz w:val="22"/>
                                <w:lang w:val="pt-BR"/>
                              </w:rPr>
                            </w:pPr>
                            <w:r w:rsidRPr="004F58F3">
                              <w:rPr>
                                <w:rFonts w:asciiTheme="minorHAnsi" w:hAnsiTheme="minorHAnsi"/>
                                <w:color w:val="FFFFFF" w:themeColor="background1"/>
                                <w:sz w:val="22"/>
                                <w:lang w:val="pt-BR"/>
                              </w:rPr>
                              <w:t>OEA/Ser.L/V/II.1XX</w:t>
                            </w:r>
                          </w:p>
                          <w:p w:rsidR="005C347D" w:rsidRPr="004F58F3" w:rsidRDefault="005C347D" w:rsidP="007A5817">
                            <w:pPr>
                              <w:spacing w:line="276" w:lineRule="auto"/>
                              <w:jc w:val="right"/>
                              <w:rPr>
                                <w:rFonts w:asciiTheme="minorHAnsi" w:hAnsiTheme="minorHAnsi"/>
                                <w:color w:val="FFFFFF" w:themeColor="background1"/>
                                <w:sz w:val="22"/>
                                <w:lang w:val="pt-BR"/>
                              </w:rPr>
                            </w:pPr>
                            <w:r w:rsidRPr="004F58F3">
                              <w:rPr>
                                <w:rFonts w:asciiTheme="minorHAnsi" w:hAnsiTheme="minorHAnsi"/>
                                <w:color w:val="FFFFFF" w:themeColor="background1"/>
                                <w:sz w:val="22"/>
                                <w:lang w:val="pt-BR"/>
                              </w:rPr>
                              <w:t xml:space="preserve">Doc. </w:t>
                            </w:r>
                            <w:r w:rsidR="00494D38">
                              <w:rPr>
                                <w:rFonts w:asciiTheme="minorHAnsi" w:hAnsiTheme="minorHAnsi"/>
                                <w:color w:val="FFFFFF" w:themeColor="background1"/>
                                <w:sz w:val="22"/>
                                <w:lang w:val="pt-BR"/>
                              </w:rPr>
                              <w:t>137</w:t>
                            </w:r>
                          </w:p>
                          <w:p w:rsidR="005C347D" w:rsidRPr="004F58F3" w:rsidRDefault="00494D3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16</w:t>
                            </w:r>
                            <w:r w:rsidR="005C347D" w:rsidRPr="004F58F3">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agosto</w:t>
                            </w:r>
                            <w:r w:rsidR="005C347D" w:rsidRPr="004F58F3">
                              <w:rPr>
                                <w:rFonts w:asciiTheme="minorHAnsi" w:hAnsiTheme="minorHAnsi"/>
                                <w:color w:val="FFFFFF" w:themeColor="background1"/>
                                <w:sz w:val="22"/>
                                <w:lang w:val="pt-BR"/>
                              </w:rPr>
                              <w:t xml:space="preserve"> 2019</w:t>
                            </w:r>
                          </w:p>
                          <w:p w:rsidR="005C347D" w:rsidRPr="004F58F3" w:rsidRDefault="005C347D" w:rsidP="007A5817">
                            <w:pPr>
                              <w:spacing w:line="276" w:lineRule="auto"/>
                              <w:jc w:val="right"/>
                              <w:rPr>
                                <w:rFonts w:asciiTheme="minorHAnsi" w:hAnsiTheme="minorHAnsi"/>
                                <w:color w:val="FFFFFF" w:themeColor="background1"/>
                                <w:sz w:val="22"/>
                                <w:lang w:val="pt-BR"/>
                              </w:rPr>
                            </w:pPr>
                            <w:r w:rsidRPr="004F58F3">
                              <w:rPr>
                                <w:rFonts w:asciiTheme="minorHAnsi" w:hAnsiTheme="minorHAnsi"/>
                                <w:color w:val="FFFFFF" w:themeColor="background1"/>
                                <w:sz w:val="22"/>
                                <w:lang w:val="pt-B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C347D" w:rsidRPr="004F58F3" w:rsidRDefault="005C347D" w:rsidP="007A5817">
                      <w:pPr>
                        <w:spacing w:line="276" w:lineRule="auto"/>
                        <w:jc w:val="right"/>
                        <w:rPr>
                          <w:rFonts w:asciiTheme="minorHAnsi" w:hAnsiTheme="minorHAnsi"/>
                          <w:color w:val="FFFFFF" w:themeColor="background1"/>
                          <w:sz w:val="22"/>
                          <w:lang w:val="pt-BR"/>
                        </w:rPr>
                      </w:pPr>
                      <w:r w:rsidRPr="004F58F3">
                        <w:rPr>
                          <w:rFonts w:asciiTheme="minorHAnsi" w:hAnsiTheme="minorHAnsi"/>
                          <w:color w:val="FFFFFF" w:themeColor="background1"/>
                          <w:sz w:val="22"/>
                          <w:lang w:val="pt-BR"/>
                        </w:rPr>
                        <w:t>OEA/Ser.L/V/II.1XX</w:t>
                      </w:r>
                    </w:p>
                    <w:p w:rsidR="005C347D" w:rsidRPr="004F58F3" w:rsidRDefault="005C347D" w:rsidP="007A5817">
                      <w:pPr>
                        <w:spacing w:line="276" w:lineRule="auto"/>
                        <w:jc w:val="right"/>
                        <w:rPr>
                          <w:rFonts w:asciiTheme="minorHAnsi" w:hAnsiTheme="minorHAnsi"/>
                          <w:color w:val="FFFFFF" w:themeColor="background1"/>
                          <w:sz w:val="22"/>
                          <w:lang w:val="pt-BR"/>
                        </w:rPr>
                      </w:pPr>
                      <w:r w:rsidRPr="004F58F3">
                        <w:rPr>
                          <w:rFonts w:asciiTheme="minorHAnsi" w:hAnsiTheme="minorHAnsi"/>
                          <w:color w:val="FFFFFF" w:themeColor="background1"/>
                          <w:sz w:val="22"/>
                          <w:lang w:val="pt-BR"/>
                        </w:rPr>
                        <w:t xml:space="preserve">Doc. </w:t>
                      </w:r>
                      <w:r w:rsidR="00494D38">
                        <w:rPr>
                          <w:rFonts w:asciiTheme="minorHAnsi" w:hAnsiTheme="minorHAnsi"/>
                          <w:color w:val="FFFFFF" w:themeColor="background1"/>
                          <w:sz w:val="22"/>
                          <w:lang w:val="pt-BR"/>
                        </w:rPr>
                        <w:t>137</w:t>
                      </w:r>
                    </w:p>
                    <w:p w:rsidR="005C347D" w:rsidRPr="004F58F3" w:rsidRDefault="00494D3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16</w:t>
                      </w:r>
                      <w:r w:rsidR="005C347D" w:rsidRPr="004F58F3">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agosto</w:t>
                      </w:r>
                      <w:r w:rsidR="005C347D" w:rsidRPr="004F58F3">
                        <w:rPr>
                          <w:rFonts w:asciiTheme="minorHAnsi" w:hAnsiTheme="minorHAnsi"/>
                          <w:color w:val="FFFFFF" w:themeColor="background1"/>
                          <w:sz w:val="22"/>
                          <w:lang w:val="pt-BR"/>
                        </w:rPr>
                        <w:t xml:space="preserve"> 2019</w:t>
                      </w:r>
                    </w:p>
                    <w:p w:rsidR="005C347D" w:rsidRPr="004F58F3" w:rsidRDefault="005C347D" w:rsidP="007A5817">
                      <w:pPr>
                        <w:spacing w:line="276" w:lineRule="auto"/>
                        <w:jc w:val="right"/>
                        <w:rPr>
                          <w:rFonts w:asciiTheme="minorHAnsi" w:hAnsiTheme="minorHAnsi"/>
                          <w:color w:val="FFFFFF" w:themeColor="background1"/>
                          <w:sz w:val="22"/>
                          <w:lang w:val="pt-BR"/>
                        </w:rPr>
                      </w:pPr>
                      <w:r w:rsidRPr="004F58F3">
                        <w:rPr>
                          <w:rFonts w:asciiTheme="minorHAnsi" w:hAnsiTheme="minorHAnsi"/>
                          <w:color w:val="FFFFFF" w:themeColor="background1"/>
                          <w:sz w:val="22"/>
                          <w:lang w:val="pt-BR"/>
                        </w:rPr>
                        <w:t>Original: portugués</w:t>
                      </w:r>
                    </w:p>
                  </w:txbxContent>
                </v:textbox>
              </v:shape>
            </w:pict>
          </mc:Fallback>
        </mc:AlternateContent>
      </w:r>
    </w:p>
    <w:p w:rsidR="00040C3A" w:rsidRPr="007E5818" w:rsidRDefault="00040C3A" w:rsidP="00040C3A">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cs="Arial"/>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5128E4" w:rsidRPr="007E5818" w:rsidRDefault="005128E4" w:rsidP="00040C3A">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5128E4" w:rsidRPr="007E5818" w:rsidRDefault="005128E4" w:rsidP="00040C3A">
      <w:pPr>
        <w:tabs>
          <w:tab w:val="center" w:pos="5400"/>
        </w:tabs>
        <w:suppressAutoHyphens/>
        <w:jc w:val="center"/>
        <w:rPr>
          <w:rFonts w:asciiTheme="majorHAnsi" w:hAnsiTheme="majorHAnsi"/>
          <w:sz w:val="22"/>
          <w:szCs w:val="22"/>
          <w:lang w:val="es-ES"/>
        </w:rPr>
      </w:pPr>
    </w:p>
    <w:p w:rsidR="005128E4" w:rsidRPr="007E5818" w:rsidRDefault="005128E4" w:rsidP="00040C3A">
      <w:pPr>
        <w:tabs>
          <w:tab w:val="center" w:pos="5400"/>
        </w:tabs>
        <w:suppressAutoHyphens/>
        <w:jc w:val="center"/>
        <w:rPr>
          <w:rFonts w:asciiTheme="majorHAnsi" w:hAnsiTheme="majorHAnsi"/>
          <w:sz w:val="22"/>
          <w:szCs w:val="22"/>
          <w:lang w:val="es-ES"/>
        </w:rPr>
      </w:pPr>
    </w:p>
    <w:p w:rsidR="005128E4" w:rsidRPr="007E5818" w:rsidRDefault="005128E4" w:rsidP="00040C3A">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040C3A" w:rsidRPr="007E5818" w:rsidRDefault="00040C3A" w:rsidP="00040C3A">
      <w:pPr>
        <w:tabs>
          <w:tab w:val="center" w:pos="5400"/>
        </w:tabs>
        <w:suppressAutoHyphens/>
        <w:jc w:val="center"/>
        <w:rPr>
          <w:rFonts w:asciiTheme="majorHAnsi" w:hAnsiTheme="majorHAnsi"/>
          <w:sz w:val="22"/>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90270B" w:rsidP="00040C3A">
      <w:pPr>
        <w:tabs>
          <w:tab w:val="center" w:pos="5400"/>
        </w:tabs>
        <w:suppressAutoHyphens/>
        <w:jc w:val="center"/>
        <w:rPr>
          <w:rFonts w:asciiTheme="majorHAnsi" w:hAnsiTheme="majorHAnsi"/>
          <w:sz w:val="18"/>
          <w:szCs w:val="22"/>
          <w:lang w:val="es-ES"/>
        </w:rPr>
      </w:pPr>
      <w:r w:rsidRPr="007E581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47D" w:rsidRPr="001F286A" w:rsidRDefault="005C347D" w:rsidP="007E5818">
                            <w:pPr>
                              <w:tabs>
                                <w:tab w:val="center" w:pos="5400"/>
                              </w:tabs>
                              <w:suppressAutoHyphens/>
                              <w:spacing w:before="60"/>
                              <w:rPr>
                                <w:rFonts w:asciiTheme="majorHAnsi" w:hAnsiTheme="majorHAnsi"/>
                                <w:color w:val="0D0D0D" w:themeColor="text1" w:themeTint="F2"/>
                                <w:sz w:val="18"/>
                                <w:szCs w:val="22"/>
                                <w:lang w:val="es-US"/>
                              </w:rPr>
                            </w:pPr>
                            <w:r w:rsidRPr="001F286A">
                              <w:rPr>
                                <w:rFonts w:asciiTheme="majorHAnsi" w:hAnsiTheme="majorHAnsi"/>
                                <w:color w:val="0D0D0D" w:themeColor="text1" w:themeTint="F2"/>
                                <w:sz w:val="18"/>
                                <w:szCs w:val="20"/>
                                <w:lang w:val="es-US"/>
                              </w:rPr>
                              <w:t xml:space="preserve">Aprobado </w:t>
                            </w:r>
                            <w:proofErr w:type="spellStart"/>
                            <w:r w:rsidRPr="001F286A">
                              <w:rPr>
                                <w:rFonts w:asciiTheme="majorHAnsi" w:hAnsiTheme="majorHAnsi"/>
                                <w:color w:val="0D0D0D" w:themeColor="text1" w:themeTint="F2"/>
                                <w:sz w:val="18"/>
                                <w:szCs w:val="20"/>
                                <w:lang w:val="es-US"/>
                              </w:rPr>
                              <w:t>elecrónicamente</w:t>
                            </w:r>
                            <w:proofErr w:type="spellEnd"/>
                            <w:r w:rsidRPr="001F286A">
                              <w:rPr>
                                <w:rFonts w:asciiTheme="majorHAnsi" w:hAnsiTheme="majorHAnsi"/>
                                <w:color w:val="0D0D0D" w:themeColor="text1" w:themeTint="F2"/>
                                <w:sz w:val="18"/>
                                <w:szCs w:val="20"/>
                                <w:lang w:val="es-US"/>
                              </w:rPr>
                              <w:t xml:space="preserve"> por la Comisión el </w:t>
                            </w:r>
                            <w:r w:rsidR="00494D38">
                              <w:rPr>
                                <w:rFonts w:asciiTheme="majorHAnsi" w:hAnsiTheme="majorHAnsi"/>
                                <w:color w:val="0D0D0D" w:themeColor="text1" w:themeTint="F2"/>
                                <w:sz w:val="18"/>
                                <w:szCs w:val="20"/>
                                <w:lang w:val="es-US"/>
                              </w:rPr>
                              <w:t>6</w:t>
                            </w:r>
                            <w:r w:rsidRPr="001F286A">
                              <w:rPr>
                                <w:rFonts w:asciiTheme="majorHAnsi" w:hAnsiTheme="majorHAnsi"/>
                                <w:color w:val="0D0D0D" w:themeColor="text1" w:themeTint="F2"/>
                                <w:sz w:val="18"/>
                                <w:szCs w:val="20"/>
                                <w:lang w:val="es-US"/>
                              </w:rPr>
                              <w:t xml:space="preserve"> de </w:t>
                            </w:r>
                            <w:r w:rsidR="00494D38">
                              <w:rPr>
                                <w:rFonts w:asciiTheme="majorHAnsi" w:hAnsiTheme="majorHAnsi"/>
                                <w:color w:val="0D0D0D" w:themeColor="text1" w:themeTint="F2"/>
                                <w:sz w:val="18"/>
                                <w:szCs w:val="20"/>
                                <w:lang w:val="es-US"/>
                              </w:rPr>
                              <w:t>agosto</w:t>
                            </w:r>
                            <w:r w:rsidRPr="001F286A">
                              <w:rPr>
                                <w:rFonts w:asciiTheme="majorHAnsi" w:hAnsiTheme="majorHAnsi"/>
                                <w:color w:val="0D0D0D" w:themeColor="text1" w:themeTint="F2"/>
                                <w:sz w:val="18"/>
                                <w:szCs w:val="20"/>
                                <w:lang w:val="es-US"/>
                              </w:rPr>
                              <w:t xml:space="preserve"> de 2019.</w:t>
                            </w:r>
                          </w:p>
                          <w:p w:rsidR="005C347D" w:rsidRPr="001F286A" w:rsidRDefault="005C347D" w:rsidP="00247403">
                            <w:pPr>
                              <w:tabs>
                                <w:tab w:val="center" w:pos="5400"/>
                              </w:tabs>
                              <w:suppressAutoHyphens/>
                              <w:spacing w:before="60"/>
                              <w:rPr>
                                <w:rFonts w:asciiTheme="minorHAnsi" w:hAnsiTheme="minorHAnsi" w:cs="Univers"/>
                                <w:color w:val="0D0D0D" w:themeColor="text1" w:themeTint="F2"/>
                                <w:sz w:val="20"/>
                                <w:szCs w:val="20"/>
                                <w:lang w:val="es-US"/>
                              </w:rPr>
                            </w:pPr>
                          </w:p>
                          <w:p w:rsidR="005C347D" w:rsidRPr="001F286A" w:rsidRDefault="005C347D" w:rsidP="0059191A">
                            <w:pPr>
                              <w:tabs>
                                <w:tab w:val="center" w:pos="5400"/>
                              </w:tabs>
                              <w:suppressAutoHyphens/>
                              <w:spacing w:before="60"/>
                              <w:rPr>
                                <w:rFonts w:ascii="Calibri" w:hAnsi="Calibri"/>
                                <w:color w:val="FFFFFF" w:themeColor="background1"/>
                                <w:spacing w:val="-2"/>
                                <w:sz w:val="16"/>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C347D" w:rsidRPr="001F286A" w:rsidRDefault="005C347D" w:rsidP="007E5818">
                      <w:pPr>
                        <w:tabs>
                          <w:tab w:val="center" w:pos="5400"/>
                        </w:tabs>
                        <w:suppressAutoHyphens/>
                        <w:spacing w:before="60"/>
                        <w:rPr>
                          <w:rFonts w:asciiTheme="majorHAnsi" w:hAnsiTheme="majorHAnsi"/>
                          <w:color w:val="0D0D0D" w:themeColor="text1" w:themeTint="F2"/>
                          <w:sz w:val="18"/>
                          <w:szCs w:val="22"/>
                          <w:lang w:val="es-US"/>
                        </w:rPr>
                      </w:pPr>
                      <w:r w:rsidRPr="001F286A">
                        <w:rPr>
                          <w:rFonts w:asciiTheme="majorHAnsi" w:hAnsiTheme="majorHAnsi"/>
                          <w:color w:val="0D0D0D" w:themeColor="text1" w:themeTint="F2"/>
                          <w:sz w:val="18"/>
                          <w:szCs w:val="20"/>
                          <w:lang w:val="es-US"/>
                        </w:rPr>
                        <w:t xml:space="preserve">Aprobado </w:t>
                      </w:r>
                      <w:proofErr w:type="spellStart"/>
                      <w:r w:rsidRPr="001F286A">
                        <w:rPr>
                          <w:rFonts w:asciiTheme="majorHAnsi" w:hAnsiTheme="majorHAnsi"/>
                          <w:color w:val="0D0D0D" w:themeColor="text1" w:themeTint="F2"/>
                          <w:sz w:val="18"/>
                          <w:szCs w:val="20"/>
                          <w:lang w:val="es-US"/>
                        </w:rPr>
                        <w:t>elecrónicamente</w:t>
                      </w:r>
                      <w:proofErr w:type="spellEnd"/>
                      <w:r w:rsidRPr="001F286A">
                        <w:rPr>
                          <w:rFonts w:asciiTheme="majorHAnsi" w:hAnsiTheme="majorHAnsi"/>
                          <w:color w:val="0D0D0D" w:themeColor="text1" w:themeTint="F2"/>
                          <w:sz w:val="18"/>
                          <w:szCs w:val="20"/>
                          <w:lang w:val="es-US"/>
                        </w:rPr>
                        <w:t xml:space="preserve"> por la Comisión el </w:t>
                      </w:r>
                      <w:r w:rsidR="00494D38">
                        <w:rPr>
                          <w:rFonts w:asciiTheme="majorHAnsi" w:hAnsiTheme="majorHAnsi"/>
                          <w:color w:val="0D0D0D" w:themeColor="text1" w:themeTint="F2"/>
                          <w:sz w:val="18"/>
                          <w:szCs w:val="20"/>
                          <w:lang w:val="es-US"/>
                        </w:rPr>
                        <w:t>6</w:t>
                      </w:r>
                      <w:r w:rsidRPr="001F286A">
                        <w:rPr>
                          <w:rFonts w:asciiTheme="majorHAnsi" w:hAnsiTheme="majorHAnsi"/>
                          <w:color w:val="0D0D0D" w:themeColor="text1" w:themeTint="F2"/>
                          <w:sz w:val="18"/>
                          <w:szCs w:val="20"/>
                          <w:lang w:val="es-US"/>
                        </w:rPr>
                        <w:t xml:space="preserve"> de </w:t>
                      </w:r>
                      <w:r w:rsidR="00494D38">
                        <w:rPr>
                          <w:rFonts w:asciiTheme="majorHAnsi" w:hAnsiTheme="majorHAnsi"/>
                          <w:color w:val="0D0D0D" w:themeColor="text1" w:themeTint="F2"/>
                          <w:sz w:val="18"/>
                          <w:szCs w:val="20"/>
                          <w:lang w:val="es-US"/>
                        </w:rPr>
                        <w:t>agosto</w:t>
                      </w:r>
                      <w:r w:rsidRPr="001F286A">
                        <w:rPr>
                          <w:rFonts w:asciiTheme="majorHAnsi" w:hAnsiTheme="majorHAnsi"/>
                          <w:color w:val="0D0D0D" w:themeColor="text1" w:themeTint="F2"/>
                          <w:sz w:val="18"/>
                          <w:szCs w:val="20"/>
                          <w:lang w:val="es-US"/>
                        </w:rPr>
                        <w:t xml:space="preserve"> de 2019.</w:t>
                      </w:r>
                    </w:p>
                    <w:p w:rsidR="005C347D" w:rsidRPr="001F286A" w:rsidRDefault="005C347D" w:rsidP="00247403">
                      <w:pPr>
                        <w:tabs>
                          <w:tab w:val="center" w:pos="5400"/>
                        </w:tabs>
                        <w:suppressAutoHyphens/>
                        <w:spacing w:before="60"/>
                        <w:rPr>
                          <w:rFonts w:asciiTheme="minorHAnsi" w:hAnsiTheme="minorHAnsi" w:cs="Univers"/>
                          <w:color w:val="0D0D0D" w:themeColor="text1" w:themeTint="F2"/>
                          <w:sz w:val="20"/>
                          <w:szCs w:val="20"/>
                          <w:lang w:val="es-US"/>
                        </w:rPr>
                      </w:pPr>
                    </w:p>
                    <w:p w:rsidR="005C347D" w:rsidRPr="001F286A" w:rsidRDefault="005C347D" w:rsidP="0059191A">
                      <w:pPr>
                        <w:tabs>
                          <w:tab w:val="center" w:pos="5400"/>
                        </w:tabs>
                        <w:suppressAutoHyphens/>
                        <w:spacing w:before="60"/>
                        <w:rPr>
                          <w:rFonts w:ascii="Calibri" w:hAnsi="Calibri"/>
                          <w:color w:val="FFFFFF" w:themeColor="background1"/>
                          <w:spacing w:val="-2"/>
                          <w:sz w:val="16"/>
                          <w:lang w:val="es-US"/>
                        </w:rPr>
                      </w:pPr>
                    </w:p>
                  </w:txbxContent>
                </v:textbox>
              </v:shape>
            </w:pict>
          </mc:Fallback>
        </mc:AlternateContent>
      </w: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494D38" w:rsidP="00040C3A">
      <w:pPr>
        <w:tabs>
          <w:tab w:val="center" w:pos="5400"/>
        </w:tabs>
        <w:suppressAutoHyphens/>
        <w:jc w:val="center"/>
        <w:rPr>
          <w:rFonts w:asciiTheme="majorHAnsi" w:hAnsiTheme="majorHAnsi"/>
          <w:sz w:val="18"/>
          <w:szCs w:val="22"/>
          <w:lang w:val="es-ES"/>
        </w:rPr>
      </w:pPr>
      <w:r w:rsidRPr="007E581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1343025</wp:posOffset>
                </wp:positionH>
                <wp:positionV relativeFrom="paragraph">
                  <wp:posOffset>82550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47D" w:rsidRPr="0038709A" w:rsidRDefault="005C347D"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w:t>
                            </w:r>
                            <w:r w:rsidRPr="007E5818">
                              <w:rPr>
                                <w:rFonts w:asciiTheme="majorHAnsi" w:hAnsiTheme="majorHAnsi"/>
                                <w:color w:val="595959" w:themeColor="text1" w:themeTint="A6"/>
                                <w:sz w:val="18"/>
                                <w:szCs w:val="18"/>
                                <w:lang w:val="pt-BR"/>
                              </w:rPr>
                              <w:t>Informe No.</w:t>
                            </w:r>
                            <w:r w:rsidR="00494D38">
                              <w:rPr>
                                <w:rFonts w:asciiTheme="majorHAnsi" w:hAnsiTheme="majorHAnsi"/>
                                <w:color w:val="595959" w:themeColor="text1" w:themeTint="A6"/>
                                <w:sz w:val="18"/>
                                <w:szCs w:val="18"/>
                                <w:lang w:val="es-US"/>
                              </w:rPr>
                              <w:t>128/19</w:t>
                            </w:r>
                            <w:r w:rsidRPr="001F286A">
                              <w:rPr>
                                <w:rFonts w:asciiTheme="majorHAnsi" w:hAnsiTheme="majorHAnsi"/>
                                <w:color w:val="595959" w:themeColor="text1" w:themeTint="A6"/>
                                <w:sz w:val="18"/>
                                <w:szCs w:val="18"/>
                                <w:lang w:val="es-US"/>
                              </w:rPr>
                              <w:t xml:space="preserve">. Petición 1174-09 Admisibilidad. José Rafael </w:t>
                            </w:r>
                            <w:proofErr w:type="spellStart"/>
                            <w:r w:rsidRPr="001F286A">
                              <w:rPr>
                                <w:rFonts w:asciiTheme="majorHAnsi" w:hAnsiTheme="majorHAnsi"/>
                                <w:color w:val="595959" w:themeColor="text1" w:themeTint="A6"/>
                                <w:sz w:val="18"/>
                                <w:szCs w:val="18"/>
                                <w:lang w:val="es-US"/>
                              </w:rPr>
                              <w:t>Brezer</w:t>
                            </w:r>
                            <w:proofErr w:type="spellEnd"/>
                            <w:r w:rsidRPr="001F286A">
                              <w:rPr>
                                <w:rFonts w:asciiTheme="majorHAnsi" w:hAnsiTheme="majorHAnsi"/>
                                <w:color w:val="595959" w:themeColor="text1" w:themeTint="A6"/>
                                <w:sz w:val="18"/>
                                <w:szCs w:val="18"/>
                                <w:lang w:val="es-US"/>
                              </w:rPr>
                              <w:t xml:space="preserve"> y otros.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494D38">
                              <w:rPr>
                                <w:rFonts w:asciiTheme="majorHAnsi" w:hAnsiTheme="majorHAnsi"/>
                                <w:color w:val="595959" w:themeColor="text1" w:themeTint="A6"/>
                                <w:sz w:val="18"/>
                                <w:szCs w:val="18"/>
                                <w:lang w:val="pt-BR"/>
                              </w:rPr>
                              <w:t>6 de agosto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75pt;margin-top:6.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" filled="f" stroked="f" strokeweight=".5pt">
                <v:textbox>
                  <w:txbxContent>
                    <w:p w:rsidR="005C347D" w:rsidRPr="0038709A" w:rsidRDefault="005C347D"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w:t>
                      </w:r>
                      <w:r w:rsidRPr="007E5818">
                        <w:rPr>
                          <w:rFonts w:asciiTheme="majorHAnsi" w:hAnsiTheme="majorHAnsi"/>
                          <w:color w:val="595959" w:themeColor="text1" w:themeTint="A6"/>
                          <w:sz w:val="18"/>
                          <w:szCs w:val="18"/>
                          <w:lang w:val="pt-BR"/>
                        </w:rPr>
                        <w:t>Informe No.</w:t>
                      </w:r>
                      <w:r w:rsidR="00494D38">
                        <w:rPr>
                          <w:rFonts w:asciiTheme="majorHAnsi" w:hAnsiTheme="majorHAnsi"/>
                          <w:color w:val="595959" w:themeColor="text1" w:themeTint="A6"/>
                          <w:sz w:val="18"/>
                          <w:szCs w:val="18"/>
                          <w:lang w:val="es-US"/>
                        </w:rPr>
                        <w:t>128/19</w:t>
                      </w:r>
                      <w:r w:rsidRPr="001F286A">
                        <w:rPr>
                          <w:rFonts w:asciiTheme="majorHAnsi" w:hAnsiTheme="majorHAnsi"/>
                          <w:color w:val="595959" w:themeColor="text1" w:themeTint="A6"/>
                          <w:sz w:val="18"/>
                          <w:szCs w:val="18"/>
                          <w:lang w:val="es-US"/>
                        </w:rPr>
                        <w:t xml:space="preserve">. Petición 1174-09 Admisibilidad. José Rafael </w:t>
                      </w:r>
                      <w:proofErr w:type="spellStart"/>
                      <w:r w:rsidRPr="001F286A">
                        <w:rPr>
                          <w:rFonts w:asciiTheme="majorHAnsi" w:hAnsiTheme="majorHAnsi"/>
                          <w:color w:val="595959" w:themeColor="text1" w:themeTint="A6"/>
                          <w:sz w:val="18"/>
                          <w:szCs w:val="18"/>
                          <w:lang w:val="es-US"/>
                        </w:rPr>
                        <w:t>Brezer</w:t>
                      </w:r>
                      <w:proofErr w:type="spellEnd"/>
                      <w:r w:rsidRPr="001F286A">
                        <w:rPr>
                          <w:rFonts w:asciiTheme="majorHAnsi" w:hAnsiTheme="majorHAnsi"/>
                          <w:color w:val="595959" w:themeColor="text1" w:themeTint="A6"/>
                          <w:sz w:val="18"/>
                          <w:szCs w:val="18"/>
                          <w:lang w:val="es-US"/>
                        </w:rPr>
                        <w:t xml:space="preserve"> y otros.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494D38">
                        <w:rPr>
                          <w:rFonts w:asciiTheme="majorHAnsi" w:hAnsiTheme="majorHAnsi"/>
                          <w:color w:val="595959" w:themeColor="text1" w:themeTint="A6"/>
                          <w:sz w:val="18"/>
                          <w:szCs w:val="18"/>
                          <w:lang w:val="pt-BR"/>
                        </w:rPr>
                        <w:t>6 de agosto de 2019</w:t>
                      </w:r>
                      <w:r w:rsidRPr="0038709A">
                        <w:rPr>
                          <w:rFonts w:asciiTheme="majorHAnsi" w:hAnsiTheme="majorHAnsi"/>
                          <w:color w:val="595959" w:themeColor="text1" w:themeTint="A6"/>
                          <w:sz w:val="18"/>
                          <w:szCs w:val="18"/>
                          <w:lang w:val="pt-BR"/>
                        </w:rPr>
                        <w:t>.</w:t>
                      </w:r>
                    </w:p>
                  </w:txbxContent>
                </v:textbox>
              </v:shape>
            </w:pict>
          </mc:Fallback>
        </mc:AlternateContent>
      </w:r>
    </w:p>
    <w:p w:rsidR="00A50FCF" w:rsidRPr="007E5818" w:rsidRDefault="00A50FCF" w:rsidP="00040C3A">
      <w:pPr>
        <w:tabs>
          <w:tab w:val="center" w:pos="5400"/>
        </w:tabs>
        <w:suppressAutoHyphens/>
        <w:jc w:val="center"/>
        <w:rPr>
          <w:rFonts w:asciiTheme="majorHAnsi" w:hAnsiTheme="majorHAnsi"/>
          <w:sz w:val="18"/>
          <w:szCs w:val="22"/>
          <w:lang w:val="es-ES"/>
        </w:rPr>
      </w:pPr>
    </w:p>
    <w:p w:rsidR="00A50FCF" w:rsidRPr="007E5818" w:rsidRDefault="00A50FCF" w:rsidP="00040C3A">
      <w:pPr>
        <w:tabs>
          <w:tab w:val="center" w:pos="5400"/>
        </w:tabs>
        <w:suppressAutoHyphens/>
        <w:jc w:val="center"/>
        <w:rPr>
          <w:rFonts w:asciiTheme="majorHAnsi" w:hAnsiTheme="majorHAnsi"/>
          <w:sz w:val="18"/>
          <w:szCs w:val="22"/>
          <w:lang w:val="es-ES"/>
        </w:rPr>
      </w:pPr>
    </w:p>
    <w:p w:rsidR="0090270B" w:rsidRPr="007E5818" w:rsidRDefault="00D306D1" w:rsidP="005516A1">
      <w:pPr>
        <w:tabs>
          <w:tab w:val="center" w:pos="5400"/>
        </w:tabs>
        <w:suppressAutoHyphens/>
        <w:jc w:val="center"/>
        <w:rPr>
          <w:rFonts w:asciiTheme="majorHAnsi" w:hAnsiTheme="majorHAnsi"/>
          <w:b/>
          <w:sz w:val="20"/>
          <w:lang w:val="es-ES"/>
        </w:rPr>
      </w:pPr>
      <w:r w:rsidRPr="007E581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47D" w:rsidRPr="004F58F3" w:rsidRDefault="005C347D" w:rsidP="00D306D1">
                            <w:pPr>
                              <w:jc w:val="center"/>
                              <w:rPr>
                                <w:rFonts w:asciiTheme="minorHAnsi" w:hAnsiTheme="minorHAnsi"/>
                                <w:b/>
                                <w:color w:val="FFFFFF" w:themeColor="background1"/>
                              </w:rPr>
                            </w:pPr>
                            <w:r w:rsidRPr="004F58F3">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rsidR="005C347D" w:rsidRPr="004F58F3" w:rsidRDefault="005C347D" w:rsidP="00D306D1">
                      <w:pPr>
                        <w:jc w:val="center"/>
                        <w:rPr>
                          <w:rFonts w:asciiTheme="minorHAnsi" w:hAnsiTheme="minorHAnsi"/>
                          <w:b/>
                          <w:color w:val="FFFFFF" w:themeColor="background1"/>
                        </w:rPr>
                      </w:pPr>
                      <w:r w:rsidRPr="004F58F3">
                        <w:rPr>
                          <w:rFonts w:asciiTheme="minorHAnsi" w:hAnsiTheme="minorHAnsi"/>
                          <w:b/>
                          <w:color w:val="FFFFFF" w:themeColor="background1"/>
                          <w:lang w:val="pt-BR"/>
                        </w:rPr>
                        <w:t>www.cidh.org</w:t>
                      </w:r>
                    </w:p>
                  </w:txbxContent>
                </v:textbox>
              </v:shape>
            </w:pict>
          </mc:Fallback>
        </mc:AlternateContent>
      </w:r>
    </w:p>
    <w:p w:rsidR="0070697F" w:rsidRPr="007E5818" w:rsidRDefault="00494D38" w:rsidP="005516A1">
      <w:pPr>
        <w:tabs>
          <w:tab w:val="center" w:pos="5400"/>
        </w:tabs>
        <w:suppressAutoHyphens/>
        <w:jc w:val="center"/>
        <w:rPr>
          <w:rFonts w:asciiTheme="majorHAnsi" w:hAnsiTheme="majorHAnsi"/>
          <w:b/>
          <w:sz w:val="20"/>
          <w:lang w:val="es-ES"/>
        </w:rPr>
        <w:sectPr w:rsidR="0070697F" w:rsidRPr="007E5818"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7E581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1333500</wp:posOffset>
                </wp:positionH>
                <wp:positionV relativeFrom="paragraph">
                  <wp:posOffset>423545</wp:posOffset>
                </wp:positionV>
                <wp:extent cx="4096385" cy="762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347D" w:rsidRPr="00D72DC6" w:rsidRDefault="00494D3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1FD24D7" wp14:editId="177B3BD4">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33.35pt;width:322.55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" fillcolor="white [3201]" stroked="f" strokeweight=".5pt">
                <v:textbox>
                  <w:txbxContent>
                    <w:p w:rsidR="005C347D" w:rsidRPr="00D72DC6" w:rsidRDefault="00494D3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1FD24D7" wp14:editId="177B3BD4">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7E5818">
        <w:rPr>
          <w:rFonts w:asciiTheme="majorHAnsi" w:hAnsiTheme="majorHAnsi"/>
          <w:b/>
          <w:sz w:val="20"/>
          <w:lang w:val="es-ES"/>
        </w:rPr>
        <w:tab/>
      </w:r>
    </w:p>
    <w:p w:rsidR="003239B8" w:rsidRPr="007E5818" w:rsidRDefault="00A37F2E" w:rsidP="00726341">
      <w:pPr>
        <w:spacing w:after="120"/>
        <w:ind w:firstLine="720"/>
        <w:jc w:val="both"/>
        <w:rPr>
          <w:rFonts w:asciiTheme="majorHAnsi" w:hAnsiTheme="majorHAnsi"/>
          <w:b/>
          <w:bCs/>
          <w:sz w:val="19"/>
          <w:szCs w:val="19"/>
          <w:lang w:val="es-ES"/>
        </w:rPr>
      </w:pPr>
      <w:r w:rsidRPr="007E5818">
        <w:rPr>
          <w:rFonts w:asciiTheme="majorHAnsi" w:hAnsiTheme="majorHAnsi"/>
          <w:b/>
          <w:bCs/>
          <w:sz w:val="19"/>
          <w:szCs w:val="19"/>
          <w:lang w:val="es-ES"/>
        </w:rPr>
        <w:lastRenderedPageBreak/>
        <w:t>I.</w:t>
      </w:r>
      <w:r w:rsidRPr="007E5818">
        <w:rPr>
          <w:rFonts w:asciiTheme="majorHAnsi" w:hAnsiTheme="majorHAnsi"/>
          <w:b/>
          <w:bCs/>
          <w:sz w:val="19"/>
          <w:szCs w:val="19"/>
          <w:lang w:val="es-ES"/>
        </w:rPr>
        <w:tab/>
      </w:r>
      <w:r w:rsidR="007E5818" w:rsidRPr="007E5818">
        <w:rPr>
          <w:rFonts w:asciiTheme="majorHAnsi" w:hAnsiTheme="majorHAnsi"/>
          <w:b/>
          <w:bCs/>
          <w:sz w:val="19"/>
          <w:szCs w:val="19"/>
          <w:lang w:val="es-ES"/>
        </w:rPr>
        <w:t>DATOS DE LA PETICIÓN</w:t>
      </w:r>
      <w:r w:rsidR="003239B8" w:rsidRPr="007E5818">
        <w:rPr>
          <w:rFonts w:asciiTheme="majorHAnsi" w:hAnsiTheme="majorHAnsi"/>
          <w:b/>
          <w:bCs/>
          <w:sz w:val="19"/>
          <w:szCs w:val="19"/>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56B06" w:rsidRPr="00494D38" w:rsidTr="00C56B06">
        <w:tc>
          <w:tcPr>
            <w:tcW w:w="2790" w:type="dxa"/>
            <w:tcBorders>
              <w:top w:val="single" w:sz="4" w:space="0" w:color="auto"/>
              <w:bottom w:val="single" w:sz="6" w:space="0" w:color="auto"/>
            </w:tcBorders>
            <w:shd w:val="clear" w:color="auto" w:fill="4A7194"/>
            <w:vAlign w:val="center"/>
          </w:tcPr>
          <w:p w:rsidR="00C56B06" w:rsidRPr="00006B74" w:rsidRDefault="00C56B06" w:rsidP="004B0EA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rsidR="00C56B06" w:rsidRPr="007E5818" w:rsidRDefault="00C56B06" w:rsidP="00FF3BCA">
            <w:pPr>
              <w:jc w:val="both"/>
              <w:rPr>
                <w:rFonts w:asciiTheme="majorHAnsi" w:hAnsiTheme="majorHAnsi"/>
                <w:bCs/>
                <w:sz w:val="19"/>
                <w:szCs w:val="19"/>
                <w:lang w:val="es-ES"/>
              </w:rPr>
            </w:pPr>
            <w:r w:rsidRPr="007E5818">
              <w:rPr>
                <w:rFonts w:asciiTheme="majorHAnsi" w:hAnsiTheme="majorHAnsi"/>
                <w:bCs/>
                <w:sz w:val="19"/>
                <w:szCs w:val="19"/>
                <w:lang w:val="es-ES"/>
              </w:rPr>
              <w:t>Funda</w:t>
            </w:r>
            <w:r>
              <w:rPr>
                <w:rFonts w:asciiTheme="majorHAnsi" w:hAnsiTheme="majorHAnsi"/>
                <w:bCs/>
                <w:sz w:val="19"/>
                <w:szCs w:val="19"/>
                <w:lang w:val="es-ES"/>
              </w:rPr>
              <w:t>ción</w:t>
            </w:r>
            <w:r w:rsidRPr="007E5818">
              <w:rPr>
                <w:rFonts w:asciiTheme="majorHAnsi" w:hAnsiTheme="majorHAnsi"/>
                <w:bCs/>
                <w:sz w:val="19"/>
                <w:szCs w:val="19"/>
                <w:lang w:val="es-ES"/>
              </w:rPr>
              <w:t xml:space="preserve"> Interamericana de Defe</w:t>
            </w:r>
            <w:r>
              <w:rPr>
                <w:rFonts w:asciiTheme="majorHAnsi" w:hAnsiTheme="majorHAnsi"/>
                <w:bCs/>
                <w:sz w:val="19"/>
                <w:szCs w:val="19"/>
                <w:lang w:val="es-ES"/>
              </w:rPr>
              <w:t>n</w:t>
            </w:r>
            <w:r w:rsidRPr="007E5818">
              <w:rPr>
                <w:rFonts w:asciiTheme="majorHAnsi" w:hAnsiTheme="majorHAnsi"/>
                <w:bCs/>
                <w:sz w:val="19"/>
                <w:szCs w:val="19"/>
                <w:lang w:val="es-ES"/>
              </w:rPr>
              <w:t>sa d</w:t>
            </w:r>
            <w:r>
              <w:rPr>
                <w:rFonts w:asciiTheme="majorHAnsi" w:hAnsiTheme="majorHAnsi"/>
                <w:bCs/>
                <w:sz w:val="19"/>
                <w:szCs w:val="19"/>
                <w:lang w:val="es-ES"/>
              </w:rPr>
              <w:t>e l</w:t>
            </w:r>
            <w:r w:rsidRPr="007E5818">
              <w:rPr>
                <w:rFonts w:asciiTheme="majorHAnsi" w:hAnsiTheme="majorHAnsi"/>
                <w:bCs/>
                <w:sz w:val="19"/>
                <w:szCs w:val="19"/>
                <w:lang w:val="es-ES"/>
              </w:rPr>
              <w:t xml:space="preserve">os </w:t>
            </w:r>
            <w:r>
              <w:rPr>
                <w:rFonts w:asciiTheme="majorHAnsi" w:hAnsiTheme="majorHAnsi"/>
                <w:bCs/>
                <w:sz w:val="19"/>
                <w:szCs w:val="19"/>
                <w:lang w:val="es-ES"/>
              </w:rPr>
              <w:t>Derechos</w:t>
            </w:r>
            <w:r w:rsidRPr="007E5818">
              <w:rPr>
                <w:rFonts w:asciiTheme="majorHAnsi" w:hAnsiTheme="majorHAnsi"/>
                <w:bCs/>
                <w:sz w:val="19"/>
                <w:szCs w:val="19"/>
                <w:lang w:val="es-ES"/>
              </w:rPr>
              <w:t xml:space="preserve"> Humanos (</w:t>
            </w:r>
            <w:proofErr w:type="spellStart"/>
            <w:r w:rsidRPr="007E5818">
              <w:rPr>
                <w:rFonts w:asciiTheme="majorHAnsi" w:hAnsiTheme="majorHAnsi"/>
                <w:bCs/>
                <w:sz w:val="19"/>
                <w:szCs w:val="19"/>
                <w:lang w:val="es-ES"/>
              </w:rPr>
              <w:t>FidDH</w:t>
            </w:r>
            <w:proofErr w:type="spellEnd"/>
            <w:r w:rsidRPr="007E5818">
              <w:rPr>
                <w:rFonts w:asciiTheme="majorHAnsi" w:hAnsiTheme="majorHAnsi"/>
                <w:bCs/>
                <w:sz w:val="19"/>
                <w:szCs w:val="19"/>
                <w:lang w:val="es-ES"/>
              </w:rPr>
              <w:t xml:space="preserve">) </w:t>
            </w:r>
            <w:r>
              <w:rPr>
                <w:rFonts w:asciiTheme="majorHAnsi" w:hAnsiTheme="majorHAnsi"/>
                <w:bCs/>
                <w:sz w:val="19"/>
                <w:szCs w:val="19"/>
                <w:lang w:val="es-ES"/>
              </w:rPr>
              <w:t>y</w:t>
            </w:r>
            <w:r w:rsidRPr="007E5818">
              <w:rPr>
                <w:rFonts w:asciiTheme="majorHAnsi" w:hAnsiTheme="majorHAnsi"/>
                <w:bCs/>
                <w:sz w:val="19"/>
                <w:szCs w:val="19"/>
                <w:lang w:val="es-ES"/>
              </w:rPr>
              <w:t xml:space="preserve"> As</w:t>
            </w:r>
            <w:r>
              <w:rPr>
                <w:rFonts w:asciiTheme="majorHAnsi" w:hAnsiTheme="majorHAnsi"/>
                <w:bCs/>
                <w:sz w:val="19"/>
                <w:szCs w:val="19"/>
                <w:lang w:val="es-ES"/>
              </w:rPr>
              <w:t xml:space="preserve">ociación de </w:t>
            </w:r>
            <w:r w:rsidRPr="007E5818">
              <w:rPr>
                <w:rFonts w:asciiTheme="majorHAnsi" w:hAnsiTheme="majorHAnsi"/>
                <w:bCs/>
                <w:sz w:val="19"/>
                <w:szCs w:val="19"/>
                <w:lang w:val="es-ES"/>
              </w:rPr>
              <w:t>Crist</w:t>
            </w:r>
            <w:r>
              <w:rPr>
                <w:rFonts w:asciiTheme="majorHAnsi" w:hAnsiTheme="majorHAnsi"/>
                <w:bCs/>
                <w:sz w:val="19"/>
                <w:szCs w:val="19"/>
                <w:lang w:val="es-ES"/>
              </w:rPr>
              <w:t>ian</w:t>
            </w:r>
            <w:r w:rsidRPr="007E5818">
              <w:rPr>
                <w:rFonts w:asciiTheme="majorHAnsi" w:hAnsiTheme="majorHAnsi"/>
                <w:bCs/>
                <w:sz w:val="19"/>
                <w:szCs w:val="19"/>
                <w:lang w:val="es-ES"/>
              </w:rPr>
              <w:t xml:space="preserve">os para </w:t>
            </w:r>
            <w:r>
              <w:rPr>
                <w:rFonts w:asciiTheme="majorHAnsi" w:hAnsiTheme="majorHAnsi"/>
                <w:bCs/>
                <w:sz w:val="19"/>
                <w:szCs w:val="19"/>
                <w:lang w:val="es-ES"/>
              </w:rPr>
              <w:t xml:space="preserve">la </w:t>
            </w:r>
            <w:r w:rsidRPr="007E5818">
              <w:rPr>
                <w:rFonts w:asciiTheme="majorHAnsi" w:hAnsiTheme="majorHAnsi"/>
                <w:bCs/>
                <w:sz w:val="19"/>
                <w:szCs w:val="19"/>
                <w:lang w:val="es-ES"/>
              </w:rPr>
              <w:t>Abolición d</w:t>
            </w:r>
            <w:r>
              <w:rPr>
                <w:rFonts w:asciiTheme="majorHAnsi" w:hAnsiTheme="majorHAnsi"/>
                <w:bCs/>
                <w:sz w:val="19"/>
                <w:szCs w:val="19"/>
                <w:lang w:val="es-ES"/>
              </w:rPr>
              <w:t>e l</w:t>
            </w:r>
            <w:r w:rsidRPr="007E5818">
              <w:rPr>
                <w:rFonts w:asciiTheme="majorHAnsi" w:hAnsiTheme="majorHAnsi"/>
                <w:bCs/>
                <w:sz w:val="19"/>
                <w:szCs w:val="19"/>
                <w:lang w:val="es-ES"/>
              </w:rPr>
              <w:t>a Tortura (ACAT)</w:t>
            </w:r>
          </w:p>
        </w:tc>
      </w:tr>
      <w:tr w:rsidR="00C56B06" w:rsidRPr="00494D38" w:rsidTr="00C56B06">
        <w:tc>
          <w:tcPr>
            <w:tcW w:w="2790" w:type="dxa"/>
            <w:tcBorders>
              <w:top w:val="single" w:sz="6" w:space="0" w:color="auto"/>
              <w:bottom w:val="single" w:sz="6" w:space="0" w:color="auto"/>
            </w:tcBorders>
            <w:shd w:val="clear" w:color="auto" w:fill="4A7194"/>
            <w:vAlign w:val="center"/>
          </w:tcPr>
          <w:p w:rsidR="00C56B06" w:rsidRPr="00006B74" w:rsidRDefault="00C56B06" w:rsidP="004B0EA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rsidR="00C56B06" w:rsidRPr="007E5818" w:rsidRDefault="00C56B06" w:rsidP="00FF3BCA">
            <w:pPr>
              <w:jc w:val="both"/>
              <w:rPr>
                <w:rFonts w:asciiTheme="majorHAnsi" w:hAnsiTheme="majorHAnsi"/>
                <w:bCs/>
                <w:sz w:val="19"/>
                <w:szCs w:val="19"/>
                <w:lang w:val="es-ES"/>
              </w:rPr>
            </w:pPr>
            <w:r w:rsidRPr="007E5818">
              <w:rPr>
                <w:rFonts w:asciiTheme="majorHAnsi" w:hAnsiTheme="majorHAnsi"/>
                <w:bCs/>
                <w:sz w:val="19"/>
                <w:szCs w:val="19"/>
                <w:lang w:val="es-ES"/>
              </w:rPr>
              <w:t xml:space="preserve">José Rafael </w:t>
            </w:r>
            <w:proofErr w:type="spellStart"/>
            <w:r w:rsidRPr="007E5818">
              <w:rPr>
                <w:rFonts w:asciiTheme="majorHAnsi" w:hAnsiTheme="majorHAnsi"/>
                <w:bCs/>
                <w:sz w:val="19"/>
                <w:szCs w:val="19"/>
                <w:lang w:val="es-ES"/>
              </w:rPr>
              <w:t>Brezer</w:t>
            </w:r>
            <w:proofErr w:type="spellEnd"/>
            <w:r w:rsidRPr="007E5818">
              <w:rPr>
                <w:rFonts w:asciiTheme="majorHAnsi" w:hAnsiTheme="majorHAnsi"/>
                <w:bCs/>
                <w:sz w:val="19"/>
                <w:szCs w:val="19"/>
                <w:lang w:val="es-ES"/>
              </w:rPr>
              <w:t xml:space="preserve"> </w:t>
            </w:r>
            <w:r>
              <w:rPr>
                <w:rFonts w:asciiTheme="majorHAnsi" w:hAnsiTheme="majorHAnsi"/>
                <w:bCs/>
                <w:sz w:val="19"/>
                <w:szCs w:val="19"/>
                <w:lang w:val="es-ES"/>
              </w:rPr>
              <w:t>y</w:t>
            </w:r>
            <w:r w:rsidRPr="007E5818">
              <w:rPr>
                <w:rFonts w:asciiTheme="majorHAnsi" w:hAnsiTheme="majorHAnsi"/>
                <w:bCs/>
                <w:sz w:val="19"/>
                <w:szCs w:val="19"/>
                <w:lang w:val="es-ES"/>
              </w:rPr>
              <w:t xml:space="preserve"> otros</w:t>
            </w:r>
            <w:r w:rsidRPr="007E5818">
              <w:rPr>
                <w:rStyle w:val="FootnoteReference"/>
                <w:rFonts w:asciiTheme="majorHAnsi" w:hAnsiTheme="majorHAnsi"/>
                <w:bCs/>
                <w:sz w:val="19"/>
                <w:szCs w:val="19"/>
                <w:lang w:val="es-ES"/>
              </w:rPr>
              <w:footnoteReference w:id="2"/>
            </w:r>
          </w:p>
        </w:tc>
      </w:tr>
      <w:tr w:rsidR="00C56B06" w:rsidRPr="007E5818" w:rsidTr="00C56B06">
        <w:tc>
          <w:tcPr>
            <w:tcW w:w="2790" w:type="dxa"/>
            <w:tcBorders>
              <w:top w:val="single" w:sz="6" w:space="0" w:color="auto"/>
              <w:bottom w:val="single" w:sz="6" w:space="0" w:color="auto"/>
            </w:tcBorders>
            <w:shd w:val="clear" w:color="auto" w:fill="4A7194"/>
            <w:vAlign w:val="center"/>
          </w:tcPr>
          <w:p w:rsidR="00C56B06" w:rsidRPr="00006B74" w:rsidRDefault="00C56B06" w:rsidP="004B0EA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rsidR="00C56B06" w:rsidRPr="007E5818" w:rsidRDefault="00C56B06" w:rsidP="009412F8">
            <w:pPr>
              <w:jc w:val="both"/>
              <w:rPr>
                <w:rFonts w:asciiTheme="majorHAnsi" w:hAnsiTheme="majorHAnsi"/>
                <w:bCs/>
                <w:sz w:val="19"/>
                <w:szCs w:val="19"/>
                <w:lang w:val="es-ES"/>
              </w:rPr>
            </w:pPr>
            <w:r w:rsidRPr="007E5818">
              <w:rPr>
                <w:rFonts w:asciiTheme="majorHAnsi" w:hAnsiTheme="majorHAnsi"/>
                <w:bCs/>
                <w:sz w:val="19"/>
                <w:szCs w:val="19"/>
                <w:lang w:val="es-ES"/>
              </w:rPr>
              <w:t>Brasil</w:t>
            </w:r>
            <w:r w:rsidRPr="007E5818">
              <w:rPr>
                <w:rStyle w:val="FootnoteReference"/>
                <w:rFonts w:asciiTheme="majorHAnsi" w:hAnsiTheme="majorHAnsi"/>
                <w:bCs/>
                <w:sz w:val="19"/>
                <w:szCs w:val="19"/>
                <w:lang w:val="es-ES"/>
              </w:rPr>
              <w:footnoteReference w:id="3"/>
            </w:r>
          </w:p>
        </w:tc>
      </w:tr>
      <w:tr w:rsidR="00C56B06" w:rsidRPr="00494D38" w:rsidTr="00C56B06">
        <w:tc>
          <w:tcPr>
            <w:tcW w:w="2790" w:type="dxa"/>
            <w:tcBorders>
              <w:top w:val="single" w:sz="6" w:space="0" w:color="auto"/>
              <w:bottom w:val="single" w:sz="6" w:space="0" w:color="auto"/>
            </w:tcBorders>
            <w:shd w:val="clear" w:color="auto" w:fill="4A7194"/>
            <w:vAlign w:val="center"/>
          </w:tcPr>
          <w:p w:rsidR="00C56B06" w:rsidRPr="00006B74" w:rsidRDefault="00C56B06" w:rsidP="004B0EA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Derechos invocados</w:t>
            </w:r>
          </w:p>
        </w:tc>
        <w:tc>
          <w:tcPr>
            <w:tcW w:w="6570" w:type="dxa"/>
            <w:vAlign w:val="center"/>
          </w:tcPr>
          <w:p w:rsidR="00C56B06" w:rsidRPr="007E5818" w:rsidRDefault="00C56B06" w:rsidP="002F0B94">
            <w:pPr>
              <w:jc w:val="both"/>
              <w:rPr>
                <w:rFonts w:asciiTheme="majorHAnsi" w:hAnsiTheme="majorHAnsi"/>
                <w:bCs/>
                <w:sz w:val="19"/>
                <w:szCs w:val="19"/>
                <w:lang w:val="es-ES"/>
              </w:rPr>
            </w:pPr>
            <w:r>
              <w:rPr>
                <w:rFonts w:asciiTheme="majorHAnsi" w:hAnsiTheme="majorHAnsi"/>
                <w:bCs/>
                <w:sz w:val="19"/>
                <w:szCs w:val="19"/>
                <w:lang w:val="es-ES"/>
              </w:rPr>
              <w:t>Artículo</w:t>
            </w:r>
            <w:r w:rsidRPr="007E5818">
              <w:rPr>
                <w:rFonts w:asciiTheme="majorHAnsi" w:hAnsiTheme="majorHAnsi"/>
                <w:bCs/>
                <w:sz w:val="19"/>
                <w:szCs w:val="19"/>
                <w:lang w:val="es-ES"/>
              </w:rPr>
              <w:t>s 5 (</w:t>
            </w:r>
            <w:r w:rsidRPr="00FF3BCA">
              <w:rPr>
                <w:rFonts w:asciiTheme="majorHAnsi" w:hAnsiTheme="majorHAnsi"/>
                <w:bCs/>
                <w:sz w:val="19"/>
                <w:szCs w:val="19"/>
                <w:lang w:val="es-ES"/>
              </w:rPr>
              <w:t>derecho a la integridad personal</w:t>
            </w:r>
            <w:r w:rsidRPr="007E5818">
              <w:rPr>
                <w:rFonts w:asciiTheme="majorHAnsi" w:hAnsiTheme="majorHAnsi"/>
                <w:bCs/>
                <w:sz w:val="19"/>
                <w:szCs w:val="19"/>
                <w:lang w:val="es-ES"/>
              </w:rPr>
              <w:t>), 7 (</w:t>
            </w:r>
            <w:r w:rsidRPr="002F0B94">
              <w:rPr>
                <w:rFonts w:asciiTheme="majorHAnsi" w:hAnsiTheme="majorHAnsi"/>
                <w:bCs/>
                <w:sz w:val="19"/>
                <w:szCs w:val="19"/>
                <w:lang w:val="es-ES"/>
              </w:rPr>
              <w:t>derecho a la libertad personal</w:t>
            </w:r>
            <w:r w:rsidRPr="007E5818">
              <w:rPr>
                <w:rFonts w:asciiTheme="majorHAnsi" w:hAnsiTheme="majorHAnsi"/>
                <w:bCs/>
                <w:sz w:val="19"/>
                <w:szCs w:val="19"/>
                <w:lang w:val="es-ES"/>
              </w:rPr>
              <w:t>), 8 (</w:t>
            </w:r>
            <w:r>
              <w:rPr>
                <w:rFonts w:asciiTheme="majorHAnsi" w:hAnsiTheme="majorHAnsi"/>
                <w:bCs/>
                <w:sz w:val="19"/>
                <w:szCs w:val="19"/>
                <w:lang w:val="es-ES"/>
              </w:rPr>
              <w:t>garantías judiciales</w:t>
            </w:r>
            <w:r w:rsidRPr="007E5818">
              <w:rPr>
                <w:rFonts w:asciiTheme="majorHAnsi" w:hAnsiTheme="majorHAnsi"/>
                <w:bCs/>
                <w:sz w:val="19"/>
                <w:szCs w:val="19"/>
                <w:lang w:val="es-ES"/>
              </w:rPr>
              <w:t>), 19 (</w:t>
            </w:r>
            <w:r w:rsidRPr="002F0B94">
              <w:rPr>
                <w:rFonts w:asciiTheme="majorHAnsi" w:hAnsiTheme="majorHAnsi"/>
                <w:bCs/>
                <w:sz w:val="19"/>
                <w:szCs w:val="19"/>
                <w:lang w:val="es-ES"/>
              </w:rPr>
              <w:t>derechos del niño</w:t>
            </w:r>
            <w:r w:rsidRPr="007E5818">
              <w:rPr>
                <w:rFonts w:asciiTheme="majorHAnsi" w:hAnsiTheme="majorHAnsi"/>
                <w:bCs/>
                <w:sz w:val="19"/>
                <w:szCs w:val="19"/>
                <w:lang w:val="es-ES"/>
              </w:rPr>
              <w:t>), 24 (</w:t>
            </w:r>
            <w:r w:rsidRPr="002F0B94">
              <w:rPr>
                <w:rFonts w:asciiTheme="majorHAnsi" w:hAnsiTheme="majorHAnsi"/>
                <w:bCs/>
                <w:sz w:val="19"/>
                <w:szCs w:val="19"/>
                <w:lang w:val="es-ES"/>
              </w:rPr>
              <w:t>igualdad ante la ley</w:t>
            </w:r>
            <w:r w:rsidRPr="007E5818">
              <w:rPr>
                <w:rFonts w:asciiTheme="majorHAnsi" w:hAnsiTheme="majorHAnsi"/>
                <w:bCs/>
                <w:sz w:val="19"/>
                <w:szCs w:val="19"/>
                <w:lang w:val="es-ES"/>
              </w:rPr>
              <w:t xml:space="preserve">) </w:t>
            </w:r>
            <w:r>
              <w:rPr>
                <w:rFonts w:asciiTheme="majorHAnsi" w:hAnsiTheme="majorHAnsi"/>
                <w:bCs/>
                <w:sz w:val="19"/>
                <w:szCs w:val="19"/>
                <w:lang w:val="es-ES"/>
              </w:rPr>
              <w:t>y</w:t>
            </w:r>
            <w:r w:rsidRPr="007E5818">
              <w:rPr>
                <w:rFonts w:asciiTheme="majorHAnsi" w:hAnsiTheme="majorHAnsi"/>
                <w:bCs/>
                <w:sz w:val="19"/>
                <w:szCs w:val="19"/>
                <w:lang w:val="es-ES"/>
              </w:rPr>
              <w:t xml:space="preserve"> 25 (</w:t>
            </w:r>
            <w:r>
              <w:rPr>
                <w:rFonts w:asciiTheme="majorHAnsi" w:hAnsiTheme="majorHAnsi"/>
                <w:bCs/>
                <w:sz w:val="19"/>
                <w:szCs w:val="19"/>
                <w:lang w:val="es-ES"/>
              </w:rPr>
              <w:t>protección</w:t>
            </w:r>
            <w:r w:rsidRPr="007E5818">
              <w:rPr>
                <w:rFonts w:asciiTheme="majorHAnsi" w:hAnsiTheme="majorHAnsi"/>
                <w:bCs/>
                <w:sz w:val="19"/>
                <w:szCs w:val="19"/>
                <w:lang w:val="es-ES"/>
              </w:rPr>
              <w:t xml:space="preserve"> judicial), </w:t>
            </w:r>
            <w:r>
              <w:rPr>
                <w:rFonts w:asciiTheme="majorHAnsi" w:hAnsiTheme="majorHAnsi"/>
                <w:bCs/>
                <w:sz w:val="19"/>
                <w:szCs w:val="19"/>
                <w:lang w:val="es-ES"/>
              </w:rPr>
              <w:t>relacionados con los artículo</w:t>
            </w:r>
            <w:r w:rsidRPr="007E5818">
              <w:rPr>
                <w:rFonts w:asciiTheme="majorHAnsi" w:hAnsiTheme="majorHAnsi"/>
                <w:bCs/>
                <w:sz w:val="19"/>
                <w:szCs w:val="19"/>
                <w:lang w:val="es-ES"/>
              </w:rPr>
              <w:t>s 1.1 (</w:t>
            </w:r>
            <w:r w:rsidRPr="00FF3BCA">
              <w:rPr>
                <w:rFonts w:asciiTheme="majorHAnsi" w:hAnsiTheme="majorHAnsi"/>
                <w:bCs/>
                <w:sz w:val="19"/>
                <w:szCs w:val="19"/>
                <w:lang w:val="es-ES"/>
              </w:rPr>
              <w:t>obligación de respetar los derechos</w:t>
            </w:r>
            <w:r w:rsidRPr="007E5818">
              <w:rPr>
                <w:rFonts w:asciiTheme="majorHAnsi" w:hAnsiTheme="majorHAnsi"/>
                <w:bCs/>
                <w:sz w:val="19"/>
                <w:szCs w:val="19"/>
                <w:lang w:val="es-ES"/>
              </w:rPr>
              <w:t xml:space="preserve">) </w:t>
            </w:r>
            <w:r>
              <w:rPr>
                <w:rFonts w:asciiTheme="majorHAnsi" w:hAnsiTheme="majorHAnsi"/>
                <w:bCs/>
                <w:sz w:val="19"/>
                <w:szCs w:val="19"/>
                <w:lang w:val="es-ES"/>
              </w:rPr>
              <w:t>y</w:t>
            </w:r>
            <w:r w:rsidRPr="007E5818">
              <w:rPr>
                <w:rFonts w:asciiTheme="majorHAnsi" w:hAnsiTheme="majorHAnsi"/>
                <w:bCs/>
                <w:sz w:val="19"/>
                <w:szCs w:val="19"/>
                <w:lang w:val="es-ES"/>
              </w:rPr>
              <w:t xml:space="preserve"> 2 (</w:t>
            </w:r>
            <w:r w:rsidRPr="00FF3BCA">
              <w:rPr>
                <w:rFonts w:asciiTheme="majorHAnsi" w:hAnsiTheme="majorHAnsi"/>
                <w:bCs/>
                <w:sz w:val="19"/>
                <w:szCs w:val="19"/>
                <w:lang w:val="es-ES"/>
              </w:rPr>
              <w:t>deber de adoptar disposiciones de derecho interno</w:t>
            </w:r>
            <w:r w:rsidRPr="007E5818">
              <w:rPr>
                <w:rFonts w:asciiTheme="majorHAnsi" w:hAnsiTheme="majorHAnsi"/>
                <w:bCs/>
                <w:sz w:val="19"/>
                <w:szCs w:val="19"/>
                <w:lang w:val="es-ES"/>
              </w:rPr>
              <w:t>) d</w:t>
            </w:r>
            <w:r>
              <w:rPr>
                <w:rFonts w:asciiTheme="majorHAnsi" w:hAnsiTheme="majorHAnsi"/>
                <w:bCs/>
                <w:sz w:val="19"/>
                <w:szCs w:val="19"/>
                <w:lang w:val="es-ES"/>
              </w:rPr>
              <w:t>e la</w:t>
            </w:r>
            <w:r w:rsidRPr="007E5818">
              <w:rPr>
                <w:rFonts w:asciiTheme="majorHAnsi" w:hAnsiTheme="majorHAnsi"/>
                <w:bCs/>
                <w:sz w:val="19"/>
                <w:szCs w:val="19"/>
                <w:lang w:val="es-ES"/>
              </w:rPr>
              <w:t xml:space="preserve"> </w:t>
            </w:r>
            <w:r>
              <w:rPr>
                <w:rFonts w:asciiTheme="majorHAnsi" w:hAnsiTheme="majorHAnsi"/>
                <w:bCs/>
                <w:sz w:val="19"/>
                <w:szCs w:val="19"/>
                <w:lang w:val="es-ES"/>
              </w:rPr>
              <w:t>Convención Americana de Derechos Humanos</w:t>
            </w:r>
            <w:r w:rsidRPr="007E5818">
              <w:rPr>
                <w:rStyle w:val="FootnoteReference"/>
                <w:rFonts w:asciiTheme="majorHAnsi" w:hAnsiTheme="majorHAnsi"/>
                <w:bCs/>
                <w:sz w:val="19"/>
                <w:szCs w:val="19"/>
                <w:lang w:val="es-ES"/>
              </w:rPr>
              <w:footnoteReference w:id="4"/>
            </w:r>
            <w:r>
              <w:rPr>
                <w:rFonts w:asciiTheme="majorHAnsi" w:hAnsiTheme="majorHAnsi"/>
                <w:bCs/>
                <w:sz w:val="19"/>
                <w:szCs w:val="19"/>
                <w:lang w:val="es-ES"/>
              </w:rPr>
              <w:t>, y artículo</w:t>
            </w:r>
            <w:r w:rsidRPr="007E5818">
              <w:rPr>
                <w:rFonts w:asciiTheme="majorHAnsi" w:hAnsiTheme="majorHAnsi"/>
                <w:bCs/>
                <w:sz w:val="19"/>
                <w:szCs w:val="19"/>
                <w:lang w:val="es-ES"/>
              </w:rPr>
              <w:t xml:space="preserve">s 1, 6, 7, 8 </w:t>
            </w:r>
            <w:r>
              <w:rPr>
                <w:rFonts w:asciiTheme="majorHAnsi" w:hAnsiTheme="majorHAnsi"/>
                <w:bCs/>
                <w:sz w:val="19"/>
                <w:szCs w:val="19"/>
                <w:lang w:val="es-ES"/>
              </w:rPr>
              <w:t>y</w:t>
            </w:r>
            <w:r w:rsidRPr="007E5818">
              <w:rPr>
                <w:rFonts w:asciiTheme="majorHAnsi" w:hAnsiTheme="majorHAnsi"/>
                <w:bCs/>
                <w:sz w:val="19"/>
                <w:szCs w:val="19"/>
                <w:lang w:val="es-ES"/>
              </w:rPr>
              <w:t xml:space="preserve"> 9 </w:t>
            </w:r>
            <w:r w:rsidRPr="00FF3BCA">
              <w:rPr>
                <w:rFonts w:asciiTheme="majorHAnsi" w:hAnsiTheme="majorHAnsi"/>
                <w:bCs/>
                <w:sz w:val="19"/>
                <w:szCs w:val="19"/>
                <w:lang w:val="es-ES"/>
              </w:rPr>
              <w:t>de la Convención Interamericana para Prevenir y Sancionar la Tortura</w:t>
            </w:r>
          </w:p>
        </w:tc>
      </w:tr>
    </w:tbl>
    <w:p w:rsidR="003239B8" w:rsidRPr="007E5818" w:rsidRDefault="00A37F2E" w:rsidP="00726341">
      <w:pPr>
        <w:spacing w:before="120" w:after="120"/>
        <w:ind w:firstLine="720"/>
        <w:jc w:val="both"/>
        <w:rPr>
          <w:rFonts w:asciiTheme="majorHAnsi" w:hAnsiTheme="majorHAnsi"/>
          <w:b/>
          <w:bCs/>
          <w:sz w:val="19"/>
          <w:szCs w:val="19"/>
          <w:lang w:val="es-ES"/>
        </w:rPr>
      </w:pPr>
      <w:r w:rsidRPr="007E5818">
        <w:rPr>
          <w:rFonts w:asciiTheme="majorHAnsi" w:hAnsiTheme="majorHAnsi"/>
          <w:b/>
          <w:bCs/>
          <w:sz w:val="19"/>
          <w:szCs w:val="19"/>
          <w:lang w:val="es-ES"/>
        </w:rPr>
        <w:t>II.</w:t>
      </w:r>
      <w:r w:rsidRPr="007E5818">
        <w:rPr>
          <w:rFonts w:asciiTheme="majorHAnsi" w:hAnsiTheme="majorHAnsi"/>
          <w:b/>
          <w:bCs/>
          <w:sz w:val="19"/>
          <w:szCs w:val="19"/>
          <w:lang w:val="es-ES"/>
        </w:rPr>
        <w:tab/>
      </w:r>
      <w:r w:rsidR="007E5818" w:rsidRPr="007E5818">
        <w:rPr>
          <w:rFonts w:asciiTheme="majorHAnsi" w:hAnsiTheme="majorHAnsi"/>
          <w:b/>
          <w:bCs/>
          <w:sz w:val="19"/>
          <w:szCs w:val="19"/>
          <w:lang w:val="es-ES"/>
        </w:rPr>
        <w:t>TRÁMITE</w:t>
      </w:r>
      <w:r w:rsidRPr="007E5818">
        <w:rPr>
          <w:rFonts w:asciiTheme="majorHAnsi" w:hAnsiTheme="majorHAnsi"/>
          <w:b/>
          <w:bCs/>
          <w:sz w:val="19"/>
          <w:szCs w:val="19"/>
          <w:lang w:val="es-ES"/>
        </w:rPr>
        <w:t xml:space="preserve"> ANTE </w:t>
      </w:r>
      <w:r w:rsidR="007E5818">
        <w:rPr>
          <w:rFonts w:asciiTheme="majorHAnsi" w:hAnsiTheme="majorHAnsi"/>
          <w:b/>
          <w:bCs/>
          <w:sz w:val="19"/>
          <w:szCs w:val="19"/>
          <w:lang w:val="es-ES"/>
        </w:rPr>
        <w:t>L</w:t>
      </w:r>
      <w:r w:rsidRPr="007E5818">
        <w:rPr>
          <w:rFonts w:asciiTheme="majorHAnsi" w:hAnsiTheme="majorHAnsi"/>
          <w:b/>
          <w:bCs/>
          <w:sz w:val="19"/>
          <w:szCs w:val="19"/>
          <w:lang w:val="es-ES"/>
        </w:rPr>
        <w:t>A</w:t>
      </w:r>
      <w:r w:rsidR="003239B8" w:rsidRPr="007E5818">
        <w:rPr>
          <w:rFonts w:asciiTheme="majorHAnsi" w:hAnsiTheme="majorHAnsi"/>
          <w:b/>
          <w:bCs/>
          <w:sz w:val="19"/>
          <w:szCs w:val="19"/>
          <w:lang w:val="es-ES"/>
        </w:rPr>
        <w:t xml:space="preserve"> CIDH</w:t>
      </w:r>
      <w:r w:rsidR="008E3BFE" w:rsidRPr="007E5818">
        <w:rPr>
          <w:rStyle w:val="FootnoteReference"/>
          <w:rFonts w:asciiTheme="majorHAnsi" w:hAnsiTheme="majorHAnsi"/>
          <w:b/>
          <w:sz w:val="19"/>
          <w:szCs w:val="19"/>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56B06" w:rsidRPr="007E5818" w:rsidTr="00C56B06">
        <w:tc>
          <w:tcPr>
            <w:tcW w:w="2790" w:type="dxa"/>
            <w:tcBorders>
              <w:top w:val="single" w:sz="6" w:space="0" w:color="auto"/>
              <w:bottom w:val="single" w:sz="6" w:space="0" w:color="auto"/>
            </w:tcBorders>
            <w:shd w:val="clear" w:color="auto" w:fill="4A7194"/>
            <w:vAlign w:val="center"/>
          </w:tcPr>
          <w:p w:rsidR="00C56B06" w:rsidRPr="0047080D" w:rsidRDefault="00C56B06" w:rsidP="004B0EA3">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 de la petición</w:t>
            </w:r>
          </w:p>
        </w:tc>
        <w:tc>
          <w:tcPr>
            <w:tcW w:w="6570" w:type="dxa"/>
            <w:vAlign w:val="center"/>
          </w:tcPr>
          <w:p w:rsidR="00C56B06" w:rsidRPr="007E5818" w:rsidRDefault="00C56B06" w:rsidP="009412F8">
            <w:pPr>
              <w:jc w:val="both"/>
              <w:rPr>
                <w:rFonts w:asciiTheme="majorHAnsi" w:hAnsiTheme="majorHAnsi"/>
                <w:bCs/>
                <w:sz w:val="19"/>
                <w:szCs w:val="19"/>
                <w:lang w:val="es-ES"/>
              </w:rPr>
            </w:pPr>
            <w:r w:rsidRPr="007E5818">
              <w:rPr>
                <w:rFonts w:asciiTheme="majorHAnsi" w:hAnsiTheme="majorHAnsi"/>
                <w:bCs/>
                <w:sz w:val="19"/>
                <w:szCs w:val="19"/>
                <w:lang w:val="es-ES"/>
              </w:rPr>
              <w:t xml:space="preserve">17 de </w:t>
            </w:r>
            <w:r>
              <w:rPr>
                <w:rFonts w:asciiTheme="majorHAnsi" w:hAnsiTheme="majorHAnsi"/>
                <w:bCs/>
                <w:sz w:val="19"/>
                <w:szCs w:val="19"/>
                <w:lang w:val="es-ES"/>
              </w:rPr>
              <w:t>septiembre</w:t>
            </w:r>
            <w:r w:rsidRPr="007E5818">
              <w:rPr>
                <w:rFonts w:asciiTheme="majorHAnsi" w:hAnsiTheme="majorHAnsi"/>
                <w:bCs/>
                <w:sz w:val="19"/>
                <w:szCs w:val="19"/>
                <w:lang w:val="es-ES"/>
              </w:rPr>
              <w:t xml:space="preserve"> de 2009</w:t>
            </w:r>
          </w:p>
        </w:tc>
      </w:tr>
      <w:tr w:rsidR="00C56B06" w:rsidRPr="007E5818" w:rsidTr="00C56B06">
        <w:tc>
          <w:tcPr>
            <w:tcW w:w="2790" w:type="dxa"/>
            <w:tcBorders>
              <w:top w:val="single" w:sz="6" w:space="0" w:color="auto"/>
              <w:bottom w:val="single" w:sz="6" w:space="0" w:color="auto"/>
            </w:tcBorders>
            <w:shd w:val="clear" w:color="auto" w:fill="4A7194"/>
            <w:vAlign w:val="center"/>
          </w:tcPr>
          <w:p w:rsidR="00C56B06" w:rsidRPr="0047080D" w:rsidRDefault="00C56B06" w:rsidP="004B0EA3">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Notificación de la petición</w:t>
            </w:r>
          </w:p>
        </w:tc>
        <w:tc>
          <w:tcPr>
            <w:tcW w:w="6570" w:type="dxa"/>
            <w:vAlign w:val="center"/>
          </w:tcPr>
          <w:p w:rsidR="00C56B06" w:rsidRPr="007E5818" w:rsidRDefault="00C56B06" w:rsidP="009412F8">
            <w:pPr>
              <w:jc w:val="both"/>
              <w:rPr>
                <w:rFonts w:asciiTheme="majorHAnsi" w:hAnsiTheme="majorHAnsi"/>
                <w:bCs/>
                <w:sz w:val="19"/>
                <w:szCs w:val="19"/>
                <w:lang w:val="es-ES"/>
              </w:rPr>
            </w:pPr>
            <w:r w:rsidRPr="007E5818">
              <w:rPr>
                <w:rFonts w:asciiTheme="majorHAnsi" w:hAnsiTheme="majorHAnsi"/>
                <w:bCs/>
                <w:sz w:val="19"/>
                <w:szCs w:val="19"/>
                <w:lang w:val="es-ES"/>
              </w:rPr>
              <w:t xml:space="preserve">2 de </w:t>
            </w:r>
            <w:r>
              <w:rPr>
                <w:rFonts w:asciiTheme="majorHAnsi" w:hAnsiTheme="majorHAnsi"/>
                <w:bCs/>
                <w:sz w:val="19"/>
                <w:szCs w:val="19"/>
                <w:lang w:val="es-ES"/>
              </w:rPr>
              <w:t>julio</w:t>
            </w:r>
            <w:r w:rsidRPr="007E5818">
              <w:rPr>
                <w:rFonts w:asciiTheme="majorHAnsi" w:hAnsiTheme="majorHAnsi"/>
                <w:bCs/>
                <w:sz w:val="19"/>
                <w:szCs w:val="19"/>
                <w:lang w:val="es-ES"/>
              </w:rPr>
              <w:t xml:space="preserve"> de 2014</w:t>
            </w:r>
          </w:p>
        </w:tc>
      </w:tr>
      <w:tr w:rsidR="00C56B06" w:rsidRPr="007E5818" w:rsidTr="00C56B06">
        <w:tc>
          <w:tcPr>
            <w:tcW w:w="2790" w:type="dxa"/>
            <w:tcBorders>
              <w:top w:val="single" w:sz="6" w:space="0" w:color="auto"/>
              <w:bottom w:val="single" w:sz="6" w:space="0" w:color="auto"/>
            </w:tcBorders>
            <w:shd w:val="clear" w:color="auto" w:fill="4A7194"/>
            <w:vAlign w:val="center"/>
          </w:tcPr>
          <w:p w:rsidR="00C56B06" w:rsidRPr="0047080D" w:rsidRDefault="00C56B06" w:rsidP="004B0EA3">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rsidR="00C56B06" w:rsidRPr="007E5818" w:rsidRDefault="00C56B06" w:rsidP="009412F8">
            <w:pPr>
              <w:jc w:val="both"/>
              <w:rPr>
                <w:rFonts w:asciiTheme="majorHAnsi" w:hAnsiTheme="majorHAnsi"/>
                <w:bCs/>
                <w:sz w:val="19"/>
                <w:szCs w:val="19"/>
                <w:lang w:val="es-ES"/>
              </w:rPr>
            </w:pPr>
            <w:r w:rsidRPr="007E5818">
              <w:rPr>
                <w:rFonts w:asciiTheme="majorHAnsi" w:hAnsiTheme="majorHAnsi"/>
                <w:bCs/>
                <w:sz w:val="19"/>
                <w:szCs w:val="19"/>
                <w:lang w:val="es-ES"/>
              </w:rPr>
              <w:t xml:space="preserve">3 de </w:t>
            </w:r>
            <w:r>
              <w:rPr>
                <w:rFonts w:asciiTheme="majorHAnsi" w:hAnsiTheme="majorHAnsi"/>
                <w:bCs/>
                <w:sz w:val="19"/>
                <w:szCs w:val="19"/>
                <w:lang w:val="es-ES"/>
              </w:rPr>
              <w:t>octubre</w:t>
            </w:r>
            <w:r w:rsidRPr="007E5818">
              <w:rPr>
                <w:rFonts w:asciiTheme="majorHAnsi" w:hAnsiTheme="majorHAnsi"/>
                <w:bCs/>
                <w:sz w:val="19"/>
                <w:szCs w:val="19"/>
                <w:lang w:val="es-ES"/>
              </w:rPr>
              <w:t xml:space="preserve"> de 2014</w:t>
            </w:r>
          </w:p>
        </w:tc>
      </w:tr>
      <w:tr w:rsidR="00C56B06" w:rsidRPr="007E5818" w:rsidTr="00C56B06">
        <w:tc>
          <w:tcPr>
            <w:tcW w:w="2790" w:type="dxa"/>
            <w:tcBorders>
              <w:top w:val="single" w:sz="6" w:space="0" w:color="auto"/>
              <w:bottom w:val="single" w:sz="6" w:space="0" w:color="auto"/>
            </w:tcBorders>
            <w:shd w:val="clear" w:color="auto" w:fill="4A7194"/>
            <w:vAlign w:val="center"/>
          </w:tcPr>
          <w:p w:rsidR="00C56B06" w:rsidRPr="0047080D" w:rsidRDefault="00C56B06" w:rsidP="004B0EA3">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 la parte peticionaria</w:t>
            </w:r>
          </w:p>
        </w:tc>
        <w:tc>
          <w:tcPr>
            <w:tcW w:w="6570" w:type="dxa"/>
            <w:vAlign w:val="center"/>
          </w:tcPr>
          <w:p w:rsidR="00C56B06" w:rsidRPr="007E5818" w:rsidRDefault="00C56B06" w:rsidP="009412F8">
            <w:pPr>
              <w:jc w:val="both"/>
              <w:rPr>
                <w:rFonts w:asciiTheme="majorHAnsi" w:hAnsiTheme="majorHAnsi"/>
                <w:bCs/>
                <w:sz w:val="19"/>
                <w:szCs w:val="19"/>
                <w:lang w:val="es-ES"/>
              </w:rPr>
            </w:pPr>
            <w:r w:rsidRPr="007E5818">
              <w:rPr>
                <w:rFonts w:asciiTheme="majorHAnsi" w:hAnsiTheme="majorHAnsi"/>
                <w:bCs/>
                <w:sz w:val="19"/>
                <w:szCs w:val="19"/>
                <w:lang w:val="es-ES"/>
              </w:rPr>
              <w:t xml:space="preserve">8 de </w:t>
            </w:r>
            <w:r>
              <w:rPr>
                <w:rFonts w:asciiTheme="majorHAnsi" w:hAnsiTheme="majorHAnsi"/>
                <w:bCs/>
                <w:sz w:val="19"/>
                <w:szCs w:val="19"/>
                <w:lang w:val="es-ES"/>
              </w:rPr>
              <w:t>mayo</w:t>
            </w:r>
            <w:r w:rsidRPr="007E5818">
              <w:rPr>
                <w:rFonts w:asciiTheme="majorHAnsi" w:hAnsiTheme="majorHAnsi"/>
                <w:bCs/>
                <w:sz w:val="19"/>
                <w:szCs w:val="19"/>
                <w:lang w:val="es-ES"/>
              </w:rPr>
              <w:t xml:space="preserve"> de 2015</w:t>
            </w:r>
          </w:p>
        </w:tc>
      </w:tr>
      <w:tr w:rsidR="00C56B06" w:rsidRPr="007E5818" w:rsidTr="00C56B06">
        <w:tc>
          <w:tcPr>
            <w:tcW w:w="2790" w:type="dxa"/>
            <w:tcBorders>
              <w:top w:val="single" w:sz="6" w:space="0" w:color="auto"/>
              <w:bottom w:val="single" w:sz="6" w:space="0" w:color="auto"/>
            </w:tcBorders>
            <w:shd w:val="clear" w:color="auto" w:fill="4A7194"/>
            <w:vAlign w:val="center"/>
          </w:tcPr>
          <w:p w:rsidR="00C56B06" w:rsidRPr="0047080D" w:rsidRDefault="00C56B06" w:rsidP="004B0EA3">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del Estado</w:t>
            </w:r>
          </w:p>
        </w:tc>
        <w:tc>
          <w:tcPr>
            <w:tcW w:w="6570" w:type="dxa"/>
            <w:vAlign w:val="center"/>
          </w:tcPr>
          <w:p w:rsidR="00C56B06" w:rsidRPr="007E5818" w:rsidRDefault="00C56B06" w:rsidP="009412F8">
            <w:pPr>
              <w:jc w:val="both"/>
              <w:rPr>
                <w:rFonts w:asciiTheme="majorHAnsi" w:hAnsiTheme="majorHAnsi"/>
                <w:bCs/>
                <w:sz w:val="19"/>
                <w:szCs w:val="19"/>
                <w:lang w:val="es-ES"/>
              </w:rPr>
            </w:pPr>
            <w:r w:rsidRPr="007E5818">
              <w:rPr>
                <w:rFonts w:asciiTheme="majorHAnsi" w:hAnsiTheme="majorHAnsi"/>
                <w:bCs/>
                <w:sz w:val="19"/>
                <w:szCs w:val="19"/>
                <w:lang w:val="es-ES"/>
              </w:rPr>
              <w:t xml:space="preserve">9 de </w:t>
            </w:r>
            <w:r>
              <w:rPr>
                <w:rFonts w:asciiTheme="majorHAnsi" w:hAnsiTheme="majorHAnsi"/>
                <w:bCs/>
                <w:sz w:val="19"/>
                <w:szCs w:val="19"/>
                <w:lang w:val="es-ES"/>
              </w:rPr>
              <w:t>septiembre</w:t>
            </w:r>
            <w:r w:rsidRPr="007E5818">
              <w:rPr>
                <w:rFonts w:asciiTheme="majorHAnsi" w:hAnsiTheme="majorHAnsi"/>
                <w:bCs/>
                <w:sz w:val="19"/>
                <w:szCs w:val="19"/>
                <w:lang w:val="es-ES"/>
              </w:rPr>
              <w:t xml:space="preserve"> de 2015</w:t>
            </w:r>
          </w:p>
        </w:tc>
      </w:tr>
      <w:tr w:rsidR="00C56B06" w:rsidRPr="007E5818" w:rsidTr="00C56B06">
        <w:tc>
          <w:tcPr>
            <w:tcW w:w="2790" w:type="dxa"/>
            <w:tcBorders>
              <w:top w:val="single" w:sz="6" w:space="0" w:color="auto"/>
              <w:bottom w:val="single" w:sz="6" w:space="0" w:color="auto"/>
            </w:tcBorders>
            <w:shd w:val="clear" w:color="auto" w:fill="4A7194"/>
            <w:vAlign w:val="center"/>
          </w:tcPr>
          <w:p w:rsidR="00C56B06" w:rsidRPr="0047080D" w:rsidRDefault="00C56B06" w:rsidP="004B0EA3">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rsidR="00C56B06" w:rsidRPr="007E5818" w:rsidRDefault="00C56B06" w:rsidP="009412F8">
            <w:pPr>
              <w:jc w:val="both"/>
              <w:rPr>
                <w:rFonts w:asciiTheme="majorHAnsi" w:hAnsiTheme="majorHAnsi"/>
                <w:bCs/>
                <w:sz w:val="19"/>
                <w:szCs w:val="19"/>
                <w:lang w:val="es-ES"/>
              </w:rPr>
            </w:pPr>
            <w:r w:rsidRPr="007E5818">
              <w:rPr>
                <w:rFonts w:asciiTheme="majorHAnsi" w:hAnsiTheme="majorHAnsi"/>
                <w:bCs/>
                <w:sz w:val="19"/>
                <w:szCs w:val="19"/>
                <w:lang w:val="es-ES"/>
              </w:rPr>
              <w:t xml:space="preserve">21 de </w:t>
            </w:r>
            <w:r>
              <w:rPr>
                <w:rFonts w:asciiTheme="majorHAnsi" w:hAnsiTheme="majorHAnsi"/>
                <w:bCs/>
                <w:sz w:val="19"/>
                <w:szCs w:val="19"/>
                <w:lang w:val="es-ES"/>
              </w:rPr>
              <w:t>septiembre</w:t>
            </w:r>
            <w:r w:rsidRPr="007E5818">
              <w:rPr>
                <w:rFonts w:asciiTheme="majorHAnsi" w:hAnsiTheme="majorHAnsi"/>
                <w:bCs/>
                <w:sz w:val="19"/>
                <w:szCs w:val="19"/>
                <w:lang w:val="es-ES"/>
              </w:rPr>
              <w:t xml:space="preserve"> de 2018</w:t>
            </w:r>
          </w:p>
        </w:tc>
      </w:tr>
      <w:tr w:rsidR="00C56B06" w:rsidRPr="007E5818" w:rsidTr="00C56B06">
        <w:tc>
          <w:tcPr>
            <w:tcW w:w="2790" w:type="dxa"/>
            <w:tcBorders>
              <w:top w:val="single" w:sz="6" w:space="0" w:color="auto"/>
              <w:bottom w:val="single" w:sz="6" w:space="0" w:color="auto"/>
            </w:tcBorders>
            <w:shd w:val="clear" w:color="auto" w:fill="4A7194"/>
            <w:vAlign w:val="center"/>
          </w:tcPr>
          <w:p w:rsidR="00C56B06" w:rsidRPr="0047080D" w:rsidRDefault="00C56B06" w:rsidP="004B0EA3">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Respuesta a la advertencia de archivo</w:t>
            </w:r>
          </w:p>
        </w:tc>
        <w:tc>
          <w:tcPr>
            <w:tcW w:w="6570" w:type="dxa"/>
            <w:vAlign w:val="center"/>
          </w:tcPr>
          <w:p w:rsidR="00C56B06" w:rsidRPr="007E5818" w:rsidRDefault="00C56B06" w:rsidP="009412F8">
            <w:pPr>
              <w:jc w:val="both"/>
              <w:rPr>
                <w:rFonts w:asciiTheme="majorHAnsi" w:hAnsiTheme="majorHAnsi"/>
                <w:bCs/>
                <w:sz w:val="19"/>
                <w:szCs w:val="19"/>
                <w:lang w:val="es-ES"/>
              </w:rPr>
            </w:pPr>
            <w:r w:rsidRPr="007E5818">
              <w:rPr>
                <w:rFonts w:asciiTheme="majorHAnsi" w:hAnsiTheme="majorHAnsi"/>
                <w:bCs/>
                <w:sz w:val="19"/>
                <w:szCs w:val="19"/>
                <w:lang w:val="es-ES"/>
              </w:rPr>
              <w:t xml:space="preserve">5 de </w:t>
            </w:r>
            <w:r>
              <w:rPr>
                <w:rFonts w:asciiTheme="majorHAnsi" w:hAnsiTheme="majorHAnsi"/>
                <w:bCs/>
                <w:sz w:val="19"/>
                <w:szCs w:val="19"/>
                <w:lang w:val="es-ES"/>
              </w:rPr>
              <w:t>noviembre</w:t>
            </w:r>
            <w:r w:rsidRPr="007E5818">
              <w:rPr>
                <w:rFonts w:asciiTheme="majorHAnsi" w:hAnsiTheme="majorHAnsi"/>
                <w:bCs/>
                <w:sz w:val="19"/>
                <w:szCs w:val="19"/>
                <w:lang w:val="es-ES"/>
              </w:rPr>
              <w:t xml:space="preserve"> de 2018</w:t>
            </w:r>
          </w:p>
        </w:tc>
      </w:tr>
    </w:tbl>
    <w:p w:rsidR="003239B8" w:rsidRPr="007E5818" w:rsidRDefault="00D358AF" w:rsidP="00726341">
      <w:pPr>
        <w:spacing w:before="120" w:after="120"/>
        <w:ind w:firstLine="720"/>
        <w:jc w:val="both"/>
        <w:rPr>
          <w:rFonts w:asciiTheme="majorHAnsi" w:hAnsiTheme="majorHAnsi"/>
          <w:b/>
          <w:bCs/>
          <w:sz w:val="19"/>
          <w:szCs w:val="19"/>
          <w:lang w:val="es-ES"/>
        </w:rPr>
      </w:pPr>
      <w:r w:rsidRPr="007E5818">
        <w:rPr>
          <w:rFonts w:asciiTheme="majorHAnsi" w:hAnsiTheme="majorHAnsi"/>
          <w:b/>
          <w:bCs/>
          <w:sz w:val="19"/>
          <w:szCs w:val="19"/>
          <w:lang w:val="es-ES"/>
        </w:rPr>
        <w:t xml:space="preserve">III. </w:t>
      </w:r>
      <w:r w:rsidRPr="007E5818">
        <w:rPr>
          <w:rFonts w:asciiTheme="majorHAnsi" w:hAnsiTheme="majorHAnsi"/>
          <w:b/>
          <w:bCs/>
          <w:sz w:val="19"/>
          <w:szCs w:val="19"/>
          <w:lang w:val="es-ES"/>
        </w:rPr>
        <w:tab/>
      </w:r>
      <w:r w:rsidR="002F0B94" w:rsidRPr="007E5818">
        <w:rPr>
          <w:rFonts w:asciiTheme="majorHAnsi" w:hAnsiTheme="majorHAnsi"/>
          <w:b/>
          <w:bCs/>
          <w:sz w:val="19"/>
          <w:szCs w:val="19"/>
          <w:lang w:val="es-ES"/>
        </w:rPr>
        <w:t>COMPETENCIA</w:t>
      </w:r>
      <w:r w:rsidR="00EE00E9" w:rsidRPr="007E5818">
        <w:rPr>
          <w:rFonts w:asciiTheme="majorHAnsi" w:hAnsiTheme="majorHAnsi"/>
          <w:b/>
          <w:bCs/>
          <w:sz w:val="19"/>
          <w:szCs w:val="19"/>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56B06" w:rsidRPr="001F286A" w:rsidTr="00C56B06">
        <w:trPr>
          <w:cantSplit/>
        </w:trPr>
        <w:tc>
          <w:tcPr>
            <w:tcW w:w="2790" w:type="dxa"/>
            <w:tcBorders>
              <w:top w:val="single" w:sz="4" w:space="0" w:color="auto"/>
              <w:bottom w:val="single" w:sz="6" w:space="0" w:color="auto"/>
            </w:tcBorders>
            <w:shd w:val="clear" w:color="auto" w:fill="4A7194"/>
            <w:vAlign w:val="center"/>
          </w:tcPr>
          <w:p w:rsidR="00C56B06" w:rsidRPr="001F286A" w:rsidRDefault="00C56B06" w:rsidP="004B0EA3">
            <w:pPr>
              <w:jc w:val="center"/>
              <w:rPr>
                <w:rFonts w:ascii="Cambria" w:hAnsi="Cambria"/>
                <w:bCs/>
                <w:i/>
                <w:color w:val="FFFFFF" w:themeColor="background1"/>
                <w:sz w:val="19"/>
                <w:szCs w:val="19"/>
                <w:lang w:val="es-ES"/>
              </w:rPr>
            </w:pPr>
            <w:proofErr w:type="spellStart"/>
            <w:r w:rsidRPr="001F286A">
              <w:rPr>
                <w:rFonts w:ascii="Cambria" w:hAnsi="Cambria"/>
                <w:bCs/>
                <w:i/>
                <w:color w:val="FFFFFF" w:themeColor="background1"/>
                <w:sz w:val="19"/>
                <w:szCs w:val="19"/>
                <w:lang w:val="es-ES"/>
              </w:rPr>
              <w:t>Ratione</w:t>
            </w:r>
            <w:proofErr w:type="spellEnd"/>
            <w:r w:rsidRPr="001F286A">
              <w:rPr>
                <w:rFonts w:ascii="Cambria" w:hAnsi="Cambria"/>
                <w:bCs/>
                <w:i/>
                <w:color w:val="FFFFFF" w:themeColor="background1"/>
                <w:sz w:val="19"/>
                <w:szCs w:val="19"/>
                <w:lang w:val="es-ES"/>
              </w:rPr>
              <w:t xml:space="preserve"> </w:t>
            </w:r>
            <w:proofErr w:type="spellStart"/>
            <w:r w:rsidRPr="001F286A">
              <w:rPr>
                <w:rFonts w:ascii="Cambria" w:hAnsi="Cambria"/>
                <w:bCs/>
                <w:i/>
                <w:color w:val="FFFFFF" w:themeColor="background1"/>
                <w:sz w:val="19"/>
                <w:szCs w:val="19"/>
                <w:lang w:val="es-ES"/>
              </w:rPr>
              <w:t>personae</w:t>
            </w:r>
            <w:proofErr w:type="spellEnd"/>
          </w:p>
        </w:tc>
        <w:tc>
          <w:tcPr>
            <w:tcW w:w="6570" w:type="dxa"/>
          </w:tcPr>
          <w:p w:rsidR="00C56B06" w:rsidRPr="001F286A" w:rsidRDefault="00C56B06" w:rsidP="009412F8">
            <w:pPr>
              <w:rPr>
                <w:rFonts w:asciiTheme="majorHAnsi" w:hAnsiTheme="majorHAnsi"/>
                <w:bCs/>
                <w:sz w:val="19"/>
                <w:szCs w:val="19"/>
                <w:lang w:val="es-ES"/>
              </w:rPr>
            </w:pPr>
            <w:r w:rsidRPr="001F286A">
              <w:rPr>
                <w:rFonts w:ascii="Cambria" w:hAnsi="Cambria"/>
                <w:bCs/>
                <w:sz w:val="19"/>
                <w:szCs w:val="19"/>
                <w:lang w:val="es-ES"/>
              </w:rPr>
              <w:t>Sí</w:t>
            </w:r>
          </w:p>
        </w:tc>
      </w:tr>
      <w:tr w:rsidR="00C56B06" w:rsidRPr="001F286A" w:rsidTr="00C56B06">
        <w:trPr>
          <w:cantSplit/>
        </w:trPr>
        <w:tc>
          <w:tcPr>
            <w:tcW w:w="2790" w:type="dxa"/>
            <w:tcBorders>
              <w:top w:val="single" w:sz="6" w:space="0" w:color="auto"/>
              <w:bottom w:val="single" w:sz="6" w:space="0" w:color="auto"/>
            </w:tcBorders>
            <w:shd w:val="clear" w:color="auto" w:fill="4A7194"/>
            <w:vAlign w:val="center"/>
          </w:tcPr>
          <w:p w:rsidR="00C56B06" w:rsidRPr="001F286A" w:rsidRDefault="00C56B06" w:rsidP="004B0EA3">
            <w:pPr>
              <w:jc w:val="center"/>
              <w:rPr>
                <w:rFonts w:ascii="Cambria" w:hAnsi="Cambria"/>
                <w:bCs/>
                <w:color w:val="FFFFFF" w:themeColor="background1"/>
                <w:sz w:val="19"/>
                <w:szCs w:val="19"/>
                <w:lang w:val="es-ES"/>
              </w:rPr>
            </w:pPr>
            <w:proofErr w:type="spellStart"/>
            <w:r w:rsidRPr="001F286A">
              <w:rPr>
                <w:rFonts w:ascii="Cambria" w:hAnsi="Cambria"/>
                <w:bCs/>
                <w:i/>
                <w:color w:val="FFFFFF" w:themeColor="background1"/>
                <w:sz w:val="19"/>
                <w:szCs w:val="19"/>
                <w:lang w:val="es-ES"/>
              </w:rPr>
              <w:t>Ratione</w:t>
            </w:r>
            <w:proofErr w:type="spellEnd"/>
            <w:r w:rsidRPr="001F286A">
              <w:rPr>
                <w:rFonts w:ascii="Cambria" w:hAnsi="Cambria"/>
                <w:bCs/>
                <w:i/>
                <w:color w:val="FFFFFF" w:themeColor="background1"/>
                <w:sz w:val="19"/>
                <w:szCs w:val="19"/>
                <w:lang w:val="es-ES"/>
              </w:rPr>
              <w:t xml:space="preserve"> </w:t>
            </w:r>
            <w:proofErr w:type="spellStart"/>
            <w:r w:rsidRPr="001F286A">
              <w:rPr>
                <w:rFonts w:ascii="Cambria" w:hAnsi="Cambria"/>
                <w:bCs/>
                <w:i/>
                <w:color w:val="FFFFFF" w:themeColor="background1"/>
                <w:sz w:val="19"/>
                <w:szCs w:val="19"/>
                <w:lang w:val="es-ES"/>
              </w:rPr>
              <w:t>loci</w:t>
            </w:r>
            <w:proofErr w:type="spellEnd"/>
          </w:p>
        </w:tc>
        <w:tc>
          <w:tcPr>
            <w:tcW w:w="6570" w:type="dxa"/>
          </w:tcPr>
          <w:p w:rsidR="00C56B06" w:rsidRPr="001F286A" w:rsidRDefault="00C56B06" w:rsidP="009412F8">
            <w:pPr>
              <w:rPr>
                <w:rFonts w:asciiTheme="majorHAnsi" w:hAnsiTheme="majorHAnsi"/>
                <w:bCs/>
                <w:sz w:val="19"/>
                <w:szCs w:val="19"/>
                <w:lang w:val="es-ES"/>
              </w:rPr>
            </w:pPr>
            <w:r w:rsidRPr="001F286A">
              <w:rPr>
                <w:rFonts w:ascii="Cambria" w:hAnsi="Cambria"/>
                <w:bCs/>
                <w:sz w:val="19"/>
                <w:szCs w:val="19"/>
                <w:lang w:val="es-ES"/>
              </w:rPr>
              <w:t>Sí</w:t>
            </w:r>
          </w:p>
        </w:tc>
      </w:tr>
      <w:tr w:rsidR="00C56B06" w:rsidRPr="001F286A" w:rsidTr="00C56B06">
        <w:trPr>
          <w:cantSplit/>
        </w:trPr>
        <w:tc>
          <w:tcPr>
            <w:tcW w:w="2790" w:type="dxa"/>
            <w:tcBorders>
              <w:top w:val="single" w:sz="6" w:space="0" w:color="auto"/>
              <w:bottom w:val="single" w:sz="6" w:space="0" w:color="auto"/>
            </w:tcBorders>
            <w:shd w:val="clear" w:color="auto" w:fill="4A7194"/>
            <w:vAlign w:val="center"/>
          </w:tcPr>
          <w:p w:rsidR="00C56B06" w:rsidRPr="001F286A" w:rsidRDefault="00C56B06" w:rsidP="004B0EA3">
            <w:pPr>
              <w:jc w:val="center"/>
              <w:rPr>
                <w:rFonts w:ascii="Cambria" w:hAnsi="Cambria"/>
                <w:bCs/>
                <w:color w:val="FFFFFF" w:themeColor="background1"/>
                <w:sz w:val="19"/>
                <w:szCs w:val="19"/>
                <w:lang w:val="es-ES"/>
              </w:rPr>
            </w:pPr>
            <w:proofErr w:type="spellStart"/>
            <w:r w:rsidRPr="001F286A">
              <w:rPr>
                <w:rFonts w:ascii="Cambria" w:hAnsi="Cambria"/>
                <w:bCs/>
                <w:i/>
                <w:color w:val="FFFFFF" w:themeColor="background1"/>
                <w:sz w:val="19"/>
                <w:szCs w:val="19"/>
                <w:lang w:val="es-ES"/>
              </w:rPr>
              <w:t>Ratione</w:t>
            </w:r>
            <w:proofErr w:type="spellEnd"/>
            <w:r w:rsidRPr="001F286A">
              <w:rPr>
                <w:rFonts w:ascii="Cambria" w:hAnsi="Cambria"/>
                <w:bCs/>
                <w:i/>
                <w:color w:val="FFFFFF" w:themeColor="background1"/>
                <w:sz w:val="19"/>
                <w:szCs w:val="19"/>
                <w:lang w:val="es-ES"/>
              </w:rPr>
              <w:t xml:space="preserve"> </w:t>
            </w:r>
            <w:proofErr w:type="spellStart"/>
            <w:r w:rsidRPr="001F286A">
              <w:rPr>
                <w:rFonts w:ascii="Cambria" w:hAnsi="Cambria"/>
                <w:bCs/>
                <w:i/>
                <w:color w:val="FFFFFF" w:themeColor="background1"/>
                <w:sz w:val="19"/>
                <w:szCs w:val="19"/>
                <w:lang w:val="es-ES"/>
              </w:rPr>
              <w:t>temporis</w:t>
            </w:r>
            <w:proofErr w:type="spellEnd"/>
          </w:p>
        </w:tc>
        <w:tc>
          <w:tcPr>
            <w:tcW w:w="6570" w:type="dxa"/>
          </w:tcPr>
          <w:p w:rsidR="00C56B06" w:rsidRPr="001F286A" w:rsidRDefault="00C56B06" w:rsidP="009412F8">
            <w:pPr>
              <w:rPr>
                <w:rFonts w:asciiTheme="majorHAnsi" w:hAnsiTheme="majorHAnsi"/>
                <w:bCs/>
                <w:sz w:val="19"/>
                <w:szCs w:val="19"/>
                <w:lang w:val="es-ES"/>
              </w:rPr>
            </w:pPr>
            <w:r w:rsidRPr="001F286A">
              <w:rPr>
                <w:rFonts w:ascii="Cambria" w:hAnsi="Cambria"/>
                <w:bCs/>
                <w:sz w:val="19"/>
                <w:szCs w:val="19"/>
                <w:lang w:val="es-ES"/>
              </w:rPr>
              <w:t>Sí</w:t>
            </w:r>
          </w:p>
        </w:tc>
      </w:tr>
      <w:tr w:rsidR="00C56B06" w:rsidRPr="00494D38" w:rsidTr="00C56B06">
        <w:trPr>
          <w:cantSplit/>
        </w:trPr>
        <w:tc>
          <w:tcPr>
            <w:tcW w:w="2790" w:type="dxa"/>
            <w:tcBorders>
              <w:top w:val="single" w:sz="6" w:space="0" w:color="auto"/>
              <w:bottom w:val="single" w:sz="6" w:space="0" w:color="auto"/>
            </w:tcBorders>
            <w:shd w:val="clear" w:color="auto" w:fill="4A7194"/>
            <w:vAlign w:val="center"/>
          </w:tcPr>
          <w:p w:rsidR="00C56B06" w:rsidRPr="001F286A" w:rsidRDefault="00C56B06" w:rsidP="004B0EA3">
            <w:pPr>
              <w:jc w:val="center"/>
              <w:rPr>
                <w:rFonts w:ascii="Cambria" w:hAnsi="Cambria"/>
                <w:bCs/>
                <w:color w:val="FFFFFF" w:themeColor="background1"/>
                <w:sz w:val="19"/>
                <w:szCs w:val="19"/>
                <w:lang w:val="es-ES"/>
              </w:rPr>
            </w:pPr>
            <w:proofErr w:type="spellStart"/>
            <w:r w:rsidRPr="001F286A">
              <w:rPr>
                <w:rFonts w:ascii="Cambria" w:hAnsi="Cambria"/>
                <w:bCs/>
                <w:i/>
                <w:color w:val="FFFFFF" w:themeColor="background1"/>
                <w:sz w:val="19"/>
                <w:szCs w:val="19"/>
                <w:lang w:val="es-ES"/>
              </w:rPr>
              <w:t>Ratione</w:t>
            </w:r>
            <w:proofErr w:type="spellEnd"/>
            <w:r w:rsidRPr="001F286A">
              <w:rPr>
                <w:rFonts w:ascii="Cambria" w:hAnsi="Cambria"/>
                <w:bCs/>
                <w:i/>
                <w:color w:val="FFFFFF" w:themeColor="background1"/>
                <w:sz w:val="19"/>
                <w:szCs w:val="19"/>
                <w:lang w:val="es-ES"/>
              </w:rPr>
              <w:t xml:space="preserve"> </w:t>
            </w:r>
            <w:proofErr w:type="spellStart"/>
            <w:r w:rsidRPr="001F286A">
              <w:rPr>
                <w:rFonts w:ascii="Cambria" w:hAnsi="Cambria"/>
                <w:bCs/>
                <w:i/>
                <w:color w:val="FFFFFF" w:themeColor="background1"/>
                <w:sz w:val="19"/>
                <w:szCs w:val="19"/>
                <w:lang w:val="es-ES"/>
              </w:rPr>
              <w:t>materiae</w:t>
            </w:r>
            <w:proofErr w:type="spellEnd"/>
          </w:p>
        </w:tc>
        <w:tc>
          <w:tcPr>
            <w:tcW w:w="6570" w:type="dxa"/>
            <w:vAlign w:val="center"/>
          </w:tcPr>
          <w:p w:rsidR="00C56B06" w:rsidRPr="001F286A" w:rsidRDefault="00C56B06" w:rsidP="002F0B94">
            <w:pPr>
              <w:jc w:val="both"/>
              <w:rPr>
                <w:rFonts w:asciiTheme="majorHAnsi" w:hAnsiTheme="majorHAnsi"/>
                <w:bCs/>
                <w:sz w:val="19"/>
                <w:szCs w:val="19"/>
                <w:lang w:val="es-ES"/>
              </w:rPr>
            </w:pPr>
            <w:r w:rsidRPr="001F286A">
              <w:rPr>
                <w:rFonts w:asciiTheme="majorHAnsi" w:hAnsiTheme="majorHAnsi"/>
                <w:bCs/>
                <w:sz w:val="19"/>
                <w:szCs w:val="19"/>
                <w:lang w:val="es-ES"/>
              </w:rPr>
              <w:t>Sí, Convención Americana (instrumento adoptado el 25 de septiembre de 1992) y Convención Interamericana para Prevenir y Sancionar la Tortura (instrumento depositado el 20 de julio de 1989)</w:t>
            </w:r>
          </w:p>
        </w:tc>
      </w:tr>
    </w:tbl>
    <w:p w:rsidR="003239B8" w:rsidRPr="007E5818" w:rsidRDefault="003239B8" w:rsidP="00726341">
      <w:pPr>
        <w:spacing w:before="120" w:after="120"/>
        <w:ind w:firstLine="720"/>
        <w:jc w:val="both"/>
        <w:rPr>
          <w:rFonts w:asciiTheme="majorHAnsi" w:hAnsiTheme="majorHAnsi"/>
          <w:b/>
          <w:bCs/>
          <w:sz w:val="19"/>
          <w:szCs w:val="19"/>
          <w:lang w:val="es-ES"/>
        </w:rPr>
      </w:pPr>
      <w:r w:rsidRPr="007E5818">
        <w:rPr>
          <w:rFonts w:asciiTheme="majorHAnsi" w:hAnsiTheme="majorHAnsi"/>
          <w:b/>
          <w:bCs/>
          <w:sz w:val="19"/>
          <w:szCs w:val="19"/>
          <w:lang w:val="es-ES"/>
        </w:rPr>
        <w:t xml:space="preserve">IV. </w:t>
      </w:r>
      <w:r w:rsidRPr="007E5818">
        <w:rPr>
          <w:rFonts w:asciiTheme="majorHAnsi" w:hAnsiTheme="majorHAnsi"/>
          <w:b/>
          <w:bCs/>
          <w:sz w:val="19"/>
          <w:szCs w:val="19"/>
          <w:lang w:val="es-ES"/>
        </w:rPr>
        <w:tab/>
      </w:r>
      <w:r w:rsidR="002F0B94" w:rsidRPr="002F0B94">
        <w:rPr>
          <w:rFonts w:asciiTheme="majorHAnsi" w:hAnsiTheme="majorHAnsi"/>
          <w:b/>
          <w:bCs/>
          <w:sz w:val="19"/>
          <w:szCs w:val="19"/>
          <w:lang w:val="es-ES"/>
        </w:rPr>
        <w:t>DUPLICACIÓN DE PROCEDIMIENTOS Y COSA JUZGADA INTERNACIONAL, CARACTERIZACIÓN, AGOTAMIENTO DE LOS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56B06" w:rsidRPr="001F286A" w:rsidTr="00C56B06">
        <w:trPr>
          <w:cantSplit/>
        </w:trPr>
        <w:tc>
          <w:tcPr>
            <w:tcW w:w="2790" w:type="dxa"/>
            <w:tcBorders>
              <w:top w:val="single" w:sz="4" w:space="0" w:color="auto"/>
              <w:bottom w:val="single" w:sz="6" w:space="0" w:color="auto"/>
            </w:tcBorders>
            <w:shd w:val="clear" w:color="auto" w:fill="4A7194"/>
            <w:vAlign w:val="center"/>
          </w:tcPr>
          <w:p w:rsidR="00C56B06" w:rsidRPr="001F286A" w:rsidRDefault="00C56B06" w:rsidP="004B0EA3">
            <w:pPr>
              <w:jc w:val="center"/>
              <w:rPr>
                <w:rFonts w:ascii="Cambria" w:hAnsi="Cambria"/>
                <w:bCs/>
                <w:color w:val="FFFFFF" w:themeColor="background1"/>
                <w:sz w:val="19"/>
                <w:szCs w:val="19"/>
                <w:lang w:val="es-ES"/>
              </w:rPr>
            </w:pPr>
            <w:r w:rsidRPr="001F286A">
              <w:rPr>
                <w:rFonts w:ascii="Cambria" w:hAnsi="Cambria"/>
                <w:bCs/>
                <w:color w:val="FFFFFF" w:themeColor="background1"/>
                <w:sz w:val="19"/>
                <w:szCs w:val="19"/>
                <w:lang w:val="es-ES"/>
              </w:rPr>
              <w:t>Duplicación y cosa juzgada internacional</w:t>
            </w:r>
          </w:p>
        </w:tc>
        <w:tc>
          <w:tcPr>
            <w:tcW w:w="6570" w:type="dxa"/>
            <w:vAlign w:val="center"/>
          </w:tcPr>
          <w:p w:rsidR="00C56B06" w:rsidRPr="001F286A" w:rsidRDefault="00C56B06" w:rsidP="002F0B94">
            <w:pPr>
              <w:jc w:val="both"/>
              <w:rPr>
                <w:rFonts w:asciiTheme="majorHAnsi" w:hAnsiTheme="majorHAnsi"/>
                <w:bCs/>
                <w:sz w:val="19"/>
                <w:szCs w:val="19"/>
                <w:lang w:val="es-ES"/>
              </w:rPr>
            </w:pPr>
            <w:r w:rsidRPr="001F286A">
              <w:rPr>
                <w:rFonts w:asciiTheme="majorHAnsi" w:hAnsiTheme="majorHAnsi"/>
                <w:bCs/>
                <w:sz w:val="19"/>
                <w:szCs w:val="19"/>
                <w:lang w:val="es-ES"/>
              </w:rPr>
              <w:t>No</w:t>
            </w:r>
          </w:p>
        </w:tc>
      </w:tr>
      <w:tr w:rsidR="00C56B06" w:rsidRPr="00494D38" w:rsidTr="00C56B06">
        <w:trPr>
          <w:cantSplit/>
        </w:trPr>
        <w:tc>
          <w:tcPr>
            <w:tcW w:w="2790" w:type="dxa"/>
            <w:tcBorders>
              <w:top w:val="single" w:sz="4" w:space="0" w:color="auto"/>
              <w:bottom w:val="single" w:sz="6" w:space="0" w:color="auto"/>
            </w:tcBorders>
            <w:shd w:val="clear" w:color="auto" w:fill="4A7194"/>
            <w:vAlign w:val="center"/>
          </w:tcPr>
          <w:p w:rsidR="00C56B06" w:rsidRPr="001F286A" w:rsidRDefault="00C56B06" w:rsidP="004B0EA3">
            <w:pPr>
              <w:jc w:val="center"/>
              <w:rPr>
                <w:rFonts w:ascii="Cambria" w:hAnsi="Cambria"/>
                <w:bCs/>
                <w:i/>
                <w:color w:val="FFFFFF" w:themeColor="background1"/>
                <w:sz w:val="19"/>
                <w:szCs w:val="19"/>
                <w:lang w:val="es-ES"/>
              </w:rPr>
            </w:pPr>
            <w:r w:rsidRPr="001F286A">
              <w:rPr>
                <w:rFonts w:ascii="Cambria" w:hAnsi="Cambria"/>
                <w:bCs/>
                <w:color w:val="FFFFFF" w:themeColor="background1"/>
                <w:sz w:val="19"/>
                <w:szCs w:val="19"/>
                <w:lang w:val="es-ES"/>
              </w:rPr>
              <w:t>Derechos admitidos</w:t>
            </w:r>
          </w:p>
        </w:tc>
        <w:tc>
          <w:tcPr>
            <w:tcW w:w="6570" w:type="dxa"/>
            <w:vAlign w:val="center"/>
          </w:tcPr>
          <w:p w:rsidR="00C56B06" w:rsidRPr="001F286A" w:rsidRDefault="00C56B06" w:rsidP="002F0B94">
            <w:pPr>
              <w:jc w:val="both"/>
              <w:rPr>
                <w:rFonts w:asciiTheme="majorHAnsi" w:hAnsiTheme="majorHAnsi"/>
                <w:bCs/>
                <w:sz w:val="19"/>
                <w:szCs w:val="19"/>
                <w:lang w:val="es-ES"/>
              </w:rPr>
            </w:pPr>
            <w:r w:rsidRPr="001F286A">
              <w:rPr>
                <w:rFonts w:asciiTheme="majorHAnsi" w:hAnsiTheme="majorHAnsi"/>
                <w:bCs/>
                <w:sz w:val="19"/>
                <w:szCs w:val="19"/>
                <w:lang w:val="es-ES"/>
              </w:rPr>
              <w:t>Artículos 5 (derecho a la integridad personal), 7 (derecho a la libertad personal), 8 (garantías judiciales), 19 (derechos del niño), 22 (derecho de circulación y de residencia), 24 (igualdad ante la ley) y 25 (protección judicial), relacionados con los artículos 1.1 (obligación de respetar los derechos) y 2 (deber de adoptar disposiciones de derecho interno) de la Convención Americana, y artículos 1, 6 y 8 de la Convención Interamericana para Prevenir y Sancionar la Tortura</w:t>
            </w:r>
          </w:p>
        </w:tc>
      </w:tr>
      <w:tr w:rsidR="00C56B06" w:rsidRPr="001F286A" w:rsidTr="00C56B06">
        <w:trPr>
          <w:cantSplit/>
        </w:trPr>
        <w:tc>
          <w:tcPr>
            <w:tcW w:w="2790" w:type="dxa"/>
            <w:tcBorders>
              <w:top w:val="single" w:sz="6" w:space="0" w:color="auto"/>
              <w:bottom w:val="single" w:sz="6" w:space="0" w:color="auto"/>
            </w:tcBorders>
            <w:shd w:val="clear" w:color="auto" w:fill="4A7194"/>
            <w:vAlign w:val="center"/>
          </w:tcPr>
          <w:p w:rsidR="00C56B06" w:rsidRPr="001F286A" w:rsidRDefault="00C56B06" w:rsidP="004B0EA3">
            <w:pPr>
              <w:jc w:val="center"/>
              <w:rPr>
                <w:rFonts w:ascii="Cambria" w:hAnsi="Cambria"/>
                <w:bCs/>
                <w:color w:val="FFFFFF" w:themeColor="background1"/>
                <w:sz w:val="19"/>
                <w:szCs w:val="19"/>
                <w:lang w:val="es-ES"/>
              </w:rPr>
            </w:pPr>
            <w:r w:rsidRPr="001F286A">
              <w:rPr>
                <w:rFonts w:ascii="Cambria" w:hAnsi="Cambria"/>
                <w:bCs/>
                <w:color w:val="FFFFFF" w:themeColor="background1"/>
                <w:sz w:val="19"/>
                <w:szCs w:val="19"/>
                <w:lang w:val="es-ES"/>
              </w:rPr>
              <w:t>Agotamiento de recursos o procedencia de una excepción</w:t>
            </w:r>
          </w:p>
        </w:tc>
        <w:tc>
          <w:tcPr>
            <w:tcW w:w="6570" w:type="dxa"/>
            <w:vAlign w:val="center"/>
          </w:tcPr>
          <w:p w:rsidR="00C56B06" w:rsidRPr="001F286A" w:rsidRDefault="00C56B06" w:rsidP="002D0125">
            <w:pPr>
              <w:rPr>
                <w:rFonts w:asciiTheme="majorHAnsi" w:hAnsiTheme="majorHAnsi"/>
                <w:bCs/>
                <w:sz w:val="19"/>
                <w:szCs w:val="19"/>
                <w:lang w:val="es-ES"/>
              </w:rPr>
            </w:pPr>
            <w:r w:rsidRPr="001F286A">
              <w:rPr>
                <w:rFonts w:ascii="Cambria" w:hAnsi="Cambria"/>
                <w:bCs/>
                <w:sz w:val="19"/>
                <w:szCs w:val="19"/>
                <w:lang w:val="es-ES"/>
              </w:rPr>
              <w:t>Sí</w:t>
            </w:r>
          </w:p>
        </w:tc>
      </w:tr>
      <w:tr w:rsidR="00C56B06" w:rsidRPr="001F286A" w:rsidTr="00C56B06">
        <w:trPr>
          <w:cantSplit/>
        </w:trPr>
        <w:tc>
          <w:tcPr>
            <w:tcW w:w="2790" w:type="dxa"/>
            <w:tcBorders>
              <w:top w:val="single" w:sz="6" w:space="0" w:color="auto"/>
              <w:bottom w:val="single" w:sz="6" w:space="0" w:color="auto"/>
            </w:tcBorders>
            <w:shd w:val="clear" w:color="auto" w:fill="4A7194"/>
            <w:vAlign w:val="center"/>
          </w:tcPr>
          <w:p w:rsidR="00C56B06" w:rsidRPr="001F286A" w:rsidRDefault="00C56B06" w:rsidP="004B0EA3">
            <w:pPr>
              <w:jc w:val="center"/>
              <w:rPr>
                <w:rFonts w:ascii="Cambria" w:hAnsi="Cambria"/>
                <w:bCs/>
                <w:color w:val="FFFFFF" w:themeColor="background1"/>
                <w:sz w:val="19"/>
                <w:szCs w:val="19"/>
                <w:lang w:val="es-ES"/>
              </w:rPr>
            </w:pPr>
            <w:r w:rsidRPr="001F286A">
              <w:rPr>
                <w:rFonts w:ascii="Cambria" w:hAnsi="Cambria"/>
                <w:bCs/>
                <w:color w:val="FFFFFF" w:themeColor="background1"/>
                <w:sz w:val="19"/>
                <w:szCs w:val="19"/>
                <w:lang w:val="es-ES"/>
              </w:rPr>
              <w:t>Presentación dentro de plazo</w:t>
            </w:r>
          </w:p>
        </w:tc>
        <w:tc>
          <w:tcPr>
            <w:tcW w:w="6570" w:type="dxa"/>
            <w:vAlign w:val="center"/>
          </w:tcPr>
          <w:p w:rsidR="00C56B06" w:rsidRPr="001F286A" w:rsidRDefault="00C56B06" w:rsidP="00595CC8">
            <w:pPr>
              <w:rPr>
                <w:rFonts w:asciiTheme="majorHAnsi" w:hAnsiTheme="majorHAnsi"/>
                <w:bCs/>
                <w:sz w:val="19"/>
                <w:szCs w:val="19"/>
                <w:lang w:val="es-ES"/>
              </w:rPr>
            </w:pPr>
            <w:r w:rsidRPr="001F286A">
              <w:rPr>
                <w:rFonts w:ascii="Cambria" w:hAnsi="Cambria"/>
                <w:bCs/>
                <w:sz w:val="19"/>
                <w:szCs w:val="19"/>
                <w:lang w:val="es-ES"/>
              </w:rPr>
              <w:t>Sí</w:t>
            </w:r>
            <w:r w:rsidRPr="001F286A">
              <w:rPr>
                <w:rFonts w:asciiTheme="majorHAnsi" w:hAnsiTheme="majorHAnsi"/>
                <w:sz w:val="19"/>
                <w:szCs w:val="19"/>
                <w:lang w:val="es-ES"/>
              </w:rPr>
              <w:t>, 18 de marzo de 2009</w:t>
            </w:r>
          </w:p>
        </w:tc>
      </w:tr>
    </w:tbl>
    <w:p w:rsidR="003239B8" w:rsidRPr="007E5818" w:rsidRDefault="00223A29" w:rsidP="00255AA5">
      <w:pPr>
        <w:spacing w:before="240" w:after="120"/>
        <w:ind w:firstLine="720"/>
        <w:jc w:val="both"/>
        <w:rPr>
          <w:rFonts w:asciiTheme="majorHAnsi" w:hAnsiTheme="majorHAnsi"/>
          <w:b/>
          <w:sz w:val="20"/>
          <w:szCs w:val="20"/>
          <w:lang w:val="es-ES"/>
        </w:rPr>
      </w:pPr>
      <w:r w:rsidRPr="007E5818">
        <w:rPr>
          <w:rFonts w:asciiTheme="majorHAnsi" w:hAnsiTheme="majorHAnsi"/>
          <w:b/>
          <w:sz w:val="20"/>
          <w:szCs w:val="20"/>
          <w:lang w:val="es-ES"/>
        </w:rPr>
        <w:t xml:space="preserve">V. </w:t>
      </w:r>
      <w:r w:rsidRPr="007E5818">
        <w:rPr>
          <w:rFonts w:asciiTheme="majorHAnsi" w:hAnsiTheme="majorHAnsi"/>
          <w:b/>
          <w:sz w:val="20"/>
          <w:szCs w:val="20"/>
          <w:lang w:val="es-ES"/>
        </w:rPr>
        <w:tab/>
      </w:r>
      <w:r w:rsidR="00C56B06" w:rsidRPr="00006B74">
        <w:rPr>
          <w:rFonts w:asciiTheme="majorHAnsi" w:hAnsiTheme="majorHAnsi"/>
          <w:b/>
          <w:sz w:val="20"/>
          <w:szCs w:val="20"/>
          <w:lang w:val="es-ES"/>
        </w:rPr>
        <w:t>RESUMEN DE LOS HECHOS ALEGADOS</w:t>
      </w:r>
    </w:p>
    <w:p w:rsidR="00A11E44" w:rsidRPr="007E5818" w:rsidRDefault="002F0B94" w:rsidP="00595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lastRenderedPageBreak/>
        <w:t>La parte peticionaria</w:t>
      </w:r>
      <w:r w:rsidR="00595CC8" w:rsidRPr="007E5818">
        <w:rPr>
          <w:rFonts w:asciiTheme="majorHAnsi" w:hAnsiTheme="majorHAnsi"/>
          <w:bCs/>
          <w:sz w:val="20"/>
          <w:szCs w:val="20"/>
          <w:lang w:val="es-ES"/>
        </w:rPr>
        <w:t xml:space="preserve"> alega</w:t>
      </w:r>
      <w:r w:rsidR="00C532B9" w:rsidRPr="007E5818">
        <w:rPr>
          <w:rFonts w:asciiTheme="majorHAnsi" w:hAnsiTheme="majorHAnsi"/>
          <w:bCs/>
          <w:sz w:val="20"/>
          <w:szCs w:val="20"/>
          <w:lang w:val="es-ES"/>
        </w:rPr>
        <w:t xml:space="preserve"> </w:t>
      </w:r>
      <w:r w:rsidR="00A8408D" w:rsidRPr="007E5818">
        <w:rPr>
          <w:rFonts w:asciiTheme="majorHAnsi" w:hAnsiTheme="majorHAnsi"/>
          <w:bCs/>
          <w:sz w:val="20"/>
          <w:szCs w:val="20"/>
          <w:lang w:val="es-ES"/>
        </w:rPr>
        <w:t xml:space="preserve">que </w:t>
      </w:r>
      <w:r w:rsidR="00927533">
        <w:rPr>
          <w:rFonts w:asciiTheme="majorHAnsi" w:hAnsiTheme="majorHAnsi"/>
          <w:bCs/>
          <w:sz w:val="20"/>
          <w:szCs w:val="20"/>
          <w:lang w:val="es-ES"/>
        </w:rPr>
        <w:t>el</w:t>
      </w:r>
      <w:r w:rsidR="00A8408D" w:rsidRPr="007E5818">
        <w:rPr>
          <w:rFonts w:asciiTheme="majorHAnsi" w:hAnsiTheme="majorHAnsi"/>
          <w:bCs/>
          <w:sz w:val="20"/>
          <w:szCs w:val="20"/>
          <w:lang w:val="es-ES"/>
        </w:rPr>
        <w:t xml:space="preserve"> adolescente </w:t>
      </w:r>
      <w:r w:rsidR="007268DC" w:rsidRPr="007E5818">
        <w:rPr>
          <w:rFonts w:asciiTheme="majorHAnsi" w:hAnsiTheme="majorHAnsi"/>
          <w:bCs/>
          <w:sz w:val="20"/>
          <w:szCs w:val="20"/>
          <w:lang w:val="es-ES"/>
        </w:rPr>
        <w:t>Jos</w:t>
      </w:r>
      <w:r w:rsidR="001049EE" w:rsidRPr="007E5818">
        <w:rPr>
          <w:rFonts w:asciiTheme="majorHAnsi" w:hAnsiTheme="majorHAnsi"/>
          <w:bCs/>
          <w:sz w:val="20"/>
          <w:szCs w:val="20"/>
          <w:lang w:val="es-ES"/>
        </w:rPr>
        <w:t xml:space="preserve">é Rafael </w:t>
      </w:r>
      <w:proofErr w:type="spellStart"/>
      <w:r w:rsidR="001049EE" w:rsidRPr="007E5818">
        <w:rPr>
          <w:rFonts w:asciiTheme="majorHAnsi" w:hAnsiTheme="majorHAnsi"/>
          <w:bCs/>
          <w:sz w:val="20"/>
          <w:szCs w:val="20"/>
          <w:lang w:val="es-ES"/>
        </w:rPr>
        <w:t>Bre</w:t>
      </w:r>
      <w:r w:rsidR="007268DC" w:rsidRPr="007E5818">
        <w:rPr>
          <w:rFonts w:asciiTheme="majorHAnsi" w:hAnsiTheme="majorHAnsi"/>
          <w:bCs/>
          <w:sz w:val="20"/>
          <w:szCs w:val="20"/>
          <w:lang w:val="es-ES"/>
        </w:rPr>
        <w:t>zer</w:t>
      </w:r>
      <w:proofErr w:type="spellEnd"/>
      <w:r w:rsidR="007268DC" w:rsidRPr="007E5818">
        <w:rPr>
          <w:rFonts w:asciiTheme="majorHAnsi" w:hAnsiTheme="majorHAnsi"/>
          <w:bCs/>
          <w:sz w:val="20"/>
          <w:szCs w:val="20"/>
          <w:lang w:val="es-ES"/>
        </w:rPr>
        <w:t xml:space="preserve"> </w:t>
      </w:r>
      <w:r w:rsidR="00C513EA" w:rsidRPr="007E5818">
        <w:rPr>
          <w:rFonts w:asciiTheme="majorHAnsi" w:hAnsiTheme="majorHAnsi"/>
          <w:bCs/>
          <w:sz w:val="20"/>
          <w:szCs w:val="20"/>
          <w:lang w:val="es-ES"/>
        </w:rPr>
        <w:t>(</w:t>
      </w:r>
      <w:r w:rsidR="00927533">
        <w:rPr>
          <w:rFonts w:asciiTheme="majorHAnsi" w:hAnsiTheme="majorHAnsi"/>
          <w:bCs/>
          <w:sz w:val="20"/>
          <w:szCs w:val="20"/>
          <w:lang w:val="es-ES"/>
        </w:rPr>
        <w:t>en adelante</w:t>
      </w:r>
      <w:r w:rsidR="00C513EA" w:rsidRPr="007E5818">
        <w:rPr>
          <w:rFonts w:asciiTheme="majorHAnsi" w:hAnsiTheme="majorHAnsi"/>
          <w:bCs/>
          <w:sz w:val="20"/>
          <w:szCs w:val="20"/>
          <w:lang w:val="es-ES"/>
        </w:rPr>
        <w:t xml:space="preserve"> “</w:t>
      </w:r>
      <w:r w:rsidR="00927533">
        <w:rPr>
          <w:rFonts w:asciiTheme="majorHAnsi" w:hAnsiTheme="majorHAnsi"/>
          <w:bCs/>
          <w:sz w:val="20"/>
          <w:szCs w:val="20"/>
          <w:lang w:val="es-ES"/>
        </w:rPr>
        <w:t>la presunta víctima</w:t>
      </w:r>
      <w:r w:rsidR="00C513EA" w:rsidRPr="007E5818">
        <w:rPr>
          <w:rFonts w:asciiTheme="majorHAnsi" w:hAnsiTheme="majorHAnsi"/>
          <w:bCs/>
          <w:sz w:val="20"/>
          <w:szCs w:val="20"/>
          <w:lang w:val="es-ES"/>
        </w:rPr>
        <w:t>”)</w:t>
      </w:r>
      <w:r w:rsidR="00B53CCC" w:rsidRPr="007E5818">
        <w:rPr>
          <w:rFonts w:asciiTheme="majorHAnsi" w:hAnsiTheme="majorHAnsi"/>
          <w:bCs/>
          <w:sz w:val="20"/>
          <w:szCs w:val="20"/>
          <w:lang w:val="es-ES"/>
        </w:rPr>
        <w:t xml:space="preserve">, </w:t>
      </w:r>
      <w:r w:rsidR="00927533">
        <w:rPr>
          <w:rFonts w:asciiTheme="majorHAnsi" w:hAnsiTheme="majorHAnsi"/>
          <w:bCs/>
          <w:sz w:val="20"/>
          <w:szCs w:val="20"/>
          <w:lang w:val="es-ES"/>
        </w:rPr>
        <w:t xml:space="preserve">que tenía </w:t>
      </w:r>
      <w:r w:rsidR="008C02D4" w:rsidRPr="007E5818">
        <w:rPr>
          <w:rFonts w:asciiTheme="majorHAnsi" w:hAnsiTheme="majorHAnsi"/>
          <w:bCs/>
          <w:sz w:val="20"/>
          <w:szCs w:val="20"/>
          <w:lang w:val="es-ES"/>
        </w:rPr>
        <w:t xml:space="preserve">15 </w:t>
      </w:r>
      <w:r w:rsidR="00927533" w:rsidRPr="007E5818">
        <w:rPr>
          <w:rFonts w:asciiTheme="majorHAnsi" w:hAnsiTheme="majorHAnsi"/>
          <w:bCs/>
          <w:sz w:val="20"/>
          <w:szCs w:val="20"/>
          <w:lang w:val="es-ES"/>
        </w:rPr>
        <w:t>años</w:t>
      </w:r>
      <w:r w:rsidR="00B53CCC" w:rsidRPr="007E5818">
        <w:rPr>
          <w:rFonts w:asciiTheme="majorHAnsi" w:hAnsiTheme="majorHAnsi"/>
          <w:bCs/>
          <w:sz w:val="20"/>
          <w:szCs w:val="20"/>
          <w:lang w:val="es-ES"/>
        </w:rPr>
        <w:t xml:space="preserve"> </w:t>
      </w:r>
      <w:r w:rsidR="00927533">
        <w:rPr>
          <w:rFonts w:asciiTheme="majorHAnsi" w:hAnsiTheme="majorHAnsi"/>
          <w:bCs/>
          <w:sz w:val="20"/>
          <w:szCs w:val="20"/>
          <w:lang w:val="es-ES"/>
        </w:rPr>
        <w:t>en la é</w:t>
      </w:r>
      <w:r w:rsidR="00B53CCC" w:rsidRPr="007E5818">
        <w:rPr>
          <w:rFonts w:asciiTheme="majorHAnsi" w:hAnsiTheme="majorHAnsi"/>
          <w:bCs/>
          <w:sz w:val="20"/>
          <w:szCs w:val="20"/>
          <w:lang w:val="es-ES"/>
        </w:rPr>
        <w:t xml:space="preserve">poca </w:t>
      </w:r>
      <w:r w:rsidR="00927533">
        <w:rPr>
          <w:rFonts w:asciiTheme="majorHAnsi" w:hAnsiTheme="majorHAnsi"/>
          <w:bCs/>
          <w:sz w:val="20"/>
          <w:szCs w:val="20"/>
          <w:lang w:val="es-ES"/>
        </w:rPr>
        <w:t>en que se produjeron l</w:t>
      </w:r>
      <w:r w:rsidR="00B53CCC" w:rsidRPr="007E5818">
        <w:rPr>
          <w:rFonts w:asciiTheme="majorHAnsi" w:hAnsiTheme="majorHAnsi"/>
          <w:bCs/>
          <w:sz w:val="20"/>
          <w:szCs w:val="20"/>
          <w:lang w:val="es-ES"/>
        </w:rPr>
        <w:t xml:space="preserve">os </w:t>
      </w:r>
      <w:r>
        <w:rPr>
          <w:rFonts w:asciiTheme="majorHAnsi" w:hAnsiTheme="majorHAnsi"/>
          <w:bCs/>
          <w:sz w:val="20"/>
          <w:szCs w:val="20"/>
          <w:lang w:val="es-ES"/>
        </w:rPr>
        <w:t>hechos</w:t>
      </w:r>
      <w:r w:rsidR="00B53CCC" w:rsidRPr="007E5818">
        <w:rPr>
          <w:rFonts w:asciiTheme="majorHAnsi" w:hAnsiTheme="majorHAnsi"/>
          <w:bCs/>
          <w:sz w:val="20"/>
          <w:szCs w:val="20"/>
          <w:lang w:val="es-ES"/>
        </w:rPr>
        <w:t>,</w:t>
      </w:r>
      <w:r w:rsidR="00A8408D" w:rsidRPr="007E5818">
        <w:rPr>
          <w:rFonts w:asciiTheme="majorHAnsi" w:hAnsiTheme="majorHAnsi"/>
          <w:bCs/>
          <w:sz w:val="20"/>
          <w:szCs w:val="20"/>
          <w:lang w:val="es-ES"/>
        </w:rPr>
        <w:t xml:space="preserve"> </w:t>
      </w:r>
      <w:r w:rsidR="00D66CD4" w:rsidRPr="007E5818">
        <w:rPr>
          <w:rFonts w:asciiTheme="majorHAnsi" w:hAnsiTheme="majorHAnsi"/>
          <w:bCs/>
          <w:sz w:val="20"/>
          <w:szCs w:val="20"/>
          <w:lang w:val="es-ES"/>
        </w:rPr>
        <w:t>f</w:t>
      </w:r>
      <w:r w:rsidR="00927533">
        <w:rPr>
          <w:rFonts w:asciiTheme="majorHAnsi" w:hAnsiTheme="majorHAnsi"/>
          <w:bCs/>
          <w:sz w:val="20"/>
          <w:szCs w:val="20"/>
          <w:lang w:val="es-ES"/>
        </w:rPr>
        <w:t>ue</w:t>
      </w:r>
      <w:r w:rsidR="00D66CD4" w:rsidRPr="007E5818">
        <w:rPr>
          <w:rFonts w:asciiTheme="majorHAnsi" w:hAnsiTheme="majorHAnsi"/>
          <w:bCs/>
          <w:sz w:val="20"/>
          <w:szCs w:val="20"/>
          <w:lang w:val="es-ES"/>
        </w:rPr>
        <w:t xml:space="preserve"> falsamente acusado</w:t>
      </w:r>
      <w:r w:rsidR="00EC1559" w:rsidRPr="007E5818">
        <w:rPr>
          <w:rFonts w:asciiTheme="majorHAnsi" w:hAnsiTheme="majorHAnsi"/>
          <w:bCs/>
          <w:sz w:val="20"/>
          <w:szCs w:val="20"/>
          <w:lang w:val="es-ES"/>
        </w:rPr>
        <w:t xml:space="preserve">, </w:t>
      </w:r>
      <w:r w:rsidR="00D66CD4" w:rsidRPr="007E5818">
        <w:rPr>
          <w:rFonts w:asciiTheme="majorHAnsi" w:hAnsiTheme="majorHAnsi"/>
          <w:bCs/>
          <w:sz w:val="20"/>
          <w:szCs w:val="20"/>
          <w:lang w:val="es-ES"/>
        </w:rPr>
        <w:t>se</w:t>
      </w:r>
      <w:r w:rsidR="00927533">
        <w:rPr>
          <w:rFonts w:asciiTheme="majorHAnsi" w:hAnsiTheme="majorHAnsi"/>
          <w:bCs/>
          <w:sz w:val="20"/>
          <w:szCs w:val="20"/>
          <w:lang w:val="es-ES"/>
        </w:rPr>
        <w:t>c</w:t>
      </w:r>
      <w:r w:rsidR="00D66CD4" w:rsidRPr="007E5818">
        <w:rPr>
          <w:rFonts w:asciiTheme="majorHAnsi" w:hAnsiTheme="majorHAnsi"/>
          <w:bCs/>
          <w:sz w:val="20"/>
          <w:szCs w:val="20"/>
          <w:lang w:val="es-ES"/>
        </w:rPr>
        <w:t xml:space="preserve">uestrado </w:t>
      </w:r>
      <w:r w:rsidR="00927533">
        <w:rPr>
          <w:rFonts w:asciiTheme="majorHAnsi" w:hAnsiTheme="majorHAnsi"/>
          <w:bCs/>
          <w:sz w:val="20"/>
          <w:szCs w:val="20"/>
          <w:lang w:val="es-ES"/>
        </w:rPr>
        <w:t>y</w:t>
      </w:r>
      <w:r w:rsidR="00D66CD4" w:rsidRPr="007E5818">
        <w:rPr>
          <w:rFonts w:asciiTheme="majorHAnsi" w:hAnsiTheme="majorHAnsi"/>
          <w:bCs/>
          <w:sz w:val="20"/>
          <w:szCs w:val="20"/>
          <w:lang w:val="es-ES"/>
        </w:rPr>
        <w:t xml:space="preserve"> torturado </w:t>
      </w:r>
      <w:r w:rsidR="00595CC8" w:rsidRPr="007E5818">
        <w:rPr>
          <w:rFonts w:asciiTheme="majorHAnsi" w:hAnsiTheme="majorHAnsi"/>
          <w:bCs/>
          <w:sz w:val="20"/>
          <w:szCs w:val="20"/>
          <w:lang w:val="es-ES"/>
        </w:rPr>
        <w:t xml:space="preserve">por particulares </w:t>
      </w:r>
      <w:r w:rsidR="00927533">
        <w:rPr>
          <w:rFonts w:asciiTheme="majorHAnsi" w:hAnsiTheme="majorHAnsi"/>
          <w:bCs/>
          <w:sz w:val="20"/>
          <w:szCs w:val="20"/>
          <w:lang w:val="es-ES"/>
        </w:rPr>
        <w:t>y</w:t>
      </w:r>
      <w:r w:rsidR="00595CC8" w:rsidRPr="007E5818">
        <w:rPr>
          <w:rFonts w:asciiTheme="majorHAnsi" w:hAnsiTheme="majorHAnsi"/>
          <w:bCs/>
          <w:sz w:val="20"/>
          <w:szCs w:val="20"/>
          <w:lang w:val="es-ES"/>
        </w:rPr>
        <w:t xml:space="preserve"> agentes de </w:t>
      </w:r>
      <w:r w:rsidR="00927533">
        <w:rPr>
          <w:rFonts w:asciiTheme="majorHAnsi" w:hAnsiTheme="majorHAnsi"/>
          <w:bCs/>
          <w:sz w:val="20"/>
          <w:szCs w:val="20"/>
          <w:lang w:val="es-ES"/>
        </w:rPr>
        <w:t>seguridad</w:t>
      </w:r>
      <w:r w:rsidR="00595CC8" w:rsidRPr="007E5818">
        <w:rPr>
          <w:rFonts w:asciiTheme="majorHAnsi" w:hAnsiTheme="majorHAnsi"/>
          <w:bCs/>
          <w:sz w:val="20"/>
          <w:szCs w:val="20"/>
          <w:lang w:val="es-ES"/>
        </w:rPr>
        <w:t xml:space="preserve"> pública d</w:t>
      </w:r>
      <w:r w:rsidR="00927533">
        <w:rPr>
          <w:rFonts w:asciiTheme="majorHAnsi" w:hAnsiTheme="majorHAnsi"/>
          <w:bCs/>
          <w:sz w:val="20"/>
          <w:szCs w:val="20"/>
          <w:lang w:val="es-ES"/>
        </w:rPr>
        <w:t>el</w:t>
      </w:r>
      <w:r w:rsidR="00595CC8" w:rsidRPr="007E5818">
        <w:rPr>
          <w:rFonts w:asciiTheme="majorHAnsi" w:hAnsiTheme="majorHAnsi"/>
          <w:bCs/>
          <w:sz w:val="20"/>
          <w:szCs w:val="20"/>
          <w:lang w:val="es-ES"/>
        </w:rPr>
        <w:t xml:space="preserve"> </w:t>
      </w:r>
      <w:r w:rsidR="00927533">
        <w:rPr>
          <w:rFonts w:asciiTheme="majorHAnsi" w:hAnsiTheme="majorHAnsi"/>
          <w:bCs/>
          <w:sz w:val="20"/>
          <w:szCs w:val="20"/>
          <w:lang w:val="es-ES"/>
        </w:rPr>
        <w:t>e</w:t>
      </w:r>
      <w:r w:rsidR="00595CC8" w:rsidRPr="007E5818">
        <w:rPr>
          <w:rFonts w:asciiTheme="majorHAnsi" w:hAnsiTheme="majorHAnsi"/>
          <w:bCs/>
          <w:sz w:val="20"/>
          <w:szCs w:val="20"/>
          <w:lang w:val="es-ES"/>
        </w:rPr>
        <w:t>stado de São Paulo.</w:t>
      </w:r>
      <w:r w:rsidR="00595CC8" w:rsidRPr="007E5818">
        <w:rPr>
          <w:rFonts w:asciiTheme="majorHAnsi" w:hAnsiTheme="majorHAnsi"/>
          <w:sz w:val="20"/>
          <w:szCs w:val="20"/>
          <w:lang w:val="es-ES"/>
        </w:rPr>
        <w:t xml:space="preserve"> </w:t>
      </w:r>
      <w:r w:rsidR="005F0223" w:rsidRPr="007E5818">
        <w:rPr>
          <w:rFonts w:asciiTheme="majorHAnsi" w:hAnsiTheme="majorHAnsi"/>
          <w:bCs/>
          <w:sz w:val="20"/>
          <w:szCs w:val="20"/>
          <w:lang w:val="es-ES"/>
        </w:rPr>
        <w:t>To</w:t>
      </w:r>
      <w:r w:rsidR="006D4495" w:rsidRPr="007E5818">
        <w:rPr>
          <w:rFonts w:asciiTheme="majorHAnsi" w:hAnsiTheme="majorHAnsi"/>
          <w:bCs/>
          <w:sz w:val="20"/>
          <w:szCs w:val="20"/>
          <w:lang w:val="es-ES"/>
        </w:rPr>
        <w:t>dos</w:t>
      </w:r>
      <w:r w:rsidR="005F0223" w:rsidRPr="007E5818">
        <w:rPr>
          <w:rFonts w:asciiTheme="majorHAnsi" w:hAnsiTheme="majorHAnsi"/>
          <w:bCs/>
          <w:sz w:val="20"/>
          <w:szCs w:val="20"/>
          <w:lang w:val="es-ES"/>
        </w:rPr>
        <w:t xml:space="preserve"> </w:t>
      </w:r>
      <w:r w:rsidR="00F837B3">
        <w:rPr>
          <w:rFonts w:asciiTheme="majorHAnsi" w:hAnsiTheme="majorHAnsi"/>
          <w:bCs/>
          <w:sz w:val="20"/>
          <w:szCs w:val="20"/>
          <w:lang w:val="es-ES"/>
        </w:rPr>
        <w:t>l</w:t>
      </w:r>
      <w:r w:rsidR="005F0223" w:rsidRPr="007E5818">
        <w:rPr>
          <w:rFonts w:asciiTheme="majorHAnsi" w:hAnsiTheme="majorHAnsi"/>
          <w:bCs/>
          <w:sz w:val="20"/>
          <w:szCs w:val="20"/>
          <w:lang w:val="es-ES"/>
        </w:rPr>
        <w:t xml:space="preserve">os </w:t>
      </w:r>
      <w:r w:rsidR="00F837B3">
        <w:rPr>
          <w:rFonts w:asciiTheme="majorHAnsi" w:hAnsiTheme="majorHAnsi"/>
          <w:bCs/>
          <w:sz w:val="20"/>
          <w:szCs w:val="20"/>
          <w:lang w:val="es-ES"/>
        </w:rPr>
        <w:t>involucrados</w:t>
      </w:r>
      <w:r w:rsidR="005F0223" w:rsidRPr="007E5818">
        <w:rPr>
          <w:rFonts w:asciiTheme="majorHAnsi" w:hAnsiTheme="majorHAnsi"/>
          <w:bCs/>
          <w:sz w:val="20"/>
          <w:szCs w:val="20"/>
          <w:lang w:val="es-ES"/>
        </w:rPr>
        <w:t xml:space="preserve"> </w:t>
      </w:r>
      <w:r w:rsidR="00F837B3">
        <w:rPr>
          <w:rFonts w:asciiTheme="majorHAnsi" w:hAnsiTheme="majorHAnsi"/>
          <w:bCs/>
          <w:sz w:val="20"/>
          <w:szCs w:val="20"/>
          <w:lang w:val="es-ES"/>
        </w:rPr>
        <w:t>e</w:t>
      </w:r>
      <w:r w:rsidR="005F0223" w:rsidRPr="007E5818">
        <w:rPr>
          <w:rFonts w:asciiTheme="majorHAnsi" w:hAnsiTheme="majorHAnsi"/>
          <w:bCs/>
          <w:sz w:val="20"/>
          <w:szCs w:val="20"/>
          <w:lang w:val="es-ES"/>
        </w:rPr>
        <w:t>n</w:t>
      </w:r>
      <w:r w:rsidR="00F837B3">
        <w:rPr>
          <w:rFonts w:asciiTheme="majorHAnsi" w:hAnsiTheme="majorHAnsi"/>
          <w:bCs/>
          <w:sz w:val="20"/>
          <w:szCs w:val="20"/>
          <w:lang w:val="es-ES"/>
        </w:rPr>
        <w:t xml:space="preserve"> l</w:t>
      </w:r>
      <w:r w:rsidR="005F0223" w:rsidRPr="007E5818">
        <w:rPr>
          <w:rFonts w:asciiTheme="majorHAnsi" w:hAnsiTheme="majorHAnsi"/>
          <w:bCs/>
          <w:sz w:val="20"/>
          <w:szCs w:val="20"/>
          <w:lang w:val="es-ES"/>
        </w:rPr>
        <w:t xml:space="preserve">os </w:t>
      </w:r>
      <w:r>
        <w:rPr>
          <w:rFonts w:asciiTheme="majorHAnsi" w:hAnsiTheme="majorHAnsi"/>
          <w:bCs/>
          <w:sz w:val="20"/>
          <w:szCs w:val="20"/>
          <w:lang w:val="es-ES"/>
        </w:rPr>
        <w:t>hechos</w:t>
      </w:r>
      <w:r w:rsidR="005F0223" w:rsidRPr="007E5818">
        <w:rPr>
          <w:rFonts w:asciiTheme="majorHAnsi" w:hAnsiTheme="majorHAnsi"/>
          <w:bCs/>
          <w:sz w:val="20"/>
          <w:szCs w:val="20"/>
          <w:lang w:val="es-ES"/>
        </w:rPr>
        <w:t xml:space="preserve"> </w:t>
      </w:r>
      <w:r w:rsidR="00F837B3">
        <w:rPr>
          <w:rFonts w:asciiTheme="majorHAnsi" w:hAnsiTheme="majorHAnsi"/>
          <w:bCs/>
          <w:sz w:val="20"/>
          <w:szCs w:val="20"/>
          <w:lang w:val="es-ES"/>
        </w:rPr>
        <w:t xml:space="preserve">habrían sido </w:t>
      </w:r>
      <w:r w:rsidR="006D4495" w:rsidRPr="007E5818">
        <w:rPr>
          <w:rFonts w:asciiTheme="majorHAnsi" w:hAnsiTheme="majorHAnsi"/>
          <w:bCs/>
          <w:sz w:val="20"/>
          <w:szCs w:val="20"/>
          <w:lang w:val="es-ES"/>
        </w:rPr>
        <w:t>abs</w:t>
      </w:r>
      <w:r w:rsidR="00F837B3">
        <w:rPr>
          <w:rFonts w:asciiTheme="majorHAnsi" w:hAnsiTheme="majorHAnsi"/>
          <w:bCs/>
          <w:sz w:val="20"/>
          <w:szCs w:val="20"/>
          <w:lang w:val="es-ES"/>
        </w:rPr>
        <w:t>ueltos en procesos supuestamente desprovistos de im</w:t>
      </w:r>
      <w:r w:rsidR="00B53CCC" w:rsidRPr="007E5818">
        <w:rPr>
          <w:rFonts w:asciiTheme="majorHAnsi" w:hAnsiTheme="majorHAnsi"/>
          <w:bCs/>
          <w:sz w:val="20"/>
          <w:szCs w:val="20"/>
          <w:lang w:val="es-ES"/>
        </w:rPr>
        <w:t>parcia</w:t>
      </w:r>
      <w:r w:rsidR="00F837B3">
        <w:rPr>
          <w:rFonts w:asciiTheme="majorHAnsi" w:hAnsiTheme="majorHAnsi"/>
          <w:bCs/>
          <w:sz w:val="20"/>
          <w:szCs w:val="20"/>
          <w:lang w:val="es-ES"/>
        </w:rPr>
        <w:t>lidad</w:t>
      </w:r>
      <w:r w:rsidR="00D2206F" w:rsidRPr="007E5818">
        <w:rPr>
          <w:rFonts w:asciiTheme="majorHAnsi" w:hAnsiTheme="majorHAnsi"/>
          <w:bCs/>
          <w:sz w:val="20"/>
          <w:szCs w:val="20"/>
          <w:lang w:val="es-ES"/>
        </w:rPr>
        <w:t xml:space="preserve">, </w:t>
      </w:r>
      <w:r w:rsidR="00B53CCC" w:rsidRPr="007E5818">
        <w:rPr>
          <w:rFonts w:asciiTheme="majorHAnsi" w:hAnsiTheme="majorHAnsi"/>
          <w:bCs/>
          <w:sz w:val="20"/>
          <w:szCs w:val="20"/>
          <w:lang w:val="es-ES"/>
        </w:rPr>
        <w:t xml:space="preserve">que </w:t>
      </w:r>
      <w:r w:rsidR="00F837B3">
        <w:rPr>
          <w:rFonts w:asciiTheme="majorHAnsi" w:hAnsiTheme="majorHAnsi"/>
          <w:bCs/>
          <w:sz w:val="20"/>
          <w:szCs w:val="20"/>
          <w:lang w:val="es-ES"/>
        </w:rPr>
        <w:t xml:space="preserve">dieron lugar a la </w:t>
      </w:r>
      <w:r w:rsidR="00927533" w:rsidRPr="007E5818">
        <w:rPr>
          <w:rFonts w:asciiTheme="majorHAnsi" w:hAnsiTheme="majorHAnsi"/>
          <w:bCs/>
          <w:sz w:val="20"/>
          <w:szCs w:val="20"/>
          <w:lang w:val="es-ES"/>
        </w:rPr>
        <w:t>impunidad</w:t>
      </w:r>
      <w:r w:rsidR="006D4495" w:rsidRPr="007E5818">
        <w:rPr>
          <w:rFonts w:asciiTheme="majorHAnsi" w:hAnsiTheme="majorHAnsi"/>
          <w:bCs/>
          <w:sz w:val="20"/>
          <w:szCs w:val="20"/>
          <w:lang w:val="es-ES"/>
        </w:rPr>
        <w:t xml:space="preserve"> </w:t>
      </w:r>
      <w:r w:rsidR="00F837B3">
        <w:rPr>
          <w:rFonts w:asciiTheme="majorHAnsi" w:hAnsiTheme="majorHAnsi"/>
          <w:bCs/>
          <w:sz w:val="20"/>
          <w:szCs w:val="20"/>
          <w:lang w:val="es-ES"/>
        </w:rPr>
        <w:t xml:space="preserve">y dejaron </w:t>
      </w:r>
      <w:r w:rsidR="006D4495" w:rsidRPr="007E5818">
        <w:rPr>
          <w:rFonts w:asciiTheme="majorHAnsi" w:hAnsiTheme="majorHAnsi"/>
          <w:bCs/>
          <w:sz w:val="20"/>
          <w:szCs w:val="20"/>
          <w:lang w:val="es-ES"/>
        </w:rPr>
        <w:t>graves se</w:t>
      </w:r>
      <w:r w:rsidR="00F837B3">
        <w:rPr>
          <w:rFonts w:asciiTheme="majorHAnsi" w:hAnsiTheme="majorHAnsi"/>
          <w:bCs/>
          <w:sz w:val="20"/>
          <w:szCs w:val="20"/>
          <w:lang w:val="es-ES"/>
        </w:rPr>
        <w:t>c</w:t>
      </w:r>
      <w:r w:rsidR="006D4495" w:rsidRPr="007E5818">
        <w:rPr>
          <w:rFonts w:asciiTheme="majorHAnsi" w:hAnsiTheme="majorHAnsi"/>
          <w:bCs/>
          <w:sz w:val="20"/>
          <w:szCs w:val="20"/>
          <w:lang w:val="es-ES"/>
        </w:rPr>
        <w:t xml:space="preserve">uelas </w:t>
      </w:r>
      <w:r w:rsidR="00F837B3">
        <w:rPr>
          <w:rFonts w:asciiTheme="majorHAnsi" w:hAnsiTheme="majorHAnsi"/>
          <w:bCs/>
          <w:sz w:val="20"/>
          <w:szCs w:val="20"/>
          <w:lang w:val="es-ES"/>
        </w:rPr>
        <w:t>en la</w:t>
      </w:r>
      <w:r w:rsidR="006D4495" w:rsidRPr="007E5818">
        <w:rPr>
          <w:rFonts w:asciiTheme="majorHAnsi" w:hAnsiTheme="majorHAnsi"/>
          <w:bCs/>
          <w:sz w:val="20"/>
          <w:szCs w:val="20"/>
          <w:lang w:val="es-ES"/>
        </w:rPr>
        <w:t xml:space="preserve"> </w:t>
      </w:r>
      <w:r w:rsidR="00927533">
        <w:rPr>
          <w:rFonts w:asciiTheme="majorHAnsi" w:hAnsiTheme="majorHAnsi"/>
          <w:bCs/>
          <w:sz w:val="20"/>
          <w:szCs w:val="20"/>
          <w:lang w:val="es-ES"/>
        </w:rPr>
        <w:t>presunta víctima</w:t>
      </w:r>
      <w:r w:rsidR="006D4495" w:rsidRPr="007E5818">
        <w:rPr>
          <w:rFonts w:asciiTheme="majorHAnsi" w:hAnsiTheme="majorHAnsi"/>
          <w:bCs/>
          <w:sz w:val="20"/>
          <w:szCs w:val="20"/>
          <w:lang w:val="es-ES"/>
        </w:rPr>
        <w:t xml:space="preserve"> </w:t>
      </w:r>
      <w:r w:rsidR="00AA4137">
        <w:rPr>
          <w:rFonts w:asciiTheme="majorHAnsi" w:hAnsiTheme="majorHAnsi"/>
          <w:bCs/>
          <w:sz w:val="20"/>
          <w:szCs w:val="20"/>
          <w:lang w:val="es-ES"/>
        </w:rPr>
        <w:t>y sus familiares</w:t>
      </w:r>
      <w:r w:rsidR="006D4495" w:rsidRPr="007E5818">
        <w:rPr>
          <w:rFonts w:asciiTheme="majorHAnsi" w:hAnsiTheme="majorHAnsi"/>
          <w:bCs/>
          <w:sz w:val="20"/>
          <w:szCs w:val="20"/>
          <w:lang w:val="es-ES"/>
        </w:rPr>
        <w:t>.</w:t>
      </w:r>
    </w:p>
    <w:p w:rsidR="00A8408D" w:rsidRPr="007E5818" w:rsidRDefault="00927533" w:rsidP="00757F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t>Las peticionarias</w:t>
      </w:r>
      <w:r w:rsidR="00757FAB" w:rsidRPr="007E5818">
        <w:rPr>
          <w:rFonts w:asciiTheme="majorHAnsi" w:hAnsiTheme="majorHAnsi"/>
          <w:bCs/>
          <w:sz w:val="20"/>
          <w:szCs w:val="20"/>
          <w:lang w:val="es-ES"/>
        </w:rPr>
        <w:t xml:space="preserve"> </w:t>
      </w:r>
      <w:r w:rsidR="00F837B3" w:rsidRPr="007E5818">
        <w:rPr>
          <w:rFonts w:asciiTheme="majorHAnsi" w:hAnsiTheme="majorHAnsi"/>
          <w:bCs/>
          <w:sz w:val="20"/>
          <w:szCs w:val="20"/>
          <w:lang w:val="es-ES"/>
        </w:rPr>
        <w:t>afirman</w:t>
      </w:r>
      <w:r w:rsidR="00A8408D" w:rsidRPr="007E5818">
        <w:rPr>
          <w:rFonts w:asciiTheme="majorHAnsi" w:hAnsiTheme="majorHAnsi"/>
          <w:bCs/>
          <w:sz w:val="20"/>
          <w:szCs w:val="20"/>
          <w:lang w:val="es-ES"/>
        </w:rPr>
        <w:t xml:space="preserve"> que</w:t>
      </w:r>
      <w:r w:rsidR="00F837B3">
        <w:rPr>
          <w:rFonts w:asciiTheme="majorHAnsi" w:hAnsiTheme="majorHAnsi"/>
          <w:bCs/>
          <w:sz w:val="20"/>
          <w:szCs w:val="20"/>
          <w:lang w:val="es-ES"/>
        </w:rPr>
        <w:t xml:space="preserve"> el </w:t>
      </w:r>
      <w:r w:rsidR="00A8408D" w:rsidRPr="007E5818">
        <w:rPr>
          <w:rFonts w:asciiTheme="majorHAnsi" w:hAnsiTheme="majorHAnsi"/>
          <w:bCs/>
          <w:sz w:val="20"/>
          <w:szCs w:val="20"/>
          <w:lang w:val="es-ES"/>
        </w:rPr>
        <w:t xml:space="preserve">12 de </w:t>
      </w:r>
      <w:r w:rsidR="007E5818">
        <w:rPr>
          <w:rFonts w:asciiTheme="majorHAnsi" w:hAnsiTheme="majorHAnsi"/>
          <w:bCs/>
          <w:sz w:val="20"/>
          <w:szCs w:val="20"/>
          <w:lang w:val="es-ES"/>
        </w:rPr>
        <w:t>julio</w:t>
      </w:r>
      <w:r w:rsidR="00A8408D" w:rsidRPr="007E5818">
        <w:rPr>
          <w:rFonts w:asciiTheme="majorHAnsi" w:hAnsiTheme="majorHAnsi"/>
          <w:bCs/>
          <w:sz w:val="20"/>
          <w:szCs w:val="20"/>
          <w:lang w:val="es-ES"/>
        </w:rPr>
        <w:t xml:space="preserve"> de 1997, </w:t>
      </w:r>
      <w:r w:rsidR="00F837B3">
        <w:rPr>
          <w:rFonts w:asciiTheme="majorHAnsi" w:hAnsiTheme="majorHAnsi"/>
          <w:bCs/>
          <w:sz w:val="20"/>
          <w:szCs w:val="20"/>
          <w:lang w:val="es-ES"/>
        </w:rPr>
        <w:t>l</w:t>
      </w:r>
      <w:r w:rsidR="000D3A9D" w:rsidRPr="007E5818">
        <w:rPr>
          <w:rFonts w:asciiTheme="majorHAnsi" w:hAnsiTheme="majorHAnsi"/>
          <w:bCs/>
          <w:sz w:val="20"/>
          <w:szCs w:val="20"/>
          <w:lang w:val="es-ES"/>
        </w:rPr>
        <w:t xml:space="preserve">a </w:t>
      </w:r>
      <w:r>
        <w:rPr>
          <w:rFonts w:asciiTheme="majorHAnsi" w:hAnsiTheme="majorHAnsi"/>
          <w:bCs/>
          <w:sz w:val="20"/>
          <w:szCs w:val="20"/>
          <w:lang w:val="es-ES"/>
        </w:rPr>
        <w:t>presunta víctima</w:t>
      </w:r>
      <w:r w:rsidR="000D3A9D" w:rsidRPr="007E5818">
        <w:rPr>
          <w:rFonts w:asciiTheme="majorHAnsi" w:hAnsiTheme="majorHAnsi"/>
          <w:bCs/>
          <w:sz w:val="20"/>
          <w:szCs w:val="20"/>
          <w:lang w:val="es-ES"/>
        </w:rPr>
        <w:t xml:space="preserve"> f</w:t>
      </w:r>
      <w:r w:rsidR="00F837B3">
        <w:rPr>
          <w:rFonts w:asciiTheme="majorHAnsi" w:hAnsiTheme="majorHAnsi"/>
          <w:bCs/>
          <w:sz w:val="20"/>
          <w:szCs w:val="20"/>
          <w:lang w:val="es-ES"/>
        </w:rPr>
        <w:t>ue</w:t>
      </w:r>
      <w:r w:rsidR="000D3A9D" w:rsidRPr="007E5818">
        <w:rPr>
          <w:rFonts w:asciiTheme="majorHAnsi" w:hAnsiTheme="majorHAnsi"/>
          <w:bCs/>
          <w:sz w:val="20"/>
          <w:szCs w:val="20"/>
          <w:lang w:val="es-ES"/>
        </w:rPr>
        <w:t xml:space="preserve"> falsamente acusada de receptar jo</w:t>
      </w:r>
      <w:r w:rsidR="009412F8">
        <w:rPr>
          <w:rFonts w:asciiTheme="majorHAnsi" w:hAnsiTheme="majorHAnsi"/>
          <w:bCs/>
          <w:sz w:val="20"/>
          <w:szCs w:val="20"/>
          <w:lang w:val="es-ES"/>
        </w:rPr>
        <w:t>y</w:t>
      </w:r>
      <w:r w:rsidR="000D3A9D" w:rsidRPr="007E5818">
        <w:rPr>
          <w:rFonts w:asciiTheme="majorHAnsi" w:hAnsiTheme="majorHAnsi"/>
          <w:bCs/>
          <w:sz w:val="20"/>
          <w:szCs w:val="20"/>
          <w:lang w:val="es-ES"/>
        </w:rPr>
        <w:t>as d</w:t>
      </w:r>
      <w:r w:rsidR="009412F8">
        <w:rPr>
          <w:rFonts w:asciiTheme="majorHAnsi" w:hAnsiTheme="majorHAnsi"/>
          <w:bCs/>
          <w:sz w:val="20"/>
          <w:szCs w:val="20"/>
          <w:lang w:val="es-ES"/>
        </w:rPr>
        <w:t xml:space="preserve">e la </w:t>
      </w:r>
      <w:r w:rsidR="009412F8" w:rsidRPr="007E5818">
        <w:rPr>
          <w:rFonts w:asciiTheme="majorHAnsi" w:hAnsiTheme="majorHAnsi"/>
          <w:bCs/>
          <w:sz w:val="20"/>
          <w:szCs w:val="20"/>
          <w:lang w:val="es-ES"/>
        </w:rPr>
        <w:t>familia</w:t>
      </w:r>
      <w:r w:rsidR="00E467A2" w:rsidRPr="007E5818">
        <w:rPr>
          <w:rFonts w:asciiTheme="majorHAnsi" w:hAnsiTheme="majorHAnsi"/>
          <w:bCs/>
          <w:sz w:val="20"/>
          <w:szCs w:val="20"/>
          <w:lang w:val="es-ES"/>
        </w:rPr>
        <w:t xml:space="preserve"> d</w:t>
      </w:r>
      <w:r w:rsidR="009412F8">
        <w:rPr>
          <w:rFonts w:asciiTheme="majorHAnsi" w:hAnsiTheme="majorHAnsi"/>
          <w:bCs/>
          <w:sz w:val="20"/>
          <w:szCs w:val="20"/>
          <w:lang w:val="es-ES"/>
        </w:rPr>
        <w:t>el</w:t>
      </w:r>
      <w:r w:rsidR="00E467A2" w:rsidRPr="007E5818">
        <w:rPr>
          <w:rFonts w:asciiTheme="majorHAnsi" w:hAnsiTheme="majorHAnsi"/>
          <w:bCs/>
          <w:sz w:val="20"/>
          <w:szCs w:val="20"/>
          <w:lang w:val="es-ES"/>
        </w:rPr>
        <w:t xml:space="preserve"> a</w:t>
      </w:r>
      <w:r w:rsidR="009412F8">
        <w:rPr>
          <w:rFonts w:asciiTheme="majorHAnsi" w:hAnsiTheme="majorHAnsi"/>
          <w:bCs/>
          <w:sz w:val="20"/>
          <w:szCs w:val="20"/>
          <w:lang w:val="es-ES"/>
        </w:rPr>
        <w:t>bogado</w:t>
      </w:r>
      <w:r w:rsidR="000D3A9D" w:rsidRPr="007E5818">
        <w:rPr>
          <w:rFonts w:asciiTheme="majorHAnsi" w:hAnsiTheme="majorHAnsi"/>
          <w:bCs/>
          <w:sz w:val="20"/>
          <w:szCs w:val="20"/>
          <w:lang w:val="es-ES"/>
        </w:rPr>
        <w:t xml:space="preserve"> José Rubens do Amaral Lincoln</w:t>
      </w:r>
      <w:r w:rsidR="00E467A2" w:rsidRPr="007E5818">
        <w:rPr>
          <w:rFonts w:asciiTheme="majorHAnsi" w:hAnsiTheme="majorHAnsi"/>
          <w:bCs/>
          <w:sz w:val="20"/>
          <w:szCs w:val="20"/>
          <w:lang w:val="es-ES"/>
        </w:rPr>
        <w:t xml:space="preserve"> (</w:t>
      </w:r>
      <w:r>
        <w:rPr>
          <w:rFonts w:asciiTheme="majorHAnsi" w:hAnsiTheme="majorHAnsi"/>
          <w:bCs/>
          <w:sz w:val="20"/>
          <w:szCs w:val="20"/>
          <w:lang w:val="es-ES"/>
        </w:rPr>
        <w:t>en adelante</w:t>
      </w:r>
      <w:r w:rsidR="00E467A2" w:rsidRPr="007E5818">
        <w:rPr>
          <w:rFonts w:asciiTheme="majorHAnsi" w:hAnsiTheme="majorHAnsi"/>
          <w:bCs/>
          <w:sz w:val="20"/>
          <w:szCs w:val="20"/>
          <w:lang w:val="es-ES"/>
        </w:rPr>
        <w:t xml:space="preserve"> “</w:t>
      </w:r>
      <w:r w:rsidR="00F837B3">
        <w:rPr>
          <w:rFonts w:asciiTheme="majorHAnsi" w:hAnsiTheme="majorHAnsi"/>
          <w:bCs/>
          <w:sz w:val="20"/>
          <w:szCs w:val="20"/>
          <w:lang w:val="es-ES"/>
        </w:rPr>
        <w:t>el señor</w:t>
      </w:r>
      <w:r w:rsidR="00E467A2" w:rsidRPr="007E5818">
        <w:rPr>
          <w:rFonts w:asciiTheme="majorHAnsi" w:hAnsiTheme="majorHAnsi"/>
          <w:bCs/>
          <w:sz w:val="20"/>
          <w:szCs w:val="20"/>
          <w:lang w:val="es-ES"/>
        </w:rPr>
        <w:t xml:space="preserve"> Lincoln</w:t>
      </w:r>
      <w:r w:rsidR="00E92452" w:rsidRPr="007E5818">
        <w:rPr>
          <w:rFonts w:asciiTheme="majorHAnsi" w:hAnsiTheme="majorHAnsi"/>
          <w:bCs/>
          <w:sz w:val="20"/>
          <w:szCs w:val="20"/>
          <w:lang w:val="es-ES"/>
        </w:rPr>
        <w:t>”)</w:t>
      </w:r>
      <w:r w:rsidR="00757FAB" w:rsidRPr="007E5818">
        <w:rPr>
          <w:rFonts w:asciiTheme="majorHAnsi" w:hAnsiTheme="majorHAnsi"/>
          <w:bCs/>
          <w:sz w:val="20"/>
          <w:szCs w:val="20"/>
          <w:lang w:val="es-ES"/>
        </w:rPr>
        <w:t xml:space="preserve">. </w:t>
      </w:r>
      <w:r w:rsidR="009412F8">
        <w:rPr>
          <w:rFonts w:asciiTheme="majorHAnsi" w:hAnsiTheme="majorHAnsi"/>
          <w:bCs/>
          <w:sz w:val="20"/>
          <w:szCs w:val="20"/>
          <w:lang w:val="es-ES"/>
        </w:rPr>
        <w:t xml:space="preserve">Debido a esa </w:t>
      </w:r>
      <w:r w:rsidR="009412F8" w:rsidRPr="007E5818">
        <w:rPr>
          <w:rFonts w:asciiTheme="majorHAnsi" w:hAnsiTheme="majorHAnsi"/>
          <w:bCs/>
          <w:sz w:val="20"/>
          <w:szCs w:val="20"/>
          <w:lang w:val="es-ES"/>
        </w:rPr>
        <w:t>acusación</w:t>
      </w:r>
      <w:r w:rsidR="00757FAB" w:rsidRPr="007E5818">
        <w:rPr>
          <w:rFonts w:asciiTheme="majorHAnsi" w:hAnsiTheme="majorHAnsi"/>
          <w:bCs/>
          <w:sz w:val="20"/>
          <w:szCs w:val="20"/>
          <w:lang w:val="es-ES"/>
        </w:rPr>
        <w:t xml:space="preserve">, </w:t>
      </w:r>
      <w:r w:rsidR="007268DC" w:rsidRPr="007E5818">
        <w:rPr>
          <w:rFonts w:asciiTheme="majorHAnsi" w:hAnsiTheme="majorHAnsi"/>
          <w:bCs/>
          <w:sz w:val="20"/>
          <w:szCs w:val="20"/>
          <w:lang w:val="es-ES"/>
        </w:rPr>
        <w:t>Jos</w:t>
      </w:r>
      <w:r w:rsidR="001049EE" w:rsidRPr="007E5818">
        <w:rPr>
          <w:rFonts w:asciiTheme="majorHAnsi" w:hAnsiTheme="majorHAnsi"/>
          <w:bCs/>
          <w:sz w:val="20"/>
          <w:szCs w:val="20"/>
          <w:lang w:val="es-ES"/>
        </w:rPr>
        <w:t xml:space="preserve">é Rafael </w:t>
      </w:r>
      <w:proofErr w:type="spellStart"/>
      <w:r w:rsidR="001049EE" w:rsidRPr="007E5818">
        <w:rPr>
          <w:rFonts w:asciiTheme="majorHAnsi" w:hAnsiTheme="majorHAnsi"/>
          <w:bCs/>
          <w:sz w:val="20"/>
          <w:szCs w:val="20"/>
          <w:lang w:val="es-ES"/>
        </w:rPr>
        <w:t>Bre</w:t>
      </w:r>
      <w:r w:rsidR="007268DC" w:rsidRPr="007E5818">
        <w:rPr>
          <w:rFonts w:asciiTheme="majorHAnsi" w:hAnsiTheme="majorHAnsi"/>
          <w:bCs/>
          <w:sz w:val="20"/>
          <w:szCs w:val="20"/>
          <w:lang w:val="es-ES"/>
        </w:rPr>
        <w:t>zer</w:t>
      </w:r>
      <w:proofErr w:type="spellEnd"/>
      <w:r w:rsidR="00527FCF" w:rsidRPr="007E5818">
        <w:rPr>
          <w:rFonts w:asciiTheme="majorHAnsi" w:hAnsiTheme="majorHAnsi"/>
          <w:bCs/>
          <w:sz w:val="20"/>
          <w:szCs w:val="20"/>
          <w:lang w:val="es-ES"/>
        </w:rPr>
        <w:t xml:space="preserve"> </w:t>
      </w:r>
      <w:r w:rsidR="00757FAB" w:rsidRPr="007E5818">
        <w:rPr>
          <w:rFonts w:asciiTheme="majorHAnsi" w:hAnsiTheme="majorHAnsi"/>
          <w:bCs/>
          <w:sz w:val="20"/>
          <w:szCs w:val="20"/>
          <w:lang w:val="es-ES"/>
        </w:rPr>
        <w:t>f</w:t>
      </w:r>
      <w:r w:rsidR="00A94CFD">
        <w:rPr>
          <w:rFonts w:asciiTheme="majorHAnsi" w:hAnsiTheme="majorHAnsi"/>
          <w:bCs/>
          <w:sz w:val="20"/>
          <w:szCs w:val="20"/>
          <w:lang w:val="es-ES"/>
        </w:rPr>
        <w:t>ue</w:t>
      </w:r>
      <w:r w:rsidR="00757FAB" w:rsidRPr="007E5818">
        <w:rPr>
          <w:rFonts w:asciiTheme="majorHAnsi" w:hAnsiTheme="majorHAnsi"/>
          <w:bCs/>
          <w:sz w:val="20"/>
          <w:szCs w:val="20"/>
          <w:lang w:val="es-ES"/>
        </w:rPr>
        <w:t xml:space="preserve"> se</w:t>
      </w:r>
      <w:r w:rsidR="00A94CFD">
        <w:rPr>
          <w:rFonts w:asciiTheme="majorHAnsi" w:hAnsiTheme="majorHAnsi"/>
          <w:bCs/>
          <w:sz w:val="20"/>
          <w:szCs w:val="20"/>
          <w:lang w:val="es-ES"/>
        </w:rPr>
        <w:t>c</w:t>
      </w:r>
      <w:r w:rsidR="00757FAB" w:rsidRPr="007E5818">
        <w:rPr>
          <w:rFonts w:asciiTheme="majorHAnsi" w:hAnsiTheme="majorHAnsi"/>
          <w:bCs/>
          <w:sz w:val="20"/>
          <w:szCs w:val="20"/>
          <w:lang w:val="es-ES"/>
        </w:rPr>
        <w:t xml:space="preserve">uestrado, </w:t>
      </w:r>
      <w:r w:rsidR="00D2206F" w:rsidRPr="007E5818">
        <w:rPr>
          <w:rFonts w:asciiTheme="majorHAnsi" w:hAnsiTheme="majorHAnsi"/>
          <w:bCs/>
          <w:sz w:val="20"/>
          <w:szCs w:val="20"/>
          <w:lang w:val="es-ES"/>
        </w:rPr>
        <w:t>mant</w:t>
      </w:r>
      <w:r w:rsidR="00A94CFD">
        <w:rPr>
          <w:rFonts w:asciiTheme="majorHAnsi" w:hAnsiTheme="majorHAnsi"/>
          <w:bCs/>
          <w:sz w:val="20"/>
          <w:szCs w:val="20"/>
          <w:lang w:val="es-ES"/>
        </w:rPr>
        <w:t>en</w:t>
      </w:r>
      <w:r w:rsidR="00D2206F" w:rsidRPr="007E5818">
        <w:rPr>
          <w:rFonts w:asciiTheme="majorHAnsi" w:hAnsiTheme="majorHAnsi"/>
          <w:bCs/>
          <w:sz w:val="20"/>
          <w:szCs w:val="20"/>
          <w:lang w:val="es-ES"/>
        </w:rPr>
        <w:t xml:space="preserve">ido </w:t>
      </w:r>
      <w:r w:rsidR="00A94CFD">
        <w:rPr>
          <w:rFonts w:asciiTheme="majorHAnsi" w:hAnsiTheme="majorHAnsi"/>
          <w:bCs/>
          <w:sz w:val="20"/>
          <w:szCs w:val="20"/>
          <w:lang w:val="es-ES"/>
        </w:rPr>
        <w:t xml:space="preserve">preso </w:t>
      </w:r>
      <w:r w:rsidR="00757FAB" w:rsidRPr="007E5818">
        <w:rPr>
          <w:rFonts w:asciiTheme="majorHAnsi" w:hAnsiTheme="majorHAnsi"/>
          <w:bCs/>
          <w:sz w:val="20"/>
          <w:szCs w:val="20"/>
          <w:lang w:val="es-ES"/>
        </w:rPr>
        <w:t>arbitrariamente</w:t>
      </w:r>
      <w:r w:rsidR="00D2206F" w:rsidRPr="007E5818">
        <w:rPr>
          <w:rFonts w:asciiTheme="majorHAnsi" w:hAnsiTheme="majorHAnsi"/>
          <w:bCs/>
          <w:sz w:val="20"/>
          <w:szCs w:val="20"/>
          <w:lang w:val="es-ES"/>
        </w:rPr>
        <w:t xml:space="preserve"> </w:t>
      </w:r>
      <w:r w:rsidR="00757FAB" w:rsidRPr="007E5818">
        <w:rPr>
          <w:rFonts w:asciiTheme="majorHAnsi" w:hAnsiTheme="majorHAnsi"/>
          <w:bCs/>
          <w:sz w:val="20"/>
          <w:szCs w:val="20"/>
          <w:lang w:val="es-ES"/>
        </w:rPr>
        <w:t>e</w:t>
      </w:r>
      <w:r w:rsidR="00A94CFD">
        <w:rPr>
          <w:rFonts w:asciiTheme="majorHAnsi" w:hAnsiTheme="majorHAnsi"/>
          <w:bCs/>
          <w:sz w:val="20"/>
          <w:szCs w:val="20"/>
          <w:lang w:val="es-ES"/>
        </w:rPr>
        <w:t>n</w:t>
      </w:r>
      <w:r w:rsidR="00757FAB" w:rsidRPr="007E5818">
        <w:rPr>
          <w:rFonts w:asciiTheme="majorHAnsi" w:hAnsiTheme="majorHAnsi"/>
          <w:bCs/>
          <w:sz w:val="20"/>
          <w:szCs w:val="20"/>
          <w:lang w:val="es-ES"/>
        </w:rPr>
        <w:t xml:space="preserve"> </w:t>
      </w:r>
      <w:r w:rsidR="00A94CFD" w:rsidRPr="007E5818">
        <w:rPr>
          <w:rFonts w:asciiTheme="majorHAnsi" w:hAnsiTheme="majorHAnsi"/>
          <w:bCs/>
          <w:sz w:val="20"/>
          <w:szCs w:val="20"/>
          <w:lang w:val="es-ES"/>
        </w:rPr>
        <w:t>una</w:t>
      </w:r>
      <w:r w:rsidR="00757FAB" w:rsidRPr="007E5818">
        <w:rPr>
          <w:rFonts w:asciiTheme="majorHAnsi" w:hAnsiTheme="majorHAnsi"/>
          <w:bCs/>
          <w:sz w:val="20"/>
          <w:szCs w:val="20"/>
          <w:lang w:val="es-ES"/>
        </w:rPr>
        <w:t xml:space="preserve"> </w:t>
      </w:r>
      <w:r w:rsidR="00757FAB" w:rsidRPr="005C2336">
        <w:rPr>
          <w:rFonts w:asciiTheme="majorHAnsi" w:hAnsiTheme="majorHAnsi"/>
          <w:bCs/>
          <w:sz w:val="20"/>
          <w:szCs w:val="20"/>
          <w:lang w:val="es-ES"/>
        </w:rPr>
        <w:t>ch</w:t>
      </w:r>
      <w:r w:rsidR="00A94CFD" w:rsidRPr="005C2336">
        <w:rPr>
          <w:rFonts w:asciiTheme="majorHAnsi" w:hAnsiTheme="majorHAnsi"/>
          <w:bCs/>
          <w:sz w:val="20"/>
          <w:szCs w:val="20"/>
          <w:lang w:val="es-ES"/>
        </w:rPr>
        <w:t>acra</w:t>
      </w:r>
      <w:r w:rsidR="00757FAB" w:rsidRPr="007E5818">
        <w:rPr>
          <w:rFonts w:asciiTheme="majorHAnsi" w:hAnsiTheme="majorHAnsi"/>
          <w:bCs/>
          <w:sz w:val="20"/>
          <w:szCs w:val="20"/>
          <w:lang w:val="es-ES"/>
        </w:rPr>
        <w:t xml:space="preserve">, </w:t>
      </w:r>
      <w:r w:rsidR="00A94CFD">
        <w:rPr>
          <w:rFonts w:asciiTheme="majorHAnsi" w:hAnsiTheme="majorHAnsi"/>
          <w:bCs/>
          <w:sz w:val="20"/>
          <w:szCs w:val="20"/>
          <w:lang w:val="es-ES"/>
        </w:rPr>
        <w:t xml:space="preserve">esposado, amenazado de muerte con un </w:t>
      </w:r>
      <w:r w:rsidR="00757FAB" w:rsidRPr="007E5818">
        <w:rPr>
          <w:rFonts w:asciiTheme="majorHAnsi" w:hAnsiTheme="majorHAnsi"/>
          <w:bCs/>
          <w:sz w:val="20"/>
          <w:szCs w:val="20"/>
          <w:lang w:val="es-ES"/>
        </w:rPr>
        <w:t>arma de f</w:t>
      </w:r>
      <w:r w:rsidR="00A94CFD">
        <w:rPr>
          <w:rFonts w:asciiTheme="majorHAnsi" w:hAnsiTheme="majorHAnsi"/>
          <w:bCs/>
          <w:sz w:val="20"/>
          <w:szCs w:val="20"/>
          <w:lang w:val="es-ES"/>
        </w:rPr>
        <w:t>uego y</w:t>
      </w:r>
      <w:r w:rsidR="00757FAB" w:rsidRPr="007E5818">
        <w:rPr>
          <w:rFonts w:asciiTheme="majorHAnsi" w:hAnsiTheme="majorHAnsi"/>
          <w:bCs/>
          <w:sz w:val="20"/>
          <w:szCs w:val="20"/>
          <w:lang w:val="es-ES"/>
        </w:rPr>
        <w:t xml:space="preserve"> violentado </w:t>
      </w:r>
      <w:r w:rsidR="00A94CFD" w:rsidRPr="007E5818">
        <w:rPr>
          <w:rFonts w:asciiTheme="majorHAnsi" w:hAnsiTheme="majorHAnsi"/>
          <w:bCs/>
          <w:sz w:val="20"/>
          <w:szCs w:val="20"/>
          <w:lang w:val="es-ES"/>
        </w:rPr>
        <w:t>físicamente</w:t>
      </w:r>
      <w:r w:rsidR="00757FAB" w:rsidRPr="007E5818">
        <w:rPr>
          <w:rFonts w:asciiTheme="majorHAnsi" w:hAnsiTheme="majorHAnsi"/>
          <w:bCs/>
          <w:sz w:val="20"/>
          <w:szCs w:val="20"/>
          <w:lang w:val="es-ES"/>
        </w:rPr>
        <w:t xml:space="preserve"> p</w:t>
      </w:r>
      <w:r w:rsidR="00A94CFD">
        <w:rPr>
          <w:rFonts w:asciiTheme="majorHAnsi" w:hAnsiTheme="majorHAnsi"/>
          <w:bCs/>
          <w:sz w:val="20"/>
          <w:szCs w:val="20"/>
          <w:lang w:val="es-ES"/>
        </w:rPr>
        <w:t xml:space="preserve">or </w:t>
      </w:r>
      <w:r w:rsidR="00F837B3">
        <w:rPr>
          <w:rFonts w:asciiTheme="majorHAnsi" w:hAnsiTheme="majorHAnsi"/>
          <w:bCs/>
          <w:sz w:val="20"/>
          <w:szCs w:val="20"/>
          <w:lang w:val="es-ES"/>
        </w:rPr>
        <w:t>el señor</w:t>
      </w:r>
      <w:r w:rsidR="00757FAB" w:rsidRPr="007E5818">
        <w:rPr>
          <w:rFonts w:asciiTheme="majorHAnsi" w:hAnsiTheme="majorHAnsi"/>
          <w:bCs/>
          <w:sz w:val="20"/>
          <w:szCs w:val="20"/>
          <w:lang w:val="es-ES"/>
        </w:rPr>
        <w:t xml:space="preserve"> Lincoln, </w:t>
      </w:r>
      <w:r w:rsidR="00F17813">
        <w:rPr>
          <w:rFonts w:asciiTheme="majorHAnsi" w:hAnsiTheme="majorHAnsi"/>
          <w:bCs/>
          <w:sz w:val="20"/>
          <w:szCs w:val="20"/>
          <w:lang w:val="es-ES"/>
        </w:rPr>
        <w:t xml:space="preserve">por </w:t>
      </w:r>
      <w:r w:rsidR="00A94CFD">
        <w:rPr>
          <w:rFonts w:asciiTheme="majorHAnsi" w:hAnsiTheme="majorHAnsi"/>
          <w:bCs/>
          <w:sz w:val="20"/>
          <w:szCs w:val="20"/>
          <w:lang w:val="es-ES"/>
        </w:rPr>
        <w:t>l</w:t>
      </w:r>
      <w:r w:rsidR="00757FAB" w:rsidRPr="007E5818">
        <w:rPr>
          <w:rFonts w:asciiTheme="majorHAnsi" w:hAnsiTheme="majorHAnsi"/>
          <w:bCs/>
          <w:sz w:val="20"/>
          <w:szCs w:val="20"/>
          <w:lang w:val="es-ES"/>
        </w:rPr>
        <w:t xml:space="preserve">a investigadora de </w:t>
      </w:r>
      <w:r w:rsidR="00AA4137">
        <w:rPr>
          <w:rFonts w:asciiTheme="majorHAnsi" w:hAnsiTheme="majorHAnsi"/>
          <w:bCs/>
          <w:sz w:val="20"/>
          <w:szCs w:val="20"/>
          <w:lang w:val="es-ES"/>
        </w:rPr>
        <w:t>policía</w:t>
      </w:r>
      <w:r w:rsidR="00757FAB" w:rsidRPr="007E5818">
        <w:rPr>
          <w:rFonts w:asciiTheme="majorHAnsi" w:hAnsiTheme="majorHAnsi"/>
          <w:bCs/>
          <w:sz w:val="20"/>
          <w:szCs w:val="20"/>
          <w:lang w:val="es-ES"/>
        </w:rPr>
        <w:t xml:space="preserve"> Maria da </w:t>
      </w:r>
      <w:proofErr w:type="spellStart"/>
      <w:r w:rsidR="00757FAB" w:rsidRPr="007E5818">
        <w:rPr>
          <w:rFonts w:asciiTheme="majorHAnsi" w:hAnsiTheme="majorHAnsi"/>
          <w:bCs/>
          <w:sz w:val="20"/>
          <w:szCs w:val="20"/>
          <w:lang w:val="es-ES"/>
        </w:rPr>
        <w:t>Graça</w:t>
      </w:r>
      <w:proofErr w:type="spellEnd"/>
      <w:r w:rsidR="00757FAB" w:rsidRPr="007E5818">
        <w:rPr>
          <w:rFonts w:asciiTheme="majorHAnsi" w:hAnsiTheme="majorHAnsi"/>
          <w:bCs/>
          <w:sz w:val="20"/>
          <w:szCs w:val="20"/>
          <w:lang w:val="es-ES"/>
        </w:rPr>
        <w:t xml:space="preserve"> Lincoln </w:t>
      </w:r>
      <w:proofErr w:type="spellStart"/>
      <w:r w:rsidR="00757FAB" w:rsidRPr="007E5818">
        <w:rPr>
          <w:rFonts w:asciiTheme="majorHAnsi" w:hAnsiTheme="majorHAnsi"/>
          <w:bCs/>
          <w:sz w:val="20"/>
          <w:szCs w:val="20"/>
          <w:lang w:val="es-ES"/>
        </w:rPr>
        <w:t>Rezende</w:t>
      </w:r>
      <w:proofErr w:type="spellEnd"/>
      <w:r w:rsidR="00757FAB" w:rsidRPr="007E5818">
        <w:rPr>
          <w:rFonts w:asciiTheme="majorHAnsi" w:hAnsiTheme="majorHAnsi"/>
          <w:bCs/>
          <w:sz w:val="20"/>
          <w:szCs w:val="20"/>
          <w:lang w:val="es-ES"/>
        </w:rPr>
        <w:t xml:space="preserve"> (</w:t>
      </w:r>
      <w:r w:rsidR="00D2206F" w:rsidRPr="007E5818">
        <w:rPr>
          <w:rFonts w:asciiTheme="majorHAnsi" w:hAnsiTheme="majorHAnsi"/>
          <w:bCs/>
          <w:sz w:val="20"/>
          <w:szCs w:val="20"/>
          <w:lang w:val="es-ES"/>
        </w:rPr>
        <w:t>su</w:t>
      </w:r>
      <w:r w:rsidR="00A94CFD">
        <w:rPr>
          <w:rFonts w:asciiTheme="majorHAnsi" w:hAnsiTheme="majorHAnsi"/>
          <w:bCs/>
          <w:sz w:val="20"/>
          <w:szCs w:val="20"/>
          <w:lang w:val="es-ES"/>
        </w:rPr>
        <w:t xml:space="preserve"> hermana</w:t>
      </w:r>
      <w:r w:rsidR="00757FAB" w:rsidRPr="007E5818">
        <w:rPr>
          <w:rFonts w:asciiTheme="majorHAnsi" w:hAnsiTheme="majorHAnsi"/>
          <w:bCs/>
          <w:sz w:val="20"/>
          <w:szCs w:val="20"/>
          <w:lang w:val="es-ES"/>
        </w:rPr>
        <w:t xml:space="preserve">) </w:t>
      </w:r>
      <w:r w:rsidR="00A94CFD">
        <w:rPr>
          <w:rFonts w:asciiTheme="majorHAnsi" w:hAnsiTheme="majorHAnsi"/>
          <w:bCs/>
          <w:sz w:val="20"/>
          <w:szCs w:val="20"/>
          <w:lang w:val="es-ES"/>
        </w:rPr>
        <w:t>y</w:t>
      </w:r>
      <w:r w:rsidR="00F17813">
        <w:rPr>
          <w:rFonts w:asciiTheme="majorHAnsi" w:hAnsiTheme="majorHAnsi"/>
          <w:bCs/>
          <w:sz w:val="20"/>
          <w:szCs w:val="20"/>
          <w:lang w:val="es-ES"/>
        </w:rPr>
        <w:t xml:space="preserve"> por</w:t>
      </w:r>
      <w:r w:rsidR="00A94CFD">
        <w:rPr>
          <w:rFonts w:asciiTheme="majorHAnsi" w:hAnsiTheme="majorHAnsi"/>
          <w:bCs/>
          <w:sz w:val="20"/>
          <w:szCs w:val="20"/>
          <w:lang w:val="es-ES"/>
        </w:rPr>
        <w:t xml:space="preserve"> </w:t>
      </w:r>
      <w:proofErr w:type="spellStart"/>
      <w:r w:rsidR="00757FAB" w:rsidRPr="007E5818">
        <w:rPr>
          <w:rFonts w:asciiTheme="majorHAnsi" w:hAnsiTheme="majorHAnsi"/>
          <w:bCs/>
          <w:sz w:val="20"/>
          <w:szCs w:val="20"/>
          <w:lang w:val="es-ES"/>
        </w:rPr>
        <w:t>Oséias</w:t>
      </w:r>
      <w:proofErr w:type="spellEnd"/>
      <w:r w:rsidR="00757FAB" w:rsidRPr="007E5818">
        <w:rPr>
          <w:rFonts w:asciiTheme="majorHAnsi" w:hAnsiTheme="majorHAnsi"/>
          <w:bCs/>
          <w:sz w:val="20"/>
          <w:szCs w:val="20"/>
          <w:lang w:val="es-ES"/>
        </w:rPr>
        <w:t xml:space="preserve"> Rosa</w:t>
      </w:r>
      <w:r w:rsidR="00A94CFD">
        <w:rPr>
          <w:rFonts w:asciiTheme="majorHAnsi" w:hAnsiTheme="majorHAnsi"/>
          <w:bCs/>
          <w:sz w:val="20"/>
          <w:szCs w:val="20"/>
          <w:lang w:val="es-ES"/>
        </w:rPr>
        <w:t xml:space="preserve">, también </w:t>
      </w:r>
      <w:r w:rsidR="00A94CFD" w:rsidRPr="00A94CFD">
        <w:rPr>
          <w:rFonts w:asciiTheme="majorHAnsi" w:hAnsiTheme="majorHAnsi"/>
          <w:bCs/>
          <w:sz w:val="20"/>
          <w:szCs w:val="20"/>
          <w:lang w:val="es-ES"/>
        </w:rPr>
        <w:t>investigador de policía</w:t>
      </w:r>
      <w:r w:rsidR="00757FAB" w:rsidRPr="007E5818">
        <w:rPr>
          <w:rFonts w:asciiTheme="majorHAnsi" w:hAnsiTheme="majorHAnsi"/>
          <w:bCs/>
          <w:sz w:val="20"/>
          <w:szCs w:val="20"/>
          <w:lang w:val="es-ES"/>
        </w:rPr>
        <w:t>.</w:t>
      </w:r>
      <w:r w:rsidR="00D758A3" w:rsidRPr="007E5818">
        <w:rPr>
          <w:rFonts w:asciiTheme="majorHAnsi" w:hAnsiTheme="majorHAnsi"/>
          <w:bCs/>
          <w:sz w:val="20"/>
          <w:szCs w:val="20"/>
          <w:lang w:val="es-ES"/>
        </w:rPr>
        <w:t xml:space="preserve"> </w:t>
      </w:r>
      <w:r w:rsidR="00A94CFD">
        <w:rPr>
          <w:rFonts w:asciiTheme="majorHAnsi" w:hAnsiTheme="majorHAnsi"/>
          <w:bCs/>
          <w:sz w:val="20"/>
          <w:szCs w:val="20"/>
          <w:lang w:val="es-ES"/>
        </w:rPr>
        <w:t xml:space="preserve">Recalcan </w:t>
      </w:r>
      <w:r w:rsidR="00E1032E" w:rsidRPr="007E5818">
        <w:rPr>
          <w:rFonts w:asciiTheme="majorHAnsi" w:hAnsiTheme="majorHAnsi"/>
          <w:bCs/>
          <w:sz w:val="20"/>
          <w:szCs w:val="20"/>
          <w:lang w:val="es-ES"/>
        </w:rPr>
        <w:t xml:space="preserve">que </w:t>
      </w:r>
      <w:r w:rsidR="00A94CFD">
        <w:rPr>
          <w:rFonts w:asciiTheme="majorHAnsi" w:hAnsiTheme="majorHAnsi"/>
          <w:bCs/>
          <w:sz w:val="20"/>
          <w:szCs w:val="20"/>
          <w:lang w:val="es-ES"/>
        </w:rPr>
        <w:t>l</w:t>
      </w:r>
      <w:r w:rsidR="00E1032E" w:rsidRPr="007E5818">
        <w:rPr>
          <w:rFonts w:asciiTheme="majorHAnsi" w:hAnsiTheme="majorHAnsi"/>
          <w:bCs/>
          <w:sz w:val="20"/>
          <w:szCs w:val="20"/>
          <w:lang w:val="es-ES"/>
        </w:rPr>
        <w:t xml:space="preserve">a </w:t>
      </w:r>
      <w:r w:rsidR="009412F8" w:rsidRPr="007E5818">
        <w:rPr>
          <w:rFonts w:asciiTheme="majorHAnsi" w:hAnsiTheme="majorHAnsi"/>
          <w:bCs/>
          <w:sz w:val="20"/>
          <w:szCs w:val="20"/>
          <w:lang w:val="es-ES"/>
        </w:rPr>
        <w:t>detención</w:t>
      </w:r>
      <w:r w:rsidR="00E1032E" w:rsidRPr="007E5818">
        <w:rPr>
          <w:rFonts w:asciiTheme="majorHAnsi" w:hAnsiTheme="majorHAnsi"/>
          <w:bCs/>
          <w:sz w:val="20"/>
          <w:szCs w:val="20"/>
          <w:lang w:val="es-ES"/>
        </w:rPr>
        <w:t xml:space="preserve"> </w:t>
      </w:r>
      <w:r w:rsidR="00A94CFD">
        <w:rPr>
          <w:rFonts w:asciiTheme="majorHAnsi" w:hAnsiTheme="majorHAnsi"/>
          <w:bCs/>
          <w:sz w:val="20"/>
          <w:szCs w:val="20"/>
          <w:lang w:val="es-ES"/>
        </w:rPr>
        <w:t xml:space="preserve">se efectuó sin orden </w:t>
      </w:r>
      <w:r w:rsidR="00B64B94" w:rsidRPr="007E5818">
        <w:rPr>
          <w:rFonts w:asciiTheme="majorHAnsi" w:hAnsiTheme="majorHAnsi"/>
          <w:bCs/>
          <w:sz w:val="20"/>
          <w:szCs w:val="20"/>
          <w:lang w:val="es-ES"/>
        </w:rPr>
        <w:t xml:space="preserve">judicial </w:t>
      </w:r>
      <w:r w:rsidR="00A94CFD">
        <w:rPr>
          <w:rFonts w:asciiTheme="majorHAnsi" w:hAnsiTheme="majorHAnsi"/>
          <w:bCs/>
          <w:sz w:val="20"/>
          <w:szCs w:val="20"/>
          <w:lang w:val="es-ES"/>
        </w:rPr>
        <w:t>y</w:t>
      </w:r>
      <w:r w:rsidR="00B64B94" w:rsidRPr="007E5818">
        <w:rPr>
          <w:rFonts w:asciiTheme="majorHAnsi" w:hAnsiTheme="majorHAnsi"/>
          <w:bCs/>
          <w:sz w:val="20"/>
          <w:szCs w:val="20"/>
          <w:lang w:val="es-ES"/>
        </w:rPr>
        <w:t xml:space="preserve"> que</w:t>
      </w:r>
      <w:r w:rsidR="00D2206F" w:rsidRPr="007E5818">
        <w:rPr>
          <w:rFonts w:asciiTheme="majorHAnsi" w:hAnsiTheme="majorHAnsi"/>
          <w:bCs/>
          <w:sz w:val="20"/>
          <w:szCs w:val="20"/>
          <w:lang w:val="es-ES"/>
        </w:rPr>
        <w:t xml:space="preserve"> </w:t>
      </w:r>
      <w:r w:rsidR="00A94CFD">
        <w:rPr>
          <w:rFonts w:asciiTheme="majorHAnsi" w:hAnsiTheme="majorHAnsi"/>
          <w:bCs/>
          <w:sz w:val="20"/>
          <w:szCs w:val="20"/>
          <w:lang w:val="es-ES"/>
        </w:rPr>
        <w:t>el</w:t>
      </w:r>
      <w:r w:rsidR="00757FAB" w:rsidRPr="007E5818">
        <w:rPr>
          <w:rFonts w:asciiTheme="majorHAnsi" w:hAnsiTheme="majorHAnsi"/>
          <w:bCs/>
          <w:sz w:val="20"/>
          <w:szCs w:val="20"/>
          <w:lang w:val="es-ES"/>
        </w:rPr>
        <w:t xml:space="preserve"> </w:t>
      </w:r>
      <w:r w:rsidR="000D3A9D" w:rsidRPr="007E5818">
        <w:rPr>
          <w:rFonts w:asciiTheme="majorHAnsi" w:hAnsiTheme="majorHAnsi"/>
          <w:bCs/>
          <w:sz w:val="20"/>
          <w:szCs w:val="20"/>
          <w:lang w:val="es-ES"/>
        </w:rPr>
        <w:t xml:space="preserve">objetivo era </w:t>
      </w:r>
      <w:r w:rsidR="00A94CFD">
        <w:rPr>
          <w:rFonts w:asciiTheme="majorHAnsi" w:hAnsiTheme="majorHAnsi"/>
          <w:bCs/>
          <w:sz w:val="20"/>
          <w:szCs w:val="20"/>
          <w:lang w:val="es-ES"/>
        </w:rPr>
        <w:t xml:space="preserve">averiguar </w:t>
      </w:r>
      <w:r w:rsidR="00255AA5">
        <w:rPr>
          <w:rFonts w:asciiTheme="majorHAnsi" w:hAnsiTheme="majorHAnsi"/>
          <w:bCs/>
          <w:sz w:val="20"/>
          <w:szCs w:val="20"/>
          <w:lang w:val="es-ES"/>
        </w:rPr>
        <w:t xml:space="preserve">el paradero </w:t>
      </w:r>
      <w:r w:rsidR="00A94CFD">
        <w:rPr>
          <w:rFonts w:asciiTheme="majorHAnsi" w:hAnsiTheme="majorHAnsi"/>
          <w:bCs/>
          <w:sz w:val="20"/>
          <w:szCs w:val="20"/>
          <w:lang w:val="es-ES"/>
        </w:rPr>
        <w:t xml:space="preserve">de las joyas </w:t>
      </w:r>
      <w:r w:rsidR="004E78C9" w:rsidRPr="007E5818">
        <w:rPr>
          <w:rFonts w:asciiTheme="majorHAnsi" w:hAnsiTheme="majorHAnsi"/>
          <w:bCs/>
          <w:sz w:val="20"/>
          <w:szCs w:val="20"/>
          <w:lang w:val="es-ES"/>
        </w:rPr>
        <w:t xml:space="preserve">vendidas </w:t>
      </w:r>
      <w:r w:rsidR="00A94CFD">
        <w:rPr>
          <w:rFonts w:asciiTheme="majorHAnsi" w:hAnsiTheme="majorHAnsi"/>
          <w:bCs/>
          <w:sz w:val="20"/>
          <w:szCs w:val="20"/>
          <w:lang w:val="es-ES"/>
        </w:rPr>
        <w:t>a la</w:t>
      </w:r>
      <w:r w:rsidR="00D758A3" w:rsidRPr="007E5818">
        <w:rPr>
          <w:rFonts w:asciiTheme="majorHAnsi" w:hAnsiTheme="majorHAnsi"/>
          <w:bCs/>
          <w:sz w:val="20"/>
          <w:szCs w:val="20"/>
          <w:lang w:val="es-ES"/>
        </w:rPr>
        <w:t xml:space="preserve"> </w:t>
      </w:r>
      <w:r>
        <w:rPr>
          <w:rFonts w:asciiTheme="majorHAnsi" w:hAnsiTheme="majorHAnsi"/>
          <w:bCs/>
          <w:sz w:val="20"/>
          <w:szCs w:val="20"/>
          <w:lang w:val="es-ES"/>
        </w:rPr>
        <w:t>presunta víctima</w:t>
      </w:r>
      <w:r w:rsidR="004E78C9" w:rsidRPr="007E5818">
        <w:rPr>
          <w:rFonts w:asciiTheme="majorHAnsi" w:hAnsiTheme="majorHAnsi"/>
          <w:bCs/>
          <w:sz w:val="20"/>
          <w:szCs w:val="20"/>
          <w:lang w:val="es-ES"/>
        </w:rPr>
        <w:t xml:space="preserve"> </w:t>
      </w:r>
      <w:r w:rsidR="001C151D" w:rsidRPr="007E5818">
        <w:rPr>
          <w:rFonts w:asciiTheme="majorHAnsi" w:hAnsiTheme="majorHAnsi"/>
          <w:bCs/>
          <w:sz w:val="20"/>
          <w:szCs w:val="20"/>
          <w:lang w:val="es-ES"/>
        </w:rPr>
        <w:t>p</w:t>
      </w:r>
      <w:r w:rsidR="00A94CFD">
        <w:rPr>
          <w:rFonts w:asciiTheme="majorHAnsi" w:hAnsiTheme="majorHAnsi"/>
          <w:bCs/>
          <w:sz w:val="20"/>
          <w:szCs w:val="20"/>
          <w:lang w:val="es-ES"/>
        </w:rPr>
        <w:t xml:space="preserve">or el hijo </w:t>
      </w:r>
      <w:r w:rsidR="001C151D" w:rsidRPr="007E5818">
        <w:rPr>
          <w:rFonts w:asciiTheme="majorHAnsi" w:hAnsiTheme="majorHAnsi"/>
          <w:bCs/>
          <w:sz w:val="20"/>
          <w:szCs w:val="20"/>
          <w:lang w:val="es-ES"/>
        </w:rPr>
        <w:t>d</w:t>
      </w:r>
      <w:r w:rsidR="004E78C9" w:rsidRPr="007E5818">
        <w:rPr>
          <w:rFonts w:asciiTheme="majorHAnsi" w:hAnsiTheme="majorHAnsi"/>
          <w:bCs/>
          <w:sz w:val="20"/>
          <w:szCs w:val="20"/>
          <w:lang w:val="es-ES"/>
        </w:rPr>
        <w:t>e José Rubens do Amaral Lincoln</w:t>
      </w:r>
      <w:r w:rsidR="001C151D" w:rsidRPr="007E5818">
        <w:rPr>
          <w:rFonts w:asciiTheme="majorHAnsi" w:hAnsiTheme="majorHAnsi"/>
          <w:bCs/>
          <w:sz w:val="20"/>
          <w:szCs w:val="20"/>
          <w:lang w:val="es-ES"/>
        </w:rPr>
        <w:t xml:space="preserve">. </w:t>
      </w:r>
      <w:r w:rsidR="00A94CFD">
        <w:rPr>
          <w:rFonts w:asciiTheme="majorHAnsi" w:hAnsiTheme="majorHAnsi"/>
          <w:bCs/>
          <w:sz w:val="20"/>
          <w:szCs w:val="20"/>
          <w:lang w:val="es-ES"/>
        </w:rPr>
        <w:t>El</w:t>
      </w:r>
      <w:r w:rsidR="001C151D" w:rsidRPr="007E5818">
        <w:rPr>
          <w:rFonts w:asciiTheme="majorHAnsi" w:hAnsiTheme="majorHAnsi"/>
          <w:bCs/>
          <w:sz w:val="20"/>
          <w:szCs w:val="20"/>
          <w:lang w:val="es-ES"/>
        </w:rPr>
        <w:t xml:space="preserve"> </w:t>
      </w:r>
      <w:r w:rsidR="00E92452" w:rsidRPr="007E5818">
        <w:rPr>
          <w:rFonts w:asciiTheme="majorHAnsi" w:hAnsiTheme="majorHAnsi"/>
          <w:bCs/>
          <w:sz w:val="20"/>
          <w:szCs w:val="20"/>
          <w:lang w:val="es-ES"/>
        </w:rPr>
        <w:t xml:space="preserve">grupo </w:t>
      </w:r>
      <w:r w:rsidR="00A94CFD">
        <w:rPr>
          <w:rFonts w:asciiTheme="majorHAnsi" w:hAnsiTheme="majorHAnsi"/>
          <w:bCs/>
          <w:sz w:val="20"/>
          <w:szCs w:val="20"/>
          <w:lang w:val="es-ES"/>
        </w:rPr>
        <w:t xml:space="preserve">habría </w:t>
      </w:r>
      <w:r w:rsidR="001C151D" w:rsidRPr="007E5818">
        <w:rPr>
          <w:rFonts w:asciiTheme="majorHAnsi" w:hAnsiTheme="majorHAnsi"/>
          <w:bCs/>
          <w:sz w:val="20"/>
          <w:szCs w:val="20"/>
          <w:lang w:val="es-ES"/>
        </w:rPr>
        <w:t>utilizado</w:t>
      </w:r>
      <w:r w:rsidR="00E92452" w:rsidRPr="007E5818">
        <w:rPr>
          <w:rFonts w:asciiTheme="majorHAnsi" w:hAnsiTheme="majorHAnsi"/>
          <w:bCs/>
          <w:sz w:val="20"/>
          <w:szCs w:val="20"/>
          <w:lang w:val="es-ES"/>
        </w:rPr>
        <w:t xml:space="preserve"> u</w:t>
      </w:r>
      <w:r w:rsidR="00A94CFD">
        <w:rPr>
          <w:rFonts w:asciiTheme="majorHAnsi" w:hAnsiTheme="majorHAnsi"/>
          <w:bCs/>
          <w:sz w:val="20"/>
          <w:szCs w:val="20"/>
          <w:lang w:val="es-ES"/>
        </w:rPr>
        <w:t>n vehículo perteneciente a</w:t>
      </w:r>
      <w:r w:rsidR="00F837B3">
        <w:rPr>
          <w:rFonts w:asciiTheme="majorHAnsi" w:hAnsiTheme="majorHAnsi"/>
          <w:bCs/>
          <w:sz w:val="20"/>
          <w:szCs w:val="20"/>
          <w:lang w:val="es-ES"/>
        </w:rPr>
        <w:t>l señor</w:t>
      </w:r>
      <w:r w:rsidR="00E92452" w:rsidRPr="007E5818">
        <w:rPr>
          <w:rFonts w:asciiTheme="majorHAnsi" w:hAnsiTheme="majorHAnsi"/>
          <w:bCs/>
          <w:sz w:val="20"/>
          <w:szCs w:val="20"/>
          <w:lang w:val="es-ES"/>
        </w:rPr>
        <w:t xml:space="preserve"> Lincoln, s</w:t>
      </w:r>
      <w:r w:rsidR="00A94CFD">
        <w:rPr>
          <w:rFonts w:asciiTheme="majorHAnsi" w:hAnsiTheme="majorHAnsi"/>
          <w:bCs/>
          <w:sz w:val="20"/>
          <w:szCs w:val="20"/>
          <w:lang w:val="es-ES"/>
        </w:rPr>
        <w:t>in</w:t>
      </w:r>
      <w:r w:rsidR="00E92452" w:rsidRPr="007E5818">
        <w:rPr>
          <w:rFonts w:asciiTheme="majorHAnsi" w:hAnsiTheme="majorHAnsi"/>
          <w:bCs/>
          <w:sz w:val="20"/>
          <w:szCs w:val="20"/>
          <w:lang w:val="es-ES"/>
        </w:rPr>
        <w:t xml:space="preserve"> placa de </w:t>
      </w:r>
      <w:r w:rsidR="00A94CFD">
        <w:rPr>
          <w:rFonts w:asciiTheme="majorHAnsi" w:hAnsiTheme="majorHAnsi"/>
          <w:bCs/>
          <w:sz w:val="20"/>
          <w:szCs w:val="20"/>
          <w:lang w:val="es-ES"/>
        </w:rPr>
        <w:t>matrícula</w:t>
      </w:r>
      <w:r w:rsidR="009C5B89" w:rsidRPr="007E5818">
        <w:rPr>
          <w:rFonts w:asciiTheme="majorHAnsi" w:hAnsiTheme="majorHAnsi"/>
          <w:bCs/>
          <w:sz w:val="20"/>
          <w:szCs w:val="20"/>
          <w:lang w:val="es-ES"/>
        </w:rPr>
        <w:t xml:space="preserve">, para cometer </w:t>
      </w:r>
      <w:r w:rsidR="00A94CFD">
        <w:rPr>
          <w:rFonts w:asciiTheme="majorHAnsi" w:hAnsiTheme="majorHAnsi"/>
          <w:bCs/>
          <w:sz w:val="20"/>
          <w:szCs w:val="20"/>
          <w:lang w:val="es-ES"/>
        </w:rPr>
        <w:t>l</w:t>
      </w:r>
      <w:r w:rsidR="009C5B89" w:rsidRPr="007E5818">
        <w:rPr>
          <w:rFonts w:asciiTheme="majorHAnsi" w:hAnsiTheme="majorHAnsi"/>
          <w:bCs/>
          <w:sz w:val="20"/>
          <w:szCs w:val="20"/>
          <w:lang w:val="es-ES"/>
        </w:rPr>
        <w:t>os delitos</w:t>
      </w:r>
      <w:r w:rsidR="00417BF2" w:rsidRPr="007E5818">
        <w:rPr>
          <w:rFonts w:asciiTheme="majorHAnsi" w:hAnsiTheme="majorHAnsi"/>
          <w:bCs/>
          <w:sz w:val="20"/>
          <w:szCs w:val="20"/>
          <w:lang w:val="es-ES"/>
        </w:rPr>
        <w:t xml:space="preserve">. </w:t>
      </w:r>
      <w:r w:rsidR="00691FB2" w:rsidRPr="007E5818">
        <w:rPr>
          <w:rFonts w:asciiTheme="majorHAnsi" w:hAnsiTheme="majorHAnsi"/>
          <w:bCs/>
          <w:sz w:val="20"/>
          <w:szCs w:val="20"/>
          <w:lang w:val="es-ES"/>
        </w:rPr>
        <w:t>A</w:t>
      </w:r>
      <w:r w:rsidR="00A94CFD">
        <w:rPr>
          <w:rFonts w:asciiTheme="majorHAnsi" w:hAnsiTheme="majorHAnsi"/>
          <w:bCs/>
          <w:sz w:val="20"/>
          <w:szCs w:val="20"/>
          <w:lang w:val="es-ES"/>
        </w:rPr>
        <w:t>l cabo de una hora,</w:t>
      </w:r>
      <w:r w:rsidR="00691FB2" w:rsidRPr="007E5818">
        <w:rPr>
          <w:rFonts w:asciiTheme="majorHAnsi" w:hAnsiTheme="majorHAnsi"/>
          <w:bCs/>
          <w:sz w:val="20"/>
          <w:szCs w:val="20"/>
          <w:lang w:val="es-ES"/>
        </w:rPr>
        <w:t xml:space="preserve"> aproximadamente, </w:t>
      </w:r>
      <w:r w:rsidR="00A94CFD">
        <w:rPr>
          <w:rFonts w:asciiTheme="majorHAnsi" w:hAnsiTheme="majorHAnsi"/>
          <w:bCs/>
          <w:sz w:val="20"/>
          <w:szCs w:val="20"/>
          <w:lang w:val="es-ES"/>
        </w:rPr>
        <w:t>l</w:t>
      </w:r>
      <w:r w:rsidR="001C151D" w:rsidRPr="007E5818">
        <w:rPr>
          <w:rFonts w:asciiTheme="majorHAnsi" w:hAnsiTheme="majorHAnsi"/>
          <w:bCs/>
          <w:sz w:val="20"/>
          <w:szCs w:val="20"/>
          <w:lang w:val="es-ES"/>
        </w:rPr>
        <w:t xml:space="preserve">a </w:t>
      </w:r>
      <w:r>
        <w:rPr>
          <w:rFonts w:asciiTheme="majorHAnsi" w:hAnsiTheme="majorHAnsi"/>
          <w:bCs/>
          <w:sz w:val="20"/>
          <w:szCs w:val="20"/>
          <w:lang w:val="es-ES"/>
        </w:rPr>
        <w:t>presunta víctima</w:t>
      </w:r>
      <w:r w:rsidR="001C151D" w:rsidRPr="007E5818">
        <w:rPr>
          <w:rFonts w:asciiTheme="majorHAnsi" w:hAnsiTheme="majorHAnsi"/>
          <w:bCs/>
          <w:sz w:val="20"/>
          <w:szCs w:val="20"/>
          <w:lang w:val="es-ES"/>
        </w:rPr>
        <w:t xml:space="preserve"> f</w:t>
      </w:r>
      <w:r w:rsidR="00A94CFD">
        <w:rPr>
          <w:rFonts w:asciiTheme="majorHAnsi" w:hAnsiTheme="majorHAnsi"/>
          <w:bCs/>
          <w:sz w:val="20"/>
          <w:szCs w:val="20"/>
          <w:lang w:val="es-ES"/>
        </w:rPr>
        <w:t>ue</w:t>
      </w:r>
      <w:r w:rsidR="001C151D" w:rsidRPr="007E5818">
        <w:rPr>
          <w:rFonts w:asciiTheme="majorHAnsi" w:hAnsiTheme="majorHAnsi"/>
          <w:bCs/>
          <w:sz w:val="20"/>
          <w:szCs w:val="20"/>
          <w:lang w:val="es-ES"/>
        </w:rPr>
        <w:t xml:space="preserve"> </w:t>
      </w:r>
      <w:r w:rsidR="00A94CFD">
        <w:rPr>
          <w:rFonts w:asciiTheme="majorHAnsi" w:hAnsiTheme="majorHAnsi"/>
          <w:bCs/>
          <w:sz w:val="20"/>
          <w:szCs w:val="20"/>
          <w:lang w:val="es-ES"/>
        </w:rPr>
        <w:t>l</w:t>
      </w:r>
      <w:r w:rsidR="001C151D" w:rsidRPr="007E5818">
        <w:rPr>
          <w:rFonts w:asciiTheme="majorHAnsi" w:hAnsiTheme="majorHAnsi"/>
          <w:bCs/>
          <w:sz w:val="20"/>
          <w:szCs w:val="20"/>
          <w:lang w:val="es-ES"/>
        </w:rPr>
        <w:t xml:space="preserve">levada </w:t>
      </w:r>
      <w:r w:rsidR="00A94CFD">
        <w:rPr>
          <w:rFonts w:asciiTheme="majorHAnsi" w:hAnsiTheme="majorHAnsi"/>
          <w:bCs/>
          <w:sz w:val="20"/>
          <w:szCs w:val="20"/>
          <w:lang w:val="es-ES"/>
        </w:rPr>
        <w:t xml:space="preserve">a la Comisaría </w:t>
      </w:r>
      <w:r w:rsidR="001C151D" w:rsidRPr="007E5818">
        <w:rPr>
          <w:rFonts w:asciiTheme="majorHAnsi" w:hAnsiTheme="majorHAnsi"/>
          <w:bCs/>
          <w:sz w:val="20"/>
          <w:szCs w:val="20"/>
          <w:lang w:val="es-ES"/>
        </w:rPr>
        <w:t xml:space="preserve">de </w:t>
      </w:r>
      <w:r w:rsidR="00AA4137">
        <w:rPr>
          <w:rFonts w:asciiTheme="majorHAnsi" w:hAnsiTheme="majorHAnsi"/>
          <w:bCs/>
          <w:sz w:val="20"/>
          <w:szCs w:val="20"/>
          <w:lang w:val="es-ES"/>
        </w:rPr>
        <w:t>Policía</w:t>
      </w:r>
      <w:r w:rsidR="00691FB2" w:rsidRPr="007E5818">
        <w:rPr>
          <w:rFonts w:asciiTheme="majorHAnsi" w:hAnsiTheme="majorHAnsi"/>
          <w:bCs/>
          <w:sz w:val="20"/>
          <w:szCs w:val="20"/>
          <w:lang w:val="es-ES"/>
        </w:rPr>
        <w:t xml:space="preserve"> </w:t>
      </w:r>
      <w:r w:rsidR="00A94CFD">
        <w:rPr>
          <w:rFonts w:asciiTheme="majorHAnsi" w:hAnsiTheme="majorHAnsi"/>
          <w:bCs/>
          <w:sz w:val="20"/>
          <w:szCs w:val="20"/>
          <w:lang w:val="es-ES"/>
        </w:rPr>
        <w:t xml:space="preserve">tras una </w:t>
      </w:r>
      <w:r w:rsidR="00A94CFD" w:rsidRPr="007E5818">
        <w:rPr>
          <w:rFonts w:asciiTheme="majorHAnsi" w:hAnsiTheme="majorHAnsi"/>
          <w:bCs/>
          <w:sz w:val="20"/>
          <w:szCs w:val="20"/>
          <w:lang w:val="es-ES"/>
        </w:rPr>
        <w:t>comunicación</w:t>
      </w:r>
      <w:r w:rsidR="00691FB2" w:rsidRPr="007E5818">
        <w:rPr>
          <w:rFonts w:asciiTheme="majorHAnsi" w:hAnsiTheme="majorHAnsi"/>
          <w:bCs/>
          <w:sz w:val="20"/>
          <w:szCs w:val="20"/>
          <w:lang w:val="es-ES"/>
        </w:rPr>
        <w:t xml:space="preserve"> </w:t>
      </w:r>
      <w:r w:rsidR="00A94CFD" w:rsidRPr="007E5818">
        <w:rPr>
          <w:rFonts w:asciiTheme="majorHAnsi" w:hAnsiTheme="majorHAnsi"/>
          <w:bCs/>
          <w:sz w:val="20"/>
          <w:szCs w:val="20"/>
          <w:lang w:val="es-ES"/>
        </w:rPr>
        <w:t>telefónica</w:t>
      </w:r>
      <w:r w:rsidR="006F51C3" w:rsidRPr="007E5818">
        <w:rPr>
          <w:rFonts w:asciiTheme="majorHAnsi" w:hAnsiTheme="majorHAnsi"/>
          <w:bCs/>
          <w:sz w:val="20"/>
          <w:szCs w:val="20"/>
          <w:lang w:val="es-ES"/>
        </w:rPr>
        <w:t xml:space="preserve"> </w:t>
      </w:r>
      <w:r w:rsidR="00691FB2" w:rsidRPr="007E5818">
        <w:rPr>
          <w:rFonts w:asciiTheme="majorHAnsi" w:hAnsiTheme="majorHAnsi"/>
          <w:bCs/>
          <w:sz w:val="20"/>
          <w:szCs w:val="20"/>
          <w:lang w:val="es-ES"/>
        </w:rPr>
        <w:t>d</w:t>
      </w:r>
      <w:r w:rsidR="00A94CFD">
        <w:rPr>
          <w:rFonts w:asciiTheme="majorHAnsi" w:hAnsiTheme="majorHAnsi"/>
          <w:bCs/>
          <w:sz w:val="20"/>
          <w:szCs w:val="20"/>
          <w:lang w:val="es-ES"/>
        </w:rPr>
        <w:t>e</w:t>
      </w:r>
      <w:r w:rsidR="00F837B3">
        <w:rPr>
          <w:rFonts w:asciiTheme="majorHAnsi" w:hAnsiTheme="majorHAnsi"/>
          <w:bCs/>
          <w:sz w:val="20"/>
          <w:szCs w:val="20"/>
          <w:lang w:val="es-ES"/>
        </w:rPr>
        <w:t>l señor</w:t>
      </w:r>
      <w:r w:rsidR="00691FB2" w:rsidRPr="007E5818">
        <w:rPr>
          <w:rFonts w:asciiTheme="majorHAnsi" w:hAnsiTheme="majorHAnsi"/>
          <w:bCs/>
          <w:sz w:val="20"/>
          <w:szCs w:val="20"/>
          <w:lang w:val="es-ES"/>
        </w:rPr>
        <w:t xml:space="preserve"> Lincoln co</w:t>
      </w:r>
      <w:r w:rsidR="00A94CFD">
        <w:rPr>
          <w:rFonts w:asciiTheme="majorHAnsi" w:hAnsiTheme="majorHAnsi"/>
          <w:bCs/>
          <w:sz w:val="20"/>
          <w:szCs w:val="20"/>
          <w:lang w:val="es-ES"/>
        </w:rPr>
        <w:t xml:space="preserve">n el </w:t>
      </w:r>
      <w:r w:rsidR="00127451">
        <w:rPr>
          <w:rFonts w:asciiTheme="majorHAnsi" w:hAnsiTheme="majorHAnsi"/>
          <w:bCs/>
          <w:sz w:val="20"/>
          <w:szCs w:val="20"/>
          <w:lang w:val="es-ES"/>
        </w:rPr>
        <w:t>comisario a cargo</w:t>
      </w:r>
      <w:r w:rsidR="00691FB2" w:rsidRPr="007E5818">
        <w:rPr>
          <w:rFonts w:asciiTheme="majorHAnsi" w:hAnsiTheme="majorHAnsi"/>
          <w:bCs/>
          <w:sz w:val="20"/>
          <w:szCs w:val="20"/>
          <w:lang w:val="es-ES"/>
        </w:rPr>
        <w:t xml:space="preserve">, José Rubens Carneiro. </w:t>
      </w:r>
      <w:r w:rsidR="00A94CFD">
        <w:rPr>
          <w:rFonts w:asciiTheme="majorHAnsi" w:hAnsiTheme="majorHAnsi"/>
          <w:bCs/>
          <w:sz w:val="20"/>
          <w:szCs w:val="20"/>
          <w:lang w:val="es-ES"/>
        </w:rPr>
        <w:t xml:space="preserve">El comisario aconsejó que los padres </w:t>
      </w:r>
      <w:r w:rsidR="00691FB2" w:rsidRPr="007E5818">
        <w:rPr>
          <w:rFonts w:asciiTheme="majorHAnsi" w:hAnsiTheme="majorHAnsi"/>
          <w:bCs/>
          <w:sz w:val="20"/>
          <w:szCs w:val="20"/>
          <w:lang w:val="es-ES"/>
        </w:rPr>
        <w:t>de cada adolescente resolv</w:t>
      </w:r>
      <w:r w:rsidR="00A94CFD">
        <w:rPr>
          <w:rFonts w:asciiTheme="majorHAnsi" w:hAnsiTheme="majorHAnsi"/>
          <w:bCs/>
          <w:sz w:val="20"/>
          <w:szCs w:val="20"/>
          <w:lang w:val="es-ES"/>
        </w:rPr>
        <w:t>ieran la cuestión en el ámbito familiar, l</w:t>
      </w:r>
      <w:r w:rsidR="002643AA" w:rsidRPr="007E5818">
        <w:rPr>
          <w:rFonts w:asciiTheme="majorHAnsi" w:hAnsiTheme="majorHAnsi"/>
          <w:bCs/>
          <w:sz w:val="20"/>
          <w:szCs w:val="20"/>
          <w:lang w:val="es-ES"/>
        </w:rPr>
        <w:t xml:space="preserve">o </w:t>
      </w:r>
      <w:r w:rsidR="00A94CFD">
        <w:rPr>
          <w:rFonts w:asciiTheme="majorHAnsi" w:hAnsiTheme="majorHAnsi"/>
          <w:bCs/>
          <w:sz w:val="20"/>
          <w:szCs w:val="20"/>
          <w:lang w:val="es-ES"/>
        </w:rPr>
        <w:t>cual fue aceptado</w:t>
      </w:r>
      <w:r w:rsidR="002643AA" w:rsidRPr="007E5818">
        <w:rPr>
          <w:rFonts w:asciiTheme="majorHAnsi" w:hAnsiTheme="majorHAnsi"/>
          <w:bCs/>
          <w:sz w:val="20"/>
          <w:szCs w:val="20"/>
          <w:lang w:val="es-ES"/>
        </w:rPr>
        <w:t xml:space="preserve"> </w:t>
      </w:r>
      <w:r w:rsidR="00B64B94" w:rsidRPr="007E5818">
        <w:rPr>
          <w:rFonts w:asciiTheme="majorHAnsi" w:hAnsiTheme="majorHAnsi"/>
          <w:bCs/>
          <w:sz w:val="20"/>
          <w:szCs w:val="20"/>
          <w:lang w:val="es-ES"/>
        </w:rPr>
        <w:t xml:space="preserve">por ambas </w:t>
      </w:r>
      <w:r w:rsidR="00F837B3" w:rsidRPr="007E5818">
        <w:rPr>
          <w:rFonts w:asciiTheme="majorHAnsi" w:hAnsiTheme="majorHAnsi"/>
          <w:bCs/>
          <w:sz w:val="20"/>
          <w:szCs w:val="20"/>
          <w:lang w:val="es-ES"/>
        </w:rPr>
        <w:t>familias</w:t>
      </w:r>
      <w:r w:rsidR="002643AA" w:rsidRPr="007E5818">
        <w:rPr>
          <w:rFonts w:asciiTheme="majorHAnsi" w:hAnsiTheme="majorHAnsi"/>
          <w:bCs/>
          <w:sz w:val="20"/>
          <w:szCs w:val="20"/>
          <w:lang w:val="es-ES"/>
        </w:rPr>
        <w:t xml:space="preserve"> s</w:t>
      </w:r>
      <w:r w:rsidR="00A94CFD">
        <w:rPr>
          <w:rFonts w:asciiTheme="majorHAnsi" w:hAnsiTheme="majorHAnsi"/>
          <w:bCs/>
          <w:sz w:val="20"/>
          <w:szCs w:val="20"/>
          <w:lang w:val="es-ES"/>
        </w:rPr>
        <w:t>in que se produjeran más incidentes ese día</w:t>
      </w:r>
      <w:r w:rsidR="002643AA" w:rsidRPr="007E5818">
        <w:rPr>
          <w:rFonts w:asciiTheme="majorHAnsi" w:hAnsiTheme="majorHAnsi"/>
          <w:bCs/>
          <w:sz w:val="20"/>
          <w:szCs w:val="20"/>
          <w:lang w:val="es-ES"/>
        </w:rPr>
        <w:t>.</w:t>
      </w:r>
      <w:r w:rsidR="0041502B" w:rsidRPr="007E5818">
        <w:rPr>
          <w:rFonts w:asciiTheme="majorHAnsi" w:hAnsiTheme="majorHAnsi"/>
          <w:bCs/>
          <w:sz w:val="20"/>
          <w:szCs w:val="20"/>
          <w:lang w:val="es-ES"/>
        </w:rPr>
        <w:t xml:space="preserve"> </w:t>
      </w:r>
      <w:r>
        <w:rPr>
          <w:rFonts w:asciiTheme="majorHAnsi" w:hAnsiTheme="majorHAnsi"/>
          <w:bCs/>
          <w:sz w:val="20"/>
          <w:szCs w:val="20"/>
          <w:lang w:val="es-ES"/>
        </w:rPr>
        <w:t>Las peticionarias</w:t>
      </w:r>
      <w:r w:rsidR="001C151D" w:rsidRPr="007E5818">
        <w:rPr>
          <w:rFonts w:asciiTheme="majorHAnsi" w:hAnsiTheme="majorHAnsi"/>
          <w:bCs/>
          <w:sz w:val="20"/>
          <w:szCs w:val="20"/>
          <w:lang w:val="es-ES"/>
        </w:rPr>
        <w:t xml:space="preserve"> </w:t>
      </w:r>
      <w:r w:rsidR="00A94CFD" w:rsidRPr="007E5818">
        <w:rPr>
          <w:rFonts w:asciiTheme="majorHAnsi" w:hAnsiTheme="majorHAnsi"/>
          <w:bCs/>
          <w:sz w:val="20"/>
          <w:szCs w:val="20"/>
          <w:lang w:val="es-ES"/>
        </w:rPr>
        <w:t>afirman</w:t>
      </w:r>
      <w:r w:rsidR="001C151D" w:rsidRPr="007E5818">
        <w:rPr>
          <w:rFonts w:asciiTheme="majorHAnsi" w:hAnsiTheme="majorHAnsi"/>
          <w:bCs/>
          <w:sz w:val="20"/>
          <w:szCs w:val="20"/>
          <w:lang w:val="es-ES"/>
        </w:rPr>
        <w:t xml:space="preserve"> que </w:t>
      </w:r>
      <w:r w:rsidR="00A94CFD">
        <w:rPr>
          <w:rFonts w:asciiTheme="majorHAnsi" w:hAnsiTheme="majorHAnsi"/>
          <w:bCs/>
          <w:sz w:val="20"/>
          <w:szCs w:val="20"/>
          <w:lang w:val="es-ES"/>
        </w:rPr>
        <w:t>l</w:t>
      </w:r>
      <w:r w:rsidR="001C151D" w:rsidRPr="007E5818">
        <w:rPr>
          <w:rFonts w:asciiTheme="majorHAnsi" w:hAnsiTheme="majorHAnsi"/>
          <w:bCs/>
          <w:sz w:val="20"/>
          <w:szCs w:val="20"/>
          <w:lang w:val="es-ES"/>
        </w:rPr>
        <w:t>a</w:t>
      </w:r>
      <w:r w:rsidR="0041502B" w:rsidRPr="007E5818">
        <w:rPr>
          <w:rFonts w:asciiTheme="majorHAnsi" w:hAnsiTheme="majorHAnsi"/>
          <w:bCs/>
          <w:sz w:val="20"/>
          <w:szCs w:val="20"/>
          <w:lang w:val="es-ES"/>
        </w:rPr>
        <w:t xml:space="preserve"> </w:t>
      </w:r>
      <w:r>
        <w:rPr>
          <w:rFonts w:asciiTheme="majorHAnsi" w:hAnsiTheme="majorHAnsi"/>
          <w:bCs/>
          <w:sz w:val="20"/>
          <w:szCs w:val="20"/>
          <w:lang w:val="es-ES"/>
        </w:rPr>
        <w:t>presunta víctima</w:t>
      </w:r>
      <w:r w:rsidR="0041502B" w:rsidRPr="007E5818">
        <w:rPr>
          <w:rFonts w:asciiTheme="majorHAnsi" w:hAnsiTheme="majorHAnsi"/>
          <w:bCs/>
          <w:sz w:val="20"/>
          <w:szCs w:val="20"/>
          <w:lang w:val="es-ES"/>
        </w:rPr>
        <w:t xml:space="preserve"> no denunci</w:t>
      </w:r>
      <w:r w:rsidR="00A94CFD">
        <w:rPr>
          <w:rFonts w:asciiTheme="majorHAnsi" w:hAnsiTheme="majorHAnsi"/>
          <w:bCs/>
          <w:sz w:val="20"/>
          <w:szCs w:val="20"/>
          <w:lang w:val="es-ES"/>
        </w:rPr>
        <w:t>ó l</w:t>
      </w:r>
      <w:r w:rsidR="001C151D" w:rsidRPr="007E5818">
        <w:rPr>
          <w:rFonts w:asciiTheme="majorHAnsi" w:hAnsiTheme="majorHAnsi"/>
          <w:bCs/>
          <w:sz w:val="20"/>
          <w:szCs w:val="20"/>
          <w:lang w:val="es-ES"/>
        </w:rPr>
        <w:t xml:space="preserve">os </w:t>
      </w:r>
      <w:r w:rsidR="002F0B94">
        <w:rPr>
          <w:rFonts w:asciiTheme="majorHAnsi" w:hAnsiTheme="majorHAnsi"/>
          <w:bCs/>
          <w:sz w:val="20"/>
          <w:szCs w:val="20"/>
          <w:lang w:val="es-ES"/>
        </w:rPr>
        <w:t>hechos</w:t>
      </w:r>
      <w:r w:rsidR="001C151D" w:rsidRPr="007E5818">
        <w:rPr>
          <w:rFonts w:asciiTheme="majorHAnsi" w:hAnsiTheme="majorHAnsi"/>
          <w:bCs/>
          <w:sz w:val="20"/>
          <w:szCs w:val="20"/>
          <w:lang w:val="es-ES"/>
        </w:rPr>
        <w:t xml:space="preserve"> </w:t>
      </w:r>
      <w:r w:rsidR="00A94CFD">
        <w:rPr>
          <w:rFonts w:asciiTheme="majorHAnsi" w:hAnsiTheme="majorHAnsi"/>
          <w:bCs/>
          <w:sz w:val="20"/>
          <w:szCs w:val="20"/>
          <w:lang w:val="es-ES"/>
        </w:rPr>
        <w:t>e</w:t>
      </w:r>
      <w:r w:rsidR="001C151D" w:rsidRPr="007E5818">
        <w:rPr>
          <w:rFonts w:asciiTheme="majorHAnsi" w:hAnsiTheme="majorHAnsi"/>
          <w:bCs/>
          <w:sz w:val="20"/>
          <w:szCs w:val="20"/>
          <w:lang w:val="es-ES"/>
        </w:rPr>
        <w:t>n</w:t>
      </w:r>
      <w:r w:rsidR="00A94CFD">
        <w:rPr>
          <w:rFonts w:asciiTheme="majorHAnsi" w:hAnsiTheme="majorHAnsi"/>
          <w:bCs/>
          <w:sz w:val="20"/>
          <w:szCs w:val="20"/>
          <w:lang w:val="es-ES"/>
        </w:rPr>
        <w:t xml:space="preserve"> ese </w:t>
      </w:r>
      <w:r w:rsidR="001C151D" w:rsidRPr="007E5818">
        <w:rPr>
          <w:rFonts w:asciiTheme="majorHAnsi" w:hAnsiTheme="majorHAnsi"/>
          <w:bCs/>
          <w:sz w:val="20"/>
          <w:szCs w:val="20"/>
          <w:lang w:val="es-ES"/>
        </w:rPr>
        <w:t xml:space="preserve">momento por temor </w:t>
      </w:r>
      <w:r w:rsidR="00152D93" w:rsidRPr="007E5818">
        <w:rPr>
          <w:rFonts w:asciiTheme="majorHAnsi" w:hAnsiTheme="majorHAnsi"/>
          <w:bCs/>
          <w:sz w:val="20"/>
          <w:szCs w:val="20"/>
          <w:lang w:val="es-ES"/>
        </w:rPr>
        <w:t>a</w:t>
      </w:r>
      <w:r w:rsidR="001C151D" w:rsidRPr="007E5818">
        <w:rPr>
          <w:rFonts w:asciiTheme="majorHAnsi" w:hAnsiTheme="majorHAnsi"/>
          <w:bCs/>
          <w:sz w:val="20"/>
          <w:szCs w:val="20"/>
          <w:lang w:val="es-ES"/>
        </w:rPr>
        <w:t xml:space="preserve"> </w:t>
      </w:r>
      <w:r w:rsidR="002D07A3" w:rsidRPr="007E5818">
        <w:rPr>
          <w:rFonts w:asciiTheme="majorHAnsi" w:hAnsiTheme="majorHAnsi"/>
          <w:bCs/>
          <w:sz w:val="20"/>
          <w:szCs w:val="20"/>
          <w:lang w:val="es-ES"/>
        </w:rPr>
        <w:t>represalias</w:t>
      </w:r>
      <w:r w:rsidR="00377707" w:rsidRPr="007E5818">
        <w:rPr>
          <w:rFonts w:asciiTheme="majorHAnsi" w:hAnsiTheme="majorHAnsi"/>
          <w:bCs/>
          <w:sz w:val="20"/>
          <w:szCs w:val="20"/>
          <w:lang w:val="es-ES"/>
        </w:rPr>
        <w:t>.</w:t>
      </w:r>
    </w:p>
    <w:p w:rsidR="006C08C2" w:rsidRPr="007E5818" w:rsidRDefault="00587AC2" w:rsidP="00533C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E5818">
        <w:rPr>
          <w:rFonts w:asciiTheme="majorHAnsi" w:hAnsiTheme="majorHAnsi"/>
          <w:sz w:val="20"/>
          <w:szCs w:val="20"/>
          <w:lang w:val="es-ES"/>
        </w:rPr>
        <w:t>A</w:t>
      </w:r>
      <w:r w:rsidR="00A94CFD">
        <w:rPr>
          <w:rFonts w:asciiTheme="majorHAnsi" w:hAnsiTheme="majorHAnsi"/>
          <w:sz w:val="20"/>
          <w:szCs w:val="20"/>
          <w:lang w:val="es-ES"/>
        </w:rPr>
        <w:t>l</w:t>
      </w:r>
      <w:r w:rsidRPr="007E5818">
        <w:rPr>
          <w:rFonts w:asciiTheme="majorHAnsi" w:hAnsiTheme="majorHAnsi"/>
          <w:sz w:val="20"/>
          <w:szCs w:val="20"/>
          <w:lang w:val="es-ES"/>
        </w:rPr>
        <w:t xml:space="preserve"> toma</w:t>
      </w:r>
      <w:r w:rsidR="00A94CFD">
        <w:rPr>
          <w:rFonts w:asciiTheme="majorHAnsi" w:hAnsiTheme="majorHAnsi"/>
          <w:sz w:val="20"/>
          <w:szCs w:val="20"/>
          <w:lang w:val="es-ES"/>
        </w:rPr>
        <w:t>r cono</w:t>
      </w:r>
      <w:r w:rsidRPr="007E5818">
        <w:rPr>
          <w:rFonts w:asciiTheme="majorHAnsi" w:hAnsiTheme="majorHAnsi"/>
          <w:sz w:val="20"/>
          <w:szCs w:val="20"/>
          <w:lang w:val="es-ES"/>
        </w:rPr>
        <w:t>cim</w:t>
      </w:r>
      <w:r w:rsidR="00A94CFD">
        <w:rPr>
          <w:rFonts w:asciiTheme="majorHAnsi" w:hAnsiTheme="majorHAnsi"/>
          <w:sz w:val="20"/>
          <w:szCs w:val="20"/>
          <w:lang w:val="es-ES"/>
        </w:rPr>
        <w:t>i</w:t>
      </w:r>
      <w:r w:rsidRPr="007E5818">
        <w:rPr>
          <w:rFonts w:asciiTheme="majorHAnsi" w:hAnsiTheme="majorHAnsi"/>
          <w:sz w:val="20"/>
          <w:szCs w:val="20"/>
          <w:lang w:val="es-ES"/>
        </w:rPr>
        <w:t xml:space="preserve">ento </w:t>
      </w:r>
      <w:r w:rsidR="00152D93" w:rsidRPr="007E5818">
        <w:rPr>
          <w:rFonts w:asciiTheme="majorHAnsi" w:hAnsiTheme="majorHAnsi"/>
          <w:sz w:val="20"/>
          <w:szCs w:val="20"/>
          <w:lang w:val="es-ES"/>
        </w:rPr>
        <w:t xml:space="preserve">de todos </w:t>
      </w:r>
      <w:r w:rsidR="00A94CFD">
        <w:rPr>
          <w:rFonts w:asciiTheme="majorHAnsi" w:hAnsiTheme="majorHAnsi"/>
          <w:sz w:val="20"/>
          <w:szCs w:val="20"/>
          <w:lang w:val="es-ES"/>
        </w:rPr>
        <w:t>l</w:t>
      </w:r>
      <w:r w:rsidR="00152D93" w:rsidRPr="007E5818">
        <w:rPr>
          <w:rFonts w:asciiTheme="majorHAnsi" w:hAnsiTheme="majorHAnsi"/>
          <w:sz w:val="20"/>
          <w:szCs w:val="20"/>
          <w:lang w:val="es-ES"/>
        </w:rPr>
        <w:t xml:space="preserve">os </w:t>
      </w:r>
      <w:r w:rsidR="00A94CFD" w:rsidRPr="007E5818">
        <w:rPr>
          <w:rFonts w:asciiTheme="majorHAnsi" w:hAnsiTheme="majorHAnsi"/>
          <w:sz w:val="20"/>
          <w:szCs w:val="20"/>
          <w:lang w:val="es-ES"/>
        </w:rPr>
        <w:t>detalles</w:t>
      </w:r>
      <w:r w:rsidRPr="007E5818">
        <w:rPr>
          <w:rFonts w:asciiTheme="majorHAnsi" w:hAnsiTheme="majorHAnsi"/>
          <w:sz w:val="20"/>
          <w:szCs w:val="20"/>
          <w:lang w:val="es-ES"/>
        </w:rPr>
        <w:t xml:space="preserve">, </w:t>
      </w:r>
      <w:r w:rsidR="002D07A3">
        <w:rPr>
          <w:rFonts w:asciiTheme="majorHAnsi" w:hAnsiTheme="majorHAnsi"/>
          <w:sz w:val="20"/>
          <w:szCs w:val="20"/>
          <w:lang w:val="es-ES"/>
        </w:rPr>
        <w:t>la madre</w:t>
      </w:r>
      <w:r w:rsidR="006F51C3" w:rsidRPr="007E5818">
        <w:rPr>
          <w:rFonts w:asciiTheme="majorHAnsi" w:hAnsiTheme="majorHAnsi"/>
          <w:sz w:val="20"/>
          <w:szCs w:val="20"/>
          <w:lang w:val="es-ES"/>
        </w:rPr>
        <w:t xml:space="preserve"> d</w:t>
      </w:r>
      <w:r w:rsidR="00A94CFD">
        <w:rPr>
          <w:rFonts w:asciiTheme="majorHAnsi" w:hAnsiTheme="majorHAnsi"/>
          <w:sz w:val="20"/>
          <w:szCs w:val="20"/>
          <w:lang w:val="es-ES"/>
        </w:rPr>
        <w:t>e l</w:t>
      </w:r>
      <w:r w:rsidR="006F51C3" w:rsidRPr="007E5818">
        <w:rPr>
          <w:rFonts w:asciiTheme="majorHAnsi" w:hAnsiTheme="majorHAnsi"/>
          <w:sz w:val="20"/>
          <w:szCs w:val="20"/>
          <w:lang w:val="es-ES"/>
        </w:rPr>
        <w:t xml:space="preserve">a </w:t>
      </w:r>
      <w:r w:rsidR="00927533">
        <w:rPr>
          <w:rFonts w:asciiTheme="majorHAnsi" w:hAnsiTheme="majorHAnsi"/>
          <w:sz w:val="20"/>
          <w:szCs w:val="20"/>
          <w:lang w:val="es-ES"/>
        </w:rPr>
        <w:t>presunta víctima</w:t>
      </w:r>
      <w:r w:rsidR="006F51C3" w:rsidRPr="007E5818">
        <w:rPr>
          <w:rFonts w:asciiTheme="majorHAnsi" w:hAnsiTheme="majorHAnsi"/>
          <w:sz w:val="20"/>
          <w:szCs w:val="20"/>
          <w:lang w:val="es-ES"/>
        </w:rPr>
        <w:t xml:space="preserve">, </w:t>
      </w:r>
      <w:r w:rsidR="00D2206F" w:rsidRPr="007E5818">
        <w:rPr>
          <w:rFonts w:asciiTheme="majorHAnsi" w:hAnsiTheme="majorHAnsi"/>
          <w:sz w:val="20"/>
          <w:szCs w:val="20"/>
          <w:lang w:val="es-ES"/>
        </w:rPr>
        <w:t xml:space="preserve">Maria Aparecida </w:t>
      </w:r>
      <w:proofErr w:type="spellStart"/>
      <w:r w:rsidR="00D2206F" w:rsidRPr="007E5818">
        <w:rPr>
          <w:rFonts w:asciiTheme="majorHAnsi" w:hAnsiTheme="majorHAnsi"/>
          <w:sz w:val="20"/>
          <w:szCs w:val="20"/>
          <w:lang w:val="es-ES"/>
        </w:rPr>
        <w:t>Uterkircher</w:t>
      </w:r>
      <w:proofErr w:type="spellEnd"/>
      <w:r w:rsidR="00D2206F" w:rsidRPr="007E5818">
        <w:rPr>
          <w:rFonts w:asciiTheme="majorHAnsi" w:hAnsiTheme="majorHAnsi"/>
          <w:sz w:val="20"/>
          <w:szCs w:val="20"/>
          <w:lang w:val="es-ES"/>
        </w:rPr>
        <w:t xml:space="preserve"> </w:t>
      </w:r>
      <w:proofErr w:type="spellStart"/>
      <w:r w:rsidR="00D2206F" w:rsidRPr="007E5818">
        <w:rPr>
          <w:rFonts w:asciiTheme="majorHAnsi" w:hAnsiTheme="majorHAnsi"/>
          <w:sz w:val="20"/>
          <w:szCs w:val="20"/>
          <w:lang w:val="es-ES"/>
        </w:rPr>
        <w:t>Brezer</w:t>
      </w:r>
      <w:proofErr w:type="spellEnd"/>
      <w:r w:rsidR="006F51C3" w:rsidRPr="007E5818">
        <w:rPr>
          <w:rFonts w:asciiTheme="majorHAnsi" w:hAnsiTheme="majorHAnsi"/>
          <w:sz w:val="20"/>
          <w:szCs w:val="20"/>
          <w:lang w:val="es-ES"/>
        </w:rPr>
        <w:t xml:space="preserve"> (</w:t>
      </w:r>
      <w:r w:rsidR="00927533">
        <w:rPr>
          <w:rFonts w:asciiTheme="majorHAnsi" w:hAnsiTheme="majorHAnsi"/>
          <w:sz w:val="20"/>
          <w:szCs w:val="20"/>
          <w:lang w:val="es-ES"/>
        </w:rPr>
        <w:t>en adelante</w:t>
      </w:r>
      <w:r w:rsidR="006F51C3" w:rsidRPr="007E5818">
        <w:rPr>
          <w:rFonts w:asciiTheme="majorHAnsi" w:hAnsiTheme="majorHAnsi"/>
          <w:sz w:val="20"/>
          <w:szCs w:val="20"/>
          <w:lang w:val="es-ES"/>
        </w:rPr>
        <w:t xml:space="preserve"> “</w:t>
      </w:r>
      <w:r w:rsidR="00C72C23">
        <w:rPr>
          <w:rFonts w:asciiTheme="majorHAnsi" w:hAnsiTheme="majorHAnsi"/>
          <w:sz w:val="20"/>
          <w:szCs w:val="20"/>
          <w:lang w:val="es-ES"/>
        </w:rPr>
        <w:t>la señora</w:t>
      </w:r>
      <w:r w:rsidR="006F51C3" w:rsidRPr="007E5818">
        <w:rPr>
          <w:rFonts w:asciiTheme="majorHAnsi" w:hAnsiTheme="majorHAnsi"/>
          <w:sz w:val="20"/>
          <w:szCs w:val="20"/>
          <w:lang w:val="es-ES"/>
        </w:rPr>
        <w:t xml:space="preserve"> </w:t>
      </w:r>
      <w:proofErr w:type="spellStart"/>
      <w:r w:rsidR="006F51C3" w:rsidRPr="007E5818">
        <w:rPr>
          <w:rFonts w:asciiTheme="majorHAnsi" w:hAnsiTheme="majorHAnsi"/>
          <w:sz w:val="20"/>
          <w:szCs w:val="20"/>
          <w:lang w:val="es-ES"/>
        </w:rPr>
        <w:t>Brezer</w:t>
      </w:r>
      <w:proofErr w:type="spellEnd"/>
      <w:r w:rsidR="006F51C3" w:rsidRPr="007E5818">
        <w:rPr>
          <w:rFonts w:asciiTheme="majorHAnsi" w:hAnsiTheme="majorHAnsi"/>
          <w:sz w:val="20"/>
          <w:szCs w:val="20"/>
          <w:lang w:val="es-ES"/>
        </w:rPr>
        <w:t>”)</w:t>
      </w:r>
      <w:r w:rsidR="00E83C1F" w:rsidRPr="007E5818">
        <w:rPr>
          <w:rFonts w:asciiTheme="majorHAnsi" w:hAnsiTheme="majorHAnsi"/>
          <w:sz w:val="20"/>
          <w:szCs w:val="20"/>
          <w:lang w:val="es-ES"/>
        </w:rPr>
        <w:t xml:space="preserve">, </w:t>
      </w:r>
      <w:r w:rsidR="00533CA0">
        <w:rPr>
          <w:rFonts w:asciiTheme="majorHAnsi" w:hAnsiTheme="majorHAnsi"/>
          <w:sz w:val="20"/>
          <w:szCs w:val="20"/>
          <w:lang w:val="es-ES"/>
        </w:rPr>
        <w:t xml:space="preserve">hizo una </w:t>
      </w:r>
      <w:r w:rsidR="00533CA0" w:rsidRPr="007E5818">
        <w:rPr>
          <w:rFonts w:asciiTheme="majorHAnsi" w:hAnsiTheme="majorHAnsi"/>
          <w:sz w:val="20"/>
          <w:szCs w:val="20"/>
          <w:lang w:val="es-ES"/>
        </w:rPr>
        <w:t>denuncia</w:t>
      </w:r>
      <w:r w:rsidR="00152D93" w:rsidRPr="007E5818">
        <w:rPr>
          <w:rFonts w:asciiTheme="majorHAnsi" w:hAnsiTheme="majorHAnsi"/>
          <w:sz w:val="20"/>
          <w:szCs w:val="20"/>
          <w:lang w:val="es-ES"/>
        </w:rPr>
        <w:t xml:space="preserve"> </w:t>
      </w:r>
      <w:r w:rsidR="00533CA0">
        <w:rPr>
          <w:rFonts w:asciiTheme="majorHAnsi" w:hAnsiTheme="majorHAnsi"/>
          <w:sz w:val="20"/>
          <w:szCs w:val="20"/>
          <w:lang w:val="es-ES"/>
        </w:rPr>
        <w:t>a la</w:t>
      </w:r>
      <w:r w:rsidR="001C151D" w:rsidRPr="007E5818">
        <w:rPr>
          <w:rFonts w:asciiTheme="majorHAnsi" w:hAnsiTheme="majorHAnsi"/>
          <w:sz w:val="20"/>
          <w:szCs w:val="20"/>
          <w:lang w:val="es-ES"/>
        </w:rPr>
        <w:t xml:space="preserve"> </w:t>
      </w:r>
      <w:r w:rsidR="00AA4137">
        <w:rPr>
          <w:rFonts w:asciiTheme="majorHAnsi" w:hAnsiTheme="majorHAnsi"/>
          <w:sz w:val="20"/>
          <w:szCs w:val="20"/>
          <w:lang w:val="es-ES"/>
        </w:rPr>
        <w:t>policía</w:t>
      </w:r>
      <w:r w:rsidR="001C151D" w:rsidRPr="007E5818">
        <w:rPr>
          <w:rFonts w:asciiTheme="majorHAnsi" w:hAnsiTheme="majorHAnsi"/>
          <w:sz w:val="20"/>
          <w:szCs w:val="20"/>
          <w:lang w:val="es-ES"/>
        </w:rPr>
        <w:t xml:space="preserve"> </w:t>
      </w:r>
      <w:r w:rsidR="00533CA0">
        <w:rPr>
          <w:rFonts w:asciiTheme="majorHAnsi" w:hAnsiTheme="majorHAnsi"/>
          <w:sz w:val="20"/>
          <w:szCs w:val="20"/>
          <w:lang w:val="es-ES"/>
        </w:rPr>
        <w:t>e</w:t>
      </w:r>
      <w:r w:rsidR="007E4639" w:rsidRPr="007E5818">
        <w:rPr>
          <w:rFonts w:asciiTheme="majorHAnsi" w:hAnsiTheme="majorHAnsi"/>
          <w:sz w:val="20"/>
          <w:szCs w:val="20"/>
          <w:lang w:val="es-ES"/>
        </w:rPr>
        <w:t>n</w:t>
      </w:r>
      <w:r w:rsidR="00533CA0">
        <w:rPr>
          <w:rFonts w:asciiTheme="majorHAnsi" w:hAnsiTheme="majorHAnsi"/>
          <w:sz w:val="20"/>
          <w:szCs w:val="20"/>
          <w:lang w:val="es-ES"/>
        </w:rPr>
        <w:t xml:space="preserve"> </w:t>
      </w:r>
      <w:r w:rsidR="00533CA0" w:rsidRPr="007E5818">
        <w:rPr>
          <w:rFonts w:asciiTheme="majorHAnsi" w:hAnsiTheme="majorHAnsi"/>
          <w:sz w:val="20"/>
          <w:szCs w:val="20"/>
          <w:lang w:val="es-ES"/>
        </w:rPr>
        <w:t>compañía</w:t>
      </w:r>
      <w:r w:rsidR="007E4639" w:rsidRPr="007E5818">
        <w:rPr>
          <w:rFonts w:asciiTheme="majorHAnsi" w:hAnsiTheme="majorHAnsi"/>
          <w:sz w:val="20"/>
          <w:szCs w:val="20"/>
          <w:lang w:val="es-ES"/>
        </w:rPr>
        <w:t xml:space="preserve"> de </w:t>
      </w:r>
      <w:proofErr w:type="spellStart"/>
      <w:r w:rsidR="00533CA0" w:rsidRPr="00533CA0">
        <w:rPr>
          <w:rFonts w:asciiTheme="majorHAnsi" w:hAnsiTheme="majorHAnsi"/>
          <w:sz w:val="20"/>
          <w:szCs w:val="20"/>
          <w:lang w:val="es-ES"/>
        </w:rPr>
        <w:t>Deusa</w:t>
      </w:r>
      <w:proofErr w:type="spellEnd"/>
      <w:r w:rsidR="00533CA0" w:rsidRPr="00533CA0">
        <w:rPr>
          <w:rFonts w:asciiTheme="majorHAnsi" w:hAnsiTheme="majorHAnsi"/>
          <w:sz w:val="20"/>
          <w:szCs w:val="20"/>
          <w:lang w:val="es-ES"/>
        </w:rPr>
        <w:t xml:space="preserve"> Aparecida </w:t>
      </w:r>
      <w:proofErr w:type="spellStart"/>
      <w:r w:rsidR="00533CA0" w:rsidRPr="00533CA0">
        <w:rPr>
          <w:rFonts w:asciiTheme="majorHAnsi" w:hAnsiTheme="majorHAnsi"/>
          <w:sz w:val="20"/>
          <w:szCs w:val="20"/>
          <w:lang w:val="es-ES"/>
        </w:rPr>
        <w:t>Leme</w:t>
      </w:r>
      <w:proofErr w:type="spellEnd"/>
      <w:r w:rsidR="00533CA0">
        <w:rPr>
          <w:rFonts w:asciiTheme="majorHAnsi" w:hAnsiTheme="majorHAnsi"/>
          <w:sz w:val="20"/>
          <w:szCs w:val="20"/>
          <w:lang w:val="es-ES"/>
        </w:rPr>
        <w:t>,</w:t>
      </w:r>
      <w:r w:rsidR="00255AA5">
        <w:rPr>
          <w:rFonts w:asciiTheme="majorHAnsi" w:hAnsiTheme="majorHAnsi"/>
          <w:sz w:val="20"/>
          <w:szCs w:val="20"/>
          <w:lang w:val="es-ES"/>
        </w:rPr>
        <w:t xml:space="preserve"> </w:t>
      </w:r>
      <w:r w:rsidR="00533CA0">
        <w:rPr>
          <w:rFonts w:asciiTheme="majorHAnsi" w:hAnsiTheme="majorHAnsi"/>
          <w:sz w:val="20"/>
          <w:szCs w:val="20"/>
          <w:lang w:val="es-ES"/>
        </w:rPr>
        <w:t xml:space="preserve">testigo </w:t>
      </w:r>
      <w:r w:rsidR="007E4639" w:rsidRPr="007E5818">
        <w:rPr>
          <w:rFonts w:asciiTheme="majorHAnsi" w:hAnsiTheme="majorHAnsi"/>
          <w:sz w:val="20"/>
          <w:szCs w:val="20"/>
          <w:lang w:val="es-ES"/>
        </w:rPr>
        <w:t>ocular</w:t>
      </w:r>
      <w:r w:rsidR="00993902" w:rsidRPr="007E5818">
        <w:rPr>
          <w:rFonts w:asciiTheme="majorHAnsi" w:hAnsiTheme="majorHAnsi"/>
          <w:sz w:val="20"/>
          <w:szCs w:val="20"/>
          <w:lang w:val="es-ES"/>
        </w:rPr>
        <w:t xml:space="preserve"> d</w:t>
      </w:r>
      <w:r w:rsidR="00533CA0">
        <w:rPr>
          <w:rFonts w:asciiTheme="majorHAnsi" w:hAnsiTheme="majorHAnsi"/>
          <w:sz w:val="20"/>
          <w:szCs w:val="20"/>
          <w:lang w:val="es-ES"/>
        </w:rPr>
        <w:t>e l</w:t>
      </w:r>
      <w:r w:rsidR="00993902" w:rsidRPr="007E5818">
        <w:rPr>
          <w:rFonts w:asciiTheme="majorHAnsi" w:hAnsiTheme="majorHAnsi"/>
          <w:sz w:val="20"/>
          <w:szCs w:val="20"/>
          <w:lang w:val="es-ES"/>
        </w:rPr>
        <w:t xml:space="preserve">os </w:t>
      </w:r>
      <w:r w:rsidR="002F0B94">
        <w:rPr>
          <w:rFonts w:asciiTheme="majorHAnsi" w:hAnsiTheme="majorHAnsi"/>
          <w:sz w:val="20"/>
          <w:szCs w:val="20"/>
          <w:lang w:val="es-ES"/>
        </w:rPr>
        <w:t>hechos</w:t>
      </w:r>
      <w:r w:rsidR="007E4639" w:rsidRPr="007E5818">
        <w:rPr>
          <w:rFonts w:asciiTheme="majorHAnsi" w:hAnsiTheme="majorHAnsi"/>
          <w:sz w:val="20"/>
          <w:szCs w:val="20"/>
          <w:lang w:val="es-ES"/>
        </w:rPr>
        <w:t xml:space="preserve">. </w:t>
      </w:r>
      <w:r w:rsidR="00533CA0">
        <w:rPr>
          <w:rFonts w:asciiTheme="majorHAnsi" w:hAnsiTheme="majorHAnsi"/>
          <w:sz w:val="20"/>
          <w:szCs w:val="20"/>
          <w:lang w:val="es-ES"/>
        </w:rPr>
        <w:t xml:space="preserve">Sin embargo, alegan que, </w:t>
      </w:r>
      <w:r w:rsidR="007E4639" w:rsidRPr="007E5818">
        <w:rPr>
          <w:rFonts w:asciiTheme="majorHAnsi" w:hAnsiTheme="majorHAnsi"/>
          <w:sz w:val="20"/>
          <w:szCs w:val="20"/>
          <w:lang w:val="es-ES"/>
        </w:rPr>
        <w:t>a</w:t>
      </w:r>
      <w:r w:rsidR="00533CA0">
        <w:rPr>
          <w:rFonts w:asciiTheme="majorHAnsi" w:hAnsiTheme="majorHAnsi"/>
          <w:sz w:val="20"/>
          <w:szCs w:val="20"/>
          <w:lang w:val="es-ES"/>
        </w:rPr>
        <w:t xml:space="preserve"> </w:t>
      </w:r>
      <w:r w:rsidR="007E4639" w:rsidRPr="007E5818">
        <w:rPr>
          <w:rFonts w:asciiTheme="majorHAnsi" w:hAnsiTheme="majorHAnsi"/>
          <w:sz w:val="20"/>
          <w:szCs w:val="20"/>
          <w:lang w:val="es-ES"/>
        </w:rPr>
        <w:t xml:space="preserve">pesar de </w:t>
      </w:r>
      <w:r w:rsidR="00533CA0">
        <w:rPr>
          <w:rFonts w:asciiTheme="majorHAnsi" w:hAnsiTheme="majorHAnsi"/>
          <w:sz w:val="20"/>
          <w:szCs w:val="20"/>
          <w:lang w:val="es-ES"/>
        </w:rPr>
        <w:t xml:space="preserve">que dieron el nombre </w:t>
      </w:r>
      <w:r w:rsidR="00152D93" w:rsidRPr="007E5818">
        <w:rPr>
          <w:rFonts w:asciiTheme="majorHAnsi" w:hAnsiTheme="majorHAnsi"/>
          <w:sz w:val="20"/>
          <w:szCs w:val="20"/>
          <w:lang w:val="es-ES"/>
        </w:rPr>
        <w:t xml:space="preserve">completo de todos </w:t>
      </w:r>
      <w:r w:rsidR="00533CA0">
        <w:rPr>
          <w:rFonts w:asciiTheme="majorHAnsi" w:hAnsiTheme="majorHAnsi"/>
          <w:sz w:val="20"/>
          <w:szCs w:val="20"/>
          <w:lang w:val="es-ES"/>
        </w:rPr>
        <w:t>l</w:t>
      </w:r>
      <w:r w:rsidR="00152D93" w:rsidRPr="007E5818">
        <w:rPr>
          <w:rFonts w:asciiTheme="majorHAnsi" w:hAnsiTheme="majorHAnsi"/>
          <w:sz w:val="20"/>
          <w:szCs w:val="20"/>
          <w:lang w:val="es-ES"/>
        </w:rPr>
        <w:t xml:space="preserve">os </w:t>
      </w:r>
      <w:r w:rsidR="00533CA0">
        <w:rPr>
          <w:rFonts w:asciiTheme="majorHAnsi" w:hAnsiTheme="majorHAnsi"/>
          <w:sz w:val="20"/>
          <w:szCs w:val="20"/>
          <w:lang w:val="es-ES"/>
        </w:rPr>
        <w:t xml:space="preserve">involucrados, el </w:t>
      </w:r>
      <w:r w:rsidR="00AA4137">
        <w:rPr>
          <w:rFonts w:asciiTheme="majorHAnsi" w:hAnsiTheme="majorHAnsi"/>
          <w:sz w:val="20"/>
          <w:szCs w:val="20"/>
          <w:lang w:val="es-ES"/>
        </w:rPr>
        <w:t>agente de policía</w:t>
      </w:r>
      <w:r w:rsidR="007E4639" w:rsidRPr="007E5818">
        <w:rPr>
          <w:rFonts w:asciiTheme="majorHAnsi" w:hAnsiTheme="majorHAnsi"/>
          <w:sz w:val="20"/>
          <w:szCs w:val="20"/>
          <w:lang w:val="es-ES"/>
        </w:rPr>
        <w:t xml:space="preserve"> que </w:t>
      </w:r>
      <w:r w:rsidR="00127451">
        <w:rPr>
          <w:rFonts w:asciiTheme="majorHAnsi" w:hAnsiTheme="majorHAnsi"/>
          <w:sz w:val="20"/>
          <w:szCs w:val="20"/>
          <w:lang w:val="es-ES"/>
        </w:rPr>
        <w:t xml:space="preserve">hizo </w:t>
      </w:r>
      <w:r w:rsidR="00533CA0">
        <w:rPr>
          <w:rFonts w:asciiTheme="majorHAnsi" w:hAnsiTheme="majorHAnsi"/>
          <w:sz w:val="20"/>
          <w:szCs w:val="20"/>
          <w:lang w:val="es-ES"/>
        </w:rPr>
        <w:t xml:space="preserve">el parte policial solo puso el primer nombre de los </w:t>
      </w:r>
      <w:r w:rsidR="001E17B1" w:rsidRPr="007E5818">
        <w:rPr>
          <w:rFonts w:asciiTheme="majorHAnsi" w:hAnsiTheme="majorHAnsi"/>
          <w:sz w:val="20"/>
          <w:szCs w:val="20"/>
          <w:lang w:val="es-ES"/>
        </w:rPr>
        <w:t>denunciados</w:t>
      </w:r>
      <w:r w:rsidR="00035BA5" w:rsidRPr="007E5818">
        <w:rPr>
          <w:rFonts w:asciiTheme="majorHAnsi" w:hAnsiTheme="majorHAnsi"/>
          <w:sz w:val="20"/>
          <w:szCs w:val="20"/>
          <w:lang w:val="es-ES"/>
        </w:rPr>
        <w:t xml:space="preserve"> </w:t>
      </w:r>
      <w:r w:rsidR="00533CA0">
        <w:rPr>
          <w:rFonts w:asciiTheme="majorHAnsi" w:hAnsiTheme="majorHAnsi"/>
          <w:sz w:val="20"/>
          <w:szCs w:val="20"/>
          <w:lang w:val="es-ES"/>
        </w:rPr>
        <w:t xml:space="preserve">en el </w:t>
      </w:r>
      <w:r w:rsidR="00035BA5" w:rsidRPr="007E5818">
        <w:rPr>
          <w:rFonts w:asciiTheme="majorHAnsi" w:hAnsiTheme="majorHAnsi"/>
          <w:sz w:val="20"/>
          <w:szCs w:val="20"/>
          <w:lang w:val="es-ES"/>
        </w:rPr>
        <w:t xml:space="preserve">documento. </w:t>
      </w:r>
      <w:r w:rsidR="00D83A79" w:rsidRPr="007E5818">
        <w:rPr>
          <w:rFonts w:asciiTheme="majorHAnsi" w:hAnsiTheme="majorHAnsi"/>
          <w:sz w:val="20"/>
          <w:szCs w:val="20"/>
          <w:lang w:val="es-ES"/>
        </w:rPr>
        <w:t>Es</w:t>
      </w:r>
      <w:r w:rsidR="00B25ACD" w:rsidRPr="007E5818">
        <w:rPr>
          <w:rFonts w:asciiTheme="majorHAnsi" w:hAnsiTheme="majorHAnsi"/>
          <w:sz w:val="20"/>
          <w:szCs w:val="20"/>
          <w:lang w:val="es-ES"/>
        </w:rPr>
        <w:t>a informa</w:t>
      </w:r>
      <w:r w:rsidR="00127451">
        <w:rPr>
          <w:rFonts w:asciiTheme="majorHAnsi" w:hAnsiTheme="majorHAnsi"/>
          <w:sz w:val="20"/>
          <w:szCs w:val="20"/>
          <w:lang w:val="es-ES"/>
        </w:rPr>
        <w:t>ción fue</w:t>
      </w:r>
      <w:r w:rsidR="00B25ACD" w:rsidRPr="007E5818">
        <w:rPr>
          <w:rFonts w:asciiTheme="majorHAnsi" w:hAnsiTheme="majorHAnsi"/>
          <w:sz w:val="20"/>
          <w:szCs w:val="20"/>
          <w:lang w:val="es-ES"/>
        </w:rPr>
        <w:t xml:space="preserve"> confirmada p</w:t>
      </w:r>
      <w:r w:rsidR="00127451">
        <w:rPr>
          <w:rFonts w:asciiTheme="majorHAnsi" w:hAnsiTheme="majorHAnsi"/>
          <w:sz w:val="20"/>
          <w:szCs w:val="20"/>
          <w:lang w:val="es-ES"/>
        </w:rPr>
        <w:t xml:space="preserve">or </w:t>
      </w:r>
      <w:r w:rsidR="00B25ACD" w:rsidRPr="007E5818">
        <w:rPr>
          <w:rFonts w:asciiTheme="majorHAnsi" w:hAnsiTheme="majorHAnsi"/>
          <w:sz w:val="20"/>
          <w:szCs w:val="20"/>
          <w:lang w:val="es-ES"/>
        </w:rPr>
        <w:t xml:space="preserve">el </w:t>
      </w:r>
      <w:r w:rsidR="002D07A3" w:rsidRPr="007E5818">
        <w:rPr>
          <w:rFonts w:asciiTheme="majorHAnsi" w:hAnsiTheme="majorHAnsi"/>
          <w:sz w:val="20"/>
          <w:szCs w:val="20"/>
          <w:lang w:val="es-ES"/>
        </w:rPr>
        <w:t>Ministerio</w:t>
      </w:r>
      <w:r w:rsidR="00B25ACD" w:rsidRPr="007E5818">
        <w:rPr>
          <w:rFonts w:asciiTheme="majorHAnsi" w:hAnsiTheme="majorHAnsi"/>
          <w:sz w:val="20"/>
          <w:szCs w:val="20"/>
          <w:lang w:val="es-ES"/>
        </w:rPr>
        <w:t xml:space="preserve"> Público</w:t>
      </w:r>
      <w:r w:rsidR="002D07A3">
        <w:rPr>
          <w:rFonts w:asciiTheme="majorHAnsi" w:hAnsiTheme="majorHAnsi"/>
          <w:sz w:val="20"/>
          <w:szCs w:val="20"/>
          <w:lang w:val="es-ES"/>
        </w:rPr>
        <w:t>,</w:t>
      </w:r>
      <w:r w:rsidR="00B25ACD" w:rsidRPr="007E5818">
        <w:rPr>
          <w:rFonts w:asciiTheme="majorHAnsi" w:hAnsiTheme="majorHAnsi"/>
          <w:sz w:val="20"/>
          <w:szCs w:val="20"/>
          <w:lang w:val="es-ES"/>
        </w:rPr>
        <w:t xml:space="preserve"> </w:t>
      </w:r>
      <w:r w:rsidR="00AD45B9" w:rsidRPr="007E5818">
        <w:rPr>
          <w:rFonts w:asciiTheme="majorHAnsi" w:hAnsiTheme="majorHAnsi"/>
          <w:sz w:val="20"/>
          <w:szCs w:val="20"/>
          <w:lang w:val="es-ES"/>
        </w:rPr>
        <w:t>que tamb</w:t>
      </w:r>
      <w:r w:rsidR="00127451">
        <w:rPr>
          <w:rFonts w:asciiTheme="majorHAnsi" w:hAnsiTheme="majorHAnsi"/>
          <w:sz w:val="20"/>
          <w:szCs w:val="20"/>
          <w:lang w:val="es-ES"/>
        </w:rPr>
        <w:t xml:space="preserve">ién habría </w:t>
      </w:r>
      <w:r w:rsidR="00AD45B9" w:rsidRPr="007E5818">
        <w:rPr>
          <w:rFonts w:asciiTheme="majorHAnsi" w:hAnsiTheme="majorHAnsi"/>
          <w:sz w:val="20"/>
          <w:szCs w:val="20"/>
          <w:lang w:val="es-ES"/>
        </w:rPr>
        <w:t xml:space="preserve">constatado </w:t>
      </w:r>
      <w:r w:rsidR="00B25ACD" w:rsidRPr="007E5818">
        <w:rPr>
          <w:rFonts w:asciiTheme="majorHAnsi" w:hAnsiTheme="majorHAnsi"/>
          <w:sz w:val="20"/>
          <w:szCs w:val="20"/>
          <w:lang w:val="es-ES"/>
        </w:rPr>
        <w:t xml:space="preserve">que </w:t>
      </w:r>
      <w:r w:rsidR="00B0505B">
        <w:rPr>
          <w:rFonts w:asciiTheme="majorHAnsi" w:hAnsiTheme="majorHAnsi"/>
          <w:sz w:val="20"/>
          <w:szCs w:val="20"/>
          <w:lang w:val="es-ES"/>
        </w:rPr>
        <w:t xml:space="preserve">el </w:t>
      </w:r>
      <w:r w:rsidR="0045725B">
        <w:rPr>
          <w:rFonts w:asciiTheme="majorHAnsi" w:hAnsiTheme="majorHAnsi"/>
          <w:sz w:val="20"/>
          <w:szCs w:val="20"/>
          <w:lang w:val="es-ES"/>
        </w:rPr>
        <w:t xml:space="preserve">comisario </w:t>
      </w:r>
      <w:r w:rsidR="00B25ACD" w:rsidRPr="007E5818">
        <w:rPr>
          <w:rFonts w:asciiTheme="majorHAnsi" w:hAnsiTheme="majorHAnsi"/>
          <w:sz w:val="20"/>
          <w:szCs w:val="20"/>
          <w:lang w:val="es-ES"/>
        </w:rPr>
        <w:t>aval</w:t>
      </w:r>
      <w:r w:rsidR="00127451">
        <w:rPr>
          <w:rFonts w:asciiTheme="majorHAnsi" w:hAnsiTheme="majorHAnsi"/>
          <w:sz w:val="20"/>
          <w:szCs w:val="20"/>
          <w:lang w:val="es-ES"/>
        </w:rPr>
        <w:t xml:space="preserve">ó la </w:t>
      </w:r>
      <w:r w:rsidR="00127451" w:rsidRPr="007E5818">
        <w:rPr>
          <w:rFonts w:asciiTheme="majorHAnsi" w:hAnsiTheme="majorHAnsi"/>
          <w:sz w:val="20"/>
          <w:szCs w:val="20"/>
          <w:lang w:val="es-ES"/>
        </w:rPr>
        <w:t>conducta</w:t>
      </w:r>
      <w:r w:rsidR="00B25ACD" w:rsidRPr="007E5818">
        <w:rPr>
          <w:rFonts w:asciiTheme="majorHAnsi" w:hAnsiTheme="majorHAnsi"/>
          <w:sz w:val="20"/>
          <w:szCs w:val="20"/>
          <w:lang w:val="es-ES"/>
        </w:rPr>
        <w:t xml:space="preserve"> d</w:t>
      </w:r>
      <w:r w:rsidR="00127451">
        <w:rPr>
          <w:rFonts w:asciiTheme="majorHAnsi" w:hAnsiTheme="majorHAnsi"/>
          <w:sz w:val="20"/>
          <w:szCs w:val="20"/>
          <w:lang w:val="es-ES"/>
        </w:rPr>
        <w:t>e</w:t>
      </w:r>
      <w:r w:rsidR="00F837B3">
        <w:rPr>
          <w:rFonts w:asciiTheme="majorHAnsi" w:hAnsiTheme="majorHAnsi"/>
          <w:sz w:val="20"/>
          <w:szCs w:val="20"/>
          <w:lang w:val="es-ES"/>
        </w:rPr>
        <w:t>l señor</w:t>
      </w:r>
      <w:r w:rsidR="00B25ACD" w:rsidRPr="007E5818">
        <w:rPr>
          <w:rFonts w:asciiTheme="majorHAnsi" w:hAnsiTheme="majorHAnsi"/>
          <w:sz w:val="20"/>
          <w:szCs w:val="20"/>
          <w:lang w:val="es-ES"/>
        </w:rPr>
        <w:t xml:space="preserve"> Lincoln </w:t>
      </w:r>
      <w:r w:rsidR="00127451">
        <w:rPr>
          <w:rFonts w:asciiTheme="majorHAnsi" w:hAnsiTheme="majorHAnsi"/>
          <w:sz w:val="20"/>
          <w:szCs w:val="20"/>
          <w:lang w:val="es-ES"/>
        </w:rPr>
        <w:t>y</w:t>
      </w:r>
      <w:r w:rsidR="00B25ACD" w:rsidRPr="007E5818">
        <w:rPr>
          <w:rFonts w:asciiTheme="majorHAnsi" w:hAnsiTheme="majorHAnsi"/>
          <w:sz w:val="20"/>
          <w:szCs w:val="20"/>
          <w:lang w:val="es-ES"/>
        </w:rPr>
        <w:t xml:space="preserve"> d</w:t>
      </w:r>
      <w:r w:rsidR="00127451">
        <w:rPr>
          <w:rFonts w:asciiTheme="majorHAnsi" w:hAnsiTheme="majorHAnsi"/>
          <w:sz w:val="20"/>
          <w:szCs w:val="20"/>
          <w:lang w:val="es-ES"/>
        </w:rPr>
        <w:t>e l</w:t>
      </w:r>
      <w:r w:rsidR="00B25ACD" w:rsidRPr="007E5818">
        <w:rPr>
          <w:rFonts w:asciiTheme="majorHAnsi" w:hAnsiTheme="majorHAnsi"/>
          <w:sz w:val="20"/>
          <w:szCs w:val="20"/>
          <w:lang w:val="es-ES"/>
        </w:rPr>
        <w:t xml:space="preserve">os </w:t>
      </w:r>
      <w:r w:rsidR="001E17B1" w:rsidRPr="007E5818">
        <w:rPr>
          <w:rFonts w:asciiTheme="majorHAnsi" w:hAnsiTheme="majorHAnsi"/>
          <w:sz w:val="20"/>
          <w:szCs w:val="20"/>
          <w:lang w:val="es-ES"/>
        </w:rPr>
        <w:t>investigadores</w:t>
      </w:r>
      <w:r w:rsidR="00B25ACD" w:rsidRPr="007E5818">
        <w:rPr>
          <w:rFonts w:asciiTheme="majorHAnsi" w:hAnsiTheme="majorHAnsi"/>
          <w:sz w:val="20"/>
          <w:szCs w:val="20"/>
          <w:lang w:val="es-ES"/>
        </w:rPr>
        <w:t xml:space="preserve"> d</w:t>
      </w:r>
      <w:r w:rsidR="001E17B1" w:rsidRPr="007E5818">
        <w:rPr>
          <w:rFonts w:asciiTheme="majorHAnsi" w:hAnsiTheme="majorHAnsi"/>
          <w:sz w:val="20"/>
          <w:szCs w:val="20"/>
          <w:lang w:val="es-ES"/>
        </w:rPr>
        <w:t>e</w:t>
      </w:r>
      <w:r w:rsidR="00B25ACD" w:rsidRPr="007E5818">
        <w:rPr>
          <w:rFonts w:asciiTheme="majorHAnsi" w:hAnsiTheme="majorHAnsi"/>
          <w:sz w:val="20"/>
          <w:szCs w:val="20"/>
          <w:lang w:val="es-ES"/>
        </w:rPr>
        <w:t xml:space="preserve"> </w:t>
      </w:r>
      <w:r w:rsidR="00AA4137">
        <w:rPr>
          <w:rFonts w:asciiTheme="majorHAnsi" w:hAnsiTheme="majorHAnsi"/>
          <w:sz w:val="20"/>
          <w:szCs w:val="20"/>
          <w:lang w:val="es-ES"/>
        </w:rPr>
        <w:t>policía</w:t>
      </w:r>
      <w:r w:rsidR="00B25ACD" w:rsidRPr="007E5818">
        <w:rPr>
          <w:rFonts w:asciiTheme="majorHAnsi" w:hAnsiTheme="majorHAnsi"/>
          <w:sz w:val="20"/>
          <w:szCs w:val="20"/>
          <w:lang w:val="es-ES"/>
        </w:rPr>
        <w:t xml:space="preserve">. </w:t>
      </w:r>
      <w:r w:rsidR="00127451">
        <w:rPr>
          <w:rFonts w:asciiTheme="majorHAnsi" w:hAnsiTheme="majorHAnsi"/>
          <w:sz w:val="20"/>
          <w:szCs w:val="20"/>
          <w:lang w:val="es-ES"/>
        </w:rPr>
        <w:t xml:space="preserve">Recién el </w:t>
      </w:r>
      <w:r w:rsidR="00B25ACD" w:rsidRPr="007E5818">
        <w:rPr>
          <w:rFonts w:asciiTheme="majorHAnsi" w:hAnsiTheme="majorHAnsi"/>
          <w:sz w:val="20"/>
          <w:szCs w:val="20"/>
          <w:lang w:val="es-ES"/>
        </w:rPr>
        <w:t xml:space="preserve">15 de </w:t>
      </w:r>
      <w:r w:rsidR="007E5818">
        <w:rPr>
          <w:rFonts w:asciiTheme="majorHAnsi" w:hAnsiTheme="majorHAnsi"/>
          <w:sz w:val="20"/>
          <w:szCs w:val="20"/>
          <w:lang w:val="es-ES"/>
        </w:rPr>
        <w:t>julio</w:t>
      </w:r>
      <w:r w:rsidR="00B25ACD" w:rsidRPr="007E5818">
        <w:rPr>
          <w:rFonts w:asciiTheme="majorHAnsi" w:hAnsiTheme="majorHAnsi"/>
          <w:sz w:val="20"/>
          <w:szCs w:val="20"/>
          <w:lang w:val="es-ES"/>
        </w:rPr>
        <w:t xml:space="preserve"> de 1997, </w:t>
      </w:r>
      <w:r w:rsidR="00F837B3">
        <w:rPr>
          <w:rFonts w:asciiTheme="majorHAnsi" w:hAnsiTheme="majorHAnsi"/>
          <w:sz w:val="20"/>
          <w:szCs w:val="20"/>
          <w:lang w:val="es-ES"/>
        </w:rPr>
        <w:t>el señor</w:t>
      </w:r>
      <w:r w:rsidR="00B25ACD" w:rsidRPr="007E5818">
        <w:rPr>
          <w:rFonts w:asciiTheme="majorHAnsi" w:hAnsiTheme="majorHAnsi"/>
          <w:sz w:val="20"/>
          <w:szCs w:val="20"/>
          <w:lang w:val="es-ES"/>
        </w:rPr>
        <w:t xml:space="preserve"> Lincoln </w:t>
      </w:r>
      <w:r w:rsidR="00127451">
        <w:rPr>
          <w:rFonts w:asciiTheme="majorHAnsi" w:hAnsiTheme="majorHAnsi"/>
          <w:sz w:val="20"/>
          <w:szCs w:val="20"/>
          <w:lang w:val="es-ES"/>
        </w:rPr>
        <w:t>denunció el incidente de las joyas. Ese día</w:t>
      </w:r>
      <w:r w:rsidR="000D682E" w:rsidRPr="007E5818">
        <w:rPr>
          <w:rFonts w:asciiTheme="majorHAnsi" w:hAnsiTheme="majorHAnsi"/>
          <w:sz w:val="20"/>
          <w:szCs w:val="20"/>
          <w:lang w:val="es-ES"/>
        </w:rPr>
        <w:t>,</w:t>
      </w:r>
      <w:r w:rsidR="00377707" w:rsidRPr="007E5818">
        <w:rPr>
          <w:rFonts w:asciiTheme="majorHAnsi" w:hAnsiTheme="majorHAnsi"/>
          <w:sz w:val="20"/>
          <w:szCs w:val="20"/>
          <w:lang w:val="es-ES"/>
        </w:rPr>
        <w:t xml:space="preserve"> </w:t>
      </w:r>
      <w:r w:rsidR="00127451">
        <w:rPr>
          <w:rFonts w:asciiTheme="majorHAnsi" w:hAnsiTheme="majorHAnsi"/>
          <w:sz w:val="20"/>
          <w:szCs w:val="20"/>
          <w:lang w:val="es-ES"/>
        </w:rPr>
        <w:t xml:space="preserve">la </w:t>
      </w:r>
      <w:r w:rsidR="00927533">
        <w:rPr>
          <w:rFonts w:asciiTheme="majorHAnsi" w:hAnsiTheme="majorHAnsi"/>
          <w:sz w:val="20"/>
          <w:szCs w:val="20"/>
          <w:lang w:val="es-ES"/>
        </w:rPr>
        <w:t>presunta víctima</w:t>
      </w:r>
      <w:r w:rsidR="00377707" w:rsidRPr="007E5818">
        <w:rPr>
          <w:rFonts w:asciiTheme="majorHAnsi" w:hAnsiTheme="majorHAnsi"/>
          <w:sz w:val="20"/>
          <w:szCs w:val="20"/>
          <w:lang w:val="es-ES"/>
        </w:rPr>
        <w:t xml:space="preserve"> </w:t>
      </w:r>
      <w:r w:rsidR="00377707" w:rsidRPr="007E5818">
        <w:rPr>
          <w:rFonts w:asciiTheme="majorHAnsi" w:hAnsiTheme="majorHAnsi"/>
          <w:bCs/>
          <w:sz w:val="20"/>
          <w:szCs w:val="20"/>
          <w:lang w:val="es-ES"/>
        </w:rPr>
        <w:t>f</w:t>
      </w:r>
      <w:r w:rsidR="00127451">
        <w:rPr>
          <w:rFonts w:asciiTheme="majorHAnsi" w:hAnsiTheme="majorHAnsi"/>
          <w:bCs/>
          <w:sz w:val="20"/>
          <w:szCs w:val="20"/>
          <w:lang w:val="es-ES"/>
        </w:rPr>
        <w:t xml:space="preserve">ue sometida a un examen </w:t>
      </w:r>
      <w:r w:rsidR="00377707" w:rsidRPr="007E5818">
        <w:rPr>
          <w:rFonts w:asciiTheme="majorHAnsi" w:hAnsiTheme="majorHAnsi"/>
          <w:bCs/>
          <w:sz w:val="20"/>
          <w:szCs w:val="20"/>
          <w:lang w:val="es-ES"/>
        </w:rPr>
        <w:t>médic</w:t>
      </w:r>
      <w:r w:rsidR="00127451">
        <w:rPr>
          <w:rFonts w:asciiTheme="majorHAnsi" w:hAnsiTheme="majorHAnsi"/>
          <w:bCs/>
          <w:sz w:val="20"/>
          <w:szCs w:val="20"/>
          <w:lang w:val="es-ES"/>
        </w:rPr>
        <w:t>o</w:t>
      </w:r>
      <w:r w:rsidR="00377707" w:rsidRPr="007E5818">
        <w:rPr>
          <w:rFonts w:asciiTheme="majorHAnsi" w:hAnsiTheme="majorHAnsi"/>
          <w:bCs/>
          <w:sz w:val="20"/>
          <w:szCs w:val="20"/>
          <w:lang w:val="es-ES"/>
        </w:rPr>
        <w:t xml:space="preserve"> </w:t>
      </w:r>
      <w:r w:rsidR="00127451">
        <w:rPr>
          <w:rFonts w:asciiTheme="majorHAnsi" w:hAnsiTheme="majorHAnsi"/>
          <w:bCs/>
          <w:sz w:val="20"/>
          <w:szCs w:val="20"/>
          <w:lang w:val="es-ES"/>
        </w:rPr>
        <w:t xml:space="preserve">pericial en el cual se constató la presencia de </w:t>
      </w:r>
      <w:r w:rsidR="00377707" w:rsidRPr="007E5818">
        <w:rPr>
          <w:rFonts w:asciiTheme="majorHAnsi" w:hAnsiTheme="majorHAnsi"/>
          <w:bCs/>
          <w:sz w:val="20"/>
          <w:szCs w:val="20"/>
          <w:lang w:val="es-ES"/>
        </w:rPr>
        <w:t>diversas les</w:t>
      </w:r>
      <w:r w:rsidR="00127451">
        <w:rPr>
          <w:rFonts w:asciiTheme="majorHAnsi" w:hAnsiTheme="majorHAnsi"/>
          <w:bCs/>
          <w:sz w:val="20"/>
          <w:szCs w:val="20"/>
          <w:lang w:val="es-ES"/>
        </w:rPr>
        <w:t>ion</w:t>
      </w:r>
      <w:r w:rsidR="00377707" w:rsidRPr="007E5818">
        <w:rPr>
          <w:rFonts w:asciiTheme="majorHAnsi" w:hAnsiTheme="majorHAnsi"/>
          <w:bCs/>
          <w:sz w:val="20"/>
          <w:szCs w:val="20"/>
          <w:lang w:val="es-ES"/>
        </w:rPr>
        <w:t xml:space="preserve">es </w:t>
      </w:r>
      <w:r w:rsidR="00127451">
        <w:rPr>
          <w:rFonts w:asciiTheme="majorHAnsi" w:hAnsiTheme="majorHAnsi"/>
          <w:bCs/>
          <w:sz w:val="20"/>
          <w:szCs w:val="20"/>
          <w:lang w:val="es-ES"/>
        </w:rPr>
        <w:t>y</w:t>
      </w:r>
      <w:r w:rsidR="00377707" w:rsidRPr="007E5818">
        <w:rPr>
          <w:rFonts w:asciiTheme="majorHAnsi" w:hAnsiTheme="majorHAnsi"/>
          <w:bCs/>
          <w:sz w:val="20"/>
          <w:szCs w:val="20"/>
          <w:lang w:val="es-ES"/>
        </w:rPr>
        <w:t xml:space="preserve"> marcas de </w:t>
      </w:r>
      <w:r w:rsidR="00B0505B">
        <w:rPr>
          <w:rFonts w:asciiTheme="majorHAnsi" w:hAnsiTheme="majorHAnsi"/>
          <w:bCs/>
          <w:sz w:val="20"/>
          <w:szCs w:val="20"/>
          <w:lang w:val="es-ES"/>
        </w:rPr>
        <w:t>esposas en las muñecas</w:t>
      </w:r>
      <w:r w:rsidR="0089272A">
        <w:rPr>
          <w:rFonts w:asciiTheme="majorHAnsi" w:hAnsiTheme="majorHAnsi"/>
          <w:bCs/>
          <w:sz w:val="20"/>
          <w:szCs w:val="20"/>
          <w:lang w:val="es-ES"/>
        </w:rPr>
        <w:t>.</w:t>
      </w:r>
    </w:p>
    <w:p w:rsidR="00720A45" w:rsidRPr="007E5818" w:rsidRDefault="0036748E" w:rsidP="00AE46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E5818">
        <w:rPr>
          <w:rFonts w:asciiTheme="majorHAnsi" w:hAnsiTheme="majorHAnsi"/>
          <w:bCs/>
          <w:sz w:val="20"/>
          <w:szCs w:val="20"/>
          <w:lang w:val="es-ES"/>
        </w:rPr>
        <w:t>E</w:t>
      </w:r>
      <w:r w:rsidR="00127451">
        <w:rPr>
          <w:rFonts w:asciiTheme="majorHAnsi" w:hAnsiTheme="majorHAnsi"/>
          <w:bCs/>
          <w:sz w:val="20"/>
          <w:szCs w:val="20"/>
          <w:lang w:val="es-ES"/>
        </w:rPr>
        <w:t>l</w:t>
      </w:r>
      <w:r w:rsidR="006C08C2" w:rsidRPr="007E5818">
        <w:rPr>
          <w:rFonts w:asciiTheme="majorHAnsi" w:hAnsiTheme="majorHAnsi"/>
          <w:bCs/>
          <w:sz w:val="20"/>
          <w:szCs w:val="20"/>
          <w:lang w:val="es-ES"/>
        </w:rPr>
        <w:t xml:space="preserve"> 17 de </w:t>
      </w:r>
      <w:r w:rsidR="007E5818">
        <w:rPr>
          <w:rFonts w:asciiTheme="majorHAnsi" w:hAnsiTheme="majorHAnsi"/>
          <w:bCs/>
          <w:sz w:val="20"/>
          <w:szCs w:val="20"/>
          <w:lang w:val="es-ES"/>
        </w:rPr>
        <w:t>julio</w:t>
      </w:r>
      <w:r w:rsidR="006C08C2" w:rsidRPr="007E5818">
        <w:rPr>
          <w:rFonts w:asciiTheme="majorHAnsi" w:hAnsiTheme="majorHAnsi"/>
          <w:bCs/>
          <w:sz w:val="20"/>
          <w:szCs w:val="20"/>
          <w:lang w:val="es-ES"/>
        </w:rPr>
        <w:t xml:space="preserve"> de 199</w:t>
      </w:r>
      <w:r w:rsidR="00EA515A" w:rsidRPr="007E5818">
        <w:rPr>
          <w:rFonts w:asciiTheme="majorHAnsi" w:hAnsiTheme="majorHAnsi"/>
          <w:bCs/>
          <w:sz w:val="20"/>
          <w:szCs w:val="20"/>
          <w:lang w:val="es-ES"/>
        </w:rPr>
        <w:t>7</w:t>
      </w:r>
      <w:r w:rsidR="006C08C2" w:rsidRPr="007E5818">
        <w:rPr>
          <w:rFonts w:asciiTheme="majorHAnsi" w:hAnsiTheme="majorHAnsi"/>
          <w:bCs/>
          <w:sz w:val="20"/>
          <w:szCs w:val="20"/>
          <w:lang w:val="es-ES"/>
        </w:rPr>
        <w:t>,</w:t>
      </w:r>
      <w:r w:rsidR="00EA515A" w:rsidRPr="007E5818">
        <w:rPr>
          <w:rFonts w:asciiTheme="majorHAnsi" w:hAnsiTheme="majorHAnsi"/>
          <w:bCs/>
          <w:sz w:val="20"/>
          <w:szCs w:val="20"/>
          <w:lang w:val="es-ES"/>
        </w:rPr>
        <w:t xml:space="preserve"> </w:t>
      </w:r>
      <w:r w:rsidR="00127451">
        <w:rPr>
          <w:rFonts w:asciiTheme="majorHAnsi" w:hAnsiTheme="majorHAnsi"/>
          <w:bCs/>
          <w:sz w:val="20"/>
          <w:szCs w:val="20"/>
          <w:lang w:val="es-ES"/>
        </w:rPr>
        <w:t>l</w:t>
      </w:r>
      <w:r w:rsidR="00EA515A" w:rsidRPr="007E5818">
        <w:rPr>
          <w:rFonts w:asciiTheme="majorHAnsi" w:hAnsiTheme="majorHAnsi"/>
          <w:bCs/>
          <w:sz w:val="20"/>
          <w:szCs w:val="20"/>
          <w:lang w:val="es-ES"/>
        </w:rPr>
        <w:t xml:space="preserve">os </w:t>
      </w:r>
      <w:r w:rsidR="002F0B94">
        <w:rPr>
          <w:rFonts w:asciiTheme="majorHAnsi" w:hAnsiTheme="majorHAnsi"/>
          <w:bCs/>
          <w:sz w:val="20"/>
          <w:szCs w:val="20"/>
          <w:lang w:val="es-ES"/>
        </w:rPr>
        <w:t>hechos</w:t>
      </w:r>
      <w:r w:rsidR="00EA515A" w:rsidRPr="007E5818">
        <w:rPr>
          <w:rFonts w:asciiTheme="majorHAnsi" w:hAnsiTheme="majorHAnsi"/>
          <w:bCs/>
          <w:sz w:val="20"/>
          <w:szCs w:val="20"/>
          <w:lang w:val="es-ES"/>
        </w:rPr>
        <w:t xml:space="preserve"> f</w:t>
      </w:r>
      <w:r w:rsidR="00127451">
        <w:rPr>
          <w:rFonts w:asciiTheme="majorHAnsi" w:hAnsiTheme="majorHAnsi"/>
          <w:bCs/>
          <w:sz w:val="20"/>
          <w:szCs w:val="20"/>
          <w:lang w:val="es-ES"/>
        </w:rPr>
        <w:t xml:space="preserve">ueron </w:t>
      </w:r>
      <w:r w:rsidR="00EA515A" w:rsidRPr="007E5818">
        <w:rPr>
          <w:rFonts w:asciiTheme="majorHAnsi" w:hAnsiTheme="majorHAnsi"/>
          <w:bCs/>
          <w:sz w:val="20"/>
          <w:szCs w:val="20"/>
          <w:lang w:val="es-ES"/>
        </w:rPr>
        <w:t>relatados a</w:t>
      </w:r>
      <w:r w:rsidR="00127451">
        <w:rPr>
          <w:rFonts w:asciiTheme="majorHAnsi" w:hAnsiTheme="majorHAnsi"/>
          <w:bCs/>
          <w:sz w:val="20"/>
          <w:szCs w:val="20"/>
          <w:lang w:val="es-ES"/>
        </w:rPr>
        <w:t>l</w:t>
      </w:r>
      <w:r w:rsidR="00EA515A" w:rsidRPr="007E5818">
        <w:rPr>
          <w:rFonts w:asciiTheme="majorHAnsi" w:hAnsiTheme="majorHAnsi"/>
          <w:bCs/>
          <w:sz w:val="20"/>
          <w:szCs w:val="20"/>
          <w:lang w:val="es-ES"/>
        </w:rPr>
        <w:t xml:space="preserve"> </w:t>
      </w:r>
      <w:r w:rsidR="002D07A3">
        <w:rPr>
          <w:rFonts w:asciiTheme="majorHAnsi" w:hAnsiTheme="majorHAnsi"/>
          <w:bCs/>
          <w:sz w:val="20"/>
          <w:szCs w:val="20"/>
          <w:lang w:val="es-ES"/>
        </w:rPr>
        <w:t>Ministerio Público</w:t>
      </w:r>
      <w:r w:rsidR="00C8218F" w:rsidRPr="007E5818">
        <w:rPr>
          <w:rFonts w:asciiTheme="majorHAnsi" w:hAnsiTheme="majorHAnsi"/>
          <w:bCs/>
          <w:sz w:val="20"/>
          <w:szCs w:val="20"/>
          <w:lang w:val="es-ES"/>
        </w:rPr>
        <w:t>,</w:t>
      </w:r>
      <w:r w:rsidR="00EA515A" w:rsidRPr="007E5818">
        <w:rPr>
          <w:rFonts w:asciiTheme="majorHAnsi" w:hAnsiTheme="majorHAnsi"/>
          <w:bCs/>
          <w:sz w:val="20"/>
          <w:szCs w:val="20"/>
          <w:lang w:val="es-ES"/>
        </w:rPr>
        <w:t xml:space="preserve"> que solicit</w:t>
      </w:r>
      <w:r w:rsidR="00127451">
        <w:rPr>
          <w:rFonts w:asciiTheme="majorHAnsi" w:hAnsiTheme="majorHAnsi"/>
          <w:bCs/>
          <w:sz w:val="20"/>
          <w:szCs w:val="20"/>
          <w:lang w:val="es-ES"/>
        </w:rPr>
        <w:t xml:space="preserve">ó la apertura de una </w:t>
      </w:r>
      <w:r w:rsidR="00AA4137">
        <w:rPr>
          <w:rFonts w:asciiTheme="majorHAnsi" w:hAnsiTheme="majorHAnsi"/>
          <w:bCs/>
          <w:sz w:val="20"/>
          <w:szCs w:val="20"/>
          <w:lang w:val="es-ES"/>
        </w:rPr>
        <w:t>investigación</w:t>
      </w:r>
      <w:r w:rsidR="00C8218F" w:rsidRPr="007E5818">
        <w:rPr>
          <w:rFonts w:asciiTheme="majorHAnsi" w:hAnsiTheme="majorHAnsi"/>
          <w:bCs/>
          <w:sz w:val="20"/>
          <w:szCs w:val="20"/>
          <w:lang w:val="es-ES"/>
        </w:rPr>
        <w:t xml:space="preserve"> policial</w:t>
      </w:r>
      <w:r w:rsidR="00127451">
        <w:rPr>
          <w:rFonts w:asciiTheme="majorHAnsi" w:hAnsiTheme="majorHAnsi"/>
          <w:bCs/>
          <w:sz w:val="20"/>
          <w:szCs w:val="20"/>
          <w:lang w:val="es-ES"/>
        </w:rPr>
        <w:t xml:space="preserve">, la cual concluyó el </w:t>
      </w:r>
      <w:r w:rsidR="00EA515A" w:rsidRPr="007E5818">
        <w:rPr>
          <w:rFonts w:asciiTheme="majorHAnsi" w:hAnsiTheme="majorHAnsi"/>
          <w:bCs/>
          <w:sz w:val="20"/>
          <w:szCs w:val="20"/>
          <w:lang w:val="es-ES"/>
        </w:rPr>
        <w:t>18 de jun</w:t>
      </w:r>
      <w:r w:rsidR="00127451">
        <w:rPr>
          <w:rFonts w:asciiTheme="majorHAnsi" w:hAnsiTheme="majorHAnsi"/>
          <w:bCs/>
          <w:sz w:val="20"/>
          <w:szCs w:val="20"/>
          <w:lang w:val="es-ES"/>
        </w:rPr>
        <w:t>io</w:t>
      </w:r>
      <w:r w:rsidR="00EA515A" w:rsidRPr="007E5818">
        <w:rPr>
          <w:rFonts w:asciiTheme="majorHAnsi" w:hAnsiTheme="majorHAnsi"/>
          <w:bCs/>
          <w:sz w:val="20"/>
          <w:szCs w:val="20"/>
          <w:lang w:val="es-ES"/>
        </w:rPr>
        <w:t xml:space="preserve"> de 1998. E</w:t>
      </w:r>
      <w:r w:rsidR="00127451">
        <w:rPr>
          <w:rFonts w:asciiTheme="majorHAnsi" w:hAnsiTheme="majorHAnsi"/>
          <w:bCs/>
          <w:sz w:val="20"/>
          <w:szCs w:val="20"/>
          <w:lang w:val="es-ES"/>
        </w:rPr>
        <w:t>l</w:t>
      </w:r>
      <w:r w:rsidR="00EA515A" w:rsidRPr="007E5818">
        <w:rPr>
          <w:rFonts w:asciiTheme="majorHAnsi" w:hAnsiTheme="majorHAnsi"/>
          <w:bCs/>
          <w:sz w:val="20"/>
          <w:szCs w:val="20"/>
          <w:lang w:val="es-ES"/>
        </w:rPr>
        <w:t xml:space="preserve"> 17 de </w:t>
      </w:r>
      <w:r w:rsidR="007E5818">
        <w:rPr>
          <w:rFonts w:asciiTheme="majorHAnsi" w:hAnsiTheme="majorHAnsi"/>
          <w:bCs/>
          <w:sz w:val="20"/>
          <w:szCs w:val="20"/>
          <w:lang w:val="es-ES"/>
        </w:rPr>
        <w:t>julio</w:t>
      </w:r>
      <w:r w:rsidR="00EA515A" w:rsidRPr="007E5818">
        <w:rPr>
          <w:rFonts w:asciiTheme="majorHAnsi" w:hAnsiTheme="majorHAnsi"/>
          <w:bCs/>
          <w:sz w:val="20"/>
          <w:szCs w:val="20"/>
          <w:lang w:val="es-ES"/>
        </w:rPr>
        <w:t xml:space="preserve"> de 1998, </w:t>
      </w:r>
      <w:r w:rsidR="00127451">
        <w:rPr>
          <w:rFonts w:asciiTheme="majorHAnsi" w:hAnsiTheme="majorHAnsi"/>
          <w:bCs/>
          <w:sz w:val="20"/>
          <w:szCs w:val="20"/>
          <w:lang w:val="es-ES"/>
        </w:rPr>
        <w:t>el</w:t>
      </w:r>
      <w:r w:rsidR="00EA515A" w:rsidRPr="007E5818">
        <w:rPr>
          <w:rFonts w:asciiTheme="majorHAnsi" w:hAnsiTheme="majorHAnsi"/>
          <w:bCs/>
          <w:sz w:val="20"/>
          <w:szCs w:val="20"/>
          <w:lang w:val="es-ES"/>
        </w:rPr>
        <w:t xml:space="preserve"> </w:t>
      </w:r>
      <w:r w:rsidR="002D07A3">
        <w:rPr>
          <w:rFonts w:asciiTheme="majorHAnsi" w:hAnsiTheme="majorHAnsi"/>
          <w:bCs/>
          <w:sz w:val="20"/>
          <w:szCs w:val="20"/>
          <w:lang w:val="es-ES"/>
        </w:rPr>
        <w:t>Ministerio Público</w:t>
      </w:r>
      <w:r w:rsidR="00EA515A" w:rsidRPr="007E5818">
        <w:rPr>
          <w:rFonts w:asciiTheme="majorHAnsi" w:hAnsiTheme="majorHAnsi"/>
          <w:bCs/>
          <w:sz w:val="20"/>
          <w:szCs w:val="20"/>
          <w:lang w:val="es-ES"/>
        </w:rPr>
        <w:t xml:space="preserve"> </w:t>
      </w:r>
      <w:r w:rsidR="00127451">
        <w:rPr>
          <w:rFonts w:asciiTheme="majorHAnsi" w:hAnsiTheme="majorHAnsi"/>
          <w:bCs/>
          <w:sz w:val="20"/>
          <w:szCs w:val="20"/>
          <w:lang w:val="es-ES"/>
        </w:rPr>
        <w:t xml:space="preserve">interpuso una </w:t>
      </w:r>
      <w:r w:rsidR="00127451" w:rsidRPr="007E5818">
        <w:rPr>
          <w:rFonts w:asciiTheme="majorHAnsi" w:hAnsiTheme="majorHAnsi"/>
          <w:bCs/>
          <w:sz w:val="20"/>
          <w:szCs w:val="20"/>
          <w:lang w:val="es-ES"/>
        </w:rPr>
        <w:t>denuncia</w:t>
      </w:r>
      <w:r w:rsidR="00EA515A" w:rsidRPr="007E5818">
        <w:rPr>
          <w:rFonts w:asciiTheme="majorHAnsi" w:hAnsiTheme="majorHAnsi"/>
          <w:bCs/>
          <w:sz w:val="20"/>
          <w:szCs w:val="20"/>
          <w:lang w:val="es-ES"/>
        </w:rPr>
        <w:t xml:space="preserve"> </w:t>
      </w:r>
      <w:r w:rsidR="006C08C2" w:rsidRPr="007E5818">
        <w:rPr>
          <w:rFonts w:asciiTheme="majorHAnsi" w:hAnsiTheme="majorHAnsi"/>
          <w:bCs/>
          <w:sz w:val="20"/>
          <w:szCs w:val="20"/>
          <w:lang w:val="es-ES"/>
        </w:rPr>
        <w:t xml:space="preserve">contra </w:t>
      </w:r>
      <w:r w:rsidR="00F837B3">
        <w:rPr>
          <w:rFonts w:asciiTheme="majorHAnsi" w:hAnsiTheme="majorHAnsi"/>
          <w:sz w:val="20"/>
          <w:szCs w:val="20"/>
          <w:lang w:val="es-ES"/>
        </w:rPr>
        <w:t>el señor</w:t>
      </w:r>
      <w:r w:rsidR="006C08C2" w:rsidRPr="007E5818">
        <w:rPr>
          <w:rFonts w:asciiTheme="majorHAnsi" w:hAnsiTheme="majorHAnsi"/>
          <w:sz w:val="20"/>
          <w:szCs w:val="20"/>
          <w:lang w:val="es-ES"/>
        </w:rPr>
        <w:t xml:space="preserve"> Lincoln </w:t>
      </w:r>
      <w:r w:rsidR="00127451">
        <w:rPr>
          <w:rFonts w:asciiTheme="majorHAnsi" w:hAnsiTheme="majorHAnsi"/>
          <w:sz w:val="20"/>
          <w:szCs w:val="20"/>
          <w:lang w:val="es-ES"/>
        </w:rPr>
        <w:t>y l</w:t>
      </w:r>
      <w:r w:rsidR="006C08C2" w:rsidRPr="007E5818">
        <w:rPr>
          <w:rFonts w:asciiTheme="majorHAnsi" w:hAnsiTheme="majorHAnsi"/>
          <w:sz w:val="20"/>
          <w:szCs w:val="20"/>
          <w:lang w:val="es-ES"/>
        </w:rPr>
        <w:t xml:space="preserve">os </w:t>
      </w:r>
      <w:r w:rsidR="00A564E6" w:rsidRPr="007E5818">
        <w:rPr>
          <w:rFonts w:asciiTheme="majorHAnsi" w:hAnsiTheme="majorHAnsi"/>
          <w:sz w:val="20"/>
          <w:szCs w:val="20"/>
          <w:lang w:val="es-ES"/>
        </w:rPr>
        <w:t>investigadores</w:t>
      </w:r>
      <w:r w:rsidR="006C08C2" w:rsidRPr="007E5818">
        <w:rPr>
          <w:rFonts w:asciiTheme="majorHAnsi" w:hAnsiTheme="majorHAnsi"/>
          <w:sz w:val="20"/>
          <w:szCs w:val="20"/>
          <w:lang w:val="es-ES"/>
        </w:rPr>
        <w:t xml:space="preserve"> de </w:t>
      </w:r>
      <w:r w:rsidR="00AA4137">
        <w:rPr>
          <w:rFonts w:asciiTheme="majorHAnsi" w:hAnsiTheme="majorHAnsi"/>
          <w:sz w:val="20"/>
          <w:szCs w:val="20"/>
          <w:lang w:val="es-ES"/>
        </w:rPr>
        <w:t>policía</w:t>
      </w:r>
      <w:r w:rsidR="00127451">
        <w:rPr>
          <w:rFonts w:asciiTheme="majorHAnsi" w:hAnsiTheme="majorHAnsi"/>
          <w:sz w:val="20"/>
          <w:szCs w:val="20"/>
          <w:lang w:val="es-ES"/>
        </w:rPr>
        <w:t xml:space="preserve">, basada en la Ley </w:t>
      </w:r>
      <w:r w:rsidR="006C08C2" w:rsidRPr="007E5818">
        <w:rPr>
          <w:rFonts w:asciiTheme="majorHAnsi" w:hAnsiTheme="majorHAnsi"/>
          <w:sz w:val="20"/>
          <w:szCs w:val="20"/>
          <w:lang w:val="es-ES"/>
        </w:rPr>
        <w:t>Brasile</w:t>
      </w:r>
      <w:r w:rsidR="00127451">
        <w:rPr>
          <w:rFonts w:asciiTheme="majorHAnsi" w:hAnsiTheme="majorHAnsi"/>
          <w:sz w:val="20"/>
          <w:szCs w:val="20"/>
          <w:lang w:val="es-ES"/>
        </w:rPr>
        <w:t xml:space="preserve">ña contra la </w:t>
      </w:r>
      <w:r w:rsidR="006C08C2" w:rsidRPr="007E5818">
        <w:rPr>
          <w:rFonts w:asciiTheme="majorHAnsi" w:hAnsiTheme="majorHAnsi"/>
          <w:sz w:val="20"/>
          <w:szCs w:val="20"/>
          <w:lang w:val="es-ES"/>
        </w:rPr>
        <w:t>Tortura (Le</w:t>
      </w:r>
      <w:r w:rsidR="002D07A3">
        <w:rPr>
          <w:rFonts w:asciiTheme="majorHAnsi" w:hAnsiTheme="majorHAnsi"/>
          <w:sz w:val="20"/>
          <w:szCs w:val="20"/>
          <w:lang w:val="es-ES"/>
        </w:rPr>
        <w:t>y</w:t>
      </w:r>
      <w:r w:rsidR="006C08C2" w:rsidRPr="007E5818">
        <w:rPr>
          <w:rFonts w:asciiTheme="majorHAnsi" w:hAnsiTheme="majorHAnsi"/>
          <w:sz w:val="20"/>
          <w:szCs w:val="20"/>
          <w:lang w:val="es-ES"/>
        </w:rPr>
        <w:t xml:space="preserve"> 9.455/97)</w:t>
      </w:r>
      <w:r w:rsidRPr="007E5818">
        <w:rPr>
          <w:rFonts w:asciiTheme="majorHAnsi" w:hAnsiTheme="majorHAnsi"/>
          <w:sz w:val="20"/>
          <w:szCs w:val="20"/>
          <w:lang w:val="es-ES"/>
        </w:rPr>
        <w:t xml:space="preserve">. </w:t>
      </w:r>
      <w:r w:rsidR="00127451">
        <w:rPr>
          <w:rFonts w:asciiTheme="majorHAnsi" w:hAnsiTheme="majorHAnsi"/>
          <w:sz w:val="20"/>
          <w:szCs w:val="20"/>
          <w:lang w:val="es-ES"/>
        </w:rPr>
        <w:t xml:space="preserve">Sobre la base de la misma ley también se interpuso una denuncia contra el comisario que estaba a cargo el día de los </w:t>
      </w:r>
      <w:r w:rsidR="002F0B94">
        <w:rPr>
          <w:rFonts w:asciiTheme="majorHAnsi" w:hAnsiTheme="majorHAnsi"/>
          <w:sz w:val="20"/>
          <w:szCs w:val="20"/>
          <w:lang w:val="es-ES"/>
        </w:rPr>
        <w:t>hechos</w:t>
      </w:r>
      <w:r w:rsidR="006C08C2" w:rsidRPr="007E5818">
        <w:rPr>
          <w:rFonts w:asciiTheme="majorHAnsi" w:hAnsiTheme="majorHAnsi"/>
          <w:sz w:val="20"/>
          <w:szCs w:val="20"/>
          <w:lang w:val="es-ES"/>
        </w:rPr>
        <w:t xml:space="preserve"> por omis</w:t>
      </w:r>
      <w:r w:rsidR="00127451">
        <w:rPr>
          <w:rFonts w:asciiTheme="majorHAnsi" w:hAnsiTheme="majorHAnsi"/>
          <w:sz w:val="20"/>
          <w:szCs w:val="20"/>
          <w:lang w:val="es-ES"/>
        </w:rPr>
        <w:t xml:space="preserve">ión en el </w:t>
      </w:r>
      <w:r w:rsidR="006C08C2" w:rsidRPr="007E5818">
        <w:rPr>
          <w:rFonts w:asciiTheme="majorHAnsi" w:hAnsiTheme="majorHAnsi"/>
          <w:sz w:val="20"/>
          <w:szCs w:val="20"/>
          <w:lang w:val="es-ES"/>
        </w:rPr>
        <w:t xml:space="preserve">combate </w:t>
      </w:r>
      <w:r w:rsidR="00127451">
        <w:rPr>
          <w:rFonts w:asciiTheme="majorHAnsi" w:hAnsiTheme="majorHAnsi"/>
          <w:sz w:val="20"/>
          <w:szCs w:val="20"/>
          <w:lang w:val="es-ES"/>
        </w:rPr>
        <w:t>de la</w:t>
      </w:r>
      <w:r w:rsidR="006C08C2" w:rsidRPr="007E5818">
        <w:rPr>
          <w:rFonts w:asciiTheme="majorHAnsi" w:hAnsiTheme="majorHAnsi"/>
          <w:sz w:val="20"/>
          <w:szCs w:val="20"/>
          <w:lang w:val="es-ES"/>
        </w:rPr>
        <w:t xml:space="preserve"> tortura </w:t>
      </w:r>
      <w:r w:rsidR="00127451">
        <w:rPr>
          <w:rFonts w:asciiTheme="majorHAnsi" w:hAnsiTheme="majorHAnsi"/>
          <w:sz w:val="20"/>
          <w:szCs w:val="20"/>
          <w:lang w:val="es-ES"/>
        </w:rPr>
        <w:t>y</w:t>
      </w:r>
      <w:r w:rsidR="006C08C2" w:rsidRPr="007E5818">
        <w:rPr>
          <w:rFonts w:asciiTheme="majorHAnsi" w:hAnsiTheme="majorHAnsi"/>
          <w:sz w:val="20"/>
          <w:szCs w:val="20"/>
          <w:lang w:val="es-ES"/>
        </w:rPr>
        <w:t xml:space="preserve"> su</w:t>
      </w:r>
      <w:r w:rsidR="00127451">
        <w:rPr>
          <w:rFonts w:asciiTheme="majorHAnsi" w:hAnsiTheme="majorHAnsi"/>
          <w:sz w:val="20"/>
          <w:szCs w:val="20"/>
          <w:lang w:val="es-ES"/>
        </w:rPr>
        <w:t xml:space="preserve"> </w:t>
      </w:r>
      <w:r w:rsidR="00927533">
        <w:rPr>
          <w:rFonts w:asciiTheme="majorHAnsi" w:hAnsiTheme="majorHAnsi"/>
          <w:sz w:val="20"/>
          <w:szCs w:val="20"/>
          <w:lang w:val="es-ES"/>
        </w:rPr>
        <w:t>investigación</w:t>
      </w:r>
      <w:r w:rsidR="00127451">
        <w:rPr>
          <w:rFonts w:asciiTheme="majorHAnsi" w:hAnsiTheme="majorHAnsi"/>
          <w:sz w:val="20"/>
          <w:szCs w:val="20"/>
          <w:lang w:val="es-ES"/>
        </w:rPr>
        <w:t xml:space="preserve"> efectiva</w:t>
      </w:r>
      <w:r w:rsidR="006C08C2" w:rsidRPr="007E5818">
        <w:rPr>
          <w:rFonts w:asciiTheme="majorHAnsi" w:hAnsiTheme="majorHAnsi"/>
          <w:sz w:val="20"/>
          <w:szCs w:val="20"/>
          <w:lang w:val="es-ES"/>
        </w:rPr>
        <w:t>.</w:t>
      </w:r>
      <w:r w:rsidR="0020632B" w:rsidRPr="007E5818">
        <w:rPr>
          <w:rFonts w:asciiTheme="majorHAnsi" w:hAnsiTheme="majorHAnsi"/>
          <w:sz w:val="20"/>
          <w:szCs w:val="20"/>
          <w:lang w:val="es-ES"/>
        </w:rPr>
        <w:t xml:space="preserve"> </w:t>
      </w:r>
      <w:r w:rsidR="00127451" w:rsidRPr="007E5818">
        <w:rPr>
          <w:rFonts w:asciiTheme="majorHAnsi" w:hAnsiTheme="majorHAnsi"/>
          <w:sz w:val="20"/>
          <w:szCs w:val="20"/>
          <w:lang w:val="es-ES"/>
        </w:rPr>
        <w:t>Alegan</w:t>
      </w:r>
      <w:r w:rsidR="0037267A" w:rsidRPr="007E5818">
        <w:rPr>
          <w:rFonts w:asciiTheme="majorHAnsi" w:hAnsiTheme="majorHAnsi"/>
          <w:sz w:val="20"/>
          <w:szCs w:val="20"/>
          <w:lang w:val="es-ES"/>
        </w:rPr>
        <w:t xml:space="preserve"> que </w:t>
      </w:r>
      <w:r w:rsidR="00127451">
        <w:rPr>
          <w:rFonts w:asciiTheme="majorHAnsi" w:hAnsiTheme="majorHAnsi"/>
          <w:sz w:val="20"/>
          <w:szCs w:val="20"/>
          <w:lang w:val="es-ES"/>
        </w:rPr>
        <w:t>l</w:t>
      </w:r>
      <w:r w:rsidR="0037267A" w:rsidRPr="007E5818">
        <w:rPr>
          <w:rFonts w:asciiTheme="majorHAnsi" w:hAnsiTheme="majorHAnsi"/>
          <w:sz w:val="20"/>
          <w:szCs w:val="20"/>
          <w:lang w:val="es-ES"/>
        </w:rPr>
        <w:t>a a</w:t>
      </w:r>
      <w:r w:rsidR="00127451">
        <w:rPr>
          <w:rFonts w:asciiTheme="majorHAnsi" w:hAnsiTheme="majorHAnsi"/>
          <w:sz w:val="20"/>
          <w:szCs w:val="20"/>
          <w:lang w:val="es-ES"/>
        </w:rPr>
        <w:t xml:space="preserve">cción </w:t>
      </w:r>
      <w:r w:rsidR="0037267A" w:rsidRPr="007E5818">
        <w:rPr>
          <w:rFonts w:asciiTheme="majorHAnsi" w:hAnsiTheme="majorHAnsi"/>
          <w:sz w:val="20"/>
          <w:szCs w:val="20"/>
          <w:lang w:val="es-ES"/>
        </w:rPr>
        <w:t xml:space="preserve">penal </w:t>
      </w:r>
      <w:r w:rsidR="00127451">
        <w:rPr>
          <w:rFonts w:asciiTheme="majorHAnsi" w:hAnsiTheme="majorHAnsi"/>
          <w:sz w:val="20"/>
          <w:szCs w:val="20"/>
          <w:lang w:val="es-ES"/>
        </w:rPr>
        <w:t xml:space="preserve">prosiguió solo en relación con los </w:t>
      </w:r>
      <w:r w:rsidR="00127451" w:rsidRPr="007E5818">
        <w:rPr>
          <w:rFonts w:asciiTheme="majorHAnsi" w:hAnsiTheme="majorHAnsi"/>
          <w:sz w:val="20"/>
          <w:szCs w:val="20"/>
          <w:lang w:val="es-ES"/>
        </w:rPr>
        <w:t>primeros</w:t>
      </w:r>
      <w:r w:rsidR="0037267A" w:rsidRPr="007E5818">
        <w:rPr>
          <w:rFonts w:asciiTheme="majorHAnsi" w:hAnsiTheme="majorHAnsi"/>
          <w:sz w:val="20"/>
          <w:szCs w:val="20"/>
          <w:lang w:val="es-ES"/>
        </w:rPr>
        <w:t xml:space="preserve">, </w:t>
      </w:r>
      <w:r w:rsidR="00127451">
        <w:rPr>
          <w:rFonts w:asciiTheme="majorHAnsi" w:hAnsiTheme="majorHAnsi"/>
          <w:sz w:val="20"/>
          <w:szCs w:val="20"/>
          <w:lang w:val="es-ES"/>
        </w:rPr>
        <w:t xml:space="preserve">ya que la acción contra el comisario fue archivada por </w:t>
      </w:r>
      <w:r w:rsidR="0037267A" w:rsidRPr="007E5818">
        <w:rPr>
          <w:rFonts w:asciiTheme="majorHAnsi" w:hAnsiTheme="majorHAnsi"/>
          <w:sz w:val="20"/>
          <w:szCs w:val="20"/>
          <w:lang w:val="es-ES"/>
        </w:rPr>
        <w:t xml:space="preserve">falta de justa causa. </w:t>
      </w:r>
      <w:r w:rsidR="00AE4664">
        <w:rPr>
          <w:rFonts w:asciiTheme="majorHAnsi" w:hAnsiTheme="majorHAnsi"/>
          <w:sz w:val="20"/>
          <w:szCs w:val="20"/>
          <w:lang w:val="es-ES"/>
        </w:rPr>
        <w:t>Mediante s</w:t>
      </w:r>
      <w:r w:rsidR="00720A45" w:rsidRPr="007E5818">
        <w:rPr>
          <w:rFonts w:asciiTheme="majorHAnsi" w:hAnsiTheme="majorHAnsi"/>
          <w:sz w:val="20"/>
          <w:szCs w:val="20"/>
          <w:lang w:val="es-ES"/>
        </w:rPr>
        <w:t>enten</w:t>
      </w:r>
      <w:r w:rsidR="00AE4664">
        <w:rPr>
          <w:rFonts w:asciiTheme="majorHAnsi" w:hAnsiTheme="majorHAnsi"/>
          <w:sz w:val="20"/>
          <w:szCs w:val="20"/>
          <w:lang w:val="es-ES"/>
        </w:rPr>
        <w:t xml:space="preserve">cia dictada el </w:t>
      </w:r>
      <w:r w:rsidR="00720A45" w:rsidRPr="007E5818">
        <w:rPr>
          <w:rFonts w:asciiTheme="majorHAnsi" w:hAnsiTheme="majorHAnsi"/>
          <w:sz w:val="20"/>
          <w:szCs w:val="20"/>
          <w:lang w:val="es-ES"/>
        </w:rPr>
        <w:t xml:space="preserve">1 de </w:t>
      </w:r>
      <w:r w:rsidR="007E5818">
        <w:rPr>
          <w:rFonts w:asciiTheme="majorHAnsi" w:hAnsiTheme="majorHAnsi"/>
          <w:sz w:val="20"/>
          <w:szCs w:val="20"/>
          <w:lang w:val="es-ES"/>
        </w:rPr>
        <w:t>septiembre</w:t>
      </w:r>
      <w:r w:rsidR="00720A45" w:rsidRPr="007E5818">
        <w:rPr>
          <w:rFonts w:asciiTheme="majorHAnsi" w:hAnsiTheme="majorHAnsi"/>
          <w:sz w:val="20"/>
          <w:szCs w:val="20"/>
          <w:lang w:val="es-ES"/>
        </w:rPr>
        <w:t xml:space="preserve"> de 2000</w:t>
      </w:r>
      <w:r w:rsidR="0037267A" w:rsidRPr="007E5818">
        <w:rPr>
          <w:rFonts w:asciiTheme="majorHAnsi" w:hAnsiTheme="majorHAnsi"/>
          <w:sz w:val="20"/>
          <w:szCs w:val="20"/>
          <w:lang w:val="es-ES"/>
        </w:rPr>
        <w:t xml:space="preserve">, </w:t>
      </w:r>
      <w:r w:rsidR="00AE4664">
        <w:rPr>
          <w:rFonts w:asciiTheme="majorHAnsi" w:hAnsiTheme="majorHAnsi"/>
          <w:sz w:val="20"/>
          <w:szCs w:val="20"/>
          <w:lang w:val="es-ES"/>
        </w:rPr>
        <w:t>l</w:t>
      </w:r>
      <w:r w:rsidR="00720A45" w:rsidRPr="007E5818">
        <w:rPr>
          <w:rFonts w:asciiTheme="majorHAnsi" w:hAnsiTheme="majorHAnsi"/>
          <w:sz w:val="20"/>
          <w:szCs w:val="20"/>
          <w:lang w:val="es-ES"/>
        </w:rPr>
        <w:t>os acusados</w:t>
      </w:r>
      <w:r w:rsidR="0037267A" w:rsidRPr="007E5818">
        <w:rPr>
          <w:rFonts w:asciiTheme="majorHAnsi" w:hAnsiTheme="majorHAnsi"/>
          <w:sz w:val="20"/>
          <w:szCs w:val="20"/>
          <w:lang w:val="es-ES"/>
        </w:rPr>
        <w:t xml:space="preserve"> f</w:t>
      </w:r>
      <w:r w:rsidR="00AE4664">
        <w:rPr>
          <w:rFonts w:asciiTheme="majorHAnsi" w:hAnsiTheme="majorHAnsi"/>
          <w:sz w:val="20"/>
          <w:szCs w:val="20"/>
          <w:lang w:val="es-ES"/>
        </w:rPr>
        <w:t xml:space="preserve">ueron absueltos en </w:t>
      </w:r>
      <w:r w:rsidR="00AE4664" w:rsidRPr="007E5818">
        <w:rPr>
          <w:rFonts w:asciiTheme="majorHAnsi" w:hAnsiTheme="majorHAnsi"/>
          <w:sz w:val="20"/>
          <w:szCs w:val="20"/>
          <w:lang w:val="es-ES"/>
        </w:rPr>
        <w:t>primera</w:t>
      </w:r>
      <w:r w:rsidR="0037267A" w:rsidRPr="007E5818">
        <w:rPr>
          <w:rFonts w:asciiTheme="majorHAnsi" w:hAnsiTheme="majorHAnsi"/>
          <w:sz w:val="20"/>
          <w:szCs w:val="20"/>
          <w:lang w:val="es-ES"/>
        </w:rPr>
        <w:t xml:space="preserve"> </w:t>
      </w:r>
      <w:r w:rsidR="00AE4664" w:rsidRPr="007E5818">
        <w:rPr>
          <w:rFonts w:asciiTheme="majorHAnsi" w:hAnsiTheme="majorHAnsi"/>
          <w:sz w:val="20"/>
          <w:szCs w:val="20"/>
          <w:lang w:val="es-ES"/>
        </w:rPr>
        <w:t>instancia</w:t>
      </w:r>
      <w:r w:rsidR="0037267A" w:rsidRPr="007E5818">
        <w:rPr>
          <w:rFonts w:asciiTheme="majorHAnsi" w:hAnsiTheme="majorHAnsi"/>
          <w:sz w:val="20"/>
          <w:szCs w:val="20"/>
          <w:lang w:val="es-ES"/>
        </w:rPr>
        <w:t xml:space="preserve"> </w:t>
      </w:r>
      <w:r w:rsidR="00AE4664">
        <w:rPr>
          <w:rFonts w:asciiTheme="majorHAnsi" w:hAnsiTheme="majorHAnsi"/>
          <w:sz w:val="20"/>
          <w:szCs w:val="20"/>
          <w:lang w:val="es-ES"/>
        </w:rPr>
        <w:t xml:space="preserve">porque la jueza entendió </w:t>
      </w:r>
      <w:r w:rsidR="0037267A" w:rsidRPr="007E5818">
        <w:rPr>
          <w:rFonts w:asciiTheme="majorHAnsi" w:hAnsiTheme="majorHAnsi"/>
          <w:sz w:val="20"/>
          <w:szCs w:val="20"/>
          <w:lang w:val="es-ES"/>
        </w:rPr>
        <w:t xml:space="preserve">que </w:t>
      </w:r>
      <w:r w:rsidR="00AE4664">
        <w:rPr>
          <w:rFonts w:asciiTheme="majorHAnsi" w:hAnsiTheme="majorHAnsi"/>
          <w:sz w:val="20"/>
          <w:szCs w:val="20"/>
          <w:lang w:val="es-ES"/>
        </w:rPr>
        <w:t>l</w:t>
      </w:r>
      <w:r w:rsidR="0037267A" w:rsidRPr="007E5818">
        <w:rPr>
          <w:rFonts w:asciiTheme="majorHAnsi" w:hAnsiTheme="majorHAnsi"/>
          <w:sz w:val="20"/>
          <w:szCs w:val="20"/>
          <w:lang w:val="es-ES"/>
        </w:rPr>
        <w:t>as acusa</w:t>
      </w:r>
      <w:r w:rsidR="00AE4664">
        <w:rPr>
          <w:rFonts w:asciiTheme="majorHAnsi" w:hAnsiTheme="majorHAnsi"/>
          <w:sz w:val="20"/>
          <w:szCs w:val="20"/>
          <w:lang w:val="es-ES"/>
        </w:rPr>
        <w:t xml:space="preserve">ciones habrían </w:t>
      </w:r>
      <w:r w:rsidR="0037267A" w:rsidRPr="007E5818">
        <w:rPr>
          <w:rFonts w:asciiTheme="majorHAnsi" w:hAnsiTheme="majorHAnsi"/>
          <w:sz w:val="20"/>
          <w:szCs w:val="20"/>
          <w:lang w:val="es-ES"/>
        </w:rPr>
        <w:t xml:space="preserve">sido motivadas por </w:t>
      </w:r>
      <w:r w:rsidR="00AE4664">
        <w:rPr>
          <w:rFonts w:asciiTheme="majorHAnsi" w:hAnsiTheme="majorHAnsi"/>
          <w:sz w:val="20"/>
          <w:szCs w:val="20"/>
          <w:lang w:val="es-ES"/>
        </w:rPr>
        <w:t xml:space="preserve">cuestiones </w:t>
      </w:r>
      <w:r w:rsidR="0037267A" w:rsidRPr="007E5818">
        <w:rPr>
          <w:rFonts w:asciiTheme="majorHAnsi" w:hAnsiTheme="majorHAnsi"/>
          <w:sz w:val="20"/>
          <w:szCs w:val="20"/>
          <w:lang w:val="es-ES"/>
        </w:rPr>
        <w:t>políticas</w:t>
      </w:r>
      <w:r w:rsidR="008E0932" w:rsidRPr="007E5818">
        <w:rPr>
          <w:rFonts w:asciiTheme="majorHAnsi" w:hAnsiTheme="majorHAnsi"/>
          <w:sz w:val="20"/>
          <w:szCs w:val="20"/>
          <w:lang w:val="es-ES"/>
        </w:rPr>
        <w:t xml:space="preserve"> </w:t>
      </w:r>
      <w:r w:rsidR="00AE4664">
        <w:rPr>
          <w:rFonts w:asciiTheme="majorHAnsi" w:hAnsiTheme="majorHAnsi"/>
          <w:sz w:val="20"/>
          <w:szCs w:val="20"/>
          <w:lang w:val="es-ES"/>
        </w:rPr>
        <w:t>y</w:t>
      </w:r>
      <w:r w:rsidR="008E0932" w:rsidRPr="007E5818">
        <w:rPr>
          <w:rFonts w:asciiTheme="majorHAnsi" w:hAnsiTheme="majorHAnsi"/>
          <w:sz w:val="20"/>
          <w:szCs w:val="20"/>
          <w:lang w:val="es-ES"/>
        </w:rPr>
        <w:t xml:space="preserve"> </w:t>
      </w:r>
      <w:r w:rsidR="00AE4664">
        <w:rPr>
          <w:rFonts w:asciiTheme="majorHAnsi" w:hAnsiTheme="majorHAnsi"/>
          <w:sz w:val="20"/>
          <w:szCs w:val="20"/>
          <w:lang w:val="es-ES"/>
        </w:rPr>
        <w:t xml:space="preserve">no había pruebas </w:t>
      </w:r>
      <w:r w:rsidR="008E0932" w:rsidRPr="007E5818">
        <w:rPr>
          <w:rFonts w:asciiTheme="majorHAnsi" w:hAnsiTheme="majorHAnsi"/>
          <w:sz w:val="20"/>
          <w:szCs w:val="20"/>
          <w:lang w:val="es-ES"/>
        </w:rPr>
        <w:t xml:space="preserve">suficientes </w:t>
      </w:r>
      <w:r w:rsidR="00AE4664">
        <w:rPr>
          <w:rFonts w:asciiTheme="majorHAnsi" w:hAnsiTheme="majorHAnsi"/>
          <w:sz w:val="20"/>
          <w:szCs w:val="20"/>
          <w:lang w:val="es-ES"/>
        </w:rPr>
        <w:t>de que los hechos alegados constituyeran un delito</w:t>
      </w:r>
      <w:r w:rsidR="0037267A" w:rsidRPr="007E5818">
        <w:rPr>
          <w:rFonts w:asciiTheme="majorHAnsi" w:hAnsiTheme="majorHAnsi"/>
          <w:sz w:val="20"/>
          <w:szCs w:val="20"/>
          <w:lang w:val="es-ES"/>
        </w:rPr>
        <w:t xml:space="preserve">. </w:t>
      </w:r>
      <w:r w:rsidR="00AE4664">
        <w:rPr>
          <w:rFonts w:asciiTheme="majorHAnsi" w:hAnsiTheme="majorHAnsi"/>
          <w:sz w:val="20"/>
          <w:szCs w:val="20"/>
          <w:lang w:val="es-ES"/>
        </w:rPr>
        <w:t>El</w:t>
      </w:r>
      <w:r w:rsidR="0037267A" w:rsidRPr="007E5818">
        <w:rPr>
          <w:rFonts w:asciiTheme="majorHAnsi" w:hAnsiTheme="majorHAnsi"/>
          <w:sz w:val="20"/>
          <w:szCs w:val="20"/>
          <w:lang w:val="es-ES"/>
        </w:rPr>
        <w:t xml:space="preserve"> </w:t>
      </w:r>
      <w:r w:rsidR="002D07A3">
        <w:rPr>
          <w:rFonts w:asciiTheme="majorHAnsi" w:hAnsiTheme="majorHAnsi"/>
          <w:sz w:val="20"/>
          <w:szCs w:val="20"/>
          <w:lang w:val="es-ES"/>
        </w:rPr>
        <w:t>Ministerio Público</w:t>
      </w:r>
      <w:r w:rsidR="0037267A" w:rsidRPr="007E5818">
        <w:rPr>
          <w:rFonts w:asciiTheme="majorHAnsi" w:hAnsiTheme="majorHAnsi"/>
          <w:sz w:val="20"/>
          <w:szCs w:val="20"/>
          <w:lang w:val="es-ES"/>
        </w:rPr>
        <w:t xml:space="preserve"> </w:t>
      </w:r>
      <w:r w:rsidR="00720A45" w:rsidRPr="007E5818">
        <w:rPr>
          <w:rFonts w:asciiTheme="majorHAnsi" w:hAnsiTheme="majorHAnsi"/>
          <w:sz w:val="20"/>
          <w:szCs w:val="20"/>
          <w:lang w:val="es-ES"/>
        </w:rPr>
        <w:t>apel</w:t>
      </w:r>
      <w:r w:rsidR="00AE4664">
        <w:rPr>
          <w:rFonts w:asciiTheme="majorHAnsi" w:hAnsiTheme="majorHAnsi"/>
          <w:sz w:val="20"/>
          <w:szCs w:val="20"/>
          <w:lang w:val="es-ES"/>
        </w:rPr>
        <w:t xml:space="preserve">ó la sentencia, pero, en </w:t>
      </w:r>
      <w:r w:rsidR="00720A45" w:rsidRPr="007E5818">
        <w:rPr>
          <w:rFonts w:asciiTheme="majorHAnsi" w:hAnsiTheme="majorHAnsi"/>
          <w:sz w:val="20"/>
          <w:szCs w:val="20"/>
          <w:lang w:val="es-ES"/>
        </w:rPr>
        <w:t>2006</w:t>
      </w:r>
      <w:r w:rsidR="00C8218F" w:rsidRPr="007E5818">
        <w:rPr>
          <w:rFonts w:asciiTheme="majorHAnsi" w:hAnsiTheme="majorHAnsi"/>
          <w:sz w:val="20"/>
          <w:szCs w:val="20"/>
          <w:lang w:val="es-ES"/>
        </w:rPr>
        <w:t>,</w:t>
      </w:r>
      <w:r w:rsidR="00720A45" w:rsidRPr="007E5818">
        <w:rPr>
          <w:rFonts w:asciiTheme="majorHAnsi" w:hAnsiTheme="majorHAnsi"/>
          <w:sz w:val="20"/>
          <w:szCs w:val="20"/>
          <w:lang w:val="es-ES"/>
        </w:rPr>
        <w:t xml:space="preserve"> </w:t>
      </w:r>
      <w:r w:rsidR="00AE4664">
        <w:rPr>
          <w:rFonts w:asciiTheme="majorHAnsi" w:hAnsiTheme="majorHAnsi"/>
          <w:sz w:val="20"/>
          <w:szCs w:val="20"/>
          <w:lang w:val="es-ES"/>
        </w:rPr>
        <w:t>el</w:t>
      </w:r>
      <w:r w:rsidR="00720A45" w:rsidRPr="007E5818">
        <w:rPr>
          <w:rFonts w:asciiTheme="majorHAnsi" w:hAnsiTheme="majorHAnsi"/>
          <w:sz w:val="20"/>
          <w:szCs w:val="20"/>
          <w:lang w:val="es-ES"/>
        </w:rPr>
        <w:t xml:space="preserve"> recurso </w:t>
      </w:r>
      <w:r w:rsidR="00AE4664">
        <w:rPr>
          <w:rFonts w:asciiTheme="majorHAnsi" w:hAnsiTheme="majorHAnsi"/>
          <w:sz w:val="20"/>
          <w:szCs w:val="20"/>
          <w:lang w:val="es-ES"/>
        </w:rPr>
        <w:t>fue de</w:t>
      </w:r>
      <w:r w:rsidR="00720A45" w:rsidRPr="007E5818">
        <w:rPr>
          <w:rFonts w:asciiTheme="majorHAnsi" w:hAnsiTheme="majorHAnsi"/>
          <w:sz w:val="20"/>
          <w:szCs w:val="20"/>
          <w:lang w:val="es-ES"/>
        </w:rPr>
        <w:t>negado p</w:t>
      </w:r>
      <w:r w:rsidR="00AE4664">
        <w:rPr>
          <w:rFonts w:asciiTheme="majorHAnsi" w:hAnsiTheme="majorHAnsi"/>
          <w:sz w:val="20"/>
          <w:szCs w:val="20"/>
          <w:lang w:val="es-ES"/>
        </w:rPr>
        <w:t>or el</w:t>
      </w:r>
      <w:r w:rsidR="00720A45" w:rsidRPr="007E5818">
        <w:rPr>
          <w:rFonts w:asciiTheme="majorHAnsi" w:hAnsiTheme="majorHAnsi"/>
          <w:sz w:val="20"/>
          <w:szCs w:val="20"/>
          <w:lang w:val="es-ES"/>
        </w:rPr>
        <w:t xml:space="preserve"> Tribunal de Justi</w:t>
      </w:r>
      <w:r w:rsidR="002D07A3">
        <w:rPr>
          <w:rFonts w:asciiTheme="majorHAnsi" w:hAnsiTheme="majorHAnsi"/>
          <w:sz w:val="20"/>
          <w:szCs w:val="20"/>
          <w:lang w:val="es-ES"/>
        </w:rPr>
        <w:t xml:space="preserve">cia del </w:t>
      </w:r>
      <w:r w:rsidR="00720A45" w:rsidRPr="007E5818">
        <w:rPr>
          <w:rFonts w:asciiTheme="majorHAnsi" w:hAnsiTheme="majorHAnsi"/>
          <w:sz w:val="20"/>
          <w:szCs w:val="20"/>
          <w:lang w:val="es-ES"/>
        </w:rPr>
        <w:t xml:space="preserve">Estado de São Paulo por entender que </w:t>
      </w:r>
      <w:r w:rsidR="00095234" w:rsidRPr="007E5818">
        <w:rPr>
          <w:rFonts w:asciiTheme="majorHAnsi" w:hAnsiTheme="majorHAnsi"/>
          <w:sz w:val="20"/>
          <w:szCs w:val="20"/>
          <w:lang w:val="es-ES"/>
        </w:rPr>
        <w:t xml:space="preserve">no </w:t>
      </w:r>
      <w:r w:rsidR="00AE4664" w:rsidRPr="007E5818">
        <w:rPr>
          <w:rFonts w:asciiTheme="majorHAnsi" w:hAnsiTheme="majorHAnsi"/>
          <w:sz w:val="20"/>
          <w:szCs w:val="20"/>
          <w:lang w:val="es-ES"/>
        </w:rPr>
        <w:t>estaban</w:t>
      </w:r>
      <w:r w:rsidR="00095234" w:rsidRPr="007E5818">
        <w:rPr>
          <w:rFonts w:asciiTheme="majorHAnsi" w:hAnsiTheme="majorHAnsi"/>
          <w:sz w:val="20"/>
          <w:szCs w:val="20"/>
          <w:lang w:val="es-ES"/>
        </w:rPr>
        <w:t xml:space="preserve"> presentes </w:t>
      </w:r>
      <w:r w:rsidR="00AE4664">
        <w:rPr>
          <w:rFonts w:asciiTheme="majorHAnsi" w:hAnsiTheme="majorHAnsi"/>
          <w:sz w:val="20"/>
          <w:szCs w:val="20"/>
          <w:lang w:val="es-ES"/>
        </w:rPr>
        <w:t>l</w:t>
      </w:r>
      <w:r w:rsidR="00095234" w:rsidRPr="007E5818">
        <w:rPr>
          <w:rFonts w:asciiTheme="majorHAnsi" w:hAnsiTheme="majorHAnsi"/>
          <w:sz w:val="20"/>
          <w:szCs w:val="20"/>
          <w:lang w:val="es-ES"/>
        </w:rPr>
        <w:t>os elementos típicos d</w:t>
      </w:r>
      <w:r w:rsidR="00AE4664">
        <w:rPr>
          <w:rFonts w:asciiTheme="majorHAnsi" w:hAnsiTheme="majorHAnsi"/>
          <w:sz w:val="20"/>
          <w:szCs w:val="20"/>
          <w:lang w:val="es-ES"/>
        </w:rPr>
        <w:t xml:space="preserve">el delito </w:t>
      </w:r>
      <w:r w:rsidR="00095234" w:rsidRPr="007E5818">
        <w:rPr>
          <w:rFonts w:asciiTheme="majorHAnsi" w:hAnsiTheme="majorHAnsi"/>
          <w:sz w:val="20"/>
          <w:szCs w:val="20"/>
          <w:lang w:val="es-ES"/>
        </w:rPr>
        <w:t>de tortura</w:t>
      </w:r>
      <w:r w:rsidR="00720A45" w:rsidRPr="007E5818">
        <w:rPr>
          <w:rFonts w:asciiTheme="majorHAnsi" w:hAnsiTheme="majorHAnsi"/>
          <w:sz w:val="20"/>
          <w:szCs w:val="20"/>
          <w:lang w:val="es-ES"/>
        </w:rPr>
        <w:t xml:space="preserve">. </w:t>
      </w:r>
      <w:r w:rsidR="00AE4664">
        <w:rPr>
          <w:rFonts w:asciiTheme="majorHAnsi" w:hAnsiTheme="majorHAnsi"/>
          <w:sz w:val="20"/>
          <w:szCs w:val="20"/>
          <w:lang w:val="es-ES"/>
        </w:rPr>
        <w:t>El</w:t>
      </w:r>
      <w:r w:rsidR="00AE4664" w:rsidRPr="00AE4664">
        <w:rPr>
          <w:rFonts w:asciiTheme="majorHAnsi" w:hAnsiTheme="majorHAnsi"/>
          <w:sz w:val="20"/>
          <w:szCs w:val="20"/>
          <w:lang w:val="es-ES"/>
        </w:rPr>
        <w:t xml:space="preserve"> 5 de abril de 2006</w:t>
      </w:r>
      <w:r w:rsidR="00AE4664">
        <w:rPr>
          <w:rFonts w:asciiTheme="majorHAnsi" w:hAnsiTheme="majorHAnsi"/>
          <w:sz w:val="20"/>
          <w:szCs w:val="20"/>
          <w:lang w:val="es-ES"/>
        </w:rPr>
        <w:t>, la</w:t>
      </w:r>
      <w:r w:rsidR="00720A45" w:rsidRPr="007E5818">
        <w:rPr>
          <w:rFonts w:asciiTheme="majorHAnsi" w:hAnsiTheme="majorHAnsi"/>
          <w:sz w:val="20"/>
          <w:szCs w:val="20"/>
          <w:lang w:val="es-ES"/>
        </w:rPr>
        <w:t xml:space="preserve"> </w:t>
      </w:r>
      <w:r w:rsidR="00927533">
        <w:rPr>
          <w:rFonts w:asciiTheme="majorHAnsi" w:hAnsiTheme="majorHAnsi"/>
          <w:sz w:val="20"/>
          <w:szCs w:val="20"/>
          <w:lang w:val="es-ES"/>
        </w:rPr>
        <w:t>presunta víctima</w:t>
      </w:r>
      <w:r w:rsidR="00720A45" w:rsidRPr="007E5818">
        <w:rPr>
          <w:rFonts w:asciiTheme="majorHAnsi" w:hAnsiTheme="majorHAnsi"/>
          <w:sz w:val="20"/>
          <w:szCs w:val="20"/>
          <w:lang w:val="es-ES"/>
        </w:rPr>
        <w:t xml:space="preserve">, </w:t>
      </w:r>
      <w:r w:rsidR="00AE4664">
        <w:rPr>
          <w:rFonts w:asciiTheme="majorHAnsi" w:hAnsiTheme="majorHAnsi"/>
          <w:sz w:val="20"/>
          <w:szCs w:val="20"/>
          <w:lang w:val="es-ES"/>
        </w:rPr>
        <w:t xml:space="preserve">en calidad de </w:t>
      </w:r>
      <w:r w:rsidR="0089272A">
        <w:rPr>
          <w:rFonts w:asciiTheme="majorHAnsi" w:hAnsiTheme="majorHAnsi"/>
          <w:sz w:val="20"/>
          <w:szCs w:val="20"/>
          <w:lang w:val="es-ES"/>
        </w:rPr>
        <w:t>asistente de la acusación</w:t>
      </w:r>
      <w:r w:rsidR="00AE4664">
        <w:rPr>
          <w:rFonts w:asciiTheme="majorHAnsi" w:hAnsiTheme="majorHAnsi"/>
          <w:sz w:val="20"/>
          <w:szCs w:val="20"/>
          <w:lang w:val="es-ES"/>
        </w:rPr>
        <w:t xml:space="preserve">, interpuso </w:t>
      </w:r>
      <w:r w:rsidR="00DD2480">
        <w:rPr>
          <w:rFonts w:asciiTheme="majorHAnsi" w:hAnsiTheme="majorHAnsi"/>
          <w:sz w:val="20"/>
          <w:szCs w:val="20"/>
          <w:lang w:val="es-ES"/>
        </w:rPr>
        <w:t>recurso</w:t>
      </w:r>
      <w:r w:rsidR="0089272A">
        <w:rPr>
          <w:rFonts w:asciiTheme="majorHAnsi" w:hAnsiTheme="majorHAnsi"/>
          <w:sz w:val="20"/>
          <w:szCs w:val="20"/>
          <w:lang w:val="es-ES"/>
        </w:rPr>
        <w:t xml:space="preserve"> aclaratori</w:t>
      </w:r>
      <w:r w:rsidR="00DD2480">
        <w:rPr>
          <w:rFonts w:asciiTheme="majorHAnsi" w:hAnsiTheme="majorHAnsi"/>
          <w:sz w:val="20"/>
          <w:szCs w:val="20"/>
          <w:lang w:val="es-ES"/>
        </w:rPr>
        <w:t>o</w:t>
      </w:r>
      <w:r w:rsidR="00720A45" w:rsidRPr="007E5818">
        <w:rPr>
          <w:rFonts w:asciiTheme="majorHAnsi" w:hAnsiTheme="majorHAnsi"/>
          <w:sz w:val="20"/>
          <w:szCs w:val="20"/>
          <w:lang w:val="es-ES"/>
        </w:rPr>
        <w:t xml:space="preserve">, </w:t>
      </w:r>
      <w:r w:rsidR="0089272A">
        <w:rPr>
          <w:rFonts w:asciiTheme="majorHAnsi" w:hAnsiTheme="majorHAnsi"/>
          <w:sz w:val="20"/>
          <w:szCs w:val="20"/>
          <w:lang w:val="es-ES"/>
        </w:rPr>
        <w:t>que fue rechazad</w:t>
      </w:r>
      <w:r w:rsidR="00DD2480">
        <w:rPr>
          <w:rFonts w:asciiTheme="majorHAnsi" w:hAnsiTheme="majorHAnsi"/>
          <w:sz w:val="20"/>
          <w:szCs w:val="20"/>
          <w:lang w:val="es-ES"/>
        </w:rPr>
        <w:t>o</w:t>
      </w:r>
      <w:r w:rsidR="00AE4664">
        <w:rPr>
          <w:rFonts w:asciiTheme="majorHAnsi" w:hAnsiTheme="majorHAnsi"/>
          <w:sz w:val="20"/>
          <w:szCs w:val="20"/>
          <w:lang w:val="es-ES"/>
        </w:rPr>
        <w:t xml:space="preserve"> el </w:t>
      </w:r>
      <w:r w:rsidR="00720A45" w:rsidRPr="007E5818">
        <w:rPr>
          <w:rFonts w:asciiTheme="majorHAnsi" w:hAnsiTheme="majorHAnsi"/>
          <w:sz w:val="20"/>
          <w:szCs w:val="20"/>
          <w:lang w:val="es-ES"/>
        </w:rPr>
        <w:t xml:space="preserve">3 de agosto </w:t>
      </w:r>
      <w:r w:rsidR="00095234" w:rsidRPr="007E5818">
        <w:rPr>
          <w:rFonts w:asciiTheme="majorHAnsi" w:hAnsiTheme="majorHAnsi"/>
          <w:sz w:val="20"/>
          <w:szCs w:val="20"/>
          <w:lang w:val="es-ES"/>
        </w:rPr>
        <w:t>d</w:t>
      </w:r>
      <w:r w:rsidR="00AE4664">
        <w:rPr>
          <w:rFonts w:asciiTheme="majorHAnsi" w:hAnsiTheme="majorHAnsi"/>
          <w:sz w:val="20"/>
          <w:szCs w:val="20"/>
          <w:lang w:val="es-ES"/>
        </w:rPr>
        <w:t>el mismo año</w:t>
      </w:r>
      <w:r w:rsidR="00720A45" w:rsidRPr="007E5818">
        <w:rPr>
          <w:rFonts w:asciiTheme="majorHAnsi" w:hAnsiTheme="majorHAnsi"/>
          <w:sz w:val="20"/>
          <w:szCs w:val="20"/>
          <w:lang w:val="es-ES"/>
        </w:rPr>
        <w:t>. E</w:t>
      </w:r>
      <w:r w:rsidR="00AE4664">
        <w:rPr>
          <w:rFonts w:asciiTheme="majorHAnsi" w:hAnsiTheme="majorHAnsi"/>
          <w:sz w:val="20"/>
          <w:szCs w:val="20"/>
          <w:lang w:val="es-ES"/>
        </w:rPr>
        <w:t>l</w:t>
      </w:r>
      <w:r w:rsidR="00720A45" w:rsidRPr="007E5818">
        <w:rPr>
          <w:rFonts w:asciiTheme="majorHAnsi" w:hAnsiTheme="majorHAnsi"/>
          <w:sz w:val="20"/>
          <w:szCs w:val="20"/>
          <w:lang w:val="es-ES"/>
        </w:rPr>
        <w:t xml:space="preserve"> 15 de </w:t>
      </w:r>
      <w:r w:rsidR="007E5818">
        <w:rPr>
          <w:rFonts w:asciiTheme="majorHAnsi" w:hAnsiTheme="majorHAnsi"/>
          <w:sz w:val="20"/>
          <w:szCs w:val="20"/>
          <w:lang w:val="es-ES"/>
        </w:rPr>
        <w:t>septiembre</w:t>
      </w:r>
      <w:r w:rsidR="00720A45" w:rsidRPr="007E5818">
        <w:rPr>
          <w:rFonts w:asciiTheme="majorHAnsi" w:hAnsiTheme="majorHAnsi"/>
          <w:sz w:val="20"/>
          <w:szCs w:val="20"/>
          <w:lang w:val="es-ES"/>
        </w:rPr>
        <w:t xml:space="preserve"> de 2006, </w:t>
      </w:r>
      <w:r w:rsidR="00AE4664">
        <w:rPr>
          <w:rFonts w:asciiTheme="majorHAnsi" w:hAnsiTheme="majorHAnsi"/>
          <w:sz w:val="20"/>
          <w:szCs w:val="20"/>
          <w:lang w:val="es-ES"/>
        </w:rPr>
        <w:t>l</w:t>
      </w:r>
      <w:r w:rsidR="00720A45" w:rsidRPr="007E5818">
        <w:rPr>
          <w:rFonts w:asciiTheme="majorHAnsi" w:hAnsiTheme="majorHAnsi"/>
          <w:sz w:val="20"/>
          <w:szCs w:val="20"/>
          <w:lang w:val="es-ES"/>
        </w:rPr>
        <w:t>a defe</w:t>
      </w:r>
      <w:r w:rsidR="0045725B">
        <w:rPr>
          <w:rFonts w:asciiTheme="majorHAnsi" w:hAnsiTheme="majorHAnsi"/>
          <w:sz w:val="20"/>
          <w:szCs w:val="20"/>
          <w:lang w:val="es-ES"/>
        </w:rPr>
        <w:t>ns</w:t>
      </w:r>
      <w:r w:rsidR="00720A45" w:rsidRPr="007E5818">
        <w:rPr>
          <w:rFonts w:asciiTheme="majorHAnsi" w:hAnsiTheme="majorHAnsi"/>
          <w:sz w:val="20"/>
          <w:szCs w:val="20"/>
          <w:lang w:val="es-ES"/>
        </w:rPr>
        <w:t xml:space="preserve">a </w:t>
      </w:r>
      <w:r w:rsidR="00AE4664">
        <w:rPr>
          <w:rFonts w:asciiTheme="majorHAnsi" w:hAnsiTheme="majorHAnsi"/>
          <w:sz w:val="20"/>
          <w:szCs w:val="20"/>
          <w:lang w:val="es-ES"/>
        </w:rPr>
        <w:t xml:space="preserve">interpuso un </w:t>
      </w:r>
      <w:r w:rsidR="00AE4664" w:rsidRPr="007E5818">
        <w:rPr>
          <w:rFonts w:asciiTheme="majorHAnsi" w:hAnsiTheme="majorHAnsi"/>
          <w:sz w:val="20"/>
          <w:szCs w:val="20"/>
          <w:lang w:val="es-ES"/>
        </w:rPr>
        <w:t xml:space="preserve">recurso extraordinario </w:t>
      </w:r>
      <w:r w:rsidR="00AE4664">
        <w:rPr>
          <w:rFonts w:asciiTheme="majorHAnsi" w:hAnsiTheme="majorHAnsi"/>
          <w:sz w:val="20"/>
          <w:szCs w:val="20"/>
          <w:lang w:val="es-ES"/>
        </w:rPr>
        <w:t>y un</w:t>
      </w:r>
      <w:r w:rsidR="00AE4664" w:rsidRPr="007E5818">
        <w:rPr>
          <w:rFonts w:asciiTheme="majorHAnsi" w:hAnsiTheme="majorHAnsi"/>
          <w:sz w:val="20"/>
          <w:szCs w:val="20"/>
          <w:lang w:val="es-ES"/>
        </w:rPr>
        <w:t xml:space="preserve"> recurso es</w:t>
      </w:r>
      <w:r w:rsidR="00720A45" w:rsidRPr="007E5818">
        <w:rPr>
          <w:rFonts w:asciiTheme="majorHAnsi" w:hAnsiTheme="majorHAnsi"/>
          <w:sz w:val="20"/>
          <w:szCs w:val="20"/>
          <w:lang w:val="es-ES"/>
        </w:rPr>
        <w:t xml:space="preserve">pecial, </w:t>
      </w:r>
      <w:r w:rsidR="00313054">
        <w:rPr>
          <w:rFonts w:asciiTheme="majorHAnsi" w:hAnsiTheme="majorHAnsi"/>
          <w:sz w:val="20"/>
          <w:szCs w:val="20"/>
          <w:lang w:val="es-ES"/>
        </w:rPr>
        <w:t>ambos</w:t>
      </w:r>
      <w:r w:rsidR="00AE4664">
        <w:rPr>
          <w:rFonts w:asciiTheme="majorHAnsi" w:hAnsiTheme="majorHAnsi"/>
          <w:sz w:val="20"/>
          <w:szCs w:val="20"/>
          <w:lang w:val="es-ES"/>
        </w:rPr>
        <w:t xml:space="preserve"> desestimados por el </w:t>
      </w:r>
      <w:r w:rsidR="002D07A3">
        <w:rPr>
          <w:rFonts w:asciiTheme="majorHAnsi" w:hAnsiTheme="majorHAnsi"/>
          <w:sz w:val="20"/>
          <w:szCs w:val="20"/>
          <w:lang w:val="es-ES"/>
        </w:rPr>
        <w:t>Tribunal de Justicia del Estado de São Paulo</w:t>
      </w:r>
      <w:r w:rsidR="00095234" w:rsidRPr="007E5818">
        <w:rPr>
          <w:rFonts w:asciiTheme="majorHAnsi" w:hAnsiTheme="majorHAnsi"/>
          <w:sz w:val="20"/>
          <w:szCs w:val="20"/>
          <w:lang w:val="es-ES"/>
        </w:rPr>
        <w:t xml:space="preserve"> por entender que </w:t>
      </w:r>
      <w:r w:rsidR="00AE4664">
        <w:rPr>
          <w:rFonts w:asciiTheme="majorHAnsi" w:hAnsiTheme="majorHAnsi"/>
          <w:sz w:val="20"/>
          <w:szCs w:val="20"/>
          <w:lang w:val="es-ES"/>
        </w:rPr>
        <w:t>lo que se pretendía era sol</w:t>
      </w:r>
      <w:r w:rsidR="00A67261">
        <w:rPr>
          <w:rFonts w:asciiTheme="majorHAnsi" w:hAnsiTheme="majorHAnsi"/>
          <w:sz w:val="20"/>
          <w:szCs w:val="20"/>
          <w:lang w:val="es-ES"/>
        </w:rPr>
        <w:t xml:space="preserve">o </w:t>
      </w:r>
      <w:r w:rsidR="00AE4664">
        <w:rPr>
          <w:rFonts w:asciiTheme="majorHAnsi" w:hAnsiTheme="majorHAnsi"/>
          <w:sz w:val="20"/>
          <w:szCs w:val="20"/>
          <w:lang w:val="es-ES"/>
        </w:rPr>
        <w:t xml:space="preserve">un nuevo examen de las pruebas. </w:t>
      </w:r>
      <w:r w:rsidR="00720A45" w:rsidRPr="007E5818">
        <w:rPr>
          <w:rFonts w:asciiTheme="majorHAnsi" w:hAnsiTheme="majorHAnsi"/>
          <w:sz w:val="20"/>
          <w:szCs w:val="20"/>
          <w:lang w:val="es-ES"/>
        </w:rPr>
        <w:t xml:space="preserve">Contra </w:t>
      </w:r>
      <w:r w:rsidR="00AE4664">
        <w:rPr>
          <w:rFonts w:asciiTheme="majorHAnsi" w:hAnsiTheme="majorHAnsi"/>
          <w:sz w:val="20"/>
          <w:szCs w:val="20"/>
          <w:lang w:val="es-ES"/>
        </w:rPr>
        <w:t>esa decisión se interpuso una apelación interlocutoria</w:t>
      </w:r>
      <w:r w:rsidR="00313054">
        <w:rPr>
          <w:rFonts w:asciiTheme="majorHAnsi" w:hAnsiTheme="majorHAnsi"/>
          <w:sz w:val="20"/>
          <w:szCs w:val="20"/>
          <w:lang w:val="es-ES"/>
        </w:rPr>
        <w:t xml:space="preserve"> (agravo de instrumento)</w:t>
      </w:r>
      <w:r w:rsidR="00AE4664">
        <w:rPr>
          <w:rFonts w:asciiTheme="majorHAnsi" w:hAnsiTheme="majorHAnsi"/>
          <w:sz w:val="20"/>
          <w:szCs w:val="20"/>
          <w:lang w:val="es-ES"/>
        </w:rPr>
        <w:t xml:space="preserve"> </w:t>
      </w:r>
      <w:r w:rsidR="00720A45" w:rsidRPr="007E5818">
        <w:rPr>
          <w:rFonts w:asciiTheme="majorHAnsi" w:hAnsiTheme="majorHAnsi"/>
          <w:sz w:val="20"/>
          <w:szCs w:val="20"/>
          <w:lang w:val="es-ES"/>
        </w:rPr>
        <w:t xml:space="preserve">ante </w:t>
      </w:r>
      <w:r w:rsidR="00AE4664">
        <w:rPr>
          <w:rFonts w:asciiTheme="majorHAnsi" w:hAnsiTheme="majorHAnsi"/>
          <w:sz w:val="20"/>
          <w:szCs w:val="20"/>
          <w:lang w:val="es-ES"/>
        </w:rPr>
        <w:t>l</w:t>
      </w:r>
      <w:r w:rsidR="00720A45" w:rsidRPr="007E5818">
        <w:rPr>
          <w:rFonts w:asciiTheme="majorHAnsi" w:hAnsiTheme="majorHAnsi"/>
          <w:sz w:val="20"/>
          <w:szCs w:val="20"/>
          <w:lang w:val="es-ES"/>
        </w:rPr>
        <w:t>os tribuna</w:t>
      </w:r>
      <w:r w:rsidR="00AE4664">
        <w:rPr>
          <w:rFonts w:asciiTheme="majorHAnsi" w:hAnsiTheme="majorHAnsi"/>
          <w:sz w:val="20"/>
          <w:szCs w:val="20"/>
          <w:lang w:val="es-ES"/>
        </w:rPr>
        <w:t>le</w:t>
      </w:r>
      <w:r w:rsidR="00720A45" w:rsidRPr="007E5818">
        <w:rPr>
          <w:rFonts w:asciiTheme="majorHAnsi" w:hAnsiTheme="majorHAnsi"/>
          <w:sz w:val="20"/>
          <w:szCs w:val="20"/>
          <w:lang w:val="es-ES"/>
        </w:rPr>
        <w:t>s superiores</w:t>
      </w:r>
      <w:r w:rsidR="00D54C0B" w:rsidRPr="007E5818">
        <w:rPr>
          <w:rFonts w:asciiTheme="majorHAnsi" w:hAnsiTheme="majorHAnsi"/>
          <w:sz w:val="20"/>
          <w:szCs w:val="20"/>
          <w:lang w:val="es-ES"/>
        </w:rPr>
        <w:t xml:space="preserve">. </w:t>
      </w:r>
      <w:r w:rsidR="00AE4664">
        <w:rPr>
          <w:rFonts w:asciiTheme="majorHAnsi" w:hAnsiTheme="majorHAnsi"/>
          <w:sz w:val="20"/>
          <w:szCs w:val="20"/>
          <w:lang w:val="es-ES"/>
        </w:rPr>
        <w:t>El</w:t>
      </w:r>
      <w:r w:rsidR="00C8218F" w:rsidRPr="007E5818">
        <w:rPr>
          <w:rFonts w:asciiTheme="majorHAnsi" w:hAnsiTheme="majorHAnsi"/>
          <w:sz w:val="20"/>
          <w:szCs w:val="20"/>
          <w:lang w:val="es-ES"/>
        </w:rPr>
        <w:t xml:space="preserve"> Supremo Tribunal Federal </w:t>
      </w:r>
      <w:r w:rsidR="00AE4664">
        <w:rPr>
          <w:rFonts w:asciiTheme="majorHAnsi" w:hAnsiTheme="majorHAnsi"/>
          <w:sz w:val="20"/>
          <w:szCs w:val="20"/>
          <w:lang w:val="es-ES"/>
        </w:rPr>
        <w:t xml:space="preserve">rechazó la </w:t>
      </w:r>
      <w:r w:rsidR="00AE4664" w:rsidRPr="00AE4664">
        <w:rPr>
          <w:rFonts w:asciiTheme="majorHAnsi" w:hAnsiTheme="majorHAnsi"/>
          <w:sz w:val="20"/>
          <w:szCs w:val="20"/>
          <w:lang w:val="es-ES"/>
        </w:rPr>
        <w:t>apelación interlocutoria</w:t>
      </w:r>
      <w:r w:rsidR="00C8218F" w:rsidRPr="007E5818">
        <w:rPr>
          <w:rFonts w:asciiTheme="majorHAnsi" w:hAnsiTheme="majorHAnsi"/>
          <w:sz w:val="20"/>
          <w:szCs w:val="20"/>
          <w:lang w:val="es-ES"/>
        </w:rPr>
        <w:t xml:space="preserve"> </w:t>
      </w:r>
      <w:r w:rsidR="00AE4664">
        <w:rPr>
          <w:rFonts w:asciiTheme="majorHAnsi" w:hAnsiTheme="majorHAnsi"/>
          <w:sz w:val="20"/>
          <w:szCs w:val="20"/>
          <w:lang w:val="es-ES"/>
        </w:rPr>
        <w:t>el</w:t>
      </w:r>
      <w:r w:rsidR="00807A69" w:rsidRPr="007E5818">
        <w:rPr>
          <w:rFonts w:asciiTheme="majorHAnsi" w:hAnsiTheme="majorHAnsi"/>
          <w:sz w:val="20"/>
          <w:szCs w:val="20"/>
          <w:lang w:val="es-ES"/>
        </w:rPr>
        <w:t xml:space="preserve"> 17 de </w:t>
      </w:r>
      <w:r w:rsidR="00AE4664" w:rsidRPr="007E5818">
        <w:rPr>
          <w:rFonts w:asciiTheme="majorHAnsi" w:hAnsiTheme="majorHAnsi"/>
          <w:sz w:val="20"/>
          <w:szCs w:val="20"/>
          <w:lang w:val="es-ES"/>
        </w:rPr>
        <w:t>marzo</w:t>
      </w:r>
      <w:r w:rsidR="00807A69" w:rsidRPr="007E5818">
        <w:rPr>
          <w:rFonts w:asciiTheme="majorHAnsi" w:hAnsiTheme="majorHAnsi"/>
          <w:sz w:val="20"/>
          <w:szCs w:val="20"/>
          <w:lang w:val="es-ES"/>
        </w:rPr>
        <w:t xml:space="preserve"> de 2008</w:t>
      </w:r>
      <w:r w:rsidR="00291E5D">
        <w:rPr>
          <w:rFonts w:asciiTheme="majorHAnsi" w:hAnsiTheme="majorHAnsi"/>
          <w:sz w:val="20"/>
          <w:szCs w:val="20"/>
          <w:lang w:val="es-ES"/>
        </w:rPr>
        <w:t>,</w:t>
      </w:r>
      <w:r w:rsidR="00AE4664">
        <w:rPr>
          <w:rFonts w:asciiTheme="majorHAnsi" w:hAnsiTheme="majorHAnsi"/>
          <w:sz w:val="20"/>
          <w:szCs w:val="20"/>
          <w:lang w:val="es-ES"/>
        </w:rPr>
        <w:t xml:space="preserve"> y el </w:t>
      </w:r>
      <w:r w:rsidR="00807A69" w:rsidRPr="007E5818">
        <w:rPr>
          <w:rFonts w:asciiTheme="majorHAnsi" w:hAnsiTheme="majorHAnsi"/>
          <w:sz w:val="20"/>
          <w:szCs w:val="20"/>
          <w:lang w:val="es-ES"/>
        </w:rPr>
        <w:t>28 de abril d</w:t>
      </w:r>
      <w:r w:rsidR="00AE4664">
        <w:rPr>
          <w:rFonts w:asciiTheme="majorHAnsi" w:hAnsiTheme="majorHAnsi"/>
          <w:sz w:val="20"/>
          <w:szCs w:val="20"/>
          <w:lang w:val="es-ES"/>
        </w:rPr>
        <w:t>el mismo año se decretó el tránsito en juzgado</w:t>
      </w:r>
      <w:r w:rsidR="00807A69" w:rsidRPr="007E5818">
        <w:rPr>
          <w:rFonts w:asciiTheme="majorHAnsi" w:hAnsiTheme="majorHAnsi"/>
          <w:sz w:val="20"/>
          <w:szCs w:val="20"/>
          <w:lang w:val="es-ES"/>
        </w:rPr>
        <w:t xml:space="preserve">. </w:t>
      </w:r>
      <w:r w:rsidR="00AE4664">
        <w:rPr>
          <w:rFonts w:asciiTheme="majorHAnsi" w:hAnsiTheme="majorHAnsi"/>
          <w:sz w:val="20"/>
          <w:szCs w:val="20"/>
          <w:lang w:val="es-ES"/>
        </w:rPr>
        <w:t xml:space="preserve">El </w:t>
      </w:r>
      <w:r w:rsidR="002D07A3">
        <w:rPr>
          <w:rFonts w:asciiTheme="majorHAnsi" w:hAnsiTheme="majorHAnsi"/>
          <w:sz w:val="20"/>
          <w:szCs w:val="20"/>
          <w:lang w:val="es-ES"/>
        </w:rPr>
        <w:t>Tribunal Superior de Justicia</w:t>
      </w:r>
      <w:r w:rsidR="00807A69" w:rsidRPr="007E5818">
        <w:rPr>
          <w:rFonts w:asciiTheme="majorHAnsi" w:hAnsiTheme="majorHAnsi"/>
          <w:sz w:val="20"/>
          <w:szCs w:val="20"/>
          <w:lang w:val="es-ES"/>
        </w:rPr>
        <w:t xml:space="preserve"> </w:t>
      </w:r>
      <w:r w:rsidR="00AE4664">
        <w:rPr>
          <w:rFonts w:asciiTheme="majorHAnsi" w:hAnsiTheme="majorHAnsi"/>
          <w:sz w:val="20"/>
          <w:szCs w:val="20"/>
          <w:lang w:val="es-ES"/>
        </w:rPr>
        <w:t xml:space="preserve">también rechazó la apelación interlocutoria el </w:t>
      </w:r>
      <w:r w:rsidR="00807A69" w:rsidRPr="007E5818">
        <w:rPr>
          <w:rFonts w:asciiTheme="majorHAnsi" w:hAnsiTheme="majorHAnsi"/>
          <w:sz w:val="20"/>
          <w:szCs w:val="20"/>
          <w:lang w:val="es-ES"/>
        </w:rPr>
        <w:t>18 de fe</w:t>
      </w:r>
      <w:r w:rsidR="00AE4664">
        <w:rPr>
          <w:rFonts w:asciiTheme="majorHAnsi" w:hAnsiTheme="majorHAnsi"/>
          <w:sz w:val="20"/>
          <w:szCs w:val="20"/>
          <w:lang w:val="es-ES"/>
        </w:rPr>
        <w:t xml:space="preserve">brero </w:t>
      </w:r>
      <w:r w:rsidR="00807A69" w:rsidRPr="007E5818">
        <w:rPr>
          <w:rFonts w:asciiTheme="majorHAnsi" w:hAnsiTheme="majorHAnsi"/>
          <w:sz w:val="20"/>
          <w:szCs w:val="20"/>
          <w:lang w:val="es-ES"/>
        </w:rPr>
        <w:t>de 2009</w:t>
      </w:r>
      <w:r w:rsidR="00291E5D">
        <w:rPr>
          <w:rFonts w:asciiTheme="majorHAnsi" w:hAnsiTheme="majorHAnsi"/>
          <w:sz w:val="20"/>
          <w:szCs w:val="20"/>
          <w:lang w:val="es-ES"/>
        </w:rPr>
        <w:t>,</w:t>
      </w:r>
      <w:r w:rsidR="00AE4664">
        <w:rPr>
          <w:rFonts w:asciiTheme="majorHAnsi" w:hAnsiTheme="majorHAnsi"/>
          <w:sz w:val="20"/>
          <w:szCs w:val="20"/>
          <w:lang w:val="es-ES"/>
        </w:rPr>
        <w:t xml:space="preserve"> y el </w:t>
      </w:r>
      <w:r w:rsidR="00720A45" w:rsidRPr="007E5818">
        <w:rPr>
          <w:rFonts w:asciiTheme="majorHAnsi" w:hAnsiTheme="majorHAnsi"/>
          <w:sz w:val="20"/>
          <w:szCs w:val="20"/>
          <w:lang w:val="es-ES"/>
        </w:rPr>
        <w:t xml:space="preserve">18 de </w:t>
      </w:r>
      <w:r w:rsidR="00AE4664" w:rsidRPr="007E5818">
        <w:rPr>
          <w:rFonts w:asciiTheme="majorHAnsi" w:hAnsiTheme="majorHAnsi"/>
          <w:sz w:val="20"/>
          <w:szCs w:val="20"/>
          <w:lang w:val="es-ES"/>
        </w:rPr>
        <w:t>marzo</w:t>
      </w:r>
      <w:r w:rsidR="00720A45" w:rsidRPr="007E5818">
        <w:rPr>
          <w:rFonts w:asciiTheme="majorHAnsi" w:hAnsiTheme="majorHAnsi"/>
          <w:sz w:val="20"/>
          <w:szCs w:val="20"/>
          <w:lang w:val="es-ES"/>
        </w:rPr>
        <w:t xml:space="preserve"> </w:t>
      </w:r>
      <w:r w:rsidR="00AE4664" w:rsidRPr="00AE4664">
        <w:rPr>
          <w:rFonts w:asciiTheme="majorHAnsi" w:hAnsiTheme="majorHAnsi"/>
          <w:sz w:val="20"/>
          <w:szCs w:val="20"/>
          <w:lang w:val="es-ES"/>
        </w:rPr>
        <w:t>del mismo año se decretó el tránsito en juzgado</w:t>
      </w:r>
      <w:r w:rsidR="00720A45" w:rsidRPr="007E5818">
        <w:rPr>
          <w:rFonts w:asciiTheme="majorHAnsi" w:hAnsiTheme="majorHAnsi"/>
          <w:sz w:val="20"/>
          <w:szCs w:val="20"/>
          <w:lang w:val="es-ES"/>
        </w:rPr>
        <w:t>.</w:t>
      </w:r>
    </w:p>
    <w:p w:rsidR="003D5CA7" w:rsidRPr="007E5818" w:rsidRDefault="00AE4664" w:rsidP="009412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w:t>
      </w:r>
      <w:r w:rsidR="00F837B3">
        <w:rPr>
          <w:rFonts w:asciiTheme="majorHAnsi" w:hAnsiTheme="majorHAnsi"/>
          <w:sz w:val="20"/>
          <w:szCs w:val="20"/>
          <w:lang w:val="es-ES"/>
        </w:rPr>
        <w:t>l señor</w:t>
      </w:r>
      <w:r w:rsidR="001910F6" w:rsidRPr="007E5818">
        <w:rPr>
          <w:rFonts w:asciiTheme="majorHAnsi" w:hAnsiTheme="majorHAnsi"/>
          <w:sz w:val="20"/>
          <w:szCs w:val="20"/>
          <w:lang w:val="es-ES"/>
        </w:rPr>
        <w:t xml:space="preserve"> Lincoln f</w:t>
      </w:r>
      <w:r w:rsidR="00BE5C52">
        <w:rPr>
          <w:rFonts w:asciiTheme="majorHAnsi" w:hAnsiTheme="majorHAnsi"/>
          <w:sz w:val="20"/>
          <w:szCs w:val="20"/>
          <w:lang w:val="es-ES"/>
        </w:rPr>
        <w:t xml:space="preserve">ue objeto de un proceso </w:t>
      </w:r>
      <w:r w:rsidR="001910F6" w:rsidRPr="007E5818">
        <w:rPr>
          <w:rFonts w:asciiTheme="majorHAnsi" w:hAnsiTheme="majorHAnsi"/>
          <w:sz w:val="20"/>
          <w:szCs w:val="20"/>
          <w:lang w:val="es-ES"/>
        </w:rPr>
        <w:t>disciplinar</w:t>
      </w:r>
      <w:r w:rsidR="00BE5C52">
        <w:rPr>
          <w:rFonts w:asciiTheme="majorHAnsi" w:hAnsiTheme="majorHAnsi"/>
          <w:sz w:val="20"/>
          <w:szCs w:val="20"/>
          <w:lang w:val="es-ES"/>
        </w:rPr>
        <w:t xml:space="preserve">io </w:t>
      </w:r>
      <w:r w:rsidR="001910F6" w:rsidRPr="007E5818">
        <w:rPr>
          <w:rFonts w:asciiTheme="majorHAnsi" w:hAnsiTheme="majorHAnsi"/>
          <w:sz w:val="20"/>
          <w:szCs w:val="20"/>
          <w:lang w:val="es-ES"/>
        </w:rPr>
        <w:t xml:space="preserve">ante </w:t>
      </w:r>
      <w:r w:rsidR="00BE5C52">
        <w:rPr>
          <w:rFonts w:asciiTheme="majorHAnsi" w:hAnsiTheme="majorHAnsi"/>
          <w:sz w:val="20"/>
          <w:szCs w:val="20"/>
          <w:lang w:val="es-ES"/>
        </w:rPr>
        <w:t>el</w:t>
      </w:r>
      <w:r w:rsidR="001910F6" w:rsidRPr="007E5818">
        <w:rPr>
          <w:rFonts w:asciiTheme="majorHAnsi" w:hAnsiTheme="majorHAnsi"/>
          <w:sz w:val="20"/>
          <w:szCs w:val="20"/>
          <w:lang w:val="es-ES"/>
        </w:rPr>
        <w:t xml:space="preserve"> Tribunal de Ética </w:t>
      </w:r>
      <w:r w:rsidR="00BE5C52">
        <w:rPr>
          <w:rFonts w:asciiTheme="majorHAnsi" w:hAnsiTheme="majorHAnsi"/>
          <w:sz w:val="20"/>
          <w:szCs w:val="20"/>
          <w:lang w:val="es-ES"/>
        </w:rPr>
        <w:t>y</w:t>
      </w:r>
      <w:r w:rsidR="001910F6" w:rsidRPr="007E5818">
        <w:rPr>
          <w:rFonts w:asciiTheme="majorHAnsi" w:hAnsiTheme="majorHAnsi"/>
          <w:sz w:val="20"/>
          <w:szCs w:val="20"/>
          <w:lang w:val="es-ES"/>
        </w:rPr>
        <w:t xml:space="preserve"> Disciplina d</w:t>
      </w:r>
      <w:r w:rsidR="00BE5C52">
        <w:rPr>
          <w:rFonts w:asciiTheme="majorHAnsi" w:hAnsiTheme="majorHAnsi"/>
          <w:sz w:val="20"/>
          <w:szCs w:val="20"/>
          <w:lang w:val="es-ES"/>
        </w:rPr>
        <w:t xml:space="preserve">e la </w:t>
      </w:r>
      <w:r w:rsidR="00BE5C52" w:rsidRPr="007E5818">
        <w:rPr>
          <w:rFonts w:asciiTheme="majorHAnsi" w:hAnsiTheme="majorHAnsi"/>
          <w:sz w:val="20"/>
          <w:szCs w:val="20"/>
          <w:lang w:val="es-ES"/>
        </w:rPr>
        <w:t>Orden</w:t>
      </w:r>
      <w:r w:rsidR="001910F6" w:rsidRPr="007E5818">
        <w:rPr>
          <w:rFonts w:asciiTheme="majorHAnsi" w:hAnsiTheme="majorHAnsi"/>
          <w:sz w:val="20"/>
          <w:szCs w:val="20"/>
          <w:lang w:val="es-ES"/>
        </w:rPr>
        <w:t xml:space="preserve"> d</w:t>
      </w:r>
      <w:r w:rsidR="00BE5C52">
        <w:rPr>
          <w:rFonts w:asciiTheme="majorHAnsi" w:hAnsiTheme="majorHAnsi"/>
          <w:sz w:val="20"/>
          <w:szCs w:val="20"/>
          <w:lang w:val="es-ES"/>
        </w:rPr>
        <w:t xml:space="preserve">e </w:t>
      </w:r>
      <w:r w:rsidR="001910F6" w:rsidRPr="007E5818">
        <w:rPr>
          <w:rFonts w:asciiTheme="majorHAnsi" w:hAnsiTheme="majorHAnsi"/>
          <w:sz w:val="20"/>
          <w:szCs w:val="20"/>
          <w:lang w:val="es-ES"/>
        </w:rPr>
        <w:t>A</w:t>
      </w:r>
      <w:r w:rsidR="00BE5C52">
        <w:rPr>
          <w:rFonts w:asciiTheme="majorHAnsi" w:hAnsiTheme="majorHAnsi"/>
          <w:sz w:val="20"/>
          <w:szCs w:val="20"/>
          <w:lang w:val="es-ES"/>
        </w:rPr>
        <w:t xml:space="preserve">bogados de </w:t>
      </w:r>
      <w:r w:rsidR="001910F6" w:rsidRPr="007E5818">
        <w:rPr>
          <w:rFonts w:asciiTheme="majorHAnsi" w:hAnsiTheme="majorHAnsi"/>
          <w:sz w:val="20"/>
          <w:szCs w:val="20"/>
          <w:lang w:val="es-ES"/>
        </w:rPr>
        <w:t>Brasil</w:t>
      </w:r>
      <w:r w:rsidR="008B24B0">
        <w:rPr>
          <w:rFonts w:asciiTheme="majorHAnsi" w:hAnsiTheme="majorHAnsi"/>
          <w:sz w:val="20"/>
          <w:szCs w:val="20"/>
          <w:lang w:val="es-ES"/>
        </w:rPr>
        <w:t xml:space="preserve"> (en adelante “OAB”)</w:t>
      </w:r>
      <w:r w:rsidR="001910F6" w:rsidRPr="007E5818">
        <w:rPr>
          <w:rFonts w:asciiTheme="majorHAnsi" w:hAnsiTheme="majorHAnsi"/>
          <w:sz w:val="20"/>
          <w:szCs w:val="20"/>
          <w:lang w:val="es-ES"/>
        </w:rPr>
        <w:t>, Se</w:t>
      </w:r>
      <w:r w:rsidR="00BE5C52">
        <w:rPr>
          <w:rFonts w:asciiTheme="majorHAnsi" w:hAnsiTheme="majorHAnsi"/>
          <w:sz w:val="20"/>
          <w:szCs w:val="20"/>
          <w:lang w:val="es-ES"/>
        </w:rPr>
        <w:t xml:space="preserve">cción </w:t>
      </w:r>
      <w:r w:rsidR="008B24B0">
        <w:rPr>
          <w:rFonts w:asciiTheme="majorHAnsi" w:hAnsiTheme="majorHAnsi"/>
          <w:sz w:val="20"/>
          <w:szCs w:val="20"/>
          <w:lang w:val="es-ES"/>
        </w:rPr>
        <w:t xml:space="preserve">São Paulo, </w:t>
      </w:r>
      <w:r w:rsidR="00F32F49">
        <w:rPr>
          <w:rFonts w:asciiTheme="majorHAnsi" w:hAnsiTheme="majorHAnsi"/>
          <w:sz w:val="20"/>
          <w:szCs w:val="20"/>
          <w:lang w:val="es-ES"/>
        </w:rPr>
        <w:t>a raíz de una queja</w:t>
      </w:r>
      <w:r w:rsidR="00023F53" w:rsidRPr="007E5818">
        <w:rPr>
          <w:rFonts w:asciiTheme="majorHAnsi" w:hAnsiTheme="majorHAnsi"/>
          <w:sz w:val="20"/>
          <w:szCs w:val="20"/>
          <w:lang w:val="es-ES"/>
        </w:rPr>
        <w:t xml:space="preserve"> presentada</w:t>
      </w:r>
      <w:r w:rsidR="005A5BBF" w:rsidRPr="007E5818">
        <w:rPr>
          <w:rFonts w:asciiTheme="majorHAnsi" w:hAnsiTheme="majorHAnsi"/>
          <w:sz w:val="20"/>
          <w:szCs w:val="20"/>
          <w:lang w:val="es-ES"/>
        </w:rPr>
        <w:t xml:space="preserve"> p</w:t>
      </w:r>
      <w:r w:rsidR="00F32F49">
        <w:rPr>
          <w:rFonts w:asciiTheme="majorHAnsi" w:hAnsiTheme="majorHAnsi"/>
          <w:sz w:val="20"/>
          <w:szCs w:val="20"/>
          <w:lang w:val="es-ES"/>
        </w:rPr>
        <w:t xml:space="preserve">or </w:t>
      </w:r>
      <w:r w:rsidR="00C72C23">
        <w:rPr>
          <w:rFonts w:asciiTheme="majorHAnsi" w:hAnsiTheme="majorHAnsi"/>
          <w:sz w:val="20"/>
          <w:szCs w:val="20"/>
          <w:lang w:val="es-ES"/>
        </w:rPr>
        <w:t>la señora</w:t>
      </w:r>
      <w:r w:rsidR="001910F6" w:rsidRPr="007E5818">
        <w:rPr>
          <w:rFonts w:asciiTheme="majorHAnsi" w:hAnsiTheme="majorHAnsi"/>
          <w:sz w:val="20"/>
          <w:szCs w:val="20"/>
          <w:lang w:val="es-ES"/>
        </w:rPr>
        <w:t xml:space="preserve"> </w:t>
      </w:r>
      <w:proofErr w:type="spellStart"/>
      <w:r w:rsidR="001910F6" w:rsidRPr="007E5818">
        <w:rPr>
          <w:rFonts w:asciiTheme="majorHAnsi" w:hAnsiTheme="majorHAnsi"/>
          <w:sz w:val="20"/>
          <w:szCs w:val="20"/>
          <w:lang w:val="es-ES"/>
        </w:rPr>
        <w:t>Brezer</w:t>
      </w:r>
      <w:proofErr w:type="spellEnd"/>
      <w:r w:rsidR="001910F6" w:rsidRPr="007E5818">
        <w:rPr>
          <w:rFonts w:asciiTheme="majorHAnsi" w:hAnsiTheme="majorHAnsi"/>
          <w:sz w:val="20"/>
          <w:szCs w:val="20"/>
          <w:lang w:val="es-ES"/>
        </w:rPr>
        <w:t>. E</w:t>
      </w:r>
      <w:r w:rsidR="00F32F49">
        <w:rPr>
          <w:rFonts w:asciiTheme="majorHAnsi" w:hAnsiTheme="majorHAnsi"/>
          <w:sz w:val="20"/>
          <w:szCs w:val="20"/>
          <w:lang w:val="es-ES"/>
        </w:rPr>
        <w:t>n</w:t>
      </w:r>
      <w:r w:rsidR="001910F6" w:rsidRPr="007E5818">
        <w:rPr>
          <w:rFonts w:asciiTheme="majorHAnsi" w:hAnsiTheme="majorHAnsi"/>
          <w:sz w:val="20"/>
          <w:szCs w:val="20"/>
          <w:lang w:val="es-ES"/>
        </w:rPr>
        <w:t xml:space="preserve"> agosto de 2004, </w:t>
      </w:r>
      <w:r w:rsidR="00F32F49">
        <w:rPr>
          <w:rFonts w:asciiTheme="majorHAnsi" w:hAnsiTheme="majorHAnsi"/>
          <w:sz w:val="20"/>
          <w:szCs w:val="20"/>
          <w:lang w:val="es-ES"/>
        </w:rPr>
        <w:t>el</w:t>
      </w:r>
      <w:r w:rsidR="001910F6" w:rsidRPr="007E5818">
        <w:rPr>
          <w:rFonts w:asciiTheme="majorHAnsi" w:hAnsiTheme="majorHAnsi"/>
          <w:sz w:val="20"/>
          <w:szCs w:val="20"/>
          <w:lang w:val="es-ES"/>
        </w:rPr>
        <w:t xml:space="preserve"> tribunal </w:t>
      </w:r>
      <w:r w:rsidR="00F32F49">
        <w:rPr>
          <w:rFonts w:asciiTheme="majorHAnsi" w:hAnsiTheme="majorHAnsi"/>
          <w:sz w:val="20"/>
          <w:szCs w:val="20"/>
          <w:lang w:val="es-ES"/>
        </w:rPr>
        <w:t xml:space="preserve">rechazó las imputaciones, </w:t>
      </w:r>
      <w:r w:rsidR="00E45838">
        <w:rPr>
          <w:rFonts w:asciiTheme="majorHAnsi" w:hAnsiTheme="majorHAnsi"/>
          <w:sz w:val="20"/>
          <w:szCs w:val="20"/>
          <w:lang w:val="es-ES"/>
        </w:rPr>
        <w:t>decisión</w:t>
      </w:r>
      <w:r w:rsidR="003D5CA7" w:rsidRPr="007E5818">
        <w:rPr>
          <w:rFonts w:asciiTheme="majorHAnsi" w:hAnsiTheme="majorHAnsi"/>
          <w:sz w:val="20"/>
          <w:szCs w:val="20"/>
          <w:lang w:val="es-ES"/>
        </w:rPr>
        <w:t xml:space="preserve"> </w:t>
      </w:r>
      <w:r w:rsidR="00E45838">
        <w:rPr>
          <w:rFonts w:asciiTheme="majorHAnsi" w:hAnsiTheme="majorHAnsi"/>
          <w:sz w:val="20"/>
          <w:szCs w:val="20"/>
          <w:lang w:val="es-ES"/>
        </w:rPr>
        <w:t xml:space="preserve">que fue </w:t>
      </w:r>
      <w:r w:rsidR="003D5CA7" w:rsidRPr="007E5818">
        <w:rPr>
          <w:rFonts w:asciiTheme="majorHAnsi" w:hAnsiTheme="majorHAnsi"/>
          <w:sz w:val="20"/>
          <w:szCs w:val="20"/>
          <w:lang w:val="es-ES"/>
        </w:rPr>
        <w:t>confirmada e</w:t>
      </w:r>
      <w:r w:rsidR="00E45838">
        <w:rPr>
          <w:rFonts w:asciiTheme="majorHAnsi" w:hAnsiTheme="majorHAnsi"/>
          <w:sz w:val="20"/>
          <w:szCs w:val="20"/>
          <w:lang w:val="es-ES"/>
        </w:rPr>
        <w:t>n</w:t>
      </w:r>
      <w:r w:rsidR="003D5CA7" w:rsidRPr="007E5818">
        <w:rPr>
          <w:rFonts w:asciiTheme="majorHAnsi" w:hAnsiTheme="majorHAnsi"/>
          <w:sz w:val="20"/>
          <w:szCs w:val="20"/>
          <w:lang w:val="es-ES"/>
        </w:rPr>
        <w:t xml:space="preserve"> segunda </w:t>
      </w:r>
      <w:r w:rsidR="00E45838" w:rsidRPr="007E5818">
        <w:rPr>
          <w:rFonts w:asciiTheme="majorHAnsi" w:hAnsiTheme="majorHAnsi"/>
          <w:sz w:val="20"/>
          <w:szCs w:val="20"/>
          <w:lang w:val="es-ES"/>
        </w:rPr>
        <w:t>instancia</w:t>
      </w:r>
      <w:r w:rsidR="003D5CA7" w:rsidRPr="007E5818">
        <w:rPr>
          <w:rFonts w:asciiTheme="majorHAnsi" w:hAnsiTheme="majorHAnsi"/>
          <w:sz w:val="20"/>
          <w:szCs w:val="20"/>
          <w:lang w:val="es-ES"/>
        </w:rPr>
        <w:t>. E</w:t>
      </w:r>
      <w:r w:rsidR="007662B5">
        <w:rPr>
          <w:rFonts w:asciiTheme="majorHAnsi" w:hAnsiTheme="majorHAnsi"/>
          <w:sz w:val="20"/>
          <w:szCs w:val="20"/>
          <w:lang w:val="es-ES"/>
        </w:rPr>
        <w:t xml:space="preserve">n un </w:t>
      </w:r>
      <w:r w:rsidR="003D5CA7" w:rsidRPr="007E5818">
        <w:rPr>
          <w:rFonts w:asciiTheme="majorHAnsi" w:hAnsiTheme="majorHAnsi"/>
          <w:sz w:val="20"/>
          <w:szCs w:val="20"/>
          <w:lang w:val="es-ES"/>
        </w:rPr>
        <w:t xml:space="preserve">recurso posterior, </w:t>
      </w:r>
      <w:r w:rsidR="007662B5">
        <w:rPr>
          <w:rFonts w:asciiTheme="majorHAnsi" w:hAnsiTheme="majorHAnsi"/>
          <w:sz w:val="20"/>
          <w:szCs w:val="20"/>
          <w:lang w:val="es-ES"/>
        </w:rPr>
        <w:t xml:space="preserve">el </w:t>
      </w:r>
      <w:r w:rsidR="003D5CA7" w:rsidRPr="007E5818">
        <w:rPr>
          <w:rFonts w:asciiTheme="majorHAnsi" w:hAnsiTheme="majorHAnsi"/>
          <w:sz w:val="20"/>
          <w:szCs w:val="20"/>
          <w:lang w:val="es-ES"/>
        </w:rPr>
        <w:t>Conse</w:t>
      </w:r>
      <w:r w:rsidR="007662B5">
        <w:rPr>
          <w:rFonts w:asciiTheme="majorHAnsi" w:hAnsiTheme="majorHAnsi"/>
          <w:sz w:val="20"/>
          <w:szCs w:val="20"/>
          <w:lang w:val="es-ES"/>
        </w:rPr>
        <w:t>j</w:t>
      </w:r>
      <w:r w:rsidR="003D5CA7" w:rsidRPr="007E5818">
        <w:rPr>
          <w:rFonts w:asciiTheme="majorHAnsi" w:hAnsiTheme="majorHAnsi"/>
          <w:sz w:val="20"/>
          <w:szCs w:val="20"/>
          <w:lang w:val="es-ES"/>
        </w:rPr>
        <w:t>o Federal d</w:t>
      </w:r>
      <w:r w:rsidR="007662B5">
        <w:rPr>
          <w:rFonts w:asciiTheme="majorHAnsi" w:hAnsiTheme="majorHAnsi"/>
          <w:sz w:val="20"/>
          <w:szCs w:val="20"/>
          <w:lang w:val="es-ES"/>
        </w:rPr>
        <w:t>e l</w:t>
      </w:r>
      <w:r w:rsidR="003D5CA7" w:rsidRPr="007E5818">
        <w:rPr>
          <w:rFonts w:asciiTheme="majorHAnsi" w:hAnsiTheme="majorHAnsi"/>
          <w:sz w:val="20"/>
          <w:szCs w:val="20"/>
          <w:lang w:val="es-ES"/>
        </w:rPr>
        <w:t>a OAB anul</w:t>
      </w:r>
      <w:r w:rsidR="007662B5">
        <w:rPr>
          <w:rFonts w:asciiTheme="majorHAnsi" w:hAnsiTheme="majorHAnsi"/>
          <w:sz w:val="20"/>
          <w:szCs w:val="20"/>
          <w:lang w:val="es-ES"/>
        </w:rPr>
        <w:t xml:space="preserve">ó el proceso </w:t>
      </w:r>
      <w:r w:rsidR="003D5CA7" w:rsidRPr="007E5818">
        <w:rPr>
          <w:rFonts w:asciiTheme="majorHAnsi" w:hAnsiTheme="majorHAnsi"/>
          <w:sz w:val="20"/>
          <w:szCs w:val="20"/>
          <w:lang w:val="es-ES"/>
        </w:rPr>
        <w:t xml:space="preserve">por forma </w:t>
      </w:r>
      <w:r w:rsidR="007662B5">
        <w:rPr>
          <w:rFonts w:asciiTheme="majorHAnsi" w:hAnsiTheme="majorHAnsi"/>
          <w:sz w:val="20"/>
          <w:szCs w:val="20"/>
          <w:lang w:val="es-ES"/>
        </w:rPr>
        <w:t>y l</w:t>
      </w:r>
      <w:r w:rsidR="003D5CA7" w:rsidRPr="007E5818">
        <w:rPr>
          <w:rFonts w:asciiTheme="majorHAnsi" w:hAnsiTheme="majorHAnsi"/>
          <w:sz w:val="20"/>
          <w:szCs w:val="20"/>
          <w:lang w:val="es-ES"/>
        </w:rPr>
        <w:t xml:space="preserve">a </w:t>
      </w:r>
      <w:r w:rsidR="003D5CA7" w:rsidRPr="007E5818">
        <w:rPr>
          <w:rFonts w:asciiTheme="majorHAnsi" w:hAnsiTheme="majorHAnsi"/>
          <w:sz w:val="20"/>
          <w:szCs w:val="20"/>
          <w:lang w:val="es-ES"/>
        </w:rPr>
        <w:lastRenderedPageBreak/>
        <w:t>OAB/SP rec</w:t>
      </w:r>
      <w:r w:rsidR="007662B5">
        <w:rPr>
          <w:rFonts w:asciiTheme="majorHAnsi" w:hAnsiTheme="majorHAnsi"/>
          <w:sz w:val="20"/>
          <w:szCs w:val="20"/>
          <w:lang w:val="es-ES"/>
        </w:rPr>
        <w:t xml:space="preserve">urrió el </w:t>
      </w:r>
      <w:r w:rsidR="003D5CA7" w:rsidRPr="007E5818">
        <w:rPr>
          <w:rFonts w:asciiTheme="majorHAnsi" w:hAnsiTheme="majorHAnsi"/>
          <w:sz w:val="20"/>
          <w:szCs w:val="20"/>
          <w:lang w:val="es-ES"/>
        </w:rPr>
        <w:t xml:space="preserve">30 de </w:t>
      </w:r>
      <w:r w:rsidR="007662B5">
        <w:rPr>
          <w:rFonts w:asciiTheme="majorHAnsi" w:hAnsiTheme="majorHAnsi"/>
          <w:sz w:val="20"/>
          <w:szCs w:val="20"/>
          <w:lang w:val="es-ES"/>
        </w:rPr>
        <w:t xml:space="preserve">enero </w:t>
      </w:r>
      <w:r w:rsidR="003D5CA7" w:rsidRPr="007E5818">
        <w:rPr>
          <w:rFonts w:asciiTheme="majorHAnsi" w:hAnsiTheme="majorHAnsi"/>
          <w:sz w:val="20"/>
          <w:szCs w:val="20"/>
          <w:lang w:val="es-ES"/>
        </w:rPr>
        <w:t xml:space="preserve">de 2008. </w:t>
      </w:r>
      <w:r w:rsidR="00927533">
        <w:rPr>
          <w:rFonts w:asciiTheme="majorHAnsi" w:hAnsiTheme="majorHAnsi"/>
          <w:sz w:val="20"/>
          <w:szCs w:val="20"/>
          <w:lang w:val="es-ES"/>
        </w:rPr>
        <w:t>Las peticionarias</w:t>
      </w:r>
      <w:r w:rsidR="003D5CA7" w:rsidRPr="007E5818">
        <w:rPr>
          <w:rFonts w:asciiTheme="majorHAnsi" w:hAnsiTheme="majorHAnsi"/>
          <w:sz w:val="20"/>
          <w:szCs w:val="20"/>
          <w:lang w:val="es-ES"/>
        </w:rPr>
        <w:t xml:space="preserve"> no </w:t>
      </w:r>
      <w:r w:rsidR="007662B5" w:rsidRPr="007E5818">
        <w:rPr>
          <w:rFonts w:asciiTheme="majorHAnsi" w:hAnsiTheme="majorHAnsi"/>
          <w:sz w:val="20"/>
          <w:szCs w:val="20"/>
          <w:lang w:val="es-ES"/>
        </w:rPr>
        <w:t>informan</w:t>
      </w:r>
      <w:r w:rsidR="003D5CA7" w:rsidRPr="007E5818">
        <w:rPr>
          <w:rFonts w:asciiTheme="majorHAnsi" w:hAnsiTheme="majorHAnsi"/>
          <w:sz w:val="20"/>
          <w:szCs w:val="20"/>
          <w:lang w:val="es-ES"/>
        </w:rPr>
        <w:t xml:space="preserve"> </w:t>
      </w:r>
      <w:r w:rsidR="007662B5">
        <w:rPr>
          <w:rFonts w:asciiTheme="majorHAnsi" w:hAnsiTheme="majorHAnsi"/>
          <w:sz w:val="20"/>
          <w:szCs w:val="20"/>
          <w:lang w:val="es-ES"/>
        </w:rPr>
        <w:t xml:space="preserve">sobre el </w:t>
      </w:r>
      <w:r w:rsidR="003D5CA7" w:rsidRPr="007E5818">
        <w:rPr>
          <w:rFonts w:asciiTheme="majorHAnsi" w:hAnsiTheme="majorHAnsi"/>
          <w:sz w:val="20"/>
          <w:szCs w:val="20"/>
          <w:lang w:val="es-ES"/>
        </w:rPr>
        <w:t>resultado de</w:t>
      </w:r>
      <w:r w:rsidR="007662B5">
        <w:rPr>
          <w:rFonts w:asciiTheme="majorHAnsi" w:hAnsiTheme="majorHAnsi"/>
          <w:sz w:val="20"/>
          <w:szCs w:val="20"/>
          <w:lang w:val="es-ES"/>
        </w:rPr>
        <w:t xml:space="preserve"> e</w:t>
      </w:r>
      <w:r w:rsidR="003D5CA7" w:rsidRPr="007E5818">
        <w:rPr>
          <w:rFonts w:asciiTheme="majorHAnsi" w:hAnsiTheme="majorHAnsi"/>
          <w:sz w:val="20"/>
          <w:szCs w:val="20"/>
          <w:lang w:val="es-ES"/>
        </w:rPr>
        <w:t xml:space="preserve">se </w:t>
      </w:r>
      <w:r w:rsidR="007662B5" w:rsidRPr="007E5818">
        <w:rPr>
          <w:rFonts w:asciiTheme="majorHAnsi" w:hAnsiTheme="majorHAnsi"/>
          <w:sz w:val="20"/>
          <w:szCs w:val="20"/>
          <w:lang w:val="es-ES"/>
        </w:rPr>
        <w:t>proceso</w:t>
      </w:r>
      <w:r w:rsidR="003D5CA7" w:rsidRPr="007E5818">
        <w:rPr>
          <w:rFonts w:asciiTheme="majorHAnsi" w:hAnsiTheme="majorHAnsi"/>
          <w:sz w:val="20"/>
          <w:szCs w:val="20"/>
          <w:lang w:val="es-ES"/>
        </w:rPr>
        <w:t xml:space="preserve">. </w:t>
      </w:r>
      <w:r w:rsidR="007662B5">
        <w:rPr>
          <w:rFonts w:asciiTheme="majorHAnsi" w:hAnsiTheme="majorHAnsi"/>
          <w:sz w:val="20"/>
          <w:szCs w:val="20"/>
          <w:lang w:val="es-ES"/>
        </w:rPr>
        <w:t>Análogamente, l</w:t>
      </w:r>
      <w:r w:rsidR="003D5CA7" w:rsidRPr="007E5818">
        <w:rPr>
          <w:rFonts w:asciiTheme="majorHAnsi" w:hAnsiTheme="majorHAnsi"/>
          <w:sz w:val="20"/>
          <w:szCs w:val="20"/>
          <w:lang w:val="es-ES"/>
        </w:rPr>
        <w:t xml:space="preserve">os investigadores de </w:t>
      </w:r>
      <w:r w:rsidR="00AA4137">
        <w:rPr>
          <w:rFonts w:asciiTheme="majorHAnsi" w:hAnsiTheme="majorHAnsi"/>
          <w:sz w:val="20"/>
          <w:szCs w:val="20"/>
          <w:lang w:val="es-ES"/>
        </w:rPr>
        <w:t>policía</w:t>
      </w:r>
      <w:r w:rsidR="003D5CA7" w:rsidRPr="007E5818">
        <w:rPr>
          <w:rFonts w:asciiTheme="majorHAnsi" w:hAnsiTheme="majorHAnsi"/>
          <w:sz w:val="20"/>
          <w:szCs w:val="20"/>
          <w:lang w:val="es-ES"/>
        </w:rPr>
        <w:t xml:space="preserve"> </w:t>
      </w:r>
      <w:r w:rsidR="007662B5">
        <w:rPr>
          <w:rFonts w:asciiTheme="majorHAnsi" w:hAnsiTheme="majorHAnsi"/>
          <w:sz w:val="20"/>
          <w:szCs w:val="20"/>
          <w:lang w:val="es-ES"/>
        </w:rPr>
        <w:t>y</w:t>
      </w:r>
      <w:r w:rsidR="00023F53" w:rsidRPr="007E5818">
        <w:rPr>
          <w:rFonts w:asciiTheme="majorHAnsi" w:hAnsiTheme="majorHAnsi"/>
          <w:sz w:val="20"/>
          <w:szCs w:val="20"/>
          <w:lang w:val="es-ES"/>
        </w:rPr>
        <w:t xml:space="preserve"> </w:t>
      </w:r>
      <w:r w:rsidR="007662B5">
        <w:rPr>
          <w:rFonts w:asciiTheme="majorHAnsi" w:hAnsiTheme="majorHAnsi"/>
          <w:sz w:val="20"/>
          <w:szCs w:val="20"/>
          <w:lang w:val="es-ES"/>
        </w:rPr>
        <w:t xml:space="preserve">el comisario fueron objeto de un </w:t>
      </w:r>
      <w:r w:rsidR="007662B5" w:rsidRPr="007E5818">
        <w:rPr>
          <w:rFonts w:asciiTheme="majorHAnsi" w:hAnsiTheme="majorHAnsi"/>
          <w:sz w:val="20"/>
          <w:szCs w:val="20"/>
          <w:lang w:val="es-ES"/>
        </w:rPr>
        <w:t>proceso</w:t>
      </w:r>
      <w:r w:rsidR="003D5CA7" w:rsidRPr="007E5818">
        <w:rPr>
          <w:rFonts w:asciiTheme="majorHAnsi" w:hAnsiTheme="majorHAnsi"/>
          <w:sz w:val="20"/>
          <w:szCs w:val="20"/>
          <w:lang w:val="es-ES"/>
        </w:rPr>
        <w:t xml:space="preserve"> administrativo in</w:t>
      </w:r>
      <w:r w:rsidR="007662B5">
        <w:rPr>
          <w:rFonts w:asciiTheme="majorHAnsi" w:hAnsiTheme="majorHAnsi"/>
          <w:sz w:val="20"/>
          <w:szCs w:val="20"/>
          <w:lang w:val="es-ES"/>
        </w:rPr>
        <w:t>iciado e</w:t>
      </w:r>
      <w:r w:rsidR="003D5CA7" w:rsidRPr="007E5818">
        <w:rPr>
          <w:rFonts w:asciiTheme="majorHAnsi" w:hAnsiTheme="majorHAnsi"/>
          <w:sz w:val="20"/>
          <w:szCs w:val="20"/>
          <w:lang w:val="es-ES"/>
        </w:rPr>
        <w:t>n</w:t>
      </w:r>
      <w:r w:rsidR="007662B5">
        <w:rPr>
          <w:rFonts w:asciiTheme="majorHAnsi" w:hAnsiTheme="majorHAnsi"/>
          <w:sz w:val="20"/>
          <w:szCs w:val="20"/>
          <w:lang w:val="es-ES"/>
        </w:rPr>
        <w:t xml:space="preserve"> el </w:t>
      </w:r>
      <w:r w:rsidR="007662B5" w:rsidRPr="007E5818">
        <w:rPr>
          <w:rFonts w:asciiTheme="majorHAnsi" w:hAnsiTheme="majorHAnsi"/>
          <w:sz w:val="20"/>
          <w:szCs w:val="20"/>
          <w:lang w:val="es-ES"/>
        </w:rPr>
        <w:t>ámbito</w:t>
      </w:r>
      <w:r w:rsidR="003D5CA7" w:rsidRPr="007E5818">
        <w:rPr>
          <w:rFonts w:asciiTheme="majorHAnsi" w:hAnsiTheme="majorHAnsi"/>
          <w:sz w:val="20"/>
          <w:szCs w:val="20"/>
          <w:lang w:val="es-ES"/>
        </w:rPr>
        <w:t xml:space="preserve"> d</w:t>
      </w:r>
      <w:r w:rsidR="007662B5">
        <w:rPr>
          <w:rFonts w:asciiTheme="majorHAnsi" w:hAnsiTheme="majorHAnsi"/>
          <w:sz w:val="20"/>
          <w:szCs w:val="20"/>
          <w:lang w:val="es-ES"/>
        </w:rPr>
        <w:t>e l</w:t>
      </w:r>
      <w:r w:rsidR="003D5CA7" w:rsidRPr="007E5818">
        <w:rPr>
          <w:rFonts w:asciiTheme="majorHAnsi" w:hAnsiTheme="majorHAnsi"/>
          <w:sz w:val="20"/>
          <w:szCs w:val="20"/>
          <w:lang w:val="es-ES"/>
        </w:rPr>
        <w:t xml:space="preserve">a </w:t>
      </w:r>
      <w:r w:rsidR="00AA4137">
        <w:rPr>
          <w:rFonts w:asciiTheme="majorHAnsi" w:hAnsiTheme="majorHAnsi"/>
          <w:sz w:val="20"/>
          <w:szCs w:val="20"/>
          <w:lang w:val="es-ES"/>
        </w:rPr>
        <w:t>Policía</w:t>
      </w:r>
      <w:r w:rsidR="003D5CA7" w:rsidRPr="007E5818">
        <w:rPr>
          <w:rFonts w:asciiTheme="majorHAnsi" w:hAnsiTheme="majorHAnsi"/>
          <w:sz w:val="20"/>
          <w:szCs w:val="20"/>
          <w:lang w:val="es-ES"/>
        </w:rPr>
        <w:t xml:space="preserve"> Civil d</w:t>
      </w:r>
      <w:r w:rsidR="007662B5">
        <w:rPr>
          <w:rFonts w:asciiTheme="majorHAnsi" w:hAnsiTheme="majorHAnsi"/>
          <w:sz w:val="20"/>
          <w:szCs w:val="20"/>
          <w:lang w:val="es-ES"/>
        </w:rPr>
        <w:t>el</w:t>
      </w:r>
      <w:r w:rsidR="003D5CA7" w:rsidRPr="007E5818">
        <w:rPr>
          <w:rFonts w:asciiTheme="majorHAnsi" w:hAnsiTheme="majorHAnsi"/>
          <w:sz w:val="20"/>
          <w:szCs w:val="20"/>
          <w:lang w:val="es-ES"/>
        </w:rPr>
        <w:t xml:space="preserve"> Estado de São Paulo. E</w:t>
      </w:r>
      <w:r w:rsidR="008411E8">
        <w:rPr>
          <w:rFonts w:asciiTheme="majorHAnsi" w:hAnsiTheme="majorHAnsi"/>
          <w:sz w:val="20"/>
          <w:szCs w:val="20"/>
          <w:lang w:val="es-ES"/>
        </w:rPr>
        <w:t xml:space="preserve">n su </w:t>
      </w:r>
      <w:r w:rsidR="00E45838">
        <w:rPr>
          <w:rFonts w:asciiTheme="majorHAnsi" w:hAnsiTheme="majorHAnsi"/>
          <w:sz w:val="20"/>
          <w:szCs w:val="20"/>
          <w:lang w:val="es-ES"/>
        </w:rPr>
        <w:t>decisión</w:t>
      </w:r>
      <w:r w:rsidR="003D5CA7" w:rsidRPr="007E5818">
        <w:rPr>
          <w:rFonts w:asciiTheme="majorHAnsi" w:hAnsiTheme="majorHAnsi"/>
          <w:sz w:val="20"/>
          <w:szCs w:val="20"/>
          <w:lang w:val="es-ES"/>
        </w:rPr>
        <w:t xml:space="preserve"> de</w:t>
      </w:r>
      <w:r w:rsidR="00291E5D">
        <w:rPr>
          <w:rFonts w:asciiTheme="majorHAnsi" w:hAnsiTheme="majorHAnsi"/>
          <w:sz w:val="20"/>
          <w:szCs w:val="20"/>
          <w:lang w:val="es-ES"/>
        </w:rPr>
        <w:t>l</w:t>
      </w:r>
      <w:r w:rsidR="003D5CA7" w:rsidRPr="007E5818">
        <w:rPr>
          <w:rFonts w:asciiTheme="majorHAnsi" w:hAnsiTheme="majorHAnsi"/>
          <w:sz w:val="20"/>
          <w:szCs w:val="20"/>
          <w:lang w:val="es-ES"/>
        </w:rPr>
        <w:t xml:space="preserve"> 19 de abril de 2000, </w:t>
      </w:r>
      <w:r w:rsidR="008411E8">
        <w:rPr>
          <w:rFonts w:asciiTheme="majorHAnsi" w:hAnsiTheme="majorHAnsi"/>
          <w:sz w:val="20"/>
          <w:szCs w:val="20"/>
          <w:lang w:val="es-ES"/>
        </w:rPr>
        <w:t xml:space="preserve">el Consejo de la </w:t>
      </w:r>
      <w:r w:rsidR="00AA4137">
        <w:rPr>
          <w:rFonts w:asciiTheme="majorHAnsi" w:hAnsiTheme="majorHAnsi"/>
          <w:sz w:val="20"/>
          <w:szCs w:val="20"/>
          <w:lang w:val="es-ES"/>
        </w:rPr>
        <w:t>Policía</w:t>
      </w:r>
      <w:r w:rsidR="003D5CA7" w:rsidRPr="007E5818">
        <w:rPr>
          <w:rFonts w:asciiTheme="majorHAnsi" w:hAnsiTheme="majorHAnsi"/>
          <w:sz w:val="20"/>
          <w:szCs w:val="20"/>
          <w:lang w:val="es-ES"/>
        </w:rPr>
        <w:t xml:space="preserve"> Civil no </w:t>
      </w:r>
      <w:r w:rsidR="00E45838">
        <w:rPr>
          <w:rFonts w:asciiTheme="majorHAnsi" w:hAnsiTheme="majorHAnsi"/>
          <w:sz w:val="20"/>
          <w:szCs w:val="20"/>
          <w:lang w:val="es-ES"/>
        </w:rPr>
        <w:t xml:space="preserve">encontró </w:t>
      </w:r>
      <w:r w:rsidR="003D5CA7" w:rsidRPr="007E5818">
        <w:rPr>
          <w:rFonts w:asciiTheme="majorHAnsi" w:hAnsiTheme="majorHAnsi"/>
          <w:sz w:val="20"/>
          <w:szCs w:val="20"/>
          <w:lang w:val="es-ES"/>
        </w:rPr>
        <w:t xml:space="preserve">irregularidades </w:t>
      </w:r>
      <w:r w:rsidR="00E45838">
        <w:rPr>
          <w:rFonts w:asciiTheme="majorHAnsi" w:hAnsiTheme="majorHAnsi"/>
          <w:sz w:val="20"/>
          <w:szCs w:val="20"/>
          <w:lang w:val="es-ES"/>
        </w:rPr>
        <w:t>e</w:t>
      </w:r>
      <w:r w:rsidR="003D5CA7" w:rsidRPr="007E5818">
        <w:rPr>
          <w:rFonts w:asciiTheme="majorHAnsi" w:hAnsiTheme="majorHAnsi"/>
          <w:sz w:val="20"/>
          <w:szCs w:val="20"/>
          <w:lang w:val="es-ES"/>
        </w:rPr>
        <w:t>n</w:t>
      </w:r>
      <w:r w:rsidR="00E45838">
        <w:rPr>
          <w:rFonts w:asciiTheme="majorHAnsi" w:hAnsiTheme="majorHAnsi"/>
          <w:sz w:val="20"/>
          <w:szCs w:val="20"/>
          <w:lang w:val="es-ES"/>
        </w:rPr>
        <w:t xml:space="preserve"> l</w:t>
      </w:r>
      <w:r w:rsidR="003D5CA7" w:rsidRPr="007E5818">
        <w:rPr>
          <w:rFonts w:asciiTheme="majorHAnsi" w:hAnsiTheme="majorHAnsi"/>
          <w:sz w:val="20"/>
          <w:szCs w:val="20"/>
          <w:lang w:val="es-ES"/>
        </w:rPr>
        <w:t>a a</w:t>
      </w:r>
      <w:r w:rsidR="00E45838">
        <w:rPr>
          <w:rFonts w:asciiTheme="majorHAnsi" w:hAnsiTheme="majorHAnsi"/>
          <w:sz w:val="20"/>
          <w:szCs w:val="20"/>
          <w:lang w:val="es-ES"/>
        </w:rPr>
        <w:t>c</w:t>
      </w:r>
      <w:r w:rsidR="003D5CA7" w:rsidRPr="007E5818">
        <w:rPr>
          <w:rFonts w:asciiTheme="majorHAnsi" w:hAnsiTheme="majorHAnsi"/>
          <w:sz w:val="20"/>
          <w:szCs w:val="20"/>
          <w:lang w:val="es-ES"/>
        </w:rPr>
        <w:t>tua</w:t>
      </w:r>
      <w:r w:rsidR="00E45838">
        <w:rPr>
          <w:rFonts w:asciiTheme="majorHAnsi" w:hAnsiTheme="majorHAnsi"/>
          <w:sz w:val="20"/>
          <w:szCs w:val="20"/>
          <w:lang w:val="es-ES"/>
        </w:rPr>
        <w:t xml:space="preserve">ción de los </w:t>
      </w:r>
      <w:r w:rsidR="003D5CA7" w:rsidRPr="007E5818">
        <w:rPr>
          <w:rFonts w:asciiTheme="majorHAnsi" w:hAnsiTheme="majorHAnsi"/>
          <w:sz w:val="20"/>
          <w:szCs w:val="20"/>
          <w:lang w:val="es-ES"/>
        </w:rPr>
        <w:t xml:space="preserve">agentes </w:t>
      </w:r>
      <w:r w:rsidR="00E45838">
        <w:rPr>
          <w:rFonts w:asciiTheme="majorHAnsi" w:hAnsiTheme="majorHAnsi"/>
          <w:sz w:val="20"/>
          <w:szCs w:val="20"/>
          <w:lang w:val="es-ES"/>
        </w:rPr>
        <w:t>involucrados</w:t>
      </w:r>
      <w:r w:rsidR="003D5CA7" w:rsidRPr="007E5818">
        <w:rPr>
          <w:rFonts w:asciiTheme="majorHAnsi" w:hAnsiTheme="majorHAnsi"/>
          <w:sz w:val="20"/>
          <w:szCs w:val="20"/>
          <w:lang w:val="es-ES"/>
        </w:rPr>
        <w:t>. E</w:t>
      </w:r>
      <w:r w:rsidR="00E45838">
        <w:rPr>
          <w:rFonts w:asciiTheme="majorHAnsi" w:hAnsiTheme="majorHAnsi"/>
          <w:sz w:val="20"/>
          <w:szCs w:val="20"/>
          <w:lang w:val="es-ES"/>
        </w:rPr>
        <w:t>l</w:t>
      </w:r>
      <w:r w:rsidR="003D5CA7" w:rsidRPr="007E5818">
        <w:rPr>
          <w:rFonts w:asciiTheme="majorHAnsi" w:hAnsiTheme="majorHAnsi"/>
          <w:sz w:val="20"/>
          <w:szCs w:val="20"/>
          <w:lang w:val="es-ES"/>
        </w:rPr>
        <w:t xml:space="preserve"> 8 de </w:t>
      </w:r>
      <w:r w:rsidR="007E5818">
        <w:rPr>
          <w:rFonts w:asciiTheme="majorHAnsi" w:hAnsiTheme="majorHAnsi"/>
          <w:sz w:val="20"/>
          <w:szCs w:val="20"/>
          <w:lang w:val="es-ES"/>
        </w:rPr>
        <w:t>mayo</w:t>
      </w:r>
      <w:r w:rsidR="003D5CA7" w:rsidRPr="007E5818">
        <w:rPr>
          <w:rFonts w:asciiTheme="majorHAnsi" w:hAnsiTheme="majorHAnsi"/>
          <w:sz w:val="20"/>
          <w:szCs w:val="20"/>
          <w:lang w:val="es-ES"/>
        </w:rPr>
        <w:t xml:space="preserve"> de 2000, </w:t>
      </w:r>
      <w:r w:rsidR="00E45838">
        <w:rPr>
          <w:rFonts w:asciiTheme="majorHAnsi" w:hAnsiTheme="majorHAnsi"/>
          <w:sz w:val="20"/>
          <w:szCs w:val="20"/>
          <w:lang w:val="es-ES"/>
        </w:rPr>
        <w:t>l</w:t>
      </w:r>
      <w:r w:rsidR="003D5CA7" w:rsidRPr="007E5818">
        <w:rPr>
          <w:rFonts w:asciiTheme="majorHAnsi" w:hAnsiTheme="majorHAnsi"/>
          <w:sz w:val="20"/>
          <w:szCs w:val="20"/>
          <w:lang w:val="es-ES"/>
        </w:rPr>
        <w:t>os autos f</w:t>
      </w:r>
      <w:r w:rsidR="00E45838">
        <w:rPr>
          <w:rFonts w:asciiTheme="majorHAnsi" w:hAnsiTheme="majorHAnsi"/>
          <w:sz w:val="20"/>
          <w:szCs w:val="20"/>
          <w:lang w:val="es-ES"/>
        </w:rPr>
        <w:t xml:space="preserve">ueron </w:t>
      </w:r>
      <w:r w:rsidR="003D5CA7" w:rsidRPr="007E5818">
        <w:rPr>
          <w:rFonts w:asciiTheme="majorHAnsi" w:hAnsiTheme="majorHAnsi"/>
          <w:sz w:val="20"/>
          <w:szCs w:val="20"/>
          <w:lang w:val="es-ES"/>
        </w:rPr>
        <w:t xml:space="preserve">enviados </w:t>
      </w:r>
      <w:r w:rsidR="00E45838">
        <w:rPr>
          <w:rFonts w:asciiTheme="majorHAnsi" w:hAnsiTheme="majorHAnsi"/>
          <w:sz w:val="20"/>
          <w:szCs w:val="20"/>
          <w:lang w:val="es-ES"/>
        </w:rPr>
        <w:t>a la</w:t>
      </w:r>
      <w:r w:rsidR="003D5CA7" w:rsidRPr="007E5818">
        <w:rPr>
          <w:rFonts w:asciiTheme="majorHAnsi" w:hAnsiTheme="majorHAnsi"/>
          <w:sz w:val="20"/>
          <w:szCs w:val="20"/>
          <w:lang w:val="es-ES"/>
        </w:rPr>
        <w:t xml:space="preserve"> Secretar</w:t>
      </w:r>
      <w:r w:rsidR="00F32F49">
        <w:rPr>
          <w:rFonts w:asciiTheme="majorHAnsi" w:hAnsiTheme="majorHAnsi"/>
          <w:sz w:val="20"/>
          <w:szCs w:val="20"/>
          <w:lang w:val="es-ES"/>
        </w:rPr>
        <w:t>í</w:t>
      </w:r>
      <w:r w:rsidR="003D5CA7" w:rsidRPr="007E5818">
        <w:rPr>
          <w:rFonts w:asciiTheme="majorHAnsi" w:hAnsiTheme="majorHAnsi"/>
          <w:sz w:val="20"/>
          <w:szCs w:val="20"/>
          <w:lang w:val="es-ES"/>
        </w:rPr>
        <w:t xml:space="preserve">a de </w:t>
      </w:r>
      <w:r w:rsidR="00927533">
        <w:rPr>
          <w:rFonts w:asciiTheme="majorHAnsi" w:hAnsiTheme="majorHAnsi"/>
          <w:sz w:val="20"/>
          <w:szCs w:val="20"/>
          <w:lang w:val="es-ES"/>
        </w:rPr>
        <w:t>Seguridad</w:t>
      </w:r>
      <w:r w:rsidR="003D5CA7" w:rsidRPr="007E5818">
        <w:rPr>
          <w:rFonts w:asciiTheme="majorHAnsi" w:hAnsiTheme="majorHAnsi"/>
          <w:sz w:val="20"/>
          <w:szCs w:val="20"/>
          <w:lang w:val="es-ES"/>
        </w:rPr>
        <w:t xml:space="preserve"> Pública de São Paulo.</w:t>
      </w:r>
    </w:p>
    <w:p w:rsidR="00AE621D" w:rsidRPr="007E5818" w:rsidRDefault="00C505C6" w:rsidP="00832E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Tras la </w:t>
      </w:r>
      <w:r w:rsidRPr="007E5818">
        <w:rPr>
          <w:rFonts w:asciiTheme="majorHAnsi" w:hAnsiTheme="majorHAnsi"/>
          <w:sz w:val="20"/>
          <w:szCs w:val="20"/>
          <w:lang w:val="es-ES"/>
        </w:rPr>
        <w:t>denuncia</w:t>
      </w:r>
      <w:r w:rsidR="00AE621D" w:rsidRPr="007E5818">
        <w:rPr>
          <w:rFonts w:asciiTheme="majorHAnsi" w:hAnsiTheme="majorHAnsi"/>
          <w:sz w:val="20"/>
          <w:szCs w:val="20"/>
          <w:lang w:val="es-ES"/>
        </w:rPr>
        <w:t xml:space="preserve">, </w:t>
      </w:r>
      <w:r>
        <w:rPr>
          <w:rFonts w:asciiTheme="majorHAnsi" w:hAnsiTheme="majorHAnsi"/>
          <w:sz w:val="20"/>
          <w:szCs w:val="20"/>
          <w:lang w:val="es-ES"/>
        </w:rPr>
        <w:t>l</w:t>
      </w:r>
      <w:r w:rsidR="00AE621D" w:rsidRPr="007E5818">
        <w:rPr>
          <w:rFonts w:asciiTheme="majorHAnsi" w:hAnsiTheme="majorHAnsi"/>
          <w:bCs/>
          <w:sz w:val="20"/>
          <w:szCs w:val="20"/>
          <w:lang w:val="es-ES"/>
        </w:rPr>
        <w:t xml:space="preserve">a </w:t>
      </w:r>
      <w:r w:rsidR="00927533">
        <w:rPr>
          <w:rFonts w:asciiTheme="majorHAnsi" w:hAnsiTheme="majorHAnsi"/>
          <w:bCs/>
          <w:sz w:val="20"/>
          <w:szCs w:val="20"/>
          <w:lang w:val="es-ES"/>
        </w:rPr>
        <w:t>presunta víctima</w:t>
      </w:r>
      <w:r w:rsidR="00AE621D" w:rsidRPr="007E5818">
        <w:rPr>
          <w:rFonts w:asciiTheme="majorHAnsi" w:hAnsiTheme="majorHAnsi"/>
          <w:bCs/>
          <w:sz w:val="20"/>
          <w:szCs w:val="20"/>
          <w:lang w:val="es-ES"/>
        </w:rPr>
        <w:t xml:space="preserve"> </w:t>
      </w:r>
      <w:r>
        <w:rPr>
          <w:rFonts w:asciiTheme="majorHAnsi" w:hAnsiTheme="majorHAnsi"/>
          <w:bCs/>
          <w:sz w:val="20"/>
          <w:szCs w:val="20"/>
          <w:lang w:val="es-ES"/>
        </w:rPr>
        <w:t xml:space="preserve">y sus familiares comenzaron a recibir </w:t>
      </w:r>
      <w:r w:rsidR="00E45838">
        <w:rPr>
          <w:rFonts w:asciiTheme="majorHAnsi" w:hAnsiTheme="majorHAnsi"/>
          <w:bCs/>
          <w:sz w:val="20"/>
          <w:szCs w:val="20"/>
          <w:lang w:val="es-ES"/>
        </w:rPr>
        <w:t>amenazas</w:t>
      </w:r>
      <w:r w:rsidR="00AE621D" w:rsidRPr="007E5818">
        <w:rPr>
          <w:rFonts w:asciiTheme="majorHAnsi" w:hAnsiTheme="majorHAnsi"/>
          <w:bCs/>
          <w:sz w:val="20"/>
          <w:szCs w:val="20"/>
          <w:lang w:val="es-ES"/>
        </w:rPr>
        <w:t xml:space="preserve"> </w:t>
      </w:r>
      <w:r>
        <w:rPr>
          <w:rFonts w:asciiTheme="majorHAnsi" w:hAnsiTheme="majorHAnsi"/>
          <w:bCs/>
          <w:sz w:val="20"/>
          <w:szCs w:val="20"/>
          <w:lang w:val="es-ES"/>
        </w:rPr>
        <w:t>y se vieron obligadas a irse de la ciudad donde vivían en febrero de</w:t>
      </w:r>
      <w:r w:rsidR="00AE621D" w:rsidRPr="007E5818">
        <w:rPr>
          <w:rFonts w:asciiTheme="majorHAnsi" w:hAnsiTheme="majorHAnsi"/>
          <w:bCs/>
          <w:sz w:val="20"/>
          <w:szCs w:val="20"/>
          <w:lang w:val="es-ES"/>
        </w:rPr>
        <w:t xml:space="preserve"> 2000</w:t>
      </w:r>
      <w:r>
        <w:rPr>
          <w:rFonts w:asciiTheme="majorHAnsi" w:hAnsiTheme="majorHAnsi"/>
          <w:bCs/>
          <w:sz w:val="20"/>
          <w:szCs w:val="20"/>
          <w:lang w:val="es-ES"/>
        </w:rPr>
        <w:t xml:space="preserve"> y a mudarse a una </w:t>
      </w:r>
      <w:r w:rsidR="00AE621D" w:rsidRPr="007E5818">
        <w:rPr>
          <w:rFonts w:asciiTheme="majorHAnsi" w:hAnsiTheme="majorHAnsi"/>
          <w:bCs/>
          <w:sz w:val="20"/>
          <w:szCs w:val="20"/>
          <w:lang w:val="es-ES"/>
        </w:rPr>
        <w:t>zona rural. A</w:t>
      </w:r>
      <w:r>
        <w:rPr>
          <w:rFonts w:asciiTheme="majorHAnsi" w:hAnsiTheme="majorHAnsi"/>
          <w:bCs/>
          <w:sz w:val="20"/>
          <w:szCs w:val="20"/>
          <w:lang w:val="es-ES"/>
        </w:rPr>
        <w:t xml:space="preserve">demás, afirman </w:t>
      </w:r>
      <w:r w:rsidR="00AE621D" w:rsidRPr="007E5818">
        <w:rPr>
          <w:rFonts w:asciiTheme="majorHAnsi" w:hAnsiTheme="majorHAnsi"/>
          <w:bCs/>
          <w:sz w:val="20"/>
          <w:szCs w:val="20"/>
          <w:lang w:val="es-ES"/>
        </w:rPr>
        <w:t xml:space="preserve">que </w:t>
      </w:r>
      <w:r>
        <w:rPr>
          <w:rFonts w:asciiTheme="majorHAnsi" w:hAnsiTheme="majorHAnsi"/>
          <w:bCs/>
          <w:sz w:val="20"/>
          <w:szCs w:val="20"/>
          <w:lang w:val="es-ES"/>
        </w:rPr>
        <w:t>l</w:t>
      </w:r>
      <w:r w:rsidR="00AE621D" w:rsidRPr="007E5818">
        <w:rPr>
          <w:rFonts w:asciiTheme="majorHAnsi" w:hAnsiTheme="majorHAnsi"/>
          <w:bCs/>
          <w:sz w:val="20"/>
          <w:szCs w:val="20"/>
          <w:lang w:val="es-ES"/>
        </w:rPr>
        <w:t>as autoridades que tomar</w:t>
      </w:r>
      <w:r>
        <w:rPr>
          <w:rFonts w:asciiTheme="majorHAnsi" w:hAnsiTheme="majorHAnsi"/>
          <w:bCs/>
          <w:sz w:val="20"/>
          <w:szCs w:val="20"/>
          <w:lang w:val="es-ES"/>
        </w:rPr>
        <w:t>on</w:t>
      </w:r>
      <w:r w:rsidR="00AE621D" w:rsidRPr="007E5818">
        <w:rPr>
          <w:rFonts w:asciiTheme="majorHAnsi" w:hAnsiTheme="majorHAnsi"/>
          <w:bCs/>
          <w:sz w:val="20"/>
          <w:szCs w:val="20"/>
          <w:lang w:val="es-ES"/>
        </w:rPr>
        <w:t xml:space="preserve"> medidas para </w:t>
      </w:r>
      <w:r>
        <w:rPr>
          <w:rFonts w:asciiTheme="majorHAnsi" w:hAnsiTheme="majorHAnsi"/>
          <w:bCs/>
          <w:sz w:val="20"/>
          <w:szCs w:val="20"/>
          <w:lang w:val="es-ES"/>
        </w:rPr>
        <w:t>continuar l</w:t>
      </w:r>
      <w:r w:rsidR="00AE621D" w:rsidRPr="007E5818">
        <w:rPr>
          <w:rFonts w:asciiTheme="majorHAnsi" w:hAnsiTheme="majorHAnsi"/>
          <w:bCs/>
          <w:sz w:val="20"/>
          <w:szCs w:val="20"/>
          <w:lang w:val="es-ES"/>
        </w:rPr>
        <w:t>as investiga</w:t>
      </w:r>
      <w:r>
        <w:rPr>
          <w:rFonts w:asciiTheme="majorHAnsi" w:hAnsiTheme="majorHAnsi"/>
          <w:bCs/>
          <w:sz w:val="20"/>
          <w:szCs w:val="20"/>
          <w:lang w:val="es-ES"/>
        </w:rPr>
        <w:t>ciones y l</w:t>
      </w:r>
      <w:r w:rsidR="00AE621D" w:rsidRPr="007E5818">
        <w:rPr>
          <w:rFonts w:asciiTheme="majorHAnsi" w:hAnsiTheme="majorHAnsi"/>
          <w:bCs/>
          <w:sz w:val="20"/>
          <w:szCs w:val="20"/>
          <w:lang w:val="es-ES"/>
        </w:rPr>
        <w:t xml:space="preserve">a </w:t>
      </w:r>
      <w:r w:rsidR="00E45838">
        <w:rPr>
          <w:rFonts w:asciiTheme="majorHAnsi" w:hAnsiTheme="majorHAnsi"/>
          <w:bCs/>
          <w:sz w:val="20"/>
          <w:szCs w:val="20"/>
          <w:lang w:val="es-ES"/>
        </w:rPr>
        <w:t>acción</w:t>
      </w:r>
      <w:r w:rsidR="00AE621D" w:rsidRPr="007E5818">
        <w:rPr>
          <w:rFonts w:asciiTheme="majorHAnsi" w:hAnsiTheme="majorHAnsi"/>
          <w:bCs/>
          <w:sz w:val="20"/>
          <w:szCs w:val="20"/>
          <w:lang w:val="es-ES"/>
        </w:rPr>
        <w:t xml:space="preserve"> penal f</w:t>
      </w:r>
      <w:r>
        <w:rPr>
          <w:rFonts w:asciiTheme="majorHAnsi" w:hAnsiTheme="majorHAnsi"/>
          <w:bCs/>
          <w:sz w:val="20"/>
          <w:szCs w:val="20"/>
          <w:lang w:val="es-ES"/>
        </w:rPr>
        <w:t>ueron transferidas a otra ciudad</w:t>
      </w:r>
      <w:r w:rsidR="00AE621D" w:rsidRPr="007E5818">
        <w:rPr>
          <w:rFonts w:asciiTheme="majorHAnsi" w:hAnsiTheme="majorHAnsi"/>
          <w:bCs/>
          <w:sz w:val="20"/>
          <w:szCs w:val="20"/>
          <w:lang w:val="es-ES"/>
        </w:rPr>
        <w:t xml:space="preserve">. </w:t>
      </w:r>
      <w:r>
        <w:rPr>
          <w:rFonts w:asciiTheme="majorHAnsi" w:hAnsiTheme="majorHAnsi"/>
          <w:bCs/>
          <w:sz w:val="20"/>
          <w:szCs w:val="20"/>
          <w:lang w:val="es-ES"/>
        </w:rPr>
        <w:t>Señalan que, c</w:t>
      </w:r>
      <w:r w:rsidR="00AE621D" w:rsidRPr="007E5818">
        <w:rPr>
          <w:rFonts w:asciiTheme="majorHAnsi" w:hAnsiTheme="majorHAnsi"/>
          <w:bCs/>
          <w:sz w:val="20"/>
          <w:szCs w:val="20"/>
          <w:lang w:val="es-ES"/>
        </w:rPr>
        <w:t xml:space="preserve">omo </w:t>
      </w:r>
      <w:r w:rsidRPr="007E5818">
        <w:rPr>
          <w:rFonts w:asciiTheme="majorHAnsi" w:hAnsiTheme="majorHAnsi"/>
          <w:bCs/>
          <w:sz w:val="20"/>
          <w:szCs w:val="20"/>
          <w:lang w:val="es-ES"/>
        </w:rPr>
        <w:t>consecuencia</w:t>
      </w:r>
      <w:r w:rsidR="00AE621D" w:rsidRPr="007E5818">
        <w:rPr>
          <w:rFonts w:asciiTheme="majorHAnsi" w:hAnsiTheme="majorHAnsi"/>
          <w:bCs/>
          <w:sz w:val="20"/>
          <w:szCs w:val="20"/>
          <w:lang w:val="es-ES"/>
        </w:rPr>
        <w:t xml:space="preserve"> d</w:t>
      </w:r>
      <w:r>
        <w:rPr>
          <w:rFonts w:asciiTheme="majorHAnsi" w:hAnsiTheme="majorHAnsi"/>
          <w:bCs/>
          <w:sz w:val="20"/>
          <w:szCs w:val="20"/>
          <w:lang w:val="es-ES"/>
        </w:rPr>
        <w:t>e l</w:t>
      </w:r>
      <w:r w:rsidR="00AE621D" w:rsidRPr="007E5818">
        <w:rPr>
          <w:rFonts w:asciiTheme="majorHAnsi" w:hAnsiTheme="majorHAnsi"/>
          <w:bCs/>
          <w:sz w:val="20"/>
          <w:szCs w:val="20"/>
          <w:lang w:val="es-ES"/>
        </w:rPr>
        <w:t xml:space="preserve">as </w:t>
      </w:r>
      <w:r w:rsidR="00E45838">
        <w:rPr>
          <w:rFonts w:asciiTheme="majorHAnsi" w:hAnsiTheme="majorHAnsi"/>
          <w:bCs/>
          <w:sz w:val="20"/>
          <w:szCs w:val="20"/>
          <w:lang w:val="es-ES"/>
        </w:rPr>
        <w:t>amenazas</w:t>
      </w:r>
      <w:r w:rsidR="00AE621D" w:rsidRPr="007E5818">
        <w:rPr>
          <w:rFonts w:asciiTheme="majorHAnsi" w:hAnsiTheme="majorHAnsi"/>
          <w:bCs/>
          <w:sz w:val="20"/>
          <w:szCs w:val="20"/>
          <w:lang w:val="es-ES"/>
        </w:rPr>
        <w:t xml:space="preserve"> </w:t>
      </w:r>
      <w:r>
        <w:rPr>
          <w:rFonts w:asciiTheme="majorHAnsi" w:hAnsiTheme="majorHAnsi"/>
          <w:bCs/>
          <w:sz w:val="20"/>
          <w:szCs w:val="20"/>
          <w:lang w:val="es-ES"/>
        </w:rPr>
        <w:t>y</w:t>
      </w:r>
      <w:r w:rsidR="00AE621D" w:rsidRPr="007E5818">
        <w:rPr>
          <w:rFonts w:asciiTheme="majorHAnsi" w:hAnsiTheme="majorHAnsi"/>
          <w:bCs/>
          <w:sz w:val="20"/>
          <w:szCs w:val="20"/>
          <w:lang w:val="es-ES"/>
        </w:rPr>
        <w:t xml:space="preserve"> d</w:t>
      </w:r>
      <w:r>
        <w:rPr>
          <w:rFonts w:asciiTheme="majorHAnsi" w:hAnsiTheme="majorHAnsi"/>
          <w:bCs/>
          <w:sz w:val="20"/>
          <w:szCs w:val="20"/>
          <w:lang w:val="es-ES"/>
        </w:rPr>
        <w:t>e l</w:t>
      </w:r>
      <w:r w:rsidR="00AE621D" w:rsidRPr="007E5818">
        <w:rPr>
          <w:rFonts w:asciiTheme="majorHAnsi" w:hAnsiTheme="majorHAnsi"/>
          <w:bCs/>
          <w:sz w:val="20"/>
          <w:szCs w:val="20"/>
          <w:lang w:val="es-ES"/>
        </w:rPr>
        <w:t xml:space="preserve">a impunidad, toda </w:t>
      </w:r>
      <w:r>
        <w:rPr>
          <w:rFonts w:asciiTheme="majorHAnsi" w:hAnsiTheme="majorHAnsi"/>
          <w:bCs/>
          <w:sz w:val="20"/>
          <w:szCs w:val="20"/>
          <w:lang w:val="es-ES"/>
        </w:rPr>
        <w:t>l</w:t>
      </w:r>
      <w:r w:rsidR="00AE621D" w:rsidRPr="007E5818">
        <w:rPr>
          <w:rFonts w:asciiTheme="majorHAnsi" w:hAnsiTheme="majorHAnsi"/>
          <w:bCs/>
          <w:sz w:val="20"/>
          <w:szCs w:val="20"/>
          <w:lang w:val="es-ES"/>
        </w:rPr>
        <w:t xml:space="preserve">a </w:t>
      </w:r>
      <w:r w:rsidRPr="007E5818">
        <w:rPr>
          <w:rFonts w:asciiTheme="majorHAnsi" w:hAnsiTheme="majorHAnsi"/>
          <w:bCs/>
          <w:sz w:val="20"/>
          <w:szCs w:val="20"/>
          <w:lang w:val="es-ES"/>
        </w:rPr>
        <w:t>familia</w:t>
      </w:r>
      <w:r w:rsidR="00AE621D" w:rsidRPr="007E5818">
        <w:rPr>
          <w:rFonts w:asciiTheme="majorHAnsi" w:hAnsiTheme="majorHAnsi"/>
          <w:bCs/>
          <w:sz w:val="20"/>
          <w:szCs w:val="20"/>
          <w:lang w:val="es-ES"/>
        </w:rPr>
        <w:t xml:space="preserve"> </w:t>
      </w:r>
      <w:r>
        <w:rPr>
          <w:rFonts w:asciiTheme="majorHAnsi" w:hAnsiTheme="majorHAnsi"/>
          <w:bCs/>
          <w:sz w:val="20"/>
          <w:szCs w:val="20"/>
          <w:lang w:val="es-ES"/>
        </w:rPr>
        <w:t xml:space="preserve">quedó vulnerable y su vida se vio afectada. Alegan asimismo que la testigo </w:t>
      </w:r>
      <w:proofErr w:type="spellStart"/>
      <w:r w:rsidR="005734F1" w:rsidRPr="007E5818">
        <w:rPr>
          <w:rFonts w:asciiTheme="majorHAnsi" w:hAnsiTheme="majorHAnsi"/>
          <w:sz w:val="20"/>
          <w:szCs w:val="20"/>
          <w:lang w:val="es-ES"/>
        </w:rPr>
        <w:t>Deusa</w:t>
      </w:r>
      <w:proofErr w:type="spellEnd"/>
      <w:r w:rsidR="005734F1" w:rsidRPr="007E5818">
        <w:rPr>
          <w:rFonts w:asciiTheme="majorHAnsi" w:hAnsiTheme="majorHAnsi"/>
          <w:sz w:val="20"/>
          <w:szCs w:val="20"/>
          <w:lang w:val="es-ES"/>
        </w:rPr>
        <w:t xml:space="preserve"> Aparecida </w:t>
      </w:r>
      <w:proofErr w:type="spellStart"/>
      <w:r w:rsidR="005734F1" w:rsidRPr="007E5818">
        <w:rPr>
          <w:rFonts w:asciiTheme="majorHAnsi" w:hAnsiTheme="majorHAnsi"/>
          <w:sz w:val="20"/>
          <w:szCs w:val="20"/>
          <w:lang w:val="es-ES"/>
        </w:rPr>
        <w:t>Leme</w:t>
      </w:r>
      <w:proofErr w:type="spellEnd"/>
      <w:r w:rsidR="005734F1" w:rsidRPr="007E5818">
        <w:rPr>
          <w:rFonts w:asciiTheme="majorHAnsi" w:hAnsiTheme="majorHAnsi"/>
          <w:sz w:val="20"/>
          <w:szCs w:val="20"/>
          <w:lang w:val="es-ES"/>
        </w:rPr>
        <w:t xml:space="preserve"> f</w:t>
      </w:r>
      <w:r>
        <w:rPr>
          <w:rFonts w:asciiTheme="majorHAnsi" w:hAnsiTheme="majorHAnsi"/>
          <w:sz w:val="20"/>
          <w:szCs w:val="20"/>
          <w:lang w:val="es-ES"/>
        </w:rPr>
        <w:t>ue amenaza</w:t>
      </w:r>
      <w:r w:rsidR="005734F1" w:rsidRPr="007E5818">
        <w:rPr>
          <w:rFonts w:asciiTheme="majorHAnsi" w:hAnsiTheme="majorHAnsi"/>
          <w:sz w:val="20"/>
          <w:szCs w:val="20"/>
          <w:lang w:val="es-ES"/>
        </w:rPr>
        <w:t xml:space="preserve">da </w:t>
      </w:r>
      <w:r>
        <w:rPr>
          <w:rFonts w:asciiTheme="majorHAnsi" w:hAnsiTheme="majorHAnsi"/>
          <w:sz w:val="20"/>
          <w:szCs w:val="20"/>
          <w:lang w:val="es-ES"/>
        </w:rPr>
        <w:t xml:space="preserve">en el curso de la </w:t>
      </w:r>
      <w:r w:rsidR="00E45838">
        <w:rPr>
          <w:rFonts w:asciiTheme="majorHAnsi" w:hAnsiTheme="majorHAnsi"/>
          <w:sz w:val="20"/>
          <w:szCs w:val="20"/>
          <w:lang w:val="es-ES"/>
        </w:rPr>
        <w:t>acción</w:t>
      </w:r>
      <w:r w:rsidR="00832E15" w:rsidRPr="007E5818">
        <w:rPr>
          <w:rFonts w:asciiTheme="majorHAnsi" w:hAnsiTheme="majorHAnsi"/>
          <w:sz w:val="20"/>
          <w:szCs w:val="20"/>
          <w:lang w:val="es-ES"/>
        </w:rPr>
        <w:t xml:space="preserve"> penal para que no </w:t>
      </w:r>
      <w:r w:rsidR="00291E5D">
        <w:rPr>
          <w:rFonts w:asciiTheme="majorHAnsi" w:hAnsiTheme="majorHAnsi"/>
          <w:sz w:val="20"/>
          <w:szCs w:val="20"/>
          <w:lang w:val="es-ES"/>
        </w:rPr>
        <w:t xml:space="preserve">dijera </w:t>
      </w:r>
      <w:r>
        <w:rPr>
          <w:rFonts w:asciiTheme="majorHAnsi" w:hAnsiTheme="majorHAnsi"/>
          <w:sz w:val="20"/>
          <w:szCs w:val="20"/>
          <w:lang w:val="es-ES"/>
        </w:rPr>
        <w:t xml:space="preserve">la verdad. La amenaza habría sido hecha por dos personas, una de las cuales era </w:t>
      </w:r>
      <w:r w:rsidR="005734F1" w:rsidRPr="007E5818">
        <w:rPr>
          <w:rFonts w:asciiTheme="majorHAnsi" w:hAnsiTheme="majorHAnsi"/>
          <w:sz w:val="20"/>
          <w:szCs w:val="20"/>
          <w:lang w:val="es-ES"/>
        </w:rPr>
        <w:t>guard</w:t>
      </w:r>
      <w:r>
        <w:rPr>
          <w:rFonts w:asciiTheme="majorHAnsi" w:hAnsiTheme="majorHAnsi"/>
          <w:sz w:val="20"/>
          <w:szCs w:val="20"/>
          <w:lang w:val="es-ES"/>
        </w:rPr>
        <w:t>ia</w:t>
      </w:r>
      <w:r w:rsidR="005734F1" w:rsidRPr="007E5818">
        <w:rPr>
          <w:rFonts w:asciiTheme="majorHAnsi" w:hAnsiTheme="majorHAnsi"/>
          <w:sz w:val="20"/>
          <w:szCs w:val="20"/>
          <w:lang w:val="es-ES"/>
        </w:rPr>
        <w:t xml:space="preserve"> municipal</w:t>
      </w:r>
      <w:r w:rsidR="00832E15" w:rsidRPr="007E5818">
        <w:rPr>
          <w:rFonts w:asciiTheme="majorHAnsi" w:hAnsiTheme="majorHAnsi"/>
          <w:sz w:val="20"/>
          <w:szCs w:val="20"/>
          <w:lang w:val="es-ES"/>
        </w:rPr>
        <w:t xml:space="preserve">. </w:t>
      </w:r>
      <w:r>
        <w:rPr>
          <w:rFonts w:asciiTheme="majorHAnsi" w:hAnsiTheme="majorHAnsi"/>
          <w:sz w:val="20"/>
          <w:szCs w:val="20"/>
          <w:lang w:val="es-ES"/>
        </w:rPr>
        <w:t xml:space="preserve">Sobre la base de la queja presentada se entabló </w:t>
      </w:r>
      <w:r w:rsidRPr="007E5818">
        <w:rPr>
          <w:rFonts w:asciiTheme="majorHAnsi" w:hAnsiTheme="majorHAnsi"/>
          <w:sz w:val="20"/>
          <w:szCs w:val="20"/>
          <w:lang w:val="es-ES"/>
        </w:rPr>
        <w:t>una</w:t>
      </w:r>
      <w:r w:rsidR="00832E15" w:rsidRPr="007E5818">
        <w:rPr>
          <w:rFonts w:asciiTheme="majorHAnsi" w:hAnsiTheme="majorHAnsi"/>
          <w:sz w:val="20"/>
          <w:szCs w:val="20"/>
          <w:lang w:val="es-ES"/>
        </w:rPr>
        <w:t xml:space="preserve"> </w:t>
      </w:r>
      <w:r w:rsidR="00E45838">
        <w:rPr>
          <w:rFonts w:asciiTheme="majorHAnsi" w:hAnsiTheme="majorHAnsi"/>
          <w:sz w:val="20"/>
          <w:szCs w:val="20"/>
          <w:lang w:val="es-ES"/>
        </w:rPr>
        <w:t>acción</w:t>
      </w:r>
      <w:r w:rsidR="00832E15" w:rsidRPr="007E5818">
        <w:rPr>
          <w:rFonts w:asciiTheme="majorHAnsi" w:hAnsiTheme="majorHAnsi"/>
          <w:sz w:val="20"/>
          <w:szCs w:val="20"/>
          <w:lang w:val="es-ES"/>
        </w:rPr>
        <w:t xml:space="preserve"> penal para verificar </w:t>
      </w:r>
      <w:r>
        <w:rPr>
          <w:rFonts w:asciiTheme="majorHAnsi" w:hAnsiTheme="majorHAnsi"/>
          <w:sz w:val="20"/>
          <w:szCs w:val="20"/>
          <w:lang w:val="es-ES"/>
        </w:rPr>
        <w:t>l</w:t>
      </w:r>
      <w:r w:rsidR="00832E15" w:rsidRPr="007E5818">
        <w:rPr>
          <w:rFonts w:asciiTheme="majorHAnsi" w:hAnsiTheme="majorHAnsi"/>
          <w:sz w:val="20"/>
          <w:szCs w:val="20"/>
          <w:lang w:val="es-ES"/>
        </w:rPr>
        <w:t>a co</w:t>
      </w:r>
      <w:r w:rsidR="00E45838">
        <w:rPr>
          <w:rFonts w:asciiTheme="majorHAnsi" w:hAnsiTheme="majorHAnsi"/>
          <w:sz w:val="20"/>
          <w:szCs w:val="20"/>
          <w:lang w:val="es-ES"/>
        </w:rPr>
        <w:t>acción</w:t>
      </w:r>
      <w:r>
        <w:rPr>
          <w:rFonts w:asciiTheme="majorHAnsi" w:hAnsiTheme="majorHAnsi"/>
          <w:sz w:val="20"/>
          <w:szCs w:val="20"/>
          <w:lang w:val="es-ES"/>
        </w:rPr>
        <w:t xml:space="preserve">. Los acusados fueron absueltos mediante sentencia dictada el </w:t>
      </w:r>
      <w:r w:rsidR="001910F6" w:rsidRPr="007E5818">
        <w:rPr>
          <w:rFonts w:asciiTheme="majorHAnsi" w:hAnsiTheme="majorHAnsi"/>
          <w:sz w:val="20"/>
          <w:szCs w:val="20"/>
          <w:lang w:val="es-ES"/>
        </w:rPr>
        <w:t xml:space="preserve">13 de </w:t>
      </w:r>
      <w:r w:rsidR="007E5818">
        <w:rPr>
          <w:rFonts w:asciiTheme="majorHAnsi" w:hAnsiTheme="majorHAnsi"/>
          <w:sz w:val="20"/>
          <w:szCs w:val="20"/>
          <w:lang w:val="es-ES"/>
        </w:rPr>
        <w:t>noviembre</w:t>
      </w:r>
      <w:r w:rsidR="001910F6" w:rsidRPr="007E5818">
        <w:rPr>
          <w:rFonts w:asciiTheme="majorHAnsi" w:hAnsiTheme="majorHAnsi"/>
          <w:sz w:val="20"/>
          <w:szCs w:val="20"/>
          <w:lang w:val="es-ES"/>
        </w:rPr>
        <w:t xml:space="preserve"> de 2000</w:t>
      </w:r>
      <w:r>
        <w:rPr>
          <w:rFonts w:asciiTheme="majorHAnsi" w:hAnsiTheme="majorHAnsi"/>
          <w:sz w:val="20"/>
          <w:szCs w:val="20"/>
          <w:lang w:val="es-ES"/>
        </w:rPr>
        <w:t xml:space="preserve"> y confirmada en </w:t>
      </w:r>
      <w:r w:rsidR="001910F6" w:rsidRPr="007E5818">
        <w:rPr>
          <w:rFonts w:asciiTheme="majorHAnsi" w:hAnsiTheme="majorHAnsi"/>
          <w:sz w:val="20"/>
          <w:szCs w:val="20"/>
          <w:lang w:val="es-ES"/>
        </w:rPr>
        <w:t xml:space="preserve">segunda </w:t>
      </w:r>
      <w:r w:rsidRPr="007E5818">
        <w:rPr>
          <w:rFonts w:asciiTheme="majorHAnsi" w:hAnsiTheme="majorHAnsi"/>
          <w:sz w:val="20"/>
          <w:szCs w:val="20"/>
          <w:lang w:val="es-ES"/>
        </w:rPr>
        <w:t>instancia</w:t>
      </w:r>
      <w:r w:rsidR="001910F6" w:rsidRPr="007E5818">
        <w:rPr>
          <w:rFonts w:asciiTheme="majorHAnsi" w:hAnsiTheme="majorHAnsi"/>
          <w:sz w:val="20"/>
          <w:szCs w:val="20"/>
          <w:lang w:val="es-ES"/>
        </w:rPr>
        <w:t xml:space="preserve"> por </w:t>
      </w:r>
      <w:r>
        <w:rPr>
          <w:rFonts w:asciiTheme="majorHAnsi" w:hAnsiTheme="majorHAnsi"/>
          <w:sz w:val="20"/>
          <w:szCs w:val="20"/>
          <w:lang w:val="es-ES"/>
        </w:rPr>
        <w:t xml:space="preserve">el </w:t>
      </w:r>
      <w:r w:rsidR="002D07A3">
        <w:rPr>
          <w:rFonts w:asciiTheme="majorHAnsi" w:hAnsiTheme="majorHAnsi"/>
          <w:sz w:val="20"/>
          <w:szCs w:val="20"/>
          <w:lang w:val="es-ES"/>
        </w:rPr>
        <w:t>Tribunal de Justicia del Estado de São Paulo</w:t>
      </w:r>
      <w:r w:rsidR="001910F6" w:rsidRPr="007E5818">
        <w:rPr>
          <w:rFonts w:asciiTheme="majorHAnsi" w:hAnsiTheme="majorHAnsi"/>
          <w:sz w:val="20"/>
          <w:szCs w:val="20"/>
          <w:lang w:val="es-ES"/>
        </w:rPr>
        <w:t xml:space="preserve"> </w:t>
      </w:r>
      <w:r>
        <w:rPr>
          <w:rFonts w:asciiTheme="majorHAnsi" w:hAnsiTheme="majorHAnsi"/>
          <w:sz w:val="20"/>
          <w:szCs w:val="20"/>
          <w:lang w:val="es-ES"/>
        </w:rPr>
        <w:t xml:space="preserve">en </w:t>
      </w:r>
      <w:r w:rsidR="001910F6" w:rsidRPr="007E5818">
        <w:rPr>
          <w:rFonts w:asciiTheme="majorHAnsi" w:hAnsiTheme="majorHAnsi"/>
          <w:sz w:val="20"/>
          <w:szCs w:val="20"/>
          <w:lang w:val="es-ES"/>
        </w:rPr>
        <w:t>2005.</w:t>
      </w:r>
      <w:r w:rsidR="002F696F" w:rsidRPr="007E5818">
        <w:rPr>
          <w:rFonts w:asciiTheme="majorHAnsi" w:hAnsiTheme="majorHAnsi"/>
          <w:sz w:val="20"/>
          <w:szCs w:val="20"/>
          <w:lang w:val="es-ES"/>
        </w:rPr>
        <w:t xml:space="preserve"> </w:t>
      </w:r>
    </w:p>
    <w:p w:rsidR="00832E15" w:rsidRPr="007E5818" w:rsidRDefault="00352EC7" w:rsidP="00832E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w:t>
      </w:r>
      <w:r w:rsidR="00927533">
        <w:rPr>
          <w:rFonts w:asciiTheme="majorHAnsi" w:hAnsiTheme="majorHAnsi"/>
          <w:sz w:val="20"/>
          <w:szCs w:val="20"/>
          <w:lang w:val="es-ES"/>
        </w:rPr>
        <w:t>as peticionarias</w:t>
      </w:r>
      <w:r w:rsidR="00DD0FE0" w:rsidRPr="007E5818">
        <w:rPr>
          <w:rFonts w:asciiTheme="majorHAnsi" w:hAnsiTheme="majorHAnsi"/>
          <w:sz w:val="20"/>
          <w:szCs w:val="20"/>
          <w:lang w:val="es-ES"/>
        </w:rPr>
        <w:t xml:space="preserve"> </w:t>
      </w:r>
      <w:r w:rsidR="00C505C6" w:rsidRPr="007E5818">
        <w:rPr>
          <w:rFonts w:asciiTheme="majorHAnsi" w:hAnsiTheme="majorHAnsi"/>
          <w:sz w:val="20"/>
          <w:szCs w:val="20"/>
          <w:lang w:val="es-ES"/>
        </w:rPr>
        <w:t>afirman</w:t>
      </w:r>
      <w:r w:rsidR="00DD0FE0" w:rsidRPr="007E5818">
        <w:rPr>
          <w:rFonts w:asciiTheme="majorHAnsi" w:hAnsiTheme="majorHAnsi"/>
          <w:sz w:val="20"/>
          <w:szCs w:val="20"/>
          <w:lang w:val="es-ES"/>
        </w:rPr>
        <w:t xml:space="preserve"> que</w:t>
      </w:r>
      <w:r>
        <w:rPr>
          <w:rFonts w:asciiTheme="majorHAnsi" w:hAnsiTheme="majorHAnsi"/>
          <w:sz w:val="20"/>
          <w:szCs w:val="20"/>
          <w:lang w:val="es-ES"/>
        </w:rPr>
        <w:t>, c</w:t>
      </w:r>
      <w:r w:rsidRPr="00352EC7">
        <w:rPr>
          <w:rFonts w:asciiTheme="majorHAnsi" w:hAnsiTheme="majorHAnsi"/>
          <w:sz w:val="20"/>
          <w:szCs w:val="20"/>
          <w:lang w:val="es-ES"/>
        </w:rPr>
        <w:t xml:space="preserve">ontextualmente, </w:t>
      </w:r>
      <w:r w:rsidR="00C505C6">
        <w:rPr>
          <w:rFonts w:asciiTheme="majorHAnsi" w:hAnsiTheme="majorHAnsi"/>
          <w:sz w:val="20"/>
          <w:szCs w:val="20"/>
          <w:lang w:val="es-ES"/>
        </w:rPr>
        <w:t>l</w:t>
      </w:r>
      <w:r w:rsidR="00DD0FE0" w:rsidRPr="007E5818">
        <w:rPr>
          <w:rFonts w:asciiTheme="majorHAnsi" w:hAnsiTheme="majorHAnsi"/>
          <w:sz w:val="20"/>
          <w:szCs w:val="20"/>
          <w:lang w:val="es-ES"/>
        </w:rPr>
        <w:t xml:space="preserve">a clara desigualdad </w:t>
      </w:r>
      <w:r w:rsidR="00C505C6" w:rsidRPr="007E5818">
        <w:rPr>
          <w:rFonts w:asciiTheme="majorHAnsi" w:hAnsiTheme="majorHAnsi"/>
          <w:sz w:val="20"/>
          <w:szCs w:val="20"/>
          <w:lang w:val="es-ES"/>
        </w:rPr>
        <w:t>económica</w:t>
      </w:r>
      <w:r w:rsidR="00DD0FE0" w:rsidRPr="007E5818">
        <w:rPr>
          <w:rFonts w:asciiTheme="majorHAnsi" w:hAnsiTheme="majorHAnsi"/>
          <w:sz w:val="20"/>
          <w:szCs w:val="20"/>
          <w:lang w:val="es-ES"/>
        </w:rPr>
        <w:t xml:space="preserve"> </w:t>
      </w:r>
      <w:r w:rsidR="00C505C6">
        <w:rPr>
          <w:rFonts w:asciiTheme="majorHAnsi" w:hAnsiTheme="majorHAnsi"/>
          <w:sz w:val="20"/>
          <w:szCs w:val="20"/>
          <w:lang w:val="es-ES"/>
        </w:rPr>
        <w:t>y</w:t>
      </w:r>
      <w:r w:rsidR="00DD0FE0" w:rsidRPr="007E5818">
        <w:rPr>
          <w:rFonts w:asciiTheme="majorHAnsi" w:hAnsiTheme="majorHAnsi"/>
          <w:sz w:val="20"/>
          <w:szCs w:val="20"/>
          <w:lang w:val="es-ES"/>
        </w:rPr>
        <w:t xml:space="preserve"> de poder entre </w:t>
      </w:r>
      <w:r w:rsidR="00C505C6">
        <w:rPr>
          <w:rFonts w:asciiTheme="majorHAnsi" w:hAnsiTheme="majorHAnsi"/>
          <w:sz w:val="20"/>
          <w:szCs w:val="20"/>
          <w:lang w:val="es-ES"/>
        </w:rPr>
        <w:t>l</w:t>
      </w:r>
      <w:r w:rsidR="00DD0FE0" w:rsidRPr="007E5818">
        <w:rPr>
          <w:rFonts w:asciiTheme="majorHAnsi" w:hAnsiTheme="majorHAnsi"/>
          <w:sz w:val="20"/>
          <w:szCs w:val="20"/>
          <w:lang w:val="es-ES"/>
        </w:rPr>
        <w:t xml:space="preserve">as partes, </w:t>
      </w:r>
      <w:r w:rsidR="00C505C6">
        <w:rPr>
          <w:rFonts w:asciiTheme="majorHAnsi" w:hAnsiTheme="majorHAnsi"/>
          <w:sz w:val="20"/>
          <w:szCs w:val="20"/>
          <w:lang w:val="es-ES"/>
        </w:rPr>
        <w:t xml:space="preserve">así como los esquemas </w:t>
      </w:r>
      <w:r w:rsidR="00DD0FE0" w:rsidRPr="007E5818">
        <w:rPr>
          <w:rFonts w:asciiTheme="majorHAnsi" w:hAnsiTheme="majorHAnsi"/>
          <w:sz w:val="20"/>
          <w:szCs w:val="20"/>
          <w:lang w:val="es-ES"/>
        </w:rPr>
        <w:t>sociocultura</w:t>
      </w:r>
      <w:r w:rsidR="00C505C6">
        <w:rPr>
          <w:rFonts w:asciiTheme="majorHAnsi" w:hAnsiTheme="majorHAnsi"/>
          <w:sz w:val="20"/>
          <w:szCs w:val="20"/>
          <w:lang w:val="es-ES"/>
        </w:rPr>
        <w:t>le</w:t>
      </w:r>
      <w:r w:rsidR="00DD0FE0" w:rsidRPr="007E5818">
        <w:rPr>
          <w:rFonts w:asciiTheme="majorHAnsi" w:hAnsiTheme="majorHAnsi"/>
          <w:sz w:val="20"/>
          <w:szCs w:val="20"/>
          <w:lang w:val="es-ES"/>
        </w:rPr>
        <w:t xml:space="preserve">s </w:t>
      </w:r>
      <w:r w:rsidR="00C505C6" w:rsidRPr="007E5818">
        <w:rPr>
          <w:rFonts w:asciiTheme="majorHAnsi" w:hAnsiTheme="majorHAnsi"/>
          <w:sz w:val="20"/>
          <w:szCs w:val="20"/>
          <w:lang w:val="es-ES"/>
        </w:rPr>
        <w:t>discriminatorios</w:t>
      </w:r>
      <w:r w:rsidR="002F696F" w:rsidRPr="007E5818">
        <w:rPr>
          <w:rFonts w:asciiTheme="majorHAnsi" w:hAnsiTheme="majorHAnsi"/>
          <w:sz w:val="20"/>
          <w:szCs w:val="20"/>
          <w:lang w:val="es-ES"/>
        </w:rPr>
        <w:t>,</w:t>
      </w:r>
      <w:r w:rsidR="00DD0FE0" w:rsidRPr="007E5818">
        <w:rPr>
          <w:rFonts w:asciiTheme="majorHAnsi" w:hAnsiTheme="majorHAnsi"/>
          <w:sz w:val="20"/>
          <w:szCs w:val="20"/>
          <w:lang w:val="es-ES"/>
        </w:rPr>
        <w:t xml:space="preserve"> </w:t>
      </w:r>
      <w:r w:rsidR="00C505C6">
        <w:rPr>
          <w:rFonts w:asciiTheme="majorHAnsi" w:hAnsiTheme="majorHAnsi"/>
          <w:sz w:val="20"/>
          <w:szCs w:val="20"/>
          <w:lang w:val="es-ES"/>
        </w:rPr>
        <w:t xml:space="preserve">tuvieron una influencia negativa en la actuación de las </w:t>
      </w:r>
      <w:r w:rsidR="00DD0FE0" w:rsidRPr="007E5818">
        <w:rPr>
          <w:rFonts w:asciiTheme="majorHAnsi" w:hAnsiTheme="majorHAnsi"/>
          <w:sz w:val="20"/>
          <w:szCs w:val="20"/>
          <w:lang w:val="es-ES"/>
        </w:rPr>
        <w:t>instit</w:t>
      </w:r>
      <w:r w:rsidR="00C505C6">
        <w:rPr>
          <w:rFonts w:asciiTheme="majorHAnsi" w:hAnsiTheme="majorHAnsi"/>
          <w:sz w:val="20"/>
          <w:szCs w:val="20"/>
          <w:lang w:val="es-ES"/>
        </w:rPr>
        <w:t>uciones</w:t>
      </w:r>
      <w:r w:rsidR="00DD0FE0" w:rsidRPr="007E5818">
        <w:rPr>
          <w:rFonts w:asciiTheme="majorHAnsi" w:hAnsiTheme="majorHAnsi"/>
          <w:sz w:val="20"/>
          <w:szCs w:val="20"/>
          <w:lang w:val="es-ES"/>
        </w:rPr>
        <w:t xml:space="preserve"> jurídicas, e</w:t>
      </w:r>
      <w:r>
        <w:rPr>
          <w:rFonts w:asciiTheme="majorHAnsi" w:hAnsiTheme="majorHAnsi"/>
          <w:sz w:val="20"/>
          <w:szCs w:val="20"/>
          <w:lang w:val="es-ES"/>
        </w:rPr>
        <w:t>n particular</w:t>
      </w:r>
      <w:r w:rsidR="00DD0FE0" w:rsidRPr="007E5818">
        <w:rPr>
          <w:rFonts w:asciiTheme="majorHAnsi" w:hAnsiTheme="majorHAnsi"/>
          <w:sz w:val="20"/>
          <w:szCs w:val="20"/>
          <w:lang w:val="es-ES"/>
        </w:rPr>
        <w:t xml:space="preserve"> </w:t>
      </w:r>
      <w:r w:rsidR="00C505C6">
        <w:rPr>
          <w:rFonts w:asciiTheme="majorHAnsi" w:hAnsiTheme="majorHAnsi"/>
          <w:sz w:val="20"/>
          <w:szCs w:val="20"/>
          <w:lang w:val="es-ES"/>
        </w:rPr>
        <w:t>e</w:t>
      </w:r>
      <w:r w:rsidR="00DD0FE0" w:rsidRPr="007E5818">
        <w:rPr>
          <w:rFonts w:asciiTheme="majorHAnsi" w:hAnsiTheme="majorHAnsi"/>
          <w:sz w:val="20"/>
          <w:szCs w:val="20"/>
          <w:lang w:val="es-ES"/>
        </w:rPr>
        <w:t>n</w:t>
      </w:r>
      <w:r w:rsidR="00C505C6">
        <w:rPr>
          <w:rFonts w:asciiTheme="majorHAnsi" w:hAnsiTheme="majorHAnsi"/>
          <w:sz w:val="20"/>
          <w:szCs w:val="20"/>
          <w:lang w:val="es-ES"/>
        </w:rPr>
        <w:t xml:space="preserve"> l</w:t>
      </w:r>
      <w:r w:rsidR="00DD0FE0" w:rsidRPr="007E5818">
        <w:rPr>
          <w:rFonts w:asciiTheme="majorHAnsi" w:hAnsiTheme="majorHAnsi"/>
          <w:sz w:val="20"/>
          <w:szCs w:val="20"/>
          <w:lang w:val="es-ES"/>
        </w:rPr>
        <w:t>os proce</w:t>
      </w:r>
      <w:r w:rsidR="008945CD" w:rsidRPr="007E5818">
        <w:rPr>
          <w:rFonts w:asciiTheme="majorHAnsi" w:hAnsiTheme="majorHAnsi"/>
          <w:sz w:val="20"/>
          <w:szCs w:val="20"/>
          <w:lang w:val="es-ES"/>
        </w:rPr>
        <w:t>sos pena</w:t>
      </w:r>
      <w:r w:rsidR="00C505C6">
        <w:rPr>
          <w:rFonts w:asciiTheme="majorHAnsi" w:hAnsiTheme="majorHAnsi"/>
          <w:sz w:val="20"/>
          <w:szCs w:val="20"/>
          <w:lang w:val="es-ES"/>
        </w:rPr>
        <w:t xml:space="preserve">les y </w:t>
      </w:r>
      <w:r w:rsidR="008945CD" w:rsidRPr="007E5818">
        <w:rPr>
          <w:rFonts w:asciiTheme="majorHAnsi" w:hAnsiTheme="majorHAnsi"/>
          <w:sz w:val="20"/>
          <w:szCs w:val="20"/>
          <w:lang w:val="es-ES"/>
        </w:rPr>
        <w:t>disciplinar</w:t>
      </w:r>
      <w:r w:rsidR="00C505C6">
        <w:rPr>
          <w:rFonts w:asciiTheme="majorHAnsi" w:hAnsiTheme="majorHAnsi"/>
          <w:sz w:val="20"/>
          <w:szCs w:val="20"/>
          <w:lang w:val="es-ES"/>
        </w:rPr>
        <w:t>ios</w:t>
      </w:r>
      <w:r w:rsidR="008945CD" w:rsidRPr="007E5818">
        <w:rPr>
          <w:rFonts w:asciiTheme="majorHAnsi" w:hAnsiTheme="majorHAnsi"/>
          <w:sz w:val="20"/>
          <w:szCs w:val="20"/>
          <w:lang w:val="es-ES"/>
        </w:rPr>
        <w:t xml:space="preserve"> </w:t>
      </w:r>
      <w:r w:rsidR="00C505C6">
        <w:rPr>
          <w:rFonts w:asciiTheme="majorHAnsi" w:hAnsiTheme="majorHAnsi"/>
          <w:sz w:val="20"/>
          <w:szCs w:val="20"/>
          <w:lang w:val="es-ES"/>
        </w:rPr>
        <w:t xml:space="preserve">entablados </w:t>
      </w:r>
      <w:r w:rsidR="008945CD" w:rsidRPr="007E5818">
        <w:rPr>
          <w:rFonts w:asciiTheme="majorHAnsi" w:hAnsiTheme="majorHAnsi"/>
          <w:sz w:val="20"/>
          <w:szCs w:val="20"/>
          <w:lang w:val="es-ES"/>
        </w:rPr>
        <w:t xml:space="preserve">contra </w:t>
      </w:r>
      <w:r w:rsidR="00C505C6">
        <w:rPr>
          <w:rFonts w:asciiTheme="majorHAnsi" w:hAnsiTheme="majorHAnsi"/>
          <w:sz w:val="20"/>
          <w:szCs w:val="20"/>
          <w:lang w:val="es-ES"/>
        </w:rPr>
        <w:t>l</w:t>
      </w:r>
      <w:r w:rsidR="008945CD" w:rsidRPr="007E5818">
        <w:rPr>
          <w:rFonts w:asciiTheme="majorHAnsi" w:hAnsiTheme="majorHAnsi"/>
          <w:sz w:val="20"/>
          <w:szCs w:val="20"/>
          <w:lang w:val="es-ES"/>
        </w:rPr>
        <w:t xml:space="preserve">os acusados. Por </w:t>
      </w:r>
      <w:r w:rsidR="00C505C6">
        <w:rPr>
          <w:rFonts w:asciiTheme="majorHAnsi" w:hAnsiTheme="majorHAnsi"/>
          <w:sz w:val="20"/>
          <w:szCs w:val="20"/>
          <w:lang w:val="es-ES"/>
        </w:rPr>
        <w:t xml:space="preserve">último, alegan que el </w:t>
      </w:r>
      <w:r w:rsidR="008945CD" w:rsidRPr="007E5818">
        <w:rPr>
          <w:rFonts w:asciiTheme="majorHAnsi" w:hAnsiTheme="majorHAnsi"/>
          <w:sz w:val="20"/>
          <w:szCs w:val="20"/>
          <w:lang w:val="es-ES"/>
        </w:rPr>
        <w:t xml:space="preserve">Estado </w:t>
      </w:r>
      <w:r w:rsidR="00C505C6">
        <w:rPr>
          <w:rFonts w:asciiTheme="majorHAnsi" w:hAnsiTheme="majorHAnsi"/>
          <w:sz w:val="20"/>
          <w:szCs w:val="20"/>
          <w:lang w:val="es-ES"/>
        </w:rPr>
        <w:t xml:space="preserve">no proporcionó asistencia </w:t>
      </w:r>
      <w:r w:rsidR="008945CD" w:rsidRPr="007E5818">
        <w:rPr>
          <w:rFonts w:asciiTheme="majorHAnsi" w:hAnsiTheme="majorHAnsi"/>
          <w:sz w:val="20"/>
          <w:szCs w:val="20"/>
          <w:lang w:val="es-ES"/>
        </w:rPr>
        <w:t xml:space="preserve">jurídica gratuita </w:t>
      </w:r>
      <w:r w:rsidR="00C505C6">
        <w:rPr>
          <w:rFonts w:asciiTheme="majorHAnsi" w:hAnsiTheme="majorHAnsi"/>
          <w:sz w:val="20"/>
          <w:szCs w:val="20"/>
          <w:lang w:val="es-ES"/>
        </w:rPr>
        <w:t>a la</w:t>
      </w:r>
      <w:r w:rsidR="008945CD" w:rsidRPr="007E5818">
        <w:rPr>
          <w:rFonts w:asciiTheme="majorHAnsi" w:hAnsiTheme="majorHAnsi"/>
          <w:sz w:val="20"/>
          <w:szCs w:val="20"/>
          <w:lang w:val="es-ES"/>
        </w:rPr>
        <w:t xml:space="preserve">s </w:t>
      </w:r>
      <w:r w:rsidR="00E45838">
        <w:rPr>
          <w:rFonts w:asciiTheme="majorHAnsi" w:hAnsiTheme="majorHAnsi"/>
          <w:sz w:val="20"/>
          <w:szCs w:val="20"/>
          <w:lang w:val="es-ES"/>
        </w:rPr>
        <w:t>presuntas víctimas</w:t>
      </w:r>
      <w:r w:rsidR="00C505C6">
        <w:rPr>
          <w:rFonts w:asciiTheme="majorHAnsi" w:hAnsiTheme="majorHAnsi"/>
          <w:sz w:val="20"/>
          <w:szCs w:val="20"/>
          <w:lang w:val="es-ES"/>
        </w:rPr>
        <w:t>. En ese sentido</w:t>
      </w:r>
      <w:r w:rsidR="008945CD" w:rsidRPr="007E5818">
        <w:rPr>
          <w:rFonts w:asciiTheme="majorHAnsi" w:hAnsiTheme="majorHAnsi"/>
          <w:sz w:val="20"/>
          <w:szCs w:val="20"/>
          <w:lang w:val="es-ES"/>
        </w:rPr>
        <w:t xml:space="preserve"> </w:t>
      </w:r>
      <w:r w:rsidR="00C505C6">
        <w:rPr>
          <w:rFonts w:asciiTheme="majorHAnsi" w:hAnsiTheme="majorHAnsi"/>
          <w:sz w:val="20"/>
          <w:szCs w:val="20"/>
          <w:lang w:val="es-ES"/>
        </w:rPr>
        <w:t xml:space="preserve">ponen de relieve la falta de una </w:t>
      </w:r>
      <w:r w:rsidR="00C505C6" w:rsidRPr="007E5818">
        <w:rPr>
          <w:rFonts w:asciiTheme="majorHAnsi" w:hAnsiTheme="majorHAnsi"/>
          <w:sz w:val="20"/>
          <w:szCs w:val="20"/>
          <w:lang w:val="es-ES"/>
        </w:rPr>
        <w:t>Defensoría</w:t>
      </w:r>
      <w:r w:rsidR="008945CD" w:rsidRPr="007E5818">
        <w:rPr>
          <w:rFonts w:asciiTheme="majorHAnsi" w:hAnsiTheme="majorHAnsi"/>
          <w:sz w:val="20"/>
          <w:szCs w:val="20"/>
          <w:lang w:val="es-ES"/>
        </w:rPr>
        <w:t xml:space="preserve"> Pública </w:t>
      </w:r>
      <w:r w:rsidR="00C505C6">
        <w:rPr>
          <w:rFonts w:asciiTheme="majorHAnsi" w:hAnsiTheme="majorHAnsi"/>
          <w:sz w:val="20"/>
          <w:szCs w:val="20"/>
          <w:lang w:val="es-ES"/>
        </w:rPr>
        <w:t xml:space="preserve">en </w:t>
      </w:r>
      <w:proofErr w:type="spellStart"/>
      <w:r w:rsidR="008945CD" w:rsidRPr="007E5818">
        <w:rPr>
          <w:rFonts w:asciiTheme="majorHAnsi" w:hAnsiTheme="majorHAnsi"/>
          <w:sz w:val="20"/>
          <w:szCs w:val="20"/>
          <w:lang w:val="es-ES"/>
        </w:rPr>
        <w:t>Tatuí</w:t>
      </w:r>
      <w:proofErr w:type="spellEnd"/>
      <w:r w:rsidR="008945CD" w:rsidRPr="007E5818">
        <w:rPr>
          <w:rFonts w:asciiTheme="majorHAnsi" w:hAnsiTheme="majorHAnsi"/>
          <w:sz w:val="20"/>
          <w:szCs w:val="20"/>
          <w:lang w:val="es-ES"/>
        </w:rPr>
        <w:t xml:space="preserve">, </w:t>
      </w:r>
      <w:r w:rsidR="00C505C6">
        <w:rPr>
          <w:rFonts w:asciiTheme="majorHAnsi" w:hAnsiTheme="majorHAnsi"/>
          <w:sz w:val="20"/>
          <w:szCs w:val="20"/>
          <w:lang w:val="es-ES"/>
        </w:rPr>
        <w:t xml:space="preserve">ciudad donde se produjeron los </w:t>
      </w:r>
      <w:r w:rsidR="002F0B94">
        <w:rPr>
          <w:rFonts w:asciiTheme="majorHAnsi" w:hAnsiTheme="majorHAnsi"/>
          <w:sz w:val="20"/>
          <w:szCs w:val="20"/>
          <w:lang w:val="es-ES"/>
        </w:rPr>
        <w:t>hechos</w:t>
      </w:r>
      <w:r w:rsidR="00C505C6">
        <w:rPr>
          <w:rFonts w:asciiTheme="majorHAnsi" w:hAnsiTheme="majorHAnsi"/>
          <w:sz w:val="20"/>
          <w:szCs w:val="20"/>
          <w:lang w:val="es-ES"/>
        </w:rPr>
        <w:t xml:space="preserve">, </w:t>
      </w:r>
      <w:r w:rsidR="008945CD" w:rsidRPr="007E5818">
        <w:rPr>
          <w:rFonts w:asciiTheme="majorHAnsi" w:hAnsiTheme="majorHAnsi"/>
          <w:sz w:val="20"/>
          <w:szCs w:val="20"/>
          <w:lang w:val="es-ES"/>
        </w:rPr>
        <w:t xml:space="preserve">situada a 131 </w:t>
      </w:r>
      <w:r w:rsidR="00C505C6">
        <w:rPr>
          <w:rFonts w:asciiTheme="majorHAnsi" w:hAnsiTheme="majorHAnsi"/>
          <w:sz w:val="20"/>
          <w:szCs w:val="20"/>
          <w:lang w:val="es-ES"/>
        </w:rPr>
        <w:t>k</w:t>
      </w:r>
      <w:r w:rsidR="00C505C6" w:rsidRPr="007E5818">
        <w:rPr>
          <w:rFonts w:asciiTheme="majorHAnsi" w:hAnsiTheme="majorHAnsi"/>
          <w:sz w:val="20"/>
          <w:szCs w:val="20"/>
          <w:lang w:val="es-ES"/>
        </w:rPr>
        <w:t>ilómetros</w:t>
      </w:r>
      <w:r w:rsidR="008945CD" w:rsidRPr="007E5818">
        <w:rPr>
          <w:rFonts w:asciiTheme="majorHAnsi" w:hAnsiTheme="majorHAnsi"/>
          <w:sz w:val="20"/>
          <w:szCs w:val="20"/>
          <w:lang w:val="es-ES"/>
        </w:rPr>
        <w:t xml:space="preserve"> d</w:t>
      </w:r>
      <w:r w:rsidR="00C505C6">
        <w:rPr>
          <w:rFonts w:asciiTheme="majorHAnsi" w:hAnsiTheme="majorHAnsi"/>
          <w:sz w:val="20"/>
          <w:szCs w:val="20"/>
          <w:lang w:val="es-ES"/>
        </w:rPr>
        <w:t>e l</w:t>
      </w:r>
      <w:r w:rsidR="008945CD" w:rsidRPr="007E5818">
        <w:rPr>
          <w:rFonts w:asciiTheme="majorHAnsi" w:hAnsiTheme="majorHAnsi"/>
          <w:sz w:val="20"/>
          <w:szCs w:val="20"/>
          <w:lang w:val="es-ES"/>
        </w:rPr>
        <w:t xml:space="preserve">a capital </w:t>
      </w:r>
      <w:r w:rsidR="00C505C6">
        <w:rPr>
          <w:rFonts w:asciiTheme="majorHAnsi" w:hAnsiTheme="majorHAnsi"/>
          <w:sz w:val="20"/>
          <w:szCs w:val="20"/>
          <w:lang w:val="es-ES"/>
        </w:rPr>
        <w:t xml:space="preserve">del </w:t>
      </w:r>
      <w:r w:rsidR="008945CD" w:rsidRPr="007E5818">
        <w:rPr>
          <w:rFonts w:asciiTheme="majorHAnsi" w:hAnsiTheme="majorHAnsi"/>
          <w:sz w:val="20"/>
          <w:szCs w:val="20"/>
          <w:lang w:val="es-ES"/>
        </w:rPr>
        <w:t>estad</w:t>
      </w:r>
      <w:r w:rsidR="00C505C6">
        <w:rPr>
          <w:rFonts w:asciiTheme="majorHAnsi" w:hAnsiTheme="majorHAnsi"/>
          <w:sz w:val="20"/>
          <w:szCs w:val="20"/>
          <w:lang w:val="es-ES"/>
        </w:rPr>
        <w:t>o</w:t>
      </w:r>
      <w:r w:rsidR="008945CD" w:rsidRPr="007E5818">
        <w:rPr>
          <w:rFonts w:asciiTheme="majorHAnsi" w:hAnsiTheme="majorHAnsi"/>
          <w:sz w:val="20"/>
          <w:szCs w:val="20"/>
          <w:lang w:val="es-ES"/>
        </w:rPr>
        <w:t>.</w:t>
      </w:r>
    </w:p>
    <w:p w:rsidR="008945CD" w:rsidRPr="007E5818" w:rsidRDefault="00C505C6" w:rsidP="006168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El</w:t>
      </w:r>
      <w:r w:rsidR="009C6A06" w:rsidRPr="007E5818">
        <w:rPr>
          <w:rFonts w:asciiTheme="majorHAnsi" w:hAnsiTheme="majorHAnsi"/>
          <w:sz w:val="20"/>
          <w:szCs w:val="20"/>
          <w:lang w:val="es-ES"/>
        </w:rPr>
        <w:t xml:space="preserve"> Estado, </w:t>
      </w:r>
      <w:r>
        <w:rPr>
          <w:rFonts w:asciiTheme="majorHAnsi" w:hAnsiTheme="majorHAnsi"/>
          <w:sz w:val="20"/>
          <w:szCs w:val="20"/>
          <w:lang w:val="es-ES"/>
        </w:rPr>
        <w:t>por su parte</w:t>
      </w:r>
      <w:r w:rsidR="009C6A06" w:rsidRPr="007E5818">
        <w:rPr>
          <w:rFonts w:asciiTheme="majorHAnsi" w:hAnsiTheme="majorHAnsi"/>
          <w:sz w:val="20"/>
          <w:szCs w:val="20"/>
          <w:lang w:val="es-ES"/>
        </w:rPr>
        <w:t>, afirma que</w:t>
      </w:r>
      <w:r w:rsidR="00846C60" w:rsidRPr="007E5818">
        <w:rPr>
          <w:rFonts w:asciiTheme="majorHAnsi" w:hAnsiTheme="majorHAnsi"/>
          <w:sz w:val="20"/>
          <w:szCs w:val="20"/>
          <w:lang w:val="es-ES"/>
        </w:rPr>
        <w:t xml:space="preserve"> </w:t>
      </w:r>
      <w:r>
        <w:rPr>
          <w:rFonts w:asciiTheme="majorHAnsi" w:hAnsiTheme="majorHAnsi"/>
          <w:sz w:val="20"/>
          <w:szCs w:val="20"/>
          <w:lang w:val="es-ES"/>
        </w:rPr>
        <w:t>l</w:t>
      </w:r>
      <w:r w:rsidR="00846C60" w:rsidRPr="007E5818">
        <w:rPr>
          <w:rFonts w:asciiTheme="majorHAnsi" w:hAnsiTheme="majorHAnsi"/>
          <w:sz w:val="20"/>
          <w:szCs w:val="20"/>
          <w:lang w:val="es-ES"/>
        </w:rPr>
        <w:t>as autoridades a</w:t>
      </w:r>
      <w:r>
        <w:rPr>
          <w:rFonts w:asciiTheme="majorHAnsi" w:hAnsiTheme="majorHAnsi"/>
          <w:sz w:val="20"/>
          <w:szCs w:val="20"/>
          <w:lang w:val="es-ES"/>
        </w:rPr>
        <w:t>c</w:t>
      </w:r>
      <w:r w:rsidR="00846C60" w:rsidRPr="007E5818">
        <w:rPr>
          <w:rFonts w:asciiTheme="majorHAnsi" w:hAnsiTheme="majorHAnsi"/>
          <w:sz w:val="20"/>
          <w:szCs w:val="20"/>
          <w:lang w:val="es-ES"/>
        </w:rPr>
        <w:t>tuar</w:t>
      </w:r>
      <w:r>
        <w:rPr>
          <w:rFonts w:asciiTheme="majorHAnsi" w:hAnsiTheme="majorHAnsi"/>
          <w:sz w:val="20"/>
          <w:szCs w:val="20"/>
          <w:lang w:val="es-ES"/>
        </w:rPr>
        <w:t>on</w:t>
      </w:r>
      <w:r w:rsidR="00846C60" w:rsidRPr="007E5818">
        <w:rPr>
          <w:rFonts w:asciiTheme="majorHAnsi" w:hAnsiTheme="majorHAnsi"/>
          <w:sz w:val="20"/>
          <w:szCs w:val="20"/>
          <w:lang w:val="es-ES"/>
        </w:rPr>
        <w:t xml:space="preserve"> </w:t>
      </w:r>
      <w:r w:rsidRPr="007E5818">
        <w:rPr>
          <w:rFonts w:asciiTheme="majorHAnsi" w:hAnsiTheme="majorHAnsi"/>
          <w:sz w:val="20"/>
          <w:szCs w:val="20"/>
          <w:lang w:val="es-ES"/>
        </w:rPr>
        <w:t>con</w:t>
      </w:r>
      <w:r w:rsidR="00846C60" w:rsidRPr="007E5818">
        <w:rPr>
          <w:rFonts w:asciiTheme="majorHAnsi" w:hAnsiTheme="majorHAnsi"/>
          <w:sz w:val="20"/>
          <w:szCs w:val="20"/>
          <w:lang w:val="es-ES"/>
        </w:rPr>
        <w:t xml:space="preserve"> </w:t>
      </w:r>
      <w:r w:rsidRPr="007E5818">
        <w:rPr>
          <w:rFonts w:asciiTheme="majorHAnsi" w:hAnsiTheme="majorHAnsi"/>
          <w:sz w:val="20"/>
          <w:szCs w:val="20"/>
          <w:lang w:val="es-ES"/>
        </w:rPr>
        <w:t>diligencia</w:t>
      </w:r>
      <w:r w:rsidR="00846C60" w:rsidRPr="007E5818">
        <w:rPr>
          <w:rFonts w:asciiTheme="majorHAnsi" w:hAnsiTheme="majorHAnsi"/>
          <w:sz w:val="20"/>
          <w:szCs w:val="20"/>
          <w:lang w:val="es-ES"/>
        </w:rPr>
        <w:t xml:space="preserve"> </w:t>
      </w:r>
      <w:r w:rsidR="006168F3">
        <w:rPr>
          <w:rFonts w:asciiTheme="majorHAnsi" w:hAnsiTheme="majorHAnsi"/>
          <w:sz w:val="20"/>
          <w:szCs w:val="20"/>
          <w:lang w:val="es-ES"/>
        </w:rPr>
        <w:t>en la conducción</w:t>
      </w:r>
      <w:r w:rsidR="00846C60" w:rsidRPr="007E5818">
        <w:rPr>
          <w:rFonts w:asciiTheme="majorHAnsi" w:hAnsiTheme="majorHAnsi"/>
          <w:sz w:val="20"/>
          <w:szCs w:val="20"/>
          <w:lang w:val="es-ES"/>
        </w:rPr>
        <w:t xml:space="preserve"> d</w:t>
      </w:r>
      <w:r w:rsidR="006168F3">
        <w:rPr>
          <w:rFonts w:asciiTheme="majorHAnsi" w:hAnsiTheme="majorHAnsi"/>
          <w:sz w:val="20"/>
          <w:szCs w:val="20"/>
          <w:lang w:val="es-ES"/>
        </w:rPr>
        <w:t>e l</w:t>
      </w:r>
      <w:r w:rsidR="00846C60" w:rsidRPr="007E5818">
        <w:rPr>
          <w:rFonts w:asciiTheme="majorHAnsi" w:hAnsiTheme="majorHAnsi"/>
          <w:sz w:val="20"/>
          <w:szCs w:val="20"/>
          <w:lang w:val="es-ES"/>
        </w:rPr>
        <w:t xml:space="preserve">os </w:t>
      </w:r>
      <w:r w:rsidR="006168F3" w:rsidRPr="007E5818">
        <w:rPr>
          <w:rFonts w:asciiTheme="majorHAnsi" w:hAnsiTheme="majorHAnsi"/>
          <w:sz w:val="20"/>
          <w:szCs w:val="20"/>
          <w:lang w:val="es-ES"/>
        </w:rPr>
        <w:t>procesos</w:t>
      </w:r>
      <w:r w:rsidR="00846C60" w:rsidRPr="007E5818">
        <w:rPr>
          <w:rFonts w:asciiTheme="majorHAnsi" w:hAnsiTheme="majorHAnsi"/>
          <w:sz w:val="20"/>
          <w:szCs w:val="20"/>
          <w:lang w:val="es-ES"/>
        </w:rPr>
        <w:t xml:space="preserve"> </w:t>
      </w:r>
      <w:r w:rsidR="006168F3">
        <w:rPr>
          <w:rFonts w:asciiTheme="majorHAnsi" w:hAnsiTheme="majorHAnsi"/>
          <w:sz w:val="20"/>
          <w:szCs w:val="20"/>
          <w:lang w:val="es-ES"/>
        </w:rPr>
        <w:t>y</w:t>
      </w:r>
      <w:r w:rsidR="00846C60" w:rsidRPr="007E5818">
        <w:rPr>
          <w:rFonts w:asciiTheme="majorHAnsi" w:hAnsiTheme="majorHAnsi"/>
          <w:sz w:val="20"/>
          <w:szCs w:val="20"/>
          <w:lang w:val="es-ES"/>
        </w:rPr>
        <w:t xml:space="preserve"> que </w:t>
      </w:r>
      <w:r w:rsidR="006168F3" w:rsidRPr="006168F3">
        <w:rPr>
          <w:rFonts w:asciiTheme="majorHAnsi" w:hAnsiTheme="majorHAnsi"/>
          <w:sz w:val="20"/>
          <w:szCs w:val="20"/>
          <w:lang w:val="es-ES"/>
        </w:rPr>
        <w:t>las presuntas víctimas</w:t>
      </w:r>
      <w:r w:rsidR="006168F3">
        <w:rPr>
          <w:rFonts w:asciiTheme="majorHAnsi" w:hAnsiTheme="majorHAnsi"/>
          <w:sz w:val="20"/>
          <w:szCs w:val="20"/>
          <w:lang w:val="es-ES"/>
        </w:rPr>
        <w:t xml:space="preserve"> tuvieron acceso a </w:t>
      </w:r>
      <w:r w:rsidR="00846C60" w:rsidRPr="007E5818">
        <w:rPr>
          <w:rFonts w:asciiTheme="majorHAnsi" w:hAnsiTheme="majorHAnsi"/>
          <w:sz w:val="20"/>
          <w:szCs w:val="20"/>
          <w:lang w:val="es-ES"/>
        </w:rPr>
        <w:t xml:space="preserve">todas </w:t>
      </w:r>
      <w:r w:rsidR="006168F3">
        <w:rPr>
          <w:rFonts w:asciiTheme="majorHAnsi" w:hAnsiTheme="majorHAnsi"/>
          <w:sz w:val="20"/>
          <w:szCs w:val="20"/>
          <w:lang w:val="es-ES"/>
        </w:rPr>
        <w:t>l</w:t>
      </w:r>
      <w:r w:rsidR="00846C60" w:rsidRPr="007E5818">
        <w:rPr>
          <w:rFonts w:asciiTheme="majorHAnsi" w:hAnsiTheme="majorHAnsi"/>
          <w:sz w:val="20"/>
          <w:szCs w:val="20"/>
          <w:lang w:val="es-ES"/>
        </w:rPr>
        <w:t xml:space="preserve">as </w:t>
      </w:r>
      <w:r w:rsidR="006168F3" w:rsidRPr="007E5818">
        <w:rPr>
          <w:rFonts w:asciiTheme="majorHAnsi" w:hAnsiTheme="majorHAnsi"/>
          <w:sz w:val="20"/>
          <w:szCs w:val="20"/>
          <w:lang w:val="es-ES"/>
        </w:rPr>
        <w:t>instancias</w:t>
      </w:r>
      <w:r w:rsidR="00846C60" w:rsidRPr="007E5818">
        <w:rPr>
          <w:rFonts w:asciiTheme="majorHAnsi" w:hAnsiTheme="majorHAnsi"/>
          <w:sz w:val="20"/>
          <w:szCs w:val="20"/>
          <w:lang w:val="es-ES"/>
        </w:rPr>
        <w:t xml:space="preserve">. </w:t>
      </w:r>
      <w:r w:rsidR="006168F3">
        <w:rPr>
          <w:rFonts w:asciiTheme="majorHAnsi" w:hAnsiTheme="majorHAnsi"/>
          <w:sz w:val="20"/>
          <w:szCs w:val="20"/>
          <w:lang w:val="es-ES"/>
        </w:rPr>
        <w:t>En c</w:t>
      </w:r>
      <w:r w:rsidR="006429C9" w:rsidRPr="007E5818">
        <w:rPr>
          <w:rFonts w:asciiTheme="majorHAnsi" w:hAnsiTheme="majorHAnsi"/>
          <w:sz w:val="20"/>
          <w:szCs w:val="20"/>
          <w:lang w:val="es-ES"/>
        </w:rPr>
        <w:t xml:space="preserve">uanto </w:t>
      </w:r>
      <w:r w:rsidR="006168F3">
        <w:rPr>
          <w:rFonts w:asciiTheme="majorHAnsi" w:hAnsiTheme="majorHAnsi"/>
          <w:sz w:val="20"/>
          <w:szCs w:val="20"/>
          <w:lang w:val="es-ES"/>
        </w:rPr>
        <w:t>a la</w:t>
      </w:r>
      <w:r w:rsidR="006429C9" w:rsidRPr="007E5818">
        <w:rPr>
          <w:rFonts w:asciiTheme="majorHAnsi" w:hAnsiTheme="majorHAnsi"/>
          <w:sz w:val="20"/>
          <w:szCs w:val="20"/>
          <w:lang w:val="es-ES"/>
        </w:rPr>
        <w:t xml:space="preserve"> a</w:t>
      </w:r>
      <w:r w:rsidR="006168F3">
        <w:rPr>
          <w:rFonts w:asciiTheme="majorHAnsi" w:hAnsiTheme="majorHAnsi"/>
          <w:sz w:val="20"/>
          <w:szCs w:val="20"/>
          <w:lang w:val="es-ES"/>
        </w:rPr>
        <w:t>c</w:t>
      </w:r>
      <w:r w:rsidR="006429C9" w:rsidRPr="007E5818">
        <w:rPr>
          <w:rFonts w:asciiTheme="majorHAnsi" w:hAnsiTheme="majorHAnsi"/>
          <w:sz w:val="20"/>
          <w:szCs w:val="20"/>
          <w:lang w:val="es-ES"/>
        </w:rPr>
        <w:t>tua</w:t>
      </w:r>
      <w:r w:rsidR="006168F3">
        <w:rPr>
          <w:rFonts w:asciiTheme="majorHAnsi" w:hAnsiTheme="majorHAnsi"/>
          <w:sz w:val="20"/>
          <w:szCs w:val="20"/>
          <w:lang w:val="es-ES"/>
        </w:rPr>
        <w:t xml:space="preserve">ción de la </w:t>
      </w:r>
      <w:r w:rsidR="00927533">
        <w:rPr>
          <w:rFonts w:asciiTheme="majorHAnsi" w:hAnsiTheme="majorHAnsi"/>
          <w:sz w:val="20"/>
          <w:szCs w:val="20"/>
          <w:lang w:val="es-ES"/>
        </w:rPr>
        <w:t>presunta víctima</w:t>
      </w:r>
      <w:r w:rsidR="006429C9" w:rsidRPr="007E5818">
        <w:rPr>
          <w:rFonts w:asciiTheme="majorHAnsi" w:hAnsiTheme="majorHAnsi"/>
          <w:sz w:val="20"/>
          <w:szCs w:val="20"/>
          <w:lang w:val="es-ES"/>
        </w:rPr>
        <w:t xml:space="preserve"> </w:t>
      </w:r>
      <w:r w:rsidR="006168F3">
        <w:rPr>
          <w:rFonts w:asciiTheme="majorHAnsi" w:hAnsiTheme="majorHAnsi"/>
          <w:sz w:val="20"/>
          <w:szCs w:val="20"/>
          <w:lang w:val="es-ES"/>
        </w:rPr>
        <w:t xml:space="preserve">en calidad de parte contingente, </w:t>
      </w:r>
      <w:r w:rsidR="008945CD" w:rsidRPr="007E5818">
        <w:rPr>
          <w:rFonts w:asciiTheme="majorHAnsi" w:hAnsiTheme="majorHAnsi"/>
          <w:sz w:val="20"/>
          <w:szCs w:val="20"/>
          <w:lang w:val="es-ES"/>
        </w:rPr>
        <w:t>afirma que nu</w:t>
      </w:r>
      <w:r w:rsidR="006429C9" w:rsidRPr="007E5818">
        <w:rPr>
          <w:rFonts w:asciiTheme="majorHAnsi" w:hAnsiTheme="majorHAnsi"/>
          <w:sz w:val="20"/>
          <w:szCs w:val="20"/>
          <w:lang w:val="es-ES"/>
        </w:rPr>
        <w:t>nca se co</w:t>
      </w:r>
      <w:r w:rsidR="006168F3">
        <w:rPr>
          <w:rFonts w:asciiTheme="majorHAnsi" w:hAnsiTheme="majorHAnsi"/>
          <w:sz w:val="20"/>
          <w:szCs w:val="20"/>
          <w:lang w:val="es-ES"/>
        </w:rPr>
        <w:t>nsideró la posibilidad de atribuirle l</w:t>
      </w:r>
      <w:r w:rsidR="008945CD" w:rsidRPr="007E5818">
        <w:rPr>
          <w:rFonts w:asciiTheme="majorHAnsi" w:hAnsiTheme="majorHAnsi"/>
          <w:sz w:val="20"/>
          <w:szCs w:val="20"/>
          <w:lang w:val="es-ES"/>
        </w:rPr>
        <w:t xml:space="preserve">a responsabilidad de </w:t>
      </w:r>
      <w:r w:rsidR="006168F3" w:rsidRPr="007E5818">
        <w:rPr>
          <w:rFonts w:asciiTheme="majorHAnsi" w:hAnsiTheme="majorHAnsi"/>
          <w:sz w:val="20"/>
          <w:szCs w:val="20"/>
          <w:lang w:val="es-ES"/>
        </w:rPr>
        <w:t>conducir</w:t>
      </w:r>
      <w:r w:rsidR="008945CD" w:rsidRPr="007E5818">
        <w:rPr>
          <w:rFonts w:asciiTheme="majorHAnsi" w:hAnsiTheme="majorHAnsi"/>
          <w:sz w:val="20"/>
          <w:szCs w:val="20"/>
          <w:lang w:val="es-ES"/>
        </w:rPr>
        <w:t xml:space="preserve"> </w:t>
      </w:r>
      <w:r w:rsidR="006168F3">
        <w:rPr>
          <w:rFonts w:asciiTheme="majorHAnsi" w:hAnsiTheme="majorHAnsi"/>
          <w:sz w:val="20"/>
          <w:szCs w:val="20"/>
          <w:lang w:val="es-ES"/>
        </w:rPr>
        <w:t>l</w:t>
      </w:r>
      <w:r w:rsidR="008945CD" w:rsidRPr="007E5818">
        <w:rPr>
          <w:rFonts w:asciiTheme="majorHAnsi" w:hAnsiTheme="majorHAnsi"/>
          <w:sz w:val="20"/>
          <w:szCs w:val="20"/>
          <w:lang w:val="es-ES"/>
        </w:rPr>
        <w:t xml:space="preserve">a </w:t>
      </w:r>
      <w:r w:rsidR="00E45838">
        <w:rPr>
          <w:rFonts w:asciiTheme="majorHAnsi" w:hAnsiTheme="majorHAnsi"/>
          <w:sz w:val="20"/>
          <w:szCs w:val="20"/>
          <w:lang w:val="es-ES"/>
        </w:rPr>
        <w:t>acción</w:t>
      </w:r>
      <w:r w:rsidR="008945CD" w:rsidRPr="007E5818">
        <w:rPr>
          <w:rFonts w:asciiTheme="majorHAnsi" w:hAnsiTheme="majorHAnsi"/>
          <w:sz w:val="20"/>
          <w:szCs w:val="20"/>
          <w:lang w:val="es-ES"/>
        </w:rPr>
        <w:t xml:space="preserve"> penal. </w:t>
      </w:r>
      <w:r w:rsidR="006168F3">
        <w:rPr>
          <w:rFonts w:asciiTheme="majorHAnsi" w:hAnsiTheme="majorHAnsi"/>
          <w:sz w:val="20"/>
          <w:szCs w:val="20"/>
          <w:lang w:val="es-ES"/>
        </w:rPr>
        <w:t xml:space="preserve">La </w:t>
      </w:r>
      <w:r w:rsidR="006168F3" w:rsidRPr="007E5818">
        <w:rPr>
          <w:rFonts w:asciiTheme="majorHAnsi" w:hAnsiTheme="majorHAnsi"/>
          <w:sz w:val="20"/>
          <w:szCs w:val="20"/>
          <w:lang w:val="es-ES"/>
        </w:rPr>
        <w:t>existencia</w:t>
      </w:r>
      <w:r w:rsidR="008945CD" w:rsidRPr="007E5818">
        <w:rPr>
          <w:rFonts w:asciiTheme="majorHAnsi" w:hAnsiTheme="majorHAnsi"/>
          <w:sz w:val="20"/>
          <w:szCs w:val="20"/>
          <w:lang w:val="es-ES"/>
        </w:rPr>
        <w:t xml:space="preserve"> de</w:t>
      </w:r>
      <w:r w:rsidR="006168F3">
        <w:rPr>
          <w:rFonts w:asciiTheme="majorHAnsi" w:hAnsiTheme="majorHAnsi"/>
          <w:sz w:val="20"/>
          <w:szCs w:val="20"/>
          <w:lang w:val="es-ES"/>
        </w:rPr>
        <w:t xml:space="preserve"> est</w:t>
      </w:r>
      <w:r w:rsidR="008945CD" w:rsidRPr="007E5818">
        <w:rPr>
          <w:rFonts w:asciiTheme="majorHAnsi" w:hAnsiTheme="majorHAnsi"/>
          <w:sz w:val="20"/>
          <w:szCs w:val="20"/>
          <w:lang w:val="es-ES"/>
        </w:rPr>
        <w:t>a figura procesal p</w:t>
      </w:r>
      <w:r w:rsidR="006168F3">
        <w:rPr>
          <w:rFonts w:asciiTheme="majorHAnsi" w:hAnsiTheme="majorHAnsi"/>
          <w:sz w:val="20"/>
          <w:szCs w:val="20"/>
          <w:lang w:val="es-ES"/>
        </w:rPr>
        <w:t>ermite la actuación de la</w:t>
      </w:r>
      <w:r w:rsidR="008945CD" w:rsidRPr="007E5818">
        <w:rPr>
          <w:rFonts w:asciiTheme="majorHAnsi" w:hAnsiTheme="majorHAnsi"/>
          <w:sz w:val="20"/>
          <w:szCs w:val="20"/>
          <w:lang w:val="es-ES"/>
        </w:rPr>
        <w:t xml:space="preserve"> </w:t>
      </w:r>
      <w:r w:rsidR="006168F3" w:rsidRPr="007E5818">
        <w:rPr>
          <w:rFonts w:asciiTheme="majorHAnsi" w:hAnsiTheme="majorHAnsi"/>
          <w:sz w:val="20"/>
          <w:szCs w:val="20"/>
          <w:lang w:val="es-ES"/>
        </w:rPr>
        <w:t>Defensoría</w:t>
      </w:r>
      <w:r w:rsidR="008945CD" w:rsidRPr="007E5818">
        <w:rPr>
          <w:rFonts w:asciiTheme="majorHAnsi" w:hAnsiTheme="majorHAnsi"/>
          <w:sz w:val="20"/>
          <w:szCs w:val="20"/>
          <w:lang w:val="es-ES"/>
        </w:rPr>
        <w:t xml:space="preserve"> Pública</w:t>
      </w:r>
      <w:r w:rsidR="006168F3">
        <w:rPr>
          <w:rFonts w:asciiTheme="majorHAnsi" w:hAnsiTheme="majorHAnsi"/>
          <w:sz w:val="20"/>
          <w:szCs w:val="20"/>
          <w:lang w:val="es-ES"/>
        </w:rPr>
        <w:t xml:space="preserve">; en su ausencia, el </w:t>
      </w:r>
      <w:r w:rsidR="008945CD" w:rsidRPr="007E5818">
        <w:rPr>
          <w:rFonts w:asciiTheme="majorHAnsi" w:hAnsiTheme="majorHAnsi"/>
          <w:sz w:val="20"/>
          <w:szCs w:val="20"/>
          <w:lang w:val="es-ES"/>
        </w:rPr>
        <w:t xml:space="preserve">Estado </w:t>
      </w:r>
      <w:r w:rsidR="006168F3">
        <w:rPr>
          <w:rFonts w:asciiTheme="majorHAnsi" w:hAnsiTheme="majorHAnsi"/>
          <w:sz w:val="20"/>
          <w:szCs w:val="20"/>
          <w:lang w:val="es-ES"/>
        </w:rPr>
        <w:t xml:space="preserve">dispone </w:t>
      </w:r>
      <w:r w:rsidR="008945CD" w:rsidRPr="007E5818">
        <w:rPr>
          <w:rFonts w:asciiTheme="majorHAnsi" w:hAnsiTheme="majorHAnsi"/>
          <w:sz w:val="20"/>
          <w:szCs w:val="20"/>
          <w:lang w:val="es-ES"/>
        </w:rPr>
        <w:t xml:space="preserve">alternativas </w:t>
      </w:r>
      <w:r w:rsidR="006168F3">
        <w:rPr>
          <w:rFonts w:asciiTheme="majorHAnsi" w:hAnsiTheme="majorHAnsi"/>
          <w:sz w:val="20"/>
          <w:szCs w:val="20"/>
          <w:lang w:val="es-ES"/>
        </w:rPr>
        <w:t xml:space="preserve">jurídicas </w:t>
      </w:r>
      <w:r w:rsidR="008945CD" w:rsidRPr="007E5818">
        <w:rPr>
          <w:rFonts w:asciiTheme="majorHAnsi" w:hAnsiTheme="majorHAnsi"/>
          <w:sz w:val="20"/>
          <w:szCs w:val="20"/>
          <w:lang w:val="es-ES"/>
        </w:rPr>
        <w:t xml:space="preserve">para </w:t>
      </w:r>
      <w:r w:rsidR="006168F3">
        <w:rPr>
          <w:rFonts w:asciiTheme="majorHAnsi" w:hAnsiTheme="majorHAnsi"/>
          <w:sz w:val="20"/>
          <w:szCs w:val="20"/>
          <w:lang w:val="es-ES"/>
        </w:rPr>
        <w:t>l</w:t>
      </w:r>
      <w:r w:rsidR="008945CD" w:rsidRPr="007E5818">
        <w:rPr>
          <w:rFonts w:asciiTheme="majorHAnsi" w:hAnsiTheme="majorHAnsi"/>
          <w:sz w:val="20"/>
          <w:szCs w:val="20"/>
          <w:lang w:val="es-ES"/>
        </w:rPr>
        <w:t>os estados federados que no ha</w:t>
      </w:r>
      <w:r w:rsidR="006168F3">
        <w:rPr>
          <w:rFonts w:asciiTheme="majorHAnsi" w:hAnsiTheme="majorHAnsi"/>
          <w:sz w:val="20"/>
          <w:szCs w:val="20"/>
          <w:lang w:val="es-ES"/>
        </w:rPr>
        <w:t xml:space="preserve">yan constituido órganos </w:t>
      </w:r>
      <w:r w:rsidR="008945CD" w:rsidRPr="007E5818">
        <w:rPr>
          <w:rFonts w:asciiTheme="majorHAnsi" w:hAnsiTheme="majorHAnsi"/>
          <w:sz w:val="20"/>
          <w:szCs w:val="20"/>
          <w:lang w:val="es-ES"/>
        </w:rPr>
        <w:t>de defe</w:t>
      </w:r>
      <w:r w:rsidR="006168F3">
        <w:rPr>
          <w:rFonts w:asciiTheme="majorHAnsi" w:hAnsiTheme="majorHAnsi"/>
          <w:sz w:val="20"/>
          <w:szCs w:val="20"/>
          <w:lang w:val="es-ES"/>
        </w:rPr>
        <w:t>n</w:t>
      </w:r>
      <w:r w:rsidR="008945CD" w:rsidRPr="007E5818">
        <w:rPr>
          <w:rFonts w:asciiTheme="majorHAnsi" w:hAnsiTheme="majorHAnsi"/>
          <w:sz w:val="20"/>
          <w:szCs w:val="20"/>
          <w:lang w:val="es-ES"/>
        </w:rPr>
        <w:t xml:space="preserve">sa, como </w:t>
      </w:r>
      <w:r w:rsidR="006168F3">
        <w:rPr>
          <w:rFonts w:asciiTheme="majorHAnsi" w:hAnsiTheme="majorHAnsi"/>
          <w:sz w:val="20"/>
          <w:szCs w:val="20"/>
          <w:lang w:val="es-ES"/>
        </w:rPr>
        <w:t>l</w:t>
      </w:r>
      <w:r w:rsidR="008945CD" w:rsidRPr="007E5818">
        <w:rPr>
          <w:rFonts w:asciiTheme="majorHAnsi" w:hAnsiTheme="majorHAnsi"/>
          <w:sz w:val="20"/>
          <w:szCs w:val="20"/>
          <w:lang w:val="es-ES"/>
        </w:rPr>
        <w:t>a designa</w:t>
      </w:r>
      <w:r w:rsidR="006168F3">
        <w:rPr>
          <w:rFonts w:asciiTheme="majorHAnsi" w:hAnsiTheme="majorHAnsi"/>
          <w:sz w:val="20"/>
          <w:szCs w:val="20"/>
          <w:lang w:val="es-ES"/>
        </w:rPr>
        <w:t xml:space="preserve">ción </w:t>
      </w:r>
      <w:r w:rsidR="008945CD" w:rsidRPr="007E5818">
        <w:rPr>
          <w:rFonts w:asciiTheme="majorHAnsi" w:hAnsiTheme="majorHAnsi"/>
          <w:sz w:val="20"/>
          <w:szCs w:val="20"/>
          <w:lang w:val="es-ES"/>
        </w:rPr>
        <w:t xml:space="preserve">de </w:t>
      </w:r>
      <w:r w:rsidR="006168F3" w:rsidRPr="007E5818">
        <w:rPr>
          <w:rFonts w:asciiTheme="majorHAnsi" w:hAnsiTheme="majorHAnsi"/>
          <w:sz w:val="20"/>
          <w:szCs w:val="20"/>
          <w:lang w:val="es-ES"/>
        </w:rPr>
        <w:t>abogados</w:t>
      </w:r>
      <w:r w:rsidR="008945CD" w:rsidRPr="007E5818">
        <w:rPr>
          <w:rFonts w:asciiTheme="majorHAnsi" w:hAnsiTheme="majorHAnsi"/>
          <w:sz w:val="20"/>
          <w:szCs w:val="20"/>
          <w:lang w:val="es-ES"/>
        </w:rPr>
        <w:t xml:space="preserve"> </w:t>
      </w:r>
      <w:r w:rsidR="008945CD" w:rsidRPr="007E5818">
        <w:rPr>
          <w:rFonts w:asciiTheme="majorHAnsi" w:hAnsiTheme="majorHAnsi"/>
          <w:i/>
          <w:sz w:val="20"/>
          <w:szCs w:val="20"/>
          <w:lang w:val="es-ES"/>
        </w:rPr>
        <w:t>ad hoc</w:t>
      </w:r>
      <w:r w:rsidR="008945CD" w:rsidRPr="007E5818">
        <w:rPr>
          <w:rFonts w:asciiTheme="majorHAnsi" w:hAnsiTheme="majorHAnsi"/>
          <w:sz w:val="20"/>
          <w:szCs w:val="20"/>
          <w:lang w:val="es-ES"/>
        </w:rPr>
        <w:t xml:space="preserve">. </w:t>
      </w:r>
      <w:r w:rsidR="006429C9" w:rsidRPr="007E5818">
        <w:rPr>
          <w:rFonts w:asciiTheme="majorHAnsi" w:hAnsiTheme="majorHAnsi"/>
          <w:sz w:val="20"/>
          <w:szCs w:val="20"/>
          <w:lang w:val="es-ES"/>
        </w:rPr>
        <w:t>Alega</w:t>
      </w:r>
      <w:r w:rsidR="006168F3">
        <w:rPr>
          <w:rFonts w:asciiTheme="majorHAnsi" w:hAnsiTheme="majorHAnsi"/>
          <w:sz w:val="20"/>
          <w:szCs w:val="20"/>
          <w:lang w:val="es-ES"/>
        </w:rPr>
        <w:t xml:space="preserve"> asimismo que</w:t>
      </w:r>
      <w:r w:rsidR="00352EC7" w:rsidRPr="00352EC7">
        <w:rPr>
          <w:rFonts w:asciiTheme="majorHAnsi" w:hAnsiTheme="majorHAnsi"/>
          <w:sz w:val="20"/>
          <w:szCs w:val="20"/>
          <w:lang w:val="es-ES"/>
        </w:rPr>
        <w:t xml:space="preserve"> en los procesos</w:t>
      </w:r>
      <w:r w:rsidR="006168F3">
        <w:rPr>
          <w:rFonts w:asciiTheme="majorHAnsi" w:hAnsiTheme="majorHAnsi"/>
          <w:sz w:val="20"/>
          <w:szCs w:val="20"/>
          <w:lang w:val="es-ES"/>
        </w:rPr>
        <w:t xml:space="preserve"> no se ocasionaron perjuicios debidos a </w:t>
      </w:r>
      <w:r w:rsidR="00352EC7">
        <w:rPr>
          <w:rFonts w:asciiTheme="majorHAnsi" w:hAnsiTheme="majorHAnsi"/>
          <w:sz w:val="20"/>
          <w:szCs w:val="20"/>
          <w:lang w:val="es-ES"/>
        </w:rPr>
        <w:t xml:space="preserve">ningún </w:t>
      </w:r>
      <w:r w:rsidR="006168F3">
        <w:rPr>
          <w:rFonts w:asciiTheme="majorHAnsi" w:hAnsiTheme="majorHAnsi"/>
          <w:sz w:val="20"/>
          <w:szCs w:val="20"/>
          <w:lang w:val="es-ES"/>
        </w:rPr>
        <w:t xml:space="preserve">tipo de discriminación y que </w:t>
      </w:r>
      <w:r w:rsidR="00D13538" w:rsidRPr="007E5818">
        <w:rPr>
          <w:rFonts w:asciiTheme="majorHAnsi" w:hAnsiTheme="majorHAnsi"/>
          <w:sz w:val="20"/>
          <w:szCs w:val="20"/>
          <w:lang w:val="es-ES"/>
        </w:rPr>
        <w:t xml:space="preserve">presentar tal argumento </w:t>
      </w:r>
      <w:r w:rsidR="006168F3">
        <w:rPr>
          <w:rFonts w:asciiTheme="majorHAnsi" w:hAnsiTheme="majorHAnsi"/>
          <w:sz w:val="20"/>
          <w:szCs w:val="20"/>
          <w:lang w:val="es-ES"/>
        </w:rPr>
        <w:t xml:space="preserve">a la </w:t>
      </w:r>
      <w:r w:rsidR="00D13538" w:rsidRPr="007E5818">
        <w:rPr>
          <w:rFonts w:asciiTheme="majorHAnsi" w:hAnsiTheme="majorHAnsi"/>
          <w:sz w:val="20"/>
          <w:szCs w:val="20"/>
          <w:lang w:val="es-ES"/>
        </w:rPr>
        <w:t>Comis</w:t>
      </w:r>
      <w:r w:rsidR="006168F3">
        <w:rPr>
          <w:rFonts w:asciiTheme="majorHAnsi" w:hAnsiTheme="majorHAnsi"/>
          <w:sz w:val="20"/>
          <w:szCs w:val="20"/>
          <w:lang w:val="es-ES"/>
        </w:rPr>
        <w:t xml:space="preserve">ión equivaldría a </w:t>
      </w:r>
      <w:r w:rsidR="00D13538" w:rsidRPr="007E5818">
        <w:rPr>
          <w:rFonts w:asciiTheme="majorHAnsi" w:hAnsiTheme="majorHAnsi"/>
          <w:sz w:val="20"/>
          <w:szCs w:val="20"/>
          <w:lang w:val="es-ES"/>
        </w:rPr>
        <w:t xml:space="preserve">violar </w:t>
      </w:r>
      <w:r w:rsidR="006168F3">
        <w:rPr>
          <w:rFonts w:asciiTheme="majorHAnsi" w:hAnsiTheme="majorHAnsi"/>
          <w:sz w:val="20"/>
          <w:szCs w:val="20"/>
          <w:lang w:val="es-ES"/>
        </w:rPr>
        <w:t>l</w:t>
      </w:r>
      <w:r w:rsidR="00D13538" w:rsidRPr="007E5818">
        <w:rPr>
          <w:rFonts w:asciiTheme="majorHAnsi" w:hAnsiTheme="majorHAnsi"/>
          <w:sz w:val="20"/>
          <w:szCs w:val="20"/>
          <w:lang w:val="es-ES"/>
        </w:rPr>
        <w:t xml:space="preserve">a </w:t>
      </w:r>
      <w:r w:rsidR="006168F3" w:rsidRPr="007E5818">
        <w:rPr>
          <w:rFonts w:asciiTheme="majorHAnsi" w:hAnsiTheme="majorHAnsi"/>
          <w:sz w:val="20"/>
          <w:szCs w:val="20"/>
          <w:lang w:val="es-ES"/>
        </w:rPr>
        <w:t>soberanía</w:t>
      </w:r>
      <w:r w:rsidR="00D13538" w:rsidRPr="007E5818">
        <w:rPr>
          <w:rFonts w:asciiTheme="majorHAnsi" w:hAnsiTheme="majorHAnsi"/>
          <w:sz w:val="20"/>
          <w:szCs w:val="20"/>
          <w:lang w:val="es-ES"/>
        </w:rPr>
        <w:t xml:space="preserve"> d</w:t>
      </w:r>
      <w:r w:rsidR="006168F3">
        <w:rPr>
          <w:rFonts w:asciiTheme="majorHAnsi" w:hAnsiTheme="majorHAnsi"/>
          <w:sz w:val="20"/>
          <w:szCs w:val="20"/>
          <w:lang w:val="es-ES"/>
        </w:rPr>
        <w:t>e l</w:t>
      </w:r>
      <w:r w:rsidR="00D13538" w:rsidRPr="007E5818">
        <w:rPr>
          <w:rFonts w:asciiTheme="majorHAnsi" w:hAnsiTheme="majorHAnsi"/>
          <w:sz w:val="20"/>
          <w:szCs w:val="20"/>
          <w:lang w:val="es-ES"/>
        </w:rPr>
        <w:t>a jurisdi</w:t>
      </w:r>
      <w:r w:rsidR="006168F3">
        <w:rPr>
          <w:rFonts w:asciiTheme="majorHAnsi" w:hAnsiTheme="majorHAnsi"/>
          <w:sz w:val="20"/>
          <w:szCs w:val="20"/>
          <w:lang w:val="es-ES"/>
        </w:rPr>
        <w:t>cción</w:t>
      </w:r>
      <w:r w:rsidR="00D13538" w:rsidRPr="007E5818">
        <w:rPr>
          <w:rFonts w:asciiTheme="majorHAnsi" w:hAnsiTheme="majorHAnsi"/>
          <w:sz w:val="20"/>
          <w:szCs w:val="20"/>
          <w:lang w:val="es-ES"/>
        </w:rPr>
        <w:t xml:space="preserve"> estatal.</w:t>
      </w:r>
    </w:p>
    <w:p w:rsidR="003239B8" w:rsidRPr="007E5818" w:rsidRDefault="003239B8" w:rsidP="007263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sz w:val="20"/>
          <w:szCs w:val="20"/>
          <w:lang w:val="es-ES"/>
        </w:rPr>
      </w:pPr>
      <w:r w:rsidRPr="007E5818">
        <w:rPr>
          <w:rFonts w:asciiTheme="majorHAnsi" w:eastAsia="Cambria" w:hAnsiTheme="majorHAnsi" w:cs="Cambria"/>
          <w:b/>
          <w:bCs/>
          <w:color w:val="000000"/>
          <w:sz w:val="20"/>
          <w:szCs w:val="20"/>
          <w:u w:color="000000"/>
          <w:lang w:val="es-ES" w:eastAsia="es-ES"/>
        </w:rPr>
        <w:t>VI.</w:t>
      </w:r>
      <w:r w:rsidRPr="007E5818">
        <w:rPr>
          <w:rFonts w:asciiTheme="majorHAnsi" w:eastAsia="Cambria" w:hAnsiTheme="majorHAnsi" w:cs="Cambria"/>
          <w:b/>
          <w:bCs/>
          <w:color w:val="000000"/>
          <w:sz w:val="20"/>
          <w:szCs w:val="20"/>
          <w:u w:color="000000"/>
          <w:lang w:val="es-ES" w:eastAsia="es-ES"/>
        </w:rPr>
        <w:tab/>
      </w:r>
      <w:r w:rsidR="00927533" w:rsidRPr="00927533">
        <w:rPr>
          <w:rFonts w:asciiTheme="majorHAnsi" w:hAnsiTheme="majorHAnsi"/>
          <w:b/>
          <w:bCs/>
          <w:sz w:val="20"/>
          <w:szCs w:val="20"/>
          <w:lang w:val="es-ES"/>
        </w:rPr>
        <w:t>AGOTAMIENTO DE LOS RECURSOS INTERNOS Y PLAZO DE PRESENTACIÓN</w:t>
      </w:r>
      <w:r w:rsidR="00C21FEF" w:rsidRPr="007E5818">
        <w:rPr>
          <w:rFonts w:asciiTheme="majorHAnsi" w:eastAsia="Cambria" w:hAnsiTheme="majorHAnsi" w:cs="Cambria"/>
          <w:b/>
          <w:bCs/>
          <w:color w:val="000000"/>
          <w:sz w:val="20"/>
          <w:szCs w:val="20"/>
          <w:u w:color="000000"/>
          <w:lang w:val="es-ES" w:eastAsia="es-ES"/>
        </w:rPr>
        <w:t xml:space="preserve"> </w:t>
      </w:r>
    </w:p>
    <w:p w:rsidR="00526397" w:rsidRPr="007E5818" w:rsidRDefault="00927533" w:rsidP="005C34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Las peticionarias</w:t>
      </w:r>
      <w:r w:rsidR="001C42D8" w:rsidRPr="007E5818">
        <w:rPr>
          <w:rFonts w:asciiTheme="majorHAnsi" w:hAnsiTheme="majorHAnsi"/>
          <w:sz w:val="20"/>
          <w:szCs w:val="20"/>
          <w:lang w:val="es-ES"/>
        </w:rPr>
        <w:t xml:space="preserve"> </w:t>
      </w:r>
      <w:r w:rsidR="00E45838" w:rsidRPr="007E5818">
        <w:rPr>
          <w:rFonts w:asciiTheme="majorHAnsi" w:hAnsiTheme="majorHAnsi"/>
          <w:sz w:val="20"/>
          <w:szCs w:val="20"/>
          <w:lang w:val="es-ES"/>
        </w:rPr>
        <w:t>afirman</w:t>
      </w:r>
      <w:r w:rsidR="001C42D8" w:rsidRPr="007E5818">
        <w:rPr>
          <w:rFonts w:asciiTheme="majorHAnsi" w:hAnsiTheme="majorHAnsi"/>
          <w:sz w:val="20"/>
          <w:szCs w:val="20"/>
          <w:lang w:val="es-ES"/>
        </w:rPr>
        <w:t xml:space="preserve"> que </w:t>
      </w:r>
      <w:r w:rsidR="00E45838">
        <w:rPr>
          <w:rFonts w:asciiTheme="majorHAnsi" w:hAnsiTheme="majorHAnsi"/>
          <w:sz w:val="20"/>
          <w:szCs w:val="20"/>
          <w:lang w:val="es-ES"/>
        </w:rPr>
        <w:t>l</w:t>
      </w:r>
      <w:r w:rsidR="001C42D8" w:rsidRPr="007E5818">
        <w:rPr>
          <w:rFonts w:asciiTheme="majorHAnsi" w:hAnsiTheme="majorHAnsi"/>
          <w:sz w:val="20"/>
          <w:szCs w:val="20"/>
          <w:lang w:val="es-ES"/>
        </w:rPr>
        <w:t xml:space="preserve">os recursos internos </w:t>
      </w:r>
      <w:r w:rsidR="005C347D">
        <w:rPr>
          <w:rFonts w:asciiTheme="majorHAnsi" w:hAnsiTheme="majorHAnsi"/>
          <w:sz w:val="20"/>
          <w:szCs w:val="20"/>
          <w:lang w:val="es-ES"/>
        </w:rPr>
        <w:t xml:space="preserve">se agotaron el </w:t>
      </w:r>
      <w:r w:rsidR="001C42D8" w:rsidRPr="007E5818">
        <w:rPr>
          <w:rFonts w:asciiTheme="majorHAnsi" w:hAnsiTheme="majorHAnsi"/>
          <w:sz w:val="20"/>
          <w:szCs w:val="20"/>
          <w:lang w:val="es-ES"/>
        </w:rPr>
        <w:t xml:space="preserve">18 de </w:t>
      </w:r>
      <w:r w:rsidR="00E45838" w:rsidRPr="007E5818">
        <w:rPr>
          <w:rFonts w:asciiTheme="majorHAnsi" w:hAnsiTheme="majorHAnsi"/>
          <w:sz w:val="20"/>
          <w:szCs w:val="20"/>
          <w:lang w:val="es-ES"/>
        </w:rPr>
        <w:t>marzo</w:t>
      </w:r>
      <w:r w:rsidR="001C42D8" w:rsidRPr="007E5818">
        <w:rPr>
          <w:rFonts w:asciiTheme="majorHAnsi" w:hAnsiTheme="majorHAnsi"/>
          <w:sz w:val="20"/>
          <w:szCs w:val="20"/>
          <w:lang w:val="es-ES"/>
        </w:rPr>
        <w:t xml:space="preserve"> de 2009, co</w:t>
      </w:r>
      <w:r w:rsidR="005C347D">
        <w:rPr>
          <w:rFonts w:asciiTheme="majorHAnsi" w:hAnsiTheme="majorHAnsi"/>
          <w:sz w:val="20"/>
          <w:szCs w:val="20"/>
          <w:lang w:val="es-ES"/>
        </w:rPr>
        <w:t>n l</w:t>
      </w:r>
      <w:r w:rsidR="001C42D8" w:rsidRPr="007E5818">
        <w:rPr>
          <w:rFonts w:asciiTheme="majorHAnsi" w:hAnsiTheme="majorHAnsi"/>
          <w:sz w:val="20"/>
          <w:szCs w:val="20"/>
          <w:lang w:val="es-ES"/>
        </w:rPr>
        <w:t xml:space="preserve">a </w:t>
      </w:r>
      <w:r w:rsidR="00E45838">
        <w:rPr>
          <w:rFonts w:asciiTheme="majorHAnsi" w:hAnsiTheme="majorHAnsi"/>
          <w:sz w:val="20"/>
          <w:szCs w:val="20"/>
          <w:lang w:val="es-ES"/>
        </w:rPr>
        <w:t>decisión</w:t>
      </w:r>
      <w:r w:rsidR="001C42D8" w:rsidRPr="007E5818">
        <w:rPr>
          <w:rFonts w:asciiTheme="majorHAnsi" w:hAnsiTheme="majorHAnsi"/>
          <w:sz w:val="20"/>
          <w:szCs w:val="20"/>
          <w:lang w:val="es-ES"/>
        </w:rPr>
        <w:t xml:space="preserve"> d</w:t>
      </w:r>
      <w:r w:rsidR="005C347D">
        <w:rPr>
          <w:rFonts w:asciiTheme="majorHAnsi" w:hAnsiTheme="majorHAnsi"/>
          <w:sz w:val="20"/>
          <w:szCs w:val="20"/>
          <w:lang w:val="es-ES"/>
        </w:rPr>
        <w:t>el</w:t>
      </w:r>
      <w:r w:rsidR="001C42D8" w:rsidRPr="007E5818">
        <w:rPr>
          <w:rFonts w:asciiTheme="majorHAnsi" w:hAnsiTheme="majorHAnsi"/>
          <w:sz w:val="20"/>
          <w:szCs w:val="20"/>
          <w:lang w:val="es-ES"/>
        </w:rPr>
        <w:t xml:space="preserve"> </w:t>
      </w:r>
      <w:r w:rsidR="002D07A3">
        <w:rPr>
          <w:rFonts w:asciiTheme="majorHAnsi" w:hAnsiTheme="majorHAnsi"/>
          <w:sz w:val="20"/>
          <w:szCs w:val="20"/>
          <w:lang w:val="es-ES"/>
        </w:rPr>
        <w:t>Tribunal Superior de Justicia</w:t>
      </w:r>
      <w:r w:rsidR="001C42D8" w:rsidRPr="007E5818">
        <w:rPr>
          <w:rFonts w:asciiTheme="majorHAnsi" w:hAnsiTheme="majorHAnsi"/>
          <w:sz w:val="20"/>
          <w:szCs w:val="20"/>
          <w:lang w:val="es-ES"/>
        </w:rPr>
        <w:t xml:space="preserve"> </w:t>
      </w:r>
      <w:r w:rsidR="005C347D">
        <w:rPr>
          <w:rFonts w:asciiTheme="majorHAnsi" w:hAnsiTheme="majorHAnsi"/>
          <w:sz w:val="20"/>
          <w:szCs w:val="20"/>
          <w:lang w:val="es-ES"/>
        </w:rPr>
        <w:t xml:space="preserve">mediante la cual se </w:t>
      </w:r>
      <w:r w:rsidR="00E45838">
        <w:rPr>
          <w:rFonts w:asciiTheme="majorHAnsi" w:hAnsiTheme="majorHAnsi"/>
          <w:sz w:val="20"/>
          <w:szCs w:val="20"/>
          <w:lang w:val="es-ES"/>
        </w:rPr>
        <w:t xml:space="preserve">rechazó la </w:t>
      </w:r>
      <w:r w:rsidR="00E45838" w:rsidRPr="00E45838">
        <w:rPr>
          <w:rFonts w:asciiTheme="majorHAnsi" w:hAnsiTheme="majorHAnsi"/>
          <w:sz w:val="20"/>
          <w:szCs w:val="20"/>
          <w:lang w:val="es-ES"/>
        </w:rPr>
        <w:t>apelación interlocutoria</w:t>
      </w:r>
      <w:r w:rsidR="00EA379A" w:rsidRPr="007E5818">
        <w:rPr>
          <w:rFonts w:asciiTheme="majorHAnsi" w:hAnsiTheme="majorHAnsi"/>
          <w:sz w:val="20"/>
          <w:szCs w:val="20"/>
          <w:lang w:val="es-ES"/>
        </w:rPr>
        <w:t xml:space="preserve">, o sea, 12 </w:t>
      </w:r>
      <w:r w:rsidR="00E45838" w:rsidRPr="007E5818">
        <w:rPr>
          <w:rFonts w:asciiTheme="majorHAnsi" w:hAnsiTheme="majorHAnsi"/>
          <w:sz w:val="20"/>
          <w:szCs w:val="20"/>
          <w:lang w:val="es-ES"/>
        </w:rPr>
        <w:t>años</w:t>
      </w:r>
      <w:r w:rsidR="00EA379A" w:rsidRPr="007E5818">
        <w:rPr>
          <w:rFonts w:asciiTheme="majorHAnsi" w:hAnsiTheme="majorHAnsi"/>
          <w:sz w:val="20"/>
          <w:szCs w:val="20"/>
          <w:lang w:val="es-ES"/>
        </w:rPr>
        <w:t xml:space="preserve"> </w:t>
      </w:r>
      <w:r w:rsidR="005C347D">
        <w:rPr>
          <w:rFonts w:asciiTheme="majorHAnsi" w:hAnsiTheme="majorHAnsi"/>
          <w:sz w:val="20"/>
          <w:szCs w:val="20"/>
          <w:lang w:val="es-ES"/>
        </w:rPr>
        <w:t xml:space="preserve">después de los </w:t>
      </w:r>
      <w:r w:rsidR="002F0B94">
        <w:rPr>
          <w:rFonts w:asciiTheme="majorHAnsi" w:hAnsiTheme="majorHAnsi"/>
          <w:sz w:val="20"/>
          <w:szCs w:val="20"/>
          <w:lang w:val="es-ES"/>
        </w:rPr>
        <w:t>hechos</w:t>
      </w:r>
      <w:r w:rsidR="00DD0FE0" w:rsidRPr="007E5818">
        <w:rPr>
          <w:rFonts w:asciiTheme="majorHAnsi" w:hAnsiTheme="majorHAnsi"/>
          <w:sz w:val="20"/>
          <w:szCs w:val="20"/>
          <w:lang w:val="es-ES"/>
        </w:rPr>
        <w:t>. Re</w:t>
      </w:r>
      <w:r w:rsidR="005C347D">
        <w:rPr>
          <w:rFonts w:asciiTheme="majorHAnsi" w:hAnsiTheme="majorHAnsi"/>
          <w:sz w:val="20"/>
          <w:szCs w:val="20"/>
          <w:lang w:val="es-ES"/>
        </w:rPr>
        <w:t xml:space="preserve">calcan también que el delito </w:t>
      </w:r>
      <w:r w:rsidR="00DD0FE0" w:rsidRPr="007E5818">
        <w:rPr>
          <w:rFonts w:asciiTheme="majorHAnsi" w:hAnsiTheme="majorHAnsi"/>
          <w:sz w:val="20"/>
          <w:szCs w:val="20"/>
          <w:lang w:val="es-ES"/>
        </w:rPr>
        <w:t xml:space="preserve">de tortura </w:t>
      </w:r>
      <w:r w:rsidR="005C347D">
        <w:rPr>
          <w:rFonts w:asciiTheme="majorHAnsi" w:hAnsiTheme="majorHAnsi"/>
          <w:sz w:val="20"/>
          <w:szCs w:val="20"/>
          <w:lang w:val="es-ES"/>
        </w:rPr>
        <w:t>es</w:t>
      </w:r>
      <w:r w:rsidR="00DD0FE0" w:rsidRPr="007E5818">
        <w:rPr>
          <w:rFonts w:asciiTheme="majorHAnsi" w:hAnsiTheme="majorHAnsi"/>
          <w:sz w:val="20"/>
          <w:szCs w:val="20"/>
          <w:lang w:val="es-ES"/>
        </w:rPr>
        <w:t xml:space="preserve"> objeto de </w:t>
      </w:r>
      <w:r w:rsidR="00E45838">
        <w:rPr>
          <w:rFonts w:asciiTheme="majorHAnsi" w:hAnsiTheme="majorHAnsi"/>
          <w:sz w:val="20"/>
          <w:szCs w:val="20"/>
          <w:lang w:val="es-ES"/>
        </w:rPr>
        <w:t>acción</w:t>
      </w:r>
      <w:r w:rsidR="00DD0FE0" w:rsidRPr="007E5818">
        <w:rPr>
          <w:rFonts w:asciiTheme="majorHAnsi" w:hAnsiTheme="majorHAnsi"/>
          <w:sz w:val="20"/>
          <w:szCs w:val="20"/>
          <w:lang w:val="es-ES"/>
        </w:rPr>
        <w:t xml:space="preserve"> penal pública </w:t>
      </w:r>
      <w:r w:rsidR="003C66E3" w:rsidRPr="007E5818">
        <w:rPr>
          <w:rFonts w:asciiTheme="majorHAnsi" w:hAnsiTheme="majorHAnsi"/>
          <w:sz w:val="20"/>
          <w:szCs w:val="20"/>
          <w:lang w:val="es-ES"/>
        </w:rPr>
        <w:t>in</w:t>
      </w:r>
      <w:r w:rsidR="00DD0FE0" w:rsidRPr="007E5818">
        <w:rPr>
          <w:rFonts w:asciiTheme="majorHAnsi" w:hAnsiTheme="majorHAnsi"/>
          <w:sz w:val="20"/>
          <w:szCs w:val="20"/>
          <w:lang w:val="es-ES"/>
        </w:rPr>
        <w:t xml:space="preserve">condicionada, </w:t>
      </w:r>
      <w:r w:rsidR="005C347D">
        <w:rPr>
          <w:rFonts w:asciiTheme="majorHAnsi" w:hAnsiTheme="majorHAnsi"/>
          <w:sz w:val="20"/>
          <w:szCs w:val="20"/>
          <w:lang w:val="es-ES"/>
        </w:rPr>
        <w:t xml:space="preserve">es decir, esta acción debe ser entablada y conducida por el </w:t>
      </w:r>
      <w:r w:rsidR="005C347D" w:rsidRPr="007E5818">
        <w:rPr>
          <w:rFonts w:asciiTheme="majorHAnsi" w:hAnsiTheme="majorHAnsi"/>
          <w:sz w:val="20"/>
          <w:szCs w:val="20"/>
          <w:lang w:val="es-ES"/>
        </w:rPr>
        <w:t>Ministerio</w:t>
      </w:r>
      <w:r w:rsidR="00DD0FE0" w:rsidRPr="007E5818">
        <w:rPr>
          <w:rFonts w:asciiTheme="majorHAnsi" w:hAnsiTheme="majorHAnsi"/>
          <w:sz w:val="20"/>
          <w:szCs w:val="20"/>
          <w:lang w:val="es-ES"/>
        </w:rPr>
        <w:t xml:space="preserve"> Público. No </w:t>
      </w:r>
      <w:r w:rsidR="005C347D">
        <w:rPr>
          <w:rFonts w:asciiTheme="majorHAnsi" w:hAnsiTheme="majorHAnsi"/>
          <w:sz w:val="20"/>
          <w:szCs w:val="20"/>
          <w:lang w:val="es-ES"/>
        </w:rPr>
        <w:t>obstante, en el caso de autos</w:t>
      </w:r>
      <w:r w:rsidR="000218DB" w:rsidRPr="007E5818">
        <w:rPr>
          <w:rFonts w:asciiTheme="majorHAnsi" w:hAnsiTheme="majorHAnsi"/>
          <w:sz w:val="20"/>
          <w:szCs w:val="20"/>
          <w:lang w:val="es-ES"/>
        </w:rPr>
        <w:t>,</w:t>
      </w:r>
      <w:r w:rsidR="00DD0FE0" w:rsidRPr="007E5818">
        <w:rPr>
          <w:rFonts w:asciiTheme="majorHAnsi" w:hAnsiTheme="majorHAnsi"/>
          <w:sz w:val="20"/>
          <w:szCs w:val="20"/>
          <w:lang w:val="es-ES"/>
        </w:rPr>
        <w:t xml:space="preserve"> </w:t>
      </w:r>
      <w:r w:rsidR="005C347D">
        <w:rPr>
          <w:rFonts w:asciiTheme="majorHAnsi" w:hAnsiTheme="majorHAnsi"/>
          <w:sz w:val="20"/>
          <w:szCs w:val="20"/>
          <w:lang w:val="es-ES"/>
        </w:rPr>
        <w:t>el</w:t>
      </w:r>
      <w:r w:rsidR="00DD0FE0" w:rsidRPr="007E5818">
        <w:rPr>
          <w:rFonts w:asciiTheme="majorHAnsi" w:hAnsiTheme="majorHAnsi"/>
          <w:sz w:val="20"/>
          <w:szCs w:val="20"/>
          <w:lang w:val="es-ES"/>
        </w:rPr>
        <w:t xml:space="preserve"> </w:t>
      </w:r>
      <w:r w:rsidR="002D07A3">
        <w:rPr>
          <w:rFonts w:asciiTheme="majorHAnsi" w:hAnsiTheme="majorHAnsi"/>
          <w:sz w:val="20"/>
          <w:szCs w:val="20"/>
          <w:lang w:val="es-ES"/>
        </w:rPr>
        <w:t>Ministerio Público</w:t>
      </w:r>
      <w:r w:rsidR="00DD0FE0" w:rsidRPr="007E5818">
        <w:rPr>
          <w:rFonts w:asciiTheme="majorHAnsi" w:hAnsiTheme="majorHAnsi"/>
          <w:sz w:val="20"/>
          <w:szCs w:val="20"/>
          <w:lang w:val="es-ES"/>
        </w:rPr>
        <w:t xml:space="preserve"> de</w:t>
      </w:r>
      <w:r w:rsidR="005C347D">
        <w:rPr>
          <w:rFonts w:asciiTheme="majorHAnsi" w:hAnsiTheme="majorHAnsi"/>
          <w:sz w:val="20"/>
          <w:szCs w:val="20"/>
          <w:lang w:val="es-ES"/>
        </w:rPr>
        <w:t xml:space="preserve">jó de interponer </w:t>
      </w:r>
      <w:r w:rsidR="00DD0FE0" w:rsidRPr="007E5818">
        <w:rPr>
          <w:rFonts w:asciiTheme="majorHAnsi" w:hAnsiTheme="majorHAnsi"/>
          <w:sz w:val="20"/>
          <w:szCs w:val="20"/>
          <w:lang w:val="es-ES"/>
        </w:rPr>
        <w:t xml:space="preserve">recursos </w:t>
      </w:r>
      <w:r w:rsidR="005C347D">
        <w:rPr>
          <w:rFonts w:asciiTheme="majorHAnsi" w:hAnsiTheme="majorHAnsi"/>
          <w:sz w:val="20"/>
          <w:szCs w:val="20"/>
          <w:lang w:val="es-ES"/>
        </w:rPr>
        <w:t xml:space="preserve">después de la </w:t>
      </w:r>
      <w:r w:rsidR="00E45838">
        <w:rPr>
          <w:rFonts w:asciiTheme="majorHAnsi" w:hAnsiTheme="majorHAnsi"/>
          <w:sz w:val="20"/>
          <w:szCs w:val="20"/>
          <w:lang w:val="es-ES"/>
        </w:rPr>
        <w:t>decisión</w:t>
      </w:r>
      <w:r w:rsidR="00DD0FE0" w:rsidRPr="007E5818">
        <w:rPr>
          <w:rFonts w:asciiTheme="majorHAnsi" w:hAnsiTheme="majorHAnsi"/>
          <w:sz w:val="20"/>
          <w:szCs w:val="20"/>
          <w:lang w:val="es-ES"/>
        </w:rPr>
        <w:t xml:space="preserve"> </w:t>
      </w:r>
      <w:r w:rsidR="005C347D" w:rsidRPr="007E5818">
        <w:rPr>
          <w:rFonts w:asciiTheme="majorHAnsi" w:hAnsiTheme="majorHAnsi"/>
          <w:sz w:val="20"/>
          <w:szCs w:val="20"/>
          <w:lang w:val="es-ES"/>
        </w:rPr>
        <w:t>en</w:t>
      </w:r>
      <w:r w:rsidR="00DD0FE0" w:rsidRPr="007E5818">
        <w:rPr>
          <w:rFonts w:asciiTheme="majorHAnsi" w:hAnsiTheme="majorHAnsi"/>
          <w:sz w:val="20"/>
          <w:szCs w:val="20"/>
          <w:lang w:val="es-ES"/>
        </w:rPr>
        <w:t xml:space="preserve"> segunda </w:t>
      </w:r>
      <w:r w:rsidR="005C347D" w:rsidRPr="007E5818">
        <w:rPr>
          <w:rFonts w:asciiTheme="majorHAnsi" w:hAnsiTheme="majorHAnsi"/>
          <w:sz w:val="20"/>
          <w:szCs w:val="20"/>
          <w:lang w:val="es-ES"/>
        </w:rPr>
        <w:t>instancia</w:t>
      </w:r>
      <w:r w:rsidR="005C347D">
        <w:rPr>
          <w:rFonts w:asciiTheme="majorHAnsi" w:hAnsiTheme="majorHAnsi"/>
          <w:sz w:val="20"/>
          <w:szCs w:val="20"/>
          <w:lang w:val="es-ES"/>
        </w:rPr>
        <w:t xml:space="preserve"> y transfirió esa </w:t>
      </w:r>
      <w:r w:rsidR="00DD0FE0" w:rsidRPr="007E5818">
        <w:rPr>
          <w:rFonts w:asciiTheme="majorHAnsi" w:hAnsiTheme="majorHAnsi"/>
          <w:sz w:val="20"/>
          <w:szCs w:val="20"/>
          <w:lang w:val="es-ES"/>
        </w:rPr>
        <w:t>responsabilidad</w:t>
      </w:r>
      <w:r w:rsidR="005C347D">
        <w:rPr>
          <w:rFonts w:asciiTheme="majorHAnsi" w:hAnsiTheme="majorHAnsi"/>
          <w:sz w:val="20"/>
          <w:szCs w:val="20"/>
          <w:lang w:val="es-ES"/>
        </w:rPr>
        <w:t xml:space="preserve"> a la </w:t>
      </w:r>
      <w:r>
        <w:rPr>
          <w:rFonts w:asciiTheme="majorHAnsi" w:hAnsiTheme="majorHAnsi"/>
          <w:sz w:val="20"/>
          <w:szCs w:val="20"/>
          <w:lang w:val="es-ES"/>
        </w:rPr>
        <w:t>presunta víctima</w:t>
      </w:r>
      <w:r w:rsidR="00DD0FE0" w:rsidRPr="007E5818">
        <w:rPr>
          <w:rFonts w:asciiTheme="majorHAnsi" w:hAnsiTheme="majorHAnsi"/>
          <w:sz w:val="20"/>
          <w:szCs w:val="20"/>
          <w:lang w:val="es-ES"/>
        </w:rPr>
        <w:t xml:space="preserve">. </w:t>
      </w:r>
      <w:r w:rsidR="008945CD" w:rsidRPr="007E5818">
        <w:rPr>
          <w:rFonts w:asciiTheme="majorHAnsi" w:hAnsiTheme="majorHAnsi"/>
          <w:sz w:val="20"/>
          <w:szCs w:val="20"/>
          <w:lang w:val="es-ES"/>
        </w:rPr>
        <w:t>Alega</w:t>
      </w:r>
      <w:r w:rsidR="005C347D">
        <w:rPr>
          <w:rFonts w:asciiTheme="majorHAnsi" w:hAnsiTheme="majorHAnsi"/>
          <w:sz w:val="20"/>
          <w:szCs w:val="20"/>
          <w:lang w:val="es-ES"/>
        </w:rPr>
        <w:t>n asimismo que, aunque no se hubieran agotado lo</w:t>
      </w:r>
      <w:r w:rsidR="008945CD" w:rsidRPr="007E5818">
        <w:rPr>
          <w:rFonts w:asciiTheme="majorHAnsi" w:hAnsiTheme="majorHAnsi"/>
          <w:sz w:val="20"/>
          <w:szCs w:val="20"/>
          <w:lang w:val="es-ES"/>
        </w:rPr>
        <w:t>s recursos internos</w:t>
      </w:r>
      <w:r w:rsidR="005C347D">
        <w:rPr>
          <w:rFonts w:asciiTheme="majorHAnsi" w:hAnsiTheme="majorHAnsi"/>
          <w:sz w:val="20"/>
          <w:szCs w:val="20"/>
          <w:lang w:val="es-ES"/>
        </w:rPr>
        <w:t xml:space="preserve">, se podría aplicar la excepción </w:t>
      </w:r>
      <w:r w:rsidR="008945CD" w:rsidRPr="007E5818">
        <w:rPr>
          <w:rFonts w:asciiTheme="majorHAnsi" w:hAnsiTheme="majorHAnsi"/>
          <w:sz w:val="20"/>
          <w:szCs w:val="20"/>
          <w:lang w:val="es-ES"/>
        </w:rPr>
        <w:t xml:space="preserve">prevista </w:t>
      </w:r>
      <w:r w:rsidR="005C347D">
        <w:rPr>
          <w:rFonts w:asciiTheme="majorHAnsi" w:hAnsiTheme="majorHAnsi"/>
          <w:sz w:val="20"/>
          <w:szCs w:val="20"/>
          <w:lang w:val="es-ES"/>
        </w:rPr>
        <w:t xml:space="preserve">en el </w:t>
      </w:r>
      <w:r w:rsidR="007E5818">
        <w:rPr>
          <w:rFonts w:asciiTheme="majorHAnsi" w:hAnsiTheme="majorHAnsi"/>
          <w:sz w:val="20"/>
          <w:szCs w:val="20"/>
          <w:lang w:val="es-ES"/>
        </w:rPr>
        <w:t>artículo</w:t>
      </w:r>
      <w:r w:rsidR="008945CD" w:rsidRPr="007E5818">
        <w:rPr>
          <w:rFonts w:asciiTheme="majorHAnsi" w:hAnsiTheme="majorHAnsi"/>
          <w:sz w:val="20"/>
          <w:szCs w:val="20"/>
          <w:lang w:val="es-ES"/>
        </w:rPr>
        <w:t xml:space="preserve"> 46.2.c </w:t>
      </w:r>
      <w:r w:rsidR="00FF3BCA">
        <w:rPr>
          <w:rFonts w:asciiTheme="majorHAnsi" w:hAnsiTheme="majorHAnsi"/>
          <w:sz w:val="20"/>
          <w:szCs w:val="20"/>
          <w:lang w:val="es-ES"/>
        </w:rPr>
        <w:t>de la Convención</w:t>
      </w:r>
      <w:r w:rsidR="008945CD" w:rsidRPr="007E5818">
        <w:rPr>
          <w:rFonts w:asciiTheme="majorHAnsi" w:hAnsiTheme="majorHAnsi"/>
          <w:sz w:val="20"/>
          <w:szCs w:val="20"/>
          <w:lang w:val="es-ES"/>
        </w:rPr>
        <w:t xml:space="preserve"> </w:t>
      </w:r>
      <w:r w:rsidR="005C347D">
        <w:rPr>
          <w:rFonts w:asciiTheme="majorHAnsi" w:hAnsiTheme="majorHAnsi"/>
          <w:sz w:val="20"/>
          <w:szCs w:val="20"/>
          <w:lang w:val="es-ES"/>
        </w:rPr>
        <w:t xml:space="preserve">debido a la </w:t>
      </w:r>
      <w:r w:rsidR="008945CD" w:rsidRPr="007E5818">
        <w:rPr>
          <w:rFonts w:asciiTheme="majorHAnsi" w:hAnsiTheme="majorHAnsi"/>
          <w:sz w:val="20"/>
          <w:szCs w:val="20"/>
          <w:lang w:val="es-ES"/>
        </w:rPr>
        <w:t xml:space="preserve">demora injustificada. Por </w:t>
      </w:r>
      <w:r w:rsidR="005C347D">
        <w:rPr>
          <w:rFonts w:asciiTheme="majorHAnsi" w:hAnsiTheme="majorHAnsi"/>
          <w:sz w:val="20"/>
          <w:szCs w:val="20"/>
          <w:lang w:val="es-ES"/>
        </w:rPr>
        <w:t xml:space="preserve">último, afirman que también podría aplicarse la excepción </w:t>
      </w:r>
      <w:r w:rsidR="008945CD" w:rsidRPr="007E5818">
        <w:rPr>
          <w:rFonts w:asciiTheme="majorHAnsi" w:hAnsiTheme="majorHAnsi"/>
          <w:sz w:val="20"/>
          <w:szCs w:val="20"/>
          <w:lang w:val="es-ES"/>
        </w:rPr>
        <w:t xml:space="preserve">prevista </w:t>
      </w:r>
      <w:r w:rsidR="005C347D">
        <w:rPr>
          <w:rFonts w:asciiTheme="majorHAnsi" w:hAnsiTheme="majorHAnsi"/>
          <w:sz w:val="20"/>
          <w:szCs w:val="20"/>
          <w:lang w:val="es-ES"/>
        </w:rPr>
        <w:t>e</w:t>
      </w:r>
      <w:r w:rsidR="008945CD" w:rsidRPr="007E5818">
        <w:rPr>
          <w:rFonts w:asciiTheme="majorHAnsi" w:hAnsiTheme="majorHAnsi"/>
          <w:sz w:val="20"/>
          <w:szCs w:val="20"/>
          <w:lang w:val="es-ES"/>
        </w:rPr>
        <w:t>n</w:t>
      </w:r>
      <w:r w:rsidR="005C347D">
        <w:rPr>
          <w:rFonts w:asciiTheme="majorHAnsi" w:hAnsiTheme="majorHAnsi"/>
          <w:sz w:val="20"/>
          <w:szCs w:val="20"/>
          <w:lang w:val="es-ES"/>
        </w:rPr>
        <w:t xml:space="preserve"> el</w:t>
      </w:r>
      <w:r w:rsidR="008945CD" w:rsidRPr="007E5818">
        <w:rPr>
          <w:rFonts w:asciiTheme="majorHAnsi" w:hAnsiTheme="majorHAnsi"/>
          <w:sz w:val="20"/>
          <w:szCs w:val="20"/>
          <w:lang w:val="es-ES"/>
        </w:rPr>
        <w:t xml:space="preserve"> </w:t>
      </w:r>
      <w:r w:rsidR="007E5818">
        <w:rPr>
          <w:rFonts w:asciiTheme="majorHAnsi" w:hAnsiTheme="majorHAnsi"/>
          <w:sz w:val="20"/>
          <w:szCs w:val="20"/>
          <w:lang w:val="es-ES"/>
        </w:rPr>
        <w:t>artículo</w:t>
      </w:r>
      <w:r w:rsidR="008945CD" w:rsidRPr="007E5818">
        <w:rPr>
          <w:rFonts w:asciiTheme="majorHAnsi" w:hAnsiTheme="majorHAnsi"/>
          <w:sz w:val="20"/>
          <w:szCs w:val="20"/>
          <w:lang w:val="es-ES"/>
        </w:rPr>
        <w:t xml:space="preserve"> 46.2.b </w:t>
      </w:r>
      <w:r w:rsidR="00FF3BCA">
        <w:rPr>
          <w:rFonts w:asciiTheme="majorHAnsi" w:hAnsiTheme="majorHAnsi"/>
          <w:sz w:val="20"/>
          <w:szCs w:val="20"/>
          <w:lang w:val="es-ES"/>
        </w:rPr>
        <w:t>de la Convención</w:t>
      </w:r>
      <w:r w:rsidR="008945CD" w:rsidRPr="007E5818">
        <w:rPr>
          <w:rFonts w:asciiTheme="majorHAnsi" w:hAnsiTheme="majorHAnsi"/>
          <w:sz w:val="20"/>
          <w:szCs w:val="20"/>
          <w:lang w:val="es-ES"/>
        </w:rPr>
        <w:t xml:space="preserve">, </w:t>
      </w:r>
      <w:r w:rsidR="005C347D">
        <w:rPr>
          <w:rFonts w:asciiTheme="majorHAnsi" w:hAnsiTheme="majorHAnsi"/>
          <w:sz w:val="20"/>
          <w:szCs w:val="20"/>
          <w:lang w:val="es-ES"/>
        </w:rPr>
        <w:t xml:space="preserve">en </w:t>
      </w:r>
      <w:r w:rsidR="008945CD" w:rsidRPr="007E5818">
        <w:rPr>
          <w:rFonts w:asciiTheme="majorHAnsi" w:hAnsiTheme="majorHAnsi"/>
          <w:sz w:val="20"/>
          <w:szCs w:val="20"/>
          <w:lang w:val="es-ES"/>
        </w:rPr>
        <w:t xml:space="preserve">vista </w:t>
      </w:r>
      <w:r w:rsidR="005C347D">
        <w:rPr>
          <w:rFonts w:asciiTheme="majorHAnsi" w:hAnsiTheme="majorHAnsi"/>
          <w:sz w:val="20"/>
          <w:szCs w:val="20"/>
          <w:lang w:val="es-ES"/>
        </w:rPr>
        <w:t xml:space="preserve">de </w:t>
      </w:r>
      <w:r w:rsidR="008945CD" w:rsidRPr="007E5818">
        <w:rPr>
          <w:rFonts w:asciiTheme="majorHAnsi" w:hAnsiTheme="majorHAnsi"/>
          <w:sz w:val="20"/>
          <w:szCs w:val="20"/>
          <w:lang w:val="es-ES"/>
        </w:rPr>
        <w:t>que n</w:t>
      </w:r>
      <w:r w:rsidR="005C347D">
        <w:rPr>
          <w:rFonts w:asciiTheme="majorHAnsi" w:hAnsiTheme="majorHAnsi"/>
          <w:sz w:val="20"/>
          <w:szCs w:val="20"/>
          <w:lang w:val="es-ES"/>
        </w:rPr>
        <w:t>o se garantizó</w:t>
      </w:r>
      <w:r w:rsidR="005C347D" w:rsidRPr="005C347D">
        <w:rPr>
          <w:rFonts w:asciiTheme="majorHAnsi" w:hAnsiTheme="majorHAnsi"/>
          <w:sz w:val="20"/>
          <w:szCs w:val="20"/>
          <w:lang w:val="es-ES"/>
        </w:rPr>
        <w:t xml:space="preserve"> </w:t>
      </w:r>
      <w:r w:rsidR="005C347D">
        <w:rPr>
          <w:rFonts w:asciiTheme="majorHAnsi" w:hAnsiTheme="majorHAnsi"/>
          <w:sz w:val="20"/>
          <w:szCs w:val="20"/>
          <w:lang w:val="es-ES"/>
        </w:rPr>
        <w:t xml:space="preserve">el asesoramiento </w:t>
      </w:r>
      <w:r w:rsidR="005C347D" w:rsidRPr="005C347D">
        <w:rPr>
          <w:rFonts w:asciiTheme="majorHAnsi" w:hAnsiTheme="majorHAnsi"/>
          <w:sz w:val="20"/>
          <w:szCs w:val="20"/>
          <w:lang w:val="es-ES"/>
        </w:rPr>
        <w:t>judicial gratuit</w:t>
      </w:r>
      <w:r w:rsidR="005C347D">
        <w:rPr>
          <w:rFonts w:asciiTheme="majorHAnsi" w:hAnsiTheme="majorHAnsi"/>
          <w:sz w:val="20"/>
          <w:szCs w:val="20"/>
          <w:lang w:val="es-ES"/>
        </w:rPr>
        <w:t xml:space="preserve">o a las </w:t>
      </w:r>
      <w:r w:rsidR="00E45838">
        <w:rPr>
          <w:rFonts w:asciiTheme="majorHAnsi" w:hAnsiTheme="majorHAnsi"/>
          <w:sz w:val="20"/>
          <w:szCs w:val="20"/>
          <w:lang w:val="es-ES"/>
        </w:rPr>
        <w:t>presuntas víctimas</w:t>
      </w:r>
      <w:r w:rsidR="00410F6A" w:rsidRPr="007E5818">
        <w:rPr>
          <w:rFonts w:asciiTheme="majorHAnsi" w:hAnsiTheme="majorHAnsi"/>
          <w:sz w:val="20"/>
          <w:szCs w:val="20"/>
          <w:lang w:val="es-ES"/>
        </w:rPr>
        <w:t>.</w:t>
      </w:r>
    </w:p>
    <w:p w:rsidR="00526397" w:rsidRPr="007E5818" w:rsidRDefault="005C347D" w:rsidP="009412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El</w:t>
      </w:r>
      <w:r w:rsidR="001C42D8" w:rsidRPr="007E5818">
        <w:rPr>
          <w:rFonts w:asciiTheme="majorHAnsi" w:hAnsiTheme="majorHAnsi"/>
          <w:sz w:val="20"/>
          <w:szCs w:val="20"/>
          <w:lang w:val="es-ES"/>
        </w:rPr>
        <w:t xml:space="preserve"> Estado, por su</w:t>
      </w:r>
      <w:r>
        <w:rPr>
          <w:rFonts w:asciiTheme="majorHAnsi" w:hAnsiTheme="majorHAnsi"/>
          <w:sz w:val="20"/>
          <w:szCs w:val="20"/>
          <w:lang w:val="es-ES"/>
        </w:rPr>
        <w:t xml:space="preserve"> parte</w:t>
      </w:r>
      <w:r w:rsidR="001C42D8" w:rsidRPr="007E5818">
        <w:rPr>
          <w:rFonts w:asciiTheme="majorHAnsi" w:hAnsiTheme="majorHAnsi"/>
          <w:sz w:val="20"/>
          <w:szCs w:val="20"/>
          <w:lang w:val="es-ES"/>
        </w:rPr>
        <w:t xml:space="preserve">, afirma que </w:t>
      </w:r>
      <w:r>
        <w:rPr>
          <w:rFonts w:asciiTheme="majorHAnsi" w:hAnsiTheme="majorHAnsi"/>
          <w:sz w:val="20"/>
          <w:szCs w:val="20"/>
          <w:lang w:val="es-ES"/>
        </w:rPr>
        <w:t>no se agotaron l</w:t>
      </w:r>
      <w:r w:rsidR="001C42D8" w:rsidRPr="007E5818">
        <w:rPr>
          <w:rFonts w:asciiTheme="majorHAnsi" w:hAnsiTheme="majorHAnsi"/>
          <w:sz w:val="20"/>
          <w:szCs w:val="20"/>
          <w:lang w:val="es-ES"/>
        </w:rPr>
        <w:t>os recursos internos</w:t>
      </w:r>
      <w:r>
        <w:rPr>
          <w:rFonts w:asciiTheme="majorHAnsi" w:hAnsiTheme="majorHAnsi"/>
          <w:sz w:val="20"/>
          <w:szCs w:val="20"/>
          <w:lang w:val="es-ES"/>
        </w:rPr>
        <w:t xml:space="preserve">, en vista de que la decisión del </w:t>
      </w:r>
      <w:r w:rsidR="008945CD" w:rsidRPr="007E5818">
        <w:rPr>
          <w:rFonts w:asciiTheme="majorHAnsi" w:hAnsiTheme="majorHAnsi"/>
          <w:sz w:val="20"/>
          <w:szCs w:val="20"/>
          <w:lang w:val="es-ES"/>
        </w:rPr>
        <w:t>18 de fe</w:t>
      </w:r>
      <w:r>
        <w:rPr>
          <w:rFonts w:asciiTheme="majorHAnsi" w:hAnsiTheme="majorHAnsi"/>
          <w:sz w:val="20"/>
          <w:szCs w:val="20"/>
          <w:lang w:val="es-ES"/>
        </w:rPr>
        <w:t xml:space="preserve">brero </w:t>
      </w:r>
      <w:r w:rsidR="008945CD" w:rsidRPr="007E5818">
        <w:rPr>
          <w:rFonts w:asciiTheme="majorHAnsi" w:hAnsiTheme="majorHAnsi"/>
          <w:sz w:val="20"/>
          <w:szCs w:val="20"/>
          <w:lang w:val="es-ES"/>
        </w:rPr>
        <w:t>de 2009</w:t>
      </w:r>
      <w:r w:rsidR="001C42D8" w:rsidRPr="007E5818">
        <w:rPr>
          <w:rFonts w:asciiTheme="majorHAnsi" w:hAnsiTheme="majorHAnsi"/>
          <w:sz w:val="20"/>
          <w:szCs w:val="20"/>
          <w:lang w:val="es-ES"/>
        </w:rPr>
        <w:t xml:space="preserve"> </w:t>
      </w:r>
      <w:r>
        <w:rPr>
          <w:rFonts w:asciiTheme="majorHAnsi" w:hAnsiTheme="majorHAnsi"/>
          <w:sz w:val="20"/>
          <w:szCs w:val="20"/>
          <w:lang w:val="es-ES"/>
        </w:rPr>
        <w:t xml:space="preserve">fue </w:t>
      </w:r>
      <w:proofErr w:type="spellStart"/>
      <w:r w:rsidR="001C42D8" w:rsidRPr="007E5818">
        <w:rPr>
          <w:rFonts w:asciiTheme="majorHAnsi" w:hAnsiTheme="majorHAnsi"/>
          <w:sz w:val="20"/>
          <w:szCs w:val="20"/>
          <w:lang w:val="es-ES"/>
        </w:rPr>
        <w:t>monocrática</w:t>
      </w:r>
      <w:proofErr w:type="spellEnd"/>
      <w:r w:rsidR="001C42D8" w:rsidRPr="007E5818">
        <w:rPr>
          <w:rFonts w:asciiTheme="majorHAnsi" w:hAnsiTheme="majorHAnsi"/>
          <w:sz w:val="20"/>
          <w:szCs w:val="20"/>
          <w:lang w:val="es-ES"/>
        </w:rPr>
        <w:t xml:space="preserve"> </w:t>
      </w:r>
      <w:r w:rsidR="001531D4">
        <w:rPr>
          <w:rFonts w:asciiTheme="majorHAnsi" w:hAnsiTheme="majorHAnsi"/>
          <w:sz w:val="20"/>
          <w:szCs w:val="20"/>
          <w:lang w:val="es-ES"/>
        </w:rPr>
        <w:t xml:space="preserve">y se podría haber interpuesto una apelación interna ante el </w:t>
      </w:r>
      <w:r w:rsidR="00410F6A" w:rsidRPr="007E5818">
        <w:rPr>
          <w:rFonts w:asciiTheme="majorHAnsi" w:hAnsiTheme="majorHAnsi"/>
          <w:sz w:val="20"/>
          <w:szCs w:val="20"/>
          <w:lang w:val="es-ES"/>
        </w:rPr>
        <w:t>T</w:t>
      </w:r>
      <w:r w:rsidR="001C42D8" w:rsidRPr="007E5818">
        <w:rPr>
          <w:rFonts w:asciiTheme="majorHAnsi" w:hAnsiTheme="majorHAnsi"/>
          <w:sz w:val="20"/>
          <w:szCs w:val="20"/>
          <w:lang w:val="es-ES"/>
        </w:rPr>
        <w:t xml:space="preserve">ribunal </w:t>
      </w:r>
      <w:r w:rsidR="00C92DA1">
        <w:rPr>
          <w:rFonts w:asciiTheme="majorHAnsi" w:hAnsiTheme="majorHAnsi"/>
          <w:sz w:val="20"/>
          <w:szCs w:val="20"/>
          <w:lang w:val="es-ES"/>
        </w:rPr>
        <w:t xml:space="preserve">en pleno </w:t>
      </w:r>
      <w:r w:rsidR="001531D4">
        <w:rPr>
          <w:rFonts w:asciiTheme="majorHAnsi" w:hAnsiTheme="majorHAnsi"/>
          <w:sz w:val="20"/>
          <w:szCs w:val="20"/>
          <w:lang w:val="es-ES"/>
        </w:rPr>
        <w:t xml:space="preserve">dentro del plazo de cinco días, lo cual no hizo la defensa </w:t>
      </w:r>
      <w:r w:rsidR="00EC0DF9" w:rsidRPr="007E5818">
        <w:rPr>
          <w:rFonts w:asciiTheme="majorHAnsi" w:hAnsiTheme="majorHAnsi"/>
          <w:sz w:val="20"/>
          <w:szCs w:val="20"/>
          <w:lang w:val="es-ES"/>
        </w:rPr>
        <w:t xml:space="preserve">de </w:t>
      </w:r>
      <w:r w:rsidR="007268DC" w:rsidRPr="007E5818">
        <w:rPr>
          <w:rFonts w:asciiTheme="majorHAnsi" w:hAnsiTheme="majorHAnsi"/>
          <w:bCs/>
          <w:sz w:val="20"/>
          <w:szCs w:val="20"/>
          <w:lang w:val="es-ES"/>
        </w:rPr>
        <w:t xml:space="preserve">José Rafael </w:t>
      </w:r>
      <w:proofErr w:type="spellStart"/>
      <w:r w:rsidR="007268DC" w:rsidRPr="007E5818">
        <w:rPr>
          <w:rFonts w:asciiTheme="majorHAnsi" w:hAnsiTheme="majorHAnsi"/>
          <w:bCs/>
          <w:sz w:val="20"/>
          <w:szCs w:val="20"/>
          <w:lang w:val="es-ES"/>
        </w:rPr>
        <w:t>Brazer</w:t>
      </w:r>
      <w:proofErr w:type="spellEnd"/>
      <w:r w:rsidR="00EC0DF9" w:rsidRPr="007E5818">
        <w:rPr>
          <w:rFonts w:asciiTheme="majorHAnsi" w:hAnsiTheme="majorHAnsi"/>
          <w:sz w:val="20"/>
          <w:szCs w:val="20"/>
          <w:lang w:val="es-ES"/>
        </w:rPr>
        <w:t xml:space="preserve">. </w:t>
      </w:r>
      <w:r w:rsidR="001531D4">
        <w:rPr>
          <w:rFonts w:asciiTheme="majorHAnsi" w:hAnsiTheme="majorHAnsi"/>
          <w:sz w:val="20"/>
          <w:szCs w:val="20"/>
          <w:lang w:val="es-ES"/>
        </w:rPr>
        <w:t xml:space="preserve">Recalca asimismo que no se agotaron los </w:t>
      </w:r>
      <w:r w:rsidR="00EC0DF9" w:rsidRPr="007E5818">
        <w:rPr>
          <w:rFonts w:asciiTheme="majorHAnsi" w:hAnsiTheme="majorHAnsi"/>
          <w:sz w:val="20"/>
          <w:szCs w:val="20"/>
          <w:lang w:val="es-ES"/>
        </w:rPr>
        <w:t xml:space="preserve">recursos internos </w:t>
      </w:r>
      <w:r w:rsidR="001531D4">
        <w:rPr>
          <w:rFonts w:asciiTheme="majorHAnsi" w:hAnsiTheme="majorHAnsi"/>
          <w:sz w:val="20"/>
          <w:szCs w:val="20"/>
          <w:lang w:val="es-ES"/>
        </w:rPr>
        <w:t>e</w:t>
      </w:r>
      <w:r w:rsidR="00EC0DF9" w:rsidRPr="007E5818">
        <w:rPr>
          <w:rFonts w:asciiTheme="majorHAnsi" w:hAnsiTheme="majorHAnsi"/>
          <w:sz w:val="20"/>
          <w:szCs w:val="20"/>
          <w:lang w:val="es-ES"/>
        </w:rPr>
        <w:t>n</w:t>
      </w:r>
      <w:r w:rsidR="001531D4">
        <w:rPr>
          <w:rFonts w:asciiTheme="majorHAnsi" w:hAnsiTheme="majorHAnsi"/>
          <w:sz w:val="20"/>
          <w:szCs w:val="20"/>
          <w:lang w:val="es-ES"/>
        </w:rPr>
        <w:t xml:space="preserve"> el</w:t>
      </w:r>
      <w:r w:rsidR="00EC0DF9" w:rsidRPr="007E5818">
        <w:rPr>
          <w:rFonts w:asciiTheme="majorHAnsi" w:hAnsiTheme="majorHAnsi"/>
          <w:sz w:val="20"/>
          <w:szCs w:val="20"/>
          <w:lang w:val="es-ES"/>
        </w:rPr>
        <w:t xml:space="preserve"> </w:t>
      </w:r>
      <w:r w:rsidR="001531D4" w:rsidRPr="007E5818">
        <w:rPr>
          <w:rFonts w:asciiTheme="majorHAnsi" w:hAnsiTheme="majorHAnsi"/>
          <w:sz w:val="20"/>
          <w:szCs w:val="20"/>
          <w:lang w:val="es-ES"/>
        </w:rPr>
        <w:t>ámbito</w:t>
      </w:r>
      <w:r w:rsidR="00EC0DF9" w:rsidRPr="007E5818">
        <w:rPr>
          <w:rFonts w:asciiTheme="majorHAnsi" w:hAnsiTheme="majorHAnsi"/>
          <w:sz w:val="20"/>
          <w:szCs w:val="20"/>
          <w:lang w:val="es-ES"/>
        </w:rPr>
        <w:t xml:space="preserve"> d</w:t>
      </w:r>
      <w:r w:rsidR="001531D4">
        <w:rPr>
          <w:rFonts w:asciiTheme="majorHAnsi" w:hAnsiTheme="majorHAnsi"/>
          <w:sz w:val="20"/>
          <w:szCs w:val="20"/>
          <w:lang w:val="es-ES"/>
        </w:rPr>
        <w:t>e l</w:t>
      </w:r>
      <w:r w:rsidR="00EC0DF9" w:rsidRPr="007E5818">
        <w:rPr>
          <w:rFonts w:asciiTheme="majorHAnsi" w:hAnsiTheme="majorHAnsi"/>
          <w:sz w:val="20"/>
          <w:szCs w:val="20"/>
          <w:lang w:val="es-ES"/>
        </w:rPr>
        <w:t xml:space="preserve">a </w:t>
      </w:r>
      <w:r w:rsidR="00E45838">
        <w:rPr>
          <w:rFonts w:asciiTheme="majorHAnsi" w:hAnsiTheme="majorHAnsi"/>
          <w:sz w:val="20"/>
          <w:szCs w:val="20"/>
          <w:lang w:val="es-ES"/>
        </w:rPr>
        <w:t>acción</w:t>
      </w:r>
      <w:r w:rsidR="00EC0DF9" w:rsidRPr="007E5818">
        <w:rPr>
          <w:rFonts w:asciiTheme="majorHAnsi" w:hAnsiTheme="majorHAnsi"/>
          <w:sz w:val="20"/>
          <w:szCs w:val="20"/>
          <w:lang w:val="es-ES"/>
        </w:rPr>
        <w:t xml:space="preserve"> penal por coa</w:t>
      </w:r>
      <w:r w:rsidR="001531D4">
        <w:rPr>
          <w:rFonts w:asciiTheme="majorHAnsi" w:hAnsiTheme="majorHAnsi"/>
          <w:sz w:val="20"/>
          <w:szCs w:val="20"/>
          <w:lang w:val="es-ES"/>
        </w:rPr>
        <w:t xml:space="preserve">cción contra la testigo </w:t>
      </w:r>
      <w:proofErr w:type="spellStart"/>
      <w:r w:rsidR="001448C3" w:rsidRPr="007E5818">
        <w:rPr>
          <w:rFonts w:asciiTheme="majorHAnsi" w:hAnsiTheme="majorHAnsi"/>
          <w:sz w:val="20"/>
          <w:szCs w:val="20"/>
          <w:lang w:val="es-ES"/>
        </w:rPr>
        <w:t>Deusa</w:t>
      </w:r>
      <w:proofErr w:type="spellEnd"/>
      <w:r w:rsidR="001448C3" w:rsidRPr="007E5818">
        <w:rPr>
          <w:rFonts w:asciiTheme="majorHAnsi" w:hAnsiTheme="majorHAnsi"/>
          <w:sz w:val="20"/>
          <w:szCs w:val="20"/>
          <w:lang w:val="es-ES"/>
        </w:rPr>
        <w:t xml:space="preserve"> Aparecida </w:t>
      </w:r>
      <w:proofErr w:type="spellStart"/>
      <w:r w:rsidR="001448C3" w:rsidRPr="007E5818">
        <w:rPr>
          <w:rFonts w:asciiTheme="majorHAnsi" w:hAnsiTheme="majorHAnsi"/>
          <w:sz w:val="20"/>
          <w:szCs w:val="20"/>
          <w:lang w:val="es-ES"/>
        </w:rPr>
        <w:t>Leme</w:t>
      </w:r>
      <w:proofErr w:type="spellEnd"/>
      <w:r w:rsidR="00EC0DF9" w:rsidRPr="007E5818">
        <w:rPr>
          <w:rFonts w:asciiTheme="majorHAnsi" w:hAnsiTheme="majorHAnsi"/>
          <w:sz w:val="20"/>
          <w:szCs w:val="20"/>
          <w:lang w:val="es-ES"/>
        </w:rPr>
        <w:t xml:space="preserve">, </w:t>
      </w:r>
      <w:r w:rsidR="001531D4">
        <w:rPr>
          <w:rFonts w:asciiTheme="majorHAnsi" w:hAnsiTheme="majorHAnsi"/>
          <w:sz w:val="20"/>
          <w:szCs w:val="20"/>
          <w:lang w:val="es-ES"/>
        </w:rPr>
        <w:t xml:space="preserve">en </w:t>
      </w:r>
      <w:r w:rsidR="00EC0DF9" w:rsidRPr="007E5818">
        <w:rPr>
          <w:rFonts w:asciiTheme="majorHAnsi" w:hAnsiTheme="majorHAnsi"/>
          <w:sz w:val="20"/>
          <w:szCs w:val="20"/>
          <w:lang w:val="es-ES"/>
        </w:rPr>
        <w:t xml:space="preserve">vista </w:t>
      </w:r>
      <w:r w:rsidR="001531D4">
        <w:rPr>
          <w:rFonts w:asciiTheme="majorHAnsi" w:hAnsiTheme="majorHAnsi"/>
          <w:sz w:val="20"/>
          <w:szCs w:val="20"/>
          <w:lang w:val="es-ES"/>
        </w:rPr>
        <w:t xml:space="preserve">de </w:t>
      </w:r>
      <w:r w:rsidR="00EC0DF9" w:rsidRPr="007E5818">
        <w:rPr>
          <w:rFonts w:asciiTheme="majorHAnsi" w:hAnsiTheme="majorHAnsi"/>
          <w:sz w:val="20"/>
          <w:szCs w:val="20"/>
          <w:lang w:val="es-ES"/>
        </w:rPr>
        <w:t xml:space="preserve">que </w:t>
      </w:r>
      <w:r w:rsidR="001531D4">
        <w:rPr>
          <w:rFonts w:asciiTheme="majorHAnsi" w:hAnsiTheme="majorHAnsi"/>
          <w:sz w:val="20"/>
          <w:szCs w:val="20"/>
          <w:lang w:val="es-ES"/>
        </w:rPr>
        <w:t xml:space="preserve">se podrían haber interpuesto </w:t>
      </w:r>
      <w:r w:rsidR="00EC0DF9" w:rsidRPr="007E5818">
        <w:rPr>
          <w:rFonts w:asciiTheme="majorHAnsi" w:hAnsiTheme="majorHAnsi"/>
          <w:sz w:val="20"/>
          <w:szCs w:val="20"/>
          <w:lang w:val="es-ES"/>
        </w:rPr>
        <w:t xml:space="preserve">recursos </w:t>
      </w:r>
      <w:r w:rsidR="001531D4">
        <w:rPr>
          <w:rFonts w:asciiTheme="majorHAnsi" w:hAnsiTheme="majorHAnsi"/>
          <w:sz w:val="20"/>
          <w:szCs w:val="20"/>
          <w:lang w:val="es-ES"/>
        </w:rPr>
        <w:t>ante los</w:t>
      </w:r>
      <w:r w:rsidR="00EC0DF9" w:rsidRPr="007E5818">
        <w:rPr>
          <w:rFonts w:asciiTheme="majorHAnsi" w:hAnsiTheme="majorHAnsi"/>
          <w:sz w:val="20"/>
          <w:szCs w:val="20"/>
          <w:lang w:val="es-ES"/>
        </w:rPr>
        <w:t xml:space="preserve"> tribuna</w:t>
      </w:r>
      <w:r w:rsidR="001531D4">
        <w:rPr>
          <w:rFonts w:asciiTheme="majorHAnsi" w:hAnsiTheme="majorHAnsi"/>
          <w:sz w:val="20"/>
          <w:szCs w:val="20"/>
          <w:lang w:val="es-ES"/>
        </w:rPr>
        <w:t>le</w:t>
      </w:r>
      <w:r w:rsidR="00EC0DF9" w:rsidRPr="007E5818">
        <w:rPr>
          <w:rFonts w:asciiTheme="majorHAnsi" w:hAnsiTheme="majorHAnsi"/>
          <w:sz w:val="20"/>
          <w:szCs w:val="20"/>
          <w:lang w:val="es-ES"/>
        </w:rPr>
        <w:t>s superiores.</w:t>
      </w:r>
      <w:r w:rsidR="00526397" w:rsidRPr="007E5818">
        <w:rPr>
          <w:rFonts w:asciiTheme="majorHAnsi" w:hAnsiTheme="majorHAnsi"/>
          <w:sz w:val="20"/>
          <w:szCs w:val="20"/>
          <w:lang w:val="es-ES"/>
        </w:rPr>
        <w:t xml:space="preserve"> Por </w:t>
      </w:r>
      <w:r w:rsidR="001531D4">
        <w:rPr>
          <w:rFonts w:asciiTheme="majorHAnsi" w:hAnsiTheme="majorHAnsi"/>
          <w:sz w:val="20"/>
          <w:szCs w:val="20"/>
          <w:lang w:val="es-ES"/>
        </w:rPr>
        <w:t>último</w:t>
      </w:r>
      <w:r w:rsidR="00526397" w:rsidRPr="007E5818">
        <w:rPr>
          <w:rFonts w:asciiTheme="majorHAnsi" w:hAnsiTheme="majorHAnsi"/>
          <w:sz w:val="20"/>
          <w:szCs w:val="20"/>
          <w:lang w:val="es-ES"/>
        </w:rPr>
        <w:t xml:space="preserve">, alega que </w:t>
      </w:r>
      <w:r w:rsidR="001531D4">
        <w:rPr>
          <w:rFonts w:asciiTheme="majorHAnsi" w:hAnsiTheme="majorHAnsi"/>
          <w:sz w:val="20"/>
          <w:szCs w:val="20"/>
          <w:lang w:val="es-ES"/>
        </w:rPr>
        <w:t>l</w:t>
      </w:r>
      <w:r w:rsidR="00526397" w:rsidRPr="007E5818">
        <w:rPr>
          <w:rFonts w:asciiTheme="majorHAnsi" w:hAnsiTheme="majorHAnsi"/>
          <w:sz w:val="20"/>
          <w:szCs w:val="20"/>
          <w:lang w:val="es-ES"/>
        </w:rPr>
        <w:t xml:space="preserve">as </w:t>
      </w:r>
      <w:r w:rsidR="00E45838">
        <w:rPr>
          <w:rFonts w:asciiTheme="majorHAnsi" w:hAnsiTheme="majorHAnsi"/>
          <w:sz w:val="20"/>
          <w:szCs w:val="20"/>
          <w:lang w:val="es-ES"/>
        </w:rPr>
        <w:t>presuntas víctimas</w:t>
      </w:r>
      <w:r w:rsidR="00526397" w:rsidRPr="007E5818">
        <w:rPr>
          <w:rFonts w:asciiTheme="majorHAnsi" w:hAnsiTheme="majorHAnsi"/>
          <w:sz w:val="20"/>
          <w:szCs w:val="20"/>
          <w:lang w:val="es-ES"/>
        </w:rPr>
        <w:t xml:space="preserve"> no </w:t>
      </w:r>
      <w:r w:rsidR="001531D4">
        <w:rPr>
          <w:rFonts w:asciiTheme="majorHAnsi" w:hAnsiTheme="majorHAnsi"/>
          <w:sz w:val="20"/>
          <w:szCs w:val="20"/>
          <w:lang w:val="es-ES"/>
        </w:rPr>
        <w:t>recurrieron a la vía</w:t>
      </w:r>
      <w:r w:rsidR="00526397" w:rsidRPr="007E5818">
        <w:rPr>
          <w:rFonts w:asciiTheme="majorHAnsi" w:hAnsiTheme="majorHAnsi"/>
          <w:sz w:val="20"/>
          <w:szCs w:val="20"/>
          <w:lang w:val="es-ES"/>
        </w:rPr>
        <w:t xml:space="preserve"> </w:t>
      </w:r>
      <w:r w:rsidR="009F5389" w:rsidRPr="007E5818">
        <w:rPr>
          <w:rFonts w:asciiTheme="majorHAnsi" w:hAnsiTheme="majorHAnsi"/>
          <w:sz w:val="20"/>
          <w:szCs w:val="20"/>
          <w:lang w:val="es-ES"/>
        </w:rPr>
        <w:t>civil</w:t>
      </w:r>
      <w:r w:rsidR="00526397" w:rsidRPr="007E5818">
        <w:rPr>
          <w:rFonts w:asciiTheme="majorHAnsi" w:hAnsiTheme="majorHAnsi"/>
          <w:sz w:val="20"/>
          <w:szCs w:val="20"/>
          <w:lang w:val="es-ES"/>
        </w:rPr>
        <w:t xml:space="preserve"> ade</w:t>
      </w:r>
      <w:r w:rsidR="001531D4">
        <w:rPr>
          <w:rFonts w:asciiTheme="majorHAnsi" w:hAnsiTheme="majorHAnsi"/>
          <w:sz w:val="20"/>
          <w:szCs w:val="20"/>
          <w:lang w:val="es-ES"/>
        </w:rPr>
        <w:t>c</w:t>
      </w:r>
      <w:r w:rsidR="00526397" w:rsidRPr="007E5818">
        <w:rPr>
          <w:rFonts w:asciiTheme="majorHAnsi" w:hAnsiTheme="majorHAnsi"/>
          <w:sz w:val="20"/>
          <w:szCs w:val="20"/>
          <w:lang w:val="es-ES"/>
        </w:rPr>
        <w:t>uada para p</w:t>
      </w:r>
      <w:r w:rsidR="001531D4">
        <w:rPr>
          <w:rFonts w:asciiTheme="majorHAnsi" w:hAnsiTheme="majorHAnsi"/>
          <w:sz w:val="20"/>
          <w:szCs w:val="20"/>
          <w:lang w:val="es-ES"/>
        </w:rPr>
        <w:t xml:space="preserve">edir </w:t>
      </w:r>
      <w:r w:rsidR="00526397" w:rsidRPr="007E5818">
        <w:rPr>
          <w:rFonts w:asciiTheme="majorHAnsi" w:hAnsiTheme="majorHAnsi"/>
          <w:sz w:val="20"/>
          <w:szCs w:val="20"/>
          <w:lang w:val="es-ES"/>
        </w:rPr>
        <w:t>inde</w:t>
      </w:r>
      <w:r w:rsidR="001531D4">
        <w:rPr>
          <w:rFonts w:asciiTheme="majorHAnsi" w:hAnsiTheme="majorHAnsi"/>
          <w:sz w:val="20"/>
          <w:szCs w:val="20"/>
          <w:lang w:val="es-ES"/>
        </w:rPr>
        <w:t>m</w:t>
      </w:r>
      <w:r w:rsidR="00526397" w:rsidRPr="007E5818">
        <w:rPr>
          <w:rFonts w:asciiTheme="majorHAnsi" w:hAnsiTheme="majorHAnsi"/>
          <w:sz w:val="20"/>
          <w:szCs w:val="20"/>
          <w:lang w:val="es-ES"/>
        </w:rPr>
        <w:t>niza</w:t>
      </w:r>
      <w:r w:rsidR="001531D4">
        <w:rPr>
          <w:rFonts w:asciiTheme="majorHAnsi" w:hAnsiTheme="majorHAnsi"/>
          <w:sz w:val="20"/>
          <w:szCs w:val="20"/>
          <w:lang w:val="es-ES"/>
        </w:rPr>
        <w:t xml:space="preserve">ción en el </w:t>
      </w:r>
      <w:r w:rsidR="001531D4" w:rsidRPr="007E5818">
        <w:rPr>
          <w:rFonts w:asciiTheme="majorHAnsi" w:hAnsiTheme="majorHAnsi"/>
          <w:sz w:val="20"/>
          <w:szCs w:val="20"/>
          <w:lang w:val="es-ES"/>
        </w:rPr>
        <w:t>ámbito</w:t>
      </w:r>
      <w:r w:rsidR="001448C3" w:rsidRPr="007E5818">
        <w:rPr>
          <w:rFonts w:asciiTheme="majorHAnsi" w:hAnsiTheme="majorHAnsi"/>
          <w:sz w:val="20"/>
          <w:szCs w:val="20"/>
          <w:lang w:val="es-ES"/>
        </w:rPr>
        <w:t xml:space="preserve"> interno </w:t>
      </w:r>
      <w:r w:rsidR="001531D4">
        <w:rPr>
          <w:rFonts w:asciiTheme="majorHAnsi" w:hAnsiTheme="majorHAnsi"/>
          <w:sz w:val="20"/>
          <w:szCs w:val="20"/>
          <w:lang w:val="es-ES"/>
        </w:rPr>
        <w:t>y, en consecuencia, tampoco agotaron los</w:t>
      </w:r>
      <w:r w:rsidR="001448C3" w:rsidRPr="007E5818">
        <w:rPr>
          <w:rFonts w:asciiTheme="majorHAnsi" w:hAnsiTheme="majorHAnsi"/>
          <w:sz w:val="20"/>
          <w:szCs w:val="20"/>
          <w:lang w:val="es-ES"/>
        </w:rPr>
        <w:t xml:space="preserve"> recursos internos.</w:t>
      </w:r>
    </w:p>
    <w:p w:rsidR="00773E81" w:rsidRPr="007E5818" w:rsidRDefault="00FF3BCA" w:rsidP="000C66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La Comisión</w:t>
      </w:r>
      <w:r w:rsidR="001448C3" w:rsidRPr="007E5818">
        <w:rPr>
          <w:rFonts w:asciiTheme="majorHAnsi" w:hAnsiTheme="majorHAnsi"/>
          <w:sz w:val="20"/>
          <w:szCs w:val="20"/>
          <w:lang w:val="es-ES"/>
        </w:rPr>
        <w:t xml:space="preserve"> </w:t>
      </w:r>
      <w:r w:rsidR="00D73F4C" w:rsidRPr="007E5818">
        <w:rPr>
          <w:rFonts w:asciiTheme="majorHAnsi" w:hAnsiTheme="majorHAnsi"/>
          <w:sz w:val="20"/>
          <w:szCs w:val="20"/>
          <w:lang w:val="es-ES"/>
        </w:rPr>
        <w:t>entiende</w:t>
      </w:r>
      <w:r w:rsidR="00773E81" w:rsidRPr="007E5818">
        <w:rPr>
          <w:rFonts w:asciiTheme="majorHAnsi" w:hAnsiTheme="majorHAnsi"/>
          <w:sz w:val="20"/>
          <w:szCs w:val="20"/>
          <w:lang w:val="es-ES"/>
        </w:rPr>
        <w:t xml:space="preserve"> que</w:t>
      </w:r>
      <w:r w:rsidR="00D73F4C">
        <w:rPr>
          <w:rFonts w:asciiTheme="majorHAnsi" w:hAnsiTheme="majorHAnsi"/>
          <w:sz w:val="20"/>
          <w:szCs w:val="20"/>
          <w:lang w:val="es-ES"/>
        </w:rPr>
        <w:t xml:space="preserve">, en </w:t>
      </w:r>
      <w:r w:rsidR="00773E81" w:rsidRPr="007E5818">
        <w:rPr>
          <w:rFonts w:asciiTheme="majorHAnsi" w:hAnsiTheme="majorHAnsi"/>
          <w:sz w:val="20"/>
          <w:szCs w:val="20"/>
          <w:lang w:val="es-ES"/>
        </w:rPr>
        <w:t xml:space="preserve">casos </w:t>
      </w:r>
      <w:r w:rsidR="00D73F4C">
        <w:rPr>
          <w:rFonts w:asciiTheme="majorHAnsi" w:hAnsiTheme="majorHAnsi"/>
          <w:sz w:val="20"/>
          <w:szCs w:val="20"/>
          <w:lang w:val="es-ES"/>
        </w:rPr>
        <w:t xml:space="preserve">de posibles violaciones </w:t>
      </w:r>
      <w:r w:rsidR="00410F6A" w:rsidRPr="007E5818">
        <w:rPr>
          <w:rFonts w:asciiTheme="majorHAnsi" w:hAnsiTheme="majorHAnsi"/>
          <w:sz w:val="20"/>
          <w:szCs w:val="20"/>
          <w:lang w:val="es-ES"/>
        </w:rPr>
        <w:t xml:space="preserve">de </w:t>
      </w:r>
      <w:r>
        <w:rPr>
          <w:rFonts w:asciiTheme="majorHAnsi" w:hAnsiTheme="majorHAnsi"/>
          <w:sz w:val="20"/>
          <w:szCs w:val="20"/>
          <w:lang w:val="es-ES"/>
        </w:rPr>
        <w:t>derechos</w:t>
      </w:r>
      <w:r w:rsidR="00410F6A" w:rsidRPr="007E5818">
        <w:rPr>
          <w:rFonts w:asciiTheme="majorHAnsi" w:hAnsiTheme="majorHAnsi"/>
          <w:sz w:val="20"/>
          <w:szCs w:val="20"/>
          <w:lang w:val="es-ES"/>
        </w:rPr>
        <w:t xml:space="preserve"> humanos</w:t>
      </w:r>
      <w:r w:rsidR="00B176E1" w:rsidRPr="007E5818">
        <w:rPr>
          <w:rFonts w:asciiTheme="majorHAnsi" w:hAnsiTheme="majorHAnsi"/>
          <w:sz w:val="20"/>
          <w:szCs w:val="20"/>
          <w:lang w:val="es-ES"/>
        </w:rPr>
        <w:t xml:space="preserve"> </w:t>
      </w:r>
      <w:r w:rsidR="00D25E3C">
        <w:rPr>
          <w:rFonts w:asciiTheme="majorHAnsi" w:hAnsiTheme="majorHAnsi"/>
          <w:sz w:val="20"/>
          <w:szCs w:val="20"/>
          <w:lang w:val="es-ES"/>
        </w:rPr>
        <w:t xml:space="preserve">que corresponde al </w:t>
      </w:r>
      <w:r w:rsidR="00BE5C52" w:rsidRPr="007E5818">
        <w:rPr>
          <w:rFonts w:asciiTheme="majorHAnsi" w:hAnsiTheme="majorHAnsi"/>
          <w:sz w:val="20"/>
          <w:szCs w:val="20"/>
          <w:lang w:val="es-ES"/>
        </w:rPr>
        <w:t>Ministerio</w:t>
      </w:r>
      <w:r w:rsidR="00773E81" w:rsidRPr="007E5818">
        <w:rPr>
          <w:rFonts w:asciiTheme="majorHAnsi" w:hAnsiTheme="majorHAnsi"/>
          <w:sz w:val="20"/>
          <w:szCs w:val="20"/>
          <w:lang w:val="es-ES"/>
        </w:rPr>
        <w:t xml:space="preserve"> Público</w:t>
      </w:r>
      <w:r w:rsidR="00D25E3C">
        <w:rPr>
          <w:rFonts w:asciiTheme="majorHAnsi" w:hAnsiTheme="majorHAnsi"/>
          <w:sz w:val="20"/>
          <w:szCs w:val="20"/>
          <w:lang w:val="es-ES"/>
        </w:rPr>
        <w:t xml:space="preserve"> perseguir de oficio</w:t>
      </w:r>
      <w:r w:rsidR="00D73F4C">
        <w:rPr>
          <w:rFonts w:asciiTheme="majorHAnsi" w:hAnsiTheme="majorHAnsi"/>
          <w:sz w:val="20"/>
          <w:szCs w:val="20"/>
          <w:lang w:val="es-ES"/>
        </w:rPr>
        <w:t>, en particular cuando habría</w:t>
      </w:r>
      <w:r w:rsidR="00773E81" w:rsidRPr="007E5818">
        <w:rPr>
          <w:rFonts w:asciiTheme="majorHAnsi" w:hAnsiTheme="majorHAnsi"/>
          <w:sz w:val="20"/>
          <w:szCs w:val="20"/>
          <w:lang w:val="es-ES"/>
        </w:rPr>
        <w:t xml:space="preserve"> agentes </w:t>
      </w:r>
      <w:r w:rsidR="00B176E1" w:rsidRPr="007E5818">
        <w:rPr>
          <w:rFonts w:asciiTheme="majorHAnsi" w:hAnsiTheme="majorHAnsi"/>
          <w:sz w:val="20"/>
          <w:szCs w:val="20"/>
          <w:lang w:val="es-ES"/>
        </w:rPr>
        <w:t>estata</w:t>
      </w:r>
      <w:r w:rsidR="00D73F4C">
        <w:rPr>
          <w:rFonts w:asciiTheme="majorHAnsi" w:hAnsiTheme="majorHAnsi"/>
          <w:sz w:val="20"/>
          <w:szCs w:val="20"/>
          <w:lang w:val="es-ES"/>
        </w:rPr>
        <w:t xml:space="preserve">les involucrados en los </w:t>
      </w:r>
      <w:r w:rsidR="002F0B94">
        <w:rPr>
          <w:rFonts w:asciiTheme="majorHAnsi" w:hAnsiTheme="majorHAnsi"/>
          <w:sz w:val="20"/>
          <w:szCs w:val="20"/>
          <w:lang w:val="es-ES"/>
        </w:rPr>
        <w:t>hechos</w:t>
      </w:r>
      <w:r w:rsidR="00773E81" w:rsidRPr="007E5818">
        <w:rPr>
          <w:rFonts w:asciiTheme="majorHAnsi" w:hAnsiTheme="majorHAnsi"/>
          <w:sz w:val="20"/>
          <w:szCs w:val="20"/>
          <w:lang w:val="es-ES"/>
        </w:rPr>
        <w:t xml:space="preserve">, </w:t>
      </w:r>
      <w:r w:rsidR="00D73F4C">
        <w:rPr>
          <w:rFonts w:asciiTheme="majorHAnsi" w:hAnsiTheme="majorHAnsi"/>
          <w:sz w:val="20"/>
          <w:szCs w:val="20"/>
          <w:lang w:val="es-ES"/>
        </w:rPr>
        <w:t>el</w:t>
      </w:r>
      <w:r w:rsidR="00773E81" w:rsidRPr="007E5818">
        <w:rPr>
          <w:rFonts w:asciiTheme="majorHAnsi" w:hAnsiTheme="majorHAnsi"/>
          <w:sz w:val="20"/>
          <w:szCs w:val="20"/>
          <w:lang w:val="es-ES"/>
        </w:rPr>
        <w:t xml:space="preserve"> Estado t</w:t>
      </w:r>
      <w:r w:rsidR="00D73F4C">
        <w:rPr>
          <w:rFonts w:asciiTheme="majorHAnsi" w:hAnsiTheme="majorHAnsi"/>
          <w:sz w:val="20"/>
          <w:szCs w:val="20"/>
          <w:lang w:val="es-ES"/>
        </w:rPr>
        <w:t xml:space="preserve">iene la </w:t>
      </w:r>
      <w:r w:rsidR="00773E81" w:rsidRPr="007E5818">
        <w:rPr>
          <w:rFonts w:asciiTheme="majorHAnsi" w:hAnsiTheme="majorHAnsi"/>
          <w:sz w:val="20"/>
          <w:szCs w:val="20"/>
          <w:lang w:val="es-ES"/>
        </w:rPr>
        <w:t>ob</w:t>
      </w:r>
      <w:r w:rsidR="00D73F4C">
        <w:rPr>
          <w:rFonts w:asciiTheme="majorHAnsi" w:hAnsiTheme="majorHAnsi"/>
          <w:sz w:val="20"/>
          <w:szCs w:val="20"/>
          <w:lang w:val="es-ES"/>
        </w:rPr>
        <w:t>l</w:t>
      </w:r>
      <w:r w:rsidR="00773E81" w:rsidRPr="007E5818">
        <w:rPr>
          <w:rFonts w:asciiTheme="majorHAnsi" w:hAnsiTheme="majorHAnsi"/>
          <w:sz w:val="20"/>
          <w:szCs w:val="20"/>
          <w:lang w:val="es-ES"/>
        </w:rPr>
        <w:t>iga</w:t>
      </w:r>
      <w:r w:rsidR="00D73F4C">
        <w:rPr>
          <w:rFonts w:asciiTheme="majorHAnsi" w:hAnsiTheme="majorHAnsi"/>
          <w:sz w:val="20"/>
          <w:szCs w:val="20"/>
          <w:lang w:val="es-ES"/>
        </w:rPr>
        <w:t xml:space="preserve">ción </w:t>
      </w:r>
      <w:r w:rsidR="00773E81" w:rsidRPr="007E5818">
        <w:rPr>
          <w:rFonts w:asciiTheme="majorHAnsi" w:hAnsiTheme="majorHAnsi"/>
          <w:sz w:val="20"/>
          <w:szCs w:val="20"/>
          <w:lang w:val="es-ES"/>
        </w:rPr>
        <w:t xml:space="preserve">de </w:t>
      </w:r>
      <w:r w:rsidR="00410F6A" w:rsidRPr="007E5818">
        <w:rPr>
          <w:rFonts w:asciiTheme="majorHAnsi" w:hAnsiTheme="majorHAnsi"/>
          <w:sz w:val="20"/>
          <w:szCs w:val="20"/>
          <w:lang w:val="es-ES"/>
        </w:rPr>
        <w:t>investigar</w:t>
      </w:r>
      <w:r w:rsidR="00B176E1" w:rsidRPr="007E5818">
        <w:rPr>
          <w:rFonts w:asciiTheme="majorHAnsi" w:hAnsiTheme="majorHAnsi"/>
          <w:sz w:val="20"/>
          <w:szCs w:val="20"/>
          <w:lang w:val="es-ES"/>
        </w:rPr>
        <w:t xml:space="preserve"> </w:t>
      </w:r>
      <w:r w:rsidR="00D73F4C">
        <w:rPr>
          <w:rFonts w:asciiTheme="majorHAnsi" w:hAnsiTheme="majorHAnsi"/>
          <w:sz w:val="20"/>
          <w:szCs w:val="20"/>
          <w:lang w:val="es-ES"/>
        </w:rPr>
        <w:t xml:space="preserve">con </w:t>
      </w:r>
      <w:r w:rsidR="00B176E1" w:rsidRPr="007E5818">
        <w:rPr>
          <w:rFonts w:asciiTheme="majorHAnsi" w:hAnsiTheme="majorHAnsi"/>
          <w:sz w:val="20"/>
          <w:szCs w:val="20"/>
          <w:lang w:val="es-ES"/>
        </w:rPr>
        <w:t>diligen</w:t>
      </w:r>
      <w:r w:rsidR="00D73F4C">
        <w:rPr>
          <w:rFonts w:asciiTheme="majorHAnsi" w:hAnsiTheme="majorHAnsi"/>
          <w:sz w:val="20"/>
          <w:szCs w:val="20"/>
          <w:lang w:val="es-ES"/>
        </w:rPr>
        <w:t xml:space="preserve">cia. El Estado debe asumir esa carga como un deber </w:t>
      </w:r>
      <w:r w:rsidR="000218DB" w:rsidRPr="007E5818">
        <w:rPr>
          <w:rFonts w:asciiTheme="majorHAnsi" w:hAnsiTheme="majorHAnsi"/>
          <w:sz w:val="20"/>
          <w:szCs w:val="20"/>
          <w:lang w:val="es-ES"/>
        </w:rPr>
        <w:t xml:space="preserve">jurídico </w:t>
      </w:r>
      <w:r w:rsidR="00D73F4C" w:rsidRPr="007E5818">
        <w:rPr>
          <w:rFonts w:asciiTheme="majorHAnsi" w:hAnsiTheme="majorHAnsi"/>
          <w:sz w:val="20"/>
          <w:szCs w:val="20"/>
          <w:lang w:val="es-ES"/>
        </w:rPr>
        <w:t>propio</w:t>
      </w:r>
      <w:r w:rsidR="000218DB" w:rsidRPr="007E5818">
        <w:rPr>
          <w:rFonts w:asciiTheme="majorHAnsi" w:hAnsiTheme="majorHAnsi"/>
          <w:sz w:val="20"/>
          <w:szCs w:val="20"/>
          <w:lang w:val="es-ES"/>
        </w:rPr>
        <w:t xml:space="preserve"> </w:t>
      </w:r>
      <w:r w:rsidR="00D73F4C">
        <w:rPr>
          <w:rFonts w:asciiTheme="majorHAnsi" w:hAnsiTheme="majorHAnsi"/>
          <w:sz w:val="20"/>
          <w:szCs w:val="20"/>
          <w:lang w:val="es-ES"/>
        </w:rPr>
        <w:t xml:space="preserve">y </w:t>
      </w:r>
      <w:r w:rsidR="000218DB" w:rsidRPr="007E5818">
        <w:rPr>
          <w:rFonts w:asciiTheme="majorHAnsi" w:hAnsiTheme="majorHAnsi"/>
          <w:sz w:val="20"/>
          <w:szCs w:val="20"/>
          <w:lang w:val="es-ES"/>
        </w:rPr>
        <w:t>no como u</w:t>
      </w:r>
      <w:r w:rsidR="00D73F4C">
        <w:rPr>
          <w:rFonts w:asciiTheme="majorHAnsi" w:hAnsiTheme="majorHAnsi"/>
          <w:sz w:val="20"/>
          <w:szCs w:val="20"/>
          <w:lang w:val="es-ES"/>
        </w:rPr>
        <w:t>na gestión d</w:t>
      </w:r>
      <w:r w:rsidR="000218DB" w:rsidRPr="007E5818">
        <w:rPr>
          <w:rFonts w:asciiTheme="majorHAnsi" w:hAnsiTheme="majorHAnsi"/>
          <w:sz w:val="20"/>
          <w:szCs w:val="20"/>
          <w:lang w:val="es-ES"/>
        </w:rPr>
        <w:t>e intereses particulares o que dependa d</w:t>
      </w:r>
      <w:r w:rsidR="00D73F4C">
        <w:rPr>
          <w:rFonts w:asciiTheme="majorHAnsi" w:hAnsiTheme="majorHAnsi"/>
          <w:sz w:val="20"/>
          <w:szCs w:val="20"/>
          <w:lang w:val="es-ES"/>
        </w:rPr>
        <w:t xml:space="preserve">e la </w:t>
      </w:r>
      <w:r w:rsidR="000218DB" w:rsidRPr="007E5818">
        <w:rPr>
          <w:rFonts w:asciiTheme="majorHAnsi" w:hAnsiTheme="majorHAnsi"/>
          <w:sz w:val="20"/>
          <w:szCs w:val="20"/>
          <w:lang w:val="es-ES"/>
        </w:rPr>
        <w:t>iniciativa o</w:t>
      </w:r>
      <w:r w:rsidR="00D73F4C">
        <w:rPr>
          <w:rFonts w:asciiTheme="majorHAnsi" w:hAnsiTheme="majorHAnsi"/>
          <w:sz w:val="20"/>
          <w:szCs w:val="20"/>
          <w:lang w:val="es-ES"/>
        </w:rPr>
        <w:t xml:space="preserve"> del</w:t>
      </w:r>
      <w:r w:rsidR="000218DB" w:rsidRPr="007E5818">
        <w:rPr>
          <w:rFonts w:asciiTheme="majorHAnsi" w:hAnsiTheme="majorHAnsi"/>
          <w:sz w:val="20"/>
          <w:szCs w:val="20"/>
          <w:lang w:val="es-ES"/>
        </w:rPr>
        <w:t xml:space="preserve"> aporte de pr</w:t>
      </w:r>
      <w:r w:rsidR="00D73F4C">
        <w:rPr>
          <w:rFonts w:asciiTheme="majorHAnsi" w:hAnsiTheme="majorHAnsi"/>
          <w:sz w:val="20"/>
          <w:szCs w:val="20"/>
          <w:lang w:val="es-ES"/>
        </w:rPr>
        <w:t xml:space="preserve">uebas por las </w:t>
      </w:r>
      <w:r w:rsidR="00E45838">
        <w:rPr>
          <w:rFonts w:asciiTheme="majorHAnsi" w:hAnsiTheme="majorHAnsi"/>
          <w:sz w:val="20"/>
          <w:szCs w:val="20"/>
          <w:lang w:val="es-ES"/>
        </w:rPr>
        <w:t>presuntas víctimas</w:t>
      </w:r>
      <w:r w:rsidR="000218DB" w:rsidRPr="007E5818">
        <w:rPr>
          <w:rStyle w:val="FootnoteReference"/>
          <w:rFonts w:asciiTheme="majorHAnsi" w:hAnsiTheme="majorHAnsi"/>
          <w:sz w:val="20"/>
          <w:szCs w:val="20"/>
          <w:lang w:val="es-ES"/>
        </w:rPr>
        <w:footnoteReference w:id="6"/>
      </w:r>
      <w:r w:rsidR="000218DB" w:rsidRPr="007E5818">
        <w:rPr>
          <w:rFonts w:asciiTheme="majorHAnsi" w:hAnsiTheme="majorHAnsi"/>
          <w:sz w:val="20"/>
          <w:szCs w:val="20"/>
          <w:lang w:val="es-ES"/>
        </w:rPr>
        <w:t>.</w:t>
      </w:r>
      <w:r w:rsidR="00410F6A" w:rsidRPr="007E5818">
        <w:rPr>
          <w:rFonts w:asciiTheme="majorHAnsi" w:hAnsiTheme="majorHAnsi"/>
          <w:sz w:val="20"/>
          <w:szCs w:val="20"/>
          <w:lang w:val="es-ES"/>
        </w:rPr>
        <w:t xml:space="preserve"> </w:t>
      </w:r>
      <w:r w:rsidR="00D73F4C">
        <w:rPr>
          <w:rFonts w:asciiTheme="majorHAnsi" w:hAnsiTheme="majorHAnsi"/>
          <w:sz w:val="20"/>
          <w:szCs w:val="20"/>
          <w:lang w:val="es-ES"/>
        </w:rPr>
        <w:t xml:space="preserve">En el caso </w:t>
      </w:r>
      <w:r w:rsidR="00D24E37">
        <w:rPr>
          <w:rFonts w:asciiTheme="majorHAnsi" w:hAnsiTheme="majorHAnsi"/>
          <w:sz w:val="20"/>
          <w:szCs w:val="20"/>
          <w:lang w:val="es-ES"/>
        </w:rPr>
        <w:t>d</w:t>
      </w:r>
      <w:r w:rsidR="00D73F4C">
        <w:rPr>
          <w:rFonts w:asciiTheme="majorHAnsi" w:hAnsiTheme="majorHAnsi"/>
          <w:sz w:val="20"/>
          <w:szCs w:val="20"/>
          <w:lang w:val="es-ES"/>
        </w:rPr>
        <w:t>e autos</w:t>
      </w:r>
      <w:r w:rsidR="00410F6A" w:rsidRPr="007E5818">
        <w:rPr>
          <w:rFonts w:asciiTheme="majorHAnsi" w:hAnsiTheme="majorHAnsi"/>
          <w:sz w:val="20"/>
          <w:szCs w:val="20"/>
          <w:lang w:val="es-ES"/>
        </w:rPr>
        <w:t xml:space="preserve">, </w:t>
      </w:r>
      <w:r>
        <w:rPr>
          <w:rFonts w:asciiTheme="majorHAnsi" w:hAnsiTheme="majorHAnsi"/>
          <w:sz w:val="20"/>
          <w:szCs w:val="20"/>
          <w:lang w:val="es-ES"/>
        </w:rPr>
        <w:t>la Comisión</w:t>
      </w:r>
      <w:r w:rsidR="00410F6A" w:rsidRPr="007E5818">
        <w:rPr>
          <w:rFonts w:asciiTheme="majorHAnsi" w:hAnsiTheme="majorHAnsi"/>
          <w:sz w:val="20"/>
          <w:szCs w:val="20"/>
          <w:lang w:val="es-ES"/>
        </w:rPr>
        <w:t xml:space="preserve"> considera que </w:t>
      </w:r>
      <w:r w:rsidR="002325F1">
        <w:rPr>
          <w:rFonts w:asciiTheme="majorHAnsi" w:hAnsiTheme="majorHAnsi"/>
          <w:sz w:val="20"/>
          <w:szCs w:val="20"/>
          <w:lang w:val="es-ES"/>
        </w:rPr>
        <w:t>l</w:t>
      </w:r>
      <w:r w:rsidR="00410F6A" w:rsidRPr="007E5818">
        <w:rPr>
          <w:rFonts w:asciiTheme="majorHAnsi" w:hAnsiTheme="majorHAnsi"/>
          <w:sz w:val="20"/>
          <w:szCs w:val="20"/>
          <w:lang w:val="es-ES"/>
        </w:rPr>
        <w:t xml:space="preserve">a </w:t>
      </w:r>
      <w:r w:rsidR="00927533">
        <w:rPr>
          <w:rFonts w:asciiTheme="majorHAnsi" w:hAnsiTheme="majorHAnsi"/>
          <w:sz w:val="20"/>
          <w:szCs w:val="20"/>
          <w:lang w:val="es-ES"/>
        </w:rPr>
        <w:t>presunta víctima</w:t>
      </w:r>
      <w:r w:rsidR="00410F6A" w:rsidRPr="007E5818">
        <w:rPr>
          <w:rFonts w:asciiTheme="majorHAnsi" w:hAnsiTheme="majorHAnsi"/>
          <w:sz w:val="20"/>
          <w:szCs w:val="20"/>
          <w:lang w:val="es-ES"/>
        </w:rPr>
        <w:t xml:space="preserve"> interp</w:t>
      </w:r>
      <w:r w:rsidR="002325F1">
        <w:rPr>
          <w:rFonts w:asciiTheme="majorHAnsi" w:hAnsiTheme="majorHAnsi"/>
          <w:sz w:val="20"/>
          <w:szCs w:val="20"/>
          <w:lang w:val="es-ES"/>
        </w:rPr>
        <w:t xml:space="preserve">uso y agotó </w:t>
      </w:r>
      <w:r w:rsidR="00410F6A" w:rsidRPr="007E5818">
        <w:rPr>
          <w:rFonts w:asciiTheme="majorHAnsi" w:hAnsiTheme="majorHAnsi"/>
          <w:sz w:val="20"/>
          <w:szCs w:val="20"/>
          <w:lang w:val="es-ES"/>
        </w:rPr>
        <w:t xml:space="preserve">todos </w:t>
      </w:r>
      <w:r w:rsidR="002325F1">
        <w:rPr>
          <w:rFonts w:asciiTheme="majorHAnsi" w:hAnsiTheme="majorHAnsi"/>
          <w:sz w:val="20"/>
          <w:szCs w:val="20"/>
          <w:lang w:val="es-ES"/>
        </w:rPr>
        <w:t>l</w:t>
      </w:r>
      <w:r w:rsidR="00410F6A" w:rsidRPr="007E5818">
        <w:rPr>
          <w:rFonts w:asciiTheme="majorHAnsi" w:hAnsiTheme="majorHAnsi"/>
          <w:sz w:val="20"/>
          <w:szCs w:val="20"/>
          <w:lang w:val="es-ES"/>
        </w:rPr>
        <w:t xml:space="preserve">os recursos </w:t>
      </w:r>
      <w:r w:rsidR="002325F1">
        <w:rPr>
          <w:rFonts w:asciiTheme="majorHAnsi" w:hAnsiTheme="majorHAnsi"/>
          <w:sz w:val="20"/>
          <w:szCs w:val="20"/>
          <w:lang w:val="es-ES"/>
        </w:rPr>
        <w:t xml:space="preserve">que tenía a su </w:t>
      </w:r>
      <w:r w:rsidR="00EE14D2" w:rsidRPr="007E5818">
        <w:rPr>
          <w:rFonts w:asciiTheme="majorHAnsi" w:hAnsiTheme="majorHAnsi"/>
          <w:sz w:val="20"/>
          <w:szCs w:val="20"/>
          <w:lang w:val="es-ES"/>
        </w:rPr>
        <w:t xml:space="preserve">alcance para responsabilizar </w:t>
      </w:r>
      <w:r w:rsidR="002325F1">
        <w:rPr>
          <w:rFonts w:asciiTheme="majorHAnsi" w:hAnsiTheme="majorHAnsi"/>
          <w:sz w:val="20"/>
          <w:szCs w:val="20"/>
          <w:lang w:val="es-ES"/>
        </w:rPr>
        <w:t>a l</w:t>
      </w:r>
      <w:r w:rsidR="00410F6A" w:rsidRPr="007E5818">
        <w:rPr>
          <w:rFonts w:asciiTheme="majorHAnsi" w:hAnsiTheme="majorHAnsi"/>
          <w:sz w:val="20"/>
          <w:szCs w:val="20"/>
          <w:lang w:val="es-ES"/>
        </w:rPr>
        <w:t>os acusados.</w:t>
      </w:r>
      <w:r w:rsidR="00B176E1" w:rsidRPr="007E5818">
        <w:rPr>
          <w:rFonts w:asciiTheme="majorHAnsi" w:hAnsiTheme="majorHAnsi"/>
          <w:sz w:val="20"/>
          <w:szCs w:val="20"/>
          <w:lang w:val="es-ES"/>
        </w:rPr>
        <w:t xml:space="preserve"> </w:t>
      </w:r>
      <w:r w:rsidR="002325F1" w:rsidRPr="007E5818">
        <w:rPr>
          <w:rFonts w:asciiTheme="majorHAnsi" w:hAnsiTheme="majorHAnsi"/>
          <w:sz w:val="20"/>
          <w:szCs w:val="20"/>
          <w:lang w:val="es-ES"/>
        </w:rPr>
        <w:t>Además</w:t>
      </w:r>
      <w:r w:rsidR="00B176E1" w:rsidRPr="007E5818">
        <w:rPr>
          <w:rFonts w:asciiTheme="majorHAnsi" w:hAnsiTheme="majorHAnsi"/>
          <w:sz w:val="20"/>
          <w:szCs w:val="20"/>
          <w:lang w:val="es-ES"/>
        </w:rPr>
        <w:t xml:space="preserve">, </w:t>
      </w:r>
      <w:r w:rsidR="002325F1">
        <w:rPr>
          <w:rFonts w:asciiTheme="majorHAnsi" w:hAnsiTheme="majorHAnsi"/>
          <w:sz w:val="20"/>
          <w:szCs w:val="20"/>
          <w:lang w:val="es-ES"/>
        </w:rPr>
        <w:t xml:space="preserve">en cuanto a la </w:t>
      </w:r>
      <w:r w:rsidR="00773E81" w:rsidRPr="007E5818">
        <w:rPr>
          <w:rFonts w:asciiTheme="majorHAnsi" w:hAnsiTheme="majorHAnsi"/>
          <w:sz w:val="20"/>
          <w:szCs w:val="20"/>
          <w:lang w:val="es-ES"/>
        </w:rPr>
        <w:t xml:space="preserve">necesidad de </w:t>
      </w:r>
      <w:r w:rsidR="002325F1">
        <w:rPr>
          <w:rFonts w:asciiTheme="majorHAnsi" w:hAnsiTheme="majorHAnsi"/>
          <w:sz w:val="20"/>
          <w:szCs w:val="20"/>
          <w:lang w:val="es-ES"/>
        </w:rPr>
        <w:t>agotar l</w:t>
      </w:r>
      <w:r w:rsidR="00773E81" w:rsidRPr="007E5818">
        <w:rPr>
          <w:rFonts w:asciiTheme="majorHAnsi" w:hAnsiTheme="majorHAnsi"/>
          <w:sz w:val="20"/>
          <w:szCs w:val="20"/>
          <w:lang w:val="es-ES"/>
        </w:rPr>
        <w:t xml:space="preserve">os recursos internos </w:t>
      </w:r>
      <w:r w:rsidR="002325F1">
        <w:rPr>
          <w:rFonts w:asciiTheme="majorHAnsi" w:hAnsiTheme="majorHAnsi"/>
          <w:sz w:val="20"/>
          <w:szCs w:val="20"/>
          <w:lang w:val="es-ES"/>
        </w:rPr>
        <w:t xml:space="preserve">con respecto a la </w:t>
      </w:r>
      <w:r w:rsidR="00773E81" w:rsidRPr="007E5818">
        <w:rPr>
          <w:rFonts w:asciiTheme="majorHAnsi" w:hAnsiTheme="majorHAnsi"/>
          <w:sz w:val="20"/>
          <w:szCs w:val="20"/>
          <w:lang w:val="es-ES"/>
        </w:rPr>
        <w:t>repara</w:t>
      </w:r>
      <w:r w:rsidR="002325F1">
        <w:rPr>
          <w:rFonts w:asciiTheme="majorHAnsi" w:hAnsiTheme="majorHAnsi"/>
          <w:sz w:val="20"/>
          <w:szCs w:val="20"/>
          <w:lang w:val="es-ES"/>
        </w:rPr>
        <w:t xml:space="preserve">ción </w:t>
      </w:r>
      <w:r w:rsidR="00773E81" w:rsidRPr="007E5818">
        <w:rPr>
          <w:rFonts w:asciiTheme="majorHAnsi" w:hAnsiTheme="majorHAnsi"/>
          <w:sz w:val="20"/>
          <w:szCs w:val="20"/>
          <w:lang w:val="es-ES"/>
        </w:rPr>
        <w:t xml:space="preserve">civil </w:t>
      </w:r>
      <w:r w:rsidR="002325F1" w:rsidRPr="007E5818">
        <w:rPr>
          <w:rFonts w:asciiTheme="majorHAnsi" w:hAnsiTheme="majorHAnsi"/>
          <w:sz w:val="20"/>
          <w:szCs w:val="20"/>
          <w:lang w:val="es-ES"/>
        </w:rPr>
        <w:t>en</w:t>
      </w:r>
      <w:r w:rsidR="00773E81" w:rsidRPr="007E5818">
        <w:rPr>
          <w:rFonts w:asciiTheme="majorHAnsi" w:hAnsiTheme="majorHAnsi"/>
          <w:sz w:val="20"/>
          <w:szCs w:val="20"/>
          <w:lang w:val="es-ES"/>
        </w:rPr>
        <w:t xml:space="preserve"> casos de graves viola</w:t>
      </w:r>
      <w:r w:rsidR="002325F1">
        <w:rPr>
          <w:rFonts w:asciiTheme="majorHAnsi" w:hAnsiTheme="majorHAnsi"/>
          <w:sz w:val="20"/>
          <w:szCs w:val="20"/>
          <w:lang w:val="es-ES"/>
        </w:rPr>
        <w:t>ciones</w:t>
      </w:r>
      <w:r w:rsidR="00773E81" w:rsidRPr="007E5818">
        <w:rPr>
          <w:rFonts w:asciiTheme="majorHAnsi" w:hAnsiTheme="majorHAnsi"/>
          <w:sz w:val="20"/>
          <w:szCs w:val="20"/>
          <w:lang w:val="es-ES"/>
        </w:rPr>
        <w:t xml:space="preserve"> de </w:t>
      </w:r>
      <w:r>
        <w:rPr>
          <w:rFonts w:asciiTheme="majorHAnsi" w:hAnsiTheme="majorHAnsi"/>
          <w:sz w:val="20"/>
          <w:szCs w:val="20"/>
          <w:lang w:val="es-ES"/>
        </w:rPr>
        <w:t>derechos</w:t>
      </w:r>
      <w:r w:rsidR="00773E81" w:rsidRPr="007E5818">
        <w:rPr>
          <w:rFonts w:asciiTheme="majorHAnsi" w:hAnsiTheme="majorHAnsi"/>
          <w:sz w:val="20"/>
          <w:szCs w:val="20"/>
          <w:lang w:val="es-ES"/>
        </w:rPr>
        <w:t xml:space="preserve"> humanos</w:t>
      </w:r>
      <w:r w:rsidR="002325F1">
        <w:rPr>
          <w:rFonts w:asciiTheme="majorHAnsi" w:hAnsiTheme="majorHAnsi"/>
          <w:sz w:val="20"/>
          <w:szCs w:val="20"/>
          <w:lang w:val="es-ES"/>
        </w:rPr>
        <w:t>,</w:t>
      </w:r>
      <w:r w:rsidR="00B176E1" w:rsidRPr="007E5818">
        <w:rPr>
          <w:rFonts w:asciiTheme="majorHAnsi" w:hAnsiTheme="majorHAnsi"/>
          <w:sz w:val="20"/>
          <w:szCs w:val="20"/>
          <w:lang w:val="es-ES"/>
        </w:rPr>
        <w:t xml:space="preserve"> como </w:t>
      </w:r>
      <w:r w:rsidR="002325F1">
        <w:rPr>
          <w:rFonts w:asciiTheme="majorHAnsi" w:hAnsiTheme="majorHAnsi"/>
          <w:sz w:val="20"/>
          <w:szCs w:val="20"/>
          <w:lang w:val="es-ES"/>
        </w:rPr>
        <w:t xml:space="preserve">la </w:t>
      </w:r>
      <w:r w:rsidR="00773E81" w:rsidRPr="007E5818">
        <w:rPr>
          <w:rFonts w:asciiTheme="majorHAnsi" w:hAnsiTheme="majorHAnsi"/>
          <w:sz w:val="20"/>
          <w:szCs w:val="20"/>
          <w:lang w:val="es-ES"/>
        </w:rPr>
        <w:t>deten</w:t>
      </w:r>
      <w:r w:rsidR="002325F1">
        <w:rPr>
          <w:rFonts w:asciiTheme="majorHAnsi" w:hAnsiTheme="majorHAnsi"/>
          <w:sz w:val="20"/>
          <w:szCs w:val="20"/>
          <w:lang w:val="es-ES"/>
        </w:rPr>
        <w:t>ción</w:t>
      </w:r>
      <w:r w:rsidR="00773E81" w:rsidRPr="007E5818">
        <w:rPr>
          <w:rFonts w:asciiTheme="majorHAnsi" w:hAnsiTheme="majorHAnsi"/>
          <w:sz w:val="20"/>
          <w:szCs w:val="20"/>
          <w:lang w:val="es-ES"/>
        </w:rPr>
        <w:t xml:space="preserve"> ilegal </w:t>
      </w:r>
      <w:r w:rsidR="002325F1">
        <w:rPr>
          <w:rFonts w:asciiTheme="majorHAnsi" w:hAnsiTheme="majorHAnsi"/>
          <w:sz w:val="20"/>
          <w:szCs w:val="20"/>
          <w:lang w:val="es-ES"/>
        </w:rPr>
        <w:t>y la</w:t>
      </w:r>
      <w:r w:rsidR="00773E81" w:rsidRPr="007E5818">
        <w:rPr>
          <w:rFonts w:asciiTheme="majorHAnsi" w:hAnsiTheme="majorHAnsi"/>
          <w:sz w:val="20"/>
          <w:szCs w:val="20"/>
          <w:lang w:val="es-ES"/>
        </w:rPr>
        <w:t xml:space="preserve"> tortura, </w:t>
      </w:r>
      <w:r w:rsidR="002325F1">
        <w:rPr>
          <w:rFonts w:asciiTheme="majorHAnsi" w:hAnsiTheme="majorHAnsi"/>
          <w:sz w:val="20"/>
          <w:szCs w:val="20"/>
          <w:lang w:val="es-ES"/>
        </w:rPr>
        <w:t>l</w:t>
      </w:r>
      <w:r w:rsidR="00773E81" w:rsidRPr="007E5818">
        <w:rPr>
          <w:rFonts w:asciiTheme="majorHAnsi" w:hAnsiTheme="majorHAnsi"/>
          <w:sz w:val="20"/>
          <w:szCs w:val="20"/>
          <w:lang w:val="es-ES"/>
        </w:rPr>
        <w:t xml:space="preserve">as </w:t>
      </w:r>
      <w:r w:rsidR="00E45838">
        <w:rPr>
          <w:rFonts w:asciiTheme="majorHAnsi" w:hAnsiTheme="majorHAnsi"/>
          <w:sz w:val="20"/>
          <w:szCs w:val="20"/>
          <w:lang w:val="es-ES"/>
        </w:rPr>
        <w:t>presuntas víctimas</w:t>
      </w:r>
      <w:r w:rsidR="00773E81" w:rsidRPr="007E5818">
        <w:rPr>
          <w:rFonts w:asciiTheme="majorHAnsi" w:hAnsiTheme="majorHAnsi"/>
          <w:sz w:val="20"/>
          <w:szCs w:val="20"/>
          <w:lang w:val="es-ES"/>
        </w:rPr>
        <w:t xml:space="preserve"> no necesita</w:t>
      </w:r>
      <w:r w:rsidR="002325F1">
        <w:rPr>
          <w:rFonts w:asciiTheme="majorHAnsi" w:hAnsiTheme="majorHAnsi"/>
          <w:sz w:val="20"/>
          <w:szCs w:val="20"/>
          <w:lang w:val="es-ES"/>
        </w:rPr>
        <w:t>n</w:t>
      </w:r>
      <w:r w:rsidR="00773E81" w:rsidRPr="007E5818">
        <w:rPr>
          <w:rFonts w:asciiTheme="majorHAnsi" w:hAnsiTheme="majorHAnsi"/>
          <w:sz w:val="20"/>
          <w:szCs w:val="20"/>
          <w:lang w:val="es-ES"/>
        </w:rPr>
        <w:t xml:space="preserve"> acudir </w:t>
      </w:r>
      <w:r w:rsidR="002325F1">
        <w:rPr>
          <w:rFonts w:asciiTheme="majorHAnsi" w:hAnsiTheme="majorHAnsi"/>
          <w:sz w:val="20"/>
          <w:szCs w:val="20"/>
          <w:lang w:val="es-ES"/>
        </w:rPr>
        <w:t>a la</w:t>
      </w:r>
      <w:r w:rsidR="00773E81" w:rsidRPr="007E5818">
        <w:rPr>
          <w:rFonts w:asciiTheme="majorHAnsi" w:hAnsiTheme="majorHAnsi"/>
          <w:sz w:val="20"/>
          <w:szCs w:val="20"/>
          <w:lang w:val="es-ES"/>
        </w:rPr>
        <w:t xml:space="preserve"> esfera </w:t>
      </w:r>
      <w:r w:rsidR="00EE14D2" w:rsidRPr="007E5818">
        <w:rPr>
          <w:rFonts w:asciiTheme="majorHAnsi" w:hAnsiTheme="majorHAnsi"/>
          <w:sz w:val="20"/>
          <w:szCs w:val="20"/>
          <w:lang w:val="es-ES"/>
        </w:rPr>
        <w:t>civil</w:t>
      </w:r>
      <w:r w:rsidR="00773E81" w:rsidRPr="007E5818">
        <w:rPr>
          <w:rFonts w:asciiTheme="majorHAnsi" w:hAnsiTheme="majorHAnsi"/>
          <w:sz w:val="20"/>
          <w:szCs w:val="20"/>
          <w:lang w:val="es-ES"/>
        </w:rPr>
        <w:t xml:space="preserve"> e</w:t>
      </w:r>
      <w:r w:rsidR="002325F1">
        <w:rPr>
          <w:rFonts w:asciiTheme="majorHAnsi" w:hAnsiTheme="majorHAnsi"/>
          <w:sz w:val="20"/>
          <w:szCs w:val="20"/>
          <w:lang w:val="es-ES"/>
        </w:rPr>
        <w:t>n</w:t>
      </w:r>
      <w:r w:rsidR="00773E81" w:rsidRPr="007E5818">
        <w:rPr>
          <w:rFonts w:asciiTheme="majorHAnsi" w:hAnsiTheme="majorHAnsi"/>
          <w:sz w:val="20"/>
          <w:szCs w:val="20"/>
          <w:lang w:val="es-ES"/>
        </w:rPr>
        <w:t xml:space="preserve"> busca de repara</w:t>
      </w:r>
      <w:r w:rsidR="002325F1">
        <w:rPr>
          <w:rFonts w:asciiTheme="majorHAnsi" w:hAnsiTheme="majorHAnsi"/>
          <w:sz w:val="20"/>
          <w:szCs w:val="20"/>
          <w:lang w:val="es-ES"/>
        </w:rPr>
        <w:t>ción antes de acudir al s</w:t>
      </w:r>
      <w:r w:rsidR="00EE14D2" w:rsidRPr="007E5818">
        <w:rPr>
          <w:rFonts w:asciiTheme="majorHAnsi" w:hAnsiTheme="majorHAnsi"/>
          <w:sz w:val="20"/>
          <w:szCs w:val="20"/>
          <w:lang w:val="es-ES"/>
        </w:rPr>
        <w:t xml:space="preserve">istema </w:t>
      </w:r>
      <w:r w:rsidR="002325F1">
        <w:rPr>
          <w:rFonts w:asciiTheme="majorHAnsi" w:hAnsiTheme="majorHAnsi"/>
          <w:sz w:val="20"/>
          <w:szCs w:val="20"/>
          <w:lang w:val="es-ES"/>
        </w:rPr>
        <w:t>i</w:t>
      </w:r>
      <w:r w:rsidR="00773E81" w:rsidRPr="007E5818">
        <w:rPr>
          <w:rFonts w:asciiTheme="majorHAnsi" w:hAnsiTheme="majorHAnsi"/>
          <w:sz w:val="20"/>
          <w:szCs w:val="20"/>
          <w:lang w:val="es-ES"/>
        </w:rPr>
        <w:t xml:space="preserve">nteramericano, </w:t>
      </w:r>
      <w:r w:rsidR="002325F1">
        <w:rPr>
          <w:rFonts w:asciiTheme="majorHAnsi" w:hAnsiTheme="majorHAnsi"/>
          <w:sz w:val="20"/>
          <w:szCs w:val="20"/>
          <w:lang w:val="es-ES"/>
        </w:rPr>
        <w:t xml:space="preserve">en vista de que ese tipo de recurso no respondería al </w:t>
      </w:r>
      <w:r w:rsidR="00AC3D43">
        <w:rPr>
          <w:rFonts w:asciiTheme="majorHAnsi" w:hAnsiTheme="majorHAnsi"/>
          <w:sz w:val="20"/>
          <w:szCs w:val="20"/>
          <w:lang w:val="es-ES"/>
        </w:rPr>
        <w:t xml:space="preserve">objeto </w:t>
      </w:r>
      <w:r w:rsidR="00773E81" w:rsidRPr="007E5818">
        <w:rPr>
          <w:rFonts w:asciiTheme="majorHAnsi" w:hAnsiTheme="majorHAnsi"/>
          <w:sz w:val="20"/>
          <w:szCs w:val="20"/>
          <w:lang w:val="es-ES"/>
        </w:rPr>
        <w:t>principal d</w:t>
      </w:r>
      <w:r w:rsidR="002325F1">
        <w:rPr>
          <w:rFonts w:asciiTheme="majorHAnsi" w:hAnsiTheme="majorHAnsi"/>
          <w:sz w:val="20"/>
          <w:szCs w:val="20"/>
          <w:lang w:val="es-ES"/>
        </w:rPr>
        <w:t>e la petición</w:t>
      </w:r>
      <w:r w:rsidR="00773E81" w:rsidRPr="007E5818">
        <w:rPr>
          <w:rStyle w:val="FootnoteReference"/>
          <w:rFonts w:asciiTheme="majorHAnsi" w:hAnsiTheme="majorHAnsi"/>
          <w:sz w:val="20"/>
          <w:szCs w:val="20"/>
          <w:lang w:val="es-ES"/>
        </w:rPr>
        <w:footnoteReference w:id="7"/>
      </w:r>
      <w:r w:rsidR="00773E81" w:rsidRPr="007E5818">
        <w:rPr>
          <w:rFonts w:asciiTheme="majorHAnsi" w:hAnsiTheme="majorHAnsi"/>
          <w:sz w:val="20"/>
          <w:szCs w:val="20"/>
          <w:lang w:val="es-ES"/>
        </w:rPr>
        <w:t>.</w:t>
      </w:r>
    </w:p>
    <w:p w:rsidR="000C665A" w:rsidRPr="007E5818" w:rsidRDefault="002325F1" w:rsidP="009730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Por consiguiente</w:t>
      </w:r>
      <w:r w:rsidR="00B176E1" w:rsidRPr="007E5818">
        <w:rPr>
          <w:rFonts w:asciiTheme="majorHAnsi" w:hAnsiTheme="majorHAnsi"/>
          <w:sz w:val="20"/>
          <w:szCs w:val="20"/>
          <w:lang w:val="es-ES"/>
        </w:rPr>
        <w:t xml:space="preserve">, </w:t>
      </w:r>
      <w:r w:rsidR="00FF3BCA">
        <w:rPr>
          <w:rFonts w:asciiTheme="majorHAnsi" w:hAnsiTheme="majorHAnsi"/>
          <w:sz w:val="20"/>
          <w:szCs w:val="20"/>
          <w:lang w:val="es-ES"/>
        </w:rPr>
        <w:t>la Comisión</w:t>
      </w:r>
      <w:r w:rsidR="00B176E1" w:rsidRPr="007E5818">
        <w:rPr>
          <w:rFonts w:asciiTheme="majorHAnsi" w:hAnsiTheme="majorHAnsi"/>
          <w:sz w:val="20"/>
          <w:szCs w:val="20"/>
          <w:lang w:val="es-ES"/>
        </w:rPr>
        <w:t xml:space="preserve"> considera que </w:t>
      </w:r>
      <w:r w:rsidR="00C86229">
        <w:rPr>
          <w:rFonts w:asciiTheme="majorHAnsi" w:hAnsiTheme="majorHAnsi"/>
          <w:sz w:val="20"/>
          <w:szCs w:val="20"/>
          <w:lang w:val="es-ES"/>
        </w:rPr>
        <w:t>la presunta víctima agotó debidamente los</w:t>
      </w:r>
      <w:r w:rsidR="00B176E1" w:rsidRPr="007E5818">
        <w:rPr>
          <w:rFonts w:asciiTheme="majorHAnsi" w:hAnsiTheme="majorHAnsi"/>
          <w:sz w:val="20"/>
          <w:szCs w:val="20"/>
          <w:lang w:val="es-ES"/>
        </w:rPr>
        <w:t xml:space="preserve"> recursos internos </w:t>
      </w:r>
      <w:r w:rsidR="00C86229">
        <w:rPr>
          <w:rFonts w:asciiTheme="majorHAnsi" w:hAnsiTheme="majorHAnsi"/>
          <w:sz w:val="20"/>
          <w:szCs w:val="20"/>
          <w:lang w:val="es-ES"/>
        </w:rPr>
        <w:t xml:space="preserve">con el tránsito en juzgado de la </w:t>
      </w:r>
      <w:r w:rsidR="00E45838">
        <w:rPr>
          <w:rFonts w:asciiTheme="majorHAnsi" w:hAnsiTheme="majorHAnsi"/>
          <w:sz w:val="20"/>
          <w:szCs w:val="20"/>
          <w:lang w:val="es-ES"/>
        </w:rPr>
        <w:t>decisión</w:t>
      </w:r>
      <w:r w:rsidR="009730ED" w:rsidRPr="007E5818">
        <w:rPr>
          <w:rFonts w:asciiTheme="majorHAnsi" w:hAnsiTheme="majorHAnsi"/>
          <w:sz w:val="20"/>
          <w:szCs w:val="20"/>
          <w:lang w:val="es-ES"/>
        </w:rPr>
        <w:t xml:space="preserve"> d</w:t>
      </w:r>
      <w:r w:rsidR="00C86229">
        <w:rPr>
          <w:rFonts w:asciiTheme="majorHAnsi" w:hAnsiTheme="majorHAnsi"/>
          <w:sz w:val="20"/>
          <w:szCs w:val="20"/>
          <w:lang w:val="es-ES"/>
        </w:rPr>
        <w:t>el</w:t>
      </w:r>
      <w:r w:rsidR="009730ED" w:rsidRPr="007E5818">
        <w:rPr>
          <w:rFonts w:asciiTheme="majorHAnsi" w:hAnsiTheme="majorHAnsi"/>
          <w:sz w:val="20"/>
          <w:szCs w:val="20"/>
          <w:lang w:val="es-ES"/>
        </w:rPr>
        <w:t xml:space="preserve"> </w:t>
      </w:r>
      <w:r w:rsidR="002D07A3">
        <w:rPr>
          <w:rFonts w:asciiTheme="majorHAnsi" w:hAnsiTheme="majorHAnsi"/>
          <w:sz w:val="20"/>
          <w:szCs w:val="20"/>
          <w:lang w:val="es-ES"/>
        </w:rPr>
        <w:t>Tribunal Superior de Justicia</w:t>
      </w:r>
      <w:r w:rsidR="009730ED" w:rsidRPr="007E5818">
        <w:rPr>
          <w:rFonts w:asciiTheme="majorHAnsi" w:hAnsiTheme="majorHAnsi"/>
          <w:sz w:val="20"/>
          <w:szCs w:val="20"/>
          <w:lang w:val="es-ES"/>
        </w:rPr>
        <w:t xml:space="preserve"> </w:t>
      </w:r>
      <w:r w:rsidR="00C86229">
        <w:rPr>
          <w:rFonts w:asciiTheme="majorHAnsi" w:hAnsiTheme="majorHAnsi"/>
          <w:sz w:val="20"/>
          <w:szCs w:val="20"/>
          <w:lang w:val="es-ES"/>
        </w:rPr>
        <w:t xml:space="preserve">decretado el </w:t>
      </w:r>
      <w:r w:rsidR="009730ED" w:rsidRPr="007E5818">
        <w:rPr>
          <w:rFonts w:asciiTheme="majorHAnsi" w:hAnsiTheme="majorHAnsi"/>
          <w:sz w:val="20"/>
          <w:szCs w:val="20"/>
          <w:lang w:val="es-ES"/>
        </w:rPr>
        <w:t xml:space="preserve">18 de </w:t>
      </w:r>
      <w:r w:rsidR="00BE5C52" w:rsidRPr="007E5818">
        <w:rPr>
          <w:rFonts w:asciiTheme="majorHAnsi" w:hAnsiTheme="majorHAnsi"/>
          <w:sz w:val="20"/>
          <w:szCs w:val="20"/>
          <w:lang w:val="es-ES"/>
        </w:rPr>
        <w:t>marzo</w:t>
      </w:r>
      <w:r w:rsidR="009730ED" w:rsidRPr="007E5818">
        <w:rPr>
          <w:rFonts w:asciiTheme="majorHAnsi" w:hAnsiTheme="majorHAnsi"/>
          <w:sz w:val="20"/>
          <w:szCs w:val="20"/>
          <w:lang w:val="es-ES"/>
        </w:rPr>
        <w:t xml:space="preserve"> de 2009</w:t>
      </w:r>
      <w:r w:rsidR="00C86229">
        <w:rPr>
          <w:rFonts w:asciiTheme="majorHAnsi" w:hAnsiTheme="majorHAnsi"/>
          <w:sz w:val="20"/>
          <w:szCs w:val="20"/>
          <w:lang w:val="es-ES"/>
        </w:rPr>
        <w:t xml:space="preserve"> y cumplió también los demás </w:t>
      </w:r>
      <w:r w:rsidR="009730ED" w:rsidRPr="007E5818">
        <w:rPr>
          <w:rFonts w:asciiTheme="majorHAnsi" w:hAnsiTheme="majorHAnsi"/>
          <w:sz w:val="20"/>
          <w:szCs w:val="20"/>
          <w:lang w:val="es-ES"/>
        </w:rPr>
        <w:t xml:space="preserve">requisitos previstos </w:t>
      </w:r>
      <w:r w:rsidR="00C86229">
        <w:rPr>
          <w:rFonts w:asciiTheme="majorHAnsi" w:hAnsiTheme="majorHAnsi"/>
          <w:sz w:val="20"/>
          <w:szCs w:val="20"/>
          <w:lang w:val="es-ES"/>
        </w:rPr>
        <w:t>e</w:t>
      </w:r>
      <w:r w:rsidR="009730ED" w:rsidRPr="007E5818">
        <w:rPr>
          <w:rFonts w:asciiTheme="majorHAnsi" w:hAnsiTheme="majorHAnsi"/>
          <w:sz w:val="20"/>
          <w:szCs w:val="20"/>
          <w:lang w:val="es-ES"/>
        </w:rPr>
        <w:t>n</w:t>
      </w:r>
      <w:r w:rsidR="00C86229">
        <w:rPr>
          <w:rFonts w:asciiTheme="majorHAnsi" w:hAnsiTheme="majorHAnsi"/>
          <w:sz w:val="20"/>
          <w:szCs w:val="20"/>
          <w:lang w:val="es-ES"/>
        </w:rPr>
        <w:t xml:space="preserve"> el</w:t>
      </w:r>
      <w:r w:rsidR="009730ED" w:rsidRPr="007E5818">
        <w:rPr>
          <w:rFonts w:asciiTheme="majorHAnsi" w:hAnsiTheme="majorHAnsi"/>
          <w:sz w:val="20"/>
          <w:szCs w:val="20"/>
          <w:lang w:val="es-ES"/>
        </w:rPr>
        <w:t xml:space="preserve"> </w:t>
      </w:r>
      <w:r w:rsidR="007E5818">
        <w:rPr>
          <w:rFonts w:asciiTheme="majorHAnsi" w:hAnsiTheme="majorHAnsi"/>
          <w:sz w:val="20"/>
          <w:szCs w:val="20"/>
          <w:lang w:val="es-ES"/>
        </w:rPr>
        <w:t>artículo</w:t>
      </w:r>
      <w:r w:rsidR="009730ED" w:rsidRPr="007E5818">
        <w:rPr>
          <w:rFonts w:asciiTheme="majorHAnsi" w:hAnsiTheme="majorHAnsi"/>
          <w:sz w:val="20"/>
          <w:szCs w:val="20"/>
          <w:lang w:val="es-ES"/>
        </w:rPr>
        <w:t xml:space="preserve"> 46.1 </w:t>
      </w:r>
      <w:r w:rsidR="00FF3BCA">
        <w:rPr>
          <w:rFonts w:asciiTheme="majorHAnsi" w:hAnsiTheme="majorHAnsi"/>
          <w:sz w:val="20"/>
          <w:szCs w:val="20"/>
          <w:lang w:val="es-ES"/>
        </w:rPr>
        <w:t>de la Convención</w:t>
      </w:r>
      <w:r w:rsidR="009730ED" w:rsidRPr="007E5818">
        <w:rPr>
          <w:rFonts w:asciiTheme="majorHAnsi" w:hAnsiTheme="majorHAnsi"/>
          <w:sz w:val="20"/>
          <w:szCs w:val="20"/>
          <w:lang w:val="es-ES"/>
        </w:rPr>
        <w:t xml:space="preserve"> Americana. </w:t>
      </w:r>
      <w:r w:rsidR="00C86229">
        <w:rPr>
          <w:rFonts w:asciiTheme="majorHAnsi" w:hAnsiTheme="majorHAnsi"/>
          <w:sz w:val="20"/>
          <w:szCs w:val="20"/>
          <w:lang w:val="es-ES"/>
        </w:rPr>
        <w:t xml:space="preserve">No obstante, en lo que se refiere al </w:t>
      </w:r>
      <w:r w:rsidR="009730ED" w:rsidRPr="007E5818">
        <w:rPr>
          <w:rFonts w:asciiTheme="majorHAnsi" w:hAnsiTheme="majorHAnsi"/>
          <w:sz w:val="20"/>
          <w:szCs w:val="20"/>
          <w:lang w:val="es-ES"/>
        </w:rPr>
        <w:t>proceso penal por coa</w:t>
      </w:r>
      <w:r w:rsidR="00C86229">
        <w:rPr>
          <w:rFonts w:asciiTheme="majorHAnsi" w:hAnsiTheme="majorHAnsi"/>
          <w:sz w:val="20"/>
          <w:szCs w:val="20"/>
          <w:lang w:val="es-ES"/>
        </w:rPr>
        <w:t xml:space="preserve">cción en el </w:t>
      </w:r>
      <w:r w:rsidR="009730ED" w:rsidRPr="007E5818">
        <w:rPr>
          <w:rFonts w:asciiTheme="majorHAnsi" w:hAnsiTheme="majorHAnsi"/>
          <w:sz w:val="20"/>
          <w:szCs w:val="20"/>
          <w:lang w:val="es-ES"/>
        </w:rPr>
        <w:t xml:space="preserve">que figura como </w:t>
      </w:r>
      <w:r w:rsidR="00927533">
        <w:rPr>
          <w:rFonts w:asciiTheme="majorHAnsi" w:hAnsiTheme="majorHAnsi"/>
          <w:sz w:val="20"/>
          <w:szCs w:val="20"/>
          <w:lang w:val="es-ES"/>
        </w:rPr>
        <w:t>presunta víctima</w:t>
      </w:r>
      <w:r w:rsidR="009730ED" w:rsidRPr="007E5818">
        <w:rPr>
          <w:rFonts w:asciiTheme="majorHAnsi" w:hAnsiTheme="majorHAnsi"/>
          <w:sz w:val="20"/>
          <w:szCs w:val="20"/>
          <w:lang w:val="es-ES"/>
        </w:rPr>
        <w:t xml:space="preserve"> </w:t>
      </w:r>
      <w:proofErr w:type="spellStart"/>
      <w:r w:rsidR="009730ED" w:rsidRPr="007E5818">
        <w:rPr>
          <w:rFonts w:asciiTheme="majorHAnsi" w:hAnsiTheme="majorHAnsi"/>
          <w:sz w:val="20"/>
          <w:szCs w:val="20"/>
          <w:lang w:val="es-ES"/>
        </w:rPr>
        <w:t>Deusa</w:t>
      </w:r>
      <w:proofErr w:type="spellEnd"/>
      <w:r w:rsidR="009730ED" w:rsidRPr="007E5818">
        <w:rPr>
          <w:rFonts w:asciiTheme="majorHAnsi" w:hAnsiTheme="majorHAnsi"/>
          <w:sz w:val="20"/>
          <w:szCs w:val="20"/>
          <w:lang w:val="es-ES"/>
        </w:rPr>
        <w:t xml:space="preserve"> Aparecida </w:t>
      </w:r>
      <w:proofErr w:type="spellStart"/>
      <w:r w:rsidR="009730ED" w:rsidRPr="007E5818">
        <w:rPr>
          <w:rFonts w:asciiTheme="majorHAnsi" w:hAnsiTheme="majorHAnsi"/>
          <w:sz w:val="20"/>
          <w:szCs w:val="20"/>
          <w:lang w:val="es-ES"/>
        </w:rPr>
        <w:t>Leme</w:t>
      </w:r>
      <w:proofErr w:type="spellEnd"/>
      <w:r w:rsidR="009730ED" w:rsidRPr="007E5818">
        <w:rPr>
          <w:rFonts w:asciiTheme="majorHAnsi" w:hAnsiTheme="majorHAnsi"/>
          <w:sz w:val="20"/>
          <w:szCs w:val="20"/>
          <w:lang w:val="es-ES"/>
        </w:rPr>
        <w:t xml:space="preserve">, </w:t>
      </w:r>
      <w:r w:rsidR="00FF3BCA">
        <w:rPr>
          <w:rFonts w:asciiTheme="majorHAnsi" w:hAnsiTheme="majorHAnsi"/>
          <w:sz w:val="20"/>
          <w:szCs w:val="20"/>
          <w:lang w:val="es-ES"/>
        </w:rPr>
        <w:t>la Comisión</w:t>
      </w:r>
      <w:r w:rsidR="000C665A" w:rsidRPr="007E5818">
        <w:rPr>
          <w:rFonts w:asciiTheme="majorHAnsi" w:hAnsiTheme="majorHAnsi"/>
          <w:sz w:val="20"/>
          <w:szCs w:val="20"/>
          <w:lang w:val="es-ES"/>
        </w:rPr>
        <w:t xml:space="preserve"> observa que </w:t>
      </w:r>
      <w:r w:rsidR="00C86229">
        <w:rPr>
          <w:rFonts w:asciiTheme="majorHAnsi" w:hAnsiTheme="majorHAnsi"/>
          <w:sz w:val="20"/>
          <w:szCs w:val="20"/>
          <w:lang w:val="es-ES"/>
        </w:rPr>
        <w:t xml:space="preserve">las peticionarias no cumplieron el plazo </w:t>
      </w:r>
      <w:r w:rsidR="000C665A" w:rsidRPr="007E5818">
        <w:rPr>
          <w:rFonts w:asciiTheme="majorHAnsi" w:hAnsiTheme="majorHAnsi"/>
          <w:sz w:val="20"/>
          <w:szCs w:val="20"/>
          <w:lang w:val="es-ES"/>
        </w:rPr>
        <w:t>de seis meses</w:t>
      </w:r>
      <w:r w:rsidR="00C86229">
        <w:rPr>
          <w:rFonts w:asciiTheme="majorHAnsi" w:hAnsiTheme="majorHAnsi"/>
          <w:sz w:val="20"/>
          <w:szCs w:val="20"/>
          <w:lang w:val="es-ES"/>
        </w:rPr>
        <w:t xml:space="preserve">, ya que la </w:t>
      </w:r>
      <w:r w:rsidR="000C665A" w:rsidRPr="007E5818">
        <w:rPr>
          <w:rFonts w:asciiTheme="majorHAnsi" w:hAnsiTheme="majorHAnsi"/>
          <w:sz w:val="20"/>
          <w:szCs w:val="20"/>
          <w:lang w:val="es-ES"/>
        </w:rPr>
        <w:t xml:space="preserve">última </w:t>
      </w:r>
      <w:r w:rsidR="00E45838">
        <w:rPr>
          <w:rFonts w:asciiTheme="majorHAnsi" w:hAnsiTheme="majorHAnsi"/>
          <w:sz w:val="20"/>
          <w:szCs w:val="20"/>
          <w:lang w:val="es-ES"/>
        </w:rPr>
        <w:t>decisión</w:t>
      </w:r>
      <w:r w:rsidR="000C665A" w:rsidRPr="007E5818">
        <w:rPr>
          <w:rFonts w:asciiTheme="majorHAnsi" w:hAnsiTheme="majorHAnsi"/>
          <w:sz w:val="20"/>
          <w:szCs w:val="20"/>
          <w:lang w:val="es-ES"/>
        </w:rPr>
        <w:t xml:space="preserve"> </w:t>
      </w:r>
      <w:r w:rsidR="00C86229">
        <w:rPr>
          <w:rFonts w:asciiTheme="majorHAnsi" w:hAnsiTheme="majorHAnsi"/>
          <w:sz w:val="20"/>
          <w:szCs w:val="20"/>
          <w:lang w:val="es-ES"/>
        </w:rPr>
        <w:t>del</w:t>
      </w:r>
      <w:r w:rsidR="009730ED" w:rsidRPr="007E5818">
        <w:rPr>
          <w:rFonts w:asciiTheme="majorHAnsi" w:hAnsiTheme="majorHAnsi"/>
          <w:sz w:val="20"/>
          <w:szCs w:val="20"/>
          <w:lang w:val="es-ES"/>
        </w:rPr>
        <w:t xml:space="preserve"> proceso </w:t>
      </w:r>
      <w:r w:rsidR="00C86229">
        <w:rPr>
          <w:rFonts w:asciiTheme="majorHAnsi" w:hAnsiTheme="majorHAnsi"/>
          <w:sz w:val="20"/>
          <w:szCs w:val="20"/>
          <w:lang w:val="es-ES"/>
        </w:rPr>
        <w:t xml:space="preserve">se adoptó en </w:t>
      </w:r>
      <w:r w:rsidR="00AD1F2A" w:rsidRPr="007E5818">
        <w:rPr>
          <w:rFonts w:asciiTheme="majorHAnsi" w:hAnsiTheme="majorHAnsi"/>
          <w:sz w:val="20"/>
          <w:szCs w:val="20"/>
          <w:lang w:val="es-ES"/>
        </w:rPr>
        <w:t>2005.</w:t>
      </w:r>
    </w:p>
    <w:p w:rsidR="003239B8" w:rsidRPr="007E5818" w:rsidRDefault="003239B8" w:rsidP="00726341">
      <w:pPr>
        <w:pStyle w:val="ListParagraph"/>
        <w:spacing w:before="120" w:after="120"/>
        <w:jc w:val="both"/>
        <w:rPr>
          <w:rFonts w:asciiTheme="majorHAnsi" w:hAnsiTheme="majorHAnsi"/>
          <w:b/>
          <w:sz w:val="20"/>
          <w:szCs w:val="20"/>
          <w:lang w:val="es-ES"/>
        </w:rPr>
      </w:pPr>
      <w:r w:rsidRPr="007E5818">
        <w:rPr>
          <w:rFonts w:asciiTheme="majorHAnsi" w:hAnsiTheme="majorHAnsi"/>
          <w:b/>
          <w:bCs/>
          <w:sz w:val="20"/>
          <w:szCs w:val="20"/>
          <w:lang w:val="es-ES"/>
        </w:rPr>
        <w:t>VII.</w:t>
      </w:r>
      <w:r w:rsidRPr="007E5818">
        <w:rPr>
          <w:rFonts w:asciiTheme="majorHAnsi" w:hAnsiTheme="majorHAnsi"/>
          <w:b/>
          <w:bCs/>
          <w:sz w:val="20"/>
          <w:szCs w:val="20"/>
          <w:lang w:val="es-ES"/>
        </w:rPr>
        <w:tab/>
      </w:r>
      <w:r w:rsidR="00681C33">
        <w:rPr>
          <w:rFonts w:asciiTheme="majorHAnsi" w:hAnsiTheme="majorHAnsi"/>
          <w:b/>
          <w:bCs/>
          <w:sz w:val="20"/>
          <w:szCs w:val="20"/>
          <w:lang w:val="es-ES"/>
        </w:rPr>
        <w:t>CARACTERIZACIÓN</w:t>
      </w:r>
    </w:p>
    <w:p w:rsidR="009730ED" w:rsidRPr="007E5818" w:rsidRDefault="00681C33" w:rsidP="009275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Pr>
          <w:rFonts w:asciiTheme="majorHAnsi" w:hAnsiTheme="majorHAnsi"/>
          <w:sz w:val="20"/>
          <w:szCs w:val="20"/>
          <w:lang w:val="es-ES"/>
        </w:rPr>
        <w:t xml:space="preserve">En </w:t>
      </w:r>
      <w:r w:rsidR="00927533" w:rsidRPr="00927533">
        <w:rPr>
          <w:rFonts w:asciiTheme="majorHAnsi" w:hAnsiTheme="majorHAnsi"/>
          <w:sz w:val="20"/>
          <w:szCs w:val="20"/>
          <w:lang w:val="es-ES"/>
        </w:rPr>
        <w:t>vista de los elementos de hecho y de derecho expuestos por las partes y la índole del asunto presentado, la Comisión considera que los hechos alegados, de probarse, podrían llegar a caracterizar violaciones de los artículos</w:t>
      </w:r>
      <w:r w:rsidR="0006356D" w:rsidRPr="007E5818">
        <w:rPr>
          <w:rFonts w:asciiTheme="majorHAnsi" w:hAnsiTheme="majorHAnsi"/>
          <w:sz w:val="20"/>
          <w:szCs w:val="20"/>
          <w:lang w:val="es-ES"/>
        </w:rPr>
        <w:t xml:space="preserve"> </w:t>
      </w:r>
      <w:r w:rsidR="006D0EF6" w:rsidRPr="007E5818">
        <w:rPr>
          <w:rFonts w:asciiTheme="majorHAnsi" w:hAnsiTheme="majorHAnsi"/>
          <w:bCs/>
          <w:sz w:val="20"/>
          <w:szCs w:val="20"/>
          <w:lang w:val="es-ES"/>
        </w:rPr>
        <w:t>5 (</w:t>
      </w:r>
      <w:r w:rsidR="00FF3BCA" w:rsidRPr="00FF3BCA">
        <w:rPr>
          <w:rFonts w:asciiTheme="majorHAnsi" w:hAnsiTheme="majorHAnsi"/>
          <w:bCs/>
          <w:sz w:val="20"/>
          <w:szCs w:val="20"/>
          <w:lang w:val="es-ES"/>
        </w:rPr>
        <w:t>derecho a la integridad personal</w:t>
      </w:r>
      <w:r w:rsidR="006D0EF6" w:rsidRPr="007E5818">
        <w:rPr>
          <w:rFonts w:asciiTheme="majorHAnsi" w:hAnsiTheme="majorHAnsi"/>
          <w:bCs/>
          <w:sz w:val="20"/>
          <w:szCs w:val="20"/>
          <w:lang w:val="es-ES"/>
        </w:rPr>
        <w:t>), 7 (</w:t>
      </w:r>
      <w:r w:rsidR="002F0B94" w:rsidRPr="002F0B94">
        <w:rPr>
          <w:rFonts w:asciiTheme="majorHAnsi" w:hAnsiTheme="majorHAnsi"/>
          <w:bCs/>
          <w:sz w:val="20"/>
          <w:szCs w:val="20"/>
          <w:lang w:val="es-ES"/>
        </w:rPr>
        <w:t>derecho a la libertad personal</w:t>
      </w:r>
      <w:r w:rsidR="006D0EF6" w:rsidRPr="007E5818">
        <w:rPr>
          <w:rFonts w:asciiTheme="majorHAnsi" w:hAnsiTheme="majorHAnsi"/>
          <w:bCs/>
          <w:sz w:val="20"/>
          <w:szCs w:val="20"/>
          <w:lang w:val="es-ES"/>
        </w:rPr>
        <w:t>), 8 (</w:t>
      </w:r>
      <w:r w:rsidR="007E5818">
        <w:rPr>
          <w:rFonts w:asciiTheme="majorHAnsi" w:hAnsiTheme="majorHAnsi"/>
          <w:bCs/>
          <w:sz w:val="20"/>
          <w:szCs w:val="20"/>
          <w:lang w:val="es-ES"/>
        </w:rPr>
        <w:t>garantías judiciales</w:t>
      </w:r>
      <w:r w:rsidR="006D0EF6" w:rsidRPr="007E5818">
        <w:rPr>
          <w:rFonts w:asciiTheme="majorHAnsi" w:hAnsiTheme="majorHAnsi"/>
          <w:bCs/>
          <w:sz w:val="20"/>
          <w:szCs w:val="20"/>
          <w:lang w:val="es-ES"/>
        </w:rPr>
        <w:t>), 19 (</w:t>
      </w:r>
      <w:r w:rsidR="002F0B94" w:rsidRPr="002F0B94">
        <w:rPr>
          <w:rFonts w:asciiTheme="majorHAnsi" w:hAnsiTheme="majorHAnsi"/>
          <w:bCs/>
          <w:sz w:val="20"/>
          <w:szCs w:val="20"/>
          <w:lang w:val="es-ES"/>
        </w:rPr>
        <w:t>derechos del niño</w:t>
      </w:r>
      <w:r w:rsidR="006D0EF6" w:rsidRPr="007E5818">
        <w:rPr>
          <w:rFonts w:asciiTheme="majorHAnsi" w:hAnsiTheme="majorHAnsi"/>
          <w:bCs/>
          <w:sz w:val="20"/>
          <w:szCs w:val="20"/>
          <w:lang w:val="es-ES"/>
        </w:rPr>
        <w:t xml:space="preserve">), </w:t>
      </w:r>
      <w:r w:rsidR="000A5532" w:rsidRPr="007E5818">
        <w:rPr>
          <w:rFonts w:asciiTheme="majorHAnsi" w:hAnsiTheme="majorHAnsi"/>
          <w:bCs/>
          <w:sz w:val="20"/>
          <w:szCs w:val="20"/>
          <w:lang w:val="es-ES"/>
        </w:rPr>
        <w:t>22 (</w:t>
      </w:r>
      <w:r w:rsidR="002F0B94" w:rsidRPr="002F0B94">
        <w:rPr>
          <w:rFonts w:asciiTheme="majorHAnsi" w:hAnsiTheme="majorHAnsi"/>
          <w:bCs/>
          <w:sz w:val="20"/>
          <w:szCs w:val="20"/>
          <w:lang w:val="es-ES"/>
        </w:rPr>
        <w:t>derecho de circulación y de residencia</w:t>
      </w:r>
      <w:r w:rsidR="000A5532" w:rsidRPr="007E5818">
        <w:rPr>
          <w:rFonts w:asciiTheme="majorHAnsi" w:hAnsiTheme="majorHAnsi"/>
          <w:bCs/>
          <w:sz w:val="20"/>
          <w:szCs w:val="20"/>
          <w:lang w:val="es-ES"/>
        </w:rPr>
        <w:t xml:space="preserve">), </w:t>
      </w:r>
      <w:r w:rsidR="006D0EF6" w:rsidRPr="007E5818">
        <w:rPr>
          <w:rFonts w:asciiTheme="majorHAnsi" w:hAnsiTheme="majorHAnsi"/>
          <w:bCs/>
          <w:sz w:val="20"/>
          <w:szCs w:val="20"/>
          <w:lang w:val="es-ES"/>
        </w:rPr>
        <w:t>24 (</w:t>
      </w:r>
      <w:r w:rsidR="002F0B94" w:rsidRPr="002F0B94">
        <w:rPr>
          <w:rFonts w:asciiTheme="majorHAnsi" w:hAnsiTheme="majorHAnsi"/>
          <w:bCs/>
          <w:sz w:val="20"/>
          <w:szCs w:val="20"/>
          <w:lang w:val="es-ES"/>
        </w:rPr>
        <w:t>igualdad ante la ley</w:t>
      </w:r>
      <w:r w:rsidR="006D0EF6" w:rsidRPr="007E5818">
        <w:rPr>
          <w:rFonts w:asciiTheme="majorHAnsi" w:hAnsiTheme="majorHAnsi"/>
          <w:bCs/>
          <w:sz w:val="20"/>
          <w:szCs w:val="20"/>
          <w:lang w:val="es-ES"/>
        </w:rPr>
        <w:t xml:space="preserve">) </w:t>
      </w:r>
      <w:r w:rsidR="002F0B94">
        <w:rPr>
          <w:rFonts w:asciiTheme="majorHAnsi" w:hAnsiTheme="majorHAnsi"/>
          <w:bCs/>
          <w:sz w:val="20"/>
          <w:szCs w:val="20"/>
          <w:lang w:val="es-ES"/>
        </w:rPr>
        <w:t>y</w:t>
      </w:r>
      <w:r w:rsidR="006D0EF6" w:rsidRPr="007E5818">
        <w:rPr>
          <w:rFonts w:asciiTheme="majorHAnsi" w:hAnsiTheme="majorHAnsi"/>
          <w:bCs/>
          <w:sz w:val="20"/>
          <w:szCs w:val="20"/>
          <w:lang w:val="es-ES"/>
        </w:rPr>
        <w:t xml:space="preserve"> 25 (</w:t>
      </w:r>
      <w:r w:rsidR="00FF3BCA">
        <w:rPr>
          <w:rFonts w:asciiTheme="majorHAnsi" w:hAnsiTheme="majorHAnsi"/>
          <w:bCs/>
          <w:sz w:val="20"/>
          <w:szCs w:val="20"/>
          <w:lang w:val="es-ES"/>
        </w:rPr>
        <w:t>protección</w:t>
      </w:r>
      <w:r w:rsidR="006D0EF6" w:rsidRPr="007E5818">
        <w:rPr>
          <w:rFonts w:asciiTheme="majorHAnsi" w:hAnsiTheme="majorHAnsi"/>
          <w:bCs/>
          <w:sz w:val="20"/>
          <w:szCs w:val="20"/>
          <w:lang w:val="es-ES"/>
        </w:rPr>
        <w:t xml:space="preserve"> judicial),</w:t>
      </w:r>
      <w:r w:rsidR="0006356D" w:rsidRPr="007E5818">
        <w:rPr>
          <w:rFonts w:asciiTheme="majorHAnsi" w:hAnsiTheme="majorHAnsi"/>
          <w:sz w:val="20"/>
          <w:szCs w:val="20"/>
          <w:lang w:val="es-ES"/>
        </w:rPr>
        <w:t xml:space="preserve"> </w:t>
      </w:r>
      <w:r w:rsidR="00FF3BCA">
        <w:rPr>
          <w:rFonts w:asciiTheme="majorHAnsi" w:hAnsiTheme="majorHAnsi"/>
          <w:sz w:val="20"/>
          <w:szCs w:val="20"/>
          <w:lang w:val="es-ES"/>
        </w:rPr>
        <w:t xml:space="preserve">relacionados con el </w:t>
      </w:r>
      <w:r w:rsidR="007E5818">
        <w:rPr>
          <w:rFonts w:asciiTheme="majorHAnsi" w:hAnsiTheme="majorHAnsi"/>
          <w:sz w:val="20"/>
          <w:szCs w:val="20"/>
          <w:lang w:val="es-ES"/>
        </w:rPr>
        <w:t>artículo</w:t>
      </w:r>
      <w:r w:rsidR="0006356D" w:rsidRPr="007E5818">
        <w:rPr>
          <w:rFonts w:asciiTheme="majorHAnsi" w:hAnsiTheme="majorHAnsi"/>
          <w:sz w:val="20"/>
          <w:szCs w:val="20"/>
          <w:lang w:val="es-ES"/>
        </w:rPr>
        <w:t xml:space="preserve"> 1.1 (</w:t>
      </w:r>
      <w:r w:rsidR="00FF3BCA" w:rsidRPr="00FF3BCA">
        <w:rPr>
          <w:rFonts w:asciiTheme="majorHAnsi" w:hAnsiTheme="majorHAnsi"/>
          <w:sz w:val="20"/>
          <w:szCs w:val="20"/>
          <w:lang w:val="es-ES"/>
        </w:rPr>
        <w:t>obligación de respetar los derechos</w:t>
      </w:r>
      <w:r w:rsidR="0006356D" w:rsidRPr="007E5818">
        <w:rPr>
          <w:rFonts w:asciiTheme="majorHAnsi" w:hAnsiTheme="majorHAnsi"/>
          <w:sz w:val="20"/>
          <w:szCs w:val="20"/>
          <w:lang w:val="es-ES"/>
        </w:rPr>
        <w:t xml:space="preserve">) </w:t>
      </w:r>
      <w:r w:rsidR="00927533">
        <w:rPr>
          <w:rFonts w:asciiTheme="majorHAnsi" w:hAnsiTheme="majorHAnsi"/>
          <w:sz w:val="20"/>
          <w:szCs w:val="20"/>
          <w:lang w:val="es-ES"/>
        </w:rPr>
        <w:t>y</w:t>
      </w:r>
      <w:r w:rsidR="0006356D" w:rsidRPr="007E5818">
        <w:rPr>
          <w:rFonts w:asciiTheme="majorHAnsi" w:hAnsiTheme="majorHAnsi"/>
          <w:sz w:val="20"/>
          <w:szCs w:val="20"/>
          <w:lang w:val="es-ES"/>
        </w:rPr>
        <w:t xml:space="preserve"> 2 (</w:t>
      </w:r>
      <w:r w:rsidR="00FF3BCA" w:rsidRPr="00FF3BCA">
        <w:rPr>
          <w:rFonts w:asciiTheme="majorHAnsi" w:hAnsiTheme="majorHAnsi"/>
          <w:sz w:val="20"/>
          <w:szCs w:val="20"/>
          <w:lang w:val="es-ES"/>
        </w:rPr>
        <w:t>deber de adoptar disposiciones de derecho interno</w:t>
      </w:r>
      <w:r w:rsidR="00ED7EA6" w:rsidRPr="007E5818">
        <w:rPr>
          <w:rFonts w:asciiTheme="majorHAnsi" w:hAnsiTheme="majorHAnsi"/>
          <w:sz w:val="20"/>
          <w:szCs w:val="20"/>
          <w:lang w:val="es-ES"/>
        </w:rPr>
        <w:t xml:space="preserve">) </w:t>
      </w:r>
      <w:r w:rsidR="00FF3BCA">
        <w:rPr>
          <w:rFonts w:asciiTheme="majorHAnsi" w:hAnsiTheme="majorHAnsi"/>
          <w:sz w:val="20"/>
          <w:szCs w:val="20"/>
          <w:lang w:val="es-ES"/>
        </w:rPr>
        <w:t>de la Convención</w:t>
      </w:r>
      <w:r w:rsidR="00ED7EA6" w:rsidRPr="007E5818">
        <w:rPr>
          <w:rFonts w:asciiTheme="majorHAnsi" w:hAnsiTheme="majorHAnsi"/>
          <w:sz w:val="20"/>
          <w:szCs w:val="20"/>
          <w:lang w:val="es-ES"/>
        </w:rPr>
        <w:t xml:space="preserve"> Americana</w:t>
      </w:r>
      <w:r w:rsidR="002F0B94">
        <w:rPr>
          <w:rFonts w:asciiTheme="majorHAnsi" w:hAnsiTheme="majorHAnsi"/>
          <w:sz w:val="20"/>
          <w:szCs w:val="20"/>
          <w:lang w:val="es-ES"/>
        </w:rPr>
        <w:t xml:space="preserve">, y de los </w:t>
      </w:r>
      <w:r w:rsidR="007E5818">
        <w:rPr>
          <w:rFonts w:asciiTheme="majorHAnsi" w:hAnsiTheme="majorHAnsi"/>
          <w:sz w:val="20"/>
          <w:szCs w:val="20"/>
          <w:lang w:val="es-ES"/>
        </w:rPr>
        <w:t>artículo</w:t>
      </w:r>
      <w:r w:rsidR="00ED7EA6" w:rsidRPr="007E5818">
        <w:rPr>
          <w:rFonts w:asciiTheme="majorHAnsi" w:hAnsiTheme="majorHAnsi"/>
          <w:sz w:val="20"/>
          <w:szCs w:val="20"/>
          <w:lang w:val="es-ES"/>
        </w:rPr>
        <w:t xml:space="preserve">s 1, 6 </w:t>
      </w:r>
      <w:r w:rsidR="002F0B94">
        <w:rPr>
          <w:rFonts w:asciiTheme="majorHAnsi" w:hAnsiTheme="majorHAnsi"/>
          <w:sz w:val="20"/>
          <w:szCs w:val="20"/>
          <w:lang w:val="es-ES"/>
        </w:rPr>
        <w:t>y</w:t>
      </w:r>
      <w:r w:rsidR="00ED7EA6" w:rsidRPr="007E5818">
        <w:rPr>
          <w:rFonts w:asciiTheme="majorHAnsi" w:hAnsiTheme="majorHAnsi"/>
          <w:sz w:val="20"/>
          <w:szCs w:val="20"/>
          <w:lang w:val="es-ES"/>
        </w:rPr>
        <w:t xml:space="preserve"> 8 </w:t>
      </w:r>
      <w:r w:rsidR="00FF3BCA">
        <w:rPr>
          <w:rFonts w:asciiTheme="majorHAnsi" w:hAnsiTheme="majorHAnsi"/>
          <w:sz w:val="20"/>
          <w:szCs w:val="20"/>
          <w:lang w:val="es-ES"/>
        </w:rPr>
        <w:t>de la Convención</w:t>
      </w:r>
      <w:r w:rsidR="00ED7EA6" w:rsidRPr="007E5818">
        <w:rPr>
          <w:rFonts w:asciiTheme="majorHAnsi" w:hAnsiTheme="majorHAnsi"/>
          <w:bCs/>
          <w:sz w:val="20"/>
          <w:szCs w:val="20"/>
          <w:lang w:val="es-ES"/>
        </w:rPr>
        <w:t xml:space="preserve"> Interamericana para Prevenir </w:t>
      </w:r>
      <w:r w:rsidR="00FF3BCA">
        <w:rPr>
          <w:rFonts w:asciiTheme="majorHAnsi" w:hAnsiTheme="majorHAnsi"/>
          <w:bCs/>
          <w:sz w:val="20"/>
          <w:szCs w:val="20"/>
          <w:lang w:val="es-ES"/>
        </w:rPr>
        <w:t>y</w:t>
      </w:r>
      <w:r w:rsidR="00ED7EA6" w:rsidRPr="007E5818">
        <w:rPr>
          <w:rFonts w:asciiTheme="majorHAnsi" w:hAnsiTheme="majorHAnsi"/>
          <w:bCs/>
          <w:sz w:val="20"/>
          <w:szCs w:val="20"/>
          <w:lang w:val="es-ES"/>
        </w:rPr>
        <w:t xml:space="preserve"> Sancionar </w:t>
      </w:r>
      <w:r w:rsidR="00FF3BCA">
        <w:rPr>
          <w:rFonts w:asciiTheme="majorHAnsi" w:hAnsiTheme="majorHAnsi"/>
          <w:bCs/>
          <w:sz w:val="20"/>
          <w:szCs w:val="20"/>
          <w:lang w:val="es-ES"/>
        </w:rPr>
        <w:t>l</w:t>
      </w:r>
      <w:r>
        <w:rPr>
          <w:rFonts w:asciiTheme="majorHAnsi" w:hAnsiTheme="majorHAnsi"/>
          <w:bCs/>
          <w:sz w:val="20"/>
          <w:szCs w:val="20"/>
          <w:lang w:val="es-ES"/>
        </w:rPr>
        <w:t>a Tortura, debido a la falta de investigación de los hechos.</w:t>
      </w:r>
    </w:p>
    <w:p w:rsidR="003239B8" w:rsidRPr="007E5818" w:rsidRDefault="003239B8" w:rsidP="00726341">
      <w:pPr>
        <w:pStyle w:val="ListParagraph"/>
        <w:spacing w:before="120" w:after="120"/>
        <w:jc w:val="both"/>
        <w:rPr>
          <w:rFonts w:asciiTheme="majorHAnsi" w:hAnsiTheme="majorHAnsi"/>
          <w:b/>
          <w:bCs/>
          <w:sz w:val="20"/>
          <w:szCs w:val="20"/>
          <w:lang w:val="es-ES"/>
        </w:rPr>
      </w:pPr>
      <w:r w:rsidRPr="007E5818">
        <w:rPr>
          <w:rFonts w:asciiTheme="majorHAnsi" w:hAnsiTheme="majorHAnsi"/>
          <w:b/>
          <w:bCs/>
          <w:sz w:val="20"/>
          <w:szCs w:val="20"/>
          <w:lang w:val="es-ES"/>
        </w:rPr>
        <w:t xml:space="preserve">VIII. </w:t>
      </w:r>
      <w:r w:rsidRPr="007E5818">
        <w:rPr>
          <w:rFonts w:asciiTheme="majorHAnsi" w:hAnsiTheme="majorHAnsi"/>
          <w:b/>
          <w:bCs/>
          <w:sz w:val="20"/>
          <w:szCs w:val="20"/>
          <w:lang w:val="es-ES"/>
        </w:rPr>
        <w:tab/>
      </w:r>
      <w:r w:rsidR="00927533" w:rsidRPr="00927533">
        <w:rPr>
          <w:rFonts w:asciiTheme="majorHAnsi" w:hAnsiTheme="majorHAnsi"/>
          <w:b/>
          <w:bCs/>
          <w:sz w:val="20"/>
          <w:szCs w:val="20"/>
          <w:lang w:val="es-ES"/>
        </w:rPr>
        <w:t>DECISIÓN</w:t>
      </w:r>
    </w:p>
    <w:p w:rsidR="000419AD" w:rsidRPr="007E5818" w:rsidRDefault="00927533" w:rsidP="0092753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27533">
        <w:rPr>
          <w:rFonts w:asciiTheme="majorHAnsi" w:hAnsiTheme="majorHAnsi"/>
          <w:sz w:val="20"/>
          <w:szCs w:val="20"/>
          <w:lang w:val="es-ES"/>
        </w:rPr>
        <w:t>Declarar admisible la presente petición en lo que respecta a los</w:t>
      </w:r>
      <w:r w:rsidR="006D0EF6" w:rsidRPr="007E5818">
        <w:rPr>
          <w:rFonts w:asciiTheme="majorHAnsi" w:hAnsiTheme="majorHAnsi"/>
          <w:sz w:val="20"/>
          <w:szCs w:val="20"/>
          <w:lang w:val="es-ES"/>
        </w:rPr>
        <w:t xml:space="preserve"> </w:t>
      </w:r>
      <w:r w:rsidR="007E5818">
        <w:rPr>
          <w:rFonts w:asciiTheme="majorHAnsi" w:hAnsiTheme="majorHAnsi"/>
          <w:sz w:val="20"/>
          <w:szCs w:val="20"/>
          <w:lang w:val="es-ES"/>
        </w:rPr>
        <w:t>artículo</w:t>
      </w:r>
      <w:r w:rsidR="006D0EF6" w:rsidRPr="007E5818">
        <w:rPr>
          <w:rFonts w:asciiTheme="majorHAnsi" w:hAnsiTheme="majorHAnsi"/>
          <w:sz w:val="20"/>
          <w:szCs w:val="20"/>
          <w:lang w:val="es-ES"/>
        </w:rPr>
        <w:t xml:space="preserve">s 5, 7, 8, 19, </w:t>
      </w:r>
      <w:r w:rsidR="000A5532" w:rsidRPr="007E5818">
        <w:rPr>
          <w:rFonts w:asciiTheme="majorHAnsi" w:hAnsiTheme="majorHAnsi"/>
          <w:sz w:val="20"/>
          <w:szCs w:val="20"/>
          <w:lang w:val="es-ES"/>
        </w:rPr>
        <w:t xml:space="preserve">22, </w:t>
      </w:r>
      <w:r w:rsidR="006D0EF6" w:rsidRPr="007E5818">
        <w:rPr>
          <w:rFonts w:asciiTheme="majorHAnsi" w:hAnsiTheme="majorHAnsi"/>
          <w:sz w:val="20"/>
          <w:szCs w:val="20"/>
          <w:lang w:val="es-ES"/>
        </w:rPr>
        <w:t xml:space="preserve">24 </w:t>
      </w:r>
      <w:r>
        <w:rPr>
          <w:rFonts w:asciiTheme="majorHAnsi" w:hAnsiTheme="majorHAnsi"/>
          <w:sz w:val="20"/>
          <w:szCs w:val="20"/>
          <w:lang w:val="es-ES"/>
        </w:rPr>
        <w:t>y</w:t>
      </w:r>
      <w:r w:rsidR="006D0EF6" w:rsidRPr="007E5818">
        <w:rPr>
          <w:rFonts w:asciiTheme="majorHAnsi" w:hAnsiTheme="majorHAnsi"/>
          <w:sz w:val="20"/>
          <w:szCs w:val="20"/>
          <w:lang w:val="es-ES"/>
        </w:rPr>
        <w:t xml:space="preserve"> 25 </w:t>
      </w:r>
      <w:r w:rsidR="00FF3BCA">
        <w:rPr>
          <w:rFonts w:asciiTheme="majorHAnsi" w:hAnsiTheme="majorHAnsi"/>
          <w:sz w:val="20"/>
          <w:szCs w:val="20"/>
          <w:lang w:val="es-ES"/>
        </w:rPr>
        <w:t>de la Convención</w:t>
      </w:r>
      <w:r w:rsidR="006D0EF6" w:rsidRPr="007E5818">
        <w:rPr>
          <w:rFonts w:asciiTheme="majorHAnsi" w:hAnsiTheme="majorHAnsi"/>
          <w:sz w:val="20"/>
          <w:szCs w:val="20"/>
          <w:lang w:val="es-ES"/>
        </w:rPr>
        <w:t xml:space="preserve"> Americana</w:t>
      </w:r>
      <w:r>
        <w:rPr>
          <w:rFonts w:asciiTheme="majorHAnsi" w:hAnsiTheme="majorHAnsi"/>
          <w:sz w:val="20"/>
          <w:szCs w:val="20"/>
          <w:lang w:val="es-ES"/>
        </w:rPr>
        <w:t>, relacionados con los</w:t>
      </w:r>
      <w:r w:rsidR="009F41D5" w:rsidRPr="007E5818">
        <w:rPr>
          <w:rFonts w:asciiTheme="majorHAnsi" w:hAnsiTheme="majorHAnsi"/>
          <w:sz w:val="20"/>
          <w:szCs w:val="20"/>
          <w:lang w:val="es-ES"/>
        </w:rPr>
        <w:t xml:space="preserve"> </w:t>
      </w:r>
      <w:r w:rsidR="007E5818">
        <w:rPr>
          <w:rFonts w:asciiTheme="majorHAnsi" w:hAnsiTheme="majorHAnsi"/>
          <w:sz w:val="20"/>
          <w:szCs w:val="20"/>
          <w:lang w:val="es-ES"/>
        </w:rPr>
        <w:t>artículo</w:t>
      </w:r>
      <w:r w:rsidR="009F41D5" w:rsidRPr="007E5818">
        <w:rPr>
          <w:rFonts w:asciiTheme="majorHAnsi" w:hAnsiTheme="majorHAnsi"/>
          <w:sz w:val="20"/>
          <w:szCs w:val="20"/>
          <w:lang w:val="es-ES"/>
        </w:rPr>
        <w:t xml:space="preserve">s 1.1 </w:t>
      </w:r>
      <w:r>
        <w:rPr>
          <w:rFonts w:asciiTheme="majorHAnsi" w:hAnsiTheme="majorHAnsi"/>
          <w:sz w:val="20"/>
          <w:szCs w:val="20"/>
          <w:lang w:val="es-ES"/>
        </w:rPr>
        <w:t>y</w:t>
      </w:r>
      <w:r w:rsidR="009F41D5" w:rsidRPr="007E5818">
        <w:rPr>
          <w:rFonts w:asciiTheme="majorHAnsi" w:hAnsiTheme="majorHAnsi"/>
          <w:sz w:val="20"/>
          <w:szCs w:val="20"/>
          <w:lang w:val="es-ES"/>
        </w:rPr>
        <w:t xml:space="preserve"> 2</w:t>
      </w:r>
      <w:r>
        <w:rPr>
          <w:rFonts w:asciiTheme="majorHAnsi" w:hAnsiTheme="majorHAnsi"/>
          <w:sz w:val="20"/>
          <w:szCs w:val="20"/>
          <w:lang w:val="es-ES"/>
        </w:rPr>
        <w:t xml:space="preserve">, y los </w:t>
      </w:r>
      <w:r w:rsidR="007E5818">
        <w:rPr>
          <w:rFonts w:asciiTheme="majorHAnsi" w:hAnsiTheme="majorHAnsi"/>
          <w:sz w:val="20"/>
          <w:szCs w:val="20"/>
          <w:lang w:val="es-ES"/>
        </w:rPr>
        <w:t>artículo</w:t>
      </w:r>
      <w:r w:rsidR="006D0EF6" w:rsidRPr="007E5818">
        <w:rPr>
          <w:rFonts w:asciiTheme="majorHAnsi" w:hAnsiTheme="majorHAnsi"/>
          <w:sz w:val="20"/>
          <w:szCs w:val="20"/>
          <w:lang w:val="es-ES"/>
        </w:rPr>
        <w:t xml:space="preserve">s 1, 6 </w:t>
      </w:r>
      <w:r>
        <w:rPr>
          <w:rFonts w:asciiTheme="majorHAnsi" w:hAnsiTheme="majorHAnsi"/>
          <w:sz w:val="20"/>
          <w:szCs w:val="20"/>
          <w:lang w:val="es-ES"/>
        </w:rPr>
        <w:t>y</w:t>
      </w:r>
      <w:r w:rsidR="006D0EF6" w:rsidRPr="007E5818">
        <w:rPr>
          <w:rFonts w:asciiTheme="majorHAnsi" w:hAnsiTheme="majorHAnsi"/>
          <w:sz w:val="20"/>
          <w:szCs w:val="20"/>
          <w:lang w:val="es-ES"/>
        </w:rPr>
        <w:t xml:space="preserve"> 8 </w:t>
      </w:r>
      <w:r w:rsidR="00FF3BCA">
        <w:rPr>
          <w:rFonts w:asciiTheme="majorHAnsi" w:hAnsiTheme="majorHAnsi"/>
          <w:sz w:val="20"/>
          <w:szCs w:val="20"/>
          <w:lang w:val="es-ES"/>
        </w:rPr>
        <w:t>de la Convención</w:t>
      </w:r>
      <w:r w:rsidR="006D0EF6" w:rsidRPr="007E5818">
        <w:rPr>
          <w:rFonts w:asciiTheme="majorHAnsi" w:hAnsiTheme="majorHAnsi"/>
          <w:bCs/>
          <w:sz w:val="20"/>
          <w:szCs w:val="20"/>
          <w:lang w:val="es-ES"/>
        </w:rPr>
        <w:t xml:space="preserve"> Interamericana para Prevenir </w:t>
      </w:r>
      <w:r>
        <w:rPr>
          <w:rFonts w:asciiTheme="majorHAnsi" w:hAnsiTheme="majorHAnsi"/>
          <w:bCs/>
          <w:sz w:val="20"/>
          <w:szCs w:val="20"/>
          <w:lang w:val="es-ES"/>
        </w:rPr>
        <w:t>y</w:t>
      </w:r>
      <w:r w:rsidR="006D0EF6" w:rsidRPr="007E5818">
        <w:rPr>
          <w:rFonts w:asciiTheme="majorHAnsi" w:hAnsiTheme="majorHAnsi"/>
          <w:bCs/>
          <w:sz w:val="20"/>
          <w:szCs w:val="20"/>
          <w:lang w:val="es-ES"/>
        </w:rPr>
        <w:t xml:space="preserve"> Sancionar </w:t>
      </w:r>
      <w:r>
        <w:rPr>
          <w:rFonts w:asciiTheme="majorHAnsi" w:hAnsiTheme="majorHAnsi"/>
          <w:bCs/>
          <w:sz w:val="20"/>
          <w:szCs w:val="20"/>
          <w:lang w:val="es-ES"/>
        </w:rPr>
        <w:t>l</w:t>
      </w:r>
      <w:r w:rsidR="006D0EF6" w:rsidRPr="007E5818">
        <w:rPr>
          <w:rFonts w:asciiTheme="majorHAnsi" w:hAnsiTheme="majorHAnsi"/>
          <w:bCs/>
          <w:sz w:val="20"/>
          <w:szCs w:val="20"/>
          <w:lang w:val="es-ES"/>
        </w:rPr>
        <w:t>a Tortura.</w:t>
      </w:r>
    </w:p>
    <w:p w:rsidR="00722C9F" w:rsidRDefault="008411E8" w:rsidP="008411E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411E8">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A53003" w:rsidRPr="007E5818">
        <w:rPr>
          <w:rFonts w:asciiTheme="majorHAnsi" w:hAnsiTheme="majorHAnsi"/>
          <w:sz w:val="20"/>
          <w:szCs w:val="20"/>
          <w:lang w:val="es-ES"/>
        </w:rPr>
        <w:t xml:space="preserve">. </w:t>
      </w:r>
    </w:p>
    <w:p w:rsidR="00494D38" w:rsidRPr="00494D38" w:rsidRDefault="00494D38" w:rsidP="00494D38">
      <w:pPr>
        <w:pStyle w:val="ListParagraph"/>
        <w:ind w:left="0" w:firstLine="720"/>
        <w:jc w:val="both"/>
        <w:rPr>
          <w:sz w:val="20"/>
          <w:szCs w:val="20"/>
          <w:lang w:val="es-ES"/>
        </w:rPr>
      </w:pPr>
      <w:r w:rsidRPr="00494D38">
        <w:rPr>
          <w:sz w:val="20"/>
          <w:szCs w:val="20"/>
          <w:lang w:val="es-ES"/>
        </w:rPr>
        <w:t xml:space="preserve">Aprobado por la Comisión Interamericana de Derechos Humanos a los </w:t>
      </w:r>
      <w:r>
        <w:rPr>
          <w:sz w:val="20"/>
          <w:szCs w:val="20"/>
          <w:lang w:val="es-ES"/>
        </w:rPr>
        <w:t>1</w:t>
      </w:r>
      <w:r w:rsidRPr="00494D38">
        <w:rPr>
          <w:sz w:val="20"/>
          <w:szCs w:val="20"/>
          <w:lang w:val="es-ES"/>
        </w:rPr>
        <w:t xml:space="preserve">6 días del mes de </w:t>
      </w:r>
      <w:r>
        <w:rPr>
          <w:sz w:val="20"/>
          <w:szCs w:val="20"/>
          <w:lang w:val="es-ES"/>
        </w:rPr>
        <w:t>agosto</w:t>
      </w:r>
      <w:r w:rsidRPr="00494D38">
        <w:rPr>
          <w:sz w:val="20"/>
          <w:szCs w:val="20"/>
          <w:lang w:val="es-ES"/>
        </w:rPr>
        <w:t xml:space="preserve"> de 2019.  (Firmado): Esmeralda E. Arosemena Bernal de </w:t>
      </w:r>
      <w:proofErr w:type="spellStart"/>
      <w:r w:rsidRPr="00494D38">
        <w:rPr>
          <w:sz w:val="20"/>
          <w:szCs w:val="20"/>
          <w:lang w:val="es-ES"/>
        </w:rPr>
        <w:t>Troitiño</w:t>
      </w:r>
      <w:proofErr w:type="spellEnd"/>
      <w:r w:rsidRPr="00494D38">
        <w:rPr>
          <w:sz w:val="20"/>
          <w:szCs w:val="20"/>
          <w:lang w:val="es-ES"/>
        </w:rPr>
        <w:t xml:space="preserve">, Presidenta; Joel Hernández García, Primer Vicepresidente; Antonia Urrejola Noguera, Segunda Vicepresidenta; Margarette May Macaulay, Francisco José Eguiguren Praeli, Luis Ernesto Vargas Silva y </w:t>
      </w:r>
      <w:proofErr w:type="spellStart"/>
      <w:r w:rsidRPr="00494D38">
        <w:rPr>
          <w:sz w:val="20"/>
          <w:szCs w:val="20"/>
          <w:lang w:val="es-ES"/>
        </w:rPr>
        <w:t>Flávia</w:t>
      </w:r>
      <w:proofErr w:type="spellEnd"/>
      <w:r w:rsidRPr="00494D38">
        <w:rPr>
          <w:sz w:val="20"/>
          <w:szCs w:val="20"/>
          <w:lang w:val="es-ES"/>
        </w:rPr>
        <w:t xml:space="preserve"> </w:t>
      </w:r>
      <w:proofErr w:type="spellStart"/>
      <w:r w:rsidRPr="00494D38">
        <w:rPr>
          <w:sz w:val="20"/>
          <w:szCs w:val="20"/>
          <w:lang w:val="es-ES"/>
        </w:rPr>
        <w:t>Piovesan</w:t>
      </w:r>
      <w:proofErr w:type="spellEnd"/>
      <w:r w:rsidRPr="00494D38">
        <w:rPr>
          <w:sz w:val="20"/>
          <w:szCs w:val="20"/>
          <w:lang w:val="es-ES"/>
        </w:rPr>
        <w:t>, Miembros de la Comisión.</w:t>
      </w:r>
    </w:p>
    <w:p w:rsidR="00494D38" w:rsidRPr="007E5818" w:rsidRDefault="00494D38" w:rsidP="00494D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494D38" w:rsidRPr="007E581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27D" w:rsidRDefault="00FF727D">
      <w:r>
        <w:separator/>
      </w:r>
    </w:p>
  </w:endnote>
  <w:endnote w:type="continuationSeparator" w:id="0">
    <w:p w:rsidR="00FF727D" w:rsidRDefault="00FF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60" w:rsidRDefault="00415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5C347D" w:rsidRPr="00934A2C" w:rsidRDefault="005C347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15A60">
          <w:rPr>
            <w:noProof/>
            <w:sz w:val="16"/>
            <w:szCs w:val="22"/>
          </w:rPr>
          <w:t>1</w:t>
        </w:r>
        <w:r w:rsidRPr="00934A2C">
          <w:rPr>
            <w:noProof/>
            <w:sz w:val="16"/>
            <w:szCs w:val="22"/>
          </w:rPr>
          <w:fldChar w:fldCharType="end"/>
        </w:r>
      </w:p>
    </w:sdtContent>
  </w:sdt>
  <w:p w:rsidR="005C347D" w:rsidRDefault="005C34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7D" w:rsidRPr="00934A2C" w:rsidRDefault="005C347D">
    <w:pPr>
      <w:pStyle w:val="Footer"/>
      <w:jc w:val="center"/>
      <w:rPr>
        <w:sz w:val="16"/>
        <w:szCs w:val="22"/>
      </w:rPr>
    </w:pPr>
  </w:p>
  <w:p w:rsidR="005C347D" w:rsidRDefault="005C3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27D" w:rsidRPr="000F35ED" w:rsidRDefault="00FF727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F727D" w:rsidRPr="000F35ED" w:rsidRDefault="00FF727D" w:rsidP="000F35ED">
      <w:pPr>
        <w:rPr>
          <w:rFonts w:asciiTheme="majorHAnsi" w:hAnsiTheme="majorHAnsi"/>
          <w:sz w:val="16"/>
          <w:szCs w:val="16"/>
        </w:rPr>
      </w:pPr>
      <w:r w:rsidRPr="000F35ED">
        <w:rPr>
          <w:rFonts w:asciiTheme="majorHAnsi" w:hAnsiTheme="majorHAnsi"/>
          <w:sz w:val="16"/>
          <w:szCs w:val="16"/>
        </w:rPr>
        <w:separator/>
      </w:r>
    </w:p>
    <w:p w:rsidR="00FF727D" w:rsidRPr="000F35ED" w:rsidRDefault="00FF727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FF727D" w:rsidRPr="000F35ED" w:rsidRDefault="00FF727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56B06" w:rsidRPr="00FF3BCA" w:rsidRDefault="00C56B06" w:rsidP="00C56B06">
      <w:pPr>
        <w:pStyle w:val="FootnoteText"/>
        <w:jc w:val="both"/>
        <w:rPr>
          <w:rFonts w:asciiTheme="majorHAnsi" w:hAnsiTheme="majorHAnsi"/>
          <w:sz w:val="16"/>
          <w:szCs w:val="16"/>
          <w:lang w:val="es-ES"/>
        </w:rPr>
      </w:pPr>
      <w:r w:rsidRPr="00FF3BCA">
        <w:rPr>
          <w:rStyle w:val="FootnoteReference"/>
          <w:rFonts w:asciiTheme="majorHAnsi" w:hAnsiTheme="majorHAnsi"/>
          <w:sz w:val="16"/>
          <w:szCs w:val="16"/>
          <w:lang w:val="es-ES"/>
        </w:rPr>
        <w:footnoteRef/>
      </w:r>
      <w:r w:rsidRPr="00FF3BCA">
        <w:rPr>
          <w:rFonts w:asciiTheme="majorHAnsi" w:hAnsiTheme="majorHAnsi"/>
          <w:sz w:val="16"/>
          <w:szCs w:val="16"/>
          <w:lang w:val="es-ES"/>
        </w:rPr>
        <w:t xml:space="preserve"> Son también presuntas víctimas Maria Aparecida </w:t>
      </w:r>
      <w:proofErr w:type="spellStart"/>
      <w:r w:rsidRPr="00FF3BCA">
        <w:rPr>
          <w:rFonts w:asciiTheme="majorHAnsi" w:hAnsiTheme="majorHAnsi"/>
          <w:sz w:val="16"/>
          <w:szCs w:val="16"/>
          <w:lang w:val="es-ES"/>
        </w:rPr>
        <w:t>Uterkircher</w:t>
      </w:r>
      <w:proofErr w:type="spellEnd"/>
      <w:r w:rsidRPr="00FF3BCA">
        <w:rPr>
          <w:rFonts w:asciiTheme="majorHAnsi" w:hAnsiTheme="majorHAnsi"/>
          <w:sz w:val="16"/>
          <w:szCs w:val="16"/>
          <w:lang w:val="es-ES"/>
        </w:rPr>
        <w:t xml:space="preserve"> </w:t>
      </w:r>
      <w:proofErr w:type="spellStart"/>
      <w:r w:rsidRPr="00FF3BCA">
        <w:rPr>
          <w:rFonts w:asciiTheme="majorHAnsi" w:hAnsiTheme="majorHAnsi"/>
          <w:sz w:val="16"/>
          <w:szCs w:val="16"/>
          <w:lang w:val="es-ES"/>
        </w:rPr>
        <w:t>Brezer</w:t>
      </w:r>
      <w:proofErr w:type="spellEnd"/>
      <w:r w:rsidRPr="00FF3BCA">
        <w:rPr>
          <w:rFonts w:asciiTheme="majorHAnsi" w:hAnsiTheme="majorHAnsi"/>
          <w:sz w:val="16"/>
          <w:szCs w:val="16"/>
          <w:lang w:val="es-ES"/>
        </w:rPr>
        <w:t xml:space="preserve"> (m</w:t>
      </w:r>
      <w:r>
        <w:rPr>
          <w:rFonts w:asciiTheme="majorHAnsi" w:hAnsiTheme="majorHAnsi"/>
          <w:sz w:val="16"/>
          <w:szCs w:val="16"/>
          <w:lang w:val="es-ES"/>
        </w:rPr>
        <w:t>adre</w:t>
      </w:r>
      <w:r w:rsidRPr="00FF3BCA">
        <w:rPr>
          <w:rFonts w:asciiTheme="majorHAnsi" w:hAnsiTheme="majorHAnsi"/>
          <w:sz w:val="16"/>
          <w:szCs w:val="16"/>
          <w:lang w:val="es-ES"/>
        </w:rPr>
        <w:t xml:space="preserve">), Benedito Ferreira </w:t>
      </w:r>
      <w:proofErr w:type="spellStart"/>
      <w:r w:rsidRPr="00FF3BCA">
        <w:rPr>
          <w:rFonts w:asciiTheme="majorHAnsi" w:hAnsiTheme="majorHAnsi"/>
          <w:sz w:val="16"/>
          <w:szCs w:val="16"/>
          <w:lang w:val="es-ES"/>
        </w:rPr>
        <w:t>Brezer</w:t>
      </w:r>
      <w:proofErr w:type="spellEnd"/>
      <w:r w:rsidRPr="00FF3BCA">
        <w:rPr>
          <w:rFonts w:asciiTheme="majorHAnsi" w:hAnsiTheme="majorHAnsi"/>
          <w:sz w:val="16"/>
          <w:szCs w:val="16"/>
          <w:lang w:val="es-ES"/>
        </w:rPr>
        <w:t xml:space="preserve"> (p</w:t>
      </w:r>
      <w:r>
        <w:rPr>
          <w:rFonts w:asciiTheme="majorHAnsi" w:hAnsiTheme="majorHAnsi"/>
          <w:sz w:val="16"/>
          <w:szCs w:val="16"/>
          <w:lang w:val="es-ES"/>
        </w:rPr>
        <w:t>adre</w:t>
      </w:r>
      <w:r w:rsidRPr="00FF3BCA">
        <w:rPr>
          <w:rFonts w:asciiTheme="majorHAnsi" w:hAnsiTheme="majorHAnsi"/>
          <w:sz w:val="16"/>
          <w:szCs w:val="16"/>
          <w:lang w:val="es-ES"/>
        </w:rPr>
        <w:t xml:space="preserve">) </w:t>
      </w:r>
      <w:r>
        <w:rPr>
          <w:rFonts w:asciiTheme="majorHAnsi" w:hAnsiTheme="majorHAnsi"/>
          <w:sz w:val="16"/>
          <w:szCs w:val="16"/>
          <w:lang w:val="es-ES"/>
        </w:rPr>
        <w:t>y</w:t>
      </w:r>
      <w:r w:rsidRPr="00FF3BCA">
        <w:rPr>
          <w:rFonts w:asciiTheme="majorHAnsi" w:hAnsiTheme="majorHAnsi"/>
          <w:sz w:val="16"/>
          <w:szCs w:val="16"/>
          <w:lang w:val="es-ES"/>
        </w:rPr>
        <w:t xml:space="preserve"> </w:t>
      </w:r>
      <w:proofErr w:type="spellStart"/>
      <w:r w:rsidRPr="00FF3BCA">
        <w:rPr>
          <w:rFonts w:asciiTheme="majorHAnsi" w:hAnsiTheme="majorHAnsi"/>
          <w:sz w:val="16"/>
          <w:szCs w:val="16"/>
          <w:lang w:val="es-ES"/>
        </w:rPr>
        <w:t>Deusa</w:t>
      </w:r>
      <w:proofErr w:type="spellEnd"/>
      <w:r w:rsidRPr="00FF3BCA">
        <w:rPr>
          <w:rFonts w:asciiTheme="majorHAnsi" w:hAnsiTheme="majorHAnsi"/>
          <w:sz w:val="16"/>
          <w:szCs w:val="16"/>
          <w:lang w:val="es-ES"/>
        </w:rPr>
        <w:t xml:space="preserve"> Aparecida </w:t>
      </w:r>
      <w:proofErr w:type="spellStart"/>
      <w:r w:rsidRPr="00FF3BCA">
        <w:rPr>
          <w:rFonts w:asciiTheme="majorHAnsi" w:hAnsiTheme="majorHAnsi"/>
          <w:sz w:val="16"/>
          <w:szCs w:val="16"/>
          <w:lang w:val="es-ES"/>
        </w:rPr>
        <w:t>Leme</w:t>
      </w:r>
      <w:proofErr w:type="spellEnd"/>
      <w:r w:rsidRPr="00FF3BCA">
        <w:rPr>
          <w:rFonts w:asciiTheme="majorHAnsi" w:hAnsiTheme="majorHAnsi"/>
          <w:sz w:val="16"/>
          <w:szCs w:val="16"/>
          <w:lang w:val="es-ES"/>
        </w:rPr>
        <w:t xml:space="preserve"> (test</w:t>
      </w:r>
      <w:r>
        <w:rPr>
          <w:rFonts w:asciiTheme="majorHAnsi" w:hAnsiTheme="majorHAnsi"/>
          <w:sz w:val="16"/>
          <w:szCs w:val="16"/>
          <w:lang w:val="es-ES"/>
        </w:rPr>
        <w:t>igo</w:t>
      </w:r>
      <w:r w:rsidRPr="00FF3BCA">
        <w:rPr>
          <w:rFonts w:asciiTheme="majorHAnsi" w:hAnsiTheme="majorHAnsi"/>
          <w:sz w:val="16"/>
          <w:szCs w:val="16"/>
          <w:lang w:val="es-ES"/>
        </w:rPr>
        <w:t>).</w:t>
      </w:r>
    </w:p>
  </w:footnote>
  <w:footnote w:id="3">
    <w:p w:rsidR="00C56B06" w:rsidRPr="00FF3BCA" w:rsidRDefault="00C56B06" w:rsidP="00C56B06">
      <w:pPr>
        <w:pStyle w:val="FootnoteText"/>
        <w:jc w:val="both"/>
        <w:rPr>
          <w:rFonts w:asciiTheme="majorHAnsi" w:hAnsiTheme="majorHAnsi"/>
          <w:sz w:val="16"/>
          <w:szCs w:val="16"/>
          <w:lang w:val="es-ES"/>
        </w:rPr>
      </w:pPr>
      <w:r w:rsidRPr="00FF3BCA">
        <w:rPr>
          <w:rStyle w:val="FootnoteReference"/>
          <w:rFonts w:asciiTheme="majorHAnsi" w:hAnsiTheme="majorHAnsi"/>
          <w:sz w:val="16"/>
          <w:szCs w:val="16"/>
          <w:lang w:val="es-ES"/>
        </w:rPr>
        <w:footnoteRef/>
      </w:r>
      <w:r w:rsidRPr="00FF3BCA">
        <w:rPr>
          <w:rFonts w:asciiTheme="majorHAnsi" w:hAnsiTheme="majorHAnsi"/>
          <w:sz w:val="16"/>
          <w:szCs w:val="16"/>
          <w:lang w:val="es-ES"/>
        </w:rPr>
        <w:t xml:space="preserve"> De conformidad con lo dispuesto en el artículo 17.2.a del Reglamento de la Comisión, la comisionada </w:t>
      </w:r>
      <w:proofErr w:type="spellStart"/>
      <w:r w:rsidRPr="00FF3BCA">
        <w:rPr>
          <w:rFonts w:asciiTheme="majorHAnsi" w:hAnsiTheme="majorHAnsi"/>
          <w:sz w:val="16"/>
          <w:szCs w:val="16"/>
          <w:lang w:val="es-ES"/>
        </w:rPr>
        <w:t>Flávia</w:t>
      </w:r>
      <w:proofErr w:type="spellEnd"/>
      <w:r w:rsidRPr="00FF3BCA">
        <w:rPr>
          <w:rFonts w:asciiTheme="majorHAnsi" w:hAnsiTheme="majorHAnsi"/>
          <w:sz w:val="16"/>
          <w:szCs w:val="16"/>
          <w:lang w:val="es-ES"/>
        </w:rPr>
        <w:t xml:space="preserve"> </w:t>
      </w:r>
      <w:proofErr w:type="spellStart"/>
      <w:r w:rsidRPr="00FF3BCA">
        <w:rPr>
          <w:rFonts w:asciiTheme="majorHAnsi" w:hAnsiTheme="majorHAnsi"/>
          <w:sz w:val="16"/>
          <w:szCs w:val="16"/>
          <w:lang w:val="es-ES"/>
        </w:rPr>
        <w:t>Piovesan</w:t>
      </w:r>
      <w:proofErr w:type="spellEnd"/>
      <w:r w:rsidRPr="00FF3BCA">
        <w:rPr>
          <w:rFonts w:asciiTheme="majorHAnsi" w:hAnsiTheme="majorHAnsi"/>
          <w:sz w:val="16"/>
          <w:szCs w:val="16"/>
          <w:lang w:val="es-ES"/>
        </w:rPr>
        <w:t>, de nacionalidad brasileña, no participó en el debate ni en la decisión sobre este caso.</w:t>
      </w:r>
    </w:p>
  </w:footnote>
  <w:footnote w:id="4">
    <w:p w:rsidR="00C56B06" w:rsidRPr="00FF3BCA" w:rsidRDefault="00C56B06" w:rsidP="00C56B06">
      <w:pPr>
        <w:pStyle w:val="FootnoteText"/>
        <w:jc w:val="both"/>
        <w:rPr>
          <w:rFonts w:asciiTheme="majorHAnsi" w:hAnsiTheme="majorHAnsi"/>
          <w:sz w:val="16"/>
          <w:szCs w:val="16"/>
          <w:lang w:val="es-ES"/>
        </w:rPr>
      </w:pPr>
      <w:r w:rsidRPr="00FF3BCA">
        <w:rPr>
          <w:rStyle w:val="FootnoteReference"/>
          <w:rFonts w:asciiTheme="majorHAnsi" w:hAnsiTheme="majorHAnsi"/>
          <w:sz w:val="16"/>
          <w:szCs w:val="16"/>
          <w:lang w:val="es-ES"/>
        </w:rPr>
        <w:footnoteRef/>
      </w:r>
      <w:r w:rsidRPr="00FF3BCA">
        <w:rPr>
          <w:rFonts w:asciiTheme="majorHAnsi" w:hAnsiTheme="majorHAnsi"/>
          <w:sz w:val="16"/>
          <w:szCs w:val="16"/>
          <w:lang w:val="es-ES"/>
        </w:rPr>
        <w:t xml:space="preserve"> En adelante la “Convención Americana”.</w:t>
      </w:r>
    </w:p>
  </w:footnote>
  <w:footnote w:id="5">
    <w:p w:rsidR="005C347D" w:rsidRPr="00FF3BCA" w:rsidRDefault="005C347D" w:rsidP="000D5B1F">
      <w:pPr>
        <w:pStyle w:val="FootnoteText"/>
        <w:jc w:val="both"/>
        <w:rPr>
          <w:rFonts w:asciiTheme="majorHAnsi" w:hAnsiTheme="majorHAnsi"/>
          <w:sz w:val="16"/>
          <w:szCs w:val="16"/>
          <w:lang w:val="es-ES"/>
        </w:rPr>
      </w:pPr>
      <w:r w:rsidRPr="00FF3BCA">
        <w:rPr>
          <w:rStyle w:val="FootnoteReference"/>
          <w:rFonts w:asciiTheme="majorHAnsi" w:hAnsiTheme="majorHAnsi"/>
          <w:sz w:val="16"/>
          <w:szCs w:val="16"/>
          <w:lang w:val="es-ES"/>
        </w:rPr>
        <w:footnoteRef/>
      </w:r>
      <w:r w:rsidRPr="00FF3BCA">
        <w:rPr>
          <w:rFonts w:asciiTheme="majorHAnsi" w:hAnsiTheme="majorHAnsi"/>
          <w:sz w:val="16"/>
          <w:szCs w:val="16"/>
          <w:lang w:val="es-ES"/>
        </w:rPr>
        <w:t xml:space="preserve"> Las observaciones de cada parte fueron transmitidas debidamente a la parte contraria.</w:t>
      </w:r>
    </w:p>
  </w:footnote>
  <w:footnote w:id="6">
    <w:p w:rsidR="005C347D" w:rsidRPr="00FF3BCA" w:rsidRDefault="005C347D" w:rsidP="000D5B1F">
      <w:pPr>
        <w:pStyle w:val="FootnoteText"/>
        <w:jc w:val="both"/>
        <w:rPr>
          <w:rFonts w:asciiTheme="majorHAnsi" w:hAnsiTheme="majorHAnsi"/>
          <w:sz w:val="16"/>
          <w:szCs w:val="16"/>
          <w:lang w:val="es-ES"/>
        </w:rPr>
      </w:pPr>
      <w:r w:rsidRPr="00FF3BCA">
        <w:rPr>
          <w:rStyle w:val="FootnoteReference"/>
          <w:rFonts w:asciiTheme="majorHAnsi" w:hAnsiTheme="majorHAnsi"/>
          <w:sz w:val="16"/>
          <w:szCs w:val="16"/>
          <w:lang w:val="es-ES"/>
        </w:rPr>
        <w:footnoteRef/>
      </w:r>
      <w:r w:rsidRPr="00FF3BCA">
        <w:rPr>
          <w:rFonts w:asciiTheme="majorHAnsi" w:hAnsiTheme="majorHAnsi"/>
          <w:sz w:val="16"/>
          <w:szCs w:val="16"/>
          <w:lang w:val="es-ES"/>
        </w:rPr>
        <w:t xml:space="preserve"> CIDH. Informe </w:t>
      </w:r>
      <w:r>
        <w:rPr>
          <w:rFonts w:asciiTheme="majorHAnsi" w:hAnsiTheme="majorHAnsi"/>
          <w:sz w:val="16"/>
          <w:szCs w:val="16"/>
          <w:lang w:val="es-ES"/>
        </w:rPr>
        <w:t>No.</w:t>
      </w:r>
      <w:r w:rsidRPr="00FF3BCA">
        <w:rPr>
          <w:rFonts w:asciiTheme="majorHAnsi" w:hAnsiTheme="majorHAnsi"/>
          <w:sz w:val="16"/>
          <w:szCs w:val="16"/>
          <w:lang w:val="es-ES"/>
        </w:rPr>
        <w:t xml:space="preserve"> 159/17. Admisibilidad. Sebastián </w:t>
      </w:r>
      <w:proofErr w:type="spellStart"/>
      <w:r w:rsidRPr="00FF3BCA">
        <w:rPr>
          <w:rFonts w:asciiTheme="majorHAnsi" w:hAnsiTheme="majorHAnsi"/>
          <w:sz w:val="16"/>
          <w:szCs w:val="16"/>
          <w:lang w:val="es-ES"/>
        </w:rPr>
        <w:t>Larroza</w:t>
      </w:r>
      <w:proofErr w:type="spellEnd"/>
      <w:r w:rsidRPr="00FF3BCA">
        <w:rPr>
          <w:rFonts w:asciiTheme="majorHAnsi" w:hAnsiTheme="majorHAnsi"/>
          <w:sz w:val="16"/>
          <w:szCs w:val="16"/>
          <w:lang w:val="es-ES"/>
        </w:rPr>
        <w:t xml:space="preserve"> Velásquez </w:t>
      </w:r>
      <w:r>
        <w:rPr>
          <w:rFonts w:asciiTheme="majorHAnsi" w:hAnsiTheme="majorHAnsi"/>
          <w:sz w:val="16"/>
          <w:szCs w:val="16"/>
          <w:lang w:val="es-ES"/>
        </w:rPr>
        <w:t>y</w:t>
      </w:r>
      <w:r w:rsidRPr="00FF3BCA">
        <w:rPr>
          <w:rFonts w:asciiTheme="majorHAnsi" w:hAnsiTheme="majorHAnsi"/>
          <w:sz w:val="16"/>
          <w:szCs w:val="16"/>
          <w:lang w:val="es-ES"/>
        </w:rPr>
        <w:t xml:space="preserve"> fam</w:t>
      </w:r>
      <w:r>
        <w:rPr>
          <w:rFonts w:asciiTheme="majorHAnsi" w:hAnsiTheme="majorHAnsi"/>
          <w:sz w:val="16"/>
          <w:szCs w:val="16"/>
          <w:lang w:val="es-ES"/>
        </w:rPr>
        <w:t>iliares</w:t>
      </w:r>
      <w:r w:rsidRPr="00FF3BCA">
        <w:rPr>
          <w:rFonts w:asciiTheme="majorHAnsi" w:hAnsiTheme="majorHAnsi"/>
          <w:sz w:val="16"/>
          <w:szCs w:val="16"/>
          <w:lang w:val="es-ES"/>
        </w:rPr>
        <w:t xml:space="preserve">. Paraguay. 30 de noviembre de 2017, </w:t>
      </w:r>
      <w:r>
        <w:rPr>
          <w:rFonts w:asciiTheme="majorHAnsi" w:hAnsiTheme="majorHAnsi"/>
          <w:sz w:val="16"/>
          <w:szCs w:val="16"/>
          <w:lang w:val="es-ES"/>
        </w:rPr>
        <w:t>párr.</w:t>
      </w:r>
      <w:r w:rsidRPr="00FF3BCA">
        <w:rPr>
          <w:rFonts w:asciiTheme="majorHAnsi" w:hAnsiTheme="majorHAnsi"/>
          <w:sz w:val="16"/>
          <w:szCs w:val="16"/>
          <w:lang w:val="es-ES"/>
        </w:rPr>
        <w:t xml:space="preserve"> 14.</w:t>
      </w:r>
    </w:p>
  </w:footnote>
  <w:footnote w:id="7">
    <w:p w:rsidR="005C347D" w:rsidRPr="00FF3BCA" w:rsidRDefault="005C347D" w:rsidP="000D5B1F">
      <w:pPr>
        <w:pStyle w:val="FootnoteText"/>
        <w:jc w:val="both"/>
        <w:rPr>
          <w:rFonts w:asciiTheme="majorHAnsi" w:hAnsiTheme="majorHAnsi"/>
          <w:sz w:val="16"/>
          <w:szCs w:val="16"/>
          <w:lang w:val="es-ES"/>
        </w:rPr>
      </w:pPr>
      <w:r w:rsidRPr="00FF3BCA">
        <w:rPr>
          <w:rStyle w:val="FootnoteReference"/>
          <w:rFonts w:asciiTheme="majorHAnsi" w:hAnsiTheme="majorHAnsi"/>
          <w:sz w:val="16"/>
          <w:szCs w:val="16"/>
          <w:lang w:val="es-ES"/>
        </w:rPr>
        <w:footnoteRef/>
      </w:r>
      <w:r w:rsidRPr="00FF3BCA">
        <w:rPr>
          <w:rFonts w:asciiTheme="majorHAnsi" w:hAnsiTheme="majorHAnsi"/>
          <w:sz w:val="16"/>
          <w:szCs w:val="16"/>
          <w:lang w:val="es-ES"/>
        </w:rPr>
        <w:t xml:space="preserve"> CIDH. Informe </w:t>
      </w:r>
      <w:r>
        <w:rPr>
          <w:rFonts w:asciiTheme="majorHAnsi" w:hAnsiTheme="majorHAnsi"/>
          <w:sz w:val="16"/>
          <w:szCs w:val="16"/>
          <w:lang w:val="es-ES"/>
        </w:rPr>
        <w:t>No.</w:t>
      </w:r>
      <w:r w:rsidRPr="00FF3BCA">
        <w:rPr>
          <w:rFonts w:asciiTheme="majorHAnsi" w:hAnsiTheme="majorHAnsi"/>
          <w:sz w:val="16"/>
          <w:szCs w:val="16"/>
          <w:lang w:val="es-ES"/>
        </w:rPr>
        <w:t xml:space="preserve"> 105/17. </w:t>
      </w:r>
      <w:r>
        <w:rPr>
          <w:rFonts w:asciiTheme="majorHAnsi" w:hAnsiTheme="majorHAnsi"/>
          <w:sz w:val="16"/>
          <w:szCs w:val="16"/>
          <w:lang w:val="es-ES"/>
        </w:rPr>
        <w:t>Petición</w:t>
      </w:r>
      <w:r w:rsidRPr="00FF3BCA">
        <w:rPr>
          <w:rFonts w:asciiTheme="majorHAnsi" w:hAnsiTheme="majorHAnsi"/>
          <w:sz w:val="16"/>
          <w:szCs w:val="16"/>
          <w:lang w:val="es-ES"/>
        </w:rPr>
        <w:t xml:space="preserve"> 798-07. Admisibilidad. David Valderrama </w:t>
      </w:r>
      <w:proofErr w:type="spellStart"/>
      <w:r w:rsidRPr="00FF3BCA">
        <w:rPr>
          <w:rFonts w:asciiTheme="majorHAnsi" w:hAnsiTheme="majorHAnsi"/>
          <w:sz w:val="16"/>
          <w:szCs w:val="16"/>
          <w:lang w:val="es-ES"/>
        </w:rPr>
        <w:t>Opazo</w:t>
      </w:r>
      <w:proofErr w:type="spellEnd"/>
      <w:r w:rsidRPr="00FF3BCA">
        <w:rPr>
          <w:rFonts w:asciiTheme="majorHAnsi" w:hAnsiTheme="majorHAnsi"/>
          <w:sz w:val="16"/>
          <w:szCs w:val="16"/>
          <w:lang w:val="es-ES"/>
        </w:rPr>
        <w:t xml:space="preserve"> </w:t>
      </w:r>
      <w:r>
        <w:rPr>
          <w:rFonts w:asciiTheme="majorHAnsi" w:hAnsiTheme="majorHAnsi"/>
          <w:sz w:val="16"/>
          <w:szCs w:val="16"/>
          <w:lang w:val="es-ES"/>
        </w:rPr>
        <w:t>y</w:t>
      </w:r>
      <w:r w:rsidRPr="00FF3BCA">
        <w:rPr>
          <w:rFonts w:asciiTheme="majorHAnsi" w:hAnsiTheme="majorHAnsi"/>
          <w:sz w:val="16"/>
          <w:szCs w:val="16"/>
          <w:lang w:val="es-ES"/>
        </w:rPr>
        <w:t xml:space="preserve"> otros. Chile. 7 de septiembre de 2017, </w:t>
      </w:r>
      <w:r>
        <w:rPr>
          <w:rFonts w:asciiTheme="majorHAnsi" w:hAnsiTheme="majorHAnsi"/>
          <w:sz w:val="16"/>
          <w:szCs w:val="16"/>
          <w:lang w:val="es-ES"/>
        </w:rPr>
        <w:t>párr.</w:t>
      </w:r>
      <w:r w:rsidRPr="00FF3BCA">
        <w:rPr>
          <w:rFonts w:asciiTheme="majorHAnsi" w:hAnsiTheme="majorHAnsi"/>
          <w:sz w:val="16"/>
          <w:szCs w:val="16"/>
          <w:lang w:val="es-ES"/>
        </w:rPr>
        <w:t xml:space="preserve"> 11; CIDH, Informe </w:t>
      </w:r>
      <w:r>
        <w:rPr>
          <w:rFonts w:asciiTheme="majorHAnsi" w:hAnsiTheme="majorHAnsi"/>
          <w:sz w:val="16"/>
          <w:szCs w:val="16"/>
          <w:lang w:val="es-ES"/>
        </w:rPr>
        <w:t>No.</w:t>
      </w:r>
      <w:r w:rsidRPr="00FF3BCA">
        <w:rPr>
          <w:rFonts w:asciiTheme="majorHAnsi" w:hAnsiTheme="majorHAnsi"/>
          <w:sz w:val="16"/>
          <w:szCs w:val="16"/>
          <w:lang w:val="es-ES"/>
        </w:rPr>
        <w:t xml:space="preserve"> 78/16. </w:t>
      </w:r>
      <w:r>
        <w:rPr>
          <w:rFonts w:asciiTheme="majorHAnsi" w:hAnsiTheme="majorHAnsi"/>
          <w:sz w:val="16"/>
          <w:szCs w:val="16"/>
          <w:lang w:val="es-ES"/>
        </w:rPr>
        <w:t>Petición</w:t>
      </w:r>
      <w:r w:rsidRPr="00FF3BCA">
        <w:rPr>
          <w:rFonts w:asciiTheme="majorHAnsi" w:hAnsiTheme="majorHAnsi"/>
          <w:sz w:val="16"/>
          <w:szCs w:val="16"/>
          <w:lang w:val="es-ES"/>
        </w:rPr>
        <w:t xml:space="preserve"> 1170-09. Admisibilidad. Amir </w:t>
      </w:r>
      <w:proofErr w:type="spellStart"/>
      <w:r w:rsidRPr="00FF3BCA">
        <w:rPr>
          <w:rFonts w:asciiTheme="majorHAnsi" w:hAnsiTheme="majorHAnsi"/>
          <w:sz w:val="16"/>
          <w:szCs w:val="16"/>
          <w:lang w:val="es-ES"/>
        </w:rPr>
        <w:t>Muniz</w:t>
      </w:r>
      <w:proofErr w:type="spellEnd"/>
      <w:r w:rsidRPr="00FF3BCA">
        <w:rPr>
          <w:rFonts w:asciiTheme="majorHAnsi" w:hAnsiTheme="majorHAnsi"/>
          <w:sz w:val="16"/>
          <w:szCs w:val="16"/>
          <w:lang w:val="es-ES"/>
        </w:rPr>
        <w:t xml:space="preserve"> da Silva. Brasil. 30 de d</w:t>
      </w:r>
      <w:r>
        <w:rPr>
          <w:rFonts w:asciiTheme="majorHAnsi" w:hAnsiTheme="majorHAnsi"/>
          <w:sz w:val="16"/>
          <w:szCs w:val="16"/>
          <w:lang w:val="es-ES"/>
        </w:rPr>
        <w:t xml:space="preserve">iciembre </w:t>
      </w:r>
      <w:r w:rsidRPr="00FF3BCA">
        <w:rPr>
          <w:rFonts w:asciiTheme="majorHAnsi" w:hAnsiTheme="majorHAnsi"/>
          <w:sz w:val="16"/>
          <w:szCs w:val="16"/>
          <w:lang w:val="es-ES"/>
        </w:rPr>
        <w:t xml:space="preserve">de 2016, </w:t>
      </w:r>
      <w:r>
        <w:rPr>
          <w:rFonts w:asciiTheme="majorHAnsi" w:hAnsiTheme="majorHAnsi"/>
          <w:sz w:val="16"/>
          <w:szCs w:val="16"/>
          <w:lang w:val="es-ES"/>
        </w:rPr>
        <w:t>párr.</w:t>
      </w:r>
      <w:r w:rsidRPr="00FF3BCA">
        <w:rPr>
          <w:rFonts w:asciiTheme="majorHAnsi" w:hAnsiTheme="majorHAnsi"/>
          <w:sz w:val="16"/>
          <w:szCs w:val="16"/>
          <w:lang w:val="es-ES"/>
        </w:rPr>
        <w:t xml:space="preserve">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7D" w:rsidRDefault="005C347D" w:rsidP="009412F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C347D" w:rsidRDefault="005C3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7D" w:rsidRDefault="005C347D" w:rsidP="00A50FCF">
    <w:pPr>
      <w:pStyle w:val="Header"/>
      <w:tabs>
        <w:tab w:val="clear" w:pos="4320"/>
        <w:tab w:val="clear" w:pos="8640"/>
      </w:tabs>
      <w:jc w:val="center"/>
      <w:rPr>
        <w:sz w:val="22"/>
        <w:szCs w:val="22"/>
      </w:rPr>
    </w:pPr>
    <w:r>
      <w:rPr>
        <w:noProof/>
        <w:sz w:val="22"/>
        <w:szCs w:val="22"/>
      </w:rPr>
      <w:drawing>
        <wp:inline distT="0" distB="0" distL="0" distR="0" wp14:anchorId="20A93275" wp14:editId="1601724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C347D" w:rsidRPr="00EC7D62" w:rsidRDefault="00FF727D"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60" w:rsidRDefault="00415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0"/>
  <w:activeWritingStyle w:appName="MSWord" w:lang="es-ES" w:vendorID="64" w:dllVersion="131078" w:nlCheck="1" w:checkStyle="0"/>
  <w:activeWritingStyle w:appName="MSWord" w:lang="es-U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tKgFAIYxbAQtAAAA"/>
  </w:docVars>
  <w:rsids>
    <w:rsidRoot w:val="006B2D5C"/>
    <w:rsid w:val="0000036F"/>
    <w:rsid w:val="00000CDA"/>
    <w:rsid w:val="00006E1F"/>
    <w:rsid w:val="000070D7"/>
    <w:rsid w:val="00011ECF"/>
    <w:rsid w:val="0001788C"/>
    <w:rsid w:val="000218DB"/>
    <w:rsid w:val="00023F53"/>
    <w:rsid w:val="000337EF"/>
    <w:rsid w:val="00035BA5"/>
    <w:rsid w:val="00040C3A"/>
    <w:rsid w:val="000419AD"/>
    <w:rsid w:val="000433C9"/>
    <w:rsid w:val="0006356D"/>
    <w:rsid w:val="000716C5"/>
    <w:rsid w:val="00075E23"/>
    <w:rsid w:val="0009344A"/>
    <w:rsid w:val="00095234"/>
    <w:rsid w:val="000A392E"/>
    <w:rsid w:val="000A5532"/>
    <w:rsid w:val="000A575F"/>
    <w:rsid w:val="000B2D40"/>
    <w:rsid w:val="000B7B65"/>
    <w:rsid w:val="000C665A"/>
    <w:rsid w:val="000D10DB"/>
    <w:rsid w:val="000D3A9D"/>
    <w:rsid w:val="000D5B1F"/>
    <w:rsid w:val="000D682E"/>
    <w:rsid w:val="000E3B66"/>
    <w:rsid w:val="000E5EB5"/>
    <w:rsid w:val="000F35ED"/>
    <w:rsid w:val="001049EE"/>
    <w:rsid w:val="00107131"/>
    <w:rsid w:val="0010736F"/>
    <w:rsid w:val="00113F73"/>
    <w:rsid w:val="00121CC2"/>
    <w:rsid w:val="00126384"/>
    <w:rsid w:val="00127451"/>
    <w:rsid w:val="00133EE5"/>
    <w:rsid w:val="001448C3"/>
    <w:rsid w:val="001469A5"/>
    <w:rsid w:val="00152D93"/>
    <w:rsid w:val="001531D4"/>
    <w:rsid w:val="00167A34"/>
    <w:rsid w:val="001910F6"/>
    <w:rsid w:val="001A2B0B"/>
    <w:rsid w:val="001A7870"/>
    <w:rsid w:val="001B3A00"/>
    <w:rsid w:val="001C151D"/>
    <w:rsid w:val="001C1B41"/>
    <w:rsid w:val="001C42D8"/>
    <w:rsid w:val="001D65EF"/>
    <w:rsid w:val="001E17B1"/>
    <w:rsid w:val="001E49E7"/>
    <w:rsid w:val="001F286A"/>
    <w:rsid w:val="001F7201"/>
    <w:rsid w:val="0020632B"/>
    <w:rsid w:val="00223A29"/>
    <w:rsid w:val="002250A3"/>
    <w:rsid w:val="0022736D"/>
    <w:rsid w:val="002325F1"/>
    <w:rsid w:val="00235217"/>
    <w:rsid w:val="00236A17"/>
    <w:rsid w:val="00240F45"/>
    <w:rsid w:val="00246D1F"/>
    <w:rsid w:val="00247403"/>
    <w:rsid w:val="00247542"/>
    <w:rsid w:val="002531E3"/>
    <w:rsid w:val="00255AA5"/>
    <w:rsid w:val="002643AA"/>
    <w:rsid w:val="00266B61"/>
    <w:rsid w:val="0026712A"/>
    <w:rsid w:val="002704DB"/>
    <w:rsid w:val="00277508"/>
    <w:rsid w:val="002864E1"/>
    <w:rsid w:val="00286968"/>
    <w:rsid w:val="00291E5D"/>
    <w:rsid w:val="00292CC4"/>
    <w:rsid w:val="002A0AAE"/>
    <w:rsid w:val="002A13E4"/>
    <w:rsid w:val="002A5820"/>
    <w:rsid w:val="002A781D"/>
    <w:rsid w:val="002B7DBE"/>
    <w:rsid w:val="002D0125"/>
    <w:rsid w:val="002D07A3"/>
    <w:rsid w:val="002D2B26"/>
    <w:rsid w:val="002D7EA2"/>
    <w:rsid w:val="002E187C"/>
    <w:rsid w:val="002F0B94"/>
    <w:rsid w:val="002F2A6F"/>
    <w:rsid w:val="002F621A"/>
    <w:rsid w:val="002F696F"/>
    <w:rsid w:val="00302733"/>
    <w:rsid w:val="00313054"/>
    <w:rsid w:val="00314078"/>
    <w:rsid w:val="0031535D"/>
    <w:rsid w:val="003239B8"/>
    <w:rsid w:val="0032410E"/>
    <w:rsid w:val="00326E14"/>
    <w:rsid w:val="0033169F"/>
    <w:rsid w:val="003413C5"/>
    <w:rsid w:val="00344977"/>
    <w:rsid w:val="00346C95"/>
    <w:rsid w:val="00350C96"/>
    <w:rsid w:val="00352EC7"/>
    <w:rsid w:val="00356185"/>
    <w:rsid w:val="00360380"/>
    <w:rsid w:val="00364D40"/>
    <w:rsid w:val="0036748E"/>
    <w:rsid w:val="00370EBC"/>
    <w:rsid w:val="0037267A"/>
    <w:rsid w:val="0037519E"/>
    <w:rsid w:val="00377707"/>
    <w:rsid w:val="00386CF0"/>
    <w:rsid w:val="0038709A"/>
    <w:rsid w:val="003B37A5"/>
    <w:rsid w:val="003B70FB"/>
    <w:rsid w:val="003C3405"/>
    <w:rsid w:val="003C37C4"/>
    <w:rsid w:val="003C574F"/>
    <w:rsid w:val="003C66E3"/>
    <w:rsid w:val="003C676B"/>
    <w:rsid w:val="003C72D7"/>
    <w:rsid w:val="003D3BC2"/>
    <w:rsid w:val="003D5CA7"/>
    <w:rsid w:val="003E6CA1"/>
    <w:rsid w:val="004065A8"/>
    <w:rsid w:val="00410F6A"/>
    <w:rsid w:val="0041502B"/>
    <w:rsid w:val="00415A60"/>
    <w:rsid w:val="004165C2"/>
    <w:rsid w:val="00417BF2"/>
    <w:rsid w:val="004322FA"/>
    <w:rsid w:val="0043252C"/>
    <w:rsid w:val="00441ECB"/>
    <w:rsid w:val="00445193"/>
    <w:rsid w:val="0045725B"/>
    <w:rsid w:val="00462C1B"/>
    <w:rsid w:val="00467B7E"/>
    <w:rsid w:val="00473BB4"/>
    <w:rsid w:val="00476CE5"/>
    <w:rsid w:val="00477592"/>
    <w:rsid w:val="00486F1C"/>
    <w:rsid w:val="0049419D"/>
    <w:rsid w:val="00494D38"/>
    <w:rsid w:val="00496941"/>
    <w:rsid w:val="004A3EB8"/>
    <w:rsid w:val="004A6A54"/>
    <w:rsid w:val="004B690F"/>
    <w:rsid w:val="004C20D2"/>
    <w:rsid w:val="004C2312"/>
    <w:rsid w:val="004C4B62"/>
    <w:rsid w:val="004C54C9"/>
    <w:rsid w:val="004D4ABA"/>
    <w:rsid w:val="004D6025"/>
    <w:rsid w:val="004D789F"/>
    <w:rsid w:val="004E2649"/>
    <w:rsid w:val="004E5A51"/>
    <w:rsid w:val="004E78C9"/>
    <w:rsid w:val="004F58F3"/>
    <w:rsid w:val="00501399"/>
    <w:rsid w:val="0050633D"/>
    <w:rsid w:val="00507BC4"/>
    <w:rsid w:val="005128E4"/>
    <w:rsid w:val="005133DB"/>
    <w:rsid w:val="00525560"/>
    <w:rsid w:val="00526397"/>
    <w:rsid w:val="00527FCF"/>
    <w:rsid w:val="00533CA0"/>
    <w:rsid w:val="00544C49"/>
    <w:rsid w:val="00545504"/>
    <w:rsid w:val="005461BB"/>
    <w:rsid w:val="005516A1"/>
    <w:rsid w:val="005624BC"/>
    <w:rsid w:val="00563557"/>
    <w:rsid w:val="005734F1"/>
    <w:rsid w:val="0057402A"/>
    <w:rsid w:val="005771D0"/>
    <w:rsid w:val="0058473A"/>
    <w:rsid w:val="00587AC2"/>
    <w:rsid w:val="0059191A"/>
    <w:rsid w:val="005921FF"/>
    <w:rsid w:val="00595CC8"/>
    <w:rsid w:val="005967C7"/>
    <w:rsid w:val="005A24ED"/>
    <w:rsid w:val="005A4010"/>
    <w:rsid w:val="005A5BBF"/>
    <w:rsid w:val="005A6D0E"/>
    <w:rsid w:val="005B52B0"/>
    <w:rsid w:val="005B6806"/>
    <w:rsid w:val="005C2336"/>
    <w:rsid w:val="005C347D"/>
    <w:rsid w:val="005C4225"/>
    <w:rsid w:val="005C565A"/>
    <w:rsid w:val="005F0223"/>
    <w:rsid w:val="005F0DAD"/>
    <w:rsid w:val="005F0F33"/>
    <w:rsid w:val="005F2A69"/>
    <w:rsid w:val="00600DEB"/>
    <w:rsid w:val="00611C2C"/>
    <w:rsid w:val="006168F3"/>
    <w:rsid w:val="00627C9F"/>
    <w:rsid w:val="006311E9"/>
    <w:rsid w:val="00632354"/>
    <w:rsid w:val="00642810"/>
    <w:rsid w:val="006429C9"/>
    <w:rsid w:val="00652333"/>
    <w:rsid w:val="00677CAF"/>
    <w:rsid w:val="0068009E"/>
    <w:rsid w:val="00681C33"/>
    <w:rsid w:val="00685FAB"/>
    <w:rsid w:val="00691FB2"/>
    <w:rsid w:val="00692219"/>
    <w:rsid w:val="006A17D2"/>
    <w:rsid w:val="006A20E7"/>
    <w:rsid w:val="006A73E6"/>
    <w:rsid w:val="006B2D5C"/>
    <w:rsid w:val="006B3FD3"/>
    <w:rsid w:val="006B5EE6"/>
    <w:rsid w:val="006C08C2"/>
    <w:rsid w:val="006C4EB1"/>
    <w:rsid w:val="006D0EF6"/>
    <w:rsid w:val="006D4495"/>
    <w:rsid w:val="006E0166"/>
    <w:rsid w:val="006E03A1"/>
    <w:rsid w:val="006E7B34"/>
    <w:rsid w:val="006F4D43"/>
    <w:rsid w:val="006F51C3"/>
    <w:rsid w:val="006F6FAA"/>
    <w:rsid w:val="0070697F"/>
    <w:rsid w:val="00720A45"/>
    <w:rsid w:val="0072164D"/>
    <w:rsid w:val="0072199C"/>
    <w:rsid w:val="00722C9F"/>
    <w:rsid w:val="007253B8"/>
    <w:rsid w:val="00726341"/>
    <w:rsid w:val="007268DC"/>
    <w:rsid w:val="0073741F"/>
    <w:rsid w:val="00754082"/>
    <w:rsid w:val="00757FAB"/>
    <w:rsid w:val="007662B5"/>
    <w:rsid w:val="0076643F"/>
    <w:rsid w:val="007665A8"/>
    <w:rsid w:val="00773E81"/>
    <w:rsid w:val="00777737"/>
    <w:rsid w:val="00777F63"/>
    <w:rsid w:val="007A5817"/>
    <w:rsid w:val="007B05C4"/>
    <w:rsid w:val="007B2C33"/>
    <w:rsid w:val="007B60E9"/>
    <w:rsid w:val="007B6CC3"/>
    <w:rsid w:val="007B76D3"/>
    <w:rsid w:val="007C3334"/>
    <w:rsid w:val="007D2B98"/>
    <w:rsid w:val="007E21BC"/>
    <w:rsid w:val="007E4639"/>
    <w:rsid w:val="007E5818"/>
    <w:rsid w:val="007E7C82"/>
    <w:rsid w:val="007F289E"/>
    <w:rsid w:val="007F588D"/>
    <w:rsid w:val="00803F1C"/>
    <w:rsid w:val="0080600E"/>
    <w:rsid w:val="00807A69"/>
    <w:rsid w:val="00817612"/>
    <w:rsid w:val="00832E15"/>
    <w:rsid w:val="008338A4"/>
    <w:rsid w:val="00834D49"/>
    <w:rsid w:val="00835C8E"/>
    <w:rsid w:val="00837C45"/>
    <w:rsid w:val="008411E8"/>
    <w:rsid w:val="00844730"/>
    <w:rsid w:val="008457C2"/>
    <w:rsid w:val="00846C60"/>
    <w:rsid w:val="00852839"/>
    <w:rsid w:val="00857A82"/>
    <w:rsid w:val="00873836"/>
    <w:rsid w:val="008765EF"/>
    <w:rsid w:val="00885737"/>
    <w:rsid w:val="00890650"/>
    <w:rsid w:val="0089272A"/>
    <w:rsid w:val="008945CD"/>
    <w:rsid w:val="00897E12"/>
    <w:rsid w:val="008A7E0F"/>
    <w:rsid w:val="008B12F5"/>
    <w:rsid w:val="008B24B0"/>
    <w:rsid w:val="008B2C27"/>
    <w:rsid w:val="008C02D4"/>
    <w:rsid w:val="008D24A0"/>
    <w:rsid w:val="008D768D"/>
    <w:rsid w:val="008E0932"/>
    <w:rsid w:val="008E0BE4"/>
    <w:rsid w:val="008E3759"/>
    <w:rsid w:val="008E3BFE"/>
    <w:rsid w:val="008F1912"/>
    <w:rsid w:val="0090270B"/>
    <w:rsid w:val="009041DC"/>
    <w:rsid w:val="00917B5A"/>
    <w:rsid w:val="00920A58"/>
    <w:rsid w:val="00920A8C"/>
    <w:rsid w:val="00927533"/>
    <w:rsid w:val="00934A2C"/>
    <w:rsid w:val="009412F8"/>
    <w:rsid w:val="0096706E"/>
    <w:rsid w:val="009730ED"/>
    <w:rsid w:val="00974491"/>
    <w:rsid w:val="00975C4E"/>
    <w:rsid w:val="00981FBA"/>
    <w:rsid w:val="00993902"/>
    <w:rsid w:val="00997BC5"/>
    <w:rsid w:val="009A4F41"/>
    <w:rsid w:val="009B381B"/>
    <w:rsid w:val="009C5B89"/>
    <w:rsid w:val="009C6A06"/>
    <w:rsid w:val="009C7758"/>
    <w:rsid w:val="009D1753"/>
    <w:rsid w:val="009D38B4"/>
    <w:rsid w:val="009D7611"/>
    <w:rsid w:val="009E0B61"/>
    <w:rsid w:val="009E23B4"/>
    <w:rsid w:val="009E53DE"/>
    <w:rsid w:val="009F41D5"/>
    <w:rsid w:val="009F5389"/>
    <w:rsid w:val="00A11212"/>
    <w:rsid w:val="00A11E44"/>
    <w:rsid w:val="00A328B3"/>
    <w:rsid w:val="00A37F2E"/>
    <w:rsid w:val="00A44A41"/>
    <w:rsid w:val="00A46DA9"/>
    <w:rsid w:val="00A50FCF"/>
    <w:rsid w:val="00A528D1"/>
    <w:rsid w:val="00A53003"/>
    <w:rsid w:val="00A564E6"/>
    <w:rsid w:val="00A610CD"/>
    <w:rsid w:val="00A65C31"/>
    <w:rsid w:val="00A66F4C"/>
    <w:rsid w:val="00A67261"/>
    <w:rsid w:val="00A758AA"/>
    <w:rsid w:val="00A75CC3"/>
    <w:rsid w:val="00A8408D"/>
    <w:rsid w:val="00A86750"/>
    <w:rsid w:val="00A94CFD"/>
    <w:rsid w:val="00AA09A2"/>
    <w:rsid w:val="00AA4137"/>
    <w:rsid w:val="00AA7996"/>
    <w:rsid w:val="00AC19CB"/>
    <w:rsid w:val="00AC3A49"/>
    <w:rsid w:val="00AC3D43"/>
    <w:rsid w:val="00AD1F2A"/>
    <w:rsid w:val="00AD45B9"/>
    <w:rsid w:val="00AD7815"/>
    <w:rsid w:val="00AE4664"/>
    <w:rsid w:val="00AE5488"/>
    <w:rsid w:val="00AE621D"/>
    <w:rsid w:val="00AE6F91"/>
    <w:rsid w:val="00AF5571"/>
    <w:rsid w:val="00B0505B"/>
    <w:rsid w:val="00B07341"/>
    <w:rsid w:val="00B176E1"/>
    <w:rsid w:val="00B25ACD"/>
    <w:rsid w:val="00B26102"/>
    <w:rsid w:val="00B30539"/>
    <w:rsid w:val="00B314DB"/>
    <w:rsid w:val="00B361F2"/>
    <w:rsid w:val="00B3718B"/>
    <w:rsid w:val="00B4632A"/>
    <w:rsid w:val="00B51266"/>
    <w:rsid w:val="00B530F1"/>
    <w:rsid w:val="00B53CCC"/>
    <w:rsid w:val="00B64B94"/>
    <w:rsid w:val="00BA276C"/>
    <w:rsid w:val="00BA5C7D"/>
    <w:rsid w:val="00BB05BC"/>
    <w:rsid w:val="00BB306F"/>
    <w:rsid w:val="00BC27A4"/>
    <w:rsid w:val="00BD4B89"/>
    <w:rsid w:val="00BD5922"/>
    <w:rsid w:val="00BD73F6"/>
    <w:rsid w:val="00BE5C52"/>
    <w:rsid w:val="00BF02CB"/>
    <w:rsid w:val="00BF318B"/>
    <w:rsid w:val="00BF6FD8"/>
    <w:rsid w:val="00BF7B34"/>
    <w:rsid w:val="00C03680"/>
    <w:rsid w:val="00C054DF"/>
    <w:rsid w:val="00C21762"/>
    <w:rsid w:val="00C21FEF"/>
    <w:rsid w:val="00C24543"/>
    <w:rsid w:val="00C256A2"/>
    <w:rsid w:val="00C505C6"/>
    <w:rsid w:val="00C513EA"/>
    <w:rsid w:val="00C51515"/>
    <w:rsid w:val="00C532B9"/>
    <w:rsid w:val="00C5660B"/>
    <w:rsid w:val="00C56B06"/>
    <w:rsid w:val="00C66B72"/>
    <w:rsid w:val="00C72C23"/>
    <w:rsid w:val="00C8218F"/>
    <w:rsid w:val="00C86229"/>
    <w:rsid w:val="00C87AC4"/>
    <w:rsid w:val="00C92DA1"/>
    <w:rsid w:val="00C9567A"/>
    <w:rsid w:val="00CA647D"/>
    <w:rsid w:val="00CA7C3E"/>
    <w:rsid w:val="00CB10D8"/>
    <w:rsid w:val="00CB212D"/>
    <w:rsid w:val="00CB2660"/>
    <w:rsid w:val="00CB4380"/>
    <w:rsid w:val="00CC544B"/>
    <w:rsid w:val="00CC5E90"/>
    <w:rsid w:val="00CD046C"/>
    <w:rsid w:val="00CD20C8"/>
    <w:rsid w:val="00CE076C"/>
    <w:rsid w:val="00CE08B4"/>
    <w:rsid w:val="00CE5199"/>
    <w:rsid w:val="00CE66D5"/>
    <w:rsid w:val="00CF637A"/>
    <w:rsid w:val="00D059DE"/>
    <w:rsid w:val="00D05ABD"/>
    <w:rsid w:val="00D0687F"/>
    <w:rsid w:val="00D13538"/>
    <w:rsid w:val="00D13FCE"/>
    <w:rsid w:val="00D21316"/>
    <w:rsid w:val="00D2206F"/>
    <w:rsid w:val="00D24E37"/>
    <w:rsid w:val="00D25E3C"/>
    <w:rsid w:val="00D306D1"/>
    <w:rsid w:val="00D30800"/>
    <w:rsid w:val="00D34786"/>
    <w:rsid w:val="00D358AF"/>
    <w:rsid w:val="00D37BFC"/>
    <w:rsid w:val="00D43541"/>
    <w:rsid w:val="00D46A93"/>
    <w:rsid w:val="00D47A8E"/>
    <w:rsid w:val="00D52212"/>
    <w:rsid w:val="00D52D14"/>
    <w:rsid w:val="00D54C0B"/>
    <w:rsid w:val="00D66CD4"/>
    <w:rsid w:val="00D712D3"/>
    <w:rsid w:val="00D71422"/>
    <w:rsid w:val="00D72DC6"/>
    <w:rsid w:val="00D73F4C"/>
    <w:rsid w:val="00D7558D"/>
    <w:rsid w:val="00D758A3"/>
    <w:rsid w:val="00D77B64"/>
    <w:rsid w:val="00D81D92"/>
    <w:rsid w:val="00D83A79"/>
    <w:rsid w:val="00D876F9"/>
    <w:rsid w:val="00DA2224"/>
    <w:rsid w:val="00DA7B5F"/>
    <w:rsid w:val="00DB7568"/>
    <w:rsid w:val="00DC11E7"/>
    <w:rsid w:val="00DC7023"/>
    <w:rsid w:val="00DC769A"/>
    <w:rsid w:val="00DD0FE0"/>
    <w:rsid w:val="00DD2480"/>
    <w:rsid w:val="00DD3D86"/>
    <w:rsid w:val="00DD4AD2"/>
    <w:rsid w:val="00DE6A7A"/>
    <w:rsid w:val="00DF1EC4"/>
    <w:rsid w:val="00E01804"/>
    <w:rsid w:val="00E0340B"/>
    <w:rsid w:val="00E04A90"/>
    <w:rsid w:val="00E0551F"/>
    <w:rsid w:val="00E1032E"/>
    <w:rsid w:val="00E219C7"/>
    <w:rsid w:val="00E37DA3"/>
    <w:rsid w:val="00E4118C"/>
    <w:rsid w:val="00E43157"/>
    <w:rsid w:val="00E45838"/>
    <w:rsid w:val="00E461CE"/>
    <w:rsid w:val="00E467A2"/>
    <w:rsid w:val="00E5564D"/>
    <w:rsid w:val="00E62088"/>
    <w:rsid w:val="00E720CA"/>
    <w:rsid w:val="00E83C1F"/>
    <w:rsid w:val="00E84EB5"/>
    <w:rsid w:val="00E85662"/>
    <w:rsid w:val="00E86C11"/>
    <w:rsid w:val="00E8789F"/>
    <w:rsid w:val="00E914D2"/>
    <w:rsid w:val="00E92452"/>
    <w:rsid w:val="00E92C01"/>
    <w:rsid w:val="00E93D41"/>
    <w:rsid w:val="00E97B71"/>
    <w:rsid w:val="00EA379A"/>
    <w:rsid w:val="00EA3D34"/>
    <w:rsid w:val="00EA515A"/>
    <w:rsid w:val="00EB454D"/>
    <w:rsid w:val="00EC0DF9"/>
    <w:rsid w:val="00EC1559"/>
    <w:rsid w:val="00ED549D"/>
    <w:rsid w:val="00ED5DEC"/>
    <w:rsid w:val="00ED76BE"/>
    <w:rsid w:val="00ED7EA6"/>
    <w:rsid w:val="00EE00E9"/>
    <w:rsid w:val="00EE14D2"/>
    <w:rsid w:val="00EF619B"/>
    <w:rsid w:val="00F00B55"/>
    <w:rsid w:val="00F02AD1"/>
    <w:rsid w:val="00F17813"/>
    <w:rsid w:val="00F253CC"/>
    <w:rsid w:val="00F26B9E"/>
    <w:rsid w:val="00F32F49"/>
    <w:rsid w:val="00F33DE5"/>
    <w:rsid w:val="00F37106"/>
    <w:rsid w:val="00F400E8"/>
    <w:rsid w:val="00F519CF"/>
    <w:rsid w:val="00F56BA5"/>
    <w:rsid w:val="00F60E22"/>
    <w:rsid w:val="00F60E62"/>
    <w:rsid w:val="00F81395"/>
    <w:rsid w:val="00F81BB8"/>
    <w:rsid w:val="00F837B3"/>
    <w:rsid w:val="00F917D1"/>
    <w:rsid w:val="00F94E3A"/>
    <w:rsid w:val="00F9653B"/>
    <w:rsid w:val="00FB62CF"/>
    <w:rsid w:val="00FD3C3B"/>
    <w:rsid w:val="00FE07DD"/>
    <w:rsid w:val="00FE6B45"/>
    <w:rsid w:val="00FF3BCA"/>
    <w:rsid w:val="00FF55F3"/>
    <w:rsid w:val="00FF5851"/>
    <w:rsid w:val="00FF727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73F6"/>
    <w:rPr>
      <w:sz w:val="16"/>
      <w:szCs w:val="16"/>
    </w:rPr>
  </w:style>
  <w:style w:type="paragraph" w:styleId="CommentText">
    <w:name w:val="annotation text"/>
    <w:basedOn w:val="Normal"/>
    <w:link w:val="CommentTextChar"/>
    <w:uiPriority w:val="99"/>
    <w:semiHidden/>
    <w:unhideWhenUsed/>
    <w:rsid w:val="00BD73F6"/>
    <w:rPr>
      <w:sz w:val="20"/>
      <w:szCs w:val="20"/>
    </w:rPr>
  </w:style>
  <w:style w:type="character" w:customStyle="1" w:styleId="CommentTextChar">
    <w:name w:val="Comment Text Char"/>
    <w:basedOn w:val="DefaultParagraphFont"/>
    <w:link w:val="CommentText"/>
    <w:uiPriority w:val="99"/>
    <w:semiHidden/>
    <w:rsid w:val="00BD73F6"/>
    <w:rPr>
      <w:lang w:val="en-US" w:eastAsia="en-US"/>
    </w:rPr>
  </w:style>
  <w:style w:type="paragraph" w:styleId="CommentSubject">
    <w:name w:val="annotation subject"/>
    <w:basedOn w:val="CommentText"/>
    <w:next w:val="CommentText"/>
    <w:link w:val="CommentSubjectChar"/>
    <w:uiPriority w:val="99"/>
    <w:semiHidden/>
    <w:unhideWhenUsed/>
    <w:rsid w:val="00BD73F6"/>
    <w:rPr>
      <w:b/>
      <w:bCs/>
    </w:rPr>
  </w:style>
  <w:style w:type="character" w:customStyle="1" w:styleId="CommentSubjectChar">
    <w:name w:val="Comment Subject Char"/>
    <w:basedOn w:val="CommentTextChar"/>
    <w:link w:val="CommentSubject"/>
    <w:uiPriority w:val="99"/>
    <w:semiHidden/>
    <w:rsid w:val="00BD73F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87E7-EEA4-484B-98A1-92243459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2521</Words>
  <Characters>12938</Characters>
  <Application>Microsoft Office Word</Application>
  <DocSecurity>0</DocSecurity>
  <Lines>287</Lines>
  <Paragraphs>89</Paragraphs>
  <ScaleCrop>false</ScaleCrop>
  <Company/>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128/19</dc:title>
  <dc:creator/>
  <cp:lastModifiedBy/>
  <cp:revision>1</cp:revision>
  <dcterms:created xsi:type="dcterms:W3CDTF">2020-03-27T12:31:00Z</dcterms:created>
  <dcterms:modified xsi:type="dcterms:W3CDTF">2020-03-27T12:31:00Z</dcterms:modified>
</cp:coreProperties>
</file>