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BA68B"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C4B935" wp14:editId="180211D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DAB1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273ABBE" wp14:editId="4A905FC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FDE02" w14:textId="77777777" w:rsidR="0099258D" w:rsidRDefault="0099258D" w:rsidP="00AE5488">
                            <w:r>
                              <w:rPr>
                                <w:noProof/>
                              </w:rPr>
                              <w:drawing>
                                <wp:inline distT="0" distB="0" distL="0" distR="0" wp14:anchorId="53FD411C" wp14:editId="35B7A2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3AB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3AFDE02" w14:textId="77777777" w:rsidR="0099258D" w:rsidRDefault="0099258D" w:rsidP="00AE5488">
                      <w:r>
                        <w:rPr>
                          <w:noProof/>
                        </w:rPr>
                        <w:drawing>
                          <wp:inline distT="0" distB="0" distL="0" distR="0" wp14:anchorId="53FD411C" wp14:editId="35B7A2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9F102B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E0195E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DE1531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83DFA8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CC06D4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2CEFA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FF359D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5CAB4C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C86BD3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815CF4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7BDD10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07D0A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DC86D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FB83C20" wp14:editId="79E76CB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62344" w14:textId="355F32BF" w:rsidR="000D0897" w:rsidRPr="000D0897" w:rsidRDefault="00D923C1" w:rsidP="000D089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INFORME No.</w:t>
                            </w:r>
                            <w:r w:rsidR="000D0897" w:rsidRPr="000D0897">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112</w:t>
                            </w:r>
                            <w:r w:rsidR="000D0897" w:rsidRPr="000D0897">
                              <w:rPr>
                                <w:rFonts w:asciiTheme="majorHAnsi" w:hAnsiTheme="majorHAnsi" w:cs="Arial"/>
                                <w:b/>
                                <w:color w:val="0D0D0D" w:themeColor="text1" w:themeTint="F2"/>
                                <w:sz w:val="36"/>
                                <w:szCs w:val="22"/>
                                <w:lang w:val="es-ES_tradnl"/>
                              </w:rPr>
                              <w:t>/19</w:t>
                            </w:r>
                          </w:p>
                          <w:p w14:paraId="50E39CAD" w14:textId="77777777" w:rsidR="000D0897" w:rsidRPr="000D0897" w:rsidRDefault="000D0897" w:rsidP="000D0897">
                            <w:pPr>
                              <w:spacing w:line="276" w:lineRule="auto"/>
                              <w:rPr>
                                <w:rFonts w:asciiTheme="majorHAnsi" w:hAnsiTheme="majorHAnsi" w:cs="Arial"/>
                                <w:b/>
                                <w:color w:val="0D0D0D" w:themeColor="text1" w:themeTint="F2"/>
                                <w:sz w:val="36"/>
                                <w:szCs w:val="22"/>
                                <w:lang w:val="es-ES_tradnl"/>
                              </w:rPr>
                            </w:pPr>
                            <w:r w:rsidRPr="000D0897">
                              <w:rPr>
                                <w:rFonts w:asciiTheme="majorHAnsi" w:hAnsiTheme="majorHAnsi" w:cs="Arial"/>
                                <w:b/>
                                <w:color w:val="0D0D0D" w:themeColor="text1" w:themeTint="F2"/>
                                <w:sz w:val="36"/>
                                <w:szCs w:val="22"/>
                                <w:lang w:val="es-ES_tradnl"/>
                              </w:rPr>
                              <w:t>PETICIÓN 973-09</w:t>
                            </w:r>
                          </w:p>
                          <w:p w14:paraId="6362D68F"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1CE17C5"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45E2050" w14:textId="77777777" w:rsidR="000D0897" w:rsidRPr="000D0897" w:rsidRDefault="000D0897" w:rsidP="000D0897">
                            <w:pPr>
                              <w:spacing w:line="276" w:lineRule="auto"/>
                              <w:rPr>
                                <w:rFonts w:asciiTheme="majorHAnsi" w:hAnsiTheme="majorHAnsi" w:cs="Arial"/>
                                <w:color w:val="0D0D0D" w:themeColor="text1" w:themeTint="F2"/>
                                <w:szCs w:val="22"/>
                                <w:lang w:val="es-ES_tradnl"/>
                              </w:rPr>
                            </w:pPr>
                            <w:r w:rsidRPr="000D0897">
                              <w:rPr>
                                <w:rFonts w:asciiTheme="majorHAnsi" w:hAnsiTheme="majorHAnsi" w:cs="Arial"/>
                                <w:color w:val="0D0D0D" w:themeColor="text1" w:themeTint="F2"/>
                                <w:szCs w:val="22"/>
                                <w:lang w:val="es-ES_tradnl"/>
                              </w:rPr>
                              <w:t>JANICE ALLEN Y FAMILIA</w:t>
                            </w:r>
                          </w:p>
                          <w:p w14:paraId="6A0A63A5" w14:textId="77777777" w:rsidR="000D0897" w:rsidRPr="000D0897" w:rsidRDefault="000D0897" w:rsidP="000D0897">
                            <w:pPr>
                              <w:spacing w:line="276" w:lineRule="auto"/>
                              <w:rPr>
                                <w:rFonts w:asciiTheme="majorHAnsi" w:hAnsiTheme="majorHAnsi" w:cs="Arial"/>
                                <w:color w:val="0D0D0D" w:themeColor="text1" w:themeTint="F2"/>
                                <w:szCs w:val="22"/>
                                <w:lang w:val="es-ES_tradnl"/>
                              </w:rPr>
                            </w:pPr>
                            <w:r w:rsidRPr="000D0897">
                              <w:rPr>
                                <w:rFonts w:asciiTheme="majorHAnsi" w:hAnsiTheme="majorHAnsi" w:cs="Arial"/>
                                <w:color w:val="0D0D0D" w:themeColor="text1" w:themeTint="F2"/>
                                <w:szCs w:val="22"/>
                                <w:lang w:val="es-ES_tradnl"/>
                              </w:rPr>
                              <w:t>JAMAICA</w:t>
                            </w:r>
                          </w:p>
                          <w:p w14:paraId="6096803C" w14:textId="0BB89CA5" w:rsidR="0099258D" w:rsidRPr="0010736F" w:rsidRDefault="0099258D" w:rsidP="00997BC5">
                            <w:pPr>
                              <w:spacing w:line="276" w:lineRule="auto"/>
                              <w:rPr>
                                <w:rFonts w:asciiTheme="majorHAnsi" w:hAnsiTheme="majorHAnsi" w:cs="Arial"/>
                                <w:color w:val="0D0D0D" w:themeColor="text1" w:themeTint="F2"/>
                                <w:szCs w:val="22"/>
                                <w:lang w:val="es-ES"/>
                              </w:rPr>
                            </w:pPr>
                          </w:p>
                          <w:p w14:paraId="08C25937"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3C2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DE62344" w14:textId="355F32BF" w:rsidR="000D0897" w:rsidRPr="000D0897" w:rsidRDefault="00D923C1" w:rsidP="000D089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INFORME No.</w:t>
                      </w:r>
                      <w:r w:rsidR="000D0897" w:rsidRPr="000D0897">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112</w:t>
                      </w:r>
                      <w:r w:rsidR="000D0897" w:rsidRPr="000D0897">
                        <w:rPr>
                          <w:rFonts w:asciiTheme="majorHAnsi" w:hAnsiTheme="majorHAnsi" w:cs="Arial"/>
                          <w:b/>
                          <w:color w:val="0D0D0D" w:themeColor="text1" w:themeTint="F2"/>
                          <w:sz w:val="36"/>
                          <w:szCs w:val="22"/>
                          <w:lang w:val="es-ES_tradnl"/>
                        </w:rPr>
                        <w:t>/19</w:t>
                      </w:r>
                    </w:p>
                    <w:p w14:paraId="50E39CAD" w14:textId="77777777" w:rsidR="000D0897" w:rsidRPr="000D0897" w:rsidRDefault="000D0897" w:rsidP="000D0897">
                      <w:pPr>
                        <w:spacing w:line="276" w:lineRule="auto"/>
                        <w:rPr>
                          <w:rFonts w:asciiTheme="majorHAnsi" w:hAnsiTheme="majorHAnsi" w:cs="Arial"/>
                          <w:b/>
                          <w:color w:val="0D0D0D" w:themeColor="text1" w:themeTint="F2"/>
                          <w:sz w:val="36"/>
                          <w:szCs w:val="22"/>
                          <w:lang w:val="es-ES_tradnl"/>
                        </w:rPr>
                      </w:pPr>
                      <w:r w:rsidRPr="000D0897">
                        <w:rPr>
                          <w:rFonts w:asciiTheme="majorHAnsi" w:hAnsiTheme="majorHAnsi" w:cs="Arial"/>
                          <w:b/>
                          <w:color w:val="0D0D0D" w:themeColor="text1" w:themeTint="F2"/>
                          <w:sz w:val="36"/>
                          <w:szCs w:val="22"/>
                          <w:lang w:val="es-ES_tradnl"/>
                        </w:rPr>
                        <w:t>PETICIÓN 973-09</w:t>
                      </w:r>
                    </w:p>
                    <w:p w14:paraId="6362D68F"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1CE17C5"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2" w:name="_ftnref1"/>
                    </w:p>
                    <w:bookmarkEnd w:id="2"/>
                    <w:p w14:paraId="445E2050" w14:textId="77777777" w:rsidR="000D0897" w:rsidRPr="000D0897" w:rsidRDefault="000D0897" w:rsidP="000D0897">
                      <w:pPr>
                        <w:spacing w:line="276" w:lineRule="auto"/>
                        <w:rPr>
                          <w:rFonts w:asciiTheme="majorHAnsi" w:hAnsiTheme="majorHAnsi" w:cs="Arial"/>
                          <w:color w:val="0D0D0D" w:themeColor="text1" w:themeTint="F2"/>
                          <w:szCs w:val="22"/>
                          <w:lang w:val="es-ES_tradnl"/>
                        </w:rPr>
                      </w:pPr>
                      <w:r w:rsidRPr="000D0897">
                        <w:rPr>
                          <w:rFonts w:asciiTheme="majorHAnsi" w:hAnsiTheme="majorHAnsi" w:cs="Arial"/>
                          <w:color w:val="0D0D0D" w:themeColor="text1" w:themeTint="F2"/>
                          <w:szCs w:val="22"/>
                          <w:lang w:val="es-ES_tradnl"/>
                        </w:rPr>
                        <w:t>JANICE ALLEN Y FAMILIA</w:t>
                      </w:r>
                    </w:p>
                    <w:p w14:paraId="6A0A63A5" w14:textId="77777777" w:rsidR="000D0897" w:rsidRPr="000D0897" w:rsidRDefault="000D0897" w:rsidP="000D0897">
                      <w:pPr>
                        <w:spacing w:line="276" w:lineRule="auto"/>
                        <w:rPr>
                          <w:rFonts w:asciiTheme="majorHAnsi" w:hAnsiTheme="majorHAnsi" w:cs="Arial"/>
                          <w:color w:val="0D0D0D" w:themeColor="text1" w:themeTint="F2"/>
                          <w:szCs w:val="22"/>
                          <w:lang w:val="es-ES_tradnl"/>
                        </w:rPr>
                      </w:pPr>
                      <w:r w:rsidRPr="000D0897">
                        <w:rPr>
                          <w:rFonts w:asciiTheme="majorHAnsi" w:hAnsiTheme="majorHAnsi" w:cs="Arial"/>
                          <w:color w:val="0D0D0D" w:themeColor="text1" w:themeTint="F2"/>
                          <w:szCs w:val="22"/>
                          <w:lang w:val="es-ES_tradnl"/>
                        </w:rPr>
                        <w:t>JAMAICA</w:t>
                      </w:r>
                    </w:p>
                    <w:p w14:paraId="6096803C" w14:textId="0BB89CA5" w:rsidR="0099258D" w:rsidRPr="0010736F" w:rsidRDefault="0099258D" w:rsidP="00997BC5">
                      <w:pPr>
                        <w:spacing w:line="276" w:lineRule="auto"/>
                        <w:rPr>
                          <w:rFonts w:asciiTheme="majorHAnsi" w:hAnsiTheme="majorHAnsi" w:cs="Arial"/>
                          <w:color w:val="0D0D0D" w:themeColor="text1" w:themeTint="F2"/>
                          <w:szCs w:val="22"/>
                          <w:lang w:val="es-ES"/>
                        </w:rPr>
                      </w:pPr>
                    </w:p>
                    <w:p w14:paraId="08C25937"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E439C0D" wp14:editId="42C66F4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628F" w14:textId="77777777"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OEA/Ser.L/V/II.16X</w:t>
                            </w:r>
                          </w:p>
                          <w:p w14:paraId="7B0BDE0A" w14:textId="0615702A"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923C1">
                              <w:rPr>
                                <w:rFonts w:asciiTheme="minorHAnsi" w:hAnsiTheme="minorHAnsi"/>
                                <w:color w:val="FFFFFF" w:themeColor="background1"/>
                                <w:sz w:val="22"/>
                                <w:lang w:val="pt-BR"/>
                              </w:rPr>
                              <w:t>121</w:t>
                            </w:r>
                          </w:p>
                          <w:p w14:paraId="11521A86" w14:textId="3C49548B" w:rsidR="0099258D" w:rsidRPr="007160BD" w:rsidRDefault="00D923C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junio</w:t>
                            </w:r>
                            <w:r w:rsidR="0099258D" w:rsidRPr="007160BD">
                              <w:rPr>
                                <w:rFonts w:asciiTheme="minorHAnsi" w:hAnsiTheme="minorHAnsi"/>
                                <w:color w:val="FFFFFF" w:themeColor="background1"/>
                                <w:sz w:val="22"/>
                                <w:lang w:val="es-US"/>
                              </w:rPr>
                              <w:t xml:space="preserve">  201</w:t>
                            </w:r>
                            <w:r w:rsidR="000D0897">
                              <w:rPr>
                                <w:rFonts w:asciiTheme="minorHAnsi" w:hAnsiTheme="minorHAnsi"/>
                                <w:color w:val="FFFFFF" w:themeColor="background1"/>
                                <w:sz w:val="22"/>
                                <w:lang w:val="es-US"/>
                              </w:rPr>
                              <w:t>9</w:t>
                            </w:r>
                          </w:p>
                          <w:p w14:paraId="15D047F2" w14:textId="67CABD95"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0D0897">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39C0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E82628F" w14:textId="77777777"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OEA/Ser.L/V/II.16X</w:t>
                      </w:r>
                    </w:p>
                    <w:p w14:paraId="7B0BDE0A" w14:textId="0615702A"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923C1">
                        <w:rPr>
                          <w:rFonts w:asciiTheme="minorHAnsi" w:hAnsiTheme="minorHAnsi"/>
                          <w:color w:val="FFFFFF" w:themeColor="background1"/>
                          <w:sz w:val="22"/>
                          <w:lang w:val="pt-BR"/>
                        </w:rPr>
                        <w:t>121</w:t>
                      </w:r>
                    </w:p>
                    <w:p w14:paraId="11521A86" w14:textId="3C49548B" w:rsidR="0099258D" w:rsidRPr="007160BD" w:rsidRDefault="00D923C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junio</w:t>
                      </w:r>
                      <w:r w:rsidR="0099258D" w:rsidRPr="007160BD">
                        <w:rPr>
                          <w:rFonts w:asciiTheme="minorHAnsi" w:hAnsiTheme="minorHAnsi"/>
                          <w:color w:val="FFFFFF" w:themeColor="background1"/>
                          <w:sz w:val="22"/>
                          <w:lang w:val="es-US"/>
                        </w:rPr>
                        <w:t xml:space="preserve">  201</w:t>
                      </w:r>
                      <w:r w:rsidR="000D0897">
                        <w:rPr>
                          <w:rFonts w:asciiTheme="minorHAnsi" w:hAnsiTheme="minorHAnsi"/>
                          <w:color w:val="FFFFFF" w:themeColor="background1"/>
                          <w:sz w:val="22"/>
                          <w:lang w:val="es-US"/>
                        </w:rPr>
                        <w:t>9</w:t>
                      </w:r>
                    </w:p>
                    <w:p w14:paraId="15D047F2" w14:textId="67CABD95"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0D0897">
                        <w:rPr>
                          <w:rFonts w:asciiTheme="minorHAnsi" w:hAnsiTheme="minorHAnsi"/>
                          <w:color w:val="FFFFFF" w:themeColor="background1"/>
                          <w:sz w:val="22"/>
                          <w:lang w:val="es-US"/>
                        </w:rPr>
                        <w:t>inglés</w:t>
                      </w:r>
                    </w:p>
                  </w:txbxContent>
                </v:textbox>
              </v:shape>
            </w:pict>
          </mc:Fallback>
        </mc:AlternateContent>
      </w:r>
    </w:p>
    <w:p w14:paraId="2D2D965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EE20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5C5A9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C0B2AC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7577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7832D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433B0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3D062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021513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34B4E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0C84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51092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4D981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37AB2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DAEE20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22B4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56B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CD43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A37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8EB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48F30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9FEA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E76E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23A8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0927C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648618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D236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A4C5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1A78E05" wp14:editId="24003B7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F43C5" w14:textId="27B187B2"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923C1">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D923C1">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5B5D52">
                              <w:rPr>
                                <w:rFonts w:asciiTheme="majorHAnsi" w:hAnsiTheme="majorHAnsi"/>
                                <w:color w:val="0D0D0D" w:themeColor="text1" w:themeTint="F2"/>
                                <w:sz w:val="18"/>
                                <w:szCs w:val="22"/>
                                <w:lang w:val="es-ES"/>
                              </w:rPr>
                              <w:t>9</w:t>
                            </w:r>
                            <w:r w:rsidR="00D923C1">
                              <w:rPr>
                                <w:rFonts w:asciiTheme="majorHAnsi" w:hAnsiTheme="majorHAnsi"/>
                                <w:color w:val="0D0D0D" w:themeColor="text1" w:themeTint="F2"/>
                                <w:sz w:val="18"/>
                                <w:szCs w:val="22"/>
                                <w:lang w:val="es-ES"/>
                              </w:rPr>
                              <w:t>.</w:t>
                            </w:r>
                          </w:p>
                          <w:p w14:paraId="13578D1F"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CDACB7"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78E0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E7F43C5" w14:textId="27B187B2"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923C1">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D923C1">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5B5D52">
                        <w:rPr>
                          <w:rFonts w:asciiTheme="majorHAnsi" w:hAnsiTheme="majorHAnsi"/>
                          <w:color w:val="0D0D0D" w:themeColor="text1" w:themeTint="F2"/>
                          <w:sz w:val="18"/>
                          <w:szCs w:val="22"/>
                          <w:lang w:val="es-ES"/>
                        </w:rPr>
                        <w:t>9</w:t>
                      </w:r>
                      <w:r w:rsidR="00D923C1">
                        <w:rPr>
                          <w:rFonts w:asciiTheme="majorHAnsi" w:hAnsiTheme="majorHAnsi"/>
                          <w:color w:val="0D0D0D" w:themeColor="text1" w:themeTint="F2"/>
                          <w:sz w:val="18"/>
                          <w:szCs w:val="22"/>
                          <w:lang w:val="es-ES"/>
                        </w:rPr>
                        <w:t>.</w:t>
                      </w:r>
                    </w:p>
                    <w:p w14:paraId="13578D1F"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CDACB7"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6D0798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6D41A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057E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CF8D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7A6E7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7F73D45" wp14:editId="22F65A8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C6BE8" w14:textId="6D695DF8"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5B5D52" w:rsidRPr="005B5D52">
                              <w:rPr>
                                <w:lang w:val="pt-BR"/>
                              </w:rPr>
                              <w:t xml:space="preserve"> </w:t>
                            </w:r>
                            <w:r w:rsidR="005B5D52" w:rsidRPr="005B5D52">
                              <w:rPr>
                                <w:rFonts w:asciiTheme="majorHAnsi" w:hAnsiTheme="majorHAnsi"/>
                                <w:color w:val="595959" w:themeColor="text1" w:themeTint="A6"/>
                                <w:sz w:val="18"/>
                                <w:szCs w:val="18"/>
                                <w:lang w:val="pt-BR"/>
                              </w:rPr>
                              <w:t xml:space="preserve">CIDH, Informe No. </w:t>
                            </w:r>
                            <w:r w:rsidR="00D923C1">
                              <w:rPr>
                                <w:rFonts w:asciiTheme="majorHAnsi" w:hAnsiTheme="majorHAnsi"/>
                                <w:color w:val="595959" w:themeColor="text1" w:themeTint="A6"/>
                                <w:sz w:val="18"/>
                                <w:szCs w:val="18"/>
                                <w:lang w:val="es-ES"/>
                              </w:rPr>
                              <w:t>112/19</w:t>
                            </w:r>
                            <w:r w:rsidR="005B5D52" w:rsidRPr="005B5D52">
                              <w:rPr>
                                <w:rFonts w:asciiTheme="majorHAnsi" w:hAnsiTheme="majorHAnsi"/>
                                <w:color w:val="595959" w:themeColor="text1" w:themeTint="A6"/>
                                <w:sz w:val="18"/>
                                <w:szCs w:val="18"/>
                                <w:lang w:val="es-ES"/>
                              </w:rPr>
                              <w:t xml:space="preserve">, Petición 973-09. Admisibilidad. </w:t>
                            </w:r>
                            <w:proofErr w:type="spellStart"/>
                            <w:r w:rsidR="005B5D52" w:rsidRPr="005B5D52">
                              <w:rPr>
                                <w:rFonts w:asciiTheme="majorHAnsi" w:hAnsiTheme="majorHAnsi"/>
                                <w:color w:val="595959" w:themeColor="text1" w:themeTint="A6"/>
                                <w:sz w:val="18"/>
                                <w:szCs w:val="18"/>
                                <w:lang w:val="es-ES"/>
                              </w:rPr>
                              <w:t>Janice</w:t>
                            </w:r>
                            <w:proofErr w:type="spellEnd"/>
                            <w:r w:rsidR="005B5D52" w:rsidRPr="005B5D52">
                              <w:rPr>
                                <w:rFonts w:asciiTheme="majorHAnsi" w:hAnsiTheme="majorHAnsi"/>
                                <w:color w:val="595959" w:themeColor="text1" w:themeTint="A6"/>
                                <w:sz w:val="18"/>
                                <w:szCs w:val="18"/>
                                <w:lang w:val="es-ES"/>
                              </w:rPr>
                              <w:t xml:space="preserve"> y familia. </w:t>
                            </w:r>
                            <w:r w:rsidR="005B5D52" w:rsidRPr="005B5D52">
                              <w:rPr>
                                <w:rFonts w:asciiTheme="majorHAnsi" w:hAnsiTheme="majorHAnsi"/>
                                <w:color w:val="595959" w:themeColor="text1" w:themeTint="A6"/>
                                <w:sz w:val="18"/>
                                <w:szCs w:val="18"/>
                                <w:lang w:val="pt-BR"/>
                              </w:rPr>
                              <w:t>Jamaica.</w:t>
                            </w:r>
                            <w:r w:rsidR="00D923C1">
                              <w:rPr>
                                <w:rFonts w:asciiTheme="majorHAnsi" w:hAnsiTheme="majorHAnsi"/>
                                <w:color w:val="595959" w:themeColor="text1" w:themeTint="A6"/>
                                <w:sz w:val="18"/>
                                <w:szCs w:val="18"/>
                                <w:lang w:val="pt-BR"/>
                              </w:rPr>
                              <w:t>10 de junio de 2019</w:t>
                            </w:r>
                            <w:r w:rsidR="005B5D52" w:rsidRPr="005B5D52">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3D4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BDC6BE8" w14:textId="6D695DF8"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5B5D52" w:rsidRPr="005B5D52">
                        <w:rPr>
                          <w:lang w:val="pt-BR"/>
                        </w:rPr>
                        <w:t xml:space="preserve"> </w:t>
                      </w:r>
                      <w:r w:rsidR="005B5D52" w:rsidRPr="005B5D52">
                        <w:rPr>
                          <w:rFonts w:asciiTheme="majorHAnsi" w:hAnsiTheme="majorHAnsi"/>
                          <w:color w:val="595959" w:themeColor="text1" w:themeTint="A6"/>
                          <w:sz w:val="18"/>
                          <w:szCs w:val="18"/>
                          <w:lang w:val="pt-BR"/>
                        </w:rPr>
                        <w:t xml:space="preserve">CIDH, Informe No. </w:t>
                      </w:r>
                      <w:r w:rsidR="00D923C1">
                        <w:rPr>
                          <w:rFonts w:asciiTheme="majorHAnsi" w:hAnsiTheme="majorHAnsi"/>
                          <w:color w:val="595959" w:themeColor="text1" w:themeTint="A6"/>
                          <w:sz w:val="18"/>
                          <w:szCs w:val="18"/>
                          <w:lang w:val="es-ES"/>
                        </w:rPr>
                        <w:t>112/19</w:t>
                      </w:r>
                      <w:r w:rsidR="005B5D52" w:rsidRPr="005B5D52">
                        <w:rPr>
                          <w:rFonts w:asciiTheme="majorHAnsi" w:hAnsiTheme="majorHAnsi"/>
                          <w:color w:val="595959" w:themeColor="text1" w:themeTint="A6"/>
                          <w:sz w:val="18"/>
                          <w:szCs w:val="18"/>
                          <w:lang w:val="es-ES"/>
                        </w:rPr>
                        <w:t xml:space="preserve">, Petición 973-09. Admisibilidad. </w:t>
                      </w:r>
                      <w:proofErr w:type="spellStart"/>
                      <w:r w:rsidR="005B5D52" w:rsidRPr="005B5D52">
                        <w:rPr>
                          <w:rFonts w:asciiTheme="majorHAnsi" w:hAnsiTheme="majorHAnsi"/>
                          <w:color w:val="595959" w:themeColor="text1" w:themeTint="A6"/>
                          <w:sz w:val="18"/>
                          <w:szCs w:val="18"/>
                          <w:lang w:val="es-ES"/>
                        </w:rPr>
                        <w:t>Janice</w:t>
                      </w:r>
                      <w:proofErr w:type="spellEnd"/>
                      <w:r w:rsidR="005B5D52" w:rsidRPr="005B5D52">
                        <w:rPr>
                          <w:rFonts w:asciiTheme="majorHAnsi" w:hAnsiTheme="majorHAnsi"/>
                          <w:color w:val="595959" w:themeColor="text1" w:themeTint="A6"/>
                          <w:sz w:val="18"/>
                          <w:szCs w:val="18"/>
                          <w:lang w:val="es-ES"/>
                        </w:rPr>
                        <w:t xml:space="preserve"> y familia. </w:t>
                      </w:r>
                      <w:r w:rsidR="005B5D52" w:rsidRPr="005B5D52">
                        <w:rPr>
                          <w:rFonts w:asciiTheme="majorHAnsi" w:hAnsiTheme="majorHAnsi"/>
                          <w:color w:val="595959" w:themeColor="text1" w:themeTint="A6"/>
                          <w:sz w:val="18"/>
                          <w:szCs w:val="18"/>
                          <w:lang w:val="pt-BR"/>
                        </w:rPr>
                        <w:t>Jamaica.</w:t>
                      </w:r>
                      <w:r w:rsidR="00D923C1">
                        <w:rPr>
                          <w:rFonts w:asciiTheme="majorHAnsi" w:hAnsiTheme="majorHAnsi"/>
                          <w:color w:val="595959" w:themeColor="text1" w:themeTint="A6"/>
                          <w:sz w:val="18"/>
                          <w:szCs w:val="18"/>
                          <w:lang w:val="pt-BR"/>
                        </w:rPr>
                        <w:t>10 de junio de 2019</w:t>
                      </w:r>
                      <w:r w:rsidR="005B5D52" w:rsidRPr="005B5D52">
                        <w:rPr>
                          <w:rFonts w:asciiTheme="majorHAnsi" w:hAnsiTheme="majorHAnsi"/>
                          <w:color w:val="595959" w:themeColor="text1" w:themeTint="A6"/>
                          <w:sz w:val="18"/>
                          <w:szCs w:val="18"/>
                          <w:lang w:val="pt-BR"/>
                        </w:rPr>
                        <w:t>.</w:t>
                      </w:r>
                    </w:p>
                  </w:txbxContent>
                </v:textbox>
              </v:shape>
            </w:pict>
          </mc:Fallback>
        </mc:AlternateContent>
      </w:r>
    </w:p>
    <w:p w14:paraId="43ED0F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6E9DF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FFAE9EB" wp14:editId="37ECBB2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A31D6"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0E474E2" wp14:editId="3764E4A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E9E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E1A31D6"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0E474E2" wp14:editId="3764E4A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FD4BEC2" wp14:editId="6FA6C80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F0B4E"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BEC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EAF0B4E"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6AE9114"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200746C"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E25F59" w:rsidRPr="000311AC" w14:paraId="7ADC0245" w14:textId="77777777" w:rsidTr="00711C21">
        <w:tc>
          <w:tcPr>
            <w:tcW w:w="3544" w:type="dxa"/>
            <w:tcBorders>
              <w:top w:val="single" w:sz="4" w:space="0" w:color="auto"/>
              <w:bottom w:val="single" w:sz="6" w:space="0" w:color="auto"/>
            </w:tcBorders>
            <w:shd w:val="clear" w:color="auto" w:fill="386294"/>
            <w:vAlign w:val="center"/>
          </w:tcPr>
          <w:p w14:paraId="567F2A00"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812" w:type="dxa"/>
          </w:tcPr>
          <w:p w14:paraId="677B28E0" w14:textId="219EAF9C" w:rsidR="00E25F59" w:rsidRPr="00BA3EA2" w:rsidRDefault="00BA3EA2" w:rsidP="0099258D">
            <w:pPr>
              <w:jc w:val="both"/>
              <w:rPr>
                <w:rFonts w:ascii="Cambria" w:hAnsi="Cambria"/>
                <w:bCs/>
                <w:sz w:val="20"/>
                <w:szCs w:val="20"/>
                <w:lang w:val="es-ES"/>
              </w:rPr>
            </w:pPr>
            <w:r w:rsidRPr="00BA3EA2">
              <w:rPr>
                <w:rFonts w:ascii="Cambria" w:hAnsi="Cambria"/>
                <w:bCs/>
                <w:sz w:val="20"/>
                <w:szCs w:val="20"/>
                <w:lang w:val="es-ES"/>
              </w:rPr>
              <w:t>Jamaiquinos por la Justicia (JFJ) y Clínica Internacional de Derechos Humanos de la Facultad de Derecho de la Universidad George Washington</w:t>
            </w:r>
          </w:p>
        </w:tc>
      </w:tr>
      <w:tr w:rsidR="00E25F59" w:rsidRPr="00BA3EA2" w14:paraId="33BECC4D" w14:textId="77777777" w:rsidTr="00711C21">
        <w:tc>
          <w:tcPr>
            <w:tcW w:w="3544" w:type="dxa"/>
            <w:tcBorders>
              <w:top w:val="single" w:sz="6" w:space="0" w:color="auto"/>
              <w:bottom w:val="single" w:sz="6" w:space="0" w:color="auto"/>
            </w:tcBorders>
            <w:shd w:val="clear" w:color="auto" w:fill="386294"/>
            <w:vAlign w:val="center"/>
          </w:tcPr>
          <w:p w14:paraId="65501CA8" w14:textId="77777777" w:rsidR="00E25F59" w:rsidRPr="00706824" w:rsidRDefault="0052147C" w:rsidP="009925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065DD10ECF64A568B1C669E7B23DD9E"/>
                </w:placeholder>
                <w:dropDownList>
                  <w:listItem w:value="Choose an item."/>
                  <w:listItem w:displayText="Presunta víctima" w:value="Presunta víctima"/>
                  <w:listItem w:displayText="Presuntas víctimas" w:value="Presuntas víctimas"/>
                </w:dropDownList>
              </w:sdtPr>
              <w:sdtEndPr/>
              <w:sdtContent>
                <w:r w:rsidR="00E25F59">
                  <w:rPr>
                    <w:rFonts w:ascii="Cambria" w:hAnsi="Cambria"/>
                    <w:b/>
                    <w:bCs/>
                    <w:color w:val="FFFFFF" w:themeColor="background1"/>
                    <w:sz w:val="20"/>
                    <w:szCs w:val="20"/>
                  </w:rPr>
                  <w:t>Presunta víctima</w:t>
                </w:r>
              </w:sdtContent>
            </w:sdt>
            <w:r w:rsidR="00E25F59" w:rsidRPr="00706824">
              <w:rPr>
                <w:rFonts w:ascii="Cambria" w:hAnsi="Cambria"/>
                <w:b/>
                <w:bCs/>
                <w:color w:val="FFFFFF" w:themeColor="background1"/>
                <w:sz w:val="20"/>
                <w:szCs w:val="20"/>
              </w:rPr>
              <w:t>:</w:t>
            </w:r>
          </w:p>
        </w:tc>
        <w:tc>
          <w:tcPr>
            <w:tcW w:w="5812" w:type="dxa"/>
          </w:tcPr>
          <w:p w14:paraId="4D684228" w14:textId="07710150" w:rsidR="00E25F59" w:rsidRPr="00BA3EA2" w:rsidRDefault="00BA3EA2" w:rsidP="00BA3EA2">
            <w:pPr>
              <w:jc w:val="both"/>
              <w:rPr>
                <w:rFonts w:ascii="Cambria" w:hAnsi="Cambria"/>
                <w:bCs/>
                <w:sz w:val="20"/>
                <w:szCs w:val="20"/>
                <w:lang w:val="es-ES"/>
              </w:rPr>
            </w:pPr>
            <w:proofErr w:type="spellStart"/>
            <w:r w:rsidRPr="00BA3EA2">
              <w:rPr>
                <w:rFonts w:ascii="Cambria" w:hAnsi="Cambria"/>
                <w:bCs/>
                <w:sz w:val="20"/>
                <w:szCs w:val="20"/>
                <w:lang w:val="es-ES"/>
              </w:rPr>
              <w:t>Janice</w:t>
            </w:r>
            <w:proofErr w:type="spellEnd"/>
            <w:r w:rsidRPr="00BA3EA2">
              <w:rPr>
                <w:rFonts w:ascii="Cambria" w:hAnsi="Cambria"/>
                <w:bCs/>
                <w:sz w:val="20"/>
                <w:szCs w:val="20"/>
                <w:lang w:val="es-ES"/>
              </w:rPr>
              <w:t xml:space="preserve"> Allen y familia</w:t>
            </w:r>
            <w:r>
              <w:rPr>
                <w:rStyle w:val="FootnoteReference"/>
                <w:rFonts w:ascii="Cambria" w:hAnsi="Cambria"/>
                <w:bCs/>
                <w:sz w:val="20"/>
                <w:szCs w:val="20"/>
                <w:lang w:val="es-ES"/>
              </w:rPr>
              <w:footnoteReference w:id="2"/>
            </w:r>
          </w:p>
        </w:tc>
      </w:tr>
      <w:tr w:rsidR="00E25F59" w14:paraId="3A692F08" w14:textId="77777777" w:rsidTr="00711C21">
        <w:tc>
          <w:tcPr>
            <w:tcW w:w="3544" w:type="dxa"/>
            <w:tcBorders>
              <w:top w:val="single" w:sz="6" w:space="0" w:color="auto"/>
              <w:bottom w:val="single" w:sz="6" w:space="0" w:color="auto"/>
            </w:tcBorders>
            <w:shd w:val="clear" w:color="auto" w:fill="386294"/>
            <w:vAlign w:val="center"/>
          </w:tcPr>
          <w:p w14:paraId="39B082A9"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812" w:type="dxa"/>
          </w:tcPr>
          <w:p w14:paraId="43915B52" w14:textId="69E0C8C3" w:rsidR="00E25F59" w:rsidRDefault="00BA3EA2" w:rsidP="0099258D">
            <w:pPr>
              <w:jc w:val="both"/>
              <w:rPr>
                <w:rFonts w:ascii="Cambria" w:hAnsi="Cambria"/>
                <w:bCs/>
                <w:sz w:val="20"/>
                <w:szCs w:val="20"/>
              </w:rPr>
            </w:pPr>
            <w:r>
              <w:rPr>
                <w:rFonts w:ascii="Cambria" w:hAnsi="Cambria"/>
                <w:bCs/>
                <w:sz w:val="20"/>
                <w:szCs w:val="20"/>
              </w:rPr>
              <w:t>Jamaica</w:t>
            </w:r>
            <w:r>
              <w:rPr>
                <w:rStyle w:val="FootnoteReference"/>
                <w:rFonts w:ascii="Cambria" w:hAnsi="Cambria"/>
                <w:bCs/>
                <w:sz w:val="20"/>
                <w:szCs w:val="20"/>
              </w:rPr>
              <w:footnoteReference w:id="3"/>
            </w:r>
          </w:p>
        </w:tc>
      </w:tr>
      <w:tr w:rsidR="00E25F59" w:rsidRPr="000311AC" w14:paraId="522CF716" w14:textId="77777777" w:rsidTr="00711C21">
        <w:tc>
          <w:tcPr>
            <w:tcW w:w="3544" w:type="dxa"/>
            <w:tcBorders>
              <w:top w:val="single" w:sz="6" w:space="0" w:color="auto"/>
              <w:bottom w:val="single" w:sz="6" w:space="0" w:color="auto"/>
            </w:tcBorders>
            <w:shd w:val="clear" w:color="auto" w:fill="386294"/>
            <w:vAlign w:val="center"/>
          </w:tcPr>
          <w:p w14:paraId="703E225D" w14:textId="77777777" w:rsidR="00E25F59" w:rsidRPr="00706824" w:rsidRDefault="00E25F59"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812" w:type="dxa"/>
          </w:tcPr>
          <w:p w14:paraId="1AB94F89" w14:textId="75B4CE8A" w:rsidR="00E25F59" w:rsidRDefault="00BA3EA2" w:rsidP="00BA3EA2">
            <w:pPr>
              <w:jc w:val="both"/>
              <w:rPr>
                <w:rFonts w:ascii="Cambria" w:hAnsi="Cambria"/>
                <w:bCs/>
                <w:sz w:val="20"/>
                <w:szCs w:val="20"/>
                <w:lang w:val="es-PA"/>
              </w:rPr>
            </w:pPr>
            <w:r w:rsidRPr="00BA3EA2">
              <w:rPr>
                <w:rFonts w:ascii="Cambria" w:hAnsi="Cambria"/>
                <w:bCs/>
                <w:sz w:val="20"/>
                <w:szCs w:val="20"/>
                <w:lang w:val="es-PA"/>
              </w:rPr>
              <w:t>Artículos 4 (derecho a la vida), 5 (integridad personal), 8 (garantías judiciales), 19 (derechos del niño) y 25 (protección judicial) de la Convención Americana sobre Derechos Humanos</w:t>
            </w:r>
            <w:r>
              <w:rPr>
                <w:rStyle w:val="FootnoteReference"/>
                <w:rFonts w:ascii="Cambria" w:hAnsi="Cambria"/>
                <w:bCs/>
                <w:sz w:val="20"/>
                <w:szCs w:val="20"/>
                <w:lang w:val="es-PA"/>
              </w:rPr>
              <w:footnoteReference w:id="4"/>
            </w:r>
            <w:r w:rsidRPr="00BA3EA2">
              <w:rPr>
                <w:rFonts w:ascii="Cambria" w:hAnsi="Cambria"/>
                <w:bCs/>
                <w:sz w:val="20"/>
                <w:szCs w:val="20"/>
                <w:lang w:val="es-PA"/>
              </w:rPr>
              <w:t xml:space="preserve"> en relación con sus artículos 1(1) y </w:t>
            </w:r>
            <w:r>
              <w:rPr>
                <w:rFonts w:ascii="Cambria" w:hAnsi="Cambria"/>
                <w:bCs/>
                <w:sz w:val="20"/>
                <w:szCs w:val="20"/>
                <w:lang w:val="es-PA"/>
              </w:rPr>
              <w:t>2</w:t>
            </w:r>
          </w:p>
        </w:tc>
      </w:tr>
    </w:tbl>
    <w:p w14:paraId="220FE94D"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60625" w14:paraId="28616EAD" w14:textId="77777777" w:rsidTr="004A6A54">
        <w:tc>
          <w:tcPr>
            <w:tcW w:w="3600" w:type="dxa"/>
            <w:tcBorders>
              <w:top w:val="single" w:sz="6" w:space="0" w:color="auto"/>
              <w:bottom w:val="single" w:sz="6" w:space="0" w:color="auto"/>
            </w:tcBorders>
            <w:shd w:val="clear" w:color="auto" w:fill="386294"/>
            <w:vAlign w:val="center"/>
          </w:tcPr>
          <w:p w14:paraId="5775EE7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24912C1" w14:textId="0178D3C6" w:rsidR="004C2312" w:rsidRPr="003239B8" w:rsidRDefault="00E82362" w:rsidP="0099258D">
            <w:pPr>
              <w:jc w:val="both"/>
              <w:rPr>
                <w:rFonts w:ascii="Cambria" w:hAnsi="Cambria"/>
                <w:bCs/>
                <w:sz w:val="20"/>
                <w:szCs w:val="20"/>
                <w:lang w:val="es-ES"/>
              </w:rPr>
            </w:pPr>
            <w:r w:rsidRPr="00E82362">
              <w:rPr>
                <w:rFonts w:ascii="Cambria" w:hAnsi="Cambria"/>
                <w:bCs/>
                <w:sz w:val="20"/>
                <w:szCs w:val="20"/>
                <w:lang w:val="es-ES"/>
              </w:rPr>
              <w:t>5 de agosto de 2009</w:t>
            </w:r>
          </w:p>
        </w:tc>
      </w:tr>
      <w:tr w:rsidR="004C2312" w:rsidRPr="000D0897" w14:paraId="4749D667" w14:textId="77777777" w:rsidTr="004A6A54">
        <w:tc>
          <w:tcPr>
            <w:tcW w:w="3600" w:type="dxa"/>
            <w:tcBorders>
              <w:top w:val="single" w:sz="6" w:space="0" w:color="auto"/>
              <w:bottom w:val="single" w:sz="6" w:space="0" w:color="auto"/>
            </w:tcBorders>
            <w:shd w:val="clear" w:color="auto" w:fill="386294"/>
            <w:vAlign w:val="center"/>
          </w:tcPr>
          <w:p w14:paraId="350AAE3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75C95188" w14:textId="3C4114CB" w:rsidR="004C2312" w:rsidRPr="003239B8" w:rsidRDefault="009F70CD" w:rsidP="0099258D">
            <w:pPr>
              <w:jc w:val="both"/>
              <w:rPr>
                <w:rFonts w:ascii="Cambria" w:hAnsi="Cambria"/>
                <w:bCs/>
                <w:sz w:val="20"/>
                <w:szCs w:val="20"/>
                <w:lang w:val="es-ES"/>
              </w:rPr>
            </w:pPr>
            <w:r w:rsidRPr="009F70CD">
              <w:rPr>
                <w:rFonts w:ascii="Cambria" w:hAnsi="Cambria"/>
                <w:bCs/>
                <w:sz w:val="20"/>
                <w:szCs w:val="20"/>
                <w:lang w:val="es-AR"/>
              </w:rPr>
              <w:t>7 de junio de 2013</w:t>
            </w:r>
          </w:p>
        </w:tc>
      </w:tr>
      <w:tr w:rsidR="004C2312" w:rsidRPr="004A6A54" w14:paraId="43E323C6" w14:textId="77777777" w:rsidTr="004A6A54">
        <w:tc>
          <w:tcPr>
            <w:tcW w:w="3600" w:type="dxa"/>
            <w:tcBorders>
              <w:top w:val="single" w:sz="6" w:space="0" w:color="auto"/>
              <w:bottom w:val="single" w:sz="6" w:space="0" w:color="auto"/>
            </w:tcBorders>
            <w:shd w:val="clear" w:color="auto" w:fill="386294"/>
            <w:vAlign w:val="center"/>
          </w:tcPr>
          <w:p w14:paraId="76B2FAF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B52D5DC" w14:textId="27C79354" w:rsidR="004C2312" w:rsidRPr="003239B8" w:rsidRDefault="009F70CD" w:rsidP="00E2743A">
            <w:pPr>
              <w:jc w:val="both"/>
              <w:rPr>
                <w:rFonts w:ascii="Cambria" w:hAnsi="Cambria"/>
                <w:bCs/>
                <w:sz w:val="20"/>
                <w:szCs w:val="20"/>
                <w:lang w:val="es-ES"/>
              </w:rPr>
            </w:pPr>
            <w:r>
              <w:rPr>
                <w:rFonts w:ascii="Cambria" w:hAnsi="Cambria"/>
                <w:bCs/>
                <w:sz w:val="20"/>
                <w:szCs w:val="20"/>
                <w:lang w:val="es-ES"/>
              </w:rPr>
              <w:t>9 de septiembre de 2013</w:t>
            </w:r>
          </w:p>
        </w:tc>
      </w:tr>
      <w:tr w:rsidR="004C2312" w:rsidRPr="000D0897" w14:paraId="105FE8EF" w14:textId="77777777" w:rsidTr="004A6A54">
        <w:tc>
          <w:tcPr>
            <w:tcW w:w="3600" w:type="dxa"/>
            <w:tcBorders>
              <w:top w:val="single" w:sz="6" w:space="0" w:color="auto"/>
              <w:bottom w:val="single" w:sz="6" w:space="0" w:color="auto"/>
            </w:tcBorders>
            <w:shd w:val="clear" w:color="auto" w:fill="386294"/>
            <w:vAlign w:val="center"/>
          </w:tcPr>
          <w:p w14:paraId="7BE04E6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72BA4D8" w14:textId="5947C213" w:rsidR="004C2312" w:rsidRPr="003239B8" w:rsidRDefault="009F70CD" w:rsidP="0099258D">
            <w:pPr>
              <w:jc w:val="both"/>
              <w:rPr>
                <w:rFonts w:ascii="Cambria" w:hAnsi="Cambria"/>
                <w:bCs/>
                <w:sz w:val="20"/>
                <w:szCs w:val="20"/>
                <w:lang w:val="es-ES"/>
              </w:rPr>
            </w:pPr>
            <w:r>
              <w:rPr>
                <w:rFonts w:ascii="Cambria" w:hAnsi="Cambria"/>
                <w:bCs/>
                <w:sz w:val="20"/>
                <w:szCs w:val="20"/>
                <w:lang w:val="es-ES"/>
              </w:rPr>
              <w:t>6 de diciembre de 2013</w:t>
            </w:r>
          </w:p>
        </w:tc>
      </w:tr>
      <w:tr w:rsidR="009F70CD" w:rsidRPr="000D0897" w14:paraId="14F63AD6" w14:textId="77777777" w:rsidTr="004A6A54">
        <w:tc>
          <w:tcPr>
            <w:tcW w:w="3600" w:type="dxa"/>
            <w:tcBorders>
              <w:top w:val="single" w:sz="6" w:space="0" w:color="auto"/>
              <w:bottom w:val="single" w:sz="6" w:space="0" w:color="auto"/>
            </w:tcBorders>
            <w:shd w:val="clear" w:color="auto" w:fill="386294"/>
            <w:vAlign w:val="center"/>
          </w:tcPr>
          <w:p w14:paraId="1966F665" w14:textId="76DE9B33" w:rsidR="009F70CD" w:rsidRDefault="009F70CD"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1E07312D" w14:textId="4707EF2B" w:rsidR="009F70CD" w:rsidRDefault="009F70CD" w:rsidP="0099258D">
            <w:pPr>
              <w:jc w:val="both"/>
              <w:rPr>
                <w:rFonts w:ascii="Cambria" w:hAnsi="Cambria"/>
                <w:bCs/>
                <w:sz w:val="20"/>
                <w:szCs w:val="20"/>
                <w:lang w:val="es-ES"/>
              </w:rPr>
            </w:pPr>
            <w:r>
              <w:rPr>
                <w:rFonts w:ascii="Cambria" w:hAnsi="Cambria"/>
                <w:bCs/>
                <w:sz w:val="20"/>
                <w:szCs w:val="20"/>
                <w:lang w:val="es-ES"/>
              </w:rPr>
              <w:t>18 de febrero de 2014</w:t>
            </w:r>
          </w:p>
        </w:tc>
      </w:tr>
      <w:tr w:rsidR="009F70CD" w:rsidRPr="000D0897" w14:paraId="676F3D14" w14:textId="77777777" w:rsidTr="004A6A54">
        <w:tc>
          <w:tcPr>
            <w:tcW w:w="3600" w:type="dxa"/>
            <w:tcBorders>
              <w:top w:val="single" w:sz="6" w:space="0" w:color="auto"/>
              <w:bottom w:val="single" w:sz="6" w:space="0" w:color="auto"/>
            </w:tcBorders>
            <w:shd w:val="clear" w:color="auto" w:fill="386294"/>
            <w:vAlign w:val="center"/>
          </w:tcPr>
          <w:p w14:paraId="3028D362" w14:textId="21030C83" w:rsidR="009F70CD" w:rsidRDefault="009F70CD"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Advertencia sobre posible archivo:</w:t>
            </w:r>
          </w:p>
        </w:tc>
        <w:tc>
          <w:tcPr>
            <w:tcW w:w="5760" w:type="dxa"/>
            <w:vAlign w:val="center"/>
          </w:tcPr>
          <w:p w14:paraId="294216BE" w14:textId="0E3CBE6E" w:rsidR="009F70CD" w:rsidRDefault="009F70CD" w:rsidP="0099258D">
            <w:pPr>
              <w:jc w:val="both"/>
              <w:rPr>
                <w:rFonts w:ascii="Cambria" w:hAnsi="Cambria"/>
                <w:bCs/>
                <w:sz w:val="20"/>
                <w:szCs w:val="20"/>
                <w:lang w:val="es-ES"/>
              </w:rPr>
            </w:pPr>
            <w:r>
              <w:rPr>
                <w:rFonts w:ascii="Cambria" w:hAnsi="Cambria"/>
                <w:bCs/>
                <w:sz w:val="20"/>
                <w:szCs w:val="20"/>
                <w:lang w:val="es-ES"/>
              </w:rPr>
              <w:t>26 de octubre de 2017</w:t>
            </w:r>
          </w:p>
        </w:tc>
      </w:tr>
      <w:tr w:rsidR="009F70CD" w:rsidRPr="000D0897" w14:paraId="7C680ECD" w14:textId="77777777" w:rsidTr="004A6A54">
        <w:tc>
          <w:tcPr>
            <w:tcW w:w="3600" w:type="dxa"/>
            <w:tcBorders>
              <w:top w:val="single" w:sz="6" w:space="0" w:color="auto"/>
              <w:bottom w:val="single" w:sz="6" w:space="0" w:color="auto"/>
            </w:tcBorders>
            <w:shd w:val="clear" w:color="auto" w:fill="386294"/>
            <w:vAlign w:val="center"/>
          </w:tcPr>
          <w:p w14:paraId="0A72D10C" w14:textId="432F0041" w:rsidR="009F70CD" w:rsidRDefault="009F70CD"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71CA63EA" w14:textId="6576F9BE" w:rsidR="009F70CD" w:rsidRDefault="009F70CD" w:rsidP="0099258D">
            <w:pPr>
              <w:jc w:val="both"/>
              <w:rPr>
                <w:rFonts w:ascii="Cambria" w:hAnsi="Cambria"/>
                <w:bCs/>
                <w:sz w:val="20"/>
                <w:szCs w:val="20"/>
                <w:lang w:val="es-ES"/>
              </w:rPr>
            </w:pPr>
            <w:r>
              <w:rPr>
                <w:rFonts w:ascii="Cambria" w:hAnsi="Cambria"/>
                <w:bCs/>
                <w:sz w:val="20"/>
                <w:szCs w:val="20"/>
                <w:lang w:val="es-ES"/>
              </w:rPr>
              <w:t>13 de diciembre de 2017</w:t>
            </w:r>
          </w:p>
        </w:tc>
      </w:tr>
    </w:tbl>
    <w:p w14:paraId="4A77D2F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1F434E" w14:textId="77777777" w:rsidTr="004A6A54">
        <w:trPr>
          <w:cantSplit/>
        </w:trPr>
        <w:tc>
          <w:tcPr>
            <w:tcW w:w="3600" w:type="dxa"/>
            <w:tcBorders>
              <w:top w:val="single" w:sz="4" w:space="0" w:color="auto"/>
              <w:bottom w:val="single" w:sz="6" w:space="0" w:color="auto"/>
            </w:tcBorders>
            <w:shd w:val="clear" w:color="auto" w:fill="386294"/>
            <w:vAlign w:val="center"/>
          </w:tcPr>
          <w:p w14:paraId="71E54C22" w14:textId="77777777" w:rsidR="003239B8" w:rsidRPr="00496195" w:rsidRDefault="003239B8" w:rsidP="0099258D">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04A69E9B" w14:textId="495AFC8A" w:rsidR="003239B8" w:rsidRPr="00DA671F" w:rsidRDefault="00C51B33" w:rsidP="0099258D">
            <w:pPr>
              <w:rPr>
                <w:rFonts w:asciiTheme="majorHAnsi" w:hAnsiTheme="majorHAnsi"/>
                <w:bCs/>
                <w:sz w:val="20"/>
                <w:szCs w:val="20"/>
              </w:rPr>
            </w:pPr>
            <w:proofErr w:type="spellStart"/>
            <w:r>
              <w:rPr>
                <w:rFonts w:asciiTheme="majorHAnsi" w:hAnsiTheme="majorHAnsi"/>
                <w:bCs/>
                <w:sz w:val="20"/>
                <w:szCs w:val="20"/>
              </w:rPr>
              <w:t>S</w:t>
            </w:r>
            <w:r>
              <w:rPr>
                <w:bCs/>
                <w:sz w:val="20"/>
                <w:szCs w:val="20"/>
              </w:rPr>
              <w:t>í</w:t>
            </w:r>
            <w:proofErr w:type="spellEnd"/>
          </w:p>
        </w:tc>
      </w:tr>
      <w:tr w:rsidR="003239B8" w:rsidRPr="00540F17" w14:paraId="1854F9EC" w14:textId="77777777" w:rsidTr="004A6A54">
        <w:trPr>
          <w:cantSplit/>
        </w:trPr>
        <w:tc>
          <w:tcPr>
            <w:tcW w:w="3600" w:type="dxa"/>
            <w:tcBorders>
              <w:top w:val="single" w:sz="6" w:space="0" w:color="auto"/>
              <w:bottom w:val="single" w:sz="6" w:space="0" w:color="auto"/>
            </w:tcBorders>
            <w:shd w:val="clear" w:color="auto" w:fill="386294"/>
            <w:vAlign w:val="center"/>
          </w:tcPr>
          <w:p w14:paraId="5565B424" w14:textId="77777777" w:rsidR="003239B8" w:rsidRPr="00706824" w:rsidRDefault="003239B8" w:rsidP="0099258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39BCBABF" w14:textId="36A44320" w:rsidR="003239B8" w:rsidRPr="00DA671F" w:rsidRDefault="00C51B33" w:rsidP="0099258D">
            <w:pPr>
              <w:rPr>
                <w:rFonts w:asciiTheme="majorHAnsi" w:hAnsiTheme="majorHAnsi"/>
                <w:bCs/>
                <w:sz w:val="20"/>
                <w:szCs w:val="20"/>
              </w:rPr>
            </w:pPr>
            <w:proofErr w:type="spellStart"/>
            <w:r>
              <w:rPr>
                <w:rFonts w:asciiTheme="majorHAnsi" w:hAnsiTheme="majorHAnsi"/>
                <w:bCs/>
                <w:sz w:val="20"/>
                <w:szCs w:val="20"/>
              </w:rPr>
              <w:t>S</w:t>
            </w:r>
            <w:r>
              <w:rPr>
                <w:bCs/>
                <w:sz w:val="20"/>
                <w:szCs w:val="20"/>
              </w:rPr>
              <w:t>í</w:t>
            </w:r>
            <w:proofErr w:type="spellEnd"/>
          </w:p>
        </w:tc>
      </w:tr>
      <w:tr w:rsidR="003239B8" w:rsidRPr="00540F17" w14:paraId="3F8D64E5" w14:textId="77777777" w:rsidTr="004A6A54">
        <w:trPr>
          <w:cantSplit/>
        </w:trPr>
        <w:tc>
          <w:tcPr>
            <w:tcW w:w="3600" w:type="dxa"/>
            <w:tcBorders>
              <w:top w:val="single" w:sz="6" w:space="0" w:color="auto"/>
              <w:bottom w:val="single" w:sz="6" w:space="0" w:color="auto"/>
            </w:tcBorders>
            <w:shd w:val="clear" w:color="auto" w:fill="386294"/>
            <w:vAlign w:val="center"/>
          </w:tcPr>
          <w:p w14:paraId="0F047F9F" w14:textId="77777777" w:rsidR="003239B8" w:rsidRPr="00706824" w:rsidRDefault="003239B8" w:rsidP="0099258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3AA0A2AC" w14:textId="360B2EB5" w:rsidR="003239B8" w:rsidRPr="00DA671F" w:rsidRDefault="00C51B33" w:rsidP="0099258D">
            <w:pPr>
              <w:rPr>
                <w:rFonts w:asciiTheme="majorHAnsi" w:hAnsiTheme="majorHAnsi"/>
                <w:bCs/>
                <w:sz w:val="20"/>
                <w:szCs w:val="20"/>
              </w:rPr>
            </w:pPr>
            <w:proofErr w:type="spellStart"/>
            <w:r>
              <w:rPr>
                <w:rFonts w:asciiTheme="majorHAnsi" w:hAnsiTheme="majorHAnsi"/>
                <w:bCs/>
                <w:sz w:val="20"/>
                <w:szCs w:val="20"/>
              </w:rPr>
              <w:t>S</w:t>
            </w:r>
            <w:r>
              <w:rPr>
                <w:bCs/>
                <w:sz w:val="20"/>
                <w:szCs w:val="20"/>
              </w:rPr>
              <w:t>í</w:t>
            </w:r>
            <w:proofErr w:type="spellEnd"/>
          </w:p>
        </w:tc>
      </w:tr>
      <w:tr w:rsidR="003239B8" w:rsidRPr="000311AC" w14:paraId="22A8DD3B" w14:textId="77777777" w:rsidTr="004A6A54">
        <w:trPr>
          <w:cantSplit/>
        </w:trPr>
        <w:tc>
          <w:tcPr>
            <w:tcW w:w="3600" w:type="dxa"/>
            <w:tcBorders>
              <w:top w:val="single" w:sz="6" w:space="0" w:color="auto"/>
              <w:bottom w:val="single" w:sz="6" w:space="0" w:color="auto"/>
            </w:tcBorders>
            <w:shd w:val="clear" w:color="auto" w:fill="386294"/>
            <w:vAlign w:val="center"/>
          </w:tcPr>
          <w:p w14:paraId="2E6478D0" w14:textId="77777777" w:rsidR="003239B8" w:rsidRPr="00706824" w:rsidRDefault="003239B8" w:rsidP="0099258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5F7B924F" w14:textId="059E61B4" w:rsidR="003239B8" w:rsidRPr="004C2312" w:rsidRDefault="00C51B33" w:rsidP="00711C21">
            <w:pPr>
              <w:jc w:val="both"/>
              <w:rPr>
                <w:rFonts w:ascii="Cambria" w:hAnsi="Cambria"/>
                <w:bCs/>
                <w:sz w:val="20"/>
                <w:szCs w:val="20"/>
                <w:lang w:val="es-ES"/>
              </w:rPr>
            </w:pPr>
            <w:r w:rsidRPr="00C51B33">
              <w:rPr>
                <w:rFonts w:ascii="Cambria" w:hAnsi="Cambria"/>
                <w:bCs/>
                <w:sz w:val="20"/>
                <w:szCs w:val="20"/>
                <w:lang w:val="es-ES"/>
              </w:rPr>
              <w:t>Sí, Convención Americana (depósito de instrumento de ratificación el 7 de agosto de 1978)</w:t>
            </w:r>
          </w:p>
        </w:tc>
      </w:tr>
    </w:tbl>
    <w:p w14:paraId="433BF5ED"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D0897" w14:paraId="5247A348" w14:textId="77777777" w:rsidTr="004A6A54">
        <w:trPr>
          <w:cantSplit/>
        </w:trPr>
        <w:tc>
          <w:tcPr>
            <w:tcW w:w="3600" w:type="dxa"/>
            <w:tcBorders>
              <w:top w:val="single" w:sz="4" w:space="0" w:color="auto"/>
              <w:bottom w:val="single" w:sz="6" w:space="0" w:color="auto"/>
            </w:tcBorders>
            <w:shd w:val="clear" w:color="auto" w:fill="386294"/>
            <w:vAlign w:val="center"/>
          </w:tcPr>
          <w:p w14:paraId="6E56689A" w14:textId="77777777" w:rsidR="00EE00E9" w:rsidRPr="00EE00E9" w:rsidRDefault="00EE00E9" w:rsidP="0099258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03F7BE2E" w14:textId="13B78892" w:rsidR="00EE00E9" w:rsidRPr="00EE00E9" w:rsidRDefault="00C51B33" w:rsidP="0099258D">
            <w:pPr>
              <w:jc w:val="both"/>
              <w:rPr>
                <w:rFonts w:ascii="Cambria" w:hAnsi="Cambria"/>
                <w:bCs/>
                <w:sz w:val="20"/>
                <w:szCs w:val="20"/>
                <w:lang w:val="es-ES"/>
              </w:rPr>
            </w:pPr>
            <w:r>
              <w:rPr>
                <w:rFonts w:ascii="Cambria" w:hAnsi="Cambria"/>
                <w:bCs/>
                <w:sz w:val="20"/>
                <w:szCs w:val="20"/>
                <w:lang w:val="es-ES"/>
              </w:rPr>
              <w:t>No</w:t>
            </w:r>
          </w:p>
        </w:tc>
      </w:tr>
      <w:tr w:rsidR="003239B8" w:rsidRPr="000311AC" w14:paraId="66FE2053" w14:textId="77777777" w:rsidTr="004A6A54">
        <w:trPr>
          <w:cantSplit/>
        </w:trPr>
        <w:tc>
          <w:tcPr>
            <w:tcW w:w="3600" w:type="dxa"/>
            <w:tcBorders>
              <w:top w:val="single" w:sz="4" w:space="0" w:color="auto"/>
              <w:bottom w:val="single" w:sz="6" w:space="0" w:color="auto"/>
            </w:tcBorders>
            <w:shd w:val="clear" w:color="auto" w:fill="386294"/>
            <w:vAlign w:val="center"/>
          </w:tcPr>
          <w:p w14:paraId="214FE051" w14:textId="77777777" w:rsidR="003239B8" w:rsidRPr="00496195" w:rsidRDefault="003239B8" w:rsidP="0099258D">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105D5121" w14:textId="23217BF8" w:rsidR="003239B8" w:rsidRPr="00F55B4E" w:rsidRDefault="00C51B33" w:rsidP="0099258D">
            <w:pPr>
              <w:jc w:val="both"/>
              <w:rPr>
                <w:rFonts w:ascii="Cambria" w:hAnsi="Cambria"/>
                <w:bCs/>
                <w:sz w:val="20"/>
                <w:szCs w:val="20"/>
                <w:lang w:val="es-PA"/>
              </w:rPr>
            </w:pPr>
            <w:r w:rsidRPr="00C51B33">
              <w:rPr>
                <w:rFonts w:ascii="Cambria" w:hAnsi="Cambria"/>
                <w:bCs/>
                <w:sz w:val="20"/>
                <w:szCs w:val="20"/>
                <w:lang w:val="es-PA"/>
              </w:rPr>
              <w:t>Artículos 4 (vida), 5 (integridad personal), 8 (garantías judiciales), 19 (derechos del niño) y 25 (protección judicial) de la Convención Americana en relación sus artículos 1(1) y 2</w:t>
            </w:r>
          </w:p>
        </w:tc>
      </w:tr>
      <w:tr w:rsidR="003239B8" w:rsidRPr="000311AC" w14:paraId="05CB8571" w14:textId="77777777" w:rsidTr="004A6A54">
        <w:trPr>
          <w:cantSplit/>
        </w:trPr>
        <w:tc>
          <w:tcPr>
            <w:tcW w:w="3600" w:type="dxa"/>
            <w:tcBorders>
              <w:top w:val="single" w:sz="6" w:space="0" w:color="auto"/>
              <w:bottom w:val="single" w:sz="6" w:space="0" w:color="auto"/>
            </w:tcBorders>
            <w:shd w:val="clear" w:color="auto" w:fill="386294"/>
            <w:vAlign w:val="center"/>
          </w:tcPr>
          <w:p w14:paraId="3E2AF8FA" w14:textId="77777777" w:rsidR="003239B8" w:rsidRPr="00EE00E9" w:rsidRDefault="003239B8" w:rsidP="0099258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119E6D15" w14:textId="7AB4DB03" w:rsidR="003239B8" w:rsidRPr="00EE00E9" w:rsidRDefault="00C51B33" w:rsidP="0099258D">
            <w:pPr>
              <w:rPr>
                <w:rFonts w:ascii="Cambria" w:hAnsi="Cambria"/>
                <w:bCs/>
                <w:sz w:val="20"/>
                <w:szCs w:val="20"/>
                <w:lang w:val="es-ES"/>
              </w:rPr>
            </w:pPr>
            <w:r>
              <w:rPr>
                <w:rFonts w:ascii="Cambria" w:hAnsi="Cambria"/>
                <w:bCs/>
                <w:sz w:val="20"/>
                <w:szCs w:val="20"/>
                <w:lang w:val="es-ES"/>
              </w:rPr>
              <w:t>Sí, el 19 de marzo de 2009</w:t>
            </w:r>
          </w:p>
        </w:tc>
      </w:tr>
      <w:tr w:rsidR="003239B8" w:rsidRPr="00F55B4E" w14:paraId="07756285" w14:textId="77777777" w:rsidTr="004A6A54">
        <w:trPr>
          <w:cantSplit/>
        </w:trPr>
        <w:tc>
          <w:tcPr>
            <w:tcW w:w="3600" w:type="dxa"/>
            <w:tcBorders>
              <w:top w:val="single" w:sz="6" w:space="0" w:color="auto"/>
              <w:bottom w:val="single" w:sz="6" w:space="0" w:color="auto"/>
            </w:tcBorders>
            <w:shd w:val="clear" w:color="auto" w:fill="386294"/>
            <w:vAlign w:val="center"/>
          </w:tcPr>
          <w:p w14:paraId="6BCAE61D" w14:textId="77777777" w:rsidR="003239B8" w:rsidRPr="00F55B4E" w:rsidRDefault="003239B8" w:rsidP="0099258D">
            <w:pPr>
              <w:jc w:val="center"/>
              <w:rPr>
                <w:rFonts w:ascii="Cambria" w:hAnsi="Cambria"/>
                <w:b/>
                <w:bCs/>
                <w:color w:val="FFFFFF" w:themeColor="background1"/>
                <w:sz w:val="20"/>
                <w:szCs w:val="20"/>
                <w:lang w:val="es-PA"/>
              </w:rPr>
            </w:pPr>
            <w:r w:rsidRPr="00F55B4E">
              <w:rPr>
                <w:rFonts w:ascii="Cambria" w:hAnsi="Cambria"/>
                <w:b/>
                <w:bCs/>
                <w:color w:val="FFFFFF" w:themeColor="background1"/>
                <w:sz w:val="20"/>
                <w:szCs w:val="20"/>
                <w:lang w:val="es-PA"/>
              </w:rPr>
              <w:t>Presentación dentro de plazo:</w:t>
            </w:r>
          </w:p>
        </w:tc>
        <w:tc>
          <w:tcPr>
            <w:tcW w:w="5760" w:type="dxa"/>
            <w:vAlign w:val="center"/>
          </w:tcPr>
          <w:p w14:paraId="61EACADD" w14:textId="306B4C9E" w:rsidR="003239B8" w:rsidRPr="00F55B4E" w:rsidRDefault="00C51B33" w:rsidP="0099258D">
            <w:pPr>
              <w:rPr>
                <w:bCs/>
                <w:sz w:val="20"/>
                <w:szCs w:val="20"/>
                <w:lang w:val="es-PA"/>
              </w:rPr>
            </w:pPr>
            <w:r>
              <w:rPr>
                <w:bCs/>
                <w:sz w:val="20"/>
                <w:szCs w:val="20"/>
                <w:lang w:val="es-PA"/>
              </w:rPr>
              <w:t>Sí</w:t>
            </w:r>
          </w:p>
        </w:tc>
      </w:tr>
    </w:tbl>
    <w:p w14:paraId="20078B05" w14:textId="77777777" w:rsidR="005D5ECF" w:rsidRDefault="005D5ECF" w:rsidP="003239B8">
      <w:pPr>
        <w:spacing w:before="240" w:after="240"/>
        <w:ind w:firstLine="720"/>
        <w:jc w:val="both"/>
        <w:rPr>
          <w:rFonts w:asciiTheme="majorHAnsi" w:hAnsiTheme="majorHAnsi"/>
          <w:b/>
          <w:sz w:val="20"/>
          <w:szCs w:val="20"/>
          <w:lang w:val="es-UY"/>
        </w:rPr>
      </w:pPr>
    </w:p>
    <w:p w14:paraId="3D5140D0" w14:textId="037AFB4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E2BA5F2" w14:textId="6E290AA8" w:rsidR="009A37D9" w:rsidRPr="000311AC" w:rsidRDefault="009A37D9" w:rsidP="009A37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 xml:space="preserve">Los peticionarios alegan el asesinato de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Allen (en adelante “la señorita Allen” o “la presunta víctima”), de 13 años de edad, a manos de </w:t>
      </w:r>
      <w:proofErr w:type="spellStart"/>
      <w:r w:rsidRPr="000311AC">
        <w:rPr>
          <w:rFonts w:ascii="Cambria" w:hAnsi="Cambria"/>
          <w:sz w:val="20"/>
          <w:szCs w:val="20"/>
          <w:lang w:val="es-ES"/>
        </w:rPr>
        <w:t>Rohan</w:t>
      </w:r>
      <w:proofErr w:type="spellEnd"/>
      <w:r w:rsidRPr="000311AC">
        <w:rPr>
          <w:rFonts w:ascii="Cambria" w:hAnsi="Cambria"/>
          <w:sz w:val="20"/>
          <w:szCs w:val="20"/>
          <w:lang w:val="es-ES"/>
        </w:rPr>
        <w:t xml:space="preserve"> Allen, </w:t>
      </w:r>
      <w:proofErr w:type="spellStart"/>
      <w:r w:rsidRPr="000311AC">
        <w:rPr>
          <w:rFonts w:ascii="Cambria" w:hAnsi="Cambria"/>
          <w:sz w:val="20"/>
          <w:szCs w:val="20"/>
          <w:lang w:val="es-ES"/>
        </w:rPr>
        <w:t>exoficial</w:t>
      </w:r>
      <w:proofErr w:type="spellEnd"/>
      <w:r w:rsidRPr="000311AC">
        <w:rPr>
          <w:rFonts w:ascii="Cambria" w:hAnsi="Cambria"/>
          <w:sz w:val="20"/>
          <w:szCs w:val="20"/>
          <w:lang w:val="es-ES"/>
        </w:rPr>
        <w:t xml:space="preserve"> de policía de la Fuerza Policial de Jamaica (</w:t>
      </w:r>
      <w:proofErr w:type="spellStart"/>
      <w:r w:rsidRPr="00AE4EA1">
        <w:rPr>
          <w:rFonts w:ascii="Cambria" w:hAnsi="Cambria"/>
          <w:i/>
          <w:sz w:val="20"/>
          <w:szCs w:val="20"/>
          <w:lang w:val="es-ES"/>
        </w:rPr>
        <w:t>Jamaican</w:t>
      </w:r>
      <w:proofErr w:type="spellEnd"/>
      <w:r w:rsidRPr="00AE4EA1">
        <w:rPr>
          <w:rFonts w:ascii="Cambria" w:hAnsi="Cambria"/>
          <w:i/>
          <w:sz w:val="20"/>
          <w:szCs w:val="20"/>
          <w:lang w:val="es-ES"/>
        </w:rPr>
        <w:t xml:space="preserve"> </w:t>
      </w:r>
      <w:proofErr w:type="spellStart"/>
      <w:r w:rsidRPr="00AE4EA1">
        <w:rPr>
          <w:rFonts w:ascii="Cambria" w:hAnsi="Cambria"/>
          <w:i/>
          <w:sz w:val="20"/>
          <w:szCs w:val="20"/>
          <w:lang w:val="es-ES"/>
        </w:rPr>
        <w:t>Constabulary</w:t>
      </w:r>
      <w:proofErr w:type="spellEnd"/>
      <w:r w:rsidRPr="00AE4EA1">
        <w:rPr>
          <w:rFonts w:ascii="Cambria" w:hAnsi="Cambria"/>
          <w:i/>
          <w:sz w:val="20"/>
          <w:szCs w:val="20"/>
          <w:lang w:val="es-ES"/>
        </w:rPr>
        <w:t xml:space="preserve"> </w:t>
      </w:r>
      <w:proofErr w:type="spellStart"/>
      <w:r w:rsidRPr="00AE4EA1">
        <w:rPr>
          <w:rFonts w:ascii="Cambria" w:hAnsi="Cambria"/>
          <w:i/>
          <w:sz w:val="20"/>
          <w:szCs w:val="20"/>
          <w:lang w:val="es-ES"/>
        </w:rPr>
        <w:t>Force</w:t>
      </w:r>
      <w:proofErr w:type="spellEnd"/>
      <w:r w:rsidRPr="000311AC">
        <w:rPr>
          <w:rFonts w:ascii="Cambria" w:hAnsi="Cambria"/>
          <w:sz w:val="20"/>
          <w:szCs w:val="20"/>
          <w:lang w:val="es-ES"/>
        </w:rPr>
        <w:t xml:space="preserve">, “JFC”), quien ocasionó su muerte por un disparo de arma de fuego el 14 de abril de 2000. Afirman que la muerte extrajudicial de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Allen y la posterior falta del Estado de investigar, juzgar y sancionar ese delito son parte de un patrón de homicidios con armas de fuego a mano de oficiales que ha sido ampliamente documentado y que prácticamente goza de una impunidad absoluta. Los peticionarios señalan que la muerte de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Allen y el profundo dolor de los familiares de ésta son fruto del accionar deficiente por parte de los investigadores, fiscales y jueces que se confabularon para eximir a la fuerza policial de responsabilidad penal, lo que en este caso provocó un aborto judicial prevenible.</w:t>
      </w:r>
    </w:p>
    <w:p w14:paraId="46571657" w14:textId="26E65C6F" w:rsidR="009A37D9" w:rsidRPr="000311AC" w:rsidRDefault="009A37D9" w:rsidP="001821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 xml:space="preserve">Alegan que, sin lugar a duda,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Allen fue víctima de un homicidio policial.</w:t>
      </w:r>
      <w:r w:rsidR="001821B4" w:rsidRPr="000311AC">
        <w:rPr>
          <w:rFonts w:ascii="Cambria" w:hAnsi="Cambria"/>
          <w:sz w:val="20"/>
          <w:szCs w:val="20"/>
          <w:lang w:val="es-ES"/>
        </w:rPr>
        <w:t xml:space="preserve"> </w:t>
      </w:r>
      <w:r w:rsidRPr="000311AC">
        <w:rPr>
          <w:rFonts w:ascii="Cambria" w:hAnsi="Cambria"/>
          <w:sz w:val="20"/>
          <w:szCs w:val="20"/>
          <w:lang w:val="es-ES"/>
        </w:rPr>
        <w:t>Su hermana, Ann Marie Allen, de 17 años, se encontraba junto a la presunta víctima en el momento de la muerte de ésta y presenció los hechos.</w:t>
      </w:r>
      <w:r w:rsidR="001821B4" w:rsidRPr="000311AC">
        <w:rPr>
          <w:rFonts w:ascii="Cambria" w:hAnsi="Cambria"/>
          <w:sz w:val="20"/>
          <w:szCs w:val="20"/>
          <w:lang w:val="es-ES"/>
        </w:rPr>
        <w:t xml:space="preserve"> </w:t>
      </w:r>
      <w:r w:rsidRPr="000311AC">
        <w:rPr>
          <w:rFonts w:ascii="Cambria" w:hAnsi="Cambria"/>
          <w:sz w:val="20"/>
          <w:szCs w:val="20"/>
          <w:lang w:val="es-ES"/>
        </w:rPr>
        <w:t>Ellas habían salido a comprar comida y se detuvieron a charlar con unos amigos.</w:t>
      </w:r>
      <w:r w:rsidR="001821B4" w:rsidRPr="000311AC">
        <w:rPr>
          <w:rFonts w:ascii="Cambria" w:hAnsi="Cambria"/>
          <w:sz w:val="20"/>
          <w:szCs w:val="20"/>
          <w:lang w:val="es-ES"/>
        </w:rPr>
        <w:t xml:space="preserve"> </w:t>
      </w:r>
      <w:r w:rsidRPr="000311AC">
        <w:rPr>
          <w:rFonts w:ascii="Cambria" w:hAnsi="Cambria"/>
          <w:sz w:val="20"/>
          <w:szCs w:val="20"/>
          <w:lang w:val="es-ES"/>
        </w:rPr>
        <w:t xml:space="preserve">Vieron unas patrullas y al escuchar disparos, se agacharon y echaron al suelo sobre la calle. Cuando cesaron los disparos,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se levantó y salió corriendo a buscar dónde refugiarse.</w:t>
      </w:r>
      <w:r w:rsidR="001821B4" w:rsidRPr="000311AC">
        <w:rPr>
          <w:rFonts w:ascii="Cambria" w:hAnsi="Cambria"/>
          <w:sz w:val="20"/>
          <w:szCs w:val="20"/>
          <w:lang w:val="es-ES"/>
        </w:rPr>
        <w:t xml:space="preserve"> </w:t>
      </w:r>
      <w:r w:rsidRPr="000311AC">
        <w:rPr>
          <w:rFonts w:ascii="Cambria" w:hAnsi="Cambria"/>
          <w:sz w:val="20"/>
          <w:szCs w:val="20"/>
          <w:lang w:val="es-ES"/>
        </w:rPr>
        <w:t>Indican que la hermana, Ann Marie, vio que un oficial se puso de pie y disparó un arma de fuego en dirección a la presunta víctima.</w:t>
      </w:r>
      <w:r w:rsidR="001821B4" w:rsidRPr="000311AC">
        <w:rPr>
          <w:rFonts w:ascii="Cambria" w:hAnsi="Cambria"/>
          <w:sz w:val="20"/>
          <w:szCs w:val="20"/>
          <w:lang w:val="es-ES"/>
        </w:rPr>
        <w:t xml:space="preserve"> </w:t>
      </w:r>
      <w:r w:rsidRPr="000311AC">
        <w:rPr>
          <w:rFonts w:ascii="Cambria" w:hAnsi="Cambria"/>
          <w:sz w:val="20"/>
          <w:szCs w:val="20"/>
          <w:lang w:val="es-ES"/>
        </w:rPr>
        <w:t xml:space="preserve">Añaden que a pesar de los ruegos de Ann Marie, los miembros de la JFC presentes en la escena del crimen se rehusaron a trasladar a la presunta víctima al hospital al responderle que </w:t>
      </w:r>
      <w:r w:rsidR="001821B4" w:rsidRPr="000311AC">
        <w:rPr>
          <w:rFonts w:ascii="Cambria" w:hAnsi="Cambria"/>
          <w:sz w:val="20"/>
          <w:szCs w:val="20"/>
          <w:lang w:val="es-ES"/>
        </w:rPr>
        <w:t>“</w:t>
      </w:r>
      <w:r w:rsidRPr="000311AC">
        <w:rPr>
          <w:rFonts w:ascii="Cambria" w:hAnsi="Cambria"/>
          <w:sz w:val="20"/>
          <w:szCs w:val="20"/>
          <w:lang w:val="es-ES"/>
        </w:rPr>
        <w:t xml:space="preserve">no querían que la sangre de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quedara en su automóvil</w:t>
      </w:r>
      <w:r w:rsidR="001821B4" w:rsidRPr="000311AC">
        <w:rPr>
          <w:rFonts w:ascii="Cambria" w:hAnsi="Cambria"/>
          <w:sz w:val="20"/>
          <w:szCs w:val="20"/>
          <w:lang w:val="es-ES"/>
        </w:rPr>
        <w:t>”</w:t>
      </w:r>
      <w:r w:rsidRPr="000311AC">
        <w:rPr>
          <w:rFonts w:ascii="Cambria" w:hAnsi="Cambria"/>
          <w:sz w:val="20"/>
          <w:szCs w:val="20"/>
          <w:lang w:val="es-ES"/>
        </w:rPr>
        <w:t>.</w:t>
      </w:r>
      <w:r w:rsidR="001821B4" w:rsidRPr="000311AC">
        <w:rPr>
          <w:rFonts w:ascii="Cambria" w:hAnsi="Cambria"/>
          <w:sz w:val="20"/>
          <w:szCs w:val="20"/>
          <w:lang w:val="es-ES"/>
        </w:rPr>
        <w:t xml:space="preserve"> </w:t>
      </w:r>
      <w:r w:rsidRPr="000311AC">
        <w:rPr>
          <w:rFonts w:ascii="Cambria" w:hAnsi="Cambria"/>
          <w:sz w:val="20"/>
          <w:szCs w:val="20"/>
          <w:lang w:val="es-ES"/>
        </w:rPr>
        <w:t xml:space="preserve">Aducen que la policía no tomó ninguna medida para asistir a la señorita Allen y que más de media hora más tarde un civil de la zona accedió a ayudar y trasladar a la presunta víctima hasta un hospital. A pesar de ello,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Allen falleció en el camino.</w:t>
      </w:r>
    </w:p>
    <w:p w14:paraId="3A4E8A2A" w14:textId="4F42882B" w:rsidR="009A37D9" w:rsidRPr="000311AC" w:rsidRDefault="009A37D9" w:rsidP="00A55C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Afirman que se le practicó una autopsia y que los resultados confirmaron que su muerte fue por impacto de bala en el pecho, con orificio de entrada en la espalda.</w:t>
      </w:r>
      <w:r w:rsidR="001821B4" w:rsidRPr="000311AC">
        <w:rPr>
          <w:rFonts w:ascii="Cambria" w:hAnsi="Cambria"/>
          <w:sz w:val="20"/>
          <w:szCs w:val="20"/>
          <w:lang w:val="es-ES"/>
        </w:rPr>
        <w:t xml:space="preserve"> </w:t>
      </w:r>
      <w:r w:rsidRPr="000311AC">
        <w:rPr>
          <w:rFonts w:ascii="Cambria" w:hAnsi="Cambria"/>
          <w:sz w:val="20"/>
          <w:szCs w:val="20"/>
          <w:lang w:val="es-ES"/>
        </w:rPr>
        <w:t>Sostienen que</w:t>
      </w:r>
      <w:r w:rsidR="001821B4" w:rsidRPr="000311AC">
        <w:rPr>
          <w:rFonts w:ascii="Cambria" w:hAnsi="Cambria"/>
          <w:sz w:val="20"/>
          <w:szCs w:val="20"/>
          <w:lang w:val="es-ES"/>
        </w:rPr>
        <w:t>,</w:t>
      </w:r>
      <w:r w:rsidRPr="000311AC">
        <w:rPr>
          <w:rFonts w:ascii="Cambria" w:hAnsi="Cambria"/>
          <w:sz w:val="20"/>
          <w:szCs w:val="20"/>
          <w:lang w:val="es-ES"/>
        </w:rPr>
        <w:t xml:space="preserve"> si bien se demostró que los perdigones extraídos del cuerpo de la presunta víctima correspondían al arma de fuego entregada al oficial </w:t>
      </w:r>
      <w:proofErr w:type="spellStart"/>
      <w:r w:rsidRPr="000311AC">
        <w:rPr>
          <w:rFonts w:ascii="Cambria" w:hAnsi="Cambria"/>
          <w:sz w:val="20"/>
          <w:szCs w:val="20"/>
          <w:lang w:val="es-ES"/>
        </w:rPr>
        <w:t>Rohan</w:t>
      </w:r>
      <w:proofErr w:type="spellEnd"/>
      <w:r w:rsidRPr="000311AC">
        <w:rPr>
          <w:rFonts w:ascii="Cambria" w:hAnsi="Cambria"/>
          <w:sz w:val="20"/>
          <w:szCs w:val="20"/>
          <w:lang w:val="es-ES"/>
        </w:rPr>
        <w:t xml:space="preserve"> Allen el día del crimen, y aunque éste reconoció en su declaración que portaba una pistola, los investigadores y la fiscalía no lograron establecer quién entregó el arma o confirmar que el arma hubiera sido entregada al presunto autor del crimen debido a la desaparición de las pruebas.</w:t>
      </w:r>
    </w:p>
    <w:p w14:paraId="7EC3B431" w14:textId="77777777" w:rsidR="001821B4" w:rsidRPr="000311AC" w:rsidRDefault="009A37D9" w:rsidP="001821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 xml:space="preserve">Los peticionarios argumentan que otro civil que presenció el incidente estuvo detenido por 13 meses por </w:t>
      </w:r>
      <w:r w:rsidR="001821B4" w:rsidRPr="000311AC">
        <w:rPr>
          <w:rFonts w:ascii="Cambria" w:hAnsi="Cambria"/>
          <w:sz w:val="20"/>
          <w:szCs w:val="20"/>
          <w:lang w:val="es-ES"/>
        </w:rPr>
        <w:t>“</w:t>
      </w:r>
      <w:r w:rsidRPr="000311AC">
        <w:rPr>
          <w:rFonts w:ascii="Cambria" w:hAnsi="Cambria"/>
          <w:sz w:val="20"/>
          <w:szCs w:val="20"/>
          <w:lang w:val="es-ES"/>
        </w:rPr>
        <w:t>delitos con armas de fuego</w:t>
      </w:r>
      <w:r w:rsidR="001821B4" w:rsidRPr="000311AC">
        <w:rPr>
          <w:rFonts w:ascii="Cambria" w:hAnsi="Cambria"/>
          <w:sz w:val="20"/>
          <w:szCs w:val="20"/>
          <w:lang w:val="es-ES"/>
        </w:rPr>
        <w:t>”</w:t>
      </w:r>
      <w:r w:rsidRPr="000311AC">
        <w:rPr>
          <w:rFonts w:ascii="Cambria" w:hAnsi="Cambria"/>
          <w:sz w:val="20"/>
          <w:szCs w:val="20"/>
          <w:lang w:val="es-ES"/>
        </w:rPr>
        <w:t xml:space="preserve"> con base en una acusación policial según la cual, en la escena del crimen, se había hallado una pistola entre las pertenencias del testigo y éste habría participado en el tiroteo.</w:t>
      </w:r>
      <w:r w:rsidR="001821B4" w:rsidRPr="000311AC">
        <w:rPr>
          <w:rFonts w:ascii="Cambria" w:hAnsi="Cambria"/>
          <w:sz w:val="20"/>
          <w:szCs w:val="20"/>
          <w:lang w:val="es-ES"/>
        </w:rPr>
        <w:t xml:space="preserve"> </w:t>
      </w:r>
      <w:r w:rsidRPr="000311AC">
        <w:rPr>
          <w:rFonts w:ascii="Cambria" w:hAnsi="Cambria"/>
          <w:sz w:val="20"/>
          <w:szCs w:val="20"/>
          <w:lang w:val="es-ES"/>
        </w:rPr>
        <w:t>Luego de la absolución y puesta en libertad del testigo, la policía no le tomó declaración; tampoco interrogó o identificó a otros testigos.</w:t>
      </w:r>
    </w:p>
    <w:p w14:paraId="415E0027" w14:textId="6D4E920E" w:rsidR="009A37D9" w:rsidRPr="000311AC" w:rsidRDefault="009A37D9" w:rsidP="007A7F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 xml:space="preserve">Los peticionarios aducen que en la semana previa al juicio </w:t>
      </w:r>
      <w:r w:rsidR="001821B4" w:rsidRPr="000311AC">
        <w:rPr>
          <w:rFonts w:ascii="Cambria" w:hAnsi="Cambria"/>
          <w:sz w:val="20"/>
          <w:szCs w:val="20"/>
          <w:lang w:val="es-ES"/>
        </w:rPr>
        <w:t>y</w:t>
      </w:r>
      <w:r w:rsidRPr="000311AC">
        <w:rPr>
          <w:rFonts w:ascii="Cambria" w:hAnsi="Cambria"/>
          <w:sz w:val="20"/>
          <w:szCs w:val="20"/>
          <w:lang w:val="es-ES"/>
        </w:rPr>
        <w:t xml:space="preserve"> en la semana posterior a éste, la señora </w:t>
      </w:r>
      <w:proofErr w:type="spellStart"/>
      <w:r w:rsidRPr="000311AC">
        <w:rPr>
          <w:rFonts w:ascii="Cambria" w:hAnsi="Cambria"/>
          <w:sz w:val="20"/>
          <w:szCs w:val="20"/>
          <w:lang w:val="es-ES"/>
        </w:rPr>
        <w:t>Millicent</w:t>
      </w:r>
      <w:proofErr w:type="spellEnd"/>
      <w:r w:rsidRPr="000311AC">
        <w:rPr>
          <w:rFonts w:ascii="Cambria" w:hAnsi="Cambria"/>
          <w:sz w:val="20"/>
          <w:szCs w:val="20"/>
          <w:lang w:val="es-ES"/>
        </w:rPr>
        <w:t xml:space="preserve"> Forbes (madre de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y su familia fueron hostigados mediante </w:t>
      </w:r>
      <w:proofErr w:type="spellStart"/>
      <w:r w:rsidRPr="000311AC">
        <w:rPr>
          <w:rFonts w:ascii="Cambria" w:hAnsi="Cambria"/>
          <w:sz w:val="20"/>
          <w:szCs w:val="20"/>
          <w:lang w:val="es-ES"/>
        </w:rPr>
        <w:t>amenzas</w:t>
      </w:r>
      <w:proofErr w:type="spellEnd"/>
      <w:r w:rsidRPr="000311AC">
        <w:rPr>
          <w:rFonts w:ascii="Cambria" w:hAnsi="Cambria"/>
          <w:sz w:val="20"/>
          <w:szCs w:val="20"/>
          <w:lang w:val="es-ES"/>
        </w:rPr>
        <w:t xml:space="preserve">, intentos de soborno y la detención del hermano de la presunta víctima, </w:t>
      </w:r>
      <w:proofErr w:type="spellStart"/>
      <w:r w:rsidRPr="000311AC">
        <w:rPr>
          <w:rFonts w:ascii="Cambria" w:hAnsi="Cambria"/>
          <w:sz w:val="20"/>
          <w:szCs w:val="20"/>
          <w:lang w:val="es-ES"/>
        </w:rPr>
        <w:t>Andre</w:t>
      </w:r>
      <w:proofErr w:type="spellEnd"/>
      <w:r w:rsidRPr="000311AC">
        <w:rPr>
          <w:rFonts w:ascii="Cambria" w:hAnsi="Cambria"/>
          <w:sz w:val="20"/>
          <w:szCs w:val="20"/>
          <w:lang w:val="es-ES"/>
        </w:rPr>
        <w:t xml:space="preserve"> Lindo.</w:t>
      </w:r>
      <w:r w:rsidR="001821B4" w:rsidRPr="000311AC">
        <w:rPr>
          <w:rFonts w:ascii="Cambria" w:hAnsi="Cambria"/>
          <w:sz w:val="20"/>
          <w:szCs w:val="20"/>
          <w:lang w:val="es-ES"/>
        </w:rPr>
        <w:t xml:space="preserve"> </w:t>
      </w:r>
      <w:proofErr w:type="spellStart"/>
      <w:r w:rsidRPr="000311AC">
        <w:rPr>
          <w:rFonts w:ascii="Cambria" w:hAnsi="Cambria"/>
          <w:sz w:val="20"/>
          <w:szCs w:val="20"/>
          <w:lang w:val="es-ES"/>
        </w:rPr>
        <w:t>Andre</w:t>
      </w:r>
      <w:proofErr w:type="spellEnd"/>
      <w:r w:rsidRPr="000311AC">
        <w:rPr>
          <w:rFonts w:ascii="Cambria" w:hAnsi="Cambria"/>
          <w:sz w:val="20"/>
          <w:szCs w:val="20"/>
          <w:lang w:val="es-ES"/>
        </w:rPr>
        <w:t xml:space="preserve"> Lindo, de 19 años de edad, fue arrestado el 14 de mayo de 2001 y permaneció detenido por una noche, sin que se le informara el motivo de su arresto. Fue liberado sin cargos en su contra tras una supuesta manifestación de grupos de derechos humanos.</w:t>
      </w:r>
      <w:r w:rsidR="001821B4" w:rsidRPr="000311AC">
        <w:rPr>
          <w:rFonts w:ascii="Cambria" w:hAnsi="Cambria"/>
          <w:sz w:val="20"/>
          <w:szCs w:val="20"/>
          <w:lang w:val="es-ES"/>
        </w:rPr>
        <w:t xml:space="preserve"> </w:t>
      </w:r>
      <w:r w:rsidRPr="000311AC">
        <w:rPr>
          <w:rFonts w:ascii="Cambria" w:hAnsi="Cambria"/>
          <w:sz w:val="20"/>
          <w:szCs w:val="20"/>
          <w:lang w:val="es-ES"/>
        </w:rPr>
        <w:t xml:space="preserve">Afirman que Ann Marie Allen, hermana de </w:t>
      </w:r>
      <w:proofErr w:type="spellStart"/>
      <w:r w:rsidRPr="000311AC">
        <w:rPr>
          <w:rFonts w:ascii="Cambria" w:hAnsi="Cambria"/>
          <w:sz w:val="20"/>
          <w:szCs w:val="20"/>
          <w:lang w:val="es-ES"/>
        </w:rPr>
        <w:t>Andre</w:t>
      </w:r>
      <w:proofErr w:type="spellEnd"/>
      <w:r w:rsidRPr="000311AC">
        <w:rPr>
          <w:rFonts w:ascii="Cambria" w:hAnsi="Cambria"/>
          <w:sz w:val="20"/>
          <w:szCs w:val="20"/>
          <w:lang w:val="es-ES"/>
        </w:rPr>
        <w:t xml:space="preserve"> Lindo y de la presunta víctima, vio cuando éste era arrestado. Fue a la comisaría a averiguar la razón del arresto; no obstante, fue abusada verbalmente por </w:t>
      </w:r>
      <w:proofErr w:type="gramStart"/>
      <w:r w:rsidRPr="000311AC">
        <w:rPr>
          <w:rFonts w:ascii="Cambria" w:hAnsi="Cambria"/>
          <w:sz w:val="20"/>
          <w:szCs w:val="20"/>
          <w:lang w:val="es-ES"/>
        </w:rPr>
        <w:t>medio amenazas</w:t>
      </w:r>
      <w:proofErr w:type="gramEnd"/>
      <w:r w:rsidRPr="000311AC">
        <w:rPr>
          <w:rFonts w:ascii="Cambria" w:hAnsi="Cambria"/>
          <w:sz w:val="20"/>
          <w:szCs w:val="20"/>
          <w:lang w:val="es-ES"/>
        </w:rPr>
        <w:t xml:space="preserve"> en contra de su vida y la de su familia.</w:t>
      </w:r>
      <w:r w:rsidR="001821B4" w:rsidRPr="000311AC">
        <w:rPr>
          <w:rFonts w:ascii="Cambria" w:hAnsi="Cambria"/>
          <w:sz w:val="20"/>
          <w:szCs w:val="20"/>
          <w:lang w:val="es-ES"/>
        </w:rPr>
        <w:t xml:space="preserve"> </w:t>
      </w:r>
      <w:r w:rsidRPr="000311AC">
        <w:rPr>
          <w:rFonts w:ascii="Cambria" w:hAnsi="Cambria"/>
          <w:sz w:val="20"/>
          <w:szCs w:val="20"/>
          <w:lang w:val="es-ES"/>
        </w:rPr>
        <w:t>Aducen que la señora Forbes también intentó averiguar sobre el paradero y la detención de su hijo pero que en la comisaría ninguno de los oficiales le brindó información.</w:t>
      </w:r>
      <w:r w:rsidR="001821B4" w:rsidRPr="000311AC">
        <w:rPr>
          <w:rFonts w:ascii="Cambria" w:hAnsi="Cambria"/>
          <w:sz w:val="20"/>
          <w:szCs w:val="20"/>
          <w:lang w:val="es-ES"/>
        </w:rPr>
        <w:t xml:space="preserve"> </w:t>
      </w:r>
      <w:r w:rsidRPr="000311AC">
        <w:rPr>
          <w:rFonts w:ascii="Cambria" w:hAnsi="Cambria"/>
          <w:sz w:val="20"/>
          <w:szCs w:val="20"/>
          <w:lang w:val="es-ES"/>
        </w:rPr>
        <w:t>Alegan que en dos oportunidades la señora Forbes fue objeto de ofertas de dinero. La primera fue el 18 de mayo de 2001, donde unos oficiales, en nombre del supuesto autor del crimen, le propusieron $150 000 a cambio de no avanzar con la causa; la segunda oferta provino de un supuesto líder de un grupo de delincuentes de la zona, quien le ofreció $125 000. Ambas ofertas fueron rechazadas.</w:t>
      </w:r>
      <w:r w:rsidR="001821B4" w:rsidRPr="000311AC">
        <w:rPr>
          <w:rFonts w:ascii="Cambria" w:hAnsi="Cambria"/>
          <w:sz w:val="20"/>
          <w:szCs w:val="20"/>
          <w:lang w:val="es-ES"/>
        </w:rPr>
        <w:t xml:space="preserve"> </w:t>
      </w:r>
      <w:r w:rsidRPr="000311AC">
        <w:rPr>
          <w:rFonts w:ascii="Cambria" w:hAnsi="Cambria"/>
          <w:sz w:val="20"/>
          <w:szCs w:val="20"/>
          <w:lang w:val="es-ES"/>
        </w:rPr>
        <w:t>Los peticionarios señalan que aunque la familia se vio intimidada por estos hechos, esta decidió avanzar con el caso.</w:t>
      </w:r>
    </w:p>
    <w:p w14:paraId="6E8AD9FC" w14:textId="208AAE49" w:rsidR="009A37D9" w:rsidRPr="000311AC" w:rsidRDefault="009A37D9" w:rsidP="00A25B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lastRenderedPageBreak/>
        <w:t>Alegan que en la audiencia preliminar del 26 de junio de 2001 hubo varias demoras, por lo que hasta finales de noviembre de 2002 se contabilizaron más de 15 aplazamientos, que se debieron a la falta de citación de los testigos, el extravío de pruebas —razón por la que los peritos no pudieron testificar— y la falta de presentación de las páginas faltantes del documento de registro del arma de fuego.</w:t>
      </w:r>
      <w:r w:rsidR="001821B4" w:rsidRPr="000311AC">
        <w:rPr>
          <w:rFonts w:ascii="Cambria" w:hAnsi="Cambria"/>
          <w:sz w:val="20"/>
          <w:szCs w:val="20"/>
          <w:lang w:val="es-ES"/>
        </w:rPr>
        <w:t xml:space="preserve"> </w:t>
      </w:r>
      <w:r w:rsidRPr="000311AC">
        <w:rPr>
          <w:rFonts w:ascii="Cambria" w:hAnsi="Cambria"/>
          <w:sz w:val="20"/>
          <w:szCs w:val="20"/>
          <w:lang w:val="es-ES"/>
        </w:rPr>
        <w:t>Afirman que en el Tribunal de Circuito el juicio fue programado para el 15 de marzo de 2004, luego de 5 aplazamientos, y que la fiscalía explicó al tribunal que, debido a inconvenientes con las pruebas, no tenía evidencia para presentar en contra del acusado, por lo cual solicitó que el juez ordenara al jurado absolver al acusado.</w:t>
      </w:r>
    </w:p>
    <w:p w14:paraId="134E45A4" w14:textId="02B5FBEA" w:rsidR="009A37D9" w:rsidRPr="000311AC" w:rsidRDefault="009A37D9" w:rsidP="00DC68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Los peticionarios aducen que en la investigación de la muerte de la presunta víctima hubo numerosas faltas e irregularidades tales que impidieron la efectividad del proceso judicial y la imparcialidad en el procesamiento y que debilitaron —o frustraron— la causa.</w:t>
      </w:r>
      <w:r w:rsidR="001821B4" w:rsidRPr="000311AC">
        <w:rPr>
          <w:rFonts w:ascii="Cambria" w:hAnsi="Cambria"/>
          <w:sz w:val="20"/>
          <w:szCs w:val="20"/>
          <w:lang w:val="es-ES"/>
        </w:rPr>
        <w:t xml:space="preserve"> </w:t>
      </w:r>
      <w:r w:rsidRPr="000311AC">
        <w:rPr>
          <w:rFonts w:ascii="Cambria" w:hAnsi="Cambria"/>
          <w:sz w:val="20"/>
          <w:szCs w:val="20"/>
          <w:lang w:val="es-ES"/>
        </w:rPr>
        <w:t>Algunas irregularidades mencionadas fueron la falta de una rueda de reconocimiento de sospechosos, la demora en la toma de declaración a los testigos y la desaparición del registro de la comisaría relacionado con la fecha del crimen y los hechos en torno a este último. El registro fue recuperado 9 años después del homicidio.</w:t>
      </w:r>
      <w:r w:rsidR="001821B4" w:rsidRPr="000311AC">
        <w:rPr>
          <w:rFonts w:ascii="Cambria" w:hAnsi="Cambria"/>
          <w:sz w:val="20"/>
          <w:szCs w:val="20"/>
          <w:lang w:val="es-ES"/>
        </w:rPr>
        <w:t xml:space="preserve"> </w:t>
      </w:r>
      <w:r w:rsidRPr="000311AC">
        <w:rPr>
          <w:rFonts w:ascii="Cambria" w:hAnsi="Cambria"/>
          <w:sz w:val="20"/>
          <w:szCs w:val="20"/>
          <w:lang w:val="es-ES"/>
        </w:rPr>
        <w:t>Específicamente señalan que luego de la autopsia se informó que los perdigones extraídos del cuerpo de la víctima correspondían a la pistola entregada al oficial acusado, pero que el acervo probatorio desapareció.</w:t>
      </w:r>
      <w:r w:rsidR="001821B4" w:rsidRPr="000311AC">
        <w:rPr>
          <w:rFonts w:ascii="Cambria" w:hAnsi="Cambria"/>
          <w:sz w:val="20"/>
          <w:szCs w:val="20"/>
          <w:lang w:val="es-ES"/>
        </w:rPr>
        <w:t xml:space="preserve"> </w:t>
      </w:r>
      <w:r w:rsidRPr="000311AC">
        <w:rPr>
          <w:rFonts w:ascii="Cambria" w:hAnsi="Cambria"/>
          <w:sz w:val="20"/>
          <w:szCs w:val="20"/>
          <w:lang w:val="es-ES"/>
        </w:rPr>
        <w:t>También alegan la falta de recursos para denunciar la mala conducta de la fiscalía o la violación de garantías judiciales básicas.</w:t>
      </w:r>
      <w:r w:rsidR="001821B4" w:rsidRPr="000311AC">
        <w:rPr>
          <w:rFonts w:ascii="Cambria" w:hAnsi="Cambria"/>
          <w:sz w:val="20"/>
          <w:szCs w:val="20"/>
          <w:lang w:val="es-ES"/>
        </w:rPr>
        <w:t xml:space="preserve"> </w:t>
      </w:r>
      <w:r w:rsidRPr="000311AC">
        <w:rPr>
          <w:rFonts w:ascii="Cambria" w:hAnsi="Cambria"/>
          <w:sz w:val="20"/>
          <w:szCs w:val="20"/>
          <w:lang w:val="es-ES"/>
        </w:rPr>
        <w:t>Añaden que los testigos clave se volvieron favorables al Estado dos días después del juicio.</w:t>
      </w:r>
    </w:p>
    <w:p w14:paraId="6DA29615" w14:textId="7FD19B92" w:rsidR="009A37D9" w:rsidRPr="005B3574" w:rsidRDefault="009A37D9" w:rsidP="00FF6D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11AC">
        <w:rPr>
          <w:rFonts w:ascii="Cambria" w:hAnsi="Cambria"/>
          <w:sz w:val="20"/>
          <w:szCs w:val="20"/>
          <w:lang w:val="es-ES"/>
        </w:rPr>
        <w:t>El 12 de julio de 2004 la señora Forbes presentó un recurso de revisión judicial en el que argumentó que la absolución del acusado fue producto de hechos de fraude cometidos por la Dirección de Fiscalías Públicas (</w:t>
      </w:r>
      <w:proofErr w:type="spellStart"/>
      <w:r w:rsidRPr="00AE4EA1">
        <w:rPr>
          <w:rFonts w:ascii="Cambria" w:hAnsi="Cambria"/>
          <w:i/>
          <w:sz w:val="20"/>
          <w:szCs w:val="20"/>
          <w:lang w:val="es-ES"/>
        </w:rPr>
        <w:t>Department</w:t>
      </w:r>
      <w:proofErr w:type="spellEnd"/>
      <w:r w:rsidRPr="00AE4EA1">
        <w:rPr>
          <w:rFonts w:ascii="Cambria" w:hAnsi="Cambria"/>
          <w:i/>
          <w:sz w:val="20"/>
          <w:szCs w:val="20"/>
          <w:lang w:val="es-ES"/>
        </w:rPr>
        <w:t xml:space="preserve"> of </w:t>
      </w:r>
      <w:proofErr w:type="spellStart"/>
      <w:r w:rsidRPr="00AE4EA1">
        <w:rPr>
          <w:rFonts w:ascii="Cambria" w:hAnsi="Cambria"/>
          <w:i/>
          <w:sz w:val="20"/>
          <w:szCs w:val="20"/>
          <w:lang w:val="es-ES"/>
        </w:rPr>
        <w:t>Public</w:t>
      </w:r>
      <w:proofErr w:type="spellEnd"/>
      <w:r w:rsidRPr="00AE4EA1">
        <w:rPr>
          <w:rFonts w:ascii="Cambria" w:hAnsi="Cambria"/>
          <w:i/>
          <w:sz w:val="20"/>
          <w:szCs w:val="20"/>
          <w:lang w:val="es-ES"/>
        </w:rPr>
        <w:t xml:space="preserve"> </w:t>
      </w:r>
      <w:proofErr w:type="spellStart"/>
      <w:r w:rsidRPr="00AE4EA1">
        <w:rPr>
          <w:rFonts w:ascii="Cambria" w:hAnsi="Cambria"/>
          <w:i/>
          <w:sz w:val="20"/>
          <w:szCs w:val="20"/>
          <w:lang w:val="es-ES"/>
        </w:rPr>
        <w:t>Prosecution</w:t>
      </w:r>
      <w:proofErr w:type="spellEnd"/>
      <w:r w:rsidRPr="000311AC">
        <w:rPr>
          <w:rFonts w:ascii="Cambria" w:hAnsi="Cambria"/>
          <w:sz w:val="20"/>
          <w:szCs w:val="20"/>
          <w:lang w:val="es-ES"/>
        </w:rPr>
        <w:t xml:space="preserve">, </w:t>
      </w:r>
      <w:r w:rsidR="001821B4" w:rsidRPr="000311AC">
        <w:rPr>
          <w:rFonts w:ascii="Cambria" w:hAnsi="Cambria"/>
          <w:sz w:val="20"/>
          <w:szCs w:val="20"/>
          <w:lang w:val="es-ES"/>
        </w:rPr>
        <w:t>“</w:t>
      </w:r>
      <w:r w:rsidRPr="000311AC">
        <w:rPr>
          <w:rFonts w:ascii="Cambria" w:hAnsi="Cambria"/>
          <w:sz w:val="20"/>
          <w:szCs w:val="20"/>
          <w:lang w:val="es-ES"/>
        </w:rPr>
        <w:t>DPP</w:t>
      </w:r>
      <w:r w:rsidR="001821B4" w:rsidRPr="000311AC">
        <w:rPr>
          <w:rFonts w:ascii="Cambria" w:hAnsi="Cambria"/>
          <w:sz w:val="20"/>
          <w:szCs w:val="20"/>
          <w:lang w:val="es-ES"/>
        </w:rPr>
        <w:t>”</w:t>
      </w:r>
      <w:r w:rsidRPr="000311AC">
        <w:rPr>
          <w:rFonts w:ascii="Cambria" w:hAnsi="Cambria"/>
          <w:sz w:val="20"/>
          <w:szCs w:val="20"/>
          <w:lang w:val="es-ES"/>
        </w:rPr>
        <w:t>) y el Tribunal, y que se pervirtió la justicia.</w:t>
      </w:r>
      <w:r w:rsidR="001821B4" w:rsidRPr="000311AC">
        <w:rPr>
          <w:rFonts w:ascii="Cambria" w:hAnsi="Cambria"/>
          <w:sz w:val="20"/>
          <w:szCs w:val="20"/>
          <w:lang w:val="es-ES"/>
        </w:rPr>
        <w:t xml:space="preserve"> </w:t>
      </w:r>
      <w:r w:rsidRPr="000311AC">
        <w:rPr>
          <w:rFonts w:ascii="Cambria" w:hAnsi="Cambria"/>
          <w:sz w:val="20"/>
          <w:szCs w:val="20"/>
          <w:lang w:val="es-ES"/>
        </w:rPr>
        <w:t xml:space="preserve">Sin embargo, el 1 de octubre de 2004 la Corte Suprema desestimó este pedido alegando que la decisión del jurado no estaba sujeta a revisión judicial y que las decisiones de un tribunal superior no pueden ser revisadas por un tribunal de igual jurisdicción. </w:t>
      </w:r>
      <w:r w:rsidRPr="005B3574">
        <w:rPr>
          <w:rFonts w:ascii="Cambria" w:hAnsi="Cambria"/>
          <w:sz w:val="20"/>
          <w:szCs w:val="20"/>
        </w:rPr>
        <w:t xml:space="preserve">La </w:t>
      </w:r>
      <w:proofErr w:type="spellStart"/>
      <w:r w:rsidRPr="005B3574">
        <w:rPr>
          <w:rFonts w:ascii="Cambria" w:hAnsi="Cambria"/>
          <w:sz w:val="20"/>
          <w:szCs w:val="20"/>
        </w:rPr>
        <w:t>apelación</w:t>
      </w:r>
      <w:proofErr w:type="spellEnd"/>
      <w:r w:rsidRPr="005B3574">
        <w:rPr>
          <w:rFonts w:ascii="Cambria" w:hAnsi="Cambria"/>
          <w:sz w:val="20"/>
          <w:szCs w:val="20"/>
        </w:rPr>
        <w:t xml:space="preserve"> </w:t>
      </w:r>
      <w:proofErr w:type="spellStart"/>
      <w:r w:rsidRPr="005B3574">
        <w:rPr>
          <w:rFonts w:ascii="Cambria" w:hAnsi="Cambria"/>
          <w:sz w:val="20"/>
          <w:szCs w:val="20"/>
        </w:rPr>
        <w:t>fue</w:t>
      </w:r>
      <w:proofErr w:type="spellEnd"/>
      <w:r w:rsidRPr="005B3574">
        <w:rPr>
          <w:rFonts w:ascii="Cambria" w:hAnsi="Cambria"/>
          <w:sz w:val="20"/>
          <w:szCs w:val="20"/>
        </w:rPr>
        <w:t xml:space="preserve"> </w:t>
      </w:r>
      <w:proofErr w:type="spellStart"/>
      <w:r w:rsidRPr="005B3574">
        <w:rPr>
          <w:rFonts w:ascii="Cambria" w:hAnsi="Cambria"/>
          <w:sz w:val="20"/>
          <w:szCs w:val="20"/>
        </w:rPr>
        <w:t>rechazada</w:t>
      </w:r>
      <w:proofErr w:type="spellEnd"/>
      <w:r w:rsidRPr="005B3574">
        <w:rPr>
          <w:rFonts w:ascii="Cambria" w:hAnsi="Cambria"/>
          <w:sz w:val="20"/>
          <w:szCs w:val="20"/>
        </w:rPr>
        <w:t xml:space="preserve"> el 24 de </w:t>
      </w:r>
      <w:proofErr w:type="spellStart"/>
      <w:r w:rsidRPr="005B3574">
        <w:rPr>
          <w:rFonts w:ascii="Cambria" w:hAnsi="Cambria"/>
          <w:sz w:val="20"/>
          <w:szCs w:val="20"/>
        </w:rPr>
        <w:t>febrero</w:t>
      </w:r>
      <w:proofErr w:type="spellEnd"/>
      <w:r w:rsidRPr="005B3574">
        <w:rPr>
          <w:rFonts w:ascii="Cambria" w:hAnsi="Cambria"/>
          <w:sz w:val="20"/>
          <w:szCs w:val="20"/>
        </w:rPr>
        <w:t xml:space="preserve"> de 2005.</w:t>
      </w:r>
    </w:p>
    <w:p w14:paraId="0C6CE0F5" w14:textId="37D291BE" w:rsidR="009A37D9" w:rsidRPr="000311AC" w:rsidRDefault="009A37D9" w:rsidP="001821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El 7 de marzo de 2005 la señora Forbes interpuso una demanda ante el Tribunal de Apelaciones; no obstante, el Tribunal confirmó la decisión cuestionada y explicó que el veredicto no estaba sujeto a revisión judicial.</w:t>
      </w:r>
      <w:r w:rsidR="001821B4" w:rsidRPr="000311AC">
        <w:rPr>
          <w:rFonts w:ascii="Cambria" w:hAnsi="Cambria"/>
          <w:sz w:val="20"/>
          <w:szCs w:val="20"/>
          <w:lang w:val="es-ES"/>
        </w:rPr>
        <w:t xml:space="preserve"> </w:t>
      </w:r>
      <w:r w:rsidRPr="000311AC">
        <w:rPr>
          <w:rFonts w:ascii="Cambria" w:hAnsi="Cambria"/>
          <w:sz w:val="20"/>
          <w:szCs w:val="20"/>
          <w:lang w:val="es-ES"/>
        </w:rPr>
        <w:t xml:space="preserve">Luego </w:t>
      </w:r>
      <w:r w:rsidR="001821B4" w:rsidRPr="000311AC">
        <w:rPr>
          <w:rFonts w:ascii="Cambria" w:hAnsi="Cambria"/>
          <w:sz w:val="20"/>
          <w:szCs w:val="20"/>
          <w:lang w:val="es-ES"/>
        </w:rPr>
        <w:t>la decisión fue apelada</w:t>
      </w:r>
      <w:r w:rsidRPr="000311AC">
        <w:rPr>
          <w:rFonts w:ascii="Cambria" w:hAnsi="Cambria"/>
          <w:sz w:val="20"/>
          <w:szCs w:val="20"/>
          <w:lang w:val="es-ES"/>
        </w:rPr>
        <w:t xml:space="preserve"> ante el Tribunal de Apelaciones de última instancia, perteneciente al Consejo Privado, y el 19 de marzo de 2009 éste desestimó el pedido por considerar improcedente la revisión judicial.</w:t>
      </w:r>
      <w:r w:rsidR="001821B4" w:rsidRPr="000311AC">
        <w:rPr>
          <w:rFonts w:ascii="Cambria" w:hAnsi="Cambria"/>
          <w:sz w:val="20"/>
          <w:szCs w:val="20"/>
          <w:lang w:val="es-ES"/>
        </w:rPr>
        <w:t xml:space="preserve"> </w:t>
      </w:r>
      <w:r w:rsidRPr="000311AC">
        <w:rPr>
          <w:rFonts w:ascii="Cambria" w:hAnsi="Cambria"/>
          <w:sz w:val="20"/>
          <w:szCs w:val="20"/>
          <w:lang w:val="es-ES"/>
        </w:rPr>
        <w:t>No obstante, el Tribunal resolvió que correspondía a la DPP decidir si presentar una nueva acusación contra el oficial acusado e indicar que éste no podía invocar en su defensa la excepción de cosa juzgada debido a las características del caso.</w:t>
      </w:r>
      <w:r w:rsidR="001821B4" w:rsidRPr="000311AC">
        <w:rPr>
          <w:rFonts w:ascii="Cambria" w:hAnsi="Cambria"/>
          <w:sz w:val="20"/>
          <w:szCs w:val="20"/>
          <w:lang w:val="es-ES"/>
        </w:rPr>
        <w:t xml:space="preserve"> </w:t>
      </w:r>
      <w:r w:rsidRPr="000311AC">
        <w:rPr>
          <w:rFonts w:ascii="Cambria" w:hAnsi="Cambria"/>
          <w:sz w:val="20"/>
          <w:szCs w:val="20"/>
          <w:lang w:val="es-ES"/>
        </w:rPr>
        <w:t xml:space="preserve">El Tribunal señaló que </w:t>
      </w:r>
      <w:r w:rsidR="001821B4" w:rsidRPr="000311AC">
        <w:rPr>
          <w:rFonts w:ascii="Cambria" w:hAnsi="Cambria"/>
          <w:sz w:val="20"/>
          <w:szCs w:val="20"/>
          <w:lang w:val="es-ES"/>
        </w:rPr>
        <w:t>“</w:t>
      </w:r>
      <w:r w:rsidRPr="000311AC">
        <w:rPr>
          <w:rFonts w:ascii="Cambria" w:hAnsi="Cambria"/>
          <w:sz w:val="20"/>
          <w:szCs w:val="20"/>
          <w:lang w:val="es-ES"/>
        </w:rPr>
        <w:t>en principio [la decisión de la DPP] sería sometida a revisión judicial</w:t>
      </w:r>
      <w:r w:rsidR="001821B4" w:rsidRPr="000311AC">
        <w:rPr>
          <w:rFonts w:ascii="Cambria" w:hAnsi="Cambria"/>
          <w:sz w:val="20"/>
          <w:szCs w:val="20"/>
          <w:lang w:val="es-ES"/>
        </w:rPr>
        <w:t>”</w:t>
      </w:r>
      <w:r w:rsidRPr="000311AC">
        <w:rPr>
          <w:rFonts w:ascii="Cambria" w:hAnsi="Cambria"/>
          <w:sz w:val="20"/>
          <w:szCs w:val="20"/>
          <w:lang w:val="es-ES"/>
        </w:rPr>
        <w:t>.</w:t>
      </w:r>
      <w:r w:rsidR="001821B4" w:rsidRPr="000311AC">
        <w:rPr>
          <w:rFonts w:ascii="Cambria" w:hAnsi="Cambria"/>
          <w:sz w:val="20"/>
          <w:szCs w:val="20"/>
          <w:lang w:val="es-ES"/>
        </w:rPr>
        <w:t xml:space="preserve"> </w:t>
      </w:r>
      <w:r w:rsidRPr="000311AC">
        <w:rPr>
          <w:rFonts w:ascii="Cambria" w:hAnsi="Cambria"/>
          <w:sz w:val="20"/>
          <w:szCs w:val="20"/>
          <w:lang w:val="es-ES"/>
        </w:rPr>
        <w:t>Los peticionarios afirman que el 30 de abril de 2009, la DPP decidió no presentar una nueva acusación en contra del oficial presuntamente autor de la muerte de la presunta víctima.</w:t>
      </w:r>
    </w:p>
    <w:p w14:paraId="47FEC263" w14:textId="77777777" w:rsidR="009A37D9" w:rsidRPr="000311AC" w:rsidRDefault="009A37D9" w:rsidP="009A37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El Estado reconoce que los recursos penales del marco legal interno fueron debidamente presentados, agotados y resueltos. Por lo tanto, aduce que la presente petición debe ser declarada improcedente en el sistema interamericano de derechos humanos, ya que, si así no fuera, se violaría el principio de subsidiariedad del órgano internacional de derechos humanos y se configuraría la fórmula de cuarta instancia.</w:t>
      </w:r>
    </w:p>
    <w:p w14:paraId="63A414EF" w14:textId="0F9C6C58" w:rsidR="006F1C9E" w:rsidRPr="000311AC" w:rsidRDefault="009A37D9" w:rsidP="000F31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El Estado también señala que, independientemente del resultado contrario a los intereses de las presuntas víctimas, los recursos penales fueron idóneos y eficaces.</w:t>
      </w:r>
      <w:r w:rsidR="00C31703" w:rsidRPr="000311AC">
        <w:rPr>
          <w:rFonts w:ascii="Cambria" w:hAnsi="Cambria"/>
          <w:sz w:val="20"/>
          <w:szCs w:val="20"/>
          <w:lang w:val="es-ES"/>
        </w:rPr>
        <w:t xml:space="preserve"> </w:t>
      </w:r>
      <w:r w:rsidRPr="000311AC">
        <w:rPr>
          <w:rFonts w:ascii="Cambria" w:hAnsi="Cambria"/>
          <w:sz w:val="20"/>
          <w:szCs w:val="20"/>
          <w:lang w:val="es-ES"/>
        </w:rPr>
        <w:t xml:space="preserve">Indica que existen recursos internos en </w:t>
      </w:r>
      <w:proofErr w:type="gramStart"/>
      <w:r w:rsidRPr="000311AC">
        <w:rPr>
          <w:rFonts w:ascii="Cambria" w:hAnsi="Cambria"/>
          <w:sz w:val="20"/>
          <w:szCs w:val="20"/>
          <w:lang w:val="es-ES"/>
        </w:rPr>
        <w:t>la forma de reparaciones civil y constitucionales</w:t>
      </w:r>
      <w:proofErr w:type="gramEnd"/>
      <w:r w:rsidRPr="000311AC">
        <w:rPr>
          <w:rFonts w:ascii="Cambria" w:hAnsi="Cambria"/>
          <w:sz w:val="20"/>
          <w:szCs w:val="20"/>
          <w:lang w:val="es-ES"/>
        </w:rPr>
        <w:t xml:space="preserve"> que las presuntas víctimas debía</w:t>
      </w:r>
      <w:r w:rsidR="002F4F2F" w:rsidRPr="000311AC">
        <w:rPr>
          <w:rFonts w:ascii="Cambria" w:hAnsi="Cambria"/>
          <w:sz w:val="20"/>
          <w:szCs w:val="20"/>
          <w:lang w:val="es-ES"/>
        </w:rPr>
        <w:t>n</w:t>
      </w:r>
      <w:r w:rsidRPr="000311AC">
        <w:rPr>
          <w:rFonts w:ascii="Cambria" w:hAnsi="Cambria"/>
          <w:sz w:val="20"/>
          <w:szCs w:val="20"/>
          <w:lang w:val="es-ES"/>
        </w:rPr>
        <w:t xml:space="preserve"> agotar antes de presentar la petición, por lo que aduce que ésta no cumple con el requisito del plazo de presentación de la petición.</w:t>
      </w:r>
      <w:r w:rsidR="00C31703" w:rsidRPr="000311AC">
        <w:rPr>
          <w:rFonts w:ascii="Cambria" w:hAnsi="Cambria"/>
          <w:sz w:val="20"/>
          <w:szCs w:val="20"/>
          <w:lang w:val="es-ES"/>
        </w:rPr>
        <w:t xml:space="preserve"> </w:t>
      </w:r>
      <w:r w:rsidRPr="000311AC">
        <w:rPr>
          <w:rFonts w:ascii="Cambria" w:hAnsi="Cambria"/>
          <w:sz w:val="20"/>
          <w:szCs w:val="20"/>
          <w:lang w:val="es-ES"/>
        </w:rPr>
        <w:t xml:space="preserve">Por último, alega que el 19 de julio de 2007 los familiares de </w:t>
      </w:r>
      <w:proofErr w:type="spellStart"/>
      <w:r w:rsidRPr="000311AC">
        <w:rPr>
          <w:rFonts w:ascii="Cambria" w:hAnsi="Cambria"/>
          <w:sz w:val="20"/>
          <w:szCs w:val="20"/>
          <w:lang w:val="es-ES"/>
        </w:rPr>
        <w:t>Janice</w:t>
      </w:r>
      <w:proofErr w:type="spellEnd"/>
      <w:r w:rsidRPr="000311AC">
        <w:rPr>
          <w:rFonts w:ascii="Cambria" w:hAnsi="Cambria"/>
          <w:sz w:val="20"/>
          <w:szCs w:val="20"/>
          <w:lang w:val="es-ES"/>
        </w:rPr>
        <w:t xml:space="preserve"> presentaron una demanda civil y que se acordó una indemnización entre ellos y el Gobierno.</w:t>
      </w:r>
      <w:r w:rsidR="00711C21" w:rsidRPr="000311AC">
        <w:rPr>
          <w:rFonts w:ascii="Cambria" w:hAnsi="Cambria"/>
          <w:sz w:val="20"/>
          <w:szCs w:val="20"/>
          <w:lang w:val="es-ES"/>
        </w:rPr>
        <w:t xml:space="preserve">  </w:t>
      </w:r>
    </w:p>
    <w:p w14:paraId="28C3FC27" w14:textId="77777777" w:rsidR="003239B8" w:rsidRPr="000311AC" w:rsidRDefault="003239B8" w:rsidP="003239B8">
      <w:pPr>
        <w:spacing w:before="240" w:after="240"/>
        <w:ind w:firstLine="720"/>
        <w:jc w:val="both"/>
        <w:rPr>
          <w:rFonts w:ascii="Cambria" w:hAnsi="Cambria"/>
          <w:sz w:val="20"/>
          <w:szCs w:val="20"/>
          <w:lang w:val="es-ES"/>
        </w:rPr>
      </w:pPr>
      <w:r w:rsidRPr="000311AC">
        <w:rPr>
          <w:rFonts w:asciiTheme="majorHAnsi" w:eastAsia="Cambria" w:hAnsiTheme="majorHAnsi" w:cs="Cambria"/>
          <w:b/>
          <w:bCs/>
          <w:color w:val="000000"/>
          <w:sz w:val="20"/>
          <w:szCs w:val="20"/>
          <w:u w:color="000000"/>
          <w:lang w:val="es-ES" w:eastAsia="es-ES"/>
        </w:rPr>
        <w:t>VI.</w:t>
      </w:r>
      <w:r w:rsidRPr="000311AC">
        <w:rPr>
          <w:rFonts w:asciiTheme="majorHAnsi" w:eastAsia="Cambria" w:hAnsiTheme="majorHAnsi" w:cs="Cambria"/>
          <w:b/>
          <w:bCs/>
          <w:color w:val="000000"/>
          <w:sz w:val="20"/>
          <w:szCs w:val="20"/>
          <w:u w:color="000000"/>
          <w:lang w:val="es-ES" w:eastAsia="es-ES"/>
        </w:rPr>
        <w:tab/>
      </w:r>
      <w:r w:rsidR="004A6A54" w:rsidRPr="000311AC">
        <w:rPr>
          <w:rFonts w:asciiTheme="majorHAnsi" w:hAnsiTheme="majorHAnsi"/>
          <w:b/>
          <w:bCs/>
          <w:sz w:val="20"/>
          <w:szCs w:val="20"/>
          <w:lang w:val="es-ES"/>
        </w:rPr>
        <w:t xml:space="preserve">ANÁLISIS DE </w:t>
      </w:r>
      <w:r w:rsidR="00C21FEF" w:rsidRPr="000311AC">
        <w:rPr>
          <w:rFonts w:asciiTheme="majorHAnsi" w:hAnsiTheme="majorHAnsi"/>
          <w:b/>
          <w:sz w:val="20"/>
          <w:szCs w:val="20"/>
          <w:lang w:val="es-ES"/>
        </w:rPr>
        <w:t>AGOTAMIENTO DE LOS RECURSOS INTERNOS Y PLAZO DE PRESENTACIÓN</w:t>
      </w:r>
      <w:r w:rsidR="00C21FEF" w:rsidRPr="000311AC">
        <w:rPr>
          <w:rFonts w:asciiTheme="majorHAnsi" w:eastAsia="Cambria" w:hAnsiTheme="majorHAnsi" w:cs="Cambria"/>
          <w:b/>
          <w:bCs/>
          <w:color w:val="000000"/>
          <w:sz w:val="20"/>
          <w:szCs w:val="20"/>
          <w:u w:color="000000"/>
          <w:lang w:val="es-ES" w:eastAsia="es-ES"/>
        </w:rPr>
        <w:t xml:space="preserve"> </w:t>
      </w:r>
    </w:p>
    <w:p w14:paraId="0AAE5F58" w14:textId="77777777" w:rsidR="008E7954" w:rsidRPr="000311AC" w:rsidRDefault="00370BFD" w:rsidP="008E79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 xml:space="preserve"> </w:t>
      </w:r>
      <w:r w:rsidR="008E7954" w:rsidRPr="000311AC">
        <w:rPr>
          <w:rFonts w:ascii="Cambria" w:hAnsi="Cambria"/>
          <w:sz w:val="20"/>
          <w:szCs w:val="20"/>
          <w:lang w:val="es-ES"/>
        </w:rPr>
        <w:t>La Comisión nota que los peticionarios y el Estados ambos afirman que los recursos penales internos fueron debidamente interpuestos y agotados.</w:t>
      </w:r>
    </w:p>
    <w:p w14:paraId="6B36E6AB" w14:textId="0CB5B12B" w:rsidR="00711C21" w:rsidRPr="000311AC" w:rsidRDefault="008E7954" w:rsidP="008E79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lastRenderedPageBreak/>
        <w:t>Con respecto al alegato del Estado sobre la falta de agotamiento de reparaciones civiles, la Comisión reitera que en situaciones como la presente el agotamiento de la vía civil no es requisito para recurrir al sistema interamericano, ya que el recurso no se referiría al reclamo principal de la petición relacionado con la supuesta ejecución arbitraria de la señorita Allen, las posteriores violaciones de la diligencia debida en el marco de la investigación, el procesamiento y la sanción de los responsables, así como también la supuesta falta de medidas de protección a su favor. En este sentido y en vista de que los hechos alegados por los peticionarios configuran delitos perseguibles de oficio, el proceso interno que debió ser agotado en el presente caso es la investigación en sede penal, la que debió ser asumida e impulsada por el Estado</w:t>
      </w:r>
      <w:r w:rsidRPr="005B3574">
        <w:rPr>
          <w:rStyle w:val="FootnoteReference"/>
          <w:rFonts w:ascii="Cambria" w:hAnsi="Cambria"/>
          <w:sz w:val="20"/>
          <w:szCs w:val="20"/>
        </w:rPr>
        <w:footnoteReference w:id="6"/>
      </w:r>
      <w:r w:rsidRPr="000311AC">
        <w:rPr>
          <w:rFonts w:ascii="Cambria" w:hAnsi="Cambria"/>
          <w:sz w:val="20"/>
          <w:szCs w:val="20"/>
          <w:lang w:val="es-ES"/>
        </w:rPr>
        <w:t xml:space="preserve">. </w:t>
      </w:r>
    </w:p>
    <w:p w14:paraId="7422BBEC" w14:textId="77777777" w:rsidR="008E7954" w:rsidRPr="000311AC" w:rsidRDefault="008E7954" w:rsidP="00C920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 xml:space="preserve">La petición fue presentada el 5 de agosto de 2009, por tanto se la recibió dentro de los seis meses posteriores a la fecha en que la señora Forbes fue notificada de la decisión respecto del último recurso interpuesto ante el sistema interno. En consecuencia, la petición satisface el requisito del plazo de presentación. </w:t>
      </w:r>
    </w:p>
    <w:p w14:paraId="00E4AF83" w14:textId="6E2564C8" w:rsidR="008E7954" w:rsidRPr="000311AC" w:rsidRDefault="008E7954" w:rsidP="006911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Cambria" w:hAnsi="Cambria"/>
          <w:sz w:val="20"/>
          <w:szCs w:val="20"/>
          <w:lang w:val="es-ES"/>
        </w:rPr>
        <w:t>Por lo anterior y teniendo en cuenta la información que consta en el expediente de la petición, la Comisión Interamericana considera que la presente petición cumple con el requisito del agotamiento de los recursos internos en los términos del artículo 46 de la Convención.</w:t>
      </w:r>
    </w:p>
    <w:p w14:paraId="343C196C" w14:textId="77777777" w:rsidR="003239B8" w:rsidRPr="000311AC" w:rsidRDefault="003239B8" w:rsidP="003239B8">
      <w:pPr>
        <w:pStyle w:val="ListParagraph"/>
        <w:spacing w:before="240" w:after="240"/>
        <w:jc w:val="both"/>
        <w:rPr>
          <w:rFonts w:asciiTheme="majorHAnsi" w:hAnsiTheme="majorHAnsi"/>
          <w:b/>
          <w:sz w:val="20"/>
          <w:szCs w:val="20"/>
          <w:lang w:val="es-ES"/>
        </w:rPr>
      </w:pPr>
      <w:r w:rsidRPr="000311AC">
        <w:rPr>
          <w:rFonts w:asciiTheme="majorHAnsi" w:hAnsiTheme="majorHAnsi"/>
          <w:b/>
          <w:bCs/>
          <w:sz w:val="20"/>
          <w:szCs w:val="20"/>
          <w:lang w:val="es-ES"/>
        </w:rPr>
        <w:t>VII.</w:t>
      </w:r>
      <w:r w:rsidRPr="000311AC">
        <w:rPr>
          <w:rFonts w:asciiTheme="majorHAnsi" w:hAnsiTheme="majorHAnsi"/>
          <w:b/>
          <w:bCs/>
          <w:sz w:val="20"/>
          <w:szCs w:val="20"/>
          <w:lang w:val="es-ES"/>
        </w:rPr>
        <w:tab/>
      </w:r>
      <w:r w:rsidR="004A6A54" w:rsidRPr="000311AC">
        <w:rPr>
          <w:rFonts w:asciiTheme="majorHAnsi" w:hAnsiTheme="majorHAnsi"/>
          <w:b/>
          <w:bCs/>
          <w:sz w:val="20"/>
          <w:szCs w:val="20"/>
          <w:lang w:val="es-ES"/>
        </w:rPr>
        <w:t xml:space="preserve">ANÁLISIS DE </w:t>
      </w:r>
      <w:r w:rsidR="00C21FEF" w:rsidRPr="000311AC">
        <w:rPr>
          <w:rFonts w:asciiTheme="majorHAnsi" w:hAnsiTheme="majorHAnsi"/>
          <w:b/>
          <w:bCs/>
          <w:sz w:val="20"/>
          <w:szCs w:val="20"/>
          <w:lang w:val="es-ES"/>
        </w:rPr>
        <w:t>CARACTERIZACIÓN DE LOS HECHOS ALEGADOS</w:t>
      </w:r>
    </w:p>
    <w:p w14:paraId="4AED23B7" w14:textId="24C28412" w:rsidR="00CC0AD2" w:rsidRPr="000311AC" w:rsidRDefault="006911EE" w:rsidP="00A154FE">
      <w:pPr>
        <w:pStyle w:val="ListParagraph"/>
        <w:numPr>
          <w:ilvl w:val="0"/>
          <w:numId w:val="103"/>
        </w:numPr>
        <w:spacing w:before="240"/>
        <w:jc w:val="both"/>
        <w:rPr>
          <w:sz w:val="20"/>
          <w:szCs w:val="20"/>
          <w:lang w:val="es-ES"/>
        </w:rPr>
      </w:pPr>
      <w:r w:rsidRPr="000311AC">
        <w:rPr>
          <w:sz w:val="20"/>
          <w:szCs w:val="20"/>
          <w:lang w:val="es-ES"/>
        </w:rPr>
        <w:t>En cuanto a los alegatos del Estado referidos a la fórmula de cuarta instancia, la Comisión reconoce que no puede actuar como un tribunal de alzada para examinar supuestos errores de derecho o de hecho que puedan haber cometido los tribunales nacionales que actúen en la esfera de su competencia. No obstante, dentro de los límites de su mandato de garantizar la observancia de los derechos consagrados en la Convención Americana, la Comisión sí es competente para declarar admisible una petición y fallar sobre el fondo cuando ésta se refiere a una sentencia judicial nacional violatoria de cualquier derecho garantizado por la Convención Americana</w:t>
      </w:r>
      <w:r w:rsidRPr="005B3574">
        <w:rPr>
          <w:rStyle w:val="FootnoteReference"/>
          <w:sz w:val="20"/>
          <w:szCs w:val="20"/>
        </w:rPr>
        <w:footnoteReference w:id="7"/>
      </w:r>
      <w:r w:rsidRPr="000311AC">
        <w:rPr>
          <w:sz w:val="20"/>
          <w:szCs w:val="20"/>
          <w:lang w:val="es-ES"/>
        </w:rPr>
        <w:t>.</w:t>
      </w:r>
    </w:p>
    <w:p w14:paraId="55516A46" w14:textId="6292F427" w:rsidR="00A154FE" w:rsidRPr="000311AC" w:rsidRDefault="00A154FE" w:rsidP="00A154FE">
      <w:pPr>
        <w:pStyle w:val="ListParagraph"/>
        <w:numPr>
          <w:ilvl w:val="0"/>
          <w:numId w:val="103"/>
        </w:numPr>
        <w:spacing w:before="240"/>
        <w:jc w:val="both"/>
        <w:rPr>
          <w:sz w:val="20"/>
          <w:szCs w:val="20"/>
          <w:lang w:val="es-ES"/>
        </w:rPr>
      </w:pPr>
      <w:r w:rsidRPr="000311AC">
        <w:rPr>
          <w:sz w:val="20"/>
          <w:szCs w:val="20"/>
          <w:lang w:val="es-ES"/>
        </w:rPr>
        <w:t xml:space="preserve">En vista de los elementos de hecho y de derecho expuestos por las partes y la naturaleza del asunto puesto bajo su conocimiento, la CIDH estima que, si son probados, los alegatos referidos a la supuesta ejecución extrajudicial, al abandono cruel e inhumano por parte de la fuerza policial; el dolor, la intimidación y el sufrimiento al que fueron sometidos los familiares por los hechos y las violaciones del debido proceso en los consiguientes procedimientos judiciales y el alegado incumplimiento del Estado de adoptar medidas para proteger los derechos de </w:t>
      </w:r>
      <w:proofErr w:type="spellStart"/>
      <w:r w:rsidRPr="000311AC">
        <w:rPr>
          <w:sz w:val="20"/>
          <w:szCs w:val="20"/>
          <w:lang w:val="es-ES"/>
        </w:rPr>
        <w:t>Janice</w:t>
      </w:r>
      <w:proofErr w:type="spellEnd"/>
      <w:r w:rsidRPr="000311AC">
        <w:rPr>
          <w:sz w:val="20"/>
          <w:szCs w:val="20"/>
          <w:lang w:val="es-ES"/>
        </w:rPr>
        <w:t xml:space="preserve"> Allen, en tanto menor de edad, podrían configurar violaciones de los derechos consagrados en los artículos 4 (vida), 5 (integridad personal), 8 (garantías judiciales), 19 (derechos del niño) y 25 (protección judicial) de la Convención en relación con sus artículos 1(1) (obligación de respetar los derechos) y 2 (deber de adoptar disposiciones de derecho interno).</w:t>
      </w:r>
    </w:p>
    <w:p w14:paraId="067FF8FB" w14:textId="77777777" w:rsidR="003239B8" w:rsidRPr="005B3574" w:rsidRDefault="003239B8" w:rsidP="003239B8">
      <w:pPr>
        <w:pStyle w:val="ListParagraph"/>
        <w:spacing w:before="240" w:after="240"/>
        <w:jc w:val="both"/>
        <w:rPr>
          <w:rFonts w:asciiTheme="majorHAnsi" w:hAnsiTheme="majorHAnsi"/>
          <w:b/>
          <w:bCs/>
          <w:sz w:val="20"/>
          <w:szCs w:val="20"/>
        </w:rPr>
      </w:pPr>
      <w:r w:rsidRPr="005B3574">
        <w:rPr>
          <w:rFonts w:asciiTheme="majorHAnsi" w:hAnsiTheme="majorHAnsi"/>
          <w:b/>
          <w:bCs/>
          <w:sz w:val="20"/>
          <w:szCs w:val="20"/>
        </w:rPr>
        <w:t xml:space="preserve">VIII. </w:t>
      </w:r>
      <w:r w:rsidRPr="005B3574">
        <w:rPr>
          <w:rFonts w:asciiTheme="majorHAnsi" w:hAnsiTheme="majorHAnsi"/>
          <w:b/>
          <w:bCs/>
          <w:sz w:val="20"/>
          <w:szCs w:val="20"/>
        </w:rPr>
        <w:tab/>
        <w:t>DECISIÓN</w:t>
      </w:r>
    </w:p>
    <w:p w14:paraId="4D68C995" w14:textId="463BC1B5" w:rsidR="009E4A25" w:rsidRPr="000311AC" w:rsidRDefault="009E4A25" w:rsidP="009E4A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11AC">
        <w:rPr>
          <w:rFonts w:asciiTheme="majorHAnsi" w:hAnsiTheme="majorHAnsi"/>
          <w:sz w:val="20"/>
          <w:szCs w:val="20"/>
          <w:lang w:val="es-ES"/>
        </w:rPr>
        <w:t>Declarar admisible la presente petición en relación con los artículos 4, 5, 8, 19 y 25 de la Convención Americana en concordancia con sus artículos 1(1) y 2;</w:t>
      </w:r>
    </w:p>
    <w:p w14:paraId="480A29D4" w14:textId="77777777" w:rsidR="009E4A25" w:rsidRPr="000311AC" w:rsidRDefault="009E4A25" w:rsidP="009E4A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11AC">
        <w:rPr>
          <w:rFonts w:asciiTheme="majorHAnsi" w:hAnsiTheme="majorHAnsi"/>
          <w:sz w:val="20"/>
          <w:szCs w:val="20"/>
          <w:lang w:val="es-ES"/>
        </w:rPr>
        <w:t>notificar a las partes la presente decisión;</w:t>
      </w:r>
    </w:p>
    <w:p w14:paraId="48F3758B" w14:textId="49F024CB" w:rsidR="009E4A25" w:rsidRPr="000311AC" w:rsidRDefault="009E4A25" w:rsidP="009E4A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11AC">
        <w:rPr>
          <w:rFonts w:asciiTheme="majorHAnsi" w:hAnsiTheme="majorHAnsi"/>
          <w:sz w:val="20"/>
          <w:szCs w:val="20"/>
          <w:lang w:val="es-ES"/>
        </w:rPr>
        <w:t>continuar con el análisis del fondo de la cuestión; y</w:t>
      </w:r>
    </w:p>
    <w:p w14:paraId="69294043" w14:textId="0D0438B7" w:rsidR="004A6A54" w:rsidRPr="000311AC" w:rsidRDefault="009E4A25" w:rsidP="009E4A2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11AC">
        <w:rPr>
          <w:rFonts w:asciiTheme="majorHAnsi" w:hAnsiTheme="majorHAnsi"/>
          <w:sz w:val="20"/>
          <w:szCs w:val="20"/>
          <w:lang w:val="es-ES"/>
        </w:rPr>
        <w:t>publicar esta decisión e incluirla en su Informe Anual a la Asamblea General de la Organización de los Estados Americanos</w:t>
      </w:r>
      <w:r w:rsidR="004A6A54" w:rsidRPr="000311AC">
        <w:rPr>
          <w:rFonts w:asciiTheme="majorHAnsi" w:hAnsiTheme="majorHAnsi"/>
          <w:sz w:val="20"/>
          <w:szCs w:val="20"/>
          <w:lang w:val="es-ES"/>
        </w:rPr>
        <w:t>.</w:t>
      </w:r>
    </w:p>
    <w:p w14:paraId="2C60C73C" w14:textId="6AEB2C82" w:rsidR="000311AC" w:rsidRPr="007E227F" w:rsidRDefault="000311AC" w:rsidP="000311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es-ES"/>
        </w:rPr>
      </w:pPr>
      <w:r>
        <w:rPr>
          <w:rFonts w:asciiTheme="majorHAnsi" w:hAnsiTheme="majorHAnsi"/>
          <w:sz w:val="19"/>
          <w:szCs w:val="19"/>
          <w:lang w:val="es-ES"/>
        </w:rPr>
        <w:tab/>
      </w:r>
      <w:r w:rsidRPr="00611224">
        <w:rPr>
          <w:rFonts w:asciiTheme="majorHAnsi" w:hAnsiTheme="majorHAnsi"/>
          <w:sz w:val="19"/>
          <w:szCs w:val="19"/>
          <w:lang w:val="es-ES"/>
        </w:rPr>
        <w:t xml:space="preserve">Aprobado por la Comisión Interamericana de Derechos Humanos a los </w:t>
      </w:r>
      <w:r>
        <w:rPr>
          <w:rFonts w:asciiTheme="majorHAnsi" w:hAnsiTheme="majorHAnsi"/>
          <w:sz w:val="19"/>
          <w:szCs w:val="19"/>
          <w:lang w:val="es-ES"/>
        </w:rPr>
        <w:t>10</w:t>
      </w:r>
      <w:r w:rsidRPr="00611224">
        <w:rPr>
          <w:rFonts w:asciiTheme="majorHAnsi" w:hAnsiTheme="majorHAnsi"/>
          <w:sz w:val="19"/>
          <w:szCs w:val="19"/>
          <w:lang w:val="es-ES"/>
        </w:rPr>
        <w:t xml:space="preserve"> días del mes de </w:t>
      </w:r>
      <w:r>
        <w:rPr>
          <w:rFonts w:asciiTheme="majorHAnsi" w:hAnsiTheme="majorHAnsi"/>
          <w:sz w:val="19"/>
          <w:szCs w:val="19"/>
          <w:lang w:val="es-ES"/>
        </w:rPr>
        <w:t>junio</w:t>
      </w:r>
      <w:r w:rsidRPr="00611224">
        <w:rPr>
          <w:rFonts w:asciiTheme="majorHAnsi" w:hAnsiTheme="majorHAnsi"/>
          <w:sz w:val="19"/>
          <w:szCs w:val="19"/>
          <w:lang w:val="es-ES"/>
        </w:rPr>
        <w:t xml:space="preserve"> de 2019.  (Firmado): Esmeralda E. Arosemena Bernal de </w:t>
      </w:r>
      <w:proofErr w:type="spellStart"/>
      <w:r w:rsidRPr="00611224">
        <w:rPr>
          <w:rFonts w:asciiTheme="majorHAnsi" w:hAnsiTheme="majorHAnsi"/>
          <w:sz w:val="19"/>
          <w:szCs w:val="19"/>
          <w:lang w:val="es-ES"/>
        </w:rPr>
        <w:t>Troitiño</w:t>
      </w:r>
      <w:proofErr w:type="spellEnd"/>
      <w:r w:rsidRPr="00611224">
        <w:rPr>
          <w:rFonts w:asciiTheme="majorHAnsi" w:hAnsiTheme="majorHAnsi"/>
          <w:sz w:val="19"/>
          <w:szCs w:val="19"/>
          <w:lang w:val="es-ES"/>
        </w:rPr>
        <w:t xml:space="preserve">, Presidenta; Joel Hernández García, Primer Vicepresidente; </w:t>
      </w:r>
      <w:r w:rsidRPr="00611224">
        <w:rPr>
          <w:rFonts w:asciiTheme="majorHAnsi" w:hAnsiTheme="majorHAnsi"/>
          <w:sz w:val="19"/>
          <w:szCs w:val="19"/>
          <w:lang w:val="es-ES"/>
        </w:rPr>
        <w:lastRenderedPageBreak/>
        <w:t>Antonia Urrejola Noguera, Segunda Vicepresidenta; Francisco José Eguiguren Prael</w:t>
      </w:r>
      <w:r>
        <w:rPr>
          <w:rFonts w:asciiTheme="majorHAnsi" w:hAnsiTheme="majorHAnsi"/>
          <w:sz w:val="19"/>
          <w:szCs w:val="19"/>
          <w:lang w:val="es-ES"/>
        </w:rPr>
        <w:t xml:space="preserve">i, </w:t>
      </w:r>
      <w:r w:rsidRPr="00611224">
        <w:rPr>
          <w:rFonts w:asciiTheme="majorHAnsi" w:hAnsiTheme="majorHAnsi"/>
          <w:sz w:val="19"/>
          <w:szCs w:val="19"/>
          <w:lang w:val="es-ES"/>
        </w:rPr>
        <w:t xml:space="preserve">Luis Ernesto Vargas Silva, </w:t>
      </w:r>
      <w:r>
        <w:rPr>
          <w:rFonts w:asciiTheme="majorHAnsi" w:hAnsiTheme="majorHAnsi"/>
          <w:sz w:val="19"/>
          <w:szCs w:val="19"/>
          <w:lang w:val="es-ES"/>
        </w:rPr>
        <w:t xml:space="preserve">y </w:t>
      </w:r>
      <w:proofErr w:type="spellStart"/>
      <w:r>
        <w:rPr>
          <w:rFonts w:asciiTheme="majorHAnsi" w:hAnsiTheme="majorHAnsi"/>
          <w:sz w:val="19"/>
          <w:szCs w:val="19"/>
          <w:lang w:val="es-ES"/>
        </w:rPr>
        <w:t>Fl</w:t>
      </w:r>
      <w:r w:rsidRPr="000311AC">
        <w:rPr>
          <w:rFonts w:asciiTheme="majorHAnsi" w:hAnsiTheme="majorHAnsi"/>
          <w:sz w:val="19"/>
          <w:szCs w:val="19"/>
          <w:lang w:val="es-ES"/>
        </w:rPr>
        <w:t>á</w:t>
      </w:r>
      <w:r>
        <w:rPr>
          <w:rFonts w:asciiTheme="majorHAnsi" w:hAnsiTheme="majorHAnsi"/>
          <w:sz w:val="19"/>
          <w:szCs w:val="19"/>
          <w:lang w:val="es-ES"/>
        </w:rPr>
        <w:t>via</w:t>
      </w:r>
      <w:proofErr w:type="spellEnd"/>
      <w:r>
        <w:rPr>
          <w:rFonts w:asciiTheme="majorHAnsi" w:hAnsiTheme="majorHAnsi"/>
          <w:sz w:val="19"/>
          <w:szCs w:val="19"/>
          <w:lang w:val="es-ES"/>
        </w:rPr>
        <w:t xml:space="preserve"> </w:t>
      </w:r>
      <w:proofErr w:type="spellStart"/>
      <w:r>
        <w:rPr>
          <w:rFonts w:asciiTheme="majorHAnsi" w:hAnsiTheme="majorHAnsi"/>
          <w:sz w:val="19"/>
          <w:szCs w:val="19"/>
          <w:lang w:val="es-ES"/>
        </w:rPr>
        <w:t>Piovesan</w:t>
      </w:r>
      <w:proofErr w:type="spellEnd"/>
      <w:r>
        <w:rPr>
          <w:rFonts w:asciiTheme="majorHAnsi" w:hAnsiTheme="majorHAnsi"/>
          <w:sz w:val="19"/>
          <w:szCs w:val="19"/>
          <w:lang w:val="es-ES"/>
        </w:rPr>
        <w:t xml:space="preserve">, </w:t>
      </w:r>
      <w:r w:rsidRPr="00611224">
        <w:rPr>
          <w:rFonts w:asciiTheme="majorHAnsi" w:hAnsiTheme="majorHAnsi"/>
          <w:sz w:val="19"/>
          <w:szCs w:val="19"/>
          <w:lang w:val="es-ES"/>
        </w:rPr>
        <w:t>Miembros de la Comisión.</w:t>
      </w:r>
    </w:p>
    <w:p w14:paraId="6E9340C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2229D8FC"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3A75ED3A"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591A8DF4" w14:textId="77777777" w:rsidR="00722C9F" w:rsidRPr="000311AC" w:rsidRDefault="00722C9F" w:rsidP="00974491">
      <w:pPr>
        <w:rPr>
          <w:rFonts w:ascii="Cambria" w:hAnsi="Cambria" w:cs="Calibri"/>
          <w:sz w:val="20"/>
          <w:szCs w:val="20"/>
          <w:lang w:val="es-ES"/>
        </w:rPr>
      </w:pPr>
    </w:p>
    <w:sectPr w:rsidR="00722C9F" w:rsidRPr="000311A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67021" w14:textId="77777777" w:rsidR="0052147C" w:rsidRDefault="0052147C">
      <w:r>
        <w:separator/>
      </w:r>
    </w:p>
  </w:endnote>
  <w:endnote w:type="continuationSeparator" w:id="0">
    <w:p w14:paraId="023764C9" w14:textId="77777777" w:rsidR="0052147C" w:rsidRDefault="0052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8745" w14:textId="77777777" w:rsidR="00947B11" w:rsidRDefault="00947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3ACAD97"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7B11">
          <w:rPr>
            <w:noProof/>
            <w:sz w:val="16"/>
            <w:szCs w:val="22"/>
          </w:rPr>
          <w:t>3</w:t>
        </w:r>
        <w:r w:rsidRPr="00934A2C">
          <w:rPr>
            <w:noProof/>
            <w:sz w:val="16"/>
            <w:szCs w:val="22"/>
          </w:rPr>
          <w:fldChar w:fldCharType="end"/>
        </w:r>
      </w:p>
    </w:sdtContent>
  </w:sdt>
  <w:p w14:paraId="728C6094"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D2F9" w14:textId="77777777" w:rsidR="0099258D" w:rsidRPr="00934A2C" w:rsidRDefault="0099258D">
    <w:pPr>
      <w:pStyle w:val="Footer"/>
      <w:jc w:val="center"/>
      <w:rPr>
        <w:sz w:val="16"/>
        <w:szCs w:val="22"/>
      </w:rPr>
    </w:pPr>
  </w:p>
  <w:p w14:paraId="3F4F90B2"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DDD9" w14:textId="77777777" w:rsidR="0052147C" w:rsidRPr="000F35ED" w:rsidRDefault="0052147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4BB1F9" w14:textId="77777777" w:rsidR="0052147C" w:rsidRPr="000F35ED" w:rsidRDefault="0052147C" w:rsidP="000F35ED">
      <w:pPr>
        <w:rPr>
          <w:rFonts w:asciiTheme="majorHAnsi" w:hAnsiTheme="majorHAnsi"/>
          <w:sz w:val="16"/>
          <w:szCs w:val="16"/>
        </w:rPr>
      </w:pPr>
      <w:r w:rsidRPr="000F35ED">
        <w:rPr>
          <w:rFonts w:asciiTheme="majorHAnsi" w:hAnsiTheme="majorHAnsi"/>
          <w:sz w:val="16"/>
          <w:szCs w:val="16"/>
        </w:rPr>
        <w:separator/>
      </w:r>
    </w:p>
    <w:p w14:paraId="28F77281" w14:textId="77777777" w:rsidR="0052147C" w:rsidRPr="000F35ED" w:rsidRDefault="0052147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F4DDA8C" w14:textId="77777777" w:rsidR="0052147C" w:rsidRPr="000F35ED" w:rsidRDefault="0052147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54BFEB5" w14:textId="62B74F4D" w:rsidR="00BA3EA2" w:rsidRPr="00AE4EA1" w:rsidRDefault="00BA3EA2" w:rsidP="00BA3EA2">
      <w:pPr>
        <w:pStyle w:val="FootnoteText"/>
        <w:spacing w:after="120"/>
        <w:ind w:firstLine="720"/>
        <w:jc w:val="both"/>
        <w:rPr>
          <w:rStyle w:val="FootnoteReference"/>
          <w:rFonts w:ascii="Cambria" w:hAnsi="Cambria"/>
          <w:sz w:val="16"/>
          <w:szCs w:val="16"/>
          <w:vertAlign w:val="baseline"/>
        </w:rPr>
      </w:pPr>
      <w:r w:rsidRPr="00BA3EA2">
        <w:rPr>
          <w:rStyle w:val="FootnoteReference"/>
          <w:rFonts w:ascii="Cambria" w:hAnsi="Cambria"/>
          <w:sz w:val="16"/>
          <w:szCs w:val="16"/>
        </w:rPr>
        <w:footnoteRef/>
      </w:r>
      <w:r w:rsidRPr="00BA3EA2">
        <w:rPr>
          <w:rStyle w:val="FootnoteReference"/>
          <w:rFonts w:ascii="Cambria" w:hAnsi="Cambria"/>
          <w:sz w:val="16"/>
          <w:szCs w:val="16"/>
          <w:vertAlign w:val="baseline"/>
        </w:rPr>
        <w:t xml:space="preserve"> </w:t>
      </w:r>
      <w:r w:rsidRPr="00AE4EA1">
        <w:rPr>
          <w:rStyle w:val="FootnoteReference"/>
          <w:rFonts w:ascii="Cambria" w:hAnsi="Cambria"/>
          <w:sz w:val="16"/>
          <w:szCs w:val="16"/>
          <w:vertAlign w:val="baseline"/>
        </w:rPr>
        <w:t xml:space="preserve">La parte </w:t>
      </w:r>
      <w:proofErr w:type="spellStart"/>
      <w:r w:rsidRPr="00AE4EA1">
        <w:rPr>
          <w:rStyle w:val="FootnoteReference"/>
          <w:rFonts w:ascii="Cambria" w:hAnsi="Cambria"/>
          <w:sz w:val="16"/>
          <w:szCs w:val="16"/>
          <w:vertAlign w:val="baseline"/>
        </w:rPr>
        <w:t>peticionaria</w:t>
      </w:r>
      <w:proofErr w:type="spellEnd"/>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señala</w:t>
      </w:r>
      <w:proofErr w:type="spellEnd"/>
      <w:r w:rsidRPr="00AE4EA1">
        <w:rPr>
          <w:rStyle w:val="FootnoteReference"/>
          <w:rFonts w:ascii="Cambria" w:hAnsi="Cambria"/>
          <w:sz w:val="16"/>
          <w:szCs w:val="16"/>
          <w:vertAlign w:val="baseline"/>
        </w:rPr>
        <w:t xml:space="preserve"> a Millicent Forbes (</w:t>
      </w:r>
      <w:proofErr w:type="spellStart"/>
      <w:r w:rsidRPr="00AE4EA1">
        <w:rPr>
          <w:rStyle w:val="FootnoteReference"/>
          <w:rFonts w:ascii="Cambria" w:hAnsi="Cambria"/>
          <w:sz w:val="16"/>
          <w:szCs w:val="16"/>
          <w:vertAlign w:val="baseline"/>
        </w:rPr>
        <w:t>madre</w:t>
      </w:r>
      <w:proofErr w:type="spellEnd"/>
      <w:r w:rsidRPr="00AE4EA1">
        <w:rPr>
          <w:rStyle w:val="FootnoteReference"/>
          <w:rFonts w:ascii="Cambria" w:hAnsi="Cambria"/>
          <w:sz w:val="16"/>
          <w:szCs w:val="16"/>
          <w:vertAlign w:val="baseline"/>
        </w:rPr>
        <w:t>), Ann Marie Allen (</w:t>
      </w:r>
      <w:proofErr w:type="spellStart"/>
      <w:r w:rsidRPr="00AE4EA1">
        <w:rPr>
          <w:rStyle w:val="FootnoteReference"/>
          <w:rFonts w:ascii="Cambria" w:hAnsi="Cambria"/>
          <w:sz w:val="16"/>
          <w:szCs w:val="16"/>
          <w:vertAlign w:val="baseline"/>
        </w:rPr>
        <w:t>hermana</w:t>
      </w:r>
      <w:proofErr w:type="spellEnd"/>
      <w:r w:rsidRPr="00AE4EA1">
        <w:rPr>
          <w:rStyle w:val="FootnoteReference"/>
          <w:rFonts w:ascii="Cambria" w:hAnsi="Cambria"/>
          <w:sz w:val="16"/>
          <w:szCs w:val="16"/>
          <w:vertAlign w:val="baseline"/>
        </w:rPr>
        <w:t>) y Andre Lindo (</w:t>
      </w:r>
      <w:proofErr w:type="spellStart"/>
      <w:r w:rsidRPr="00AE4EA1">
        <w:rPr>
          <w:rStyle w:val="FootnoteReference"/>
          <w:rFonts w:ascii="Cambria" w:hAnsi="Cambria"/>
          <w:sz w:val="16"/>
          <w:szCs w:val="16"/>
          <w:vertAlign w:val="baseline"/>
        </w:rPr>
        <w:t>hermano</w:t>
      </w:r>
      <w:proofErr w:type="spellEnd"/>
      <w:r w:rsidRPr="00AE4EA1">
        <w:rPr>
          <w:rStyle w:val="FootnoteReference"/>
          <w:rFonts w:ascii="Cambria" w:hAnsi="Cambria"/>
          <w:sz w:val="16"/>
          <w:szCs w:val="16"/>
          <w:vertAlign w:val="baseline"/>
        </w:rPr>
        <w:t>).</w:t>
      </w:r>
    </w:p>
  </w:footnote>
  <w:footnote w:id="3">
    <w:p w14:paraId="6F82CD69" w14:textId="3B82362C" w:rsidR="00BA3EA2" w:rsidRPr="00AE4EA1" w:rsidRDefault="00BA3EA2" w:rsidP="00BA3EA2">
      <w:pPr>
        <w:pStyle w:val="FootnoteText"/>
        <w:spacing w:after="120"/>
        <w:ind w:firstLine="720"/>
        <w:jc w:val="both"/>
      </w:pPr>
      <w:r w:rsidRPr="00AE4EA1">
        <w:rPr>
          <w:rStyle w:val="FootnoteReference"/>
          <w:rFonts w:ascii="Cambria" w:hAnsi="Cambria"/>
          <w:sz w:val="16"/>
          <w:szCs w:val="16"/>
        </w:rPr>
        <w:footnoteRef/>
      </w:r>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En</w:t>
      </w:r>
      <w:proofErr w:type="spellEnd"/>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conformidad</w:t>
      </w:r>
      <w:proofErr w:type="spellEnd"/>
      <w:r w:rsidRPr="00AE4EA1">
        <w:rPr>
          <w:rStyle w:val="FootnoteReference"/>
          <w:rFonts w:ascii="Cambria" w:hAnsi="Cambria"/>
          <w:sz w:val="16"/>
          <w:szCs w:val="16"/>
          <w:vertAlign w:val="baseline"/>
        </w:rPr>
        <w:t xml:space="preserve"> con el </w:t>
      </w:r>
      <w:proofErr w:type="spellStart"/>
      <w:r w:rsidRPr="00AE4EA1">
        <w:rPr>
          <w:rStyle w:val="FootnoteReference"/>
          <w:rFonts w:ascii="Cambria" w:hAnsi="Cambria"/>
          <w:sz w:val="16"/>
          <w:szCs w:val="16"/>
          <w:vertAlign w:val="baseline"/>
        </w:rPr>
        <w:t>artículo</w:t>
      </w:r>
      <w:proofErr w:type="spellEnd"/>
      <w:r w:rsidRPr="00AE4EA1">
        <w:rPr>
          <w:rStyle w:val="FootnoteReference"/>
          <w:rFonts w:ascii="Cambria" w:hAnsi="Cambria"/>
          <w:sz w:val="16"/>
          <w:szCs w:val="16"/>
          <w:vertAlign w:val="baseline"/>
        </w:rPr>
        <w:t xml:space="preserve"> 17</w:t>
      </w:r>
      <w:r w:rsidR="00AE4EA1" w:rsidRPr="00AE4EA1">
        <w:rPr>
          <w:rFonts w:ascii="Cambria" w:hAnsi="Cambria"/>
          <w:sz w:val="16"/>
          <w:szCs w:val="16"/>
        </w:rPr>
        <w:t>(</w:t>
      </w:r>
      <w:r w:rsidRPr="00AE4EA1">
        <w:rPr>
          <w:rStyle w:val="FootnoteReference"/>
          <w:rFonts w:ascii="Cambria" w:hAnsi="Cambria"/>
          <w:sz w:val="16"/>
          <w:szCs w:val="16"/>
          <w:vertAlign w:val="baseline"/>
        </w:rPr>
        <w:t>2</w:t>
      </w:r>
      <w:r w:rsidR="00AE4EA1" w:rsidRPr="00AE4EA1">
        <w:rPr>
          <w:rFonts w:ascii="Cambria" w:hAnsi="Cambria"/>
          <w:sz w:val="16"/>
          <w:szCs w:val="16"/>
        </w:rPr>
        <w:t>)(</w:t>
      </w:r>
      <w:r w:rsidRPr="00AE4EA1">
        <w:rPr>
          <w:rStyle w:val="FootnoteReference"/>
          <w:rFonts w:ascii="Cambria" w:hAnsi="Cambria"/>
          <w:sz w:val="16"/>
          <w:szCs w:val="16"/>
          <w:vertAlign w:val="baseline"/>
        </w:rPr>
        <w:t>a</w:t>
      </w:r>
      <w:r w:rsidR="00AE4EA1" w:rsidRPr="00AE4EA1">
        <w:rPr>
          <w:rStyle w:val="FootnoteReference"/>
          <w:rFonts w:ascii="Cambria" w:hAnsi="Cambria"/>
          <w:sz w:val="16"/>
          <w:szCs w:val="16"/>
          <w:vertAlign w:val="baseline"/>
        </w:rPr>
        <w:t>)</w:t>
      </w:r>
      <w:r w:rsidRPr="00AE4EA1">
        <w:rPr>
          <w:rStyle w:val="FootnoteReference"/>
          <w:rFonts w:ascii="Cambria" w:hAnsi="Cambria"/>
          <w:sz w:val="16"/>
          <w:szCs w:val="16"/>
          <w:vertAlign w:val="baseline"/>
        </w:rPr>
        <w:t xml:space="preserve"> del </w:t>
      </w:r>
      <w:proofErr w:type="spellStart"/>
      <w:r w:rsidRPr="00AE4EA1">
        <w:rPr>
          <w:rStyle w:val="FootnoteReference"/>
          <w:rFonts w:ascii="Cambria" w:hAnsi="Cambria"/>
          <w:sz w:val="16"/>
          <w:szCs w:val="16"/>
          <w:vertAlign w:val="baseline"/>
        </w:rPr>
        <w:t>Reglamento</w:t>
      </w:r>
      <w:proofErr w:type="spellEnd"/>
      <w:r w:rsidRPr="00AE4EA1">
        <w:rPr>
          <w:rStyle w:val="FootnoteReference"/>
          <w:rFonts w:ascii="Cambria" w:hAnsi="Cambria"/>
          <w:sz w:val="16"/>
          <w:szCs w:val="16"/>
          <w:vertAlign w:val="baseline"/>
        </w:rPr>
        <w:t xml:space="preserve"> de la </w:t>
      </w:r>
      <w:proofErr w:type="spellStart"/>
      <w:r w:rsidRPr="00AE4EA1">
        <w:rPr>
          <w:rStyle w:val="FootnoteReference"/>
          <w:rFonts w:ascii="Cambria" w:hAnsi="Cambria"/>
          <w:sz w:val="16"/>
          <w:szCs w:val="16"/>
          <w:vertAlign w:val="baseline"/>
        </w:rPr>
        <w:t>Comisión</w:t>
      </w:r>
      <w:proofErr w:type="spellEnd"/>
      <w:r w:rsidRPr="00AE4EA1">
        <w:rPr>
          <w:rStyle w:val="FootnoteReference"/>
          <w:rFonts w:ascii="Cambria" w:hAnsi="Cambria"/>
          <w:sz w:val="16"/>
          <w:szCs w:val="16"/>
          <w:vertAlign w:val="baseline"/>
        </w:rPr>
        <w:t xml:space="preserve">, la </w:t>
      </w:r>
      <w:proofErr w:type="spellStart"/>
      <w:r w:rsidRPr="00AE4EA1">
        <w:rPr>
          <w:rStyle w:val="FootnoteReference"/>
          <w:rFonts w:ascii="Cambria" w:hAnsi="Cambria"/>
          <w:sz w:val="16"/>
          <w:szCs w:val="16"/>
          <w:vertAlign w:val="baseline"/>
        </w:rPr>
        <w:t>Comisionada</w:t>
      </w:r>
      <w:proofErr w:type="spellEnd"/>
      <w:r w:rsidRPr="00AE4EA1">
        <w:rPr>
          <w:rStyle w:val="FootnoteReference"/>
          <w:rFonts w:ascii="Cambria" w:hAnsi="Cambria"/>
          <w:sz w:val="16"/>
          <w:szCs w:val="16"/>
          <w:vertAlign w:val="baseline"/>
        </w:rPr>
        <w:t xml:space="preserve"> Margarette May Macaulay, de </w:t>
      </w:r>
      <w:proofErr w:type="spellStart"/>
      <w:r w:rsidRPr="00AE4EA1">
        <w:rPr>
          <w:rStyle w:val="FootnoteReference"/>
          <w:rFonts w:ascii="Cambria" w:hAnsi="Cambria"/>
          <w:sz w:val="16"/>
          <w:szCs w:val="16"/>
          <w:vertAlign w:val="baseline"/>
        </w:rPr>
        <w:t>nacionalidad</w:t>
      </w:r>
      <w:proofErr w:type="spellEnd"/>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jamaiquina</w:t>
      </w:r>
      <w:proofErr w:type="spellEnd"/>
      <w:r w:rsidRPr="00AE4EA1">
        <w:rPr>
          <w:rStyle w:val="FootnoteReference"/>
          <w:rFonts w:ascii="Cambria" w:hAnsi="Cambria"/>
          <w:sz w:val="16"/>
          <w:szCs w:val="16"/>
          <w:vertAlign w:val="baseline"/>
        </w:rPr>
        <w:t xml:space="preserve">, no </w:t>
      </w:r>
      <w:proofErr w:type="spellStart"/>
      <w:r w:rsidRPr="00AE4EA1">
        <w:rPr>
          <w:rStyle w:val="FootnoteReference"/>
          <w:rFonts w:ascii="Cambria" w:hAnsi="Cambria"/>
          <w:sz w:val="16"/>
          <w:szCs w:val="16"/>
          <w:vertAlign w:val="baseline"/>
        </w:rPr>
        <w:t>participó</w:t>
      </w:r>
      <w:proofErr w:type="spellEnd"/>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en</w:t>
      </w:r>
      <w:proofErr w:type="spellEnd"/>
      <w:r w:rsidRPr="00AE4EA1">
        <w:rPr>
          <w:rStyle w:val="FootnoteReference"/>
          <w:rFonts w:ascii="Cambria" w:hAnsi="Cambria"/>
          <w:sz w:val="16"/>
          <w:szCs w:val="16"/>
          <w:vertAlign w:val="baseline"/>
        </w:rPr>
        <w:t xml:space="preserve"> el debate o la </w:t>
      </w:r>
      <w:proofErr w:type="spellStart"/>
      <w:r w:rsidRPr="00AE4EA1">
        <w:rPr>
          <w:rStyle w:val="FootnoteReference"/>
          <w:rFonts w:ascii="Cambria" w:hAnsi="Cambria"/>
          <w:sz w:val="16"/>
          <w:szCs w:val="16"/>
          <w:vertAlign w:val="baseline"/>
        </w:rPr>
        <w:t>decisión</w:t>
      </w:r>
      <w:proofErr w:type="spellEnd"/>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sobre</w:t>
      </w:r>
      <w:proofErr w:type="spellEnd"/>
      <w:r w:rsidRPr="00AE4EA1">
        <w:rPr>
          <w:rStyle w:val="FootnoteReference"/>
          <w:rFonts w:ascii="Cambria" w:hAnsi="Cambria"/>
          <w:sz w:val="16"/>
          <w:szCs w:val="16"/>
          <w:vertAlign w:val="baseline"/>
        </w:rPr>
        <w:t xml:space="preserve"> el </w:t>
      </w:r>
      <w:proofErr w:type="spellStart"/>
      <w:r w:rsidRPr="00AE4EA1">
        <w:rPr>
          <w:rStyle w:val="FootnoteReference"/>
          <w:rFonts w:ascii="Cambria" w:hAnsi="Cambria"/>
          <w:sz w:val="16"/>
          <w:szCs w:val="16"/>
          <w:vertAlign w:val="baseline"/>
        </w:rPr>
        <w:t>presente</w:t>
      </w:r>
      <w:proofErr w:type="spellEnd"/>
      <w:r w:rsidRPr="00AE4EA1">
        <w:rPr>
          <w:rStyle w:val="FootnoteReference"/>
          <w:rFonts w:ascii="Cambria" w:hAnsi="Cambria"/>
          <w:sz w:val="16"/>
          <w:szCs w:val="16"/>
          <w:vertAlign w:val="baseline"/>
        </w:rPr>
        <w:t xml:space="preserve"> </w:t>
      </w:r>
      <w:proofErr w:type="spellStart"/>
      <w:r w:rsidRPr="00AE4EA1">
        <w:rPr>
          <w:rStyle w:val="FootnoteReference"/>
          <w:rFonts w:ascii="Cambria" w:hAnsi="Cambria"/>
          <w:sz w:val="16"/>
          <w:szCs w:val="16"/>
          <w:vertAlign w:val="baseline"/>
        </w:rPr>
        <w:t>asunto</w:t>
      </w:r>
      <w:proofErr w:type="spellEnd"/>
      <w:r w:rsidRPr="00AE4EA1">
        <w:rPr>
          <w:rStyle w:val="FootnoteReference"/>
          <w:rFonts w:ascii="Cambria" w:hAnsi="Cambria"/>
          <w:sz w:val="16"/>
          <w:szCs w:val="16"/>
          <w:vertAlign w:val="baseline"/>
        </w:rPr>
        <w:t>.</w:t>
      </w:r>
    </w:p>
  </w:footnote>
  <w:footnote w:id="4">
    <w:p w14:paraId="34647E44" w14:textId="6D1787E7" w:rsidR="00BA3EA2" w:rsidRPr="00AE4EA1" w:rsidRDefault="00BA3EA2" w:rsidP="00BA3EA2">
      <w:pPr>
        <w:pStyle w:val="FootnoteText"/>
        <w:spacing w:after="120"/>
        <w:ind w:firstLine="720"/>
        <w:jc w:val="both"/>
        <w:rPr>
          <w:rStyle w:val="FootnoteReference"/>
          <w:rFonts w:ascii="Cambria" w:hAnsi="Cambria"/>
          <w:sz w:val="16"/>
          <w:szCs w:val="16"/>
        </w:rPr>
      </w:pPr>
      <w:r w:rsidRPr="00AE4EA1">
        <w:rPr>
          <w:rStyle w:val="FootnoteReference"/>
          <w:rFonts w:ascii="Cambria" w:hAnsi="Cambria"/>
          <w:sz w:val="16"/>
          <w:szCs w:val="16"/>
        </w:rPr>
        <w:footnoteRef/>
      </w:r>
      <w:r w:rsidRPr="00AE4EA1">
        <w:rPr>
          <w:rStyle w:val="FootnoteReference"/>
          <w:rFonts w:ascii="Cambria" w:hAnsi="Cambria"/>
          <w:sz w:val="16"/>
          <w:szCs w:val="16"/>
        </w:rPr>
        <w:t xml:space="preserve"> </w:t>
      </w:r>
      <w:proofErr w:type="spellStart"/>
      <w:r w:rsidRPr="00AE4EA1">
        <w:rPr>
          <w:rStyle w:val="FootnoteReference"/>
          <w:rFonts w:asciiTheme="majorHAnsi" w:hAnsiTheme="majorHAnsi"/>
          <w:sz w:val="16"/>
          <w:szCs w:val="16"/>
          <w:vertAlign w:val="baseline"/>
        </w:rPr>
        <w:t>En</w:t>
      </w:r>
      <w:proofErr w:type="spellEnd"/>
      <w:r w:rsidRPr="00AE4EA1">
        <w:rPr>
          <w:rStyle w:val="FootnoteReference"/>
          <w:rFonts w:asciiTheme="majorHAnsi" w:hAnsiTheme="majorHAnsi"/>
          <w:sz w:val="16"/>
          <w:szCs w:val="16"/>
          <w:vertAlign w:val="baseline"/>
        </w:rPr>
        <w:t xml:space="preserve"> </w:t>
      </w:r>
      <w:proofErr w:type="spellStart"/>
      <w:r w:rsidRPr="00AE4EA1">
        <w:rPr>
          <w:rStyle w:val="FootnoteReference"/>
          <w:rFonts w:asciiTheme="majorHAnsi" w:hAnsiTheme="majorHAnsi"/>
          <w:sz w:val="16"/>
          <w:szCs w:val="16"/>
          <w:vertAlign w:val="baseline"/>
        </w:rPr>
        <w:t>adelante</w:t>
      </w:r>
      <w:proofErr w:type="spellEnd"/>
      <w:r w:rsidRPr="00AE4EA1">
        <w:rPr>
          <w:rStyle w:val="FootnoteReference"/>
          <w:rFonts w:asciiTheme="majorHAnsi" w:hAnsiTheme="majorHAnsi"/>
          <w:sz w:val="16"/>
          <w:szCs w:val="16"/>
          <w:vertAlign w:val="baseline"/>
        </w:rPr>
        <w:t xml:space="preserve">, </w:t>
      </w:r>
      <w:r w:rsidRPr="00AE4EA1">
        <w:rPr>
          <w:rFonts w:asciiTheme="majorHAnsi" w:hAnsiTheme="majorHAnsi"/>
          <w:sz w:val="16"/>
          <w:szCs w:val="16"/>
        </w:rPr>
        <w:t>“</w:t>
      </w:r>
      <w:proofErr w:type="spellStart"/>
      <w:r w:rsidRPr="00AE4EA1">
        <w:rPr>
          <w:rStyle w:val="FootnoteReference"/>
          <w:rFonts w:asciiTheme="majorHAnsi" w:hAnsiTheme="majorHAnsi"/>
          <w:sz w:val="16"/>
          <w:szCs w:val="16"/>
          <w:vertAlign w:val="baseline"/>
        </w:rPr>
        <w:t>Convención</w:t>
      </w:r>
      <w:proofErr w:type="spellEnd"/>
      <w:r w:rsidRPr="00AE4EA1">
        <w:rPr>
          <w:rStyle w:val="FootnoteReference"/>
          <w:rFonts w:asciiTheme="majorHAnsi" w:hAnsiTheme="majorHAnsi"/>
          <w:sz w:val="16"/>
          <w:szCs w:val="16"/>
          <w:vertAlign w:val="baseline"/>
        </w:rPr>
        <w:t xml:space="preserve"> Americana” o </w:t>
      </w:r>
      <w:r w:rsidRPr="00AE4EA1">
        <w:rPr>
          <w:rFonts w:asciiTheme="majorHAnsi" w:hAnsiTheme="majorHAnsi"/>
          <w:sz w:val="16"/>
          <w:szCs w:val="16"/>
        </w:rPr>
        <w:t>“</w:t>
      </w:r>
      <w:proofErr w:type="spellStart"/>
      <w:r w:rsidRPr="00AE4EA1">
        <w:rPr>
          <w:rStyle w:val="FootnoteReference"/>
          <w:rFonts w:asciiTheme="majorHAnsi" w:hAnsiTheme="majorHAnsi"/>
          <w:sz w:val="16"/>
          <w:szCs w:val="16"/>
          <w:vertAlign w:val="baseline"/>
        </w:rPr>
        <w:t>Convención</w:t>
      </w:r>
      <w:proofErr w:type="spellEnd"/>
      <w:r w:rsidRPr="00AE4EA1">
        <w:rPr>
          <w:rFonts w:asciiTheme="majorHAnsi" w:hAnsiTheme="majorHAnsi"/>
          <w:sz w:val="16"/>
          <w:szCs w:val="16"/>
        </w:rPr>
        <w:t>”</w:t>
      </w:r>
      <w:r w:rsidRPr="00AE4EA1">
        <w:rPr>
          <w:rStyle w:val="FootnoteReference"/>
          <w:rFonts w:asciiTheme="majorHAnsi" w:hAnsiTheme="majorHAnsi"/>
          <w:sz w:val="16"/>
          <w:szCs w:val="16"/>
          <w:vertAlign w:val="baseline"/>
        </w:rPr>
        <w:t>.</w:t>
      </w:r>
    </w:p>
  </w:footnote>
  <w:footnote w:id="5">
    <w:p w14:paraId="1C4D5DF3" w14:textId="77777777" w:rsidR="0099258D" w:rsidRPr="000311AC" w:rsidRDefault="0099258D" w:rsidP="00E6386B">
      <w:pPr>
        <w:pStyle w:val="FootnoteText"/>
        <w:spacing w:after="120"/>
        <w:ind w:firstLine="720"/>
        <w:jc w:val="both"/>
        <w:rPr>
          <w:rFonts w:ascii="Cambria" w:hAnsi="Cambria"/>
          <w:sz w:val="16"/>
          <w:szCs w:val="16"/>
          <w:lang w:val="es-ES"/>
        </w:rPr>
      </w:pPr>
      <w:r w:rsidRPr="00AE4EA1">
        <w:rPr>
          <w:rStyle w:val="FootnoteReference"/>
          <w:rFonts w:ascii="Cambria" w:hAnsi="Cambria"/>
          <w:sz w:val="16"/>
          <w:szCs w:val="16"/>
        </w:rPr>
        <w:footnoteRef/>
      </w:r>
      <w:r w:rsidRPr="000311AC">
        <w:rPr>
          <w:rFonts w:ascii="Cambria" w:hAnsi="Cambria"/>
          <w:sz w:val="16"/>
          <w:szCs w:val="16"/>
          <w:lang w:val="es-ES"/>
        </w:rPr>
        <w:t xml:space="preserve"> Las observaciones de cada parte fueron debidamente trasladadas a la parte contraria.</w:t>
      </w:r>
    </w:p>
  </w:footnote>
  <w:footnote w:id="6">
    <w:p w14:paraId="45610848" w14:textId="03210EFC" w:rsidR="008E7954" w:rsidRPr="008E7954" w:rsidRDefault="008E7954" w:rsidP="008E7954">
      <w:pPr>
        <w:pStyle w:val="FootnoteText"/>
        <w:ind w:firstLine="709"/>
        <w:jc w:val="both"/>
        <w:rPr>
          <w:rFonts w:asciiTheme="majorHAnsi" w:hAnsiTheme="majorHAnsi"/>
          <w:sz w:val="16"/>
          <w:szCs w:val="16"/>
          <w:lang w:val="es-ES"/>
        </w:rPr>
      </w:pPr>
      <w:r w:rsidRPr="00AE4EA1">
        <w:rPr>
          <w:rStyle w:val="FootnoteReference"/>
          <w:rFonts w:asciiTheme="majorHAnsi" w:hAnsiTheme="majorHAnsi"/>
          <w:sz w:val="16"/>
          <w:szCs w:val="16"/>
        </w:rPr>
        <w:footnoteRef/>
      </w:r>
      <w:r w:rsidRPr="000311AC">
        <w:rPr>
          <w:rFonts w:asciiTheme="majorHAnsi" w:hAnsiTheme="majorHAnsi"/>
          <w:sz w:val="16"/>
          <w:szCs w:val="16"/>
          <w:lang w:val="es-ES"/>
        </w:rPr>
        <w:t xml:space="preserve"> C</w:t>
      </w:r>
      <w:r w:rsidRPr="008E7954">
        <w:rPr>
          <w:rFonts w:asciiTheme="majorHAnsi" w:hAnsiTheme="majorHAnsi"/>
          <w:sz w:val="16"/>
          <w:szCs w:val="16"/>
          <w:lang w:val="es-ES"/>
        </w:rPr>
        <w:t>IDH, Informe N</w:t>
      </w:r>
      <w:proofErr w:type="gramStart"/>
      <w:r w:rsidRPr="008E7954">
        <w:rPr>
          <w:rFonts w:asciiTheme="majorHAnsi" w:hAnsiTheme="majorHAnsi"/>
          <w:sz w:val="16"/>
          <w:szCs w:val="16"/>
          <w:lang w:val="es-ES"/>
        </w:rPr>
        <w:t>.º</w:t>
      </w:r>
      <w:proofErr w:type="gramEnd"/>
      <w:r w:rsidRPr="008E7954">
        <w:rPr>
          <w:rFonts w:asciiTheme="majorHAnsi" w:hAnsiTheme="majorHAnsi"/>
          <w:sz w:val="16"/>
          <w:szCs w:val="16"/>
          <w:lang w:val="es-ES"/>
        </w:rPr>
        <w:t xml:space="preserve"> 19/16, Petición 3546-02. </w:t>
      </w:r>
      <w:r w:rsidRPr="00AE4EA1">
        <w:rPr>
          <w:rFonts w:asciiTheme="majorHAnsi" w:hAnsiTheme="majorHAnsi"/>
          <w:sz w:val="16"/>
          <w:szCs w:val="16"/>
          <w:lang w:val="es-ES"/>
        </w:rPr>
        <w:t>Admisibilidad. Galo Roberto Matute Robles and familia. Ecuador. 15 de abril de 2016.</w:t>
      </w:r>
    </w:p>
  </w:footnote>
  <w:footnote w:id="7">
    <w:p w14:paraId="3EB96601" w14:textId="52E2EC69" w:rsidR="006911EE" w:rsidRPr="006911EE" w:rsidRDefault="006911EE" w:rsidP="006911EE">
      <w:pPr>
        <w:pStyle w:val="FootnoteText"/>
        <w:ind w:firstLine="709"/>
        <w:rPr>
          <w:lang w:val="es-ES"/>
        </w:rPr>
      </w:pPr>
      <w:r w:rsidRPr="006911EE">
        <w:rPr>
          <w:rFonts w:asciiTheme="majorHAnsi" w:hAnsiTheme="majorHAnsi"/>
          <w:sz w:val="16"/>
          <w:szCs w:val="16"/>
          <w:vertAlign w:val="superscript"/>
          <w:lang w:val="es-ES"/>
        </w:rPr>
        <w:footnoteRef/>
      </w:r>
      <w:r w:rsidRPr="006911EE">
        <w:rPr>
          <w:rFonts w:asciiTheme="majorHAnsi" w:hAnsiTheme="majorHAnsi"/>
          <w:sz w:val="16"/>
          <w:szCs w:val="16"/>
          <w:lang w:val="es-ES"/>
        </w:rPr>
        <w:t xml:space="preserve"> CIDH, Informe N</w:t>
      </w:r>
      <w:proofErr w:type="gramStart"/>
      <w:r w:rsidRPr="006911EE">
        <w:rPr>
          <w:rFonts w:asciiTheme="majorHAnsi" w:hAnsiTheme="majorHAnsi"/>
          <w:sz w:val="16"/>
          <w:szCs w:val="16"/>
          <w:lang w:val="es-ES"/>
        </w:rPr>
        <w:t>.º</w:t>
      </w:r>
      <w:proofErr w:type="gramEnd"/>
      <w:r w:rsidRPr="006911EE">
        <w:rPr>
          <w:rFonts w:asciiTheme="majorHAnsi" w:hAnsiTheme="majorHAnsi"/>
          <w:sz w:val="16"/>
          <w:szCs w:val="16"/>
          <w:lang w:val="es-ES"/>
        </w:rPr>
        <w:t xml:space="preserve"> 42/08, Petición 1271-04. Admisibilidad. Karen </w:t>
      </w:r>
      <w:proofErr w:type="spellStart"/>
      <w:r w:rsidRPr="006911EE">
        <w:rPr>
          <w:rFonts w:asciiTheme="majorHAnsi" w:hAnsiTheme="majorHAnsi"/>
          <w:sz w:val="16"/>
          <w:szCs w:val="16"/>
          <w:lang w:val="es-ES"/>
        </w:rPr>
        <w:t>Atala</w:t>
      </w:r>
      <w:proofErr w:type="spellEnd"/>
      <w:r w:rsidRPr="006911EE">
        <w:rPr>
          <w:rFonts w:asciiTheme="majorHAnsi" w:hAnsiTheme="majorHAnsi"/>
          <w:sz w:val="16"/>
          <w:szCs w:val="16"/>
          <w:lang w:val="es-ES"/>
        </w:rPr>
        <w:t xml:space="preserve"> e hijas. Chile. 23 de julio de 2008, párr. 59</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D39D"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21C115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39F9"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72349DEE" wp14:editId="679BAD9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0FDC87" w14:textId="77777777" w:rsidR="0099258D" w:rsidRPr="00EC7D62" w:rsidRDefault="0052147C" w:rsidP="00A50FCF">
    <w:pPr>
      <w:pStyle w:val="Header"/>
      <w:tabs>
        <w:tab w:val="clear" w:pos="4320"/>
        <w:tab w:val="clear" w:pos="8640"/>
      </w:tabs>
      <w:jc w:val="center"/>
      <w:rPr>
        <w:sz w:val="22"/>
        <w:szCs w:val="22"/>
      </w:rPr>
    </w:pPr>
    <w:r>
      <w:rPr>
        <w:sz w:val="22"/>
        <w:szCs w:val="22"/>
      </w:rPr>
      <w:pict w14:anchorId="5A5F7D0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4F80" w14:textId="77777777" w:rsidR="00947B11" w:rsidRDefault="0094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1EF"/>
    <w:rsid w:val="0001560F"/>
    <w:rsid w:val="0001788C"/>
    <w:rsid w:val="000311A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0897"/>
    <w:rsid w:val="000D10DB"/>
    <w:rsid w:val="000D6312"/>
    <w:rsid w:val="000E5EB5"/>
    <w:rsid w:val="000F3128"/>
    <w:rsid w:val="000F35ED"/>
    <w:rsid w:val="00107131"/>
    <w:rsid w:val="0010736F"/>
    <w:rsid w:val="001136CF"/>
    <w:rsid w:val="00113F73"/>
    <w:rsid w:val="00121CC2"/>
    <w:rsid w:val="00133EE5"/>
    <w:rsid w:val="0013619C"/>
    <w:rsid w:val="00157768"/>
    <w:rsid w:val="00167A34"/>
    <w:rsid w:val="00171A7E"/>
    <w:rsid w:val="001821B4"/>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2F4F2F"/>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65C2"/>
    <w:rsid w:val="00440B44"/>
    <w:rsid w:val="00441ECB"/>
    <w:rsid w:val="00445193"/>
    <w:rsid w:val="00447897"/>
    <w:rsid w:val="00447BBF"/>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501399"/>
    <w:rsid w:val="0050633D"/>
    <w:rsid w:val="00507951"/>
    <w:rsid w:val="00507BC4"/>
    <w:rsid w:val="005128E4"/>
    <w:rsid w:val="005133DB"/>
    <w:rsid w:val="0051652D"/>
    <w:rsid w:val="0052147C"/>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4BF"/>
    <w:rsid w:val="005A6D0E"/>
    <w:rsid w:val="005B226B"/>
    <w:rsid w:val="005B3574"/>
    <w:rsid w:val="005B52B0"/>
    <w:rsid w:val="005B5D52"/>
    <w:rsid w:val="005B6806"/>
    <w:rsid w:val="005C0010"/>
    <w:rsid w:val="005C4225"/>
    <w:rsid w:val="005C5CCF"/>
    <w:rsid w:val="005D5E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11EE"/>
    <w:rsid w:val="00692219"/>
    <w:rsid w:val="006A17D2"/>
    <w:rsid w:val="006A3251"/>
    <w:rsid w:val="006A73E6"/>
    <w:rsid w:val="006B2D5C"/>
    <w:rsid w:val="006C4EB1"/>
    <w:rsid w:val="006D421B"/>
    <w:rsid w:val="006E0166"/>
    <w:rsid w:val="006E2CC0"/>
    <w:rsid w:val="006E7B34"/>
    <w:rsid w:val="006F00E7"/>
    <w:rsid w:val="006F084F"/>
    <w:rsid w:val="006F1C9E"/>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D2B98"/>
    <w:rsid w:val="007D48DE"/>
    <w:rsid w:val="007E21BC"/>
    <w:rsid w:val="007E7C82"/>
    <w:rsid w:val="007F203C"/>
    <w:rsid w:val="007F588D"/>
    <w:rsid w:val="00803F1C"/>
    <w:rsid w:val="0080600E"/>
    <w:rsid w:val="0080687A"/>
    <w:rsid w:val="00807BD6"/>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7954"/>
    <w:rsid w:val="008F1912"/>
    <w:rsid w:val="008F22E7"/>
    <w:rsid w:val="0090270B"/>
    <w:rsid w:val="009041DC"/>
    <w:rsid w:val="00917B5A"/>
    <w:rsid w:val="00920A58"/>
    <w:rsid w:val="00920A8C"/>
    <w:rsid w:val="009223E3"/>
    <w:rsid w:val="009225CF"/>
    <w:rsid w:val="00931F51"/>
    <w:rsid w:val="00933F6A"/>
    <w:rsid w:val="00934A2C"/>
    <w:rsid w:val="00934B2B"/>
    <w:rsid w:val="00947B11"/>
    <w:rsid w:val="009559CD"/>
    <w:rsid w:val="00960625"/>
    <w:rsid w:val="0096706E"/>
    <w:rsid w:val="0096709F"/>
    <w:rsid w:val="00974491"/>
    <w:rsid w:val="00975C4E"/>
    <w:rsid w:val="00981FBA"/>
    <w:rsid w:val="00986116"/>
    <w:rsid w:val="0099258D"/>
    <w:rsid w:val="00997BC5"/>
    <w:rsid w:val="009A37D9"/>
    <w:rsid w:val="009A4F41"/>
    <w:rsid w:val="009B381B"/>
    <w:rsid w:val="009C42F3"/>
    <w:rsid w:val="009D1753"/>
    <w:rsid w:val="009D7611"/>
    <w:rsid w:val="009E0B61"/>
    <w:rsid w:val="009E4A25"/>
    <w:rsid w:val="009E53DE"/>
    <w:rsid w:val="009F70CD"/>
    <w:rsid w:val="00A11E44"/>
    <w:rsid w:val="00A1365F"/>
    <w:rsid w:val="00A154FE"/>
    <w:rsid w:val="00A218EF"/>
    <w:rsid w:val="00A24333"/>
    <w:rsid w:val="00A328B3"/>
    <w:rsid w:val="00A3717F"/>
    <w:rsid w:val="00A50FCF"/>
    <w:rsid w:val="00A528D1"/>
    <w:rsid w:val="00A610CD"/>
    <w:rsid w:val="00A65E58"/>
    <w:rsid w:val="00A758AA"/>
    <w:rsid w:val="00AA09A2"/>
    <w:rsid w:val="00AA7996"/>
    <w:rsid w:val="00AB0781"/>
    <w:rsid w:val="00AC19CB"/>
    <w:rsid w:val="00AE33F9"/>
    <w:rsid w:val="00AE4EA1"/>
    <w:rsid w:val="00AE5488"/>
    <w:rsid w:val="00AE6F91"/>
    <w:rsid w:val="00AE7900"/>
    <w:rsid w:val="00AF5571"/>
    <w:rsid w:val="00B07341"/>
    <w:rsid w:val="00B165FF"/>
    <w:rsid w:val="00B30539"/>
    <w:rsid w:val="00B314DB"/>
    <w:rsid w:val="00B361F2"/>
    <w:rsid w:val="00B3718B"/>
    <w:rsid w:val="00B44E2A"/>
    <w:rsid w:val="00B4632A"/>
    <w:rsid w:val="00B46C68"/>
    <w:rsid w:val="00B530F1"/>
    <w:rsid w:val="00B532AA"/>
    <w:rsid w:val="00B60C16"/>
    <w:rsid w:val="00B643B4"/>
    <w:rsid w:val="00B73438"/>
    <w:rsid w:val="00BA276C"/>
    <w:rsid w:val="00BA3EA2"/>
    <w:rsid w:val="00BB306F"/>
    <w:rsid w:val="00BC1EE3"/>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31703"/>
    <w:rsid w:val="00C450AE"/>
    <w:rsid w:val="00C51515"/>
    <w:rsid w:val="00C51B33"/>
    <w:rsid w:val="00C53201"/>
    <w:rsid w:val="00C5660B"/>
    <w:rsid w:val="00C66B72"/>
    <w:rsid w:val="00C725B5"/>
    <w:rsid w:val="00C74927"/>
    <w:rsid w:val="00C765B7"/>
    <w:rsid w:val="00C76649"/>
    <w:rsid w:val="00C87AC4"/>
    <w:rsid w:val="00C9567A"/>
    <w:rsid w:val="00CB212D"/>
    <w:rsid w:val="00CB2660"/>
    <w:rsid w:val="00CB2E5A"/>
    <w:rsid w:val="00CC09CB"/>
    <w:rsid w:val="00CC0AD2"/>
    <w:rsid w:val="00CC5E90"/>
    <w:rsid w:val="00CD046C"/>
    <w:rsid w:val="00CE076C"/>
    <w:rsid w:val="00CE5199"/>
    <w:rsid w:val="00CE66D5"/>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923C1"/>
    <w:rsid w:val="00DA2715"/>
    <w:rsid w:val="00DA671F"/>
    <w:rsid w:val="00DA7B5F"/>
    <w:rsid w:val="00DB42D0"/>
    <w:rsid w:val="00DC11E7"/>
    <w:rsid w:val="00DC7023"/>
    <w:rsid w:val="00DC769A"/>
    <w:rsid w:val="00DD26CE"/>
    <w:rsid w:val="00DD3D86"/>
    <w:rsid w:val="00DE02AB"/>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2362"/>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D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5DD10ECF64A568B1C669E7B23DD9E"/>
        <w:category>
          <w:name w:val="General"/>
          <w:gallery w:val="placeholder"/>
        </w:category>
        <w:types>
          <w:type w:val="bbPlcHdr"/>
        </w:types>
        <w:behaviors>
          <w:behavior w:val="content"/>
        </w:behaviors>
        <w:guid w:val="{060ACD25-2D7C-4934-B73B-232CCAFB8316}"/>
      </w:docPartPr>
      <w:docPartBody>
        <w:p w:rsidR="009045A3" w:rsidRDefault="00233774" w:rsidP="00233774">
          <w:pPr>
            <w:pStyle w:val="E065DD10ECF64A568B1C669E7B23D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30D0"/>
    <w:rsid w:val="000C639B"/>
    <w:rsid w:val="0019701B"/>
    <w:rsid w:val="00200821"/>
    <w:rsid w:val="00233774"/>
    <w:rsid w:val="00394049"/>
    <w:rsid w:val="004F2DF8"/>
    <w:rsid w:val="005F1A2F"/>
    <w:rsid w:val="0060264A"/>
    <w:rsid w:val="007200C3"/>
    <w:rsid w:val="0073427B"/>
    <w:rsid w:val="00782223"/>
    <w:rsid w:val="009045A3"/>
    <w:rsid w:val="009A261B"/>
    <w:rsid w:val="009F35C4"/>
    <w:rsid w:val="00A56429"/>
    <w:rsid w:val="00AC0348"/>
    <w:rsid w:val="00AC15A4"/>
    <w:rsid w:val="00B0336C"/>
    <w:rsid w:val="00D223B1"/>
    <w:rsid w:val="00D435D1"/>
    <w:rsid w:val="00DE7283"/>
    <w:rsid w:val="00E114B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77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EF26-543C-40E6-9279-A6BEC7F0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112/19</dc:title>
  <dc:creator/>
  <cp:lastModifiedBy/>
  <cp:revision>1</cp:revision>
  <dcterms:created xsi:type="dcterms:W3CDTF">2019-10-16T16:23:00Z</dcterms:created>
  <dcterms:modified xsi:type="dcterms:W3CDTF">2019-10-16T16:23:00Z</dcterms:modified>
</cp:coreProperties>
</file>