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F475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197217" w:rsidRDefault="00197217"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197217" w:rsidRDefault="00197217"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C37E325" w:rsidR="00197217" w:rsidRPr="004E2649" w:rsidRDefault="0019721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561184">
                              <w:rPr>
                                <w:rFonts w:asciiTheme="majorHAnsi" w:hAnsiTheme="majorHAnsi" w:cs="Arial"/>
                                <w:b/>
                                <w:bCs/>
                                <w:color w:val="0D0D0D" w:themeColor="text1" w:themeTint="F2"/>
                                <w:sz w:val="36"/>
                                <w:szCs w:val="22"/>
                                <w:lang w:val="es-ES_tradnl"/>
                              </w:rPr>
                              <w:t>234</w:t>
                            </w:r>
                            <w:r>
                              <w:rPr>
                                <w:rFonts w:asciiTheme="majorHAnsi" w:hAnsiTheme="majorHAnsi" w:cs="Arial"/>
                                <w:b/>
                                <w:bCs/>
                                <w:color w:val="0D0D0D" w:themeColor="text1" w:themeTint="F2"/>
                                <w:sz w:val="36"/>
                                <w:szCs w:val="22"/>
                                <w:lang w:val="es-ES_tradnl"/>
                              </w:rPr>
                              <w:t>/1</w:t>
                            </w:r>
                            <w:r w:rsidR="008926FB">
                              <w:rPr>
                                <w:rFonts w:asciiTheme="majorHAnsi" w:hAnsiTheme="majorHAnsi" w:cs="Arial"/>
                                <w:b/>
                                <w:bCs/>
                                <w:color w:val="0D0D0D" w:themeColor="text1" w:themeTint="F2"/>
                                <w:sz w:val="36"/>
                                <w:szCs w:val="22"/>
                                <w:lang w:val="es-ES_tradnl"/>
                              </w:rPr>
                              <w:t>9</w:t>
                            </w:r>
                          </w:p>
                          <w:p w14:paraId="09C54AB3" w14:textId="7C2F7527" w:rsidR="00197217" w:rsidRDefault="0019721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60</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08</w:t>
                            </w:r>
                            <w:r w:rsidRPr="004E2649">
                              <w:rPr>
                                <w:rFonts w:asciiTheme="majorHAnsi" w:hAnsiTheme="majorHAnsi" w:cs="Arial"/>
                                <w:b/>
                                <w:color w:val="0D0D0D" w:themeColor="text1" w:themeTint="F2"/>
                                <w:sz w:val="36"/>
                                <w:szCs w:val="22"/>
                                <w:lang w:val="es-ES_tradnl"/>
                              </w:rPr>
                              <w:t xml:space="preserve"> </w:t>
                            </w:r>
                          </w:p>
                          <w:p w14:paraId="70CF6833" w14:textId="489AEC7D" w:rsidR="00197217" w:rsidRPr="0010736F" w:rsidRDefault="0019721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197217" w:rsidRPr="0010736F" w:rsidRDefault="00197217" w:rsidP="00997BC5">
                            <w:pPr>
                              <w:spacing w:line="276" w:lineRule="auto"/>
                              <w:rPr>
                                <w:rFonts w:asciiTheme="majorHAnsi" w:hAnsiTheme="majorHAnsi" w:cs="Arial"/>
                                <w:color w:val="0D0D0D" w:themeColor="text1" w:themeTint="F2"/>
                                <w:szCs w:val="22"/>
                                <w:lang w:val="es-ES_tradnl"/>
                              </w:rPr>
                            </w:pPr>
                            <w:bookmarkStart w:id="1" w:name="_ftnref1"/>
                          </w:p>
                          <w:p w14:paraId="286BD551" w14:textId="504D5BAE" w:rsidR="00197217" w:rsidRPr="00EF0C12" w:rsidRDefault="00197217" w:rsidP="00EF0C12">
                            <w:pPr>
                              <w:spacing w:line="276" w:lineRule="auto"/>
                              <w:rPr>
                                <w:rFonts w:asciiTheme="majorHAnsi" w:hAnsiTheme="majorHAnsi" w:cs="Arial"/>
                                <w:color w:val="0D0D0D" w:themeColor="text1" w:themeTint="F2"/>
                                <w:szCs w:val="22"/>
                                <w:lang w:val="es-ES_tradnl"/>
                              </w:rPr>
                            </w:pPr>
                            <w:r w:rsidRPr="00EF0C12">
                              <w:rPr>
                                <w:rFonts w:asciiTheme="majorHAnsi" w:hAnsiTheme="majorHAnsi" w:cs="Arial"/>
                                <w:color w:val="0D0D0D" w:themeColor="text1" w:themeTint="F2"/>
                                <w:szCs w:val="22"/>
                                <w:lang w:val="es-ES_tradnl"/>
                              </w:rPr>
                              <w:t>FRANCISCO JAVIER TENA ESTRADA</w:t>
                            </w:r>
                            <w:r w:rsidR="009C3ACE">
                              <w:rPr>
                                <w:rFonts w:asciiTheme="majorHAnsi" w:hAnsiTheme="majorHAnsi" w:cs="Arial"/>
                                <w:color w:val="0D0D0D" w:themeColor="text1" w:themeTint="F2"/>
                                <w:szCs w:val="22"/>
                                <w:lang w:val="es-ES_tradnl"/>
                              </w:rPr>
                              <w:t xml:space="preserve"> Y FAMILIA</w:t>
                            </w:r>
                          </w:p>
                          <w:p w14:paraId="575DFD52" w14:textId="11434594" w:rsidR="00197217" w:rsidRPr="00AE5488" w:rsidRDefault="00197217" w:rsidP="00EF0C12">
                            <w:pPr>
                              <w:spacing w:line="276" w:lineRule="auto"/>
                              <w:rPr>
                                <w:color w:val="0D0D0D" w:themeColor="text1" w:themeTint="F2"/>
                                <w:lang w:val="es-ES_tradnl"/>
                              </w:rPr>
                            </w:pPr>
                            <w:r w:rsidRPr="00EF0C12">
                              <w:rPr>
                                <w:rFonts w:asciiTheme="majorHAnsi" w:hAnsiTheme="majorHAnsi" w:cs="Arial"/>
                                <w:color w:val="0D0D0D" w:themeColor="text1" w:themeTint="F2"/>
                                <w:szCs w:val="22"/>
                                <w:lang w:val="es-ES_tradnl"/>
                              </w:rPr>
                              <w:t>MEXICO</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5C37E325" w:rsidR="00197217" w:rsidRPr="004E2649" w:rsidRDefault="0019721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561184">
                        <w:rPr>
                          <w:rFonts w:asciiTheme="majorHAnsi" w:hAnsiTheme="majorHAnsi" w:cs="Arial"/>
                          <w:b/>
                          <w:bCs/>
                          <w:color w:val="0D0D0D" w:themeColor="text1" w:themeTint="F2"/>
                          <w:sz w:val="36"/>
                          <w:szCs w:val="22"/>
                          <w:lang w:val="es-ES_tradnl"/>
                        </w:rPr>
                        <w:t>234</w:t>
                      </w:r>
                      <w:r>
                        <w:rPr>
                          <w:rFonts w:asciiTheme="majorHAnsi" w:hAnsiTheme="majorHAnsi" w:cs="Arial"/>
                          <w:b/>
                          <w:bCs/>
                          <w:color w:val="0D0D0D" w:themeColor="text1" w:themeTint="F2"/>
                          <w:sz w:val="36"/>
                          <w:szCs w:val="22"/>
                          <w:lang w:val="es-ES_tradnl"/>
                        </w:rPr>
                        <w:t>/1</w:t>
                      </w:r>
                      <w:r w:rsidR="008926FB">
                        <w:rPr>
                          <w:rFonts w:asciiTheme="majorHAnsi" w:hAnsiTheme="majorHAnsi" w:cs="Arial"/>
                          <w:b/>
                          <w:bCs/>
                          <w:color w:val="0D0D0D" w:themeColor="text1" w:themeTint="F2"/>
                          <w:sz w:val="36"/>
                          <w:szCs w:val="22"/>
                          <w:lang w:val="es-ES_tradnl"/>
                        </w:rPr>
                        <w:t>9</w:t>
                      </w:r>
                    </w:p>
                    <w:p w14:paraId="09C54AB3" w14:textId="7C2F7527" w:rsidR="00197217" w:rsidRDefault="0019721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60</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08</w:t>
                      </w:r>
                      <w:r w:rsidRPr="004E2649">
                        <w:rPr>
                          <w:rFonts w:asciiTheme="majorHAnsi" w:hAnsiTheme="majorHAnsi" w:cs="Arial"/>
                          <w:b/>
                          <w:color w:val="0D0D0D" w:themeColor="text1" w:themeTint="F2"/>
                          <w:sz w:val="36"/>
                          <w:szCs w:val="22"/>
                          <w:lang w:val="es-ES_tradnl"/>
                        </w:rPr>
                        <w:t xml:space="preserve"> </w:t>
                      </w:r>
                    </w:p>
                    <w:p w14:paraId="70CF6833" w14:textId="489AEC7D" w:rsidR="00197217" w:rsidRPr="0010736F" w:rsidRDefault="0019721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197217" w:rsidRPr="0010736F" w:rsidRDefault="00197217" w:rsidP="00997BC5">
                      <w:pPr>
                        <w:spacing w:line="276" w:lineRule="auto"/>
                        <w:rPr>
                          <w:rFonts w:asciiTheme="majorHAnsi" w:hAnsiTheme="majorHAnsi" w:cs="Arial"/>
                          <w:color w:val="0D0D0D" w:themeColor="text1" w:themeTint="F2"/>
                          <w:szCs w:val="22"/>
                          <w:lang w:val="es-ES_tradnl"/>
                        </w:rPr>
                      </w:pPr>
                      <w:bookmarkStart w:id="2" w:name="_ftnref1"/>
                    </w:p>
                    <w:p w14:paraId="286BD551" w14:textId="504D5BAE" w:rsidR="00197217" w:rsidRPr="00EF0C12" w:rsidRDefault="00197217" w:rsidP="00EF0C12">
                      <w:pPr>
                        <w:spacing w:line="276" w:lineRule="auto"/>
                        <w:rPr>
                          <w:rFonts w:asciiTheme="majorHAnsi" w:hAnsiTheme="majorHAnsi" w:cs="Arial"/>
                          <w:color w:val="0D0D0D" w:themeColor="text1" w:themeTint="F2"/>
                          <w:szCs w:val="22"/>
                          <w:lang w:val="es-ES_tradnl"/>
                        </w:rPr>
                      </w:pPr>
                      <w:r w:rsidRPr="00EF0C12">
                        <w:rPr>
                          <w:rFonts w:asciiTheme="majorHAnsi" w:hAnsiTheme="majorHAnsi" w:cs="Arial"/>
                          <w:color w:val="0D0D0D" w:themeColor="text1" w:themeTint="F2"/>
                          <w:szCs w:val="22"/>
                          <w:lang w:val="es-ES_tradnl"/>
                        </w:rPr>
                        <w:t>FRANCISCO JAVIER TENA ESTRADA</w:t>
                      </w:r>
                      <w:r w:rsidR="009C3ACE">
                        <w:rPr>
                          <w:rFonts w:asciiTheme="majorHAnsi" w:hAnsiTheme="majorHAnsi" w:cs="Arial"/>
                          <w:color w:val="0D0D0D" w:themeColor="text1" w:themeTint="F2"/>
                          <w:szCs w:val="22"/>
                          <w:lang w:val="es-ES_tradnl"/>
                        </w:rPr>
                        <w:t xml:space="preserve"> Y FAMILIA</w:t>
                      </w:r>
                    </w:p>
                    <w:p w14:paraId="575DFD52" w14:textId="11434594" w:rsidR="00197217" w:rsidRPr="00AE5488" w:rsidRDefault="00197217" w:rsidP="00EF0C12">
                      <w:pPr>
                        <w:spacing w:line="276" w:lineRule="auto"/>
                        <w:rPr>
                          <w:color w:val="0D0D0D" w:themeColor="text1" w:themeTint="F2"/>
                          <w:lang w:val="es-ES_tradnl"/>
                        </w:rPr>
                      </w:pPr>
                      <w:r w:rsidRPr="00EF0C12">
                        <w:rPr>
                          <w:rFonts w:asciiTheme="majorHAnsi" w:hAnsiTheme="majorHAnsi" w:cs="Arial"/>
                          <w:color w:val="0D0D0D" w:themeColor="text1" w:themeTint="F2"/>
                          <w:szCs w:val="22"/>
                          <w:lang w:val="es-ES_tradnl"/>
                        </w:rPr>
                        <w:t>MEXICO</w:t>
                      </w:r>
                      <w:bookmarkEnd w:id="2"/>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4E032F1" w:rsidR="00197217" w:rsidRPr="004E2649" w:rsidRDefault="0019721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4E6EAC7D" w:rsidR="00197217" w:rsidRPr="004E2649" w:rsidRDefault="0056118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261</w:t>
                            </w:r>
                          </w:p>
                          <w:p w14:paraId="69373ED2" w14:textId="01D5D460" w:rsidR="00197217" w:rsidRPr="009B4631" w:rsidRDefault="00561184"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31 diciembre</w:t>
                            </w:r>
                            <w:r w:rsidR="00197217" w:rsidRPr="009B4631">
                              <w:rPr>
                                <w:rFonts w:asciiTheme="minorHAnsi" w:hAnsiTheme="minorHAnsi"/>
                                <w:color w:val="FFFFFF" w:themeColor="background1"/>
                                <w:sz w:val="22"/>
                                <w:lang w:val="es-ES"/>
                              </w:rPr>
                              <w:t xml:space="preserve"> 201</w:t>
                            </w:r>
                            <w:r w:rsidR="008926FB">
                              <w:rPr>
                                <w:rFonts w:asciiTheme="minorHAnsi" w:hAnsiTheme="minorHAnsi"/>
                                <w:color w:val="FFFFFF" w:themeColor="background1"/>
                                <w:sz w:val="22"/>
                                <w:lang w:val="es-ES"/>
                              </w:rPr>
                              <w:t>9</w:t>
                            </w:r>
                          </w:p>
                          <w:p w14:paraId="0771DB5B" w14:textId="77777777" w:rsidR="00197217" w:rsidRPr="009B4631" w:rsidRDefault="00197217" w:rsidP="007A5817">
                            <w:pPr>
                              <w:spacing w:line="276" w:lineRule="auto"/>
                              <w:jc w:val="right"/>
                              <w:rPr>
                                <w:rFonts w:asciiTheme="minorHAnsi" w:hAnsiTheme="minorHAnsi"/>
                                <w:color w:val="FFFFFF" w:themeColor="background1"/>
                                <w:sz w:val="22"/>
                                <w:lang w:val="es-ES"/>
                              </w:rPr>
                            </w:pPr>
                            <w:r w:rsidRPr="009B4631">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74E032F1" w:rsidR="00197217" w:rsidRPr="004E2649" w:rsidRDefault="0019721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4E6EAC7D" w:rsidR="00197217" w:rsidRPr="004E2649" w:rsidRDefault="0056118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261</w:t>
                      </w:r>
                    </w:p>
                    <w:p w14:paraId="69373ED2" w14:textId="01D5D460" w:rsidR="00197217" w:rsidRPr="009B4631" w:rsidRDefault="00561184"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31 diciembre</w:t>
                      </w:r>
                      <w:r w:rsidR="00197217" w:rsidRPr="009B4631">
                        <w:rPr>
                          <w:rFonts w:asciiTheme="minorHAnsi" w:hAnsiTheme="minorHAnsi"/>
                          <w:color w:val="FFFFFF" w:themeColor="background1"/>
                          <w:sz w:val="22"/>
                          <w:lang w:val="es-ES"/>
                        </w:rPr>
                        <w:t xml:space="preserve"> 201</w:t>
                      </w:r>
                      <w:r w:rsidR="008926FB">
                        <w:rPr>
                          <w:rFonts w:asciiTheme="minorHAnsi" w:hAnsiTheme="minorHAnsi"/>
                          <w:color w:val="FFFFFF" w:themeColor="background1"/>
                          <w:sz w:val="22"/>
                          <w:lang w:val="es-ES"/>
                        </w:rPr>
                        <w:t>9</w:t>
                      </w:r>
                    </w:p>
                    <w:p w14:paraId="0771DB5B" w14:textId="77777777" w:rsidR="00197217" w:rsidRPr="009B4631" w:rsidRDefault="00197217" w:rsidP="007A5817">
                      <w:pPr>
                        <w:spacing w:line="276" w:lineRule="auto"/>
                        <w:jc w:val="right"/>
                        <w:rPr>
                          <w:rFonts w:asciiTheme="minorHAnsi" w:hAnsiTheme="minorHAnsi"/>
                          <w:color w:val="FFFFFF" w:themeColor="background1"/>
                          <w:sz w:val="22"/>
                          <w:lang w:val="es-ES"/>
                        </w:rPr>
                      </w:pPr>
                      <w:r w:rsidRPr="009B4631">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332AA5BF" w:rsidR="00197217" w:rsidRPr="00890650" w:rsidRDefault="00197217"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61184">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561184">
                              <w:rPr>
                                <w:rFonts w:asciiTheme="majorHAnsi" w:hAnsiTheme="majorHAnsi"/>
                                <w:color w:val="0D0D0D" w:themeColor="text1" w:themeTint="F2"/>
                                <w:sz w:val="18"/>
                                <w:szCs w:val="22"/>
                                <w:lang w:val="es-ES"/>
                              </w:rPr>
                              <w:t>diciembre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8926FB">
                              <w:rPr>
                                <w:rFonts w:asciiTheme="majorHAnsi" w:hAnsiTheme="majorHAnsi"/>
                                <w:color w:val="0D0D0D" w:themeColor="text1" w:themeTint="F2"/>
                                <w:sz w:val="18"/>
                                <w:szCs w:val="22"/>
                                <w:lang w:val="es-ES"/>
                              </w:rPr>
                              <w:t>9</w:t>
                            </w:r>
                            <w:r w:rsidR="00744DC5">
                              <w:rPr>
                                <w:rFonts w:asciiTheme="majorHAnsi" w:hAnsiTheme="majorHAnsi"/>
                                <w:color w:val="0D0D0D" w:themeColor="text1" w:themeTint="F2"/>
                                <w:sz w:val="18"/>
                                <w:szCs w:val="22"/>
                                <w:lang w:val="es-ES"/>
                              </w:rPr>
                              <w:t>.</w:t>
                            </w:r>
                          </w:p>
                          <w:p w14:paraId="4BDF3581" w14:textId="77777777" w:rsidR="00197217" w:rsidRPr="007A5817" w:rsidRDefault="00197217"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197217" w:rsidRPr="00167A34" w:rsidRDefault="00197217"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332AA5BF" w:rsidR="00197217" w:rsidRPr="00890650" w:rsidRDefault="00197217"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61184">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561184">
                        <w:rPr>
                          <w:rFonts w:asciiTheme="majorHAnsi" w:hAnsiTheme="majorHAnsi"/>
                          <w:color w:val="0D0D0D" w:themeColor="text1" w:themeTint="F2"/>
                          <w:sz w:val="18"/>
                          <w:szCs w:val="22"/>
                          <w:lang w:val="es-ES"/>
                        </w:rPr>
                        <w:t>diciembre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8926FB">
                        <w:rPr>
                          <w:rFonts w:asciiTheme="majorHAnsi" w:hAnsiTheme="majorHAnsi"/>
                          <w:color w:val="0D0D0D" w:themeColor="text1" w:themeTint="F2"/>
                          <w:sz w:val="18"/>
                          <w:szCs w:val="22"/>
                          <w:lang w:val="es-ES"/>
                        </w:rPr>
                        <w:t>9</w:t>
                      </w:r>
                      <w:r w:rsidR="00744DC5">
                        <w:rPr>
                          <w:rFonts w:asciiTheme="majorHAnsi" w:hAnsiTheme="majorHAnsi"/>
                          <w:color w:val="0D0D0D" w:themeColor="text1" w:themeTint="F2"/>
                          <w:sz w:val="18"/>
                          <w:szCs w:val="22"/>
                          <w:lang w:val="es-ES"/>
                        </w:rPr>
                        <w:t>.</w:t>
                      </w:r>
                    </w:p>
                    <w:p w14:paraId="4BDF3581" w14:textId="77777777" w:rsidR="00197217" w:rsidRPr="007A5817" w:rsidRDefault="00197217"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197217" w:rsidRPr="00167A34" w:rsidRDefault="00197217"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5F7DED8D" w:rsidR="00197217" w:rsidRPr="007B05C4" w:rsidRDefault="00197217"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61184" w:rsidRPr="00561184">
                              <w:rPr>
                                <w:rFonts w:asciiTheme="majorHAnsi" w:hAnsiTheme="majorHAnsi"/>
                                <w:color w:val="595959" w:themeColor="text1" w:themeTint="A6"/>
                                <w:sz w:val="18"/>
                                <w:szCs w:val="18"/>
                                <w:lang w:val="pt-BR"/>
                              </w:rPr>
                              <w:t>234</w:t>
                            </w:r>
                            <w:r w:rsidRPr="00561184">
                              <w:rPr>
                                <w:rFonts w:asciiTheme="majorHAnsi" w:hAnsiTheme="majorHAnsi"/>
                                <w:color w:val="595959" w:themeColor="text1" w:themeTint="A6"/>
                                <w:sz w:val="18"/>
                                <w:szCs w:val="18"/>
                                <w:lang w:val="pt-BR"/>
                              </w:rPr>
                              <w:t>/</w:t>
                            </w:r>
                            <w:r w:rsidR="00561184" w:rsidRPr="00561184">
                              <w:rPr>
                                <w:rFonts w:asciiTheme="majorHAnsi" w:hAnsiTheme="majorHAnsi"/>
                                <w:color w:val="595959" w:themeColor="text1" w:themeTint="A6"/>
                                <w:sz w:val="18"/>
                                <w:szCs w:val="18"/>
                                <w:lang w:val="pt-BR"/>
                              </w:rPr>
                              <w:t>19</w:t>
                            </w:r>
                            <w:r w:rsidRPr="00561184">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561184">
                              <w:rPr>
                                <w:rFonts w:asciiTheme="majorHAnsi" w:hAnsiTheme="majorHAnsi"/>
                                <w:color w:val="595959" w:themeColor="text1" w:themeTint="A6"/>
                                <w:sz w:val="18"/>
                                <w:szCs w:val="18"/>
                                <w:lang w:val="es-ES"/>
                              </w:rPr>
                              <w:t>60</w:t>
                            </w:r>
                            <w:r>
                              <w:rPr>
                                <w:rFonts w:asciiTheme="majorHAnsi" w:hAnsiTheme="majorHAnsi"/>
                                <w:color w:val="595959" w:themeColor="text1" w:themeTint="A6"/>
                                <w:sz w:val="18"/>
                                <w:szCs w:val="18"/>
                                <w:lang w:val="es-ES"/>
                              </w:rPr>
                              <w:t>-</w:t>
                            </w:r>
                            <w:r w:rsidR="00561184">
                              <w:rPr>
                                <w:rFonts w:asciiTheme="majorHAnsi" w:hAnsiTheme="majorHAnsi"/>
                                <w:color w:val="595959" w:themeColor="text1" w:themeTint="A6"/>
                                <w:sz w:val="18"/>
                                <w:szCs w:val="18"/>
                                <w:lang w:val="es-ES"/>
                              </w:rPr>
                              <w:t>08</w:t>
                            </w:r>
                            <w:r>
                              <w:rPr>
                                <w:rFonts w:asciiTheme="majorHAnsi" w:hAnsiTheme="majorHAnsi"/>
                                <w:color w:val="595959" w:themeColor="text1" w:themeTint="A6"/>
                                <w:sz w:val="18"/>
                                <w:szCs w:val="18"/>
                                <w:lang w:val="es-ES"/>
                              </w:rPr>
                              <w:t xml:space="preserve">. </w:t>
                            </w:r>
                            <w:r w:rsidR="00561184">
                              <w:rPr>
                                <w:rFonts w:asciiTheme="majorHAnsi" w:hAnsiTheme="majorHAnsi"/>
                                <w:color w:val="595959" w:themeColor="text1" w:themeTint="A6"/>
                                <w:sz w:val="18"/>
                                <w:szCs w:val="18"/>
                                <w:lang w:val="es-ES"/>
                              </w:rPr>
                              <w:t>A</w:t>
                            </w:r>
                            <w:proofErr w:type="spellStart"/>
                            <w:r w:rsidRPr="00890650">
                              <w:rPr>
                                <w:rFonts w:asciiTheme="majorHAnsi" w:hAnsiTheme="majorHAnsi"/>
                                <w:color w:val="595959" w:themeColor="text1" w:themeTint="A6"/>
                                <w:sz w:val="18"/>
                                <w:szCs w:val="18"/>
                                <w:lang w:val="es-ES_tradnl"/>
                              </w:rPr>
                              <w:t>dmisibilidad</w:t>
                            </w:r>
                            <w:proofErr w:type="spellEnd"/>
                            <w:r w:rsidRPr="00890650">
                              <w:rPr>
                                <w:rFonts w:asciiTheme="majorHAnsi" w:hAnsiTheme="majorHAnsi"/>
                                <w:color w:val="595959" w:themeColor="text1" w:themeTint="A6"/>
                                <w:sz w:val="18"/>
                                <w:szCs w:val="18"/>
                                <w:lang w:val="es-ES_tradnl"/>
                              </w:rPr>
                              <w:t xml:space="preserve">. </w:t>
                            </w:r>
                            <w:r w:rsidR="00561184">
                              <w:rPr>
                                <w:rFonts w:asciiTheme="majorHAnsi" w:hAnsiTheme="majorHAnsi"/>
                                <w:color w:val="595959" w:themeColor="text1" w:themeTint="A6"/>
                                <w:sz w:val="18"/>
                                <w:szCs w:val="18"/>
                                <w:lang w:val="es-ES_tradnl"/>
                              </w:rPr>
                              <w:t>Francisco Javier Tena Estrada y familia</w:t>
                            </w:r>
                            <w:r w:rsidRPr="00890650">
                              <w:rPr>
                                <w:rFonts w:asciiTheme="majorHAnsi" w:hAnsiTheme="majorHAnsi"/>
                                <w:color w:val="595959" w:themeColor="text1" w:themeTint="A6"/>
                                <w:sz w:val="18"/>
                                <w:szCs w:val="18"/>
                                <w:lang w:val="es-ES_tradnl"/>
                              </w:rPr>
                              <w:t xml:space="preserve">. </w:t>
                            </w:r>
                            <w:r w:rsidR="00561184">
                              <w:rPr>
                                <w:rFonts w:asciiTheme="majorHAnsi" w:hAnsiTheme="majorHAnsi"/>
                                <w:color w:val="595959" w:themeColor="text1" w:themeTint="A6"/>
                                <w:sz w:val="18"/>
                                <w:szCs w:val="18"/>
                                <w:lang w:val="es-ES_tradnl"/>
                              </w:rPr>
                              <w:t>M</w:t>
                            </w:r>
                            <w:proofErr w:type="spellStart"/>
                            <w:r w:rsidR="00561184">
                              <w:rPr>
                                <w:rFonts w:asciiTheme="majorHAnsi" w:hAnsiTheme="majorHAnsi"/>
                                <w:color w:val="595959" w:themeColor="text1" w:themeTint="A6"/>
                                <w:sz w:val="18"/>
                                <w:szCs w:val="18"/>
                              </w:rPr>
                              <w:t>éxico</w:t>
                            </w:r>
                            <w:proofErr w:type="spellEnd"/>
                            <w:r w:rsidRPr="00890650">
                              <w:rPr>
                                <w:rFonts w:asciiTheme="majorHAnsi" w:hAnsiTheme="majorHAnsi"/>
                                <w:color w:val="595959" w:themeColor="text1" w:themeTint="A6"/>
                                <w:sz w:val="18"/>
                                <w:szCs w:val="18"/>
                                <w:lang w:val="es-ES_tradnl"/>
                              </w:rPr>
                              <w:t xml:space="preserve">. </w:t>
                            </w:r>
                            <w:r w:rsidR="00561184">
                              <w:rPr>
                                <w:rFonts w:asciiTheme="majorHAnsi" w:hAnsiTheme="majorHAnsi"/>
                                <w:color w:val="595959" w:themeColor="text1" w:themeTint="A6"/>
                                <w:sz w:val="18"/>
                                <w:szCs w:val="18"/>
                                <w:lang w:val="es-ES"/>
                              </w:rPr>
                              <w:t>21 de febrero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5F7DED8D" w:rsidR="00197217" w:rsidRPr="007B05C4" w:rsidRDefault="00197217"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61184" w:rsidRPr="00561184">
                        <w:rPr>
                          <w:rFonts w:asciiTheme="majorHAnsi" w:hAnsiTheme="majorHAnsi"/>
                          <w:color w:val="595959" w:themeColor="text1" w:themeTint="A6"/>
                          <w:sz w:val="18"/>
                          <w:szCs w:val="18"/>
                          <w:lang w:val="pt-BR"/>
                        </w:rPr>
                        <w:t>234</w:t>
                      </w:r>
                      <w:r w:rsidRPr="00561184">
                        <w:rPr>
                          <w:rFonts w:asciiTheme="majorHAnsi" w:hAnsiTheme="majorHAnsi"/>
                          <w:color w:val="595959" w:themeColor="text1" w:themeTint="A6"/>
                          <w:sz w:val="18"/>
                          <w:szCs w:val="18"/>
                          <w:lang w:val="pt-BR"/>
                        </w:rPr>
                        <w:t>/</w:t>
                      </w:r>
                      <w:r w:rsidR="00561184" w:rsidRPr="00561184">
                        <w:rPr>
                          <w:rFonts w:asciiTheme="majorHAnsi" w:hAnsiTheme="majorHAnsi"/>
                          <w:color w:val="595959" w:themeColor="text1" w:themeTint="A6"/>
                          <w:sz w:val="18"/>
                          <w:szCs w:val="18"/>
                          <w:lang w:val="pt-BR"/>
                        </w:rPr>
                        <w:t>19</w:t>
                      </w:r>
                      <w:r w:rsidRPr="00561184">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561184">
                        <w:rPr>
                          <w:rFonts w:asciiTheme="majorHAnsi" w:hAnsiTheme="majorHAnsi"/>
                          <w:color w:val="595959" w:themeColor="text1" w:themeTint="A6"/>
                          <w:sz w:val="18"/>
                          <w:szCs w:val="18"/>
                          <w:lang w:val="es-ES"/>
                        </w:rPr>
                        <w:t>60</w:t>
                      </w:r>
                      <w:r>
                        <w:rPr>
                          <w:rFonts w:asciiTheme="majorHAnsi" w:hAnsiTheme="majorHAnsi"/>
                          <w:color w:val="595959" w:themeColor="text1" w:themeTint="A6"/>
                          <w:sz w:val="18"/>
                          <w:szCs w:val="18"/>
                          <w:lang w:val="es-ES"/>
                        </w:rPr>
                        <w:t>-</w:t>
                      </w:r>
                      <w:r w:rsidR="00561184">
                        <w:rPr>
                          <w:rFonts w:asciiTheme="majorHAnsi" w:hAnsiTheme="majorHAnsi"/>
                          <w:color w:val="595959" w:themeColor="text1" w:themeTint="A6"/>
                          <w:sz w:val="18"/>
                          <w:szCs w:val="18"/>
                          <w:lang w:val="es-ES"/>
                        </w:rPr>
                        <w:t>08</w:t>
                      </w:r>
                      <w:r>
                        <w:rPr>
                          <w:rFonts w:asciiTheme="majorHAnsi" w:hAnsiTheme="majorHAnsi"/>
                          <w:color w:val="595959" w:themeColor="text1" w:themeTint="A6"/>
                          <w:sz w:val="18"/>
                          <w:szCs w:val="18"/>
                          <w:lang w:val="es-ES"/>
                        </w:rPr>
                        <w:t xml:space="preserve">. </w:t>
                      </w:r>
                      <w:r w:rsidR="00561184">
                        <w:rPr>
                          <w:rFonts w:asciiTheme="majorHAnsi" w:hAnsiTheme="majorHAnsi"/>
                          <w:color w:val="595959" w:themeColor="text1" w:themeTint="A6"/>
                          <w:sz w:val="18"/>
                          <w:szCs w:val="18"/>
                          <w:lang w:val="es-ES"/>
                        </w:rPr>
                        <w:t>A</w:t>
                      </w:r>
                      <w:proofErr w:type="spellStart"/>
                      <w:r w:rsidRPr="00890650">
                        <w:rPr>
                          <w:rFonts w:asciiTheme="majorHAnsi" w:hAnsiTheme="majorHAnsi"/>
                          <w:color w:val="595959" w:themeColor="text1" w:themeTint="A6"/>
                          <w:sz w:val="18"/>
                          <w:szCs w:val="18"/>
                          <w:lang w:val="es-ES_tradnl"/>
                        </w:rPr>
                        <w:t>dmisibilidad</w:t>
                      </w:r>
                      <w:proofErr w:type="spellEnd"/>
                      <w:r w:rsidRPr="00890650">
                        <w:rPr>
                          <w:rFonts w:asciiTheme="majorHAnsi" w:hAnsiTheme="majorHAnsi"/>
                          <w:color w:val="595959" w:themeColor="text1" w:themeTint="A6"/>
                          <w:sz w:val="18"/>
                          <w:szCs w:val="18"/>
                          <w:lang w:val="es-ES_tradnl"/>
                        </w:rPr>
                        <w:t xml:space="preserve">. </w:t>
                      </w:r>
                      <w:r w:rsidR="00561184">
                        <w:rPr>
                          <w:rFonts w:asciiTheme="majorHAnsi" w:hAnsiTheme="majorHAnsi"/>
                          <w:color w:val="595959" w:themeColor="text1" w:themeTint="A6"/>
                          <w:sz w:val="18"/>
                          <w:szCs w:val="18"/>
                          <w:lang w:val="es-ES_tradnl"/>
                        </w:rPr>
                        <w:t>Francisco Javier Tena Estrada y familia</w:t>
                      </w:r>
                      <w:r w:rsidRPr="00890650">
                        <w:rPr>
                          <w:rFonts w:asciiTheme="majorHAnsi" w:hAnsiTheme="majorHAnsi"/>
                          <w:color w:val="595959" w:themeColor="text1" w:themeTint="A6"/>
                          <w:sz w:val="18"/>
                          <w:szCs w:val="18"/>
                          <w:lang w:val="es-ES_tradnl"/>
                        </w:rPr>
                        <w:t xml:space="preserve">. </w:t>
                      </w:r>
                      <w:r w:rsidR="00561184">
                        <w:rPr>
                          <w:rFonts w:asciiTheme="majorHAnsi" w:hAnsiTheme="majorHAnsi"/>
                          <w:color w:val="595959" w:themeColor="text1" w:themeTint="A6"/>
                          <w:sz w:val="18"/>
                          <w:szCs w:val="18"/>
                          <w:lang w:val="es-ES_tradnl"/>
                        </w:rPr>
                        <w:t>M</w:t>
                      </w:r>
                      <w:proofErr w:type="spellStart"/>
                      <w:r w:rsidR="00561184">
                        <w:rPr>
                          <w:rFonts w:asciiTheme="majorHAnsi" w:hAnsiTheme="majorHAnsi"/>
                          <w:color w:val="595959" w:themeColor="text1" w:themeTint="A6"/>
                          <w:sz w:val="18"/>
                          <w:szCs w:val="18"/>
                        </w:rPr>
                        <w:t>éxico</w:t>
                      </w:r>
                      <w:proofErr w:type="spellEnd"/>
                      <w:r w:rsidRPr="00890650">
                        <w:rPr>
                          <w:rFonts w:asciiTheme="majorHAnsi" w:hAnsiTheme="majorHAnsi"/>
                          <w:color w:val="595959" w:themeColor="text1" w:themeTint="A6"/>
                          <w:sz w:val="18"/>
                          <w:szCs w:val="18"/>
                          <w:lang w:val="es-ES_tradnl"/>
                        </w:rPr>
                        <w:t xml:space="preserve">. </w:t>
                      </w:r>
                      <w:r w:rsidR="00561184">
                        <w:rPr>
                          <w:rFonts w:asciiTheme="majorHAnsi" w:hAnsiTheme="majorHAnsi"/>
                          <w:color w:val="595959" w:themeColor="text1" w:themeTint="A6"/>
                          <w:sz w:val="18"/>
                          <w:szCs w:val="18"/>
                          <w:lang w:val="es-ES"/>
                        </w:rPr>
                        <w:t>21 de febrero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197217" w:rsidRPr="00D72DC6" w:rsidRDefault="00197217"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197217" w:rsidRPr="00D72DC6" w:rsidRDefault="00197217"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197217" w:rsidRPr="004B7EB6" w:rsidRDefault="0019721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197217" w:rsidRPr="004B7EB6" w:rsidRDefault="0019721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7203BF" w:rsidRDefault="003239B8" w:rsidP="004A6A54">
      <w:pPr>
        <w:spacing w:after="240"/>
        <w:ind w:firstLine="720"/>
        <w:jc w:val="both"/>
        <w:rPr>
          <w:rFonts w:asciiTheme="majorHAnsi" w:hAnsiTheme="majorHAnsi"/>
          <w:b/>
          <w:bCs/>
          <w:sz w:val="20"/>
          <w:szCs w:val="20"/>
          <w:lang w:val="es-ES"/>
        </w:rPr>
      </w:pPr>
      <w:r w:rsidRPr="007203BF">
        <w:rPr>
          <w:rFonts w:asciiTheme="majorHAnsi" w:hAnsiTheme="majorHAnsi"/>
          <w:b/>
          <w:bCs/>
          <w:sz w:val="20"/>
          <w:szCs w:val="20"/>
          <w:lang w:val="es-ES"/>
        </w:rPr>
        <w:lastRenderedPageBreak/>
        <w:t>I.</w:t>
      </w:r>
      <w:r w:rsidRPr="007203BF">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203BF"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7203BF" w:rsidRDefault="003239B8" w:rsidP="009F6128">
            <w:pPr>
              <w:jc w:val="center"/>
              <w:rPr>
                <w:rFonts w:asciiTheme="majorHAnsi" w:hAnsiTheme="majorHAnsi"/>
                <w:b/>
                <w:bCs/>
                <w:color w:val="FFFFFF" w:themeColor="background1"/>
                <w:sz w:val="20"/>
                <w:szCs w:val="20"/>
              </w:rPr>
            </w:pPr>
            <w:r w:rsidRPr="007203BF">
              <w:rPr>
                <w:rFonts w:asciiTheme="majorHAnsi" w:hAnsiTheme="majorHAnsi"/>
                <w:b/>
                <w:bCs/>
                <w:color w:val="FFFFFF" w:themeColor="background1"/>
                <w:sz w:val="20"/>
                <w:szCs w:val="20"/>
              </w:rPr>
              <w:t>Parte peticionaria:</w:t>
            </w:r>
          </w:p>
        </w:tc>
        <w:tc>
          <w:tcPr>
            <w:tcW w:w="5760" w:type="dxa"/>
            <w:vAlign w:val="center"/>
          </w:tcPr>
          <w:p w14:paraId="3C5315D8" w14:textId="4675458F" w:rsidR="003239B8" w:rsidRPr="007203BF" w:rsidRDefault="00EF0C12" w:rsidP="009F6128">
            <w:pPr>
              <w:jc w:val="both"/>
              <w:rPr>
                <w:rFonts w:asciiTheme="majorHAnsi" w:hAnsiTheme="majorHAnsi"/>
                <w:bCs/>
                <w:sz w:val="20"/>
                <w:szCs w:val="20"/>
              </w:rPr>
            </w:pPr>
            <w:r w:rsidRPr="007203BF">
              <w:rPr>
                <w:rFonts w:asciiTheme="majorHAnsi" w:hAnsiTheme="majorHAnsi"/>
                <w:bCs/>
                <w:sz w:val="20"/>
                <w:szCs w:val="20"/>
              </w:rPr>
              <w:t>Francisco Javier Tena Estrada</w:t>
            </w:r>
          </w:p>
        </w:tc>
      </w:tr>
      <w:tr w:rsidR="003239B8" w:rsidRPr="00ED5522"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7203BF" w:rsidRDefault="00B5232B" w:rsidP="009F6128">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7203BF">
                  <w:rPr>
                    <w:rFonts w:asciiTheme="majorHAnsi" w:hAnsiTheme="majorHAnsi"/>
                    <w:b/>
                    <w:bCs/>
                    <w:color w:val="FFFFFF" w:themeColor="background1"/>
                    <w:sz w:val="20"/>
                    <w:szCs w:val="20"/>
                  </w:rPr>
                  <w:t>Presunta víctima</w:t>
                </w:r>
              </w:sdtContent>
            </w:sdt>
            <w:r w:rsidR="003239B8" w:rsidRPr="007203BF">
              <w:rPr>
                <w:rFonts w:asciiTheme="majorHAnsi" w:hAnsiTheme="majorHAnsi"/>
                <w:b/>
                <w:bCs/>
                <w:color w:val="FFFFFF" w:themeColor="background1"/>
                <w:sz w:val="20"/>
                <w:szCs w:val="20"/>
              </w:rPr>
              <w:t>:</w:t>
            </w:r>
          </w:p>
        </w:tc>
        <w:tc>
          <w:tcPr>
            <w:tcW w:w="5760" w:type="dxa"/>
            <w:vAlign w:val="center"/>
          </w:tcPr>
          <w:p w14:paraId="4AEBF59E" w14:textId="7D4304C4" w:rsidR="003239B8" w:rsidRPr="007203BF" w:rsidRDefault="00EF0C12" w:rsidP="009F6128">
            <w:pPr>
              <w:jc w:val="both"/>
              <w:rPr>
                <w:rFonts w:asciiTheme="majorHAnsi" w:hAnsiTheme="majorHAnsi"/>
                <w:bCs/>
                <w:sz w:val="20"/>
                <w:szCs w:val="20"/>
                <w:lang w:val="es-ES"/>
              </w:rPr>
            </w:pPr>
            <w:r w:rsidRPr="007203BF">
              <w:rPr>
                <w:rFonts w:asciiTheme="majorHAnsi" w:hAnsiTheme="majorHAnsi"/>
                <w:bCs/>
                <w:sz w:val="20"/>
                <w:szCs w:val="20"/>
                <w:lang w:val="es-ES"/>
              </w:rPr>
              <w:t>Francisco Javier Tena Estrada</w:t>
            </w:r>
            <w:r w:rsidR="00A550A9" w:rsidRPr="007203BF">
              <w:rPr>
                <w:rFonts w:asciiTheme="majorHAnsi" w:hAnsiTheme="majorHAnsi"/>
                <w:bCs/>
                <w:sz w:val="20"/>
                <w:szCs w:val="20"/>
                <w:lang w:val="es-ES"/>
              </w:rPr>
              <w:t xml:space="preserve"> y otras</w:t>
            </w:r>
            <w:r w:rsidR="00A550A9" w:rsidRPr="007203BF">
              <w:rPr>
                <w:rStyle w:val="FootnoteReference"/>
                <w:rFonts w:asciiTheme="majorHAnsi" w:hAnsiTheme="majorHAnsi"/>
                <w:bCs/>
                <w:sz w:val="20"/>
                <w:szCs w:val="20"/>
                <w:lang w:val="es-ES"/>
              </w:rPr>
              <w:footnoteReference w:id="2"/>
            </w:r>
          </w:p>
        </w:tc>
      </w:tr>
      <w:tr w:rsidR="003239B8" w:rsidRPr="007203BF"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7203BF" w:rsidRDefault="003239B8" w:rsidP="009F6128">
            <w:pPr>
              <w:jc w:val="center"/>
              <w:rPr>
                <w:rFonts w:asciiTheme="majorHAnsi" w:hAnsiTheme="majorHAnsi"/>
                <w:b/>
                <w:bCs/>
                <w:color w:val="FFFFFF" w:themeColor="background1"/>
                <w:sz w:val="20"/>
                <w:szCs w:val="20"/>
              </w:rPr>
            </w:pPr>
            <w:r w:rsidRPr="007203BF">
              <w:rPr>
                <w:rFonts w:asciiTheme="majorHAnsi" w:hAnsiTheme="majorHAnsi"/>
                <w:b/>
                <w:bCs/>
                <w:color w:val="FFFFFF" w:themeColor="background1"/>
                <w:sz w:val="20"/>
                <w:szCs w:val="20"/>
              </w:rPr>
              <w:t>Estado denunciado:</w:t>
            </w:r>
          </w:p>
        </w:tc>
        <w:tc>
          <w:tcPr>
            <w:tcW w:w="5760" w:type="dxa"/>
            <w:vAlign w:val="center"/>
          </w:tcPr>
          <w:p w14:paraId="274C8A50" w14:textId="13FEEE25" w:rsidR="003239B8" w:rsidRPr="007203BF" w:rsidRDefault="00EF0C12" w:rsidP="00EF0C12">
            <w:pPr>
              <w:jc w:val="both"/>
              <w:rPr>
                <w:rFonts w:asciiTheme="majorHAnsi" w:hAnsiTheme="majorHAnsi"/>
                <w:bCs/>
                <w:sz w:val="20"/>
                <w:szCs w:val="20"/>
              </w:rPr>
            </w:pPr>
            <w:r w:rsidRPr="007203BF">
              <w:rPr>
                <w:rFonts w:asciiTheme="majorHAnsi" w:hAnsiTheme="majorHAnsi"/>
                <w:bCs/>
                <w:sz w:val="20"/>
                <w:szCs w:val="20"/>
              </w:rPr>
              <w:t>México</w:t>
            </w:r>
            <w:r w:rsidR="004A6A54" w:rsidRPr="007203BF">
              <w:rPr>
                <w:rStyle w:val="FootnoteReference"/>
                <w:rFonts w:asciiTheme="majorHAnsi" w:hAnsiTheme="majorHAnsi"/>
                <w:bCs/>
                <w:sz w:val="20"/>
                <w:szCs w:val="20"/>
              </w:rPr>
              <w:footnoteReference w:id="3"/>
            </w:r>
          </w:p>
        </w:tc>
      </w:tr>
      <w:tr w:rsidR="00223A29" w:rsidRPr="00ED5522"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7203BF" w:rsidRDefault="001B3A00" w:rsidP="00E4118C">
            <w:pPr>
              <w:jc w:val="center"/>
              <w:rPr>
                <w:rFonts w:asciiTheme="majorHAnsi" w:hAnsiTheme="majorHAnsi"/>
                <w:b/>
                <w:bCs/>
                <w:color w:val="FFFFFF" w:themeColor="background1"/>
                <w:sz w:val="20"/>
                <w:szCs w:val="20"/>
              </w:rPr>
            </w:pPr>
            <w:r w:rsidRPr="007203BF">
              <w:rPr>
                <w:rFonts w:asciiTheme="majorHAnsi" w:hAnsiTheme="majorHAnsi"/>
                <w:b/>
                <w:bCs/>
                <w:color w:val="FFFFFF" w:themeColor="background1"/>
                <w:sz w:val="20"/>
                <w:szCs w:val="20"/>
              </w:rPr>
              <w:t xml:space="preserve">Derechos </w:t>
            </w:r>
            <w:r w:rsidR="00E4118C" w:rsidRPr="007203BF">
              <w:rPr>
                <w:rFonts w:asciiTheme="majorHAnsi" w:hAnsiTheme="majorHAnsi"/>
                <w:b/>
                <w:bCs/>
                <w:color w:val="FFFFFF" w:themeColor="background1"/>
                <w:sz w:val="20"/>
                <w:szCs w:val="20"/>
              </w:rPr>
              <w:t>invocados</w:t>
            </w:r>
            <w:r w:rsidRPr="007203BF">
              <w:rPr>
                <w:rFonts w:asciiTheme="majorHAnsi" w:hAnsiTheme="majorHAnsi"/>
                <w:b/>
                <w:bCs/>
                <w:color w:val="FFFFFF" w:themeColor="background1"/>
                <w:sz w:val="20"/>
                <w:szCs w:val="20"/>
              </w:rPr>
              <w:t>:</w:t>
            </w:r>
          </w:p>
        </w:tc>
        <w:tc>
          <w:tcPr>
            <w:tcW w:w="5760" w:type="dxa"/>
            <w:vAlign w:val="center"/>
          </w:tcPr>
          <w:p w14:paraId="6DEE1EEB" w14:textId="35062DC4" w:rsidR="00223A29" w:rsidRPr="007203BF" w:rsidRDefault="008B33E9" w:rsidP="00E8190E">
            <w:pPr>
              <w:jc w:val="both"/>
              <w:rPr>
                <w:rFonts w:asciiTheme="majorHAnsi" w:hAnsiTheme="majorHAnsi"/>
                <w:bCs/>
                <w:sz w:val="20"/>
                <w:szCs w:val="20"/>
                <w:lang w:val="es-ES"/>
              </w:rPr>
            </w:pPr>
            <w:r w:rsidRPr="007203BF">
              <w:rPr>
                <w:rFonts w:asciiTheme="majorHAnsi" w:hAnsiTheme="majorHAnsi"/>
                <w:bCs/>
                <w:sz w:val="20"/>
                <w:szCs w:val="20"/>
                <w:lang w:val="es-AR"/>
              </w:rPr>
              <w:t xml:space="preserve">Artículos </w:t>
            </w:r>
            <w:r w:rsidR="00EF0C12" w:rsidRPr="007203BF">
              <w:rPr>
                <w:rFonts w:asciiTheme="majorHAnsi" w:hAnsiTheme="majorHAnsi"/>
                <w:bCs/>
                <w:sz w:val="20"/>
                <w:szCs w:val="20"/>
                <w:lang w:val="es-AR"/>
              </w:rPr>
              <w:t>7 (libertad</w:t>
            </w:r>
            <w:r w:rsidR="00E8190E" w:rsidRPr="007203BF">
              <w:rPr>
                <w:rFonts w:asciiTheme="majorHAnsi" w:hAnsiTheme="majorHAnsi"/>
                <w:bCs/>
                <w:sz w:val="20"/>
                <w:szCs w:val="20"/>
                <w:lang w:val="es-AR"/>
              </w:rPr>
              <w:t xml:space="preserve"> personal), 8 (debido proceso), 21 (propiedad) </w:t>
            </w:r>
            <w:r w:rsidR="00EF0C12" w:rsidRPr="007203BF">
              <w:rPr>
                <w:rFonts w:asciiTheme="majorHAnsi" w:hAnsiTheme="majorHAnsi"/>
                <w:bCs/>
                <w:sz w:val="20"/>
                <w:szCs w:val="20"/>
                <w:lang w:val="es-AR"/>
              </w:rPr>
              <w:t>y 25 (protección judicial) en rel</w:t>
            </w:r>
            <w:r w:rsidR="001D5F0F" w:rsidRPr="007203BF">
              <w:rPr>
                <w:rFonts w:asciiTheme="majorHAnsi" w:hAnsiTheme="majorHAnsi"/>
                <w:bCs/>
                <w:sz w:val="20"/>
                <w:szCs w:val="20"/>
                <w:lang w:val="es-AR"/>
              </w:rPr>
              <w:t>ación con el artículo</w:t>
            </w:r>
            <w:r w:rsidR="00403964" w:rsidRPr="007203BF">
              <w:rPr>
                <w:rFonts w:asciiTheme="majorHAnsi" w:hAnsiTheme="majorHAnsi"/>
                <w:bCs/>
                <w:sz w:val="20"/>
                <w:szCs w:val="20"/>
                <w:lang w:val="es-AR"/>
              </w:rPr>
              <w:t xml:space="preserve"> 1.1</w:t>
            </w:r>
            <w:r w:rsidR="00E8190E" w:rsidRPr="007203BF">
              <w:rPr>
                <w:rFonts w:asciiTheme="majorHAnsi" w:hAnsiTheme="majorHAnsi"/>
                <w:bCs/>
                <w:sz w:val="20"/>
                <w:szCs w:val="20"/>
                <w:lang w:val="es-AR"/>
              </w:rPr>
              <w:t xml:space="preserve"> </w:t>
            </w:r>
            <w:r w:rsidR="00EF0C12" w:rsidRPr="007203BF">
              <w:rPr>
                <w:rFonts w:asciiTheme="majorHAnsi" w:hAnsiTheme="majorHAnsi"/>
                <w:bCs/>
                <w:sz w:val="20"/>
                <w:szCs w:val="20"/>
                <w:lang w:val="es-AR"/>
              </w:rPr>
              <w:t>de la Convención Americana sobre  Derechos Humanos</w:t>
            </w:r>
            <w:r w:rsidR="00EF0C12" w:rsidRPr="007203BF">
              <w:rPr>
                <w:rStyle w:val="FootnoteReference"/>
                <w:rFonts w:asciiTheme="majorHAnsi" w:hAnsiTheme="majorHAnsi"/>
                <w:bCs/>
                <w:sz w:val="20"/>
                <w:szCs w:val="20"/>
                <w:lang w:val="es-ES"/>
              </w:rPr>
              <w:footnoteReference w:id="4"/>
            </w:r>
          </w:p>
        </w:tc>
      </w:tr>
    </w:tbl>
    <w:p w14:paraId="20263696" w14:textId="77777777" w:rsidR="003239B8" w:rsidRPr="007203BF" w:rsidRDefault="003239B8" w:rsidP="003239B8">
      <w:pPr>
        <w:spacing w:before="240" w:after="240"/>
        <w:ind w:firstLine="720"/>
        <w:jc w:val="both"/>
        <w:rPr>
          <w:rFonts w:asciiTheme="majorHAnsi" w:hAnsiTheme="majorHAnsi"/>
          <w:b/>
          <w:bCs/>
          <w:sz w:val="20"/>
          <w:szCs w:val="20"/>
          <w:lang w:val="es-ES"/>
        </w:rPr>
      </w:pPr>
      <w:r w:rsidRPr="007203BF">
        <w:rPr>
          <w:rFonts w:asciiTheme="majorHAnsi" w:hAnsiTheme="majorHAnsi"/>
          <w:b/>
          <w:bCs/>
          <w:sz w:val="20"/>
          <w:szCs w:val="20"/>
          <w:lang w:val="es-ES"/>
        </w:rPr>
        <w:t>II.</w:t>
      </w:r>
      <w:r w:rsidRPr="007203BF">
        <w:rPr>
          <w:rFonts w:asciiTheme="majorHAnsi" w:hAnsiTheme="majorHAnsi"/>
          <w:b/>
          <w:bCs/>
          <w:sz w:val="20"/>
          <w:szCs w:val="20"/>
          <w:lang w:val="es-ES"/>
        </w:rPr>
        <w:tab/>
        <w:t>TRÁMITE ANTE LA CIDH</w:t>
      </w:r>
      <w:r w:rsidR="008E3BFE" w:rsidRPr="007203BF">
        <w:rPr>
          <w:rStyle w:val="FootnoteReference"/>
          <w:rFonts w:asciiTheme="majorHAnsi" w:hAnsiTheme="majorHAnsi"/>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7203BF"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7203BF" w:rsidRDefault="004A6A54" w:rsidP="004A6A54">
            <w:pPr>
              <w:jc w:val="center"/>
              <w:rPr>
                <w:rFonts w:asciiTheme="majorHAnsi" w:hAnsiTheme="majorHAnsi"/>
                <w:b/>
                <w:bCs/>
                <w:color w:val="FFFFFF" w:themeColor="background1"/>
                <w:sz w:val="20"/>
                <w:szCs w:val="20"/>
                <w:lang w:val="es-ES"/>
              </w:rPr>
            </w:pPr>
            <w:r w:rsidRPr="007203BF">
              <w:rPr>
                <w:rFonts w:asciiTheme="majorHAnsi" w:hAnsiTheme="majorHAnsi"/>
                <w:b/>
                <w:bCs/>
                <w:color w:val="FFFFFF" w:themeColor="background1"/>
                <w:sz w:val="20"/>
                <w:szCs w:val="20"/>
                <w:lang w:val="es-ES"/>
              </w:rPr>
              <w:t>P</w:t>
            </w:r>
            <w:r w:rsidR="004C2312" w:rsidRPr="007203BF">
              <w:rPr>
                <w:rFonts w:asciiTheme="majorHAnsi" w:hAnsiTheme="majorHAnsi"/>
                <w:b/>
                <w:bCs/>
                <w:color w:val="FFFFFF" w:themeColor="background1"/>
                <w:sz w:val="20"/>
                <w:szCs w:val="20"/>
                <w:lang w:val="es-ES"/>
              </w:rPr>
              <w:t>resentación de la petición:</w:t>
            </w:r>
          </w:p>
        </w:tc>
        <w:tc>
          <w:tcPr>
            <w:tcW w:w="5760" w:type="dxa"/>
            <w:vAlign w:val="center"/>
          </w:tcPr>
          <w:p w14:paraId="6E579153" w14:textId="2D8D4FE4" w:rsidR="004C2312" w:rsidRPr="007203BF" w:rsidRDefault="00EF0C12" w:rsidP="009F6128">
            <w:pPr>
              <w:jc w:val="both"/>
              <w:rPr>
                <w:rFonts w:asciiTheme="majorHAnsi" w:hAnsiTheme="majorHAnsi"/>
                <w:bCs/>
                <w:sz w:val="20"/>
                <w:szCs w:val="20"/>
                <w:lang w:val="es-ES"/>
              </w:rPr>
            </w:pPr>
            <w:r w:rsidRPr="007203BF">
              <w:rPr>
                <w:rFonts w:asciiTheme="majorHAnsi" w:hAnsiTheme="majorHAnsi"/>
                <w:bCs/>
                <w:sz w:val="20"/>
                <w:szCs w:val="20"/>
                <w:lang w:val="es-ES"/>
              </w:rPr>
              <w:t>13 enero 2008</w:t>
            </w:r>
          </w:p>
        </w:tc>
      </w:tr>
      <w:tr w:rsidR="001E49E7" w:rsidRPr="00ED5522"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77777777" w:rsidR="001E49E7" w:rsidRPr="007203BF" w:rsidRDefault="001E49E7" w:rsidP="001E49E7">
            <w:pPr>
              <w:jc w:val="center"/>
              <w:rPr>
                <w:rFonts w:asciiTheme="majorHAnsi" w:hAnsiTheme="majorHAnsi"/>
                <w:b/>
                <w:bCs/>
                <w:color w:val="FFFFFF" w:themeColor="background1"/>
                <w:sz w:val="20"/>
                <w:szCs w:val="20"/>
                <w:lang w:val="es-ES"/>
              </w:rPr>
            </w:pPr>
            <w:r w:rsidRPr="007203BF">
              <w:rPr>
                <w:rFonts w:asciiTheme="majorHAnsi" w:hAnsiTheme="majorHAnsi"/>
                <w:b/>
                <w:bCs/>
                <w:color w:val="FFFFFF" w:themeColor="background1"/>
                <w:sz w:val="20"/>
                <w:szCs w:val="20"/>
                <w:lang w:val="es-ES"/>
              </w:rPr>
              <w:t>Información adicional recibida durante la etapa de estudio:</w:t>
            </w:r>
          </w:p>
        </w:tc>
        <w:tc>
          <w:tcPr>
            <w:tcW w:w="5760" w:type="dxa"/>
            <w:vAlign w:val="center"/>
          </w:tcPr>
          <w:p w14:paraId="43BA4FDD" w14:textId="22426A5E" w:rsidR="001E49E7" w:rsidRPr="007203BF" w:rsidRDefault="00EF0C12" w:rsidP="00EF0C12">
            <w:pPr>
              <w:rPr>
                <w:rFonts w:asciiTheme="majorHAnsi" w:hAnsiTheme="majorHAnsi"/>
                <w:b/>
                <w:bCs/>
                <w:color w:val="FFFFFF" w:themeColor="background1"/>
                <w:sz w:val="20"/>
                <w:szCs w:val="20"/>
                <w:lang w:val="es-AR"/>
              </w:rPr>
            </w:pPr>
            <w:r w:rsidRPr="007203BF">
              <w:rPr>
                <w:rFonts w:asciiTheme="majorHAnsi" w:hAnsiTheme="majorHAnsi"/>
                <w:bCs/>
                <w:sz w:val="20"/>
                <w:szCs w:val="20"/>
                <w:lang w:val="es-AR"/>
              </w:rPr>
              <w:t>24 febrero 2009, 24 octubre de 2011, 4 octubre, 7 noviembre, 13 noviembre 2012</w:t>
            </w:r>
          </w:p>
        </w:tc>
      </w:tr>
      <w:tr w:rsidR="004C2312" w:rsidRPr="007203BF"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7203BF" w:rsidRDefault="004A6A54" w:rsidP="004A6A54">
            <w:pPr>
              <w:jc w:val="center"/>
              <w:rPr>
                <w:rFonts w:asciiTheme="majorHAnsi" w:hAnsiTheme="majorHAnsi"/>
                <w:b/>
                <w:bCs/>
                <w:color w:val="FFFFFF" w:themeColor="background1"/>
                <w:sz w:val="20"/>
                <w:szCs w:val="20"/>
                <w:lang w:val="es-ES"/>
              </w:rPr>
            </w:pPr>
            <w:r w:rsidRPr="007203BF">
              <w:rPr>
                <w:rFonts w:asciiTheme="majorHAnsi" w:hAnsiTheme="majorHAnsi"/>
                <w:b/>
                <w:color w:val="FFFFFF" w:themeColor="background1"/>
                <w:sz w:val="20"/>
                <w:szCs w:val="20"/>
                <w:lang w:val="es-ES"/>
              </w:rPr>
              <w:t>N</w:t>
            </w:r>
            <w:r w:rsidR="004C2312" w:rsidRPr="007203BF">
              <w:rPr>
                <w:rFonts w:asciiTheme="majorHAnsi" w:hAnsiTheme="majorHAnsi"/>
                <w:b/>
                <w:color w:val="FFFFFF" w:themeColor="background1"/>
                <w:sz w:val="20"/>
                <w:szCs w:val="20"/>
                <w:lang w:val="es-ES"/>
              </w:rPr>
              <w:t>otificación de la petición al Estado:</w:t>
            </w:r>
          </w:p>
        </w:tc>
        <w:tc>
          <w:tcPr>
            <w:tcW w:w="5760" w:type="dxa"/>
            <w:vAlign w:val="center"/>
          </w:tcPr>
          <w:p w14:paraId="1519DA6A" w14:textId="2A9AA227" w:rsidR="004C2312" w:rsidRPr="007203BF" w:rsidRDefault="00EF0C12" w:rsidP="009F6128">
            <w:pPr>
              <w:jc w:val="both"/>
              <w:rPr>
                <w:rFonts w:asciiTheme="majorHAnsi" w:hAnsiTheme="majorHAnsi"/>
                <w:bCs/>
                <w:sz w:val="20"/>
                <w:szCs w:val="20"/>
                <w:lang w:val="es-ES"/>
              </w:rPr>
            </w:pPr>
            <w:r w:rsidRPr="007203BF">
              <w:rPr>
                <w:rFonts w:asciiTheme="majorHAnsi" w:hAnsiTheme="majorHAnsi"/>
                <w:bCs/>
                <w:sz w:val="20"/>
                <w:szCs w:val="20"/>
                <w:lang w:val="es-ES"/>
              </w:rPr>
              <w:t>20 abril 2016</w:t>
            </w:r>
          </w:p>
        </w:tc>
      </w:tr>
      <w:tr w:rsidR="004C2312" w:rsidRPr="007203BF"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7203BF" w:rsidRDefault="004A6A54" w:rsidP="004A6A54">
            <w:pPr>
              <w:jc w:val="center"/>
              <w:rPr>
                <w:rFonts w:asciiTheme="majorHAnsi" w:hAnsiTheme="majorHAnsi"/>
                <w:b/>
                <w:bCs/>
                <w:color w:val="FFFFFF" w:themeColor="background1"/>
                <w:sz w:val="20"/>
                <w:szCs w:val="20"/>
                <w:lang w:val="es-ES"/>
              </w:rPr>
            </w:pPr>
            <w:r w:rsidRPr="007203BF">
              <w:rPr>
                <w:rFonts w:asciiTheme="majorHAnsi" w:hAnsiTheme="majorHAnsi"/>
                <w:b/>
                <w:color w:val="FFFFFF" w:themeColor="background1"/>
                <w:sz w:val="20"/>
                <w:szCs w:val="20"/>
                <w:lang w:val="es-ES"/>
              </w:rPr>
              <w:t>P</w:t>
            </w:r>
            <w:r w:rsidR="004C2312" w:rsidRPr="007203BF">
              <w:rPr>
                <w:rFonts w:asciiTheme="majorHAnsi" w:hAnsiTheme="majorHAnsi"/>
                <w:b/>
                <w:color w:val="FFFFFF" w:themeColor="background1"/>
                <w:sz w:val="20"/>
                <w:szCs w:val="20"/>
                <w:lang w:val="es-ES"/>
              </w:rPr>
              <w:t>rimera respuesta del Estado:</w:t>
            </w:r>
          </w:p>
        </w:tc>
        <w:tc>
          <w:tcPr>
            <w:tcW w:w="5760" w:type="dxa"/>
            <w:vAlign w:val="center"/>
          </w:tcPr>
          <w:p w14:paraId="1972B99E" w14:textId="0B933DC6" w:rsidR="004C2312" w:rsidRPr="007203BF" w:rsidRDefault="00EF0C12" w:rsidP="009F6128">
            <w:pPr>
              <w:jc w:val="both"/>
              <w:rPr>
                <w:rFonts w:asciiTheme="majorHAnsi" w:hAnsiTheme="majorHAnsi"/>
                <w:bCs/>
                <w:sz w:val="20"/>
                <w:szCs w:val="20"/>
                <w:lang w:val="es-ES"/>
              </w:rPr>
            </w:pPr>
            <w:r w:rsidRPr="007203BF">
              <w:rPr>
                <w:rFonts w:asciiTheme="majorHAnsi" w:hAnsiTheme="majorHAnsi"/>
                <w:bCs/>
                <w:sz w:val="20"/>
                <w:szCs w:val="20"/>
                <w:lang w:val="es-ES"/>
              </w:rPr>
              <w:t>22 agosto 2016</w:t>
            </w:r>
          </w:p>
        </w:tc>
      </w:tr>
      <w:tr w:rsidR="004C2312" w:rsidRPr="00ED5522"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7203BF" w:rsidRDefault="008E3BFE" w:rsidP="008E3BFE">
            <w:pPr>
              <w:jc w:val="center"/>
              <w:rPr>
                <w:rFonts w:asciiTheme="majorHAnsi" w:hAnsiTheme="majorHAnsi"/>
                <w:b/>
                <w:bCs/>
                <w:color w:val="FFFFFF" w:themeColor="background1"/>
                <w:sz w:val="20"/>
                <w:szCs w:val="20"/>
                <w:lang w:val="es-ES"/>
              </w:rPr>
            </w:pPr>
            <w:r w:rsidRPr="007203BF">
              <w:rPr>
                <w:rFonts w:asciiTheme="majorHAnsi" w:hAnsiTheme="majorHAnsi"/>
                <w:b/>
                <w:bCs/>
                <w:color w:val="FFFFFF" w:themeColor="background1"/>
                <w:sz w:val="20"/>
                <w:szCs w:val="20"/>
                <w:lang w:val="es-ES"/>
              </w:rPr>
              <w:t>Observaciones adicionales de la parte peticionaria:</w:t>
            </w:r>
          </w:p>
        </w:tc>
        <w:tc>
          <w:tcPr>
            <w:tcW w:w="5760" w:type="dxa"/>
            <w:vAlign w:val="center"/>
          </w:tcPr>
          <w:p w14:paraId="41D8B862" w14:textId="7B961C41" w:rsidR="004C2312" w:rsidRPr="007203BF" w:rsidRDefault="00EF0C12" w:rsidP="00CD4344">
            <w:pPr>
              <w:jc w:val="both"/>
              <w:rPr>
                <w:rFonts w:asciiTheme="majorHAnsi" w:hAnsiTheme="majorHAnsi"/>
                <w:bCs/>
                <w:sz w:val="20"/>
                <w:szCs w:val="20"/>
                <w:lang w:val="es-ES"/>
              </w:rPr>
            </w:pPr>
            <w:r w:rsidRPr="007203BF">
              <w:rPr>
                <w:rFonts w:asciiTheme="majorHAnsi" w:hAnsiTheme="majorHAnsi"/>
                <w:bCs/>
                <w:sz w:val="20"/>
                <w:szCs w:val="20"/>
                <w:lang w:val="es-ES"/>
              </w:rPr>
              <w:t>31 enero 2017</w:t>
            </w:r>
            <w:r w:rsidR="00CD4344">
              <w:rPr>
                <w:rFonts w:asciiTheme="majorHAnsi" w:hAnsiTheme="majorHAnsi"/>
                <w:bCs/>
                <w:sz w:val="20"/>
                <w:szCs w:val="20"/>
                <w:lang w:val="es-ES"/>
              </w:rPr>
              <w:t xml:space="preserve"> y 17 de enero de 2019</w:t>
            </w:r>
          </w:p>
        </w:tc>
      </w:tr>
      <w:tr w:rsidR="004C2312" w:rsidRPr="007203BF"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7203BF" w:rsidRDefault="004C2312" w:rsidP="008E3BFE">
            <w:pPr>
              <w:jc w:val="center"/>
              <w:rPr>
                <w:rFonts w:asciiTheme="majorHAnsi" w:hAnsiTheme="majorHAnsi"/>
                <w:b/>
                <w:bCs/>
                <w:color w:val="FFFFFF" w:themeColor="background1"/>
                <w:sz w:val="20"/>
                <w:szCs w:val="20"/>
              </w:rPr>
            </w:pPr>
            <w:r w:rsidRPr="007203BF">
              <w:rPr>
                <w:rFonts w:asciiTheme="majorHAnsi" w:hAnsiTheme="majorHAnsi"/>
                <w:b/>
                <w:bCs/>
                <w:color w:val="FFFFFF" w:themeColor="background1"/>
                <w:sz w:val="20"/>
                <w:szCs w:val="20"/>
              </w:rPr>
              <w:t>Observaciones adicionales del Estado:</w:t>
            </w:r>
          </w:p>
        </w:tc>
        <w:tc>
          <w:tcPr>
            <w:tcW w:w="5760" w:type="dxa"/>
            <w:vAlign w:val="center"/>
          </w:tcPr>
          <w:p w14:paraId="3CE49AFE" w14:textId="71D97470" w:rsidR="004C2312" w:rsidRPr="007203BF" w:rsidRDefault="00EF0C12" w:rsidP="009F6128">
            <w:pPr>
              <w:jc w:val="both"/>
              <w:rPr>
                <w:rFonts w:asciiTheme="majorHAnsi" w:hAnsiTheme="majorHAnsi"/>
                <w:bCs/>
                <w:sz w:val="20"/>
                <w:szCs w:val="20"/>
              </w:rPr>
            </w:pPr>
            <w:r w:rsidRPr="00624918">
              <w:rPr>
                <w:rFonts w:asciiTheme="majorHAnsi" w:hAnsiTheme="majorHAnsi"/>
                <w:bCs/>
                <w:sz w:val="20"/>
                <w:szCs w:val="20"/>
              </w:rPr>
              <w:t>30 diciembre 2016</w:t>
            </w:r>
            <w:r w:rsidR="005A0E1C">
              <w:rPr>
                <w:rFonts w:asciiTheme="majorHAnsi" w:hAnsiTheme="majorHAnsi"/>
                <w:bCs/>
                <w:sz w:val="20"/>
                <w:szCs w:val="20"/>
              </w:rPr>
              <w:t xml:space="preserve"> </w:t>
            </w:r>
          </w:p>
        </w:tc>
      </w:tr>
    </w:tbl>
    <w:p w14:paraId="21DAA666" w14:textId="77777777" w:rsidR="003239B8" w:rsidRPr="007203BF" w:rsidRDefault="003239B8" w:rsidP="003239B8">
      <w:pPr>
        <w:spacing w:before="240" w:after="240"/>
        <w:ind w:firstLine="720"/>
        <w:jc w:val="both"/>
        <w:rPr>
          <w:rFonts w:asciiTheme="majorHAnsi" w:hAnsiTheme="majorHAnsi"/>
          <w:b/>
          <w:bCs/>
          <w:sz w:val="20"/>
          <w:szCs w:val="20"/>
          <w:lang w:val="es-ES"/>
        </w:rPr>
      </w:pPr>
      <w:r w:rsidRPr="007203BF">
        <w:rPr>
          <w:rFonts w:asciiTheme="majorHAnsi" w:hAnsiTheme="majorHAnsi"/>
          <w:b/>
          <w:bCs/>
          <w:sz w:val="20"/>
          <w:szCs w:val="20"/>
          <w:lang w:val="es-ES"/>
        </w:rPr>
        <w:t xml:space="preserve">III. </w:t>
      </w:r>
      <w:r w:rsidRPr="007203BF">
        <w:rPr>
          <w:rFonts w:asciiTheme="majorHAnsi" w:hAnsiTheme="majorHAnsi"/>
          <w:b/>
          <w:bCs/>
          <w:sz w:val="20"/>
          <w:szCs w:val="20"/>
          <w:lang w:val="es-ES"/>
        </w:rPr>
        <w:tab/>
        <w:t>COMPETENCIA</w:t>
      </w:r>
      <w:r w:rsidR="00EE00E9" w:rsidRPr="007203BF">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203BF"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7203BF" w:rsidRDefault="003239B8" w:rsidP="009F6128">
            <w:pPr>
              <w:jc w:val="center"/>
              <w:rPr>
                <w:rFonts w:asciiTheme="majorHAnsi" w:hAnsiTheme="majorHAnsi"/>
                <w:b/>
                <w:bCs/>
                <w:i/>
                <w:color w:val="FFFFFF" w:themeColor="background1"/>
                <w:sz w:val="20"/>
                <w:szCs w:val="20"/>
              </w:rPr>
            </w:pPr>
            <w:r w:rsidRPr="007203BF">
              <w:rPr>
                <w:rFonts w:asciiTheme="majorHAnsi" w:hAnsiTheme="majorHAnsi"/>
                <w:b/>
                <w:bCs/>
                <w:color w:val="FFFFFF" w:themeColor="background1"/>
                <w:sz w:val="20"/>
                <w:szCs w:val="20"/>
              </w:rPr>
              <w:t>Competencia</w:t>
            </w:r>
            <w:r w:rsidRPr="007203BF">
              <w:rPr>
                <w:rFonts w:asciiTheme="majorHAnsi" w:hAnsiTheme="majorHAnsi"/>
                <w:b/>
                <w:bCs/>
                <w:i/>
                <w:color w:val="FFFFFF" w:themeColor="background1"/>
                <w:sz w:val="20"/>
                <w:szCs w:val="20"/>
              </w:rPr>
              <w:t xml:space="preserve"> Ratione personae:</w:t>
            </w:r>
          </w:p>
        </w:tc>
        <w:tc>
          <w:tcPr>
            <w:tcW w:w="5760" w:type="dxa"/>
            <w:vAlign w:val="center"/>
          </w:tcPr>
          <w:p w14:paraId="7707F3E9" w14:textId="79968752" w:rsidR="003239B8" w:rsidRPr="007203BF" w:rsidRDefault="00EF0C12" w:rsidP="009F6128">
            <w:pPr>
              <w:rPr>
                <w:rFonts w:asciiTheme="majorHAnsi" w:hAnsiTheme="majorHAnsi"/>
                <w:bCs/>
                <w:sz w:val="20"/>
                <w:szCs w:val="20"/>
              </w:rPr>
            </w:pPr>
            <w:r w:rsidRPr="007203BF">
              <w:rPr>
                <w:rFonts w:asciiTheme="majorHAnsi" w:hAnsiTheme="majorHAnsi"/>
                <w:bCs/>
                <w:sz w:val="20"/>
                <w:szCs w:val="20"/>
              </w:rPr>
              <w:t>Sí</w:t>
            </w:r>
          </w:p>
        </w:tc>
      </w:tr>
      <w:tr w:rsidR="003239B8" w:rsidRPr="007203BF"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7203BF" w:rsidRDefault="003239B8" w:rsidP="009F6128">
            <w:pPr>
              <w:jc w:val="center"/>
              <w:rPr>
                <w:rFonts w:asciiTheme="majorHAnsi" w:hAnsiTheme="majorHAnsi"/>
                <w:b/>
                <w:bCs/>
                <w:color w:val="FFFFFF" w:themeColor="background1"/>
                <w:sz w:val="20"/>
                <w:szCs w:val="20"/>
              </w:rPr>
            </w:pPr>
            <w:r w:rsidRPr="007203BF">
              <w:rPr>
                <w:rFonts w:asciiTheme="majorHAnsi" w:hAnsiTheme="majorHAnsi"/>
                <w:b/>
                <w:bCs/>
                <w:color w:val="FFFFFF" w:themeColor="background1"/>
                <w:sz w:val="20"/>
                <w:szCs w:val="20"/>
              </w:rPr>
              <w:t>Competencia</w:t>
            </w:r>
            <w:r w:rsidRPr="007203BF">
              <w:rPr>
                <w:rFonts w:asciiTheme="majorHAnsi" w:hAnsiTheme="majorHAnsi"/>
                <w:b/>
                <w:bCs/>
                <w:i/>
                <w:color w:val="FFFFFF" w:themeColor="background1"/>
                <w:sz w:val="20"/>
                <w:szCs w:val="20"/>
              </w:rPr>
              <w:t xml:space="preserve"> Ratione loci</w:t>
            </w:r>
            <w:r w:rsidRPr="007203BF">
              <w:rPr>
                <w:rFonts w:asciiTheme="majorHAnsi" w:hAnsiTheme="majorHAnsi"/>
                <w:b/>
                <w:bCs/>
                <w:color w:val="FFFFFF" w:themeColor="background1"/>
                <w:sz w:val="20"/>
                <w:szCs w:val="20"/>
              </w:rPr>
              <w:t>:</w:t>
            </w:r>
          </w:p>
        </w:tc>
        <w:tc>
          <w:tcPr>
            <w:tcW w:w="5760" w:type="dxa"/>
            <w:vAlign w:val="center"/>
          </w:tcPr>
          <w:p w14:paraId="12C931CB" w14:textId="4E36EB50" w:rsidR="003239B8" w:rsidRPr="007203BF" w:rsidRDefault="00EF0C12" w:rsidP="009F6128">
            <w:pPr>
              <w:rPr>
                <w:rFonts w:asciiTheme="majorHAnsi" w:hAnsiTheme="majorHAnsi"/>
                <w:bCs/>
                <w:sz w:val="20"/>
                <w:szCs w:val="20"/>
              </w:rPr>
            </w:pPr>
            <w:r w:rsidRPr="007203BF">
              <w:rPr>
                <w:rFonts w:asciiTheme="majorHAnsi" w:hAnsiTheme="majorHAnsi"/>
                <w:bCs/>
                <w:sz w:val="20"/>
                <w:szCs w:val="20"/>
              </w:rPr>
              <w:t>Sí</w:t>
            </w:r>
          </w:p>
        </w:tc>
      </w:tr>
      <w:tr w:rsidR="003239B8" w:rsidRPr="007203BF"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7203BF" w:rsidRDefault="003239B8" w:rsidP="009F6128">
            <w:pPr>
              <w:jc w:val="center"/>
              <w:rPr>
                <w:rFonts w:asciiTheme="majorHAnsi" w:hAnsiTheme="majorHAnsi"/>
                <w:b/>
                <w:bCs/>
                <w:color w:val="FFFFFF" w:themeColor="background1"/>
                <w:sz w:val="20"/>
                <w:szCs w:val="20"/>
              </w:rPr>
            </w:pPr>
            <w:r w:rsidRPr="007203BF">
              <w:rPr>
                <w:rFonts w:asciiTheme="majorHAnsi" w:hAnsiTheme="majorHAnsi"/>
                <w:b/>
                <w:bCs/>
                <w:color w:val="FFFFFF" w:themeColor="background1"/>
                <w:sz w:val="20"/>
                <w:szCs w:val="20"/>
              </w:rPr>
              <w:t>Competencia</w:t>
            </w:r>
            <w:r w:rsidRPr="007203BF">
              <w:rPr>
                <w:rFonts w:asciiTheme="majorHAnsi" w:hAnsiTheme="majorHAnsi"/>
                <w:b/>
                <w:bCs/>
                <w:i/>
                <w:color w:val="FFFFFF" w:themeColor="background1"/>
                <w:sz w:val="20"/>
                <w:szCs w:val="20"/>
              </w:rPr>
              <w:t xml:space="preserve"> Ratione temporis</w:t>
            </w:r>
            <w:r w:rsidRPr="007203BF">
              <w:rPr>
                <w:rFonts w:asciiTheme="majorHAnsi" w:hAnsiTheme="majorHAnsi"/>
                <w:b/>
                <w:bCs/>
                <w:color w:val="FFFFFF" w:themeColor="background1"/>
                <w:sz w:val="20"/>
                <w:szCs w:val="20"/>
              </w:rPr>
              <w:t>:</w:t>
            </w:r>
          </w:p>
        </w:tc>
        <w:tc>
          <w:tcPr>
            <w:tcW w:w="5760" w:type="dxa"/>
            <w:vAlign w:val="center"/>
          </w:tcPr>
          <w:p w14:paraId="6F8B059B" w14:textId="57D51635" w:rsidR="003239B8" w:rsidRPr="007203BF" w:rsidRDefault="00EF0C12" w:rsidP="009F6128">
            <w:pPr>
              <w:rPr>
                <w:rFonts w:asciiTheme="majorHAnsi" w:hAnsiTheme="majorHAnsi"/>
                <w:bCs/>
                <w:sz w:val="20"/>
                <w:szCs w:val="20"/>
              </w:rPr>
            </w:pPr>
            <w:r w:rsidRPr="007203BF">
              <w:rPr>
                <w:rFonts w:asciiTheme="majorHAnsi" w:hAnsiTheme="majorHAnsi"/>
                <w:bCs/>
                <w:sz w:val="20"/>
                <w:szCs w:val="20"/>
              </w:rPr>
              <w:t>Sí</w:t>
            </w:r>
          </w:p>
        </w:tc>
      </w:tr>
      <w:tr w:rsidR="003239B8" w:rsidRPr="00ED5522"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7203BF" w:rsidRDefault="003239B8" w:rsidP="009F6128">
            <w:pPr>
              <w:jc w:val="center"/>
              <w:rPr>
                <w:rFonts w:asciiTheme="majorHAnsi" w:hAnsiTheme="majorHAnsi"/>
                <w:b/>
                <w:bCs/>
                <w:color w:val="FFFFFF" w:themeColor="background1"/>
                <w:sz w:val="20"/>
                <w:szCs w:val="20"/>
              </w:rPr>
            </w:pPr>
            <w:r w:rsidRPr="007203BF">
              <w:rPr>
                <w:rFonts w:asciiTheme="majorHAnsi" w:hAnsiTheme="majorHAnsi"/>
                <w:b/>
                <w:bCs/>
                <w:color w:val="FFFFFF" w:themeColor="background1"/>
                <w:sz w:val="20"/>
                <w:szCs w:val="20"/>
              </w:rPr>
              <w:t>Competencia</w:t>
            </w:r>
            <w:r w:rsidRPr="007203BF">
              <w:rPr>
                <w:rFonts w:asciiTheme="majorHAnsi" w:hAnsiTheme="majorHAnsi"/>
                <w:b/>
                <w:bCs/>
                <w:i/>
                <w:color w:val="FFFFFF" w:themeColor="background1"/>
                <w:sz w:val="20"/>
                <w:szCs w:val="20"/>
              </w:rPr>
              <w:t xml:space="preserve"> Ratione materia</w:t>
            </w:r>
            <w:r w:rsidR="00EE00E9" w:rsidRPr="007203BF">
              <w:rPr>
                <w:rFonts w:asciiTheme="majorHAnsi" w:hAnsiTheme="majorHAnsi"/>
                <w:b/>
                <w:bCs/>
                <w:i/>
                <w:color w:val="FFFFFF" w:themeColor="background1"/>
                <w:sz w:val="20"/>
                <w:szCs w:val="20"/>
              </w:rPr>
              <w:t>e</w:t>
            </w:r>
            <w:r w:rsidRPr="007203BF">
              <w:rPr>
                <w:rFonts w:asciiTheme="majorHAnsi" w:hAnsiTheme="majorHAnsi"/>
                <w:b/>
                <w:bCs/>
                <w:color w:val="FFFFFF" w:themeColor="background1"/>
                <w:sz w:val="20"/>
                <w:szCs w:val="20"/>
              </w:rPr>
              <w:t>:</w:t>
            </w:r>
          </w:p>
        </w:tc>
        <w:tc>
          <w:tcPr>
            <w:tcW w:w="5760" w:type="dxa"/>
            <w:vAlign w:val="center"/>
          </w:tcPr>
          <w:p w14:paraId="0C122F44" w14:textId="7B800459" w:rsidR="003239B8" w:rsidRPr="007203BF" w:rsidRDefault="00EF0C12" w:rsidP="009F6128">
            <w:pPr>
              <w:jc w:val="both"/>
              <w:rPr>
                <w:rFonts w:asciiTheme="majorHAnsi" w:hAnsiTheme="majorHAnsi"/>
                <w:bCs/>
                <w:sz w:val="20"/>
                <w:szCs w:val="20"/>
                <w:lang w:val="es-ES"/>
              </w:rPr>
            </w:pPr>
            <w:r w:rsidRPr="007203BF">
              <w:rPr>
                <w:rFonts w:asciiTheme="majorHAnsi" w:hAnsiTheme="majorHAnsi"/>
                <w:bCs/>
                <w:sz w:val="20"/>
                <w:szCs w:val="20"/>
                <w:lang w:val="es-ES"/>
              </w:rPr>
              <w:t>Sí, Convención Americana (depósito de instrumento realizado 24 de marzo de 1981)</w:t>
            </w:r>
          </w:p>
        </w:tc>
      </w:tr>
    </w:tbl>
    <w:p w14:paraId="4E92C444" w14:textId="1DAF1B79" w:rsidR="003239B8" w:rsidRPr="007203BF" w:rsidRDefault="003239B8" w:rsidP="003239B8">
      <w:pPr>
        <w:spacing w:before="240" w:after="240"/>
        <w:ind w:firstLine="720"/>
        <w:jc w:val="both"/>
        <w:rPr>
          <w:rFonts w:asciiTheme="majorHAnsi" w:hAnsiTheme="majorHAnsi"/>
          <w:b/>
          <w:bCs/>
          <w:sz w:val="20"/>
          <w:szCs w:val="20"/>
          <w:lang w:val="es-ES"/>
        </w:rPr>
      </w:pPr>
      <w:r w:rsidRPr="007203BF">
        <w:rPr>
          <w:rFonts w:asciiTheme="majorHAnsi" w:hAnsiTheme="majorHAnsi"/>
          <w:b/>
          <w:bCs/>
          <w:sz w:val="20"/>
          <w:szCs w:val="20"/>
          <w:lang w:val="es-ES"/>
        </w:rPr>
        <w:t xml:space="preserve">IV. </w:t>
      </w:r>
      <w:r w:rsidRPr="007203BF">
        <w:rPr>
          <w:rFonts w:asciiTheme="majorHAnsi" w:hAnsiTheme="majorHAnsi"/>
          <w:b/>
          <w:bCs/>
          <w:sz w:val="20"/>
          <w:szCs w:val="20"/>
          <w:lang w:val="es-ES"/>
        </w:rPr>
        <w:tab/>
      </w:r>
      <w:r w:rsidR="00EE00E9" w:rsidRPr="007203BF">
        <w:rPr>
          <w:rFonts w:asciiTheme="majorHAnsi" w:hAnsiTheme="majorHAnsi"/>
          <w:b/>
          <w:bCs/>
          <w:sz w:val="20"/>
          <w:szCs w:val="20"/>
          <w:lang w:val="es-ES"/>
        </w:rPr>
        <w:t>DUPLICACIÓN</w:t>
      </w:r>
      <w:r w:rsidR="00EE00E9" w:rsidRPr="007203BF">
        <w:rPr>
          <w:rFonts w:asciiTheme="majorHAnsi" w:hAnsiTheme="majorHAnsi"/>
          <w:b/>
          <w:bCs/>
          <w:color w:val="FFFFFF" w:themeColor="background1"/>
          <w:sz w:val="20"/>
          <w:szCs w:val="20"/>
          <w:lang w:val="es-ES"/>
        </w:rPr>
        <w:t xml:space="preserve"> </w:t>
      </w:r>
      <w:r w:rsidR="00EE00E9" w:rsidRPr="007203BF">
        <w:rPr>
          <w:rFonts w:asciiTheme="majorHAnsi" w:hAnsiTheme="majorHAnsi"/>
          <w:b/>
          <w:bCs/>
          <w:sz w:val="20"/>
          <w:szCs w:val="20"/>
          <w:lang w:val="es-ES"/>
        </w:rPr>
        <w:t>DE PROCEDIMIENTOS Y COSA JUZGADA</w:t>
      </w:r>
      <w:r w:rsidR="00EE00E9" w:rsidRPr="007203BF">
        <w:rPr>
          <w:rFonts w:asciiTheme="majorHAnsi" w:hAnsiTheme="majorHAnsi"/>
          <w:b/>
          <w:bCs/>
          <w:i/>
          <w:sz w:val="20"/>
          <w:szCs w:val="20"/>
          <w:lang w:val="es-ES"/>
        </w:rPr>
        <w:t xml:space="preserve"> </w:t>
      </w:r>
      <w:r w:rsidR="00EE00E9" w:rsidRPr="007203BF">
        <w:rPr>
          <w:rFonts w:asciiTheme="majorHAnsi" w:hAnsiTheme="majorHAnsi"/>
          <w:b/>
          <w:bCs/>
          <w:sz w:val="20"/>
          <w:szCs w:val="20"/>
          <w:lang w:val="es-ES"/>
        </w:rPr>
        <w:t xml:space="preserve">INTERNACIONAL, </w:t>
      </w:r>
      <w:r w:rsidRPr="007203BF">
        <w:rPr>
          <w:rFonts w:asciiTheme="majorHAnsi" w:hAnsiTheme="majorHAnsi"/>
          <w:b/>
          <w:bCs/>
          <w:sz w:val="20"/>
          <w:szCs w:val="20"/>
          <w:lang w:val="es-ES"/>
        </w:rPr>
        <w:t xml:space="preserve"> CARACTERIZACIÓN, </w:t>
      </w:r>
      <w:r w:rsidRPr="007203BF">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7203BF"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7203BF" w:rsidRDefault="00EE00E9" w:rsidP="009F6128">
            <w:pPr>
              <w:jc w:val="center"/>
              <w:rPr>
                <w:rFonts w:asciiTheme="majorHAnsi" w:hAnsiTheme="majorHAnsi"/>
                <w:b/>
                <w:bCs/>
                <w:color w:val="FFFFFF" w:themeColor="background1"/>
                <w:sz w:val="20"/>
                <w:szCs w:val="20"/>
                <w:lang w:val="es-ES"/>
              </w:rPr>
            </w:pPr>
            <w:r w:rsidRPr="007203BF">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240941E6" w14:textId="7933BFAB" w:rsidR="00EE00E9" w:rsidRPr="007203BF" w:rsidRDefault="00EF0C12" w:rsidP="009F6128">
            <w:pPr>
              <w:jc w:val="both"/>
              <w:rPr>
                <w:rFonts w:asciiTheme="majorHAnsi" w:hAnsiTheme="majorHAnsi"/>
                <w:bCs/>
                <w:sz w:val="20"/>
                <w:szCs w:val="20"/>
                <w:lang w:val="es-ES"/>
              </w:rPr>
            </w:pPr>
            <w:r w:rsidRPr="007203BF">
              <w:rPr>
                <w:rFonts w:asciiTheme="majorHAnsi" w:hAnsiTheme="majorHAnsi"/>
                <w:bCs/>
                <w:sz w:val="20"/>
                <w:szCs w:val="20"/>
                <w:lang w:val="es-ES"/>
              </w:rPr>
              <w:t>No</w:t>
            </w:r>
          </w:p>
        </w:tc>
      </w:tr>
      <w:tr w:rsidR="003239B8" w:rsidRPr="00ED5522"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7203BF" w:rsidRDefault="003239B8" w:rsidP="009F6128">
            <w:pPr>
              <w:jc w:val="center"/>
              <w:rPr>
                <w:rFonts w:asciiTheme="majorHAnsi" w:hAnsiTheme="majorHAnsi"/>
                <w:b/>
                <w:bCs/>
                <w:i/>
                <w:color w:val="FFFFFF" w:themeColor="background1"/>
                <w:sz w:val="20"/>
                <w:szCs w:val="20"/>
              </w:rPr>
            </w:pPr>
            <w:r w:rsidRPr="007203BF">
              <w:rPr>
                <w:rFonts w:asciiTheme="majorHAnsi" w:hAnsiTheme="majorHAnsi"/>
                <w:b/>
                <w:bCs/>
                <w:color w:val="FFFFFF" w:themeColor="background1"/>
                <w:sz w:val="20"/>
                <w:szCs w:val="20"/>
              </w:rPr>
              <w:t>Derechos declarados admisibles</w:t>
            </w:r>
            <w:r w:rsidRPr="007203BF">
              <w:rPr>
                <w:rFonts w:asciiTheme="majorHAnsi" w:hAnsiTheme="majorHAnsi"/>
                <w:b/>
                <w:bCs/>
                <w:i/>
                <w:color w:val="FFFFFF" w:themeColor="background1"/>
                <w:sz w:val="20"/>
                <w:szCs w:val="20"/>
              </w:rPr>
              <w:t>:</w:t>
            </w:r>
          </w:p>
        </w:tc>
        <w:tc>
          <w:tcPr>
            <w:tcW w:w="5760" w:type="dxa"/>
            <w:vAlign w:val="center"/>
          </w:tcPr>
          <w:p w14:paraId="6310C8F7" w14:textId="36912289" w:rsidR="003239B8" w:rsidRPr="007203BF" w:rsidRDefault="00EF0C12" w:rsidP="00B770BC">
            <w:pPr>
              <w:jc w:val="both"/>
              <w:rPr>
                <w:rFonts w:asciiTheme="majorHAnsi" w:hAnsiTheme="majorHAnsi"/>
                <w:bCs/>
                <w:sz w:val="20"/>
                <w:szCs w:val="20"/>
                <w:lang w:val="es-AR"/>
              </w:rPr>
            </w:pPr>
            <w:r w:rsidRPr="007203BF">
              <w:rPr>
                <w:rFonts w:asciiTheme="majorHAnsi" w:hAnsiTheme="majorHAnsi"/>
                <w:bCs/>
                <w:sz w:val="20"/>
                <w:szCs w:val="20"/>
                <w:lang w:val="es-AR"/>
              </w:rPr>
              <w:t>Artículos</w:t>
            </w:r>
            <w:r w:rsidR="00582715" w:rsidRPr="007203BF">
              <w:rPr>
                <w:rFonts w:asciiTheme="majorHAnsi" w:hAnsiTheme="majorHAnsi"/>
                <w:bCs/>
                <w:sz w:val="20"/>
                <w:szCs w:val="20"/>
                <w:lang w:val="es-AR"/>
              </w:rPr>
              <w:t xml:space="preserve"> 5 (integridad personal),</w:t>
            </w:r>
            <w:r w:rsidRPr="007203BF">
              <w:rPr>
                <w:rFonts w:asciiTheme="majorHAnsi" w:hAnsiTheme="majorHAnsi"/>
                <w:bCs/>
                <w:sz w:val="20"/>
                <w:szCs w:val="20"/>
                <w:lang w:val="es-AR"/>
              </w:rPr>
              <w:t xml:space="preserve"> 7 (libertad personal), 8 (debido proceso), 11 (honra y dignidad), 21 (propiedad) y 25 (pr</w:t>
            </w:r>
            <w:r w:rsidR="00B770BC" w:rsidRPr="007203BF">
              <w:rPr>
                <w:rFonts w:asciiTheme="majorHAnsi" w:hAnsiTheme="majorHAnsi"/>
                <w:bCs/>
                <w:sz w:val="20"/>
                <w:szCs w:val="20"/>
                <w:lang w:val="es-AR"/>
              </w:rPr>
              <w:t>otección judicial) en relación el</w:t>
            </w:r>
            <w:r w:rsidR="0099447A" w:rsidRPr="007203BF">
              <w:rPr>
                <w:rFonts w:asciiTheme="majorHAnsi" w:hAnsiTheme="majorHAnsi"/>
                <w:bCs/>
                <w:sz w:val="20"/>
                <w:szCs w:val="20"/>
                <w:lang w:val="es-AR"/>
              </w:rPr>
              <w:t xml:space="preserve"> artículo</w:t>
            </w:r>
            <w:r w:rsidRPr="007203BF">
              <w:rPr>
                <w:rFonts w:asciiTheme="majorHAnsi" w:hAnsiTheme="majorHAnsi"/>
                <w:bCs/>
                <w:sz w:val="20"/>
                <w:szCs w:val="20"/>
                <w:lang w:val="es-AR"/>
              </w:rPr>
              <w:t xml:space="preserve"> 1.1 </w:t>
            </w:r>
            <w:r w:rsidR="00B770BC" w:rsidRPr="007203BF">
              <w:rPr>
                <w:rFonts w:asciiTheme="majorHAnsi" w:hAnsiTheme="majorHAnsi"/>
                <w:bCs/>
                <w:sz w:val="20"/>
                <w:szCs w:val="20"/>
                <w:lang w:val="es-AR"/>
              </w:rPr>
              <w:t>de la Convención Americana</w:t>
            </w:r>
          </w:p>
        </w:tc>
      </w:tr>
      <w:tr w:rsidR="003239B8" w:rsidRPr="00ED5522"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7203BF" w:rsidRDefault="003239B8" w:rsidP="009F6128">
            <w:pPr>
              <w:jc w:val="center"/>
              <w:rPr>
                <w:rFonts w:asciiTheme="majorHAnsi" w:hAnsiTheme="majorHAnsi"/>
                <w:b/>
                <w:bCs/>
                <w:color w:val="FFFFFF" w:themeColor="background1"/>
                <w:sz w:val="20"/>
                <w:szCs w:val="20"/>
                <w:lang w:val="es-ES"/>
              </w:rPr>
            </w:pPr>
            <w:r w:rsidRPr="007203BF">
              <w:rPr>
                <w:rFonts w:asciiTheme="majorHAnsi" w:hAnsiTheme="majorHAnsi"/>
                <w:b/>
                <w:bCs/>
                <w:color w:val="FFFFFF" w:themeColor="background1"/>
                <w:sz w:val="20"/>
                <w:szCs w:val="20"/>
                <w:lang w:val="es-ES"/>
              </w:rPr>
              <w:t>Agotamiento de recursos internos</w:t>
            </w:r>
            <w:r w:rsidR="00EE00E9" w:rsidRPr="007203BF">
              <w:rPr>
                <w:rFonts w:asciiTheme="majorHAnsi" w:hAnsiTheme="majorHAnsi"/>
                <w:b/>
                <w:bCs/>
                <w:color w:val="FFFFFF" w:themeColor="background1"/>
                <w:sz w:val="20"/>
                <w:szCs w:val="20"/>
                <w:lang w:val="es-ES"/>
              </w:rPr>
              <w:t xml:space="preserve"> o procedencia de una excepción</w:t>
            </w:r>
            <w:r w:rsidRPr="007203BF">
              <w:rPr>
                <w:rFonts w:asciiTheme="majorHAnsi" w:hAnsiTheme="majorHAnsi"/>
                <w:b/>
                <w:bCs/>
                <w:color w:val="FFFFFF" w:themeColor="background1"/>
                <w:sz w:val="20"/>
                <w:szCs w:val="20"/>
                <w:lang w:val="es-ES"/>
              </w:rPr>
              <w:t>:</w:t>
            </w:r>
          </w:p>
        </w:tc>
        <w:tc>
          <w:tcPr>
            <w:tcW w:w="5760" w:type="dxa"/>
            <w:vAlign w:val="center"/>
          </w:tcPr>
          <w:p w14:paraId="69C53E8A" w14:textId="719EC470" w:rsidR="003239B8" w:rsidRPr="007203BF" w:rsidRDefault="00EF0C12" w:rsidP="00026D02">
            <w:pPr>
              <w:rPr>
                <w:rFonts w:asciiTheme="majorHAnsi" w:hAnsiTheme="majorHAnsi"/>
                <w:bCs/>
                <w:sz w:val="20"/>
                <w:szCs w:val="20"/>
                <w:lang w:val="es-ES"/>
              </w:rPr>
            </w:pPr>
            <w:r w:rsidRPr="007203BF">
              <w:rPr>
                <w:rFonts w:asciiTheme="majorHAnsi" w:hAnsiTheme="majorHAnsi"/>
                <w:bCs/>
                <w:sz w:val="20"/>
                <w:szCs w:val="20"/>
                <w:lang w:val="es-ES"/>
              </w:rPr>
              <w:t xml:space="preserve">Sí, </w:t>
            </w:r>
            <w:r w:rsidR="00026D02" w:rsidRPr="007203BF">
              <w:rPr>
                <w:rFonts w:asciiTheme="majorHAnsi" w:hAnsiTheme="majorHAnsi"/>
                <w:bCs/>
                <w:sz w:val="20"/>
                <w:szCs w:val="20"/>
                <w:lang w:val="es-AR"/>
              </w:rPr>
              <w:t>en los términos de la sección VII</w:t>
            </w:r>
          </w:p>
        </w:tc>
      </w:tr>
      <w:tr w:rsidR="003239B8" w:rsidRPr="00ED5522"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7203BF" w:rsidRDefault="003239B8" w:rsidP="009F6128">
            <w:pPr>
              <w:jc w:val="center"/>
              <w:rPr>
                <w:rFonts w:asciiTheme="majorHAnsi" w:hAnsiTheme="majorHAnsi"/>
                <w:b/>
                <w:bCs/>
                <w:color w:val="FFFFFF" w:themeColor="background1"/>
                <w:sz w:val="20"/>
                <w:szCs w:val="20"/>
              </w:rPr>
            </w:pPr>
            <w:r w:rsidRPr="007203BF">
              <w:rPr>
                <w:rFonts w:asciiTheme="majorHAnsi" w:hAnsiTheme="majorHAnsi"/>
                <w:b/>
                <w:bCs/>
                <w:color w:val="FFFFFF" w:themeColor="background1"/>
                <w:sz w:val="20"/>
                <w:szCs w:val="20"/>
              </w:rPr>
              <w:t>Presentación dentro de plazo:</w:t>
            </w:r>
          </w:p>
        </w:tc>
        <w:tc>
          <w:tcPr>
            <w:tcW w:w="5760" w:type="dxa"/>
            <w:vAlign w:val="center"/>
          </w:tcPr>
          <w:p w14:paraId="4A2A4569" w14:textId="096CFBAF" w:rsidR="003239B8" w:rsidRPr="007203BF" w:rsidRDefault="00EF0C12" w:rsidP="009F6128">
            <w:pPr>
              <w:rPr>
                <w:rFonts w:asciiTheme="majorHAnsi" w:hAnsiTheme="majorHAnsi"/>
                <w:bCs/>
                <w:sz w:val="20"/>
                <w:szCs w:val="20"/>
                <w:lang w:val="es-AR"/>
              </w:rPr>
            </w:pPr>
            <w:r w:rsidRPr="007203BF">
              <w:rPr>
                <w:rFonts w:asciiTheme="majorHAnsi" w:hAnsiTheme="majorHAnsi"/>
                <w:bCs/>
                <w:sz w:val="20"/>
                <w:szCs w:val="20"/>
                <w:lang w:val="es-AR"/>
              </w:rPr>
              <w:t>Sí, en los términos de la sección VII</w:t>
            </w:r>
          </w:p>
        </w:tc>
      </w:tr>
    </w:tbl>
    <w:p w14:paraId="18E6423B" w14:textId="77777777" w:rsidR="003239B8" w:rsidRPr="007203BF" w:rsidRDefault="00223A29" w:rsidP="003239B8">
      <w:pPr>
        <w:spacing w:before="240" w:after="240"/>
        <w:ind w:firstLine="720"/>
        <w:jc w:val="both"/>
        <w:rPr>
          <w:rFonts w:asciiTheme="majorHAnsi" w:hAnsiTheme="majorHAnsi"/>
          <w:b/>
          <w:sz w:val="20"/>
          <w:szCs w:val="20"/>
          <w:lang w:val="es-UY"/>
        </w:rPr>
      </w:pPr>
      <w:r w:rsidRPr="007203BF">
        <w:rPr>
          <w:rFonts w:asciiTheme="majorHAnsi" w:hAnsiTheme="majorHAnsi"/>
          <w:b/>
          <w:sz w:val="20"/>
          <w:szCs w:val="20"/>
          <w:lang w:val="es-UY"/>
        </w:rPr>
        <w:t xml:space="preserve">V. </w:t>
      </w:r>
      <w:r w:rsidRPr="007203BF">
        <w:rPr>
          <w:rFonts w:asciiTheme="majorHAnsi" w:hAnsiTheme="majorHAnsi"/>
          <w:b/>
          <w:sz w:val="20"/>
          <w:szCs w:val="20"/>
          <w:lang w:val="es-UY"/>
        </w:rPr>
        <w:tab/>
      </w:r>
      <w:r w:rsidR="003239B8" w:rsidRPr="007203BF">
        <w:rPr>
          <w:rFonts w:asciiTheme="majorHAnsi" w:hAnsiTheme="majorHAnsi"/>
          <w:b/>
          <w:sz w:val="20"/>
          <w:szCs w:val="20"/>
          <w:lang w:val="es-UY"/>
        </w:rPr>
        <w:t xml:space="preserve">HECHOS ALEGADOS </w:t>
      </w:r>
    </w:p>
    <w:p w14:paraId="54878D86" w14:textId="1DC1D5F1" w:rsidR="00A11E44" w:rsidRPr="007203BF" w:rsidRDefault="00EF0C12"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7203BF">
        <w:rPr>
          <w:rFonts w:asciiTheme="majorHAnsi" w:hAnsiTheme="majorHAnsi"/>
          <w:sz w:val="20"/>
          <w:szCs w:val="20"/>
          <w:lang w:val="es-ES"/>
        </w:rPr>
        <w:t xml:space="preserve">El señor Francisco Javier Tena Estrada (en adelante </w:t>
      </w:r>
      <w:r w:rsidRPr="007203BF">
        <w:rPr>
          <w:rFonts w:asciiTheme="majorHAnsi" w:hAnsiTheme="majorHAnsi"/>
          <w:sz w:val="20"/>
          <w:szCs w:val="20"/>
          <w:lang w:val="es-AR"/>
        </w:rPr>
        <w:t xml:space="preserve">“el </w:t>
      </w:r>
      <w:r w:rsidRPr="007203BF">
        <w:rPr>
          <w:rFonts w:asciiTheme="majorHAnsi" w:hAnsiTheme="majorHAnsi"/>
          <w:sz w:val="20"/>
          <w:szCs w:val="20"/>
          <w:lang w:val="es-ES"/>
        </w:rPr>
        <w:t>peticionario” o “la presunta víctima”)</w:t>
      </w:r>
      <w:r w:rsidR="00C05218">
        <w:rPr>
          <w:rFonts w:asciiTheme="majorHAnsi" w:hAnsiTheme="majorHAnsi"/>
          <w:sz w:val="20"/>
          <w:szCs w:val="20"/>
          <w:lang w:val="es-ES"/>
        </w:rPr>
        <w:t>,</w:t>
      </w:r>
      <w:r w:rsidRPr="007203BF">
        <w:rPr>
          <w:rFonts w:asciiTheme="majorHAnsi" w:hAnsiTheme="majorHAnsi"/>
          <w:sz w:val="20"/>
          <w:szCs w:val="20"/>
          <w:lang w:val="es-ES"/>
        </w:rPr>
        <w:t xml:space="preserve"> ex agente de la policía ministerial en el estado de Chihuahua, </w:t>
      </w:r>
      <w:r w:rsidR="00790CC5">
        <w:rPr>
          <w:rFonts w:asciiTheme="majorHAnsi" w:hAnsiTheme="majorHAnsi"/>
          <w:sz w:val="20"/>
          <w:szCs w:val="20"/>
          <w:lang w:val="es-ES"/>
        </w:rPr>
        <w:t>alega</w:t>
      </w:r>
      <w:r w:rsidRPr="007203BF">
        <w:rPr>
          <w:rFonts w:asciiTheme="majorHAnsi" w:hAnsiTheme="majorHAnsi"/>
          <w:sz w:val="20"/>
          <w:szCs w:val="20"/>
          <w:lang w:val="es-ES"/>
        </w:rPr>
        <w:t xml:space="preserve"> la falta de reparación por daños causados</w:t>
      </w:r>
      <w:r w:rsidR="00790CC5">
        <w:rPr>
          <w:rFonts w:asciiTheme="majorHAnsi" w:hAnsiTheme="majorHAnsi"/>
          <w:sz w:val="20"/>
          <w:szCs w:val="20"/>
          <w:lang w:val="es-ES"/>
        </w:rPr>
        <w:t xml:space="preserve"> en razón de que habría sufrido </w:t>
      </w:r>
      <w:r w:rsidRPr="007203BF">
        <w:rPr>
          <w:rFonts w:asciiTheme="majorHAnsi" w:hAnsiTheme="majorHAnsi"/>
          <w:sz w:val="20"/>
          <w:szCs w:val="20"/>
          <w:lang w:val="es-ES"/>
        </w:rPr>
        <w:t xml:space="preserve">encarcelamiento ilegal y arbitrario durante más de </w:t>
      </w:r>
      <w:r w:rsidR="00CD4344">
        <w:rPr>
          <w:rFonts w:asciiTheme="majorHAnsi" w:hAnsiTheme="majorHAnsi"/>
          <w:sz w:val="20"/>
          <w:szCs w:val="20"/>
          <w:lang w:val="es-ES"/>
        </w:rPr>
        <w:t>10</w:t>
      </w:r>
      <w:r w:rsidRPr="007203BF">
        <w:rPr>
          <w:rFonts w:asciiTheme="majorHAnsi" w:hAnsiTheme="majorHAnsi"/>
          <w:sz w:val="20"/>
          <w:szCs w:val="20"/>
          <w:lang w:val="es-ES"/>
        </w:rPr>
        <w:t xml:space="preserve"> meses, dentro de un </w:t>
      </w:r>
      <w:r w:rsidRPr="007203BF">
        <w:rPr>
          <w:rFonts w:asciiTheme="majorHAnsi" w:hAnsiTheme="majorHAnsi"/>
          <w:sz w:val="20"/>
          <w:szCs w:val="20"/>
          <w:lang w:val="es-ES"/>
        </w:rPr>
        <w:lastRenderedPageBreak/>
        <w:t xml:space="preserve">proceso penal al que se le </w:t>
      </w:r>
      <w:r w:rsidR="00790CC5" w:rsidRPr="007203BF">
        <w:rPr>
          <w:rFonts w:asciiTheme="majorHAnsi" w:hAnsiTheme="majorHAnsi"/>
          <w:sz w:val="20"/>
          <w:szCs w:val="20"/>
          <w:lang w:val="es-ES"/>
        </w:rPr>
        <w:t>vinculó</w:t>
      </w:r>
      <w:r w:rsidRPr="007203BF">
        <w:rPr>
          <w:rFonts w:asciiTheme="majorHAnsi" w:hAnsiTheme="majorHAnsi"/>
          <w:sz w:val="20"/>
          <w:szCs w:val="20"/>
          <w:lang w:val="es-ES"/>
        </w:rPr>
        <w:t xml:space="preserve"> por error. Alega abuso de autoridad por parte de la  Procuradora </w:t>
      </w:r>
      <w:r w:rsidR="007E29EE">
        <w:rPr>
          <w:rFonts w:asciiTheme="majorHAnsi" w:hAnsiTheme="majorHAnsi"/>
          <w:sz w:val="20"/>
          <w:szCs w:val="20"/>
          <w:lang w:val="es-ES"/>
        </w:rPr>
        <w:t xml:space="preserve">General de Justicia </w:t>
      </w:r>
      <w:r w:rsidRPr="007203BF">
        <w:rPr>
          <w:rFonts w:asciiTheme="majorHAnsi" w:hAnsiTheme="majorHAnsi"/>
          <w:sz w:val="20"/>
          <w:szCs w:val="20"/>
          <w:lang w:val="es-ES"/>
        </w:rPr>
        <w:t>del estado de Chihuahua</w:t>
      </w:r>
      <w:r w:rsidR="007E29EE">
        <w:rPr>
          <w:rFonts w:asciiTheme="majorHAnsi" w:hAnsiTheme="majorHAnsi"/>
          <w:sz w:val="20"/>
          <w:szCs w:val="20"/>
          <w:lang w:val="es-ES"/>
        </w:rPr>
        <w:t>,</w:t>
      </w:r>
      <w:r w:rsidRPr="007203BF">
        <w:rPr>
          <w:rFonts w:asciiTheme="majorHAnsi" w:hAnsiTheme="majorHAnsi"/>
          <w:sz w:val="20"/>
          <w:szCs w:val="20"/>
          <w:lang w:val="es-ES"/>
        </w:rPr>
        <w:t xml:space="preserve"> </w:t>
      </w:r>
      <w:r w:rsidR="007E29EE">
        <w:rPr>
          <w:rFonts w:asciiTheme="majorHAnsi" w:hAnsiTheme="majorHAnsi"/>
          <w:sz w:val="20"/>
          <w:szCs w:val="20"/>
          <w:lang w:val="es-ES"/>
        </w:rPr>
        <w:t xml:space="preserve">que habría </w:t>
      </w:r>
      <w:r w:rsidRPr="007203BF">
        <w:rPr>
          <w:rFonts w:asciiTheme="majorHAnsi" w:hAnsiTheme="majorHAnsi"/>
          <w:sz w:val="20"/>
          <w:szCs w:val="20"/>
          <w:lang w:val="es-ES"/>
        </w:rPr>
        <w:t>fabrica</w:t>
      </w:r>
      <w:r w:rsidR="007E29EE">
        <w:rPr>
          <w:rFonts w:asciiTheme="majorHAnsi" w:hAnsiTheme="majorHAnsi"/>
          <w:sz w:val="20"/>
          <w:szCs w:val="20"/>
          <w:lang w:val="es-ES"/>
        </w:rPr>
        <w:t>do</w:t>
      </w:r>
      <w:r w:rsidRPr="007203BF">
        <w:rPr>
          <w:rFonts w:asciiTheme="majorHAnsi" w:hAnsiTheme="majorHAnsi"/>
          <w:sz w:val="20"/>
          <w:szCs w:val="20"/>
          <w:lang w:val="es-ES"/>
        </w:rPr>
        <w:t xml:space="preserve"> </w:t>
      </w:r>
      <w:r w:rsidR="007E29EE">
        <w:rPr>
          <w:rFonts w:asciiTheme="majorHAnsi" w:hAnsiTheme="majorHAnsi"/>
          <w:sz w:val="20"/>
          <w:szCs w:val="20"/>
          <w:lang w:val="es-ES"/>
        </w:rPr>
        <w:t>una</w:t>
      </w:r>
      <w:r w:rsidRPr="007203BF">
        <w:rPr>
          <w:rFonts w:asciiTheme="majorHAnsi" w:hAnsiTheme="majorHAnsi"/>
          <w:sz w:val="20"/>
          <w:szCs w:val="20"/>
          <w:lang w:val="es-ES"/>
        </w:rPr>
        <w:t xml:space="preserve"> acusación penal en </w:t>
      </w:r>
      <w:r w:rsidR="007E29EE">
        <w:rPr>
          <w:rFonts w:asciiTheme="majorHAnsi" w:hAnsiTheme="majorHAnsi"/>
          <w:sz w:val="20"/>
          <w:szCs w:val="20"/>
          <w:lang w:val="es-ES"/>
        </w:rPr>
        <w:t xml:space="preserve">su contra como </w:t>
      </w:r>
      <w:r w:rsidRPr="007203BF">
        <w:rPr>
          <w:rFonts w:asciiTheme="majorHAnsi" w:hAnsiTheme="majorHAnsi"/>
          <w:sz w:val="20"/>
          <w:szCs w:val="20"/>
          <w:lang w:val="es-ES"/>
        </w:rPr>
        <w:t xml:space="preserve">retaliación por haber detenido a un familiar de </w:t>
      </w:r>
      <w:r w:rsidR="007E29EE">
        <w:rPr>
          <w:rFonts w:asciiTheme="majorHAnsi" w:hAnsiTheme="majorHAnsi"/>
          <w:sz w:val="20"/>
          <w:szCs w:val="20"/>
          <w:lang w:val="es-ES"/>
        </w:rPr>
        <w:t>dich</w:t>
      </w:r>
      <w:r w:rsidR="008C67E1" w:rsidRPr="007203BF">
        <w:rPr>
          <w:rFonts w:asciiTheme="majorHAnsi" w:hAnsiTheme="majorHAnsi"/>
          <w:sz w:val="20"/>
          <w:szCs w:val="20"/>
          <w:lang w:val="es-ES"/>
        </w:rPr>
        <w:t>a funcionaria pública</w:t>
      </w:r>
      <w:r w:rsidR="009F6128" w:rsidRPr="007203BF">
        <w:rPr>
          <w:rFonts w:asciiTheme="majorHAnsi" w:hAnsiTheme="majorHAnsi"/>
          <w:sz w:val="20"/>
          <w:szCs w:val="20"/>
          <w:lang w:val="es-ES"/>
        </w:rPr>
        <w:t>, detención que fue de público conocimiento</w:t>
      </w:r>
      <w:r w:rsidRPr="007203BF">
        <w:rPr>
          <w:rFonts w:asciiTheme="majorHAnsi" w:hAnsiTheme="majorHAnsi"/>
          <w:sz w:val="20"/>
          <w:szCs w:val="20"/>
          <w:lang w:val="es-ES"/>
        </w:rPr>
        <w:t>. Aduce asimismo, haber sido objeto de actos de intimidación y agresión</w:t>
      </w:r>
      <w:r w:rsidR="007E29EE">
        <w:rPr>
          <w:rFonts w:asciiTheme="majorHAnsi" w:hAnsiTheme="majorHAnsi"/>
          <w:sz w:val="20"/>
          <w:szCs w:val="20"/>
          <w:lang w:val="es-ES"/>
        </w:rPr>
        <w:t>, que fueron denunciados p</w:t>
      </w:r>
      <w:r w:rsidR="00CD4344">
        <w:rPr>
          <w:rFonts w:asciiTheme="majorHAnsi" w:hAnsiTheme="majorHAnsi"/>
          <w:sz w:val="20"/>
          <w:szCs w:val="20"/>
          <w:lang w:val="es-ES"/>
        </w:rPr>
        <w:t>e</w:t>
      </w:r>
      <w:r w:rsidR="007E29EE">
        <w:rPr>
          <w:rFonts w:asciiTheme="majorHAnsi" w:hAnsiTheme="majorHAnsi"/>
          <w:sz w:val="20"/>
          <w:szCs w:val="20"/>
          <w:lang w:val="es-ES"/>
        </w:rPr>
        <w:t>ro</w:t>
      </w:r>
      <w:r w:rsidR="009F6128" w:rsidRPr="007203BF">
        <w:rPr>
          <w:rFonts w:asciiTheme="majorHAnsi" w:hAnsiTheme="majorHAnsi"/>
          <w:sz w:val="20"/>
          <w:szCs w:val="20"/>
          <w:lang w:val="es-ES"/>
        </w:rPr>
        <w:t xml:space="preserve"> nunca investigados</w:t>
      </w:r>
      <w:r w:rsidRPr="007203BF">
        <w:rPr>
          <w:rFonts w:asciiTheme="majorHAnsi" w:hAnsiTheme="majorHAnsi"/>
          <w:sz w:val="20"/>
          <w:szCs w:val="20"/>
          <w:lang w:val="es-ES"/>
        </w:rPr>
        <w:t>. Sumado a lo anterior, alega haber sido coaccionado para renunciar a su cargo como agente de policía ministerial y ac</w:t>
      </w:r>
      <w:r w:rsidR="009F6128" w:rsidRPr="007203BF">
        <w:rPr>
          <w:rFonts w:asciiTheme="majorHAnsi" w:hAnsiTheme="majorHAnsi"/>
          <w:sz w:val="20"/>
          <w:szCs w:val="20"/>
          <w:lang w:val="es-ES"/>
        </w:rPr>
        <w:t>eptar una indemnización menor a la</w:t>
      </w:r>
      <w:r w:rsidRPr="007203BF">
        <w:rPr>
          <w:rFonts w:asciiTheme="majorHAnsi" w:hAnsiTheme="majorHAnsi"/>
          <w:sz w:val="20"/>
          <w:szCs w:val="20"/>
          <w:lang w:val="es-ES"/>
        </w:rPr>
        <w:t xml:space="preserve"> que le correspondía por ley.</w:t>
      </w:r>
    </w:p>
    <w:p w14:paraId="2F1EFE4A" w14:textId="7853EFCB" w:rsidR="00EF0C12" w:rsidRPr="0031210D" w:rsidRDefault="00EF0C12" w:rsidP="00E45A6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31210D">
        <w:rPr>
          <w:rFonts w:asciiTheme="majorHAnsi" w:hAnsiTheme="majorHAnsi"/>
          <w:sz w:val="20"/>
          <w:szCs w:val="20"/>
          <w:lang w:val="es-AR"/>
        </w:rPr>
        <w:t>La presunta víctima indica haber tenido conocimiento de que había una orden de aprehensión en su contra</w:t>
      </w:r>
      <w:r w:rsidR="0016240B" w:rsidRPr="0031210D">
        <w:rPr>
          <w:rFonts w:asciiTheme="majorHAnsi" w:hAnsiTheme="majorHAnsi"/>
          <w:sz w:val="20"/>
          <w:szCs w:val="20"/>
          <w:lang w:val="es-AR"/>
        </w:rPr>
        <w:t xml:space="preserve"> dentro de la causa penal número 183/06 en la que se tenía </w:t>
      </w:r>
      <w:r w:rsidR="009F6128" w:rsidRPr="0031210D">
        <w:rPr>
          <w:rFonts w:asciiTheme="majorHAnsi" w:hAnsiTheme="majorHAnsi"/>
          <w:sz w:val="20"/>
          <w:szCs w:val="20"/>
          <w:lang w:val="es-AR"/>
        </w:rPr>
        <w:t xml:space="preserve">a él y otros agentes de policiales </w:t>
      </w:r>
      <w:r w:rsidR="0016240B" w:rsidRPr="0031210D">
        <w:rPr>
          <w:rFonts w:asciiTheme="majorHAnsi" w:hAnsiTheme="majorHAnsi"/>
          <w:sz w:val="20"/>
          <w:szCs w:val="20"/>
          <w:lang w:val="es-AR"/>
        </w:rPr>
        <w:t xml:space="preserve">como presuntos responsables del delito de secuestro </w:t>
      </w:r>
      <w:r w:rsidR="009F6128" w:rsidRPr="0031210D">
        <w:rPr>
          <w:rFonts w:asciiTheme="majorHAnsi" w:hAnsiTheme="majorHAnsi"/>
          <w:sz w:val="20"/>
          <w:szCs w:val="20"/>
          <w:lang w:val="es-AR"/>
        </w:rPr>
        <w:t xml:space="preserve">agravado del Sr. Omar Portillo Díaz. </w:t>
      </w:r>
      <w:r w:rsidR="00790CC5" w:rsidRPr="0031210D">
        <w:rPr>
          <w:rFonts w:asciiTheme="majorHAnsi" w:hAnsiTheme="majorHAnsi"/>
          <w:sz w:val="20"/>
          <w:szCs w:val="20"/>
          <w:lang w:val="es-AR"/>
        </w:rPr>
        <w:t xml:space="preserve">Debido a lo anterior, </w:t>
      </w:r>
      <w:r w:rsidR="009F6128" w:rsidRPr="0031210D">
        <w:rPr>
          <w:rFonts w:asciiTheme="majorHAnsi" w:hAnsiTheme="majorHAnsi"/>
          <w:sz w:val="20"/>
          <w:szCs w:val="20"/>
          <w:lang w:val="es-AR"/>
        </w:rPr>
        <w:t xml:space="preserve">el 29 de junio de 2006 </w:t>
      </w:r>
      <w:r w:rsidRPr="0031210D">
        <w:rPr>
          <w:rFonts w:asciiTheme="majorHAnsi" w:hAnsiTheme="majorHAnsi"/>
          <w:sz w:val="20"/>
          <w:szCs w:val="20"/>
          <w:lang w:val="es-AR"/>
        </w:rPr>
        <w:t>se trasladó a la ciudad de Ch</w:t>
      </w:r>
      <w:r w:rsidR="002E0B6E" w:rsidRPr="0031210D">
        <w:rPr>
          <w:rFonts w:asciiTheme="majorHAnsi" w:hAnsiTheme="majorHAnsi"/>
          <w:sz w:val="20"/>
          <w:szCs w:val="20"/>
          <w:lang w:val="es-AR"/>
        </w:rPr>
        <w:t>ihuahua para informarse</w:t>
      </w:r>
      <w:r w:rsidR="00D561CD" w:rsidRPr="0031210D">
        <w:rPr>
          <w:rFonts w:asciiTheme="majorHAnsi" w:hAnsiTheme="majorHAnsi"/>
          <w:sz w:val="20"/>
          <w:szCs w:val="20"/>
          <w:lang w:val="es-AR"/>
        </w:rPr>
        <w:t xml:space="preserve"> e interponer </w:t>
      </w:r>
      <w:r w:rsidRPr="0031210D">
        <w:rPr>
          <w:rFonts w:asciiTheme="majorHAnsi" w:hAnsiTheme="majorHAnsi"/>
          <w:sz w:val="20"/>
          <w:szCs w:val="20"/>
          <w:lang w:val="es-AR"/>
        </w:rPr>
        <w:t>un recurso de amparo</w:t>
      </w:r>
      <w:r w:rsidR="009F6128" w:rsidRPr="0031210D">
        <w:rPr>
          <w:rFonts w:asciiTheme="majorHAnsi" w:hAnsiTheme="majorHAnsi"/>
          <w:sz w:val="20"/>
          <w:szCs w:val="20"/>
          <w:lang w:val="es-AR"/>
        </w:rPr>
        <w:t xml:space="preserve"> y de protección</w:t>
      </w:r>
      <w:r w:rsidR="00790CC5" w:rsidRPr="0031210D">
        <w:rPr>
          <w:rFonts w:asciiTheme="majorHAnsi" w:hAnsiTheme="majorHAnsi"/>
          <w:sz w:val="20"/>
          <w:szCs w:val="20"/>
          <w:lang w:val="es-AR"/>
        </w:rPr>
        <w:t xml:space="preserve"> </w:t>
      </w:r>
      <w:r w:rsidR="00DD3019" w:rsidRPr="0002207D">
        <w:rPr>
          <w:rFonts w:asciiTheme="majorHAnsi" w:hAnsiTheme="majorHAnsi"/>
          <w:sz w:val="20"/>
          <w:szCs w:val="20"/>
          <w:lang w:val="es-AR"/>
        </w:rPr>
        <w:t>contra la orden de detención</w:t>
      </w:r>
      <w:r w:rsidR="009F6128" w:rsidRPr="0031210D">
        <w:rPr>
          <w:rFonts w:asciiTheme="majorHAnsi" w:hAnsiTheme="majorHAnsi"/>
          <w:sz w:val="20"/>
          <w:szCs w:val="20"/>
          <w:lang w:val="es-AR"/>
        </w:rPr>
        <w:t>,</w:t>
      </w:r>
      <w:r w:rsidR="0016240B" w:rsidRPr="0031210D">
        <w:rPr>
          <w:rFonts w:asciiTheme="majorHAnsi" w:hAnsiTheme="majorHAnsi"/>
          <w:sz w:val="20"/>
          <w:szCs w:val="20"/>
          <w:lang w:val="es-AR"/>
        </w:rPr>
        <w:t xml:space="preserve"> </w:t>
      </w:r>
      <w:r w:rsidR="0031210D">
        <w:rPr>
          <w:rFonts w:asciiTheme="majorHAnsi" w:hAnsiTheme="majorHAnsi"/>
          <w:sz w:val="20"/>
          <w:szCs w:val="20"/>
          <w:lang w:val="es-AR"/>
        </w:rPr>
        <w:t>que</w:t>
      </w:r>
      <w:r w:rsidR="0016240B" w:rsidRPr="0031210D">
        <w:rPr>
          <w:rFonts w:asciiTheme="majorHAnsi" w:hAnsiTheme="majorHAnsi"/>
          <w:sz w:val="20"/>
          <w:szCs w:val="20"/>
          <w:lang w:val="es-AR"/>
        </w:rPr>
        <w:t xml:space="preserve"> </w:t>
      </w:r>
      <w:r w:rsidR="0046542B" w:rsidRPr="0031210D">
        <w:rPr>
          <w:rFonts w:asciiTheme="majorHAnsi" w:hAnsiTheme="majorHAnsi"/>
          <w:sz w:val="20"/>
          <w:szCs w:val="20"/>
          <w:lang w:val="es-AR"/>
        </w:rPr>
        <w:t xml:space="preserve">fue </w:t>
      </w:r>
      <w:r w:rsidR="00392665" w:rsidRPr="0031210D">
        <w:rPr>
          <w:rFonts w:asciiTheme="majorHAnsi" w:hAnsiTheme="majorHAnsi"/>
          <w:sz w:val="20"/>
          <w:szCs w:val="20"/>
          <w:lang w:val="es-AR"/>
        </w:rPr>
        <w:t>radicado</w:t>
      </w:r>
      <w:r w:rsidR="0016240B" w:rsidRPr="0031210D">
        <w:rPr>
          <w:rFonts w:asciiTheme="majorHAnsi" w:hAnsiTheme="majorHAnsi"/>
          <w:sz w:val="20"/>
          <w:szCs w:val="20"/>
          <w:lang w:val="es-AR"/>
        </w:rPr>
        <w:t xml:space="preserve"> en el Juzgado Octavo de Distrito en el Estado de Ch</w:t>
      </w:r>
      <w:r w:rsidR="00392665" w:rsidRPr="0031210D">
        <w:rPr>
          <w:rFonts w:asciiTheme="majorHAnsi" w:hAnsiTheme="majorHAnsi"/>
          <w:sz w:val="20"/>
          <w:szCs w:val="20"/>
          <w:lang w:val="es-AR"/>
        </w:rPr>
        <w:t>ihuahua el 30 de junio de 2006</w:t>
      </w:r>
      <w:r w:rsidR="002E0B6E" w:rsidRPr="0031210D">
        <w:rPr>
          <w:rFonts w:asciiTheme="majorHAnsi" w:hAnsiTheme="majorHAnsi"/>
          <w:sz w:val="20"/>
          <w:szCs w:val="20"/>
          <w:lang w:val="es-AR"/>
        </w:rPr>
        <w:t xml:space="preserve">. </w:t>
      </w:r>
      <w:r w:rsidR="002E0B6E" w:rsidRPr="0002207D">
        <w:rPr>
          <w:rFonts w:asciiTheme="majorHAnsi" w:hAnsiTheme="majorHAnsi"/>
          <w:sz w:val="20"/>
          <w:szCs w:val="20"/>
          <w:lang w:val="es-AR"/>
        </w:rPr>
        <w:t>El mencionado Juzgado</w:t>
      </w:r>
      <w:r w:rsidR="00E45A62" w:rsidRPr="0002207D">
        <w:rPr>
          <w:rFonts w:asciiTheme="majorHAnsi" w:hAnsiTheme="majorHAnsi"/>
          <w:sz w:val="20"/>
          <w:szCs w:val="20"/>
          <w:lang w:val="es-AR"/>
        </w:rPr>
        <w:t xml:space="preserve"> dio apertura al trámite de amparo y concedió la suspensión provisional del acto reclamado a efectos de que la presunta víctima no fuera privada de su libertad. Sin perjuicio de la resolución provisional dictada por el Juez de Amparo</w:t>
      </w:r>
      <w:r w:rsidRPr="0002207D">
        <w:rPr>
          <w:rFonts w:asciiTheme="majorHAnsi" w:hAnsiTheme="majorHAnsi"/>
          <w:sz w:val="20"/>
          <w:szCs w:val="20"/>
          <w:lang w:val="es-AR"/>
        </w:rPr>
        <w:t xml:space="preserve">, </w:t>
      </w:r>
      <w:r w:rsidRPr="0031210D">
        <w:rPr>
          <w:rFonts w:asciiTheme="majorHAnsi" w:hAnsiTheme="majorHAnsi"/>
          <w:sz w:val="20"/>
          <w:szCs w:val="20"/>
          <w:lang w:val="es-AR"/>
        </w:rPr>
        <w:t xml:space="preserve">el 3 de agosto de 2006 </w:t>
      </w:r>
      <w:r w:rsidR="002E0B6E" w:rsidRPr="0031210D">
        <w:rPr>
          <w:rFonts w:asciiTheme="majorHAnsi" w:hAnsiTheme="majorHAnsi"/>
          <w:sz w:val="20"/>
          <w:szCs w:val="20"/>
          <w:lang w:val="es-AR"/>
        </w:rPr>
        <w:t xml:space="preserve">la presunta víctima </w:t>
      </w:r>
      <w:r w:rsidR="00E45A62" w:rsidRPr="0031210D">
        <w:rPr>
          <w:rFonts w:asciiTheme="majorHAnsi" w:hAnsiTheme="majorHAnsi"/>
          <w:sz w:val="20"/>
          <w:szCs w:val="20"/>
          <w:lang w:val="es-AR"/>
        </w:rPr>
        <w:t>fue detenid</w:t>
      </w:r>
      <w:r w:rsidR="002E0B6E" w:rsidRPr="0031210D">
        <w:rPr>
          <w:rFonts w:asciiTheme="majorHAnsi" w:hAnsiTheme="majorHAnsi"/>
          <w:sz w:val="20"/>
          <w:szCs w:val="20"/>
          <w:lang w:val="es-AR"/>
        </w:rPr>
        <w:t>a</w:t>
      </w:r>
      <w:r w:rsidR="00E45A62" w:rsidRPr="0031210D">
        <w:rPr>
          <w:rFonts w:asciiTheme="majorHAnsi" w:hAnsiTheme="majorHAnsi"/>
          <w:sz w:val="20"/>
          <w:szCs w:val="20"/>
          <w:lang w:val="es-AR"/>
        </w:rPr>
        <w:t xml:space="preserve"> en la vía pública </w:t>
      </w:r>
      <w:r w:rsidRPr="0031210D">
        <w:rPr>
          <w:rFonts w:asciiTheme="majorHAnsi" w:hAnsiTheme="majorHAnsi"/>
          <w:sz w:val="20"/>
          <w:szCs w:val="20"/>
          <w:lang w:val="es-AR"/>
        </w:rPr>
        <w:t>sin orden judicial expedida por juez comp</w:t>
      </w:r>
      <w:r w:rsidR="00392665" w:rsidRPr="0031210D">
        <w:rPr>
          <w:rFonts w:asciiTheme="majorHAnsi" w:hAnsiTheme="majorHAnsi"/>
          <w:sz w:val="20"/>
          <w:szCs w:val="20"/>
          <w:lang w:val="es-AR"/>
        </w:rPr>
        <w:t xml:space="preserve">etente y sin </w:t>
      </w:r>
      <w:r w:rsidR="0031210D">
        <w:rPr>
          <w:rFonts w:asciiTheme="majorHAnsi" w:hAnsiTheme="majorHAnsi"/>
          <w:sz w:val="20"/>
          <w:szCs w:val="20"/>
          <w:lang w:val="es-AR"/>
        </w:rPr>
        <w:t xml:space="preserve">que hubiera </w:t>
      </w:r>
      <w:r w:rsidR="00392665" w:rsidRPr="0031210D">
        <w:rPr>
          <w:rFonts w:asciiTheme="majorHAnsi" w:hAnsiTheme="majorHAnsi"/>
          <w:sz w:val="20"/>
          <w:szCs w:val="20"/>
          <w:lang w:val="es-AR"/>
        </w:rPr>
        <w:t>flagrancia</w:t>
      </w:r>
      <w:r w:rsidRPr="0031210D">
        <w:rPr>
          <w:rFonts w:asciiTheme="majorHAnsi" w:hAnsiTheme="majorHAnsi"/>
          <w:sz w:val="20"/>
          <w:szCs w:val="20"/>
          <w:lang w:val="es-AR"/>
        </w:rPr>
        <w:t>.</w:t>
      </w:r>
      <w:r w:rsidR="0016240B" w:rsidRPr="0031210D">
        <w:rPr>
          <w:rFonts w:asciiTheme="majorHAnsi" w:hAnsiTheme="majorHAnsi"/>
          <w:sz w:val="20"/>
          <w:szCs w:val="20"/>
          <w:lang w:val="es-AR"/>
        </w:rPr>
        <w:t xml:space="preserve"> </w:t>
      </w:r>
      <w:r w:rsidR="00392665" w:rsidRPr="0031210D">
        <w:rPr>
          <w:rFonts w:asciiTheme="majorHAnsi" w:hAnsiTheme="majorHAnsi"/>
          <w:sz w:val="20"/>
          <w:szCs w:val="20"/>
          <w:lang w:val="es-AR"/>
        </w:rPr>
        <w:t>A</w:t>
      </w:r>
      <w:r w:rsidRPr="0031210D">
        <w:rPr>
          <w:rFonts w:asciiTheme="majorHAnsi" w:hAnsiTheme="majorHAnsi"/>
          <w:sz w:val="20"/>
          <w:szCs w:val="20"/>
          <w:lang w:val="es-AR"/>
        </w:rPr>
        <w:t xml:space="preserve">firma que después de ser detenido, </w:t>
      </w:r>
      <w:r w:rsidR="00815BF8" w:rsidRPr="0031210D">
        <w:rPr>
          <w:rFonts w:asciiTheme="majorHAnsi" w:hAnsiTheme="majorHAnsi"/>
          <w:sz w:val="20"/>
          <w:szCs w:val="20"/>
          <w:lang w:val="es-AR"/>
        </w:rPr>
        <w:t xml:space="preserve">fue trasladado a las oficinas de Averiguaciones Previas donde se le </w:t>
      </w:r>
      <w:r w:rsidRPr="0031210D">
        <w:rPr>
          <w:rFonts w:asciiTheme="majorHAnsi" w:hAnsiTheme="majorHAnsi"/>
          <w:sz w:val="20"/>
          <w:szCs w:val="20"/>
          <w:lang w:val="es-AR"/>
        </w:rPr>
        <w:t>realizó un examen médico</w:t>
      </w:r>
      <w:r w:rsidR="0031210D">
        <w:rPr>
          <w:rFonts w:asciiTheme="majorHAnsi" w:hAnsiTheme="majorHAnsi"/>
          <w:sz w:val="20"/>
          <w:szCs w:val="20"/>
          <w:lang w:val="es-AR"/>
        </w:rPr>
        <w:t>;</w:t>
      </w:r>
      <w:r w:rsidR="00815BF8" w:rsidRPr="0031210D">
        <w:rPr>
          <w:rFonts w:asciiTheme="majorHAnsi" w:hAnsiTheme="majorHAnsi"/>
          <w:sz w:val="20"/>
          <w:szCs w:val="20"/>
          <w:lang w:val="es-AR"/>
        </w:rPr>
        <w:t xml:space="preserve"> </w:t>
      </w:r>
      <w:r w:rsidR="0031210D">
        <w:rPr>
          <w:rFonts w:asciiTheme="majorHAnsi" w:hAnsiTheme="majorHAnsi"/>
          <w:sz w:val="20"/>
          <w:szCs w:val="20"/>
          <w:lang w:val="es-AR"/>
        </w:rPr>
        <w:t>y que fue</w:t>
      </w:r>
      <w:r w:rsidR="00815BF8" w:rsidRPr="0031210D">
        <w:rPr>
          <w:rFonts w:asciiTheme="majorHAnsi" w:hAnsiTheme="majorHAnsi"/>
          <w:sz w:val="20"/>
          <w:szCs w:val="20"/>
          <w:lang w:val="es-AR"/>
        </w:rPr>
        <w:t xml:space="preserve"> luego trasladado a las oficinas de la Procuradora G</w:t>
      </w:r>
      <w:r w:rsidRPr="0031210D">
        <w:rPr>
          <w:rFonts w:asciiTheme="majorHAnsi" w:hAnsiTheme="majorHAnsi"/>
          <w:sz w:val="20"/>
          <w:szCs w:val="20"/>
          <w:lang w:val="es-AR"/>
        </w:rPr>
        <w:t xml:space="preserve">eneral de </w:t>
      </w:r>
      <w:r w:rsidR="00815BF8" w:rsidRPr="0031210D">
        <w:rPr>
          <w:rFonts w:asciiTheme="majorHAnsi" w:hAnsiTheme="majorHAnsi"/>
          <w:sz w:val="20"/>
          <w:szCs w:val="20"/>
          <w:lang w:val="es-AR"/>
        </w:rPr>
        <w:t>J</w:t>
      </w:r>
      <w:r w:rsidRPr="0031210D">
        <w:rPr>
          <w:rFonts w:asciiTheme="majorHAnsi" w:hAnsiTheme="majorHAnsi"/>
          <w:sz w:val="20"/>
          <w:szCs w:val="20"/>
          <w:lang w:val="es-AR"/>
        </w:rPr>
        <w:t>usticia del estado</w:t>
      </w:r>
      <w:r w:rsidR="00815BF8" w:rsidRPr="0031210D">
        <w:rPr>
          <w:rFonts w:asciiTheme="majorHAnsi" w:hAnsiTheme="majorHAnsi"/>
          <w:sz w:val="20"/>
          <w:szCs w:val="20"/>
          <w:lang w:val="es-AR"/>
        </w:rPr>
        <w:t xml:space="preserve"> de Chihuahua</w:t>
      </w:r>
      <w:r w:rsidR="0031210D">
        <w:rPr>
          <w:rFonts w:asciiTheme="majorHAnsi" w:hAnsiTheme="majorHAnsi"/>
          <w:sz w:val="20"/>
          <w:szCs w:val="20"/>
          <w:lang w:val="es-AR"/>
        </w:rPr>
        <w:t>,</w:t>
      </w:r>
      <w:r w:rsidR="00815BF8" w:rsidRPr="0031210D">
        <w:rPr>
          <w:rFonts w:asciiTheme="majorHAnsi" w:hAnsiTheme="majorHAnsi"/>
          <w:sz w:val="20"/>
          <w:szCs w:val="20"/>
          <w:lang w:val="es-AR"/>
        </w:rPr>
        <w:t xml:space="preserve"> donde fue </w:t>
      </w:r>
      <w:r w:rsidR="00790CC5" w:rsidRPr="0031210D">
        <w:rPr>
          <w:rFonts w:asciiTheme="majorHAnsi" w:hAnsiTheme="majorHAnsi"/>
          <w:sz w:val="20"/>
          <w:szCs w:val="20"/>
          <w:lang w:val="es-AR"/>
        </w:rPr>
        <w:t>interroga</w:t>
      </w:r>
      <w:r w:rsidRPr="0031210D">
        <w:rPr>
          <w:rFonts w:asciiTheme="majorHAnsi" w:hAnsiTheme="majorHAnsi"/>
          <w:sz w:val="20"/>
          <w:szCs w:val="20"/>
          <w:lang w:val="es-AR"/>
        </w:rPr>
        <w:t>do sobre hechos d</w:t>
      </w:r>
      <w:r w:rsidR="00815BF8" w:rsidRPr="0031210D">
        <w:rPr>
          <w:rFonts w:asciiTheme="majorHAnsi" w:hAnsiTheme="majorHAnsi"/>
          <w:sz w:val="20"/>
          <w:szCs w:val="20"/>
          <w:lang w:val="es-AR"/>
        </w:rPr>
        <w:t xml:space="preserve">e los que no tenía conocimiento. Aduce que </w:t>
      </w:r>
      <w:r w:rsidR="0002207D" w:rsidRPr="0031210D">
        <w:rPr>
          <w:rFonts w:asciiTheme="majorHAnsi" w:hAnsiTheme="majorHAnsi"/>
          <w:sz w:val="20"/>
          <w:szCs w:val="20"/>
          <w:lang w:val="es-AR"/>
        </w:rPr>
        <w:t>posteriormente</w:t>
      </w:r>
      <w:r w:rsidR="00815BF8" w:rsidRPr="0031210D">
        <w:rPr>
          <w:rFonts w:asciiTheme="majorHAnsi" w:hAnsiTheme="majorHAnsi"/>
          <w:sz w:val="20"/>
          <w:szCs w:val="20"/>
          <w:lang w:val="es-AR"/>
        </w:rPr>
        <w:t xml:space="preserve"> </w:t>
      </w:r>
      <w:r w:rsidRPr="0031210D">
        <w:rPr>
          <w:rFonts w:asciiTheme="majorHAnsi" w:hAnsiTheme="majorHAnsi"/>
          <w:sz w:val="20"/>
          <w:szCs w:val="20"/>
          <w:lang w:val="es-AR"/>
        </w:rPr>
        <w:t>fue llevado a su domicilio por los agentes de la escolta personal de la Procuradora, donde permaneció custodiado las 24 horas bajo arresto domiciliario</w:t>
      </w:r>
      <w:r w:rsidR="00403964" w:rsidRPr="0031210D">
        <w:rPr>
          <w:rFonts w:asciiTheme="majorHAnsi" w:hAnsiTheme="majorHAnsi"/>
          <w:sz w:val="20"/>
          <w:szCs w:val="20"/>
          <w:lang w:val="es-AR"/>
        </w:rPr>
        <w:t>,</w:t>
      </w:r>
      <w:r w:rsidRPr="0031210D">
        <w:rPr>
          <w:rFonts w:asciiTheme="majorHAnsi" w:hAnsiTheme="majorHAnsi"/>
          <w:sz w:val="20"/>
          <w:szCs w:val="20"/>
          <w:lang w:val="es-AR"/>
        </w:rPr>
        <w:t xml:space="preserve"> por </w:t>
      </w:r>
      <w:r w:rsidR="009D657F" w:rsidRPr="0031210D">
        <w:rPr>
          <w:rFonts w:asciiTheme="majorHAnsi" w:hAnsiTheme="majorHAnsi"/>
          <w:sz w:val="20"/>
          <w:szCs w:val="20"/>
          <w:lang w:val="es-AR"/>
        </w:rPr>
        <w:t xml:space="preserve">un lapso de </w:t>
      </w:r>
      <w:r w:rsidR="00E45A62" w:rsidRPr="0002207D">
        <w:rPr>
          <w:rFonts w:asciiTheme="majorHAnsi" w:hAnsiTheme="majorHAnsi"/>
          <w:sz w:val="20"/>
          <w:szCs w:val="20"/>
          <w:lang w:val="es-AR"/>
        </w:rPr>
        <w:t xml:space="preserve">7 </w:t>
      </w:r>
      <w:r w:rsidR="0031210D">
        <w:rPr>
          <w:rFonts w:asciiTheme="majorHAnsi" w:hAnsiTheme="majorHAnsi"/>
          <w:sz w:val="20"/>
          <w:szCs w:val="20"/>
          <w:lang w:val="es-AR"/>
        </w:rPr>
        <w:t>d</w:t>
      </w:r>
      <w:r w:rsidR="0002207D">
        <w:rPr>
          <w:rFonts w:asciiTheme="majorHAnsi" w:hAnsiTheme="majorHAnsi"/>
          <w:sz w:val="20"/>
          <w:szCs w:val="20"/>
          <w:lang w:val="es-ES"/>
        </w:rPr>
        <w:t>ías</w:t>
      </w:r>
      <w:r w:rsidR="0031210D">
        <w:rPr>
          <w:rFonts w:asciiTheme="majorHAnsi" w:hAnsiTheme="majorHAnsi"/>
          <w:sz w:val="20"/>
          <w:szCs w:val="20"/>
          <w:lang w:val="es-ES"/>
        </w:rPr>
        <w:t xml:space="preserve"> </w:t>
      </w:r>
      <w:r w:rsidRPr="0002207D">
        <w:rPr>
          <w:rFonts w:asciiTheme="majorHAnsi" w:hAnsiTheme="majorHAnsi"/>
          <w:sz w:val="20"/>
          <w:szCs w:val="20"/>
          <w:lang w:val="es-AR"/>
        </w:rPr>
        <w:t xml:space="preserve">sin que se le permitirá salir, </w:t>
      </w:r>
      <w:r w:rsidR="009D657F" w:rsidRPr="0002207D">
        <w:rPr>
          <w:rFonts w:asciiTheme="majorHAnsi" w:hAnsiTheme="majorHAnsi"/>
          <w:sz w:val="20"/>
          <w:szCs w:val="20"/>
          <w:lang w:val="es-AR"/>
        </w:rPr>
        <w:t xml:space="preserve">sin poder tener acceso a asistencia legal y </w:t>
      </w:r>
      <w:r w:rsidRPr="0002207D">
        <w:rPr>
          <w:rFonts w:asciiTheme="majorHAnsi" w:hAnsiTheme="majorHAnsi"/>
          <w:sz w:val="20"/>
          <w:szCs w:val="20"/>
          <w:lang w:val="es-AR"/>
        </w:rPr>
        <w:t>con acceso limitado de visitas</w:t>
      </w:r>
      <w:r w:rsidR="002E0B6E" w:rsidRPr="0002207D">
        <w:rPr>
          <w:rFonts w:asciiTheme="majorHAnsi" w:hAnsiTheme="majorHAnsi"/>
          <w:sz w:val="20"/>
          <w:szCs w:val="20"/>
          <w:lang w:val="es-AR"/>
        </w:rPr>
        <w:t xml:space="preserve">. </w:t>
      </w:r>
      <w:r w:rsidR="009D657F" w:rsidRPr="0031210D">
        <w:rPr>
          <w:rFonts w:asciiTheme="majorHAnsi" w:hAnsiTheme="majorHAnsi"/>
          <w:sz w:val="20"/>
          <w:szCs w:val="20"/>
          <w:lang w:val="es-AR"/>
        </w:rPr>
        <w:t xml:space="preserve">Informa </w:t>
      </w:r>
      <w:r w:rsidRPr="0031210D">
        <w:rPr>
          <w:rFonts w:asciiTheme="majorHAnsi" w:hAnsiTheme="majorHAnsi"/>
          <w:sz w:val="20"/>
          <w:szCs w:val="20"/>
          <w:lang w:val="es-AR"/>
        </w:rPr>
        <w:t xml:space="preserve">que esta situación produjo </w:t>
      </w:r>
      <w:r w:rsidR="009D657F" w:rsidRPr="0031210D">
        <w:rPr>
          <w:rFonts w:asciiTheme="majorHAnsi" w:hAnsiTheme="majorHAnsi"/>
          <w:sz w:val="20"/>
          <w:szCs w:val="20"/>
          <w:lang w:val="es-AR"/>
        </w:rPr>
        <w:t>temor en</w:t>
      </w:r>
      <w:r w:rsidRPr="0031210D">
        <w:rPr>
          <w:rFonts w:asciiTheme="majorHAnsi" w:hAnsiTheme="majorHAnsi"/>
          <w:sz w:val="20"/>
          <w:szCs w:val="20"/>
          <w:lang w:val="es-AR"/>
        </w:rPr>
        <w:t xml:space="preserve"> su familia y </w:t>
      </w:r>
      <w:r w:rsidR="009D657F" w:rsidRPr="0031210D">
        <w:rPr>
          <w:rFonts w:asciiTheme="majorHAnsi" w:hAnsiTheme="majorHAnsi"/>
          <w:sz w:val="20"/>
          <w:szCs w:val="20"/>
          <w:lang w:val="es-AR"/>
        </w:rPr>
        <w:t>el vecindario</w:t>
      </w:r>
      <w:r w:rsidRPr="0031210D">
        <w:rPr>
          <w:rFonts w:asciiTheme="majorHAnsi" w:hAnsiTheme="majorHAnsi"/>
          <w:sz w:val="20"/>
          <w:szCs w:val="20"/>
          <w:lang w:val="es-AR"/>
        </w:rPr>
        <w:t>.</w:t>
      </w:r>
    </w:p>
    <w:p w14:paraId="3CCFA7B4" w14:textId="6006F1C4" w:rsidR="00EF0C12" w:rsidRPr="007203BF" w:rsidRDefault="002E0B6E" w:rsidP="00EF0C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Pr>
          <w:rFonts w:asciiTheme="majorHAnsi" w:hAnsiTheme="majorHAnsi"/>
          <w:sz w:val="20"/>
          <w:szCs w:val="20"/>
          <w:lang w:val="es-AR"/>
        </w:rPr>
        <w:t xml:space="preserve">Informa </w:t>
      </w:r>
      <w:r w:rsidR="0031210D" w:rsidRPr="007203BF">
        <w:rPr>
          <w:rFonts w:asciiTheme="majorHAnsi" w:hAnsiTheme="majorHAnsi"/>
          <w:sz w:val="20"/>
          <w:szCs w:val="20"/>
          <w:lang w:val="es-AR"/>
        </w:rPr>
        <w:t xml:space="preserve">la presunta víctima </w:t>
      </w:r>
      <w:r>
        <w:rPr>
          <w:rFonts w:asciiTheme="majorHAnsi" w:hAnsiTheme="majorHAnsi"/>
          <w:sz w:val="20"/>
          <w:szCs w:val="20"/>
          <w:lang w:val="es-AR"/>
        </w:rPr>
        <w:t>que e</w:t>
      </w:r>
      <w:r w:rsidR="00EF0C12" w:rsidRPr="007203BF">
        <w:rPr>
          <w:rFonts w:asciiTheme="majorHAnsi" w:hAnsiTheme="majorHAnsi"/>
          <w:sz w:val="20"/>
          <w:szCs w:val="20"/>
          <w:lang w:val="es-AR"/>
        </w:rPr>
        <w:t xml:space="preserve">l </w:t>
      </w:r>
      <w:r w:rsidR="00604A34" w:rsidRPr="007203BF">
        <w:rPr>
          <w:rFonts w:asciiTheme="majorHAnsi" w:hAnsiTheme="majorHAnsi"/>
          <w:sz w:val="20"/>
          <w:szCs w:val="20"/>
          <w:lang w:val="es-AR"/>
        </w:rPr>
        <w:t>14 de agosto de 2006</w:t>
      </w:r>
      <w:r w:rsidR="00BD21C9" w:rsidRPr="007203BF">
        <w:rPr>
          <w:rFonts w:asciiTheme="majorHAnsi" w:hAnsiTheme="majorHAnsi"/>
          <w:sz w:val="20"/>
          <w:szCs w:val="20"/>
          <w:lang w:val="es-AR"/>
        </w:rPr>
        <w:t xml:space="preserve"> fue trasladada</w:t>
      </w:r>
      <w:r w:rsidR="00EF0C12" w:rsidRPr="007203BF">
        <w:rPr>
          <w:rFonts w:asciiTheme="majorHAnsi" w:hAnsiTheme="majorHAnsi"/>
          <w:sz w:val="20"/>
          <w:szCs w:val="20"/>
          <w:lang w:val="es-AR"/>
        </w:rPr>
        <w:t xml:space="preserve"> a</w:t>
      </w:r>
      <w:r w:rsidR="00604A34" w:rsidRPr="007203BF">
        <w:rPr>
          <w:rFonts w:asciiTheme="majorHAnsi" w:hAnsiTheme="majorHAnsi"/>
          <w:sz w:val="20"/>
          <w:szCs w:val="20"/>
          <w:lang w:val="es-AR"/>
        </w:rPr>
        <w:t xml:space="preserve"> </w:t>
      </w:r>
      <w:r w:rsidR="00EF0C12" w:rsidRPr="007203BF">
        <w:rPr>
          <w:rFonts w:asciiTheme="majorHAnsi" w:hAnsiTheme="majorHAnsi"/>
          <w:sz w:val="20"/>
          <w:szCs w:val="20"/>
          <w:lang w:val="es-AR"/>
        </w:rPr>
        <w:t>l</w:t>
      </w:r>
      <w:r w:rsidR="00BD21C9" w:rsidRPr="007203BF">
        <w:rPr>
          <w:rFonts w:asciiTheme="majorHAnsi" w:hAnsiTheme="majorHAnsi"/>
          <w:sz w:val="20"/>
          <w:szCs w:val="20"/>
          <w:lang w:val="es-AR"/>
        </w:rPr>
        <w:t>as oficinas de Averiguaciones P</w:t>
      </w:r>
      <w:r w:rsidR="00604A34" w:rsidRPr="007203BF">
        <w:rPr>
          <w:rFonts w:asciiTheme="majorHAnsi" w:hAnsiTheme="majorHAnsi"/>
          <w:sz w:val="20"/>
          <w:szCs w:val="20"/>
          <w:lang w:val="es-AR"/>
        </w:rPr>
        <w:t xml:space="preserve">revias donde se le </w:t>
      </w:r>
      <w:r>
        <w:rPr>
          <w:rFonts w:asciiTheme="majorHAnsi" w:hAnsiTheme="majorHAnsi"/>
          <w:sz w:val="20"/>
          <w:szCs w:val="20"/>
          <w:lang w:val="es-AR"/>
        </w:rPr>
        <w:t>practicó</w:t>
      </w:r>
      <w:r w:rsidR="00604A34" w:rsidRPr="007203BF">
        <w:rPr>
          <w:rFonts w:asciiTheme="majorHAnsi" w:hAnsiTheme="majorHAnsi"/>
          <w:sz w:val="20"/>
          <w:szCs w:val="20"/>
          <w:lang w:val="es-AR"/>
        </w:rPr>
        <w:t xml:space="preserve"> un </w:t>
      </w:r>
      <w:r w:rsidR="0069307E" w:rsidRPr="007203BF">
        <w:rPr>
          <w:rFonts w:asciiTheme="majorHAnsi" w:hAnsiTheme="majorHAnsi"/>
          <w:sz w:val="20"/>
          <w:szCs w:val="20"/>
          <w:lang w:val="es-AR"/>
        </w:rPr>
        <w:t xml:space="preserve">nuevo </w:t>
      </w:r>
      <w:r w:rsidR="00604A34" w:rsidRPr="007203BF">
        <w:rPr>
          <w:rFonts w:asciiTheme="majorHAnsi" w:hAnsiTheme="majorHAnsi"/>
          <w:sz w:val="20"/>
          <w:szCs w:val="20"/>
          <w:lang w:val="es-AR"/>
        </w:rPr>
        <w:t>examen médico</w:t>
      </w:r>
      <w:r w:rsidR="0069307E" w:rsidRPr="007203BF">
        <w:rPr>
          <w:rFonts w:asciiTheme="majorHAnsi" w:hAnsiTheme="majorHAnsi"/>
          <w:sz w:val="20"/>
          <w:szCs w:val="20"/>
          <w:lang w:val="es-AR"/>
        </w:rPr>
        <w:t>,</w:t>
      </w:r>
      <w:r w:rsidR="00604A34" w:rsidRPr="007203BF">
        <w:rPr>
          <w:rFonts w:asciiTheme="majorHAnsi" w:hAnsiTheme="majorHAnsi"/>
          <w:sz w:val="20"/>
          <w:szCs w:val="20"/>
          <w:lang w:val="es-AR"/>
        </w:rPr>
        <w:t xml:space="preserve"> </w:t>
      </w:r>
      <w:r w:rsidR="0031210D">
        <w:rPr>
          <w:rFonts w:asciiTheme="majorHAnsi" w:hAnsiTheme="majorHAnsi"/>
          <w:sz w:val="20"/>
          <w:szCs w:val="20"/>
          <w:lang w:val="es-AR"/>
        </w:rPr>
        <w:t>y luego</w:t>
      </w:r>
      <w:r w:rsidR="00EF0C12" w:rsidRPr="007203BF">
        <w:rPr>
          <w:rFonts w:asciiTheme="majorHAnsi" w:hAnsiTheme="majorHAnsi"/>
          <w:sz w:val="20"/>
          <w:szCs w:val="20"/>
          <w:lang w:val="es-AR"/>
        </w:rPr>
        <w:t xml:space="preserve"> a las instalaciones de</w:t>
      </w:r>
      <w:r w:rsidR="00BD21C9" w:rsidRPr="007203BF">
        <w:rPr>
          <w:rFonts w:asciiTheme="majorHAnsi" w:hAnsiTheme="majorHAnsi"/>
          <w:sz w:val="20"/>
          <w:szCs w:val="20"/>
          <w:lang w:val="es-AR"/>
        </w:rPr>
        <w:t>l</w:t>
      </w:r>
      <w:r w:rsidR="00EF0C12" w:rsidRPr="007203BF">
        <w:rPr>
          <w:rFonts w:asciiTheme="majorHAnsi" w:hAnsiTheme="majorHAnsi"/>
          <w:sz w:val="20"/>
          <w:szCs w:val="20"/>
          <w:lang w:val="es-AR"/>
        </w:rPr>
        <w:t xml:space="preserve"> </w:t>
      </w:r>
      <w:r w:rsidR="0031210D">
        <w:rPr>
          <w:rFonts w:asciiTheme="majorHAnsi" w:hAnsiTheme="majorHAnsi"/>
          <w:sz w:val="20"/>
          <w:szCs w:val="20"/>
          <w:lang w:val="es-AR"/>
        </w:rPr>
        <w:t>Centro de Readaptación Social (CERESO)</w:t>
      </w:r>
      <w:r w:rsidR="0031210D" w:rsidRPr="007203BF" w:rsidDel="0031210D">
        <w:rPr>
          <w:rFonts w:asciiTheme="majorHAnsi" w:hAnsiTheme="majorHAnsi"/>
          <w:sz w:val="20"/>
          <w:szCs w:val="20"/>
          <w:lang w:val="es-AR"/>
        </w:rPr>
        <w:t xml:space="preserve"> </w:t>
      </w:r>
      <w:r w:rsidR="00604A34" w:rsidRPr="007203BF">
        <w:rPr>
          <w:rFonts w:asciiTheme="majorHAnsi" w:hAnsiTheme="majorHAnsi"/>
          <w:sz w:val="20"/>
          <w:szCs w:val="20"/>
          <w:lang w:val="es-AR"/>
        </w:rPr>
        <w:t>de Aquiles Serdan</w:t>
      </w:r>
      <w:r w:rsidR="006E37F6">
        <w:rPr>
          <w:rFonts w:asciiTheme="majorHAnsi" w:hAnsiTheme="majorHAnsi"/>
          <w:sz w:val="20"/>
          <w:szCs w:val="20"/>
          <w:lang w:val="es-AR"/>
        </w:rPr>
        <w:t xml:space="preserve">. Sostiene que </w:t>
      </w:r>
      <w:r w:rsidR="00EF0C12" w:rsidRPr="007203BF">
        <w:rPr>
          <w:rFonts w:asciiTheme="majorHAnsi" w:hAnsiTheme="majorHAnsi"/>
          <w:sz w:val="20"/>
          <w:szCs w:val="20"/>
          <w:lang w:val="es-AR"/>
        </w:rPr>
        <w:t xml:space="preserve">quedó incomunicado </w:t>
      </w:r>
      <w:r w:rsidR="006E37F6">
        <w:rPr>
          <w:rFonts w:asciiTheme="majorHAnsi" w:hAnsiTheme="majorHAnsi"/>
          <w:sz w:val="20"/>
          <w:szCs w:val="20"/>
          <w:lang w:val="es-AR"/>
        </w:rPr>
        <w:t xml:space="preserve">en el CERESO </w:t>
      </w:r>
      <w:r w:rsidR="00EF0C12" w:rsidRPr="007203BF">
        <w:rPr>
          <w:rFonts w:asciiTheme="majorHAnsi" w:hAnsiTheme="majorHAnsi"/>
          <w:sz w:val="20"/>
          <w:szCs w:val="20"/>
          <w:lang w:val="es-AR"/>
        </w:rPr>
        <w:t xml:space="preserve">por </w:t>
      </w:r>
      <w:r w:rsidR="00CD4344">
        <w:rPr>
          <w:rFonts w:asciiTheme="majorHAnsi" w:hAnsiTheme="majorHAnsi"/>
          <w:sz w:val="20"/>
          <w:szCs w:val="20"/>
          <w:lang w:val="es-AR"/>
        </w:rPr>
        <w:t xml:space="preserve">varios días </w:t>
      </w:r>
      <w:r w:rsidR="00EF0C12" w:rsidRPr="007203BF">
        <w:rPr>
          <w:rFonts w:asciiTheme="majorHAnsi" w:hAnsiTheme="majorHAnsi"/>
          <w:sz w:val="20"/>
          <w:szCs w:val="20"/>
          <w:lang w:val="es-AR"/>
        </w:rPr>
        <w:t>más, y privado de libertad por un total de 10 meses, acusado por secuestro agravado, en el que figuraban como autores del delito él y 8 agentes más.</w:t>
      </w:r>
      <w:r w:rsidRPr="00E45A62">
        <w:rPr>
          <w:rFonts w:asciiTheme="majorHAnsi" w:hAnsiTheme="majorHAnsi"/>
          <w:sz w:val="20"/>
          <w:szCs w:val="20"/>
          <w:lang w:val="es-AR"/>
        </w:rPr>
        <w:t xml:space="preserve"> </w:t>
      </w:r>
      <w:r w:rsidR="00BD21C9" w:rsidRPr="007203BF">
        <w:rPr>
          <w:rFonts w:asciiTheme="majorHAnsi" w:hAnsiTheme="majorHAnsi"/>
          <w:sz w:val="20"/>
          <w:szCs w:val="20"/>
          <w:lang w:val="es-AR"/>
        </w:rPr>
        <w:t xml:space="preserve">Sostiene </w:t>
      </w:r>
      <w:r w:rsidR="00604A34" w:rsidRPr="007203BF">
        <w:rPr>
          <w:rFonts w:asciiTheme="majorHAnsi" w:hAnsiTheme="majorHAnsi"/>
          <w:sz w:val="20"/>
          <w:szCs w:val="20"/>
          <w:lang w:val="es-AR"/>
        </w:rPr>
        <w:t xml:space="preserve">que </w:t>
      </w:r>
      <w:r w:rsidR="00BD21C9" w:rsidRPr="007203BF">
        <w:rPr>
          <w:rFonts w:asciiTheme="majorHAnsi" w:hAnsiTheme="majorHAnsi"/>
          <w:sz w:val="20"/>
          <w:szCs w:val="20"/>
          <w:lang w:val="es-AR"/>
        </w:rPr>
        <w:t xml:space="preserve">en la misma fecha </w:t>
      </w:r>
      <w:r w:rsidR="00BD21C9" w:rsidRPr="007203BF">
        <w:rPr>
          <w:rFonts w:asciiTheme="majorHAnsi" w:hAnsiTheme="majorHAnsi"/>
          <w:sz w:val="20"/>
          <w:szCs w:val="20"/>
          <w:lang w:val="es-ES_tradnl"/>
        </w:rPr>
        <w:t xml:space="preserve">en que fue trasladado </w:t>
      </w:r>
      <w:r w:rsidR="006E37F6" w:rsidRPr="007203BF">
        <w:rPr>
          <w:rFonts w:asciiTheme="majorHAnsi" w:hAnsiTheme="majorHAnsi"/>
          <w:sz w:val="20"/>
          <w:szCs w:val="20"/>
          <w:lang w:val="es-ES_tradnl"/>
        </w:rPr>
        <w:t xml:space="preserve">al CERESO </w:t>
      </w:r>
      <w:r w:rsidR="00604A34" w:rsidRPr="007203BF">
        <w:rPr>
          <w:rFonts w:asciiTheme="majorHAnsi" w:hAnsiTheme="majorHAnsi"/>
          <w:sz w:val="20"/>
          <w:szCs w:val="20"/>
          <w:lang w:val="es-ES_tradnl"/>
        </w:rPr>
        <w:t xml:space="preserve">su familia acudió </w:t>
      </w:r>
      <w:r w:rsidR="006E37F6">
        <w:rPr>
          <w:rFonts w:asciiTheme="majorHAnsi" w:hAnsiTheme="majorHAnsi"/>
          <w:sz w:val="20"/>
          <w:szCs w:val="20"/>
          <w:lang w:val="es-ES_tradnl"/>
        </w:rPr>
        <w:t xml:space="preserve">a dicho establecimiento </w:t>
      </w:r>
      <w:r>
        <w:rPr>
          <w:rFonts w:asciiTheme="majorHAnsi" w:hAnsiTheme="majorHAnsi"/>
          <w:sz w:val="20"/>
          <w:szCs w:val="20"/>
          <w:lang w:val="es-ES_tradnl"/>
        </w:rPr>
        <w:t>par</w:t>
      </w:r>
      <w:r w:rsidR="00604A34" w:rsidRPr="007203BF">
        <w:rPr>
          <w:rFonts w:asciiTheme="majorHAnsi" w:hAnsiTheme="majorHAnsi"/>
          <w:sz w:val="20"/>
          <w:szCs w:val="20"/>
          <w:lang w:val="es-ES_tradnl"/>
        </w:rPr>
        <w:t>a conocer sob</w:t>
      </w:r>
      <w:r w:rsidR="00DB6244" w:rsidRPr="007203BF">
        <w:rPr>
          <w:rFonts w:asciiTheme="majorHAnsi" w:hAnsiTheme="majorHAnsi"/>
          <w:sz w:val="20"/>
          <w:szCs w:val="20"/>
          <w:lang w:val="es-ES_tradnl"/>
        </w:rPr>
        <w:t>r</w:t>
      </w:r>
      <w:r w:rsidR="00604A34" w:rsidRPr="007203BF">
        <w:rPr>
          <w:rFonts w:asciiTheme="majorHAnsi" w:hAnsiTheme="majorHAnsi"/>
          <w:sz w:val="20"/>
          <w:szCs w:val="20"/>
          <w:lang w:val="es-ES_tradnl"/>
        </w:rPr>
        <w:t xml:space="preserve">e su </w:t>
      </w:r>
      <w:r w:rsidR="00A51637" w:rsidRPr="007203BF">
        <w:rPr>
          <w:rFonts w:asciiTheme="majorHAnsi" w:hAnsiTheme="majorHAnsi"/>
          <w:sz w:val="20"/>
          <w:szCs w:val="20"/>
          <w:lang w:val="es-ES_tradnl"/>
        </w:rPr>
        <w:t>situación</w:t>
      </w:r>
      <w:r w:rsidR="00DB6244" w:rsidRPr="007203BF">
        <w:rPr>
          <w:rFonts w:asciiTheme="majorHAnsi" w:hAnsiTheme="majorHAnsi"/>
          <w:sz w:val="20"/>
          <w:szCs w:val="20"/>
          <w:lang w:val="es-ES_tradnl"/>
        </w:rPr>
        <w:t xml:space="preserve">, </w:t>
      </w:r>
      <w:r w:rsidR="00BD21C9" w:rsidRPr="007203BF">
        <w:rPr>
          <w:rFonts w:asciiTheme="majorHAnsi" w:hAnsiTheme="majorHAnsi"/>
          <w:sz w:val="20"/>
          <w:szCs w:val="20"/>
          <w:lang w:val="es-ES_tradnl"/>
        </w:rPr>
        <w:t xml:space="preserve">pero </w:t>
      </w:r>
      <w:r w:rsidR="00DB6244" w:rsidRPr="007203BF">
        <w:rPr>
          <w:rFonts w:asciiTheme="majorHAnsi" w:hAnsiTheme="majorHAnsi"/>
          <w:sz w:val="20"/>
          <w:szCs w:val="20"/>
          <w:lang w:val="es-ES_tradnl"/>
        </w:rPr>
        <w:t>le</w:t>
      </w:r>
      <w:r w:rsidR="00604A34" w:rsidRPr="007203BF">
        <w:rPr>
          <w:rFonts w:asciiTheme="majorHAnsi" w:hAnsiTheme="majorHAnsi"/>
          <w:sz w:val="20"/>
          <w:szCs w:val="20"/>
          <w:lang w:val="es-ES_tradnl"/>
        </w:rPr>
        <w:t>s informaron que no había registro de él</w:t>
      </w:r>
      <w:r w:rsidR="006E37F6">
        <w:rPr>
          <w:rFonts w:asciiTheme="majorHAnsi" w:hAnsiTheme="majorHAnsi"/>
          <w:sz w:val="20"/>
          <w:szCs w:val="20"/>
          <w:lang w:val="es-ES_tradnl"/>
        </w:rPr>
        <w:t>;</w:t>
      </w:r>
      <w:r w:rsidR="00604A34" w:rsidRPr="007203BF">
        <w:rPr>
          <w:rFonts w:asciiTheme="majorHAnsi" w:hAnsiTheme="majorHAnsi"/>
          <w:sz w:val="20"/>
          <w:szCs w:val="20"/>
          <w:lang w:val="es-ES_tradnl"/>
        </w:rPr>
        <w:t xml:space="preserve"> apareci</w:t>
      </w:r>
      <w:r w:rsidR="006E37F6">
        <w:rPr>
          <w:rFonts w:asciiTheme="majorHAnsi" w:hAnsiTheme="majorHAnsi"/>
          <w:sz w:val="20"/>
          <w:szCs w:val="20"/>
          <w:lang w:val="es-ES_tradnl"/>
        </w:rPr>
        <w:t>ó luego</w:t>
      </w:r>
      <w:r w:rsidR="00604A34" w:rsidRPr="007203BF">
        <w:rPr>
          <w:rFonts w:asciiTheme="majorHAnsi" w:hAnsiTheme="majorHAnsi"/>
          <w:sz w:val="20"/>
          <w:szCs w:val="20"/>
          <w:lang w:val="es-ES_tradnl"/>
        </w:rPr>
        <w:t xml:space="preserve"> </w:t>
      </w:r>
      <w:r w:rsidR="006E37F6">
        <w:rPr>
          <w:rFonts w:asciiTheme="majorHAnsi" w:hAnsiTheme="majorHAnsi"/>
          <w:sz w:val="20"/>
          <w:szCs w:val="20"/>
          <w:lang w:val="es-ES_tradnl"/>
        </w:rPr>
        <w:t xml:space="preserve">como </w:t>
      </w:r>
      <w:r w:rsidR="00604A34" w:rsidRPr="007203BF">
        <w:rPr>
          <w:rFonts w:asciiTheme="majorHAnsi" w:hAnsiTheme="majorHAnsi"/>
          <w:sz w:val="20"/>
          <w:szCs w:val="20"/>
          <w:lang w:val="es-ES_tradnl"/>
        </w:rPr>
        <w:t>ingresado o</w:t>
      </w:r>
      <w:r w:rsidR="0069307E" w:rsidRPr="007203BF">
        <w:rPr>
          <w:rFonts w:asciiTheme="majorHAnsi" w:hAnsiTheme="majorHAnsi"/>
          <w:sz w:val="20"/>
          <w:szCs w:val="20"/>
          <w:lang w:val="es-ES_tradnl"/>
        </w:rPr>
        <w:t>ficialmente recién el 16 de agosto</w:t>
      </w:r>
      <w:r w:rsidR="00604A34" w:rsidRPr="007203BF">
        <w:rPr>
          <w:rFonts w:asciiTheme="majorHAnsi" w:hAnsiTheme="majorHAnsi"/>
          <w:sz w:val="20"/>
          <w:szCs w:val="20"/>
          <w:lang w:val="es-ES_tradnl"/>
        </w:rPr>
        <w:t xml:space="preserve"> del mismo año. </w:t>
      </w:r>
      <w:r w:rsidR="00EF0C12" w:rsidRPr="007203BF">
        <w:rPr>
          <w:rFonts w:asciiTheme="majorHAnsi" w:hAnsiTheme="majorHAnsi"/>
          <w:sz w:val="20"/>
          <w:szCs w:val="20"/>
          <w:lang w:val="es-ES_tradnl"/>
        </w:rPr>
        <w:t xml:space="preserve"> </w:t>
      </w:r>
      <w:r w:rsidR="00BD21C9" w:rsidRPr="007203BF">
        <w:rPr>
          <w:rFonts w:asciiTheme="majorHAnsi" w:hAnsiTheme="majorHAnsi"/>
          <w:sz w:val="20"/>
          <w:szCs w:val="20"/>
          <w:lang w:val="es-ES_tradnl"/>
        </w:rPr>
        <w:t xml:space="preserve">Aduce </w:t>
      </w:r>
      <w:r w:rsidR="009A623C">
        <w:rPr>
          <w:rFonts w:asciiTheme="majorHAnsi" w:hAnsiTheme="majorHAnsi"/>
          <w:sz w:val="20"/>
          <w:szCs w:val="20"/>
          <w:lang w:val="es-ES_tradnl"/>
        </w:rPr>
        <w:t xml:space="preserve">que </w:t>
      </w:r>
      <w:r w:rsidR="00BD21C9" w:rsidRPr="007203BF">
        <w:rPr>
          <w:rFonts w:asciiTheme="majorHAnsi" w:hAnsiTheme="majorHAnsi"/>
          <w:sz w:val="20"/>
          <w:szCs w:val="20"/>
          <w:lang w:val="es-ES_tradnl"/>
        </w:rPr>
        <w:t xml:space="preserve">durante </w:t>
      </w:r>
      <w:r w:rsidR="009A623C">
        <w:rPr>
          <w:rFonts w:asciiTheme="majorHAnsi" w:hAnsiTheme="majorHAnsi"/>
          <w:sz w:val="20"/>
          <w:szCs w:val="20"/>
          <w:lang w:val="es-ES_tradnl"/>
        </w:rPr>
        <w:t>e</w:t>
      </w:r>
      <w:r w:rsidR="00BD21C9" w:rsidRPr="007203BF">
        <w:rPr>
          <w:rFonts w:asciiTheme="majorHAnsi" w:hAnsiTheme="majorHAnsi"/>
          <w:sz w:val="20"/>
          <w:szCs w:val="20"/>
          <w:lang w:val="es-ES_tradnl"/>
        </w:rPr>
        <w:t>ste período su esposa fue objeto de extorsión</w:t>
      </w:r>
      <w:r w:rsidR="006E37F6">
        <w:rPr>
          <w:rFonts w:asciiTheme="majorHAnsi" w:hAnsiTheme="majorHAnsi"/>
          <w:sz w:val="20"/>
          <w:szCs w:val="20"/>
          <w:lang w:val="es-ES_tradnl"/>
        </w:rPr>
        <w:t>,</w:t>
      </w:r>
      <w:r w:rsidR="00BD21C9" w:rsidRPr="007203BF">
        <w:rPr>
          <w:rFonts w:asciiTheme="majorHAnsi" w:hAnsiTheme="majorHAnsi"/>
          <w:sz w:val="20"/>
          <w:szCs w:val="20"/>
          <w:lang w:val="es-ES_tradnl"/>
        </w:rPr>
        <w:t xml:space="preserve"> </w:t>
      </w:r>
      <w:r w:rsidR="006E37F6">
        <w:rPr>
          <w:rFonts w:asciiTheme="majorHAnsi" w:hAnsiTheme="majorHAnsi"/>
          <w:sz w:val="20"/>
          <w:szCs w:val="20"/>
          <w:lang w:val="es-ES_tradnl"/>
        </w:rPr>
        <w:t xml:space="preserve">pues le </w:t>
      </w:r>
      <w:r w:rsidR="00BD21C9" w:rsidRPr="007203BF">
        <w:rPr>
          <w:rFonts w:asciiTheme="majorHAnsi" w:hAnsiTheme="majorHAnsi"/>
          <w:sz w:val="20"/>
          <w:szCs w:val="20"/>
          <w:lang w:val="es-ES_tradnl"/>
        </w:rPr>
        <w:t>solicit</w:t>
      </w:r>
      <w:r w:rsidR="006E37F6">
        <w:rPr>
          <w:rFonts w:asciiTheme="majorHAnsi" w:hAnsiTheme="majorHAnsi"/>
          <w:sz w:val="20"/>
          <w:szCs w:val="20"/>
          <w:lang w:val="es-ES_tradnl"/>
        </w:rPr>
        <w:t>aron</w:t>
      </w:r>
      <w:r w:rsidR="00BD21C9" w:rsidRPr="007203BF">
        <w:rPr>
          <w:rFonts w:asciiTheme="majorHAnsi" w:hAnsiTheme="majorHAnsi"/>
          <w:sz w:val="20"/>
          <w:szCs w:val="20"/>
          <w:lang w:val="es-ES_tradnl"/>
        </w:rPr>
        <w:t xml:space="preserve"> un monto de dinero a cambio de la libertad de la presunta </w:t>
      </w:r>
      <w:r w:rsidR="004916AB">
        <w:rPr>
          <w:rFonts w:asciiTheme="majorHAnsi" w:hAnsiTheme="majorHAnsi"/>
          <w:sz w:val="20"/>
          <w:szCs w:val="20"/>
          <w:lang w:val="es-ES_tradnl"/>
        </w:rPr>
        <w:t>víctima</w:t>
      </w:r>
      <w:r w:rsidR="00BD21C9" w:rsidRPr="007203BF">
        <w:rPr>
          <w:rFonts w:asciiTheme="majorHAnsi" w:hAnsiTheme="majorHAnsi"/>
          <w:sz w:val="20"/>
          <w:szCs w:val="20"/>
          <w:lang w:val="es-ES_tradnl"/>
        </w:rPr>
        <w:t xml:space="preserve">. </w:t>
      </w:r>
      <w:r w:rsidR="00EF0C12" w:rsidRPr="007203BF">
        <w:rPr>
          <w:rFonts w:asciiTheme="majorHAnsi" w:hAnsiTheme="majorHAnsi"/>
          <w:sz w:val="20"/>
          <w:szCs w:val="20"/>
          <w:lang w:val="es-ES_tradnl"/>
        </w:rPr>
        <w:t>Afirma que durante e</w:t>
      </w:r>
      <w:r w:rsidR="00604A34" w:rsidRPr="007203BF">
        <w:rPr>
          <w:rFonts w:asciiTheme="majorHAnsi" w:hAnsiTheme="majorHAnsi"/>
          <w:sz w:val="20"/>
          <w:szCs w:val="20"/>
          <w:lang w:val="es-ES_tradnl"/>
        </w:rPr>
        <w:t xml:space="preserve">l lapso en que </w:t>
      </w:r>
      <w:r w:rsidR="0069307E" w:rsidRPr="007203BF">
        <w:rPr>
          <w:rFonts w:asciiTheme="majorHAnsi" w:hAnsiTheme="majorHAnsi"/>
          <w:sz w:val="20"/>
          <w:szCs w:val="20"/>
          <w:lang w:val="es-ES_tradnl"/>
        </w:rPr>
        <w:t xml:space="preserve">estuvo </w:t>
      </w:r>
      <w:r w:rsidR="009A623C">
        <w:rPr>
          <w:rFonts w:asciiTheme="majorHAnsi" w:hAnsiTheme="majorHAnsi"/>
          <w:sz w:val="20"/>
          <w:szCs w:val="20"/>
          <w:lang w:val="es-ES_tradnl"/>
        </w:rPr>
        <w:t xml:space="preserve">en </w:t>
      </w:r>
      <w:r w:rsidR="0069307E" w:rsidRPr="007203BF">
        <w:rPr>
          <w:rFonts w:asciiTheme="majorHAnsi" w:hAnsiTheme="majorHAnsi"/>
          <w:sz w:val="20"/>
          <w:szCs w:val="20"/>
          <w:lang w:val="es-ES_tradnl"/>
        </w:rPr>
        <w:t xml:space="preserve">arresto domiciliario </w:t>
      </w:r>
      <w:r w:rsidR="009A623C">
        <w:rPr>
          <w:rFonts w:asciiTheme="majorHAnsi" w:hAnsiTheme="majorHAnsi"/>
          <w:sz w:val="20"/>
          <w:szCs w:val="20"/>
          <w:lang w:val="es-ES_tradnl"/>
        </w:rPr>
        <w:t xml:space="preserve">y </w:t>
      </w:r>
      <w:r w:rsidR="00604A34" w:rsidRPr="007203BF">
        <w:rPr>
          <w:rFonts w:asciiTheme="majorHAnsi" w:hAnsiTheme="majorHAnsi"/>
          <w:sz w:val="20"/>
          <w:szCs w:val="20"/>
          <w:lang w:val="es-ES_tradnl"/>
        </w:rPr>
        <w:t>hasta que se reconoció oficialmente su detención, no tuvo acceso a</w:t>
      </w:r>
      <w:r w:rsidR="00EF0C12" w:rsidRPr="007203BF">
        <w:rPr>
          <w:rFonts w:asciiTheme="majorHAnsi" w:hAnsiTheme="majorHAnsi"/>
          <w:sz w:val="20"/>
          <w:szCs w:val="20"/>
          <w:lang w:val="es-ES_tradnl"/>
        </w:rPr>
        <w:t xml:space="preserve"> asistencia legal</w:t>
      </w:r>
      <w:r w:rsidR="004154E3" w:rsidRPr="007203BF">
        <w:rPr>
          <w:rFonts w:asciiTheme="majorHAnsi" w:hAnsiTheme="majorHAnsi"/>
          <w:sz w:val="20"/>
          <w:szCs w:val="20"/>
          <w:lang w:val="es-ES_tradnl"/>
        </w:rPr>
        <w:t>,</w:t>
      </w:r>
      <w:r w:rsidR="00604A34" w:rsidRPr="007203BF">
        <w:rPr>
          <w:rFonts w:asciiTheme="majorHAnsi" w:hAnsiTheme="majorHAnsi"/>
          <w:sz w:val="20"/>
          <w:szCs w:val="20"/>
          <w:lang w:val="es-ES_tradnl"/>
        </w:rPr>
        <w:t xml:space="preserve"> pese a ser interrogado en varias oportunidades</w:t>
      </w:r>
      <w:r w:rsidR="006E37F6">
        <w:rPr>
          <w:rFonts w:asciiTheme="majorHAnsi" w:hAnsiTheme="majorHAnsi"/>
          <w:sz w:val="20"/>
          <w:szCs w:val="20"/>
          <w:lang w:val="es-ES_tradnl"/>
        </w:rPr>
        <w:t>,</w:t>
      </w:r>
      <w:r w:rsidR="00604A34" w:rsidRPr="007203BF">
        <w:rPr>
          <w:rFonts w:asciiTheme="majorHAnsi" w:hAnsiTheme="majorHAnsi"/>
          <w:sz w:val="20"/>
          <w:szCs w:val="20"/>
          <w:lang w:val="es-AR"/>
        </w:rPr>
        <w:t xml:space="preserve"> </w:t>
      </w:r>
      <w:r w:rsidR="00EF0C12" w:rsidRPr="007203BF">
        <w:rPr>
          <w:rFonts w:asciiTheme="majorHAnsi" w:hAnsiTheme="majorHAnsi"/>
          <w:sz w:val="20"/>
          <w:szCs w:val="20"/>
          <w:lang w:val="es-AR"/>
        </w:rPr>
        <w:t xml:space="preserve">y </w:t>
      </w:r>
      <w:r w:rsidR="006E37F6">
        <w:rPr>
          <w:rFonts w:asciiTheme="majorHAnsi" w:hAnsiTheme="majorHAnsi"/>
          <w:sz w:val="20"/>
          <w:szCs w:val="20"/>
          <w:lang w:val="es-AR"/>
        </w:rPr>
        <w:t xml:space="preserve">que </w:t>
      </w:r>
      <w:r w:rsidR="00604A34" w:rsidRPr="007203BF">
        <w:rPr>
          <w:rFonts w:asciiTheme="majorHAnsi" w:hAnsiTheme="majorHAnsi"/>
          <w:sz w:val="20"/>
          <w:szCs w:val="20"/>
          <w:lang w:val="es-AR"/>
        </w:rPr>
        <w:t xml:space="preserve">tampoco </w:t>
      </w:r>
      <w:r w:rsidR="00EF0C12" w:rsidRPr="007203BF">
        <w:rPr>
          <w:rFonts w:asciiTheme="majorHAnsi" w:hAnsiTheme="majorHAnsi"/>
          <w:sz w:val="20"/>
          <w:szCs w:val="20"/>
          <w:lang w:val="es-AR"/>
        </w:rPr>
        <w:t>se le informaron los motivos de su detención.</w:t>
      </w:r>
    </w:p>
    <w:p w14:paraId="030D0A43" w14:textId="39674715" w:rsidR="00EF0C12" w:rsidRPr="007203BF" w:rsidRDefault="00811BB6" w:rsidP="00EF0C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7203BF">
        <w:rPr>
          <w:rFonts w:asciiTheme="majorHAnsi" w:hAnsiTheme="majorHAnsi"/>
          <w:sz w:val="20"/>
          <w:szCs w:val="20"/>
          <w:lang w:val="es-AR"/>
        </w:rPr>
        <w:t>E</w:t>
      </w:r>
      <w:r w:rsidR="00EF0C12" w:rsidRPr="007203BF">
        <w:rPr>
          <w:rFonts w:asciiTheme="majorHAnsi" w:hAnsiTheme="majorHAnsi"/>
          <w:sz w:val="20"/>
          <w:szCs w:val="20"/>
          <w:lang w:val="es-AR"/>
        </w:rPr>
        <w:t xml:space="preserve">l 16 de agosto del 2006 </w:t>
      </w:r>
      <w:r w:rsidRPr="007203BF">
        <w:rPr>
          <w:rFonts w:asciiTheme="majorHAnsi" w:hAnsiTheme="majorHAnsi"/>
          <w:sz w:val="20"/>
          <w:szCs w:val="20"/>
          <w:lang w:val="es-AR"/>
        </w:rPr>
        <w:t>la presunta víctima fue llevada</w:t>
      </w:r>
      <w:r w:rsidR="00EF0C12" w:rsidRPr="007203BF">
        <w:rPr>
          <w:rFonts w:asciiTheme="majorHAnsi" w:hAnsiTheme="majorHAnsi"/>
          <w:sz w:val="20"/>
          <w:szCs w:val="20"/>
          <w:lang w:val="es-AR"/>
        </w:rPr>
        <w:t xml:space="preserve"> </w:t>
      </w:r>
      <w:r w:rsidRPr="007203BF">
        <w:rPr>
          <w:rFonts w:asciiTheme="majorHAnsi" w:hAnsiTheme="majorHAnsi"/>
          <w:sz w:val="20"/>
          <w:szCs w:val="20"/>
          <w:lang w:val="es-AR"/>
        </w:rPr>
        <w:t xml:space="preserve">por primera vez </w:t>
      </w:r>
      <w:r w:rsidR="00EF0C12" w:rsidRPr="007203BF">
        <w:rPr>
          <w:rFonts w:asciiTheme="majorHAnsi" w:hAnsiTheme="majorHAnsi"/>
          <w:sz w:val="20"/>
          <w:szCs w:val="20"/>
          <w:lang w:val="es-AR"/>
        </w:rPr>
        <w:t>ante un juez donde rindió su declaración preparatoria</w:t>
      </w:r>
      <w:r w:rsidR="006E37F6">
        <w:rPr>
          <w:rFonts w:asciiTheme="majorHAnsi" w:hAnsiTheme="majorHAnsi"/>
          <w:sz w:val="20"/>
          <w:szCs w:val="20"/>
          <w:lang w:val="es-AR"/>
        </w:rPr>
        <w:t>;</w:t>
      </w:r>
      <w:r w:rsidR="00EF0C12" w:rsidRPr="007203BF">
        <w:rPr>
          <w:rFonts w:asciiTheme="majorHAnsi" w:hAnsiTheme="majorHAnsi"/>
          <w:sz w:val="20"/>
          <w:szCs w:val="20"/>
          <w:lang w:val="es-AR"/>
        </w:rPr>
        <w:t xml:space="preserve"> dos días después, el Juzgado Segundo de lo Penal del Distrito Judicial de Morelos dictó auto de formal prisión </w:t>
      </w:r>
      <w:r w:rsidR="00EF0C12" w:rsidRPr="006E37F6">
        <w:rPr>
          <w:rFonts w:asciiTheme="majorHAnsi" w:hAnsiTheme="majorHAnsi"/>
          <w:sz w:val="20"/>
          <w:szCs w:val="20"/>
          <w:lang w:val="es-AR"/>
        </w:rPr>
        <w:t>como probable responsable por el delito de secuestro agravado de Om</w:t>
      </w:r>
      <w:r w:rsidRPr="006E37F6">
        <w:rPr>
          <w:rFonts w:asciiTheme="majorHAnsi" w:hAnsiTheme="majorHAnsi"/>
          <w:sz w:val="20"/>
          <w:szCs w:val="20"/>
          <w:lang w:val="es-AR"/>
        </w:rPr>
        <w:t xml:space="preserve">ar Portillo Díaz, persona a quién </w:t>
      </w:r>
      <w:r w:rsidR="00EF0C12" w:rsidRPr="006E37F6">
        <w:rPr>
          <w:rFonts w:asciiTheme="majorHAnsi" w:hAnsiTheme="majorHAnsi"/>
          <w:sz w:val="20"/>
          <w:szCs w:val="20"/>
          <w:lang w:val="es-AR"/>
        </w:rPr>
        <w:t>l</w:t>
      </w:r>
      <w:r w:rsidRPr="006E37F6">
        <w:rPr>
          <w:rFonts w:asciiTheme="majorHAnsi" w:hAnsiTheme="majorHAnsi"/>
          <w:sz w:val="20"/>
          <w:szCs w:val="20"/>
          <w:lang w:val="es-AR"/>
        </w:rPr>
        <w:t>a</w:t>
      </w:r>
      <w:r w:rsidR="00EF0C12" w:rsidRPr="006E37F6">
        <w:rPr>
          <w:rFonts w:asciiTheme="majorHAnsi" w:hAnsiTheme="majorHAnsi"/>
          <w:sz w:val="20"/>
          <w:szCs w:val="20"/>
          <w:lang w:val="es-AR"/>
        </w:rPr>
        <w:t xml:space="preserve"> </w:t>
      </w:r>
      <w:r w:rsidRPr="006E37F6">
        <w:rPr>
          <w:rFonts w:asciiTheme="majorHAnsi" w:hAnsiTheme="majorHAnsi"/>
          <w:sz w:val="20"/>
          <w:szCs w:val="20"/>
          <w:lang w:val="es-AR"/>
        </w:rPr>
        <w:t xml:space="preserve">presunta víctima </w:t>
      </w:r>
      <w:r w:rsidR="00EF0C12" w:rsidRPr="006E37F6">
        <w:rPr>
          <w:rFonts w:asciiTheme="majorHAnsi" w:hAnsiTheme="majorHAnsi"/>
          <w:sz w:val="20"/>
          <w:szCs w:val="20"/>
          <w:lang w:val="es-AR"/>
        </w:rPr>
        <w:t>dice no conocer. Contra esta resolución</w:t>
      </w:r>
      <w:r w:rsidR="006E37F6">
        <w:rPr>
          <w:rFonts w:asciiTheme="majorHAnsi" w:hAnsiTheme="majorHAnsi"/>
          <w:sz w:val="20"/>
          <w:szCs w:val="20"/>
          <w:lang w:val="es-AR"/>
        </w:rPr>
        <w:t>,</w:t>
      </w:r>
      <w:r w:rsidR="00EF0C12" w:rsidRPr="006E37F6">
        <w:rPr>
          <w:rFonts w:asciiTheme="majorHAnsi" w:hAnsiTheme="majorHAnsi"/>
          <w:sz w:val="20"/>
          <w:szCs w:val="20"/>
          <w:lang w:val="es-AR"/>
        </w:rPr>
        <w:t xml:space="preserve"> </w:t>
      </w:r>
      <w:r w:rsidRPr="006E37F6">
        <w:rPr>
          <w:rFonts w:asciiTheme="majorHAnsi" w:hAnsiTheme="majorHAnsi"/>
          <w:sz w:val="20"/>
          <w:szCs w:val="20"/>
          <w:lang w:val="es-AR"/>
        </w:rPr>
        <w:t xml:space="preserve">el 27 de noviembre de 2006 </w:t>
      </w:r>
      <w:r w:rsidR="00EF0C12" w:rsidRPr="006E37F6">
        <w:rPr>
          <w:rFonts w:asciiTheme="majorHAnsi" w:hAnsiTheme="majorHAnsi"/>
          <w:sz w:val="20"/>
          <w:szCs w:val="20"/>
          <w:lang w:val="es-AR"/>
        </w:rPr>
        <w:t>promovió un recurso</w:t>
      </w:r>
      <w:r w:rsidR="00900DCD" w:rsidRPr="006E37F6">
        <w:rPr>
          <w:rFonts w:asciiTheme="majorHAnsi" w:hAnsiTheme="majorHAnsi"/>
          <w:sz w:val="20"/>
          <w:szCs w:val="20"/>
          <w:lang w:val="es-AR"/>
        </w:rPr>
        <w:t xml:space="preserve"> de</w:t>
      </w:r>
      <w:r w:rsidR="00EF0C12" w:rsidRPr="006E37F6">
        <w:rPr>
          <w:rFonts w:asciiTheme="majorHAnsi" w:hAnsiTheme="majorHAnsi"/>
          <w:sz w:val="20"/>
          <w:szCs w:val="20"/>
          <w:lang w:val="es-AR"/>
        </w:rPr>
        <w:t xml:space="preserve"> amparo </w:t>
      </w:r>
      <w:r w:rsidR="00A0532D" w:rsidRPr="0002207D">
        <w:rPr>
          <w:rFonts w:asciiTheme="majorHAnsi" w:hAnsiTheme="majorHAnsi"/>
          <w:sz w:val="20"/>
          <w:szCs w:val="20"/>
          <w:lang w:val="es-AR"/>
        </w:rPr>
        <w:t xml:space="preserve">y </w:t>
      </w:r>
      <w:r w:rsidR="00D45B7D" w:rsidRPr="0002207D">
        <w:rPr>
          <w:rFonts w:asciiTheme="majorHAnsi" w:hAnsiTheme="majorHAnsi"/>
          <w:sz w:val="20"/>
          <w:szCs w:val="20"/>
          <w:lang w:val="es-AR"/>
        </w:rPr>
        <w:t xml:space="preserve">de </w:t>
      </w:r>
      <w:r w:rsidR="00A0532D" w:rsidRPr="0002207D">
        <w:rPr>
          <w:rFonts w:asciiTheme="majorHAnsi" w:hAnsiTheme="majorHAnsi"/>
          <w:sz w:val="20"/>
          <w:szCs w:val="20"/>
          <w:lang w:val="es-AR"/>
        </w:rPr>
        <w:t>protección contra las autoridades</w:t>
      </w:r>
      <w:r w:rsidR="00A0532D" w:rsidRPr="006E37F6">
        <w:rPr>
          <w:rFonts w:asciiTheme="majorHAnsi" w:hAnsiTheme="majorHAnsi"/>
          <w:sz w:val="20"/>
          <w:szCs w:val="20"/>
          <w:lang w:val="es-AR"/>
        </w:rPr>
        <w:t xml:space="preserve"> </w:t>
      </w:r>
      <w:r w:rsidR="00A0532D" w:rsidRPr="0002207D">
        <w:rPr>
          <w:rFonts w:asciiTheme="majorHAnsi" w:hAnsiTheme="majorHAnsi"/>
          <w:sz w:val="20"/>
          <w:szCs w:val="20"/>
          <w:lang w:val="es-AR"/>
        </w:rPr>
        <w:t>que decretaron el auto formal de prisión</w:t>
      </w:r>
      <w:r w:rsidR="006E37F6">
        <w:rPr>
          <w:rFonts w:asciiTheme="majorHAnsi" w:hAnsiTheme="majorHAnsi"/>
          <w:sz w:val="20"/>
          <w:szCs w:val="20"/>
          <w:lang w:val="es-AR"/>
        </w:rPr>
        <w:t>, que</w:t>
      </w:r>
      <w:r w:rsidR="00EF0C12" w:rsidRPr="006E37F6">
        <w:rPr>
          <w:rFonts w:asciiTheme="majorHAnsi" w:hAnsiTheme="majorHAnsi"/>
          <w:sz w:val="20"/>
          <w:szCs w:val="20"/>
          <w:lang w:val="es-AR"/>
        </w:rPr>
        <w:t xml:space="preserve"> fue admitido el 29 noviembre 2006 bajo el número 901/2006.  El 2 de abril</w:t>
      </w:r>
      <w:r w:rsidR="00900DCD" w:rsidRPr="006E37F6">
        <w:rPr>
          <w:rFonts w:asciiTheme="majorHAnsi" w:hAnsiTheme="majorHAnsi"/>
          <w:sz w:val="20"/>
          <w:szCs w:val="20"/>
          <w:lang w:val="es-AR"/>
        </w:rPr>
        <w:t xml:space="preserve"> del </w:t>
      </w:r>
      <w:r w:rsidR="00EF0C12" w:rsidRPr="006E37F6">
        <w:rPr>
          <w:rFonts w:asciiTheme="majorHAnsi" w:hAnsiTheme="majorHAnsi"/>
          <w:sz w:val="20"/>
          <w:szCs w:val="20"/>
          <w:lang w:val="es-AR"/>
        </w:rPr>
        <w:t xml:space="preserve">2007 el Juzgado del Octavo Distrito </w:t>
      </w:r>
      <w:r w:rsidR="006E37F6">
        <w:rPr>
          <w:rFonts w:asciiTheme="majorHAnsi" w:hAnsiTheme="majorHAnsi"/>
          <w:sz w:val="20"/>
          <w:szCs w:val="20"/>
          <w:lang w:val="es-AR"/>
        </w:rPr>
        <w:t>d</w:t>
      </w:r>
      <w:r w:rsidR="00B10765" w:rsidRPr="006E37F6">
        <w:rPr>
          <w:rFonts w:asciiTheme="majorHAnsi" w:hAnsiTheme="majorHAnsi"/>
          <w:sz w:val="20"/>
          <w:szCs w:val="20"/>
          <w:lang w:val="es-AR"/>
        </w:rPr>
        <w:t>el</w:t>
      </w:r>
      <w:r w:rsidR="00B10765">
        <w:rPr>
          <w:rFonts w:asciiTheme="majorHAnsi" w:hAnsiTheme="majorHAnsi"/>
          <w:sz w:val="20"/>
          <w:szCs w:val="20"/>
          <w:lang w:val="es-AR"/>
        </w:rPr>
        <w:t xml:space="preserve"> estado de Chihuahua concedi</w:t>
      </w:r>
      <w:r w:rsidR="00EF0C12" w:rsidRPr="007203BF">
        <w:rPr>
          <w:rFonts w:asciiTheme="majorHAnsi" w:hAnsiTheme="majorHAnsi"/>
          <w:sz w:val="20"/>
          <w:szCs w:val="20"/>
          <w:lang w:val="es-AR"/>
        </w:rPr>
        <w:t xml:space="preserve">ó el amparo, </w:t>
      </w:r>
      <w:r w:rsidR="006E37F6">
        <w:rPr>
          <w:rFonts w:asciiTheme="majorHAnsi" w:hAnsiTheme="majorHAnsi"/>
          <w:sz w:val="20"/>
          <w:szCs w:val="20"/>
          <w:lang w:val="es-AR"/>
        </w:rPr>
        <w:t xml:space="preserve">por </w:t>
      </w:r>
      <w:r w:rsidR="00EF0C12" w:rsidRPr="007203BF">
        <w:rPr>
          <w:rFonts w:asciiTheme="majorHAnsi" w:hAnsiTheme="majorHAnsi"/>
          <w:sz w:val="20"/>
          <w:szCs w:val="20"/>
          <w:lang w:val="es-AR"/>
        </w:rPr>
        <w:t>considera</w:t>
      </w:r>
      <w:r w:rsidR="006E37F6">
        <w:rPr>
          <w:rFonts w:asciiTheme="majorHAnsi" w:hAnsiTheme="majorHAnsi"/>
          <w:sz w:val="20"/>
          <w:szCs w:val="20"/>
          <w:lang w:val="es-AR"/>
        </w:rPr>
        <w:t>r</w:t>
      </w:r>
      <w:r w:rsidR="00EF0C12" w:rsidRPr="007203BF">
        <w:rPr>
          <w:rFonts w:asciiTheme="majorHAnsi" w:hAnsiTheme="majorHAnsi"/>
          <w:sz w:val="20"/>
          <w:szCs w:val="20"/>
          <w:lang w:val="es-AR"/>
        </w:rPr>
        <w:t xml:space="preserve"> que los elementos probatorios aportados hasta esa etapa procesal eran insuficientes para justificar la vinculación de responsabilidad penal de la presunta víctima. </w:t>
      </w:r>
      <w:r w:rsidR="00B94149" w:rsidRPr="007203BF">
        <w:rPr>
          <w:rFonts w:asciiTheme="majorHAnsi" w:hAnsiTheme="majorHAnsi"/>
          <w:sz w:val="20"/>
          <w:szCs w:val="20"/>
          <w:lang w:val="es-AR"/>
        </w:rPr>
        <w:t xml:space="preserve">El Ministerio Público recurrió la sentencia de amparo, pero la decisión fue ratificada por la Segunda Sala del </w:t>
      </w:r>
      <w:r w:rsidR="00B16B46" w:rsidRPr="007203BF">
        <w:rPr>
          <w:rFonts w:asciiTheme="majorHAnsi" w:hAnsiTheme="majorHAnsi"/>
          <w:sz w:val="20"/>
          <w:szCs w:val="20"/>
          <w:lang w:val="es-AR"/>
        </w:rPr>
        <w:t>Décimo</w:t>
      </w:r>
      <w:r w:rsidR="00B94149" w:rsidRPr="007203BF">
        <w:rPr>
          <w:rFonts w:asciiTheme="majorHAnsi" w:hAnsiTheme="majorHAnsi"/>
          <w:sz w:val="20"/>
          <w:szCs w:val="20"/>
          <w:lang w:val="es-AR"/>
        </w:rPr>
        <w:t xml:space="preserve"> Séptimo Circuito del Tribunal </w:t>
      </w:r>
      <w:r w:rsidR="00B16B46" w:rsidRPr="007203BF">
        <w:rPr>
          <w:rFonts w:asciiTheme="majorHAnsi" w:hAnsiTheme="majorHAnsi"/>
          <w:sz w:val="20"/>
          <w:szCs w:val="20"/>
          <w:lang w:val="es-AR"/>
        </w:rPr>
        <w:t>Colegiado</w:t>
      </w:r>
      <w:r w:rsidR="006E37F6">
        <w:rPr>
          <w:rFonts w:asciiTheme="majorHAnsi" w:hAnsiTheme="majorHAnsi"/>
          <w:sz w:val="20"/>
          <w:szCs w:val="20"/>
          <w:lang w:val="es-AR"/>
        </w:rPr>
        <w:t>,</w:t>
      </w:r>
      <w:r w:rsidR="00B16B46" w:rsidRPr="007203BF">
        <w:rPr>
          <w:rFonts w:asciiTheme="majorHAnsi" w:hAnsiTheme="majorHAnsi"/>
          <w:sz w:val="20"/>
          <w:szCs w:val="20"/>
          <w:lang w:val="es-AR"/>
        </w:rPr>
        <w:t xml:space="preserve"> quién le declaró</w:t>
      </w:r>
      <w:r w:rsidR="00B94149" w:rsidRPr="007203BF">
        <w:rPr>
          <w:rFonts w:asciiTheme="majorHAnsi" w:hAnsiTheme="majorHAnsi"/>
          <w:sz w:val="20"/>
          <w:szCs w:val="20"/>
          <w:lang w:val="es-AR"/>
        </w:rPr>
        <w:t xml:space="preserve"> absuelto de todos los cargos imputados</w:t>
      </w:r>
      <w:r w:rsidR="00900DCD" w:rsidRPr="007203BF">
        <w:rPr>
          <w:rFonts w:asciiTheme="majorHAnsi" w:hAnsiTheme="majorHAnsi"/>
          <w:sz w:val="20"/>
          <w:szCs w:val="20"/>
          <w:lang w:val="es-AR"/>
        </w:rPr>
        <w:t xml:space="preserve"> </w:t>
      </w:r>
      <w:r w:rsidR="007B5F45">
        <w:rPr>
          <w:rFonts w:asciiTheme="majorHAnsi" w:hAnsiTheme="majorHAnsi"/>
          <w:sz w:val="20"/>
          <w:szCs w:val="20"/>
          <w:lang w:val="es-AR"/>
        </w:rPr>
        <w:t xml:space="preserve">y </w:t>
      </w:r>
      <w:r w:rsidR="00900DCD" w:rsidRPr="007203BF">
        <w:rPr>
          <w:rFonts w:asciiTheme="majorHAnsi" w:hAnsiTheme="majorHAnsi"/>
          <w:sz w:val="20"/>
          <w:szCs w:val="20"/>
          <w:lang w:val="es-AR"/>
        </w:rPr>
        <w:t>decret</w:t>
      </w:r>
      <w:r w:rsidR="007B5F45">
        <w:rPr>
          <w:rFonts w:asciiTheme="majorHAnsi" w:hAnsiTheme="majorHAnsi"/>
          <w:sz w:val="20"/>
          <w:szCs w:val="20"/>
          <w:lang w:val="es-AR"/>
        </w:rPr>
        <w:t>ó</w:t>
      </w:r>
      <w:r w:rsidR="00B94149" w:rsidRPr="007203BF">
        <w:rPr>
          <w:rFonts w:asciiTheme="majorHAnsi" w:hAnsiTheme="majorHAnsi"/>
          <w:sz w:val="20"/>
          <w:szCs w:val="20"/>
          <w:lang w:val="es-AR"/>
        </w:rPr>
        <w:t xml:space="preserve"> su libertad</w:t>
      </w:r>
      <w:r w:rsidR="0055692C" w:rsidRPr="007203BF">
        <w:rPr>
          <w:rFonts w:asciiTheme="majorHAnsi" w:hAnsiTheme="majorHAnsi"/>
          <w:sz w:val="20"/>
          <w:szCs w:val="20"/>
          <w:lang w:val="es-AR"/>
        </w:rPr>
        <w:t xml:space="preserve"> </w:t>
      </w:r>
      <w:r w:rsidR="007B5F45" w:rsidRPr="007203BF">
        <w:rPr>
          <w:rFonts w:asciiTheme="majorHAnsi" w:hAnsiTheme="majorHAnsi"/>
          <w:sz w:val="20"/>
          <w:szCs w:val="20"/>
          <w:lang w:val="es-AR"/>
        </w:rPr>
        <w:t>el 1</w:t>
      </w:r>
      <w:r w:rsidR="007B5F45">
        <w:rPr>
          <w:rFonts w:asciiTheme="majorHAnsi" w:hAnsiTheme="majorHAnsi"/>
          <w:sz w:val="20"/>
          <w:szCs w:val="20"/>
          <w:lang w:val="es-AR"/>
        </w:rPr>
        <w:t>º de</w:t>
      </w:r>
      <w:r w:rsidR="007B5F45" w:rsidRPr="007203BF">
        <w:rPr>
          <w:rFonts w:asciiTheme="majorHAnsi" w:hAnsiTheme="majorHAnsi"/>
          <w:sz w:val="20"/>
          <w:szCs w:val="20"/>
          <w:lang w:val="es-AR"/>
        </w:rPr>
        <w:t xml:space="preserve"> junio </w:t>
      </w:r>
      <w:r w:rsidR="007B5F45">
        <w:rPr>
          <w:rFonts w:asciiTheme="majorHAnsi" w:hAnsiTheme="majorHAnsi"/>
          <w:sz w:val="20"/>
          <w:szCs w:val="20"/>
          <w:lang w:val="es-AR"/>
        </w:rPr>
        <w:t>de</w:t>
      </w:r>
      <w:r w:rsidR="007B5F45" w:rsidRPr="007203BF">
        <w:rPr>
          <w:rFonts w:asciiTheme="majorHAnsi" w:hAnsiTheme="majorHAnsi"/>
          <w:sz w:val="20"/>
          <w:szCs w:val="20"/>
          <w:lang w:val="es-AR"/>
        </w:rPr>
        <w:t xml:space="preserve"> 2007</w:t>
      </w:r>
      <w:r w:rsidR="007B5F45">
        <w:rPr>
          <w:rFonts w:asciiTheme="majorHAnsi" w:hAnsiTheme="majorHAnsi"/>
          <w:sz w:val="20"/>
          <w:szCs w:val="20"/>
          <w:lang w:val="es-AR"/>
        </w:rPr>
        <w:t>, que se hizo</w:t>
      </w:r>
      <w:r w:rsidR="0055692C" w:rsidRPr="007203BF">
        <w:rPr>
          <w:rFonts w:asciiTheme="majorHAnsi" w:hAnsiTheme="majorHAnsi"/>
          <w:sz w:val="20"/>
          <w:szCs w:val="20"/>
          <w:lang w:val="es-AR"/>
        </w:rPr>
        <w:t xml:space="preserve"> </w:t>
      </w:r>
      <w:r w:rsidR="00B94149" w:rsidRPr="007203BF">
        <w:rPr>
          <w:rFonts w:asciiTheme="majorHAnsi" w:hAnsiTheme="majorHAnsi"/>
          <w:sz w:val="20"/>
          <w:szCs w:val="20"/>
          <w:lang w:val="es-AR"/>
        </w:rPr>
        <w:t xml:space="preserve">efectiva el </w:t>
      </w:r>
      <w:r w:rsidR="00EF0C12" w:rsidRPr="007203BF">
        <w:rPr>
          <w:rFonts w:asciiTheme="majorHAnsi" w:hAnsiTheme="majorHAnsi"/>
          <w:sz w:val="20"/>
          <w:szCs w:val="20"/>
          <w:lang w:val="es-AR"/>
        </w:rPr>
        <w:t xml:space="preserve">mismo día. </w:t>
      </w:r>
      <w:r w:rsidR="007B5F45">
        <w:rPr>
          <w:rFonts w:asciiTheme="majorHAnsi" w:hAnsiTheme="majorHAnsi"/>
          <w:sz w:val="20"/>
          <w:szCs w:val="20"/>
          <w:lang w:val="es-AR"/>
        </w:rPr>
        <w:t>El</w:t>
      </w:r>
      <w:r w:rsidR="00EF0C12" w:rsidRPr="007203BF">
        <w:rPr>
          <w:rFonts w:asciiTheme="majorHAnsi" w:hAnsiTheme="majorHAnsi"/>
          <w:sz w:val="20"/>
          <w:szCs w:val="20"/>
          <w:lang w:val="es-AR"/>
        </w:rPr>
        <w:t xml:space="preserve"> 18 junio de 2007 se tuvo por cumplida la ejecutoria de amparo</w:t>
      </w:r>
      <w:r w:rsidR="007B5F45">
        <w:rPr>
          <w:rFonts w:asciiTheme="majorHAnsi" w:hAnsiTheme="majorHAnsi"/>
          <w:sz w:val="20"/>
          <w:szCs w:val="20"/>
          <w:lang w:val="es-AR"/>
        </w:rPr>
        <w:t>, con lo que</w:t>
      </w:r>
      <w:r w:rsidR="00C14A77" w:rsidRPr="007203BF">
        <w:rPr>
          <w:rFonts w:asciiTheme="majorHAnsi" w:hAnsiTheme="majorHAnsi"/>
          <w:sz w:val="20"/>
          <w:szCs w:val="20"/>
          <w:lang w:val="es-AR"/>
        </w:rPr>
        <w:t xml:space="preserve"> qued</w:t>
      </w:r>
      <w:r w:rsidR="007B5F45">
        <w:rPr>
          <w:rFonts w:asciiTheme="majorHAnsi" w:hAnsiTheme="majorHAnsi"/>
          <w:sz w:val="20"/>
          <w:szCs w:val="20"/>
          <w:lang w:val="es-AR"/>
        </w:rPr>
        <w:t>ó</w:t>
      </w:r>
      <w:r w:rsidR="00C14A77" w:rsidRPr="007203BF">
        <w:rPr>
          <w:rFonts w:asciiTheme="majorHAnsi" w:hAnsiTheme="majorHAnsi"/>
          <w:sz w:val="20"/>
          <w:szCs w:val="20"/>
          <w:lang w:val="es-AR"/>
        </w:rPr>
        <w:t xml:space="preserve"> absuelto de todos los cargos. </w:t>
      </w:r>
      <w:r w:rsidR="00293F7F" w:rsidRPr="007203BF">
        <w:rPr>
          <w:rFonts w:asciiTheme="majorHAnsi" w:hAnsiTheme="majorHAnsi"/>
          <w:sz w:val="20"/>
          <w:szCs w:val="20"/>
          <w:lang w:val="es-AR"/>
        </w:rPr>
        <w:t xml:space="preserve"> Indica que </w:t>
      </w:r>
      <w:r w:rsidR="007B5F45" w:rsidRPr="007203BF">
        <w:rPr>
          <w:rFonts w:asciiTheme="majorHAnsi" w:hAnsiTheme="majorHAnsi"/>
          <w:sz w:val="20"/>
          <w:szCs w:val="20"/>
          <w:lang w:val="es-AR"/>
        </w:rPr>
        <w:t xml:space="preserve">nunca fue resarcido </w:t>
      </w:r>
      <w:r w:rsidR="00293F7F" w:rsidRPr="007203BF">
        <w:rPr>
          <w:rFonts w:asciiTheme="majorHAnsi" w:hAnsiTheme="majorHAnsi"/>
          <w:sz w:val="20"/>
          <w:szCs w:val="20"/>
          <w:lang w:val="es-AR"/>
        </w:rPr>
        <w:t>por la detención arbi</w:t>
      </w:r>
      <w:r w:rsidR="00B16B46" w:rsidRPr="007203BF">
        <w:rPr>
          <w:rFonts w:asciiTheme="majorHAnsi" w:hAnsiTheme="majorHAnsi"/>
          <w:sz w:val="20"/>
          <w:szCs w:val="20"/>
          <w:lang w:val="es-AR"/>
        </w:rPr>
        <w:t xml:space="preserve">traria y que tampoco ejerció acción a fin de ser reparado dado que se </w:t>
      </w:r>
      <w:r w:rsidR="00681876" w:rsidRPr="007203BF">
        <w:rPr>
          <w:rFonts w:asciiTheme="majorHAnsi" w:hAnsiTheme="majorHAnsi"/>
          <w:sz w:val="20"/>
          <w:szCs w:val="20"/>
          <w:lang w:val="es-AR"/>
        </w:rPr>
        <w:t>encontraba</w:t>
      </w:r>
      <w:r w:rsidR="00B16B46" w:rsidRPr="007203BF">
        <w:rPr>
          <w:rFonts w:asciiTheme="majorHAnsi" w:hAnsiTheme="majorHAnsi"/>
          <w:sz w:val="20"/>
          <w:szCs w:val="20"/>
          <w:lang w:val="es-AR"/>
        </w:rPr>
        <w:t xml:space="preserve"> amenazado y amedrentado</w:t>
      </w:r>
      <w:r w:rsidR="00DC6324" w:rsidRPr="007203BF">
        <w:rPr>
          <w:rFonts w:asciiTheme="majorHAnsi" w:hAnsiTheme="majorHAnsi"/>
          <w:sz w:val="20"/>
          <w:szCs w:val="20"/>
          <w:lang w:val="es-AR"/>
        </w:rPr>
        <w:t xml:space="preserve"> por parte de ser</w:t>
      </w:r>
      <w:r w:rsidR="00753135">
        <w:rPr>
          <w:rFonts w:asciiTheme="majorHAnsi" w:hAnsiTheme="majorHAnsi"/>
          <w:sz w:val="20"/>
          <w:szCs w:val="20"/>
          <w:lang w:val="es-AR"/>
        </w:rPr>
        <w:t>vidores públicos</w:t>
      </w:r>
      <w:r w:rsidR="007B5F45">
        <w:rPr>
          <w:rFonts w:asciiTheme="majorHAnsi" w:hAnsiTheme="majorHAnsi"/>
          <w:sz w:val="20"/>
          <w:szCs w:val="20"/>
          <w:lang w:val="es-AR"/>
        </w:rPr>
        <w:t>,</w:t>
      </w:r>
      <w:r w:rsidR="00753135">
        <w:rPr>
          <w:rFonts w:asciiTheme="majorHAnsi" w:hAnsiTheme="majorHAnsi"/>
          <w:sz w:val="20"/>
          <w:szCs w:val="20"/>
          <w:lang w:val="es-AR"/>
        </w:rPr>
        <w:t xml:space="preserve"> y </w:t>
      </w:r>
      <w:r w:rsidR="007B5F45">
        <w:rPr>
          <w:rFonts w:asciiTheme="majorHAnsi" w:hAnsiTheme="majorHAnsi"/>
          <w:sz w:val="20"/>
          <w:szCs w:val="20"/>
          <w:lang w:val="es-AR"/>
        </w:rPr>
        <w:t xml:space="preserve">en consecuencia </w:t>
      </w:r>
      <w:r w:rsidR="00753135">
        <w:rPr>
          <w:rFonts w:asciiTheme="majorHAnsi" w:hAnsiTheme="majorHAnsi"/>
          <w:sz w:val="20"/>
          <w:szCs w:val="20"/>
          <w:lang w:val="es-AR"/>
        </w:rPr>
        <w:t>tenía temor de</w:t>
      </w:r>
      <w:r w:rsidR="00DC6324" w:rsidRPr="007203BF">
        <w:rPr>
          <w:rFonts w:asciiTheme="majorHAnsi" w:hAnsiTheme="majorHAnsi"/>
          <w:sz w:val="20"/>
          <w:szCs w:val="20"/>
          <w:lang w:val="es-AR"/>
        </w:rPr>
        <w:t xml:space="preserve"> represalias contra él y su familia</w:t>
      </w:r>
      <w:r w:rsidR="00B16B46" w:rsidRPr="007203BF">
        <w:rPr>
          <w:rFonts w:asciiTheme="majorHAnsi" w:hAnsiTheme="majorHAnsi"/>
          <w:sz w:val="20"/>
          <w:szCs w:val="20"/>
          <w:lang w:val="es-AR"/>
        </w:rPr>
        <w:t xml:space="preserve">. </w:t>
      </w:r>
    </w:p>
    <w:p w14:paraId="4BCB7492" w14:textId="3D1B0A86" w:rsidR="00AA61C1" w:rsidRPr="007203BF" w:rsidRDefault="00D45B7D" w:rsidP="00EF0C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7B5F45">
        <w:rPr>
          <w:rFonts w:asciiTheme="majorHAnsi" w:hAnsiTheme="majorHAnsi"/>
          <w:sz w:val="20"/>
          <w:szCs w:val="20"/>
          <w:lang w:val="es-AR"/>
        </w:rPr>
        <w:t>Aduce que e</w:t>
      </w:r>
      <w:r w:rsidR="00C93BB5" w:rsidRPr="007B5F45">
        <w:rPr>
          <w:rFonts w:asciiTheme="majorHAnsi" w:hAnsiTheme="majorHAnsi"/>
          <w:sz w:val="20"/>
          <w:szCs w:val="20"/>
          <w:lang w:val="es-AR"/>
        </w:rPr>
        <w:t>l</w:t>
      </w:r>
      <w:r w:rsidR="007E1D0B" w:rsidRPr="007B5F45">
        <w:rPr>
          <w:rFonts w:asciiTheme="majorHAnsi" w:hAnsiTheme="majorHAnsi"/>
          <w:sz w:val="20"/>
          <w:szCs w:val="20"/>
          <w:lang w:val="es-AR"/>
        </w:rPr>
        <w:t xml:space="preserve"> 4 de junio de 2007 acud</w:t>
      </w:r>
      <w:r w:rsidR="009A623C" w:rsidRPr="007B5F45">
        <w:rPr>
          <w:rFonts w:asciiTheme="majorHAnsi" w:hAnsiTheme="majorHAnsi"/>
          <w:sz w:val="20"/>
          <w:szCs w:val="20"/>
          <w:lang w:val="es-AR"/>
        </w:rPr>
        <w:t>ió</w:t>
      </w:r>
      <w:r w:rsidR="007E1D0B" w:rsidRPr="007B5F45">
        <w:rPr>
          <w:rFonts w:asciiTheme="majorHAnsi" w:hAnsiTheme="majorHAnsi"/>
          <w:sz w:val="20"/>
          <w:szCs w:val="20"/>
          <w:lang w:val="es-AR"/>
        </w:rPr>
        <w:t xml:space="preserve"> a </w:t>
      </w:r>
      <w:r w:rsidR="00710F76" w:rsidRPr="007B5F45">
        <w:rPr>
          <w:rFonts w:asciiTheme="majorHAnsi" w:hAnsiTheme="majorHAnsi"/>
          <w:sz w:val="20"/>
          <w:szCs w:val="20"/>
          <w:lang w:val="es-AR"/>
        </w:rPr>
        <w:t>las oficinas del Palacio de G</w:t>
      </w:r>
      <w:r w:rsidR="00EF0C12" w:rsidRPr="007B5F45">
        <w:rPr>
          <w:rFonts w:asciiTheme="majorHAnsi" w:hAnsiTheme="majorHAnsi"/>
          <w:sz w:val="20"/>
          <w:szCs w:val="20"/>
          <w:lang w:val="es-AR"/>
        </w:rPr>
        <w:t>obierno</w:t>
      </w:r>
      <w:r w:rsidR="007E1D0B" w:rsidRPr="007B5F45">
        <w:rPr>
          <w:rFonts w:asciiTheme="majorHAnsi" w:hAnsiTheme="majorHAnsi"/>
          <w:sz w:val="20"/>
          <w:szCs w:val="20"/>
          <w:lang w:val="es-AR"/>
        </w:rPr>
        <w:t xml:space="preserve"> con el fin de solicitar </w:t>
      </w:r>
      <w:r w:rsidR="00737FF0" w:rsidRPr="0002207D">
        <w:rPr>
          <w:rFonts w:asciiTheme="majorHAnsi" w:hAnsiTheme="majorHAnsi"/>
          <w:sz w:val="20"/>
          <w:szCs w:val="20"/>
          <w:lang w:val="es-AR"/>
        </w:rPr>
        <w:t xml:space="preserve">su </w:t>
      </w:r>
      <w:r w:rsidR="007D2161" w:rsidRPr="0002207D">
        <w:rPr>
          <w:rFonts w:asciiTheme="majorHAnsi" w:hAnsiTheme="majorHAnsi"/>
          <w:sz w:val="20"/>
          <w:szCs w:val="20"/>
          <w:lang w:val="es-AR"/>
        </w:rPr>
        <w:t xml:space="preserve">reintegración </w:t>
      </w:r>
      <w:r w:rsidR="00C93BB5" w:rsidRPr="0002207D">
        <w:rPr>
          <w:rFonts w:asciiTheme="majorHAnsi" w:hAnsiTheme="majorHAnsi"/>
          <w:sz w:val="20"/>
          <w:szCs w:val="20"/>
          <w:lang w:val="es-AR"/>
        </w:rPr>
        <w:t>a</w:t>
      </w:r>
      <w:r w:rsidR="00737FF0" w:rsidRPr="0002207D">
        <w:rPr>
          <w:rFonts w:asciiTheme="majorHAnsi" w:hAnsiTheme="majorHAnsi"/>
          <w:sz w:val="20"/>
          <w:szCs w:val="20"/>
          <w:lang w:val="es-AR"/>
        </w:rPr>
        <w:t>l</w:t>
      </w:r>
      <w:r w:rsidR="00C93BB5" w:rsidRPr="007B5F45">
        <w:rPr>
          <w:rFonts w:asciiTheme="majorHAnsi" w:hAnsiTheme="majorHAnsi"/>
          <w:sz w:val="20"/>
          <w:szCs w:val="20"/>
          <w:lang w:val="es-AR"/>
        </w:rPr>
        <w:t xml:space="preserve"> puesto de trabajo</w:t>
      </w:r>
      <w:r w:rsidR="007D2161" w:rsidRPr="007B5F45">
        <w:rPr>
          <w:rFonts w:asciiTheme="majorHAnsi" w:hAnsiTheme="majorHAnsi"/>
          <w:sz w:val="20"/>
          <w:szCs w:val="20"/>
          <w:lang w:val="es-AR"/>
        </w:rPr>
        <w:t xml:space="preserve"> </w:t>
      </w:r>
      <w:r w:rsidR="007D2161" w:rsidRPr="0002207D">
        <w:rPr>
          <w:rFonts w:asciiTheme="majorHAnsi" w:hAnsiTheme="majorHAnsi"/>
          <w:sz w:val="20"/>
          <w:szCs w:val="20"/>
          <w:lang w:val="es-AR"/>
        </w:rPr>
        <w:t>en vista de que había sido dado de baja en junio de 2006 por inasistencia injustificada al trabajo por cuatro días</w:t>
      </w:r>
      <w:r w:rsidRPr="007B5F45">
        <w:rPr>
          <w:rFonts w:asciiTheme="majorHAnsi" w:hAnsiTheme="majorHAnsi"/>
          <w:sz w:val="20"/>
          <w:szCs w:val="20"/>
          <w:lang w:val="es-AR"/>
        </w:rPr>
        <w:t>. A</w:t>
      </w:r>
      <w:r w:rsidR="007E1D0B" w:rsidRPr="007B5F45">
        <w:rPr>
          <w:rFonts w:asciiTheme="majorHAnsi" w:hAnsiTheme="majorHAnsi"/>
          <w:sz w:val="20"/>
          <w:szCs w:val="20"/>
          <w:lang w:val="es-AR"/>
        </w:rPr>
        <w:t>demás</w:t>
      </w:r>
      <w:r w:rsidR="007B5F45">
        <w:rPr>
          <w:rFonts w:asciiTheme="majorHAnsi" w:hAnsiTheme="majorHAnsi"/>
          <w:sz w:val="20"/>
          <w:szCs w:val="20"/>
          <w:lang w:val="es-AR"/>
        </w:rPr>
        <w:t>,</w:t>
      </w:r>
      <w:r w:rsidR="007E1D0B" w:rsidRPr="007B5F45">
        <w:rPr>
          <w:rFonts w:asciiTheme="majorHAnsi" w:hAnsiTheme="majorHAnsi"/>
          <w:sz w:val="20"/>
          <w:szCs w:val="20"/>
          <w:lang w:val="es-AR"/>
        </w:rPr>
        <w:t xml:space="preserve"> </w:t>
      </w:r>
      <w:r w:rsidRPr="007B5F45">
        <w:rPr>
          <w:rFonts w:asciiTheme="majorHAnsi" w:hAnsiTheme="majorHAnsi"/>
          <w:sz w:val="20"/>
          <w:szCs w:val="20"/>
          <w:lang w:val="es-AR"/>
        </w:rPr>
        <w:t>requirió</w:t>
      </w:r>
      <w:r w:rsidR="007E1D0B" w:rsidRPr="007B5F45">
        <w:rPr>
          <w:rFonts w:asciiTheme="majorHAnsi" w:hAnsiTheme="majorHAnsi"/>
          <w:sz w:val="20"/>
          <w:szCs w:val="20"/>
          <w:lang w:val="es-AR"/>
        </w:rPr>
        <w:t xml:space="preserve"> </w:t>
      </w:r>
      <w:r w:rsidRPr="007B5F45">
        <w:rPr>
          <w:rFonts w:asciiTheme="majorHAnsi" w:hAnsiTheme="majorHAnsi"/>
          <w:sz w:val="20"/>
          <w:szCs w:val="20"/>
          <w:lang w:val="es-AR"/>
        </w:rPr>
        <w:t xml:space="preserve">el pago de </w:t>
      </w:r>
      <w:r w:rsidR="007E1D0B" w:rsidRPr="007B5F45">
        <w:rPr>
          <w:rFonts w:asciiTheme="majorHAnsi" w:hAnsiTheme="majorHAnsi"/>
          <w:sz w:val="20"/>
          <w:szCs w:val="20"/>
          <w:lang w:val="es-AR"/>
        </w:rPr>
        <w:t xml:space="preserve">los sueldos y prestaciones </w:t>
      </w:r>
      <w:r w:rsidR="007E1D0B" w:rsidRPr="007B5F45">
        <w:rPr>
          <w:rFonts w:asciiTheme="majorHAnsi" w:hAnsiTheme="majorHAnsi"/>
          <w:sz w:val="20"/>
          <w:szCs w:val="20"/>
          <w:lang w:val="es-AR"/>
        </w:rPr>
        <w:lastRenderedPageBreak/>
        <w:t xml:space="preserve">dejados de percibir por los hechos antes señalados. </w:t>
      </w:r>
      <w:r w:rsidR="00C93BB5" w:rsidRPr="007B5F45">
        <w:rPr>
          <w:rFonts w:asciiTheme="majorHAnsi" w:hAnsiTheme="majorHAnsi"/>
          <w:sz w:val="20"/>
          <w:szCs w:val="20"/>
          <w:lang w:val="es-AR"/>
        </w:rPr>
        <w:t xml:space="preserve">La presunta </w:t>
      </w:r>
      <w:r w:rsidR="009A623C" w:rsidRPr="007B5F45">
        <w:rPr>
          <w:rFonts w:asciiTheme="majorHAnsi" w:hAnsiTheme="majorHAnsi"/>
          <w:sz w:val="20"/>
          <w:szCs w:val="20"/>
          <w:lang w:val="es-AR"/>
        </w:rPr>
        <w:t>víctima</w:t>
      </w:r>
      <w:r w:rsidR="00C93BB5" w:rsidRPr="007203BF">
        <w:rPr>
          <w:rFonts w:asciiTheme="majorHAnsi" w:hAnsiTheme="majorHAnsi"/>
          <w:sz w:val="20"/>
          <w:szCs w:val="20"/>
          <w:lang w:val="es-AR"/>
        </w:rPr>
        <w:t xml:space="preserve"> informa que para solventar los gastos legales del proceso al que se vio injustamente sometido tuvo que vender parte de su patrimonio. Relata</w:t>
      </w:r>
      <w:r w:rsidR="007E1D0B" w:rsidRPr="007203BF">
        <w:rPr>
          <w:rFonts w:asciiTheme="majorHAnsi" w:hAnsiTheme="majorHAnsi"/>
          <w:sz w:val="20"/>
          <w:szCs w:val="20"/>
          <w:lang w:val="es-AR"/>
        </w:rPr>
        <w:t xml:space="preserve"> haber sido recibido por el Secretario General de Gobierno del estado de Chihuahua qui</w:t>
      </w:r>
      <w:r w:rsidR="007B5F45">
        <w:rPr>
          <w:rFonts w:asciiTheme="majorHAnsi" w:hAnsiTheme="majorHAnsi"/>
          <w:sz w:val="20"/>
          <w:szCs w:val="20"/>
          <w:lang w:val="es-AR"/>
        </w:rPr>
        <w:t>e</w:t>
      </w:r>
      <w:r w:rsidR="007E1D0B" w:rsidRPr="007203BF">
        <w:rPr>
          <w:rFonts w:asciiTheme="majorHAnsi" w:hAnsiTheme="majorHAnsi"/>
          <w:sz w:val="20"/>
          <w:szCs w:val="20"/>
          <w:lang w:val="es-AR"/>
        </w:rPr>
        <w:t>n</w:t>
      </w:r>
      <w:r w:rsidR="00AA61C1" w:rsidRPr="007203BF">
        <w:rPr>
          <w:rFonts w:asciiTheme="majorHAnsi" w:hAnsiTheme="majorHAnsi"/>
          <w:sz w:val="20"/>
          <w:szCs w:val="20"/>
          <w:lang w:val="es-AR"/>
        </w:rPr>
        <w:t>,</w:t>
      </w:r>
      <w:r w:rsidR="007E1D0B" w:rsidRPr="007203BF">
        <w:rPr>
          <w:rFonts w:asciiTheme="majorHAnsi" w:hAnsiTheme="majorHAnsi"/>
          <w:sz w:val="20"/>
          <w:szCs w:val="20"/>
          <w:lang w:val="es-AR"/>
        </w:rPr>
        <w:t xml:space="preserve"> tras escuchar su relato</w:t>
      </w:r>
      <w:r w:rsidR="00AA61C1" w:rsidRPr="007203BF">
        <w:rPr>
          <w:rFonts w:asciiTheme="majorHAnsi" w:hAnsiTheme="majorHAnsi"/>
          <w:sz w:val="20"/>
          <w:szCs w:val="20"/>
          <w:lang w:val="es-AR"/>
        </w:rPr>
        <w:t>,</w:t>
      </w:r>
      <w:r w:rsidR="007E1D0B" w:rsidRPr="007203BF">
        <w:rPr>
          <w:rFonts w:asciiTheme="majorHAnsi" w:hAnsiTheme="majorHAnsi"/>
          <w:sz w:val="20"/>
          <w:szCs w:val="20"/>
          <w:lang w:val="es-AR"/>
        </w:rPr>
        <w:t xml:space="preserve"> le asegur</w:t>
      </w:r>
      <w:r w:rsidR="00AA61C1" w:rsidRPr="007203BF">
        <w:rPr>
          <w:rFonts w:asciiTheme="majorHAnsi" w:hAnsiTheme="majorHAnsi"/>
          <w:sz w:val="20"/>
          <w:szCs w:val="20"/>
          <w:lang w:val="es-AR"/>
        </w:rPr>
        <w:t>ó</w:t>
      </w:r>
      <w:r w:rsidR="007E1D0B" w:rsidRPr="007203BF">
        <w:rPr>
          <w:rFonts w:asciiTheme="majorHAnsi" w:hAnsiTheme="majorHAnsi"/>
          <w:sz w:val="20"/>
          <w:szCs w:val="20"/>
          <w:lang w:val="es-AR"/>
        </w:rPr>
        <w:t xml:space="preserve"> que su petición serí</w:t>
      </w:r>
      <w:r w:rsidR="00AA61C1" w:rsidRPr="007203BF">
        <w:rPr>
          <w:rFonts w:asciiTheme="majorHAnsi" w:hAnsiTheme="majorHAnsi"/>
          <w:sz w:val="20"/>
          <w:szCs w:val="20"/>
          <w:lang w:val="es-AR"/>
        </w:rPr>
        <w:t xml:space="preserve">a procesada, </w:t>
      </w:r>
      <w:r w:rsidR="007B5F45">
        <w:rPr>
          <w:rFonts w:asciiTheme="majorHAnsi" w:hAnsiTheme="majorHAnsi"/>
          <w:sz w:val="20"/>
          <w:szCs w:val="20"/>
          <w:lang w:val="es-AR"/>
        </w:rPr>
        <w:t xml:space="preserve">y </w:t>
      </w:r>
      <w:r w:rsidR="00AA61C1" w:rsidRPr="007203BF">
        <w:rPr>
          <w:rFonts w:asciiTheme="majorHAnsi" w:hAnsiTheme="majorHAnsi"/>
          <w:sz w:val="20"/>
          <w:szCs w:val="20"/>
          <w:lang w:val="es-AR"/>
        </w:rPr>
        <w:t xml:space="preserve">que debía llevarse a cabo una entrevista con la Procuradora </w:t>
      </w:r>
      <w:r w:rsidR="007B5F45">
        <w:rPr>
          <w:rFonts w:asciiTheme="majorHAnsi" w:hAnsiTheme="majorHAnsi"/>
          <w:sz w:val="20"/>
          <w:szCs w:val="20"/>
          <w:lang w:val="es-AR"/>
        </w:rPr>
        <w:t xml:space="preserve">General de Justicia </w:t>
      </w:r>
      <w:r w:rsidR="00AA61C1" w:rsidRPr="007203BF">
        <w:rPr>
          <w:rFonts w:asciiTheme="majorHAnsi" w:hAnsiTheme="majorHAnsi"/>
          <w:sz w:val="20"/>
          <w:szCs w:val="20"/>
          <w:lang w:val="es-AR"/>
        </w:rPr>
        <w:t>para finalizar detalle</w:t>
      </w:r>
      <w:r w:rsidR="00C14A77" w:rsidRPr="007203BF">
        <w:rPr>
          <w:rFonts w:asciiTheme="majorHAnsi" w:hAnsiTheme="majorHAnsi"/>
          <w:sz w:val="20"/>
          <w:szCs w:val="20"/>
          <w:lang w:val="es-AR"/>
        </w:rPr>
        <w:t>s</w:t>
      </w:r>
      <w:r w:rsidR="00C93BB5" w:rsidRPr="007203BF">
        <w:rPr>
          <w:rFonts w:asciiTheme="majorHAnsi" w:hAnsiTheme="majorHAnsi"/>
          <w:sz w:val="20"/>
          <w:szCs w:val="20"/>
          <w:lang w:val="es-AR"/>
        </w:rPr>
        <w:t xml:space="preserve">. </w:t>
      </w:r>
      <w:r w:rsidR="007B5F45">
        <w:rPr>
          <w:rFonts w:asciiTheme="majorHAnsi" w:hAnsiTheme="majorHAnsi"/>
          <w:sz w:val="20"/>
          <w:szCs w:val="20"/>
          <w:lang w:val="es-AR"/>
        </w:rPr>
        <w:t>Afirma que e</w:t>
      </w:r>
      <w:r w:rsidR="00C93BB5" w:rsidRPr="007203BF">
        <w:rPr>
          <w:rFonts w:asciiTheme="majorHAnsi" w:hAnsiTheme="majorHAnsi"/>
          <w:sz w:val="20"/>
          <w:szCs w:val="20"/>
          <w:lang w:val="es-AR"/>
        </w:rPr>
        <w:t xml:space="preserve">n esa oportunidad se </w:t>
      </w:r>
      <w:r w:rsidR="00C14A77" w:rsidRPr="007203BF">
        <w:rPr>
          <w:rFonts w:asciiTheme="majorHAnsi" w:hAnsiTheme="majorHAnsi"/>
          <w:sz w:val="20"/>
          <w:szCs w:val="20"/>
          <w:lang w:val="es-AR"/>
        </w:rPr>
        <w:t>le informó</w:t>
      </w:r>
      <w:r w:rsidR="00AA61C1" w:rsidRPr="007203BF">
        <w:rPr>
          <w:rFonts w:asciiTheme="majorHAnsi" w:hAnsiTheme="majorHAnsi"/>
          <w:sz w:val="20"/>
          <w:szCs w:val="20"/>
          <w:lang w:val="es-AR"/>
        </w:rPr>
        <w:t xml:space="preserve"> </w:t>
      </w:r>
      <w:r w:rsidR="007B5F45" w:rsidRPr="007203BF">
        <w:rPr>
          <w:rFonts w:asciiTheme="majorHAnsi" w:hAnsiTheme="majorHAnsi"/>
          <w:sz w:val="20"/>
          <w:szCs w:val="20"/>
          <w:lang w:val="es-AR"/>
        </w:rPr>
        <w:t xml:space="preserve">además </w:t>
      </w:r>
      <w:r w:rsidR="00AA61C1" w:rsidRPr="007203BF">
        <w:rPr>
          <w:rFonts w:asciiTheme="majorHAnsi" w:hAnsiTheme="majorHAnsi"/>
          <w:sz w:val="20"/>
          <w:szCs w:val="20"/>
          <w:lang w:val="es-AR"/>
        </w:rPr>
        <w:t xml:space="preserve">que </w:t>
      </w:r>
      <w:r w:rsidR="007E1D0B" w:rsidRPr="007203BF">
        <w:rPr>
          <w:rFonts w:asciiTheme="majorHAnsi" w:hAnsiTheme="majorHAnsi"/>
          <w:sz w:val="20"/>
          <w:szCs w:val="20"/>
          <w:lang w:val="es-AR"/>
        </w:rPr>
        <w:t>t</w:t>
      </w:r>
      <w:r w:rsidR="00EF0C12" w:rsidRPr="007203BF">
        <w:rPr>
          <w:rFonts w:asciiTheme="majorHAnsi" w:hAnsiTheme="majorHAnsi"/>
          <w:sz w:val="20"/>
          <w:szCs w:val="20"/>
          <w:lang w:val="es-AR"/>
        </w:rPr>
        <w:t xml:space="preserve">enía derecho </w:t>
      </w:r>
      <w:r w:rsidR="007E1D0B" w:rsidRPr="007203BF">
        <w:rPr>
          <w:rFonts w:asciiTheme="majorHAnsi" w:hAnsiTheme="majorHAnsi"/>
          <w:sz w:val="20"/>
          <w:szCs w:val="20"/>
          <w:lang w:val="es-AR"/>
        </w:rPr>
        <w:t xml:space="preserve">a ser resarcido por </w:t>
      </w:r>
      <w:r w:rsidR="00EF0C12" w:rsidRPr="007203BF">
        <w:rPr>
          <w:rFonts w:asciiTheme="majorHAnsi" w:hAnsiTheme="majorHAnsi"/>
          <w:sz w:val="20"/>
          <w:szCs w:val="20"/>
          <w:lang w:val="es-AR"/>
        </w:rPr>
        <w:t>el daño moral</w:t>
      </w:r>
      <w:r w:rsidR="007E1D0B" w:rsidRPr="007203BF">
        <w:rPr>
          <w:rFonts w:asciiTheme="majorHAnsi" w:hAnsiTheme="majorHAnsi"/>
          <w:sz w:val="20"/>
          <w:szCs w:val="20"/>
          <w:lang w:val="es-AR"/>
        </w:rPr>
        <w:t xml:space="preserve"> y económico causado.</w:t>
      </w:r>
      <w:r w:rsidR="00EF0C12" w:rsidRPr="007203BF">
        <w:rPr>
          <w:rFonts w:asciiTheme="majorHAnsi" w:hAnsiTheme="majorHAnsi"/>
          <w:sz w:val="20"/>
          <w:szCs w:val="20"/>
          <w:lang w:val="es-AR"/>
        </w:rPr>
        <w:t xml:space="preserve"> </w:t>
      </w:r>
      <w:r w:rsidR="00AA61C1" w:rsidRPr="007203BF">
        <w:rPr>
          <w:rFonts w:asciiTheme="majorHAnsi" w:hAnsiTheme="majorHAnsi"/>
          <w:sz w:val="20"/>
          <w:szCs w:val="20"/>
          <w:lang w:val="es-AR"/>
        </w:rPr>
        <w:t>El 7 de junio del mismo año se llevó a cabo la reunión con la Procuradora</w:t>
      </w:r>
      <w:r w:rsidR="00C14A77" w:rsidRPr="007203BF">
        <w:rPr>
          <w:rFonts w:asciiTheme="majorHAnsi" w:hAnsiTheme="majorHAnsi"/>
          <w:sz w:val="20"/>
          <w:szCs w:val="20"/>
          <w:lang w:val="es-AR"/>
        </w:rPr>
        <w:t>,</w:t>
      </w:r>
      <w:r w:rsidR="00AA61C1" w:rsidRPr="007203BF">
        <w:rPr>
          <w:rFonts w:asciiTheme="majorHAnsi" w:hAnsiTheme="majorHAnsi"/>
          <w:sz w:val="20"/>
          <w:szCs w:val="20"/>
          <w:lang w:val="es-AR"/>
        </w:rPr>
        <w:t xml:space="preserve"> </w:t>
      </w:r>
      <w:r w:rsidR="00C93BB5" w:rsidRPr="007203BF">
        <w:rPr>
          <w:rFonts w:asciiTheme="majorHAnsi" w:hAnsiTheme="majorHAnsi"/>
          <w:sz w:val="20"/>
          <w:szCs w:val="20"/>
          <w:lang w:val="es-AR"/>
        </w:rPr>
        <w:t>quién le</w:t>
      </w:r>
      <w:r w:rsidR="00AA61C1" w:rsidRPr="007203BF">
        <w:rPr>
          <w:rFonts w:asciiTheme="majorHAnsi" w:hAnsiTheme="majorHAnsi"/>
          <w:sz w:val="20"/>
          <w:szCs w:val="20"/>
          <w:lang w:val="es-AR"/>
        </w:rPr>
        <w:t xml:space="preserve"> </w:t>
      </w:r>
      <w:r w:rsidR="00C14A77" w:rsidRPr="007203BF">
        <w:rPr>
          <w:rFonts w:asciiTheme="majorHAnsi" w:hAnsiTheme="majorHAnsi"/>
          <w:sz w:val="20"/>
          <w:szCs w:val="20"/>
          <w:lang w:val="es-AR"/>
        </w:rPr>
        <w:t>afirmó</w:t>
      </w:r>
      <w:r w:rsidR="00AA61C1" w:rsidRPr="007203BF">
        <w:rPr>
          <w:rFonts w:asciiTheme="majorHAnsi" w:hAnsiTheme="majorHAnsi"/>
          <w:sz w:val="20"/>
          <w:szCs w:val="20"/>
          <w:lang w:val="es-AR"/>
        </w:rPr>
        <w:t xml:space="preserve"> que tenía la facultad para reinstalarlo en el cargo y reparar el daño</w:t>
      </w:r>
      <w:r w:rsidR="00DD7E05">
        <w:rPr>
          <w:rFonts w:asciiTheme="majorHAnsi" w:hAnsiTheme="majorHAnsi"/>
          <w:sz w:val="20"/>
          <w:szCs w:val="20"/>
          <w:lang w:val="es-AR"/>
        </w:rPr>
        <w:t xml:space="preserve"> </w:t>
      </w:r>
      <w:r w:rsidR="00DD7E05" w:rsidRPr="007B5F45">
        <w:rPr>
          <w:rFonts w:asciiTheme="majorHAnsi" w:hAnsiTheme="majorHAnsi"/>
          <w:sz w:val="20"/>
          <w:szCs w:val="20"/>
          <w:lang w:val="es-AR"/>
        </w:rPr>
        <w:t>causado</w:t>
      </w:r>
      <w:r w:rsidRPr="007B5F45">
        <w:rPr>
          <w:rFonts w:asciiTheme="majorHAnsi" w:hAnsiTheme="majorHAnsi"/>
          <w:sz w:val="20"/>
          <w:szCs w:val="20"/>
          <w:lang w:val="es-AR"/>
        </w:rPr>
        <w:t xml:space="preserve"> </w:t>
      </w:r>
      <w:r w:rsidRPr="0002207D">
        <w:rPr>
          <w:rFonts w:asciiTheme="majorHAnsi" w:hAnsiTheme="majorHAnsi"/>
          <w:sz w:val="20"/>
          <w:szCs w:val="20"/>
          <w:lang w:val="es-AR"/>
        </w:rPr>
        <w:t>con un monto qu</w:t>
      </w:r>
      <w:r w:rsidR="001474E8" w:rsidRPr="0002207D">
        <w:rPr>
          <w:rFonts w:asciiTheme="majorHAnsi" w:hAnsiTheme="majorHAnsi"/>
          <w:sz w:val="20"/>
          <w:szCs w:val="20"/>
          <w:lang w:val="es-AR"/>
        </w:rPr>
        <w:t>e</w:t>
      </w:r>
      <w:r w:rsidRPr="0002207D">
        <w:rPr>
          <w:rFonts w:asciiTheme="majorHAnsi" w:hAnsiTheme="majorHAnsi"/>
          <w:sz w:val="20"/>
          <w:szCs w:val="20"/>
          <w:lang w:val="es-AR"/>
        </w:rPr>
        <w:t xml:space="preserve"> acordaron verbalmente</w:t>
      </w:r>
      <w:r w:rsidR="00EF0C12" w:rsidRPr="007B5F45">
        <w:rPr>
          <w:rFonts w:asciiTheme="majorHAnsi" w:hAnsiTheme="majorHAnsi"/>
          <w:sz w:val="20"/>
          <w:szCs w:val="20"/>
          <w:lang w:val="es-AR"/>
        </w:rPr>
        <w:t>.</w:t>
      </w:r>
      <w:r w:rsidR="00EF0C12" w:rsidRPr="007203BF">
        <w:rPr>
          <w:rFonts w:asciiTheme="majorHAnsi" w:hAnsiTheme="majorHAnsi"/>
          <w:sz w:val="20"/>
          <w:szCs w:val="20"/>
          <w:lang w:val="es-AR"/>
        </w:rPr>
        <w:t xml:space="preserve"> </w:t>
      </w:r>
    </w:p>
    <w:p w14:paraId="175F1124" w14:textId="77777777" w:rsidR="003A67E3" w:rsidRPr="003A67E3" w:rsidRDefault="00D45B7D" w:rsidP="00EF0C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3A67E3">
        <w:rPr>
          <w:rFonts w:asciiTheme="majorHAnsi" w:hAnsiTheme="majorHAnsi"/>
          <w:sz w:val="20"/>
          <w:szCs w:val="20"/>
          <w:lang w:val="es-AR"/>
        </w:rPr>
        <w:t>Indica que e</w:t>
      </w:r>
      <w:r w:rsidR="00AA61C1" w:rsidRPr="003A67E3">
        <w:rPr>
          <w:rFonts w:asciiTheme="majorHAnsi" w:hAnsiTheme="majorHAnsi"/>
          <w:sz w:val="20"/>
          <w:szCs w:val="20"/>
          <w:lang w:val="es-AR"/>
        </w:rPr>
        <w:t xml:space="preserve">l </w:t>
      </w:r>
      <w:r w:rsidR="00A057B2" w:rsidRPr="003A67E3">
        <w:rPr>
          <w:rFonts w:asciiTheme="majorHAnsi" w:hAnsiTheme="majorHAnsi"/>
          <w:sz w:val="20"/>
          <w:szCs w:val="20"/>
          <w:lang w:val="es-AR"/>
        </w:rPr>
        <w:t>13</w:t>
      </w:r>
      <w:r w:rsidR="00AA61C1" w:rsidRPr="003A67E3">
        <w:rPr>
          <w:rFonts w:asciiTheme="majorHAnsi" w:hAnsiTheme="majorHAnsi"/>
          <w:sz w:val="20"/>
          <w:szCs w:val="20"/>
          <w:lang w:val="es-AR"/>
        </w:rPr>
        <w:t xml:space="preserve"> de jul</w:t>
      </w:r>
      <w:r w:rsidR="00EF0C12" w:rsidRPr="003A67E3">
        <w:rPr>
          <w:rFonts w:asciiTheme="majorHAnsi" w:hAnsiTheme="majorHAnsi"/>
          <w:sz w:val="20"/>
          <w:szCs w:val="20"/>
          <w:lang w:val="es-AR"/>
        </w:rPr>
        <w:t xml:space="preserve">io </w:t>
      </w:r>
      <w:r w:rsidR="00B10765" w:rsidRPr="003A67E3">
        <w:rPr>
          <w:rFonts w:asciiTheme="majorHAnsi" w:hAnsiTheme="majorHAnsi"/>
          <w:sz w:val="20"/>
          <w:szCs w:val="20"/>
          <w:lang w:val="es-AR"/>
        </w:rPr>
        <w:t xml:space="preserve">de 2007 </w:t>
      </w:r>
      <w:r w:rsidR="00AA61C1" w:rsidRPr="003A67E3">
        <w:rPr>
          <w:rFonts w:asciiTheme="majorHAnsi" w:hAnsiTheme="majorHAnsi"/>
          <w:sz w:val="20"/>
          <w:szCs w:val="20"/>
          <w:lang w:val="es-AR"/>
        </w:rPr>
        <w:t>fue llamad</w:t>
      </w:r>
      <w:r w:rsidRPr="003A67E3">
        <w:rPr>
          <w:rFonts w:asciiTheme="majorHAnsi" w:hAnsiTheme="majorHAnsi"/>
          <w:sz w:val="20"/>
          <w:szCs w:val="20"/>
          <w:lang w:val="es-AR"/>
        </w:rPr>
        <w:t>o</w:t>
      </w:r>
      <w:r w:rsidR="00AA61C1" w:rsidRPr="003A67E3">
        <w:rPr>
          <w:rFonts w:asciiTheme="majorHAnsi" w:hAnsiTheme="majorHAnsi"/>
          <w:sz w:val="20"/>
          <w:szCs w:val="20"/>
          <w:lang w:val="es-AR"/>
        </w:rPr>
        <w:t xml:space="preserve"> a la Secretar</w:t>
      </w:r>
      <w:r w:rsidR="00F544F8" w:rsidRPr="003A67E3">
        <w:rPr>
          <w:rFonts w:asciiTheme="majorHAnsi" w:hAnsiTheme="majorHAnsi"/>
          <w:sz w:val="20"/>
          <w:szCs w:val="20"/>
          <w:lang w:val="es-AR"/>
        </w:rPr>
        <w:t>í</w:t>
      </w:r>
      <w:r w:rsidR="00AA61C1" w:rsidRPr="003A67E3">
        <w:rPr>
          <w:rFonts w:asciiTheme="majorHAnsi" w:hAnsiTheme="majorHAnsi"/>
          <w:sz w:val="20"/>
          <w:szCs w:val="20"/>
          <w:lang w:val="es-AR"/>
        </w:rPr>
        <w:t xml:space="preserve">a de Finanzas y Administración del Gobierno del Estado </w:t>
      </w:r>
      <w:r w:rsidRPr="003A67E3">
        <w:rPr>
          <w:rFonts w:asciiTheme="majorHAnsi" w:hAnsiTheme="majorHAnsi"/>
          <w:sz w:val="20"/>
          <w:szCs w:val="20"/>
          <w:lang w:val="es-AR"/>
        </w:rPr>
        <w:t>para recibir la</w:t>
      </w:r>
      <w:r w:rsidR="00C14A77" w:rsidRPr="003A67E3">
        <w:rPr>
          <w:rFonts w:asciiTheme="majorHAnsi" w:hAnsiTheme="majorHAnsi"/>
          <w:sz w:val="20"/>
          <w:szCs w:val="20"/>
          <w:lang w:val="es-AR"/>
        </w:rPr>
        <w:t xml:space="preserve"> </w:t>
      </w:r>
      <w:r w:rsidRPr="003A67E3">
        <w:rPr>
          <w:rFonts w:asciiTheme="majorHAnsi" w:hAnsiTheme="majorHAnsi"/>
          <w:sz w:val="20"/>
          <w:szCs w:val="20"/>
          <w:lang w:val="es-AR"/>
        </w:rPr>
        <w:t xml:space="preserve">indemnización </w:t>
      </w:r>
      <w:r w:rsidR="00C14A77" w:rsidRPr="003A67E3">
        <w:rPr>
          <w:rFonts w:asciiTheme="majorHAnsi" w:hAnsiTheme="majorHAnsi"/>
          <w:sz w:val="20"/>
          <w:szCs w:val="20"/>
          <w:lang w:val="es-AR"/>
        </w:rPr>
        <w:t>prometida</w:t>
      </w:r>
      <w:r w:rsidR="006375F2" w:rsidRPr="003A67E3">
        <w:rPr>
          <w:rFonts w:asciiTheme="majorHAnsi" w:hAnsiTheme="majorHAnsi"/>
          <w:sz w:val="20"/>
          <w:szCs w:val="20"/>
          <w:lang w:val="es-AR"/>
        </w:rPr>
        <w:t>. S</w:t>
      </w:r>
      <w:r w:rsidR="00EF0C12" w:rsidRPr="003A67E3">
        <w:rPr>
          <w:rFonts w:asciiTheme="majorHAnsi" w:hAnsiTheme="majorHAnsi"/>
          <w:sz w:val="20"/>
          <w:szCs w:val="20"/>
          <w:lang w:val="es-AR"/>
        </w:rPr>
        <w:t>in embargo</w:t>
      </w:r>
      <w:r w:rsidR="00C14A77" w:rsidRPr="003A67E3">
        <w:rPr>
          <w:rFonts w:asciiTheme="majorHAnsi" w:hAnsiTheme="majorHAnsi"/>
          <w:sz w:val="20"/>
          <w:szCs w:val="20"/>
          <w:lang w:val="es-AR"/>
        </w:rPr>
        <w:t>,</w:t>
      </w:r>
      <w:r w:rsidR="00AA61C1" w:rsidRPr="003A67E3">
        <w:rPr>
          <w:rFonts w:asciiTheme="majorHAnsi" w:hAnsiTheme="majorHAnsi"/>
          <w:sz w:val="20"/>
          <w:szCs w:val="20"/>
          <w:lang w:val="es-AR"/>
        </w:rPr>
        <w:t xml:space="preserve"> </w:t>
      </w:r>
      <w:r w:rsidR="00F75AF8" w:rsidRPr="003A67E3">
        <w:rPr>
          <w:rFonts w:asciiTheme="majorHAnsi" w:hAnsiTheme="majorHAnsi"/>
          <w:sz w:val="20"/>
          <w:szCs w:val="20"/>
          <w:lang w:val="es-AR"/>
        </w:rPr>
        <w:t xml:space="preserve">sostiene que </w:t>
      </w:r>
      <w:r w:rsidR="006375F2" w:rsidRPr="003A67E3">
        <w:rPr>
          <w:rFonts w:asciiTheme="majorHAnsi" w:hAnsiTheme="majorHAnsi"/>
          <w:sz w:val="20"/>
          <w:szCs w:val="20"/>
          <w:lang w:val="es-AR"/>
        </w:rPr>
        <w:t xml:space="preserve">sólo </w:t>
      </w:r>
      <w:r w:rsidR="00C14A77" w:rsidRPr="003A67E3">
        <w:rPr>
          <w:rFonts w:asciiTheme="majorHAnsi" w:hAnsiTheme="majorHAnsi"/>
          <w:sz w:val="20"/>
          <w:szCs w:val="20"/>
          <w:lang w:val="es-AR"/>
        </w:rPr>
        <w:t>se le entreg</w:t>
      </w:r>
      <w:r w:rsidR="006375F2" w:rsidRPr="003A67E3">
        <w:rPr>
          <w:rFonts w:asciiTheme="majorHAnsi" w:hAnsiTheme="majorHAnsi"/>
          <w:sz w:val="20"/>
          <w:szCs w:val="20"/>
          <w:lang w:val="es-AR"/>
        </w:rPr>
        <w:t>ó</w:t>
      </w:r>
      <w:r w:rsidR="00C14A77" w:rsidRPr="003A67E3">
        <w:rPr>
          <w:rFonts w:asciiTheme="majorHAnsi" w:hAnsiTheme="majorHAnsi"/>
          <w:sz w:val="20"/>
          <w:szCs w:val="20"/>
          <w:lang w:val="es-AR"/>
        </w:rPr>
        <w:t xml:space="preserve"> </w:t>
      </w:r>
      <w:r w:rsidR="00EF0C12" w:rsidRPr="003A67E3">
        <w:rPr>
          <w:rFonts w:asciiTheme="majorHAnsi" w:hAnsiTheme="majorHAnsi"/>
          <w:sz w:val="20"/>
          <w:szCs w:val="20"/>
          <w:lang w:val="es-AR"/>
        </w:rPr>
        <w:t>un</w:t>
      </w:r>
      <w:r w:rsidR="00B10765" w:rsidRPr="003A67E3">
        <w:rPr>
          <w:rFonts w:asciiTheme="majorHAnsi" w:hAnsiTheme="majorHAnsi"/>
          <w:sz w:val="20"/>
          <w:szCs w:val="20"/>
          <w:lang w:val="es-AR"/>
        </w:rPr>
        <w:t xml:space="preserve"> cheque por el valor de</w:t>
      </w:r>
      <w:r w:rsidR="0074158F" w:rsidRPr="003A67E3">
        <w:rPr>
          <w:rFonts w:asciiTheme="majorHAnsi" w:hAnsiTheme="majorHAnsi"/>
          <w:sz w:val="20"/>
          <w:szCs w:val="20"/>
          <w:lang w:val="es-AR"/>
        </w:rPr>
        <w:t xml:space="preserve"> aproximadamente una cuarta parte </w:t>
      </w:r>
      <w:r w:rsidR="00AA61C1" w:rsidRPr="003A67E3">
        <w:rPr>
          <w:rFonts w:asciiTheme="majorHAnsi" w:hAnsiTheme="majorHAnsi"/>
          <w:sz w:val="20"/>
          <w:szCs w:val="20"/>
          <w:lang w:val="es-AR"/>
        </w:rPr>
        <w:t xml:space="preserve">como pago de los salarios caídos </w:t>
      </w:r>
      <w:r w:rsidR="00C14A77" w:rsidRPr="003A67E3">
        <w:rPr>
          <w:rFonts w:asciiTheme="majorHAnsi" w:hAnsiTheme="majorHAnsi"/>
          <w:sz w:val="20"/>
          <w:szCs w:val="20"/>
          <w:lang w:val="es-AR"/>
        </w:rPr>
        <w:t xml:space="preserve">y </w:t>
      </w:r>
      <w:r w:rsidR="006375F2" w:rsidRPr="003A67E3">
        <w:rPr>
          <w:rFonts w:asciiTheme="majorHAnsi" w:hAnsiTheme="majorHAnsi"/>
          <w:sz w:val="20"/>
          <w:szCs w:val="20"/>
          <w:lang w:val="es-AR"/>
        </w:rPr>
        <w:t xml:space="preserve">se le dijo </w:t>
      </w:r>
      <w:r w:rsidR="00C14A77" w:rsidRPr="003A67E3">
        <w:rPr>
          <w:rFonts w:asciiTheme="majorHAnsi" w:hAnsiTheme="majorHAnsi"/>
          <w:sz w:val="20"/>
          <w:szCs w:val="20"/>
          <w:lang w:val="es-AR"/>
        </w:rPr>
        <w:t>que</w:t>
      </w:r>
      <w:r w:rsidR="006375F2" w:rsidRPr="003A67E3">
        <w:rPr>
          <w:rFonts w:asciiTheme="majorHAnsi" w:hAnsiTheme="majorHAnsi"/>
          <w:sz w:val="20"/>
          <w:szCs w:val="20"/>
          <w:lang w:val="es-AR"/>
        </w:rPr>
        <w:t>,</w:t>
      </w:r>
      <w:r w:rsidR="00C14A77" w:rsidRPr="003A67E3">
        <w:rPr>
          <w:rFonts w:asciiTheme="majorHAnsi" w:hAnsiTheme="majorHAnsi"/>
          <w:sz w:val="20"/>
          <w:szCs w:val="20"/>
          <w:lang w:val="es-AR"/>
        </w:rPr>
        <w:t xml:space="preserve"> una vez que se tuviera un </w:t>
      </w:r>
      <w:r w:rsidR="00AA61C1" w:rsidRPr="003A67E3">
        <w:rPr>
          <w:rFonts w:asciiTheme="majorHAnsi" w:hAnsiTheme="majorHAnsi"/>
          <w:sz w:val="20"/>
          <w:szCs w:val="20"/>
          <w:lang w:val="es-AR"/>
        </w:rPr>
        <w:t xml:space="preserve">convenio </w:t>
      </w:r>
      <w:r w:rsidR="00C14A77" w:rsidRPr="003A67E3">
        <w:rPr>
          <w:rFonts w:asciiTheme="majorHAnsi" w:hAnsiTheme="majorHAnsi"/>
          <w:sz w:val="20"/>
          <w:szCs w:val="20"/>
          <w:lang w:val="es-AR"/>
        </w:rPr>
        <w:t xml:space="preserve">firmado, </w:t>
      </w:r>
      <w:r w:rsidR="00AA61C1" w:rsidRPr="003A67E3">
        <w:rPr>
          <w:rFonts w:asciiTheme="majorHAnsi" w:hAnsiTheme="majorHAnsi"/>
          <w:sz w:val="20"/>
          <w:szCs w:val="20"/>
          <w:lang w:val="es-AR"/>
        </w:rPr>
        <w:t>se le pagaría</w:t>
      </w:r>
      <w:r w:rsidR="0050291C" w:rsidRPr="003A67E3">
        <w:rPr>
          <w:rFonts w:asciiTheme="majorHAnsi" w:hAnsiTheme="majorHAnsi"/>
          <w:sz w:val="20"/>
          <w:szCs w:val="20"/>
          <w:lang w:val="es-AR"/>
        </w:rPr>
        <w:t xml:space="preserve"> </w:t>
      </w:r>
      <w:r w:rsidR="00AA61C1" w:rsidRPr="003A67E3">
        <w:rPr>
          <w:rFonts w:asciiTheme="majorHAnsi" w:hAnsiTheme="majorHAnsi"/>
          <w:sz w:val="20"/>
          <w:szCs w:val="20"/>
          <w:lang w:val="es-AR"/>
        </w:rPr>
        <w:t xml:space="preserve">el resto </w:t>
      </w:r>
      <w:r w:rsidR="00C14A77" w:rsidRPr="003A67E3">
        <w:rPr>
          <w:rFonts w:asciiTheme="majorHAnsi" w:hAnsiTheme="majorHAnsi"/>
          <w:sz w:val="20"/>
          <w:szCs w:val="20"/>
          <w:lang w:val="es-AR"/>
        </w:rPr>
        <w:t xml:space="preserve">de </w:t>
      </w:r>
      <w:r w:rsidR="00AA61C1" w:rsidRPr="003A67E3">
        <w:rPr>
          <w:rFonts w:asciiTheme="majorHAnsi" w:hAnsiTheme="majorHAnsi"/>
          <w:sz w:val="20"/>
          <w:szCs w:val="20"/>
          <w:lang w:val="es-AR"/>
        </w:rPr>
        <w:t>la suma convenida</w:t>
      </w:r>
      <w:r w:rsidR="00EF0C12" w:rsidRPr="003A67E3">
        <w:rPr>
          <w:rFonts w:asciiTheme="majorHAnsi" w:hAnsiTheme="majorHAnsi"/>
          <w:sz w:val="20"/>
          <w:szCs w:val="20"/>
          <w:lang w:val="es-AR"/>
        </w:rPr>
        <w:t>.</w:t>
      </w:r>
      <w:r w:rsidRPr="003A67E3">
        <w:rPr>
          <w:rFonts w:asciiTheme="majorHAnsi" w:hAnsiTheme="majorHAnsi"/>
          <w:sz w:val="20"/>
          <w:szCs w:val="20"/>
          <w:lang w:val="es-AR"/>
        </w:rPr>
        <w:t xml:space="preserve"> Informa que en el convenio se estableció </w:t>
      </w:r>
      <w:r w:rsidR="008625C6" w:rsidRPr="003A67E3">
        <w:rPr>
          <w:rFonts w:asciiTheme="majorHAnsi" w:hAnsiTheme="majorHAnsi"/>
          <w:sz w:val="20"/>
          <w:szCs w:val="20"/>
          <w:lang w:val="es-AR"/>
        </w:rPr>
        <w:t>que las partes da</w:t>
      </w:r>
      <w:r w:rsidRPr="003A67E3">
        <w:rPr>
          <w:rFonts w:asciiTheme="majorHAnsi" w:hAnsiTheme="majorHAnsi"/>
          <w:sz w:val="20"/>
          <w:szCs w:val="20"/>
          <w:lang w:val="es-AR"/>
        </w:rPr>
        <w:t>ba</w:t>
      </w:r>
      <w:r w:rsidR="008625C6" w:rsidRPr="003A67E3">
        <w:rPr>
          <w:rFonts w:asciiTheme="majorHAnsi" w:hAnsiTheme="majorHAnsi"/>
          <w:sz w:val="20"/>
          <w:szCs w:val="20"/>
          <w:lang w:val="es-AR"/>
        </w:rPr>
        <w:t>n</w:t>
      </w:r>
      <w:r w:rsidR="00F9107A" w:rsidRPr="003A67E3">
        <w:rPr>
          <w:rFonts w:asciiTheme="majorHAnsi" w:hAnsiTheme="majorHAnsi"/>
          <w:sz w:val="20"/>
          <w:szCs w:val="20"/>
          <w:lang w:val="es-AR"/>
        </w:rPr>
        <w:t xml:space="preserve"> por terminada la re</w:t>
      </w:r>
      <w:r w:rsidR="00147EFE" w:rsidRPr="003A67E3">
        <w:rPr>
          <w:rFonts w:asciiTheme="majorHAnsi" w:hAnsiTheme="majorHAnsi"/>
          <w:sz w:val="20"/>
          <w:szCs w:val="20"/>
          <w:lang w:val="es-AR"/>
        </w:rPr>
        <w:t xml:space="preserve">lación laboral, y que se otorga </w:t>
      </w:r>
      <w:r w:rsidR="00F9107A" w:rsidRPr="003A67E3">
        <w:rPr>
          <w:rFonts w:asciiTheme="majorHAnsi" w:hAnsiTheme="majorHAnsi"/>
          <w:sz w:val="20"/>
          <w:szCs w:val="20"/>
          <w:lang w:val="es-AR"/>
        </w:rPr>
        <w:t>una suma consisten</w:t>
      </w:r>
      <w:r w:rsidR="008625C6" w:rsidRPr="003A67E3">
        <w:rPr>
          <w:rFonts w:asciiTheme="majorHAnsi" w:hAnsiTheme="majorHAnsi"/>
          <w:sz w:val="20"/>
          <w:szCs w:val="20"/>
          <w:lang w:val="es-AR"/>
        </w:rPr>
        <w:t>te</w:t>
      </w:r>
      <w:r w:rsidR="00F9107A" w:rsidRPr="003A67E3">
        <w:rPr>
          <w:rFonts w:asciiTheme="majorHAnsi" w:hAnsiTheme="majorHAnsi"/>
          <w:sz w:val="20"/>
          <w:szCs w:val="20"/>
          <w:lang w:val="es-AR"/>
        </w:rPr>
        <w:t xml:space="preserve"> en salarios caídos</w:t>
      </w:r>
      <w:r w:rsidR="00B10765" w:rsidRPr="003A67E3">
        <w:rPr>
          <w:rFonts w:asciiTheme="majorHAnsi" w:hAnsiTheme="majorHAnsi"/>
          <w:sz w:val="20"/>
          <w:szCs w:val="20"/>
          <w:lang w:val="es-AR"/>
        </w:rPr>
        <w:t xml:space="preserve"> por el per</w:t>
      </w:r>
      <w:r w:rsidR="00B10765" w:rsidRPr="003A67E3">
        <w:rPr>
          <w:rFonts w:asciiTheme="majorHAnsi" w:hAnsiTheme="majorHAnsi"/>
          <w:sz w:val="20"/>
          <w:szCs w:val="20"/>
          <w:lang w:val="es-ES_tradnl"/>
        </w:rPr>
        <w:t>í</w:t>
      </w:r>
      <w:r w:rsidR="00B10765" w:rsidRPr="003A67E3">
        <w:rPr>
          <w:rFonts w:asciiTheme="majorHAnsi" w:hAnsiTheme="majorHAnsi"/>
          <w:sz w:val="20"/>
          <w:szCs w:val="20"/>
          <w:lang w:val="es-AR"/>
        </w:rPr>
        <w:t>odo de 1</w:t>
      </w:r>
      <w:r w:rsidR="00F75AF8" w:rsidRPr="003A67E3">
        <w:rPr>
          <w:rFonts w:asciiTheme="majorHAnsi" w:hAnsiTheme="majorHAnsi"/>
          <w:sz w:val="20"/>
          <w:szCs w:val="20"/>
          <w:lang w:val="es-AR"/>
        </w:rPr>
        <w:t>º</w:t>
      </w:r>
      <w:r w:rsidR="00B10765" w:rsidRPr="003A67E3">
        <w:rPr>
          <w:rFonts w:asciiTheme="majorHAnsi" w:hAnsiTheme="majorHAnsi"/>
          <w:sz w:val="20"/>
          <w:szCs w:val="20"/>
          <w:lang w:val="es-AR"/>
        </w:rPr>
        <w:t>de junio de 2006 al 15 de julio de 2007</w:t>
      </w:r>
      <w:r w:rsidR="00F75AF8" w:rsidRPr="003A67E3">
        <w:rPr>
          <w:rFonts w:asciiTheme="majorHAnsi" w:hAnsiTheme="majorHAnsi"/>
          <w:sz w:val="20"/>
          <w:szCs w:val="20"/>
          <w:lang w:val="es-AR"/>
        </w:rPr>
        <w:t>;</w:t>
      </w:r>
      <w:r w:rsidR="00F9107A" w:rsidRPr="003A67E3">
        <w:rPr>
          <w:rFonts w:asciiTheme="majorHAnsi" w:hAnsiTheme="majorHAnsi"/>
          <w:sz w:val="20"/>
          <w:szCs w:val="20"/>
          <w:lang w:val="es-AR"/>
        </w:rPr>
        <w:t xml:space="preserve"> </w:t>
      </w:r>
      <w:r w:rsidR="00B10765" w:rsidRPr="003A67E3">
        <w:rPr>
          <w:rFonts w:asciiTheme="majorHAnsi" w:hAnsiTheme="majorHAnsi"/>
          <w:sz w:val="20"/>
          <w:szCs w:val="20"/>
          <w:lang w:val="es-AR"/>
        </w:rPr>
        <w:t xml:space="preserve">tres meses de </w:t>
      </w:r>
      <w:r w:rsidR="00F9107A" w:rsidRPr="003A67E3">
        <w:rPr>
          <w:rFonts w:asciiTheme="majorHAnsi" w:hAnsiTheme="majorHAnsi"/>
          <w:sz w:val="20"/>
          <w:szCs w:val="20"/>
          <w:lang w:val="es-AR"/>
        </w:rPr>
        <w:t>indemnización constitucional</w:t>
      </w:r>
      <w:r w:rsidR="00F75AF8" w:rsidRPr="003A67E3">
        <w:rPr>
          <w:rFonts w:asciiTheme="majorHAnsi" w:hAnsiTheme="majorHAnsi"/>
          <w:sz w:val="20"/>
          <w:szCs w:val="20"/>
          <w:lang w:val="es-AR"/>
        </w:rPr>
        <w:t>;</w:t>
      </w:r>
      <w:r w:rsidR="00F9107A" w:rsidRPr="003A67E3">
        <w:rPr>
          <w:rFonts w:asciiTheme="majorHAnsi" w:hAnsiTheme="majorHAnsi"/>
          <w:sz w:val="20"/>
          <w:szCs w:val="20"/>
          <w:lang w:val="es-AR"/>
        </w:rPr>
        <w:t xml:space="preserve"> prima vacacional</w:t>
      </w:r>
      <w:r w:rsidR="00F75AF8" w:rsidRPr="003A67E3">
        <w:rPr>
          <w:rFonts w:asciiTheme="majorHAnsi" w:hAnsiTheme="majorHAnsi"/>
          <w:sz w:val="20"/>
          <w:szCs w:val="20"/>
          <w:lang w:val="es-AR"/>
        </w:rPr>
        <w:t>;</w:t>
      </w:r>
      <w:r w:rsidR="00F9107A" w:rsidRPr="003A67E3">
        <w:rPr>
          <w:rFonts w:asciiTheme="majorHAnsi" w:hAnsiTheme="majorHAnsi"/>
          <w:sz w:val="20"/>
          <w:szCs w:val="20"/>
          <w:lang w:val="es-AR"/>
        </w:rPr>
        <w:t xml:space="preserve"> vacaciones</w:t>
      </w:r>
      <w:r w:rsidR="00F75AF8" w:rsidRPr="003A67E3">
        <w:rPr>
          <w:rFonts w:asciiTheme="majorHAnsi" w:hAnsiTheme="majorHAnsi"/>
          <w:sz w:val="20"/>
          <w:szCs w:val="20"/>
          <w:lang w:val="es-AR"/>
        </w:rPr>
        <w:t>;</w:t>
      </w:r>
      <w:r w:rsidR="00F9107A" w:rsidRPr="003A67E3">
        <w:rPr>
          <w:rFonts w:asciiTheme="majorHAnsi" w:hAnsiTheme="majorHAnsi"/>
          <w:sz w:val="20"/>
          <w:szCs w:val="20"/>
          <w:lang w:val="es-AR"/>
        </w:rPr>
        <w:t xml:space="preserve"> y 12 días por año</w:t>
      </w:r>
      <w:r w:rsidR="00147EFE" w:rsidRPr="003A67E3">
        <w:rPr>
          <w:rFonts w:asciiTheme="majorHAnsi" w:hAnsiTheme="majorHAnsi"/>
          <w:sz w:val="20"/>
          <w:szCs w:val="20"/>
          <w:lang w:val="es-AR"/>
        </w:rPr>
        <w:t>.</w:t>
      </w:r>
      <w:r w:rsidR="00F9107A" w:rsidRPr="003A67E3">
        <w:rPr>
          <w:rFonts w:asciiTheme="majorHAnsi" w:hAnsiTheme="majorHAnsi"/>
          <w:sz w:val="20"/>
          <w:szCs w:val="20"/>
          <w:lang w:val="es-AR"/>
        </w:rPr>
        <w:t xml:space="preserve"> </w:t>
      </w:r>
      <w:r w:rsidRPr="003A67E3">
        <w:rPr>
          <w:rFonts w:asciiTheme="majorHAnsi" w:hAnsiTheme="majorHAnsi"/>
          <w:sz w:val="20"/>
          <w:szCs w:val="20"/>
          <w:lang w:val="es-AR"/>
        </w:rPr>
        <w:t>El convenio ta</w:t>
      </w:r>
      <w:r w:rsidR="00F9107A" w:rsidRPr="003A67E3">
        <w:rPr>
          <w:rFonts w:asciiTheme="majorHAnsi" w:hAnsiTheme="majorHAnsi"/>
          <w:sz w:val="20"/>
          <w:szCs w:val="20"/>
          <w:lang w:val="es-AR"/>
        </w:rPr>
        <w:t>mbién</w:t>
      </w:r>
      <w:r w:rsidR="005B6269" w:rsidRPr="003A67E3">
        <w:rPr>
          <w:rFonts w:asciiTheme="majorHAnsi" w:hAnsiTheme="majorHAnsi"/>
          <w:sz w:val="20"/>
          <w:szCs w:val="20"/>
          <w:lang w:val="es-AR"/>
        </w:rPr>
        <w:t xml:space="preserve"> establec</w:t>
      </w:r>
      <w:r w:rsidRPr="003A67E3">
        <w:rPr>
          <w:rFonts w:asciiTheme="majorHAnsi" w:hAnsiTheme="majorHAnsi"/>
          <w:sz w:val="20"/>
          <w:szCs w:val="20"/>
          <w:lang w:val="es-AR"/>
        </w:rPr>
        <w:t xml:space="preserve">ió </w:t>
      </w:r>
      <w:r w:rsidR="00F9107A" w:rsidRPr="003A67E3">
        <w:rPr>
          <w:rFonts w:asciiTheme="majorHAnsi" w:hAnsiTheme="majorHAnsi"/>
          <w:sz w:val="20"/>
          <w:szCs w:val="20"/>
          <w:lang w:val="es-AR"/>
        </w:rPr>
        <w:t xml:space="preserve">que ambas partes </w:t>
      </w:r>
      <w:r w:rsidR="00F75AF8" w:rsidRPr="003A67E3">
        <w:rPr>
          <w:rFonts w:asciiTheme="majorHAnsi" w:hAnsiTheme="majorHAnsi"/>
          <w:sz w:val="20"/>
          <w:szCs w:val="20"/>
          <w:lang w:val="es-AR"/>
        </w:rPr>
        <w:t xml:space="preserve">lo </w:t>
      </w:r>
      <w:r w:rsidR="00F9107A" w:rsidRPr="003A67E3">
        <w:rPr>
          <w:rFonts w:asciiTheme="majorHAnsi" w:hAnsiTheme="majorHAnsi"/>
          <w:sz w:val="20"/>
          <w:szCs w:val="20"/>
          <w:lang w:val="es-AR"/>
        </w:rPr>
        <w:t>ratifica</w:t>
      </w:r>
      <w:r w:rsidR="00F75AF8" w:rsidRPr="003A67E3">
        <w:rPr>
          <w:rFonts w:asciiTheme="majorHAnsi" w:hAnsiTheme="majorHAnsi"/>
          <w:sz w:val="20"/>
          <w:szCs w:val="20"/>
          <w:lang w:val="es-AR"/>
        </w:rPr>
        <w:t>ba</w:t>
      </w:r>
      <w:r w:rsidR="00F9107A" w:rsidRPr="003A67E3">
        <w:rPr>
          <w:rFonts w:asciiTheme="majorHAnsi" w:hAnsiTheme="majorHAnsi"/>
          <w:sz w:val="20"/>
          <w:szCs w:val="20"/>
          <w:lang w:val="es-AR"/>
        </w:rPr>
        <w:t xml:space="preserve">n sin reservarse acciones ni derechos. </w:t>
      </w:r>
      <w:r w:rsidR="006A78C1" w:rsidRPr="003A67E3">
        <w:rPr>
          <w:rFonts w:asciiTheme="majorHAnsi" w:hAnsiTheme="majorHAnsi"/>
          <w:sz w:val="20"/>
          <w:szCs w:val="20"/>
          <w:lang w:val="es-AR"/>
        </w:rPr>
        <w:t>Aduce</w:t>
      </w:r>
      <w:r w:rsidRPr="003A67E3">
        <w:rPr>
          <w:rFonts w:asciiTheme="majorHAnsi" w:hAnsiTheme="majorHAnsi"/>
          <w:sz w:val="20"/>
          <w:szCs w:val="20"/>
          <w:lang w:val="es-AR"/>
        </w:rPr>
        <w:t xml:space="preserve">, sin embargo, </w:t>
      </w:r>
      <w:r w:rsidR="006A78C1" w:rsidRPr="003A67E3">
        <w:rPr>
          <w:rFonts w:asciiTheme="majorHAnsi" w:hAnsiTheme="majorHAnsi"/>
          <w:sz w:val="20"/>
          <w:szCs w:val="20"/>
          <w:lang w:val="es-AR"/>
        </w:rPr>
        <w:t xml:space="preserve"> que el convenio fue realizado bajo coacción y en secreto</w:t>
      </w:r>
      <w:r w:rsidR="00F75AF8" w:rsidRPr="003A67E3">
        <w:rPr>
          <w:rFonts w:asciiTheme="majorHAnsi" w:hAnsiTheme="majorHAnsi"/>
          <w:sz w:val="20"/>
          <w:szCs w:val="20"/>
          <w:lang w:val="es-AR"/>
        </w:rPr>
        <w:t>,</w:t>
      </w:r>
      <w:r w:rsidR="006A78C1" w:rsidRPr="003A67E3">
        <w:rPr>
          <w:rFonts w:asciiTheme="majorHAnsi" w:hAnsiTheme="majorHAnsi"/>
          <w:sz w:val="20"/>
          <w:szCs w:val="20"/>
          <w:lang w:val="es-AR"/>
        </w:rPr>
        <w:t xml:space="preserve"> sin firma de su representa</w:t>
      </w:r>
      <w:r w:rsidR="00A76165" w:rsidRPr="003A67E3">
        <w:rPr>
          <w:rFonts w:asciiTheme="majorHAnsi" w:hAnsiTheme="majorHAnsi"/>
          <w:sz w:val="20"/>
          <w:szCs w:val="20"/>
          <w:lang w:val="es-AR"/>
        </w:rPr>
        <w:t>nte y sin testigos</w:t>
      </w:r>
      <w:r w:rsidR="006A78C1" w:rsidRPr="003A67E3">
        <w:rPr>
          <w:rFonts w:asciiTheme="majorHAnsi" w:hAnsiTheme="majorHAnsi"/>
          <w:sz w:val="20"/>
          <w:szCs w:val="20"/>
          <w:lang w:val="es-AR"/>
        </w:rPr>
        <w:t xml:space="preserve">. </w:t>
      </w:r>
      <w:r w:rsidR="00A76165" w:rsidRPr="003A67E3">
        <w:rPr>
          <w:rFonts w:asciiTheme="majorHAnsi" w:hAnsiTheme="majorHAnsi"/>
          <w:sz w:val="20"/>
          <w:szCs w:val="20"/>
          <w:lang w:val="es-AR"/>
        </w:rPr>
        <w:t xml:space="preserve">Afirma haber firmado bajo </w:t>
      </w:r>
      <w:r w:rsidRPr="003A67E3">
        <w:rPr>
          <w:rFonts w:asciiTheme="majorHAnsi" w:hAnsiTheme="majorHAnsi"/>
          <w:sz w:val="20"/>
          <w:szCs w:val="20"/>
          <w:lang w:val="es-AR"/>
        </w:rPr>
        <w:t>presi</w:t>
      </w:r>
      <w:r w:rsidR="00A76165" w:rsidRPr="003A67E3">
        <w:rPr>
          <w:rFonts w:asciiTheme="majorHAnsi" w:hAnsiTheme="majorHAnsi"/>
          <w:sz w:val="20"/>
          <w:szCs w:val="20"/>
          <w:lang w:val="es-AR"/>
        </w:rPr>
        <w:t xml:space="preserve">ón dado que se le advirtió que </w:t>
      </w:r>
      <w:r w:rsidR="00F75AF8" w:rsidRPr="003A67E3">
        <w:rPr>
          <w:rFonts w:asciiTheme="majorHAnsi" w:hAnsiTheme="majorHAnsi"/>
          <w:sz w:val="20"/>
          <w:szCs w:val="20"/>
          <w:lang w:val="es-AR"/>
        </w:rPr>
        <w:t>si</w:t>
      </w:r>
      <w:r w:rsidR="00A76165" w:rsidRPr="003A67E3">
        <w:rPr>
          <w:rFonts w:asciiTheme="majorHAnsi" w:hAnsiTheme="majorHAnsi"/>
          <w:sz w:val="20"/>
          <w:szCs w:val="20"/>
          <w:lang w:val="es-AR"/>
        </w:rPr>
        <w:t xml:space="preserve"> no firma</w:t>
      </w:r>
      <w:r w:rsidR="00F75AF8" w:rsidRPr="003A67E3">
        <w:rPr>
          <w:rFonts w:asciiTheme="majorHAnsi" w:hAnsiTheme="majorHAnsi"/>
          <w:sz w:val="20"/>
          <w:szCs w:val="20"/>
          <w:lang w:val="es-AR"/>
        </w:rPr>
        <w:t>ba</w:t>
      </w:r>
      <w:r w:rsidR="00A76165" w:rsidRPr="003A67E3">
        <w:rPr>
          <w:rFonts w:asciiTheme="majorHAnsi" w:hAnsiTheme="majorHAnsi"/>
          <w:sz w:val="20"/>
          <w:szCs w:val="20"/>
          <w:lang w:val="es-AR"/>
        </w:rPr>
        <w:t xml:space="preserve"> </w:t>
      </w:r>
      <w:r w:rsidR="00F75AF8" w:rsidRPr="003A67E3">
        <w:rPr>
          <w:rFonts w:asciiTheme="majorHAnsi" w:hAnsiTheme="majorHAnsi"/>
          <w:sz w:val="20"/>
          <w:szCs w:val="20"/>
          <w:lang w:val="es-AR"/>
        </w:rPr>
        <w:t xml:space="preserve">y </w:t>
      </w:r>
      <w:r w:rsidR="00A76165" w:rsidRPr="003A67E3">
        <w:rPr>
          <w:rFonts w:asciiTheme="majorHAnsi" w:hAnsiTheme="majorHAnsi"/>
          <w:sz w:val="20"/>
          <w:szCs w:val="20"/>
          <w:lang w:val="es-AR"/>
        </w:rPr>
        <w:t>acepta</w:t>
      </w:r>
      <w:r w:rsidR="00F75AF8" w:rsidRPr="003A67E3">
        <w:rPr>
          <w:rFonts w:asciiTheme="majorHAnsi" w:hAnsiTheme="majorHAnsi"/>
          <w:sz w:val="20"/>
          <w:szCs w:val="20"/>
          <w:lang w:val="es-AR"/>
        </w:rPr>
        <w:t>ba</w:t>
      </w:r>
      <w:r w:rsidR="00A76165" w:rsidRPr="003A67E3">
        <w:rPr>
          <w:rFonts w:asciiTheme="majorHAnsi" w:hAnsiTheme="majorHAnsi"/>
          <w:sz w:val="20"/>
          <w:szCs w:val="20"/>
          <w:lang w:val="es-AR"/>
        </w:rPr>
        <w:t xml:space="preserve"> </w:t>
      </w:r>
      <w:r w:rsidRPr="003A67E3">
        <w:rPr>
          <w:rFonts w:asciiTheme="majorHAnsi" w:hAnsiTheme="majorHAnsi"/>
          <w:sz w:val="20"/>
          <w:szCs w:val="20"/>
          <w:lang w:val="es-AR"/>
        </w:rPr>
        <w:t xml:space="preserve">todos </w:t>
      </w:r>
      <w:r w:rsidR="00A76165" w:rsidRPr="003A67E3">
        <w:rPr>
          <w:rFonts w:asciiTheme="majorHAnsi" w:hAnsiTheme="majorHAnsi"/>
          <w:sz w:val="20"/>
          <w:szCs w:val="20"/>
          <w:lang w:val="es-AR"/>
        </w:rPr>
        <w:t>los términos</w:t>
      </w:r>
      <w:r w:rsidRPr="003A67E3">
        <w:rPr>
          <w:rFonts w:asciiTheme="majorHAnsi" w:hAnsiTheme="majorHAnsi"/>
          <w:sz w:val="20"/>
          <w:szCs w:val="20"/>
          <w:lang w:val="es-AR"/>
        </w:rPr>
        <w:t xml:space="preserve"> establecidos</w:t>
      </w:r>
      <w:r w:rsidR="00F75AF8" w:rsidRPr="003A67E3">
        <w:rPr>
          <w:rFonts w:asciiTheme="majorHAnsi" w:hAnsiTheme="majorHAnsi"/>
          <w:sz w:val="20"/>
          <w:szCs w:val="20"/>
          <w:lang w:val="es-AR"/>
        </w:rPr>
        <w:t>,</w:t>
      </w:r>
      <w:r w:rsidRPr="003A67E3">
        <w:rPr>
          <w:rFonts w:asciiTheme="majorHAnsi" w:hAnsiTheme="majorHAnsi"/>
          <w:sz w:val="20"/>
          <w:szCs w:val="20"/>
          <w:lang w:val="es-AR"/>
        </w:rPr>
        <w:t xml:space="preserve"> </w:t>
      </w:r>
      <w:r w:rsidR="00A76165" w:rsidRPr="003A67E3">
        <w:rPr>
          <w:rFonts w:asciiTheme="majorHAnsi" w:hAnsiTheme="majorHAnsi"/>
          <w:sz w:val="20"/>
          <w:szCs w:val="20"/>
          <w:lang w:val="es-AR"/>
        </w:rPr>
        <w:t xml:space="preserve">podría sufrir graves represalias hacia su persona y su familia.  </w:t>
      </w:r>
      <w:r w:rsidRPr="003A67E3">
        <w:rPr>
          <w:rFonts w:asciiTheme="majorHAnsi" w:hAnsiTheme="majorHAnsi"/>
          <w:sz w:val="20"/>
          <w:szCs w:val="20"/>
          <w:lang w:val="es-AR"/>
        </w:rPr>
        <w:t xml:space="preserve">Por otra parte, </w:t>
      </w:r>
      <w:r w:rsidR="00A76165" w:rsidRPr="003A67E3">
        <w:rPr>
          <w:rFonts w:asciiTheme="majorHAnsi" w:hAnsiTheme="majorHAnsi"/>
          <w:sz w:val="20"/>
          <w:szCs w:val="20"/>
          <w:lang w:val="es-AR"/>
        </w:rPr>
        <w:t>informa</w:t>
      </w:r>
      <w:r w:rsidR="008625C6" w:rsidRPr="003A67E3">
        <w:rPr>
          <w:rFonts w:asciiTheme="majorHAnsi" w:hAnsiTheme="majorHAnsi"/>
          <w:sz w:val="20"/>
          <w:szCs w:val="20"/>
          <w:lang w:val="es-AR"/>
        </w:rPr>
        <w:t xml:space="preserve"> que el 22 de noviembre tom</w:t>
      </w:r>
      <w:r w:rsidR="00F75AF8" w:rsidRPr="003A67E3">
        <w:rPr>
          <w:rFonts w:asciiTheme="majorHAnsi" w:hAnsiTheme="majorHAnsi"/>
          <w:sz w:val="20"/>
          <w:szCs w:val="20"/>
          <w:lang w:val="es-AR"/>
        </w:rPr>
        <w:t>ó</w:t>
      </w:r>
      <w:r w:rsidR="008625C6" w:rsidRPr="003A67E3">
        <w:rPr>
          <w:rFonts w:asciiTheme="majorHAnsi" w:hAnsiTheme="majorHAnsi"/>
          <w:sz w:val="20"/>
          <w:szCs w:val="20"/>
          <w:lang w:val="es-AR"/>
        </w:rPr>
        <w:t xml:space="preserve"> conocimiento</w:t>
      </w:r>
      <w:r w:rsidRPr="003A67E3">
        <w:rPr>
          <w:rFonts w:asciiTheme="majorHAnsi" w:hAnsiTheme="majorHAnsi"/>
          <w:sz w:val="20"/>
          <w:szCs w:val="20"/>
          <w:lang w:val="es-AR"/>
        </w:rPr>
        <w:t>,</w:t>
      </w:r>
      <w:r w:rsidR="008625C6" w:rsidRPr="003A67E3">
        <w:rPr>
          <w:rFonts w:asciiTheme="majorHAnsi" w:hAnsiTheme="majorHAnsi"/>
          <w:sz w:val="20"/>
          <w:szCs w:val="20"/>
          <w:lang w:val="es-AR"/>
        </w:rPr>
        <w:t xml:space="preserve"> </w:t>
      </w:r>
      <w:r w:rsidR="00635CD1" w:rsidRPr="003A67E3">
        <w:rPr>
          <w:rFonts w:asciiTheme="majorHAnsi" w:hAnsiTheme="majorHAnsi"/>
          <w:sz w:val="20"/>
          <w:szCs w:val="20"/>
          <w:lang w:val="es-AR"/>
        </w:rPr>
        <w:t xml:space="preserve">a </w:t>
      </w:r>
      <w:r w:rsidR="00293F7F" w:rsidRPr="003A67E3">
        <w:rPr>
          <w:rFonts w:asciiTheme="majorHAnsi" w:hAnsiTheme="majorHAnsi"/>
          <w:sz w:val="20"/>
          <w:szCs w:val="20"/>
          <w:lang w:val="es-AR"/>
        </w:rPr>
        <w:t>través</w:t>
      </w:r>
      <w:r w:rsidR="00635CD1" w:rsidRPr="003A67E3">
        <w:rPr>
          <w:rFonts w:asciiTheme="majorHAnsi" w:hAnsiTheme="majorHAnsi"/>
          <w:sz w:val="20"/>
          <w:szCs w:val="20"/>
          <w:lang w:val="es-AR"/>
        </w:rPr>
        <w:t xml:space="preserve"> del periódico </w:t>
      </w:r>
      <w:r w:rsidR="00635CD1" w:rsidRPr="003A67E3">
        <w:rPr>
          <w:rFonts w:asciiTheme="majorHAnsi" w:hAnsiTheme="majorHAnsi"/>
          <w:i/>
          <w:sz w:val="20"/>
          <w:szCs w:val="20"/>
          <w:lang w:val="es-AR"/>
        </w:rPr>
        <w:t>El Heraldo</w:t>
      </w:r>
      <w:r w:rsidR="00635CD1" w:rsidRPr="003A67E3">
        <w:rPr>
          <w:rFonts w:asciiTheme="majorHAnsi" w:hAnsiTheme="majorHAnsi"/>
          <w:sz w:val="20"/>
          <w:szCs w:val="20"/>
          <w:lang w:val="es-AR"/>
        </w:rPr>
        <w:t xml:space="preserve"> de Chihuahua</w:t>
      </w:r>
      <w:r w:rsidRPr="003A67E3">
        <w:rPr>
          <w:rFonts w:asciiTheme="majorHAnsi" w:hAnsiTheme="majorHAnsi"/>
          <w:sz w:val="20"/>
          <w:szCs w:val="20"/>
          <w:lang w:val="es-AR"/>
        </w:rPr>
        <w:t>,</w:t>
      </w:r>
      <w:r w:rsidR="00635CD1" w:rsidRPr="003A67E3">
        <w:rPr>
          <w:rFonts w:asciiTheme="majorHAnsi" w:hAnsiTheme="majorHAnsi"/>
          <w:sz w:val="20"/>
          <w:szCs w:val="20"/>
          <w:lang w:val="es-AR"/>
        </w:rPr>
        <w:t xml:space="preserve"> </w:t>
      </w:r>
      <w:r w:rsidR="008625C6" w:rsidRPr="003A67E3">
        <w:rPr>
          <w:rFonts w:asciiTheme="majorHAnsi" w:hAnsiTheme="majorHAnsi"/>
          <w:sz w:val="20"/>
          <w:szCs w:val="20"/>
          <w:lang w:val="es-AR"/>
        </w:rPr>
        <w:t>que</w:t>
      </w:r>
      <w:r w:rsidR="00635CD1" w:rsidRPr="003A67E3">
        <w:rPr>
          <w:rFonts w:asciiTheme="majorHAnsi" w:hAnsiTheme="majorHAnsi"/>
          <w:sz w:val="20"/>
          <w:szCs w:val="20"/>
          <w:lang w:val="es-AR"/>
        </w:rPr>
        <w:t xml:space="preserve"> </w:t>
      </w:r>
      <w:r w:rsidR="00293F7F" w:rsidRPr="003A67E3">
        <w:rPr>
          <w:rFonts w:asciiTheme="majorHAnsi" w:hAnsiTheme="majorHAnsi"/>
          <w:sz w:val="20"/>
          <w:szCs w:val="20"/>
          <w:lang w:val="es-AR"/>
        </w:rPr>
        <w:t xml:space="preserve">la Procuradora </w:t>
      </w:r>
      <w:r w:rsidR="008625C6" w:rsidRPr="003A67E3">
        <w:rPr>
          <w:rFonts w:asciiTheme="majorHAnsi" w:hAnsiTheme="majorHAnsi"/>
          <w:sz w:val="20"/>
          <w:szCs w:val="20"/>
          <w:lang w:val="es-AR"/>
        </w:rPr>
        <w:t xml:space="preserve">General </w:t>
      </w:r>
      <w:r w:rsidR="00293F7F" w:rsidRPr="003A67E3">
        <w:rPr>
          <w:rFonts w:asciiTheme="majorHAnsi" w:hAnsiTheme="majorHAnsi"/>
          <w:sz w:val="20"/>
          <w:szCs w:val="20"/>
          <w:lang w:val="es-AR"/>
        </w:rPr>
        <w:t xml:space="preserve">había declarado que la presunta víctima había causado la baja </w:t>
      </w:r>
      <w:r w:rsidR="006248CA" w:rsidRPr="003A67E3">
        <w:rPr>
          <w:rFonts w:asciiTheme="majorHAnsi" w:hAnsiTheme="majorHAnsi"/>
          <w:sz w:val="20"/>
          <w:szCs w:val="20"/>
          <w:lang w:val="es-AR"/>
        </w:rPr>
        <w:t>a</w:t>
      </w:r>
      <w:r w:rsidR="00293F7F" w:rsidRPr="003A67E3">
        <w:rPr>
          <w:rFonts w:asciiTheme="majorHAnsi" w:hAnsiTheme="majorHAnsi"/>
          <w:sz w:val="20"/>
          <w:szCs w:val="20"/>
          <w:lang w:val="es-AR"/>
        </w:rPr>
        <w:t xml:space="preserve"> su puesto por rescisión de contrato y </w:t>
      </w:r>
      <w:r w:rsidR="006248CA" w:rsidRPr="003A67E3">
        <w:rPr>
          <w:rFonts w:asciiTheme="majorHAnsi" w:hAnsiTheme="majorHAnsi"/>
          <w:sz w:val="20"/>
          <w:szCs w:val="20"/>
          <w:lang w:val="es-AR"/>
        </w:rPr>
        <w:t>pérdida</w:t>
      </w:r>
      <w:r w:rsidR="00293F7F" w:rsidRPr="003A67E3">
        <w:rPr>
          <w:rFonts w:asciiTheme="majorHAnsi" w:hAnsiTheme="majorHAnsi"/>
          <w:sz w:val="20"/>
          <w:szCs w:val="20"/>
          <w:lang w:val="es-AR"/>
        </w:rPr>
        <w:t xml:space="preserve"> de la confianza. Indica que esta situación le gener</w:t>
      </w:r>
      <w:r w:rsidR="00390D1C" w:rsidRPr="003A67E3">
        <w:rPr>
          <w:rFonts w:asciiTheme="majorHAnsi" w:hAnsiTheme="majorHAnsi"/>
          <w:sz w:val="20"/>
          <w:szCs w:val="20"/>
          <w:lang w:val="es-AR"/>
        </w:rPr>
        <w:t>ó</w:t>
      </w:r>
      <w:r w:rsidR="00293F7F" w:rsidRPr="003A67E3">
        <w:rPr>
          <w:rFonts w:asciiTheme="majorHAnsi" w:hAnsiTheme="majorHAnsi"/>
          <w:sz w:val="20"/>
          <w:szCs w:val="20"/>
          <w:lang w:val="es-AR"/>
        </w:rPr>
        <w:t xml:space="preserve"> perjuicios económicos</w:t>
      </w:r>
      <w:r w:rsidR="00F75AF8" w:rsidRPr="003A67E3">
        <w:rPr>
          <w:rFonts w:asciiTheme="majorHAnsi" w:hAnsiTheme="majorHAnsi"/>
          <w:sz w:val="20"/>
          <w:szCs w:val="20"/>
          <w:lang w:val="es-AR"/>
        </w:rPr>
        <w:t>, pues se</w:t>
      </w:r>
      <w:r w:rsidR="00293F7F" w:rsidRPr="003A67E3">
        <w:rPr>
          <w:rFonts w:asciiTheme="majorHAnsi" w:hAnsiTheme="majorHAnsi"/>
          <w:sz w:val="20"/>
          <w:szCs w:val="20"/>
          <w:lang w:val="es-AR"/>
        </w:rPr>
        <w:t xml:space="preserve"> encontr</w:t>
      </w:r>
      <w:r w:rsidR="00F75AF8" w:rsidRPr="003A67E3">
        <w:rPr>
          <w:rFonts w:asciiTheme="majorHAnsi" w:hAnsiTheme="majorHAnsi"/>
          <w:sz w:val="20"/>
          <w:szCs w:val="20"/>
          <w:lang w:val="es-AR"/>
        </w:rPr>
        <w:t>ó</w:t>
      </w:r>
      <w:r w:rsidR="00293F7F" w:rsidRPr="003A67E3">
        <w:rPr>
          <w:rFonts w:asciiTheme="majorHAnsi" w:hAnsiTheme="majorHAnsi"/>
          <w:sz w:val="20"/>
          <w:szCs w:val="20"/>
          <w:lang w:val="es-AR"/>
        </w:rPr>
        <w:t xml:space="preserve"> sin empleo y sin recursos económicos para la manutención de su familia y </w:t>
      </w:r>
      <w:r w:rsidR="00390D1C" w:rsidRPr="003A67E3">
        <w:rPr>
          <w:rFonts w:asciiTheme="majorHAnsi" w:hAnsiTheme="majorHAnsi"/>
          <w:sz w:val="20"/>
          <w:szCs w:val="20"/>
          <w:lang w:val="es-AR"/>
        </w:rPr>
        <w:t xml:space="preserve">para </w:t>
      </w:r>
      <w:r w:rsidR="00293F7F" w:rsidRPr="003A67E3">
        <w:rPr>
          <w:rFonts w:asciiTheme="majorHAnsi" w:hAnsiTheme="majorHAnsi"/>
          <w:sz w:val="20"/>
          <w:szCs w:val="20"/>
          <w:lang w:val="es-AR"/>
        </w:rPr>
        <w:t>procurar los estudios de sus hijos</w:t>
      </w:r>
      <w:r w:rsidR="00F75AF8" w:rsidRPr="003A67E3">
        <w:rPr>
          <w:rFonts w:asciiTheme="majorHAnsi" w:hAnsiTheme="majorHAnsi"/>
          <w:sz w:val="20"/>
          <w:szCs w:val="20"/>
          <w:lang w:val="es-AR"/>
        </w:rPr>
        <w:t>,</w:t>
      </w:r>
      <w:r w:rsidR="006248CA" w:rsidRPr="003A67E3">
        <w:rPr>
          <w:rFonts w:asciiTheme="majorHAnsi" w:hAnsiTheme="majorHAnsi"/>
          <w:sz w:val="20"/>
          <w:szCs w:val="20"/>
          <w:lang w:val="es-AR"/>
        </w:rPr>
        <w:t xml:space="preserve"> y </w:t>
      </w:r>
      <w:r w:rsidR="00F75AF8" w:rsidRPr="003A67E3">
        <w:rPr>
          <w:rFonts w:asciiTheme="majorHAnsi" w:hAnsiTheme="majorHAnsi"/>
          <w:sz w:val="20"/>
          <w:szCs w:val="20"/>
          <w:lang w:val="es-AR"/>
        </w:rPr>
        <w:t xml:space="preserve">que se </w:t>
      </w:r>
      <w:r w:rsidR="006248CA" w:rsidRPr="003A67E3">
        <w:rPr>
          <w:rFonts w:asciiTheme="majorHAnsi" w:hAnsiTheme="majorHAnsi"/>
          <w:sz w:val="20"/>
          <w:szCs w:val="20"/>
          <w:lang w:val="es-AR"/>
        </w:rPr>
        <w:t>afect</w:t>
      </w:r>
      <w:r w:rsidR="00F75AF8" w:rsidRPr="003A67E3">
        <w:rPr>
          <w:rFonts w:asciiTheme="majorHAnsi" w:hAnsiTheme="majorHAnsi"/>
          <w:sz w:val="20"/>
          <w:szCs w:val="20"/>
          <w:lang w:val="es-AR"/>
        </w:rPr>
        <w:t>ó</w:t>
      </w:r>
      <w:r w:rsidR="006248CA" w:rsidRPr="003A67E3">
        <w:rPr>
          <w:rFonts w:asciiTheme="majorHAnsi" w:hAnsiTheme="majorHAnsi"/>
          <w:sz w:val="20"/>
          <w:szCs w:val="20"/>
          <w:lang w:val="es-AR"/>
        </w:rPr>
        <w:t xml:space="preserve"> su imagen profesional</w:t>
      </w:r>
      <w:r w:rsidR="00293F7F" w:rsidRPr="003A67E3">
        <w:rPr>
          <w:rFonts w:asciiTheme="majorHAnsi" w:hAnsiTheme="majorHAnsi"/>
          <w:color w:val="FF0000"/>
          <w:sz w:val="20"/>
          <w:szCs w:val="20"/>
          <w:lang w:val="es-AR"/>
        </w:rPr>
        <w:t>.</w:t>
      </w:r>
    </w:p>
    <w:p w14:paraId="659F6C41" w14:textId="352161E1" w:rsidR="00EF0C12" w:rsidRPr="003A67E3" w:rsidRDefault="00EF0C12" w:rsidP="00EF0C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3A67E3">
        <w:rPr>
          <w:rFonts w:asciiTheme="majorHAnsi" w:hAnsiTheme="majorHAnsi"/>
          <w:sz w:val="20"/>
          <w:szCs w:val="20"/>
          <w:lang w:val="es-AR"/>
        </w:rPr>
        <w:t>El 27 de noviembre del 20</w:t>
      </w:r>
      <w:r w:rsidR="008625C6" w:rsidRPr="003A67E3">
        <w:rPr>
          <w:rFonts w:asciiTheme="majorHAnsi" w:hAnsiTheme="majorHAnsi"/>
          <w:sz w:val="20"/>
          <w:szCs w:val="20"/>
          <w:lang w:val="es-AR"/>
        </w:rPr>
        <w:t>07 la presunta víctima</w:t>
      </w:r>
      <w:r w:rsidRPr="003A67E3">
        <w:rPr>
          <w:rFonts w:asciiTheme="majorHAnsi" w:hAnsiTheme="majorHAnsi"/>
          <w:sz w:val="20"/>
          <w:szCs w:val="20"/>
          <w:lang w:val="es-AR"/>
        </w:rPr>
        <w:t xml:space="preserve"> </w:t>
      </w:r>
      <w:r w:rsidR="00096D86" w:rsidRPr="003A67E3">
        <w:rPr>
          <w:rFonts w:asciiTheme="majorHAnsi" w:hAnsiTheme="majorHAnsi"/>
          <w:sz w:val="20"/>
          <w:szCs w:val="20"/>
          <w:lang w:val="es-AR"/>
        </w:rPr>
        <w:t>presentó</w:t>
      </w:r>
      <w:r w:rsidRPr="003A67E3">
        <w:rPr>
          <w:rFonts w:asciiTheme="majorHAnsi" w:hAnsiTheme="majorHAnsi"/>
          <w:sz w:val="20"/>
          <w:szCs w:val="20"/>
          <w:lang w:val="es-AR"/>
        </w:rPr>
        <w:t xml:space="preserve"> una queja ante la Comisión Estatal de Derechos Humanos</w:t>
      </w:r>
      <w:r w:rsidR="00F75AF8" w:rsidRPr="003A67E3">
        <w:rPr>
          <w:rFonts w:asciiTheme="majorHAnsi" w:hAnsiTheme="majorHAnsi"/>
          <w:sz w:val="20"/>
          <w:szCs w:val="20"/>
          <w:lang w:val="es-AR"/>
        </w:rPr>
        <w:t>,</w:t>
      </w:r>
      <w:r w:rsidR="00390D1C" w:rsidRPr="003A67E3">
        <w:rPr>
          <w:rFonts w:asciiTheme="majorHAnsi" w:hAnsiTheme="majorHAnsi"/>
          <w:sz w:val="20"/>
          <w:szCs w:val="20"/>
          <w:lang w:val="es-AR"/>
        </w:rPr>
        <w:t xml:space="preserve"> donde </w:t>
      </w:r>
      <w:r w:rsidRPr="003A67E3">
        <w:rPr>
          <w:rFonts w:asciiTheme="majorHAnsi" w:hAnsiTheme="majorHAnsi"/>
          <w:sz w:val="20"/>
          <w:szCs w:val="20"/>
          <w:lang w:val="es-AR"/>
        </w:rPr>
        <w:t>declar</w:t>
      </w:r>
      <w:r w:rsidR="00F75AF8" w:rsidRPr="003A67E3">
        <w:rPr>
          <w:rFonts w:asciiTheme="majorHAnsi" w:hAnsiTheme="majorHAnsi"/>
          <w:sz w:val="20"/>
          <w:szCs w:val="20"/>
          <w:lang w:val="es-AR"/>
        </w:rPr>
        <w:t>ó</w:t>
      </w:r>
      <w:r w:rsidRPr="003A67E3">
        <w:rPr>
          <w:rFonts w:asciiTheme="majorHAnsi" w:hAnsiTheme="majorHAnsi"/>
          <w:sz w:val="20"/>
          <w:szCs w:val="20"/>
          <w:lang w:val="es-AR"/>
        </w:rPr>
        <w:t xml:space="preserve"> </w:t>
      </w:r>
      <w:r w:rsidR="008625C6" w:rsidRPr="003A67E3">
        <w:rPr>
          <w:rFonts w:asciiTheme="majorHAnsi" w:hAnsiTheme="majorHAnsi"/>
          <w:sz w:val="20"/>
          <w:szCs w:val="20"/>
          <w:lang w:val="es-AR"/>
        </w:rPr>
        <w:t xml:space="preserve">sobre las </w:t>
      </w:r>
      <w:r w:rsidR="00F75AF8" w:rsidRPr="003A67E3">
        <w:rPr>
          <w:rFonts w:asciiTheme="majorHAnsi" w:hAnsiTheme="majorHAnsi"/>
          <w:sz w:val="20"/>
          <w:szCs w:val="20"/>
          <w:lang w:val="es-AR"/>
        </w:rPr>
        <w:t>irregularidades</w:t>
      </w:r>
      <w:r w:rsidR="008625C6" w:rsidRPr="003A67E3">
        <w:rPr>
          <w:rFonts w:asciiTheme="majorHAnsi" w:hAnsiTheme="majorHAnsi"/>
          <w:sz w:val="20"/>
          <w:szCs w:val="20"/>
          <w:lang w:val="es-AR"/>
        </w:rPr>
        <w:t xml:space="preserve"> </w:t>
      </w:r>
      <w:r w:rsidR="00390D1C" w:rsidRPr="003A67E3">
        <w:rPr>
          <w:rFonts w:asciiTheme="majorHAnsi" w:hAnsiTheme="majorHAnsi"/>
          <w:sz w:val="20"/>
          <w:szCs w:val="20"/>
          <w:lang w:val="es-AR"/>
        </w:rPr>
        <w:t>d</w:t>
      </w:r>
      <w:r w:rsidRPr="003A67E3">
        <w:rPr>
          <w:rFonts w:asciiTheme="majorHAnsi" w:hAnsiTheme="majorHAnsi"/>
          <w:sz w:val="20"/>
          <w:szCs w:val="20"/>
          <w:lang w:val="es-AR"/>
        </w:rPr>
        <w:t xml:space="preserve">e la detención y </w:t>
      </w:r>
      <w:r w:rsidR="00F75AF8" w:rsidRPr="003A67E3">
        <w:rPr>
          <w:rFonts w:asciiTheme="majorHAnsi" w:hAnsiTheme="majorHAnsi"/>
          <w:sz w:val="20"/>
          <w:szCs w:val="20"/>
          <w:lang w:val="es-AR"/>
        </w:rPr>
        <w:t xml:space="preserve">que </w:t>
      </w:r>
      <w:r w:rsidR="008625C6" w:rsidRPr="003A67E3">
        <w:rPr>
          <w:rFonts w:asciiTheme="majorHAnsi" w:hAnsiTheme="majorHAnsi"/>
          <w:sz w:val="20"/>
          <w:szCs w:val="20"/>
          <w:lang w:val="es-AR"/>
        </w:rPr>
        <w:t>su familia había sido extorsionada</w:t>
      </w:r>
      <w:r w:rsidRPr="003A67E3">
        <w:rPr>
          <w:rFonts w:asciiTheme="majorHAnsi" w:hAnsiTheme="majorHAnsi"/>
          <w:sz w:val="20"/>
          <w:szCs w:val="20"/>
          <w:lang w:val="es-AR"/>
        </w:rPr>
        <w:t xml:space="preserve"> con ser liberado a cambio de </w:t>
      </w:r>
      <w:r w:rsidR="008625C6" w:rsidRPr="003A67E3">
        <w:rPr>
          <w:rFonts w:asciiTheme="majorHAnsi" w:hAnsiTheme="majorHAnsi"/>
          <w:sz w:val="20"/>
          <w:szCs w:val="20"/>
          <w:lang w:val="es-AR"/>
        </w:rPr>
        <w:t>dinero</w:t>
      </w:r>
      <w:r w:rsidRPr="003A67E3">
        <w:rPr>
          <w:rFonts w:asciiTheme="majorHAnsi" w:hAnsiTheme="majorHAnsi"/>
          <w:sz w:val="20"/>
          <w:szCs w:val="20"/>
          <w:lang w:val="es-AR"/>
        </w:rPr>
        <w:t xml:space="preserve">. </w:t>
      </w:r>
      <w:r w:rsidR="008625C6" w:rsidRPr="003A67E3">
        <w:rPr>
          <w:rFonts w:asciiTheme="majorHAnsi" w:hAnsiTheme="majorHAnsi"/>
          <w:sz w:val="20"/>
          <w:szCs w:val="20"/>
          <w:lang w:val="es-AR"/>
        </w:rPr>
        <w:t xml:space="preserve">Tras realizar una investigación, </w:t>
      </w:r>
      <w:r w:rsidRPr="003A67E3">
        <w:rPr>
          <w:rFonts w:asciiTheme="majorHAnsi" w:hAnsiTheme="majorHAnsi"/>
          <w:sz w:val="20"/>
          <w:szCs w:val="20"/>
          <w:lang w:val="es-AR"/>
        </w:rPr>
        <w:t>la Comisión Estatal</w:t>
      </w:r>
      <w:r w:rsidR="008625C6" w:rsidRPr="003A67E3">
        <w:rPr>
          <w:rFonts w:asciiTheme="majorHAnsi" w:hAnsiTheme="majorHAnsi"/>
          <w:sz w:val="20"/>
          <w:szCs w:val="20"/>
          <w:lang w:val="es-AR"/>
        </w:rPr>
        <w:t xml:space="preserve"> de Derechos Humanos</w:t>
      </w:r>
      <w:r w:rsidR="00D83706" w:rsidRPr="003A67E3">
        <w:rPr>
          <w:rFonts w:asciiTheme="majorHAnsi" w:hAnsiTheme="majorHAnsi"/>
          <w:sz w:val="20"/>
          <w:szCs w:val="20"/>
          <w:lang w:val="es-AR"/>
        </w:rPr>
        <w:t xml:space="preserve"> (en adelante “Comisión Estatal”)</w:t>
      </w:r>
      <w:r w:rsidRPr="003A67E3">
        <w:rPr>
          <w:rFonts w:asciiTheme="majorHAnsi" w:hAnsiTheme="majorHAnsi"/>
          <w:sz w:val="20"/>
          <w:szCs w:val="20"/>
          <w:lang w:val="es-AR"/>
        </w:rPr>
        <w:t xml:space="preserve">, concluyó </w:t>
      </w:r>
      <w:r w:rsidR="00D83706" w:rsidRPr="003A67E3">
        <w:rPr>
          <w:rFonts w:asciiTheme="majorHAnsi" w:hAnsiTheme="majorHAnsi"/>
          <w:sz w:val="20"/>
          <w:szCs w:val="20"/>
          <w:lang w:val="es-AR"/>
        </w:rPr>
        <w:t xml:space="preserve">que </w:t>
      </w:r>
      <w:r w:rsidR="00F75AF8" w:rsidRPr="003A67E3">
        <w:rPr>
          <w:rFonts w:asciiTheme="majorHAnsi" w:hAnsiTheme="majorHAnsi"/>
          <w:sz w:val="20"/>
          <w:szCs w:val="20"/>
          <w:lang w:val="es-AR"/>
        </w:rPr>
        <w:t>hubo</w:t>
      </w:r>
      <w:r w:rsidR="00D83706" w:rsidRPr="003A67E3">
        <w:rPr>
          <w:rFonts w:asciiTheme="majorHAnsi" w:hAnsiTheme="majorHAnsi"/>
          <w:sz w:val="20"/>
          <w:szCs w:val="20"/>
          <w:lang w:val="es-AR"/>
        </w:rPr>
        <w:t xml:space="preserve"> </w:t>
      </w:r>
      <w:r w:rsidRPr="003A67E3">
        <w:rPr>
          <w:rFonts w:asciiTheme="majorHAnsi" w:hAnsiTheme="majorHAnsi"/>
          <w:sz w:val="20"/>
          <w:szCs w:val="20"/>
          <w:lang w:val="es-AR"/>
        </w:rPr>
        <w:t>inconsistencias y contradicciones respecto al origen del proceso penal y la detención de la presunta víctima</w:t>
      </w:r>
      <w:r w:rsidR="00F75AF8" w:rsidRPr="003A67E3">
        <w:rPr>
          <w:rFonts w:asciiTheme="majorHAnsi" w:hAnsiTheme="majorHAnsi"/>
          <w:sz w:val="20"/>
          <w:szCs w:val="20"/>
          <w:lang w:val="es-AR"/>
        </w:rPr>
        <w:t>;</w:t>
      </w:r>
      <w:r w:rsidRPr="003A67E3">
        <w:rPr>
          <w:rFonts w:asciiTheme="majorHAnsi" w:hAnsiTheme="majorHAnsi"/>
          <w:sz w:val="20"/>
          <w:szCs w:val="20"/>
          <w:lang w:val="es-AR"/>
        </w:rPr>
        <w:t xml:space="preserve"> </w:t>
      </w:r>
      <w:r w:rsidR="00F75AF8" w:rsidRPr="003A67E3">
        <w:rPr>
          <w:rFonts w:asciiTheme="majorHAnsi" w:hAnsiTheme="majorHAnsi"/>
          <w:sz w:val="20"/>
          <w:szCs w:val="20"/>
          <w:lang w:val="es-AR"/>
        </w:rPr>
        <w:t xml:space="preserve">y </w:t>
      </w:r>
      <w:r w:rsidR="0043459E" w:rsidRPr="003A67E3">
        <w:rPr>
          <w:rFonts w:asciiTheme="majorHAnsi" w:hAnsiTheme="majorHAnsi"/>
          <w:sz w:val="20"/>
          <w:szCs w:val="20"/>
          <w:lang w:val="es-AR"/>
        </w:rPr>
        <w:t>que le</w:t>
      </w:r>
      <w:r w:rsidR="00D83706" w:rsidRPr="003A67E3">
        <w:rPr>
          <w:rFonts w:asciiTheme="majorHAnsi" w:hAnsiTheme="majorHAnsi"/>
          <w:sz w:val="20"/>
          <w:szCs w:val="20"/>
          <w:lang w:val="es-AR"/>
        </w:rPr>
        <w:t xml:space="preserve"> mantuvieron privado de su libertad </w:t>
      </w:r>
      <w:r w:rsidRPr="003A67E3">
        <w:rPr>
          <w:rFonts w:asciiTheme="majorHAnsi" w:hAnsiTheme="majorHAnsi"/>
          <w:sz w:val="20"/>
          <w:szCs w:val="20"/>
          <w:lang w:val="es-AR"/>
        </w:rPr>
        <w:t>sin sustento legal</w:t>
      </w:r>
      <w:r w:rsidR="00F75AF8" w:rsidRPr="003A67E3">
        <w:rPr>
          <w:rFonts w:asciiTheme="majorHAnsi" w:hAnsiTheme="majorHAnsi"/>
          <w:sz w:val="20"/>
          <w:szCs w:val="20"/>
          <w:lang w:val="es-AR"/>
        </w:rPr>
        <w:t xml:space="preserve">, lo que le </w:t>
      </w:r>
      <w:r w:rsidR="0043459E" w:rsidRPr="003A67E3">
        <w:rPr>
          <w:rFonts w:asciiTheme="majorHAnsi" w:hAnsiTheme="majorHAnsi"/>
          <w:sz w:val="20"/>
          <w:szCs w:val="20"/>
          <w:lang w:val="es-AR"/>
        </w:rPr>
        <w:t>ocasion</w:t>
      </w:r>
      <w:r w:rsidR="0028572D" w:rsidRPr="003A67E3">
        <w:rPr>
          <w:rFonts w:asciiTheme="majorHAnsi" w:hAnsiTheme="majorHAnsi"/>
          <w:sz w:val="20"/>
          <w:szCs w:val="20"/>
          <w:lang w:val="es-AR"/>
        </w:rPr>
        <w:t>ó</w:t>
      </w:r>
      <w:r w:rsidR="00D83706" w:rsidRPr="003A67E3">
        <w:rPr>
          <w:rFonts w:asciiTheme="majorHAnsi" w:hAnsiTheme="majorHAnsi"/>
          <w:sz w:val="20"/>
          <w:szCs w:val="20"/>
          <w:lang w:val="es-AR"/>
        </w:rPr>
        <w:t xml:space="preserve"> perjuicio y malestar.</w:t>
      </w:r>
      <w:r w:rsidRPr="003A67E3">
        <w:rPr>
          <w:rFonts w:asciiTheme="majorHAnsi" w:hAnsiTheme="majorHAnsi"/>
          <w:sz w:val="20"/>
          <w:szCs w:val="20"/>
          <w:lang w:val="es-AR"/>
        </w:rPr>
        <w:t xml:space="preserve"> </w:t>
      </w:r>
      <w:r w:rsidR="0043459E" w:rsidRPr="003A67E3">
        <w:rPr>
          <w:rFonts w:asciiTheme="majorHAnsi" w:hAnsiTheme="majorHAnsi"/>
          <w:sz w:val="20"/>
          <w:szCs w:val="20"/>
          <w:lang w:val="es-AR"/>
        </w:rPr>
        <w:t>La</w:t>
      </w:r>
      <w:r w:rsidRPr="003A67E3">
        <w:rPr>
          <w:rFonts w:asciiTheme="majorHAnsi" w:hAnsiTheme="majorHAnsi"/>
          <w:sz w:val="20"/>
          <w:szCs w:val="20"/>
          <w:lang w:val="es-AR"/>
        </w:rPr>
        <w:t xml:space="preserve"> Comisión</w:t>
      </w:r>
      <w:r w:rsidR="00DC6324" w:rsidRPr="003A67E3">
        <w:rPr>
          <w:rFonts w:asciiTheme="majorHAnsi" w:hAnsiTheme="majorHAnsi"/>
          <w:sz w:val="20"/>
          <w:szCs w:val="20"/>
          <w:lang w:val="es-AR"/>
        </w:rPr>
        <w:t xml:space="preserve"> Estatal</w:t>
      </w:r>
      <w:r w:rsidRPr="003A67E3">
        <w:rPr>
          <w:rFonts w:asciiTheme="majorHAnsi" w:hAnsiTheme="majorHAnsi"/>
          <w:sz w:val="20"/>
          <w:szCs w:val="20"/>
          <w:lang w:val="es-AR"/>
        </w:rPr>
        <w:t xml:space="preserve"> </w:t>
      </w:r>
      <w:r w:rsidR="0043459E" w:rsidRPr="003A67E3">
        <w:rPr>
          <w:rFonts w:asciiTheme="majorHAnsi" w:hAnsiTheme="majorHAnsi"/>
          <w:sz w:val="20"/>
          <w:szCs w:val="20"/>
          <w:lang w:val="es-AR"/>
        </w:rPr>
        <w:t>recomendó a la Pro</w:t>
      </w:r>
      <w:r w:rsidR="0028572D" w:rsidRPr="003A67E3">
        <w:rPr>
          <w:rFonts w:asciiTheme="majorHAnsi" w:hAnsiTheme="majorHAnsi"/>
          <w:sz w:val="20"/>
          <w:szCs w:val="20"/>
          <w:lang w:val="es-AR"/>
        </w:rPr>
        <w:t>c</w:t>
      </w:r>
      <w:r w:rsidR="0043459E" w:rsidRPr="003A67E3">
        <w:rPr>
          <w:rFonts w:asciiTheme="majorHAnsi" w:hAnsiTheme="majorHAnsi"/>
          <w:sz w:val="20"/>
          <w:szCs w:val="20"/>
          <w:lang w:val="es-AR"/>
        </w:rPr>
        <w:t xml:space="preserve">uradora General de Justicia que se </w:t>
      </w:r>
      <w:r w:rsidR="00096D86" w:rsidRPr="003A67E3">
        <w:rPr>
          <w:rFonts w:asciiTheme="majorHAnsi" w:hAnsiTheme="majorHAnsi"/>
          <w:sz w:val="20"/>
          <w:szCs w:val="20"/>
          <w:lang w:val="es-AR"/>
        </w:rPr>
        <w:t>instruya</w:t>
      </w:r>
      <w:r w:rsidR="0043459E" w:rsidRPr="003A67E3">
        <w:rPr>
          <w:rFonts w:asciiTheme="majorHAnsi" w:hAnsiTheme="majorHAnsi"/>
          <w:sz w:val="20"/>
          <w:szCs w:val="20"/>
          <w:lang w:val="es-AR"/>
        </w:rPr>
        <w:t xml:space="preserve"> sin dilación </w:t>
      </w:r>
      <w:r w:rsidR="0028572D" w:rsidRPr="003A67E3">
        <w:rPr>
          <w:rFonts w:asciiTheme="majorHAnsi" w:hAnsiTheme="majorHAnsi"/>
          <w:sz w:val="20"/>
          <w:szCs w:val="20"/>
          <w:lang w:val="es-AR"/>
        </w:rPr>
        <w:t xml:space="preserve">la investigación de </w:t>
      </w:r>
      <w:r w:rsidR="0043459E" w:rsidRPr="003A67E3">
        <w:rPr>
          <w:rFonts w:asciiTheme="majorHAnsi" w:hAnsiTheme="majorHAnsi"/>
          <w:sz w:val="20"/>
          <w:szCs w:val="20"/>
          <w:lang w:val="es-AR"/>
        </w:rPr>
        <w:t>las responsabilidades de servidores públicos que intervinieron en los hechos</w:t>
      </w:r>
      <w:r w:rsidR="0028572D" w:rsidRPr="003A67E3">
        <w:rPr>
          <w:rFonts w:asciiTheme="majorHAnsi" w:hAnsiTheme="majorHAnsi"/>
          <w:sz w:val="20"/>
          <w:szCs w:val="20"/>
          <w:lang w:val="es-AR"/>
        </w:rPr>
        <w:t>, a fin de</w:t>
      </w:r>
      <w:r w:rsidR="0043459E" w:rsidRPr="003A67E3">
        <w:rPr>
          <w:rFonts w:asciiTheme="majorHAnsi" w:hAnsiTheme="majorHAnsi"/>
          <w:sz w:val="20"/>
          <w:szCs w:val="20"/>
          <w:lang w:val="es-AR"/>
        </w:rPr>
        <w:t xml:space="preserve"> imponer las sanci</w:t>
      </w:r>
      <w:r w:rsidR="00593465" w:rsidRPr="003A67E3">
        <w:rPr>
          <w:rFonts w:asciiTheme="majorHAnsi" w:hAnsiTheme="majorHAnsi"/>
          <w:sz w:val="20"/>
          <w:szCs w:val="20"/>
          <w:lang w:val="es-AR"/>
        </w:rPr>
        <w:t>o</w:t>
      </w:r>
      <w:r w:rsidR="0043459E" w:rsidRPr="003A67E3">
        <w:rPr>
          <w:rFonts w:asciiTheme="majorHAnsi" w:hAnsiTheme="majorHAnsi"/>
          <w:sz w:val="20"/>
          <w:szCs w:val="20"/>
          <w:lang w:val="es-AR"/>
        </w:rPr>
        <w:t>nes que</w:t>
      </w:r>
      <w:r w:rsidR="00593465" w:rsidRPr="003A67E3">
        <w:rPr>
          <w:rFonts w:asciiTheme="majorHAnsi" w:hAnsiTheme="majorHAnsi"/>
          <w:sz w:val="20"/>
          <w:szCs w:val="20"/>
          <w:lang w:val="es-AR"/>
        </w:rPr>
        <w:t xml:space="preserve"> en su caso</w:t>
      </w:r>
      <w:r w:rsidR="0043459E" w:rsidRPr="003A67E3">
        <w:rPr>
          <w:rFonts w:asciiTheme="majorHAnsi" w:hAnsiTheme="majorHAnsi"/>
          <w:sz w:val="20"/>
          <w:szCs w:val="20"/>
          <w:lang w:val="es-AR"/>
        </w:rPr>
        <w:t xml:space="preserve"> correspondan. Asimismo, recomendó </w:t>
      </w:r>
      <w:r w:rsidR="0028572D" w:rsidRPr="003A67E3">
        <w:rPr>
          <w:rFonts w:asciiTheme="majorHAnsi" w:hAnsiTheme="majorHAnsi"/>
          <w:sz w:val="20"/>
          <w:szCs w:val="20"/>
          <w:lang w:val="es-AR"/>
        </w:rPr>
        <w:t xml:space="preserve">que </w:t>
      </w:r>
      <w:r w:rsidR="0043459E" w:rsidRPr="003A67E3">
        <w:rPr>
          <w:rFonts w:asciiTheme="majorHAnsi" w:hAnsiTheme="majorHAnsi"/>
          <w:sz w:val="20"/>
          <w:szCs w:val="20"/>
          <w:lang w:val="es-AR"/>
        </w:rPr>
        <w:t>se analice y determine lo relativo a las prestaciones que en derecho correspondía a la presunta víctima</w:t>
      </w:r>
      <w:r w:rsidR="0028572D" w:rsidRPr="003A67E3">
        <w:rPr>
          <w:rFonts w:asciiTheme="majorHAnsi" w:hAnsiTheme="majorHAnsi"/>
          <w:sz w:val="20"/>
          <w:szCs w:val="20"/>
          <w:lang w:val="es-AR"/>
        </w:rPr>
        <w:t xml:space="preserve">; que se aclare </w:t>
      </w:r>
      <w:r w:rsidR="0043459E" w:rsidRPr="003A67E3">
        <w:rPr>
          <w:rFonts w:asciiTheme="majorHAnsi" w:hAnsiTheme="majorHAnsi"/>
          <w:sz w:val="20"/>
          <w:szCs w:val="20"/>
          <w:lang w:val="es-AR"/>
        </w:rPr>
        <w:t>su situación admi</w:t>
      </w:r>
      <w:r w:rsidR="0028572D" w:rsidRPr="003A67E3">
        <w:rPr>
          <w:rFonts w:asciiTheme="majorHAnsi" w:hAnsiTheme="majorHAnsi"/>
          <w:sz w:val="20"/>
          <w:szCs w:val="20"/>
          <w:lang w:val="es-AR"/>
        </w:rPr>
        <w:t>ni</w:t>
      </w:r>
      <w:r w:rsidR="0043459E" w:rsidRPr="003A67E3">
        <w:rPr>
          <w:rFonts w:asciiTheme="majorHAnsi" w:hAnsiTheme="majorHAnsi"/>
          <w:sz w:val="20"/>
          <w:szCs w:val="20"/>
          <w:lang w:val="es-AR"/>
        </w:rPr>
        <w:t>strativa</w:t>
      </w:r>
      <w:r w:rsidR="0028572D" w:rsidRPr="003A67E3">
        <w:rPr>
          <w:rFonts w:asciiTheme="majorHAnsi" w:hAnsiTheme="majorHAnsi"/>
          <w:sz w:val="20"/>
          <w:szCs w:val="20"/>
          <w:lang w:val="es-AR"/>
        </w:rPr>
        <w:t>;</w:t>
      </w:r>
      <w:r w:rsidR="0043459E" w:rsidRPr="003A67E3">
        <w:rPr>
          <w:rFonts w:asciiTheme="majorHAnsi" w:hAnsiTheme="majorHAnsi"/>
          <w:sz w:val="20"/>
          <w:szCs w:val="20"/>
          <w:lang w:val="es-AR"/>
        </w:rPr>
        <w:t xml:space="preserve"> </w:t>
      </w:r>
      <w:r w:rsidR="0028572D" w:rsidRPr="003A67E3">
        <w:rPr>
          <w:rFonts w:asciiTheme="majorHAnsi" w:hAnsiTheme="majorHAnsi"/>
          <w:sz w:val="20"/>
          <w:szCs w:val="20"/>
          <w:lang w:val="es-AR"/>
        </w:rPr>
        <w:t>y</w:t>
      </w:r>
      <w:r w:rsidR="00D52B4F" w:rsidRPr="003A67E3">
        <w:rPr>
          <w:rFonts w:asciiTheme="majorHAnsi" w:hAnsiTheme="majorHAnsi"/>
          <w:sz w:val="20"/>
          <w:szCs w:val="20"/>
          <w:lang w:val="es-AR"/>
        </w:rPr>
        <w:t xml:space="preserve"> que se </w:t>
      </w:r>
      <w:r w:rsidR="0043459E" w:rsidRPr="003A67E3">
        <w:rPr>
          <w:rFonts w:asciiTheme="majorHAnsi" w:hAnsiTheme="majorHAnsi"/>
          <w:sz w:val="20"/>
          <w:szCs w:val="20"/>
          <w:lang w:val="es-AR"/>
        </w:rPr>
        <w:t>inform</w:t>
      </w:r>
      <w:r w:rsidR="00D52B4F" w:rsidRPr="003A67E3">
        <w:rPr>
          <w:rFonts w:asciiTheme="majorHAnsi" w:hAnsiTheme="majorHAnsi"/>
          <w:sz w:val="20"/>
          <w:szCs w:val="20"/>
          <w:lang w:val="es-AR"/>
        </w:rPr>
        <w:t>e</w:t>
      </w:r>
      <w:r w:rsidR="0043459E" w:rsidRPr="003A67E3">
        <w:rPr>
          <w:rFonts w:asciiTheme="majorHAnsi" w:hAnsiTheme="majorHAnsi"/>
          <w:sz w:val="20"/>
          <w:szCs w:val="20"/>
          <w:lang w:val="es-AR"/>
        </w:rPr>
        <w:t xml:space="preserve"> en un pazo de 15 días sobre el cumplimiento de </w:t>
      </w:r>
      <w:r w:rsidR="00D52B4F" w:rsidRPr="003A67E3">
        <w:rPr>
          <w:rFonts w:asciiTheme="majorHAnsi" w:hAnsiTheme="majorHAnsi"/>
          <w:sz w:val="20"/>
          <w:szCs w:val="20"/>
          <w:lang w:val="es-AR"/>
        </w:rPr>
        <w:t>l</w:t>
      </w:r>
      <w:r w:rsidR="0043459E" w:rsidRPr="003A67E3">
        <w:rPr>
          <w:rFonts w:asciiTheme="majorHAnsi" w:hAnsiTheme="majorHAnsi"/>
          <w:sz w:val="20"/>
          <w:szCs w:val="20"/>
          <w:lang w:val="es-AR"/>
        </w:rPr>
        <w:t xml:space="preserve">as recomendaciones. La presunta </w:t>
      </w:r>
      <w:r w:rsidR="00D52B4F" w:rsidRPr="003A67E3">
        <w:rPr>
          <w:rFonts w:asciiTheme="majorHAnsi" w:hAnsiTheme="majorHAnsi"/>
          <w:sz w:val="20"/>
          <w:szCs w:val="20"/>
          <w:lang w:val="es-AR"/>
        </w:rPr>
        <w:t>víctima</w:t>
      </w:r>
      <w:r w:rsidR="0028572D" w:rsidRPr="003A67E3">
        <w:rPr>
          <w:rFonts w:asciiTheme="majorHAnsi" w:hAnsiTheme="majorHAnsi"/>
          <w:sz w:val="20"/>
          <w:szCs w:val="20"/>
          <w:lang w:val="es-AR"/>
        </w:rPr>
        <w:t xml:space="preserve"> sostiene </w:t>
      </w:r>
      <w:r w:rsidR="0043459E" w:rsidRPr="003A67E3">
        <w:rPr>
          <w:rFonts w:asciiTheme="majorHAnsi" w:hAnsiTheme="majorHAnsi"/>
          <w:sz w:val="20"/>
          <w:szCs w:val="20"/>
          <w:lang w:val="es-AR"/>
        </w:rPr>
        <w:t xml:space="preserve"> que </w:t>
      </w:r>
      <w:r w:rsidR="00D52B4F" w:rsidRPr="003A67E3">
        <w:rPr>
          <w:rFonts w:asciiTheme="majorHAnsi" w:hAnsiTheme="majorHAnsi"/>
          <w:sz w:val="20"/>
          <w:szCs w:val="20"/>
          <w:lang w:val="es-AR"/>
        </w:rPr>
        <w:t>l</w:t>
      </w:r>
      <w:r w:rsidR="0043459E" w:rsidRPr="003A67E3">
        <w:rPr>
          <w:rFonts w:asciiTheme="majorHAnsi" w:hAnsiTheme="majorHAnsi"/>
          <w:sz w:val="20"/>
          <w:szCs w:val="20"/>
          <w:lang w:val="es-AR"/>
        </w:rPr>
        <w:t>as recomendaciones no prosperaron</w:t>
      </w:r>
      <w:r w:rsidR="0028572D" w:rsidRPr="003A67E3">
        <w:rPr>
          <w:rFonts w:asciiTheme="majorHAnsi" w:hAnsiTheme="majorHAnsi"/>
          <w:sz w:val="20"/>
          <w:szCs w:val="20"/>
          <w:lang w:val="es-AR"/>
        </w:rPr>
        <w:t>,</w:t>
      </w:r>
      <w:r w:rsidR="0043459E" w:rsidRPr="003A67E3">
        <w:rPr>
          <w:rFonts w:asciiTheme="majorHAnsi" w:hAnsiTheme="majorHAnsi"/>
          <w:sz w:val="20"/>
          <w:szCs w:val="20"/>
          <w:lang w:val="es-AR"/>
        </w:rPr>
        <w:t xml:space="preserve"> por lo que no obtuvo la reparación esperad</w:t>
      </w:r>
      <w:r w:rsidR="005B6269" w:rsidRPr="003A67E3">
        <w:rPr>
          <w:rFonts w:asciiTheme="majorHAnsi" w:hAnsiTheme="majorHAnsi"/>
          <w:sz w:val="20"/>
          <w:szCs w:val="20"/>
          <w:lang w:val="es-AR"/>
        </w:rPr>
        <w:t xml:space="preserve">a. </w:t>
      </w:r>
    </w:p>
    <w:p w14:paraId="641906D8" w14:textId="6193B258" w:rsidR="00EF0C12" w:rsidRPr="007203BF" w:rsidRDefault="0097051E" w:rsidP="00EF0C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7203BF">
        <w:rPr>
          <w:rFonts w:asciiTheme="majorHAnsi" w:hAnsiTheme="majorHAnsi"/>
          <w:sz w:val="20"/>
          <w:szCs w:val="20"/>
          <w:lang w:val="es-AR"/>
        </w:rPr>
        <w:t>Por otra parte, l</w:t>
      </w:r>
      <w:r w:rsidR="00390D1C" w:rsidRPr="007203BF">
        <w:rPr>
          <w:rFonts w:asciiTheme="majorHAnsi" w:hAnsiTheme="majorHAnsi"/>
          <w:sz w:val="20"/>
          <w:szCs w:val="20"/>
          <w:lang w:val="es-AR"/>
        </w:rPr>
        <w:t>a presunta víctima aduce que en</w:t>
      </w:r>
      <w:r w:rsidR="00EF0C12" w:rsidRPr="007203BF">
        <w:rPr>
          <w:rFonts w:asciiTheme="majorHAnsi" w:hAnsiTheme="majorHAnsi"/>
          <w:sz w:val="20"/>
          <w:szCs w:val="20"/>
          <w:lang w:val="es-AR"/>
        </w:rPr>
        <w:t xml:space="preserve"> enero y </w:t>
      </w:r>
      <w:r w:rsidR="0048751B">
        <w:rPr>
          <w:rFonts w:asciiTheme="majorHAnsi" w:hAnsiTheme="majorHAnsi"/>
          <w:sz w:val="20"/>
          <w:szCs w:val="20"/>
          <w:lang w:val="es-AR"/>
        </w:rPr>
        <w:t xml:space="preserve">en </w:t>
      </w:r>
      <w:r w:rsidR="00EF0C12" w:rsidRPr="007203BF">
        <w:rPr>
          <w:rFonts w:asciiTheme="majorHAnsi" w:hAnsiTheme="majorHAnsi"/>
          <w:sz w:val="20"/>
          <w:szCs w:val="20"/>
          <w:lang w:val="es-AR"/>
        </w:rPr>
        <w:t xml:space="preserve">febrero de 2009 </w:t>
      </w:r>
      <w:r w:rsidR="00390D1C" w:rsidRPr="007203BF">
        <w:rPr>
          <w:rFonts w:asciiTheme="majorHAnsi" w:hAnsiTheme="majorHAnsi"/>
          <w:sz w:val="20"/>
          <w:szCs w:val="20"/>
          <w:lang w:val="es-AR"/>
        </w:rPr>
        <w:t>fue</w:t>
      </w:r>
      <w:r w:rsidR="00EF0C12" w:rsidRPr="007203BF">
        <w:rPr>
          <w:rFonts w:asciiTheme="majorHAnsi" w:hAnsiTheme="majorHAnsi"/>
          <w:sz w:val="20"/>
          <w:szCs w:val="20"/>
          <w:lang w:val="es-AR"/>
        </w:rPr>
        <w:t xml:space="preserve"> víctima </w:t>
      </w:r>
      <w:r w:rsidR="00390D1C" w:rsidRPr="007203BF">
        <w:rPr>
          <w:rFonts w:asciiTheme="majorHAnsi" w:hAnsiTheme="majorHAnsi"/>
          <w:sz w:val="20"/>
          <w:szCs w:val="20"/>
          <w:lang w:val="es-AR"/>
        </w:rPr>
        <w:t xml:space="preserve">de amenazas de muerte </w:t>
      </w:r>
      <w:r w:rsidR="00DE048A" w:rsidRPr="007203BF">
        <w:rPr>
          <w:rFonts w:asciiTheme="majorHAnsi" w:hAnsiTheme="majorHAnsi"/>
          <w:sz w:val="20"/>
          <w:szCs w:val="20"/>
          <w:lang w:val="es-AR"/>
        </w:rPr>
        <w:t>y actos de intimidación</w:t>
      </w:r>
      <w:r w:rsidR="00EF0C12" w:rsidRPr="007203BF">
        <w:rPr>
          <w:rFonts w:asciiTheme="majorHAnsi" w:hAnsiTheme="majorHAnsi"/>
          <w:sz w:val="20"/>
          <w:szCs w:val="20"/>
          <w:lang w:val="es-AR"/>
        </w:rPr>
        <w:t xml:space="preserve">. </w:t>
      </w:r>
      <w:r w:rsidR="00DE048A" w:rsidRPr="007203BF">
        <w:rPr>
          <w:rFonts w:asciiTheme="majorHAnsi" w:hAnsiTheme="majorHAnsi"/>
          <w:sz w:val="20"/>
          <w:szCs w:val="20"/>
          <w:lang w:val="es-AR"/>
        </w:rPr>
        <w:t xml:space="preserve">Denuncia </w:t>
      </w:r>
      <w:r w:rsidR="00EF0C12" w:rsidRPr="007203BF">
        <w:rPr>
          <w:rFonts w:asciiTheme="majorHAnsi" w:hAnsiTheme="majorHAnsi"/>
          <w:sz w:val="20"/>
          <w:szCs w:val="20"/>
          <w:lang w:val="es-AR"/>
        </w:rPr>
        <w:t xml:space="preserve">que personas </w:t>
      </w:r>
      <w:r w:rsidR="00DE048A" w:rsidRPr="007203BF">
        <w:rPr>
          <w:rFonts w:asciiTheme="majorHAnsi" w:hAnsiTheme="majorHAnsi"/>
          <w:sz w:val="20"/>
          <w:szCs w:val="20"/>
          <w:lang w:val="es-AR"/>
        </w:rPr>
        <w:t xml:space="preserve">armadas y </w:t>
      </w:r>
      <w:r w:rsidR="00EF0C12" w:rsidRPr="007203BF">
        <w:rPr>
          <w:rFonts w:asciiTheme="majorHAnsi" w:hAnsiTheme="majorHAnsi"/>
          <w:sz w:val="20"/>
          <w:szCs w:val="20"/>
          <w:lang w:val="es-AR"/>
        </w:rPr>
        <w:t xml:space="preserve">encapuchadas se habrían presentado en su residencia y le habrían exigido a gritos que retirara </w:t>
      </w:r>
      <w:r w:rsidRPr="007203BF">
        <w:rPr>
          <w:rFonts w:asciiTheme="majorHAnsi" w:hAnsiTheme="majorHAnsi"/>
          <w:sz w:val="20"/>
          <w:szCs w:val="20"/>
          <w:lang w:val="es-AR"/>
        </w:rPr>
        <w:t>su</w:t>
      </w:r>
      <w:r w:rsidR="00EF0C12" w:rsidRPr="007203BF">
        <w:rPr>
          <w:rFonts w:asciiTheme="majorHAnsi" w:hAnsiTheme="majorHAnsi"/>
          <w:sz w:val="20"/>
          <w:szCs w:val="20"/>
          <w:lang w:val="es-AR"/>
        </w:rPr>
        <w:t xml:space="preserve"> </w:t>
      </w:r>
      <w:r w:rsidR="00EF0C12" w:rsidRPr="0028572D">
        <w:rPr>
          <w:rFonts w:asciiTheme="majorHAnsi" w:hAnsiTheme="majorHAnsi"/>
          <w:sz w:val="20"/>
          <w:szCs w:val="20"/>
          <w:lang w:val="es-AR"/>
        </w:rPr>
        <w:t>denuncia</w:t>
      </w:r>
      <w:r w:rsidR="0028572D">
        <w:rPr>
          <w:rFonts w:asciiTheme="majorHAnsi" w:hAnsiTheme="majorHAnsi"/>
          <w:sz w:val="20"/>
          <w:szCs w:val="20"/>
          <w:lang w:val="es-AR"/>
        </w:rPr>
        <w:t>,</w:t>
      </w:r>
      <w:r w:rsidR="00EF0C12" w:rsidRPr="0002207D">
        <w:rPr>
          <w:rFonts w:asciiTheme="majorHAnsi" w:hAnsiTheme="majorHAnsi"/>
          <w:sz w:val="20"/>
          <w:szCs w:val="20"/>
          <w:lang w:val="es-AR"/>
        </w:rPr>
        <w:t>,</w:t>
      </w:r>
      <w:r w:rsidR="0028572D">
        <w:rPr>
          <w:rFonts w:asciiTheme="majorHAnsi" w:hAnsiTheme="majorHAnsi"/>
          <w:sz w:val="20"/>
          <w:szCs w:val="20"/>
          <w:lang w:val="es-AR"/>
        </w:rPr>
        <w:t>y que lo</w:t>
      </w:r>
      <w:r w:rsidR="00EF0C12" w:rsidRPr="0028572D">
        <w:rPr>
          <w:rFonts w:asciiTheme="majorHAnsi" w:hAnsiTheme="majorHAnsi"/>
          <w:sz w:val="20"/>
          <w:szCs w:val="20"/>
          <w:lang w:val="es-AR"/>
        </w:rPr>
        <w:t xml:space="preserve"> amenaz</w:t>
      </w:r>
      <w:r w:rsidR="0028572D">
        <w:rPr>
          <w:rFonts w:asciiTheme="majorHAnsi" w:hAnsiTheme="majorHAnsi"/>
          <w:sz w:val="20"/>
          <w:szCs w:val="20"/>
          <w:lang w:val="es-AR"/>
        </w:rPr>
        <w:t>aron</w:t>
      </w:r>
      <w:r w:rsidR="00EF0C12" w:rsidRPr="007203BF">
        <w:rPr>
          <w:rFonts w:asciiTheme="majorHAnsi" w:hAnsiTheme="majorHAnsi"/>
          <w:sz w:val="20"/>
          <w:szCs w:val="20"/>
          <w:lang w:val="es-AR"/>
        </w:rPr>
        <w:t xml:space="preserve"> con privarlo de su vida si no lo hacía. </w:t>
      </w:r>
      <w:r w:rsidR="00DE048A" w:rsidRPr="007203BF">
        <w:rPr>
          <w:rFonts w:asciiTheme="majorHAnsi" w:hAnsiTheme="majorHAnsi"/>
          <w:sz w:val="20"/>
          <w:szCs w:val="20"/>
          <w:lang w:val="es-AR"/>
        </w:rPr>
        <w:t xml:space="preserve">Por estas amenazas habría tenido que abandonar su domicilio junto con su esposa para protegerse en el domicilio </w:t>
      </w:r>
      <w:r w:rsidR="00D7359E" w:rsidRPr="007203BF">
        <w:rPr>
          <w:rFonts w:asciiTheme="majorHAnsi" w:hAnsiTheme="majorHAnsi"/>
          <w:sz w:val="20"/>
          <w:szCs w:val="20"/>
          <w:lang w:val="es-AR"/>
        </w:rPr>
        <w:t>del negocio de propiedad de</w:t>
      </w:r>
      <w:r w:rsidR="00DE048A" w:rsidRPr="007203BF">
        <w:rPr>
          <w:rFonts w:asciiTheme="majorHAnsi" w:hAnsiTheme="majorHAnsi"/>
          <w:sz w:val="20"/>
          <w:szCs w:val="20"/>
          <w:lang w:val="es-AR"/>
        </w:rPr>
        <w:t xml:space="preserve"> </w:t>
      </w:r>
      <w:r w:rsidR="0048751B">
        <w:rPr>
          <w:rFonts w:asciiTheme="majorHAnsi" w:hAnsiTheme="majorHAnsi"/>
          <w:sz w:val="20"/>
          <w:szCs w:val="20"/>
          <w:lang w:val="es-AR"/>
        </w:rPr>
        <w:t>ésta</w:t>
      </w:r>
      <w:r w:rsidR="00DE048A" w:rsidRPr="007203BF">
        <w:rPr>
          <w:rFonts w:asciiTheme="majorHAnsi" w:hAnsiTheme="majorHAnsi"/>
          <w:sz w:val="20"/>
          <w:szCs w:val="20"/>
          <w:lang w:val="es-AR"/>
        </w:rPr>
        <w:t>. Indica que los agresores habían tomado conocimiento de este nuevo domicilio</w:t>
      </w:r>
      <w:r w:rsidR="0048751B">
        <w:rPr>
          <w:rFonts w:asciiTheme="majorHAnsi" w:hAnsiTheme="majorHAnsi"/>
          <w:sz w:val="20"/>
          <w:szCs w:val="20"/>
          <w:lang w:val="es-AR"/>
        </w:rPr>
        <w:t>;</w:t>
      </w:r>
      <w:r w:rsidR="00DE048A" w:rsidRPr="007203BF">
        <w:rPr>
          <w:rFonts w:asciiTheme="majorHAnsi" w:hAnsiTheme="majorHAnsi"/>
          <w:sz w:val="20"/>
          <w:szCs w:val="20"/>
          <w:lang w:val="es-AR"/>
        </w:rPr>
        <w:t xml:space="preserve"> y </w:t>
      </w:r>
      <w:r w:rsidR="0048751B">
        <w:rPr>
          <w:rFonts w:asciiTheme="majorHAnsi" w:hAnsiTheme="majorHAnsi"/>
          <w:sz w:val="20"/>
          <w:szCs w:val="20"/>
          <w:lang w:val="es-AR"/>
        </w:rPr>
        <w:t xml:space="preserve">que </w:t>
      </w:r>
      <w:r w:rsidR="00DE048A" w:rsidRPr="007203BF">
        <w:rPr>
          <w:rFonts w:asciiTheme="majorHAnsi" w:hAnsiTheme="majorHAnsi"/>
          <w:sz w:val="20"/>
          <w:szCs w:val="20"/>
          <w:lang w:val="es-AR"/>
        </w:rPr>
        <w:t>e</w:t>
      </w:r>
      <w:r w:rsidR="00D7359E" w:rsidRPr="007203BF">
        <w:rPr>
          <w:rFonts w:asciiTheme="majorHAnsi" w:hAnsiTheme="majorHAnsi"/>
          <w:sz w:val="20"/>
          <w:szCs w:val="20"/>
          <w:lang w:val="es-AR"/>
        </w:rPr>
        <w:t>l 26 de</w:t>
      </w:r>
      <w:r w:rsidR="00DE048A" w:rsidRPr="007203BF">
        <w:rPr>
          <w:rFonts w:asciiTheme="majorHAnsi" w:hAnsiTheme="majorHAnsi"/>
          <w:sz w:val="20"/>
          <w:szCs w:val="20"/>
          <w:lang w:val="es-AR"/>
        </w:rPr>
        <w:t xml:space="preserve"> enero de 2009</w:t>
      </w:r>
      <w:r w:rsidRPr="007203BF">
        <w:rPr>
          <w:rFonts w:asciiTheme="majorHAnsi" w:hAnsiTheme="majorHAnsi"/>
          <w:sz w:val="20"/>
          <w:szCs w:val="20"/>
          <w:lang w:val="es-AR"/>
        </w:rPr>
        <w:t>,</w:t>
      </w:r>
      <w:r w:rsidR="00DE048A" w:rsidRPr="007203BF">
        <w:rPr>
          <w:rFonts w:asciiTheme="majorHAnsi" w:hAnsiTheme="majorHAnsi"/>
          <w:sz w:val="20"/>
          <w:szCs w:val="20"/>
          <w:lang w:val="es-AR"/>
        </w:rPr>
        <w:t xml:space="preserve"> mientras su esposa se encontraba en </w:t>
      </w:r>
      <w:r w:rsidR="00D7359E" w:rsidRPr="007203BF">
        <w:rPr>
          <w:rFonts w:asciiTheme="majorHAnsi" w:hAnsiTheme="majorHAnsi"/>
          <w:sz w:val="20"/>
          <w:szCs w:val="20"/>
          <w:lang w:val="es-AR"/>
        </w:rPr>
        <w:t>su</w:t>
      </w:r>
      <w:r w:rsidR="00DE048A" w:rsidRPr="007203BF">
        <w:rPr>
          <w:rFonts w:asciiTheme="majorHAnsi" w:hAnsiTheme="majorHAnsi"/>
          <w:sz w:val="20"/>
          <w:szCs w:val="20"/>
          <w:lang w:val="es-AR"/>
        </w:rPr>
        <w:t xml:space="preserve"> </w:t>
      </w:r>
      <w:r w:rsidR="00D7359E" w:rsidRPr="007203BF">
        <w:rPr>
          <w:rFonts w:asciiTheme="majorHAnsi" w:hAnsiTheme="majorHAnsi"/>
          <w:sz w:val="20"/>
          <w:szCs w:val="20"/>
          <w:lang w:val="es-AR"/>
        </w:rPr>
        <w:t>negocio, dos</w:t>
      </w:r>
      <w:r w:rsidR="00DE048A" w:rsidRPr="007203BF">
        <w:rPr>
          <w:rFonts w:asciiTheme="majorHAnsi" w:hAnsiTheme="majorHAnsi"/>
          <w:sz w:val="20"/>
          <w:szCs w:val="20"/>
          <w:lang w:val="es-AR"/>
        </w:rPr>
        <w:t xml:space="preserve"> </w:t>
      </w:r>
      <w:r w:rsidR="0048751B">
        <w:rPr>
          <w:rFonts w:asciiTheme="majorHAnsi" w:hAnsiTheme="majorHAnsi"/>
          <w:sz w:val="20"/>
          <w:szCs w:val="20"/>
          <w:lang w:val="es-AR"/>
        </w:rPr>
        <w:t>personas</w:t>
      </w:r>
      <w:r w:rsidR="00DE048A" w:rsidRPr="007203BF">
        <w:rPr>
          <w:rFonts w:asciiTheme="majorHAnsi" w:hAnsiTheme="majorHAnsi"/>
          <w:sz w:val="20"/>
          <w:szCs w:val="20"/>
          <w:lang w:val="es-AR"/>
        </w:rPr>
        <w:t xml:space="preserve"> encapuchad</w:t>
      </w:r>
      <w:r w:rsidR="0048751B">
        <w:rPr>
          <w:rFonts w:asciiTheme="majorHAnsi" w:hAnsiTheme="majorHAnsi"/>
          <w:sz w:val="20"/>
          <w:szCs w:val="20"/>
          <w:lang w:val="es-AR"/>
        </w:rPr>
        <w:t>a</w:t>
      </w:r>
      <w:r w:rsidR="00DE048A" w:rsidRPr="007203BF">
        <w:rPr>
          <w:rFonts w:asciiTheme="majorHAnsi" w:hAnsiTheme="majorHAnsi"/>
          <w:sz w:val="20"/>
          <w:szCs w:val="20"/>
          <w:lang w:val="es-AR"/>
        </w:rPr>
        <w:t>s y armad</w:t>
      </w:r>
      <w:r w:rsidR="0048751B">
        <w:rPr>
          <w:rFonts w:asciiTheme="majorHAnsi" w:hAnsiTheme="majorHAnsi"/>
          <w:sz w:val="20"/>
          <w:szCs w:val="20"/>
          <w:lang w:val="es-AR"/>
        </w:rPr>
        <w:t>a</w:t>
      </w:r>
      <w:r w:rsidR="00DE048A" w:rsidRPr="007203BF">
        <w:rPr>
          <w:rFonts w:asciiTheme="majorHAnsi" w:hAnsiTheme="majorHAnsi"/>
          <w:sz w:val="20"/>
          <w:szCs w:val="20"/>
          <w:lang w:val="es-AR"/>
        </w:rPr>
        <w:t xml:space="preserve">s, irrumpieron violentamente </w:t>
      </w:r>
      <w:r w:rsidRPr="007203BF">
        <w:rPr>
          <w:rFonts w:asciiTheme="majorHAnsi" w:hAnsiTheme="majorHAnsi"/>
          <w:sz w:val="20"/>
          <w:szCs w:val="20"/>
          <w:lang w:val="es-AR"/>
        </w:rPr>
        <w:t xml:space="preserve">en </w:t>
      </w:r>
      <w:r w:rsidR="00D7359E" w:rsidRPr="007203BF">
        <w:rPr>
          <w:rFonts w:asciiTheme="majorHAnsi" w:hAnsiTheme="majorHAnsi"/>
          <w:sz w:val="20"/>
          <w:szCs w:val="20"/>
          <w:lang w:val="es-AR"/>
        </w:rPr>
        <w:t>el lugar, amarraron a una de las empleadas</w:t>
      </w:r>
      <w:r w:rsidR="0048751B">
        <w:rPr>
          <w:rFonts w:asciiTheme="majorHAnsi" w:hAnsiTheme="majorHAnsi"/>
          <w:sz w:val="20"/>
          <w:szCs w:val="20"/>
          <w:lang w:val="es-AR"/>
        </w:rPr>
        <w:t>,</w:t>
      </w:r>
      <w:r w:rsidR="00D7359E" w:rsidRPr="007203BF">
        <w:rPr>
          <w:rFonts w:asciiTheme="majorHAnsi" w:hAnsiTheme="majorHAnsi"/>
          <w:sz w:val="20"/>
          <w:szCs w:val="20"/>
          <w:lang w:val="es-AR"/>
        </w:rPr>
        <w:t xml:space="preserve"> </w:t>
      </w:r>
      <w:r w:rsidR="00EF0C12" w:rsidRPr="007203BF">
        <w:rPr>
          <w:rFonts w:asciiTheme="majorHAnsi" w:hAnsiTheme="majorHAnsi"/>
          <w:sz w:val="20"/>
          <w:szCs w:val="20"/>
          <w:lang w:val="es-AR"/>
        </w:rPr>
        <w:t>destru</w:t>
      </w:r>
      <w:r w:rsidR="0048751B">
        <w:rPr>
          <w:rFonts w:asciiTheme="majorHAnsi" w:hAnsiTheme="majorHAnsi"/>
          <w:sz w:val="20"/>
          <w:szCs w:val="20"/>
          <w:lang w:val="es-AR"/>
        </w:rPr>
        <w:t>yeron</w:t>
      </w:r>
      <w:r w:rsidR="00D7359E" w:rsidRPr="007203BF">
        <w:rPr>
          <w:rFonts w:asciiTheme="majorHAnsi" w:hAnsiTheme="majorHAnsi"/>
          <w:sz w:val="20"/>
          <w:szCs w:val="20"/>
          <w:lang w:val="es-AR"/>
        </w:rPr>
        <w:t xml:space="preserve"> </w:t>
      </w:r>
      <w:r w:rsidRPr="007203BF">
        <w:rPr>
          <w:rFonts w:asciiTheme="majorHAnsi" w:hAnsiTheme="majorHAnsi"/>
          <w:sz w:val="20"/>
          <w:szCs w:val="20"/>
          <w:lang w:val="es-AR"/>
        </w:rPr>
        <w:t>vitrinas y</w:t>
      </w:r>
      <w:r w:rsidR="00EF0C12" w:rsidRPr="007203BF">
        <w:rPr>
          <w:rFonts w:asciiTheme="majorHAnsi" w:hAnsiTheme="majorHAnsi"/>
          <w:sz w:val="20"/>
          <w:szCs w:val="20"/>
          <w:lang w:val="es-AR"/>
        </w:rPr>
        <w:t xml:space="preserve"> </w:t>
      </w:r>
      <w:r w:rsidR="0048751B">
        <w:rPr>
          <w:rFonts w:asciiTheme="majorHAnsi" w:hAnsiTheme="majorHAnsi"/>
          <w:sz w:val="20"/>
          <w:szCs w:val="20"/>
          <w:lang w:val="es-AR"/>
        </w:rPr>
        <w:t xml:space="preserve">se </w:t>
      </w:r>
      <w:r w:rsidR="00DE048A" w:rsidRPr="007203BF">
        <w:rPr>
          <w:rFonts w:asciiTheme="majorHAnsi" w:hAnsiTheme="majorHAnsi"/>
          <w:sz w:val="20"/>
          <w:szCs w:val="20"/>
          <w:lang w:val="es-AR"/>
        </w:rPr>
        <w:t>llev</w:t>
      </w:r>
      <w:r w:rsidR="0048751B">
        <w:rPr>
          <w:rFonts w:asciiTheme="majorHAnsi" w:hAnsiTheme="majorHAnsi"/>
          <w:sz w:val="20"/>
          <w:szCs w:val="20"/>
          <w:lang w:val="es-AR"/>
        </w:rPr>
        <w:t>aron</w:t>
      </w:r>
      <w:r w:rsidR="00DE048A" w:rsidRPr="007203BF">
        <w:rPr>
          <w:rFonts w:asciiTheme="majorHAnsi" w:hAnsiTheme="majorHAnsi"/>
          <w:sz w:val="20"/>
          <w:szCs w:val="20"/>
          <w:lang w:val="es-AR"/>
        </w:rPr>
        <w:t xml:space="preserve"> </w:t>
      </w:r>
      <w:r w:rsidR="00E60E17" w:rsidRPr="007203BF">
        <w:rPr>
          <w:rFonts w:asciiTheme="majorHAnsi" w:hAnsiTheme="majorHAnsi"/>
          <w:sz w:val="20"/>
          <w:szCs w:val="20"/>
          <w:lang w:val="es-AR"/>
        </w:rPr>
        <w:t xml:space="preserve">computadoras. La presunta víctima aduce que durante tales sucesos los </w:t>
      </w:r>
      <w:r w:rsidR="00E60E17" w:rsidRPr="0048751B">
        <w:rPr>
          <w:rFonts w:asciiTheme="majorHAnsi" w:hAnsiTheme="majorHAnsi"/>
          <w:sz w:val="20"/>
          <w:szCs w:val="20"/>
          <w:lang w:val="es-AR"/>
        </w:rPr>
        <w:t xml:space="preserve">agresores hicieron </w:t>
      </w:r>
      <w:r w:rsidR="00EF0C12" w:rsidRPr="0048751B">
        <w:rPr>
          <w:rFonts w:asciiTheme="majorHAnsi" w:hAnsiTheme="majorHAnsi"/>
          <w:sz w:val="20"/>
          <w:szCs w:val="20"/>
          <w:lang w:val="es-AR"/>
        </w:rPr>
        <w:t>amenaza</w:t>
      </w:r>
      <w:r w:rsidR="00E60E17" w:rsidRPr="0048751B">
        <w:rPr>
          <w:rFonts w:asciiTheme="majorHAnsi" w:hAnsiTheme="majorHAnsi"/>
          <w:sz w:val="20"/>
          <w:szCs w:val="20"/>
          <w:lang w:val="es-AR"/>
        </w:rPr>
        <w:t>s de que iban a</w:t>
      </w:r>
      <w:r w:rsidR="00EF0C12" w:rsidRPr="0048751B">
        <w:rPr>
          <w:rFonts w:asciiTheme="majorHAnsi" w:hAnsiTheme="majorHAnsi"/>
          <w:sz w:val="20"/>
          <w:szCs w:val="20"/>
          <w:lang w:val="es-AR"/>
        </w:rPr>
        <w:t xml:space="preserve"> matar a la presunta víctima. </w:t>
      </w:r>
      <w:r w:rsidR="00D7359E" w:rsidRPr="0048751B">
        <w:rPr>
          <w:rFonts w:asciiTheme="majorHAnsi" w:hAnsiTheme="majorHAnsi"/>
          <w:sz w:val="20"/>
          <w:szCs w:val="20"/>
          <w:lang w:val="es-AR"/>
        </w:rPr>
        <w:t>El 28 de enero de 2009 la esposa de la presunta víctima, Carmen Patricia Chavira Cruz</w:t>
      </w:r>
      <w:r w:rsidR="0048751B">
        <w:rPr>
          <w:rFonts w:asciiTheme="majorHAnsi" w:hAnsiTheme="majorHAnsi"/>
          <w:sz w:val="20"/>
          <w:szCs w:val="20"/>
          <w:lang w:val="es-AR"/>
        </w:rPr>
        <w:t>,</w:t>
      </w:r>
      <w:r w:rsidR="00D7359E" w:rsidRPr="0048751B">
        <w:rPr>
          <w:rFonts w:asciiTheme="majorHAnsi" w:hAnsiTheme="majorHAnsi"/>
          <w:sz w:val="20"/>
          <w:szCs w:val="20"/>
          <w:lang w:val="es-AR"/>
        </w:rPr>
        <w:t xml:space="preserve"> present</w:t>
      </w:r>
      <w:r w:rsidR="00F75A43" w:rsidRPr="0048751B">
        <w:rPr>
          <w:rFonts w:asciiTheme="majorHAnsi" w:hAnsiTheme="majorHAnsi"/>
          <w:sz w:val="20"/>
          <w:szCs w:val="20"/>
          <w:lang w:val="es-AR"/>
        </w:rPr>
        <w:t>ó</w:t>
      </w:r>
      <w:r w:rsidR="00D7359E" w:rsidRPr="0048751B">
        <w:rPr>
          <w:rFonts w:asciiTheme="majorHAnsi" w:hAnsiTheme="majorHAnsi"/>
          <w:sz w:val="20"/>
          <w:szCs w:val="20"/>
          <w:lang w:val="es-AR"/>
        </w:rPr>
        <w:t xml:space="preserve"> </w:t>
      </w:r>
      <w:r w:rsidR="0048751B">
        <w:rPr>
          <w:rFonts w:asciiTheme="majorHAnsi" w:hAnsiTheme="majorHAnsi"/>
          <w:sz w:val="20"/>
          <w:szCs w:val="20"/>
          <w:lang w:val="es-AR"/>
        </w:rPr>
        <w:t xml:space="preserve">una </w:t>
      </w:r>
      <w:r w:rsidR="00D7359E" w:rsidRPr="0048751B">
        <w:rPr>
          <w:rFonts w:asciiTheme="majorHAnsi" w:hAnsiTheme="majorHAnsi"/>
          <w:sz w:val="20"/>
          <w:szCs w:val="20"/>
          <w:lang w:val="es-AR"/>
        </w:rPr>
        <w:t>denuncia por los hechos ocurridos en su negocio ante la Procuraduría General del estado de Chihuahua</w:t>
      </w:r>
      <w:r w:rsidR="0048751B">
        <w:rPr>
          <w:rFonts w:asciiTheme="majorHAnsi" w:hAnsiTheme="majorHAnsi"/>
          <w:sz w:val="20"/>
          <w:szCs w:val="20"/>
          <w:lang w:val="es-AR"/>
        </w:rPr>
        <w:t>,</w:t>
      </w:r>
      <w:r w:rsidR="00D7359E" w:rsidRPr="0048751B">
        <w:rPr>
          <w:rFonts w:asciiTheme="majorHAnsi" w:hAnsiTheme="majorHAnsi"/>
          <w:sz w:val="20"/>
          <w:szCs w:val="20"/>
          <w:lang w:val="es-AR"/>
        </w:rPr>
        <w:t xml:space="preserve"> </w:t>
      </w:r>
      <w:r w:rsidR="0048751B">
        <w:rPr>
          <w:rFonts w:asciiTheme="majorHAnsi" w:hAnsiTheme="majorHAnsi"/>
          <w:sz w:val="20"/>
          <w:szCs w:val="20"/>
          <w:lang w:val="es-AR"/>
        </w:rPr>
        <w:t>en la S</w:t>
      </w:r>
      <w:r w:rsidR="00D7359E" w:rsidRPr="0048751B">
        <w:rPr>
          <w:rFonts w:asciiTheme="majorHAnsi" w:hAnsiTheme="majorHAnsi"/>
          <w:sz w:val="20"/>
          <w:szCs w:val="20"/>
          <w:lang w:val="es-AR"/>
        </w:rPr>
        <w:t>ección de Del</w:t>
      </w:r>
      <w:r w:rsidRPr="0048751B">
        <w:rPr>
          <w:rFonts w:asciiTheme="majorHAnsi" w:hAnsiTheme="majorHAnsi"/>
          <w:sz w:val="20"/>
          <w:szCs w:val="20"/>
          <w:lang w:val="es-AR"/>
        </w:rPr>
        <w:t xml:space="preserve">itos con Imputados Desconocidos. A su vez, </w:t>
      </w:r>
      <w:r w:rsidR="00B656CE" w:rsidRPr="0002207D">
        <w:rPr>
          <w:rFonts w:asciiTheme="majorHAnsi" w:hAnsiTheme="majorHAnsi"/>
          <w:sz w:val="20"/>
          <w:szCs w:val="20"/>
          <w:lang w:val="es-AR"/>
        </w:rPr>
        <w:t xml:space="preserve">en el </w:t>
      </w:r>
      <w:r w:rsidR="0048751B">
        <w:rPr>
          <w:rFonts w:asciiTheme="majorHAnsi" w:hAnsiTheme="majorHAnsi"/>
          <w:sz w:val="20"/>
          <w:szCs w:val="20"/>
          <w:lang w:val="es-AR"/>
        </w:rPr>
        <w:t>marco</w:t>
      </w:r>
      <w:r w:rsidR="00B656CE" w:rsidRPr="0002207D">
        <w:rPr>
          <w:rFonts w:asciiTheme="majorHAnsi" w:hAnsiTheme="majorHAnsi"/>
          <w:sz w:val="20"/>
          <w:szCs w:val="20"/>
          <w:lang w:val="es-AR"/>
        </w:rPr>
        <w:t xml:space="preserve"> de una solicitud de medida</w:t>
      </w:r>
      <w:r w:rsidR="0048751B">
        <w:rPr>
          <w:rFonts w:asciiTheme="majorHAnsi" w:hAnsiTheme="majorHAnsi"/>
          <w:sz w:val="20"/>
          <w:szCs w:val="20"/>
          <w:lang w:val="es-AR"/>
        </w:rPr>
        <w:t>s</w:t>
      </w:r>
      <w:r w:rsidR="00B656CE" w:rsidRPr="0002207D">
        <w:rPr>
          <w:rFonts w:asciiTheme="majorHAnsi" w:hAnsiTheme="majorHAnsi"/>
          <w:sz w:val="20"/>
          <w:szCs w:val="20"/>
          <w:lang w:val="es-AR"/>
        </w:rPr>
        <w:t xml:space="preserve"> cautelare</w:t>
      </w:r>
      <w:r w:rsidR="0048751B">
        <w:rPr>
          <w:rFonts w:asciiTheme="majorHAnsi" w:hAnsiTheme="majorHAnsi"/>
          <w:sz w:val="20"/>
          <w:szCs w:val="20"/>
          <w:lang w:val="es-AR"/>
        </w:rPr>
        <w:t>s</w:t>
      </w:r>
      <w:r w:rsidR="00B656CE" w:rsidRPr="0002207D">
        <w:rPr>
          <w:rFonts w:asciiTheme="majorHAnsi" w:hAnsiTheme="majorHAnsi"/>
          <w:sz w:val="20"/>
          <w:szCs w:val="20"/>
          <w:lang w:val="es-AR"/>
        </w:rPr>
        <w:t xml:space="preserve"> ante la CIDH radicada bajo el número 43/</w:t>
      </w:r>
      <w:r w:rsidR="00CD4344">
        <w:rPr>
          <w:rFonts w:asciiTheme="majorHAnsi" w:hAnsiTheme="majorHAnsi"/>
          <w:sz w:val="20"/>
          <w:szCs w:val="20"/>
          <w:lang w:val="es-AR"/>
        </w:rPr>
        <w:t>0</w:t>
      </w:r>
      <w:r w:rsidR="00B656CE" w:rsidRPr="0002207D">
        <w:rPr>
          <w:rFonts w:asciiTheme="majorHAnsi" w:hAnsiTheme="majorHAnsi"/>
          <w:sz w:val="20"/>
          <w:szCs w:val="20"/>
          <w:lang w:val="es-AR"/>
        </w:rPr>
        <w:t>9</w:t>
      </w:r>
      <w:r w:rsidR="0048751B">
        <w:rPr>
          <w:rFonts w:asciiTheme="majorHAnsi" w:hAnsiTheme="majorHAnsi"/>
          <w:sz w:val="20"/>
          <w:szCs w:val="20"/>
          <w:lang w:val="es-AR"/>
        </w:rPr>
        <w:t>,</w:t>
      </w:r>
      <w:r w:rsidR="00B656CE" w:rsidRPr="0002207D">
        <w:rPr>
          <w:rFonts w:asciiTheme="majorHAnsi" w:hAnsiTheme="majorHAnsi"/>
          <w:sz w:val="20"/>
          <w:szCs w:val="20"/>
          <w:lang w:val="es-AR"/>
        </w:rPr>
        <w:t xml:space="preserve"> </w:t>
      </w:r>
      <w:r w:rsidRPr="0002207D">
        <w:rPr>
          <w:rFonts w:asciiTheme="majorHAnsi" w:hAnsiTheme="majorHAnsi"/>
          <w:sz w:val="20"/>
          <w:szCs w:val="20"/>
          <w:lang w:val="es-AR"/>
        </w:rPr>
        <w:t>la presunta víctima indica haber acudido</w:t>
      </w:r>
      <w:r w:rsidR="00B656CE" w:rsidRPr="0048751B">
        <w:rPr>
          <w:rFonts w:asciiTheme="majorHAnsi" w:hAnsiTheme="majorHAnsi"/>
          <w:sz w:val="20"/>
          <w:szCs w:val="20"/>
          <w:lang w:val="es-AR"/>
        </w:rPr>
        <w:t xml:space="preserve"> </w:t>
      </w:r>
      <w:r w:rsidR="00B656CE" w:rsidRPr="0002207D">
        <w:rPr>
          <w:rFonts w:asciiTheme="majorHAnsi" w:hAnsiTheme="majorHAnsi"/>
          <w:sz w:val="20"/>
          <w:szCs w:val="20"/>
          <w:lang w:val="es-AR"/>
        </w:rPr>
        <w:t>el 14 de abril de 2009</w:t>
      </w:r>
      <w:r w:rsidRPr="0002207D">
        <w:rPr>
          <w:rFonts w:asciiTheme="majorHAnsi" w:hAnsiTheme="majorHAnsi"/>
          <w:sz w:val="20"/>
          <w:szCs w:val="20"/>
          <w:lang w:val="es-AR"/>
        </w:rPr>
        <w:t xml:space="preserve"> a la Procuraduría </w:t>
      </w:r>
      <w:r w:rsidR="00DA57C8" w:rsidRPr="0002207D">
        <w:rPr>
          <w:rFonts w:asciiTheme="majorHAnsi" w:hAnsiTheme="majorHAnsi"/>
          <w:sz w:val="20"/>
          <w:szCs w:val="20"/>
          <w:lang w:val="es-AR"/>
        </w:rPr>
        <w:t xml:space="preserve">General de Justicia </w:t>
      </w:r>
      <w:r w:rsidRPr="0002207D">
        <w:rPr>
          <w:rFonts w:asciiTheme="majorHAnsi" w:hAnsiTheme="majorHAnsi"/>
          <w:sz w:val="20"/>
          <w:szCs w:val="20"/>
          <w:lang w:val="es-AR"/>
        </w:rPr>
        <w:t xml:space="preserve">de Chihuahua para presentar </w:t>
      </w:r>
      <w:r w:rsidR="0048751B">
        <w:rPr>
          <w:rFonts w:asciiTheme="majorHAnsi" w:hAnsiTheme="majorHAnsi"/>
          <w:sz w:val="20"/>
          <w:szCs w:val="20"/>
          <w:lang w:val="es-AR"/>
        </w:rPr>
        <w:t xml:space="preserve">una </w:t>
      </w:r>
      <w:r w:rsidRPr="0002207D">
        <w:rPr>
          <w:rFonts w:asciiTheme="majorHAnsi" w:hAnsiTheme="majorHAnsi"/>
          <w:sz w:val="20"/>
          <w:szCs w:val="20"/>
          <w:lang w:val="es-AR"/>
        </w:rPr>
        <w:t>denuncia</w:t>
      </w:r>
      <w:r w:rsidR="0048751B">
        <w:rPr>
          <w:rFonts w:asciiTheme="majorHAnsi" w:hAnsiTheme="majorHAnsi"/>
          <w:sz w:val="20"/>
          <w:szCs w:val="20"/>
          <w:lang w:val="es-AR"/>
        </w:rPr>
        <w:t>, pero que</w:t>
      </w:r>
      <w:r w:rsidRPr="0002207D">
        <w:rPr>
          <w:rFonts w:asciiTheme="majorHAnsi" w:hAnsiTheme="majorHAnsi"/>
          <w:sz w:val="20"/>
          <w:szCs w:val="20"/>
          <w:lang w:val="es-AR"/>
        </w:rPr>
        <w:t xml:space="preserve"> no fue aceptada. </w:t>
      </w:r>
      <w:r w:rsidR="00B656CE" w:rsidRPr="0002207D">
        <w:rPr>
          <w:rFonts w:asciiTheme="majorHAnsi" w:hAnsiTheme="majorHAnsi"/>
          <w:sz w:val="20"/>
          <w:szCs w:val="20"/>
          <w:lang w:val="es-AR"/>
        </w:rPr>
        <w:t xml:space="preserve">Indica que </w:t>
      </w:r>
      <w:r w:rsidR="00C46261">
        <w:rPr>
          <w:rFonts w:asciiTheme="majorHAnsi" w:hAnsiTheme="majorHAnsi"/>
          <w:sz w:val="20"/>
          <w:szCs w:val="20"/>
          <w:lang w:val="es-AR"/>
        </w:rPr>
        <w:t>e</w:t>
      </w:r>
      <w:r w:rsidR="00B656CE" w:rsidRPr="0002207D">
        <w:rPr>
          <w:rFonts w:asciiTheme="majorHAnsi" w:hAnsiTheme="majorHAnsi"/>
          <w:sz w:val="20"/>
          <w:szCs w:val="20"/>
          <w:lang w:val="es-AR"/>
        </w:rPr>
        <w:t>sta investigación habría sido cerrada sin que se le haya informado y sin que él así lo solicitara.</w:t>
      </w:r>
      <w:r w:rsidR="00B656CE" w:rsidRPr="0048751B">
        <w:rPr>
          <w:rFonts w:asciiTheme="majorHAnsi" w:hAnsiTheme="majorHAnsi"/>
          <w:sz w:val="20"/>
          <w:szCs w:val="20"/>
          <w:lang w:val="es-AR"/>
        </w:rPr>
        <w:t xml:space="preserve"> </w:t>
      </w:r>
      <w:r w:rsidR="00DE048A" w:rsidRPr="0048751B">
        <w:rPr>
          <w:rFonts w:asciiTheme="majorHAnsi" w:hAnsiTheme="majorHAnsi"/>
          <w:sz w:val="20"/>
          <w:szCs w:val="20"/>
          <w:lang w:val="es-AR"/>
        </w:rPr>
        <w:t xml:space="preserve">Por otra parte, </w:t>
      </w:r>
      <w:r w:rsidRPr="0048751B">
        <w:rPr>
          <w:rFonts w:asciiTheme="majorHAnsi" w:hAnsiTheme="majorHAnsi"/>
          <w:sz w:val="20"/>
          <w:szCs w:val="20"/>
          <w:lang w:val="es-AR"/>
        </w:rPr>
        <w:t xml:space="preserve">indica </w:t>
      </w:r>
      <w:r w:rsidR="00DE048A" w:rsidRPr="0048751B">
        <w:rPr>
          <w:rFonts w:asciiTheme="majorHAnsi" w:hAnsiTheme="majorHAnsi"/>
          <w:sz w:val="20"/>
          <w:szCs w:val="20"/>
          <w:lang w:val="es-AR"/>
        </w:rPr>
        <w:t xml:space="preserve">que el 14 de febrero de 2009 </w:t>
      </w:r>
      <w:r w:rsidR="00EF0C12" w:rsidRPr="0048751B">
        <w:rPr>
          <w:rFonts w:asciiTheme="majorHAnsi" w:hAnsiTheme="majorHAnsi"/>
          <w:sz w:val="20"/>
          <w:szCs w:val="20"/>
          <w:lang w:val="es-AR"/>
        </w:rPr>
        <w:t>dos personas desconocidas y armadas,</w:t>
      </w:r>
      <w:r w:rsidR="00807DD4" w:rsidRPr="0048751B">
        <w:rPr>
          <w:rFonts w:asciiTheme="majorHAnsi" w:hAnsiTheme="majorHAnsi"/>
          <w:sz w:val="20"/>
          <w:szCs w:val="20"/>
          <w:lang w:val="es-AR"/>
        </w:rPr>
        <w:t xml:space="preserve"> interceptaron a su hija al </w:t>
      </w:r>
      <w:r w:rsidR="00807DD4" w:rsidRPr="0048751B">
        <w:rPr>
          <w:rFonts w:asciiTheme="majorHAnsi" w:hAnsiTheme="majorHAnsi"/>
          <w:sz w:val="20"/>
          <w:szCs w:val="20"/>
          <w:lang w:val="es-AR"/>
        </w:rPr>
        <w:lastRenderedPageBreak/>
        <w:t xml:space="preserve">llegar a su residencia </w:t>
      </w:r>
      <w:r w:rsidR="00C46261">
        <w:rPr>
          <w:rFonts w:asciiTheme="majorHAnsi" w:hAnsiTheme="majorHAnsi"/>
          <w:sz w:val="20"/>
          <w:szCs w:val="20"/>
          <w:lang w:val="es-AR"/>
        </w:rPr>
        <w:t xml:space="preserve">y le </w:t>
      </w:r>
      <w:r w:rsidR="00807DD4" w:rsidRPr="0048751B">
        <w:rPr>
          <w:rFonts w:asciiTheme="majorHAnsi" w:hAnsiTheme="majorHAnsi"/>
          <w:sz w:val="20"/>
          <w:szCs w:val="20"/>
          <w:lang w:val="es-AR"/>
        </w:rPr>
        <w:t>advirti</w:t>
      </w:r>
      <w:r w:rsidR="00C46261">
        <w:rPr>
          <w:rFonts w:asciiTheme="majorHAnsi" w:hAnsiTheme="majorHAnsi"/>
          <w:sz w:val="20"/>
          <w:szCs w:val="20"/>
          <w:lang w:val="es-AR"/>
        </w:rPr>
        <w:t>eron</w:t>
      </w:r>
      <w:r w:rsidR="00807DD4" w:rsidRPr="0048751B">
        <w:rPr>
          <w:rFonts w:asciiTheme="majorHAnsi" w:hAnsiTheme="majorHAnsi"/>
          <w:sz w:val="20"/>
          <w:szCs w:val="20"/>
          <w:lang w:val="es-AR"/>
        </w:rPr>
        <w:t xml:space="preserve"> </w:t>
      </w:r>
      <w:r w:rsidR="00EF0C12" w:rsidRPr="0048751B">
        <w:rPr>
          <w:rFonts w:asciiTheme="majorHAnsi" w:hAnsiTheme="majorHAnsi"/>
          <w:sz w:val="20"/>
          <w:szCs w:val="20"/>
          <w:lang w:val="es-AR"/>
        </w:rPr>
        <w:t>que pretendían asesinar a la presunta víctima</w:t>
      </w:r>
      <w:r w:rsidR="00C46261">
        <w:rPr>
          <w:rFonts w:asciiTheme="majorHAnsi" w:hAnsiTheme="majorHAnsi"/>
          <w:sz w:val="20"/>
          <w:szCs w:val="20"/>
          <w:lang w:val="es-AR"/>
        </w:rPr>
        <w:t>;</w:t>
      </w:r>
      <w:r w:rsidR="00807DD4" w:rsidRPr="0048751B">
        <w:rPr>
          <w:rFonts w:asciiTheme="majorHAnsi" w:hAnsiTheme="majorHAnsi"/>
          <w:sz w:val="20"/>
          <w:szCs w:val="20"/>
          <w:lang w:val="es-AR"/>
        </w:rPr>
        <w:t xml:space="preserve"> </w:t>
      </w:r>
      <w:r w:rsidR="00C46261">
        <w:rPr>
          <w:rFonts w:asciiTheme="majorHAnsi" w:hAnsiTheme="majorHAnsi"/>
          <w:sz w:val="20"/>
          <w:szCs w:val="20"/>
          <w:lang w:val="es-AR"/>
        </w:rPr>
        <w:t>y que debido a</w:t>
      </w:r>
      <w:r w:rsidR="00807DD4" w:rsidRPr="0048751B">
        <w:rPr>
          <w:rFonts w:asciiTheme="majorHAnsi" w:hAnsiTheme="majorHAnsi"/>
          <w:sz w:val="20"/>
          <w:szCs w:val="20"/>
          <w:lang w:val="es-AR"/>
        </w:rPr>
        <w:t xml:space="preserve"> tales amenazas tuvo que salir del país junto con su esposa. </w:t>
      </w:r>
      <w:r w:rsidR="00B656CE" w:rsidRPr="0002207D">
        <w:rPr>
          <w:rFonts w:ascii="Cambria" w:hAnsi="Cambria"/>
          <w:sz w:val="20"/>
          <w:szCs w:val="20"/>
          <w:lang w:val="es-AR"/>
        </w:rPr>
        <w:t>Adicionalmente, en el contexto de la solicitud de medida</w:t>
      </w:r>
      <w:r w:rsidR="00C46261">
        <w:rPr>
          <w:rFonts w:ascii="Cambria" w:hAnsi="Cambria"/>
          <w:sz w:val="20"/>
          <w:szCs w:val="20"/>
          <w:lang w:val="es-AR"/>
        </w:rPr>
        <w:t>s</w:t>
      </w:r>
      <w:r w:rsidR="00B656CE" w:rsidRPr="0002207D">
        <w:rPr>
          <w:rFonts w:ascii="Cambria" w:hAnsi="Cambria"/>
          <w:sz w:val="20"/>
          <w:szCs w:val="20"/>
          <w:lang w:val="es-AR"/>
        </w:rPr>
        <w:t xml:space="preserve"> cautelar</w:t>
      </w:r>
      <w:r w:rsidR="00C46261">
        <w:rPr>
          <w:rFonts w:ascii="Cambria" w:hAnsi="Cambria"/>
          <w:sz w:val="20"/>
          <w:szCs w:val="20"/>
          <w:lang w:val="es-AR"/>
        </w:rPr>
        <w:t>es</w:t>
      </w:r>
      <w:r w:rsidR="00B656CE" w:rsidRPr="0002207D">
        <w:rPr>
          <w:rFonts w:ascii="Cambria" w:hAnsi="Cambria"/>
          <w:sz w:val="20"/>
          <w:szCs w:val="20"/>
          <w:lang w:val="es-AR"/>
        </w:rPr>
        <w:t xml:space="preserve"> mencionada, indica haber presentado una segunda denuncia el 9 de marzo de 2010 ante la Procuraduría General de Justicia de Chihuahua, en la que </w:t>
      </w:r>
      <w:r w:rsidR="00C46261">
        <w:rPr>
          <w:rFonts w:ascii="Cambria" w:hAnsi="Cambria"/>
          <w:sz w:val="20"/>
          <w:szCs w:val="20"/>
          <w:lang w:val="es-AR"/>
        </w:rPr>
        <w:t xml:space="preserve">informó </w:t>
      </w:r>
      <w:r w:rsidR="00B656CE" w:rsidRPr="0002207D">
        <w:rPr>
          <w:rFonts w:ascii="Cambria" w:hAnsi="Cambria"/>
          <w:sz w:val="20"/>
          <w:szCs w:val="20"/>
          <w:lang w:val="es-AR"/>
        </w:rPr>
        <w:t xml:space="preserve">que el 27 de febrero de 2010 fue interceptado por dos </w:t>
      </w:r>
      <w:r w:rsidR="00C46261">
        <w:rPr>
          <w:rFonts w:ascii="Cambria" w:hAnsi="Cambria"/>
          <w:sz w:val="20"/>
          <w:szCs w:val="20"/>
          <w:lang w:val="es-AR"/>
        </w:rPr>
        <w:t>personas</w:t>
      </w:r>
      <w:r w:rsidR="00B656CE" w:rsidRPr="0002207D">
        <w:rPr>
          <w:rFonts w:ascii="Cambria" w:hAnsi="Cambria"/>
          <w:sz w:val="20"/>
          <w:szCs w:val="20"/>
          <w:lang w:val="es-AR"/>
        </w:rPr>
        <w:t xml:space="preserve"> armad</w:t>
      </w:r>
      <w:r w:rsidR="00C46261">
        <w:rPr>
          <w:rFonts w:ascii="Cambria" w:hAnsi="Cambria"/>
          <w:sz w:val="20"/>
          <w:szCs w:val="20"/>
          <w:lang w:val="es-AR"/>
        </w:rPr>
        <w:t>a</w:t>
      </w:r>
      <w:r w:rsidR="00B656CE" w:rsidRPr="0002207D">
        <w:rPr>
          <w:rFonts w:ascii="Cambria" w:hAnsi="Cambria"/>
          <w:sz w:val="20"/>
          <w:szCs w:val="20"/>
          <w:lang w:val="es-AR"/>
        </w:rPr>
        <w:t xml:space="preserve">s </w:t>
      </w:r>
      <w:r w:rsidR="00A03C3E">
        <w:rPr>
          <w:rFonts w:ascii="Cambria" w:hAnsi="Cambria"/>
          <w:sz w:val="20"/>
          <w:szCs w:val="20"/>
          <w:lang w:val="es-AR"/>
        </w:rPr>
        <w:t xml:space="preserve">que lo amenazaron </w:t>
      </w:r>
      <w:r w:rsidR="00C46261">
        <w:rPr>
          <w:rFonts w:ascii="Cambria" w:hAnsi="Cambria"/>
          <w:sz w:val="20"/>
          <w:szCs w:val="20"/>
          <w:lang w:val="es-AR"/>
        </w:rPr>
        <w:t xml:space="preserve">presuntamente por </w:t>
      </w:r>
      <w:r w:rsidR="00B656CE" w:rsidRPr="0002207D">
        <w:rPr>
          <w:rFonts w:ascii="Cambria" w:hAnsi="Cambria"/>
          <w:sz w:val="20"/>
          <w:szCs w:val="20"/>
          <w:lang w:val="es-AR"/>
        </w:rPr>
        <w:t xml:space="preserve"> </w:t>
      </w:r>
      <w:r w:rsidR="00C46261">
        <w:rPr>
          <w:rFonts w:ascii="Cambria" w:hAnsi="Cambria"/>
          <w:sz w:val="20"/>
          <w:szCs w:val="20"/>
          <w:lang w:val="es-AR"/>
        </w:rPr>
        <w:t xml:space="preserve">el hecho de haber </w:t>
      </w:r>
      <w:r w:rsidR="00A03C3E">
        <w:rPr>
          <w:rFonts w:ascii="Cambria" w:hAnsi="Cambria"/>
          <w:sz w:val="20"/>
          <w:szCs w:val="20"/>
          <w:lang w:val="es-AR"/>
        </w:rPr>
        <w:t>detenido</w:t>
      </w:r>
      <w:r w:rsidR="00C46261">
        <w:rPr>
          <w:rFonts w:ascii="Cambria" w:hAnsi="Cambria"/>
          <w:sz w:val="20"/>
          <w:szCs w:val="20"/>
          <w:lang w:val="es-AR"/>
        </w:rPr>
        <w:t xml:space="preserve"> </w:t>
      </w:r>
      <w:r w:rsidR="00B656CE" w:rsidRPr="0002207D">
        <w:rPr>
          <w:rFonts w:ascii="Cambria" w:hAnsi="Cambria"/>
          <w:sz w:val="20"/>
          <w:szCs w:val="20"/>
          <w:lang w:val="es-AR"/>
        </w:rPr>
        <w:t xml:space="preserve"> al familiar de la Procuradora </w:t>
      </w:r>
      <w:r w:rsidR="00C46261">
        <w:rPr>
          <w:rFonts w:ascii="Cambria" w:hAnsi="Cambria"/>
          <w:sz w:val="20"/>
          <w:szCs w:val="20"/>
          <w:lang w:val="es-AR"/>
        </w:rPr>
        <w:t xml:space="preserve">General </w:t>
      </w:r>
      <w:r w:rsidR="00B656CE" w:rsidRPr="0002207D">
        <w:rPr>
          <w:rFonts w:ascii="Cambria" w:hAnsi="Cambria"/>
          <w:sz w:val="20"/>
          <w:szCs w:val="20"/>
          <w:lang w:val="es-AR"/>
        </w:rPr>
        <w:t>de Chihuahua</w:t>
      </w:r>
      <w:r w:rsidR="00B656CE" w:rsidRPr="0002207D">
        <w:rPr>
          <w:rFonts w:ascii="Cambria" w:hAnsi="Cambria"/>
          <w:color w:val="1F497D"/>
          <w:sz w:val="20"/>
          <w:szCs w:val="20"/>
          <w:lang w:val="es-AR"/>
        </w:rPr>
        <w:t>.</w:t>
      </w:r>
      <w:r w:rsidR="00B656CE" w:rsidRPr="0048751B">
        <w:rPr>
          <w:rFonts w:ascii="Calibri" w:hAnsi="Calibri"/>
          <w:color w:val="1F497D"/>
          <w:sz w:val="22"/>
          <w:szCs w:val="22"/>
          <w:lang w:val="es-AR"/>
        </w:rPr>
        <w:t xml:space="preserve"> </w:t>
      </w:r>
      <w:r w:rsidR="00A6346C" w:rsidRPr="0048751B">
        <w:rPr>
          <w:rFonts w:asciiTheme="majorHAnsi" w:hAnsiTheme="majorHAnsi"/>
          <w:sz w:val="20"/>
          <w:szCs w:val="20"/>
          <w:lang w:val="es-AR"/>
        </w:rPr>
        <w:t>Sumado a lo anterior, el 28 de abril 2010 el vehículo en el que viajaba habría sido baleado, sin que él resultara herido</w:t>
      </w:r>
      <w:r w:rsidR="00A6346C" w:rsidRPr="007203BF">
        <w:rPr>
          <w:rFonts w:asciiTheme="majorHAnsi" w:hAnsiTheme="majorHAnsi"/>
          <w:sz w:val="20"/>
          <w:szCs w:val="20"/>
          <w:lang w:val="es-AR"/>
        </w:rPr>
        <w:t xml:space="preserve">. Sostiene que con posterioridad a este hecho, </w:t>
      </w:r>
      <w:r w:rsidRPr="007203BF">
        <w:rPr>
          <w:rFonts w:asciiTheme="majorHAnsi" w:hAnsiTheme="majorHAnsi"/>
          <w:sz w:val="20"/>
          <w:szCs w:val="20"/>
          <w:lang w:val="es-AR"/>
        </w:rPr>
        <w:t xml:space="preserve">en </w:t>
      </w:r>
      <w:r w:rsidR="00EF0C12" w:rsidRPr="007203BF">
        <w:rPr>
          <w:rFonts w:asciiTheme="majorHAnsi" w:hAnsiTheme="majorHAnsi"/>
          <w:sz w:val="20"/>
          <w:szCs w:val="20"/>
          <w:lang w:val="es-AR"/>
        </w:rPr>
        <w:t>2010 presentó dos denuncias por amenazas ante la Procuraduría General de Justicia</w:t>
      </w:r>
      <w:r w:rsidR="00F75A43">
        <w:rPr>
          <w:rFonts w:asciiTheme="majorHAnsi" w:hAnsiTheme="majorHAnsi"/>
          <w:sz w:val="20"/>
          <w:szCs w:val="20"/>
          <w:lang w:val="es-AR"/>
        </w:rPr>
        <w:t xml:space="preserve"> y un</w:t>
      </w:r>
      <w:r w:rsidR="00B656CE">
        <w:rPr>
          <w:rFonts w:asciiTheme="majorHAnsi" w:hAnsiTheme="majorHAnsi"/>
          <w:sz w:val="20"/>
          <w:szCs w:val="20"/>
          <w:lang w:val="es-AR"/>
        </w:rPr>
        <w:t>a</w:t>
      </w:r>
      <w:r w:rsidR="00F75A43">
        <w:rPr>
          <w:rFonts w:asciiTheme="majorHAnsi" w:hAnsiTheme="majorHAnsi"/>
          <w:sz w:val="20"/>
          <w:szCs w:val="20"/>
          <w:lang w:val="es-AR"/>
        </w:rPr>
        <w:t xml:space="preserve"> s</w:t>
      </w:r>
      <w:r w:rsidR="00A6346C" w:rsidRPr="007203BF">
        <w:rPr>
          <w:rFonts w:asciiTheme="majorHAnsi" w:hAnsiTheme="majorHAnsi"/>
          <w:sz w:val="20"/>
          <w:szCs w:val="20"/>
          <w:lang w:val="es-AR"/>
        </w:rPr>
        <w:t>olicitud de medidas de protección. Indica que sus denuncias fueron archivadas y que no se le otorgó protección</w:t>
      </w:r>
      <w:r w:rsidR="00C46261">
        <w:rPr>
          <w:rFonts w:asciiTheme="majorHAnsi" w:hAnsiTheme="majorHAnsi"/>
          <w:sz w:val="20"/>
          <w:szCs w:val="20"/>
          <w:lang w:val="es-AR"/>
        </w:rPr>
        <w:t>,</w:t>
      </w:r>
      <w:r w:rsidR="00A6346C" w:rsidRPr="007203BF">
        <w:rPr>
          <w:rFonts w:asciiTheme="majorHAnsi" w:hAnsiTheme="majorHAnsi"/>
          <w:sz w:val="20"/>
          <w:szCs w:val="20"/>
          <w:lang w:val="es-AR"/>
        </w:rPr>
        <w:t xml:space="preserve"> por lo que </w:t>
      </w:r>
      <w:r w:rsidR="00EF0C12" w:rsidRPr="007203BF">
        <w:rPr>
          <w:rFonts w:asciiTheme="majorHAnsi" w:hAnsiTheme="majorHAnsi"/>
          <w:sz w:val="20"/>
          <w:szCs w:val="20"/>
          <w:lang w:val="es-AR"/>
        </w:rPr>
        <w:t>se vio obligado a trasladarse temporalm</w:t>
      </w:r>
      <w:r w:rsidR="00A6346C" w:rsidRPr="007203BF">
        <w:rPr>
          <w:rFonts w:asciiTheme="majorHAnsi" w:hAnsiTheme="majorHAnsi"/>
          <w:sz w:val="20"/>
          <w:szCs w:val="20"/>
          <w:lang w:val="es-AR"/>
        </w:rPr>
        <w:t>ente a El Paso, Te</w:t>
      </w:r>
      <w:r w:rsidR="00C46261">
        <w:rPr>
          <w:rFonts w:asciiTheme="majorHAnsi" w:hAnsiTheme="majorHAnsi"/>
          <w:sz w:val="20"/>
          <w:szCs w:val="20"/>
          <w:lang w:val="es-AR"/>
        </w:rPr>
        <w:t>x</w:t>
      </w:r>
      <w:r w:rsidR="00A6346C" w:rsidRPr="007203BF">
        <w:rPr>
          <w:rFonts w:asciiTheme="majorHAnsi" w:hAnsiTheme="majorHAnsi"/>
          <w:sz w:val="20"/>
          <w:szCs w:val="20"/>
          <w:lang w:val="es-AR"/>
        </w:rPr>
        <w:t xml:space="preserve">as, para </w:t>
      </w:r>
      <w:r w:rsidR="00EF0C12" w:rsidRPr="007203BF">
        <w:rPr>
          <w:rFonts w:asciiTheme="majorHAnsi" w:hAnsiTheme="majorHAnsi"/>
          <w:sz w:val="20"/>
          <w:szCs w:val="20"/>
          <w:lang w:val="es-AR"/>
        </w:rPr>
        <w:t>proteger su vida e integridad personal.</w:t>
      </w:r>
      <w:r w:rsidR="00822E80" w:rsidRPr="007203BF">
        <w:rPr>
          <w:rFonts w:asciiTheme="majorHAnsi" w:hAnsiTheme="majorHAnsi"/>
          <w:sz w:val="20"/>
          <w:szCs w:val="20"/>
          <w:lang w:val="es-AR"/>
        </w:rPr>
        <w:t xml:space="preserve"> </w:t>
      </w:r>
    </w:p>
    <w:p w14:paraId="14BA34EC" w14:textId="61F75599" w:rsidR="00EF0C12" w:rsidRPr="007203BF" w:rsidRDefault="00EF0C12" w:rsidP="00EF0C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7203BF">
        <w:rPr>
          <w:rFonts w:asciiTheme="majorHAnsi" w:hAnsiTheme="majorHAnsi"/>
          <w:sz w:val="20"/>
          <w:szCs w:val="20"/>
          <w:lang w:val="es-AR"/>
        </w:rPr>
        <w:t>Por su parte, el Estado manif</w:t>
      </w:r>
      <w:r w:rsidR="00A6346C" w:rsidRPr="007203BF">
        <w:rPr>
          <w:rFonts w:asciiTheme="majorHAnsi" w:hAnsiTheme="majorHAnsi"/>
          <w:sz w:val="20"/>
          <w:szCs w:val="20"/>
          <w:lang w:val="es-AR"/>
        </w:rPr>
        <w:t>i</w:t>
      </w:r>
      <w:r w:rsidRPr="007203BF">
        <w:rPr>
          <w:rFonts w:asciiTheme="majorHAnsi" w:hAnsiTheme="majorHAnsi"/>
          <w:sz w:val="20"/>
          <w:szCs w:val="20"/>
          <w:lang w:val="es-AR"/>
        </w:rPr>
        <w:t xml:space="preserve">esta que </w:t>
      </w:r>
      <w:r w:rsidR="00B10765">
        <w:rPr>
          <w:rFonts w:asciiTheme="majorHAnsi" w:hAnsiTheme="majorHAnsi"/>
          <w:sz w:val="20"/>
          <w:szCs w:val="20"/>
          <w:lang w:val="es-AR"/>
        </w:rPr>
        <w:t>la petic</w:t>
      </w:r>
      <w:r w:rsidR="00F75A43">
        <w:rPr>
          <w:rFonts w:asciiTheme="majorHAnsi" w:hAnsiTheme="majorHAnsi"/>
          <w:sz w:val="20"/>
          <w:szCs w:val="20"/>
          <w:lang w:val="es-AR"/>
        </w:rPr>
        <w:t>ió</w:t>
      </w:r>
      <w:r w:rsidR="00B10765">
        <w:rPr>
          <w:rFonts w:asciiTheme="majorHAnsi" w:hAnsiTheme="majorHAnsi"/>
          <w:sz w:val="20"/>
          <w:szCs w:val="20"/>
          <w:lang w:val="es-AR"/>
        </w:rPr>
        <w:t>n debe ser declarada inadmisi</w:t>
      </w:r>
      <w:r w:rsidR="00C46261">
        <w:rPr>
          <w:rFonts w:asciiTheme="majorHAnsi" w:hAnsiTheme="majorHAnsi"/>
          <w:sz w:val="20"/>
          <w:szCs w:val="20"/>
          <w:lang w:val="es-AR"/>
        </w:rPr>
        <w:t>b</w:t>
      </w:r>
      <w:r w:rsidR="00B10765">
        <w:rPr>
          <w:rFonts w:asciiTheme="majorHAnsi" w:hAnsiTheme="majorHAnsi"/>
          <w:sz w:val="20"/>
          <w:szCs w:val="20"/>
          <w:lang w:val="es-AR"/>
        </w:rPr>
        <w:t xml:space="preserve">le por cuanto los hechos planteados no caracterizan </w:t>
      </w:r>
      <w:r w:rsidRPr="007203BF">
        <w:rPr>
          <w:rFonts w:asciiTheme="majorHAnsi" w:hAnsiTheme="majorHAnsi"/>
          <w:sz w:val="20"/>
          <w:szCs w:val="20"/>
          <w:lang w:val="es-AR"/>
        </w:rPr>
        <w:t xml:space="preserve">violaciones </w:t>
      </w:r>
      <w:r w:rsidR="00C46261">
        <w:rPr>
          <w:rFonts w:asciiTheme="majorHAnsi" w:hAnsiTheme="majorHAnsi"/>
          <w:sz w:val="20"/>
          <w:szCs w:val="20"/>
          <w:lang w:val="es-AR"/>
        </w:rPr>
        <w:t>de</w:t>
      </w:r>
      <w:r w:rsidRPr="007203BF">
        <w:rPr>
          <w:rFonts w:asciiTheme="majorHAnsi" w:hAnsiTheme="majorHAnsi"/>
          <w:sz w:val="20"/>
          <w:szCs w:val="20"/>
          <w:lang w:val="es-AR"/>
        </w:rPr>
        <w:t xml:space="preserve"> derechos humanos. En cuanto </w:t>
      </w:r>
      <w:r w:rsidR="00A6346C" w:rsidRPr="007203BF">
        <w:rPr>
          <w:rFonts w:asciiTheme="majorHAnsi" w:hAnsiTheme="majorHAnsi"/>
          <w:sz w:val="20"/>
          <w:szCs w:val="20"/>
          <w:lang w:val="es-AR"/>
        </w:rPr>
        <w:t xml:space="preserve">al </w:t>
      </w:r>
      <w:r w:rsidRPr="007203BF">
        <w:rPr>
          <w:rFonts w:asciiTheme="majorHAnsi" w:hAnsiTheme="majorHAnsi"/>
          <w:sz w:val="20"/>
          <w:szCs w:val="20"/>
          <w:lang w:val="es-AR"/>
        </w:rPr>
        <w:t xml:space="preserve">proceso penal </w:t>
      </w:r>
      <w:r w:rsidR="00C46261">
        <w:rPr>
          <w:rFonts w:asciiTheme="majorHAnsi" w:hAnsiTheme="majorHAnsi"/>
          <w:sz w:val="20"/>
          <w:szCs w:val="20"/>
          <w:lang w:val="es-AR"/>
        </w:rPr>
        <w:t xml:space="preserve">el Estado </w:t>
      </w:r>
      <w:r w:rsidR="00A6346C" w:rsidRPr="007203BF">
        <w:rPr>
          <w:rFonts w:asciiTheme="majorHAnsi" w:hAnsiTheme="majorHAnsi"/>
          <w:sz w:val="20"/>
          <w:szCs w:val="20"/>
          <w:lang w:val="es-AR"/>
        </w:rPr>
        <w:t>aduce que, haciendo u</w:t>
      </w:r>
      <w:r w:rsidR="00B10765">
        <w:rPr>
          <w:rFonts w:asciiTheme="majorHAnsi" w:hAnsiTheme="majorHAnsi"/>
          <w:sz w:val="20"/>
          <w:szCs w:val="20"/>
          <w:lang w:val="es-AR"/>
        </w:rPr>
        <w:t xml:space="preserve">so de los recursos judiciales, </w:t>
      </w:r>
      <w:r w:rsidRPr="007203BF">
        <w:rPr>
          <w:rFonts w:asciiTheme="majorHAnsi" w:hAnsiTheme="majorHAnsi"/>
          <w:sz w:val="20"/>
          <w:szCs w:val="20"/>
          <w:lang w:val="es-AR"/>
        </w:rPr>
        <w:t>el peticionario logró</w:t>
      </w:r>
      <w:r w:rsidR="00A6346C" w:rsidRPr="007203BF">
        <w:rPr>
          <w:rFonts w:asciiTheme="majorHAnsi" w:hAnsiTheme="majorHAnsi"/>
          <w:sz w:val="20"/>
          <w:szCs w:val="20"/>
          <w:lang w:val="es-AR"/>
        </w:rPr>
        <w:t xml:space="preserve"> </w:t>
      </w:r>
      <w:r w:rsidRPr="007203BF">
        <w:rPr>
          <w:rFonts w:asciiTheme="majorHAnsi" w:hAnsiTheme="majorHAnsi"/>
          <w:sz w:val="20"/>
          <w:szCs w:val="20"/>
          <w:lang w:val="es-AR"/>
        </w:rPr>
        <w:t xml:space="preserve">que el órgano jurisdiccional </w:t>
      </w:r>
      <w:r w:rsidR="00A6346C" w:rsidRPr="007203BF">
        <w:rPr>
          <w:rFonts w:asciiTheme="majorHAnsi" w:hAnsiTheme="majorHAnsi"/>
          <w:sz w:val="20"/>
          <w:szCs w:val="20"/>
          <w:lang w:val="es-AR"/>
        </w:rPr>
        <w:t>aceptara</w:t>
      </w:r>
      <w:r w:rsidRPr="007203BF">
        <w:rPr>
          <w:rFonts w:asciiTheme="majorHAnsi" w:hAnsiTheme="majorHAnsi"/>
          <w:sz w:val="20"/>
          <w:szCs w:val="20"/>
          <w:lang w:val="es-AR"/>
        </w:rPr>
        <w:t xml:space="preserve"> sus pretensiones y dictara un auto de libertad por falta de elementos para procesar.</w:t>
      </w:r>
      <w:r w:rsidR="00822E80" w:rsidRPr="007203BF">
        <w:rPr>
          <w:rFonts w:asciiTheme="majorHAnsi" w:hAnsiTheme="majorHAnsi"/>
          <w:sz w:val="20"/>
          <w:szCs w:val="20"/>
          <w:lang w:val="es-AR"/>
        </w:rPr>
        <w:t xml:space="preserve"> </w:t>
      </w:r>
    </w:p>
    <w:p w14:paraId="4558C799" w14:textId="327CAA6E" w:rsidR="00DA57C8" w:rsidRDefault="009242F8" w:rsidP="00DA57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7203BF">
        <w:rPr>
          <w:rFonts w:asciiTheme="majorHAnsi" w:hAnsiTheme="majorHAnsi"/>
          <w:sz w:val="20"/>
          <w:szCs w:val="20"/>
          <w:lang w:val="es-AR"/>
        </w:rPr>
        <w:t>En cuanto a la indemnización por</w:t>
      </w:r>
      <w:r w:rsidR="00EF0C12" w:rsidRPr="007203BF">
        <w:rPr>
          <w:rFonts w:asciiTheme="majorHAnsi" w:hAnsiTheme="majorHAnsi"/>
          <w:sz w:val="20"/>
          <w:szCs w:val="20"/>
          <w:lang w:val="es-AR"/>
        </w:rPr>
        <w:t xml:space="preserve"> perjuicios</w:t>
      </w:r>
      <w:r w:rsidR="00B10765">
        <w:rPr>
          <w:rFonts w:asciiTheme="majorHAnsi" w:hAnsiTheme="majorHAnsi"/>
          <w:sz w:val="20"/>
          <w:szCs w:val="20"/>
          <w:lang w:val="es-AR"/>
        </w:rPr>
        <w:t xml:space="preserve"> y la reinstalació</w:t>
      </w:r>
      <w:r w:rsidRPr="007203BF">
        <w:rPr>
          <w:rFonts w:asciiTheme="majorHAnsi" w:hAnsiTheme="majorHAnsi"/>
          <w:sz w:val="20"/>
          <w:szCs w:val="20"/>
          <w:lang w:val="es-AR"/>
        </w:rPr>
        <w:t>n laboral</w:t>
      </w:r>
      <w:r w:rsidR="00EF0C12" w:rsidRPr="007203BF">
        <w:rPr>
          <w:rFonts w:asciiTheme="majorHAnsi" w:hAnsiTheme="majorHAnsi"/>
          <w:sz w:val="20"/>
          <w:szCs w:val="20"/>
          <w:lang w:val="es-AR"/>
        </w:rPr>
        <w:t xml:space="preserve">, el Estado </w:t>
      </w:r>
      <w:r w:rsidR="00B10765">
        <w:rPr>
          <w:rFonts w:asciiTheme="majorHAnsi" w:hAnsiTheme="majorHAnsi"/>
          <w:sz w:val="20"/>
          <w:szCs w:val="20"/>
          <w:lang w:val="es-AR"/>
        </w:rPr>
        <w:t>alega</w:t>
      </w:r>
      <w:r w:rsidRPr="007203BF">
        <w:rPr>
          <w:rFonts w:asciiTheme="majorHAnsi" w:hAnsiTheme="majorHAnsi"/>
          <w:sz w:val="20"/>
          <w:szCs w:val="20"/>
          <w:lang w:val="es-AR"/>
        </w:rPr>
        <w:t xml:space="preserve"> que </w:t>
      </w:r>
      <w:r w:rsidR="00884BC4">
        <w:rPr>
          <w:rFonts w:asciiTheme="majorHAnsi" w:hAnsiTheme="majorHAnsi"/>
          <w:sz w:val="20"/>
          <w:szCs w:val="20"/>
          <w:lang w:val="es-AR"/>
        </w:rPr>
        <w:t>hay</w:t>
      </w:r>
      <w:r w:rsidR="00EF0C12" w:rsidRPr="007203BF">
        <w:rPr>
          <w:rFonts w:asciiTheme="majorHAnsi" w:hAnsiTheme="majorHAnsi"/>
          <w:sz w:val="20"/>
          <w:szCs w:val="20"/>
          <w:lang w:val="es-AR"/>
        </w:rPr>
        <w:t xml:space="preserve"> un convenio celebrado el 13 de julio de 2007 ante la Junta Arbitral para los Trabajadores al Servicio del Estado</w:t>
      </w:r>
      <w:r w:rsidR="006A78C1">
        <w:rPr>
          <w:rFonts w:asciiTheme="majorHAnsi" w:hAnsiTheme="majorHAnsi"/>
          <w:sz w:val="20"/>
          <w:szCs w:val="20"/>
          <w:lang w:val="es-AR"/>
        </w:rPr>
        <w:t xml:space="preserve"> (en adelante “Junta Arbitral”)</w:t>
      </w:r>
      <w:r w:rsidR="00EF0C12" w:rsidRPr="007203BF">
        <w:rPr>
          <w:rFonts w:asciiTheme="majorHAnsi" w:hAnsiTheme="majorHAnsi"/>
          <w:sz w:val="20"/>
          <w:szCs w:val="20"/>
          <w:lang w:val="es-AR"/>
        </w:rPr>
        <w:t xml:space="preserve">, entre el Gobierno de Chihuahua y </w:t>
      </w:r>
      <w:r w:rsidRPr="007203BF">
        <w:rPr>
          <w:rFonts w:asciiTheme="majorHAnsi" w:hAnsiTheme="majorHAnsi"/>
          <w:sz w:val="20"/>
          <w:szCs w:val="20"/>
          <w:lang w:val="es-AR"/>
        </w:rPr>
        <w:t>la presunta víctima</w:t>
      </w:r>
      <w:r w:rsidR="00884BC4">
        <w:rPr>
          <w:rFonts w:asciiTheme="majorHAnsi" w:hAnsiTheme="majorHAnsi"/>
          <w:sz w:val="20"/>
          <w:szCs w:val="20"/>
          <w:lang w:val="es-AR"/>
        </w:rPr>
        <w:t>, en que</w:t>
      </w:r>
      <w:r w:rsidRPr="007203BF">
        <w:rPr>
          <w:rFonts w:asciiTheme="majorHAnsi" w:hAnsiTheme="majorHAnsi"/>
          <w:sz w:val="20"/>
          <w:szCs w:val="20"/>
          <w:lang w:val="es-AR"/>
        </w:rPr>
        <w:t xml:space="preserve"> </w:t>
      </w:r>
      <w:r w:rsidR="00EF0C12" w:rsidRPr="007203BF">
        <w:rPr>
          <w:rFonts w:asciiTheme="majorHAnsi" w:hAnsiTheme="majorHAnsi"/>
          <w:sz w:val="20"/>
          <w:szCs w:val="20"/>
          <w:lang w:val="es-AR"/>
        </w:rPr>
        <w:t>las partes manifestaron dar por terminada la relación laboral, sin reservarse acción ni derecho</w:t>
      </w:r>
      <w:r w:rsidR="00884BC4">
        <w:rPr>
          <w:rFonts w:asciiTheme="majorHAnsi" w:hAnsiTheme="majorHAnsi"/>
          <w:sz w:val="20"/>
          <w:szCs w:val="20"/>
          <w:lang w:val="es-AR"/>
        </w:rPr>
        <w:t xml:space="preserve"> alguno</w:t>
      </w:r>
      <w:r w:rsidR="00EF0C12" w:rsidRPr="007203BF">
        <w:rPr>
          <w:rFonts w:asciiTheme="majorHAnsi" w:hAnsiTheme="majorHAnsi"/>
          <w:sz w:val="20"/>
          <w:szCs w:val="20"/>
          <w:lang w:val="es-AR"/>
        </w:rPr>
        <w:t xml:space="preserve">. Además, </w:t>
      </w:r>
      <w:r w:rsidR="0053478C">
        <w:rPr>
          <w:rFonts w:asciiTheme="majorHAnsi" w:hAnsiTheme="majorHAnsi"/>
          <w:sz w:val="20"/>
          <w:szCs w:val="20"/>
          <w:lang w:val="es-AR"/>
        </w:rPr>
        <w:t xml:space="preserve">sostiene que </w:t>
      </w:r>
      <w:r w:rsidR="00EF0C12" w:rsidRPr="007203BF">
        <w:rPr>
          <w:rFonts w:asciiTheme="majorHAnsi" w:hAnsiTheme="majorHAnsi"/>
          <w:sz w:val="20"/>
          <w:szCs w:val="20"/>
          <w:lang w:val="es-AR"/>
        </w:rPr>
        <w:t>las partes acordaron que este convenio tuviese calidad de laudo consentido y ejecutoriado</w:t>
      </w:r>
      <w:r w:rsidR="00A6346C" w:rsidRPr="007203BF">
        <w:rPr>
          <w:rFonts w:asciiTheme="majorHAnsi" w:hAnsiTheme="majorHAnsi"/>
          <w:sz w:val="20"/>
          <w:szCs w:val="20"/>
          <w:lang w:val="es-AR"/>
        </w:rPr>
        <w:t xml:space="preserve">. </w:t>
      </w:r>
      <w:r w:rsidR="006A78C1">
        <w:rPr>
          <w:rFonts w:asciiTheme="majorHAnsi" w:hAnsiTheme="majorHAnsi"/>
          <w:sz w:val="20"/>
          <w:szCs w:val="20"/>
          <w:lang w:val="es-AR"/>
        </w:rPr>
        <w:t xml:space="preserve">En lo que respecta a la indemnizacion, el Estado argumenta que la Junta Arbitral validó en el convenio el cálculo de la indemnización desglozada por prestaciones. </w:t>
      </w:r>
      <w:r w:rsidRPr="007203BF">
        <w:rPr>
          <w:rFonts w:asciiTheme="majorHAnsi" w:hAnsiTheme="majorHAnsi"/>
          <w:sz w:val="20"/>
          <w:szCs w:val="20"/>
          <w:lang w:val="es-AR"/>
        </w:rPr>
        <w:t xml:space="preserve">En </w:t>
      </w:r>
      <w:r w:rsidR="006A78C1">
        <w:rPr>
          <w:rFonts w:asciiTheme="majorHAnsi" w:hAnsiTheme="majorHAnsi"/>
          <w:sz w:val="20"/>
          <w:szCs w:val="20"/>
          <w:lang w:val="es-AR"/>
        </w:rPr>
        <w:t>suma</w:t>
      </w:r>
      <w:r w:rsidRPr="007203BF">
        <w:rPr>
          <w:rFonts w:asciiTheme="majorHAnsi" w:hAnsiTheme="majorHAnsi"/>
          <w:sz w:val="20"/>
          <w:szCs w:val="20"/>
          <w:lang w:val="es-AR"/>
        </w:rPr>
        <w:t xml:space="preserve">, </w:t>
      </w:r>
      <w:r w:rsidR="00A6346C" w:rsidRPr="007203BF">
        <w:rPr>
          <w:rFonts w:asciiTheme="majorHAnsi" w:hAnsiTheme="majorHAnsi"/>
          <w:sz w:val="20"/>
          <w:szCs w:val="20"/>
          <w:lang w:val="es-AR"/>
        </w:rPr>
        <w:t>el Estado</w:t>
      </w:r>
      <w:r w:rsidR="0053478C">
        <w:rPr>
          <w:rFonts w:asciiTheme="majorHAnsi" w:hAnsiTheme="majorHAnsi"/>
          <w:sz w:val="20"/>
          <w:szCs w:val="20"/>
          <w:lang w:val="es-AR"/>
        </w:rPr>
        <w:t xml:space="preserve"> concluye que</w:t>
      </w:r>
      <w:r w:rsidR="00A6346C" w:rsidRPr="007203BF">
        <w:rPr>
          <w:rFonts w:asciiTheme="majorHAnsi" w:hAnsiTheme="majorHAnsi"/>
          <w:sz w:val="20"/>
          <w:szCs w:val="20"/>
          <w:lang w:val="es-AR"/>
        </w:rPr>
        <w:t xml:space="preserve"> con la firma de</w:t>
      </w:r>
      <w:r w:rsidR="006A78C1">
        <w:rPr>
          <w:rFonts w:asciiTheme="majorHAnsi" w:hAnsiTheme="majorHAnsi"/>
          <w:sz w:val="20"/>
          <w:szCs w:val="20"/>
          <w:lang w:val="es-AR"/>
        </w:rPr>
        <w:t>l</w:t>
      </w:r>
      <w:r w:rsidR="00A6346C" w:rsidRPr="007203BF">
        <w:rPr>
          <w:rFonts w:asciiTheme="majorHAnsi" w:hAnsiTheme="majorHAnsi"/>
          <w:sz w:val="20"/>
          <w:szCs w:val="20"/>
          <w:lang w:val="es-AR"/>
        </w:rPr>
        <w:t xml:space="preserve"> convenio </w:t>
      </w:r>
      <w:r w:rsidR="006A78C1">
        <w:rPr>
          <w:rFonts w:asciiTheme="majorHAnsi" w:hAnsiTheme="majorHAnsi"/>
          <w:sz w:val="20"/>
          <w:szCs w:val="20"/>
          <w:lang w:val="es-AR"/>
        </w:rPr>
        <w:t xml:space="preserve">la presunta víctima </w:t>
      </w:r>
      <w:r w:rsidR="00EF0C12" w:rsidRPr="007203BF">
        <w:rPr>
          <w:rFonts w:asciiTheme="majorHAnsi" w:hAnsiTheme="majorHAnsi"/>
          <w:sz w:val="20"/>
          <w:szCs w:val="20"/>
          <w:lang w:val="es-AR"/>
        </w:rPr>
        <w:t>renunció a cualquier reclamo derivado de la relación laboral que mantenía con el Gobierno de Chihuahua</w:t>
      </w:r>
      <w:r w:rsidR="00243D40">
        <w:rPr>
          <w:rFonts w:asciiTheme="majorHAnsi" w:hAnsiTheme="majorHAnsi"/>
          <w:sz w:val="20"/>
          <w:szCs w:val="20"/>
          <w:lang w:val="es-AR"/>
        </w:rPr>
        <w:t xml:space="preserve">, </w:t>
      </w:r>
      <w:r w:rsidR="00884BC4">
        <w:rPr>
          <w:rFonts w:asciiTheme="majorHAnsi" w:hAnsiTheme="majorHAnsi"/>
          <w:sz w:val="20"/>
          <w:szCs w:val="20"/>
          <w:lang w:val="es-AR"/>
        </w:rPr>
        <w:t>e</w:t>
      </w:r>
      <w:r w:rsidR="00243D40">
        <w:rPr>
          <w:rFonts w:asciiTheme="majorHAnsi" w:hAnsiTheme="majorHAnsi"/>
          <w:sz w:val="20"/>
          <w:szCs w:val="20"/>
          <w:lang w:val="es-AR"/>
        </w:rPr>
        <w:t xml:space="preserve"> indica que</w:t>
      </w:r>
      <w:r w:rsidR="00EF0C12" w:rsidRPr="007203BF">
        <w:rPr>
          <w:rFonts w:asciiTheme="majorHAnsi" w:hAnsiTheme="majorHAnsi"/>
          <w:sz w:val="20"/>
          <w:szCs w:val="20"/>
          <w:lang w:val="es-AR"/>
        </w:rPr>
        <w:t xml:space="preserve"> </w:t>
      </w:r>
      <w:r w:rsidR="000D6904" w:rsidRPr="007203BF">
        <w:rPr>
          <w:rFonts w:asciiTheme="majorHAnsi" w:hAnsiTheme="majorHAnsi"/>
          <w:sz w:val="20"/>
          <w:szCs w:val="20"/>
          <w:lang w:val="es-AR"/>
        </w:rPr>
        <w:t>l</w:t>
      </w:r>
      <w:r w:rsidR="00EF0C12" w:rsidRPr="007203BF">
        <w:rPr>
          <w:rFonts w:asciiTheme="majorHAnsi" w:hAnsiTheme="majorHAnsi"/>
          <w:sz w:val="20"/>
          <w:szCs w:val="20"/>
          <w:lang w:val="es-AR"/>
        </w:rPr>
        <w:t xml:space="preserve">a indemnización </w:t>
      </w:r>
      <w:r w:rsidR="000D6904" w:rsidRPr="007203BF">
        <w:rPr>
          <w:rFonts w:asciiTheme="majorHAnsi" w:hAnsiTheme="majorHAnsi"/>
          <w:sz w:val="20"/>
          <w:szCs w:val="20"/>
          <w:lang w:val="es-AR"/>
        </w:rPr>
        <w:t xml:space="preserve">fue </w:t>
      </w:r>
      <w:r w:rsidR="00EF0C12" w:rsidRPr="007203BF">
        <w:rPr>
          <w:rFonts w:asciiTheme="majorHAnsi" w:hAnsiTheme="majorHAnsi"/>
          <w:sz w:val="20"/>
          <w:szCs w:val="20"/>
          <w:lang w:val="es-AR"/>
        </w:rPr>
        <w:t xml:space="preserve">calculada </w:t>
      </w:r>
      <w:r w:rsidR="00884BC4">
        <w:rPr>
          <w:rFonts w:asciiTheme="majorHAnsi" w:hAnsiTheme="majorHAnsi"/>
          <w:sz w:val="20"/>
          <w:szCs w:val="20"/>
          <w:lang w:val="es-AR"/>
        </w:rPr>
        <w:t>con base en</w:t>
      </w:r>
      <w:r w:rsidR="00EF0C12" w:rsidRPr="007203BF">
        <w:rPr>
          <w:rFonts w:asciiTheme="majorHAnsi" w:hAnsiTheme="majorHAnsi"/>
          <w:sz w:val="20"/>
          <w:szCs w:val="20"/>
          <w:lang w:val="es-AR"/>
        </w:rPr>
        <w:t xml:space="preserve"> lo establecido en el marco jurídico laboral validado por la Junta Arbitral.</w:t>
      </w:r>
      <w:r w:rsidRPr="007203BF">
        <w:rPr>
          <w:rFonts w:asciiTheme="majorHAnsi" w:hAnsiTheme="majorHAnsi"/>
          <w:sz w:val="20"/>
          <w:szCs w:val="20"/>
          <w:lang w:val="es-AR"/>
        </w:rPr>
        <w:t xml:space="preserve">  </w:t>
      </w:r>
      <w:r w:rsidR="00EF0C12" w:rsidRPr="007203BF">
        <w:rPr>
          <w:rFonts w:asciiTheme="majorHAnsi" w:hAnsiTheme="majorHAnsi"/>
          <w:sz w:val="20"/>
          <w:szCs w:val="20"/>
          <w:lang w:val="es-AR"/>
        </w:rPr>
        <w:t xml:space="preserve">Por todas las razones anteriores, el Estado mexicano, </w:t>
      </w:r>
      <w:r w:rsidRPr="007203BF">
        <w:rPr>
          <w:rFonts w:asciiTheme="majorHAnsi" w:hAnsiTheme="majorHAnsi"/>
          <w:sz w:val="20"/>
          <w:szCs w:val="20"/>
          <w:lang w:val="es-AR"/>
        </w:rPr>
        <w:t xml:space="preserve">solicita </w:t>
      </w:r>
      <w:r w:rsidR="00884BC4">
        <w:rPr>
          <w:rFonts w:asciiTheme="majorHAnsi" w:hAnsiTheme="majorHAnsi"/>
          <w:sz w:val="20"/>
          <w:szCs w:val="20"/>
          <w:lang w:val="es-AR"/>
        </w:rPr>
        <w:t xml:space="preserve">que </w:t>
      </w:r>
      <w:r w:rsidRPr="007203BF">
        <w:rPr>
          <w:rFonts w:asciiTheme="majorHAnsi" w:hAnsiTheme="majorHAnsi"/>
          <w:sz w:val="20"/>
          <w:szCs w:val="20"/>
          <w:lang w:val="es-AR"/>
        </w:rPr>
        <w:t>se declare</w:t>
      </w:r>
      <w:r w:rsidR="00EF0C12" w:rsidRPr="007203BF">
        <w:rPr>
          <w:rFonts w:asciiTheme="majorHAnsi" w:hAnsiTheme="majorHAnsi"/>
          <w:sz w:val="20"/>
          <w:szCs w:val="20"/>
          <w:lang w:val="es-AR"/>
        </w:rPr>
        <w:t xml:space="preserve"> la inadmisibilidad de la petición debido a que no </w:t>
      </w:r>
      <w:r w:rsidR="00884BC4">
        <w:rPr>
          <w:rFonts w:asciiTheme="majorHAnsi" w:hAnsiTheme="majorHAnsi"/>
          <w:sz w:val="20"/>
          <w:szCs w:val="20"/>
          <w:lang w:val="es-AR"/>
        </w:rPr>
        <w:t>hay</w:t>
      </w:r>
      <w:r w:rsidR="00EF0C12" w:rsidRPr="007203BF">
        <w:rPr>
          <w:rFonts w:asciiTheme="majorHAnsi" w:hAnsiTheme="majorHAnsi"/>
          <w:sz w:val="20"/>
          <w:szCs w:val="20"/>
          <w:lang w:val="es-AR"/>
        </w:rPr>
        <w:t xml:space="preserve"> acción u omisión </w:t>
      </w:r>
      <w:r w:rsidR="00884BC4">
        <w:rPr>
          <w:rFonts w:asciiTheme="majorHAnsi" w:hAnsiTheme="majorHAnsi"/>
          <w:sz w:val="20"/>
          <w:szCs w:val="20"/>
          <w:lang w:val="es-AR"/>
        </w:rPr>
        <w:t xml:space="preserve">alguna </w:t>
      </w:r>
      <w:r w:rsidR="00884BC4" w:rsidRPr="007203BF">
        <w:rPr>
          <w:rFonts w:asciiTheme="majorHAnsi" w:hAnsiTheme="majorHAnsi"/>
          <w:sz w:val="20"/>
          <w:szCs w:val="20"/>
          <w:lang w:val="es-AR"/>
        </w:rPr>
        <w:t xml:space="preserve">del Estado mexicano </w:t>
      </w:r>
      <w:r w:rsidR="00EF0C12" w:rsidRPr="007203BF">
        <w:rPr>
          <w:rFonts w:asciiTheme="majorHAnsi" w:hAnsiTheme="majorHAnsi"/>
          <w:sz w:val="20"/>
          <w:szCs w:val="20"/>
          <w:lang w:val="es-AR"/>
        </w:rPr>
        <w:t xml:space="preserve">que pueda ser considerada como </w:t>
      </w:r>
      <w:r w:rsidR="00884BC4" w:rsidRPr="007203BF">
        <w:rPr>
          <w:rFonts w:asciiTheme="majorHAnsi" w:hAnsiTheme="majorHAnsi"/>
          <w:sz w:val="20"/>
          <w:szCs w:val="20"/>
          <w:lang w:val="es-AR"/>
        </w:rPr>
        <w:t>violación</w:t>
      </w:r>
      <w:r w:rsidR="00EF0C12" w:rsidRPr="007203BF">
        <w:rPr>
          <w:rFonts w:asciiTheme="majorHAnsi" w:hAnsiTheme="majorHAnsi"/>
          <w:sz w:val="20"/>
          <w:szCs w:val="20"/>
          <w:lang w:val="es-AR"/>
        </w:rPr>
        <w:t xml:space="preserve"> </w:t>
      </w:r>
      <w:r w:rsidR="00884BC4">
        <w:rPr>
          <w:rFonts w:asciiTheme="majorHAnsi" w:hAnsiTheme="majorHAnsi"/>
          <w:sz w:val="20"/>
          <w:szCs w:val="20"/>
          <w:lang w:val="es-AR"/>
        </w:rPr>
        <w:t>de</w:t>
      </w:r>
      <w:r w:rsidR="00EF0C12" w:rsidRPr="007203BF">
        <w:rPr>
          <w:rFonts w:asciiTheme="majorHAnsi" w:hAnsiTheme="majorHAnsi"/>
          <w:sz w:val="20"/>
          <w:szCs w:val="20"/>
          <w:lang w:val="es-AR"/>
        </w:rPr>
        <w:t xml:space="preserve"> los derechos humanos de</w:t>
      </w:r>
      <w:r w:rsidRPr="007203BF">
        <w:rPr>
          <w:rFonts w:asciiTheme="majorHAnsi" w:hAnsiTheme="majorHAnsi"/>
          <w:sz w:val="20"/>
          <w:szCs w:val="20"/>
          <w:lang w:val="es-AR"/>
        </w:rPr>
        <w:t xml:space="preserve"> </w:t>
      </w:r>
      <w:r w:rsidR="00EF0C12" w:rsidRPr="007203BF">
        <w:rPr>
          <w:rFonts w:asciiTheme="majorHAnsi" w:hAnsiTheme="majorHAnsi"/>
          <w:sz w:val="20"/>
          <w:szCs w:val="20"/>
          <w:lang w:val="es-AR"/>
        </w:rPr>
        <w:t>l</w:t>
      </w:r>
      <w:r w:rsidRPr="007203BF">
        <w:rPr>
          <w:rFonts w:asciiTheme="majorHAnsi" w:hAnsiTheme="majorHAnsi"/>
          <w:sz w:val="20"/>
          <w:szCs w:val="20"/>
          <w:lang w:val="es-AR"/>
        </w:rPr>
        <w:t>a presunta víctima</w:t>
      </w:r>
      <w:r w:rsidR="00EF0C12" w:rsidRPr="007203BF">
        <w:rPr>
          <w:rFonts w:asciiTheme="majorHAnsi" w:hAnsiTheme="majorHAnsi"/>
          <w:sz w:val="20"/>
          <w:szCs w:val="20"/>
          <w:lang w:val="es-AR"/>
        </w:rPr>
        <w:t>.</w:t>
      </w:r>
      <w:r w:rsidR="00DA57C8">
        <w:rPr>
          <w:rFonts w:asciiTheme="majorHAnsi" w:hAnsiTheme="majorHAnsi"/>
          <w:sz w:val="20"/>
          <w:szCs w:val="20"/>
          <w:lang w:val="es-AR"/>
        </w:rPr>
        <w:t xml:space="preserve"> </w:t>
      </w:r>
    </w:p>
    <w:p w14:paraId="5272823A" w14:textId="282834BE" w:rsidR="00EF0C12" w:rsidRPr="00CE35CC" w:rsidRDefault="00DA57C8" w:rsidP="00DA57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CE35CC">
        <w:rPr>
          <w:rFonts w:asciiTheme="majorHAnsi" w:hAnsiTheme="majorHAnsi"/>
          <w:sz w:val="20"/>
          <w:szCs w:val="20"/>
          <w:lang w:val="es-AR"/>
        </w:rPr>
        <w:t>Respecto a las denuncias por amenazas contra la vida e integridad personal, en el contexto de la solicitud de medida cautelar</w:t>
      </w:r>
      <w:r w:rsidR="00BB06C0" w:rsidRPr="00CE35CC">
        <w:rPr>
          <w:rStyle w:val="FootnoteReference"/>
          <w:rFonts w:asciiTheme="majorHAnsi" w:hAnsiTheme="majorHAnsi"/>
          <w:sz w:val="20"/>
          <w:szCs w:val="20"/>
          <w:lang w:val="es-AR"/>
        </w:rPr>
        <w:footnoteReference w:id="6"/>
      </w:r>
      <w:r w:rsidRPr="00CE35CC">
        <w:rPr>
          <w:rFonts w:asciiTheme="majorHAnsi" w:hAnsiTheme="majorHAnsi"/>
          <w:sz w:val="20"/>
          <w:szCs w:val="20"/>
          <w:lang w:val="es-AR"/>
        </w:rPr>
        <w:t xml:space="preserve"> presentada ante la CIDH, el Estado indica que no existe evidencia de que el peticionario y su familia se encuentren hostigados por agentes del Estado derivado de la labor que desempañaba como agente de policía ministerial y que la solicitud de cautelares tuvo su origen en su reclamo laboral. </w:t>
      </w:r>
      <w:r w:rsidR="003F760B" w:rsidRPr="00CE35CC">
        <w:rPr>
          <w:rFonts w:asciiTheme="majorHAnsi" w:hAnsiTheme="majorHAnsi"/>
          <w:sz w:val="20"/>
          <w:szCs w:val="20"/>
          <w:lang w:val="es-AR"/>
        </w:rPr>
        <w:t xml:space="preserve">Aduce que el peticionario pretende vincular todo tipo de circunstancias aisladas con su pretensión lo que pone en evidencia la inexistencia de un patrón de violencia en su contra. </w:t>
      </w:r>
      <w:r w:rsidRPr="00CE35CC">
        <w:rPr>
          <w:rFonts w:asciiTheme="majorHAnsi" w:hAnsiTheme="majorHAnsi"/>
          <w:sz w:val="20"/>
          <w:szCs w:val="20"/>
          <w:lang w:val="es-AR"/>
        </w:rPr>
        <w:t xml:space="preserve">Sobre el robo en el local de su esposa indicó que se dio inicio a una investigación que se encuentra en proceso de integración pero que en ella, la esposa del peticionario no hizo denuncia sobre amenazas hacia su persona o su marido. Con relación a los otros actos de amenazas denunciados, informa que las autoridades ministeriales continúan con la integración indagatoria correspondiente, a la vez de aducir que respecto a la </w:t>
      </w:r>
      <w:r w:rsidR="003F760B" w:rsidRPr="00CE35CC">
        <w:rPr>
          <w:rFonts w:asciiTheme="majorHAnsi" w:hAnsiTheme="majorHAnsi"/>
          <w:sz w:val="20"/>
          <w:szCs w:val="20"/>
          <w:lang w:val="es-AR"/>
        </w:rPr>
        <w:t xml:space="preserve">denuncia relacionada con las </w:t>
      </w:r>
      <w:r w:rsidRPr="00CE35CC">
        <w:rPr>
          <w:rFonts w:asciiTheme="majorHAnsi" w:hAnsiTheme="majorHAnsi"/>
          <w:sz w:val="20"/>
          <w:szCs w:val="20"/>
          <w:lang w:val="es-AR"/>
        </w:rPr>
        <w:t>amenaza</w:t>
      </w:r>
      <w:r w:rsidR="00F2517F" w:rsidRPr="00CE35CC">
        <w:rPr>
          <w:rFonts w:asciiTheme="majorHAnsi" w:hAnsiTheme="majorHAnsi"/>
          <w:sz w:val="20"/>
          <w:szCs w:val="20"/>
          <w:lang w:val="es-AR"/>
        </w:rPr>
        <w:t>s</w:t>
      </w:r>
      <w:r w:rsidRPr="00CE35CC">
        <w:rPr>
          <w:rFonts w:asciiTheme="majorHAnsi" w:hAnsiTheme="majorHAnsi"/>
          <w:sz w:val="20"/>
          <w:szCs w:val="20"/>
          <w:lang w:val="es-AR"/>
        </w:rPr>
        <w:t xml:space="preserve"> </w:t>
      </w:r>
      <w:r w:rsidR="003F760B" w:rsidRPr="00CE35CC">
        <w:rPr>
          <w:rFonts w:asciiTheme="majorHAnsi" w:hAnsiTheme="majorHAnsi"/>
          <w:sz w:val="20"/>
          <w:szCs w:val="20"/>
          <w:lang w:val="es-AR"/>
        </w:rPr>
        <w:t xml:space="preserve">recibidas por dos sujetos armados, </w:t>
      </w:r>
      <w:r w:rsidRPr="00CE35CC">
        <w:rPr>
          <w:rFonts w:asciiTheme="majorHAnsi" w:hAnsiTheme="majorHAnsi"/>
          <w:sz w:val="20"/>
          <w:szCs w:val="20"/>
          <w:lang w:val="es-AR"/>
        </w:rPr>
        <w:t xml:space="preserve">la Unidad Especial de Delitos de Peligro Contra la Paz, Seguridad de las Personas y la </w:t>
      </w:r>
      <w:r w:rsidR="003F760B" w:rsidRPr="00CE35CC">
        <w:rPr>
          <w:rFonts w:asciiTheme="majorHAnsi" w:hAnsiTheme="majorHAnsi"/>
          <w:sz w:val="20"/>
          <w:szCs w:val="20"/>
          <w:lang w:val="es-AR"/>
        </w:rPr>
        <w:t>Fe</w:t>
      </w:r>
      <w:r w:rsidRPr="00CE35CC">
        <w:rPr>
          <w:rFonts w:asciiTheme="majorHAnsi" w:hAnsiTheme="majorHAnsi"/>
          <w:sz w:val="20"/>
          <w:szCs w:val="20"/>
          <w:lang w:val="es-AR"/>
        </w:rPr>
        <w:t xml:space="preserve"> Pública de la Procuraduría General de Justicia inició una investigación que esta fue archivada el 15 de abril de 2010 por no existir suficiente prueba. Sobre </w:t>
      </w:r>
      <w:r w:rsidR="003F760B" w:rsidRPr="00CE35CC">
        <w:rPr>
          <w:rFonts w:asciiTheme="majorHAnsi" w:hAnsiTheme="majorHAnsi"/>
          <w:sz w:val="20"/>
          <w:szCs w:val="20"/>
          <w:lang w:val="es-AR"/>
        </w:rPr>
        <w:t xml:space="preserve">el supuesto atentado contra la vida del 28 de abril de 2010, el Estado indicó </w:t>
      </w:r>
      <w:r w:rsidRPr="00CE35CC">
        <w:rPr>
          <w:rFonts w:asciiTheme="majorHAnsi" w:hAnsiTheme="majorHAnsi"/>
          <w:sz w:val="20"/>
          <w:szCs w:val="20"/>
          <w:lang w:val="es-AR"/>
        </w:rPr>
        <w:t xml:space="preserve">no </w:t>
      </w:r>
      <w:r w:rsidR="003F760B" w:rsidRPr="00CE35CC">
        <w:rPr>
          <w:rFonts w:asciiTheme="majorHAnsi" w:hAnsiTheme="majorHAnsi"/>
          <w:sz w:val="20"/>
          <w:szCs w:val="20"/>
          <w:lang w:val="es-AR"/>
        </w:rPr>
        <w:t>tener conocimiento de que el peticionario haya denunciado los hechos ante autoridades competentes y que la información proporcionada en el contexto de la solicitud de medida cautelar es incompleta por lo no es posible iniciar las investigaciones correspondientes</w:t>
      </w:r>
      <w:r w:rsidRPr="00CE35CC">
        <w:rPr>
          <w:rFonts w:asciiTheme="majorHAnsi" w:hAnsiTheme="majorHAnsi"/>
          <w:sz w:val="20"/>
          <w:szCs w:val="20"/>
          <w:lang w:val="es-AR"/>
        </w:rPr>
        <w:t>.</w:t>
      </w:r>
    </w:p>
    <w:p w14:paraId="6F4D4171" w14:textId="61F41104" w:rsidR="003239B8" w:rsidRPr="007203BF" w:rsidRDefault="003239B8" w:rsidP="003239B8">
      <w:pPr>
        <w:spacing w:before="240" w:after="240"/>
        <w:ind w:firstLine="720"/>
        <w:jc w:val="both"/>
        <w:rPr>
          <w:rFonts w:asciiTheme="majorHAnsi" w:hAnsiTheme="majorHAnsi"/>
          <w:sz w:val="20"/>
          <w:szCs w:val="20"/>
          <w:lang w:val="es-UY"/>
        </w:rPr>
      </w:pPr>
      <w:r w:rsidRPr="007203BF">
        <w:rPr>
          <w:rFonts w:asciiTheme="majorHAnsi" w:eastAsia="Cambria" w:hAnsiTheme="majorHAnsi" w:cs="Cambria"/>
          <w:b/>
          <w:bCs/>
          <w:color w:val="000000"/>
          <w:sz w:val="20"/>
          <w:szCs w:val="20"/>
          <w:u w:color="000000"/>
          <w:lang w:val="es-ES" w:eastAsia="es-ES"/>
        </w:rPr>
        <w:t>VI.</w:t>
      </w:r>
      <w:r w:rsidRPr="007203BF">
        <w:rPr>
          <w:rFonts w:asciiTheme="majorHAnsi" w:eastAsia="Cambria" w:hAnsiTheme="majorHAnsi" w:cs="Cambria"/>
          <w:b/>
          <w:bCs/>
          <w:color w:val="000000"/>
          <w:sz w:val="20"/>
          <w:szCs w:val="20"/>
          <w:u w:color="000000"/>
          <w:lang w:val="es-ES" w:eastAsia="es-ES"/>
        </w:rPr>
        <w:tab/>
      </w:r>
      <w:r w:rsidR="004A6A54" w:rsidRPr="007203BF">
        <w:rPr>
          <w:rFonts w:asciiTheme="majorHAnsi" w:hAnsiTheme="majorHAnsi"/>
          <w:b/>
          <w:bCs/>
          <w:sz w:val="20"/>
          <w:szCs w:val="20"/>
          <w:lang w:val="es-ES_tradnl"/>
        </w:rPr>
        <w:t xml:space="preserve">ANÁLISIS DE </w:t>
      </w:r>
      <w:r w:rsidR="00C21FEF" w:rsidRPr="007203BF">
        <w:rPr>
          <w:rFonts w:asciiTheme="majorHAnsi" w:hAnsiTheme="majorHAnsi"/>
          <w:b/>
          <w:sz w:val="20"/>
          <w:szCs w:val="20"/>
          <w:lang w:val="es-ES"/>
        </w:rPr>
        <w:t>AGOTAMIENTO DE LOS RECURSOS INTERNOS Y PLAZO DE PRESENTACIÓN</w:t>
      </w:r>
      <w:r w:rsidR="00C21FEF" w:rsidRPr="007203BF">
        <w:rPr>
          <w:rFonts w:asciiTheme="majorHAnsi" w:eastAsia="Cambria" w:hAnsiTheme="majorHAnsi" w:cs="Cambria"/>
          <w:b/>
          <w:bCs/>
          <w:color w:val="000000"/>
          <w:sz w:val="20"/>
          <w:szCs w:val="20"/>
          <w:u w:color="000000"/>
          <w:lang w:val="es-ES" w:eastAsia="es-ES"/>
        </w:rPr>
        <w:t xml:space="preserve"> </w:t>
      </w:r>
    </w:p>
    <w:p w14:paraId="71861390" w14:textId="40B5E593" w:rsidR="00CD3A39" w:rsidRPr="00884BC4" w:rsidRDefault="00DF1608" w:rsidP="007F2F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203BF">
        <w:rPr>
          <w:rFonts w:asciiTheme="majorHAnsi" w:hAnsiTheme="majorHAnsi"/>
          <w:sz w:val="20"/>
          <w:szCs w:val="20"/>
          <w:lang w:val="es-ES"/>
        </w:rPr>
        <w:t>Respecto de l</w:t>
      </w:r>
      <w:r w:rsidR="00CD3A39">
        <w:rPr>
          <w:rFonts w:asciiTheme="majorHAnsi" w:hAnsiTheme="majorHAnsi"/>
          <w:sz w:val="20"/>
          <w:szCs w:val="20"/>
          <w:lang w:val="es-ES"/>
        </w:rPr>
        <w:t>os alegatos relacionados con l</w:t>
      </w:r>
      <w:r w:rsidRPr="007203BF">
        <w:rPr>
          <w:rFonts w:asciiTheme="majorHAnsi" w:hAnsiTheme="majorHAnsi"/>
          <w:sz w:val="20"/>
          <w:szCs w:val="20"/>
          <w:lang w:val="es-ES"/>
        </w:rPr>
        <w:t xml:space="preserve">a detención arbitraria a la que fue sujeta la presunta </w:t>
      </w:r>
      <w:r w:rsidR="004916AB">
        <w:rPr>
          <w:rFonts w:asciiTheme="majorHAnsi" w:hAnsiTheme="majorHAnsi"/>
          <w:sz w:val="20"/>
          <w:szCs w:val="20"/>
          <w:lang w:val="es-ES"/>
        </w:rPr>
        <w:t>víctima</w:t>
      </w:r>
      <w:r w:rsidR="00884BC4">
        <w:rPr>
          <w:rFonts w:asciiTheme="majorHAnsi" w:hAnsiTheme="majorHAnsi"/>
          <w:sz w:val="20"/>
          <w:szCs w:val="20"/>
          <w:lang w:val="es-ES"/>
        </w:rPr>
        <w:t>,</w:t>
      </w:r>
      <w:r w:rsidRPr="007203BF">
        <w:rPr>
          <w:rFonts w:asciiTheme="majorHAnsi" w:hAnsiTheme="majorHAnsi"/>
          <w:sz w:val="20"/>
          <w:szCs w:val="20"/>
          <w:lang w:val="es-ES"/>
        </w:rPr>
        <w:t xml:space="preserve"> ambas partes indicaron que el 1</w:t>
      </w:r>
      <w:r w:rsidR="00884BC4">
        <w:rPr>
          <w:rFonts w:asciiTheme="majorHAnsi" w:hAnsiTheme="majorHAnsi"/>
          <w:sz w:val="20"/>
          <w:szCs w:val="20"/>
          <w:lang w:val="es-ES"/>
        </w:rPr>
        <w:t xml:space="preserve">º </w:t>
      </w:r>
      <w:r w:rsidRPr="007203BF">
        <w:rPr>
          <w:rFonts w:asciiTheme="majorHAnsi" w:hAnsiTheme="majorHAnsi"/>
          <w:sz w:val="20"/>
          <w:szCs w:val="20"/>
          <w:lang w:val="es-ES"/>
        </w:rPr>
        <w:t xml:space="preserve">de junio de 2007 </w:t>
      </w:r>
      <w:r w:rsidRPr="007203BF">
        <w:rPr>
          <w:rFonts w:asciiTheme="majorHAnsi" w:hAnsiTheme="majorHAnsi"/>
          <w:sz w:val="20"/>
          <w:szCs w:val="20"/>
          <w:lang w:val="es-AR"/>
        </w:rPr>
        <w:t xml:space="preserve">la Segunda Sala del Décimo Séptimo </w:t>
      </w:r>
      <w:r w:rsidRPr="007203BF">
        <w:rPr>
          <w:rFonts w:asciiTheme="majorHAnsi" w:hAnsiTheme="majorHAnsi"/>
          <w:sz w:val="20"/>
          <w:szCs w:val="20"/>
          <w:lang w:val="es-AR"/>
        </w:rPr>
        <w:lastRenderedPageBreak/>
        <w:t xml:space="preserve">Circuito del Tribunal Colegiado </w:t>
      </w:r>
      <w:r w:rsidR="00243D40">
        <w:rPr>
          <w:rFonts w:asciiTheme="majorHAnsi" w:hAnsiTheme="majorHAnsi"/>
          <w:sz w:val="20"/>
          <w:szCs w:val="20"/>
          <w:lang w:val="es-AR"/>
        </w:rPr>
        <w:t xml:space="preserve">le </w:t>
      </w:r>
      <w:r w:rsidRPr="007203BF">
        <w:rPr>
          <w:rFonts w:asciiTheme="majorHAnsi" w:hAnsiTheme="majorHAnsi"/>
          <w:sz w:val="20"/>
          <w:szCs w:val="20"/>
          <w:lang w:val="es-AR"/>
        </w:rPr>
        <w:t xml:space="preserve">declaró absuelto de todos los cargos imputados </w:t>
      </w:r>
      <w:r w:rsidR="00884BC4">
        <w:rPr>
          <w:rFonts w:asciiTheme="majorHAnsi" w:hAnsiTheme="majorHAnsi"/>
          <w:sz w:val="20"/>
          <w:szCs w:val="20"/>
          <w:lang w:val="es-AR"/>
        </w:rPr>
        <w:t xml:space="preserve">y </w:t>
      </w:r>
      <w:r w:rsidRPr="007203BF">
        <w:rPr>
          <w:rFonts w:asciiTheme="majorHAnsi" w:hAnsiTheme="majorHAnsi"/>
          <w:sz w:val="20"/>
          <w:szCs w:val="20"/>
          <w:lang w:val="es-AR"/>
        </w:rPr>
        <w:t>decret</w:t>
      </w:r>
      <w:r w:rsidR="00884BC4">
        <w:rPr>
          <w:rFonts w:asciiTheme="majorHAnsi" w:hAnsiTheme="majorHAnsi"/>
          <w:sz w:val="20"/>
          <w:szCs w:val="20"/>
          <w:lang w:val="es-AR"/>
        </w:rPr>
        <w:t>ó</w:t>
      </w:r>
      <w:r w:rsidRPr="007203BF">
        <w:rPr>
          <w:rFonts w:asciiTheme="majorHAnsi" w:hAnsiTheme="majorHAnsi"/>
          <w:sz w:val="20"/>
          <w:szCs w:val="20"/>
          <w:lang w:val="es-AR"/>
        </w:rPr>
        <w:t xml:space="preserve"> su libertad. El 18 junio de 2007 se tuvo por cumplida </w:t>
      </w:r>
      <w:r w:rsidR="0053478C">
        <w:rPr>
          <w:rFonts w:asciiTheme="majorHAnsi" w:hAnsiTheme="majorHAnsi"/>
          <w:sz w:val="20"/>
          <w:szCs w:val="20"/>
          <w:lang w:val="es-AR"/>
        </w:rPr>
        <w:t xml:space="preserve">la </w:t>
      </w:r>
      <w:r w:rsidR="00CD3A39">
        <w:rPr>
          <w:rFonts w:asciiTheme="majorHAnsi" w:hAnsiTheme="majorHAnsi"/>
          <w:sz w:val="20"/>
          <w:szCs w:val="20"/>
          <w:lang w:val="es-AR"/>
        </w:rPr>
        <w:t xml:space="preserve">decisión </w:t>
      </w:r>
      <w:r w:rsidR="0053478C">
        <w:rPr>
          <w:rFonts w:asciiTheme="majorHAnsi" w:hAnsiTheme="majorHAnsi"/>
          <w:sz w:val="20"/>
          <w:szCs w:val="20"/>
          <w:lang w:val="es-AR"/>
        </w:rPr>
        <w:t>absolutoria</w:t>
      </w:r>
      <w:r w:rsidR="0053478C" w:rsidRPr="007203BF">
        <w:rPr>
          <w:rFonts w:asciiTheme="majorHAnsi" w:hAnsiTheme="majorHAnsi"/>
          <w:sz w:val="20"/>
          <w:szCs w:val="20"/>
          <w:lang w:val="es-AR"/>
        </w:rPr>
        <w:t xml:space="preserve"> </w:t>
      </w:r>
      <w:r w:rsidRPr="007203BF">
        <w:rPr>
          <w:rFonts w:asciiTheme="majorHAnsi" w:hAnsiTheme="majorHAnsi"/>
          <w:sz w:val="20"/>
          <w:szCs w:val="20"/>
          <w:lang w:val="es-AR"/>
        </w:rPr>
        <w:t xml:space="preserve">siendo notificado. </w:t>
      </w:r>
      <w:r w:rsidRPr="00243D40">
        <w:rPr>
          <w:rFonts w:asciiTheme="majorHAnsi" w:hAnsiTheme="majorHAnsi"/>
          <w:sz w:val="20"/>
          <w:szCs w:val="20"/>
          <w:lang w:val="es-AR"/>
        </w:rPr>
        <w:t xml:space="preserve">Respecto de las </w:t>
      </w:r>
      <w:r w:rsidR="000D0CD9" w:rsidRPr="00243D40">
        <w:rPr>
          <w:rFonts w:asciiTheme="majorHAnsi" w:hAnsiTheme="majorHAnsi"/>
          <w:sz w:val="20"/>
          <w:szCs w:val="20"/>
          <w:lang w:val="es-AR"/>
        </w:rPr>
        <w:t>acciones intentadas para recibir</w:t>
      </w:r>
      <w:r w:rsidRPr="00243D40">
        <w:rPr>
          <w:rFonts w:asciiTheme="majorHAnsi" w:hAnsiTheme="majorHAnsi"/>
          <w:sz w:val="20"/>
          <w:szCs w:val="20"/>
          <w:lang w:val="es-AR"/>
        </w:rPr>
        <w:t xml:space="preserve"> una reparaci</w:t>
      </w:r>
      <w:r w:rsidR="000D0CD9" w:rsidRPr="00243D40">
        <w:rPr>
          <w:rFonts w:asciiTheme="majorHAnsi" w:hAnsiTheme="majorHAnsi"/>
          <w:sz w:val="20"/>
          <w:szCs w:val="20"/>
          <w:lang w:val="es-AR"/>
        </w:rPr>
        <w:t>ó</w:t>
      </w:r>
      <w:r w:rsidRPr="00243D40">
        <w:rPr>
          <w:rFonts w:asciiTheme="majorHAnsi" w:hAnsiTheme="majorHAnsi"/>
          <w:sz w:val="20"/>
          <w:szCs w:val="20"/>
          <w:lang w:val="es-AR"/>
        </w:rPr>
        <w:t>n integral por la detenci</w:t>
      </w:r>
      <w:r w:rsidR="000D0CD9" w:rsidRPr="00243D40">
        <w:rPr>
          <w:rFonts w:asciiTheme="majorHAnsi" w:hAnsiTheme="majorHAnsi"/>
          <w:sz w:val="20"/>
          <w:szCs w:val="20"/>
          <w:lang w:val="es-AR"/>
        </w:rPr>
        <w:t>ó</w:t>
      </w:r>
      <w:r w:rsidRPr="00243D40">
        <w:rPr>
          <w:rFonts w:asciiTheme="majorHAnsi" w:hAnsiTheme="majorHAnsi"/>
          <w:sz w:val="20"/>
          <w:szCs w:val="20"/>
          <w:lang w:val="es-AR"/>
        </w:rPr>
        <w:t xml:space="preserve">n </w:t>
      </w:r>
      <w:r w:rsidR="000D0CD9" w:rsidRPr="00243D40">
        <w:rPr>
          <w:rFonts w:asciiTheme="majorHAnsi" w:hAnsiTheme="majorHAnsi"/>
          <w:sz w:val="20"/>
          <w:szCs w:val="20"/>
          <w:lang w:val="es-AR"/>
        </w:rPr>
        <w:t>a</w:t>
      </w:r>
      <w:r w:rsidRPr="00243D40">
        <w:rPr>
          <w:rFonts w:asciiTheme="majorHAnsi" w:hAnsiTheme="majorHAnsi"/>
          <w:sz w:val="20"/>
          <w:szCs w:val="20"/>
          <w:lang w:val="es-AR"/>
        </w:rPr>
        <w:t>rbitraria, y las denunc</w:t>
      </w:r>
      <w:r w:rsidR="000D0CD9" w:rsidRPr="00243D40">
        <w:rPr>
          <w:rFonts w:asciiTheme="majorHAnsi" w:hAnsiTheme="majorHAnsi"/>
          <w:sz w:val="20"/>
          <w:szCs w:val="20"/>
          <w:lang w:val="es-AR"/>
        </w:rPr>
        <w:t>i</w:t>
      </w:r>
      <w:r w:rsidRPr="00243D40">
        <w:rPr>
          <w:rFonts w:asciiTheme="majorHAnsi" w:hAnsiTheme="majorHAnsi"/>
          <w:sz w:val="20"/>
          <w:szCs w:val="20"/>
          <w:lang w:val="es-AR"/>
        </w:rPr>
        <w:t>as sobre amenazas y actos de hostigamiento contra la presunta v</w:t>
      </w:r>
      <w:r w:rsidR="000D0CD9" w:rsidRPr="00243D40">
        <w:rPr>
          <w:rFonts w:asciiTheme="majorHAnsi" w:hAnsiTheme="majorHAnsi"/>
          <w:sz w:val="20"/>
          <w:szCs w:val="20"/>
          <w:lang w:val="es-AR"/>
        </w:rPr>
        <w:t>í</w:t>
      </w:r>
      <w:r w:rsidRPr="00243D40">
        <w:rPr>
          <w:rFonts w:asciiTheme="majorHAnsi" w:hAnsiTheme="majorHAnsi"/>
          <w:sz w:val="20"/>
          <w:szCs w:val="20"/>
          <w:lang w:val="es-AR"/>
        </w:rPr>
        <w:t>ctima y su familia, la parte peticionaria aduce haberse enc</w:t>
      </w:r>
      <w:r w:rsidR="000D0CD9" w:rsidRPr="00243D40">
        <w:rPr>
          <w:rFonts w:asciiTheme="majorHAnsi" w:hAnsiTheme="majorHAnsi"/>
          <w:sz w:val="20"/>
          <w:szCs w:val="20"/>
          <w:lang w:val="es-AR"/>
        </w:rPr>
        <w:t>o</w:t>
      </w:r>
      <w:r w:rsidRPr="00243D40">
        <w:rPr>
          <w:rFonts w:asciiTheme="majorHAnsi" w:hAnsiTheme="majorHAnsi"/>
          <w:sz w:val="20"/>
          <w:szCs w:val="20"/>
          <w:lang w:val="es-AR"/>
        </w:rPr>
        <w:t>ntrado impedid</w:t>
      </w:r>
      <w:r w:rsidR="00884BC4">
        <w:rPr>
          <w:rFonts w:asciiTheme="majorHAnsi" w:hAnsiTheme="majorHAnsi"/>
          <w:sz w:val="20"/>
          <w:szCs w:val="20"/>
          <w:lang w:val="es-AR"/>
        </w:rPr>
        <w:t>a</w:t>
      </w:r>
      <w:r w:rsidRPr="00243D40">
        <w:rPr>
          <w:rFonts w:asciiTheme="majorHAnsi" w:hAnsiTheme="majorHAnsi"/>
          <w:sz w:val="20"/>
          <w:szCs w:val="20"/>
          <w:lang w:val="es-AR"/>
        </w:rPr>
        <w:t xml:space="preserve"> de agotar los recursos internos debido a que su vida e integridad </w:t>
      </w:r>
      <w:r w:rsidRPr="00884BC4">
        <w:rPr>
          <w:rFonts w:asciiTheme="majorHAnsi" w:hAnsiTheme="majorHAnsi"/>
          <w:sz w:val="20"/>
          <w:szCs w:val="20"/>
          <w:lang w:val="es-AR"/>
        </w:rPr>
        <w:t>pers</w:t>
      </w:r>
      <w:r w:rsidR="00243D40" w:rsidRPr="00884BC4">
        <w:rPr>
          <w:rFonts w:asciiTheme="majorHAnsi" w:hAnsiTheme="majorHAnsi"/>
          <w:sz w:val="20"/>
          <w:szCs w:val="20"/>
          <w:lang w:val="es-AR"/>
        </w:rPr>
        <w:t>onal se encontraba</w:t>
      </w:r>
      <w:r w:rsidR="00222C73">
        <w:rPr>
          <w:rFonts w:asciiTheme="majorHAnsi" w:hAnsiTheme="majorHAnsi"/>
          <w:sz w:val="20"/>
          <w:szCs w:val="20"/>
          <w:lang w:val="es-AR"/>
        </w:rPr>
        <w:t>n</w:t>
      </w:r>
      <w:r w:rsidRPr="00884BC4">
        <w:rPr>
          <w:rFonts w:asciiTheme="majorHAnsi" w:hAnsiTheme="majorHAnsi"/>
          <w:sz w:val="20"/>
          <w:szCs w:val="20"/>
          <w:lang w:val="es-AR"/>
        </w:rPr>
        <w:t xml:space="preserve"> bajo riesgo </w:t>
      </w:r>
      <w:r w:rsidR="00222C73">
        <w:rPr>
          <w:rFonts w:asciiTheme="majorHAnsi" w:hAnsiTheme="majorHAnsi"/>
          <w:sz w:val="20"/>
          <w:szCs w:val="20"/>
          <w:lang w:val="es-AR"/>
        </w:rPr>
        <w:t>por</w:t>
      </w:r>
      <w:r w:rsidR="008B7CEC" w:rsidRPr="00884BC4">
        <w:rPr>
          <w:rFonts w:asciiTheme="majorHAnsi" w:hAnsiTheme="majorHAnsi"/>
          <w:sz w:val="20"/>
          <w:szCs w:val="20"/>
          <w:lang w:val="es-AR"/>
        </w:rPr>
        <w:t xml:space="preserve"> las amenazas</w:t>
      </w:r>
      <w:r w:rsidRPr="00884BC4">
        <w:rPr>
          <w:rFonts w:asciiTheme="majorHAnsi" w:hAnsiTheme="majorHAnsi"/>
          <w:sz w:val="20"/>
          <w:szCs w:val="20"/>
          <w:lang w:val="es-AR"/>
        </w:rPr>
        <w:t xml:space="preserve"> </w:t>
      </w:r>
      <w:r w:rsidR="008B7CEC" w:rsidRPr="00884BC4">
        <w:rPr>
          <w:rFonts w:asciiTheme="majorHAnsi" w:hAnsiTheme="majorHAnsi"/>
          <w:sz w:val="20"/>
          <w:szCs w:val="20"/>
          <w:lang w:val="es-AR"/>
        </w:rPr>
        <w:t xml:space="preserve">recibidas </w:t>
      </w:r>
      <w:r w:rsidR="000D0CD9" w:rsidRPr="00884BC4">
        <w:rPr>
          <w:rFonts w:asciiTheme="majorHAnsi" w:hAnsiTheme="majorHAnsi"/>
          <w:sz w:val="20"/>
          <w:szCs w:val="20"/>
          <w:lang w:val="es-AR"/>
        </w:rPr>
        <w:t>desde</w:t>
      </w:r>
      <w:r w:rsidRPr="00884BC4">
        <w:rPr>
          <w:rFonts w:asciiTheme="majorHAnsi" w:hAnsiTheme="majorHAnsi"/>
          <w:sz w:val="20"/>
          <w:szCs w:val="20"/>
          <w:lang w:val="es-AR"/>
        </w:rPr>
        <w:t xml:space="preserve"> los </w:t>
      </w:r>
      <w:r w:rsidR="00222C73">
        <w:rPr>
          <w:rFonts w:asciiTheme="majorHAnsi" w:hAnsiTheme="majorHAnsi"/>
          <w:sz w:val="20"/>
          <w:szCs w:val="20"/>
          <w:lang w:val="es-AR"/>
        </w:rPr>
        <w:t>propios</w:t>
      </w:r>
      <w:r w:rsidRPr="00884BC4">
        <w:rPr>
          <w:rFonts w:asciiTheme="majorHAnsi" w:hAnsiTheme="majorHAnsi"/>
          <w:sz w:val="20"/>
          <w:szCs w:val="20"/>
          <w:lang w:val="es-AR"/>
        </w:rPr>
        <w:t xml:space="preserve"> e</w:t>
      </w:r>
      <w:r w:rsidR="000D0CD9" w:rsidRPr="00884BC4">
        <w:rPr>
          <w:rFonts w:asciiTheme="majorHAnsi" w:hAnsiTheme="majorHAnsi"/>
          <w:sz w:val="20"/>
          <w:szCs w:val="20"/>
          <w:lang w:val="es-AR"/>
        </w:rPr>
        <w:t xml:space="preserve">ntes estatales a los </w:t>
      </w:r>
      <w:r w:rsidR="00222C73">
        <w:rPr>
          <w:rFonts w:asciiTheme="majorHAnsi" w:hAnsiTheme="majorHAnsi"/>
          <w:sz w:val="20"/>
          <w:szCs w:val="20"/>
          <w:lang w:val="es-AR"/>
        </w:rPr>
        <w:t>que</w:t>
      </w:r>
      <w:r w:rsidR="000D0CD9" w:rsidRPr="00884BC4">
        <w:rPr>
          <w:rFonts w:asciiTheme="majorHAnsi" w:hAnsiTheme="majorHAnsi"/>
          <w:sz w:val="20"/>
          <w:szCs w:val="20"/>
          <w:lang w:val="es-AR"/>
        </w:rPr>
        <w:t xml:space="preserve"> debía</w:t>
      </w:r>
      <w:r w:rsidRPr="00884BC4">
        <w:rPr>
          <w:rFonts w:asciiTheme="majorHAnsi" w:hAnsiTheme="majorHAnsi"/>
          <w:sz w:val="20"/>
          <w:szCs w:val="20"/>
          <w:lang w:val="es-AR"/>
        </w:rPr>
        <w:t xml:space="preserve"> </w:t>
      </w:r>
      <w:r w:rsidR="008B7CEC" w:rsidRPr="00884BC4">
        <w:rPr>
          <w:rFonts w:asciiTheme="majorHAnsi" w:hAnsiTheme="majorHAnsi"/>
          <w:sz w:val="20"/>
          <w:szCs w:val="20"/>
          <w:lang w:val="es-AR"/>
        </w:rPr>
        <w:t>acudir</w:t>
      </w:r>
      <w:r w:rsidRPr="00884BC4">
        <w:rPr>
          <w:rFonts w:asciiTheme="majorHAnsi" w:hAnsiTheme="majorHAnsi"/>
          <w:sz w:val="20"/>
          <w:szCs w:val="20"/>
          <w:lang w:val="es-AR"/>
        </w:rPr>
        <w:t xml:space="preserve">. </w:t>
      </w:r>
      <w:r w:rsidR="000D0CD9" w:rsidRPr="0002207D">
        <w:rPr>
          <w:rFonts w:asciiTheme="majorHAnsi" w:hAnsiTheme="majorHAnsi"/>
          <w:sz w:val="20"/>
          <w:szCs w:val="20"/>
          <w:lang w:val="es-AR"/>
        </w:rPr>
        <w:t>Por su parte</w:t>
      </w:r>
      <w:r w:rsidR="00CD3A39" w:rsidRPr="0002207D">
        <w:rPr>
          <w:rFonts w:asciiTheme="majorHAnsi" w:hAnsiTheme="majorHAnsi"/>
          <w:sz w:val="20"/>
          <w:szCs w:val="20"/>
          <w:lang w:val="es-AR"/>
        </w:rPr>
        <w:t xml:space="preserve"> </w:t>
      </w:r>
      <w:r w:rsidR="000D0CD9" w:rsidRPr="0002207D">
        <w:rPr>
          <w:rFonts w:asciiTheme="majorHAnsi" w:hAnsiTheme="majorHAnsi"/>
          <w:sz w:val="20"/>
          <w:szCs w:val="20"/>
          <w:lang w:val="es-AR"/>
        </w:rPr>
        <w:t xml:space="preserve">el </w:t>
      </w:r>
      <w:r w:rsidR="000D0CD9" w:rsidRPr="0002207D">
        <w:rPr>
          <w:rFonts w:asciiTheme="majorHAnsi" w:hAnsiTheme="majorHAnsi"/>
          <w:sz w:val="20"/>
          <w:szCs w:val="20"/>
          <w:lang w:val="es-ES"/>
        </w:rPr>
        <w:t xml:space="preserve">Estado no hace referencia al agotamiento de los recursos internos </w:t>
      </w:r>
      <w:r w:rsidR="005F0AEE" w:rsidRPr="0002207D">
        <w:rPr>
          <w:rFonts w:asciiTheme="majorHAnsi" w:hAnsiTheme="majorHAnsi"/>
          <w:sz w:val="20"/>
          <w:szCs w:val="20"/>
          <w:lang w:val="es-ES"/>
        </w:rPr>
        <w:t xml:space="preserve">a efectos de reparar a la presunta víctima </w:t>
      </w:r>
      <w:r w:rsidR="000D0CD9" w:rsidRPr="0002207D">
        <w:rPr>
          <w:rFonts w:asciiTheme="majorHAnsi" w:hAnsiTheme="majorHAnsi"/>
          <w:sz w:val="20"/>
          <w:szCs w:val="20"/>
          <w:lang w:val="es-ES"/>
        </w:rPr>
        <w:t xml:space="preserve">por la detención </w:t>
      </w:r>
      <w:r w:rsidR="00CD3A39" w:rsidRPr="0002207D">
        <w:rPr>
          <w:rFonts w:asciiTheme="majorHAnsi" w:hAnsiTheme="majorHAnsi"/>
          <w:sz w:val="20"/>
          <w:szCs w:val="20"/>
          <w:lang w:val="es-ES"/>
        </w:rPr>
        <w:t xml:space="preserve">arbitraria </w:t>
      </w:r>
      <w:r w:rsidR="000D0CD9" w:rsidRPr="0002207D">
        <w:rPr>
          <w:rFonts w:asciiTheme="majorHAnsi" w:hAnsiTheme="majorHAnsi"/>
          <w:sz w:val="20"/>
          <w:szCs w:val="20"/>
          <w:lang w:val="es-ES"/>
        </w:rPr>
        <w:t xml:space="preserve">o </w:t>
      </w:r>
      <w:r w:rsidR="00CD3A39" w:rsidRPr="0002207D">
        <w:rPr>
          <w:rFonts w:asciiTheme="majorHAnsi" w:hAnsiTheme="majorHAnsi"/>
          <w:sz w:val="20"/>
          <w:szCs w:val="20"/>
          <w:lang w:val="es-ES"/>
        </w:rPr>
        <w:t>respecto a</w:t>
      </w:r>
      <w:r w:rsidR="000D0CD9" w:rsidRPr="0002207D">
        <w:rPr>
          <w:rFonts w:asciiTheme="majorHAnsi" w:hAnsiTheme="majorHAnsi"/>
          <w:sz w:val="20"/>
          <w:szCs w:val="20"/>
          <w:lang w:val="es-ES"/>
        </w:rPr>
        <w:t xml:space="preserve"> las acciones que </w:t>
      </w:r>
      <w:r w:rsidR="00222C73">
        <w:rPr>
          <w:rFonts w:asciiTheme="majorHAnsi" w:hAnsiTheme="majorHAnsi"/>
          <w:sz w:val="20"/>
          <w:szCs w:val="20"/>
          <w:lang w:val="es-ES"/>
        </w:rPr>
        <w:t xml:space="preserve">debían </w:t>
      </w:r>
      <w:r w:rsidR="000D0CD9" w:rsidRPr="0002207D">
        <w:rPr>
          <w:rFonts w:asciiTheme="majorHAnsi" w:hAnsiTheme="majorHAnsi"/>
          <w:sz w:val="20"/>
          <w:szCs w:val="20"/>
          <w:lang w:val="es-ES"/>
        </w:rPr>
        <w:t>promover</w:t>
      </w:r>
      <w:r w:rsidR="00222C73">
        <w:rPr>
          <w:rFonts w:asciiTheme="majorHAnsi" w:hAnsiTheme="majorHAnsi"/>
          <w:sz w:val="20"/>
          <w:szCs w:val="20"/>
          <w:lang w:val="es-ES"/>
        </w:rPr>
        <w:t xml:space="preserve">se de oficio </w:t>
      </w:r>
      <w:r w:rsidR="000D0CD9" w:rsidRPr="0002207D">
        <w:rPr>
          <w:rFonts w:asciiTheme="majorHAnsi" w:hAnsiTheme="majorHAnsi"/>
          <w:sz w:val="20"/>
          <w:szCs w:val="20"/>
          <w:lang w:val="es-ES"/>
        </w:rPr>
        <w:t xml:space="preserve">por las amenazas y actos de violencia </w:t>
      </w:r>
      <w:r w:rsidR="00CD3A39" w:rsidRPr="0002207D">
        <w:rPr>
          <w:rFonts w:asciiTheme="majorHAnsi" w:hAnsiTheme="majorHAnsi"/>
          <w:sz w:val="20"/>
          <w:szCs w:val="20"/>
          <w:lang w:val="es-ES"/>
        </w:rPr>
        <w:t>denunciados</w:t>
      </w:r>
      <w:r w:rsidR="000D0CD9" w:rsidRPr="0002207D">
        <w:rPr>
          <w:rFonts w:asciiTheme="majorHAnsi" w:hAnsiTheme="majorHAnsi"/>
          <w:sz w:val="20"/>
          <w:szCs w:val="20"/>
          <w:lang w:val="es-ES"/>
        </w:rPr>
        <w:t xml:space="preserve">. </w:t>
      </w:r>
      <w:r w:rsidR="005F0AEE" w:rsidRPr="0002207D">
        <w:rPr>
          <w:rFonts w:asciiTheme="majorHAnsi" w:hAnsiTheme="majorHAnsi"/>
          <w:sz w:val="20"/>
          <w:szCs w:val="20"/>
          <w:lang w:val="es-ES"/>
        </w:rPr>
        <w:t>Tampoco el</w:t>
      </w:r>
      <w:r w:rsidR="008B7CEC" w:rsidRPr="0002207D">
        <w:rPr>
          <w:rFonts w:asciiTheme="majorHAnsi" w:hAnsiTheme="majorHAnsi"/>
          <w:sz w:val="20"/>
          <w:szCs w:val="20"/>
          <w:lang w:val="es-ES"/>
        </w:rPr>
        <w:t xml:space="preserve"> Estado presentó</w:t>
      </w:r>
      <w:r w:rsidR="005F0AEE" w:rsidRPr="0002207D">
        <w:rPr>
          <w:rFonts w:asciiTheme="majorHAnsi" w:hAnsiTheme="majorHAnsi"/>
          <w:sz w:val="20"/>
          <w:szCs w:val="20"/>
          <w:lang w:val="es-ES"/>
        </w:rPr>
        <w:t xml:space="preserve"> argumento</w:t>
      </w:r>
      <w:r w:rsidR="008B7CEC" w:rsidRPr="0002207D">
        <w:rPr>
          <w:rFonts w:asciiTheme="majorHAnsi" w:hAnsiTheme="majorHAnsi"/>
          <w:sz w:val="20"/>
          <w:szCs w:val="20"/>
          <w:lang w:val="es-ES"/>
        </w:rPr>
        <w:t>s</w:t>
      </w:r>
      <w:r w:rsidR="005F0AEE" w:rsidRPr="0002207D">
        <w:rPr>
          <w:rFonts w:asciiTheme="majorHAnsi" w:hAnsiTheme="majorHAnsi"/>
          <w:sz w:val="20"/>
          <w:szCs w:val="20"/>
          <w:lang w:val="es-ES"/>
        </w:rPr>
        <w:t xml:space="preserve"> respecto al alegado contexto de amenazas que impidieron a la presunta </w:t>
      </w:r>
      <w:r w:rsidR="008B7CEC" w:rsidRPr="0002207D">
        <w:rPr>
          <w:rFonts w:asciiTheme="majorHAnsi" w:hAnsiTheme="majorHAnsi"/>
          <w:sz w:val="20"/>
          <w:szCs w:val="20"/>
          <w:lang w:val="es-ES"/>
        </w:rPr>
        <w:t>víctima</w:t>
      </w:r>
      <w:r w:rsidR="005F0AEE" w:rsidRPr="0002207D">
        <w:rPr>
          <w:rFonts w:asciiTheme="majorHAnsi" w:hAnsiTheme="majorHAnsi"/>
          <w:sz w:val="20"/>
          <w:szCs w:val="20"/>
          <w:lang w:val="es-ES"/>
        </w:rPr>
        <w:t xml:space="preserve"> agotar los recursos inter</w:t>
      </w:r>
      <w:r w:rsidR="008B7CEC" w:rsidRPr="0002207D">
        <w:rPr>
          <w:rFonts w:asciiTheme="majorHAnsi" w:hAnsiTheme="majorHAnsi"/>
          <w:sz w:val="20"/>
          <w:szCs w:val="20"/>
          <w:lang w:val="es-ES"/>
        </w:rPr>
        <w:t xml:space="preserve">nos. </w:t>
      </w:r>
      <w:r w:rsidR="007F2F37" w:rsidRPr="0002207D">
        <w:rPr>
          <w:rFonts w:asciiTheme="majorHAnsi" w:hAnsiTheme="majorHAnsi"/>
          <w:sz w:val="20"/>
          <w:szCs w:val="20"/>
          <w:lang w:val="es-ES"/>
        </w:rPr>
        <w:t xml:space="preserve"> La Comisión reitera que en situaciones que incluyen denuncias de detención ilegal y alegatos </w:t>
      </w:r>
      <w:r w:rsidR="00222C73">
        <w:rPr>
          <w:rFonts w:asciiTheme="majorHAnsi" w:hAnsiTheme="majorHAnsi"/>
          <w:sz w:val="20"/>
          <w:szCs w:val="20"/>
          <w:lang w:val="es-ES"/>
        </w:rPr>
        <w:t xml:space="preserve">sobre violación del </w:t>
      </w:r>
      <w:r w:rsidR="007F2F37" w:rsidRPr="0002207D">
        <w:rPr>
          <w:rFonts w:asciiTheme="majorHAnsi" w:hAnsiTheme="majorHAnsi"/>
          <w:sz w:val="20"/>
          <w:szCs w:val="20"/>
          <w:lang w:val="es-ES"/>
        </w:rPr>
        <w:t xml:space="preserve"> derecho a la integridad personal, </w:t>
      </w:r>
      <w:r w:rsidR="00F2517F">
        <w:rPr>
          <w:rFonts w:asciiTheme="majorHAnsi" w:hAnsiTheme="majorHAnsi"/>
          <w:sz w:val="20"/>
          <w:szCs w:val="20"/>
          <w:lang w:val="es-ES"/>
        </w:rPr>
        <w:t>la</w:t>
      </w:r>
      <w:r w:rsidR="007F2F37" w:rsidRPr="0002207D">
        <w:rPr>
          <w:rFonts w:asciiTheme="majorHAnsi" w:hAnsiTheme="majorHAnsi"/>
          <w:sz w:val="20"/>
          <w:szCs w:val="20"/>
          <w:lang w:val="es-ES"/>
        </w:rPr>
        <w:t xml:space="preserve"> </w:t>
      </w:r>
      <w:r w:rsidR="00222C73">
        <w:rPr>
          <w:rFonts w:asciiTheme="majorHAnsi" w:hAnsiTheme="majorHAnsi"/>
          <w:sz w:val="20"/>
          <w:szCs w:val="20"/>
          <w:lang w:val="es-ES"/>
        </w:rPr>
        <w:t xml:space="preserve">acción ante </w:t>
      </w:r>
      <w:r w:rsidR="007F2F37" w:rsidRPr="0002207D">
        <w:rPr>
          <w:rFonts w:asciiTheme="majorHAnsi" w:hAnsiTheme="majorHAnsi"/>
          <w:sz w:val="20"/>
          <w:szCs w:val="20"/>
          <w:lang w:val="es-ES"/>
        </w:rPr>
        <w:t xml:space="preserve">la jurisdicción civil en busca de una indemnización pecuniaria no es determinante para el análisis del agotamiento de los recursos internos.  </w:t>
      </w:r>
      <w:r w:rsidR="008B7CEC" w:rsidRPr="0002207D">
        <w:rPr>
          <w:rFonts w:asciiTheme="majorHAnsi" w:hAnsiTheme="majorHAnsi"/>
          <w:sz w:val="20"/>
          <w:szCs w:val="20"/>
          <w:lang w:val="es-ES"/>
        </w:rPr>
        <w:t xml:space="preserve">En vista </w:t>
      </w:r>
      <w:r w:rsidR="007F2F37" w:rsidRPr="0002207D">
        <w:rPr>
          <w:rFonts w:asciiTheme="majorHAnsi" w:hAnsiTheme="majorHAnsi"/>
          <w:sz w:val="20"/>
          <w:szCs w:val="20"/>
          <w:lang w:val="es-ES"/>
        </w:rPr>
        <w:t xml:space="preserve">de lo anterior, </w:t>
      </w:r>
      <w:r w:rsidR="008B7CEC" w:rsidRPr="0002207D">
        <w:rPr>
          <w:rFonts w:asciiTheme="majorHAnsi" w:hAnsiTheme="majorHAnsi"/>
          <w:sz w:val="20"/>
          <w:szCs w:val="20"/>
          <w:lang w:val="es-ES"/>
        </w:rPr>
        <w:t xml:space="preserve">la Comisión considera que </w:t>
      </w:r>
      <w:r w:rsidR="0053478C" w:rsidRPr="0002207D">
        <w:rPr>
          <w:rFonts w:asciiTheme="majorHAnsi" w:hAnsiTheme="majorHAnsi"/>
          <w:sz w:val="20"/>
          <w:szCs w:val="20"/>
          <w:lang w:val="es-ES"/>
        </w:rPr>
        <w:t xml:space="preserve">respecto de </w:t>
      </w:r>
      <w:r w:rsidR="00222C73">
        <w:rPr>
          <w:rFonts w:asciiTheme="majorHAnsi" w:hAnsiTheme="majorHAnsi"/>
          <w:sz w:val="20"/>
          <w:szCs w:val="20"/>
          <w:lang w:val="es-ES"/>
        </w:rPr>
        <w:t>tales</w:t>
      </w:r>
      <w:r w:rsidR="008B7CEC" w:rsidRPr="0002207D">
        <w:rPr>
          <w:rFonts w:asciiTheme="majorHAnsi" w:hAnsiTheme="majorHAnsi"/>
          <w:sz w:val="20"/>
          <w:szCs w:val="20"/>
          <w:lang w:val="es-ES"/>
        </w:rPr>
        <w:t xml:space="preserve"> extremos </w:t>
      </w:r>
      <w:r w:rsidR="00222C73">
        <w:rPr>
          <w:rFonts w:asciiTheme="majorHAnsi" w:hAnsiTheme="majorHAnsi"/>
          <w:sz w:val="20"/>
          <w:szCs w:val="20"/>
          <w:lang w:val="es-ES"/>
        </w:rPr>
        <w:t xml:space="preserve">debe </w:t>
      </w:r>
      <w:r w:rsidR="008B7CEC" w:rsidRPr="0002207D">
        <w:rPr>
          <w:rFonts w:asciiTheme="majorHAnsi" w:hAnsiTheme="majorHAnsi"/>
          <w:sz w:val="20"/>
          <w:szCs w:val="20"/>
          <w:lang w:val="es-ES"/>
        </w:rPr>
        <w:t>aplica</w:t>
      </w:r>
      <w:r w:rsidR="00222C73">
        <w:rPr>
          <w:rFonts w:asciiTheme="majorHAnsi" w:hAnsiTheme="majorHAnsi"/>
          <w:sz w:val="20"/>
          <w:szCs w:val="20"/>
          <w:lang w:val="es-ES"/>
        </w:rPr>
        <w:t>rse</w:t>
      </w:r>
      <w:r w:rsidR="008B7CEC" w:rsidRPr="0002207D">
        <w:rPr>
          <w:rFonts w:asciiTheme="majorHAnsi" w:hAnsiTheme="majorHAnsi"/>
          <w:sz w:val="20"/>
          <w:szCs w:val="20"/>
          <w:lang w:val="es-ES"/>
        </w:rPr>
        <w:t xml:space="preserve"> la excepción al agotamiento de los recursos internos establecida en el artículo 46.2.b).</w:t>
      </w:r>
    </w:p>
    <w:p w14:paraId="699E4E40" w14:textId="5E288303" w:rsidR="00096D86" w:rsidRPr="0002207D" w:rsidRDefault="000D0CD9" w:rsidP="008362F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2207D">
        <w:rPr>
          <w:rFonts w:asciiTheme="majorHAnsi" w:hAnsiTheme="majorHAnsi"/>
          <w:sz w:val="20"/>
          <w:szCs w:val="20"/>
          <w:lang w:val="es-ES"/>
        </w:rPr>
        <w:t xml:space="preserve">Respecto </w:t>
      </w:r>
      <w:r w:rsidR="007F4F4F" w:rsidRPr="0002207D">
        <w:rPr>
          <w:rFonts w:asciiTheme="majorHAnsi" w:hAnsiTheme="majorHAnsi"/>
          <w:sz w:val="20"/>
          <w:szCs w:val="20"/>
          <w:lang w:val="es-ES"/>
        </w:rPr>
        <w:t xml:space="preserve">a las acciones intentadas </w:t>
      </w:r>
      <w:r w:rsidR="0053478C" w:rsidRPr="0002207D">
        <w:rPr>
          <w:rFonts w:asciiTheme="majorHAnsi" w:hAnsiTheme="majorHAnsi"/>
          <w:sz w:val="20"/>
          <w:szCs w:val="20"/>
          <w:lang w:val="es-ES"/>
        </w:rPr>
        <w:t xml:space="preserve">a fin de conseguir </w:t>
      </w:r>
      <w:r w:rsidRPr="0002207D">
        <w:rPr>
          <w:rFonts w:asciiTheme="majorHAnsi" w:hAnsiTheme="majorHAnsi"/>
          <w:sz w:val="20"/>
          <w:szCs w:val="20"/>
          <w:lang w:val="es-ES"/>
        </w:rPr>
        <w:t xml:space="preserve">la reintegración al puesto de trabajo y la indemnización en razón de los salarios dejados de percibir, </w:t>
      </w:r>
      <w:r w:rsidR="008362FA" w:rsidRPr="0002207D">
        <w:rPr>
          <w:rFonts w:asciiTheme="majorHAnsi" w:hAnsiTheme="majorHAnsi"/>
          <w:sz w:val="20"/>
          <w:szCs w:val="20"/>
          <w:lang w:val="es-AR"/>
        </w:rPr>
        <w:t xml:space="preserve">la parte peticionaria </w:t>
      </w:r>
      <w:r w:rsidR="0053478C" w:rsidRPr="0002207D">
        <w:rPr>
          <w:rFonts w:asciiTheme="majorHAnsi" w:hAnsiTheme="majorHAnsi"/>
          <w:sz w:val="20"/>
          <w:szCs w:val="20"/>
          <w:lang w:val="es-AR"/>
        </w:rPr>
        <w:t xml:space="preserve">aduce haber sido presionada </w:t>
      </w:r>
      <w:r w:rsidR="008362FA" w:rsidRPr="0002207D">
        <w:rPr>
          <w:rFonts w:asciiTheme="majorHAnsi" w:hAnsiTheme="majorHAnsi"/>
          <w:sz w:val="20"/>
          <w:szCs w:val="20"/>
          <w:lang w:val="es-AR"/>
        </w:rPr>
        <w:t xml:space="preserve">a </w:t>
      </w:r>
      <w:r w:rsidR="007F4F4F" w:rsidRPr="0002207D">
        <w:rPr>
          <w:rFonts w:asciiTheme="majorHAnsi" w:hAnsiTheme="majorHAnsi"/>
          <w:sz w:val="20"/>
          <w:szCs w:val="20"/>
          <w:lang w:val="es-AR"/>
        </w:rPr>
        <w:t>renuncia</w:t>
      </w:r>
      <w:r w:rsidR="00222C73">
        <w:rPr>
          <w:rFonts w:asciiTheme="majorHAnsi" w:hAnsiTheme="majorHAnsi"/>
          <w:sz w:val="20"/>
          <w:szCs w:val="20"/>
          <w:lang w:val="es-AR"/>
        </w:rPr>
        <w:t>r</w:t>
      </w:r>
      <w:r w:rsidR="007F4F4F" w:rsidRPr="0002207D">
        <w:rPr>
          <w:rFonts w:asciiTheme="majorHAnsi" w:hAnsiTheme="majorHAnsi"/>
          <w:sz w:val="20"/>
          <w:szCs w:val="20"/>
          <w:lang w:val="es-AR"/>
        </w:rPr>
        <w:t xml:space="preserve"> a cualquier acción adicional de reclamo </w:t>
      </w:r>
      <w:r w:rsidR="0053478C" w:rsidRPr="0002207D">
        <w:rPr>
          <w:rFonts w:asciiTheme="majorHAnsi" w:hAnsiTheme="majorHAnsi"/>
          <w:sz w:val="20"/>
          <w:szCs w:val="20"/>
          <w:lang w:val="es-AR"/>
        </w:rPr>
        <w:t xml:space="preserve">bajo supuestas amenazas a su vida e integridad personal </w:t>
      </w:r>
      <w:r w:rsidR="00B00E8D">
        <w:rPr>
          <w:rFonts w:asciiTheme="majorHAnsi" w:hAnsiTheme="majorHAnsi"/>
          <w:sz w:val="20"/>
          <w:szCs w:val="20"/>
          <w:lang w:val="es-AR"/>
        </w:rPr>
        <w:t>y a</w:t>
      </w:r>
      <w:r w:rsidR="0053478C" w:rsidRPr="0002207D">
        <w:rPr>
          <w:rFonts w:asciiTheme="majorHAnsi" w:hAnsiTheme="majorHAnsi"/>
          <w:sz w:val="20"/>
          <w:szCs w:val="20"/>
          <w:lang w:val="es-AR"/>
        </w:rPr>
        <w:t xml:space="preserve"> la de su familia</w:t>
      </w:r>
      <w:r w:rsidR="008362FA" w:rsidRPr="0002207D">
        <w:rPr>
          <w:rFonts w:asciiTheme="majorHAnsi" w:hAnsiTheme="majorHAnsi"/>
          <w:sz w:val="20"/>
          <w:szCs w:val="20"/>
          <w:lang w:val="es-AR"/>
        </w:rPr>
        <w:t>.</w:t>
      </w:r>
      <w:r w:rsidR="008362FA" w:rsidRPr="0002207D">
        <w:rPr>
          <w:rFonts w:asciiTheme="majorHAnsi" w:hAnsiTheme="majorHAnsi"/>
          <w:sz w:val="20"/>
          <w:szCs w:val="20"/>
          <w:lang w:val="es-ES"/>
        </w:rPr>
        <w:t xml:space="preserve"> Por su parte, e</w:t>
      </w:r>
      <w:r w:rsidRPr="0002207D">
        <w:rPr>
          <w:rFonts w:asciiTheme="majorHAnsi" w:hAnsiTheme="majorHAnsi"/>
          <w:sz w:val="20"/>
          <w:szCs w:val="20"/>
          <w:lang w:val="es-ES"/>
        </w:rPr>
        <w:t xml:space="preserve">l Estado </w:t>
      </w:r>
      <w:r w:rsidR="0053478C" w:rsidRPr="0002207D">
        <w:rPr>
          <w:rFonts w:asciiTheme="majorHAnsi" w:hAnsiTheme="majorHAnsi"/>
          <w:sz w:val="20"/>
          <w:szCs w:val="20"/>
          <w:lang w:val="es-ES"/>
        </w:rPr>
        <w:t>afir</w:t>
      </w:r>
      <w:r w:rsidR="00F2517F">
        <w:rPr>
          <w:rFonts w:asciiTheme="majorHAnsi" w:hAnsiTheme="majorHAnsi"/>
          <w:sz w:val="20"/>
          <w:szCs w:val="20"/>
          <w:lang w:val="es-ES"/>
        </w:rPr>
        <w:t>ma que la presunta víctima firmó</w:t>
      </w:r>
      <w:r w:rsidR="0053478C" w:rsidRPr="0002207D">
        <w:rPr>
          <w:rFonts w:asciiTheme="majorHAnsi" w:hAnsiTheme="majorHAnsi"/>
          <w:sz w:val="20"/>
          <w:szCs w:val="20"/>
          <w:lang w:val="es-ES"/>
        </w:rPr>
        <w:t xml:space="preserve"> el convenio voluntariamente y que el mismo </w:t>
      </w:r>
      <w:r w:rsidR="00243D40" w:rsidRPr="0002207D">
        <w:rPr>
          <w:rFonts w:asciiTheme="majorHAnsi" w:hAnsiTheme="majorHAnsi"/>
          <w:sz w:val="20"/>
          <w:szCs w:val="20"/>
          <w:lang w:val="es-ES"/>
        </w:rPr>
        <w:t xml:space="preserve">fue </w:t>
      </w:r>
      <w:r w:rsidR="0053478C" w:rsidRPr="0002207D">
        <w:rPr>
          <w:rFonts w:asciiTheme="majorHAnsi" w:hAnsiTheme="majorHAnsi"/>
          <w:sz w:val="20"/>
          <w:szCs w:val="20"/>
          <w:lang w:val="es-ES"/>
        </w:rPr>
        <w:t xml:space="preserve">acogido y </w:t>
      </w:r>
      <w:r w:rsidR="00243D40" w:rsidRPr="0002207D">
        <w:rPr>
          <w:rFonts w:asciiTheme="majorHAnsi" w:hAnsiTheme="majorHAnsi"/>
          <w:sz w:val="20"/>
          <w:szCs w:val="20"/>
          <w:lang w:val="es-ES"/>
        </w:rPr>
        <w:t xml:space="preserve">resuelto </w:t>
      </w:r>
      <w:r w:rsidRPr="0002207D">
        <w:rPr>
          <w:rFonts w:asciiTheme="majorHAnsi" w:hAnsiTheme="majorHAnsi"/>
          <w:sz w:val="20"/>
          <w:szCs w:val="20"/>
          <w:lang w:val="es-ES"/>
        </w:rPr>
        <w:t xml:space="preserve">entre las partes </w:t>
      </w:r>
      <w:r w:rsidR="0053478C" w:rsidRPr="0002207D">
        <w:rPr>
          <w:rFonts w:asciiTheme="majorHAnsi" w:hAnsiTheme="majorHAnsi"/>
          <w:sz w:val="20"/>
          <w:szCs w:val="20"/>
          <w:lang w:val="es-ES"/>
        </w:rPr>
        <w:t xml:space="preserve">el </w:t>
      </w:r>
      <w:r w:rsidRPr="0002207D">
        <w:rPr>
          <w:rFonts w:asciiTheme="majorHAnsi" w:hAnsiTheme="majorHAnsi"/>
          <w:sz w:val="20"/>
          <w:szCs w:val="20"/>
          <w:lang w:val="es-AR"/>
        </w:rPr>
        <w:t xml:space="preserve">13 de julio de 2007. </w:t>
      </w:r>
      <w:r w:rsidR="00F2517F">
        <w:rPr>
          <w:rFonts w:asciiTheme="majorHAnsi" w:hAnsiTheme="majorHAnsi"/>
          <w:sz w:val="20"/>
          <w:szCs w:val="20"/>
          <w:lang w:val="es-AR"/>
        </w:rPr>
        <w:t xml:space="preserve">La </w:t>
      </w:r>
      <w:r w:rsidR="008362FA" w:rsidRPr="0002207D">
        <w:rPr>
          <w:rFonts w:asciiTheme="majorHAnsi" w:hAnsiTheme="majorHAnsi"/>
          <w:sz w:val="20"/>
          <w:szCs w:val="20"/>
          <w:lang w:val="es-AR"/>
        </w:rPr>
        <w:t>Comisión</w:t>
      </w:r>
      <w:r w:rsidR="007F4F4F" w:rsidRPr="0002207D">
        <w:rPr>
          <w:rFonts w:asciiTheme="majorHAnsi" w:hAnsiTheme="majorHAnsi"/>
          <w:sz w:val="20"/>
          <w:szCs w:val="20"/>
          <w:lang w:val="es-AR"/>
        </w:rPr>
        <w:t xml:space="preserve"> considera que corresponde a la etapa de fondo determinar la controversia sobre la legalidad del convenio </w:t>
      </w:r>
      <w:r w:rsidR="00B00E8D">
        <w:rPr>
          <w:rFonts w:asciiTheme="majorHAnsi" w:hAnsiTheme="majorHAnsi"/>
          <w:sz w:val="20"/>
          <w:szCs w:val="20"/>
          <w:lang w:val="es-AR"/>
        </w:rPr>
        <w:t xml:space="preserve">y </w:t>
      </w:r>
      <w:r w:rsidR="007F4F4F" w:rsidRPr="0002207D">
        <w:rPr>
          <w:rFonts w:asciiTheme="majorHAnsi" w:hAnsiTheme="majorHAnsi"/>
          <w:sz w:val="20"/>
          <w:szCs w:val="20"/>
          <w:lang w:val="es-AR"/>
        </w:rPr>
        <w:t>sus efectos</w:t>
      </w:r>
      <w:r w:rsidR="00F2517F">
        <w:rPr>
          <w:rFonts w:asciiTheme="majorHAnsi" w:hAnsiTheme="majorHAnsi"/>
          <w:sz w:val="20"/>
          <w:szCs w:val="20"/>
          <w:lang w:val="es-AR"/>
        </w:rPr>
        <w:t>.</w:t>
      </w:r>
      <w:r w:rsidR="007F4F4F" w:rsidRPr="0002207D">
        <w:rPr>
          <w:rFonts w:asciiTheme="majorHAnsi" w:hAnsiTheme="majorHAnsi"/>
          <w:sz w:val="20"/>
          <w:szCs w:val="20"/>
          <w:lang w:val="es-AR"/>
        </w:rPr>
        <w:t xml:space="preserve"> </w:t>
      </w:r>
    </w:p>
    <w:p w14:paraId="01D47E3F" w14:textId="329FA5DD" w:rsidR="003239B8" w:rsidRPr="00243D40" w:rsidRDefault="0095004F" w:rsidP="00243D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84BC4">
        <w:rPr>
          <w:rFonts w:asciiTheme="majorHAnsi" w:hAnsiTheme="majorHAnsi"/>
          <w:sz w:val="20"/>
          <w:szCs w:val="20"/>
          <w:lang w:val="es-AR"/>
        </w:rPr>
        <w:t xml:space="preserve">Dado que </w:t>
      </w:r>
      <w:r w:rsidR="00753DE8" w:rsidRPr="00884BC4">
        <w:rPr>
          <w:rFonts w:asciiTheme="majorHAnsi" w:hAnsiTheme="majorHAnsi"/>
          <w:sz w:val="20"/>
          <w:szCs w:val="20"/>
          <w:lang w:val="es-AR"/>
        </w:rPr>
        <w:t xml:space="preserve">la Comisión </w:t>
      </w:r>
      <w:r w:rsidR="007F4F4F" w:rsidRPr="00884BC4">
        <w:rPr>
          <w:rFonts w:asciiTheme="majorHAnsi" w:hAnsiTheme="majorHAnsi"/>
          <w:sz w:val="20"/>
          <w:szCs w:val="20"/>
          <w:lang w:val="es-AR"/>
        </w:rPr>
        <w:t>h</w:t>
      </w:r>
      <w:r w:rsidRPr="00884BC4">
        <w:rPr>
          <w:rFonts w:asciiTheme="majorHAnsi" w:hAnsiTheme="majorHAnsi"/>
          <w:sz w:val="20"/>
          <w:szCs w:val="20"/>
          <w:lang w:val="es-AR"/>
        </w:rPr>
        <w:t xml:space="preserve">a concluido que en el presente asunto </w:t>
      </w:r>
      <w:r w:rsidR="00753DE8" w:rsidRPr="00884BC4">
        <w:rPr>
          <w:rFonts w:asciiTheme="majorHAnsi" w:hAnsiTheme="majorHAnsi"/>
          <w:sz w:val="20"/>
          <w:szCs w:val="20"/>
          <w:lang w:val="es-AR"/>
        </w:rPr>
        <w:t>aplica la excepción al</w:t>
      </w:r>
      <w:r w:rsidR="00753DE8" w:rsidRPr="00243D40">
        <w:rPr>
          <w:rFonts w:asciiTheme="majorHAnsi" w:hAnsiTheme="majorHAnsi"/>
          <w:sz w:val="20"/>
          <w:szCs w:val="20"/>
          <w:lang w:val="es-AR"/>
        </w:rPr>
        <w:t xml:space="preserve"> agotamiento de los recusos internos prevista en el artículo 46.2.</w:t>
      </w:r>
      <w:r w:rsidR="00243D40">
        <w:rPr>
          <w:rFonts w:asciiTheme="majorHAnsi" w:hAnsiTheme="majorHAnsi"/>
          <w:sz w:val="20"/>
          <w:szCs w:val="20"/>
          <w:lang w:val="es-AR"/>
        </w:rPr>
        <w:t>b</w:t>
      </w:r>
      <w:r w:rsidR="00753DE8" w:rsidRPr="00243D40">
        <w:rPr>
          <w:rFonts w:asciiTheme="majorHAnsi" w:hAnsiTheme="majorHAnsi"/>
          <w:sz w:val="20"/>
          <w:szCs w:val="20"/>
          <w:lang w:val="es-AR"/>
        </w:rPr>
        <w:t xml:space="preserve"> de la Convención Americana</w:t>
      </w:r>
      <w:r>
        <w:rPr>
          <w:rFonts w:asciiTheme="majorHAnsi" w:hAnsiTheme="majorHAnsi"/>
          <w:sz w:val="20"/>
          <w:szCs w:val="20"/>
          <w:lang w:val="es-AR"/>
        </w:rPr>
        <w:t xml:space="preserve"> y </w:t>
      </w:r>
      <w:r w:rsidR="00753DE8" w:rsidRPr="00243D40">
        <w:rPr>
          <w:rFonts w:asciiTheme="majorHAnsi" w:hAnsiTheme="majorHAnsi"/>
          <w:sz w:val="20"/>
          <w:szCs w:val="20"/>
          <w:lang w:val="es-AR"/>
        </w:rPr>
        <w:t>en vista del contexto y las características del presente caso, considera que la petición fue presentada dentro de un plazo razonable y que debe darse por satisfecho el requisito de admisibilidad referente al plazo de presentación.</w:t>
      </w:r>
    </w:p>
    <w:p w14:paraId="4FFBE378" w14:textId="64322DE9" w:rsidR="003239B8" w:rsidRPr="007203BF" w:rsidRDefault="003239B8" w:rsidP="003239B8">
      <w:pPr>
        <w:pStyle w:val="ListParagraph"/>
        <w:spacing w:before="240" w:after="240"/>
        <w:jc w:val="both"/>
        <w:rPr>
          <w:rFonts w:asciiTheme="majorHAnsi" w:hAnsiTheme="majorHAnsi"/>
          <w:b/>
          <w:sz w:val="20"/>
          <w:szCs w:val="20"/>
          <w:lang w:val="es-ES"/>
        </w:rPr>
      </w:pPr>
      <w:r w:rsidRPr="007203BF">
        <w:rPr>
          <w:rFonts w:asciiTheme="majorHAnsi" w:hAnsiTheme="majorHAnsi"/>
          <w:b/>
          <w:bCs/>
          <w:sz w:val="20"/>
          <w:szCs w:val="20"/>
          <w:lang w:val="es-ES"/>
        </w:rPr>
        <w:t>VII.</w:t>
      </w:r>
      <w:r w:rsidRPr="007203BF">
        <w:rPr>
          <w:rFonts w:asciiTheme="majorHAnsi" w:hAnsiTheme="majorHAnsi"/>
          <w:b/>
          <w:bCs/>
          <w:sz w:val="20"/>
          <w:szCs w:val="20"/>
          <w:lang w:val="es-ES"/>
        </w:rPr>
        <w:tab/>
      </w:r>
      <w:r w:rsidR="004A6A54" w:rsidRPr="007203BF">
        <w:rPr>
          <w:rFonts w:asciiTheme="majorHAnsi" w:hAnsiTheme="majorHAnsi"/>
          <w:b/>
          <w:bCs/>
          <w:sz w:val="20"/>
          <w:szCs w:val="20"/>
          <w:lang w:val="es-ES_tradnl"/>
        </w:rPr>
        <w:t xml:space="preserve">ANÁLISIS DE </w:t>
      </w:r>
      <w:r w:rsidR="00C21FEF" w:rsidRPr="007203BF">
        <w:rPr>
          <w:rFonts w:asciiTheme="majorHAnsi" w:hAnsiTheme="majorHAnsi"/>
          <w:b/>
          <w:bCs/>
          <w:sz w:val="20"/>
          <w:szCs w:val="20"/>
          <w:lang w:val="es-ES"/>
        </w:rPr>
        <w:t xml:space="preserve">CARACTERIZACIÓN </w:t>
      </w:r>
      <w:r w:rsidR="00C21FEF" w:rsidRPr="007203BF">
        <w:rPr>
          <w:rFonts w:asciiTheme="majorHAnsi" w:hAnsiTheme="majorHAnsi"/>
          <w:b/>
          <w:bCs/>
          <w:sz w:val="20"/>
          <w:szCs w:val="20"/>
          <w:lang w:val="es-UY"/>
        </w:rPr>
        <w:t>DE LOS HECHOS ALEGADOS</w:t>
      </w:r>
    </w:p>
    <w:p w14:paraId="350E8F9A" w14:textId="3ACC3AA2" w:rsidR="005F0AEE" w:rsidRPr="0002207D" w:rsidRDefault="00197217" w:rsidP="00124CC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2207D">
        <w:rPr>
          <w:rFonts w:asciiTheme="majorHAnsi" w:hAnsiTheme="majorHAnsi"/>
          <w:sz w:val="20"/>
          <w:szCs w:val="20"/>
          <w:lang w:val="es-AR"/>
        </w:rPr>
        <w:t>En vista de los elementos de hecho y de derecho expuesto</w:t>
      </w:r>
      <w:r w:rsidR="00B00E8D">
        <w:rPr>
          <w:rFonts w:asciiTheme="majorHAnsi" w:hAnsiTheme="majorHAnsi"/>
          <w:sz w:val="20"/>
          <w:szCs w:val="20"/>
          <w:lang w:val="es-AR"/>
        </w:rPr>
        <w:t>s</w:t>
      </w:r>
      <w:r w:rsidRPr="0002207D">
        <w:rPr>
          <w:rFonts w:asciiTheme="majorHAnsi" w:hAnsiTheme="majorHAnsi"/>
          <w:sz w:val="20"/>
          <w:szCs w:val="20"/>
          <w:lang w:val="es-AR"/>
        </w:rPr>
        <w:t xml:space="preserve"> por las partes y la naturaleza del asunto bajo su </w:t>
      </w:r>
      <w:r w:rsidR="00124CC5" w:rsidRPr="0002207D">
        <w:rPr>
          <w:rFonts w:asciiTheme="majorHAnsi" w:hAnsiTheme="majorHAnsi"/>
          <w:sz w:val="20"/>
          <w:szCs w:val="20"/>
          <w:lang w:val="es-AR"/>
        </w:rPr>
        <w:t>conocimiento</w:t>
      </w:r>
      <w:r w:rsidRPr="0002207D">
        <w:rPr>
          <w:rFonts w:asciiTheme="majorHAnsi" w:hAnsiTheme="majorHAnsi"/>
          <w:sz w:val="20"/>
          <w:szCs w:val="20"/>
          <w:lang w:val="es-AR"/>
        </w:rPr>
        <w:t xml:space="preserve">, la Comisión considera que </w:t>
      </w:r>
      <w:r w:rsidR="00124CC5" w:rsidRPr="0002207D">
        <w:rPr>
          <w:rFonts w:asciiTheme="majorHAnsi" w:hAnsiTheme="majorHAnsi"/>
          <w:sz w:val="20"/>
          <w:szCs w:val="20"/>
          <w:lang w:val="es-AR"/>
        </w:rPr>
        <w:t xml:space="preserve">los alegatos no </w:t>
      </w:r>
      <w:r w:rsidR="003F760B" w:rsidRPr="0002207D">
        <w:rPr>
          <w:rFonts w:asciiTheme="majorHAnsi" w:hAnsiTheme="majorHAnsi"/>
          <w:sz w:val="20"/>
          <w:szCs w:val="20"/>
          <w:lang w:val="es-AR"/>
        </w:rPr>
        <w:t>resultan</w:t>
      </w:r>
      <w:r w:rsidR="00124CC5" w:rsidRPr="0002207D">
        <w:rPr>
          <w:rFonts w:asciiTheme="majorHAnsi" w:hAnsiTheme="majorHAnsi"/>
          <w:sz w:val="20"/>
          <w:szCs w:val="20"/>
          <w:lang w:val="es-AR"/>
        </w:rPr>
        <w:t xml:space="preserve"> manifiestamente infundados y que </w:t>
      </w:r>
      <w:r w:rsidR="00DA05D7" w:rsidRPr="0002207D">
        <w:rPr>
          <w:rFonts w:asciiTheme="majorHAnsi" w:hAnsiTheme="majorHAnsi"/>
          <w:sz w:val="20"/>
          <w:szCs w:val="20"/>
          <w:lang w:val="es-ES_tradnl"/>
        </w:rPr>
        <w:t>podrían caracterizar</w:t>
      </w:r>
      <w:r w:rsidR="00EF0C12" w:rsidRPr="0002207D">
        <w:rPr>
          <w:rFonts w:asciiTheme="majorHAnsi" w:hAnsiTheme="majorHAnsi"/>
          <w:sz w:val="20"/>
          <w:szCs w:val="20"/>
          <w:lang w:val="es-ES_tradnl"/>
        </w:rPr>
        <w:t xml:space="preserve"> posibles violaciones a</w:t>
      </w:r>
      <w:r w:rsidR="006B77E5" w:rsidRPr="0002207D">
        <w:rPr>
          <w:rFonts w:asciiTheme="majorHAnsi" w:hAnsiTheme="majorHAnsi"/>
          <w:sz w:val="20"/>
          <w:szCs w:val="20"/>
          <w:lang w:val="es-ES_tradnl"/>
        </w:rPr>
        <w:t xml:space="preserve"> los derechos reconocidos en los artículos</w:t>
      </w:r>
      <w:r w:rsidR="004F2DA3" w:rsidRPr="0002207D">
        <w:rPr>
          <w:rFonts w:asciiTheme="majorHAnsi" w:hAnsiTheme="majorHAnsi"/>
          <w:sz w:val="20"/>
          <w:szCs w:val="20"/>
          <w:lang w:val="es-ES_tradnl"/>
        </w:rPr>
        <w:t xml:space="preserve"> </w:t>
      </w:r>
      <w:r w:rsidR="00EF0C12" w:rsidRPr="0002207D">
        <w:rPr>
          <w:rFonts w:asciiTheme="majorHAnsi" w:hAnsiTheme="majorHAnsi"/>
          <w:sz w:val="20"/>
          <w:szCs w:val="20"/>
          <w:lang w:val="es-ES_tradnl"/>
        </w:rPr>
        <w:t>7 (libertad personal), 8 (garantías judiciales), 11 (protección honra y dignidad), 21 (propiedad</w:t>
      </w:r>
      <w:r w:rsidR="00DA05D7" w:rsidRPr="0002207D">
        <w:rPr>
          <w:rFonts w:asciiTheme="majorHAnsi" w:hAnsiTheme="majorHAnsi"/>
          <w:sz w:val="20"/>
          <w:szCs w:val="20"/>
          <w:lang w:val="es-ES_tradnl"/>
        </w:rPr>
        <w:t>)</w:t>
      </w:r>
      <w:r w:rsidR="00EF0C12" w:rsidRPr="0002207D">
        <w:rPr>
          <w:rFonts w:asciiTheme="majorHAnsi" w:hAnsiTheme="majorHAnsi"/>
          <w:sz w:val="20"/>
          <w:szCs w:val="20"/>
          <w:lang w:val="es-ES_tradnl"/>
        </w:rPr>
        <w:t xml:space="preserve"> y 25 (protección judicial) de la Convención </w:t>
      </w:r>
      <w:r w:rsidR="00DA05D7" w:rsidRPr="0002207D">
        <w:rPr>
          <w:rFonts w:asciiTheme="majorHAnsi" w:hAnsiTheme="majorHAnsi"/>
          <w:sz w:val="20"/>
          <w:szCs w:val="20"/>
          <w:lang w:val="es-ES_tradnl"/>
        </w:rPr>
        <w:t>A</w:t>
      </w:r>
      <w:r w:rsidR="00124CC5" w:rsidRPr="0002207D">
        <w:rPr>
          <w:rFonts w:asciiTheme="majorHAnsi" w:hAnsiTheme="majorHAnsi"/>
          <w:sz w:val="20"/>
          <w:szCs w:val="20"/>
          <w:lang w:val="es-ES_tradnl"/>
        </w:rPr>
        <w:t xml:space="preserve">mericana </w:t>
      </w:r>
      <w:r w:rsidR="00DA05D7" w:rsidRPr="0002207D">
        <w:rPr>
          <w:rFonts w:asciiTheme="majorHAnsi" w:hAnsiTheme="majorHAnsi"/>
          <w:sz w:val="20"/>
          <w:szCs w:val="20"/>
          <w:lang w:val="es-ES_tradnl"/>
        </w:rPr>
        <w:t xml:space="preserve">en perjuicio del señor </w:t>
      </w:r>
      <w:r w:rsidR="00DA05D7" w:rsidRPr="0002207D">
        <w:rPr>
          <w:rFonts w:asciiTheme="majorHAnsi" w:hAnsiTheme="majorHAnsi"/>
          <w:bCs/>
          <w:sz w:val="20"/>
          <w:szCs w:val="20"/>
          <w:lang w:val="es-ES_tradnl"/>
        </w:rPr>
        <w:t>Francisco Javier Tena Estrada.</w:t>
      </w:r>
      <w:r w:rsidR="00124CC5" w:rsidRPr="0002207D">
        <w:rPr>
          <w:rFonts w:asciiTheme="majorHAnsi" w:hAnsiTheme="majorHAnsi"/>
          <w:sz w:val="20"/>
          <w:szCs w:val="20"/>
          <w:lang w:val="es-ES"/>
        </w:rPr>
        <w:t xml:space="preserve"> </w:t>
      </w:r>
      <w:r w:rsidR="005F0AEE" w:rsidRPr="0002207D">
        <w:rPr>
          <w:rFonts w:asciiTheme="majorHAnsi" w:hAnsiTheme="majorHAnsi"/>
          <w:sz w:val="20"/>
          <w:szCs w:val="20"/>
          <w:lang w:val="es-ES"/>
        </w:rPr>
        <w:t xml:space="preserve">Asimismo, del carácter de los hechos denunciados en la petición se desprende que éstos podrían configurar violaciones del artículo 5.1 </w:t>
      </w:r>
      <w:r w:rsidR="00124CC5" w:rsidRPr="0002207D">
        <w:rPr>
          <w:rFonts w:asciiTheme="majorHAnsi" w:hAnsiTheme="majorHAnsi"/>
          <w:sz w:val="20"/>
          <w:szCs w:val="20"/>
          <w:lang w:val="es-ES"/>
        </w:rPr>
        <w:t xml:space="preserve">(integridad personal) </w:t>
      </w:r>
      <w:r w:rsidR="005F0AEE" w:rsidRPr="0002207D">
        <w:rPr>
          <w:rFonts w:asciiTheme="majorHAnsi" w:hAnsiTheme="majorHAnsi"/>
          <w:sz w:val="20"/>
          <w:szCs w:val="20"/>
          <w:lang w:val="es-ES"/>
        </w:rPr>
        <w:t xml:space="preserve">de la Convención Americana, respecto a la presunta víctima y sus familiares. La Comisión analizará la posible violación de </w:t>
      </w:r>
      <w:r w:rsidR="00124CC5" w:rsidRPr="0002207D">
        <w:rPr>
          <w:rFonts w:asciiTheme="majorHAnsi" w:hAnsiTheme="majorHAnsi"/>
          <w:sz w:val="20"/>
          <w:szCs w:val="20"/>
          <w:lang w:val="es-ES"/>
        </w:rPr>
        <w:t xml:space="preserve">todas </w:t>
      </w:r>
      <w:r w:rsidR="005F0AEE" w:rsidRPr="0002207D">
        <w:rPr>
          <w:rFonts w:asciiTheme="majorHAnsi" w:hAnsiTheme="majorHAnsi"/>
          <w:sz w:val="20"/>
          <w:szCs w:val="20"/>
          <w:lang w:val="es-ES"/>
        </w:rPr>
        <w:t>estas disposiciones a la luz de las obligaciones generales consagradas en el artículo 1.1 de la Convención</w:t>
      </w:r>
      <w:r w:rsidR="00124CC5" w:rsidRPr="0002207D">
        <w:rPr>
          <w:rFonts w:asciiTheme="majorHAnsi" w:hAnsiTheme="majorHAnsi"/>
          <w:sz w:val="20"/>
          <w:szCs w:val="20"/>
          <w:lang w:val="es-ES"/>
        </w:rPr>
        <w:t>.</w:t>
      </w:r>
    </w:p>
    <w:p w14:paraId="29BB41F5" w14:textId="77777777" w:rsidR="003239B8" w:rsidRPr="007203BF" w:rsidRDefault="003239B8" w:rsidP="003239B8">
      <w:pPr>
        <w:pStyle w:val="ListParagraph"/>
        <w:spacing w:before="240" w:after="240"/>
        <w:jc w:val="both"/>
        <w:rPr>
          <w:rFonts w:asciiTheme="majorHAnsi" w:hAnsiTheme="majorHAnsi"/>
          <w:b/>
          <w:bCs/>
          <w:sz w:val="20"/>
          <w:szCs w:val="20"/>
          <w:lang w:val="es-ES"/>
        </w:rPr>
      </w:pPr>
      <w:r w:rsidRPr="007203BF">
        <w:rPr>
          <w:rFonts w:asciiTheme="majorHAnsi" w:hAnsiTheme="majorHAnsi"/>
          <w:b/>
          <w:bCs/>
          <w:sz w:val="20"/>
          <w:szCs w:val="20"/>
          <w:lang w:val="es-ES"/>
        </w:rPr>
        <w:t xml:space="preserve">VIII. </w:t>
      </w:r>
      <w:r w:rsidRPr="007203BF">
        <w:rPr>
          <w:rFonts w:asciiTheme="majorHAnsi" w:hAnsiTheme="majorHAnsi"/>
          <w:b/>
          <w:bCs/>
          <w:sz w:val="20"/>
          <w:szCs w:val="20"/>
          <w:lang w:val="es-ES"/>
        </w:rPr>
        <w:tab/>
        <w:t>DECISIÓN</w:t>
      </w:r>
    </w:p>
    <w:p w14:paraId="42C1DE61" w14:textId="30648F6C" w:rsidR="00EF0C12" w:rsidRPr="007203BF" w:rsidRDefault="003239B8" w:rsidP="00EF0C12">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203BF">
        <w:rPr>
          <w:rFonts w:asciiTheme="majorHAnsi" w:hAnsiTheme="majorHAnsi"/>
          <w:sz w:val="20"/>
          <w:szCs w:val="20"/>
          <w:lang w:val="es-ES"/>
        </w:rPr>
        <w:t>Declarar admisible la presente petición en relación con</w:t>
      </w:r>
      <w:r w:rsidR="00EF0C12" w:rsidRPr="007203BF">
        <w:rPr>
          <w:rFonts w:asciiTheme="majorHAnsi" w:hAnsiTheme="majorHAnsi"/>
          <w:sz w:val="20"/>
          <w:szCs w:val="20"/>
          <w:lang w:val="es-AR"/>
        </w:rPr>
        <w:t xml:space="preserve"> </w:t>
      </w:r>
      <w:r w:rsidR="00403964" w:rsidRPr="007203BF">
        <w:rPr>
          <w:rFonts w:asciiTheme="majorHAnsi" w:hAnsiTheme="majorHAnsi"/>
          <w:sz w:val="20"/>
          <w:szCs w:val="20"/>
          <w:lang w:val="es-ES"/>
        </w:rPr>
        <w:t xml:space="preserve">los artículos </w:t>
      </w:r>
      <w:r w:rsidR="008836FE" w:rsidRPr="007203BF">
        <w:rPr>
          <w:rFonts w:asciiTheme="majorHAnsi" w:hAnsiTheme="majorHAnsi"/>
          <w:sz w:val="20"/>
          <w:szCs w:val="20"/>
          <w:lang w:val="es-ES"/>
        </w:rPr>
        <w:t xml:space="preserve">5, </w:t>
      </w:r>
      <w:r w:rsidR="00403964" w:rsidRPr="007203BF">
        <w:rPr>
          <w:rFonts w:asciiTheme="majorHAnsi" w:hAnsiTheme="majorHAnsi"/>
          <w:sz w:val="20"/>
          <w:szCs w:val="20"/>
          <w:lang w:val="es-ES"/>
        </w:rPr>
        <w:t>7, 8</w:t>
      </w:r>
      <w:r w:rsidR="00EF0C12" w:rsidRPr="007203BF">
        <w:rPr>
          <w:rFonts w:asciiTheme="majorHAnsi" w:hAnsiTheme="majorHAnsi"/>
          <w:sz w:val="20"/>
          <w:szCs w:val="20"/>
          <w:lang w:val="es-ES"/>
        </w:rPr>
        <w:t>, 11, 21 y 25 de la Convención Americana, en concordancia con su artículo 1.1; y</w:t>
      </w:r>
    </w:p>
    <w:p w14:paraId="6AC80CA6" w14:textId="5B89C1B9" w:rsidR="00722C9F" w:rsidRDefault="00EF0C12"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203BF">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3C522062" w14:textId="2F5DC983" w:rsidR="00561184" w:rsidRPr="00744DC5" w:rsidRDefault="00561184" w:rsidP="00561184">
      <w:pPr>
        <w:pStyle w:val="ListParagraph"/>
        <w:pBdr>
          <w:top w:val="none" w:sz="0" w:space="0" w:color="auto"/>
          <w:left w:val="none" w:sz="0" w:space="0" w:color="auto"/>
          <w:bottom w:val="none" w:sz="0" w:space="0" w:color="auto"/>
          <w:right w:val="none" w:sz="0" w:space="0" w:color="auto"/>
          <w:bar w:val="none" w:sz="0" w:color="auto"/>
        </w:pBdr>
        <w:ind w:left="0" w:firstLine="720"/>
        <w:jc w:val="both"/>
        <w:rPr>
          <w:rFonts w:asciiTheme="majorHAnsi" w:hAnsiTheme="majorHAnsi" w:cs="Times New Roman"/>
          <w:sz w:val="20"/>
          <w:szCs w:val="20"/>
          <w:lang w:val="es-PE"/>
        </w:rPr>
      </w:pPr>
      <w:r w:rsidRPr="00744DC5">
        <w:rPr>
          <w:rFonts w:asciiTheme="majorHAnsi" w:hAnsiTheme="majorHAnsi" w:cs="Times New Roman"/>
          <w:sz w:val="20"/>
          <w:szCs w:val="20"/>
          <w:lang w:val="es-PE"/>
        </w:rPr>
        <w:t>Aprobado por la Comisión Interamericana de Derechos Humanos a los 31 días del mes de diciembre de 2019.  (Firmado): Esmeralda E. Arosemena Bernal de Troitiño, Presidenta; Antonia Urrejola Noguera, Segunda Vicepresidenta; Margarette May Macaulay, Francisco José Eguiguren Praeli, Luis Ernesto Vargas Silva y Flávia Piovesan, Miembros de la Comisión.</w:t>
      </w:r>
    </w:p>
    <w:p w14:paraId="4ED9C7A6" w14:textId="77777777" w:rsidR="00561184" w:rsidRPr="007203BF" w:rsidRDefault="00561184" w:rsidP="0056261F">
      <w:pPr>
        <w:ind w:firstLine="720"/>
        <w:jc w:val="both"/>
        <w:rPr>
          <w:rFonts w:asciiTheme="majorHAnsi" w:hAnsiTheme="majorHAnsi"/>
          <w:sz w:val="20"/>
          <w:szCs w:val="20"/>
          <w:lang w:val="es-ES"/>
        </w:rPr>
      </w:pPr>
    </w:p>
    <w:sectPr w:rsidR="00561184" w:rsidRPr="007203B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4290A" w14:textId="77777777" w:rsidR="00B5232B" w:rsidRDefault="00B5232B">
      <w:r>
        <w:separator/>
      </w:r>
    </w:p>
  </w:endnote>
  <w:endnote w:type="continuationSeparator" w:id="0">
    <w:p w14:paraId="5C46A2F5" w14:textId="77777777" w:rsidR="00B5232B" w:rsidRDefault="00B5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CC1DF" w14:textId="77777777" w:rsidR="00ED5522" w:rsidRDefault="00ED55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30D5E891" w:rsidR="00197217" w:rsidRPr="00934A2C" w:rsidRDefault="0019721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D5522">
          <w:rPr>
            <w:noProof/>
            <w:sz w:val="16"/>
            <w:szCs w:val="22"/>
          </w:rPr>
          <w:t>3</w:t>
        </w:r>
        <w:r w:rsidRPr="00934A2C">
          <w:rPr>
            <w:noProof/>
            <w:sz w:val="16"/>
            <w:szCs w:val="22"/>
          </w:rPr>
          <w:fldChar w:fldCharType="end"/>
        </w:r>
      </w:p>
    </w:sdtContent>
  </w:sdt>
  <w:p w14:paraId="68530E6A" w14:textId="77777777" w:rsidR="00197217" w:rsidRDefault="001972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197217" w:rsidRPr="00934A2C" w:rsidRDefault="00197217">
    <w:pPr>
      <w:pStyle w:val="Footer"/>
      <w:jc w:val="center"/>
      <w:rPr>
        <w:sz w:val="16"/>
        <w:szCs w:val="22"/>
      </w:rPr>
    </w:pPr>
  </w:p>
  <w:p w14:paraId="49059CE3" w14:textId="77777777" w:rsidR="00197217" w:rsidRDefault="001972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C1EA1" w14:textId="77777777" w:rsidR="00B5232B" w:rsidRPr="000F35ED" w:rsidRDefault="00B5232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203CE66" w14:textId="77777777" w:rsidR="00B5232B" w:rsidRPr="000F35ED" w:rsidRDefault="00B5232B" w:rsidP="000F35ED">
      <w:pPr>
        <w:rPr>
          <w:rFonts w:asciiTheme="majorHAnsi" w:hAnsiTheme="majorHAnsi"/>
          <w:sz w:val="16"/>
          <w:szCs w:val="16"/>
        </w:rPr>
      </w:pPr>
      <w:r w:rsidRPr="000F35ED">
        <w:rPr>
          <w:rFonts w:asciiTheme="majorHAnsi" w:hAnsiTheme="majorHAnsi"/>
          <w:sz w:val="16"/>
          <w:szCs w:val="16"/>
        </w:rPr>
        <w:separator/>
      </w:r>
    </w:p>
    <w:p w14:paraId="3711D813" w14:textId="77777777" w:rsidR="00B5232B" w:rsidRPr="000F35ED" w:rsidRDefault="00B5232B"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5713DD90" w14:textId="77777777" w:rsidR="00B5232B" w:rsidRPr="000F35ED" w:rsidRDefault="00B5232B"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F1ADB93" w14:textId="6A018026" w:rsidR="00197217" w:rsidRPr="00BB06C0" w:rsidRDefault="00197217" w:rsidP="00A550A9">
      <w:pPr>
        <w:pStyle w:val="FootnoteText"/>
        <w:ind w:firstLine="720"/>
        <w:rPr>
          <w:rFonts w:ascii="Cambria" w:hAnsi="Cambria"/>
          <w:sz w:val="16"/>
          <w:szCs w:val="16"/>
          <w:lang w:val="es-AR"/>
        </w:rPr>
      </w:pPr>
      <w:r w:rsidRPr="00BB06C0">
        <w:rPr>
          <w:rStyle w:val="FootnoteReference"/>
          <w:rFonts w:ascii="Cambria" w:hAnsi="Cambria"/>
          <w:sz w:val="16"/>
          <w:szCs w:val="16"/>
        </w:rPr>
        <w:footnoteRef/>
      </w:r>
      <w:r w:rsidRPr="00BB06C0">
        <w:rPr>
          <w:rFonts w:ascii="Cambria" w:hAnsi="Cambria"/>
          <w:sz w:val="16"/>
          <w:szCs w:val="16"/>
          <w:lang w:val="es-AR"/>
        </w:rPr>
        <w:t xml:space="preserve"> Carmen Patricia Chavira Cruz y Perla Tena Ponce, respectivamente esposa e hija de la presunta víctima.</w:t>
      </w:r>
    </w:p>
  </w:footnote>
  <w:footnote w:id="3">
    <w:p w14:paraId="06C1BEFA" w14:textId="67B37222" w:rsidR="00197217" w:rsidRPr="00BB06C0" w:rsidRDefault="00197217" w:rsidP="007203BF">
      <w:pPr>
        <w:pStyle w:val="FootnoteText"/>
        <w:ind w:firstLine="720"/>
        <w:rPr>
          <w:rFonts w:ascii="Cambria" w:hAnsi="Cambria"/>
          <w:sz w:val="16"/>
          <w:szCs w:val="16"/>
          <w:lang w:val="es-AR"/>
        </w:rPr>
      </w:pPr>
      <w:r w:rsidRPr="00BB06C0">
        <w:rPr>
          <w:rFonts w:ascii="Cambria" w:hAnsi="Cambria"/>
          <w:sz w:val="16"/>
          <w:szCs w:val="16"/>
          <w:lang w:val="es-AR"/>
        </w:rPr>
        <w:footnoteRef/>
      </w:r>
      <w:r w:rsidRPr="00BB06C0">
        <w:rPr>
          <w:rFonts w:ascii="Cambria" w:hAnsi="Cambria"/>
          <w:sz w:val="16"/>
          <w:szCs w:val="16"/>
          <w:lang w:val="es-AR"/>
        </w:rPr>
        <w:t xml:space="preserve">. Conforme a lo dispuesto en el artículo 17.2.a del Reglamento de la Comisión, el Comisionado Joel Hernández García, de nacionalidad </w:t>
      </w:r>
      <w:r w:rsidR="00C05218" w:rsidRPr="00BB06C0">
        <w:rPr>
          <w:rFonts w:ascii="Cambria" w:hAnsi="Cambria"/>
          <w:sz w:val="16"/>
          <w:szCs w:val="16"/>
          <w:lang w:val="es-AR"/>
        </w:rPr>
        <w:t>m</w:t>
      </w:r>
      <w:r w:rsidRPr="00BB06C0">
        <w:rPr>
          <w:rFonts w:ascii="Cambria" w:hAnsi="Cambria"/>
          <w:sz w:val="16"/>
          <w:szCs w:val="16"/>
          <w:lang w:val="es-AR"/>
        </w:rPr>
        <w:t>exicana, no participo en el debate ni en la decisión del presente asunto.</w:t>
      </w:r>
    </w:p>
  </w:footnote>
  <w:footnote w:id="4">
    <w:p w14:paraId="74573A38" w14:textId="747C8E26" w:rsidR="00197217" w:rsidRPr="00BB06C0" w:rsidRDefault="00197217" w:rsidP="007E70BC">
      <w:pPr>
        <w:pStyle w:val="FootnoteText"/>
        <w:ind w:firstLine="720"/>
        <w:rPr>
          <w:rFonts w:ascii="Cambria" w:hAnsi="Cambria"/>
          <w:sz w:val="16"/>
          <w:szCs w:val="16"/>
          <w:lang w:val="es-AR"/>
        </w:rPr>
      </w:pPr>
      <w:r w:rsidRPr="00BB06C0">
        <w:rPr>
          <w:rFonts w:ascii="Cambria" w:hAnsi="Cambria"/>
          <w:sz w:val="16"/>
          <w:szCs w:val="16"/>
          <w:lang w:val="es-AR"/>
        </w:rPr>
        <w:footnoteRef/>
      </w:r>
      <w:r w:rsidRPr="00BB06C0">
        <w:rPr>
          <w:rFonts w:ascii="Cambria" w:hAnsi="Cambria"/>
          <w:sz w:val="16"/>
          <w:szCs w:val="16"/>
          <w:lang w:val="es-AR"/>
        </w:rPr>
        <w:t xml:space="preserve"> En adelante “La Convención” o “Convención Americana”.</w:t>
      </w:r>
    </w:p>
  </w:footnote>
  <w:footnote w:id="5">
    <w:p w14:paraId="79F07139" w14:textId="77777777" w:rsidR="00197217" w:rsidRPr="00BB06C0" w:rsidRDefault="00197217" w:rsidP="000337EF">
      <w:pPr>
        <w:pStyle w:val="FootnoteText"/>
        <w:spacing w:after="120"/>
        <w:ind w:firstLine="720"/>
        <w:jc w:val="both"/>
        <w:rPr>
          <w:rFonts w:ascii="Cambria" w:hAnsi="Cambria"/>
          <w:sz w:val="16"/>
          <w:szCs w:val="16"/>
          <w:lang w:val="es-ES"/>
        </w:rPr>
      </w:pPr>
      <w:r w:rsidRPr="00BB06C0">
        <w:rPr>
          <w:rFonts w:ascii="Cambria" w:hAnsi="Cambria"/>
          <w:sz w:val="16"/>
          <w:szCs w:val="16"/>
          <w:lang w:val="es-AR"/>
        </w:rPr>
        <w:footnoteRef/>
      </w:r>
      <w:r w:rsidRPr="00BB06C0">
        <w:rPr>
          <w:rFonts w:ascii="Cambria" w:hAnsi="Cambria"/>
          <w:sz w:val="16"/>
          <w:szCs w:val="16"/>
          <w:lang w:val="es-AR"/>
        </w:rPr>
        <w:t xml:space="preserve"> Las observaciones de cada parte fueron debidamente trasladadas a la parte contraria.</w:t>
      </w:r>
    </w:p>
  </w:footnote>
  <w:footnote w:id="6">
    <w:p w14:paraId="297C1260" w14:textId="1E008012" w:rsidR="00BB06C0" w:rsidRPr="00BB06C0" w:rsidRDefault="00BB06C0" w:rsidP="00BB06C0">
      <w:pPr>
        <w:pStyle w:val="FootnoteText"/>
        <w:ind w:firstLine="720"/>
        <w:rPr>
          <w:rFonts w:ascii="Cambria" w:hAnsi="Cambria"/>
          <w:sz w:val="16"/>
          <w:szCs w:val="16"/>
          <w:lang w:val="es-AR"/>
        </w:rPr>
      </w:pPr>
      <w:r w:rsidRPr="00BB06C0">
        <w:rPr>
          <w:rStyle w:val="FootnoteReference"/>
          <w:rFonts w:ascii="Cambria" w:hAnsi="Cambria"/>
          <w:sz w:val="16"/>
          <w:szCs w:val="16"/>
        </w:rPr>
        <w:footnoteRef/>
      </w:r>
      <w:r w:rsidRPr="00BB06C0">
        <w:rPr>
          <w:rFonts w:ascii="Cambria" w:hAnsi="Cambria"/>
          <w:sz w:val="16"/>
          <w:szCs w:val="16"/>
          <w:lang w:val="es-AR"/>
        </w:rPr>
        <w:t xml:space="preserve"> Mediante comunicación de remitida a las partes el 3 de diciembre de 2019 la CIDH informó que </w:t>
      </w:r>
      <w:r w:rsidRPr="00BB06C0">
        <w:rPr>
          <w:rFonts w:ascii="Cambria" w:hAnsi="Cambria"/>
          <w:i/>
          <w:sz w:val="16"/>
          <w:szCs w:val="16"/>
          <w:lang w:val="es-AR"/>
        </w:rPr>
        <w:t>considerando la conexidad de la materia de la petición P-60-08 con el proceso llevado a cabo en la solicitud de medida cautelar 43-09, la Comisión ha decidido tomar en cuenta en el análisis del asunto los documentos aportados por las partes en el trámite de la solicitud de medida cautelar</w:t>
      </w:r>
      <w:r w:rsidRPr="00BB06C0">
        <w:rPr>
          <w:rFonts w:ascii="Cambria" w:hAnsi="Cambria"/>
          <w:sz w:val="16"/>
          <w:szCs w:val="16"/>
          <w:lang w:val="es-A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197217" w:rsidRDefault="00197217" w:rsidP="009F612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197217" w:rsidRDefault="001972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197217" w:rsidRDefault="00197217"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197217" w:rsidRPr="00EC7D62" w:rsidRDefault="00B5232B"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16805" w14:textId="77777777" w:rsidR="00ED5522" w:rsidRDefault="00ED55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788C"/>
    <w:rsid w:val="0002207D"/>
    <w:rsid w:val="00023642"/>
    <w:rsid w:val="00026D02"/>
    <w:rsid w:val="000337EF"/>
    <w:rsid w:val="00040C3A"/>
    <w:rsid w:val="00041505"/>
    <w:rsid w:val="0004175A"/>
    <w:rsid w:val="000419AD"/>
    <w:rsid w:val="000433C9"/>
    <w:rsid w:val="000446C9"/>
    <w:rsid w:val="000716C5"/>
    <w:rsid w:val="00075E23"/>
    <w:rsid w:val="0009344A"/>
    <w:rsid w:val="00096D86"/>
    <w:rsid w:val="000A392E"/>
    <w:rsid w:val="000A575F"/>
    <w:rsid w:val="000D0CD9"/>
    <w:rsid w:val="000D10DB"/>
    <w:rsid w:val="000D533D"/>
    <w:rsid w:val="000D6904"/>
    <w:rsid w:val="000E5EB5"/>
    <w:rsid w:val="000F35ED"/>
    <w:rsid w:val="00107131"/>
    <w:rsid w:val="0010736F"/>
    <w:rsid w:val="00113F73"/>
    <w:rsid w:val="0011542F"/>
    <w:rsid w:val="00121CC2"/>
    <w:rsid w:val="00124CC5"/>
    <w:rsid w:val="00133EE5"/>
    <w:rsid w:val="001474E8"/>
    <w:rsid w:val="00147EFE"/>
    <w:rsid w:val="00157EA4"/>
    <w:rsid w:val="0016240B"/>
    <w:rsid w:val="00167A34"/>
    <w:rsid w:val="00197217"/>
    <w:rsid w:val="001A7870"/>
    <w:rsid w:val="001B147E"/>
    <w:rsid w:val="001B3A00"/>
    <w:rsid w:val="001C1B41"/>
    <w:rsid w:val="001D5F0F"/>
    <w:rsid w:val="001D65EF"/>
    <w:rsid w:val="001E49E7"/>
    <w:rsid w:val="001F7201"/>
    <w:rsid w:val="00215181"/>
    <w:rsid w:val="00222C73"/>
    <w:rsid w:val="00223A29"/>
    <w:rsid w:val="002250A3"/>
    <w:rsid w:val="002317AE"/>
    <w:rsid w:val="00235217"/>
    <w:rsid w:val="00243D40"/>
    <w:rsid w:val="00246D1F"/>
    <w:rsid w:val="00247403"/>
    <w:rsid w:val="00247542"/>
    <w:rsid w:val="0026020E"/>
    <w:rsid w:val="00266B61"/>
    <w:rsid w:val="0026712A"/>
    <w:rsid w:val="002704DB"/>
    <w:rsid w:val="00277CBC"/>
    <w:rsid w:val="0028572D"/>
    <w:rsid w:val="00292713"/>
    <w:rsid w:val="00293F7F"/>
    <w:rsid w:val="002A0AAE"/>
    <w:rsid w:val="002A5820"/>
    <w:rsid w:val="002B6F26"/>
    <w:rsid w:val="002D2B26"/>
    <w:rsid w:val="002D7EA2"/>
    <w:rsid w:val="002E0B6E"/>
    <w:rsid w:val="002E187C"/>
    <w:rsid w:val="00302733"/>
    <w:rsid w:val="00311208"/>
    <w:rsid w:val="0031210D"/>
    <w:rsid w:val="00314078"/>
    <w:rsid w:val="0031535D"/>
    <w:rsid w:val="003205F8"/>
    <w:rsid w:val="003239B8"/>
    <w:rsid w:val="0033169F"/>
    <w:rsid w:val="003330BA"/>
    <w:rsid w:val="00344977"/>
    <w:rsid w:val="00346C95"/>
    <w:rsid w:val="00356185"/>
    <w:rsid w:val="00356F2E"/>
    <w:rsid w:val="00360380"/>
    <w:rsid w:val="003662B7"/>
    <w:rsid w:val="00371228"/>
    <w:rsid w:val="0037519E"/>
    <w:rsid w:val="00380648"/>
    <w:rsid w:val="00386CF0"/>
    <w:rsid w:val="00390D1C"/>
    <w:rsid w:val="00392665"/>
    <w:rsid w:val="003A67E3"/>
    <w:rsid w:val="003B1717"/>
    <w:rsid w:val="003B70FB"/>
    <w:rsid w:val="003C5DCC"/>
    <w:rsid w:val="003C676B"/>
    <w:rsid w:val="003D3BC2"/>
    <w:rsid w:val="003E1908"/>
    <w:rsid w:val="003E6CA1"/>
    <w:rsid w:val="003F760B"/>
    <w:rsid w:val="00403964"/>
    <w:rsid w:val="004065A8"/>
    <w:rsid w:val="004154E3"/>
    <w:rsid w:val="004165C2"/>
    <w:rsid w:val="0043459E"/>
    <w:rsid w:val="00441ECB"/>
    <w:rsid w:val="00445193"/>
    <w:rsid w:val="00462C1B"/>
    <w:rsid w:val="00465347"/>
    <w:rsid w:val="0046542B"/>
    <w:rsid w:val="00467B7E"/>
    <w:rsid w:val="00473BB4"/>
    <w:rsid w:val="00477592"/>
    <w:rsid w:val="00486F1C"/>
    <w:rsid w:val="0048751B"/>
    <w:rsid w:val="004916AB"/>
    <w:rsid w:val="0049419D"/>
    <w:rsid w:val="00495779"/>
    <w:rsid w:val="00497A75"/>
    <w:rsid w:val="004A2A1E"/>
    <w:rsid w:val="004A6A54"/>
    <w:rsid w:val="004C20D2"/>
    <w:rsid w:val="004C2312"/>
    <w:rsid w:val="004C4B62"/>
    <w:rsid w:val="004C54C9"/>
    <w:rsid w:val="004D0696"/>
    <w:rsid w:val="004D4ABA"/>
    <w:rsid w:val="004D6025"/>
    <w:rsid w:val="004D7BCC"/>
    <w:rsid w:val="004E2649"/>
    <w:rsid w:val="004F2DA3"/>
    <w:rsid w:val="00501399"/>
    <w:rsid w:val="0050291C"/>
    <w:rsid w:val="0050633D"/>
    <w:rsid w:val="00507BC4"/>
    <w:rsid w:val="00510122"/>
    <w:rsid w:val="00512822"/>
    <w:rsid w:val="005128E4"/>
    <w:rsid w:val="005133DB"/>
    <w:rsid w:val="00525560"/>
    <w:rsid w:val="0053478C"/>
    <w:rsid w:val="00540824"/>
    <w:rsid w:val="00544C49"/>
    <w:rsid w:val="005516A1"/>
    <w:rsid w:val="0055427F"/>
    <w:rsid w:val="0055692C"/>
    <w:rsid w:val="00561184"/>
    <w:rsid w:val="0056261F"/>
    <w:rsid w:val="00563557"/>
    <w:rsid w:val="00564884"/>
    <w:rsid w:val="0057402A"/>
    <w:rsid w:val="005771D0"/>
    <w:rsid w:val="00582715"/>
    <w:rsid w:val="005912A6"/>
    <w:rsid w:val="0059191A"/>
    <w:rsid w:val="005921FF"/>
    <w:rsid w:val="00593465"/>
    <w:rsid w:val="005A0E1C"/>
    <w:rsid w:val="005A24ED"/>
    <w:rsid w:val="005A6D0E"/>
    <w:rsid w:val="005B52B0"/>
    <w:rsid w:val="005B6269"/>
    <w:rsid w:val="005B6806"/>
    <w:rsid w:val="005C2261"/>
    <w:rsid w:val="005C4225"/>
    <w:rsid w:val="005F0AEE"/>
    <w:rsid w:val="005F0DAD"/>
    <w:rsid w:val="005F0F33"/>
    <w:rsid w:val="005F348B"/>
    <w:rsid w:val="005F5D17"/>
    <w:rsid w:val="00600DEB"/>
    <w:rsid w:val="00604A34"/>
    <w:rsid w:val="006248CA"/>
    <w:rsid w:val="00624918"/>
    <w:rsid w:val="00627C9F"/>
    <w:rsid w:val="006311E9"/>
    <w:rsid w:val="00632354"/>
    <w:rsid w:val="00635CD1"/>
    <w:rsid w:val="006375F2"/>
    <w:rsid w:val="00642810"/>
    <w:rsid w:val="00652333"/>
    <w:rsid w:val="0066439E"/>
    <w:rsid w:val="0068009E"/>
    <w:rsid w:val="00681876"/>
    <w:rsid w:val="00684315"/>
    <w:rsid w:val="00692219"/>
    <w:rsid w:val="0069307E"/>
    <w:rsid w:val="006A17D2"/>
    <w:rsid w:val="006A73E6"/>
    <w:rsid w:val="006A78C1"/>
    <w:rsid w:val="006B2D5C"/>
    <w:rsid w:val="006B77E5"/>
    <w:rsid w:val="006B7D36"/>
    <w:rsid w:val="006C4EB1"/>
    <w:rsid w:val="006E0166"/>
    <w:rsid w:val="006E37F6"/>
    <w:rsid w:val="006E7B34"/>
    <w:rsid w:val="0070116E"/>
    <w:rsid w:val="0070697F"/>
    <w:rsid w:val="00710F76"/>
    <w:rsid w:val="007203BF"/>
    <w:rsid w:val="0072199C"/>
    <w:rsid w:val="00722C9F"/>
    <w:rsid w:val="007253B8"/>
    <w:rsid w:val="0073741F"/>
    <w:rsid w:val="00737FF0"/>
    <w:rsid w:val="0074158F"/>
    <w:rsid w:val="00744DC5"/>
    <w:rsid w:val="00752022"/>
    <w:rsid w:val="00753135"/>
    <w:rsid w:val="00753DE8"/>
    <w:rsid w:val="0076643F"/>
    <w:rsid w:val="007742E7"/>
    <w:rsid w:val="00777F63"/>
    <w:rsid w:val="007843AE"/>
    <w:rsid w:val="00790CC5"/>
    <w:rsid w:val="007A5339"/>
    <w:rsid w:val="007A5817"/>
    <w:rsid w:val="007B05C4"/>
    <w:rsid w:val="007B5F45"/>
    <w:rsid w:val="007B60E9"/>
    <w:rsid w:val="007B6CC3"/>
    <w:rsid w:val="007B76D3"/>
    <w:rsid w:val="007C3334"/>
    <w:rsid w:val="007C6A7D"/>
    <w:rsid w:val="007D2161"/>
    <w:rsid w:val="007D2B98"/>
    <w:rsid w:val="007D7982"/>
    <w:rsid w:val="007E1D0B"/>
    <w:rsid w:val="007E21BC"/>
    <w:rsid w:val="007E29EE"/>
    <w:rsid w:val="007E70BC"/>
    <w:rsid w:val="007E7C82"/>
    <w:rsid w:val="007F2F37"/>
    <w:rsid w:val="007F4F4F"/>
    <w:rsid w:val="007F588D"/>
    <w:rsid w:val="00803F1C"/>
    <w:rsid w:val="0080600E"/>
    <w:rsid w:val="00807DD4"/>
    <w:rsid w:val="00811BB6"/>
    <w:rsid w:val="00815BF8"/>
    <w:rsid w:val="00817612"/>
    <w:rsid w:val="00822E80"/>
    <w:rsid w:val="008230B8"/>
    <w:rsid w:val="008338A4"/>
    <w:rsid w:val="00834D49"/>
    <w:rsid w:val="008362FA"/>
    <w:rsid w:val="00837C45"/>
    <w:rsid w:val="00844730"/>
    <w:rsid w:val="008457C2"/>
    <w:rsid w:val="00857A82"/>
    <w:rsid w:val="008625C6"/>
    <w:rsid w:val="00872344"/>
    <w:rsid w:val="00873836"/>
    <w:rsid w:val="008836FE"/>
    <w:rsid w:val="00884BC4"/>
    <w:rsid w:val="00885737"/>
    <w:rsid w:val="00890650"/>
    <w:rsid w:val="008926FB"/>
    <w:rsid w:val="00897E12"/>
    <w:rsid w:val="008A5298"/>
    <w:rsid w:val="008A7E0F"/>
    <w:rsid w:val="008B12F5"/>
    <w:rsid w:val="008B33E9"/>
    <w:rsid w:val="008B7CEC"/>
    <w:rsid w:val="008C2096"/>
    <w:rsid w:val="008C67E1"/>
    <w:rsid w:val="008D768D"/>
    <w:rsid w:val="008E3759"/>
    <w:rsid w:val="008E3BFE"/>
    <w:rsid w:val="008F1912"/>
    <w:rsid w:val="00900B74"/>
    <w:rsid w:val="00900DCD"/>
    <w:rsid w:val="0090270B"/>
    <w:rsid w:val="009041DC"/>
    <w:rsid w:val="00917B5A"/>
    <w:rsid w:val="00920A58"/>
    <w:rsid w:val="00920A8C"/>
    <w:rsid w:val="009242F8"/>
    <w:rsid w:val="00934A2C"/>
    <w:rsid w:val="009410E6"/>
    <w:rsid w:val="0095004F"/>
    <w:rsid w:val="0096263F"/>
    <w:rsid w:val="009669BB"/>
    <w:rsid w:val="0096706E"/>
    <w:rsid w:val="0097051E"/>
    <w:rsid w:val="00974491"/>
    <w:rsid w:val="00975C4E"/>
    <w:rsid w:val="00981FBA"/>
    <w:rsid w:val="0099447A"/>
    <w:rsid w:val="00997BC5"/>
    <w:rsid w:val="009A4F41"/>
    <w:rsid w:val="009A579B"/>
    <w:rsid w:val="009A623C"/>
    <w:rsid w:val="009B381B"/>
    <w:rsid w:val="009B4631"/>
    <w:rsid w:val="009C3ACE"/>
    <w:rsid w:val="009D1753"/>
    <w:rsid w:val="009D657F"/>
    <w:rsid w:val="009D7611"/>
    <w:rsid w:val="009D7E88"/>
    <w:rsid w:val="009E0B61"/>
    <w:rsid w:val="009E53DE"/>
    <w:rsid w:val="009F6128"/>
    <w:rsid w:val="00A03C3E"/>
    <w:rsid w:val="00A0532D"/>
    <w:rsid w:val="00A057B2"/>
    <w:rsid w:val="00A11212"/>
    <w:rsid w:val="00A11E44"/>
    <w:rsid w:val="00A17D48"/>
    <w:rsid w:val="00A210F2"/>
    <w:rsid w:val="00A328B3"/>
    <w:rsid w:val="00A50FCF"/>
    <w:rsid w:val="00A51637"/>
    <w:rsid w:val="00A528D1"/>
    <w:rsid w:val="00A550A9"/>
    <w:rsid w:val="00A610CD"/>
    <w:rsid w:val="00A6346C"/>
    <w:rsid w:val="00A758AA"/>
    <w:rsid w:val="00A76165"/>
    <w:rsid w:val="00AA09A2"/>
    <w:rsid w:val="00AA2E1A"/>
    <w:rsid w:val="00AA61C1"/>
    <w:rsid w:val="00AA7996"/>
    <w:rsid w:val="00AC19CB"/>
    <w:rsid w:val="00AD7CB8"/>
    <w:rsid w:val="00AE27B5"/>
    <w:rsid w:val="00AE5488"/>
    <w:rsid w:val="00AE6F91"/>
    <w:rsid w:val="00AF5571"/>
    <w:rsid w:val="00B00E8D"/>
    <w:rsid w:val="00B07341"/>
    <w:rsid w:val="00B10765"/>
    <w:rsid w:val="00B113DD"/>
    <w:rsid w:val="00B16B46"/>
    <w:rsid w:val="00B30539"/>
    <w:rsid w:val="00B314DB"/>
    <w:rsid w:val="00B361F2"/>
    <w:rsid w:val="00B3718B"/>
    <w:rsid w:val="00B4554A"/>
    <w:rsid w:val="00B4632A"/>
    <w:rsid w:val="00B5232B"/>
    <w:rsid w:val="00B530F1"/>
    <w:rsid w:val="00B55560"/>
    <w:rsid w:val="00B6320C"/>
    <w:rsid w:val="00B656CE"/>
    <w:rsid w:val="00B770BC"/>
    <w:rsid w:val="00B94149"/>
    <w:rsid w:val="00BA276C"/>
    <w:rsid w:val="00BB06C0"/>
    <w:rsid w:val="00BB2ECD"/>
    <w:rsid w:val="00BB306F"/>
    <w:rsid w:val="00BD21C9"/>
    <w:rsid w:val="00BD4B89"/>
    <w:rsid w:val="00BD5922"/>
    <w:rsid w:val="00BD7976"/>
    <w:rsid w:val="00BF02CB"/>
    <w:rsid w:val="00BF6FD8"/>
    <w:rsid w:val="00C03680"/>
    <w:rsid w:val="00C05218"/>
    <w:rsid w:val="00C0543A"/>
    <w:rsid w:val="00C054DF"/>
    <w:rsid w:val="00C107B2"/>
    <w:rsid w:val="00C14A77"/>
    <w:rsid w:val="00C21762"/>
    <w:rsid w:val="00C21FEF"/>
    <w:rsid w:val="00C24543"/>
    <w:rsid w:val="00C256A2"/>
    <w:rsid w:val="00C25C7D"/>
    <w:rsid w:val="00C46261"/>
    <w:rsid w:val="00C51515"/>
    <w:rsid w:val="00C5660B"/>
    <w:rsid w:val="00C607A2"/>
    <w:rsid w:val="00C66B72"/>
    <w:rsid w:val="00C83739"/>
    <w:rsid w:val="00C85140"/>
    <w:rsid w:val="00C87AC4"/>
    <w:rsid w:val="00C93BB5"/>
    <w:rsid w:val="00C9567A"/>
    <w:rsid w:val="00CB0E2F"/>
    <w:rsid w:val="00CB212D"/>
    <w:rsid w:val="00CB2660"/>
    <w:rsid w:val="00CC5E90"/>
    <w:rsid w:val="00CD046C"/>
    <w:rsid w:val="00CD3A39"/>
    <w:rsid w:val="00CD4344"/>
    <w:rsid w:val="00CE076C"/>
    <w:rsid w:val="00CE35CC"/>
    <w:rsid w:val="00CE5199"/>
    <w:rsid w:val="00CE66D5"/>
    <w:rsid w:val="00CE6DD4"/>
    <w:rsid w:val="00CF637A"/>
    <w:rsid w:val="00D03614"/>
    <w:rsid w:val="00D059DE"/>
    <w:rsid w:val="00D05ABD"/>
    <w:rsid w:val="00D13FCE"/>
    <w:rsid w:val="00D17323"/>
    <w:rsid w:val="00D2426F"/>
    <w:rsid w:val="00D306D1"/>
    <w:rsid w:val="00D30800"/>
    <w:rsid w:val="00D34786"/>
    <w:rsid w:val="00D37BFC"/>
    <w:rsid w:val="00D45B7D"/>
    <w:rsid w:val="00D47A8E"/>
    <w:rsid w:val="00D47CFB"/>
    <w:rsid w:val="00D52B4F"/>
    <w:rsid w:val="00D52D14"/>
    <w:rsid w:val="00D561CD"/>
    <w:rsid w:val="00D567F6"/>
    <w:rsid w:val="00D712D3"/>
    <w:rsid w:val="00D71422"/>
    <w:rsid w:val="00D72DC6"/>
    <w:rsid w:val="00D7359E"/>
    <w:rsid w:val="00D7558D"/>
    <w:rsid w:val="00D81D92"/>
    <w:rsid w:val="00D83706"/>
    <w:rsid w:val="00D876F9"/>
    <w:rsid w:val="00DA05D7"/>
    <w:rsid w:val="00DA57C8"/>
    <w:rsid w:val="00DA7B5F"/>
    <w:rsid w:val="00DB6244"/>
    <w:rsid w:val="00DC11E7"/>
    <w:rsid w:val="00DC6324"/>
    <w:rsid w:val="00DC6EA4"/>
    <w:rsid w:val="00DC7023"/>
    <w:rsid w:val="00DC769A"/>
    <w:rsid w:val="00DD3019"/>
    <w:rsid w:val="00DD3D86"/>
    <w:rsid w:val="00DD4AD2"/>
    <w:rsid w:val="00DD7E05"/>
    <w:rsid w:val="00DE048A"/>
    <w:rsid w:val="00DF1608"/>
    <w:rsid w:val="00DF1EC4"/>
    <w:rsid w:val="00E0340B"/>
    <w:rsid w:val="00E04A90"/>
    <w:rsid w:val="00E04FB8"/>
    <w:rsid w:val="00E0551F"/>
    <w:rsid w:val="00E219C7"/>
    <w:rsid w:val="00E4118C"/>
    <w:rsid w:val="00E424BE"/>
    <w:rsid w:val="00E43157"/>
    <w:rsid w:val="00E44E7A"/>
    <w:rsid w:val="00E45A62"/>
    <w:rsid w:val="00E461CE"/>
    <w:rsid w:val="00E60E17"/>
    <w:rsid w:val="00E64DDB"/>
    <w:rsid w:val="00E720CA"/>
    <w:rsid w:val="00E8190E"/>
    <w:rsid w:val="00E84EB5"/>
    <w:rsid w:val="00E85662"/>
    <w:rsid w:val="00E8789F"/>
    <w:rsid w:val="00E97B71"/>
    <w:rsid w:val="00EA3D34"/>
    <w:rsid w:val="00EB28CF"/>
    <w:rsid w:val="00EB454D"/>
    <w:rsid w:val="00EB6583"/>
    <w:rsid w:val="00ED085D"/>
    <w:rsid w:val="00ED549D"/>
    <w:rsid w:val="00ED5522"/>
    <w:rsid w:val="00ED76BE"/>
    <w:rsid w:val="00EE00E9"/>
    <w:rsid w:val="00EF0C12"/>
    <w:rsid w:val="00EF619B"/>
    <w:rsid w:val="00F00B55"/>
    <w:rsid w:val="00F02AD1"/>
    <w:rsid w:val="00F2517F"/>
    <w:rsid w:val="00F253CC"/>
    <w:rsid w:val="00F34857"/>
    <w:rsid w:val="00F37106"/>
    <w:rsid w:val="00F519CF"/>
    <w:rsid w:val="00F544F8"/>
    <w:rsid w:val="00F56BA5"/>
    <w:rsid w:val="00F60E22"/>
    <w:rsid w:val="00F75A43"/>
    <w:rsid w:val="00F75AF8"/>
    <w:rsid w:val="00F81395"/>
    <w:rsid w:val="00F81BB8"/>
    <w:rsid w:val="00F9107A"/>
    <w:rsid w:val="00F917D1"/>
    <w:rsid w:val="00F95920"/>
    <w:rsid w:val="00F9653B"/>
    <w:rsid w:val="00FA40FB"/>
    <w:rsid w:val="00FB2754"/>
    <w:rsid w:val="00FB3E46"/>
    <w:rsid w:val="00FB62CF"/>
    <w:rsid w:val="00FD3C3B"/>
    <w:rsid w:val="00FD56B5"/>
    <w:rsid w:val="00FE07DD"/>
    <w:rsid w:val="00FE1904"/>
    <w:rsid w:val="00FE28FE"/>
    <w:rsid w:val="00FE6B45"/>
    <w:rsid w:val="00FF1E1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0C12"/>
    <w:rPr>
      <w:sz w:val="16"/>
      <w:szCs w:val="16"/>
    </w:rPr>
  </w:style>
  <w:style w:type="paragraph" w:styleId="CommentText">
    <w:name w:val="annotation text"/>
    <w:basedOn w:val="Normal"/>
    <w:link w:val="CommentTextChar"/>
    <w:uiPriority w:val="99"/>
    <w:semiHidden/>
    <w:unhideWhenUsed/>
    <w:rsid w:val="00EF0C12"/>
    <w:rPr>
      <w:sz w:val="20"/>
      <w:szCs w:val="20"/>
    </w:rPr>
  </w:style>
  <w:style w:type="character" w:customStyle="1" w:styleId="CommentTextChar">
    <w:name w:val="Comment Text Char"/>
    <w:basedOn w:val="DefaultParagraphFont"/>
    <w:link w:val="CommentText"/>
    <w:uiPriority w:val="99"/>
    <w:semiHidden/>
    <w:rsid w:val="00EF0C12"/>
    <w:rPr>
      <w:lang w:val="en-US" w:eastAsia="en-US"/>
    </w:rPr>
  </w:style>
  <w:style w:type="paragraph" w:styleId="CommentSubject">
    <w:name w:val="annotation subject"/>
    <w:basedOn w:val="CommentText"/>
    <w:next w:val="CommentText"/>
    <w:link w:val="CommentSubjectChar"/>
    <w:uiPriority w:val="99"/>
    <w:semiHidden/>
    <w:unhideWhenUsed/>
    <w:rsid w:val="00EF0C12"/>
    <w:rPr>
      <w:b/>
      <w:bCs/>
    </w:rPr>
  </w:style>
  <w:style w:type="character" w:customStyle="1" w:styleId="CommentSubjectChar">
    <w:name w:val="Comment Subject Char"/>
    <w:basedOn w:val="CommentTextChar"/>
    <w:link w:val="CommentSubject"/>
    <w:uiPriority w:val="99"/>
    <w:semiHidden/>
    <w:rsid w:val="00EF0C12"/>
    <w:rPr>
      <w:b/>
      <w:bCs/>
      <w:lang w:val="en-US" w:eastAsia="en-US"/>
    </w:rPr>
  </w:style>
  <w:style w:type="paragraph" w:styleId="NormalWeb">
    <w:name w:val="Normal (Web)"/>
    <w:basedOn w:val="Normal"/>
    <w:uiPriority w:val="99"/>
    <w:semiHidden/>
    <w:unhideWhenUsed/>
    <w:rsid w:val="001972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366534">
      <w:bodyDiv w:val="1"/>
      <w:marLeft w:val="0"/>
      <w:marRight w:val="0"/>
      <w:marTop w:val="0"/>
      <w:marBottom w:val="0"/>
      <w:divBdr>
        <w:top w:val="none" w:sz="0" w:space="0" w:color="auto"/>
        <w:left w:val="none" w:sz="0" w:space="0" w:color="auto"/>
        <w:bottom w:val="none" w:sz="0" w:space="0" w:color="auto"/>
        <w:right w:val="none" w:sz="0" w:space="0" w:color="auto"/>
      </w:divBdr>
      <w:divsChild>
        <w:div w:id="1669678193">
          <w:marLeft w:val="0"/>
          <w:marRight w:val="0"/>
          <w:marTop w:val="0"/>
          <w:marBottom w:val="0"/>
          <w:divBdr>
            <w:top w:val="none" w:sz="0" w:space="0" w:color="auto"/>
            <w:left w:val="none" w:sz="0" w:space="0" w:color="auto"/>
            <w:bottom w:val="none" w:sz="0" w:space="0" w:color="auto"/>
            <w:right w:val="none" w:sz="0" w:space="0" w:color="auto"/>
          </w:divBdr>
          <w:divsChild>
            <w:div w:id="1964919058">
              <w:marLeft w:val="0"/>
              <w:marRight w:val="0"/>
              <w:marTop w:val="0"/>
              <w:marBottom w:val="0"/>
              <w:divBdr>
                <w:top w:val="none" w:sz="0" w:space="0" w:color="auto"/>
                <w:left w:val="none" w:sz="0" w:space="0" w:color="auto"/>
                <w:bottom w:val="none" w:sz="0" w:space="0" w:color="auto"/>
                <w:right w:val="none" w:sz="0" w:space="0" w:color="auto"/>
              </w:divBdr>
              <w:divsChild>
                <w:div w:id="37069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724A1"/>
    <w:rsid w:val="000E76AF"/>
    <w:rsid w:val="00102128"/>
    <w:rsid w:val="00200821"/>
    <w:rsid w:val="00384AA3"/>
    <w:rsid w:val="00394049"/>
    <w:rsid w:val="004C2DF3"/>
    <w:rsid w:val="004E0D38"/>
    <w:rsid w:val="004F2DF8"/>
    <w:rsid w:val="005E140B"/>
    <w:rsid w:val="006221E6"/>
    <w:rsid w:val="00655DB5"/>
    <w:rsid w:val="00836AEE"/>
    <w:rsid w:val="00864E75"/>
    <w:rsid w:val="009A261B"/>
    <w:rsid w:val="00A8515A"/>
    <w:rsid w:val="00AB370B"/>
    <w:rsid w:val="00AB7038"/>
    <w:rsid w:val="00AC15A4"/>
    <w:rsid w:val="00B0336C"/>
    <w:rsid w:val="00C4002C"/>
    <w:rsid w:val="00CF2775"/>
    <w:rsid w:val="00D66A95"/>
    <w:rsid w:val="00D8578D"/>
    <w:rsid w:val="00EC63A7"/>
    <w:rsid w:val="00F00D2F"/>
    <w:rsid w:val="00F128DF"/>
    <w:rsid w:val="00F33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67F2E-4D3C-4CB6-A1CF-332B8ECDE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3501</Words>
  <Characters>18106</Characters>
  <Application>Microsoft Office Word</Application>
  <DocSecurity>0</DocSecurity>
  <Lines>369</Lines>
  <Paragraphs>107</Paragraphs>
  <ScaleCrop>false</ScaleCrop>
  <Company/>
  <LinksUpToDate>false</LinksUpToDate>
  <CharactersWithSpaces>21500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234/19</dc:title>
  <dc:creator/>
  <cp:lastModifiedBy/>
  <cp:revision>1</cp:revision>
  <dcterms:created xsi:type="dcterms:W3CDTF">2020-03-27T14:16:00Z</dcterms:created>
  <dcterms:modified xsi:type="dcterms:W3CDTF">2020-03-27T14:17:00Z</dcterms:modified>
</cp:coreProperties>
</file>