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8D1C8B" w14:textId="77777777" w:rsidR="00040C3A" w:rsidRPr="00373C31" w:rsidRDefault="00D306D1" w:rsidP="00627C9F">
      <w:pPr>
        <w:jc w:val="both"/>
        <w:rPr>
          <w:rFonts w:asciiTheme="majorHAnsi" w:hAnsiTheme="majorHAnsi" w:cs="Univers"/>
          <w:b/>
          <w:bCs/>
          <w:sz w:val="22"/>
          <w:szCs w:val="22"/>
          <w:lang w:val="es-CL"/>
        </w:rPr>
      </w:pPr>
      <w:r w:rsidRPr="00373C3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256ED8" wp14:editId="3C1A312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3E1949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73C3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DC9975" wp14:editId="50F7F3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3216F" w14:textId="77777777" w:rsidR="008A66D7" w:rsidRDefault="008A66D7"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DC997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33216F" w14:textId="77777777" w:rsidR="008A66D7" w:rsidRDefault="008A66D7"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373C31">
        <w:rPr>
          <w:rFonts w:asciiTheme="majorHAnsi" w:hAnsiTheme="majorHAnsi" w:cs="Univers"/>
          <w:b/>
          <w:bCs/>
          <w:sz w:val="22"/>
          <w:szCs w:val="22"/>
          <w:lang w:val="es-CL"/>
        </w:rPr>
        <w:t xml:space="preserve"> </w:t>
      </w:r>
    </w:p>
    <w:p w14:paraId="7F8CCD38" w14:textId="77777777" w:rsidR="00040C3A" w:rsidRPr="00373C31" w:rsidRDefault="00040C3A" w:rsidP="00040C3A">
      <w:pPr>
        <w:tabs>
          <w:tab w:val="center" w:pos="5400"/>
        </w:tabs>
        <w:suppressAutoHyphens/>
        <w:jc w:val="both"/>
        <w:rPr>
          <w:rFonts w:asciiTheme="majorHAnsi" w:hAnsiTheme="majorHAnsi"/>
          <w:sz w:val="22"/>
          <w:szCs w:val="22"/>
          <w:lang w:val="es-CL"/>
        </w:rPr>
      </w:pPr>
    </w:p>
    <w:p w14:paraId="57A9DD8C" w14:textId="77777777" w:rsidR="00040C3A" w:rsidRPr="00373C31" w:rsidRDefault="00040C3A" w:rsidP="00040C3A">
      <w:pPr>
        <w:tabs>
          <w:tab w:val="center" w:pos="5400"/>
        </w:tabs>
        <w:suppressAutoHyphens/>
        <w:jc w:val="both"/>
        <w:rPr>
          <w:rFonts w:asciiTheme="majorHAnsi" w:hAnsiTheme="majorHAnsi"/>
          <w:sz w:val="22"/>
          <w:szCs w:val="22"/>
          <w:lang w:val="es-CL"/>
        </w:rPr>
      </w:pPr>
    </w:p>
    <w:p w14:paraId="2AA5159C" w14:textId="77777777" w:rsidR="005128E4" w:rsidRPr="00373C31" w:rsidRDefault="005128E4" w:rsidP="00040C3A">
      <w:pPr>
        <w:tabs>
          <w:tab w:val="center" w:pos="5400"/>
        </w:tabs>
        <w:suppressAutoHyphens/>
        <w:rPr>
          <w:rFonts w:asciiTheme="majorHAnsi" w:hAnsiTheme="majorHAnsi"/>
          <w:sz w:val="22"/>
          <w:szCs w:val="22"/>
          <w:lang w:val="es-CL"/>
        </w:rPr>
      </w:pPr>
    </w:p>
    <w:p w14:paraId="1A3ABBAB" w14:textId="77777777" w:rsidR="005128E4" w:rsidRPr="00373C31" w:rsidRDefault="005128E4" w:rsidP="00040C3A">
      <w:pPr>
        <w:tabs>
          <w:tab w:val="center" w:pos="5400"/>
        </w:tabs>
        <w:suppressAutoHyphens/>
        <w:rPr>
          <w:rFonts w:asciiTheme="majorHAnsi" w:hAnsiTheme="majorHAnsi"/>
          <w:sz w:val="22"/>
          <w:szCs w:val="22"/>
          <w:lang w:val="es-CL"/>
        </w:rPr>
      </w:pPr>
    </w:p>
    <w:p w14:paraId="5A3E5939" w14:textId="77777777" w:rsidR="005128E4" w:rsidRPr="00373C31" w:rsidRDefault="005128E4" w:rsidP="00040C3A">
      <w:pPr>
        <w:tabs>
          <w:tab w:val="center" w:pos="5400"/>
        </w:tabs>
        <w:suppressAutoHyphens/>
        <w:rPr>
          <w:rFonts w:asciiTheme="majorHAnsi" w:hAnsiTheme="majorHAnsi"/>
          <w:sz w:val="22"/>
          <w:szCs w:val="22"/>
          <w:lang w:val="es-CL"/>
        </w:rPr>
      </w:pPr>
    </w:p>
    <w:p w14:paraId="24F1D233" w14:textId="77777777" w:rsidR="00040C3A" w:rsidRPr="00373C31" w:rsidRDefault="00040C3A" w:rsidP="005128E4">
      <w:pPr>
        <w:tabs>
          <w:tab w:val="center" w:pos="5400"/>
        </w:tabs>
        <w:suppressAutoHyphens/>
        <w:jc w:val="center"/>
        <w:rPr>
          <w:rFonts w:asciiTheme="majorHAnsi" w:hAnsiTheme="majorHAnsi"/>
          <w:sz w:val="22"/>
          <w:szCs w:val="22"/>
          <w:lang w:val="es-CL"/>
        </w:rPr>
      </w:pPr>
    </w:p>
    <w:p w14:paraId="6C19B6FB" w14:textId="77777777" w:rsidR="00040C3A" w:rsidRPr="00373C31" w:rsidRDefault="00040C3A" w:rsidP="005128E4">
      <w:pPr>
        <w:tabs>
          <w:tab w:val="center" w:pos="5400"/>
        </w:tabs>
        <w:suppressAutoHyphens/>
        <w:jc w:val="center"/>
        <w:rPr>
          <w:rFonts w:asciiTheme="majorHAnsi" w:hAnsiTheme="majorHAnsi"/>
          <w:sz w:val="22"/>
          <w:szCs w:val="22"/>
          <w:lang w:val="es-CL"/>
        </w:rPr>
      </w:pPr>
    </w:p>
    <w:p w14:paraId="318DADD3" w14:textId="77777777" w:rsidR="005B52B0" w:rsidRPr="00373C31" w:rsidRDefault="005B52B0" w:rsidP="005128E4">
      <w:pPr>
        <w:tabs>
          <w:tab w:val="center" w:pos="5400"/>
        </w:tabs>
        <w:suppressAutoHyphens/>
        <w:jc w:val="center"/>
        <w:rPr>
          <w:rFonts w:asciiTheme="majorHAnsi" w:hAnsiTheme="majorHAnsi"/>
          <w:sz w:val="22"/>
          <w:szCs w:val="22"/>
          <w:lang w:val="es-CL"/>
        </w:rPr>
      </w:pPr>
    </w:p>
    <w:p w14:paraId="23524E32" w14:textId="77777777" w:rsidR="005B52B0" w:rsidRPr="00373C31" w:rsidRDefault="005B52B0" w:rsidP="005128E4">
      <w:pPr>
        <w:tabs>
          <w:tab w:val="center" w:pos="5400"/>
        </w:tabs>
        <w:suppressAutoHyphens/>
        <w:jc w:val="center"/>
        <w:rPr>
          <w:rFonts w:asciiTheme="majorHAnsi" w:hAnsiTheme="majorHAnsi"/>
          <w:sz w:val="22"/>
          <w:szCs w:val="22"/>
          <w:lang w:val="es-CL"/>
        </w:rPr>
      </w:pPr>
    </w:p>
    <w:p w14:paraId="278EA623" w14:textId="77777777" w:rsidR="005B52B0" w:rsidRPr="00373C31" w:rsidRDefault="005B52B0" w:rsidP="005128E4">
      <w:pPr>
        <w:tabs>
          <w:tab w:val="center" w:pos="5400"/>
        </w:tabs>
        <w:suppressAutoHyphens/>
        <w:jc w:val="center"/>
        <w:rPr>
          <w:rFonts w:asciiTheme="majorHAnsi" w:hAnsiTheme="majorHAnsi"/>
          <w:sz w:val="22"/>
          <w:szCs w:val="22"/>
          <w:lang w:val="es-CL"/>
        </w:rPr>
      </w:pPr>
    </w:p>
    <w:p w14:paraId="26885B9E"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582F7A23"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306D8455" w14:textId="77777777" w:rsidR="00040C3A" w:rsidRPr="00373C31" w:rsidRDefault="003D3BC2" w:rsidP="00040C3A">
      <w:pPr>
        <w:tabs>
          <w:tab w:val="center" w:pos="5400"/>
        </w:tabs>
        <w:suppressAutoHyphens/>
        <w:jc w:val="center"/>
        <w:rPr>
          <w:rFonts w:asciiTheme="majorHAnsi" w:hAnsiTheme="majorHAnsi"/>
          <w:sz w:val="22"/>
          <w:szCs w:val="22"/>
          <w:lang w:val="es-CL"/>
        </w:rPr>
      </w:pPr>
      <w:r w:rsidRPr="00373C3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34EC2D9" wp14:editId="73BA522E">
                <wp:simplePos x="0" y="0"/>
                <wp:positionH relativeFrom="column">
                  <wp:posOffset>1355270</wp:posOffset>
                </wp:positionH>
                <wp:positionV relativeFrom="paragraph">
                  <wp:posOffset>107859</wp:posOffset>
                </wp:positionV>
                <wp:extent cx="509451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451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FC029" w14:textId="03B6358E" w:rsidR="008A66D7" w:rsidRPr="004E2649" w:rsidRDefault="008A66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4296A">
                              <w:rPr>
                                <w:rFonts w:asciiTheme="majorHAnsi" w:hAnsiTheme="majorHAnsi" w:cs="Arial"/>
                                <w:b/>
                                <w:bCs/>
                                <w:color w:val="0D0D0D" w:themeColor="text1" w:themeTint="F2"/>
                                <w:sz w:val="36"/>
                                <w:szCs w:val="22"/>
                                <w:lang w:val="es-ES_tradnl"/>
                              </w:rPr>
                              <w:t xml:space="preserve"> 161</w:t>
                            </w:r>
                            <w:r>
                              <w:rPr>
                                <w:rFonts w:asciiTheme="majorHAnsi" w:hAnsiTheme="majorHAnsi" w:cs="Arial"/>
                                <w:b/>
                                <w:bCs/>
                                <w:color w:val="0D0D0D" w:themeColor="text1" w:themeTint="F2"/>
                                <w:sz w:val="36"/>
                                <w:szCs w:val="22"/>
                                <w:lang w:val="es-ES_tradnl"/>
                              </w:rPr>
                              <w:t>/20</w:t>
                            </w:r>
                          </w:p>
                          <w:p w14:paraId="3FBBA5A2" w14:textId="18A9A1E6" w:rsidR="008A66D7" w:rsidRDefault="008A66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Pr="00883D1F">
                              <w:rPr>
                                <w:rFonts w:asciiTheme="majorHAnsi" w:hAnsiTheme="majorHAnsi" w:cs="Arial"/>
                                <w:b/>
                                <w:bCs/>
                                <w:color w:val="0D0D0D" w:themeColor="text1" w:themeTint="F2"/>
                                <w:sz w:val="36"/>
                                <w:szCs w:val="40"/>
                                <w:lang w:val="es-US"/>
                              </w:rPr>
                              <w:t>1193-09</w:t>
                            </w:r>
                          </w:p>
                          <w:p w14:paraId="1CCE0F4C" w14:textId="7F48969B" w:rsidR="008A66D7" w:rsidRPr="0010736F" w:rsidRDefault="008A66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282DA01E" w14:textId="77777777" w:rsidR="008A66D7" w:rsidRPr="0010736F" w:rsidRDefault="008A66D7"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64363E4" w14:textId="04E99F2A" w:rsidR="008A66D7" w:rsidRDefault="008A66D7" w:rsidP="005542B1">
                            <w:pPr>
                              <w:spacing w:line="276" w:lineRule="auto"/>
                              <w:rPr>
                                <w:rFonts w:ascii="Cambria" w:hAnsi="Cambria" w:cs="Arial"/>
                                <w:color w:val="0D0D0D"/>
                                <w:szCs w:val="22"/>
                                <w:lang w:val="pt-BR"/>
                              </w:rPr>
                            </w:pPr>
                            <w:r>
                              <w:rPr>
                                <w:rFonts w:ascii="Cambria" w:hAnsi="Cambria" w:cs="Arial"/>
                                <w:color w:val="0D0D0D"/>
                                <w:szCs w:val="22"/>
                                <w:lang w:val="pt-BR"/>
                              </w:rPr>
                              <w:t xml:space="preserve">VÍCTOR MANUEL DIAZ PÉREZ </w:t>
                            </w:r>
                            <w:r w:rsidR="006D2710">
                              <w:rPr>
                                <w:rFonts w:ascii="Cambria" w:hAnsi="Cambria" w:cs="Arial"/>
                                <w:color w:val="0D0D0D"/>
                                <w:szCs w:val="22"/>
                                <w:lang w:val="pt-BR"/>
                              </w:rPr>
                              <w:t>Y</w:t>
                            </w:r>
                            <w:r>
                              <w:rPr>
                                <w:rFonts w:ascii="Cambria" w:hAnsi="Cambria" w:cs="Arial"/>
                                <w:color w:val="0D0D0D"/>
                                <w:szCs w:val="22"/>
                                <w:lang w:val="pt-BR"/>
                              </w:rPr>
                              <w:t xml:space="preserve"> DOMINGO PATRICIO CORNEJO SILVA</w:t>
                            </w:r>
                          </w:p>
                          <w:p w14:paraId="3CA4CE5F" w14:textId="77777777" w:rsidR="008A66D7" w:rsidRDefault="008A66D7" w:rsidP="005542B1">
                            <w:pPr>
                              <w:spacing w:line="276" w:lineRule="auto"/>
                              <w:rPr>
                                <w:rFonts w:ascii="Cambria" w:hAnsi="Cambria" w:cs="Arial"/>
                                <w:color w:val="0D0D0D"/>
                                <w:szCs w:val="22"/>
                              </w:rPr>
                            </w:pPr>
                            <w:r>
                              <w:rPr>
                                <w:rFonts w:ascii="Cambria" w:hAnsi="Cambria" w:cs="Arial"/>
                                <w:color w:val="0D0D0D"/>
                                <w:szCs w:val="22"/>
                              </w:rPr>
                              <w:t>CHILE</w:t>
                            </w:r>
                          </w:p>
                          <w:p w14:paraId="54B839B8" w14:textId="77777777" w:rsidR="008A66D7" w:rsidRPr="00AE5488" w:rsidRDefault="008A66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EC2D9" id="_x0000_t202" coordsize="21600,21600" o:spt="202" path="m,l,21600r21600,l21600,xe">
                <v:stroke joinstyle="miter"/>
                <v:path gradientshapeok="t" o:connecttype="rect"/>
              </v:shapetype>
              <v:shape id="Text Box 5" o:spid="_x0000_s1027" type="#_x0000_t202" style="position:absolute;left:0;text-align:left;margin-left:106.7pt;margin-top:8.5pt;width:401.1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" filled="f" stroked="f" strokeweight=".5pt">
                <v:textbox>
                  <w:txbxContent>
                    <w:p w14:paraId="033FC029" w14:textId="03B6358E" w:rsidR="008A66D7" w:rsidRPr="004E2649" w:rsidRDefault="008A66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4296A">
                        <w:rPr>
                          <w:rFonts w:asciiTheme="majorHAnsi" w:hAnsiTheme="majorHAnsi" w:cs="Arial"/>
                          <w:b/>
                          <w:bCs/>
                          <w:color w:val="0D0D0D" w:themeColor="text1" w:themeTint="F2"/>
                          <w:sz w:val="36"/>
                          <w:szCs w:val="22"/>
                          <w:lang w:val="es-ES_tradnl"/>
                        </w:rPr>
                        <w:t xml:space="preserve"> 161</w:t>
                      </w:r>
                      <w:r>
                        <w:rPr>
                          <w:rFonts w:asciiTheme="majorHAnsi" w:hAnsiTheme="majorHAnsi" w:cs="Arial"/>
                          <w:b/>
                          <w:bCs/>
                          <w:color w:val="0D0D0D" w:themeColor="text1" w:themeTint="F2"/>
                          <w:sz w:val="36"/>
                          <w:szCs w:val="22"/>
                          <w:lang w:val="es-ES_tradnl"/>
                        </w:rPr>
                        <w:t>/20</w:t>
                      </w:r>
                    </w:p>
                    <w:p w14:paraId="3FBBA5A2" w14:textId="18A9A1E6" w:rsidR="008A66D7" w:rsidRDefault="008A66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Pr="00883D1F">
                        <w:rPr>
                          <w:rFonts w:asciiTheme="majorHAnsi" w:hAnsiTheme="majorHAnsi" w:cs="Arial"/>
                          <w:b/>
                          <w:bCs/>
                          <w:color w:val="0D0D0D" w:themeColor="text1" w:themeTint="F2"/>
                          <w:sz w:val="36"/>
                          <w:szCs w:val="40"/>
                          <w:lang w:val="es-US"/>
                        </w:rPr>
                        <w:t>1193-09</w:t>
                      </w:r>
                    </w:p>
                    <w:p w14:paraId="1CCE0F4C" w14:textId="7F48969B" w:rsidR="008A66D7" w:rsidRPr="0010736F" w:rsidRDefault="008A66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282DA01E" w14:textId="77777777" w:rsidR="008A66D7" w:rsidRPr="0010736F" w:rsidRDefault="008A66D7" w:rsidP="00997BC5">
                      <w:pPr>
                        <w:spacing w:line="276" w:lineRule="auto"/>
                        <w:rPr>
                          <w:rFonts w:asciiTheme="majorHAnsi" w:hAnsiTheme="majorHAnsi" w:cs="Arial"/>
                          <w:color w:val="0D0D0D" w:themeColor="text1" w:themeTint="F2"/>
                          <w:szCs w:val="22"/>
                          <w:lang w:val="es-ES_tradnl"/>
                        </w:rPr>
                      </w:pPr>
                      <w:bookmarkStart w:id="2" w:name="_ftnref1"/>
                    </w:p>
                    <w:bookmarkEnd w:id="2"/>
                    <w:p w14:paraId="464363E4" w14:textId="04E99F2A" w:rsidR="008A66D7" w:rsidRDefault="008A66D7" w:rsidP="005542B1">
                      <w:pPr>
                        <w:spacing w:line="276" w:lineRule="auto"/>
                        <w:rPr>
                          <w:rFonts w:ascii="Cambria" w:hAnsi="Cambria" w:cs="Arial"/>
                          <w:color w:val="0D0D0D"/>
                          <w:szCs w:val="22"/>
                          <w:lang w:val="pt-BR"/>
                        </w:rPr>
                      </w:pPr>
                      <w:r>
                        <w:rPr>
                          <w:rFonts w:ascii="Cambria" w:hAnsi="Cambria" w:cs="Arial"/>
                          <w:color w:val="0D0D0D"/>
                          <w:szCs w:val="22"/>
                          <w:lang w:val="pt-BR"/>
                        </w:rPr>
                        <w:t xml:space="preserve">VÍCTOR MANUEL DIAZ PÉREZ </w:t>
                      </w:r>
                      <w:r w:rsidR="006D2710">
                        <w:rPr>
                          <w:rFonts w:ascii="Cambria" w:hAnsi="Cambria" w:cs="Arial"/>
                          <w:color w:val="0D0D0D"/>
                          <w:szCs w:val="22"/>
                          <w:lang w:val="pt-BR"/>
                        </w:rPr>
                        <w:t>Y</w:t>
                      </w:r>
                      <w:bookmarkStart w:id="3" w:name="_GoBack"/>
                      <w:bookmarkEnd w:id="3"/>
                      <w:r>
                        <w:rPr>
                          <w:rFonts w:ascii="Cambria" w:hAnsi="Cambria" w:cs="Arial"/>
                          <w:color w:val="0D0D0D"/>
                          <w:szCs w:val="22"/>
                          <w:lang w:val="pt-BR"/>
                        </w:rPr>
                        <w:t xml:space="preserve"> DOMINGO PATRICIO CORNEJO SILVA</w:t>
                      </w:r>
                    </w:p>
                    <w:p w14:paraId="3CA4CE5F" w14:textId="77777777" w:rsidR="008A66D7" w:rsidRDefault="008A66D7" w:rsidP="005542B1">
                      <w:pPr>
                        <w:spacing w:line="276" w:lineRule="auto"/>
                        <w:rPr>
                          <w:rFonts w:ascii="Cambria" w:hAnsi="Cambria" w:cs="Arial"/>
                          <w:color w:val="0D0D0D"/>
                          <w:szCs w:val="22"/>
                        </w:rPr>
                      </w:pPr>
                      <w:r>
                        <w:rPr>
                          <w:rFonts w:ascii="Cambria" w:hAnsi="Cambria" w:cs="Arial"/>
                          <w:color w:val="0D0D0D"/>
                          <w:szCs w:val="22"/>
                        </w:rPr>
                        <w:t>CHILE</w:t>
                      </w:r>
                    </w:p>
                    <w:p w14:paraId="54B839B8" w14:textId="77777777" w:rsidR="008A66D7" w:rsidRPr="00AE5488" w:rsidRDefault="008A66D7" w:rsidP="007A5817">
                      <w:pPr>
                        <w:rPr>
                          <w:color w:val="0D0D0D" w:themeColor="text1" w:themeTint="F2"/>
                          <w:lang w:val="es-ES_tradnl"/>
                        </w:rPr>
                      </w:pPr>
                    </w:p>
                  </w:txbxContent>
                </v:textbox>
              </v:shape>
            </w:pict>
          </mc:Fallback>
        </mc:AlternateContent>
      </w:r>
      <w:r w:rsidR="004E2649" w:rsidRPr="00373C3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7AC697" wp14:editId="182143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833C3" w14:textId="32A9DB6B" w:rsidR="008A66D7" w:rsidRPr="0044296A" w:rsidRDefault="008A66D7" w:rsidP="007A5817">
                            <w:pPr>
                              <w:spacing w:line="276" w:lineRule="auto"/>
                              <w:jc w:val="right"/>
                              <w:rPr>
                                <w:rFonts w:asciiTheme="minorHAnsi" w:hAnsiTheme="minorHAnsi"/>
                                <w:color w:val="FFFFFF" w:themeColor="background1"/>
                                <w:sz w:val="22"/>
                                <w:lang w:val="es-419"/>
                              </w:rPr>
                            </w:pPr>
                            <w:r w:rsidRPr="0044296A">
                              <w:rPr>
                                <w:rFonts w:asciiTheme="minorHAnsi" w:hAnsiTheme="minorHAnsi"/>
                                <w:color w:val="FFFFFF" w:themeColor="background1"/>
                                <w:sz w:val="22"/>
                                <w:lang w:val="es-419"/>
                              </w:rPr>
                              <w:t>OEA/</w:t>
                            </w:r>
                            <w:proofErr w:type="spellStart"/>
                            <w:r w:rsidRPr="0044296A">
                              <w:rPr>
                                <w:rFonts w:asciiTheme="minorHAnsi" w:hAnsiTheme="minorHAnsi"/>
                                <w:color w:val="FFFFFF" w:themeColor="background1"/>
                                <w:sz w:val="22"/>
                                <w:lang w:val="es-419"/>
                              </w:rPr>
                              <w:t>Ser.L</w:t>
                            </w:r>
                            <w:proofErr w:type="spellEnd"/>
                            <w:r w:rsidRPr="0044296A">
                              <w:rPr>
                                <w:rFonts w:asciiTheme="minorHAnsi" w:hAnsiTheme="minorHAnsi"/>
                                <w:color w:val="FFFFFF" w:themeColor="background1"/>
                                <w:sz w:val="22"/>
                                <w:lang w:val="es-419"/>
                              </w:rPr>
                              <w:t>/V/II.</w:t>
                            </w:r>
                          </w:p>
                          <w:p w14:paraId="3B066202" w14:textId="7D5EA340" w:rsidR="008A66D7" w:rsidRPr="0044296A" w:rsidRDefault="0044296A" w:rsidP="007A5817">
                            <w:pPr>
                              <w:spacing w:line="276" w:lineRule="auto"/>
                              <w:jc w:val="right"/>
                              <w:rPr>
                                <w:rFonts w:asciiTheme="minorHAnsi" w:hAnsiTheme="minorHAnsi"/>
                                <w:color w:val="FFFFFF" w:themeColor="background1"/>
                                <w:sz w:val="22"/>
                                <w:lang w:val="es-419"/>
                              </w:rPr>
                            </w:pPr>
                            <w:r w:rsidRPr="0044296A">
                              <w:rPr>
                                <w:rFonts w:asciiTheme="minorHAnsi" w:hAnsiTheme="minorHAnsi"/>
                                <w:color w:val="FFFFFF" w:themeColor="background1"/>
                                <w:sz w:val="22"/>
                                <w:lang w:val="es-419"/>
                              </w:rPr>
                              <w:t>Doc. 171</w:t>
                            </w:r>
                          </w:p>
                          <w:p w14:paraId="7EEAB9F8" w14:textId="49A960AC" w:rsidR="008A66D7" w:rsidRPr="00C25ADB" w:rsidRDefault="004429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8A66D7" w:rsidRPr="00C25ADB">
                              <w:rPr>
                                <w:rFonts w:asciiTheme="minorHAnsi" w:hAnsiTheme="minorHAnsi"/>
                                <w:color w:val="FFFFFF" w:themeColor="background1"/>
                                <w:sz w:val="22"/>
                                <w:lang w:val="es-PA"/>
                              </w:rPr>
                              <w:t xml:space="preserve"> 2020</w:t>
                            </w:r>
                          </w:p>
                          <w:p w14:paraId="0DED57BB" w14:textId="1D99B9E7" w:rsidR="008A66D7" w:rsidRPr="00C25ADB" w:rsidRDefault="008A66D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Pr>
                                <w:rFonts w:asciiTheme="minorHAnsi" w:hAnsiTheme="minorHAnsi"/>
                                <w:color w:val="FFFFFF" w:themeColor="background1"/>
                                <w:sz w:val="22"/>
                                <w:lang w:val="es-PA"/>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7AC69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59833C3" w14:textId="32A9DB6B" w:rsidR="008A66D7" w:rsidRPr="0044296A" w:rsidRDefault="008A66D7" w:rsidP="007A5817">
                      <w:pPr>
                        <w:spacing w:line="276" w:lineRule="auto"/>
                        <w:jc w:val="right"/>
                        <w:rPr>
                          <w:rFonts w:asciiTheme="minorHAnsi" w:hAnsiTheme="minorHAnsi"/>
                          <w:color w:val="FFFFFF" w:themeColor="background1"/>
                          <w:sz w:val="22"/>
                          <w:lang w:val="es-419"/>
                        </w:rPr>
                      </w:pPr>
                      <w:r w:rsidRPr="0044296A">
                        <w:rPr>
                          <w:rFonts w:asciiTheme="minorHAnsi" w:hAnsiTheme="minorHAnsi"/>
                          <w:color w:val="FFFFFF" w:themeColor="background1"/>
                          <w:sz w:val="22"/>
                          <w:lang w:val="es-419"/>
                        </w:rPr>
                        <w:t>OEA/</w:t>
                      </w:r>
                      <w:proofErr w:type="spellStart"/>
                      <w:r w:rsidRPr="0044296A">
                        <w:rPr>
                          <w:rFonts w:asciiTheme="minorHAnsi" w:hAnsiTheme="minorHAnsi"/>
                          <w:color w:val="FFFFFF" w:themeColor="background1"/>
                          <w:sz w:val="22"/>
                          <w:lang w:val="es-419"/>
                        </w:rPr>
                        <w:t>Ser.L</w:t>
                      </w:r>
                      <w:proofErr w:type="spellEnd"/>
                      <w:r w:rsidRPr="0044296A">
                        <w:rPr>
                          <w:rFonts w:asciiTheme="minorHAnsi" w:hAnsiTheme="minorHAnsi"/>
                          <w:color w:val="FFFFFF" w:themeColor="background1"/>
                          <w:sz w:val="22"/>
                          <w:lang w:val="es-419"/>
                        </w:rPr>
                        <w:t>/V/II.</w:t>
                      </w:r>
                    </w:p>
                    <w:p w14:paraId="3B066202" w14:textId="7D5EA340" w:rsidR="008A66D7" w:rsidRPr="0044296A" w:rsidRDefault="0044296A" w:rsidP="007A5817">
                      <w:pPr>
                        <w:spacing w:line="276" w:lineRule="auto"/>
                        <w:jc w:val="right"/>
                        <w:rPr>
                          <w:rFonts w:asciiTheme="minorHAnsi" w:hAnsiTheme="minorHAnsi"/>
                          <w:color w:val="FFFFFF" w:themeColor="background1"/>
                          <w:sz w:val="22"/>
                          <w:lang w:val="es-419"/>
                        </w:rPr>
                      </w:pPr>
                      <w:r w:rsidRPr="0044296A">
                        <w:rPr>
                          <w:rFonts w:asciiTheme="minorHAnsi" w:hAnsiTheme="minorHAnsi"/>
                          <w:color w:val="FFFFFF" w:themeColor="background1"/>
                          <w:sz w:val="22"/>
                          <w:lang w:val="es-419"/>
                        </w:rPr>
                        <w:t>Doc. 171</w:t>
                      </w:r>
                    </w:p>
                    <w:p w14:paraId="7EEAB9F8" w14:textId="49A960AC" w:rsidR="008A66D7" w:rsidRPr="00C25ADB" w:rsidRDefault="004429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8A66D7" w:rsidRPr="00C25ADB">
                        <w:rPr>
                          <w:rFonts w:asciiTheme="minorHAnsi" w:hAnsiTheme="minorHAnsi"/>
                          <w:color w:val="FFFFFF" w:themeColor="background1"/>
                          <w:sz w:val="22"/>
                          <w:lang w:val="es-PA"/>
                        </w:rPr>
                        <w:t xml:space="preserve"> 2020</w:t>
                      </w:r>
                    </w:p>
                    <w:p w14:paraId="0DED57BB" w14:textId="1D99B9E7" w:rsidR="008A66D7" w:rsidRPr="00C25ADB" w:rsidRDefault="008A66D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Pr>
                          <w:rFonts w:asciiTheme="minorHAnsi" w:hAnsiTheme="minorHAnsi"/>
                          <w:color w:val="FFFFFF" w:themeColor="background1"/>
                          <w:sz w:val="22"/>
                          <w:lang w:val="es-PA"/>
                        </w:rPr>
                        <w:t>inglés</w:t>
                      </w:r>
                    </w:p>
                  </w:txbxContent>
                </v:textbox>
              </v:shape>
            </w:pict>
          </mc:Fallback>
        </mc:AlternateContent>
      </w:r>
    </w:p>
    <w:p w14:paraId="747A6EC4"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17F856C2"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2D250634" w14:textId="77777777" w:rsidR="00040C3A" w:rsidRPr="00373C31" w:rsidRDefault="00040C3A" w:rsidP="00040C3A">
      <w:pPr>
        <w:tabs>
          <w:tab w:val="center" w:pos="5400"/>
        </w:tabs>
        <w:suppressAutoHyphens/>
        <w:jc w:val="center"/>
        <w:rPr>
          <w:rFonts w:asciiTheme="majorHAnsi" w:hAnsiTheme="majorHAnsi" w:cs="Arial"/>
          <w:sz w:val="22"/>
          <w:szCs w:val="22"/>
          <w:lang w:val="es-CL"/>
        </w:rPr>
      </w:pPr>
    </w:p>
    <w:p w14:paraId="006BB570"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3F1C342C"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380A5573"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7F7CFD6E"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7913714C" w14:textId="77777777" w:rsidR="005128E4" w:rsidRPr="00373C31" w:rsidRDefault="005128E4" w:rsidP="00040C3A">
      <w:pPr>
        <w:tabs>
          <w:tab w:val="center" w:pos="5400"/>
        </w:tabs>
        <w:suppressAutoHyphens/>
        <w:jc w:val="center"/>
        <w:rPr>
          <w:rFonts w:asciiTheme="majorHAnsi" w:hAnsiTheme="majorHAnsi"/>
          <w:sz w:val="22"/>
          <w:szCs w:val="22"/>
          <w:lang w:val="es-CL"/>
        </w:rPr>
      </w:pPr>
    </w:p>
    <w:p w14:paraId="79EE790D"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4CA6DF15" w14:textId="77777777" w:rsidR="005128E4" w:rsidRPr="00373C31" w:rsidRDefault="005128E4" w:rsidP="00040C3A">
      <w:pPr>
        <w:tabs>
          <w:tab w:val="center" w:pos="5400"/>
        </w:tabs>
        <w:suppressAutoHyphens/>
        <w:jc w:val="center"/>
        <w:rPr>
          <w:rFonts w:asciiTheme="majorHAnsi" w:hAnsiTheme="majorHAnsi"/>
          <w:sz w:val="22"/>
          <w:szCs w:val="22"/>
          <w:lang w:val="es-CL"/>
        </w:rPr>
      </w:pPr>
    </w:p>
    <w:p w14:paraId="38C9101B" w14:textId="77777777" w:rsidR="005128E4" w:rsidRPr="00373C31" w:rsidRDefault="005128E4" w:rsidP="00040C3A">
      <w:pPr>
        <w:tabs>
          <w:tab w:val="center" w:pos="5400"/>
        </w:tabs>
        <w:suppressAutoHyphens/>
        <w:jc w:val="center"/>
        <w:rPr>
          <w:rFonts w:asciiTheme="majorHAnsi" w:hAnsiTheme="majorHAnsi"/>
          <w:sz w:val="22"/>
          <w:szCs w:val="22"/>
          <w:lang w:val="es-CL"/>
        </w:rPr>
      </w:pPr>
    </w:p>
    <w:p w14:paraId="147BAFBB" w14:textId="77777777" w:rsidR="005128E4" w:rsidRPr="00373C31" w:rsidRDefault="005128E4" w:rsidP="00040C3A">
      <w:pPr>
        <w:tabs>
          <w:tab w:val="center" w:pos="5400"/>
        </w:tabs>
        <w:suppressAutoHyphens/>
        <w:jc w:val="center"/>
        <w:rPr>
          <w:rFonts w:asciiTheme="majorHAnsi" w:hAnsiTheme="majorHAnsi"/>
          <w:sz w:val="22"/>
          <w:szCs w:val="22"/>
          <w:lang w:val="es-CL"/>
        </w:rPr>
      </w:pPr>
    </w:p>
    <w:p w14:paraId="68115D31"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7D310CD8" w14:textId="77777777" w:rsidR="00040C3A" w:rsidRPr="00373C31" w:rsidRDefault="00040C3A" w:rsidP="00040C3A">
      <w:pPr>
        <w:tabs>
          <w:tab w:val="center" w:pos="5400"/>
        </w:tabs>
        <w:suppressAutoHyphens/>
        <w:jc w:val="center"/>
        <w:rPr>
          <w:rFonts w:asciiTheme="majorHAnsi" w:hAnsiTheme="majorHAnsi"/>
          <w:sz w:val="22"/>
          <w:szCs w:val="22"/>
          <w:lang w:val="es-CL"/>
        </w:rPr>
      </w:pPr>
    </w:p>
    <w:p w14:paraId="5DC6B7D3"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2B86EF26"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729141F2"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499BC325"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779A415F"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73CADF08"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48DB2A1F"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1AEBB69D"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5FC96639"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4C637398"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1E5674B9"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75C8A343"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2D2C3B2D"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14E6EE50"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7A51390B" w14:textId="77777777" w:rsidR="00A50FCF" w:rsidRPr="00373C31" w:rsidRDefault="0090270B" w:rsidP="00040C3A">
      <w:pPr>
        <w:tabs>
          <w:tab w:val="center" w:pos="5400"/>
        </w:tabs>
        <w:suppressAutoHyphens/>
        <w:jc w:val="center"/>
        <w:rPr>
          <w:rFonts w:asciiTheme="majorHAnsi" w:hAnsiTheme="majorHAnsi"/>
          <w:sz w:val="18"/>
          <w:szCs w:val="22"/>
          <w:lang w:val="es-CL"/>
        </w:rPr>
      </w:pPr>
      <w:r w:rsidRPr="00373C3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F3405F7" wp14:editId="19D5A8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8A763" w14:textId="7E0FD1EE" w:rsidR="008A66D7" w:rsidRPr="00890650" w:rsidRDefault="008A66D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4296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4296A">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BA6E16">
                              <w:rPr>
                                <w:rFonts w:asciiTheme="majorHAnsi" w:hAnsiTheme="majorHAnsi"/>
                                <w:color w:val="0D0D0D" w:themeColor="text1" w:themeTint="F2"/>
                                <w:sz w:val="18"/>
                                <w:szCs w:val="22"/>
                                <w:lang w:val="es-ES"/>
                              </w:rPr>
                              <w:t>.</w:t>
                            </w:r>
                          </w:p>
                          <w:p w14:paraId="191A57E2" w14:textId="77777777" w:rsidR="008A66D7" w:rsidRPr="007A5817" w:rsidRDefault="008A66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8A66D7" w:rsidRPr="00167A34" w:rsidRDefault="008A66D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05F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958A763" w14:textId="7E0FD1EE" w:rsidR="008A66D7" w:rsidRPr="00890650" w:rsidRDefault="008A66D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4296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4296A">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BA6E16">
                        <w:rPr>
                          <w:rFonts w:asciiTheme="majorHAnsi" w:hAnsiTheme="majorHAnsi"/>
                          <w:color w:val="0D0D0D" w:themeColor="text1" w:themeTint="F2"/>
                          <w:sz w:val="18"/>
                          <w:szCs w:val="22"/>
                          <w:lang w:val="es-ES"/>
                        </w:rPr>
                        <w:t>.</w:t>
                      </w:r>
                    </w:p>
                    <w:p w14:paraId="191A57E2" w14:textId="77777777" w:rsidR="008A66D7" w:rsidRPr="007A5817" w:rsidRDefault="008A66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22AA478E" w14:textId="77777777" w:rsidR="008A66D7" w:rsidRPr="00167A34" w:rsidRDefault="008A66D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064DDD"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21E5DC4C"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0A410E41"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7CCC8164"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4C8CD8DB" w14:textId="77777777" w:rsidR="00A50FCF" w:rsidRPr="00373C31" w:rsidRDefault="0090270B" w:rsidP="00040C3A">
      <w:pPr>
        <w:tabs>
          <w:tab w:val="center" w:pos="5400"/>
        </w:tabs>
        <w:suppressAutoHyphens/>
        <w:jc w:val="center"/>
        <w:rPr>
          <w:rFonts w:asciiTheme="majorHAnsi" w:hAnsiTheme="majorHAnsi"/>
          <w:sz w:val="18"/>
          <w:szCs w:val="22"/>
          <w:lang w:val="es-CL"/>
        </w:rPr>
      </w:pPr>
      <w:r w:rsidRPr="00373C3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4AB3351" wp14:editId="26DC7C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BB9B7" w14:textId="254D042E" w:rsidR="008A66D7" w:rsidRPr="007B05C4" w:rsidRDefault="008A66D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296A" w:rsidRPr="0044296A">
                              <w:rPr>
                                <w:rFonts w:asciiTheme="majorHAnsi" w:hAnsiTheme="majorHAnsi"/>
                                <w:color w:val="595959" w:themeColor="text1" w:themeTint="A6"/>
                                <w:sz w:val="18"/>
                                <w:szCs w:val="18"/>
                                <w:lang w:val="pt-BR"/>
                              </w:rPr>
                              <w:t>161</w:t>
                            </w:r>
                            <w:r w:rsidRPr="0044296A">
                              <w:rPr>
                                <w:rFonts w:asciiTheme="majorHAnsi" w:hAnsiTheme="majorHAnsi"/>
                                <w:color w:val="595959" w:themeColor="text1" w:themeTint="A6"/>
                                <w:sz w:val="18"/>
                                <w:szCs w:val="18"/>
                                <w:lang w:val="pt-BR"/>
                              </w:rPr>
                              <w:t>/</w:t>
                            </w:r>
                            <w:r w:rsidR="0044296A" w:rsidRPr="0044296A">
                              <w:rPr>
                                <w:rFonts w:asciiTheme="majorHAnsi" w:hAnsiTheme="majorHAnsi"/>
                                <w:color w:val="595959" w:themeColor="text1" w:themeTint="A6"/>
                                <w:sz w:val="18"/>
                                <w:szCs w:val="18"/>
                                <w:lang w:val="pt-BR"/>
                              </w:rPr>
                              <w:t>20</w:t>
                            </w:r>
                            <w:r w:rsidRPr="004429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44296A">
                              <w:rPr>
                                <w:rFonts w:asciiTheme="majorHAnsi" w:hAnsiTheme="majorHAnsi"/>
                                <w:color w:val="595959" w:themeColor="text1" w:themeTint="A6"/>
                                <w:sz w:val="18"/>
                                <w:szCs w:val="18"/>
                                <w:lang w:val="es-ES"/>
                              </w:rPr>
                              <w:t>1193</w:t>
                            </w:r>
                            <w:r>
                              <w:rPr>
                                <w:rFonts w:asciiTheme="majorHAnsi" w:hAnsiTheme="majorHAnsi"/>
                                <w:color w:val="595959" w:themeColor="text1" w:themeTint="A6"/>
                                <w:sz w:val="18"/>
                                <w:szCs w:val="18"/>
                                <w:lang w:val="es-ES"/>
                              </w:rPr>
                              <w:t>-</w:t>
                            </w:r>
                            <w:r w:rsidR="0044296A">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44296A">
                              <w:rPr>
                                <w:rFonts w:asciiTheme="majorHAnsi" w:hAnsiTheme="majorHAnsi"/>
                                <w:color w:val="595959" w:themeColor="text1" w:themeTint="A6"/>
                                <w:sz w:val="18"/>
                                <w:szCs w:val="18"/>
                                <w:lang w:val="es-ES_tradnl"/>
                              </w:rPr>
                              <w:t>Víctor Manuel Díaz Pérez y Domingo Patricio Cornejo Silva</w:t>
                            </w:r>
                            <w:r w:rsidRPr="00890650">
                              <w:rPr>
                                <w:rFonts w:asciiTheme="majorHAnsi" w:hAnsiTheme="majorHAnsi"/>
                                <w:color w:val="595959" w:themeColor="text1" w:themeTint="A6"/>
                                <w:sz w:val="18"/>
                                <w:szCs w:val="18"/>
                                <w:lang w:val="es-ES_tradnl"/>
                              </w:rPr>
                              <w:t xml:space="preserve">. </w:t>
                            </w:r>
                            <w:r w:rsidR="0044296A">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4296A">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AB33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9CBB9B7" w14:textId="254D042E" w:rsidR="008A66D7" w:rsidRPr="007B05C4" w:rsidRDefault="008A66D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4296A" w:rsidRPr="0044296A">
                        <w:rPr>
                          <w:rFonts w:asciiTheme="majorHAnsi" w:hAnsiTheme="majorHAnsi"/>
                          <w:color w:val="595959" w:themeColor="text1" w:themeTint="A6"/>
                          <w:sz w:val="18"/>
                          <w:szCs w:val="18"/>
                          <w:lang w:val="pt-BR"/>
                        </w:rPr>
                        <w:t>161</w:t>
                      </w:r>
                      <w:r w:rsidRPr="0044296A">
                        <w:rPr>
                          <w:rFonts w:asciiTheme="majorHAnsi" w:hAnsiTheme="majorHAnsi"/>
                          <w:color w:val="595959" w:themeColor="text1" w:themeTint="A6"/>
                          <w:sz w:val="18"/>
                          <w:szCs w:val="18"/>
                          <w:lang w:val="pt-BR"/>
                        </w:rPr>
                        <w:t>/</w:t>
                      </w:r>
                      <w:r w:rsidR="0044296A" w:rsidRPr="0044296A">
                        <w:rPr>
                          <w:rFonts w:asciiTheme="majorHAnsi" w:hAnsiTheme="majorHAnsi"/>
                          <w:color w:val="595959" w:themeColor="text1" w:themeTint="A6"/>
                          <w:sz w:val="18"/>
                          <w:szCs w:val="18"/>
                          <w:lang w:val="pt-BR"/>
                        </w:rPr>
                        <w:t>20</w:t>
                      </w:r>
                      <w:r w:rsidRPr="004429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44296A">
                        <w:rPr>
                          <w:rFonts w:asciiTheme="majorHAnsi" w:hAnsiTheme="majorHAnsi"/>
                          <w:color w:val="595959" w:themeColor="text1" w:themeTint="A6"/>
                          <w:sz w:val="18"/>
                          <w:szCs w:val="18"/>
                          <w:lang w:val="es-ES"/>
                        </w:rPr>
                        <w:t>1193</w:t>
                      </w:r>
                      <w:r>
                        <w:rPr>
                          <w:rFonts w:asciiTheme="majorHAnsi" w:hAnsiTheme="majorHAnsi"/>
                          <w:color w:val="595959" w:themeColor="text1" w:themeTint="A6"/>
                          <w:sz w:val="18"/>
                          <w:szCs w:val="18"/>
                          <w:lang w:val="es-ES"/>
                        </w:rPr>
                        <w:t>-</w:t>
                      </w:r>
                      <w:r w:rsidR="0044296A">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44296A">
                        <w:rPr>
                          <w:rFonts w:asciiTheme="majorHAnsi" w:hAnsiTheme="majorHAnsi"/>
                          <w:color w:val="595959" w:themeColor="text1" w:themeTint="A6"/>
                          <w:sz w:val="18"/>
                          <w:szCs w:val="18"/>
                          <w:lang w:val="es-ES_tradnl"/>
                        </w:rPr>
                        <w:t>Víctor Manuel Díaz Pérez y Domingo Patricio Cornejo Silva</w:t>
                      </w:r>
                      <w:r w:rsidRPr="00890650">
                        <w:rPr>
                          <w:rFonts w:asciiTheme="majorHAnsi" w:hAnsiTheme="majorHAnsi"/>
                          <w:color w:val="595959" w:themeColor="text1" w:themeTint="A6"/>
                          <w:sz w:val="18"/>
                          <w:szCs w:val="18"/>
                          <w:lang w:val="es-ES_tradnl"/>
                        </w:rPr>
                        <w:t xml:space="preserve">. </w:t>
                      </w:r>
                      <w:r w:rsidR="0044296A">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44296A">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52682964" w14:textId="77777777" w:rsidR="00A50FCF" w:rsidRPr="00373C31" w:rsidRDefault="00A50FCF" w:rsidP="00040C3A">
      <w:pPr>
        <w:tabs>
          <w:tab w:val="center" w:pos="5400"/>
        </w:tabs>
        <w:suppressAutoHyphens/>
        <w:jc w:val="center"/>
        <w:rPr>
          <w:rFonts w:asciiTheme="majorHAnsi" w:hAnsiTheme="majorHAnsi"/>
          <w:sz w:val="18"/>
          <w:szCs w:val="22"/>
          <w:lang w:val="es-CL"/>
        </w:rPr>
      </w:pPr>
    </w:p>
    <w:p w14:paraId="0108C762" w14:textId="72981A99" w:rsidR="0090270B" w:rsidRPr="00373C31" w:rsidRDefault="00D306D1" w:rsidP="005516A1">
      <w:pPr>
        <w:tabs>
          <w:tab w:val="center" w:pos="5400"/>
        </w:tabs>
        <w:suppressAutoHyphens/>
        <w:jc w:val="center"/>
        <w:rPr>
          <w:rFonts w:asciiTheme="majorHAnsi" w:hAnsiTheme="majorHAnsi"/>
          <w:b/>
          <w:sz w:val="20"/>
          <w:lang w:val="es-CL"/>
        </w:rPr>
      </w:pPr>
      <w:r w:rsidRPr="00373C3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DC5BEA" wp14:editId="743E73A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82A96" w14:textId="77777777" w:rsidR="008A66D7" w:rsidRPr="004B7EB6" w:rsidRDefault="008A66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DC5BEA"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082A96" w14:textId="77777777" w:rsidR="008A66D7" w:rsidRPr="004B7EB6" w:rsidRDefault="008A66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8D5BD36" w14:textId="50414D47" w:rsidR="0070697F" w:rsidRPr="00373C31" w:rsidRDefault="0044296A" w:rsidP="005516A1">
      <w:pPr>
        <w:tabs>
          <w:tab w:val="center" w:pos="5400"/>
        </w:tabs>
        <w:suppressAutoHyphens/>
        <w:jc w:val="center"/>
        <w:rPr>
          <w:rFonts w:asciiTheme="majorHAnsi" w:hAnsiTheme="majorHAnsi"/>
          <w:b/>
          <w:sz w:val="20"/>
          <w:lang w:val="es-CL"/>
        </w:rPr>
        <w:sectPr w:rsidR="0070697F" w:rsidRPr="00373C31"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373C31">
        <w:rPr>
          <w:rFonts w:asciiTheme="majorHAnsi" w:hAnsiTheme="majorHAnsi"/>
          <w:noProof/>
          <w:sz w:val="18"/>
          <w:szCs w:val="22"/>
        </w:rPr>
        <mc:AlternateContent>
          <mc:Choice Requires="wps">
            <w:drawing>
              <wp:anchor distT="0" distB="0" distL="114300" distR="114300" simplePos="0" relativeHeight="251680768" behindDoc="1" locked="0" layoutInCell="1" allowOverlap="1" wp14:anchorId="73A003D2" wp14:editId="7070D264">
                <wp:simplePos x="0" y="0"/>
                <wp:positionH relativeFrom="column">
                  <wp:posOffset>1322342</wp:posOffset>
                </wp:positionH>
                <wp:positionV relativeFrom="page">
                  <wp:posOffset>9039860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3FC3B" w14:textId="232E23CA" w:rsidR="008A66D7" w:rsidRPr="00D72DC6" w:rsidRDefault="00BA6E16" w:rsidP="00F02AD1">
                            <w:pPr>
                              <w:rPr>
                                <w:color w:val="FFFFFF" w:themeColor="background1"/>
                                <w14:textFill>
                                  <w14:noFill/>
                                </w14:textFill>
                              </w:rPr>
                            </w:pPr>
                            <w:r>
                              <w:rPr>
                                <w:noProof/>
                                <w:color w:val="FFFFFF" w:themeColor="background1"/>
                              </w:rPr>
                              <w:drawing>
                                <wp:inline distT="0" distB="0" distL="0" distR="0" wp14:anchorId="3C1FB99A" wp14:editId="73530D4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03D2" id="Text Box 9" o:spid="_x0000_s1032" type="#_x0000_t202" style="position:absolute;left:0;text-align:left;margin-left:104.1pt;margin-top:711.8pt;width:322.55pt;height:44.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" fillcolor="white [3201]" stroked="f" strokeweight=".5pt">
                <v:textbox>
                  <w:txbxContent>
                    <w:p w14:paraId="73E3FC3B" w14:textId="232E23CA" w:rsidR="008A66D7" w:rsidRPr="00D72DC6" w:rsidRDefault="00BA6E16" w:rsidP="00F02AD1">
                      <w:pPr>
                        <w:rPr>
                          <w:color w:val="FFFFFF" w:themeColor="background1"/>
                          <w14:textFill>
                            <w14:noFill/>
                          </w14:textFill>
                        </w:rPr>
                      </w:pPr>
                      <w:r>
                        <w:rPr>
                          <w:noProof/>
                          <w:color w:val="FFFFFF" w:themeColor="background1"/>
                        </w:rPr>
                        <w:drawing>
                          <wp:inline distT="0" distB="0" distL="0" distR="0" wp14:anchorId="3C1FB99A" wp14:editId="73530D4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w10:wrap anchory="page"/>
              </v:shape>
            </w:pict>
          </mc:Fallback>
        </mc:AlternateContent>
      </w:r>
      <w:r w:rsidR="004A6A54" w:rsidRPr="00373C31">
        <w:rPr>
          <w:rFonts w:asciiTheme="majorHAnsi" w:hAnsiTheme="majorHAnsi"/>
          <w:b/>
          <w:sz w:val="20"/>
          <w:lang w:val="es-CL"/>
        </w:rPr>
        <w:tab/>
      </w:r>
    </w:p>
    <w:p w14:paraId="4AC8ACD1" w14:textId="77777777" w:rsidR="003239B8" w:rsidRPr="00373C31" w:rsidRDefault="003239B8" w:rsidP="004A6A54">
      <w:pPr>
        <w:spacing w:after="240"/>
        <w:ind w:firstLine="720"/>
        <w:jc w:val="both"/>
        <w:rPr>
          <w:rFonts w:asciiTheme="majorHAnsi" w:hAnsiTheme="majorHAnsi"/>
          <w:b/>
          <w:bCs/>
          <w:sz w:val="20"/>
          <w:szCs w:val="20"/>
          <w:lang w:val="es-CL"/>
        </w:rPr>
      </w:pPr>
      <w:r w:rsidRPr="00373C31">
        <w:rPr>
          <w:rFonts w:asciiTheme="majorHAnsi" w:hAnsiTheme="majorHAnsi"/>
          <w:b/>
          <w:bCs/>
          <w:sz w:val="20"/>
          <w:szCs w:val="20"/>
          <w:lang w:val="es-CL"/>
        </w:rPr>
        <w:lastRenderedPageBreak/>
        <w:t>I.</w:t>
      </w:r>
      <w:r w:rsidRPr="00373C31">
        <w:rPr>
          <w:rFonts w:asciiTheme="majorHAnsi" w:hAnsiTheme="majorHAnsi"/>
          <w:b/>
          <w:bCs/>
          <w:sz w:val="20"/>
          <w:szCs w:val="20"/>
          <w:lang w:val="es-C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06937" w14:paraId="5F50B2D5" w14:textId="77777777" w:rsidTr="004A6A54">
        <w:tc>
          <w:tcPr>
            <w:tcW w:w="3600" w:type="dxa"/>
            <w:tcBorders>
              <w:top w:val="single" w:sz="4" w:space="0" w:color="auto"/>
              <w:bottom w:val="single" w:sz="6" w:space="0" w:color="auto"/>
            </w:tcBorders>
            <w:shd w:val="clear" w:color="auto" w:fill="386294"/>
            <w:vAlign w:val="center"/>
          </w:tcPr>
          <w:p w14:paraId="0F9A97F5"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Parte peticionaria:</w:t>
            </w:r>
          </w:p>
        </w:tc>
        <w:tc>
          <w:tcPr>
            <w:tcW w:w="5760" w:type="dxa"/>
            <w:vAlign w:val="center"/>
          </w:tcPr>
          <w:p w14:paraId="38C4572A" w14:textId="35C1971C" w:rsidR="003239B8" w:rsidRPr="00373C31" w:rsidRDefault="005542B1" w:rsidP="008A66D7">
            <w:pPr>
              <w:jc w:val="both"/>
              <w:rPr>
                <w:rFonts w:ascii="Cambria" w:hAnsi="Cambria"/>
                <w:bCs/>
                <w:sz w:val="20"/>
                <w:szCs w:val="20"/>
                <w:lang w:val="es-CL"/>
              </w:rPr>
            </w:pPr>
            <w:r w:rsidRPr="00373C31">
              <w:rPr>
                <w:rFonts w:ascii="Cambria" w:hAnsi="Cambria"/>
                <w:bCs/>
                <w:sz w:val="19"/>
                <w:szCs w:val="19"/>
                <w:lang w:val="es-CL"/>
              </w:rPr>
              <w:t xml:space="preserve">Nelson Guillermo </w:t>
            </w:r>
            <w:proofErr w:type="spellStart"/>
            <w:r w:rsidRPr="00373C31">
              <w:rPr>
                <w:rFonts w:ascii="Cambria" w:hAnsi="Cambria"/>
                <w:bCs/>
                <w:sz w:val="19"/>
                <w:szCs w:val="19"/>
                <w:lang w:val="es-CL"/>
              </w:rPr>
              <w:t>Caucoto</w:t>
            </w:r>
            <w:proofErr w:type="spellEnd"/>
            <w:r w:rsidRPr="00373C31">
              <w:rPr>
                <w:rFonts w:ascii="Cambria" w:hAnsi="Cambria"/>
                <w:bCs/>
                <w:sz w:val="19"/>
                <w:szCs w:val="19"/>
                <w:lang w:val="es-CL"/>
              </w:rPr>
              <w:t xml:space="preserve"> Pereira y Gonzalo Menares Magna</w:t>
            </w:r>
          </w:p>
        </w:tc>
      </w:tr>
      <w:tr w:rsidR="003239B8" w:rsidRPr="00906937" w14:paraId="01AC1034" w14:textId="77777777" w:rsidTr="004A6A54">
        <w:tc>
          <w:tcPr>
            <w:tcW w:w="3600" w:type="dxa"/>
            <w:tcBorders>
              <w:top w:val="single" w:sz="6" w:space="0" w:color="auto"/>
              <w:bottom w:val="single" w:sz="6" w:space="0" w:color="auto"/>
            </w:tcBorders>
            <w:shd w:val="clear" w:color="auto" w:fill="386294"/>
            <w:vAlign w:val="center"/>
          </w:tcPr>
          <w:p w14:paraId="35E987A5" w14:textId="77777777" w:rsidR="003239B8" w:rsidRPr="00373C31" w:rsidRDefault="00DA0197" w:rsidP="008A66D7">
            <w:pPr>
              <w:jc w:val="center"/>
              <w:rPr>
                <w:rFonts w:ascii="Cambria" w:hAnsi="Cambria"/>
                <w:b/>
                <w:bCs/>
                <w:color w:val="FFFFFF" w:themeColor="background1"/>
                <w:sz w:val="20"/>
                <w:szCs w:val="20"/>
                <w:lang w:val="es-CL"/>
              </w:rPr>
            </w:pPr>
            <w:sdt>
              <w:sdtPr>
                <w:rPr>
                  <w:rFonts w:ascii="Cambria" w:hAnsi="Cambria"/>
                  <w:b/>
                  <w:bCs/>
                  <w:color w:val="FFFFFF" w:themeColor="background1"/>
                  <w:sz w:val="20"/>
                  <w:szCs w:val="20"/>
                  <w:lang w:val="es-C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73C31">
                  <w:rPr>
                    <w:rFonts w:ascii="Cambria" w:hAnsi="Cambria"/>
                    <w:b/>
                    <w:bCs/>
                    <w:color w:val="FFFFFF" w:themeColor="background1"/>
                    <w:sz w:val="20"/>
                    <w:szCs w:val="20"/>
                    <w:lang w:val="es-CL"/>
                  </w:rPr>
                  <w:t>Presunta víctima</w:t>
                </w:r>
              </w:sdtContent>
            </w:sdt>
            <w:r w:rsidR="003239B8" w:rsidRPr="00373C31">
              <w:rPr>
                <w:rFonts w:ascii="Cambria" w:hAnsi="Cambria"/>
                <w:b/>
                <w:bCs/>
                <w:color w:val="FFFFFF" w:themeColor="background1"/>
                <w:sz w:val="20"/>
                <w:szCs w:val="20"/>
                <w:lang w:val="es-CL"/>
              </w:rPr>
              <w:t>:</w:t>
            </w:r>
          </w:p>
        </w:tc>
        <w:tc>
          <w:tcPr>
            <w:tcW w:w="5760" w:type="dxa"/>
            <w:vAlign w:val="center"/>
          </w:tcPr>
          <w:p w14:paraId="5B059EDB" w14:textId="075899C5" w:rsidR="003239B8" w:rsidRPr="00373C31" w:rsidRDefault="005542B1" w:rsidP="008A66D7">
            <w:pPr>
              <w:jc w:val="both"/>
              <w:rPr>
                <w:rFonts w:ascii="Cambria" w:hAnsi="Cambria"/>
                <w:bCs/>
                <w:sz w:val="20"/>
                <w:szCs w:val="20"/>
                <w:lang w:val="es-CL"/>
              </w:rPr>
            </w:pPr>
            <w:r w:rsidRPr="00373C31">
              <w:rPr>
                <w:rFonts w:ascii="Cambria" w:hAnsi="Cambria"/>
                <w:bCs/>
                <w:sz w:val="19"/>
                <w:szCs w:val="19"/>
                <w:lang w:val="es-CL"/>
              </w:rPr>
              <w:t>Víctor Manuel Diaz Pérez y Domingo Patricio Cornejo Silva</w:t>
            </w:r>
          </w:p>
        </w:tc>
      </w:tr>
      <w:tr w:rsidR="003239B8" w:rsidRPr="00373C31" w14:paraId="366E565A" w14:textId="77777777" w:rsidTr="004A6A54">
        <w:tc>
          <w:tcPr>
            <w:tcW w:w="3600" w:type="dxa"/>
            <w:tcBorders>
              <w:top w:val="single" w:sz="6" w:space="0" w:color="auto"/>
              <w:bottom w:val="single" w:sz="6" w:space="0" w:color="auto"/>
            </w:tcBorders>
            <w:shd w:val="clear" w:color="auto" w:fill="386294"/>
            <w:vAlign w:val="center"/>
          </w:tcPr>
          <w:p w14:paraId="40F649CC"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Estado denunciado:</w:t>
            </w:r>
          </w:p>
        </w:tc>
        <w:tc>
          <w:tcPr>
            <w:tcW w:w="5760" w:type="dxa"/>
            <w:vAlign w:val="center"/>
          </w:tcPr>
          <w:p w14:paraId="4379E5B6" w14:textId="5269ED12" w:rsidR="003239B8" w:rsidRPr="00373C31" w:rsidRDefault="005542B1" w:rsidP="008A66D7">
            <w:pPr>
              <w:jc w:val="both"/>
              <w:rPr>
                <w:rFonts w:ascii="Cambria" w:hAnsi="Cambria"/>
                <w:bCs/>
                <w:sz w:val="20"/>
                <w:szCs w:val="20"/>
                <w:lang w:val="es-CL"/>
              </w:rPr>
            </w:pPr>
            <w:r w:rsidRPr="00373C31">
              <w:rPr>
                <w:rFonts w:ascii="Cambria" w:hAnsi="Cambria"/>
                <w:bCs/>
                <w:sz w:val="20"/>
                <w:szCs w:val="20"/>
                <w:lang w:val="es-CL"/>
              </w:rPr>
              <w:t>Chile</w:t>
            </w:r>
            <w:r w:rsidR="004A6A54" w:rsidRPr="00373C31">
              <w:rPr>
                <w:rStyle w:val="FootnoteReference"/>
                <w:rFonts w:ascii="Cambria" w:hAnsi="Cambria"/>
                <w:bCs/>
                <w:sz w:val="20"/>
                <w:szCs w:val="20"/>
                <w:lang w:val="es-CL"/>
              </w:rPr>
              <w:footnoteReference w:id="2"/>
            </w:r>
          </w:p>
        </w:tc>
      </w:tr>
      <w:tr w:rsidR="00223A29" w:rsidRPr="00373C31" w14:paraId="38F9C6FC" w14:textId="77777777" w:rsidTr="004A6A54">
        <w:tc>
          <w:tcPr>
            <w:tcW w:w="3600" w:type="dxa"/>
            <w:tcBorders>
              <w:top w:val="single" w:sz="6" w:space="0" w:color="auto"/>
              <w:bottom w:val="single" w:sz="6" w:space="0" w:color="auto"/>
            </w:tcBorders>
            <w:shd w:val="clear" w:color="auto" w:fill="386294"/>
            <w:vAlign w:val="center"/>
          </w:tcPr>
          <w:p w14:paraId="41F38F5D" w14:textId="77777777" w:rsidR="00223A29" w:rsidRPr="00373C31" w:rsidRDefault="001B3A00" w:rsidP="00E4118C">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 xml:space="preserve">Derechos </w:t>
            </w:r>
            <w:r w:rsidR="00E4118C" w:rsidRPr="00373C31">
              <w:rPr>
                <w:rFonts w:ascii="Cambria" w:hAnsi="Cambria"/>
                <w:b/>
                <w:bCs/>
                <w:color w:val="FFFFFF" w:themeColor="background1"/>
                <w:sz w:val="20"/>
                <w:szCs w:val="20"/>
                <w:lang w:val="es-CL"/>
              </w:rPr>
              <w:t>invocados</w:t>
            </w:r>
            <w:r w:rsidRPr="00373C31">
              <w:rPr>
                <w:rFonts w:ascii="Cambria" w:hAnsi="Cambria"/>
                <w:b/>
                <w:bCs/>
                <w:color w:val="FFFFFF" w:themeColor="background1"/>
                <w:sz w:val="20"/>
                <w:szCs w:val="20"/>
                <w:lang w:val="es-CL"/>
              </w:rPr>
              <w:t>:</w:t>
            </w:r>
          </w:p>
        </w:tc>
        <w:tc>
          <w:tcPr>
            <w:tcW w:w="5760" w:type="dxa"/>
            <w:vAlign w:val="center"/>
          </w:tcPr>
          <w:p w14:paraId="37CFC65E" w14:textId="453D30E6" w:rsidR="00223A29" w:rsidRPr="00373C31" w:rsidRDefault="00037881" w:rsidP="008A66D7">
            <w:pPr>
              <w:jc w:val="both"/>
              <w:rPr>
                <w:rFonts w:ascii="Cambria" w:hAnsi="Cambria"/>
                <w:bCs/>
                <w:sz w:val="20"/>
                <w:szCs w:val="20"/>
                <w:lang w:val="es-CL"/>
              </w:rPr>
            </w:pPr>
            <w:r w:rsidRPr="00373C31">
              <w:rPr>
                <w:rFonts w:ascii="Cambria" w:hAnsi="Cambria"/>
                <w:bCs/>
                <w:sz w:val="20"/>
                <w:szCs w:val="20"/>
                <w:lang w:val="es-CL"/>
              </w:rPr>
              <w:t>No especificado</w:t>
            </w:r>
          </w:p>
        </w:tc>
      </w:tr>
    </w:tbl>
    <w:p w14:paraId="61538C49" w14:textId="77777777" w:rsidR="003239B8" w:rsidRPr="00373C31" w:rsidRDefault="003239B8" w:rsidP="003239B8">
      <w:pPr>
        <w:spacing w:before="240" w:after="240"/>
        <w:ind w:firstLine="720"/>
        <w:jc w:val="both"/>
        <w:rPr>
          <w:rFonts w:asciiTheme="majorHAnsi" w:hAnsiTheme="majorHAnsi"/>
          <w:b/>
          <w:bCs/>
          <w:sz w:val="20"/>
          <w:szCs w:val="20"/>
          <w:lang w:val="es-CL"/>
        </w:rPr>
      </w:pPr>
      <w:r w:rsidRPr="00373C31">
        <w:rPr>
          <w:rFonts w:asciiTheme="majorHAnsi" w:hAnsiTheme="majorHAnsi"/>
          <w:b/>
          <w:bCs/>
          <w:sz w:val="20"/>
          <w:szCs w:val="20"/>
          <w:lang w:val="es-CL"/>
        </w:rPr>
        <w:t>II.</w:t>
      </w:r>
      <w:r w:rsidRPr="00373C31">
        <w:rPr>
          <w:rFonts w:asciiTheme="majorHAnsi" w:hAnsiTheme="majorHAnsi"/>
          <w:b/>
          <w:bCs/>
          <w:sz w:val="20"/>
          <w:szCs w:val="20"/>
          <w:lang w:val="es-CL"/>
        </w:rPr>
        <w:tab/>
        <w:t>TRÁMITE ANTE LA CIDH</w:t>
      </w:r>
      <w:r w:rsidR="008E3BFE" w:rsidRPr="00373C31">
        <w:rPr>
          <w:rStyle w:val="FootnoteReference"/>
          <w:rFonts w:ascii="Cambria" w:hAnsi="Cambria"/>
          <w:b/>
          <w:sz w:val="20"/>
          <w:szCs w:val="20"/>
          <w:lang w:val="es-C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73C31" w14:paraId="2FE10EF8" w14:textId="77777777" w:rsidTr="004A6A54">
        <w:tc>
          <w:tcPr>
            <w:tcW w:w="3600" w:type="dxa"/>
            <w:tcBorders>
              <w:top w:val="single" w:sz="6" w:space="0" w:color="auto"/>
              <w:bottom w:val="single" w:sz="6" w:space="0" w:color="auto"/>
            </w:tcBorders>
            <w:shd w:val="clear" w:color="auto" w:fill="386294"/>
            <w:vAlign w:val="center"/>
          </w:tcPr>
          <w:p w14:paraId="5D39A515" w14:textId="77777777" w:rsidR="004C2312" w:rsidRPr="00373C31" w:rsidRDefault="004A6A54" w:rsidP="004A6A54">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P</w:t>
            </w:r>
            <w:r w:rsidR="004C2312" w:rsidRPr="00373C31">
              <w:rPr>
                <w:rFonts w:ascii="Cambria" w:hAnsi="Cambria"/>
                <w:b/>
                <w:bCs/>
                <w:color w:val="FFFFFF" w:themeColor="background1"/>
                <w:sz w:val="20"/>
                <w:szCs w:val="20"/>
                <w:lang w:val="es-CL"/>
              </w:rPr>
              <w:t>resentación de la petición:</w:t>
            </w:r>
          </w:p>
        </w:tc>
        <w:tc>
          <w:tcPr>
            <w:tcW w:w="5760" w:type="dxa"/>
            <w:vAlign w:val="center"/>
          </w:tcPr>
          <w:p w14:paraId="077F0B4C" w14:textId="75317C61" w:rsidR="004C2312" w:rsidRPr="00373C31" w:rsidRDefault="00037881" w:rsidP="008A66D7">
            <w:pPr>
              <w:jc w:val="both"/>
              <w:rPr>
                <w:rFonts w:ascii="Cambria" w:hAnsi="Cambria"/>
                <w:bCs/>
                <w:sz w:val="20"/>
                <w:szCs w:val="20"/>
                <w:lang w:val="es-CL"/>
              </w:rPr>
            </w:pPr>
            <w:r w:rsidRPr="00373C31">
              <w:rPr>
                <w:rFonts w:ascii="Cambria" w:hAnsi="Cambria"/>
                <w:bCs/>
                <w:sz w:val="19"/>
                <w:szCs w:val="19"/>
                <w:lang w:val="es-CL"/>
              </w:rPr>
              <w:t xml:space="preserve">20 de </w:t>
            </w:r>
            <w:r w:rsidR="000261DF" w:rsidRPr="00373C31">
              <w:rPr>
                <w:rFonts w:ascii="Cambria" w:hAnsi="Cambria"/>
                <w:bCs/>
                <w:sz w:val="19"/>
                <w:szCs w:val="19"/>
                <w:lang w:val="es-CL"/>
              </w:rPr>
              <w:t>septiembre</w:t>
            </w:r>
            <w:r w:rsidRPr="00373C31">
              <w:rPr>
                <w:rFonts w:ascii="Cambria" w:hAnsi="Cambria"/>
                <w:bCs/>
                <w:sz w:val="19"/>
                <w:szCs w:val="19"/>
                <w:lang w:val="es-CL"/>
              </w:rPr>
              <w:t xml:space="preserve"> de 2009</w:t>
            </w:r>
          </w:p>
        </w:tc>
      </w:tr>
      <w:tr w:rsidR="00131425" w:rsidRPr="00906937" w14:paraId="21A416C5" w14:textId="77777777" w:rsidTr="004A6A54">
        <w:tc>
          <w:tcPr>
            <w:tcW w:w="3600" w:type="dxa"/>
            <w:tcBorders>
              <w:top w:val="single" w:sz="6" w:space="0" w:color="auto"/>
              <w:bottom w:val="single" w:sz="6" w:space="0" w:color="auto"/>
            </w:tcBorders>
            <w:shd w:val="clear" w:color="auto" w:fill="386294"/>
            <w:vAlign w:val="center"/>
          </w:tcPr>
          <w:p w14:paraId="680807F3" w14:textId="77777777" w:rsidR="00131425" w:rsidRPr="00373C31" w:rsidRDefault="00131425" w:rsidP="004A6A54">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Información adicional recibida durante la etapa de estudio:</w:t>
            </w:r>
          </w:p>
        </w:tc>
        <w:tc>
          <w:tcPr>
            <w:tcW w:w="5760" w:type="dxa"/>
            <w:vAlign w:val="center"/>
          </w:tcPr>
          <w:p w14:paraId="1725D689" w14:textId="119F4303" w:rsidR="00131425" w:rsidRPr="00373C31" w:rsidRDefault="00037881" w:rsidP="008A66D7">
            <w:pPr>
              <w:jc w:val="both"/>
              <w:rPr>
                <w:rFonts w:ascii="Cambria" w:hAnsi="Cambria"/>
                <w:bCs/>
                <w:sz w:val="20"/>
                <w:szCs w:val="20"/>
                <w:lang w:val="es-CL"/>
              </w:rPr>
            </w:pPr>
            <w:r w:rsidRPr="00373C31">
              <w:rPr>
                <w:rFonts w:ascii="Cambria" w:hAnsi="Cambria"/>
                <w:bCs/>
                <w:sz w:val="19"/>
                <w:szCs w:val="19"/>
                <w:lang w:val="es-CL"/>
              </w:rPr>
              <w:t xml:space="preserve">30 de </w:t>
            </w:r>
            <w:r w:rsidR="000261DF" w:rsidRPr="00373C31">
              <w:rPr>
                <w:rFonts w:ascii="Cambria" w:hAnsi="Cambria"/>
                <w:bCs/>
                <w:sz w:val="19"/>
                <w:szCs w:val="19"/>
                <w:lang w:val="es-CL"/>
              </w:rPr>
              <w:t>septiembre</w:t>
            </w:r>
            <w:r w:rsidRPr="00373C31">
              <w:rPr>
                <w:rFonts w:ascii="Cambria" w:hAnsi="Cambria"/>
                <w:bCs/>
                <w:sz w:val="19"/>
                <w:szCs w:val="19"/>
                <w:lang w:val="es-CL"/>
              </w:rPr>
              <w:t xml:space="preserve"> de 2011, 11 de </w:t>
            </w:r>
            <w:r w:rsidR="000261DF" w:rsidRPr="00373C31">
              <w:rPr>
                <w:rFonts w:ascii="Cambria" w:hAnsi="Cambria"/>
                <w:bCs/>
                <w:sz w:val="19"/>
                <w:szCs w:val="19"/>
                <w:lang w:val="es-CL"/>
              </w:rPr>
              <w:t>octubre</w:t>
            </w:r>
            <w:r w:rsidRPr="00373C31">
              <w:rPr>
                <w:rFonts w:ascii="Cambria" w:hAnsi="Cambria"/>
                <w:bCs/>
                <w:sz w:val="19"/>
                <w:szCs w:val="19"/>
                <w:lang w:val="es-CL"/>
              </w:rPr>
              <w:t xml:space="preserve"> de 2013</w:t>
            </w:r>
          </w:p>
        </w:tc>
      </w:tr>
      <w:tr w:rsidR="004C2312" w:rsidRPr="00373C31" w14:paraId="0F7AC1B9" w14:textId="77777777" w:rsidTr="004A6A54">
        <w:tc>
          <w:tcPr>
            <w:tcW w:w="3600" w:type="dxa"/>
            <w:tcBorders>
              <w:top w:val="single" w:sz="6" w:space="0" w:color="auto"/>
              <w:bottom w:val="single" w:sz="6" w:space="0" w:color="auto"/>
            </w:tcBorders>
            <w:shd w:val="clear" w:color="auto" w:fill="386294"/>
            <w:vAlign w:val="center"/>
          </w:tcPr>
          <w:p w14:paraId="2F0A449B" w14:textId="77777777" w:rsidR="004C2312" w:rsidRPr="00373C31" w:rsidRDefault="004A6A54" w:rsidP="004A6A54">
            <w:pPr>
              <w:jc w:val="center"/>
              <w:rPr>
                <w:rFonts w:ascii="Cambria" w:hAnsi="Cambria"/>
                <w:b/>
                <w:bCs/>
                <w:color w:val="FFFFFF" w:themeColor="background1"/>
                <w:sz w:val="20"/>
                <w:szCs w:val="20"/>
                <w:lang w:val="es-CL"/>
              </w:rPr>
            </w:pPr>
            <w:r w:rsidRPr="00373C31">
              <w:rPr>
                <w:rFonts w:ascii="Cambria" w:hAnsi="Cambria"/>
                <w:b/>
                <w:color w:val="FFFFFF" w:themeColor="background1"/>
                <w:sz w:val="20"/>
                <w:szCs w:val="20"/>
                <w:lang w:val="es-CL"/>
              </w:rPr>
              <w:t>N</w:t>
            </w:r>
            <w:r w:rsidR="004C2312" w:rsidRPr="00373C31">
              <w:rPr>
                <w:rFonts w:ascii="Cambria" w:hAnsi="Cambria"/>
                <w:b/>
                <w:color w:val="FFFFFF" w:themeColor="background1"/>
                <w:sz w:val="20"/>
                <w:szCs w:val="20"/>
                <w:lang w:val="es-CL"/>
              </w:rPr>
              <w:t>otificación de la petición al Estado:</w:t>
            </w:r>
          </w:p>
        </w:tc>
        <w:tc>
          <w:tcPr>
            <w:tcW w:w="5760" w:type="dxa"/>
            <w:vAlign w:val="center"/>
          </w:tcPr>
          <w:p w14:paraId="37F6BB43" w14:textId="06D595B1" w:rsidR="004C2312" w:rsidRPr="00373C31" w:rsidRDefault="00037881" w:rsidP="008A66D7">
            <w:pPr>
              <w:jc w:val="both"/>
              <w:rPr>
                <w:rFonts w:ascii="Cambria" w:hAnsi="Cambria"/>
                <w:bCs/>
                <w:sz w:val="20"/>
                <w:szCs w:val="20"/>
                <w:lang w:val="es-CL"/>
              </w:rPr>
            </w:pPr>
            <w:r w:rsidRPr="00373C31">
              <w:rPr>
                <w:rFonts w:ascii="Cambria" w:hAnsi="Cambria"/>
                <w:bCs/>
                <w:sz w:val="20"/>
                <w:szCs w:val="20"/>
                <w:lang w:val="es-CL"/>
              </w:rPr>
              <w:t>20 de Julio de 2016</w:t>
            </w:r>
          </w:p>
        </w:tc>
      </w:tr>
      <w:tr w:rsidR="004C2312" w:rsidRPr="00373C31" w14:paraId="4F044C41" w14:textId="77777777" w:rsidTr="004A6A54">
        <w:tc>
          <w:tcPr>
            <w:tcW w:w="3600" w:type="dxa"/>
            <w:tcBorders>
              <w:top w:val="single" w:sz="6" w:space="0" w:color="auto"/>
              <w:bottom w:val="single" w:sz="6" w:space="0" w:color="auto"/>
            </w:tcBorders>
            <w:shd w:val="clear" w:color="auto" w:fill="386294"/>
            <w:vAlign w:val="center"/>
          </w:tcPr>
          <w:p w14:paraId="73669B83" w14:textId="77777777" w:rsidR="004C2312" w:rsidRPr="00373C31" w:rsidRDefault="004A6A54" w:rsidP="004A6A54">
            <w:pPr>
              <w:jc w:val="center"/>
              <w:rPr>
                <w:rFonts w:ascii="Cambria" w:hAnsi="Cambria"/>
                <w:b/>
                <w:bCs/>
                <w:color w:val="FFFFFF" w:themeColor="background1"/>
                <w:sz w:val="20"/>
                <w:szCs w:val="20"/>
                <w:lang w:val="es-CL"/>
              </w:rPr>
            </w:pPr>
            <w:r w:rsidRPr="00373C31">
              <w:rPr>
                <w:rFonts w:ascii="Cambria" w:hAnsi="Cambria"/>
                <w:b/>
                <w:color w:val="FFFFFF" w:themeColor="background1"/>
                <w:sz w:val="20"/>
                <w:szCs w:val="20"/>
                <w:lang w:val="es-CL"/>
              </w:rPr>
              <w:t>P</w:t>
            </w:r>
            <w:r w:rsidR="004C2312" w:rsidRPr="00373C31">
              <w:rPr>
                <w:rFonts w:ascii="Cambria" w:hAnsi="Cambria"/>
                <w:b/>
                <w:color w:val="FFFFFF" w:themeColor="background1"/>
                <w:sz w:val="20"/>
                <w:szCs w:val="20"/>
                <w:lang w:val="es-CL"/>
              </w:rPr>
              <w:t>rimera respuesta del Estado:</w:t>
            </w:r>
          </w:p>
        </w:tc>
        <w:tc>
          <w:tcPr>
            <w:tcW w:w="5760" w:type="dxa"/>
            <w:vAlign w:val="center"/>
          </w:tcPr>
          <w:p w14:paraId="4268F177" w14:textId="4C183DF0" w:rsidR="004C2312" w:rsidRPr="00373C31" w:rsidRDefault="00037881" w:rsidP="008A66D7">
            <w:pPr>
              <w:jc w:val="both"/>
              <w:rPr>
                <w:rFonts w:ascii="Cambria" w:hAnsi="Cambria"/>
                <w:bCs/>
                <w:sz w:val="20"/>
                <w:szCs w:val="20"/>
                <w:lang w:val="es-CL"/>
              </w:rPr>
            </w:pPr>
            <w:r w:rsidRPr="00373C31">
              <w:rPr>
                <w:rFonts w:ascii="Cambria" w:hAnsi="Cambria"/>
                <w:bCs/>
                <w:sz w:val="20"/>
                <w:szCs w:val="20"/>
                <w:lang w:val="es-CL"/>
              </w:rPr>
              <w:t xml:space="preserve">13 de </w:t>
            </w:r>
            <w:r w:rsidR="000261DF" w:rsidRPr="00373C31">
              <w:rPr>
                <w:rFonts w:ascii="Cambria" w:hAnsi="Cambria"/>
                <w:bCs/>
                <w:sz w:val="20"/>
                <w:szCs w:val="20"/>
                <w:lang w:val="es-CL"/>
              </w:rPr>
              <w:t>febrero</w:t>
            </w:r>
            <w:r w:rsidRPr="00373C31">
              <w:rPr>
                <w:rFonts w:ascii="Cambria" w:hAnsi="Cambria"/>
                <w:bCs/>
                <w:sz w:val="20"/>
                <w:szCs w:val="20"/>
                <w:lang w:val="es-CL"/>
              </w:rPr>
              <w:t xml:space="preserve"> de 2017</w:t>
            </w:r>
          </w:p>
        </w:tc>
      </w:tr>
    </w:tbl>
    <w:p w14:paraId="3853658D" w14:textId="77777777" w:rsidR="003239B8" w:rsidRPr="00373C31" w:rsidRDefault="003239B8" w:rsidP="003239B8">
      <w:pPr>
        <w:spacing w:before="240" w:after="240"/>
        <w:ind w:firstLine="720"/>
        <w:jc w:val="both"/>
        <w:rPr>
          <w:rFonts w:asciiTheme="majorHAnsi" w:hAnsiTheme="majorHAnsi"/>
          <w:b/>
          <w:bCs/>
          <w:sz w:val="20"/>
          <w:szCs w:val="20"/>
          <w:lang w:val="es-CL"/>
        </w:rPr>
      </w:pPr>
      <w:r w:rsidRPr="00373C31">
        <w:rPr>
          <w:rFonts w:asciiTheme="majorHAnsi" w:hAnsiTheme="majorHAnsi"/>
          <w:b/>
          <w:bCs/>
          <w:sz w:val="20"/>
          <w:szCs w:val="20"/>
          <w:lang w:val="es-CL"/>
        </w:rPr>
        <w:t xml:space="preserve">III. </w:t>
      </w:r>
      <w:r w:rsidRPr="00373C31">
        <w:rPr>
          <w:rFonts w:asciiTheme="majorHAnsi" w:hAnsiTheme="majorHAnsi"/>
          <w:b/>
          <w:bCs/>
          <w:sz w:val="20"/>
          <w:szCs w:val="20"/>
          <w:lang w:val="es-CL"/>
        </w:rPr>
        <w:tab/>
        <w:t>COMPETENCIA</w:t>
      </w:r>
      <w:r w:rsidR="00EE00E9" w:rsidRPr="00373C31">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73C31" w14:paraId="486CC3E2" w14:textId="77777777" w:rsidTr="004A6A54">
        <w:trPr>
          <w:cantSplit/>
        </w:trPr>
        <w:tc>
          <w:tcPr>
            <w:tcW w:w="3600" w:type="dxa"/>
            <w:tcBorders>
              <w:top w:val="single" w:sz="4" w:space="0" w:color="auto"/>
              <w:bottom w:val="single" w:sz="6" w:space="0" w:color="auto"/>
            </w:tcBorders>
            <w:shd w:val="clear" w:color="auto" w:fill="386294"/>
            <w:vAlign w:val="center"/>
          </w:tcPr>
          <w:p w14:paraId="726BB370" w14:textId="77777777" w:rsidR="003239B8" w:rsidRPr="00373C31" w:rsidRDefault="003239B8" w:rsidP="008A66D7">
            <w:pPr>
              <w:jc w:val="center"/>
              <w:rPr>
                <w:rFonts w:ascii="Cambria" w:hAnsi="Cambria"/>
                <w:b/>
                <w:bCs/>
                <w:i/>
                <w:color w:val="FFFFFF" w:themeColor="background1"/>
                <w:sz w:val="20"/>
                <w:szCs w:val="20"/>
                <w:lang w:val="es-CL"/>
              </w:rPr>
            </w:pPr>
            <w:r w:rsidRPr="00373C31">
              <w:rPr>
                <w:rFonts w:ascii="Cambria" w:hAnsi="Cambria"/>
                <w:b/>
                <w:bCs/>
                <w:color w:val="FFFFFF" w:themeColor="background1"/>
                <w:sz w:val="20"/>
                <w:szCs w:val="20"/>
                <w:lang w:val="es-CL"/>
              </w:rPr>
              <w:t>Competencia</w:t>
            </w:r>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Ratione</w:t>
            </w:r>
            <w:proofErr w:type="spellEnd"/>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personae</w:t>
            </w:r>
            <w:proofErr w:type="spellEnd"/>
            <w:r w:rsidRPr="00373C31">
              <w:rPr>
                <w:rFonts w:ascii="Cambria" w:hAnsi="Cambria"/>
                <w:b/>
                <w:bCs/>
                <w:i/>
                <w:color w:val="FFFFFF" w:themeColor="background1"/>
                <w:sz w:val="20"/>
                <w:szCs w:val="20"/>
                <w:lang w:val="es-CL"/>
              </w:rPr>
              <w:t>:</w:t>
            </w:r>
          </w:p>
        </w:tc>
        <w:tc>
          <w:tcPr>
            <w:tcW w:w="5760" w:type="dxa"/>
            <w:vAlign w:val="center"/>
          </w:tcPr>
          <w:p w14:paraId="28CFD6B6" w14:textId="40ED0CCB" w:rsidR="003239B8" w:rsidRPr="00373C31" w:rsidRDefault="00146C92" w:rsidP="008A66D7">
            <w:pPr>
              <w:rPr>
                <w:rFonts w:ascii="Cambria" w:hAnsi="Cambria"/>
                <w:bCs/>
                <w:sz w:val="20"/>
                <w:szCs w:val="20"/>
                <w:lang w:val="es-CL"/>
              </w:rPr>
            </w:pPr>
            <w:r w:rsidRPr="00373C31">
              <w:rPr>
                <w:rFonts w:ascii="Cambria" w:hAnsi="Cambria"/>
                <w:bCs/>
                <w:sz w:val="20"/>
                <w:szCs w:val="20"/>
                <w:lang w:val="es-CL"/>
              </w:rPr>
              <w:t>Sí</w:t>
            </w:r>
          </w:p>
        </w:tc>
      </w:tr>
      <w:tr w:rsidR="003239B8" w:rsidRPr="00373C31" w14:paraId="3EE6F2D3" w14:textId="77777777" w:rsidTr="004A6A54">
        <w:trPr>
          <w:cantSplit/>
        </w:trPr>
        <w:tc>
          <w:tcPr>
            <w:tcW w:w="3600" w:type="dxa"/>
            <w:tcBorders>
              <w:top w:val="single" w:sz="6" w:space="0" w:color="auto"/>
              <w:bottom w:val="single" w:sz="6" w:space="0" w:color="auto"/>
            </w:tcBorders>
            <w:shd w:val="clear" w:color="auto" w:fill="386294"/>
            <w:vAlign w:val="center"/>
          </w:tcPr>
          <w:p w14:paraId="0FA37EAF"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Competencia</w:t>
            </w:r>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Ratione</w:t>
            </w:r>
            <w:proofErr w:type="spellEnd"/>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loci</w:t>
            </w:r>
            <w:proofErr w:type="spellEnd"/>
            <w:r w:rsidRPr="00373C31">
              <w:rPr>
                <w:rFonts w:ascii="Cambria" w:hAnsi="Cambria"/>
                <w:b/>
                <w:bCs/>
                <w:color w:val="FFFFFF" w:themeColor="background1"/>
                <w:sz w:val="20"/>
                <w:szCs w:val="20"/>
                <w:lang w:val="es-CL"/>
              </w:rPr>
              <w:t>:</w:t>
            </w:r>
          </w:p>
        </w:tc>
        <w:tc>
          <w:tcPr>
            <w:tcW w:w="5760" w:type="dxa"/>
            <w:vAlign w:val="center"/>
          </w:tcPr>
          <w:p w14:paraId="0E3FC14A" w14:textId="56DB949C" w:rsidR="003239B8" w:rsidRPr="00373C31" w:rsidRDefault="00052D25" w:rsidP="008A66D7">
            <w:pPr>
              <w:rPr>
                <w:rFonts w:ascii="Cambria" w:hAnsi="Cambria"/>
                <w:bCs/>
                <w:sz w:val="20"/>
                <w:szCs w:val="20"/>
                <w:lang w:val="es-CL"/>
              </w:rPr>
            </w:pPr>
            <w:r w:rsidRPr="00373C31">
              <w:rPr>
                <w:rFonts w:ascii="Cambria" w:hAnsi="Cambria"/>
                <w:bCs/>
                <w:sz w:val="20"/>
                <w:szCs w:val="20"/>
                <w:lang w:val="es-CL"/>
              </w:rPr>
              <w:t>Sí</w:t>
            </w:r>
          </w:p>
        </w:tc>
      </w:tr>
      <w:tr w:rsidR="003239B8" w:rsidRPr="00373C31" w14:paraId="6EDF8F6B" w14:textId="77777777" w:rsidTr="004A6A54">
        <w:trPr>
          <w:cantSplit/>
        </w:trPr>
        <w:tc>
          <w:tcPr>
            <w:tcW w:w="3600" w:type="dxa"/>
            <w:tcBorders>
              <w:top w:val="single" w:sz="6" w:space="0" w:color="auto"/>
              <w:bottom w:val="single" w:sz="6" w:space="0" w:color="auto"/>
            </w:tcBorders>
            <w:shd w:val="clear" w:color="auto" w:fill="386294"/>
            <w:vAlign w:val="center"/>
          </w:tcPr>
          <w:p w14:paraId="3CFE524F"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Competencia</w:t>
            </w:r>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Ratione</w:t>
            </w:r>
            <w:proofErr w:type="spellEnd"/>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temporis</w:t>
            </w:r>
            <w:proofErr w:type="spellEnd"/>
            <w:r w:rsidRPr="00373C31">
              <w:rPr>
                <w:rFonts w:ascii="Cambria" w:hAnsi="Cambria"/>
                <w:b/>
                <w:bCs/>
                <w:color w:val="FFFFFF" w:themeColor="background1"/>
                <w:sz w:val="20"/>
                <w:szCs w:val="20"/>
                <w:lang w:val="es-CL"/>
              </w:rPr>
              <w:t>:</w:t>
            </w:r>
          </w:p>
        </w:tc>
        <w:tc>
          <w:tcPr>
            <w:tcW w:w="5760" w:type="dxa"/>
            <w:vAlign w:val="center"/>
          </w:tcPr>
          <w:p w14:paraId="03A86962" w14:textId="12151ED3" w:rsidR="003239B8" w:rsidRPr="00373C31" w:rsidRDefault="00052D25" w:rsidP="008A66D7">
            <w:pPr>
              <w:rPr>
                <w:rFonts w:ascii="Cambria" w:hAnsi="Cambria"/>
                <w:bCs/>
                <w:sz w:val="20"/>
                <w:szCs w:val="20"/>
                <w:lang w:val="es-CL"/>
              </w:rPr>
            </w:pPr>
            <w:r w:rsidRPr="00373C31">
              <w:rPr>
                <w:rFonts w:ascii="Cambria" w:hAnsi="Cambria"/>
                <w:bCs/>
                <w:sz w:val="20"/>
                <w:szCs w:val="20"/>
                <w:lang w:val="es-CL"/>
              </w:rPr>
              <w:t>Sí</w:t>
            </w:r>
          </w:p>
        </w:tc>
      </w:tr>
      <w:tr w:rsidR="003239B8" w:rsidRPr="00906937" w14:paraId="7E8D37DC" w14:textId="77777777" w:rsidTr="004A6A54">
        <w:trPr>
          <w:cantSplit/>
        </w:trPr>
        <w:tc>
          <w:tcPr>
            <w:tcW w:w="3600" w:type="dxa"/>
            <w:tcBorders>
              <w:top w:val="single" w:sz="6" w:space="0" w:color="auto"/>
              <w:bottom w:val="single" w:sz="6" w:space="0" w:color="auto"/>
            </w:tcBorders>
            <w:shd w:val="clear" w:color="auto" w:fill="386294"/>
            <w:vAlign w:val="center"/>
          </w:tcPr>
          <w:p w14:paraId="118DEC44"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Competencia</w:t>
            </w:r>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Ratione</w:t>
            </w:r>
            <w:proofErr w:type="spellEnd"/>
            <w:r w:rsidRPr="00373C31">
              <w:rPr>
                <w:rFonts w:ascii="Cambria" w:hAnsi="Cambria"/>
                <w:b/>
                <w:bCs/>
                <w:i/>
                <w:color w:val="FFFFFF" w:themeColor="background1"/>
                <w:sz w:val="20"/>
                <w:szCs w:val="20"/>
                <w:lang w:val="es-CL"/>
              </w:rPr>
              <w:t xml:space="preserve"> </w:t>
            </w:r>
            <w:proofErr w:type="spellStart"/>
            <w:r w:rsidRPr="00373C31">
              <w:rPr>
                <w:rFonts w:ascii="Cambria" w:hAnsi="Cambria"/>
                <w:b/>
                <w:bCs/>
                <w:i/>
                <w:color w:val="FFFFFF" w:themeColor="background1"/>
                <w:sz w:val="20"/>
                <w:szCs w:val="20"/>
                <w:lang w:val="es-CL"/>
              </w:rPr>
              <w:t>materia</w:t>
            </w:r>
            <w:r w:rsidR="00EE00E9" w:rsidRPr="00373C31">
              <w:rPr>
                <w:rFonts w:ascii="Cambria" w:hAnsi="Cambria"/>
                <w:b/>
                <w:bCs/>
                <w:i/>
                <w:color w:val="FFFFFF" w:themeColor="background1"/>
                <w:sz w:val="20"/>
                <w:szCs w:val="20"/>
                <w:lang w:val="es-CL"/>
              </w:rPr>
              <w:t>e</w:t>
            </w:r>
            <w:proofErr w:type="spellEnd"/>
            <w:r w:rsidRPr="00373C31">
              <w:rPr>
                <w:rFonts w:ascii="Cambria" w:hAnsi="Cambria"/>
                <w:b/>
                <w:bCs/>
                <w:color w:val="FFFFFF" w:themeColor="background1"/>
                <w:sz w:val="20"/>
                <w:szCs w:val="20"/>
                <w:lang w:val="es-CL"/>
              </w:rPr>
              <w:t>:</w:t>
            </w:r>
          </w:p>
        </w:tc>
        <w:tc>
          <w:tcPr>
            <w:tcW w:w="5760" w:type="dxa"/>
            <w:vAlign w:val="center"/>
          </w:tcPr>
          <w:p w14:paraId="0CADB1DE" w14:textId="7B612DF1" w:rsidR="003239B8" w:rsidRPr="00373C31" w:rsidRDefault="00146C92" w:rsidP="008A66D7">
            <w:pPr>
              <w:jc w:val="both"/>
              <w:rPr>
                <w:rFonts w:ascii="Cambria" w:hAnsi="Cambria"/>
                <w:bCs/>
                <w:sz w:val="20"/>
                <w:szCs w:val="20"/>
                <w:lang w:val="es-CL"/>
              </w:rPr>
            </w:pPr>
            <w:r w:rsidRPr="00373C31">
              <w:rPr>
                <w:rFonts w:ascii="Cambria" w:hAnsi="Cambria"/>
                <w:bCs/>
                <w:sz w:val="20"/>
                <w:szCs w:val="20"/>
                <w:lang w:val="es-CL"/>
              </w:rPr>
              <w:t>Sí, Convención Americana (depósito de instrumento en 21 de</w:t>
            </w:r>
            <w:r w:rsidR="00052D25" w:rsidRPr="00373C31">
              <w:rPr>
                <w:rFonts w:ascii="Cambria" w:hAnsi="Cambria"/>
                <w:bCs/>
                <w:sz w:val="20"/>
                <w:szCs w:val="20"/>
                <w:lang w:val="es-CL"/>
              </w:rPr>
              <w:t xml:space="preserve"> </w:t>
            </w:r>
            <w:r w:rsidR="000261DF" w:rsidRPr="00373C31">
              <w:rPr>
                <w:rFonts w:ascii="Cambria" w:hAnsi="Cambria"/>
                <w:bCs/>
                <w:sz w:val="20"/>
                <w:szCs w:val="20"/>
                <w:lang w:val="es-CL"/>
              </w:rPr>
              <w:t>agosto</w:t>
            </w:r>
            <w:r w:rsidRPr="00373C31">
              <w:rPr>
                <w:rFonts w:ascii="Cambria" w:hAnsi="Cambria"/>
                <w:bCs/>
                <w:sz w:val="20"/>
                <w:szCs w:val="20"/>
                <w:lang w:val="es-CL"/>
              </w:rPr>
              <w:t xml:space="preserve"> de 1990)</w:t>
            </w:r>
          </w:p>
        </w:tc>
      </w:tr>
    </w:tbl>
    <w:p w14:paraId="0AA4E531" w14:textId="5A2C727B" w:rsidR="003239B8" w:rsidRPr="00373C31" w:rsidRDefault="003239B8" w:rsidP="003239B8">
      <w:pPr>
        <w:spacing w:before="240" w:after="240"/>
        <w:ind w:firstLine="720"/>
        <w:jc w:val="both"/>
        <w:rPr>
          <w:rFonts w:asciiTheme="majorHAnsi" w:hAnsiTheme="majorHAnsi"/>
          <w:b/>
          <w:bCs/>
          <w:sz w:val="20"/>
          <w:szCs w:val="20"/>
          <w:lang w:val="es-CL"/>
        </w:rPr>
      </w:pPr>
      <w:r w:rsidRPr="00373C31">
        <w:rPr>
          <w:rFonts w:asciiTheme="majorHAnsi" w:hAnsiTheme="majorHAnsi"/>
          <w:b/>
          <w:bCs/>
          <w:sz w:val="20"/>
          <w:szCs w:val="20"/>
          <w:lang w:val="es-CL"/>
        </w:rPr>
        <w:t xml:space="preserve">IV. </w:t>
      </w:r>
      <w:r w:rsidRPr="00373C31">
        <w:rPr>
          <w:rFonts w:asciiTheme="majorHAnsi" w:hAnsiTheme="majorHAnsi"/>
          <w:b/>
          <w:bCs/>
          <w:sz w:val="20"/>
          <w:szCs w:val="20"/>
          <w:lang w:val="es-CL"/>
        </w:rPr>
        <w:tab/>
      </w:r>
      <w:r w:rsidR="00EE00E9" w:rsidRPr="00373C31">
        <w:rPr>
          <w:rFonts w:asciiTheme="majorHAnsi" w:hAnsiTheme="majorHAnsi"/>
          <w:b/>
          <w:bCs/>
          <w:sz w:val="20"/>
          <w:szCs w:val="20"/>
          <w:lang w:val="es-CL"/>
        </w:rPr>
        <w:t>DUPLICACIÓN</w:t>
      </w:r>
      <w:r w:rsidR="00EE00E9" w:rsidRPr="00373C31">
        <w:rPr>
          <w:rFonts w:asciiTheme="majorHAnsi" w:hAnsiTheme="majorHAnsi"/>
          <w:b/>
          <w:bCs/>
          <w:color w:val="FFFFFF" w:themeColor="background1"/>
          <w:sz w:val="20"/>
          <w:szCs w:val="20"/>
          <w:lang w:val="es-CL"/>
        </w:rPr>
        <w:t xml:space="preserve"> </w:t>
      </w:r>
      <w:r w:rsidR="00EE00E9" w:rsidRPr="00373C31">
        <w:rPr>
          <w:rFonts w:asciiTheme="majorHAnsi" w:hAnsiTheme="majorHAnsi"/>
          <w:b/>
          <w:bCs/>
          <w:sz w:val="20"/>
          <w:szCs w:val="20"/>
          <w:lang w:val="es-CL"/>
        </w:rPr>
        <w:t>DE PROCEDIMIENTOS Y COSA JUZGADA</w:t>
      </w:r>
      <w:r w:rsidR="00EE00E9" w:rsidRPr="00373C31">
        <w:rPr>
          <w:rFonts w:asciiTheme="majorHAnsi" w:hAnsiTheme="majorHAnsi"/>
          <w:b/>
          <w:bCs/>
          <w:i/>
          <w:sz w:val="20"/>
          <w:szCs w:val="20"/>
          <w:lang w:val="es-CL"/>
        </w:rPr>
        <w:t xml:space="preserve"> </w:t>
      </w:r>
      <w:r w:rsidR="00EE00E9" w:rsidRPr="00373C31">
        <w:rPr>
          <w:rFonts w:asciiTheme="majorHAnsi" w:hAnsiTheme="majorHAnsi"/>
          <w:b/>
          <w:bCs/>
          <w:sz w:val="20"/>
          <w:szCs w:val="20"/>
          <w:lang w:val="es-CL"/>
        </w:rPr>
        <w:t>INTERNACIONAL,</w:t>
      </w:r>
      <w:r w:rsidRPr="00373C31">
        <w:rPr>
          <w:rFonts w:asciiTheme="majorHAnsi" w:hAnsiTheme="majorHAnsi"/>
          <w:b/>
          <w:bCs/>
          <w:sz w:val="20"/>
          <w:szCs w:val="20"/>
          <w:lang w:val="es-CL"/>
        </w:rPr>
        <w:t xml:space="preserve"> CARACTERIZACIÓN, </w:t>
      </w:r>
      <w:r w:rsidRPr="00373C31">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73C31" w14:paraId="558B1F66" w14:textId="77777777" w:rsidTr="004A6A54">
        <w:trPr>
          <w:cantSplit/>
        </w:trPr>
        <w:tc>
          <w:tcPr>
            <w:tcW w:w="3600" w:type="dxa"/>
            <w:tcBorders>
              <w:top w:val="single" w:sz="4" w:space="0" w:color="auto"/>
              <w:bottom w:val="single" w:sz="6" w:space="0" w:color="auto"/>
            </w:tcBorders>
            <w:shd w:val="clear" w:color="auto" w:fill="386294"/>
            <w:vAlign w:val="center"/>
          </w:tcPr>
          <w:p w14:paraId="72F93C6C" w14:textId="77777777" w:rsidR="00EE00E9" w:rsidRPr="00373C31" w:rsidRDefault="00EE00E9"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Duplicación de procedimientos y cosa juzgada internacional:</w:t>
            </w:r>
          </w:p>
        </w:tc>
        <w:tc>
          <w:tcPr>
            <w:tcW w:w="5760" w:type="dxa"/>
            <w:vAlign w:val="center"/>
          </w:tcPr>
          <w:p w14:paraId="5E900134" w14:textId="42290C66" w:rsidR="00EE00E9" w:rsidRPr="00373C31" w:rsidRDefault="00052D25" w:rsidP="008A66D7">
            <w:pPr>
              <w:jc w:val="both"/>
              <w:rPr>
                <w:rFonts w:ascii="Cambria" w:hAnsi="Cambria"/>
                <w:bCs/>
                <w:sz w:val="20"/>
                <w:szCs w:val="20"/>
                <w:lang w:val="es-CL"/>
              </w:rPr>
            </w:pPr>
            <w:r w:rsidRPr="00373C31">
              <w:rPr>
                <w:rFonts w:ascii="Cambria" w:hAnsi="Cambria"/>
                <w:bCs/>
                <w:sz w:val="20"/>
                <w:szCs w:val="20"/>
                <w:lang w:val="es-CL"/>
              </w:rPr>
              <w:t>No</w:t>
            </w:r>
          </w:p>
        </w:tc>
      </w:tr>
      <w:tr w:rsidR="003239B8" w:rsidRPr="00373C31" w14:paraId="666B6C8C" w14:textId="77777777" w:rsidTr="004A6A54">
        <w:trPr>
          <w:cantSplit/>
        </w:trPr>
        <w:tc>
          <w:tcPr>
            <w:tcW w:w="3600" w:type="dxa"/>
            <w:tcBorders>
              <w:top w:val="single" w:sz="4" w:space="0" w:color="auto"/>
              <w:bottom w:val="single" w:sz="6" w:space="0" w:color="auto"/>
            </w:tcBorders>
            <w:shd w:val="clear" w:color="auto" w:fill="386294"/>
            <w:vAlign w:val="center"/>
          </w:tcPr>
          <w:p w14:paraId="55408164" w14:textId="77777777" w:rsidR="003239B8" w:rsidRPr="00373C31" w:rsidRDefault="003239B8" w:rsidP="008A66D7">
            <w:pPr>
              <w:jc w:val="center"/>
              <w:rPr>
                <w:rFonts w:ascii="Cambria" w:hAnsi="Cambria"/>
                <w:b/>
                <w:bCs/>
                <w:i/>
                <w:color w:val="FFFFFF" w:themeColor="background1"/>
                <w:sz w:val="20"/>
                <w:szCs w:val="20"/>
                <w:lang w:val="es-CL"/>
              </w:rPr>
            </w:pPr>
            <w:r w:rsidRPr="00373C31">
              <w:rPr>
                <w:rFonts w:ascii="Cambria" w:hAnsi="Cambria"/>
                <w:b/>
                <w:bCs/>
                <w:color w:val="FFFFFF" w:themeColor="background1"/>
                <w:sz w:val="20"/>
                <w:szCs w:val="20"/>
                <w:lang w:val="es-CL"/>
              </w:rPr>
              <w:t>Derechos declarados admisibles</w:t>
            </w:r>
            <w:r w:rsidRPr="00373C31">
              <w:rPr>
                <w:rFonts w:ascii="Cambria" w:hAnsi="Cambria"/>
                <w:b/>
                <w:bCs/>
                <w:i/>
                <w:color w:val="FFFFFF" w:themeColor="background1"/>
                <w:sz w:val="20"/>
                <w:szCs w:val="20"/>
                <w:lang w:val="es-CL"/>
              </w:rPr>
              <w:t>:</w:t>
            </w:r>
          </w:p>
        </w:tc>
        <w:tc>
          <w:tcPr>
            <w:tcW w:w="5760" w:type="dxa"/>
            <w:vAlign w:val="center"/>
          </w:tcPr>
          <w:p w14:paraId="26B0C467" w14:textId="4E82CF56" w:rsidR="003239B8" w:rsidRPr="00373C31" w:rsidRDefault="00052D25" w:rsidP="008A66D7">
            <w:pPr>
              <w:jc w:val="both"/>
              <w:rPr>
                <w:rFonts w:ascii="Cambria" w:hAnsi="Cambria"/>
                <w:bCs/>
                <w:sz w:val="20"/>
                <w:szCs w:val="20"/>
                <w:lang w:val="es-CL"/>
              </w:rPr>
            </w:pPr>
            <w:r w:rsidRPr="00373C31">
              <w:rPr>
                <w:rFonts w:ascii="Cambria" w:hAnsi="Cambria"/>
                <w:bCs/>
                <w:sz w:val="20"/>
                <w:szCs w:val="20"/>
                <w:lang w:val="es-CL"/>
              </w:rPr>
              <w:t>Ninguno</w:t>
            </w:r>
          </w:p>
        </w:tc>
      </w:tr>
      <w:tr w:rsidR="003239B8" w:rsidRPr="00906937" w14:paraId="460E60AC" w14:textId="77777777" w:rsidTr="004A6A54">
        <w:trPr>
          <w:cantSplit/>
        </w:trPr>
        <w:tc>
          <w:tcPr>
            <w:tcW w:w="3600" w:type="dxa"/>
            <w:tcBorders>
              <w:top w:val="single" w:sz="6" w:space="0" w:color="auto"/>
              <w:bottom w:val="single" w:sz="6" w:space="0" w:color="auto"/>
            </w:tcBorders>
            <w:shd w:val="clear" w:color="auto" w:fill="386294"/>
            <w:vAlign w:val="center"/>
          </w:tcPr>
          <w:p w14:paraId="42301B7D"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Agotamiento de recursos internos</w:t>
            </w:r>
            <w:r w:rsidR="00EE00E9" w:rsidRPr="00373C31">
              <w:rPr>
                <w:rFonts w:ascii="Cambria" w:hAnsi="Cambria"/>
                <w:b/>
                <w:bCs/>
                <w:color w:val="FFFFFF" w:themeColor="background1"/>
                <w:sz w:val="20"/>
                <w:szCs w:val="20"/>
                <w:lang w:val="es-CL"/>
              </w:rPr>
              <w:t xml:space="preserve"> o procedencia de una excepción</w:t>
            </w:r>
            <w:r w:rsidRPr="00373C31">
              <w:rPr>
                <w:rFonts w:ascii="Cambria" w:hAnsi="Cambria"/>
                <w:b/>
                <w:bCs/>
                <w:color w:val="FFFFFF" w:themeColor="background1"/>
                <w:sz w:val="20"/>
                <w:szCs w:val="20"/>
                <w:lang w:val="es-CL"/>
              </w:rPr>
              <w:t>:</w:t>
            </w:r>
          </w:p>
        </w:tc>
        <w:tc>
          <w:tcPr>
            <w:tcW w:w="5760" w:type="dxa"/>
            <w:vAlign w:val="center"/>
          </w:tcPr>
          <w:p w14:paraId="4A9B6213" w14:textId="6A0BDB58" w:rsidR="003239B8" w:rsidRPr="00373C31" w:rsidRDefault="00052D25" w:rsidP="008A66D7">
            <w:pPr>
              <w:rPr>
                <w:rFonts w:ascii="Cambria" w:hAnsi="Cambria"/>
                <w:bCs/>
                <w:sz w:val="20"/>
                <w:szCs w:val="20"/>
                <w:lang w:val="es-CL"/>
              </w:rPr>
            </w:pPr>
            <w:r w:rsidRPr="00373C31">
              <w:rPr>
                <w:rFonts w:ascii="Cambria" w:hAnsi="Cambria"/>
                <w:bCs/>
                <w:sz w:val="20"/>
                <w:szCs w:val="20"/>
                <w:lang w:val="es-CL"/>
              </w:rPr>
              <w:t>Si, bajo los términos en la sección IV</w:t>
            </w:r>
          </w:p>
        </w:tc>
      </w:tr>
      <w:tr w:rsidR="003239B8" w:rsidRPr="00906937" w14:paraId="764E813E" w14:textId="77777777" w:rsidTr="004A6A54">
        <w:trPr>
          <w:cantSplit/>
        </w:trPr>
        <w:tc>
          <w:tcPr>
            <w:tcW w:w="3600" w:type="dxa"/>
            <w:tcBorders>
              <w:top w:val="single" w:sz="6" w:space="0" w:color="auto"/>
              <w:bottom w:val="single" w:sz="6" w:space="0" w:color="auto"/>
            </w:tcBorders>
            <w:shd w:val="clear" w:color="auto" w:fill="386294"/>
            <w:vAlign w:val="center"/>
          </w:tcPr>
          <w:p w14:paraId="309F844C" w14:textId="77777777" w:rsidR="003239B8" w:rsidRPr="00373C31" w:rsidRDefault="003239B8" w:rsidP="008A66D7">
            <w:pPr>
              <w:jc w:val="center"/>
              <w:rPr>
                <w:rFonts w:ascii="Cambria" w:hAnsi="Cambria"/>
                <w:b/>
                <w:bCs/>
                <w:color w:val="FFFFFF" w:themeColor="background1"/>
                <w:sz w:val="20"/>
                <w:szCs w:val="20"/>
                <w:lang w:val="es-CL"/>
              </w:rPr>
            </w:pPr>
            <w:r w:rsidRPr="00373C31">
              <w:rPr>
                <w:rFonts w:ascii="Cambria" w:hAnsi="Cambria"/>
                <w:b/>
                <w:bCs/>
                <w:color w:val="FFFFFF" w:themeColor="background1"/>
                <w:sz w:val="20"/>
                <w:szCs w:val="20"/>
                <w:lang w:val="es-CL"/>
              </w:rPr>
              <w:t>Presentación dentro de plazo:</w:t>
            </w:r>
          </w:p>
        </w:tc>
        <w:tc>
          <w:tcPr>
            <w:tcW w:w="5760" w:type="dxa"/>
            <w:vAlign w:val="center"/>
          </w:tcPr>
          <w:p w14:paraId="72A31AF8" w14:textId="4656A76D" w:rsidR="003239B8" w:rsidRPr="00373C31" w:rsidRDefault="00052D25" w:rsidP="008A66D7">
            <w:pPr>
              <w:rPr>
                <w:rFonts w:ascii="Cambria" w:hAnsi="Cambria"/>
                <w:bCs/>
                <w:sz w:val="20"/>
                <w:szCs w:val="20"/>
                <w:lang w:val="es-CL"/>
              </w:rPr>
            </w:pPr>
            <w:r w:rsidRPr="00373C31">
              <w:rPr>
                <w:rFonts w:ascii="Cambria" w:hAnsi="Cambria"/>
                <w:bCs/>
                <w:sz w:val="20"/>
                <w:szCs w:val="20"/>
                <w:lang w:val="es-CL"/>
              </w:rPr>
              <w:t>Si, bajo los términos en la sección IV</w:t>
            </w:r>
          </w:p>
        </w:tc>
      </w:tr>
    </w:tbl>
    <w:p w14:paraId="3CC1301E" w14:textId="710D041F" w:rsidR="003239B8" w:rsidRPr="00373C31" w:rsidRDefault="00223A29" w:rsidP="003239B8">
      <w:pPr>
        <w:spacing w:before="240" w:after="240"/>
        <w:ind w:firstLine="720"/>
        <w:jc w:val="both"/>
        <w:rPr>
          <w:rFonts w:asciiTheme="majorHAnsi" w:hAnsiTheme="majorHAnsi"/>
          <w:b/>
          <w:sz w:val="20"/>
          <w:szCs w:val="20"/>
          <w:lang w:val="es-CL"/>
        </w:rPr>
      </w:pPr>
      <w:r w:rsidRPr="00373C31">
        <w:rPr>
          <w:rFonts w:asciiTheme="majorHAnsi" w:hAnsiTheme="majorHAnsi"/>
          <w:b/>
          <w:sz w:val="20"/>
          <w:szCs w:val="20"/>
          <w:lang w:val="es-CL"/>
        </w:rPr>
        <w:t xml:space="preserve">V. </w:t>
      </w:r>
      <w:r w:rsidRPr="00373C31">
        <w:rPr>
          <w:rFonts w:asciiTheme="majorHAnsi" w:hAnsiTheme="majorHAnsi"/>
          <w:b/>
          <w:sz w:val="20"/>
          <w:szCs w:val="20"/>
          <w:lang w:val="es-CL"/>
        </w:rPr>
        <w:tab/>
      </w:r>
      <w:r w:rsidR="003239B8" w:rsidRPr="00373C31">
        <w:rPr>
          <w:rFonts w:asciiTheme="majorHAnsi" w:hAnsiTheme="majorHAnsi"/>
          <w:b/>
          <w:sz w:val="20"/>
          <w:szCs w:val="20"/>
          <w:lang w:val="es-CL"/>
        </w:rPr>
        <w:t xml:space="preserve">HECHOS ALEGADOS </w:t>
      </w:r>
    </w:p>
    <w:p w14:paraId="6C0058A2" w14:textId="14097B2D" w:rsidR="00052D25" w:rsidRPr="00373C31" w:rsidRDefault="00773AA4"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sidRPr="00373C31">
        <w:rPr>
          <w:rFonts w:ascii="Cambria" w:hAnsi="Cambria"/>
          <w:sz w:val="20"/>
          <w:szCs w:val="20"/>
          <w:lang w:val="es-CL"/>
        </w:rPr>
        <w:t>Esta</w:t>
      </w:r>
      <w:r w:rsidR="00052D25" w:rsidRPr="00373C31">
        <w:rPr>
          <w:rFonts w:ascii="Cambria" w:hAnsi="Cambria"/>
          <w:sz w:val="20"/>
          <w:szCs w:val="20"/>
          <w:lang w:val="es-CL"/>
        </w:rPr>
        <w:t xml:space="preserve"> </w:t>
      </w:r>
      <w:r w:rsidRPr="00373C31">
        <w:rPr>
          <w:rFonts w:ascii="Cambria" w:hAnsi="Cambria"/>
          <w:sz w:val="20"/>
          <w:szCs w:val="20"/>
          <w:lang w:val="es-CL"/>
        </w:rPr>
        <w:t>petición</w:t>
      </w:r>
      <w:r w:rsidR="00052D25" w:rsidRPr="00373C31">
        <w:rPr>
          <w:rFonts w:ascii="Cambria" w:hAnsi="Cambria"/>
          <w:sz w:val="20"/>
          <w:szCs w:val="20"/>
          <w:lang w:val="es-CL"/>
        </w:rPr>
        <w:t xml:space="preserve"> </w:t>
      </w:r>
      <w:r w:rsidRPr="00373C31">
        <w:rPr>
          <w:rFonts w:ascii="Cambria" w:hAnsi="Cambria"/>
          <w:sz w:val="20"/>
          <w:szCs w:val="20"/>
          <w:lang w:val="es-CL"/>
        </w:rPr>
        <w:t>es a nombre de</w:t>
      </w:r>
      <w:r w:rsidR="00052D25" w:rsidRPr="00373C31">
        <w:rPr>
          <w:rFonts w:ascii="Cambria" w:hAnsi="Cambria"/>
          <w:sz w:val="20"/>
          <w:szCs w:val="20"/>
          <w:lang w:val="es-CL"/>
        </w:rPr>
        <w:t xml:space="preserve"> Víctor Manuel Diaz Pérez </w:t>
      </w:r>
      <w:r w:rsidRPr="00373C31">
        <w:rPr>
          <w:rFonts w:ascii="Cambria" w:hAnsi="Cambria"/>
          <w:sz w:val="20"/>
          <w:szCs w:val="20"/>
          <w:lang w:val="es-CL"/>
        </w:rPr>
        <w:t>y</w:t>
      </w:r>
      <w:r w:rsidR="00052D25" w:rsidRPr="00373C31">
        <w:rPr>
          <w:rFonts w:ascii="Cambria" w:hAnsi="Cambria"/>
          <w:sz w:val="20"/>
          <w:szCs w:val="20"/>
          <w:lang w:val="es-CL"/>
        </w:rPr>
        <w:t xml:space="preserve"> Domingo Patricio Cornejo Silva</w:t>
      </w:r>
      <w:r w:rsidR="00052D25" w:rsidRPr="00373C31">
        <w:rPr>
          <w:rStyle w:val="FootnoteReference"/>
          <w:rFonts w:ascii="Cambria" w:hAnsi="Cambria"/>
          <w:sz w:val="20"/>
          <w:szCs w:val="20"/>
          <w:lang w:val="es-CL"/>
        </w:rPr>
        <w:footnoteReference w:id="4"/>
      </w:r>
      <w:r w:rsidR="00052D25" w:rsidRPr="00373C31">
        <w:rPr>
          <w:rFonts w:ascii="Cambria" w:hAnsi="Cambria"/>
          <w:sz w:val="20"/>
          <w:szCs w:val="20"/>
          <w:lang w:val="es-CL"/>
        </w:rPr>
        <w:t xml:space="preserve"> </w:t>
      </w:r>
      <w:r w:rsidR="00373C31" w:rsidRPr="00373C31">
        <w:rPr>
          <w:rFonts w:ascii="Cambria" w:hAnsi="Cambria"/>
          <w:sz w:val="20"/>
          <w:szCs w:val="20"/>
          <w:lang w:val="es-CL"/>
        </w:rPr>
        <w:t>bajo la premisa que les fue negado el debido proceso</w:t>
      </w:r>
      <w:r w:rsidR="00052D25" w:rsidRPr="00373C31">
        <w:rPr>
          <w:rFonts w:ascii="Cambria" w:hAnsi="Cambria"/>
          <w:sz w:val="20"/>
          <w:szCs w:val="20"/>
          <w:lang w:val="es-CL"/>
        </w:rPr>
        <w:t xml:space="preserve"> </w:t>
      </w:r>
      <w:r w:rsidR="00373C31" w:rsidRPr="00373C31">
        <w:rPr>
          <w:rFonts w:ascii="Cambria" w:hAnsi="Cambria"/>
          <w:sz w:val="20"/>
          <w:szCs w:val="20"/>
          <w:lang w:val="es-CL"/>
        </w:rPr>
        <w:t>y más particularmente</w:t>
      </w:r>
      <w:r w:rsidR="00052D25" w:rsidRPr="00373C31">
        <w:rPr>
          <w:rFonts w:ascii="Cambria" w:hAnsi="Cambria"/>
          <w:sz w:val="20"/>
          <w:szCs w:val="20"/>
          <w:lang w:val="es-CL"/>
        </w:rPr>
        <w:t xml:space="preserve">, </w:t>
      </w:r>
      <w:r w:rsidR="00373C31" w:rsidRPr="00373C31">
        <w:rPr>
          <w:rFonts w:ascii="Cambria" w:hAnsi="Cambria"/>
          <w:sz w:val="20"/>
          <w:szCs w:val="20"/>
          <w:lang w:val="es-CL"/>
        </w:rPr>
        <w:t>la presunción de inocencia</w:t>
      </w:r>
      <w:r w:rsidR="00052D25" w:rsidRPr="00373C31">
        <w:rPr>
          <w:rFonts w:ascii="Cambria" w:hAnsi="Cambria"/>
          <w:sz w:val="20"/>
          <w:szCs w:val="20"/>
          <w:lang w:val="es-CL"/>
        </w:rPr>
        <w:t xml:space="preserve">.  </w:t>
      </w:r>
      <w:r w:rsidR="00373C31">
        <w:rPr>
          <w:rFonts w:ascii="Cambria" w:hAnsi="Cambria"/>
          <w:sz w:val="20"/>
          <w:szCs w:val="20"/>
          <w:lang w:val="es-CL"/>
        </w:rPr>
        <w:t>Esta denuncia surge del proceso penal seguido contra ellos</w:t>
      </w:r>
      <w:r w:rsidR="00052D25" w:rsidRPr="00373C31">
        <w:rPr>
          <w:rFonts w:ascii="Cambria" w:hAnsi="Cambria"/>
          <w:sz w:val="20"/>
          <w:szCs w:val="20"/>
          <w:lang w:val="es-CL"/>
        </w:rPr>
        <w:t xml:space="preserve"> </w:t>
      </w:r>
      <w:r w:rsidR="00373C31">
        <w:rPr>
          <w:rFonts w:ascii="Cambria" w:hAnsi="Cambria"/>
          <w:sz w:val="20"/>
          <w:szCs w:val="20"/>
          <w:lang w:val="es-CL"/>
        </w:rPr>
        <w:t>por robo con violencia contra el</w:t>
      </w:r>
      <w:r w:rsidR="00052D25" w:rsidRPr="00373C31">
        <w:rPr>
          <w:rFonts w:ascii="Cambria" w:hAnsi="Cambria"/>
          <w:sz w:val="20"/>
          <w:szCs w:val="20"/>
          <w:lang w:val="es-CL"/>
        </w:rPr>
        <w:t xml:space="preserve"> </w:t>
      </w:r>
      <w:r w:rsidR="00373C31">
        <w:rPr>
          <w:rFonts w:ascii="Cambria" w:hAnsi="Cambria"/>
          <w:sz w:val="20"/>
          <w:szCs w:val="20"/>
          <w:lang w:val="es-CL"/>
        </w:rPr>
        <w:t>Señor</w:t>
      </w:r>
      <w:r w:rsidR="00052D25" w:rsidRPr="00373C31">
        <w:rPr>
          <w:rFonts w:ascii="Cambria" w:hAnsi="Cambria"/>
          <w:sz w:val="20"/>
          <w:szCs w:val="20"/>
          <w:lang w:val="es-CL"/>
        </w:rPr>
        <w:t xml:space="preserve"> David Mena Tapia (“</w:t>
      </w:r>
      <w:r w:rsidR="00373C31">
        <w:rPr>
          <w:rFonts w:ascii="Cambria" w:hAnsi="Cambria"/>
          <w:sz w:val="20"/>
          <w:szCs w:val="20"/>
          <w:lang w:val="es-CL"/>
        </w:rPr>
        <w:t>Seño</w:t>
      </w:r>
      <w:r w:rsidR="00052D25" w:rsidRPr="00373C31">
        <w:rPr>
          <w:rFonts w:ascii="Cambria" w:hAnsi="Cambria"/>
          <w:sz w:val="20"/>
          <w:szCs w:val="20"/>
          <w:lang w:val="es-CL"/>
        </w:rPr>
        <w:t xml:space="preserve">r. Mena”).  </w:t>
      </w:r>
      <w:r w:rsidR="00373C31">
        <w:rPr>
          <w:rFonts w:ascii="Cambria" w:hAnsi="Cambria"/>
          <w:sz w:val="20"/>
          <w:szCs w:val="20"/>
          <w:lang w:val="es-CL"/>
        </w:rPr>
        <w:t>Estos procedimientos penales resultaron en condenas contra</w:t>
      </w:r>
      <w:r w:rsidR="00052D25" w:rsidRPr="00373C31">
        <w:rPr>
          <w:rFonts w:ascii="Cambria" w:hAnsi="Cambria"/>
          <w:sz w:val="20"/>
          <w:szCs w:val="20"/>
          <w:lang w:val="es-CL"/>
        </w:rPr>
        <w:t xml:space="preserve"> </w:t>
      </w:r>
      <w:r w:rsidR="00373C31">
        <w:rPr>
          <w:rFonts w:ascii="Cambria" w:hAnsi="Cambria"/>
          <w:sz w:val="20"/>
          <w:szCs w:val="20"/>
          <w:lang w:val="es-CL"/>
        </w:rPr>
        <w:t>ambas presuntas víctimas</w:t>
      </w:r>
      <w:r w:rsidR="00052D25" w:rsidRPr="00373C31">
        <w:rPr>
          <w:rFonts w:ascii="Cambria" w:hAnsi="Cambria"/>
          <w:sz w:val="20"/>
          <w:szCs w:val="20"/>
          <w:lang w:val="es-CL"/>
        </w:rPr>
        <w:t xml:space="preserve"> </w:t>
      </w:r>
      <w:r w:rsidR="00373C31">
        <w:rPr>
          <w:rFonts w:ascii="Cambria" w:hAnsi="Cambria"/>
          <w:sz w:val="20"/>
          <w:szCs w:val="20"/>
          <w:lang w:val="es-CL"/>
        </w:rPr>
        <w:t xml:space="preserve">y la imposición de presidio de </w:t>
      </w:r>
      <w:r w:rsidR="00052D25" w:rsidRPr="00373C31">
        <w:rPr>
          <w:rFonts w:ascii="Cambria" w:hAnsi="Cambria"/>
          <w:sz w:val="20"/>
          <w:szCs w:val="20"/>
          <w:lang w:val="es-CL"/>
        </w:rPr>
        <w:t xml:space="preserve">10 </w:t>
      </w:r>
      <w:r w:rsidR="00373C31">
        <w:rPr>
          <w:rFonts w:ascii="Cambria" w:hAnsi="Cambria"/>
          <w:sz w:val="20"/>
          <w:szCs w:val="20"/>
          <w:lang w:val="es-CL"/>
        </w:rPr>
        <w:t xml:space="preserve">años y un día </w:t>
      </w:r>
      <w:r w:rsidR="00052D25" w:rsidRPr="00373C31">
        <w:rPr>
          <w:rFonts w:ascii="Cambria" w:hAnsi="Cambria"/>
          <w:sz w:val="20"/>
          <w:szCs w:val="20"/>
          <w:lang w:val="es-CL"/>
        </w:rPr>
        <w:t>(</w:t>
      </w:r>
      <w:r w:rsidR="00373C31">
        <w:rPr>
          <w:rFonts w:ascii="Cambria" w:hAnsi="Cambria"/>
          <w:sz w:val="20"/>
          <w:szCs w:val="20"/>
          <w:lang w:val="es-CL"/>
        </w:rPr>
        <w:t>para ambas presuntas víctimas</w:t>
      </w:r>
      <w:r w:rsidR="00052D25" w:rsidRPr="00373C31">
        <w:rPr>
          <w:rFonts w:ascii="Cambria" w:hAnsi="Cambria"/>
          <w:sz w:val="20"/>
          <w:szCs w:val="20"/>
          <w:lang w:val="es-CL"/>
        </w:rPr>
        <w:t xml:space="preserve">). </w:t>
      </w:r>
    </w:p>
    <w:p w14:paraId="64552799" w14:textId="2AECEB6D" w:rsidR="00052D25" w:rsidRPr="00373C31" w:rsidRDefault="00EF2221"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De acuerdo a 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(a) </w:t>
      </w:r>
      <w:r>
        <w:rPr>
          <w:rFonts w:ascii="Cambria" w:hAnsi="Cambria"/>
          <w:sz w:val="20"/>
          <w:szCs w:val="20"/>
          <w:lang w:val="es-CL"/>
        </w:rPr>
        <w:t xml:space="preserve">el 18 de </w:t>
      </w:r>
      <w:r w:rsidR="000261DF">
        <w:rPr>
          <w:rFonts w:ascii="Cambria" w:hAnsi="Cambria"/>
          <w:sz w:val="20"/>
          <w:szCs w:val="20"/>
          <w:lang w:val="es-CL"/>
        </w:rPr>
        <w:t>septiembre</w:t>
      </w:r>
      <w:r w:rsidR="00052D25" w:rsidRPr="00373C31">
        <w:rPr>
          <w:rFonts w:ascii="Cambria" w:hAnsi="Cambria"/>
          <w:sz w:val="20"/>
          <w:szCs w:val="20"/>
          <w:lang w:val="es-CL"/>
        </w:rPr>
        <w:t xml:space="preserve"> </w:t>
      </w:r>
      <w:r>
        <w:rPr>
          <w:rFonts w:ascii="Cambria" w:hAnsi="Cambria"/>
          <w:sz w:val="20"/>
          <w:szCs w:val="20"/>
          <w:lang w:val="es-CL"/>
        </w:rPr>
        <w:t>de</w:t>
      </w:r>
      <w:r w:rsidR="00052D25" w:rsidRPr="00373C31">
        <w:rPr>
          <w:rFonts w:ascii="Cambria" w:hAnsi="Cambria"/>
          <w:sz w:val="20"/>
          <w:szCs w:val="20"/>
          <w:lang w:val="es-CL"/>
        </w:rPr>
        <w:t xml:space="preserve"> 2008 </w:t>
      </w:r>
      <w:r w:rsidR="00AD2CC0">
        <w:rPr>
          <w:rFonts w:ascii="Cambria" w:hAnsi="Cambria"/>
          <w:sz w:val="20"/>
          <w:szCs w:val="20"/>
          <w:lang w:val="es-CL"/>
        </w:rPr>
        <w:t>aproximadamente a las</w:t>
      </w:r>
      <w:r w:rsidR="00052D25" w:rsidRPr="00373C31">
        <w:rPr>
          <w:rFonts w:ascii="Cambria" w:hAnsi="Cambria"/>
          <w:sz w:val="20"/>
          <w:szCs w:val="20"/>
          <w:lang w:val="es-CL"/>
        </w:rPr>
        <w:t xml:space="preserve"> 6:30 AM, </w:t>
      </w:r>
      <w:r w:rsidR="00AD2CC0">
        <w:rPr>
          <w:rFonts w:ascii="Cambria" w:hAnsi="Cambria"/>
          <w:sz w:val="20"/>
          <w:szCs w:val="20"/>
          <w:lang w:val="es-CL"/>
        </w:rPr>
        <w:t>las</w:t>
      </w:r>
      <w:r w:rsidR="00052D25" w:rsidRPr="00373C31">
        <w:rPr>
          <w:rFonts w:ascii="Cambria" w:hAnsi="Cambria"/>
          <w:sz w:val="20"/>
          <w:szCs w:val="20"/>
          <w:lang w:val="es-CL"/>
        </w:rPr>
        <w:t xml:space="preserve"> </w:t>
      </w:r>
      <w:r>
        <w:rPr>
          <w:rFonts w:ascii="Cambria" w:hAnsi="Cambria"/>
          <w:sz w:val="20"/>
          <w:szCs w:val="20"/>
          <w:lang w:val="es-CL"/>
        </w:rPr>
        <w:t>presuntas víctimas</w:t>
      </w:r>
      <w:r w:rsidR="00052D25" w:rsidRPr="00373C31">
        <w:rPr>
          <w:rFonts w:ascii="Cambria" w:hAnsi="Cambria"/>
          <w:sz w:val="20"/>
          <w:szCs w:val="20"/>
          <w:lang w:val="es-CL"/>
        </w:rPr>
        <w:t xml:space="preserve"> </w:t>
      </w:r>
      <w:r w:rsidR="00AD2CC0">
        <w:rPr>
          <w:rFonts w:ascii="Cambria" w:hAnsi="Cambria"/>
          <w:sz w:val="20"/>
          <w:szCs w:val="20"/>
          <w:lang w:val="es-CL"/>
        </w:rPr>
        <w:t>estaban en la comunidad de</w:t>
      </w:r>
      <w:r w:rsidR="00052D25" w:rsidRPr="00373C31">
        <w:rPr>
          <w:rFonts w:ascii="Cambria" w:hAnsi="Cambria"/>
          <w:sz w:val="20"/>
          <w:szCs w:val="20"/>
          <w:lang w:val="es-CL"/>
        </w:rPr>
        <w:t xml:space="preserve"> Nancagua </w:t>
      </w:r>
      <w:r w:rsidR="00AD2CC0">
        <w:rPr>
          <w:rFonts w:ascii="Cambria" w:hAnsi="Cambria"/>
          <w:sz w:val="20"/>
          <w:szCs w:val="20"/>
          <w:lang w:val="es-CL"/>
        </w:rPr>
        <w:t>celebrando las fiestas patrias</w:t>
      </w:r>
      <w:r w:rsidR="00052D25" w:rsidRPr="00373C31">
        <w:rPr>
          <w:rFonts w:ascii="Cambria" w:hAnsi="Cambria"/>
          <w:sz w:val="20"/>
          <w:szCs w:val="20"/>
          <w:lang w:val="es-CL"/>
        </w:rPr>
        <w:t xml:space="preserve">; (b) </w:t>
      </w:r>
      <w:r w:rsidR="00AD2CC0">
        <w:rPr>
          <w:rFonts w:ascii="Cambria" w:hAnsi="Cambria"/>
          <w:sz w:val="20"/>
          <w:szCs w:val="20"/>
          <w:lang w:val="es-CL"/>
        </w:rPr>
        <w:t>unos</w:t>
      </w:r>
      <w:r w:rsidR="00052D25" w:rsidRPr="00373C31">
        <w:rPr>
          <w:rFonts w:ascii="Cambria" w:hAnsi="Cambria"/>
          <w:sz w:val="20"/>
          <w:szCs w:val="20"/>
          <w:lang w:val="es-CL"/>
        </w:rPr>
        <w:t xml:space="preserve"> 30-40 minut</w:t>
      </w:r>
      <w:r w:rsidR="00AD2CC0">
        <w:rPr>
          <w:rFonts w:ascii="Cambria" w:hAnsi="Cambria"/>
          <w:sz w:val="20"/>
          <w:szCs w:val="20"/>
          <w:lang w:val="es-CL"/>
        </w:rPr>
        <w:t>o</w:t>
      </w:r>
      <w:r w:rsidR="00052D25" w:rsidRPr="00373C31">
        <w:rPr>
          <w:rFonts w:ascii="Cambria" w:hAnsi="Cambria"/>
          <w:sz w:val="20"/>
          <w:szCs w:val="20"/>
          <w:lang w:val="es-CL"/>
        </w:rPr>
        <w:t xml:space="preserve">s </w:t>
      </w:r>
      <w:r w:rsidR="00AD2CC0">
        <w:rPr>
          <w:rFonts w:ascii="Cambria" w:hAnsi="Cambria"/>
          <w:sz w:val="20"/>
          <w:szCs w:val="20"/>
          <w:lang w:val="es-CL"/>
        </w:rPr>
        <w:t>después</w:t>
      </w:r>
      <w:r w:rsidR="00052D25" w:rsidRPr="00373C31">
        <w:rPr>
          <w:rFonts w:ascii="Cambria" w:hAnsi="Cambria"/>
          <w:sz w:val="20"/>
          <w:szCs w:val="20"/>
          <w:lang w:val="es-CL"/>
        </w:rPr>
        <w:t xml:space="preserve">, </w:t>
      </w:r>
      <w:r w:rsidR="00AD2CC0">
        <w:rPr>
          <w:rFonts w:ascii="Cambria" w:hAnsi="Cambria"/>
          <w:sz w:val="20"/>
          <w:szCs w:val="20"/>
          <w:lang w:val="es-CL"/>
        </w:rPr>
        <w:t>las</w:t>
      </w:r>
      <w:r w:rsidR="00052D25" w:rsidRPr="00373C31">
        <w:rPr>
          <w:rFonts w:ascii="Cambria" w:hAnsi="Cambria"/>
          <w:sz w:val="20"/>
          <w:szCs w:val="20"/>
          <w:lang w:val="es-CL"/>
        </w:rPr>
        <w:t xml:space="preserve"> </w:t>
      </w:r>
      <w:r>
        <w:rPr>
          <w:rFonts w:ascii="Cambria" w:hAnsi="Cambria"/>
          <w:sz w:val="20"/>
          <w:szCs w:val="20"/>
          <w:lang w:val="es-CL"/>
        </w:rPr>
        <w:t>presuntas víctimas</w:t>
      </w:r>
      <w:r w:rsidR="00052D25" w:rsidRPr="00373C31">
        <w:rPr>
          <w:rFonts w:ascii="Cambria" w:hAnsi="Cambria"/>
          <w:sz w:val="20"/>
          <w:szCs w:val="20"/>
          <w:lang w:val="es-CL"/>
        </w:rPr>
        <w:t xml:space="preserve"> </w:t>
      </w:r>
      <w:r w:rsidR="00AD2CC0">
        <w:rPr>
          <w:rFonts w:ascii="Cambria" w:hAnsi="Cambria"/>
          <w:sz w:val="20"/>
          <w:szCs w:val="20"/>
          <w:lang w:val="es-CL"/>
        </w:rPr>
        <w:t>fueron abordad</w:t>
      </w:r>
      <w:r w:rsidR="00B2026F">
        <w:rPr>
          <w:rFonts w:ascii="Cambria" w:hAnsi="Cambria"/>
          <w:sz w:val="20"/>
          <w:szCs w:val="20"/>
          <w:lang w:val="es-CL"/>
        </w:rPr>
        <w:t>a</w:t>
      </w:r>
      <w:r w:rsidR="00AD2CC0">
        <w:rPr>
          <w:rFonts w:ascii="Cambria" w:hAnsi="Cambria"/>
          <w:sz w:val="20"/>
          <w:szCs w:val="20"/>
          <w:lang w:val="es-CL"/>
        </w:rPr>
        <w:t>s por</w:t>
      </w:r>
      <w:r w:rsidR="00052D25" w:rsidRPr="00373C31">
        <w:rPr>
          <w:rFonts w:ascii="Cambria" w:hAnsi="Cambria"/>
          <w:sz w:val="20"/>
          <w:szCs w:val="20"/>
          <w:lang w:val="es-CL"/>
        </w:rPr>
        <w:t xml:space="preserve"> Carabineros (polic</w:t>
      </w:r>
      <w:r w:rsidR="00AD2CC0">
        <w:rPr>
          <w:rFonts w:ascii="Cambria" w:hAnsi="Cambria"/>
          <w:sz w:val="20"/>
          <w:szCs w:val="20"/>
          <w:lang w:val="es-CL"/>
        </w:rPr>
        <w:t>ía uniformada</w:t>
      </w:r>
      <w:r w:rsidR="00052D25" w:rsidRPr="00373C31">
        <w:rPr>
          <w:rFonts w:ascii="Cambria" w:hAnsi="Cambria"/>
          <w:sz w:val="20"/>
          <w:szCs w:val="20"/>
          <w:lang w:val="es-CL"/>
        </w:rPr>
        <w:t xml:space="preserve">) </w:t>
      </w:r>
      <w:r w:rsidR="00AD2CC0">
        <w:rPr>
          <w:rFonts w:ascii="Cambria" w:hAnsi="Cambria"/>
          <w:sz w:val="20"/>
          <w:szCs w:val="20"/>
          <w:lang w:val="es-CL"/>
        </w:rPr>
        <w:t>quienes luego de inspeccionarlos los subieron a un vehículo policial</w:t>
      </w:r>
      <w:r w:rsidR="00052D25" w:rsidRPr="00373C31">
        <w:rPr>
          <w:rFonts w:ascii="Cambria" w:hAnsi="Cambria"/>
          <w:sz w:val="20"/>
          <w:szCs w:val="20"/>
          <w:lang w:val="es-CL"/>
        </w:rPr>
        <w:t xml:space="preserve"> </w:t>
      </w:r>
      <w:r w:rsidR="000261DF">
        <w:rPr>
          <w:rFonts w:ascii="Cambria" w:hAnsi="Cambria"/>
          <w:sz w:val="20"/>
          <w:szCs w:val="20"/>
          <w:lang w:val="es-CL"/>
        </w:rPr>
        <w:t>llevándolos</w:t>
      </w:r>
      <w:r w:rsidR="00AD2CC0">
        <w:rPr>
          <w:rFonts w:ascii="Cambria" w:hAnsi="Cambria"/>
          <w:sz w:val="20"/>
          <w:szCs w:val="20"/>
          <w:lang w:val="es-CL"/>
        </w:rPr>
        <w:t xml:space="preserve"> a un cuartel</w:t>
      </w:r>
      <w:r w:rsidR="00052D25" w:rsidRPr="00373C31">
        <w:rPr>
          <w:rFonts w:ascii="Cambria" w:hAnsi="Cambria"/>
          <w:sz w:val="20"/>
          <w:szCs w:val="20"/>
          <w:lang w:val="es-CL"/>
        </w:rPr>
        <w:t xml:space="preserve">.   </w:t>
      </w:r>
      <w:r w:rsidR="00AD2CC0">
        <w:rPr>
          <w:rFonts w:ascii="Cambria" w:hAnsi="Cambria"/>
          <w:sz w:val="20"/>
          <w:szCs w:val="20"/>
          <w:lang w:val="es-CL"/>
        </w:rPr>
        <w:t>Según el registro</w:t>
      </w:r>
      <w:r w:rsidR="00052D25" w:rsidRPr="00373C31">
        <w:rPr>
          <w:rFonts w:ascii="Cambria" w:hAnsi="Cambria"/>
          <w:sz w:val="20"/>
          <w:szCs w:val="20"/>
          <w:lang w:val="es-CL"/>
        </w:rPr>
        <w:t xml:space="preserve">, </w:t>
      </w:r>
      <w:r w:rsidR="00AD2CC0">
        <w:rPr>
          <w:rFonts w:ascii="Cambria" w:hAnsi="Cambria"/>
          <w:sz w:val="20"/>
          <w:szCs w:val="20"/>
          <w:lang w:val="es-CL"/>
        </w:rPr>
        <w:t xml:space="preserve">las </w:t>
      </w:r>
      <w:r>
        <w:rPr>
          <w:rFonts w:ascii="Cambria" w:hAnsi="Cambria"/>
          <w:sz w:val="20"/>
          <w:szCs w:val="20"/>
          <w:lang w:val="es-CL"/>
        </w:rPr>
        <w:t>presuntas víctimas</w:t>
      </w:r>
      <w:r w:rsidR="00052D25" w:rsidRPr="00373C31">
        <w:rPr>
          <w:rFonts w:ascii="Cambria" w:hAnsi="Cambria"/>
          <w:sz w:val="20"/>
          <w:szCs w:val="20"/>
          <w:lang w:val="es-CL"/>
        </w:rPr>
        <w:t xml:space="preserve"> </w:t>
      </w:r>
      <w:r w:rsidR="00AD2CC0">
        <w:rPr>
          <w:rFonts w:ascii="Cambria" w:hAnsi="Cambria"/>
          <w:sz w:val="20"/>
          <w:szCs w:val="20"/>
          <w:lang w:val="es-CL"/>
        </w:rPr>
        <w:t>fueron arrestadas por sospecha d</w:t>
      </w:r>
      <w:r w:rsidR="000D7B3B">
        <w:rPr>
          <w:rFonts w:ascii="Cambria" w:hAnsi="Cambria"/>
          <w:sz w:val="20"/>
          <w:szCs w:val="20"/>
          <w:lang w:val="es-CL"/>
        </w:rPr>
        <w:t>e</w:t>
      </w:r>
      <w:r w:rsidR="00AD2CC0">
        <w:rPr>
          <w:rFonts w:ascii="Cambria" w:hAnsi="Cambria"/>
          <w:sz w:val="20"/>
          <w:szCs w:val="20"/>
          <w:lang w:val="es-CL"/>
        </w:rPr>
        <w:t xml:space="preserve"> haber participado en un robo con violencia contra el S</w:t>
      </w:r>
      <w:r>
        <w:rPr>
          <w:rFonts w:ascii="Cambria" w:hAnsi="Cambria"/>
          <w:sz w:val="20"/>
          <w:szCs w:val="20"/>
          <w:lang w:val="es-CL"/>
        </w:rPr>
        <w:t>eñor Mena</w:t>
      </w:r>
      <w:r w:rsidR="00052D25" w:rsidRPr="00373C31">
        <w:rPr>
          <w:rFonts w:ascii="Cambria" w:hAnsi="Cambria"/>
          <w:sz w:val="20"/>
          <w:szCs w:val="20"/>
          <w:lang w:val="es-CL"/>
        </w:rPr>
        <w:t xml:space="preserve"> </w:t>
      </w:r>
      <w:r w:rsidR="00AD2CC0">
        <w:rPr>
          <w:rFonts w:ascii="Cambria" w:hAnsi="Cambria"/>
          <w:sz w:val="20"/>
          <w:szCs w:val="20"/>
          <w:lang w:val="es-CL"/>
        </w:rPr>
        <w:t>en una calle cercana</w:t>
      </w:r>
      <w:r w:rsidR="00052D25" w:rsidRPr="00373C31">
        <w:rPr>
          <w:rFonts w:ascii="Cambria" w:hAnsi="Cambria"/>
          <w:sz w:val="20"/>
          <w:szCs w:val="20"/>
          <w:lang w:val="es-CL"/>
        </w:rPr>
        <w:t xml:space="preserve">.  </w:t>
      </w:r>
      <w:r w:rsidR="00AD2CC0">
        <w:rPr>
          <w:rFonts w:ascii="Cambria" w:hAnsi="Cambria"/>
          <w:sz w:val="20"/>
          <w:szCs w:val="20"/>
          <w:lang w:val="es-CL"/>
        </w:rPr>
        <w:t>A este respecto</w:t>
      </w:r>
      <w:r w:rsidR="00052D25" w:rsidRPr="00373C31">
        <w:rPr>
          <w:rFonts w:ascii="Cambria" w:hAnsi="Cambria"/>
          <w:sz w:val="20"/>
          <w:szCs w:val="20"/>
          <w:lang w:val="es-CL"/>
        </w:rPr>
        <w:t xml:space="preserve">, </w:t>
      </w:r>
      <w:r w:rsidR="00AD2CC0">
        <w:rPr>
          <w:rFonts w:ascii="Cambria" w:hAnsi="Cambria"/>
          <w:sz w:val="20"/>
          <w:szCs w:val="20"/>
          <w:lang w:val="es-CL"/>
        </w:rPr>
        <w:t>el expediente indica que el</w:t>
      </w:r>
      <w:r w:rsidR="00052D25" w:rsidRPr="00373C31">
        <w:rPr>
          <w:rFonts w:ascii="Cambria" w:hAnsi="Cambria"/>
          <w:sz w:val="20"/>
          <w:szCs w:val="20"/>
          <w:lang w:val="es-CL"/>
        </w:rPr>
        <w:t xml:space="preserve"> </w:t>
      </w:r>
      <w:r>
        <w:rPr>
          <w:rFonts w:ascii="Cambria" w:hAnsi="Cambria"/>
          <w:sz w:val="20"/>
          <w:szCs w:val="20"/>
          <w:lang w:val="es-CL"/>
        </w:rPr>
        <w:t>Señor Mena</w:t>
      </w:r>
      <w:r w:rsidR="00052D25" w:rsidRPr="00373C31">
        <w:rPr>
          <w:rFonts w:ascii="Cambria" w:hAnsi="Cambria"/>
          <w:sz w:val="20"/>
          <w:szCs w:val="20"/>
          <w:lang w:val="es-CL"/>
        </w:rPr>
        <w:t xml:space="preserve"> </w:t>
      </w:r>
      <w:r w:rsidR="00AD2CC0">
        <w:rPr>
          <w:rFonts w:ascii="Cambria" w:hAnsi="Cambria"/>
          <w:sz w:val="20"/>
          <w:szCs w:val="20"/>
          <w:lang w:val="es-CL"/>
        </w:rPr>
        <w:t>había sido atacado por dos hombres</w:t>
      </w:r>
      <w:r w:rsidR="00052D25" w:rsidRPr="00373C31">
        <w:rPr>
          <w:rFonts w:ascii="Cambria" w:hAnsi="Cambria"/>
          <w:sz w:val="20"/>
          <w:szCs w:val="20"/>
          <w:lang w:val="es-CL"/>
        </w:rPr>
        <w:t xml:space="preserve"> </w:t>
      </w:r>
      <w:r w:rsidR="00AD2CC0">
        <w:rPr>
          <w:rFonts w:ascii="Cambria" w:hAnsi="Cambria"/>
          <w:sz w:val="20"/>
          <w:szCs w:val="20"/>
          <w:lang w:val="es-CL"/>
        </w:rPr>
        <w:t xml:space="preserve">que robaron ciertos enseres entre los cuales figuraba una cajetilla de cigarrillos </w:t>
      </w:r>
      <w:r w:rsidR="00052D25" w:rsidRPr="00373C31">
        <w:rPr>
          <w:rFonts w:ascii="Cambria" w:hAnsi="Cambria"/>
          <w:sz w:val="20"/>
          <w:szCs w:val="20"/>
          <w:lang w:val="es-CL"/>
        </w:rPr>
        <w:t>(</w:t>
      </w:r>
      <w:r w:rsidR="00AD2CC0">
        <w:rPr>
          <w:rFonts w:ascii="Cambria" w:hAnsi="Cambria"/>
          <w:sz w:val="20"/>
          <w:szCs w:val="20"/>
          <w:lang w:val="es-CL"/>
        </w:rPr>
        <w:t>de marca)</w:t>
      </w:r>
      <w:r w:rsidR="00AD2CC0" w:rsidRPr="00373C31">
        <w:rPr>
          <w:rFonts w:ascii="Cambria" w:hAnsi="Cambria"/>
          <w:sz w:val="20"/>
          <w:szCs w:val="20"/>
          <w:lang w:val="es-CL"/>
        </w:rPr>
        <w:t xml:space="preserve"> </w:t>
      </w:r>
      <w:r w:rsidR="00052D25" w:rsidRPr="00373C31">
        <w:rPr>
          <w:rFonts w:ascii="Cambria" w:hAnsi="Cambria"/>
          <w:sz w:val="20"/>
          <w:szCs w:val="20"/>
          <w:lang w:val="es-CL"/>
        </w:rPr>
        <w:t>“</w:t>
      </w:r>
      <w:proofErr w:type="spellStart"/>
      <w:r w:rsidR="00052D25" w:rsidRPr="00373C31">
        <w:rPr>
          <w:rFonts w:ascii="Cambria" w:hAnsi="Cambria"/>
          <w:sz w:val="20"/>
          <w:szCs w:val="20"/>
          <w:lang w:val="es-CL"/>
        </w:rPr>
        <w:t>Viceroy</w:t>
      </w:r>
      <w:proofErr w:type="spellEnd"/>
      <w:r w:rsidR="00052D25" w:rsidRPr="00373C31">
        <w:rPr>
          <w:rFonts w:ascii="Cambria" w:hAnsi="Cambria"/>
          <w:sz w:val="20"/>
          <w:szCs w:val="20"/>
          <w:lang w:val="es-CL"/>
        </w:rPr>
        <w:t xml:space="preserve">”, </w:t>
      </w:r>
      <w:r w:rsidR="00AD2CC0">
        <w:rPr>
          <w:rFonts w:ascii="Cambria" w:hAnsi="Cambria"/>
          <w:sz w:val="20"/>
          <w:szCs w:val="20"/>
          <w:lang w:val="es-CL"/>
        </w:rPr>
        <w:t>un encendedor</w:t>
      </w:r>
      <w:r w:rsidR="00052D25" w:rsidRPr="00373C31">
        <w:rPr>
          <w:rFonts w:ascii="Cambria" w:hAnsi="Cambria"/>
          <w:sz w:val="20"/>
          <w:szCs w:val="20"/>
          <w:lang w:val="es-CL"/>
        </w:rPr>
        <w:t xml:space="preserve">, </w:t>
      </w:r>
      <w:r w:rsidR="00AD2CC0">
        <w:rPr>
          <w:rFonts w:ascii="Cambria" w:hAnsi="Cambria"/>
          <w:sz w:val="20"/>
          <w:szCs w:val="20"/>
          <w:lang w:val="es-CL"/>
        </w:rPr>
        <w:t>y algo de dinero inferior a</w:t>
      </w:r>
      <w:r w:rsidR="00052D25" w:rsidRPr="00373C31">
        <w:rPr>
          <w:rFonts w:ascii="Cambria" w:hAnsi="Cambria"/>
          <w:sz w:val="20"/>
          <w:szCs w:val="20"/>
          <w:lang w:val="es-CL"/>
        </w:rPr>
        <w:t xml:space="preserve"> $10</w:t>
      </w:r>
      <w:r w:rsidR="00AD2CC0">
        <w:rPr>
          <w:rFonts w:ascii="Cambria" w:hAnsi="Cambria"/>
          <w:sz w:val="20"/>
          <w:szCs w:val="20"/>
          <w:lang w:val="es-CL"/>
        </w:rPr>
        <w:t>.</w:t>
      </w:r>
      <w:r w:rsidR="00052D25" w:rsidRPr="00373C31">
        <w:rPr>
          <w:rFonts w:ascii="Cambria" w:hAnsi="Cambria"/>
          <w:sz w:val="20"/>
          <w:szCs w:val="20"/>
          <w:lang w:val="es-CL"/>
        </w:rPr>
        <w:t xml:space="preserve">000 pesos.  </w:t>
      </w:r>
      <w:r w:rsidR="00AD2CC0">
        <w:rPr>
          <w:rFonts w:ascii="Cambria" w:hAnsi="Cambria"/>
          <w:sz w:val="20"/>
          <w:szCs w:val="20"/>
          <w:lang w:val="es-CL"/>
        </w:rPr>
        <w:t xml:space="preserve">Los asaltantes golpearon al </w:t>
      </w:r>
      <w:r>
        <w:rPr>
          <w:rFonts w:ascii="Cambria" w:hAnsi="Cambria"/>
          <w:sz w:val="20"/>
          <w:szCs w:val="20"/>
          <w:lang w:val="es-CL"/>
        </w:rPr>
        <w:t>Señor Mena</w:t>
      </w:r>
      <w:r w:rsidR="00052D25" w:rsidRPr="00373C31">
        <w:rPr>
          <w:rFonts w:ascii="Cambria" w:hAnsi="Cambria"/>
          <w:sz w:val="20"/>
          <w:szCs w:val="20"/>
          <w:lang w:val="es-CL"/>
        </w:rPr>
        <w:t xml:space="preserve">, </w:t>
      </w:r>
      <w:r w:rsidR="00AD2CC0">
        <w:rPr>
          <w:rFonts w:ascii="Cambria" w:hAnsi="Cambria"/>
          <w:sz w:val="20"/>
          <w:szCs w:val="20"/>
          <w:lang w:val="es-CL"/>
        </w:rPr>
        <w:t>que resultó con lesiones</w:t>
      </w:r>
      <w:r w:rsidR="00052D25" w:rsidRPr="00373C31">
        <w:rPr>
          <w:rFonts w:ascii="Cambria" w:hAnsi="Cambria"/>
          <w:sz w:val="20"/>
          <w:szCs w:val="20"/>
          <w:lang w:val="es-CL"/>
        </w:rPr>
        <w:t xml:space="preserve"> (</w:t>
      </w:r>
      <w:r w:rsidR="00AD2CC0">
        <w:rPr>
          <w:rFonts w:ascii="Cambria" w:hAnsi="Cambria"/>
          <w:sz w:val="20"/>
          <w:szCs w:val="20"/>
          <w:lang w:val="es-CL"/>
        </w:rPr>
        <w:t>una contusión en su cabeza</w:t>
      </w:r>
      <w:r w:rsidR="00052D25" w:rsidRPr="00373C31">
        <w:rPr>
          <w:rFonts w:ascii="Cambria" w:hAnsi="Cambria"/>
          <w:sz w:val="20"/>
          <w:szCs w:val="20"/>
          <w:lang w:val="es-CL"/>
        </w:rPr>
        <w:t xml:space="preserve">, </w:t>
      </w:r>
      <w:r w:rsidR="00AD2CC0">
        <w:rPr>
          <w:rFonts w:ascii="Cambria" w:hAnsi="Cambria"/>
          <w:sz w:val="20"/>
          <w:szCs w:val="20"/>
          <w:lang w:val="es-CL"/>
        </w:rPr>
        <w:t>esguince en su dedo índice derecho</w:t>
      </w:r>
      <w:r w:rsidR="00052D25" w:rsidRPr="00373C31">
        <w:rPr>
          <w:rFonts w:ascii="Cambria" w:hAnsi="Cambria"/>
          <w:sz w:val="20"/>
          <w:szCs w:val="20"/>
          <w:lang w:val="es-CL"/>
        </w:rPr>
        <w:t xml:space="preserve">, </w:t>
      </w:r>
      <w:r w:rsidR="00AD2CC0">
        <w:rPr>
          <w:rFonts w:ascii="Cambria" w:hAnsi="Cambria"/>
          <w:sz w:val="20"/>
          <w:szCs w:val="20"/>
          <w:lang w:val="es-CL"/>
        </w:rPr>
        <w:t xml:space="preserve">y hematomas en otras partes de </w:t>
      </w:r>
      <w:r w:rsidR="00AD2CC0">
        <w:rPr>
          <w:rFonts w:ascii="Cambria" w:hAnsi="Cambria"/>
          <w:sz w:val="20"/>
          <w:szCs w:val="20"/>
          <w:lang w:val="es-CL"/>
        </w:rPr>
        <w:lastRenderedPageBreak/>
        <w:t>su cuerpo</w:t>
      </w:r>
      <w:r w:rsidR="00052D25" w:rsidRPr="00373C31">
        <w:rPr>
          <w:rFonts w:ascii="Cambria" w:hAnsi="Cambria"/>
          <w:sz w:val="20"/>
          <w:szCs w:val="20"/>
          <w:lang w:val="es-CL"/>
        </w:rPr>
        <w:t xml:space="preserve">).   </w:t>
      </w:r>
      <w:r w:rsidR="006368D7">
        <w:rPr>
          <w:rFonts w:ascii="Cambria" w:hAnsi="Cambria"/>
          <w:sz w:val="20"/>
          <w:szCs w:val="20"/>
          <w:lang w:val="es-CL"/>
        </w:rPr>
        <w:t>Poco después del atraco</w:t>
      </w:r>
      <w:r w:rsidR="00052D25" w:rsidRPr="00373C31">
        <w:rPr>
          <w:rFonts w:ascii="Cambria" w:hAnsi="Cambria"/>
          <w:sz w:val="20"/>
          <w:szCs w:val="20"/>
          <w:lang w:val="es-CL"/>
        </w:rPr>
        <w:t xml:space="preserve">, </w:t>
      </w:r>
      <w:r w:rsidR="006368D7">
        <w:rPr>
          <w:rFonts w:ascii="Cambria" w:hAnsi="Cambria"/>
          <w:sz w:val="20"/>
          <w:szCs w:val="20"/>
          <w:lang w:val="es-CL"/>
        </w:rPr>
        <w:t xml:space="preserve">el </w:t>
      </w:r>
      <w:r>
        <w:rPr>
          <w:rFonts w:ascii="Cambria" w:hAnsi="Cambria"/>
          <w:sz w:val="20"/>
          <w:szCs w:val="20"/>
          <w:lang w:val="es-CL"/>
        </w:rPr>
        <w:t>Señor Mena</w:t>
      </w:r>
      <w:r w:rsidR="00052D25" w:rsidRPr="00373C31">
        <w:rPr>
          <w:rFonts w:ascii="Cambria" w:hAnsi="Cambria"/>
          <w:sz w:val="20"/>
          <w:szCs w:val="20"/>
          <w:lang w:val="es-CL"/>
        </w:rPr>
        <w:t xml:space="preserve"> </w:t>
      </w:r>
      <w:r w:rsidR="006368D7">
        <w:rPr>
          <w:rFonts w:ascii="Cambria" w:hAnsi="Cambria"/>
          <w:sz w:val="20"/>
          <w:szCs w:val="20"/>
          <w:lang w:val="es-CL"/>
        </w:rPr>
        <w:t>encontró policías y les dio</w:t>
      </w:r>
      <w:r w:rsidR="00052D25" w:rsidRPr="00373C31">
        <w:rPr>
          <w:rFonts w:ascii="Cambria" w:hAnsi="Cambria"/>
          <w:sz w:val="20"/>
          <w:szCs w:val="20"/>
          <w:lang w:val="es-CL"/>
        </w:rPr>
        <w:t xml:space="preserve"> </w:t>
      </w:r>
      <w:r w:rsidR="006368D7">
        <w:rPr>
          <w:rFonts w:ascii="Cambria" w:hAnsi="Cambria"/>
          <w:sz w:val="20"/>
          <w:szCs w:val="20"/>
          <w:lang w:val="es-CL"/>
        </w:rPr>
        <w:t>una descripción de los asaltantes basándose principalmente en su vestimenta</w:t>
      </w:r>
      <w:r w:rsidR="00052D25" w:rsidRPr="00373C31">
        <w:rPr>
          <w:rFonts w:ascii="Cambria" w:hAnsi="Cambria"/>
          <w:sz w:val="20"/>
          <w:szCs w:val="20"/>
          <w:lang w:val="es-CL"/>
        </w:rPr>
        <w:t xml:space="preserve"> (</w:t>
      </w:r>
      <w:r w:rsidR="006368D7">
        <w:rPr>
          <w:rFonts w:ascii="Cambria" w:hAnsi="Cambria"/>
          <w:sz w:val="20"/>
          <w:szCs w:val="20"/>
          <w:lang w:val="es-CL"/>
        </w:rPr>
        <w:t>uno con una sudadera roja con capucha</w:t>
      </w:r>
      <w:r w:rsidR="00052D25" w:rsidRPr="00373C31">
        <w:rPr>
          <w:rFonts w:ascii="Cambria" w:hAnsi="Cambria"/>
          <w:sz w:val="20"/>
          <w:szCs w:val="20"/>
          <w:lang w:val="es-CL"/>
        </w:rPr>
        <w:t xml:space="preserve"> </w:t>
      </w:r>
      <w:r w:rsidR="006368D7">
        <w:rPr>
          <w:rFonts w:ascii="Cambria" w:hAnsi="Cambria"/>
          <w:sz w:val="20"/>
          <w:szCs w:val="20"/>
          <w:lang w:val="es-CL"/>
        </w:rPr>
        <w:t>y el otro con una negra</w:t>
      </w:r>
      <w:r w:rsidR="00052D25" w:rsidRPr="00373C31">
        <w:rPr>
          <w:rFonts w:ascii="Cambria" w:hAnsi="Cambria"/>
          <w:sz w:val="20"/>
          <w:szCs w:val="20"/>
          <w:lang w:val="es-CL"/>
        </w:rPr>
        <w:t xml:space="preserve">) </w:t>
      </w:r>
      <w:r w:rsidR="006368D7">
        <w:rPr>
          <w:rFonts w:ascii="Cambria" w:hAnsi="Cambria"/>
          <w:sz w:val="20"/>
          <w:szCs w:val="20"/>
          <w:lang w:val="es-CL"/>
        </w:rPr>
        <w:t xml:space="preserve">así como en otros </w:t>
      </w:r>
      <w:r w:rsidR="000D7B3B">
        <w:rPr>
          <w:rFonts w:ascii="Cambria" w:hAnsi="Cambria"/>
          <w:sz w:val="20"/>
          <w:szCs w:val="20"/>
          <w:lang w:val="es-CL"/>
        </w:rPr>
        <w:t>rasgos</w:t>
      </w:r>
      <w:r w:rsidR="006368D7">
        <w:rPr>
          <w:rFonts w:ascii="Cambria" w:hAnsi="Cambria"/>
          <w:sz w:val="20"/>
          <w:szCs w:val="20"/>
          <w:lang w:val="es-CL"/>
        </w:rPr>
        <w:t xml:space="preserve"> distintivos</w:t>
      </w:r>
      <w:r w:rsidR="00052D25" w:rsidRPr="00373C31">
        <w:rPr>
          <w:rFonts w:ascii="Cambria" w:hAnsi="Cambria"/>
          <w:sz w:val="20"/>
          <w:szCs w:val="20"/>
          <w:lang w:val="es-CL"/>
        </w:rPr>
        <w:t xml:space="preserve">.  </w:t>
      </w:r>
      <w:r w:rsidR="006368D7">
        <w:rPr>
          <w:rFonts w:ascii="Cambria" w:hAnsi="Cambria"/>
          <w:sz w:val="20"/>
          <w:szCs w:val="20"/>
          <w:lang w:val="es-CL"/>
        </w:rPr>
        <w:t>Fue llevado luego por la policía en un vehículo para ubicar a los asaltantes</w:t>
      </w:r>
      <w:r w:rsidR="00052D25" w:rsidRPr="00373C31">
        <w:rPr>
          <w:rFonts w:ascii="Cambria" w:hAnsi="Cambria"/>
          <w:sz w:val="20"/>
          <w:szCs w:val="20"/>
          <w:lang w:val="es-CL"/>
        </w:rPr>
        <w:t xml:space="preserve"> </w:t>
      </w:r>
      <w:r w:rsidR="006368D7">
        <w:rPr>
          <w:rFonts w:ascii="Cambria" w:hAnsi="Cambria"/>
          <w:sz w:val="20"/>
          <w:szCs w:val="20"/>
          <w:lang w:val="es-CL"/>
        </w:rPr>
        <w:t>a quienes posteriormente identificó</w:t>
      </w:r>
      <w:r w:rsidR="00052D25" w:rsidRPr="00373C31">
        <w:rPr>
          <w:rFonts w:ascii="Cambria" w:hAnsi="Cambria"/>
          <w:sz w:val="20"/>
          <w:szCs w:val="20"/>
          <w:lang w:val="es-CL"/>
        </w:rPr>
        <w:t xml:space="preserve"> (</w:t>
      </w:r>
      <w:r w:rsidR="006368D7">
        <w:rPr>
          <w:rFonts w:ascii="Cambria" w:hAnsi="Cambria"/>
          <w:sz w:val="20"/>
          <w:szCs w:val="20"/>
          <w:lang w:val="es-CL"/>
        </w:rPr>
        <w:t>en una callé cercana</w:t>
      </w:r>
      <w:r w:rsidR="00052D25" w:rsidRPr="00373C31">
        <w:rPr>
          <w:rFonts w:ascii="Cambria" w:hAnsi="Cambria"/>
          <w:sz w:val="20"/>
          <w:szCs w:val="20"/>
          <w:lang w:val="es-CL"/>
        </w:rPr>
        <w:t xml:space="preserve">) </w:t>
      </w:r>
      <w:r w:rsidR="000D7B3B">
        <w:rPr>
          <w:rFonts w:ascii="Cambria" w:hAnsi="Cambria"/>
          <w:sz w:val="20"/>
          <w:szCs w:val="20"/>
          <w:lang w:val="es-CL"/>
        </w:rPr>
        <w:t>en</w:t>
      </w:r>
      <w:r w:rsidR="006368D7">
        <w:rPr>
          <w:rFonts w:ascii="Cambria" w:hAnsi="Cambria"/>
          <w:sz w:val="20"/>
          <w:szCs w:val="20"/>
          <w:lang w:val="es-CL"/>
        </w:rPr>
        <w:t xml:space="preserve"> las</w:t>
      </w:r>
      <w:r w:rsidR="00052D25" w:rsidRPr="00373C31">
        <w:rPr>
          <w:rFonts w:ascii="Cambria" w:hAnsi="Cambria"/>
          <w:sz w:val="20"/>
          <w:szCs w:val="20"/>
          <w:lang w:val="es-CL"/>
        </w:rPr>
        <w:t xml:space="preserve"> </w:t>
      </w:r>
      <w:r>
        <w:rPr>
          <w:rFonts w:ascii="Cambria" w:hAnsi="Cambria"/>
          <w:sz w:val="20"/>
          <w:szCs w:val="20"/>
          <w:lang w:val="es-CL"/>
        </w:rPr>
        <w:t>presuntas víctimas</w:t>
      </w:r>
      <w:r w:rsidR="00052D25" w:rsidRPr="00373C31">
        <w:rPr>
          <w:rFonts w:ascii="Cambria" w:hAnsi="Cambria"/>
          <w:sz w:val="20"/>
          <w:szCs w:val="20"/>
          <w:lang w:val="es-CL"/>
        </w:rPr>
        <w:t xml:space="preserve">. </w:t>
      </w:r>
      <w:r w:rsidR="006368D7">
        <w:rPr>
          <w:rFonts w:ascii="Cambria" w:hAnsi="Cambria"/>
          <w:sz w:val="20"/>
          <w:szCs w:val="20"/>
          <w:lang w:val="es-CL"/>
        </w:rPr>
        <w:t>Posteriormente</w:t>
      </w:r>
      <w:r w:rsidR="00052D25" w:rsidRPr="00373C31">
        <w:rPr>
          <w:rFonts w:ascii="Cambria" w:hAnsi="Cambria"/>
          <w:sz w:val="20"/>
          <w:szCs w:val="20"/>
          <w:lang w:val="es-CL"/>
        </w:rPr>
        <w:t xml:space="preserve">, </w:t>
      </w:r>
      <w:r w:rsidR="006368D7">
        <w:rPr>
          <w:rFonts w:ascii="Cambria" w:hAnsi="Cambria"/>
          <w:sz w:val="20"/>
          <w:szCs w:val="20"/>
          <w:lang w:val="es-CL"/>
        </w:rPr>
        <w:t xml:space="preserve">en </w:t>
      </w:r>
      <w:r>
        <w:rPr>
          <w:rFonts w:ascii="Cambria" w:hAnsi="Cambria"/>
          <w:sz w:val="20"/>
          <w:szCs w:val="20"/>
          <w:lang w:val="es-CL"/>
        </w:rPr>
        <w:t>Señor Mena</w:t>
      </w:r>
      <w:r w:rsidR="00052D25" w:rsidRPr="00373C31">
        <w:rPr>
          <w:rFonts w:ascii="Cambria" w:hAnsi="Cambria"/>
          <w:sz w:val="20"/>
          <w:szCs w:val="20"/>
          <w:lang w:val="es-CL"/>
        </w:rPr>
        <w:t xml:space="preserve"> </w:t>
      </w:r>
      <w:r w:rsidR="006368D7">
        <w:rPr>
          <w:rFonts w:ascii="Cambria" w:hAnsi="Cambria"/>
          <w:sz w:val="20"/>
          <w:szCs w:val="20"/>
          <w:lang w:val="es-CL"/>
        </w:rPr>
        <w:t>fue llevado a la estación de policía donde</w:t>
      </w:r>
      <w:r w:rsidR="00052D25" w:rsidRPr="00373C31">
        <w:rPr>
          <w:rFonts w:ascii="Cambria" w:hAnsi="Cambria"/>
          <w:sz w:val="20"/>
          <w:szCs w:val="20"/>
          <w:lang w:val="es-CL"/>
        </w:rPr>
        <w:t xml:space="preserve">, </w:t>
      </w:r>
      <w:r w:rsidR="006368D7">
        <w:rPr>
          <w:rFonts w:ascii="Cambria" w:hAnsi="Cambria"/>
          <w:sz w:val="20"/>
          <w:szCs w:val="20"/>
          <w:lang w:val="es-CL"/>
        </w:rPr>
        <w:t>luego de una rueda de reconocimiento</w:t>
      </w:r>
      <w:r w:rsidR="00052D25" w:rsidRPr="00373C31">
        <w:rPr>
          <w:rFonts w:ascii="Cambria" w:hAnsi="Cambria"/>
          <w:sz w:val="20"/>
          <w:szCs w:val="20"/>
          <w:lang w:val="es-CL"/>
        </w:rPr>
        <w:t xml:space="preserve">, </w:t>
      </w:r>
      <w:r w:rsidR="006368D7">
        <w:rPr>
          <w:rFonts w:ascii="Cambria" w:hAnsi="Cambria"/>
          <w:sz w:val="20"/>
          <w:szCs w:val="20"/>
          <w:lang w:val="es-CL"/>
        </w:rPr>
        <w:t>nuevamente identificó a las</w:t>
      </w:r>
      <w:r w:rsidR="00052D25" w:rsidRPr="00373C31">
        <w:rPr>
          <w:rFonts w:ascii="Cambria" w:hAnsi="Cambria"/>
          <w:sz w:val="20"/>
          <w:szCs w:val="20"/>
          <w:lang w:val="es-CL"/>
        </w:rPr>
        <w:t xml:space="preserve"> </w:t>
      </w:r>
      <w:r>
        <w:rPr>
          <w:rFonts w:ascii="Cambria" w:hAnsi="Cambria"/>
          <w:sz w:val="20"/>
          <w:szCs w:val="20"/>
          <w:lang w:val="es-CL"/>
        </w:rPr>
        <w:t>presuntas víctimas</w:t>
      </w:r>
      <w:r w:rsidR="00052D25" w:rsidRPr="00373C31">
        <w:rPr>
          <w:rFonts w:ascii="Cambria" w:hAnsi="Cambria"/>
          <w:sz w:val="20"/>
          <w:szCs w:val="20"/>
          <w:lang w:val="es-CL"/>
        </w:rPr>
        <w:t xml:space="preserve"> </w:t>
      </w:r>
      <w:r w:rsidR="006368D7">
        <w:rPr>
          <w:rFonts w:ascii="Cambria" w:hAnsi="Cambria"/>
          <w:sz w:val="20"/>
          <w:szCs w:val="20"/>
          <w:lang w:val="es-CL"/>
        </w:rPr>
        <w:t>como los asaltantes</w:t>
      </w:r>
      <w:r w:rsidR="00052D25" w:rsidRPr="00373C31">
        <w:rPr>
          <w:rFonts w:ascii="Cambria" w:hAnsi="Cambria"/>
          <w:sz w:val="20"/>
          <w:szCs w:val="20"/>
          <w:lang w:val="es-CL"/>
        </w:rPr>
        <w:t xml:space="preserve">.   </w:t>
      </w:r>
      <w:r w:rsidR="006368D7">
        <w:rPr>
          <w:rFonts w:ascii="Cambria" w:hAnsi="Cambria"/>
          <w:sz w:val="20"/>
          <w:szCs w:val="20"/>
          <w:lang w:val="es-CL"/>
        </w:rPr>
        <w:t>Según el informe</w:t>
      </w:r>
      <w:r w:rsidR="00052D25" w:rsidRPr="00373C31">
        <w:rPr>
          <w:rFonts w:ascii="Cambria" w:hAnsi="Cambria"/>
          <w:sz w:val="20"/>
          <w:szCs w:val="20"/>
          <w:lang w:val="es-CL"/>
        </w:rPr>
        <w:t xml:space="preserve">, </w:t>
      </w:r>
      <w:r w:rsidR="006368D7">
        <w:rPr>
          <w:rFonts w:ascii="Cambria" w:hAnsi="Cambria"/>
          <w:sz w:val="20"/>
          <w:szCs w:val="20"/>
          <w:lang w:val="es-CL"/>
        </w:rPr>
        <w:t>la policía recuperó del</w:t>
      </w:r>
      <w:r w:rsidR="00052D25" w:rsidRPr="00373C31">
        <w:rPr>
          <w:rFonts w:ascii="Cambria" w:hAnsi="Cambria"/>
          <w:sz w:val="20"/>
          <w:szCs w:val="20"/>
          <w:lang w:val="es-CL"/>
        </w:rPr>
        <w:t xml:space="preserve"> </w:t>
      </w:r>
      <w:r w:rsidR="006368D7">
        <w:rPr>
          <w:rFonts w:ascii="Cambria" w:hAnsi="Cambria"/>
          <w:sz w:val="20"/>
          <w:szCs w:val="20"/>
          <w:lang w:val="es-CL"/>
        </w:rPr>
        <w:t>Señor</w:t>
      </w:r>
      <w:r w:rsidR="00052D25" w:rsidRPr="00373C31">
        <w:rPr>
          <w:rFonts w:ascii="Cambria" w:hAnsi="Cambria"/>
          <w:sz w:val="20"/>
          <w:szCs w:val="20"/>
          <w:lang w:val="es-CL"/>
        </w:rPr>
        <w:t xml:space="preserve"> Cornejo </w:t>
      </w:r>
      <w:r w:rsidR="006368D7">
        <w:rPr>
          <w:rFonts w:ascii="Cambria" w:hAnsi="Cambria"/>
          <w:sz w:val="20"/>
          <w:szCs w:val="20"/>
          <w:lang w:val="es-CL"/>
        </w:rPr>
        <w:t>los í</w:t>
      </w:r>
      <w:r w:rsidR="00052D25" w:rsidRPr="00373C31">
        <w:rPr>
          <w:rFonts w:ascii="Cambria" w:hAnsi="Cambria"/>
          <w:sz w:val="20"/>
          <w:szCs w:val="20"/>
          <w:lang w:val="es-CL"/>
        </w:rPr>
        <w:t xml:space="preserve">tems </w:t>
      </w:r>
      <w:r w:rsidR="006368D7">
        <w:rPr>
          <w:rFonts w:ascii="Cambria" w:hAnsi="Cambria"/>
          <w:sz w:val="20"/>
          <w:szCs w:val="20"/>
          <w:lang w:val="es-CL"/>
        </w:rPr>
        <w:t xml:space="preserve">que habrían sido sustraídos del </w:t>
      </w:r>
      <w:r>
        <w:rPr>
          <w:rFonts w:ascii="Cambria" w:hAnsi="Cambria"/>
          <w:sz w:val="20"/>
          <w:szCs w:val="20"/>
          <w:lang w:val="es-CL"/>
        </w:rPr>
        <w:t>Señor Mena</w:t>
      </w:r>
      <w:r w:rsidR="00052D25" w:rsidRPr="00373C31">
        <w:rPr>
          <w:rFonts w:ascii="Cambria" w:hAnsi="Cambria"/>
          <w:sz w:val="20"/>
          <w:szCs w:val="20"/>
          <w:lang w:val="es-CL"/>
        </w:rPr>
        <w:t xml:space="preserve">.  </w:t>
      </w:r>
      <w:r w:rsidR="006368D7">
        <w:rPr>
          <w:rFonts w:ascii="Cambria" w:hAnsi="Cambria"/>
          <w:sz w:val="20"/>
          <w:szCs w:val="20"/>
          <w:lang w:val="es-CL"/>
        </w:rPr>
        <w:t>Acto seguido</w:t>
      </w:r>
      <w:r w:rsidR="00052D25" w:rsidRPr="00373C31">
        <w:rPr>
          <w:rFonts w:ascii="Cambria" w:hAnsi="Cambria"/>
          <w:sz w:val="20"/>
          <w:szCs w:val="20"/>
          <w:lang w:val="es-CL"/>
        </w:rPr>
        <w:t xml:space="preserve">, </w:t>
      </w:r>
      <w:r w:rsidR="006368D7">
        <w:rPr>
          <w:rFonts w:ascii="Cambria" w:hAnsi="Cambria"/>
          <w:sz w:val="20"/>
          <w:szCs w:val="20"/>
          <w:lang w:val="es-CL"/>
        </w:rPr>
        <w:t>la policía llevó al</w:t>
      </w:r>
      <w:r w:rsidR="00052D25" w:rsidRPr="00373C31">
        <w:rPr>
          <w:rFonts w:ascii="Cambria" w:hAnsi="Cambria"/>
          <w:sz w:val="20"/>
          <w:szCs w:val="20"/>
          <w:lang w:val="es-CL"/>
        </w:rPr>
        <w:t xml:space="preserve"> </w:t>
      </w:r>
      <w:r>
        <w:rPr>
          <w:rFonts w:ascii="Cambria" w:hAnsi="Cambria"/>
          <w:sz w:val="20"/>
          <w:szCs w:val="20"/>
          <w:lang w:val="es-CL"/>
        </w:rPr>
        <w:t>Señor Mena</w:t>
      </w:r>
      <w:r w:rsidR="00052D25" w:rsidRPr="00373C31">
        <w:rPr>
          <w:rFonts w:ascii="Cambria" w:hAnsi="Cambria"/>
          <w:sz w:val="20"/>
          <w:szCs w:val="20"/>
          <w:lang w:val="es-CL"/>
        </w:rPr>
        <w:t xml:space="preserve"> </w:t>
      </w:r>
      <w:r w:rsidR="006368D7">
        <w:rPr>
          <w:rFonts w:ascii="Cambria" w:hAnsi="Cambria"/>
          <w:sz w:val="20"/>
          <w:szCs w:val="20"/>
          <w:lang w:val="es-CL"/>
        </w:rPr>
        <w:t>a un recinto hospitalario para recibir tratamiento a sus lesiones</w:t>
      </w:r>
      <w:r w:rsidR="00052D25" w:rsidRPr="00373C31">
        <w:rPr>
          <w:rFonts w:ascii="Cambria" w:hAnsi="Cambria"/>
          <w:sz w:val="20"/>
          <w:szCs w:val="20"/>
          <w:lang w:val="es-CL"/>
        </w:rPr>
        <w:t xml:space="preserve">. </w:t>
      </w:r>
    </w:p>
    <w:p w14:paraId="31DD1663" w14:textId="262B9D85" w:rsidR="00052D25" w:rsidRPr="00373C31" w:rsidRDefault="006368D7"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Según el informe</w:t>
      </w:r>
      <w:r w:rsidR="00052D25" w:rsidRPr="00373C31">
        <w:rPr>
          <w:rFonts w:ascii="Cambria" w:hAnsi="Cambria"/>
          <w:sz w:val="20"/>
          <w:szCs w:val="20"/>
          <w:lang w:val="es-CL"/>
        </w:rPr>
        <w:t xml:space="preserve">, </w:t>
      </w:r>
      <w:r w:rsidR="00F73341">
        <w:rPr>
          <w:rFonts w:ascii="Cambria" w:hAnsi="Cambria"/>
          <w:sz w:val="20"/>
          <w:szCs w:val="20"/>
          <w:lang w:val="es-CL"/>
        </w:rPr>
        <w:t>en</w:t>
      </w:r>
      <w:r w:rsidR="00052D25" w:rsidRPr="00373C31">
        <w:rPr>
          <w:rFonts w:ascii="Cambria" w:hAnsi="Cambria"/>
          <w:sz w:val="20"/>
          <w:szCs w:val="20"/>
          <w:lang w:val="es-CL"/>
        </w:rPr>
        <w:t xml:space="preserve"> </w:t>
      </w:r>
      <w:r w:rsidR="000261DF" w:rsidRPr="00373C31">
        <w:rPr>
          <w:rFonts w:ascii="Cambria" w:hAnsi="Cambria"/>
          <w:sz w:val="20"/>
          <w:szCs w:val="20"/>
          <w:lang w:val="es-CL"/>
        </w:rPr>
        <w:t>febrero</w:t>
      </w:r>
      <w:r w:rsidR="00F73341">
        <w:rPr>
          <w:rFonts w:ascii="Cambria" w:hAnsi="Cambria"/>
          <w:sz w:val="20"/>
          <w:szCs w:val="20"/>
          <w:lang w:val="es-CL"/>
        </w:rPr>
        <w:t xml:space="preserve"> de</w:t>
      </w:r>
      <w:r w:rsidR="00052D25" w:rsidRPr="00373C31">
        <w:rPr>
          <w:rFonts w:ascii="Cambria" w:hAnsi="Cambria"/>
          <w:sz w:val="20"/>
          <w:szCs w:val="20"/>
          <w:lang w:val="es-CL"/>
        </w:rPr>
        <w:t xml:space="preserve"> 2009 </w:t>
      </w:r>
      <w:r w:rsidR="00F73341">
        <w:rPr>
          <w:rFonts w:ascii="Cambria" w:hAnsi="Cambria"/>
          <w:sz w:val="20"/>
          <w:szCs w:val="20"/>
          <w:lang w:val="es-CL"/>
        </w:rPr>
        <w:t>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F73341">
        <w:rPr>
          <w:rFonts w:ascii="Cambria" w:hAnsi="Cambria"/>
          <w:sz w:val="20"/>
          <w:szCs w:val="20"/>
          <w:lang w:val="es-CL"/>
        </w:rPr>
        <w:t>fueron juzgados en</w:t>
      </w:r>
      <w:r w:rsidR="00052D25" w:rsidRPr="00373C31">
        <w:rPr>
          <w:rFonts w:ascii="Cambria" w:hAnsi="Cambria"/>
          <w:sz w:val="20"/>
          <w:szCs w:val="20"/>
          <w:lang w:val="es-CL"/>
        </w:rPr>
        <w:t xml:space="preserve"> </w:t>
      </w:r>
      <w:r w:rsidR="00052D25" w:rsidRPr="00373C31">
        <w:rPr>
          <w:rFonts w:ascii="Cambria" w:hAnsi="Cambria"/>
          <w:i/>
          <w:sz w:val="20"/>
          <w:szCs w:val="20"/>
          <w:lang w:val="es-CL"/>
        </w:rPr>
        <w:t>El Tribunal de Juicio Oral en lo Penal de Santa Cruz</w:t>
      </w:r>
      <w:r w:rsidR="00052D25" w:rsidRPr="00373C31">
        <w:rPr>
          <w:rFonts w:ascii="Cambria" w:hAnsi="Cambria"/>
          <w:sz w:val="20"/>
          <w:szCs w:val="20"/>
          <w:lang w:val="es-CL"/>
        </w:rPr>
        <w:t xml:space="preserve"> </w:t>
      </w:r>
      <w:r w:rsidR="00F73341">
        <w:rPr>
          <w:rFonts w:ascii="Cambria" w:hAnsi="Cambria"/>
          <w:sz w:val="20"/>
          <w:szCs w:val="20"/>
          <w:lang w:val="es-CL"/>
        </w:rPr>
        <w:t>por el delito de robo con violencia</w:t>
      </w:r>
      <w:r w:rsidR="00052D25" w:rsidRPr="00373C31">
        <w:rPr>
          <w:rFonts w:ascii="Cambria" w:hAnsi="Cambria"/>
          <w:sz w:val="20"/>
          <w:szCs w:val="20"/>
          <w:lang w:val="es-CL"/>
        </w:rPr>
        <w:t xml:space="preserve">.   </w:t>
      </w:r>
      <w:r w:rsidR="00F73341">
        <w:rPr>
          <w:rFonts w:ascii="Cambria" w:hAnsi="Cambria"/>
          <w:sz w:val="20"/>
          <w:szCs w:val="20"/>
          <w:lang w:val="es-CL"/>
        </w:rPr>
        <w:t>Durante el juicio</w:t>
      </w:r>
      <w:r w:rsidR="00052D25" w:rsidRPr="00373C31">
        <w:rPr>
          <w:rFonts w:ascii="Cambria" w:hAnsi="Cambria"/>
          <w:sz w:val="20"/>
          <w:szCs w:val="20"/>
          <w:lang w:val="es-CL"/>
        </w:rPr>
        <w:t xml:space="preserve">, </w:t>
      </w:r>
      <w:r w:rsidR="00F73341">
        <w:rPr>
          <w:rFonts w:ascii="Cambria" w:hAnsi="Cambria"/>
          <w:sz w:val="20"/>
          <w:szCs w:val="20"/>
          <w:lang w:val="es-CL"/>
        </w:rPr>
        <w:t xml:space="preserve">el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F73341">
        <w:rPr>
          <w:rFonts w:ascii="Cambria" w:hAnsi="Cambria"/>
          <w:sz w:val="20"/>
          <w:szCs w:val="20"/>
          <w:lang w:val="es-CL"/>
        </w:rPr>
        <w:t>se retractó de su testimonio</w:t>
      </w:r>
      <w:r w:rsidR="00052D25" w:rsidRPr="00373C31">
        <w:rPr>
          <w:rFonts w:ascii="Cambria" w:hAnsi="Cambria"/>
          <w:sz w:val="20"/>
          <w:szCs w:val="20"/>
          <w:lang w:val="es-CL"/>
        </w:rPr>
        <w:t xml:space="preserve"> </w:t>
      </w:r>
      <w:r w:rsidR="00F73341">
        <w:rPr>
          <w:rFonts w:ascii="Cambria" w:hAnsi="Cambria"/>
          <w:sz w:val="20"/>
          <w:szCs w:val="20"/>
          <w:lang w:val="es-CL"/>
        </w:rPr>
        <w:t>respecto de la identificación</w:t>
      </w:r>
      <w:r w:rsidR="00052D25" w:rsidRPr="00373C31">
        <w:rPr>
          <w:rFonts w:ascii="Cambria" w:hAnsi="Cambria"/>
          <w:sz w:val="20"/>
          <w:szCs w:val="20"/>
          <w:lang w:val="es-CL"/>
        </w:rPr>
        <w:t xml:space="preserve"> </w:t>
      </w:r>
      <w:r w:rsidR="00F73341">
        <w:rPr>
          <w:rFonts w:ascii="Cambria" w:hAnsi="Cambria"/>
          <w:sz w:val="20"/>
          <w:szCs w:val="20"/>
          <w:lang w:val="es-CL"/>
        </w:rPr>
        <w:t xml:space="preserve">de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F73341">
        <w:rPr>
          <w:rFonts w:ascii="Cambria" w:hAnsi="Cambria"/>
          <w:sz w:val="20"/>
          <w:szCs w:val="20"/>
          <w:lang w:val="es-CL"/>
        </w:rPr>
        <w:t>Según está consignado</w:t>
      </w:r>
      <w:r w:rsidR="00052D25" w:rsidRPr="00373C31">
        <w:rPr>
          <w:rFonts w:ascii="Cambria" w:hAnsi="Cambria"/>
          <w:sz w:val="20"/>
          <w:szCs w:val="20"/>
          <w:lang w:val="es-CL"/>
        </w:rPr>
        <w:t xml:space="preserve">, </w:t>
      </w:r>
      <w:r w:rsidR="00F73341">
        <w:rPr>
          <w:rFonts w:ascii="Cambria" w:hAnsi="Cambria"/>
          <w:sz w:val="20"/>
          <w:szCs w:val="20"/>
          <w:lang w:val="es-CL"/>
        </w:rPr>
        <w:t xml:space="preserve">pareciera que la retracción del </w:t>
      </w:r>
      <w:r w:rsidR="00EF2221">
        <w:rPr>
          <w:rFonts w:ascii="Cambria" w:hAnsi="Cambria"/>
          <w:sz w:val="20"/>
          <w:szCs w:val="20"/>
          <w:lang w:val="es-CL"/>
        </w:rPr>
        <w:t>Señor Mena</w:t>
      </w:r>
      <w:r w:rsidR="00F73341">
        <w:rPr>
          <w:rFonts w:ascii="Cambria" w:hAnsi="Cambria"/>
          <w:sz w:val="20"/>
          <w:szCs w:val="20"/>
          <w:lang w:val="es-CL"/>
        </w:rPr>
        <w:t xml:space="preserve"> se debió a temor por represalias</w:t>
      </w:r>
      <w:r w:rsidR="00052D25" w:rsidRPr="00373C31">
        <w:rPr>
          <w:rFonts w:ascii="Cambria" w:hAnsi="Cambria"/>
          <w:sz w:val="20"/>
          <w:szCs w:val="20"/>
          <w:lang w:val="es-CL"/>
        </w:rPr>
        <w:t xml:space="preserve">.  </w:t>
      </w:r>
      <w:r w:rsidR="00F73341">
        <w:rPr>
          <w:rFonts w:ascii="Cambria" w:hAnsi="Cambria"/>
          <w:sz w:val="20"/>
          <w:szCs w:val="20"/>
          <w:lang w:val="es-CL"/>
        </w:rPr>
        <w:t xml:space="preserve">El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F73341">
        <w:rPr>
          <w:rFonts w:ascii="Cambria" w:hAnsi="Cambria"/>
          <w:sz w:val="20"/>
          <w:szCs w:val="20"/>
          <w:lang w:val="es-CL"/>
        </w:rPr>
        <w:t>también reconoció que</w:t>
      </w:r>
      <w:r w:rsidR="00052D25" w:rsidRPr="00373C31">
        <w:rPr>
          <w:rFonts w:ascii="Cambria" w:hAnsi="Cambria"/>
          <w:sz w:val="20"/>
          <w:szCs w:val="20"/>
          <w:lang w:val="es-CL"/>
        </w:rPr>
        <w:t xml:space="preserve"> </w:t>
      </w:r>
      <w:r w:rsidR="00F73341">
        <w:rPr>
          <w:rFonts w:ascii="Cambria" w:hAnsi="Cambria"/>
          <w:sz w:val="20"/>
          <w:szCs w:val="20"/>
          <w:lang w:val="es-CL"/>
        </w:rPr>
        <w:t>estaba bajo la influencia del alcohol al momento del asalto</w:t>
      </w:r>
      <w:r w:rsidR="00052D25" w:rsidRPr="00373C31">
        <w:rPr>
          <w:rFonts w:ascii="Cambria" w:hAnsi="Cambria"/>
          <w:sz w:val="20"/>
          <w:szCs w:val="20"/>
          <w:lang w:val="es-CL"/>
        </w:rPr>
        <w:t xml:space="preserve">.   </w:t>
      </w:r>
      <w:r w:rsidR="00F73341">
        <w:rPr>
          <w:rFonts w:ascii="Cambria" w:hAnsi="Cambria"/>
          <w:sz w:val="20"/>
          <w:szCs w:val="20"/>
          <w:lang w:val="es-CL"/>
        </w:rPr>
        <w:t>Para la parte peticionaria</w:t>
      </w:r>
      <w:r w:rsidR="00052D25" w:rsidRPr="00373C31">
        <w:rPr>
          <w:rFonts w:ascii="Cambria" w:hAnsi="Cambria"/>
          <w:sz w:val="20"/>
          <w:szCs w:val="20"/>
          <w:lang w:val="es-CL"/>
        </w:rPr>
        <w:t xml:space="preserve">, </w:t>
      </w:r>
      <w:r w:rsidR="00F73341">
        <w:rPr>
          <w:rFonts w:ascii="Cambria" w:hAnsi="Cambria"/>
          <w:sz w:val="20"/>
          <w:szCs w:val="20"/>
          <w:lang w:val="es-CL"/>
        </w:rPr>
        <w:t xml:space="preserve">la retracción de parte del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F73341">
        <w:rPr>
          <w:rFonts w:ascii="Cambria" w:hAnsi="Cambria"/>
          <w:sz w:val="20"/>
          <w:szCs w:val="20"/>
          <w:lang w:val="es-CL"/>
        </w:rPr>
        <w:t>fue suficiente para generar dudas razonables</w:t>
      </w:r>
      <w:r w:rsidR="00052D25" w:rsidRPr="00373C31">
        <w:rPr>
          <w:rFonts w:ascii="Cambria" w:hAnsi="Cambria"/>
          <w:sz w:val="20"/>
          <w:szCs w:val="20"/>
          <w:lang w:val="es-CL"/>
        </w:rPr>
        <w:t xml:space="preserve"> </w:t>
      </w:r>
      <w:r w:rsidR="00F73341">
        <w:rPr>
          <w:rFonts w:ascii="Cambria" w:hAnsi="Cambria"/>
          <w:sz w:val="20"/>
          <w:szCs w:val="20"/>
          <w:lang w:val="es-CL"/>
        </w:rPr>
        <w:t>respecto de la identidad de los asaltantes</w:t>
      </w:r>
      <w:r w:rsidR="00052D25" w:rsidRPr="00373C31">
        <w:rPr>
          <w:rFonts w:ascii="Cambria" w:hAnsi="Cambria"/>
          <w:sz w:val="20"/>
          <w:szCs w:val="20"/>
          <w:lang w:val="es-CL"/>
        </w:rPr>
        <w:t xml:space="preserve">, </w:t>
      </w:r>
      <w:r w:rsidR="00F73341">
        <w:rPr>
          <w:rFonts w:ascii="Cambria" w:hAnsi="Cambria"/>
          <w:sz w:val="20"/>
          <w:szCs w:val="20"/>
          <w:lang w:val="es-CL"/>
        </w:rPr>
        <w:t>y por ende</w:t>
      </w:r>
      <w:r w:rsidR="00052D25" w:rsidRPr="00373C31">
        <w:rPr>
          <w:rFonts w:ascii="Cambria" w:hAnsi="Cambria"/>
          <w:sz w:val="20"/>
          <w:szCs w:val="20"/>
          <w:lang w:val="es-CL"/>
        </w:rPr>
        <w:t xml:space="preserve">, </w:t>
      </w:r>
      <w:r w:rsidR="00F73341">
        <w:rPr>
          <w:rFonts w:ascii="Cambria" w:hAnsi="Cambria"/>
          <w:sz w:val="20"/>
          <w:szCs w:val="20"/>
          <w:lang w:val="es-CL"/>
        </w:rPr>
        <w:t>la posterior condena de las presuntas</w:t>
      </w:r>
      <w:r w:rsidR="00EF2221">
        <w:rPr>
          <w:rFonts w:ascii="Cambria" w:hAnsi="Cambria"/>
          <w:sz w:val="20"/>
          <w:szCs w:val="20"/>
          <w:lang w:val="es-CL"/>
        </w:rPr>
        <w:t xml:space="preserve"> víctimas</w:t>
      </w:r>
      <w:r w:rsidR="00052D25" w:rsidRPr="00373C31">
        <w:rPr>
          <w:rFonts w:ascii="Cambria" w:hAnsi="Cambria"/>
          <w:sz w:val="20"/>
          <w:szCs w:val="20"/>
          <w:lang w:val="es-CL"/>
        </w:rPr>
        <w:t xml:space="preserve"> </w:t>
      </w:r>
      <w:r w:rsidR="00F73341">
        <w:rPr>
          <w:rFonts w:ascii="Cambria" w:hAnsi="Cambria"/>
          <w:sz w:val="20"/>
          <w:szCs w:val="20"/>
          <w:lang w:val="es-CL"/>
        </w:rPr>
        <w:t>representaba una</w:t>
      </w:r>
      <w:r w:rsidR="00052D25" w:rsidRPr="00373C31">
        <w:rPr>
          <w:rFonts w:ascii="Cambria" w:hAnsi="Cambria"/>
          <w:sz w:val="20"/>
          <w:szCs w:val="20"/>
          <w:lang w:val="es-CL"/>
        </w:rPr>
        <w:t xml:space="preserve"> </w:t>
      </w:r>
      <w:r w:rsidR="00F73341" w:rsidRPr="00373C31">
        <w:rPr>
          <w:rFonts w:ascii="Cambria" w:hAnsi="Cambria"/>
          <w:sz w:val="20"/>
          <w:szCs w:val="20"/>
          <w:lang w:val="es-CL"/>
        </w:rPr>
        <w:t>violación</w:t>
      </w:r>
      <w:r w:rsidR="00052D25" w:rsidRPr="00373C31">
        <w:rPr>
          <w:rFonts w:ascii="Cambria" w:hAnsi="Cambria"/>
          <w:sz w:val="20"/>
          <w:szCs w:val="20"/>
          <w:lang w:val="es-CL"/>
        </w:rPr>
        <w:t xml:space="preserve"> </w:t>
      </w:r>
      <w:r w:rsidR="00F73341">
        <w:rPr>
          <w:rFonts w:ascii="Cambria" w:hAnsi="Cambria"/>
          <w:sz w:val="20"/>
          <w:szCs w:val="20"/>
          <w:lang w:val="es-CL"/>
        </w:rPr>
        <w:t>a su derecho de presunción de inocencia</w:t>
      </w:r>
      <w:r w:rsidR="00052D25" w:rsidRPr="00373C31">
        <w:rPr>
          <w:rFonts w:ascii="Cambria" w:hAnsi="Cambria"/>
          <w:sz w:val="20"/>
          <w:szCs w:val="20"/>
          <w:lang w:val="es-CL"/>
        </w:rPr>
        <w:t xml:space="preserve">.  </w:t>
      </w:r>
      <w:r w:rsidR="00614C23">
        <w:rPr>
          <w:rFonts w:ascii="Cambria" w:hAnsi="Cambria"/>
          <w:sz w:val="20"/>
          <w:szCs w:val="20"/>
          <w:lang w:val="es-CL"/>
        </w:rPr>
        <w:t>Según el expediente</w:t>
      </w:r>
      <w:r w:rsidR="00052D25" w:rsidRPr="00373C31">
        <w:rPr>
          <w:rFonts w:ascii="Cambria" w:hAnsi="Cambria"/>
          <w:sz w:val="20"/>
          <w:szCs w:val="20"/>
          <w:lang w:val="es-CL"/>
        </w:rPr>
        <w:t xml:space="preserve">, </w:t>
      </w:r>
      <w:r w:rsidR="00614C23">
        <w:rPr>
          <w:rFonts w:ascii="Cambria" w:hAnsi="Cambria"/>
          <w:sz w:val="20"/>
          <w:szCs w:val="20"/>
          <w:lang w:val="es-CL"/>
        </w:rPr>
        <w:t>el tribunal estimó que a pesar de la retracción del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614C23">
        <w:rPr>
          <w:rFonts w:ascii="Cambria" w:hAnsi="Cambria"/>
          <w:sz w:val="20"/>
          <w:szCs w:val="20"/>
          <w:lang w:val="es-CL"/>
        </w:rPr>
        <w:t xml:space="preserve">había evidencia de peso para </w:t>
      </w:r>
      <w:r w:rsidR="00052D25" w:rsidRPr="00373C31">
        <w:rPr>
          <w:rFonts w:ascii="Cambria" w:hAnsi="Cambria"/>
          <w:sz w:val="20"/>
          <w:szCs w:val="20"/>
          <w:lang w:val="es-CL"/>
        </w:rPr>
        <w:t>implica</w:t>
      </w:r>
      <w:r w:rsidR="00614C23">
        <w:rPr>
          <w:rFonts w:ascii="Cambria" w:hAnsi="Cambria"/>
          <w:sz w:val="20"/>
          <w:szCs w:val="20"/>
          <w:lang w:val="es-CL"/>
        </w:rPr>
        <w:t>r a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614C23">
        <w:rPr>
          <w:rFonts w:ascii="Cambria" w:hAnsi="Cambria"/>
          <w:sz w:val="20"/>
          <w:szCs w:val="20"/>
          <w:lang w:val="es-CL"/>
        </w:rPr>
        <w:t>A este respecto</w:t>
      </w:r>
      <w:r w:rsidR="00052D25" w:rsidRPr="00373C31">
        <w:rPr>
          <w:rFonts w:ascii="Cambria" w:hAnsi="Cambria"/>
          <w:sz w:val="20"/>
          <w:szCs w:val="20"/>
          <w:lang w:val="es-CL"/>
        </w:rPr>
        <w:t xml:space="preserve">, </w:t>
      </w:r>
      <w:r w:rsidR="00614C23">
        <w:rPr>
          <w:rFonts w:ascii="Cambria" w:hAnsi="Cambria"/>
          <w:sz w:val="20"/>
          <w:szCs w:val="20"/>
          <w:lang w:val="es-CL"/>
        </w:rPr>
        <w:t>el tribunal enfatizó</w:t>
      </w:r>
      <w:r w:rsidR="00052D25" w:rsidRPr="00373C31">
        <w:rPr>
          <w:rFonts w:ascii="Cambria" w:hAnsi="Cambria"/>
          <w:sz w:val="20"/>
          <w:szCs w:val="20"/>
          <w:lang w:val="es-CL"/>
        </w:rPr>
        <w:t xml:space="preserve">:  (a) </w:t>
      </w:r>
      <w:r w:rsidR="00614C23">
        <w:rPr>
          <w:rFonts w:ascii="Cambria" w:hAnsi="Cambria"/>
          <w:sz w:val="20"/>
          <w:szCs w:val="20"/>
          <w:lang w:val="es-CL"/>
        </w:rPr>
        <w:t xml:space="preserve">que el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614C23">
        <w:rPr>
          <w:rFonts w:ascii="Cambria" w:hAnsi="Cambria"/>
          <w:sz w:val="20"/>
          <w:szCs w:val="20"/>
          <w:lang w:val="es-CL"/>
        </w:rPr>
        <w:t>había identificado a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614C23">
        <w:rPr>
          <w:rFonts w:ascii="Cambria" w:hAnsi="Cambria"/>
          <w:sz w:val="20"/>
          <w:szCs w:val="20"/>
          <w:lang w:val="es-CL"/>
        </w:rPr>
        <w:t xml:space="preserve"> dos veces</w:t>
      </w:r>
      <w:r w:rsidR="00052D25" w:rsidRPr="00373C31">
        <w:rPr>
          <w:rFonts w:ascii="Cambria" w:hAnsi="Cambria"/>
          <w:sz w:val="20"/>
          <w:szCs w:val="20"/>
          <w:lang w:val="es-CL"/>
        </w:rPr>
        <w:t xml:space="preserve"> – </w:t>
      </w:r>
      <w:r w:rsidR="00614C23">
        <w:rPr>
          <w:rFonts w:ascii="Cambria" w:hAnsi="Cambria"/>
          <w:sz w:val="20"/>
          <w:szCs w:val="20"/>
          <w:lang w:val="es-CL"/>
        </w:rPr>
        <w:t>una vez en la calle y otra en la rueda de identificación</w:t>
      </w:r>
      <w:r w:rsidR="00052D25" w:rsidRPr="00373C31">
        <w:rPr>
          <w:rFonts w:ascii="Cambria" w:hAnsi="Cambria"/>
          <w:sz w:val="20"/>
          <w:szCs w:val="20"/>
          <w:lang w:val="es-CL"/>
        </w:rPr>
        <w:t xml:space="preserve">; (b) </w:t>
      </w:r>
      <w:r w:rsidR="00614C23">
        <w:rPr>
          <w:rFonts w:ascii="Cambria" w:hAnsi="Cambria"/>
          <w:sz w:val="20"/>
          <w:szCs w:val="20"/>
          <w:lang w:val="es-CL"/>
        </w:rPr>
        <w:t>que en su denuncia inicial a la policía</w:t>
      </w:r>
      <w:r w:rsidR="00052D25" w:rsidRPr="00373C31">
        <w:rPr>
          <w:rFonts w:ascii="Cambria" w:hAnsi="Cambria"/>
          <w:sz w:val="20"/>
          <w:szCs w:val="20"/>
          <w:lang w:val="es-CL"/>
        </w:rPr>
        <w:t xml:space="preserve">, </w:t>
      </w:r>
      <w:r w:rsidR="00614C23">
        <w:rPr>
          <w:rFonts w:ascii="Cambria" w:hAnsi="Cambria"/>
          <w:sz w:val="20"/>
          <w:szCs w:val="20"/>
          <w:lang w:val="es-CL"/>
        </w:rPr>
        <w:t>pudo identificar a los asaltantes no sólo por su vestimenta</w:t>
      </w:r>
      <w:r w:rsidR="00052D25" w:rsidRPr="00373C31">
        <w:rPr>
          <w:rFonts w:ascii="Cambria" w:hAnsi="Cambria"/>
          <w:sz w:val="20"/>
          <w:szCs w:val="20"/>
          <w:lang w:val="es-CL"/>
        </w:rPr>
        <w:t xml:space="preserve"> </w:t>
      </w:r>
      <w:r w:rsidR="00614C23">
        <w:rPr>
          <w:rFonts w:ascii="Cambria" w:hAnsi="Cambria"/>
          <w:sz w:val="20"/>
          <w:szCs w:val="20"/>
          <w:lang w:val="es-CL"/>
        </w:rPr>
        <w:t>sino también por rasgos distintivos</w:t>
      </w:r>
      <w:r w:rsidR="00052D25" w:rsidRPr="00373C31">
        <w:rPr>
          <w:rFonts w:ascii="Cambria" w:hAnsi="Cambria"/>
          <w:sz w:val="20"/>
          <w:szCs w:val="20"/>
          <w:lang w:val="es-CL"/>
        </w:rPr>
        <w:t xml:space="preserve">, </w:t>
      </w:r>
      <w:r w:rsidR="00614C23">
        <w:rPr>
          <w:rFonts w:ascii="Cambria" w:hAnsi="Cambria"/>
          <w:sz w:val="20"/>
          <w:szCs w:val="20"/>
          <w:lang w:val="es-CL"/>
        </w:rPr>
        <w:t>como que un asaltante era de contextura delgada</w:t>
      </w:r>
      <w:r w:rsidR="00052D25" w:rsidRPr="00373C31">
        <w:rPr>
          <w:rFonts w:ascii="Cambria" w:hAnsi="Cambria"/>
          <w:sz w:val="20"/>
          <w:szCs w:val="20"/>
          <w:lang w:val="es-CL"/>
        </w:rPr>
        <w:t xml:space="preserve">, </w:t>
      </w:r>
      <w:r w:rsidR="00614C23">
        <w:rPr>
          <w:rFonts w:ascii="Cambria" w:hAnsi="Cambria"/>
          <w:sz w:val="20"/>
          <w:szCs w:val="20"/>
          <w:lang w:val="es-CL"/>
        </w:rPr>
        <w:t>más alto</w:t>
      </w:r>
      <w:r w:rsidR="00052D25" w:rsidRPr="00373C31">
        <w:rPr>
          <w:rFonts w:ascii="Cambria" w:hAnsi="Cambria"/>
          <w:sz w:val="20"/>
          <w:szCs w:val="20"/>
          <w:lang w:val="es-CL"/>
        </w:rPr>
        <w:t xml:space="preserve">, </w:t>
      </w:r>
      <w:r w:rsidR="00614C23">
        <w:rPr>
          <w:rFonts w:ascii="Cambria" w:hAnsi="Cambria"/>
          <w:sz w:val="20"/>
          <w:szCs w:val="20"/>
          <w:lang w:val="es-CL"/>
        </w:rPr>
        <w:t>y con un ojo defectuoso</w:t>
      </w:r>
      <w:r w:rsidR="00052D25" w:rsidRPr="00373C31">
        <w:rPr>
          <w:rFonts w:ascii="Cambria" w:hAnsi="Cambria"/>
          <w:sz w:val="20"/>
          <w:szCs w:val="20"/>
          <w:lang w:val="es-CL"/>
        </w:rPr>
        <w:t xml:space="preserve">);  </w:t>
      </w:r>
      <w:r w:rsidR="00614C23">
        <w:rPr>
          <w:rFonts w:ascii="Cambria" w:hAnsi="Cambria"/>
          <w:sz w:val="20"/>
          <w:szCs w:val="20"/>
          <w:lang w:val="es-CL"/>
        </w:rPr>
        <w:t>mientras que el otro asaltante era de contextura más gruesa</w:t>
      </w:r>
      <w:r w:rsidR="00052D25" w:rsidRPr="00373C31">
        <w:rPr>
          <w:rFonts w:ascii="Cambria" w:hAnsi="Cambria"/>
          <w:sz w:val="20"/>
          <w:szCs w:val="20"/>
          <w:lang w:val="es-CL"/>
        </w:rPr>
        <w:t xml:space="preserve">, </w:t>
      </w:r>
      <w:r w:rsidR="00614C23">
        <w:rPr>
          <w:rFonts w:ascii="Cambria" w:hAnsi="Cambria"/>
          <w:sz w:val="20"/>
          <w:szCs w:val="20"/>
          <w:lang w:val="es-CL"/>
        </w:rPr>
        <w:t>con un corte de cabello de estilo rapero</w:t>
      </w:r>
      <w:r w:rsidR="00052D25" w:rsidRPr="00373C31">
        <w:rPr>
          <w:rFonts w:ascii="Cambria" w:hAnsi="Cambria"/>
          <w:sz w:val="20"/>
          <w:szCs w:val="20"/>
          <w:lang w:val="es-CL"/>
        </w:rPr>
        <w:t xml:space="preserve">; (c) </w:t>
      </w:r>
      <w:r w:rsidR="00614C23">
        <w:rPr>
          <w:rFonts w:ascii="Cambria" w:hAnsi="Cambria"/>
          <w:sz w:val="20"/>
          <w:szCs w:val="20"/>
          <w:lang w:val="es-CL"/>
        </w:rPr>
        <w:t>la policía testificó que estas descripciones</w:t>
      </w:r>
      <w:r w:rsidR="00052D25" w:rsidRPr="00373C31">
        <w:rPr>
          <w:rFonts w:ascii="Cambria" w:hAnsi="Cambria"/>
          <w:sz w:val="20"/>
          <w:szCs w:val="20"/>
          <w:lang w:val="es-CL"/>
        </w:rPr>
        <w:t xml:space="preserve"> </w:t>
      </w:r>
      <w:r w:rsidR="00614C23">
        <w:rPr>
          <w:rFonts w:ascii="Cambria" w:hAnsi="Cambria"/>
          <w:sz w:val="20"/>
          <w:szCs w:val="20"/>
          <w:lang w:val="es-CL"/>
        </w:rPr>
        <w:t>calzaban con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(d)  </w:t>
      </w:r>
      <w:r w:rsidR="00614C23">
        <w:rPr>
          <w:rFonts w:ascii="Cambria" w:hAnsi="Cambria"/>
          <w:sz w:val="20"/>
          <w:szCs w:val="20"/>
          <w:lang w:val="es-CL"/>
        </w:rPr>
        <w:t xml:space="preserve">los </w:t>
      </w:r>
      <w:r w:rsidR="00883D1F">
        <w:rPr>
          <w:rFonts w:ascii="Cambria" w:hAnsi="Cambria"/>
          <w:sz w:val="20"/>
          <w:szCs w:val="20"/>
          <w:lang w:val="es-CL"/>
        </w:rPr>
        <w:t xml:space="preserve">enseres </w:t>
      </w:r>
      <w:r w:rsidR="00052D25" w:rsidRPr="00373C31">
        <w:rPr>
          <w:rFonts w:ascii="Cambria" w:hAnsi="Cambria"/>
          <w:sz w:val="20"/>
          <w:szCs w:val="20"/>
          <w:lang w:val="es-CL"/>
        </w:rPr>
        <w:t xml:space="preserve"> </w:t>
      </w:r>
      <w:r w:rsidR="00614C23">
        <w:rPr>
          <w:rFonts w:ascii="Cambria" w:hAnsi="Cambria"/>
          <w:sz w:val="20"/>
          <w:szCs w:val="20"/>
          <w:lang w:val="es-CL"/>
        </w:rPr>
        <w:t>que 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ha</w:t>
      </w:r>
      <w:r w:rsidR="00614C23">
        <w:rPr>
          <w:rFonts w:ascii="Cambria" w:hAnsi="Cambria"/>
          <w:sz w:val="20"/>
          <w:szCs w:val="20"/>
          <w:lang w:val="es-CL"/>
        </w:rPr>
        <w:t>bía denunciado sustraídos durante el ataque</w:t>
      </w:r>
      <w:r w:rsidR="00052D25" w:rsidRPr="00373C31">
        <w:rPr>
          <w:rFonts w:ascii="Cambria" w:hAnsi="Cambria"/>
          <w:sz w:val="20"/>
          <w:szCs w:val="20"/>
          <w:lang w:val="es-CL"/>
        </w:rPr>
        <w:t xml:space="preserve"> </w:t>
      </w:r>
      <w:r w:rsidR="00614C23">
        <w:rPr>
          <w:rFonts w:ascii="Cambria" w:hAnsi="Cambria"/>
          <w:sz w:val="20"/>
          <w:szCs w:val="20"/>
          <w:lang w:val="es-CL"/>
        </w:rPr>
        <w:t xml:space="preserve">fueron encontrados en posesión de una de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614C23">
        <w:rPr>
          <w:rFonts w:ascii="Cambria" w:hAnsi="Cambria"/>
          <w:sz w:val="20"/>
          <w:szCs w:val="20"/>
          <w:lang w:val="es-CL"/>
        </w:rPr>
        <w:t>y</w:t>
      </w:r>
      <w:r w:rsidR="00052D25" w:rsidRPr="00373C31">
        <w:rPr>
          <w:rFonts w:ascii="Cambria" w:hAnsi="Cambria"/>
          <w:sz w:val="20"/>
          <w:szCs w:val="20"/>
          <w:lang w:val="es-CL"/>
        </w:rPr>
        <w:t xml:space="preserve"> (e) </w:t>
      </w:r>
      <w:r w:rsidR="00614C23">
        <w:rPr>
          <w:rFonts w:ascii="Cambria" w:hAnsi="Cambria"/>
          <w:sz w:val="20"/>
          <w:szCs w:val="20"/>
          <w:lang w:val="es-CL"/>
        </w:rPr>
        <w:t>hubo evidencia médica que corroboraba las lesiones</w:t>
      </w:r>
      <w:r w:rsidR="00052D25" w:rsidRPr="00373C31">
        <w:rPr>
          <w:rFonts w:ascii="Cambria" w:hAnsi="Cambria"/>
          <w:sz w:val="20"/>
          <w:szCs w:val="20"/>
          <w:lang w:val="es-CL"/>
        </w:rPr>
        <w:t xml:space="preserve"> </w:t>
      </w:r>
      <w:r w:rsidR="00614C23">
        <w:rPr>
          <w:rFonts w:ascii="Cambria" w:hAnsi="Cambria"/>
          <w:sz w:val="20"/>
          <w:szCs w:val="20"/>
          <w:lang w:val="es-CL"/>
        </w:rPr>
        <w:t>sufridas por 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w:t>
      </w:r>
    </w:p>
    <w:p w14:paraId="09B0ACD5" w14:textId="5EC9D9F1" w:rsidR="00052D25" w:rsidRPr="00373C31" w:rsidRDefault="00614C23"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En cuanto a que 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Pr>
          <w:rFonts w:ascii="Cambria" w:hAnsi="Cambria"/>
          <w:sz w:val="20"/>
          <w:szCs w:val="20"/>
          <w:lang w:val="es-CL"/>
        </w:rPr>
        <w:t>estuviese bajo la influencia del</w:t>
      </w:r>
      <w:r w:rsidR="00052D25" w:rsidRPr="00373C31">
        <w:rPr>
          <w:rFonts w:ascii="Cambria" w:hAnsi="Cambria"/>
          <w:sz w:val="20"/>
          <w:szCs w:val="20"/>
          <w:lang w:val="es-CL"/>
        </w:rPr>
        <w:t xml:space="preserve"> alcohol, </w:t>
      </w:r>
      <w:r>
        <w:rPr>
          <w:rFonts w:ascii="Cambria" w:hAnsi="Cambria"/>
          <w:sz w:val="20"/>
          <w:szCs w:val="20"/>
          <w:lang w:val="es-CL"/>
        </w:rPr>
        <w:t>la</w:t>
      </w:r>
      <w:r w:rsidR="00052D25" w:rsidRPr="00373C31">
        <w:rPr>
          <w:rFonts w:ascii="Cambria" w:hAnsi="Cambria"/>
          <w:sz w:val="20"/>
          <w:szCs w:val="20"/>
          <w:lang w:val="es-CL"/>
        </w:rPr>
        <w:t xml:space="preserve"> cort</w:t>
      </w:r>
      <w:r>
        <w:rPr>
          <w:rFonts w:ascii="Cambria" w:hAnsi="Cambria"/>
          <w:sz w:val="20"/>
          <w:szCs w:val="20"/>
          <w:lang w:val="es-CL"/>
        </w:rPr>
        <w:t>e</w:t>
      </w:r>
      <w:r w:rsidR="00052D25" w:rsidRPr="00373C31">
        <w:rPr>
          <w:rFonts w:ascii="Cambria" w:hAnsi="Cambria"/>
          <w:sz w:val="20"/>
          <w:szCs w:val="20"/>
          <w:lang w:val="es-CL"/>
        </w:rPr>
        <w:t xml:space="preserve"> acept</w:t>
      </w:r>
      <w:r>
        <w:rPr>
          <w:rFonts w:ascii="Cambria" w:hAnsi="Cambria"/>
          <w:sz w:val="20"/>
          <w:szCs w:val="20"/>
          <w:lang w:val="es-CL"/>
        </w:rPr>
        <w:t xml:space="preserve">ó la </w:t>
      </w:r>
      <w:r w:rsidR="00052D25" w:rsidRPr="00373C31">
        <w:rPr>
          <w:rFonts w:ascii="Cambria" w:hAnsi="Cambria"/>
          <w:sz w:val="20"/>
          <w:szCs w:val="20"/>
          <w:lang w:val="es-CL"/>
        </w:rPr>
        <w:t>evidenc</w:t>
      </w:r>
      <w:r>
        <w:rPr>
          <w:rFonts w:ascii="Cambria" w:hAnsi="Cambria"/>
          <w:sz w:val="20"/>
          <w:szCs w:val="20"/>
          <w:lang w:val="es-CL"/>
        </w:rPr>
        <w:t>ia</w:t>
      </w:r>
      <w:r w:rsidR="00052D25" w:rsidRPr="00373C31">
        <w:rPr>
          <w:rFonts w:ascii="Cambria" w:hAnsi="Cambria"/>
          <w:sz w:val="20"/>
          <w:szCs w:val="20"/>
          <w:lang w:val="es-CL"/>
        </w:rPr>
        <w:t xml:space="preserve"> </w:t>
      </w:r>
      <w:r>
        <w:rPr>
          <w:rFonts w:ascii="Cambria" w:hAnsi="Cambria"/>
          <w:sz w:val="20"/>
          <w:szCs w:val="20"/>
          <w:lang w:val="es-CL"/>
        </w:rPr>
        <w:t xml:space="preserve">de la policía que no </w:t>
      </w:r>
      <w:r w:rsidR="000D7B3B">
        <w:rPr>
          <w:rFonts w:ascii="Cambria" w:hAnsi="Cambria"/>
          <w:sz w:val="20"/>
          <w:szCs w:val="20"/>
          <w:lang w:val="es-CL"/>
        </w:rPr>
        <w:t>restaría</w:t>
      </w:r>
      <w:r>
        <w:rPr>
          <w:rFonts w:ascii="Cambria" w:hAnsi="Cambria"/>
          <w:sz w:val="20"/>
          <w:szCs w:val="20"/>
          <w:lang w:val="es-CL"/>
        </w:rPr>
        <w:t xml:space="preserve"> capacidad </w:t>
      </w:r>
      <w:r w:rsidR="000D7B3B">
        <w:rPr>
          <w:rFonts w:ascii="Cambria" w:hAnsi="Cambria"/>
          <w:sz w:val="20"/>
          <w:szCs w:val="20"/>
          <w:lang w:val="es-CL"/>
        </w:rPr>
        <w:t>a</w:t>
      </w:r>
      <w:r>
        <w:rPr>
          <w:rFonts w:ascii="Cambria" w:hAnsi="Cambria"/>
          <w:sz w:val="20"/>
          <w:szCs w:val="20"/>
          <w:lang w:val="es-CL"/>
        </w:rPr>
        <w:t>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Pr>
          <w:rFonts w:ascii="Cambria" w:hAnsi="Cambria"/>
          <w:sz w:val="20"/>
          <w:szCs w:val="20"/>
          <w:lang w:val="es-CL"/>
        </w:rPr>
        <w:t xml:space="preserve"> para identificar a sus asaltantes</w:t>
      </w:r>
      <w:r w:rsidR="00052D25" w:rsidRPr="00373C31">
        <w:rPr>
          <w:rFonts w:ascii="Cambria" w:hAnsi="Cambria"/>
          <w:sz w:val="20"/>
          <w:szCs w:val="20"/>
          <w:lang w:val="es-CL"/>
        </w:rPr>
        <w:t xml:space="preserve"> – </w:t>
      </w:r>
      <w:r>
        <w:rPr>
          <w:rFonts w:ascii="Cambria" w:hAnsi="Cambria"/>
          <w:sz w:val="20"/>
          <w:szCs w:val="20"/>
          <w:lang w:val="es-CL"/>
        </w:rPr>
        <w:t>haciendo hincapié en que 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Pr>
          <w:rFonts w:ascii="Cambria" w:hAnsi="Cambria"/>
          <w:sz w:val="20"/>
          <w:szCs w:val="20"/>
          <w:lang w:val="es-CL"/>
        </w:rPr>
        <w:t>fue capaz de hacerlo con cierta especificidad</w:t>
      </w:r>
      <w:r w:rsidR="00052D25" w:rsidRPr="00373C31">
        <w:rPr>
          <w:rFonts w:ascii="Cambria" w:hAnsi="Cambria"/>
          <w:sz w:val="20"/>
          <w:szCs w:val="20"/>
          <w:lang w:val="es-CL"/>
        </w:rPr>
        <w:t xml:space="preserve">.   </w:t>
      </w:r>
      <w:r w:rsidR="000261DF">
        <w:rPr>
          <w:rFonts w:ascii="Cambria" w:hAnsi="Cambria"/>
          <w:sz w:val="20"/>
          <w:szCs w:val="20"/>
          <w:lang w:val="es-CL"/>
        </w:rPr>
        <w:t>En su perspectiva</w:t>
      </w:r>
      <w:r w:rsidR="00052D25" w:rsidRPr="00373C31">
        <w:rPr>
          <w:rFonts w:ascii="Cambria" w:hAnsi="Cambria"/>
          <w:sz w:val="20"/>
          <w:szCs w:val="20"/>
          <w:lang w:val="es-CL"/>
        </w:rPr>
        <w:t xml:space="preserve">, </w:t>
      </w:r>
      <w:r w:rsidR="000261DF">
        <w:rPr>
          <w:rFonts w:ascii="Cambria" w:hAnsi="Cambria"/>
          <w:sz w:val="20"/>
          <w:szCs w:val="20"/>
          <w:lang w:val="es-CL"/>
        </w:rPr>
        <w:t>la corte notó que al parecer la víctima inicialmente le había dicho a la policía que él no traía su billetera</w:t>
      </w:r>
      <w:r w:rsidR="00052D25" w:rsidRPr="00373C31">
        <w:rPr>
          <w:rFonts w:ascii="Cambria" w:hAnsi="Cambria"/>
          <w:sz w:val="20"/>
          <w:szCs w:val="20"/>
          <w:lang w:val="es-CL"/>
        </w:rPr>
        <w:t xml:space="preserve">, </w:t>
      </w:r>
      <w:r w:rsidR="000261DF">
        <w:rPr>
          <w:rFonts w:ascii="Cambria" w:hAnsi="Cambria"/>
          <w:sz w:val="20"/>
          <w:szCs w:val="20"/>
          <w:lang w:val="es-CL"/>
        </w:rPr>
        <w:t>y por ende</w:t>
      </w:r>
      <w:r w:rsidR="00052D25" w:rsidRPr="00373C31">
        <w:rPr>
          <w:rFonts w:ascii="Cambria" w:hAnsi="Cambria"/>
          <w:sz w:val="20"/>
          <w:szCs w:val="20"/>
          <w:lang w:val="es-CL"/>
        </w:rPr>
        <w:t xml:space="preserve"> </w:t>
      </w:r>
      <w:r w:rsidR="000261DF">
        <w:rPr>
          <w:rFonts w:ascii="Cambria" w:hAnsi="Cambria"/>
          <w:sz w:val="20"/>
          <w:szCs w:val="20"/>
          <w:lang w:val="es-CL"/>
        </w:rPr>
        <w:t>no llevaba dinero consigo</w:t>
      </w:r>
      <w:r w:rsidR="00052D25" w:rsidRPr="00373C31">
        <w:rPr>
          <w:rFonts w:ascii="Cambria" w:hAnsi="Cambria"/>
          <w:sz w:val="20"/>
          <w:szCs w:val="20"/>
          <w:lang w:val="es-CL"/>
        </w:rPr>
        <w:t xml:space="preserve">.  </w:t>
      </w:r>
      <w:r w:rsidR="000261DF">
        <w:rPr>
          <w:rFonts w:ascii="Cambria" w:hAnsi="Cambria"/>
          <w:sz w:val="20"/>
          <w:szCs w:val="20"/>
          <w:lang w:val="es-CL"/>
        </w:rPr>
        <w:t>Sin embargo</w:t>
      </w:r>
      <w:r w:rsidR="00052D25" w:rsidRPr="00373C31">
        <w:rPr>
          <w:rFonts w:ascii="Cambria" w:hAnsi="Cambria"/>
          <w:sz w:val="20"/>
          <w:szCs w:val="20"/>
          <w:lang w:val="es-CL"/>
        </w:rPr>
        <w:t xml:space="preserve">, </w:t>
      </w:r>
      <w:r w:rsidR="000261DF">
        <w:rPr>
          <w:rFonts w:ascii="Cambria" w:hAnsi="Cambria"/>
          <w:sz w:val="20"/>
          <w:szCs w:val="20"/>
          <w:lang w:val="es-CL"/>
        </w:rPr>
        <w:t>la corte notó que la policía fue enfática en que la víctima les había dicho que él llevaba dinero</w:t>
      </w:r>
      <w:r w:rsidR="00052D25" w:rsidRPr="00373C31">
        <w:rPr>
          <w:rFonts w:ascii="Cambria" w:hAnsi="Cambria"/>
          <w:sz w:val="20"/>
          <w:szCs w:val="20"/>
          <w:lang w:val="es-CL"/>
        </w:rPr>
        <w:t xml:space="preserve"> (</w:t>
      </w:r>
      <w:r w:rsidR="000261DF">
        <w:rPr>
          <w:rFonts w:ascii="Cambria" w:hAnsi="Cambria"/>
          <w:sz w:val="20"/>
          <w:szCs w:val="20"/>
          <w:lang w:val="es-CL"/>
        </w:rPr>
        <w:t>casi</w:t>
      </w:r>
      <w:r w:rsidR="00052D25" w:rsidRPr="00373C31">
        <w:rPr>
          <w:rFonts w:ascii="Cambria" w:hAnsi="Cambria"/>
          <w:sz w:val="20"/>
          <w:szCs w:val="20"/>
          <w:lang w:val="es-CL"/>
        </w:rPr>
        <w:t xml:space="preserve"> $10</w:t>
      </w:r>
      <w:r w:rsidR="000261DF">
        <w:rPr>
          <w:rFonts w:ascii="Cambria" w:hAnsi="Cambria"/>
          <w:sz w:val="20"/>
          <w:szCs w:val="20"/>
          <w:lang w:val="es-CL"/>
        </w:rPr>
        <w:t>.</w:t>
      </w:r>
      <w:r w:rsidR="00052D25" w:rsidRPr="00373C31">
        <w:rPr>
          <w:rFonts w:ascii="Cambria" w:hAnsi="Cambria"/>
          <w:sz w:val="20"/>
          <w:szCs w:val="20"/>
          <w:lang w:val="es-CL"/>
        </w:rPr>
        <w:t>000 pesos</w:t>
      </w:r>
      <w:r w:rsidR="000261DF">
        <w:rPr>
          <w:rFonts w:ascii="Cambria" w:hAnsi="Cambria"/>
          <w:sz w:val="20"/>
          <w:szCs w:val="20"/>
          <w:lang w:val="es-CL"/>
        </w:rPr>
        <w:t>)</w:t>
      </w:r>
      <w:r w:rsidR="00052D25" w:rsidRPr="00373C31">
        <w:rPr>
          <w:rFonts w:ascii="Cambria" w:hAnsi="Cambria"/>
          <w:sz w:val="20"/>
          <w:szCs w:val="20"/>
          <w:lang w:val="es-CL"/>
        </w:rPr>
        <w:t xml:space="preserve">; </w:t>
      </w:r>
      <w:r w:rsidR="000261DF">
        <w:rPr>
          <w:rFonts w:ascii="Cambria" w:hAnsi="Cambria"/>
          <w:sz w:val="20"/>
          <w:szCs w:val="20"/>
          <w:lang w:val="es-CL"/>
        </w:rPr>
        <w:t>y que luego la policía había recobrado la suma de</w:t>
      </w:r>
      <w:r w:rsidR="00052D25" w:rsidRPr="00373C31">
        <w:rPr>
          <w:rFonts w:ascii="Cambria" w:hAnsi="Cambria"/>
          <w:sz w:val="20"/>
          <w:szCs w:val="20"/>
          <w:lang w:val="es-CL"/>
        </w:rPr>
        <w:t xml:space="preserve"> $9. 160 pesos </w:t>
      </w:r>
      <w:r w:rsidR="000261DF">
        <w:rPr>
          <w:rFonts w:ascii="Cambria" w:hAnsi="Cambria"/>
          <w:sz w:val="20"/>
          <w:szCs w:val="20"/>
          <w:lang w:val="es-CL"/>
        </w:rPr>
        <w:t>de una de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0261DF">
        <w:rPr>
          <w:rFonts w:ascii="Cambria" w:hAnsi="Cambria"/>
          <w:sz w:val="20"/>
          <w:szCs w:val="20"/>
          <w:lang w:val="es-CL"/>
        </w:rPr>
        <w:t>A este respecto</w:t>
      </w:r>
      <w:r w:rsidR="00052D25" w:rsidRPr="00373C31">
        <w:rPr>
          <w:rFonts w:ascii="Cambria" w:hAnsi="Cambria"/>
          <w:sz w:val="20"/>
          <w:szCs w:val="20"/>
          <w:lang w:val="es-CL"/>
        </w:rPr>
        <w:t xml:space="preserve">, </w:t>
      </w:r>
      <w:r w:rsidR="000261DF">
        <w:rPr>
          <w:rFonts w:ascii="Cambria" w:hAnsi="Cambria"/>
          <w:sz w:val="20"/>
          <w:szCs w:val="20"/>
          <w:lang w:val="es-CL"/>
        </w:rPr>
        <w:t>la corte declaró que</w:t>
      </w:r>
      <w:r w:rsidR="00052D25" w:rsidRPr="00373C31">
        <w:rPr>
          <w:rFonts w:ascii="Cambria" w:hAnsi="Cambria"/>
          <w:sz w:val="20"/>
          <w:szCs w:val="20"/>
          <w:lang w:val="es-CL"/>
        </w:rPr>
        <w:t xml:space="preserve"> </w:t>
      </w:r>
      <w:r w:rsidR="000261DF">
        <w:rPr>
          <w:rFonts w:ascii="Cambria" w:hAnsi="Cambria"/>
          <w:sz w:val="20"/>
          <w:szCs w:val="20"/>
          <w:lang w:val="es-CL"/>
        </w:rPr>
        <w:t>aceptaba el testimonio de la</w:t>
      </w:r>
      <w:r w:rsidR="00052D25" w:rsidRPr="00373C31">
        <w:rPr>
          <w:rFonts w:ascii="Cambria" w:hAnsi="Cambria"/>
          <w:sz w:val="20"/>
          <w:szCs w:val="20"/>
          <w:lang w:val="es-CL"/>
        </w:rPr>
        <w:t xml:space="preserve"> polic</w:t>
      </w:r>
      <w:r w:rsidR="000261DF">
        <w:rPr>
          <w:rFonts w:ascii="Cambria" w:hAnsi="Cambria"/>
          <w:sz w:val="20"/>
          <w:szCs w:val="20"/>
          <w:lang w:val="es-CL"/>
        </w:rPr>
        <w:t>ía</w:t>
      </w:r>
      <w:r w:rsidR="00052D25" w:rsidRPr="00373C31">
        <w:rPr>
          <w:rFonts w:ascii="Cambria" w:hAnsi="Cambria"/>
          <w:sz w:val="20"/>
          <w:szCs w:val="20"/>
          <w:lang w:val="es-CL"/>
        </w:rPr>
        <w:t xml:space="preserve">.   </w:t>
      </w:r>
      <w:r w:rsidR="000261DF">
        <w:rPr>
          <w:rFonts w:ascii="Cambria" w:hAnsi="Cambria"/>
          <w:sz w:val="20"/>
          <w:szCs w:val="20"/>
          <w:lang w:val="es-CL"/>
        </w:rPr>
        <w:t>Según el informe</w:t>
      </w:r>
      <w:r w:rsidR="00052D25" w:rsidRPr="00373C31">
        <w:rPr>
          <w:rFonts w:ascii="Cambria" w:hAnsi="Cambria"/>
          <w:sz w:val="20"/>
          <w:szCs w:val="20"/>
          <w:lang w:val="es-CL"/>
        </w:rPr>
        <w:t xml:space="preserve">, </w:t>
      </w:r>
      <w:r w:rsidR="000261DF">
        <w:rPr>
          <w:rFonts w:ascii="Cambria" w:hAnsi="Cambria"/>
          <w:sz w:val="20"/>
          <w:szCs w:val="20"/>
          <w:lang w:val="es-CL"/>
        </w:rPr>
        <w:t>la corte, el</w:t>
      </w:r>
      <w:r w:rsidR="00052D25" w:rsidRPr="00373C31">
        <w:rPr>
          <w:rFonts w:ascii="Cambria" w:hAnsi="Cambria"/>
          <w:sz w:val="20"/>
          <w:szCs w:val="20"/>
          <w:lang w:val="es-CL"/>
        </w:rPr>
        <w:t xml:space="preserve"> 14</w:t>
      </w:r>
      <w:r w:rsidR="000261DF">
        <w:rPr>
          <w:rFonts w:ascii="Cambria" w:hAnsi="Cambria"/>
          <w:sz w:val="20"/>
          <w:szCs w:val="20"/>
          <w:lang w:val="es-CL"/>
        </w:rPr>
        <w:t xml:space="preserve"> de febrero de</w:t>
      </w:r>
      <w:r w:rsidR="00052D25" w:rsidRPr="00373C31">
        <w:rPr>
          <w:rFonts w:ascii="Cambria" w:hAnsi="Cambria"/>
          <w:sz w:val="20"/>
          <w:szCs w:val="20"/>
          <w:lang w:val="es-CL"/>
        </w:rPr>
        <w:t xml:space="preserve"> 2009 </w:t>
      </w:r>
      <w:r w:rsidR="000261DF">
        <w:rPr>
          <w:rFonts w:ascii="Cambria" w:hAnsi="Cambria"/>
          <w:sz w:val="20"/>
          <w:szCs w:val="20"/>
          <w:lang w:val="es-CL"/>
        </w:rPr>
        <w:t xml:space="preserve">condenó a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0261DF">
        <w:rPr>
          <w:rFonts w:ascii="Cambria" w:hAnsi="Cambria"/>
          <w:sz w:val="20"/>
          <w:szCs w:val="20"/>
          <w:lang w:val="es-CL"/>
        </w:rPr>
        <w:t>por robo con violencia y los sentenció a</w:t>
      </w:r>
      <w:r w:rsidR="00052D25" w:rsidRPr="00373C31">
        <w:rPr>
          <w:rFonts w:ascii="Cambria" w:hAnsi="Cambria"/>
          <w:sz w:val="20"/>
          <w:szCs w:val="20"/>
          <w:lang w:val="es-CL"/>
        </w:rPr>
        <w:t xml:space="preserve"> </w:t>
      </w:r>
      <w:r w:rsidR="000261DF">
        <w:rPr>
          <w:rFonts w:ascii="Cambria" w:hAnsi="Cambria"/>
          <w:sz w:val="20"/>
          <w:szCs w:val="20"/>
          <w:lang w:val="es-CL"/>
        </w:rPr>
        <w:t>presidio de</w:t>
      </w:r>
      <w:r w:rsidR="00052D25" w:rsidRPr="00373C31">
        <w:rPr>
          <w:rFonts w:ascii="Cambria" w:hAnsi="Cambria"/>
          <w:sz w:val="20"/>
          <w:szCs w:val="20"/>
          <w:lang w:val="es-CL"/>
        </w:rPr>
        <w:t xml:space="preserve"> 10 </w:t>
      </w:r>
      <w:r w:rsidR="000261DF">
        <w:rPr>
          <w:rFonts w:ascii="Cambria" w:hAnsi="Cambria"/>
          <w:sz w:val="20"/>
          <w:szCs w:val="20"/>
          <w:lang w:val="es-CL"/>
        </w:rPr>
        <w:t>años y un día</w:t>
      </w:r>
      <w:r w:rsidR="00052D25" w:rsidRPr="00373C31">
        <w:rPr>
          <w:rFonts w:ascii="Cambria" w:hAnsi="Cambria"/>
          <w:sz w:val="20"/>
          <w:szCs w:val="20"/>
          <w:lang w:val="es-CL"/>
        </w:rPr>
        <w:t xml:space="preserve">.   </w:t>
      </w:r>
      <w:r w:rsidR="000261DF">
        <w:rPr>
          <w:rFonts w:ascii="Cambria" w:hAnsi="Cambria"/>
          <w:sz w:val="20"/>
          <w:szCs w:val="20"/>
          <w:lang w:val="es-CL"/>
        </w:rPr>
        <w:t xml:space="preserve">La </w:t>
      </w:r>
      <w:r w:rsidR="00F73341">
        <w:rPr>
          <w:rFonts w:ascii="Cambria" w:hAnsi="Cambria"/>
          <w:sz w:val="20"/>
          <w:szCs w:val="20"/>
          <w:lang w:val="es-CL"/>
        </w:rPr>
        <w:t>parte peticionaria</w:t>
      </w:r>
      <w:r w:rsidR="00052D25" w:rsidRPr="00373C31">
        <w:rPr>
          <w:rFonts w:ascii="Cambria" w:hAnsi="Cambria"/>
          <w:sz w:val="20"/>
          <w:szCs w:val="20"/>
          <w:lang w:val="es-CL"/>
        </w:rPr>
        <w:t xml:space="preserve"> indica </w:t>
      </w:r>
      <w:r w:rsidR="00385480">
        <w:rPr>
          <w:rFonts w:ascii="Cambria" w:hAnsi="Cambria"/>
          <w:sz w:val="20"/>
          <w:szCs w:val="20"/>
          <w:lang w:val="es-CL"/>
        </w:rPr>
        <w:t>que una posterior apelación a la</w:t>
      </w:r>
      <w:r w:rsidR="00052D25" w:rsidRPr="00373C31">
        <w:rPr>
          <w:rFonts w:ascii="Cambria" w:hAnsi="Cambria"/>
          <w:sz w:val="20"/>
          <w:szCs w:val="20"/>
          <w:lang w:val="es-CL"/>
        </w:rPr>
        <w:t xml:space="preserve"> </w:t>
      </w:r>
      <w:r w:rsidR="00052D25" w:rsidRPr="00373C31">
        <w:rPr>
          <w:rFonts w:ascii="Cambria" w:hAnsi="Cambria"/>
          <w:i/>
          <w:sz w:val="20"/>
          <w:szCs w:val="20"/>
          <w:lang w:val="es-CL"/>
        </w:rPr>
        <w:t>Segunda Sala de la Corte de Apelaciones</w:t>
      </w:r>
      <w:r w:rsidR="00052D25" w:rsidRPr="00373C31">
        <w:rPr>
          <w:rFonts w:ascii="Cambria" w:hAnsi="Cambria"/>
          <w:sz w:val="20"/>
          <w:szCs w:val="20"/>
          <w:lang w:val="es-CL"/>
        </w:rPr>
        <w:t xml:space="preserve"> </w:t>
      </w:r>
      <w:r w:rsidR="00385480">
        <w:rPr>
          <w:rFonts w:ascii="Cambria" w:hAnsi="Cambria"/>
          <w:sz w:val="20"/>
          <w:szCs w:val="20"/>
          <w:lang w:val="es-CL"/>
        </w:rPr>
        <w:t>fue desechada el 20 de marzo de</w:t>
      </w:r>
      <w:r w:rsidR="00052D25" w:rsidRPr="00373C31">
        <w:rPr>
          <w:rFonts w:ascii="Cambria" w:hAnsi="Cambria"/>
          <w:sz w:val="20"/>
          <w:szCs w:val="20"/>
          <w:lang w:val="es-CL"/>
        </w:rPr>
        <w:t xml:space="preserve"> 2009.</w:t>
      </w:r>
    </w:p>
    <w:p w14:paraId="59E32B30" w14:textId="52AB75A5" w:rsidR="00052D25" w:rsidRPr="00373C31" w:rsidRDefault="00385480"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El</w:t>
      </w:r>
      <w:r w:rsidR="00052D25" w:rsidRPr="00373C31">
        <w:rPr>
          <w:rFonts w:ascii="Cambria" w:hAnsi="Cambria"/>
          <w:sz w:val="20"/>
          <w:szCs w:val="20"/>
          <w:lang w:val="es-CL"/>
        </w:rPr>
        <w:t xml:space="preserve"> </w:t>
      </w:r>
      <w:r w:rsidR="00EF2221">
        <w:rPr>
          <w:rFonts w:ascii="Cambria" w:hAnsi="Cambria"/>
          <w:sz w:val="20"/>
          <w:szCs w:val="20"/>
          <w:lang w:val="es-CL"/>
        </w:rPr>
        <w:t>Estado</w:t>
      </w:r>
      <w:r w:rsidR="00052D25" w:rsidRPr="00373C31">
        <w:rPr>
          <w:rFonts w:ascii="Cambria" w:hAnsi="Cambria"/>
          <w:sz w:val="20"/>
          <w:szCs w:val="20"/>
          <w:lang w:val="es-CL"/>
        </w:rPr>
        <w:t xml:space="preserve"> re</w:t>
      </w:r>
      <w:r>
        <w:rPr>
          <w:rFonts w:ascii="Cambria" w:hAnsi="Cambria"/>
          <w:sz w:val="20"/>
          <w:szCs w:val="20"/>
          <w:lang w:val="es-CL"/>
        </w:rPr>
        <w:t>chaza 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sidR="000D7B3B">
        <w:rPr>
          <w:rFonts w:ascii="Cambria" w:hAnsi="Cambria"/>
          <w:sz w:val="20"/>
          <w:szCs w:val="20"/>
          <w:lang w:val="es-CL"/>
        </w:rPr>
        <w:t>por considerarla</w:t>
      </w:r>
      <w:r w:rsidR="00052D25" w:rsidRPr="00373C31">
        <w:rPr>
          <w:rFonts w:ascii="Cambria" w:hAnsi="Cambria"/>
          <w:sz w:val="20"/>
          <w:szCs w:val="20"/>
          <w:lang w:val="es-CL"/>
        </w:rPr>
        <w:t xml:space="preserve"> inadmisible </w:t>
      </w:r>
      <w:r>
        <w:rPr>
          <w:rFonts w:ascii="Cambria" w:hAnsi="Cambria"/>
          <w:sz w:val="20"/>
          <w:szCs w:val="20"/>
          <w:lang w:val="es-CL"/>
        </w:rPr>
        <w:t>especialmente amparado en que esta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Pr>
          <w:rFonts w:ascii="Cambria" w:hAnsi="Cambria"/>
          <w:sz w:val="20"/>
          <w:szCs w:val="20"/>
          <w:lang w:val="es-CL"/>
        </w:rPr>
        <w:t>no ha establecido ningún hecho</w:t>
      </w:r>
      <w:r w:rsidR="00052D25" w:rsidRPr="00373C31">
        <w:rPr>
          <w:rFonts w:ascii="Cambria" w:hAnsi="Cambria"/>
          <w:sz w:val="20"/>
          <w:szCs w:val="20"/>
          <w:lang w:val="es-CL"/>
        </w:rPr>
        <w:t xml:space="preserve">/alegato </w:t>
      </w:r>
      <w:r>
        <w:rPr>
          <w:rFonts w:ascii="Cambria" w:hAnsi="Cambria"/>
          <w:sz w:val="20"/>
          <w:szCs w:val="20"/>
          <w:lang w:val="es-CL"/>
        </w:rPr>
        <w:t>capaz de constituir alguna</w:t>
      </w:r>
      <w:r w:rsidR="00052D25" w:rsidRPr="00373C31">
        <w:rPr>
          <w:rFonts w:ascii="Cambria" w:hAnsi="Cambria"/>
          <w:sz w:val="20"/>
          <w:szCs w:val="20"/>
          <w:lang w:val="es-CL"/>
        </w:rPr>
        <w:t xml:space="preserve"> </w:t>
      </w:r>
      <w:r w:rsidRPr="00373C31">
        <w:rPr>
          <w:rFonts w:ascii="Cambria" w:hAnsi="Cambria"/>
          <w:sz w:val="20"/>
          <w:szCs w:val="20"/>
          <w:lang w:val="es-CL"/>
        </w:rPr>
        <w:t>violación</w:t>
      </w:r>
      <w:r w:rsidR="00052D25" w:rsidRPr="00373C31">
        <w:rPr>
          <w:rFonts w:ascii="Cambria" w:hAnsi="Cambria"/>
          <w:sz w:val="20"/>
          <w:szCs w:val="20"/>
          <w:lang w:val="es-CL"/>
        </w:rPr>
        <w:t xml:space="preserve"> </w:t>
      </w:r>
      <w:r>
        <w:rPr>
          <w:rFonts w:ascii="Cambria" w:hAnsi="Cambria"/>
          <w:sz w:val="20"/>
          <w:szCs w:val="20"/>
          <w:lang w:val="es-CL"/>
        </w:rPr>
        <w:t>de la</w:t>
      </w:r>
      <w:r w:rsidR="00052D25" w:rsidRPr="00373C31">
        <w:rPr>
          <w:rFonts w:ascii="Cambria" w:hAnsi="Cambria"/>
          <w:sz w:val="20"/>
          <w:szCs w:val="20"/>
          <w:lang w:val="es-CL"/>
        </w:rPr>
        <w:t xml:space="preserve"> </w:t>
      </w:r>
      <w:r w:rsidRPr="00373C31">
        <w:rPr>
          <w:rFonts w:ascii="Cambria" w:hAnsi="Cambria"/>
          <w:sz w:val="20"/>
          <w:szCs w:val="20"/>
          <w:lang w:val="es-CL"/>
        </w:rPr>
        <w:t>Convención</w:t>
      </w:r>
      <w:r w:rsidR="00052D25" w:rsidRPr="00373C31">
        <w:rPr>
          <w:rFonts w:ascii="Cambria" w:hAnsi="Cambria"/>
          <w:sz w:val="20"/>
          <w:szCs w:val="20"/>
          <w:lang w:val="es-CL"/>
        </w:rPr>
        <w:t xml:space="preserve">; </w:t>
      </w:r>
      <w:r>
        <w:rPr>
          <w:rFonts w:ascii="Cambria" w:hAnsi="Cambria"/>
          <w:sz w:val="20"/>
          <w:szCs w:val="20"/>
          <w:lang w:val="es-CL"/>
        </w:rPr>
        <w:t>y más aún</w:t>
      </w:r>
      <w:r w:rsidR="00052D25" w:rsidRPr="00373C31">
        <w:rPr>
          <w:rFonts w:ascii="Cambria" w:hAnsi="Cambria"/>
          <w:sz w:val="20"/>
          <w:szCs w:val="20"/>
          <w:lang w:val="es-CL"/>
        </w:rPr>
        <w:t xml:space="preserve">, </w:t>
      </w:r>
      <w:r>
        <w:rPr>
          <w:rFonts w:ascii="Cambria" w:hAnsi="Cambria"/>
          <w:sz w:val="20"/>
          <w:szCs w:val="20"/>
          <w:lang w:val="es-CL"/>
        </w:rPr>
        <w:t>que cualquier</w:t>
      </w:r>
      <w:r w:rsidR="00052D25" w:rsidRPr="00373C31">
        <w:rPr>
          <w:rFonts w:ascii="Cambria" w:hAnsi="Cambria"/>
          <w:sz w:val="20"/>
          <w:szCs w:val="20"/>
          <w:lang w:val="es-CL"/>
        </w:rPr>
        <w:t xml:space="preserve"> </w:t>
      </w:r>
      <w:r w:rsidRPr="00373C31">
        <w:rPr>
          <w:rFonts w:ascii="Cambria" w:hAnsi="Cambria"/>
          <w:sz w:val="20"/>
          <w:szCs w:val="20"/>
          <w:lang w:val="es-CL"/>
        </w:rPr>
        <w:t>adjudicación</w:t>
      </w:r>
      <w:r w:rsidR="00052D25" w:rsidRPr="00373C31">
        <w:rPr>
          <w:rFonts w:ascii="Cambria" w:hAnsi="Cambria"/>
          <w:sz w:val="20"/>
          <w:szCs w:val="20"/>
          <w:lang w:val="es-CL"/>
        </w:rPr>
        <w:t xml:space="preserve"> </w:t>
      </w:r>
      <w:r>
        <w:rPr>
          <w:rFonts w:ascii="Cambria" w:hAnsi="Cambria"/>
          <w:sz w:val="20"/>
          <w:szCs w:val="20"/>
          <w:lang w:val="es-CL"/>
        </w:rPr>
        <w:t>de 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Pr>
          <w:rFonts w:ascii="Cambria" w:hAnsi="Cambria"/>
          <w:sz w:val="20"/>
          <w:szCs w:val="20"/>
          <w:lang w:val="es-CL"/>
        </w:rPr>
        <w:t>por parte de la</w:t>
      </w:r>
      <w:r w:rsidR="00052D25" w:rsidRPr="00373C31">
        <w:rPr>
          <w:rFonts w:ascii="Cambria" w:hAnsi="Cambria"/>
          <w:sz w:val="20"/>
          <w:szCs w:val="20"/>
          <w:lang w:val="es-CL"/>
        </w:rPr>
        <w:t xml:space="preserve"> </w:t>
      </w:r>
      <w:r w:rsidR="00773AA4" w:rsidRPr="00373C31">
        <w:rPr>
          <w:rFonts w:ascii="Cambria" w:hAnsi="Cambria"/>
          <w:sz w:val="20"/>
          <w:szCs w:val="20"/>
          <w:lang w:val="es-CL"/>
        </w:rPr>
        <w:t>CIDH</w:t>
      </w:r>
      <w:r w:rsidR="00052D25" w:rsidRPr="00373C31">
        <w:rPr>
          <w:rFonts w:ascii="Cambria" w:hAnsi="Cambria"/>
          <w:sz w:val="20"/>
          <w:szCs w:val="20"/>
          <w:lang w:val="es-CL"/>
        </w:rPr>
        <w:t xml:space="preserve"> </w:t>
      </w:r>
      <w:r>
        <w:rPr>
          <w:rFonts w:ascii="Cambria" w:hAnsi="Cambria"/>
          <w:sz w:val="20"/>
          <w:szCs w:val="20"/>
          <w:lang w:val="es-CL"/>
        </w:rPr>
        <w:t>violaría su fórmula de cuarta instancia</w:t>
      </w:r>
      <w:r w:rsidR="00052D25" w:rsidRPr="00373C31">
        <w:rPr>
          <w:rFonts w:ascii="Cambria" w:hAnsi="Cambria"/>
          <w:sz w:val="20"/>
          <w:szCs w:val="20"/>
          <w:lang w:val="es-CL"/>
        </w:rPr>
        <w:t xml:space="preserve">.  </w:t>
      </w:r>
      <w:r w:rsidR="00EC29F3">
        <w:rPr>
          <w:rFonts w:ascii="Cambria" w:hAnsi="Cambria"/>
          <w:sz w:val="20"/>
          <w:szCs w:val="20"/>
          <w:lang w:val="es-CL"/>
        </w:rPr>
        <w:t>El</w:t>
      </w:r>
      <w:r w:rsidR="00052D25" w:rsidRPr="00373C31">
        <w:rPr>
          <w:rFonts w:ascii="Cambria" w:hAnsi="Cambria"/>
          <w:sz w:val="20"/>
          <w:szCs w:val="20"/>
          <w:lang w:val="es-CL"/>
        </w:rPr>
        <w:t xml:space="preserve"> </w:t>
      </w:r>
      <w:r w:rsidR="00EF2221">
        <w:rPr>
          <w:rFonts w:ascii="Cambria" w:hAnsi="Cambria"/>
          <w:sz w:val="20"/>
          <w:szCs w:val="20"/>
          <w:lang w:val="es-CL"/>
        </w:rPr>
        <w:t>Estado</w:t>
      </w:r>
      <w:r w:rsidR="00052D25" w:rsidRPr="00373C31">
        <w:rPr>
          <w:rFonts w:ascii="Cambria" w:hAnsi="Cambria"/>
          <w:sz w:val="20"/>
          <w:szCs w:val="20"/>
          <w:lang w:val="es-CL"/>
        </w:rPr>
        <w:t xml:space="preserve"> </w:t>
      </w:r>
      <w:r w:rsidR="00EC29F3">
        <w:rPr>
          <w:rFonts w:ascii="Cambria" w:hAnsi="Cambria"/>
          <w:sz w:val="20"/>
          <w:szCs w:val="20"/>
          <w:lang w:val="es-CL"/>
        </w:rPr>
        <w:t>aduce que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EC29F3">
        <w:rPr>
          <w:rFonts w:ascii="Cambria" w:hAnsi="Cambria"/>
          <w:sz w:val="20"/>
          <w:szCs w:val="20"/>
          <w:lang w:val="es-CL"/>
        </w:rPr>
        <w:t>recibieron su debido proceso por parte de las cortes locales</w:t>
      </w:r>
      <w:r w:rsidR="00052D25" w:rsidRPr="00373C31">
        <w:rPr>
          <w:rFonts w:ascii="Cambria" w:hAnsi="Cambria"/>
          <w:sz w:val="20"/>
          <w:szCs w:val="20"/>
          <w:lang w:val="es-CL"/>
        </w:rPr>
        <w:t xml:space="preserve">, </w:t>
      </w:r>
      <w:r w:rsidR="00EC29F3">
        <w:rPr>
          <w:rFonts w:ascii="Cambria" w:hAnsi="Cambria"/>
          <w:sz w:val="20"/>
          <w:szCs w:val="20"/>
          <w:lang w:val="es-CL"/>
        </w:rPr>
        <w:t>señalando que había amplia evidencia para sustentar la condena</w:t>
      </w:r>
      <w:r w:rsidR="00052D25" w:rsidRPr="00373C31">
        <w:rPr>
          <w:rFonts w:ascii="Cambria" w:hAnsi="Cambria"/>
          <w:sz w:val="20"/>
          <w:szCs w:val="20"/>
          <w:lang w:val="es-CL"/>
        </w:rPr>
        <w:t xml:space="preserve"> </w:t>
      </w:r>
      <w:r w:rsidR="00EC29F3">
        <w:rPr>
          <w:rFonts w:ascii="Cambria" w:hAnsi="Cambria"/>
          <w:sz w:val="20"/>
          <w:szCs w:val="20"/>
          <w:lang w:val="es-CL"/>
        </w:rPr>
        <w:t>de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EC29F3">
        <w:rPr>
          <w:rFonts w:ascii="Cambria" w:hAnsi="Cambria"/>
          <w:sz w:val="20"/>
          <w:szCs w:val="20"/>
          <w:lang w:val="es-CL"/>
        </w:rPr>
        <w:t>por robo con violencia</w:t>
      </w:r>
      <w:r w:rsidR="00052D25" w:rsidRPr="00373C31">
        <w:rPr>
          <w:rFonts w:ascii="Cambria" w:hAnsi="Cambria"/>
          <w:sz w:val="20"/>
          <w:szCs w:val="20"/>
          <w:lang w:val="es-CL"/>
        </w:rPr>
        <w:t xml:space="preserve">.  </w:t>
      </w:r>
      <w:r w:rsidR="00EC29F3">
        <w:rPr>
          <w:rFonts w:ascii="Cambria" w:hAnsi="Cambria"/>
          <w:sz w:val="20"/>
          <w:szCs w:val="20"/>
          <w:lang w:val="es-CL"/>
        </w:rPr>
        <w:t>Por último</w:t>
      </w:r>
      <w:r w:rsidR="00052D25" w:rsidRPr="00373C31">
        <w:rPr>
          <w:rFonts w:ascii="Cambria" w:hAnsi="Cambria"/>
          <w:sz w:val="20"/>
          <w:szCs w:val="20"/>
          <w:lang w:val="es-CL"/>
        </w:rPr>
        <w:t xml:space="preserve">, </w:t>
      </w:r>
      <w:r w:rsidR="00EC29F3">
        <w:rPr>
          <w:rFonts w:ascii="Cambria" w:hAnsi="Cambria"/>
          <w:sz w:val="20"/>
          <w:szCs w:val="20"/>
          <w:lang w:val="es-CL"/>
        </w:rPr>
        <w:t>el</w:t>
      </w:r>
      <w:r w:rsidR="00052D25" w:rsidRPr="00373C31">
        <w:rPr>
          <w:rFonts w:ascii="Cambria" w:hAnsi="Cambria"/>
          <w:sz w:val="20"/>
          <w:szCs w:val="20"/>
          <w:lang w:val="es-CL"/>
        </w:rPr>
        <w:t xml:space="preserve"> </w:t>
      </w:r>
      <w:r w:rsidR="00EF2221">
        <w:rPr>
          <w:rFonts w:ascii="Cambria" w:hAnsi="Cambria"/>
          <w:sz w:val="20"/>
          <w:szCs w:val="20"/>
          <w:lang w:val="es-CL"/>
        </w:rPr>
        <w:t>Estado</w:t>
      </w:r>
      <w:r w:rsidR="00052D25" w:rsidRPr="00373C31">
        <w:rPr>
          <w:rFonts w:ascii="Cambria" w:hAnsi="Cambria"/>
          <w:sz w:val="20"/>
          <w:szCs w:val="20"/>
          <w:lang w:val="es-CL"/>
        </w:rPr>
        <w:t xml:space="preserve"> </w:t>
      </w:r>
      <w:r w:rsidR="00EC29F3">
        <w:rPr>
          <w:rFonts w:ascii="Cambria" w:hAnsi="Cambria"/>
          <w:sz w:val="20"/>
          <w:szCs w:val="20"/>
          <w:lang w:val="es-CL"/>
        </w:rPr>
        <w:t>afirma que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EC29F3">
        <w:rPr>
          <w:rFonts w:ascii="Cambria" w:hAnsi="Cambria"/>
          <w:sz w:val="20"/>
          <w:szCs w:val="20"/>
          <w:lang w:val="es-CL"/>
        </w:rPr>
        <w:t xml:space="preserve">simplemente han expresado su desacuerdo o disconformidad con el resultado del proceso penal local </w:t>
      </w:r>
      <w:r w:rsidR="00052D25" w:rsidRPr="00373C31">
        <w:rPr>
          <w:rFonts w:ascii="Cambria" w:hAnsi="Cambria"/>
          <w:sz w:val="20"/>
          <w:szCs w:val="20"/>
          <w:lang w:val="es-CL"/>
        </w:rPr>
        <w:t xml:space="preserve">– </w:t>
      </w:r>
      <w:r w:rsidR="00EC29F3">
        <w:rPr>
          <w:rFonts w:ascii="Cambria" w:hAnsi="Cambria"/>
          <w:sz w:val="20"/>
          <w:szCs w:val="20"/>
          <w:lang w:val="es-CL"/>
        </w:rPr>
        <w:t>lo que no constituye una violación comprobable a la</w:t>
      </w:r>
      <w:r w:rsidR="00052D25" w:rsidRPr="00373C31">
        <w:rPr>
          <w:rFonts w:ascii="Cambria" w:hAnsi="Cambria"/>
          <w:sz w:val="20"/>
          <w:szCs w:val="20"/>
          <w:lang w:val="es-CL"/>
        </w:rPr>
        <w:t xml:space="preserve"> Conven</w:t>
      </w:r>
      <w:r w:rsidR="00EC29F3">
        <w:rPr>
          <w:rFonts w:ascii="Cambria" w:hAnsi="Cambria"/>
          <w:sz w:val="20"/>
          <w:szCs w:val="20"/>
          <w:lang w:val="es-CL"/>
        </w:rPr>
        <w:t>ció</w:t>
      </w:r>
      <w:r w:rsidR="00052D25" w:rsidRPr="00373C31">
        <w:rPr>
          <w:rFonts w:ascii="Cambria" w:hAnsi="Cambria"/>
          <w:sz w:val="20"/>
          <w:szCs w:val="20"/>
          <w:lang w:val="es-CL"/>
        </w:rPr>
        <w:t>n</w:t>
      </w:r>
      <w:r w:rsidR="00EC29F3" w:rsidRPr="00EC29F3">
        <w:rPr>
          <w:rFonts w:ascii="Cambria" w:hAnsi="Cambria"/>
          <w:sz w:val="20"/>
          <w:szCs w:val="20"/>
          <w:lang w:val="es-CL"/>
        </w:rPr>
        <w:t xml:space="preserve"> </w:t>
      </w:r>
      <w:r w:rsidR="00EC29F3" w:rsidRPr="00373C31">
        <w:rPr>
          <w:rFonts w:ascii="Cambria" w:hAnsi="Cambria"/>
          <w:sz w:val="20"/>
          <w:szCs w:val="20"/>
          <w:lang w:val="es-CL"/>
        </w:rPr>
        <w:t>American</w:t>
      </w:r>
      <w:r w:rsidR="00EC29F3">
        <w:rPr>
          <w:rFonts w:ascii="Cambria" w:hAnsi="Cambria"/>
          <w:sz w:val="20"/>
          <w:szCs w:val="20"/>
          <w:lang w:val="es-CL"/>
        </w:rPr>
        <w:t>a</w:t>
      </w:r>
      <w:r w:rsidR="00052D25" w:rsidRPr="00373C31">
        <w:rPr>
          <w:rFonts w:ascii="Cambria" w:hAnsi="Cambria"/>
          <w:sz w:val="20"/>
          <w:szCs w:val="20"/>
          <w:lang w:val="es-CL"/>
        </w:rPr>
        <w:t xml:space="preserve">.  </w:t>
      </w:r>
      <w:r w:rsidR="00EC29F3">
        <w:rPr>
          <w:rFonts w:ascii="Cambria" w:hAnsi="Cambria"/>
          <w:sz w:val="20"/>
          <w:szCs w:val="20"/>
          <w:lang w:val="es-CL"/>
        </w:rPr>
        <w:t>El</w:t>
      </w:r>
      <w:r w:rsidR="00052D25" w:rsidRPr="00373C31">
        <w:rPr>
          <w:rFonts w:ascii="Cambria" w:hAnsi="Cambria"/>
          <w:sz w:val="20"/>
          <w:szCs w:val="20"/>
          <w:lang w:val="es-CL"/>
        </w:rPr>
        <w:t xml:space="preserve"> </w:t>
      </w:r>
      <w:r w:rsidR="00EF2221">
        <w:rPr>
          <w:rFonts w:ascii="Cambria" w:hAnsi="Cambria"/>
          <w:sz w:val="20"/>
          <w:szCs w:val="20"/>
          <w:lang w:val="es-CL"/>
        </w:rPr>
        <w:t>Estado</w:t>
      </w:r>
      <w:r w:rsidR="00052D25" w:rsidRPr="00373C31">
        <w:rPr>
          <w:rFonts w:ascii="Cambria" w:hAnsi="Cambria"/>
          <w:sz w:val="20"/>
          <w:szCs w:val="20"/>
          <w:lang w:val="es-CL"/>
        </w:rPr>
        <w:t xml:space="preserve"> </w:t>
      </w:r>
      <w:r w:rsidR="00EC29F3">
        <w:rPr>
          <w:rFonts w:ascii="Cambria" w:hAnsi="Cambria"/>
          <w:sz w:val="20"/>
          <w:szCs w:val="20"/>
          <w:lang w:val="es-CL"/>
        </w:rPr>
        <w:t>recalca que la</w:t>
      </w:r>
      <w:r w:rsidR="00052D25" w:rsidRPr="00373C31">
        <w:rPr>
          <w:rFonts w:ascii="Cambria" w:hAnsi="Cambria"/>
          <w:sz w:val="20"/>
          <w:szCs w:val="20"/>
          <w:lang w:val="es-CL"/>
        </w:rPr>
        <w:t xml:space="preserve"> </w:t>
      </w:r>
      <w:r w:rsidR="00773AA4" w:rsidRPr="00373C31">
        <w:rPr>
          <w:rFonts w:ascii="Cambria" w:hAnsi="Cambria"/>
          <w:sz w:val="20"/>
          <w:szCs w:val="20"/>
          <w:lang w:val="es-CL"/>
        </w:rPr>
        <w:t>CIDH</w:t>
      </w:r>
      <w:r w:rsidR="00052D25" w:rsidRPr="00373C31">
        <w:rPr>
          <w:rFonts w:ascii="Cambria" w:hAnsi="Cambria"/>
          <w:sz w:val="20"/>
          <w:szCs w:val="20"/>
          <w:lang w:val="es-CL"/>
        </w:rPr>
        <w:t xml:space="preserve"> </w:t>
      </w:r>
      <w:r w:rsidR="00EC29F3">
        <w:rPr>
          <w:rFonts w:ascii="Cambria" w:hAnsi="Cambria"/>
          <w:sz w:val="20"/>
          <w:szCs w:val="20"/>
          <w:lang w:val="es-CL"/>
        </w:rPr>
        <w:t>no tiene autoridad para revisar</w:t>
      </w:r>
      <w:r w:rsidR="00052D25" w:rsidRPr="00373C31">
        <w:rPr>
          <w:rFonts w:ascii="Cambria" w:hAnsi="Cambria"/>
          <w:sz w:val="20"/>
          <w:szCs w:val="20"/>
          <w:lang w:val="es-CL"/>
        </w:rPr>
        <w:t xml:space="preserve"> </w:t>
      </w:r>
      <w:r w:rsidR="00EC29F3" w:rsidRPr="00373C31">
        <w:rPr>
          <w:rFonts w:ascii="Cambria" w:hAnsi="Cambria"/>
          <w:sz w:val="20"/>
          <w:szCs w:val="20"/>
          <w:lang w:val="es-CL"/>
        </w:rPr>
        <w:t>decision</w:t>
      </w:r>
      <w:r w:rsidR="00EC29F3">
        <w:rPr>
          <w:rFonts w:ascii="Cambria" w:hAnsi="Cambria"/>
          <w:sz w:val="20"/>
          <w:szCs w:val="20"/>
          <w:lang w:val="es-CL"/>
        </w:rPr>
        <w:t>e</w:t>
      </w:r>
      <w:r w:rsidR="00EC29F3" w:rsidRPr="00373C31">
        <w:rPr>
          <w:rFonts w:ascii="Cambria" w:hAnsi="Cambria"/>
          <w:sz w:val="20"/>
          <w:szCs w:val="20"/>
          <w:lang w:val="es-CL"/>
        </w:rPr>
        <w:t xml:space="preserve">s </w:t>
      </w:r>
      <w:r w:rsidR="00052D25" w:rsidRPr="00373C31">
        <w:rPr>
          <w:rFonts w:ascii="Cambria" w:hAnsi="Cambria"/>
          <w:sz w:val="20"/>
          <w:szCs w:val="20"/>
          <w:lang w:val="es-CL"/>
        </w:rPr>
        <w:t>judicial</w:t>
      </w:r>
      <w:r w:rsidR="00EC29F3">
        <w:rPr>
          <w:rFonts w:ascii="Cambria" w:hAnsi="Cambria"/>
          <w:sz w:val="20"/>
          <w:szCs w:val="20"/>
          <w:lang w:val="es-CL"/>
        </w:rPr>
        <w:t>es</w:t>
      </w:r>
      <w:r w:rsidR="00052D25" w:rsidRPr="00373C31">
        <w:rPr>
          <w:rFonts w:ascii="Cambria" w:hAnsi="Cambria"/>
          <w:sz w:val="20"/>
          <w:szCs w:val="20"/>
          <w:lang w:val="es-CL"/>
        </w:rPr>
        <w:t xml:space="preserve"> </w:t>
      </w:r>
      <w:r w:rsidR="00EC29F3">
        <w:rPr>
          <w:rFonts w:ascii="Cambria" w:hAnsi="Cambria"/>
          <w:sz w:val="20"/>
          <w:szCs w:val="20"/>
          <w:lang w:val="es-CL"/>
        </w:rPr>
        <w:t>locales donde no haya habido violación</w:t>
      </w:r>
      <w:r w:rsidR="00052D25" w:rsidRPr="00373C31">
        <w:rPr>
          <w:rFonts w:ascii="Cambria" w:hAnsi="Cambria"/>
          <w:sz w:val="20"/>
          <w:szCs w:val="20"/>
          <w:lang w:val="es-CL"/>
        </w:rPr>
        <w:t xml:space="preserve"> </w:t>
      </w:r>
      <w:r w:rsidR="00EC29F3">
        <w:rPr>
          <w:rFonts w:ascii="Cambria" w:hAnsi="Cambria"/>
          <w:sz w:val="20"/>
          <w:szCs w:val="20"/>
          <w:lang w:val="es-CL"/>
        </w:rPr>
        <w:t>de derecho a debido proceso</w:t>
      </w:r>
      <w:r w:rsidR="00052D25" w:rsidRPr="00373C31">
        <w:rPr>
          <w:rFonts w:ascii="Cambria" w:hAnsi="Cambria"/>
          <w:sz w:val="20"/>
          <w:szCs w:val="20"/>
          <w:lang w:val="es-CL"/>
        </w:rPr>
        <w:t xml:space="preserve"> </w:t>
      </w:r>
      <w:r w:rsidR="00EC29F3">
        <w:rPr>
          <w:rFonts w:ascii="Cambria" w:hAnsi="Cambria"/>
          <w:sz w:val="20"/>
          <w:szCs w:val="20"/>
          <w:lang w:val="es-CL"/>
        </w:rPr>
        <w:t xml:space="preserve">o cualquier otro derecho bajo la </w:t>
      </w:r>
      <w:r w:rsidR="00EC29F3" w:rsidRPr="00373C31">
        <w:rPr>
          <w:rFonts w:ascii="Cambria" w:hAnsi="Cambria"/>
          <w:sz w:val="20"/>
          <w:szCs w:val="20"/>
          <w:lang w:val="es-CL"/>
        </w:rPr>
        <w:t xml:space="preserve">Convención </w:t>
      </w:r>
      <w:r w:rsidR="00052D25" w:rsidRPr="00373C31">
        <w:rPr>
          <w:rFonts w:ascii="Cambria" w:hAnsi="Cambria"/>
          <w:sz w:val="20"/>
          <w:szCs w:val="20"/>
          <w:lang w:val="es-CL"/>
        </w:rPr>
        <w:t>American</w:t>
      </w:r>
      <w:r w:rsidR="00EC29F3">
        <w:rPr>
          <w:rFonts w:ascii="Cambria" w:hAnsi="Cambria"/>
          <w:sz w:val="20"/>
          <w:szCs w:val="20"/>
          <w:lang w:val="es-CL"/>
        </w:rPr>
        <w:t>a</w:t>
      </w:r>
      <w:r w:rsidR="00052D25" w:rsidRPr="00373C31">
        <w:rPr>
          <w:rFonts w:ascii="Cambria" w:hAnsi="Cambria"/>
          <w:sz w:val="20"/>
          <w:szCs w:val="20"/>
          <w:lang w:val="es-CL"/>
        </w:rPr>
        <w:t>.</w:t>
      </w:r>
    </w:p>
    <w:p w14:paraId="63247117" w14:textId="77777777" w:rsidR="003239B8" w:rsidRPr="00373C31" w:rsidRDefault="003239B8" w:rsidP="003239B8">
      <w:pPr>
        <w:spacing w:before="240" w:after="240"/>
        <w:ind w:firstLine="720"/>
        <w:jc w:val="both"/>
        <w:rPr>
          <w:rFonts w:ascii="Cambria" w:hAnsi="Cambria"/>
          <w:sz w:val="20"/>
          <w:szCs w:val="20"/>
          <w:lang w:val="es-CL"/>
        </w:rPr>
      </w:pPr>
      <w:r w:rsidRPr="00373C31">
        <w:rPr>
          <w:rFonts w:asciiTheme="majorHAnsi" w:eastAsia="Cambria" w:hAnsiTheme="majorHAnsi" w:cs="Cambria"/>
          <w:b/>
          <w:bCs/>
          <w:color w:val="000000"/>
          <w:sz w:val="20"/>
          <w:szCs w:val="20"/>
          <w:u w:color="000000"/>
          <w:lang w:val="es-CL" w:eastAsia="es-ES"/>
        </w:rPr>
        <w:t>VI.</w:t>
      </w:r>
      <w:r w:rsidRPr="00373C31">
        <w:rPr>
          <w:rFonts w:asciiTheme="majorHAnsi" w:eastAsia="Cambria" w:hAnsiTheme="majorHAnsi" w:cs="Cambria"/>
          <w:b/>
          <w:bCs/>
          <w:color w:val="000000"/>
          <w:sz w:val="20"/>
          <w:szCs w:val="20"/>
          <w:u w:color="000000"/>
          <w:lang w:val="es-CL" w:eastAsia="es-ES"/>
        </w:rPr>
        <w:tab/>
      </w:r>
      <w:r w:rsidR="004A6A54" w:rsidRPr="00373C31">
        <w:rPr>
          <w:rFonts w:asciiTheme="majorHAnsi" w:hAnsiTheme="majorHAnsi"/>
          <w:b/>
          <w:bCs/>
          <w:sz w:val="20"/>
          <w:szCs w:val="20"/>
          <w:lang w:val="es-CL"/>
        </w:rPr>
        <w:t xml:space="preserve">ANÁLISIS DE </w:t>
      </w:r>
      <w:r w:rsidR="00C21FEF" w:rsidRPr="00373C31">
        <w:rPr>
          <w:rFonts w:asciiTheme="majorHAnsi" w:hAnsiTheme="majorHAnsi"/>
          <w:b/>
          <w:sz w:val="20"/>
          <w:szCs w:val="20"/>
          <w:lang w:val="es-CL"/>
        </w:rPr>
        <w:t>AGOTAMIENTO DE LOS RECURSOS INTERNOS Y PLAZO DE PRESENTACIÓN</w:t>
      </w:r>
      <w:r w:rsidR="00C21FEF" w:rsidRPr="00373C31">
        <w:rPr>
          <w:rFonts w:asciiTheme="majorHAnsi" w:eastAsia="Cambria" w:hAnsiTheme="majorHAnsi" w:cs="Cambria"/>
          <w:b/>
          <w:bCs/>
          <w:color w:val="000000"/>
          <w:sz w:val="20"/>
          <w:szCs w:val="20"/>
          <w:u w:color="000000"/>
          <w:lang w:val="es-CL" w:eastAsia="es-ES"/>
        </w:rPr>
        <w:t xml:space="preserve"> </w:t>
      </w:r>
    </w:p>
    <w:p w14:paraId="3A989A8A" w14:textId="1194F4BF" w:rsidR="00052D25" w:rsidRPr="00373C31" w:rsidRDefault="00EC29F3"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Según los documentos proporcionados</w:t>
      </w:r>
      <w:r w:rsidR="00052D25" w:rsidRPr="00373C31">
        <w:rPr>
          <w:rFonts w:ascii="Cambria" w:hAnsi="Cambria"/>
          <w:sz w:val="20"/>
          <w:szCs w:val="20"/>
          <w:lang w:val="es-CL"/>
        </w:rPr>
        <w:t xml:space="preserve">, </w:t>
      </w:r>
      <w:r>
        <w:rPr>
          <w:rFonts w:ascii="Cambria" w:hAnsi="Cambria"/>
          <w:sz w:val="20"/>
          <w:szCs w:val="20"/>
          <w:lang w:val="es-CL"/>
        </w:rPr>
        <w:t xml:space="preserve">la última decisión tomada sobre este asunto fue el 20 de marzo de </w:t>
      </w:r>
      <w:r w:rsidR="00052D25" w:rsidRPr="00373C31">
        <w:rPr>
          <w:rFonts w:ascii="Cambria" w:hAnsi="Cambria"/>
          <w:sz w:val="20"/>
          <w:szCs w:val="20"/>
          <w:lang w:val="es-CL"/>
        </w:rPr>
        <w:t xml:space="preserve">2009 </w:t>
      </w:r>
      <w:r>
        <w:rPr>
          <w:rFonts w:ascii="Cambria" w:hAnsi="Cambria"/>
          <w:sz w:val="20"/>
          <w:szCs w:val="20"/>
          <w:lang w:val="es-CL"/>
        </w:rPr>
        <w:t>cuando la</w:t>
      </w:r>
      <w:r w:rsidR="00052D25" w:rsidRPr="00373C31">
        <w:rPr>
          <w:rFonts w:ascii="Cambria" w:hAnsi="Cambria"/>
          <w:i/>
          <w:sz w:val="20"/>
          <w:szCs w:val="20"/>
          <w:lang w:val="es-CL"/>
        </w:rPr>
        <w:t xml:space="preserve"> Segunda Sala de la Corte de Apelaciones</w:t>
      </w:r>
      <w:r w:rsidR="00052D25" w:rsidRPr="00373C31">
        <w:rPr>
          <w:rFonts w:ascii="Cambria" w:hAnsi="Cambria"/>
          <w:sz w:val="20"/>
          <w:szCs w:val="20"/>
          <w:lang w:val="es-CL"/>
        </w:rPr>
        <w:t xml:space="preserve"> </w:t>
      </w:r>
      <w:r>
        <w:rPr>
          <w:rFonts w:ascii="Cambria" w:hAnsi="Cambria"/>
          <w:sz w:val="20"/>
          <w:szCs w:val="20"/>
          <w:lang w:val="es-CL"/>
        </w:rPr>
        <w:t xml:space="preserve">desechó la apelación de parte de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Pr>
          <w:rFonts w:ascii="Cambria" w:hAnsi="Cambria"/>
          <w:sz w:val="20"/>
          <w:szCs w:val="20"/>
          <w:lang w:val="es-CL"/>
        </w:rPr>
        <w:t>El</w:t>
      </w:r>
      <w:r w:rsidR="00052D25" w:rsidRPr="00373C31">
        <w:rPr>
          <w:rFonts w:ascii="Cambria" w:hAnsi="Cambria"/>
          <w:sz w:val="20"/>
          <w:szCs w:val="20"/>
          <w:lang w:val="es-CL"/>
        </w:rPr>
        <w:t xml:space="preserve"> </w:t>
      </w:r>
      <w:r w:rsidR="00EF2221">
        <w:rPr>
          <w:rFonts w:ascii="Cambria" w:hAnsi="Cambria"/>
          <w:sz w:val="20"/>
          <w:szCs w:val="20"/>
          <w:lang w:val="es-CL"/>
        </w:rPr>
        <w:t>Estado</w:t>
      </w:r>
      <w:r w:rsidR="00052D25" w:rsidRPr="00373C31">
        <w:rPr>
          <w:rFonts w:ascii="Cambria" w:hAnsi="Cambria"/>
          <w:sz w:val="20"/>
          <w:szCs w:val="20"/>
          <w:lang w:val="es-CL"/>
        </w:rPr>
        <w:t xml:space="preserve"> </w:t>
      </w:r>
      <w:r>
        <w:rPr>
          <w:rFonts w:ascii="Cambria" w:hAnsi="Cambria"/>
          <w:sz w:val="20"/>
          <w:szCs w:val="20"/>
          <w:lang w:val="es-CL"/>
        </w:rPr>
        <w:t>no discute que los recursos internos no se han agotado</w:t>
      </w:r>
      <w:r w:rsidR="00052D25" w:rsidRPr="00373C31">
        <w:rPr>
          <w:rFonts w:ascii="Cambria" w:hAnsi="Cambria"/>
          <w:sz w:val="20"/>
          <w:szCs w:val="20"/>
          <w:lang w:val="es-CL"/>
        </w:rPr>
        <w:t xml:space="preserve">. </w:t>
      </w:r>
      <w:r>
        <w:rPr>
          <w:rFonts w:ascii="Cambria" w:hAnsi="Cambria"/>
          <w:sz w:val="20"/>
          <w:szCs w:val="20"/>
          <w:lang w:val="es-CL"/>
        </w:rPr>
        <w:t>Por el</w:t>
      </w:r>
      <w:r w:rsidR="00052D25" w:rsidRPr="00373C31">
        <w:rPr>
          <w:rFonts w:ascii="Cambria" w:hAnsi="Cambria"/>
          <w:sz w:val="20"/>
          <w:szCs w:val="20"/>
          <w:lang w:val="es-CL"/>
        </w:rPr>
        <w:t xml:space="preserve"> contrar</w:t>
      </w:r>
      <w:r>
        <w:rPr>
          <w:rFonts w:ascii="Cambria" w:hAnsi="Cambria"/>
          <w:sz w:val="20"/>
          <w:szCs w:val="20"/>
          <w:lang w:val="es-CL"/>
        </w:rPr>
        <w:t>io</w:t>
      </w:r>
      <w:r w:rsidR="00052D25" w:rsidRPr="00373C31">
        <w:rPr>
          <w:rFonts w:ascii="Cambria" w:hAnsi="Cambria"/>
          <w:sz w:val="20"/>
          <w:szCs w:val="20"/>
          <w:lang w:val="es-CL"/>
        </w:rPr>
        <w:t>, not</w:t>
      </w:r>
      <w:r>
        <w:rPr>
          <w:rFonts w:ascii="Cambria" w:hAnsi="Cambria"/>
          <w:sz w:val="20"/>
          <w:szCs w:val="20"/>
          <w:lang w:val="es-CL"/>
        </w:rPr>
        <w:t>a</w:t>
      </w:r>
      <w:r w:rsidR="00052D25" w:rsidRPr="00373C31">
        <w:rPr>
          <w:rFonts w:ascii="Cambria" w:hAnsi="Cambria"/>
          <w:sz w:val="20"/>
          <w:szCs w:val="20"/>
          <w:lang w:val="es-CL"/>
        </w:rPr>
        <w:t xml:space="preserve"> </w:t>
      </w:r>
      <w:r w:rsidR="004B52BC">
        <w:rPr>
          <w:rFonts w:ascii="Cambria" w:hAnsi="Cambria"/>
          <w:sz w:val="20"/>
          <w:szCs w:val="20"/>
          <w:lang w:val="es-CL"/>
        </w:rPr>
        <w:t>que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4B52BC">
        <w:rPr>
          <w:rFonts w:ascii="Cambria" w:hAnsi="Cambria"/>
          <w:sz w:val="20"/>
          <w:szCs w:val="20"/>
          <w:lang w:val="es-CL"/>
        </w:rPr>
        <w:t>tuvieron acceso a la justicia, aunque con resultados desfavorables para ellos</w:t>
      </w:r>
      <w:r w:rsidR="00052D25" w:rsidRPr="00373C31">
        <w:rPr>
          <w:rFonts w:ascii="Cambria" w:hAnsi="Cambria"/>
          <w:sz w:val="20"/>
          <w:szCs w:val="20"/>
          <w:lang w:val="es-CL"/>
        </w:rPr>
        <w:t xml:space="preserve">. </w:t>
      </w:r>
      <w:r w:rsidR="004B52BC">
        <w:rPr>
          <w:rFonts w:ascii="Cambria" w:hAnsi="Cambria"/>
          <w:sz w:val="20"/>
          <w:szCs w:val="20"/>
          <w:lang w:val="es-CL"/>
        </w:rPr>
        <w:t>Sustentada en la información disponible</w:t>
      </w:r>
      <w:r w:rsidR="00052D25" w:rsidRPr="00373C31">
        <w:rPr>
          <w:rFonts w:ascii="Cambria" w:hAnsi="Cambria"/>
          <w:sz w:val="20"/>
          <w:szCs w:val="20"/>
          <w:lang w:val="es-CL"/>
        </w:rPr>
        <w:t xml:space="preserve">, </w:t>
      </w:r>
      <w:r w:rsidR="004B52BC">
        <w:rPr>
          <w:rFonts w:ascii="Cambria" w:hAnsi="Cambria"/>
          <w:sz w:val="20"/>
          <w:szCs w:val="20"/>
          <w:lang w:val="es-CL"/>
        </w:rPr>
        <w:t>la</w:t>
      </w:r>
      <w:r w:rsidR="00052D25" w:rsidRPr="00373C31">
        <w:rPr>
          <w:rFonts w:ascii="Cambria" w:hAnsi="Cambria"/>
          <w:sz w:val="20"/>
          <w:szCs w:val="20"/>
          <w:lang w:val="es-CL"/>
        </w:rPr>
        <w:t xml:space="preserve"> </w:t>
      </w:r>
      <w:r w:rsidR="00EF2221">
        <w:rPr>
          <w:rFonts w:ascii="Cambria" w:hAnsi="Cambria"/>
          <w:sz w:val="20"/>
          <w:szCs w:val="20"/>
          <w:lang w:val="es-CL"/>
        </w:rPr>
        <w:t>Comisión</w:t>
      </w:r>
      <w:r w:rsidR="00052D25" w:rsidRPr="00373C31">
        <w:rPr>
          <w:rFonts w:ascii="Cambria" w:hAnsi="Cambria"/>
          <w:sz w:val="20"/>
          <w:szCs w:val="20"/>
          <w:lang w:val="es-CL"/>
        </w:rPr>
        <w:t xml:space="preserve"> ha </w:t>
      </w:r>
      <w:r w:rsidR="004B52BC" w:rsidRPr="00373C31">
        <w:rPr>
          <w:rFonts w:ascii="Cambria" w:hAnsi="Cambria"/>
          <w:sz w:val="20"/>
          <w:szCs w:val="20"/>
          <w:lang w:val="es-CL"/>
        </w:rPr>
        <w:t>determinad</w:t>
      </w:r>
      <w:r w:rsidR="004B52BC">
        <w:rPr>
          <w:rFonts w:ascii="Cambria" w:hAnsi="Cambria"/>
          <w:sz w:val="20"/>
          <w:szCs w:val="20"/>
          <w:lang w:val="es-CL"/>
        </w:rPr>
        <w:t>o</w:t>
      </w:r>
      <w:r w:rsidR="00052D25" w:rsidRPr="00373C31">
        <w:rPr>
          <w:rFonts w:ascii="Cambria" w:hAnsi="Cambria"/>
          <w:sz w:val="20"/>
          <w:szCs w:val="20"/>
          <w:lang w:val="es-CL"/>
        </w:rPr>
        <w:t xml:space="preserve"> </w:t>
      </w:r>
      <w:r w:rsidR="004B52BC">
        <w:rPr>
          <w:rFonts w:ascii="Cambria" w:hAnsi="Cambria"/>
          <w:sz w:val="20"/>
          <w:szCs w:val="20"/>
          <w:lang w:val="es-CL"/>
        </w:rPr>
        <w:t xml:space="preserve">que el requisito de agotar los recursos internos </w:t>
      </w:r>
      <w:r w:rsidR="004B52BC">
        <w:rPr>
          <w:rFonts w:ascii="Cambria" w:hAnsi="Cambria"/>
          <w:sz w:val="20"/>
          <w:szCs w:val="20"/>
          <w:lang w:val="es-CL"/>
        </w:rPr>
        <w:lastRenderedPageBreak/>
        <w:t>exigido por el</w:t>
      </w:r>
      <w:r w:rsidR="00052D25" w:rsidRPr="00373C31">
        <w:rPr>
          <w:rFonts w:ascii="Cambria" w:hAnsi="Cambria"/>
          <w:sz w:val="20"/>
          <w:szCs w:val="20"/>
          <w:lang w:val="es-CL"/>
        </w:rPr>
        <w:t xml:space="preserve"> Art</w:t>
      </w:r>
      <w:r w:rsidR="004B52BC">
        <w:rPr>
          <w:rFonts w:ascii="Cambria" w:hAnsi="Cambria"/>
          <w:sz w:val="20"/>
          <w:szCs w:val="20"/>
          <w:lang w:val="es-CL"/>
        </w:rPr>
        <w:t>í</w:t>
      </w:r>
      <w:r w:rsidR="00052D25" w:rsidRPr="00373C31">
        <w:rPr>
          <w:rFonts w:ascii="Cambria" w:hAnsi="Cambria"/>
          <w:sz w:val="20"/>
          <w:szCs w:val="20"/>
          <w:lang w:val="es-CL"/>
        </w:rPr>
        <w:t>c</w:t>
      </w:r>
      <w:r w:rsidR="004B52BC">
        <w:rPr>
          <w:rFonts w:ascii="Cambria" w:hAnsi="Cambria"/>
          <w:sz w:val="20"/>
          <w:szCs w:val="20"/>
          <w:lang w:val="es-CL"/>
        </w:rPr>
        <w:t>u</w:t>
      </w:r>
      <w:r w:rsidR="00052D25" w:rsidRPr="00373C31">
        <w:rPr>
          <w:rFonts w:ascii="Cambria" w:hAnsi="Cambria"/>
          <w:sz w:val="20"/>
          <w:szCs w:val="20"/>
          <w:lang w:val="es-CL"/>
        </w:rPr>
        <w:t>l</w:t>
      </w:r>
      <w:r w:rsidR="004B52BC">
        <w:rPr>
          <w:rFonts w:ascii="Cambria" w:hAnsi="Cambria"/>
          <w:sz w:val="20"/>
          <w:szCs w:val="20"/>
          <w:lang w:val="es-CL"/>
        </w:rPr>
        <w:t>o</w:t>
      </w:r>
      <w:r w:rsidR="00052D25" w:rsidRPr="00373C31">
        <w:rPr>
          <w:rFonts w:ascii="Cambria" w:hAnsi="Cambria"/>
          <w:sz w:val="20"/>
          <w:szCs w:val="20"/>
          <w:lang w:val="es-CL"/>
        </w:rPr>
        <w:t xml:space="preserve"> 46 (1) (a) </w:t>
      </w:r>
      <w:r w:rsidR="004B52BC">
        <w:rPr>
          <w:rFonts w:ascii="Cambria" w:hAnsi="Cambria"/>
          <w:sz w:val="20"/>
          <w:szCs w:val="20"/>
          <w:lang w:val="es-CL"/>
        </w:rPr>
        <w:t>de la</w:t>
      </w:r>
      <w:r w:rsidR="00052D25" w:rsidRPr="00373C31">
        <w:rPr>
          <w:rFonts w:ascii="Cambria" w:hAnsi="Cambria"/>
          <w:sz w:val="20"/>
          <w:szCs w:val="20"/>
          <w:lang w:val="es-CL"/>
        </w:rPr>
        <w:t xml:space="preserve"> </w:t>
      </w:r>
      <w:r w:rsidR="004B52BC" w:rsidRPr="00373C31">
        <w:rPr>
          <w:rFonts w:ascii="Cambria" w:hAnsi="Cambria"/>
          <w:sz w:val="20"/>
          <w:szCs w:val="20"/>
          <w:lang w:val="es-CL"/>
        </w:rPr>
        <w:t xml:space="preserve">Convención </w:t>
      </w:r>
      <w:r w:rsidR="00052D25" w:rsidRPr="00373C31">
        <w:rPr>
          <w:rFonts w:ascii="Cambria" w:hAnsi="Cambria"/>
          <w:sz w:val="20"/>
          <w:szCs w:val="20"/>
          <w:lang w:val="es-CL"/>
        </w:rPr>
        <w:t>American</w:t>
      </w:r>
      <w:r w:rsidR="004B52BC">
        <w:rPr>
          <w:rFonts w:ascii="Cambria" w:hAnsi="Cambria"/>
          <w:sz w:val="20"/>
          <w:szCs w:val="20"/>
          <w:lang w:val="es-CL"/>
        </w:rPr>
        <w:t>a</w:t>
      </w:r>
      <w:r w:rsidR="00052D25" w:rsidRPr="00373C31">
        <w:rPr>
          <w:rFonts w:ascii="Cambria" w:hAnsi="Cambria"/>
          <w:sz w:val="20"/>
          <w:szCs w:val="20"/>
          <w:lang w:val="es-CL"/>
        </w:rPr>
        <w:t xml:space="preserve"> </w:t>
      </w:r>
      <w:r w:rsidR="004B52BC">
        <w:rPr>
          <w:rFonts w:ascii="Cambria" w:hAnsi="Cambria"/>
          <w:sz w:val="20"/>
          <w:szCs w:val="20"/>
          <w:lang w:val="es-CL"/>
        </w:rPr>
        <w:t>se encuentra cumplido</w:t>
      </w:r>
      <w:r w:rsidR="00052D25" w:rsidRPr="00373C31">
        <w:rPr>
          <w:rFonts w:ascii="Cambria" w:hAnsi="Cambria"/>
          <w:sz w:val="20"/>
          <w:szCs w:val="20"/>
          <w:lang w:val="es-CL"/>
        </w:rPr>
        <w:t xml:space="preserve">.  </w:t>
      </w:r>
      <w:r w:rsidR="004B52BC">
        <w:rPr>
          <w:rFonts w:ascii="Cambria" w:hAnsi="Cambria"/>
          <w:sz w:val="20"/>
          <w:szCs w:val="20"/>
          <w:lang w:val="es-CL"/>
        </w:rPr>
        <w:t>Más aún</w:t>
      </w:r>
      <w:r w:rsidR="00052D25" w:rsidRPr="00373C31">
        <w:rPr>
          <w:rFonts w:ascii="Cambria" w:hAnsi="Cambria"/>
          <w:sz w:val="20"/>
          <w:szCs w:val="20"/>
          <w:lang w:val="es-CL"/>
        </w:rPr>
        <w:t xml:space="preserve">, </w:t>
      </w:r>
      <w:r w:rsidR="004B52BC">
        <w:rPr>
          <w:rFonts w:ascii="Cambria" w:hAnsi="Cambria"/>
          <w:sz w:val="20"/>
          <w:szCs w:val="20"/>
          <w:lang w:val="es-CL"/>
        </w:rPr>
        <w:t>ya que 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sidR="004B52BC">
        <w:rPr>
          <w:rFonts w:ascii="Cambria" w:hAnsi="Cambria"/>
          <w:sz w:val="20"/>
          <w:szCs w:val="20"/>
          <w:lang w:val="es-CL"/>
        </w:rPr>
        <w:t>fue recibida el 20 de</w:t>
      </w:r>
      <w:r w:rsidR="00052D25" w:rsidRPr="00373C31">
        <w:rPr>
          <w:rFonts w:ascii="Cambria" w:hAnsi="Cambria"/>
          <w:sz w:val="20"/>
          <w:szCs w:val="20"/>
          <w:lang w:val="es-CL"/>
        </w:rPr>
        <w:t xml:space="preserve"> </w:t>
      </w:r>
      <w:r w:rsidR="004B52BC">
        <w:rPr>
          <w:rFonts w:ascii="Cambria" w:hAnsi="Cambria"/>
          <w:sz w:val="20"/>
          <w:szCs w:val="20"/>
          <w:lang w:val="es-CL"/>
        </w:rPr>
        <w:t>s</w:t>
      </w:r>
      <w:r w:rsidR="00EF2221">
        <w:rPr>
          <w:rFonts w:ascii="Cambria" w:hAnsi="Cambria"/>
          <w:sz w:val="20"/>
          <w:szCs w:val="20"/>
          <w:lang w:val="es-CL"/>
        </w:rPr>
        <w:t>eptiembre</w:t>
      </w:r>
      <w:r w:rsidR="004B52BC">
        <w:rPr>
          <w:rFonts w:ascii="Cambria" w:hAnsi="Cambria"/>
          <w:sz w:val="20"/>
          <w:szCs w:val="20"/>
          <w:lang w:val="es-CL"/>
        </w:rPr>
        <w:t xml:space="preserve"> de </w:t>
      </w:r>
      <w:r w:rsidR="00052D25" w:rsidRPr="00373C31">
        <w:rPr>
          <w:rFonts w:ascii="Cambria" w:hAnsi="Cambria"/>
          <w:sz w:val="20"/>
          <w:szCs w:val="20"/>
          <w:lang w:val="es-CL"/>
        </w:rPr>
        <w:t xml:space="preserve">2009, </w:t>
      </w:r>
      <w:r w:rsidR="004B52BC">
        <w:rPr>
          <w:rFonts w:ascii="Cambria" w:hAnsi="Cambria"/>
          <w:sz w:val="20"/>
          <w:szCs w:val="20"/>
          <w:lang w:val="es-CL"/>
        </w:rPr>
        <w:t>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sidR="004B52BC">
        <w:rPr>
          <w:rFonts w:ascii="Cambria" w:hAnsi="Cambria"/>
          <w:sz w:val="20"/>
          <w:szCs w:val="20"/>
          <w:lang w:val="es-CL"/>
        </w:rPr>
        <w:t>califica como oportuna</w:t>
      </w:r>
      <w:r w:rsidR="00052D25" w:rsidRPr="00373C31">
        <w:rPr>
          <w:rFonts w:ascii="Cambria" w:hAnsi="Cambria"/>
          <w:sz w:val="20"/>
          <w:szCs w:val="20"/>
          <w:lang w:val="es-CL"/>
        </w:rPr>
        <w:t xml:space="preserve"> – </w:t>
      </w:r>
      <w:r w:rsidR="004B52BC">
        <w:rPr>
          <w:rFonts w:ascii="Cambria" w:hAnsi="Cambria"/>
          <w:sz w:val="20"/>
          <w:szCs w:val="20"/>
          <w:lang w:val="es-CL"/>
        </w:rPr>
        <w:t>según el artículo</w:t>
      </w:r>
      <w:r w:rsidR="00052D25" w:rsidRPr="00373C31">
        <w:rPr>
          <w:rFonts w:ascii="Cambria" w:hAnsi="Cambria"/>
          <w:sz w:val="20"/>
          <w:szCs w:val="20"/>
          <w:lang w:val="es-CL"/>
        </w:rPr>
        <w:t xml:space="preserve"> 32 (1) </w:t>
      </w:r>
      <w:r w:rsidR="004B52BC">
        <w:rPr>
          <w:rFonts w:ascii="Cambria" w:hAnsi="Cambria"/>
          <w:sz w:val="20"/>
          <w:szCs w:val="20"/>
          <w:lang w:val="es-CL"/>
        </w:rPr>
        <w:t>del Reglamento de Procedimiento de la Comisión</w:t>
      </w:r>
      <w:r w:rsidR="00052D25" w:rsidRPr="00373C31">
        <w:rPr>
          <w:rFonts w:ascii="Cambria" w:hAnsi="Cambria"/>
          <w:sz w:val="20"/>
          <w:szCs w:val="20"/>
          <w:lang w:val="es-CL"/>
        </w:rPr>
        <w:t xml:space="preserve">. </w:t>
      </w:r>
    </w:p>
    <w:p w14:paraId="3B09858A" w14:textId="498F207B" w:rsidR="003239B8" w:rsidRPr="00373C31" w:rsidRDefault="003239B8" w:rsidP="003239B8">
      <w:pPr>
        <w:pStyle w:val="ListParagraph"/>
        <w:spacing w:before="240" w:after="240"/>
        <w:jc w:val="both"/>
        <w:rPr>
          <w:rFonts w:asciiTheme="majorHAnsi" w:hAnsiTheme="majorHAnsi"/>
          <w:b/>
          <w:bCs/>
          <w:sz w:val="20"/>
          <w:szCs w:val="20"/>
          <w:lang w:val="es-CL"/>
        </w:rPr>
      </w:pPr>
      <w:r w:rsidRPr="00373C31">
        <w:rPr>
          <w:rFonts w:asciiTheme="majorHAnsi" w:hAnsiTheme="majorHAnsi"/>
          <w:b/>
          <w:bCs/>
          <w:sz w:val="20"/>
          <w:szCs w:val="20"/>
          <w:lang w:val="es-CL"/>
        </w:rPr>
        <w:t>VII.</w:t>
      </w:r>
      <w:r w:rsidRPr="00373C31">
        <w:rPr>
          <w:rFonts w:asciiTheme="majorHAnsi" w:hAnsiTheme="majorHAnsi"/>
          <w:b/>
          <w:bCs/>
          <w:sz w:val="20"/>
          <w:szCs w:val="20"/>
          <w:lang w:val="es-CL"/>
        </w:rPr>
        <w:tab/>
      </w:r>
      <w:r w:rsidR="004A6A54" w:rsidRPr="00373C31">
        <w:rPr>
          <w:rFonts w:asciiTheme="majorHAnsi" w:hAnsiTheme="majorHAnsi"/>
          <w:b/>
          <w:bCs/>
          <w:sz w:val="20"/>
          <w:szCs w:val="20"/>
          <w:lang w:val="es-CL"/>
        </w:rPr>
        <w:t xml:space="preserve">ANÁLISIS DE </w:t>
      </w:r>
      <w:r w:rsidR="00C21FEF" w:rsidRPr="00373C31">
        <w:rPr>
          <w:rFonts w:asciiTheme="majorHAnsi" w:hAnsiTheme="majorHAnsi"/>
          <w:b/>
          <w:bCs/>
          <w:sz w:val="20"/>
          <w:szCs w:val="20"/>
          <w:lang w:val="es-CL"/>
        </w:rPr>
        <w:t>CARACTERIZACIÓN DE LOS HECHOS ALEGADOS</w:t>
      </w:r>
    </w:p>
    <w:p w14:paraId="5493F2A4" w14:textId="352DE424" w:rsidR="00052D25" w:rsidRPr="00373C31" w:rsidRDefault="008A66D7"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Esta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Pr>
          <w:rFonts w:ascii="Cambria" w:hAnsi="Cambria"/>
          <w:sz w:val="20"/>
          <w:szCs w:val="20"/>
          <w:lang w:val="es-CL"/>
        </w:rPr>
        <w:t xml:space="preserve">se basa esencialmente en la supuesta </w:t>
      </w:r>
      <w:r w:rsidRPr="00373C31">
        <w:rPr>
          <w:rFonts w:ascii="Cambria" w:hAnsi="Cambria"/>
          <w:sz w:val="20"/>
          <w:szCs w:val="20"/>
          <w:lang w:val="es-CL"/>
        </w:rPr>
        <w:t>violación</w:t>
      </w:r>
      <w:r w:rsidR="00052D25" w:rsidRPr="00373C31">
        <w:rPr>
          <w:rFonts w:ascii="Cambria" w:hAnsi="Cambria"/>
          <w:sz w:val="20"/>
          <w:szCs w:val="20"/>
          <w:lang w:val="es-CL"/>
        </w:rPr>
        <w:t xml:space="preserve"> </w:t>
      </w:r>
      <w:r>
        <w:rPr>
          <w:rFonts w:ascii="Cambria" w:hAnsi="Cambria"/>
          <w:sz w:val="20"/>
          <w:szCs w:val="20"/>
          <w:lang w:val="es-CL"/>
        </w:rPr>
        <w:t>del derecho</w:t>
      </w:r>
      <w:r w:rsidR="00052D25" w:rsidRPr="00373C31">
        <w:rPr>
          <w:rFonts w:ascii="Cambria" w:hAnsi="Cambria"/>
          <w:sz w:val="20"/>
          <w:szCs w:val="20"/>
          <w:lang w:val="es-CL"/>
        </w:rPr>
        <w:t xml:space="preserve"> </w:t>
      </w:r>
      <w:r>
        <w:rPr>
          <w:rFonts w:ascii="Cambria" w:hAnsi="Cambria"/>
          <w:sz w:val="20"/>
          <w:szCs w:val="20"/>
          <w:lang w:val="es-CL"/>
        </w:rPr>
        <w:t xml:space="preserve">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Pr>
          <w:rFonts w:ascii="Cambria" w:hAnsi="Cambria"/>
          <w:sz w:val="20"/>
          <w:szCs w:val="20"/>
          <w:lang w:val="es-CL"/>
        </w:rPr>
        <w:t>a la presunción de inocencia</w:t>
      </w:r>
      <w:r w:rsidR="00052D25" w:rsidRPr="00373C31">
        <w:rPr>
          <w:rFonts w:ascii="Cambria" w:hAnsi="Cambria"/>
          <w:sz w:val="20"/>
          <w:szCs w:val="20"/>
          <w:lang w:val="es-CL"/>
        </w:rPr>
        <w:t xml:space="preserve">, </w:t>
      </w:r>
      <w:r>
        <w:rPr>
          <w:rFonts w:ascii="Cambria" w:hAnsi="Cambria"/>
          <w:sz w:val="20"/>
          <w:szCs w:val="20"/>
          <w:lang w:val="es-CL"/>
        </w:rPr>
        <w:t>dentro del contexto más amplio de derecho a un debido proceso</w:t>
      </w:r>
      <w:r w:rsidR="00052D25" w:rsidRPr="00373C31">
        <w:rPr>
          <w:rFonts w:ascii="Cambria" w:hAnsi="Cambria"/>
          <w:sz w:val="20"/>
          <w:szCs w:val="20"/>
          <w:lang w:val="es-CL"/>
        </w:rPr>
        <w:t xml:space="preserve">.   </w:t>
      </w:r>
      <w:r>
        <w:rPr>
          <w:rFonts w:ascii="Cambria" w:hAnsi="Cambria"/>
          <w:sz w:val="20"/>
          <w:szCs w:val="20"/>
          <w:lang w:val="es-CL"/>
        </w:rPr>
        <w:t>Sobre este punto</w:t>
      </w:r>
      <w:r w:rsidR="00052D25" w:rsidRPr="00373C31">
        <w:rPr>
          <w:rFonts w:ascii="Cambria" w:hAnsi="Cambria"/>
          <w:sz w:val="20"/>
          <w:szCs w:val="20"/>
          <w:lang w:val="es-CL"/>
        </w:rPr>
        <w:t xml:space="preserve">, </w:t>
      </w:r>
      <w:r>
        <w:rPr>
          <w:rFonts w:ascii="Cambria" w:hAnsi="Cambria"/>
          <w:sz w:val="20"/>
          <w:szCs w:val="20"/>
          <w:lang w:val="es-CL"/>
        </w:rPr>
        <w:t>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Pr>
          <w:rFonts w:ascii="Cambria" w:hAnsi="Cambria"/>
          <w:sz w:val="20"/>
          <w:szCs w:val="20"/>
          <w:lang w:val="es-CL"/>
        </w:rPr>
        <w:t xml:space="preserve">recalca que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Pr>
          <w:rFonts w:ascii="Cambria" w:hAnsi="Cambria"/>
          <w:sz w:val="20"/>
          <w:szCs w:val="20"/>
          <w:lang w:val="es-CL"/>
        </w:rPr>
        <w:t>fueron condenadas por robo con violencia a pesar de</w:t>
      </w:r>
      <w:r w:rsidR="009552A5">
        <w:rPr>
          <w:rFonts w:ascii="Cambria" w:hAnsi="Cambria"/>
          <w:sz w:val="20"/>
          <w:szCs w:val="20"/>
          <w:lang w:val="es-CL"/>
        </w:rPr>
        <w:t>l retracto del S</w:t>
      </w:r>
      <w:r w:rsidR="00EF2221">
        <w:rPr>
          <w:rFonts w:ascii="Cambria" w:hAnsi="Cambria"/>
          <w:sz w:val="20"/>
          <w:szCs w:val="20"/>
          <w:lang w:val="es-CL"/>
        </w:rPr>
        <w:t>eñor Mena</w:t>
      </w:r>
      <w:r w:rsidR="00052D25" w:rsidRPr="00373C31">
        <w:rPr>
          <w:rFonts w:ascii="Cambria" w:hAnsi="Cambria"/>
          <w:sz w:val="20"/>
          <w:szCs w:val="20"/>
          <w:lang w:val="es-CL"/>
        </w:rPr>
        <w:t xml:space="preserve">. </w:t>
      </w:r>
      <w:r w:rsidR="00547895">
        <w:rPr>
          <w:rFonts w:ascii="Cambria" w:hAnsi="Cambria"/>
          <w:sz w:val="20"/>
          <w:szCs w:val="20"/>
          <w:lang w:val="es-CL"/>
        </w:rPr>
        <w:t>Sin embargo</w:t>
      </w:r>
      <w:r w:rsidR="00773AA4" w:rsidRPr="00373C31">
        <w:rPr>
          <w:rFonts w:ascii="Cambria" w:hAnsi="Cambria"/>
          <w:sz w:val="20"/>
          <w:szCs w:val="20"/>
          <w:lang w:val="es-CL"/>
        </w:rPr>
        <w:t>,</w:t>
      </w:r>
      <w:r w:rsidR="00052D25" w:rsidRPr="00373C31">
        <w:rPr>
          <w:rFonts w:ascii="Cambria" w:hAnsi="Cambria"/>
          <w:sz w:val="20"/>
          <w:szCs w:val="20"/>
          <w:lang w:val="es-CL"/>
        </w:rPr>
        <w:t xml:space="preserve"> </w:t>
      </w:r>
      <w:r w:rsidR="00547895">
        <w:rPr>
          <w:rFonts w:ascii="Cambria" w:hAnsi="Cambria"/>
          <w:sz w:val="20"/>
          <w:szCs w:val="20"/>
          <w:lang w:val="es-CL"/>
        </w:rPr>
        <w:t>el</w:t>
      </w:r>
      <w:r w:rsidR="00052D25" w:rsidRPr="00373C31">
        <w:rPr>
          <w:rFonts w:ascii="Cambria" w:hAnsi="Cambria"/>
          <w:sz w:val="20"/>
          <w:szCs w:val="20"/>
          <w:lang w:val="es-CL"/>
        </w:rPr>
        <w:t xml:space="preserve"> </w:t>
      </w:r>
      <w:r w:rsidR="00EF2221">
        <w:rPr>
          <w:rFonts w:ascii="Cambria" w:hAnsi="Cambria"/>
          <w:sz w:val="20"/>
          <w:szCs w:val="20"/>
          <w:lang w:val="es-CL"/>
        </w:rPr>
        <w:t>Estado</w:t>
      </w:r>
      <w:r w:rsidR="00052D25" w:rsidRPr="00373C31">
        <w:rPr>
          <w:rFonts w:ascii="Cambria" w:hAnsi="Cambria"/>
          <w:sz w:val="20"/>
          <w:szCs w:val="20"/>
          <w:lang w:val="es-CL"/>
        </w:rPr>
        <w:t xml:space="preserve"> ha indica</w:t>
      </w:r>
      <w:r w:rsidR="00547895">
        <w:rPr>
          <w:rFonts w:ascii="Cambria" w:hAnsi="Cambria"/>
          <w:sz w:val="20"/>
          <w:szCs w:val="20"/>
          <w:lang w:val="es-CL"/>
        </w:rPr>
        <w:t>do</w:t>
      </w:r>
      <w:r w:rsidR="00052D25" w:rsidRPr="00373C31">
        <w:rPr>
          <w:rFonts w:ascii="Cambria" w:hAnsi="Cambria"/>
          <w:sz w:val="20"/>
          <w:szCs w:val="20"/>
          <w:lang w:val="es-CL"/>
        </w:rPr>
        <w:t xml:space="preserve"> </w:t>
      </w:r>
      <w:r w:rsidR="00547895">
        <w:rPr>
          <w:rFonts w:ascii="Cambria" w:hAnsi="Cambria"/>
          <w:sz w:val="20"/>
          <w:szCs w:val="20"/>
          <w:lang w:val="es-CL"/>
        </w:rPr>
        <w:t>que la</w:t>
      </w:r>
      <w:r w:rsidR="00052D25" w:rsidRPr="00373C31">
        <w:rPr>
          <w:rFonts w:ascii="Cambria" w:hAnsi="Cambria"/>
          <w:sz w:val="20"/>
          <w:szCs w:val="20"/>
          <w:lang w:val="es-CL"/>
        </w:rPr>
        <w:t xml:space="preserve"> </w:t>
      </w:r>
      <w:r w:rsidR="00547895" w:rsidRPr="00373C31">
        <w:rPr>
          <w:rFonts w:ascii="Cambria" w:hAnsi="Cambria"/>
          <w:sz w:val="20"/>
          <w:szCs w:val="20"/>
          <w:lang w:val="es-CL"/>
        </w:rPr>
        <w:t>situación</w:t>
      </w:r>
      <w:r w:rsidR="00052D25" w:rsidRPr="00373C31">
        <w:rPr>
          <w:rFonts w:ascii="Cambria" w:hAnsi="Cambria"/>
          <w:sz w:val="20"/>
          <w:szCs w:val="20"/>
          <w:lang w:val="es-CL"/>
        </w:rPr>
        <w:t xml:space="preserve"> </w:t>
      </w:r>
      <w:r w:rsidR="00547895">
        <w:rPr>
          <w:rFonts w:ascii="Cambria" w:hAnsi="Cambria"/>
          <w:sz w:val="20"/>
          <w:szCs w:val="20"/>
          <w:lang w:val="es-CL"/>
        </w:rPr>
        <w:t>fue debidamente examinada por las autoridades judiciales internas</w:t>
      </w:r>
      <w:r w:rsidR="00052D25" w:rsidRPr="00373C31">
        <w:rPr>
          <w:rFonts w:ascii="Cambria" w:hAnsi="Cambria"/>
          <w:sz w:val="20"/>
          <w:szCs w:val="20"/>
          <w:lang w:val="es-CL"/>
        </w:rPr>
        <w:t xml:space="preserve"> </w:t>
      </w:r>
      <w:r w:rsidR="00547895">
        <w:rPr>
          <w:rFonts w:ascii="Cambria" w:hAnsi="Cambria"/>
          <w:sz w:val="20"/>
          <w:szCs w:val="20"/>
          <w:lang w:val="es-CL"/>
        </w:rPr>
        <w:t>que concluyeron que había otra evidencia que era suficiente para</w:t>
      </w:r>
      <w:r w:rsidR="00052D25" w:rsidRPr="00373C31">
        <w:rPr>
          <w:rFonts w:ascii="Cambria" w:hAnsi="Cambria"/>
          <w:sz w:val="20"/>
          <w:szCs w:val="20"/>
          <w:lang w:val="es-CL"/>
        </w:rPr>
        <w:t xml:space="preserve"> </w:t>
      </w:r>
      <w:r w:rsidR="00547895">
        <w:rPr>
          <w:rFonts w:ascii="Cambria" w:hAnsi="Cambria"/>
          <w:sz w:val="20"/>
          <w:szCs w:val="20"/>
          <w:lang w:val="es-CL"/>
        </w:rPr>
        <w:t>sustentar las condenas contra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547895">
        <w:rPr>
          <w:rFonts w:ascii="Cambria" w:hAnsi="Cambria"/>
          <w:sz w:val="20"/>
          <w:szCs w:val="20"/>
          <w:lang w:val="es-CL"/>
        </w:rPr>
        <w:t>Una revisión del juicio de primera instancia</w:t>
      </w:r>
      <w:r w:rsidR="00052D25" w:rsidRPr="00373C31">
        <w:rPr>
          <w:rFonts w:ascii="Cambria" w:hAnsi="Cambria"/>
          <w:sz w:val="20"/>
          <w:szCs w:val="20"/>
          <w:lang w:val="es-CL"/>
        </w:rPr>
        <w:t xml:space="preserve"> </w:t>
      </w:r>
      <w:r w:rsidR="00547895">
        <w:rPr>
          <w:rFonts w:ascii="Cambria" w:hAnsi="Cambria"/>
          <w:sz w:val="20"/>
          <w:szCs w:val="20"/>
          <w:lang w:val="es-CL"/>
        </w:rPr>
        <w:t>revela que</w:t>
      </w:r>
      <w:r w:rsidR="00052D25" w:rsidRPr="00373C31">
        <w:rPr>
          <w:rFonts w:ascii="Cambria" w:hAnsi="Cambria"/>
          <w:sz w:val="20"/>
          <w:szCs w:val="20"/>
          <w:lang w:val="es-CL"/>
        </w:rPr>
        <w:t xml:space="preserve"> </w:t>
      </w:r>
      <w:r w:rsidR="00547895">
        <w:rPr>
          <w:rFonts w:ascii="Cambria" w:hAnsi="Cambria"/>
          <w:sz w:val="20"/>
          <w:szCs w:val="20"/>
          <w:lang w:val="es-CL"/>
        </w:rPr>
        <w:t>entre los elementos de prueba considerados por la corte</w:t>
      </w:r>
      <w:r w:rsidR="00052D25" w:rsidRPr="00373C31">
        <w:rPr>
          <w:rFonts w:ascii="Cambria" w:hAnsi="Cambria"/>
          <w:sz w:val="20"/>
          <w:szCs w:val="20"/>
          <w:lang w:val="es-CL"/>
        </w:rPr>
        <w:t xml:space="preserve"> </w:t>
      </w:r>
      <w:r w:rsidR="00547895">
        <w:rPr>
          <w:rFonts w:ascii="Cambria" w:hAnsi="Cambria"/>
          <w:sz w:val="20"/>
          <w:szCs w:val="20"/>
          <w:lang w:val="es-CL"/>
        </w:rPr>
        <w:t>se encontraban</w:t>
      </w:r>
      <w:r w:rsidR="00052D25" w:rsidRPr="00373C31">
        <w:rPr>
          <w:rFonts w:ascii="Cambria" w:hAnsi="Cambria"/>
          <w:sz w:val="20"/>
          <w:szCs w:val="20"/>
          <w:lang w:val="es-CL"/>
        </w:rPr>
        <w:t xml:space="preserve"> (a) </w:t>
      </w:r>
      <w:r w:rsidR="00547895">
        <w:rPr>
          <w:rFonts w:ascii="Cambria" w:hAnsi="Cambria"/>
          <w:sz w:val="20"/>
          <w:szCs w:val="20"/>
          <w:lang w:val="es-CL"/>
        </w:rPr>
        <w:t>la identificación de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547895">
        <w:rPr>
          <w:rFonts w:ascii="Cambria" w:hAnsi="Cambria"/>
          <w:sz w:val="20"/>
          <w:szCs w:val="20"/>
          <w:lang w:val="es-CL"/>
        </w:rPr>
        <w:t>de parte del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547895">
        <w:rPr>
          <w:rFonts w:ascii="Cambria" w:hAnsi="Cambria"/>
          <w:sz w:val="20"/>
          <w:szCs w:val="20"/>
          <w:lang w:val="es-CL"/>
        </w:rPr>
        <w:t>y</w:t>
      </w:r>
      <w:r w:rsidR="00052D25" w:rsidRPr="00373C31">
        <w:rPr>
          <w:rFonts w:ascii="Cambria" w:hAnsi="Cambria"/>
          <w:sz w:val="20"/>
          <w:szCs w:val="20"/>
          <w:lang w:val="es-CL"/>
        </w:rPr>
        <w:t xml:space="preserve"> (b) </w:t>
      </w:r>
      <w:r w:rsidR="00547895">
        <w:rPr>
          <w:rFonts w:ascii="Cambria" w:hAnsi="Cambria"/>
          <w:sz w:val="20"/>
          <w:szCs w:val="20"/>
          <w:lang w:val="es-CL"/>
        </w:rPr>
        <w:t>el hallazgo de enseres en</w:t>
      </w:r>
      <w:r w:rsidR="00052D25" w:rsidRPr="00373C31">
        <w:rPr>
          <w:rFonts w:ascii="Cambria" w:hAnsi="Cambria"/>
          <w:sz w:val="20"/>
          <w:szCs w:val="20"/>
          <w:lang w:val="es-CL"/>
        </w:rPr>
        <w:t xml:space="preserve"> </w:t>
      </w:r>
      <w:r w:rsidR="00547895" w:rsidRPr="00373C31">
        <w:rPr>
          <w:rFonts w:ascii="Cambria" w:hAnsi="Cambria"/>
          <w:sz w:val="20"/>
          <w:szCs w:val="20"/>
          <w:lang w:val="es-CL"/>
        </w:rPr>
        <w:t>posesión</w:t>
      </w:r>
      <w:r w:rsidR="00052D25" w:rsidRPr="00373C31">
        <w:rPr>
          <w:rFonts w:ascii="Cambria" w:hAnsi="Cambria"/>
          <w:sz w:val="20"/>
          <w:szCs w:val="20"/>
          <w:lang w:val="es-CL"/>
        </w:rPr>
        <w:t xml:space="preserve"> </w:t>
      </w:r>
      <w:r w:rsidR="00547895">
        <w:rPr>
          <w:rFonts w:ascii="Cambria" w:hAnsi="Cambria"/>
          <w:sz w:val="20"/>
          <w:szCs w:val="20"/>
          <w:lang w:val="es-CL"/>
        </w:rPr>
        <w:t>de una de las</w:t>
      </w:r>
      <w:r w:rsidR="00052D25" w:rsidRPr="00373C31">
        <w:rPr>
          <w:rFonts w:ascii="Cambria" w:hAnsi="Cambria"/>
          <w:sz w:val="20"/>
          <w:szCs w:val="20"/>
          <w:lang w:val="es-CL"/>
        </w:rPr>
        <w:t xml:space="preserve">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547895">
        <w:rPr>
          <w:rFonts w:ascii="Cambria" w:hAnsi="Cambria"/>
          <w:sz w:val="20"/>
          <w:szCs w:val="20"/>
          <w:lang w:val="es-CL"/>
        </w:rPr>
        <w:t>que fueron identificadas por el</w:t>
      </w:r>
      <w:r w:rsidR="00052D25" w:rsidRPr="00373C31">
        <w:rPr>
          <w:rFonts w:ascii="Cambria" w:hAnsi="Cambria"/>
          <w:sz w:val="20"/>
          <w:szCs w:val="20"/>
          <w:lang w:val="es-CL"/>
        </w:rPr>
        <w:t xml:space="preserve"> </w:t>
      </w:r>
      <w:r w:rsidR="00EF2221">
        <w:rPr>
          <w:rFonts w:ascii="Cambria" w:hAnsi="Cambria"/>
          <w:sz w:val="20"/>
          <w:szCs w:val="20"/>
          <w:lang w:val="es-CL"/>
        </w:rPr>
        <w:t>Señor Mena</w:t>
      </w:r>
      <w:r w:rsidR="00052D25" w:rsidRPr="00373C31">
        <w:rPr>
          <w:rFonts w:ascii="Cambria" w:hAnsi="Cambria"/>
          <w:sz w:val="20"/>
          <w:szCs w:val="20"/>
          <w:lang w:val="es-CL"/>
        </w:rPr>
        <w:t xml:space="preserve"> </w:t>
      </w:r>
      <w:r w:rsidR="00547895">
        <w:rPr>
          <w:rFonts w:ascii="Cambria" w:hAnsi="Cambria"/>
          <w:sz w:val="20"/>
          <w:szCs w:val="20"/>
          <w:lang w:val="es-CL"/>
        </w:rPr>
        <w:t>como sustraídas a él en el asalto</w:t>
      </w:r>
      <w:r w:rsidR="00052D25" w:rsidRPr="00373C31">
        <w:rPr>
          <w:rFonts w:ascii="Cambria" w:hAnsi="Cambria"/>
          <w:sz w:val="20"/>
          <w:szCs w:val="20"/>
          <w:lang w:val="es-CL"/>
        </w:rPr>
        <w:t>.</w:t>
      </w:r>
    </w:p>
    <w:p w14:paraId="4AD0511F" w14:textId="3F0CA2A2" w:rsidR="00052D25" w:rsidRPr="00373C31" w:rsidRDefault="00547895" w:rsidP="00052D2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CL"/>
        </w:rPr>
      </w:pPr>
      <w:r>
        <w:rPr>
          <w:rFonts w:ascii="Cambria" w:hAnsi="Cambria"/>
          <w:sz w:val="20"/>
          <w:szCs w:val="20"/>
          <w:lang w:val="es-CL"/>
        </w:rPr>
        <w:t>La</w:t>
      </w:r>
      <w:r w:rsidR="00052D25" w:rsidRPr="00373C31">
        <w:rPr>
          <w:rFonts w:ascii="Cambria" w:hAnsi="Cambria"/>
          <w:sz w:val="20"/>
          <w:szCs w:val="20"/>
          <w:lang w:val="es-CL"/>
        </w:rPr>
        <w:t xml:space="preserve"> </w:t>
      </w:r>
      <w:r w:rsidR="00EF2221">
        <w:rPr>
          <w:rFonts w:ascii="Cambria" w:hAnsi="Cambria"/>
          <w:sz w:val="20"/>
          <w:szCs w:val="20"/>
          <w:lang w:val="es-CL"/>
        </w:rPr>
        <w:t>Comisión</w:t>
      </w:r>
      <w:r w:rsidR="00052D25" w:rsidRPr="00373C31">
        <w:rPr>
          <w:rFonts w:ascii="Cambria" w:hAnsi="Cambria"/>
          <w:sz w:val="20"/>
          <w:szCs w:val="20"/>
          <w:lang w:val="es-CL"/>
        </w:rPr>
        <w:t xml:space="preserve"> </w:t>
      </w:r>
      <w:r>
        <w:rPr>
          <w:rFonts w:ascii="Cambria" w:hAnsi="Cambria"/>
          <w:sz w:val="20"/>
          <w:szCs w:val="20"/>
          <w:lang w:val="es-CL"/>
        </w:rPr>
        <w:t>recuerda que no está facultada para revisar resoluciones emitidas</w:t>
      </w:r>
      <w:r w:rsidR="00052D25" w:rsidRPr="00373C31">
        <w:rPr>
          <w:rFonts w:ascii="Cambria" w:hAnsi="Cambria"/>
          <w:sz w:val="20"/>
          <w:szCs w:val="20"/>
          <w:lang w:val="es-CL"/>
        </w:rPr>
        <w:t xml:space="preserve"> </w:t>
      </w:r>
      <w:r>
        <w:rPr>
          <w:rFonts w:ascii="Cambria" w:hAnsi="Cambria"/>
          <w:sz w:val="20"/>
          <w:szCs w:val="20"/>
          <w:lang w:val="es-CL"/>
        </w:rPr>
        <w:t>por tribunales internos que actúan dentro de su propia jurisdicción</w:t>
      </w:r>
      <w:r w:rsidR="00052D25" w:rsidRPr="00373C31">
        <w:rPr>
          <w:rFonts w:ascii="Cambria" w:hAnsi="Cambria"/>
          <w:sz w:val="20"/>
          <w:szCs w:val="20"/>
          <w:lang w:val="es-CL"/>
        </w:rPr>
        <w:t xml:space="preserve"> </w:t>
      </w:r>
      <w:r>
        <w:rPr>
          <w:rFonts w:ascii="Cambria" w:hAnsi="Cambria"/>
          <w:sz w:val="20"/>
          <w:szCs w:val="20"/>
          <w:lang w:val="es-CL"/>
        </w:rPr>
        <w:t xml:space="preserve">y </w:t>
      </w:r>
      <w:r w:rsidR="000D7B3B">
        <w:rPr>
          <w:rFonts w:ascii="Cambria" w:hAnsi="Cambria"/>
          <w:sz w:val="20"/>
          <w:szCs w:val="20"/>
          <w:lang w:val="es-CL"/>
        </w:rPr>
        <w:t>en cumplimiento del</w:t>
      </w:r>
      <w:r>
        <w:rPr>
          <w:rFonts w:ascii="Cambria" w:hAnsi="Cambria"/>
          <w:sz w:val="20"/>
          <w:szCs w:val="20"/>
          <w:lang w:val="es-CL"/>
        </w:rPr>
        <w:t xml:space="preserve"> debido procedimiento de derecho</w:t>
      </w:r>
      <w:r w:rsidR="00052D25" w:rsidRPr="00373C31">
        <w:rPr>
          <w:rFonts w:ascii="Cambria" w:hAnsi="Cambria"/>
          <w:sz w:val="20"/>
          <w:szCs w:val="20"/>
          <w:lang w:val="es-CL"/>
        </w:rPr>
        <w:t xml:space="preserve"> </w:t>
      </w:r>
      <w:r>
        <w:rPr>
          <w:rFonts w:ascii="Cambria" w:hAnsi="Cambria"/>
          <w:sz w:val="20"/>
          <w:szCs w:val="20"/>
          <w:lang w:val="es-CL"/>
        </w:rPr>
        <w:t>y resguardos judiciales</w:t>
      </w:r>
      <w:r w:rsidR="00052D25" w:rsidRPr="00373C31">
        <w:rPr>
          <w:rFonts w:ascii="Cambria" w:hAnsi="Cambria"/>
          <w:sz w:val="20"/>
          <w:szCs w:val="20"/>
          <w:lang w:val="es-CL"/>
        </w:rPr>
        <w:t xml:space="preserve">.  </w:t>
      </w:r>
      <w:r>
        <w:rPr>
          <w:rFonts w:ascii="Cambria" w:hAnsi="Cambria"/>
          <w:sz w:val="20"/>
          <w:szCs w:val="20"/>
          <w:lang w:val="es-CL"/>
        </w:rPr>
        <w:t>Considerando el informe</w:t>
      </w:r>
      <w:r w:rsidR="00052D25" w:rsidRPr="00373C31">
        <w:rPr>
          <w:rFonts w:ascii="Cambria" w:hAnsi="Cambria"/>
          <w:sz w:val="20"/>
          <w:szCs w:val="20"/>
          <w:lang w:val="es-CL"/>
        </w:rPr>
        <w:t xml:space="preserve">, </w:t>
      </w:r>
      <w:r>
        <w:rPr>
          <w:rFonts w:ascii="Cambria" w:hAnsi="Cambria"/>
          <w:sz w:val="20"/>
          <w:szCs w:val="20"/>
          <w:lang w:val="es-CL"/>
        </w:rPr>
        <w:t>la</w:t>
      </w:r>
      <w:r w:rsidR="00052D25" w:rsidRPr="00373C31">
        <w:rPr>
          <w:rFonts w:ascii="Cambria" w:hAnsi="Cambria"/>
          <w:sz w:val="20"/>
          <w:szCs w:val="20"/>
          <w:lang w:val="es-CL"/>
        </w:rPr>
        <w:t xml:space="preserve"> </w:t>
      </w:r>
      <w:r w:rsidR="00EF2221">
        <w:rPr>
          <w:rFonts w:ascii="Cambria" w:hAnsi="Cambria"/>
          <w:sz w:val="20"/>
          <w:szCs w:val="20"/>
          <w:lang w:val="es-CL"/>
        </w:rPr>
        <w:t>Comisión</w:t>
      </w:r>
      <w:r w:rsidR="00052D25" w:rsidRPr="00373C31">
        <w:rPr>
          <w:rFonts w:ascii="Cambria" w:hAnsi="Cambria"/>
          <w:sz w:val="20"/>
          <w:szCs w:val="20"/>
          <w:lang w:val="es-CL"/>
        </w:rPr>
        <w:t xml:space="preserve"> </w:t>
      </w:r>
      <w:r>
        <w:rPr>
          <w:rFonts w:ascii="Cambria" w:hAnsi="Cambria"/>
          <w:sz w:val="20"/>
          <w:szCs w:val="20"/>
          <w:lang w:val="es-CL"/>
        </w:rPr>
        <w:t xml:space="preserve">no ve </w:t>
      </w:r>
      <w:r w:rsidRPr="00373C31">
        <w:rPr>
          <w:rFonts w:ascii="Cambria" w:hAnsi="Cambria"/>
          <w:sz w:val="20"/>
          <w:szCs w:val="20"/>
          <w:lang w:val="es-CL"/>
        </w:rPr>
        <w:t xml:space="preserve">violación </w:t>
      </w:r>
      <w:r w:rsidR="00052D25" w:rsidRPr="00373C31">
        <w:rPr>
          <w:rFonts w:ascii="Cambria" w:hAnsi="Cambria"/>
          <w:sz w:val="20"/>
          <w:szCs w:val="20"/>
          <w:lang w:val="es-CL"/>
        </w:rPr>
        <w:t xml:space="preserve">prima facie </w:t>
      </w:r>
      <w:r>
        <w:rPr>
          <w:rFonts w:ascii="Cambria" w:hAnsi="Cambria"/>
          <w:sz w:val="20"/>
          <w:szCs w:val="20"/>
          <w:lang w:val="es-CL"/>
        </w:rPr>
        <w:t xml:space="preserve">del derecho </w:t>
      </w:r>
      <w:proofErr w:type="spellStart"/>
      <w:r>
        <w:rPr>
          <w:rFonts w:ascii="Cambria" w:hAnsi="Cambria"/>
          <w:sz w:val="20"/>
          <w:szCs w:val="20"/>
          <w:lang w:val="es-CL"/>
        </w:rPr>
        <w:t>a</w:t>
      </w:r>
      <w:proofErr w:type="spellEnd"/>
      <w:r>
        <w:rPr>
          <w:rFonts w:ascii="Cambria" w:hAnsi="Cambria"/>
          <w:sz w:val="20"/>
          <w:szCs w:val="20"/>
          <w:lang w:val="es-CL"/>
        </w:rPr>
        <w:t xml:space="preserve"> debido proceso por parte de las autoridades judiciales internas</w:t>
      </w:r>
      <w:r w:rsidR="00052D25" w:rsidRPr="00373C31">
        <w:rPr>
          <w:rFonts w:ascii="Cambria" w:hAnsi="Cambria"/>
          <w:sz w:val="20"/>
          <w:szCs w:val="20"/>
          <w:lang w:val="es-CL"/>
        </w:rPr>
        <w:t xml:space="preserve"> </w:t>
      </w:r>
      <w:r>
        <w:rPr>
          <w:rFonts w:ascii="Cambria" w:hAnsi="Cambria"/>
          <w:sz w:val="20"/>
          <w:szCs w:val="20"/>
          <w:lang w:val="es-CL"/>
        </w:rPr>
        <w:t xml:space="preserve">en perjuicio de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AA14F3">
        <w:rPr>
          <w:rFonts w:ascii="Cambria" w:hAnsi="Cambria"/>
          <w:sz w:val="20"/>
          <w:szCs w:val="20"/>
          <w:lang w:val="es-CL"/>
        </w:rPr>
        <w:t>contrario a las garantías de la</w:t>
      </w:r>
      <w:r w:rsidR="00052D25" w:rsidRPr="00373C31">
        <w:rPr>
          <w:rFonts w:ascii="Cambria" w:hAnsi="Cambria"/>
          <w:sz w:val="20"/>
          <w:szCs w:val="20"/>
          <w:lang w:val="es-CL"/>
        </w:rPr>
        <w:t xml:space="preserve"> </w:t>
      </w:r>
      <w:r w:rsidR="00AA14F3" w:rsidRPr="00373C31">
        <w:rPr>
          <w:rFonts w:ascii="Cambria" w:hAnsi="Cambria"/>
          <w:sz w:val="20"/>
          <w:szCs w:val="20"/>
          <w:lang w:val="es-CL"/>
        </w:rPr>
        <w:t>Conven</w:t>
      </w:r>
      <w:r w:rsidR="00AA14F3">
        <w:rPr>
          <w:rFonts w:ascii="Cambria" w:hAnsi="Cambria"/>
          <w:sz w:val="20"/>
          <w:szCs w:val="20"/>
          <w:lang w:val="es-CL"/>
        </w:rPr>
        <w:t>ció</w:t>
      </w:r>
      <w:r w:rsidR="00AA14F3" w:rsidRPr="00373C31">
        <w:rPr>
          <w:rFonts w:ascii="Cambria" w:hAnsi="Cambria"/>
          <w:sz w:val="20"/>
          <w:szCs w:val="20"/>
          <w:lang w:val="es-CL"/>
        </w:rPr>
        <w:t xml:space="preserve">n </w:t>
      </w:r>
      <w:r w:rsidR="00052D25" w:rsidRPr="00373C31">
        <w:rPr>
          <w:rFonts w:ascii="Cambria" w:hAnsi="Cambria"/>
          <w:sz w:val="20"/>
          <w:szCs w:val="20"/>
          <w:lang w:val="es-CL"/>
        </w:rPr>
        <w:t>American</w:t>
      </w:r>
      <w:r w:rsidR="00AA14F3">
        <w:rPr>
          <w:rFonts w:ascii="Cambria" w:hAnsi="Cambria"/>
          <w:sz w:val="20"/>
          <w:szCs w:val="20"/>
          <w:lang w:val="es-CL"/>
        </w:rPr>
        <w:t>a</w:t>
      </w:r>
      <w:r w:rsidR="00052D25" w:rsidRPr="00373C31">
        <w:rPr>
          <w:rFonts w:ascii="Cambria" w:hAnsi="Cambria"/>
          <w:sz w:val="20"/>
          <w:szCs w:val="20"/>
          <w:lang w:val="es-CL"/>
        </w:rPr>
        <w:t xml:space="preserve">.   </w:t>
      </w:r>
      <w:r w:rsidR="00AA14F3">
        <w:rPr>
          <w:rFonts w:ascii="Cambria" w:hAnsi="Cambria"/>
          <w:sz w:val="20"/>
          <w:szCs w:val="20"/>
          <w:lang w:val="es-CL"/>
        </w:rPr>
        <w:t>En vista de lo expuesto</w:t>
      </w:r>
      <w:r w:rsidR="00052D25" w:rsidRPr="00373C31">
        <w:rPr>
          <w:rFonts w:ascii="Cambria" w:hAnsi="Cambria"/>
          <w:sz w:val="20"/>
          <w:szCs w:val="20"/>
          <w:lang w:val="es-CL"/>
        </w:rPr>
        <w:t xml:space="preserve">, </w:t>
      </w:r>
      <w:r w:rsidR="00AA14F3">
        <w:rPr>
          <w:rFonts w:ascii="Cambria" w:hAnsi="Cambria"/>
          <w:sz w:val="20"/>
          <w:szCs w:val="20"/>
          <w:lang w:val="es-CL"/>
        </w:rPr>
        <w:t>la</w:t>
      </w:r>
      <w:r w:rsidR="00052D25" w:rsidRPr="00373C31">
        <w:rPr>
          <w:rFonts w:ascii="Cambria" w:hAnsi="Cambria"/>
          <w:sz w:val="20"/>
          <w:szCs w:val="20"/>
          <w:lang w:val="es-CL"/>
        </w:rPr>
        <w:t xml:space="preserve"> </w:t>
      </w:r>
      <w:r w:rsidR="00773AA4" w:rsidRPr="00373C31">
        <w:rPr>
          <w:rFonts w:ascii="Cambria" w:hAnsi="Cambria"/>
          <w:sz w:val="20"/>
          <w:szCs w:val="20"/>
          <w:lang w:val="es-CL"/>
        </w:rPr>
        <w:t>CIDH</w:t>
      </w:r>
      <w:r w:rsidR="00052D25" w:rsidRPr="00373C31">
        <w:rPr>
          <w:rFonts w:ascii="Cambria" w:hAnsi="Cambria"/>
          <w:sz w:val="20"/>
          <w:szCs w:val="20"/>
          <w:lang w:val="es-CL"/>
        </w:rPr>
        <w:t xml:space="preserve"> consider</w:t>
      </w:r>
      <w:r w:rsidR="00AA14F3">
        <w:rPr>
          <w:rFonts w:ascii="Cambria" w:hAnsi="Cambria"/>
          <w:sz w:val="20"/>
          <w:szCs w:val="20"/>
          <w:lang w:val="es-CL"/>
        </w:rPr>
        <w:t>a</w:t>
      </w:r>
      <w:r w:rsidR="00052D25" w:rsidRPr="00373C31">
        <w:rPr>
          <w:rFonts w:ascii="Cambria" w:hAnsi="Cambria"/>
          <w:sz w:val="20"/>
          <w:szCs w:val="20"/>
          <w:lang w:val="es-CL"/>
        </w:rPr>
        <w:t xml:space="preserve"> </w:t>
      </w:r>
      <w:r w:rsidR="00AA14F3">
        <w:rPr>
          <w:rFonts w:ascii="Cambria" w:hAnsi="Cambria"/>
          <w:sz w:val="20"/>
          <w:szCs w:val="20"/>
          <w:lang w:val="es-CL"/>
        </w:rPr>
        <w:t xml:space="preserve">que las </w:t>
      </w:r>
      <w:r w:rsidR="00EF2221">
        <w:rPr>
          <w:rFonts w:ascii="Cambria" w:hAnsi="Cambria"/>
          <w:sz w:val="20"/>
          <w:szCs w:val="20"/>
          <w:lang w:val="es-CL"/>
        </w:rPr>
        <w:t>presuntas víctimas</w:t>
      </w:r>
      <w:r w:rsidR="00052D25" w:rsidRPr="00373C31">
        <w:rPr>
          <w:rFonts w:ascii="Cambria" w:hAnsi="Cambria"/>
          <w:sz w:val="20"/>
          <w:szCs w:val="20"/>
          <w:lang w:val="es-CL"/>
        </w:rPr>
        <w:t xml:space="preserve"> </w:t>
      </w:r>
      <w:r w:rsidR="00AA14F3">
        <w:rPr>
          <w:rFonts w:ascii="Cambria" w:hAnsi="Cambria"/>
          <w:sz w:val="20"/>
          <w:szCs w:val="20"/>
          <w:lang w:val="es-CL"/>
        </w:rPr>
        <w:t>llegan a la</w:t>
      </w:r>
      <w:r w:rsidR="00052D25" w:rsidRPr="00373C31">
        <w:rPr>
          <w:rFonts w:ascii="Cambria" w:hAnsi="Cambria"/>
          <w:sz w:val="20"/>
          <w:szCs w:val="20"/>
          <w:lang w:val="es-CL"/>
        </w:rPr>
        <w:t xml:space="preserve"> </w:t>
      </w:r>
      <w:r w:rsidR="00EF2221">
        <w:rPr>
          <w:rFonts w:ascii="Cambria" w:hAnsi="Cambria"/>
          <w:sz w:val="20"/>
          <w:szCs w:val="20"/>
          <w:lang w:val="es-CL"/>
        </w:rPr>
        <w:t>Comisión</w:t>
      </w:r>
      <w:r w:rsidR="00052D25" w:rsidRPr="00373C31">
        <w:rPr>
          <w:rFonts w:ascii="Cambria" w:hAnsi="Cambria"/>
          <w:sz w:val="20"/>
          <w:szCs w:val="20"/>
          <w:lang w:val="es-CL"/>
        </w:rPr>
        <w:t xml:space="preserve"> </w:t>
      </w:r>
      <w:r w:rsidR="00AA14F3">
        <w:rPr>
          <w:rFonts w:ascii="Cambria" w:hAnsi="Cambria"/>
          <w:sz w:val="20"/>
          <w:szCs w:val="20"/>
          <w:lang w:val="es-CL"/>
        </w:rPr>
        <w:t xml:space="preserve">como un tribunal de cuarta </w:t>
      </w:r>
      <w:r w:rsidR="00052D25" w:rsidRPr="00373C31">
        <w:rPr>
          <w:rFonts w:ascii="Cambria" w:hAnsi="Cambria"/>
          <w:sz w:val="20"/>
          <w:szCs w:val="20"/>
          <w:lang w:val="es-CL"/>
        </w:rPr>
        <w:t>instanc</w:t>
      </w:r>
      <w:r w:rsidR="00AA14F3">
        <w:rPr>
          <w:rFonts w:ascii="Cambria" w:hAnsi="Cambria"/>
          <w:sz w:val="20"/>
          <w:szCs w:val="20"/>
          <w:lang w:val="es-CL"/>
        </w:rPr>
        <w:t xml:space="preserve">ia pues discrepan con las </w:t>
      </w:r>
      <w:r w:rsidR="00052D25" w:rsidRPr="00373C31">
        <w:rPr>
          <w:rFonts w:ascii="Cambria" w:hAnsi="Cambria"/>
          <w:sz w:val="20"/>
          <w:szCs w:val="20"/>
          <w:lang w:val="es-CL"/>
        </w:rPr>
        <w:t>decision</w:t>
      </w:r>
      <w:r w:rsidR="00AA14F3">
        <w:rPr>
          <w:rFonts w:ascii="Cambria" w:hAnsi="Cambria"/>
          <w:sz w:val="20"/>
          <w:szCs w:val="20"/>
          <w:lang w:val="es-CL"/>
        </w:rPr>
        <w:t>e</w:t>
      </w:r>
      <w:r w:rsidR="00052D25" w:rsidRPr="00373C31">
        <w:rPr>
          <w:rFonts w:ascii="Cambria" w:hAnsi="Cambria"/>
          <w:sz w:val="20"/>
          <w:szCs w:val="20"/>
          <w:lang w:val="es-CL"/>
        </w:rPr>
        <w:t xml:space="preserve">s </w:t>
      </w:r>
      <w:r w:rsidR="00AA14F3">
        <w:rPr>
          <w:rFonts w:ascii="Cambria" w:hAnsi="Cambria"/>
          <w:sz w:val="20"/>
          <w:szCs w:val="20"/>
          <w:lang w:val="es-CL"/>
        </w:rPr>
        <w:t>de las cortes nacionales</w:t>
      </w:r>
      <w:r w:rsidR="00052D25" w:rsidRPr="00373C31">
        <w:rPr>
          <w:rFonts w:ascii="Cambria" w:hAnsi="Cambria"/>
          <w:sz w:val="20"/>
          <w:szCs w:val="20"/>
          <w:lang w:val="es-CL"/>
        </w:rPr>
        <w:t xml:space="preserve">.  </w:t>
      </w:r>
      <w:r w:rsidR="00AA14F3">
        <w:rPr>
          <w:rFonts w:ascii="Cambria" w:hAnsi="Cambria"/>
          <w:sz w:val="20"/>
          <w:szCs w:val="20"/>
          <w:lang w:val="es-CL"/>
        </w:rPr>
        <w:t>En el caso actual</w:t>
      </w:r>
      <w:r w:rsidR="00052D25" w:rsidRPr="00373C31">
        <w:rPr>
          <w:rFonts w:ascii="Cambria" w:hAnsi="Cambria"/>
          <w:sz w:val="20"/>
          <w:szCs w:val="20"/>
          <w:lang w:val="es-CL"/>
        </w:rPr>
        <w:t>, ha</w:t>
      </w:r>
      <w:r w:rsidR="00AA14F3">
        <w:rPr>
          <w:rFonts w:ascii="Cambria" w:hAnsi="Cambria"/>
          <w:sz w:val="20"/>
          <w:szCs w:val="20"/>
          <w:lang w:val="es-CL"/>
        </w:rPr>
        <w:t>biendo</w:t>
      </w:r>
      <w:r w:rsidR="00052D25" w:rsidRPr="00373C31">
        <w:rPr>
          <w:rFonts w:ascii="Cambria" w:hAnsi="Cambria"/>
          <w:sz w:val="20"/>
          <w:szCs w:val="20"/>
          <w:lang w:val="es-CL"/>
        </w:rPr>
        <w:t xml:space="preserve"> anal</w:t>
      </w:r>
      <w:r w:rsidR="00AA14F3">
        <w:rPr>
          <w:rFonts w:ascii="Cambria" w:hAnsi="Cambria"/>
          <w:sz w:val="20"/>
          <w:szCs w:val="20"/>
          <w:lang w:val="es-CL"/>
        </w:rPr>
        <w:t xml:space="preserve">izado la posición de las </w:t>
      </w:r>
      <w:r w:rsidR="00052D25" w:rsidRPr="00373C31">
        <w:rPr>
          <w:rFonts w:ascii="Cambria" w:hAnsi="Cambria"/>
          <w:sz w:val="20"/>
          <w:szCs w:val="20"/>
          <w:lang w:val="es-CL"/>
        </w:rPr>
        <w:t xml:space="preserve">partes </w:t>
      </w:r>
      <w:r w:rsidR="00AA14F3">
        <w:rPr>
          <w:rFonts w:ascii="Cambria" w:hAnsi="Cambria"/>
          <w:sz w:val="20"/>
          <w:szCs w:val="20"/>
          <w:lang w:val="es-CL"/>
        </w:rPr>
        <w:t xml:space="preserve">y los hechos que surgen del expediente del caso de la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sidR="00AA14F3">
        <w:rPr>
          <w:rFonts w:ascii="Cambria" w:hAnsi="Cambria"/>
          <w:sz w:val="20"/>
          <w:szCs w:val="20"/>
          <w:lang w:val="es-CL"/>
        </w:rPr>
        <w:t>la</w:t>
      </w:r>
      <w:r w:rsidR="00052D25" w:rsidRPr="00373C31">
        <w:rPr>
          <w:rFonts w:ascii="Cambria" w:hAnsi="Cambria"/>
          <w:sz w:val="20"/>
          <w:szCs w:val="20"/>
          <w:lang w:val="es-CL"/>
        </w:rPr>
        <w:t xml:space="preserve"> </w:t>
      </w:r>
      <w:r w:rsidR="00EF2221">
        <w:rPr>
          <w:rFonts w:ascii="Cambria" w:hAnsi="Cambria"/>
          <w:sz w:val="20"/>
          <w:szCs w:val="20"/>
          <w:lang w:val="es-CL"/>
        </w:rPr>
        <w:t>Comisión</w:t>
      </w:r>
      <w:r w:rsidR="00052D25" w:rsidRPr="00373C31">
        <w:rPr>
          <w:rFonts w:ascii="Cambria" w:hAnsi="Cambria"/>
          <w:sz w:val="20"/>
          <w:szCs w:val="20"/>
          <w:lang w:val="es-CL"/>
        </w:rPr>
        <w:t xml:space="preserve"> conclu</w:t>
      </w:r>
      <w:r w:rsidR="00AA14F3">
        <w:rPr>
          <w:rFonts w:ascii="Cambria" w:hAnsi="Cambria"/>
          <w:sz w:val="20"/>
          <w:szCs w:val="20"/>
          <w:lang w:val="es-CL"/>
        </w:rPr>
        <w:t>y</w:t>
      </w:r>
      <w:r w:rsidR="00052D25" w:rsidRPr="00373C31">
        <w:rPr>
          <w:rFonts w:ascii="Cambria" w:hAnsi="Cambria"/>
          <w:sz w:val="20"/>
          <w:szCs w:val="20"/>
          <w:lang w:val="es-CL"/>
        </w:rPr>
        <w:t>e</w:t>
      </w:r>
      <w:r w:rsidR="00AA14F3">
        <w:rPr>
          <w:rFonts w:ascii="Cambria" w:hAnsi="Cambria"/>
          <w:sz w:val="20"/>
          <w:szCs w:val="20"/>
          <w:lang w:val="es-CL"/>
        </w:rPr>
        <w:t xml:space="preserve"> que carece de elementos que permitan identificar a </w:t>
      </w:r>
      <w:r w:rsidR="00052D25" w:rsidRPr="00373C31">
        <w:rPr>
          <w:rFonts w:ascii="Cambria" w:hAnsi="Cambria"/>
          <w:sz w:val="20"/>
          <w:szCs w:val="20"/>
          <w:lang w:val="es-CL"/>
        </w:rPr>
        <w:t xml:space="preserve">prima facie </w:t>
      </w:r>
      <w:r w:rsidR="00AA14F3">
        <w:rPr>
          <w:rFonts w:ascii="Cambria" w:hAnsi="Cambria"/>
          <w:sz w:val="20"/>
          <w:szCs w:val="20"/>
          <w:lang w:val="es-CL"/>
        </w:rPr>
        <w:t>que los derechos humanos protegidos por la</w:t>
      </w:r>
      <w:r w:rsidR="00052D25" w:rsidRPr="00373C31">
        <w:rPr>
          <w:rFonts w:ascii="Cambria" w:hAnsi="Cambria"/>
          <w:sz w:val="20"/>
          <w:szCs w:val="20"/>
          <w:lang w:val="es-CL"/>
        </w:rPr>
        <w:t xml:space="preserve"> </w:t>
      </w:r>
      <w:r w:rsidR="00AA14F3" w:rsidRPr="00373C31">
        <w:rPr>
          <w:rFonts w:ascii="Cambria" w:hAnsi="Cambria"/>
          <w:sz w:val="20"/>
          <w:szCs w:val="20"/>
          <w:lang w:val="es-CL"/>
        </w:rPr>
        <w:t xml:space="preserve">Convención </w:t>
      </w:r>
      <w:r w:rsidR="00052D25" w:rsidRPr="00373C31">
        <w:rPr>
          <w:rFonts w:ascii="Cambria" w:hAnsi="Cambria"/>
          <w:sz w:val="20"/>
          <w:szCs w:val="20"/>
          <w:lang w:val="es-CL"/>
        </w:rPr>
        <w:t>American</w:t>
      </w:r>
      <w:r w:rsidR="00AA14F3">
        <w:rPr>
          <w:rFonts w:ascii="Cambria" w:hAnsi="Cambria"/>
          <w:sz w:val="20"/>
          <w:szCs w:val="20"/>
          <w:lang w:val="es-CL"/>
        </w:rPr>
        <w:t>a de</w:t>
      </w:r>
      <w:r w:rsidR="00052D25" w:rsidRPr="00373C31">
        <w:rPr>
          <w:rFonts w:ascii="Cambria" w:hAnsi="Cambria"/>
          <w:sz w:val="20"/>
          <w:szCs w:val="20"/>
          <w:lang w:val="es-CL"/>
        </w:rPr>
        <w:t xml:space="preserve"> </w:t>
      </w:r>
      <w:r w:rsidR="00AA14F3">
        <w:rPr>
          <w:rFonts w:ascii="Cambria" w:hAnsi="Cambria"/>
          <w:sz w:val="20"/>
          <w:szCs w:val="20"/>
          <w:lang w:val="es-CL"/>
        </w:rPr>
        <w:t xml:space="preserve">Derechos </w:t>
      </w:r>
      <w:r w:rsidR="00052D25" w:rsidRPr="00373C31">
        <w:rPr>
          <w:rFonts w:ascii="Cambria" w:hAnsi="Cambria"/>
          <w:sz w:val="20"/>
          <w:szCs w:val="20"/>
          <w:lang w:val="es-CL"/>
        </w:rPr>
        <w:t>Human</w:t>
      </w:r>
      <w:r w:rsidR="00AA14F3">
        <w:rPr>
          <w:rFonts w:ascii="Cambria" w:hAnsi="Cambria"/>
          <w:sz w:val="20"/>
          <w:szCs w:val="20"/>
          <w:lang w:val="es-CL"/>
        </w:rPr>
        <w:t>os</w:t>
      </w:r>
      <w:r w:rsidR="00052D25" w:rsidRPr="00373C31">
        <w:rPr>
          <w:rFonts w:ascii="Cambria" w:hAnsi="Cambria"/>
          <w:sz w:val="20"/>
          <w:szCs w:val="20"/>
          <w:lang w:val="es-CL"/>
        </w:rPr>
        <w:t xml:space="preserve"> </w:t>
      </w:r>
      <w:r w:rsidR="00AA14F3">
        <w:rPr>
          <w:rFonts w:ascii="Cambria" w:hAnsi="Cambria"/>
          <w:sz w:val="20"/>
          <w:szCs w:val="20"/>
          <w:lang w:val="es-CL"/>
        </w:rPr>
        <w:t xml:space="preserve">hayan sido </w:t>
      </w:r>
      <w:r w:rsidR="00052D25" w:rsidRPr="00373C31">
        <w:rPr>
          <w:rFonts w:ascii="Cambria" w:hAnsi="Cambria"/>
          <w:sz w:val="20"/>
          <w:szCs w:val="20"/>
          <w:lang w:val="es-CL"/>
        </w:rPr>
        <w:t>violad</w:t>
      </w:r>
      <w:r w:rsidR="00AA14F3">
        <w:rPr>
          <w:rFonts w:ascii="Cambria" w:hAnsi="Cambria"/>
          <w:sz w:val="20"/>
          <w:szCs w:val="20"/>
          <w:lang w:val="es-CL"/>
        </w:rPr>
        <w:t>os</w:t>
      </w:r>
      <w:r w:rsidR="00052D25" w:rsidRPr="00373C31">
        <w:rPr>
          <w:rFonts w:ascii="Cambria" w:hAnsi="Cambria"/>
          <w:sz w:val="20"/>
          <w:szCs w:val="20"/>
          <w:lang w:val="es-CL"/>
        </w:rPr>
        <w:t xml:space="preserve"> </w:t>
      </w:r>
      <w:r w:rsidR="00AA14F3">
        <w:rPr>
          <w:rFonts w:ascii="Cambria" w:hAnsi="Cambria"/>
          <w:sz w:val="20"/>
          <w:szCs w:val="20"/>
          <w:lang w:val="es-CL"/>
        </w:rPr>
        <w:t>en los términos establecidos en dicho instrumento</w:t>
      </w:r>
      <w:r w:rsidR="00052D25" w:rsidRPr="00373C31">
        <w:rPr>
          <w:rFonts w:ascii="Cambria" w:hAnsi="Cambria"/>
          <w:sz w:val="20"/>
          <w:szCs w:val="20"/>
          <w:lang w:val="es-CL"/>
        </w:rPr>
        <w:t xml:space="preserve">. </w:t>
      </w:r>
      <w:r w:rsidR="00AA14F3">
        <w:rPr>
          <w:rFonts w:ascii="Cambria" w:hAnsi="Cambria"/>
          <w:sz w:val="20"/>
          <w:szCs w:val="20"/>
          <w:lang w:val="es-CL"/>
        </w:rPr>
        <w:t>En consecuencia</w:t>
      </w:r>
      <w:r w:rsidR="00052D25" w:rsidRPr="00373C31">
        <w:rPr>
          <w:rFonts w:ascii="Cambria" w:hAnsi="Cambria"/>
          <w:sz w:val="20"/>
          <w:szCs w:val="20"/>
          <w:lang w:val="es-CL"/>
        </w:rPr>
        <w:t xml:space="preserve">, </w:t>
      </w:r>
      <w:r w:rsidR="00AA14F3">
        <w:rPr>
          <w:rFonts w:ascii="Cambria" w:hAnsi="Cambria"/>
          <w:sz w:val="20"/>
          <w:szCs w:val="20"/>
          <w:lang w:val="es-CL"/>
        </w:rPr>
        <w:t>la</w:t>
      </w:r>
      <w:r w:rsidR="00052D25" w:rsidRPr="00373C31">
        <w:rPr>
          <w:rFonts w:ascii="Cambria" w:hAnsi="Cambria"/>
          <w:sz w:val="20"/>
          <w:szCs w:val="20"/>
          <w:lang w:val="es-CL"/>
        </w:rPr>
        <w:t xml:space="preserve"> </w:t>
      </w:r>
      <w:r w:rsidR="00773AA4" w:rsidRPr="00373C31">
        <w:rPr>
          <w:rFonts w:ascii="Cambria" w:hAnsi="Cambria"/>
          <w:sz w:val="20"/>
          <w:szCs w:val="20"/>
          <w:lang w:val="es-CL"/>
        </w:rPr>
        <w:t>CIDH</w:t>
      </w:r>
      <w:r w:rsidR="00052D25" w:rsidRPr="00373C31">
        <w:rPr>
          <w:rFonts w:ascii="Cambria" w:hAnsi="Cambria"/>
          <w:sz w:val="20"/>
          <w:szCs w:val="20"/>
          <w:lang w:val="es-CL"/>
        </w:rPr>
        <w:t xml:space="preserve"> conclu</w:t>
      </w:r>
      <w:r w:rsidR="00AA14F3">
        <w:rPr>
          <w:rFonts w:ascii="Cambria" w:hAnsi="Cambria"/>
          <w:sz w:val="20"/>
          <w:szCs w:val="20"/>
          <w:lang w:val="es-CL"/>
        </w:rPr>
        <w:t>ye que</w:t>
      </w:r>
      <w:r w:rsidR="00052D25" w:rsidRPr="00373C31">
        <w:rPr>
          <w:rFonts w:ascii="Cambria" w:hAnsi="Cambria"/>
          <w:sz w:val="20"/>
          <w:szCs w:val="20"/>
          <w:lang w:val="es-CL"/>
        </w:rPr>
        <w:t xml:space="preserve"> </w:t>
      </w:r>
      <w:r w:rsidR="00AA14F3">
        <w:rPr>
          <w:rFonts w:ascii="Cambria" w:hAnsi="Cambria"/>
          <w:sz w:val="20"/>
          <w:szCs w:val="20"/>
          <w:lang w:val="es-CL"/>
        </w:rPr>
        <w:t>la</w:t>
      </w:r>
      <w:r w:rsidR="00052D25" w:rsidRPr="00373C31">
        <w:rPr>
          <w:rFonts w:ascii="Cambria" w:hAnsi="Cambria"/>
          <w:sz w:val="20"/>
          <w:szCs w:val="20"/>
          <w:lang w:val="es-CL"/>
        </w:rPr>
        <w:t xml:space="preserve"> </w:t>
      </w:r>
      <w:r w:rsidR="00773AA4" w:rsidRPr="00373C31">
        <w:rPr>
          <w:rFonts w:ascii="Cambria" w:hAnsi="Cambria"/>
          <w:sz w:val="20"/>
          <w:szCs w:val="20"/>
          <w:lang w:val="es-CL"/>
        </w:rPr>
        <w:t>petición</w:t>
      </w:r>
      <w:r w:rsidR="00052D25" w:rsidRPr="00373C31">
        <w:rPr>
          <w:rFonts w:ascii="Cambria" w:hAnsi="Cambria"/>
          <w:sz w:val="20"/>
          <w:szCs w:val="20"/>
          <w:lang w:val="es-CL"/>
        </w:rPr>
        <w:t xml:space="preserve"> </w:t>
      </w:r>
      <w:r w:rsidR="00AA14F3">
        <w:rPr>
          <w:rFonts w:ascii="Cambria" w:hAnsi="Cambria"/>
          <w:sz w:val="20"/>
          <w:szCs w:val="20"/>
          <w:lang w:val="es-CL"/>
        </w:rPr>
        <w:t>no cumple con el requisito establecido en el artículo</w:t>
      </w:r>
      <w:r w:rsidR="00052D25" w:rsidRPr="00373C31">
        <w:rPr>
          <w:rFonts w:ascii="Cambria" w:hAnsi="Cambria"/>
          <w:sz w:val="20"/>
          <w:szCs w:val="20"/>
          <w:lang w:val="es-CL"/>
        </w:rPr>
        <w:t xml:space="preserve"> 47.b </w:t>
      </w:r>
      <w:r w:rsidR="00AA14F3">
        <w:rPr>
          <w:rFonts w:ascii="Cambria" w:hAnsi="Cambria"/>
          <w:sz w:val="20"/>
          <w:szCs w:val="20"/>
          <w:lang w:val="es-CL"/>
        </w:rPr>
        <w:t xml:space="preserve">de la </w:t>
      </w:r>
      <w:r w:rsidR="00AA14F3" w:rsidRPr="00373C31">
        <w:rPr>
          <w:rFonts w:ascii="Cambria" w:hAnsi="Cambria"/>
          <w:sz w:val="20"/>
          <w:szCs w:val="20"/>
          <w:lang w:val="es-CL"/>
        </w:rPr>
        <w:t>Conven</w:t>
      </w:r>
      <w:r w:rsidR="00AA14F3">
        <w:rPr>
          <w:rFonts w:ascii="Cambria" w:hAnsi="Cambria"/>
          <w:sz w:val="20"/>
          <w:szCs w:val="20"/>
          <w:lang w:val="es-CL"/>
        </w:rPr>
        <w:t>ció</w:t>
      </w:r>
      <w:r w:rsidR="00AA14F3" w:rsidRPr="00373C31">
        <w:rPr>
          <w:rFonts w:ascii="Cambria" w:hAnsi="Cambria"/>
          <w:sz w:val="20"/>
          <w:szCs w:val="20"/>
          <w:lang w:val="es-CL"/>
        </w:rPr>
        <w:t xml:space="preserve">n </w:t>
      </w:r>
      <w:r w:rsidR="00052D25" w:rsidRPr="00373C31">
        <w:rPr>
          <w:rFonts w:ascii="Cambria" w:hAnsi="Cambria"/>
          <w:sz w:val="20"/>
          <w:szCs w:val="20"/>
          <w:lang w:val="es-CL"/>
        </w:rPr>
        <w:t>American</w:t>
      </w:r>
      <w:r w:rsidR="00AA14F3">
        <w:rPr>
          <w:rFonts w:ascii="Cambria" w:hAnsi="Cambria"/>
          <w:sz w:val="20"/>
          <w:szCs w:val="20"/>
          <w:lang w:val="es-CL"/>
        </w:rPr>
        <w:t>a</w:t>
      </w:r>
      <w:r w:rsidR="00052D25" w:rsidRPr="00373C31">
        <w:rPr>
          <w:rFonts w:ascii="Cambria" w:hAnsi="Cambria"/>
          <w:sz w:val="20"/>
          <w:szCs w:val="20"/>
          <w:lang w:val="es-CL"/>
        </w:rPr>
        <w:t>.</w:t>
      </w:r>
    </w:p>
    <w:p w14:paraId="40210258" w14:textId="77777777" w:rsidR="003239B8" w:rsidRPr="00373C31" w:rsidRDefault="003239B8" w:rsidP="003239B8">
      <w:pPr>
        <w:pStyle w:val="ListParagraph"/>
        <w:spacing w:before="240" w:after="240"/>
        <w:jc w:val="both"/>
        <w:rPr>
          <w:rFonts w:asciiTheme="majorHAnsi" w:hAnsiTheme="majorHAnsi"/>
          <w:b/>
          <w:bCs/>
          <w:sz w:val="20"/>
          <w:szCs w:val="20"/>
          <w:lang w:val="es-CL"/>
        </w:rPr>
      </w:pPr>
      <w:r w:rsidRPr="00373C31">
        <w:rPr>
          <w:rFonts w:asciiTheme="majorHAnsi" w:hAnsiTheme="majorHAnsi"/>
          <w:b/>
          <w:bCs/>
          <w:sz w:val="20"/>
          <w:szCs w:val="20"/>
          <w:lang w:val="es-CL"/>
        </w:rPr>
        <w:t xml:space="preserve">VIII. </w:t>
      </w:r>
      <w:r w:rsidRPr="00373C31">
        <w:rPr>
          <w:rFonts w:asciiTheme="majorHAnsi" w:hAnsiTheme="majorHAnsi"/>
          <w:b/>
          <w:bCs/>
          <w:sz w:val="20"/>
          <w:szCs w:val="20"/>
          <w:lang w:val="es-CL"/>
        </w:rPr>
        <w:tab/>
        <w:t>DECISIÓN</w:t>
      </w:r>
    </w:p>
    <w:p w14:paraId="4D63B13A" w14:textId="64CE2E4C" w:rsidR="003239B8" w:rsidRPr="00373C31"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373C31">
        <w:rPr>
          <w:rFonts w:asciiTheme="majorHAnsi" w:hAnsiTheme="majorHAnsi"/>
          <w:sz w:val="20"/>
          <w:szCs w:val="20"/>
          <w:lang w:val="es-CL"/>
        </w:rPr>
        <w:t xml:space="preserve">Declarar </w:t>
      </w:r>
      <w:r w:rsidR="00052D25" w:rsidRPr="00373C31">
        <w:rPr>
          <w:rFonts w:asciiTheme="majorHAnsi" w:hAnsiTheme="majorHAnsi"/>
          <w:sz w:val="20"/>
          <w:szCs w:val="20"/>
          <w:lang w:val="es-CL"/>
        </w:rPr>
        <w:t>in</w:t>
      </w:r>
      <w:r w:rsidRPr="00373C31">
        <w:rPr>
          <w:rFonts w:asciiTheme="majorHAnsi" w:hAnsiTheme="majorHAnsi"/>
          <w:sz w:val="20"/>
          <w:szCs w:val="20"/>
          <w:lang w:val="es-CL"/>
        </w:rPr>
        <w:t xml:space="preserve">admisible la presente petición en relación con </w:t>
      </w:r>
      <w:r w:rsidR="00547895">
        <w:rPr>
          <w:rFonts w:asciiTheme="majorHAnsi" w:hAnsiTheme="majorHAnsi"/>
          <w:sz w:val="20"/>
          <w:szCs w:val="20"/>
          <w:lang w:val="es-CL"/>
        </w:rPr>
        <w:t>el a</w:t>
      </w:r>
      <w:r w:rsidR="00052D25" w:rsidRPr="00373C31">
        <w:rPr>
          <w:rFonts w:asciiTheme="majorHAnsi" w:hAnsiTheme="majorHAnsi"/>
          <w:sz w:val="20"/>
          <w:szCs w:val="20"/>
          <w:lang w:val="es-CL"/>
        </w:rPr>
        <w:t>rt</w:t>
      </w:r>
      <w:r w:rsidR="00547895">
        <w:rPr>
          <w:rFonts w:asciiTheme="majorHAnsi" w:hAnsiTheme="majorHAnsi"/>
          <w:sz w:val="20"/>
          <w:szCs w:val="20"/>
          <w:lang w:val="es-CL"/>
        </w:rPr>
        <w:t>í</w:t>
      </w:r>
      <w:r w:rsidR="00052D25" w:rsidRPr="00373C31">
        <w:rPr>
          <w:rFonts w:asciiTheme="majorHAnsi" w:hAnsiTheme="majorHAnsi"/>
          <w:sz w:val="20"/>
          <w:szCs w:val="20"/>
          <w:lang w:val="es-CL"/>
        </w:rPr>
        <w:t>c</w:t>
      </w:r>
      <w:r w:rsidR="00547895">
        <w:rPr>
          <w:rFonts w:asciiTheme="majorHAnsi" w:hAnsiTheme="majorHAnsi"/>
          <w:sz w:val="20"/>
          <w:szCs w:val="20"/>
          <w:lang w:val="es-CL"/>
        </w:rPr>
        <w:t>u</w:t>
      </w:r>
      <w:r w:rsidR="00052D25" w:rsidRPr="00373C31">
        <w:rPr>
          <w:rFonts w:asciiTheme="majorHAnsi" w:hAnsiTheme="majorHAnsi"/>
          <w:sz w:val="20"/>
          <w:szCs w:val="20"/>
          <w:lang w:val="es-CL"/>
        </w:rPr>
        <w:t>l</w:t>
      </w:r>
      <w:r w:rsidR="00547895">
        <w:rPr>
          <w:rFonts w:asciiTheme="majorHAnsi" w:hAnsiTheme="majorHAnsi"/>
          <w:sz w:val="20"/>
          <w:szCs w:val="20"/>
          <w:lang w:val="es-CL"/>
        </w:rPr>
        <w:t>o</w:t>
      </w:r>
      <w:r w:rsidR="00052D25" w:rsidRPr="00373C31">
        <w:rPr>
          <w:rFonts w:asciiTheme="majorHAnsi" w:hAnsiTheme="majorHAnsi"/>
          <w:sz w:val="20"/>
          <w:szCs w:val="20"/>
          <w:lang w:val="es-CL"/>
        </w:rPr>
        <w:t xml:space="preserve"> 47. b de la Convención Americana;</w:t>
      </w:r>
      <w:r w:rsidR="007B76D3" w:rsidRPr="00373C31">
        <w:rPr>
          <w:rFonts w:asciiTheme="majorHAnsi" w:hAnsiTheme="majorHAnsi"/>
          <w:sz w:val="20"/>
          <w:szCs w:val="20"/>
          <w:lang w:val="es-CL"/>
        </w:rPr>
        <w:t xml:space="preserve"> y</w:t>
      </w:r>
    </w:p>
    <w:p w14:paraId="2FC9145C" w14:textId="29D510B1"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373C31">
        <w:rPr>
          <w:rFonts w:asciiTheme="majorHAnsi" w:hAnsiTheme="majorHAnsi"/>
          <w:sz w:val="20"/>
          <w:szCs w:val="20"/>
          <w:lang w:val="es-CL"/>
        </w:rPr>
        <w:t>Notificar a las partes la presente decisión; continuar con el análisis del fondo de la cuestión; y publicar esta decisión e incluirla en su Informe Anual a la Asamblea General de la Organización de los Estados Americanos.</w:t>
      </w:r>
    </w:p>
    <w:p w14:paraId="11A9359E" w14:textId="77777777" w:rsidR="0099727D" w:rsidRPr="00A37B82" w:rsidRDefault="0099727D" w:rsidP="0099727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 xml:space="preserve">junio </w:t>
      </w:r>
      <w:r w:rsidRPr="00A37B82">
        <w:rPr>
          <w:rFonts w:asciiTheme="majorHAnsi" w:hAnsiTheme="majorHAnsi" w:cs="Arial"/>
          <w:noProof/>
          <w:spacing w:val="-2"/>
          <w:sz w:val="20"/>
          <w:szCs w:val="20"/>
          <w:lang w:val="es-CL"/>
        </w:rPr>
        <w:t xml:space="preserve">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37AAD31" w14:textId="77777777" w:rsidR="0099727D" w:rsidRPr="00A37B82" w:rsidRDefault="0099727D" w:rsidP="0099727D">
      <w:pPr>
        <w:suppressAutoHyphens/>
        <w:ind w:firstLine="720"/>
        <w:jc w:val="both"/>
        <w:rPr>
          <w:rFonts w:asciiTheme="majorHAnsi" w:hAnsiTheme="majorHAnsi" w:cs="Arial"/>
          <w:noProof/>
          <w:spacing w:val="-2"/>
          <w:sz w:val="20"/>
          <w:szCs w:val="20"/>
          <w:lang w:val="es-CL"/>
        </w:rPr>
      </w:pPr>
    </w:p>
    <w:sectPr w:rsidR="0099727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0459" w14:textId="77777777" w:rsidR="00DA0197" w:rsidRDefault="00DA0197">
      <w:r>
        <w:separator/>
      </w:r>
    </w:p>
  </w:endnote>
  <w:endnote w:type="continuationSeparator" w:id="0">
    <w:p w14:paraId="6C705DEE" w14:textId="77777777" w:rsidR="00DA0197" w:rsidRDefault="00D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FB21" w14:textId="77777777" w:rsidR="00906937" w:rsidRDefault="00906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B26185F" w14:textId="0BDEFEA8" w:rsidR="008A66D7" w:rsidRPr="00934A2C" w:rsidRDefault="008A66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06937">
          <w:rPr>
            <w:noProof/>
            <w:sz w:val="16"/>
            <w:szCs w:val="22"/>
          </w:rPr>
          <w:t>3</w:t>
        </w:r>
        <w:r w:rsidRPr="00934A2C">
          <w:rPr>
            <w:noProof/>
            <w:sz w:val="16"/>
            <w:szCs w:val="22"/>
          </w:rPr>
          <w:fldChar w:fldCharType="end"/>
        </w:r>
      </w:p>
    </w:sdtContent>
  </w:sdt>
  <w:p w14:paraId="3F81D8EA" w14:textId="77777777" w:rsidR="008A66D7" w:rsidRDefault="008A6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561E" w14:textId="77777777" w:rsidR="008A66D7" w:rsidRPr="00934A2C" w:rsidRDefault="008A66D7">
    <w:pPr>
      <w:pStyle w:val="Footer"/>
      <w:jc w:val="center"/>
      <w:rPr>
        <w:sz w:val="16"/>
        <w:szCs w:val="22"/>
      </w:rPr>
    </w:pPr>
  </w:p>
  <w:p w14:paraId="1A22C01A" w14:textId="77777777" w:rsidR="008A66D7" w:rsidRDefault="008A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F6AFA" w14:textId="77777777" w:rsidR="00DA0197" w:rsidRPr="000F35ED" w:rsidRDefault="00DA01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5FD7C2" w14:textId="77777777" w:rsidR="00DA0197" w:rsidRPr="000F35ED" w:rsidRDefault="00DA0197" w:rsidP="000F35ED">
      <w:pPr>
        <w:rPr>
          <w:rFonts w:asciiTheme="majorHAnsi" w:hAnsiTheme="majorHAnsi"/>
          <w:sz w:val="16"/>
          <w:szCs w:val="16"/>
        </w:rPr>
      </w:pPr>
      <w:r w:rsidRPr="000F35ED">
        <w:rPr>
          <w:rFonts w:asciiTheme="majorHAnsi" w:hAnsiTheme="majorHAnsi"/>
          <w:sz w:val="16"/>
          <w:szCs w:val="16"/>
        </w:rPr>
        <w:separator/>
      </w:r>
    </w:p>
    <w:p w14:paraId="1DE5097E" w14:textId="77777777" w:rsidR="00DA0197" w:rsidRPr="000F35ED" w:rsidRDefault="00DA019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D77174C" w14:textId="77777777" w:rsidR="00DA0197" w:rsidRPr="000F35ED" w:rsidRDefault="00DA019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02FFDF" w14:textId="2F297C9E" w:rsidR="008A66D7" w:rsidRPr="00EF2221" w:rsidRDefault="008A66D7" w:rsidP="00306F33">
      <w:pPr>
        <w:pStyle w:val="FootnoteText"/>
        <w:ind w:firstLine="720"/>
        <w:rPr>
          <w:rFonts w:asciiTheme="majorHAnsi" w:hAnsiTheme="majorHAnsi"/>
          <w:sz w:val="16"/>
          <w:szCs w:val="16"/>
          <w:lang w:val="es-CL"/>
        </w:rPr>
      </w:pPr>
      <w:r w:rsidRPr="00EF2221">
        <w:rPr>
          <w:rStyle w:val="FootnoteReference"/>
          <w:rFonts w:asciiTheme="majorHAnsi" w:hAnsiTheme="majorHAnsi"/>
          <w:sz w:val="16"/>
          <w:szCs w:val="16"/>
          <w:lang w:val="es-CL"/>
        </w:rPr>
        <w:footnoteRef/>
      </w:r>
      <w:r w:rsidRPr="00EF2221">
        <w:rPr>
          <w:rFonts w:asciiTheme="majorHAnsi" w:hAnsiTheme="majorHAnsi"/>
          <w:sz w:val="16"/>
          <w:szCs w:val="16"/>
          <w:lang w:val="es-CL"/>
        </w:rPr>
        <w:t xml:space="preserve"> </w:t>
      </w:r>
      <w:r w:rsidR="00D810AA" w:rsidRPr="00132CD1">
        <w:rPr>
          <w:rFonts w:asciiTheme="majorHAnsi" w:hAnsiTheme="majorHAnsi"/>
          <w:sz w:val="16"/>
          <w:szCs w:val="16"/>
          <w:lang w:val="es-ES"/>
        </w:rPr>
        <w:t xml:space="preserve">Conforme a lo dispuesto en el artículo 17.2.a del Reglamento de la Comisión, la Comisionada </w:t>
      </w:r>
      <w:r w:rsidR="00D810AA" w:rsidRPr="00516326">
        <w:rPr>
          <w:rFonts w:asciiTheme="majorHAnsi" w:hAnsiTheme="majorHAnsi"/>
          <w:sz w:val="16"/>
          <w:szCs w:val="16"/>
          <w:lang w:val="es-ES"/>
        </w:rPr>
        <w:t>Antonia Urrejola Noguera</w:t>
      </w:r>
      <w:r w:rsidR="00D810AA" w:rsidRPr="00132CD1">
        <w:rPr>
          <w:rFonts w:asciiTheme="majorHAnsi" w:hAnsiTheme="majorHAnsi"/>
          <w:sz w:val="16"/>
          <w:szCs w:val="16"/>
          <w:lang w:val="es-ES"/>
        </w:rPr>
        <w:t>, de nacionalidad chilena, no participó en el debate ni en la decisión del presente asunto.</w:t>
      </w:r>
    </w:p>
  </w:footnote>
  <w:footnote w:id="3">
    <w:p w14:paraId="271EF3EB" w14:textId="77777777" w:rsidR="008A66D7" w:rsidRPr="00EF2221" w:rsidRDefault="008A66D7" w:rsidP="00306F33">
      <w:pPr>
        <w:pStyle w:val="FootnoteText"/>
        <w:ind w:firstLine="720"/>
        <w:jc w:val="both"/>
        <w:rPr>
          <w:rFonts w:asciiTheme="majorHAnsi" w:hAnsiTheme="majorHAnsi"/>
          <w:sz w:val="16"/>
          <w:szCs w:val="16"/>
          <w:lang w:val="es-CL"/>
        </w:rPr>
      </w:pPr>
      <w:r w:rsidRPr="00EF2221">
        <w:rPr>
          <w:rStyle w:val="FootnoteReference"/>
          <w:rFonts w:asciiTheme="majorHAnsi" w:hAnsiTheme="majorHAnsi"/>
          <w:sz w:val="16"/>
          <w:szCs w:val="16"/>
          <w:lang w:val="es-CL"/>
        </w:rPr>
        <w:footnoteRef/>
      </w:r>
      <w:r w:rsidRPr="00EF2221">
        <w:rPr>
          <w:rFonts w:asciiTheme="majorHAnsi" w:hAnsiTheme="majorHAnsi"/>
          <w:sz w:val="16"/>
          <w:szCs w:val="16"/>
          <w:lang w:val="es-CL"/>
        </w:rPr>
        <w:t xml:space="preserve"> Las observaciones de cada parte fueron debidamente trasladadas a la parte contraria.</w:t>
      </w:r>
    </w:p>
  </w:footnote>
  <w:footnote w:id="4">
    <w:p w14:paraId="7AFCB909" w14:textId="51BEDE06" w:rsidR="008A66D7" w:rsidRPr="00EF2221" w:rsidRDefault="008A66D7" w:rsidP="00052D25">
      <w:pPr>
        <w:pStyle w:val="FootnoteText"/>
        <w:rPr>
          <w:rFonts w:asciiTheme="majorHAnsi" w:hAnsiTheme="majorHAnsi"/>
          <w:sz w:val="16"/>
          <w:szCs w:val="16"/>
          <w:lang w:val="es-CL"/>
        </w:rPr>
      </w:pPr>
      <w:r w:rsidRPr="00EF2221">
        <w:rPr>
          <w:rStyle w:val="FootnoteReference"/>
          <w:rFonts w:asciiTheme="majorHAnsi" w:hAnsiTheme="majorHAnsi"/>
          <w:sz w:val="16"/>
          <w:szCs w:val="16"/>
          <w:lang w:val="es-CL"/>
        </w:rPr>
        <w:footnoteRef/>
      </w:r>
      <w:r w:rsidRPr="00EF2221">
        <w:rPr>
          <w:rFonts w:asciiTheme="majorHAnsi" w:hAnsiTheme="majorHAnsi"/>
          <w:sz w:val="16"/>
          <w:szCs w:val="16"/>
          <w:lang w:val="es-CL"/>
        </w:rPr>
        <w:t xml:space="preserve"> En adelante “las presuntas víctimas” e individualmente “Señor Diaz” y “Señor Cornejo”,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7563" w14:textId="77777777" w:rsidR="008A66D7" w:rsidRDefault="008A66D7" w:rsidP="008A66D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C9E55BE" w14:textId="77777777" w:rsidR="008A66D7" w:rsidRDefault="008A6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E0B7" w14:textId="77777777" w:rsidR="008A66D7" w:rsidRDefault="008A66D7" w:rsidP="00A50FCF">
    <w:pPr>
      <w:pStyle w:val="Header"/>
      <w:tabs>
        <w:tab w:val="clear" w:pos="4320"/>
        <w:tab w:val="clear" w:pos="8640"/>
      </w:tabs>
      <w:jc w:val="center"/>
      <w:rPr>
        <w:sz w:val="22"/>
        <w:szCs w:val="22"/>
      </w:rPr>
    </w:pPr>
    <w:r>
      <w:rPr>
        <w:noProof/>
        <w:sz w:val="22"/>
        <w:szCs w:val="22"/>
      </w:rPr>
      <w:drawing>
        <wp:inline distT="0" distB="0" distL="0" distR="0" wp14:anchorId="03382F1D" wp14:editId="1D741DE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2593BD" w14:textId="77777777" w:rsidR="008A66D7" w:rsidRPr="00EC7D62" w:rsidRDefault="00DA0197" w:rsidP="00A50FCF">
    <w:pPr>
      <w:pStyle w:val="Header"/>
      <w:tabs>
        <w:tab w:val="clear" w:pos="4320"/>
        <w:tab w:val="clear" w:pos="8640"/>
      </w:tabs>
      <w:jc w:val="center"/>
      <w:rPr>
        <w:sz w:val="22"/>
        <w:szCs w:val="22"/>
      </w:rPr>
    </w:pPr>
    <w:r>
      <w:rPr>
        <w:sz w:val="22"/>
        <w:szCs w:val="22"/>
      </w:rPr>
      <w:pict w14:anchorId="0AAB69B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B02F" w14:textId="77777777" w:rsidR="00906937" w:rsidRDefault="00906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39AA"/>
    <w:rsid w:val="000261DF"/>
    <w:rsid w:val="000337EF"/>
    <w:rsid w:val="00037881"/>
    <w:rsid w:val="00040C3A"/>
    <w:rsid w:val="000419AD"/>
    <w:rsid w:val="000433C9"/>
    <w:rsid w:val="00052D25"/>
    <w:rsid w:val="00071174"/>
    <w:rsid w:val="000716C5"/>
    <w:rsid w:val="00075E23"/>
    <w:rsid w:val="0009344A"/>
    <w:rsid w:val="000A392E"/>
    <w:rsid w:val="000A575F"/>
    <w:rsid w:val="000D05CB"/>
    <w:rsid w:val="000D10DB"/>
    <w:rsid w:val="000D7B3B"/>
    <w:rsid w:val="000E5EB5"/>
    <w:rsid w:val="000F35ED"/>
    <w:rsid w:val="000F55D7"/>
    <w:rsid w:val="00107131"/>
    <w:rsid w:val="0010736F"/>
    <w:rsid w:val="00113F73"/>
    <w:rsid w:val="00121CC2"/>
    <w:rsid w:val="00131425"/>
    <w:rsid w:val="00133EE5"/>
    <w:rsid w:val="00146C92"/>
    <w:rsid w:val="00167A34"/>
    <w:rsid w:val="001A520D"/>
    <w:rsid w:val="001A7870"/>
    <w:rsid w:val="001B3A00"/>
    <w:rsid w:val="001C1B41"/>
    <w:rsid w:val="001D65EF"/>
    <w:rsid w:val="001E49E7"/>
    <w:rsid w:val="001F7201"/>
    <w:rsid w:val="00223A29"/>
    <w:rsid w:val="002250A3"/>
    <w:rsid w:val="00235217"/>
    <w:rsid w:val="00235FC8"/>
    <w:rsid w:val="00246D1F"/>
    <w:rsid w:val="00247403"/>
    <w:rsid w:val="00247542"/>
    <w:rsid w:val="00266B61"/>
    <w:rsid w:val="0026712A"/>
    <w:rsid w:val="002704DB"/>
    <w:rsid w:val="002A0AAE"/>
    <w:rsid w:val="002A5820"/>
    <w:rsid w:val="002D2B26"/>
    <w:rsid w:val="002D7EA2"/>
    <w:rsid w:val="002E187C"/>
    <w:rsid w:val="00302733"/>
    <w:rsid w:val="00305835"/>
    <w:rsid w:val="00306F33"/>
    <w:rsid w:val="00314078"/>
    <w:rsid w:val="0031535D"/>
    <w:rsid w:val="003239B8"/>
    <w:rsid w:val="0033169F"/>
    <w:rsid w:val="00340A01"/>
    <w:rsid w:val="00344977"/>
    <w:rsid w:val="00346C95"/>
    <w:rsid w:val="00356185"/>
    <w:rsid w:val="00360380"/>
    <w:rsid w:val="00373C31"/>
    <w:rsid w:val="0037519E"/>
    <w:rsid w:val="00385480"/>
    <w:rsid w:val="00386CF0"/>
    <w:rsid w:val="003B70FB"/>
    <w:rsid w:val="003C676B"/>
    <w:rsid w:val="003D3BC2"/>
    <w:rsid w:val="003E6CA1"/>
    <w:rsid w:val="003E757C"/>
    <w:rsid w:val="003F5154"/>
    <w:rsid w:val="00405F9C"/>
    <w:rsid w:val="004065A8"/>
    <w:rsid w:val="004165C2"/>
    <w:rsid w:val="00440D5E"/>
    <w:rsid w:val="00441ECB"/>
    <w:rsid w:val="0044296A"/>
    <w:rsid w:val="00445193"/>
    <w:rsid w:val="00462C1B"/>
    <w:rsid w:val="00467B7E"/>
    <w:rsid w:val="00473BB4"/>
    <w:rsid w:val="00477592"/>
    <w:rsid w:val="00486F1C"/>
    <w:rsid w:val="0049419D"/>
    <w:rsid w:val="004A6A54"/>
    <w:rsid w:val="004B421C"/>
    <w:rsid w:val="004B52B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7895"/>
    <w:rsid w:val="005516A1"/>
    <w:rsid w:val="005542B1"/>
    <w:rsid w:val="005559EF"/>
    <w:rsid w:val="00563557"/>
    <w:rsid w:val="00573838"/>
    <w:rsid w:val="0057402A"/>
    <w:rsid w:val="005771D0"/>
    <w:rsid w:val="0059191A"/>
    <w:rsid w:val="005921FF"/>
    <w:rsid w:val="005A24ED"/>
    <w:rsid w:val="005A6D0E"/>
    <w:rsid w:val="005B52B0"/>
    <w:rsid w:val="005B6806"/>
    <w:rsid w:val="005C4225"/>
    <w:rsid w:val="005F0DAD"/>
    <w:rsid w:val="005F0F33"/>
    <w:rsid w:val="00600DEB"/>
    <w:rsid w:val="00614C23"/>
    <w:rsid w:val="00627C9F"/>
    <w:rsid w:val="006311E9"/>
    <w:rsid w:val="00632354"/>
    <w:rsid w:val="00635421"/>
    <w:rsid w:val="006368D7"/>
    <w:rsid w:val="00642810"/>
    <w:rsid w:val="00652333"/>
    <w:rsid w:val="0068009E"/>
    <w:rsid w:val="00692219"/>
    <w:rsid w:val="006A17D2"/>
    <w:rsid w:val="006A73E6"/>
    <w:rsid w:val="006B2D5C"/>
    <w:rsid w:val="006C0ECF"/>
    <w:rsid w:val="006C4EB1"/>
    <w:rsid w:val="006D2710"/>
    <w:rsid w:val="006E0166"/>
    <w:rsid w:val="006E2FFB"/>
    <w:rsid w:val="006E7B34"/>
    <w:rsid w:val="0070697F"/>
    <w:rsid w:val="007103C4"/>
    <w:rsid w:val="0072199C"/>
    <w:rsid w:val="00722C9F"/>
    <w:rsid w:val="007253B8"/>
    <w:rsid w:val="0073741F"/>
    <w:rsid w:val="0076643F"/>
    <w:rsid w:val="00773AA4"/>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3D1F"/>
    <w:rsid w:val="00885737"/>
    <w:rsid w:val="00890650"/>
    <w:rsid w:val="008944DC"/>
    <w:rsid w:val="00897E12"/>
    <w:rsid w:val="008A66D7"/>
    <w:rsid w:val="008A7E0F"/>
    <w:rsid w:val="008B12F5"/>
    <w:rsid w:val="008C5E2D"/>
    <w:rsid w:val="008D768D"/>
    <w:rsid w:val="008E3759"/>
    <w:rsid w:val="008E3BFE"/>
    <w:rsid w:val="008F1912"/>
    <w:rsid w:val="008F6057"/>
    <w:rsid w:val="0090270B"/>
    <w:rsid w:val="009041DC"/>
    <w:rsid w:val="00906937"/>
    <w:rsid w:val="00917B5A"/>
    <w:rsid w:val="00920A58"/>
    <w:rsid w:val="00920A8C"/>
    <w:rsid w:val="00934A2C"/>
    <w:rsid w:val="009552A5"/>
    <w:rsid w:val="0096706E"/>
    <w:rsid w:val="00974491"/>
    <w:rsid w:val="00975C4E"/>
    <w:rsid w:val="00981FBA"/>
    <w:rsid w:val="0099727D"/>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A09A2"/>
    <w:rsid w:val="00AA14F3"/>
    <w:rsid w:val="00AA7996"/>
    <w:rsid w:val="00AC19CB"/>
    <w:rsid w:val="00AD2CC0"/>
    <w:rsid w:val="00AD5F4E"/>
    <w:rsid w:val="00AE5488"/>
    <w:rsid w:val="00AE6F91"/>
    <w:rsid w:val="00AF5571"/>
    <w:rsid w:val="00B07341"/>
    <w:rsid w:val="00B2026F"/>
    <w:rsid w:val="00B30539"/>
    <w:rsid w:val="00B314DB"/>
    <w:rsid w:val="00B361F2"/>
    <w:rsid w:val="00B3718B"/>
    <w:rsid w:val="00B3745F"/>
    <w:rsid w:val="00B4632A"/>
    <w:rsid w:val="00B530F1"/>
    <w:rsid w:val="00B93D7F"/>
    <w:rsid w:val="00BA276C"/>
    <w:rsid w:val="00BA6E16"/>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0AA"/>
    <w:rsid w:val="00D81D92"/>
    <w:rsid w:val="00D876F9"/>
    <w:rsid w:val="00DA0197"/>
    <w:rsid w:val="00DA7B5F"/>
    <w:rsid w:val="00DC11E7"/>
    <w:rsid w:val="00DC24E3"/>
    <w:rsid w:val="00DC7023"/>
    <w:rsid w:val="00DC769A"/>
    <w:rsid w:val="00DD3D86"/>
    <w:rsid w:val="00DD4AD2"/>
    <w:rsid w:val="00DE2862"/>
    <w:rsid w:val="00DF1EC4"/>
    <w:rsid w:val="00E0340B"/>
    <w:rsid w:val="00E04A90"/>
    <w:rsid w:val="00E0551F"/>
    <w:rsid w:val="00E219C7"/>
    <w:rsid w:val="00E316F3"/>
    <w:rsid w:val="00E4118C"/>
    <w:rsid w:val="00E43157"/>
    <w:rsid w:val="00E461CE"/>
    <w:rsid w:val="00E573E4"/>
    <w:rsid w:val="00E64C3D"/>
    <w:rsid w:val="00E720CA"/>
    <w:rsid w:val="00E84EB5"/>
    <w:rsid w:val="00E85662"/>
    <w:rsid w:val="00E8789F"/>
    <w:rsid w:val="00E97B71"/>
    <w:rsid w:val="00EA3D34"/>
    <w:rsid w:val="00EB454D"/>
    <w:rsid w:val="00EC29F3"/>
    <w:rsid w:val="00ED549D"/>
    <w:rsid w:val="00ED5E10"/>
    <w:rsid w:val="00ED76BE"/>
    <w:rsid w:val="00EE00E9"/>
    <w:rsid w:val="00EF1AAA"/>
    <w:rsid w:val="00EF2221"/>
    <w:rsid w:val="00EF619B"/>
    <w:rsid w:val="00F00B55"/>
    <w:rsid w:val="00F02AD1"/>
    <w:rsid w:val="00F253CC"/>
    <w:rsid w:val="00F37106"/>
    <w:rsid w:val="00F44E25"/>
    <w:rsid w:val="00F519CF"/>
    <w:rsid w:val="00F56BA5"/>
    <w:rsid w:val="00F60E22"/>
    <w:rsid w:val="00F73341"/>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3013">
      <w:bodyDiv w:val="1"/>
      <w:marLeft w:val="0"/>
      <w:marRight w:val="0"/>
      <w:marTop w:val="0"/>
      <w:marBottom w:val="0"/>
      <w:divBdr>
        <w:top w:val="none" w:sz="0" w:space="0" w:color="auto"/>
        <w:left w:val="none" w:sz="0" w:space="0" w:color="auto"/>
        <w:bottom w:val="none" w:sz="0" w:space="0" w:color="auto"/>
        <w:right w:val="none" w:sz="0" w:space="0" w:color="auto"/>
      </w:divBdr>
    </w:div>
    <w:div w:id="89963223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8262444">
      <w:bodyDiv w:val="1"/>
      <w:marLeft w:val="0"/>
      <w:marRight w:val="0"/>
      <w:marTop w:val="0"/>
      <w:marBottom w:val="0"/>
      <w:divBdr>
        <w:top w:val="none" w:sz="0" w:space="0" w:color="auto"/>
        <w:left w:val="none" w:sz="0" w:space="0" w:color="auto"/>
        <w:bottom w:val="none" w:sz="0" w:space="0" w:color="auto"/>
        <w:right w:val="none" w:sz="0" w:space="0" w:color="auto"/>
      </w:divBdr>
    </w:div>
    <w:div w:id="15247788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94049"/>
    <w:rsid w:val="003B0C71"/>
    <w:rsid w:val="004B5BBB"/>
    <w:rsid w:val="004F2DF8"/>
    <w:rsid w:val="004F3582"/>
    <w:rsid w:val="00517E2A"/>
    <w:rsid w:val="005253B4"/>
    <w:rsid w:val="006F24A1"/>
    <w:rsid w:val="009A261B"/>
    <w:rsid w:val="00AA2E17"/>
    <w:rsid w:val="00AC15A4"/>
    <w:rsid w:val="00B0336C"/>
    <w:rsid w:val="00CA68F4"/>
    <w:rsid w:val="00D241E9"/>
    <w:rsid w:val="00D7750D"/>
    <w:rsid w:val="00F00D2F"/>
    <w:rsid w:val="00F128DF"/>
    <w:rsid w:val="00FB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8CCE-B69E-4B8F-B822-EE91A3E8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9207</Characters>
  <Application>Microsoft Office Word</Application>
  <DocSecurity>0</DocSecurity>
  <Lines>204</Lines>
  <Paragraphs>63</Paragraphs>
  <ScaleCrop>false</ScaleCrop>
  <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161/20</dc:title>
  <dc:creator/>
  <cp:lastModifiedBy/>
  <cp:revision>1</cp:revision>
  <dcterms:created xsi:type="dcterms:W3CDTF">2020-08-03T17:25:00Z</dcterms:created>
  <dcterms:modified xsi:type="dcterms:W3CDTF">2020-08-03T17:25:00Z</dcterms:modified>
</cp:coreProperties>
</file>