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32DA912" w14:textId="77777777" w:rsidR="00040C3A" w:rsidRPr="0090270B" w:rsidRDefault="00D306D1" w:rsidP="00DD336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4B742C9" wp14:editId="7589EDF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158B6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77BDC00" wp14:editId="75B3C4C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17FC3" w14:textId="77777777" w:rsidR="00170685" w:rsidRDefault="00170685" w:rsidP="00AE5488">
                            <w:r>
                              <w:rPr>
                                <w:noProof/>
                              </w:rPr>
                              <w:drawing>
                                <wp:inline distT="0" distB="0" distL="0" distR="0" wp14:anchorId="13B28A30" wp14:editId="436C0DF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77BDC0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8817FC3" w14:textId="77777777" w:rsidR="00170685" w:rsidRDefault="00170685" w:rsidP="00AE5488">
                      <w:r>
                        <w:rPr>
                          <w:noProof/>
                        </w:rPr>
                        <w:drawing>
                          <wp:inline distT="0" distB="0" distL="0" distR="0" wp14:anchorId="13B28A30" wp14:editId="436C0DF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9BC0F80" w14:textId="77777777" w:rsidR="00040C3A" w:rsidRPr="0090270B" w:rsidRDefault="00040C3A" w:rsidP="00DD336F">
      <w:pPr>
        <w:tabs>
          <w:tab w:val="center" w:pos="5400"/>
        </w:tabs>
        <w:suppressAutoHyphens/>
        <w:jc w:val="both"/>
        <w:rPr>
          <w:rFonts w:asciiTheme="majorHAnsi" w:hAnsiTheme="majorHAnsi"/>
          <w:sz w:val="22"/>
          <w:szCs w:val="22"/>
          <w:lang w:val="es-ES"/>
        </w:rPr>
      </w:pPr>
    </w:p>
    <w:p w14:paraId="7EAB73FE" w14:textId="77777777" w:rsidR="00040C3A" w:rsidRPr="0090270B" w:rsidRDefault="00040C3A" w:rsidP="00DD336F">
      <w:pPr>
        <w:tabs>
          <w:tab w:val="center" w:pos="5400"/>
        </w:tabs>
        <w:suppressAutoHyphens/>
        <w:jc w:val="both"/>
        <w:rPr>
          <w:rFonts w:asciiTheme="majorHAnsi" w:hAnsiTheme="majorHAnsi"/>
          <w:sz w:val="22"/>
          <w:szCs w:val="22"/>
          <w:lang w:val="es-ES"/>
        </w:rPr>
      </w:pPr>
    </w:p>
    <w:p w14:paraId="128DD6F4" w14:textId="77777777" w:rsidR="005128E4" w:rsidRPr="0090270B" w:rsidRDefault="005128E4" w:rsidP="00DD336F">
      <w:pPr>
        <w:tabs>
          <w:tab w:val="center" w:pos="5400"/>
        </w:tabs>
        <w:suppressAutoHyphens/>
        <w:rPr>
          <w:rFonts w:asciiTheme="majorHAnsi" w:hAnsiTheme="majorHAnsi"/>
          <w:sz w:val="22"/>
          <w:szCs w:val="22"/>
          <w:lang w:val="es-ES_tradnl"/>
        </w:rPr>
      </w:pPr>
    </w:p>
    <w:p w14:paraId="667C15E5" w14:textId="77777777" w:rsidR="005128E4" w:rsidRPr="0090270B" w:rsidRDefault="005128E4" w:rsidP="00DD336F">
      <w:pPr>
        <w:tabs>
          <w:tab w:val="center" w:pos="5400"/>
        </w:tabs>
        <w:suppressAutoHyphens/>
        <w:rPr>
          <w:rFonts w:asciiTheme="majorHAnsi" w:hAnsiTheme="majorHAnsi"/>
          <w:sz w:val="22"/>
          <w:szCs w:val="22"/>
          <w:lang w:val="es-ES_tradnl"/>
        </w:rPr>
      </w:pPr>
    </w:p>
    <w:p w14:paraId="4160E86E" w14:textId="77777777" w:rsidR="005128E4" w:rsidRPr="0090270B" w:rsidRDefault="005128E4" w:rsidP="00DD336F">
      <w:pPr>
        <w:tabs>
          <w:tab w:val="center" w:pos="5400"/>
        </w:tabs>
        <w:suppressAutoHyphens/>
        <w:rPr>
          <w:rFonts w:asciiTheme="majorHAnsi" w:hAnsiTheme="majorHAnsi"/>
          <w:sz w:val="22"/>
          <w:szCs w:val="22"/>
          <w:lang w:val="es-ES_tradnl"/>
        </w:rPr>
      </w:pPr>
    </w:p>
    <w:p w14:paraId="3DC18F90" w14:textId="77777777" w:rsidR="00040C3A" w:rsidRPr="0090270B" w:rsidRDefault="00040C3A" w:rsidP="00DD336F">
      <w:pPr>
        <w:tabs>
          <w:tab w:val="center" w:pos="5400"/>
        </w:tabs>
        <w:suppressAutoHyphens/>
        <w:jc w:val="center"/>
        <w:rPr>
          <w:rFonts w:asciiTheme="majorHAnsi" w:hAnsiTheme="majorHAnsi"/>
          <w:sz w:val="22"/>
          <w:szCs w:val="22"/>
          <w:lang w:val="es-ES_tradnl"/>
        </w:rPr>
      </w:pPr>
    </w:p>
    <w:p w14:paraId="45AD6BB7" w14:textId="77777777" w:rsidR="00040C3A" w:rsidRPr="0090270B" w:rsidRDefault="00040C3A" w:rsidP="00DD336F">
      <w:pPr>
        <w:tabs>
          <w:tab w:val="center" w:pos="5400"/>
        </w:tabs>
        <w:suppressAutoHyphens/>
        <w:jc w:val="center"/>
        <w:rPr>
          <w:rFonts w:asciiTheme="majorHAnsi" w:hAnsiTheme="majorHAnsi"/>
          <w:sz w:val="22"/>
          <w:szCs w:val="22"/>
          <w:lang w:val="es-ES_tradnl"/>
        </w:rPr>
      </w:pPr>
    </w:p>
    <w:p w14:paraId="290A349B" w14:textId="77777777" w:rsidR="005B52B0" w:rsidRPr="0090270B" w:rsidRDefault="005B52B0" w:rsidP="00DD336F">
      <w:pPr>
        <w:tabs>
          <w:tab w:val="center" w:pos="5400"/>
        </w:tabs>
        <w:suppressAutoHyphens/>
        <w:jc w:val="center"/>
        <w:rPr>
          <w:rFonts w:asciiTheme="majorHAnsi" w:hAnsiTheme="majorHAnsi"/>
          <w:sz w:val="22"/>
          <w:szCs w:val="22"/>
          <w:lang w:val="es-ES_tradnl"/>
        </w:rPr>
      </w:pPr>
    </w:p>
    <w:p w14:paraId="0790F215" w14:textId="77777777" w:rsidR="005B52B0" w:rsidRPr="0090270B" w:rsidRDefault="005B52B0" w:rsidP="00DD336F">
      <w:pPr>
        <w:tabs>
          <w:tab w:val="center" w:pos="5400"/>
        </w:tabs>
        <w:suppressAutoHyphens/>
        <w:jc w:val="center"/>
        <w:rPr>
          <w:rFonts w:asciiTheme="majorHAnsi" w:hAnsiTheme="majorHAnsi"/>
          <w:sz w:val="22"/>
          <w:szCs w:val="22"/>
          <w:lang w:val="es-ES_tradnl"/>
        </w:rPr>
      </w:pPr>
    </w:p>
    <w:p w14:paraId="5EA3C5F3" w14:textId="77777777" w:rsidR="005B52B0" w:rsidRPr="0090270B" w:rsidRDefault="005B52B0" w:rsidP="00DD336F">
      <w:pPr>
        <w:tabs>
          <w:tab w:val="center" w:pos="5400"/>
        </w:tabs>
        <w:suppressAutoHyphens/>
        <w:jc w:val="center"/>
        <w:rPr>
          <w:rFonts w:asciiTheme="majorHAnsi" w:hAnsiTheme="majorHAnsi"/>
          <w:sz w:val="22"/>
          <w:szCs w:val="22"/>
          <w:lang w:val="es-ES_tradnl"/>
        </w:rPr>
      </w:pPr>
    </w:p>
    <w:p w14:paraId="4BEDEF91" w14:textId="77777777" w:rsidR="00040C3A" w:rsidRPr="0090270B" w:rsidRDefault="00040C3A" w:rsidP="00DD336F">
      <w:pPr>
        <w:tabs>
          <w:tab w:val="center" w:pos="5400"/>
        </w:tabs>
        <w:suppressAutoHyphens/>
        <w:jc w:val="center"/>
        <w:rPr>
          <w:rFonts w:asciiTheme="majorHAnsi" w:hAnsiTheme="majorHAnsi"/>
          <w:sz w:val="22"/>
          <w:szCs w:val="22"/>
          <w:lang w:val="es-ES_tradnl"/>
        </w:rPr>
      </w:pPr>
    </w:p>
    <w:p w14:paraId="020C63EC" w14:textId="77777777" w:rsidR="00040C3A" w:rsidRPr="0090270B" w:rsidRDefault="00040C3A" w:rsidP="00DD336F">
      <w:pPr>
        <w:tabs>
          <w:tab w:val="center" w:pos="5400"/>
        </w:tabs>
        <w:suppressAutoHyphens/>
        <w:jc w:val="center"/>
        <w:rPr>
          <w:rFonts w:asciiTheme="majorHAnsi" w:hAnsiTheme="majorHAnsi"/>
          <w:sz w:val="22"/>
          <w:szCs w:val="22"/>
          <w:lang w:val="es-ES_tradnl"/>
        </w:rPr>
      </w:pPr>
    </w:p>
    <w:p w14:paraId="30620AD5" w14:textId="77777777" w:rsidR="00040C3A" w:rsidRPr="0090270B" w:rsidRDefault="003D3BC2" w:rsidP="00DD336F">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C915C97" wp14:editId="3F99D33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CEF0" w14:textId="17E3479C" w:rsidR="00170685" w:rsidRPr="004E2649" w:rsidRDefault="0017068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D6D90">
                              <w:rPr>
                                <w:rFonts w:asciiTheme="majorHAnsi" w:hAnsiTheme="majorHAnsi" w:cs="Arial"/>
                                <w:b/>
                                <w:bCs/>
                                <w:color w:val="0D0D0D" w:themeColor="text1" w:themeTint="F2"/>
                                <w:sz w:val="36"/>
                                <w:szCs w:val="22"/>
                                <w:lang w:val="es-ES_tradnl"/>
                              </w:rPr>
                              <w:t>80</w:t>
                            </w:r>
                            <w:r>
                              <w:rPr>
                                <w:rFonts w:asciiTheme="majorHAnsi" w:hAnsiTheme="majorHAnsi" w:cs="Arial"/>
                                <w:b/>
                                <w:bCs/>
                                <w:color w:val="0D0D0D" w:themeColor="text1" w:themeTint="F2"/>
                                <w:sz w:val="36"/>
                                <w:szCs w:val="22"/>
                                <w:lang w:val="es-ES_tradnl"/>
                              </w:rPr>
                              <w:t>/20</w:t>
                            </w:r>
                          </w:p>
                          <w:p w14:paraId="6F31A8E6" w14:textId="396A3E55" w:rsidR="00170685" w:rsidRPr="004E2649" w:rsidRDefault="0017068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 xml:space="preserve">13.370 </w:t>
                            </w:r>
                          </w:p>
                          <w:p w14:paraId="5F2965FB" w14:textId="77777777" w:rsidR="00170685" w:rsidRPr="0010736F" w:rsidRDefault="0017068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p>
                          <w:p w14:paraId="523A33B6" w14:textId="77777777" w:rsidR="00170685" w:rsidRPr="0010736F" w:rsidRDefault="00170685" w:rsidP="00997BC5">
                            <w:pPr>
                              <w:spacing w:line="276" w:lineRule="auto"/>
                              <w:rPr>
                                <w:rFonts w:asciiTheme="majorHAnsi" w:hAnsiTheme="majorHAnsi" w:cs="Arial"/>
                                <w:color w:val="0D0D0D" w:themeColor="text1" w:themeTint="F2"/>
                                <w:szCs w:val="22"/>
                                <w:lang w:val="es-ES_tradnl"/>
                              </w:rPr>
                            </w:pPr>
                            <w:bookmarkStart w:id="1" w:name="_ftnref1"/>
                          </w:p>
                          <w:p w14:paraId="1DDEABAE" w14:textId="44B01416" w:rsidR="00170685" w:rsidRPr="0010736F" w:rsidRDefault="0017068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HORACIO PATIÑO Y FAMILIA</w:t>
                            </w:r>
                          </w:p>
                          <w:bookmarkEnd w:id="1"/>
                          <w:p w14:paraId="026CEE88" w14:textId="77777777" w:rsidR="00170685" w:rsidRPr="0010736F" w:rsidRDefault="0017068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807935A" w14:textId="77777777" w:rsidR="00170685" w:rsidRPr="00AE5488" w:rsidRDefault="0017068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915C9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38ACEF0" w14:textId="17E3479C" w:rsidR="00170685" w:rsidRPr="004E2649" w:rsidRDefault="0017068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D6D90">
                        <w:rPr>
                          <w:rFonts w:asciiTheme="majorHAnsi" w:hAnsiTheme="majorHAnsi" w:cs="Arial"/>
                          <w:b/>
                          <w:bCs/>
                          <w:color w:val="0D0D0D" w:themeColor="text1" w:themeTint="F2"/>
                          <w:sz w:val="36"/>
                          <w:szCs w:val="22"/>
                          <w:lang w:val="es-ES_tradnl"/>
                        </w:rPr>
                        <w:t>80</w:t>
                      </w:r>
                      <w:r>
                        <w:rPr>
                          <w:rFonts w:asciiTheme="majorHAnsi" w:hAnsiTheme="majorHAnsi" w:cs="Arial"/>
                          <w:b/>
                          <w:bCs/>
                          <w:color w:val="0D0D0D" w:themeColor="text1" w:themeTint="F2"/>
                          <w:sz w:val="36"/>
                          <w:szCs w:val="22"/>
                          <w:lang w:val="es-ES_tradnl"/>
                        </w:rPr>
                        <w:t>/20</w:t>
                      </w:r>
                    </w:p>
                    <w:p w14:paraId="6F31A8E6" w14:textId="396A3E55" w:rsidR="00170685" w:rsidRPr="004E2649" w:rsidRDefault="0017068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 xml:space="preserve">13.370 </w:t>
                      </w:r>
                    </w:p>
                    <w:p w14:paraId="5F2965FB" w14:textId="77777777" w:rsidR="00170685" w:rsidRPr="0010736F" w:rsidRDefault="0017068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p>
                    <w:p w14:paraId="523A33B6" w14:textId="77777777" w:rsidR="00170685" w:rsidRPr="0010736F" w:rsidRDefault="00170685" w:rsidP="00997BC5">
                      <w:pPr>
                        <w:spacing w:line="276" w:lineRule="auto"/>
                        <w:rPr>
                          <w:rFonts w:asciiTheme="majorHAnsi" w:hAnsiTheme="majorHAnsi" w:cs="Arial"/>
                          <w:color w:val="0D0D0D" w:themeColor="text1" w:themeTint="F2"/>
                          <w:szCs w:val="22"/>
                          <w:lang w:val="es-ES_tradnl"/>
                        </w:rPr>
                      </w:pPr>
                      <w:bookmarkStart w:id="1" w:name="_ftnref1"/>
                    </w:p>
                    <w:p w14:paraId="1DDEABAE" w14:textId="44B01416" w:rsidR="00170685" w:rsidRPr="0010736F" w:rsidRDefault="0017068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HORACIO PATIÑO Y FAMILIA</w:t>
                      </w:r>
                    </w:p>
                    <w:bookmarkEnd w:id="1"/>
                    <w:p w14:paraId="026CEE88" w14:textId="77777777" w:rsidR="00170685" w:rsidRPr="0010736F" w:rsidRDefault="0017068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807935A" w14:textId="77777777" w:rsidR="00170685" w:rsidRPr="00AE5488" w:rsidRDefault="00170685"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B48ADF7" wp14:editId="7E468D0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C46F8" w14:textId="1824471E" w:rsidR="00170685" w:rsidRPr="00330510" w:rsidRDefault="00170685" w:rsidP="007A5817">
                            <w:pPr>
                              <w:spacing w:line="276" w:lineRule="auto"/>
                              <w:jc w:val="right"/>
                              <w:rPr>
                                <w:rFonts w:asciiTheme="minorHAnsi" w:hAnsiTheme="minorHAnsi"/>
                                <w:color w:val="FFFFFF" w:themeColor="background1"/>
                                <w:sz w:val="22"/>
                                <w:lang w:val="pt-PT"/>
                              </w:rPr>
                            </w:pPr>
                            <w:r w:rsidRPr="00330510">
                              <w:rPr>
                                <w:rFonts w:asciiTheme="minorHAnsi" w:hAnsiTheme="minorHAnsi"/>
                                <w:color w:val="FFFFFF" w:themeColor="background1"/>
                                <w:sz w:val="22"/>
                                <w:lang w:val="pt-PT"/>
                              </w:rPr>
                              <w:t>OEA/Ser.L/V/II.</w:t>
                            </w:r>
                          </w:p>
                          <w:p w14:paraId="0B3B613A" w14:textId="1AC4BDEC" w:rsidR="00170685" w:rsidRPr="00330510" w:rsidRDefault="005D6D90" w:rsidP="007A5817">
                            <w:pPr>
                              <w:spacing w:line="276" w:lineRule="auto"/>
                              <w:jc w:val="right"/>
                              <w:rPr>
                                <w:rFonts w:asciiTheme="minorHAnsi" w:hAnsiTheme="minorHAnsi"/>
                                <w:color w:val="FFFFFF" w:themeColor="background1"/>
                                <w:sz w:val="22"/>
                                <w:lang w:val="pt-PT"/>
                              </w:rPr>
                            </w:pPr>
                            <w:r w:rsidRPr="00330510">
                              <w:rPr>
                                <w:rFonts w:asciiTheme="minorHAnsi" w:hAnsiTheme="minorHAnsi"/>
                                <w:color w:val="FFFFFF" w:themeColor="background1"/>
                                <w:sz w:val="22"/>
                                <w:lang w:val="pt-PT"/>
                              </w:rPr>
                              <w:t>Doc. 90</w:t>
                            </w:r>
                          </w:p>
                          <w:p w14:paraId="000DAC57" w14:textId="63BBD9E5" w:rsidR="00170685" w:rsidRPr="00D116AB" w:rsidRDefault="005D6D90"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8 mayo</w:t>
                            </w:r>
                            <w:r w:rsidR="00170685">
                              <w:rPr>
                                <w:rFonts w:asciiTheme="minorHAnsi" w:hAnsiTheme="minorHAnsi"/>
                                <w:color w:val="FFFFFF" w:themeColor="background1"/>
                                <w:sz w:val="22"/>
                                <w:lang w:val="es-CO"/>
                              </w:rPr>
                              <w:t xml:space="preserve"> </w:t>
                            </w:r>
                            <w:r w:rsidR="00170685" w:rsidRPr="00D116AB">
                              <w:rPr>
                                <w:rFonts w:asciiTheme="minorHAnsi" w:hAnsiTheme="minorHAnsi"/>
                                <w:color w:val="FFFFFF" w:themeColor="background1"/>
                                <w:sz w:val="22"/>
                                <w:lang w:val="es-CO"/>
                              </w:rPr>
                              <w:t>20</w:t>
                            </w:r>
                            <w:r w:rsidR="00170685">
                              <w:rPr>
                                <w:rFonts w:asciiTheme="minorHAnsi" w:hAnsiTheme="minorHAnsi"/>
                                <w:color w:val="FFFFFF" w:themeColor="background1"/>
                                <w:sz w:val="22"/>
                                <w:lang w:val="es-CO"/>
                              </w:rPr>
                              <w:t>20</w:t>
                            </w:r>
                          </w:p>
                          <w:p w14:paraId="279936E9" w14:textId="77777777" w:rsidR="00170685" w:rsidRPr="00D116AB" w:rsidRDefault="00170685" w:rsidP="007A5817">
                            <w:pPr>
                              <w:spacing w:line="276" w:lineRule="auto"/>
                              <w:jc w:val="right"/>
                              <w:rPr>
                                <w:rFonts w:asciiTheme="minorHAnsi" w:hAnsiTheme="minorHAnsi"/>
                                <w:color w:val="FFFFFF" w:themeColor="background1"/>
                                <w:sz w:val="22"/>
                                <w:lang w:val="es-CO"/>
                              </w:rPr>
                            </w:pPr>
                            <w:r w:rsidRPr="00D116AB">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8ADF7"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AFC46F8" w14:textId="1824471E" w:rsidR="00170685" w:rsidRPr="00330510" w:rsidRDefault="00170685" w:rsidP="007A5817">
                      <w:pPr>
                        <w:spacing w:line="276" w:lineRule="auto"/>
                        <w:jc w:val="right"/>
                        <w:rPr>
                          <w:rFonts w:asciiTheme="minorHAnsi" w:hAnsiTheme="minorHAnsi"/>
                          <w:color w:val="FFFFFF" w:themeColor="background1"/>
                          <w:sz w:val="22"/>
                          <w:lang w:val="pt-PT"/>
                        </w:rPr>
                      </w:pPr>
                      <w:r w:rsidRPr="00330510">
                        <w:rPr>
                          <w:rFonts w:asciiTheme="minorHAnsi" w:hAnsiTheme="minorHAnsi"/>
                          <w:color w:val="FFFFFF" w:themeColor="background1"/>
                          <w:sz w:val="22"/>
                          <w:lang w:val="pt-PT"/>
                        </w:rPr>
                        <w:t>OEA/Ser.L/V/II.</w:t>
                      </w:r>
                    </w:p>
                    <w:p w14:paraId="0B3B613A" w14:textId="1AC4BDEC" w:rsidR="00170685" w:rsidRPr="00330510" w:rsidRDefault="005D6D90" w:rsidP="007A5817">
                      <w:pPr>
                        <w:spacing w:line="276" w:lineRule="auto"/>
                        <w:jc w:val="right"/>
                        <w:rPr>
                          <w:rFonts w:asciiTheme="minorHAnsi" w:hAnsiTheme="minorHAnsi"/>
                          <w:color w:val="FFFFFF" w:themeColor="background1"/>
                          <w:sz w:val="22"/>
                          <w:lang w:val="pt-PT"/>
                        </w:rPr>
                      </w:pPr>
                      <w:r w:rsidRPr="00330510">
                        <w:rPr>
                          <w:rFonts w:asciiTheme="minorHAnsi" w:hAnsiTheme="minorHAnsi"/>
                          <w:color w:val="FFFFFF" w:themeColor="background1"/>
                          <w:sz w:val="22"/>
                          <w:lang w:val="pt-PT"/>
                        </w:rPr>
                        <w:t>Doc. 90</w:t>
                      </w:r>
                    </w:p>
                    <w:p w14:paraId="000DAC57" w14:textId="63BBD9E5" w:rsidR="00170685" w:rsidRPr="00D116AB" w:rsidRDefault="005D6D90"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8 mayo</w:t>
                      </w:r>
                      <w:r w:rsidR="00170685">
                        <w:rPr>
                          <w:rFonts w:asciiTheme="minorHAnsi" w:hAnsiTheme="minorHAnsi"/>
                          <w:color w:val="FFFFFF" w:themeColor="background1"/>
                          <w:sz w:val="22"/>
                          <w:lang w:val="es-CO"/>
                        </w:rPr>
                        <w:t xml:space="preserve"> </w:t>
                      </w:r>
                      <w:r w:rsidR="00170685" w:rsidRPr="00D116AB">
                        <w:rPr>
                          <w:rFonts w:asciiTheme="minorHAnsi" w:hAnsiTheme="minorHAnsi"/>
                          <w:color w:val="FFFFFF" w:themeColor="background1"/>
                          <w:sz w:val="22"/>
                          <w:lang w:val="es-CO"/>
                        </w:rPr>
                        <w:t>20</w:t>
                      </w:r>
                      <w:r w:rsidR="00170685">
                        <w:rPr>
                          <w:rFonts w:asciiTheme="minorHAnsi" w:hAnsiTheme="minorHAnsi"/>
                          <w:color w:val="FFFFFF" w:themeColor="background1"/>
                          <w:sz w:val="22"/>
                          <w:lang w:val="es-CO"/>
                        </w:rPr>
                        <w:t>20</w:t>
                      </w:r>
                    </w:p>
                    <w:p w14:paraId="279936E9" w14:textId="77777777" w:rsidR="00170685" w:rsidRPr="00D116AB" w:rsidRDefault="00170685" w:rsidP="007A5817">
                      <w:pPr>
                        <w:spacing w:line="276" w:lineRule="auto"/>
                        <w:jc w:val="right"/>
                        <w:rPr>
                          <w:rFonts w:asciiTheme="minorHAnsi" w:hAnsiTheme="minorHAnsi"/>
                          <w:color w:val="FFFFFF" w:themeColor="background1"/>
                          <w:sz w:val="22"/>
                          <w:lang w:val="es-CO"/>
                        </w:rPr>
                      </w:pPr>
                      <w:r w:rsidRPr="00D116AB">
                        <w:rPr>
                          <w:rFonts w:asciiTheme="minorHAnsi" w:hAnsiTheme="minorHAnsi"/>
                          <w:color w:val="FFFFFF" w:themeColor="background1"/>
                          <w:sz w:val="22"/>
                          <w:lang w:val="es-CO"/>
                        </w:rPr>
                        <w:t>Original: español</w:t>
                      </w:r>
                    </w:p>
                  </w:txbxContent>
                </v:textbox>
              </v:shape>
            </w:pict>
          </mc:Fallback>
        </mc:AlternateContent>
      </w:r>
    </w:p>
    <w:p w14:paraId="3C466CC4" w14:textId="77777777" w:rsidR="00040C3A" w:rsidRPr="0090270B" w:rsidRDefault="00040C3A" w:rsidP="00DD336F">
      <w:pPr>
        <w:tabs>
          <w:tab w:val="center" w:pos="5400"/>
        </w:tabs>
        <w:suppressAutoHyphens/>
        <w:jc w:val="center"/>
        <w:rPr>
          <w:rFonts w:asciiTheme="majorHAnsi" w:hAnsiTheme="majorHAnsi"/>
          <w:sz w:val="22"/>
          <w:szCs w:val="22"/>
          <w:lang w:val="es-ES_tradnl"/>
        </w:rPr>
      </w:pPr>
    </w:p>
    <w:p w14:paraId="74C76E72" w14:textId="77777777" w:rsidR="00040C3A" w:rsidRPr="0090270B" w:rsidRDefault="00040C3A" w:rsidP="00DD336F">
      <w:pPr>
        <w:tabs>
          <w:tab w:val="center" w:pos="5400"/>
        </w:tabs>
        <w:suppressAutoHyphens/>
        <w:jc w:val="center"/>
        <w:rPr>
          <w:rFonts w:asciiTheme="majorHAnsi" w:hAnsiTheme="majorHAnsi"/>
          <w:sz w:val="22"/>
          <w:szCs w:val="22"/>
          <w:lang w:val="es-ES_tradnl"/>
        </w:rPr>
      </w:pPr>
    </w:p>
    <w:p w14:paraId="21E5040D" w14:textId="77777777" w:rsidR="00040C3A" w:rsidRPr="0090270B" w:rsidRDefault="00040C3A" w:rsidP="00DD336F">
      <w:pPr>
        <w:tabs>
          <w:tab w:val="center" w:pos="5400"/>
        </w:tabs>
        <w:suppressAutoHyphens/>
        <w:jc w:val="center"/>
        <w:rPr>
          <w:rFonts w:asciiTheme="majorHAnsi" w:hAnsiTheme="majorHAnsi" w:cs="Arial"/>
          <w:sz w:val="22"/>
          <w:szCs w:val="22"/>
          <w:lang w:val="es-ES_tradnl"/>
        </w:rPr>
      </w:pPr>
    </w:p>
    <w:p w14:paraId="69D92B48" w14:textId="77777777" w:rsidR="00040C3A" w:rsidRPr="0090270B" w:rsidRDefault="00040C3A" w:rsidP="00DD336F">
      <w:pPr>
        <w:tabs>
          <w:tab w:val="center" w:pos="5400"/>
        </w:tabs>
        <w:suppressAutoHyphens/>
        <w:jc w:val="center"/>
        <w:rPr>
          <w:rFonts w:asciiTheme="majorHAnsi" w:hAnsiTheme="majorHAnsi"/>
          <w:sz w:val="22"/>
          <w:szCs w:val="22"/>
          <w:lang w:val="es-ES_tradnl"/>
        </w:rPr>
      </w:pPr>
    </w:p>
    <w:p w14:paraId="4B5E4AB6" w14:textId="77777777" w:rsidR="00040C3A" w:rsidRPr="0090270B" w:rsidRDefault="00040C3A" w:rsidP="00DD336F">
      <w:pPr>
        <w:tabs>
          <w:tab w:val="center" w:pos="5400"/>
        </w:tabs>
        <w:suppressAutoHyphens/>
        <w:jc w:val="center"/>
        <w:rPr>
          <w:rFonts w:asciiTheme="majorHAnsi" w:hAnsiTheme="majorHAnsi"/>
          <w:sz w:val="22"/>
          <w:szCs w:val="22"/>
          <w:lang w:val="es-ES_tradnl"/>
        </w:rPr>
      </w:pPr>
    </w:p>
    <w:p w14:paraId="7B6514FC" w14:textId="77777777" w:rsidR="00040C3A" w:rsidRPr="0090270B" w:rsidRDefault="00040C3A" w:rsidP="00DD336F">
      <w:pPr>
        <w:tabs>
          <w:tab w:val="center" w:pos="5400"/>
        </w:tabs>
        <w:suppressAutoHyphens/>
        <w:jc w:val="center"/>
        <w:rPr>
          <w:rFonts w:asciiTheme="majorHAnsi" w:hAnsiTheme="majorHAnsi"/>
          <w:sz w:val="22"/>
          <w:szCs w:val="22"/>
          <w:lang w:val="es-ES_tradnl"/>
        </w:rPr>
      </w:pPr>
    </w:p>
    <w:p w14:paraId="6FE304D3" w14:textId="77777777" w:rsidR="00040C3A" w:rsidRPr="0090270B" w:rsidRDefault="00040C3A" w:rsidP="00DD336F">
      <w:pPr>
        <w:tabs>
          <w:tab w:val="center" w:pos="5400"/>
        </w:tabs>
        <w:suppressAutoHyphens/>
        <w:jc w:val="center"/>
        <w:rPr>
          <w:rFonts w:asciiTheme="majorHAnsi" w:hAnsiTheme="majorHAnsi"/>
          <w:sz w:val="22"/>
          <w:szCs w:val="22"/>
          <w:lang w:val="es-ES_tradnl"/>
        </w:rPr>
      </w:pPr>
    </w:p>
    <w:p w14:paraId="733D0776" w14:textId="77777777" w:rsidR="005128E4" w:rsidRPr="0090270B" w:rsidRDefault="005128E4" w:rsidP="00DD336F">
      <w:pPr>
        <w:tabs>
          <w:tab w:val="center" w:pos="5400"/>
        </w:tabs>
        <w:suppressAutoHyphens/>
        <w:jc w:val="center"/>
        <w:rPr>
          <w:rFonts w:asciiTheme="majorHAnsi" w:hAnsiTheme="majorHAnsi"/>
          <w:sz w:val="22"/>
          <w:szCs w:val="22"/>
          <w:lang w:val="es-ES_tradnl"/>
        </w:rPr>
      </w:pPr>
    </w:p>
    <w:p w14:paraId="075440F7" w14:textId="77777777" w:rsidR="00040C3A" w:rsidRPr="0090270B" w:rsidRDefault="00040C3A" w:rsidP="00DD336F">
      <w:pPr>
        <w:tabs>
          <w:tab w:val="center" w:pos="5400"/>
        </w:tabs>
        <w:suppressAutoHyphens/>
        <w:jc w:val="center"/>
        <w:rPr>
          <w:rFonts w:asciiTheme="majorHAnsi" w:hAnsiTheme="majorHAnsi"/>
          <w:sz w:val="22"/>
          <w:szCs w:val="22"/>
          <w:lang w:val="es-ES_tradnl"/>
        </w:rPr>
      </w:pPr>
    </w:p>
    <w:p w14:paraId="464D0A63" w14:textId="77777777" w:rsidR="005128E4" w:rsidRPr="0090270B" w:rsidRDefault="005128E4" w:rsidP="00DD336F">
      <w:pPr>
        <w:tabs>
          <w:tab w:val="center" w:pos="5400"/>
        </w:tabs>
        <w:suppressAutoHyphens/>
        <w:jc w:val="center"/>
        <w:rPr>
          <w:rFonts w:asciiTheme="majorHAnsi" w:hAnsiTheme="majorHAnsi"/>
          <w:sz w:val="22"/>
          <w:szCs w:val="22"/>
          <w:lang w:val="es-ES_tradnl"/>
        </w:rPr>
      </w:pPr>
    </w:p>
    <w:p w14:paraId="14945CD2" w14:textId="77777777" w:rsidR="005128E4" w:rsidRPr="0090270B" w:rsidRDefault="005128E4" w:rsidP="00DD336F">
      <w:pPr>
        <w:tabs>
          <w:tab w:val="center" w:pos="5400"/>
        </w:tabs>
        <w:suppressAutoHyphens/>
        <w:jc w:val="center"/>
        <w:rPr>
          <w:rFonts w:asciiTheme="majorHAnsi" w:hAnsiTheme="majorHAnsi"/>
          <w:sz w:val="22"/>
          <w:szCs w:val="22"/>
          <w:lang w:val="es-ES_tradnl"/>
        </w:rPr>
      </w:pPr>
    </w:p>
    <w:p w14:paraId="1AB9AA80" w14:textId="77777777" w:rsidR="005128E4" w:rsidRPr="0090270B" w:rsidRDefault="005128E4" w:rsidP="00DD336F">
      <w:pPr>
        <w:tabs>
          <w:tab w:val="center" w:pos="5400"/>
        </w:tabs>
        <w:suppressAutoHyphens/>
        <w:jc w:val="center"/>
        <w:rPr>
          <w:rFonts w:asciiTheme="majorHAnsi" w:hAnsiTheme="majorHAnsi"/>
          <w:sz w:val="22"/>
          <w:szCs w:val="22"/>
          <w:lang w:val="es-ES_tradnl"/>
        </w:rPr>
      </w:pPr>
    </w:p>
    <w:p w14:paraId="5FCEAB8B" w14:textId="77777777" w:rsidR="00040C3A" w:rsidRPr="0090270B" w:rsidRDefault="00040C3A" w:rsidP="00DD336F">
      <w:pPr>
        <w:tabs>
          <w:tab w:val="center" w:pos="5400"/>
        </w:tabs>
        <w:suppressAutoHyphens/>
        <w:jc w:val="center"/>
        <w:rPr>
          <w:rFonts w:asciiTheme="majorHAnsi" w:hAnsiTheme="majorHAnsi"/>
          <w:sz w:val="22"/>
          <w:szCs w:val="22"/>
          <w:lang w:val="es-ES_tradnl"/>
        </w:rPr>
      </w:pPr>
    </w:p>
    <w:p w14:paraId="1697D26F" w14:textId="77777777" w:rsidR="00040C3A" w:rsidRPr="0090270B" w:rsidRDefault="00040C3A" w:rsidP="00DD336F">
      <w:pPr>
        <w:tabs>
          <w:tab w:val="center" w:pos="5400"/>
        </w:tabs>
        <w:suppressAutoHyphens/>
        <w:jc w:val="center"/>
        <w:rPr>
          <w:rFonts w:asciiTheme="majorHAnsi" w:hAnsiTheme="majorHAnsi"/>
          <w:sz w:val="22"/>
          <w:szCs w:val="22"/>
          <w:lang w:val="es-ES_tradnl"/>
        </w:rPr>
      </w:pPr>
    </w:p>
    <w:p w14:paraId="5970A51E"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517B63F6"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05B6BC12"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4E59C100"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644DFB42"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1EAD0026"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6DEB7E3B"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7E5681C2"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57BCF812"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0785A97A"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2DC3661E"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3C315A9A"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4C6D8748"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20EBBDFC" w14:textId="1366B495" w:rsidR="00A50FCF" w:rsidRPr="0090270B" w:rsidRDefault="00B64891" w:rsidP="00DD336F">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39E585B" wp14:editId="18EC9978">
                <wp:simplePos x="0" y="0"/>
                <wp:positionH relativeFrom="column">
                  <wp:posOffset>1339850</wp:posOffset>
                </wp:positionH>
                <wp:positionV relativeFrom="paragraph">
                  <wp:posOffset>123825</wp:posOffset>
                </wp:positionV>
                <wp:extent cx="4933950" cy="69659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9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23008" w14:textId="77777777" w:rsidR="00170685" w:rsidRDefault="00170685" w:rsidP="00DD3D86">
                            <w:pPr>
                              <w:tabs>
                                <w:tab w:val="center" w:pos="5400"/>
                              </w:tabs>
                              <w:suppressAutoHyphens/>
                              <w:spacing w:before="60"/>
                              <w:rPr>
                                <w:rFonts w:asciiTheme="majorHAnsi" w:hAnsiTheme="majorHAnsi"/>
                                <w:color w:val="0D0D0D" w:themeColor="text1" w:themeTint="F2"/>
                                <w:sz w:val="18"/>
                                <w:szCs w:val="22"/>
                                <w:lang w:val="es-ES"/>
                              </w:rPr>
                            </w:pPr>
                          </w:p>
                          <w:p w14:paraId="29C690ED" w14:textId="77777777" w:rsidR="00170685" w:rsidRDefault="00170685" w:rsidP="00DD3D86">
                            <w:pPr>
                              <w:tabs>
                                <w:tab w:val="center" w:pos="5400"/>
                              </w:tabs>
                              <w:suppressAutoHyphens/>
                              <w:spacing w:before="60"/>
                              <w:rPr>
                                <w:rFonts w:asciiTheme="majorHAnsi" w:hAnsiTheme="majorHAnsi"/>
                                <w:color w:val="0D0D0D" w:themeColor="text1" w:themeTint="F2"/>
                                <w:sz w:val="18"/>
                                <w:szCs w:val="22"/>
                                <w:lang w:val="es-ES"/>
                              </w:rPr>
                            </w:pPr>
                          </w:p>
                          <w:p w14:paraId="7B78D397" w14:textId="5240CE1C" w:rsidR="00170685" w:rsidRPr="00890650" w:rsidRDefault="0017068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5D6D90">
                              <w:rPr>
                                <w:rFonts w:asciiTheme="majorHAnsi" w:hAnsiTheme="majorHAnsi"/>
                                <w:color w:val="0D0D0D" w:themeColor="text1" w:themeTint="F2"/>
                                <w:sz w:val="18"/>
                                <w:szCs w:val="22"/>
                                <w:lang w:val="es-ES"/>
                              </w:rPr>
                              <w:t>8 de mayo</w:t>
                            </w:r>
                            <w:r>
                              <w:rPr>
                                <w:rFonts w:asciiTheme="majorHAnsi" w:hAnsiTheme="majorHAnsi"/>
                                <w:color w:val="0D0D0D" w:themeColor="text1" w:themeTint="F2"/>
                                <w:sz w:val="18"/>
                                <w:szCs w:val="22"/>
                                <w:lang w:val="es-ES"/>
                              </w:rPr>
                              <w:t xml:space="preserve"> de 2020</w:t>
                            </w:r>
                            <w:r w:rsidR="001A117F">
                              <w:rPr>
                                <w:rFonts w:asciiTheme="majorHAnsi" w:hAnsiTheme="majorHAnsi"/>
                                <w:color w:val="0D0D0D" w:themeColor="text1" w:themeTint="F2"/>
                                <w:sz w:val="18"/>
                                <w:szCs w:val="22"/>
                                <w:lang w:val="es-ES"/>
                              </w:rPr>
                              <w:t>.</w:t>
                            </w:r>
                          </w:p>
                          <w:p w14:paraId="655A3E3D" w14:textId="77777777" w:rsidR="00170685" w:rsidRPr="007A5817" w:rsidRDefault="00170685" w:rsidP="00247403">
                            <w:pPr>
                              <w:tabs>
                                <w:tab w:val="center" w:pos="5400"/>
                              </w:tabs>
                              <w:suppressAutoHyphens/>
                              <w:spacing w:before="60"/>
                              <w:rPr>
                                <w:rFonts w:asciiTheme="minorHAnsi" w:hAnsiTheme="minorHAnsi" w:cs="Univers"/>
                                <w:color w:val="0D0D0D" w:themeColor="text1" w:themeTint="F2"/>
                                <w:sz w:val="20"/>
                                <w:szCs w:val="20"/>
                                <w:lang w:val="es-ES"/>
                              </w:rPr>
                            </w:pPr>
                          </w:p>
                          <w:p w14:paraId="5212AA10" w14:textId="77777777" w:rsidR="00170685" w:rsidRPr="00167A34" w:rsidRDefault="0017068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E585B" id="Text Box 7" o:spid="_x0000_s1029" type="#_x0000_t202" style="position:absolute;left:0;text-align:left;margin-left:105.5pt;margin-top:9.75pt;width:388.5pt;height:5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" filled="f" stroked="f" strokeweight=".5pt">
                <v:textbox>
                  <w:txbxContent>
                    <w:p w14:paraId="0DA23008" w14:textId="77777777" w:rsidR="00170685" w:rsidRDefault="00170685" w:rsidP="00DD3D86">
                      <w:pPr>
                        <w:tabs>
                          <w:tab w:val="center" w:pos="5400"/>
                        </w:tabs>
                        <w:suppressAutoHyphens/>
                        <w:spacing w:before="60"/>
                        <w:rPr>
                          <w:rFonts w:asciiTheme="majorHAnsi" w:hAnsiTheme="majorHAnsi"/>
                          <w:color w:val="0D0D0D" w:themeColor="text1" w:themeTint="F2"/>
                          <w:sz w:val="18"/>
                          <w:szCs w:val="22"/>
                          <w:lang w:val="es-ES"/>
                        </w:rPr>
                      </w:pPr>
                    </w:p>
                    <w:p w14:paraId="29C690ED" w14:textId="77777777" w:rsidR="00170685" w:rsidRDefault="00170685" w:rsidP="00DD3D86">
                      <w:pPr>
                        <w:tabs>
                          <w:tab w:val="center" w:pos="5400"/>
                        </w:tabs>
                        <w:suppressAutoHyphens/>
                        <w:spacing w:before="60"/>
                        <w:rPr>
                          <w:rFonts w:asciiTheme="majorHAnsi" w:hAnsiTheme="majorHAnsi"/>
                          <w:color w:val="0D0D0D" w:themeColor="text1" w:themeTint="F2"/>
                          <w:sz w:val="18"/>
                          <w:szCs w:val="22"/>
                          <w:lang w:val="es-ES"/>
                        </w:rPr>
                      </w:pPr>
                    </w:p>
                    <w:p w14:paraId="7B78D397" w14:textId="5240CE1C" w:rsidR="00170685" w:rsidRPr="00890650" w:rsidRDefault="0017068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5D6D90">
                        <w:rPr>
                          <w:rFonts w:asciiTheme="majorHAnsi" w:hAnsiTheme="majorHAnsi"/>
                          <w:color w:val="0D0D0D" w:themeColor="text1" w:themeTint="F2"/>
                          <w:sz w:val="18"/>
                          <w:szCs w:val="22"/>
                          <w:lang w:val="es-ES"/>
                        </w:rPr>
                        <w:t>8 de mayo</w:t>
                      </w:r>
                      <w:r>
                        <w:rPr>
                          <w:rFonts w:asciiTheme="majorHAnsi" w:hAnsiTheme="majorHAnsi"/>
                          <w:color w:val="0D0D0D" w:themeColor="text1" w:themeTint="F2"/>
                          <w:sz w:val="18"/>
                          <w:szCs w:val="22"/>
                          <w:lang w:val="es-ES"/>
                        </w:rPr>
                        <w:t xml:space="preserve"> de 2020</w:t>
                      </w:r>
                      <w:r w:rsidR="001A117F">
                        <w:rPr>
                          <w:rFonts w:asciiTheme="majorHAnsi" w:hAnsiTheme="majorHAnsi"/>
                          <w:color w:val="0D0D0D" w:themeColor="text1" w:themeTint="F2"/>
                          <w:sz w:val="18"/>
                          <w:szCs w:val="22"/>
                          <w:lang w:val="es-ES"/>
                        </w:rPr>
                        <w:t>.</w:t>
                      </w:r>
                    </w:p>
                    <w:p w14:paraId="655A3E3D" w14:textId="77777777" w:rsidR="00170685" w:rsidRPr="007A5817" w:rsidRDefault="00170685" w:rsidP="00247403">
                      <w:pPr>
                        <w:tabs>
                          <w:tab w:val="center" w:pos="5400"/>
                        </w:tabs>
                        <w:suppressAutoHyphens/>
                        <w:spacing w:before="60"/>
                        <w:rPr>
                          <w:rFonts w:asciiTheme="minorHAnsi" w:hAnsiTheme="minorHAnsi" w:cs="Univers"/>
                          <w:color w:val="0D0D0D" w:themeColor="text1" w:themeTint="F2"/>
                          <w:sz w:val="20"/>
                          <w:szCs w:val="20"/>
                          <w:lang w:val="es-ES"/>
                        </w:rPr>
                      </w:pPr>
                    </w:p>
                    <w:p w14:paraId="5212AA10" w14:textId="77777777" w:rsidR="00170685" w:rsidRPr="00167A34" w:rsidRDefault="0017068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EE42472" w14:textId="73976E13" w:rsidR="00A50FCF" w:rsidRPr="0090270B" w:rsidRDefault="00A50FCF" w:rsidP="00DD336F">
      <w:pPr>
        <w:tabs>
          <w:tab w:val="center" w:pos="5400"/>
        </w:tabs>
        <w:suppressAutoHyphens/>
        <w:jc w:val="center"/>
        <w:rPr>
          <w:rFonts w:asciiTheme="majorHAnsi" w:hAnsiTheme="majorHAnsi"/>
          <w:sz w:val="18"/>
          <w:szCs w:val="22"/>
          <w:lang w:val="es-ES_tradnl"/>
        </w:rPr>
      </w:pPr>
    </w:p>
    <w:p w14:paraId="6156F038" w14:textId="6BF00727" w:rsidR="00A50FCF" w:rsidRPr="0090270B" w:rsidRDefault="00A50FCF" w:rsidP="00DD336F">
      <w:pPr>
        <w:tabs>
          <w:tab w:val="center" w:pos="5400"/>
        </w:tabs>
        <w:suppressAutoHyphens/>
        <w:jc w:val="center"/>
        <w:rPr>
          <w:rFonts w:asciiTheme="majorHAnsi" w:hAnsiTheme="majorHAnsi"/>
          <w:sz w:val="18"/>
          <w:szCs w:val="22"/>
          <w:lang w:val="es-ES_tradnl"/>
        </w:rPr>
      </w:pPr>
    </w:p>
    <w:p w14:paraId="5F4A8722" w14:textId="4F85AEC7" w:rsidR="00A50FCF" w:rsidRPr="0090270B" w:rsidRDefault="00A50FCF" w:rsidP="00DD336F">
      <w:pPr>
        <w:tabs>
          <w:tab w:val="center" w:pos="5400"/>
        </w:tabs>
        <w:suppressAutoHyphens/>
        <w:jc w:val="center"/>
        <w:rPr>
          <w:rFonts w:asciiTheme="majorHAnsi" w:hAnsiTheme="majorHAnsi"/>
          <w:sz w:val="18"/>
          <w:szCs w:val="22"/>
          <w:lang w:val="es-ES_tradnl"/>
        </w:rPr>
      </w:pPr>
    </w:p>
    <w:p w14:paraId="492F07AE"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2C46805E"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27B76E0B" w14:textId="77777777" w:rsidR="00A50FCF" w:rsidRPr="0090270B" w:rsidRDefault="0090270B" w:rsidP="00DD336F">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B614C32" wp14:editId="1EB4E75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C5155" w14:textId="70A33093" w:rsidR="00170685" w:rsidRPr="00B64891" w:rsidRDefault="00170685" w:rsidP="007F016D">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5D6D90">
                              <w:rPr>
                                <w:rFonts w:asciiTheme="majorHAnsi" w:hAnsiTheme="majorHAnsi"/>
                                <w:color w:val="595959" w:themeColor="text1" w:themeTint="A6"/>
                                <w:sz w:val="18"/>
                                <w:szCs w:val="18"/>
                                <w:lang w:val="pt-BR"/>
                              </w:rPr>
                              <w:t xml:space="preserve">No. </w:t>
                            </w:r>
                            <w:r w:rsidR="005D6D90" w:rsidRPr="005D6D90">
                              <w:rPr>
                                <w:rFonts w:asciiTheme="majorHAnsi" w:hAnsiTheme="majorHAnsi"/>
                                <w:color w:val="595959" w:themeColor="text1" w:themeTint="A6"/>
                                <w:sz w:val="18"/>
                                <w:szCs w:val="18"/>
                                <w:lang w:val="pt-BR"/>
                              </w:rPr>
                              <w:t>80</w:t>
                            </w:r>
                            <w:r w:rsidRPr="005D6D90">
                              <w:rPr>
                                <w:rFonts w:asciiTheme="majorHAnsi" w:hAnsiTheme="majorHAnsi"/>
                                <w:color w:val="595959" w:themeColor="text1" w:themeTint="A6"/>
                                <w:sz w:val="18"/>
                                <w:szCs w:val="18"/>
                                <w:lang w:val="pt-BR"/>
                              </w:rPr>
                              <w:t xml:space="preserve">/20, Caso 13.370. </w:t>
                            </w:r>
                            <w:r w:rsidRPr="00890650">
                              <w:rPr>
                                <w:rFonts w:asciiTheme="majorHAnsi" w:hAnsiTheme="majorHAnsi"/>
                                <w:color w:val="595959" w:themeColor="text1" w:themeTint="A6"/>
                                <w:sz w:val="18"/>
                                <w:szCs w:val="18"/>
                                <w:lang w:val="es-ES_tradnl"/>
                              </w:rPr>
                              <w:t>Solución Amistosa</w:t>
                            </w:r>
                            <w:r>
                              <w:rPr>
                                <w:rFonts w:asciiTheme="majorHAnsi" w:hAnsiTheme="majorHAnsi"/>
                                <w:color w:val="595959" w:themeColor="text1" w:themeTint="A6"/>
                                <w:sz w:val="18"/>
                                <w:szCs w:val="18"/>
                                <w:lang w:val="es-ES_tradnl"/>
                              </w:rPr>
                              <w:t>. Luis Horacio Patiño y familia. Colombia</w:t>
                            </w:r>
                            <w:r w:rsidRPr="00890650">
                              <w:rPr>
                                <w:rFonts w:asciiTheme="majorHAnsi" w:hAnsiTheme="majorHAnsi"/>
                                <w:color w:val="595959" w:themeColor="text1" w:themeTint="A6"/>
                                <w:sz w:val="18"/>
                                <w:szCs w:val="18"/>
                                <w:lang w:val="es-ES_tradnl"/>
                              </w:rPr>
                              <w:t xml:space="preserve">. </w:t>
                            </w:r>
                            <w:r w:rsidR="005D6D90">
                              <w:rPr>
                                <w:rFonts w:asciiTheme="majorHAnsi" w:hAnsiTheme="majorHAnsi"/>
                                <w:color w:val="595959" w:themeColor="text1" w:themeTint="A6"/>
                                <w:sz w:val="18"/>
                                <w:szCs w:val="18"/>
                                <w:lang w:val="es-CO"/>
                              </w:rPr>
                              <w:t>8 de mayo</w:t>
                            </w:r>
                            <w:r>
                              <w:rPr>
                                <w:rFonts w:asciiTheme="majorHAnsi" w:hAnsiTheme="majorHAnsi"/>
                                <w:color w:val="595959" w:themeColor="text1" w:themeTint="A6"/>
                                <w:sz w:val="18"/>
                                <w:szCs w:val="18"/>
                                <w:lang w:val="es-CO"/>
                              </w:rPr>
                              <w:t xml:space="preserve"> de 2020</w:t>
                            </w:r>
                            <w:r w:rsidRPr="00B64891">
                              <w:rPr>
                                <w:rFonts w:asciiTheme="majorHAnsi" w:hAnsiTheme="majorHAnsi"/>
                                <w:color w:val="595959" w:themeColor="text1" w:themeTint="A6"/>
                                <w:sz w:val="18"/>
                                <w:szCs w:val="18"/>
                                <w:lang w:val="es-CO"/>
                              </w:rPr>
                              <w:t>.</w:t>
                            </w:r>
                            <w:r>
                              <w:rPr>
                                <w:rFonts w:asciiTheme="majorHAnsi" w:hAnsiTheme="majorHAnsi"/>
                                <w:color w:val="595959" w:themeColor="text1" w:themeTint="A6"/>
                                <w:sz w:val="18"/>
                                <w:szCs w:val="18"/>
                                <w:lang w:val="es-C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B614C32"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18C5155" w14:textId="70A33093" w:rsidR="00170685" w:rsidRPr="00B64891" w:rsidRDefault="00170685" w:rsidP="007F016D">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5D6D90">
                        <w:rPr>
                          <w:rFonts w:asciiTheme="majorHAnsi" w:hAnsiTheme="majorHAnsi"/>
                          <w:color w:val="595959" w:themeColor="text1" w:themeTint="A6"/>
                          <w:sz w:val="18"/>
                          <w:szCs w:val="18"/>
                          <w:lang w:val="pt-BR"/>
                        </w:rPr>
                        <w:t xml:space="preserve">No. </w:t>
                      </w:r>
                      <w:r w:rsidR="005D6D90" w:rsidRPr="005D6D90">
                        <w:rPr>
                          <w:rFonts w:asciiTheme="majorHAnsi" w:hAnsiTheme="majorHAnsi"/>
                          <w:color w:val="595959" w:themeColor="text1" w:themeTint="A6"/>
                          <w:sz w:val="18"/>
                          <w:szCs w:val="18"/>
                          <w:lang w:val="pt-BR"/>
                        </w:rPr>
                        <w:t>80</w:t>
                      </w:r>
                      <w:r w:rsidRPr="005D6D90">
                        <w:rPr>
                          <w:rFonts w:asciiTheme="majorHAnsi" w:hAnsiTheme="majorHAnsi"/>
                          <w:color w:val="595959" w:themeColor="text1" w:themeTint="A6"/>
                          <w:sz w:val="18"/>
                          <w:szCs w:val="18"/>
                          <w:lang w:val="pt-BR"/>
                        </w:rPr>
                        <w:t xml:space="preserve">/20, Caso 13.370. </w:t>
                      </w:r>
                      <w:r w:rsidRPr="00890650">
                        <w:rPr>
                          <w:rFonts w:asciiTheme="majorHAnsi" w:hAnsiTheme="majorHAnsi"/>
                          <w:color w:val="595959" w:themeColor="text1" w:themeTint="A6"/>
                          <w:sz w:val="18"/>
                          <w:szCs w:val="18"/>
                          <w:lang w:val="es-ES_tradnl"/>
                        </w:rPr>
                        <w:t>Solución Amistosa</w:t>
                      </w:r>
                      <w:r>
                        <w:rPr>
                          <w:rFonts w:asciiTheme="majorHAnsi" w:hAnsiTheme="majorHAnsi"/>
                          <w:color w:val="595959" w:themeColor="text1" w:themeTint="A6"/>
                          <w:sz w:val="18"/>
                          <w:szCs w:val="18"/>
                          <w:lang w:val="es-ES_tradnl"/>
                        </w:rPr>
                        <w:t>. Luis Horacio Patiño y familia. Colomb</w:t>
                      </w:r>
                      <w:bookmarkStart w:id="2" w:name="_GoBack"/>
                      <w:bookmarkEnd w:id="2"/>
                      <w:r>
                        <w:rPr>
                          <w:rFonts w:asciiTheme="majorHAnsi" w:hAnsiTheme="majorHAnsi"/>
                          <w:color w:val="595959" w:themeColor="text1" w:themeTint="A6"/>
                          <w:sz w:val="18"/>
                          <w:szCs w:val="18"/>
                          <w:lang w:val="es-ES_tradnl"/>
                        </w:rPr>
                        <w:t>ia</w:t>
                      </w:r>
                      <w:r w:rsidRPr="00890650">
                        <w:rPr>
                          <w:rFonts w:asciiTheme="majorHAnsi" w:hAnsiTheme="majorHAnsi"/>
                          <w:color w:val="595959" w:themeColor="text1" w:themeTint="A6"/>
                          <w:sz w:val="18"/>
                          <w:szCs w:val="18"/>
                          <w:lang w:val="es-ES_tradnl"/>
                        </w:rPr>
                        <w:t xml:space="preserve">. </w:t>
                      </w:r>
                      <w:r w:rsidR="005D6D90">
                        <w:rPr>
                          <w:rFonts w:asciiTheme="majorHAnsi" w:hAnsiTheme="majorHAnsi"/>
                          <w:color w:val="595959" w:themeColor="text1" w:themeTint="A6"/>
                          <w:sz w:val="18"/>
                          <w:szCs w:val="18"/>
                          <w:lang w:val="es-CO"/>
                        </w:rPr>
                        <w:t>8 de mayo</w:t>
                      </w:r>
                      <w:r>
                        <w:rPr>
                          <w:rFonts w:asciiTheme="majorHAnsi" w:hAnsiTheme="majorHAnsi"/>
                          <w:color w:val="595959" w:themeColor="text1" w:themeTint="A6"/>
                          <w:sz w:val="18"/>
                          <w:szCs w:val="18"/>
                          <w:lang w:val="es-CO"/>
                        </w:rPr>
                        <w:t xml:space="preserve"> de 2020</w:t>
                      </w:r>
                      <w:r w:rsidRPr="00B64891">
                        <w:rPr>
                          <w:rFonts w:asciiTheme="majorHAnsi" w:hAnsiTheme="majorHAnsi"/>
                          <w:color w:val="595959" w:themeColor="text1" w:themeTint="A6"/>
                          <w:sz w:val="18"/>
                          <w:szCs w:val="18"/>
                          <w:lang w:val="es-CO"/>
                        </w:rPr>
                        <w:t>.</w:t>
                      </w:r>
                      <w:r>
                        <w:rPr>
                          <w:rFonts w:asciiTheme="majorHAnsi" w:hAnsiTheme="majorHAnsi"/>
                          <w:color w:val="595959" w:themeColor="text1" w:themeTint="A6"/>
                          <w:sz w:val="18"/>
                          <w:szCs w:val="18"/>
                          <w:lang w:val="es-CO"/>
                        </w:rPr>
                        <w:t xml:space="preserve"> </w:t>
                      </w:r>
                    </w:p>
                  </w:txbxContent>
                </v:textbox>
              </v:shape>
            </w:pict>
          </mc:Fallback>
        </mc:AlternateContent>
      </w:r>
    </w:p>
    <w:p w14:paraId="430551F2" w14:textId="77777777" w:rsidR="00A50FCF" w:rsidRPr="0090270B" w:rsidRDefault="00A50FCF" w:rsidP="00DD336F">
      <w:pPr>
        <w:tabs>
          <w:tab w:val="center" w:pos="5400"/>
        </w:tabs>
        <w:suppressAutoHyphens/>
        <w:jc w:val="center"/>
        <w:rPr>
          <w:rFonts w:asciiTheme="majorHAnsi" w:hAnsiTheme="majorHAnsi"/>
          <w:sz w:val="18"/>
          <w:szCs w:val="22"/>
          <w:lang w:val="es-ES_tradnl"/>
        </w:rPr>
      </w:pPr>
    </w:p>
    <w:p w14:paraId="3E25825D" w14:textId="77777777" w:rsidR="0090270B" w:rsidRDefault="00D306D1" w:rsidP="00DD336F">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D1BD1E5" wp14:editId="4F4FF72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97226" w14:textId="77777777" w:rsidR="00170685" w:rsidRPr="00D72DC6" w:rsidRDefault="00170685" w:rsidP="00F02AD1">
                            <w:pPr>
                              <w:rPr>
                                <w:color w:val="FFFFFF" w:themeColor="background1"/>
                                <w14:textFill>
                                  <w14:noFill/>
                                </w14:textFill>
                              </w:rPr>
                            </w:pPr>
                            <w:r>
                              <w:rPr>
                                <w:noProof/>
                                <w:color w:val="FFFFFF" w:themeColor="background1"/>
                                <w14:textFill>
                                  <w14:noFill/>
                                </w14:textFill>
                              </w:rPr>
                              <w:drawing>
                                <wp:inline distT="0" distB="0" distL="0" distR="0" wp14:anchorId="23604486" wp14:editId="3F319E5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D1BD1E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BB97226" w14:textId="77777777" w:rsidR="00170685" w:rsidRPr="00D72DC6" w:rsidRDefault="00170685" w:rsidP="00F02AD1">
                      <w:pPr>
                        <w:rPr>
                          <w:color w:val="FFFFFF" w:themeColor="background1"/>
                          <w14:textFill>
                            <w14:noFill/>
                          </w14:textFill>
                        </w:rPr>
                      </w:pPr>
                      <w:r>
                        <w:rPr>
                          <w:noProof/>
                          <w:color w:val="FFFFFF" w:themeColor="background1"/>
                          <w14:textFill>
                            <w14:noFill/>
                          </w14:textFill>
                        </w:rPr>
                        <w:drawing>
                          <wp:inline distT="0" distB="0" distL="0" distR="0" wp14:anchorId="23604486" wp14:editId="3F319E5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9C8D55A" wp14:editId="38ADBD2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F3AB7" w14:textId="77777777" w:rsidR="00170685" w:rsidRPr="004B7EB6" w:rsidRDefault="0017068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9C8D55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C0F3AB7" w14:textId="77777777" w:rsidR="00170685" w:rsidRPr="004B7EB6" w:rsidRDefault="0017068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006EE45" w14:textId="77777777" w:rsidR="0070697F" w:rsidRDefault="0070697F" w:rsidP="00DD336F">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64EFA7A7" w14:textId="6E9E9A34" w:rsidR="00722C9F" w:rsidRPr="00DD336F" w:rsidRDefault="00445D66" w:rsidP="00DD336F">
      <w:pPr>
        <w:tabs>
          <w:tab w:val="center" w:pos="5400"/>
        </w:tabs>
        <w:suppressAutoHyphens/>
        <w:jc w:val="center"/>
        <w:rPr>
          <w:rFonts w:asciiTheme="majorHAnsi" w:hAnsiTheme="majorHAnsi"/>
          <w:b/>
          <w:sz w:val="18"/>
          <w:szCs w:val="18"/>
          <w:lang w:val="es-ES_tradnl"/>
        </w:rPr>
      </w:pPr>
      <w:r w:rsidRPr="00DD336F">
        <w:rPr>
          <w:rFonts w:asciiTheme="majorHAnsi" w:hAnsiTheme="majorHAnsi"/>
          <w:b/>
          <w:sz w:val="18"/>
          <w:szCs w:val="18"/>
          <w:lang w:val="es-ES_tradnl"/>
        </w:rPr>
        <w:lastRenderedPageBreak/>
        <w:t>INFORME No.</w:t>
      </w:r>
      <w:r w:rsidR="005D6D90">
        <w:rPr>
          <w:rFonts w:asciiTheme="majorHAnsi" w:hAnsiTheme="majorHAnsi"/>
          <w:b/>
          <w:sz w:val="18"/>
          <w:szCs w:val="18"/>
          <w:lang w:val="es-ES_tradnl"/>
        </w:rPr>
        <w:t>80</w:t>
      </w:r>
      <w:r w:rsidRPr="00DD336F">
        <w:rPr>
          <w:rFonts w:asciiTheme="majorHAnsi" w:hAnsiTheme="majorHAnsi"/>
          <w:b/>
          <w:sz w:val="18"/>
          <w:szCs w:val="18"/>
          <w:lang w:val="es-ES_tradnl"/>
        </w:rPr>
        <w:t>/20</w:t>
      </w:r>
    </w:p>
    <w:p w14:paraId="58FFA2A9" w14:textId="42989BEC" w:rsidR="00722C9F" w:rsidRPr="00DD336F" w:rsidRDefault="00722C9F" w:rsidP="00DD336F">
      <w:pPr>
        <w:tabs>
          <w:tab w:val="center" w:pos="5400"/>
        </w:tabs>
        <w:suppressAutoHyphens/>
        <w:jc w:val="center"/>
        <w:rPr>
          <w:rFonts w:asciiTheme="majorHAnsi" w:hAnsiTheme="majorHAnsi"/>
          <w:b/>
          <w:sz w:val="18"/>
          <w:szCs w:val="18"/>
          <w:lang w:val="es-ES_tradnl"/>
        </w:rPr>
      </w:pPr>
      <w:r w:rsidRPr="00DD336F">
        <w:rPr>
          <w:rFonts w:asciiTheme="majorHAnsi" w:hAnsiTheme="majorHAnsi"/>
          <w:b/>
          <w:sz w:val="18"/>
          <w:szCs w:val="18"/>
          <w:lang w:val="es-ES_tradnl"/>
        </w:rPr>
        <w:t xml:space="preserve">CASO </w:t>
      </w:r>
      <w:r w:rsidR="00647FC8" w:rsidRPr="00DD336F">
        <w:rPr>
          <w:rFonts w:asciiTheme="majorHAnsi" w:hAnsiTheme="majorHAnsi"/>
          <w:b/>
          <w:sz w:val="18"/>
          <w:szCs w:val="18"/>
          <w:lang w:val="es-ES_tradnl"/>
        </w:rPr>
        <w:t>13.370</w:t>
      </w:r>
    </w:p>
    <w:p w14:paraId="621003EF" w14:textId="77777777" w:rsidR="00722C9F" w:rsidRPr="00DD336F" w:rsidRDefault="00722C9F" w:rsidP="00DD336F">
      <w:pPr>
        <w:tabs>
          <w:tab w:val="center" w:pos="5400"/>
        </w:tabs>
        <w:suppressAutoHyphens/>
        <w:jc w:val="center"/>
        <w:rPr>
          <w:rFonts w:asciiTheme="majorHAnsi" w:hAnsiTheme="majorHAnsi"/>
          <w:sz w:val="18"/>
          <w:szCs w:val="18"/>
          <w:lang w:val="es-ES_tradnl"/>
        </w:rPr>
      </w:pPr>
      <w:r w:rsidRPr="00DD336F">
        <w:rPr>
          <w:rFonts w:asciiTheme="majorHAnsi" w:hAnsiTheme="majorHAnsi"/>
          <w:sz w:val="18"/>
          <w:szCs w:val="18"/>
          <w:lang w:val="es-ES_tradnl"/>
        </w:rPr>
        <w:t>INFORME DE S</w:t>
      </w:r>
      <w:r w:rsidR="00696428" w:rsidRPr="00DD336F">
        <w:rPr>
          <w:rFonts w:asciiTheme="majorHAnsi" w:hAnsiTheme="majorHAnsi"/>
          <w:sz w:val="18"/>
          <w:szCs w:val="18"/>
          <w:lang w:val="es-ES_tradnl"/>
        </w:rPr>
        <w:t>OLUCIÓN AMISTOSA</w:t>
      </w:r>
    </w:p>
    <w:p w14:paraId="1B73E029" w14:textId="2BEA5AC9" w:rsidR="00722C9F" w:rsidRPr="00DD336F" w:rsidRDefault="00647FC8" w:rsidP="00DD336F">
      <w:pPr>
        <w:tabs>
          <w:tab w:val="center" w:pos="5400"/>
        </w:tabs>
        <w:suppressAutoHyphens/>
        <w:jc w:val="center"/>
        <w:rPr>
          <w:rFonts w:asciiTheme="majorHAnsi" w:hAnsiTheme="majorHAnsi"/>
          <w:sz w:val="18"/>
          <w:szCs w:val="18"/>
          <w:lang w:val="es-ES_tradnl"/>
        </w:rPr>
      </w:pPr>
      <w:r w:rsidRPr="00DD336F">
        <w:rPr>
          <w:rFonts w:asciiTheme="majorHAnsi" w:hAnsiTheme="majorHAnsi"/>
          <w:sz w:val="18"/>
          <w:szCs w:val="18"/>
          <w:lang w:val="es-ES_tradnl"/>
        </w:rPr>
        <w:t>LUIS HORACIO PATIÑO Y FAMILIA</w:t>
      </w:r>
    </w:p>
    <w:p w14:paraId="476B53CB" w14:textId="77777777" w:rsidR="0070697F" w:rsidRPr="00DD336F" w:rsidRDefault="00696428" w:rsidP="00DD336F">
      <w:pPr>
        <w:tabs>
          <w:tab w:val="center" w:pos="5400"/>
        </w:tabs>
        <w:suppressAutoHyphens/>
        <w:jc w:val="center"/>
        <w:rPr>
          <w:rFonts w:asciiTheme="majorHAnsi" w:hAnsiTheme="majorHAnsi"/>
          <w:sz w:val="18"/>
          <w:szCs w:val="18"/>
          <w:lang w:val="es-ES_tradnl"/>
        </w:rPr>
      </w:pPr>
      <w:r w:rsidRPr="00DD336F">
        <w:rPr>
          <w:rFonts w:asciiTheme="majorHAnsi" w:hAnsiTheme="majorHAnsi"/>
          <w:sz w:val="18"/>
          <w:szCs w:val="18"/>
          <w:lang w:val="es-ES_tradnl"/>
        </w:rPr>
        <w:t>COLOMBIA</w:t>
      </w:r>
    </w:p>
    <w:p w14:paraId="7B7A76D9" w14:textId="6AF5C5C9" w:rsidR="00722C9F" w:rsidRPr="00DD336F" w:rsidRDefault="005D6D90" w:rsidP="00DD336F">
      <w:pPr>
        <w:tabs>
          <w:tab w:val="center" w:pos="5400"/>
        </w:tabs>
        <w:suppressAutoHyphens/>
        <w:jc w:val="center"/>
        <w:rPr>
          <w:rFonts w:asciiTheme="majorHAnsi" w:hAnsiTheme="majorHAnsi"/>
          <w:sz w:val="18"/>
          <w:szCs w:val="18"/>
          <w:lang w:val="es-ES_tradnl"/>
        </w:rPr>
      </w:pPr>
      <w:r>
        <w:rPr>
          <w:rFonts w:asciiTheme="majorHAnsi" w:hAnsiTheme="majorHAnsi"/>
          <w:sz w:val="18"/>
          <w:szCs w:val="18"/>
          <w:lang w:val="es-ES_tradnl"/>
        </w:rPr>
        <w:t>8 DE MAYO</w:t>
      </w:r>
      <w:r w:rsidR="00696428" w:rsidRPr="00DD336F">
        <w:rPr>
          <w:rFonts w:asciiTheme="majorHAnsi" w:hAnsiTheme="majorHAnsi"/>
          <w:sz w:val="18"/>
          <w:szCs w:val="18"/>
          <w:lang w:val="es-ES_tradnl"/>
        </w:rPr>
        <w:t xml:space="preserve"> DE 2020</w:t>
      </w:r>
    </w:p>
    <w:p w14:paraId="242E5673" w14:textId="660FBEF4" w:rsidR="00722C9F" w:rsidRDefault="00722C9F" w:rsidP="00DD336F">
      <w:pPr>
        <w:tabs>
          <w:tab w:val="center" w:pos="5400"/>
        </w:tabs>
        <w:suppressAutoHyphens/>
        <w:jc w:val="center"/>
        <w:rPr>
          <w:rFonts w:asciiTheme="majorHAnsi" w:hAnsiTheme="majorHAnsi"/>
          <w:sz w:val="20"/>
          <w:szCs w:val="20"/>
          <w:lang w:val="es-ES_tradnl"/>
        </w:rPr>
      </w:pPr>
    </w:p>
    <w:p w14:paraId="051D8C95" w14:textId="77777777" w:rsidR="00330510" w:rsidRPr="00DD336F" w:rsidRDefault="00330510" w:rsidP="00DD336F">
      <w:pPr>
        <w:tabs>
          <w:tab w:val="center" w:pos="5400"/>
        </w:tabs>
        <w:suppressAutoHyphens/>
        <w:jc w:val="center"/>
        <w:rPr>
          <w:rFonts w:asciiTheme="majorHAnsi" w:hAnsiTheme="majorHAnsi"/>
          <w:sz w:val="20"/>
          <w:szCs w:val="20"/>
          <w:lang w:val="es-ES_tradnl"/>
        </w:rPr>
      </w:pPr>
    </w:p>
    <w:p w14:paraId="20B737BF" w14:textId="77777777" w:rsidR="00696428" w:rsidRPr="00DD336F" w:rsidRDefault="00696428" w:rsidP="0033051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lang w:val="es-BO"/>
        </w:rPr>
      </w:pPr>
      <w:r w:rsidRPr="00DD336F">
        <w:rPr>
          <w:rFonts w:asciiTheme="majorHAnsi" w:hAnsiTheme="majorHAnsi"/>
          <w:b/>
          <w:sz w:val="20"/>
          <w:szCs w:val="20"/>
          <w:lang w:val="es-BO"/>
        </w:rPr>
        <w:t>RESUMEN Y ASPECTOS PROCESALES RELEVANTES DEL PROCESO DE SOLUCIÓN AMISTOSA</w:t>
      </w:r>
    </w:p>
    <w:p w14:paraId="2FE2562E" w14:textId="77777777" w:rsidR="00696428" w:rsidRPr="00DD336F" w:rsidRDefault="00696428" w:rsidP="00DD336F">
      <w:pPr>
        <w:ind w:firstLine="720"/>
        <w:rPr>
          <w:rFonts w:asciiTheme="majorHAnsi" w:hAnsiTheme="majorHAnsi"/>
          <w:b/>
          <w:sz w:val="20"/>
          <w:szCs w:val="20"/>
          <w:lang w:val="es-BO"/>
        </w:rPr>
      </w:pPr>
    </w:p>
    <w:p w14:paraId="7ABDE0F9" w14:textId="7616B472" w:rsidR="003A125B" w:rsidRPr="00FF18F9" w:rsidRDefault="00696428" w:rsidP="00DD336F">
      <w:pPr>
        <w:pStyle w:val="ListParagraph"/>
        <w:numPr>
          <w:ilvl w:val="0"/>
          <w:numId w:val="55"/>
        </w:numPr>
        <w:tabs>
          <w:tab w:val="clear" w:pos="4320"/>
        </w:tabs>
        <w:ind w:left="0" w:firstLine="720"/>
        <w:jc w:val="both"/>
        <w:rPr>
          <w:rFonts w:asciiTheme="majorHAnsi" w:eastAsia="Arial Unicode MS" w:hAnsiTheme="majorHAnsi" w:cs="Arial"/>
          <w:color w:val="auto"/>
          <w:sz w:val="20"/>
          <w:szCs w:val="20"/>
          <w:lang w:val="es-PE" w:eastAsia="en-US"/>
        </w:rPr>
      </w:pPr>
      <w:r w:rsidRPr="00FF18F9">
        <w:rPr>
          <w:rFonts w:asciiTheme="majorHAnsi" w:hAnsiTheme="majorHAnsi" w:cs="Arial"/>
          <w:sz w:val="20"/>
          <w:szCs w:val="20"/>
          <w:lang w:val="es-PE"/>
        </w:rPr>
        <w:t xml:space="preserve">El </w:t>
      </w:r>
      <w:r w:rsidR="00DC72E7" w:rsidRPr="00FF18F9">
        <w:rPr>
          <w:rFonts w:asciiTheme="majorHAnsi" w:hAnsiTheme="majorHAnsi" w:cs="Arial"/>
          <w:sz w:val="20"/>
          <w:szCs w:val="20"/>
          <w:lang w:val="es-PE"/>
        </w:rPr>
        <w:t>7</w:t>
      </w:r>
      <w:r w:rsidR="00647FC8" w:rsidRPr="00FF18F9">
        <w:rPr>
          <w:rFonts w:asciiTheme="majorHAnsi" w:hAnsiTheme="majorHAnsi" w:cs="Arial"/>
          <w:sz w:val="20"/>
          <w:szCs w:val="20"/>
          <w:lang w:val="es-PE"/>
        </w:rPr>
        <w:t xml:space="preserve"> de marzo</w:t>
      </w:r>
      <w:r w:rsidR="00214454" w:rsidRPr="00FF18F9">
        <w:rPr>
          <w:rFonts w:asciiTheme="majorHAnsi" w:hAnsiTheme="majorHAnsi" w:cs="Arial"/>
          <w:sz w:val="20"/>
          <w:szCs w:val="20"/>
          <w:lang w:val="es-PE"/>
        </w:rPr>
        <w:t xml:space="preserve"> de 2007</w:t>
      </w:r>
      <w:r w:rsidRPr="00FF18F9">
        <w:rPr>
          <w:rFonts w:asciiTheme="majorHAnsi" w:hAnsiTheme="majorHAnsi" w:cs="Arial"/>
          <w:sz w:val="20"/>
          <w:szCs w:val="20"/>
          <w:lang w:val="es-PE"/>
        </w:rPr>
        <w:t xml:space="preserve"> la Comisión Interamericana de Derechos Humanos </w:t>
      </w:r>
      <w:r w:rsidRPr="00FF18F9">
        <w:rPr>
          <w:rFonts w:asciiTheme="majorHAnsi" w:hAnsiTheme="majorHAnsi"/>
          <w:sz w:val="20"/>
          <w:szCs w:val="20"/>
          <w:lang w:val="es-ES"/>
        </w:rPr>
        <w:t xml:space="preserve">(en adelante “la Comisión” o la “CIDH”) </w:t>
      </w:r>
      <w:r w:rsidRPr="00FF18F9">
        <w:rPr>
          <w:rFonts w:asciiTheme="majorHAnsi" w:hAnsiTheme="majorHAnsi" w:cs="Arial"/>
          <w:sz w:val="20"/>
          <w:szCs w:val="20"/>
          <w:lang w:val="es-PE"/>
        </w:rPr>
        <w:t xml:space="preserve">recibió una petición presentada por </w:t>
      </w:r>
      <w:r w:rsidR="00DC72E7" w:rsidRPr="00FF18F9">
        <w:rPr>
          <w:rFonts w:asciiTheme="majorHAnsi" w:hAnsiTheme="majorHAnsi" w:cs="Arial"/>
          <w:sz w:val="20"/>
          <w:szCs w:val="20"/>
          <w:lang w:val="es-PE"/>
        </w:rPr>
        <w:t xml:space="preserve">Libardo Preciado Camargo y Libardo Preciado Niño </w:t>
      </w:r>
      <w:r w:rsidR="00214454" w:rsidRPr="00FF18F9">
        <w:rPr>
          <w:rFonts w:asciiTheme="majorHAnsi" w:hAnsiTheme="majorHAnsi" w:cs="Arial"/>
          <w:sz w:val="20"/>
          <w:szCs w:val="20"/>
          <w:lang w:val="es-PE"/>
        </w:rPr>
        <w:t xml:space="preserve">en </w:t>
      </w:r>
      <w:r w:rsidRPr="00FF18F9">
        <w:rPr>
          <w:rFonts w:asciiTheme="majorHAnsi" w:hAnsiTheme="majorHAnsi"/>
          <w:sz w:val="20"/>
          <w:szCs w:val="20"/>
          <w:lang w:val="es-ES"/>
        </w:rPr>
        <w:t>la cual se alegaba la responsabilidad internacional de la República de Colombia (en adelante “el Estado” o “el Estado colombiano”) por</w:t>
      </w:r>
      <w:r w:rsidR="00DC72E7" w:rsidRPr="00FF18F9">
        <w:rPr>
          <w:rFonts w:asciiTheme="majorHAnsi" w:hAnsiTheme="majorHAnsi"/>
          <w:sz w:val="20"/>
          <w:szCs w:val="20"/>
          <w:lang w:val="es-ES"/>
        </w:rPr>
        <w:t xml:space="preserve"> los hechos que rodearon la muerte del señor Luis Horacio Patiño</w:t>
      </w:r>
      <w:r w:rsidR="00E45F46" w:rsidRPr="00FF18F9">
        <w:rPr>
          <w:rFonts w:asciiTheme="majorHAnsi" w:hAnsiTheme="majorHAnsi"/>
          <w:sz w:val="20"/>
          <w:szCs w:val="20"/>
          <w:lang w:val="es-ES"/>
        </w:rPr>
        <w:t xml:space="preserve"> Agudelo (en adelante “la presunta víctima”)</w:t>
      </w:r>
      <w:r w:rsidR="00DC72E7" w:rsidRPr="00FF18F9">
        <w:rPr>
          <w:rFonts w:asciiTheme="majorHAnsi" w:hAnsiTheme="majorHAnsi"/>
          <w:sz w:val="20"/>
          <w:szCs w:val="20"/>
          <w:lang w:val="es-ES"/>
        </w:rPr>
        <w:t xml:space="preserve"> el 18 de enero de 1996, cuando se encontraba bajo custodia del Estado</w:t>
      </w:r>
      <w:r w:rsidR="00A00388" w:rsidRPr="00FF18F9">
        <w:rPr>
          <w:rFonts w:asciiTheme="majorHAnsi" w:hAnsiTheme="majorHAnsi"/>
          <w:sz w:val="20"/>
          <w:szCs w:val="20"/>
          <w:lang w:val="es-ES"/>
        </w:rPr>
        <w:t xml:space="preserve"> mientras cumplía una condena por el delito de homicidio en la Penitenciaría Nacional “El Barne” en el municipio de Combita, Boyacá</w:t>
      </w:r>
      <w:r w:rsidR="00DC72E7" w:rsidRPr="00FF18F9">
        <w:rPr>
          <w:rFonts w:asciiTheme="majorHAnsi" w:hAnsiTheme="majorHAnsi"/>
          <w:sz w:val="20"/>
          <w:szCs w:val="20"/>
          <w:lang w:val="es-ES"/>
        </w:rPr>
        <w:t xml:space="preserve"> así como la falta de investigación y esclarecimiento </w:t>
      </w:r>
      <w:r w:rsidR="00A00388" w:rsidRPr="00FF18F9">
        <w:rPr>
          <w:rFonts w:asciiTheme="majorHAnsi" w:hAnsiTheme="majorHAnsi"/>
          <w:sz w:val="20"/>
          <w:szCs w:val="20"/>
          <w:lang w:val="es-ES"/>
        </w:rPr>
        <w:t xml:space="preserve">de los hechos ocurridos. </w:t>
      </w:r>
    </w:p>
    <w:p w14:paraId="2301B4CC" w14:textId="77777777" w:rsidR="00A00388" w:rsidRPr="00FF18F9" w:rsidRDefault="00A00388" w:rsidP="00DD336F">
      <w:pPr>
        <w:pStyle w:val="ListParagraph"/>
        <w:ind w:left="0" w:firstLine="720"/>
        <w:jc w:val="both"/>
        <w:rPr>
          <w:rFonts w:asciiTheme="majorHAnsi" w:eastAsia="Arial Unicode MS" w:hAnsiTheme="majorHAnsi" w:cs="Arial"/>
          <w:color w:val="auto"/>
          <w:sz w:val="20"/>
          <w:szCs w:val="20"/>
          <w:lang w:val="es-PE" w:eastAsia="en-US"/>
        </w:rPr>
      </w:pPr>
    </w:p>
    <w:p w14:paraId="6C96735E" w14:textId="2B5FFB7A" w:rsidR="00C272CD" w:rsidRPr="00FF18F9" w:rsidRDefault="00696428" w:rsidP="00DD336F">
      <w:pPr>
        <w:pStyle w:val="ListParagraph"/>
        <w:numPr>
          <w:ilvl w:val="0"/>
          <w:numId w:val="55"/>
        </w:numPr>
        <w:tabs>
          <w:tab w:val="clear" w:pos="4320"/>
        </w:tabs>
        <w:ind w:left="0" w:firstLine="720"/>
        <w:jc w:val="both"/>
        <w:rPr>
          <w:rFonts w:asciiTheme="majorHAnsi" w:eastAsia="Arial Unicode MS" w:hAnsiTheme="majorHAnsi" w:cs="Arial"/>
          <w:color w:val="auto"/>
          <w:sz w:val="20"/>
          <w:szCs w:val="20"/>
          <w:lang w:val="es-PE" w:eastAsia="en-US"/>
        </w:rPr>
      </w:pPr>
      <w:r w:rsidRPr="00FF18F9">
        <w:rPr>
          <w:rFonts w:asciiTheme="majorHAnsi" w:hAnsiTheme="majorHAnsi" w:cs="Arial"/>
          <w:sz w:val="20"/>
          <w:szCs w:val="20"/>
          <w:lang w:val="es-PE"/>
        </w:rPr>
        <w:t xml:space="preserve">Los peticionarios alegaron </w:t>
      </w:r>
      <w:r w:rsidR="003A125B" w:rsidRPr="00FF18F9">
        <w:rPr>
          <w:rFonts w:asciiTheme="majorHAnsi" w:hAnsiTheme="majorHAnsi" w:cs="Arial"/>
          <w:sz w:val="20"/>
          <w:szCs w:val="20"/>
          <w:lang w:val="es-PE"/>
        </w:rPr>
        <w:t xml:space="preserve">la responsabilidad </w:t>
      </w:r>
      <w:r w:rsidR="00445D66" w:rsidRPr="00FF18F9">
        <w:rPr>
          <w:rFonts w:asciiTheme="majorHAnsi" w:hAnsiTheme="majorHAnsi" w:cs="Arial"/>
          <w:sz w:val="20"/>
          <w:szCs w:val="20"/>
          <w:lang w:val="es-PE"/>
        </w:rPr>
        <w:t xml:space="preserve">internacional </w:t>
      </w:r>
      <w:r w:rsidR="003A125B" w:rsidRPr="00FF18F9">
        <w:rPr>
          <w:rFonts w:asciiTheme="majorHAnsi" w:hAnsiTheme="majorHAnsi" w:cs="Arial"/>
          <w:sz w:val="20"/>
          <w:szCs w:val="20"/>
          <w:lang w:val="es-PE"/>
        </w:rPr>
        <w:t xml:space="preserve">del </w:t>
      </w:r>
      <w:r w:rsidRPr="00FF18F9">
        <w:rPr>
          <w:rFonts w:asciiTheme="majorHAnsi" w:hAnsiTheme="majorHAnsi" w:cs="Arial"/>
          <w:sz w:val="20"/>
          <w:szCs w:val="20"/>
          <w:lang w:val="es-PE"/>
        </w:rPr>
        <w:t>Estado</w:t>
      </w:r>
      <w:r w:rsidR="00445D66" w:rsidRPr="00FF18F9">
        <w:rPr>
          <w:rFonts w:asciiTheme="majorHAnsi" w:hAnsiTheme="majorHAnsi" w:cs="Arial"/>
          <w:sz w:val="20"/>
          <w:szCs w:val="20"/>
          <w:lang w:val="es-PE"/>
        </w:rPr>
        <w:t xml:space="preserve"> colombiano</w:t>
      </w:r>
      <w:r w:rsidRPr="00FF18F9">
        <w:rPr>
          <w:rFonts w:asciiTheme="majorHAnsi" w:hAnsiTheme="majorHAnsi" w:cs="Arial"/>
          <w:sz w:val="20"/>
          <w:szCs w:val="20"/>
          <w:lang w:val="es-PE"/>
        </w:rPr>
        <w:t xml:space="preserve"> por la violación de los </w:t>
      </w:r>
      <w:r w:rsidR="003A125B" w:rsidRPr="00FF18F9">
        <w:rPr>
          <w:rFonts w:asciiTheme="majorHAnsi" w:hAnsiTheme="majorHAnsi" w:cs="Arial"/>
          <w:sz w:val="20"/>
          <w:szCs w:val="20"/>
          <w:lang w:val="es-PE"/>
        </w:rPr>
        <w:t xml:space="preserve">artículos </w:t>
      </w:r>
      <w:r w:rsidR="00C272CD" w:rsidRPr="00FF18F9">
        <w:rPr>
          <w:rFonts w:asciiTheme="majorHAnsi" w:eastAsia="Arial Unicode MS" w:hAnsiTheme="majorHAnsi" w:cs="Arial"/>
          <w:color w:val="auto"/>
          <w:sz w:val="20"/>
          <w:szCs w:val="20"/>
          <w:lang w:val="es-PE" w:eastAsia="en-US"/>
        </w:rPr>
        <w:t>4 (vida), 5 (integridad personal), 8 (garantías judiciales) y 25 (protección judicial) de la Convención Americana sobre Derechos Humanos</w:t>
      </w:r>
      <w:r w:rsidR="00E45F46" w:rsidRPr="00FF18F9">
        <w:rPr>
          <w:rFonts w:asciiTheme="majorHAnsi" w:eastAsia="Arial Unicode MS" w:hAnsiTheme="majorHAnsi" w:cs="Arial"/>
          <w:color w:val="auto"/>
          <w:sz w:val="20"/>
          <w:szCs w:val="20"/>
          <w:lang w:val="es-PE" w:eastAsia="en-US"/>
        </w:rPr>
        <w:t xml:space="preserve"> (e</w:t>
      </w:r>
      <w:r w:rsidR="00E45F46" w:rsidRPr="00FF18F9">
        <w:rPr>
          <w:rFonts w:asciiTheme="majorHAnsi" w:hAnsiTheme="majorHAnsi"/>
          <w:sz w:val="20"/>
          <w:szCs w:val="20"/>
          <w:lang w:val="es-CO"/>
        </w:rPr>
        <w:t>n adelante “Convención” o “Convención Americana”)</w:t>
      </w:r>
      <w:r w:rsidR="00E45F46" w:rsidRPr="00FF18F9">
        <w:rPr>
          <w:rFonts w:asciiTheme="majorHAnsi" w:eastAsia="Arial Unicode MS" w:hAnsiTheme="majorHAnsi" w:cs="Arial"/>
          <w:color w:val="auto"/>
          <w:sz w:val="20"/>
          <w:szCs w:val="20"/>
          <w:lang w:val="es-PE" w:eastAsia="en-US"/>
        </w:rPr>
        <w:t xml:space="preserve">. Así mismo, los peticionarios alegaron </w:t>
      </w:r>
      <w:r w:rsidR="00E36433" w:rsidRPr="00FF18F9">
        <w:rPr>
          <w:rFonts w:asciiTheme="majorHAnsi" w:eastAsia="Arial Unicode MS" w:hAnsiTheme="majorHAnsi" w:cs="Arial"/>
          <w:color w:val="auto"/>
          <w:sz w:val="20"/>
          <w:szCs w:val="20"/>
          <w:lang w:val="es-PE" w:eastAsia="en-US"/>
        </w:rPr>
        <w:t xml:space="preserve">de manera general </w:t>
      </w:r>
      <w:r w:rsidR="00E45F46" w:rsidRPr="00FF18F9">
        <w:rPr>
          <w:rFonts w:asciiTheme="majorHAnsi" w:eastAsia="Arial Unicode MS" w:hAnsiTheme="majorHAnsi" w:cs="Arial"/>
          <w:color w:val="auto"/>
          <w:sz w:val="20"/>
          <w:szCs w:val="20"/>
          <w:lang w:val="es-PE" w:eastAsia="en-US"/>
        </w:rPr>
        <w:t>la violación de los derechos consagrados en la</w:t>
      </w:r>
      <w:r w:rsidR="00C272CD" w:rsidRPr="00FF18F9">
        <w:rPr>
          <w:rFonts w:asciiTheme="majorHAnsi" w:eastAsia="Arial Unicode MS" w:hAnsiTheme="majorHAnsi" w:cs="Arial"/>
          <w:color w:val="auto"/>
          <w:sz w:val="20"/>
          <w:szCs w:val="20"/>
          <w:lang w:val="es-PE" w:eastAsia="en-US"/>
        </w:rPr>
        <w:t xml:space="preserve"> Declaración Americana de los Derechos y Deberes del Hombre, Convención Interamericana para Prevenir y Sancionar la Tortura, Protocolo Adicional a la Co</w:t>
      </w:r>
      <w:r w:rsidR="00E45F46" w:rsidRPr="00FF18F9">
        <w:rPr>
          <w:rFonts w:asciiTheme="majorHAnsi" w:eastAsia="Arial Unicode MS" w:hAnsiTheme="majorHAnsi" w:cs="Arial"/>
          <w:color w:val="auto"/>
          <w:sz w:val="20"/>
          <w:szCs w:val="20"/>
          <w:lang w:val="es-PE" w:eastAsia="en-US"/>
        </w:rPr>
        <w:t>nvenció</w:t>
      </w:r>
      <w:r w:rsidR="00C272CD" w:rsidRPr="00FF18F9">
        <w:rPr>
          <w:rFonts w:asciiTheme="majorHAnsi" w:eastAsia="Arial Unicode MS" w:hAnsiTheme="majorHAnsi" w:cs="Arial"/>
          <w:color w:val="auto"/>
          <w:sz w:val="20"/>
          <w:szCs w:val="20"/>
          <w:lang w:val="es-PE" w:eastAsia="en-US"/>
        </w:rPr>
        <w:t>n Americana relativo a la Abolició</w:t>
      </w:r>
      <w:r w:rsidR="00E45F46" w:rsidRPr="00FF18F9">
        <w:rPr>
          <w:rFonts w:asciiTheme="majorHAnsi" w:eastAsia="Arial Unicode MS" w:hAnsiTheme="majorHAnsi" w:cs="Arial"/>
          <w:color w:val="auto"/>
          <w:sz w:val="20"/>
          <w:szCs w:val="20"/>
          <w:lang w:val="es-PE" w:eastAsia="en-US"/>
        </w:rPr>
        <w:t xml:space="preserve">n de la Pena de Muerte </w:t>
      </w:r>
      <w:r w:rsidR="00C272CD" w:rsidRPr="00FF18F9">
        <w:rPr>
          <w:rFonts w:asciiTheme="majorHAnsi" w:eastAsia="Arial Unicode MS" w:hAnsiTheme="majorHAnsi" w:cs="Arial"/>
          <w:color w:val="auto"/>
          <w:sz w:val="20"/>
          <w:szCs w:val="20"/>
          <w:lang w:val="es-PE" w:eastAsia="en-US"/>
        </w:rPr>
        <w:t>y otros tratados internacionales.</w:t>
      </w:r>
    </w:p>
    <w:p w14:paraId="7CD3BDFF" w14:textId="317C59B8" w:rsidR="00696428" w:rsidRPr="00FF18F9" w:rsidRDefault="00696428" w:rsidP="00DD336F">
      <w:pPr>
        <w:tabs>
          <w:tab w:val="left" w:pos="1440"/>
        </w:tabs>
        <w:ind w:firstLine="720"/>
        <w:jc w:val="both"/>
        <w:rPr>
          <w:rFonts w:asciiTheme="majorHAnsi" w:hAnsiTheme="majorHAnsi" w:cs="Calibri"/>
          <w:sz w:val="20"/>
          <w:szCs w:val="20"/>
          <w:lang w:val="es-ES_tradnl"/>
        </w:rPr>
      </w:pPr>
    </w:p>
    <w:p w14:paraId="0D94DAC3" w14:textId="5330BA2F" w:rsidR="00EB3649" w:rsidRPr="00FF18F9" w:rsidRDefault="0050542D" w:rsidP="00DD33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Arial"/>
          <w:sz w:val="20"/>
          <w:szCs w:val="20"/>
          <w:lang w:val="es-PE"/>
        </w:rPr>
      </w:pPr>
      <w:r w:rsidRPr="00FF18F9">
        <w:rPr>
          <w:rFonts w:asciiTheme="majorHAnsi" w:hAnsiTheme="majorHAnsi" w:cs="Calibri"/>
          <w:sz w:val="20"/>
          <w:szCs w:val="20"/>
          <w:lang w:val="es-ES_tradnl"/>
        </w:rPr>
        <w:t xml:space="preserve">El </w:t>
      </w:r>
      <w:r w:rsidR="0099098F" w:rsidRPr="00FF18F9">
        <w:rPr>
          <w:rFonts w:asciiTheme="majorHAnsi" w:hAnsiTheme="majorHAnsi" w:cs="Calibri"/>
          <w:sz w:val="20"/>
          <w:szCs w:val="20"/>
          <w:lang w:val="es-ES_tradnl"/>
        </w:rPr>
        <w:t>7</w:t>
      </w:r>
      <w:r w:rsidR="00696428" w:rsidRPr="00FF18F9">
        <w:rPr>
          <w:rFonts w:asciiTheme="majorHAnsi" w:hAnsiTheme="majorHAnsi" w:cs="Calibri"/>
          <w:sz w:val="20"/>
          <w:szCs w:val="20"/>
          <w:lang w:val="es-ES_tradnl"/>
        </w:rPr>
        <w:t xml:space="preserve"> de </w:t>
      </w:r>
      <w:r w:rsidR="0099098F" w:rsidRPr="00FF18F9">
        <w:rPr>
          <w:rFonts w:asciiTheme="majorHAnsi" w:hAnsiTheme="majorHAnsi" w:cs="Calibri"/>
          <w:sz w:val="20"/>
          <w:szCs w:val="20"/>
          <w:lang w:val="es-ES_tradnl"/>
        </w:rPr>
        <w:t>septiembre de 2017</w:t>
      </w:r>
      <w:r w:rsidR="00696428" w:rsidRPr="00FF18F9">
        <w:rPr>
          <w:rFonts w:asciiTheme="majorHAnsi" w:hAnsiTheme="majorHAnsi" w:cs="Calibri"/>
          <w:sz w:val="20"/>
          <w:szCs w:val="20"/>
          <w:lang w:val="es-ES_tradnl"/>
        </w:rPr>
        <w:t>, la CIDH declaró admisible la petición mediante el Informe</w:t>
      </w:r>
      <w:r w:rsidR="00033ACF" w:rsidRPr="00FF18F9">
        <w:rPr>
          <w:rFonts w:asciiTheme="majorHAnsi" w:hAnsiTheme="majorHAnsi" w:cs="Calibri"/>
          <w:sz w:val="20"/>
          <w:szCs w:val="20"/>
          <w:lang w:val="es-ES_tradnl"/>
        </w:rPr>
        <w:t xml:space="preserve"> de Admisibilidad</w:t>
      </w:r>
      <w:r w:rsidR="00696428" w:rsidRPr="00FF18F9">
        <w:rPr>
          <w:rFonts w:asciiTheme="majorHAnsi" w:hAnsiTheme="majorHAnsi" w:cs="Calibri"/>
          <w:sz w:val="20"/>
          <w:szCs w:val="20"/>
          <w:lang w:val="es-ES_tradnl"/>
        </w:rPr>
        <w:t xml:space="preserve"> No. </w:t>
      </w:r>
      <w:r w:rsidR="0099098F" w:rsidRPr="00FF18F9">
        <w:rPr>
          <w:rFonts w:asciiTheme="majorHAnsi" w:hAnsiTheme="majorHAnsi" w:cs="Calibri"/>
          <w:sz w:val="20"/>
          <w:szCs w:val="20"/>
          <w:lang w:val="es-ES_tradnl"/>
        </w:rPr>
        <w:t>106</w:t>
      </w:r>
      <w:r w:rsidR="00696428" w:rsidRPr="00FF18F9">
        <w:rPr>
          <w:rFonts w:asciiTheme="majorHAnsi" w:hAnsiTheme="majorHAnsi" w:cs="Calibri"/>
          <w:sz w:val="20"/>
          <w:szCs w:val="20"/>
          <w:lang w:val="es-ES_tradnl"/>
        </w:rPr>
        <w:t>/</w:t>
      </w:r>
      <w:r w:rsidR="0099098F" w:rsidRPr="00FF18F9">
        <w:rPr>
          <w:rFonts w:asciiTheme="majorHAnsi" w:hAnsiTheme="majorHAnsi" w:cs="Calibri"/>
          <w:sz w:val="20"/>
          <w:szCs w:val="20"/>
          <w:lang w:val="es-ES_tradnl"/>
        </w:rPr>
        <w:t>17</w:t>
      </w:r>
      <w:r w:rsidR="00AF7080" w:rsidRPr="00FF18F9">
        <w:rPr>
          <w:rFonts w:asciiTheme="majorHAnsi" w:hAnsiTheme="majorHAnsi" w:cs="Calibri"/>
          <w:sz w:val="20"/>
          <w:szCs w:val="20"/>
          <w:lang w:val="es-ES_tradnl"/>
        </w:rPr>
        <w:t xml:space="preserve"> en el cual </w:t>
      </w:r>
      <w:r w:rsidR="00696428" w:rsidRPr="00FF18F9">
        <w:rPr>
          <w:rFonts w:asciiTheme="majorHAnsi" w:hAnsiTheme="majorHAnsi" w:cs="Calibri"/>
          <w:sz w:val="20"/>
          <w:szCs w:val="20"/>
          <w:lang w:val="es-ES_tradnl"/>
        </w:rPr>
        <w:t xml:space="preserve">concluyó que era competente para examinar la presunta violación en relación con los artículos 4 (derecho a la vida), </w:t>
      </w:r>
      <w:r w:rsidR="005A775C" w:rsidRPr="00FF18F9">
        <w:rPr>
          <w:rFonts w:asciiTheme="majorHAnsi" w:hAnsiTheme="majorHAnsi" w:cs="Calibri"/>
          <w:sz w:val="20"/>
          <w:szCs w:val="20"/>
          <w:lang w:val="es-ES_tradnl"/>
        </w:rPr>
        <w:t xml:space="preserve">5 (integridad personal), </w:t>
      </w:r>
      <w:r w:rsidR="0099098F" w:rsidRPr="00FF18F9">
        <w:rPr>
          <w:rFonts w:asciiTheme="majorHAnsi" w:hAnsiTheme="majorHAnsi" w:cs="Calibri"/>
          <w:sz w:val="20"/>
          <w:szCs w:val="20"/>
          <w:lang w:val="es-ES_tradnl"/>
        </w:rPr>
        <w:t xml:space="preserve">8 (garantías judiciales), </w:t>
      </w:r>
      <w:r w:rsidR="00696428" w:rsidRPr="00FF18F9">
        <w:rPr>
          <w:rFonts w:asciiTheme="majorHAnsi" w:hAnsiTheme="majorHAnsi" w:cs="Calibri"/>
          <w:sz w:val="20"/>
          <w:szCs w:val="20"/>
          <w:lang w:val="es-ES_tradnl"/>
        </w:rPr>
        <w:t>y 25</w:t>
      </w:r>
      <w:r w:rsidR="00E45F46" w:rsidRPr="00FF18F9">
        <w:rPr>
          <w:rFonts w:asciiTheme="majorHAnsi" w:hAnsiTheme="majorHAnsi" w:cs="Calibri"/>
          <w:sz w:val="20"/>
          <w:szCs w:val="20"/>
          <w:lang w:val="es-ES_tradnl"/>
        </w:rPr>
        <w:t xml:space="preserve"> </w:t>
      </w:r>
      <w:r w:rsidR="00696428" w:rsidRPr="00FF18F9">
        <w:rPr>
          <w:rFonts w:asciiTheme="majorHAnsi" w:hAnsiTheme="majorHAnsi" w:cs="Calibri"/>
          <w:sz w:val="20"/>
          <w:szCs w:val="20"/>
          <w:lang w:val="es-ES_tradnl"/>
        </w:rPr>
        <w:t xml:space="preserve">(protección judicial) de la Convención Americana </w:t>
      </w:r>
      <w:r w:rsidR="00696428" w:rsidRPr="00FF18F9">
        <w:rPr>
          <w:rFonts w:asciiTheme="majorHAnsi" w:hAnsiTheme="majorHAnsi"/>
          <w:sz w:val="20"/>
          <w:szCs w:val="20"/>
          <w:lang w:val="es-AR"/>
        </w:rPr>
        <w:t>en c</w:t>
      </w:r>
      <w:r w:rsidR="005A775C" w:rsidRPr="00FF18F9">
        <w:rPr>
          <w:rFonts w:asciiTheme="majorHAnsi" w:hAnsiTheme="majorHAnsi"/>
          <w:sz w:val="20"/>
          <w:szCs w:val="20"/>
          <w:lang w:val="es-AR"/>
        </w:rPr>
        <w:t xml:space="preserve">onexión con </w:t>
      </w:r>
      <w:r w:rsidR="0099098F" w:rsidRPr="00FF18F9">
        <w:rPr>
          <w:rFonts w:asciiTheme="majorHAnsi" w:hAnsiTheme="majorHAnsi"/>
          <w:sz w:val="20"/>
          <w:szCs w:val="20"/>
          <w:lang w:val="es-AR"/>
        </w:rPr>
        <w:t>los</w:t>
      </w:r>
      <w:r w:rsidR="005A775C" w:rsidRPr="00FF18F9">
        <w:rPr>
          <w:rFonts w:asciiTheme="majorHAnsi" w:hAnsiTheme="majorHAnsi"/>
          <w:sz w:val="20"/>
          <w:szCs w:val="20"/>
          <w:lang w:val="es-AR"/>
        </w:rPr>
        <w:t xml:space="preserve"> artículo</w:t>
      </w:r>
      <w:r w:rsidR="0099098F" w:rsidRPr="00FF18F9">
        <w:rPr>
          <w:rFonts w:asciiTheme="majorHAnsi" w:hAnsiTheme="majorHAnsi"/>
          <w:sz w:val="20"/>
          <w:szCs w:val="20"/>
          <w:lang w:val="es-AR"/>
        </w:rPr>
        <w:t>s</w:t>
      </w:r>
      <w:r w:rsidR="005A775C" w:rsidRPr="00FF18F9">
        <w:rPr>
          <w:rFonts w:asciiTheme="majorHAnsi" w:hAnsiTheme="majorHAnsi"/>
          <w:sz w:val="20"/>
          <w:szCs w:val="20"/>
          <w:lang w:val="es-AR"/>
        </w:rPr>
        <w:t xml:space="preserve"> 1.1</w:t>
      </w:r>
      <w:r w:rsidR="0099098F" w:rsidRPr="00FF18F9">
        <w:rPr>
          <w:rFonts w:asciiTheme="majorHAnsi" w:hAnsiTheme="majorHAnsi"/>
          <w:sz w:val="20"/>
          <w:szCs w:val="20"/>
          <w:lang w:val="es-AR"/>
        </w:rPr>
        <w:t xml:space="preserve"> y 2</w:t>
      </w:r>
      <w:r w:rsidR="00E45F46" w:rsidRPr="00FF18F9">
        <w:rPr>
          <w:rFonts w:asciiTheme="majorHAnsi" w:hAnsiTheme="majorHAnsi"/>
          <w:sz w:val="20"/>
          <w:szCs w:val="20"/>
          <w:lang w:val="es-AR"/>
        </w:rPr>
        <w:t xml:space="preserve"> del mismo instrumento</w:t>
      </w:r>
      <w:r w:rsidR="00DD336F" w:rsidRPr="00FF18F9">
        <w:rPr>
          <w:rFonts w:asciiTheme="majorHAnsi" w:hAnsiTheme="majorHAnsi"/>
          <w:sz w:val="20"/>
          <w:szCs w:val="20"/>
          <w:lang w:val="es-AR"/>
        </w:rPr>
        <w:t>; así como para analizar la posible violación de los</w:t>
      </w:r>
      <w:r w:rsidR="00033ACF" w:rsidRPr="00FF18F9">
        <w:rPr>
          <w:rFonts w:asciiTheme="majorHAnsi" w:hAnsiTheme="majorHAnsi"/>
          <w:sz w:val="20"/>
          <w:szCs w:val="20"/>
          <w:lang w:val="es-AR"/>
        </w:rPr>
        <w:t xml:space="preserve"> derechos consagrados en los </w:t>
      </w:r>
      <w:r w:rsidR="005A775C" w:rsidRPr="00FF18F9">
        <w:rPr>
          <w:rFonts w:asciiTheme="majorHAnsi" w:hAnsiTheme="majorHAnsi"/>
          <w:sz w:val="20"/>
          <w:szCs w:val="20"/>
          <w:lang w:val="es-AR"/>
        </w:rPr>
        <w:t>artículos 1,</w:t>
      </w:r>
      <w:r w:rsidR="0099098F" w:rsidRPr="00FF18F9">
        <w:rPr>
          <w:rFonts w:asciiTheme="majorHAnsi" w:hAnsiTheme="majorHAnsi"/>
          <w:sz w:val="20"/>
          <w:szCs w:val="20"/>
          <w:lang w:val="es-AR"/>
        </w:rPr>
        <w:t xml:space="preserve"> </w:t>
      </w:r>
      <w:r w:rsidR="005A775C" w:rsidRPr="00FF18F9">
        <w:rPr>
          <w:rFonts w:asciiTheme="majorHAnsi" w:hAnsiTheme="majorHAnsi"/>
          <w:sz w:val="20"/>
          <w:szCs w:val="20"/>
          <w:lang w:val="es-AR"/>
        </w:rPr>
        <w:t xml:space="preserve">6 y 8 de la Convención Interamericana para Prevenir y Sancionar la Tortura. </w:t>
      </w:r>
    </w:p>
    <w:p w14:paraId="7647BE80" w14:textId="77777777" w:rsidR="00EB3649" w:rsidRPr="00DD336F" w:rsidRDefault="00EB3649" w:rsidP="00DD336F">
      <w:pPr>
        <w:pStyle w:val="ListParagraph"/>
        <w:ind w:left="0" w:firstLine="720"/>
        <w:rPr>
          <w:rFonts w:asciiTheme="majorHAnsi" w:hAnsiTheme="majorHAnsi" w:cs="Arial"/>
          <w:sz w:val="20"/>
          <w:szCs w:val="20"/>
          <w:lang w:val="es-PE"/>
        </w:rPr>
      </w:pPr>
    </w:p>
    <w:p w14:paraId="480FF42F" w14:textId="0E9A8743" w:rsidR="00A95BB3" w:rsidRPr="00DD336F" w:rsidRDefault="00696428" w:rsidP="00DD33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Arial"/>
          <w:sz w:val="20"/>
          <w:szCs w:val="20"/>
          <w:lang w:val="es-PE"/>
        </w:rPr>
      </w:pPr>
      <w:r w:rsidRPr="00DD336F">
        <w:rPr>
          <w:rFonts w:asciiTheme="majorHAnsi" w:hAnsiTheme="majorHAnsi" w:cs="Arial"/>
          <w:sz w:val="20"/>
          <w:szCs w:val="20"/>
          <w:lang w:val="es-PE"/>
        </w:rPr>
        <w:t xml:space="preserve">El </w:t>
      </w:r>
      <w:r w:rsidR="0099098F" w:rsidRPr="00DD336F">
        <w:rPr>
          <w:rFonts w:asciiTheme="majorHAnsi" w:hAnsiTheme="majorHAnsi" w:cs="Arial"/>
          <w:sz w:val="20"/>
          <w:szCs w:val="20"/>
          <w:lang w:val="es-PE"/>
        </w:rPr>
        <w:t>3</w:t>
      </w:r>
      <w:r w:rsidR="005A775C" w:rsidRPr="00DD336F">
        <w:rPr>
          <w:rFonts w:asciiTheme="majorHAnsi" w:hAnsiTheme="majorHAnsi" w:cs="Arial"/>
          <w:sz w:val="20"/>
          <w:szCs w:val="20"/>
          <w:lang w:val="es-PE"/>
        </w:rPr>
        <w:t xml:space="preserve"> de </w:t>
      </w:r>
      <w:r w:rsidR="0099098F" w:rsidRPr="00DD336F">
        <w:rPr>
          <w:rFonts w:asciiTheme="majorHAnsi" w:hAnsiTheme="majorHAnsi" w:cs="Arial"/>
          <w:sz w:val="20"/>
          <w:szCs w:val="20"/>
          <w:lang w:val="es-PE"/>
        </w:rPr>
        <w:t>septiembre</w:t>
      </w:r>
      <w:r w:rsidR="005A775C" w:rsidRPr="00DD336F">
        <w:rPr>
          <w:rFonts w:asciiTheme="majorHAnsi" w:hAnsiTheme="majorHAnsi" w:cs="Arial"/>
          <w:sz w:val="20"/>
          <w:szCs w:val="20"/>
          <w:lang w:val="es-PE"/>
        </w:rPr>
        <w:t xml:space="preserve"> de 2019</w:t>
      </w:r>
      <w:r w:rsidRPr="00DD336F">
        <w:rPr>
          <w:rFonts w:asciiTheme="majorHAnsi" w:hAnsiTheme="majorHAnsi" w:cs="Arial"/>
          <w:sz w:val="20"/>
          <w:szCs w:val="20"/>
          <w:lang w:val="es-PE"/>
        </w:rPr>
        <w:t xml:space="preserve">, las partes </w:t>
      </w:r>
      <w:r w:rsidR="00AF7080" w:rsidRPr="00DD336F">
        <w:rPr>
          <w:rFonts w:asciiTheme="majorHAnsi" w:hAnsiTheme="majorHAnsi" w:cs="Arial"/>
          <w:sz w:val="20"/>
          <w:szCs w:val="20"/>
          <w:lang w:val="es-PE"/>
        </w:rPr>
        <w:t>remitieron</w:t>
      </w:r>
      <w:r w:rsidRPr="00DD336F">
        <w:rPr>
          <w:rFonts w:asciiTheme="majorHAnsi" w:hAnsiTheme="majorHAnsi" w:cs="Arial"/>
          <w:sz w:val="20"/>
          <w:szCs w:val="20"/>
          <w:lang w:val="es-PE"/>
        </w:rPr>
        <w:t xml:space="preserve"> </w:t>
      </w:r>
      <w:r w:rsidR="00033ACF">
        <w:rPr>
          <w:rFonts w:asciiTheme="majorHAnsi" w:hAnsiTheme="majorHAnsi" w:cs="Arial"/>
          <w:sz w:val="20"/>
          <w:szCs w:val="20"/>
          <w:lang w:val="es-PE"/>
        </w:rPr>
        <w:t xml:space="preserve">a la Comisión </w:t>
      </w:r>
      <w:r w:rsidRPr="00DD336F">
        <w:rPr>
          <w:rFonts w:asciiTheme="majorHAnsi" w:hAnsiTheme="majorHAnsi" w:cs="Arial"/>
          <w:sz w:val="20"/>
          <w:szCs w:val="20"/>
          <w:lang w:val="es-PE"/>
        </w:rPr>
        <w:t xml:space="preserve">un acta de entendimiento </w:t>
      </w:r>
      <w:r w:rsidR="0099098F" w:rsidRPr="00DD336F">
        <w:rPr>
          <w:rFonts w:asciiTheme="majorHAnsi" w:hAnsiTheme="majorHAnsi" w:cs="Arial"/>
          <w:sz w:val="20"/>
          <w:szCs w:val="20"/>
          <w:lang w:val="es-PE"/>
        </w:rPr>
        <w:t xml:space="preserve">para la búsqueda de una solución amistosa, </w:t>
      </w:r>
      <w:r w:rsidR="00AF7080" w:rsidRPr="00DD336F">
        <w:rPr>
          <w:rFonts w:asciiTheme="majorHAnsi" w:hAnsiTheme="majorHAnsi" w:cs="Arial"/>
          <w:sz w:val="20"/>
          <w:szCs w:val="20"/>
          <w:lang w:val="es-PE"/>
        </w:rPr>
        <w:t xml:space="preserve">que se materializó </w:t>
      </w:r>
      <w:r w:rsidR="0099098F" w:rsidRPr="00DD336F">
        <w:rPr>
          <w:rFonts w:asciiTheme="majorHAnsi" w:hAnsiTheme="majorHAnsi" w:cs="Arial"/>
          <w:sz w:val="20"/>
          <w:szCs w:val="20"/>
          <w:lang w:val="es-PE"/>
        </w:rPr>
        <w:t xml:space="preserve">posteriormente </w:t>
      </w:r>
      <w:r w:rsidR="00AF7080" w:rsidRPr="00DD336F">
        <w:rPr>
          <w:rFonts w:asciiTheme="majorHAnsi" w:hAnsiTheme="majorHAnsi" w:cs="Arial"/>
          <w:sz w:val="20"/>
          <w:szCs w:val="20"/>
          <w:lang w:val="es-PE"/>
        </w:rPr>
        <w:t>con la suscripción</w:t>
      </w:r>
      <w:r w:rsidRPr="00DD336F">
        <w:rPr>
          <w:rFonts w:asciiTheme="majorHAnsi" w:hAnsiTheme="majorHAnsi" w:cs="Arial"/>
          <w:sz w:val="20"/>
          <w:szCs w:val="20"/>
          <w:lang w:val="es-PE"/>
        </w:rPr>
        <w:t xml:space="preserve"> de un acuerdo de solución amistosa (en adelante “ASA” o “acuerdo”) </w:t>
      </w:r>
      <w:r w:rsidR="00A95BB3" w:rsidRPr="00DD336F">
        <w:rPr>
          <w:rFonts w:asciiTheme="majorHAnsi" w:hAnsiTheme="majorHAnsi" w:cs="Arial"/>
          <w:sz w:val="20"/>
          <w:szCs w:val="20"/>
          <w:lang w:val="es-PE"/>
        </w:rPr>
        <w:t>e</w:t>
      </w:r>
      <w:r w:rsidRPr="00DD336F">
        <w:rPr>
          <w:rFonts w:asciiTheme="majorHAnsi" w:hAnsiTheme="majorHAnsi" w:cs="Arial"/>
          <w:sz w:val="20"/>
          <w:szCs w:val="20"/>
          <w:lang w:val="es-PE"/>
        </w:rPr>
        <w:t xml:space="preserve">l </w:t>
      </w:r>
      <w:r w:rsidR="0099098F" w:rsidRPr="00DD336F">
        <w:rPr>
          <w:rFonts w:asciiTheme="majorHAnsi" w:hAnsiTheme="majorHAnsi" w:cs="Arial"/>
          <w:sz w:val="20"/>
          <w:szCs w:val="20"/>
          <w:lang w:val="es-PE"/>
        </w:rPr>
        <w:t>3</w:t>
      </w:r>
      <w:r w:rsidR="006441AB" w:rsidRPr="00DD336F">
        <w:rPr>
          <w:rFonts w:asciiTheme="majorHAnsi" w:hAnsiTheme="majorHAnsi" w:cs="Arial"/>
          <w:sz w:val="20"/>
          <w:szCs w:val="20"/>
          <w:lang w:val="es-PE"/>
        </w:rPr>
        <w:t xml:space="preserve"> de </w:t>
      </w:r>
      <w:r w:rsidR="0099098F" w:rsidRPr="00DD336F">
        <w:rPr>
          <w:rFonts w:asciiTheme="majorHAnsi" w:hAnsiTheme="majorHAnsi" w:cs="Arial"/>
          <w:sz w:val="20"/>
          <w:szCs w:val="20"/>
          <w:lang w:val="es-PE"/>
        </w:rPr>
        <w:t>diciembre</w:t>
      </w:r>
      <w:r w:rsidR="006441AB" w:rsidRPr="00DD336F">
        <w:rPr>
          <w:rFonts w:asciiTheme="majorHAnsi" w:hAnsiTheme="majorHAnsi" w:cs="Arial"/>
          <w:sz w:val="20"/>
          <w:szCs w:val="20"/>
          <w:lang w:val="es-PE"/>
        </w:rPr>
        <w:t xml:space="preserve"> </w:t>
      </w:r>
      <w:r w:rsidRPr="00DD336F">
        <w:rPr>
          <w:rFonts w:asciiTheme="majorHAnsi" w:hAnsiTheme="majorHAnsi" w:cs="Arial"/>
          <w:sz w:val="20"/>
          <w:szCs w:val="20"/>
          <w:lang w:val="es-PE"/>
        </w:rPr>
        <w:t xml:space="preserve">de 2019, </w:t>
      </w:r>
      <w:r w:rsidR="0099098F" w:rsidRPr="00DD336F">
        <w:rPr>
          <w:rFonts w:asciiTheme="majorHAnsi" w:hAnsiTheme="majorHAnsi" w:cs="Arial"/>
          <w:sz w:val="20"/>
          <w:szCs w:val="20"/>
          <w:lang w:val="es-PE"/>
        </w:rPr>
        <w:t>en el mismo</w:t>
      </w:r>
      <w:r w:rsidR="006441AB" w:rsidRPr="00DD336F">
        <w:rPr>
          <w:rFonts w:asciiTheme="majorHAnsi" w:hAnsiTheme="majorHAnsi" w:cs="Arial"/>
          <w:sz w:val="20"/>
          <w:szCs w:val="20"/>
          <w:lang w:val="es-PE"/>
        </w:rPr>
        <w:t xml:space="preserve"> y</w:t>
      </w:r>
      <w:r w:rsidRPr="00DD336F">
        <w:rPr>
          <w:rFonts w:asciiTheme="majorHAnsi" w:hAnsiTheme="majorHAnsi" w:cs="Arial"/>
          <w:sz w:val="20"/>
          <w:szCs w:val="20"/>
          <w:lang w:val="es-PE"/>
        </w:rPr>
        <w:t xml:space="preserve"> de manera conjunta</w:t>
      </w:r>
      <w:r w:rsidR="0099098F" w:rsidRPr="00DD336F">
        <w:rPr>
          <w:rFonts w:asciiTheme="majorHAnsi" w:hAnsiTheme="majorHAnsi" w:cs="Arial"/>
          <w:sz w:val="20"/>
          <w:szCs w:val="20"/>
          <w:lang w:val="es-PE"/>
        </w:rPr>
        <w:t>,</w:t>
      </w:r>
      <w:r w:rsidRPr="00DD336F">
        <w:rPr>
          <w:rFonts w:asciiTheme="majorHAnsi" w:hAnsiTheme="majorHAnsi" w:cs="Arial"/>
          <w:sz w:val="20"/>
          <w:szCs w:val="20"/>
          <w:lang w:val="es-PE"/>
        </w:rPr>
        <w:t xml:space="preserve"> </w:t>
      </w:r>
      <w:r w:rsidR="0099098F" w:rsidRPr="00DD336F">
        <w:rPr>
          <w:rFonts w:asciiTheme="majorHAnsi" w:hAnsiTheme="majorHAnsi" w:cs="Arial"/>
          <w:sz w:val="20"/>
          <w:szCs w:val="20"/>
          <w:lang w:val="es-PE"/>
        </w:rPr>
        <w:t xml:space="preserve">las partes </w:t>
      </w:r>
      <w:r w:rsidRPr="00DD336F">
        <w:rPr>
          <w:rFonts w:asciiTheme="majorHAnsi" w:hAnsiTheme="majorHAnsi" w:cs="Arial"/>
          <w:sz w:val="20"/>
          <w:szCs w:val="20"/>
          <w:lang w:val="es-PE"/>
        </w:rPr>
        <w:t xml:space="preserve">solicitaron </w:t>
      </w:r>
      <w:r w:rsidR="00EB3649" w:rsidRPr="00DD336F">
        <w:rPr>
          <w:rFonts w:asciiTheme="majorHAnsi" w:hAnsiTheme="majorHAnsi" w:cs="Arial"/>
          <w:sz w:val="20"/>
          <w:szCs w:val="20"/>
          <w:lang w:val="es-PE"/>
        </w:rPr>
        <w:t>su</w:t>
      </w:r>
      <w:r w:rsidRPr="00DD336F">
        <w:rPr>
          <w:rFonts w:asciiTheme="majorHAnsi" w:hAnsiTheme="majorHAnsi" w:cs="Arial"/>
          <w:sz w:val="20"/>
          <w:szCs w:val="20"/>
          <w:lang w:val="es-PE"/>
        </w:rPr>
        <w:t xml:space="preserve"> homologación y se comprometieron a informar de manera oportuna sobre los avances en la materialización de las medidas pactadas.</w:t>
      </w:r>
      <w:r w:rsidR="00145E42" w:rsidRPr="00DD336F">
        <w:rPr>
          <w:rFonts w:asciiTheme="majorHAnsi" w:hAnsiTheme="majorHAnsi" w:cs="Arial"/>
          <w:sz w:val="20"/>
          <w:szCs w:val="20"/>
          <w:lang w:val="es-PE"/>
        </w:rPr>
        <w:t xml:space="preserve"> </w:t>
      </w:r>
      <w:r w:rsidR="00684DF6">
        <w:rPr>
          <w:rFonts w:asciiTheme="majorHAnsi" w:hAnsiTheme="majorHAnsi" w:cs="Arial"/>
          <w:sz w:val="20"/>
          <w:szCs w:val="20"/>
          <w:lang w:val="es-PE"/>
        </w:rPr>
        <w:t>Asimismo, la parte peticionaria solicitó la homologación del acuerdo el 3 de abril de 2019, interés que fue ratificado por el Estado el 13 de abril de 2020.</w:t>
      </w:r>
    </w:p>
    <w:p w14:paraId="3C89ECCD" w14:textId="77777777" w:rsidR="00A95BB3" w:rsidRPr="00DD336F" w:rsidRDefault="00A95BB3" w:rsidP="00DD336F">
      <w:pPr>
        <w:pStyle w:val="ListParagraph"/>
        <w:ind w:left="0" w:firstLine="720"/>
        <w:rPr>
          <w:rFonts w:asciiTheme="majorHAnsi" w:hAnsiTheme="majorHAnsi" w:cs="Arial"/>
          <w:sz w:val="20"/>
          <w:szCs w:val="20"/>
          <w:lang w:val="es-PE"/>
        </w:rPr>
      </w:pPr>
    </w:p>
    <w:p w14:paraId="0CB1919B" w14:textId="251E53FE" w:rsidR="00696428" w:rsidRPr="00DD336F" w:rsidRDefault="00696428" w:rsidP="00DD33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DD336F">
        <w:rPr>
          <w:rFonts w:asciiTheme="majorHAnsi" w:hAnsiTheme="majorHAnsi"/>
          <w:sz w:val="20"/>
          <w:szCs w:val="20"/>
          <w:lang w:val="es-AR"/>
        </w:rPr>
        <w:t xml:space="preserve">En el presente informe de solución amistosa, según lo establecido en el artículo 49 de la Convención </w:t>
      </w:r>
      <w:r w:rsidR="00DD3714" w:rsidRPr="00DD336F">
        <w:rPr>
          <w:rFonts w:asciiTheme="majorHAnsi" w:hAnsiTheme="majorHAnsi"/>
          <w:sz w:val="20"/>
          <w:szCs w:val="20"/>
          <w:lang w:val="es-AR"/>
        </w:rPr>
        <w:t xml:space="preserve">Americana </w:t>
      </w:r>
      <w:r w:rsidRPr="00DD336F">
        <w:rPr>
          <w:rFonts w:asciiTheme="majorHAnsi" w:hAnsiTheme="majorHAnsi"/>
          <w:sz w:val="20"/>
          <w:szCs w:val="20"/>
          <w:lang w:val="es-AR"/>
        </w:rPr>
        <w:t xml:space="preserve">y en el artículo 40.5 del Reglamento de la Comisión, se efectúa una reseña de los hechos alegados por </w:t>
      </w:r>
      <w:r w:rsidR="006E5A77" w:rsidRPr="00DD336F">
        <w:rPr>
          <w:rFonts w:asciiTheme="majorHAnsi" w:hAnsiTheme="majorHAnsi"/>
          <w:sz w:val="20"/>
          <w:szCs w:val="20"/>
          <w:lang w:val="es-AR"/>
        </w:rPr>
        <w:t>la parte peticionaria</w:t>
      </w:r>
      <w:r w:rsidRPr="00DD336F">
        <w:rPr>
          <w:rFonts w:asciiTheme="majorHAnsi" w:hAnsiTheme="majorHAnsi"/>
          <w:sz w:val="20"/>
          <w:szCs w:val="20"/>
          <w:lang w:val="es-AR"/>
        </w:rPr>
        <w:t xml:space="preserve"> y se transcribe el acuerdo de solución amistosa, suscrito </w:t>
      </w:r>
      <w:r w:rsidR="00B63AC9" w:rsidRPr="00DD336F">
        <w:rPr>
          <w:rFonts w:asciiTheme="majorHAnsi" w:hAnsiTheme="majorHAnsi" w:cs="Arial"/>
          <w:sz w:val="20"/>
          <w:szCs w:val="20"/>
          <w:lang w:val="es-PE"/>
        </w:rPr>
        <w:t xml:space="preserve">el </w:t>
      </w:r>
      <w:r w:rsidR="00EB3649" w:rsidRPr="00DD336F">
        <w:rPr>
          <w:rFonts w:asciiTheme="majorHAnsi" w:hAnsiTheme="majorHAnsi" w:cs="Arial"/>
          <w:sz w:val="20"/>
          <w:szCs w:val="20"/>
          <w:lang w:val="es-PE"/>
        </w:rPr>
        <w:t xml:space="preserve">3 </w:t>
      </w:r>
      <w:r w:rsidR="00B63AC9" w:rsidRPr="00DD336F">
        <w:rPr>
          <w:rFonts w:asciiTheme="majorHAnsi" w:hAnsiTheme="majorHAnsi" w:cs="Arial"/>
          <w:sz w:val="20"/>
          <w:szCs w:val="20"/>
          <w:lang w:val="es-PE"/>
        </w:rPr>
        <w:t xml:space="preserve">de </w:t>
      </w:r>
      <w:r w:rsidR="00EB3649" w:rsidRPr="00DD336F">
        <w:rPr>
          <w:rFonts w:asciiTheme="majorHAnsi" w:hAnsiTheme="majorHAnsi" w:cs="Arial"/>
          <w:sz w:val="20"/>
          <w:szCs w:val="20"/>
          <w:lang w:val="es-PE"/>
        </w:rPr>
        <w:t>diciembre</w:t>
      </w:r>
      <w:r w:rsidR="00B63AC9" w:rsidRPr="00DD336F">
        <w:rPr>
          <w:rFonts w:asciiTheme="majorHAnsi" w:hAnsiTheme="majorHAnsi" w:cs="Arial"/>
          <w:sz w:val="20"/>
          <w:szCs w:val="20"/>
          <w:lang w:val="es-PE"/>
        </w:rPr>
        <w:t xml:space="preserve"> </w:t>
      </w:r>
      <w:r w:rsidRPr="00DD336F">
        <w:rPr>
          <w:rFonts w:asciiTheme="majorHAnsi" w:hAnsiTheme="majorHAnsi" w:cs="Arial"/>
          <w:sz w:val="20"/>
          <w:szCs w:val="20"/>
          <w:lang w:val="es-PE"/>
        </w:rPr>
        <w:t xml:space="preserve">de 2019 </w:t>
      </w:r>
      <w:r w:rsidRPr="00DD336F">
        <w:rPr>
          <w:rFonts w:asciiTheme="majorHAnsi" w:hAnsiTheme="majorHAnsi"/>
          <w:sz w:val="20"/>
          <w:szCs w:val="20"/>
          <w:lang w:val="es-AR"/>
        </w:rPr>
        <w:t xml:space="preserve">por </w:t>
      </w:r>
      <w:r w:rsidR="006E5A77" w:rsidRPr="00DD336F">
        <w:rPr>
          <w:rFonts w:asciiTheme="majorHAnsi" w:hAnsiTheme="majorHAnsi"/>
          <w:sz w:val="20"/>
          <w:szCs w:val="20"/>
          <w:lang w:val="es-AR"/>
        </w:rPr>
        <w:t xml:space="preserve">la parte peticionaria </w:t>
      </w:r>
      <w:r w:rsidRPr="00DD336F">
        <w:rPr>
          <w:rFonts w:asciiTheme="majorHAnsi" w:hAnsiTheme="majorHAnsi"/>
          <w:sz w:val="20"/>
          <w:szCs w:val="20"/>
          <w:lang w:val="es-AR"/>
        </w:rPr>
        <w:t xml:space="preserve">y </w:t>
      </w:r>
      <w:r w:rsidR="006E5A77" w:rsidRPr="00DD336F">
        <w:rPr>
          <w:rFonts w:asciiTheme="majorHAnsi" w:hAnsiTheme="majorHAnsi"/>
          <w:sz w:val="20"/>
          <w:szCs w:val="20"/>
          <w:lang w:val="es-AR"/>
        </w:rPr>
        <w:t xml:space="preserve">los </w:t>
      </w:r>
      <w:r w:rsidRPr="00DD336F">
        <w:rPr>
          <w:rFonts w:asciiTheme="majorHAnsi" w:hAnsiTheme="majorHAnsi"/>
          <w:sz w:val="20"/>
          <w:szCs w:val="20"/>
          <w:lang w:val="es-AR"/>
        </w:rPr>
        <w:t xml:space="preserve">representantes del Estado </w:t>
      </w:r>
      <w:r w:rsidR="006E5A77" w:rsidRPr="00DD336F">
        <w:rPr>
          <w:rFonts w:asciiTheme="majorHAnsi" w:hAnsiTheme="majorHAnsi"/>
          <w:sz w:val="20"/>
          <w:szCs w:val="20"/>
          <w:lang w:val="es-AR"/>
        </w:rPr>
        <w:t xml:space="preserve">colombiano. Así </w:t>
      </w:r>
      <w:r w:rsidRPr="00DD336F">
        <w:rPr>
          <w:rFonts w:asciiTheme="majorHAnsi" w:hAnsiTheme="majorHAnsi"/>
          <w:sz w:val="20"/>
          <w:szCs w:val="20"/>
          <w:lang w:val="es-AR"/>
        </w:rPr>
        <w:t>mismo, se aprueba el acuerdo suscrito entre las partes y se acuerda la publicación del presente informe en el Informe Anual de la CIDH a la Asamblea General de la Organización de los Estados Americanos.</w:t>
      </w:r>
    </w:p>
    <w:p w14:paraId="132B9684" w14:textId="77777777" w:rsidR="00696428" w:rsidRPr="00DD336F" w:rsidRDefault="00696428" w:rsidP="00DD336F">
      <w:pPr>
        <w:ind w:firstLine="720"/>
        <w:rPr>
          <w:rFonts w:asciiTheme="majorHAnsi" w:hAnsiTheme="majorHAnsi" w:cs="Calibri"/>
          <w:sz w:val="20"/>
          <w:szCs w:val="20"/>
          <w:lang w:val="es-ES_tradnl"/>
        </w:rPr>
      </w:pPr>
    </w:p>
    <w:p w14:paraId="0A3A0A11" w14:textId="77777777" w:rsidR="00696428" w:rsidRPr="00DD336F" w:rsidRDefault="00696428" w:rsidP="00DD336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sidRPr="00DD336F">
        <w:rPr>
          <w:rFonts w:asciiTheme="majorHAnsi" w:hAnsiTheme="majorHAnsi"/>
          <w:b/>
          <w:sz w:val="20"/>
          <w:szCs w:val="20"/>
          <w:lang w:val="es-BO"/>
        </w:rPr>
        <w:t>LOS HECHOS ALEGADOS.</w:t>
      </w:r>
    </w:p>
    <w:p w14:paraId="6FA0E5EB" w14:textId="77777777" w:rsidR="00696428" w:rsidRPr="00DD336F" w:rsidRDefault="00696428" w:rsidP="00DD336F">
      <w:pPr>
        <w:ind w:firstLine="720"/>
        <w:jc w:val="both"/>
        <w:rPr>
          <w:rFonts w:asciiTheme="majorHAnsi" w:hAnsiTheme="majorHAnsi"/>
          <w:b/>
          <w:sz w:val="20"/>
          <w:szCs w:val="20"/>
          <w:lang w:val="es-BO"/>
        </w:rPr>
      </w:pPr>
    </w:p>
    <w:p w14:paraId="7757C96C" w14:textId="134B6F51" w:rsidR="003222E4" w:rsidRPr="00DD336F" w:rsidRDefault="00EB3649" w:rsidP="00DD336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DD336F">
        <w:rPr>
          <w:rFonts w:asciiTheme="majorHAnsi" w:hAnsiTheme="majorHAnsi" w:cs="Calibri"/>
          <w:sz w:val="20"/>
          <w:szCs w:val="20"/>
          <w:lang w:val="es-ES_tradnl"/>
        </w:rPr>
        <w:t>La parte peticionaria</w:t>
      </w:r>
      <w:r w:rsidR="00696428" w:rsidRPr="00DD336F">
        <w:rPr>
          <w:rFonts w:asciiTheme="majorHAnsi" w:hAnsiTheme="majorHAnsi" w:cs="Calibri"/>
          <w:sz w:val="20"/>
          <w:szCs w:val="20"/>
          <w:lang w:val="es-ES_tradnl"/>
        </w:rPr>
        <w:t xml:space="preserve"> </w:t>
      </w:r>
      <w:r w:rsidR="006E5A77" w:rsidRPr="00DD336F">
        <w:rPr>
          <w:rFonts w:asciiTheme="majorHAnsi" w:hAnsiTheme="majorHAnsi" w:cs="Calibri"/>
          <w:sz w:val="20"/>
          <w:szCs w:val="20"/>
          <w:lang w:val="es-ES_tradnl"/>
        </w:rPr>
        <w:t>alegó que</w:t>
      </w:r>
      <w:r w:rsidRPr="00DD336F">
        <w:rPr>
          <w:rFonts w:asciiTheme="majorHAnsi" w:hAnsiTheme="majorHAnsi" w:cs="Calibri"/>
          <w:sz w:val="20"/>
          <w:szCs w:val="20"/>
          <w:lang w:val="es-ES_tradnl"/>
        </w:rPr>
        <w:t>, el 1 de octubre de 1992 el señor Luis Horacio Patiño</w:t>
      </w:r>
      <w:r w:rsidR="006E5A77" w:rsidRPr="00DD336F">
        <w:rPr>
          <w:rFonts w:asciiTheme="majorHAnsi" w:hAnsiTheme="majorHAnsi" w:cs="Calibri"/>
          <w:sz w:val="20"/>
          <w:szCs w:val="20"/>
          <w:lang w:val="es-ES_tradnl"/>
        </w:rPr>
        <w:t xml:space="preserve"> </w:t>
      </w:r>
      <w:r w:rsidRPr="00DD336F">
        <w:rPr>
          <w:rFonts w:asciiTheme="majorHAnsi" w:hAnsiTheme="majorHAnsi" w:cs="Calibri"/>
          <w:sz w:val="20"/>
          <w:szCs w:val="20"/>
          <w:lang w:val="es-ES_tradnl"/>
        </w:rPr>
        <w:t xml:space="preserve">fue condenado por el delito de homicidio a una pena de trece años y cuatro meses de prisión en la Penitenciara Nacional "El Barne" ubicada en el Municipio de Combita, Boyacá, donde ingresó en buen estado de salud </w:t>
      </w:r>
      <w:r w:rsidR="003222E4" w:rsidRPr="00DD336F">
        <w:rPr>
          <w:rFonts w:asciiTheme="majorHAnsi" w:hAnsiTheme="majorHAnsi" w:cs="Calibri"/>
          <w:sz w:val="20"/>
          <w:szCs w:val="20"/>
          <w:lang w:val="es-ES_tradnl"/>
        </w:rPr>
        <w:t>el 6 de julio de 1993. Relataron</w:t>
      </w:r>
      <w:r w:rsidRPr="00DD336F">
        <w:rPr>
          <w:rFonts w:asciiTheme="majorHAnsi" w:hAnsiTheme="majorHAnsi" w:cs="Calibri"/>
          <w:sz w:val="20"/>
          <w:szCs w:val="20"/>
          <w:lang w:val="es-ES_tradnl"/>
        </w:rPr>
        <w:t xml:space="preserve"> </w:t>
      </w:r>
      <w:r w:rsidR="003222E4" w:rsidRPr="00DD336F">
        <w:rPr>
          <w:rFonts w:asciiTheme="majorHAnsi" w:hAnsiTheme="majorHAnsi" w:cs="Calibri"/>
          <w:sz w:val="20"/>
          <w:szCs w:val="20"/>
          <w:lang w:val="es-ES_tradnl"/>
        </w:rPr>
        <w:t>que,</w:t>
      </w:r>
      <w:r w:rsidRPr="00DD336F">
        <w:rPr>
          <w:rFonts w:asciiTheme="majorHAnsi" w:hAnsiTheme="majorHAnsi" w:cs="Calibri"/>
          <w:sz w:val="20"/>
          <w:szCs w:val="20"/>
          <w:lang w:val="es-ES_tradnl"/>
        </w:rPr>
        <w:t xml:space="preserve"> debido a </w:t>
      </w:r>
      <w:r w:rsidR="003222E4" w:rsidRPr="00DD336F">
        <w:rPr>
          <w:rFonts w:asciiTheme="majorHAnsi" w:hAnsiTheme="majorHAnsi" w:cs="Calibri"/>
          <w:sz w:val="20"/>
          <w:szCs w:val="20"/>
          <w:lang w:val="es-ES_tradnl"/>
        </w:rPr>
        <w:t xml:space="preserve">unos altercados con guardias del </w:t>
      </w:r>
      <w:r w:rsidRPr="00DD336F">
        <w:rPr>
          <w:rFonts w:asciiTheme="majorHAnsi" w:hAnsiTheme="majorHAnsi" w:cs="Calibri"/>
          <w:sz w:val="20"/>
          <w:szCs w:val="20"/>
          <w:lang w:val="es-ES_tradnl"/>
        </w:rPr>
        <w:t xml:space="preserve">recinto, la presunta </w:t>
      </w:r>
      <w:r w:rsidR="003222E4" w:rsidRPr="00DD336F">
        <w:rPr>
          <w:rFonts w:asciiTheme="majorHAnsi" w:hAnsiTheme="majorHAnsi" w:cs="Calibri"/>
          <w:sz w:val="20"/>
          <w:szCs w:val="20"/>
          <w:lang w:val="es-ES_tradnl"/>
        </w:rPr>
        <w:t>víctima</w:t>
      </w:r>
      <w:r w:rsidRPr="00DD336F">
        <w:rPr>
          <w:rFonts w:asciiTheme="majorHAnsi" w:hAnsiTheme="majorHAnsi" w:cs="Calibri"/>
          <w:sz w:val="20"/>
          <w:szCs w:val="20"/>
          <w:lang w:val="es-ES_tradnl"/>
        </w:rPr>
        <w:t xml:space="preserve"> </w:t>
      </w:r>
      <w:r w:rsidR="0023161A" w:rsidRPr="00DD336F">
        <w:rPr>
          <w:rFonts w:asciiTheme="majorHAnsi" w:hAnsiTheme="majorHAnsi" w:cs="Calibri"/>
          <w:sz w:val="20"/>
          <w:szCs w:val="20"/>
          <w:lang w:val="es-ES_tradnl"/>
        </w:rPr>
        <w:t>habría sido</w:t>
      </w:r>
      <w:r w:rsidRPr="00DD336F">
        <w:rPr>
          <w:rFonts w:asciiTheme="majorHAnsi" w:hAnsiTheme="majorHAnsi" w:cs="Calibri"/>
          <w:sz w:val="20"/>
          <w:szCs w:val="20"/>
          <w:lang w:val="es-ES_tradnl"/>
        </w:rPr>
        <w:t xml:space="preserve"> sancionada y recluida en una celda de aislamiento el 17 de enero de 1996. </w:t>
      </w:r>
    </w:p>
    <w:p w14:paraId="215CE717" w14:textId="0524E9CF" w:rsidR="0083365B" w:rsidRPr="00DD336F" w:rsidRDefault="003222E4" w:rsidP="00DD336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DD336F">
        <w:rPr>
          <w:rFonts w:asciiTheme="majorHAnsi" w:hAnsiTheme="majorHAnsi" w:cs="Calibri"/>
          <w:sz w:val="20"/>
          <w:szCs w:val="20"/>
          <w:lang w:val="es-ES_tradnl"/>
        </w:rPr>
        <w:lastRenderedPageBreak/>
        <w:t>La parte peticionaria alegó</w:t>
      </w:r>
      <w:r w:rsidR="00EB3649" w:rsidRPr="00DD336F">
        <w:rPr>
          <w:rFonts w:asciiTheme="majorHAnsi" w:hAnsiTheme="majorHAnsi" w:cs="Calibri"/>
          <w:sz w:val="20"/>
          <w:szCs w:val="20"/>
          <w:lang w:val="es-ES_tradnl"/>
        </w:rPr>
        <w:t xml:space="preserve"> que mientras se encontraba cumpliendo dicho castigo, esa misma noche se </w:t>
      </w:r>
      <w:r w:rsidR="00033ACF">
        <w:rPr>
          <w:rFonts w:asciiTheme="majorHAnsi" w:hAnsiTheme="majorHAnsi" w:cs="Calibri"/>
          <w:sz w:val="20"/>
          <w:szCs w:val="20"/>
          <w:lang w:val="es-ES_tradnl"/>
        </w:rPr>
        <w:t>habrían escuchado</w:t>
      </w:r>
      <w:r w:rsidR="00EB3649" w:rsidRPr="00DD336F">
        <w:rPr>
          <w:rFonts w:asciiTheme="majorHAnsi" w:hAnsiTheme="majorHAnsi" w:cs="Calibri"/>
          <w:sz w:val="20"/>
          <w:szCs w:val="20"/>
          <w:lang w:val="es-ES_tradnl"/>
        </w:rPr>
        <w:t xml:space="preserve"> continuos gritos de dolor proveni</w:t>
      </w:r>
      <w:r w:rsidR="0083365B" w:rsidRPr="00DD336F">
        <w:rPr>
          <w:rFonts w:asciiTheme="majorHAnsi" w:hAnsiTheme="majorHAnsi" w:cs="Calibri"/>
          <w:sz w:val="20"/>
          <w:szCs w:val="20"/>
          <w:lang w:val="es-ES_tradnl"/>
        </w:rPr>
        <w:t>entes de su celda, lo que motivó a que sus compañ</w:t>
      </w:r>
      <w:r w:rsidR="00EB3649" w:rsidRPr="00DD336F">
        <w:rPr>
          <w:rFonts w:asciiTheme="majorHAnsi" w:hAnsiTheme="majorHAnsi" w:cs="Calibri"/>
          <w:sz w:val="20"/>
          <w:szCs w:val="20"/>
          <w:lang w:val="es-ES_tradnl"/>
        </w:rPr>
        <w:t>eros solicitaran ayuda</w:t>
      </w:r>
      <w:r w:rsidR="00AC66A0" w:rsidRPr="00DD336F">
        <w:rPr>
          <w:rFonts w:asciiTheme="majorHAnsi" w:hAnsiTheme="majorHAnsi" w:cs="Calibri"/>
          <w:sz w:val="20"/>
          <w:szCs w:val="20"/>
          <w:lang w:val="es-ES_tradnl"/>
        </w:rPr>
        <w:t xml:space="preserve"> a los guardias penitenciarios, sin embargo, no habrían obtenido respuesta. </w:t>
      </w:r>
      <w:r w:rsidR="0083365B" w:rsidRPr="00DD336F">
        <w:rPr>
          <w:rFonts w:asciiTheme="majorHAnsi" w:hAnsiTheme="majorHAnsi" w:cs="Calibri"/>
          <w:sz w:val="20"/>
          <w:szCs w:val="20"/>
          <w:lang w:val="es-ES_tradnl"/>
        </w:rPr>
        <w:t>E</w:t>
      </w:r>
      <w:r w:rsidR="00EB3649" w:rsidRPr="00DD336F">
        <w:rPr>
          <w:rFonts w:asciiTheme="majorHAnsi" w:hAnsiTheme="majorHAnsi" w:cs="Calibri"/>
          <w:sz w:val="20"/>
          <w:szCs w:val="20"/>
          <w:lang w:val="es-ES_tradnl"/>
        </w:rPr>
        <w:t xml:space="preserve">l 18 de enero de 1996, la presunta </w:t>
      </w:r>
      <w:r w:rsidR="0083365B" w:rsidRPr="00DD336F">
        <w:rPr>
          <w:rFonts w:asciiTheme="majorHAnsi" w:hAnsiTheme="majorHAnsi" w:cs="Calibri"/>
          <w:sz w:val="20"/>
          <w:szCs w:val="20"/>
          <w:lang w:val="es-ES_tradnl"/>
        </w:rPr>
        <w:t>víctima</w:t>
      </w:r>
      <w:r w:rsidR="00EB3649" w:rsidRPr="00DD336F">
        <w:rPr>
          <w:rFonts w:asciiTheme="majorHAnsi" w:hAnsiTheme="majorHAnsi" w:cs="Calibri"/>
          <w:sz w:val="20"/>
          <w:szCs w:val="20"/>
          <w:lang w:val="es-ES_tradnl"/>
        </w:rPr>
        <w:t xml:space="preserve"> fue </w:t>
      </w:r>
      <w:r w:rsidR="0083365B" w:rsidRPr="00DD336F">
        <w:rPr>
          <w:rFonts w:asciiTheme="majorHAnsi" w:hAnsiTheme="majorHAnsi" w:cs="Calibri"/>
          <w:sz w:val="20"/>
          <w:szCs w:val="20"/>
          <w:lang w:val="es-ES_tradnl"/>
        </w:rPr>
        <w:t>hallada</w:t>
      </w:r>
      <w:r w:rsidR="00EB3649" w:rsidRPr="00DD336F">
        <w:rPr>
          <w:rFonts w:asciiTheme="majorHAnsi" w:hAnsiTheme="majorHAnsi" w:cs="Calibri"/>
          <w:sz w:val="20"/>
          <w:szCs w:val="20"/>
          <w:lang w:val="es-ES_tradnl"/>
        </w:rPr>
        <w:t xml:space="preserve"> sin vida en su celda con signos internos de violen</w:t>
      </w:r>
      <w:r w:rsidR="0083365B" w:rsidRPr="00DD336F">
        <w:rPr>
          <w:rFonts w:asciiTheme="majorHAnsi" w:hAnsiTheme="majorHAnsi" w:cs="Calibri"/>
          <w:sz w:val="20"/>
          <w:szCs w:val="20"/>
          <w:lang w:val="es-ES_tradnl"/>
        </w:rPr>
        <w:t>cia</w:t>
      </w:r>
      <w:r w:rsidR="0023161A" w:rsidRPr="00DD336F">
        <w:rPr>
          <w:rFonts w:asciiTheme="majorHAnsi" w:hAnsiTheme="majorHAnsi" w:cs="Calibri"/>
          <w:sz w:val="20"/>
          <w:szCs w:val="20"/>
          <w:lang w:val="es-ES_tradnl"/>
        </w:rPr>
        <w:t>. Según lo alegado por la parte peticionaria, la</w:t>
      </w:r>
      <w:r w:rsidR="0083365B" w:rsidRPr="00DD336F">
        <w:rPr>
          <w:rFonts w:asciiTheme="majorHAnsi" w:hAnsiTheme="majorHAnsi" w:cs="Calibri"/>
          <w:sz w:val="20"/>
          <w:szCs w:val="20"/>
          <w:lang w:val="es-ES_tradnl"/>
        </w:rPr>
        <w:t xml:space="preserve"> autopsia legal </w:t>
      </w:r>
      <w:r w:rsidR="0023161A" w:rsidRPr="00DD336F">
        <w:rPr>
          <w:rFonts w:asciiTheme="majorHAnsi" w:hAnsiTheme="majorHAnsi" w:cs="Calibri"/>
          <w:sz w:val="20"/>
          <w:szCs w:val="20"/>
          <w:lang w:val="es-ES_tradnl"/>
        </w:rPr>
        <w:t>habría determinado</w:t>
      </w:r>
      <w:r w:rsidR="00EB3649" w:rsidRPr="00DD336F">
        <w:rPr>
          <w:rFonts w:asciiTheme="majorHAnsi" w:hAnsiTheme="majorHAnsi" w:cs="Calibri"/>
          <w:sz w:val="20"/>
          <w:szCs w:val="20"/>
          <w:lang w:val="es-ES_tradnl"/>
        </w:rPr>
        <w:t xml:space="preserve"> que la causa </w:t>
      </w:r>
      <w:r w:rsidR="0083365B" w:rsidRPr="00DD336F">
        <w:rPr>
          <w:rFonts w:asciiTheme="majorHAnsi" w:hAnsiTheme="majorHAnsi" w:cs="Calibri"/>
          <w:sz w:val="20"/>
          <w:szCs w:val="20"/>
          <w:lang w:val="es-ES_tradnl"/>
        </w:rPr>
        <w:t>de la muerte fue una hipertensió</w:t>
      </w:r>
      <w:r w:rsidR="00EB3649" w:rsidRPr="00DD336F">
        <w:rPr>
          <w:rFonts w:asciiTheme="majorHAnsi" w:hAnsiTheme="majorHAnsi" w:cs="Calibri"/>
          <w:sz w:val="20"/>
          <w:szCs w:val="20"/>
          <w:lang w:val="es-ES_tradnl"/>
        </w:rPr>
        <w:t xml:space="preserve">n endocraneana secundaria a un traumatismo </w:t>
      </w:r>
      <w:r w:rsidR="0083365B" w:rsidRPr="00DD336F">
        <w:rPr>
          <w:rFonts w:asciiTheme="majorHAnsi" w:hAnsiTheme="majorHAnsi" w:cs="Calibri"/>
          <w:sz w:val="20"/>
          <w:szCs w:val="20"/>
          <w:lang w:val="es-ES_tradnl"/>
        </w:rPr>
        <w:t>cráneo</w:t>
      </w:r>
      <w:r w:rsidR="00EB3649" w:rsidRPr="00DD336F">
        <w:rPr>
          <w:rFonts w:asciiTheme="majorHAnsi" w:hAnsiTheme="majorHAnsi" w:cs="Calibri"/>
          <w:sz w:val="20"/>
          <w:szCs w:val="20"/>
          <w:lang w:val="es-ES_tradnl"/>
        </w:rPr>
        <w:t xml:space="preserve"> </w:t>
      </w:r>
      <w:r w:rsidR="0083365B" w:rsidRPr="00DD336F">
        <w:rPr>
          <w:rFonts w:asciiTheme="majorHAnsi" w:hAnsiTheme="majorHAnsi" w:cs="Calibri"/>
          <w:sz w:val="20"/>
          <w:szCs w:val="20"/>
          <w:lang w:val="es-ES_tradnl"/>
        </w:rPr>
        <w:t>encefálico</w:t>
      </w:r>
      <w:r w:rsidR="00AC66A0" w:rsidRPr="00DD336F">
        <w:rPr>
          <w:rFonts w:asciiTheme="majorHAnsi" w:hAnsiTheme="majorHAnsi" w:cs="Calibri"/>
          <w:sz w:val="20"/>
          <w:szCs w:val="20"/>
          <w:lang w:val="es-ES_tradnl"/>
        </w:rPr>
        <w:t xml:space="preserve"> contundente, </w:t>
      </w:r>
      <w:r w:rsidR="0023161A" w:rsidRPr="00DD336F">
        <w:rPr>
          <w:rFonts w:asciiTheme="majorHAnsi" w:hAnsiTheme="majorHAnsi" w:cs="Calibri"/>
          <w:sz w:val="20"/>
          <w:szCs w:val="20"/>
          <w:lang w:val="es-ES_tradnl"/>
        </w:rPr>
        <w:t xml:space="preserve">por lo cual </w:t>
      </w:r>
      <w:r w:rsidR="00AC66A0" w:rsidRPr="00DD336F">
        <w:rPr>
          <w:rFonts w:asciiTheme="majorHAnsi" w:hAnsiTheme="majorHAnsi" w:cs="Calibri"/>
          <w:sz w:val="20"/>
          <w:szCs w:val="20"/>
          <w:lang w:val="es-ES_tradnl"/>
        </w:rPr>
        <w:t xml:space="preserve">argumentaron que probablemente, las lesiones </w:t>
      </w:r>
      <w:r w:rsidR="0083365B" w:rsidRPr="00DD336F">
        <w:rPr>
          <w:rFonts w:asciiTheme="majorHAnsi" w:hAnsiTheme="majorHAnsi" w:cs="Calibri"/>
          <w:sz w:val="20"/>
          <w:szCs w:val="20"/>
          <w:lang w:val="es-ES_tradnl"/>
        </w:rPr>
        <w:t>habrí</w:t>
      </w:r>
      <w:r w:rsidR="00EB3649" w:rsidRPr="00DD336F">
        <w:rPr>
          <w:rFonts w:asciiTheme="majorHAnsi" w:hAnsiTheme="majorHAnsi" w:cs="Calibri"/>
          <w:sz w:val="20"/>
          <w:szCs w:val="20"/>
          <w:lang w:val="es-ES_tradnl"/>
        </w:rPr>
        <w:t xml:space="preserve">an sido </w:t>
      </w:r>
      <w:r w:rsidR="00AC66A0" w:rsidRPr="00DD336F">
        <w:rPr>
          <w:rFonts w:asciiTheme="majorHAnsi" w:hAnsiTheme="majorHAnsi" w:cs="Calibri"/>
          <w:sz w:val="20"/>
          <w:szCs w:val="20"/>
          <w:lang w:val="es-ES_tradnl"/>
        </w:rPr>
        <w:t>a causa de una</w:t>
      </w:r>
      <w:r w:rsidR="00EB3649" w:rsidRPr="00DD336F">
        <w:rPr>
          <w:rFonts w:asciiTheme="majorHAnsi" w:hAnsiTheme="majorHAnsi" w:cs="Calibri"/>
          <w:sz w:val="20"/>
          <w:szCs w:val="20"/>
          <w:lang w:val="es-ES_tradnl"/>
        </w:rPr>
        <w:t xml:space="preserve"> golpiza </w:t>
      </w:r>
      <w:r w:rsidR="00AC66A0" w:rsidRPr="00DD336F">
        <w:rPr>
          <w:rFonts w:asciiTheme="majorHAnsi" w:hAnsiTheme="majorHAnsi" w:cs="Calibri"/>
          <w:sz w:val="20"/>
          <w:szCs w:val="20"/>
          <w:lang w:val="es-ES_tradnl"/>
        </w:rPr>
        <w:t>recibida</w:t>
      </w:r>
      <w:r w:rsidR="006340CF" w:rsidRPr="00DD336F">
        <w:rPr>
          <w:rFonts w:asciiTheme="majorHAnsi" w:hAnsiTheme="majorHAnsi" w:cs="Calibri"/>
          <w:sz w:val="20"/>
          <w:szCs w:val="20"/>
          <w:lang w:val="es-ES_tradnl"/>
        </w:rPr>
        <w:t xml:space="preserve"> de</w:t>
      </w:r>
      <w:r w:rsidR="00EB3649" w:rsidRPr="00DD336F">
        <w:rPr>
          <w:rFonts w:asciiTheme="majorHAnsi" w:hAnsiTheme="majorHAnsi" w:cs="Calibri"/>
          <w:sz w:val="20"/>
          <w:szCs w:val="20"/>
          <w:lang w:val="es-ES_tradnl"/>
        </w:rPr>
        <w:t xml:space="preserve"> los guardias en la celda de castigo.</w:t>
      </w:r>
    </w:p>
    <w:p w14:paraId="426F864B" w14:textId="77777777" w:rsidR="0083365B" w:rsidRPr="00DD336F" w:rsidRDefault="0083365B" w:rsidP="00DD336F">
      <w:pPr>
        <w:pStyle w:val="ListParagraph"/>
        <w:ind w:left="0" w:firstLine="720"/>
        <w:rPr>
          <w:rFonts w:asciiTheme="majorHAnsi" w:hAnsiTheme="majorHAnsi" w:cs="Calibri"/>
          <w:sz w:val="20"/>
          <w:szCs w:val="20"/>
          <w:lang w:val="es-ES_tradnl"/>
        </w:rPr>
      </w:pPr>
    </w:p>
    <w:p w14:paraId="07FC3870" w14:textId="5CFFD2DB" w:rsidR="0083365B" w:rsidRPr="00DD336F" w:rsidRDefault="006340CF" w:rsidP="00DD336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DD336F">
        <w:rPr>
          <w:rFonts w:asciiTheme="majorHAnsi" w:hAnsiTheme="majorHAnsi" w:cs="Calibri"/>
          <w:sz w:val="20"/>
          <w:szCs w:val="20"/>
          <w:lang w:val="es-ES_tradnl"/>
        </w:rPr>
        <w:t>Por lo anterior, s</w:t>
      </w:r>
      <w:r w:rsidR="0083365B" w:rsidRPr="00DD336F">
        <w:rPr>
          <w:rFonts w:asciiTheme="majorHAnsi" w:hAnsiTheme="majorHAnsi" w:cs="Calibri"/>
          <w:sz w:val="20"/>
          <w:szCs w:val="20"/>
          <w:lang w:val="es-ES_tradnl"/>
        </w:rPr>
        <w:t>e inició una investigación disciplinaria</w:t>
      </w:r>
      <w:r w:rsidRPr="00DD336F">
        <w:rPr>
          <w:rFonts w:asciiTheme="majorHAnsi" w:hAnsiTheme="majorHAnsi" w:cs="Calibri"/>
          <w:sz w:val="20"/>
          <w:szCs w:val="20"/>
          <w:lang w:val="es-ES_tradnl"/>
        </w:rPr>
        <w:t xml:space="preserve"> </w:t>
      </w:r>
      <w:r w:rsidR="00EB3649" w:rsidRPr="00DD336F">
        <w:rPr>
          <w:rFonts w:asciiTheme="majorHAnsi" w:hAnsiTheme="majorHAnsi" w:cs="Calibri"/>
          <w:sz w:val="20"/>
          <w:szCs w:val="20"/>
          <w:lang w:val="es-ES_tradnl"/>
        </w:rPr>
        <w:t xml:space="preserve">destinada a establecer la responsabilidad de los agentes policiales, la cual </w:t>
      </w:r>
      <w:r w:rsidR="0023161A" w:rsidRPr="00DD336F">
        <w:rPr>
          <w:rFonts w:asciiTheme="majorHAnsi" w:hAnsiTheme="majorHAnsi" w:cs="Calibri"/>
          <w:sz w:val="20"/>
          <w:szCs w:val="20"/>
          <w:lang w:val="es-ES_tradnl"/>
        </w:rPr>
        <w:t>habría sido</w:t>
      </w:r>
      <w:r w:rsidR="00EB3649" w:rsidRPr="00DD336F">
        <w:rPr>
          <w:rFonts w:asciiTheme="majorHAnsi" w:hAnsiTheme="majorHAnsi" w:cs="Calibri"/>
          <w:sz w:val="20"/>
          <w:szCs w:val="20"/>
          <w:lang w:val="es-ES_tradnl"/>
        </w:rPr>
        <w:t xml:space="preserve"> archivada </w:t>
      </w:r>
      <w:r w:rsidRPr="00DD336F">
        <w:rPr>
          <w:rFonts w:asciiTheme="majorHAnsi" w:hAnsiTheme="majorHAnsi" w:cs="Calibri"/>
          <w:sz w:val="20"/>
          <w:szCs w:val="20"/>
          <w:lang w:val="es-ES_tradnl"/>
        </w:rPr>
        <w:t xml:space="preserve">el 13 de mayo de 1996 </w:t>
      </w:r>
      <w:r w:rsidR="00EB3649" w:rsidRPr="00DD336F">
        <w:rPr>
          <w:rFonts w:asciiTheme="majorHAnsi" w:hAnsiTheme="majorHAnsi" w:cs="Calibri"/>
          <w:sz w:val="20"/>
          <w:szCs w:val="20"/>
          <w:lang w:val="es-ES_tradnl"/>
        </w:rPr>
        <w:t>por el I</w:t>
      </w:r>
      <w:r w:rsidRPr="00DD336F">
        <w:rPr>
          <w:rFonts w:asciiTheme="majorHAnsi" w:hAnsiTheme="majorHAnsi" w:cs="Calibri"/>
          <w:sz w:val="20"/>
          <w:szCs w:val="20"/>
          <w:lang w:val="es-ES_tradnl"/>
        </w:rPr>
        <w:t xml:space="preserve">nstituto </w:t>
      </w:r>
      <w:r w:rsidR="00EB3649" w:rsidRPr="00DD336F">
        <w:rPr>
          <w:rFonts w:asciiTheme="majorHAnsi" w:hAnsiTheme="majorHAnsi" w:cs="Calibri"/>
          <w:sz w:val="20"/>
          <w:szCs w:val="20"/>
          <w:lang w:val="es-ES_tradnl"/>
        </w:rPr>
        <w:t>N</w:t>
      </w:r>
      <w:r w:rsidRPr="00DD336F">
        <w:rPr>
          <w:rFonts w:asciiTheme="majorHAnsi" w:hAnsiTheme="majorHAnsi" w:cs="Calibri"/>
          <w:sz w:val="20"/>
          <w:szCs w:val="20"/>
          <w:lang w:val="es-ES_tradnl"/>
        </w:rPr>
        <w:t xml:space="preserve">acional </w:t>
      </w:r>
      <w:r w:rsidR="00EB3649" w:rsidRPr="00DD336F">
        <w:rPr>
          <w:rFonts w:asciiTheme="majorHAnsi" w:hAnsiTheme="majorHAnsi" w:cs="Calibri"/>
          <w:sz w:val="20"/>
          <w:szCs w:val="20"/>
          <w:lang w:val="es-ES_tradnl"/>
        </w:rPr>
        <w:t>P</w:t>
      </w:r>
      <w:r w:rsidRPr="00DD336F">
        <w:rPr>
          <w:rFonts w:asciiTheme="majorHAnsi" w:hAnsiTheme="majorHAnsi" w:cs="Calibri"/>
          <w:sz w:val="20"/>
          <w:szCs w:val="20"/>
          <w:lang w:val="es-ES_tradnl"/>
        </w:rPr>
        <w:t xml:space="preserve">enitenciario y </w:t>
      </w:r>
      <w:r w:rsidR="00EB3649" w:rsidRPr="00DD336F">
        <w:rPr>
          <w:rFonts w:asciiTheme="majorHAnsi" w:hAnsiTheme="majorHAnsi" w:cs="Calibri"/>
          <w:sz w:val="20"/>
          <w:szCs w:val="20"/>
          <w:lang w:val="es-ES_tradnl"/>
        </w:rPr>
        <w:t>C</w:t>
      </w:r>
      <w:r w:rsidRPr="00DD336F">
        <w:rPr>
          <w:rFonts w:asciiTheme="majorHAnsi" w:hAnsiTheme="majorHAnsi" w:cs="Calibri"/>
          <w:sz w:val="20"/>
          <w:szCs w:val="20"/>
          <w:lang w:val="es-ES_tradnl"/>
        </w:rPr>
        <w:t>arcelario—INPEC</w:t>
      </w:r>
      <w:r w:rsidR="0083365B" w:rsidRPr="00DD336F">
        <w:rPr>
          <w:rFonts w:asciiTheme="majorHAnsi" w:hAnsiTheme="majorHAnsi" w:cs="Calibri"/>
          <w:sz w:val="20"/>
          <w:szCs w:val="20"/>
          <w:lang w:val="es-ES_tradnl"/>
        </w:rPr>
        <w:t>, tras considerar que no habí</w:t>
      </w:r>
      <w:r w:rsidR="00EB3649" w:rsidRPr="00DD336F">
        <w:rPr>
          <w:rFonts w:asciiTheme="majorHAnsi" w:hAnsiTheme="majorHAnsi" w:cs="Calibri"/>
          <w:sz w:val="20"/>
          <w:szCs w:val="20"/>
          <w:lang w:val="es-ES_tradnl"/>
        </w:rPr>
        <w:t>a existido negligencia en las actuaciones de su personal de control en el recinto pe</w:t>
      </w:r>
      <w:r w:rsidR="0083365B" w:rsidRPr="00DD336F">
        <w:rPr>
          <w:rFonts w:asciiTheme="majorHAnsi" w:hAnsiTheme="majorHAnsi" w:cs="Calibri"/>
          <w:sz w:val="20"/>
          <w:szCs w:val="20"/>
          <w:lang w:val="es-ES_tradnl"/>
        </w:rPr>
        <w:t>nitenciario durante los hechos</w:t>
      </w:r>
      <w:r w:rsidR="00EB3649" w:rsidRPr="00DD336F">
        <w:rPr>
          <w:rFonts w:asciiTheme="majorHAnsi" w:hAnsiTheme="majorHAnsi" w:cs="Calibri"/>
          <w:sz w:val="20"/>
          <w:szCs w:val="20"/>
          <w:lang w:val="es-ES_tradnl"/>
        </w:rPr>
        <w:t xml:space="preserve">, pese a que las declaraciones de las otras personas privadas de libertad eran uniformes al sostener que </w:t>
      </w:r>
      <w:r w:rsidRPr="00DD336F">
        <w:rPr>
          <w:rFonts w:asciiTheme="majorHAnsi" w:hAnsiTheme="majorHAnsi" w:cs="Calibri"/>
          <w:sz w:val="20"/>
          <w:szCs w:val="20"/>
          <w:lang w:val="es-ES_tradnl"/>
        </w:rPr>
        <w:t xml:space="preserve">habrían solicitado </w:t>
      </w:r>
      <w:r w:rsidR="00EB3649" w:rsidRPr="00DD336F">
        <w:rPr>
          <w:rFonts w:asciiTheme="majorHAnsi" w:hAnsiTheme="majorHAnsi" w:cs="Calibri"/>
          <w:sz w:val="20"/>
          <w:szCs w:val="20"/>
          <w:lang w:val="es-ES_tradnl"/>
        </w:rPr>
        <w:t xml:space="preserve">ayuda para la presunta </w:t>
      </w:r>
      <w:r w:rsidR="0083365B" w:rsidRPr="00DD336F">
        <w:rPr>
          <w:rFonts w:asciiTheme="majorHAnsi" w:hAnsiTheme="majorHAnsi" w:cs="Calibri"/>
          <w:sz w:val="20"/>
          <w:szCs w:val="20"/>
          <w:lang w:val="es-ES_tradnl"/>
        </w:rPr>
        <w:t>víctima</w:t>
      </w:r>
      <w:r w:rsidRPr="00DD336F">
        <w:rPr>
          <w:rFonts w:asciiTheme="majorHAnsi" w:hAnsiTheme="majorHAnsi" w:cs="Calibri"/>
          <w:sz w:val="20"/>
          <w:szCs w:val="20"/>
          <w:lang w:val="es-ES_tradnl"/>
        </w:rPr>
        <w:t xml:space="preserve"> sin obtener respuesta</w:t>
      </w:r>
      <w:r w:rsidR="00EB3649" w:rsidRPr="00DD336F">
        <w:rPr>
          <w:rFonts w:asciiTheme="majorHAnsi" w:hAnsiTheme="majorHAnsi" w:cs="Calibri"/>
          <w:sz w:val="20"/>
          <w:szCs w:val="20"/>
          <w:lang w:val="es-ES_tradnl"/>
        </w:rPr>
        <w:t xml:space="preserve">. </w:t>
      </w:r>
    </w:p>
    <w:p w14:paraId="52A7F33C" w14:textId="77777777" w:rsidR="0083365B" w:rsidRPr="00DD336F" w:rsidRDefault="0083365B" w:rsidP="00DD336F">
      <w:pPr>
        <w:pStyle w:val="ListParagraph"/>
        <w:ind w:left="0" w:firstLine="720"/>
        <w:rPr>
          <w:rFonts w:asciiTheme="majorHAnsi" w:hAnsiTheme="majorHAnsi" w:cs="Calibri"/>
          <w:sz w:val="20"/>
          <w:szCs w:val="20"/>
          <w:lang w:val="es-ES_tradnl"/>
        </w:rPr>
      </w:pPr>
    </w:p>
    <w:p w14:paraId="786FDEF3" w14:textId="45153D91" w:rsidR="0023161A" w:rsidRPr="00DD336F" w:rsidRDefault="0023161A" w:rsidP="00DD336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DD336F">
        <w:rPr>
          <w:rFonts w:asciiTheme="majorHAnsi" w:hAnsiTheme="majorHAnsi" w:cs="Calibri"/>
          <w:sz w:val="20"/>
          <w:szCs w:val="20"/>
          <w:lang w:val="es-ES_tradnl"/>
        </w:rPr>
        <w:t xml:space="preserve">Los peticionarios indicaron que el 18 de enero de 1996, se habría iniciado una investigación penal por el delito de homicidio que habría concluido sin una </w:t>
      </w:r>
      <w:r w:rsidR="0083365B" w:rsidRPr="00DD336F">
        <w:rPr>
          <w:rFonts w:asciiTheme="majorHAnsi" w:hAnsiTheme="majorHAnsi" w:cs="Calibri"/>
          <w:sz w:val="20"/>
          <w:szCs w:val="20"/>
          <w:lang w:val="es-ES_tradnl"/>
        </w:rPr>
        <w:t>decisión</w:t>
      </w:r>
      <w:r w:rsidR="00EB3649" w:rsidRPr="00DD336F">
        <w:rPr>
          <w:rFonts w:asciiTheme="majorHAnsi" w:hAnsiTheme="majorHAnsi" w:cs="Calibri"/>
          <w:sz w:val="20"/>
          <w:szCs w:val="20"/>
          <w:lang w:val="es-ES_tradnl"/>
        </w:rPr>
        <w:t xml:space="preserve"> de fondo ya que el caso </w:t>
      </w:r>
      <w:r w:rsidRPr="00DD336F">
        <w:rPr>
          <w:rFonts w:asciiTheme="majorHAnsi" w:hAnsiTheme="majorHAnsi" w:cs="Calibri"/>
          <w:sz w:val="20"/>
          <w:szCs w:val="20"/>
          <w:lang w:val="es-ES_tradnl"/>
        </w:rPr>
        <w:t xml:space="preserve">habría sido </w:t>
      </w:r>
      <w:r w:rsidR="00EB3649" w:rsidRPr="00DD336F">
        <w:rPr>
          <w:rFonts w:asciiTheme="majorHAnsi" w:hAnsiTheme="majorHAnsi" w:cs="Calibri"/>
          <w:sz w:val="20"/>
          <w:szCs w:val="20"/>
          <w:lang w:val="es-ES_tradnl"/>
        </w:rPr>
        <w:t>archivado provisionalmente</w:t>
      </w:r>
      <w:r w:rsidRPr="00DD336F">
        <w:rPr>
          <w:rFonts w:asciiTheme="majorHAnsi" w:hAnsiTheme="majorHAnsi" w:cs="Calibri"/>
          <w:sz w:val="20"/>
          <w:szCs w:val="20"/>
          <w:lang w:val="es-ES_tradnl"/>
        </w:rPr>
        <w:t xml:space="preserve"> por la Fiscalía,</w:t>
      </w:r>
      <w:r w:rsidR="00EB3649" w:rsidRPr="00DD336F">
        <w:rPr>
          <w:rFonts w:asciiTheme="majorHAnsi" w:hAnsiTheme="majorHAnsi" w:cs="Calibri"/>
          <w:sz w:val="20"/>
          <w:szCs w:val="20"/>
          <w:lang w:val="es-ES_tradnl"/>
        </w:rPr>
        <w:t xml:space="preserve"> </w:t>
      </w:r>
      <w:r w:rsidRPr="00DD336F">
        <w:rPr>
          <w:rFonts w:asciiTheme="majorHAnsi" w:hAnsiTheme="majorHAnsi" w:cs="Calibri"/>
          <w:sz w:val="20"/>
          <w:szCs w:val="20"/>
          <w:lang w:val="es-ES_tradnl"/>
        </w:rPr>
        <w:t xml:space="preserve">el 12 de septiembre de 1997, </w:t>
      </w:r>
      <w:r w:rsidR="00EB3649" w:rsidRPr="00DD336F">
        <w:rPr>
          <w:rFonts w:asciiTheme="majorHAnsi" w:hAnsiTheme="majorHAnsi" w:cs="Calibri"/>
          <w:sz w:val="20"/>
          <w:szCs w:val="20"/>
          <w:lang w:val="es-ES_tradnl"/>
        </w:rPr>
        <w:t>en la etapa previa</w:t>
      </w:r>
      <w:r w:rsidRPr="00DD336F">
        <w:rPr>
          <w:rFonts w:asciiTheme="majorHAnsi" w:hAnsiTheme="majorHAnsi" w:cs="Calibri"/>
          <w:sz w:val="20"/>
          <w:szCs w:val="20"/>
          <w:lang w:val="es-ES_tradnl"/>
        </w:rPr>
        <w:t xml:space="preserve"> </w:t>
      </w:r>
      <w:r w:rsidR="00EB3649" w:rsidRPr="00DD336F">
        <w:rPr>
          <w:rFonts w:asciiTheme="majorHAnsi" w:hAnsiTheme="majorHAnsi" w:cs="Calibri"/>
          <w:sz w:val="20"/>
          <w:szCs w:val="20"/>
          <w:lang w:val="es-ES_tradnl"/>
        </w:rPr>
        <w:t>sin</w:t>
      </w:r>
      <w:r w:rsidRPr="00DD336F">
        <w:rPr>
          <w:rFonts w:asciiTheme="majorHAnsi" w:hAnsiTheme="majorHAnsi" w:cs="Calibri"/>
          <w:sz w:val="20"/>
          <w:szCs w:val="20"/>
          <w:lang w:val="es-ES_tradnl"/>
        </w:rPr>
        <w:t xml:space="preserve"> llegar a esclarecer los hechos. </w:t>
      </w:r>
    </w:p>
    <w:p w14:paraId="0F301E2A" w14:textId="77777777" w:rsidR="0023161A" w:rsidRPr="00DD336F" w:rsidRDefault="0023161A" w:rsidP="00DD336F">
      <w:pPr>
        <w:pStyle w:val="ListParagraph"/>
        <w:ind w:left="0" w:firstLine="720"/>
        <w:rPr>
          <w:rFonts w:asciiTheme="majorHAnsi" w:hAnsiTheme="majorHAnsi" w:cs="Calibri"/>
          <w:sz w:val="20"/>
          <w:szCs w:val="20"/>
          <w:lang w:val="es-ES_tradnl"/>
        </w:rPr>
      </w:pPr>
    </w:p>
    <w:p w14:paraId="3543CF5B" w14:textId="74FEFFD9" w:rsidR="00D21E5C" w:rsidRPr="00DD336F" w:rsidRDefault="006340CF" w:rsidP="00DD336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DD336F">
        <w:rPr>
          <w:rFonts w:asciiTheme="majorHAnsi" w:hAnsiTheme="majorHAnsi" w:cs="Calibri"/>
          <w:sz w:val="20"/>
          <w:szCs w:val="20"/>
          <w:lang w:val="es-ES_tradnl"/>
        </w:rPr>
        <w:t>La parte peticionaria a</w:t>
      </w:r>
      <w:r w:rsidR="00F84AD9" w:rsidRPr="00DD336F">
        <w:rPr>
          <w:rFonts w:asciiTheme="majorHAnsi" w:hAnsiTheme="majorHAnsi" w:cs="Calibri"/>
          <w:sz w:val="20"/>
          <w:szCs w:val="20"/>
          <w:lang w:val="es-ES_tradnl"/>
        </w:rPr>
        <w:t>dvirti</w:t>
      </w:r>
      <w:r w:rsidRPr="00DD336F">
        <w:rPr>
          <w:rFonts w:asciiTheme="majorHAnsi" w:hAnsiTheme="majorHAnsi" w:cs="Calibri"/>
          <w:sz w:val="20"/>
          <w:szCs w:val="20"/>
          <w:lang w:val="es-ES_tradnl"/>
        </w:rPr>
        <w:t>ó</w:t>
      </w:r>
      <w:r w:rsidR="00F84AD9" w:rsidRPr="00DD336F">
        <w:rPr>
          <w:rFonts w:asciiTheme="majorHAnsi" w:hAnsiTheme="majorHAnsi" w:cs="Calibri"/>
          <w:sz w:val="20"/>
          <w:szCs w:val="20"/>
          <w:lang w:val="es-ES_tradnl"/>
        </w:rPr>
        <w:t xml:space="preserve"> que, pese a la reapertura del </w:t>
      </w:r>
      <w:r w:rsidR="00EB3649" w:rsidRPr="00DD336F">
        <w:rPr>
          <w:rFonts w:asciiTheme="majorHAnsi" w:hAnsiTheme="majorHAnsi" w:cs="Calibri"/>
          <w:sz w:val="20"/>
          <w:szCs w:val="20"/>
          <w:lang w:val="es-ES_tradnl"/>
        </w:rPr>
        <w:t xml:space="preserve">caso en el </w:t>
      </w:r>
      <w:r w:rsidR="00F84AD9" w:rsidRPr="00DD336F">
        <w:rPr>
          <w:rFonts w:asciiTheme="majorHAnsi" w:hAnsiTheme="majorHAnsi" w:cs="Calibri"/>
          <w:sz w:val="20"/>
          <w:szCs w:val="20"/>
          <w:lang w:val="es-ES_tradnl"/>
        </w:rPr>
        <w:t>año</w:t>
      </w:r>
      <w:r w:rsidR="00EB3649" w:rsidRPr="00DD336F">
        <w:rPr>
          <w:rFonts w:asciiTheme="majorHAnsi" w:hAnsiTheme="majorHAnsi" w:cs="Calibri"/>
          <w:sz w:val="20"/>
          <w:szCs w:val="20"/>
          <w:lang w:val="es-ES_tradnl"/>
        </w:rPr>
        <w:t xml:space="preserve"> 2012, la </w:t>
      </w:r>
      <w:r w:rsidRPr="00DD336F">
        <w:rPr>
          <w:rFonts w:asciiTheme="majorHAnsi" w:hAnsiTheme="majorHAnsi" w:cs="Calibri"/>
          <w:sz w:val="20"/>
          <w:szCs w:val="20"/>
          <w:lang w:val="es-ES_tradnl"/>
        </w:rPr>
        <w:t>F</w:t>
      </w:r>
      <w:r w:rsidR="00F84AD9" w:rsidRPr="00DD336F">
        <w:rPr>
          <w:rFonts w:asciiTheme="majorHAnsi" w:hAnsiTheme="majorHAnsi" w:cs="Calibri"/>
          <w:sz w:val="20"/>
          <w:szCs w:val="20"/>
          <w:lang w:val="es-ES_tradnl"/>
        </w:rPr>
        <w:t xml:space="preserve">iscalía </w:t>
      </w:r>
      <w:r w:rsidR="0023161A" w:rsidRPr="00DD336F">
        <w:rPr>
          <w:rFonts w:asciiTheme="majorHAnsi" w:hAnsiTheme="majorHAnsi" w:cs="Calibri"/>
          <w:sz w:val="20"/>
          <w:szCs w:val="20"/>
          <w:lang w:val="es-ES_tradnl"/>
        </w:rPr>
        <w:t>habría decidido</w:t>
      </w:r>
      <w:r w:rsidR="00EB3649" w:rsidRPr="00DD336F">
        <w:rPr>
          <w:rFonts w:asciiTheme="majorHAnsi" w:hAnsiTheme="majorHAnsi" w:cs="Calibri"/>
          <w:sz w:val="20"/>
          <w:szCs w:val="20"/>
          <w:lang w:val="es-ES_tradnl"/>
        </w:rPr>
        <w:t xml:space="preserve"> por segunda vez archivar provisionalmente la causa el 18 de noviembre de 2015, </w:t>
      </w:r>
      <w:r w:rsidR="00033ACF">
        <w:rPr>
          <w:rFonts w:asciiTheme="majorHAnsi" w:hAnsiTheme="majorHAnsi" w:cs="Calibri"/>
          <w:sz w:val="20"/>
          <w:szCs w:val="20"/>
          <w:lang w:val="es-ES_tradnl"/>
        </w:rPr>
        <w:t>estableciendo</w:t>
      </w:r>
      <w:r w:rsidR="00EB3649" w:rsidRPr="00DD336F">
        <w:rPr>
          <w:rFonts w:asciiTheme="majorHAnsi" w:hAnsiTheme="majorHAnsi" w:cs="Calibri"/>
          <w:sz w:val="20"/>
          <w:szCs w:val="20"/>
          <w:lang w:val="es-ES_tradnl"/>
        </w:rPr>
        <w:t xml:space="preserve"> que no </w:t>
      </w:r>
      <w:r w:rsidR="00BC0EBA" w:rsidRPr="00DD336F">
        <w:rPr>
          <w:rFonts w:asciiTheme="majorHAnsi" w:hAnsiTheme="majorHAnsi" w:cs="Calibri"/>
          <w:sz w:val="20"/>
          <w:szCs w:val="20"/>
          <w:lang w:val="es-ES_tradnl"/>
        </w:rPr>
        <w:t xml:space="preserve">habría sido </w:t>
      </w:r>
      <w:r w:rsidR="00EB3649" w:rsidRPr="00DD336F">
        <w:rPr>
          <w:rFonts w:asciiTheme="majorHAnsi" w:hAnsiTheme="majorHAnsi" w:cs="Calibri"/>
          <w:sz w:val="20"/>
          <w:szCs w:val="20"/>
          <w:lang w:val="es-ES_tradnl"/>
        </w:rPr>
        <w:t xml:space="preserve">posible establecer quienes fueron los custodios que verificaron el estado de salud de la presunta </w:t>
      </w:r>
      <w:r w:rsidR="00F84AD9" w:rsidRPr="00DD336F">
        <w:rPr>
          <w:rFonts w:asciiTheme="majorHAnsi" w:hAnsiTheme="majorHAnsi" w:cs="Calibri"/>
          <w:sz w:val="20"/>
          <w:szCs w:val="20"/>
          <w:lang w:val="es-ES_tradnl"/>
        </w:rPr>
        <w:t>víctima</w:t>
      </w:r>
      <w:r w:rsidR="00EB3649" w:rsidRPr="00DD336F">
        <w:rPr>
          <w:rFonts w:asciiTheme="majorHAnsi" w:hAnsiTheme="majorHAnsi" w:cs="Calibri"/>
          <w:sz w:val="20"/>
          <w:szCs w:val="20"/>
          <w:lang w:val="es-ES_tradnl"/>
        </w:rPr>
        <w:t xml:space="preserve"> y que no se </w:t>
      </w:r>
      <w:r w:rsidR="00F84AD9" w:rsidRPr="00DD336F">
        <w:rPr>
          <w:rFonts w:asciiTheme="majorHAnsi" w:hAnsiTheme="majorHAnsi" w:cs="Calibri"/>
          <w:sz w:val="20"/>
          <w:szCs w:val="20"/>
          <w:lang w:val="es-ES_tradnl"/>
        </w:rPr>
        <w:t>pod</w:t>
      </w:r>
      <w:r w:rsidR="00BC0EBA" w:rsidRPr="00DD336F">
        <w:rPr>
          <w:rFonts w:asciiTheme="majorHAnsi" w:hAnsiTheme="majorHAnsi" w:cs="Calibri"/>
          <w:sz w:val="20"/>
          <w:szCs w:val="20"/>
          <w:lang w:val="es-ES_tradnl"/>
        </w:rPr>
        <w:t>r</w:t>
      </w:r>
      <w:r w:rsidR="00F84AD9" w:rsidRPr="00DD336F">
        <w:rPr>
          <w:rFonts w:asciiTheme="majorHAnsi" w:hAnsiTheme="majorHAnsi" w:cs="Calibri"/>
          <w:sz w:val="20"/>
          <w:szCs w:val="20"/>
          <w:lang w:val="es-ES_tradnl"/>
        </w:rPr>
        <w:t>ía</w:t>
      </w:r>
      <w:r w:rsidR="00EB3649" w:rsidRPr="00DD336F">
        <w:rPr>
          <w:rFonts w:asciiTheme="majorHAnsi" w:hAnsiTheme="majorHAnsi" w:cs="Calibri"/>
          <w:sz w:val="20"/>
          <w:szCs w:val="20"/>
          <w:lang w:val="es-ES_tradnl"/>
        </w:rPr>
        <w:t xml:space="preserve"> descartar la po</w:t>
      </w:r>
      <w:r w:rsidRPr="00DD336F">
        <w:rPr>
          <w:rFonts w:asciiTheme="majorHAnsi" w:hAnsiTheme="majorHAnsi" w:cs="Calibri"/>
          <w:sz w:val="20"/>
          <w:szCs w:val="20"/>
          <w:lang w:val="es-ES_tradnl"/>
        </w:rPr>
        <w:t>sibilidad que Luis Horacio Patiñ</w:t>
      </w:r>
      <w:r w:rsidR="00EB3649" w:rsidRPr="00DD336F">
        <w:rPr>
          <w:rFonts w:asciiTheme="majorHAnsi" w:hAnsiTheme="majorHAnsi" w:cs="Calibri"/>
          <w:sz w:val="20"/>
          <w:szCs w:val="20"/>
          <w:lang w:val="es-ES_tradnl"/>
        </w:rPr>
        <w:t xml:space="preserve">o pudo haberse auto infringido las lesiones que ocasionaron su muerte. En consecuencia, </w:t>
      </w:r>
      <w:r w:rsidR="00F84AD9" w:rsidRPr="00DD336F">
        <w:rPr>
          <w:rFonts w:asciiTheme="majorHAnsi" w:hAnsiTheme="majorHAnsi" w:cs="Calibri"/>
          <w:sz w:val="20"/>
          <w:szCs w:val="20"/>
          <w:lang w:val="es-ES_tradnl"/>
        </w:rPr>
        <w:t xml:space="preserve">la parte peticionaria </w:t>
      </w:r>
      <w:r w:rsidR="00EB3649" w:rsidRPr="00DD336F">
        <w:rPr>
          <w:rFonts w:asciiTheme="majorHAnsi" w:hAnsiTheme="majorHAnsi" w:cs="Calibri"/>
          <w:sz w:val="20"/>
          <w:szCs w:val="20"/>
          <w:lang w:val="es-ES_tradnl"/>
        </w:rPr>
        <w:t>refi</w:t>
      </w:r>
      <w:r w:rsidR="00F84AD9" w:rsidRPr="00DD336F">
        <w:rPr>
          <w:rFonts w:asciiTheme="majorHAnsi" w:hAnsiTheme="majorHAnsi" w:cs="Calibri"/>
          <w:sz w:val="20"/>
          <w:szCs w:val="20"/>
          <w:lang w:val="es-ES_tradnl"/>
        </w:rPr>
        <w:t>rió</w:t>
      </w:r>
      <w:r w:rsidR="00EB3649" w:rsidRPr="00DD336F">
        <w:rPr>
          <w:rFonts w:asciiTheme="majorHAnsi" w:hAnsiTheme="majorHAnsi" w:cs="Calibri"/>
          <w:sz w:val="20"/>
          <w:szCs w:val="20"/>
          <w:lang w:val="es-ES_tradnl"/>
        </w:rPr>
        <w:t xml:space="preserve"> que </w:t>
      </w:r>
      <w:r w:rsidR="00F84AD9" w:rsidRPr="00DD336F">
        <w:rPr>
          <w:rFonts w:asciiTheme="majorHAnsi" w:hAnsiTheme="majorHAnsi" w:cs="Calibri"/>
          <w:sz w:val="20"/>
          <w:szCs w:val="20"/>
          <w:lang w:val="es-ES_tradnl"/>
        </w:rPr>
        <w:t>a la fecha de presentación de la petición persistía</w:t>
      </w:r>
      <w:r w:rsidR="00EB3649" w:rsidRPr="00DD336F">
        <w:rPr>
          <w:rFonts w:asciiTheme="majorHAnsi" w:hAnsiTheme="majorHAnsi" w:cs="Calibri"/>
          <w:sz w:val="20"/>
          <w:szCs w:val="20"/>
          <w:lang w:val="es-ES_tradnl"/>
        </w:rPr>
        <w:t xml:space="preserve"> una absoluta impunidad, pues los responsables por la muerte de la presunta </w:t>
      </w:r>
      <w:r w:rsidR="00F84AD9" w:rsidRPr="00DD336F">
        <w:rPr>
          <w:rFonts w:asciiTheme="majorHAnsi" w:hAnsiTheme="majorHAnsi" w:cs="Calibri"/>
          <w:sz w:val="20"/>
          <w:szCs w:val="20"/>
          <w:lang w:val="es-ES_tradnl"/>
        </w:rPr>
        <w:t>víctima</w:t>
      </w:r>
      <w:r w:rsidR="00D21E5C" w:rsidRPr="00DD336F">
        <w:rPr>
          <w:rFonts w:asciiTheme="majorHAnsi" w:hAnsiTheme="majorHAnsi" w:cs="Calibri"/>
          <w:sz w:val="20"/>
          <w:szCs w:val="20"/>
          <w:lang w:val="es-ES_tradnl"/>
        </w:rPr>
        <w:t xml:space="preserve"> no habrían</w:t>
      </w:r>
      <w:r w:rsidR="00EB3649" w:rsidRPr="00DD336F">
        <w:rPr>
          <w:rFonts w:asciiTheme="majorHAnsi" w:hAnsiTheme="majorHAnsi" w:cs="Calibri"/>
          <w:sz w:val="20"/>
          <w:szCs w:val="20"/>
          <w:lang w:val="es-ES_tradnl"/>
        </w:rPr>
        <w:t xml:space="preserve"> sido sancionados.</w:t>
      </w:r>
      <w:r w:rsidR="00F84AD9" w:rsidRPr="00DD336F">
        <w:rPr>
          <w:rFonts w:asciiTheme="majorHAnsi" w:hAnsiTheme="majorHAnsi" w:cs="Calibri"/>
          <w:sz w:val="20"/>
          <w:szCs w:val="20"/>
          <w:lang w:val="es-ES_tradnl"/>
        </w:rPr>
        <w:t xml:space="preserve"> </w:t>
      </w:r>
    </w:p>
    <w:p w14:paraId="698F1B89" w14:textId="77777777" w:rsidR="00D21E5C" w:rsidRPr="00DD336F" w:rsidRDefault="00D21E5C" w:rsidP="00DD336F">
      <w:pPr>
        <w:pStyle w:val="ListParagraph"/>
        <w:ind w:left="0" w:firstLine="720"/>
        <w:rPr>
          <w:rFonts w:asciiTheme="majorHAnsi" w:hAnsiTheme="majorHAnsi" w:cs="Calibri"/>
          <w:sz w:val="20"/>
          <w:szCs w:val="20"/>
          <w:lang w:val="es-ES_tradnl"/>
        </w:rPr>
      </w:pPr>
    </w:p>
    <w:p w14:paraId="19B69AF9" w14:textId="0FEB49B3" w:rsidR="006E5A77" w:rsidRPr="00033ACF" w:rsidRDefault="00BC0EBA" w:rsidP="00033AC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DD336F">
        <w:rPr>
          <w:rFonts w:asciiTheme="majorHAnsi" w:hAnsiTheme="majorHAnsi" w:cs="Calibri"/>
          <w:sz w:val="20"/>
          <w:szCs w:val="20"/>
          <w:lang w:val="es-ES_tradnl"/>
        </w:rPr>
        <w:t>Los peticionarios a</w:t>
      </w:r>
      <w:r w:rsidR="00D21E5C" w:rsidRPr="00DD336F">
        <w:rPr>
          <w:rFonts w:asciiTheme="majorHAnsi" w:hAnsiTheme="majorHAnsi" w:cs="Calibri"/>
          <w:sz w:val="20"/>
          <w:szCs w:val="20"/>
          <w:lang w:val="es-ES_tradnl"/>
        </w:rPr>
        <w:t>gregaron</w:t>
      </w:r>
      <w:r w:rsidR="00EB3649" w:rsidRPr="00DD336F">
        <w:rPr>
          <w:rFonts w:asciiTheme="majorHAnsi" w:hAnsiTheme="majorHAnsi" w:cs="Calibri"/>
          <w:sz w:val="20"/>
          <w:szCs w:val="20"/>
          <w:lang w:val="es-ES_tradnl"/>
        </w:rPr>
        <w:t xml:space="preserve"> que los familiares de la presunta </w:t>
      </w:r>
      <w:r w:rsidR="00D21E5C" w:rsidRPr="00DD336F">
        <w:rPr>
          <w:rFonts w:asciiTheme="majorHAnsi" w:hAnsiTheme="majorHAnsi" w:cs="Calibri"/>
          <w:sz w:val="20"/>
          <w:szCs w:val="20"/>
          <w:lang w:val="es-ES_tradnl"/>
        </w:rPr>
        <w:t>víctima</w:t>
      </w:r>
      <w:r w:rsidR="00EB3649" w:rsidRPr="00DD336F">
        <w:rPr>
          <w:rFonts w:asciiTheme="majorHAnsi" w:hAnsiTheme="majorHAnsi" w:cs="Calibri"/>
          <w:sz w:val="20"/>
          <w:szCs w:val="20"/>
          <w:lang w:val="es-ES_tradnl"/>
        </w:rPr>
        <w:t xml:space="preserve"> </w:t>
      </w:r>
      <w:r w:rsidR="00E5195F" w:rsidRPr="00DD336F">
        <w:rPr>
          <w:rFonts w:asciiTheme="majorHAnsi" w:hAnsiTheme="majorHAnsi" w:cs="Calibri"/>
          <w:sz w:val="20"/>
          <w:szCs w:val="20"/>
          <w:lang w:val="es-ES_tradnl"/>
        </w:rPr>
        <w:t xml:space="preserve">habrían </w:t>
      </w:r>
      <w:r w:rsidR="00EB3649" w:rsidRPr="00DD336F">
        <w:rPr>
          <w:rFonts w:asciiTheme="majorHAnsi" w:hAnsiTheme="majorHAnsi" w:cs="Calibri"/>
          <w:sz w:val="20"/>
          <w:szCs w:val="20"/>
          <w:lang w:val="es-ES_tradnl"/>
        </w:rPr>
        <w:t>pres</w:t>
      </w:r>
      <w:r w:rsidR="00E5195F" w:rsidRPr="00DD336F">
        <w:rPr>
          <w:rFonts w:asciiTheme="majorHAnsi" w:hAnsiTheme="majorHAnsi" w:cs="Calibri"/>
          <w:sz w:val="20"/>
          <w:szCs w:val="20"/>
          <w:lang w:val="es-ES_tradnl"/>
        </w:rPr>
        <w:t>entado</w:t>
      </w:r>
      <w:r w:rsidR="00D21E5C" w:rsidRPr="00DD336F">
        <w:rPr>
          <w:rFonts w:asciiTheme="majorHAnsi" w:hAnsiTheme="majorHAnsi" w:cs="Calibri"/>
          <w:sz w:val="20"/>
          <w:szCs w:val="20"/>
          <w:lang w:val="es-ES_tradnl"/>
        </w:rPr>
        <w:t xml:space="preserve"> una demanda de reparació</w:t>
      </w:r>
      <w:r w:rsidR="00EB3649" w:rsidRPr="00DD336F">
        <w:rPr>
          <w:rFonts w:asciiTheme="majorHAnsi" w:hAnsiTheme="majorHAnsi" w:cs="Calibri"/>
          <w:sz w:val="20"/>
          <w:szCs w:val="20"/>
          <w:lang w:val="es-ES_tradnl"/>
        </w:rPr>
        <w:t xml:space="preserve">n directa que </w:t>
      </w:r>
      <w:r w:rsidR="00E5195F" w:rsidRPr="00DD336F">
        <w:rPr>
          <w:rFonts w:asciiTheme="majorHAnsi" w:hAnsiTheme="majorHAnsi" w:cs="Calibri"/>
          <w:sz w:val="20"/>
          <w:szCs w:val="20"/>
          <w:lang w:val="es-ES_tradnl"/>
        </w:rPr>
        <w:t>habría sido</w:t>
      </w:r>
      <w:r w:rsidR="00EB3649" w:rsidRPr="00DD336F">
        <w:rPr>
          <w:rFonts w:asciiTheme="majorHAnsi" w:hAnsiTheme="majorHAnsi" w:cs="Calibri"/>
          <w:sz w:val="20"/>
          <w:szCs w:val="20"/>
          <w:lang w:val="es-ES_tradnl"/>
        </w:rPr>
        <w:t xml:space="preserve"> denegada el 14 de febrero de 2005 por el Tribunal Administrativo de </w:t>
      </w:r>
      <w:r w:rsidR="001D6243" w:rsidRPr="00DD336F">
        <w:rPr>
          <w:rFonts w:asciiTheme="majorHAnsi" w:hAnsiTheme="majorHAnsi" w:cs="Calibri"/>
          <w:sz w:val="20"/>
          <w:szCs w:val="20"/>
          <w:lang w:val="es-ES_tradnl"/>
        </w:rPr>
        <w:t xml:space="preserve">Boyacá </w:t>
      </w:r>
      <w:r w:rsidR="00033ACF">
        <w:rPr>
          <w:rFonts w:asciiTheme="majorHAnsi" w:hAnsiTheme="majorHAnsi" w:cs="Calibri"/>
          <w:sz w:val="20"/>
          <w:szCs w:val="20"/>
          <w:lang w:val="es-ES_tradnl"/>
        </w:rPr>
        <w:t>que habría considerado que</w:t>
      </w:r>
      <w:r w:rsidR="001D6243" w:rsidRPr="00DD336F">
        <w:rPr>
          <w:rFonts w:asciiTheme="majorHAnsi" w:hAnsiTheme="majorHAnsi" w:cs="Calibri"/>
          <w:sz w:val="20"/>
          <w:szCs w:val="20"/>
          <w:lang w:val="es-CO"/>
        </w:rPr>
        <w:t xml:space="preserve">, si bien habría existido una falla en el servicio de vigilancia penitenciaria, que generaría una responsabilidad de reparación para el Estado, los demandantes no habrían podido </w:t>
      </w:r>
      <w:r w:rsidR="00D21E5C" w:rsidRPr="00DD336F">
        <w:rPr>
          <w:rFonts w:asciiTheme="majorHAnsi" w:hAnsiTheme="majorHAnsi" w:cs="Calibri"/>
          <w:sz w:val="20"/>
          <w:szCs w:val="20"/>
          <w:lang w:val="es-ES_tradnl"/>
        </w:rPr>
        <w:t>acceder a é</w:t>
      </w:r>
      <w:r w:rsidR="00EB3649" w:rsidRPr="00DD336F">
        <w:rPr>
          <w:rFonts w:asciiTheme="majorHAnsi" w:hAnsiTheme="majorHAnsi" w:cs="Calibri"/>
          <w:sz w:val="20"/>
          <w:szCs w:val="20"/>
          <w:lang w:val="es-ES_tradnl"/>
        </w:rPr>
        <w:t xml:space="preserve">sta pues no </w:t>
      </w:r>
      <w:r w:rsidR="00D21E5C" w:rsidRPr="00DD336F">
        <w:rPr>
          <w:rFonts w:asciiTheme="majorHAnsi" w:hAnsiTheme="majorHAnsi" w:cs="Calibri"/>
          <w:sz w:val="20"/>
          <w:szCs w:val="20"/>
          <w:lang w:val="es-ES_tradnl"/>
        </w:rPr>
        <w:t>habrían</w:t>
      </w:r>
      <w:r w:rsidR="00EB3649" w:rsidRPr="00DD336F">
        <w:rPr>
          <w:rFonts w:asciiTheme="majorHAnsi" w:hAnsiTheme="majorHAnsi" w:cs="Calibri"/>
          <w:sz w:val="20"/>
          <w:szCs w:val="20"/>
          <w:lang w:val="es-ES_tradnl"/>
        </w:rPr>
        <w:t xml:space="preserve"> acreditado su parentesco con la presunta </w:t>
      </w:r>
      <w:r w:rsidR="00D21E5C" w:rsidRPr="00DD336F">
        <w:rPr>
          <w:rFonts w:asciiTheme="majorHAnsi" w:hAnsiTheme="majorHAnsi" w:cs="Calibri"/>
          <w:sz w:val="20"/>
          <w:szCs w:val="20"/>
          <w:lang w:val="es-ES_tradnl"/>
        </w:rPr>
        <w:t>víctima</w:t>
      </w:r>
      <w:r w:rsidR="00EB3649" w:rsidRPr="00DD336F">
        <w:rPr>
          <w:rFonts w:asciiTheme="majorHAnsi" w:hAnsiTheme="majorHAnsi" w:cs="Calibri"/>
          <w:sz w:val="20"/>
          <w:szCs w:val="20"/>
          <w:lang w:val="es-ES_tradnl"/>
        </w:rPr>
        <w:t xml:space="preserve">. </w:t>
      </w:r>
      <w:r w:rsidR="00D21E5C" w:rsidRPr="00DD336F">
        <w:rPr>
          <w:rFonts w:asciiTheme="majorHAnsi" w:hAnsiTheme="majorHAnsi" w:cs="Calibri"/>
          <w:sz w:val="20"/>
          <w:szCs w:val="20"/>
          <w:lang w:val="es-ES_tradnl"/>
        </w:rPr>
        <w:t>Contra dicha</w:t>
      </w:r>
      <w:r w:rsidR="00EB3649" w:rsidRPr="00DD336F">
        <w:rPr>
          <w:rFonts w:asciiTheme="majorHAnsi" w:hAnsiTheme="majorHAnsi" w:cs="Calibri"/>
          <w:sz w:val="20"/>
          <w:szCs w:val="20"/>
          <w:lang w:val="es-ES_tradnl"/>
        </w:rPr>
        <w:t xml:space="preserve"> sentencia </w:t>
      </w:r>
      <w:r w:rsidR="001D6243" w:rsidRPr="00DD336F">
        <w:rPr>
          <w:rFonts w:asciiTheme="majorHAnsi" w:hAnsiTheme="majorHAnsi" w:cs="Calibri"/>
          <w:sz w:val="20"/>
          <w:szCs w:val="20"/>
          <w:lang w:val="es-ES_tradnl"/>
        </w:rPr>
        <w:t xml:space="preserve">habrían </w:t>
      </w:r>
      <w:r w:rsidR="00D21E5C" w:rsidRPr="00DD336F">
        <w:rPr>
          <w:rFonts w:asciiTheme="majorHAnsi" w:hAnsiTheme="majorHAnsi" w:cs="Calibri"/>
          <w:sz w:val="20"/>
          <w:szCs w:val="20"/>
          <w:lang w:val="es-ES_tradnl"/>
        </w:rPr>
        <w:t>presenta</w:t>
      </w:r>
      <w:r w:rsidR="001D6243" w:rsidRPr="00DD336F">
        <w:rPr>
          <w:rFonts w:asciiTheme="majorHAnsi" w:hAnsiTheme="majorHAnsi" w:cs="Calibri"/>
          <w:sz w:val="20"/>
          <w:szCs w:val="20"/>
          <w:lang w:val="es-ES_tradnl"/>
        </w:rPr>
        <w:t>do</w:t>
      </w:r>
      <w:r w:rsidR="00D21E5C" w:rsidRPr="00DD336F">
        <w:rPr>
          <w:rFonts w:asciiTheme="majorHAnsi" w:hAnsiTheme="majorHAnsi" w:cs="Calibri"/>
          <w:sz w:val="20"/>
          <w:szCs w:val="20"/>
          <w:lang w:val="es-ES_tradnl"/>
        </w:rPr>
        <w:t xml:space="preserve"> una apelación</w:t>
      </w:r>
      <w:r w:rsidR="00EB3649" w:rsidRPr="00DD336F">
        <w:rPr>
          <w:rFonts w:asciiTheme="majorHAnsi" w:hAnsiTheme="majorHAnsi" w:cs="Calibri"/>
          <w:sz w:val="20"/>
          <w:szCs w:val="20"/>
          <w:lang w:val="es-ES_tradnl"/>
        </w:rPr>
        <w:t xml:space="preserve">, </w:t>
      </w:r>
      <w:r w:rsidR="00033ACF">
        <w:rPr>
          <w:rFonts w:asciiTheme="majorHAnsi" w:hAnsiTheme="majorHAnsi" w:cs="Calibri"/>
          <w:sz w:val="20"/>
          <w:szCs w:val="20"/>
          <w:lang w:val="es-ES_tradnl"/>
        </w:rPr>
        <w:t>alegando</w:t>
      </w:r>
      <w:r w:rsidR="00EB3649" w:rsidRPr="00DD336F">
        <w:rPr>
          <w:rFonts w:asciiTheme="majorHAnsi" w:hAnsiTheme="majorHAnsi" w:cs="Calibri"/>
          <w:sz w:val="20"/>
          <w:szCs w:val="20"/>
          <w:lang w:val="es-ES_tradnl"/>
        </w:rPr>
        <w:t xml:space="preserve"> la </w:t>
      </w:r>
      <w:r w:rsidR="00D21E5C" w:rsidRPr="00DD336F">
        <w:rPr>
          <w:rFonts w:asciiTheme="majorHAnsi" w:hAnsiTheme="majorHAnsi" w:cs="Calibri"/>
          <w:sz w:val="20"/>
          <w:szCs w:val="20"/>
          <w:lang w:val="es-ES_tradnl"/>
        </w:rPr>
        <w:t>omisión</w:t>
      </w:r>
      <w:r w:rsidR="00EB3649" w:rsidRPr="00DD336F">
        <w:rPr>
          <w:rFonts w:asciiTheme="majorHAnsi" w:hAnsiTheme="majorHAnsi" w:cs="Calibri"/>
          <w:sz w:val="20"/>
          <w:szCs w:val="20"/>
          <w:lang w:val="es-ES_tradnl"/>
        </w:rPr>
        <w:t xml:space="preserve"> judicial </w:t>
      </w:r>
      <w:r w:rsidR="00033ACF">
        <w:rPr>
          <w:rFonts w:asciiTheme="majorHAnsi" w:hAnsiTheme="majorHAnsi" w:cs="Calibri"/>
          <w:sz w:val="20"/>
          <w:szCs w:val="20"/>
          <w:lang w:val="es-ES_tradnl"/>
        </w:rPr>
        <w:t>en la solicitud de</w:t>
      </w:r>
      <w:r w:rsidR="00EB3649" w:rsidRPr="00DD336F">
        <w:rPr>
          <w:rFonts w:asciiTheme="majorHAnsi" w:hAnsiTheme="majorHAnsi" w:cs="Calibri"/>
          <w:sz w:val="20"/>
          <w:szCs w:val="20"/>
          <w:lang w:val="es-ES_tradnl"/>
        </w:rPr>
        <w:t xml:space="preserve"> pruebas adicionales s</w:t>
      </w:r>
      <w:r w:rsidR="00D21E5C" w:rsidRPr="00DD336F">
        <w:rPr>
          <w:rFonts w:asciiTheme="majorHAnsi" w:hAnsiTheme="majorHAnsi" w:cs="Calibri"/>
          <w:sz w:val="20"/>
          <w:szCs w:val="20"/>
          <w:lang w:val="es-ES_tradnl"/>
        </w:rPr>
        <w:t>í</w:t>
      </w:r>
      <w:r w:rsidR="00EB3649" w:rsidRPr="00DD336F">
        <w:rPr>
          <w:rFonts w:asciiTheme="majorHAnsi" w:hAnsiTheme="majorHAnsi" w:cs="Calibri"/>
          <w:sz w:val="20"/>
          <w:szCs w:val="20"/>
          <w:lang w:val="es-ES_tradnl"/>
        </w:rPr>
        <w:t xml:space="preserve"> </w:t>
      </w:r>
      <w:r w:rsidR="00D21E5C" w:rsidRPr="00DD336F">
        <w:rPr>
          <w:rFonts w:asciiTheme="majorHAnsi" w:hAnsiTheme="majorHAnsi" w:cs="Calibri"/>
          <w:sz w:val="20"/>
          <w:szCs w:val="20"/>
          <w:lang w:val="es-ES_tradnl"/>
        </w:rPr>
        <w:t>existía</w:t>
      </w:r>
      <w:r w:rsidR="00EB3649" w:rsidRPr="00DD336F">
        <w:rPr>
          <w:rFonts w:asciiTheme="majorHAnsi" w:hAnsiTheme="majorHAnsi" w:cs="Calibri"/>
          <w:sz w:val="20"/>
          <w:szCs w:val="20"/>
          <w:lang w:val="es-ES_tradnl"/>
        </w:rPr>
        <w:t xml:space="preserve"> alguna duda sobre la </w:t>
      </w:r>
      <w:r w:rsidR="00D21E5C" w:rsidRPr="00DD336F">
        <w:rPr>
          <w:rFonts w:asciiTheme="majorHAnsi" w:hAnsiTheme="majorHAnsi" w:cs="Calibri"/>
          <w:sz w:val="20"/>
          <w:szCs w:val="20"/>
          <w:lang w:val="es-ES_tradnl"/>
        </w:rPr>
        <w:t>filiación</w:t>
      </w:r>
      <w:r w:rsidR="00033ACF">
        <w:rPr>
          <w:rFonts w:asciiTheme="majorHAnsi" w:hAnsiTheme="majorHAnsi" w:cs="Calibri"/>
          <w:sz w:val="20"/>
          <w:szCs w:val="20"/>
          <w:lang w:val="es-ES_tradnl"/>
        </w:rPr>
        <w:t>. D</w:t>
      </w:r>
      <w:r w:rsidR="00EB3649" w:rsidRPr="00DD336F">
        <w:rPr>
          <w:rFonts w:asciiTheme="majorHAnsi" w:hAnsiTheme="majorHAnsi" w:cs="Calibri"/>
          <w:sz w:val="20"/>
          <w:szCs w:val="20"/>
          <w:lang w:val="es-ES_tradnl"/>
        </w:rPr>
        <w:t xml:space="preserve">icha </w:t>
      </w:r>
      <w:r w:rsidR="00D21E5C" w:rsidRPr="00DD336F">
        <w:rPr>
          <w:rFonts w:asciiTheme="majorHAnsi" w:hAnsiTheme="majorHAnsi" w:cs="Calibri"/>
          <w:sz w:val="20"/>
          <w:szCs w:val="20"/>
          <w:lang w:val="es-ES_tradnl"/>
        </w:rPr>
        <w:t>impugnación</w:t>
      </w:r>
      <w:r w:rsidR="00EB3649" w:rsidRPr="00DD336F">
        <w:rPr>
          <w:rFonts w:asciiTheme="majorHAnsi" w:hAnsiTheme="majorHAnsi" w:cs="Calibri"/>
          <w:sz w:val="20"/>
          <w:szCs w:val="20"/>
          <w:lang w:val="es-ES_tradnl"/>
        </w:rPr>
        <w:t xml:space="preserve"> </w:t>
      </w:r>
      <w:r w:rsidR="001D6243" w:rsidRPr="00DD336F">
        <w:rPr>
          <w:rFonts w:asciiTheme="majorHAnsi" w:hAnsiTheme="majorHAnsi" w:cs="Calibri"/>
          <w:sz w:val="20"/>
          <w:szCs w:val="20"/>
          <w:lang w:val="es-ES_tradnl"/>
        </w:rPr>
        <w:t xml:space="preserve">habría sido </w:t>
      </w:r>
      <w:r w:rsidR="00EB3649" w:rsidRPr="00DD336F">
        <w:rPr>
          <w:rFonts w:asciiTheme="majorHAnsi" w:hAnsiTheme="majorHAnsi" w:cs="Calibri"/>
          <w:sz w:val="20"/>
          <w:szCs w:val="20"/>
          <w:lang w:val="es-ES_tradnl"/>
        </w:rPr>
        <w:t xml:space="preserve">inadmitida por el Consejo de Estado el 4 de noviembre de 2005, al considerar que el monto de </w:t>
      </w:r>
      <w:r w:rsidR="00D21E5C" w:rsidRPr="00DD336F">
        <w:rPr>
          <w:rFonts w:asciiTheme="majorHAnsi" w:hAnsiTheme="majorHAnsi" w:cs="Calibri"/>
          <w:sz w:val="20"/>
          <w:szCs w:val="20"/>
          <w:lang w:val="es-ES_tradnl"/>
        </w:rPr>
        <w:t>reparación</w:t>
      </w:r>
      <w:r w:rsidR="00EB3649" w:rsidRPr="00DD336F">
        <w:rPr>
          <w:rFonts w:asciiTheme="majorHAnsi" w:hAnsiTheme="majorHAnsi" w:cs="Calibri"/>
          <w:sz w:val="20"/>
          <w:szCs w:val="20"/>
          <w:lang w:val="es-ES_tradnl"/>
        </w:rPr>
        <w:t xml:space="preserve"> pretendido en ese </w:t>
      </w:r>
      <w:r w:rsidR="00D21E5C" w:rsidRPr="00DD336F">
        <w:rPr>
          <w:rFonts w:asciiTheme="majorHAnsi" w:hAnsiTheme="majorHAnsi" w:cs="Calibri"/>
          <w:sz w:val="20"/>
          <w:szCs w:val="20"/>
          <w:lang w:val="es-ES_tradnl"/>
        </w:rPr>
        <w:t>momento</w:t>
      </w:r>
      <w:r w:rsidR="00EB3649" w:rsidRPr="00DD336F">
        <w:rPr>
          <w:rFonts w:asciiTheme="majorHAnsi" w:hAnsiTheme="majorHAnsi" w:cs="Calibri"/>
          <w:sz w:val="20"/>
          <w:szCs w:val="20"/>
          <w:lang w:val="es-ES_tradnl"/>
        </w:rPr>
        <w:t xml:space="preserve"> no superaba la </w:t>
      </w:r>
      <w:r w:rsidR="00D21E5C" w:rsidRPr="00DD336F">
        <w:rPr>
          <w:rFonts w:asciiTheme="majorHAnsi" w:hAnsiTheme="majorHAnsi" w:cs="Calibri"/>
          <w:sz w:val="20"/>
          <w:szCs w:val="20"/>
          <w:lang w:val="es-ES_tradnl"/>
        </w:rPr>
        <w:t>cuantía</w:t>
      </w:r>
      <w:r w:rsidR="00EB3649" w:rsidRPr="00DD336F">
        <w:rPr>
          <w:rFonts w:asciiTheme="majorHAnsi" w:hAnsiTheme="majorHAnsi" w:cs="Calibri"/>
          <w:sz w:val="20"/>
          <w:szCs w:val="20"/>
          <w:lang w:val="es-ES_tradnl"/>
        </w:rPr>
        <w:t xml:space="preserve"> </w:t>
      </w:r>
      <w:r w:rsidR="00D21E5C" w:rsidRPr="00DD336F">
        <w:rPr>
          <w:rFonts w:asciiTheme="majorHAnsi" w:hAnsiTheme="majorHAnsi" w:cs="Calibri"/>
          <w:sz w:val="20"/>
          <w:szCs w:val="20"/>
          <w:lang w:val="es-ES_tradnl"/>
        </w:rPr>
        <w:t>mínima</w:t>
      </w:r>
      <w:r w:rsidR="00EB3649" w:rsidRPr="00DD336F">
        <w:rPr>
          <w:rFonts w:asciiTheme="majorHAnsi" w:hAnsiTheme="majorHAnsi" w:cs="Calibri"/>
          <w:sz w:val="20"/>
          <w:szCs w:val="20"/>
          <w:lang w:val="es-ES_tradnl"/>
        </w:rPr>
        <w:t xml:space="preserve"> legal y en c</w:t>
      </w:r>
      <w:r w:rsidR="00D21E5C" w:rsidRPr="00DD336F">
        <w:rPr>
          <w:rFonts w:asciiTheme="majorHAnsi" w:hAnsiTheme="majorHAnsi" w:cs="Calibri"/>
          <w:sz w:val="20"/>
          <w:szCs w:val="20"/>
          <w:lang w:val="es-ES_tradnl"/>
        </w:rPr>
        <w:t>onsecuencia era un proceso de ún</w:t>
      </w:r>
      <w:r w:rsidR="00EB3649" w:rsidRPr="00DD336F">
        <w:rPr>
          <w:rFonts w:asciiTheme="majorHAnsi" w:hAnsiTheme="majorHAnsi" w:cs="Calibri"/>
          <w:sz w:val="20"/>
          <w:szCs w:val="20"/>
          <w:lang w:val="es-ES_tradnl"/>
        </w:rPr>
        <w:t xml:space="preserve">ica instancia no susceptible de </w:t>
      </w:r>
      <w:r w:rsidR="00D21E5C" w:rsidRPr="00DD336F">
        <w:rPr>
          <w:rFonts w:asciiTheme="majorHAnsi" w:hAnsiTheme="majorHAnsi" w:cs="Calibri"/>
          <w:sz w:val="20"/>
          <w:szCs w:val="20"/>
          <w:lang w:val="es-ES_tradnl"/>
        </w:rPr>
        <w:t>apelación</w:t>
      </w:r>
      <w:r w:rsidR="00EB3649" w:rsidRPr="00DD336F">
        <w:rPr>
          <w:rFonts w:asciiTheme="majorHAnsi" w:hAnsiTheme="majorHAnsi" w:cs="Calibri"/>
          <w:sz w:val="20"/>
          <w:szCs w:val="20"/>
          <w:lang w:val="es-ES_tradnl"/>
        </w:rPr>
        <w:t xml:space="preserve">. </w:t>
      </w:r>
      <w:r w:rsidR="00033ACF">
        <w:rPr>
          <w:rFonts w:asciiTheme="majorHAnsi" w:hAnsiTheme="majorHAnsi" w:cs="Calibri"/>
          <w:sz w:val="20"/>
          <w:szCs w:val="20"/>
          <w:lang w:val="es-ES_tradnl"/>
        </w:rPr>
        <w:t>Finalmente, los peticionarios indicaron que, f</w:t>
      </w:r>
      <w:r w:rsidR="00EB3649" w:rsidRPr="00DD336F">
        <w:rPr>
          <w:rFonts w:asciiTheme="majorHAnsi" w:hAnsiTheme="majorHAnsi" w:cs="Calibri"/>
          <w:sz w:val="20"/>
          <w:szCs w:val="20"/>
          <w:lang w:val="es-ES_tradnl"/>
        </w:rPr>
        <w:t xml:space="preserve">rente a esta </w:t>
      </w:r>
      <w:r w:rsidR="00D21E5C" w:rsidRPr="00DD336F">
        <w:rPr>
          <w:rFonts w:asciiTheme="majorHAnsi" w:hAnsiTheme="majorHAnsi" w:cs="Calibri"/>
          <w:sz w:val="20"/>
          <w:szCs w:val="20"/>
          <w:lang w:val="es-ES_tradnl"/>
        </w:rPr>
        <w:t>decisión</w:t>
      </w:r>
      <w:r w:rsidR="00EB3649" w:rsidRPr="00DD336F">
        <w:rPr>
          <w:rFonts w:asciiTheme="majorHAnsi" w:hAnsiTheme="majorHAnsi" w:cs="Calibri"/>
          <w:sz w:val="20"/>
          <w:szCs w:val="20"/>
          <w:lang w:val="es-ES_tradnl"/>
        </w:rPr>
        <w:t xml:space="preserve"> </w:t>
      </w:r>
      <w:r w:rsidR="001D6243" w:rsidRPr="00DD336F">
        <w:rPr>
          <w:rFonts w:asciiTheme="majorHAnsi" w:hAnsiTheme="majorHAnsi" w:cs="Calibri"/>
          <w:sz w:val="20"/>
          <w:szCs w:val="20"/>
          <w:lang w:val="es-ES_tradnl"/>
        </w:rPr>
        <w:t xml:space="preserve">habrían </w:t>
      </w:r>
      <w:r w:rsidR="00EB3649" w:rsidRPr="00DD336F">
        <w:rPr>
          <w:rFonts w:asciiTheme="majorHAnsi" w:hAnsiTheme="majorHAnsi" w:cs="Calibri"/>
          <w:sz w:val="20"/>
          <w:szCs w:val="20"/>
          <w:lang w:val="es-ES_tradnl"/>
        </w:rPr>
        <w:t>interpu</w:t>
      </w:r>
      <w:r w:rsidR="001D6243" w:rsidRPr="00DD336F">
        <w:rPr>
          <w:rFonts w:asciiTheme="majorHAnsi" w:hAnsiTheme="majorHAnsi" w:cs="Calibri"/>
          <w:sz w:val="20"/>
          <w:szCs w:val="20"/>
          <w:lang w:val="es-ES_tradnl"/>
        </w:rPr>
        <w:t>esto</w:t>
      </w:r>
      <w:r w:rsidR="00EB3649" w:rsidRPr="00DD336F">
        <w:rPr>
          <w:rFonts w:asciiTheme="majorHAnsi" w:hAnsiTheme="majorHAnsi" w:cs="Calibri"/>
          <w:sz w:val="20"/>
          <w:szCs w:val="20"/>
          <w:lang w:val="es-ES_tradnl"/>
        </w:rPr>
        <w:t xml:space="preserve"> un recurso de </w:t>
      </w:r>
      <w:r w:rsidR="00D21E5C" w:rsidRPr="00DD336F">
        <w:rPr>
          <w:rFonts w:asciiTheme="majorHAnsi" w:hAnsiTheme="majorHAnsi" w:cs="Calibri"/>
          <w:sz w:val="20"/>
          <w:szCs w:val="20"/>
          <w:lang w:val="es-ES_tradnl"/>
        </w:rPr>
        <w:t>súplica</w:t>
      </w:r>
      <w:r w:rsidR="00EB3649" w:rsidRPr="00DD336F">
        <w:rPr>
          <w:rFonts w:asciiTheme="majorHAnsi" w:hAnsiTheme="majorHAnsi" w:cs="Calibri"/>
          <w:sz w:val="20"/>
          <w:szCs w:val="20"/>
          <w:lang w:val="es-ES_tradnl"/>
        </w:rPr>
        <w:t xml:space="preserve">, que </w:t>
      </w:r>
      <w:r w:rsidR="00033ACF">
        <w:rPr>
          <w:rFonts w:asciiTheme="majorHAnsi" w:hAnsiTheme="majorHAnsi" w:cs="Calibri"/>
          <w:sz w:val="20"/>
          <w:szCs w:val="20"/>
          <w:lang w:val="es-ES_tradnl"/>
        </w:rPr>
        <w:t>habría sido</w:t>
      </w:r>
      <w:r w:rsidR="00EB3649" w:rsidRPr="00DD336F">
        <w:rPr>
          <w:rFonts w:asciiTheme="majorHAnsi" w:hAnsiTheme="majorHAnsi" w:cs="Calibri"/>
          <w:sz w:val="20"/>
          <w:szCs w:val="20"/>
          <w:lang w:val="es-ES_tradnl"/>
        </w:rPr>
        <w:t xml:space="preserve"> desestimado por el Consejo de Estado mediante una </w:t>
      </w:r>
      <w:r w:rsidR="00D21E5C" w:rsidRPr="00DD336F">
        <w:rPr>
          <w:rFonts w:asciiTheme="majorHAnsi" w:hAnsiTheme="majorHAnsi" w:cs="Calibri"/>
          <w:sz w:val="20"/>
          <w:szCs w:val="20"/>
          <w:lang w:val="es-ES_tradnl"/>
        </w:rPr>
        <w:t>resolución</w:t>
      </w:r>
      <w:r w:rsidR="00EB3649" w:rsidRPr="00DD336F">
        <w:rPr>
          <w:rFonts w:asciiTheme="majorHAnsi" w:hAnsiTheme="majorHAnsi" w:cs="Calibri"/>
          <w:sz w:val="20"/>
          <w:szCs w:val="20"/>
          <w:lang w:val="es-ES_tradnl"/>
        </w:rPr>
        <w:t xml:space="preserve"> de 16 de marzo de 2006, notificada a los peticionarios el 8 de septiembre de 2006.</w:t>
      </w:r>
    </w:p>
    <w:p w14:paraId="1BFFE50E" w14:textId="77777777" w:rsidR="006E5A77" w:rsidRPr="00033ACF" w:rsidRDefault="006E5A77" w:rsidP="00DD336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highlight w:val="yellow"/>
          <w:lang w:val="es-ES_tradnl"/>
        </w:rPr>
      </w:pPr>
    </w:p>
    <w:p w14:paraId="6C78E279" w14:textId="77777777" w:rsidR="00696428" w:rsidRPr="00DD336F" w:rsidRDefault="00696428" w:rsidP="00DD336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sidRPr="00DD336F">
        <w:rPr>
          <w:rFonts w:asciiTheme="majorHAnsi" w:hAnsiTheme="majorHAnsi"/>
          <w:b/>
          <w:sz w:val="20"/>
          <w:szCs w:val="20"/>
          <w:lang w:val="es-BO"/>
        </w:rPr>
        <w:t>SOLUCIÓN AMISTOSA</w:t>
      </w:r>
    </w:p>
    <w:p w14:paraId="7495400D" w14:textId="77777777" w:rsidR="00696428" w:rsidRPr="00DD336F" w:rsidRDefault="00696428" w:rsidP="00DD336F">
      <w:pPr>
        <w:pStyle w:val="ListParagraph"/>
        <w:ind w:left="0" w:firstLine="720"/>
        <w:rPr>
          <w:rFonts w:asciiTheme="majorHAnsi" w:hAnsiTheme="majorHAnsi"/>
          <w:b/>
          <w:sz w:val="20"/>
          <w:szCs w:val="20"/>
          <w:lang w:val="es-BO"/>
        </w:rPr>
      </w:pPr>
    </w:p>
    <w:p w14:paraId="5CEA8799" w14:textId="30C7F9FF" w:rsidR="00A95BB3" w:rsidRDefault="00696428" w:rsidP="00DD336F">
      <w:pPr>
        <w:pStyle w:val="ListParagraph"/>
        <w:numPr>
          <w:ilvl w:val="0"/>
          <w:numId w:val="55"/>
        </w:numPr>
        <w:tabs>
          <w:tab w:val="clear" w:pos="4320"/>
        </w:tabs>
        <w:ind w:left="0" w:firstLine="720"/>
        <w:contextualSpacing/>
        <w:jc w:val="both"/>
        <w:rPr>
          <w:rFonts w:asciiTheme="majorHAnsi" w:hAnsiTheme="majorHAnsi" w:cs="Calibri"/>
          <w:sz w:val="20"/>
          <w:szCs w:val="20"/>
          <w:lang w:val="es-ES_tradnl"/>
        </w:rPr>
      </w:pPr>
      <w:r w:rsidRPr="00DD336F">
        <w:rPr>
          <w:rFonts w:asciiTheme="majorHAnsi" w:hAnsiTheme="majorHAnsi" w:cs="Calibri"/>
          <w:sz w:val="20"/>
          <w:szCs w:val="20"/>
          <w:lang w:val="es-ES_tradnl"/>
        </w:rPr>
        <w:t xml:space="preserve">El </w:t>
      </w:r>
      <w:r w:rsidR="00EB3649" w:rsidRPr="00DD336F">
        <w:rPr>
          <w:rFonts w:asciiTheme="majorHAnsi" w:hAnsiTheme="majorHAnsi" w:cs="Calibri"/>
          <w:sz w:val="20"/>
          <w:szCs w:val="20"/>
          <w:lang w:val="es-ES_tradnl"/>
        </w:rPr>
        <w:t>3</w:t>
      </w:r>
      <w:r w:rsidR="00135A8A" w:rsidRPr="00DD336F">
        <w:rPr>
          <w:rFonts w:asciiTheme="majorHAnsi" w:hAnsiTheme="majorHAnsi" w:cs="Calibri"/>
          <w:sz w:val="20"/>
          <w:szCs w:val="20"/>
          <w:lang w:val="es-ES_tradnl"/>
        </w:rPr>
        <w:t xml:space="preserve"> de </w:t>
      </w:r>
      <w:r w:rsidR="00EB3649" w:rsidRPr="00DD336F">
        <w:rPr>
          <w:rFonts w:asciiTheme="majorHAnsi" w:hAnsiTheme="majorHAnsi" w:cs="Calibri"/>
          <w:sz w:val="20"/>
          <w:szCs w:val="20"/>
          <w:lang w:val="es-ES_tradnl"/>
        </w:rPr>
        <w:t>diciembre</w:t>
      </w:r>
      <w:r w:rsidR="00135A8A" w:rsidRPr="00DD336F">
        <w:rPr>
          <w:rFonts w:asciiTheme="majorHAnsi" w:hAnsiTheme="majorHAnsi" w:cs="Calibri"/>
          <w:sz w:val="20"/>
          <w:szCs w:val="20"/>
          <w:lang w:val="es-ES_tradnl"/>
        </w:rPr>
        <w:t xml:space="preserve"> </w:t>
      </w:r>
      <w:r w:rsidRPr="00DD336F">
        <w:rPr>
          <w:rFonts w:asciiTheme="majorHAnsi" w:hAnsiTheme="majorHAnsi" w:cs="Calibri"/>
          <w:sz w:val="20"/>
          <w:szCs w:val="20"/>
          <w:lang w:val="es-ES_tradnl"/>
        </w:rPr>
        <w:t xml:space="preserve">de 2019, </w:t>
      </w:r>
      <w:r w:rsidR="00A95BB3" w:rsidRPr="00DD336F">
        <w:rPr>
          <w:rFonts w:asciiTheme="majorHAnsi" w:hAnsiTheme="majorHAnsi" w:cs="Calibri"/>
          <w:sz w:val="20"/>
          <w:szCs w:val="20"/>
          <w:lang w:val="es-ES_tradnl"/>
        </w:rPr>
        <w:t xml:space="preserve">las partes suscribieron un acuerdo de solución amistosa en cuyo texto </w:t>
      </w:r>
      <w:r w:rsidR="001D6243" w:rsidRPr="00DD336F">
        <w:rPr>
          <w:rFonts w:asciiTheme="majorHAnsi" w:hAnsiTheme="majorHAnsi" w:cs="Calibri"/>
          <w:sz w:val="20"/>
          <w:szCs w:val="20"/>
          <w:lang w:val="es-ES_tradnl"/>
        </w:rPr>
        <w:t xml:space="preserve">se </w:t>
      </w:r>
      <w:r w:rsidR="00A95BB3" w:rsidRPr="00DD336F">
        <w:rPr>
          <w:rFonts w:asciiTheme="majorHAnsi" w:hAnsiTheme="majorHAnsi" w:cs="Calibri"/>
          <w:sz w:val="20"/>
          <w:szCs w:val="20"/>
          <w:lang w:val="es-ES_tradnl"/>
        </w:rPr>
        <w:t>establece lo siguiente:</w:t>
      </w:r>
    </w:p>
    <w:p w14:paraId="22527054" w14:textId="77777777" w:rsidR="00696428" w:rsidRPr="00DD336F" w:rsidRDefault="00696428" w:rsidP="00DD336F">
      <w:pPr>
        <w:pStyle w:val="Style1"/>
        <w:kinsoku w:val="0"/>
        <w:autoSpaceDE/>
        <w:autoSpaceDN/>
        <w:adjustRightInd/>
        <w:ind w:firstLine="720"/>
        <w:jc w:val="center"/>
        <w:rPr>
          <w:rStyle w:val="CharacterStyle1"/>
          <w:rFonts w:asciiTheme="majorHAnsi" w:hAnsiTheme="majorHAnsi" w:cs="Arial"/>
          <w:b/>
          <w:bCs/>
          <w:highlight w:val="lightGray"/>
          <w:lang w:val="es-ES_tradnl"/>
        </w:rPr>
      </w:pPr>
    </w:p>
    <w:p w14:paraId="4FAC04B5" w14:textId="77777777" w:rsidR="00696428" w:rsidRPr="00DD336F" w:rsidRDefault="00696428" w:rsidP="00DD336F">
      <w:pPr>
        <w:tabs>
          <w:tab w:val="left" w:pos="360"/>
        </w:tabs>
        <w:ind w:right="720" w:firstLine="720"/>
        <w:jc w:val="center"/>
        <w:rPr>
          <w:rFonts w:asciiTheme="majorHAnsi" w:hAnsiTheme="majorHAnsi" w:cs="Calibri"/>
          <w:b/>
          <w:sz w:val="20"/>
          <w:szCs w:val="20"/>
          <w:lang w:val="es-ES"/>
        </w:rPr>
      </w:pPr>
      <w:r w:rsidRPr="00DD336F">
        <w:rPr>
          <w:rFonts w:asciiTheme="majorHAnsi" w:hAnsiTheme="majorHAnsi" w:cs="Calibri"/>
          <w:b/>
          <w:sz w:val="20"/>
          <w:szCs w:val="20"/>
          <w:lang w:val="es-ES"/>
        </w:rPr>
        <w:t>ACUERDO DEFINITIVO DE SOLUCIÓN AMISTOSA</w:t>
      </w:r>
      <w:r w:rsidRPr="00DD336F">
        <w:rPr>
          <w:rStyle w:val="FootnoteReference"/>
          <w:rFonts w:asciiTheme="majorHAnsi" w:hAnsiTheme="majorHAnsi" w:cs="Calibri"/>
          <w:b/>
          <w:sz w:val="20"/>
          <w:szCs w:val="20"/>
          <w:lang w:val="es-ES"/>
        </w:rPr>
        <w:footnoteReference w:id="2"/>
      </w:r>
    </w:p>
    <w:p w14:paraId="153D6474" w14:textId="2401C9D6" w:rsidR="00696428" w:rsidRPr="00DD336F" w:rsidRDefault="00696428" w:rsidP="00DD336F">
      <w:pPr>
        <w:tabs>
          <w:tab w:val="left" w:pos="360"/>
        </w:tabs>
        <w:ind w:right="720" w:firstLine="720"/>
        <w:jc w:val="center"/>
        <w:rPr>
          <w:rFonts w:asciiTheme="majorHAnsi" w:hAnsiTheme="majorHAnsi" w:cs="Calibri"/>
          <w:b/>
          <w:sz w:val="20"/>
          <w:szCs w:val="20"/>
          <w:lang w:val="es-ES"/>
        </w:rPr>
      </w:pPr>
      <w:r w:rsidRPr="00DD336F">
        <w:rPr>
          <w:rFonts w:asciiTheme="majorHAnsi" w:hAnsiTheme="majorHAnsi" w:cs="Calibri"/>
          <w:b/>
          <w:sz w:val="20"/>
          <w:szCs w:val="20"/>
          <w:lang w:val="es-ES"/>
        </w:rPr>
        <w:t xml:space="preserve">CASO </w:t>
      </w:r>
      <w:r w:rsidR="00135A8A" w:rsidRPr="00DD336F">
        <w:rPr>
          <w:rFonts w:asciiTheme="majorHAnsi" w:hAnsiTheme="majorHAnsi" w:cs="Calibri"/>
          <w:b/>
          <w:sz w:val="20"/>
          <w:szCs w:val="20"/>
          <w:lang w:val="es-ES"/>
        </w:rPr>
        <w:t>13.</w:t>
      </w:r>
      <w:r w:rsidR="00EB3649" w:rsidRPr="00DD336F">
        <w:rPr>
          <w:rFonts w:asciiTheme="majorHAnsi" w:hAnsiTheme="majorHAnsi" w:cs="Calibri"/>
          <w:b/>
          <w:sz w:val="20"/>
          <w:szCs w:val="20"/>
          <w:lang w:val="es-ES"/>
        </w:rPr>
        <w:t>370</w:t>
      </w:r>
    </w:p>
    <w:p w14:paraId="6F4381AA" w14:textId="6D190C17" w:rsidR="00696428" w:rsidRPr="00DD336F" w:rsidRDefault="00EB3649" w:rsidP="00DD336F">
      <w:pPr>
        <w:tabs>
          <w:tab w:val="left" w:pos="360"/>
        </w:tabs>
        <w:ind w:right="720" w:firstLine="720"/>
        <w:jc w:val="center"/>
        <w:rPr>
          <w:rFonts w:asciiTheme="majorHAnsi" w:hAnsiTheme="majorHAnsi" w:cs="Calibri"/>
          <w:b/>
          <w:sz w:val="20"/>
          <w:szCs w:val="20"/>
          <w:lang w:val="es-ES"/>
        </w:rPr>
      </w:pPr>
      <w:r w:rsidRPr="00DD336F">
        <w:rPr>
          <w:rFonts w:asciiTheme="majorHAnsi" w:hAnsiTheme="majorHAnsi" w:cs="Calibri"/>
          <w:b/>
          <w:sz w:val="20"/>
          <w:szCs w:val="20"/>
          <w:lang w:val="es-ES"/>
        </w:rPr>
        <w:t>LUIS HORACIO PATIÑ</w:t>
      </w:r>
      <w:r w:rsidR="006340CF" w:rsidRPr="00DD336F">
        <w:rPr>
          <w:rFonts w:asciiTheme="majorHAnsi" w:hAnsiTheme="majorHAnsi" w:cs="Calibri"/>
          <w:b/>
          <w:sz w:val="20"/>
          <w:szCs w:val="20"/>
          <w:lang w:val="es-ES"/>
        </w:rPr>
        <w:t>O Y FAMILIA</w:t>
      </w:r>
    </w:p>
    <w:p w14:paraId="1A04A70D" w14:textId="77777777" w:rsidR="00E375F7" w:rsidRDefault="00E375F7" w:rsidP="00E375F7">
      <w:pPr>
        <w:tabs>
          <w:tab w:val="left" w:pos="360"/>
        </w:tabs>
        <w:ind w:left="720" w:right="720"/>
        <w:contextualSpacing/>
        <w:jc w:val="both"/>
        <w:rPr>
          <w:rFonts w:asciiTheme="majorHAnsi" w:hAnsiTheme="majorHAnsi" w:cs="Calibri"/>
          <w:sz w:val="20"/>
          <w:szCs w:val="20"/>
          <w:lang w:val="es-ES"/>
        </w:rPr>
      </w:pPr>
    </w:p>
    <w:p w14:paraId="5BFE9EF8" w14:textId="45D1BB20" w:rsidR="00A95BB3" w:rsidRPr="00E375F7" w:rsidRDefault="00A95BB3" w:rsidP="00E375F7">
      <w:pPr>
        <w:tabs>
          <w:tab w:val="left" w:pos="360"/>
        </w:tabs>
        <w:ind w:left="720" w:right="720"/>
        <w:contextualSpacing/>
        <w:jc w:val="both"/>
        <w:rPr>
          <w:rFonts w:asciiTheme="majorHAnsi" w:hAnsiTheme="majorHAnsi" w:cs="Calibri"/>
          <w:sz w:val="20"/>
          <w:szCs w:val="20"/>
          <w:lang w:val="es-ES"/>
        </w:rPr>
      </w:pPr>
      <w:r w:rsidRPr="00E375F7">
        <w:rPr>
          <w:rFonts w:asciiTheme="majorHAnsi" w:hAnsiTheme="majorHAnsi" w:cs="Calibri"/>
          <w:sz w:val="20"/>
          <w:szCs w:val="20"/>
          <w:lang w:val="es-ES"/>
        </w:rPr>
        <w:t xml:space="preserve">El </w:t>
      </w:r>
      <w:r w:rsidR="006340CF" w:rsidRPr="00E375F7">
        <w:rPr>
          <w:rFonts w:asciiTheme="majorHAnsi" w:hAnsiTheme="majorHAnsi" w:cs="Calibri"/>
          <w:sz w:val="20"/>
          <w:szCs w:val="20"/>
          <w:lang w:val="es-ES"/>
        </w:rPr>
        <w:t>3 de diciembre</w:t>
      </w:r>
      <w:r w:rsidRPr="00E375F7">
        <w:rPr>
          <w:rFonts w:asciiTheme="majorHAnsi" w:hAnsiTheme="majorHAnsi" w:cs="Calibri"/>
          <w:sz w:val="20"/>
          <w:szCs w:val="20"/>
          <w:lang w:val="es-ES"/>
        </w:rPr>
        <w:t xml:space="preserve"> de 2019, en la ciudad de Bogotá D.C., </w:t>
      </w:r>
      <w:r w:rsidR="006340CF" w:rsidRPr="00E375F7">
        <w:rPr>
          <w:rFonts w:asciiTheme="majorHAnsi" w:hAnsiTheme="majorHAnsi" w:cs="Calibri"/>
          <w:sz w:val="20"/>
          <w:szCs w:val="20"/>
          <w:lang w:val="es-ES"/>
        </w:rPr>
        <w:t xml:space="preserve">María del Pilar Gutierrez Perilla, Asesora de la Dirección de Defensa Jurídica Internacional </w:t>
      </w:r>
      <w:r w:rsidRPr="00E375F7">
        <w:rPr>
          <w:rFonts w:asciiTheme="majorHAnsi" w:hAnsiTheme="majorHAnsi" w:cs="Calibri"/>
          <w:sz w:val="20"/>
          <w:szCs w:val="20"/>
          <w:lang w:val="es-ES"/>
        </w:rPr>
        <w:t xml:space="preserve">de la Agencia Nacional de Defensa </w:t>
      </w:r>
      <w:r w:rsidRPr="00E375F7">
        <w:rPr>
          <w:rFonts w:asciiTheme="majorHAnsi" w:hAnsiTheme="majorHAnsi" w:cs="Calibri"/>
          <w:sz w:val="20"/>
          <w:szCs w:val="20"/>
          <w:lang w:val="es-ES"/>
        </w:rPr>
        <w:lastRenderedPageBreak/>
        <w:t xml:space="preserve">Jurídica del Estado, quien actúa en nombre y representación del Estado colombiano, en adelante "Estado colombiano", y por la otra parte, </w:t>
      </w:r>
      <w:r w:rsidR="001D6243" w:rsidRPr="00E375F7">
        <w:rPr>
          <w:rFonts w:asciiTheme="majorHAnsi" w:hAnsiTheme="majorHAnsi" w:cs="Calibri"/>
          <w:sz w:val="20"/>
          <w:szCs w:val="20"/>
          <w:lang w:val="es-ES"/>
        </w:rPr>
        <w:t>Libardo Preciado Niñ</w:t>
      </w:r>
      <w:r w:rsidR="009D2A4D" w:rsidRPr="00E375F7">
        <w:rPr>
          <w:rFonts w:asciiTheme="majorHAnsi" w:hAnsiTheme="majorHAnsi" w:cs="Calibri"/>
          <w:sz w:val="20"/>
          <w:szCs w:val="20"/>
          <w:lang w:val="es-ES"/>
        </w:rPr>
        <w:t>o, quien actúa como peticionario  en  este caso</w:t>
      </w:r>
      <w:r w:rsidRPr="00E375F7">
        <w:rPr>
          <w:rFonts w:asciiTheme="majorHAnsi" w:hAnsiTheme="majorHAnsi" w:cs="Calibri"/>
          <w:sz w:val="20"/>
          <w:szCs w:val="20"/>
          <w:lang w:val="es-ES"/>
        </w:rPr>
        <w:t>, y a quie</w:t>
      </w:r>
      <w:r w:rsidR="009D2A4D" w:rsidRPr="00E375F7">
        <w:rPr>
          <w:rFonts w:asciiTheme="majorHAnsi" w:hAnsiTheme="majorHAnsi" w:cs="Calibri"/>
          <w:sz w:val="20"/>
          <w:szCs w:val="20"/>
          <w:lang w:val="es-ES"/>
        </w:rPr>
        <w:t>n en adelante se denominar</w:t>
      </w:r>
      <w:r w:rsidR="001D6243" w:rsidRPr="00E375F7">
        <w:rPr>
          <w:rFonts w:asciiTheme="majorHAnsi" w:hAnsiTheme="majorHAnsi" w:cs="Calibri"/>
          <w:sz w:val="20"/>
          <w:szCs w:val="20"/>
          <w:lang w:val="es-ES"/>
        </w:rPr>
        <w:t>á</w:t>
      </w:r>
      <w:r w:rsidR="009D2A4D" w:rsidRPr="00E375F7">
        <w:rPr>
          <w:rFonts w:asciiTheme="majorHAnsi" w:hAnsiTheme="majorHAnsi" w:cs="Calibri"/>
          <w:sz w:val="20"/>
          <w:szCs w:val="20"/>
          <w:lang w:val="es-ES"/>
        </w:rPr>
        <w:t xml:space="preserve"> "el</w:t>
      </w:r>
      <w:r w:rsidRPr="00E375F7">
        <w:rPr>
          <w:rFonts w:asciiTheme="majorHAnsi" w:hAnsiTheme="majorHAnsi" w:cs="Calibri"/>
          <w:sz w:val="20"/>
          <w:szCs w:val="20"/>
          <w:lang w:val="es-ES"/>
        </w:rPr>
        <w:t xml:space="preserve"> peticionario", suscriben el presente Acuerdo de </w:t>
      </w:r>
      <w:r w:rsidR="0048721F" w:rsidRPr="00E375F7">
        <w:rPr>
          <w:rFonts w:asciiTheme="majorHAnsi" w:hAnsiTheme="majorHAnsi" w:cs="Calibri"/>
          <w:sz w:val="20"/>
          <w:szCs w:val="20"/>
          <w:lang w:val="es-ES"/>
        </w:rPr>
        <w:t>Solución</w:t>
      </w:r>
      <w:r w:rsidRPr="00E375F7">
        <w:rPr>
          <w:rFonts w:asciiTheme="majorHAnsi" w:hAnsiTheme="majorHAnsi" w:cs="Calibri"/>
          <w:sz w:val="20"/>
          <w:szCs w:val="20"/>
          <w:lang w:val="es-ES"/>
        </w:rPr>
        <w:t xml:space="preserve"> Amistosa en el</w:t>
      </w:r>
      <w:r w:rsidR="009D2A4D" w:rsidRPr="00E375F7">
        <w:rPr>
          <w:rFonts w:asciiTheme="majorHAnsi" w:hAnsiTheme="majorHAnsi" w:cs="Calibri"/>
          <w:sz w:val="20"/>
          <w:szCs w:val="20"/>
          <w:lang w:val="es-ES"/>
        </w:rPr>
        <w:t xml:space="preserve"> caso No. 13.370 Luis Horacio Patiño y familia</w:t>
      </w:r>
      <w:r w:rsidRPr="00E375F7">
        <w:rPr>
          <w:rFonts w:asciiTheme="majorHAnsi" w:hAnsiTheme="majorHAnsi" w:cs="Calibri"/>
          <w:sz w:val="20"/>
          <w:szCs w:val="20"/>
          <w:lang w:val="es-ES"/>
        </w:rPr>
        <w:t xml:space="preserve">, tramitado ante la </w:t>
      </w:r>
      <w:r w:rsidR="0048721F" w:rsidRPr="00E375F7">
        <w:rPr>
          <w:rFonts w:asciiTheme="majorHAnsi" w:hAnsiTheme="majorHAnsi" w:cs="Calibri"/>
          <w:sz w:val="20"/>
          <w:szCs w:val="20"/>
          <w:lang w:val="es-ES"/>
        </w:rPr>
        <w:t>Comisión</w:t>
      </w:r>
      <w:r w:rsidRPr="00E375F7">
        <w:rPr>
          <w:rFonts w:asciiTheme="majorHAnsi" w:hAnsiTheme="majorHAnsi" w:cs="Calibri"/>
          <w:sz w:val="20"/>
          <w:szCs w:val="20"/>
          <w:lang w:val="es-ES"/>
        </w:rPr>
        <w:t xml:space="preserve"> </w:t>
      </w:r>
      <w:r w:rsidR="0048721F" w:rsidRPr="00E375F7">
        <w:rPr>
          <w:rFonts w:asciiTheme="majorHAnsi" w:hAnsiTheme="majorHAnsi" w:cs="Calibri"/>
          <w:sz w:val="20"/>
          <w:szCs w:val="20"/>
          <w:lang w:val="es-ES"/>
        </w:rPr>
        <w:t>Interamericana</w:t>
      </w:r>
      <w:r w:rsidRPr="00E375F7">
        <w:rPr>
          <w:rFonts w:asciiTheme="majorHAnsi" w:hAnsiTheme="majorHAnsi" w:cs="Calibri"/>
          <w:sz w:val="20"/>
          <w:szCs w:val="20"/>
          <w:lang w:val="es-ES"/>
        </w:rPr>
        <w:t xml:space="preserve"> de Derechos Humanos.</w:t>
      </w:r>
    </w:p>
    <w:p w14:paraId="52256C84" w14:textId="77777777" w:rsidR="00A95BB3" w:rsidRPr="00DD336F" w:rsidRDefault="00A95BB3" w:rsidP="00033ACF">
      <w:pPr>
        <w:pStyle w:val="ListParagraph"/>
        <w:tabs>
          <w:tab w:val="left" w:pos="360"/>
        </w:tabs>
        <w:ind w:right="720"/>
        <w:contextualSpacing/>
        <w:jc w:val="both"/>
        <w:rPr>
          <w:rFonts w:asciiTheme="majorHAnsi" w:hAnsiTheme="majorHAnsi" w:cs="Calibri"/>
          <w:sz w:val="20"/>
          <w:szCs w:val="20"/>
          <w:lang w:val="es-ES"/>
        </w:rPr>
      </w:pPr>
    </w:p>
    <w:p w14:paraId="00C0F300" w14:textId="4FBB8923" w:rsidR="00A95BB3" w:rsidRPr="00DD336F" w:rsidRDefault="007D2626" w:rsidP="00033ACF">
      <w:pPr>
        <w:pStyle w:val="ListParagraph"/>
        <w:tabs>
          <w:tab w:val="left" w:pos="360"/>
        </w:tabs>
        <w:ind w:right="720"/>
        <w:contextualSpacing/>
        <w:jc w:val="both"/>
        <w:rPr>
          <w:rFonts w:asciiTheme="majorHAnsi" w:hAnsiTheme="majorHAnsi" w:cs="Calibri"/>
          <w:b/>
          <w:sz w:val="20"/>
          <w:szCs w:val="20"/>
          <w:lang w:val="es-ES"/>
        </w:rPr>
      </w:pPr>
      <w:r w:rsidRPr="00DD336F">
        <w:rPr>
          <w:rFonts w:asciiTheme="majorHAnsi" w:hAnsiTheme="majorHAnsi" w:cs="Calibri"/>
          <w:b/>
          <w:sz w:val="20"/>
          <w:szCs w:val="20"/>
          <w:lang w:val="es-ES"/>
        </w:rPr>
        <w:t>CONSIDERACIONES PREVIAS</w:t>
      </w:r>
    </w:p>
    <w:p w14:paraId="053701D3" w14:textId="77777777" w:rsidR="00A95BB3" w:rsidRPr="00DD336F" w:rsidRDefault="00A95BB3" w:rsidP="00033ACF">
      <w:pPr>
        <w:pStyle w:val="ListParagraph"/>
        <w:tabs>
          <w:tab w:val="left" w:pos="360"/>
        </w:tabs>
        <w:ind w:right="720"/>
        <w:contextualSpacing/>
        <w:jc w:val="both"/>
        <w:rPr>
          <w:rFonts w:asciiTheme="majorHAnsi" w:hAnsiTheme="majorHAnsi" w:cs="Calibri"/>
          <w:sz w:val="20"/>
          <w:szCs w:val="20"/>
          <w:lang w:val="es-ES"/>
        </w:rPr>
      </w:pPr>
    </w:p>
    <w:p w14:paraId="4973D715" w14:textId="2D2C9571" w:rsidR="009D2A4D" w:rsidRPr="00DD336F" w:rsidRDefault="001D6243" w:rsidP="00033ACF">
      <w:pPr>
        <w:pStyle w:val="ListParagraph"/>
        <w:tabs>
          <w:tab w:val="left" w:pos="360"/>
        </w:tabs>
        <w:ind w:right="720"/>
        <w:contextualSpacing/>
        <w:jc w:val="both"/>
        <w:rPr>
          <w:rFonts w:asciiTheme="majorHAnsi" w:hAnsiTheme="majorHAnsi" w:cs="Calibri"/>
          <w:sz w:val="20"/>
          <w:szCs w:val="20"/>
          <w:lang w:val="es-ES"/>
        </w:rPr>
      </w:pPr>
      <w:r w:rsidRPr="00DD336F">
        <w:rPr>
          <w:rFonts w:asciiTheme="majorHAnsi" w:hAnsiTheme="majorHAnsi" w:cs="Calibri"/>
          <w:sz w:val="20"/>
          <w:szCs w:val="20"/>
          <w:lang w:val="es-ES"/>
        </w:rPr>
        <w:t xml:space="preserve">1. </w:t>
      </w:r>
      <w:r w:rsidR="009D2A4D" w:rsidRPr="00DD336F">
        <w:rPr>
          <w:rFonts w:asciiTheme="majorHAnsi" w:hAnsiTheme="majorHAnsi" w:cs="Calibri"/>
          <w:sz w:val="20"/>
          <w:szCs w:val="20"/>
          <w:lang w:val="es-ES"/>
        </w:rPr>
        <w:t xml:space="preserve">Los hechos de la </w:t>
      </w:r>
      <w:r w:rsidR="00A93A0B" w:rsidRPr="00DD336F">
        <w:rPr>
          <w:rFonts w:asciiTheme="majorHAnsi" w:hAnsiTheme="majorHAnsi" w:cs="Calibri"/>
          <w:sz w:val="20"/>
          <w:szCs w:val="20"/>
          <w:lang w:val="es-ES"/>
        </w:rPr>
        <w:t>petición hacen ref</w:t>
      </w:r>
      <w:r w:rsidR="009D2A4D" w:rsidRPr="00DD336F">
        <w:rPr>
          <w:rFonts w:asciiTheme="majorHAnsi" w:hAnsiTheme="majorHAnsi" w:cs="Calibri"/>
          <w:sz w:val="20"/>
          <w:szCs w:val="20"/>
          <w:lang w:val="es-ES"/>
        </w:rPr>
        <w:t xml:space="preserve">erencia a </w:t>
      </w:r>
      <w:r w:rsidR="00A93A0B" w:rsidRPr="00DD336F">
        <w:rPr>
          <w:rFonts w:asciiTheme="majorHAnsi" w:hAnsiTheme="majorHAnsi" w:cs="Calibri"/>
          <w:sz w:val="20"/>
          <w:szCs w:val="20"/>
          <w:lang w:val="es-ES"/>
        </w:rPr>
        <w:t>la muerte del señor Luis Horacio Patiño Agudelo, entre los días</w:t>
      </w:r>
      <w:r w:rsidR="009D2A4D" w:rsidRPr="00DD336F">
        <w:rPr>
          <w:rFonts w:asciiTheme="majorHAnsi" w:hAnsiTheme="majorHAnsi" w:cs="Calibri"/>
          <w:sz w:val="20"/>
          <w:szCs w:val="20"/>
          <w:lang w:val="es-ES"/>
        </w:rPr>
        <w:t xml:space="preserve"> 17 y 18 de enero de 199</w:t>
      </w:r>
      <w:r w:rsidR="00A93A0B" w:rsidRPr="00DD336F">
        <w:rPr>
          <w:rFonts w:asciiTheme="majorHAnsi" w:hAnsiTheme="majorHAnsi" w:cs="Calibri"/>
          <w:sz w:val="20"/>
          <w:szCs w:val="20"/>
          <w:lang w:val="es-ES"/>
        </w:rPr>
        <w:t>6, en la Penitenciarí</w:t>
      </w:r>
      <w:r w:rsidR="009D2A4D" w:rsidRPr="00DD336F">
        <w:rPr>
          <w:rFonts w:asciiTheme="majorHAnsi" w:hAnsiTheme="majorHAnsi" w:cs="Calibri"/>
          <w:sz w:val="20"/>
          <w:szCs w:val="20"/>
          <w:lang w:val="es-ES"/>
        </w:rPr>
        <w:t xml:space="preserve">a "El Barne" en </w:t>
      </w:r>
      <w:r w:rsidR="00A93A0B" w:rsidRPr="00DD336F">
        <w:rPr>
          <w:rFonts w:asciiTheme="majorHAnsi" w:hAnsiTheme="majorHAnsi" w:cs="Calibri"/>
          <w:sz w:val="20"/>
          <w:szCs w:val="20"/>
          <w:lang w:val="es-ES"/>
        </w:rPr>
        <w:t>Combita</w:t>
      </w:r>
      <w:r w:rsidR="009D2A4D" w:rsidRPr="00DD336F">
        <w:rPr>
          <w:rFonts w:asciiTheme="majorHAnsi" w:hAnsiTheme="majorHAnsi" w:cs="Calibri"/>
          <w:sz w:val="20"/>
          <w:szCs w:val="20"/>
          <w:lang w:val="es-ES"/>
        </w:rPr>
        <w:t xml:space="preserve"> - </w:t>
      </w:r>
      <w:r w:rsidR="00A93A0B" w:rsidRPr="00DD336F">
        <w:rPr>
          <w:rFonts w:asciiTheme="majorHAnsi" w:hAnsiTheme="majorHAnsi" w:cs="Calibri"/>
          <w:sz w:val="20"/>
          <w:szCs w:val="20"/>
          <w:lang w:val="es-ES"/>
        </w:rPr>
        <w:t>Boyacá</w:t>
      </w:r>
      <w:r w:rsidR="009D2A4D" w:rsidRPr="00DD336F">
        <w:rPr>
          <w:rFonts w:asciiTheme="majorHAnsi" w:hAnsiTheme="majorHAnsi" w:cs="Calibri"/>
          <w:sz w:val="20"/>
          <w:szCs w:val="20"/>
          <w:lang w:val="es-ES"/>
        </w:rPr>
        <w:t>, lugar en el cual se encontraba retenido.</w:t>
      </w:r>
    </w:p>
    <w:p w14:paraId="7C0F2E9F" w14:textId="77777777" w:rsidR="009D2A4D" w:rsidRPr="00DD336F" w:rsidRDefault="009D2A4D" w:rsidP="00033ACF">
      <w:pPr>
        <w:pStyle w:val="ListParagraph"/>
        <w:tabs>
          <w:tab w:val="left" w:pos="360"/>
        </w:tabs>
        <w:ind w:right="720"/>
        <w:contextualSpacing/>
        <w:jc w:val="both"/>
        <w:rPr>
          <w:rFonts w:asciiTheme="majorHAnsi" w:hAnsiTheme="majorHAnsi" w:cs="Calibri"/>
          <w:sz w:val="20"/>
          <w:szCs w:val="20"/>
          <w:lang w:val="es-ES"/>
        </w:rPr>
      </w:pPr>
    </w:p>
    <w:p w14:paraId="6D7C7C79" w14:textId="187E62E5" w:rsidR="009D2A4D" w:rsidRPr="00DD336F" w:rsidRDefault="001D6243" w:rsidP="00033ACF">
      <w:pPr>
        <w:pStyle w:val="ListParagraph"/>
        <w:tabs>
          <w:tab w:val="left" w:pos="360"/>
        </w:tabs>
        <w:ind w:right="720"/>
        <w:contextualSpacing/>
        <w:jc w:val="both"/>
        <w:rPr>
          <w:rFonts w:asciiTheme="majorHAnsi" w:hAnsiTheme="majorHAnsi" w:cs="Calibri"/>
          <w:sz w:val="20"/>
          <w:szCs w:val="20"/>
          <w:lang w:val="es-ES"/>
        </w:rPr>
      </w:pPr>
      <w:r w:rsidRPr="00DD336F">
        <w:rPr>
          <w:rFonts w:asciiTheme="majorHAnsi" w:hAnsiTheme="majorHAnsi" w:cs="Calibri"/>
          <w:sz w:val="20"/>
          <w:szCs w:val="20"/>
          <w:lang w:val="es-ES"/>
        </w:rPr>
        <w:t xml:space="preserve">2. </w:t>
      </w:r>
      <w:r w:rsidR="009D2A4D" w:rsidRPr="00DD336F">
        <w:rPr>
          <w:rFonts w:asciiTheme="majorHAnsi" w:hAnsiTheme="majorHAnsi" w:cs="Calibri"/>
          <w:sz w:val="20"/>
          <w:szCs w:val="20"/>
          <w:lang w:val="es-ES"/>
        </w:rPr>
        <w:t>El protocolo de necropsia determin</w:t>
      </w:r>
      <w:r w:rsidR="00A93A0B" w:rsidRPr="00DD336F">
        <w:rPr>
          <w:rFonts w:asciiTheme="majorHAnsi" w:hAnsiTheme="majorHAnsi" w:cs="Calibri"/>
          <w:sz w:val="20"/>
          <w:szCs w:val="20"/>
          <w:lang w:val="es-ES"/>
        </w:rPr>
        <w:t>ó</w:t>
      </w:r>
      <w:r w:rsidR="009D2A4D" w:rsidRPr="00DD336F">
        <w:rPr>
          <w:rFonts w:asciiTheme="majorHAnsi" w:hAnsiTheme="majorHAnsi" w:cs="Calibri"/>
          <w:sz w:val="20"/>
          <w:szCs w:val="20"/>
          <w:lang w:val="es-ES"/>
        </w:rPr>
        <w:t xml:space="preserve"> que la cau</w:t>
      </w:r>
      <w:r w:rsidR="00A93A0B" w:rsidRPr="00DD336F">
        <w:rPr>
          <w:rFonts w:asciiTheme="majorHAnsi" w:hAnsiTheme="majorHAnsi" w:cs="Calibri"/>
          <w:sz w:val="20"/>
          <w:szCs w:val="20"/>
          <w:lang w:val="es-ES"/>
        </w:rPr>
        <w:t>sa del dece</w:t>
      </w:r>
      <w:r w:rsidR="009D2A4D" w:rsidRPr="00DD336F">
        <w:rPr>
          <w:rFonts w:asciiTheme="majorHAnsi" w:hAnsiTheme="majorHAnsi" w:cs="Calibri"/>
          <w:sz w:val="20"/>
          <w:szCs w:val="20"/>
          <w:lang w:val="es-ES"/>
        </w:rPr>
        <w:t>so del se</w:t>
      </w:r>
      <w:r w:rsidR="00A93A0B" w:rsidRPr="00DD336F">
        <w:rPr>
          <w:rFonts w:asciiTheme="majorHAnsi" w:hAnsiTheme="majorHAnsi" w:cs="Calibri"/>
          <w:sz w:val="20"/>
          <w:szCs w:val="20"/>
          <w:lang w:val="es-ES"/>
        </w:rPr>
        <w:t>ñor Luis Horacio Patiñ</w:t>
      </w:r>
      <w:r w:rsidR="009D2A4D" w:rsidRPr="00DD336F">
        <w:rPr>
          <w:rFonts w:asciiTheme="majorHAnsi" w:hAnsiTheme="majorHAnsi" w:cs="Calibri"/>
          <w:sz w:val="20"/>
          <w:szCs w:val="20"/>
          <w:lang w:val="es-ES"/>
        </w:rPr>
        <w:t>o Agudelo, f</w:t>
      </w:r>
      <w:r w:rsidR="00A93A0B" w:rsidRPr="00DD336F">
        <w:rPr>
          <w:rFonts w:asciiTheme="majorHAnsi" w:hAnsiTheme="majorHAnsi" w:cs="Calibri"/>
          <w:sz w:val="20"/>
          <w:szCs w:val="20"/>
          <w:lang w:val="es-ES"/>
        </w:rPr>
        <w:t>ue muerte violenta. Los peticionarios señ</w:t>
      </w:r>
      <w:r w:rsidR="009D2A4D" w:rsidRPr="00DD336F">
        <w:rPr>
          <w:rFonts w:asciiTheme="majorHAnsi" w:hAnsiTheme="majorHAnsi" w:cs="Calibri"/>
          <w:sz w:val="20"/>
          <w:szCs w:val="20"/>
          <w:lang w:val="es-ES"/>
        </w:rPr>
        <w:t>alan que existi</w:t>
      </w:r>
      <w:r w:rsidR="00A93A0B" w:rsidRPr="00DD336F">
        <w:rPr>
          <w:rFonts w:asciiTheme="majorHAnsi" w:hAnsiTheme="majorHAnsi" w:cs="Calibri"/>
          <w:sz w:val="20"/>
          <w:szCs w:val="20"/>
          <w:lang w:val="es-ES"/>
        </w:rPr>
        <w:t>ó una omisió</w:t>
      </w:r>
      <w:r w:rsidR="009D2A4D" w:rsidRPr="00DD336F">
        <w:rPr>
          <w:rFonts w:asciiTheme="majorHAnsi" w:hAnsiTheme="majorHAnsi" w:cs="Calibri"/>
          <w:sz w:val="20"/>
          <w:szCs w:val="20"/>
          <w:lang w:val="es-ES"/>
        </w:rPr>
        <w:t>n en la protecc</w:t>
      </w:r>
      <w:r w:rsidR="00A93A0B" w:rsidRPr="00DD336F">
        <w:rPr>
          <w:rFonts w:asciiTheme="majorHAnsi" w:hAnsiTheme="majorHAnsi" w:cs="Calibri"/>
          <w:sz w:val="20"/>
          <w:szCs w:val="20"/>
          <w:lang w:val="es-ES"/>
        </w:rPr>
        <w:t>ió</w:t>
      </w:r>
      <w:r w:rsidR="009D2A4D" w:rsidRPr="00DD336F">
        <w:rPr>
          <w:rFonts w:asciiTheme="majorHAnsi" w:hAnsiTheme="majorHAnsi" w:cs="Calibri"/>
          <w:sz w:val="20"/>
          <w:szCs w:val="20"/>
          <w:lang w:val="es-ES"/>
        </w:rPr>
        <w:t>n y vigilancia por parte de agentes d</w:t>
      </w:r>
      <w:r w:rsidR="00A93A0B" w:rsidRPr="00DD336F">
        <w:rPr>
          <w:rFonts w:asciiTheme="majorHAnsi" w:hAnsiTheme="majorHAnsi" w:cs="Calibri"/>
          <w:sz w:val="20"/>
          <w:szCs w:val="20"/>
          <w:lang w:val="es-ES"/>
        </w:rPr>
        <w:t>el Estado. Adicionalmente, señ</w:t>
      </w:r>
      <w:r w:rsidR="009D2A4D" w:rsidRPr="00DD336F">
        <w:rPr>
          <w:rFonts w:asciiTheme="majorHAnsi" w:hAnsiTheme="majorHAnsi" w:cs="Calibri"/>
          <w:sz w:val="20"/>
          <w:szCs w:val="20"/>
          <w:lang w:val="es-ES"/>
        </w:rPr>
        <w:t xml:space="preserve">alan que no se han esclarecido las circunstancias en que </w:t>
      </w:r>
      <w:r w:rsidR="00A93A0B" w:rsidRPr="00DD336F">
        <w:rPr>
          <w:rFonts w:asciiTheme="majorHAnsi" w:hAnsiTheme="majorHAnsi" w:cs="Calibri"/>
          <w:sz w:val="20"/>
          <w:szCs w:val="20"/>
          <w:lang w:val="es-ES"/>
        </w:rPr>
        <w:t>habría</w:t>
      </w:r>
      <w:r w:rsidR="009D2A4D" w:rsidRPr="00DD336F">
        <w:rPr>
          <w:rFonts w:asciiTheme="majorHAnsi" w:hAnsiTheme="majorHAnsi" w:cs="Calibri"/>
          <w:sz w:val="20"/>
          <w:szCs w:val="20"/>
          <w:lang w:val="es-ES"/>
        </w:rPr>
        <w:t xml:space="preserve"> fallecido y la impunidad en que se ha mantenido.</w:t>
      </w:r>
    </w:p>
    <w:p w14:paraId="5BC031C1" w14:textId="77777777" w:rsidR="009D2A4D" w:rsidRPr="00DD336F" w:rsidRDefault="009D2A4D" w:rsidP="00033ACF">
      <w:pPr>
        <w:pStyle w:val="ListParagraph"/>
        <w:tabs>
          <w:tab w:val="left" w:pos="360"/>
        </w:tabs>
        <w:ind w:right="720"/>
        <w:contextualSpacing/>
        <w:jc w:val="both"/>
        <w:rPr>
          <w:rFonts w:asciiTheme="majorHAnsi" w:hAnsiTheme="majorHAnsi" w:cs="Calibri"/>
          <w:sz w:val="20"/>
          <w:szCs w:val="20"/>
          <w:lang w:val="es-ES"/>
        </w:rPr>
      </w:pPr>
    </w:p>
    <w:p w14:paraId="7741A66E" w14:textId="0CF00259" w:rsidR="009D2A4D" w:rsidRPr="00DD336F" w:rsidRDefault="00A93A0B" w:rsidP="00033ACF">
      <w:pPr>
        <w:pStyle w:val="ListParagraph"/>
        <w:tabs>
          <w:tab w:val="left" w:pos="360"/>
        </w:tabs>
        <w:ind w:right="720"/>
        <w:contextualSpacing/>
        <w:jc w:val="both"/>
        <w:rPr>
          <w:rFonts w:asciiTheme="majorHAnsi" w:hAnsiTheme="majorHAnsi" w:cs="Calibri"/>
          <w:sz w:val="20"/>
          <w:szCs w:val="20"/>
          <w:lang w:val="es-ES"/>
        </w:rPr>
      </w:pPr>
      <w:r w:rsidRPr="00DD336F">
        <w:rPr>
          <w:rFonts w:asciiTheme="majorHAnsi" w:hAnsiTheme="majorHAnsi" w:cs="Calibri"/>
          <w:sz w:val="20"/>
          <w:szCs w:val="20"/>
          <w:lang w:val="es-ES"/>
        </w:rPr>
        <w:t>3. La inspecció</w:t>
      </w:r>
      <w:r w:rsidR="009D2A4D" w:rsidRPr="00DD336F">
        <w:rPr>
          <w:rFonts w:asciiTheme="majorHAnsi" w:hAnsiTheme="majorHAnsi" w:cs="Calibri"/>
          <w:sz w:val="20"/>
          <w:szCs w:val="20"/>
          <w:lang w:val="es-ES"/>
        </w:rPr>
        <w:t xml:space="preserve">n del </w:t>
      </w:r>
      <w:r w:rsidRPr="00DD336F">
        <w:rPr>
          <w:rFonts w:asciiTheme="majorHAnsi" w:hAnsiTheme="majorHAnsi" w:cs="Calibri"/>
          <w:sz w:val="20"/>
          <w:szCs w:val="20"/>
          <w:lang w:val="es-ES"/>
        </w:rPr>
        <w:t>cadáver</w:t>
      </w:r>
      <w:r w:rsidR="009D2A4D" w:rsidRPr="00DD336F">
        <w:rPr>
          <w:rFonts w:asciiTheme="majorHAnsi" w:hAnsiTheme="majorHAnsi" w:cs="Calibri"/>
          <w:sz w:val="20"/>
          <w:szCs w:val="20"/>
          <w:lang w:val="es-ES"/>
        </w:rPr>
        <w:t xml:space="preserve"> se realiz</w:t>
      </w:r>
      <w:r w:rsidRPr="00DD336F">
        <w:rPr>
          <w:rFonts w:asciiTheme="majorHAnsi" w:hAnsiTheme="majorHAnsi" w:cs="Calibri"/>
          <w:sz w:val="20"/>
          <w:szCs w:val="20"/>
          <w:lang w:val="es-ES"/>
        </w:rPr>
        <w:t>ó hasta el dí</w:t>
      </w:r>
      <w:r w:rsidR="009D2A4D" w:rsidRPr="00DD336F">
        <w:rPr>
          <w:rFonts w:asciiTheme="majorHAnsi" w:hAnsiTheme="majorHAnsi" w:cs="Calibri"/>
          <w:sz w:val="20"/>
          <w:szCs w:val="20"/>
          <w:lang w:val="es-ES"/>
        </w:rPr>
        <w:t>a 19 de enero de 1996 debido</w:t>
      </w:r>
      <w:r w:rsidRPr="00DD336F">
        <w:rPr>
          <w:rFonts w:asciiTheme="majorHAnsi" w:hAnsiTheme="majorHAnsi" w:cs="Calibri"/>
          <w:sz w:val="20"/>
          <w:szCs w:val="20"/>
          <w:lang w:val="es-ES"/>
        </w:rPr>
        <w:t xml:space="preserve"> a que, con motivo de la muerte del señor Patino Agudelo, las demá</w:t>
      </w:r>
      <w:r w:rsidR="009D2A4D" w:rsidRPr="00DD336F">
        <w:rPr>
          <w:rFonts w:asciiTheme="majorHAnsi" w:hAnsiTheme="majorHAnsi" w:cs="Calibri"/>
          <w:sz w:val="20"/>
          <w:szCs w:val="20"/>
          <w:lang w:val="es-ES"/>
        </w:rPr>
        <w:t>s personas re</w:t>
      </w:r>
      <w:r w:rsidRPr="00DD336F">
        <w:rPr>
          <w:rFonts w:asciiTheme="majorHAnsi" w:hAnsiTheme="majorHAnsi" w:cs="Calibri"/>
          <w:sz w:val="20"/>
          <w:szCs w:val="20"/>
          <w:lang w:val="es-ES"/>
        </w:rPr>
        <w:t xml:space="preserve">tenidas en dicha penitenciaria se habrían sublevado e iniciado un motín al interior del </w:t>
      </w:r>
      <w:r w:rsidR="009D2A4D" w:rsidRPr="00DD336F">
        <w:rPr>
          <w:rFonts w:asciiTheme="majorHAnsi" w:hAnsiTheme="majorHAnsi" w:cs="Calibri"/>
          <w:sz w:val="20"/>
          <w:szCs w:val="20"/>
          <w:lang w:val="es-ES"/>
        </w:rPr>
        <w:t>penal.</w:t>
      </w:r>
    </w:p>
    <w:p w14:paraId="2C9ACAB0" w14:textId="77777777" w:rsidR="009D2A4D" w:rsidRPr="00DD336F" w:rsidRDefault="009D2A4D" w:rsidP="00033ACF">
      <w:pPr>
        <w:pStyle w:val="ListParagraph"/>
        <w:tabs>
          <w:tab w:val="left" w:pos="360"/>
        </w:tabs>
        <w:ind w:right="720"/>
        <w:contextualSpacing/>
        <w:jc w:val="both"/>
        <w:rPr>
          <w:rFonts w:asciiTheme="majorHAnsi" w:hAnsiTheme="majorHAnsi" w:cs="Calibri"/>
          <w:sz w:val="20"/>
          <w:szCs w:val="20"/>
          <w:lang w:val="es-ES"/>
        </w:rPr>
      </w:pPr>
    </w:p>
    <w:p w14:paraId="0AEFF07B" w14:textId="465A9C98" w:rsidR="009D2A4D" w:rsidRPr="00DD336F" w:rsidRDefault="00B4201A" w:rsidP="00033ACF">
      <w:pPr>
        <w:pStyle w:val="ListParagraph"/>
        <w:tabs>
          <w:tab w:val="left" w:pos="360"/>
        </w:tabs>
        <w:ind w:right="720"/>
        <w:contextualSpacing/>
        <w:jc w:val="both"/>
        <w:rPr>
          <w:rFonts w:asciiTheme="majorHAnsi" w:hAnsiTheme="majorHAnsi" w:cs="Calibri"/>
          <w:sz w:val="20"/>
          <w:szCs w:val="20"/>
          <w:lang w:val="es-ES"/>
        </w:rPr>
      </w:pPr>
      <w:r w:rsidRPr="00DD336F">
        <w:rPr>
          <w:rFonts w:asciiTheme="majorHAnsi" w:hAnsiTheme="majorHAnsi" w:cs="Calibri"/>
          <w:sz w:val="20"/>
          <w:szCs w:val="20"/>
          <w:lang w:val="es-ES"/>
        </w:rPr>
        <w:t xml:space="preserve">4. </w:t>
      </w:r>
      <w:r w:rsidR="009D2A4D" w:rsidRPr="00DD336F">
        <w:rPr>
          <w:rFonts w:asciiTheme="majorHAnsi" w:hAnsiTheme="majorHAnsi" w:cs="Calibri"/>
          <w:sz w:val="20"/>
          <w:szCs w:val="20"/>
          <w:lang w:val="es-ES"/>
        </w:rPr>
        <w:t>Por estos hechos se i</w:t>
      </w:r>
      <w:r w:rsidR="00A93A0B" w:rsidRPr="00DD336F">
        <w:rPr>
          <w:rFonts w:asciiTheme="majorHAnsi" w:hAnsiTheme="majorHAnsi" w:cs="Calibri"/>
          <w:sz w:val="20"/>
          <w:szCs w:val="20"/>
          <w:lang w:val="es-ES"/>
        </w:rPr>
        <w:t>nició un proceso disciplinar</w:t>
      </w:r>
      <w:r w:rsidR="009D2A4D" w:rsidRPr="00DD336F">
        <w:rPr>
          <w:rFonts w:asciiTheme="majorHAnsi" w:hAnsiTheme="majorHAnsi" w:cs="Calibri"/>
          <w:sz w:val="20"/>
          <w:szCs w:val="20"/>
          <w:lang w:val="es-ES"/>
        </w:rPr>
        <w:t xml:space="preserve">io, </w:t>
      </w:r>
      <w:r w:rsidR="00A93A0B" w:rsidRPr="00DD336F">
        <w:rPr>
          <w:rFonts w:asciiTheme="majorHAnsi" w:hAnsiTheme="majorHAnsi" w:cs="Calibri"/>
          <w:sz w:val="20"/>
          <w:szCs w:val="20"/>
          <w:lang w:val="es-ES"/>
        </w:rPr>
        <w:t>así</w:t>
      </w:r>
      <w:r w:rsidR="009D2A4D" w:rsidRPr="00DD336F">
        <w:rPr>
          <w:rFonts w:asciiTheme="majorHAnsi" w:hAnsiTheme="majorHAnsi" w:cs="Calibri"/>
          <w:sz w:val="20"/>
          <w:szCs w:val="20"/>
          <w:lang w:val="es-ES"/>
        </w:rPr>
        <w:t xml:space="preserve"> como procesos</w:t>
      </w:r>
      <w:r w:rsidR="00A93A0B" w:rsidRPr="00DD336F">
        <w:rPr>
          <w:rFonts w:asciiTheme="majorHAnsi" w:hAnsiTheme="majorHAnsi" w:cs="Calibri"/>
          <w:sz w:val="20"/>
          <w:szCs w:val="20"/>
          <w:lang w:val="es-ES"/>
        </w:rPr>
        <w:t xml:space="preserve"> judiciales ante la jurisdicció</w:t>
      </w:r>
      <w:r w:rsidR="009D2A4D" w:rsidRPr="00DD336F">
        <w:rPr>
          <w:rFonts w:asciiTheme="majorHAnsi" w:hAnsiTheme="majorHAnsi" w:cs="Calibri"/>
          <w:sz w:val="20"/>
          <w:szCs w:val="20"/>
          <w:lang w:val="es-ES"/>
        </w:rPr>
        <w:t>n penal ordinaria y conten</w:t>
      </w:r>
      <w:r w:rsidR="00A93A0B" w:rsidRPr="00DD336F">
        <w:rPr>
          <w:rFonts w:asciiTheme="majorHAnsi" w:hAnsiTheme="majorHAnsi" w:cs="Calibri"/>
          <w:sz w:val="20"/>
          <w:szCs w:val="20"/>
          <w:lang w:val="es-ES"/>
        </w:rPr>
        <w:t>c</w:t>
      </w:r>
      <w:r w:rsidR="009D2A4D" w:rsidRPr="00DD336F">
        <w:rPr>
          <w:rFonts w:asciiTheme="majorHAnsi" w:hAnsiTheme="majorHAnsi" w:cs="Calibri"/>
          <w:sz w:val="20"/>
          <w:szCs w:val="20"/>
          <w:lang w:val="es-ES"/>
        </w:rPr>
        <w:t>ioso administrativa.</w:t>
      </w:r>
      <w:r w:rsidR="00A93A0B" w:rsidRPr="00DD336F">
        <w:rPr>
          <w:rFonts w:asciiTheme="majorHAnsi" w:hAnsiTheme="majorHAnsi" w:cs="Calibri"/>
          <w:sz w:val="20"/>
          <w:szCs w:val="20"/>
          <w:lang w:val="es-ES"/>
        </w:rPr>
        <w:t xml:space="preserve"> </w:t>
      </w:r>
    </w:p>
    <w:p w14:paraId="31E944E6" w14:textId="77777777" w:rsidR="009D2A4D" w:rsidRPr="00DD336F" w:rsidRDefault="009D2A4D" w:rsidP="00033ACF">
      <w:pPr>
        <w:pStyle w:val="ListParagraph"/>
        <w:tabs>
          <w:tab w:val="left" w:pos="360"/>
        </w:tabs>
        <w:ind w:right="720"/>
        <w:contextualSpacing/>
        <w:jc w:val="both"/>
        <w:rPr>
          <w:rFonts w:asciiTheme="majorHAnsi" w:hAnsiTheme="majorHAnsi" w:cs="Calibri"/>
          <w:sz w:val="20"/>
          <w:szCs w:val="20"/>
          <w:lang w:val="es-ES"/>
        </w:rPr>
      </w:pPr>
    </w:p>
    <w:p w14:paraId="5D04F775" w14:textId="4750BFCD" w:rsidR="009D2A4D" w:rsidRPr="00DD336F" w:rsidRDefault="00B4201A" w:rsidP="00033ACF">
      <w:pPr>
        <w:pStyle w:val="ListParagraph"/>
        <w:tabs>
          <w:tab w:val="left" w:pos="360"/>
        </w:tabs>
        <w:ind w:right="720"/>
        <w:contextualSpacing/>
        <w:jc w:val="both"/>
        <w:rPr>
          <w:rFonts w:asciiTheme="majorHAnsi" w:hAnsiTheme="majorHAnsi" w:cs="Calibri"/>
          <w:sz w:val="20"/>
          <w:szCs w:val="20"/>
          <w:lang w:val="es-ES"/>
        </w:rPr>
      </w:pPr>
      <w:r w:rsidRPr="00DD336F">
        <w:rPr>
          <w:rFonts w:asciiTheme="majorHAnsi" w:hAnsiTheme="majorHAnsi" w:cs="Calibri"/>
          <w:sz w:val="20"/>
          <w:szCs w:val="20"/>
          <w:lang w:val="es-ES"/>
        </w:rPr>
        <w:t xml:space="preserve">5. </w:t>
      </w:r>
      <w:r w:rsidR="00A93A0B" w:rsidRPr="00DD336F">
        <w:rPr>
          <w:rFonts w:asciiTheme="majorHAnsi" w:hAnsiTheme="majorHAnsi" w:cs="Calibri"/>
          <w:sz w:val="20"/>
          <w:szCs w:val="20"/>
          <w:lang w:val="es-ES"/>
        </w:rPr>
        <w:t>Re</w:t>
      </w:r>
      <w:r w:rsidR="009D2A4D" w:rsidRPr="00DD336F">
        <w:rPr>
          <w:rFonts w:asciiTheme="majorHAnsi" w:hAnsiTheme="majorHAnsi" w:cs="Calibri"/>
          <w:sz w:val="20"/>
          <w:szCs w:val="20"/>
          <w:lang w:val="es-ES"/>
        </w:rPr>
        <w:t>spect</w:t>
      </w:r>
      <w:r w:rsidR="00A93A0B" w:rsidRPr="00DD336F">
        <w:rPr>
          <w:rFonts w:asciiTheme="majorHAnsi" w:hAnsiTheme="majorHAnsi" w:cs="Calibri"/>
          <w:sz w:val="20"/>
          <w:szCs w:val="20"/>
          <w:lang w:val="es-ES"/>
        </w:rPr>
        <w:t>o del</w:t>
      </w:r>
      <w:r w:rsidR="009D2A4D" w:rsidRPr="00DD336F">
        <w:rPr>
          <w:rFonts w:asciiTheme="majorHAnsi" w:hAnsiTheme="majorHAnsi" w:cs="Calibri"/>
          <w:sz w:val="20"/>
          <w:szCs w:val="20"/>
          <w:lang w:val="es-ES"/>
        </w:rPr>
        <w:t xml:space="preserve"> proceso disciplinario, la Ofi</w:t>
      </w:r>
      <w:r w:rsidR="00A93A0B" w:rsidRPr="00DD336F">
        <w:rPr>
          <w:rFonts w:asciiTheme="majorHAnsi" w:hAnsiTheme="majorHAnsi" w:cs="Calibri"/>
          <w:sz w:val="20"/>
          <w:szCs w:val="20"/>
          <w:lang w:val="es-ES"/>
        </w:rPr>
        <w:t>c</w:t>
      </w:r>
      <w:r w:rsidR="009D2A4D" w:rsidRPr="00DD336F">
        <w:rPr>
          <w:rFonts w:asciiTheme="majorHAnsi" w:hAnsiTheme="majorHAnsi" w:cs="Calibri"/>
          <w:sz w:val="20"/>
          <w:szCs w:val="20"/>
          <w:lang w:val="es-ES"/>
        </w:rPr>
        <w:t>ina de Investigaciones de la Penit</w:t>
      </w:r>
      <w:r w:rsidR="00A93A0B" w:rsidRPr="00DD336F">
        <w:rPr>
          <w:rFonts w:asciiTheme="majorHAnsi" w:hAnsiTheme="majorHAnsi" w:cs="Calibri"/>
          <w:sz w:val="20"/>
          <w:szCs w:val="20"/>
          <w:lang w:val="es-ES"/>
        </w:rPr>
        <w:t>enciaria Nacional de Tunja “El Barne" inició una investigació</w:t>
      </w:r>
      <w:r w:rsidR="009D2A4D" w:rsidRPr="00DD336F">
        <w:rPr>
          <w:rFonts w:asciiTheme="majorHAnsi" w:hAnsiTheme="majorHAnsi" w:cs="Calibri"/>
          <w:sz w:val="20"/>
          <w:szCs w:val="20"/>
          <w:lang w:val="es-ES"/>
        </w:rPr>
        <w:t xml:space="preserve">n </w:t>
      </w:r>
      <w:r w:rsidR="00A93A0B" w:rsidRPr="00DD336F">
        <w:rPr>
          <w:rFonts w:asciiTheme="majorHAnsi" w:hAnsiTheme="majorHAnsi" w:cs="Calibri"/>
          <w:sz w:val="20"/>
          <w:szCs w:val="20"/>
          <w:lang w:val="es-ES"/>
        </w:rPr>
        <w:t xml:space="preserve">que </w:t>
      </w:r>
      <w:r w:rsidR="0070247C" w:rsidRPr="00DD336F">
        <w:rPr>
          <w:rFonts w:asciiTheme="majorHAnsi" w:hAnsiTheme="majorHAnsi" w:cs="Calibri"/>
          <w:sz w:val="20"/>
          <w:szCs w:val="20"/>
          <w:lang w:val="es-ES"/>
        </w:rPr>
        <w:t>fue archivada el 13 de mayo de 1996.</w:t>
      </w:r>
    </w:p>
    <w:p w14:paraId="22961D6C" w14:textId="77777777" w:rsidR="009D2A4D" w:rsidRPr="00DD336F" w:rsidRDefault="009D2A4D" w:rsidP="00033ACF">
      <w:pPr>
        <w:pStyle w:val="ListParagraph"/>
        <w:tabs>
          <w:tab w:val="left" w:pos="360"/>
        </w:tabs>
        <w:ind w:right="720"/>
        <w:contextualSpacing/>
        <w:jc w:val="both"/>
        <w:rPr>
          <w:rFonts w:asciiTheme="majorHAnsi" w:hAnsiTheme="majorHAnsi" w:cs="Calibri"/>
          <w:sz w:val="20"/>
          <w:szCs w:val="20"/>
          <w:lang w:val="es-ES"/>
        </w:rPr>
      </w:pPr>
    </w:p>
    <w:p w14:paraId="73F36A82" w14:textId="7222EC69" w:rsidR="009D2A4D" w:rsidRPr="00DD336F" w:rsidRDefault="00B4201A" w:rsidP="00033ACF">
      <w:pPr>
        <w:pStyle w:val="ListParagraph"/>
        <w:tabs>
          <w:tab w:val="left" w:pos="360"/>
        </w:tabs>
        <w:ind w:right="720"/>
        <w:contextualSpacing/>
        <w:jc w:val="both"/>
        <w:rPr>
          <w:rFonts w:asciiTheme="majorHAnsi" w:hAnsiTheme="majorHAnsi" w:cs="Calibri"/>
          <w:sz w:val="20"/>
          <w:szCs w:val="20"/>
          <w:lang w:val="es-ES"/>
        </w:rPr>
      </w:pPr>
      <w:r w:rsidRPr="00DD336F">
        <w:rPr>
          <w:rFonts w:asciiTheme="majorHAnsi" w:hAnsiTheme="majorHAnsi" w:cs="Calibri"/>
          <w:sz w:val="20"/>
          <w:szCs w:val="20"/>
          <w:lang w:val="es-ES"/>
        </w:rPr>
        <w:t xml:space="preserve">6. </w:t>
      </w:r>
      <w:r w:rsidR="0070247C" w:rsidRPr="00DD336F">
        <w:rPr>
          <w:rFonts w:asciiTheme="majorHAnsi" w:hAnsiTheme="majorHAnsi" w:cs="Calibri"/>
          <w:sz w:val="20"/>
          <w:szCs w:val="20"/>
          <w:lang w:val="es-ES"/>
        </w:rPr>
        <w:t>Por su parte, la investigación penal fue su</w:t>
      </w:r>
      <w:r w:rsidR="009D2A4D" w:rsidRPr="00DD336F">
        <w:rPr>
          <w:rFonts w:asciiTheme="majorHAnsi" w:hAnsiTheme="majorHAnsi" w:cs="Calibri"/>
          <w:sz w:val="20"/>
          <w:szCs w:val="20"/>
          <w:lang w:val="es-ES"/>
        </w:rPr>
        <w:t xml:space="preserve">spendida el 12 de septiembre de 1997, </w:t>
      </w:r>
      <w:r w:rsidR="0070247C" w:rsidRPr="00DD336F">
        <w:rPr>
          <w:rFonts w:asciiTheme="majorHAnsi" w:hAnsiTheme="majorHAnsi" w:cs="Calibri"/>
          <w:sz w:val="20"/>
          <w:szCs w:val="20"/>
          <w:lang w:val="es-ES"/>
        </w:rPr>
        <w:t>por haber transcurrido más de 180 días</w:t>
      </w:r>
      <w:r w:rsidR="009D2A4D" w:rsidRPr="00DD336F">
        <w:rPr>
          <w:rFonts w:asciiTheme="majorHAnsi" w:hAnsiTheme="majorHAnsi" w:cs="Calibri"/>
          <w:sz w:val="20"/>
          <w:szCs w:val="20"/>
          <w:lang w:val="es-ES"/>
        </w:rPr>
        <w:t xml:space="preserve"> sin que</w:t>
      </w:r>
      <w:r w:rsidR="0070247C" w:rsidRPr="00DD336F">
        <w:rPr>
          <w:rFonts w:asciiTheme="majorHAnsi" w:hAnsiTheme="majorHAnsi" w:cs="Calibri"/>
          <w:sz w:val="20"/>
          <w:szCs w:val="20"/>
          <w:lang w:val="es-ES"/>
        </w:rPr>
        <w:t xml:space="preserve"> hubiese encontra.do merito suf</w:t>
      </w:r>
      <w:r w:rsidR="009D2A4D" w:rsidRPr="00DD336F">
        <w:rPr>
          <w:rFonts w:asciiTheme="majorHAnsi" w:hAnsiTheme="majorHAnsi" w:cs="Calibri"/>
          <w:sz w:val="20"/>
          <w:szCs w:val="20"/>
          <w:lang w:val="es-ES"/>
        </w:rPr>
        <w:t xml:space="preserve">iciente para proferir </w:t>
      </w:r>
      <w:r w:rsidR="0070247C" w:rsidRPr="00DD336F">
        <w:rPr>
          <w:rFonts w:asciiTheme="majorHAnsi" w:hAnsiTheme="majorHAnsi" w:cs="Calibri"/>
          <w:sz w:val="20"/>
          <w:szCs w:val="20"/>
          <w:lang w:val="es-ES"/>
        </w:rPr>
        <w:t>resolución</w:t>
      </w:r>
      <w:r w:rsidR="009D2A4D" w:rsidRPr="00DD336F">
        <w:rPr>
          <w:rFonts w:asciiTheme="majorHAnsi" w:hAnsiTheme="majorHAnsi" w:cs="Calibri"/>
          <w:sz w:val="20"/>
          <w:szCs w:val="20"/>
          <w:lang w:val="es-ES"/>
        </w:rPr>
        <w:t xml:space="preserve"> de apertura de </w:t>
      </w:r>
      <w:r w:rsidR="0070247C" w:rsidRPr="00DD336F">
        <w:rPr>
          <w:rFonts w:asciiTheme="majorHAnsi" w:hAnsiTheme="majorHAnsi" w:cs="Calibri"/>
          <w:sz w:val="20"/>
          <w:szCs w:val="20"/>
          <w:lang w:val="es-ES"/>
        </w:rPr>
        <w:t>instrucción o inhibitoria. La investigació</w:t>
      </w:r>
      <w:r w:rsidR="009D2A4D" w:rsidRPr="00DD336F">
        <w:rPr>
          <w:rFonts w:asciiTheme="majorHAnsi" w:hAnsiTheme="majorHAnsi" w:cs="Calibri"/>
          <w:sz w:val="20"/>
          <w:szCs w:val="20"/>
          <w:lang w:val="es-ES"/>
        </w:rPr>
        <w:t xml:space="preserve">n penal fue reabierta el 4 de junio de </w:t>
      </w:r>
      <w:r w:rsidR="0070247C" w:rsidRPr="00DD336F">
        <w:rPr>
          <w:rFonts w:asciiTheme="majorHAnsi" w:hAnsiTheme="majorHAnsi" w:cs="Calibri"/>
          <w:sz w:val="20"/>
          <w:szCs w:val="20"/>
          <w:lang w:val="es-ES"/>
        </w:rPr>
        <w:t>2012.</w:t>
      </w:r>
      <w:r w:rsidR="009D2A4D" w:rsidRPr="00DD336F">
        <w:rPr>
          <w:rFonts w:asciiTheme="majorHAnsi" w:hAnsiTheme="majorHAnsi" w:cs="Calibri"/>
          <w:sz w:val="20"/>
          <w:szCs w:val="20"/>
          <w:lang w:val="es-ES"/>
        </w:rPr>
        <w:t xml:space="preserve"> No obstante, el </w:t>
      </w:r>
      <w:r w:rsidR="0070247C" w:rsidRPr="00DD336F">
        <w:rPr>
          <w:rFonts w:asciiTheme="majorHAnsi" w:hAnsiTheme="majorHAnsi" w:cs="Calibri"/>
          <w:sz w:val="20"/>
          <w:szCs w:val="20"/>
          <w:lang w:val="es-ES"/>
        </w:rPr>
        <w:t>18 de noviembre de 2015 se profirió resolución inhibitoria, ante la imposib</w:t>
      </w:r>
      <w:r w:rsidR="009D2A4D" w:rsidRPr="00DD336F">
        <w:rPr>
          <w:rFonts w:asciiTheme="majorHAnsi" w:hAnsiTheme="majorHAnsi" w:cs="Calibri"/>
          <w:sz w:val="20"/>
          <w:szCs w:val="20"/>
          <w:lang w:val="es-ES"/>
        </w:rPr>
        <w:t xml:space="preserve">ilidad de establecer si </w:t>
      </w:r>
      <w:r w:rsidR="0070247C" w:rsidRPr="00DD336F">
        <w:rPr>
          <w:rFonts w:asciiTheme="majorHAnsi" w:hAnsiTheme="majorHAnsi" w:cs="Calibri"/>
          <w:sz w:val="20"/>
          <w:szCs w:val="20"/>
          <w:lang w:val="es-ES"/>
        </w:rPr>
        <w:t>existió</w:t>
      </w:r>
      <w:r w:rsidR="009D2A4D" w:rsidRPr="00DD336F">
        <w:rPr>
          <w:rFonts w:asciiTheme="majorHAnsi" w:hAnsiTheme="majorHAnsi" w:cs="Calibri"/>
          <w:sz w:val="20"/>
          <w:szCs w:val="20"/>
          <w:lang w:val="es-ES"/>
        </w:rPr>
        <w:t xml:space="preserve"> </w:t>
      </w:r>
      <w:r w:rsidR="0070247C" w:rsidRPr="00DD336F">
        <w:rPr>
          <w:rFonts w:asciiTheme="majorHAnsi" w:hAnsiTheme="majorHAnsi" w:cs="Calibri"/>
          <w:sz w:val="20"/>
          <w:szCs w:val="20"/>
          <w:lang w:val="es-ES"/>
        </w:rPr>
        <w:t>algún</w:t>
      </w:r>
      <w:r w:rsidR="009D2A4D" w:rsidRPr="00DD336F">
        <w:rPr>
          <w:rFonts w:asciiTheme="majorHAnsi" w:hAnsiTheme="majorHAnsi" w:cs="Calibri"/>
          <w:sz w:val="20"/>
          <w:szCs w:val="20"/>
          <w:lang w:val="es-ES"/>
        </w:rPr>
        <w:t xml:space="preserve"> responsable de la muerte del </w:t>
      </w:r>
      <w:r w:rsidR="0070247C" w:rsidRPr="00DD336F">
        <w:rPr>
          <w:rFonts w:asciiTheme="majorHAnsi" w:hAnsiTheme="majorHAnsi" w:cs="Calibri"/>
          <w:sz w:val="20"/>
          <w:szCs w:val="20"/>
          <w:lang w:val="es-ES"/>
        </w:rPr>
        <w:t>señor</w:t>
      </w:r>
      <w:r w:rsidR="009D2A4D" w:rsidRPr="00DD336F">
        <w:rPr>
          <w:rFonts w:asciiTheme="majorHAnsi" w:hAnsiTheme="majorHAnsi" w:cs="Calibri"/>
          <w:sz w:val="20"/>
          <w:szCs w:val="20"/>
          <w:lang w:val="es-ES"/>
        </w:rPr>
        <w:t xml:space="preserve"> Luis Horacio Patino.</w:t>
      </w:r>
    </w:p>
    <w:p w14:paraId="5C49F8DB" w14:textId="77777777" w:rsidR="009D2A4D" w:rsidRPr="00DD336F" w:rsidRDefault="009D2A4D" w:rsidP="00033ACF">
      <w:pPr>
        <w:pStyle w:val="ListParagraph"/>
        <w:tabs>
          <w:tab w:val="left" w:pos="360"/>
        </w:tabs>
        <w:ind w:right="720"/>
        <w:contextualSpacing/>
        <w:jc w:val="both"/>
        <w:rPr>
          <w:rFonts w:asciiTheme="majorHAnsi" w:hAnsiTheme="majorHAnsi" w:cs="Calibri"/>
          <w:sz w:val="20"/>
          <w:szCs w:val="20"/>
          <w:lang w:val="es-ES"/>
        </w:rPr>
      </w:pPr>
    </w:p>
    <w:p w14:paraId="0EA4D62A" w14:textId="3C9E2BED" w:rsidR="009D2A4D" w:rsidRPr="00DD336F" w:rsidRDefault="00B4201A" w:rsidP="00033ACF">
      <w:pPr>
        <w:pStyle w:val="ListParagraph"/>
        <w:tabs>
          <w:tab w:val="left" w:pos="360"/>
        </w:tabs>
        <w:ind w:right="720"/>
        <w:contextualSpacing/>
        <w:jc w:val="both"/>
        <w:rPr>
          <w:rFonts w:asciiTheme="majorHAnsi" w:hAnsiTheme="majorHAnsi" w:cs="Calibri"/>
          <w:sz w:val="20"/>
          <w:szCs w:val="20"/>
          <w:lang w:val="es-ES"/>
        </w:rPr>
      </w:pPr>
      <w:r w:rsidRPr="00DD336F">
        <w:rPr>
          <w:rFonts w:asciiTheme="majorHAnsi" w:hAnsiTheme="majorHAnsi" w:cs="Calibri"/>
          <w:sz w:val="20"/>
          <w:szCs w:val="20"/>
          <w:lang w:val="es-ES"/>
        </w:rPr>
        <w:t xml:space="preserve">7. </w:t>
      </w:r>
      <w:r w:rsidR="00170685" w:rsidRPr="00DD336F">
        <w:rPr>
          <w:rFonts w:asciiTheme="majorHAnsi" w:hAnsiTheme="majorHAnsi" w:cs="Calibri"/>
          <w:sz w:val="20"/>
          <w:szCs w:val="20"/>
          <w:lang w:val="es-ES"/>
        </w:rPr>
        <w:t>Finalmente, el proceso ante la jurisdicción contencioso a</w:t>
      </w:r>
      <w:r w:rsidR="009D2A4D" w:rsidRPr="00DD336F">
        <w:rPr>
          <w:rFonts w:asciiTheme="majorHAnsi" w:hAnsiTheme="majorHAnsi" w:cs="Calibri"/>
          <w:sz w:val="20"/>
          <w:szCs w:val="20"/>
          <w:lang w:val="es-ES"/>
        </w:rPr>
        <w:t>dministra</w:t>
      </w:r>
      <w:r w:rsidR="00170685" w:rsidRPr="00DD336F">
        <w:rPr>
          <w:rFonts w:asciiTheme="majorHAnsi" w:hAnsiTheme="majorHAnsi" w:cs="Calibri"/>
          <w:sz w:val="20"/>
          <w:szCs w:val="20"/>
          <w:lang w:val="es-ES"/>
        </w:rPr>
        <w:t>t</w:t>
      </w:r>
      <w:r w:rsidR="009D2A4D" w:rsidRPr="00DD336F">
        <w:rPr>
          <w:rFonts w:asciiTheme="majorHAnsi" w:hAnsiTheme="majorHAnsi" w:cs="Calibri"/>
          <w:sz w:val="20"/>
          <w:szCs w:val="20"/>
          <w:lang w:val="es-ES"/>
        </w:rPr>
        <w:t>iva culmin</w:t>
      </w:r>
      <w:r w:rsidR="00170685" w:rsidRPr="00DD336F">
        <w:rPr>
          <w:rFonts w:asciiTheme="majorHAnsi" w:hAnsiTheme="majorHAnsi" w:cs="Calibri"/>
          <w:sz w:val="20"/>
          <w:szCs w:val="20"/>
          <w:lang w:val="es-ES"/>
        </w:rPr>
        <w:t>ó con una sentencia de primera instancia que negó las pretensiones de los familiares del señor Luis Horacio Patiñ</w:t>
      </w:r>
      <w:r w:rsidR="009D2A4D" w:rsidRPr="00DD336F">
        <w:rPr>
          <w:rFonts w:asciiTheme="majorHAnsi" w:hAnsiTheme="majorHAnsi" w:cs="Calibri"/>
          <w:sz w:val="20"/>
          <w:szCs w:val="20"/>
          <w:lang w:val="es-ES"/>
        </w:rPr>
        <w:t>o</w:t>
      </w:r>
      <w:r w:rsidR="00170685" w:rsidRPr="00DD336F">
        <w:rPr>
          <w:rFonts w:asciiTheme="majorHAnsi" w:hAnsiTheme="majorHAnsi" w:cs="Calibri"/>
          <w:sz w:val="20"/>
          <w:szCs w:val="20"/>
          <w:lang w:val="es-ES"/>
        </w:rPr>
        <w:t>. A pesar de lo anterior, el Tribunal Administrativo de Boy</w:t>
      </w:r>
      <w:r w:rsidR="009D2A4D" w:rsidRPr="00DD336F">
        <w:rPr>
          <w:rFonts w:asciiTheme="majorHAnsi" w:hAnsiTheme="majorHAnsi" w:cs="Calibri"/>
          <w:sz w:val="20"/>
          <w:szCs w:val="20"/>
          <w:lang w:val="es-ES"/>
        </w:rPr>
        <w:t>ac</w:t>
      </w:r>
      <w:r w:rsidR="00771A5A" w:rsidRPr="00DD336F">
        <w:rPr>
          <w:rFonts w:asciiTheme="majorHAnsi" w:hAnsiTheme="majorHAnsi" w:cs="Calibri"/>
          <w:sz w:val="20"/>
          <w:szCs w:val="20"/>
          <w:lang w:val="es-ES"/>
        </w:rPr>
        <w:t>á señaló</w:t>
      </w:r>
      <w:r w:rsidR="00170685" w:rsidRPr="00DD336F">
        <w:rPr>
          <w:rFonts w:asciiTheme="majorHAnsi" w:hAnsiTheme="majorHAnsi" w:cs="Calibri"/>
          <w:sz w:val="20"/>
          <w:szCs w:val="20"/>
          <w:lang w:val="es-ES"/>
        </w:rPr>
        <w:t xml:space="preserve"> en su </w:t>
      </w:r>
      <w:r w:rsidR="00771A5A" w:rsidRPr="00DD336F">
        <w:rPr>
          <w:rFonts w:asciiTheme="majorHAnsi" w:hAnsiTheme="majorHAnsi" w:cs="Calibri"/>
          <w:sz w:val="20"/>
          <w:szCs w:val="20"/>
          <w:lang w:val="es-ES"/>
        </w:rPr>
        <w:t xml:space="preserve">sentencia que, </w:t>
      </w:r>
      <w:r w:rsidR="00170685" w:rsidRPr="00DD336F">
        <w:rPr>
          <w:rFonts w:asciiTheme="majorHAnsi" w:hAnsiTheme="majorHAnsi" w:cs="Calibri"/>
          <w:sz w:val="20"/>
          <w:szCs w:val="20"/>
          <w:lang w:val="es-ES"/>
        </w:rPr>
        <w:t xml:space="preserve">"sí </w:t>
      </w:r>
      <w:r w:rsidR="009D2A4D" w:rsidRPr="00DD336F">
        <w:rPr>
          <w:rFonts w:asciiTheme="majorHAnsi" w:hAnsiTheme="majorHAnsi" w:cs="Calibri"/>
          <w:sz w:val="20"/>
          <w:szCs w:val="20"/>
          <w:lang w:val="es-ES"/>
        </w:rPr>
        <w:t>existi</w:t>
      </w:r>
      <w:r w:rsidR="00170685" w:rsidRPr="00DD336F">
        <w:rPr>
          <w:rFonts w:asciiTheme="majorHAnsi" w:hAnsiTheme="majorHAnsi" w:cs="Calibri"/>
          <w:sz w:val="20"/>
          <w:szCs w:val="20"/>
          <w:lang w:val="es-ES"/>
        </w:rPr>
        <w:t>ó una falla e</w:t>
      </w:r>
      <w:r w:rsidR="009D2A4D" w:rsidRPr="00DD336F">
        <w:rPr>
          <w:rFonts w:asciiTheme="majorHAnsi" w:hAnsiTheme="majorHAnsi" w:cs="Calibri"/>
          <w:sz w:val="20"/>
          <w:szCs w:val="20"/>
          <w:lang w:val="es-ES"/>
        </w:rPr>
        <w:t xml:space="preserve">n </w:t>
      </w:r>
      <w:r w:rsidR="00170685" w:rsidRPr="00DD336F">
        <w:rPr>
          <w:rFonts w:asciiTheme="majorHAnsi" w:hAnsiTheme="majorHAnsi" w:cs="Calibri"/>
          <w:sz w:val="20"/>
          <w:szCs w:val="20"/>
          <w:lang w:val="es-ES"/>
        </w:rPr>
        <w:t>el servicio</w:t>
      </w:r>
      <w:r w:rsidR="00771A5A" w:rsidRPr="00DD336F">
        <w:rPr>
          <w:rFonts w:asciiTheme="majorHAnsi" w:hAnsiTheme="majorHAnsi" w:cs="Calibri"/>
          <w:sz w:val="20"/>
          <w:szCs w:val="20"/>
          <w:lang w:val="es-ES"/>
        </w:rPr>
        <w:t xml:space="preserve"> de </w:t>
      </w:r>
      <w:r w:rsidR="004F42B8" w:rsidRPr="00DD336F">
        <w:rPr>
          <w:rFonts w:asciiTheme="majorHAnsi" w:hAnsiTheme="majorHAnsi" w:cs="Calibri"/>
          <w:sz w:val="20"/>
          <w:szCs w:val="20"/>
          <w:lang w:val="es-ES"/>
        </w:rPr>
        <w:t xml:space="preserve">vigilancia de la Guardia Penitenciaria de la Cárcel del Barne que generaría responsabilidad para el Estado de indemnizar, </w:t>
      </w:r>
      <w:r w:rsidR="009D2A4D" w:rsidRPr="00DD336F">
        <w:rPr>
          <w:rFonts w:asciiTheme="majorHAnsi" w:hAnsiTheme="majorHAnsi" w:cs="Calibri"/>
          <w:sz w:val="20"/>
          <w:szCs w:val="20"/>
          <w:lang w:val="es-ES"/>
        </w:rPr>
        <w:t>sin embargo, no</w:t>
      </w:r>
      <w:r w:rsidR="004F42B8" w:rsidRPr="00DD336F">
        <w:rPr>
          <w:rFonts w:asciiTheme="majorHAnsi" w:hAnsiTheme="majorHAnsi" w:cs="Calibri"/>
          <w:sz w:val="20"/>
          <w:szCs w:val="20"/>
          <w:lang w:val="es-ES"/>
        </w:rPr>
        <w:t xml:space="preserve"> obstante estar probado el hecho constitutivo de la falla</w:t>
      </w:r>
      <w:r w:rsidR="009D2A4D" w:rsidRPr="00DD336F">
        <w:rPr>
          <w:rFonts w:asciiTheme="majorHAnsi" w:hAnsiTheme="majorHAnsi" w:cs="Calibri"/>
          <w:sz w:val="20"/>
          <w:szCs w:val="20"/>
          <w:lang w:val="es-ES"/>
        </w:rPr>
        <w:t xml:space="preserve"> del</w:t>
      </w:r>
      <w:r w:rsidR="004F42B8" w:rsidRPr="00DD336F">
        <w:rPr>
          <w:rFonts w:asciiTheme="majorHAnsi" w:hAnsiTheme="majorHAnsi" w:cs="Calibri"/>
          <w:sz w:val="20"/>
          <w:szCs w:val="20"/>
          <w:lang w:val="es-ES"/>
        </w:rPr>
        <w:t xml:space="preserve"> servici</w:t>
      </w:r>
      <w:r w:rsidR="009D2A4D" w:rsidRPr="00DD336F">
        <w:rPr>
          <w:rFonts w:asciiTheme="majorHAnsi" w:hAnsiTheme="majorHAnsi" w:cs="Calibri"/>
          <w:sz w:val="20"/>
          <w:szCs w:val="20"/>
          <w:lang w:val="es-ES"/>
        </w:rPr>
        <w:t>o est</w:t>
      </w:r>
      <w:r w:rsidR="004F42B8" w:rsidRPr="00DD336F">
        <w:rPr>
          <w:rFonts w:asciiTheme="majorHAnsi" w:hAnsiTheme="majorHAnsi" w:cs="Calibri"/>
          <w:sz w:val="20"/>
          <w:szCs w:val="20"/>
          <w:lang w:val="es-ES"/>
        </w:rPr>
        <w:t>atal, fuente de obligación a indemnizar, no sé encontraba</w:t>
      </w:r>
      <w:r w:rsidR="009D2A4D" w:rsidRPr="00DD336F">
        <w:rPr>
          <w:rFonts w:asciiTheme="majorHAnsi" w:hAnsiTheme="majorHAnsi" w:cs="Calibri"/>
          <w:sz w:val="20"/>
          <w:szCs w:val="20"/>
          <w:lang w:val="es-ES"/>
        </w:rPr>
        <w:t xml:space="preserve"> </w:t>
      </w:r>
      <w:r w:rsidR="004F42B8" w:rsidRPr="00DD336F">
        <w:rPr>
          <w:rFonts w:asciiTheme="majorHAnsi" w:hAnsiTheme="majorHAnsi" w:cs="Calibri"/>
          <w:sz w:val="20"/>
          <w:szCs w:val="20"/>
          <w:lang w:val="es-ES"/>
        </w:rPr>
        <w:t>acreditada la legitimación por activa dentro del plenario</w:t>
      </w:r>
      <w:r w:rsidR="004F42B8" w:rsidRPr="00DD336F">
        <w:rPr>
          <w:rStyle w:val="FootnoteReference"/>
          <w:rFonts w:asciiTheme="majorHAnsi" w:hAnsiTheme="majorHAnsi" w:cs="Calibri"/>
          <w:sz w:val="20"/>
          <w:szCs w:val="20"/>
          <w:lang w:val="es-ES"/>
        </w:rPr>
        <w:footnoteReference w:id="3"/>
      </w:r>
      <w:r w:rsidR="004F42B8" w:rsidRPr="00DD336F">
        <w:rPr>
          <w:rFonts w:asciiTheme="majorHAnsi" w:hAnsiTheme="majorHAnsi" w:cs="Calibri"/>
          <w:sz w:val="20"/>
          <w:szCs w:val="20"/>
          <w:lang w:val="es-ES"/>
        </w:rPr>
        <w:t>.</w:t>
      </w:r>
    </w:p>
    <w:p w14:paraId="64B8C666" w14:textId="77777777" w:rsidR="009D2A4D" w:rsidRPr="00DD336F" w:rsidRDefault="009D2A4D" w:rsidP="00033ACF">
      <w:pPr>
        <w:pStyle w:val="ListParagraph"/>
        <w:tabs>
          <w:tab w:val="left" w:pos="360"/>
        </w:tabs>
        <w:ind w:right="720"/>
        <w:contextualSpacing/>
        <w:jc w:val="both"/>
        <w:rPr>
          <w:rFonts w:asciiTheme="majorHAnsi" w:hAnsiTheme="majorHAnsi" w:cs="Calibri"/>
          <w:sz w:val="20"/>
          <w:szCs w:val="20"/>
          <w:lang w:val="es-ES"/>
        </w:rPr>
      </w:pPr>
    </w:p>
    <w:p w14:paraId="1FA0194A" w14:textId="336C4B11" w:rsidR="009D2A4D" w:rsidRPr="00DD336F" w:rsidRDefault="00B4201A" w:rsidP="00033ACF">
      <w:pPr>
        <w:pStyle w:val="ListParagraph"/>
        <w:tabs>
          <w:tab w:val="left" w:pos="360"/>
        </w:tabs>
        <w:ind w:right="720"/>
        <w:contextualSpacing/>
        <w:jc w:val="both"/>
        <w:rPr>
          <w:rFonts w:asciiTheme="majorHAnsi" w:hAnsiTheme="majorHAnsi" w:cs="Calibri"/>
          <w:sz w:val="20"/>
          <w:szCs w:val="20"/>
          <w:lang w:val="es-ES"/>
        </w:rPr>
      </w:pPr>
      <w:r w:rsidRPr="00DD336F">
        <w:rPr>
          <w:rFonts w:asciiTheme="majorHAnsi" w:hAnsiTheme="majorHAnsi" w:cs="Calibri"/>
          <w:sz w:val="20"/>
          <w:szCs w:val="20"/>
          <w:lang w:val="es-ES"/>
        </w:rPr>
        <w:t xml:space="preserve">8. </w:t>
      </w:r>
      <w:r w:rsidR="00C51B99" w:rsidRPr="00DD336F">
        <w:rPr>
          <w:rFonts w:asciiTheme="majorHAnsi" w:hAnsiTheme="majorHAnsi" w:cs="Calibri"/>
          <w:sz w:val="20"/>
          <w:szCs w:val="20"/>
          <w:lang w:val="es-ES"/>
        </w:rPr>
        <w:t>El 1 de marzo de 2007,</w:t>
      </w:r>
      <w:r w:rsidR="009D2A4D" w:rsidRPr="00DD336F">
        <w:rPr>
          <w:rFonts w:asciiTheme="majorHAnsi" w:hAnsiTheme="majorHAnsi" w:cs="Calibri"/>
          <w:sz w:val="20"/>
          <w:szCs w:val="20"/>
          <w:lang w:val="es-ES"/>
        </w:rPr>
        <w:t xml:space="preserve"> la Comisi</w:t>
      </w:r>
      <w:r w:rsidR="00C51B99" w:rsidRPr="00DD336F">
        <w:rPr>
          <w:rFonts w:asciiTheme="majorHAnsi" w:hAnsiTheme="majorHAnsi" w:cs="Calibri"/>
          <w:sz w:val="20"/>
          <w:szCs w:val="20"/>
          <w:lang w:val="es-ES"/>
        </w:rPr>
        <w:t>ó</w:t>
      </w:r>
      <w:r w:rsidR="009D2A4D" w:rsidRPr="00DD336F">
        <w:rPr>
          <w:rFonts w:asciiTheme="majorHAnsi" w:hAnsiTheme="majorHAnsi" w:cs="Calibri"/>
          <w:sz w:val="20"/>
          <w:szCs w:val="20"/>
          <w:lang w:val="es-ES"/>
        </w:rPr>
        <w:t xml:space="preserve">n </w:t>
      </w:r>
      <w:r w:rsidR="00C51B99" w:rsidRPr="00DD336F">
        <w:rPr>
          <w:rFonts w:asciiTheme="majorHAnsi" w:hAnsiTheme="majorHAnsi" w:cs="Calibri"/>
          <w:sz w:val="20"/>
          <w:szCs w:val="20"/>
          <w:lang w:val="es-ES"/>
        </w:rPr>
        <w:t>Interamericana de Derechos Hu</w:t>
      </w:r>
      <w:r w:rsidR="005D6D90">
        <w:rPr>
          <w:rFonts w:asciiTheme="majorHAnsi" w:hAnsiTheme="majorHAnsi" w:cs="Calibri"/>
          <w:sz w:val="20"/>
          <w:szCs w:val="20"/>
          <w:lang w:val="es-ES"/>
        </w:rPr>
        <w:t xml:space="preserve">manos, recibió una petición </w:t>
      </w:r>
      <w:r w:rsidR="00C51B99" w:rsidRPr="00DD336F">
        <w:rPr>
          <w:rFonts w:asciiTheme="majorHAnsi" w:hAnsiTheme="majorHAnsi" w:cs="Calibri"/>
          <w:sz w:val="20"/>
          <w:szCs w:val="20"/>
          <w:lang w:val="es-ES"/>
        </w:rPr>
        <w:t xml:space="preserve">presentada </w:t>
      </w:r>
      <w:r w:rsidR="009D2A4D" w:rsidRPr="00DD336F">
        <w:rPr>
          <w:rFonts w:asciiTheme="majorHAnsi" w:hAnsiTheme="majorHAnsi" w:cs="Calibri"/>
          <w:sz w:val="20"/>
          <w:szCs w:val="20"/>
          <w:lang w:val="es-ES"/>
        </w:rPr>
        <w:t>por</w:t>
      </w:r>
      <w:r w:rsidRPr="00DD336F">
        <w:rPr>
          <w:rFonts w:asciiTheme="majorHAnsi" w:hAnsiTheme="majorHAnsi" w:cs="Calibri"/>
          <w:sz w:val="20"/>
          <w:szCs w:val="20"/>
          <w:lang w:val="es-ES"/>
        </w:rPr>
        <w:tab/>
        <w:t xml:space="preserve">los </w:t>
      </w:r>
      <w:r w:rsidR="00C51B99" w:rsidRPr="00DD336F">
        <w:rPr>
          <w:rFonts w:asciiTheme="majorHAnsi" w:hAnsiTheme="majorHAnsi" w:cs="Calibri"/>
          <w:sz w:val="20"/>
          <w:szCs w:val="20"/>
          <w:lang w:val="es-ES"/>
        </w:rPr>
        <w:t>Doctore</w:t>
      </w:r>
      <w:r w:rsidRPr="00DD336F">
        <w:rPr>
          <w:rFonts w:asciiTheme="majorHAnsi" w:hAnsiTheme="majorHAnsi" w:cs="Calibri"/>
          <w:sz w:val="20"/>
          <w:szCs w:val="20"/>
          <w:lang w:val="es-ES"/>
        </w:rPr>
        <w:t>s</w:t>
      </w:r>
      <w:r w:rsidR="00C51B99" w:rsidRPr="00DD336F">
        <w:rPr>
          <w:rFonts w:asciiTheme="majorHAnsi" w:hAnsiTheme="majorHAnsi" w:cs="Calibri"/>
          <w:sz w:val="20"/>
          <w:szCs w:val="20"/>
          <w:lang w:val="es-ES"/>
        </w:rPr>
        <w:t xml:space="preserve"> Libardo</w:t>
      </w:r>
      <w:r w:rsidR="009D2A4D" w:rsidRPr="00DD336F">
        <w:rPr>
          <w:rFonts w:asciiTheme="majorHAnsi" w:hAnsiTheme="majorHAnsi" w:cs="Calibri"/>
          <w:sz w:val="20"/>
          <w:szCs w:val="20"/>
          <w:lang w:val="es-ES"/>
        </w:rPr>
        <w:t xml:space="preserve"> Preciado </w:t>
      </w:r>
      <w:r w:rsidRPr="00DD336F">
        <w:rPr>
          <w:rFonts w:asciiTheme="majorHAnsi" w:hAnsiTheme="majorHAnsi" w:cs="Calibri"/>
          <w:sz w:val="20"/>
          <w:szCs w:val="20"/>
          <w:lang w:val="es-ES"/>
        </w:rPr>
        <w:t xml:space="preserve">Camargo </w:t>
      </w:r>
      <w:r w:rsidR="009D2A4D" w:rsidRPr="00DD336F">
        <w:rPr>
          <w:rFonts w:asciiTheme="majorHAnsi" w:hAnsiTheme="majorHAnsi" w:cs="Calibri"/>
          <w:sz w:val="20"/>
          <w:szCs w:val="20"/>
          <w:lang w:val="es-ES"/>
        </w:rPr>
        <w:t xml:space="preserve">y </w:t>
      </w:r>
      <w:r w:rsidR="00C51B99" w:rsidRPr="00DD336F">
        <w:rPr>
          <w:rFonts w:asciiTheme="majorHAnsi" w:hAnsiTheme="majorHAnsi" w:cs="Calibri"/>
          <w:sz w:val="20"/>
          <w:szCs w:val="20"/>
          <w:lang w:val="es-ES"/>
        </w:rPr>
        <w:t xml:space="preserve">Libardo Preciado Niño en la cual se alega la responsabilidad internacional del Estado, por los hechos </w:t>
      </w:r>
      <w:r w:rsidR="009D2A4D" w:rsidRPr="00DD336F">
        <w:rPr>
          <w:rFonts w:asciiTheme="majorHAnsi" w:hAnsiTheme="majorHAnsi" w:cs="Calibri"/>
          <w:sz w:val="20"/>
          <w:szCs w:val="20"/>
          <w:lang w:val="es-ES"/>
        </w:rPr>
        <w:t>que</w:t>
      </w:r>
      <w:r w:rsidR="00C51B99" w:rsidRPr="00DD336F">
        <w:rPr>
          <w:rFonts w:asciiTheme="majorHAnsi" w:hAnsiTheme="majorHAnsi" w:cs="Calibri"/>
          <w:sz w:val="20"/>
          <w:szCs w:val="20"/>
          <w:lang w:val="es-ES"/>
        </w:rPr>
        <w:t xml:space="preserve"> rodearon la </w:t>
      </w:r>
      <w:r w:rsidR="002B107F" w:rsidRPr="00DD336F">
        <w:rPr>
          <w:rFonts w:asciiTheme="majorHAnsi" w:hAnsiTheme="majorHAnsi" w:cs="Calibri"/>
          <w:sz w:val="20"/>
          <w:szCs w:val="20"/>
          <w:lang w:val="es-ES"/>
        </w:rPr>
        <w:t>muerte del</w:t>
      </w:r>
      <w:r w:rsidR="00C51B99" w:rsidRPr="00DD336F">
        <w:rPr>
          <w:rFonts w:asciiTheme="majorHAnsi" w:hAnsiTheme="majorHAnsi" w:cs="Calibri"/>
          <w:sz w:val="20"/>
          <w:szCs w:val="20"/>
          <w:lang w:val="es-ES"/>
        </w:rPr>
        <w:t xml:space="preserve"> señ</w:t>
      </w:r>
      <w:r w:rsidR="002B107F" w:rsidRPr="00DD336F">
        <w:rPr>
          <w:rFonts w:asciiTheme="majorHAnsi" w:hAnsiTheme="majorHAnsi" w:cs="Calibri"/>
          <w:sz w:val="20"/>
          <w:szCs w:val="20"/>
          <w:lang w:val="es-ES"/>
        </w:rPr>
        <w:t xml:space="preserve">or Luis Horacio </w:t>
      </w:r>
      <w:r w:rsidR="00C51B99" w:rsidRPr="00DD336F">
        <w:rPr>
          <w:rFonts w:asciiTheme="majorHAnsi" w:hAnsiTheme="majorHAnsi" w:cs="Calibri"/>
          <w:sz w:val="20"/>
          <w:szCs w:val="20"/>
          <w:lang w:val="es-ES"/>
        </w:rPr>
        <w:t>Patiñ</w:t>
      </w:r>
      <w:r w:rsidR="002B107F" w:rsidRPr="00DD336F">
        <w:rPr>
          <w:rFonts w:asciiTheme="majorHAnsi" w:hAnsiTheme="majorHAnsi" w:cs="Calibri"/>
          <w:sz w:val="20"/>
          <w:szCs w:val="20"/>
          <w:lang w:val="es-ES"/>
        </w:rPr>
        <w:t>o Agudelo</w:t>
      </w:r>
      <w:r w:rsidR="00C51B99" w:rsidRPr="00DD336F">
        <w:rPr>
          <w:rFonts w:asciiTheme="majorHAnsi" w:hAnsiTheme="majorHAnsi" w:cs="Calibri"/>
          <w:sz w:val="20"/>
          <w:szCs w:val="20"/>
          <w:lang w:val="es-ES"/>
        </w:rPr>
        <w:t xml:space="preserve"> cuando se</w:t>
      </w:r>
      <w:r w:rsidR="002B107F" w:rsidRPr="00DD336F">
        <w:rPr>
          <w:rFonts w:asciiTheme="majorHAnsi" w:hAnsiTheme="majorHAnsi" w:cs="Calibri"/>
          <w:sz w:val="20"/>
          <w:szCs w:val="20"/>
          <w:lang w:val="es-ES"/>
        </w:rPr>
        <w:t xml:space="preserve"> </w:t>
      </w:r>
      <w:r w:rsidR="00C51B99" w:rsidRPr="00DD336F">
        <w:rPr>
          <w:rFonts w:asciiTheme="majorHAnsi" w:hAnsiTheme="majorHAnsi" w:cs="Calibri"/>
          <w:sz w:val="20"/>
          <w:szCs w:val="20"/>
          <w:lang w:val="es-ES"/>
        </w:rPr>
        <w:t>enc</w:t>
      </w:r>
      <w:r w:rsidR="009D2A4D" w:rsidRPr="00DD336F">
        <w:rPr>
          <w:rFonts w:asciiTheme="majorHAnsi" w:hAnsiTheme="majorHAnsi" w:cs="Calibri"/>
          <w:sz w:val="20"/>
          <w:szCs w:val="20"/>
          <w:lang w:val="es-ES"/>
        </w:rPr>
        <w:t>ontrab</w:t>
      </w:r>
      <w:r w:rsidR="002B107F" w:rsidRPr="00DD336F">
        <w:rPr>
          <w:rFonts w:asciiTheme="majorHAnsi" w:hAnsiTheme="majorHAnsi" w:cs="Calibri"/>
          <w:sz w:val="20"/>
          <w:szCs w:val="20"/>
          <w:lang w:val="es-ES"/>
        </w:rPr>
        <w:t xml:space="preserve">a bajo </w:t>
      </w:r>
      <w:r w:rsidR="00C51B99" w:rsidRPr="00DD336F">
        <w:rPr>
          <w:rFonts w:asciiTheme="majorHAnsi" w:hAnsiTheme="majorHAnsi" w:cs="Calibri"/>
          <w:sz w:val="20"/>
          <w:szCs w:val="20"/>
          <w:lang w:val="es-ES"/>
        </w:rPr>
        <w:t>cu</w:t>
      </w:r>
      <w:r w:rsidR="009D2A4D" w:rsidRPr="00DD336F">
        <w:rPr>
          <w:rFonts w:asciiTheme="majorHAnsi" w:hAnsiTheme="majorHAnsi" w:cs="Calibri"/>
          <w:sz w:val="20"/>
          <w:szCs w:val="20"/>
          <w:lang w:val="es-ES"/>
        </w:rPr>
        <w:t>st</w:t>
      </w:r>
      <w:r w:rsidR="00C51B99" w:rsidRPr="00DD336F">
        <w:rPr>
          <w:rFonts w:asciiTheme="majorHAnsi" w:hAnsiTheme="majorHAnsi" w:cs="Calibri"/>
          <w:sz w:val="20"/>
          <w:szCs w:val="20"/>
          <w:lang w:val="es-ES"/>
        </w:rPr>
        <w:t>o</w:t>
      </w:r>
      <w:r w:rsidR="002B107F" w:rsidRPr="00DD336F">
        <w:rPr>
          <w:rFonts w:asciiTheme="majorHAnsi" w:hAnsiTheme="majorHAnsi" w:cs="Calibri"/>
          <w:sz w:val="20"/>
          <w:szCs w:val="20"/>
          <w:lang w:val="es-ES"/>
        </w:rPr>
        <w:t xml:space="preserve">dia del Estado, </w:t>
      </w:r>
      <w:r w:rsidR="00C51B99" w:rsidRPr="00DD336F">
        <w:rPr>
          <w:rFonts w:asciiTheme="majorHAnsi" w:hAnsiTheme="majorHAnsi" w:cs="Calibri"/>
          <w:sz w:val="20"/>
          <w:szCs w:val="20"/>
          <w:lang w:val="es-ES"/>
        </w:rPr>
        <w:t>así</w:t>
      </w:r>
      <w:r w:rsidR="002B107F" w:rsidRPr="00DD336F">
        <w:rPr>
          <w:rFonts w:asciiTheme="majorHAnsi" w:hAnsiTheme="majorHAnsi" w:cs="Calibri"/>
          <w:sz w:val="20"/>
          <w:szCs w:val="20"/>
          <w:lang w:val="es-ES"/>
        </w:rPr>
        <w:t xml:space="preserve"> como </w:t>
      </w:r>
      <w:r w:rsidR="00C51B99" w:rsidRPr="00DD336F">
        <w:rPr>
          <w:rFonts w:asciiTheme="majorHAnsi" w:hAnsiTheme="majorHAnsi" w:cs="Calibri"/>
          <w:sz w:val="20"/>
          <w:szCs w:val="20"/>
          <w:lang w:val="es-ES"/>
        </w:rPr>
        <w:t>la falta de inve</w:t>
      </w:r>
      <w:r w:rsidR="009D2A4D" w:rsidRPr="00DD336F">
        <w:rPr>
          <w:rFonts w:asciiTheme="majorHAnsi" w:hAnsiTheme="majorHAnsi" w:cs="Calibri"/>
          <w:sz w:val="20"/>
          <w:szCs w:val="20"/>
          <w:lang w:val="es-ES"/>
        </w:rPr>
        <w:t>stiga</w:t>
      </w:r>
      <w:r w:rsidR="00C51B99" w:rsidRPr="00DD336F">
        <w:rPr>
          <w:rFonts w:asciiTheme="majorHAnsi" w:hAnsiTheme="majorHAnsi" w:cs="Calibri"/>
          <w:sz w:val="20"/>
          <w:szCs w:val="20"/>
          <w:lang w:val="es-ES"/>
        </w:rPr>
        <w:t>ció</w:t>
      </w:r>
      <w:r w:rsidR="009D2A4D" w:rsidRPr="00DD336F">
        <w:rPr>
          <w:rFonts w:asciiTheme="majorHAnsi" w:hAnsiTheme="majorHAnsi" w:cs="Calibri"/>
          <w:sz w:val="20"/>
          <w:szCs w:val="20"/>
          <w:lang w:val="es-ES"/>
        </w:rPr>
        <w:t>n</w:t>
      </w:r>
      <w:r w:rsidR="00C51B99" w:rsidRPr="00DD336F">
        <w:rPr>
          <w:rFonts w:asciiTheme="majorHAnsi" w:hAnsiTheme="majorHAnsi" w:cs="Calibri"/>
          <w:sz w:val="20"/>
          <w:szCs w:val="20"/>
          <w:lang w:val="es-ES"/>
        </w:rPr>
        <w:t xml:space="preserve"> </w:t>
      </w:r>
      <w:r w:rsidR="002B107F" w:rsidRPr="00DD336F">
        <w:rPr>
          <w:rFonts w:asciiTheme="majorHAnsi" w:hAnsiTheme="majorHAnsi" w:cs="Calibri"/>
          <w:sz w:val="20"/>
          <w:szCs w:val="20"/>
          <w:lang w:val="es-ES"/>
        </w:rPr>
        <w:t>y esclarecimiento de los hechos oc</w:t>
      </w:r>
      <w:r w:rsidR="009D2A4D" w:rsidRPr="00DD336F">
        <w:rPr>
          <w:rFonts w:asciiTheme="majorHAnsi" w:hAnsiTheme="majorHAnsi" w:cs="Calibri"/>
          <w:sz w:val="20"/>
          <w:szCs w:val="20"/>
          <w:lang w:val="es-ES"/>
        </w:rPr>
        <w:t>urrido</w:t>
      </w:r>
      <w:r w:rsidR="002B107F" w:rsidRPr="00DD336F">
        <w:rPr>
          <w:rFonts w:asciiTheme="majorHAnsi" w:hAnsiTheme="majorHAnsi" w:cs="Calibri"/>
          <w:sz w:val="20"/>
          <w:szCs w:val="20"/>
          <w:lang w:val="es-ES"/>
        </w:rPr>
        <w:t>s.</w:t>
      </w:r>
    </w:p>
    <w:p w14:paraId="5BF6E461" w14:textId="77777777" w:rsidR="009D2A4D" w:rsidRPr="00DD336F" w:rsidRDefault="009D2A4D" w:rsidP="00033ACF">
      <w:pPr>
        <w:pStyle w:val="ListParagraph"/>
        <w:tabs>
          <w:tab w:val="left" w:pos="360"/>
        </w:tabs>
        <w:ind w:right="720"/>
        <w:contextualSpacing/>
        <w:jc w:val="both"/>
        <w:rPr>
          <w:rFonts w:asciiTheme="majorHAnsi" w:hAnsiTheme="majorHAnsi" w:cs="Calibri"/>
          <w:sz w:val="20"/>
          <w:szCs w:val="20"/>
          <w:lang w:val="es-ES"/>
        </w:rPr>
      </w:pPr>
    </w:p>
    <w:p w14:paraId="11E1D666" w14:textId="15E4D180" w:rsidR="00463C2E" w:rsidRPr="00DD336F" w:rsidRDefault="00B4201A" w:rsidP="00033ACF">
      <w:pPr>
        <w:pStyle w:val="ListParagraph"/>
        <w:tabs>
          <w:tab w:val="left" w:pos="360"/>
        </w:tabs>
        <w:ind w:right="720"/>
        <w:contextualSpacing/>
        <w:jc w:val="both"/>
        <w:rPr>
          <w:rFonts w:asciiTheme="majorHAnsi" w:hAnsiTheme="majorHAnsi" w:cs="Calibri"/>
          <w:sz w:val="20"/>
          <w:szCs w:val="20"/>
          <w:lang w:val="es-ES"/>
        </w:rPr>
      </w:pPr>
      <w:r w:rsidRPr="00DD336F">
        <w:rPr>
          <w:rFonts w:asciiTheme="majorHAnsi" w:hAnsiTheme="majorHAnsi" w:cs="Calibri"/>
          <w:sz w:val="20"/>
          <w:szCs w:val="20"/>
          <w:lang w:val="es-ES"/>
        </w:rPr>
        <w:t xml:space="preserve">9. </w:t>
      </w:r>
      <w:r w:rsidR="002B107F" w:rsidRPr="00DD336F">
        <w:rPr>
          <w:rFonts w:asciiTheme="majorHAnsi" w:hAnsiTheme="majorHAnsi" w:cs="Calibri"/>
          <w:sz w:val="20"/>
          <w:szCs w:val="20"/>
          <w:lang w:val="es-ES"/>
        </w:rPr>
        <w:t>Mediante Inf</w:t>
      </w:r>
      <w:r w:rsidR="009D2A4D" w:rsidRPr="00DD336F">
        <w:rPr>
          <w:rFonts w:asciiTheme="majorHAnsi" w:hAnsiTheme="majorHAnsi" w:cs="Calibri"/>
          <w:sz w:val="20"/>
          <w:szCs w:val="20"/>
          <w:lang w:val="es-ES"/>
        </w:rPr>
        <w:t>orme No 106</w:t>
      </w:r>
      <w:r w:rsidR="002B107F" w:rsidRPr="00DD336F">
        <w:rPr>
          <w:rFonts w:asciiTheme="majorHAnsi" w:hAnsiTheme="majorHAnsi" w:cs="Calibri"/>
          <w:sz w:val="20"/>
          <w:szCs w:val="20"/>
          <w:lang w:val="es-ES"/>
        </w:rPr>
        <w:t>/17 del 7 de septiembre de 2017, la Comisió</w:t>
      </w:r>
      <w:r w:rsidR="009D2A4D" w:rsidRPr="00DD336F">
        <w:rPr>
          <w:rFonts w:asciiTheme="majorHAnsi" w:hAnsiTheme="majorHAnsi" w:cs="Calibri"/>
          <w:sz w:val="20"/>
          <w:szCs w:val="20"/>
          <w:lang w:val="es-ES"/>
        </w:rPr>
        <w:t>n Interameri</w:t>
      </w:r>
      <w:r w:rsidRPr="00DD336F">
        <w:rPr>
          <w:rFonts w:asciiTheme="majorHAnsi" w:hAnsiTheme="majorHAnsi" w:cs="Calibri"/>
          <w:sz w:val="20"/>
          <w:szCs w:val="20"/>
          <w:lang w:val="es-ES"/>
        </w:rPr>
        <w:t>cana de Derechos Humanos declaró</w:t>
      </w:r>
      <w:r w:rsidR="009D2A4D" w:rsidRPr="00DD336F">
        <w:rPr>
          <w:rFonts w:asciiTheme="majorHAnsi" w:hAnsiTheme="majorHAnsi" w:cs="Calibri"/>
          <w:sz w:val="20"/>
          <w:szCs w:val="20"/>
          <w:lang w:val="es-ES"/>
        </w:rPr>
        <w:t xml:space="preserve"> la admisibilidad de la</w:t>
      </w:r>
      <w:r w:rsidR="002B107F" w:rsidRPr="00DD336F">
        <w:rPr>
          <w:rFonts w:asciiTheme="majorHAnsi" w:hAnsiTheme="majorHAnsi" w:cs="Calibri"/>
          <w:sz w:val="20"/>
          <w:szCs w:val="20"/>
          <w:lang w:val="es-ES"/>
        </w:rPr>
        <w:t xml:space="preserve"> petición en relació</w:t>
      </w:r>
      <w:r w:rsidR="009D2A4D" w:rsidRPr="00DD336F">
        <w:rPr>
          <w:rFonts w:asciiTheme="majorHAnsi" w:hAnsiTheme="majorHAnsi" w:cs="Calibri"/>
          <w:sz w:val="20"/>
          <w:szCs w:val="20"/>
          <w:lang w:val="es-ES"/>
        </w:rPr>
        <w:t xml:space="preserve">n con los </w:t>
      </w:r>
      <w:r w:rsidR="002B107F" w:rsidRPr="00DD336F">
        <w:rPr>
          <w:rFonts w:asciiTheme="majorHAnsi" w:hAnsiTheme="majorHAnsi" w:cs="Calibri"/>
          <w:sz w:val="20"/>
          <w:szCs w:val="20"/>
          <w:lang w:val="es-ES"/>
        </w:rPr>
        <w:t>artículos</w:t>
      </w:r>
      <w:r w:rsidR="009D2A4D" w:rsidRPr="00DD336F">
        <w:rPr>
          <w:rFonts w:asciiTheme="majorHAnsi" w:hAnsiTheme="majorHAnsi" w:cs="Calibri"/>
          <w:sz w:val="20"/>
          <w:szCs w:val="20"/>
          <w:lang w:val="es-ES"/>
        </w:rPr>
        <w:t xml:space="preserve"> 4, 5, </w:t>
      </w:r>
      <w:r w:rsidR="002B107F" w:rsidRPr="00DD336F">
        <w:rPr>
          <w:rFonts w:asciiTheme="majorHAnsi" w:hAnsiTheme="majorHAnsi" w:cs="Calibri"/>
          <w:sz w:val="20"/>
          <w:szCs w:val="20"/>
          <w:lang w:val="es-ES"/>
        </w:rPr>
        <w:t>8 y 25 de la Convención Americana sobre Derec</w:t>
      </w:r>
      <w:r w:rsidR="009D2A4D" w:rsidRPr="00DD336F">
        <w:rPr>
          <w:rFonts w:asciiTheme="majorHAnsi" w:hAnsiTheme="majorHAnsi" w:cs="Calibri"/>
          <w:sz w:val="20"/>
          <w:szCs w:val="20"/>
          <w:lang w:val="es-ES"/>
        </w:rPr>
        <w:t>hos Humanos,</w:t>
      </w:r>
      <w:r w:rsidR="002B107F" w:rsidRPr="00DD336F">
        <w:rPr>
          <w:rFonts w:asciiTheme="majorHAnsi" w:hAnsiTheme="majorHAnsi" w:cs="Calibri"/>
          <w:sz w:val="20"/>
          <w:szCs w:val="20"/>
          <w:lang w:val="es-ES"/>
        </w:rPr>
        <w:t xml:space="preserve"> </w:t>
      </w:r>
      <w:r w:rsidRPr="00DD336F">
        <w:rPr>
          <w:rFonts w:asciiTheme="majorHAnsi" w:hAnsiTheme="majorHAnsi" w:cs="Calibri"/>
          <w:sz w:val="20"/>
          <w:szCs w:val="20"/>
          <w:lang w:val="es-ES"/>
        </w:rPr>
        <w:t>en relació</w:t>
      </w:r>
      <w:r w:rsidR="002B107F" w:rsidRPr="00DD336F">
        <w:rPr>
          <w:rFonts w:asciiTheme="majorHAnsi" w:hAnsiTheme="majorHAnsi" w:cs="Calibri"/>
          <w:sz w:val="20"/>
          <w:szCs w:val="20"/>
          <w:lang w:val="es-ES"/>
        </w:rPr>
        <w:t xml:space="preserve">n con su artículo 1.1 y </w:t>
      </w:r>
      <w:r w:rsidR="002B107F" w:rsidRPr="00DD336F">
        <w:rPr>
          <w:rFonts w:asciiTheme="majorHAnsi" w:hAnsiTheme="majorHAnsi" w:cs="Calibri"/>
          <w:sz w:val="20"/>
          <w:szCs w:val="20"/>
          <w:lang w:val="es-ES"/>
        </w:rPr>
        <w:lastRenderedPageBreak/>
        <w:t xml:space="preserve">el artículo 2 así como los artículos 1, 6 y 8 de la Convención Interamericana para Prevenir y </w:t>
      </w:r>
      <w:r w:rsidR="00463C2E" w:rsidRPr="00DD336F">
        <w:rPr>
          <w:rFonts w:asciiTheme="majorHAnsi" w:hAnsiTheme="majorHAnsi" w:cs="Calibri"/>
          <w:sz w:val="20"/>
          <w:szCs w:val="20"/>
          <w:lang w:val="es-ES"/>
        </w:rPr>
        <w:t xml:space="preserve">Sancionar la Tortura. </w:t>
      </w:r>
    </w:p>
    <w:p w14:paraId="367218A9" w14:textId="77777777" w:rsidR="00463C2E" w:rsidRPr="00DD336F" w:rsidRDefault="00463C2E" w:rsidP="00033ACF">
      <w:pPr>
        <w:pStyle w:val="ListParagraph"/>
        <w:tabs>
          <w:tab w:val="left" w:pos="360"/>
        </w:tabs>
        <w:ind w:right="720"/>
        <w:contextualSpacing/>
        <w:jc w:val="both"/>
        <w:rPr>
          <w:rFonts w:asciiTheme="majorHAnsi" w:hAnsiTheme="majorHAnsi" w:cs="Calibri"/>
          <w:sz w:val="20"/>
          <w:szCs w:val="20"/>
          <w:lang w:val="es-ES"/>
        </w:rPr>
      </w:pPr>
    </w:p>
    <w:p w14:paraId="6ECE0F80" w14:textId="6D1E1096" w:rsidR="009D2A4D" w:rsidRPr="00DD336F" w:rsidRDefault="00B4201A" w:rsidP="00033ACF">
      <w:pPr>
        <w:pStyle w:val="ListParagraph"/>
        <w:tabs>
          <w:tab w:val="left" w:pos="360"/>
        </w:tabs>
        <w:ind w:right="720"/>
        <w:contextualSpacing/>
        <w:jc w:val="both"/>
        <w:rPr>
          <w:rFonts w:asciiTheme="majorHAnsi" w:hAnsiTheme="majorHAnsi" w:cs="Calibri"/>
          <w:sz w:val="20"/>
          <w:szCs w:val="20"/>
          <w:lang w:val="es-ES"/>
        </w:rPr>
      </w:pPr>
      <w:r w:rsidRPr="00DD336F">
        <w:rPr>
          <w:rFonts w:asciiTheme="majorHAnsi" w:hAnsiTheme="majorHAnsi" w:cs="Calibri"/>
          <w:sz w:val="20"/>
          <w:szCs w:val="20"/>
          <w:lang w:val="es-ES"/>
        </w:rPr>
        <w:t>10. El 3 de septiembre de 2019</w:t>
      </w:r>
      <w:r w:rsidR="00463C2E" w:rsidRPr="00DD336F">
        <w:rPr>
          <w:rFonts w:asciiTheme="majorHAnsi" w:hAnsiTheme="majorHAnsi" w:cs="Calibri"/>
          <w:sz w:val="20"/>
          <w:szCs w:val="20"/>
          <w:lang w:val="es-ES"/>
        </w:rPr>
        <w:t>,</w:t>
      </w:r>
      <w:r w:rsidR="009D2A4D" w:rsidRPr="00DD336F">
        <w:rPr>
          <w:rFonts w:asciiTheme="majorHAnsi" w:hAnsiTheme="majorHAnsi" w:cs="Calibri"/>
          <w:sz w:val="20"/>
          <w:szCs w:val="20"/>
          <w:lang w:val="es-ES"/>
        </w:rPr>
        <w:t xml:space="preserve"> el Estado colombiano y el </w:t>
      </w:r>
      <w:r w:rsidR="00463C2E" w:rsidRPr="00DD336F">
        <w:rPr>
          <w:rFonts w:asciiTheme="majorHAnsi" w:hAnsiTheme="majorHAnsi" w:cs="Calibri"/>
          <w:sz w:val="20"/>
          <w:szCs w:val="20"/>
          <w:lang w:val="es-ES"/>
        </w:rPr>
        <w:t>representante de las ví</w:t>
      </w:r>
      <w:r w:rsidR="009D2A4D" w:rsidRPr="00DD336F">
        <w:rPr>
          <w:rFonts w:asciiTheme="majorHAnsi" w:hAnsiTheme="majorHAnsi" w:cs="Calibri"/>
          <w:sz w:val="20"/>
          <w:szCs w:val="20"/>
          <w:lang w:val="es-ES"/>
        </w:rPr>
        <w:t>ctimas, suscribieron un Acta de Entendimiento co</w:t>
      </w:r>
      <w:r w:rsidR="00463C2E" w:rsidRPr="00DD336F">
        <w:rPr>
          <w:rFonts w:asciiTheme="majorHAnsi" w:hAnsiTheme="majorHAnsi" w:cs="Calibri"/>
          <w:sz w:val="20"/>
          <w:szCs w:val="20"/>
          <w:lang w:val="es-ES"/>
        </w:rPr>
        <w:t>n el fin de llegar a una solució</w:t>
      </w:r>
      <w:r w:rsidR="009D2A4D" w:rsidRPr="00DD336F">
        <w:rPr>
          <w:rFonts w:asciiTheme="majorHAnsi" w:hAnsiTheme="majorHAnsi" w:cs="Calibri"/>
          <w:sz w:val="20"/>
          <w:szCs w:val="20"/>
          <w:lang w:val="es-ES"/>
        </w:rPr>
        <w:t>n amistosa.</w:t>
      </w:r>
    </w:p>
    <w:p w14:paraId="7235A718" w14:textId="77777777" w:rsidR="009D2A4D" w:rsidRPr="00DD336F" w:rsidRDefault="009D2A4D" w:rsidP="00033ACF">
      <w:pPr>
        <w:pStyle w:val="ListParagraph"/>
        <w:tabs>
          <w:tab w:val="left" w:pos="360"/>
        </w:tabs>
        <w:ind w:right="720"/>
        <w:contextualSpacing/>
        <w:jc w:val="both"/>
        <w:rPr>
          <w:rFonts w:asciiTheme="majorHAnsi" w:hAnsiTheme="majorHAnsi" w:cs="Calibri"/>
          <w:sz w:val="20"/>
          <w:szCs w:val="20"/>
          <w:lang w:val="es-ES"/>
        </w:rPr>
      </w:pPr>
    </w:p>
    <w:p w14:paraId="0F583ED4" w14:textId="556320A5" w:rsidR="009D2A4D" w:rsidRPr="00DD336F" w:rsidRDefault="00B4201A" w:rsidP="00033ACF">
      <w:pPr>
        <w:pStyle w:val="ListParagraph"/>
        <w:tabs>
          <w:tab w:val="left" w:pos="360"/>
        </w:tabs>
        <w:ind w:right="720"/>
        <w:contextualSpacing/>
        <w:jc w:val="both"/>
        <w:rPr>
          <w:rFonts w:asciiTheme="majorHAnsi" w:hAnsiTheme="majorHAnsi" w:cs="Calibri"/>
          <w:sz w:val="20"/>
          <w:szCs w:val="20"/>
          <w:lang w:val="es-ES"/>
        </w:rPr>
      </w:pPr>
      <w:r w:rsidRPr="00DD336F">
        <w:rPr>
          <w:rFonts w:asciiTheme="majorHAnsi" w:hAnsiTheme="majorHAnsi" w:cs="Calibri"/>
          <w:sz w:val="20"/>
          <w:szCs w:val="20"/>
          <w:lang w:val="es-ES"/>
        </w:rPr>
        <w:t xml:space="preserve">11. </w:t>
      </w:r>
      <w:r w:rsidR="009D2A4D" w:rsidRPr="00DD336F">
        <w:rPr>
          <w:rFonts w:asciiTheme="majorHAnsi" w:hAnsiTheme="majorHAnsi" w:cs="Calibri"/>
          <w:sz w:val="20"/>
          <w:szCs w:val="20"/>
          <w:lang w:val="es-ES"/>
        </w:rPr>
        <w:t>En lo</w:t>
      </w:r>
      <w:r w:rsidR="00463C2E" w:rsidRPr="00DD336F">
        <w:rPr>
          <w:rFonts w:asciiTheme="majorHAnsi" w:hAnsiTheme="majorHAnsi" w:cs="Calibri"/>
          <w:sz w:val="20"/>
          <w:szCs w:val="20"/>
          <w:lang w:val="es-ES"/>
        </w:rPr>
        <w:t>s meses subsiguientes se celeb</w:t>
      </w:r>
      <w:r w:rsidR="009D2A4D" w:rsidRPr="00DD336F">
        <w:rPr>
          <w:rFonts w:asciiTheme="majorHAnsi" w:hAnsiTheme="majorHAnsi" w:cs="Calibri"/>
          <w:sz w:val="20"/>
          <w:szCs w:val="20"/>
          <w:lang w:val="es-ES"/>
        </w:rPr>
        <w:t>raron reunione</w:t>
      </w:r>
      <w:r w:rsidR="00463C2E" w:rsidRPr="00DD336F">
        <w:rPr>
          <w:rFonts w:asciiTheme="majorHAnsi" w:hAnsiTheme="majorHAnsi" w:cs="Calibri"/>
          <w:sz w:val="20"/>
          <w:szCs w:val="20"/>
          <w:lang w:val="es-ES"/>
        </w:rPr>
        <w:t>s conjuntas para analizar las p</w:t>
      </w:r>
      <w:r w:rsidR="009D2A4D" w:rsidRPr="00DD336F">
        <w:rPr>
          <w:rFonts w:asciiTheme="majorHAnsi" w:hAnsiTheme="majorHAnsi" w:cs="Calibri"/>
          <w:sz w:val="20"/>
          <w:szCs w:val="20"/>
          <w:lang w:val="es-ES"/>
        </w:rPr>
        <w:t>ropuestas de ambas partes con el fin de constru</w:t>
      </w:r>
      <w:r w:rsidR="00463C2E" w:rsidRPr="00DD336F">
        <w:rPr>
          <w:rFonts w:asciiTheme="majorHAnsi" w:hAnsiTheme="majorHAnsi" w:cs="Calibri"/>
          <w:sz w:val="20"/>
          <w:szCs w:val="20"/>
          <w:lang w:val="es-ES"/>
        </w:rPr>
        <w:t>ir el presente acuerdo de solución amisto</w:t>
      </w:r>
      <w:r w:rsidR="009D2A4D" w:rsidRPr="00DD336F">
        <w:rPr>
          <w:rFonts w:asciiTheme="majorHAnsi" w:hAnsiTheme="majorHAnsi" w:cs="Calibri"/>
          <w:sz w:val="20"/>
          <w:szCs w:val="20"/>
          <w:lang w:val="es-ES"/>
        </w:rPr>
        <w:t>sa.</w:t>
      </w:r>
    </w:p>
    <w:p w14:paraId="476F0F46" w14:textId="77777777" w:rsidR="009D2A4D" w:rsidRPr="00DD336F" w:rsidRDefault="009D2A4D" w:rsidP="00033ACF">
      <w:pPr>
        <w:pStyle w:val="ListParagraph"/>
        <w:tabs>
          <w:tab w:val="left" w:pos="360"/>
        </w:tabs>
        <w:ind w:right="720"/>
        <w:contextualSpacing/>
        <w:jc w:val="both"/>
        <w:rPr>
          <w:rFonts w:asciiTheme="majorHAnsi" w:hAnsiTheme="majorHAnsi" w:cs="Calibri"/>
          <w:sz w:val="20"/>
          <w:szCs w:val="20"/>
          <w:lang w:val="es-ES"/>
        </w:rPr>
      </w:pPr>
    </w:p>
    <w:p w14:paraId="04948621" w14:textId="7CCB8D58" w:rsidR="00A95BB3" w:rsidRPr="00DD336F" w:rsidRDefault="00B4201A" w:rsidP="00033ACF">
      <w:pPr>
        <w:pStyle w:val="ListParagraph"/>
        <w:tabs>
          <w:tab w:val="left" w:pos="360"/>
        </w:tabs>
        <w:ind w:right="720"/>
        <w:contextualSpacing/>
        <w:jc w:val="both"/>
        <w:rPr>
          <w:rFonts w:asciiTheme="majorHAnsi" w:hAnsiTheme="majorHAnsi" w:cs="Calibri"/>
          <w:sz w:val="20"/>
          <w:szCs w:val="20"/>
          <w:lang w:val="es-ES"/>
        </w:rPr>
      </w:pPr>
      <w:r w:rsidRPr="00DD336F">
        <w:rPr>
          <w:rFonts w:asciiTheme="majorHAnsi" w:hAnsiTheme="majorHAnsi" w:cs="Calibri"/>
          <w:sz w:val="20"/>
          <w:szCs w:val="20"/>
          <w:lang w:val="es-ES"/>
        </w:rPr>
        <w:t xml:space="preserve">12. </w:t>
      </w:r>
      <w:r w:rsidR="009D2A4D" w:rsidRPr="00DD336F">
        <w:rPr>
          <w:rFonts w:asciiTheme="majorHAnsi" w:hAnsiTheme="majorHAnsi" w:cs="Calibri"/>
          <w:sz w:val="20"/>
          <w:szCs w:val="20"/>
          <w:lang w:val="es-ES"/>
        </w:rPr>
        <w:t>El Estado colombi</w:t>
      </w:r>
      <w:r w:rsidRPr="00DD336F">
        <w:rPr>
          <w:rFonts w:asciiTheme="majorHAnsi" w:hAnsiTheme="majorHAnsi" w:cs="Calibri"/>
          <w:sz w:val="20"/>
          <w:szCs w:val="20"/>
          <w:lang w:val="es-ES"/>
        </w:rPr>
        <w:t>ano y el representante de las ví</w:t>
      </w:r>
      <w:r w:rsidR="009D2A4D" w:rsidRPr="00DD336F">
        <w:rPr>
          <w:rFonts w:asciiTheme="majorHAnsi" w:hAnsiTheme="majorHAnsi" w:cs="Calibri"/>
          <w:sz w:val="20"/>
          <w:szCs w:val="20"/>
          <w:lang w:val="es-ES"/>
        </w:rPr>
        <w:t>ctimas determinaron suscribir</w:t>
      </w:r>
      <w:r w:rsidR="00463C2E" w:rsidRPr="00DD336F">
        <w:rPr>
          <w:rFonts w:asciiTheme="majorHAnsi" w:hAnsiTheme="majorHAnsi" w:cs="Calibri"/>
          <w:sz w:val="20"/>
          <w:szCs w:val="20"/>
          <w:lang w:val="es-ES"/>
        </w:rPr>
        <w:t xml:space="preserve"> el presente Acuerdo de Solución Amistosa, el cual se regirá</w:t>
      </w:r>
      <w:r w:rsidR="009D2A4D" w:rsidRPr="00DD336F">
        <w:rPr>
          <w:rFonts w:asciiTheme="majorHAnsi" w:hAnsiTheme="majorHAnsi" w:cs="Calibri"/>
          <w:sz w:val="20"/>
          <w:szCs w:val="20"/>
          <w:lang w:val="es-ES"/>
        </w:rPr>
        <w:t xml:space="preserve"> bajo los siguientes </w:t>
      </w:r>
      <w:r w:rsidR="00463C2E" w:rsidRPr="00DD336F">
        <w:rPr>
          <w:rFonts w:asciiTheme="majorHAnsi" w:hAnsiTheme="majorHAnsi" w:cs="Calibri"/>
          <w:sz w:val="20"/>
          <w:szCs w:val="20"/>
          <w:lang w:val="es-ES"/>
        </w:rPr>
        <w:t>términos</w:t>
      </w:r>
      <w:r w:rsidR="009D2A4D" w:rsidRPr="00DD336F">
        <w:rPr>
          <w:rFonts w:asciiTheme="majorHAnsi" w:hAnsiTheme="majorHAnsi" w:cs="Calibri"/>
          <w:sz w:val="20"/>
          <w:szCs w:val="20"/>
          <w:lang w:val="es-ES"/>
        </w:rPr>
        <w:t>:</w:t>
      </w:r>
    </w:p>
    <w:p w14:paraId="0EDA21D4" w14:textId="77777777" w:rsidR="00463C2E" w:rsidRPr="00DD336F" w:rsidRDefault="00463C2E" w:rsidP="00033ACF">
      <w:pPr>
        <w:pStyle w:val="ListParagraph"/>
        <w:tabs>
          <w:tab w:val="left" w:pos="360"/>
        </w:tabs>
        <w:ind w:right="720"/>
        <w:contextualSpacing/>
        <w:jc w:val="both"/>
        <w:rPr>
          <w:rFonts w:asciiTheme="majorHAnsi" w:hAnsiTheme="majorHAnsi" w:cs="Calibri"/>
          <w:sz w:val="20"/>
          <w:szCs w:val="20"/>
          <w:lang w:val="es-ES"/>
        </w:rPr>
      </w:pPr>
    </w:p>
    <w:p w14:paraId="44EF2CA5" w14:textId="77777777" w:rsidR="00696428" w:rsidRPr="00DD336F" w:rsidRDefault="00696428" w:rsidP="00033ACF">
      <w:pPr>
        <w:tabs>
          <w:tab w:val="left" w:pos="360"/>
          <w:tab w:val="left" w:pos="720"/>
          <w:tab w:val="left" w:pos="1440"/>
          <w:tab w:val="left" w:pos="8640"/>
        </w:tabs>
        <w:ind w:left="720" w:right="720"/>
        <w:jc w:val="both"/>
        <w:rPr>
          <w:rFonts w:asciiTheme="majorHAnsi" w:hAnsiTheme="majorHAnsi" w:cs="Calibri"/>
          <w:b/>
          <w:sz w:val="20"/>
          <w:szCs w:val="20"/>
          <w:lang w:val="es-ES"/>
        </w:rPr>
      </w:pPr>
      <w:r w:rsidRPr="00DD336F">
        <w:rPr>
          <w:rFonts w:asciiTheme="majorHAnsi" w:hAnsiTheme="majorHAnsi" w:cs="Calibri"/>
          <w:b/>
          <w:sz w:val="20"/>
          <w:szCs w:val="20"/>
          <w:lang w:val="es-ES"/>
        </w:rPr>
        <w:t>PRIMERO: RECONOCIMIENTO DE RESPONSABILIDAD</w:t>
      </w:r>
    </w:p>
    <w:p w14:paraId="26909208" w14:textId="77777777" w:rsidR="00696428" w:rsidRPr="00DD336F" w:rsidRDefault="00696428" w:rsidP="00033ACF">
      <w:pPr>
        <w:tabs>
          <w:tab w:val="left" w:pos="360"/>
          <w:tab w:val="left" w:pos="720"/>
          <w:tab w:val="left" w:pos="1440"/>
          <w:tab w:val="left" w:pos="8640"/>
        </w:tabs>
        <w:ind w:left="720" w:right="720"/>
        <w:jc w:val="both"/>
        <w:rPr>
          <w:rFonts w:asciiTheme="majorHAnsi" w:hAnsiTheme="majorHAnsi" w:cs="Calibri"/>
          <w:sz w:val="20"/>
          <w:szCs w:val="20"/>
          <w:lang w:val="es-ES"/>
        </w:rPr>
      </w:pPr>
    </w:p>
    <w:p w14:paraId="3D6332A0" w14:textId="07987168" w:rsidR="00463C2E" w:rsidRPr="00DD336F" w:rsidRDefault="00135A8A" w:rsidP="00033ACF">
      <w:pPr>
        <w:tabs>
          <w:tab w:val="left" w:pos="360"/>
          <w:tab w:val="left" w:pos="810"/>
        </w:tabs>
        <w:ind w:left="720" w:right="720"/>
        <w:jc w:val="both"/>
        <w:rPr>
          <w:rFonts w:asciiTheme="majorHAnsi" w:hAnsiTheme="majorHAnsi" w:cs="Calibri"/>
          <w:sz w:val="20"/>
          <w:szCs w:val="20"/>
          <w:lang w:val="es-CO"/>
        </w:rPr>
      </w:pPr>
      <w:r w:rsidRPr="00DD336F">
        <w:rPr>
          <w:rFonts w:asciiTheme="majorHAnsi" w:hAnsiTheme="majorHAnsi" w:cs="Calibri"/>
          <w:sz w:val="20"/>
          <w:szCs w:val="20"/>
          <w:lang w:val="es-ES"/>
        </w:rPr>
        <w:t xml:space="preserve">El Estado colombiano reconoce la responsabilidad </w:t>
      </w:r>
      <w:r w:rsidR="00463C2E" w:rsidRPr="00DD336F">
        <w:rPr>
          <w:rFonts w:asciiTheme="majorHAnsi" w:hAnsiTheme="majorHAnsi" w:cs="Calibri"/>
          <w:sz w:val="20"/>
          <w:szCs w:val="20"/>
          <w:lang w:val="es-CO"/>
        </w:rPr>
        <w:t>por omisión en su deber de garantizar los derechos a la vida (artículo 4) e integridad personal (artículo 5 .1) reconocidos en la Convención Americana sobre Derechos Humanos en relación con la obligación general establecida en el artículo 1.1 del mismo instrumento</w:t>
      </w:r>
      <w:r w:rsidR="008475D5" w:rsidRPr="00DD336F">
        <w:rPr>
          <w:rFonts w:asciiTheme="majorHAnsi" w:hAnsiTheme="majorHAnsi" w:cs="Calibri"/>
          <w:sz w:val="20"/>
          <w:szCs w:val="20"/>
          <w:lang w:val="es-CO"/>
        </w:rPr>
        <w:t>, en favor de Luis Horacio Patiñ</w:t>
      </w:r>
      <w:r w:rsidR="00463C2E" w:rsidRPr="00DD336F">
        <w:rPr>
          <w:rFonts w:asciiTheme="majorHAnsi" w:hAnsiTheme="majorHAnsi" w:cs="Calibri"/>
          <w:sz w:val="20"/>
          <w:szCs w:val="20"/>
          <w:lang w:val="es-CO"/>
        </w:rPr>
        <w:t>o Agudelo.</w:t>
      </w:r>
    </w:p>
    <w:p w14:paraId="2199ECE2" w14:textId="77777777" w:rsidR="00463C2E" w:rsidRPr="00DD336F" w:rsidRDefault="00463C2E" w:rsidP="00033ACF">
      <w:pPr>
        <w:tabs>
          <w:tab w:val="left" w:pos="360"/>
          <w:tab w:val="left" w:pos="810"/>
        </w:tabs>
        <w:ind w:left="720" w:right="720"/>
        <w:jc w:val="both"/>
        <w:rPr>
          <w:rFonts w:asciiTheme="majorHAnsi" w:hAnsiTheme="majorHAnsi" w:cs="Calibri"/>
          <w:sz w:val="20"/>
          <w:szCs w:val="20"/>
          <w:lang w:val="es-CO"/>
        </w:rPr>
      </w:pPr>
    </w:p>
    <w:p w14:paraId="06898CB6" w14:textId="1BF8ECF9" w:rsidR="00463C2E" w:rsidRPr="00DD336F" w:rsidRDefault="00463C2E" w:rsidP="00033ACF">
      <w:pPr>
        <w:tabs>
          <w:tab w:val="left" w:pos="360"/>
          <w:tab w:val="left" w:pos="810"/>
        </w:tabs>
        <w:ind w:left="720" w:right="720"/>
        <w:jc w:val="both"/>
        <w:rPr>
          <w:rFonts w:asciiTheme="majorHAnsi" w:hAnsiTheme="majorHAnsi" w:cs="Calibri"/>
          <w:sz w:val="20"/>
          <w:szCs w:val="20"/>
          <w:lang w:val="es-CO"/>
        </w:rPr>
      </w:pPr>
      <w:r w:rsidRPr="00DD336F">
        <w:rPr>
          <w:rFonts w:asciiTheme="majorHAnsi" w:hAnsiTheme="majorHAnsi" w:cs="Calibri"/>
          <w:sz w:val="20"/>
          <w:szCs w:val="20"/>
          <w:lang w:val="es-CO"/>
        </w:rPr>
        <w:t xml:space="preserve">Esto con fundamento en que el señor Luis Horacio Patiño Agudelo se encontraba bajo la custodia del Estado en un centro carcelario cuando falleció, por lo cual, al encontrarse en una relación especial de sujeción al poder estatal, la administración debía responder de manera plena por su seguridad y protección. </w:t>
      </w:r>
    </w:p>
    <w:p w14:paraId="2A0C6633" w14:textId="7A3E3F20" w:rsidR="00696428" w:rsidRPr="00DD336F" w:rsidRDefault="00696428" w:rsidP="00033ACF">
      <w:pPr>
        <w:tabs>
          <w:tab w:val="left" w:pos="360"/>
          <w:tab w:val="left" w:pos="810"/>
        </w:tabs>
        <w:ind w:left="720" w:right="720"/>
        <w:jc w:val="both"/>
        <w:rPr>
          <w:rFonts w:asciiTheme="majorHAnsi" w:hAnsiTheme="majorHAnsi" w:cs="Calibri"/>
          <w:sz w:val="20"/>
          <w:szCs w:val="20"/>
          <w:lang w:val="es-ES"/>
        </w:rPr>
      </w:pPr>
    </w:p>
    <w:p w14:paraId="38B98819" w14:textId="47A6B51D" w:rsidR="00696428" w:rsidRPr="00DD336F" w:rsidRDefault="00696428" w:rsidP="00033ACF">
      <w:pPr>
        <w:tabs>
          <w:tab w:val="left" w:pos="360"/>
          <w:tab w:val="left" w:pos="810"/>
        </w:tabs>
        <w:ind w:left="720" w:right="720"/>
        <w:jc w:val="both"/>
        <w:rPr>
          <w:rFonts w:asciiTheme="majorHAnsi" w:hAnsiTheme="majorHAnsi" w:cs="Calibri"/>
          <w:b/>
          <w:sz w:val="20"/>
          <w:szCs w:val="20"/>
          <w:lang w:val="es-ES"/>
        </w:rPr>
      </w:pPr>
      <w:r w:rsidRPr="00DD336F">
        <w:rPr>
          <w:rFonts w:asciiTheme="majorHAnsi" w:hAnsiTheme="majorHAnsi" w:cs="Calibri"/>
          <w:b/>
          <w:sz w:val="20"/>
          <w:szCs w:val="20"/>
          <w:lang w:val="es-ES"/>
        </w:rPr>
        <w:t xml:space="preserve">SEGUNDO: </w:t>
      </w:r>
      <w:r w:rsidR="00463C2E" w:rsidRPr="00DD336F">
        <w:rPr>
          <w:rFonts w:asciiTheme="majorHAnsi" w:hAnsiTheme="majorHAnsi" w:cs="Calibri"/>
          <w:b/>
          <w:sz w:val="20"/>
          <w:szCs w:val="20"/>
          <w:lang w:val="es-ES"/>
        </w:rPr>
        <w:t>MEDIDAS DE SATISFACCIÓN</w:t>
      </w:r>
    </w:p>
    <w:p w14:paraId="40A6EB31" w14:textId="77777777" w:rsidR="00696428" w:rsidRPr="00DD336F" w:rsidRDefault="00696428" w:rsidP="00033ACF">
      <w:pPr>
        <w:tabs>
          <w:tab w:val="left" w:pos="360"/>
          <w:tab w:val="left" w:pos="810"/>
        </w:tabs>
        <w:ind w:left="720" w:right="720"/>
        <w:jc w:val="both"/>
        <w:rPr>
          <w:rFonts w:asciiTheme="majorHAnsi" w:hAnsiTheme="majorHAnsi" w:cs="Calibri"/>
          <w:b/>
          <w:sz w:val="20"/>
          <w:szCs w:val="20"/>
          <w:lang w:val="es-ES"/>
        </w:rPr>
      </w:pPr>
    </w:p>
    <w:p w14:paraId="6F4BB116" w14:textId="59332175" w:rsidR="00463C2E" w:rsidRPr="00DD336F" w:rsidRDefault="00463C2E" w:rsidP="00033ACF">
      <w:pPr>
        <w:tabs>
          <w:tab w:val="left" w:pos="360"/>
          <w:tab w:val="left" w:pos="810"/>
        </w:tabs>
        <w:ind w:left="720" w:right="720"/>
        <w:jc w:val="both"/>
        <w:rPr>
          <w:rFonts w:asciiTheme="majorHAnsi" w:hAnsiTheme="majorHAnsi" w:cs="Calibri"/>
          <w:sz w:val="20"/>
          <w:szCs w:val="20"/>
          <w:lang w:val="es-ES"/>
        </w:rPr>
      </w:pPr>
      <w:r w:rsidRPr="00DD336F">
        <w:rPr>
          <w:rFonts w:asciiTheme="majorHAnsi" w:hAnsiTheme="majorHAnsi" w:cs="Calibri"/>
          <w:sz w:val="20"/>
          <w:szCs w:val="20"/>
          <w:lang w:val="es-ES"/>
        </w:rPr>
        <w:t xml:space="preserve">El Estado de </w:t>
      </w:r>
      <w:r w:rsidR="00DB6E5D" w:rsidRPr="00DD336F">
        <w:rPr>
          <w:rFonts w:asciiTheme="majorHAnsi" w:hAnsiTheme="majorHAnsi" w:cs="Calibri"/>
          <w:sz w:val="20"/>
          <w:szCs w:val="20"/>
          <w:lang w:val="es-ES"/>
        </w:rPr>
        <w:t>Colombia se compromete a implementar las</w:t>
      </w:r>
      <w:r w:rsidRPr="00DD336F">
        <w:rPr>
          <w:rFonts w:asciiTheme="majorHAnsi" w:hAnsiTheme="majorHAnsi" w:cs="Calibri"/>
          <w:sz w:val="20"/>
          <w:szCs w:val="20"/>
          <w:lang w:val="es-ES"/>
        </w:rPr>
        <w:t xml:space="preserve"> siguientes medidas:</w:t>
      </w:r>
    </w:p>
    <w:p w14:paraId="2A9FF029" w14:textId="0D3CD67B" w:rsidR="00463C2E" w:rsidRPr="00DD336F" w:rsidRDefault="00463C2E" w:rsidP="00033ACF">
      <w:pPr>
        <w:tabs>
          <w:tab w:val="left" w:pos="360"/>
          <w:tab w:val="left" w:pos="810"/>
        </w:tabs>
        <w:ind w:left="720" w:right="720"/>
        <w:jc w:val="both"/>
        <w:rPr>
          <w:rFonts w:asciiTheme="majorHAnsi" w:hAnsiTheme="majorHAnsi" w:cs="Calibri"/>
          <w:sz w:val="20"/>
          <w:szCs w:val="20"/>
          <w:lang w:val="es-ES"/>
        </w:rPr>
      </w:pPr>
    </w:p>
    <w:p w14:paraId="30F284F7" w14:textId="5C2DF76E" w:rsidR="00DB6E5D" w:rsidRPr="00DD336F" w:rsidRDefault="00463C2E" w:rsidP="00033ACF">
      <w:pPr>
        <w:pStyle w:val="ListParagraph"/>
        <w:numPr>
          <w:ilvl w:val="0"/>
          <w:numId w:val="61"/>
        </w:numPr>
        <w:tabs>
          <w:tab w:val="left" w:pos="360"/>
          <w:tab w:val="left" w:pos="810"/>
        </w:tabs>
        <w:ind w:left="720" w:right="720" w:firstLine="0"/>
        <w:jc w:val="both"/>
        <w:rPr>
          <w:rFonts w:asciiTheme="majorHAnsi" w:hAnsiTheme="majorHAnsi" w:cs="Calibri"/>
          <w:sz w:val="20"/>
          <w:szCs w:val="20"/>
          <w:lang w:val="es-ES"/>
        </w:rPr>
      </w:pPr>
      <w:r w:rsidRPr="00DD336F">
        <w:rPr>
          <w:rFonts w:asciiTheme="majorHAnsi" w:hAnsiTheme="majorHAnsi" w:cs="Calibri"/>
          <w:b/>
          <w:sz w:val="20"/>
          <w:szCs w:val="20"/>
          <w:lang w:val="es-ES"/>
        </w:rPr>
        <w:t>Acto de Reconocimiento de Responsabilidad.</w:t>
      </w:r>
      <w:r w:rsidR="00DB6E5D" w:rsidRPr="00DD336F">
        <w:rPr>
          <w:rFonts w:asciiTheme="majorHAnsi" w:hAnsiTheme="majorHAnsi" w:cs="Calibri"/>
          <w:sz w:val="20"/>
          <w:szCs w:val="20"/>
          <w:lang w:val="es-ES"/>
        </w:rPr>
        <w:t xml:space="preserve"> Un </w:t>
      </w:r>
      <w:r w:rsidRPr="00DD336F">
        <w:rPr>
          <w:rFonts w:asciiTheme="majorHAnsi" w:hAnsiTheme="majorHAnsi" w:cs="Calibri"/>
          <w:sz w:val="20"/>
          <w:szCs w:val="20"/>
          <w:lang w:val="es-ES"/>
        </w:rPr>
        <w:t>Act</w:t>
      </w:r>
      <w:r w:rsidR="00DB6E5D" w:rsidRPr="00DD336F">
        <w:rPr>
          <w:rFonts w:asciiTheme="majorHAnsi" w:hAnsiTheme="majorHAnsi" w:cs="Calibri"/>
          <w:sz w:val="20"/>
          <w:szCs w:val="20"/>
          <w:lang w:val="es-ES"/>
        </w:rPr>
        <w:t xml:space="preserve">o Privado de Reconocimiento de Responsabilidad, que </w:t>
      </w:r>
      <w:r w:rsidR="00DD336F">
        <w:rPr>
          <w:rFonts w:asciiTheme="majorHAnsi" w:hAnsiTheme="majorHAnsi" w:cs="Calibri"/>
          <w:sz w:val="20"/>
          <w:szCs w:val="20"/>
          <w:lang w:val="es-ES"/>
        </w:rPr>
        <w:t>se llevará</w:t>
      </w:r>
      <w:r w:rsidRPr="00DD336F">
        <w:rPr>
          <w:rFonts w:asciiTheme="majorHAnsi" w:hAnsiTheme="majorHAnsi" w:cs="Calibri"/>
          <w:sz w:val="20"/>
          <w:szCs w:val="20"/>
          <w:lang w:val="es-ES"/>
        </w:rPr>
        <w:t xml:space="preserve"> a cabo en </w:t>
      </w:r>
      <w:r w:rsidR="00DB6E5D" w:rsidRPr="00DD336F">
        <w:rPr>
          <w:rFonts w:asciiTheme="majorHAnsi" w:hAnsiTheme="majorHAnsi" w:cs="Calibri"/>
          <w:sz w:val="20"/>
          <w:szCs w:val="20"/>
          <w:lang w:val="es-ES"/>
        </w:rPr>
        <w:t>el Establecimiento de Reclusión de Combita</w:t>
      </w:r>
      <w:r w:rsidRPr="00DD336F">
        <w:rPr>
          <w:rFonts w:asciiTheme="majorHAnsi" w:hAnsiTheme="majorHAnsi" w:cs="Calibri"/>
          <w:sz w:val="20"/>
          <w:szCs w:val="20"/>
          <w:lang w:val="es-ES"/>
        </w:rPr>
        <w:t xml:space="preserve"> </w:t>
      </w:r>
      <w:r w:rsidR="00DB6E5D" w:rsidRPr="00DD336F">
        <w:rPr>
          <w:rFonts w:asciiTheme="majorHAnsi" w:hAnsiTheme="majorHAnsi" w:cs="Calibri"/>
          <w:sz w:val="20"/>
          <w:szCs w:val="20"/>
          <w:lang w:val="es-ES"/>
        </w:rPr>
        <w:t>Boyacá</w:t>
      </w:r>
      <w:r w:rsidRPr="00DD336F">
        <w:rPr>
          <w:rFonts w:asciiTheme="majorHAnsi" w:hAnsiTheme="majorHAnsi" w:cs="Calibri"/>
          <w:sz w:val="20"/>
          <w:szCs w:val="20"/>
          <w:lang w:val="es-ES"/>
        </w:rPr>
        <w:t>. El acto de rec</w:t>
      </w:r>
      <w:r w:rsidR="00DB6E5D" w:rsidRPr="00DD336F">
        <w:rPr>
          <w:rFonts w:asciiTheme="majorHAnsi" w:hAnsiTheme="majorHAnsi" w:cs="Calibri"/>
          <w:sz w:val="20"/>
          <w:szCs w:val="20"/>
          <w:lang w:val="es-ES"/>
        </w:rPr>
        <w:t>onocimiento</w:t>
      </w:r>
      <w:r w:rsidRPr="00DD336F">
        <w:rPr>
          <w:rFonts w:asciiTheme="majorHAnsi" w:hAnsiTheme="majorHAnsi" w:cs="Calibri"/>
          <w:sz w:val="20"/>
          <w:szCs w:val="20"/>
          <w:lang w:val="es-ES"/>
        </w:rPr>
        <w:t xml:space="preserve"> de </w:t>
      </w:r>
      <w:r w:rsidR="00DB6E5D" w:rsidRPr="00DD336F">
        <w:rPr>
          <w:rFonts w:asciiTheme="majorHAnsi" w:hAnsiTheme="majorHAnsi" w:cs="Calibri"/>
          <w:sz w:val="20"/>
          <w:szCs w:val="20"/>
          <w:lang w:val="es-ES"/>
        </w:rPr>
        <w:t>responsabilidad se realizará</w:t>
      </w:r>
      <w:r w:rsidRPr="00DD336F">
        <w:rPr>
          <w:rFonts w:asciiTheme="majorHAnsi" w:hAnsiTheme="majorHAnsi" w:cs="Calibri"/>
          <w:sz w:val="20"/>
          <w:szCs w:val="20"/>
          <w:lang w:val="es-ES"/>
        </w:rPr>
        <w:t xml:space="preserve"> con</w:t>
      </w:r>
      <w:r w:rsidR="00DB6E5D" w:rsidRPr="00DD336F">
        <w:rPr>
          <w:rFonts w:asciiTheme="majorHAnsi" w:hAnsiTheme="majorHAnsi" w:cs="Calibri"/>
          <w:sz w:val="20"/>
          <w:szCs w:val="20"/>
          <w:lang w:val="es-ES"/>
        </w:rPr>
        <w:t xml:space="preserve"> la participación activa de los familiares y el representante de las víctimas. En el mismo se reconocerá la respons</w:t>
      </w:r>
      <w:r w:rsidRPr="00DD336F">
        <w:rPr>
          <w:rFonts w:asciiTheme="majorHAnsi" w:hAnsiTheme="majorHAnsi" w:cs="Calibri"/>
          <w:sz w:val="20"/>
          <w:szCs w:val="20"/>
          <w:lang w:val="es-ES"/>
        </w:rPr>
        <w:t xml:space="preserve">abilidad estatal en los </w:t>
      </w:r>
      <w:r w:rsidR="00DB6E5D" w:rsidRPr="00DD336F">
        <w:rPr>
          <w:rFonts w:asciiTheme="majorHAnsi" w:hAnsiTheme="majorHAnsi" w:cs="Calibri"/>
          <w:sz w:val="20"/>
          <w:szCs w:val="20"/>
          <w:lang w:val="es-ES"/>
        </w:rPr>
        <w:t>términos e</w:t>
      </w:r>
      <w:r w:rsidRPr="00DD336F">
        <w:rPr>
          <w:rFonts w:asciiTheme="majorHAnsi" w:hAnsiTheme="majorHAnsi" w:cs="Calibri"/>
          <w:sz w:val="20"/>
          <w:szCs w:val="20"/>
          <w:lang w:val="es-ES"/>
        </w:rPr>
        <w:t xml:space="preserve">stablecidos en el presente </w:t>
      </w:r>
      <w:r w:rsidR="00DB6E5D" w:rsidRPr="00DD336F">
        <w:rPr>
          <w:rFonts w:asciiTheme="majorHAnsi" w:hAnsiTheme="majorHAnsi" w:cs="Calibri"/>
          <w:sz w:val="20"/>
          <w:szCs w:val="20"/>
          <w:lang w:val="es-ES"/>
        </w:rPr>
        <w:t xml:space="preserve">acuerdo. La presente medida estará a cargo del Instituto </w:t>
      </w:r>
      <w:r w:rsidRPr="00DD336F">
        <w:rPr>
          <w:rFonts w:asciiTheme="majorHAnsi" w:hAnsiTheme="majorHAnsi" w:cs="Calibri"/>
          <w:sz w:val="20"/>
          <w:szCs w:val="20"/>
          <w:lang w:val="es-ES"/>
        </w:rPr>
        <w:t xml:space="preserve">Nacional </w:t>
      </w:r>
      <w:r w:rsidR="00DB6E5D" w:rsidRPr="00DD336F">
        <w:rPr>
          <w:rFonts w:asciiTheme="majorHAnsi" w:hAnsiTheme="majorHAnsi" w:cs="Calibri"/>
          <w:sz w:val="20"/>
          <w:szCs w:val="20"/>
          <w:lang w:val="es-ES"/>
        </w:rPr>
        <w:t>Penitenciario y</w:t>
      </w:r>
      <w:r w:rsidRPr="00DD336F">
        <w:rPr>
          <w:rFonts w:asciiTheme="majorHAnsi" w:hAnsiTheme="majorHAnsi" w:cs="Calibri"/>
          <w:sz w:val="20"/>
          <w:szCs w:val="20"/>
          <w:lang w:val="es-ES"/>
        </w:rPr>
        <w:t xml:space="preserve"> </w:t>
      </w:r>
      <w:r w:rsidR="00DB6E5D" w:rsidRPr="00DD336F">
        <w:rPr>
          <w:rFonts w:asciiTheme="majorHAnsi" w:hAnsiTheme="majorHAnsi" w:cs="Calibri"/>
          <w:sz w:val="20"/>
          <w:szCs w:val="20"/>
          <w:lang w:val="es-ES"/>
        </w:rPr>
        <w:t>Carcelario INPEC</w:t>
      </w:r>
      <w:r w:rsidRPr="00DD336F">
        <w:rPr>
          <w:rFonts w:asciiTheme="majorHAnsi" w:hAnsiTheme="majorHAnsi" w:cs="Calibri"/>
          <w:sz w:val="20"/>
          <w:szCs w:val="20"/>
          <w:lang w:val="es-ES"/>
        </w:rPr>
        <w:t>.</w:t>
      </w:r>
      <w:r w:rsidR="00DB6E5D" w:rsidRPr="00DD336F">
        <w:rPr>
          <w:rFonts w:asciiTheme="majorHAnsi" w:hAnsiTheme="majorHAnsi" w:cs="Calibri"/>
          <w:sz w:val="20"/>
          <w:szCs w:val="20"/>
          <w:lang w:val="es-ES"/>
        </w:rPr>
        <w:t xml:space="preserve"> </w:t>
      </w:r>
    </w:p>
    <w:p w14:paraId="428278D7" w14:textId="77777777" w:rsidR="00DB6E5D" w:rsidRPr="00DD336F" w:rsidRDefault="00DB6E5D" w:rsidP="00033ACF">
      <w:pPr>
        <w:pStyle w:val="ListParagraph"/>
        <w:tabs>
          <w:tab w:val="left" w:pos="360"/>
          <w:tab w:val="left" w:pos="810"/>
        </w:tabs>
        <w:ind w:right="720"/>
        <w:jc w:val="both"/>
        <w:rPr>
          <w:rFonts w:asciiTheme="majorHAnsi" w:hAnsiTheme="majorHAnsi" w:cs="Calibri"/>
          <w:sz w:val="20"/>
          <w:szCs w:val="20"/>
          <w:lang w:val="es-ES"/>
        </w:rPr>
      </w:pPr>
    </w:p>
    <w:p w14:paraId="1799E59E" w14:textId="2AD00A8F" w:rsidR="00DB6E5D" w:rsidRPr="00DD336F" w:rsidRDefault="00DB6E5D" w:rsidP="00033ACF">
      <w:pPr>
        <w:pStyle w:val="ListParagraph"/>
        <w:numPr>
          <w:ilvl w:val="0"/>
          <w:numId w:val="61"/>
        </w:numPr>
        <w:tabs>
          <w:tab w:val="left" w:pos="360"/>
          <w:tab w:val="left" w:pos="810"/>
        </w:tabs>
        <w:ind w:left="720" w:right="720" w:firstLine="0"/>
        <w:jc w:val="both"/>
        <w:rPr>
          <w:rFonts w:asciiTheme="majorHAnsi" w:hAnsiTheme="majorHAnsi" w:cs="Calibri"/>
          <w:sz w:val="20"/>
          <w:szCs w:val="20"/>
          <w:lang w:val="es-ES"/>
        </w:rPr>
      </w:pPr>
      <w:r w:rsidRPr="00DD336F">
        <w:rPr>
          <w:rFonts w:asciiTheme="majorHAnsi" w:hAnsiTheme="majorHAnsi" w:cs="Calibri"/>
          <w:b/>
          <w:sz w:val="20"/>
          <w:szCs w:val="20"/>
          <w:lang w:val="es-ES"/>
        </w:rPr>
        <w:t>Elaboració</w:t>
      </w:r>
      <w:r w:rsidR="00463C2E" w:rsidRPr="00DD336F">
        <w:rPr>
          <w:rFonts w:asciiTheme="majorHAnsi" w:hAnsiTheme="majorHAnsi" w:cs="Calibri"/>
          <w:b/>
          <w:sz w:val="20"/>
          <w:szCs w:val="20"/>
          <w:lang w:val="es-ES"/>
        </w:rPr>
        <w:t>n de pendones</w:t>
      </w:r>
      <w:r w:rsidRPr="00DD336F">
        <w:rPr>
          <w:rFonts w:asciiTheme="majorHAnsi" w:hAnsiTheme="majorHAnsi" w:cs="Calibri"/>
          <w:b/>
          <w:sz w:val="20"/>
          <w:szCs w:val="20"/>
          <w:lang w:val="es-ES"/>
        </w:rPr>
        <w:t>.</w:t>
      </w:r>
      <w:r w:rsidRPr="00DD336F">
        <w:rPr>
          <w:rFonts w:asciiTheme="majorHAnsi" w:hAnsiTheme="majorHAnsi" w:cs="Calibri"/>
          <w:sz w:val="20"/>
          <w:szCs w:val="20"/>
          <w:lang w:val="es-ES"/>
        </w:rPr>
        <w:t xml:space="preserve"> El Instituto Nacion</w:t>
      </w:r>
      <w:r w:rsidR="00463C2E" w:rsidRPr="00DD336F">
        <w:rPr>
          <w:rFonts w:asciiTheme="majorHAnsi" w:hAnsiTheme="majorHAnsi" w:cs="Calibri"/>
          <w:sz w:val="20"/>
          <w:szCs w:val="20"/>
          <w:lang w:val="es-ES"/>
        </w:rPr>
        <w:t>al Penitenciari</w:t>
      </w:r>
      <w:r w:rsidRPr="00DD336F">
        <w:rPr>
          <w:rFonts w:asciiTheme="majorHAnsi" w:hAnsiTheme="majorHAnsi" w:cs="Calibri"/>
          <w:sz w:val="20"/>
          <w:szCs w:val="20"/>
          <w:lang w:val="es-ES"/>
        </w:rPr>
        <w:t>o y Carcelario INPEC, elaborará</w:t>
      </w:r>
      <w:r w:rsidR="00463C2E" w:rsidRPr="00DD336F">
        <w:rPr>
          <w:rFonts w:asciiTheme="majorHAnsi" w:hAnsiTheme="majorHAnsi" w:cs="Calibri"/>
          <w:sz w:val="20"/>
          <w:szCs w:val="20"/>
          <w:lang w:val="es-ES"/>
        </w:rPr>
        <w:t xml:space="preserve"> pendones </w:t>
      </w:r>
      <w:r w:rsidRPr="00DD336F">
        <w:rPr>
          <w:rFonts w:asciiTheme="majorHAnsi" w:hAnsiTheme="majorHAnsi" w:cs="Calibri"/>
          <w:sz w:val="20"/>
          <w:szCs w:val="20"/>
          <w:lang w:val="es-ES"/>
        </w:rPr>
        <w:t xml:space="preserve">de 1.50 </w:t>
      </w:r>
      <w:r w:rsidR="00463C2E" w:rsidRPr="00DD336F">
        <w:rPr>
          <w:rFonts w:asciiTheme="majorHAnsi" w:hAnsiTheme="majorHAnsi" w:cs="Calibri"/>
          <w:sz w:val="20"/>
          <w:szCs w:val="20"/>
          <w:lang w:val="es-ES"/>
        </w:rPr>
        <w:t>x 2.</w:t>
      </w:r>
      <w:r w:rsidRPr="00DD336F">
        <w:rPr>
          <w:rFonts w:asciiTheme="majorHAnsi" w:hAnsiTheme="majorHAnsi" w:cs="Calibri"/>
          <w:sz w:val="20"/>
          <w:szCs w:val="20"/>
          <w:lang w:val="es-ES"/>
        </w:rPr>
        <w:t>00</w:t>
      </w:r>
      <w:r w:rsidR="00463C2E" w:rsidRPr="00DD336F">
        <w:rPr>
          <w:rFonts w:asciiTheme="majorHAnsi" w:hAnsiTheme="majorHAnsi" w:cs="Calibri"/>
          <w:sz w:val="20"/>
          <w:szCs w:val="20"/>
          <w:lang w:val="es-ES"/>
        </w:rPr>
        <w:t xml:space="preserve"> metros, con </w:t>
      </w:r>
      <w:r w:rsidRPr="00DD336F">
        <w:rPr>
          <w:rFonts w:asciiTheme="majorHAnsi" w:hAnsiTheme="majorHAnsi" w:cs="Calibri"/>
          <w:sz w:val="20"/>
          <w:szCs w:val="20"/>
          <w:lang w:val="es-ES"/>
        </w:rPr>
        <w:t>la fotografí</w:t>
      </w:r>
      <w:r w:rsidR="00463C2E" w:rsidRPr="00DD336F">
        <w:rPr>
          <w:rFonts w:asciiTheme="majorHAnsi" w:hAnsiTheme="majorHAnsi" w:cs="Calibri"/>
          <w:sz w:val="20"/>
          <w:szCs w:val="20"/>
          <w:lang w:val="es-ES"/>
        </w:rPr>
        <w:t xml:space="preserve">a del </w:t>
      </w:r>
      <w:r w:rsidRPr="00DD336F">
        <w:rPr>
          <w:rFonts w:asciiTheme="majorHAnsi" w:hAnsiTheme="majorHAnsi" w:cs="Calibri"/>
          <w:sz w:val="20"/>
          <w:szCs w:val="20"/>
          <w:lang w:val="es-ES"/>
        </w:rPr>
        <w:t>señor</w:t>
      </w:r>
      <w:r w:rsidR="00463C2E" w:rsidRPr="00DD336F">
        <w:rPr>
          <w:rFonts w:asciiTheme="majorHAnsi" w:hAnsiTheme="majorHAnsi" w:cs="Calibri"/>
          <w:sz w:val="20"/>
          <w:szCs w:val="20"/>
          <w:lang w:val="es-ES"/>
        </w:rPr>
        <w:t xml:space="preserve"> Luis </w:t>
      </w:r>
      <w:r w:rsidRPr="00DD336F">
        <w:rPr>
          <w:rFonts w:asciiTheme="majorHAnsi" w:hAnsiTheme="majorHAnsi" w:cs="Calibri"/>
          <w:sz w:val="20"/>
          <w:szCs w:val="20"/>
          <w:lang w:val="es-ES"/>
        </w:rPr>
        <w:t>Horacio Patiñ</w:t>
      </w:r>
      <w:r w:rsidR="00463C2E" w:rsidRPr="00DD336F">
        <w:rPr>
          <w:rFonts w:asciiTheme="majorHAnsi" w:hAnsiTheme="majorHAnsi" w:cs="Calibri"/>
          <w:sz w:val="20"/>
          <w:szCs w:val="20"/>
          <w:lang w:val="es-ES"/>
        </w:rPr>
        <w:t>o Agudelo, junt</w:t>
      </w:r>
      <w:r w:rsidRPr="00DD336F">
        <w:rPr>
          <w:rFonts w:asciiTheme="majorHAnsi" w:hAnsiTheme="majorHAnsi" w:cs="Calibri"/>
          <w:sz w:val="20"/>
          <w:szCs w:val="20"/>
          <w:lang w:val="es-ES"/>
        </w:rPr>
        <w:t>o</w:t>
      </w:r>
      <w:r w:rsidR="00463C2E" w:rsidRPr="00DD336F">
        <w:rPr>
          <w:rFonts w:asciiTheme="majorHAnsi" w:hAnsiTheme="majorHAnsi" w:cs="Calibri"/>
          <w:sz w:val="20"/>
          <w:szCs w:val="20"/>
          <w:lang w:val="es-ES"/>
        </w:rPr>
        <w:t xml:space="preserve"> con una </w:t>
      </w:r>
      <w:r w:rsidRPr="00DD336F">
        <w:rPr>
          <w:rFonts w:asciiTheme="majorHAnsi" w:hAnsiTheme="majorHAnsi" w:cs="Calibri"/>
          <w:sz w:val="20"/>
          <w:szCs w:val="20"/>
          <w:lang w:val="es-ES"/>
        </w:rPr>
        <w:t>breve semblanza con su biografí</w:t>
      </w:r>
      <w:r w:rsidR="00463C2E" w:rsidRPr="00DD336F">
        <w:rPr>
          <w:rFonts w:asciiTheme="majorHAnsi" w:hAnsiTheme="majorHAnsi" w:cs="Calibri"/>
          <w:sz w:val="20"/>
          <w:szCs w:val="20"/>
          <w:lang w:val="es-ES"/>
        </w:rPr>
        <w:t xml:space="preserve">a; los cuales </w:t>
      </w:r>
      <w:r w:rsidRPr="00DD336F">
        <w:rPr>
          <w:rFonts w:asciiTheme="majorHAnsi" w:hAnsiTheme="majorHAnsi" w:cs="Calibri"/>
          <w:sz w:val="20"/>
          <w:szCs w:val="20"/>
          <w:lang w:val="es-ES"/>
        </w:rPr>
        <w:t>serán instalad</w:t>
      </w:r>
      <w:r w:rsidR="00DD336F">
        <w:rPr>
          <w:rFonts w:asciiTheme="majorHAnsi" w:hAnsiTheme="majorHAnsi" w:cs="Calibri"/>
          <w:sz w:val="20"/>
          <w:szCs w:val="20"/>
          <w:lang w:val="es-ES"/>
        </w:rPr>
        <w:t>o</w:t>
      </w:r>
      <w:r w:rsidRPr="00DD336F">
        <w:rPr>
          <w:rFonts w:asciiTheme="majorHAnsi" w:hAnsiTheme="majorHAnsi" w:cs="Calibri"/>
          <w:sz w:val="20"/>
          <w:szCs w:val="20"/>
          <w:lang w:val="es-ES"/>
        </w:rPr>
        <w:t>s</w:t>
      </w:r>
      <w:r w:rsidR="00DD336F">
        <w:rPr>
          <w:rFonts w:asciiTheme="majorHAnsi" w:hAnsiTheme="majorHAnsi" w:cs="Calibri"/>
          <w:sz w:val="20"/>
          <w:szCs w:val="20"/>
          <w:lang w:val="es-ES"/>
        </w:rPr>
        <w:t xml:space="preserve"> </w:t>
      </w:r>
      <w:r w:rsidRPr="00DD336F">
        <w:rPr>
          <w:rFonts w:asciiTheme="majorHAnsi" w:hAnsiTheme="majorHAnsi" w:cs="Calibri"/>
          <w:sz w:val="20"/>
          <w:szCs w:val="20"/>
          <w:lang w:val="es-ES"/>
        </w:rPr>
        <w:t>en cinco Estab</w:t>
      </w:r>
      <w:r w:rsidR="00463C2E" w:rsidRPr="00DD336F">
        <w:rPr>
          <w:rFonts w:asciiTheme="majorHAnsi" w:hAnsiTheme="majorHAnsi" w:cs="Calibri"/>
          <w:sz w:val="20"/>
          <w:szCs w:val="20"/>
          <w:lang w:val="es-ES"/>
        </w:rPr>
        <w:t xml:space="preserve">lecimientos de </w:t>
      </w:r>
      <w:r w:rsidRPr="00DD336F">
        <w:rPr>
          <w:rFonts w:asciiTheme="majorHAnsi" w:hAnsiTheme="majorHAnsi" w:cs="Calibri"/>
          <w:sz w:val="20"/>
          <w:szCs w:val="20"/>
          <w:lang w:val="es-ES"/>
        </w:rPr>
        <w:t>Reclusión</w:t>
      </w:r>
      <w:r w:rsidR="00463C2E" w:rsidRPr="00DD336F">
        <w:rPr>
          <w:rFonts w:asciiTheme="majorHAnsi" w:hAnsiTheme="majorHAnsi" w:cs="Calibri"/>
          <w:sz w:val="20"/>
          <w:szCs w:val="20"/>
          <w:lang w:val="es-ES"/>
        </w:rPr>
        <w:t xml:space="preserve"> del Orden Nacional de segunda </w:t>
      </w:r>
      <w:r w:rsidRPr="00DD336F">
        <w:rPr>
          <w:rFonts w:asciiTheme="majorHAnsi" w:hAnsiTheme="majorHAnsi" w:cs="Calibri"/>
          <w:sz w:val="20"/>
          <w:szCs w:val="20"/>
          <w:lang w:val="es-ES"/>
        </w:rPr>
        <w:t>generación</w:t>
      </w:r>
      <w:r w:rsidR="00463C2E" w:rsidRPr="00DD336F">
        <w:rPr>
          <w:rFonts w:asciiTheme="majorHAnsi" w:hAnsiTheme="majorHAnsi" w:cs="Calibri"/>
          <w:sz w:val="20"/>
          <w:szCs w:val="20"/>
          <w:lang w:val="es-ES"/>
        </w:rPr>
        <w:t xml:space="preserve"> del INPEC.</w:t>
      </w:r>
    </w:p>
    <w:p w14:paraId="73C59AE3" w14:textId="77777777" w:rsidR="00DB6E5D" w:rsidRPr="00DD336F" w:rsidRDefault="00DB6E5D" w:rsidP="00033ACF">
      <w:pPr>
        <w:pStyle w:val="ListParagraph"/>
        <w:ind w:right="720"/>
        <w:rPr>
          <w:rFonts w:asciiTheme="majorHAnsi" w:hAnsiTheme="majorHAnsi" w:cs="Calibri"/>
          <w:sz w:val="20"/>
          <w:szCs w:val="20"/>
          <w:lang w:val="es-ES"/>
        </w:rPr>
      </w:pPr>
    </w:p>
    <w:p w14:paraId="33B98350" w14:textId="7126F46A" w:rsidR="00463C2E" w:rsidRPr="00DD336F" w:rsidRDefault="00DB6E5D" w:rsidP="00033ACF">
      <w:pPr>
        <w:pStyle w:val="ListParagraph"/>
        <w:numPr>
          <w:ilvl w:val="0"/>
          <w:numId w:val="61"/>
        </w:numPr>
        <w:tabs>
          <w:tab w:val="left" w:pos="360"/>
          <w:tab w:val="left" w:pos="810"/>
        </w:tabs>
        <w:ind w:left="720" w:right="720" w:firstLine="0"/>
        <w:jc w:val="both"/>
        <w:rPr>
          <w:rFonts w:asciiTheme="majorHAnsi" w:hAnsiTheme="majorHAnsi" w:cs="Calibri"/>
          <w:sz w:val="20"/>
          <w:szCs w:val="20"/>
          <w:lang w:val="es-ES"/>
        </w:rPr>
      </w:pPr>
      <w:r w:rsidRPr="00DD336F">
        <w:rPr>
          <w:rFonts w:asciiTheme="majorHAnsi" w:hAnsiTheme="majorHAnsi" w:cs="Calibri"/>
          <w:b/>
          <w:sz w:val="20"/>
          <w:szCs w:val="20"/>
          <w:lang w:val="es-ES"/>
        </w:rPr>
        <w:t>Publicación</w:t>
      </w:r>
      <w:r w:rsidR="00463C2E" w:rsidRPr="00DD336F">
        <w:rPr>
          <w:rFonts w:asciiTheme="majorHAnsi" w:hAnsiTheme="majorHAnsi" w:cs="Calibri"/>
          <w:b/>
          <w:sz w:val="20"/>
          <w:szCs w:val="20"/>
          <w:lang w:val="es-ES"/>
        </w:rPr>
        <w:t xml:space="preserve"> de los hechos.</w:t>
      </w:r>
      <w:r w:rsidR="00D741C0" w:rsidRPr="00DD336F">
        <w:rPr>
          <w:rFonts w:asciiTheme="majorHAnsi" w:hAnsiTheme="majorHAnsi" w:cs="Calibri"/>
          <w:b/>
          <w:sz w:val="20"/>
          <w:szCs w:val="20"/>
          <w:lang w:val="es-ES"/>
        </w:rPr>
        <w:t xml:space="preserve"> </w:t>
      </w:r>
      <w:r w:rsidRPr="00DD336F">
        <w:rPr>
          <w:rFonts w:asciiTheme="majorHAnsi" w:hAnsiTheme="majorHAnsi" w:cs="Calibri"/>
          <w:sz w:val="20"/>
          <w:szCs w:val="20"/>
          <w:lang w:val="es-ES"/>
        </w:rPr>
        <w:t xml:space="preserve">El </w:t>
      </w:r>
      <w:r w:rsidR="00463C2E" w:rsidRPr="00DD336F">
        <w:rPr>
          <w:rFonts w:asciiTheme="majorHAnsi" w:hAnsiTheme="majorHAnsi" w:cs="Calibri"/>
          <w:sz w:val="20"/>
          <w:szCs w:val="20"/>
          <w:lang w:val="es-ES"/>
        </w:rPr>
        <w:t>Estado</w:t>
      </w:r>
      <w:r w:rsidRPr="00DD336F">
        <w:rPr>
          <w:rFonts w:asciiTheme="majorHAnsi" w:hAnsiTheme="majorHAnsi" w:cs="Calibri"/>
          <w:sz w:val="20"/>
          <w:szCs w:val="20"/>
          <w:lang w:val="es-ES"/>
        </w:rPr>
        <w:t xml:space="preserve"> </w:t>
      </w:r>
      <w:r w:rsidR="00D741C0" w:rsidRPr="00DD336F">
        <w:rPr>
          <w:rFonts w:asciiTheme="majorHAnsi" w:hAnsiTheme="majorHAnsi" w:cs="Calibri"/>
          <w:sz w:val="20"/>
          <w:szCs w:val="20"/>
          <w:lang w:val="es-ES"/>
        </w:rPr>
        <w:t xml:space="preserve">colombiano se compromete </w:t>
      </w:r>
      <w:r w:rsidR="00463C2E" w:rsidRPr="00DD336F">
        <w:rPr>
          <w:rFonts w:asciiTheme="majorHAnsi" w:hAnsiTheme="majorHAnsi" w:cs="Calibri"/>
          <w:sz w:val="20"/>
          <w:szCs w:val="20"/>
          <w:lang w:val="es-ES"/>
        </w:rPr>
        <w:t>a</w:t>
      </w:r>
      <w:r w:rsidR="00D741C0" w:rsidRPr="00DD336F">
        <w:rPr>
          <w:rFonts w:asciiTheme="majorHAnsi" w:hAnsiTheme="majorHAnsi" w:cs="Calibri"/>
          <w:sz w:val="20"/>
          <w:szCs w:val="20"/>
          <w:lang w:val="es-ES"/>
        </w:rPr>
        <w:t xml:space="preserve"> </w:t>
      </w:r>
      <w:r w:rsidR="00463C2E" w:rsidRPr="00DD336F">
        <w:rPr>
          <w:rFonts w:asciiTheme="majorHAnsi" w:hAnsiTheme="majorHAnsi" w:cs="Calibri"/>
          <w:sz w:val="20"/>
          <w:szCs w:val="20"/>
          <w:lang w:val="es-ES"/>
        </w:rPr>
        <w:t>publicar</w:t>
      </w:r>
      <w:r w:rsidR="00D741C0" w:rsidRPr="00DD336F">
        <w:rPr>
          <w:rFonts w:asciiTheme="majorHAnsi" w:hAnsiTheme="majorHAnsi" w:cs="Calibri"/>
          <w:sz w:val="20"/>
          <w:szCs w:val="20"/>
          <w:lang w:val="es-ES"/>
        </w:rPr>
        <w:t xml:space="preserve"> el inf</w:t>
      </w:r>
      <w:r w:rsidR="00463C2E" w:rsidRPr="00DD336F">
        <w:rPr>
          <w:rFonts w:asciiTheme="majorHAnsi" w:hAnsiTheme="majorHAnsi" w:cs="Calibri"/>
          <w:sz w:val="20"/>
          <w:szCs w:val="20"/>
          <w:lang w:val="es-ES"/>
        </w:rPr>
        <w:t>orme</w:t>
      </w:r>
      <w:r w:rsidR="00D741C0" w:rsidRPr="00DD336F">
        <w:rPr>
          <w:rFonts w:asciiTheme="majorHAnsi" w:hAnsiTheme="majorHAnsi" w:cs="Calibri"/>
          <w:sz w:val="20"/>
          <w:szCs w:val="20"/>
          <w:lang w:val="es-ES"/>
        </w:rPr>
        <w:t xml:space="preserve"> </w:t>
      </w:r>
      <w:r w:rsidR="00463C2E" w:rsidRPr="00DD336F">
        <w:rPr>
          <w:rFonts w:asciiTheme="majorHAnsi" w:hAnsiTheme="majorHAnsi" w:cs="Calibri"/>
          <w:sz w:val="20"/>
          <w:szCs w:val="20"/>
          <w:lang w:val="es-ES"/>
        </w:rPr>
        <w:t>de</w:t>
      </w:r>
      <w:r w:rsidR="00DD336F">
        <w:rPr>
          <w:rFonts w:asciiTheme="majorHAnsi" w:hAnsiTheme="majorHAnsi" w:cs="Calibri"/>
          <w:sz w:val="20"/>
          <w:szCs w:val="20"/>
          <w:lang w:val="es-ES"/>
        </w:rPr>
        <w:t xml:space="preserve"> artículo 4</w:t>
      </w:r>
      <w:r w:rsidR="00D741C0" w:rsidRPr="00DD336F">
        <w:rPr>
          <w:rFonts w:asciiTheme="majorHAnsi" w:hAnsiTheme="majorHAnsi" w:cs="Calibri"/>
          <w:sz w:val="20"/>
          <w:szCs w:val="20"/>
          <w:lang w:val="es-ES"/>
        </w:rPr>
        <w:t xml:space="preserve">9 </w:t>
      </w:r>
      <w:r w:rsidR="00463C2E" w:rsidRPr="00DD336F">
        <w:rPr>
          <w:rFonts w:asciiTheme="majorHAnsi" w:hAnsiTheme="majorHAnsi" w:cs="Calibri"/>
          <w:sz w:val="20"/>
          <w:szCs w:val="20"/>
          <w:lang w:val="es-ES"/>
        </w:rPr>
        <w:t>de</w:t>
      </w:r>
      <w:r w:rsidR="00D741C0" w:rsidRPr="00DD336F">
        <w:rPr>
          <w:rFonts w:asciiTheme="majorHAnsi" w:hAnsiTheme="majorHAnsi" w:cs="Calibri"/>
          <w:sz w:val="20"/>
          <w:szCs w:val="20"/>
          <w:lang w:val="es-ES"/>
        </w:rPr>
        <w:t xml:space="preserve"> </w:t>
      </w:r>
      <w:r w:rsidR="00463C2E" w:rsidRPr="00DD336F">
        <w:rPr>
          <w:rFonts w:asciiTheme="majorHAnsi" w:hAnsiTheme="majorHAnsi" w:cs="Calibri"/>
          <w:sz w:val="20"/>
          <w:szCs w:val="20"/>
          <w:lang w:val="es-ES"/>
        </w:rPr>
        <w:t>la</w:t>
      </w:r>
      <w:r w:rsidR="00D741C0" w:rsidRPr="00DD336F">
        <w:rPr>
          <w:rFonts w:asciiTheme="majorHAnsi" w:hAnsiTheme="majorHAnsi" w:cs="Calibri"/>
          <w:sz w:val="20"/>
          <w:szCs w:val="20"/>
          <w:lang w:val="es-ES"/>
        </w:rPr>
        <w:t xml:space="preserve"> Convención Americana sobre Derechos </w:t>
      </w:r>
      <w:r w:rsidR="00463C2E" w:rsidRPr="00DD336F">
        <w:rPr>
          <w:rFonts w:asciiTheme="majorHAnsi" w:hAnsiTheme="majorHAnsi" w:cs="Calibri"/>
          <w:sz w:val="20"/>
          <w:szCs w:val="20"/>
          <w:lang w:val="es-ES"/>
        </w:rPr>
        <w:t>Humanos</w:t>
      </w:r>
      <w:r w:rsidR="00D741C0" w:rsidRPr="00DD336F">
        <w:rPr>
          <w:rFonts w:asciiTheme="majorHAnsi" w:hAnsiTheme="majorHAnsi" w:cs="Calibri"/>
          <w:sz w:val="20"/>
          <w:szCs w:val="20"/>
          <w:lang w:val="es-ES"/>
        </w:rPr>
        <w:t xml:space="preserve"> </w:t>
      </w:r>
      <w:r w:rsidR="00463C2E" w:rsidRPr="00DD336F">
        <w:rPr>
          <w:rFonts w:asciiTheme="majorHAnsi" w:hAnsiTheme="majorHAnsi" w:cs="Calibri"/>
          <w:sz w:val="20"/>
          <w:szCs w:val="20"/>
          <w:lang w:val="es-ES"/>
        </w:rPr>
        <w:t xml:space="preserve">emitido por la </w:t>
      </w:r>
      <w:r w:rsidR="00D741C0" w:rsidRPr="00DD336F">
        <w:rPr>
          <w:rFonts w:asciiTheme="majorHAnsi" w:hAnsiTheme="majorHAnsi" w:cs="Calibri"/>
          <w:sz w:val="20"/>
          <w:szCs w:val="20"/>
          <w:lang w:val="es-ES"/>
        </w:rPr>
        <w:t>Comisión</w:t>
      </w:r>
      <w:r w:rsidR="00463C2E" w:rsidRPr="00DD336F">
        <w:rPr>
          <w:rFonts w:asciiTheme="majorHAnsi" w:hAnsiTheme="majorHAnsi" w:cs="Calibri"/>
          <w:sz w:val="20"/>
          <w:szCs w:val="20"/>
          <w:lang w:val="es-ES"/>
        </w:rPr>
        <w:t xml:space="preserve"> Interamericana de Derechos Humanos que </w:t>
      </w:r>
      <w:r w:rsidR="00D741C0" w:rsidRPr="00DD336F">
        <w:rPr>
          <w:rFonts w:asciiTheme="majorHAnsi" w:hAnsiTheme="majorHAnsi" w:cs="Calibri"/>
          <w:sz w:val="20"/>
          <w:szCs w:val="20"/>
          <w:lang w:val="es-ES"/>
        </w:rPr>
        <w:t>homologue acuerdo de solución amistosa</w:t>
      </w:r>
      <w:r w:rsidR="00DD336F">
        <w:rPr>
          <w:rFonts w:asciiTheme="majorHAnsi" w:hAnsiTheme="majorHAnsi" w:cs="Calibri"/>
          <w:sz w:val="20"/>
          <w:szCs w:val="20"/>
          <w:lang w:val="es-ES"/>
        </w:rPr>
        <w:t xml:space="preserve"> (Sic)</w:t>
      </w:r>
      <w:r w:rsidR="00D741C0" w:rsidRPr="00DD336F">
        <w:rPr>
          <w:rFonts w:asciiTheme="majorHAnsi" w:hAnsiTheme="majorHAnsi" w:cs="Calibri"/>
          <w:sz w:val="20"/>
          <w:szCs w:val="20"/>
          <w:lang w:val="es-ES"/>
        </w:rPr>
        <w:t>, en la página web del Instituto Nacional Penitenci</w:t>
      </w:r>
      <w:r w:rsidR="00463C2E" w:rsidRPr="00DD336F">
        <w:rPr>
          <w:rFonts w:asciiTheme="majorHAnsi" w:hAnsiTheme="majorHAnsi" w:cs="Calibri"/>
          <w:sz w:val="20"/>
          <w:szCs w:val="20"/>
          <w:lang w:val="es-ES"/>
        </w:rPr>
        <w:t xml:space="preserve">ario y Carcelario </w:t>
      </w:r>
      <w:r w:rsidR="00D741C0" w:rsidRPr="00DD336F">
        <w:rPr>
          <w:rFonts w:asciiTheme="majorHAnsi" w:hAnsiTheme="majorHAnsi" w:cs="Calibri"/>
          <w:sz w:val="20"/>
          <w:szCs w:val="20"/>
          <w:lang w:val="es-ES"/>
        </w:rPr>
        <w:t>INPEC</w:t>
      </w:r>
      <w:r w:rsidR="00463C2E" w:rsidRPr="00DD336F">
        <w:rPr>
          <w:rFonts w:asciiTheme="majorHAnsi" w:hAnsiTheme="majorHAnsi" w:cs="Calibri"/>
          <w:sz w:val="20"/>
          <w:szCs w:val="20"/>
          <w:lang w:val="es-ES"/>
        </w:rPr>
        <w:t xml:space="preserve"> y la Agencia Nacional de Defensa </w:t>
      </w:r>
      <w:r w:rsidR="00D741C0" w:rsidRPr="00DD336F">
        <w:rPr>
          <w:rFonts w:asciiTheme="majorHAnsi" w:hAnsiTheme="majorHAnsi" w:cs="Calibri"/>
          <w:sz w:val="20"/>
          <w:szCs w:val="20"/>
          <w:lang w:val="es-ES"/>
        </w:rPr>
        <w:t>Jurídica</w:t>
      </w:r>
      <w:r w:rsidR="00463C2E" w:rsidRPr="00DD336F">
        <w:rPr>
          <w:rFonts w:asciiTheme="majorHAnsi" w:hAnsiTheme="majorHAnsi" w:cs="Calibri"/>
          <w:sz w:val="20"/>
          <w:szCs w:val="20"/>
          <w:lang w:val="es-ES"/>
        </w:rPr>
        <w:t xml:space="preserve"> del Estado.</w:t>
      </w:r>
    </w:p>
    <w:p w14:paraId="49FC3280" w14:textId="3CBEC8B5" w:rsidR="00696428" w:rsidRPr="00DD336F" w:rsidRDefault="00696428" w:rsidP="00033ACF">
      <w:pPr>
        <w:tabs>
          <w:tab w:val="left" w:pos="360"/>
          <w:tab w:val="left" w:pos="810"/>
        </w:tabs>
        <w:ind w:left="720" w:right="720"/>
        <w:jc w:val="both"/>
        <w:rPr>
          <w:rFonts w:asciiTheme="majorHAnsi" w:hAnsiTheme="majorHAnsi" w:cs="Calibri"/>
          <w:b/>
          <w:sz w:val="20"/>
          <w:szCs w:val="20"/>
          <w:lang w:val="es-ES"/>
        </w:rPr>
      </w:pPr>
    </w:p>
    <w:p w14:paraId="6B2A3110" w14:textId="6915490C" w:rsidR="00696428" w:rsidRPr="00DD336F" w:rsidRDefault="00696428" w:rsidP="00033ACF">
      <w:pPr>
        <w:tabs>
          <w:tab w:val="left" w:pos="360"/>
          <w:tab w:val="left" w:pos="810"/>
        </w:tabs>
        <w:ind w:left="720" w:right="720"/>
        <w:jc w:val="both"/>
        <w:rPr>
          <w:rFonts w:asciiTheme="majorHAnsi" w:hAnsiTheme="majorHAnsi" w:cs="Calibri"/>
          <w:b/>
          <w:sz w:val="20"/>
          <w:szCs w:val="20"/>
          <w:lang w:val="es-ES"/>
        </w:rPr>
      </w:pPr>
      <w:r w:rsidRPr="00DD336F">
        <w:rPr>
          <w:rFonts w:asciiTheme="majorHAnsi" w:hAnsiTheme="majorHAnsi" w:cs="Calibri"/>
          <w:b/>
          <w:sz w:val="20"/>
          <w:szCs w:val="20"/>
          <w:lang w:val="es-ES"/>
        </w:rPr>
        <w:t xml:space="preserve">TERCERO: </w:t>
      </w:r>
      <w:r w:rsidR="00D741C0" w:rsidRPr="00DD336F">
        <w:rPr>
          <w:rFonts w:asciiTheme="majorHAnsi" w:hAnsiTheme="majorHAnsi" w:cs="Calibri"/>
          <w:b/>
          <w:sz w:val="20"/>
          <w:szCs w:val="20"/>
          <w:lang w:val="es-ES"/>
        </w:rPr>
        <w:t>GARANTÍAS DE NO REPETICIÓN</w:t>
      </w:r>
    </w:p>
    <w:p w14:paraId="4CA9277A" w14:textId="77777777" w:rsidR="00696428" w:rsidRPr="00DD336F" w:rsidRDefault="00696428" w:rsidP="00033ACF">
      <w:pPr>
        <w:tabs>
          <w:tab w:val="left" w:pos="360"/>
          <w:tab w:val="left" w:pos="810"/>
        </w:tabs>
        <w:ind w:left="720" w:right="720"/>
        <w:jc w:val="both"/>
        <w:rPr>
          <w:rFonts w:asciiTheme="majorHAnsi" w:hAnsiTheme="majorHAnsi" w:cs="Calibri"/>
          <w:b/>
          <w:sz w:val="20"/>
          <w:szCs w:val="20"/>
          <w:lang w:val="es-ES"/>
        </w:rPr>
      </w:pPr>
    </w:p>
    <w:p w14:paraId="146351E2" w14:textId="54E4BD43" w:rsidR="00D741C0" w:rsidRPr="00DD336F" w:rsidRDefault="00696428" w:rsidP="00033ACF">
      <w:pPr>
        <w:tabs>
          <w:tab w:val="left" w:pos="360"/>
          <w:tab w:val="left" w:pos="810"/>
        </w:tabs>
        <w:ind w:left="720" w:right="720"/>
        <w:jc w:val="both"/>
        <w:rPr>
          <w:rFonts w:asciiTheme="majorHAnsi" w:hAnsiTheme="majorHAnsi" w:cs="Calibri"/>
          <w:sz w:val="20"/>
          <w:szCs w:val="20"/>
          <w:lang w:val="es-ES"/>
        </w:rPr>
      </w:pPr>
      <w:r w:rsidRPr="00DD336F">
        <w:rPr>
          <w:rFonts w:asciiTheme="majorHAnsi" w:hAnsiTheme="majorHAnsi" w:cs="Calibri"/>
          <w:sz w:val="20"/>
          <w:szCs w:val="20"/>
          <w:lang w:val="es-ES"/>
        </w:rPr>
        <w:t xml:space="preserve">El Estado se compromete a </w:t>
      </w:r>
      <w:r w:rsidR="00D741C0" w:rsidRPr="00DD336F">
        <w:rPr>
          <w:rFonts w:asciiTheme="majorHAnsi" w:hAnsiTheme="majorHAnsi" w:cs="Calibri"/>
          <w:sz w:val="20"/>
          <w:szCs w:val="20"/>
          <w:lang w:val="es-ES"/>
        </w:rPr>
        <w:t>través del Instituto Nacional Penitenciario y Carcelario INPEC, a incluir como tema de estudios, los hechos ocurridos el 17 de enero de 1996 en la Penitenciaría Nacional "El Bar</w:t>
      </w:r>
      <w:r w:rsidR="005D6D90">
        <w:rPr>
          <w:rFonts w:asciiTheme="majorHAnsi" w:hAnsiTheme="majorHAnsi" w:cs="Calibri"/>
          <w:sz w:val="20"/>
          <w:szCs w:val="20"/>
          <w:lang w:val="es-ES"/>
        </w:rPr>
        <w:t xml:space="preserve">ne", a través de un ejercicio </w:t>
      </w:r>
      <w:r w:rsidR="00D741C0" w:rsidRPr="00DD336F">
        <w:rPr>
          <w:rFonts w:asciiTheme="majorHAnsi" w:hAnsiTheme="majorHAnsi" w:cs="Calibri"/>
          <w:sz w:val="20"/>
          <w:szCs w:val="20"/>
          <w:lang w:val="es-ES"/>
        </w:rPr>
        <w:t>de lección aprendida la</w:t>
      </w:r>
      <w:r w:rsidR="008475D5" w:rsidRPr="00DD336F">
        <w:rPr>
          <w:rFonts w:asciiTheme="majorHAnsi" w:hAnsiTheme="majorHAnsi" w:cs="Calibri"/>
          <w:sz w:val="20"/>
          <w:szCs w:val="20"/>
          <w:lang w:val="es-ES"/>
        </w:rPr>
        <w:t xml:space="preserve"> (sic)</w:t>
      </w:r>
      <w:r w:rsidR="00D741C0" w:rsidRPr="00DD336F">
        <w:rPr>
          <w:rFonts w:asciiTheme="majorHAnsi" w:hAnsiTheme="majorHAnsi" w:cs="Calibri"/>
          <w:sz w:val="20"/>
          <w:szCs w:val="20"/>
          <w:lang w:val="es-ES"/>
        </w:rPr>
        <w:t xml:space="preserve"> cual servirá como herramienta de evaluación y mejoramiento de los servicios penitenciarios, para abordarse en cursos de capacitación en derechos Humanos, que dicte la Escuela Penitenciaria Nacional.</w:t>
      </w:r>
    </w:p>
    <w:p w14:paraId="45E5D079" w14:textId="272F5C59" w:rsidR="009F37D6" w:rsidRPr="00DD336F" w:rsidRDefault="009F37D6" w:rsidP="00033ACF">
      <w:pPr>
        <w:ind w:left="720" w:right="720"/>
        <w:rPr>
          <w:rFonts w:asciiTheme="majorHAnsi" w:hAnsiTheme="majorHAnsi" w:cs="Calibri"/>
          <w:sz w:val="20"/>
          <w:szCs w:val="20"/>
          <w:lang w:val="es-ES"/>
        </w:rPr>
      </w:pPr>
    </w:p>
    <w:p w14:paraId="230AF8E1" w14:textId="77777777" w:rsidR="00156296" w:rsidRDefault="00156296" w:rsidP="00033ACF">
      <w:pPr>
        <w:tabs>
          <w:tab w:val="left" w:pos="360"/>
          <w:tab w:val="left" w:pos="810"/>
        </w:tabs>
        <w:ind w:left="720" w:right="720"/>
        <w:jc w:val="both"/>
        <w:rPr>
          <w:rFonts w:asciiTheme="majorHAnsi" w:hAnsiTheme="majorHAnsi" w:cs="Calibri"/>
          <w:b/>
          <w:sz w:val="20"/>
          <w:szCs w:val="20"/>
          <w:lang w:val="es-ES"/>
        </w:rPr>
      </w:pPr>
    </w:p>
    <w:p w14:paraId="45B516A6" w14:textId="6B6F2C7F" w:rsidR="00696428" w:rsidRPr="00DD336F" w:rsidRDefault="00696428" w:rsidP="00033ACF">
      <w:pPr>
        <w:tabs>
          <w:tab w:val="left" w:pos="360"/>
          <w:tab w:val="left" w:pos="810"/>
        </w:tabs>
        <w:ind w:left="720" w:right="720"/>
        <w:jc w:val="both"/>
        <w:rPr>
          <w:rFonts w:asciiTheme="majorHAnsi" w:hAnsiTheme="majorHAnsi" w:cs="Calibri"/>
          <w:b/>
          <w:sz w:val="20"/>
          <w:szCs w:val="20"/>
          <w:lang w:val="es-ES"/>
        </w:rPr>
      </w:pPr>
      <w:r w:rsidRPr="00DD336F">
        <w:rPr>
          <w:rFonts w:asciiTheme="majorHAnsi" w:hAnsiTheme="majorHAnsi" w:cs="Calibri"/>
          <w:b/>
          <w:sz w:val="20"/>
          <w:szCs w:val="20"/>
          <w:lang w:val="es-ES"/>
        </w:rPr>
        <w:lastRenderedPageBreak/>
        <w:t>CUARTO: COMPENSACIÓN ECONÓMICA</w:t>
      </w:r>
    </w:p>
    <w:p w14:paraId="4F32A629" w14:textId="77777777" w:rsidR="00696428" w:rsidRPr="00DD336F" w:rsidRDefault="00696428" w:rsidP="00033ACF">
      <w:pPr>
        <w:tabs>
          <w:tab w:val="left" w:pos="360"/>
          <w:tab w:val="left" w:pos="810"/>
        </w:tabs>
        <w:ind w:left="720" w:right="720"/>
        <w:jc w:val="both"/>
        <w:rPr>
          <w:rFonts w:asciiTheme="majorHAnsi" w:hAnsiTheme="majorHAnsi" w:cs="Calibri"/>
          <w:sz w:val="20"/>
          <w:szCs w:val="20"/>
          <w:lang w:val="es-ES"/>
        </w:rPr>
      </w:pPr>
    </w:p>
    <w:p w14:paraId="31322D2B" w14:textId="05B22FB1" w:rsidR="00696428" w:rsidRPr="00DD336F" w:rsidRDefault="009F37D6" w:rsidP="00033ACF">
      <w:pPr>
        <w:tabs>
          <w:tab w:val="left" w:pos="360"/>
          <w:tab w:val="left" w:pos="810"/>
        </w:tabs>
        <w:ind w:left="720" w:right="720"/>
        <w:jc w:val="both"/>
        <w:rPr>
          <w:rFonts w:asciiTheme="majorHAnsi" w:hAnsiTheme="majorHAnsi" w:cs="Calibri"/>
          <w:sz w:val="20"/>
          <w:szCs w:val="20"/>
          <w:lang w:val="es-ES"/>
        </w:rPr>
      </w:pPr>
      <w:r w:rsidRPr="00DD336F">
        <w:rPr>
          <w:rFonts w:asciiTheme="majorHAnsi" w:hAnsiTheme="majorHAnsi" w:cs="Calibri"/>
          <w:sz w:val="20"/>
          <w:szCs w:val="20"/>
          <w:lang w:val="es-ES"/>
        </w:rPr>
        <w:t>El Esta</w:t>
      </w:r>
      <w:r w:rsidR="00B825B4" w:rsidRPr="00DD336F">
        <w:rPr>
          <w:rFonts w:asciiTheme="majorHAnsi" w:hAnsiTheme="majorHAnsi" w:cs="Calibri"/>
          <w:sz w:val="20"/>
          <w:szCs w:val="20"/>
          <w:lang w:val="es-ES"/>
        </w:rPr>
        <w:t>do se compromete a dar aplicació</w:t>
      </w:r>
      <w:r w:rsidRPr="00DD336F">
        <w:rPr>
          <w:rFonts w:asciiTheme="majorHAnsi" w:hAnsiTheme="majorHAnsi" w:cs="Calibri"/>
          <w:sz w:val="20"/>
          <w:szCs w:val="20"/>
          <w:lang w:val="es-ES"/>
        </w:rPr>
        <w:t>n a la Ley 288 de 1996, una vez se homologue el presente Acuerdo de Solución Amistosa mediante la expedición del Informe de artículo 49 de la Convención Americana sobre Derechos Humanos. Lo anterior, con el propósito de reparar los perjuicios inmateriales y materiales que llegaran a probarse a favor de los familiares de la víctima que no han sido indemnizados a través de la Jurisdicción Contencioso Administrativa, descontando, de ser el caso, los montos reconocidos por reparaciones administrativas. Para estos efectos, se acudirá a los criterios y montos reconocidos por la Jurisprudencia vigente del Consejo de Estado.</w:t>
      </w:r>
    </w:p>
    <w:p w14:paraId="72722D33" w14:textId="77777777" w:rsidR="009F37D6" w:rsidRPr="00DD336F" w:rsidRDefault="009F37D6" w:rsidP="00033ACF">
      <w:pPr>
        <w:tabs>
          <w:tab w:val="left" w:pos="360"/>
          <w:tab w:val="left" w:pos="810"/>
        </w:tabs>
        <w:ind w:left="720" w:right="720"/>
        <w:jc w:val="both"/>
        <w:rPr>
          <w:rFonts w:asciiTheme="majorHAnsi" w:hAnsiTheme="majorHAnsi" w:cs="Calibri"/>
          <w:sz w:val="20"/>
          <w:szCs w:val="20"/>
          <w:lang w:val="es-ES"/>
        </w:rPr>
      </w:pPr>
    </w:p>
    <w:p w14:paraId="6CFB8BA8" w14:textId="77777777" w:rsidR="00696428" w:rsidRPr="00DD336F" w:rsidRDefault="00696428" w:rsidP="00033ACF">
      <w:pPr>
        <w:tabs>
          <w:tab w:val="left" w:pos="360"/>
          <w:tab w:val="left" w:pos="810"/>
        </w:tabs>
        <w:ind w:left="720" w:right="720"/>
        <w:jc w:val="both"/>
        <w:rPr>
          <w:rFonts w:asciiTheme="majorHAnsi" w:hAnsiTheme="majorHAnsi" w:cs="Calibri"/>
          <w:b/>
          <w:sz w:val="20"/>
          <w:szCs w:val="20"/>
          <w:lang w:val="es-ES"/>
        </w:rPr>
      </w:pPr>
      <w:r w:rsidRPr="00DD336F">
        <w:rPr>
          <w:rFonts w:asciiTheme="majorHAnsi" w:hAnsiTheme="majorHAnsi" w:cs="Calibri"/>
          <w:b/>
          <w:sz w:val="20"/>
          <w:szCs w:val="20"/>
          <w:lang w:val="es-ES"/>
        </w:rPr>
        <w:t>QUINTO: HOMOLOGACIÓN Y SEGUIMIENTO</w:t>
      </w:r>
    </w:p>
    <w:p w14:paraId="09299F59" w14:textId="77777777" w:rsidR="00696428" w:rsidRPr="00DD336F" w:rsidRDefault="00696428" w:rsidP="00033ACF">
      <w:pPr>
        <w:tabs>
          <w:tab w:val="left" w:pos="360"/>
          <w:tab w:val="left" w:pos="810"/>
        </w:tabs>
        <w:ind w:left="720" w:right="720"/>
        <w:jc w:val="both"/>
        <w:rPr>
          <w:rFonts w:asciiTheme="majorHAnsi" w:hAnsiTheme="majorHAnsi" w:cs="Calibri"/>
          <w:sz w:val="20"/>
          <w:szCs w:val="20"/>
          <w:lang w:val="es-ES"/>
        </w:rPr>
      </w:pPr>
    </w:p>
    <w:p w14:paraId="1CD2E1CA" w14:textId="77777777" w:rsidR="00696428" w:rsidRPr="00DD336F" w:rsidRDefault="00696428" w:rsidP="00033ACF">
      <w:pPr>
        <w:tabs>
          <w:tab w:val="left" w:pos="360"/>
          <w:tab w:val="left" w:pos="810"/>
        </w:tabs>
        <w:ind w:left="720" w:right="720"/>
        <w:jc w:val="both"/>
        <w:rPr>
          <w:rFonts w:asciiTheme="majorHAnsi" w:hAnsiTheme="majorHAnsi" w:cs="Calibri"/>
          <w:sz w:val="20"/>
          <w:szCs w:val="20"/>
          <w:lang w:val="es-ES"/>
        </w:rPr>
      </w:pPr>
      <w:r w:rsidRPr="00DD336F">
        <w:rPr>
          <w:rFonts w:asciiTheme="majorHAnsi" w:hAnsiTheme="majorHAnsi" w:cs="Calibri"/>
          <w:sz w:val="20"/>
          <w:szCs w:val="20"/>
          <w:lang w:val="es-ES"/>
        </w:rPr>
        <w:t xml:space="preserve">Las partes solicitan a la Comisión Interamericana de Derechos Humanos la homologación del presente acuerdo y su seguimiento. </w:t>
      </w:r>
    </w:p>
    <w:p w14:paraId="612CCEA8" w14:textId="77777777" w:rsidR="00696428" w:rsidRPr="00DD336F" w:rsidRDefault="00696428" w:rsidP="00033ACF">
      <w:pPr>
        <w:tabs>
          <w:tab w:val="left" w:pos="360"/>
          <w:tab w:val="left" w:pos="810"/>
        </w:tabs>
        <w:ind w:left="720" w:right="720"/>
        <w:jc w:val="both"/>
        <w:rPr>
          <w:rFonts w:asciiTheme="majorHAnsi" w:hAnsiTheme="majorHAnsi" w:cs="Calibri"/>
          <w:sz w:val="20"/>
          <w:szCs w:val="20"/>
          <w:lang w:val="es-ES"/>
        </w:rPr>
      </w:pPr>
    </w:p>
    <w:p w14:paraId="0F00FFCA" w14:textId="77777777" w:rsidR="00696428" w:rsidRPr="00DD336F" w:rsidRDefault="00696428" w:rsidP="00033ACF">
      <w:pPr>
        <w:tabs>
          <w:tab w:val="left" w:pos="360"/>
          <w:tab w:val="left" w:pos="810"/>
        </w:tabs>
        <w:ind w:left="720" w:right="720"/>
        <w:jc w:val="both"/>
        <w:rPr>
          <w:rFonts w:asciiTheme="majorHAnsi" w:hAnsiTheme="majorHAnsi" w:cs="Calibri"/>
          <w:sz w:val="20"/>
          <w:szCs w:val="20"/>
          <w:lang w:val="es-ES"/>
        </w:rPr>
      </w:pPr>
      <w:r w:rsidRPr="00DD336F">
        <w:rPr>
          <w:rFonts w:asciiTheme="majorHAnsi" w:hAnsiTheme="majorHAnsi" w:cs="Calibri"/>
          <w:sz w:val="20"/>
          <w:szCs w:val="20"/>
          <w:lang w:val="es-ES"/>
        </w:rPr>
        <w:t xml:space="preserve">Este acuerdo fue avalado por las entidades estatales comprometidas en la ejecución de las medidas de reparación. </w:t>
      </w:r>
    </w:p>
    <w:p w14:paraId="22205C04" w14:textId="77777777" w:rsidR="00696428" w:rsidRPr="00DD336F" w:rsidRDefault="00696428" w:rsidP="00DD336F">
      <w:pPr>
        <w:tabs>
          <w:tab w:val="left" w:pos="360"/>
        </w:tabs>
        <w:ind w:firstLine="720"/>
        <w:jc w:val="both"/>
        <w:rPr>
          <w:rFonts w:asciiTheme="majorHAnsi" w:hAnsiTheme="majorHAnsi" w:cs="Calibri"/>
          <w:sz w:val="20"/>
          <w:szCs w:val="20"/>
          <w:highlight w:val="darkGray"/>
          <w:lang w:val="es-ES"/>
        </w:rPr>
      </w:pPr>
    </w:p>
    <w:p w14:paraId="4E76C272" w14:textId="0DDD36B3" w:rsidR="00696428" w:rsidRPr="00753496" w:rsidRDefault="00696428" w:rsidP="00DD336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sidRPr="00753496">
        <w:rPr>
          <w:rFonts w:asciiTheme="majorHAnsi" w:hAnsiTheme="majorHAnsi"/>
          <w:b/>
          <w:sz w:val="20"/>
          <w:szCs w:val="20"/>
          <w:lang w:val="es-BO"/>
        </w:rPr>
        <w:t>DETERMINACIÓN DE COMPATIBILIDAD Y CUMPLIMIENTO</w:t>
      </w:r>
    </w:p>
    <w:p w14:paraId="3D0E63B5" w14:textId="77777777" w:rsidR="00696428" w:rsidRPr="00753496" w:rsidRDefault="00696428" w:rsidP="00DD336F">
      <w:pPr>
        <w:pStyle w:val="ListParagraph"/>
        <w:ind w:left="0" w:firstLine="720"/>
        <w:rPr>
          <w:rFonts w:asciiTheme="majorHAnsi" w:hAnsiTheme="majorHAnsi"/>
          <w:b/>
          <w:sz w:val="20"/>
          <w:szCs w:val="20"/>
          <w:lang w:val="es-BO"/>
        </w:rPr>
      </w:pPr>
    </w:p>
    <w:p w14:paraId="6C13FDDA" w14:textId="77777777" w:rsidR="00696428" w:rsidRPr="00753496" w:rsidRDefault="00696428" w:rsidP="00DD336F">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753496">
        <w:rPr>
          <w:rFonts w:asciiTheme="majorHAnsi" w:hAnsiTheme="majorHAnsi"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753496">
        <w:rPr>
          <w:rFonts w:asciiTheme="majorHAnsi" w:hAnsiTheme="majorHAnsi" w:cs="Calibri"/>
          <w:i/>
          <w:sz w:val="20"/>
          <w:szCs w:val="20"/>
          <w:lang w:val="es-ES_tradnl"/>
        </w:rPr>
        <w:t>pacta sunt servanda</w:t>
      </w:r>
      <w:r w:rsidRPr="00753496">
        <w:rPr>
          <w:rFonts w:asciiTheme="majorHAnsi" w:hAnsiTheme="majorHAnsi" w:cs="Calibri"/>
          <w:sz w:val="20"/>
          <w:szCs w:val="20"/>
          <w:lang w:val="es-ES_tradnl"/>
        </w:rPr>
        <w:t>, por el cual los Estados deben cumplir de buena fe las obligaciones asumidas en los tratados</w:t>
      </w:r>
      <w:r w:rsidRPr="00753496">
        <w:rPr>
          <w:rStyle w:val="FootnoteReference"/>
          <w:rFonts w:asciiTheme="majorHAnsi" w:hAnsiTheme="majorHAnsi" w:cs="Calibri"/>
          <w:sz w:val="20"/>
          <w:szCs w:val="20"/>
          <w:lang w:val="es-ES_tradnl"/>
        </w:rPr>
        <w:footnoteReference w:id="4"/>
      </w:r>
      <w:r w:rsidRPr="00753496">
        <w:rPr>
          <w:rFonts w:asciiTheme="majorHAnsi" w:hAnsiTheme="majorHAnsi" w:cs="Calibri"/>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55FE9200" w14:textId="77777777" w:rsidR="00696428" w:rsidRPr="00753496" w:rsidRDefault="00696428" w:rsidP="00DD336F">
      <w:pPr>
        <w:pStyle w:val="ListParagraph"/>
        <w:tabs>
          <w:tab w:val="left" w:pos="0"/>
          <w:tab w:val="left" w:pos="180"/>
          <w:tab w:val="left" w:pos="810"/>
        </w:tabs>
        <w:ind w:left="0" w:firstLine="720"/>
        <w:jc w:val="both"/>
        <w:rPr>
          <w:rFonts w:asciiTheme="majorHAnsi" w:hAnsiTheme="majorHAnsi" w:cs="Calibri"/>
          <w:sz w:val="20"/>
          <w:szCs w:val="20"/>
          <w:lang w:val="es-ES_tradnl"/>
        </w:rPr>
      </w:pPr>
    </w:p>
    <w:p w14:paraId="2233E2F1" w14:textId="77777777" w:rsidR="00696428" w:rsidRPr="00753496" w:rsidRDefault="00696428" w:rsidP="00DD336F">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753496">
        <w:rPr>
          <w:rFonts w:asciiTheme="majorHAnsi" w:hAnsiTheme="majorHAnsi" w:cs="Calibri"/>
          <w:sz w:val="20"/>
          <w:szCs w:val="20"/>
          <w:lang w:val="es-ES_tradnl"/>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3B960254" w14:textId="77777777" w:rsidR="00696428" w:rsidRPr="00753496" w:rsidRDefault="00696428" w:rsidP="00DD336F">
      <w:pPr>
        <w:tabs>
          <w:tab w:val="left" w:pos="0"/>
          <w:tab w:val="left" w:pos="180"/>
          <w:tab w:val="left" w:pos="810"/>
        </w:tabs>
        <w:ind w:firstLine="720"/>
        <w:jc w:val="both"/>
        <w:rPr>
          <w:rFonts w:asciiTheme="majorHAnsi" w:hAnsiTheme="majorHAnsi" w:cs="Calibri"/>
          <w:sz w:val="20"/>
          <w:szCs w:val="20"/>
          <w:lang w:val="es-ES_tradnl"/>
        </w:rPr>
      </w:pPr>
    </w:p>
    <w:p w14:paraId="04E43500" w14:textId="4567D8C3" w:rsidR="00696428" w:rsidRPr="00753496" w:rsidRDefault="00696428" w:rsidP="00DD336F">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753496">
        <w:rPr>
          <w:rFonts w:asciiTheme="majorHAnsi" w:hAnsiTheme="majorHAnsi" w:cs="Calibri"/>
          <w:sz w:val="20"/>
          <w:szCs w:val="20"/>
          <w:lang w:val="es-ES_tradnl"/>
        </w:rPr>
        <w:t xml:space="preserve">De conformidad a lo establecido en el acuerdo de solución amistosa, así como, mediante la presentación de un informe conjunto de avances en el cumplimiento de las medidas acordadas, presentado el </w:t>
      </w:r>
      <w:r w:rsidR="006C76B7" w:rsidRPr="00753496">
        <w:rPr>
          <w:rFonts w:asciiTheme="majorHAnsi" w:hAnsiTheme="majorHAnsi" w:cs="Calibri"/>
          <w:sz w:val="20"/>
          <w:szCs w:val="20"/>
          <w:lang w:val="es-ES_tradnl"/>
        </w:rPr>
        <w:t>9</w:t>
      </w:r>
      <w:r w:rsidRPr="00753496">
        <w:rPr>
          <w:rFonts w:asciiTheme="majorHAnsi" w:hAnsiTheme="majorHAnsi" w:cs="Calibri"/>
          <w:sz w:val="20"/>
          <w:szCs w:val="20"/>
          <w:lang w:val="es-ES_tradnl"/>
        </w:rPr>
        <w:t xml:space="preserve"> de </w:t>
      </w:r>
      <w:r w:rsidR="006C76B7" w:rsidRPr="00753496">
        <w:rPr>
          <w:rFonts w:asciiTheme="majorHAnsi" w:hAnsiTheme="majorHAnsi" w:cs="Calibri"/>
          <w:sz w:val="20"/>
          <w:szCs w:val="20"/>
          <w:lang w:val="es-ES_tradnl"/>
        </w:rPr>
        <w:t>enero de 2020</w:t>
      </w:r>
      <w:r w:rsidRPr="00753496">
        <w:rPr>
          <w:rFonts w:asciiTheme="majorHAnsi" w:hAnsiTheme="majorHAnsi" w:cs="Calibri"/>
          <w:sz w:val="20"/>
          <w:szCs w:val="20"/>
          <w:lang w:val="es-ES_tradnl"/>
        </w:rPr>
        <w:t>, las partes solicita</w:t>
      </w:r>
      <w:r w:rsidR="00753496">
        <w:rPr>
          <w:rFonts w:asciiTheme="majorHAnsi" w:hAnsiTheme="majorHAnsi" w:cs="Calibri"/>
          <w:sz w:val="20"/>
          <w:szCs w:val="20"/>
          <w:lang w:val="es-ES_tradnl"/>
        </w:rPr>
        <w:t>ron</w:t>
      </w:r>
      <w:r w:rsidRPr="00753496">
        <w:rPr>
          <w:rFonts w:asciiTheme="majorHAnsi" w:hAnsiTheme="majorHAnsi" w:cs="Calibri"/>
          <w:sz w:val="20"/>
          <w:szCs w:val="20"/>
          <w:lang w:val="es-ES_tradnl"/>
        </w:rPr>
        <w:t xml:space="preserve"> a la Comisión que adopte el informe contemplado en el artículo 49 de la Convención Americana.</w:t>
      </w:r>
      <w:r w:rsidR="00684DF6">
        <w:rPr>
          <w:rFonts w:asciiTheme="majorHAnsi" w:hAnsiTheme="majorHAnsi" w:cs="Calibri"/>
          <w:sz w:val="20"/>
          <w:szCs w:val="20"/>
          <w:lang w:val="es-ES_tradnl"/>
        </w:rPr>
        <w:t xml:space="preserve"> Asimismo, </w:t>
      </w:r>
      <w:r w:rsidR="00684DF6" w:rsidRPr="00951D30">
        <w:rPr>
          <w:rFonts w:asciiTheme="majorHAnsi" w:hAnsiTheme="majorHAnsi" w:cs="Calibri"/>
          <w:sz w:val="20"/>
          <w:szCs w:val="20"/>
          <w:lang w:val="es-ES"/>
        </w:rPr>
        <w:t xml:space="preserve">el 3 de abril de 2020, la parte peticionaria expresó su interés en que la CIDH emitiera el informe de homologación. </w:t>
      </w:r>
      <w:r w:rsidR="00684DF6">
        <w:rPr>
          <w:rFonts w:asciiTheme="majorHAnsi" w:hAnsiTheme="majorHAnsi" w:cs="Calibri"/>
          <w:sz w:val="20"/>
          <w:szCs w:val="20"/>
          <w:lang w:val="es-ES"/>
        </w:rPr>
        <w:t>El mismo interés fue ratificado por el Estado el 13 de abril de 2020.</w:t>
      </w:r>
    </w:p>
    <w:p w14:paraId="41D1E45E" w14:textId="77777777" w:rsidR="00696428" w:rsidRPr="00753496" w:rsidRDefault="00696428" w:rsidP="00DD336F">
      <w:pPr>
        <w:tabs>
          <w:tab w:val="left" w:pos="0"/>
          <w:tab w:val="left" w:pos="180"/>
          <w:tab w:val="left" w:pos="810"/>
        </w:tabs>
        <w:ind w:firstLine="720"/>
        <w:jc w:val="both"/>
        <w:rPr>
          <w:rFonts w:asciiTheme="majorHAnsi" w:hAnsiTheme="majorHAnsi" w:cs="Calibri"/>
          <w:sz w:val="20"/>
          <w:szCs w:val="20"/>
          <w:lang w:val="es-ES_tradnl"/>
        </w:rPr>
      </w:pPr>
    </w:p>
    <w:p w14:paraId="2C32B9CC" w14:textId="77777777" w:rsidR="00696428" w:rsidRPr="00753496" w:rsidRDefault="00696428" w:rsidP="00DD336F">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753496">
        <w:rPr>
          <w:rFonts w:asciiTheme="majorHAnsi" w:hAnsiTheme="majorHAnsi" w:cs="Calibri"/>
          <w:sz w:val="20"/>
          <w:szCs w:val="20"/>
          <w:lang w:val="es-ES_tradnl"/>
        </w:rPr>
        <w:t>La CIDH observa que, dada la información suministrada por las partes hasta este momento y la solicitud de homologación del ASA sometida por las partes a la Comisión, corresponde valorar el cumplimiento de los compromisos establecidos en el acuerdo de solución amistosa.</w:t>
      </w:r>
    </w:p>
    <w:p w14:paraId="310EA42C" w14:textId="77777777" w:rsidR="00696428" w:rsidRPr="00753496" w:rsidRDefault="00696428" w:rsidP="00DD336F">
      <w:pPr>
        <w:pStyle w:val="ListParagraph"/>
        <w:ind w:left="0" w:firstLine="720"/>
        <w:rPr>
          <w:rFonts w:asciiTheme="majorHAnsi" w:hAnsiTheme="majorHAnsi" w:cs="Calibri"/>
          <w:sz w:val="20"/>
          <w:szCs w:val="20"/>
          <w:lang w:val="es-ES_tradnl"/>
        </w:rPr>
      </w:pPr>
    </w:p>
    <w:p w14:paraId="082640D8" w14:textId="77777777" w:rsidR="008B28BF" w:rsidRDefault="00696428" w:rsidP="008B28BF">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951D30">
        <w:rPr>
          <w:rFonts w:asciiTheme="majorHAnsi" w:hAnsiTheme="majorHAnsi" w:cs="Calibri"/>
          <w:sz w:val="20"/>
          <w:szCs w:val="20"/>
          <w:lang w:val="es-ES_tradnl"/>
        </w:rPr>
        <w:t xml:space="preserve">La Comisión Interamericana valora la cláusula declarativa primera, en la cual </w:t>
      </w:r>
      <w:r w:rsidR="00DF4D9D" w:rsidRPr="00951D30">
        <w:rPr>
          <w:rFonts w:asciiTheme="majorHAnsi" w:hAnsiTheme="majorHAnsi" w:cs="Calibri"/>
          <w:sz w:val="20"/>
          <w:szCs w:val="20"/>
          <w:lang w:val="es-ES_tradnl"/>
        </w:rPr>
        <w:t xml:space="preserve">el Estado colombiano reconoce su </w:t>
      </w:r>
      <w:r w:rsidRPr="00951D30">
        <w:rPr>
          <w:rFonts w:asciiTheme="majorHAnsi" w:hAnsiTheme="majorHAnsi" w:cs="Calibri"/>
          <w:sz w:val="20"/>
          <w:szCs w:val="20"/>
          <w:lang w:val="es-ES_tradnl"/>
        </w:rPr>
        <w:t xml:space="preserve">responsabilidad internacional por la violación de los derechos consagrados en los artículos en los artículos </w:t>
      </w:r>
      <w:r w:rsidR="00753496" w:rsidRPr="00951D30">
        <w:rPr>
          <w:rFonts w:asciiTheme="majorHAnsi" w:hAnsiTheme="majorHAnsi" w:cs="Calibri"/>
          <w:sz w:val="20"/>
          <w:szCs w:val="20"/>
          <w:lang w:val="es-ES_tradnl"/>
        </w:rPr>
        <w:t>4 (derecho a la vida) y 5 (integridad personal)</w:t>
      </w:r>
      <w:r w:rsidR="00DF4D9D" w:rsidRPr="00951D30">
        <w:rPr>
          <w:rFonts w:asciiTheme="majorHAnsi" w:hAnsiTheme="majorHAnsi" w:cs="Calibri"/>
          <w:sz w:val="20"/>
          <w:szCs w:val="20"/>
          <w:lang w:val="es-ES_tradnl"/>
        </w:rPr>
        <w:t xml:space="preserve"> de la Convención Americana sobre Derechos Humanos. </w:t>
      </w:r>
    </w:p>
    <w:p w14:paraId="2DDA75AC" w14:textId="77777777" w:rsidR="008B28BF" w:rsidRPr="008B28BF" w:rsidRDefault="008B28BF" w:rsidP="008B28BF">
      <w:pPr>
        <w:pStyle w:val="ListParagraph"/>
        <w:rPr>
          <w:rFonts w:asciiTheme="majorHAnsi" w:hAnsiTheme="majorHAnsi" w:cs="Calibri"/>
          <w:sz w:val="20"/>
          <w:szCs w:val="20"/>
          <w:lang w:val="es-ES_tradnl"/>
        </w:rPr>
      </w:pPr>
    </w:p>
    <w:p w14:paraId="79C6E71C" w14:textId="68C20A67" w:rsidR="0080755A" w:rsidRPr="008C2762" w:rsidRDefault="000C3D43" w:rsidP="008B28BF">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8C2762">
        <w:rPr>
          <w:rFonts w:asciiTheme="majorHAnsi" w:hAnsiTheme="majorHAnsi" w:cs="Calibri"/>
          <w:sz w:val="20"/>
          <w:szCs w:val="20"/>
          <w:lang w:val="es-ES_tradnl"/>
        </w:rPr>
        <w:t>E</w:t>
      </w:r>
      <w:r w:rsidR="007027BA" w:rsidRPr="008C2762">
        <w:rPr>
          <w:rFonts w:asciiTheme="majorHAnsi" w:hAnsiTheme="majorHAnsi" w:cs="Calibri"/>
          <w:sz w:val="20"/>
          <w:szCs w:val="20"/>
          <w:lang w:val="es-ES_tradnl"/>
        </w:rPr>
        <w:t xml:space="preserve">n relación </w:t>
      </w:r>
      <w:r w:rsidR="005E14DE" w:rsidRPr="008C2762">
        <w:rPr>
          <w:rFonts w:asciiTheme="majorHAnsi" w:hAnsiTheme="majorHAnsi" w:cs="Calibri"/>
          <w:sz w:val="20"/>
          <w:szCs w:val="20"/>
          <w:lang w:val="es-ES_tradnl"/>
        </w:rPr>
        <w:t>al literal a) de</w:t>
      </w:r>
      <w:r w:rsidR="007027BA" w:rsidRPr="008C2762">
        <w:rPr>
          <w:rFonts w:asciiTheme="majorHAnsi" w:hAnsiTheme="majorHAnsi" w:cs="Calibri"/>
          <w:sz w:val="20"/>
          <w:szCs w:val="20"/>
          <w:lang w:val="es-ES_tradnl"/>
        </w:rPr>
        <w:t xml:space="preserve"> la cláusula 2</w:t>
      </w:r>
      <w:r w:rsidR="000606E2" w:rsidRPr="008C2762">
        <w:rPr>
          <w:rFonts w:asciiTheme="majorHAnsi" w:hAnsiTheme="majorHAnsi" w:cs="Calibri"/>
          <w:sz w:val="20"/>
          <w:szCs w:val="20"/>
          <w:lang w:val="es-ES_tradnl"/>
        </w:rPr>
        <w:t>, referida</w:t>
      </w:r>
      <w:r w:rsidR="007027BA" w:rsidRPr="008C2762">
        <w:rPr>
          <w:rFonts w:asciiTheme="majorHAnsi" w:hAnsiTheme="majorHAnsi" w:cs="Calibri"/>
          <w:sz w:val="20"/>
          <w:szCs w:val="20"/>
          <w:lang w:val="es-ES_tradnl"/>
        </w:rPr>
        <w:t xml:space="preserve"> a las medidas de satisfacción</w:t>
      </w:r>
      <w:r w:rsidR="0080755A" w:rsidRPr="008C2762">
        <w:rPr>
          <w:rFonts w:asciiTheme="majorHAnsi" w:hAnsiTheme="majorHAnsi" w:cs="Calibri"/>
          <w:sz w:val="20"/>
          <w:szCs w:val="20"/>
          <w:lang w:val="es-ES_tradnl"/>
        </w:rPr>
        <w:t>, e</w:t>
      </w:r>
      <w:r w:rsidR="007027BA" w:rsidRPr="008C2762">
        <w:rPr>
          <w:rFonts w:asciiTheme="majorHAnsi" w:hAnsiTheme="majorHAnsi" w:cs="Calibri"/>
          <w:sz w:val="20"/>
          <w:szCs w:val="20"/>
          <w:lang w:val="es-ES_tradnl"/>
        </w:rPr>
        <w:t xml:space="preserve">l 30 de marzo de 2020, las partes remitieron un informe conjunto a la CIDH, mediante el cual informaron que se encontraban en </w:t>
      </w:r>
      <w:r w:rsidR="008B28BF" w:rsidRPr="008C2762">
        <w:rPr>
          <w:rFonts w:asciiTheme="majorHAnsi" w:hAnsiTheme="majorHAnsi" w:cs="Calibri"/>
          <w:sz w:val="20"/>
          <w:szCs w:val="20"/>
          <w:lang w:val="es-ES_tradnl"/>
        </w:rPr>
        <w:t>conversaciones</w:t>
      </w:r>
      <w:r w:rsidR="007027BA" w:rsidRPr="008C2762">
        <w:rPr>
          <w:rFonts w:asciiTheme="majorHAnsi" w:hAnsiTheme="majorHAnsi" w:cs="Calibri"/>
          <w:sz w:val="20"/>
          <w:szCs w:val="20"/>
          <w:lang w:val="es-ES_tradnl"/>
        </w:rPr>
        <w:t xml:space="preserve"> para la materialización de las medidas. Especialmente, resaltaron que el acto público de </w:t>
      </w:r>
      <w:r w:rsidR="007027BA" w:rsidRPr="008C2762">
        <w:rPr>
          <w:rFonts w:asciiTheme="majorHAnsi" w:hAnsiTheme="majorHAnsi" w:cs="Calibri"/>
          <w:sz w:val="20"/>
          <w:szCs w:val="20"/>
          <w:lang w:val="es-ES_tradnl"/>
        </w:rPr>
        <w:lastRenderedPageBreak/>
        <w:t>reconocimiento de responsabilidad tenía previsto realizarse en el Establecimiento de Reclusión de Combita-Boyacá. Sin embargo, resaltaron que debido a las medidas de control adoptadas por el Estado para combatir la Pandemia Covid-19, no se habrían podido reunir para concertar los de</w:t>
      </w:r>
      <w:r w:rsidR="00684DF6" w:rsidRPr="008C2762">
        <w:rPr>
          <w:rFonts w:asciiTheme="majorHAnsi" w:hAnsiTheme="majorHAnsi" w:cs="Calibri"/>
          <w:sz w:val="20"/>
          <w:szCs w:val="20"/>
          <w:lang w:val="es-ES_tradnl"/>
        </w:rPr>
        <w:t xml:space="preserve">talles finales. </w:t>
      </w:r>
      <w:r w:rsidR="009E5E83" w:rsidRPr="008C2762">
        <w:rPr>
          <w:rFonts w:asciiTheme="majorHAnsi" w:hAnsiTheme="majorHAnsi" w:cs="Calibri"/>
          <w:sz w:val="20"/>
          <w:szCs w:val="20"/>
          <w:lang w:val="es-ES_tradnl"/>
        </w:rPr>
        <w:t xml:space="preserve">Posteriormente, el 22 de abril de 2020, el Estado colombiano extendió una invitación a la </w:t>
      </w:r>
      <w:r w:rsidR="00D06BF1" w:rsidRPr="008C2762">
        <w:rPr>
          <w:rFonts w:asciiTheme="majorHAnsi" w:hAnsiTheme="majorHAnsi" w:cs="Calibri"/>
          <w:sz w:val="20"/>
          <w:szCs w:val="20"/>
          <w:lang w:val="es-ES_tradnl"/>
        </w:rPr>
        <w:t>Comisión</w:t>
      </w:r>
      <w:r w:rsidR="009E5E83" w:rsidRPr="008C2762">
        <w:rPr>
          <w:rFonts w:asciiTheme="majorHAnsi" w:hAnsiTheme="majorHAnsi" w:cs="Calibri"/>
          <w:sz w:val="20"/>
          <w:szCs w:val="20"/>
          <w:lang w:val="es-ES_tradnl"/>
        </w:rPr>
        <w:t xml:space="preserve"> </w:t>
      </w:r>
      <w:r w:rsidR="00D06BF1" w:rsidRPr="008C2762">
        <w:rPr>
          <w:rFonts w:asciiTheme="majorHAnsi" w:hAnsiTheme="majorHAnsi" w:cs="Calibri"/>
          <w:sz w:val="20"/>
          <w:szCs w:val="20"/>
          <w:lang w:val="es-ES_tradnl"/>
        </w:rPr>
        <w:t>Interamericana</w:t>
      </w:r>
      <w:r w:rsidR="008B28BF" w:rsidRPr="008C2762">
        <w:rPr>
          <w:rFonts w:asciiTheme="majorHAnsi" w:hAnsiTheme="majorHAnsi" w:cs="Calibri"/>
          <w:sz w:val="20"/>
          <w:szCs w:val="20"/>
          <w:lang w:val="es-ES_tradnl"/>
        </w:rPr>
        <w:t xml:space="preserve"> de Derechos Humanos para asistir al acto de reconocimiento de responsabilidad en modalidad virtual, según lo consensuado entre las partes debido a las circunstancias de aislamiento social impuestas por la pandemia COVID 19. En ese sentido, es de indicar que dicho acto se realizó el 24 de abril de 2020 y que fue presidido por el Director de la Agencia Nacional </w:t>
      </w:r>
      <w:r w:rsidR="0023772E" w:rsidRPr="008C2762">
        <w:rPr>
          <w:rFonts w:asciiTheme="majorHAnsi" w:hAnsiTheme="majorHAnsi" w:cs="Calibri"/>
          <w:sz w:val="20"/>
          <w:szCs w:val="20"/>
          <w:lang w:val="es-ES_tradnl"/>
        </w:rPr>
        <w:t xml:space="preserve">de Defensa Jurídica del Estado </w:t>
      </w:r>
      <w:r w:rsidR="008B28BF" w:rsidRPr="008C2762">
        <w:rPr>
          <w:rFonts w:asciiTheme="majorHAnsi" w:hAnsiTheme="majorHAnsi" w:cs="Calibri"/>
          <w:sz w:val="20"/>
          <w:szCs w:val="20"/>
          <w:lang w:val="es-ES_tradnl"/>
        </w:rPr>
        <w:t>y contó con la participación de la Directora de Derechos Humanos del Instituto Nacional Pen</w:t>
      </w:r>
      <w:r w:rsidR="0023772E" w:rsidRPr="008C2762">
        <w:rPr>
          <w:rFonts w:asciiTheme="majorHAnsi" w:hAnsiTheme="majorHAnsi" w:cs="Calibri"/>
          <w:sz w:val="20"/>
          <w:szCs w:val="20"/>
          <w:lang w:val="es-ES_tradnl"/>
        </w:rPr>
        <w:t>itenciario y Carcelario (INPEC)</w:t>
      </w:r>
      <w:r w:rsidR="008B28BF" w:rsidRPr="008C2762">
        <w:rPr>
          <w:rFonts w:asciiTheme="majorHAnsi" w:hAnsiTheme="majorHAnsi" w:cs="Calibri"/>
          <w:sz w:val="20"/>
          <w:szCs w:val="20"/>
          <w:lang w:val="es-ES_tradnl"/>
        </w:rPr>
        <w:t xml:space="preserve">; los familiares de la víctima junto a los peticionario; Magistrados del Tribunal Superior de Tunja; funcionarios de la rama judicial; la Directora </w:t>
      </w:r>
      <w:r w:rsidR="0023772E" w:rsidRPr="008C2762">
        <w:rPr>
          <w:rFonts w:asciiTheme="majorHAnsi" w:hAnsiTheme="majorHAnsi" w:cs="Calibri"/>
          <w:sz w:val="20"/>
          <w:szCs w:val="20"/>
          <w:lang w:val="es-ES_tradnl"/>
        </w:rPr>
        <w:t xml:space="preserve">la </w:t>
      </w:r>
      <w:r w:rsidR="008B28BF" w:rsidRPr="008C2762">
        <w:rPr>
          <w:rFonts w:asciiTheme="majorHAnsi" w:hAnsiTheme="majorHAnsi" w:cs="Calibri"/>
          <w:sz w:val="20"/>
          <w:szCs w:val="20"/>
          <w:lang w:val="es-ES_tradnl"/>
        </w:rPr>
        <w:t xml:space="preserve">Fundación Acción Interna; la Comisionada y Relatora para Colombia, Antonia Urrejola; la Secretaria Ejecutiva Adjunta de la CIDH, Marisol Blanchard y personal técnico de la Secretaría Ejecutiva de la CIDH. Dicho acto fue transmitido en vivo a través de la plataforma de YouTube, y se encuentra </w:t>
      </w:r>
      <w:r w:rsidR="006D7986" w:rsidRPr="008C2762">
        <w:rPr>
          <w:rFonts w:asciiTheme="majorHAnsi" w:hAnsiTheme="majorHAnsi" w:cs="Calibri"/>
          <w:sz w:val="20"/>
          <w:szCs w:val="20"/>
          <w:lang w:val="es-ES_tradnl"/>
        </w:rPr>
        <w:t>públicamente disponible</w:t>
      </w:r>
      <w:r w:rsidR="006D7986" w:rsidRPr="008C2762">
        <w:rPr>
          <w:rStyle w:val="FootnoteReference"/>
          <w:rFonts w:asciiTheme="majorHAnsi" w:hAnsiTheme="majorHAnsi" w:cs="Calibri"/>
          <w:sz w:val="20"/>
          <w:szCs w:val="20"/>
          <w:lang w:val="es-ES_tradnl"/>
        </w:rPr>
        <w:footnoteReference w:id="5"/>
      </w:r>
      <w:r w:rsidR="008B28BF" w:rsidRPr="008C2762">
        <w:rPr>
          <w:rFonts w:asciiTheme="majorHAnsi" w:hAnsiTheme="majorHAnsi" w:cs="Calibri"/>
          <w:sz w:val="20"/>
          <w:szCs w:val="20"/>
          <w:lang w:val="es-ES_tradnl"/>
        </w:rPr>
        <w:t>.</w:t>
      </w:r>
    </w:p>
    <w:p w14:paraId="07532C6D" w14:textId="77777777" w:rsidR="006D7986" w:rsidRPr="008C2762" w:rsidRDefault="006D7986" w:rsidP="006D7986">
      <w:pPr>
        <w:pStyle w:val="ListParagraph"/>
        <w:tabs>
          <w:tab w:val="left" w:pos="0"/>
          <w:tab w:val="left" w:pos="180"/>
          <w:tab w:val="left" w:pos="810"/>
        </w:tabs>
        <w:jc w:val="both"/>
        <w:rPr>
          <w:rFonts w:asciiTheme="majorHAnsi" w:hAnsiTheme="majorHAnsi" w:cs="Calibri"/>
          <w:sz w:val="20"/>
          <w:szCs w:val="20"/>
          <w:lang w:val="es-ES_tradnl"/>
        </w:rPr>
      </w:pPr>
    </w:p>
    <w:p w14:paraId="4C41D650" w14:textId="3D6F5482" w:rsidR="006D7986" w:rsidRPr="008C2762" w:rsidRDefault="006D7986" w:rsidP="008B28BF">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color w:val="auto"/>
          <w:sz w:val="20"/>
          <w:szCs w:val="20"/>
          <w:lang w:val="es-ES_tradnl"/>
        </w:rPr>
      </w:pPr>
      <w:r w:rsidRPr="008C2762">
        <w:rPr>
          <w:rFonts w:asciiTheme="majorHAnsi" w:hAnsiTheme="majorHAnsi" w:cs="Calibri"/>
          <w:color w:val="auto"/>
          <w:sz w:val="20"/>
          <w:szCs w:val="20"/>
          <w:lang w:val="es-ES_tradnl"/>
        </w:rPr>
        <w:t>En dicho acto, la Directora de Derechos Humanos del Instituto Nacional Penitenciario y Carcelario indic</w:t>
      </w:r>
      <w:r w:rsidR="00330510">
        <w:rPr>
          <w:rFonts w:asciiTheme="majorHAnsi" w:hAnsiTheme="majorHAnsi" w:cs="Calibri"/>
          <w:color w:val="auto"/>
          <w:sz w:val="20"/>
          <w:szCs w:val="20"/>
          <w:lang w:val="es-ES_tradnl"/>
        </w:rPr>
        <w:t>ó</w:t>
      </w:r>
      <w:r w:rsidRPr="008C2762">
        <w:rPr>
          <w:rFonts w:asciiTheme="majorHAnsi" w:hAnsiTheme="majorHAnsi" w:cs="Calibri"/>
          <w:color w:val="auto"/>
          <w:sz w:val="20"/>
          <w:szCs w:val="20"/>
          <w:lang w:val="es-ES_tradnl"/>
        </w:rPr>
        <w:t xml:space="preserve"> lo siguiente: </w:t>
      </w:r>
    </w:p>
    <w:p w14:paraId="109F6CB0" w14:textId="77777777" w:rsidR="002E41A2" w:rsidRPr="008C2762" w:rsidRDefault="002E41A2" w:rsidP="002E41A2">
      <w:pPr>
        <w:pStyle w:val="ListParagraph"/>
        <w:rPr>
          <w:rFonts w:asciiTheme="majorHAnsi" w:hAnsiTheme="majorHAnsi" w:cs="Calibri"/>
          <w:color w:val="auto"/>
          <w:sz w:val="20"/>
          <w:szCs w:val="20"/>
          <w:lang w:val="es-ES_tradnl"/>
        </w:rPr>
      </w:pPr>
    </w:p>
    <w:p w14:paraId="73A20D65" w14:textId="77777777" w:rsidR="002E41A2" w:rsidRPr="008C2762" w:rsidRDefault="002E41A2" w:rsidP="002E41A2">
      <w:pPr>
        <w:tabs>
          <w:tab w:val="left" w:pos="180"/>
          <w:tab w:val="left" w:pos="810"/>
        </w:tabs>
        <w:ind w:left="720" w:right="720"/>
        <w:jc w:val="both"/>
        <w:rPr>
          <w:rFonts w:asciiTheme="majorHAnsi" w:hAnsiTheme="majorHAnsi" w:cs="Calibri"/>
          <w:sz w:val="20"/>
          <w:szCs w:val="20"/>
          <w:lang w:val="es-ES_tradnl"/>
        </w:rPr>
      </w:pPr>
      <w:r w:rsidRPr="008C2762">
        <w:rPr>
          <w:rFonts w:asciiTheme="majorHAnsi" w:hAnsiTheme="majorHAnsi" w:cs="Calibri"/>
          <w:sz w:val="20"/>
          <w:szCs w:val="20"/>
          <w:lang w:val="es-ES_tradnl"/>
        </w:rPr>
        <w:t>Hoy nos encontramos en este espacio, para honrar la memoria del señor Luis Horacio Patiño, para dignificar a su familia y sobre todo para agradecerles la oportunidad de reconciliarnos y de permitirnos que, como Estado, les pidamos perdón por los lamentables hechos ocurridos en el mes de enero de 1996, en hechos sin sentido que hoy nos resultan incomprensibles.</w:t>
      </w:r>
    </w:p>
    <w:p w14:paraId="2AE8D9CC" w14:textId="77777777" w:rsidR="002E41A2" w:rsidRPr="008C2762" w:rsidRDefault="002E41A2" w:rsidP="002E41A2">
      <w:pPr>
        <w:tabs>
          <w:tab w:val="left" w:pos="180"/>
          <w:tab w:val="left" w:pos="810"/>
        </w:tabs>
        <w:ind w:left="720" w:right="720"/>
        <w:jc w:val="both"/>
        <w:rPr>
          <w:rFonts w:asciiTheme="majorHAnsi" w:hAnsiTheme="majorHAnsi" w:cs="Calibri"/>
          <w:sz w:val="20"/>
          <w:szCs w:val="20"/>
          <w:lang w:val="es-ES_tradnl"/>
        </w:rPr>
      </w:pPr>
    </w:p>
    <w:p w14:paraId="41F8358F" w14:textId="070CFE2D" w:rsidR="002E41A2" w:rsidRPr="008C2762" w:rsidRDefault="002E41A2" w:rsidP="002E41A2">
      <w:pPr>
        <w:tabs>
          <w:tab w:val="left" w:pos="180"/>
          <w:tab w:val="left" w:pos="810"/>
        </w:tabs>
        <w:ind w:left="720" w:right="720"/>
        <w:jc w:val="both"/>
        <w:rPr>
          <w:rFonts w:asciiTheme="majorHAnsi" w:hAnsiTheme="majorHAnsi" w:cs="Calibri"/>
          <w:sz w:val="20"/>
          <w:szCs w:val="20"/>
          <w:lang w:val="es-ES_tradnl"/>
        </w:rPr>
      </w:pPr>
      <w:r w:rsidRPr="008C2762">
        <w:rPr>
          <w:rFonts w:asciiTheme="majorHAnsi" w:hAnsiTheme="majorHAnsi" w:cs="Calibri"/>
          <w:sz w:val="20"/>
          <w:szCs w:val="20"/>
          <w:lang w:val="es-ES_tradnl"/>
        </w:rPr>
        <w:t xml:space="preserve">En mi condición de Director General del INPEC rechazo enérgicamente los hechos que rodearon la muerte del señor Luis Horacio Patiño, los cuales nunca debieron ocurrir.  </w:t>
      </w:r>
    </w:p>
    <w:p w14:paraId="6A2B8F9B" w14:textId="77777777" w:rsidR="002E41A2" w:rsidRPr="008C2762" w:rsidRDefault="002E41A2" w:rsidP="002E41A2">
      <w:pPr>
        <w:tabs>
          <w:tab w:val="left" w:pos="180"/>
          <w:tab w:val="left" w:pos="810"/>
        </w:tabs>
        <w:ind w:left="720" w:right="720"/>
        <w:jc w:val="both"/>
        <w:rPr>
          <w:rFonts w:asciiTheme="majorHAnsi" w:hAnsiTheme="majorHAnsi" w:cs="Calibri"/>
          <w:sz w:val="20"/>
          <w:szCs w:val="20"/>
          <w:lang w:val="es-ES_tradnl"/>
        </w:rPr>
      </w:pPr>
    </w:p>
    <w:p w14:paraId="256ECF7F" w14:textId="2431134A" w:rsidR="002E41A2" w:rsidRPr="008C2762" w:rsidRDefault="002E41A2" w:rsidP="002E41A2">
      <w:pPr>
        <w:tabs>
          <w:tab w:val="left" w:pos="180"/>
          <w:tab w:val="left" w:pos="810"/>
        </w:tabs>
        <w:ind w:left="720" w:right="720"/>
        <w:jc w:val="both"/>
        <w:rPr>
          <w:rFonts w:asciiTheme="majorHAnsi" w:hAnsiTheme="majorHAnsi" w:cs="Calibri"/>
          <w:sz w:val="20"/>
          <w:szCs w:val="20"/>
          <w:lang w:val="es-ES_tradnl"/>
        </w:rPr>
      </w:pPr>
      <w:r w:rsidRPr="008C2762">
        <w:rPr>
          <w:rFonts w:asciiTheme="majorHAnsi" w:hAnsiTheme="majorHAnsi" w:cs="Calibri"/>
          <w:sz w:val="20"/>
          <w:szCs w:val="20"/>
          <w:lang w:val="es-ES_tradnl"/>
        </w:rPr>
        <w:t>Quiero agradecer a los familiares de las víctimas y a su representante, todos estos años de lucha contra la impunidad y de búsqueda de justicia que permiten que el Estado se fortalezca, y que el compromiso con los Derechos Humanos aumente.</w:t>
      </w:r>
    </w:p>
    <w:p w14:paraId="28F47F1E" w14:textId="77777777" w:rsidR="006D7986" w:rsidRPr="008C2762" w:rsidRDefault="006D7986" w:rsidP="006D7986">
      <w:pPr>
        <w:pStyle w:val="ListParagraph"/>
        <w:rPr>
          <w:rFonts w:asciiTheme="majorHAnsi" w:hAnsiTheme="majorHAnsi" w:cs="Calibri"/>
          <w:color w:val="auto"/>
          <w:sz w:val="20"/>
          <w:szCs w:val="20"/>
          <w:lang w:val="es-ES_tradnl"/>
        </w:rPr>
      </w:pPr>
    </w:p>
    <w:p w14:paraId="7865EEAF" w14:textId="67A7DF6D" w:rsidR="006D7986" w:rsidRPr="008C2762" w:rsidRDefault="006D7986" w:rsidP="008B28BF">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color w:val="auto"/>
          <w:sz w:val="20"/>
          <w:szCs w:val="20"/>
          <w:lang w:val="es-ES_tradnl"/>
        </w:rPr>
      </w:pPr>
      <w:r w:rsidRPr="008C2762">
        <w:rPr>
          <w:rFonts w:asciiTheme="majorHAnsi" w:hAnsiTheme="majorHAnsi" w:cs="Calibri"/>
          <w:color w:val="auto"/>
          <w:sz w:val="20"/>
          <w:szCs w:val="20"/>
          <w:lang w:val="es-ES_tradnl"/>
        </w:rPr>
        <w:t xml:space="preserve">Asimismo, el Director de la Agencia de Defensa </w:t>
      </w:r>
      <w:r w:rsidR="008C2762" w:rsidRPr="008C2762">
        <w:rPr>
          <w:rFonts w:asciiTheme="majorHAnsi" w:hAnsiTheme="majorHAnsi" w:cs="Calibri"/>
          <w:color w:val="auto"/>
          <w:sz w:val="20"/>
          <w:szCs w:val="20"/>
          <w:lang w:val="es-ES_tradnl"/>
        </w:rPr>
        <w:t>Jurídica</w:t>
      </w:r>
      <w:r w:rsidRPr="008C2762">
        <w:rPr>
          <w:rFonts w:asciiTheme="majorHAnsi" w:hAnsiTheme="majorHAnsi" w:cs="Calibri"/>
          <w:color w:val="auto"/>
          <w:sz w:val="20"/>
          <w:szCs w:val="20"/>
          <w:lang w:val="es-ES_tradnl"/>
        </w:rPr>
        <w:t xml:space="preserve"> del Estado colombiano </w:t>
      </w:r>
      <w:r w:rsidR="002E41A2" w:rsidRPr="008C2762">
        <w:rPr>
          <w:rFonts w:asciiTheme="majorHAnsi" w:hAnsiTheme="majorHAnsi" w:cs="Calibri"/>
          <w:color w:val="auto"/>
          <w:sz w:val="20"/>
          <w:szCs w:val="20"/>
          <w:lang w:val="es-ES_tradnl"/>
        </w:rPr>
        <w:t>señaló</w:t>
      </w:r>
      <w:r w:rsidRPr="008C2762">
        <w:rPr>
          <w:rFonts w:asciiTheme="majorHAnsi" w:hAnsiTheme="majorHAnsi" w:cs="Calibri"/>
          <w:color w:val="auto"/>
          <w:sz w:val="20"/>
          <w:szCs w:val="20"/>
          <w:lang w:val="es-ES_tradnl"/>
        </w:rPr>
        <w:t xml:space="preserve">: </w:t>
      </w:r>
    </w:p>
    <w:p w14:paraId="61BAA5BB" w14:textId="77777777" w:rsidR="002E41A2" w:rsidRPr="008C2762" w:rsidRDefault="002E41A2" w:rsidP="002E41A2">
      <w:pPr>
        <w:tabs>
          <w:tab w:val="left" w:pos="0"/>
          <w:tab w:val="left" w:pos="180"/>
          <w:tab w:val="left" w:pos="810"/>
        </w:tabs>
        <w:jc w:val="both"/>
        <w:rPr>
          <w:rFonts w:asciiTheme="majorHAnsi" w:hAnsiTheme="majorHAnsi" w:cs="Calibri"/>
          <w:sz w:val="20"/>
          <w:szCs w:val="20"/>
          <w:lang w:val="es-ES_tradnl"/>
        </w:rPr>
      </w:pPr>
    </w:p>
    <w:p w14:paraId="40289E41" w14:textId="250C3E31" w:rsidR="002E41A2" w:rsidRPr="008C2762" w:rsidRDefault="002E41A2" w:rsidP="002E41A2">
      <w:pPr>
        <w:tabs>
          <w:tab w:val="left" w:pos="180"/>
          <w:tab w:val="left" w:pos="810"/>
        </w:tabs>
        <w:ind w:left="720" w:right="720"/>
        <w:jc w:val="both"/>
        <w:rPr>
          <w:rFonts w:asciiTheme="majorHAnsi" w:hAnsiTheme="majorHAnsi" w:cs="Calibri"/>
          <w:sz w:val="20"/>
          <w:szCs w:val="20"/>
          <w:lang w:val="es-ES_tradnl"/>
        </w:rPr>
      </w:pPr>
      <w:r w:rsidRPr="008C2762">
        <w:rPr>
          <w:rFonts w:asciiTheme="majorHAnsi" w:hAnsiTheme="majorHAnsi" w:cs="Calibri"/>
          <w:sz w:val="20"/>
          <w:szCs w:val="20"/>
          <w:lang w:val="es-ES_tradnl"/>
        </w:rPr>
        <w:t>Lamentamos profundamente el dolor que ha tenido que padecer toda la familia de Luis Horacio y hoy en este espacio quiero hacer un especial reconocimiento a la señora María Alicia Patiño, madre de Luis Horacio y a su padrastro Guillermo Valencia, ya fallecidos, quienes sufrieron durante muchos años la angustia e incertidumbre por desconocer las causas, las circunstancias y los responsables de la muerte de su hijo. Ellos no debieron pasar por esa pena.</w:t>
      </w:r>
    </w:p>
    <w:p w14:paraId="714C0C23" w14:textId="77777777" w:rsidR="002E41A2" w:rsidRPr="008C2762" w:rsidRDefault="002E41A2" w:rsidP="002E41A2">
      <w:pPr>
        <w:tabs>
          <w:tab w:val="left" w:pos="180"/>
          <w:tab w:val="left" w:pos="810"/>
        </w:tabs>
        <w:ind w:left="720" w:right="720"/>
        <w:jc w:val="both"/>
        <w:rPr>
          <w:rFonts w:asciiTheme="majorHAnsi" w:hAnsiTheme="majorHAnsi" w:cs="Calibri"/>
          <w:sz w:val="20"/>
          <w:szCs w:val="20"/>
          <w:lang w:val="es-ES_tradnl"/>
        </w:rPr>
      </w:pPr>
    </w:p>
    <w:p w14:paraId="0D7A8378" w14:textId="77777777" w:rsidR="002E41A2" w:rsidRPr="008C2762" w:rsidRDefault="002E41A2" w:rsidP="002E41A2">
      <w:pPr>
        <w:tabs>
          <w:tab w:val="left" w:pos="180"/>
          <w:tab w:val="left" w:pos="810"/>
        </w:tabs>
        <w:ind w:left="720" w:right="720"/>
        <w:jc w:val="both"/>
        <w:rPr>
          <w:rFonts w:asciiTheme="majorHAnsi" w:hAnsiTheme="majorHAnsi" w:cs="Calibri"/>
          <w:sz w:val="20"/>
          <w:szCs w:val="20"/>
          <w:lang w:val="es-ES_tradnl"/>
        </w:rPr>
      </w:pPr>
      <w:r w:rsidRPr="008C2762">
        <w:rPr>
          <w:rFonts w:asciiTheme="majorHAnsi" w:hAnsiTheme="majorHAnsi" w:cs="Calibri"/>
          <w:sz w:val="20"/>
          <w:szCs w:val="20"/>
          <w:lang w:val="es-ES_tradnl"/>
        </w:rPr>
        <w:t xml:space="preserve">Este acto busca contribuir, en alguna medida, a mitigar el dolor causado durante estos 24 años y a dignificar la memoria de la víctima. En nombre del Estado colombiano les ofrezco las más sinceras disculpas por todos los daños ocasionados. Estas palabras no reemplazan su pérdida, su dolor, su tristeza, su impotencia, pero confío que en sus corazones se albergue el sentimiento del perdón. </w:t>
      </w:r>
    </w:p>
    <w:p w14:paraId="301243AC" w14:textId="77777777" w:rsidR="002E41A2" w:rsidRPr="008C2762" w:rsidRDefault="002E41A2" w:rsidP="002E41A2">
      <w:pPr>
        <w:tabs>
          <w:tab w:val="left" w:pos="180"/>
          <w:tab w:val="left" w:pos="810"/>
        </w:tabs>
        <w:ind w:left="720" w:right="720"/>
        <w:jc w:val="both"/>
        <w:rPr>
          <w:rFonts w:asciiTheme="majorHAnsi" w:hAnsiTheme="majorHAnsi" w:cs="Calibri"/>
          <w:sz w:val="20"/>
          <w:szCs w:val="20"/>
          <w:lang w:val="es-ES_tradnl"/>
        </w:rPr>
      </w:pPr>
    </w:p>
    <w:p w14:paraId="015C8A4F" w14:textId="2912EC14" w:rsidR="002E41A2" w:rsidRPr="008C2762" w:rsidRDefault="002E41A2" w:rsidP="002E41A2">
      <w:pPr>
        <w:tabs>
          <w:tab w:val="left" w:pos="180"/>
          <w:tab w:val="left" w:pos="810"/>
        </w:tabs>
        <w:ind w:left="720" w:right="720"/>
        <w:jc w:val="both"/>
        <w:rPr>
          <w:rFonts w:asciiTheme="majorHAnsi" w:hAnsiTheme="majorHAnsi" w:cs="Calibri"/>
          <w:sz w:val="20"/>
          <w:szCs w:val="20"/>
          <w:lang w:val="es-ES_tradnl"/>
        </w:rPr>
      </w:pPr>
      <w:r w:rsidRPr="008C2762">
        <w:rPr>
          <w:rFonts w:asciiTheme="majorHAnsi" w:hAnsiTheme="majorHAnsi" w:cs="Calibri"/>
          <w:sz w:val="20"/>
          <w:szCs w:val="20"/>
          <w:lang w:val="es-ES_tradnl"/>
        </w:rPr>
        <w:t xml:space="preserve">En nombre del Estado colombiano reconozco que en el caso de Luis Horacio no se cumplió con el deber de protegerlo, en su condición de detenido en un centro carcelario, frente a situaciones que pudieran poner en riesgo su vida e integridad personal. Fallamos en el deber de custodia, que llevó al fatal desenlace ocurrido en enero de 1996 en la penitenciaria “El Barne”. Hoy, en mi calidad de Director de la Agencia Nacional de Defensa Jurídica del Estado, me permito reconocer la responsabilidad internacional del Estado colombiano por la omisión en el deber de garantizar los derechos a la vida y a la integridad personal, consagrados en los artículos 4 y 5.1 de la Convención Americana sobre Derechos Humanos, en favor del señor </w:t>
      </w:r>
      <w:r w:rsidRPr="008C2762">
        <w:rPr>
          <w:rFonts w:asciiTheme="majorHAnsi" w:hAnsiTheme="majorHAnsi" w:cs="Calibri"/>
          <w:sz w:val="20"/>
          <w:szCs w:val="20"/>
          <w:lang w:val="es-ES_tradnl"/>
        </w:rPr>
        <w:lastRenderedPageBreak/>
        <w:t>Luis Horacio Patiño, en relación con la obligación general de garantizar los derechos, establecida en el artículo 1.1 del mismo instrumento.</w:t>
      </w:r>
    </w:p>
    <w:p w14:paraId="413FE831" w14:textId="77777777" w:rsidR="006D7986" w:rsidRPr="008C2762" w:rsidRDefault="006D7986" w:rsidP="006D7986">
      <w:pPr>
        <w:pStyle w:val="ListParagraph"/>
        <w:rPr>
          <w:rFonts w:asciiTheme="majorHAnsi" w:hAnsiTheme="majorHAnsi" w:cs="Calibri"/>
          <w:sz w:val="20"/>
          <w:szCs w:val="20"/>
          <w:lang w:val="es-ES_tradnl"/>
        </w:rPr>
      </w:pPr>
    </w:p>
    <w:p w14:paraId="07877335" w14:textId="38E13B5F" w:rsidR="006D7986" w:rsidRPr="008C2762" w:rsidRDefault="006D7986" w:rsidP="008B28BF">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8C2762">
        <w:rPr>
          <w:rFonts w:asciiTheme="majorHAnsi" w:hAnsiTheme="majorHAnsi" w:cs="Calibri"/>
          <w:sz w:val="20"/>
          <w:szCs w:val="20"/>
          <w:lang w:val="es-ES_tradnl"/>
        </w:rPr>
        <w:t>Finalmente, la Comisionada Antonia Urrejola, Relatora de la CIDH para Colombia, reconoció el gran esfuerzo del estado colombiano, los familiares de la víctima y sus representantes para hacer el acto de manera virtual resaltando que “en estas condiciones tan inéditas donde el mundo que conocíamos pareciera que ya no será el mismo, se valora realizar por esta vía el esfuerzo, debemos continuar luchando, los derechos humanos no tienen cuarentena, no existe para ellos el distanciamiento social, el acto de hoy es una muestra de aquello, y creo no equivocarme al señalar que este acto de reconocimiento de responsabilidad del Estado es inédito en el sistema interamericano de derechos humanos. Muchas gracias por no detenerse y buscar esta alternativa para la memoria del señor Luis Horacio Patiño Agudelo.”</w:t>
      </w:r>
    </w:p>
    <w:p w14:paraId="6DEA3952" w14:textId="77777777" w:rsidR="006D7986" w:rsidRPr="008C2762" w:rsidRDefault="006D7986" w:rsidP="006D7986">
      <w:pPr>
        <w:pStyle w:val="ListParagraph"/>
        <w:rPr>
          <w:rFonts w:asciiTheme="majorHAnsi" w:hAnsiTheme="majorHAnsi" w:cs="Calibri"/>
          <w:sz w:val="20"/>
          <w:szCs w:val="20"/>
          <w:lang w:val="es-ES_tradnl"/>
        </w:rPr>
      </w:pPr>
    </w:p>
    <w:p w14:paraId="348D0BE2" w14:textId="025D0552" w:rsidR="00A232E6" w:rsidRPr="008C2762" w:rsidRDefault="00A232E6" w:rsidP="008B28BF">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8C2762">
        <w:rPr>
          <w:rFonts w:asciiTheme="majorHAnsi" w:hAnsiTheme="majorHAnsi" w:cs="Calibri"/>
          <w:sz w:val="20"/>
          <w:szCs w:val="20"/>
          <w:lang w:val="es-ES_tradnl"/>
        </w:rPr>
        <w:t>La Comisión también tuvo conocimiento de la amplia cobertura mediática que tuvo el acto de reconocimiento de responsabilidad, a través de redes sociales de las instituciones del Estado y de una amplia cobertura en los medios de prensa</w:t>
      </w:r>
      <w:r w:rsidR="002A49AD" w:rsidRPr="008C2762">
        <w:rPr>
          <w:rFonts w:asciiTheme="majorHAnsi" w:hAnsiTheme="majorHAnsi" w:cs="Calibri"/>
          <w:sz w:val="20"/>
          <w:szCs w:val="20"/>
          <w:lang w:val="es-ES_tradnl"/>
        </w:rPr>
        <w:t>, en donde se difundió el enlace del mismo en el canal de YouTube</w:t>
      </w:r>
      <w:r w:rsidRPr="008C2762">
        <w:rPr>
          <w:rStyle w:val="FootnoteReference"/>
          <w:rFonts w:asciiTheme="majorHAnsi" w:hAnsiTheme="majorHAnsi" w:cs="Calibri"/>
          <w:sz w:val="20"/>
          <w:szCs w:val="20"/>
          <w:lang w:val="es-ES_tradnl"/>
        </w:rPr>
        <w:footnoteReference w:id="6"/>
      </w:r>
      <w:r w:rsidR="002A49AD" w:rsidRPr="008C2762">
        <w:rPr>
          <w:rFonts w:asciiTheme="majorHAnsi" w:hAnsiTheme="majorHAnsi" w:cs="Calibri"/>
          <w:sz w:val="20"/>
          <w:szCs w:val="20"/>
          <w:lang w:val="es-ES_tradnl"/>
        </w:rPr>
        <w:t>.</w:t>
      </w:r>
      <w:r w:rsidRPr="008C2762">
        <w:rPr>
          <w:rFonts w:asciiTheme="majorHAnsi" w:hAnsiTheme="majorHAnsi" w:cs="Calibri"/>
          <w:sz w:val="20"/>
          <w:szCs w:val="20"/>
          <w:lang w:val="es-ES_tradnl"/>
        </w:rPr>
        <w:t xml:space="preserve">  </w:t>
      </w:r>
    </w:p>
    <w:p w14:paraId="31E96AC4" w14:textId="77777777" w:rsidR="00A232E6" w:rsidRPr="008C2762" w:rsidRDefault="00A232E6" w:rsidP="00A232E6">
      <w:pPr>
        <w:pStyle w:val="ListParagraph"/>
        <w:rPr>
          <w:rFonts w:asciiTheme="majorHAnsi" w:hAnsiTheme="majorHAnsi" w:cs="Calibri"/>
          <w:sz w:val="20"/>
          <w:szCs w:val="20"/>
          <w:lang w:val="es-ES_tradnl"/>
        </w:rPr>
      </w:pPr>
    </w:p>
    <w:p w14:paraId="33AF7731" w14:textId="049DCB4D" w:rsidR="006D7986" w:rsidRPr="008C2762" w:rsidRDefault="006D7986" w:rsidP="008B28BF">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8C2762">
        <w:rPr>
          <w:rFonts w:asciiTheme="majorHAnsi" w:hAnsiTheme="majorHAnsi" w:cs="Calibri"/>
          <w:sz w:val="20"/>
          <w:szCs w:val="20"/>
          <w:lang w:val="es-ES_tradnl"/>
        </w:rPr>
        <w:t>Tomando en cuenta los elementos de información disponibles, la Comisión</w:t>
      </w:r>
      <w:r w:rsidR="0023772E" w:rsidRPr="008C2762">
        <w:rPr>
          <w:rFonts w:asciiTheme="majorHAnsi" w:hAnsiTheme="majorHAnsi" w:cs="Calibri"/>
          <w:sz w:val="20"/>
          <w:szCs w:val="20"/>
          <w:lang w:val="es-ES_tradnl"/>
        </w:rPr>
        <w:t xml:space="preserve"> saluda el que las partes</w:t>
      </w:r>
      <w:r w:rsidRPr="008C2762">
        <w:rPr>
          <w:rFonts w:asciiTheme="majorHAnsi" w:hAnsiTheme="majorHAnsi" w:cs="Calibri"/>
          <w:sz w:val="20"/>
          <w:szCs w:val="20"/>
          <w:lang w:val="es-ES_tradnl"/>
        </w:rPr>
        <w:t xml:space="preserve"> haya</w:t>
      </w:r>
      <w:r w:rsidR="0023772E" w:rsidRPr="008C2762">
        <w:rPr>
          <w:rFonts w:asciiTheme="majorHAnsi" w:hAnsiTheme="majorHAnsi" w:cs="Calibri"/>
          <w:sz w:val="20"/>
          <w:szCs w:val="20"/>
          <w:lang w:val="es-ES_tradnl"/>
        </w:rPr>
        <w:t>n</w:t>
      </w:r>
      <w:r w:rsidRPr="008C2762">
        <w:rPr>
          <w:rFonts w:asciiTheme="majorHAnsi" w:hAnsiTheme="majorHAnsi" w:cs="Calibri"/>
          <w:sz w:val="20"/>
          <w:szCs w:val="20"/>
          <w:lang w:val="es-ES_tradnl"/>
        </w:rPr>
        <w:t xml:space="preserve"> encontrado alternativas para la implementación de la medida del acto de reconocimiento de responsabilidad en el contexto de la pandemia COVID-19, y declara con satisfacción que este extremo del acuerdo de solución amistosa se encuentra cumplido totalmente. La Comisión destaca, además, que este sería el primer acto en la modalidad virtual</w:t>
      </w:r>
      <w:r w:rsidR="0023772E" w:rsidRPr="008C2762">
        <w:rPr>
          <w:rFonts w:asciiTheme="majorHAnsi" w:hAnsiTheme="majorHAnsi" w:cs="Calibri"/>
          <w:sz w:val="20"/>
          <w:szCs w:val="20"/>
          <w:lang w:val="es-ES_tradnl"/>
        </w:rPr>
        <w:t xml:space="preserve"> en la historia del mecanismo de soluciones amistosas</w:t>
      </w:r>
      <w:r w:rsidRPr="008C2762">
        <w:rPr>
          <w:rFonts w:asciiTheme="majorHAnsi" w:hAnsiTheme="majorHAnsi" w:cs="Calibri"/>
          <w:sz w:val="20"/>
          <w:szCs w:val="20"/>
          <w:lang w:val="es-ES_tradnl"/>
        </w:rPr>
        <w:t xml:space="preserve">, y aprovecha la oportunidad para destacarlo como una buena práctica para promover el cumplimiento de </w:t>
      </w:r>
      <w:r w:rsidR="0023772E" w:rsidRPr="008C2762">
        <w:rPr>
          <w:rFonts w:asciiTheme="majorHAnsi" w:hAnsiTheme="majorHAnsi" w:cs="Calibri"/>
          <w:sz w:val="20"/>
          <w:szCs w:val="20"/>
          <w:lang w:val="es-ES_tradnl"/>
        </w:rPr>
        <w:t xml:space="preserve">este tipo de acuerdos </w:t>
      </w:r>
      <w:r w:rsidRPr="008C2762">
        <w:rPr>
          <w:rFonts w:asciiTheme="majorHAnsi" w:hAnsiTheme="majorHAnsi" w:cs="Calibri"/>
          <w:sz w:val="20"/>
          <w:szCs w:val="20"/>
          <w:lang w:val="es-ES_tradnl"/>
        </w:rPr>
        <w:t xml:space="preserve">en la Región. </w:t>
      </w:r>
    </w:p>
    <w:p w14:paraId="43396352" w14:textId="77777777" w:rsidR="007D4353" w:rsidRPr="008C2762" w:rsidRDefault="007D4353" w:rsidP="007D4353">
      <w:pPr>
        <w:pStyle w:val="ListParagraph"/>
        <w:rPr>
          <w:rFonts w:asciiTheme="majorHAnsi" w:hAnsiTheme="majorHAnsi" w:cs="Calibri"/>
          <w:sz w:val="20"/>
          <w:szCs w:val="20"/>
          <w:lang w:val="es-ES_tradnl"/>
        </w:rPr>
      </w:pPr>
    </w:p>
    <w:p w14:paraId="47C1FFCA" w14:textId="72A0C9BB" w:rsidR="007D4353" w:rsidRPr="008C2762" w:rsidRDefault="005E14DE" w:rsidP="0080755A">
      <w:pPr>
        <w:pStyle w:val="ListParagraph"/>
        <w:numPr>
          <w:ilvl w:val="0"/>
          <w:numId w:val="55"/>
        </w:numPr>
        <w:tabs>
          <w:tab w:val="clear" w:pos="4320"/>
          <w:tab w:val="left" w:pos="0"/>
          <w:tab w:val="left" w:pos="180"/>
          <w:tab w:val="left" w:pos="810"/>
        </w:tabs>
        <w:ind w:left="0" w:firstLine="720"/>
        <w:jc w:val="both"/>
        <w:rPr>
          <w:rFonts w:cs="Calibri"/>
          <w:sz w:val="20"/>
          <w:szCs w:val="20"/>
          <w:lang w:val="es-ES_tradnl"/>
        </w:rPr>
      </w:pPr>
      <w:r w:rsidRPr="008C2762">
        <w:rPr>
          <w:rFonts w:cs="Calibri"/>
          <w:sz w:val="20"/>
          <w:szCs w:val="20"/>
          <w:lang w:val="es-ES_tradnl"/>
        </w:rPr>
        <w:t>Por otro lado</w:t>
      </w:r>
      <w:r w:rsidR="000606E2" w:rsidRPr="008C2762">
        <w:rPr>
          <w:rFonts w:cs="Calibri"/>
          <w:sz w:val="20"/>
          <w:szCs w:val="20"/>
          <w:lang w:val="es-ES_tradnl"/>
        </w:rPr>
        <w:t xml:space="preserve">, en relación a los literales b) y c) de la cláusula 2 y a la </w:t>
      </w:r>
      <w:r w:rsidR="007D4353" w:rsidRPr="008C2762">
        <w:rPr>
          <w:rFonts w:cs="Calibri"/>
          <w:sz w:val="20"/>
          <w:szCs w:val="20"/>
          <w:lang w:val="es-ES_tradnl"/>
        </w:rPr>
        <w:t xml:space="preserve">cláusula 3, la Comisión aún no ha recibido información sobre los avances en su implementación por lo que considera que </w:t>
      </w:r>
      <w:r w:rsidR="000606E2" w:rsidRPr="008C2762">
        <w:rPr>
          <w:rFonts w:cs="Calibri"/>
          <w:sz w:val="20"/>
          <w:szCs w:val="20"/>
          <w:lang w:val="es-ES_tradnl"/>
        </w:rPr>
        <w:t>dichos extremos del acuerdo</w:t>
      </w:r>
      <w:r w:rsidR="007D4353" w:rsidRPr="008C2762">
        <w:rPr>
          <w:rFonts w:cs="Calibri"/>
          <w:sz w:val="20"/>
          <w:szCs w:val="20"/>
          <w:lang w:val="es-ES_tradnl"/>
        </w:rPr>
        <w:t xml:space="preserve"> se encuentra</w:t>
      </w:r>
      <w:r w:rsidR="000606E2" w:rsidRPr="008C2762">
        <w:rPr>
          <w:rFonts w:cs="Calibri"/>
          <w:sz w:val="20"/>
          <w:szCs w:val="20"/>
          <w:lang w:val="es-ES_tradnl"/>
        </w:rPr>
        <w:t>n</w:t>
      </w:r>
      <w:r w:rsidR="007D4353" w:rsidRPr="008C2762">
        <w:rPr>
          <w:rFonts w:cs="Calibri"/>
          <w:sz w:val="20"/>
          <w:szCs w:val="20"/>
          <w:lang w:val="es-ES_tradnl"/>
        </w:rPr>
        <w:t xml:space="preserve"> pendiente</w:t>
      </w:r>
      <w:r w:rsidR="000606E2" w:rsidRPr="008C2762">
        <w:rPr>
          <w:rFonts w:cs="Calibri"/>
          <w:sz w:val="20"/>
          <w:szCs w:val="20"/>
          <w:lang w:val="es-ES_tradnl"/>
        </w:rPr>
        <w:t>s</w:t>
      </w:r>
      <w:r w:rsidR="007D4353" w:rsidRPr="008C2762">
        <w:rPr>
          <w:rFonts w:cs="Calibri"/>
          <w:sz w:val="20"/>
          <w:szCs w:val="20"/>
          <w:lang w:val="es-ES_tradnl"/>
        </w:rPr>
        <w:t xml:space="preserve"> de cumplimiento. </w:t>
      </w:r>
    </w:p>
    <w:p w14:paraId="175ADAFC" w14:textId="77777777" w:rsidR="00FF0A6C" w:rsidRPr="008C2762" w:rsidRDefault="00FF0A6C" w:rsidP="00FF0A6C">
      <w:pPr>
        <w:pStyle w:val="ListParagraph"/>
        <w:rPr>
          <w:rFonts w:asciiTheme="majorHAnsi" w:hAnsiTheme="majorHAnsi" w:cs="Calibri"/>
          <w:sz w:val="20"/>
          <w:szCs w:val="20"/>
          <w:lang w:val="es-ES_tradnl"/>
        </w:rPr>
      </w:pPr>
    </w:p>
    <w:p w14:paraId="5055D3D3" w14:textId="75DFCAE1" w:rsidR="00FF0A6C" w:rsidRPr="008C2762" w:rsidRDefault="00FF0A6C" w:rsidP="00FF0A6C">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8C2762">
        <w:rPr>
          <w:rFonts w:asciiTheme="majorHAnsi" w:hAnsiTheme="majorHAnsi" w:cs="Calibri"/>
          <w:color w:val="auto"/>
          <w:sz w:val="20"/>
          <w:szCs w:val="20"/>
          <w:lang w:val="es-ES_tradnl"/>
        </w:rPr>
        <w:t>Con respecto a la cláusula 4, relacionad</w:t>
      </w:r>
      <w:r w:rsidR="00512D57" w:rsidRPr="008C2762">
        <w:rPr>
          <w:rFonts w:asciiTheme="majorHAnsi" w:hAnsiTheme="majorHAnsi" w:cs="Calibri"/>
          <w:color w:val="auto"/>
          <w:sz w:val="20"/>
          <w:szCs w:val="20"/>
          <w:lang w:val="es-ES_tradnl"/>
        </w:rPr>
        <w:t>a con la reparación pecuniaria</w:t>
      </w:r>
      <w:r w:rsidRPr="008C2762">
        <w:rPr>
          <w:rFonts w:asciiTheme="majorHAnsi" w:hAnsiTheme="majorHAnsi" w:cs="Calibri"/>
          <w:color w:val="auto"/>
          <w:sz w:val="20"/>
          <w:szCs w:val="20"/>
          <w:lang w:val="es-CO"/>
        </w:rPr>
        <w:t>, la Comisión observa que, de acuerdo al mecanismo establecido en la Ley 288 de 1996, dicha medida debe cumplirse una vez emitido el presente informe de homologación, por lo que considera que la medida se encuentra pendiente de cumplimiento y así lo declara. La Comisión queda a la espera de información actualizada de las partes sobre su ejecución con posterioridad a la publicación de este informe.</w:t>
      </w:r>
    </w:p>
    <w:p w14:paraId="453BF951" w14:textId="77777777" w:rsidR="00FF0A6C" w:rsidRPr="008C2762" w:rsidRDefault="00FF0A6C" w:rsidP="00FF0A6C">
      <w:pPr>
        <w:pStyle w:val="ListParagraph"/>
        <w:tabs>
          <w:tab w:val="left" w:pos="0"/>
          <w:tab w:val="left" w:pos="180"/>
          <w:tab w:val="left" w:pos="810"/>
        </w:tabs>
        <w:jc w:val="both"/>
        <w:rPr>
          <w:rFonts w:asciiTheme="majorHAnsi" w:hAnsiTheme="majorHAnsi" w:cs="Calibri"/>
          <w:sz w:val="20"/>
          <w:szCs w:val="20"/>
          <w:lang w:val="es-ES_tradnl"/>
        </w:rPr>
      </w:pPr>
    </w:p>
    <w:p w14:paraId="5BBF4C8C" w14:textId="75CA14A6" w:rsidR="0080755A" w:rsidRPr="008C2762" w:rsidRDefault="0080755A" w:rsidP="0080755A">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8C2762">
        <w:rPr>
          <w:rFonts w:asciiTheme="majorHAnsi" w:hAnsiTheme="majorHAnsi" w:cs="Calibri"/>
          <w:sz w:val="20"/>
          <w:szCs w:val="20"/>
          <w:lang w:val="es-VE"/>
        </w:rPr>
        <w:t xml:space="preserve">Finalmente, la Comisión </w:t>
      </w:r>
      <w:r w:rsidR="00A26789" w:rsidRPr="008C2762">
        <w:rPr>
          <w:rFonts w:asciiTheme="majorHAnsi" w:hAnsiTheme="majorHAnsi" w:cs="Calibri"/>
          <w:sz w:val="20"/>
          <w:szCs w:val="20"/>
          <w:lang w:val="es-VE"/>
        </w:rPr>
        <w:t xml:space="preserve">concluye que el literal a) de la cláusula 2 del acuerdo se encuentra cumplida totalmente y que los literales b) y c) de la cláusula 2, así como las clausulas 3 y 4 se encuentran pendientes de cumplimiento, por lo que el acuerdo de solución amistosa tiene un nivel de cumplimiento parcial. </w:t>
      </w:r>
      <w:r w:rsidRPr="008C2762">
        <w:rPr>
          <w:rFonts w:asciiTheme="majorHAnsi" w:hAnsiTheme="majorHAnsi" w:cs="Calibri"/>
          <w:sz w:val="20"/>
          <w:szCs w:val="20"/>
          <w:lang w:val="es-VE"/>
        </w:rPr>
        <w:t xml:space="preserve"> </w:t>
      </w:r>
      <w:r w:rsidR="00A26789" w:rsidRPr="008C2762">
        <w:rPr>
          <w:rFonts w:asciiTheme="majorHAnsi" w:hAnsiTheme="majorHAnsi" w:cs="Calibri"/>
          <w:sz w:val="20"/>
          <w:szCs w:val="20"/>
          <w:lang w:val="es-VE"/>
        </w:rPr>
        <w:t>Por lo anterior, la Comisión</w:t>
      </w:r>
      <w:r w:rsidRPr="008C2762">
        <w:rPr>
          <w:rFonts w:asciiTheme="majorHAnsi" w:hAnsiTheme="majorHAnsi" w:cs="Calibri"/>
          <w:sz w:val="20"/>
          <w:szCs w:val="20"/>
          <w:lang w:val="es-VE"/>
        </w:rPr>
        <w:t xml:space="preserve"> solicita a las partes que le informe de manera oportuna sobre la efectiva implementación de lo acordado. Asimismo, la CIDH seguirá de cerca la implementación de las </w:t>
      </w:r>
      <w:r w:rsidR="00A26789" w:rsidRPr="008C2762">
        <w:rPr>
          <w:rFonts w:asciiTheme="majorHAnsi" w:hAnsiTheme="majorHAnsi" w:cs="Calibri"/>
          <w:sz w:val="20"/>
          <w:szCs w:val="20"/>
          <w:lang w:val="es-VE"/>
        </w:rPr>
        <w:t xml:space="preserve">demás </w:t>
      </w:r>
      <w:r w:rsidRPr="008C2762">
        <w:rPr>
          <w:rFonts w:asciiTheme="majorHAnsi" w:hAnsiTheme="majorHAnsi" w:cs="Calibri"/>
          <w:sz w:val="20"/>
          <w:szCs w:val="20"/>
          <w:lang w:val="es-VE"/>
        </w:rPr>
        <w:t xml:space="preserve">obligaciones asumidas en el acuerdo, aplicando los lineamientos prescritos en el artículo 49 de la Convención. </w:t>
      </w:r>
    </w:p>
    <w:p w14:paraId="113A5415" w14:textId="3EEC9142" w:rsidR="00696428" w:rsidRPr="008C2762" w:rsidRDefault="00696428" w:rsidP="00DD336F">
      <w:pPr>
        <w:tabs>
          <w:tab w:val="left" w:pos="0"/>
          <w:tab w:val="left" w:pos="180"/>
        </w:tabs>
        <w:ind w:firstLine="720"/>
        <w:jc w:val="both"/>
        <w:rPr>
          <w:rFonts w:asciiTheme="majorHAnsi" w:hAnsiTheme="majorHAnsi" w:cs="Calibri"/>
          <w:sz w:val="20"/>
          <w:szCs w:val="20"/>
          <w:lang w:val="es-ES_tradnl"/>
        </w:rPr>
      </w:pPr>
    </w:p>
    <w:p w14:paraId="05B86679" w14:textId="77777777" w:rsidR="00696428" w:rsidRPr="008C2762" w:rsidRDefault="00696428" w:rsidP="00DD336F">
      <w:pPr>
        <w:pStyle w:val="ListParagraph"/>
        <w:numPr>
          <w:ilvl w:val="0"/>
          <w:numId w:val="56"/>
        </w:numPr>
        <w:tabs>
          <w:tab w:val="left" w:pos="720"/>
        </w:tabs>
        <w:ind w:left="0" w:firstLine="720"/>
        <w:jc w:val="both"/>
        <w:rPr>
          <w:rFonts w:asciiTheme="majorHAnsi" w:hAnsiTheme="majorHAnsi" w:cs="Calibri"/>
          <w:b/>
          <w:sz w:val="20"/>
          <w:szCs w:val="20"/>
          <w:lang w:val="es-ES_tradnl"/>
        </w:rPr>
      </w:pPr>
      <w:r w:rsidRPr="008C2762">
        <w:rPr>
          <w:rFonts w:asciiTheme="majorHAnsi" w:hAnsiTheme="majorHAnsi" w:cs="Calibri"/>
          <w:b/>
          <w:sz w:val="20"/>
          <w:szCs w:val="20"/>
          <w:lang w:val="es-ES_tradnl"/>
        </w:rPr>
        <w:t xml:space="preserve">CONCLUSIONES </w:t>
      </w:r>
    </w:p>
    <w:p w14:paraId="0E3FF651" w14:textId="77777777" w:rsidR="00696428" w:rsidRPr="008C2762" w:rsidRDefault="00696428" w:rsidP="00DD336F">
      <w:pPr>
        <w:pStyle w:val="ListParagraph"/>
        <w:tabs>
          <w:tab w:val="left" w:pos="720"/>
        </w:tabs>
        <w:ind w:left="0" w:firstLine="720"/>
        <w:jc w:val="both"/>
        <w:rPr>
          <w:rFonts w:asciiTheme="majorHAnsi" w:hAnsiTheme="majorHAnsi" w:cs="Calibri"/>
          <w:b/>
          <w:sz w:val="20"/>
          <w:szCs w:val="20"/>
          <w:lang w:val="es-ES_tradnl"/>
        </w:rPr>
      </w:pPr>
    </w:p>
    <w:p w14:paraId="46D94A68" w14:textId="77777777" w:rsidR="00696428" w:rsidRPr="008C2762" w:rsidRDefault="00696428" w:rsidP="00DD336F">
      <w:pPr>
        <w:tabs>
          <w:tab w:val="left" w:pos="720"/>
          <w:tab w:val="left" w:pos="1440"/>
        </w:tabs>
        <w:ind w:firstLine="720"/>
        <w:jc w:val="both"/>
        <w:rPr>
          <w:rFonts w:asciiTheme="majorHAnsi" w:hAnsiTheme="majorHAnsi" w:cs="Calibri"/>
          <w:b/>
          <w:sz w:val="20"/>
          <w:szCs w:val="20"/>
          <w:lang w:val="es-ES_tradnl"/>
        </w:rPr>
      </w:pPr>
      <w:r w:rsidRPr="008C2762">
        <w:rPr>
          <w:rFonts w:asciiTheme="majorHAnsi" w:hAnsiTheme="majorHAnsi"/>
          <w:sz w:val="20"/>
          <w:szCs w:val="20"/>
          <w:lang w:val="es-ES_tradnl"/>
        </w:rPr>
        <w:t xml:space="preserve">1. </w:t>
      </w:r>
      <w:r w:rsidRPr="008C2762">
        <w:rPr>
          <w:rFonts w:asciiTheme="majorHAnsi" w:hAnsiTheme="majorHAnsi"/>
          <w:sz w:val="20"/>
          <w:szCs w:val="20"/>
          <w:lang w:val="es-ES_tradnl"/>
        </w:rPr>
        <w:tab/>
      </w:r>
      <w:r w:rsidRPr="008C2762">
        <w:rPr>
          <w:rFonts w:asciiTheme="majorHAnsi" w:hAnsiTheme="majorHAnsi"/>
          <w:sz w:val="20"/>
          <w:szCs w:val="20"/>
          <w:lang w:val="es-ES"/>
        </w:rPr>
        <w:t xml:space="preserve">Con base en las consideraciones que anteceden y en virtud del procedimiento previsto en los artículos 48.1.f y 49 de la Convención Americana, la Comisión desea reiterar su profundo aprecio por los </w:t>
      </w:r>
      <w:r w:rsidRPr="008C2762">
        <w:rPr>
          <w:rFonts w:asciiTheme="majorHAnsi" w:hAnsiTheme="majorHAnsi"/>
          <w:sz w:val="20"/>
          <w:szCs w:val="20"/>
          <w:lang w:val="es-ES"/>
        </w:rPr>
        <w:lastRenderedPageBreak/>
        <w:t xml:space="preserve">esfuerzos realizados por las partes y su satisfacción por el logro de una solución amistosa en el presente caso, fundada en el respeto a los derechos humanos, y compatible con el objeto y fin de la Convención Americana.  </w:t>
      </w:r>
    </w:p>
    <w:p w14:paraId="19084E7A" w14:textId="77777777" w:rsidR="00696428" w:rsidRPr="008C2762" w:rsidRDefault="00696428" w:rsidP="00DD336F">
      <w:pPr>
        <w:tabs>
          <w:tab w:val="left" w:pos="720"/>
        </w:tabs>
        <w:ind w:firstLine="720"/>
        <w:jc w:val="both"/>
        <w:rPr>
          <w:rFonts w:asciiTheme="majorHAnsi" w:hAnsiTheme="majorHAnsi" w:cs="Calibri"/>
          <w:b/>
          <w:sz w:val="20"/>
          <w:szCs w:val="20"/>
          <w:lang w:val="es-ES_tradnl"/>
        </w:rPr>
      </w:pPr>
    </w:p>
    <w:p w14:paraId="6EB757DD" w14:textId="77777777" w:rsidR="00696428" w:rsidRPr="008C2762" w:rsidRDefault="00696428" w:rsidP="00DD336F">
      <w:pPr>
        <w:tabs>
          <w:tab w:val="left" w:pos="720"/>
          <w:tab w:val="left" w:pos="1440"/>
        </w:tabs>
        <w:ind w:firstLine="720"/>
        <w:jc w:val="both"/>
        <w:rPr>
          <w:rFonts w:asciiTheme="majorHAnsi" w:hAnsiTheme="majorHAnsi" w:cs="Calibri"/>
          <w:b/>
          <w:sz w:val="20"/>
          <w:szCs w:val="20"/>
          <w:lang w:val="es-ES_tradnl"/>
        </w:rPr>
      </w:pPr>
      <w:r w:rsidRPr="008C2762">
        <w:rPr>
          <w:rFonts w:asciiTheme="majorHAnsi" w:hAnsiTheme="majorHAnsi"/>
          <w:sz w:val="20"/>
          <w:szCs w:val="20"/>
          <w:lang w:val="es-ES_tradnl"/>
        </w:rPr>
        <w:t xml:space="preserve">2. </w:t>
      </w:r>
      <w:r w:rsidRPr="008C2762">
        <w:rPr>
          <w:rFonts w:asciiTheme="majorHAnsi" w:hAnsiTheme="majorHAnsi"/>
          <w:sz w:val="20"/>
          <w:szCs w:val="20"/>
          <w:lang w:val="es-ES_tradnl"/>
        </w:rPr>
        <w:tab/>
      </w:r>
      <w:r w:rsidRPr="008C2762">
        <w:rPr>
          <w:rFonts w:asciiTheme="majorHAnsi" w:hAnsiTheme="majorHAnsi"/>
          <w:sz w:val="20"/>
          <w:szCs w:val="20"/>
          <w:lang w:val="es-ES"/>
        </w:rPr>
        <w:t xml:space="preserve">En virtud de las consideraciones y conclusiones expuestas en este informe, </w:t>
      </w:r>
    </w:p>
    <w:p w14:paraId="0AB2A64F" w14:textId="37365CDD" w:rsidR="00696428" w:rsidRDefault="00696428" w:rsidP="00DD336F">
      <w:pPr>
        <w:tabs>
          <w:tab w:val="left" w:pos="720"/>
        </w:tabs>
        <w:ind w:firstLine="720"/>
        <w:jc w:val="both"/>
        <w:rPr>
          <w:rFonts w:asciiTheme="majorHAnsi" w:hAnsiTheme="majorHAnsi" w:cs="Calibri"/>
          <w:b/>
          <w:sz w:val="20"/>
          <w:szCs w:val="20"/>
          <w:lang w:val="es-ES_tradnl"/>
        </w:rPr>
      </w:pPr>
    </w:p>
    <w:p w14:paraId="3B954E05" w14:textId="77777777" w:rsidR="00330510" w:rsidRPr="008C2762" w:rsidRDefault="00330510" w:rsidP="00DD336F">
      <w:pPr>
        <w:tabs>
          <w:tab w:val="left" w:pos="720"/>
        </w:tabs>
        <w:ind w:firstLine="720"/>
        <w:jc w:val="both"/>
        <w:rPr>
          <w:rFonts w:asciiTheme="majorHAnsi" w:hAnsiTheme="majorHAnsi" w:cs="Calibri"/>
          <w:b/>
          <w:sz w:val="20"/>
          <w:szCs w:val="20"/>
          <w:lang w:val="es-ES_tradnl"/>
        </w:rPr>
      </w:pPr>
    </w:p>
    <w:p w14:paraId="02A2E345" w14:textId="77777777" w:rsidR="00696428" w:rsidRPr="008C2762" w:rsidRDefault="00696428" w:rsidP="00DD336F">
      <w:pPr>
        <w:tabs>
          <w:tab w:val="left" w:pos="720"/>
          <w:tab w:val="left" w:pos="1440"/>
        </w:tabs>
        <w:ind w:firstLine="720"/>
        <w:jc w:val="center"/>
        <w:rPr>
          <w:rFonts w:asciiTheme="majorHAnsi" w:hAnsiTheme="majorHAnsi"/>
          <w:b/>
          <w:bCs/>
          <w:sz w:val="20"/>
          <w:szCs w:val="20"/>
          <w:lang w:val="es-ES"/>
        </w:rPr>
      </w:pPr>
      <w:r w:rsidRPr="008C2762">
        <w:rPr>
          <w:rFonts w:asciiTheme="majorHAnsi" w:hAnsiTheme="majorHAnsi"/>
          <w:b/>
          <w:bCs/>
          <w:sz w:val="20"/>
          <w:szCs w:val="20"/>
          <w:lang w:val="es-ES"/>
        </w:rPr>
        <w:t>LA COMISIÓN INTERAMERICANA DE DERECHOS HUMANOS</w:t>
      </w:r>
    </w:p>
    <w:p w14:paraId="3DF574E1" w14:textId="77777777" w:rsidR="00696428" w:rsidRPr="008C2762" w:rsidRDefault="00696428" w:rsidP="00DD336F">
      <w:pPr>
        <w:tabs>
          <w:tab w:val="left" w:pos="720"/>
          <w:tab w:val="left" w:pos="1440"/>
        </w:tabs>
        <w:ind w:firstLine="720"/>
        <w:jc w:val="center"/>
        <w:rPr>
          <w:rFonts w:asciiTheme="majorHAnsi" w:hAnsiTheme="majorHAnsi"/>
          <w:b/>
          <w:bCs/>
          <w:sz w:val="20"/>
          <w:szCs w:val="20"/>
          <w:lang w:val="es-ES"/>
        </w:rPr>
      </w:pPr>
    </w:p>
    <w:p w14:paraId="0C91B908" w14:textId="77777777" w:rsidR="00696428" w:rsidRPr="008C2762" w:rsidRDefault="00696428" w:rsidP="00DD336F">
      <w:pPr>
        <w:ind w:firstLine="720"/>
        <w:jc w:val="both"/>
        <w:rPr>
          <w:rFonts w:asciiTheme="majorHAnsi" w:hAnsiTheme="majorHAnsi"/>
          <w:b/>
          <w:bCs/>
          <w:sz w:val="20"/>
          <w:szCs w:val="20"/>
        </w:rPr>
      </w:pPr>
      <w:r w:rsidRPr="008C2762">
        <w:rPr>
          <w:rFonts w:asciiTheme="majorHAnsi" w:hAnsiTheme="majorHAnsi"/>
          <w:b/>
          <w:bCs/>
          <w:sz w:val="20"/>
          <w:szCs w:val="20"/>
        </w:rPr>
        <w:t>DECIDE:</w:t>
      </w:r>
    </w:p>
    <w:p w14:paraId="4D74117E" w14:textId="77777777" w:rsidR="00696428" w:rsidRPr="008C2762" w:rsidRDefault="00696428" w:rsidP="00DD336F">
      <w:pPr>
        <w:ind w:firstLine="720"/>
        <w:jc w:val="both"/>
        <w:rPr>
          <w:rFonts w:asciiTheme="majorHAnsi" w:hAnsiTheme="majorHAnsi"/>
          <w:b/>
          <w:bCs/>
          <w:sz w:val="20"/>
          <w:szCs w:val="20"/>
        </w:rPr>
      </w:pPr>
    </w:p>
    <w:p w14:paraId="78CFE157" w14:textId="61E9065A" w:rsidR="00696428" w:rsidRPr="008C2762" w:rsidRDefault="00696428" w:rsidP="00DD336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8C2762">
        <w:rPr>
          <w:rFonts w:asciiTheme="majorHAnsi" w:hAnsiTheme="majorHAnsi"/>
          <w:sz w:val="20"/>
          <w:szCs w:val="20"/>
          <w:lang w:val="es-ES"/>
        </w:rPr>
        <w:t xml:space="preserve">Aprobar los términos del acuerdo suscrito por las partes el </w:t>
      </w:r>
      <w:r w:rsidR="00C26D66" w:rsidRPr="008C2762">
        <w:rPr>
          <w:rFonts w:asciiTheme="majorHAnsi" w:hAnsiTheme="majorHAnsi"/>
          <w:sz w:val="20"/>
          <w:szCs w:val="20"/>
          <w:lang w:val="es-ES"/>
        </w:rPr>
        <w:t>3</w:t>
      </w:r>
      <w:r w:rsidRPr="008C2762">
        <w:rPr>
          <w:rFonts w:asciiTheme="majorHAnsi" w:hAnsiTheme="majorHAnsi"/>
          <w:sz w:val="20"/>
          <w:szCs w:val="20"/>
          <w:lang w:val="es-ES"/>
        </w:rPr>
        <w:t xml:space="preserve"> de </w:t>
      </w:r>
      <w:r w:rsidR="00C26D66" w:rsidRPr="008C2762">
        <w:rPr>
          <w:rFonts w:asciiTheme="majorHAnsi" w:hAnsiTheme="majorHAnsi"/>
          <w:sz w:val="20"/>
          <w:szCs w:val="20"/>
          <w:lang w:val="es-ES"/>
        </w:rPr>
        <w:t>diciembre</w:t>
      </w:r>
      <w:r w:rsidRPr="008C2762">
        <w:rPr>
          <w:rFonts w:asciiTheme="majorHAnsi" w:hAnsiTheme="majorHAnsi"/>
          <w:sz w:val="20"/>
          <w:szCs w:val="20"/>
          <w:lang w:val="es-ES"/>
        </w:rPr>
        <w:t xml:space="preserve"> de 2019.</w:t>
      </w:r>
    </w:p>
    <w:p w14:paraId="7E46933F" w14:textId="536D87A8" w:rsidR="00C26D66" w:rsidRPr="008C2762" w:rsidRDefault="00C26D66" w:rsidP="0080755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14:paraId="2BAEFB35" w14:textId="2632D4BA" w:rsidR="00A26789" w:rsidRPr="008C2762" w:rsidRDefault="00696428" w:rsidP="00DD336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8C2762">
        <w:rPr>
          <w:rFonts w:asciiTheme="majorHAnsi" w:hAnsiTheme="majorHAnsi"/>
          <w:sz w:val="20"/>
          <w:szCs w:val="20"/>
          <w:lang w:val="es-ES"/>
        </w:rPr>
        <w:t xml:space="preserve">Declarar </w:t>
      </w:r>
      <w:r w:rsidR="00A26789" w:rsidRPr="008C2762">
        <w:rPr>
          <w:rFonts w:asciiTheme="majorHAnsi" w:hAnsiTheme="majorHAnsi"/>
          <w:sz w:val="20"/>
          <w:szCs w:val="20"/>
          <w:lang w:val="es-ES"/>
        </w:rPr>
        <w:t xml:space="preserve">que el literal a) de la cláusula 2 del acuerdo de solución amistosa se encuentra cumplido totalmente, de acuerdo al análisis contenido en este informe. </w:t>
      </w:r>
    </w:p>
    <w:p w14:paraId="34AD1E5D" w14:textId="77777777" w:rsidR="00A26789" w:rsidRPr="008C2762" w:rsidRDefault="00A26789" w:rsidP="00A26789">
      <w:pPr>
        <w:pStyle w:val="ListParagraph"/>
        <w:rPr>
          <w:rFonts w:asciiTheme="majorHAnsi" w:hAnsiTheme="majorHAnsi"/>
          <w:sz w:val="20"/>
          <w:szCs w:val="20"/>
          <w:lang w:val="es-ES"/>
        </w:rPr>
      </w:pPr>
    </w:p>
    <w:p w14:paraId="681CCEE4" w14:textId="4DB2FBB5" w:rsidR="00696428" w:rsidRPr="008C2762" w:rsidRDefault="00A26789" w:rsidP="00DD336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8C2762">
        <w:rPr>
          <w:rFonts w:asciiTheme="majorHAnsi" w:hAnsiTheme="majorHAnsi"/>
          <w:sz w:val="20"/>
          <w:szCs w:val="20"/>
          <w:lang w:val="es-ES"/>
        </w:rPr>
        <w:t xml:space="preserve">Declarar que </w:t>
      </w:r>
      <w:r w:rsidRPr="008C2762">
        <w:rPr>
          <w:rFonts w:asciiTheme="majorHAnsi" w:hAnsiTheme="majorHAnsi" w:cs="Calibri"/>
          <w:sz w:val="20"/>
          <w:szCs w:val="20"/>
          <w:lang w:val="es-ES_tradnl"/>
        </w:rPr>
        <w:t>los literales b) y c) de la</w:t>
      </w:r>
      <w:r w:rsidR="00696428" w:rsidRPr="008C2762">
        <w:rPr>
          <w:rFonts w:asciiTheme="majorHAnsi" w:hAnsiTheme="majorHAnsi" w:cs="Calibri"/>
          <w:sz w:val="20"/>
          <w:szCs w:val="20"/>
          <w:lang w:val="es-ES_tradnl"/>
        </w:rPr>
        <w:t xml:space="preserve"> cláusula</w:t>
      </w:r>
      <w:r w:rsidR="00DF75E6" w:rsidRPr="008C2762">
        <w:rPr>
          <w:rFonts w:asciiTheme="majorHAnsi" w:hAnsiTheme="majorHAnsi" w:cs="Calibri"/>
          <w:sz w:val="20"/>
          <w:szCs w:val="20"/>
          <w:lang w:val="es-ES_tradnl"/>
        </w:rPr>
        <w:t xml:space="preserve"> 2 (</w:t>
      </w:r>
      <w:r w:rsidRPr="008C2762">
        <w:rPr>
          <w:rFonts w:asciiTheme="majorHAnsi" w:hAnsiTheme="majorHAnsi" w:cs="Calibri"/>
          <w:sz w:val="20"/>
          <w:szCs w:val="20"/>
          <w:lang w:val="es-ES_tradnl"/>
        </w:rPr>
        <w:t>elaboración de pendones y publicación del acuerdo</w:t>
      </w:r>
      <w:r w:rsidR="00DF75E6" w:rsidRPr="008C2762">
        <w:rPr>
          <w:rFonts w:asciiTheme="majorHAnsi" w:hAnsiTheme="majorHAnsi" w:cs="Calibri"/>
          <w:sz w:val="20"/>
          <w:szCs w:val="20"/>
          <w:lang w:val="es-ES_tradnl"/>
        </w:rPr>
        <w:t xml:space="preserve">), </w:t>
      </w:r>
      <w:r w:rsidRPr="008C2762">
        <w:rPr>
          <w:rFonts w:asciiTheme="majorHAnsi" w:hAnsiTheme="majorHAnsi" w:cs="Calibri"/>
          <w:sz w:val="20"/>
          <w:szCs w:val="20"/>
          <w:lang w:val="es-ES_tradnl"/>
        </w:rPr>
        <w:t xml:space="preserve">así como las cláusulas </w:t>
      </w:r>
      <w:r w:rsidR="00DF75E6" w:rsidRPr="008C2762">
        <w:rPr>
          <w:rFonts w:asciiTheme="majorHAnsi" w:hAnsiTheme="majorHAnsi" w:cs="Calibri"/>
          <w:sz w:val="20"/>
          <w:szCs w:val="20"/>
          <w:lang w:val="es-ES_tradnl"/>
        </w:rPr>
        <w:t>3 (garantías de no repetición) y 4</w:t>
      </w:r>
      <w:r w:rsidR="00233104" w:rsidRPr="008C2762">
        <w:rPr>
          <w:rFonts w:asciiTheme="majorHAnsi" w:hAnsiTheme="majorHAnsi" w:cs="Calibri"/>
          <w:sz w:val="20"/>
          <w:szCs w:val="20"/>
          <w:lang w:val="es-ES_tradnl"/>
        </w:rPr>
        <w:t xml:space="preserve"> </w:t>
      </w:r>
      <w:r w:rsidR="00DF75E6" w:rsidRPr="008C2762">
        <w:rPr>
          <w:rFonts w:asciiTheme="majorHAnsi" w:hAnsiTheme="majorHAnsi" w:cs="Calibri"/>
          <w:sz w:val="20"/>
          <w:szCs w:val="20"/>
          <w:lang w:val="es-ES_tradnl"/>
        </w:rPr>
        <w:t>(</w:t>
      </w:r>
      <w:r w:rsidR="00696428" w:rsidRPr="008C2762">
        <w:rPr>
          <w:rFonts w:asciiTheme="majorHAnsi" w:hAnsiTheme="majorHAnsi" w:cs="Calibri"/>
          <w:sz w:val="20"/>
          <w:szCs w:val="20"/>
          <w:lang w:val="es-ES_tradnl"/>
        </w:rPr>
        <w:t>compensación económica</w:t>
      </w:r>
      <w:r w:rsidR="00DF75E6" w:rsidRPr="008C2762">
        <w:rPr>
          <w:rFonts w:asciiTheme="majorHAnsi" w:hAnsiTheme="majorHAnsi" w:cs="Calibri"/>
          <w:sz w:val="20"/>
          <w:szCs w:val="20"/>
          <w:lang w:val="es-ES_tradnl"/>
        </w:rPr>
        <w:t>)</w:t>
      </w:r>
      <w:r w:rsidR="00696428" w:rsidRPr="008C2762">
        <w:rPr>
          <w:rFonts w:asciiTheme="majorHAnsi" w:hAnsiTheme="majorHAnsi" w:cs="Calibri"/>
          <w:sz w:val="20"/>
          <w:szCs w:val="20"/>
          <w:lang w:val="es-ES_tradnl"/>
        </w:rPr>
        <w:t xml:space="preserve"> </w:t>
      </w:r>
      <w:r w:rsidR="00696428" w:rsidRPr="008C2762">
        <w:rPr>
          <w:rFonts w:asciiTheme="majorHAnsi" w:hAnsiTheme="majorHAnsi"/>
          <w:sz w:val="20"/>
          <w:szCs w:val="20"/>
          <w:lang w:val="es-CO"/>
        </w:rPr>
        <w:t>de</w:t>
      </w:r>
      <w:r w:rsidRPr="008C2762">
        <w:rPr>
          <w:rFonts w:asciiTheme="majorHAnsi" w:hAnsiTheme="majorHAnsi"/>
          <w:sz w:val="20"/>
          <w:szCs w:val="20"/>
          <w:lang w:val="es-CO"/>
        </w:rPr>
        <w:t xml:space="preserve">l acuerdo de solución amistosa se encuentran pendientes de cumplimiento, de acuerdo al análisis contenido en este informe. </w:t>
      </w:r>
    </w:p>
    <w:p w14:paraId="6E6EE02B" w14:textId="1781B389" w:rsidR="00696428" w:rsidRPr="008C2762" w:rsidRDefault="00696428" w:rsidP="00DD336F">
      <w:pPr>
        <w:tabs>
          <w:tab w:val="left" w:pos="1440"/>
        </w:tabs>
        <w:ind w:firstLine="720"/>
        <w:jc w:val="both"/>
        <w:rPr>
          <w:rFonts w:asciiTheme="majorHAnsi" w:hAnsiTheme="majorHAnsi"/>
          <w:sz w:val="20"/>
          <w:szCs w:val="20"/>
          <w:lang w:val="es-ES"/>
        </w:rPr>
      </w:pPr>
    </w:p>
    <w:p w14:paraId="2E9AD68C" w14:textId="6120DB5C" w:rsidR="00696428" w:rsidRPr="008C2762" w:rsidRDefault="00696428" w:rsidP="00DD336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8C2762">
        <w:rPr>
          <w:rFonts w:asciiTheme="majorHAnsi" w:hAnsiTheme="majorHAnsi"/>
          <w:sz w:val="20"/>
          <w:szCs w:val="20"/>
          <w:lang w:val="es-ES"/>
        </w:rPr>
        <w:t xml:space="preserve">Continuar con la supervisión de los compromisos asumidos en las cláusulas </w:t>
      </w:r>
      <w:r w:rsidR="00DF75E6" w:rsidRPr="008C2762">
        <w:rPr>
          <w:rFonts w:asciiTheme="majorHAnsi" w:hAnsiTheme="majorHAnsi" w:cs="Calibri"/>
          <w:sz w:val="20"/>
          <w:szCs w:val="20"/>
          <w:lang w:val="es-ES"/>
        </w:rPr>
        <w:t>2</w:t>
      </w:r>
      <w:r w:rsidR="00A26789" w:rsidRPr="008C2762">
        <w:rPr>
          <w:rFonts w:asciiTheme="majorHAnsi" w:hAnsiTheme="majorHAnsi" w:cs="Calibri"/>
          <w:sz w:val="20"/>
          <w:szCs w:val="20"/>
          <w:lang w:val="es-ES"/>
        </w:rPr>
        <w:t xml:space="preserve"> (literales b y c)</w:t>
      </w:r>
      <w:r w:rsidR="00DF75E6" w:rsidRPr="008C2762">
        <w:rPr>
          <w:rFonts w:asciiTheme="majorHAnsi" w:hAnsiTheme="majorHAnsi" w:cs="Calibri"/>
          <w:sz w:val="20"/>
          <w:szCs w:val="20"/>
          <w:lang w:val="es-ES"/>
        </w:rPr>
        <w:t>, 3 y 4</w:t>
      </w:r>
      <w:r w:rsidRPr="008C2762">
        <w:rPr>
          <w:rFonts w:asciiTheme="majorHAnsi" w:hAnsiTheme="majorHAnsi" w:cs="Calibri"/>
          <w:sz w:val="20"/>
          <w:szCs w:val="20"/>
          <w:lang w:val="es-ES_tradnl"/>
        </w:rPr>
        <w:t xml:space="preserve"> </w:t>
      </w:r>
      <w:r w:rsidR="00DF75E6" w:rsidRPr="008C2762">
        <w:rPr>
          <w:rFonts w:asciiTheme="majorHAnsi" w:hAnsiTheme="majorHAnsi"/>
          <w:sz w:val="20"/>
          <w:szCs w:val="20"/>
          <w:lang w:val="es-ES"/>
        </w:rPr>
        <w:t>del acuerdo de solución amistosa hasta su total cumplimiento, según el análisis contenido en este Informe. Con tal finalidad, recordar a las partes su compromiso de informar periódicamente a la CIDH sobre su cumplimiento.</w:t>
      </w:r>
    </w:p>
    <w:p w14:paraId="05257555" w14:textId="77777777" w:rsidR="00696428" w:rsidRPr="008C2762" w:rsidRDefault="00696428" w:rsidP="00DD336F">
      <w:pPr>
        <w:tabs>
          <w:tab w:val="left" w:pos="1440"/>
          <w:tab w:val="num" w:pos="3240"/>
        </w:tabs>
        <w:ind w:firstLine="720"/>
        <w:jc w:val="both"/>
        <w:rPr>
          <w:rFonts w:asciiTheme="majorHAnsi" w:hAnsiTheme="majorHAnsi"/>
          <w:sz w:val="20"/>
          <w:szCs w:val="20"/>
          <w:lang w:val="es-ES"/>
        </w:rPr>
      </w:pPr>
    </w:p>
    <w:p w14:paraId="0912E166" w14:textId="77777777" w:rsidR="00696428" w:rsidRPr="008C2762" w:rsidRDefault="00696428" w:rsidP="00DD336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sz w:val="20"/>
          <w:szCs w:val="20"/>
          <w:lang w:val="es-ES"/>
        </w:rPr>
      </w:pPr>
      <w:r w:rsidRPr="008C2762">
        <w:rPr>
          <w:rFonts w:asciiTheme="majorHAnsi" w:hAnsiTheme="majorHAnsi"/>
          <w:sz w:val="20"/>
          <w:szCs w:val="20"/>
          <w:lang w:val="es-ES"/>
        </w:rPr>
        <w:t>Hacer público el presente informe e incluirlo en su Informe Anual a la Asamblea General de la OEA.</w:t>
      </w:r>
    </w:p>
    <w:p w14:paraId="345DBD47" w14:textId="77777777" w:rsidR="00696428" w:rsidRPr="008C2762" w:rsidRDefault="00696428" w:rsidP="00DD336F">
      <w:pPr>
        <w:ind w:firstLine="720"/>
        <w:jc w:val="both"/>
        <w:rPr>
          <w:rFonts w:asciiTheme="majorHAnsi" w:hAnsiTheme="majorHAnsi"/>
          <w:sz w:val="20"/>
          <w:szCs w:val="20"/>
          <w:lang w:val="es-ES"/>
        </w:rPr>
      </w:pPr>
    </w:p>
    <w:p w14:paraId="74707321" w14:textId="433D0B53" w:rsidR="008C2762" w:rsidRPr="008C2762" w:rsidRDefault="00696428" w:rsidP="008C2762">
      <w:pPr>
        <w:suppressAutoHyphens/>
        <w:ind w:firstLine="720"/>
        <w:jc w:val="both"/>
        <w:rPr>
          <w:rFonts w:ascii="Cambria" w:hAnsi="Cambria"/>
          <w:sz w:val="20"/>
          <w:szCs w:val="20"/>
          <w:lang w:val="es-ES"/>
        </w:rPr>
      </w:pPr>
      <w:r w:rsidRPr="008C2762">
        <w:rPr>
          <w:rFonts w:asciiTheme="majorHAnsi" w:hAnsiTheme="majorHAnsi"/>
          <w:sz w:val="20"/>
          <w:szCs w:val="20"/>
          <w:lang w:val="es-ES"/>
        </w:rPr>
        <w:t xml:space="preserve">Aprobado por la Comisión Interamericana de Derechos Humanos a los </w:t>
      </w:r>
      <w:r w:rsidR="008C2762">
        <w:rPr>
          <w:rFonts w:asciiTheme="majorHAnsi" w:hAnsiTheme="majorHAnsi"/>
          <w:sz w:val="20"/>
          <w:szCs w:val="20"/>
          <w:lang w:val="es-ES"/>
        </w:rPr>
        <w:t>8</w:t>
      </w:r>
      <w:r w:rsidRPr="008C2762">
        <w:rPr>
          <w:rFonts w:asciiTheme="majorHAnsi" w:hAnsiTheme="majorHAnsi"/>
          <w:sz w:val="20"/>
          <w:szCs w:val="20"/>
          <w:lang w:val="es-ES"/>
        </w:rPr>
        <w:t xml:space="preserve"> días del mes de </w:t>
      </w:r>
      <w:r w:rsidR="008C2762">
        <w:rPr>
          <w:rFonts w:asciiTheme="majorHAnsi" w:hAnsiTheme="majorHAnsi" w:cs="Arial"/>
          <w:noProof/>
          <w:spacing w:val="-2"/>
          <w:sz w:val="20"/>
          <w:szCs w:val="20"/>
          <w:lang w:val="es-CL"/>
        </w:rPr>
        <w:t>mayo</w:t>
      </w:r>
      <w:r w:rsidR="00233104" w:rsidRPr="008C2762">
        <w:rPr>
          <w:rFonts w:asciiTheme="majorHAnsi" w:hAnsiTheme="majorHAnsi"/>
          <w:sz w:val="20"/>
          <w:szCs w:val="20"/>
          <w:lang w:val="es-ES"/>
        </w:rPr>
        <w:t xml:space="preserve"> de 2020</w:t>
      </w:r>
      <w:r w:rsidRPr="008C2762">
        <w:rPr>
          <w:rFonts w:asciiTheme="majorHAnsi" w:hAnsiTheme="majorHAnsi"/>
          <w:sz w:val="20"/>
          <w:szCs w:val="20"/>
          <w:lang w:val="es-ES"/>
        </w:rPr>
        <w:t>. (Firmado):</w:t>
      </w:r>
      <w:r w:rsidRPr="00DD336F">
        <w:rPr>
          <w:rFonts w:asciiTheme="majorHAnsi" w:hAnsiTheme="majorHAnsi"/>
          <w:sz w:val="20"/>
          <w:szCs w:val="20"/>
          <w:lang w:val="es-ES"/>
        </w:rPr>
        <w:t xml:space="preserve"> </w:t>
      </w:r>
      <w:r w:rsidR="008C2762" w:rsidRPr="008C2762">
        <w:rPr>
          <w:rFonts w:ascii="Cambria" w:hAnsi="Cambria"/>
          <w:sz w:val="20"/>
          <w:szCs w:val="20"/>
          <w:lang w:val="es-ES"/>
        </w:rPr>
        <w:t>Joel Hernández García</w:t>
      </w:r>
      <w:r w:rsidR="00330510">
        <w:rPr>
          <w:rFonts w:ascii="Cambria" w:hAnsi="Cambria"/>
          <w:sz w:val="20"/>
          <w:szCs w:val="20"/>
          <w:lang w:val="es-ES"/>
        </w:rPr>
        <w:t>,</w:t>
      </w:r>
      <w:r w:rsidR="008C2762" w:rsidRPr="008C2762">
        <w:rPr>
          <w:rFonts w:ascii="Cambria" w:hAnsi="Cambria"/>
          <w:sz w:val="20"/>
          <w:szCs w:val="20"/>
          <w:lang w:val="es-ES"/>
        </w:rPr>
        <w:t xml:space="preserve"> Presidente; Antonia Urrejola, Primera V</w:t>
      </w:r>
      <w:r w:rsidR="00330510">
        <w:rPr>
          <w:rFonts w:ascii="Cambria" w:hAnsi="Cambria"/>
          <w:sz w:val="20"/>
          <w:szCs w:val="20"/>
          <w:lang w:val="es-ES"/>
        </w:rPr>
        <w:t>ice Presidenta; Flávia Piovesan, Segunda Vice Presidenta;</w:t>
      </w:r>
      <w:r w:rsidR="008C2762" w:rsidRPr="008C2762">
        <w:rPr>
          <w:rFonts w:ascii="Cambria" w:hAnsi="Cambria"/>
          <w:sz w:val="20"/>
          <w:szCs w:val="20"/>
          <w:lang w:val="es-ES"/>
        </w:rPr>
        <w:t xml:space="preserve"> Esmeralda E. Arosemena Bernal de Troitiño</w:t>
      </w:r>
      <w:r w:rsidR="008C2762">
        <w:rPr>
          <w:rFonts w:ascii="Cambria" w:hAnsi="Cambria"/>
          <w:sz w:val="20"/>
          <w:szCs w:val="20"/>
          <w:lang w:val="es-ES"/>
        </w:rPr>
        <w:t xml:space="preserve"> y </w:t>
      </w:r>
      <w:r w:rsidR="008C2762" w:rsidRPr="008C2762">
        <w:rPr>
          <w:rFonts w:ascii="Cambria" w:hAnsi="Cambria"/>
          <w:sz w:val="20"/>
          <w:szCs w:val="20"/>
          <w:lang w:val="es-ES"/>
        </w:rPr>
        <w:t>Julissa Mantilla Falcón, Miembros de la Comisión.</w:t>
      </w:r>
    </w:p>
    <w:p w14:paraId="0B33219E" w14:textId="43C5C2D5" w:rsidR="00696428" w:rsidRPr="00DD336F" w:rsidRDefault="00696428" w:rsidP="00DD336F">
      <w:pPr>
        <w:suppressAutoHyphens/>
        <w:ind w:firstLine="720"/>
        <w:jc w:val="both"/>
        <w:rPr>
          <w:rFonts w:asciiTheme="majorHAnsi" w:hAnsiTheme="majorHAnsi"/>
          <w:sz w:val="20"/>
          <w:szCs w:val="20"/>
          <w:lang w:val="es-ES"/>
        </w:rPr>
      </w:pPr>
    </w:p>
    <w:p w14:paraId="1136E27A" w14:textId="00CF6312" w:rsidR="00087D52" w:rsidRDefault="00087D52" w:rsidP="00087D5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sz w:val="20"/>
          <w:szCs w:val="20"/>
          <w:lang w:val="es-ES"/>
        </w:rPr>
      </w:pPr>
    </w:p>
    <w:p w14:paraId="6A96C2AC" w14:textId="34543085" w:rsidR="00722C9F" w:rsidRPr="008C2762" w:rsidRDefault="00722C9F" w:rsidP="00DD336F">
      <w:pPr>
        <w:ind w:firstLine="720"/>
        <w:rPr>
          <w:rFonts w:asciiTheme="majorHAnsi" w:hAnsiTheme="majorHAnsi" w:cs="Calibri"/>
          <w:color w:val="808080" w:themeColor="background1" w:themeShade="80"/>
          <w:sz w:val="20"/>
          <w:szCs w:val="20"/>
          <w:lang w:val="es-ES"/>
        </w:rPr>
      </w:pPr>
    </w:p>
    <w:sectPr w:rsidR="00722C9F" w:rsidRPr="008C276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CB06E" w14:textId="77777777" w:rsidR="00024B2F" w:rsidRDefault="00024B2F">
      <w:r>
        <w:separator/>
      </w:r>
    </w:p>
  </w:endnote>
  <w:endnote w:type="continuationSeparator" w:id="0">
    <w:p w14:paraId="21DC1143" w14:textId="77777777" w:rsidR="00024B2F" w:rsidRDefault="0002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7D134" w14:textId="77777777" w:rsidR="00F7325C" w:rsidRDefault="00F73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5962DFC3" w14:textId="724B4A63" w:rsidR="00170685" w:rsidRPr="00934A2C" w:rsidRDefault="0017068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7325C">
          <w:rPr>
            <w:noProof/>
            <w:sz w:val="16"/>
            <w:szCs w:val="22"/>
          </w:rPr>
          <w:t>1</w:t>
        </w:r>
        <w:r w:rsidRPr="00934A2C">
          <w:rPr>
            <w:noProof/>
            <w:sz w:val="16"/>
            <w:szCs w:val="22"/>
          </w:rPr>
          <w:fldChar w:fldCharType="end"/>
        </w:r>
      </w:p>
    </w:sdtContent>
  </w:sdt>
  <w:p w14:paraId="412F0F16" w14:textId="77777777" w:rsidR="00170685" w:rsidRDefault="001706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BA21C" w14:textId="77777777" w:rsidR="00170685" w:rsidRPr="00934A2C" w:rsidRDefault="00170685">
    <w:pPr>
      <w:pStyle w:val="Footer"/>
      <w:jc w:val="center"/>
      <w:rPr>
        <w:sz w:val="16"/>
        <w:szCs w:val="22"/>
      </w:rPr>
    </w:pPr>
  </w:p>
  <w:p w14:paraId="49370628" w14:textId="77777777" w:rsidR="00170685" w:rsidRDefault="00170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F448F" w14:textId="77777777" w:rsidR="00024B2F" w:rsidRPr="000F35ED" w:rsidRDefault="00024B2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A7227E2" w14:textId="77777777" w:rsidR="00024B2F" w:rsidRPr="000F35ED" w:rsidRDefault="00024B2F" w:rsidP="000F35ED">
      <w:pPr>
        <w:rPr>
          <w:rFonts w:asciiTheme="majorHAnsi" w:hAnsiTheme="majorHAnsi"/>
          <w:sz w:val="16"/>
          <w:szCs w:val="16"/>
        </w:rPr>
      </w:pPr>
      <w:r w:rsidRPr="000F35ED">
        <w:rPr>
          <w:rFonts w:asciiTheme="majorHAnsi" w:hAnsiTheme="majorHAnsi"/>
          <w:sz w:val="16"/>
          <w:szCs w:val="16"/>
        </w:rPr>
        <w:separator/>
      </w:r>
    </w:p>
    <w:p w14:paraId="4870D621" w14:textId="77777777" w:rsidR="00024B2F" w:rsidRPr="000F35ED" w:rsidRDefault="00024B2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BC8EDCA" w14:textId="77777777" w:rsidR="00024B2F" w:rsidRPr="000F35ED" w:rsidRDefault="00024B2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230C0AB" w14:textId="77777777" w:rsidR="00170685" w:rsidRPr="002A49AD" w:rsidRDefault="00170685" w:rsidP="002A49AD">
      <w:pPr>
        <w:pStyle w:val="FootnoteText"/>
        <w:ind w:firstLine="720"/>
        <w:jc w:val="both"/>
        <w:rPr>
          <w:rFonts w:asciiTheme="majorHAnsi" w:hAnsiTheme="majorHAnsi"/>
          <w:sz w:val="16"/>
          <w:szCs w:val="16"/>
          <w:lang w:val="es-CO"/>
        </w:rPr>
      </w:pPr>
      <w:r w:rsidRPr="002A49AD">
        <w:rPr>
          <w:rStyle w:val="FootnoteReference"/>
          <w:rFonts w:asciiTheme="majorHAnsi" w:hAnsiTheme="majorHAnsi"/>
          <w:sz w:val="16"/>
          <w:szCs w:val="16"/>
          <w:lang w:val="es-CO"/>
        </w:rPr>
        <w:footnoteRef/>
      </w:r>
      <w:r w:rsidRPr="002A49AD">
        <w:rPr>
          <w:rFonts w:asciiTheme="majorHAnsi" w:hAnsiTheme="majorHAnsi"/>
          <w:sz w:val="16"/>
          <w:szCs w:val="16"/>
          <w:lang w:val="es-CO"/>
        </w:rPr>
        <w:t xml:space="preserve"> Numeración de las cláusulas por fuera de texto original del acuerdo.</w:t>
      </w:r>
    </w:p>
  </w:footnote>
  <w:footnote w:id="3">
    <w:p w14:paraId="01A0CA9E" w14:textId="17231683" w:rsidR="004F42B8" w:rsidRPr="002A49AD" w:rsidRDefault="004F42B8" w:rsidP="002A49AD">
      <w:pPr>
        <w:pStyle w:val="FootnoteText"/>
        <w:ind w:firstLine="720"/>
        <w:jc w:val="both"/>
        <w:rPr>
          <w:rFonts w:asciiTheme="majorHAnsi" w:hAnsiTheme="majorHAnsi"/>
          <w:sz w:val="16"/>
          <w:szCs w:val="16"/>
          <w:lang w:val="es-CO"/>
        </w:rPr>
      </w:pPr>
      <w:r w:rsidRPr="002A49AD">
        <w:rPr>
          <w:rStyle w:val="FootnoteReference"/>
          <w:rFonts w:asciiTheme="majorHAnsi" w:hAnsiTheme="majorHAnsi"/>
          <w:sz w:val="16"/>
          <w:szCs w:val="16"/>
          <w:lang w:val="es-CO"/>
        </w:rPr>
        <w:footnoteRef/>
      </w:r>
      <w:r w:rsidRPr="002A49AD">
        <w:rPr>
          <w:rFonts w:asciiTheme="majorHAnsi" w:hAnsiTheme="majorHAnsi"/>
          <w:sz w:val="16"/>
          <w:szCs w:val="16"/>
          <w:lang w:val="es-CO"/>
        </w:rPr>
        <w:t xml:space="preserve"> Sentencia de Primera Instancia del 14 de febrero de 2005-Sala de Descongestión Tribunal Administrativo de Boyacá. </w:t>
      </w:r>
    </w:p>
  </w:footnote>
  <w:footnote w:id="4">
    <w:p w14:paraId="735C0B94" w14:textId="77777777" w:rsidR="00170685" w:rsidRPr="002A49AD" w:rsidRDefault="00170685" w:rsidP="002A49AD">
      <w:pPr>
        <w:pStyle w:val="FootnoteText"/>
        <w:ind w:firstLine="720"/>
        <w:jc w:val="both"/>
        <w:rPr>
          <w:rFonts w:asciiTheme="majorHAnsi" w:hAnsiTheme="majorHAnsi"/>
          <w:sz w:val="16"/>
          <w:szCs w:val="16"/>
          <w:lang w:val="es-CO"/>
        </w:rPr>
      </w:pPr>
      <w:r w:rsidRPr="002A49AD">
        <w:rPr>
          <w:rStyle w:val="FootnoteReference"/>
          <w:rFonts w:asciiTheme="majorHAnsi" w:hAnsiTheme="majorHAnsi"/>
          <w:sz w:val="16"/>
          <w:szCs w:val="16"/>
          <w:lang w:val="es-CO"/>
        </w:rPr>
        <w:footnoteRef/>
      </w:r>
      <w:r w:rsidRPr="002A49AD">
        <w:rPr>
          <w:rFonts w:asciiTheme="majorHAnsi" w:hAnsiTheme="majorHAnsi"/>
          <w:sz w:val="16"/>
          <w:szCs w:val="16"/>
          <w:lang w:val="es-CO"/>
        </w:rPr>
        <w:t xml:space="preserve"> Convención de Viena sobre el Derecho de los Tratados, U.N. </w:t>
      </w:r>
      <w:proofErr w:type="spellStart"/>
      <w:r w:rsidRPr="002A49AD">
        <w:rPr>
          <w:rFonts w:asciiTheme="majorHAnsi" w:hAnsiTheme="majorHAnsi"/>
          <w:sz w:val="16"/>
          <w:szCs w:val="16"/>
          <w:lang w:val="es-CO"/>
        </w:rPr>
        <w:t>Doc</w:t>
      </w:r>
      <w:proofErr w:type="spellEnd"/>
      <w:r w:rsidRPr="002A49AD">
        <w:rPr>
          <w:rFonts w:asciiTheme="majorHAnsi" w:hAnsiTheme="majorHAnsi"/>
          <w:sz w:val="16"/>
          <w:szCs w:val="16"/>
          <w:lang w:val="es-CO"/>
        </w:rPr>
        <w:t xml:space="preserve"> A/CONF.39/27 (1969), Artículo 26: </w:t>
      </w:r>
      <w:r w:rsidRPr="002A49AD">
        <w:rPr>
          <w:rFonts w:asciiTheme="majorHAnsi" w:hAnsiTheme="majorHAnsi"/>
          <w:b/>
          <w:sz w:val="16"/>
          <w:szCs w:val="16"/>
          <w:lang w:val="es-CO"/>
        </w:rPr>
        <w:t xml:space="preserve">"Pacta sunt servanda". </w:t>
      </w:r>
      <w:r w:rsidRPr="002A49AD">
        <w:rPr>
          <w:rFonts w:asciiTheme="majorHAnsi" w:hAnsiTheme="majorHAnsi"/>
          <w:i/>
          <w:sz w:val="16"/>
          <w:szCs w:val="16"/>
          <w:lang w:val="es-CO"/>
        </w:rPr>
        <w:t>Todo tratado en vigor obliga a las partes y debe ser cumplido por ellas de buena fe.</w:t>
      </w:r>
    </w:p>
  </w:footnote>
  <w:footnote w:id="5">
    <w:p w14:paraId="31FB589D" w14:textId="5A775B75" w:rsidR="006D7986" w:rsidRPr="002A49AD" w:rsidRDefault="006D7986" w:rsidP="002A49AD">
      <w:pPr>
        <w:pStyle w:val="FootnoteText"/>
        <w:ind w:firstLine="720"/>
        <w:jc w:val="both"/>
        <w:rPr>
          <w:rFonts w:asciiTheme="majorHAnsi" w:hAnsiTheme="majorHAnsi"/>
          <w:sz w:val="16"/>
          <w:szCs w:val="16"/>
          <w:lang w:val="es-CO"/>
        </w:rPr>
      </w:pPr>
      <w:r w:rsidRPr="008C2762">
        <w:rPr>
          <w:rStyle w:val="FootnoteReference"/>
          <w:rFonts w:asciiTheme="majorHAnsi" w:hAnsiTheme="majorHAnsi"/>
          <w:sz w:val="16"/>
          <w:szCs w:val="16"/>
          <w:lang w:val="es-CO"/>
        </w:rPr>
        <w:footnoteRef/>
      </w:r>
      <w:r w:rsidRPr="008C2762">
        <w:rPr>
          <w:rFonts w:asciiTheme="majorHAnsi" w:hAnsiTheme="majorHAnsi"/>
          <w:sz w:val="16"/>
          <w:szCs w:val="16"/>
          <w:lang w:val="es-CO"/>
        </w:rPr>
        <w:t xml:space="preserve"> Al respecto ver, YouTube, </w:t>
      </w:r>
      <w:hyperlink r:id="rId1" w:history="1">
        <w:r w:rsidRPr="008C2762">
          <w:rPr>
            <w:rStyle w:val="Hyperlink"/>
            <w:rFonts w:asciiTheme="majorHAnsi" w:hAnsiTheme="majorHAnsi"/>
            <w:sz w:val="16"/>
            <w:szCs w:val="16"/>
            <w:lang w:val="es-CO"/>
          </w:rPr>
          <w:t>Acto Reconocimiento de Responsabilidad caso Luis Horacio Patiño</w:t>
        </w:r>
      </w:hyperlink>
      <w:r w:rsidRPr="008C2762">
        <w:rPr>
          <w:rFonts w:asciiTheme="majorHAnsi" w:hAnsiTheme="majorHAnsi"/>
          <w:sz w:val="16"/>
          <w:szCs w:val="16"/>
          <w:lang w:val="es-CO"/>
        </w:rPr>
        <w:t xml:space="preserve">. Publicado por la Agencia Nacional de Defensa </w:t>
      </w:r>
      <w:r w:rsidR="008C2762" w:rsidRPr="008C2762">
        <w:rPr>
          <w:rFonts w:asciiTheme="majorHAnsi" w:hAnsiTheme="majorHAnsi"/>
          <w:sz w:val="16"/>
          <w:szCs w:val="16"/>
          <w:lang w:val="es-CO"/>
        </w:rPr>
        <w:t>Jurídica</w:t>
      </w:r>
      <w:r w:rsidRPr="008C2762">
        <w:rPr>
          <w:rFonts w:asciiTheme="majorHAnsi" w:hAnsiTheme="majorHAnsi"/>
          <w:sz w:val="16"/>
          <w:szCs w:val="16"/>
          <w:lang w:val="es-CO"/>
        </w:rPr>
        <w:t xml:space="preserve"> del Estado Colombiano el 25 de abril de 2020.</w:t>
      </w:r>
      <w:r w:rsidRPr="002A49AD">
        <w:rPr>
          <w:rFonts w:asciiTheme="majorHAnsi" w:hAnsiTheme="majorHAnsi"/>
          <w:sz w:val="16"/>
          <w:szCs w:val="16"/>
          <w:lang w:val="es-CO"/>
        </w:rPr>
        <w:t xml:space="preserve"> </w:t>
      </w:r>
    </w:p>
  </w:footnote>
  <w:footnote w:id="6">
    <w:p w14:paraId="14361E31" w14:textId="6D4CB7F7" w:rsidR="00A232E6" w:rsidRPr="008C2762" w:rsidRDefault="00A232E6" w:rsidP="002A49AD">
      <w:pPr>
        <w:pStyle w:val="FootnoteText"/>
        <w:ind w:firstLine="720"/>
        <w:jc w:val="both"/>
        <w:rPr>
          <w:rFonts w:asciiTheme="majorHAnsi" w:hAnsiTheme="majorHAnsi"/>
          <w:sz w:val="16"/>
          <w:szCs w:val="16"/>
          <w:lang w:val="es-CO"/>
        </w:rPr>
      </w:pPr>
      <w:r w:rsidRPr="008C2762">
        <w:rPr>
          <w:rStyle w:val="FootnoteReference"/>
          <w:rFonts w:asciiTheme="majorHAnsi" w:hAnsiTheme="majorHAnsi"/>
          <w:sz w:val="16"/>
          <w:szCs w:val="16"/>
        </w:rPr>
        <w:footnoteRef/>
      </w:r>
      <w:r w:rsidRPr="008C2762">
        <w:rPr>
          <w:rFonts w:asciiTheme="majorHAnsi" w:hAnsiTheme="majorHAnsi"/>
          <w:sz w:val="16"/>
          <w:szCs w:val="16"/>
          <w:lang w:val="es-CO"/>
        </w:rPr>
        <w:t xml:space="preserve"> Al respecto ver, Noticias Canal 1, Nota de prensa. </w:t>
      </w:r>
      <w:hyperlink r:id="rId2" w:history="1">
        <w:r w:rsidRPr="008C2762">
          <w:rPr>
            <w:rStyle w:val="Hyperlink"/>
            <w:rFonts w:asciiTheme="majorHAnsi" w:hAnsiTheme="majorHAnsi"/>
            <w:sz w:val="16"/>
            <w:szCs w:val="16"/>
            <w:lang w:val="es-CO"/>
          </w:rPr>
          <w:t>Por primera vez, el Estado realiza un acto de excusas públicas de manera virtual</w:t>
        </w:r>
      </w:hyperlink>
      <w:r w:rsidRPr="008C2762">
        <w:rPr>
          <w:rFonts w:asciiTheme="majorHAnsi" w:hAnsiTheme="majorHAnsi"/>
          <w:sz w:val="16"/>
          <w:szCs w:val="16"/>
          <w:lang w:val="es-CO"/>
        </w:rPr>
        <w:t xml:space="preserve">, Publicada el 22 de abril del 2020. (Consultada por última vez el 29 de abril de 2020). </w:t>
      </w:r>
    </w:p>
    <w:p w14:paraId="515405EA" w14:textId="1115D9AF" w:rsidR="00A232E6" w:rsidRPr="008C2762" w:rsidRDefault="00A232E6" w:rsidP="002A49AD">
      <w:pPr>
        <w:pStyle w:val="FootnoteText"/>
        <w:ind w:firstLine="720"/>
        <w:jc w:val="both"/>
        <w:rPr>
          <w:rFonts w:asciiTheme="majorHAnsi" w:hAnsiTheme="majorHAnsi"/>
          <w:sz w:val="16"/>
          <w:szCs w:val="16"/>
          <w:lang w:val="es-CO"/>
        </w:rPr>
      </w:pPr>
      <w:r w:rsidRPr="008C2762">
        <w:rPr>
          <w:rFonts w:asciiTheme="majorHAnsi" w:hAnsiTheme="majorHAnsi"/>
          <w:sz w:val="16"/>
          <w:szCs w:val="16"/>
          <w:lang w:val="es-CO"/>
        </w:rPr>
        <w:t xml:space="preserve">Diario La Libertad, Nota de Prensa. </w:t>
      </w:r>
      <w:hyperlink r:id="rId3" w:history="1">
        <w:r w:rsidRPr="008C2762">
          <w:rPr>
            <w:rStyle w:val="Hyperlink"/>
            <w:rFonts w:asciiTheme="majorHAnsi" w:hAnsiTheme="majorHAnsi"/>
            <w:sz w:val="16"/>
            <w:szCs w:val="16"/>
            <w:lang w:val="es-CO"/>
          </w:rPr>
          <w:t>Estado colombiano realizará un acto de excusas públicas de manera virtual. Publicada el 22 abril de 2020</w:t>
        </w:r>
      </w:hyperlink>
      <w:r w:rsidRPr="008C2762">
        <w:rPr>
          <w:rFonts w:asciiTheme="majorHAnsi" w:hAnsiTheme="majorHAnsi"/>
          <w:sz w:val="16"/>
          <w:szCs w:val="16"/>
          <w:lang w:val="es-CO"/>
        </w:rPr>
        <w:t>. (Consultada por última vez el 29 de abril de 2020).</w:t>
      </w:r>
    </w:p>
    <w:p w14:paraId="0E4CD250" w14:textId="10612211" w:rsidR="00A232E6" w:rsidRPr="008C2762" w:rsidRDefault="00A232E6" w:rsidP="002A49AD">
      <w:pPr>
        <w:pStyle w:val="FootnoteText"/>
        <w:ind w:firstLine="720"/>
        <w:jc w:val="both"/>
        <w:rPr>
          <w:rFonts w:asciiTheme="majorHAnsi" w:hAnsiTheme="majorHAnsi"/>
          <w:sz w:val="16"/>
          <w:szCs w:val="16"/>
          <w:lang w:val="es-CO"/>
        </w:rPr>
      </w:pPr>
      <w:r w:rsidRPr="008C2762">
        <w:rPr>
          <w:rFonts w:asciiTheme="majorHAnsi" w:hAnsiTheme="majorHAnsi"/>
          <w:sz w:val="16"/>
          <w:szCs w:val="16"/>
          <w:lang w:val="es-CO"/>
        </w:rPr>
        <w:t xml:space="preserve">Diario El Tiempo, Nota de prensa. </w:t>
      </w:r>
      <w:hyperlink r:id="rId4" w:history="1">
        <w:r w:rsidRPr="008C2762">
          <w:rPr>
            <w:rStyle w:val="Hyperlink"/>
            <w:rFonts w:asciiTheme="majorHAnsi" w:hAnsiTheme="majorHAnsi"/>
            <w:sz w:val="16"/>
            <w:szCs w:val="16"/>
            <w:lang w:val="es-CO"/>
          </w:rPr>
          <w:t>Estado reconoce responsabilidad y pedirá perdón en caso de Luis Patiño. Publicada el 23 de abril de 2020</w:t>
        </w:r>
      </w:hyperlink>
      <w:r w:rsidRPr="008C2762">
        <w:rPr>
          <w:rFonts w:asciiTheme="majorHAnsi" w:hAnsiTheme="majorHAnsi"/>
          <w:sz w:val="16"/>
          <w:szCs w:val="16"/>
          <w:lang w:val="es-CO"/>
        </w:rPr>
        <w:t>. (Consultada por última vez el 29 de abril de 2020).</w:t>
      </w:r>
    </w:p>
    <w:p w14:paraId="5E1171A4" w14:textId="6B221E4B" w:rsidR="00A232E6" w:rsidRPr="008C2762" w:rsidRDefault="002A49AD" w:rsidP="002A49AD">
      <w:pPr>
        <w:pStyle w:val="FootnoteText"/>
        <w:ind w:firstLine="720"/>
        <w:jc w:val="both"/>
        <w:rPr>
          <w:rFonts w:asciiTheme="majorHAnsi" w:hAnsiTheme="majorHAnsi"/>
          <w:sz w:val="16"/>
          <w:szCs w:val="16"/>
          <w:lang w:val="es-CO"/>
        </w:rPr>
      </w:pPr>
      <w:r w:rsidRPr="008C2762">
        <w:rPr>
          <w:rFonts w:asciiTheme="majorHAnsi" w:hAnsiTheme="majorHAnsi"/>
          <w:sz w:val="16"/>
          <w:szCs w:val="16"/>
          <w:lang w:val="es-CO"/>
        </w:rPr>
        <w:t xml:space="preserve">Sitio Web Asuntos Legales, Nota de prensa. </w:t>
      </w:r>
      <w:hyperlink r:id="rId5" w:history="1">
        <w:r w:rsidRPr="008C2762">
          <w:rPr>
            <w:rStyle w:val="Hyperlink"/>
            <w:rFonts w:asciiTheme="majorHAnsi" w:hAnsiTheme="majorHAnsi"/>
            <w:sz w:val="16"/>
            <w:szCs w:val="16"/>
            <w:lang w:val="es-CO"/>
          </w:rPr>
          <w:t>Colombia reconocerá su responsabilidad en el caso de Luis Horacio Patiño Agudelo</w:t>
        </w:r>
      </w:hyperlink>
      <w:r w:rsidRPr="008C2762">
        <w:rPr>
          <w:rFonts w:asciiTheme="majorHAnsi" w:hAnsiTheme="majorHAnsi"/>
          <w:sz w:val="16"/>
          <w:szCs w:val="16"/>
          <w:lang w:val="es-CO"/>
        </w:rPr>
        <w:t>. Publicada el 23 de abril de 2020. (Consultada por última vez el 29 de abril de 2020).</w:t>
      </w:r>
    </w:p>
    <w:p w14:paraId="16F11657" w14:textId="74C2304E" w:rsidR="002A49AD" w:rsidRPr="002A49AD" w:rsidRDefault="002A49AD" w:rsidP="002A49AD">
      <w:pPr>
        <w:pStyle w:val="FootnoteText"/>
        <w:ind w:firstLine="720"/>
        <w:jc w:val="both"/>
        <w:rPr>
          <w:rFonts w:asciiTheme="majorHAnsi" w:hAnsiTheme="majorHAnsi"/>
          <w:sz w:val="16"/>
          <w:szCs w:val="16"/>
          <w:lang w:val="es-CO"/>
        </w:rPr>
      </w:pPr>
      <w:r w:rsidRPr="008C2762">
        <w:rPr>
          <w:rFonts w:asciiTheme="majorHAnsi" w:hAnsiTheme="majorHAnsi"/>
          <w:sz w:val="16"/>
          <w:szCs w:val="16"/>
          <w:lang w:val="es-CO"/>
        </w:rPr>
        <w:t xml:space="preserve">Diario El Espectador, Nota de Prensa. En un acto virtual, </w:t>
      </w:r>
      <w:hyperlink r:id="rId6" w:history="1">
        <w:r w:rsidRPr="008C2762">
          <w:rPr>
            <w:rStyle w:val="Hyperlink"/>
            <w:rFonts w:asciiTheme="majorHAnsi" w:hAnsiTheme="majorHAnsi"/>
            <w:sz w:val="16"/>
            <w:szCs w:val="16"/>
            <w:lang w:val="es-CO"/>
          </w:rPr>
          <w:t>Estado colombiano pedirá perdón en el caso de Luis Horacio Patiño</w:t>
        </w:r>
      </w:hyperlink>
      <w:r w:rsidRPr="008C2762">
        <w:rPr>
          <w:rFonts w:asciiTheme="majorHAnsi" w:hAnsiTheme="majorHAnsi"/>
          <w:sz w:val="16"/>
          <w:szCs w:val="16"/>
          <w:lang w:val="es-CO"/>
        </w:rPr>
        <w:t>. Publicado el 24 de abril de 2020. (Consultado por última vez el 29 de abril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75006" w14:textId="77777777" w:rsidR="00170685" w:rsidRDefault="00170685" w:rsidP="001A2C1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735D749" w14:textId="77777777" w:rsidR="00170685" w:rsidRDefault="001706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1B145" w14:textId="77777777" w:rsidR="00170685" w:rsidRDefault="00170685" w:rsidP="00A50FCF">
    <w:pPr>
      <w:pStyle w:val="Header"/>
      <w:tabs>
        <w:tab w:val="clear" w:pos="4320"/>
        <w:tab w:val="clear" w:pos="8640"/>
      </w:tabs>
      <w:jc w:val="center"/>
      <w:rPr>
        <w:sz w:val="22"/>
        <w:szCs w:val="22"/>
      </w:rPr>
    </w:pPr>
    <w:r>
      <w:rPr>
        <w:noProof/>
        <w:sz w:val="22"/>
        <w:szCs w:val="22"/>
      </w:rPr>
      <w:drawing>
        <wp:inline distT="0" distB="0" distL="0" distR="0" wp14:anchorId="674D78A5" wp14:editId="221A357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CA773D" w14:textId="77777777" w:rsidR="00170685" w:rsidRPr="00EC7D62" w:rsidRDefault="00024B2F" w:rsidP="00A50FCF">
    <w:pPr>
      <w:pStyle w:val="Header"/>
      <w:tabs>
        <w:tab w:val="clear" w:pos="4320"/>
        <w:tab w:val="clear" w:pos="8640"/>
      </w:tabs>
      <w:jc w:val="center"/>
      <w:rPr>
        <w:sz w:val="22"/>
        <w:szCs w:val="22"/>
      </w:rPr>
    </w:pPr>
    <w:r>
      <w:rPr>
        <w:sz w:val="22"/>
        <w:szCs w:val="22"/>
      </w:rPr>
      <w:pict w14:anchorId="628138A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1C3D4" w14:textId="77777777" w:rsidR="00F7325C" w:rsidRDefault="00F732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16C1230"/>
    <w:multiLevelType w:val="hybridMultilevel"/>
    <w:tmpl w:val="1CAC5304"/>
    <w:lvl w:ilvl="0" w:tplc="C2EA0A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261ED6"/>
    <w:multiLevelType w:val="hybridMultilevel"/>
    <w:tmpl w:val="484C0A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DA733FC"/>
    <w:multiLevelType w:val="hybridMultilevel"/>
    <w:tmpl w:val="07DCF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71D5CC1"/>
    <w:multiLevelType w:val="hybridMultilevel"/>
    <w:tmpl w:val="00922000"/>
    <w:lvl w:ilvl="0" w:tplc="066CA83C">
      <w:start w:val="1"/>
      <w:numFmt w:val="upperRoman"/>
      <w:lvlText w:val="%1."/>
      <w:lvlJc w:val="left"/>
      <w:pPr>
        <w:ind w:left="1080" w:hanging="720"/>
      </w:pPr>
      <w:rPr>
        <w:rFonts w:hint="default"/>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0"/>
  </w:num>
  <w:num w:numId="5">
    <w:abstractNumId w:val="46"/>
  </w:num>
  <w:num w:numId="6">
    <w:abstractNumId w:val="25"/>
  </w:num>
  <w:num w:numId="7">
    <w:abstractNumId w:val="5"/>
  </w:num>
  <w:num w:numId="8">
    <w:abstractNumId w:val="16"/>
  </w:num>
  <w:num w:numId="9">
    <w:abstractNumId w:val="42"/>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9"/>
  </w:num>
  <w:num w:numId="34">
    <w:abstractNumId w:val="30"/>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5"/>
  </w:num>
  <w:num w:numId="42">
    <w:abstractNumId w:val="47"/>
  </w:num>
  <w:num w:numId="43">
    <w:abstractNumId w:val="49"/>
  </w:num>
  <w:num w:numId="44">
    <w:abstractNumId w:val="51"/>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41"/>
  </w:num>
  <w:num w:numId="53">
    <w:abstractNumId w:val="50"/>
  </w:num>
  <w:num w:numId="54">
    <w:abstractNumId w:val="44"/>
  </w:num>
  <w:num w:numId="55">
    <w:abstractNumId w:val="48"/>
  </w:num>
  <w:num w:numId="56">
    <w:abstractNumId w:val="52"/>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28"/>
  </w:num>
  <w:num w:numId="60">
    <w:abstractNumId w:val="15"/>
  </w:num>
  <w:num w:numId="61">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2AA9"/>
    <w:rsid w:val="0001788C"/>
    <w:rsid w:val="00024B2F"/>
    <w:rsid w:val="00033ACF"/>
    <w:rsid w:val="00040C3A"/>
    <w:rsid w:val="000412FE"/>
    <w:rsid w:val="000606E2"/>
    <w:rsid w:val="00062C72"/>
    <w:rsid w:val="000716C5"/>
    <w:rsid w:val="00075E23"/>
    <w:rsid w:val="000779F9"/>
    <w:rsid w:val="00087D52"/>
    <w:rsid w:val="0009203E"/>
    <w:rsid w:val="0009344A"/>
    <w:rsid w:val="000A392E"/>
    <w:rsid w:val="000A575F"/>
    <w:rsid w:val="000A68B8"/>
    <w:rsid w:val="000C3D43"/>
    <w:rsid w:val="000D10DB"/>
    <w:rsid w:val="000D6E50"/>
    <w:rsid w:val="000E19CD"/>
    <w:rsid w:val="000E5EB5"/>
    <w:rsid w:val="000F35ED"/>
    <w:rsid w:val="00107131"/>
    <w:rsid w:val="0010736F"/>
    <w:rsid w:val="00113F73"/>
    <w:rsid w:val="001141CA"/>
    <w:rsid w:val="00121CC2"/>
    <w:rsid w:val="00133EE5"/>
    <w:rsid w:val="00135A8A"/>
    <w:rsid w:val="00145E42"/>
    <w:rsid w:val="00156296"/>
    <w:rsid w:val="00167A34"/>
    <w:rsid w:val="00170685"/>
    <w:rsid w:val="00192B35"/>
    <w:rsid w:val="001A117F"/>
    <w:rsid w:val="001A2C14"/>
    <w:rsid w:val="001A7870"/>
    <w:rsid w:val="001B5795"/>
    <w:rsid w:val="001C1B41"/>
    <w:rsid w:val="001D6243"/>
    <w:rsid w:val="001D65EF"/>
    <w:rsid w:val="001E77FB"/>
    <w:rsid w:val="00214454"/>
    <w:rsid w:val="00221FF4"/>
    <w:rsid w:val="002250A3"/>
    <w:rsid w:val="0023161A"/>
    <w:rsid w:val="00233104"/>
    <w:rsid w:val="00234D59"/>
    <w:rsid w:val="00235217"/>
    <w:rsid w:val="0023772E"/>
    <w:rsid w:val="00246D1F"/>
    <w:rsid w:val="00247403"/>
    <w:rsid w:val="00247542"/>
    <w:rsid w:val="00266B61"/>
    <w:rsid w:val="0026712A"/>
    <w:rsid w:val="002704DB"/>
    <w:rsid w:val="002849CD"/>
    <w:rsid w:val="002958FA"/>
    <w:rsid w:val="002A0AAE"/>
    <w:rsid w:val="002A0BC1"/>
    <w:rsid w:val="002A49AD"/>
    <w:rsid w:val="002A5820"/>
    <w:rsid w:val="002B107F"/>
    <w:rsid w:val="002D2B26"/>
    <w:rsid w:val="002D7EA2"/>
    <w:rsid w:val="002E187C"/>
    <w:rsid w:val="002E41A2"/>
    <w:rsid w:val="00302733"/>
    <w:rsid w:val="00314078"/>
    <w:rsid w:val="0031535D"/>
    <w:rsid w:val="003222E4"/>
    <w:rsid w:val="00330510"/>
    <w:rsid w:val="0033169F"/>
    <w:rsid w:val="00346C95"/>
    <w:rsid w:val="00356185"/>
    <w:rsid w:val="00360380"/>
    <w:rsid w:val="00360830"/>
    <w:rsid w:val="0037519E"/>
    <w:rsid w:val="00386CF0"/>
    <w:rsid w:val="003A125B"/>
    <w:rsid w:val="003C676B"/>
    <w:rsid w:val="003D3BC2"/>
    <w:rsid w:val="003E6CA1"/>
    <w:rsid w:val="003E70CE"/>
    <w:rsid w:val="004165C2"/>
    <w:rsid w:val="004323A6"/>
    <w:rsid w:val="00441ECB"/>
    <w:rsid w:val="00445D66"/>
    <w:rsid w:val="00447D4E"/>
    <w:rsid w:val="00463C2E"/>
    <w:rsid w:val="00464E32"/>
    <w:rsid w:val="00467B7E"/>
    <w:rsid w:val="00477592"/>
    <w:rsid w:val="00486F1C"/>
    <w:rsid w:val="0048721F"/>
    <w:rsid w:val="0049419D"/>
    <w:rsid w:val="004B4A5C"/>
    <w:rsid w:val="004B6AE9"/>
    <w:rsid w:val="004C20D2"/>
    <w:rsid w:val="004C3F08"/>
    <w:rsid w:val="004C4B62"/>
    <w:rsid w:val="004C54C9"/>
    <w:rsid w:val="004D6025"/>
    <w:rsid w:val="004E2649"/>
    <w:rsid w:val="004F3027"/>
    <w:rsid w:val="004F42B8"/>
    <w:rsid w:val="00500FBF"/>
    <w:rsid w:val="00501399"/>
    <w:rsid w:val="0050542D"/>
    <w:rsid w:val="0050633D"/>
    <w:rsid w:val="00507BC4"/>
    <w:rsid w:val="005128E4"/>
    <w:rsid w:val="00512D57"/>
    <w:rsid w:val="005133DB"/>
    <w:rsid w:val="005219B5"/>
    <w:rsid w:val="00525560"/>
    <w:rsid w:val="00544C49"/>
    <w:rsid w:val="005516A1"/>
    <w:rsid w:val="0057402A"/>
    <w:rsid w:val="005771D0"/>
    <w:rsid w:val="0059191A"/>
    <w:rsid w:val="005921FF"/>
    <w:rsid w:val="00594A50"/>
    <w:rsid w:val="005A6D0E"/>
    <w:rsid w:val="005A775C"/>
    <w:rsid w:val="005B52B0"/>
    <w:rsid w:val="005B6806"/>
    <w:rsid w:val="005C4225"/>
    <w:rsid w:val="005D6D90"/>
    <w:rsid w:val="005E14DE"/>
    <w:rsid w:val="005F0DAD"/>
    <w:rsid w:val="005F0F33"/>
    <w:rsid w:val="00600DEB"/>
    <w:rsid w:val="00627C9F"/>
    <w:rsid w:val="006311E9"/>
    <w:rsid w:val="00632354"/>
    <w:rsid w:val="006340CF"/>
    <w:rsid w:val="00642810"/>
    <w:rsid w:val="006441AB"/>
    <w:rsid w:val="00647FC8"/>
    <w:rsid w:val="00652333"/>
    <w:rsid w:val="00671E5D"/>
    <w:rsid w:val="00677BB4"/>
    <w:rsid w:val="0068009E"/>
    <w:rsid w:val="00684DF6"/>
    <w:rsid w:val="00692219"/>
    <w:rsid w:val="00696428"/>
    <w:rsid w:val="006A17D2"/>
    <w:rsid w:val="006A73E6"/>
    <w:rsid w:val="006B2D5C"/>
    <w:rsid w:val="006C4EB1"/>
    <w:rsid w:val="006C76B7"/>
    <w:rsid w:val="006D7986"/>
    <w:rsid w:val="006E0166"/>
    <w:rsid w:val="006E5A77"/>
    <w:rsid w:val="006E7B34"/>
    <w:rsid w:val="0070247C"/>
    <w:rsid w:val="007027BA"/>
    <w:rsid w:val="0070697F"/>
    <w:rsid w:val="0072199C"/>
    <w:rsid w:val="00722C9F"/>
    <w:rsid w:val="007253B8"/>
    <w:rsid w:val="0073741F"/>
    <w:rsid w:val="00746727"/>
    <w:rsid w:val="00753496"/>
    <w:rsid w:val="00764A37"/>
    <w:rsid w:val="0076643F"/>
    <w:rsid w:val="00771A5A"/>
    <w:rsid w:val="00777F63"/>
    <w:rsid w:val="007A5817"/>
    <w:rsid w:val="007B60E9"/>
    <w:rsid w:val="007B6CC3"/>
    <w:rsid w:val="007C119E"/>
    <w:rsid w:val="007C3334"/>
    <w:rsid w:val="007D2626"/>
    <w:rsid w:val="007D2B98"/>
    <w:rsid w:val="007D4353"/>
    <w:rsid w:val="007E21BC"/>
    <w:rsid w:val="007F016D"/>
    <w:rsid w:val="00803F1C"/>
    <w:rsid w:val="0080600E"/>
    <w:rsid w:val="0080755A"/>
    <w:rsid w:val="00817612"/>
    <w:rsid w:val="00822BED"/>
    <w:rsid w:val="00826A5D"/>
    <w:rsid w:val="0083365B"/>
    <w:rsid w:val="008338A4"/>
    <w:rsid w:val="00837C45"/>
    <w:rsid w:val="00844730"/>
    <w:rsid w:val="008457C2"/>
    <w:rsid w:val="008475D5"/>
    <w:rsid w:val="00857A82"/>
    <w:rsid w:val="0087248D"/>
    <w:rsid w:val="00873836"/>
    <w:rsid w:val="00885737"/>
    <w:rsid w:val="00890650"/>
    <w:rsid w:val="00894E6F"/>
    <w:rsid w:val="00897E12"/>
    <w:rsid w:val="008A7E0F"/>
    <w:rsid w:val="008B12F5"/>
    <w:rsid w:val="008B28BF"/>
    <w:rsid w:val="008C2762"/>
    <w:rsid w:val="008D768D"/>
    <w:rsid w:val="008E3759"/>
    <w:rsid w:val="008F1912"/>
    <w:rsid w:val="0090270B"/>
    <w:rsid w:val="009041DC"/>
    <w:rsid w:val="00917B5A"/>
    <w:rsid w:val="00920A58"/>
    <w:rsid w:val="00920A8C"/>
    <w:rsid w:val="009235C1"/>
    <w:rsid w:val="00934A2C"/>
    <w:rsid w:val="00951D30"/>
    <w:rsid w:val="00954086"/>
    <w:rsid w:val="0096706E"/>
    <w:rsid w:val="00975C4E"/>
    <w:rsid w:val="00981FBA"/>
    <w:rsid w:val="0099098F"/>
    <w:rsid w:val="00997BC5"/>
    <w:rsid w:val="009A4F41"/>
    <w:rsid w:val="009B381B"/>
    <w:rsid w:val="009D1753"/>
    <w:rsid w:val="009D2A4D"/>
    <w:rsid w:val="009D7611"/>
    <w:rsid w:val="009E0B61"/>
    <w:rsid w:val="009E53DE"/>
    <w:rsid w:val="009E5E83"/>
    <w:rsid w:val="009F2EB0"/>
    <w:rsid w:val="009F37D6"/>
    <w:rsid w:val="00A00388"/>
    <w:rsid w:val="00A04438"/>
    <w:rsid w:val="00A232E6"/>
    <w:rsid w:val="00A26789"/>
    <w:rsid w:val="00A328B3"/>
    <w:rsid w:val="00A3714A"/>
    <w:rsid w:val="00A50FCF"/>
    <w:rsid w:val="00A528D1"/>
    <w:rsid w:val="00A610CD"/>
    <w:rsid w:val="00A644D2"/>
    <w:rsid w:val="00A66723"/>
    <w:rsid w:val="00A83C05"/>
    <w:rsid w:val="00A93A0B"/>
    <w:rsid w:val="00A95BB3"/>
    <w:rsid w:val="00A96718"/>
    <w:rsid w:val="00AA09A2"/>
    <w:rsid w:val="00AA7996"/>
    <w:rsid w:val="00AB7579"/>
    <w:rsid w:val="00AC19CB"/>
    <w:rsid w:val="00AC66A0"/>
    <w:rsid w:val="00AE06B5"/>
    <w:rsid w:val="00AE5488"/>
    <w:rsid w:val="00AE54EB"/>
    <w:rsid w:val="00AE6F91"/>
    <w:rsid w:val="00AF5571"/>
    <w:rsid w:val="00AF7080"/>
    <w:rsid w:val="00B07341"/>
    <w:rsid w:val="00B30539"/>
    <w:rsid w:val="00B314DB"/>
    <w:rsid w:val="00B361F2"/>
    <w:rsid w:val="00B3718B"/>
    <w:rsid w:val="00B419B1"/>
    <w:rsid w:val="00B4201A"/>
    <w:rsid w:val="00B447E8"/>
    <w:rsid w:val="00B4632A"/>
    <w:rsid w:val="00B530F1"/>
    <w:rsid w:val="00B63AC9"/>
    <w:rsid w:val="00B64891"/>
    <w:rsid w:val="00B825B4"/>
    <w:rsid w:val="00B84841"/>
    <w:rsid w:val="00B90221"/>
    <w:rsid w:val="00BA276C"/>
    <w:rsid w:val="00BB306F"/>
    <w:rsid w:val="00BC0EBA"/>
    <w:rsid w:val="00BD4B89"/>
    <w:rsid w:val="00BE4C77"/>
    <w:rsid w:val="00BF6FD8"/>
    <w:rsid w:val="00C03680"/>
    <w:rsid w:val="00C054DF"/>
    <w:rsid w:val="00C21762"/>
    <w:rsid w:val="00C24543"/>
    <w:rsid w:val="00C256A2"/>
    <w:rsid w:val="00C26D66"/>
    <w:rsid w:val="00C272CD"/>
    <w:rsid w:val="00C366F0"/>
    <w:rsid w:val="00C51515"/>
    <w:rsid w:val="00C51B99"/>
    <w:rsid w:val="00C5660B"/>
    <w:rsid w:val="00C66B72"/>
    <w:rsid w:val="00C67267"/>
    <w:rsid w:val="00C71155"/>
    <w:rsid w:val="00C8759B"/>
    <w:rsid w:val="00C9567A"/>
    <w:rsid w:val="00C97BD4"/>
    <w:rsid w:val="00CB212D"/>
    <w:rsid w:val="00CB2660"/>
    <w:rsid w:val="00CC5E90"/>
    <w:rsid w:val="00CD046C"/>
    <w:rsid w:val="00CE076C"/>
    <w:rsid w:val="00CE29D1"/>
    <w:rsid w:val="00CE5199"/>
    <w:rsid w:val="00CE66D5"/>
    <w:rsid w:val="00CF637A"/>
    <w:rsid w:val="00D059DE"/>
    <w:rsid w:val="00D06BF1"/>
    <w:rsid w:val="00D116AB"/>
    <w:rsid w:val="00D13FCE"/>
    <w:rsid w:val="00D21E5C"/>
    <w:rsid w:val="00D306D1"/>
    <w:rsid w:val="00D30FEB"/>
    <w:rsid w:val="00D34786"/>
    <w:rsid w:val="00D37BFC"/>
    <w:rsid w:val="00D478E5"/>
    <w:rsid w:val="00D47A8E"/>
    <w:rsid w:val="00D52D14"/>
    <w:rsid w:val="00D702DC"/>
    <w:rsid w:val="00D712D3"/>
    <w:rsid w:val="00D71422"/>
    <w:rsid w:val="00D72DC6"/>
    <w:rsid w:val="00D741C0"/>
    <w:rsid w:val="00D7558D"/>
    <w:rsid w:val="00D81D92"/>
    <w:rsid w:val="00DA7B5F"/>
    <w:rsid w:val="00DB5DF4"/>
    <w:rsid w:val="00DB6E5D"/>
    <w:rsid w:val="00DC11E7"/>
    <w:rsid w:val="00DC5D11"/>
    <w:rsid w:val="00DC7023"/>
    <w:rsid w:val="00DC72E7"/>
    <w:rsid w:val="00DC769A"/>
    <w:rsid w:val="00DD336F"/>
    <w:rsid w:val="00DD3714"/>
    <w:rsid w:val="00DD3D86"/>
    <w:rsid w:val="00DD79F0"/>
    <w:rsid w:val="00DF1EC4"/>
    <w:rsid w:val="00DF4D9D"/>
    <w:rsid w:val="00DF75E6"/>
    <w:rsid w:val="00E0340B"/>
    <w:rsid w:val="00E04A90"/>
    <w:rsid w:val="00E219C7"/>
    <w:rsid w:val="00E36433"/>
    <w:rsid w:val="00E375F7"/>
    <w:rsid w:val="00E43157"/>
    <w:rsid w:val="00E45F46"/>
    <w:rsid w:val="00E461CE"/>
    <w:rsid w:val="00E5195F"/>
    <w:rsid w:val="00E720CA"/>
    <w:rsid w:val="00E81CDE"/>
    <w:rsid w:val="00E84EB5"/>
    <w:rsid w:val="00E85662"/>
    <w:rsid w:val="00E8789F"/>
    <w:rsid w:val="00E97683"/>
    <w:rsid w:val="00E97B71"/>
    <w:rsid w:val="00EA3D34"/>
    <w:rsid w:val="00EB3649"/>
    <w:rsid w:val="00EB454D"/>
    <w:rsid w:val="00EB6291"/>
    <w:rsid w:val="00ED76BE"/>
    <w:rsid w:val="00EF5FFD"/>
    <w:rsid w:val="00EF619B"/>
    <w:rsid w:val="00F00B55"/>
    <w:rsid w:val="00F02AD1"/>
    <w:rsid w:val="00F253CC"/>
    <w:rsid w:val="00F37106"/>
    <w:rsid w:val="00F519CF"/>
    <w:rsid w:val="00F56BA5"/>
    <w:rsid w:val="00F60E22"/>
    <w:rsid w:val="00F7325C"/>
    <w:rsid w:val="00F81395"/>
    <w:rsid w:val="00F84AD9"/>
    <w:rsid w:val="00F917D1"/>
    <w:rsid w:val="00F9653B"/>
    <w:rsid w:val="00FB62CF"/>
    <w:rsid w:val="00FC723C"/>
    <w:rsid w:val="00FD3C3B"/>
    <w:rsid w:val="00FE6B45"/>
    <w:rsid w:val="00FF0280"/>
    <w:rsid w:val="00FF0A6C"/>
    <w:rsid w:val="00FF18F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1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1">
    <w:name w:val="Style 1"/>
    <w:basedOn w:val="Normal"/>
    <w:uiPriority w:val="99"/>
    <w:rsid w:val="006964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ES"/>
    </w:rPr>
  </w:style>
  <w:style w:type="character" w:customStyle="1" w:styleId="CharacterStyle1">
    <w:name w:val="Character Style 1"/>
    <w:uiPriority w:val="99"/>
    <w:rsid w:val="00696428"/>
    <w:rPr>
      <w:sz w:val="20"/>
    </w:rPr>
  </w:style>
  <w:style w:type="character" w:styleId="CommentReference">
    <w:name w:val="annotation reference"/>
    <w:basedOn w:val="DefaultParagraphFont"/>
    <w:uiPriority w:val="99"/>
    <w:semiHidden/>
    <w:unhideWhenUsed/>
    <w:rsid w:val="00696428"/>
    <w:rPr>
      <w:sz w:val="16"/>
      <w:szCs w:val="16"/>
    </w:rPr>
  </w:style>
  <w:style w:type="paragraph" w:styleId="CommentText">
    <w:name w:val="annotation text"/>
    <w:basedOn w:val="Normal"/>
    <w:link w:val="CommentTextChar"/>
    <w:uiPriority w:val="99"/>
    <w:semiHidden/>
    <w:unhideWhenUsed/>
    <w:rsid w:val="00696428"/>
    <w:rPr>
      <w:sz w:val="20"/>
      <w:szCs w:val="20"/>
    </w:rPr>
  </w:style>
  <w:style w:type="character" w:customStyle="1" w:styleId="CommentTextChar">
    <w:name w:val="Comment Text Char"/>
    <w:basedOn w:val="DefaultParagraphFont"/>
    <w:link w:val="CommentText"/>
    <w:uiPriority w:val="99"/>
    <w:semiHidden/>
    <w:rsid w:val="00696428"/>
    <w:rPr>
      <w:lang w:val="en-US" w:eastAsia="en-US"/>
    </w:rPr>
  </w:style>
  <w:style w:type="paragraph" w:styleId="Revision">
    <w:name w:val="Revision"/>
    <w:hidden/>
    <w:uiPriority w:val="99"/>
    <w:semiHidden/>
    <w:rsid w:val="00B63AC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47221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iariolalibertad.com/sitio/2020/04/22/estado-colombiano-realizara-un-acto-de-excusas-publicas-de-manera-virtual/" TargetMode="External"/><Relationship Id="rId2" Type="http://schemas.openxmlformats.org/officeDocument/2006/relationships/hyperlink" Target="https://noticias.canal1.com.co/uno-dos-tres/napa-secretos-cmi-excusas-publicas-virtuales/" TargetMode="External"/><Relationship Id="rId1" Type="http://schemas.openxmlformats.org/officeDocument/2006/relationships/hyperlink" Target="https://www.youtube.com/watch?v=2eZzC16c4H4" TargetMode="External"/><Relationship Id="rId6" Type="http://schemas.openxmlformats.org/officeDocument/2006/relationships/hyperlink" Target="https://amp.elespectador.com/noticias/nacional/en-un-acto-virtual-estado-colombiano-pedira-perdon-en-el-caso-de-luis-horacio-patino-articulo-916264" TargetMode="External"/><Relationship Id="rId5" Type="http://schemas.openxmlformats.org/officeDocument/2006/relationships/hyperlink" Target="https://amp.asuntoslegales.com.co/actualidad/colombia-reconocera-su-responsabilidad-en-el-caso-de-luis-horacio-patino-agudelo-2996704" TargetMode="External"/><Relationship Id="rId4" Type="http://schemas.openxmlformats.org/officeDocument/2006/relationships/hyperlink" Target="https://www.eltiempo.com/amp/justicia/investigacion/por-primera-vez-en-la-historia-estado-reconoce-responsabilidad-en-homicidio-y-pide-perdon-4878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5E70-FBCC-4897-AF09-14FC9DFC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4077</Words>
  <Characters>23239</Characters>
  <Application>Microsoft Office Word</Application>
  <DocSecurity>0</DocSecurity>
  <Lines>193</Lines>
  <Paragraphs>54</Paragraphs>
  <ScaleCrop>false</ScaleCrop>
  <Company/>
  <LinksUpToDate>false</LinksUpToDate>
  <CharactersWithSpaces>27262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80/20</dc:title>
  <dc:creator/>
  <cp:lastModifiedBy/>
  <cp:revision>1</cp:revision>
  <dcterms:created xsi:type="dcterms:W3CDTF">2020-06-11T16:40:00Z</dcterms:created>
  <dcterms:modified xsi:type="dcterms:W3CDTF">2020-06-11T16:41:00Z</dcterms:modified>
</cp:coreProperties>
</file>