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CEB00" w14:textId="77777777" w:rsidR="00040C3A" w:rsidRPr="00685D29" w:rsidRDefault="00D306D1" w:rsidP="008D0BF8">
      <w:pPr>
        <w:jc w:val="both"/>
        <w:rPr>
          <w:rFonts w:asciiTheme="majorHAnsi" w:hAnsiTheme="majorHAnsi" w:cs="Univers"/>
          <w:b/>
          <w:bCs/>
          <w:sz w:val="22"/>
          <w:szCs w:val="22"/>
          <w:lang w:val="es-ES_tradnl"/>
        </w:rPr>
      </w:pPr>
      <w:r w:rsidRPr="00685D29">
        <w:rPr>
          <w:rFonts w:asciiTheme="majorHAnsi" w:hAnsiTheme="majorHAnsi"/>
          <w:noProof/>
          <w:sz w:val="22"/>
          <w:szCs w:val="22"/>
        </w:rPr>
        <mc:AlternateContent>
          <mc:Choice Requires="wps">
            <w:drawing>
              <wp:anchor distT="0" distB="0" distL="114300" distR="114300" simplePos="0" relativeHeight="251651072" behindDoc="0" locked="0" layoutInCell="1" allowOverlap="1" wp14:anchorId="503D6F90" wp14:editId="5FEDD40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0420B5"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85D29">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1EC31B7" wp14:editId="1D3C082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7C1CC" w14:textId="77777777" w:rsidR="004C2C4C" w:rsidRDefault="004C2C4C" w:rsidP="00AE5488">
                            <w:r>
                              <w:rPr>
                                <w:noProof/>
                              </w:rPr>
                              <w:drawing>
                                <wp:inline distT="0" distB="0" distL="0" distR="0" wp14:anchorId="2F2DF4E7" wp14:editId="111902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EC31B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CF7C1CC" w14:textId="77777777" w:rsidR="004C2C4C" w:rsidRDefault="004C2C4C" w:rsidP="00AE5488">
                      <w:r>
                        <w:rPr>
                          <w:noProof/>
                        </w:rPr>
                        <w:drawing>
                          <wp:inline distT="0" distB="0" distL="0" distR="0" wp14:anchorId="2F2DF4E7" wp14:editId="111902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5E03FBC" w14:textId="77777777" w:rsidR="00040C3A" w:rsidRPr="00685D29" w:rsidRDefault="00040C3A" w:rsidP="008D0BF8">
      <w:pPr>
        <w:tabs>
          <w:tab w:val="center" w:pos="5400"/>
        </w:tabs>
        <w:suppressAutoHyphens/>
        <w:jc w:val="both"/>
        <w:rPr>
          <w:rFonts w:asciiTheme="majorHAnsi" w:hAnsiTheme="majorHAnsi"/>
          <w:sz w:val="22"/>
          <w:szCs w:val="22"/>
          <w:lang w:val="es-ES"/>
        </w:rPr>
      </w:pPr>
    </w:p>
    <w:p w14:paraId="26F9D5E2" w14:textId="77777777" w:rsidR="00040C3A" w:rsidRPr="00685D29" w:rsidRDefault="00040C3A" w:rsidP="008D0BF8">
      <w:pPr>
        <w:tabs>
          <w:tab w:val="center" w:pos="5400"/>
        </w:tabs>
        <w:suppressAutoHyphens/>
        <w:jc w:val="both"/>
        <w:rPr>
          <w:rFonts w:asciiTheme="majorHAnsi" w:hAnsiTheme="majorHAnsi"/>
          <w:sz w:val="22"/>
          <w:szCs w:val="22"/>
          <w:lang w:val="es-ES"/>
        </w:rPr>
      </w:pPr>
    </w:p>
    <w:p w14:paraId="598EF69F" w14:textId="77777777" w:rsidR="005128E4" w:rsidRPr="00685D29" w:rsidRDefault="005128E4" w:rsidP="008D0BF8">
      <w:pPr>
        <w:tabs>
          <w:tab w:val="center" w:pos="5400"/>
        </w:tabs>
        <w:suppressAutoHyphens/>
        <w:rPr>
          <w:rFonts w:asciiTheme="majorHAnsi" w:hAnsiTheme="majorHAnsi"/>
          <w:sz w:val="22"/>
          <w:szCs w:val="22"/>
          <w:lang w:val="es-ES_tradnl"/>
        </w:rPr>
      </w:pPr>
    </w:p>
    <w:p w14:paraId="5C982274" w14:textId="77777777" w:rsidR="005128E4" w:rsidRPr="00685D29" w:rsidRDefault="005128E4" w:rsidP="008D0BF8">
      <w:pPr>
        <w:tabs>
          <w:tab w:val="center" w:pos="5400"/>
        </w:tabs>
        <w:suppressAutoHyphens/>
        <w:rPr>
          <w:rFonts w:asciiTheme="majorHAnsi" w:hAnsiTheme="majorHAnsi"/>
          <w:sz w:val="22"/>
          <w:szCs w:val="22"/>
          <w:lang w:val="es-ES_tradnl"/>
        </w:rPr>
      </w:pPr>
    </w:p>
    <w:p w14:paraId="536E9D2C" w14:textId="77777777" w:rsidR="005128E4" w:rsidRPr="00685D29" w:rsidRDefault="005128E4" w:rsidP="008D0BF8">
      <w:pPr>
        <w:tabs>
          <w:tab w:val="center" w:pos="5400"/>
        </w:tabs>
        <w:suppressAutoHyphens/>
        <w:rPr>
          <w:rFonts w:asciiTheme="majorHAnsi" w:hAnsiTheme="majorHAnsi"/>
          <w:sz w:val="22"/>
          <w:szCs w:val="22"/>
          <w:lang w:val="es-ES_tradnl"/>
        </w:rPr>
      </w:pPr>
    </w:p>
    <w:p w14:paraId="55908370"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240F5374"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7B0154F7" w14:textId="77777777" w:rsidR="005B52B0" w:rsidRPr="00685D29" w:rsidRDefault="005B52B0" w:rsidP="008D0BF8">
      <w:pPr>
        <w:tabs>
          <w:tab w:val="center" w:pos="5400"/>
        </w:tabs>
        <w:suppressAutoHyphens/>
        <w:jc w:val="center"/>
        <w:rPr>
          <w:rFonts w:asciiTheme="majorHAnsi" w:hAnsiTheme="majorHAnsi"/>
          <w:sz w:val="22"/>
          <w:szCs w:val="22"/>
          <w:lang w:val="es-ES_tradnl"/>
        </w:rPr>
      </w:pPr>
    </w:p>
    <w:p w14:paraId="7D258109" w14:textId="77777777" w:rsidR="005B52B0" w:rsidRPr="00685D29" w:rsidRDefault="005B52B0" w:rsidP="008D0BF8">
      <w:pPr>
        <w:tabs>
          <w:tab w:val="center" w:pos="5400"/>
        </w:tabs>
        <w:suppressAutoHyphens/>
        <w:jc w:val="center"/>
        <w:rPr>
          <w:rFonts w:asciiTheme="majorHAnsi" w:hAnsiTheme="majorHAnsi"/>
          <w:sz w:val="22"/>
          <w:szCs w:val="22"/>
          <w:lang w:val="es-ES_tradnl"/>
        </w:rPr>
      </w:pPr>
    </w:p>
    <w:p w14:paraId="22D43979" w14:textId="77777777" w:rsidR="005B52B0" w:rsidRPr="00685D29" w:rsidRDefault="005B52B0" w:rsidP="008D0BF8">
      <w:pPr>
        <w:tabs>
          <w:tab w:val="center" w:pos="5400"/>
        </w:tabs>
        <w:suppressAutoHyphens/>
        <w:jc w:val="center"/>
        <w:rPr>
          <w:rFonts w:asciiTheme="majorHAnsi" w:hAnsiTheme="majorHAnsi"/>
          <w:sz w:val="22"/>
          <w:szCs w:val="22"/>
          <w:lang w:val="es-ES_tradnl"/>
        </w:rPr>
      </w:pPr>
    </w:p>
    <w:p w14:paraId="42AD8C88"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16F51261"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52CEC5F7" w14:textId="77777777" w:rsidR="00040C3A" w:rsidRPr="00685D29" w:rsidRDefault="003D3BC2" w:rsidP="008D0BF8">
      <w:pPr>
        <w:tabs>
          <w:tab w:val="center" w:pos="5400"/>
        </w:tabs>
        <w:suppressAutoHyphens/>
        <w:jc w:val="center"/>
        <w:rPr>
          <w:rFonts w:asciiTheme="majorHAnsi" w:hAnsiTheme="majorHAnsi"/>
          <w:sz w:val="22"/>
          <w:szCs w:val="22"/>
          <w:lang w:val="es-ES_tradnl"/>
        </w:rPr>
      </w:pPr>
      <w:r w:rsidRPr="00685D29">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1F7B10FA" wp14:editId="4F471A3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06C06" w14:textId="3867F7B7" w:rsidR="004C2C4C" w:rsidRPr="004E2649" w:rsidRDefault="004C2C4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D2531">
                              <w:rPr>
                                <w:rFonts w:asciiTheme="majorHAnsi" w:hAnsiTheme="majorHAnsi" w:cs="Arial"/>
                                <w:b/>
                                <w:bCs/>
                                <w:color w:val="0D0D0D" w:themeColor="text1" w:themeTint="F2"/>
                                <w:sz w:val="36"/>
                                <w:szCs w:val="22"/>
                                <w:lang w:val="es-ES_tradnl"/>
                              </w:rPr>
                              <w:t>214</w:t>
                            </w:r>
                            <w:r>
                              <w:rPr>
                                <w:rFonts w:asciiTheme="majorHAnsi" w:hAnsiTheme="majorHAnsi" w:cs="Arial"/>
                                <w:b/>
                                <w:bCs/>
                                <w:color w:val="0D0D0D" w:themeColor="text1" w:themeTint="F2"/>
                                <w:sz w:val="36"/>
                                <w:szCs w:val="22"/>
                                <w:lang w:val="es-ES_tradnl"/>
                              </w:rPr>
                              <w:t>/20</w:t>
                            </w:r>
                          </w:p>
                          <w:p w14:paraId="766D0083" w14:textId="7BD6B8E2" w:rsidR="004C2C4C" w:rsidRPr="004E2649" w:rsidRDefault="004C2C4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10.441</w:t>
                            </w:r>
                            <w:r w:rsidR="009E3CA2">
                              <w:rPr>
                                <w:rFonts w:asciiTheme="majorHAnsi" w:hAnsiTheme="majorHAnsi" w:cs="Arial"/>
                                <w:b/>
                                <w:color w:val="0D0D0D" w:themeColor="text1" w:themeTint="F2"/>
                                <w:sz w:val="36"/>
                                <w:szCs w:val="22"/>
                                <w:lang w:val="es-ES_tradnl"/>
                              </w:rPr>
                              <w:t xml:space="preserve"> A</w:t>
                            </w:r>
                          </w:p>
                          <w:p w14:paraId="4EB995BA" w14:textId="77777777" w:rsidR="004C2C4C" w:rsidRPr="0010736F" w:rsidRDefault="004C2C4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40B1EF64" w14:textId="77777777" w:rsidR="004C2C4C" w:rsidRPr="0010736F" w:rsidRDefault="004C2C4C"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5399B9C" w14:textId="77777777" w:rsidR="004C2C4C" w:rsidRPr="002F6928" w:rsidRDefault="004C2C4C" w:rsidP="00815384">
                            <w:pPr>
                              <w:spacing w:line="276" w:lineRule="auto"/>
                              <w:jc w:val="both"/>
                              <w:rPr>
                                <w:rFonts w:asciiTheme="majorHAnsi" w:hAnsiTheme="majorHAnsi" w:cs="Arial"/>
                                <w:color w:val="0D0D0D" w:themeColor="text1" w:themeTint="F2"/>
                                <w:szCs w:val="22"/>
                                <w:lang w:val="es-ES"/>
                              </w:rPr>
                            </w:pPr>
                            <w:r w:rsidRPr="002F6928">
                              <w:rPr>
                                <w:rFonts w:asciiTheme="majorHAnsi" w:hAnsiTheme="majorHAnsi" w:cs="Arial"/>
                                <w:color w:val="0D0D0D" w:themeColor="text1" w:themeTint="F2"/>
                                <w:szCs w:val="22"/>
                                <w:lang w:val="es-ES"/>
                              </w:rPr>
                              <w:t>SILVIA MARIA AZURDIA UTRERA Y OTROS</w:t>
                            </w:r>
                          </w:p>
                          <w:p w14:paraId="0E135FB4" w14:textId="77777777" w:rsidR="004C2C4C" w:rsidRPr="002F6928" w:rsidRDefault="004C2C4C" w:rsidP="00997BC5">
                            <w:pPr>
                              <w:spacing w:line="276" w:lineRule="auto"/>
                              <w:rPr>
                                <w:rFonts w:asciiTheme="majorHAnsi" w:hAnsiTheme="majorHAnsi" w:cs="Arial"/>
                                <w:color w:val="0D0D0D" w:themeColor="text1" w:themeTint="F2"/>
                                <w:szCs w:val="22"/>
                                <w:lang w:val="pt-BR"/>
                              </w:rPr>
                            </w:pPr>
                            <w:r w:rsidRPr="002F6928">
                              <w:rPr>
                                <w:rFonts w:asciiTheme="majorHAnsi" w:hAnsiTheme="majorHAnsi" w:cs="Arial"/>
                                <w:color w:val="0D0D0D" w:themeColor="text1" w:themeTint="F2"/>
                                <w:szCs w:val="22"/>
                                <w:lang w:val="pt-BR"/>
                              </w:rPr>
                              <w:t>GUATEMALA</w:t>
                            </w:r>
                          </w:p>
                          <w:p w14:paraId="184B406E" w14:textId="77777777" w:rsidR="004C2C4C" w:rsidRPr="002F6928" w:rsidRDefault="004C2C4C"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7B10FA"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4F06C06" w14:textId="3867F7B7" w:rsidR="004C2C4C" w:rsidRPr="004E2649" w:rsidRDefault="004C2C4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D2531">
                        <w:rPr>
                          <w:rFonts w:asciiTheme="majorHAnsi" w:hAnsiTheme="majorHAnsi" w:cs="Arial"/>
                          <w:b/>
                          <w:bCs/>
                          <w:color w:val="0D0D0D" w:themeColor="text1" w:themeTint="F2"/>
                          <w:sz w:val="36"/>
                          <w:szCs w:val="22"/>
                          <w:lang w:val="es-ES_tradnl"/>
                        </w:rPr>
                        <w:t>214</w:t>
                      </w:r>
                      <w:r>
                        <w:rPr>
                          <w:rFonts w:asciiTheme="majorHAnsi" w:hAnsiTheme="majorHAnsi" w:cs="Arial"/>
                          <w:b/>
                          <w:bCs/>
                          <w:color w:val="0D0D0D" w:themeColor="text1" w:themeTint="F2"/>
                          <w:sz w:val="36"/>
                          <w:szCs w:val="22"/>
                          <w:lang w:val="es-ES_tradnl"/>
                        </w:rPr>
                        <w:t>/20</w:t>
                      </w:r>
                    </w:p>
                    <w:p w14:paraId="766D0083" w14:textId="7BD6B8E2" w:rsidR="004C2C4C" w:rsidRPr="004E2649" w:rsidRDefault="004C2C4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10.441</w:t>
                      </w:r>
                      <w:r w:rsidR="009E3CA2">
                        <w:rPr>
                          <w:rFonts w:asciiTheme="majorHAnsi" w:hAnsiTheme="majorHAnsi" w:cs="Arial"/>
                          <w:b/>
                          <w:color w:val="0D0D0D" w:themeColor="text1" w:themeTint="F2"/>
                          <w:sz w:val="36"/>
                          <w:szCs w:val="22"/>
                          <w:lang w:val="es-ES_tradnl"/>
                        </w:rPr>
                        <w:t xml:space="preserve"> A</w:t>
                      </w:r>
                    </w:p>
                    <w:p w14:paraId="4EB995BA" w14:textId="77777777" w:rsidR="004C2C4C" w:rsidRPr="0010736F" w:rsidRDefault="004C2C4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40B1EF64" w14:textId="77777777" w:rsidR="004C2C4C" w:rsidRPr="0010736F" w:rsidRDefault="004C2C4C"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5399B9C" w14:textId="77777777" w:rsidR="004C2C4C" w:rsidRPr="002F6928" w:rsidRDefault="004C2C4C" w:rsidP="00815384">
                      <w:pPr>
                        <w:spacing w:line="276" w:lineRule="auto"/>
                        <w:jc w:val="both"/>
                        <w:rPr>
                          <w:rFonts w:asciiTheme="majorHAnsi" w:hAnsiTheme="majorHAnsi" w:cs="Arial"/>
                          <w:color w:val="0D0D0D" w:themeColor="text1" w:themeTint="F2"/>
                          <w:szCs w:val="22"/>
                          <w:lang w:val="es-ES"/>
                        </w:rPr>
                      </w:pPr>
                      <w:r w:rsidRPr="002F6928">
                        <w:rPr>
                          <w:rFonts w:asciiTheme="majorHAnsi" w:hAnsiTheme="majorHAnsi" w:cs="Arial"/>
                          <w:color w:val="0D0D0D" w:themeColor="text1" w:themeTint="F2"/>
                          <w:szCs w:val="22"/>
                          <w:lang w:val="es-ES"/>
                        </w:rPr>
                        <w:t>SILVIA MARIA AZURDIA UTRERA Y OTROS</w:t>
                      </w:r>
                    </w:p>
                    <w:p w14:paraId="0E135FB4" w14:textId="77777777" w:rsidR="004C2C4C" w:rsidRPr="002F6928" w:rsidRDefault="004C2C4C" w:rsidP="00997BC5">
                      <w:pPr>
                        <w:spacing w:line="276" w:lineRule="auto"/>
                        <w:rPr>
                          <w:rFonts w:asciiTheme="majorHAnsi" w:hAnsiTheme="majorHAnsi" w:cs="Arial"/>
                          <w:color w:val="0D0D0D" w:themeColor="text1" w:themeTint="F2"/>
                          <w:szCs w:val="22"/>
                          <w:lang w:val="pt-BR"/>
                        </w:rPr>
                      </w:pPr>
                      <w:r w:rsidRPr="002F6928">
                        <w:rPr>
                          <w:rFonts w:asciiTheme="majorHAnsi" w:hAnsiTheme="majorHAnsi" w:cs="Arial"/>
                          <w:color w:val="0D0D0D" w:themeColor="text1" w:themeTint="F2"/>
                          <w:szCs w:val="22"/>
                          <w:lang w:val="pt-BR"/>
                        </w:rPr>
                        <w:t>GUATEMALA</w:t>
                      </w:r>
                    </w:p>
                    <w:p w14:paraId="184B406E" w14:textId="77777777" w:rsidR="004C2C4C" w:rsidRPr="002F6928" w:rsidRDefault="004C2C4C" w:rsidP="007A5817">
                      <w:pPr>
                        <w:rPr>
                          <w:color w:val="0D0D0D" w:themeColor="text1" w:themeTint="F2"/>
                          <w:lang w:val="pt-BR"/>
                        </w:rPr>
                      </w:pPr>
                    </w:p>
                  </w:txbxContent>
                </v:textbox>
              </v:shape>
            </w:pict>
          </mc:Fallback>
        </mc:AlternateContent>
      </w:r>
      <w:r w:rsidR="004E2649" w:rsidRPr="00685D29">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5C5902F" wp14:editId="373963F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F7204" w14:textId="0887681D" w:rsidR="004C2C4C" w:rsidRPr="00685D29" w:rsidRDefault="000D2531" w:rsidP="007A5817">
                            <w:pPr>
                              <w:spacing w:line="276" w:lineRule="auto"/>
                              <w:jc w:val="right"/>
                              <w:rPr>
                                <w:rFonts w:asciiTheme="minorHAnsi" w:hAnsiTheme="minorHAnsi"/>
                                <w:color w:val="FFFFFF" w:themeColor="background1"/>
                                <w:sz w:val="22"/>
                                <w:lang w:val="pt-PT"/>
                              </w:rPr>
                            </w:pPr>
                            <w:r w:rsidRPr="00685D29">
                              <w:rPr>
                                <w:rFonts w:asciiTheme="minorHAnsi" w:hAnsiTheme="minorHAnsi"/>
                                <w:color w:val="FFFFFF" w:themeColor="background1"/>
                                <w:sz w:val="22"/>
                                <w:lang w:val="pt-PT"/>
                              </w:rPr>
                              <w:t>OEA/Ser.L/V/II.</w:t>
                            </w:r>
                          </w:p>
                          <w:p w14:paraId="41E5D7BF" w14:textId="781831B7" w:rsidR="004C2C4C" w:rsidRPr="00685D29" w:rsidRDefault="000D2531" w:rsidP="007A5817">
                            <w:pPr>
                              <w:spacing w:line="276" w:lineRule="auto"/>
                              <w:jc w:val="right"/>
                              <w:rPr>
                                <w:rFonts w:asciiTheme="minorHAnsi" w:hAnsiTheme="minorHAnsi"/>
                                <w:color w:val="FFFFFF" w:themeColor="background1"/>
                                <w:sz w:val="22"/>
                                <w:lang w:val="pt-PT"/>
                              </w:rPr>
                            </w:pPr>
                            <w:r w:rsidRPr="00685D29">
                              <w:rPr>
                                <w:rFonts w:asciiTheme="minorHAnsi" w:hAnsiTheme="minorHAnsi"/>
                                <w:color w:val="FFFFFF" w:themeColor="background1"/>
                                <w:sz w:val="22"/>
                                <w:lang w:val="pt-PT"/>
                              </w:rPr>
                              <w:t>Doc. 228</w:t>
                            </w:r>
                          </w:p>
                          <w:p w14:paraId="2992A17D" w14:textId="24D684F4" w:rsidR="004C2C4C" w:rsidRPr="00D46FFE" w:rsidRDefault="000D253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14</w:t>
                            </w:r>
                            <w:r w:rsidR="004C2C4C" w:rsidRPr="00D46FFE">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agosto</w:t>
                            </w:r>
                            <w:r w:rsidR="004C2C4C" w:rsidRPr="00D46FFE">
                              <w:rPr>
                                <w:rFonts w:asciiTheme="minorHAnsi" w:hAnsiTheme="minorHAnsi"/>
                                <w:color w:val="FFFFFF" w:themeColor="background1"/>
                                <w:sz w:val="22"/>
                                <w:lang w:val="es-CO"/>
                              </w:rPr>
                              <w:t xml:space="preserve"> 2020</w:t>
                            </w:r>
                          </w:p>
                          <w:p w14:paraId="794A0FD9" w14:textId="77777777" w:rsidR="004C2C4C" w:rsidRPr="00D46FFE" w:rsidRDefault="004C2C4C" w:rsidP="007A5817">
                            <w:pPr>
                              <w:spacing w:line="276" w:lineRule="auto"/>
                              <w:jc w:val="right"/>
                              <w:rPr>
                                <w:rFonts w:asciiTheme="minorHAnsi" w:hAnsiTheme="minorHAnsi"/>
                                <w:color w:val="FFFFFF" w:themeColor="background1"/>
                                <w:sz w:val="22"/>
                                <w:lang w:val="es-CO"/>
                              </w:rPr>
                            </w:pPr>
                            <w:r w:rsidRPr="00D46FFE">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5902F"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A9F7204" w14:textId="0887681D" w:rsidR="004C2C4C" w:rsidRPr="000D2531" w:rsidRDefault="000D2531" w:rsidP="007A5817">
                      <w:pPr>
                        <w:spacing w:line="276" w:lineRule="auto"/>
                        <w:jc w:val="right"/>
                        <w:rPr>
                          <w:rFonts w:asciiTheme="minorHAnsi" w:hAnsiTheme="minorHAnsi"/>
                          <w:color w:val="FFFFFF" w:themeColor="background1"/>
                          <w:sz w:val="22"/>
                          <w:lang w:val="es-US"/>
                        </w:rPr>
                      </w:pPr>
                      <w:r w:rsidRPr="000D2531">
                        <w:rPr>
                          <w:rFonts w:asciiTheme="minorHAnsi" w:hAnsiTheme="minorHAnsi"/>
                          <w:color w:val="FFFFFF" w:themeColor="background1"/>
                          <w:sz w:val="22"/>
                          <w:lang w:val="es-US"/>
                        </w:rPr>
                        <w:t>OEA/</w:t>
                      </w:r>
                      <w:proofErr w:type="spellStart"/>
                      <w:r w:rsidRPr="000D2531">
                        <w:rPr>
                          <w:rFonts w:asciiTheme="minorHAnsi" w:hAnsiTheme="minorHAnsi"/>
                          <w:color w:val="FFFFFF" w:themeColor="background1"/>
                          <w:sz w:val="22"/>
                          <w:lang w:val="es-US"/>
                        </w:rPr>
                        <w:t>Ser.L</w:t>
                      </w:r>
                      <w:proofErr w:type="spellEnd"/>
                      <w:r w:rsidRPr="000D2531">
                        <w:rPr>
                          <w:rFonts w:asciiTheme="minorHAnsi" w:hAnsiTheme="minorHAnsi"/>
                          <w:color w:val="FFFFFF" w:themeColor="background1"/>
                          <w:sz w:val="22"/>
                          <w:lang w:val="es-US"/>
                        </w:rPr>
                        <w:t>/V/II.</w:t>
                      </w:r>
                    </w:p>
                    <w:p w14:paraId="41E5D7BF" w14:textId="781831B7" w:rsidR="004C2C4C" w:rsidRPr="000D2531" w:rsidRDefault="000D2531" w:rsidP="007A5817">
                      <w:pPr>
                        <w:spacing w:line="276" w:lineRule="auto"/>
                        <w:jc w:val="right"/>
                        <w:rPr>
                          <w:rFonts w:asciiTheme="minorHAnsi" w:hAnsiTheme="minorHAnsi"/>
                          <w:color w:val="FFFFFF" w:themeColor="background1"/>
                          <w:sz w:val="22"/>
                          <w:lang w:val="es-US"/>
                        </w:rPr>
                      </w:pPr>
                      <w:r w:rsidRPr="000D2531">
                        <w:rPr>
                          <w:rFonts w:asciiTheme="minorHAnsi" w:hAnsiTheme="minorHAnsi"/>
                          <w:color w:val="FFFFFF" w:themeColor="background1"/>
                          <w:sz w:val="22"/>
                          <w:lang w:val="es-US"/>
                        </w:rPr>
                        <w:t>Doc. 2</w:t>
                      </w:r>
                      <w:r>
                        <w:rPr>
                          <w:rFonts w:asciiTheme="minorHAnsi" w:hAnsiTheme="minorHAnsi"/>
                          <w:color w:val="FFFFFF" w:themeColor="background1"/>
                          <w:sz w:val="22"/>
                          <w:lang w:val="es-US"/>
                        </w:rPr>
                        <w:t>28</w:t>
                      </w:r>
                    </w:p>
                    <w:p w14:paraId="2992A17D" w14:textId="24D684F4" w:rsidR="004C2C4C" w:rsidRPr="00D46FFE" w:rsidRDefault="000D253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14</w:t>
                      </w:r>
                      <w:r w:rsidR="004C2C4C" w:rsidRPr="00D46FFE">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agosto</w:t>
                      </w:r>
                      <w:r w:rsidR="004C2C4C" w:rsidRPr="00D46FFE">
                        <w:rPr>
                          <w:rFonts w:asciiTheme="minorHAnsi" w:hAnsiTheme="minorHAnsi"/>
                          <w:color w:val="FFFFFF" w:themeColor="background1"/>
                          <w:sz w:val="22"/>
                          <w:lang w:val="es-CO"/>
                        </w:rPr>
                        <w:t xml:space="preserve"> 2020</w:t>
                      </w:r>
                    </w:p>
                    <w:p w14:paraId="794A0FD9" w14:textId="77777777" w:rsidR="004C2C4C" w:rsidRPr="00D46FFE" w:rsidRDefault="004C2C4C" w:rsidP="007A5817">
                      <w:pPr>
                        <w:spacing w:line="276" w:lineRule="auto"/>
                        <w:jc w:val="right"/>
                        <w:rPr>
                          <w:rFonts w:asciiTheme="minorHAnsi" w:hAnsiTheme="minorHAnsi"/>
                          <w:color w:val="FFFFFF" w:themeColor="background1"/>
                          <w:sz w:val="22"/>
                          <w:lang w:val="es-CO"/>
                        </w:rPr>
                      </w:pPr>
                      <w:r w:rsidRPr="00D46FFE">
                        <w:rPr>
                          <w:rFonts w:asciiTheme="minorHAnsi" w:hAnsiTheme="minorHAnsi"/>
                          <w:color w:val="FFFFFF" w:themeColor="background1"/>
                          <w:sz w:val="22"/>
                          <w:lang w:val="es-CO"/>
                        </w:rPr>
                        <w:t>Original: español</w:t>
                      </w:r>
                    </w:p>
                  </w:txbxContent>
                </v:textbox>
              </v:shape>
            </w:pict>
          </mc:Fallback>
        </mc:AlternateContent>
      </w:r>
    </w:p>
    <w:p w14:paraId="618D6D72"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09AC8AA8"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3B4FF326" w14:textId="77777777" w:rsidR="00040C3A" w:rsidRPr="00685D29" w:rsidRDefault="00040C3A" w:rsidP="008D0BF8">
      <w:pPr>
        <w:tabs>
          <w:tab w:val="center" w:pos="5400"/>
        </w:tabs>
        <w:suppressAutoHyphens/>
        <w:jc w:val="center"/>
        <w:rPr>
          <w:rFonts w:asciiTheme="majorHAnsi" w:hAnsiTheme="majorHAnsi" w:cs="Arial"/>
          <w:sz w:val="22"/>
          <w:szCs w:val="22"/>
          <w:lang w:val="es-ES_tradnl"/>
        </w:rPr>
      </w:pPr>
    </w:p>
    <w:p w14:paraId="052FC16A"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141BB35C"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05BC9E93"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301C3230"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44BE2B89" w14:textId="77777777" w:rsidR="005128E4" w:rsidRPr="00685D29" w:rsidRDefault="005128E4" w:rsidP="008D0BF8">
      <w:pPr>
        <w:tabs>
          <w:tab w:val="center" w:pos="5400"/>
        </w:tabs>
        <w:suppressAutoHyphens/>
        <w:jc w:val="center"/>
        <w:rPr>
          <w:rFonts w:asciiTheme="majorHAnsi" w:hAnsiTheme="majorHAnsi"/>
          <w:sz w:val="22"/>
          <w:szCs w:val="22"/>
          <w:lang w:val="es-ES_tradnl"/>
        </w:rPr>
      </w:pPr>
    </w:p>
    <w:p w14:paraId="4E990747"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5FB906D5" w14:textId="77777777" w:rsidR="005128E4" w:rsidRPr="00685D29" w:rsidRDefault="005128E4" w:rsidP="008D0BF8">
      <w:pPr>
        <w:tabs>
          <w:tab w:val="center" w:pos="5400"/>
        </w:tabs>
        <w:suppressAutoHyphens/>
        <w:jc w:val="center"/>
        <w:rPr>
          <w:rFonts w:asciiTheme="majorHAnsi" w:hAnsiTheme="majorHAnsi"/>
          <w:sz w:val="22"/>
          <w:szCs w:val="22"/>
          <w:lang w:val="es-ES_tradnl"/>
        </w:rPr>
      </w:pPr>
    </w:p>
    <w:p w14:paraId="584803A0" w14:textId="77777777" w:rsidR="005128E4" w:rsidRPr="00685D29" w:rsidRDefault="005128E4" w:rsidP="008D0BF8">
      <w:pPr>
        <w:tabs>
          <w:tab w:val="center" w:pos="5400"/>
        </w:tabs>
        <w:suppressAutoHyphens/>
        <w:jc w:val="center"/>
        <w:rPr>
          <w:rFonts w:asciiTheme="majorHAnsi" w:hAnsiTheme="majorHAnsi"/>
          <w:sz w:val="22"/>
          <w:szCs w:val="22"/>
          <w:lang w:val="es-ES_tradnl"/>
        </w:rPr>
      </w:pPr>
    </w:p>
    <w:p w14:paraId="5DC000B1" w14:textId="77777777" w:rsidR="005128E4" w:rsidRPr="00685D29" w:rsidRDefault="005128E4" w:rsidP="008D0BF8">
      <w:pPr>
        <w:tabs>
          <w:tab w:val="center" w:pos="5400"/>
        </w:tabs>
        <w:suppressAutoHyphens/>
        <w:jc w:val="center"/>
        <w:rPr>
          <w:rFonts w:asciiTheme="majorHAnsi" w:hAnsiTheme="majorHAnsi"/>
          <w:sz w:val="22"/>
          <w:szCs w:val="22"/>
          <w:lang w:val="es-ES_tradnl"/>
        </w:rPr>
      </w:pPr>
    </w:p>
    <w:p w14:paraId="29E771E6"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2F09581A" w14:textId="77777777" w:rsidR="00040C3A" w:rsidRPr="00685D29" w:rsidRDefault="00040C3A" w:rsidP="008D0BF8">
      <w:pPr>
        <w:tabs>
          <w:tab w:val="center" w:pos="5400"/>
        </w:tabs>
        <w:suppressAutoHyphens/>
        <w:jc w:val="center"/>
        <w:rPr>
          <w:rFonts w:asciiTheme="majorHAnsi" w:hAnsiTheme="majorHAnsi"/>
          <w:sz w:val="22"/>
          <w:szCs w:val="22"/>
          <w:lang w:val="es-ES_tradnl"/>
        </w:rPr>
      </w:pPr>
    </w:p>
    <w:p w14:paraId="1485A53B"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66207C5B"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074FAA8B"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bookmarkStart w:id="1" w:name="_GoBack"/>
      <w:bookmarkEnd w:id="1"/>
    </w:p>
    <w:p w14:paraId="164E5729"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5672905E"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04194323"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58315926"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7835F2EC"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48B54C0F"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6E33ACE5"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4F7CB80A"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7EAD325E"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55723F13"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1AEAB0B8"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388A3D24" w14:textId="77777777" w:rsidR="00A50FCF" w:rsidRPr="00685D29" w:rsidRDefault="0090270B" w:rsidP="008D0BF8">
      <w:pPr>
        <w:tabs>
          <w:tab w:val="center" w:pos="5400"/>
        </w:tabs>
        <w:suppressAutoHyphens/>
        <w:jc w:val="center"/>
        <w:rPr>
          <w:rFonts w:asciiTheme="majorHAnsi" w:hAnsiTheme="majorHAnsi"/>
          <w:sz w:val="18"/>
          <w:szCs w:val="22"/>
          <w:lang w:val="es-ES_tradnl"/>
        </w:rPr>
      </w:pPr>
      <w:r w:rsidRPr="00685D29">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2FBCF58A" wp14:editId="7F247DC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D501B" w14:textId="2A8D1D52" w:rsidR="004C2C4C" w:rsidRPr="00890650" w:rsidRDefault="004C2C4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w:t>
                            </w:r>
                            <w:r w:rsidR="00491F8F">
                              <w:rPr>
                                <w:rFonts w:asciiTheme="majorHAnsi" w:hAnsiTheme="majorHAnsi"/>
                                <w:color w:val="0D0D0D" w:themeColor="text1" w:themeTint="F2"/>
                                <w:sz w:val="18"/>
                                <w:szCs w:val="22"/>
                                <w:lang w:val="es-ES"/>
                              </w:rPr>
                              <w:t>ónicamente por la Comisión el 14</w:t>
                            </w:r>
                            <w:r>
                              <w:rPr>
                                <w:rFonts w:asciiTheme="majorHAnsi" w:hAnsiTheme="majorHAnsi"/>
                                <w:color w:val="0D0D0D" w:themeColor="text1" w:themeTint="F2"/>
                                <w:sz w:val="18"/>
                                <w:szCs w:val="22"/>
                                <w:lang w:val="es-ES"/>
                              </w:rPr>
                              <w:t xml:space="preserve"> de </w:t>
                            </w:r>
                            <w:r w:rsidR="00491F8F">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de 2020</w:t>
                            </w:r>
                            <w:r w:rsidR="00132E28">
                              <w:rPr>
                                <w:rFonts w:asciiTheme="majorHAnsi" w:hAnsiTheme="majorHAnsi"/>
                                <w:color w:val="0D0D0D" w:themeColor="text1" w:themeTint="F2"/>
                                <w:sz w:val="18"/>
                                <w:szCs w:val="22"/>
                                <w:lang w:val="es-ES"/>
                              </w:rPr>
                              <w:t>.</w:t>
                            </w:r>
                          </w:p>
                          <w:p w14:paraId="6396DCEB" w14:textId="77777777" w:rsidR="004C2C4C" w:rsidRPr="007A5817" w:rsidRDefault="004C2C4C"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A61DA8" w14:textId="77777777" w:rsidR="004C2C4C" w:rsidRPr="00167A34" w:rsidRDefault="004C2C4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F58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41D501B" w14:textId="2A8D1D52" w:rsidR="004C2C4C" w:rsidRPr="00890650" w:rsidRDefault="004C2C4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w:t>
                      </w:r>
                      <w:r w:rsidR="00491F8F">
                        <w:rPr>
                          <w:rFonts w:asciiTheme="majorHAnsi" w:hAnsiTheme="majorHAnsi"/>
                          <w:color w:val="0D0D0D" w:themeColor="text1" w:themeTint="F2"/>
                          <w:sz w:val="18"/>
                          <w:szCs w:val="22"/>
                          <w:lang w:val="es-ES"/>
                        </w:rPr>
                        <w:t>ónicamente por la Comisión el 14</w:t>
                      </w:r>
                      <w:r>
                        <w:rPr>
                          <w:rFonts w:asciiTheme="majorHAnsi" w:hAnsiTheme="majorHAnsi"/>
                          <w:color w:val="0D0D0D" w:themeColor="text1" w:themeTint="F2"/>
                          <w:sz w:val="18"/>
                          <w:szCs w:val="22"/>
                          <w:lang w:val="es-ES"/>
                        </w:rPr>
                        <w:t xml:space="preserve"> de </w:t>
                      </w:r>
                      <w:r w:rsidR="00491F8F">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de 2020</w:t>
                      </w:r>
                      <w:r w:rsidR="00132E28">
                        <w:rPr>
                          <w:rFonts w:asciiTheme="majorHAnsi" w:hAnsiTheme="majorHAnsi"/>
                          <w:color w:val="0D0D0D" w:themeColor="text1" w:themeTint="F2"/>
                          <w:sz w:val="18"/>
                          <w:szCs w:val="22"/>
                          <w:lang w:val="es-ES"/>
                        </w:rPr>
                        <w:t>.</w:t>
                      </w:r>
                    </w:p>
                    <w:p w14:paraId="6396DCEB" w14:textId="77777777" w:rsidR="004C2C4C" w:rsidRPr="007A5817" w:rsidRDefault="004C2C4C"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A61DA8" w14:textId="77777777" w:rsidR="004C2C4C" w:rsidRPr="00167A34" w:rsidRDefault="004C2C4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A584DB2"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18A9614F"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3506DDA8"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63723438"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2F4A3F68" w14:textId="77777777" w:rsidR="00A50FCF" w:rsidRPr="00685D29" w:rsidRDefault="0090270B" w:rsidP="008D0BF8">
      <w:pPr>
        <w:tabs>
          <w:tab w:val="center" w:pos="5400"/>
        </w:tabs>
        <w:suppressAutoHyphens/>
        <w:jc w:val="center"/>
        <w:rPr>
          <w:rFonts w:asciiTheme="majorHAnsi" w:hAnsiTheme="majorHAnsi"/>
          <w:sz w:val="18"/>
          <w:szCs w:val="22"/>
          <w:lang w:val="es-ES_tradnl"/>
        </w:rPr>
      </w:pPr>
      <w:r w:rsidRPr="00685D29">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35FB3D66" wp14:editId="026F4BBF">
                <wp:simplePos x="0" y="0"/>
                <wp:positionH relativeFrom="column">
                  <wp:posOffset>1333500</wp:posOffset>
                </wp:positionH>
                <wp:positionV relativeFrom="paragraph">
                  <wp:posOffset>2540</wp:posOffset>
                </wp:positionV>
                <wp:extent cx="4943475" cy="790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C54EE" w14:textId="3BBCAA72" w:rsidR="004C2C4C" w:rsidRPr="00BB39A0" w:rsidRDefault="004C2C4C" w:rsidP="00022FF7">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91F8F" w:rsidRPr="00491F8F">
                              <w:rPr>
                                <w:rFonts w:asciiTheme="majorHAnsi" w:hAnsiTheme="majorHAnsi"/>
                                <w:color w:val="595959" w:themeColor="text1" w:themeTint="A6"/>
                                <w:sz w:val="18"/>
                                <w:szCs w:val="18"/>
                                <w:lang w:val="pt-BR"/>
                              </w:rPr>
                              <w:t>2</w:t>
                            </w:r>
                            <w:r w:rsidR="00491F8F">
                              <w:rPr>
                                <w:rFonts w:asciiTheme="majorHAnsi" w:hAnsiTheme="majorHAnsi"/>
                                <w:color w:val="595959" w:themeColor="text1" w:themeTint="A6"/>
                                <w:sz w:val="18"/>
                                <w:szCs w:val="18"/>
                                <w:lang w:val="pt-BR"/>
                              </w:rPr>
                              <w:t>14</w:t>
                            </w:r>
                            <w:r w:rsidR="00491F8F" w:rsidRPr="00491F8F">
                              <w:rPr>
                                <w:rFonts w:asciiTheme="majorHAnsi" w:hAnsiTheme="majorHAnsi"/>
                                <w:color w:val="595959" w:themeColor="text1" w:themeTint="A6"/>
                                <w:sz w:val="18"/>
                                <w:szCs w:val="18"/>
                                <w:lang w:val="pt-BR"/>
                              </w:rPr>
                              <w:t>/20</w:t>
                            </w:r>
                            <w:r w:rsidRPr="00491F8F">
                              <w:rPr>
                                <w:rFonts w:asciiTheme="majorHAnsi" w:hAnsiTheme="majorHAnsi"/>
                                <w:color w:val="595959" w:themeColor="text1" w:themeTint="A6"/>
                                <w:sz w:val="18"/>
                                <w:szCs w:val="18"/>
                                <w:lang w:val="pt-BR"/>
                              </w:rPr>
                              <w:t>, Caso 10.441</w:t>
                            </w:r>
                            <w:r w:rsidR="00685D29">
                              <w:rPr>
                                <w:rFonts w:asciiTheme="majorHAnsi" w:hAnsiTheme="majorHAnsi"/>
                                <w:color w:val="595959" w:themeColor="text1" w:themeTint="A6"/>
                                <w:sz w:val="18"/>
                                <w:szCs w:val="18"/>
                                <w:lang w:val="pt-BR"/>
                              </w:rPr>
                              <w:t xml:space="preserve"> A</w:t>
                            </w:r>
                            <w:r w:rsidRPr="00491F8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xml:space="preserve">. Silvia Maria </w:t>
                            </w:r>
                            <w:proofErr w:type="spellStart"/>
                            <w:r>
                              <w:rPr>
                                <w:rFonts w:asciiTheme="majorHAnsi" w:hAnsiTheme="majorHAnsi"/>
                                <w:color w:val="595959" w:themeColor="text1" w:themeTint="A6"/>
                                <w:sz w:val="18"/>
                                <w:szCs w:val="18"/>
                                <w:lang w:val="es-ES_tradnl"/>
                              </w:rPr>
                              <w:t>Azurdia</w:t>
                            </w:r>
                            <w:proofErr w:type="spellEnd"/>
                            <w:r>
                              <w:rPr>
                                <w:rFonts w:asciiTheme="majorHAnsi" w:hAnsiTheme="majorHAnsi"/>
                                <w:color w:val="595959" w:themeColor="text1" w:themeTint="A6"/>
                                <w:sz w:val="18"/>
                                <w:szCs w:val="18"/>
                                <w:lang w:val="es-ES_tradnl"/>
                              </w:rPr>
                              <w:t xml:space="preserve"> Utrera y otros</w:t>
                            </w:r>
                            <w:r w:rsidRPr="00BB39A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491F8F">
                              <w:rPr>
                                <w:rFonts w:asciiTheme="majorHAnsi" w:hAnsiTheme="majorHAnsi"/>
                                <w:color w:val="595959" w:themeColor="text1" w:themeTint="A6"/>
                                <w:sz w:val="18"/>
                                <w:szCs w:val="18"/>
                                <w:lang w:val="es-ES"/>
                              </w:rPr>
                              <w:t>14 de agosto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FB3D66" id="_x0000_t202" coordsize="21600,21600" o:spt="202" path="m,l,21600r21600,l21600,xe">
                <v:stroke joinstyle="miter"/>
                <v:path gradientshapeok="t" o:connecttype="rect"/>
              </v:shapetype>
              <v:shape id="Text Box 10" o:spid="_x0000_s1030" type="#_x0000_t202" style="position:absolute;left:0;text-align:left;margin-left:105pt;margin-top:.2pt;width:389.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" filled="f" stroked="f" strokeweight=".5pt">
                <v:textbox>
                  <w:txbxContent>
                    <w:p w14:paraId="377C54EE" w14:textId="3BBCAA72" w:rsidR="004C2C4C" w:rsidRPr="00BB39A0" w:rsidRDefault="004C2C4C" w:rsidP="00022FF7">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91F8F" w:rsidRPr="00491F8F">
                        <w:rPr>
                          <w:rFonts w:asciiTheme="majorHAnsi" w:hAnsiTheme="majorHAnsi"/>
                          <w:color w:val="595959" w:themeColor="text1" w:themeTint="A6"/>
                          <w:sz w:val="18"/>
                          <w:szCs w:val="18"/>
                          <w:lang w:val="pt-BR"/>
                        </w:rPr>
                        <w:t>2</w:t>
                      </w:r>
                      <w:r w:rsidR="00491F8F">
                        <w:rPr>
                          <w:rFonts w:asciiTheme="majorHAnsi" w:hAnsiTheme="majorHAnsi"/>
                          <w:color w:val="595959" w:themeColor="text1" w:themeTint="A6"/>
                          <w:sz w:val="18"/>
                          <w:szCs w:val="18"/>
                          <w:lang w:val="pt-BR"/>
                        </w:rPr>
                        <w:t>14</w:t>
                      </w:r>
                      <w:r w:rsidR="00491F8F" w:rsidRPr="00491F8F">
                        <w:rPr>
                          <w:rFonts w:asciiTheme="majorHAnsi" w:hAnsiTheme="majorHAnsi"/>
                          <w:color w:val="595959" w:themeColor="text1" w:themeTint="A6"/>
                          <w:sz w:val="18"/>
                          <w:szCs w:val="18"/>
                          <w:lang w:val="pt-BR"/>
                        </w:rPr>
                        <w:t>/20</w:t>
                      </w:r>
                      <w:r w:rsidRPr="00491F8F">
                        <w:rPr>
                          <w:rFonts w:asciiTheme="majorHAnsi" w:hAnsiTheme="majorHAnsi"/>
                          <w:color w:val="595959" w:themeColor="text1" w:themeTint="A6"/>
                          <w:sz w:val="18"/>
                          <w:szCs w:val="18"/>
                          <w:lang w:val="pt-BR"/>
                        </w:rPr>
                        <w:t>, Caso 10.441</w:t>
                      </w:r>
                      <w:r w:rsidR="00685D29">
                        <w:rPr>
                          <w:rFonts w:asciiTheme="majorHAnsi" w:hAnsiTheme="majorHAnsi"/>
                          <w:color w:val="595959" w:themeColor="text1" w:themeTint="A6"/>
                          <w:sz w:val="18"/>
                          <w:szCs w:val="18"/>
                          <w:lang w:val="pt-BR"/>
                        </w:rPr>
                        <w:t xml:space="preserve"> A</w:t>
                      </w:r>
                      <w:r w:rsidRPr="00491F8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xml:space="preserve">. Silvia Maria </w:t>
                      </w:r>
                      <w:proofErr w:type="spellStart"/>
                      <w:r>
                        <w:rPr>
                          <w:rFonts w:asciiTheme="majorHAnsi" w:hAnsiTheme="majorHAnsi"/>
                          <w:color w:val="595959" w:themeColor="text1" w:themeTint="A6"/>
                          <w:sz w:val="18"/>
                          <w:szCs w:val="18"/>
                          <w:lang w:val="es-ES_tradnl"/>
                        </w:rPr>
                        <w:t>Azurdia</w:t>
                      </w:r>
                      <w:proofErr w:type="spellEnd"/>
                      <w:r>
                        <w:rPr>
                          <w:rFonts w:asciiTheme="majorHAnsi" w:hAnsiTheme="majorHAnsi"/>
                          <w:color w:val="595959" w:themeColor="text1" w:themeTint="A6"/>
                          <w:sz w:val="18"/>
                          <w:szCs w:val="18"/>
                          <w:lang w:val="es-ES_tradnl"/>
                        </w:rPr>
                        <w:t xml:space="preserve"> Utrera y otros</w:t>
                      </w:r>
                      <w:r w:rsidRPr="00BB39A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491F8F">
                        <w:rPr>
                          <w:rFonts w:asciiTheme="majorHAnsi" w:hAnsiTheme="majorHAnsi"/>
                          <w:color w:val="595959" w:themeColor="text1" w:themeTint="A6"/>
                          <w:sz w:val="18"/>
                          <w:szCs w:val="18"/>
                          <w:lang w:val="es-ES"/>
                        </w:rPr>
                        <w:t>14 de agosto de 2020.</w:t>
                      </w:r>
                    </w:p>
                  </w:txbxContent>
                </v:textbox>
              </v:shape>
            </w:pict>
          </mc:Fallback>
        </mc:AlternateContent>
      </w:r>
    </w:p>
    <w:p w14:paraId="4E6F444F" w14:textId="77777777" w:rsidR="00A50FCF" w:rsidRPr="00685D29" w:rsidRDefault="00A50FCF" w:rsidP="008D0BF8">
      <w:pPr>
        <w:tabs>
          <w:tab w:val="center" w:pos="5400"/>
        </w:tabs>
        <w:suppressAutoHyphens/>
        <w:jc w:val="center"/>
        <w:rPr>
          <w:rFonts w:asciiTheme="majorHAnsi" w:hAnsiTheme="majorHAnsi"/>
          <w:sz w:val="18"/>
          <w:szCs w:val="22"/>
          <w:lang w:val="es-ES_tradnl"/>
        </w:rPr>
      </w:pPr>
    </w:p>
    <w:p w14:paraId="1D9C6823" w14:textId="77777777" w:rsidR="0090270B" w:rsidRPr="00685D29" w:rsidRDefault="00D306D1" w:rsidP="008D0BF8">
      <w:pPr>
        <w:tabs>
          <w:tab w:val="center" w:pos="5400"/>
        </w:tabs>
        <w:suppressAutoHyphens/>
        <w:jc w:val="center"/>
        <w:rPr>
          <w:rFonts w:asciiTheme="majorHAnsi" w:hAnsiTheme="majorHAnsi"/>
          <w:b/>
          <w:sz w:val="20"/>
          <w:lang w:val="es-ES_tradnl"/>
        </w:rPr>
      </w:pPr>
      <w:r w:rsidRPr="00685D29">
        <w:rPr>
          <w:rFonts w:asciiTheme="majorHAnsi" w:hAnsiTheme="majorHAnsi"/>
          <w:noProof/>
          <w:sz w:val="18"/>
          <w:szCs w:val="22"/>
        </w:rPr>
        <mc:AlternateContent>
          <mc:Choice Requires="wps">
            <w:drawing>
              <wp:anchor distT="0" distB="0" distL="114300" distR="114300" simplePos="0" relativeHeight="251662336" behindDoc="0" locked="0" layoutInCell="1" allowOverlap="1" wp14:anchorId="02B9A220" wp14:editId="268D60E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5088F" w14:textId="77777777" w:rsidR="004C2C4C" w:rsidRPr="00D72DC6" w:rsidRDefault="004C2C4C" w:rsidP="00F02AD1">
                            <w:pPr>
                              <w:rPr>
                                <w:color w:val="FFFFFF" w:themeColor="background1"/>
                                <w14:textFill>
                                  <w14:noFill/>
                                </w14:textFill>
                              </w:rPr>
                            </w:pPr>
                            <w:r>
                              <w:rPr>
                                <w:noProof/>
                                <w:color w:val="FFFFFF" w:themeColor="background1"/>
                                <w14:textFill>
                                  <w14:noFill/>
                                </w14:textFill>
                              </w:rPr>
                              <w:drawing>
                                <wp:inline distT="0" distB="0" distL="0" distR="0" wp14:anchorId="643221A6" wp14:editId="7241D3FD">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B9A220" id="Text Box 9" o:spid="_x0000_s1031" type="#_x0000_t202" style="position:absolute;left:0;text-align:left;margin-left:104.7pt;margin-top:50.3pt;width:322.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585088F" w14:textId="77777777" w:rsidR="004C2C4C" w:rsidRPr="00D72DC6" w:rsidRDefault="004C2C4C" w:rsidP="00F02AD1">
                      <w:pPr>
                        <w:rPr>
                          <w:color w:val="FFFFFF" w:themeColor="background1"/>
                          <w14:textFill>
                            <w14:noFill/>
                          </w14:textFill>
                        </w:rPr>
                      </w:pPr>
                      <w:r>
                        <w:rPr>
                          <w:noProof/>
                          <w:color w:val="FFFFFF" w:themeColor="background1"/>
                          <w14:textFill>
                            <w14:noFill/>
                          </w14:textFill>
                        </w:rPr>
                        <w:drawing>
                          <wp:inline distT="0" distB="0" distL="0" distR="0" wp14:anchorId="643221A6" wp14:editId="7241D3FD">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85D29">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18CB15AB" wp14:editId="420B03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BA566" w14:textId="77777777" w:rsidR="004C2C4C" w:rsidRPr="004B7EB6" w:rsidRDefault="004C2C4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CB15AB" id="Text Box 4" o:spid="_x0000_s1032" type="#_x0000_t202" style="position:absolute;left:0;text-align:left;margin-left:-21.45pt;margin-top:72.0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1EBA566" w14:textId="77777777" w:rsidR="004C2C4C" w:rsidRPr="004B7EB6" w:rsidRDefault="004C2C4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53CD9A" w14:textId="77777777" w:rsidR="0070697F" w:rsidRPr="00685D29" w:rsidRDefault="0070697F" w:rsidP="008D0BF8">
      <w:pPr>
        <w:tabs>
          <w:tab w:val="center" w:pos="5400"/>
        </w:tabs>
        <w:suppressAutoHyphens/>
        <w:jc w:val="center"/>
        <w:rPr>
          <w:rFonts w:asciiTheme="majorHAnsi" w:hAnsiTheme="majorHAnsi"/>
          <w:b/>
          <w:sz w:val="20"/>
          <w:lang w:val="es-ES_tradnl"/>
        </w:rPr>
        <w:sectPr w:rsidR="0070697F" w:rsidRPr="00685D2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E0339FA" w14:textId="4E06AF0D" w:rsidR="008D175E" w:rsidRPr="00685D29" w:rsidRDefault="001A1241" w:rsidP="008D0BF8">
      <w:pPr>
        <w:tabs>
          <w:tab w:val="center" w:pos="5400"/>
        </w:tabs>
        <w:suppressAutoHyphens/>
        <w:jc w:val="center"/>
        <w:rPr>
          <w:rFonts w:asciiTheme="majorHAnsi" w:hAnsiTheme="majorHAnsi"/>
          <w:b/>
          <w:sz w:val="18"/>
          <w:szCs w:val="18"/>
          <w:lang w:val="es-ES_tradnl"/>
        </w:rPr>
      </w:pPr>
      <w:r w:rsidRPr="00685D29">
        <w:rPr>
          <w:rFonts w:asciiTheme="majorHAnsi" w:hAnsiTheme="majorHAnsi"/>
          <w:b/>
          <w:sz w:val="18"/>
          <w:szCs w:val="18"/>
          <w:lang w:val="es-ES_tradnl"/>
        </w:rPr>
        <w:lastRenderedPageBreak/>
        <w:t>INFORME No.</w:t>
      </w:r>
      <w:r w:rsidR="00491F8F" w:rsidRPr="00685D29">
        <w:rPr>
          <w:rFonts w:asciiTheme="majorHAnsi" w:hAnsiTheme="majorHAnsi"/>
          <w:b/>
          <w:sz w:val="18"/>
          <w:szCs w:val="18"/>
          <w:lang w:val="es-ES_tradnl"/>
        </w:rPr>
        <w:t xml:space="preserve"> 214</w:t>
      </w:r>
      <w:r w:rsidRPr="00685D29">
        <w:rPr>
          <w:rFonts w:asciiTheme="majorHAnsi" w:hAnsiTheme="majorHAnsi"/>
          <w:b/>
          <w:sz w:val="18"/>
          <w:szCs w:val="18"/>
          <w:lang w:val="es-ES_tradnl"/>
        </w:rPr>
        <w:t>/20</w:t>
      </w:r>
    </w:p>
    <w:p w14:paraId="0CD40C08" w14:textId="39CAB83B" w:rsidR="008D175E" w:rsidRPr="00685D29" w:rsidRDefault="008D175E" w:rsidP="008D0BF8">
      <w:pPr>
        <w:tabs>
          <w:tab w:val="center" w:pos="5400"/>
        </w:tabs>
        <w:suppressAutoHyphens/>
        <w:jc w:val="center"/>
        <w:rPr>
          <w:rFonts w:asciiTheme="majorHAnsi" w:hAnsiTheme="majorHAnsi"/>
          <w:b/>
          <w:sz w:val="18"/>
          <w:szCs w:val="18"/>
          <w:lang w:val="es-ES_tradnl"/>
        </w:rPr>
      </w:pPr>
      <w:r w:rsidRPr="00685D29">
        <w:rPr>
          <w:rFonts w:asciiTheme="majorHAnsi" w:hAnsiTheme="majorHAnsi"/>
          <w:b/>
          <w:sz w:val="18"/>
          <w:szCs w:val="18"/>
          <w:lang w:val="es-ES_tradnl"/>
        </w:rPr>
        <w:t>CASO 10.441</w:t>
      </w:r>
      <w:r w:rsidR="009E3CA2" w:rsidRPr="00685D29">
        <w:rPr>
          <w:rFonts w:asciiTheme="majorHAnsi" w:hAnsiTheme="majorHAnsi"/>
          <w:b/>
          <w:sz w:val="18"/>
          <w:szCs w:val="18"/>
          <w:lang w:val="es-ES_tradnl"/>
        </w:rPr>
        <w:t xml:space="preserve"> A</w:t>
      </w:r>
    </w:p>
    <w:p w14:paraId="3DDE4B13" w14:textId="77777777" w:rsidR="008D175E" w:rsidRPr="00685D29" w:rsidRDefault="008D175E" w:rsidP="008D0BF8">
      <w:pPr>
        <w:tabs>
          <w:tab w:val="center" w:pos="5400"/>
        </w:tabs>
        <w:suppressAutoHyphens/>
        <w:jc w:val="center"/>
        <w:rPr>
          <w:rFonts w:asciiTheme="majorHAnsi" w:hAnsiTheme="majorHAnsi"/>
          <w:sz w:val="18"/>
          <w:szCs w:val="18"/>
          <w:lang w:val="es-ES_tradnl"/>
        </w:rPr>
      </w:pPr>
      <w:r w:rsidRPr="00685D29">
        <w:rPr>
          <w:rFonts w:asciiTheme="majorHAnsi" w:hAnsiTheme="majorHAnsi"/>
          <w:sz w:val="18"/>
          <w:szCs w:val="18"/>
          <w:lang w:val="es-ES_tradnl"/>
        </w:rPr>
        <w:t>INFORME DE SOLUCIÓN AMISTOSA</w:t>
      </w:r>
    </w:p>
    <w:p w14:paraId="13F2EC46" w14:textId="77777777" w:rsidR="008D175E" w:rsidRPr="00685D29" w:rsidRDefault="002F6928" w:rsidP="008D0BF8">
      <w:pPr>
        <w:jc w:val="center"/>
        <w:rPr>
          <w:rFonts w:asciiTheme="majorHAnsi" w:hAnsiTheme="majorHAnsi"/>
          <w:sz w:val="18"/>
          <w:szCs w:val="18"/>
          <w:lang w:val="es-ES_tradnl"/>
        </w:rPr>
      </w:pPr>
      <w:r w:rsidRPr="00685D29">
        <w:rPr>
          <w:rFonts w:asciiTheme="majorHAnsi" w:hAnsiTheme="majorHAnsi"/>
          <w:sz w:val="18"/>
          <w:szCs w:val="18"/>
          <w:lang w:val="es-ES_tradnl"/>
        </w:rPr>
        <w:t>SILVIA MARIA AZURDIA UTRERA Y OTROS</w:t>
      </w:r>
    </w:p>
    <w:p w14:paraId="695F0122" w14:textId="77777777" w:rsidR="008D175E" w:rsidRPr="00685D29" w:rsidRDefault="008D175E" w:rsidP="008D0BF8">
      <w:pPr>
        <w:tabs>
          <w:tab w:val="center" w:pos="5400"/>
        </w:tabs>
        <w:suppressAutoHyphens/>
        <w:jc w:val="center"/>
        <w:rPr>
          <w:rFonts w:asciiTheme="majorHAnsi" w:hAnsiTheme="majorHAnsi"/>
          <w:sz w:val="18"/>
          <w:szCs w:val="18"/>
          <w:lang w:val="es-ES_tradnl"/>
        </w:rPr>
      </w:pPr>
      <w:r w:rsidRPr="00685D29">
        <w:rPr>
          <w:rFonts w:asciiTheme="majorHAnsi" w:hAnsiTheme="majorHAnsi"/>
          <w:sz w:val="18"/>
          <w:szCs w:val="18"/>
          <w:lang w:val="es-ES_tradnl"/>
        </w:rPr>
        <w:t xml:space="preserve">GUATEMALA </w:t>
      </w:r>
    </w:p>
    <w:p w14:paraId="7CBB6F08" w14:textId="7D5E48EF" w:rsidR="0049262F" w:rsidRPr="00685D29" w:rsidRDefault="00491F8F" w:rsidP="008D0BF8">
      <w:pPr>
        <w:jc w:val="center"/>
        <w:rPr>
          <w:rFonts w:asciiTheme="majorHAnsi" w:hAnsiTheme="majorHAnsi"/>
          <w:sz w:val="18"/>
          <w:szCs w:val="18"/>
          <w:lang w:val="es-ES_tradnl"/>
        </w:rPr>
      </w:pPr>
      <w:r w:rsidRPr="00685D29">
        <w:rPr>
          <w:rFonts w:asciiTheme="majorHAnsi" w:hAnsiTheme="majorHAnsi"/>
          <w:sz w:val="18"/>
          <w:szCs w:val="18"/>
          <w:lang w:val="es-ES_tradnl"/>
        </w:rPr>
        <w:t>14</w:t>
      </w:r>
      <w:r w:rsidR="00E7310B" w:rsidRPr="00685D29">
        <w:rPr>
          <w:rFonts w:asciiTheme="majorHAnsi" w:hAnsiTheme="majorHAnsi"/>
          <w:sz w:val="18"/>
          <w:szCs w:val="18"/>
          <w:lang w:val="es-ES_tradnl"/>
        </w:rPr>
        <w:t xml:space="preserve"> DE </w:t>
      </w:r>
      <w:r w:rsidRPr="00685D29">
        <w:rPr>
          <w:rFonts w:asciiTheme="majorHAnsi" w:hAnsiTheme="majorHAnsi"/>
          <w:sz w:val="18"/>
          <w:szCs w:val="18"/>
          <w:lang w:val="es-ES_tradnl"/>
        </w:rPr>
        <w:t>AGOSTO</w:t>
      </w:r>
      <w:r w:rsidR="00B16D2E" w:rsidRPr="00685D29">
        <w:rPr>
          <w:rFonts w:asciiTheme="majorHAnsi" w:hAnsiTheme="majorHAnsi"/>
          <w:sz w:val="18"/>
          <w:szCs w:val="18"/>
          <w:lang w:val="es-ES_tradnl"/>
        </w:rPr>
        <w:t xml:space="preserve"> DE 2020</w:t>
      </w:r>
      <w:r w:rsidR="0049262F" w:rsidRPr="00685D29">
        <w:rPr>
          <w:rStyle w:val="FootnoteReference"/>
          <w:rFonts w:asciiTheme="majorHAnsi" w:hAnsiTheme="majorHAnsi"/>
          <w:sz w:val="18"/>
          <w:szCs w:val="18"/>
          <w:lang w:val="es-ES_tradnl"/>
        </w:rPr>
        <w:footnoteReference w:id="2"/>
      </w:r>
    </w:p>
    <w:p w14:paraId="3D9F8582" w14:textId="77777777" w:rsidR="0049262F" w:rsidRPr="00685D29" w:rsidRDefault="0049262F" w:rsidP="008D0BF8">
      <w:pPr>
        <w:jc w:val="center"/>
        <w:rPr>
          <w:rFonts w:asciiTheme="majorHAnsi" w:hAnsiTheme="majorHAnsi"/>
          <w:sz w:val="18"/>
          <w:szCs w:val="18"/>
          <w:vertAlign w:val="superscript"/>
          <w:lang w:val="es-ES_tradnl"/>
        </w:rPr>
      </w:pPr>
    </w:p>
    <w:p w14:paraId="2BD1B2F4" w14:textId="77777777" w:rsidR="00DF1EC4" w:rsidRPr="00685D29" w:rsidRDefault="00DF1EC4" w:rsidP="008D0BF8">
      <w:pPr>
        <w:tabs>
          <w:tab w:val="center" w:pos="4680"/>
          <w:tab w:val="left" w:pos="6511"/>
        </w:tabs>
        <w:jc w:val="center"/>
        <w:rPr>
          <w:rFonts w:asciiTheme="majorHAnsi" w:hAnsiTheme="majorHAnsi" w:cs="Calibri"/>
          <w:sz w:val="18"/>
          <w:szCs w:val="18"/>
          <w:lang w:val="es-ES_tradnl"/>
        </w:rPr>
      </w:pPr>
    </w:p>
    <w:p w14:paraId="26CB159B" w14:textId="77777777" w:rsidR="00B16D2E" w:rsidRPr="00685D29" w:rsidRDefault="00B16D2E" w:rsidP="008D0B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685D29">
        <w:rPr>
          <w:rFonts w:asciiTheme="majorHAnsi" w:hAnsiTheme="majorHAnsi"/>
          <w:b/>
          <w:sz w:val="20"/>
          <w:szCs w:val="20"/>
          <w:lang w:val="es-BO"/>
        </w:rPr>
        <w:t>RESUMEN Y ASPECTOS PROCESALES RELEVANTES DEL PROCESO DE SOLUCIÓN AMISTOSA</w:t>
      </w:r>
    </w:p>
    <w:p w14:paraId="5808A26A" w14:textId="77777777" w:rsidR="00B16D2E" w:rsidRPr="00685D29" w:rsidRDefault="00B16D2E" w:rsidP="008D0BF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p>
    <w:p w14:paraId="5E4BA4CE" w14:textId="02F6841F" w:rsidR="007C2C16" w:rsidRPr="00685D29" w:rsidRDefault="00B16D2E" w:rsidP="00CF7FF0">
      <w:pPr>
        <w:pStyle w:val="Heading2"/>
        <w:keepNext w:val="0"/>
        <w:numPr>
          <w:ilvl w:val="0"/>
          <w:numId w:val="56"/>
        </w:numPr>
        <w:tabs>
          <w:tab w:val="left" w:pos="90"/>
          <w:tab w:val="left" w:pos="1440"/>
        </w:tabs>
        <w:spacing w:before="0" w:after="0"/>
        <w:ind w:left="0" w:firstLine="720"/>
        <w:jc w:val="both"/>
        <w:rPr>
          <w:rFonts w:asciiTheme="majorHAnsi" w:hAnsiTheme="majorHAnsi" w:cs="Cambria"/>
          <w:b w:val="0"/>
          <w:bCs w:val="0"/>
          <w:i w:val="0"/>
          <w:iCs w:val="0"/>
          <w:color w:val="000000"/>
          <w:sz w:val="20"/>
          <w:szCs w:val="20"/>
          <w:u w:color="000000"/>
          <w:bdr w:val="none" w:sz="0" w:space="0" w:color="auto" w:frame="1"/>
          <w:lang w:val="es-AR" w:eastAsia="es-ES"/>
        </w:rPr>
      </w:pPr>
      <w:r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El </w:t>
      </w:r>
      <w:r w:rsidR="00CF7FF0" w:rsidRPr="00685D29">
        <w:rPr>
          <w:rFonts w:asciiTheme="majorHAnsi" w:hAnsiTheme="majorHAnsi" w:cs="Cambria"/>
          <w:b w:val="0"/>
          <w:bCs w:val="0"/>
          <w:i w:val="0"/>
          <w:iCs w:val="0"/>
          <w:color w:val="000000"/>
          <w:sz w:val="20"/>
          <w:szCs w:val="20"/>
          <w:u w:color="000000"/>
          <w:bdr w:val="none" w:sz="0" w:space="0" w:color="auto" w:frame="1"/>
          <w:lang w:val="es-AR" w:eastAsia="es-ES"/>
        </w:rPr>
        <w:t>6 de octubre de 1989</w:t>
      </w:r>
      <w:r w:rsidRPr="00685D29">
        <w:rPr>
          <w:rFonts w:asciiTheme="majorHAnsi" w:hAnsiTheme="majorHAnsi" w:cs="Cambria"/>
          <w:b w:val="0"/>
          <w:bCs w:val="0"/>
          <w:i w:val="0"/>
          <w:iCs w:val="0"/>
          <w:color w:val="000000"/>
          <w:sz w:val="20"/>
          <w:szCs w:val="20"/>
          <w:u w:color="000000"/>
          <w:bdr w:val="none" w:sz="0" w:space="0" w:color="auto" w:frame="1"/>
          <w:lang w:val="es-AR" w:eastAsia="es-ES"/>
        </w:rPr>
        <w:t>,</w:t>
      </w:r>
      <w:r w:rsidR="00190DF0"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Pr="00685D29">
        <w:rPr>
          <w:rFonts w:asciiTheme="majorHAnsi" w:hAnsiTheme="majorHAnsi" w:cs="Cambria"/>
          <w:b w:val="0"/>
          <w:bCs w:val="0"/>
          <w:i w:val="0"/>
          <w:iCs w:val="0"/>
          <w:color w:val="000000"/>
          <w:sz w:val="20"/>
          <w:szCs w:val="20"/>
          <w:u w:color="000000"/>
          <w:bdr w:val="none" w:sz="0" w:space="0" w:color="auto" w:frame="1"/>
          <w:lang w:val="es-AR" w:eastAsia="es-ES"/>
        </w:rPr>
        <w:t>la Comisión Interamericana de Derechos Humanos (en adelante “la Comisión” o “CIDH”) recibió una petición</w:t>
      </w:r>
      <w:r w:rsidR="0057668D"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presentada por </w:t>
      </w:r>
      <w:r w:rsidR="00CF7FF0"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la Comisión de Derechos Humanos de Guatemala </w:t>
      </w:r>
      <w:r w:rsidR="00C2082E"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Pr="00685D29">
        <w:rPr>
          <w:rFonts w:asciiTheme="majorHAnsi" w:hAnsiTheme="majorHAnsi" w:cs="Cambria"/>
          <w:b w:val="0"/>
          <w:bCs w:val="0"/>
          <w:i w:val="0"/>
          <w:iCs w:val="0"/>
          <w:color w:val="000000"/>
          <w:sz w:val="20"/>
          <w:szCs w:val="20"/>
          <w:u w:color="000000"/>
          <w:bdr w:val="none" w:sz="0" w:space="0" w:color="auto" w:frame="1"/>
          <w:lang w:val="es-AR" w:eastAsia="es-ES"/>
        </w:rPr>
        <w:t>(en adelante “</w:t>
      </w:r>
      <w:r w:rsidR="008D0BF8" w:rsidRPr="00685D29">
        <w:rPr>
          <w:rFonts w:asciiTheme="majorHAnsi" w:hAnsiTheme="majorHAnsi" w:cs="Cambria"/>
          <w:b w:val="0"/>
          <w:bCs w:val="0"/>
          <w:i w:val="0"/>
          <w:iCs w:val="0"/>
          <w:color w:val="000000"/>
          <w:sz w:val="20"/>
          <w:szCs w:val="20"/>
          <w:u w:color="000000"/>
          <w:bdr w:val="none" w:sz="0" w:space="0" w:color="auto" w:frame="1"/>
          <w:lang w:val="es-AR" w:eastAsia="es-ES"/>
        </w:rPr>
        <w:t>l</w:t>
      </w:r>
      <w:r w:rsidR="000D69B4"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os </w:t>
      </w:r>
      <w:r w:rsidRPr="00685D29">
        <w:rPr>
          <w:rFonts w:asciiTheme="majorHAnsi" w:hAnsiTheme="majorHAnsi" w:cs="Cambria"/>
          <w:b w:val="0"/>
          <w:bCs w:val="0"/>
          <w:i w:val="0"/>
          <w:iCs w:val="0"/>
          <w:color w:val="000000"/>
          <w:sz w:val="20"/>
          <w:szCs w:val="20"/>
          <w:u w:color="000000"/>
          <w:bdr w:val="none" w:sz="0" w:space="0" w:color="auto" w:frame="1"/>
          <w:lang w:val="es-AR" w:eastAsia="es-ES"/>
        </w:rPr>
        <w:t>peticionario</w:t>
      </w:r>
      <w:r w:rsidR="000D69B4" w:rsidRPr="00685D29">
        <w:rPr>
          <w:rFonts w:asciiTheme="majorHAnsi" w:hAnsiTheme="majorHAnsi" w:cs="Cambria"/>
          <w:b w:val="0"/>
          <w:bCs w:val="0"/>
          <w:i w:val="0"/>
          <w:iCs w:val="0"/>
          <w:color w:val="000000"/>
          <w:sz w:val="20"/>
          <w:szCs w:val="20"/>
          <w:u w:color="000000"/>
          <w:bdr w:val="none" w:sz="0" w:space="0" w:color="auto" w:frame="1"/>
          <w:lang w:val="es-AR" w:eastAsia="es-ES"/>
        </w:rPr>
        <w:t>s</w:t>
      </w:r>
      <w:r w:rsidRPr="00685D29">
        <w:rPr>
          <w:rFonts w:asciiTheme="majorHAnsi" w:hAnsiTheme="majorHAnsi" w:cs="Cambria"/>
          <w:b w:val="0"/>
          <w:bCs w:val="0"/>
          <w:i w:val="0"/>
          <w:iCs w:val="0"/>
          <w:color w:val="000000"/>
          <w:sz w:val="20"/>
          <w:szCs w:val="20"/>
          <w:u w:color="000000"/>
          <w:bdr w:val="none" w:sz="0" w:space="0" w:color="auto" w:frame="1"/>
          <w:lang w:val="es-AR" w:eastAsia="es-ES"/>
        </w:rPr>
        <w:t>”), en la cual se alegaba la responsabilidad internacional de</w:t>
      </w:r>
      <w:r w:rsidR="00F56F57"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Guatemala</w:t>
      </w:r>
      <w:r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(en adel</w:t>
      </w:r>
      <w:r w:rsidR="00F56F57" w:rsidRPr="00685D29">
        <w:rPr>
          <w:rFonts w:asciiTheme="majorHAnsi" w:hAnsiTheme="majorHAnsi" w:cs="Cambria"/>
          <w:b w:val="0"/>
          <w:bCs w:val="0"/>
          <w:i w:val="0"/>
          <w:iCs w:val="0"/>
          <w:color w:val="000000"/>
          <w:sz w:val="20"/>
          <w:szCs w:val="20"/>
          <w:u w:color="000000"/>
          <w:bdr w:val="none" w:sz="0" w:space="0" w:color="auto" w:frame="1"/>
          <w:lang w:val="es-AR" w:eastAsia="es-ES"/>
        </w:rPr>
        <w:t>ante “Estado” o “Estado Guatemalteco</w:t>
      </w:r>
      <w:r w:rsidRPr="00685D29">
        <w:rPr>
          <w:rFonts w:asciiTheme="majorHAnsi" w:hAnsiTheme="majorHAnsi" w:cs="Cambria"/>
          <w:b w:val="0"/>
          <w:bCs w:val="0"/>
          <w:i w:val="0"/>
          <w:iCs w:val="0"/>
          <w:color w:val="000000"/>
          <w:sz w:val="20"/>
          <w:szCs w:val="20"/>
          <w:u w:color="000000"/>
          <w:bdr w:val="none" w:sz="0" w:space="0" w:color="auto" w:frame="1"/>
          <w:lang w:val="es-AR" w:eastAsia="es-ES"/>
        </w:rPr>
        <w:t>” o “</w:t>
      </w:r>
      <w:r w:rsidR="00F56F57" w:rsidRPr="00685D29">
        <w:rPr>
          <w:rFonts w:asciiTheme="majorHAnsi" w:hAnsiTheme="majorHAnsi" w:cs="Cambria"/>
          <w:b w:val="0"/>
          <w:bCs w:val="0"/>
          <w:i w:val="0"/>
          <w:iCs w:val="0"/>
          <w:color w:val="000000"/>
          <w:sz w:val="20"/>
          <w:szCs w:val="20"/>
          <w:u w:color="000000"/>
          <w:bdr w:val="none" w:sz="0" w:space="0" w:color="auto" w:frame="1"/>
          <w:lang w:val="es-AR" w:eastAsia="es-ES"/>
        </w:rPr>
        <w:t>Guatemala</w:t>
      </w:r>
      <w:r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por la violación de los derechos humanos </w:t>
      </w:r>
      <w:r w:rsidR="00F56F57"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contemplados en los artículos </w:t>
      </w:r>
      <w:r w:rsidR="007C2C16" w:rsidRPr="00685D29">
        <w:rPr>
          <w:rFonts w:asciiTheme="majorHAnsi" w:hAnsiTheme="majorHAnsi" w:cs="Cambria"/>
          <w:b w:val="0"/>
          <w:bCs w:val="0"/>
          <w:i w:val="0"/>
          <w:iCs w:val="0"/>
          <w:color w:val="000000"/>
          <w:sz w:val="20"/>
          <w:szCs w:val="20"/>
          <w:u w:color="000000"/>
          <w:bdr w:val="none" w:sz="0" w:space="0" w:color="auto" w:frame="1"/>
          <w:lang w:val="es-AR" w:eastAsia="es-ES"/>
        </w:rPr>
        <w:t>4</w:t>
      </w:r>
      <w:r w:rsidR="00F56F57"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(vida</w:t>
      </w:r>
      <w:r w:rsidR="00BE0395" w:rsidRPr="00685D29">
        <w:rPr>
          <w:rFonts w:asciiTheme="majorHAnsi" w:hAnsiTheme="majorHAnsi" w:cs="Cambria"/>
          <w:b w:val="0"/>
          <w:bCs w:val="0"/>
          <w:i w:val="0"/>
          <w:iCs w:val="0"/>
          <w:color w:val="000000"/>
          <w:sz w:val="20"/>
          <w:szCs w:val="20"/>
          <w:u w:color="000000"/>
          <w:bdr w:val="none" w:sz="0" w:space="0" w:color="auto" w:frame="1"/>
          <w:lang w:val="es-AR" w:eastAsia="es-ES"/>
        </w:rPr>
        <w:t>)</w:t>
      </w:r>
      <w:r w:rsidR="0012036F"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00BE0395" w:rsidRPr="00685D29">
        <w:rPr>
          <w:rFonts w:asciiTheme="majorHAnsi" w:hAnsiTheme="majorHAnsi" w:cs="Cambria"/>
          <w:b w:val="0"/>
          <w:bCs w:val="0"/>
          <w:i w:val="0"/>
          <w:iCs w:val="0"/>
          <w:color w:val="000000"/>
          <w:sz w:val="20"/>
          <w:szCs w:val="20"/>
          <w:u w:color="000000"/>
          <w:bdr w:val="none" w:sz="0" w:space="0" w:color="auto" w:frame="1"/>
          <w:lang w:val="es-AR" w:eastAsia="es-ES"/>
        </w:rPr>
        <w:t>5 (integridad personal</w:t>
      </w:r>
      <w:r w:rsidR="00AD1C20" w:rsidRPr="00685D29">
        <w:rPr>
          <w:rFonts w:asciiTheme="majorHAnsi" w:hAnsiTheme="majorHAnsi" w:cs="Cambria"/>
          <w:b w:val="0"/>
          <w:bCs w:val="0"/>
          <w:i w:val="0"/>
          <w:iCs w:val="0"/>
          <w:color w:val="000000"/>
          <w:sz w:val="20"/>
          <w:szCs w:val="20"/>
          <w:u w:color="000000"/>
          <w:bdr w:val="none" w:sz="0" w:space="0" w:color="auto" w:frame="1"/>
          <w:lang w:val="es-AR" w:eastAsia="es-ES"/>
        </w:rPr>
        <w:t>)</w:t>
      </w:r>
      <w:r w:rsidR="00BE0395"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y 7 (libertad personal)</w:t>
      </w:r>
      <w:r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en relación con los artículos 1</w:t>
      </w:r>
      <w:r w:rsidR="00BE0395" w:rsidRPr="00685D29">
        <w:rPr>
          <w:rFonts w:asciiTheme="majorHAnsi" w:hAnsiTheme="majorHAnsi" w:cs="Cambria"/>
          <w:b w:val="0"/>
          <w:bCs w:val="0"/>
          <w:i w:val="0"/>
          <w:iCs w:val="0"/>
          <w:color w:val="000000"/>
          <w:sz w:val="20"/>
          <w:szCs w:val="20"/>
          <w:u w:color="000000"/>
          <w:bdr w:val="none" w:sz="0" w:space="0" w:color="auto" w:frame="1"/>
          <w:lang w:val="es-AR" w:eastAsia="es-ES"/>
        </w:rPr>
        <w:t>.1</w:t>
      </w:r>
      <w:r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(obligación de respetar) de la Convención Americana sobre Derechos Humanos, (en adelante “Convención” o “Convención Americana”), </w:t>
      </w:r>
      <w:r w:rsidR="00CF7FF0"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por la desaparición </w:t>
      </w:r>
      <w:r w:rsidR="00CF7FF0" w:rsidRPr="00685D29">
        <w:rPr>
          <w:rFonts w:asciiTheme="majorHAnsi" w:hAnsiTheme="majorHAnsi" w:cs="Cambria"/>
          <w:b w:val="0"/>
          <w:bCs w:val="0"/>
          <w:i w:val="0"/>
          <w:iCs w:val="0"/>
          <w:sz w:val="20"/>
          <w:szCs w:val="20"/>
          <w:u w:color="000000"/>
          <w:bdr w:val="none" w:sz="0" w:space="0" w:color="auto" w:frame="1"/>
          <w:lang w:val="es-AR" w:eastAsia="es-ES"/>
        </w:rPr>
        <w:t>de</w:t>
      </w:r>
      <w:r w:rsidRPr="00685D29">
        <w:rPr>
          <w:rFonts w:asciiTheme="majorHAnsi" w:hAnsiTheme="majorHAnsi" w:cs="Cambria"/>
          <w:b w:val="0"/>
          <w:bCs w:val="0"/>
          <w:i w:val="0"/>
          <w:iCs w:val="0"/>
          <w:sz w:val="20"/>
          <w:szCs w:val="20"/>
          <w:u w:color="000000"/>
          <w:bdr w:val="none" w:sz="0" w:space="0" w:color="auto" w:frame="1"/>
          <w:lang w:val="es-AR" w:eastAsia="es-ES"/>
        </w:rPr>
        <w:t xml:space="preserve"> </w:t>
      </w:r>
      <w:r w:rsidR="00CF7FF0" w:rsidRPr="00685D29">
        <w:rPr>
          <w:rFonts w:asciiTheme="majorHAnsi" w:hAnsiTheme="majorHAnsi" w:cs="Cambria"/>
          <w:b w:val="0"/>
          <w:bCs w:val="0"/>
          <w:i w:val="0"/>
          <w:iCs w:val="0"/>
          <w:sz w:val="20"/>
          <w:szCs w:val="20"/>
          <w:u w:color="000000"/>
          <w:bdr w:val="none" w:sz="0" w:space="0" w:color="auto" w:frame="1"/>
          <w:lang w:val="es-AR" w:eastAsia="es-ES"/>
        </w:rPr>
        <w:t xml:space="preserve">Aarón Ubaldo Ochoa, Hugo Leonel </w:t>
      </w:r>
      <w:proofErr w:type="spellStart"/>
      <w:r w:rsidR="00CF7FF0" w:rsidRPr="00685D29">
        <w:rPr>
          <w:rFonts w:asciiTheme="majorHAnsi" w:hAnsiTheme="majorHAnsi" w:cs="Cambria"/>
          <w:b w:val="0"/>
          <w:bCs w:val="0"/>
          <w:i w:val="0"/>
          <w:iCs w:val="0"/>
          <w:sz w:val="20"/>
          <w:szCs w:val="20"/>
          <w:u w:color="000000"/>
          <w:bdr w:val="none" w:sz="0" w:space="0" w:color="auto" w:frame="1"/>
          <w:lang w:val="es-AR" w:eastAsia="es-ES"/>
        </w:rPr>
        <w:t>Gramajo</w:t>
      </w:r>
      <w:proofErr w:type="spellEnd"/>
      <w:r w:rsidR="00CF7FF0" w:rsidRPr="00685D29">
        <w:rPr>
          <w:rFonts w:asciiTheme="majorHAnsi" w:hAnsiTheme="majorHAnsi" w:cs="Cambria"/>
          <w:b w:val="0"/>
          <w:bCs w:val="0"/>
          <w:i w:val="0"/>
          <w:iCs w:val="0"/>
          <w:sz w:val="20"/>
          <w:szCs w:val="20"/>
          <w:u w:color="000000"/>
          <w:bdr w:val="none" w:sz="0" w:space="0" w:color="auto" w:frame="1"/>
          <w:lang w:val="es-AR" w:eastAsia="es-ES"/>
        </w:rPr>
        <w:t xml:space="preserve"> López, Iván Gonzáles Fuentes, Carlos Contreras Conde, Mario Arturo de León Méndez</w:t>
      </w:r>
      <w:r w:rsidR="00A21FB7" w:rsidRPr="00685D29">
        <w:rPr>
          <w:rFonts w:asciiTheme="majorHAnsi" w:hAnsiTheme="majorHAnsi" w:cs="Cambria"/>
          <w:b w:val="0"/>
          <w:bCs w:val="0"/>
          <w:i w:val="0"/>
          <w:iCs w:val="0"/>
          <w:sz w:val="20"/>
          <w:szCs w:val="20"/>
          <w:u w:color="000000"/>
          <w:bdr w:val="none" w:sz="0" w:space="0" w:color="auto" w:frame="1"/>
          <w:lang w:val="es-AR" w:eastAsia="es-ES"/>
        </w:rPr>
        <w:t xml:space="preserve">, así como por la </w:t>
      </w:r>
      <w:r w:rsidR="00CF7FF0" w:rsidRPr="00685D29">
        <w:rPr>
          <w:rFonts w:asciiTheme="majorHAnsi" w:hAnsiTheme="majorHAnsi" w:cs="Cambria"/>
          <w:b w:val="0"/>
          <w:bCs w:val="0"/>
          <w:i w:val="0"/>
          <w:iCs w:val="0"/>
          <w:sz w:val="20"/>
          <w:szCs w:val="20"/>
          <w:u w:color="000000"/>
          <w:bdr w:val="none" w:sz="0" w:space="0" w:color="auto" w:frame="1"/>
          <w:lang w:val="es-AR" w:eastAsia="es-ES"/>
        </w:rPr>
        <w:t xml:space="preserve">desaparición y posterior ejecución de </w:t>
      </w:r>
      <w:r w:rsidR="00D163C2" w:rsidRPr="00685D29">
        <w:rPr>
          <w:rFonts w:asciiTheme="majorHAnsi" w:hAnsiTheme="majorHAnsi" w:cs="Cambria"/>
          <w:b w:val="0"/>
          <w:bCs w:val="0"/>
          <w:i w:val="0"/>
          <w:iCs w:val="0"/>
          <w:sz w:val="20"/>
          <w:szCs w:val="20"/>
          <w:u w:color="000000"/>
          <w:bdr w:val="none" w:sz="0" w:space="0" w:color="auto" w:frame="1"/>
          <w:lang w:val="es-AR" w:eastAsia="es-ES"/>
        </w:rPr>
        <w:t>Víctor Hugo Ramírez Jaramillo</w:t>
      </w:r>
      <w:r w:rsidR="00CE33D6" w:rsidRPr="00685D29">
        <w:rPr>
          <w:rFonts w:asciiTheme="majorHAnsi" w:hAnsiTheme="majorHAnsi" w:cs="Cambria"/>
          <w:b w:val="0"/>
          <w:bCs w:val="0"/>
          <w:i w:val="0"/>
          <w:iCs w:val="0"/>
          <w:sz w:val="20"/>
          <w:szCs w:val="20"/>
          <w:u w:color="000000"/>
          <w:bdr w:val="none" w:sz="0" w:space="0" w:color="auto" w:frame="1"/>
          <w:lang w:val="es-AR" w:eastAsia="es-ES"/>
        </w:rPr>
        <w:t>,</w:t>
      </w:r>
      <w:r w:rsidR="00D163C2" w:rsidRPr="00685D29">
        <w:rPr>
          <w:rFonts w:asciiTheme="majorHAnsi" w:hAnsiTheme="majorHAnsi" w:cs="Cambria"/>
          <w:b w:val="0"/>
          <w:bCs w:val="0"/>
          <w:i w:val="0"/>
          <w:iCs w:val="0"/>
          <w:sz w:val="20"/>
          <w:szCs w:val="20"/>
          <w:u w:color="000000"/>
          <w:bdr w:val="none" w:sz="0" w:space="0" w:color="auto" w:frame="1"/>
          <w:lang w:val="es-AR" w:eastAsia="es-ES"/>
        </w:rPr>
        <w:t xml:space="preserve"> Silvia María </w:t>
      </w:r>
      <w:proofErr w:type="spellStart"/>
      <w:r w:rsidR="00D163C2" w:rsidRPr="00685D29">
        <w:rPr>
          <w:rFonts w:asciiTheme="majorHAnsi" w:hAnsiTheme="majorHAnsi" w:cs="Cambria"/>
          <w:b w:val="0"/>
          <w:bCs w:val="0"/>
          <w:i w:val="0"/>
          <w:iCs w:val="0"/>
          <w:sz w:val="20"/>
          <w:szCs w:val="20"/>
          <w:u w:color="000000"/>
          <w:bdr w:val="none" w:sz="0" w:space="0" w:color="auto" w:frame="1"/>
          <w:lang w:val="es-AR" w:eastAsia="es-ES"/>
        </w:rPr>
        <w:t>Azurdia</w:t>
      </w:r>
      <w:proofErr w:type="spellEnd"/>
      <w:r w:rsidR="00D163C2" w:rsidRPr="00685D29">
        <w:rPr>
          <w:rFonts w:asciiTheme="majorHAnsi" w:hAnsiTheme="majorHAnsi" w:cs="Cambria"/>
          <w:b w:val="0"/>
          <w:bCs w:val="0"/>
          <w:i w:val="0"/>
          <w:iCs w:val="0"/>
          <w:sz w:val="20"/>
          <w:szCs w:val="20"/>
          <w:u w:color="000000"/>
          <w:bdr w:val="none" w:sz="0" w:space="0" w:color="auto" w:frame="1"/>
          <w:lang w:val="es-AR" w:eastAsia="es-ES"/>
        </w:rPr>
        <w:t xml:space="preserve"> Utrera, </w:t>
      </w:r>
      <w:r w:rsidR="00CF7FF0" w:rsidRPr="00685D29">
        <w:rPr>
          <w:rFonts w:asciiTheme="majorHAnsi" w:hAnsiTheme="majorHAnsi" w:cs="Cambria"/>
          <w:b w:val="0"/>
          <w:bCs w:val="0"/>
          <w:i w:val="0"/>
          <w:iCs w:val="0"/>
          <w:sz w:val="20"/>
          <w:szCs w:val="20"/>
          <w:u w:color="000000"/>
          <w:bdr w:val="none" w:sz="0" w:space="0" w:color="auto" w:frame="1"/>
          <w:lang w:val="es-AR" w:eastAsia="es-ES"/>
        </w:rPr>
        <w:t>Eduardo Antonio López Pale</w:t>
      </w:r>
      <w:r w:rsidR="003F5339" w:rsidRPr="00685D29">
        <w:rPr>
          <w:rFonts w:asciiTheme="majorHAnsi" w:hAnsiTheme="majorHAnsi" w:cs="Cambria"/>
          <w:b w:val="0"/>
          <w:bCs w:val="0"/>
          <w:i w:val="0"/>
          <w:iCs w:val="0"/>
          <w:sz w:val="20"/>
          <w:szCs w:val="20"/>
          <w:u w:color="000000"/>
          <w:bdr w:val="none" w:sz="0" w:space="0" w:color="auto" w:frame="1"/>
          <w:lang w:val="es-AR" w:eastAsia="es-ES"/>
        </w:rPr>
        <w:t xml:space="preserve">ncia, </w:t>
      </w:r>
      <w:r w:rsidR="001D3A2F" w:rsidRPr="00685D29">
        <w:rPr>
          <w:rFonts w:asciiTheme="majorHAnsi" w:hAnsiTheme="majorHAnsi" w:cs="Cambria"/>
          <w:b w:val="0"/>
          <w:bCs w:val="0"/>
          <w:i w:val="0"/>
          <w:iCs w:val="0"/>
          <w:sz w:val="20"/>
          <w:szCs w:val="20"/>
          <w:u w:color="000000"/>
          <w:bdr w:val="none" w:sz="0" w:space="0" w:color="auto" w:frame="1"/>
          <w:lang w:val="es-AR" w:eastAsia="es-ES"/>
        </w:rPr>
        <w:t xml:space="preserve">Carlos Leonel Chuta </w:t>
      </w:r>
      <w:proofErr w:type="spellStart"/>
      <w:r w:rsidR="001D3A2F" w:rsidRPr="00685D29">
        <w:rPr>
          <w:rFonts w:asciiTheme="majorHAnsi" w:hAnsiTheme="majorHAnsi" w:cs="Cambria"/>
          <w:b w:val="0"/>
          <w:bCs w:val="0"/>
          <w:i w:val="0"/>
          <w:iCs w:val="0"/>
          <w:sz w:val="20"/>
          <w:szCs w:val="20"/>
          <w:u w:color="000000"/>
          <w:bdr w:val="none" w:sz="0" w:space="0" w:color="auto" w:frame="1"/>
          <w:lang w:val="es-AR" w:eastAsia="es-ES"/>
        </w:rPr>
        <w:t>Camey</w:t>
      </w:r>
      <w:proofErr w:type="spellEnd"/>
      <w:r w:rsidR="001D3A2F" w:rsidRPr="00685D29">
        <w:rPr>
          <w:rFonts w:asciiTheme="majorHAnsi" w:hAnsiTheme="majorHAnsi" w:cs="Cambria"/>
          <w:b w:val="0"/>
          <w:bCs w:val="0"/>
          <w:i w:val="0"/>
          <w:iCs w:val="0"/>
          <w:sz w:val="20"/>
          <w:szCs w:val="20"/>
          <w:u w:color="000000"/>
          <w:bdr w:val="none" w:sz="0" w:space="0" w:color="auto" w:frame="1"/>
          <w:lang w:val="es-AR" w:eastAsia="es-ES"/>
        </w:rPr>
        <w:t xml:space="preserve"> </w:t>
      </w:r>
      <w:r w:rsidR="003F5339" w:rsidRPr="00685D29">
        <w:rPr>
          <w:rFonts w:asciiTheme="majorHAnsi" w:hAnsiTheme="majorHAnsi" w:cs="Cambria"/>
          <w:b w:val="0"/>
          <w:bCs w:val="0"/>
          <w:i w:val="0"/>
          <w:iCs w:val="0"/>
          <w:sz w:val="20"/>
          <w:szCs w:val="20"/>
          <w:u w:color="000000"/>
          <w:bdr w:val="none" w:sz="0" w:space="0" w:color="auto" w:frame="1"/>
          <w:lang w:val="es-AR" w:eastAsia="es-ES"/>
        </w:rPr>
        <w:t xml:space="preserve">y Carlos Humberto Cabrera Rivera </w:t>
      </w:r>
      <w:r w:rsidR="001D3A2F" w:rsidRPr="00685D29">
        <w:rPr>
          <w:rFonts w:asciiTheme="majorHAnsi" w:hAnsiTheme="majorHAnsi" w:cs="Cambria"/>
          <w:b w:val="0"/>
          <w:bCs w:val="0"/>
          <w:i w:val="0"/>
          <w:iCs w:val="0"/>
          <w:sz w:val="20"/>
          <w:szCs w:val="20"/>
          <w:u w:color="000000"/>
          <w:bdr w:val="none" w:sz="0" w:space="0" w:color="auto" w:frame="1"/>
          <w:lang w:val="es-AR" w:eastAsia="es-ES"/>
        </w:rPr>
        <w:t>(</w:t>
      </w:r>
      <w:r w:rsidR="00A21FB7" w:rsidRPr="00685D29">
        <w:rPr>
          <w:rFonts w:asciiTheme="majorHAnsi" w:hAnsiTheme="majorHAnsi" w:cs="Cambria"/>
          <w:b w:val="0"/>
          <w:bCs w:val="0"/>
          <w:i w:val="0"/>
          <w:iCs w:val="0"/>
          <w:sz w:val="20"/>
          <w:szCs w:val="20"/>
          <w:u w:color="000000"/>
          <w:bdr w:val="none" w:sz="0" w:space="0" w:color="auto" w:frame="1"/>
          <w:lang w:val="es-AR" w:eastAsia="es-ES"/>
        </w:rPr>
        <w:t>en adelante “presuntas víctimas”), quienes eran estudiantes que pertenecían</w:t>
      </w:r>
      <w:r w:rsidR="00CE33D6" w:rsidRPr="00685D29">
        <w:rPr>
          <w:rFonts w:asciiTheme="majorHAnsi" w:hAnsiTheme="majorHAnsi" w:cs="Cambria"/>
          <w:b w:val="0"/>
          <w:bCs w:val="0"/>
          <w:i w:val="0"/>
          <w:iCs w:val="0"/>
          <w:sz w:val="20"/>
          <w:szCs w:val="20"/>
          <w:u w:color="000000"/>
          <w:bdr w:val="none" w:sz="0" w:space="0" w:color="auto" w:frame="1"/>
          <w:lang w:val="es-AR" w:eastAsia="es-ES"/>
        </w:rPr>
        <w:t xml:space="preserve"> a la Asociación de Estudiantes Universitarios –AUE- de la Universidad San</w:t>
      </w:r>
      <w:r w:rsidR="007D0A3B" w:rsidRPr="00685D29">
        <w:rPr>
          <w:rFonts w:asciiTheme="majorHAnsi" w:hAnsiTheme="majorHAnsi" w:cs="Cambria"/>
          <w:b w:val="0"/>
          <w:bCs w:val="0"/>
          <w:i w:val="0"/>
          <w:iCs w:val="0"/>
          <w:sz w:val="20"/>
          <w:szCs w:val="20"/>
          <w:u w:color="000000"/>
          <w:bdr w:val="none" w:sz="0" w:space="0" w:color="auto" w:frame="1"/>
          <w:lang w:val="es-AR" w:eastAsia="es-ES"/>
        </w:rPr>
        <w:t xml:space="preserve"> </w:t>
      </w:r>
      <w:r w:rsidR="00CE33D6" w:rsidRPr="00685D29">
        <w:rPr>
          <w:rFonts w:asciiTheme="majorHAnsi" w:hAnsiTheme="majorHAnsi" w:cs="Cambria"/>
          <w:b w:val="0"/>
          <w:bCs w:val="0"/>
          <w:i w:val="0"/>
          <w:iCs w:val="0"/>
          <w:sz w:val="20"/>
          <w:szCs w:val="20"/>
          <w:u w:color="000000"/>
          <w:bdr w:val="none" w:sz="0" w:space="0" w:color="auto" w:frame="1"/>
          <w:lang w:val="es-AR" w:eastAsia="es-ES"/>
        </w:rPr>
        <w:t xml:space="preserve">Carlos </w:t>
      </w:r>
      <w:r w:rsidR="007D0A3B" w:rsidRPr="00685D29">
        <w:rPr>
          <w:rFonts w:asciiTheme="majorHAnsi" w:hAnsiTheme="majorHAnsi" w:cs="Cambria"/>
          <w:b w:val="0"/>
          <w:bCs w:val="0"/>
          <w:i w:val="0"/>
          <w:iCs w:val="0"/>
          <w:sz w:val="20"/>
          <w:szCs w:val="20"/>
          <w:u w:color="000000"/>
          <w:bdr w:val="none" w:sz="0" w:space="0" w:color="auto" w:frame="1"/>
          <w:lang w:val="es-AR" w:eastAsia="es-ES"/>
        </w:rPr>
        <w:t>de Guatemala –USAC</w:t>
      </w:r>
      <w:r w:rsidR="00A21FB7" w:rsidRPr="00685D29">
        <w:rPr>
          <w:rFonts w:asciiTheme="majorHAnsi" w:hAnsiTheme="majorHAnsi" w:cs="Cambria"/>
          <w:b w:val="0"/>
          <w:bCs w:val="0"/>
          <w:i w:val="0"/>
          <w:iCs w:val="0"/>
          <w:sz w:val="20"/>
          <w:szCs w:val="20"/>
          <w:u w:color="000000"/>
          <w:bdr w:val="none" w:sz="0" w:space="0" w:color="auto" w:frame="1"/>
          <w:lang w:val="es-AR" w:eastAsia="es-ES"/>
        </w:rPr>
        <w:t>. Posteriormente</w:t>
      </w:r>
      <w:r w:rsidR="00CF7FF0" w:rsidRPr="00685D29">
        <w:rPr>
          <w:rFonts w:asciiTheme="majorHAnsi" w:hAnsiTheme="majorHAnsi" w:cs="Cambria"/>
          <w:b w:val="0"/>
          <w:bCs w:val="0"/>
          <w:i w:val="0"/>
          <w:iCs w:val="0"/>
          <w:sz w:val="20"/>
          <w:szCs w:val="20"/>
          <w:u w:color="000000"/>
          <w:bdr w:val="none" w:sz="0" w:space="0" w:color="auto" w:frame="1"/>
          <w:lang w:val="es-AR" w:eastAsia="es-ES"/>
        </w:rPr>
        <w:t>, el 22 de noviembre de 1989, el Centro Para la Acción Legal en Derechos Humanos (CALDH), se constituyó como parte en el proceso ante la Comisión</w:t>
      </w:r>
      <w:r w:rsidR="00CF7FF0" w:rsidRPr="00685D29">
        <w:rPr>
          <w:rFonts w:asciiTheme="majorHAnsi" w:hAnsiTheme="majorHAnsi" w:cs="Cambria"/>
          <w:b w:val="0"/>
          <w:bCs w:val="0"/>
          <w:i w:val="0"/>
          <w:iCs w:val="0"/>
          <w:color w:val="000000"/>
          <w:sz w:val="20"/>
          <w:szCs w:val="20"/>
          <w:u w:color="000000"/>
          <w:bdr w:val="none" w:sz="0" w:space="0" w:color="auto" w:frame="1"/>
          <w:lang w:val="es-AR" w:eastAsia="es-ES"/>
        </w:rPr>
        <w:t xml:space="preserve">. </w:t>
      </w:r>
    </w:p>
    <w:p w14:paraId="46375787" w14:textId="5425ADB6" w:rsidR="003F5339" w:rsidRPr="00685D29" w:rsidRDefault="003F5339" w:rsidP="003F5339">
      <w:pPr>
        <w:rPr>
          <w:lang w:val="es-AR" w:eastAsia="es-ES"/>
        </w:rPr>
      </w:pPr>
    </w:p>
    <w:p w14:paraId="34A1DCA0" w14:textId="77777777" w:rsidR="00E055B8" w:rsidRPr="00685D29" w:rsidRDefault="00E055B8" w:rsidP="00E055B8">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La petición inicialmente se presentó en favor de </w:t>
      </w:r>
      <w:r w:rsidRPr="00685D29">
        <w:rPr>
          <w:rFonts w:asciiTheme="majorHAnsi" w:eastAsia="Arial Unicode MS" w:hAnsiTheme="majorHAnsi"/>
          <w:sz w:val="20"/>
          <w:szCs w:val="20"/>
          <w:bdr w:val="none" w:sz="0" w:space="0" w:color="auto" w:frame="1"/>
          <w:lang w:val="es-AR"/>
        </w:rPr>
        <w:t xml:space="preserve">10 personas. En virtud de la firma de 2 acuerdos de solución amistosa separados, la Comisión decidió desglosar el caso en 10.441 A (con respecto a Silvia María </w:t>
      </w:r>
      <w:proofErr w:type="spellStart"/>
      <w:r w:rsidRPr="00685D29">
        <w:rPr>
          <w:rFonts w:asciiTheme="majorHAnsi" w:eastAsia="Arial Unicode MS" w:hAnsiTheme="majorHAnsi"/>
          <w:sz w:val="20"/>
          <w:szCs w:val="20"/>
          <w:bdr w:val="none" w:sz="0" w:space="0" w:color="auto" w:frame="1"/>
          <w:lang w:val="es-AR"/>
        </w:rPr>
        <w:t>Azurdia</w:t>
      </w:r>
      <w:proofErr w:type="spellEnd"/>
      <w:r w:rsidRPr="00685D29">
        <w:rPr>
          <w:rFonts w:asciiTheme="majorHAnsi" w:eastAsia="Arial Unicode MS" w:hAnsiTheme="majorHAnsi"/>
          <w:sz w:val="20"/>
          <w:szCs w:val="20"/>
          <w:bdr w:val="none" w:sz="0" w:space="0" w:color="auto" w:frame="1"/>
          <w:lang w:val="es-AR"/>
        </w:rPr>
        <w:t xml:space="preserve"> Utrera, Víctor Hugo Rodríguez Jaramillo, Iván Ernesto González, Carlos Contreras Conde, Hugo Leonel </w:t>
      </w:r>
      <w:proofErr w:type="spellStart"/>
      <w:r w:rsidRPr="00685D29">
        <w:rPr>
          <w:rFonts w:asciiTheme="majorHAnsi" w:eastAsia="Arial Unicode MS" w:hAnsiTheme="majorHAnsi"/>
          <w:sz w:val="20"/>
          <w:szCs w:val="20"/>
          <w:bdr w:val="none" w:sz="0" w:space="0" w:color="auto" w:frame="1"/>
          <w:lang w:val="es-AR"/>
        </w:rPr>
        <w:t>Gramajo</w:t>
      </w:r>
      <w:proofErr w:type="spellEnd"/>
      <w:r w:rsidRPr="00685D29">
        <w:rPr>
          <w:rFonts w:asciiTheme="majorHAnsi" w:eastAsia="Arial Unicode MS" w:hAnsiTheme="majorHAnsi"/>
          <w:sz w:val="20"/>
          <w:szCs w:val="20"/>
          <w:bdr w:val="none" w:sz="0" w:space="0" w:color="auto" w:frame="1"/>
          <w:lang w:val="es-AR"/>
        </w:rPr>
        <w:t xml:space="preserve">, Mario Arturo de León, Carlos Leonel Chuta </w:t>
      </w:r>
      <w:proofErr w:type="spellStart"/>
      <w:r w:rsidRPr="00685D29">
        <w:rPr>
          <w:rFonts w:asciiTheme="majorHAnsi" w:eastAsia="Arial Unicode MS" w:hAnsiTheme="majorHAnsi"/>
          <w:sz w:val="20"/>
          <w:szCs w:val="20"/>
          <w:bdr w:val="none" w:sz="0" w:space="0" w:color="auto" w:frame="1"/>
          <w:lang w:val="es-AR"/>
        </w:rPr>
        <w:t>Camey</w:t>
      </w:r>
      <w:proofErr w:type="spellEnd"/>
      <w:r w:rsidRPr="00685D29">
        <w:rPr>
          <w:rFonts w:asciiTheme="majorHAnsi" w:eastAsia="Arial Unicode MS" w:hAnsiTheme="majorHAnsi"/>
          <w:sz w:val="20"/>
          <w:szCs w:val="20"/>
          <w:bdr w:val="none" w:sz="0" w:space="0" w:color="auto" w:frame="1"/>
          <w:lang w:val="es-AR"/>
        </w:rPr>
        <w:t xml:space="preserve">, Eduardo Antonio López Palencia y </w:t>
      </w:r>
      <w:proofErr w:type="spellStart"/>
      <w:r w:rsidRPr="00685D29">
        <w:rPr>
          <w:rFonts w:asciiTheme="majorHAnsi" w:eastAsia="Arial Unicode MS" w:hAnsiTheme="majorHAnsi"/>
          <w:sz w:val="20"/>
          <w:szCs w:val="20"/>
          <w:bdr w:val="none" w:sz="0" w:space="0" w:color="auto" w:frame="1"/>
          <w:lang w:val="es-AR"/>
        </w:rPr>
        <w:t>Aaron</w:t>
      </w:r>
      <w:proofErr w:type="spellEnd"/>
      <w:r w:rsidRPr="00685D29">
        <w:rPr>
          <w:rFonts w:asciiTheme="majorHAnsi" w:eastAsia="Arial Unicode MS" w:hAnsiTheme="majorHAnsi"/>
          <w:sz w:val="20"/>
          <w:szCs w:val="20"/>
          <w:bdr w:val="none" w:sz="0" w:space="0" w:color="auto" w:frame="1"/>
          <w:lang w:val="es-AR"/>
        </w:rPr>
        <w:t xml:space="preserve"> Ochoa) y 10.441 B con respecto a Carlos Humberto Cabrera Rivera. Dicho desglose fue notificado a las partes el </w:t>
      </w:r>
      <w:r w:rsidRPr="00685D29">
        <w:rPr>
          <w:rFonts w:asciiTheme="majorHAnsi" w:eastAsia="Times New Roman" w:hAnsiTheme="majorHAnsi"/>
          <w:color w:val="auto"/>
          <w:sz w:val="20"/>
          <w:szCs w:val="20"/>
          <w:bdr w:val="none" w:sz="0" w:space="0" w:color="auto" w:frame="1"/>
          <w:lang w:val="es-AR"/>
        </w:rPr>
        <w:t>9 de abril de 2020.</w:t>
      </w:r>
    </w:p>
    <w:p w14:paraId="16FE6D0C" w14:textId="77777777" w:rsidR="00B16D2E" w:rsidRPr="00685D29" w:rsidRDefault="00B16D2E" w:rsidP="008D0BF8">
      <w:pPr>
        <w:tabs>
          <w:tab w:val="left" w:pos="1440"/>
        </w:tabs>
        <w:ind w:firstLine="720"/>
        <w:jc w:val="both"/>
        <w:rPr>
          <w:rFonts w:asciiTheme="majorHAnsi" w:hAnsiTheme="majorHAnsi"/>
          <w:sz w:val="20"/>
          <w:szCs w:val="20"/>
          <w:lang w:val="es-AR" w:eastAsia="es-ES"/>
        </w:rPr>
      </w:pPr>
    </w:p>
    <w:p w14:paraId="39AA22A7" w14:textId="1B648CEB" w:rsidR="00B16D2E" w:rsidRPr="00685D29" w:rsidRDefault="002C7C09" w:rsidP="004C2C4C">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Durante audiencia celebrada el 4 de </w:t>
      </w:r>
      <w:r w:rsidR="001A1241" w:rsidRPr="00685D29">
        <w:rPr>
          <w:rFonts w:asciiTheme="majorHAnsi" w:eastAsia="Times New Roman" w:hAnsiTheme="majorHAnsi"/>
          <w:sz w:val="20"/>
          <w:szCs w:val="20"/>
          <w:bdr w:val="none" w:sz="0" w:space="0" w:color="auto" w:frame="1"/>
          <w:lang w:val="es-AR"/>
        </w:rPr>
        <w:t>marzo</w:t>
      </w:r>
      <w:r w:rsidRPr="00685D29">
        <w:rPr>
          <w:rFonts w:asciiTheme="majorHAnsi" w:eastAsia="Times New Roman" w:hAnsiTheme="majorHAnsi"/>
          <w:sz w:val="20"/>
          <w:szCs w:val="20"/>
          <w:bdr w:val="none" w:sz="0" w:space="0" w:color="auto" w:frame="1"/>
          <w:lang w:val="es-AR"/>
        </w:rPr>
        <w:t xml:space="preserve"> de 2004, en la sede de la Comisión Interamericana de Derechos Humanos, el Estado de Guatemala y representantes de CALDH, suscribieron un acta de entendimiento </w:t>
      </w:r>
      <w:r w:rsidR="001A1241" w:rsidRPr="00685D29">
        <w:rPr>
          <w:rFonts w:asciiTheme="majorHAnsi" w:eastAsia="Times New Roman" w:hAnsiTheme="majorHAnsi"/>
          <w:sz w:val="20"/>
          <w:szCs w:val="20"/>
          <w:bdr w:val="none" w:sz="0" w:space="0" w:color="auto" w:frame="1"/>
          <w:lang w:val="es-AR"/>
        </w:rPr>
        <w:t>en la cual las partes aceptaron iniciar un proceso de solu</w:t>
      </w:r>
      <w:r w:rsidR="008D0BF8" w:rsidRPr="00685D29">
        <w:rPr>
          <w:rFonts w:asciiTheme="majorHAnsi" w:eastAsia="Times New Roman" w:hAnsiTheme="majorHAnsi"/>
          <w:sz w:val="20"/>
          <w:szCs w:val="20"/>
          <w:bdr w:val="none" w:sz="0" w:space="0" w:color="auto" w:frame="1"/>
          <w:lang w:val="es-AR"/>
        </w:rPr>
        <w:t>ción amistosa que se materializó</w:t>
      </w:r>
      <w:r w:rsidR="001A1241" w:rsidRPr="00685D29">
        <w:rPr>
          <w:rFonts w:asciiTheme="majorHAnsi" w:eastAsia="Times New Roman" w:hAnsiTheme="majorHAnsi"/>
          <w:sz w:val="20"/>
          <w:szCs w:val="20"/>
          <w:bdr w:val="none" w:sz="0" w:space="0" w:color="auto" w:frame="1"/>
          <w:lang w:val="es-AR"/>
        </w:rPr>
        <w:t xml:space="preserve"> con la firma de un Acuerdo de Solución Amistosa </w:t>
      </w:r>
      <w:r w:rsidR="00B16D2E" w:rsidRPr="00685D29">
        <w:rPr>
          <w:rFonts w:asciiTheme="majorHAnsi" w:eastAsia="Times New Roman" w:hAnsiTheme="majorHAnsi"/>
          <w:sz w:val="20"/>
          <w:szCs w:val="20"/>
          <w:bdr w:val="none" w:sz="0" w:space="0" w:color="auto" w:frame="1"/>
          <w:lang w:val="es-VE"/>
        </w:rPr>
        <w:t xml:space="preserve">el </w:t>
      </w:r>
      <w:r w:rsidR="001A1241" w:rsidRPr="00685D29">
        <w:rPr>
          <w:rFonts w:asciiTheme="majorHAnsi" w:eastAsia="Times New Roman" w:hAnsiTheme="majorHAnsi"/>
          <w:sz w:val="20"/>
          <w:szCs w:val="20"/>
          <w:lang w:val="es-ES_tradnl"/>
        </w:rPr>
        <w:t>18</w:t>
      </w:r>
      <w:r w:rsidR="00B16D2E" w:rsidRPr="00685D29">
        <w:rPr>
          <w:rFonts w:asciiTheme="majorHAnsi" w:eastAsia="Times New Roman" w:hAnsiTheme="majorHAnsi"/>
          <w:sz w:val="20"/>
          <w:szCs w:val="20"/>
          <w:lang w:val="es-ES_tradnl"/>
        </w:rPr>
        <w:t xml:space="preserve"> de </w:t>
      </w:r>
      <w:r w:rsidRPr="00685D29">
        <w:rPr>
          <w:rFonts w:asciiTheme="majorHAnsi" w:eastAsia="Times New Roman" w:hAnsiTheme="majorHAnsi"/>
          <w:sz w:val="20"/>
          <w:szCs w:val="20"/>
          <w:lang w:val="es-ES_tradnl"/>
        </w:rPr>
        <w:t>febrero de 200</w:t>
      </w:r>
      <w:r w:rsidR="003E56BB" w:rsidRPr="00685D29">
        <w:rPr>
          <w:rFonts w:asciiTheme="majorHAnsi" w:eastAsia="Times New Roman" w:hAnsiTheme="majorHAnsi"/>
          <w:sz w:val="20"/>
          <w:szCs w:val="20"/>
          <w:lang w:val="es-ES_tradnl"/>
        </w:rPr>
        <w:t>5.</w:t>
      </w:r>
      <w:r w:rsidR="005C3CB9" w:rsidRPr="00685D29">
        <w:rPr>
          <w:rFonts w:asciiTheme="majorHAnsi" w:eastAsia="Times New Roman" w:hAnsiTheme="majorHAnsi"/>
          <w:sz w:val="20"/>
          <w:szCs w:val="20"/>
          <w:lang w:val="es-ES_tradnl"/>
        </w:rPr>
        <w:t xml:space="preserve"> </w:t>
      </w:r>
      <w:r w:rsidR="003E56BB" w:rsidRPr="00685D29">
        <w:rPr>
          <w:rFonts w:asciiTheme="majorHAnsi" w:eastAsia="Times New Roman" w:hAnsiTheme="majorHAnsi"/>
          <w:sz w:val="20"/>
          <w:szCs w:val="20"/>
          <w:lang w:val="es-ES_tradnl"/>
        </w:rPr>
        <w:t>D</w:t>
      </w:r>
      <w:r w:rsidR="00B16D2E" w:rsidRPr="00685D29">
        <w:rPr>
          <w:rFonts w:asciiTheme="majorHAnsi" w:eastAsia="Times New Roman" w:hAnsiTheme="majorHAnsi"/>
          <w:sz w:val="20"/>
          <w:szCs w:val="20"/>
          <w:lang w:val="es-ES_tradnl"/>
        </w:rPr>
        <w:t xml:space="preserve">entro del marco de una reunión de trabajo celebrada en </w:t>
      </w:r>
      <w:r w:rsidR="005C3CB9" w:rsidRPr="00685D29">
        <w:rPr>
          <w:rFonts w:asciiTheme="majorHAnsi" w:eastAsia="Times New Roman" w:hAnsiTheme="majorHAnsi"/>
          <w:sz w:val="20"/>
          <w:szCs w:val="20"/>
          <w:lang w:val="es-ES_tradnl"/>
        </w:rPr>
        <w:t>Guatemala</w:t>
      </w:r>
      <w:r w:rsidR="001A1241" w:rsidRPr="00685D29">
        <w:rPr>
          <w:rFonts w:asciiTheme="majorHAnsi" w:eastAsia="Times New Roman" w:hAnsiTheme="majorHAnsi"/>
          <w:sz w:val="20"/>
          <w:szCs w:val="20"/>
          <w:lang w:val="es-ES_tradnl"/>
        </w:rPr>
        <w:t xml:space="preserve"> </w:t>
      </w:r>
      <w:r w:rsidR="00806887" w:rsidRPr="00685D29">
        <w:rPr>
          <w:rFonts w:asciiTheme="majorHAnsi" w:eastAsia="MS Mincho" w:hAnsiTheme="majorHAnsi"/>
          <w:sz w:val="20"/>
          <w:szCs w:val="20"/>
          <w:lang w:val="es-ES"/>
        </w:rPr>
        <w:t>24 de noviembre de 2006</w:t>
      </w:r>
      <w:r w:rsidR="00B16D2E" w:rsidRPr="00685D29">
        <w:rPr>
          <w:rFonts w:asciiTheme="majorHAnsi" w:eastAsia="Times New Roman" w:hAnsiTheme="majorHAnsi"/>
          <w:sz w:val="20"/>
          <w:szCs w:val="20"/>
          <w:lang w:val="es-ES_tradnl"/>
        </w:rPr>
        <w:t>, las partes suscribieron una adenda al acuerdo de solución amistosa.</w:t>
      </w:r>
      <w:r w:rsidR="00D12FD1" w:rsidRPr="00685D29">
        <w:rPr>
          <w:rFonts w:asciiTheme="majorHAnsi" w:eastAsia="Times New Roman" w:hAnsiTheme="majorHAnsi"/>
          <w:sz w:val="20"/>
          <w:szCs w:val="20"/>
          <w:lang w:val="es-ES_tradnl"/>
        </w:rPr>
        <w:t xml:space="preserve"> Posteriormente, e</w:t>
      </w:r>
      <w:r w:rsidR="00167738" w:rsidRPr="00685D29">
        <w:rPr>
          <w:rFonts w:asciiTheme="majorHAnsi" w:eastAsia="Times New Roman" w:hAnsiTheme="majorHAnsi"/>
          <w:sz w:val="20"/>
          <w:szCs w:val="20"/>
          <w:lang w:val="es-ES_tradnl"/>
        </w:rPr>
        <w:t xml:space="preserve">l 24 de junio de 2020, la parte peticionaria indicó su conformidad con la homologación del acuerdo. </w:t>
      </w:r>
    </w:p>
    <w:p w14:paraId="4F002A79" w14:textId="77777777" w:rsidR="00B16D2E" w:rsidRPr="00685D29" w:rsidRDefault="00B16D2E" w:rsidP="008D0BF8">
      <w:pPr>
        <w:tabs>
          <w:tab w:val="left" w:pos="1440"/>
        </w:tabs>
        <w:ind w:firstLine="720"/>
        <w:jc w:val="both"/>
        <w:rPr>
          <w:rFonts w:asciiTheme="majorHAnsi" w:hAnsiTheme="majorHAnsi"/>
          <w:sz w:val="20"/>
          <w:szCs w:val="20"/>
          <w:bdr w:val="none" w:sz="0" w:space="0" w:color="auto"/>
          <w:lang w:val="es-ES_tradnl"/>
        </w:rPr>
      </w:pPr>
    </w:p>
    <w:p w14:paraId="546A3A93" w14:textId="662F6F59" w:rsidR="00B16D2E" w:rsidRPr="00685D29" w:rsidRDefault="00B16D2E" w:rsidP="008D0B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685D29">
        <w:rPr>
          <w:rFonts w:asciiTheme="majorHAnsi" w:eastAsia="Times New Roman" w:hAnsiTheme="majorHAnsi"/>
          <w:sz w:val="20"/>
          <w:szCs w:val="20"/>
          <w:lang w:val="es-AR"/>
        </w:rPr>
        <w:t>En</w:t>
      </w:r>
      <w:r w:rsidRPr="00685D29">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3E56BB" w:rsidRPr="00685D29">
        <w:rPr>
          <w:rFonts w:asciiTheme="majorHAnsi" w:eastAsia="Times New Roman" w:hAnsiTheme="majorHAnsi"/>
          <w:sz w:val="20"/>
          <w:szCs w:val="20"/>
          <w:lang w:val="es-ES"/>
        </w:rPr>
        <w:t>los</w:t>
      </w:r>
      <w:r w:rsidRPr="00685D29">
        <w:rPr>
          <w:rFonts w:asciiTheme="majorHAnsi" w:eastAsia="Times New Roman" w:hAnsiTheme="majorHAnsi"/>
          <w:sz w:val="20"/>
          <w:szCs w:val="20"/>
          <w:lang w:val="es-ES"/>
        </w:rPr>
        <w:t xml:space="preserve"> peticionario</w:t>
      </w:r>
      <w:r w:rsidR="003E56BB" w:rsidRPr="00685D29">
        <w:rPr>
          <w:rFonts w:asciiTheme="majorHAnsi" w:eastAsia="Times New Roman" w:hAnsiTheme="majorHAnsi"/>
          <w:sz w:val="20"/>
          <w:szCs w:val="20"/>
          <w:lang w:val="es-ES"/>
        </w:rPr>
        <w:t>s</w:t>
      </w:r>
      <w:r w:rsidRPr="00685D29">
        <w:rPr>
          <w:rFonts w:asciiTheme="majorHAnsi" w:eastAsia="Times New Roman" w:hAnsiTheme="majorHAnsi"/>
          <w:sz w:val="20"/>
          <w:szCs w:val="20"/>
          <w:lang w:val="es-AR"/>
        </w:rPr>
        <w:t xml:space="preserve"> </w:t>
      </w:r>
      <w:r w:rsidRPr="00685D29">
        <w:rPr>
          <w:rFonts w:asciiTheme="majorHAnsi" w:eastAsia="Times New Roman" w:hAnsiTheme="majorHAnsi"/>
          <w:sz w:val="20"/>
          <w:szCs w:val="20"/>
          <w:lang w:val="es-ES_tradnl"/>
        </w:rPr>
        <w:t xml:space="preserve">y se transcribe el acuerdo de solución amistosa, suscrito el </w:t>
      </w:r>
      <w:r w:rsidR="00332B0C" w:rsidRPr="00685D29">
        <w:rPr>
          <w:rFonts w:asciiTheme="majorHAnsi" w:eastAsia="Times New Roman" w:hAnsiTheme="majorHAnsi"/>
          <w:sz w:val="20"/>
          <w:szCs w:val="20"/>
          <w:lang w:val="es-ES_tradnl"/>
        </w:rPr>
        <w:t>18 de febrero de 2005</w:t>
      </w:r>
      <w:r w:rsidR="00E055B8" w:rsidRPr="00685D29">
        <w:rPr>
          <w:rFonts w:asciiTheme="majorHAnsi" w:eastAsia="Times New Roman" w:hAnsiTheme="majorHAnsi"/>
          <w:sz w:val="20"/>
          <w:szCs w:val="20"/>
          <w:lang w:val="es-ES_tradnl"/>
        </w:rPr>
        <w:t>,</w:t>
      </w:r>
      <w:r w:rsidR="00332B0C" w:rsidRPr="00685D29">
        <w:rPr>
          <w:rFonts w:asciiTheme="majorHAnsi" w:eastAsia="Times New Roman" w:hAnsiTheme="majorHAnsi"/>
          <w:sz w:val="20"/>
          <w:szCs w:val="20"/>
          <w:lang w:val="es-ES_tradnl"/>
        </w:rPr>
        <w:t xml:space="preserve"> por el </w:t>
      </w:r>
      <w:r w:rsidR="00332B0C" w:rsidRPr="00685D29">
        <w:rPr>
          <w:rFonts w:asciiTheme="majorHAnsi" w:eastAsia="Times New Roman" w:hAnsiTheme="majorHAnsi"/>
          <w:sz w:val="20"/>
          <w:szCs w:val="20"/>
          <w:lang w:val="es-ES"/>
        </w:rPr>
        <w:t>peticionario</w:t>
      </w:r>
      <w:r w:rsidRPr="00685D29">
        <w:rPr>
          <w:rFonts w:asciiTheme="majorHAnsi" w:eastAsia="Times New Roman" w:hAnsiTheme="majorHAnsi"/>
          <w:sz w:val="20"/>
          <w:szCs w:val="20"/>
          <w:lang w:val="es-ES_tradnl"/>
        </w:rPr>
        <w:t xml:space="preserve"> y re</w:t>
      </w:r>
      <w:r w:rsidR="00332B0C" w:rsidRPr="00685D29">
        <w:rPr>
          <w:rFonts w:asciiTheme="majorHAnsi" w:eastAsia="Times New Roman" w:hAnsiTheme="majorHAnsi"/>
          <w:sz w:val="20"/>
          <w:szCs w:val="20"/>
          <w:lang w:val="es-ES_tradnl"/>
        </w:rPr>
        <w:t>presentantes del Estado de Guatemala</w:t>
      </w:r>
      <w:r w:rsidRPr="00685D29">
        <w:rPr>
          <w:rFonts w:asciiTheme="majorHAnsi" w:eastAsia="Times New Roman" w:hAnsiTheme="majorHAnsi"/>
          <w:sz w:val="20"/>
          <w:szCs w:val="20"/>
          <w:lang w:val="es-ES_tradnl"/>
        </w:rPr>
        <w:t>. Asimismo, se aprueba el acuerdo suscrito entre las partes y se acuerda la publicación del presente informe</w:t>
      </w:r>
      <w:r w:rsidRPr="00685D29">
        <w:rPr>
          <w:rFonts w:asciiTheme="majorHAnsi" w:eastAsia="Times New Roman" w:hAnsiTheme="majorHAnsi"/>
          <w:sz w:val="20"/>
          <w:szCs w:val="20"/>
          <w:lang w:val="es-PE"/>
        </w:rPr>
        <w:t xml:space="preserve"> en el Informe Anual de la CIDH a la Asamblea General de la Organización de los Estados Americanos. </w:t>
      </w:r>
    </w:p>
    <w:p w14:paraId="0A55F259" w14:textId="77777777" w:rsidR="00CA6FA4" w:rsidRPr="00685D29" w:rsidRDefault="00CA6FA4" w:rsidP="00AD1C2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Calibri"/>
          <w:color w:val="808080" w:themeColor="background1" w:themeShade="80"/>
          <w:sz w:val="20"/>
          <w:szCs w:val="20"/>
          <w:lang w:val="es-ES"/>
        </w:rPr>
      </w:pPr>
    </w:p>
    <w:p w14:paraId="1E3EE4C0" w14:textId="77777777" w:rsidR="00CA6FA4" w:rsidRPr="00685D29" w:rsidRDefault="00CA6FA4" w:rsidP="008D0B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 xml:space="preserve">LOS HECHOS ALEGADOS </w:t>
      </w:r>
    </w:p>
    <w:p w14:paraId="6DDA57DD" w14:textId="77777777" w:rsidR="00CA6FA4" w:rsidRPr="00685D29" w:rsidRDefault="00CA6FA4" w:rsidP="008D0B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frame="1"/>
          <w:lang w:val="es-AR"/>
        </w:rPr>
      </w:pPr>
    </w:p>
    <w:p w14:paraId="6C69A960" w14:textId="2479A008" w:rsidR="003301EB" w:rsidRPr="00685D29" w:rsidRDefault="003E56BB"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Según lo alegado por los</w:t>
      </w:r>
      <w:r w:rsidR="00CA6FA4" w:rsidRPr="00685D29">
        <w:rPr>
          <w:rFonts w:asciiTheme="majorHAnsi" w:eastAsia="Times New Roman" w:hAnsiTheme="majorHAnsi"/>
          <w:sz w:val="20"/>
          <w:szCs w:val="20"/>
          <w:bdr w:val="none" w:sz="0" w:space="0" w:color="auto" w:frame="1"/>
          <w:lang w:val="es-AR"/>
        </w:rPr>
        <w:t xml:space="preserve"> peticionario</w:t>
      </w:r>
      <w:r w:rsidRPr="00685D29">
        <w:rPr>
          <w:rFonts w:asciiTheme="majorHAnsi" w:eastAsia="Times New Roman" w:hAnsiTheme="majorHAnsi"/>
          <w:sz w:val="20"/>
          <w:szCs w:val="20"/>
          <w:bdr w:val="none" w:sz="0" w:space="0" w:color="auto" w:frame="1"/>
          <w:lang w:val="es-AR"/>
        </w:rPr>
        <w:t>s,</w:t>
      </w:r>
      <w:r w:rsidR="00CA6FA4" w:rsidRPr="00685D29">
        <w:rPr>
          <w:rFonts w:asciiTheme="majorHAnsi" w:eastAsia="Times New Roman" w:hAnsiTheme="majorHAnsi"/>
          <w:sz w:val="20"/>
          <w:szCs w:val="20"/>
          <w:bdr w:val="none" w:sz="0" w:space="0" w:color="auto" w:frame="1"/>
          <w:lang w:val="es-AR"/>
        </w:rPr>
        <w:t xml:space="preserve"> </w:t>
      </w:r>
      <w:r w:rsidR="007B2BF3" w:rsidRPr="00685D29">
        <w:rPr>
          <w:rFonts w:asciiTheme="majorHAnsi" w:eastAsia="Times New Roman" w:hAnsiTheme="majorHAnsi"/>
          <w:sz w:val="20"/>
          <w:szCs w:val="20"/>
          <w:bdr w:val="none" w:sz="0" w:space="0" w:color="auto" w:frame="1"/>
          <w:lang w:val="es-AR"/>
        </w:rPr>
        <w:t xml:space="preserve">los líderes estudiantiles, </w:t>
      </w:r>
      <w:r w:rsidR="00092EF4" w:rsidRPr="00685D29">
        <w:rPr>
          <w:rFonts w:asciiTheme="majorHAnsi" w:hAnsiTheme="majorHAnsi"/>
          <w:bCs/>
          <w:iCs/>
          <w:sz w:val="20"/>
          <w:szCs w:val="20"/>
          <w:bdr w:val="none" w:sz="0" w:space="0" w:color="auto" w:frame="1"/>
          <w:lang w:val="es-AR"/>
        </w:rPr>
        <w:t xml:space="preserve">Mario Arturo de León Méndez, Aarón Ubaldo Ochoa, Hugo Leonel </w:t>
      </w:r>
      <w:proofErr w:type="spellStart"/>
      <w:r w:rsidR="00092EF4" w:rsidRPr="00685D29">
        <w:rPr>
          <w:rFonts w:asciiTheme="majorHAnsi" w:hAnsiTheme="majorHAnsi"/>
          <w:bCs/>
          <w:iCs/>
          <w:sz w:val="20"/>
          <w:szCs w:val="20"/>
          <w:bdr w:val="none" w:sz="0" w:space="0" w:color="auto" w:frame="1"/>
          <w:lang w:val="es-AR"/>
        </w:rPr>
        <w:t>Gramajo</w:t>
      </w:r>
      <w:proofErr w:type="spellEnd"/>
      <w:r w:rsidR="00092EF4" w:rsidRPr="00685D29">
        <w:rPr>
          <w:rFonts w:asciiTheme="majorHAnsi" w:hAnsiTheme="majorHAnsi"/>
          <w:bCs/>
          <w:iCs/>
          <w:sz w:val="20"/>
          <w:szCs w:val="20"/>
          <w:bdr w:val="none" w:sz="0" w:space="0" w:color="auto" w:frame="1"/>
          <w:lang w:val="es-AR"/>
        </w:rPr>
        <w:t xml:space="preserve"> López, Iván </w:t>
      </w:r>
      <w:r w:rsidRPr="00685D29">
        <w:rPr>
          <w:rFonts w:asciiTheme="majorHAnsi" w:hAnsiTheme="majorHAnsi"/>
          <w:bCs/>
          <w:iCs/>
          <w:sz w:val="20"/>
          <w:szCs w:val="20"/>
          <w:bdr w:val="none" w:sz="0" w:space="0" w:color="auto" w:frame="1"/>
          <w:lang w:val="es-AR"/>
        </w:rPr>
        <w:t>Gonzáles</w:t>
      </w:r>
      <w:r w:rsidR="00092EF4" w:rsidRPr="00685D29">
        <w:rPr>
          <w:rFonts w:asciiTheme="majorHAnsi" w:hAnsiTheme="majorHAnsi"/>
          <w:bCs/>
          <w:iCs/>
          <w:sz w:val="20"/>
          <w:szCs w:val="20"/>
          <w:bdr w:val="none" w:sz="0" w:space="0" w:color="auto" w:frame="1"/>
          <w:lang w:val="es-AR"/>
        </w:rPr>
        <w:t xml:space="preserve"> Fuentes y Carlos Contreras Conde</w:t>
      </w:r>
      <w:r w:rsidRPr="00685D29">
        <w:rPr>
          <w:rFonts w:asciiTheme="majorHAnsi" w:hAnsiTheme="majorHAnsi"/>
          <w:bCs/>
          <w:iCs/>
          <w:sz w:val="20"/>
          <w:szCs w:val="20"/>
          <w:bdr w:val="none" w:sz="0" w:space="0" w:color="auto" w:frame="1"/>
          <w:lang w:val="es-AR"/>
        </w:rPr>
        <w:t>, hab</w:t>
      </w:r>
      <w:r w:rsidR="00CD7942" w:rsidRPr="00685D29">
        <w:rPr>
          <w:rFonts w:asciiTheme="majorHAnsi" w:hAnsiTheme="majorHAnsi"/>
          <w:bCs/>
          <w:iCs/>
          <w:sz w:val="20"/>
          <w:szCs w:val="20"/>
          <w:bdr w:val="none" w:sz="0" w:space="0" w:color="auto" w:frame="1"/>
          <w:lang w:val="es-AR"/>
        </w:rPr>
        <w:t>r</w:t>
      </w:r>
      <w:r w:rsidRPr="00685D29">
        <w:rPr>
          <w:rFonts w:asciiTheme="majorHAnsi" w:hAnsiTheme="majorHAnsi"/>
          <w:bCs/>
          <w:iCs/>
          <w:sz w:val="20"/>
          <w:szCs w:val="20"/>
          <w:bdr w:val="none" w:sz="0" w:space="0" w:color="auto" w:frame="1"/>
          <w:lang w:val="es-AR"/>
        </w:rPr>
        <w:t>ían sido</w:t>
      </w:r>
      <w:r w:rsidR="00092EF4" w:rsidRPr="00685D29">
        <w:rPr>
          <w:rFonts w:asciiTheme="majorHAnsi" w:hAnsiTheme="majorHAnsi"/>
          <w:bCs/>
          <w:iCs/>
          <w:sz w:val="20"/>
          <w:szCs w:val="20"/>
          <w:bdr w:val="none" w:sz="0" w:space="0" w:color="auto" w:frame="1"/>
          <w:lang w:val="es-AR"/>
        </w:rPr>
        <w:t xml:space="preserve"> objeto de </w:t>
      </w:r>
      <w:r w:rsidR="00EE5575" w:rsidRPr="00685D29">
        <w:rPr>
          <w:rFonts w:asciiTheme="majorHAnsi" w:hAnsiTheme="majorHAnsi"/>
          <w:bCs/>
          <w:iCs/>
          <w:sz w:val="20"/>
          <w:szCs w:val="20"/>
          <w:bdr w:val="none" w:sz="0" w:space="0" w:color="auto" w:frame="1"/>
          <w:lang w:val="es-AR"/>
        </w:rPr>
        <w:t>desaparición</w:t>
      </w:r>
      <w:r w:rsidR="00092EF4" w:rsidRPr="00685D29">
        <w:rPr>
          <w:rFonts w:asciiTheme="majorHAnsi" w:hAnsiTheme="majorHAnsi"/>
          <w:bCs/>
          <w:iCs/>
          <w:sz w:val="20"/>
          <w:szCs w:val="20"/>
          <w:bdr w:val="none" w:sz="0" w:space="0" w:color="auto" w:frame="1"/>
          <w:lang w:val="es-AR"/>
        </w:rPr>
        <w:t xml:space="preserve"> forzada, </w:t>
      </w:r>
      <w:r w:rsidR="00EE5575" w:rsidRPr="00685D29">
        <w:rPr>
          <w:rFonts w:asciiTheme="majorHAnsi" w:hAnsiTheme="majorHAnsi"/>
          <w:bCs/>
          <w:iCs/>
          <w:sz w:val="20"/>
          <w:szCs w:val="20"/>
          <w:bdr w:val="none" w:sz="0" w:space="0" w:color="auto" w:frame="1"/>
          <w:lang w:val="es-AR"/>
        </w:rPr>
        <w:t xml:space="preserve">así como también </w:t>
      </w:r>
      <w:r w:rsidR="0014098A" w:rsidRPr="00685D29">
        <w:rPr>
          <w:rFonts w:asciiTheme="majorHAnsi" w:eastAsia="Times New Roman" w:hAnsiTheme="majorHAnsi"/>
          <w:sz w:val="20"/>
          <w:szCs w:val="20"/>
          <w:bdr w:val="none" w:sz="0" w:space="0" w:color="auto" w:frame="1"/>
          <w:lang w:val="es-AR"/>
        </w:rPr>
        <w:t xml:space="preserve">Víctor Hugo Rodríguez Jaramillo, y Silvia María </w:t>
      </w:r>
      <w:proofErr w:type="spellStart"/>
      <w:r w:rsidR="0014098A" w:rsidRPr="00685D29">
        <w:rPr>
          <w:rFonts w:asciiTheme="majorHAnsi" w:eastAsia="Times New Roman" w:hAnsiTheme="majorHAnsi"/>
          <w:sz w:val="20"/>
          <w:szCs w:val="20"/>
          <w:bdr w:val="none" w:sz="0" w:space="0" w:color="auto" w:frame="1"/>
          <w:lang w:val="es-AR"/>
        </w:rPr>
        <w:t>Azurdia</w:t>
      </w:r>
      <w:proofErr w:type="spellEnd"/>
      <w:r w:rsidR="0014098A" w:rsidRPr="00685D29">
        <w:rPr>
          <w:rFonts w:asciiTheme="majorHAnsi" w:eastAsia="Times New Roman" w:hAnsiTheme="majorHAnsi"/>
          <w:sz w:val="20"/>
          <w:szCs w:val="20"/>
          <w:bdr w:val="none" w:sz="0" w:space="0" w:color="auto" w:frame="1"/>
          <w:lang w:val="es-AR"/>
        </w:rPr>
        <w:t xml:space="preserve"> Utrera,</w:t>
      </w:r>
      <w:r w:rsidR="00EE5575" w:rsidRPr="00685D29">
        <w:rPr>
          <w:rFonts w:asciiTheme="majorHAnsi" w:eastAsia="Times New Roman" w:hAnsiTheme="majorHAnsi"/>
          <w:sz w:val="20"/>
          <w:szCs w:val="20"/>
          <w:bdr w:val="none" w:sz="0" w:space="0" w:color="auto" w:frame="1"/>
          <w:lang w:val="es-AR"/>
        </w:rPr>
        <w:t xml:space="preserve"> </w:t>
      </w:r>
      <w:r w:rsidR="003301EB" w:rsidRPr="00685D29">
        <w:rPr>
          <w:rFonts w:asciiTheme="majorHAnsi" w:eastAsia="Times New Roman" w:hAnsiTheme="majorHAnsi"/>
          <w:sz w:val="20"/>
          <w:szCs w:val="20"/>
          <w:bdr w:val="none" w:sz="0" w:space="0" w:color="auto" w:frame="1"/>
          <w:lang w:val="es-AR"/>
        </w:rPr>
        <w:t>de quienes se alegó</w:t>
      </w:r>
      <w:r w:rsidR="00EE5575" w:rsidRPr="00685D29">
        <w:rPr>
          <w:rFonts w:asciiTheme="majorHAnsi" w:eastAsia="Times New Roman" w:hAnsiTheme="majorHAnsi"/>
          <w:sz w:val="20"/>
          <w:szCs w:val="20"/>
          <w:bdr w:val="none" w:sz="0" w:space="0" w:color="auto" w:frame="1"/>
          <w:lang w:val="es-AR"/>
        </w:rPr>
        <w:t xml:space="preserve"> desaparición forzada, tortura y ejecución extrajudicial</w:t>
      </w:r>
      <w:r w:rsidR="00E708CF" w:rsidRPr="00685D29">
        <w:rPr>
          <w:rFonts w:asciiTheme="majorHAnsi" w:eastAsia="Times New Roman" w:hAnsiTheme="majorHAnsi"/>
          <w:sz w:val="20"/>
          <w:szCs w:val="20"/>
          <w:bdr w:val="none" w:sz="0" w:space="0" w:color="auto" w:frame="1"/>
          <w:lang w:val="es-AR"/>
        </w:rPr>
        <w:t xml:space="preserve">. </w:t>
      </w:r>
      <w:r w:rsidR="006026BF" w:rsidRPr="00685D29">
        <w:rPr>
          <w:rFonts w:asciiTheme="majorHAnsi" w:eastAsia="Times New Roman" w:hAnsiTheme="majorHAnsi"/>
          <w:sz w:val="20"/>
          <w:szCs w:val="20"/>
          <w:bdr w:val="none" w:sz="0" w:space="0" w:color="auto" w:frame="1"/>
          <w:lang w:val="es-AR"/>
        </w:rPr>
        <w:t>De acuerdo a</w:t>
      </w:r>
      <w:r w:rsidRPr="00685D29">
        <w:rPr>
          <w:rFonts w:asciiTheme="majorHAnsi" w:eastAsia="Times New Roman" w:hAnsiTheme="majorHAnsi"/>
          <w:sz w:val="20"/>
          <w:szCs w:val="20"/>
          <w:bdr w:val="none" w:sz="0" w:space="0" w:color="auto" w:frame="1"/>
          <w:lang w:val="es-AR"/>
        </w:rPr>
        <w:t xml:space="preserve"> los</w:t>
      </w:r>
      <w:r w:rsidR="006026BF" w:rsidRPr="00685D29">
        <w:rPr>
          <w:rFonts w:asciiTheme="majorHAnsi" w:eastAsia="Times New Roman" w:hAnsiTheme="majorHAnsi"/>
          <w:sz w:val="20"/>
          <w:szCs w:val="20"/>
          <w:bdr w:val="none" w:sz="0" w:space="0" w:color="auto" w:frame="1"/>
          <w:lang w:val="es-AR"/>
        </w:rPr>
        <w:t xml:space="preserve"> </w:t>
      </w:r>
      <w:r w:rsidR="006026BF" w:rsidRPr="00685D29">
        <w:rPr>
          <w:rFonts w:asciiTheme="majorHAnsi" w:eastAsia="Times New Roman" w:hAnsiTheme="majorHAnsi"/>
          <w:sz w:val="20"/>
          <w:szCs w:val="20"/>
          <w:bdr w:val="none" w:sz="0" w:space="0" w:color="auto" w:frame="1"/>
          <w:lang w:val="es-AR"/>
        </w:rPr>
        <w:lastRenderedPageBreak/>
        <w:t>peticionario</w:t>
      </w:r>
      <w:r w:rsidRPr="00685D29">
        <w:rPr>
          <w:rFonts w:asciiTheme="majorHAnsi" w:eastAsia="Times New Roman" w:hAnsiTheme="majorHAnsi"/>
          <w:sz w:val="20"/>
          <w:szCs w:val="20"/>
          <w:bdr w:val="none" w:sz="0" w:space="0" w:color="auto" w:frame="1"/>
          <w:lang w:val="es-AR"/>
        </w:rPr>
        <w:t>s</w:t>
      </w:r>
      <w:r w:rsidR="006026BF" w:rsidRPr="00685D29">
        <w:rPr>
          <w:rFonts w:asciiTheme="majorHAnsi" w:eastAsia="Times New Roman" w:hAnsiTheme="majorHAnsi"/>
          <w:sz w:val="20"/>
          <w:szCs w:val="20"/>
          <w:bdr w:val="none" w:sz="0" w:space="0" w:color="auto" w:frame="1"/>
          <w:lang w:val="es-AR"/>
        </w:rPr>
        <w:t>, d</w:t>
      </w:r>
      <w:r w:rsidR="00E708CF" w:rsidRPr="00685D29">
        <w:rPr>
          <w:rFonts w:asciiTheme="majorHAnsi" w:eastAsia="Times New Roman" w:hAnsiTheme="majorHAnsi"/>
          <w:sz w:val="20"/>
          <w:szCs w:val="20"/>
          <w:bdr w:val="none" w:sz="0" w:space="0" w:color="auto" w:frame="1"/>
          <w:lang w:val="es-AR"/>
        </w:rPr>
        <w:t xml:space="preserve">ichas violaciones </w:t>
      </w:r>
      <w:r w:rsidR="00CD7942" w:rsidRPr="00685D29">
        <w:rPr>
          <w:rFonts w:asciiTheme="majorHAnsi" w:eastAsia="Times New Roman" w:hAnsiTheme="majorHAnsi"/>
          <w:sz w:val="20"/>
          <w:szCs w:val="20"/>
          <w:bdr w:val="none" w:sz="0" w:space="0" w:color="auto" w:frame="1"/>
          <w:lang w:val="es-AR"/>
        </w:rPr>
        <w:t>habrían sido</w:t>
      </w:r>
      <w:r w:rsidR="00E708CF" w:rsidRPr="00685D29">
        <w:rPr>
          <w:rFonts w:asciiTheme="majorHAnsi" w:eastAsia="Times New Roman" w:hAnsiTheme="majorHAnsi"/>
          <w:sz w:val="20"/>
          <w:szCs w:val="20"/>
          <w:bdr w:val="none" w:sz="0" w:space="0" w:color="auto" w:frame="1"/>
          <w:lang w:val="es-AR"/>
        </w:rPr>
        <w:t xml:space="preserve"> causadas </w:t>
      </w:r>
      <w:r w:rsidR="0059627E" w:rsidRPr="00685D29">
        <w:rPr>
          <w:rFonts w:asciiTheme="majorHAnsi" w:eastAsia="Times New Roman" w:hAnsiTheme="majorHAnsi"/>
          <w:sz w:val="20"/>
          <w:szCs w:val="20"/>
          <w:bdr w:val="none" w:sz="0" w:space="0" w:color="auto" w:frame="1"/>
          <w:lang w:val="es-AR"/>
        </w:rPr>
        <w:t>en</w:t>
      </w:r>
      <w:r w:rsidR="00E708CF" w:rsidRPr="00685D29">
        <w:rPr>
          <w:rFonts w:asciiTheme="majorHAnsi" w:eastAsia="Times New Roman" w:hAnsiTheme="majorHAnsi"/>
          <w:sz w:val="20"/>
          <w:szCs w:val="20"/>
          <w:bdr w:val="none" w:sz="0" w:space="0" w:color="auto" w:frame="1"/>
          <w:lang w:val="es-AR"/>
        </w:rPr>
        <w:t xml:space="preserve"> un operativo de inteligencia </w:t>
      </w:r>
      <w:r w:rsidR="006026BF" w:rsidRPr="00685D29">
        <w:rPr>
          <w:rFonts w:asciiTheme="majorHAnsi" w:eastAsia="Times New Roman" w:hAnsiTheme="majorHAnsi"/>
          <w:sz w:val="20"/>
          <w:szCs w:val="20"/>
          <w:bdr w:val="none" w:sz="0" w:space="0" w:color="auto" w:frame="1"/>
          <w:lang w:val="es-AR"/>
        </w:rPr>
        <w:t>militar</w:t>
      </w:r>
      <w:r w:rsidR="00CD7942" w:rsidRPr="00685D29">
        <w:rPr>
          <w:rFonts w:asciiTheme="majorHAnsi" w:eastAsia="Times New Roman" w:hAnsiTheme="majorHAnsi"/>
          <w:sz w:val="20"/>
          <w:szCs w:val="20"/>
          <w:bdr w:val="none" w:sz="0" w:space="0" w:color="auto" w:frame="1"/>
          <w:lang w:val="es-AR"/>
        </w:rPr>
        <w:t xml:space="preserve"> por parte de</w:t>
      </w:r>
      <w:r w:rsidR="00E708CF" w:rsidRPr="00685D29">
        <w:rPr>
          <w:rFonts w:asciiTheme="majorHAnsi" w:eastAsia="Times New Roman" w:hAnsiTheme="majorHAnsi"/>
          <w:sz w:val="20"/>
          <w:szCs w:val="20"/>
          <w:bdr w:val="none" w:sz="0" w:space="0" w:color="auto" w:frame="1"/>
          <w:lang w:val="es-AR"/>
        </w:rPr>
        <w:t xml:space="preserve"> </w:t>
      </w:r>
      <w:r w:rsidR="006026BF" w:rsidRPr="00685D29">
        <w:rPr>
          <w:rFonts w:asciiTheme="majorHAnsi" w:eastAsia="Times New Roman" w:hAnsiTheme="majorHAnsi"/>
          <w:sz w:val="20"/>
          <w:szCs w:val="20"/>
          <w:bdr w:val="none" w:sz="0" w:space="0" w:color="auto" w:frame="1"/>
          <w:lang w:val="es-AR"/>
        </w:rPr>
        <w:t>agentes d</w:t>
      </w:r>
      <w:r w:rsidR="00E708CF" w:rsidRPr="00685D29">
        <w:rPr>
          <w:rFonts w:asciiTheme="majorHAnsi" w:eastAsia="Times New Roman" w:hAnsiTheme="majorHAnsi"/>
          <w:sz w:val="20"/>
          <w:szCs w:val="20"/>
          <w:bdr w:val="none" w:sz="0" w:space="0" w:color="auto" w:frame="1"/>
          <w:lang w:val="es-AR"/>
        </w:rPr>
        <w:t>el Estado</w:t>
      </w:r>
      <w:r w:rsidR="006026BF" w:rsidRPr="00685D29">
        <w:rPr>
          <w:rFonts w:asciiTheme="majorHAnsi" w:eastAsia="Times New Roman" w:hAnsiTheme="majorHAnsi"/>
          <w:sz w:val="20"/>
          <w:szCs w:val="20"/>
          <w:bdr w:val="none" w:sz="0" w:space="0" w:color="auto" w:frame="1"/>
          <w:lang w:val="es-AR"/>
        </w:rPr>
        <w:t xml:space="preserve"> o personas que </w:t>
      </w:r>
      <w:r w:rsidR="00CD7942" w:rsidRPr="00685D29">
        <w:rPr>
          <w:rFonts w:asciiTheme="majorHAnsi" w:eastAsia="Times New Roman" w:hAnsiTheme="majorHAnsi"/>
          <w:sz w:val="20"/>
          <w:szCs w:val="20"/>
          <w:bdr w:val="none" w:sz="0" w:space="0" w:color="auto" w:frame="1"/>
          <w:lang w:val="es-AR"/>
        </w:rPr>
        <w:t>habrían actuado</w:t>
      </w:r>
      <w:r w:rsidR="006026BF" w:rsidRPr="00685D29">
        <w:rPr>
          <w:rFonts w:asciiTheme="majorHAnsi" w:eastAsia="Times New Roman" w:hAnsiTheme="majorHAnsi"/>
          <w:sz w:val="20"/>
          <w:szCs w:val="20"/>
          <w:bdr w:val="none" w:sz="0" w:space="0" w:color="auto" w:frame="1"/>
          <w:lang w:val="es-AR"/>
        </w:rPr>
        <w:t xml:space="preserve"> bajo su protección, tolerancia o aquiescencia.</w:t>
      </w:r>
      <w:r w:rsidR="00E708CF" w:rsidRPr="00685D29">
        <w:rPr>
          <w:rFonts w:asciiTheme="majorHAnsi" w:eastAsia="Times New Roman" w:hAnsiTheme="majorHAnsi"/>
          <w:sz w:val="20"/>
          <w:szCs w:val="20"/>
          <w:bdr w:val="none" w:sz="0" w:space="0" w:color="auto" w:frame="1"/>
          <w:lang w:val="es-AR"/>
        </w:rPr>
        <w:t xml:space="preserve"> </w:t>
      </w:r>
    </w:p>
    <w:p w14:paraId="2C93BDE3" w14:textId="77777777" w:rsidR="00F422A7" w:rsidRPr="00685D29" w:rsidRDefault="00F422A7" w:rsidP="008D0BF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p>
    <w:p w14:paraId="3AE88A9A" w14:textId="77777777" w:rsidR="00A6081B" w:rsidRPr="00685D29" w:rsidRDefault="002776E7" w:rsidP="004C2C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Con relación a </w:t>
      </w:r>
      <w:r w:rsidR="00CD7942" w:rsidRPr="00685D29">
        <w:rPr>
          <w:rFonts w:asciiTheme="majorHAnsi" w:eastAsia="Times New Roman" w:hAnsiTheme="majorHAnsi"/>
          <w:sz w:val="20"/>
          <w:szCs w:val="20"/>
          <w:bdr w:val="none" w:sz="0" w:space="0" w:color="auto" w:frame="1"/>
          <w:lang w:val="es-AR"/>
        </w:rPr>
        <w:t>Víctor</w:t>
      </w:r>
      <w:r w:rsidRPr="00685D29">
        <w:rPr>
          <w:rFonts w:asciiTheme="majorHAnsi" w:eastAsia="Times New Roman" w:hAnsiTheme="majorHAnsi"/>
          <w:sz w:val="20"/>
          <w:szCs w:val="20"/>
          <w:bdr w:val="none" w:sz="0" w:space="0" w:color="auto" w:frame="1"/>
          <w:lang w:val="es-AR"/>
        </w:rPr>
        <w:t xml:space="preserve"> </w:t>
      </w:r>
      <w:r w:rsidR="00023942" w:rsidRPr="00685D29">
        <w:rPr>
          <w:rFonts w:asciiTheme="majorHAnsi" w:eastAsia="Times New Roman" w:hAnsiTheme="majorHAnsi"/>
          <w:sz w:val="20"/>
          <w:szCs w:val="20"/>
          <w:bdr w:val="none" w:sz="0" w:space="0" w:color="auto" w:frame="1"/>
          <w:lang w:val="es-AR"/>
        </w:rPr>
        <w:t>Hugo Rodríguez</w:t>
      </w:r>
      <w:r w:rsidRPr="00685D29">
        <w:rPr>
          <w:rFonts w:asciiTheme="majorHAnsi" w:eastAsia="Times New Roman" w:hAnsiTheme="majorHAnsi"/>
          <w:sz w:val="20"/>
          <w:szCs w:val="20"/>
          <w:bdr w:val="none" w:sz="0" w:space="0" w:color="auto" w:frame="1"/>
          <w:lang w:val="es-AR"/>
        </w:rPr>
        <w:t xml:space="preserve"> Jaramillo y Silvia María </w:t>
      </w:r>
      <w:proofErr w:type="spellStart"/>
      <w:r w:rsidRPr="00685D29">
        <w:rPr>
          <w:rFonts w:asciiTheme="majorHAnsi" w:eastAsia="Times New Roman" w:hAnsiTheme="majorHAnsi"/>
          <w:sz w:val="20"/>
          <w:szCs w:val="20"/>
          <w:bdr w:val="none" w:sz="0" w:space="0" w:color="auto" w:frame="1"/>
          <w:lang w:val="es-AR"/>
        </w:rPr>
        <w:t>Azurdia</w:t>
      </w:r>
      <w:proofErr w:type="spellEnd"/>
      <w:r w:rsidRPr="00685D29">
        <w:rPr>
          <w:rFonts w:asciiTheme="majorHAnsi" w:eastAsia="Times New Roman" w:hAnsiTheme="majorHAnsi"/>
          <w:sz w:val="20"/>
          <w:szCs w:val="20"/>
          <w:bdr w:val="none" w:sz="0" w:space="0" w:color="auto" w:frame="1"/>
          <w:lang w:val="es-AR"/>
        </w:rPr>
        <w:t xml:space="preserve"> Utrera, </w:t>
      </w:r>
      <w:r w:rsidR="00A21FB7" w:rsidRPr="00685D29">
        <w:rPr>
          <w:rFonts w:asciiTheme="majorHAnsi" w:eastAsia="Times New Roman" w:hAnsiTheme="majorHAnsi"/>
          <w:sz w:val="20"/>
          <w:szCs w:val="20"/>
          <w:bdr w:val="none" w:sz="0" w:space="0" w:color="auto" w:frame="1"/>
          <w:lang w:val="es-AR"/>
        </w:rPr>
        <w:t>los peticionarios indicaron</w:t>
      </w:r>
      <w:r w:rsidRPr="00685D29">
        <w:rPr>
          <w:rFonts w:asciiTheme="majorHAnsi" w:eastAsia="Times New Roman" w:hAnsiTheme="majorHAnsi"/>
          <w:sz w:val="20"/>
          <w:szCs w:val="20"/>
          <w:bdr w:val="none" w:sz="0" w:space="0" w:color="auto" w:frame="1"/>
          <w:lang w:val="es-AR"/>
        </w:rPr>
        <w:t xml:space="preserve"> que las </w:t>
      </w:r>
      <w:r w:rsidR="003E56BB" w:rsidRPr="00685D29">
        <w:rPr>
          <w:rFonts w:asciiTheme="majorHAnsi" w:eastAsia="Times New Roman" w:hAnsiTheme="majorHAnsi"/>
          <w:sz w:val="20"/>
          <w:szCs w:val="20"/>
          <w:bdr w:val="none" w:sz="0" w:space="0" w:color="auto" w:frame="1"/>
          <w:lang w:val="es-AR"/>
        </w:rPr>
        <w:t xml:space="preserve">presuntas </w:t>
      </w:r>
      <w:r w:rsidRPr="00685D29">
        <w:rPr>
          <w:rFonts w:asciiTheme="majorHAnsi" w:eastAsia="Times New Roman" w:hAnsiTheme="majorHAnsi"/>
          <w:sz w:val="20"/>
          <w:szCs w:val="20"/>
          <w:bdr w:val="none" w:sz="0" w:space="0" w:color="auto" w:frame="1"/>
          <w:lang w:val="es-AR"/>
        </w:rPr>
        <w:t xml:space="preserve">víctimas </w:t>
      </w:r>
      <w:r w:rsidR="00023942" w:rsidRPr="00685D29">
        <w:rPr>
          <w:rFonts w:asciiTheme="majorHAnsi" w:eastAsia="Times New Roman" w:hAnsiTheme="majorHAnsi"/>
          <w:sz w:val="20"/>
          <w:szCs w:val="20"/>
          <w:bdr w:val="none" w:sz="0" w:space="0" w:color="auto" w:frame="1"/>
          <w:lang w:val="es-AR"/>
        </w:rPr>
        <w:t>h</w:t>
      </w:r>
      <w:r w:rsidR="003E56BB" w:rsidRPr="00685D29">
        <w:rPr>
          <w:rFonts w:asciiTheme="majorHAnsi" w:eastAsia="Times New Roman" w:hAnsiTheme="majorHAnsi"/>
          <w:sz w:val="20"/>
          <w:szCs w:val="20"/>
          <w:bdr w:val="none" w:sz="0" w:space="0" w:color="auto" w:frame="1"/>
          <w:lang w:val="es-AR"/>
        </w:rPr>
        <w:t>abrían sido</w:t>
      </w:r>
      <w:r w:rsidRPr="00685D29">
        <w:rPr>
          <w:rFonts w:asciiTheme="majorHAnsi" w:eastAsia="Times New Roman" w:hAnsiTheme="majorHAnsi"/>
          <w:sz w:val="20"/>
          <w:szCs w:val="20"/>
          <w:bdr w:val="none" w:sz="0" w:space="0" w:color="auto" w:frame="1"/>
          <w:lang w:val="es-AR"/>
        </w:rPr>
        <w:t xml:space="preserve"> </w:t>
      </w:r>
      <w:r w:rsidR="0059627E" w:rsidRPr="00685D29">
        <w:rPr>
          <w:rFonts w:asciiTheme="majorHAnsi" w:eastAsia="Times New Roman" w:hAnsiTheme="majorHAnsi"/>
          <w:sz w:val="20"/>
          <w:szCs w:val="20"/>
          <w:bdr w:val="none" w:sz="0" w:space="0" w:color="auto" w:frame="1"/>
          <w:lang w:val="es-AR"/>
        </w:rPr>
        <w:t>secuestradas</w:t>
      </w:r>
      <w:r w:rsidRPr="00685D29">
        <w:rPr>
          <w:rFonts w:asciiTheme="majorHAnsi" w:eastAsia="Times New Roman" w:hAnsiTheme="majorHAnsi"/>
          <w:sz w:val="20"/>
          <w:szCs w:val="20"/>
          <w:bdr w:val="none" w:sz="0" w:space="0" w:color="auto" w:frame="1"/>
          <w:lang w:val="es-AR"/>
        </w:rPr>
        <w:t xml:space="preserve"> el 23 de agosto de 1989 a las 7 a. m. cuando se disponían salir hacia sus trabajos, por alrededor de ocho hombres</w:t>
      </w:r>
      <w:r w:rsidR="00023942" w:rsidRPr="00685D29">
        <w:rPr>
          <w:rFonts w:asciiTheme="majorHAnsi" w:eastAsia="Times New Roman" w:hAnsiTheme="majorHAnsi"/>
          <w:sz w:val="20"/>
          <w:szCs w:val="20"/>
          <w:bdr w:val="none" w:sz="0" w:space="0" w:color="auto" w:frame="1"/>
          <w:lang w:val="es-AR"/>
        </w:rPr>
        <w:t>,</w:t>
      </w:r>
      <w:r w:rsidRPr="00685D29">
        <w:rPr>
          <w:rFonts w:asciiTheme="majorHAnsi" w:eastAsia="Times New Roman" w:hAnsiTheme="majorHAnsi"/>
          <w:sz w:val="20"/>
          <w:szCs w:val="20"/>
          <w:bdr w:val="none" w:sz="0" w:space="0" w:color="auto" w:frame="1"/>
          <w:lang w:val="es-AR"/>
        </w:rPr>
        <w:t xml:space="preserve"> fuertemente armados</w:t>
      </w:r>
      <w:r w:rsidR="00023942" w:rsidRPr="00685D29">
        <w:rPr>
          <w:rFonts w:asciiTheme="majorHAnsi" w:eastAsia="Times New Roman" w:hAnsiTheme="majorHAnsi"/>
          <w:sz w:val="20"/>
          <w:szCs w:val="20"/>
          <w:bdr w:val="none" w:sz="0" w:space="0" w:color="auto" w:frame="1"/>
          <w:lang w:val="es-AR"/>
        </w:rPr>
        <w:t>,</w:t>
      </w:r>
      <w:r w:rsidRPr="00685D29">
        <w:rPr>
          <w:rFonts w:asciiTheme="majorHAnsi" w:eastAsia="Times New Roman" w:hAnsiTheme="majorHAnsi"/>
          <w:sz w:val="20"/>
          <w:szCs w:val="20"/>
          <w:bdr w:val="none" w:sz="0" w:space="0" w:color="auto" w:frame="1"/>
          <w:lang w:val="es-AR"/>
        </w:rPr>
        <w:t xml:space="preserve"> quienes les </w:t>
      </w:r>
      <w:r w:rsidR="00023942" w:rsidRPr="00685D29">
        <w:rPr>
          <w:rFonts w:asciiTheme="majorHAnsi" w:eastAsia="Times New Roman" w:hAnsiTheme="majorHAnsi"/>
          <w:sz w:val="20"/>
          <w:szCs w:val="20"/>
          <w:bdr w:val="none" w:sz="0" w:space="0" w:color="auto" w:frame="1"/>
          <w:lang w:val="es-AR"/>
        </w:rPr>
        <w:t>habrían conducido</w:t>
      </w:r>
      <w:r w:rsidRPr="00685D29">
        <w:rPr>
          <w:rFonts w:asciiTheme="majorHAnsi" w:eastAsia="Times New Roman" w:hAnsiTheme="majorHAnsi"/>
          <w:sz w:val="20"/>
          <w:szCs w:val="20"/>
          <w:bdr w:val="none" w:sz="0" w:space="0" w:color="auto" w:frame="1"/>
          <w:lang w:val="es-AR"/>
        </w:rPr>
        <w:t xml:space="preserve"> en estado seminconsciente hacia</w:t>
      </w:r>
      <w:r w:rsidR="00A6081B" w:rsidRPr="00685D29">
        <w:rPr>
          <w:rFonts w:asciiTheme="majorHAnsi" w:eastAsia="Times New Roman" w:hAnsiTheme="majorHAnsi"/>
          <w:sz w:val="20"/>
          <w:szCs w:val="20"/>
          <w:bdr w:val="none" w:sz="0" w:space="0" w:color="auto" w:frame="1"/>
          <w:lang w:val="es-AR"/>
        </w:rPr>
        <w:t xml:space="preserve"> dos vehículos que fueron debidamente identificados. </w:t>
      </w:r>
      <w:r w:rsidR="0070390F" w:rsidRPr="00685D29">
        <w:rPr>
          <w:rFonts w:asciiTheme="majorHAnsi" w:eastAsia="Times New Roman" w:hAnsiTheme="majorHAnsi"/>
          <w:sz w:val="20"/>
          <w:szCs w:val="20"/>
          <w:bdr w:val="none" w:sz="0" w:space="0" w:color="auto" w:frame="1"/>
          <w:lang w:val="es-AR"/>
        </w:rPr>
        <w:t xml:space="preserve">Según lo alegado por los peticionarios, los cadáveres de Sylvia Utrera y Víctor Rodriguez habrían sido descubiertos a 200 metros del Campus de la Universidad de San Carlos con evidentes signos de tortura. </w:t>
      </w:r>
    </w:p>
    <w:p w14:paraId="061A0752" w14:textId="77777777" w:rsidR="00A21FB7" w:rsidRPr="00685D29" w:rsidRDefault="00A21FB7" w:rsidP="00A21F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frame="1"/>
          <w:lang w:val="es-AR"/>
        </w:rPr>
      </w:pPr>
    </w:p>
    <w:p w14:paraId="2F97924E" w14:textId="4F33F925" w:rsidR="00F422A7" w:rsidRPr="00685D29" w:rsidRDefault="00023942"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Según los peticionarios, el</w:t>
      </w:r>
      <w:r w:rsidR="00A6081B" w:rsidRPr="00685D29">
        <w:rPr>
          <w:rFonts w:asciiTheme="majorHAnsi" w:eastAsia="Times New Roman" w:hAnsiTheme="majorHAnsi"/>
          <w:sz w:val="20"/>
          <w:szCs w:val="20"/>
          <w:bdr w:val="none" w:sz="0" w:space="0" w:color="auto" w:frame="1"/>
          <w:lang w:val="es-AR"/>
        </w:rPr>
        <w:t xml:space="preserve"> 11 de mayo de 1990, </w:t>
      </w:r>
      <w:r w:rsidRPr="00685D29">
        <w:rPr>
          <w:rFonts w:asciiTheme="majorHAnsi" w:eastAsia="Times New Roman" w:hAnsiTheme="majorHAnsi"/>
          <w:sz w:val="20"/>
          <w:szCs w:val="20"/>
          <w:bdr w:val="none" w:sz="0" w:space="0" w:color="auto" w:frame="1"/>
          <w:lang w:val="es-AR"/>
        </w:rPr>
        <w:t>el Estado</w:t>
      </w:r>
      <w:r w:rsidR="000D69B4" w:rsidRPr="00685D29">
        <w:rPr>
          <w:rFonts w:asciiTheme="majorHAnsi" w:eastAsia="Times New Roman" w:hAnsiTheme="majorHAnsi"/>
          <w:sz w:val="20"/>
          <w:szCs w:val="20"/>
          <w:bdr w:val="none" w:sz="0" w:space="0" w:color="auto" w:frame="1"/>
          <w:lang w:val="es-AR"/>
        </w:rPr>
        <w:t xml:space="preserve"> de Guatemala</w:t>
      </w:r>
      <w:r w:rsidRPr="00685D29">
        <w:rPr>
          <w:rFonts w:asciiTheme="majorHAnsi" w:eastAsia="Times New Roman" w:hAnsiTheme="majorHAnsi"/>
          <w:sz w:val="20"/>
          <w:szCs w:val="20"/>
          <w:bdr w:val="none" w:sz="0" w:space="0" w:color="auto" w:frame="1"/>
          <w:lang w:val="es-AR"/>
        </w:rPr>
        <w:t xml:space="preserve"> le</w:t>
      </w:r>
      <w:r w:rsidR="0059627E" w:rsidRPr="00685D29">
        <w:rPr>
          <w:rFonts w:asciiTheme="majorHAnsi" w:eastAsia="Times New Roman" w:hAnsiTheme="majorHAnsi"/>
          <w:sz w:val="20"/>
          <w:szCs w:val="20"/>
          <w:bdr w:val="none" w:sz="0" w:space="0" w:color="auto" w:frame="1"/>
          <w:lang w:val="es-AR"/>
        </w:rPr>
        <w:t>s</w:t>
      </w:r>
      <w:r w:rsidRPr="00685D29">
        <w:rPr>
          <w:rFonts w:asciiTheme="majorHAnsi" w:eastAsia="Times New Roman" w:hAnsiTheme="majorHAnsi"/>
          <w:sz w:val="20"/>
          <w:szCs w:val="20"/>
          <w:bdr w:val="none" w:sz="0" w:space="0" w:color="auto" w:frame="1"/>
          <w:lang w:val="es-AR"/>
        </w:rPr>
        <w:t xml:space="preserve"> habría brindado información </w:t>
      </w:r>
      <w:r w:rsidR="000D69B4" w:rsidRPr="00685D29">
        <w:rPr>
          <w:rFonts w:asciiTheme="majorHAnsi" w:eastAsia="Times New Roman" w:hAnsiTheme="majorHAnsi"/>
          <w:sz w:val="20"/>
          <w:szCs w:val="20"/>
          <w:bdr w:val="none" w:sz="0" w:space="0" w:color="auto" w:frame="1"/>
          <w:lang w:val="es-AR"/>
        </w:rPr>
        <w:t xml:space="preserve">según la cual </w:t>
      </w:r>
      <w:r w:rsidR="00A6081B" w:rsidRPr="00685D29">
        <w:rPr>
          <w:rFonts w:asciiTheme="majorHAnsi" w:eastAsia="Times New Roman" w:hAnsiTheme="majorHAnsi"/>
          <w:sz w:val="20"/>
          <w:szCs w:val="20"/>
          <w:bdr w:val="none" w:sz="0" w:space="0" w:color="auto" w:frame="1"/>
          <w:lang w:val="es-AR"/>
        </w:rPr>
        <w:t>las</w:t>
      </w:r>
      <w:r w:rsidRPr="00685D29">
        <w:rPr>
          <w:rFonts w:asciiTheme="majorHAnsi" w:eastAsia="Times New Roman" w:hAnsiTheme="majorHAnsi"/>
          <w:sz w:val="20"/>
          <w:szCs w:val="20"/>
          <w:bdr w:val="none" w:sz="0" w:space="0" w:color="auto" w:frame="1"/>
          <w:lang w:val="es-AR"/>
        </w:rPr>
        <w:t xml:space="preserve"> presuntas</w:t>
      </w:r>
      <w:r w:rsidR="00A6081B" w:rsidRPr="00685D29">
        <w:rPr>
          <w:rFonts w:asciiTheme="majorHAnsi" w:eastAsia="Times New Roman" w:hAnsiTheme="majorHAnsi"/>
          <w:sz w:val="20"/>
          <w:szCs w:val="20"/>
          <w:bdr w:val="none" w:sz="0" w:space="0" w:color="auto" w:frame="1"/>
          <w:lang w:val="es-AR"/>
        </w:rPr>
        <w:t xml:space="preserve"> víctimas habían sido amenazadas previamente</w:t>
      </w:r>
      <w:r w:rsidR="002776E7" w:rsidRPr="00685D29">
        <w:rPr>
          <w:rFonts w:asciiTheme="majorHAnsi" w:eastAsia="Times New Roman" w:hAnsiTheme="majorHAnsi"/>
          <w:sz w:val="20"/>
          <w:szCs w:val="20"/>
          <w:bdr w:val="none" w:sz="0" w:space="0" w:color="auto" w:frame="1"/>
          <w:lang w:val="es-AR"/>
        </w:rPr>
        <w:t xml:space="preserve"> </w:t>
      </w:r>
      <w:r w:rsidR="00A6081B" w:rsidRPr="00685D29">
        <w:rPr>
          <w:rFonts w:asciiTheme="majorHAnsi" w:eastAsia="Times New Roman" w:hAnsiTheme="majorHAnsi"/>
          <w:sz w:val="20"/>
          <w:szCs w:val="20"/>
          <w:bdr w:val="none" w:sz="0" w:space="0" w:color="auto" w:frame="1"/>
          <w:lang w:val="es-AR"/>
        </w:rPr>
        <w:t>por un grupo rival con el que tenían conflictos en la Universidad de San Carlos</w:t>
      </w:r>
      <w:r w:rsidR="00B26FE0" w:rsidRPr="00685D29">
        <w:rPr>
          <w:rFonts w:asciiTheme="majorHAnsi" w:eastAsia="Times New Roman" w:hAnsiTheme="majorHAnsi"/>
          <w:sz w:val="20"/>
          <w:szCs w:val="20"/>
          <w:bdr w:val="none" w:sz="0" w:space="0" w:color="auto" w:frame="1"/>
          <w:lang w:val="es-AR"/>
        </w:rPr>
        <w:t xml:space="preserve"> (U.S.A.C.) y como consecuencia se les sindicaba como responsables de lo sucedido. </w:t>
      </w:r>
      <w:r w:rsidR="000D69B4" w:rsidRPr="00685D29">
        <w:rPr>
          <w:rFonts w:asciiTheme="majorHAnsi" w:eastAsia="Times New Roman" w:hAnsiTheme="majorHAnsi"/>
          <w:sz w:val="20"/>
          <w:szCs w:val="20"/>
          <w:bdr w:val="none" w:sz="0" w:space="0" w:color="auto" w:frame="1"/>
          <w:lang w:val="es-AR"/>
        </w:rPr>
        <w:t>Indicaron que, según lo informado por el Estado de Guatemala,</w:t>
      </w:r>
      <w:r w:rsidR="00B26FE0" w:rsidRPr="00685D29">
        <w:rPr>
          <w:rFonts w:asciiTheme="majorHAnsi" w:eastAsia="Times New Roman" w:hAnsiTheme="majorHAnsi"/>
          <w:sz w:val="20"/>
          <w:szCs w:val="20"/>
          <w:bdr w:val="none" w:sz="0" w:space="0" w:color="auto" w:frame="1"/>
          <w:lang w:val="es-AR"/>
        </w:rPr>
        <w:t xml:space="preserve"> junto con los cadáveres de Víctor Hugo Rodríguez Jaramillo y Silvia María </w:t>
      </w:r>
      <w:proofErr w:type="spellStart"/>
      <w:r w:rsidR="00B26FE0" w:rsidRPr="00685D29">
        <w:rPr>
          <w:rFonts w:asciiTheme="majorHAnsi" w:eastAsia="Times New Roman" w:hAnsiTheme="majorHAnsi"/>
          <w:sz w:val="20"/>
          <w:szCs w:val="20"/>
          <w:bdr w:val="none" w:sz="0" w:space="0" w:color="auto" w:frame="1"/>
          <w:lang w:val="es-AR"/>
        </w:rPr>
        <w:t>Azurdia</w:t>
      </w:r>
      <w:proofErr w:type="spellEnd"/>
      <w:r w:rsidR="00B26FE0" w:rsidRPr="00685D29">
        <w:rPr>
          <w:rFonts w:asciiTheme="majorHAnsi" w:eastAsia="Times New Roman" w:hAnsiTheme="majorHAnsi"/>
          <w:sz w:val="20"/>
          <w:szCs w:val="20"/>
          <w:bdr w:val="none" w:sz="0" w:space="0" w:color="auto" w:frame="1"/>
          <w:lang w:val="es-AR"/>
        </w:rPr>
        <w:t xml:space="preserve"> Utrera, se encontraron unos volantes donde los supuestos </w:t>
      </w:r>
      <w:r w:rsidR="000D69B4" w:rsidRPr="00685D29">
        <w:rPr>
          <w:rFonts w:asciiTheme="majorHAnsi" w:eastAsia="Times New Roman" w:hAnsiTheme="majorHAnsi"/>
          <w:sz w:val="20"/>
          <w:szCs w:val="20"/>
          <w:bdr w:val="none" w:sz="0" w:space="0" w:color="auto" w:frame="1"/>
          <w:lang w:val="es-AR"/>
        </w:rPr>
        <w:t>perpetradore</w:t>
      </w:r>
      <w:r w:rsidR="00B26FE0" w:rsidRPr="00685D29">
        <w:rPr>
          <w:rFonts w:asciiTheme="majorHAnsi" w:eastAsia="Times New Roman" w:hAnsiTheme="majorHAnsi"/>
          <w:sz w:val="20"/>
          <w:szCs w:val="20"/>
          <w:bdr w:val="none" w:sz="0" w:space="0" w:color="auto" w:frame="1"/>
          <w:lang w:val="es-AR"/>
        </w:rPr>
        <w:t>s</w:t>
      </w:r>
      <w:r w:rsidR="00C02E39" w:rsidRPr="00685D29">
        <w:rPr>
          <w:rFonts w:asciiTheme="majorHAnsi" w:eastAsia="Times New Roman" w:hAnsiTheme="majorHAnsi"/>
          <w:sz w:val="20"/>
          <w:szCs w:val="20"/>
          <w:bdr w:val="none" w:sz="0" w:space="0" w:color="auto" w:frame="1"/>
          <w:lang w:val="es-AR"/>
        </w:rPr>
        <w:t>,</w:t>
      </w:r>
      <w:r w:rsidR="00B26FE0" w:rsidRPr="00685D29">
        <w:rPr>
          <w:rFonts w:asciiTheme="majorHAnsi" w:eastAsia="Times New Roman" w:hAnsiTheme="majorHAnsi"/>
          <w:sz w:val="20"/>
          <w:szCs w:val="20"/>
          <w:bdr w:val="none" w:sz="0" w:space="0" w:color="auto" w:frame="1"/>
          <w:lang w:val="es-AR"/>
        </w:rPr>
        <w:t xml:space="preserve"> que serían miembros d</w:t>
      </w:r>
      <w:r w:rsidR="00734B8B" w:rsidRPr="00685D29">
        <w:rPr>
          <w:rFonts w:asciiTheme="majorHAnsi" w:eastAsia="Times New Roman" w:hAnsiTheme="majorHAnsi"/>
          <w:sz w:val="20"/>
          <w:szCs w:val="20"/>
          <w:bdr w:val="none" w:sz="0" w:space="0" w:color="auto" w:frame="1"/>
          <w:lang w:val="es-AR"/>
        </w:rPr>
        <w:t>e dicho grupo rival</w:t>
      </w:r>
      <w:r w:rsidR="00514919" w:rsidRPr="00685D29">
        <w:rPr>
          <w:rFonts w:asciiTheme="majorHAnsi" w:eastAsia="Times New Roman" w:hAnsiTheme="majorHAnsi"/>
          <w:sz w:val="20"/>
          <w:szCs w:val="20"/>
          <w:bdr w:val="none" w:sz="0" w:space="0" w:color="auto" w:frame="1"/>
          <w:lang w:val="es-AR"/>
        </w:rPr>
        <w:t xml:space="preserve"> y que</w:t>
      </w:r>
      <w:r w:rsidR="00C02E39" w:rsidRPr="00685D29">
        <w:rPr>
          <w:rFonts w:asciiTheme="majorHAnsi" w:eastAsia="Times New Roman" w:hAnsiTheme="majorHAnsi"/>
          <w:sz w:val="20"/>
          <w:szCs w:val="20"/>
          <w:bdr w:val="none" w:sz="0" w:space="0" w:color="auto" w:frame="1"/>
          <w:lang w:val="es-AR"/>
        </w:rPr>
        <w:t xml:space="preserve"> indica</w:t>
      </w:r>
      <w:r w:rsidR="00514919" w:rsidRPr="00685D29">
        <w:rPr>
          <w:rFonts w:asciiTheme="majorHAnsi" w:eastAsia="Times New Roman" w:hAnsiTheme="majorHAnsi"/>
          <w:sz w:val="20"/>
          <w:szCs w:val="20"/>
          <w:bdr w:val="none" w:sz="0" w:space="0" w:color="auto" w:frame="1"/>
          <w:lang w:val="es-AR"/>
        </w:rPr>
        <w:t>ban</w:t>
      </w:r>
      <w:r w:rsidR="00C02E39" w:rsidRPr="00685D29">
        <w:rPr>
          <w:rFonts w:asciiTheme="majorHAnsi" w:eastAsia="Times New Roman" w:hAnsiTheme="majorHAnsi"/>
          <w:sz w:val="20"/>
          <w:szCs w:val="20"/>
          <w:bdr w:val="none" w:sz="0" w:space="0" w:color="auto" w:frame="1"/>
          <w:lang w:val="es-AR"/>
        </w:rPr>
        <w:t xml:space="preserve"> los móviles del caso</w:t>
      </w:r>
      <w:r w:rsidR="00734B8B" w:rsidRPr="00685D29">
        <w:rPr>
          <w:rFonts w:asciiTheme="majorHAnsi" w:eastAsia="Times New Roman" w:hAnsiTheme="majorHAnsi"/>
          <w:sz w:val="20"/>
          <w:szCs w:val="20"/>
          <w:bdr w:val="none" w:sz="0" w:space="0" w:color="auto" w:frame="1"/>
          <w:lang w:val="es-AR"/>
        </w:rPr>
        <w:t>.</w:t>
      </w:r>
    </w:p>
    <w:p w14:paraId="64D4990B" w14:textId="77777777" w:rsidR="00734B8B" w:rsidRPr="00685D29" w:rsidRDefault="00734B8B" w:rsidP="008D0BF8">
      <w:pPr>
        <w:pStyle w:val="ListParagraph"/>
        <w:ind w:left="0" w:firstLine="720"/>
        <w:jc w:val="both"/>
        <w:rPr>
          <w:rFonts w:asciiTheme="majorHAnsi" w:eastAsia="Times New Roman" w:hAnsiTheme="majorHAnsi"/>
          <w:sz w:val="20"/>
          <w:szCs w:val="20"/>
          <w:bdr w:val="none" w:sz="0" w:space="0" w:color="auto" w:frame="1"/>
          <w:lang w:val="es-AR"/>
        </w:rPr>
      </w:pPr>
    </w:p>
    <w:p w14:paraId="4B002B9D" w14:textId="77777777" w:rsidR="00734B8B" w:rsidRPr="00685D29" w:rsidRDefault="00A21FB7"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L</w:t>
      </w:r>
      <w:r w:rsidR="0059627E" w:rsidRPr="00685D29">
        <w:rPr>
          <w:rFonts w:asciiTheme="majorHAnsi" w:eastAsia="Times New Roman" w:hAnsiTheme="majorHAnsi"/>
          <w:sz w:val="20"/>
          <w:szCs w:val="20"/>
          <w:bdr w:val="none" w:sz="0" w:space="0" w:color="auto" w:frame="1"/>
          <w:lang w:val="es-AR"/>
        </w:rPr>
        <w:t>os peticionarios alegaron</w:t>
      </w:r>
      <w:r w:rsidR="00734B8B" w:rsidRPr="00685D29">
        <w:rPr>
          <w:rFonts w:asciiTheme="majorHAnsi" w:eastAsia="Times New Roman" w:hAnsiTheme="majorHAnsi"/>
          <w:sz w:val="20"/>
          <w:szCs w:val="20"/>
          <w:bdr w:val="none" w:sz="0" w:space="0" w:color="auto" w:frame="1"/>
          <w:lang w:val="es-AR"/>
        </w:rPr>
        <w:t xml:space="preserve"> que </w:t>
      </w:r>
      <w:r w:rsidR="008D0BF8" w:rsidRPr="00685D29">
        <w:rPr>
          <w:rFonts w:asciiTheme="majorHAnsi" w:eastAsia="Times New Roman" w:hAnsiTheme="majorHAnsi"/>
          <w:sz w:val="20"/>
          <w:szCs w:val="20"/>
          <w:bdr w:val="none" w:sz="0" w:space="0" w:color="auto" w:frame="1"/>
          <w:lang w:val="es-AR"/>
        </w:rPr>
        <w:t>el Estado g</w:t>
      </w:r>
      <w:r w:rsidR="00C02E39" w:rsidRPr="00685D29">
        <w:rPr>
          <w:rFonts w:asciiTheme="majorHAnsi" w:eastAsia="Times New Roman" w:hAnsiTheme="majorHAnsi"/>
          <w:sz w:val="20"/>
          <w:szCs w:val="20"/>
          <w:bdr w:val="none" w:sz="0" w:space="0" w:color="auto" w:frame="1"/>
          <w:lang w:val="es-AR"/>
        </w:rPr>
        <w:t>uatemalteco habría intentado presentar como hallazgos de la investigación que</w:t>
      </w:r>
      <w:r w:rsidR="00734B8B" w:rsidRPr="00685D29">
        <w:rPr>
          <w:rFonts w:asciiTheme="majorHAnsi" w:eastAsia="Times New Roman" w:hAnsiTheme="majorHAnsi"/>
          <w:sz w:val="20"/>
          <w:szCs w:val="20"/>
          <w:bdr w:val="none" w:sz="0" w:space="0" w:color="auto" w:frame="1"/>
          <w:lang w:val="es-AR"/>
        </w:rPr>
        <w:t xml:space="preserve"> las víctimas fueron desaparecidas y asesinadas por un grupo de estudiantes rivales, pero </w:t>
      </w:r>
      <w:r w:rsidR="00C02E39" w:rsidRPr="00685D29">
        <w:rPr>
          <w:rFonts w:asciiTheme="majorHAnsi" w:eastAsia="Times New Roman" w:hAnsiTheme="majorHAnsi"/>
          <w:sz w:val="20"/>
          <w:szCs w:val="20"/>
          <w:bdr w:val="none" w:sz="0" w:space="0" w:color="auto" w:frame="1"/>
          <w:lang w:val="es-AR"/>
        </w:rPr>
        <w:t>rechaza</w:t>
      </w:r>
      <w:r w:rsidR="0059627E" w:rsidRPr="00685D29">
        <w:rPr>
          <w:rFonts w:asciiTheme="majorHAnsi" w:eastAsia="Times New Roman" w:hAnsiTheme="majorHAnsi"/>
          <w:sz w:val="20"/>
          <w:szCs w:val="20"/>
          <w:bdr w:val="none" w:sz="0" w:space="0" w:color="auto" w:frame="1"/>
          <w:lang w:val="es-AR"/>
        </w:rPr>
        <w:t>ron</w:t>
      </w:r>
      <w:r w:rsidR="00734B8B" w:rsidRPr="00685D29">
        <w:rPr>
          <w:rFonts w:asciiTheme="majorHAnsi" w:eastAsia="Times New Roman" w:hAnsiTheme="majorHAnsi"/>
          <w:sz w:val="20"/>
          <w:szCs w:val="20"/>
          <w:bdr w:val="none" w:sz="0" w:space="0" w:color="auto" w:frame="1"/>
          <w:lang w:val="es-AR"/>
        </w:rPr>
        <w:t xml:space="preserve"> dicha versión debido a que los documentos que </w:t>
      </w:r>
      <w:r w:rsidR="00C02E39" w:rsidRPr="00685D29">
        <w:rPr>
          <w:rFonts w:asciiTheme="majorHAnsi" w:eastAsia="Times New Roman" w:hAnsiTheme="majorHAnsi"/>
          <w:sz w:val="20"/>
          <w:szCs w:val="20"/>
          <w:bdr w:val="none" w:sz="0" w:space="0" w:color="auto" w:frame="1"/>
          <w:lang w:val="es-AR"/>
        </w:rPr>
        <w:t>les había presentado</w:t>
      </w:r>
      <w:r w:rsidR="00734B8B" w:rsidRPr="00685D29">
        <w:rPr>
          <w:rFonts w:asciiTheme="majorHAnsi" w:eastAsia="Times New Roman" w:hAnsiTheme="majorHAnsi"/>
          <w:sz w:val="20"/>
          <w:szCs w:val="20"/>
          <w:bdr w:val="none" w:sz="0" w:space="0" w:color="auto" w:frame="1"/>
          <w:lang w:val="es-AR"/>
        </w:rPr>
        <w:t xml:space="preserve"> el Estado d</w:t>
      </w:r>
      <w:r w:rsidR="0059627E" w:rsidRPr="00685D29">
        <w:rPr>
          <w:rFonts w:asciiTheme="majorHAnsi" w:eastAsia="Times New Roman" w:hAnsiTheme="majorHAnsi"/>
          <w:sz w:val="20"/>
          <w:szCs w:val="20"/>
          <w:bdr w:val="none" w:sz="0" w:space="0" w:color="auto" w:frame="1"/>
          <w:lang w:val="es-AR"/>
        </w:rPr>
        <w:t>ataban</w:t>
      </w:r>
      <w:r w:rsidR="00734B8B" w:rsidRPr="00685D29">
        <w:rPr>
          <w:rFonts w:asciiTheme="majorHAnsi" w:eastAsia="Times New Roman" w:hAnsiTheme="majorHAnsi"/>
          <w:sz w:val="20"/>
          <w:szCs w:val="20"/>
          <w:bdr w:val="none" w:sz="0" w:space="0" w:color="auto" w:frame="1"/>
          <w:lang w:val="es-AR"/>
        </w:rPr>
        <w:t xml:space="preserve"> de 1985 y no se especifica</w:t>
      </w:r>
      <w:r w:rsidR="0059627E" w:rsidRPr="00685D29">
        <w:rPr>
          <w:rFonts w:asciiTheme="majorHAnsi" w:eastAsia="Times New Roman" w:hAnsiTheme="majorHAnsi"/>
          <w:sz w:val="20"/>
          <w:szCs w:val="20"/>
          <w:bdr w:val="none" w:sz="0" w:space="0" w:color="auto" w:frame="1"/>
          <w:lang w:val="es-AR"/>
        </w:rPr>
        <w:t>ba</w:t>
      </w:r>
      <w:r w:rsidR="00734B8B" w:rsidRPr="00685D29">
        <w:rPr>
          <w:rFonts w:asciiTheme="majorHAnsi" w:eastAsia="Times New Roman" w:hAnsiTheme="majorHAnsi"/>
          <w:sz w:val="20"/>
          <w:szCs w:val="20"/>
          <w:bdr w:val="none" w:sz="0" w:space="0" w:color="auto" w:frame="1"/>
          <w:lang w:val="es-AR"/>
        </w:rPr>
        <w:t xml:space="preserve"> quienes </w:t>
      </w:r>
      <w:r w:rsidR="00C02E39" w:rsidRPr="00685D29">
        <w:rPr>
          <w:rFonts w:asciiTheme="majorHAnsi" w:eastAsia="Times New Roman" w:hAnsiTheme="majorHAnsi"/>
          <w:sz w:val="20"/>
          <w:szCs w:val="20"/>
          <w:bdr w:val="none" w:sz="0" w:space="0" w:color="auto" w:frame="1"/>
          <w:lang w:val="es-AR"/>
        </w:rPr>
        <w:t>serían</w:t>
      </w:r>
      <w:r w:rsidR="00734B8B" w:rsidRPr="00685D29">
        <w:rPr>
          <w:rFonts w:asciiTheme="majorHAnsi" w:eastAsia="Times New Roman" w:hAnsiTheme="majorHAnsi"/>
          <w:sz w:val="20"/>
          <w:szCs w:val="20"/>
          <w:bdr w:val="none" w:sz="0" w:space="0" w:color="auto" w:frame="1"/>
          <w:lang w:val="es-AR"/>
        </w:rPr>
        <w:t xml:space="preserve"> los autores de los documentos.</w:t>
      </w:r>
      <w:r w:rsidR="00C02E39" w:rsidRPr="00685D29">
        <w:rPr>
          <w:rFonts w:asciiTheme="majorHAnsi" w:eastAsia="Times New Roman" w:hAnsiTheme="majorHAnsi"/>
          <w:sz w:val="20"/>
          <w:szCs w:val="20"/>
          <w:bdr w:val="none" w:sz="0" w:space="0" w:color="auto" w:frame="1"/>
          <w:lang w:val="es-AR"/>
        </w:rPr>
        <w:t xml:space="preserve"> Adicionalmente </w:t>
      </w:r>
      <w:r w:rsidR="0059627E" w:rsidRPr="00685D29">
        <w:rPr>
          <w:rFonts w:asciiTheme="majorHAnsi" w:eastAsia="Times New Roman" w:hAnsiTheme="majorHAnsi"/>
          <w:sz w:val="20"/>
          <w:szCs w:val="20"/>
          <w:bdr w:val="none" w:sz="0" w:space="0" w:color="auto" w:frame="1"/>
          <w:lang w:val="es-AR"/>
        </w:rPr>
        <w:t xml:space="preserve">aseguraron </w:t>
      </w:r>
      <w:r w:rsidR="00F52AAB" w:rsidRPr="00685D29">
        <w:rPr>
          <w:rFonts w:asciiTheme="majorHAnsi" w:eastAsia="Times New Roman" w:hAnsiTheme="majorHAnsi"/>
          <w:sz w:val="20"/>
          <w:szCs w:val="20"/>
          <w:bdr w:val="none" w:sz="0" w:space="0" w:color="auto" w:frame="1"/>
          <w:lang w:val="es-AR"/>
        </w:rPr>
        <w:t>que el Estado no ofrec</w:t>
      </w:r>
      <w:r w:rsidR="0059627E" w:rsidRPr="00685D29">
        <w:rPr>
          <w:rFonts w:asciiTheme="majorHAnsi" w:eastAsia="Times New Roman" w:hAnsiTheme="majorHAnsi"/>
          <w:sz w:val="20"/>
          <w:szCs w:val="20"/>
          <w:bdr w:val="none" w:sz="0" w:space="0" w:color="auto" w:frame="1"/>
          <w:lang w:val="es-AR"/>
        </w:rPr>
        <w:t>ió</w:t>
      </w:r>
      <w:r w:rsidR="00F52AAB" w:rsidRPr="00685D29">
        <w:rPr>
          <w:rFonts w:asciiTheme="majorHAnsi" w:eastAsia="Times New Roman" w:hAnsiTheme="majorHAnsi"/>
          <w:sz w:val="20"/>
          <w:szCs w:val="20"/>
          <w:bdr w:val="none" w:sz="0" w:space="0" w:color="auto" w:frame="1"/>
          <w:lang w:val="es-AR"/>
        </w:rPr>
        <w:t xml:space="preserve"> </w:t>
      </w:r>
      <w:r w:rsidR="000D69B4" w:rsidRPr="00685D29">
        <w:rPr>
          <w:rFonts w:asciiTheme="majorHAnsi" w:eastAsia="Times New Roman" w:hAnsiTheme="majorHAnsi"/>
          <w:sz w:val="20"/>
          <w:szCs w:val="20"/>
          <w:bdr w:val="none" w:sz="0" w:space="0" w:color="auto" w:frame="1"/>
          <w:lang w:val="es-AR"/>
        </w:rPr>
        <w:t>ninguna prueba</w:t>
      </w:r>
      <w:r w:rsidR="0059627E" w:rsidRPr="00685D29">
        <w:rPr>
          <w:rFonts w:asciiTheme="majorHAnsi" w:eastAsia="Times New Roman" w:hAnsiTheme="majorHAnsi"/>
          <w:sz w:val="20"/>
          <w:szCs w:val="20"/>
          <w:bdr w:val="none" w:sz="0" w:space="0" w:color="auto" w:frame="1"/>
          <w:lang w:val="es-AR"/>
        </w:rPr>
        <w:t xml:space="preserve"> que acreditara</w:t>
      </w:r>
      <w:r w:rsidR="00F52AAB" w:rsidRPr="00685D29">
        <w:rPr>
          <w:rFonts w:asciiTheme="majorHAnsi" w:eastAsia="Times New Roman" w:hAnsiTheme="majorHAnsi"/>
          <w:sz w:val="20"/>
          <w:szCs w:val="20"/>
          <w:bdr w:val="none" w:sz="0" w:space="0" w:color="auto" w:frame="1"/>
          <w:lang w:val="es-AR"/>
        </w:rPr>
        <w:t xml:space="preserve"> la existencia de tales grupos.</w:t>
      </w:r>
    </w:p>
    <w:p w14:paraId="60960019" w14:textId="77777777" w:rsidR="00F52AAB" w:rsidRPr="00685D29" w:rsidRDefault="00F52AAB" w:rsidP="008D0BF8">
      <w:pPr>
        <w:pStyle w:val="ListParagraph"/>
        <w:ind w:left="0" w:firstLine="720"/>
        <w:jc w:val="both"/>
        <w:rPr>
          <w:rFonts w:asciiTheme="majorHAnsi" w:eastAsia="Times New Roman" w:hAnsiTheme="majorHAnsi"/>
          <w:sz w:val="20"/>
          <w:szCs w:val="20"/>
          <w:bdr w:val="none" w:sz="0" w:space="0" w:color="auto" w:frame="1"/>
          <w:lang w:val="es-AR"/>
        </w:rPr>
      </w:pPr>
    </w:p>
    <w:p w14:paraId="758EA5A8" w14:textId="77777777" w:rsidR="00CC2922" w:rsidRPr="00685D29" w:rsidRDefault="00AA2C48" w:rsidP="004C2C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Por otro </w:t>
      </w:r>
      <w:r w:rsidR="00982BC4" w:rsidRPr="00685D29">
        <w:rPr>
          <w:rFonts w:asciiTheme="majorHAnsi" w:eastAsia="Times New Roman" w:hAnsiTheme="majorHAnsi"/>
          <w:sz w:val="20"/>
          <w:szCs w:val="20"/>
          <w:bdr w:val="none" w:sz="0" w:space="0" w:color="auto" w:frame="1"/>
          <w:lang w:val="es-AR"/>
        </w:rPr>
        <w:t>lado,</w:t>
      </w:r>
      <w:r w:rsidRPr="00685D29">
        <w:rPr>
          <w:rFonts w:asciiTheme="majorHAnsi" w:eastAsia="Times New Roman" w:hAnsiTheme="majorHAnsi"/>
          <w:sz w:val="20"/>
          <w:szCs w:val="20"/>
          <w:bdr w:val="none" w:sz="0" w:space="0" w:color="auto" w:frame="1"/>
          <w:lang w:val="es-AR"/>
        </w:rPr>
        <w:t xml:space="preserve"> con respecto a Mario Arturo de León, </w:t>
      </w:r>
      <w:r w:rsidR="00A21FB7" w:rsidRPr="00685D29">
        <w:rPr>
          <w:rFonts w:asciiTheme="majorHAnsi" w:eastAsia="Times New Roman" w:hAnsiTheme="majorHAnsi"/>
          <w:sz w:val="20"/>
          <w:szCs w:val="20"/>
          <w:bdr w:val="none" w:sz="0" w:space="0" w:color="auto" w:frame="1"/>
          <w:lang w:val="es-AR"/>
        </w:rPr>
        <w:t>se denunció que desapareció</w:t>
      </w:r>
      <w:r w:rsidRPr="00685D29">
        <w:rPr>
          <w:rFonts w:asciiTheme="majorHAnsi" w:eastAsia="Times New Roman" w:hAnsiTheme="majorHAnsi"/>
          <w:sz w:val="20"/>
          <w:szCs w:val="20"/>
          <w:bdr w:val="none" w:sz="0" w:space="0" w:color="auto" w:frame="1"/>
          <w:lang w:val="es-AR"/>
        </w:rPr>
        <w:t xml:space="preserve"> </w:t>
      </w:r>
      <w:r w:rsidR="004723F9" w:rsidRPr="00685D29">
        <w:rPr>
          <w:rFonts w:asciiTheme="majorHAnsi" w:eastAsia="Times New Roman" w:hAnsiTheme="majorHAnsi"/>
          <w:sz w:val="20"/>
          <w:szCs w:val="20"/>
          <w:bdr w:val="none" w:sz="0" w:space="0" w:color="auto" w:frame="1"/>
          <w:lang w:val="es-AR"/>
        </w:rPr>
        <w:t xml:space="preserve">el </w:t>
      </w:r>
      <w:r w:rsidR="00A21FB7" w:rsidRPr="00685D29">
        <w:rPr>
          <w:rFonts w:asciiTheme="majorHAnsi" w:eastAsia="Times New Roman" w:hAnsiTheme="majorHAnsi"/>
          <w:sz w:val="20"/>
          <w:szCs w:val="20"/>
          <w:bdr w:val="none" w:sz="0" w:space="0" w:color="auto" w:frame="1"/>
          <w:lang w:val="es-AR"/>
        </w:rPr>
        <w:t xml:space="preserve">día 23 de agosto de 1989, </w:t>
      </w:r>
      <w:r w:rsidR="004723F9" w:rsidRPr="00685D29">
        <w:rPr>
          <w:rFonts w:asciiTheme="majorHAnsi" w:eastAsia="Times New Roman" w:hAnsiTheme="majorHAnsi"/>
          <w:sz w:val="20"/>
          <w:szCs w:val="20"/>
          <w:bdr w:val="none" w:sz="0" w:space="0" w:color="auto" w:frame="1"/>
          <w:lang w:val="es-AR"/>
        </w:rPr>
        <w:t xml:space="preserve">luego de que diera una conferencia de presa en la sede de la Asociación de Estudiantes Universitarios (AEU). </w:t>
      </w:r>
    </w:p>
    <w:p w14:paraId="7C76116B" w14:textId="77777777" w:rsidR="00A21FB7" w:rsidRPr="00685D29" w:rsidRDefault="00A21FB7" w:rsidP="00A21FB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frame="1"/>
          <w:lang w:val="es-AR"/>
        </w:rPr>
      </w:pPr>
    </w:p>
    <w:p w14:paraId="58872B95" w14:textId="77777777" w:rsidR="00CC2922" w:rsidRPr="00685D29" w:rsidRDefault="00A21FB7"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En relación a</w:t>
      </w:r>
      <w:r w:rsidR="00CC2922" w:rsidRPr="00685D29">
        <w:rPr>
          <w:rFonts w:asciiTheme="majorHAnsi" w:eastAsia="Times New Roman" w:hAnsiTheme="majorHAnsi"/>
          <w:sz w:val="20"/>
          <w:szCs w:val="20"/>
          <w:bdr w:val="none" w:sz="0" w:space="0" w:color="auto" w:frame="1"/>
          <w:lang w:val="es-AR"/>
        </w:rPr>
        <w:t xml:space="preserve"> Aarón Ubaldo Ochoa</w:t>
      </w:r>
      <w:r w:rsidRPr="00685D29">
        <w:rPr>
          <w:rFonts w:asciiTheme="majorHAnsi" w:eastAsia="Times New Roman" w:hAnsiTheme="majorHAnsi"/>
          <w:sz w:val="20"/>
          <w:szCs w:val="20"/>
          <w:bdr w:val="none" w:sz="0" w:space="0" w:color="auto" w:frame="1"/>
          <w:lang w:val="es-AR"/>
        </w:rPr>
        <w:t>,</w:t>
      </w:r>
      <w:r w:rsidR="00321228" w:rsidRPr="00685D29">
        <w:rPr>
          <w:rFonts w:asciiTheme="majorHAnsi" w:eastAsia="Times New Roman" w:hAnsiTheme="majorHAnsi"/>
          <w:sz w:val="20"/>
          <w:szCs w:val="20"/>
          <w:bdr w:val="none" w:sz="0" w:space="0" w:color="auto" w:frame="1"/>
          <w:lang w:val="es-AR"/>
        </w:rPr>
        <w:t xml:space="preserve"> estudiante de la Escuela de Ciencias Políticas en la Universidad de San Carlos</w:t>
      </w:r>
      <w:r w:rsidR="00CC2922" w:rsidRPr="00685D29">
        <w:rPr>
          <w:rFonts w:asciiTheme="majorHAnsi" w:eastAsia="Times New Roman" w:hAnsiTheme="majorHAnsi"/>
          <w:sz w:val="20"/>
          <w:szCs w:val="20"/>
          <w:bdr w:val="none" w:sz="0" w:space="0" w:color="auto" w:frame="1"/>
          <w:lang w:val="es-AR"/>
        </w:rPr>
        <w:t>,</w:t>
      </w:r>
      <w:r w:rsidR="00321228" w:rsidRPr="00685D29">
        <w:rPr>
          <w:rFonts w:asciiTheme="majorHAnsi" w:eastAsia="Times New Roman" w:hAnsiTheme="majorHAnsi"/>
          <w:sz w:val="20"/>
          <w:szCs w:val="20"/>
          <w:bdr w:val="none" w:sz="0" w:space="0" w:color="auto" w:frame="1"/>
          <w:lang w:val="es-AR"/>
        </w:rPr>
        <w:t xml:space="preserve"> miembro de la junta directiva de Ciencias Políticas y también miembro de la Junta Ejecutiva Coordinadora de la AEU,</w:t>
      </w:r>
      <w:r w:rsidR="00CC2922" w:rsidRPr="00685D29">
        <w:rPr>
          <w:rFonts w:asciiTheme="majorHAnsi" w:eastAsia="Times New Roman" w:hAnsiTheme="majorHAnsi"/>
          <w:sz w:val="20"/>
          <w:szCs w:val="20"/>
          <w:bdr w:val="none" w:sz="0" w:space="0" w:color="auto" w:frame="1"/>
          <w:lang w:val="es-AR"/>
        </w:rPr>
        <w:t xml:space="preserve"> </w:t>
      </w:r>
      <w:r w:rsidRPr="00685D29">
        <w:rPr>
          <w:rFonts w:asciiTheme="majorHAnsi" w:eastAsia="Times New Roman" w:hAnsiTheme="majorHAnsi"/>
          <w:sz w:val="20"/>
          <w:szCs w:val="20"/>
          <w:bdr w:val="none" w:sz="0" w:space="0" w:color="auto" w:frame="1"/>
          <w:lang w:val="es-AR"/>
        </w:rPr>
        <w:t xml:space="preserve">se indicó que </w:t>
      </w:r>
      <w:r w:rsidR="00CC2922" w:rsidRPr="00685D29">
        <w:rPr>
          <w:rFonts w:asciiTheme="majorHAnsi" w:eastAsia="Times New Roman" w:hAnsiTheme="majorHAnsi"/>
          <w:sz w:val="20"/>
          <w:szCs w:val="20"/>
          <w:bdr w:val="none" w:sz="0" w:space="0" w:color="auto" w:frame="1"/>
          <w:lang w:val="es-AR"/>
        </w:rPr>
        <w:t>hab</w:t>
      </w:r>
      <w:r w:rsidR="00321228" w:rsidRPr="00685D29">
        <w:rPr>
          <w:rFonts w:asciiTheme="majorHAnsi" w:eastAsia="Times New Roman" w:hAnsiTheme="majorHAnsi"/>
          <w:sz w:val="20"/>
          <w:szCs w:val="20"/>
          <w:bdr w:val="none" w:sz="0" w:space="0" w:color="auto" w:frame="1"/>
          <w:lang w:val="es-AR"/>
        </w:rPr>
        <w:t>r</w:t>
      </w:r>
      <w:r w:rsidR="00CC2922" w:rsidRPr="00685D29">
        <w:rPr>
          <w:rFonts w:asciiTheme="majorHAnsi" w:eastAsia="Times New Roman" w:hAnsiTheme="majorHAnsi"/>
          <w:sz w:val="20"/>
          <w:szCs w:val="20"/>
          <w:bdr w:val="none" w:sz="0" w:space="0" w:color="auto" w:frame="1"/>
          <w:lang w:val="es-AR"/>
        </w:rPr>
        <w:t>ía recibido amenazas de muerte en febrero de 1989. En agosto 23 de 1989</w:t>
      </w:r>
      <w:r w:rsidR="0089241F" w:rsidRPr="00685D29">
        <w:rPr>
          <w:rFonts w:asciiTheme="majorHAnsi" w:eastAsia="Times New Roman" w:hAnsiTheme="majorHAnsi"/>
          <w:sz w:val="20"/>
          <w:szCs w:val="20"/>
          <w:bdr w:val="none" w:sz="0" w:space="0" w:color="auto" w:frame="1"/>
          <w:lang w:val="es-AR"/>
        </w:rPr>
        <w:t>,</w:t>
      </w:r>
      <w:r w:rsidR="00CC2922" w:rsidRPr="00685D29">
        <w:rPr>
          <w:rFonts w:asciiTheme="majorHAnsi" w:eastAsia="Times New Roman" w:hAnsiTheme="majorHAnsi"/>
          <w:sz w:val="20"/>
          <w:szCs w:val="20"/>
          <w:bdr w:val="none" w:sz="0" w:space="0" w:color="auto" w:frame="1"/>
          <w:lang w:val="es-AR"/>
        </w:rPr>
        <w:t xml:space="preserve"> desp</w:t>
      </w:r>
      <w:r w:rsidRPr="00685D29">
        <w:rPr>
          <w:rFonts w:asciiTheme="majorHAnsi" w:eastAsia="Times New Roman" w:hAnsiTheme="majorHAnsi"/>
          <w:sz w:val="20"/>
          <w:szCs w:val="20"/>
          <w:bdr w:val="none" w:sz="0" w:space="0" w:color="auto" w:frame="1"/>
          <w:lang w:val="es-AR"/>
        </w:rPr>
        <w:t>ués de haber salido de su casa habría desaparecido</w:t>
      </w:r>
      <w:r w:rsidR="00CC2922" w:rsidRPr="00685D29">
        <w:rPr>
          <w:rFonts w:asciiTheme="majorHAnsi" w:eastAsia="Times New Roman" w:hAnsiTheme="majorHAnsi"/>
          <w:sz w:val="20"/>
          <w:szCs w:val="20"/>
          <w:bdr w:val="none" w:sz="0" w:space="0" w:color="auto" w:frame="1"/>
          <w:lang w:val="es-AR"/>
        </w:rPr>
        <w:t>. Según testigos, poco antes de haber salido de su casa, él habría recibido una llamada telefónica, en donde le habrían informado que tenía que presentarse en</w:t>
      </w:r>
      <w:r w:rsidR="00321228" w:rsidRPr="00685D29">
        <w:rPr>
          <w:rFonts w:asciiTheme="majorHAnsi" w:eastAsia="Times New Roman" w:hAnsiTheme="majorHAnsi"/>
          <w:sz w:val="20"/>
          <w:szCs w:val="20"/>
          <w:bdr w:val="none" w:sz="0" w:space="0" w:color="auto" w:frame="1"/>
          <w:lang w:val="es-AR"/>
        </w:rPr>
        <w:t xml:space="preserve"> la universidad.</w:t>
      </w:r>
      <w:r w:rsidRPr="00685D29">
        <w:rPr>
          <w:rFonts w:asciiTheme="majorHAnsi" w:eastAsia="Times New Roman" w:hAnsiTheme="majorHAnsi"/>
          <w:sz w:val="20"/>
          <w:szCs w:val="20"/>
          <w:bdr w:val="none" w:sz="0" w:space="0" w:color="auto" w:frame="1"/>
          <w:lang w:val="es-AR"/>
        </w:rPr>
        <w:t xml:space="preserve"> </w:t>
      </w:r>
      <w:r w:rsidR="00F20A71" w:rsidRPr="00685D29">
        <w:rPr>
          <w:rFonts w:asciiTheme="majorHAnsi" w:eastAsia="Times New Roman" w:hAnsiTheme="majorHAnsi"/>
          <w:sz w:val="20"/>
          <w:szCs w:val="20"/>
          <w:bdr w:val="none" w:sz="0" w:space="0" w:color="auto" w:frame="1"/>
          <w:lang w:val="es-AR"/>
        </w:rPr>
        <w:t>Una petición de Habeas Corpus fue sometida por la oficina del Grupo de Apoyo Mutuo sin resultados.</w:t>
      </w:r>
    </w:p>
    <w:p w14:paraId="549FDAC1" w14:textId="77777777" w:rsidR="00321228" w:rsidRPr="00685D29" w:rsidRDefault="00321228" w:rsidP="008D0BF8">
      <w:pPr>
        <w:pStyle w:val="ListParagraph"/>
        <w:ind w:left="0" w:firstLine="720"/>
        <w:jc w:val="both"/>
        <w:rPr>
          <w:rFonts w:asciiTheme="majorHAnsi" w:eastAsia="Times New Roman" w:hAnsiTheme="majorHAnsi"/>
          <w:sz w:val="20"/>
          <w:szCs w:val="20"/>
          <w:bdr w:val="none" w:sz="0" w:space="0" w:color="auto" w:frame="1"/>
          <w:lang w:val="es-AR"/>
        </w:rPr>
      </w:pPr>
    </w:p>
    <w:p w14:paraId="1397FFF9" w14:textId="77777777" w:rsidR="00321228" w:rsidRPr="00685D29" w:rsidRDefault="00321228"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El 22 de agosto de 1989, Hugo Leonel </w:t>
      </w:r>
      <w:proofErr w:type="spellStart"/>
      <w:r w:rsidRPr="00685D29">
        <w:rPr>
          <w:rFonts w:asciiTheme="majorHAnsi" w:eastAsia="Times New Roman" w:hAnsiTheme="majorHAnsi"/>
          <w:sz w:val="20"/>
          <w:szCs w:val="20"/>
          <w:bdr w:val="none" w:sz="0" w:space="0" w:color="auto" w:frame="1"/>
          <w:lang w:val="es-AR"/>
        </w:rPr>
        <w:t>Gramajo</w:t>
      </w:r>
      <w:proofErr w:type="spellEnd"/>
      <w:r w:rsidRPr="00685D29">
        <w:rPr>
          <w:rFonts w:asciiTheme="majorHAnsi" w:eastAsia="Times New Roman" w:hAnsiTheme="majorHAnsi"/>
          <w:sz w:val="20"/>
          <w:szCs w:val="20"/>
          <w:bdr w:val="none" w:sz="0" w:space="0" w:color="auto" w:frame="1"/>
          <w:lang w:val="es-AR"/>
        </w:rPr>
        <w:t xml:space="preserve"> López, salió de su trabajo en el Instituto Nacional de Administración Publica, en la zona 9 de la ciudad aproximadamente a las 5:15 de la tarde donde fue capturado por 5 hombres armados. Según testigos, fue golpeado por esos individuos antes de ser forzado a entrar a un camión rojo. Una petición de Habeas Corpus fue sometida por la oficina del GAM sin resultados.</w:t>
      </w:r>
    </w:p>
    <w:p w14:paraId="4943AF79" w14:textId="77777777" w:rsidR="00F20A71" w:rsidRPr="00685D29" w:rsidRDefault="00F20A71" w:rsidP="008D0BF8">
      <w:pPr>
        <w:pStyle w:val="ListParagraph"/>
        <w:ind w:left="0" w:firstLine="720"/>
        <w:jc w:val="both"/>
        <w:rPr>
          <w:rFonts w:asciiTheme="majorHAnsi" w:eastAsia="Times New Roman" w:hAnsiTheme="majorHAnsi"/>
          <w:sz w:val="20"/>
          <w:szCs w:val="20"/>
          <w:bdr w:val="none" w:sz="0" w:space="0" w:color="auto" w:frame="1"/>
          <w:lang w:val="es-AR"/>
        </w:rPr>
      </w:pPr>
    </w:p>
    <w:p w14:paraId="44AFA1C1" w14:textId="77777777" w:rsidR="00F20A71" w:rsidRPr="00685D29" w:rsidRDefault="00F20A71"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El 21 de agosto de 1989, Iván Ernesto Gonzáles Fuentes, fue secuestrado cuando se dirigía a una reunión con miembros de la Unidad de Asociaciones Sindicales Populares (UASP) al medio día después de haber salido de su casa. Una petición de Habeas Corpus fue sometida por la oficina del Grupo de Apoyo Mutuo sin resultados.</w:t>
      </w:r>
    </w:p>
    <w:p w14:paraId="20DD3910" w14:textId="77777777" w:rsidR="00F20A71" w:rsidRPr="00685D29" w:rsidRDefault="00F20A71" w:rsidP="008D0BF8">
      <w:pPr>
        <w:pStyle w:val="ListParagraph"/>
        <w:ind w:left="0" w:firstLine="720"/>
        <w:jc w:val="both"/>
        <w:rPr>
          <w:rFonts w:asciiTheme="majorHAnsi" w:eastAsia="Times New Roman" w:hAnsiTheme="majorHAnsi"/>
          <w:sz w:val="20"/>
          <w:szCs w:val="20"/>
          <w:bdr w:val="none" w:sz="0" w:space="0" w:color="auto" w:frame="1"/>
          <w:lang w:val="es-AR"/>
        </w:rPr>
      </w:pPr>
    </w:p>
    <w:p w14:paraId="61E2ED62" w14:textId="77777777" w:rsidR="00F94CC9" w:rsidRPr="00685D29" w:rsidRDefault="00F20A71"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El 22 de agosto de 1989, Carlos Contreras Conde, estudiante de la Escuela de Psicología, miembro de la Asociación de Psicólogos y colaborador de la AEU, fue secuestrado en el estacionamiento en frente del edificio de Psicología de la Universidad </w:t>
      </w:r>
      <w:r w:rsidR="00F94CC9" w:rsidRPr="00685D29">
        <w:rPr>
          <w:rFonts w:asciiTheme="majorHAnsi" w:eastAsia="Times New Roman" w:hAnsiTheme="majorHAnsi"/>
          <w:sz w:val="20"/>
          <w:szCs w:val="20"/>
          <w:bdr w:val="none" w:sz="0" w:space="0" w:color="auto" w:frame="1"/>
          <w:lang w:val="es-AR"/>
        </w:rPr>
        <w:t>de San Carlos aproximadamente a las 8 p.m. por individuos armados. Una petición de Habeas Corpus fue sometida por la oficina del Grupo de Apoyo Mutuo sin resultados.</w:t>
      </w:r>
    </w:p>
    <w:p w14:paraId="59B9A8E2" w14:textId="77777777" w:rsidR="0070390F" w:rsidRPr="00685D29" w:rsidRDefault="0070390F" w:rsidP="0070390F">
      <w:pPr>
        <w:pStyle w:val="ListParagraph"/>
        <w:rPr>
          <w:rFonts w:asciiTheme="majorHAnsi" w:eastAsia="Times New Roman" w:hAnsiTheme="majorHAnsi"/>
          <w:sz w:val="20"/>
          <w:szCs w:val="20"/>
          <w:bdr w:val="none" w:sz="0" w:space="0" w:color="auto" w:frame="1"/>
          <w:lang w:val="es-AR"/>
        </w:rPr>
      </w:pPr>
    </w:p>
    <w:p w14:paraId="4290CF9A" w14:textId="7935D28A" w:rsidR="0070390F" w:rsidRPr="00685D29" w:rsidRDefault="0070390F" w:rsidP="008D0B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685D29">
        <w:rPr>
          <w:rFonts w:asciiTheme="majorHAnsi" w:eastAsia="Times New Roman" w:hAnsiTheme="majorHAnsi"/>
          <w:sz w:val="20"/>
          <w:szCs w:val="20"/>
          <w:bdr w:val="none" w:sz="0" w:space="0" w:color="auto" w:frame="1"/>
          <w:lang w:val="es-AR"/>
        </w:rPr>
        <w:t xml:space="preserve">Con respecto a Eduardo Antonio López Palencia, Carlos Leonel Chuta </w:t>
      </w:r>
      <w:proofErr w:type="spellStart"/>
      <w:r w:rsidRPr="00685D29">
        <w:rPr>
          <w:rFonts w:asciiTheme="majorHAnsi" w:eastAsia="Times New Roman" w:hAnsiTheme="majorHAnsi"/>
          <w:sz w:val="20"/>
          <w:szCs w:val="20"/>
          <w:bdr w:val="none" w:sz="0" w:space="0" w:color="auto" w:frame="1"/>
          <w:lang w:val="es-AR"/>
        </w:rPr>
        <w:t>Camey</w:t>
      </w:r>
      <w:proofErr w:type="spellEnd"/>
      <w:r w:rsidRPr="00685D29">
        <w:rPr>
          <w:rFonts w:asciiTheme="majorHAnsi" w:eastAsia="Times New Roman" w:hAnsiTheme="majorHAnsi"/>
          <w:sz w:val="20"/>
          <w:szCs w:val="20"/>
          <w:bdr w:val="none" w:sz="0" w:space="0" w:color="auto" w:frame="1"/>
          <w:lang w:val="es-AR"/>
        </w:rPr>
        <w:t xml:space="preserve"> y Carlos Humberto Cabrera, si bien los peticionarios no detallaron las violaciones presuntamente ocasionadas, posteriormente la Comisión tomó conocimiento, de que sus cadáveres habrían sido </w:t>
      </w:r>
      <w:r w:rsidR="00641542" w:rsidRPr="00685D29">
        <w:rPr>
          <w:rFonts w:asciiTheme="majorHAnsi" w:eastAsia="Times New Roman" w:hAnsiTheme="majorHAnsi"/>
          <w:sz w:val="20"/>
          <w:szCs w:val="20"/>
          <w:bdr w:val="none" w:sz="0" w:space="0" w:color="auto" w:frame="1"/>
          <w:lang w:val="es-AR"/>
        </w:rPr>
        <w:t xml:space="preserve">inicialmente desaparecidos y posteriormente se habrían encontrado sus cadáveres. </w:t>
      </w:r>
      <w:r w:rsidRPr="00685D29">
        <w:rPr>
          <w:rFonts w:asciiTheme="majorHAnsi" w:eastAsia="Times New Roman" w:hAnsiTheme="majorHAnsi"/>
          <w:sz w:val="20"/>
          <w:szCs w:val="20"/>
          <w:bdr w:val="none" w:sz="0" w:space="0" w:color="auto" w:frame="1"/>
          <w:lang w:val="es-AR"/>
        </w:rPr>
        <w:t xml:space="preserve"> </w:t>
      </w:r>
    </w:p>
    <w:p w14:paraId="687BA13E" w14:textId="77777777" w:rsidR="00CA6FA4" w:rsidRPr="00685D29" w:rsidRDefault="00CA6FA4" w:rsidP="008D0B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lastRenderedPageBreak/>
        <w:t>SOLUCIÓN AMISTOSA</w:t>
      </w:r>
    </w:p>
    <w:p w14:paraId="69E5BDAF" w14:textId="77777777" w:rsidR="000345C5" w:rsidRPr="00685D29" w:rsidRDefault="000345C5" w:rsidP="008D0B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_tradnl"/>
        </w:rPr>
      </w:pPr>
    </w:p>
    <w:p w14:paraId="2DAACD93" w14:textId="70D2294A" w:rsidR="008756F6" w:rsidRPr="00685D29" w:rsidRDefault="0025088B" w:rsidP="008D0B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685D29">
        <w:rPr>
          <w:rFonts w:asciiTheme="majorHAnsi" w:eastAsia="Times New Roman" w:hAnsiTheme="majorHAnsi"/>
          <w:sz w:val="20"/>
          <w:szCs w:val="20"/>
          <w:bdr w:val="none" w:sz="0" w:space="0" w:color="auto" w:frame="1"/>
          <w:lang w:val="es-VE"/>
        </w:rPr>
        <w:t xml:space="preserve">Las partes suscribieron un Acuerdo de Solución Amistosa el </w:t>
      </w:r>
      <w:r w:rsidRPr="00685D29">
        <w:rPr>
          <w:rFonts w:asciiTheme="majorHAnsi" w:eastAsia="Times New Roman" w:hAnsiTheme="majorHAnsi"/>
          <w:sz w:val="20"/>
          <w:szCs w:val="20"/>
          <w:lang w:val="es-ES_tradnl"/>
        </w:rPr>
        <w:t xml:space="preserve">18 de febrero de 2005, dentro del marco de una reunión de </w:t>
      </w:r>
      <w:r w:rsidR="00514919" w:rsidRPr="00685D29">
        <w:rPr>
          <w:rFonts w:asciiTheme="majorHAnsi" w:eastAsia="Times New Roman" w:hAnsiTheme="majorHAnsi"/>
          <w:sz w:val="20"/>
          <w:szCs w:val="20"/>
          <w:lang w:val="es-ES_tradnl"/>
        </w:rPr>
        <w:t xml:space="preserve">trabajo celebrada en Guatemala, </w:t>
      </w:r>
      <w:r w:rsidR="008D0BF8" w:rsidRPr="00685D29">
        <w:rPr>
          <w:rFonts w:asciiTheme="majorHAnsi" w:eastAsia="Times New Roman" w:hAnsiTheme="majorHAnsi"/>
          <w:sz w:val="20"/>
          <w:szCs w:val="20"/>
          <w:lang w:val="es-ES_tradnl"/>
        </w:rPr>
        <w:t>en cuyo texto se establece lo siguiente</w:t>
      </w:r>
      <w:r w:rsidR="00CA6FA4" w:rsidRPr="00685D29">
        <w:rPr>
          <w:rFonts w:asciiTheme="majorHAnsi" w:eastAsia="Times New Roman" w:hAnsiTheme="majorHAnsi"/>
          <w:sz w:val="20"/>
          <w:szCs w:val="20"/>
          <w:lang w:val="es-ES"/>
        </w:rPr>
        <w:t>:</w:t>
      </w:r>
    </w:p>
    <w:p w14:paraId="044FBBC6" w14:textId="77777777" w:rsidR="00360C94" w:rsidRPr="00685D29" w:rsidRDefault="00360C94" w:rsidP="008D0BF8">
      <w:pPr>
        <w:ind w:left="720" w:right="720"/>
        <w:jc w:val="center"/>
        <w:rPr>
          <w:rFonts w:asciiTheme="majorHAnsi" w:eastAsia="Times New Roman" w:hAnsiTheme="majorHAnsi"/>
          <w:b/>
          <w:sz w:val="20"/>
          <w:szCs w:val="20"/>
          <w:lang w:val="es-ES_tradnl"/>
        </w:rPr>
      </w:pPr>
    </w:p>
    <w:p w14:paraId="080F7711" w14:textId="4865CBFE" w:rsidR="008756F6" w:rsidRPr="00685D29" w:rsidRDefault="008756F6" w:rsidP="00360C94">
      <w:pPr>
        <w:ind w:left="720" w:right="720"/>
        <w:jc w:val="center"/>
        <w:rPr>
          <w:rFonts w:asciiTheme="majorHAnsi" w:eastAsia="Times New Roman" w:hAnsiTheme="majorHAnsi"/>
          <w:b/>
          <w:sz w:val="20"/>
          <w:szCs w:val="20"/>
          <w:lang w:val="es-ES_tradnl"/>
        </w:rPr>
      </w:pPr>
      <w:r w:rsidRPr="00685D29">
        <w:rPr>
          <w:rFonts w:asciiTheme="majorHAnsi" w:eastAsia="Times New Roman" w:hAnsiTheme="majorHAnsi"/>
          <w:b/>
          <w:sz w:val="20"/>
          <w:szCs w:val="20"/>
          <w:lang w:val="es-ES_tradnl"/>
        </w:rPr>
        <w:t>ACUERDO DE SOLUCION AMISTOSA</w:t>
      </w:r>
    </w:p>
    <w:p w14:paraId="5457781A" w14:textId="77777777" w:rsidR="008756F6" w:rsidRPr="00685D29" w:rsidRDefault="008756F6" w:rsidP="00360C94">
      <w:pPr>
        <w:ind w:left="720" w:right="720"/>
        <w:jc w:val="center"/>
        <w:rPr>
          <w:rFonts w:asciiTheme="majorHAnsi" w:eastAsia="Times New Roman" w:hAnsiTheme="majorHAnsi"/>
          <w:b/>
          <w:sz w:val="20"/>
          <w:szCs w:val="20"/>
          <w:lang w:val="es-ES_tradnl"/>
        </w:rPr>
      </w:pPr>
      <w:r w:rsidRPr="00685D29">
        <w:rPr>
          <w:rFonts w:asciiTheme="majorHAnsi" w:eastAsia="Times New Roman" w:hAnsiTheme="majorHAnsi"/>
          <w:b/>
          <w:sz w:val="20"/>
          <w:szCs w:val="20"/>
          <w:lang w:val="es-ES_tradnl"/>
        </w:rPr>
        <w:t>CASO 10.441</w:t>
      </w:r>
    </w:p>
    <w:p w14:paraId="3AA76EBD" w14:textId="10F26010" w:rsidR="008756F6" w:rsidRPr="00685D29" w:rsidRDefault="008756F6" w:rsidP="00360C94">
      <w:pPr>
        <w:ind w:left="720" w:right="720"/>
        <w:jc w:val="center"/>
        <w:rPr>
          <w:rFonts w:asciiTheme="majorHAnsi" w:eastAsia="Times New Roman" w:hAnsiTheme="majorHAnsi"/>
          <w:b/>
          <w:sz w:val="20"/>
          <w:szCs w:val="20"/>
          <w:lang w:val="es-ES_tradnl"/>
        </w:rPr>
      </w:pPr>
      <w:r w:rsidRPr="00685D29">
        <w:rPr>
          <w:rFonts w:asciiTheme="majorHAnsi" w:eastAsia="Times New Roman" w:hAnsiTheme="majorHAnsi"/>
          <w:b/>
          <w:sz w:val="20"/>
          <w:szCs w:val="20"/>
          <w:lang w:val="es-ES_tradnl"/>
        </w:rPr>
        <w:t xml:space="preserve">SILVIA MARIA AZURDIA UTRERA y </w:t>
      </w:r>
      <w:r w:rsidR="00360C94" w:rsidRPr="00685D29">
        <w:rPr>
          <w:rFonts w:asciiTheme="majorHAnsi" w:eastAsia="Times New Roman" w:hAnsiTheme="majorHAnsi"/>
          <w:b/>
          <w:sz w:val="20"/>
          <w:szCs w:val="20"/>
          <w:lang w:val="es-ES_tradnl"/>
        </w:rPr>
        <w:t>otros</w:t>
      </w:r>
    </w:p>
    <w:p w14:paraId="445014B6" w14:textId="77777777" w:rsidR="008756F6" w:rsidRPr="00685D29" w:rsidRDefault="008756F6" w:rsidP="00360C94">
      <w:pPr>
        <w:ind w:left="720" w:right="720"/>
        <w:jc w:val="both"/>
        <w:rPr>
          <w:rFonts w:asciiTheme="majorHAnsi" w:eastAsia="Times New Roman" w:hAnsiTheme="majorHAnsi"/>
          <w:b/>
          <w:sz w:val="20"/>
          <w:szCs w:val="20"/>
          <w:lang w:val="es-ES_tradnl"/>
        </w:rPr>
      </w:pPr>
    </w:p>
    <w:p w14:paraId="4F3771F8" w14:textId="77777777" w:rsidR="008756F6" w:rsidRPr="00685D29" w:rsidRDefault="008756F6"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 xml:space="preserve"> ANTECEDENTES</w:t>
      </w:r>
    </w:p>
    <w:p w14:paraId="1D1C077F" w14:textId="77777777" w:rsidR="008756F6"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s="Times New Roman"/>
          <w:b/>
          <w:color w:val="auto"/>
          <w:sz w:val="20"/>
          <w:szCs w:val="20"/>
          <w:lang w:val="es-ES" w:eastAsia="en-US"/>
        </w:rPr>
      </w:pPr>
    </w:p>
    <w:p w14:paraId="575842CA" w14:textId="77777777" w:rsidR="008756F6"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r w:rsidRPr="00685D29">
        <w:rPr>
          <w:rFonts w:asciiTheme="majorHAnsi" w:eastAsia="MS Mincho" w:hAnsiTheme="majorHAnsi"/>
          <w:color w:val="auto"/>
          <w:sz w:val="20"/>
          <w:szCs w:val="20"/>
          <w:lang w:val="es-ES"/>
        </w:rPr>
        <w:t xml:space="preserve">La comunidad estudiantil fue uno de los sectores de la sociedad guatemalteca </w:t>
      </w:r>
      <w:r w:rsidRPr="00685D29">
        <w:rPr>
          <w:rFonts w:asciiTheme="majorHAnsi" w:eastAsia="MS Mincho" w:hAnsiTheme="majorHAnsi"/>
          <w:sz w:val="20"/>
          <w:szCs w:val="20"/>
          <w:lang w:val="es-ES"/>
        </w:rPr>
        <w:t>más</w:t>
      </w:r>
      <w:r w:rsidRPr="00685D29">
        <w:rPr>
          <w:rFonts w:asciiTheme="majorHAnsi" w:eastAsia="MS Mincho" w:hAnsiTheme="majorHAnsi"/>
          <w:color w:val="auto"/>
          <w:sz w:val="20"/>
          <w:szCs w:val="20"/>
          <w:lang w:val="es-ES"/>
        </w:rPr>
        <w:t xml:space="preserve"> golpeados por la </w:t>
      </w:r>
      <w:r w:rsidRPr="00685D29">
        <w:rPr>
          <w:rFonts w:asciiTheme="majorHAnsi" w:eastAsia="MS Mincho" w:hAnsiTheme="majorHAnsi"/>
          <w:sz w:val="20"/>
          <w:szCs w:val="20"/>
          <w:lang w:val="es-ES"/>
        </w:rPr>
        <w:t>represión</w:t>
      </w:r>
      <w:r w:rsidRPr="00685D29">
        <w:rPr>
          <w:rFonts w:asciiTheme="majorHAnsi" w:eastAsia="MS Mincho" w:hAnsiTheme="majorHAnsi"/>
          <w:color w:val="auto"/>
          <w:sz w:val="20"/>
          <w:szCs w:val="20"/>
          <w:lang w:val="es-ES"/>
        </w:rPr>
        <w:t xml:space="preserve"> durante el conflicto </w:t>
      </w:r>
      <w:r w:rsidRPr="00685D29">
        <w:rPr>
          <w:rFonts w:asciiTheme="majorHAnsi" w:eastAsia="MS Mincho" w:hAnsiTheme="majorHAnsi"/>
          <w:sz w:val="20"/>
          <w:szCs w:val="20"/>
          <w:lang w:val="es-ES"/>
        </w:rPr>
        <w:t>armado</w:t>
      </w:r>
      <w:r w:rsidRPr="00685D29">
        <w:rPr>
          <w:rFonts w:asciiTheme="majorHAnsi" w:eastAsia="MS Mincho" w:hAnsiTheme="majorHAnsi"/>
          <w:color w:val="auto"/>
          <w:sz w:val="20"/>
          <w:szCs w:val="20"/>
          <w:lang w:val="es-ES"/>
        </w:rPr>
        <w:t xml:space="preserve"> </w:t>
      </w:r>
      <w:r w:rsidRPr="00685D29">
        <w:rPr>
          <w:rFonts w:asciiTheme="majorHAnsi" w:eastAsia="MS Mincho" w:hAnsiTheme="majorHAnsi"/>
          <w:sz w:val="20"/>
          <w:szCs w:val="20"/>
          <w:lang w:val="es-ES"/>
        </w:rPr>
        <w:t>intern</w:t>
      </w:r>
      <w:r w:rsidRPr="00685D29">
        <w:rPr>
          <w:rFonts w:asciiTheme="majorHAnsi" w:eastAsia="MS Mincho" w:hAnsiTheme="majorHAnsi"/>
          <w:color w:val="auto"/>
          <w:sz w:val="20"/>
          <w:szCs w:val="20"/>
          <w:lang w:val="es-ES"/>
        </w:rPr>
        <w:t>o.</w:t>
      </w:r>
    </w:p>
    <w:p w14:paraId="70072D4D" w14:textId="77777777" w:rsidR="008756F6"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p>
    <w:p w14:paraId="5E61CEB8" w14:textId="77777777" w:rsidR="0031156C"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r w:rsidRPr="00685D29">
        <w:rPr>
          <w:rFonts w:asciiTheme="majorHAnsi" w:eastAsia="MS Mincho" w:hAnsiTheme="majorHAnsi"/>
          <w:color w:val="auto"/>
          <w:sz w:val="20"/>
          <w:szCs w:val="20"/>
          <w:lang w:val="es-ES"/>
        </w:rPr>
        <w:t xml:space="preserve">Los estudiantes, especialmente los que eran miembros de la Asociación de Estudiantes Universitarios ("AEU"), sufrieron olas de </w:t>
      </w:r>
      <w:r w:rsidR="0031156C" w:rsidRPr="00685D29">
        <w:rPr>
          <w:rFonts w:asciiTheme="majorHAnsi" w:eastAsia="MS Mincho" w:hAnsiTheme="majorHAnsi"/>
          <w:color w:val="auto"/>
          <w:sz w:val="20"/>
          <w:szCs w:val="20"/>
          <w:lang w:val="es-ES"/>
        </w:rPr>
        <w:t>represión</w:t>
      </w:r>
      <w:r w:rsidRPr="00685D29">
        <w:rPr>
          <w:rFonts w:asciiTheme="majorHAnsi" w:eastAsia="MS Mincho" w:hAnsiTheme="majorHAnsi"/>
          <w:color w:val="auto"/>
          <w:sz w:val="20"/>
          <w:szCs w:val="20"/>
          <w:lang w:val="es-ES"/>
        </w:rPr>
        <w:t xml:space="preserve"> y violencia estatal durante </w:t>
      </w:r>
      <w:r w:rsidR="0031156C" w:rsidRPr="00685D29">
        <w:rPr>
          <w:rFonts w:asciiTheme="majorHAnsi" w:eastAsia="MS Mincho" w:hAnsiTheme="majorHAnsi"/>
          <w:color w:val="auto"/>
          <w:sz w:val="20"/>
          <w:szCs w:val="20"/>
          <w:lang w:val="es-ES"/>
        </w:rPr>
        <w:t>di</w:t>
      </w:r>
      <w:r w:rsidRPr="00685D29">
        <w:rPr>
          <w:rFonts w:asciiTheme="majorHAnsi" w:eastAsia="MS Mincho" w:hAnsiTheme="majorHAnsi"/>
          <w:color w:val="auto"/>
          <w:sz w:val="20"/>
          <w:szCs w:val="20"/>
          <w:lang w:val="es-ES"/>
        </w:rPr>
        <w:t xml:space="preserve">ferentes </w:t>
      </w:r>
      <w:r w:rsidR="0031156C" w:rsidRPr="00685D29">
        <w:rPr>
          <w:rFonts w:asciiTheme="majorHAnsi" w:eastAsia="MS Mincho" w:hAnsiTheme="majorHAnsi"/>
          <w:color w:val="auto"/>
          <w:sz w:val="20"/>
          <w:szCs w:val="20"/>
          <w:lang w:val="es-ES"/>
        </w:rPr>
        <w:t>épocas</w:t>
      </w:r>
      <w:r w:rsidRPr="00685D29">
        <w:rPr>
          <w:rFonts w:asciiTheme="majorHAnsi" w:eastAsia="MS Mincho" w:hAnsiTheme="majorHAnsi"/>
          <w:color w:val="auto"/>
          <w:sz w:val="20"/>
          <w:szCs w:val="20"/>
          <w:lang w:val="es-ES"/>
        </w:rPr>
        <w:t xml:space="preserve"> del conflicto, que </w:t>
      </w:r>
      <w:r w:rsidR="0031156C" w:rsidRPr="00685D29">
        <w:rPr>
          <w:rFonts w:asciiTheme="majorHAnsi" w:eastAsia="MS Mincho" w:hAnsiTheme="majorHAnsi"/>
          <w:color w:val="auto"/>
          <w:sz w:val="20"/>
          <w:szCs w:val="20"/>
          <w:lang w:val="es-ES"/>
        </w:rPr>
        <w:t>incluían</w:t>
      </w:r>
      <w:r w:rsidRPr="00685D29">
        <w:rPr>
          <w:rFonts w:asciiTheme="majorHAnsi" w:eastAsia="MS Mincho" w:hAnsiTheme="majorHAnsi"/>
          <w:color w:val="auto"/>
          <w:sz w:val="20"/>
          <w:szCs w:val="20"/>
          <w:lang w:val="es-ES"/>
        </w:rPr>
        <w:t xml:space="preserve"> amenazas, allanamientos, </w:t>
      </w:r>
      <w:r w:rsidR="0031156C" w:rsidRPr="00685D29">
        <w:rPr>
          <w:rFonts w:asciiTheme="majorHAnsi" w:eastAsia="MS Mincho" w:hAnsiTheme="majorHAnsi"/>
          <w:color w:val="auto"/>
          <w:sz w:val="20"/>
          <w:szCs w:val="20"/>
          <w:lang w:val="es-ES"/>
        </w:rPr>
        <w:t>destrucción</w:t>
      </w:r>
      <w:r w:rsidRPr="00685D29">
        <w:rPr>
          <w:rFonts w:asciiTheme="majorHAnsi" w:eastAsia="MS Mincho" w:hAnsiTheme="majorHAnsi"/>
          <w:color w:val="auto"/>
          <w:sz w:val="20"/>
          <w:szCs w:val="20"/>
          <w:lang w:val="es-ES"/>
        </w:rPr>
        <w:t xml:space="preserve"> </w:t>
      </w:r>
      <w:r w:rsidR="0031156C" w:rsidRPr="00685D29">
        <w:rPr>
          <w:rFonts w:asciiTheme="majorHAnsi" w:eastAsia="MS Mincho" w:hAnsiTheme="majorHAnsi"/>
          <w:color w:val="auto"/>
          <w:sz w:val="20"/>
          <w:szCs w:val="20"/>
          <w:lang w:val="es-ES"/>
        </w:rPr>
        <w:t>y</w:t>
      </w:r>
      <w:r w:rsidRPr="00685D29">
        <w:rPr>
          <w:rFonts w:asciiTheme="majorHAnsi" w:eastAsia="MS Mincho" w:hAnsiTheme="majorHAnsi"/>
          <w:color w:val="auto"/>
          <w:sz w:val="20"/>
          <w:szCs w:val="20"/>
          <w:lang w:val="es-ES"/>
        </w:rPr>
        <w:t xml:space="preserve"> robo de bienes, detenciones ilegales, desapariciones forzadas </w:t>
      </w:r>
      <w:r w:rsidR="0031156C" w:rsidRPr="00685D29">
        <w:rPr>
          <w:rFonts w:asciiTheme="majorHAnsi" w:eastAsia="MS Mincho" w:hAnsiTheme="majorHAnsi"/>
          <w:color w:val="auto"/>
          <w:sz w:val="20"/>
          <w:szCs w:val="20"/>
          <w:lang w:val="es-ES"/>
        </w:rPr>
        <w:t>y</w:t>
      </w:r>
      <w:r w:rsidRPr="00685D29">
        <w:rPr>
          <w:rFonts w:asciiTheme="majorHAnsi" w:eastAsia="MS Mincho" w:hAnsiTheme="majorHAnsi"/>
          <w:color w:val="auto"/>
          <w:sz w:val="20"/>
          <w:szCs w:val="20"/>
          <w:lang w:val="es-ES"/>
        </w:rPr>
        <w:t xml:space="preserve"> </w:t>
      </w:r>
      <w:r w:rsidR="0031156C" w:rsidRPr="00685D29">
        <w:rPr>
          <w:rFonts w:asciiTheme="majorHAnsi" w:eastAsia="MS Mincho" w:hAnsiTheme="majorHAnsi"/>
          <w:color w:val="auto"/>
          <w:sz w:val="20"/>
          <w:szCs w:val="20"/>
          <w:lang w:val="es-ES"/>
        </w:rPr>
        <w:t>ejecuciones</w:t>
      </w:r>
      <w:r w:rsidRPr="00685D29">
        <w:rPr>
          <w:rFonts w:asciiTheme="majorHAnsi" w:eastAsia="MS Mincho" w:hAnsiTheme="majorHAnsi"/>
          <w:color w:val="auto"/>
          <w:sz w:val="20"/>
          <w:szCs w:val="20"/>
          <w:lang w:val="es-ES"/>
        </w:rPr>
        <w:t xml:space="preserve">   extrajudiciales.</w:t>
      </w:r>
    </w:p>
    <w:p w14:paraId="69444A79" w14:textId="77777777" w:rsidR="0031156C" w:rsidRPr="00685D29" w:rsidRDefault="0031156C"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p>
    <w:p w14:paraId="7BE9F7CB" w14:textId="77777777" w:rsidR="0031156C"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r w:rsidRPr="00685D29">
        <w:rPr>
          <w:rFonts w:asciiTheme="majorHAnsi" w:eastAsia="MS Mincho" w:hAnsiTheme="majorHAnsi"/>
          <w:color w:val="auto"/>
          <w:sz w:val="20"/>
          <w:szCs w:val="20"/>
          <w:lang w:val="es-ES"/>
        </w:rPr>
        <w:t xml:space="preserve">Una de las </w:t>
      </w:r>
      <w:r w:rsidR="0031156C" w:rsidRPr="00685D29">
        <w:rPr>
          <w:rFonts w:asciiTheme="majorHAnsi" w:eastAsia="MS Mincho" w:hAnsiTheme="majorHAnsi"/>
          <w:color w:val="auto"/>
          <w:sz w:val="20"/>
          <w:szCs w:val="20"/>
          <w:lang w:val="es-ES"/>
        </w:rPr>
        <w:t>épocas</w:t>
      </w:r>
      <w:r w:rsidRPr="00685D29">
        <w:rPr>
          <w:rFonts w:asciiTheme="majorHAnsi" w:eastAsia="MS Mincho" w:hAnsiTheme="majorHAnsi"/>
          <w:color w:val="auto"/>
          <w:sz w:val="20"/>
          <w:szCs w:val="20"/>
          <w:lang w:val="es-ES"/>
        </w:rPr>
        <w:t xml:space="preserve"> </w:t>
      </w:r>
      <w:r w:rsidR="0031156C" w:rsidRPr="00685D29">
        <w:rPr>
          <w:rFonts w:asciiTheme="majorHAnsi" w:eastAsia="MS Mincho" w:hAnsiTheme="majorHAnsi"/>
          <w:color w:val="auto"/>
          <w:sz w:val="20"/>
          <w:szCs w:val="20"/>
          <w:lang w:val="es-ES"/>
        </w:rPr>
        <w:t>más</w:t>
      </w:r>
      <w:r w:rsidRPr="00685D29">
        <w:rPr>
          <w:rFonts w:asciiTheme="majorHAnsi" w:eastAsia="MS Mincho" w:hAnsiTheme="majorHAnsi"/>
          <w:color w:val="auto"/>
          <w:sz w:val="20"/>
          <w:szCs w:val="20"/>
          <w:lang w:val="es-ES"/>
        </w:rPr>
        <w:t xml:space="preserve"> sangrientas de violencia en contra el movimiento estudiantil </w:t>
      </w:r>
      <w:r w:rsidR="0031156C" w:rsidRPr="00685D29">
        <w:rPr>
          <w:rFonts w:asciiTheme="majorHAnsi" w:eastAsia="MS Mincho" w:hAnsiTheme="majorHAnsi"/>
          <w:color w:val="auto"/>
          <w:sz w:val="20"/>
          <w:szCs w:val="20"/>
          <w:lang w:val="es-ES"/>
        </w:rPr>
        <w:t>ocurrió</w:t>
      </w:r>
      <w:r w:rsidRPr="00685D29">
        <w:rPr>
          <w:rFonts w:asciiTheme="majorHAnsi" w:eastAsia="MS Mincho" w:hAnsiTheme="majorHAnsi"/>
          <w:color w:val="auto"/>
          <w:sz w:val="20"/>
          <w:szCs w:val="20"/>
          <w:lang w:val="es-ES"/>
        </w:rPr>
        <w:t xml:space="preserve"> durante dos semanas </w:t>
      </w:r>
      <w:r w:rsidR="00F94CC9" w:rsidRPr="00685D29">
        <w:rPr>
          <w:rFonts w:asciiTheme="majorHAnsi" w:eastAsia="MS Mincho" w:hAnsiTheme="majorHAnsi"/>
          <w:color w:val="auto"/>
          <w:sz w:val="20"/>
          <w:szCs w:val="20"/>
          <w:lang w:val="es-ES"/>
        </w:rPr>
        <w:t>comprendidas entre</w:t>
      </w:r>
      <w:r w:rsidRPr="00685D29">
        <w:rPr>
          <w:rFonts w:asciiTheme="majorHAnsi" w:eastAsia="MS Mincho" w:hAnsiTheme="majorHAnsi"/>
          <w:color w:val="auto"/>
          <w:sz w:val="20"/>
          <w:szCs w:val="20"/>
          <w:lang w:val="es-ES"/>
        </w:rPr>
        <w:t xml:space="preserve"> el 21 de agosto y el</w:t>
      </w:r>
      <w:r w:rsidR="0031156C" w:rsidRPr="00685D29">
        <w:rPr>
          <w:rFonts w:asciiTheme="majorHAnsi" w:eastAsia="MS Mincho" w:hAnsiTheme="majorHAnsi"/>
          <w:color w:val="auto"/>
          <w:sz w:val="20"/>
          <w:szCs w:val="20"/>
          <w:lang w:val="es-ES"/>
        </w:rPr>
        <w:t xml:space="preserve"> </w:t>
      </w:r>
      <w:r w:rsidRPr="00685D29">
        <w:rPr>
          <w:rFonts w:asciiTheme="majorHAnsi" w:eastAsia="MS Mincho" w:hAnsiTheme="majorHAnsi"/>
          <w:color w:val="auto"/>
          <w:sz w:val="20"/>
          <w:szCs w:val="20"/>
          <w:lang w:val="es-ES"/>
        </w:rPr>
        <w:t xml:space="preserve">10 de septiembre 1989, periodo en el que once </w:t>
      </w:r>
      <w:r w:rsidR="0031156C" w:rsidRPr="00685D29">
        <w:rPr>
          <w:rFonts w:asciiTheme="majorHAnsi" w:eastAsia="MS Mincho" w:hAnsiTheme="majorHAnsi"/>
          <w:color w:val="auto"/>
          <w:sz w:val="20"/>
          <w:szCs w:val="20"/>
          <w:lang w:val="es-ES"/>
        </w:rPr>
        <w:t>líderes</w:t>
      </w:r>
      <w:r w:rsidRPr="00685D29">
        <w:rPr>
          <w:rFonts w:asciiTheme="majorHAnsi" w:eastAsia="MS Mincho" w:hAnsiTheme="majorHAnsi"/>
          <w:color w:val="auto"/>
          <w:sz w:val="20"/>
          <w:szCs w:val="20"/>
          <w:lang w:val="es-ES"/>
        </w:rPr>
        <w:t xml:space="preserve"> estudiantiles, todos miembros de la AEU, desaparecieron. Durante las semanas siguientes, los cuerpos de seis de ellos fueron encontrados en sitios </w:t>
      </w:r>
      <w:r w:rsidR="0031156C" w:rsidRPr="00685D29">
        <w:rPr>
          <w:rFonts w:asciiTheme="majorHAnsi" w:eastAsia="MS Mincho" w:hAnsiTheme="majorHAnsi"/>
          <w:color w:val="auto"/>
          <w:sz w:val="20"/>
          <w:szCs w:val="20"/>
          <w:lang w:val="es-ES"/>
        </w:rPr>
        <w:t>públicos</w:t>
      </w:r>
      <w:r w:rsidRPr="00685D29">
        <w:rPr>
          <w:rFonts w:asciiTheme="majorHAnsi" w:eastAsia="MS Mincho" w:hAnsiTheme="majorHAnsi"/>
          <w:color w:val="auto"/>
          <w:sz w:val="20"/>
          <w:szCs w:val="20"/>
          <w:lang w:val="es-ES"/>
        </w:rPr>
        <w:t xml:space="preserve">, todos con </w:t>
      </w:r>
      <w:r w:rsidR="0031156C" w:rsidRPr="00685D29">
        <w:rPr>
          <w:rFonts w:asciiTheme="majorHAnsi" w:eastAsia="MS Mincho" w:hAnsiTheme="majorHAnsi"/>
          <w:color w:val="auto"/>
          <w:sz w:val="20"/>
          <w:szCs w:val="20"/>
          <w:lang w:val="es-ES"/>
        </w:rPr>
        <w:t>señales</w:t>
      </w:r>
      <w:r w:rsidRPr="00685D29">
        <w:rPr>
          <w:rFonts w:asciiTheme="majorHAnsi" w:eastAsia="MS Mincho" w:hAnsiTheme="majorHAnsi"/>
          <w:color w:val="auto"/>
          <w:sz w:val="20"/>
          <w:szCs w:val="20"/>
          <w:lang w:val="es-ES"/>
        </w:rPr>
        <w:t xml:space="preserve"> de tortura, y en el caso de cuatro de ellos, junto a sus cuerpos notas indicando que sus actividades estudiantiles fueron </w:t>
      </w:r>
      <w:r w:rsidR="0031156C" w:rsidRPr="00685D29">
        <w:rPr>
          <w:rFonts w:asciiTheme="majorHAnsi" w:eastAsia="MS Mincho" w:hAnsiTheme="majorHAnsi"/>
          <w:color w:val="auto"/>
          <w:sz w:val="20"/>
          <w:szCs w:val="20"/>
          <w:lang w:val="es-ES"/>
        </w:rPr>
        <w:t>el móvil</w:t>
      </w:r>
      <w:r w:rsidRPr="00685D29">
        <w:rPr>
          <w:rFonts w:asciiTheme="majorHAnsi" w:eastAsia="MS Mincho" w:hAnsiTheme="majorHAnsi"/>
          <w:color w:val="auto"/>
          <w:sz w:val="20"/>
          <w:szCs w:val="20"/>
          <w:lang w:val="es-ES"/>
        </w:rPr>
        <w:t xml:space="preserve"> de los </w:t>
      </w:r>
      <w:r w:rsidR="0031156C" w:rsidRPr="00685D29">
        <w:rPr>
          <w:rFonts w:asciiTheme="majorHAnsi" w:eastAsia="MS Mincho" w:hAnsiTheme="majorHAnsi"/>
          <w:color w:val="auto"/>
          <w:sz w:val="20"/>
          <w:szCs w:val="20"/>
          <w:lang w:val="es-ES"/>
        </w:rPr>
        <w:t>crímenes</w:t>
      </w:r>
      <w:r w:rsidRPr="00685D29">
        <w:rPr>
          <w:rFonts w:asciiTheme="majorHAnsi" w:eastAsia="MS Mincho" w:hAnsiTheme="majorHAnsi"/>
          <w:color w:val="auto"/>
          <w:sz w:val="20"/>
          <w:szCs w:val="20"/>
          <w:lang w:val="es-ES"/>
        </w:rPr>
        <w:t>.</w:t>
      </w:r>
    </w:p>
    <w:p w14:paraId="59D41FE7" w14:textId="77777777" w:rsidR="0031156C" w:rsidRPr="00685D29" w:rsidRDefault="0031156C"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p>
    <w:p w14:paraId="39D8D62E" w14:textId="77777777" w:rsidR="000C254F"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r w:rsidRPr="00685D29">
        <w:rPr>
          <w:rFonts w:asciiTheme="majorHAnsi" w:eastAsia="MS Mincho" w:hAnsiTheme="majorHAnsi"/>
          <w:color w:val="auto"/>
          <w:sz w:val="20"/>
          <w:szCs w:val="20"/>
          <w:lang w:val="es-ES"/>
        </w:rPr>
        <w:t xml:space="preserve">Caso Ilustrativo No. 30 del informe de la </w:t>
      </w:r>
      <w:r w:rsidR="000C254F" w:rsidRPr="00685D29">
        <w:rPr>
          <w:rFonts w:asciiTheme="majorHAnsi" w:eastAsia="MS Mincho" w:hAnsiTheme="majorHAnsi"/>
          <w:color w:val="auto"/>
          <w:sz w:val="20"/>
          <w:szCs w:val="20"/>
          <w:lang w:val="es-ES"/>
        </w:rPr>
        <w:t>Comisión</w:t>
      </w:r>
      <w:r w:rsidRPr="00685D29">
        <w:rPr>
          <w:rFonts w:asciiTheme="majorHAnsi" w:eastAsia="MS Mincho" w:hAnsiTheme="majorHAnsi"/>
          <w:color w:val="auto"/>
          <w:sz w:val="20"/>
          <w:szCs w:val="20"/>
          <w:lang w:val="es-ES"/>
        </w:rPr>
        <w:t xml:space="preserve"> para Esclarecimiento </w:t>
      </w:r>
      <w:r w:rsidR="000C254F" w:rsidRPr="00685D29">
        <w:rPr>
          <w:rFonts w:asciiTheme="majorHAnsi" w:eastAsia="MS Mincho" w:hAnsiTheme="majorHAnsi"/>
          <w:color w:val="auto"/>
          <w:sz w:val="20"/>
          <w:szCs w:val="20"/>
          <w:lang w:val="es-ES"/>
        </w:rPr>
        <w:t>Histórico</w:t>
      </w:r>
      <w:r w:rsidRPr="00685D29">
        <w:rPr>
          <w:rFonts w:asciiTheme="majorHAnsi" w:eastAsia="MS Mincho" w:hAnsiTheme="majorHAnsi"/>
          <w:color w:val="auto"/>
          <w:sz w:val="20"/>
          <w:szCs w:val="20"/>
          <w:lang w:val="es-ES"/>
        </w:rPr>
        <w:t xml:space="preserve">, Guatemala: Memoria del Silencio (1989) </w:t>
      </w:r>
      <w:r w:rsidR="000C254F" w:rsidRPr="00685D29">
        <w:rPr>
          <w:rFonts w:asciiTheme="majorHAnsi" w:eastAsia="MS Mincho" w:hAnsiTheme="majorHAnsi"/>
          <w:color w:val="auto"/>
          <w:sz w:val="20"/>
          <w:szCs w:val="20"/>
          <w:lang w:val="es-ES"/>
        </w:rPr>
        <w:t>detalló</w:t>
      </w:r>
      <w:r w:rsidRPr="00685D29">
        <w:rPr>
          <w:rFonts w:asciiTheme="majorHAnsi" w:eastAsia="MS Mincho" w:hAnsiTheme="majorHAnsi"/>
          <w:color w:val="auto"/>
          <w:sz w:val="20"/>
          <w:szCs w:val="20"/>
          <w:lang w:val="es-ES"/>
        </w:rPr>
        <w:t xml:space="preserve"> el contexto, los hechos y las implicaciones del llamado "agosto negro", y llego a la </w:t>
      </w:r>
      <w:r w:rsidR="000C254F" w:rsidRPr="00685D29">
        <w:rPr>
          <w:rFonts w:asciiTheme="majorHAnsi" w:eastAsia="MS Mincho" w:hAnsiTheme="majorHAnsi"/>
          <w:color w:val="auto"/>
          <w:sz w:val="20"/>
          <w:szCs w:val="20"/>
          <w:lang w:val="es-ES"/>
        </w:rPr>
        <w:t>conclusión</w:t>
      </w:r>
      <w:r w:rsidRPr="00685D29">
        <w:rPr>
          <w:rFonts w:asciiTheme="majorHAnsi" w:eastAsia="MS Mincho" w:hAnsiTheme="majorHAnsi"/>
          <w:color w:val="auto"/>
          <w:sz w:val="20"/>
          <w:szCs w:val="20"/>
          <w:lang w:val="es-ES"/>
        </w:rPr>
        <w:t xml:space="preserve"> que: "los estudiantes fueron </w:t>
      </w:r>
      <w:r w:rsidR="000C254F" w:rsidRPr="00685D29">
        <w:rPr>
          <w:rFonts w:asciiTheme="majorHAnsi" w:eastAsia="MS Mincho" w:hAnsiTheme="majorHAnsi"/>
          <w:color w:val="auto"/>
          <w:sz w:val="20"/>
          <w:szCs w:val="20"/>
          <w:lang w:val="es-ES"/>
        </w:rPr>
        <w:t>víctimas</w:t>
      </w:r>
      <w:r w:rsidRPr="00685D29">
        <w:rPr>
          <w:rFonts w:asciiTheme="majorHAnsi" w:eastAsia="MS Mincho" w:hAnsiTheme="majorHAnsi"/>
          <w:color w:val="auto"/>
          <w:sz w:val="20"/>
          <w:szCs w:val="20"/>
          <w:lang w:val="es-ES"/>
        </w:rPr>
        <w:t xml:space="preserve"> de </w:t>
      </w:r>
      <w:r w:rsidR="000C254F" w:rsidRPr="00685D29">
        <w:rPr>
          <w:rFonts w:asciiTheme="majorHAnsi" w:eastAsia="MS Mincho" w:hAnsiTheme="majorHAnsi"/>
          <w:color w:val="auto"/>
          <w:sz w:val="20"/>
          <w:szCs w:val="20"/>
          <w:lang w:val="es-ES"/>
        </w:rPr>
        <w:t>un</w:t>
      </w:r>
      <w:r w:rsidRPr="00685D29">
        <w:rPr>
          <w:rFonts w:asciiTheme="majorHAnsi" w:eastAsia="MS Mincho" w:hAnsiTheme="majorHAnsi"/>
          <w:color w:val="auto"/>
          <w:sz w:val="20"/>
          <w:szCs w:val="20"/>
          <w:lang w:val="es-ES"/>
        </w:rPr>
        <w:t xml:space="preserve"> operativo de inteligencia militar, en el que participaron agentes </w:t>
      </w:r>
      <w:r w:rsidR="000C254F" w:rsidRPr="00685D29">
        <w:rPr>
          <w:rFonts w:asciiTheme="majorHAnsi" w:eastAsia="MS Mincho" w:hAnsiTheme="majorHAnsi"/>
          <w:color w:val="auto"/>
          <w:sz w:val="20"/>
          <w:szCs w:val="20"/>
          <w:lang w:val="es-ES"/>
        </w:rPr>
        <w:t>del</w:t>
      </w:r>
      <w:r w:rsidRPr="00685D29">
        <w:rPr>
          <w:rFonts w:asciiTheme="majorHAnsi" w:eastAsia="MS Mincho" w:hAnsiTheme="majorHAnsi"/>
          <w:color w:val="auto"/>
          <w:sz w:val="20"/>
          <w:szCs w:val="20"/>
          <w:lang w:val="es-ES"/>
        </w:rPr>
        <w:t xml:space="preserve"> Estado o personas que actuaron bajo su </w:t>
      </w:r>
      <w:r w:rsidR="000C254F" w:rsidRPr="00685D29">
        <w:rPr>
          <w:rFonts w:asciiTheme="majorHAnsi" w:eastAsia="MS Mincho" w:hAnsiTheme="majorHAnsi"/>
          <w:color w:val="auto"/>
          <w:sz w:val="20"/>
          <w:szCs w:val="20"/>
          <w:lang w:val="es-ES"/>
        </w:rPr>
        <w:t>protección</w:t>
      </w:r>
      <w:r w:rsidRPr="00685D29">
        <w:rPr>
          <w:rFonts w:asciiTheme="majorHAnsi" w:eastAsia="MS Mincho" w:hAnsiTheme="majorHAnsi"/>
          <w:color w:val="auto"/>
          <w:sz w:val="20"/>
          <w:szCs w:val="20"/>
          <w:lang w:val="es-ES"/>
        </w:rPr>
        <w:t xml:space="preserve">, tolerancia o </w:t>
      </w:r>
      <w:r w:rsidR="000C254F" w:rsidRPr="00685D29">
        <w:rPr>
          <w:rFonts w:asciiTheme="majorHAnsi" w:eastAsia="MS Mincho" w:hAnsiTheme="majorHAnsi"/>
          <w:color w:val="auto"/>
          <w:sz w:val="20"/>
          <w:szCs w:val="20"/>
          <w:lang w:val="es-ES"/>
        </w:rPr>
        <w:t>aquiescencia”</w:t>
      </w:r>
      <w:r w:rsidRPr="00685D29">
        <w:rPr>
          <w:rFonts w:asciiTheme="majorHAnsi" w:eastAsia="MS Mincho" w:hAnsiTheme="majorHAnsi"/>
          <w:color w:val="auto"/>
          <w:sz w:val="20"/>
          <w:szCs w:val="20"/>
          <w:lang w:val="es-ES"/>
        </w:rPr>
        <w:t>.</w:t>
      </w:r>
    </w:p>
    <w:p w14:paraId="4E9D86D1" w14:textId="77777777" w:rsidR="000C254F" w:rsidRPr="00685D29" w:rsidRDefault="000C254F"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p>
    <w:p w14:paraId="0C49CD2E" w14:textId="77777777" w:rsidR="000C254F"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r w:rsidRPr="00685D29">
        <w:rPr>
          <w:rFonts w:asciiTheme="majorHAnsi" w:eastAsia="MS Mincho" w:hAnsiTheme="majorHAnsi"/>
          <w:color w:val="auto"/>
          <w:sz w:val="20"/>
          <w:szCs w:val="20"/>
          <w:lang w:val="es-ES"/>
        </w:rPr>
        <w:t xml:space="preserve">El 22 de noviembre de 1989 el Centro para </w:t>
      </w:r>
      <w:r w:rsidR="000C254F" w:rsidRPr="00685D29">
        <w:rPr>
          <w:rFonts w:asciiTheme="majorHAnsi" w:eastAsia="MS Mincho" w:hAnsiTheme="majorHAnsi"/>
          <w:color w:val="auto"/>
          <w:sz w:val="20"/>
          <w:szCs w:val="20"/>
          <w:lang w:val="es-ES"/>
        </w:rPr>
        <w:t>L</w:t>
      </w:r>
      <w:r w:rsidRPr="00685D29">
        <w:rPr>
          <w:rFonts w:asciiTheme="majorHAnsi" w:eastAsia="MS Mincho" w:hAnsiTheme="majorHAnsi"/>
          <w:color w:val="auto"/>
          <w:sz w:val="20"/>
          <w:szCs w:val="20"/>
          <w:lang w:val="es-ES"/>
        </w:rPr>
        <w:t xml:space="preserve">a </w:t>
      </w:r>
      <w:r w:rsidR="000C254F" w:rsidRPr="00685D29">
        <w:rPr>
          <w:rFonts w:asciiTheme="majorHAnsi" w:eastAsia="MS Mincho" w:hAnsiTheme="majorHAnsi"/>
          <w:color w:val="auto"/>
          <w:sz w:val="20"/>
          <w:szCs w:val="20"/>
          <w:lang w:val="es-ES"/>
        </w:rPr>
        <w:t>Acción</w:t>
      </w:r>
      <w:r w:rsidRPr="00685D29">
        <w:rPr>
          <w:rFonts w:asciiTheme="majorHAnsi" w:eastAsia="MS Mincho" w:hAnsiTheme="majorHAnsi"/>
          <w:color w:val="auto"/>
          <w:sz w:val="20"/>
          <w:szCs w:val="20"/>
          <w:lang w:val="es-ES"/>
        </w:rPr>
        <w:t xml:space="preserve"> Legal en Derechos Humanos ("CALDH") </w:t>
      </w:r>
      <w:r w:rsidR="000C254F" w:rsidRPr="00685D29">
        <w:rPr>
          <w:rFonts w:asciiTheme="majorHAnsi" w:eastAsia="MS Mincho" w:hAnsiTheme="majorHAnsi"/>
          <w:color w:val="auto"/>
          <w:sz w:val="20"/>
          <w:szCs w:val="20"/>
          <w:lang w:val="es-ES"/>
        </w:rPr>
        <w:t>sometió</w:t>
      </w:r>
      <w:r w:rsidRPr="00685D29">
        <w:rPr>
          <w:rFonts w:asciiTheme="majorHAnsi" w:eastAsia="MS Mincho" w:hAnsiTheme="majorHAnsi"/>
          <w:color w:val="auto"/>
          <w:sz w:val="20"/>
          <w:szCs w:val="20"/>
          <w:lang w:val="es-ES"/>
        </w:rPr>
        <w:t xml:space="preserve"> una </w:t>
      </w:r>
      <w:r w:rsidR="000C254F" w:rsidRPr="00685D29">
        <w:rPr>
          <w:rFonts w:asciiTheme="majorHAnsi" w:eastAsia="MS Mincho" w:hAnsiTheme="majorHAnsi"/>
          <w:color w:val="auto"/>
          <w:sz w:val="20"/>
          <w:szCs w:val="20"/>
          <w:lang w:val="es-ES"/>
        </w:rPr>
        <w:t>petición</w:t>
      </w:r>
      <w:r w:rsidRPr="00685D29">
        <w:rPr>
          <w:rFonts w:asciiTheme="majorHAnsi" w:eastAsia="MS Mincho" w:hAnsiTheme="majorHAnsi"/>
          <w:color w:val="auto"/>
          <w:sz w:val="20"/>
          <w:szCs w:val="20"/>
          <w:lang w:val="es-ES"/>
        </w:rPr>
        <w:t xml:space="preserve"> a la </w:t>
      </w:r>
      <w:r w:rsidR="000C254F" w:rsidRPr="00685D29">
        <w:rPr>
          <w:rFonts w:asciiTheme="majorHAnsi" w:eastAsia="MS Mincho" w:hAnsiTheme="majorHAnsi"/>
          <w:color w:val="auto"/>
          <w:sz w:val="20"/>
          <w:szCs w:val="20"/>
          <w:lang w:val="es-ES"/>
        </w:rPr>
        <w:t>Comisión</w:t>
      </w:r>
      <w:r w:rsidRPr="00685D29">
        <w:rPr>
          <w:rFonts w:asciiTheme="majorHAnsi" w:eastAsia="MS Mincho" w:hAnsiTheme="majorHAnsi"/>
          <w:color w:val="auto"/>
          <w:sz w:val="20"/>
          <w:szCs w:val="20"/>
          <w:lang w:val="es-ES"/>
        </w:rPr>
        <w:t xml:space="preserve"> Interamericana de Derechos Humanos (la "</w:t>
      </w:r>
      <w:r w:rsidR="000C254F" w:rsidRPr="00685D29">
        <w:rPr>
          <w:rFonts w:asciiTheme="majorHAnsi" w:eastAsia="MS Mincho" w:hAnsiTheme="majorHAnsi"/>
          <w:color w:val="auto"/>
          <w:sz w:val="20"/>
          <w:szCs w:val="20"/>
          <w:lang w:val="es-ES"/>
        </w:rPr>
        <w:t>Comisión</w:t>
      </w:r>
      <w:r w:rsidRPr="00685D29">
        <w:rPr>
          <w:rFonts w:asciiTheme="majorHAnsi" w:eastAsia="MS Mincho" w:hAnsiTheme="majorHAnsi"/>
          <w:color w:val="auto"/>
          <w:sz w:val="20"/>
          <w:szCs w:val="20"/>
          <w:lang w:val="es-ES"/>
        </w:rPr>
        <w:t>") por parte de l</w:t>
      </w:r>
      <w:r w:rsidR="00F94CC9" w:rsidRPr="00685D29">
        <w:rPr>
          <w:rFonts w:asciiTheme="majorHAnsi" w:eastAsia="MS Mincho" w:hAnsiTheme="majorHAnsi"/>
          <w:color w:val="auto"/>
          <w:sz w:val="20"/>
          <w:szCs w:val="20"/>
          <w:lang w:val="es-ES"/>
        </w:rPr>
        <w:t>as familias (los "Peticionarios</w:t>
      </w:r>
      <w:r w:rsidRPr="00685D29">
        <w:rPr>
          <w:rFonts w:asciiTheme="majorHAnsi" w:eastAsia="MS Mincho" w:hAnsiTheme="majorHAnsi"/>
          <w:color w:val="auto"/>
          <w:sz w:val="20"/>
          <w:szCs w:val="20"/>
          <w:lang w:val="es-ES"/>
        </w:rPr>
        <w:t xml:space="preserve">") de siete de </w:t>
      </w:r>
      <w:r w:rsidR="000C254F" w:rsidRPr="00685D29">
        <w:rPr>
          <w:rFonts w:asciiTheme="majorHAnsi" w:eastAsia="MS Mincho" w:hAnsiTheme="majorHAnsi"/>
          <w:color w:val="auto"/>
          <w:sz w:val="20"/>
          <w:szCs w:val="20"/>
          <w:lang w:val="es-ES"/>
        </w:rPr>
        <w:t>l</w:t>
      </w:r>
      <w:r w:rsidRPr="00685D29">
        <w:rPr>
          <w:rFonts w:asciiTheme="majorHAnsi" w:eastAsia="MS Mincho" w:hAnsiTheme="majorHAnsi"/>
          <w:color w:val="auto"/>
          <w:sz w:val="20"/>
          <w:szCs w:val="20"/>
          <w:lang w:val="es-ES"/>
        </w:rPr>
        <w:t xml:space="preserve">os estudiantes mencionados. La </w:t>
      </w:r>
      <w:r w:rsidR="000C254F" w:rsidRPr="00685D29">
        <w:rPr>
          <w:rFonts w:asciiTheme="majorHAnsi" w:eastAsia="MS Mincho" w:hAnsiTheme="majorHAnsi"/>
          <w:color w:val="auto"/>
          <w:sz w:val="20"/>
          <w:szCs w:val="20"/>
          <w:lang w:val="es-ES"/>
        </w:rPr>
        <w:t>petición</w:t>
      </w:r>
      <w:r w:rsidRPr="00685D29">
        <w:rPr>
          <w:rFonts w:asciiTheme="majorHAnsi" w:eastAsia="MS Mincho" w:hAnsiTheme="majorHAnsi"/>
          <w:color w:val="auto"/>
          <w:sz w:val="20"/>
          <w:szCs w:val="20"/>
          <w:lang w:val="es-ES"/>
        </w:rPr>
        <w:t xml:space="preserve"> </w:t>
      </w:r>
      <w:r w:rsidR="00F94CC9" w:rsidRPr="00685D29">
        <w:rPr>
          <w:rFonts w:asciiTheme="majorHAnsi" w:eastAsia="MS Mincho" w:hAnsiTheme="majorHAnsi"/>
          <w:color w:val="auto"/>
          <w:sz w:val="20"/>
          <w:szCs w:val="20"/>
          <w:lang w:val="es-ES"/>
        </w:rPr>
        <w:t>alegó</w:t>
      </w:r>
      <w:r w:rsidRPr="00685D29">
        <w:rPr>
          <w:rFonts w:asciiTheme="majorHAnsi" w:eastAsia="MS Mincho" w:hAnsiTheme="majorHAnsi"/>
          <w:color w:val="auto"/>
          <w:sz w:val="20"/>
          <w:szCs w:val="20"/>
          <w:lang w:val="es-ES"/>
        </w:rPr>
        <w:t xml:space="preserve"> que la </w:t>
      </w:r>
      <w:r w:rsidR="000C254F" w:rsidRPr="00685D29">
        <w:rPr>
          <w:rFonts w:asciiTheme="majorHAnsi" w:eastAsia="MS Mincho" w:hAnsiTheme="majorHAnsi"/>
          <w:color w:val="auto"/>
          <w:sz w:val="20"/>
          <w:szCs w:val="20"/>
          <w:lang w:val="es-ES"/>
        </w:rPr>
        <w:t>desaparición</w:t>
      </w:r>
      <w:r w:rsidRPr="00685D29">
        <w:rPr>
          <w:rFonts w:asciiTheme="majorHAnsi" w:eastAsia="MS Mincho" w:hAnsiTheme="majorHAnsi"/>
          <w:color w:val="auto"/>
          <w:sz w:val="20"/>
          <w:szCs w:val="20"/>
          <w:lang w:val="es-ES"/>
        </w:rPr>
        <w:t xml:space="preserve"> forzada (en el caso de</w:t>
      </w:r>
      <w:r w:rsidR="00497D61" w:rsidRPr="00685D29">
        <w:rPr>
          <w:rFonts w:asciiTheme="majorHAnsi" w:eastAsia="MS Mincho" w:hAnsiTheme="majorHAnsi"/>
          <w:color w:val="auto"/>
          <w:sz w:val="20"/>
          <w:szCs w:val="20"/>
          <w:lang w:val="es-ES"/>
        </w:rPr>
        <w:t xml:space="preserve"> 5 estudiantes) y la desaparición</w:t>
      </w:r>
      <w:r w:rsidRPr="00685D29">
        <w:rPr>
          <w:rFonts w:asciiTheme="majorHAnsi" w:eastAsia="MS Mincho" w:hAnsiTheme="majorHAnsi"/>
          <w:color w:val="auto"/>
          <w:sz w:val="20"/>
          <w:szCs w:val="20"/>
          <w:lang w:val="es-ES"/>
        </w:rPr>
        <w:t xml:space="preserve"> forzada, tortura y </w:t>
      </w:r>
      <w:r w:rsidR="000C254F" w:rsidRPr="00685D29">
        <w:rPr>
          <w:rFonts w:asciiTheme="majorHAnsi" w:eastAsia="MS Mincho" w:hAnsiTheme="majorHAnsi"/>
          <w:color w:val="auto"/>
          <w:sz w:val="20"/>
          <w:szCs w:val="20"/>
          <w:lang w:val="es-ES"/>
        </w:rPr>
        <w:t>ejecución</w:t>
      </w:r>
      <w:r w:rsidRPr="00685D29">
        <w:rPr>
          <w:rFonts w:asciiTheme="majorHAnsi" w:eastAsia="MS Mincho" w:hAnsiTheme="majorHAnsi"/>
          <w:color w:val="auto"/>
          <w:sz w:val="20"/>
          <w:szCs w:val="20"/>
          <w:lang w:val="es-ES"/>
        </w:rPr>
        <w:t xml:space="preserve"> extrajudicial (en el caso de 2) implicaron violaciones a los </w:t>
      </w:r>
      <w:r w:rsidR="000C254F" w:rsidRPr="00685D29">
        <w:rPr>
          <w:rFonts w:asciiTheme="majorHAnsi" w:eastAsia="MS Mincho" w:hAnsiTheme="majorHAnsi"/>
          <w:color w:val="auto"/>
          <w:sz w:val="20"/>
          <w:szCs w:val="20"/>
          <w:lang w:val="es-ES"/>
        </w:rPr>
        <w:t>artículos</w:t>
      </w:r>
      <w:r w:rsidRPr="00685D29">
        <w:rPr>
          <w:rFonts w:asciiTheme="majorHAnsi" w:eastAsia="MS Mincho" w:hAnsiTheme="majorHAnsi"/>
          <w:color w:val="auto"/>
          <w:sz w:val="20"/>
          <w:szCs w:val="20"/>
          <w:lang w:val="es-ES"/>
        </w:rPr>
        <w:t xml:space="preserve"> 1.1, 4, 5, 7 de la </w:t>
      </w:r>
      <w:r w:rsidR="000C254F" w:rsidRPr="00685D29">
        <w:rPr>
          <w:rFonts w:asciiTheme="majorHAnsi" w:eastAsia="MS Mincho" w:hAnsiTheme="majorHAnsi"/>
          <w:color w:val="auto"/>
          <w:sz w:val="20"/>
          <w:szCs w:val="20"/>
          <w:lang w:val="es-ES"/>
        </w:rPr>
        <w:t>Convención</w:t>
      </w:r>
      <w:r w:rsidRPr="00685D29">
        <w:rPr>
          <w:rFonts w:asciiTheme="majorHAnsi" w:eastAsia="MS Mincho" w:hAnsiTheme="majorHAnsi"/>
          <w:color w:val="auto"/>
          <w:sz w:val="20"/>
          <w:szCs w:val="20"/>
          <w:lang w:val="es-ES"/>
        </w:rPr>
        <w:t xml:space="preserve"> Americana sobre Derechos Humanos</w:t>
      </w:r>
      <w:r w:rsidR="000C254F" w:rsidRPr="00685D29">
        <w:rPr>
          <w:rFonts w:asciiTheme="majorHAnsi" w:eastAsia="MS Mincho" w:hAnsiTheme="majorHAnsi"/>
          <w:color w:val="auto"/>
          <w:sz w:val="20"/>
          <w:szCs w:val="20"/>
          <w:lang w:val="es-ES"/>
        </w:rPr>
        <w:t xml:space="preserve"> </w:t>
      </w:r>
      <w:r w:rsidRPr="00685D29">
        <w:rPr>
          <w:rFonts w:asciiTheme="majorHAnsi" w:eastAsia="MS Mincho" w:hAnsiTheme="majorHAnsi"/>
          <w:color w:val="auto"/>
          <w:sz w:val="20"/>
          <w:szCs w:val="20"/>
          <w:lang w:val="es-ES"/>
        </w:rPr>
        <w:t>(la "</w:t>
      </w:r>
      <w:r w:rsidR="000C254F" w:rsidRPr="00685D29">
        <w:rPr>
          <w:rFonts w:asciiTheme="majorHAnsi" w:eastAsia="MS Mincho" w:hAnsiTheme="majorHAnsi"/>
          <w:color w:val="auto"/>
          <w:sz w:val="20"/>
          <w:szCs w:val="20"/>
          <w:lang w:val="es-ES"/>
        </w:rPr>
        <w:t>Convención</w:t>
      </w:r>
      <w:r w:rsidRPr="00685D29">
        <w:rPr>
          <w:rFonts w:asciiTheme="majorHAnsi" w:eastAsia="MS Mincho" w:hAnsiTheme="majorHAnsi"/>
          <w:color w:val="auto"/>
          <w:sz w:val="20"/>
          <w:szCs w:val="20"/>
          <w:lang w:val="es-ES"/>
        </w:rPr>
        <w:t>")</w:t>
      </w:r>
    </w:p>
    <w:p w14:paraId="06511B9B" w14:textId="77777777" w:rsidR="000C254F" w:rsidRPr="00685D29" w:rsidRDefault="000C254F"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p>
    <w:p w14:paraId="709CBE21" w14:textId="77777777" w:rsidR="004605A8" w:rsidRPr="00685D29" w:rsidRDefault="008756F6"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r w:rsidRPr="00685D29">
        <w:rPr>
          <w:rFonts w:asciiTheme="majorHAnsi" w:eastAsia="MS Mincho" w:hAnsiTheme="majorHAnsi"/>
          <w:color w:val="auto"/>
          <w:sz w:val="20"/>
          <w:szCs w:val="20"/>
          <w:lang w:val="es-ES"/>
        </w:rPr>
        <w:t xml:space="preserve">El Estado de Guatemala (el "Estado"), a </w:t>
      </w:r>
      <w:r w:rsidR="000C254F" w:rsidRPr="00685D29">
        <w:rPr>
          <w:rFonts w:asciiTheme="majorHAnsi" w:eastAsia="MS Mincho" w:hAnsiTheme="majorHAnsi"/>
          <w:color w:val="auto"/>
          <w:sz w:val="20"/>
          <w:szCs w:val="20"/>
          <w:lang w:val="es-ES"/>
        </w:rPr>
        <w:t>través</w:t>
      </w:r>
      <w:r w:rsidRPr="00685D29">
        <w:rPr>
          <w:rFonts w:asciiTheme="majorHAnsi" w:eastAsia="MS Mincho" w:hAnsiTheme="majorHAnsi"/>
          <w:color w:val="auto"/>
          <w:sz w:val="20"/>
          <w:szCs w:val="20"/>
          <w:lang w:val="es-ES"/>
        </w:rPr>
        <w:t xml:space="preserve"> de la </w:t>
      </w:r>
      <w:r w:rsidR="000C254F" w:rsidRPr="00685D29">
        <w:rPr>
          <w:rFonts w:asciiTheme="majorHAnsi" w:eastAsia="MS Mincho" w:hAnsiTheme="majorHAnsi"/>
          <w:color w:val="auto"/>
          <w:sz w:val="20"/>
          <w:szCs w:val="20"/>
          <w:lang w:val="es-ES"/>
        </w:rPr>
        <w:t>Comisión</w:t>
      </w:r>
      <w:r w:rsidR="00F94CC9" w:rsidRPr="00685D29">
        <w:rPr>
          <w:rFonts w:asciiTheme="majorHAnsi" w:eastAsia="MS Mincho" w:hAnsiTheme="majorHAnsi"/>
          <w:color w:val="auto"/>
          <w:sz w:val="20"/>
          <w:szCs w:val="20"/>
          <w:lang w:val="es-ES"/>
        </w:rPr>
        <w:t xml:space="preserve"> Presidencial Coordinadora </w:t>
      </w:r>
      <w:r w:rsidRPr="00685D29">
        <w:rPr>
          <w:rFonts w:asciiTheme="majorHAnsi" w:eastAsia="MS Mincho" w:hAnsiTheme="majorHAnsi"/>
          <w:color w:val="auto"/>
          <w:sz w:val="20"/>
          <w:szCs w:val="20"/>
          <w:lang w:val="es-ES"/>
        </w:rPr>
        <w:t xml:space="preserve">de </w:t>
      </w:r>
      <w:r w:rsidR="000C254F" w:rsidRPr="00685D29">
        <w:rPr>
          <w:rFonts w:asciiTheme="majorHAnsi" w:eastAsia="MS Mincho" w:hAnsiTheme="majorHAnsi"/>
          <w:color w:val="auto"/>
          <w:sz w:val="20"/>
          <w:szCs w:val="20"/>
          <w:lang w:val="es-ES"/>
        </w:rPr>
        <w:t>l</w:t>
      </w:r>
      <w:r w:rsidRPr="00685D29">
        <w:rPr>
          <w:rFonts w:asciiTheme="majorHAnsi" w:eastAsia="MS Mincho" w:hAnsiTheme="majorHAnsi"/>
          <w:color w:val="auto"/>
          <w:sz w:val="20"/>
          <w:szCs w:val="20"/>
          <w:lang w:val="es-ES"/>
        </w:rPr>
        <w:t xml:space="preserve">a </w:t>
      </w:r>
      <w:r w:rsidR="000C254F" w:rsidRPr="00685D29">
        <w:rPr>
          <w:rFonts w:asciiTheme="majorHAnsi" w:eastAsia="MS Mincho" w:hAnsiTheme="majorHAnsi"/>
          <w:color w:val="auto"/>
          <w:sz w:val="20"/>
          <w:szCs w:val="20"/>
          <w:lang w:val="es-ES"/>
        </w:rPr>
        <w:t>Política</w:t>
      </w:r>
      <w:r w:rsidR="00F94CC9" w:rsidRPr="00685D29">
        <w:rPr>
          <w:rFonts w:asciiTheme="majorHAnsi" w:eastAsia="MS Mincho" w:hAnsiTheme="majorHAnsi"/>
          <w:color w:val="auto"/>
          <w:sz w:val="20"/>
          <w:szCs w:val="20"/>
          <w:lang w:val="es-ES"/>
        </w:rPr>
        <w:t xml:space="preserve"> del Ejecutivo en materia </w:t>
      </w:r>
      <w:r w:rsidRPr="00685D29">
        <w:rPr>
          <w:rFonts w:asciiTheme="majorHAnsi" w:eastAsia="MS Mincho" w:hAnsiTheme="majorHAnsi"/>
          <w:color w:val="auto"/>
          <w:sz w:val="20"/>
          <w:szCs w:val="20"/>
          <w:lang w:val="es-ES"/>
        </w:rPr>
        <w:t xml:space="preserve">de Derechos </w:t>
      </w:r>
      <w:r w:rsidR="000C254F" w:rsidRPr="00685D29">
        <w:rPr>
          <w:rFonts w:asciiTheme="majorHAnsi" w:eastAsia="MS Mincho" w:hAnsiTheme="majorHAnsi"/>
          <w:color w:val="auto"/>
          <w:sz w:val="20"/>
          <w:szCs w:val="20"/>
          <w:lang w:val="es-ES"/>
        </w:rPr>
        <w:t>Hum</w:t>
      </w:r>
      <w:r w:rsidRPr="00685D29">
        <w:rPr>
          <w:rFonts w:asciiTheme="majorHAnsi" w:eastAsia="MS Mincho" w:hAnsiTheme="majorHAnsi"/>
          <w:color w:val="auto"/>
          <w:sz w:val="20"/>
          <w:szCs w:val="20"/>
          <w:lang w:val="es-ES"/>
        </w:rPr>
        <w:t>anos</w:t>
      </w:r>
      <w:r w:rsidR="000C254F" w:rsidRPr="00685D29">
        <w:rPr>
          <w:rFonts w:asciiTheme="majorHAnsi" w:eastAsia="MS Mincho" w:hAnsiTheme="majorHAnsi"/>
          <w:color w:val="auto"/>
          <w:sz w:val="20"/>
          <w:szCs w:val="20"/>
          <w:lang w:val="es-ES"/>
        </w:rPr>
        <w:t xml:space="preserve"> (“COPREDEH”), en consenso con los peticionarios </w:t>
      </w:r>
      <w:r w:rsidR="00F94CC9" w:rsidRPr="00685D29">
        <w:rPr>
          <w:rFonts w:asciiTheme="majorHAnsi" w:eastAsia="MS Mincho" w:hAnsiTheme="majorHAnsi"/>
          <w:color w:val="auto"/>
          <w:sz w:val="20"/>
          <w:szCs w:val="20"/>
          <w:lang w:val="es-ES"/>
        </w:rPr>
        <w:t>inició</w:t>
      </w:r>
      <w:r w:rsidR="000C254F" w:rsidRPr="00685D29">
        <w:rPr>
          <w:rFonts w:asciiTheme="majorHAnsi" w:eastAsia="MS Mincho" w:hAnsiTheme="majorHAnsi"/>
          <w:color w:val="auto"/>
          <w:sz w:val="20"/>
          <w:szCs w:val="20"/>
          <w:lang w:val="es-ES"/>
        </w:rPr>
        <w:t xml:space="preserve"> un procedimiento de solución amistosa </w:t>
      </w:r>
      <w:r w:rsidR="004605A8" w:rsidRPr="00685D29">
        <w:rPr>
          <w:rFonts w:asciiTheme="majorHAnsi" w:eastAsia="MS Mincho" w:hAnsiTheme="majorHAnsi"/>
          <w:color w:val="auto"/>
          <w:sz w:val="20"/>
          <w:szCs w:val="20"/>
          <w:lang w:val="es-ES"/>
        </w:rPr>
        <w:t>el 4 de marzo de 1999.</w:t>
      </w:r>
    </w:p>
    <w:p w14:paraId="4836FA5D" w14:textId="77777777" w:rsidR="004605A8" w:rsidRPr="00685D29" w:rsidRDefault="004605A8"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eastAsia="MS Mincho" w:hAnsiTheme="majorHAnsi"/>
          <w:color w:val="auto"/>
          <w:sz w:val="20"/>
          <w:szCs w:val="20"/>
          <w:lang w:val="es-ES"/>
        </w:rPr>
      </w:pPr>
    </w:p>
    <w:p w14:paraId="002F9DBA" w14:textId="77777777" w:rsidR="00497D61" w:rsidRPr="00685D29" w:rsidRDefault="004605A8"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w w:val="105"/>
          <w:sz w:val="20"/>
          <w:szCs w:val="20"/>
          <w:lang w:val="es-ES"/>
        </w:rPr>
      </w:pPr>
      <w:r w:rsidRPr="00685D29">
        <w:rPr>
          <w:rFonts w:asciiTheme="majorHAnsi" w:hAnsiTheme="majorHAnsi"/>
          <w:color w:val="0A0808"/>
          <w:w w:val="105"/>
          <w:sz w:val="20"/>
          <w:szCs w:val="20"/>
          <w:lang w:val="es-ES"/>
        </w:rPr>
        <w:t>En</w:t>
      </w:r>
      <w:r w:rsidRPr="00685D29">
        <w:rPr>
          <w:rFonts w:asciiTheme="majorHAnsi" w:hAnsiTheme="majorHAnsi"/>
          <w:color w:val="0A0808"/>
          <w:spacing w:val="34"/>
          <w:w w:val="105"/>
          <w:sz w:val="20"/>
          <w:szCs w:val="20"/>
          <w:lang w:val="es-ES"/>
        </w:rPr>
        <w:t xml:space="preserve"> </w:t>
      </w:r>
      <w:r w:rsidRPr="00685D29">
        <w:rPr>
          <w:rFonts w:asciiTheme="majorHAnsi" w:hAnsiTheme="majorHAnsi"/>
          <w:color w:val="0A0808"/>
          <w:w w:val="105"/>
          <w:sz w:val="20"/>
          <w:szCs w:val="20"/>
          <w:lang w:val="es-ES"/>
        </w:rPr>
        <w:t>el</w:t>
      </w:r>
      <w:r w:rsidRPr="00685D29">
        <w:rPr>
          <w:rFonts w:asciiTheme="majorHAnsi" w:hAnsiTheme="majorHAnsi"/>
          <w:color w:val="0A0808"/>
          <w:spacing w:val="23"/>
          <w:w w:val="105"/>
          <w:sz w:val="20"/>
          <w:szCs w:val="20"/>
          <w:lang w:val="es-ES"/>
        </w:rPr>
        <w:t xml:space="preserve"> </w:t>
      </w:r>
      <w:r w:rsidRPr="00685D29">
        <w:rPr>
          <w:rFonts w:asciiTheme="majorHAnsi" w:hAnsiTheme="majorHAnsi"/>
          <w:color w:val="0A0808"/>
          <w:w w:val="105"/>
          <w:sz w:val="20"/>
          <w:szCs w:val="20"/>
          <w:lang w:val="es-ES"/>
        </w:rPr>
        <w:t>marco</w:t>
      </w:r>
      <w:r w:rsidRPr="00685D29">
        <w:rPr>
          <w:rFonts w:asciiTheme="majorHAnsi" w:hAnsiTheme="majorHAnsi"/>
          <w:color w:val="0A0808"/>
          <w:spacing w:val="33"/>
          <w:w w:val="105"/>
          <w:sz w:val="20"/>
          <w:szCs w:val="20"/>
          <w:lang w:val="es-ES"/>
        </w:rPr>
        <w:t xml:space="preserve"> </w:t>
      </w:r>
      <w:r w:rsidRPr="00685D29">
        <w:rPr>
          <w:rFonts w:asciiTheme="majorHAnsi" w:hAnsiTheme="majorHAnsi"/>
          <w:color w:val="0A0808"/>
          <w:w w:val="105"/>
          <w:sz w:val="20"/>
          <w:szCs w:val="20"/>
          <w:lang w:val="es-ES"/>
        </w:rPr>
        <w:t>de</w:t>
      </w:r>
      <w:r w:rsidRPr="00685D29">
        <w:rPr>
          <w:rFonts w:asciiTheme="majorHAnsi" w:hAnsiTheme="majorHAnsi"/>
          <w:color w:val="0A0808"/>
          <w:spacing w:val="17"/>
          <w:w w:val="105"/>
          <w:sz w:val="20"/>
          <w:szCs w:val="20"/>
          <w:lang w:val="es-ES"/>
        </w:rPr>
        <w:t xml:space="preserve"> </w:t>
      </w:r>
      <w:r w:rsidRPr="00685D29">
        <w:rPr>
          <w:rFonts w:asciiTheme="majorHAnsi" w:hAnsiTheme="majorHAnsi"/>
          <w:color w:val="0A0808"/>
          <w:w w:val="105"/>
          <w:sz w:val="20"/>
          <w:szCs w:val="20"/>
          <w:lang w:val="es-ES"/>
        </w:rPr>
        <w:t>la</w:t>
      </w:r>
      <w:r w:rsidRPr="00685D29">
        <w:rPr>
          <w:rFonts w:asciiTheme="majorHAnsi" w:hAnsiTheme="majorHAnsi"/>
          <w:color w:val="0A0808"/>
          <w:spacing w:val="12"/>
          <w:w w:val="105"/>
          <w:sz w:val="20"/>
          <w:szCs w:val="20"/>
          <w:lang w:val="es-ES"/>
        </w:rPr>
        <w:t xml:space="preserve"> </w:t>
      </w:r>
      <w:r w:rsidRPr="00685D29">
        <w:rPr>
          <w:rFonts w:asciiTheme="majorHAnsi" w:hAnsiTheme="majorHAnsi"/>
          <w:color w:val="0A0808"/>
          <w:w w:val="105"/>
          <w:sz w:val="20"/>
          <w:szCs w:val="20"/>
          <w:lang w:val="es-ES"/>
        </w:rPr>
        <w:t>Declaración del Gobierno de la Republica en atención de los casos planteados ante la Comisión realizado el 9 de agosto del año 2000,</w:t>
      </w:r>
      <w:r w:rsidR="00753263" w:rsidRPr="00685D29">
        <w:rPr>
          <w:rFonts w:asciiTheme="majorHAnsi" w:hAnsiTheme="majorHAnsi"/>
          <w:color w:val="0A0808"/>
          <w:w w:val="105"/>
          <w:sz w:val="20"/>
          <w:szCs w:val="20"/>
          <w:lang w:val="es-ES"/>
        </w:rPr>
        <w:t xml:space="preserve"> El Estado de Guatemala reconoció su responsabilidad institucional por el incumplimiento impuesto</w:t>
      </w:r>
      <w:r w:rsidR="008D0BF8" w:rsidRPr="00685D29">
        <w:rPr>
          <w:rFonts w:asciiTheme="majorHAnsi" w:hAnsiTheme="majorHAnsi"/>
          <w:color w:val="0A0808"/>
          <w:w w:val="105"/>
          <w:sz w:val="20"/>
          <w:szCs w:val="20"/>
          <w:lang w:val="es-ES"/>
        </w:rPr>
        <w:t xml:space="preserve"> (sic)</w:t>
      </w:r>
      <w:r w:rsidR="00753263" w:rsidRPr="00685D29">
        <w:rPr>
          <w:rFonts w:asciiTheme="majorHAnsi" w:hAnsiTheme="majorHAnsi"/>
          <w:color w:val="0A0808"/>
          <w:w w:val="105"/>
          <w:sz w:val="20"/>
          <w:szCs w:val="20"/>
          <w:lang w:val="es-ES"/>
        </w:rPr>
        <w:t xml:space="preserve"> por el artículo 1.1 de la Convención Americana sobre Derechos Humanos de respetar y garantizar los derechos consagrados en la Convención Americana y de los </w:t>
      </w:r>
      <w:r w:rsidR="00497D61" w:rsidRPr="00685D29">
        <w:rPr>
          <w:rFonts w:asciiTheme="majorHAnsi" w:hAnsiTheme="majorHAnsi"/>
          <w:color w:val="0A0808"/>
          <w:w w:val="105"/>
          <w:sz w:val="20"/>
          <w:szCs w:val="20"/>
          <w:lang w:val="es-ES"/>
        </w:rPr>
        <w:t>artículos</w:t>
      </w:r>
      <w:r w:rsidR="00753263" w:rsidRPr="00685D29">
        <w:rPr>
          <w:rFonts w:asciiTheme="majorHAnsi" w:hAnsiTheme="majorHAnsi"/>
          <w:color w:val="0A0808"/>
          <w:w w:val="105"/>
          <w:sz w:val="20"/>
          <w:szCs w:val="20"/>
          <w:lang w:val="es-ES"/>
        </w:rPr>
        <w:t xml:space="preserve"> 1, 2 y 3</w:t>
      </w:r>
      <w:r w:rsidR="00497D61" w:rsidRPr="00685D29">
        <w:rPr>
          <w:rFonts w:asciiTheme="majorHAnsi" w:hAnsiTheme="majorHAnsi"/>
          <w:color w:val="0A0808"/>
          <w:w w:val="105"/>
          <w:sz w:val="20"/>
          <w:szCs w:val="20"/>
          <w:lang w:val="es-ES"/>
        </w:rPr>
        <w:t xml:space="preserve"> de la Constitución Política de la República.</w:t>
      </w:r>
    </w:p>
    <w:p w14:paraId="3DC2972D" w14:textId="77777777" w:rsidR="00497D61" w:rsidRPr="00685D29" w:rsidRDefault="00497D61"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w w:val="105"/>
          <w:sz w:val="20"/>
          <w:szCs w:val="20"/>
          <w:lang w:val="es-ES"/>
        </w:rPr>
      </w:pPr>
    </w:p>
    <w:p w14:paraId="6D2E7270" w14:textId="77777777" w:rsidR="007462D5" w:rsidRPr="00685D29" w:rsidRDefault="00497D61" w:rsidP="00132E2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w w:val="105"/>
          <w:sz w:val="20"/>
          <w:szCs w:val="20"/>
          <w:lang w:val="es-ES"/>
        </w:rPr>
      </w:pPr>
      <w:r w:rsidRPr="00685D29">
        <w:rPr>
          <w:rFonts w:asciiTheme="majorHAnsi" w:hAnsiTheme="majorHAnsi"/>
          <w:color w:val="0A0808"/>
          <w:w w:val="105"/>
          <w:sz w:val="20"/>
          <w:szCs w:val="20"/>
          <w:lang w:val="es-ES"/>
        </w:rPr>
        <w:t xml:space="preserve">Dicho reconocimiento se fundamenta en la omisión incurrida por el estado de Guatemala en cuanto a su obligación de garantizar a las personas el disfrute y respeto de sus derechos fundamentales, conforme a la Constitución Política de Guatemala, la Convención Americana sobre Derechos Humanos y otros instrumentos internacionales suscritos y </w:t>
      </w:r>
      <w:r w:rsidRPr="00685D29">
        <w:rPr>
          <w:rFonts w:asciiTheme="majorHAnsi" w:hAnsiTheme="majorHAnsi"/>
          <w:color w:val="0A0808"/>
          <w:w w:val="105"/>
          <w:sz w:val="20"/>
          <w:szCs w:val="20"/>
          <w:lang w:val="es-ES"/>
        </w:rPr>
        <w:lastRenderedPageBreak/>
        <w:t>ratificados por Guatemala, por lo que se instruyó a COPREDEH en el estudio de todos los casos susceptibles de solución amistosa</w:t>
      </w:r>
      <w:r w:rsidR="007462D5" w:rsidRPr="00685D29">
        <w:rPr>
          <w:rFonts w:asciiTheme="majorHAnsi" w:hAnsiTheme="majorHAnsi"/>
          <w:color w:val="0A0808"/>
          <w:w w:val="105"/>
          <w:sz w:val="20"/>
          <w:szCs w:val="20"/>
          <w:lang w:val="es-ES"/>
        </w:rPr>
        <w:t>.</w:t>
      </w:r>
    </w:p>
    <w:p w14:paraId="29E919CA" w14:textId="77777777" w:rsidR="007462D5" w:rsidRPr="00685D29" w:rsidRDefault="007462D5"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w w:val="105"/>
          <w:sz w:val="20"/>
          <w:szCs w:val="20"/>
          <w:lang w:val="es-ES"/>
        </w:rPr>
      </w:pPr>
    </w:p>
    <w:p w14:paraId="6E8F31D2" w14:textId="77777777" w:rsidR="00204F3F" w:rsidRPr="00685D29" w:rsidRDefault="007462D5"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sz w:val="20"/>
          <w:szCs w:val="20"/>
          <w:lang w:val="es-ES"/>
        </w:rPr>
      </w:pPr>
      <w:r w:rsidRPr="00685D29">
        <w:rPr>
          <w:rFonts w:asciiTheme="majorHAnsi" w:hAnsiTheme="majorHAnsi"/>
          <w:color w:val="0A0808"/>
          <w:w w:val="105"/>
          <w:sz w:val="20"/>
          <w:szCs w:val="20"/>
          <w:lang w:val="es-ES"/>
        </w:rPr>
        <w:t>En la audiencia celebrada ante la Comisión el día 4 de marzo del 2004, el Estado y CALDH firmaron un Acta de Entendimiento en la cual acordaron arribar una solución amistosa que incluya a todas las víctimas respecto a:</w:t>
      </w:r>
      <w:r w:rsidRPr="00685D29">
        <w:rPr>
          <w:rFonts w:asciiTheme="majorHAnsi" w:hAnsiTheme="majorHAnsi"/>
          <w:color w:val="0A0808"/>
          <w:sz w:val="20"/>
          <w:szCs w:val="20"/>
          <w:lang w:val="es-ES"/>
        </w:rPr>
        <w:t xml:space="preserve"> a)</w:t>
      </w:r>
      <w:r w:rsidRPr="00685D29">
        <w:rPr>
          <w:rFonts w:asciiTheme="majorHAnsi" w:hAnsiTheme="majorHAnsi"/>
          <w:color w:val="0A0808"/>
          <w:spacing w:val="27"/>
          <w:w w:val="107"/>
          <w:sz w:val="20"/>
          <w:szCs w:val="20"/>
          <w:lang w:val="es-ES"/>
        </w:rPr>
        <w:t xml:space="preserve"> </w:t>
      </w:r>
      <w:r w:rsidRPr="00685D29">
        <w:rPr>
          <w:rFonts w:asciiTheme="majorHAnsi" w:hAnsiTheme="majorHAnsi"/>
          <w:color w:val="0A0808"/>
          <w:sz w:val="20"/>
          <w:szCs w:val="20"/>
          <w:lang w:val="es-ES"/>
        </w:rPr>
        <w:t>reconocimiento</w:t>
      </w:r>
      <w:r w:rsidRPr="00685D29">
        <w:rPr>
          <w:rFonts w:asciiTheme="majorHAnsi" w:hAnsiTheme="majorHAnsi"/>
          <w:color w:val="0A0808"/>
          <w:spacing w:val="25"/>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responsabilidad</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intencional</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por</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violaciones; b)</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compromiso</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para</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ofrecer</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disculpas</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públicas</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familiares</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7"/>
          <w:sz w:val="20"/>
          <w:szCs w:val="20"/>
          <w:lang w:val="es-ES"/>
        </w:rPr>
        <w:t xml:space="preserve"> </w:t>
      </w:r>
      <w:r w:rsidRPr="00685D29">
        <w:rPr>
          <w:rFonts w:asciiTheme="majorHAnsi" w:hAnsiTheme="majorHAnsi"/>
          <w:color w:val="0A0808"/>
          <w:sz w:val="20"/>
          <w:szCs w:val="20"/>
          <w:lang w:val="es-ES"/>
        </w:rPr>
        <w:t>víctimas;</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c)</w:t>
      </w:r>
      <w:r w:rsidRPr="00685D29">
        <w:rPr>
          <w:rFonts w:asciiTheme="majorHAnsi" w:hAnsiTheme="majorHAnsi"/>
          <w:color w:val="0A0808"/>
          <w:w w:val="107"/>
          <w:sz w:val="20"/>
          <w:szCs w:val="20"/>
          <w:lang w:val="es-ES"/>
        </w:rPr>
        <w:t xml:space="preserve"> </w:t>
      </w:r>
      <w:r w:rsidRPr="00685D29">
        <w:rPr>
          <w:rFonts w:asciiTheme="majorHAnsi" w:hAnsiTheme="majorHAnsi"/>
          <w:color w:val="0A0808"/>
          <w:sz w:val="20"/>
          <w:szCs w:val="20"/>
          <w:lang w:val="es-ES"/>
        </w:rPr>
        <w:t>compromiso</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6"/>
          <w:sz w:val="20"/>
          <w:szCs w:val="20"/>
          <w:lang w:val="es-ES"/>
        </w:rPr>
        <w:t xml:space="preserve"> adoptar medidas para  </w:t>
      </w:r>
      <w:r w:rsidRPr="00685D29">
        <w:rPr>
          <w:rFonts w:asciiTheme="majorHAnsi" w:hAnsiTheme="majorHAnsi"/>
          <w:color w:val="0A0808"/>
          <w:sz w:val="20"/>
          <w:szCs w:val="20"/>
          <w:lang w:val="es-ES"/>
        </w:rPr>
        <w:t>honrar la</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memoria</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víctimas;</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d)</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llevar</w:t>
      </w:r>
      <w:r w:rsidRPr="00685D29">
        <w:rPr>
          <w:rFonts w:asciiTheme="majorHAnsi" w:hAnsiTheme="majorHAnsi"/>
          <w:color w:val="0A0808"/>
          <w:w w:val="98"/>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cabo</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una</w:t>
      </w:r>
      <w:r w:rsidRPr="00685D29">
        <w:rPr>
          <w:rFonts w:asciiTheme="majorHAnsi" w:hAnsiTheme="majorHAnsi"/>
          <w:color w:val="0A0808"/>
          <w:spacing w:val="21"/>
          <w:sz w:val="20"/>
          <w:szCs w:val="20"/>
          <w:lang w:val="es-ES"/>
        </w:rPr>
        <w:t xml:space="preserve"> </w:t>
      </w:r>
      <w:r w:rsidR="00204F3F" w:rsidRPr="00685D29">
        <w:rPr>
          <w:rFonts w:asciiTheme="majorHAnsi" w:hAnsiTheme="majorHAnsi"/>
          <w:color w:val="0A0808"/>
          <w:sz w:val="20"/>
          <w:szCs w:val="20"/>
          <w:lang w:val="es-ES"/>
        </w:rPr>
        <w:t>investigación</w:t>
      </w:r>
      <w:r w:rsidRPr="00685D29">
        <w:rPr>
          <w:rFonts w:asciiTheme="majorHAnsi" w:hAnsiTheme="majorHAnsi"/>
          <w:color w:val="0A0808"/>
          <w:sz w:val="20"/>
          <w:szCs w:val="20"/>
          <w:lang w:val="es-ES"/>
        </w:rPr>
        <w:t>,</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juicio</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2"/>
          <w:sz w:val="20"/>
          <w:szCs w:val="20"/>
          <w:lang w:val="es-ES"/>
        </w:rPr>
        <w:t xml:space="preserve"> </w:t>
      </w:r>
      <w:r w:rsidR="00204F3F" w:rsidRPr="00685D29">
        <w:rPr>
          <w:rFonts w:asciiTheme="majorHAnsi" w:hAnsiTheme="majorHAnsi"/>
          <w:color w:val="0A0808"/>
          <w:sz w:val="20"/>
          <w:szCs w:val="20"/>
          <w:lang w:val="es-ES"/>
        </w:rPr>
        <w:t>sanción</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4"/>
          <w:sz w:val="20"/>
          <w:szCs w:val="20"/>
          <w:lang w:val="es-ES"/>
        </w:rPr>
        <w:t xml:space="preserve"> </w:t>
      </w:r>
      <w:r w:rsidR="00204F3F" w:rsidRPr="00685D29">
        <w:rPr>
          <w:rFonts w:asciiTheme="majorHAnsi" w:hAnsiTheme="majorHAnsi"/>
          <w:color w:val="0A0808"/>
          <w:sz w:val="20"/>
          <w:szCs w:val="20"/>
          <w:lang w:val="es-ES"/>
        </w:rPr>
        <w:t>l</w:t>
      </w:r>
      <w:r w:rsidRPr="00685D29">
        <w:rPr>
          <w:rFonts w:asciiTheme="majorHAnsi" w:hAnsiTheme="majorHAnsi"/>
          <w:color w:val="0A0808"/>
          <w:sz w:val="20"/>
          <w:szCs w:val="20"/>
          <w:lang w:val="es-ES"/>
        </w:rPr>
        <w:t>os</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responsables</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violaciones;</w:t>
      </w:r>
      <w:r w:rsidR="00204F3F" w:rsidRPr="00685D29">
        <w:rPr>
          <w:rFonts w:asciiTheme="majorHAnsi" w:hAnsiTheme="majorHAnsi"/>
          <w:color w:val="0A0808"/>
          <w:sz w:val="20"/>
          <w:szCs w:val="20"/>
          <w:lang w:val="es-ES"/>
        </w:rPr>
        <w:t xml:space="preserve"> </w:t>
      </w:r>
      <w:r w:rsidRPr="00685D29">
        <w:rPr>
          <w:rFonts w:asciiTheme="majorHAnsi" w:hAnsiTheme="majorHAnsi"/>
          <w:color w:val="0A0808"/>
          <w:sz w:val="20"/>
          <w:szCs w:val="20"/>
          <w:lang w:val="es-ES"/>
        </w:rPr>
        <w:t>e)</w:t>
      </w:r>
      <w:r w:rsidRPr="00685D29">
        <w:rPr>
          <w:rFonts w:asciiTheme="majorHAnsi" w:hAnsiTheme="majorHAnsi"/>
          <w:color w:val="0A0808"/>
          <w:spacing w:val="16"/>
          <w:sz w:val="20"/>
          <w:szCs w:val="20"/>
          <w:lang w:val="es-ES"/>
        </w:rPr>
        <w:t xml:space="preserve"> </w:t>
      </w:r>
      <w:r w:rsidR="00204F3F" w:rsidRPr="00685D29">
        <w:rPr>
          <w:rFonts w:asciiTheme="majorHAnsi" w:hAnsiTheme="majorHAnsi"/>
          <w:color w:val="0A0808"/>
          <w:sz w:val="20"/>
          <w:szCs w:val="20"/>
          <w:lang w:val="es-ES"/>
        </w:rPr>
        <w:t>compromiso</w:t>
      </w:r>
      <w:r w:rsidRPr="00685D29">
        <w:rPr>
          <w:rFonts w:asciiTheme="majorHAnsi" w:hAnsiTheme="majorHAnsi"/>
          <w:color w:val="0A0808"/>
          <w:spacing w:val="56"/>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5"/>
          <w:sz w:val="20"/>
          <w:szCs w:val="20"/>
          <w:lang w:val="es-ES"/>
        </w:rPr>
        <w:t xml:space="preserve"> </w:t>
      </w:r>
      <w:r w:rsidR="00204F3F" w:rsidRPr="00685D29">
        <w:rPr>
          <w:rFonts w:asciiTheme="majorHAnsi" w:hAnsiTheme="majorHAnsi"/>
          <w:color w:val="0A0808"/>
          <w:sz w:val="20"/>
          <w:szCs w:val="20"/>
          <w:lang w:val="es-ES"/>
        </w:rPr>
        <w:t>establecer</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acuerdos</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reparaci6n</w:t>
      </w:r>
      <w:r w:rsidRPr="00685D29">
        <w:rPr>
          <w:rFonts w:asciiTheme="majorHAnsi" w:hAnsiTheme="majorHAnsi"/>
          <w:color w:val="0A0808"/>
          <w:spacing w:val="51"/>
          <w:sz w:val="20"/>
          <w:szCs w:val="20"/>
          <w:lang w:val="es-ES"/>
        </w:rPr>
        <w:t xml:space="preserve"> </w:t>
      </w:r>
      <w:r w:rsidRPr="00685D29">
        <w:rPr>
          <w:rFonts w:asciiTheme="majorHAnsi" w:hAnsiTheme="majorHAnsi"/>
          <w:color w:val="0A0808"/>
          <w:sz w:val="20"/>
          <w:szCs w:val="20"/>
          <w:lang w:val="es-ES"/>
        </w:rPr>
        <w:t>con</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familiares</w:t>
      </w:r>
      <w:r w:rsidRPr="00685D29">
        <w:rPr>
          <w:rFonts w:asciiTheme="majorHAnsi" w:hAnsiTheme="majorHAnsi"/>
          <w:color w:val="0A0808"/>
          <w:spacing w:val="27"/>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cada una</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9"/>
          <w:sz w:val="20"/>
          <w:szCs w:val="20"/>
          <w:lang w:val="es-ES"/>
        </w:rPr>
        <w:t xml:space="preserve"> </w:t>
      </w:r>
      <w:r w:rsidR="00204F3F" w:rsidRPr="00685D29">
        <w:rPr>
          <w:rFonts w:asciiTheme="majorHAnsi" w:hAnsiTheme="majorHAnsi"/>
          <w:color w:val="0A0808"/>
          <w:sz w:val="20"/>
          <w:szCs w:val="20"/>
          <w:lang w:val="es-ES"/>
        </w:rPr>
        <w:t>víctimas</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14"/>
          <w:sz w:val="20"/>
          <w:szCs w:val="20"/>
          <w:lang w:val="es-ES"/>
        </w:rPr>
        <w:t xml:space="preserve"> </w:t>
      </w:r>
      <w:r w:rsidR="00204F3F" w:rsidRPr="00685D29">
        <w:rPr>
          <w:rFonts w:asciiTheme="majorHAnsi" w:hAnsiTheme="majorHAnsi"/>
          <w:color w:val="0A0808"/>
          <w:sz w:val="20"/>
          <w:szCs w:val="20"/>
          <w:lang w:val="es-ES"/>
        </w:rPr>
        <w:t>form</w:t>
      </w:r>
      <w:r w:rsidRPr="00685D29">
        <w:rPr>
          <w:rFonts w:asciiTheme="majorHAnsi" w:hAnsiTheme="majorHAnsi"/>
          <w:color w:val="0A0808"/>
          <w:sz w:val="20"/>
          <w:szCs w:val="20"/>
          <w:lang w:val="es-ES"/>
        </w:rPr>
        <w:t>a</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prioritaria</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dentro</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6"/>
          <w:sz w:val="20"/>
          <w:szCs w:val="20"/>
          <w:lang w:val="es-ES"/>
        </w:rPr>
        <w:t xml:space="preserve"> </w:t>
      </w:r>
      <w:r w:rsidRPr="00685D29">
        <w:rPr>
          <w:rFonts w:asciiTheme="majorHAnsi" w:hAnsiTheme="majorHAnsi"/>
          <w:color w:val="0A0808"/>
          <w:sz w:val="20"/>
          <w:szCs w:val="20"/>
          <w:lang w:val="es-ES"/>
        </w:rPr>
        <w:t>marco</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Programa</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Nacional</w:t>
      </w:r>
      <w:r w:rsidRPr="00685D29">
        <w:rPr>
          <w:rFonts w:asciiTheme="majorHAnsi" w:hAnsiTheme="majorHAnsi"/>
          <w:color w:val="0A0808"/>
          <w:w w:val="97"/>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Resarcimiento,</w:t>
      </w:r>
      <w:r w:rsidRPr="00685D29">
        <w:rPr>
          <w:rFonts w:asciiTheme="majorHAnsi" w:hAnsiTheme="majorHAnsi"/>
          <w:color w:val="0A0808"/>
          <w:spacing w:val="24"/>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cualquier</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caso</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dentro</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de un</w:t>
      </w:r>
      <w:r w:rsidRPr="00685D29">
        <w:rPr>
          <w:rFonts w:asciiTheme="majorHAnsi" w:hAnsiTheme="majorHAnsi"/>
          <w:color w:val="0A0808"/>
          <w:spacing w:val="15"/>
          <w:sz w:val="20"/>
          <w:szCs w:val="20"/>
          <w:lang w:val="es-ES"/>
        </w:rPr>
        <w:t xml:space="preserve"> </w:t>
      </w:r>
      <w:r w:rsidR="00204F3F" w:rsidRPr="00685D29">
        <w:rPr>
          <w:rFonts w:asciiTheme="majorHAnsi" w:hAnsiTheme="majorHAnsi"/>
          <w:color w:val="0A0808"/>
          <w:sz w:val="20"/>
          <w:szCs w:val="20"/>
          <w:lang w:val="es-ES"/>
        </w:rPr>
        <w:t>año</w:t>
      </w:r>
      <w:r w:rsidRPr="00685D29">
        <w:rPr>
          <w:rFonts w:asciiTheme="majorHAnsi" w:hAnsiTheme="majorHAnsi"/>
          <w:color w:val="0A0808"/>
          <w:sz w:val="20"/>
          <w:szCs w:val="20"/>
          <w:lang w:val="es-ES"/>
        </w:rPr>
        <w:t xml:space="preserve"> de</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fecha de</w:t>
      </w:r>
      <w:r w:rsidRPr="00685D29">
        <w:rPr>
          <w:rFonts w:asciiTheme="majorHAnsi" w:hAnsiTheme="majorHAnsi"/>
          <w:color w:val="0A0808"/>
          <w:spacing w:val="6"/>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1"/>
          <w:sz w:val="20"/>
          <w:szCs w:val="20"/>
          <w:lang w:val="es-ES"/>
        </w:rPr>
        <w:t xml:space="preserve"> </w:t>
      </w:r>
      <w:r w:rsidR="00204F3F" w:rsidRPr="00685D29">
        <w:rPr>
          <w:rFonts w:asciiTheme="majorHAnsi" w:hAnsiTheme="majorHAnsi"/>
          <w:color w:val="0A0808"/>
          <w:sz w:val="20"/>
          <w:szCs w:val="20"/>
          <w:lang w:val="es-ES"/>
        </w:rPr>
        <w:t>firm</w:t>
      </w:r>
      <w:r w:rsidRPr="00685D29">
        <w:rPr>
          <w:rFonts w:asciiTheme="majorHAnsi" w:hAnsiTheme="majorHAnsi"/>
          <w:color w:val="0A0808"/>
          <w:sz w:val="20"/>
          <w:szCs w:val="20"/>
          <w:lang w:val="es-ES"/>
        </w:rPr>
        <w:t>a</w:t>
      </w:r>
      <w:r w:rsidRPr="00685D29">
        <w:rPr>
          <w:rFonts w:asciiTheme="majorHAnsi" w:hAnsiTheme="majorHAnsi"/>
          <w:color w:val="0A0808"/>
          <w:spacing w:val="-7"/>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w w:val="103"/>
          <w:sz w:val="20"/>
          <w:szCs w:val="20"/>
          <w:lang w:val="es-ES"/>
        </w:rPr>
        <w:t xml:space="preserve"> </w:t>
      </w:r>
      <w:r w:rsidRPr="00685D29">
        <w:rPr>
          <w:rFonts w:asciiTheme="majorHAnsi" w:hAnsiTheme="majorHAnsi"/>
          <w:color w:val="0A0808"/>
          <w:sz w:val="20"/>
          <w:szCs w:val="20"/>
          <w:lang w:val="es-ES"/>
        </w:rPr>
        <w:t>Acta</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8"/>
          <w:sz w:val="20"/>
          <w:szCs w:val="20"/>
          <w:lang w:val="es-ES"/>
        </w:rPr>
        <w:t xml:space="preserve"> </w:t>
      </w:r>
      <w:r w:rsidRPr="00685D29">
        <w:rPr>
          <w:rFonts w:asciiTheme="majorHAnsi" w:hAnsiTheme="majorHAnsi"/>
          <w:color w:val="332D2D"/>
          <w:spacing w:val="1"/>
          <w:sz w:val="20"/>
          <w:szCs w:val="20"/>
          <w:lang w:val="es-ES"/>
        </w:rPr>
        <w:t>"</w:t>
      </w:r>
      <w:r w:rsidRPr="00685D29">
        <w:rPr>
          <w:rFonts w:asciiTheme="majorHAnsi" w:hAnsiTheme="majorHAnsi"/>
          <w:color w:val="605D5D"/>
          <w:spacing w:val="1"/>
          <w:sz w:val="20"/>
          <w:szCs w:val="20"/>
          <w:lang w:val="es-ES"/>
        </w:rPr>
        <w:t>·</w:t>
      </w:r>
      <w:r w:rsidRPr="00685D29">
        <w:rPr>
          <w:rFonts w:asciiTheme="majorHAnsi" w:hAnsiTheme="majorHAnsi"/>
          <w:color w:val="0A0808"/>
          <w:spacing w:val="1"/>
          <w:sz w:val="20"/>
          <w:szCs w:val="20"/>
          <w:lang w:val="es-ES"/>
        </w:rPr>
        <w:t>Entendimiento;</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62"/>
          <w:sz w:val="20"/>
          <w:szCs w:val="20"/>
          <w:lang w:val="es-ES"/>
        </w:rPr>
        <w:t xml:space="preserve"> </w:t>
      </w:r>
      <w:r w:rsidRPr="00685D29">
        <w:rPr>
          <w:rFonts w:asciiTheme="majorHAnsi" w:hAnsiTheme="majorHAnsi"/>
          <w:color w:val="0A0808"/>
          <w:sz w:val="20"/>
          <w:szCs w:val="20"/>
          <w:lang w:val="es-ES"/>
        </w:rPr>
        <w:t>f)</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finalmente</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z w:val="20"/>
          <w:szCs w:val="20"/>
          <w:lang w:val="es-ES"/>
        </w:rPr>
        <w:t>un</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z w:val="20"/>
          <w:szCs w:val="20"/>
          <w:lang w:val="es-ES"/>
        </w:rPr>
        <w:t>compromiso</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de girar</w:t>
      </w:r>
      <w:r w:rsidRPr="00685D29">
        <w:rPr>
          <w:rFonts w:asciiTheme="majorHAnsi" w:hAnsiTheme="majorHAnsi"/>
          <w:color w:val="0A0808"/>
          <w:spacing w:val="64"/>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comunicaciones</w:t>
      </w:r>
      <w:r w:rsidRPr="00685D29">
        <w:rPr>
          <w:rFonts w:asciiTheme="majorHAnsi" w:hAnsiTheme="majorHAnsi"/>
          <w:color w:val="0A0808"/>
          <w:spacing w:val="46"/>
          <w:sz w:val="20"/>
          <w:szCs w:val="20"/>
          <w:lang w:val="es-ES"/>
        </w:rPr>
        <w:t xml:space="preserve"> </w:t>
      </w:r>
      <w:r w:rsidRPr="00685D29">
        <w:rPr>
          <w:rFonts w:asciiTheme="majorHAnsi" w:hAnsiTheme="majorHAnsi"/>
          <w:color w:val="0A0808"/>
          <w:sz w:val="20"/>
          <w:szCs w:val="20"/>
          <w:lang w:val="es-ES"/>
        </w:rPr>
        <w:t>necesarias</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para</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23"/>
          <w:sz w:val="20"/>
          <w:szCs w:val="20"/>
          <w:lang w:val="es-ES"/>
        </w:rPr>
        <w:t xml:space="preserve"> </w:t>
      </w:r>
      <w:r w:rsidR="00204F3F" w:rsidRPr="00685D29">
        <w:rPr>
          <w:rFonts w:asciiTheme="majorHAnsi" w:hAnsiTheme="majorHAnsi"/>
          <w:color w:val="0A0808"/>
          <w:sz w:val="20"/>
          <w:szCs w:val="20"/>
          <w:lang w:val="es-ES"/>
        </w:rPr>
        <w:t>localización</w:t>
      </w:r>
      <w:r w:rsidRPr="00685D29">
        <w:rPr>
          <w:rFonts w:asciiTheme="majorHAnsi" w:hAnsiTheme="majorHAnsi"/>
          <w:color w:val="0A0808"/>
          <w:spacing w:val="39"/>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16"/>
          <w:sz w:val="20"/>
          <w:szCs w:val="20"/>
          <w:lang w:val="es-ES"/>
        </w:rPr>
        <w:t xml:space="preserve"> </w:t>
      </w:r>
      <w:r w:rsidRPr="00685D29">
        <w:rPr>
          <w:rFonts w:asciiTheme="majorHAnsi" w:hAnsiTheme="majorHAnsi"/>
          <w:color w:val="0A0808"/>
          <w:sz w:val="20"/>
          <w:szCs w:val="20"/>
          <w:lang w:val="es-ES"/>
        </w:rPr>
        <w:t>Peticionarios</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con</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quienes</w:t>
      </w:r>
      <w:r w:rsidRPr="00685D29">
        <w:rPr>
          <w:rFonts w:asciiTheme="majorHAnsi" w:hAnsiTheme="majorHAnsi"/>
          <w:color w:val="0A0808"/>
          <w:w w:val="99"/>
          <w:sz w:val="20"/>
          <w:szCs w:val="20"/>
          <w:lang w:val="es-ES"/>
        </w:rPr>
        <w:t xml:space="preserve"> </w:t>
      </w:r>
      <w:r w:rsidRPr="00685D29">
        <w:rPr>
          <w:rFonts w:asciiTheme="majorHAnsi" w:hAnsiTheme="majorHAnsi"/>
          <w:color w:val="0A0808"/>
          <w:sz w:val="20"/>
          <w:szCs w:val="20"/>
          <w:lang w:val="es-ES"/>
        </w:rPr>
        <w:t>CALDH</w:t>
      </w:r>
      <w:r w:rsidRPr="00685D29">
        <w:rPr>
          <w:rFonts w:asciiTheme="majorHAnsi" w:hAnsiTheme="majorHAnsi"/>
          <w:color w:val="0A0808"/>
          <w:spacing w:val="38"/>
          <w:sz w:val="20"/>
          <w:szCs w:val="20"/>
          <w:lang w:val="es-ES"/>
        </w:rPr>
        <w:t xml:space="preserve"> </w:t>
      </w:r>
      <w:r w:rsidRPr="00685D29">
        <w:rPr>
          <w:rFonts w:asciiTheme="majorHAnsi" w:hAnsiTheme="majorHAnsi"/>
          <w:color w:val="0A0808"/>
          <w:sz w:val="20"/>
          <w:szCs w:val="20"/>
          <w:lang w:val="es-ES"/>
        </w:rPr>
        <w:t>no</w:t>
      </w:r>
      <w:r w:rsidRPr="00685D29">
        <w:rPr>
          <w:rFonts w:asciiTheme="majorHAnsi" w:hAnsiTheme="majorHAnsi"/>
          <w:color w:val="0A0808"/>
          <w:spacing w:val="-30"/>
          <w:sz w:val="20"/>
          <w:szCs w:val="20"/>
          <w:lang w:val="es-ES"/>
        </w:rPr>
        <w:t xml:space="preserve"> </w:t>
      </w:r>
      <w:r w:rsidRPr="00685D29">
        <w:rPr>
          <w:rFonts w:asciiTheme="majorHAnsi" w:hAnsiTheme="majorHAnsi"/>
          <w:color w:val="605D5D"/>
          <w:spacing w:val="-33"/>
          <w:sz w:val="20"/>
          <w:szCs w:val="20"/>
          <w:lang w:val="es-ES"/>
        </w:rPr>
        <w:t>.</w:t>
      </w:r>
      <w:r w:rsidR="00204F3F" w:rsidRPr="00685D29">
        <w:rPr>
          <w:rFonts w:asciiTheme="majorHAnsi" w:hAnsiTheme="majorHAnsi"/>
          <w:color w:val="0A0808"/>
          <w:sz w:val="20"/>
          <w:szCs w:val="20"/>
          <w:lang w:val="es-ES"/>
        </w:rPr>
        <w:t>está</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contacto.</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Respecto</w:t>
      </w:r>
      <w:r w:rsidRPr="00685D29">
        <w:rPr>
          <w:rFonts w:asciiTheme="majorHAnsi" w:hAnsiTheme="majorHAnsi"/>
          <w:color w:val="0A0808"/>
          <w:spacing w:val="43"/>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lo</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estipulado</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2"/>
          <w:sz w:val="20"/>
          <w:szCs w:val="20"/>
          <w:lang w:val="es-ES"/>
        </w:rPr>
        <w:t xml:space="preserve"> </w:t>
      </w:r>
      <w:r w:rsidRPr="00685D29">
        <w:rPr>
          <w:rFonts w:asciiTheme="majorHAnsi" w:hAnsiTheme="majorHAnsi"/>
          <w:color w:val="0A0808"/>
          <w:sz w:val="20"/>
          <w:szCs w:val="20"/>
          <w:lang w:val="es-ES"/>
        </w:rPr>
        <w:t>literal</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e),</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durante</w:t>
      </w:r>
      <w:r w:rsidRPr="00685D29">
        <w:rPr>
          <w:rFonts w:asciiTheme="majorHAnsi" w:hAnsiTheme="majorHAnsi"/>
          <w:color w:val="0A0808"/>
          <w:spacing w:val="16"/>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w w:val="108"/>
          <w:sz w:val="20"/>
          <w:szCs w:val="20"/>
          <w:lang w:val="es-ES"/>
        </w:rPr>
        <w:t xml:space="preserve"> </w:t>
      </w:r>
      <w:r w:rsidRPr="00685D29">
        <w:rPr>
          <w:rFonts w:asciiTheme="majorHAnsi" w:hAnsiTheme="majorHAnsi"/>
          <w:color w:val="0A0808"/>
          <w:sz w:val="20"/>
          <w:szCs w:val="20"/>
          <w:lang w:val="es-ES"/>
        </w:rPr>
        <w:t>segundo</w:t>
      </w:r>
      <w:r w:rsidRPr="00685D29">
        <w:rPr>
          <w:rFonts w:asciiTheme="majorHAnsi" w:hAnsiTheme="majorHAnsi"/>
          <w:color w:val="0A0808"/>
          <w:spacing w:val="42"/>
          <w:sz w:val="20"/>
          <w:szCs w:val="20"/>
          <w:lang w:val="es-ES"/>
        </w:rPr>
        <w:t xml:space="preserve"> </w:t>
      </w:r>
      <w:r w:rsidRPr="00685D29">
        <w:rPr>
          <w:rFonts w:asciiTheme="majorHAnsi" w:hAnsiTheme="majorHAnsi"/>
          <w:color w:val="0A0808"/>
          <w:sz w:val="20"/>
          <w:szCs w:val="20"/>
          <w:lang w:val="es-ES"/>
        </w:rPr>
        <w:t>semestre</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25"/>
          <w:sz w:val="20"/>
          <w:szCs w:val="20"/>
          <w:lang w:val="es-ES"/>
        </w:rPr>
        <w:t xml:space="preserve"> </w:t>
      </w:r>
      <w:r w:rsidR="00204F3F" w:rsidRPr="00685D29">
        <w:rPr>
          <w:rFonts w:asciiTheme="majorHAnsi" w:hAnsiTheme="majorHAnsi"/>
          <w:color w:val="0A0808"/>
          <w:sz w:val="20"/>
          <w:szCs w:val="20"/>
          <w:lang w:val="es-ES"/>
        </w:rPr>
        <w:t>año</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2004</w:t>
      </w:r>
      <w:r w:rsidRPr="00685D29">
        <w:rPr>
          <w:rFonts w:asciiTheme="majorHAnsi" w:hAnsiTheme="majorHAnsi"/>
          <w:color w:val="0A0808"/>
          <w:spacing w:val="25"/>
          <w:sz w:val="20"/>
          <w:szCs w:val="20"/>
          <w:lang w:val="es-ES"/>
        </w:rPr>
        <w:t xml:space="preserve"> </w:t>
      </w:r>
      <w:r w:rsidRPr="00685D29">
        <w:rPr>
          <w:rFonts w:asciiTheme="majorHAnsi" w:hAnsiTheme="majorHAnsi"/>
          <w:color w:val="0A0808"/>
          <w:sz w:val="20"/>
          <w:szCs w:val="20"/>
          <w:lang w:val="es-ES"/>
        </w:rPr>
        <w:t>COPREDEH</w:t>
      </w:r>
      <w:r w:rsidRPr="00685D29">
        <w:rPr>
          <w:rFonts w:asciiTheme="majorHAnsi" w:hAnsiTheme="majorHAnsi"/>
          <w:color w:val="0A0808"/>
          <w:spacing w:val="44"/>
          <w:sz w:val="20"/>
          <w:szCs w:val="20"/>
          <w:lang w:val="es-ES"/>
        </w:rPr>
        <w:t xml:space="preserve"> </w:t>
      </w:r>
      <w:r w:rsidR="00204F3F" w:rsidRPr="00685D29">
        <w:rPr>
          <w:rFonts w:asciiTheme="majorHAnsi" w:hAnsiTheme="majorHAnsi"/>
          <w:color w:val="0A0808"/>
          <w:sz w:val="20"/>
          <w:szCs w:val="20"/>
          <w:lang w:val="es-ES"/>
        </w:rPr>
        <w:t>informó</w:t>
      </w:r>
      <w:r w:rsidRPr="00685D29">
        <w:rPr>
          <w:rFonts w:asciiTheme="majorHAnsi" w:hAnsiTheme="majorHAnsi"/>
          <w:color w:val="0A0808"/>
          <w:spacing w:val="22"/>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z w:val="20"/>
          <w:szCs w:val="20"/>
          <w:lang w:val="es-ES"/>
        </w:rPr>
        <w:t>CALDH</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que</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pacing w:val="-2"/>
          <w:sz w:val="20"/>
          <w:szCs w:val="20"/>
          <w:lang w:val="es-ES"/>
        </w:rPr>
        <w:t>fondos</w:t>
      </w:r>
      <w:r w:rsidRPr="00685D29">
        <w:rPr>
          <w:rFonts w:asciiTheme="majorHAnsi" w:hAnsiTheme="majorHAnsi"/>
          <w:color w:val="0A0808"/>
          <w:spacing w:val="25"/>
          <w:w w:val="123"/>
          <w:sz w:val="20"/>
          <w:szCs w:val="20"/>
          <w:lang w:val="es-ES"/>
        </w:rPr>
        <w:t xml:space="preserve"> </w:t>
      </w:r>
      <w:r w:rsidRPr="00685D29">
        <w:rPr>
          <w:rFonts w:asciiTheme="majorHAnsi" w:hAnsiTheme="majorHAnsi"/>
          <w:color w:val="0A0808"/>
          <w:sz w:val="20"/>
          <w:szCs w:val="20"/>
          <w:lang w:val="es-ES"/>
        </w:rPr>
        <w:t>para</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solventar</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indemnizaci6n</w:t>
      </w:r>
      <w:r w:rsidRPr="00685D29">
        <w:rPr>
          <w:rFonts w:asciiTheme="majorHAnsi" w:hAnsiTheme="majorHAnsi"/>
          <w:color w:val="0A0808"/>
          <w:spacing w:val="19"/>
          <w:sz w:val="20"/>
          <w:szCs w:val="20"/>
          <w:lang w:val="es-ES"/>
        </w:rPr>
        <w:t xml:space="preserve"> </w:t>
      </w:r>
      <w:r w:rsidR="00204F3F" w:rsidRPr="00685D29">
        <w:rPr>
          <w:rFonts w:asciiTheme="majorHAnsi" w:hAnsiTheme="majorHAnsi"/>
          <w:color w:val="0A0808"/>
          <w:sz w:val="20"/>
          <w:szCs w:val="20"/>
          <w:lang w:val="es-ES"/>
        </w:rPr>
        <w:t>económica</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presente</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caso</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no</w:t>
      </w:r>
      <w:r w:rsidRPr="00685D29">
        <w:rPr>
          <w:rFonts w:asciiTheme="majorHAnsi" w:hAnsiTheme="majorHAnsi"/>
          <w:color w:val="0A0808"/>
          <w:spacing w:val="-14"/>
          <w:sz w:val="20"/>
          <w:szCs w:val="20"/>
          <w:lang w:val="es-ES"/>
        </w:rPr>
        <w:t xml:space="preserve"> </w:t>
      </w:r>
      <w:r w:rsidR="00204F3F" w:rsidRPr="00685D29">
        <w:rPr>
          <w:rFonts w:asciiTheme="majorHAnsi" w:hAnsiTheme="majorHAnsi"/>
          <w:color w:val="0A0808"/>
          <w:sz w:val="20"/>
          <w:szCs w:val="20"/>
          <w:lang w:val="es-ES"/>
        </w:rPr>
        <w:t>provendrían</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w w:val="99"/>
          <w:sz w:val="20"/>
          <w:szCs w:val="20"/>
          <w:lang w:val="es-ES"/>
        </w:rPr>
        <w:t xml:space="preserve"> </w:t>
      </w:r>
      <w:r w:rsidRPr="00685D29">
        <w:rPr>
          <w:rFonts w:asciiTheme="majorHAnsi" w:hAnsiTheme="majorHAnsi"/>
          <w:color w:val="0A0808"/>
          <w:sz w:val="20"/>
          <w:szCs w:val="20"/>
          <w:lang w:val="es-ES"/>
        </w:rPr>
        <w:t>Programa</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Nacional</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Resarcimiento</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z w:val="20"/>
          <w:szCs w:val="20"/>
          <w:lang w:val="es-ES"/>
        </w:rPr>
        <w:t>sino</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7"/>
          <w:sz w:val="20"/>
          <w:szCs w:val="20"/>
          <w:lang w:val="es-ES"/>
        </w:rPr>
        <w:t xml:space="preserve"> </w:t>
      </w:r>
      <w:r w:rsidRPr="00685D29">
        <w:rPr>
          <w:rFonts w:asciiTheme="majorHAnsi" w:hAnsiTheme="majorHAnsi"/>
          <w:color w:val="0A0808"/>
          <w:sz w:val="20"/>
          <w:szCs w:val="20"/>
          <w:lang w:val="es-ES"/>
        </w:rPr>
        <w:t>otra</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fuente</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estatal.</w:t>
      </w:r>
    </w:p>
    <w:p w14:paraId="06774485" w14:textId="77777777" w:rsidR="00204F3F" w:rsidRPr="00685D29" w:rsidRDefault="00204F3F"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sz w:val="20"/>
          <w:szCs w:val="20"/>
          <w:lang w:val="es-ES"/>
        </w:rPr>
      </w:pPr>
    </w:p>
    <w:p w14:paraId="288C6647" w14:textId="77777777" w:rsidR="00D42209" w:rsidRPr="00685D29" w:rsidRDefault="007462D5"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Las</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partes</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han</w:t>
      </w:r>
      <w:r w:rsidRPr="00685D29">
        <w:rPr>
          <w:rFonts w:asciiTheme="majorHAnsi" w:hAnsiTheme="majorHAnsi"/>
          <w:color w:val="0A0808"/>
          <w:spacing w:val="39"/>
          <w:sz w:val="20"/>
          <w:szCs w:val="20"/>
          <w:lang w:val="es-ES"/>
        </w:rPr>
        <w:t xml:space="preserve"> </w:t>
      </w:r>
      <w:r w:rsidRPr="00685D29">
        <w:rPr>
          <w:rFonts w:asciiTheme="majorHAnsi" w:hAnsiTheme="majorHAnsi"/>
          <w:color w:val="0A0808"/>
          <w:sz w:val="20"/>
          <w:szCs w:val="20"/>
          <w:lang w:val="es-ES"/>
        </w:rPr>
        <w:t>decidido</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z w:val="20"/>
          <w:szCs w:val="20"/>
          <w:lang w:val="es-ES"/>
        </w:rPr>
        <w:t>suscribir</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este</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acuerdo</w:t>
      </w:r>
      <w:r w:rsidRPr="00685D29">
        <w:rPr>
          <w:rFonts w:asciiTheme="majorHAnsi" w:hAnsiTheme="majorHAnsi"/>
          <w:color w:val="0A0808"/>
          <w:spacing w:val="25"/>
          <w:sz w:val="20"/>
          <w:szCs w:val="20"/>
          <w:lang w:val="es-ES"/>
        </w:rPr>
        <w:t xml:space="preserve"> </w:t>
      </w:r>
      <w:r w:rsidRPr="00685D29">
        <w:rPr>
          <w:rFonts w:asciiTheme="majorHAnsi" w:hAnsiTheme="majorHAnsi"/>
          <w:color w:val="0A0808"/>
          <w:sz w:val="20"/>
          <w:szCs w:val="20"/>
          <w:lang w:val="es-ES"/>
        </w:rPr>
        <w:t>para</w:t>
      </w:r>
      <w:r w:rsidRPr="00685D29">
        <w:rPr>
          <w:rFonts w:asciiTheme="majorHAnsi" w:hAnsiTheme="majorHAnsi"/>
          <w:color w:val="0A0808"/>
          <w:spacing w:val="37"/>
          <w:sz w:val="20"/>
          <w:szCs w:val="20"/>
          <w:lang w:val="es-ES"/>
        </w:rPr>
        <w:t xml:space="preserve"> </w:t>
      </w:r>
      <w:r w:rsidRPr="00685D29">
        <w:rPr>
          <w:rFonts w:asciiTheme="majorHAnsi" w:hAnsiTheme="majorHAnsi"/>
          <w:color w:val="0A0808"/>
          <w:sz w:val="20"/>
          <w:szCs w:val="20"/>
          <w:lang w:val="es-ES"/>
        </w:rPr>
        <w:t>formalizar</w:t>
      </w:r>
      <w:r w:rsidRPr="00685D29">
        <w:rPr>
          <w:rFonts w:asciiTheme="majorHAnsi" w:hAnsiTheme="majorHAnsi"/>
          <w:color w:val="0A0808"/>
          <w:spacing w:val="51"/>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compromisos</w:t>
      </w:r>
      <w:r w:rsidRPr="00685D29">
        <w:rPr>
          <w:rFonts w:asciiTheme="majorHAnsi" w:hAnsiTheme="majorHAnsi"/>
          <w:color w:val="0A0808"/>
          <w:spacing w:val="28"/>
          <w:w w:val="105"/>
          <w:sz w:val="20"/>
          <w:szCs w:val="20"/>
          <w:lang w:val="es-ES"/>
        </w:rPr>
        <w:t xml:space="preserve"> </w:t>
      </w:r>
      <w:r w:rsidRPr="00685D29">
        <w:rPr>
          <w:rFonts w:asciiTheme="majorHAnsi" w:hAnsiTheme="majorHAnsi"/>
          <w:color w:val="0A0808"/>
          <w:sz w:val="20"/>
          <w:szCs w:val="20"/>
          <w:lang w:val="es-ES"/>
        </w:rPr>
        <w:t>adquiridos</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por</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27"/>
          <w:sz w:val="20"/>
          <w:szCs w:val="20"/>
          <w:lang w:val="es-ES"/>
        </w:rPr>
        <w:t xml:space="preserve"> </w:t>
      </w:r>
      <w:r w:rsidRPr="00685D29">
        <w:rPr>
          <w:rFonts w:asciiTheme="majorHAnsi" w:hAnsiTheme="majorHAnsi"/>
          <w:color w:val="0A0808"/>
          <w:sz w:val="20"/>
          <w:szCs w:val="20"/>
          <w:lang w:val="es-ES"/>
        </w:rPr>
        <w:t>bajo</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z w:val="20"/>
          <w:szCs w:val="20"/>
          <w:lang w:val="es-ES"/>
        </w:rPr>
        <w:t>Acta</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z w:val="20"/>
          <w:szCs w:val="20"/>
          <w:lang w:val="es-ES"/>
        </w:rPr>
        <w:t>Entendimiento</w:t>
      </w:r>
      <w:r w:rsidRPr="00685D29">
        <w:rPr>
          <w:rFonts w:asciiTheme="majorHAnsi" w:hAnsiTheme="majorHAnsi"/>
          <w:color w:val="0A0808"/>
          <w:spacing w:val="51"/>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establecer</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un</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z w:val="20"/>
          <w:szCs w:val="20"/>
          <w:lang w:val="es-ES"/>
        </w:rPr>
        <w:t>proceso</w:t>
      </w:r>
      <w:r w:rsidRPr="00685D29">
        <w:rPr>
          <w:rFonts w:asciiTheme="majorHAnsi" w:hAnsiTheme="majorHAnsi"/>
          <w:color w:val="0A0808"/>
          <w:w w:val="96"/>
          <w:sz w:val="20"/>
          <w:szCs w:val="20"/>
          <w:lang w:val="es-ES"/>
        </w:rPr>
        <w:t xml:space="preserve"> </w:t>
      </w:r>
      <w:r w:rsidRPr="00685D29">
        <w:rPr>
          <w:rFonts w:asciiTheme="majorHAnsi" w:hAnsiTheme="majorHAnsi"/>
          <w:color w:val="0A0808"/>
          <w:sz w:val="20"/>
          <w:szCs w:val="20"/>
          <w:lang w:val="es-ES"/>
        </w:rPr>
        <w:t>para</w:t>
      </w:r>
      <w:r w:rsidRPr="00685D29">
        <w:rPr>
          <w:rFonts w:asciiTheme="majorHAnsi" w:hAnsiTheme="majorHAnsi"/>
          <w:color w:val="0A0808"/>
          <w:spacing w:val="46"/>
          <w:sz w:val="20"/>
          <w:szCs w:val="20"/>
          <w:lang w:val="es-ES"/>
        </w:rPr>
        <w:t xml:space="preserve"> </w:t>
      </w:r>
      <w:r w:rsidRPr="00685D29">
        <w:rPr>
          <w:rFonts w:asciiTheme="majorHAnsi" w:hAnsiTheme="majorHAnsi"/>
          <w:color w:val="0A0808"/>
          <w:sz w:val="20"/>
          <w:szCs w:val="20"/>
          <w:lang w:val="es-ES"/>
        </w:rPr>
        <w:t>su</w:t>
      </w:r>
      <w:r w:rsidRPr="00685D29">
        <w:rPr>
          <w:rFonts w:asciiTheme="majorHAnsi" w:hAnsiTheme="majorHAnsi"/>
          <w:color w:val="0A0808"/>
          <w:spacing w:val="30"/>
          <w:sz w:val="20"/>
          <w:szCs w:val="20"/>
          <w:lang w:val="es-ES"/>
        </w:rPr>
        <w:t xml:space="preserve"> </w:t>
      </w:r>
      <w:r w:rsidR="00204F3F" w:rsidRPr="00685D29">
        <w:rPr>
          <w:rFonts w:asciiTheme="majorHAnsi" w:hAnsiTheme="majorHAnsi"/>
          <w:color w:val="0A0808"/>
          <w:sz w:val="20"/>
          <w:szCs w:val="20"/>
          <w:lang w:val="es-ES"/>
        </w:rPr>
        <w:t>implementación</w:t>
      </w:r>
      <w:r w:rsidRPr="00685D29">
        <w:rPr>
          <w:rFonts w:asciiTheme="majorHAnsi" w:hAnsiTheme="majorHAnsi"/>
          <w:color w:val="0A0808"/>
          <w:spacing w:val="61"/>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8"/>
          <w:sz w:val="20"/>
          <w:szCs w:val="20"/>
          <w:lang w:val="es-ES"/>
        </w:rPr>
        <w:t xml:space="preserve"> </w:t>
      </w:r>
      <w:r w:rsidRPr="00685D29">
        <w:rPr>
          <w:rFonts w:asciiTheme="majorHAnsi" w:hAnsiTheme="majorHAnsi"/>
          <w:b/>
          <w:color w:val="0A0808"/>
          <w:spacing w:val="-28"/>
          <w:sz w:val="20"/>
          <w:szCs w:val="20"/>
          <w:lang w:val="es-ES"/>
        </w:rPr>
        <w:t>"</w:t>
      </w:r>
      <w:r w:rsidRPr="00685D29">
        <w:rPr>
          <w:rFonts w:asciiTheme="majorHAnsi" w:hAnsiTheme="majorHAnsi"/>
          <w:b/>
          <w:color w:val="0A0808"/>
          <w:sz w:val="20"/>
          <w:szCs w:val="20"/>
          <w:lang w:val="es-ES"/>
        </w:rPr>
        <w:t>Acuerdo</w:t>
      </w:r>
      <w:r w:rsidRPr="00685D29">
        <w:rPr>
          <w:rFonts w:asciiTheme="majorHAnsi" w:hAnsiTheme="majorHAnsi"/>
          <w:b/>
          <w:color w:val="0A0808"/>
          <w:spacing w:val="29"/>
          <w:sz w:val="20"/>
          <w:szCs w:val="20"/>
          <w:lang w:val="es-ES"/>
        </w:rPr>
        <w:t xml:space="preserve"> </w:t>
      </w:r>
      <w:r w:rsidRPr="00685D29">
        <w:rPr>
          <w:rFonts w:asciiTheme="majorHAnsi" w:hAnsiTheme="majorHAnsi"/>
          <w:b/>
          <w:color w:val="0A0808"/>
          <w:sz w:val="20"/>
          <w:szCs w:val="20"/>
          <w:lang w:val="es-ES"/>
        </w:rPr>
        <w:t>Amistoso</w:t>
      </w:r>
      <w:r w:rsidRPr="00685D29">
        <w:rPr>
          <w:rFonts w:asciiTheme="majorHAnsi" w:hAnsiTheme="majorHAnsi"/>
          <w:b/>
          <w:color w:val="0A0808"/>
          <w:spacing w:val="6"/>
          <w:sz w:val="20"/>
          <w:szCs w:val="20"/>
          <w:lang w:val="es-ES"/>
        </w:rPr>
        <w:t>"</w:t>
      </w:r>
      <w:r w:rsidRPr="00685D29">
        <w:rPr>
          <w:rFonts w:asciiTheme="majorHAnsi" w:hAnsiTheme="majorHAnsi"/>
          <w:color w:val="0A0808"/>
          <w:sz w:val="20"/>
          <w:szCs w:val="20"/>
          <w:lang w:val="es-ES"/>
        </w:rPr>
        <w:t>).</w:t>
      </w:r>
    </w:p>
    <w:p w14:paraId="2D3C81F8" w14:textId="77777777" w:rsidR="00D42209" w:rsidRPr="00685D29" w:rsidRDefault="00D42209"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sz w:val="20"/>
          <w:szCs w:val="20"/>
          <w:lang w:val="es-ES"/>
        </w:rPr>
      </w:pPr>
    </w:p>
    <w:p w14:paraId="0552C836" w14:textId="77777777" w:rsidR="00CA4BDD" w:rsidRPr="00685D29" w:rsidRDefault="007462D5"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sz w:val="20"/>
          <w:szCs w:val="20"/>
          <w:lang w:val="es-CO"/>
        </w:rPr>
      </w:pPr>
      <w:r w:rsidRPr="00685D29">
        <w:rPr>
          <w:rFonts w:asciiTheme="majorHAnsi" w:hAnsiTheme="majorHAnsi"/>
          <w:sz w:val="20"/>
          <w:szCs w:val="20"/>
          <w:lang w:val="es-CO"/>
        </w:rPr>
        <w:t xml:space="preserve">El Acuerdo Amistoso se </w:t>
      </w:r>
      <w:r w:rsidR="00204F3F" w:rsidRPr="00685D29">
        <w:rPr>
          <w:rFonts w:asciiTheme="majorHAnsi" w:hAnsiTheme="majorHAnsi"/>
          <w:sz w:val="20"/>
          <w:szCs w:val="20"/>
          <w:lang w:val="es-CO"/>
        </w:rPr>
        <w:t>firma</w:t>
      </w:r>
      <w:r w:rsidRPr="00685D29">
        <w:rPr>
          <w:rFonts w:asciiTheme="majorHAnsi" w:hAnsiTheme="majorHAnsi"/>
          <w:sz w:val="20"/>
          <w:szCs w:val="20"/>
          <w:lang w:val="es-CO"/>
        </w:rPr>
        <w:t xml:space="preserve"> en </w:t>
      </w:r>
      <w:r w:rsidR="00204F3F" w:rsidRPr="00685D29">
        <w:rPr>
          <w:rFonts w:asciiTheme="majorHAnsi" w:hAnsiTheme="majorHAnsi"/>
          <w:sz w:val="20"/>
          <w:szCs w:val="20"/>
          <w:lang w:val="es-CO"/>
        </w:rPr>
        <w:t>relación</w:t>
      </w:r>
      <w:r w:rsidRPr="00685D29">
        <w:rPr>
          <w:rFonts w:asciiTheme="majorHAnsi" w:hAnsiTheme="majorHAnsi"/>
          <w:sz w:val="20"/>
          <w:szCs w:val="20"/>
          <w:lang w:val="es-CO"/>
        </w:rPr>
        <w:t xml:space="preserve"> al caso </w:t>
      </w:r>
      <w:r w:rsidR="00204F3F" w:rsidRPr="00685D29">
        <w:rPr>
          <w:rFonts w:asciiTheme="majorHAnsi" w:hAnsiTheme="majorHAnsi"/>
          <w:sz w:val="20"/>
          <w:szCs w:val="20"/>
          <w:lang w:val="es-CO"/>
        </w:rPr>
        <w:t>10</w:t>
      </w:r>
      <w:r w:rsidRPr="00685D29">
        <w:rPr>
          <w:rFonts w:asciiTheme="majorHAnsi" w:hAnsiTheme="majorHAnsi"/>
          <w:sz w:val="20"/>
          <w:szCs w:val="20"/>
          <w:lang w:val="es-CO"/>
        </w:rPr>
        <w:t xml:space="preserve">.441 que incluye a los </w:t>
      </w:r>
      <w:r w:rsidR="00D42209" w:rsidRPr="00685D29">
        <w:rPr>
          <w:rFonts w:asciiTheme="majorHAnsi" w:hAnsiTheme="majorHAnsi"/>
          <w:sz w:val="20"/>
          <w:szCs w:val="20"/>
          <w:lang w:val="es-CO"/>
        </w:rPr>
        <w:t>siguientes estudiantes</w:t>
      </w:r>
      <w:r w:rsidRPr="00685D29">
        <w:rPr>
          <w:rFonts w:asciiTheme="majorHAnsi" w:hAnsiTheme="majorHAnsi"/>
          <w:sz w:val="20"/>
          <w:szCs w:val="20"/>
          <w:lang w:val="es-CO"/>
        </w:rPr>
        <w:t xml:space="preserve">: Silvia </w:t>
      </w:r>
      <w:r w:rsidR="00204F3F" w:rsidRPr="00685D29">
        <w:rPr>
          <w:rFonts w:asciiTheme="majorHAnsi" w:hAnsiTheme="majorHAnsi"/>
          <w:sz w:val="20"/>
          <w:szCs w:val="20"/>
          <w:lang w:val="es-CO"/>
        </w:rPr>
        <w:t>María</w:t>
      </w:r>
      <w:r w:rsidRPr="00685D29">
        <w:rPr>
          <w:rFonts w:asciiTheme="majorHAnsi" w:hAnsiTheme="majorHAnsi"/>
          <w:sz w:val="20"/>
          <w:szCs w:val="20"/>
          <w:lang w:val="es-CO"/>
        </w:rPr>
        <w:t xml:space="preserve"> </w:t>
      </w:r>
      <w:proofErr w:type="spellStart"/>
      <w:r w:rsidRPr="00685D29">
        <w:rPr>
          <w:rFonts w:asciiTheme="majorHAnsi" w:hAnsiTheme="majorHAnsi"/>
          <w:sz w:val="20"/>
          <w:szCs w:val="20"/>
          <w:lang w:val="es-CO"/>
        </w:rPr>
        <w:t>Azurdia</w:t>
      </w:r>
      <w:proofErr w:type="spellEnd"/>
      <w:r w:rsidRPr="00685D29">
        <w:rPr>
          <w:rFonts w:asciiTheme="majorHAnsi" w:hAnsiTheme="majorHAnsi"/>
          <w:sz w:val="20"/>
          <w:szCs w:val="20"/>
          <w:lang w:val="es-CO"/>
        </w:rPr>
        <w:t xml:space="preserve"> Utrera, </w:t>
      </w:r>
      <w:r w:rsidR="00204F3F" w:rsidRPr="00685D29">
        <w:rPr>
          <w:rFonts w:asciiTheme="majorHAnsi" w:hAnsiTheme="majorHAnsi"/>
          <w:sz w:val="20"/>
          <w:szCs w:val="20"/>
          <w:lang w:val="es-CO"/>
        </w:rPr>
        <w:t>Víctor</w:t>
      </w:r>
      <w:r w:rsidRPr="00685D29">
        <w:rPr>
          <w:rFonts w:asciiTheme="majorHAnsi" w:hAnsiTheme="majorHAnsi"/>
          <w:sz w:val="20"/>
          <w:szCs w:val="20"/>
          <w:lang w:val="es-CO"/>
        </w:rPr>
        <w:t xml:space="preserve"> Hugo </w:t>
      </w:r>
      <w:r w:rsidR="00204F3F" w:rsidRPr="00685D29">
        <w:rPr>
          <w:rFonts w:asciiTheme="majorHAnsi" w:hAnsiTheme="majorHAnsi"/>
          <w:sz w:val="20"/>
          <w:szCs w:val="20"/>
          <w:lang w:val="es-CO"/>
        </w:rPr>
        <w:t>Rodríguez</w:t>
      </w:r>
      <w:r w:rsidRPr="00685D29">
        <w:rPr>
          <w:rFonts w:asciiTheme="majorHAnsi" w:hAnsiTheme="majorHAnsi"/>
          <w:sz w:val="20"/>
          <w:szCs w:val="20"/>
          <w:lang w:val="es-CO"/>
        </w:rPr>
        <w:t xml:space="preserve"> Jaramillo, Mario Arturo De </w:t>
      </w:r>
      <w:r w:rsidR="00204F3F" w:rsidRPr="00685D29">
        <w:rPr>
          <w:rFonts w:asciiTheme="majorHAnsi" w:hAnsiTheme="majorHAnsi"/>
          <w:sz w:val="20"/>
          <w:szCs w:val="20"/>
          <w:lang w:val="es-CO"/>
        </w:rPr>
        <w:t>León</w:t>
      </w:r>
      <w:r w:rsidRPr="00685D29">
        <w:rPr>
          <w:rFonts w:asciiTheme="majorHAnsi" w:hAnsiTheme="majorHAnsi"/>
          <w:sz w:val="20"/>
          <w:szCs w:val="20"/>
          <w:lang w:val="es-CO"/>
        </w:rPr>
        <w:t xml:space="preserve"> </w:t>
      </w:r>
      <w:r w:rsidR="00204F3F" w:rsidRPr="00685D29">
        <w:rPr>
          <w:rFonts w:asciiTheme="majorHAnsi" w:hAnsiTheme="majorHAnsi"/>
          <w:sz w:val="20"/>
          <w:szCs w:val="20"/>
          <w:lang w:val="es-CO"/>
        </w:rPr>
        <w:t>Méndez</w:t>
      </w:r>
      <w:r w:rsidRPr="00685D29">
        <w:rPr>
          <w:rFonts w:asciiTheme="majorHAnsi" w:hAnsiTheme="majorHAnsi"/>
          <w:sz w:val="20"/>
          <w:szCs w:val="20"/>
          <w:lang w:val="es-CO"/>
        </w:rPr>
        <w:t xml:space="preserve">, </w:t>
      </w:r>
      <w:r w:rsidR="00204F3F" w:rsidRPr="00685D29">
        <w:rPr>
          <w:rFonts w:asciiTheme="majorHAnsi" w:hAnsiTheme="majorHAnsi"/>
          <w:sz w:val="20"/>
          <w:szCs w:val="20"/>
          <w:lang w:val="es-CO"/>
        </w:rPr>
        <w:t>Aarón</w:t>
      </w:r>
      <w:r w:rsidRPr="00685D29">
        <w:rPr>
          <w:rFonts w:asciiTheme="majorHAnsi" w:hAnsiTheme="majorHAnsi"/>
          <w:sz w:val="20"/>
          <w:szCs w:val="20"/>
          <w:lang w:val="es-CO"/>
        </w:rPr>
        <w:t xml:space="preserve"> Ubaldo Ochoa, Hugo Leonel </w:t>
      </w:r>
      <w:proofErr w:type="spellStart"/>
      <w:r w:rsidRPr="00685D29">
        <w:rPr>
          <w:rFonts w:asciiTheme="majorHAnsi" w:hAnsiTheme="majorHAnsi"/>
          <w:sz w:val="20"/>
          <w:szCs w:val="20"/>
          <w:lang w:val="es-CO"/>
        </w:rPr>
        <w:t>Gramajo</w:t>
      </w:r>
      <w:proofErr w:type="spellEnd"/>
      <w:r w:rsidRPr="00685D29">
        <w:rPr>
          <w:rFonts w:asciiTheme="majorHAnsi" w:hAnsiTheme="majorHAnsi"/>
          <w:sz w:val="20"/>
          <w:szCs w:val="20"/>
          <w:lang w:val="es-CO"/>
        </w:rPr>
        <w:t xml:space="preserve"> </w:t>
      </w:r>
      <w:r w:rsidR="00204F3F" w:rsidRPr="00685D29">
        <w:rPr>
          <w:rFonts w:asciiTheme="majorHAnsi" w:hAnsiTheme="majorHAnsi"/>
          <w:sz w:val="20"/>
          <w:szCs w:val="20"/>
          <w:lang w:val="es-CO"/>
        </w:rPr>
        <w:t>López</w:t>
      </w:r>
      <w:r w:rsidRPr="00685D29">
        <w:rPr>
          <w:rFonts w:asciiTheme="majorHAnsi" w:hAnsiTheme="majorHAnsi"/>
          <w:sz w:val="20"/>
          <w:szCs w:val="20"/>
          <w:lang w:val="es-CO"/>
        </w:rPr>
        <w:t xml:space="preserve">, </w:t>
      </w:r>
      <w:r w:rsidR="00204F3F" w:rsidRPr="00685D29">
        <w:rPr>
          <w:rFonts w:asciiTheme="majorHAnsi" w:hAnsiTheme="majorHAnsi"/>
          <w:sz w:val="20"/>
          <w:szCs w:val="20"/>
          <w:lang w:val="es-CO"/>
        </w:rPr>
        <w:t>Iván</w:t>
      </w:r>
      <w:r w:rsidRPr="00685D29">
        <w:rPr>
          <w:rFonts w:asciiTheme="majorHAnsi" w:hAnsiTheme="majorHAnsi"/>
          <w:sz w:val="20"/>
          <w:szCs w:val="20"/>
          <w:lang w:val="es-CO"/>
        </w:rPr>
        <w:t xml:space="preserve"> </w:t>
      </w:r>
      <w:r w:rsidR="00204F3F" w:rsidRPr="00685D29">
        <w:rPr>
          <w:rFonts w:asciiTheme="majorHAnsi" w:hAnsiTheme="majorHAnsi"/>
          <w:sz w:val="20"/>
          <w:szCs w:val="20"/>
          <w:lang w:val="es-CO"/>
        </w:rPr>
        <w:t>González</w:t>
      </w:r>
      <w:r w:rsidRPr="00685D29">
        <w:rPr>
          <w:rFonts w:asciiTheme="majorHAnsi" w:hAnsiTheme="majorHAnsi"/>
          <w:sz w:val="20"/>
          <w:szCs w:val="20"/>
          <w:lang w:val="es-CO"/>
        </w:rPr>
        <w:t xml:space="preserve"> Fuentes, </w:t>
      </w:r>
      <w:r w:rsidR="00D42209" w:rsidRPr="00685D29">
        <w:rPr>
          <w:rFonts w:asciiTheme="majorHAnsi" w:hAnsiTheme="majorHAnsi"/>
          <w:sz w:val="20"/>
          <w:szCs w:val="20"/>
          <w:lang w:val="es-CO"/>
        </w:rPr>
        <w:t>y Carlos Contreras Conde (</w:t>
      </w:r>
      <w:r w:rsidRPr="00685D29">
        <w:rPr>
          <w:rFonts w:asciiTheme="majorHAnsi" w:hAnsiTheme="majorHAnsi"/>
          <w:sz w:val="20"/>
          <w:szCs w:val="20"/>
          <w:lang w:val="es-CO"/>
        </w:rPr>
        <w:t>las "</w:t>
      </w:r>
      <w:r w:rsidR="00204F3F" w:rsidRPr="00685D29">
        <w:rPr>
          <w:rFonts w:asciiTheme="majorHAnsi" w:hAnsiTheme="majorHAnsi"/>
          <w:sz w:val="20"/>
          <w:szCs w:val="20"/>
          <w:lang w:val="es-CO"/>
        </w:rPr>
        <w:t>Víctimas</w:t>
      </w:r>
      <w:r w:rsidRPr="00685D29">
        <w:rPr>
          <w:rFonts w:asciiTheme="majorHAnsi" w:hAnsiTheme="majorHAnsi"/>
          <w:sz w:val="20"/>
          <w:szCs w:val="20"/>
          <w:lang w:val="es-CO"/>
        </w:rPr>
        <w:t>")</w:t>
      </w:r>
      <w:r w:rsidR="00260A94" w:rsidRPr="00685D29">
        <w:rPr>
          <w:rStyle w:val="FootnoteReference"/>
          <w:rFonts w:asciiTheme="majorHAnsi" w:hAnsiTheme="majorHAnsi"/>
          <w:sz w:val="20"/>
          <w:szCs w:val="20"/>
          <w:lang w:val="es-CO"/>
        </w:rPr>
        <w:footnoteReference w:id="3"/>
      </w:r>
      <w:r w:rsidRPr="00685D29">
        <w:rPr>
          <w:rFonts w:asciiTheme="majorHAnsi" w:hAnsiTheme="majorHAnsi"/>
          <w:sz w:val="20"/>
          <w:szCs w:val="20"/>
          <w:lang w:val="es-CO"/>
        </w:rPr>
        <w:t>.</w:t>
      </w:r>
    </w:p>
    <w:p w14:paraId="53D76D2C" w14:textId="77777777" w:rsidR="00260A94" w:rsidRPr="00685D29" w:rsidRDefault="00260A94"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sz w:val="20"/>
          <w:szCs w:val="20"/>
          <w:lang w:val="es-CO"/>
        </w:rPr>
      </w:pPr>
    </w:p>
    <w:p w14:paraId="0A841B9C"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620"/>
          <w:tab w:val="left" w:pos="1710"/>
        </w:tabs>
        <w:ind w:left="720" w:right="720" w:firstLine="0"/>
        <w:jc w:val="both"/>
        <w:rPr>
          <w:rFonts w:asciiTheme="majorHAnsi" w:eastAsia="MS Mincho" w:hAnsiTheme="majorHAnsi"/>
          <w:b/>
          <w:sz w:val="20"/>
          <w:szCs w:val="20"/>
          <w:lang w:val="es-CO"/>
        </w:rPr>
      </w:pPr>
      <w:r w:rsidRPr="00685D29">
        <w:rPr>
          <w:rFonts w:asciiTheme="majorHAnsi" w:eastAsia="MS Mincho" w:hAnsiTheme="majorHAnsi"/>
          <w:b/>
          <w:sz w:val="20"/>
          <w:szCs w:val="20"/>
          <w:lang w:val="es-CO"/>
        </w:rPr>
        <w:tab/>
        <w:t xml:space="preserve">DE </w:t>
      </w:r>
      <w:r w:rsidR="00260A94" w:rsidRPr="00685D29">
        <w:rPr>
          <w:rFonts w:asciiTheme="majorHAnsi" w:eastAsia="MS Mincho" w:hAnsiTheme="majorHAnsi"/>
          <w:b/>
          <w:sz w:val="20"/>
          <w:szCs w:val="20"/>
          <w:lang w:val="es-CO"/>
        </w:rPr>
        <w:t>LOS COMPARACIENTES</w:t>
      </w:r>
      <w:r w:rsidRPr="00685D29">
        <w:rPr>
          <w:rFonts w:asciiTheme="majorHAnsi" w:eastAsia="MS Mincho" w:hAnsiTheme="majorHAnsi"/>
          <w:b/>
          <w:sz w:val="20"/>
          <w:szCs w:val="20"/>
          <w:lang w:val="es-CO"/>
        </w:rPr>
        <w:t xml:space="preserve"> Y LA VOLUNTAD DE LAS PARTES</w:t>
      </w:r>
    </w:p>
    <w:p w14:paraId="0923F55C" w14:textId="77777777" w:rsidR="00CA4BDD" w:rsidRPr="00685D29" w:rsidRDefault="00CA4BDD" w:rsidP="00360C94">
      <w:pPr>
        <w:tabs>
          <w:tab w:val="left" w:pos="1620"/>
        </w:tabs>
        <w:ind w:left="720" w:right="720"/>
        <w:jc w:val="both"/>
        <w:rPr>
          <w:rFonts w:asciiTheme="majorHAnsi" w:eastAsia="Times New Roman" w:hAnsiTheme="majorHAnsi"/>
          <w:sz w:val="20"/>
          <w:szCs w:val="20"/>
          <w:lang w:val="es-CO"/>
        </w:rPr>
      </w:pPr>
    </w:p>
    <w:p w14:paraId="43887B0D" w14:textId="77777777" w:rsidR="00CA4BDD" w:rsidRPr="00685D29" w:rsidRDefault="00CA4BDD"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color w:val="0A0808"/>
          <w:w w:val="105"/>
          <w:sz w:val="20"/>
          <w:szCs w:val="20"/>
          <w:lang w:val="es-CO"/>
        </w:rPr>
      </w:pPr>
      <w:r w:rsidRPr="00685D29">
        <w:rPr>
          <w:rFonts w:asciiTheme="majorHAnsi" w:hAnsiTheme="majorHAnsi"/>
          <w:color w:val="0A0808"/>
          <w:w w:val="105"/>
          <w:sz w:val="20"/>
          <w:szCs w:val="20"/>
          <w:lang w:val="es-CO"/>
        </w:rPr>
        <w:t xml:space="preserve">Por una </w:t>
      </w:r>
      <w:r w:rsidR="00A96C91" w:rsidRPr="00685D29">
        <w:rPr>
          <w:rFonts w:asciiTheme="majorHAnsi" w:hAnsiTheme="majorHAnsi"/>
          <w:color w:val="0A0808"/>
          <w:w w:val="105"/>
          <w:sz w:val="20"/>
          <w:szCs w:val="20"/>
          <w:lang w:val="es-CO"/>
        </w:rPr>
        <w:t>parte,</w:t>
      </w:r>
      <w:r w:rsidRPr="00685D29">
        <w:rPr>
          <w:rFonts w:asciiTheme="majorHAnsi" w:hAnsiTheme="majorHAnsi"/>
          <w:color w:val="0A0808"/>
          <w:w w:val="105"/>
          <w:sz w:val="20"/>
          <w:szCs w:val="20"/>
          <w:lang w:val="es-CO"/>
        </w:rPr>
        <w:t xml:space="preserve"> el Presidente de COPREDEH -Frank William Rafael La Rue </w:t>
      </w:r>
      <w:proofErr w:type="spellStart"/>
      <w:r w:rsidRPr="00685D29">
        <w:rPr>
          <w:rFonts w:asciiTheme="majorHAnsi" w:hAnsiTheme="majorHAnsi"/>
          <w:color w:val="0A0808"/>
          <w:w w:val="105"/>
          <w:sz w:val="20"/>
          <w:szCs w:val="20"/>
          <w:lang w:val="es-CO"/>
        </w:rPr>
        <w:t>Lewy</w:t>
      </w:r>
      <w:proofErr w:type="spellEnd"/>
      <w:r w:rsidRPr="00685D29">
        <w:rPr>
          <w:rFonts w:asciiTheme="majorHAnsi" w:hAnsiTheme="majorHAnsi"/>
          <w:color w:val="0A0808"/>
          <w:w w:val="105"/>
          <w:sz w:val="20"/>
          <w:szCs w:val="20"/>
          <w:lang w:val="es-CO"/>
        </w:rPr>
        <w:t xml:space="preserve">, en nombre del Estado de Guatemala; y por La otra parte Fernando López </w:t>
      </w:r>
      <w:proofErr w:type="spellStart"/>
      <w:r w:rsidRPr="00685D29">
        <w:rPr>
          <w:rFonts w:asciiTheme="majorHAnsi" w:hAnsiTheme="majorHAnsi"/>
          <w:color w:val="0A0808"/>
          <w:w w:val="105"/>
          <w:sz w:val="20"/>
          <w:szCs w:val="20"/>
          <w:lang w:val="es-CO"/>
        </w:rPr>
        <w:t>Antillón</w:t>
      </w:r>
      <w:proofErr w:type="spellEnd"/>
      <w:r w:rsidRPr="00685D29">
        <w:rPr>
          <w:rFonts w:asciiTheme="majorHAnsi" w:hAnsiTheme="majorHAnsi"/>
          <w:color w:val="0A0808"/>
          <w:w w:val="105"/>
          <w:sz w:val="20"/>
          <w:szCs w:val="20"/>
          <w:lang w:val="es-CO"/>
        </w:rPr>
        <w:t xml:space="preserve">, Asesor Legal de Los peticionarios ante la Comisión, y Director Legal del Programa de Justicia y reconciliación de CALDH, en representación de las familias de las Víctimas. Comparecen con el objeto de firmar este Acuerdo Amistoso en el caso identificado con el número 10.441 Silvia </w:t>
      </w:r>
      <w:proofErr w:type="spellStart"/>
      <w:r w:rsidRPr="00685D29">
        <w:rPr>
          <w:rFonts w:asciiTheme="majorHAnsi" w:hAnsiTheme="majorHAnsi"/>
          <w:color w:val="0A0808"/>
          <w:w w:val="105"/>
          <w:sz w:val="20"/>
          <w:szCs w:val="20"/>
          <w:lang w:val="es-CO"/>
        </w:rPr>
        <w:t>Azurdia</w:t>
      </w:r>
      <w:proofErr w:type="spellEnd"/>
      <w:r w:rsidRPr="00685D29">
        <w:rPr>
          <w:rFonts w:asciiTheme="majorHAnsi" w:hAnsiTheme="majorHAnsi"/>
          <w:color w:val="0A0808"/>
          <w:w w:val="105"/>
          <w:sz w:val="20"/>
          <w:szCs w:val="20"/>
          <w:lang w:val="es-CO"/>
        </w:rPr>
        <w:t xml:space="preserve"> Utrera y Otros, en el que incluye las </w:t>
      </w:r>
      <w:r w:rsidR="00A96C91" w:rsidRPr="00685D29">
        <w:rPr>
          <w:rFonts w:asciiTheme="majorHAnsi" w:hAnsiTheme="majorHAnsi"/>
          <w:color w:val="0A0808"/>
          <w:w w:val="105"/>
          <w:sz w:val="20"/>
          <w:szCs w:val="20"/>
          <w:lang w:val="es-CO"/>
        </w:rPr>
        <w:t>Ví</w:t>
      </w:r>
      <w:r w:rsidR="00260A94" w:rsidRPr="00685D29">
        <w:rPr>
          <w:rFonts w:asciiTheme="majorHAnsi" w:hAnsiTheme="majorHAnsi"/>
          <w:color w:val="0A0808"/>
          <w:w w:val="105"/>
          <w:sz w:val="20"/>
          <w:szCs w:val="20"/>
          <w:lang w:val="es-CO"/>
        </w:rPr>
        <w:t>ctimas,</w:t>
      </w:r>
      <w:r w:rsidRPr="00685D29">
        <w:rPr>
          <w:rFonts w:asciiTheme="majorHAnsi" w:hAnsiTheme="majorHAnsi"/>
          <w:color w:val="0A0808"/>
          <w:w w:val="105"/>
          <w:sz w:val="20"/>
          <w:szCs w:val="20"/>
          <w:lang w:val="es-CO"/>
        </w:rPr>
        <w:t xml:space="preserve"> teniendo como fundamento el respeto a los derechos humanos reconocidos en la Convención Americana de Derechos Humanos, la Declaración Americana y otros instrumentos que resultan aplicables al presente caso.</w:t>
      </w:r>
    </w:p>
    <w:p w14:paraId="65E57724" w14:textId="77777777" w:rsidR="00CA4BDD" w:rsidRPr="00685D29" w:rsidRDefault="00CA4BDD"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right="720"/>
        <w:jc w:val="both"/>
        <w:rPr>
          <w:rFonts w:asciiTheme="majorHAnsi" w:hAnsiTheme="majorHAnsi"/>
          <w:b/>
          <w:color w:val="0A0808"/>
          <w:sz w:val="20"/>
          <w:szCs w:val="20"/>
          <w:lang w:val="es-ES"/>
        </w:rPr>
      </w:pPr>
    </w:p>
    <w:p w14:paraId="2F187C9E"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b/>
          <w:color w:val="0A0808"/>
          <w:sz w:val="20"/>
          <w:szCs w:val="20"/>
          <w:lang w:val="es-ES"/>
        </w:rPr>
      </w:pPr>
      <w:r w:rsidRPr="00685D29">
        <w:rPr>
          <w:rFonts w:asciiTheme="majorHAnsi" w:eastAsia="MS Mincho" w:hAnsiTheme="majorHAnsi"/>
          <w:b/>
          <w:sz w:val="20"/>
          <w:szCs w:val="20"/>
          <w:lang w:val="es-ES"/>
        </w:rPr>
        <w:t>RECONOCIMIENTO DE LA RESPONSABILIDAD DEL ESTADO Y ACEPTACION DE LOS</w:t>
      </w:r>
      <w:r w:rsidR="00A4467F" w:rsidRPr="00685D29">
        <w:rPr>
          <w:rFonts w:asciiTheme="majorHAnsi" w:hAnsiTheme="majorHAnsi"/>
          <w:b/>
          <w:color w:val="0A0808"/>
          <w:sz w:val="20"/>
          <w:szCs w:val="20"/>
          <w:lang w:val="es-ES"/>
        </w:rPr>
        <w:t xml:space="preserve"> </w:t>
      </w:r>
      <w:r w:rsidRPr="00685D29">
        <w:rPr>
          <w:rFonts w:asciiTheme="majorHAnsi" w:hAnsiTheme="majorHAnsi"/>
          <w:b/>
          <w:color w:val="0A0808"/>
          <w:sz w:val="20"/>
          <w:szCs w:val="20"/>
          <w:lang w:val="es-ES"/>
        </w:rPr>
        <w:t xml:space="preserve">HECHOS </w:t>
      </w:r>
    </w:p>
    <w:p w14:paraId="59717963" w14:textId="77777777" w:rsidR="00CA4BDD" w:rsidRPr="00685D29" w:rsidRDefault="00CA4BDD"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15"/>
        </w:tabs>
        <w:ind w:left="720" w:right="720"/>
        <w:jc w:val="both"/>
        <w:rPr>
          <w:rFonts w:asciiTheme="majorHAnsi" w:hAnsiTheme="majorHAnsi"/>
          <w:color w:val="0A0808"/>
          <w:sz w:val="20"/>
          <w:szCs w:val="20"/>
          <w:lang w:val="es-ES"/>
        </w:rPr>
      </w:pPr>
    </w:p>
    <w:p w14:paraId="714AA972" w14:textId="77777777" w:rsidR="00CA4BDD" w:rsidRPr="00685D29" w:rsidRDefault="00CA4BDD" w:rsidP="00C6283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161"/>
        </w:tabs>
        <w:ind w:left="720" w:right="720" w:firstLine="0"/>
        <w:jc w:val="both"/>
        <w:rPr>
          <w:rFonts w:asciiTheme="majorHAnsi" w:eastAsia="Times New Roman" w:hAnsiTheme="majorHAnsi"/>
          <w:sz w:val="20"/>
          <w:szCs w:val="20"/>
          <w:lang w:val="es-ES"/>
        </w:rPr>
      </w:pPr>
      <w:r w:rsidRPr="00685D29">
        <w:rPr>
          <w:rFonts w:asciiTheme="majorHAnsi" w:hAnsiTheme="majorHAnsi"/>
          <w:color w:val="0A0808"/>
          <w:sz w:val="20"/>
          <w:szCs w:val="20"/>
          <w:lang w:val="es-ES"/>
        </w:rPr>
        <w:t>Con</w:t>
      </w:r>
      <w:r w:rsidRPr="00685D29">
        <w:rPr>
          <w:rFonts w:asciiTheme="majorHAnsi" w:hAnsiTheme="majorHAnsi"/>
          <w:color w:val="0A0808"/>
          <w:spacing w:val="42"/>
          <w:sz w:val="20"/>
          <w:szCs w:val="20"/>
          <w:lang w:val="es-ES"/>
        </w:rPr>
        <w:t xml:space="preserve"> </w:t>
      </w:r>
      <w:r w:rsidRPr="00685D29">
        <w:rPr>
          <w:rFonts w:asciiTheme="majorHAnsi" w:hAnsiTheme="majorHAnsi"/>
          <w:color w:val="0A0808"/>
          <w:sz w:val="20"/>
          <w:szCs w:val="20"/>
          <w:lang w:val="es-ES"/>
        </w:rPr>
        <w:t>instrucciones</w:t>
      </w:r>
      <w:r w:rsidRPr="00685D29">
        <w:rPr>
          <w:rFonts w:asciiTheme="majorHAnsi" w:hAnsiTheme="majorHAnsi"/>
          <w:color w:val="0A0808"/>
          <w:spacing w:val="46"/>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37"/>
          <w:sz w:val="20"/>
          <w:szCs w:val="20"/>
          <w:lang w:val="es-ES"/>
        </w:rPr>
        <w:t xml:space="preserve"> </w:t>
      </w:r>
      <w:r w:rsidRPr="00685D29">
        <w:rPr>
          <w:rFonts w:asciiTheme="majorHAnsi" w:hAnsiTheme="majorHAnsi"/>
          <w:color w:val="0A0808"/>
          <w:sz w:val="20"/>
          <w:szCs w:val="20"/>
          <w:lang w:val="es-ES"/>
        </w:rPr>
        <w:t>señor</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pacing w:val="-1"/>
          <w:sz w:val="20"/>
          <w:szCs w:val="20"/>
          <w:lang w:val="es-ES"/>
        </w:rPr>
        <w:t>Presidente</w:t>
      </w:r>
      <w:r w:rsidRPr="00685D29">
        <w:rPr>
          <w:rFonts w:asciiTheme="majorHAnsi" w:hAnsiTheme="majorHAnsi"/>
          <w:color w:val="0A0808"/>
          <w:spacing w:val="40"/>
          <w:sz w:val="20"/>
          <w:szCs w:val="20"/>
          <w:lang w:val="es-ES"/>
        </w:rPr>
        <w:t xml:space="preserve"> </w:t>
      </w:r>
      <w:r w:rsidRPr="00685D29">
        <w:rPr>
          <w:rFonts w:asciiTheme="majorHAnsi" w:hAnsiTheme="majorHAnsi"/>
          <w:color w:val="0A0808"/>
          <w:sz w:val="20"/>
          <w:szCs w:val="20"/>
          <w:lang w:val="es-ES"/>
        </w:rPr>
        <w:t>Constitucional</w:t>
      </w:r>
      <w:r w:rsidRPr="00685D29">
        <w:rPr>
          <w:rFonts w:asciiTheme="majorHAnsi" w:hAnsiTheme="majorHAnsi"/>
          <w:color w:val="0A0808"/>
          <w:spacing w:val="51"/>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pacing w:val="-2"/>
          <w:sz w:val="20"/>
          <w:szCs w:val="20"/>
          <w:lang w:val="es-ES"/>
        </w:rPr>
        <w:t>Republica,</w:t>
      </w:r>
      <w:r w:rsidRPr="00685D29">
        <w:rPr>
          <w:rFonts w:asciiTheme="majorHAnsi" w:hAnsiTheme="majorHAnsi"/>
          <w:color w:val="0A0808"/>
          <w:spacing w:val="27"/>
          <w:w w:val="102"/>
          <w:sz w:val="20"/>
          <w:szCs w:val="20"/>
          <w:lang w:val="es-ES"/>
        </w:rPr>
        <w:t xml:space="preserve"> </w:t>
      </w:r>
      <w:r w:rsidRPr="00685D29">
        <w:rPr>
          <w:rFonts w:asciiTheme="majorHAnsi" w:hAnsiTheme="majorHAnsi"/>
          <w:color w:val="0A0808"/>
          <w:sz w:val="20"/>
          <w:szCs w:val="20"/>
          <w:lang w:val="es-ES"/>
        </w:rPr>
        <w:t>COPREDEH,</w:t>
      </w:r>
      <w:r w:rsidRPr="00685D29">
        <w:rPr>
          <w:rFonts w:asciiTheme="majorHAnsi" w:hAnsiTheme="majorHAnsi"/>
          <w:color w:val="0A0808"/>
          <w:spacing w:val="54"/>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37"/>
          <w:sz w:val="20"/>
          <w:szCs w:val="20"/>
          <w:lang w:val="es-ES"/>
        </w:rPr>
        <w:t xml:space="preserve"> </w:t>
      </w:r>
      <w:r w:rsidRPr="00685D29">
        <w:rPr>
          <w:rFonts w:asciiTheme="majorHAnsi" w:hAnsiTheme="majorHAnsi"/>
          <w:color w:val="0A0808"/>
          <w:sz w:val="20"/>
          <w:szCs w:val="20"/>
          <w:lang w:val="es-ES"/>
        </w:rPr>
        <w:t>nombre</w:t>
      </w:r>
      <w:r w:rsidRPr="00685D29">
        <w:rPr>
          <w:rFonts w:asciiTheme="majorHAnsi" w:hAnsiTheme="majorHAnsi"/>
          <w:color w:val="0A0808"/>
          <w:spacing w:val="39"/>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Guatemala</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ante</w:t>
      </w:r>
      <w:r w:rsidRPr="00685D29">
        <w:rPr>
          <w:rFonts w:asciiTheme="majorHAnsi" w:hAnsiTheme="majorHAnsi"/>
          <w:color w:val="0A0808"/>
          <w:spacing w:val="24"/>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z w:val="20"/>
          <w:szCs w:val="20"/>
          <w:lang w:val="es-ES"/>
        </w:rPr>
        <w:t>Comisión, reconoce</w:t>
      </w:r>
      <w:r w:rsidRPr="00685D29">
        <w:rPr>
          <w:rFonts w:asciiTheme="majorHAnsi" w:hAnsiTheme="majorHAnsi"/>
          <w:color w:val="0A0808"/>
          <w:spacing w:val="51"/>
          <w:sz w:val="20"/>
          <w:szCs w:val="20"/>
          <w:lang w:val="es-ES"/>
        </w:rPr>
        <w:t xml:space="preserve"> </w:t>
      </w:r>
      <w:r w:rsidRPr="00685D29">
        <w:rPr>
          <w:rFonts w:asciiTheme="majorHAnsi" w:hAnsiTheme="majorHAnsi"/>
          <w:color w:val="0A0808"/>
          <w:sz w:val="20"/>
          <w:szCs w:val="20"/>
          <w:lang w:val="es-ES"/>
        </w:rPr>
        <w:t>la</w:t>
      </w:r>
      <w:r w:rsidR="00B30C2F" w:rsidRPr="00685D29">
        <w:rPr>
          <w:rFonts w:asciiTheme="majorHAnsi" w:hAnsiTheme="majorHAnsi"/>
          <w:color w:val="0A0808"/>
          <w:spacing w:val="24"/>
          <w:sz w:val="20"/>
          <w:szCs w:val="20"/>
          <w:lang w:val="es-ES"/>
        </w:rPr>
        <w:t xml:space="preserve"> </w:t>
      </w:r>
      <w:r w:rsidRPr="00685D29">
        <w:rPr>
          <w:rFonts w:asciiTheme="majorHAnsi" w:hAnsiTheme="majorHAnsi"/>
          <w:color w:val="0A0808"/>
          <w:sz w:val="20"/>
          <w:szCs w:val="20"/>
          <w:lang w:val="es-ES"/>
        </w:rPr>
        <w:t>responsabilidad</w:t>
      </w:r>
      <w:r w:rsidRPr="00685D29">
        <w:rPr>
          <w:rFonts w:asciiTheme="majorHAnsi" w:hAnsiTheme="majorHAnsi"/>
          <w:color w:val="0A0808"/>
          <w:spacing w:val="58"/>
          <w:sz w:val="20"/>
          <w:szCs w:val="20"/>
          <w:lang w:val="es-ES"/>
        </w:rPr>
        <w:t xml:space="preserve"> </w:t>
      </w:r>
      <w:r w:rsidRPr="00685D29">
        <w:rPr>
          <w:rFonts w:asciiTheme="majorHAnsi" w:hAnsiTheme="majorHAnsi"/>
          <w:color w:val="0A0808"/>
          <w:sz w:val="20"/>
          <w:szCs w:val="20"/>
          <w:lang w:val="es-ES"/>
        </w:rPr>
        <w:t>internacional</w:t>
      </w:r>
      <w:r w:rsidRPr="00685D29">
        <w:rPr>
          <w:rFonts w:asciiTheme="majorHAnsi" w:hAnsiTheme="majorHAnsi"/>
          <w:color w:val="0A0808"/>
          <w:spacing w:val="47"/>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40"/>
          <w:sz w:val="20"/>
          <w:szCs w:val="20"/>
          <w:lang w:val="es-ES"/>
        </w:rPr>
        <w:t xml:space="preserve"> </w:t>
      </w:r>
      <w:r w:rsidRPr="00685D29">
        <w:rPr>
          <w:rFonts w:asciiTheme="majorHAnsi" w:hAnsiTheme="majorHAnsi"/>
          <w:color w:val="0A0808"/>
          <w:sz w:val="20"/>
          <w:szCs w:val="20"/>
          <w:lang w:val="es-ES"/>
        </w:rPr>
        <w:t>sin</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perjuicio</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w w:val="107"/>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pacing w:val="-1"/>
          <w:sz w:val="20"/>
          <w:szCs w:val="20"/>
          <w:lang w:val="es-ES"/>
        </w:rPr>
        <w:t>responsabilidades</w:t>
      </w:r>
      <w:r w:rsidRPr="00685D29">
        <w:rPr>
          <w:rFonts w:asciiTheme="majorHAnsi" w:hAnsiTheme="majorHAnsi"/>
          <w:color w:val="0A0808"/>
          <w:spacing w:val="16"/>
          <w:sz w:val="20"/>
          <w:szCs w:val="20"/>
          <w:lang w:val="es-ES"/>
        </w:rPr>
        <w:t xml:space="preserve"> </w:t>
      </w:r>
      <w:r w:rsidRPr="00685D29">
        <w:rPr>
          <w:rFonts w:asciiTheme="majorHAnsi" w:hAnsiTheme="majorHAnsi"/>
          <w:color w:val="0A0808"/>
          <w:sz w:val="20"/>
          <w:szCs w:val="20"/>
          <w:lang w:val="es-ES"/>
        </w:rPr>
        <w:t>penales</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individuales</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que</w:t>
      </w:r>
      <w:r w:rsidRPr="00685D29">
        <w:rPr>
          <w:rFonts w:asciiTheme="majorHAnsi" w:hAnsiTheme="majorHAnsi"/>
          <w:color w:val="0A0808"/>
          <w:spacing w:val="6"/>
          <w:sz w:val="20"/>
          <w:szCs w:val="20"/>
          <w:lang w:val="es-ES"/>
        </w:rPr>
        <w:t xml:space="preserve"> </w:t>
      </w:r>
      <w:r w:rsidRPr="00685D29">
        <w:rPr>
          <w:rFonts w:asciiTheme="majorHAnsi" w:hAnsiTheme="majorHAnsi"/>
          <w:color w:val="0A0808"/>
          <w:sz w:val="20"/>
          <w:szCs w:val="20"/>
          <w:lang w:val="es-ES"/>
        </w:rPr>
        <w:t>sean</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deducidas,</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por</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24"/>
          <w:w w:val="102"/>
          <w:sz w:val="20"/>
          <w:szCs w:val="20"/>
          <w:lang w:val="es-ES"/>
        </w:rPr>
        <w:t xml:space="preserve"> </w:t>
      </w:r>
      <w:r w:rsidRPr="00685D29">
        <w:rPr>
          <w:rFonts w:asciiTheme="majorHAnsi" w:hAnsiTheme="majorHAnsi"/>
          <w:color w:val="0A0808"/>
          <w:sz w:val="20"/>
          <w:szCs w:val="20"/>
          <w:lang w:val="es-ES"/>
        </w:rPr>
        <w:t>violaciones</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siguiente</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derechos</w:t>
      </w:r>
      <w:r w:rsidRPr="00685D29">
        <w:rPr>
          <w:rFonts w:asciiTheme="majorHAnsi" w:hAnsiTheme="majorHAnsi"/>
          <w:color w:val="0A0808"/>
          <w:spacing w:val="24"/>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7"/>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22"/>
          <w:sz w:val="20"/>
          <w:szCs w:val="20"/>
          <w:lang w:val="es-ES"/>
        </w:rPr>
        <w:t xml:space="preserve"> </w:t>
      </w:r>
      <w:r w:rsidR="00A96C91" w:rsidRPr="00685D29">
        <w:rPr>
          <w:rFonts w:asciiTheme="majorHAnsi" w:hAnsiTheme="majorHAnsi"/>
          <w:color w:val="0A0808"/>
          <w:sz w:val="20"/>
          <w:szCs w:val="20"/>
          <w:lang w:val="es-ES"/>
        </w:rPr>
        <w:t>Ví</w:t>
      </w:r>
      <w:r w:rsidRPr="00685D29">
        <w:rPr>
          <w:rFonts w:asciiTheme="majorHAnsi" w:hAnsiTheme="majorHAnsi"/>
          <w:color w:val="0A0808"/>
          <w:sz w:val="20"/>
          <w:szCs w:val="20"/>
          <w:lang w:val="es-ES"/>
        </w:rPr>
        <w:t>ctimas:</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derecho</w:t>
      </w:r>
      <w:r w:rsidRPr="00685D29">
        <w:rPr>
          <w:rFonts w:asciiTheme="majorHAnsi" w:hAnsiTheme="majorHAnsi"/>
          <w:color w:val="0A0808"/>
          <w:spacing w:val="24"/>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vida</w:t>
      </w:r>
      <w:r w:rsidRPr="00685D29">
        <w:rPr>
          <w:rFonts w:asciiTheme="majorHAnsi" w:hAnsiTheme="majorHAnsi"/>
          <w:color w:val="0A0808"/>
          <w:spacing w:val="26"/>
          <w:w w:val="103"/>
          <w:sz w:val="20"/>
          <w:szCs w:val="20"/>
          <w:lang w:val="es-ES"/>
        </w:rPr>
        <w:t xml:space="preserve"> </w:t>
      </w:r>
      <w:r w:rsidRPr="00685D29">
        <w:rPr>
          <w:rFonts w:asciiTheme="majorHAnsi" w:hAnsiTheme="majorHAnsi"/>
          <w:color w:val="0A0808"/>
          <w:sz w:val="20"/>
          <w:szCs w:val="20"/>
          <w:lang w:val="es-ES"/>
        </w:rPr>
        <w:t>(Articulo</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4),</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derecho</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27"/>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integridad</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personal</w:t>
      </w:r>
      <w:r w:rsidRPr="00685D29">
        <w:rPr>
          <w:rFonts w:asciiTheme="majorHAnsi" w:hAnsiTheme="majorHAnsi"/>
          <w:color w:val="0A0808"/>
          <w:spacing w:val="55"/>
          <w:sz w:val="20"/>
          <w:szCs w:val="20"/>
          <w:lang w:val="es-ES"/>
        </w:rPr>
        <w:t xml:space="preserve"> </w:t>
      </w:r>
      <w:r w:rsidRPr="00685D29">
        <w:rPr>
          <w:rFonts w:asciiTheme="majorHAnsi" w:hAnsiTheme="majorHAnsi"/>
          <w:color w:val="0A0808"/>
          <w:sz w:val="20"/>
          <w:szCs w:val="20"/>
          <w:lang w:val="es-ES"/>
        </w:rPr>
        <w:t>(Articulo</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5),</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derecho</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w w:val="108"/>
          <w:sz w:val="20"/>
          <w:szCs w:val="20"/>
          <w:lang w:val="es-ES"/>
        </w:rPr>
        <w:t xml:space="preserve"> </w:t>
      </w:r>
      <w:r w:rsidRPr="00685D29">
        <w:rPr>
          <w:rFonts w:asciiTheme="majorHAnsi" w:hAnsiTheme="majorHAnsi"/>
          <w:color w:val="0A0808"/>
          <w:sz w:val="20"/>
          <w:szCs w:val="20"/>
          <w:lang w:val="es-ES"/>
        </w:rPr>
        <w:t>libertad</w:t>
      </w:r>
      <w:r w:rsidRPr="00685D29">
        <w:rPr>
          <w:rFonts w:asciiTheme="majorHAnsi" w:hAnsiTheme="majorHAnsi"/>
          <w:color w:val="0A0808"/>
          <w:spacing w:val="40"/>
          <w:sz w:val="20"/>
          <w:szCs w:val="20"/>
          <w:lang w:val="es-ES"/>
        </w:rPr>
        <w:t xml:space="preserve"> </w:t>
      </w:r>
      <w:r w:rsidRPr="00685D29">
        <w:rPr>
          <w:rFonts w:asciiTheme="majorHAnsi" w:hAnsiTheme="majorHAnsi"/>
          <w:color w:val="0A0808"/>
          <w:sz w:val="20"/>
          <w:szCs w:val="20"/>
          <w:lang w:val="es-ES"/>
        </w:rPr>
        <w:t>(Articulo</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7),</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derecho</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7"/>
          <w:sz w:val="20"/>
          <w:szCs w:val="20"/>
          <w:lang w:val="es-ES"/>
        </w:rPr>
        <w:t xml:space="preserve"> </w:t>
      </w:r>
      <w:r w:rsidRPr="00685D29">
        <w:rPr>
          <w:rFonts w:asciiTheme="majorHAnsi" w:hAnsiTheme="majorHAnsi"/>
          <w:color w:val="0A0808"/>
          <w:sz w:val="20"/>
          <w:szCs w:val="20"/>
          <w:lang w:val="es-ES"/>
        </w:rPr>
        <w:t>garantías</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judicial</w:t>
      </w:r>
      <w:r w:rsidRPr="00685D29">
        <w:rPr>
          <w:rFonts w:asciiTheme="majorHAnsi" w:hAnsiTheme="majorHAnsi"/>
          <w:color w:val="0A0808"/>
          <w:spacing w:val="28"/>
          <w:sz w:val="20"/>
          <w:szCs w:val="20"/>
          <w:lang w:val="es-ES"/>
        </w:rPr>
        <w:t>e</w:t>
      </w:r>
      <w:r w:rsidRPr="00685D29">
        <w:rPr>
          <w:rFonts w:asciiTheme="majorHAnsi" w:hAnsiTheme="majorHAnsi"/>
          <w:color w:val="0A0808"/>
          <w:sz w:val="20"/>
          <w:szCs w:val="20"/>
          <w:lang w:val="es-ES"/>
        </w:rPr>
        <w:t>s</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protección</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judicial</w:t>
      </w:r>
      <w:r w:rsidRPr="00685D29">
        <w:rPr>
          <w:rFonts w:asciiTheme="majorHAnsi" w:hAnsiTheme="majorHAnsi"/>
          <w:color w:val="0A0808"/>
          <w:spacing w:val="58"/>
          <w:w w:val="101"/>
          <w:sz w:val="20"/>
          <w:szCs w:val="20"/>
          <w:lang w:val="es-ES"/>
        </w:rPr>
        <w:t xml:space="preserve"> </w:t>
      </w:r>
      <w:r w:rsidRPr="00685D29">
        <w:rPr>
          <w:rFonts w:asciiTheme="majorHAnsi" w:hAnsiTheme="majorHAnsi"/>
          <w:color w:val="0A0808"/>
          <w:sz w:val="20"/>
          <w:szCs w:val="20"/>
          <w:lang w:val="es-ES"/>
        </w:rPr>
        <w:t>(Artículos</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8</w:t>
      </w:r>
      <w:r w:rsidRPr="00685D29">
        <w:rPr>
          <w:rFonts w:asciiTheme="majorHAnsi" w:hAnsiTheme="majorHAnsi"/>
          <w:color w:val="0A0808"/>
          <w:spacing w:val="59"/>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25)</w:t>
      </w:r>
      <w:r w:rsidRPr="00685D29">
        <w:rPr>
          <w:rFonts w:asciiTheme="majorHAnsi" w:hAnsiTheme="majorHAnsi"/>
          <w:color w:val="0A0808"/>
          <w:spacing w:val="63"/>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61"/>
          <w:sz w:val="20"/>
          <w:szCs w:val="20"/>
          <w:lang w:val="es-ES"/>
        </w:rPr>
        <w:t xml:space="preserve"> </w:t>
      </w:r>
      <w:r w:rsidRPr="00685D29">
        <w:rPr>
          <w:rFonts w:asciiTheme="majorHAnsi" w:hAnsiTheme="majorHAnsi"/>
          <w:color w:val="0A0808"/>
          <w:sz w:val="20"/>
          <w:szCs w:val="20"/>
          <w:lang w:val="es-ES"/>
        </w:rPr>
        <w:t>deber</w:t>
      </w:r>
      <w:r w:rsidRPr="00685D29">
        <w:rPr>
          <w:rFonts w:asciiTheme="majorHAnsi" w:hAnsiTheme="majorHAnsi"/>
          <w:color w:val="0A0808"/>
          <w:spacing w:val="60"/>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48"/>
          <w:sz w:val="20"/>
          <w:szCs w:val="20"/>
          <w:lang w:val="es-ES"/>
        </w:rPr>
        <w:t xml:space="preserve"> </w:t>
      </w:r>
      <w:r w:rsidRPr="00685D29">
        <w:rPr>
          <w:rFonts w:asciiTheme="majorHAnsi" w:hAnsiTheme="majorHAnsi"/>
          <w:color w:val="0A0808"/>
          <w:sz w:val="20"/>
          <w:szCs w:val="20"/>
          <w:lang w:val="es-ES"/>
        </w:rPr>
        <w:t>proteger</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y  garantizar</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61"/>
          <w:sz w:val="20"/>
          <w:szCs w:val="20"/>
          <w:lang w:val="es-ES"/>
        </w:rPr>
        <w:t xml:space="preserve"> </w:t>
      </w:r>
      <w:r w:rsidRPr="00685D29">
        <w:rPr>
          <w:rFonts w:asciiTheme="majorHAnsi" w:hAnsiTheme="majorHAnsi"/>
          <w:color w:val="0A0808"/>
          <w:sz w:val="20"/>
          <w:szCs w:val="20"/>
          <w:lang w:val="es-ES"/>
        </w:rPr>
        <w:t>derechos consagrados</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en la</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Convención</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(Articulo</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pacing w:val="-7"/>
          <w:sz w:val="20"/>
          <w:szCs w:val="20"/>
          <w:lang w:val="es-ES"/>
        </w:rPr>
        <w:t>1.1);</w:t>
      </w:r>
    </w:p>
    <w:p w14:paraId="58537C7D" w14:textId="77777777" w:rsidR="00CA4BDD" w:rsidRPr="00685D29" w:rsidRDefault="00CA4BDD"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1"/>
        </w:tabs>
        <w:ind w:left="720" w:right="720"/>
        <w:jc w:val="both"/>
        <w:rPr>
          <w:rFonts w:asciiTheme="majorHAnsi" w:eastAsia="Times New Roman" w:hAnsiTheme="majorHAnsi"/>
          <w:sz w:val="20"/>
          <w:szCs w:val="20"/>
          <w:lang w:val="es-ES"/>
        </w:rPr>
      </w:pPr>
    </w:p>
    <w:p w14:paraId="15DBADD7" w14:textId="77777777" w:rsidR="00CA4BDD" w:rsidRPr="00685D29" w:rsidRDefault="00CA4BDD" w:rsidP="00132E2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right="720" w:firstLine="0"/>
        <w:jc w:val="both"/>
        <w:rPr>
          <w:rFonts w:asciiTheme="majorHAnsi" w:eastAsia="Times New Roman" w:hAnsiTheme="majorHAnsi"/>
          <w:sz w:val="20"/>
          <w:szCs w:val="20"/>
          <w:lang w:val="es-ES"/>
        </w:rPr>
      </w:pPr>
      <w:r w:rsidRPr="00685D29">
        <w:rPr>
          <w:rFonts w:asciiTheme="majorHAnsi" w:hAnsiTheme="majorHAnsi"/>
          <w:color w:val="0A0808"/>
          <w:sz w:val="20"/>
          <w:szCs w:val="20"/>
          <w:lang w:val="es-ES"/>
        </w:rPr>
        <w:lastRenderedPageBreak/>
        <w:t>El</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re</w:t>
      </w:r>
      <w:r w:rsidRPr="00685D29">
        <w:rPr>
          <w:rFonts w:asciiTheme="majorHAnsi" w:hAnsiTheme="majorHAnsi"/>
          <w:color w:val="0A0808"/>
          <w:spacing w:val="-10"/>
          <w:sz w:val="20"/>
          <w:szCs w:val="20"/>
          <w:lang w:val="es-ES"/>
        </w:rPr>
        <w:t>conoce</w:t>
      </w:r>
      <w:r w:rsidRPr="00685D29">
        <w:rPr>
          <w:rFonts w:asciiTheme="majorHAnsi" w:hAnsiTheme="majorHAnsi"/>
          <w:color w:val="0A0808"/>
          <w:spacing w:val="6"/>
          <w:sz w:val="20"/>
          <w:szCs w:val="20"/>
          <w:lang w:val="es-ES"/>
        </w:rPr>
        <w:t xml:space="preserve"> </w:t>
      </w:r>
      <w:r w:rsidRPr="00685D29">
        <w:rPr>
          <w:rFonts w:asciiTheme="majorHAnsi" w:hAnsiTheme="majorHAnsi"/>
          <w:color w:val="0A0808"/>
          <w:sz w:val="20"/>
          <w:szCs w:val="20"/>
          <w:lang w:val="es-ES"/>
        </w:rPr>
        <w:t>además</w:t>
      </w:r>
      <w:r w:rsidRPr="00685D29">
        <w:rPr>
          <w:rFonts w:asciiTheme="majorHAnsi" w:hAnsiTheme="majorHAnsi"/>
          <w:color w:val="0A0808"/>
          <w:spacing w:val="62"/>
          <w:sz w:val="20"/>
          <w:szCs w:val="20"/>
          <w:lang w:val="es-ES"/>
        </w:rPr>
        <w:t xml:space="preserve"> </w:t>
      </w:r>
      <w:r w:rsidRPr="00685D29">
        <w:rPr>
          <w:rFonts w:asciiTheme="majorHAnsi" w:hAnsiTheme="majorHAnsi"/>
          <w:color w:val="0A0808"/>
          <w:sz w:val="20"/>
          <w:szCs w:val="20"/>
          <w:lang w:val="es-ES"/>
        </w:rPr>
        <w:t>que</w:t>
      </w:r>
      <w:r w:rsidRPr="00685D29">
        <w:rPr>
          <w:rFonts w:asciiTheme="majorHAnsi" w:hAnsiTheme="majorHAnsi"/>
          <w:color w:val="0A0808"/>
          <w:spacing w:val="64"/>
          <w:sz w:val="20"/>
          <w:szCs w:val="20"/>
          <w:lang w:val="es-ES"/>
        </w:rPr>
        <w:t xml:space="preserve"> </w:t>
      </w:r>
      <w:r w:rsidRPr="00685D29">
        <w:rPr>
          <w:rFonts w:asciiTheme="majorHAnsi" w:hAnsiTheme="majorHAnsi"/>
          <w:color w:val="0A0808"/>
          <w:sz w:val="20"/>
          <w:szCs w:val="20"/>
          <w:lang w:val="es-ES"/>
        </w:rPr>
        <w:t>hubo</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z w:val="20"/>
          <w:szCs w:val="20"/>
          <w:lang w:val="es-ES"/>
        </w:rPr>
        <w:t>una</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pacing w:val="-16"/>
          <w:sz w:val="20"/>
          <w:szCs w:val="20"/>
          <w:lang w:val="es-ES"/>
        </w:rPr>
        <w:t>e</w:t>
      </w:r>
      <w:r w:rsidRPr="00685D29">
        <w:rPr>
          <w:rFonts w:asciiTheme="majorHAnsi" w:hAnsiTheme="majorHAnsi"/>
          <w:color w:val="0A0808"/>
          <w:sz w:val="20"/>
          <w:szCs w:val="20"/>
          <w:lang w:val="es-ES"/>
        </w:rPr>
        <w:t>strategia</w:t>
      </w:r>
      <w:r w:rsidRPr="00685D29">
        <w:rPr>
          <w:rFonts w:asciiTheme="majorHAnsi" w:hAnsiTheme="majorHAnsi"/>
          <w:color w:val="0A0808"/>
          <w:spacing w:val="14"/>
          <w:sz w:val="20"/>
          <w:szCs w:val="20"/>
          <w:lang w:val="es-ES"/>
        </w:rPr>
        <w:t xml:space="preserve"> </w:t>
      </w:r>
      <w:r w:rsidRPr="00685D29">
        <w:rPr>
          <w:rFonts w:asciiTheme="majorHAnsi" w:hAnsiTheme="majorHAnsi"/>
          <w:color w:val="0A0808"/>
          <w:spacing w:val="-22"/>
          <w:sz w:val="20"/>
          <w:szCs w:val="20"/>
          <w:lang w:val="es-ES"/>
        </w:rPr>
        <w:t>e</w:t>
      </w:r>
      <w:r w:rsidRPr="00685D29">
        <w:rPr>
          <w:rFonts w:asciiTheme="majorHAnsi" w:hAnsiTheme="majorHAnsi"/>
          <w:color w:val="0A0808"/>
          <w:sz w:val="20"/>
          <w:szCs w:val="20"/>
          <w:lang w:val="es-ES"/>
        </w:rPr>
        <w:t>statal</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violenta</w:t>
      </w:r>
      <w:r w:rsidRPr="00685D29">
        <w:rPr>
          <w:rFonts w:asciiTheme="majorHAnsi" w:hAnsiTheme="majorHAnsi"/>
          <w:color w:val="0A0808"/>
          <w:w w:val="99"/>
          <w:sz w:val="20"/>
          <w:szCs w:val="20"/>
          <w:lang w:val="es-ES"/>
        </w:rPr>
        <w:t xml:space="preserve"> </w:t>
      </w:r>
      <w:r w:rsidRPr="00685D29">
        <w:rPr>
          <w:rFonts w:asciiTheme="majorHAnsi" w:hAnsiTheme="majorHAnsi"/>
          <w:color w:val="0A0808"/>
          <w:sz w:val="20"/>
          <w:szCs w:val="20"/>
          <w:lang w:val="es-ES"/>
        </w:rPr>
        <w:t>dirigida</w:t>
      </w:r>
      <w:r w:rsidRPr="00685D29">
        <w:rPr>
          <w:rFonts w:asciiTheme="majorHAnsi" w:hAnsiTheme="majorHAnsi"/>
          <w:color w:val="0A0808"/>
          <w:spacing w:val="58"/>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contra</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movimiento</w:t>
      </w:r>
      <w:r w:rsidRPr="00685D29">
        <w:rPr>
          <w:rFonts w:asciiTheme="majorHAnsi" w:hAnsiTheme="majorHAnsi"/>
          <w:color w:val="0A0808"/>
          <w:spacing w:val="50"/>
          <w:sz w:val="20"/>
          <w:szCs w:val="20"/>
          <w:lang w:val="es-ES"/>
        </w:rPr>
        <w:t xml:space="preserve"> </w:t>
      </w:r>
      <w:r w:rsidRPr="00685D29">
        <w:rPr>
          <w:rFonts w:asciiTheme="majorHAnsi" w:hAnsiTheme="majorHAnsi"/>
          <w:color w:val="0A0808"/>
          <w:spacing w:val="-2"/>
          <w:sz w:val="20"/>
          <w:szCs w:val="20"/>
          <w:lang w:val="es-ES"/>
        </w:rPr>
        <w:t>estudiantil</w:t>
      </w:r>
      <w:r w:rsidRPr="00685D29">
        <w:rPr>
          <w:rFonts w:asciiTheme="majorHAnsi" w:hAnsiTheme="majorHAnsi"/>
          <w:color w:val="0A0808"/>
          <w:spacing w:val="47"/>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esa</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época,</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24"/>
          <w:w w:val="99"/>
          <w:sz w:val="20"/>
          <w:szCs w:val="20"/>
          <w:lang w:val="es-ES"/>
        </w:rPr>
        <w:t xml:space="preserve"> </w:t>
      </w:r>
      <w:r w:rsidRPr="00685D29">
        <w:rPr>
          <w:rFonts w:asciiTheme="majorHAnsi" w:hAnsiTheme="majorHAnsi"/>
          <w:color w:val="0A0808"/>
          <w:sz w:val="20"/>
          <w:szCs w:val="20"/>
          <w:lang w:val="es-ES"/>
        </w:rPr>
        <w:t>violaciones</w:t>
      </w:r>
      <w:r w:rsidRPr="00685D29">
        <w:rPr>
          <w:rFonts w:asciiTheme="majorHAnsi" w:hAnsiTheme="majorHAnsi"/>
          <w:color w:val="0A0808"/>
          <w:spacing w:val="60"/>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derechos</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humanos</w:t>
      </w:r>
      <w:r w:rsidRPr="00685D29">
        <w:rPr>
          <w:rFonts w:asciiTheme="majorHAnsi" w:hAnsiTheme="majorHAnsi"/>
          <w:color w:val="0A0808"/>
          <w:spacing w:val="48"/>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víctimas</w:t>
      </w:r>
      <w:r w:rsidRPr="00685D29">
        <w:rPr>
          <w:rFonts w:asciiTheme="majorHAnsi" w:hAnsiTheme="majorHAnsi"/>
          <w:color w:val="0A0808"/>
          <w:spacing w:val="43"/>
          <w:sz w:val="20"/>
          <w:szCs w:val="20"/>
          <w:lang w:val="es-ES"/>
        </w:rPr>
        <w:t xml:space="preserve"> </w:t>
      </w:r>
      <w:r w:rsidRPr="00685D29">
        <w:rPr>
          <w:rFonts w:asciiTheme="majorHAnsi" w:hAnsiTheme="majorHAnsi"/>
          <w:color w:val="0A0808"/>
          <w:sz w:val="20"/>
          <w:szCs w:val="20"/>
          <w:lang w:val="es-ES"/>
        </w:rPr>
        <w:t>ocurrieron</w:t>
      </w:r>
      <w:r w:rsidRPr="00685D29">
        <w:rPr>
          <w:rFonts w:asciiTheme="majorHAnsi" w:hAnsiTheme="majorHAnsi"/>
          <w:color w:val="0A0808"/>
          <w:spacing w:val="46"/>
          <w:sz w:val="20"/>
          <w:szCs w:val="20"/>
          <w:lang w:val="es-ES"/>
        </w:rPr>
        <w:t xml:space="preserve"> </w:t>
      </w:r>
      <w:r w:rsidRPr="00685D29">
        <w:rPr>
          <w:rFonts w:asciiTheme="majorHAnsi" w:hAnsiTheme="majorHAnsi"/>
          <w:color w:val="0A0808"/>
          <w:sz w:val="20"/>
          <w:szCs w:val="20"/>
          <w:lang w:val="es-ES"/>
        </w:rPr>
        <w:t>como resultado</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tal</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estrategia.</w:t>
      </w:r>
    </w:p>
    <w:p w14:paraId="27A8D032" w14:textId="77777777" w:rsidR="00260A94" w:rsidRPr="00685D29" w:rsidRDefault="00260A94"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114"/>
        </w:tabs>
        <w:ind w:left="720" w:right="720"/>
        <w:jc w:val="both"/>
        <w:rPr>
          <w:rFonts w:asciiTheme="majorHAnsi" w:eastAsia="Times New Roman" w:hAnsiTheme="majorHAnsi"/>
          <w:sz w:val="20"/>
          <w:szCs w:val="20"/>
          <w:lang w:val="es-ES"/>
        </w:rPr>
      </w:pPr>
    </w:p>
    <w:p w14:paraId="1247E5C2"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 xml:space="preserve">DISCULPAS PÚBLICAS </w:t>
      </w:r>
    </w:p>
    <w:p w14:paraId="6B4603EA" w14:textId="77777777" w:rsidR="00CA4BDD" w:rsidRPr="00685D29" w:rsidRDefault="00CA4BDD"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15"/>
        </w:tabs>
        <w:ind w:left="720" w:right="720"/>
        <w:jc w:val="both"/>
        <w:rPr>
          <w:rFonts w:asciiTheme="majorHAnsi" w:hAnsiTheme="majorHAnsi"/>
          <w:color w:val="0A0808"/>
          <w:sz w:val="20"/>
          <w:szCs w:val="20"/>
          <w:lang w:val="es-ES"/>
        </w:rPr>
      </w:pPr>
    </w:p>
    <w:p w14:paraId="781109F0" w14:textId="77777777" w:rsidR="00CA4BDD" w:rsidRPr="00685D29" w:rsidRDefault="00CA4BDD" w:rsidP="00C62833">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515"/>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El</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52"/>
          <w:sz w:val="20"/>
          <w:szCs w:val="20"/>
          <w:lang w:val="es-ES"/>
        </w:rPr>
        <w:t xml:space="preserve"> </w:t>
      </w:r>
      <w:r w:rsidRPr="00685D29">
        <w:rPr>
          <w:rFonts w:asciiTheme="majorHAnsi" w:hAnsiTheme="majorHAnsi"/>
          <w:color w:val="0A0808"/>
          <w:sz w:val="20"/>
          <w:szCs w:val="20"/>
          <w:lang w:val="es-ES"/>
        </w:rPr>
        <w:t>se</w:t>
      </w:r>
      <w:r w:rsidRPr="00685D29">
        <w:rPr>
          <w:rFonts w:asciiTheme="majorHAnsi" w:hAnsiTheme="majorHAnsi"/>
          <w:color w:val="0A0808"/>
          <w:spacing w:val="31"/>
          <w:sz w:val="20"/>
          <w:szCs w:val="20"/>
          <w:lang w:val="es-ES"/>
        </w:rPr>
        <w:t xml:space="preserve"> </w:t>
      </w:r>
      <w:r w:rsidRPr="00685D29">
        <w:rPr>
          <w:rFonts w:asciiTheme="majorHAnsi" w:hAnsiTheme="majorHAnsi"/>
          <w:color w:val="0A0808"/>
          <w:sz w:val="20"/>
          <w:szCs w:val="20"/>
          <w:lang w:val="es-ES"/>
        </w:rPr>
        <w:t>compromete</w:t>
      </w:r>
      <w:r w:rsidRPr="00685D29">
        <w:rPr>
          <w:rFonts w:asciiTheme="majorHAnsi" w:hAnsiTheme="majorHAnsi"/>
          <w:color w:val="0A0808"/>
          <w:spacing w:val="56"/>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37"/>
          <w:sz w:val="20"/>
          <w:szCs w:val="20"/>
          <w:lang w:val="es-ES"/>
        </w:rPr>
        <w:t xml:space="preserve"> </w:t>
      </w:r>
      <w:r w:rsidRPr="00685D29">
        <w:rPr>
          <w:rFonts w:asciiTheme="majorHAnsi" w:hAnsiTheme="majorHAnsi"/>
          <w:color w:val="0A0808"/>
          <w:sz w:val="20"/>
          <w:szCs w:val="20"/>
          <w:lang w:val="es-ES"/>
        </w:rPr>
        <w:t>hacer</w:t>
      </w:r>
      <w:r w:rsidRPr="00685D29">
        <w:rPr>
          <w:rFonts w:asciiTheme="majorHAnsi" w:hAnsiTheme="majorHAnsi"/>
          <w:color w:val="0A0808"/>
          <w:spacing w:val="47"/>
          <w:sz w:val="20"/>
          <w:szCs w:val="20"/>
          <w:lang w:val="es-ES"/>
        </w:rPr>
        <w:t xml:space="preserve"> </w:t>
      </w:r>
      <w:r w:rsidRPr="00685D29">
        <w:rPr>
          <w:rFonts w:asciiTheme="majorHAnsi" w:hAnsiTheme="majorHAnsi"/>
          <w:color w:val="0A0808"/>
          <w:sz w:val="20"/>
          <w:szCs w:val="20"/>
          <w:lang w:val="es-ES"/>
        </w:rPr>
        <w:t>público</w:t>
      </w:r>
      <w:r w:rsidRPr="00685D29">
        <w:rPr>
          <w:rFonts w:asciiTheme="majorHAnsi" w:hAnsiTheme="majorHAnsi"/>
          <w:color w:val="0A0808"/>
          <w:spacing w:val="58"/>
          <w:sz w:val="20"/>
          <w:szCs w:val="20"/>
          <w:lang w:val="es-ES"/>
        </w:rPr>
        <w:t xml:space="preserve"> </w:t>
      </w:r>
      <w:r w:rsidRPr="00685D29">
        <w:rPr>
          <w:rFonts w:asciiTheme="majorHAnsi" w:hAnsiTheme="majorHAnsi"/>
          <w:color w:val="0A0808"/>
          <w:sz w:val="20"/>
          <w:szCs w:val="20"/>
          <w:lang w:val="es-ES"/>
        </w:rPr>
        <w:t>su</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recono</w:t>
      </w:r>
      <w:r w:rsidRPr="00685D29">
        <w:rPr>
          <w:rFonts w:asciiTheme="majorHAnsi" w:hAnsiTheme="majorHAnsi"/>
          <w:color w:val="0A0808"/>
          <w:spacing w:val="4"/>
          <w:sz w:val="20"/>
          <w:szCs w:val="20"/>
          <w:lang w:val="es-ES"/>
        </w:rPr>
        <w:t>c</w:t>
      </w:r>
      <w:r w:rsidRPr="00685D29">
        <w:rPr>
          <w:rFonts w:asciiTheme="majorHAnsi" w:hAnsiTheme="majorHAnsi"/>
          <w:color w:val="0A0808"/>
          <w:spacing w:val="-55"/>
          <w:sz w:val="20"/>
          <w:szCs w:val="20"/>
          <w:lang w:val="es-ES"/>
        </w:rPr>
        <w:t>i</w:t>
      </w:r>
      <w:r w:rsidRPr="00685D29">
        <w:rPr>
          <w:rFonts w:asciiTheme="majorHAnsi" w:hAnsiTheme="majorHAnsi"/>
          <w:color w:val="0A0808"/>
          <w:sz w:val="20"/>
          <w:szCs w:val="20"/>
          <w:lang w:val="es-ES"/>
        </w:rPr>
        <w:t>miento</w:t>
      </w:r>
      <w:r w:rsidRPr="00685D29">
        <w:rPr>
          <w:rFonts w:asciiTheme="majorHAnsi" w:hAnsiTheme="majorHAnsi"/>
          <w:color w:val="0A0808"/>
          <w:spacing w:val="51"/>
          <w:sz w:val="20"/>
          <w:szCs w:val="20"/>
          <w:lang w:val="es-ES"/>
        </w:rPr>
        <w:t xml:space="preserve"> </w:t>
      </w:r>
      <w:r w:rsidRPr="00685D29">
        <w:rPr>
          <w:rFonts w:asciiTheme="majorHAnsi" w:hAnsiTheme="majorHAnsi"/>
          <w:color w:val="0A0808"/>
          <w:sz w:val="20"/>
          <w:szCs w:val="20"/>
          <w:lang w:val="es-ES"/>
        </w:rPr>
        <w:t>de responsabilidad</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internacional</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por</w:t>
      </w:r>
      <w:r w:rsidRPr="00685D29">
        <w:rPr>
          <w:rFonts w:asciiTheme="majorHAnsi" w:hAnsiTheme="majorHAnsi"/>
          <w:color w:val="0A0808"/>
          <w:spacing w:val="64"/>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53"/>
          <w:sz w:val="20"/>
          <w:szCs w:val="20"/>
          <w:lang w:val="es-ES"/>
        </w:rPr>
        <w:t xml:space="preserve"> </w:t>
      </w:r>
      <w:r w:rsidRPr="00685D29">
        <w:rPr>
          <w:rFonts w:asciiTheme="majorHAnsi" w:hAnsiTheme="majorHAnsi"/>
          <w:color w:val="0A0808"/>
          <w:sz w:val="20"/>
          <w:szCs w:val="20"/>
          <w:lang w:val="es-ES"/>
        </w:rPr>
        <w:t>violaciones</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54"/>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56"/>
          <w:sz w:val="20"/>
          <w:szCs w:val="20"/>
          <w:lang w:val="es-ES"/>
        </w:rPr>
        <w:t xml:space="preserve"> </w:t>
      </w:r>
      <w:r w:rsidRPr="00685D29">
        <w:rPr>
          <w:rFonts w:asciiTheme="majorHAnsi" w:hAnsiTheme="majorHAnsi"/>
          <w:color w:val="0A0808"/>
          <w:sz w:val="20"/>
          <w:szCs w:val="20"/>
          <w:lang w:val="es-ES"/>
        </w:rPr>
        <w:t>derechos</w:t>
      </w:r>
      <w:r w:rsidRPr="00685D29">
        <w:rPr>
          <w:rFonts w:asciiTheme="majorHAnsi" w:hAnsiTheme="majorHAnsi"/>
          <w:color w:val="0A0808"/>
          <w:w w:val="99"/>
          <w:sz w:val="20"/>
          <w:szCs w:val="20"/>
          <w:lang w:val="es-ES"/>
        </w:rPr>
        <w:t xml:space="preserve"> </w:t>
      </w:r>
      <w:r w:rsidRPr="00685D29">
        <w:rPr>
          <w:rFonts w:asciiTheme="majorHAnsi" w:hAnsiTheme="majorHAnsi"/>
          <w:color w:val="0A0808"/>
          <w:sz w:val="20"/>
          <w:szCs w:val="20"/>
          <w:lang w:val="es-ES"/>
        </w:rPr>
        <w:t>humanos</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Víctimas,</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así</w:t>
      </w:r>
      <w:r w:rsidRPr="00685D29">
        <w:rPr>
          <w:rFonts w:asciiTheme="majorHAnsi" w:hAnsiTheme="majorHAnsi"/>
          <w:color w:val="0A0808"/>
          <w:spacing w:val="3"/>
          <w:sz w:val="20"/>
          <w:szCs w:val="20"/>
          <w:lang w:val="es-ES"/>
        </w:rPr>
        <w:t xml:space="preserve"> </w:t>
      </w:r>
      <w:r w:rsidRPr="00685D29">
        <w:rPr>
          <w:rFonts w:asciiTheme="majorHAnsi" w:hAnsiTheme="majorHAnsi"/>
          <w:color w:val="0A0808"/>
          <w:sz w:val="20"/>
          <w:szCs w:val="20"/>
          <w:lang w:val="es-ES"/>
        </w:rPr>
        <w:t>como</w:t>
      </w:r>
      <w:r w:rsidRPr="00685D29">
        <w:rPr>
          <w:rFonts w:asciiTheme="majorHAnsi" w:hAnsiTheme="majorHAnsi"/>
          <w:color w:val="0A0808"/>
          <w:spacing w:val="-6"/>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6"/>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implementación</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estrategia</w:t>
      </w:r>
      <w:r w:rsidRPr="00685D29">
        <w:rPr>
          <w:rFonts w:asciiTheme="majorHAnsi" w:hAnsiTheme="majorHAnsi"/>
          <w:color w:val="0A0808"/>
          <w:w w:val="98"/>
          <w:sz w:val="20"/>
          <w:szCs w:val="20"/>
          <w:lang w:val="es-ES"/>
        </w:rPr>
        <w:t xml:space="preserve"> </w:t>
      </w:r>
      <w:r w:rsidRPr="00685D29">
        <w:rPr>
          <w:rFonts w:asciiTheme="majorHAnsi" w:hAnsiTheme="majorHAnsi"/>
          <w:color w:val="0A0808"/>
          <w:spacing w:val="-3"/>
          <w:sz w:val="20"/>
          <w:szCs w:val="20"/>
          <w:lang w:val="es-ES"/>
        </w:rPr>
        <w:t>estatal</w:t>
      </w:r>
      <w:r w:rsidRPr="00685D29">
        <w:rPr>
          <w:rFonts w:asciiTheme="majorHAnsi" w:hAnsiTheme="majorHAnsi"/>
          <w:color w:val="0A0808"/>
          <w:spacing w:val="27"/>
          <w:sz w:val="20"/>
          <w:szCs w:val="20"/>
          <w:lang w:val="es-ES"/>
        </w:rPr>
        <w:t xml:space="preserve"> </w:t>
      </w:r>
      <w:r w:rsidRPr="00685D29">
        <w:rPr>
          <w:rFonts w:asciiTheme="majorHAnsi" w:hAnsiTheme="majorHAnsi"/>
          <w:color w:val="0A0808"/>
          <w:sz w:val="20"/>
          <w:szCs w:val="20"/>
          <w:lang w:val="es-ES"/>
        </w:rPr>
        <w:t>violenta</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contra</w:t>
      </w:r>
      <w:r w:rsidRPr="00685D29">
        <w:rPr>
          <w:rFonts w:asciiTheme="majorHAnsi" w:hAnsiTheme="majorHAnsi"/>
          <w:color w:val="0A0808"/>
          <w:spacing w:val="22"/>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movimiento</w:t>
      </w:r>
      <w:r w:rsidRPr="00685D29">
        <w:rPr>
          <w:rFonts w:asciiTheme="majorHAnsi" w:hAnsiTheme="majorHAnsi"/>
          <w:color w:val="0A0808"/>
          <w:spacing w:val="47"/>
          <w:sz w:val="20"/>
          <w:szCs w:val="20"/>
          <w:lang w:val="es-ES"/>
        </w:rPr>
        <w:t xml:space="preserve"> </w:t>
      </w:r>
      <w:r w:rsidRPr="00685D29">
        <w:rPr>
          <w:rFonts w:asciiTheme="majorHAnsi" w:hAnsiTheme="majorHAnsi"/>
          <w:color w:val="0A0808"/>
          <w:sz w:val="20"/>
          <w:szCs w:val="20"/>
          <w:lang w:val="es-ES"/>
        </w:rPr>
        <w:t>estudiantil</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general,</w:t>
      </w:r>
      <w:r w:rsidRPr="00685D29">
        <w:rPr>
          <w:rFonts w:asciiTheme="majorHAnsi" w:hAnsiTheme="majorHAnsi"/>
          <w:color w:val="0A0808"/>
          <w:spacing w:val="17"/>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23"/>
          <w:w w:val="82"/>
          <w:sz w:val="20"/>
          <w:szCs w:val="20"/>
          <w:lang w:val="es-ES"/>
        </w:rPr>
        <w:t xml:space="preserve"> </w:t>
      </w:r>
      <w:r w:rsidRPr="00685D29">
        <w:rPr>
          <w:rFonts w:asciiTheme="majorHAnsi" w:hAnsiTheme="majorHAnsi"/>
          <w:color w:val="0A0808"/>
          <w:sz w:val="20"/>
          <w:szCs w:val="20"/>
          <w:lang w:val="es-ES"/>
        </w:rPr>
        <w:t>presentar</w:t>
      </w:r>
      <w:r w:rsidRPr="00685D29">
        <w:rPr>
          <w:rFonts w:asciiTheme="majorHAnsi" w:hAnsiTheme="majorHAnsi"/>
          <w:color w:val="0A0808"/>
          <w:spacing w:val="43"/>
          <w:sz w:val="20"/>
          <w:szCs w:val="20"/>
          <w:lang w:val="es-ES"/>
        </w:rPr>
        <w:t xml:space="preserve"> </w:t>
      </w:r>
      <w:r w:rsidRPr="00685D29">
        <w:rPr>
          <w:rFonts w:asciiTheme="majorHAnsi" w:hAnsiTheme="majorHAnsi"/>
          <w:color w:val="0A0808"/>
          <w:sz w:val="20"/>
          <w:szCs w:val="20"/>
          <w:lang w:val="es-ES"/>
        </w:rPr>
        <w:t>disculpas</w:t>
      </w:r>
      <w:r w:rsidRPr="00685D29">
        <w:rPr>
          <w:rFonts w:asciiTheme="majorHAnsi" w:hAnsiTheme="majorHAnsi"/>
          <w:color w:val="0A0808"/>
          <w:spacing w:val="40"/>
          <w:sz w:val="20"/>
          <w:szCs w:val="20"/>
          <w:lang w:val="es-ES"/>
        </w:rPr>
        <w:t xml:space="preserve"> </w:t>
      </w:r>
      <w:r w:rsidRPr="00685D29">
        <w:rPr>
          <w:rFonts w:asciiTheme="majorHAnsi" w:hAnsiTheme="majorHAnsi"/>
          <w:color w:val="0A0808"/>
          <w:sz w:val="20"/>
          <w:szCs w:val="20"/>
          <w:lang w:val="es-ES"/>
        </w:rPr>
        <w:t>públicas</w:t>
      </w:r>
      <w:r w:rsidRPr="00685D29">
        <w:rPr>
          <w:rFonts w:asciiTheme="majorHAnsi" w:hAnsiTheme="majorHAnsi"/>
          <w:color w:val="0A0808"/>
          <w:spacing w:val="44"/>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45"/>
          <w:sz w:val="20"/>
          <w:szCs w:val="20"/>
          <w:lang w:val="es-ES"/>
        </w:rPr>
        <w:t xml:space="preserve"> </w:t>
      </w:r>
      <w:r w:rsidRPr="00685D29">
        <w:rPr>
          <w:rFonts w:asciiTheme="majorHAnsi" w:hAnsiTheme="majorHAnsi"/>
          <w:color w:val="0A0808"/>
          <w:sz w:val="20"/>
          <w:szCs w:val="20"/>
          <w:lang w:val="es-ES"/>
        </w:rPr>
        <w:t>las</w:t>
      </w:r>
      <w:r w:rsidRPr="00685D29">
        <w:rPr>
          <w:rFonts w:asciiTheme="majorHAnsi" w:hAnsiTheme="majorHAnsi"/>
          <w:color w:val="0A0808"/>
          <w:spacing w:val="22"/>
          <w:sz w:val="20"/>
          <w:szCs w:val="20"/>
          <w:lang w:val="es-ES"/>
        </w:rPr>
        <w:t xml:space="preserve"> </w:t>
      </w:r>
      <w:r w:rsidRPr="00685D29">
        <w:rPr>
          <w:rFonts w:asciiTheme="majorHAnsi" w:hAnsiTheme="majorHAnsi"/>
          <w:color w:val="0A0808"/>
          <w:sz w:val="20"/>
          <w:szCs w:val="20"/>
          <w:lang w:val="es-ES"/>
        </w:rPr>
        <w:t>Víctimas</w:t>
      </w:r>
      <w:r w:rsidRPr="00685D29">
        <w:rPr>
          <w:rFonts w:asciiTheme="majorHAnsi" w:hAnsiTheme="majorHAnsi"/>
          <w:color w:val="0A0808"/>
          <w:spacing w:val="52"/>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28"/>
          <w:sz w:val="20"/>
          <w:szCs w:val="20"/>
          <w:lang w:val="es-ES"/>
        </w:rPr>
        <w:t xml:space="preserve"> </w:t>
      </w:r>
      <w:r w:rsidRPr="00685D29">
        <w:rPr>
          <w:rFonts w:asciiTheme="majorHAnsi" w:hAnsiTheme="majorHAnsi"/>
          <w:color w:val="0A0808"/>
          <w:sz w:val="20"/>
          <w:szCs w:val="20"/>
          <w:lang w:val="es-ES"/>
        </w:rPr>
        <w:t>sus</w:t>
      </w:r>
      <w:r w:rsidRPr="00685D29">
        <w:rPr>
          <w:rFonts w:asciiTheme="majorHAnsi" w:hAnsiTheme="majorHAnsi"/>
          <w:color w:val="0A0808"/>
          <w:spacing w:val="22"/>
          <w:sz w:val="20"/>
          <w:szCs w:val="20"/>
          <w:lang w:val="es-ES"/>
        </w:rPr>
        <w:t xml:space="preserve"> </w:t>
      </w:r>
      <w:r w:rsidRPr="00685D29">
        <w:rPr>
          <w:rFonts w:asciiTheme="majorHAnsi" w:hAnsiTheme="majorHAnsi"/>
          <w:color w:val="0A0808"/>
          <w:spacing w:val="-1"/>
          <w:sz w:val="20"/>
          <w:szCs w:val="20"/>
          <w:lang w:val="es-ES"/>
        </w:rPr>
        <w:t>familiares</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26"/>
          <w:sz w:val="20"/>
          <w:szCs w:val="20"/>
          <w:lang w:val="es-ES"/>
        </w:rPr>
        <w:t xml:space="preserve"> </w:t>
      </w:r>
      <w:r w:rsidRPr="00685D29">
        <w:rPr>
          <w:rFonts w:asciiTheme="majorHAnsi" w:hAnsiTheme="majorHAnsi"/>
          <w:color w:val="0A0808"/>
          <w:sz w:val="20"/>
          <w:szCs w:val="20"/>
          <w:lang w:val="es-ES"/>
        </w:rPr>
        <w:t>un</w:t>
      </w:r>
      <w:r w:rsidRPr="00685D29">
        <w:rPr>
          <w:rFonts w:asciiTheme="majorHAnsi" w:hAnsiTheme="majorHAnsi"/>
          <w:color w:val="0A0808"/>
          <w:spacing w:val="38"/>
          <w:sz w:val="20"/>
          <w:szCs w:val="20"/>
          <w:lang w:val="es-ES"/>
        </w:rPr>
        <w:t xml:space="preserve"> </w:t>
      </w:r>
      <w:r w:rsidRPr="00685D29">
        <w:rPr>
          <w:rFonts w:asciiTheme="majorHAnsi" w:hAnsiTheme="majorHAnsi"/>
          <w:color w:val="0A0808"/>
          <w:sz w:val="20"/>
          <w:szCs w:val="20"/>
          <w:lang w:val="es-ES"/>
        </w:rPr>
        <w:t>acto</w:t>
      </w:r>
      <w:r w:rsidRPr="00685D29">
        <w:rPr>
          <w:rFonts w:asciiTheme="majorHAnsi" w:hAnsiTheme="majorHAnsi"/>
          <w:color w:val="0A0808"/>
          <w:spacing w:val="28"/>
          <w:w w:val="97"/>
          <w:sz w:val="20"/>
          <w:szCs w:val="20"/>
          <w:lang w:val="es-ES"/>
        </w:rPr>
        <w:t xml:space="preserve"> </w:t>
      </w:r>
      <w:r w:rsidRPr="00685D29">
        <w:rPr>
          <w:rFonts w:asciiTheme="majorHAnsi" w:hAnsiTheme="majorHAnsi"/>
          <w:color w:val="0A0808"/>
          <w:sz w:val="20"/>
          <w:szCs w:val="20"/>
          <w:lang w:val="es-ES"/>
        </w:rPr>
        <w:t>público</w:t>
      </w:r>
      <w:r w:rsidRPr="00685D29">
        <w:rPr>
          <w:rFonts w:asciiTheme="majorHAnsi" w:hAnsiTheme="majorHAnsi"/>
          <w:color w:val="0A0808"/>
          <w:spacing w:val="19"/>
          <w:sz w:val="20"/>
          <w:szCs w:val="20"/>
          <w:lang w:val="es-ES"/>
        </w:rPr>
        <w:t xml:space="preserve"> </w:t>
      </w:r>
      <w:r w:rsidRPr="00685D29">
        <w:rPr>
          <w:rFonts w:asciiTheme="majorHAnsi" w:hAnsiTheme="majorHAnsi"/>
          <w:color w:val="0A0808"/>
          <w:spacing w:val="-2"/>
          <w:sz w:val="20"/>
          <w:szCs w:val="20"/>
          <w:lang w:val="es-ES"/>
        </w:rPr>
        <w:t>que</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se</w:t>
      </w:r>
      <w:r w:rsidRPr="00685D29">
        <w:rPr>
          <w:rFonts w:asciiTheme="majorHAnsi" w:hAnsiTheme="majorHAnsi"/>
          <w:color w:val="0A0808"/>
          <w:spacing w:val="51"/>
          <w:sz w:val="20"/>
          <w:szCs w:val="20"/>
          <w:lang w:val="es-ES"/>
        </w:rPr>
        <w:t xml:space="preserve"> </w:t>
      </w:r>
      <w:r w:rsidR="00C71690" w:rsidRPr="00685D29">
        <w:rPr>
          <w:rFonts w:asciiTheme="majorHAnsi" w:hAnsiTheme="majorHAnsi"/>
          <w:color w:val="0A0808"/>
          <w:spacing w:val="-4"/>
          <w:sz w:val="20"/>
          <w:szCs w:val="20"/>
          <w:lang w:val="es-ES"/>
        </w:rPr>
        <w:t>celebrará</w:t>
      </w:r>
      <w:r w:rsidRPr="00685D29">
        <w:rPr>
          <w:rFonts w:asciiTheme="majorHAnsi" w:hAnsiTheme="majorHAnsi"/>
          <w:color w:val="0A0808"/>
          <w:spacing w:val="39"/>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una</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z w:val="20"/>
          <w:szCs w:val="20"/>
          <w:lang w:val="es-ES"/>
        </w:rPr>
        <w:t>ubicación</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relevante</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para</w:t>
      </w:r>
      <w:r w:rsidRPr="00685D29">
        <w:rPr>
          <w:rFonts w:asciiTheme="majorHAnsi" w:hAnsiTheme="majorHAnsi"/>
          <w:color w:val="0A0808"/>
          <w:spacing w:val="39"/>
          <w:sz w:val="20"/>
          <w:szCs w:val="20"/>
          <w:lang w:val="es-ES"/>
        </w:rPr>
        <w:t xml:space="preserve"> </w:t>
      </w:r>
      <w:r w:rsidRPr="00685D29">
        <w:rPr>
          <w:rFonts w:asciiTheme="majorHAnsi" w:hAnsiTheme="majorHAnsi"/>
          <w:color w:val="0A0808"/>
          <w:sz w:val="20"/>
          <w:szCs w:val="20"/>
          <w:lang w:val="es-ES"/>
        </w:rPr>
        <w:t>los</w:t>
      </w:r>
      <w:r w:rsidRPr="00685D29">
        <w:rPr>
          <w:rFonts w:asciiTheme="majorHAnsi" w:hAnsiTheme="majorHAnsi"/>
          <w:color w:val="0A0808"/>
          <w:spacing w:val="29"/>
          <w:w w:val="92"/>
          <w:sz w:val="20"/>
          <w:szCs w:val="20"/>
          <w:lang w:val="es-ES"/>
        </w:rPr>
        <w:t xml:space="preserve"> </w:t>
      </w:r>
      <w:r w:rsidRPr="00685D29">
        <w:rPr>
          <w:rFonts w:asciiTheme="majorHAnsi" w:hAnsiTheme="majorHAnsi"/>
          <w:color w:val="0A0808"/>
          <w:sz w:val="20"/>
          <w:szCs w:val="20"/>
          <w:lang w:val="es-ES"/>
        </w:rPr>
        <w:t>Peticionarios,</w:t>
      </w:r>
      <w:r w:rsidRPr="00685D29">
        <w:rPr>
          <w:rFonts w:asciiTheme="majorHAnsi" w:hAnsiTheme="majorHAnsi"/>
          <w:color w:val="0A0808"/>
          <w:spacing w:val="38"/>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9"/>
          <w:sz w:val="20"/>
          <w:szCs w:val="20"/>
          <w:lang w:val="es-ES"/>
        </w:rPr>
        <w:t xml:space="preserve"> </w:t>
      </w:r>
      <w:r w:rsidRPr="00685D29">
        <w:rPr>
          <w:rFonts w:asciiTheme="majorHAnsi" w:hAnsiTheme="majorHAnsi"/>
          <w:color w:val="0A0808"/>
          <w:sz w:val="20"/>
          <w:szCs w:val="20"/>
          <w:lang w:val="es-ES"/>
        </w:rPr>
        <w:t>ciudad</w:t>
      </w:r>
      <w:r w:rsidRPr="00685D29">
        <w:rPr>
          <w:rFonts w:asciiTheme="majorHAnsi" w:hAnsiTheme="majorHAnsi"/>
          <w:color w:val="0A0808"/>
          <w:spacing w:val="25"/>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8"/>
          <w:sz w:val="20"/>
          <w:szCs w:val="20"/>
          <w:lang w:val="es-ES"/>
        </w:rPr>
        <w:t xml:space="preserve"> </w:t>
      </w:r>
      <w:r w:rsidRPr="00685D29">
        <w:rPr>
          <w:rFonts w:asciiTheme="majorHAnsi" w:hAnsiTheme="majorHAnsi"/>
          <w:color w:val="0A0808"/>
          <w:sz w:val="20"/>
          <w:szCs w:val="20"/>
          <w:lang w:val="es-ES"/>
        </w:rPr>
        <w:t>Guatemala</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1"/>
          <w:sz w:val="20"/>
          <w:szCs w:val="20"/>
          <w:lang w:val="es-ES"/>
        </w:rPr>
        <w:t xml:space="preserve"> </w:t>
      </w:r>
      <w:r w:rsidRPr="00685D29">
        <w:rPr>
          <w:rFonts w:asciiTheme="majorHAnsi" w:hAnsiTheme="majorHAnsi"/>
          <w:color w:val="0A0808"/>
          <w:spacing w:val="-33"/>
          <w:sz w:val="20"/>
          <w:szCs w:val="20"/>
          <w:lang w:val="es-ES"/>
        </w:rPr>
        <w:t>"</w:t>
      </w:r>
      <w:r w:rsidRPr="00685D29">
        <w:rPr>
          <w:rFonts w:asciiTheme="majorHAnsi" w:hAnsiTheme="majorHAnsi"/>
          <w:b/>
          <w:color w:val="0A0808"/>
          <w:sz w:val="20"/>
          <w:szCs w:val="20"/>
          <w:lang w:val="es-ES"/>
        </w:rPr>
        <w:t>Acto</w:t>
      </w:r>
      <w:r w:rsidRPr="00685D29">
        <w:rPr>
          <w:rFonts w:asciiTheme="majorHAnsi" w:hAnsiTheme="majorHAnsi"/>
          <w:b/>
          <w:color w:val="0A0808"/>
          <w:spacing w:val="21"/>
          <w:sz w:val="20"/>
          <w:szCs w:val="20"/>
          <w:lang w:val="es-ES"/>
        </w:rPr>
        <w:t xml:space="preserve"> </w:t>
      </w:r>
      <w:r w:rsidRPr="00685D29">
        <w:rPr>
          <w:rFonts w:asciiTheme="majorHAnsi" w:hAnsiTheme="majorHAnsi"/>
          <w:b/>
          <w:color w:val="0A0808"/>
          <w:sz w:val="20"/>
          <w:szCs w:val="20"/>
          <w:lang w:val="es-ES"/>
        </w:rPr>
        <w:t>Público</w:t>
      </w:r>
      <w:r w:rsidRPr="00685D29">
        <w:rPr>
          <w:rFonts w:asciiTheme="majorHAnsi" w:hAnsiTheme="majorHAnsi"/>
          <w:color w:val="0A0808"/>
          <w:spacing w:val="-10"/>
          <w:sz w:val="20"/>
          <w:szCs w:val="20"/>
          <w:lang w:val="es-ES"/>
        </w:rPr>
        <w:t>"</w:t>
      </w:r>
      <w:r w:rsidRPr="00685D29">
        <w:rPr>
          <w:rFonts w:asciiTheme="majorHAnsi" w:hAnsiTheme="majorHAnsi"/>
          <w:color w:val="0A0808"/>
          <w:sz w:val="20"/>
          <w:szCs w:val="20"/>
          <w:lang w:val="es-ES"/>
        </w:rPr>
        <w:t>);</w:t>
      </w:r>
    </w:p>
    <w:p w14:paraId="40B7259D" w14:textId="77777777" w:rsidR="00CA4BDD" w:rsidRPr="00685D29" w:rsidRDefault="00CA4BDD"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15"/>
        </w:tabs>
        <w:ind w:right="720"/>
        <w:jc w:val="both"/>
        <w:rPr>
          <w:rFonts w:asciiTheme="majorHAnsi" w:hAnsiTheme="majorHAnsi"/>
          <w:color w:val="0A0808"/>
          <w:sz w:val="20"/>
          <w:szCs w:val="20"/>
          <w:lang w:val="es-ES"/>
        </w:rPr>
      </w:pPr>
    </w:p>
    <w:p w14:paraId="4D2AC164" w14:textId="77777777" w:rsidR="00CA4BDD" w:rsidRPr="00685D29" w:rsidRDefault="00CA4BDD" w:rsidP="00C62833">
      <w:pPr>
        <w:pStyle w:val="ListParagraph"/>
        <w:numPr>
          <w:ilvl w:val="0"/>
          <w:numId w:val="60"/>
        </w:numPr>
        <w:ind w:left="720" w:right="720" w:firstLine="0"/>
        <w:jc w:val="both"/>
        <w:rPr>
          <w:rFonts w:asciiTheme="majorHAnsi" w:eastAsia="Times New Roman" w:hAnsiTheme="majorHAnsi" w:cs="Times New Roman"/>
          <w:sz w:val="20"/>
          <w:szCs w:val="20"/>
          <w:lang w:val="es-ES"/>
        </w:rPr>
      </w:pPr>
      <w:r w:rsidRPr="00685D29">
        <w:rPr>
          <w:rFonts w:asciiTheme="majorHAnsi" w:hAnsiTheme="majorHAnsi"/>
          <w:color w:val="0A0808"/>
          <w:sz w:val="20"/>
          <w:szCs w:val="20"/>
          <w:lang w:val="es-ES"/>
        </w:rPr>
        <w:t>El</w:t>
      </w:r>
      <w:r w:rsidRPr="00685D29">
        <w:rPr>
          <w:rFonts w:asciiTheme="majorHAnsi" w:hAnsiTheme="majorHAnsi"/>
          <w:color w:val="0A0808"/>
          <w:spacing w:val="45"/>
          <w:sz w:val="20"/>
          <w:szCs w:val="20"/>
          <w:lang w:val="es-ES"/>
        </w:rPr>
        <w:t xml:space="preserve"> </w:t>
      </w:r>
      <w:r w:rsidRPr="00685D29">
        <w:rPr>
          <w:rFonts w:asciiTheme="majorHAnsi" w:hAnsiTheme="majorHAnsi"/>
          <w:color w:val="0A0808"/>
          <w:sz w:val="20"/>
          <w:szCs w:val="20"/>
          <w:lang w:val="es-ES"/>
        </w:rPr>
        <w:t>Estado</w:t>
      </w:r>
      <w:r w:rsidRPr="00685D29">
        <w:rPr>
          <w:rFonts w:asciiTheme="majorHAnsi" w:hAnsiTheme="majorHAnsi"/>
          <w:color w:val="0A0808"/>
          <w:spacing w:val="59"/>
          <w:sz w:val="20"/>
          <w:szCs w:val="20"/>
          <w:lang w:val="es-ES"/>
        </w:rPr>
        <w:t xml:space="preserve"> </w:t>
      </w:r>
      <w:r w:rsidRPr="00685D29">
        <w:rPr>
          <w:rFonts w:asciiTheme="majorHAnsi" w:hAnsiTheme="majorHAnsi"/>
          <w:color w:val="0A0808"/>
          <w:sz w:val="20"/>
          <w:szCs w:val="20"/>
          <w:lang w:val="es-ES"/>
        </w:rPr>
        <w:t>será</w:t>
      </w:r>
      <w:r w:rsidRPr="00685D29">
        <w:rPr>
          <w:rFonts w:asciiTheme="majorHAnsi" w:hAnsiTheme="majorHAnsi"/>
          <w:color w:val="0A0808"/>
          <w:spacing w:val="42"/>
          <w:sz w:val="20"/>
          <w:szCs w:val="20"/>
          <w:lang w:val="es-ES"/>
        </w:rPr>
        <w:t xml:space="preserve"> </w:t>
      </w:r>
      <w:r w:rsidRPr="00685D29">
        <w:rPr>
          <w:rFonts w:asciiTheme="majorHAnsi" w:hAnsiTheme="majorHAnsi"/>
          <w:color w:val="0A0808"/>
          <w:sz w:val="20"/>
          <w:szCs w:val="20"/>
          <w:lang w:val="es-ES"/>
        </w:rPr>
        <w:t>representado</w:t>
      </w:r>
      <w:r w:rsidRPr="00685D29">
        <w:rPr>
          <w:rFonts w:asciiTheme="majorHAnsi" w:hAnsiTheme="majorHAnsi"/>
          <w:color w:val="0A0808"/>
          <w:spacing w:val="7"/>
          <w:sz w:val="20"/>
          <w:szCs w:val="20"/>
          <w:lang w:val="es-ES"/>
        </w:rPr>
        <w:t xml:space="preserve"> </w:t>
      </w:r>
      <w:r w:rsidRPr="00685D29">
        <w:rPr>
          <w:rFonts w:asciiTheme="majorHAnsi" w:hAnsiTheme="majorHAnsi"/>
          <w:color w:val="0A0808"/>
          <w:sz w:val="20"/>
          <w:szCs w:val="20"/>
          <w:lang w:val="es-ES"/>
        </w:rPr>
        <w:t>en</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Acto</w:t>
      </w:r>
      <w:r w:rsidRPr="00685D29">
        <w:rPr>
          <w:rFonts w:asciiTheme="majorHAnsi" w:hAnsiTheme="majorHAnsi"/>
          <w:color w:val="0A0808"/>
          <w:spacing w:val="48"/>
          <w:sz w:val="20"/>
          <w:szCs w:val="20"/>
          <w:lang w:val="es-ES"/>
        </w:rPr>
        <w:t xml:space="preserve"> </w:t>
      </w:r>
      <w:r w:rsidRPr="00685D29">
        <w:rPr>
          <w:rFonts w:asciiTheme="majorHAnsi" w:hAnsiTheme="majorHAnsi"/>
          <w:color w:val="0A0808"/>
          <w:sz w:val="20"/>
          <w:szCs w:val="20"/>
          <w:lang w:val="es-ES"/>
        </w:rPr>
        <w:t>Público</w:t>
      </w:r>
      <w:r w:rsidRPr="00685D29">
        <w:rPr>
          <w:rFonts w:asciiTheme="majorHAnsi" w:hAnsiTheme="majorHAnsi"/>
          <w:color w:val="0A0808"/>
          <w:spacing w:val="46"/>
          <w:sz w:val="20"/>
          <w:szCs w:val="20"/>
          <w:lang w:val="es-ES"/>
        </w:rPr>
        <w:t xml:space="preserve"> </w:t>
      </w:r>
      <w:r w:rsidRPr="00685D29">
        <w:rPr>
          <w:rFonts w:asciiTheme="majorHAnsi" w:hAnsiTheme="majorHAnsi"/>
          <w:color w:val="0A0808"/>
          <w:sz w:val="20"/>
          <w:szCs w:val="20"/>
          <w:lang w:val="es-ES"/>
        </w:rPr>
        <w:t>por</w:t>
      </w:r>
      <w:r w:rsidRPr="00685D29">
        <w:rPr>
          <w:rFonts w:asciiTheme="majorHAnsi" w:hAnsiTheme="majorHAnsi"/>
          <w:color w:val="0A0808"/>
          <w:spacing w:val="43"/>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pacing w:val="-1"/>
          <w:sz w:val="20"/>
          <w:szCs w:val="20"/>
          <w:lang w:val="es-ES"/>
        </w:rPr>
        <w:t>Presidente</w:t>
      </w:r>
      <w:r w:rsidRPr="00685D29">
        <w:rPr>
          <w:rFonts w:asciiTheme="majorHAnsi" w:hAnsiTheme="majorHAnsi"/>
          <w:color w:val="0A0808"/>
          <w:spacing w:val="39"/>
          <w:sz w:val="20"/>
          <w:szCs w:val="20"/>
          <w:lang w:val="es-ES"/>
        </w:rPr>
        <w:t xml:space="preserve"> </w:t>
      </w:r>
      <w:r w:rsidRPr="00685D29">
        <w:rPr>
          <w:rFonts w:asciiTheme="majorHAnsi" w:hAnsiTheme="majorHAnsi"/>
          <w:color w:val="0A0808"/>
          <w:sz w:val="20"/>
          <w:szCs w:val="20"/>
          <w:lang w:val="es-ES"/>
        </w:rPr>
        <w:t>y</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4"/>
          <w:w w:val="91"/>
          <w:sz w:val="20"/>
          <w:szCs w:val="20"/>
          <w:lang w:val="es-ES"/>
        </w:rPr>
        <w:t xml:space="preserve"> </w:t>
      </w:r>
      <w:r w:rsidRPr="00685D29">
        <w:rPr>
          <w:rFonts w:asciiTheme="majorHAnsi" w:hAnsiTheme="majorHAnsi"/>
          <w:color w:val="0A0808"/>
          <w:sz w:val="20"/>
          <w:szCs w:val="20"/>
          <w:lang w:val="es-ES"/>
        </w:rPr>
        <w:t>Vicepresidente</w:t>
      </w:r>
      <w:r w:rsidRPr="00685D29">
        <w:rPr>
          <w:rFonts w:asciiTheme="majorHAnsi" w:hAnsiTheme="majorHAnsi"/>
          <w:color w:val="0A0808"/>
          <w:spacing w:val="4"/>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3"/>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República.</w:t>
      </w:r>
    </w:p>
    <w:p w14:paraId="7C49EC7F" w14:textId="77777777" w:rsidR="00CA4BDD" w:rsidRPr="00685D29" w:rsidRDefault="00CA4BDD" w:rsidP="00360C94">
      <w:pPr>
        <w:pStyle w:val="ListParagraph"/>
        <w:ind w:right="720"/>
        <w:jc w:val="both"/>
        <w:rPr>
          <w:rFonts w:asciiTheme="majorHAnsi" w:hAnsiTheme="majorHAnsi"/>
          <w:color w:val="0A0808"/>
          <w:sz w:val="20"/>
          <w:szCs w:val="20"/>
          <w:lang w:val="es-ES"/>
        </w:rPr>
      </w:pPr>
    </w:p>
    <w:p w14:paraId="3B02B5CE" w14:textId="77777777" w:rsidR="00CA4BDD" w:rsidRPr="00685D29" w:rsidRDefault="00CA4BDD" w:rsidP="00C62833">
      <w:pPr>
        <w:pStyle w:val="ListParagraph"/>
        <w:numPr>
          <w:ilvl w:val="0"/>
          <w:numId w:val="60"/>
        </w:numPr>
        <w:ind w:left="720" w:right="720" w:firstLine="0"/>
        <w:jc w:val="both"/>
        <w:rPr>
          <w:rFonts w:asciiTheme="majorHAnsi" w:eastAsia="Times New Roman" w:hAnsiTheme="majorHAnsi" w:cs="Times New Roman"/>
          <w:sz w:val="20"/>
          <w:szCs w:val="20"/>
          <w:lang w:val="es-ES"/>
        </w:rPr>
      </w:pPr>
      <w:r w:rsidRPr="00685D29">
        <w:rPr>
          <w:rFonts w:asciiTheme="majorHAnsi" w:hAnsiTheme="majorHAnsi"/>
          <w:color w:val="0A0808"/>
          <w:sz w:val="20"/>
          <w:szCs w:val="20"/>
          <w:lang w:val="es-ES"/>
        </w:rPr>
        <w:t>Las</w:t>
      </w:r>
      <w:r w:rsidRPr="00685D29">
        <w:rPr>
          <w:rFonts w:asciiTheme="majorHAnsi" w:hAnsiTheme="majorHAnsi"/>
          <w:color w:val="0A0808"/>
          <w:spacing w:val="7"/>
          <w:sz w:val="20"/>
          <w:szCs w:val="20"/>
          <w:lang w:val="es-ES"/>
        </w:rPr>
        <w:t xml:space="preserve"> </w:t>
      </w:r>
      <w:r w:rsidRPr="00685D29">
        <w:rPr>
          <w:rFonts w:asciiTheme="majorHAnsi" w:hAnsiTheme="majorHAnsi"/>
          <w:color w:val="0A0808"/>
          <w:sz w:val="20"/>
          <w:szCs w:val="20"/>
          <w:lang w:val="es-ES"/>
        </w:rPr>
        <w:t>partes</w:t>
      </w:r>
      <w:r w:rsidRPr="00685D29">
        <w:rPr>
          <w:rFonts w:asciiTheme="majorHAnsi" w:hAnsiTheme="majorHAnsi"/>
          <w:color w:val="0A0808"/>
          <w:spacing w:val="33"/>
          <w:sz w:val="20"/>
          <w:szCs w:val="20"/>
          <w:lang w:val="es-ES"/>
        </w:rPr>
        <w:t xml:space="preserve"> </w:t>
      </w:r>
      <w:r w:rsidRPr="00685D29">
        <w:rPr>
          <w:rFonts w:asciiTheme="majorHAnsi" w:hAnsiTheme="majorHAnsi"/>
          <w:color w:val="0A0808"/>
          <w:sz w:val="20"/>
          <w:szCs w:val="20"/>
          <w:lang w:val="es-ES"/>
        </w:rPr>
        <w:t>acuerdan</w:t>
      </w:r>
      <w:r w:rsidRPr="00685D29">
        <w:rPr>
          <w:rFonts w:asciiTheme="majorHAnsi" w:hAnsiTheme="majorHAnsi"/>
          <w:color w:val="0A0808"/>
          <w:spacing w:val="25"/>
          <w:sz w:val="20"/>
          <w:szCs w:val="20"/>
          <w:lang w:val="es-ES"/>
        </w:rPr>
        <w:t xml:space="preserve"> </w:t>
      </w:r>
      <w:r w:rsidRPr="00685D29">
        <w:rPr>
          <w:rFonts w:asciiTheme="majorHAnsi" w:hAnsiTheme="majorHAnsi"/>
          <w:color w:val="0A0808"/>
          <w:sz w:val="20"/>
          <w:szCs w:val="20"/>
          <w:lang w:val="es-ES"/>
        </w:rPr>
        <w:t>que</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Acto</w:t>
      </w:r>
      <w:r w:rsidRPr="00685D29">
        <w:rPr>
          <w:rFonts w:asciiTheme="majorHAnsi" w:hAnsiTheme="majorHAnsi"/>
          <w:color w:val="0A0808"/>
          <w:spacing w:val="15"/>
          <w:sz w:val="20"/>
          <w:szCs w:val="20"/>
          <w:lang w:val="es-ES"/>
        </w:rPr>
        <w:t xml:space="preserve"> </w:t>
      </w:r>
      <w:r w:rsidRPr="00685D29">
        <w:rPr>
          <w:rFonts w:asciiTheme="majorHAnsi" w:hAnsiTheme="majorHAnsi"/>
          <w:color w:val="0A0808"/>
          <w:sz w:val="20"/>
          <w:szCs w:val="20"/>
          <w:lang w:val="es-ES"/>
        </w:rPr>
        <w:t>Público</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se</w:t>
      </w:r>
      <w:r w:rsidRPr="00685D29">
        <w:rPr>
          <w:rFonts w:asciiTheme="majorHAnsi" w:hAnsiTheme="majorHAnsi"/>
          <w:color w:val="0A0808"/>
          <w:spacing w:val="4"/>
          <w:sz w:val="20"/>
          <w:szCs w:val="20"/>
          <w:lang w:val="es-ES"/>
        </w:rPr>
        <w:t xml:space="preserve"> </w:t>
      </w:r>
      <w:r w:rsidR="00C71690" w:rsidRPr="00685D29">
        <w:rPr>
          <w:rFonts w:asciiTheme="majorHAnsi" w:hAnsiTheme="majorHAnsi"/>
          <w:color w:val="0A0808"/>
          <w:sz w:val="20"/>
          <w:szCs w:val="20"/>
          <w:lang w:val="es-ES"/>
        </w:rPr>
        <w:t>celebrará</w:t>
      </w:r>
      <w:r w:rsidRPr="00685D29">
        <w:rPr>
          <w:rFonts w:asciiTheme="majorHAnsi" w:hAnsiTheme="majorHAnsi"/>
          <w:color w:val="0A0808"/>
          <w:spacing w:val="22"/>
          <w:sz w:val="20"/>
          <w:szCs w:val="20"/>
          <w:lang w:val="es-ES"/>
        </w:rPr>
        <w:t xml:space="preserve"> </w:t>
      </w:r>
      <w:r w:rsidRPr="00685D29">
        <w:rPr>
          <w:rFonts w:asciiTheme="majorHAnsi" w:hAnsiTheme="majorHAnsi"/>
          <w:color w:val="0A0808"/>
          <w:sz w:val="20"/>
          <w:szCs w:val="20"/>
          <w:lang w:val="es-ES"/>
        </w:rPr>
        <w:t>dentro</w:t>
      </w:r>
      <w:r w:rsidRPr="00685D29">
        <w:rPr>
          <w:rFonts w:asciiTheme="majorHAnsi" w:hAnsiTheme="majorHAnsi"/>
          <w:color w:val="0A0808"/>
          <w:spacing w:val="16"/>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un</w:t>
      </w:r>
      <w:r w:rsidRPr="00685D29">
        <w:rPr>
          <w:rFonts w:asciiTheme="majorHAnsi" w:hAnsiTheme="majorHAnsi"/>
          <w:color w:val="0A0808"/>
          <w:spacing w:val="13"/>
          <w:sz w:val="20"/>
          <w:szCs w:val="20"/>
          <w:lang w:val="es-ES"/>
        </w:rPr>
        <w:t xml:space="preserve"> </w:t>
      </w:r>
      <w:r w:rsidRPr="00685D29">
        <w:rPr>
          <w:rFonts w:asciiTheme="majorHAnsi" w:hAnsiTheme="majorHAnsi"/>
          <w:color w:val="0A0808"/>
          <w:sz w:val="20"/>
          <w:szCs w:val="20"/>
          <w:lang w:val="es-ES"/>
        </w:rPr>
        <w:t>plazo</w:t>
      </w:r>
      <w:r w:rsidRPr="00685D29">
        <w:rPr>
          <w:rFonts w:asciiTheme="majorHAnsi" w:hAnsiTheme="majorHAnsi"/>
          <w:color w:val="0A0808"/>
          <w:w w:val="95"/>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dos</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meses</w:t>
      </w:r>
      <w:r w:rsidRPr="00685D29">
        <w:rPr>
          <w:rFonts w:asciiTheme="majorHAnsi" w:hAnsiTheme="majorHAnsi"/>
          <w:color w:val="0A0808"/>
          <w:spacing w:val="12"/>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2"/>
          <w:sz w:val="20"/>
          <w:szCs w:val="20"/>
          <w:lang w:val="es-ES"/>
        </w:rPr>
        <w:t xml:space="preserve"> </w:t>
      </w:r>
      <w:r w:rsidRPr="00685D29">
        <w:rPr>
          <w:rFonts w:asciiTheme="majorHAnsi" w:hAnsiTheme="majorHAnsi"/>
          <w:color w:val="0A0808"/>
          <w:sz w:val="20"/>
          <w:szCs w:val="20"/>
          <w:lang w:val="es-ES"/>
        </w:rPr>
        <w:t>fecha de</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suscripción</w:t>
      </w:r>
      <w:r w:rsidRPr="00685D29">
        <w:rPr>
          <w:rFonts w:asciiTheme="majorHAnsi" w:hAnsiTheme="majorHAnsi"/>
          <w:color w:val="0A0808"/>
          <w:spacing w:val="18"/>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5"/>
          <w:sz w:val="20"/>
          <w:szCs w:val="20"/>
          <w:lang w:val="es-ES"/>
        </w:rPr>
        <w:t xml:space="preserve"> </w:t>
      </w:r>
      <w:r w:rsidRPr="00685D29">
        <w:rPr>
          <w:rFonts w:asciiTheme="majorHAnsi" w:hAnsiTheme="majorHAnsi"/>
          <w:color w:val="0A0808"/>
          <w:sz w:val="20"/>
          <w:szCs w:val="20"/>
          <w:lang w:val="es-ES"/>
        </w:rPr>
        <w:t>presente</w:t>
      </w:r>
      <w:r w:rsidRPr="00685D29">
        <w:rPr>
          <w:rFonts w:asciiTheme="majorHAnsi" w:hAnsiTheme="majorHAnsi"/>
          <w:color w:val="0A0808"/>
          <w:spacing w:val="10"/>
          <w:sz w:val="20"/>
          <w:szCs w:val="20"/>
          <w:lang w:val="es-ES"/>
        </w:rPr>
        <w:t xml:space="preserve"> </w:t>
      </w:r>
      <w:r w:rsidRPr="00685D29">
        <w:rPr>
          <w:rFonts w:asciiTheme="majorHAnsi" w:hAnsiTheme="majorHAnsi"/>
          <w:color w:val="0A0808"/>
          <w:sz w:val="20"/>
          <w:szCs w:val="20"/>
          <w:lang w:val="es-ES"/>
        </w:rPr>
        <w:t>acuerdo;</w:t>
      </w:r>
    </w:p>
    <w:p w14:paraId="72056870" w14:textId="77777777" w:rsidR="00CA4BDD" w:rsidRPr="00685D29" w:rsidRDefault="00CA4BDD" w:rsidP="00360C94">
      <w:pPr>
        <w:pStyle w:val="ListParagraph"/>
        <w:ind w:right="720"/>
        <w:jc w:val="both"/>
        <w:rPr>
          <w:rFonts w:asciiTheme="majorHAnsi" w:hAnsiTheme="majorHAnsi"/>
          <w:color w:val="0A0808"/>
          <w:sz w:val="20"/>
          <w:szCs w:val="20"/>
          <w:lang w:val="es-ES"/>
        </w:rPr>
      </w:pPr>
    </w:p>
    <w:p w14:paraId="54849143" w14:textId="77777777" w:rsidR="00CA4BDD" w:rsidRPr="00685D29" w:rsidRDefault="00CA4BDD" w:rsidP="00C62833">
      <w:pPr>
        <w:pStyle w:val="ListParagraph"/>
        <w:numPr>
          <w:ilvl w:val="0"/>
          <w:numId w:val="60"/>
        </w:numPr>
        <w:ind w:left="720" w:right="720" w:firstLine="0"/>
        <w:jc w:val="both"/>
        <w:rPr>
          <w:rFonts w:asciiTheme="majorHAnsi" w:eastAsia="Times New Roman" w:hAnsiTheme="majorHAnsi" w:cs="Times New Roman"/>
          <w:sz w:val="20"/>
          <w:szCs w:val="20"/>
          <w:lang w:val="es-ES"/>
        </w:rPr>
      </w:pPr>
      <w:r w:rsidRPr="00685D29">
        <w:rPr>
          <w:rFonts w:asciiTheme="majorHAnsi" w:hAnsiTheme="majorHAnsi"/>
          <w:color w:val="0A0808"/>
          <w:sz w:val="20"/>
          <w:szCs w:val="20"/>
          <w:lang w:val="es-ES"/>
        </w:rPr>
        <w:t>Las</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partes</w:t>
      </w:r>
      <w:r w:rsidRPr="00685D29">
        <w:rPr>
          <w:rFonts w:asciiTheme="majorHAnsi" w:hAnsiTheme="majorHAnsi"/>
          <w:color w:val="0A0808"/>
          <w:spacing w:val="52"/>
          <w:sz w:val="20"/>
          <w:szCs w:val="20"/>
          <w:lang w:val="es-ES"/>
        </w:rPr>
        <w:t xml:space="preserve"> </w:t>
      </w:r>
      <w:r w:rsidRPr="00685D29">
        <w:rPr>
          <w:rFonts w:asciiTheme="majorHAnsi" w:hAnsiTheme="majorHAnsi"/>
          <w:color w:val="0A0808"/>
          <w:sz w:val="20"/>
          <w:szCs w:val="20"/>
          <w:lang w:val="es-ES"/>
        </w:rPr>
        <w:t>se</w:t>
      </w:r>
      <w:r w:rsidRPr="00685D29">
        <w:rPr>
          <w:rFonts w:asciiTheme="majorHAnsi" w:hAnsiTheme="majorHAnsi"/>
          <w:color w:val="0A0808"/>
          <w:spacing w:val="16"/>
          <w:sz w:val="20"/>
          <w:szCs w:val="20"/>
          <w:lang w:val="es-ES"/>
        </w:rPr>
        <w:t xml:space="preserve"> </w:t>
      </w:r>
      <w:r w:rsidRPr="00685D29">
        <w:rPr>
          <w:rFonts w:asciiTheme="majorHAnsi" w:hAnsiTheme="majorHAnsi"/>
          <w:color w:val="0A0808"/>
          <w:sz w:val="20"/>
          <w:szCs w:val="20"/>
          <w:lang w:val="es-ES"/>
        </w:rPr>
        <w:t>comprometen</w:t>
      </w:r>
      <w:r w:rsidRPr="00685D29">
        <w:rPr>
          <w:rFonts w:asciiTheme="majorHAnsi" w:hAnsiTheme="majorHAnsi"/>
          <w:color w:val="0A0808"/>
          <w:spacing w:val="52"/>
          <w:sz w:val="20"/>
          <w:szCs w:val="20"/>
          <w:lang w:val="es-ES"/>
        </w:rPr>
        <w:t xml:space="preserve"> </w:t>
      </w:r>
      <w:r w:rsidRPr="00685D29">
        <w:rPr>
          <w:rFonts w:asciiTheme="majorHAnsi" w:hAnsiTheme="majorHAnsi"/>
          <w:color w:val="0A0808"/>
          <w:sz w:val="20"/>
          <w:szCs w:val="20"/>
          <w:lang w:val="es-ES"/>
        </w:rPr>
        <w:t>a</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lograr</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un</w:t>
      </w:r>
      <w:r w:rsidRPr="00685D29">
        <w:rPr>
          <w:rFonts w:asciiTheme="majorHAnsi" w:hAnsiTheme="majorHAnsi"/>
          <w:color w:val="0A0808"/>
          <w:spacing w:val="45"/>
          <w:sz w:val="20"/>
          <w:szCs w:val="20"/>
          <w:lang w:val="es-ES"/>
        </w:rPr>
        <w:t xml:space="preserve"> </w:t>
      </w:r>
      <w:r w:rsidRPr="00685D29">
        <w:rPr>
          <w:rFonts w:asciiTheme="majorHAnsi" w:hAnsiTheme="majorHAnsi"/>
          <w:color w:val="0A0808"/>
          <w:sz w:val="20"/>
          <w:szCs w:val="20"/>
          <w:lang w:val="es-ES"/>
        </w:rPr>
        <w:t>acuerdo</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sobre</w:t>
      </w:r>
      <w:r w:rsidRPr="00685D29">
        <w:rPr>
          <w:rFonts w:asciiTheme="majorHAnsi" w:hAnsiTheme="majorHAnsi"/>
          <w:color w:val="0A0808"/>
          <w:spacing w:val="20"/>
          <w:sz w:val="20"/>
          <w:szCs w:val="20"/>
          <w:lang w:val="es-ES"/>
        </w:rPr>
        <w:t xml:space="preserve"> </w:t>
      </w:r>
      <w:r w:rsidRPr="00685D29">
        <w:rPr>
          <w:rFonts w:asciiTheme="majorHAnsi" w:hAnsiTheme="majorHAnsi"/>
          <w:color w:val="0A0808"/>
          <w:sz w:val="20"/>
          <w:szCs w:val="20"/>
          <w:lang w:val="es-ES"/>
        </w:rPr>
        <w:t>el</w:t>
      </w:r>
      <w:r w:rsidRPr="00685D29">
        <w:rPr>
          <w:rFonts w:asciiTheme="majorHAnsi" w:hAnsiTheme="majorHAnsi"/>
          <w:color w:val="0A0808"/>
          <w:spacing w:val="29"/>
          <w:sz w:val="20"/>
          <w:szCs w:val="20"/>
          <w:lang w:val="es-ES"/>
        </w:rPr>
        <w:t xml:space="preserve"> </w:t>
      </w:r>
      <w:r w:rsidRPr="00685D29">
        <w:rPr>
          <w:rFonts w:asciiTheme="majorHAnsi" w:hAnsiTheme="majorHAnsi"/>
          <w:color w:val="0A0808"/>
          <w:sz w:val="20"/>
          <w:szCs w:val="20"/>
          <w:lang w:val="es-ES"/>
        </w:rPr>
        <w:t>lugar,</w:t>
      </w:r>
      <w:r w:rsidRPr="00685D29">
        <w:rPr>
          <w:rFonts w:asciiTheme="majorHAnsi" w:hAnsiTheme="majorHAnsi"/>
          <w:color w:val="0A0808"/>
          <w:spacing w:val="38"/>
          <w:sz w:val="20"/>
          <w:szCs w:val="20"/>
          <w:lang w:val="es-ES"/>
        </w:rPr>
        <w:t xml:space="preserve"> </w:t>
      </w:r>
      <w:r w:rsidRPr="00685D29">
        <w:rPr>
          <w:rFonts w:asciiTheme="majorHAnsi" w:hAnsiTheme="majorHAnsi"/>
          <w:color w:val="0A0808"/>
          <w:sz w:val="20"/>
          <w:szCs w:val="20"/>
          <w:lang w:val="es-ES"/>
        </w:rPr>
        <w:t>fecha</w:t>
      </w:r>
      <w:r w:rsidRPr="00685D29">
        <w:rPr>
          <w:rFonts w:asciiTheme="majorHAnsi" w:hAnsiTheme="majorHAnsi"/>
          <w:color w:val="0A0808"/>
          <w:spacing w:val="11"/>
          <w:sz w:val="20"/>
          <w:szCs w:val="20"/>
          <w:lang w:val="es-ES"/>
        </w:rPr>
        <w:t xml:space="preserve"> </w:t>
      </w:r>
      <w:r w:rsidRPr="00685D29">
        <w:rPr>
          <w:rFonts w:asciiTheme="majorHAnsi" w:hAnsiTheme="majorHAnsi"/>
          <w:color w:val="0A0808"/>
          <w:sz w:val="20"/>
          <w:szCs w:val="20"/>
          <w:lang w:val="es-ES"/>
        </w:rPr>
        <w:t>y hora</w:t>
      </w:r>
      <w:r w:rsidRPr="00685D29">
        <w:rPr>
          <w:rFonts w:asciiTheme="majorHAnsi" w:hAnsiTheme="majorHAnsi"/>
          <w:color w:val="0A0808"/>
          <w:spacing w:val="37"/>
          <w:sz w:val="20"/>
          <w:szCs w:val="20"/>
          <w:lang w:val="es-ES"/>
        </w:rPr>
        <w:t xml:space="preserve"> </w:t>
      </w:r>
      <w:r w:rsidRPr="00685D29">
        <w:rPr>
          <w:rFonts w:asciiTheme="majorHAnsi" w:hAnsiTheme="majorHAnsi"/>
          <w:color w:val="0A0808"/>
          <w:sz w:val="20"/>
          <w:szCs w:val="20"/>
          <w:lang w:val="es-ES"/>
        </w:rPr>
        <w:t>del</w:t>
      </w:r>
      <w:r w:rsidRPr="00685D29">
        <w:rPr>
          <w:rFonts w:asciiTheme="majorHAnsi" w:hAnsiTheme="majorHAnsi"/>
          <w:color w:val="0A0808"/>
          <w:spacing w:val="36"/>
          <w:sz w:val="20"/>
          <w:szCs w:val="20"/>
          <w:lang w:val="es-ES"/>
        </w:rPr>
        <w:t xml:space="preserve"> </w:t>
      </w:r>
      <w:r w:rsidRPr="00685D29">
        <w:rPr>
          <w:rFonts w:asciiTheme="majorHAnsi" w:hAnsiTheme="majorHAnsi"/>
          <w:color w:val="0A0808"/>
          <w:sz w:val="20"/>
          <w:szCs w:val="20"/>
          <w:lang w:val="es-ES"/>
        </w:rPr>
        <w:t>Acto</w:t>
      </w:r>
      <w:r w:rsidRPr="00685D29">
        <w:rPr>
          <w:rFonts w:asciiTheme="majorHAnsi" w:hAnsiTheme="majorHAnsi"/>
          <w:color w:val="0A0808"/>
          <w:spacing w:val="30"/>
          <w:sz w:val="20"/>
          <w:szCs w:val="20"/>
          <w:lang w:val="es-ES"/>
        </w:rPr>
        <w:t xml:space="preserve"> </w:t>
      </w:r>
      <w:r w:rsidRPr="00685D29">
        <w:rPr>
          <w:rFonts w:asciiTheme="majorHAnsi" w:hAnsiTheme="majorHAnsi"/>
          <w:color w:val="0A0808"/>
          <w:sz w:val="20"/>
          <w:szCs w:val="20"/>
          <w:lang w:val="es-ES"/>
        </w:rPr>
        <w:t>Público</w:t>
      </w:r>
      <w:r w:rsidRPr="00685D29">
        <w:rPr>
          <w:rFonts w:asciiTheme="majorHAnsi" w:hAnsiTheme="majorHAnsi"/>
          <w:color w:val="0A0808"/>
          <w:spacing w:val="42"/>
          <w:sz w:val="20"/>
          <w:szCs w:val="20"/>
          <w:lang w:val="es-ES"/>
        </w:rPr>
        <w:t xml:space="preserve"> </w:t>
      </w:r>
      <w:r w:rsidRPr="00685D29">
        <w:rPr>
          <w:rFonts w:asciiTheme="majorHAnsi" w:hAnsiTheme="majorHAnsi"/>
          <w:color w:val="0A0808"/>
          <w:spacing w:val="-3"/>
          <w:sz w:val="20"/>
          <w:szCs w:val="20"/>
          <w:lang w:val="es-ES"/>
        </w:rPr>
        <w:t>dentro</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21"/>
          <w:sz w:val="20"/>
          <w:szCs w:val="20"/>
          <w:lang w:val="es-ES"/>
        </w:rPr>
        <w:t xml:space="preserve"> </w:t>
      </w:r>
      <w:r w:rsidRPr="00685D29">
        <w:rPr>
          <w:rFonts w:asciiTheme="majorHAnsi" w:hAnsiTheme="majorHAnsi"/>
          <w:color w:val="0A0808"/>
          <w:sz w:val="20"/>
          <w:szCs w:val="20"/>
          <w:lang w:val="es-ES"/>
        </w:rPr>
        <w:t>un</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mes</w:t>
      </w:r>
      <w:r w:rsidRPr="00685D29">
        <w:rPr>
          <w:rFonts w:asciiTheme="majorHAnsi" w:hAnsiTheme="majorHAnsi"/>
          <w:color w:val="0A0808"/>
          <w:spacing w:val="34"/>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32"/>
          <w:sz w:val="20"/>
          <w:szCs w:val="20"/>
          <w:lang w:val="es-ES"/>
        </w:rPr>
        <w:t xml:space="preserve"> </w:t>
      </w:r>
      <w:r w:rsidRPr="00685D29">
        <w:rPr>
          <w:rFonts w:asciiTheme="majorHAnsi" w:hAnsiTheme="majorHAnsi"/>
          <w:color w:val="0A0808"/>
          <w:sz w:val="20"/>
          <w:szCs w:val="20"/>
          <w:lang w:val="es-ES"/>
        </w:rPr>
        <w:t>la</w:t>
      </w:r>
      <w:r w:rsidRPr="00685D29">
        <w:rPr>
          <w:rFonts w:asciiTheme="majorHAnsi" w:hAnsiTheme="majorHAnsi"/>
          <w:color w:val="0A0808"/>
          <w:spacing w:val="44"/>
          <w:sz w:val="20"/>
          <w:szCs w:val="20"/>
          <w:lang w:val="es-ES"/>
        </w:rPr>
        <w:t xml:space="preserve"> </w:t>
      </w:r>
      <w:r w:rsidRPr="00685D29">
        <w:rPr>
          <w:rFonts w:asciiTheme="majorHAnsi" w:hAnsiTheme="majorHAnsi"/>
          <w:color w:val="0A0808"/>
          <w:sz w:val="20"/>
          <w:szCs w:val="20"/>
          <w:lang w:val="es-ES"/>
        </w:rPr>
        <w:t>fecha</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de</w:t>
      </w:r>
      <w:r w:rsidRPr="00685D29">
        <w:rPr>
          <w:rFonts w:asciiTheme="majorHAnsi" w:hAnsiTheme="majorHAnsi"/>
          <w:color w:val="0A0808"/>
          <w:spacing w:val="15"/>
          <w:sz w:val="20"/>
          <w:szCs w:val="20"/>
          <w:lang w:val="es-ES"/>
        </w:rPr>
        <w:t xml:space="preserve"> </w:t>
      </w:r>
      <w:r w:rsidRPr="00685D29">
        <w:rPr>
          <w:rFonts w:asciiTheme="majorHAnsi" w:hAnsiTheme="majorHAnsi"/>
          <w:color w:val="1F1C1C"/>
          <w:sz w:val="20"/>
          <w:szCs w:val="20"/>
          <w:lang w:val="es-ES"/>
        </w:rPr>
        <w:t>suscripción</w:t>
      </w:r>
      <w:r w:rsidRPr="00685D29">
        <w:rPr>
          <w:rFonts w:asciiTheme="majorHAnsi" w:hAnsiTheme="majorHAnsi"/>
          <w:color w:val="1F1C1C"/>
          <w:spacing w:val="48"/>
          <w:sz w:val="20"/>
          <w:szCs w:val="20"/>
          <w:lang w:val="es-ES"/>
        </w:rPr>
        <w:t xml:space="preserve"> </w:t>
      </w:r>
      <w:r w:rsidRPr="00685D29">
        <w:rPr>
          <w:rFonts w:asciiTheme="majorHAnsi" w:hAnsiTheme="majorHAnsi"/>
          <w:color w:val="0A0808"/>
          <w:sz w:val="20"/>
          <w:szCs w:val="20"/>
          <w:lang w:val="es-ES"/>
        </w:rPr>
        <w:t>del presente</w:t>
      </w:r>
      <w:r w:rsidRPr="00685D29">
        <w:rPr>
          <w:rFonts w:asciiTheme="majorHAnsi" w:hAnsiTheme="majorHAnsi"/>
          <w:color w:val="0A0808"/>
          <w:spacing w:val="35"/>
          <w:sz w:val="20"/>
          <w:szCs w:val="20"/>
          <w:lang w:val="es-ES"/>
        </w:rPr>
        <w:t xml:space="preserve"> </w:t>
      </w:r>
      <w:r w:rsidRPr="00685D29">
        <w:rPr>
          <w:rFonts w:asciiTheme="majorHAnsi" w:hAnsiTheme="majorHAnsi"/>
          <w:color w:val="0A0808"/>
          <w:sz w:val="20"/>
          <w:szCs w:val="20"/>
          <w:lang w:val="es-ES"/>
        </w:rPr>
        <w:t>acuerdo;</w:t>
      </w:r>
    </w:p>
    <w:p w14:paraId="7CC5ABDA" w14:textId="77777777" w:rsidR="00CA4BDD" w:rsidRPr="00685D29" w:rsidRDefault="00CA4BDD" w:rsidP="00360C94">
      <w:pPr>
        <w:pStyle w:val="ListParagraph"/>
        <w:ind w:right="720"/>
        <w:jc w:val="both"/>
        <w:rPr>
          <w:rFonts w:asciiTheme="majorHAnsi" w:eastAsia="Times New Roman" w:hAnsiTheme="majorHAnsi" w:cs="Times New Roman"/>
          <w:sz w:val="20"/>
          <w:szCs w:val="20"/>
          <w:lang w:val="es-ES"/>
        </w:rPr>
      </w:pPr>
    </w:p>
    <w:p w14:paraId="465EB558" w14:textId="77777777" w:rsidR="00CA4BDD" w:rsidRPr="00685D29" w:rsidRDefault="00CA4BDD" w:rsidP="00C62833">
      <w:pPr>
        <w:pStyle w:val="ListParagraph"/>
        <w:numPr>
          <w:ilvl w:val="0"/>
          <w:numId w:val="60"/>
        </w:numPr>
        <w:ind w:left="720" w:right="720" w:firstLine="0"/>
        <w:jc w:val="both"/>
        <w:rPr>
          <w:rFonts w:asciiTheme="majorHAnsi" w:eastAsia="Times New Roman" w:hAnsiTheme="majorHAnsi" w:cs="Times New Roman"/>
          <w:sz w:val="20"/>
          <w:szCs w:val="20"/>
          <w:lang w:val="es-ES"/>
        </w:rPr>
      </w:pPr>
      <w:r w:rsidRPr="00685D29">
        <w:rPr>
          <w:rFonts w:asciiTheme="majorHAnsi" w:hAnsiTheme="majorHAnsi"/>
          <w:color w:val="0A0808"/>
          <w:sz w:val="20"/>
          <w:szCs w:val="20"/>
          <w:lang w:val="es-ES"/>
        </w:rPr>
        <w:t>EI Estado se compromete a divulgar el Acto Público a través de los esfuerzos del Departamento de Divulgación y P</w:t>
      </w:r>
      <w:r w:rsidR="00C71690" w:rsidRPr="00685D29">
        <w:rPr>
          <w:rFonts w:asciiTheme="majorHAnsi" w:hAnsiTheme="majorHAnsi"/>
          <w:color w:val="0A0808"/>
          <w:sz w:val="20"/>
          <w:szCs w:val="20"/>
          <w:lang w:val="es-ES"/>
        </w:rPr>
        <w:t>rensa de COPREDEH ante los medio</w:t>
      </w:r>
      <w:r w:rsidRPr="00685D29">
        <w:rPr>
          <w:rFonts w:asciiTheme="majorHAnsi" w:hAnsiTheme="majorHAnsi"/>
          <w:color w:val="0A0808"/>
          <w:sz w:val="20"/>
          <w:szCs w:val="20"/>
          <w:lang w:val="es-ES"/>
        </w:rPr>
        <w:t>s de comunicación.</w:t>
      </w:r>
    </w:p>
    <w:p w14:paraId="3A5FC138" w14:textId="77777777" w:rsidR="00CA4BDD" w:rsidRPr="00685D29" w:rsidRDefault="00CA4BDD" w:rsidP="00360C94">
      <w:pPr>
        <w:ind w:left="720" w:right="720"/>
        <w:jc w:val="both"/>
        <w:rPr>
          <w:rFonts w:asciiTheme="majorHAnsi" w:hAnsiTheme="majorHAnsi"/>
          <w:b/>
          <w:sz w:val="20"/>
          <w:szCs w:val="20"/>
          <w:lang w:val="es-ES"/>
        </w:rPr>
      </w:pPr>
    </w:p>
    <w:p w14:paraId="0684496E"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Times New Roman" w:hAnsiTheme="majorHAnsi"/>
          <w:b/>
          <w:sz w:val="20"/>
          <w:szCs w:val="20"/>
          <w:lang w:val="es-ES"/>
        </w:rPr>
      </w:pPr>
      <w:r w:rsidRPr="00685D29">
        <w:rPr>
          <w:rFonts w:asciiTheme="majorHAnsi" w:eastAsia="MS Mincho" w:hAnsiTheme="majorHAnsi"/>
          <w:b/>
          <w:sz w:val="20"/>
          <w:szCs w:val="20"/>
          <w:lang w:val="es-ES"/>
        </w:rPr>
        <w:t>MEDIDAS PARA HONRAR LA MEMORIA DE LAS VICTIMAS</w:t>
      </w:r>
      <w:r w:rsidRPr="00685D29">
        <w:rPr>
          <w:rFonts w:asciiTheme="majorHAnsi" w:eastAsia="Times New Roman" w:hAnsiTheme="majorHAnsi"/>
          <w:b/>
          <w:sz w:val="20"/>
          <w:szCs w:val="20"/>
          <w:lang w:val="es-ES"/>
        </w:rPr>
        <w:t xml:space="preserve">  </w:t>
      </w:r>
    </w:p>
    <w:p w14:paraId="1C01AA66" w14:textId="77777777" w:rsidR="00CA4BDD" w:rsidRPr="00685D29" w:rsidRDefault="00CA4BDD" w:rsidP="00360C94">
      <w:pPr>
        <w:tabs>
          <w:tab w:val="left" w:pos="1470"/>
        </w:tabs>
        <w:ind w:left="720" w:right="720"/>
        <w:jc w:val="both"/>
        <w:rPr>
          <w:rFonts w:asciiTheme="majorHAnsi" w:eastAsia="Cambria" w:hAnsiTheme="majorHAnsi" w:cs="Cambria"/>
          <w:color w:val="0A0808"/>
          <w:sz w:val="20"/>
          <w:szCs w:val="20"/>
          <w:u w:color="000000"/>
          <w:lang w:val="es-ES" w:eastAsia="es-ES"/>
        </w:rPr>
      </w:pPr>
      <w:r w:rsidRPr="00685D29">
        <w:rPr>
          <w:rFonts w:asciiTheme="majorHAnsi" w:hAnsiTheme="majorHAnsi"/>
          <w:sz w:val="20"/>
          <w:szCs w:val="20"/>
          <w:lang w:val="es-ES"/>
        </w:rPr>
        <w:tab/>
      </w:r>
    </w:p>
    <w:p w14:paraId="06F2CFB1" w14:textId="77777777" w:rsidR="00CA4BDD" w:rsidRPr="00685D29" w:rsidRDefault="00CA4BDD" w:rsidP="00C62833">
      <w:pPr>
        <w:pStyle w:val="ListParagraph"/>
        <w:numPr>
          <w:ilvl w:val="0"/>
          <w:numId w:val="61"/>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 xml:space="preserve">El Estado se compromete a negociar un acuerdo con CALDH sobre las medidas para honrar </w:t>
      </w:r>
      <w:r w:rsidR="00A96C91" w:rsidRPr="00685D29">
        <w:rPr>
          <w:rFonts w:asciiTheme="majorHAnsi" w:hAnsiTheme="majorHAnsi"/>
          <w:color w:val="0A0808"/>
          <w:sz w:val="20"/>
          <w:szCs w:val="20"/>
          <w:lang w:val="es-ES"/>
        </w:rPr>
        <w:t>la memoria de cada una de las Ví</w:t>
      </w:r>
      <w:r w:rsidRPr="00685D29">
        <w:rPr>
          <w:rFonts w:asciiTheme="majorHAnsi" w:hAnsiTheme="majorHAnsi"/>
          <w:color w:val="0A0808"/>
          <w:sz w:val="20"/>
          <w:szCs w:val="20"/>
          <w:lang w:val="es-ES"/>
        </w:rPr>
        <w:t xml:space="preserve">ctimas, de acuerdo con los deseos razonables de los Peticionarios y las posibilidades </w:t>
      </w:r>
      <w:r w:rsidR="00C71690" w:rsidRPr="00685D29">
        <w:rPr>
          <w:rFonts w:asciiTheme="majorHAnsi" w:hAnsiTheme="majorHAnsi"/>
          <w:color w:val="0A0808"/>
          <w:sz w:val="20"/>
          <w:szCs w:val="20"/>
          <w:lang w:val="es-ES"/>
        </w:rPr>
        <w:t>reales de</w:t>
      </w:r>
      <w:r w:rsidRPr="00685D29">
        <w:rPr>
          <w:rFonts w:asciiTheme="majorHAnsi" w:hAnsiTheme="majorHAnsi"/>
          <w:color w:val="0A0808"/>
          <w:sz w:val="20"/>
          <w:szCs w:val="20"/>
          <w:lang w:val="es-ES"/>
        </w:rPr>
        <w:t xml:space="preserve"> COPREDEH, las cuales deberán ser ejecutadas en forma prioritaria dentro del presupuesto de COPREDEH del año 2005;</w:t>
      </w:r>
    </w:p>
    <w:p w14:paraId="2C167B77" w14:textId="7D643A3A" w:rsidR="00CA4BDD" w:rsidRPr="00685D29" w:rsidRDefault="00CA4BDD" w:rsidP="00360C94">
      <w:pPr>
        <w:pStyle w:val="ListParagraph"/>
        <w:tabs>
          <w:tab w:val="left" w:pos="2430"/>
        </w:tabs>
        <w:ind w:right="720"/>
        <w:jc w:val="both"/>
        <w:rPr>
          <w:rFonts w:asciiTheme="majorHAnsi" w:hAnsiTheme="majorHAnsi"/>
          <w:color w:val="0A0808"/>
          <w:sz w:val="20"/>
          <w:szCs w:val="20"/>
          <w:lang w:val="es-ES"/>
        </w:rPr>
      </w:pPr>
    </w:p>
    <w:p w14:paraId="758B469D" w14:textId="77777777" w:rsidR="00CA4BDD" w:rsidRPr="00685D29" w:rsidRDefault="00CA4BDD" w:rsidP="00C62833">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Cambria" w:hAnsiTheme="majorHAnsi" w:cs="Cambria"/>
          <w:color w:val="0A0808"/>
          <w:sz w:val="20"/>
          <w:szCs w:val="20"/>
          <w:u w:color="000000"/>
          <w:lang w:val="es-ES" w:eastAsia="es-ES"/>
        </w:rPr>
      </w:pPr>
      <w:r w:rsidRPr="00685D29">
        <w:rPr>
          <w:rFonts w:asciiTheme="majorHAnsi" w:eastAsia="Cambria" w:hAnsiTheme="majorHAnsi" w:cs="Cambria"/>
          <w:color w:val="0A0808"/>
          <w:sz w:val="20"/>
          <w:szCs w:val="20"/>
          <w:u w:color="000000"/>
          <w:lang w:val="es-ES" w:eastAsia="es-ES"/>
        </w:rPr>
        <w:t>CALDH se compromete a presentar propuestas para el cumplimiento de dichas medidas a COPREDEH dentro de un plazo de dos meses de la fecha de suscripción del Acuerdo Amistoso;</w:t>
      </w:r>
    </w:p>
    <w:p w14:paraId="7B20F2B0" w14:textId="77777777" w:rsidR="00CA4BDD" w:rsidRPr="00685D29" w:rsidRDefault="00CA4BDD" w:rsidP="00360C94">
      <w:pPr>
        <w:pStyle w:val="ListParagraph"/>
        <w:ind w:right="720"/>
        <w:jc w:val="both"/>
        <w:rPr>
          <w:rFonts w:asciiTheme="majorHAnsi" w:hAnsiTheme="majorHAnsi"/>
          <w:color w:val="0A0808"/>
          <w:sz w:val="20"/>
          <w:szCs w:val="20"/>
          <w:lang w:val="es-ES"/>
        </w:rPr>
      </w:pPr>
    </w:p>
    <w:p w14:paraId="3A0B3B4E" w14:textId="77777777" w:rsidR="00CA4BDD" w:rsidRPr="00685D29" w:rsidRDefault="00CA4BDD" w:rsidP="00C62833">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Cambria" w:hAnsiTheme="majorHAnsi" w:cs="Cambria"/>
          <w:color w:val="0A0808"/>
          <w:sz w:val="20"/>
          <w:szCs w:val="20"/>
          <w:u w:color="000000"/>
          <w:lang w:val="es-ES" w:eastAsia="es-ES"/>
        </w:rPr>
      </w:pPr>
      <w:r w:rsidRPr="00685D29">
        <w:rPr>
          <w:rFonts w:asciiTheme="majorHAnsi" w:eastAsia="Cambria" w:hAnsiTheme="majorHAnsi" w:cs="Cambria"/>
          <w:color w:val="0A0808"/>
          <w:sz w:val="20"/>
          <w:szCs w:val="20"/>
          <w:u w:color="000000"/>
          <w:lang w:val="es-ES" w:eastAsia="es-ES"/>
        </w:rPr>
        <w:t>COPREDEH se compromete a proveer una respuesta a las propuestas preparadas por CALDH bajo cl inciso (b) arriba indicado, a la mayor brevedad posible.</w:t>
      </w:r>
    </w:p>
    <w:p w14:paraId="5BEEF26E" w14:textId="77777777" w:rsidR="00CA4BDD" w:rsidRPr="00685D29" w:rsidRDefault="00CA4BDD"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31"/>
        </w:tabs>
        <w:ind w:left="720" w:right="720"/>
        <w:jc w:val="both"/>
        <w:rPr>
          <w:rFonts w:asciiTheme="majorHAnsi" w:eastAsia="Cambria" w:hAnsiTheme="majorHAnsi" w:cs="Cambria"/>
          <w:b/>
          <w:color w:val="0A0808"/>
          <w:sz w:val="20"/>
          <w:szCs w:val="20"/>
          <w:u w:color="000000"/>
          <w:lang w:val="es-ES" w:eastAsia="es-ES"/>
        </w:rPr>
      </w:pPr>
    </w:p>
    <w:p w14:paraId="78D750A8"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 xml:space="preserve">INVESTIGACION, JUICIO Y SANCION DE LOS RESPONSABLES  </w:t>
      </w:r>
    </w:p>
    <w:p w14:paraId="773E300B" w14:textId="77777777" w:rsidR="00CA4BDD" w:rsidRPr="00685D29" w:rsidRDefault="00CA4BDD" w:rsidP="00360C94">
      <w:pPr>
        <w:pStyle w:val="ListParagraph"/>
        <w:tabs>
          <w:tab w:val="left" w:pos="2430"/>
        </w:tabs>
        <w:ind w:right="720"/>
        <w:jc w:val="both"/>
        <w:rPr>
          <w:rFonts w:asciiTheme="majorHAnsi" w:hAnsiTheme="majorHAnsi"/>
          <w:color w:val="0A0808"/>
          <w:sz w:val="20"/>
          <w:szCs w:val="20"/>
          <w:lang w:val="es-ES"/>
        </w:rPr>
      </w:pPr>
    </w:p>
    <w:p w14:paraId="27C60F4F" w14:textId="77777777" w:rsidR="00CA4BDD" w:rsidRPr="00685D29" w:rsidRDefault="00CA4BDD" w:rsidP="00C62833">
      <w:pPr>
        <w:pStyle w:val="ListParagraph"/>
        <w:numPr>
          <w:ilvl w:val="0"/>
          <w:numId w:val="62"/>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El Estado de Guatemala reconoce la imperiosa necesidad de impulsar investigaciones para identificar, juzgar y sancionar a los responsables de las violaciones de los derechos humanos de las V</w:t>
      </w:r>
      <w:r w:rsidR="00A96C91" w:rsidRPr="00685D29">
        <w:rPr>
          <w:rFonts w:asciiTheme="majorHAnsi" w:hAnsiTheme="majorHAnsi"/>
          <w:color w:val="0A0808"/>
          <w:sz w:val="20"/>
          <w:szCs w:val="20"/>
          <w:lang w:val="es-ES"/>
        </w:rPr>
        <w:t>í</w:t>
      </w:r>
      <w:r w:rsidRPr="00685D29">
        <w:rPr>
          <w:rFonts w:asciiTheme="majorHAnsi" w:hAnsiTheme="majorHAnsi"/>
          <w:color w:val="0A0808"/>
          <w:sz w:val="20"/>
          <w:szCs w:val="20"/>
          <w:lang w:val="es-ES"/>
        </w:rPr>
        <w:t>ctimas.</w:t>
      </w:r>
    </w:p>
    <w:p w14:paraId="7446002B" w14:textId="77777777" w:rsidR="00CA4BDD" w:rsidRPr="00685D29" w:rsidRDefault="00CA4BDD" w:rsidP="00360C94">
      <w:pPr>
        <w:pStyle w:val="ListParagraph"/>
        <w:tabs>
          <w:tab w:val="left" w:pos="2430"/>
        </w:tabs>
        <w:ind w:right="720"/>
        <w:jc w:val="both"/>
        <w:rPr>
          <w:rFonts w:asciiTheme="majorHAnsi" w:hAnsiTheme="majorHAnsi"/>
          <w:color w:val="0A0808"/>
          <w:sz w:val="20"/>
          <w:szCs w:val="20"/>
          <w:lang w:val="es-ES"/>
        </w:rPr>
      </w:pPr>
    </w:p>
    <w:p w14:paraId="3C8173D9" w14:textId="77777777" w:rsidR="00CA4BDD" w:rsidRPr="00685D29" w:rsidRDefault="00CA4BDD" w:rsidP="00C62833">
      <w:pPr>
        <w:pStyle w:val="ListParagraph"/>
        <w:numPr>
          <w:ilvl w:val="0"/>
          <w:numId w:val="62"/>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 xml:space="preserve">Dentro de este marco, COPREDEH </w:t>
      </w:r>
      <w:r w:rsidR="00C71690" w:rsidRPr="00685D29">
        <w:rPr>
          <w:rFonts w:asciiTheme="majorHAnsi" w:hAnsiTheme="majorHAnsi"/>
          <w:color w:val="0A0808"/>
          <w:sz w:val="20"/>
          <w:szCs w:val="20"/>
          <w:lang w:val="es-ES"/>
        </w:rPr>
        <w:t>impulsará</w:t>
      </w:r>
      <w:r w:rsidRPr="00685D29">
        <w:rPr>
          <w:rFonts w:asciiTheme="majorHAnsi" w:hAnsiTheme="majorHAnsi"/>
          <w:color w:val="0A0808"/>
          <w:sz w:val="20"/>
          <w:szCs w:val="20"/>
          <w:lang w:val="es-ES"/>
        </w:rPr>
        <w:t xml:space="preserve"> las acciones necesarias ante el Ministerio Publico a efecto de</w:t>
      </w:r>
      <w:r w:rsidR="00C71690" w:rsidRPr="00685D29">
        <w:rPr>
          <w:rFonts w:asciiTheme="majorHAnsi" w:hAnsiTheme="majorHAnsi"/>
          <w:color w:val="0A0808"/>
          <w:sz w:val="20"/>
          <w:szCs w:val="20"/>
          <w:lang w:val="es-ES"/>
        </w:rPr>
        <w:t xml:space="preserve"> que se realice una investigación</w:t>
      </w:r>
      <w:r w:rsidRPr="00685D29">
        <w:rPr>
          <w:rFonts w:asciiTheme="majorHAnsi" w:hAnsiTheme="majorHAnsi"/>
          <w:color w:val="0A0808"/>
          <w:sz w:val="20"/>
          <w:szCs w:val="20"/>
          <w:lang w:val="es-ES"/>
        </w:rPr>
        <w:t xml:space="preserve"> inmediata, imparcial y efectiva por parte del Estado.</w:t>
      </w:r>
    </w:p>
    <w:p w14:paraId="4D4619FB" w14:textId="77777777" w:rsidR="00CA4BDD" w:rsidRPr="00685D29" w:rsidRDefault="00CA4BDD" w:rsidP="00360C94">
      <w:pPr>
        <w:pStyle w:val="ListParagraph"/>
        <w:ind w:right="720"/>
        <w:jc w:val="both"/>
        <w:rPr>
          <w:rFonts w:asciiTheme="majorHAnsi" w:hAnsiTheme="majorHAnsi"/>
          <w:color w:val="0A0808"/>
          <w:sz w:val="20"/>
          <w:szCs w:val="20"/>
          <w:lang w:val="es-ES"/>
        </w:rPr>
      </w:pPr>
    </w:p>
    <w:p w14:paraId="155F9D55" w14:textId="0D58C1B2" w:rsidR="00C71690" w:rsidRDefault="00CA4BDD" w:rsidP="00C62833">
      <w:pPr>
        <w:pStyle w:val="ListParagraph"/>
        <w:numPr>
          <w:ilvl w:val="0"/>
          <w:numId w:val="62"/>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EI Estado se compromete a proveer a CALDH y a la Comisión, informes sobre el proceso de la investigación arriba detallada, cada 6 meses a partir de la suscripción del presente acuerdo.</w:t>
      </w:r>
    </w:p>
    <w:p w14:paraId="5036CA80" w14:textId="77777777" w:rsidR="00685D29" w:rsidRPr="00685D29" w:rsidRDefault="00685D29" w:rsidP="00685D29">
      <w:pPr>
        <w:pStyle w:val="ListParagraph"/>
        <w:rPr>
          <w:rFonts w:asciiTheme="majorHAnsi" w:hAnsiTheme="majorHAnsi"/>
          <w:color w:val="0A0808"/>
          <w:sz w:val="20"/>
          <w:szCs w:val="20"/>
          <w:lang w:val="es-ES"/>
        </w:rPr>
      </w:pPr>
    </w:p>
    <w:p w14:paraId="210B793D" w14:textId="55031CD9" w:rsidR="00685D29" w:rsidRDefault="00685D29" w:rsidP="00685D29">
      <w:pPr>
        <w:tabs>
          <w:tab w:val="left" w:pos="1440"/>
        </w:tabs>
        <w:ind w:right="720"/>
        <w:jc w:val="both"/>
        <w:rPr>
          <w:rFonts w:asciiTheme="majorHAnsi" w:hAnsiTheme="majorHAnsi"/>
          <w:color w:val="0A0808"/>
          <w:sz w:val="20"/>
          <w:szCs w:val="20"/>
          <w:lang w:val="es-ES"/>
        </w:rPr>
      </w:pPr>
    </w:p>
    <w:p w14:paraId="73768905" w14:textId="77777777" w:rsidR="00685D29" w:rsidRPr="00685D29" w:rsidRDefault="00685D29" w:rsidP="00685D29">
      <w:pPr>
        <w:tabs>
          <w:tab w:val="left" w:pos="1440"/>
        </w:tabs>
        <w:ind w:right="720"/>
        <w:jc w:val="both"/>
        <w:rPr>
          <w:rFonts w:asciiTheme="majorHAnsi" w:hAnsiTheme="majorHAnsi"/>
          <w:color w:val="0A0808"/>
          <w:sz w:val="20"/>
          <w:szCs w:val="20"/>
          <w:lang w:val="es-ES"/>
        </w:rPr>
      </w:pPr>
    </w:p>
    <w:p w14:paraId="403D7854"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lastRenderedPageBreak/>
        <w:t xml:space="preserve">REPARACIONES  </w:t>
      </w:r>
    </w:p>
    <w:p w14:paraId="113E068F" w14:textId="77777777" w:rsidR="00FF0F86" w:rsidRPr="00685D29" w:rsidRDefault="00FF0F86" w:rsidP="00360C94">
      <w:pPr>
        <w:pStyle w:val="ListParagraph"/>
        <w:tabs>
          <w:tab w:val="left" w:pos="1470"/>
        </w:tabs>
        <w:ind w:right="720"/>
        <w:jc w:val="both"/>
        <w:rPr>
          <w:rFonts w:asciiTheme="majorHAnsi" w:eastAsia="Times New Roman" w:hAnsiTheme="majorHAnsi"/>
          <w:b/>
          <w:sz w:val="20"/>
          <w:szCs w:val="20"/>
          <w:lang w:val="es-ES"/>
        </w:rPr>
      </w:pPr>
    </w:p>
    <w:p w14:paraId="138E5FD6" w14:textId="77777777" w:rsidR="00CA4BDD" w:rsidRPr="00685D29" w:rsidRDefault="00CA4BDD" w:rsidP="00C62833">
      <w:pPr>
        <w:pStyle w:val="ListParagraph"/>
        <w:numPr>
          <w:ilvl w:val="0"/>
          <w:numId w:val="63"/>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 xml:space="preserve">El Estado reconoce que la aceptación de su responsabilidad internacional, por las violaciones </w:t>
      </w:r>
      <w:r w:rsidR="00A96C91" w:rsidRPr="00685D29">
        <w:rPr>
          <w:rFonts w:asciiTheme="majorHAnsi" w:hAnsiTheme="majorHAnsi"/>
          <w:color w:val="0A0808"/>
          <w:sz w:val="20"/>
          <w:szCs w:val="20"/>
          <w:lang w:val="es-ES"/>
        </w:rPr>
        <w:t>a los derechos humanos de las Ví</w:t>
      </w:r>
      <w:r w:rsidRPr="00685D29">
        <w:rPr>
          <w:rFonts w:asciiTheme="majorHAnsi" w:hAnsiTheme="majorHAnsi"/>
          <w:color w:val="0A0808"/>
          <w:sz w:val="20"/>
          <w:szCs w:val="20"/>
          <w:lang w:val="es-ES"/>
        </w:rPr>
        <w:t xml:space="preserve">ctimas, implica la </w:t>
      </w:r>
      <w:r w:rsidR="00C71690" w:rsidRPr="00685D29">
        <w:rPr>
          <w:rFonts w:asciiTheme="majorHAnsi" w:hAnsiTheme="majorHAnsi"/>
          <w:color w:val="0A0808"/>
          <w:sz w:val="20"/>
          <w:szCs w:val="20"/>
          <w:lang w:val="es-ES"/>
        </w:rPr>
        <w:t>responsabilidad de</w:t>
      </w:r>
      <w:r w:rsidRPr="00685D29">
        <w:rPr>
          <w:rFonts w:asciiTheme="majorHAnsi" w:hAnsiTheme="majorHAnsi"/>
          <w:color w:val="0A0808"/>
          <w:sz w:val="20"/>
          <w:szCs w:val="20"/>
          <w:lang w:val="es-ES"/>
        </w:rPr>
        <w:t xml:space="preserve"> pagar una </w:t>
      </w:r>
      <w:r w:rsidR="00C71690" w:rsidRPr="00685D29">
        <w:rPr>
          <w:rFonts w:asciiTheme="majorHAnsi" w:hAnsiTheme="majorHAnsi"/>
          <w:color w:val="0A0808"/>
          <w:sz w:val="20"/>
          <w:szCs w:val="20"/>
          <w:lang w:val="es-ES"/>
        </w:rPr>
        <w:t>justa indemnización</w:t>
      </w:r>
      <w:r w:rsidRPr="00685D29">
        <w:rPr>
          <w:rFonts w:asciiTheme="majorHAnsi" w:hAnsiTheme="majorHAnsi"/>
          <w:color w:val="0A0808"/>
          <w:sz w:val="20"/>
          <w:szCs w:val="20"/>
          <w:lang w:val="es-ES"/>
        </w:rPr>
        <w:t xml:space="preserve"> a los Peticionarios bajo los parámetros definidos de común acuerdo entre las partes, tomando en consideración los criterios del sistema interamericano y los de carácter nacional que se estimen convenientes aplicar en la negociación.</w:t>
      </w:r>
    </w:p>
    <w:p w14:paraId="57FF5DF2" w14:textId="77777777" w:rsidR="00CA4BDD" w:rsidRPr="00685D29" w:rsidRDefault="00CA4BDD" w:rsidP="00360C94">
      <w:pPr>
        <w:pStyle w:val="ListParagraph"/>
        <w:tabs>
          <w:tab w:val="left" w:pos="2430"/>
        </w:tabs>
        <w:ind w:right="720"/>
        <w:jc w:val="both"/>
        <w:rPr>
          <w:rFonts w:asciiTheme="majorHAnsi" w:hAnsiTheme="majorHAnsi"/>
          <w:color w:val="0A0808"/>
          <w:sz w:val="20"/>
          <w:szCs w:val="20"/>
          <w:lang w:val="es-ES"/>
        </w:rPr>
      </w:pPr>
    </w:p>
    <w:p w14:paraId="7AC3F882" w14:textId="77777777" w:rsidR="00CA4BDD" w:rsidRPr="00685D29" w:rsidRDefault="00CA4BDD" w:rsidP="00C62833">
      <w:pPr>
        <w:pStyle w:val="ListParagraph"/>
        <w:numPr>
          <w:ilvl w:val="0"/>
          <w:numId w:val="63"/>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EI Estado se compromete a lograr cuerdos, que definirán el monto y el plazo del pago de la indemnización económica, con cada una de las familias víctimas en forma separada, antes de finalizar el primer trimestre del año 2005.</w:t>
      </w:r>
    </w:p>
    <w:p w14:paraId="4B218D22" w14:textId="77777777" w:rsidR="00CA4BDD" w:rsidRPr="00685D29" w:rsidRDefault="00CA4BDD" w:rsidP="00360C94">
      <w:pPr>
        <w:pStyle w:val="ListParagraph"/>
        <w:ind w:right="720"/>
        <w:jc w:val="both"/>
        <w:rPr>
          <w:rFonts w:asciiTheme="majorHAnsi" w:hAnsiTheme="majorHAnsi"/>
          <w:color w:val="0A0808"/>
          <w:sz w:val="20"/>
          <w:szCs w:val="20"/>
          <w:lang w:val="es-ES"/>
        </w:rPr>
      </w:pPr>
    </w:p>
    <w:p w14:paraId="61303F92" w14:textId="77777777" w:rsidR="00CA4BDD" w:rsidRPr="00685D29" w:rsidRDefault="00CA4BDD" w:rsidP="00C62833">
      <w:pPr>
        <w:pStyle w:val="ListParagraph"/>
        <w:numPr>
          <w:ilvl w:val="0"/>
          <w:numId w:val="63"/>
        </w:numPr>
        <w:tabs>
          <w:tab w:val="left" w:pos="144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Las partes se comprometen a reunirse dentro de un mes de la firma del Acuerdo Amistoso, para discutir el tema de la indemnización económica y fijar un cronograma para asegurar cumplimiento con inciso (b) arriba indicado.</w:t>
      </w:r>
    </w:p>
    <w:p w14:paraId="1303A54D" w14:textId="77777777" w:rsidR="00CA4BDD" w:rsidRPr="00685D29" w:rsidRDefault="00CA4BDD" w:rsidP="00360C94">
      <w:pPr>
        <w:tabs>
          <w:tab w:val="left" w:pos="2430"/>
        </w:tabs>
        <w:ind w:left="720" w:right="720"/>
        <w:jc w:val="both"/>
        <w:rPr>
          <w:rFonts w:asciiTheme="majorHAnsi" w:hAnsiTheme="majorHAnsi"/>
          <w:color w:val="0A0808"/>
          <w:sz w:val="20"/>
          <w:szCs w:val="20"/>
          <w:lang w:val="es-ES"/>
        </w:rPr>
      </w:pPr>
    </w:p>
    <w:p w14:paraId="0DE9259C"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 xml:space="preserve">COMUNICACIONES PARA LOCALIZAR A LAS OTRAS FAMILIAS  </w:t>
      </w:r>
    </w:p>
    <w:p w14:paraId="445492B6" w14:textId="77777777" w:rsidR="00CA4BDD" w:rsidRPr="00685D29" w:rsidRDefault="00CA4BDD" w:rsidP="00360C94">
      <w:pPr>
        <w:pStyle w:val="ListParagraph"/>
        <w:tabs>
          <w:tab w:val="left" w:pos="1470"/>
        </w:tabs>
        <w:ind w:right="720"/>
        <w:jc w:val="both"/>
        <w:rPr>
          <w:rFonts w:asciiTheme="majorHAnsi" w:eastAsia="Times New Roman" w:hAnsiTheme="majorHAnsi"/>
          <w:b/>
          <w:sz w:val="20"/>
          <w:szCs w:val="20"/>
          <w:lang w:val="es-ES"/>
        </w:rPr>
      </w:pPr>
    </w:p>
    <w:p w14:paraId="7B8D1D11" w14:textId="77777777" w:rsidR="00CA4BDD" w:rsidRPr="00685D29" w:rsidRDefault="00CA4BDD" w:rsidP="00C62833">
      <w:pPr>
        <w:pStyle w:val="ListParagraph"/>
        <w:numPr>
          <w:ilvl w:val="0"/>
          <w:numId w:val="64"/>
        </w:numPr>
        <w:tabs>
          <w:tab w:val="left" w:pos="117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El Estado se compromete a hacer sus mejores esfuerzos para localizar a la familia de Aarón Ubaldo Ochoa, y ponerles inmediatamente en contacto con CALDH a fin de proveerles de asistencia y representación legal.</w:t>
      </w:r>
    </w:p>
    <w:p w14:paraId="6FA103EB" w14:textId="77777777" w:rsidR="00CA4BDD" w:rsidRPr="00685D29" w:rsidRDefault="00CA4BDD" w:rsidP="00360C94">
      <w:pPr>
        <w:pStyle w:val="ListParagraph"/>
        <w:tabs>
          <w:tab w:val="left" w:pos="2430"/>
        </w:tabs>
        <w:ind w:right="720"/>
        <w:jc w:val="both"/>
        <w:rPr>
          <w:rFonts w:asciiTheme="majorHAnsi" w:hAnsiTheme="majorHAnsi"/>
          <w:color w:val="0A0808"/>
          <w:sz w:val="20"/>
          <w:szCs w:val="20"/>
          <w:lang w:val="es-ES"/>
        </w:rPr>
      </w:pPr>
    </w:p>
    <w:p w14:paraId="0F203A32" w14:textId="77777777" w:rsidR="00CA4BDD" w:rsidRPr="00685D29" w:rsidRDefault="00CA4BDD" w:rsidP="00C62833">
      <w:pPr>
        <w:pStyle w:val="ListParagraph"/>
        <w:numPr>
          <w:ilvl w:val="0"/>
          <w:numId w:val="64"/>
        </w:numPr>
        <w:tabs>
          <w:tab w:val="left" w:pos="117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El Estado se compromete a cumplir con sus obligaciones de reparar a esta familia, tanto económicamente como moralmente, en términos similares a los acordados con los peticionarios incluidos en el presente acuerdo.</w:t>
      </w:r>
    </w:p>
    <w:p w14:paraId="62655253" w14:textId="77777777" w:rsidR="00CA4BDD" w:rsidRPr="00685D29" w:rsidRDefault="00CA4BDD"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b/>
          <w:sz w:val="20"/>
          <w:szCs w:val="20"/>
          <w:lang w:val="es-ES"/>
        </w:rPr>
      </w:pPr>
    </w:p>
    <w:p w14:paraId="641422E6" w14:textId="77777777" w:rsidR="00CA4BDD" w:rsidRPr="00685D29" w:rsidRDefault="00CA4BDD"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VIOLACION DE TERMINOS</w:t>
      </w:r>
    </w:p>
    <w:p w14:paraId="738BCF35" w14:textId="77777777" w:rsidR="00CA4BDD" w:rsidRPr="00685D29" w:rsidRDefault="00CA4BDD" w:rsidP="00360C94">
      <w:pPr>
        <w:pStyle w:val="ListParagraph"/>
        <w:tabs>
          <w:tab w:val="left" w:pos="1470"/>
        </w:tabs>
        <w:ind w:right="720"/>
        <w:jc w:val="both"/>
        <w:rPr>
          <w:rFonts w:asciiTheme="majorHAnsi" w:eastAsia="Times New Roman" w:hAnsiTheme="majorHAnsi"/>
          <w:b/>
          <w:sz w:val="20"/>
          <w:szCs w:val="20"/>
          <w:lang w:val="es-ES"/>
        </w:rPr>
      </w:pPr>
    </w:p>
    <w:p w14:paraId="5599158B" w14:textId="77777777" w:rsidR="00CA4BDD" w:rsidRPr="00685D29" w:rsidRDefault="00CA4BDD" w:rsidP="00C62833">
      <w:pPr>
        <w:pStyle w:val="ListParagraph"/>
        <w:numPr>
          <w:ilvl w:val="0"/>
          <w:numId w:val="65"/>
        </w:numPr>
        <w:tabs>
          <w:tab w:val="left" w:pos="108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En el caso de incurrir en la violación de cualquiera de los términos señalados en el presente acuerdo, y falta de remediar tal violación, CALDH tendrá la opción de terminar el Acuerdo Amistoso y continuar con el proceso contencioso, de acuerdo con el Articulo 41 del Reglamento de la Comisión.</w:t>
      </w:r>
    </w:p>
    <w:p w14:paraId="6CDC67E9" w14:textId="77777777" w:rsidR="00CA4BDD" w:rsidRPr="00685D29" w:rsidRDefault="00CA4BDD" w:rsidP="00360C94">
      <w:pPr>
        <w:pStyle w:val="ListParagraph"/>
        <w:tabs>
          <w:tab w:val="left" w:pos="2430"/>
        </w:tabs>
        <w:ind w:right="720"/>
        <w:jc w:val="both"/>
        <w:rPr>
          <w:rFonts w:asciiTheme="majorHAnsi" w:hAnsiTheme="majorHAnsi"/>
          <w:color w:val="0A0808"/>
          <w:sz w:val="20"/>
          <w:szCs w:val="20"/>
          <w:lang w:val="es-ES"/>
        </w:rPr>
      </w:pPr>
    </w:p>
    <w:p w14:paraId="5E8B3D7E" w14:textId="77777777" w:rsidR="00CA4BDD" w:rsidRPr="00685D29" w:rsidRDefault="00CA4BDD" w:rsidP="00C62833">
      <w:pPr>
        <w:pStyle w:val="ListParagraph"/>
        <w:numPr>
          <w:ilvl w:val="0"/>
          <w:numId w:val="65"/>
        </w:numPr>
        <w:tabs>
          <w:tab w:val="left" w:pos="1080"/>
        </w:tabs>
        <w:ind w:left="720" w:right="720" w:firstLine="0"/>
        <w:jc w:val="both"/>
        <w:rPr>
          <w:rFonts w:asciiTheme="majorHAnsi" w:hAnsiTheme="majorHAnsi"/>
          <w:color w:val="0A0808"/>
          <w:sz w:val="20"/>
          <w:szCs w:val="20"/>
          <w:lang w:val="es-ES"/>
        </w:rPr>
      </w:pPr>
      <w:r w:rsidRPr="00685D29">
        <w:rPr>
          <w:rFonts w:asciiTheme="majorHAnsi" w:hAnsiTheme="majorHAnsi"/>
          <w:color w:val="0A0808"/>
          <w:sz w:val="20"/>
          <w:szCs w:val="20"/>
          <w:lang w:val="es-ES"/>
        </w:rPr>
        <w:t xml:space="preserve">Los plazos convenidos en el presente acuerdo pueden </w:t>
      </w:r>
      <w:r w:rsidR="00C71690" w:rsidRPr="00685D29">
        <w:rPr>
          <w:rFonts w:asciiTheme="majorHAnsi" w:hAnsiTheme="majorHAnsi"/>
          <w:color w:val="0A0808"/>
          <w:sz w:val="20"/>
          <w:szCs w:val="20"/>
          <w:lang w:val="es-ES"/>
        </w:rPr>
        <w:t>ampliarse de</w:t>
      </w:r>
      <w:r w:rsidRPr="00685D29">
        <w:rPr>
          <w:rFonts w:asciiTheme="majorHAnsi" w:hAnsiTheme="majorHAnsi"/>
          <w:color w:val="0A0808"/>
          <w:sz w:val="20"/>
          <w:szCs w:val="20"/>
          <w:lang w:val="es-ES"/>
        </w:rPr>
        <w:t xml:space="preserve"> común acuerdo de las partes, al comprobarse la </w:t>
      </w:r>
      <w:r w:rsidR="00C71690" w:rsidRPr="00685D29">
        <w:rPr>
          <w:rFonts w:asciiTheme="majorHAnsi" w:hAnsiTheme="majorHAnsi"/>
          <w:color w:val="0A0808"/>
          <w:sz w:val="20"/>
          <w:szCs w:val="20"/>
          <w:lang w:val="es-ES"/>
        </w:rPr>
        <w:t>existencia de</w:t>
      </w:r>
      <w:r w:rsidRPr="00685D29">
        <w:rPr>
          <w:rFonts w:asciiTheme="majorHAnsi" w:hAnsiTheme="majorHAnsi"/>
          <w:color w:val="0A0808"/>
          <w:sz w:val="20"/>
          <w:szCs w:val="20"/>
          <w:lang w:val="es-ES"/>
        </w:rPr>
        <w:t xml:space="preserve"> causa justificada, situaciones de fuerza mayor o casos fortuitos.</w:t>
      </w:r>
    </w:p>
    <w:p w14:paraId="1EC301B0" w14:textId="77777777" w:rsidR="00CA4BDD" w:rsidRPr="00685D29" w:rsidRDefault="00CA4BDD"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Theme="majorHAnsi" w:eastAsia="MS Mincho" w:hAnsiTheme="majorHAnsi"/>
          <w:b/>
          <w:sz w:val="20"/>
          <w:szCs w:val="20"/>
          <w:lang w:val="es-ES"/>
        </w:rPr>
      </w:pPr>
    </w:p>
    <w:p w14:paraId="3A247A87" w14:textId="77777777" w:rsidR="006A7773" w:rsidRPr="00685D29" w:rsidRDefault="006A7773" w:rsidP="00C62833">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BASE JURÍDICA</w:t>
      </w:r>
    </w:p>
    <w:p w14:paraId="247D72B9" w14:textId="77777777" w:rsidR="006A7773" w:rsidRPr="00685D29" w:rsidRDefault="006A7773" w:rsidP="00360C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Theme="majorHAnsi" w:eastAsia="MS Mincho" w:hAnsiTheme="majorHAnsi"/>
          <w:b/>
          <w:sz w:val="20"/>
          <w:szCs w:val="20"/>
          <w:lang w:val="es-ES"/>
        </w:rPr>
      </w:pPr>
    </w:p>
    <w:p w14:paraId="7BA6E956" w14:textId="77777777" w:rsidR="00CA4BDD" w:rsidRPr="00685D29" w:rsidRDefault="00CA4BDD" w:rsidP="00360C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b/>
          <w:sz w:val="20"/>
          <w:szCs w:val="20"/>
          <w:lang w:val="es-CO"/>
        </w:rPr>
      </w:pPr>
      <w:r w:rsidRPr="00685D29">
        <w:rPr>
          <w:rFonts w:asciiTheme="majorHAnsi" w:hAnsiTheme="majorHAnsi"/>
          <w:sz w:val="20"/>
          <w:szCs w:val="20"/>
          <w:lang w:val="es-CO"/>
        </w:rPr>
        <w:t>Este Acuerdo Amistoso se suscribe fundado en los artículos 1, 2, 3, 44, 46, y 183(a) y en los principios fundamentales establecidos en la Constitución Política de la República de Guatemala, en los Acuerdos de Paz, firmados por el Gobierno de</w:t>
      </w:r>
      <w:r w:rsidRPr="00685D29">
        <w:rPr>
          <w:rFonts w:asciiTheme="majorHAnsi" w:hAnsiTheme="majorHAnsi"/>
          <w:sz w:val="20"/>
          <w:szCs w:val="20"/>
          <w:lang w:val="es-CO"/>
        </w:rPr>
        <w:tab/>
        <w:t>l</w:t>
      </w:r>
      <w:r w:rsidR="006A7773" w:rsidRPr="00685D29">
        <w:rPr>
          <w:rFonts w:asciiTheme="majorHAnsi" w:hAnsiTheme="majorHAnsi"/>
          <w:sz w:val="20"/>
          <w:szCs w:val="20"/>
          <w:lang w:val="es-CO"/>
        </w:rPr>
        <w:t>a República de   Guatemala y</w:t>
      </w:r>
      <w:r w:rsidRPr="00685D29">
        <w:rPr>
          <w:rFonts w:asciiTheme="majorHAnsi" w:hAnsiTheme="majorHAnsi"/>
          <w:sz w:val="20"/>
          <w:szCs w:val="20"/>
          <w:lang w:val="es-CO"/>
        </w:rPr>
        <w:t xml:space="preserve"> la Unidad Revolucionaria Nacional Guatemalteca, así como en el respeto a los derechos humanos reconocidos en los artículos 1.1, 5, 7, 8 Y 25 de la Convención Americana sobre Derechos Humanos; el artículo 41 del Reglamento de la Comisión Interamericana de Derechos  Humanos;</w:t>
      </w:r>
    </w:p>
    <w:p w14:paraId="4D52890B" w14:textId="77777777" w:rsidR="00CA4BDD" w:rsidRPr="00685D29" w:rsidRDefault="00CA4BDD" w:rsidP="00360C94">
      <w:pPr>
        <w:pStyle w:val="ListParagraph"/>
        <w:tabs>
          <w:tab w:val="left" w:pos="2430"/>
        </w:tabs>
        <w:ind w:right="720"/>
        <w:jc w:val="both"/>
        <w:rPr>
          <w:rFonts w:asciiTheme="majorHAnsi" w:hAnsiTheme="majorHAnsi"/>
          <w:color w:val="0A0808"/>
          <w:sz w:val="20"/>
          <w:szCs w:val="20"/>
          <w:lang w:val="es-CO"/>
        </w:rPr>
      </w:pPr>
    </w:p>
    <w:p w14:paraId="72604E20" w14:textId="01E34F02" w:rsidR="0092104D" w:rsidRPr="00685D29" w:rsidRDefault="00CA4BDD" w:rsidP="00360C94">
      <w:pPr>
        <w:pStyle w:val="ListParagraph"/>
        <w:tabs>
          <w:tab w:val="left" w:pos="2430"/>
        </w:tabs>
        <w:ind w:right="720"/>
        <w:jc w:val="both"/>
        <w:rPr>
          <w:rFonts w:asciiTheme="majorHAnsi" w:hAnsiTheme="majorHAnsi"/>
          <w:color w:val="0A0808"/>
          <w:sz w:val="20"/>
          <w:szCs w:val="20"/>
          <w:lang w:val="es-CO"/>
        </w:rPr>
      </w:pPr>
      <w:r w:rsidRPr="00685D29">
        <w:rPr>
          <w:rFonts w:asciiTheme="majorHAnsi" w:hAnsiTheme="majorHAnsi"/>
          <w:color w:val="0A0808"/>
          <w:sz w:val="20"/>
          <w:szCs w:val="20"/>
          <w:lang w:val="es-CO"/>
        </w:rPr>
        <w:t>En la Ciudad de Guatemala, el dieciocho de febrero de dos mil cinco</w:t>
      </w:r>
      <w:r w:rsidR="00360C94" w:rsidRPr="00685D29">
        <w:rPr>
          <w:rFonts w:asciiTheme="majorHAnsi" w:hAnsiTheme="majorHAnsi"/>
          <w:color w:val="0A0808"/>
          <w:sz w:val="20"/>
          <w:szCs w:val="20"/>
          <w:lang w:val="es-CO"/>
        </w:rPr>
        <w:t>.</w:t>
      </w:r>
    </w:p>
    <w:p w14:paraId="73A20760" w14:textId="1467022D" w:rsidR="006A7773" w:rsidRPr="00685D29" w:rsidRDefault="006A7773" w:rsidP="000F4630">
      <w:pPr>
        <w:pStyle w:val="ListParagraph"/>
        <w:tabs>
          <w:tab w:val="left" w:pos="2430"/>
        </w:tabs>
        <w:ind w:left="0" w:right="720" w:firstLine="720"/>
        <w:jc w:val="both"/>
        <w:rPr>
          <w:rFonts w:asciiTheme="majorHAnsi" w:hAnsiTheme="majorHAnsi"/>
          <w:color w:val="0A0808"/>
          <w:sz w:val="20"/>
          <w:szCs w:val="20"/>
          <w:lang w:val="es-CO"/>
        </w:rPr>
      </w:pPr>
    </w:p>
    <w:p w14:paraId="25382FDD" w14:textId="21E4C07E" w:rsidR="00FB2445" w:rsidRPr="00685D29" w:rsidRDefault="001D3A2F" w:rsidP="000F4630">
      <w:pPr>
        <w:pStyle w:val="ListParagraph"/>
        <w:numPr>
          <w:ilvl w:val="0"/>
          <w:numId w:val="56"/>
        </w:numPr>
        <w:tabs>
          <w:tab w:val="left" w:pos="1440"/>
        </w:tabs>
        <w:ind w:left="0" w:right="720" w:firstLine="720"/>
        <w:jc w:val="both"/>
        <w:rPr>
          <w:rFonts w:asciiTheme="majorHAnsi" w:eastAsia="Times New Roman" w:hAnsiTheme="majorHAnsi"/>
          <w:sz w:val="20"/>
          <w:szCs w:val="20"/>
          <w:bdr w:val="none" w:sz="0" w:space="0" w:color="auto" w:frame="1"/>
          <w:lang w:val="es-VE"/>
        </w:rPr>
      </w:pPr>
      <w:r w:rsidRPr="00685D29">
        <w:rPr>
          <w:rFonts w:asciiTheme="majorHAnsi" w:eastAsia="Times New Roman" w:hAnsiTheme="majorHAnsi"/>
          <w:sz w:val="20"/>
          <w:szCs w:val="20"/>
          <w:bdr w:val="none" w:sz="0" w:space="0" w:color="auto" w:frame="1"/>
          <w:lang w:val="es-CO"/>
        </w:rPr>
        <w:t xml:space="preserve">El 26 de noviembre de 2006, las partes suscribieron un </w:t>
      </w:r>
      <w:proofErr w:type="spellStart"/>
      <w:r w:rsidRPr="00685D29">
        <w:rPr>
          <w:rFonts w:asciiTheme="majorHAnsi" w:eastAsia="Times New Roman" w:hAnsiTheme="majorHAnsi"/>
          <w:sz w:val="20"/>
          <w:szCs w:val="20"/>
          <w:bdr w:val="none" w:sz="0" w:space="0" w:color="auto" w:frame="1"/>
          <w:lang w:val="es-CO"/>
        </w:rPr>
        <w:t>addendum</w:t>
      </w:r>
      <w:proofErr w:type="spellEnd"/>
      <w:r w:rsidRPr="00685D29">
        <w:rPr>
          <w:rFonts w:asciiTheme="majorHAnsi" w:eastAsia="Times New Roman" w:hAnsiTheme="majorHAnsi"/>
          <w:sz w:val="20"/>
          <w:szCs w:val="20"/>
          <w:bdr w:val="none" w:sz="0" w:space="0" w:color="auto" w:frame="1"/>
          <w:lang w:val="es-CO"/>
        </w:rPr>
        <w:t xml:space="preserve"> </w:t>
      </w:r>
      <w:r w:rsidR="004A1E93" w:rsidRPr="00685D29">
        <w:rPr>
          <w:rFonts w:asciiTheme="majorHAnsi" w:eastAsia="Times New Roman" w:hAnsiTheme="majorHAnsi"/>
          <w:sz w:val="20"/>
          <w:szCs w:val="20"/>
          <w:bdr w:val="none" w:sz="0" w:space="0" w:color="auto" w:frame="1"/>
          <w:lang w:val="es-CO"/>
        </w:rPr>
        <w:t>al acuerdo de solución amistosa en cuyo texto se establece lo siguiente:</w:t>
      </w:r>
    </w:p>
    <w:p w14:paraId="3B4A9E5D" w14:textId="25737D01" w:rsidR="000F4630" w:rsidRDefault="000F4630" w:rsidP="000F4630">
      <w:pPr>
        <w:rPr>
          <w:b/>
          <w:lang w:val="es-ES"/>
        </w:rPr>
      </w:pPr>
    </w:p>
    <w:p w14:paraId="5A8F5053" w14:textId="47096C80" w:rsidR="00685D29" w:rsidRDefault="00685D29" w:rsidP="000F4630">
      <w:pPr>
        <w:rPr>
          <w:b/>
          <w:lang w:val="es-ES"/>
        </w:rPr>
      </w:pPr>
    </w:p>
    <w:p w14:paraId="4F943700" w14:textId="77777777" w:rsidR="00685D29" w:rsidRPr="00685D29" w:rsidRDefault="00685D29" w:rsidP="000F4630">
      <w:pPr>
        <w:rPr>
          <w:b/>
          <w:lang w:val="es-ES"/>
        </w:rPr>
      </w:pPr>
    </w:p>
    <w:p w14:paraId="0CC65B26" w14:textId="5C8D78A9" w:rsidR="00874C92" w:rsidRPr="00685D29" w:rsidRDefault="00874C92" w:rsidP="000F4630">
      <w:pPr>
        <w:ind w:left="720" w:right="720"/>
        <w:jc w:val="center"/>
        <w:rPr>
          <w:rFonts w:ascii="Cambria" w:hAnsi="Cambria"/>
          <w:b/>
          <w:sz w:val="20"/>
          <w:szCs w:val="20"/>
          <w:lang w:val="es-ES"/>
        </w:rPr>
      </w:pPr>
      <w:r w:rsidRPr="00685D29">
        <w:rPr>
          <w:rFonts w:ascii="Cambria" w:hAnsi="Cambria"/>
          <w:b/>
          <w:sz w:val="20"/>
          <w:szCs w:val="20"/>
          <w:lang w:val="es-ES"/>
        </w:rPr>
        <w:lastRenderedPageBreak/>
        <w:t>ADDENDUM AL ACUERDO DE SOLUCIÓN AMISTOSA DEL CASO 10.441</w:t>
      </w:r>
    </w:p>
    <w:p w14:paraId="30A37A47" w14:textId="77777777" w:rsidR="00874C92" w:rsidRPr="00685D29" w:rsidRDefault="00874C92" w:rsidP="000F4630">
      <w:pPr>
        <w:ind w:left="720" w:right="720"/>
        <w:jc w:val="center"/>
        <w:rPr>
          <w:rFonts w:ascii="Cambria" w:hAnsi="Cambria"/>
          <w:b/>
          <w:sz w:val="20"/>
          <w:szCs w:val="20"/>
          <w:lang w:val="es-ES"/>
        </w:rPr>
      </w:pPr>
      <w:r w:rsidRPr="00685D29">
        <w:rPr>
          <w:rFonts w:ascii="Cambria" w:hAnsi="Cambria"/>
          <w:b/>
          <w:sz w:val="20"/>
          <w:szCs w:val="20"/>
          <w:lang w:val="es-ES"/>
        </w:rPr>
        <w:t>SILVIA MARÍA AZURDIA UTRERA Y OTROS EN RELACIÓN CON LOS</w:t>
      </w:r>
    </w:p>
    <w:p w14:paraId="0A96B57C" w14:textId="77777777" w:rsidR="00874C92" w:rsidRPr="00685D29" w:rsidRDefault="00874C92" w:rsidP="000F4630">
      <w:pPr>
        <w:ind w:left="720" w:right="720"/>
        <w:jc w:val="center"/>
        <w:rPr>
          <w:rFonts w:ascii="Cambria" w:hAnsi="Cambria"/>
          <w:b/>
          <w:sz w:val="20"/>
          <w:szCs w:val="20"/>
          <w:lang w:val="es-ES"/>
        </w:rPr>
      </w:pPr>
      <w:r w:rsidRPr="00685D29">
        <w:rPr>
          <w:rFonts w:ascii="Cambria" w:hAnsi="Cambria"/>
          <w:b/>
          <w:sz w:val="20"/>
          <w:szCs w:val="20"/>
          <w:lang w:val="es-ES"/>
        </w:rPr>
        <w:t>ESTUDIANTES EDUARDO ANTONIO LÓPEZ PALENCIA Y</w:t>
      </w:r>
    </w:p>
    <w:p w14:paraId="52BD18A8" w14:textId="002A4F16" w:rsidR="00874C92" w:rsidRPr="00685D29" w:rsidRDefault="00874C92" w:rsidP="000F4630">
      <w:pPr>
        <w:ind w:left="720" w:right="720"/>
        <w:jc w:val="center"/>
        <w:rPr>
          <w:rFonts w:ascii="Cambria" w:hAnsi="Cambria"/>
          <w:b/>
          <w:sz w:val="20"/>
          <w:szCs w:val="20"/>
          <w:lang w:val="es-ES"/>
        </w:rPr>
      </w:pPr>
      <w:r w:rsidRPr="00685D29">
        <w:rPr>
          <w:rFonts w:ascii="Cambria" w:hAnsi="Cambria"/>
          <w:b/>
          <w:sz w:val="20"/>
          <w:szCs w:val="20"/>
          <w:lang w:val="es-ES"/>
        </w:rPr>
        <w:t>CARLOS LEONEL CHUTÁ CAMEY</w:t>
      </w:r>
      <w:r w:rsidR="00085F37" w:rsidRPr="00685D29">
        <w:rPr>
          <w:rStyle w:val="FootnoteReference"/>
          <w:rFonts w:ascii="Cambria" w:hAnsi="Cambria"/>
          <w:b/>
          <w:sz w:val="20"/>
          <w:szCs w:val="20"/>
          <w:lang w:val="es-ES"/>
        </w:rPr>
        <w:footnoteReference w:id="4"/>
      </w:r>
    </w:p>
    <w:p w14:paraId="231DEF65" w14:textId="77777777" w:rsidR="00874C92" w:rsidRPr="00685D29" w:rsidRDefault="00874C92" w:rsidP="000F4630">
      <w:pPr>
        <w:ind w:left="720" w:right="720"/>
        <w:jc w:val="both"/>
        <w:rPr>
          <w:rFonts w:ascii="Cambria" w:hAnsi="Cambria" w:cstheme="minorBidi"/>
          <w:sz w:val="20"/>
          <w:szCs w:val="20"/>
          <w:lang w:val="es-ES"/>
        </w:rPr>
      </w:pPr>
    </w:p>
    <w:p w14:paraId="3B67D13A" w14:textId="00A76FB8" w:rsidR="00874C92" w:rsidRPr="00685D29" w:rsidRDefault="00874C92" w:rsidP="00085F37">
      <w:pPr>
        <w:pStyle w:val="ListParagraph"/>
        <w:numPr>
          <w:ilvl w:val="0"/>
          <w:numId w:val="72"/>
        </w:numPr>
        <w:ind w:right="720"/>
        <w:jc w:val="both"/>
        <w:rPr>
          <w:rFonts w:cstheme="minorBidi"/>
          <w:b/>
          <w:sz w:val="20"/>
          <w:szCs w:val="20"/>
          <w:lang w:val="es-ES"/>
        </w:rPr>
      </w:pPr>
      <w:r w:rsidRPr="00685D29">
        <w:rPr>
          <w:rFonts w:cstheme="minorBidi"/>
          <w:b/>
          <w:sz w:val="20"/>
          <w:szCs w:val="20"/>
          <w:lang w:val="es-ES"/>
        </w:rPr>
        <w:t>ANTECEDENTES</w:t>
      </w:r>
    </w:p>
    <w:p w14:paraId="18D28300" w14:textId="77777777" w:rsidR="00874C92" w:rsidRPr="00685D29" w:rsidRDefault="00874C92" w:rsidP="000F4630">
      <w:pPr>
        <w:ind w:left="720" w:right="720"/>
        <w:rPr>
          <w:rFonts w:ascii="Cambria" w:hAnsi="Cambria"/>
          <w:sz w:val="20"/>
          <w:szCs w:val="20"/>
          <w:lang w:val="es-ES"/>
        </w:rPr>
      </w:pPr>
    </w:p>
    <w:p w14:paraId="5EF8642D" w14:textId="4E75AE43"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El dieciocho de febrero de dos mil cinco el Estado de Guatemala suscribió el Acuerdo de Solución Amistosa del caso identificado como 10.441 Silvia Utrera y Otros.</w:t>
      </w:r>
    </w:p>
    <w:p w14:paraId="13AB1F80" w14:textId="77777777" w:rsidR="00874C92" w:rsidRPr="00685D29" w:rsidRDefault="00874C92" w:rsidP="000F4630">
      <w:pPr>
        <w:ind w:left="720" w:right="720"/>
        <w:jc w:val="both"/>
        <w:rPr>
          <w:rFonts w:ascii="Cambria" w:hAnsi="Cambria"/>
          <w:sz w:val="20"/>
          <w:szCs w:val="20"/>
          <w:lang w:val="es-ES"/>
        </w:rPr>
      </w:pPr>
    </w:p>
    <w:p w14:paraId="7A27EFA1" w14:textId="26E43F34"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Dicho caso está relacionado con un grupo de estudiantes que eran miembros de la Asociación de Estudiantes Universitarios ("AEU"), que, durante las semanas comprendidas entre el 21 de agosto al 10 de septiembre de 1989, fueron desaparecidos, a la semana siguiente, los cuerpos de seis de ellos fueron encontrados en sitios públicos, todos con señales de tortura, y en el caso de cuatro de ellos, junto a sus cuerpos notas indicando que sus actividades estudiantes fueron el móvil de los crímenes.</w:t>
      </w:r>
    </w:p>
    <w:p w14:paraId="1D596F3B" w14:textId="77777777" w:rsidR="00874C92" w:rsidRPr="00685D29" w:rsidRDefault="00874C92" w:rsidP="000F4630">
      <w:pPr>
        <w:ind w:left="720" w:right="720"/>
        <w:jc w:val="both"/>
        <w:rPr>
          <w:rFonts w:ascii="Cambria" w:hAnsi="Cambria"/>
          <w:sz w:val="20"/>
          <w:szCs w:val="20"/>
          <w:lang w:val="es-ES"/>
        </w:rPr>
      </w:pPr>
    </w:p>
    <w:p w14:paraId="6920F928" w14:textId="0B0CECE6"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El caso se encuentra contenido en el informe de la Comisión para Esclarecimiento Histórico, Guatemala: Memorias del Silencio en el caso lustrado No. 30, en el cual detalló el contexto, los hechos y las implicaciones del llamado "agosto negro", y llegó a la conclusión que: "los estudiantes fueron víctimas de un operativo de inteligencia militar, en el que participaron agentes del Estado o personas que actuaron bajo su protección, tolerancia o aquiescencia ".</w:t>
      </w:r>
    </w:p>
    <w:p w14:paraId="09E8EB74" w14:textId="77777777" w:rsidR="00874C92" w:rsidRPr="00685D29" w:rsidRDefault="00874C92" w:rsidP="000F4630">
      <w:pPr>
        <w:ind w:left="720" w:right="720"/>
        <w:jc w:val="both"/>
        <w:rPr>
          <w:rFonts w:ascii="Cambria" w:hAnsi="Cambria"/>
          <w:sz w:val="20"/>
          <w:szCs w:val="20"/>
          <w:lang w:val="es-ES"/>
        </w:rPr>
      </w:pPr>
    </w:p>
    <w:p w14:paraId="31037588" w14:textId="14D938FA"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El 22 de noviembre de 1989</w:t>
      </w:r>
      <w:r w:rsidR="000F4630" w:rsidRPr="00685D29">
        <w:rPr>
          <w:rFonts w:ascii="Cambria" w:hAnsi="Cambria"/>
          <w:sz w:val="20"/>
          <w:szCs w:val="20"/>
          <w:lang w:val="es-ES"/>
        </w:rPr>
        <w:t>,</w:t>
      </w:r>
      <w:r w:rsidRPr="00685D29">
        <w:rPr>
          <w:rFonts w:ascii="Cambria" w:hAnsi="Cambria"/>
          <w:sz w:val="20"/>
          <w:szCs w:val="20"/>
          <w:lang w:val="es-ES"/>
        </w:rPr>
        <w:t xml:space="preserve"> el Centro para la Acción Legal en Derechos Humanos ("CALDH") sometió una petición a la Comisión Interamericana de Derechos Humanos ("la Comisión") por parte de las familias ("los Peticionarios") de siete de los estudiantes mencionados. La petición alegó que la desaparición forzada, tortura y ejecución extrajudicial implicaron violaciones a los artículos 1.1, 4, 5, 7 de la Convención Americana sobre Derechos Humanos ("la Convención").</w:t>
      </w:r>
    </w:p>
    <w:p w14:paraId="1D139F76" w14:textId="77777777" w:rsidR="000F4630" w:rsidRPr="00685D29" w:rsidRDefault="000F4630" w:rsidP="000F4630">
      <w:pPr>
        <w:ind w:left="720" w:right="720"/>
        <w:jc w:val="both"/>
        <w:rPr>
          <w:rFonts w:ascii="Cambria" w:hAnsi="Cambria"/>
          <w:sz w:val="20"/>
          <w:szCs w:val="20"/>
          <w:lang w:val="es-ES"/>
        </w:rPr>
      </w:pPr>
    </w:p>
    <w:p w14:paraId="6CC0C1DD" w14:textId="479D87F3"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El Estado de Guatemala ("el Estado"), a través de la Comisión Presidencial Coordinadora de la Política del Ejecutivo en Materia de Derechos Humanos ("COPREDEH"), en consenso con los peticionarios inició un procedimiento de solución amistosa el 4 de marzo 1999.</w:t>
      </w:r>
    </w:p>
    <w:p w14:paraId="017541B5" w14:textId="77777777" w:rsidR="00874C92" w:rsidRPr="00685D29" w:rsidRDefault="00874C92" w:rsidP="000F4630">
      <w:pPr>
        <w:ind w:left="720" w:right="720"/>
        <w:jc w:val="both"/>
        <w:rPr>
          <w:rFonts w:ascii="Cambria" w:hAnsi="Cambria"/>
          <w:sz w:val="20"/>
          <w:szCs w:val="20"/>
          <w:lang w:val="es-ES"/>
        </w:rPr>
      </w:pPr>
    </w:p>
    <w:p w14:paraId="39DA24DC" w14:textId="0A667AB9"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En el marco de la Declaración del Gobierno de la República en atención de los casos planteados ante la Comisión realizada el 9 de agosto del año 2000, el Estado de Guatemala reconoció su responsabilidad institucional por el incumplimiento impuesto por el artículo 1.1 de la Convención Americana Sobre Derechos Humanos de respetar y garantizar los derechos consagrado en la Convención y de los artículos 1, 2 y 3 de la Constitución Política de la República.</w:t>
      </w:r>
    </w:p>
    <w:p w14:paraId="187EC701" w14:textId="77777777" w:rsidR="00874C92" w:rsidRPr="00685D29" w:rsidRDefault="00874C92" w:rsidP="000F4630">
      <w:pPr>
        <w:ind w:left="720" w:right="720"/>
        <w:jc w:val="both"/>
        <w:rPr>
          <w:rFonts w:ascii="Cambria" w:hAnsi="Cambria"/>
          <w:sz w:val="20"/>
          <w:szCs w:val="20"/>
          <w:lang w:val="es-ES"/>
        </w:rPr>
      </w:pPr>
    </w:p>
    <w:p w14:paraId="00C4E338" w14:textId="43AE7CD3"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Dicho reconocimiento se fundamentó en la omisión incurrida por el Estado de Guatemala en cuanto a su obligación de garantizar a las personas el disfrute y respeto de sus derechos fundamentales, conforme la Constitución Política</w:t>
      </w:r>
      <w:r w:rsidR="00085F37" w:rsidRPr="00685D29">
        <w:rPr>
          <w:rFonts w:ascii="Cambria" w:hAnsi="Cambria"/>
          <w:sz w:val="20"/>
          <w:szCs w:val="20"/>
          <w:lang w:val="es-ES"/>
        </w:rPr>
        <w:t xml:space="preserve"> de la República de Guatemala, l</w:t>
      </w:r>
      <w:r w:rsidRPr="00685D29">
        <w:rPr>
          <w:rFonts w:ascii="Cambria" w:hAnsi="Cambria"/>
          <w:sz w:val="20"/>
          <w:szCs w:val="20"/>
          <w:lang w:val="es-ES"/>
        </w:rPr>
        <w:t>a Convención Americana Sobre Derechos Humanos, y otros instrumentos internacionales suscritos y ratificados por Guatemala, por lo que se instruyó a COPREDEH en el estudio de todos aquellos casos susceptibles a solución amistosa.</w:t>
      </w:r>
    </w:p>
    <w:p w14:paraId="25F19D4A" w14:textId="77777777" w:rsidR="00874C92" w:rsidRPr="00685D29" w:rsidRDefault="00874C92" w:rsidP="000F4630">
      <w:pPr>
        <w:ind w:left="720" w:right="720"/>
        <w:jc w:val="both"/>
        <w:rPr>
          <w:rFonts w:ascii="Cambria" w:hAnsi="Cambria"/>
          <w:sz w:val="20"/>
          <w:szCs w:val="20"/>
          <w:lang w:val="es-ES"/>
        </w:rPr>
      </w:pPr>
    </w:p>
    <w:p w14:paraId="1C4D7FE9" w14:textId="17F79547"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La audiencia celebrada ante la Comisión el 4 de marzo de 2004, el Estado y CALDH firmaron un Acta de Entendimiento en la cual acordaron arribar a una solución amistosa que incluya a todas las víctimas con respecto a: a) reconocimiento del Estado de la responsabilidad internacional por las violaciones; b) compromiso para ofrecer disculpas públicas a los familiares de las víctimas; c) compromiso de adoptar medidas para honrar la memoria de las </w:t>
      </w:r>
      <w:r w:rsidRPr="00685D29">
        <w:rPr>
          <w:rFonts w:ascii="Cambria" w:hAnsi="Cambria"/>
          <w:sz w:val="20"/>
          <w:szCs w:val="20"/>
          <w:lang w:val="es-ES"/>
        </w:rPr>
        <w:lastRenderedPageBreak/>
        <w:t>víctimas; d) llevar a cabo una investigación, juicio y sanción de los responsables de las violaciones; e) compromiso de establecer acuerdos de reparación con los familiares de cada una de las víctimas en forma prioritaria dentro del marco del Programa Nacional de Resarcimiento, y en cualquier caso dentro de un año de la fecha de la firma del Acta de Entendimiento; y finalmente un compromiso de girar las comunicaciones necesarias para la localización de los Peticionarios con quienes CALDH no está en contacto. Respecto a lo estipulado en el literal e), durante el segundo semestre del año 2004 COPREDEH informó a CALDH que los fondos para solventar la indemnización económica en el presente caso no provendrían del Programa Nacional de Resarcimiento sino de otra fuente estatal.</w:t>
      </w:r>
    </w:p>
    <w:p w14:paraId="10268A7B" w14:textId="77777777" w:rsidR="00085F37" w:rsidRPr="00685D29" w:rsidRDefault="00085F37" w:rsidP="000F4630">
      <w:pPr>
        <w:ind w:left="720" w:right="720"/>
        <w:jc w:val="both"/>
        <w:rPr>
          <w:rFonts w:ascii="Cambria" w:hAnsi="Cambria"/>
          <w:sz w:val="20"/>
          <w:szCs w:val="20"/>
          <w:lang w:val="es-ES"/>
        </w:rPr>
      </w:pPr>
    </w:p>
    <w:p w14:paraId="6430D9B2" w14:textId="412BF1B4"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Las partes han decidido suscribir este </w:t>
      </w:r>
      <w:proofErr w:type="spellStart"/>
      <w:r w:rsidRPr="00685D29">
        <w:rPr>
          <w:rFonts w:ascii="Cambria" w:hAnsi="Cambria"/>
          <w:sz w:val="20"/>
          <w:szCs w:val="20"/>
          <w:lang w:val="es-ES"/>
        </w:rPr>
        <w:t>Addendum</w:t>
      </w:r>
      <w:proofErr w:type="spellEnd"/>
      <w:r w:rsidRPr="00685D29">
        <w:rPr>
          <w:rFonts w:ascii="Cambria" w:hAnsi="Cambria"/>
          <w:sz w:val="20"/>
          <w:szCs w:val="20"/>
          <w:lang w:val="es-ES"/>
        </w:rPr>
        <w:t xml:space="preserve"> al Acuerdo de Solución Amistosa 10.441 Silvia Utrera y Otros para formalizar los compromisos adquiridos por el Estado bajo el Acta de Entendimiento y establecer un proceso para su implementación.</w:t>
      </w:r>
    </w:p>
    <w:p w14:paraId="4DE46DB7" w14:textId="77777777" w:rsidR="00874C92" w:rsidRPr="00685D29" w:rsidRDefault="00874C92" w:rsidP="000F4630">
      <w:pPr>
        <w:ind w:left="720" w:right="720"/>
        <w:jc w:val="both"/>
        <w:rPr>
          <w:rFonts w:ascii="Cambria" w:hAnsi="Cambria"/>
          <w:sz w:val="20"/>
          <w:szCs w:val="20"/>
          <w:lang w:val="es-ES"/>
        </w:rPr>
      </w:pPr>
    </w:p>
    <w:p w14:paraId="411C7504" w14:textId="4F51F1D3"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El Acuerdo Amistoso se firmó en relación al caso 10.441 que incluye a los siguientes estudiantes: Silvia Maria </w:t>
      </w:r>
      <w:proofErr w:type="spellStart"/>
      <w:r w:rsidRPr="00685D29">
        <w:rPr>
          <w:rFonts w:ascii="Cambria" w:hAnsi="Cambria"/>
          <w:sz w:val="20"/>
          <w:szCs w:val="20"/>
          <w:lang w:val="es-ES"/>
        </w:rPr>
        <w:t>Azurdia</w:t>
      </w:r>
      <w:proofErr w:type="spellEnd"/>
      <w:r w:rsidRPr="00685D29">
        <w:rPr>
          <w:rFonts w:ascii="Cambria" w:hAnsi="Cambria"/>
          <w:sz w:val="20"/>
          <w:szCs w:val="20"/>
          <w:lang w:val="es-ES"/>
        </w:rPr>
        <w:t xml:space="preserve"> Utrera, Víctor Hugo Rodríguez Jaramillo, Mario Arturo de León Méndez, Aarón Ubaldo Ochoa, Hugo Leonel </w:t>
      </w:r>
      <w:proofErr w:type="spellStart"/>
      <w:r w:rsidRPr="00685D29">
        <w:rPr>
          <w:rFonts w:ascii="Cambria" w:hAnsi="Cambria"/>
          <w:sz w:val="20"/>
          <w:szCs w:val="20"/>
          <w:lang w:val="es-ES"/>
        </w:rPr>
        <w:t>Gramajo</w:t>
      </w:r>
      <w:proofErr w:type="spellEnd"/>
      <w:r w:rsidRPr="00685D29">
        <w:rPr>
          <w:rFonts w:ascii="Cambria" w:hAnsi="Cambria"/>
          <w:sz w:val="20"/>
          <w:szCs w:val="20"/>
          <w:lang w:val="es-ES"/>
        </w:rPr>
        <w:t xml:space="preserve"> López, Iván González Fuentes y Carlos Contreras Conde (las víctimas).</w:t>
      </w:r>
    </w:p>
    <w:p w14:paraId="15B71E85" w14:textId="77777777" w:rsidR="00874C92" w:rsidRPr="00685D29" w:rsidRDefault="00874C92" w:rsidP="000F4630">
      <w:pPr>
        <w:ind w:left="720" w:right="720"/>
        <w:jc w:val="both"/>
        <w:rPr>
          <w:rFonts w:ascii="Cambria" w:hAnsi="Cambria"/>
          <w:sz w:val="20"/>
          <w:szCs w:val="20"/>
          <w:lang w:val="es-ES"/>
        </w:rPr>
      </w:pPr>
    </w:p>
    <w:p w14:paraId="7BC1F975" w14:textId="2D1A9940"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Por lo que este </w:t>
      </w:r>
      <w:proofErr w:type="spellStart"/>
      <w:r w:rsidRPr="00685D29">
        <w:rPr>
          <w:rFonts w:ascii="Cambria" w:hAnsi="Cambria"/>
          <w:sz w:val="20"/>
          <w:szCs w:val="20"/>
          <w:lang w:val="es-ES"/>
        </w:rPr>
        <w:t>Addendum</w:t>
      </w:r>
      <w:proofErr w:type="spellEnd"/>
      <w:r w:rsidRPr="00685D29">
        <w:rPr>
          <w:rFonts w:ascii="Cambria" w:hAnsi="Cambria"/>
          <w:sz w:val="20"/>
          <w:szCs w:val="20"/>
          <w:lang w:val="es-ES"/>
        </w:rPr>
        <w:t xml:space="preserve"> integrará a los estudiantes Eduardo Antonio López Palencia y Carlos Leonel </w:t>
      </w:r>
      <w:proofErr w:type="spellStart"/>
      <w:r w:rsidRPr="00685D29">
        <w:rPr>
          <w:rFonts w:ascii="Cambria" w:hAnsi="Cambria"/>
          <w:sz w:val="20"/>
          <w:szCs w:val="20"/>
          <w:lang w:val="es-ES"/>
        </w:rPr>
        <w:t>Chutá</w:t>
      </w:r>
      <w:proofErr w:type="spellEnd"/>
      <w:r w:rsidRPr="00685D29">
        <w:rPr>
          <w:rFonts w:ascii="Cambria" w:hAnsi="Cambria"/>
          <w:sz w:val="20"/>
          <w:szCs w:val="20"/>
          <w:lang w:val="es-ES"/>
        </w:rPr>
        <w:t xml:space="preserve"> </w:t>
      </w:r>
      <w:proofErr w:type="spellStart"/>
      <w:r w:rsidRPr="00685D29">
        <w:rPr>
          <w:rFonts w:ascii="Cambria" w:hAnsi="Cambria"/>
          <w:sz w:val="20"/>
          <w:szCs w:val="20"/>
          <w:lang w:val="es-ES"/>
        </w:rPr>
        <w:t>Camey</w:t>
      </w:r>
      <w:proofErr w:type="spellEnd"/>
      <w:r w:rsidRPr="00685D29">
        <w:rPr>
          <w:rFonts w:ascii="Cambria" w:hAnsi="Cambria"/>
          <w:sz w:val="20"/>
          <w:szCs w:val="20"/>
          <w:lang w:val="es-ES"/>
        </w:rPr>
        <w:t>, cumpliendo así el Estado de Guatemala con lo acordado en la reunión del 4 de marzo de 2004.</w:t>
      </w:r>
    </w:p>
    <w:p w14:paraId="70760A48" w14:textId="77777777" w:rsidR="00874C92" w:rsidRPr="00685D29" w:rsidRDefault="00874C92" w:rsidP="000F4630">
      <w:pPr>
        <w:ind w:left="720" w:right="720"/>
        <w:jc w:val="both"/>
        <w:rPr>
          <w:rFonts w:ascii="Cambria" w:hAnsi="Cambria"/>
          <w:sz w:val="20"/>
          <w:szCs w:val="20"/>
          <w:lang w:val="es-ES"/>
        </w:rPr>
      </w:pPr>
    </w:p>
    <w:p w14:paraId="5B8C09FE" w14:textId="26160BF2" w:rsidR="00874C92" w:rsidRPr="00685D29" w:rsidRDefault="00874C92" w:rsidP="00085F37">
      <w:pPr>
        <w:pStyle w:val="ListParagraph"/>
        <w:numPr>
          <w:ilvl w:val="0"/>
          <w:numId w:val="72"/>
        </w:numPr>
        <w:ind w:right="720"/>
        <w:jc w:val="both"/>
        <w:rPr>
          <w:b/>
          <w:sz w:val="20"/>
          <w:szCs w:val="20"/>
          <w:lang w:val="es-ES"/>
        </w:rPr>
      </w:pPr>
      <w:r w:rsidRPr="00685D29">
        <w:rPr>
          <w:b/>
          <w:sz w:val="20"/>
          <w:szCs w:val="20"/>
          <w:lang w:val="es-ES"/>
        </w:rPr>
        <w:t>DE LOS COMPARECIENTES Y LA VOLUNTAD DE LAS PARTES</w:t>
      </w:r>
    </w:p>
    <w:p w14:paraId="628E79F5" w14:textId="77777777" w:rsidR="00874C92" w:rsidRPr="00685D29" w:rsidRDefault="00874C92" w:rsidP="000F4630">
      <w:pPr>
        <w:ind w:left="720" w:right="720"/>
        <w:jc w:val="both"/>
        <w:rPr>
          <w:rFonts w:ascii="Cambria" w:hAnsi="Cambria"/>
          <w:sz w:val="20"/>
          <w:szCs w:val="20"/>
          <w:lang w:val="es-ES"/>
        </w:rPr>
      </w:pPr>
    </w:p>
    <w:p w14:paraId="2668454B" w14:textId="0EE99D39"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Por una parte, el Presidente de la Comisión Presidencial Coordinadora de la Política del Ejecutivo en Materia de Derechos Humanos —COPREDEH- Frank William Rafael La Rue </w:t>
      </w:r>
      <w:proofErr w:type="spellStart"/>
      <w:r w:rsidRPr="00685D29">
        <w:rPr>
          <w:rFonts w:ascii="Cambria" w:hAnsi="Cambria"/>
          <w:sz w:val="20"/>
          <w:szCs w:val="20"/>
          <w:lang w:val="es-ES"/>
        </w:rPr>
        <w:t>Lewy</w:t>
      </w:r>
      <w:proofErr w:type="spellEnd"/>
      <w:r w:rsidRPr="00685D29">
        <w:rPr>
          <w:rFonts w:ascii="Cambria" w:hAnsi="Cambria"/>
          <w:sz w:val="20"/>
          <w:szCs w:val="20"/>
          <w:lang w:val="es-ES"/>
        </w:rPr>
        <w:t xml:space="preserve">, en nombre del Estado de Guatemala; y por la otra parte Angélica González, Asesor Legal de los peticionarios ante la CIDH en representación del Centro para la Acción Legal en Derechos Humanos —CALDH- y de las familias de las Víctimas. Comparecen con el objeto de firmar este </w:t>
      </w:r>
      <w:proofErr w:type="spellStart"/>
      <w:r w:rsidRPr="00685D29">
        <w:rPr>
          <w:rFonts w:ascii="Cambria" w:hAnsi="Cambria"/>
          <w:sz w:val="20"/>
          <w:szCs w:val="20"/>
          <w:lang w:val="es-ES"/>
        </w:rPr>
        <w:t>Addendum</w:t>
      </w:r>
      <w:proofErr w:type="spellEnd"/>
      <w:r w:rsidRPr="00685D29">
        <w:rPr>
          <w:rFonts w:ascii="Cambria" w:hAnsi="Cambria"/>
          <w:sz w:val="20"/>
          <w:szCs w:val="20"/>
          <w:lang w:val="es-ES"/>
        </w:rPr>
        <w:t xml:space="preserve"> al Acuerdo de Solución Amistosa del caso 10.441 Silvia Utrera y Otros, por medio del cual se incluyen a las víctimas Eduardo Antonio López Palencia y Carlos Leonel </w:t>
      </w:r>
      <w:proofErr w:type="spellStart"/>
      <w:r w:rsidRPr="00685D29">
        <w:rPr>
          <w:rFonts w:ascii="Cambria" w:hAnsi="Cambria"/>
          <w:sz w:val="20"/>
          <w:szCs w:val="20"/>
          <w:lang w:val="es-ES"/>
        </w:rPr>
        <w:t>Chutá</w:t>
      </w:r>
      <w:proofErr w:type="spellEnd"/>
      <w:r w:rsidRPr="00685D29">
        <w:rPr>
          <w:rFonts w:ascii="Cambria" w:hAnsi="Cambria"/>
          <w:sz w:val="20"/>
          <w:szCs w:val="20"/>
          <w:lang w:val="es-ES"/>
        </w:rPr>
        <w:t xml:space="preserve"> </w:t>
      </w:r>
      <w:proofErr w:type="spellStart"/>
      <w:r w:rsidRPr="00685D29">
        <w:rPr>
          <w:rFonts w:ascii="Cambria" w:hAnsi="Cambria"/>
          <w:sz w:val="20"/>
          <w:szCs w:val="20"/>
          <w:lang w:val="es-ES"/>
        </w:rPr>
        <w:t>Camey</w:t>
      </w:r>
      <w:proofErr w:type="spellEnd"/>
      <w:r w:rsidRPr="00685D29">
        <w:rPr>
          <w:rFonts w:ascii="Cambria" w:hAnsi="Cambria"/>
          <w:sz w:val="20"/>
          <w:szCs w:val="20"/>
          <w:lang w:val="es-ES"/>
        </w:rPr>
        <w:t>, tendiendo como fundamento el respecto a los derechos humanos reconocidos en la Convención Americana Sobre Derechos Humanos, la Declaración de Americana y otros instrumentos que resultan aplicables al presente caso.</w:t>
      </w:r>
    </w:p>
    <w:p w14:paraId="334158CB" w14:textId="77777777" w:rsidR="00874C92" w:rsidRPr="00685D29" w:rsidRDefault="00874C92" w:rsidP="000F4630">
      <w:pPr>
        <w:ind w:left="720" w:right="720"/>
        <w:jc w:val="both"/>
        <w:rPr>
          <w:rFonts w:ascii="Cambria" w:hAnsi="Cambria"/>
          <w:sz w:val="20"/>
          <w:szCs w:val="20"/>
          <w:lang w:val="es-ES"/>
        </w:rPr>
      </w:pPr>
    </w:p>
    <w:p w14:paraId="093716EE" w14:textId="59774EBD" w:rsidR="00874C92" w:rsidRPr="00685D29" w:rsidRDefault="00874C92" w:rsidP="00085F37">
      <w:pPr>
        <w:pStyle w:val="ListParagraph"/>
        <w:numPr>
          <w:ilvl w:val="0"/>
          <w:numId w:val="72"/>
        </w:numPr>
        <w:ind w:right="720"/>
        <w:jc w:val="both"/>
        <w:rPr>
          <w:b/>
          <w:sz w:val="20"/>
          <w:szCs w:val="20"/>
          <w:lang w:val="es-ES"/>
        </w:rPr>
      </w:pPr>
      <w:r w:rsidRPr="00685D29">
        <w:rPr>
          <w:b/>
          <w:sz w:val="20"/>
          <w:szCs w:val="20"/>
          <w:lang w:val="es-ES"/>
        </w:rPr>
        <w:t>RECONOCIMIENTO DE LA RESPONSABILIDAD DEL ESTADO Y ACEPTACIÓN DE LOS HECHOS Y DISCULPAS PÚBLICAS.</w:t>
      </w:r>
    </w:p>
    <w:p w14:paraId="07575816" w14:textId="77777777" w:rsidR="00874C92" w:rsidRPr="00685D29" w:rsidRDefault="00874C92" w:rsidP="000F4630">
      <w:pPr>
        <w:ind w:left="720" w:right="720"/>
        <w:jc w:val="both"/>
        <w:rPr>
          <w:rFonts w:ascii="Cambria" w:hAnsi="Cambria"/>
          <w:b/>
          <w:sz w:val="20"/>
          <w:szCs w:val="20"/>
          <w:lang w:val="es-ES"/>
        </w:rPr>
      </w:pPr>
    </w:p>
    <w:p w14:paraId="21776348" w14:textId="319B4150"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Este acto fue realizado según los términos del Acuerdo de Solución Amistosa, en el Palacio Nacional el 29 de agosto de 2005, donde el Vicepresidente de la República Licenciado Eduardo </w:t>
      </w:r>
      <w:proofErr w:type="spellStart"/>
      <w:r w:rsidRPr="00685D29">
        <w:rPr>
          <w:rFonts w:ascii="Cambria" w:hAnsi="Cambria"/>
          <w:sz w:val="20"/>
          <w:szCs w:val="20"/>
          <w:lang w:val="es-ES"/>
        </w:rPr>
        <w:t>Stein</w:t>
      </w:r>
      <w:proofErr w:type="spellEnd"/>
      <w:r w:rsidRPr="00685D29">
        <w:rPr>
          <w:rFonts w:ascii="Cambria" w:hAnsi="Cambria"/>
          <w:sz w:val="20"/>
          <w:szCs w:val="20"/>
          <w:lang w:val="es-ES"/>
        </w:rPr>
        <w:t xml:space="preserve"> </w:t>
      </w:r>
      <w:proofErr w:type="spellStart"/>
      <w:r w:rsidRPr="00685D29">
        <w:rPr>
          <w:rFonts w:ascii="Cambria" w:hAnsi="Cambria"/>
          <w:sz w:val="20"/>
          <w:szCs w:val="20"/>
          <w:lang w:val="es-ES"/>
        </w:rPr>
        <w:t>Barillas</w:t>
      </w:r>
      <w:proofErr w:type="spellEnd"/>
      <w:r w:rsidRPr="00685D29">
        <w:rPr>
          <w:rFonts w:ascii="Cambria" w:hAnsi="Cambria"/>
          <w:sz w:val="20"/>
          <w:szCs w:val="20"/>
          <w:lang w:val="es-ES"/>
        </w:rPr>
        <w:t xml:space="preserve"> reconoció la responsabilidad internacional por las violaciones de los derechos humanos de las víctimas, y pidió disculpas públicas a las familias de las víctimas.</w:t>
      </w:r>
    </w:p>
    <w:p w14:paraId="2C256F7B" w14:textId="77777777" w:rsidR="00085F37" w:rsidRPr="00685D29" w:rsidRDefault="00085F37" w:rsidP="000F4630">
      <w:pPr>
        <w:ind w:left="720" w:right="720"/>
        <w:jc w:val="both"/>
        <w:rPr>
          <w:rFonts w:ascii="Cambria" w:hAnsi="Cambria"/>
          <w:sz w:val="20"/>
          <w:szCs w:val="20"/>
          <w:lang w:val="es-ES"/>
        </w:rPr>
      </w:pPr>
    </w:p>
    <w:p w14:paraId="7C288B2F" w14:textId="3CDAF72B" w:rsidR="00874C92" w:rsidRPr="00685D29" w:rsidRDefault="00874C92" w:rsidP="000F4630">
      <w:pPr>
        <w:ind w:left="720" w:right="720"/>
        <w:jc w:val="both"/>
        <w:rPr>
          <w:rFonts w:ascii="Cambria" w:hAnsi="Cambria"/>
          <w:sz w:val="20"/>
          <w:szCs w:val="20"/>
          <w:lang w:val="es-ES"/>
        </w:rPr>
      </w:pPr>
      <w:r w:rsidRPr="00685D29">
        <w:rPr>
          <w:rFonts w:ascii="Cambria" w:hAnsi="Cambria"/>
          <w:sz w:val="20"/>
          <w:szCs w:val="20"/>
          <w:lang w:val="es-ES"/>
        </w:rPr>
        <w:t xml:space="preserve">Por lo tanto, el </w:t>
      </w:r>
      <w:proofErr w:type="spellStart"/>
      <w:r w:rsidRPr="00685D29">
        <w:rPr>
          <w:rFonts w:ascii="Cambria" w:hAnsi="Cambria"/>
          <w:sz w:val="20"/>
          <w:szCs w:val="20"/>
          <w:lang w:val="es-ES"/>
        </w:rPr>
        <w:t>Addendum</w:t>
      </w:r>
      <w:proofErr w:type="spellEnd"/>
      <w:r w:rsidRPr="00685D29">
        <w:rPr>
          <w:rFonts w:ascii="Cambria" w:hAnsi="Cambria"/>
          <w:sz w:val="20"/>
          <w:szCs w:val="20"/>
          <w:lang w:val="es-ES"/>
        </w:rPr>
        <w:t xml:space="preserve"> queda sujeto a los puntos que se encuentran pendientes de cumplimiento en el Acuerdo de Solución Amistosa del caso 10.441 Silvia Utrera y Otros, los cuales son los siguientes:</w:t>
      </w:r>
    </w:p>
    <w:p w14:paraId="374908C9" w14:textId="77777777" w:rsidR="00874C92" w:rsidRPr="00685D29" w:rsidRDefault="00874C92" w:rsidP="000F4630">
      <w:pPr>
        <w:ind w:left="720" w:right="720"/>
        <w:jc w:val="both"/>
        <w:rPr>
          <w:rFonts w:ascii="Cambria" w:hAnsi="Cambria"/>
          <w:b/>
          <w:sz w:val="20"/>
          <w:szCs w:val="20"/>
          <w:lang w:val="es-ES"/>
        </w:rPr>
      </w:pPr>
    </w:p>
    <w:p w14:paraId="3A707599" w14:textId="1F405F01" w:rsidR="00874C92" w:rsidRPr="00685D29" w:rsidRDefault="00874C92" w:rsidP="00085F37">
      <w:pPr>
        <w:pStyle w:val="ListParagraph"/>
        <w:numPr>
          <w:ilvl w:val="0"/>
          <w:numId w:val="72"/>
        </w:numPr>
        <w:ind w:right="720"/>
        <w:jc w:val="both"/>
        <w:rPr>
          <w:b/>
          <w:sz w:val="20"/>
          <w:szCs w:val="20"/>
          <w:lang w:val="es-ES"/>
        </w:rPr>
      </w:pPr>
      <w:r w:rsidRPr="00685D29">
        <w:rPr>
          <w:b/>
          <w:sz w:val="20"/>
          <w:szCs w:val="20"/>
          <w:lang w:val="es-ES"/>
        </w:rPr>
        <w:t>MEDIDAS PARA HONRAR LA MEMORIA DE LAS VÍCTIMAS</w:t>
      </w:r>
    </w:p>
    <w:p w14:paraId="0BC6237A" w14:textId="4B4BB259" w:rsidR="00874C92" w:rsidRPr="00685D29" w:rsidRDefault="00874C92" w:rsidP="000F4630">
      <w:pPr>
        <w:ind w:left="720" w:right="720"/>
        <w:jc w:val="both"/>
        <w:rPr>
          <w:rFonts w:ascii="Cambria" w:hAnsi="Cambria"/>
          <w:b/>
          <w:sz w:val="20"/>
          <w:szCs w:val="20"/>
          <w:lang w:val="es-ES"/>
        </w:rPr>
      </w:pPr>
    </w:p>
    <w:p w14:paraId="06A7CEC9" w14:textId="6EB496BC" w:rsidR="00874C92" w:rsidRPr="00685D29" w:rsidRDefault="00874C92" w:rsidP="000F4630">
      <w:pPr>
        <w:pStyle w:val="ListParagraph"/>
        <w:numPr>
          <w:ilvl w:val="0"/>
          <w:numId w:val="69"/>
        </w:numPr>
        <w:ind w:right="720" w:firstLine="0"/>
        <w:jc w:val="both"/>
        <w:rPr>
          <w:b/>
          <w:sz w:val="20"/>
          <w:szCs w:val="20"/>
          <w:lang w:val="es-ES"/>
        </w:rPr>
      </w:pPr>
      <w:r w:rsidRPr="00685D29">
        <w:rPr>
          <w:sz w:val="20"/>
          <w:szCs w:val="20"/>
          <w:lang w:val="es-ES"/>
        </w:rPr>
        <w:t xml:space="preserve"> El Estado se compromete a negociar un acuerdo con CALDH sobre las medidas para honrar la memoria de cada una de las Víctimas, de acuerdo con los deseos razonables de los Peticionarios y las posibilidades reales de COPREDEH, las cuales deberán ser ejecutadas en forma prioritaria dentro del presupuesto de COPREDEH del ario 2007.</w:t>
      </w:r>
    </w:p>
    <w:p w14:paraId="2107A076" w14:textId="77777777" w:rsidR="00874C92" w:rsidRPr="00685D29" w:rsidRDefault="00874C92" w:rsidP="000F4630">
      <w:pPr>
        <w:pStyle w:val="ListParagraph"/>
        <w:ind w:right="720"/>
        <w:jc w:val="both"/>
        <w:rPr>
          <w:b/>
          <w:sz w:val="20"/>
          <w:szCs w:val="20"/>
          <w:lang w:val="es-ES"/>
        </w:rPr>
      </w:pPr>
    </w:p>
    <w:p w14:paraId="4576A56F" w14:textId="77777777" w:rsidR="00874C92" w:rsidRPr="00685D29" w:rsidRDefault="00874C92" w:rsidP="000F4630">
      <w:pPr>
        <w:pStyle w:val="ListParagraph"/>
        <w:numPr>
          <w:ilvl w:val="0"/>
          <w:numId w:val="69"/>
        </w:numPr>
        <w:ind w:right="720" w:firstLine="0"/>
        <w:jc w:val="both"/>
        <w:rPr>
          <w:b/>
          <w:sz w:val="20"/>
          <w:szCs w:val="20"/>
          <w:lang w:val="es-ES"/>
        </w:rPr>
      </w:pPr>
      <w:r w:rsidRPr="00685D29">
        <w:rPr>
          <w:sz w:val="20"/>
          <w:szCs w:val="20"/>
          <w:lang w:val="es-ES"/>
        </w:rPr>
        <w:lastRenderedPageBreak/>
        <w:t>CALDH se compromete a presentar propuestas para el cumplimiento de dichas medidas a COPREDEH dentro de un plazo de dos meses de la fecha de suscripción.</w:t>
      </w:r>
    </w:p>
    <w:p w14:paraId="73B569B7" w14:textId="77777777" w:rsidR="00874C92" w:rsidRPr="00685D29" w:rsidRDefault="00874C92" w:rsidP="000F4630">
      <w:pPr>
        <w:pStyle w:val="ListParagraph"/>
        <w:ind w:right="720"/>
        <w:rPr>
          <w:sz w:val="20"/>
          <w:szCs w:val="20"/>
          <w:lang w:val="es-ES"/>
        </w:rPr>
      </w:pPr>
    </w:p>
    <w:p w14:paraId="12EC58EB" w14:textId="72544A3D" w:rsidR="00874C92" w:rsidRPr="00685D29" w:rsidRDefault="00874C92" w:rsidP="000F4630">
      <w:pPr>
        <w:pStyle w:val="ListParagraph"/>
        <w:numPr>
          <w:ilvl w:val="0"/>
          <w:numId w:val="69"/>
        </w:numPr>
        <w:ind w:right="720" w:firstLine="0"/>
        <w:jc w:val="both"/>
        <w:rPr>
          <w:b/>
          <w:sz w:val="20"/>
          <w:szCs w:val="20"/>
          <w:lang w:val="es-ES"/>
        </w:rPr>
      </w:pPr>
      <w:r w:rsidRPr="00685D29">
        <w:rPr>
          <w:sz w:val="20"/>
          <w:szCs w:val="20"/>
          <w:lang w:val="es-ES"/>
        </w:rPr>
        <w:t>COPREDEH se compromete a promover una respuesta a las propuestas preparadas por CALDH bajo el inciso (b) arriba indicado, a la mayor brevedad posible.</w:t>
      </w:r>
    </w:p>
    <w:p w14:paraId="26B10564" w14:textId="6ECCF647" w:rsidR="00874C92" w:rsidRPr="00685D29" w:rsidRDefault="00874C92" w:rsidP="000F4630">
      <w:pPr>
        <w:ind w:left="720" w:right="720"/>
        <w:jc w:val="both"/>
        <w:rPr>
          <w:rFonts w:ascii="Cambria" w:hAnsi="Cambria"/>
          <w:b/>
          <w:sz w:val="20"/>
          <w:szCs w:val="20"/>
          <w:lang w:val="es-ES"/>
        </w:rPr>
      </w:pPr>
    </w:p>
    <w:p w14:paraId="101BE21A" w14:textId="71B3B1AB" w:rsidR="00874C92" w:rsidRPr="00685D29" w:rsidRDefault="00874C92" w:rsidP="00085F37">
      <w:pPr>
        <w:pStyle w:val="ListParagraph"/>
        <w:numPr>
          <w:ilvl w:val="0"/>
          <w:numId w:val="72"/>
        </w:numPr>
        <w:ind w:right="720"/>
        <w:jc w:val="both"/>
        <w:rPr>
          <w:b/>
          <w:sz w:val="20"/>
          <w:szCs w:val="20"/>
          <w:lang w:val="es-ES"/>
        </w:rPr>
      </w:pPr>
      <w:r w:rsidRPr="00685D29">
        <w:rPr>
          <w:b/>
          <w:sz w:val="20"/>
          <w:szCs w:val="20"/>
          <w:lang w:val="es-ES"/>
        </w:rPr>
        <w:t>INVESTIGACION, JUICIO Y SANCIÓN DE LOS RESPONSABLES</w:t>
      </w:r>
    </w:p>
    <w:p w14:paraId="1221CADD" w14:textId="77777777" w:rsidR="00874C92" w:rsidRPr="00685D29" w:rsidRDefault="00874C92" w:rsidP="000F4630">
      <w:pPr>
        <w:ind w:left="720" w:right="720"/>
        <w:jc w:val="both"/>
        <w:rPr>
          <w:rFonts w:ascii="Cambria" w:hAnsi="Cambria"/>
          <w:b/>
          <w:sz w:val="20"/>
          <w:szCs w:val="20"/>
          <w:lang w:val="es-ES"/>
        </w:rPr>
      </w:pPr>
    </w:p>
    <w:p w14:paraId="1FC5DE92" w14:textId="77777777" w:rsidR="00874C92" w:rsidRPr="00685D29" w:rsidRDefault="00874C92" w:rsidP="000F4630">
      <w:pPr>
        <w:pStyle w:val="ListParagraph"/>
        <w:numPr>
          <w:ilvl w:val="0"/>
          <w:numId w:val="70"/>
        </w:numPr>
        <w:ind w:right="720" w:firstLine="0"/>
        <w:jc w:val="both"/>
        <w:rPr>
          <w:b/>
          <w:sz w:val="20"/>
          <w:szCs w:val="20"/>
          <w:lang w:val="es-ES"/>
        </w:rPr>
      </w:pPr>
      <w:r w:rsidRPr="00685D29">
        <w:rPr>
          <w:sz w:val="20"/>
          <w:szCs w:val="20"/>
          <w:lang w:val="es-ES"/>
        </w:rPr>
        <w:t xml:space="preserve"> El Estado de Guatemala reconoce la imperiosa necesidad de impulsar investigaciones para identificar, juzgar y sancionar a los responsables de las violaciones de los derechos humanos de las Víctimas.</w:t>
      </w:r>
    </w:p>
    <w:p w14:paraId="41A4AEBB" w14:textId="77777777" w:rsidR="00874C92" w:rsidRPr="00685D29" w:rsidRDefault="00874C92" w:rsidP="000F4630">
      <w:pPr>
        <w:pStyle w:val="ListParagraph"/>
        <w:ind w:right="720"/>
        <w:jc w:val="both"/>
        <w:rPr>
          <w:b/>
          <w:sz w:val="20"/>
          <w:szCs w:val="20"/>
          <w:lang w:val="es-ES"/>
        </w:rPr>
      </w:pPr>
    </w:p>
    <w:p w14:paraId="610BBBD4" w14:textId="77777777" w:rsidR="00874C92" w:rsidRPr="00685D29" w:rsidRDefault="00874C92" w:rsidP="000F4630">
      <w:pPr>
        <w:pStyle w:val="ListParagraph"/>
        <w:numPr>
          <w:ilvl w:val="0"/>
          <w:numId w:val="70"/>
        </w:numPr>
        <w:ind w:right="720" w:firstLine="0"/>
        <w:jc w:val="both"/>
        <w:rPr>
          <w:b/>
          <w:sz w:val="20"/>
          <w:szCs w:val="20"/>
          <w:lang w:val="es-ES"/>
        </w:rPr>
      </w:pPr>
      <w:r w:rsidRPr="00685D29">
        <w:rPr>
          <w:sz w:val="20"/>
          <w:szCs w:val="20"/>
          <w:lang w:val="es-ES"/>
        </w:rPr>
        <w:t>Dentro de este marco, COPREDEH coordinará las acciones necesarias ante el Ministerio Público a efecto de que se realice una investigación inmediata, imparcial y efectiva por parte del Estado.</w:t>
      </w:r>
    </w:p>
    <w:p w14:paraId="1A31A9F5" w14:textId="77777777" w:rsidR="00874C92" w:rsidRPr="00685D29" w:rsidRDefault="00874C92" w:rsidP="000F4630">
      <w:pPr>
        <w:pStyle w:val="ListParagraph"/>
        <w:ind w:right="720"/>
        <w:rPr>
          <w:sz w:val="20"/>
          <w:szCs w:val="20"/>
          <w:lang w:val="es-ES"/>
        </w:rPr>
      </w:pPr>
    </w:p>
    <w:p w14:paraId="3FF9FD3E" w14:textId="77777777" w:rsidR="00874C92" w:rsidRPr="00685D29" w:rsidRDefault="00874C92" w:rsidP="000F4630">
      <w:pPr>
        <w:pStyle w:val="ListParagraph"/>
        <w:numPr>
          <w:ilvl w:val="0"/>
          <w:numId w:val="70"/>
        </w:numPr>
        <w:ind w:right="720" w:firstLine="0"/>
        <w:jc w:val="both"/>
        <w:rPr>
          <w:b/>
          <w:sz w:val="20"/>
          <w:szCs w:val="20"/>
          <w:lang w:val="es-ES"/>
        </w:rPr>
      </w:pPr>
      <w:r w:rsidRPr="00685D29">
        <w:rPr>
          <w:sz w:val="20"/>
          <w:szCs w:val="20"/>
          <w:lang w:val="es-ES"/>
        </w:rPr>
        <w:t>Como parte de la coordinación, COPREDEH convocará en un período no mayor de tres meses a una reunión a los peticionarios, sus asesores legales y el Ministerio Público a efecto de facilitar la comunicación entre las partes y el aporte de información que coadyuve con la investigación, con la posibilidad de realizar reuniones extraordinarias dentro del período establecido.</w:t>
      </w:r>
    </w:p>
    <w:p w14:paraId="7474FADA" w14:textId="77777777" w:rsidR="00874C92" w:rsidRPr="00685D29" w:rsidRDefault="00874C92" w:rsidP="000F4630">
      <w:pPr>
        <w:pStyle w:val="ListParagraph"/>
        <w:ind w:right="720"/>
        <w:rPr>
          <w:sz w:val="20"/>
          <w:szCs w:val="20"/>
          <w:lang w:val="es-ES"/>
        </w:rPr>
      </w:pPr>
    </w:p>
    <w:p w14:paraId="5CB5672B" w14:textId="7909578B" w:rsidR="00874C92" w:rsidRPr="00685D29" w:rsidRDefault="00874C92" w:rsidP="000F4630">
      <w:pPr>
        <w:pStyle w:val="ListParagraph"/>
        <w:numPr>
          <w:ilvl w:val="0"/>
          <w:numId w:val="70"/>
        </w:numPr>
        <w:ind w:right="720" w:firstLine="0"/>
        <w:jc w:val="both"/>
        <w:rPr>
          <w:b/>
          <w:sz w:val="20"/>
          <w:szCs w:val="20"/>
          <w:lang w:val="es-ES"/>
        </w:rPr>
      </w:pPr>
      <w:r w:rsidRPr="00685D29">
        <w:rPr>
          <w:sz w:val="20"/>
          <w:szCs w:val="20"/>
          <w:lang w:val="es-ES"/>
        </w:rPr>
        <w:t>El Estado se compromete a proveer a CALDH y a la Comisión, informes sobre el proceso de la investigación arriba detallada, cada 6 meses a partir de la suscripción del presenta acuerdo.</w:t>
      </w:r>
    </w:p>
    <w:p w14:paraId="76706402" w14:textId="56441384" w:rsidR="00874C92" w:rsidRPr="00685D29" w:rsidRDefault="00874C92" w:rsidP="000F4630">
      <w:pPr>
        <w:ind w:left="720" w:right="720"/>
        <w:jc w:val="both"/>
        <w:rPr>
          <w:rFonts w:ascii="Cambria" w:hAnsi="Cambria"/>
          <w:b/>
          <w:sz w:val="20"/>
          <w:szCs w:val="20"/>
          <w:lang w:val="es-ES"/>
        </w:rPr>
      </w:pPr>
    </w:p>
    <w:p w14:paraId="3643B6E9" w14:textId="49F87414" w:rsidR="00874C92" w:rsidRPr="00685D29" w:rsidRDefault="00874C92" w:rsidP="00085F37">
      <w:pPr>
        <w:pStyle w:val="ListParagraph"/>
        <w:numPr>
          <w:ilvl w:val="0"/>
          <w:numId w:val="72"/>
        </w:numPr>
        <w:ind w:right="720"/>
        <w:jc w:val="both"/>
        <w:rPr>
          <w:b/>
          <w:sz w:val="20"/>
          <w:szCs w:val="20"/>
          <w:lang w:val="es-ES"/>
        </w:rPr>
      </w:pPr>
      <w:r w:rsidRPr="00685D29">
        <w:rPr>
          <w:b/>
          <w:sz w:val="20"/>
          <w:szCs w:val="20"/>
          <w:lang w:val="es-ES"/>
        </w:rPr>
        <w:t>REPARACIONES</w:t>
      </w:r>
    </w:p>
    <w:p w14:paraId="7716EEB9" w14:textId="77777777" w:rsidR="00874C92" w:rsidRPr="00685D29" w:rsidRDefault="00874C92" w:rsidP="000F4630">
      <w:pPr>
        <w:ind w:left="720" w:right="720"/>
        <w:jc w:val="both"/>
        <w:rPr>
          <w:rFonts w:ascii="Cambria" w:hAnsi="Cambria"/>
          <w:b/>
          <w:sz w:val="20"/>
          <w:szCs w:val="20"/>
          <w:lang w:val="es-ES"/>
        </w:rPr>
      </w:pPr>
    </w:p>
    <w:p w14:paraId="14A2D1E6" w14:textId="23A53E0D" w:rsidR="00874C92" w:rsidRPr="00685D29" w:rsidRDefault="00874C92" w:rsidP="000F4630">
      <w:pPr>
        <w:pStyle w:val="ListParagraph"/>
        <w:numPr>
          <w:ilvl w:val="0"/>
          <w:numId w:val="71"/>
        </w:numPr>
        <w:ind w:right="720" w:firstLine="0"/>
        <w:jc w:val="both"/>
        <w:rPr>
          <w:b/>
          <w:sz w:val="20"/>
          <w:szCs w:val="20"/>
          <w:lang w:val="es-ES"/>
        </w:rPr>
      </w:pPr>
      <w:r w:rsidRPr="00685D29">
        <w:rPr>
          <w:sz w:val="20"/>
          <w:szCs w:val="20"/>
          <w:lang w:val="es-ES"/>
        </w:rPr>
        <w:t>El Estado reconoce que la aceptación de su responsabilidad internacional, por las violaciones a los derechos humanos de las Víctimas, implica la responsabilidad de pagar una justa indemnización a los Peticionarios bajo los parámetros definidos de común acuerdo entre las partes, tomando en consideración los criterios del sistema interamericano y los de carácter nacional que se estimen convenientes aplicar en la negociación.</w:t>
      </w:r>
    </w:p>
    <w:p w14:paraId="154A4740" w14:textId="77777777" w:rsidR="00874C92" w:rsidRPr="00685D29" w:rsidRDefault="00874C92" w:rsidP="000F4630">
      <w:pPr>
        <w:pStyle w:val="ListParagraph"/>
        <w:ind w:right="720"/>
        <w:jc w:val="both"/>
        <w:rPr>
          <w:b/>
          <w:sz w:val="20"/>
          <w:szCs w:val="20"/>
          <w:lang w:val="es-ES"/>
        </w:rPr>
      </w:pPr>
    </w:p>
    <w:p w14:paraId="4A0B3A72" w14:textId="77777777" w:rsidR="00874C92" w:rsidRPr="00685D29" w:rsidRDefault="00874C92" w:rsidP="000F4630">
      <w:pPr>
        <w:pStyle w:val="ListParagraph"/>
        <w:numPr>
          <w:ilvl w:val="0"/>
          <w:numId w:val="71"/>
        </w:numPr>
        <w:ind w:right="720" w:firstLine="0"/>
        <w:jc w:val="both"/>
        <w:rPr>
          <w:b/>
          <w:sz w:val="20"/>
          <w:szCs w:val="20"/>
          <w:lang w:val="es-ES"/>
        </w:rPr>
      </w:pPr>
      <w:r w:rsidRPr="00685D29">
        <w:rPr>
          <w:sz w:val="20"/>
          <w:szCs w:val="20"/>
          <w:lang w:val="es-ES"/>
        </w:rPr>
        <w:t>El Estado se compromete a logra acuerdos, que definirán el monto y el plazo del pago de la indemnización económica, con cada una de las familias de las Víctimas en forma separada, antes de finalizar el primer trimestre del ario 2007.</w:t>
      </w:r>
      <w:r w:rsidRPr="00685D29">
        <w:rPr>
          <w:noProof/>
          <w:sz w:val="20"/>
          <w:szCs w:val="20"/>
          <w:lang w:val="es-ES"/>
        </w:rPr>
        <w:t xml:space="preserve"> </w:t>
      </w:r>
    </w:p>
    <w:p w14:paraId="2BCE09CC" w14:textId="77777777" w:rsidR="00874C92" w:rsidRPr="00685D29" w:rsidRDefault="00874C92" w:rsidP="000F4630">
      <w:pPr>
        <w:pStyle w:val="ListParagraph"/>
        <w:ind w:right="720"/>
        <w:rPr>
          <w:rStyle w:val="CharacterStyle3"/>
          <w:spacing w:val="6"/>
          <w:sz w:val="20"/>
          <w:szCs w:val="20"/>
          <w:lang w:val="es-ES"/>
        </w:rPr>
      </w:pPr>
    </w:p>
    <w:p w14:paraId="746468DD" w14:textId="7B967A60" w:rsidR="00874C92" w:rsidRPr="00685D29" w:rsidRDefault="00874C92" w:rsidP="000F4630">
      <w:pPr>
        <w:pStyle w:val="ListParagraph"/>
        <w:numPr>
          <w:ilvl w:val="0"/>
          <w:numId w:val="71"/>
        </w:numPr>
        <w:ind w:right="720" w:firstLine="0"/>
        <w:jc w:val="both"/>
        <w:rPr>
          <w:rStyle w:val="CharacterStyle3"/>
          <w:b/>
          <w:sz w:val="20"/>
          <w:szCs w:val="20"/>
          <w:lang w:val="es-ES"/>
        </w:rPr>
      </w:pPr>
      <w:r w:rsidRPr="00685D29">
        <w:rPr>
          <w:rStyle w:val="CharacterStyle3"/>
          <w:spacing w:val="6"/>
          <w:sz w:val="20"/>
          <w:szCs w:val="20"/>
          <w:lang w:val="es-ES"/>
        </w:rPr>
        <w:t xml:space="preserve">Las Partes se comprometen a reunirse dentro de un mes de la firma del </w:t>
      </w:r>
      <w:proofErr w:type="spellStart"/>
      <w:r w:rsidR="00085F37" w:rsidRPr="00685D29">
        <w:rPr>
          <w:rStyle w:val="CharacterStyle3"/>
          <w:spacing w:val="1"/>
          <w:sz w:val="20"/>
          <w:szCs w:val="20"/>
          <w:lang w:val="es-ES"/>
        </w:rPr>
        <w:t>Addendum</w:t>
      </w:r>
      <w:proofErr w:type="spellEnd"/>
      <w:r w:rsidRPr="00685D29">
        <w:rPr>
          <w:rStyle w:val="CharacterStyle3"/>
          <w:spacing w:val="1"/>
          <w:sz w:val="20"/>
          <w:szCs w:val="20"/>
          <w:lang w:val="es-ES"/>
        </w:rPr>
        <w:t xml:space="preserve">, para discutir el tema de la indemnización económica y fijar un </w:t>
      </w:r>
      <w:r w:rsidRPr="00685D29">
        <w:rPr>
          <w:rStyle w:val="CharacterStyle3"/>
          <w:spacing w:val="-1"/>
          <w:sz w:val="20"/>
          <w:szCs w:val="20"/>
          <w:lang w:val="es-ES"/>
        </w:rPr>
        <w:t>cronograma para asegurar cumplimiento con inciso (b) arriba indicado.</w:t>
      </w:r>
    </w:p>
    <w:p w14:paraId="5A10DE9B" w14:textId="56E1C0B1" w:rsidR="004A1E93" w:rsidRPr="00685D29" w:rsidRDefault="004A1E93" w:rsidP="00085F37">
      <w:pPr>
        <w:ind w:right="720"/>
        <w:jc w:val="both"/>
        <w:rPr>
          <w:rFonts w:ascii="Cambria" w:hAnsi="Cambria"/>
          <w:b/>
          <w:sz w:val="20"/>
          <w:szCs w:val="20"/>
          <w:lang w:val="es-ES"/>
        </w:rPr>
      </w:pPr>
    </w:p>
    <w:p w14:paraId="0E4D376A" w14:textId="20DE488F" w:rsidR="00874C92" w:rsidRPr="00685D29" w:rsidRDefault="00874C92" w:rsidP="00085F37">
      <w:pPr>
        <w:pStyle w:val="Style6"/>
        <w:numPr>
          <w:ilvl w:val="0"/>
          <w:numId w:val="72"/>
        </w:numPr>
        <w:kinsoku w:val="0"/>
        <w:autoSpaceDE/>
        <w:autoSpaceDN/>
        <w:spacing w:before="0"/>
        <w:ind w:right="720"/>
        <w:jc w:val="both"/>
        <w:rPr>
          <w:rStyle w:val="CharacterStyle4"/>
          <w:rFonts w:ascii="Cambria" w:hAnsi="Cambria"/>
          <w:b/>
          <w:bCs/>
          <w:spacing w:val="4"/>
          <w:sz w:val="20"/>
          <w:szCs w:val="20"/>
          <w:lang w:val="es-ES" w:eastAsia="es-ES"/>
        </w:rPr>
      </w:pPr>
      <w:r w:rsidRPr="00685D29">
        <w:rPr>
          <w:rStyle w:val="CharacterStyle4"/>
          <w:rFonts w:ascii="Cambria" w:hAnsi="Cambria"/>
          <w:b/>
          <w:bCs/>
          <w:spacing w:val="4"/>
          <w:sz w:val="20"/>
          <w:szCs w:val="20"/>
          <w:lang w:val="es-ES" w:eastAsia="es-ES"/>
        </w:rPr>
        <w:t>VIOLACIONES DE TÉRMINOS</w:t>
      </w:r>
    </w:p>
    <w:p w14:paraId="491F8813" w14:textId="77777777" w:rsidR="00874C92" w:rsidRPr="00685D29" w:rsidRDefault="00874C92" w:rsidP="000F4630">
      <w:pPr>
        <w:pStyle w:val="Style6"/>
        <w:kinsoku w:val="0"/>
        <w:autoSpaceDE/>
        <w:autoSpaceDN/>
        <w:spacing w:before="0"/>
        <w:ind w:left="720" w:right="720"/>
        <w:jc w:val="both"/>
        <w:rPr>
          <w:rStyle w:val="CharacterStyle4"/>
          <w:rFonts w:ascii="Cambria" w:hAnsi="Cambria"/>
          <w:b/>
          <w:bCs/>
          <w:spacing w:val="4"/>
          <w:sz w:val="20"/>
          <w:szCs w:val="20"/>
          <w:lang w:val="es-ES" w:eastAsia="es-ES"/>
        </w:rPr>
      </w:pPr>
    </w:p>
    <w:p w14:paraId="38874835" w14:textId="70FAFEB5" w:rsidR="00874C92" w:rsidRPr="00685D29" w:rsidRDefault="00874C92" w:rsidP="000F4630">
      <w:pPr>
        <w:pStyle w:val="Style5"/>
        <w:numPr>
          <w:ilvl w:val="0"/>
          <w:numId w:val="68"/>
        </w:numPr>
        <w:tabs>
          <w:tab w:val="clear" w:pos="360"/>
          <w:tab w:val="num" w:pos="720"/>
        </w:tabs>
        <w:kinsoku w:val="0"/>
        <w:autoSpaceDE/>
        <w:autoSpaceDN/>
        <w:ind w:right="720" w:firstLine="0"/>
        <w:rPr>
          <w:rStyle w:val="CharacterStyle3"/>
          <w:rFonts w:ascii="Cambria" w:hAnsi="Cambria"/>
          <w:spacing w:val="-1"/>
          <w:sz w:val="20"/>
          <w:szCs w:val="20"/>
          <w:lang w:val="es-ES" w:eastAsia="es-ES"/>
        </w:rPr>
      </w:pPr>
      <w:r w:rsidRPr="00685D29">
        <w:rPr>
          <w:rStyle w:val="CharacterStyle3"/>
          <w:rFonts w:ascii="Cambria" w:hAnsi="Cambria"/>
          <w:spacing w:val="-1"/>
          <w:sz w:val="20"/>
          <w:szCs w:val="20"/>
          <w:lang w:val="es-ES" w:eastAsia="es-ES"/>
        </w:rPr>
        <w:t xml:space="preserve">En el caso de incurrir en la violación de cualquiera de los términos señalados en </w:t>
      </w:r>
      <w:r w:rsidRPr="00685D29">
        <w:rPr>
          <w:rStyle w:val="CharacterStyle3"/>
          <w:rFonts w:ascii="Cambria" w:hAnsi="Cambria"/>
          <w:spacing w:val="1"/>
          <w:sz w:val="20"/>
          <w:szCs w:val="20"/>
          <w:lang w:val="es-ES" w:eastAsia="es-ES"/>
        </w:rPr>
        <w:t xml:space="preserve">el presente acuerdo, y falta de remediar tal violación </w:t>
      </w:r>
      <w:r w:rsidRPr="00685D29">
        <w:rPr>
          <w:rStyle w:val="CharacterStyle3"/>
          <w:rFonts w:ascii="Cambria" w:hAnsi="Cambria"/>
          <w:spacing w:val="1"/>
          <w:sz w:val="20"/>
          <w:szCs w:val="20"/>
          <w:lang w:val="es-ES"/>
        </w:rPr>
        <w:t xml:space="preserve">CALDH </w:t>
      </w:r>
      <w:r w:rsidRPr="00685D29">
        <w:rPr>
          <w:rStyle w:val="CharacterStyle3"/>
          <w:rFonts w:ascii="Cambria" w:hAnsi="Cambria"/>
          <w:spacing w:val="1"/>
          <w:sz w:val="20"/>
          <w:szCs w:val="20"/>
          <w:lang w:val="es-ES" w:eastAsia="es-ES"/>
        </w:rPr>
        <w:t xml:space="preserve">tendrá la opción </w:t>
      </w:r>
      <w:r w:rsidRPr="00685D29">
        <w:rPr>
          <w:rStyle w:val="CharacterStyle3"/>
          <w:rFonts w:ascii="Cambria" w:hAnsi="Cambria"/>
          <w:spacing w:val="-2"/>
          <w:sz w:val="20"/>
          <w:szCs w:val="20"/>
          <w:lang w:val="es-ES" w:eastAsia="es-ES"/>
        </w:rPr>
        <w:t xml:space="preserve">de terminar el Acuerdo Amistoso y continuar con el proceso contenciosos, de </w:t>
      </w:r>
      <w:r w:rsidRPr="00685D29">
        <w:rPr>
          <w:rStyle w:val="CharacterStyle3"/>
          <w:rFonts w:ascii="Cambria" w:hAnsi="Cambria"/>
          <w:spacing w:val="-1"/>
          <w:sz w:val="20"/>
          <w:szCs w:val="20"/>
          <w:lang w:val="es-ES" w:eastAsia="es-ES"/>
        </w:rPr>
        <w:t xml:space="preserve">acuerdo con el Artículo </w:t>
      </w:r>
      <w:r w:rsidRPr="00685D29">
        <w:rPr>
          <w:rStyle w:val="CharacterStyle3"/>
          <w:rFonts w:ascii="Cambria" w:hAnsi="Cambria"/>
          <w:spacing w:val="-1"/>
          <w:sz w:val="20"/>
          <w:szCs w:val="20"/>
          <w:lang w:val="es-ES"/>
        </w:rPr>
        <w:t xml:space="preserve">41 </w:t>
      </w:r>
      <w:r w:rsidRPr="00685D29">
        <w:rPr>
          <w:rStyle w:val="CharacterStyle3"/>
          <w:rFonts w:ascii="Cambria" w:hAnsi="Cambria"/>
          <w:spacing w:val="-1"/>
          <w:sz w:val="20"/>
          <w:szCs w:val="20"/>
          <w:lang w:val="es-ES" w:eastAsia="es-ES"/>
        </w:rPr>
        <w:t>del Reglamento de la Comisión.</w:t>
      </w:r>
    </w:p>
    <w:p w14:paraId="680A4BF4" w14:textId="77777777" w:rsidR="00874C92" w:rsidRPr="00685D29" w:rsidRDefault="00874C92" w:rsidP="000F4630">
      <w:pPr>
        <w:pStyle w:val="Style5"/>
        <w:kinsoku w:val="0"/>
        <w:autoSpaceDE/>
        <w:autoSpaceDN/>
        <w:ind w:left="720" w:right="720" w:firstLine="0"/>
        <w:rPr>
          <w:rStyle w:val="CharacterStyle3"/>
          <w:rFonts w:ascii="Cambria" w:hAnsi="Cambria"/>
          <w:spacing w:val="-1"/>
          <w:sz w:val="20"/>
          <w:szCs w:val="20"/>
          <w:lang w:val="es-ES" w:eastAsia="es-ES"/>
        </w:rPr>
      </w:pPr>
    </w:p>
    <w:p w14:paraId="0F070EA1" w14:textId="040EE64D" w:rsidR="00874C92" w:rsidRDefault="00874C92" w:rsidP="000F4630">
      <w:pPr>
        <w:pStyle w:val="Style5"/>
        <w:numPr>
          <w:ilvl w:val="0"/>
          <w:numId w:val="68"/>
        </w:numPr>
        <w:tabs>
          <w:tab w:val="clear" w:pos="360"/>
          <w:tab w:val="num" w:pos="720"/>
        </w:tabs>
        <w:kinsoku w:val="0"/>
        <w:autoSpaceDE/>
        <w:autoSpaceDN/>
        <w:ind w:right="720" w:firstLine="0"/>
        <w:rPr>
          <w:rStyle w:val="CharacterStyle3"/>
          <w:rFonts w:ascii="Cambria" w:hAnsi="Cambria"/>
          <w:spacing w:val="-1"/>
          <w:sz w:val="20"/>
          <w:szCs w:val="20"/>
          <w:lang w:val="es-ES" w:eastAsia="es-ES"/>
        </w:rPr>
      </w:pPr>
      <w:r w:rsidRPr="00685D29">
        <w:rPr>
          <w:rStyle w:val="CharacterStyle3"/>
          <w:rFonts w:ascii="Cambria" w:hAnsi="Cambria"/>
          <w:spacing w:val="-1"/>
          <w:sz w:val="20"/>
          <w:szCs w:val="20"/>
          <w:lang w:val="es-ES" w:eastAsia="es-ES"/>
        </w:rPr>
        <w:t xml:space="preserve">Los plazos convenidos en el presente </w:t>
      </w:r>
      <w:proofErr w:type="spellStart"/>
      <w:r w:rsidRPr="00685D29">
        <w:rPr>
          <w:rStyle w:val="CharacterStyle3"/>
          <w:rFonts w:ascii="Cambria" w:hAnsi="Cambria"/>
          <w:spacing w:val="-1"/>
          <w:sz w:val="20"/>
          <w:szCs w:val="20"/>
          <w:lang w:val="es-ES"/>
        </w:rPr>
        <w:t>Addendum</w:t>
      </w:r>
      <w:proofErr w:type="spellEnd"/>
      <w:r w:rsidRPr="00685D29">
        <w:rPr>
          <w:rStyle w:val="CharacterStyle3"/>
          <w:rFonts w:ascii="Cambria" w:hAnsi="Cambria"/>
          <w:spacing w:val="-1"/>
          <w:sz w:val="20"/>
          <w:szCs w:val="20"/>
          <w:lang w:val="es-ES"/>
        </w:rPr>
        <w:t xml:space="preserve"> </w:t>
      </w:r>
      <w:r w:rsidRPr="00685D29">
        <w:rPr>
          <w:rStyle w:val="CharacterStyle3"/>
          <w:rFonts w:ascii="Cambria" w:hAnsi="Cambria"/>
          <w:spacing w:val="-1"/>
          <w:sz w:val="20"/>
          <w:szCs w:val="20"/>
          <w:lang w:val="es-ES" w:eastAsia="es-ES"/>
        </w:rPr>
        <w:t xml:space="preserve">pueden </w:t>
      </w:r>
      <w:r w:rsidRPr="00685D29">
        <w:rPr>
          <w:rStyle w:val="CharacterStyle3"/>
          <w:rFonts w:ascii="Cambria" w:hAnsi="Cambria"/>
          <w:spacing w:val="-1"/>
          <w:sz w:val="20"/>
          <w:szCs w:val="20"/>
          <w:lang w:val="es-ES"/>
        </w:rPr>
        <w:t xml:space="preserve">ampliarse </w:t>
      </w:r>
      <w:r w:rsidRPr="00685D29">
        <w:rPr>
          <w:rStyle w:val="CharacterStyle3"/>
          <w:rFonts w:ascii="Cambria" w:hAnsi="Cambria"/>
          <w:spacing w:val="-1"/>
          <w:sz w:val="20"/>
          <w:szCs w:val="20"/>
          <w:lang w:val="es-ES" w:eastAsia="es-ES"/>
        </w:rPr>
        <w:t xml:space="preserve">de común </w:t>
      </w:r>
      <w:r w:rsidRPr="00685D29">
        <w:rPr>
          <w:rStyle w:val="CharacterStyle3"/>
          <w:rFonts w:ascii="Cambria" w:hAnsi="Cambria"/>
          <w:spacing w:val="3"/>
          <w:sz w:val="20"/>
          <w:szCs w:val="20"/>
          <w:lang w:val="es-ES" w:eastAsia="es-ES"/>
        </w:rPr>
        <w:t xml:space="preserve">acuerdo con las partes, al comprobarse la existencia de causa justificada, </w:t>
      </w:r>
      <w:r w:rsidRPr="00685D29">
        <w:rPr>
          <w:rStyle w:val="CharacterStyle3"/>
          <w:rFonts w:ascii="Cambria" w:hAnsi="Cambria"/>
          <w:spacing w:val="-1"/>
          <w:sz w:val="20"/>
          <w:szCs w:val="20"/>
          <w:lang w:val="es-ES" w:eastAsia="es-ES"/>
        </w:rPr>
        <w:t>situación de fuerza mayor o casos fortuitos.</w:t>
      </w:r>
    </w:p>
    <w:p w14:paraId="561BC535" w14:textId="77777777" w:rsidR="00685D29" w:rsidRDefault="00685D29" w:rsidP="00685D29">
      <w:pPr>
        <w:pStyle w:val="ListParagraph"/>
        <w:rPr>
          <w:rStyle w:val="CharacterStyle3"/>
          <w:spacing w:val="-1"/>
          <w:sz w:val="20"/>
          <w:szCs w:val="20"/>
          <w:lang w:val="es-ES"/>
        </w:rPr>
      </w:pPr>
    </w:p>
    <w:p w14:paraId="4AA5CFA5" w14:textId="77777777" w:rsidR="00685D29" w:rsidRPr="00685D29" w:rsidRDefault="00685D29" w:rsidP="00685D29">
      <w:pPr>
        <w:pStyle w:val="Style5"/>
        <w:kinsoku w:val="0"/>
        <w:autoSpaceDE/>
        <w:autoSpaceDN/>
        <w:ind w:left="720" w:right="720" w:firstLine="0"/>
        <w:rPr>
          <w:rStyle w:val="CharacterStyle3"/>
          <w:rFonts w:ascii="Cambria" w:hAnsi="Cambria"/>
          <w:spacing w:val="-1"/>
          <w:sz w:val="20"/>
          <w:szCs w:val="20"/>
          <w:lang w:val="es-ES" w:eastAsia="es-ES"/>
        </w:rPr>
      </w:pPr>
    </w:p>
    <w:p w14:paraId="1CC8FCC6" w14:textId="24A9A563" w:rsidR="00874C92" w:rsidRPr="00685D29" w:rsidRDefault="00874C92" w:rsidP="00085F37">
      <w:pPr>
        <w:pStyle w:val="Style6"/>
        <w:numPr>
          <w:ilvl w:val="0"/>
          <w:numId w:val="72"/>
        </w:numPr>
        <w:kinsoku w:val="0"/>
        <w:autoSpaceDE/>
        <w:autoSpaceDN/>
        <w:ind w:right="720"/>
        <w:jc w:val="both"/>
        <w:rPr>
          <w:rStyle w:val="CharacterStyle4"/>
          <w:rFonts w:ascii="Cambria" w:hAnsi="Cambria"/>
          <w:b/>
          <w:bCs/>
          <w:sz w:val="20"/>
          <w:szCs w:val="20"/>
          <w:lang w:val="es-ES"/>
        </w:rPr>
      </w:pPr>
      <w:r w:rsidRPr="00685D29">
        <w:rPr>
          <w:rStyle w:val="CharacterStyle4"/>
          <w:rFonts w:ascii="Cambria" w:hAnsi="Cambria"/>
          <w:b/>
          <w:bCs/>
          <w:sz w:val="20"/>
          <w:szCs w:val="20"/>
          <w:lang w:val="es-ES" w:eastAsia="es-ES"/>
        </w:rPr>
        <w:lastRenderedPageBreak/>
        <w:t xml:space="preserve">BASE </w:t>
      </w:r>
      <w:r w:rsidRPr="00685D29">
        <w:rPr>
          <w:rStyle w:val="CharacterStyle4"/>
          <w:rFonts w:ascii="Cambria" w:hAnsi="Cambria"/>
          <w:b/>
          <w:bCs/>
          <w:sz w:val="20"/>
          <w:szCs w:val="20"/>
          <w:lang w:val="es-ES"/>
        </w:rPr>
        <w:t>JURLDICA</w:t>
      </w:r>
    </w:p>
    <w:p w14:paraId="65960571" w14:textId="77777777" w:rsidR="00874C92" w:rsidRPr="00685D29" w:rsidRDefault="00874C92" w:rsidP="000F4630">
      <w:pPr>
        <w:pStyle w:val="Style1"/>
        <w:kinsoku w:val="0"/>
        <w:autoSpaceDE/>
        <w:autoSpaceDN/>
        <w:adjustRightInd/>
        <w:spacing w:before="252"/>
        <w:ind w:left="720" w:right="720"/>
        <w:jc w:val="both"/>
        <w:rPr>
          <w:rStyle w:val="CharacterStyle2"/>
          <w:rFonts w:ascii="Cambria" w:hAnsi="Cambria"/>
          <w:spacing w:val="-1"/>
          <w:lang w:val="es-ES" w:eastAsia="es-ES"/>
        </w:rPr>
      </w:pPr>
      <w:r w:rsidRPr="00685D29">
        <w:rPr>
          <w:rStyle w:val="CharacterStyle2"/>
          <w:rFonts w:ascii="Cambria" w:hAnsi="Cambria"/>
          <w:lang w:val="es-ES" w:eastAsia="es-ES"/>
        </w:rPr>
        <w:t xml:space="preserve">Este </w:t>
      </w:r>
      <w:proofErr w:type="spellStart"/>
      <w:r w:rsidRPr="00685D29">
        <w:rPr>
          <w:rStyle w:val="CharacterStyle2"/>
          <w:rFonts w:ascii="Cambria" w:hAnsi="Cambria"/>
          <w:lang w:val="es-ES"/>
        </w:rPr>
        <w:t>Addendum</w:t>
      </w:r>
      <w:proofErr w:type="spellEnd"/>
      <w:r w:rsidRPr="00685D29">
        <w:rPr>
          <w:rStyle w:val="CharacterStyle2"/>
          <w:rFonts w:ascii="Cambria" w:hAnsi="Cambria"/>
          <w:lang w:val="es-ES"/>
        </w:rPr>
        <w:t xml:space="preserve"> </w:t>
      </w:r>
      <w:r w:rsidRPr="00685D29">
        <w:rPr>
          <w:rStyle w:val="CharacterStyle2"/>
          <w:rFonts w:ascii="Cambria" w:hAnsi="Cambria"/>
          <w:lang w:val="es-ES" w:eastAsia="es-ES"/>
        </w:rPr>
        <w:t xml:space="preserve">se suscribe fundado en los artículos </w:t>
      </w:r>
      <w:r w:rsidRPr="00685D29">
        <w:rPr>
          <w:rStyle w:val="CharacterStyle2"/>
          <w:rFonts w:ascii="Cambria" w:hAnsi="Cambria"/>
          <w:lang w:val="es-ES"/>
        </w:rPr>
        <w:t xml:space="preserve">1, 2, 3, 44, 46 </w:t>
      </w:r>
      <w:r w:rsidRPr="00685D29">
        <w:rPr>
          <w:rStyle w:val="CharacterStyle2"/>
          <w:rFonts w:ascii="Cambria" w:hAnsi="Cambria"/>
          <w:lang w:val="es-ES" w:eastAsia="es-ES"/>
        </w:rPr>
        <w:t xml:space="preserve">y </w:t>
      </w:r>
      <w:r w:rsidRPr="00685D29">
        <w:rPr>
          <w:rStyle w:val="CharacterStyle2"/>
          <w:rFonts w:ascii="Cambria" w:hAnsi="Cambria"/>
          <w:lang w:val="es-ES"/>
        </w:rPr>
        <w:t xml:space="preserve">183(a) </w:t>
      </w:r>
      <w:r w:rsidRPr="00685D29">
        <w:rPr>
          <w:rStyle w:val="CharacterStyle2"/>
          <w:rFonts w:ascii="Cambria" w:hAnsi="Cambria"/>
          <w:lang w:val="es-ES" w:eastAsia="es-ES"/>
        </w:rPr>
        <w:t xml:space="preserve">y en los </w:t>
      </w:r>
      <w:r w:rsidRPr="00685D29">
        <w:rPr>
          <w:rStyle w:val="CharacterStyle2"/>
          <w:rFonts w:ascii="Cambria" w:hAnsi="Cambria"/>
          <w:spacing w:val="-2"/>
          <w:lang w:val="es-ES" w:eastAsia="es-ES"/>
        </w:rPr>
        <w:t xml:space="preserve">principios fundamentales establecidos en la Constitución Política de la República de </w:t>
      </w:r>
      <w:r w:rsidRPr="00685D29">
        <w:rPr>
          <w:rStyle w:val="CharacterStyle2"/>
          <w:rFonts w:ascii="Cambria" w:hAnsi="Cambria"/>
          <w:spacing w:val="2"/>
          <w:lang w:val="es-ES" w:eastAsia="es-ES"/>
        </w:rPr>
        <w:t xml:space="preserve">Guatemala, en los Acuerdos de Paz, firmados por el Gobierno de la República de </w:t>
      </w:r>
      <w:r w:rsidRPr="00685D29">
        <w:rPr>
          <w:rStyle w:val="CharacterStyle2"/>
          <w:rFonts w:ascii="Cambria" w:hAnsi="Cambria"/>
          <w:lang w:val="es-ES" w:eastAsia="es-ES"/>
        </w:rPr>
        <w:t xml:space="preserve">Guatemala y la Unidad Revolucionaria Nacional Guatemalteca, así como en el respaldo </w:t>
      </w:r>
      <w:r w:rsidRPr="00685D29">
        <w:rPr>
          <w:rStyle w:val="CharacterStyle2"/>
          <w:rFonts w:ascii="Cambria" w:hAnsi="Cambria"/>
          <w:spacing w:val="-4"/>
          <w:lang w:val="es-ES" w:eastAsia="es-ES"/>
        </w:rPr>
        <w:t xml:space="preserve">a los derechos humanos reconocidos en los artículos </w:t>
      </w:r>
      <w:r w:rsidRPr="00685D29">
        <w:rPr>
          <w:rStyle w:val="CharacterStyle2"/>
          <w:rFonts w:ascii="Cambria" w:hAnsi="Cambria"/>
          <w:spacing w:val="-4"/>
          <w:lang w:val="es-ES"/>
        </w:rPr>
        <w:t xml:space="preserve">1.1, 5, 7, 8 </w:t>
      </w:r>
      <w:r w:rsidRPr="00685D29">
        <w:rPr>
          <w:rStyle w:val="CharacterStyle2"/>
          <w:rFonts w:ascii="Cambria" w:hAnsi="Cambria"/>
          <w:spacing w:val="-4"/>
          <w:lang w:val="es-ES" w:eastAsia="es-ES"/>
        </w:rPr>
        <w:t xml:space="preserve">y </w:t>
      </w:r>
      <w:r w:rsidRPr="00685D29">
        <w:rPr>
          <w:rStyle w:val="CharacterStyle2"/>
          <w:rFonts w:ascii="Cambria" w:hAnsi="Cambria"/>
          <w:spacing w:val="-4"/>
          <w:lang w:val="es-ES"/>
        </w:rPr>
        <w:t xml:space="preserve">25 </w:t>
      </w:r>
      <w:r w:rsidRPr="00685D29">
        <w:rPr>
          <w:rStyle w:val="CharacterStyle2"/>
          <w:rFonts w:ascii="Cambria" w:hAnsi="Cambria"/>
          <w:spacing w:val="-4"/>
          <w:lang w:val="es-ES" w:eastAsia="es-ES"/>
        </w:rPr>
        <w:t xml:space="preserve">de la Convención </w:t>
      </w:r>
      <w:r w:rsidRPr="00685D29">
        <w:rPr>
          <w:rStyle w:val="CharacterStyle2"/>
          <w:rFonts w:ascii="Cambria" w:hAnsi="Cambria"/>
          <w:spacing w:val="-1"/>
          <w:lang w:val="es-ES" w:eastAsia="es-ES"/>
        </w:rPr>
        <w:t xml:space="preserve">Americana sobre Derechos Humanos, el artículo </w:t>
      </w:r>
      <w:r w:rsidRPr="00685D29">
        <w:rPr>
          <w:rStyle w:val="CharacterStyle2"/>
          <w:rFonts w:ascii="Cambria" w:hAnsi="Cambria"/>
          <w:spacing w:val="-1"/>
          <w:lang w:val="es-ES"/>
        </w:rPr>
        <w:t xml:space="preserve">41 </w:t>
      </w:r>
      <w:r w:rsidRPr="00685D29">
        <w:rPr>
          <w:rStyle w:val="CharacterStyle2"/>
          <w:rFonts w:ascii="Cambria" w:hAnsi="Cambria"/>
          <w:spacing w:val="-1"/>
          <w:lang w:val="es-ES" w:eastAsia="es-ES"/>
        </w:rPr>
        <w:t>del Reglamento de la Comisión Interamericana de Derechos Humanos."</w:t>
      </w:r>
    </w:p>
    <w:p w14:paraId="475BA983" w14:textId="77777777" w:rsidR="00874C92" w:rsidRPr="00685D29" w:rsidRDefault="00874C92" w:rsidP="000F4630">
      <w:pPr>
        <w:pStyle w:val="Style1"/>
        <w:kinsoku w:val="0"/>
        <w:autoSpaceDE/>
        <w:autoSpaceDN/>
        <w:adjustRightInd/>
        <w:spacing w:before="252" w:line="208" w:lineRule="auto"/>
        <w:ind w:left="720" w:right="720"/>
        <w:jc w:val="both"/>
        <w:rPr>
          <w:rStyle w:val="CharacterStyle2"/>
          <w:rFonts w:ascii="Cambria" w:hAnsi="Cambria"/>
          <w:spacing w:val="-2"/>
          <w:lang w:val="es-ES" w:eastAsia="es-ES"/>
        </w:rPr>
      </w:pPr>
      <w:r w:rsidRPr="00685D29">
        <w:rPr>
          <w:rStyle w:val="CharacterStyle2"/>
          <w:rFonts w:ascii="Cambria" w:hAnsi="Cambria"/>
          <w:spacing w:val="-2"/>
          <w:lang w:val="es-ES" w:eastAsia="es-ES"/>
        </w:rPr>
        <w:t>En la ciudad de Guatemala el veinticuatro de noviembre del dos mil seis.</w:t>
      </w:r>
    </w:p>
    <w:p w14:paraId="2A01E17E" w14:textId="77777777" w:rsidR="0092104D" w:rsidRPr="00685D29" w:rsidRDefault="0092104D" w:rsidP="008D0BF8">
      <w:pPr>
        <w:pStyle w:val="ListParagraph"/>
        <w:tabs>
          <w:tab w:val="left" w:pos="2430"/>
        </w:tabs>
        <w:ind w:left="1440" w:right="580"/>
        <w:jc w:val="both"/>
        <w:rPr>
          <w:rFonts w:asciiTheme="majorHAnsi" w:hAnsiTheme="majorHAnsi"/>
          <w:color w:val="0A0808"/>
          <w:sz w:val="20"/>
          <w:szCs w:val="20"/>
          <w:lang w:val="es-ES"/>
        </w:rPr>
      </w:pPr>
    </w:p>
    <w:p w14:paraId="25345CBE" w14:textId="77777777" w:rsidR="0092104D" w:rsidRPr="00685D29" w:rsidRDefault="0092104D" w:rsidP="008D0B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685D29">
        <w:rPr>
          <w:rFonts w:asciiTheme="majorHAnsi" w:eastAsia="MS Mincho" w:hAnsiTheme="majorHAnsi"/>
          <w:b/>
          <w:sz w:val="20"/>
          <w:szCs w:val="20"/>
          <w:lang w:val="es-ES"/>
        </w:rPr>
        <w:t>DETERMINACIÓN DE COMPATIBILIDAD Y CUMPLIMIENTO</w:t>
      </w:r>
    </w:p>
    <w:p w14:paraId="64D6A0D0" w14:textId="77777777" w:rsidR="0092104D" w:rsidRPr="00685D29" w:rsidRDefault="0092104D" w:rsidP="008D0BF8">
      <w:pPr>
        <w:tabs>
          <w:tab w:val="num" w:pos="1440"/>
        </w:tabs>
        <w:jc w:val="both"/>
        <w:rPr>
          <w:rFonts w:asciiTheme="majorHAnsi" w:eastAsia="MS Mincho" w:hAnsiTheme="majorHAnsi"/>
          <w:b/>
          <w:sz w:val="20"/>
          <w:szCs w:val="20"/>
          <w:lang w:val="es-ES"/>
        </w:rPr>
      </w:pPr>
    </w:p>
    <w:p w14:paraId="18E449D2" w14:textId="254006FE" w:rsidR="0092104D" w:rsidRPr="00685D29" w:rsidRDefault="0092104D" w:rsidP="008D5F5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85D29">
        <w:rPr>
          <w:rFonts w:asciiTheme="majorHAnsi" w:eastAsia="MS Mincho" w:hAnsiTheme="majorHAnsi"/>
          <w:i/>
          <w:sz w:val="20"/>
          <w:szCs w:val="20"/>
          <w:bdr w:val="none" w:sz="0" w:space="0" w:color="auto" w:frame="1"/>
          <w:lang w:val="es-AR"/>
        </w:rPr>
        <w:t xml:space="preserve">pacta </w:t>
      </w:r>
      <w:proofErr w:type="spellStart"/>
      <w:r w:rsidRPr="00685D29">
        <w:rPr>
          <w:rFonts w:asciiTheme="majorHAnsi" w:eastAsia="MS Mincho" w:hAnsiTheme="majorHAnsi"/>
          <w:i/>
          <w:sz w:val="20"/>
          <w:szCs w:val="20"/>
          <w:bdr w:val="none" w:sz="0" w:space="0" w:color="auto" w:frame="1"/>
          <w:lang w:val="es-AR"/>
        </w:rPr>
        <w:t>sunt</w:t>
      </w:r>
      <w:proofErr w:type="spellEnd"/>
      <w:r w:rsidRPr="00685D29">
        <w:rPr>
          <w:rFonts w:asciiTheme="majorHAnsi" w:eastAsia="MS Mincho" w:hAnsiTheme="majorHAnsi"/>
          <w:i/>
          <w:sz w:val="20"/>
          <w:szCs w:val="20"/>
          <w:bdr w:val="none" w:sz="0" w:space="0" w:color="auto" w:frame="1"/>
          <w:lang w:val="es-AR"/>
        </w:rPr>
        <w:t xml:space="preserve"> </w:t>
      </w:r>
      <w:proofErr w:type="spellStart"/>
      <w:r w:rsidRPr="00685D29">
        <w:rPr>
          <w:rFonts w:asciiTheme="majorHAnsi" w:eastAsia="MS Mincho" w:hAnsiTheme="majorHAnsi"/>
          <w:i/>
          <w:sz w:val="20"/>
          <w:szCs w:val="20"/>
          <w:bdr w:val="none" w:sz="0" w:space="0" w:color="auto" w:frame="1"/>
          <w:lang w:val="es-AR"/>
        </w:rPr>
        <w:t>servanda</w:t>
      </w:r>
      <w:proofErr w:type="spellEnd"/>
      <w:r w:rsidRPr="00685D29">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685D29">
        <w:rPr>
          <w:bdr w:val="none" w:sz="0" w:space="0" w:color="auto" w:frame="1"/>
          <w:vertAlign w:val="superscript"/>
          <w:lang w:val="es-AR"/>
        </w:rPr>
        <w:footnoteReference w:id="5"/>
      </w:r>
      <w:r w:rsidRPr="00685D29">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08F0B33E" w14:textId="16072AC7" w:rsidR="0092104D" w:rsidRPr="00685D29" w:rsidRDefault="0092104D" w:rsidP="008D5F5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14:paraId="1518FC9C" w14:textId="770CD274" w:rsidR="001576D3" w:rsidRPr="00685D29" w:rsidRDefault="0092104D"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85D29">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2EEADE49" w14:textId="33FAE1CF" w:rsidR="007E1763" w:rsidRPr="00685D29" w:rsidRDefault="007E1763" w:rsidP="002602DC">
      <w:pPr>
        <w:rPr>
          <w:rFonts w:asciiTheme="majorHAnsi" w:eastAsia="MS Mincho" w:hAnsiTheme="majorHAnsi"/>
          <w:sz w:val="20"/>
          <w:szCs w:val="20"/>
          <w:lang w:val="es-419"/>
        </w:rPr>
      </w:pPr>
    </w:p>
    <w:p w14:paraId="035E6ABE" w14:textId="77777777" w:rsidR="007E1763" w:rsidRPr="00685D29" w:rsidRDefault="007E1763"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eastAsia="MS Mincho" w:hAnsi="Cambria"/>
          <w:color w:val="000000"/>
          <w:sz w:val="20"/>
          <w:szCs w:val="20"/>
          <w:lang w:val="es-ES"/>
        </w:rPr>
        <w:t xml:space="preserve">A la luz de la Resolución 3/20 de la CIDH sobre </w:t>
      </w:r>
      <w:r w:rsidRPr="00685D29">
        <w:rPr>
          <w:rFonts w:ascii="Cambria" w:eastAsia="Times New Roman" w:hAnsi="Cambria"/>
          <w:sz w:val="20"/>
          <w:szCs w:val="20"/>
          <w:bdr w:val="none" w:sz="0" w:space="0" w:color="auto" w:frame="1"/>
          <w:lang w:val="es-VE"/>
        </w:rPr>
        <w:t>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685D29">
        <w:rPr>
          <w:rStyle w:val="FootnoteReference"/>
          <w:rFonts w:ascii="Cambria" w:eastAsia="Times New Roman" w:hAnsi="Cambria"/>
          <w:sz w:val="20"/>
          <w:szCs w:val="20"/>
          <w:bdr w:val="none" w:sz="0" w:space="0" w:color="auto" w:frame="1"/>
          <w:lang w:val="es-VE"/>
        </w:rPr>
        <w:footnoteReference w:id="6"/>
      </w:r>
      <w:r w:rsidRPr="00685D29">
        <w:rPr>
          <w:rFonts w:ascii="Cambria" w:eastAsia="Times New Roman" w:hAnsi="Cambria"/>
          <w:sz w:val="20"/>
          <w:szCs w:val="20"/>
          <w:bdr w:val="none" w:sz="0" w:space="0" w:color="auto" w:frame="1"/>
          <w:lang w:val="es-VE"/>
        </w:rPr>
        <w:t xml:space="preserve">. </w:t>
      </w:r>
    </w:p>
    <w:p w14:paraId="5831B4CB" w14:textId="77777777" w:rsidR="007E1763" w:rsidRPr="00685D29" w:rsidRDefault="007E1763" w:rsidP="007E1763">
      <w:pPr>
        <w:pStyle w:val="ListParagraph"/>
        <w:ind w:left="0" w:firstLine="720"/>
        <w:rPr>
          <w:rFonts w:eastAsia="MS Mincho"/>
          <w:sz w:val="20"/>
          <w:szCs w:val="20"/>
          <w:lang w:val="es-ES"/>
        </w:rPr>
      </w:pPr>
    </w:p>
    <w:p w14:paraId="05F1AB50" w14:textId="26D2E9D9" w:rsidR="007E1763" w:rsidRPr="00685D29" w:rsidRDefault="007E1763"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hAnsi="Cambria" w:cs="Calibri"/>
          <w:sz w:val="20"/>
          <w:szCs w:val="20"/>
          <w:lang w:val="es-VE"/>
        </w:rPr>
        <w:t xml:space="preserve">En atención a los 15 años transcurridos desde la firma del acuerdo de solución amistosa, </w:t>
      </w:r>
      <w:r w:rsidR="00C374F0" w:rsidRPr="00685D29">
        <w:rPr>
          <w:rFonts w:ascii="Cambria" w:hAnsi="Cambria" w:cs="Calibri"/>
          <w:sz w:val="20"/>
          <w:szCs w:val="20"/>
          <w:lang w:val="es-VE"/>
        </w:rPr>
        <w:t>sobre una</w:t>
      </w:r>
      <w:r w:rsidRPr="00685D29">
        <w:rPr>
          <w:rFonts w:ascii="Cambria" w:hAnsi="Cambria" w:cs="Calibri"/>
          <w:sz w:val="20"/>
          <w:szCs w:val="20"/>
          <w:lang w:val="es-VE"/>
        </w:rPr>
        <w:t xml:space="preserve"> petición presentada hace 31 años, el 6 de octubre de 1989, </w:t>
      </w:r>
      <w:r w:rsidR="00C374F0" w:rsidRPr="00685D29">
        <w:rPr>
          <w:rFonts w:ascii="Cambria" w:hAnsi="Cambria" w:cs="Calibri"/>
          <w:sz w:val="20"/>
          <w:szCs w:val="20"/>
          <w:lang w:val="es-VE"/>
        </w:rPr>
        <w:t>relacionada con</w:t>
      </w:r>
      <w:r w:rsidRPr="00685D29">
        <w:rPr>
          <w:rFonts w:ascii="Cambria" w:hAnsi="Cambria" w:cs="Calibri"/>
          <w:sz w:val="20"/>
          <w:szCs w:val="20"/>
          <w:lang w:val="es-VE"/>
        </w:rPr>
        <w:t xml:space="preserve"> hechos sucedidos en aquel entonces, y que la parte peticionaria ha solicitado su homologación, corresponde determinar el curso de acción del presente asunto y valorar la procedencia de la homologación a la luz de los criterios objetivos establecidos por la Comisión en la Resolución 3/20. </w:t>
      </w:r>
    </w:p>
    <w:p w14:paraId="3E257B50" w14:textId="77777777" w:rsidR="002602DC" w:rsidRPr="00685D29" w:rsidRDefault="002602DC" w:rsidP="002602DC">
      <w:pPr>
        <w:pStyle w:val="ListParagraph"/>
        <w:rPr>
          <w:rFonts w:eastAsia="MS Mincho"/>
          <w:sz w:val="20"/>
          <w:szCs w:val="20"/>
          <w:lang w:val="es-ES"/>
        </w:rPr>
      </w:pPr>
    </w:p>
    <w:p w14:paraId="3EF88933" w14:textId="506EA911" w:rsidR="002602DC" w:rsidRPr="00685D29" w:rsidRDefault="002602DC" w:rsidP="002602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VE"/>
        </w:rPr>
      </w:pPr>
      <w:r w:rsidRPr="00685D29">
        <w:rPr>
          <w:rFonts w:asciiTheme="majorHAnsi" w:eastAsia="MS Mincho" w:hAnsiTheme="majorHAnsi"/>
          <w:sz w:val="20"/>
          <w:szCs w:val="20"/>
          <w:lang w:val="es-ES"/>
        </w:rPr>
        <w:t xml:space="preserve">La CIDH observa que las partes suscribieron una adenda al acuerdo de solución amistosa, el 24 de noviembre de 2006, donde se integran </w:t>
      </w:r>
      <w:r w:rsidRPr="00685D29">
        <w:rPr>
          <w:rFonts w:asciiTheme="majorHAnsi" w:hAnsiTheme="majorHAnsi"/>
          <w:sz w:val="20"/>
          <w:szCs w:val="20"/>
          <w:lang w:val="es-ES"/>
        </w:rPr>
        <w:t xml:space="preserve">al acuerdo de solución amistosa del 18 de febrero de 2005 a los </w:t>
      </w:r>
      <w:r w:rsidRPr="00685D29">
        <w:rPr>
          <w:rFonts w:asciiTheme="majorHAnsi" w:hAnsiTheme="majorHAnsi"/>
          <w:sz w:val="20"/>
          <w:szCs w:val="20"/>
          <w:lang w:val="es-ES"/>
        </w:rPr>
        <w:lastRenderedPageBreak/>
        <w:t>estudiantes</w:t>
      </w:r>
      <w:r w:rsidRPr="00685D29">
        <w:rPr>
          <w:rFonts w:asciiTheme="majorHAnsi" w:eastAsia="MS Mincho" w:hAnsiTheme="majorHAnsi"/>
          <w:sz w:val="20"/>
          <w:szCs w:val="20"/>
          <w:lang w:val="es-ES"/>
        </w:rPr>
        <w:t xml:space="preserve"> Eduardo Antonio López Palencia y Carlos Leonel Chuta </w:t>
      </w:r>
      <w:proofErr w:type="spellStart"/>
      <w:r w:rsidRPr="00685D29">
        <w:rPr>
          <w:rFonts w:asciiTheme="majorHAnsi" w:eastAsia="MS Mincho" w:hAnsiTheme="majorHAnsi"/>
          <w:sz w:val="20"/>
          <w:szCs w:val="20"/>
          <w:lang w:val="es-ES"/>
        </w:rPr>
        <w:t>Camey</w:t>
      </w:r>
      <w:proofErr w:type="spellEnd"/>
      <w:r w:rsidRPr="00685D29">
        <w:rPr>
          <w:rFonts w:asciiTheme="majorHAnsi" w:eastAsia="MS Mincho" w:hAnsiTheme="majorHAnsi"/>
          <w:sz w:val="20"/>
          <w:szCs w:val="20"/>
          <w:lang w:val="es-ES"/>
        </w:rPr>
        <w:t xml:space="preserve">. Por lo anterior, la Comisión considera que dicha adenda constituye parte integral del acuerdo y así lo declara. </w:t>
      </w:r>
    </w:p>
    <w:p w14:paraId="2A0C6325" w14:textId="77777777" w:rsidR="00E055B8" w:rsidRPr="00685D29" w:rsidRDefault="00E055B8" w:rsidP="00E055B8">
      <w:pPr>
        <w:pStyle w:val="ListParagraph"/>
        <w:rPr>
          <w:rFonts w:asciiTheme="majorHAnsi" w:hAnsiTheme="majorHAnsi" w:cs="Calibri"/>
          <w:sz w:val="20"/>
          <w:szCs w:val="20"/>
          <w:lang w:val="es-VE"/>
        </w:rPr>
      </w:pPr>
    </w:p>
    <w:p w14:paraId="38443D1C" w14:textId="77777777" w:rsidR="00E055B8" w:rsidRPr="00685D29" w:rsidRDefault="00E055B8" w:rsidP="00E055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AR"/>
        </w:rPr>
      </w:pPr>
      <w:r w:rsidRPr="00685D29">
        <w:rPr>
          <w:rFonts w:asciiTheme="majorHAnsi" w:hAnsiTheme="majorHAnsi" w:cs="Calibri"/>
          <w:sz w:val="20"/>
          <w:szCs w:val="20"/>
          <w:lang w:val="es-VE"/>
        </w:rPr>
        <w:t xml:space="preserve">La Comisión Interamericana valora la cláusula declarativa tercera (III), en la cual se reconoce la responsabilidad internacional del Estado Guatemalteco por la violación de los derechos a la vida, integridad personal, derecho a la libertad, garantías judiciales y protección judicial, establecidos en los artículos  </w:t>
      </w:r>
      <w:r w:rsidRPr="00685D29">
        <w:rPr>
          <w:rFonts w:asciiTheme="majorHAnsi" w:hAnsiTheme="majorHAnsi" w:cs="Calibri"/>
          <w:sz w:val="20"/>
          <w:szCs w:val="20"/>
          <w:lang w:val="es-ES"/>
        </w:rPr>
        <w:t xml:space="preserve">4, 5, 7, 8 y 25 de la Convención Americana, en perjuicio </w:t>
      </w:r>
      <w:r w:rsidRPr="00685D29">
        <w:rPr>
          <w:rFonts w:asciiTheme="majorHAnsi" w:hAnsiTheme="majorHAnsi" w:cs="Calibri"/>
          <w:sz w:val="20"/>
          <w:szCs w:val="20"/>
          <w:lang w:val="es-VE"/>
        </w:rPr>
        <w:t>de</w:t>
      </w:r>
      <w:r w:rsidRPr="00685D29">
        <w:rPr>
          <w:rFonts w:asciiTheme="majorHAnsi" w:hAnsiTheme="majorHAnsi" w:cs="Calibri"/>
          <w:sz w:val="20"/>
          <w:szCs w:val="20"/>
          <w:lang w:val="es-AR"/>
        </w:rPr>
        <w:t xml:space="preserve"> </w:t>
      </w:r>
      <w:r w:rsidRPr="00685D29">
        <w:rPr>
          <w:rFonts w:asciiTheme="majorHAnsi" w:hAnsiTheme="majorHAnsi" w:cs="Cambria"/>
          <w:bCs/>
          <w:iCs/>
          <w:color w:val="000000"/>
          <w:sz w:val="20"/>
          <w:szCs w:val="20"/>
          <w:u w:color="000000"/>
          <w:bdr w:val="none" w:sz="0" w:space="0" w:color="auto" w:frame="1"/>
          <w:lang w:val="es-AR" w:eastAsia="es-ES"/>
        </w:rPr>
        <w:t xml:space="preserve">Víctor Hugo Ramírez Jaramillo, Silvia María </w:t>
      </w:r>
      <w:proofErr w:type="spellStart"/>
      <w:r w:rsidRPr="00685D29">
        <w:rPr>
          <w:rFonts w:asciiTheme="majorHAnsi" w:hAnsiTheme="majorHAnsi" w:cs="Cambria"/>
          <w:bCs/>
          <w:iCs/>
          <w:color w:val="000000"/>
          <w:sz w:val="20"/>
          <w:szCs w:val="20"/>
          <w:u w:color="000000"/>
          <w:bdr w:val="none" w:sz="0" w:space="0" w:color="auto" w:frame="1"/>
          <w:lang w:val="es-AR" w:eastAsia="es-ES"/>
        </w:rPr>
        <w:t>Azurdia</w:t>
      </w:r>
      <w:proofErr w:type="spellEnd"/>
      <w:r w:rsidRPr="00685D29">
        <w:rPr>
          <w:rFonts w:asciiTheme="majorHAnsi" w:hAnsiTheme="majorHAnsi" w:cs="Cambria"/>
          <w:bCs/>
          <w:iCs/>
          <w:color w:val="000000"/>
          <w:sz w:val="20"/>
          <w:szCs w:val="20"/>
          <w:u w:color="000000"/>
          <w:bdr w:val="none" w:sz="0" w:space="0" w:color="auto" w:frame="1"/>
          <w:lang w:val="es-AR" w:eastAsia="es-ES"/>
        </w:rPr>
        <w:t xml:space="preserve"> Utrera, Mario Arturo de León Méndez, Aarón Ubaldo Ochoa, Hugo Leonel </w:t>
      </w:r>
      <w:proofErr w:type="spellStart"/>
      <w:r w:rsidRPr="00685D29">
        <w:rPr>
          <w:rFonts w:asciiTheme="majorHAnsi" w:hAnsiTheme="majorHAnsi" w:cs="Cambria"/>
          <w:bCs/>
          <w:iCs/>
          <w:color w:val="000000"/>
          <w:sz w:val="20"/>
          <w:szCs w:val="20"/>
          <w:u w:color="000000"/>
          <w:bdr w:val="none" w:sz="0" w:space="0" w:color="auto" w:frame="1"/>
          <w:lang w:val="es-AR" w:eastAsia="es-ES"/>
        </w:rPr>
        <w:t>Gramajo</w:t>
      </w:r>
      <w:proofErr w:type="spellEnd"/>
      <w:r w:rsidRPr="00685D29">
        <w:rPr>
          <w:rFonts w:asciiTheme="majorHAnsi" w:hAnsiTheme="majorHAnsi" w:cs="Cambria"/>
          <w:bCs/>
          <w:iCs/>
          <w:color w:val="000000"/>
          <w:sz w:val="20"/>
          <w:szCs w:val="20"/>
          <w:u w:color="000000"/>
          <w:bdr w:val="none" w:sz="0" w:space="0" w:color="auto" w:frame="1"/>
          <w:lang w:val="es-AR" w:eastAsia="es-ES"/>
        </w:rPr>
        <w:t xml:space="preserve"> López, Iván Gonzales Fuentes y Carlos Contreras Conde. Adicionalmente, en virtud de la adenda suscrita entre las partes el 24 de noviembre de 2006, dicho reconocimiento de responsabilidad se haría extensivo a </w:t>
      </w:r>
      <w:r w:rsidRPr="00685D29">
        <w:rPr>
          <w:rFonts w:asciiTheme="majorHAnsi" w:eastAsia="MS Mincho" w:hAnsiTheme="majorHAnsi"/>
          <w:sz w:val="20"/>
          <w:szCs w:val="20"/>
          <w:lang w:val="es-ES"/>
        </w:rPr>
        <w:t xml:space="preserve">Antonio López Palencia y Carlos Leonel Chuta </w:t>
      </w:r>
      <w:proofErr w:type="spellStart"/>
      <w:r w:rsidRPr="00685D29">
        <w:rPr>
          <w:rFonts w:asciiTheme="majorHAnsi" w:eastAsia="MS Mincho" w:hAnsiTheme="majorHAnsi"/>
          <w:sz w:val="20"/>
          <w:szCs w:val="20"/>
          <w:lang w:val="es-ES"/>
        </w:rPr>
        <w:t>Camey</w:t>
      </w:r>
      <w:proofErr w:type="spellEnd"/>
      <w:r w:rsidRPr="00685D29">
        <w:rPr>
          <w:rFonts w:asciiTheme="majorHAnsi" w:eastAsia="MS Mincho" w:hAnsiTheme="majorHAnsi"/>
          <w:sz w:val="20"/>
          <w:szCs w:val="20"/>
          <w:lang w:val="es-ES"/>
        </w:rPr>
        <w:t>.</w:t>
      </w:r>
    </w:p>
    <w:p w14:paraId="2345CE31" w14:textId="6214FCB0" w:rsidR="007E1763" w:rsidRPr="00685D29" w:rsidRDefault="007E1763" w:rsidP="00E055B8">
      <w:pPr>
        <w:rPr>
          <w:rFonts w:eastAsia="MS Mincho"/>
          <w:sz w:val="20"/>
          <w:szCs w:val="20"/>
          <w:lang w:val="es-ES"/>
        </w:rPr>
      </w:pPr>
    </w:p>
    <w:p w14:paraId="4803F522" w14:textId="0C864A3D" w:rsidR="007E1763" w:rsidRPr="00685D29" w:rsidRDefault="007E1763"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eastAsia="MS Mincho" w:hAnsi="Cambria"/>
          <w:color w:val="000000"/>
          <w:sz w:val="20"/>
          <w:szCs w:val="20"/>
          <w:lang w:val="es-ES"/>
        </w:rPr>
        <w:t xml:space="preserve">En relación al contenido del texto del acuerdo, la Comisión observa que no se desprende claramente del mismo el que la homologación del acuerdo dependa del cumplimiento total </w:t>
      </w:r>
      <w:r w:rsidR="00BE6DE6" w:rsidRPr="00685D29">
        <w:rPr>
          <w:rFonts w:ascii="Cambria" w:eastAsia="MS Mincho" w:hAnsi="Cambria"/>
          <w:color w:val="000000"/>
          <w:sz w:val="20"/>
          <w:szCs w:val="20"/>
          <w:lang w:val="es-ES"/>
        </w:rPr>
        <w:t xml:space="preserve">de las medidas en él acordadas. Al mismo tiempo, es de indicar que al notificar la eventual aplicación de la Resolución 3/20 de la CIDH a la parte peticionaria, esta optó por la vía de la homologación. </w:t>
      </w:r>
    </w:p>
    <w:p w14:paraId="5ADFF031" w14:textId="77777777" w:rsidR="007E1763" w:rsidRPr="00685D29" w:rsidRDefault="007E1763" w:rsidP="007E1763">
      <w:pPr>
        <w:pStyle w:val="ListParagraph"/>
        <w:rPr>
          <w:rFonts w:eastAsia="MS Mincho"/>
          <w:sz w:val="20"/>
          <w:szCs w:val="20"/>
          <w:lang w:val="es-ES"/>
        </w:rPr>
      </w:pPr>
    </w:p>
    <w:p w14:paraId="5C0E75A5" w14:textId="721328A7" w:rsidR="007E1763" w:rsidRPr="00685D29" w:rsidRDefault="007E1763"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eastAsia="MS Mincho" w:hAnsi="Cambria"/>
          <w:color w:val="000000"/>
          <w:sz w:val="20"/>
          <w:szCs w:val="20"/>
          <w:lang w:val="es-ES"/>
        </w:rPr>
        <w:t xml:space="preserve">En relación a la naturaleza de las medidas acordadas, la Comisión observa que el acuerdo establece medidas de ejecución instantánea como la realización de un acto de reconocimiento de responsabilidad, </w:t>
      </w:r>
      <w:r w:rsidR="00D12FD1" w:rsidRPr="00685D29">
        <w:rPr>
          <w:rFonts w:ascii="Cambria" w:eastAsia="MS Mincho" w:hAnsi="Cambria"/>
          <w:color w:val="000000"/>
          <w:sz w:val="20"/>
          <w:szCs w:val="20"/>
          <w:lang w:val="es-ES"/>
        </w:rPr>
        <w:t xml:space="preserve">el pago de una compensación económica </w:t>
      </w:r>
      <w:r w:rsidRPr="00685D29">
        <w:rPr>
          <w:rFonts w:ascii="Cambria" w:eastAsia="MS Mincho" w:hAnsi="Cambria"/>
          <w:color w:val="000000"/>
          <w:sz w:val="20"/>
          <w:szCs w:val="20"/>
          <w:lang w:val="es-ES"/>
        </w:rPr>
        <w:t xml:space="preserve">y la construcción de una plaza e instalación de una placa en memoria de las víctimas. Asimismo, se observa la inclusión de cláusulas de ejecución sucesiva en materia de justicia. </w:t>
      </w:r>
    </w:p>
    <w:p w14:paraId="31C41FB9" w14:textId="77777777" w:rsidR="007E1763" w:rsidRPr="00685D29" w:rsidRDefault="007E1763" w:rsidP="007E1763">
      <w:pPr>
        <w:pStyle w:val="ListParagraph"/>
        <w:rPr>
          <w:rFonts w:eastAsia="MS Mincho"/>
          <w:sz w:val="20"/>
          <w:szCs w:val="20"/>
          <w:lang w:val="es-ES"/>
        </w:rPr>
      </w:pPr>
    </w:p>
    <w:p w14:paraId="4C01BB72" w14:textId="77777777" w:rsidR="007E1763" w:rsidRPr="00685D29" w:rsidRDefault="007E1763"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eastAsia="MS Mincho" w:hAnsi="Cambria"/>
          <w:color w:val="000000"/>
          <w:sz w:val="20"/>
          <w:szCs w:val="20"/>
          <w:lang w:val="es-ES"/>
        </w:rPr>
        <w:t xml:space="preserve">En relación al grado de cumplimiento del acuerdo, la Comisión valora a continuación los avances en relación a cada una de las cláusulas del acuerdo. </w:t>
      </w:r>
    </w:p>
    <w:p w14:paraId="7D4DC689" w14:textId="77777777" w:rsidR="006A7720" w:rsidRPr="00685D29" w:rsidRDefault="006A7720" w:rsidP="008D5F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AR"/>
        </w:rPr>
      </w:pPr>
    </w:p>
    <w:p w14:paraId="2BC662B8" w14:textId="6ECAA635" w:rsidR="0092104D" w:rsidRPr="00685D29" w:rsidRDefault="0092104D"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En relación a la cláusula </w:t>
      </w:r>
      <w:r w:rsidR="00A77064" w:rsidRPr="00685D29">
        <w:rPr>
          <w:rFonts w:asciiTheme="majorHAnsi" w:eastAsia="MS Mincho" w:hAnsiTheme="majorHAnsi"/>
          <w:sz w:val="20"/>
          <w:szCs w:val="20"/>
          <w:lang w:val="es-ES"/>
        </w:rPr>
        <w:t>cuarta (IV)</w:t>
      </w:r>
      <w:r w:rsidRPr="00685D29">
        <w:rPr>
          <w:rFonts w:asciiTheme="majorHAnsi" w:eastAsia="MS Mincho" w:hAnsiTheme="majorHAnsi"/>
          <w:sz w:val="20"/>
          <w:szCs w:val="20"/>
          <w:lang w:val="es-ES"/>
        </w:rPr>
        <w:t xml:space="preserve"> del acuerd</w:t>
      </w:r>
      <w:r w:rsidR="00A77064" w:rsidRPr="00685D29">
        <w:rPr>
          <w:rFonts w:asciiTheme="majorHAnsi" w:eastAsia="MS Mincho" w:hAnsiTheme="majorHAnsi"/>
          <w:sz w:val="20"/>
          <w:szCs w:val="20"/>
          <w:lang w:val="es-ES"/>
        </w:rPr>
        <w:t xml:space="preserve">o, sobre el deber del Estado </w:t>
      </w:r>
      <w:r w:rsidR="004E513A" w:rsidRPr="00685D29">
        <w:rPr>
          <w:rFonts w:asciiTheme="majorHAnsi" w:eastAsia="MS Mincho" w:hAnsiTheme="majorHAnsi"/>
          <w:sz w:val="20"/>
          <w:szCs w:val="20"/>
          <w:lang w:val="es-ES"/>
        </w:rPr>
        <w:t xml:space="preserve">de presentar disculpas </w:t>
      </w:r>
      <w:r w:rsidR="002978E5" w:rsidRPr="00685D29">
        <w:rPr>
          <w:rFonts w:asciiTheme="majorHAnsi" w:eastAsia="MS Mincho" w:hAnsiTheme="majorHAnsi"/>
          <w:sz w:val="20"/>
          <w:szCs w:val="20"/>
          <w:lang w:val="es-ES"/>
        </w:rPr>
        <w:t>públicas</w:t>
      </w:r>
      <w:r w:rsidR="004E513A" w:rsidRPr="00685D29">
        <w:rPr>
          <w:rFonts w:asciiTheme="majorHAnsi" w:eastAsia="MS Mincho" w:hAnsiTheme="majorHAnsi"/>
          <w:sz w:val="20"/>
          <w:szCs w:val="20"/>
          <w:lang w:val="es-ES"/>
        </w:rPr>
        <w:t xml:space="preserve"> a las </w:t>
      </w:r>
      <w:r w:rsidR="002978E5" w:rsidRPr="00685D29">
        <w:rPr>
          <w:rFonts w:asciiTheme="majorHAnsi" w:eastAsia="MS Mincho" w:hAnsiTheme="majorHAnsi"/>
          <w:sz w:val="20"/>
          <w:szCs w:val="20"/>
          <w:lang w:val="es-ES"/>
        </w:rPr>
        <w:t>víctimas y sus familiares en un acto público,</w:t>
      </w:r>
      <w:r w:rsidR="00A96C91" w:rsidRPr="00685D29">
        <w:rPr>
          <w:rFonts w:asciiTheme="majorHAnsi" w:eastAsia="MS Mincho" w:hAnsiTheme="majorHAnsi"/>
          <w:sz w:val="20"/>
          <w:szCs w:val="20"/>
          <w:lang w:val="es-ES"/>
        </w:rPr>
        <w:t xml:space="preserve"> los representantes de las ví</w:t>
      </w:r>
      <w:r w:rsidR="008D104D" w:rsidRPr="00685D29">
        <w:rPr>
          <w:rFonts w:asciiTheme="majorHAnsi" w:eastAsia="MS Mincho" w:hAnsiTheme="majorHAnsi"/>
          <w:sz w:val="20"/>
          <w:szCs w:val="20"/>
          <w:lang w:val="es-ES"/>
        </w:rPr>
        <w:t xml:space="preserve">ctimas informaron </w:t>
      </w:r>
      <w:r w:rsidR="00EA3041" w:rsidRPr="00685D29">
        <w:rPr>
          <w:rFonts w:asciiTheme="majorHAnsi" w:eastAsia="MS Mincho" w:hAnsiTheme="majorHAnsi"/>
          <w:sz w:val="20"/>
          <w:szCs w:val="20"/>
          <w:lang w:val="es-ES"/>
        </w:rPr>
        <w:t>el</w:t>
      </w:r>
      <w:r w:rsidR="008D104D" w:rsidRPr="00685D29">
        <w:rPr>
          <w:rFonts w:asciiTheme="majorHAnsi" w:eastAsia="MS Mincho" w:hAnsiTheme="majorHAnsi"/>
          <w:sz w:val="20"/>
          <w:szCs w:val="20"/>
          <w:lang w:val="es-ES"/>
        </w:rPr>
        <w:t xml:space="preserve"> 30 de agosto de 2005 que</w:t>
      </w:r>
      <w:r w:rsidR="002216CC" w:rsidRPr="00685D29">
        <w:rPr>
          <w:rFonts w:asciiTheme="majorHAnsi" w:eastAsia="MS Mincho" w:hAnsiTheme="majorHAnsi"/>
          <w:sz w:val="20"/>
          <w:szCs w:val="20"/>
          <w:lang w:val="es-ES"/>
        </w:rPr>
        <w:t>,</w:t>
      </w:r>
      <w:r w:rsidR="008D104D" w:rsidRPr="00685D29">
        <w:rPr>
          <w:rFonts w:asciiTheme="majorHAnsi" w:eastAsia="MS Mincho" w:hAnsiTheme="majorHAnsi"/>
          <w:sz w:val="20"/>
          <w:szCs w:val="20"/>
          <w:lang w:val="es-ES"/>
        </w:rPr>
        <w:t xml:space="preserve"> </w:t>
      </w:r>
      <w:r w:rsidR="00DB6E89" w:rsidRPr="00685D29">
        <w:rPr>
          <w:rFonts w:asciiTheme="majorHAnsi" w:eastAsia="MS Mincho" w:hAnsiTheme="majorHAnsi"/>
          <w:sz w:val="20"/>
          <w:szCs w:val="20"/>
          <w:lang w:val="es-ES"/>
        </w:rPr>
        <w:t xml:space="preserve">el 29 </w:t>
      </w:r>
      <w:r w:rsidR="000A62C7" w:rsidRPr="00685D29">
        <w:rPr>
          <w:rFonts w:asciiTheme="majorHAnsi" w:eastAsia="MS Mincho" w:hAnsiTheme="majorHAnsi"/>
          <w:sz w:val="20"/>
          <w:szCs w:val="20"/>
          <w:lang w:val="es-ES"/>
        </w:rPr>
        <w:t>de agosto del mismo año</w:t>
      </w:r>
      <w:r w:rsidR="00DB6E89" w:rsidRPr="00685D29">
        <w:rPr>
          <w:rFonts w:asciiTheme="majorHAnsi" w:eastAsia="MS Mincho" w:hAnsiTheme="majorHAnsi"/>
          <w:sz w:val="20"/>
          <w:szCs w:val="20"/>
          <w:lang w:val="es-ES"/>
        </w:rPr>
        <w:t xml:space="preserve"> y de conformidad con el Acuerdo de Solución Amistosa, se celebró en las instalaciones del P</w:t>
      </w:r>
      <w:r w:rsidR="002216CC" w:rsidRPr="00685D29">
        <w:rPr>
          <w:rFonts w:asciiTheme="majorHAnsi" w:eastAsia="MS Mincho" w:hAnsiTheme="majorHAnsi"/>
          <w:sz w:val="20"/>
          <w:szCs w:val="20"/>
          <w:lang w:val="es-ES"/>
        </w:rPr>
        <w:t>alacio Nacional de la Cultura, e</w:t>
      </w:r>
      <w:r w:rsidR="00DB6E89" w:rsidRPr="00685D29">
        <w:rPr>
          <w:rFonts w:asciiTheme="majorHAnsi" w:eastAsia="MS Mincho" w:hAnsiTheme="majorHAnsi"/>
          <w:sz w:val="20"/>
          <w:szCs w:val="20"/>
          <w:lang w:val="es-ES"/>
        </w:rPr>
        <w:t>l acto de reconocimiento de responsabilidad internacional. En dicho acto hicieron uso de la palabra cad</w:t>
      </w:r>
      <w:r w:rsidR="002216CC" w:rsidRPr="00685D29">
        <w:rPr>
          <w:rFonts w:asciiTheme="majorHAnsi" w:eastAsia="MS Mincho" w:hAnsiTheme="majorHAnsi"/>
          <w:sz w:val="20"/>
          <w:szCs w:val="20"/>
          <w:lang w:val="es-ES"/>
        </w:rPr>
        <w:t>a uno de los familiares de las v</w:t>
      </w:r>
      <w:r w:rsidR="00DB6E89" w:rsidRPr="00685D29">
        <w:rPr>
          <w:rFonts w:asciiTheme="majorHAnsi" w:eastAsia="MS Mincho" w:hAnsiTheme="majorHAnsi"/>
          <w:sz w:val="20"/>
          <w:szCs w:val="20"/>
          <w:lang w:val="es-ES"/>
        </w:rPr>
        <w:t xml:space="preserve">íctimas, el representante </w:t>
      </w:r>
      <w:r w:rsidR="00A96C91" w:rsidRPr="00685D29">
        <w:rPr>
          <w:rFonts w:asciiTheme="majorHAnsi" w:eastAsia="MS Mincho" w:hAnsiTheme="majorHAnsi"/>
          <w:sz w:val="20"/>
          <w:szCs w:val="20"/>
          <w:lang w:val="es-ES"/>
        </w:rPr>
        <w:t xml:space="preserve">de </w:t>
      </w:r>
      <w:r w:rsidR="002216CC" w:rsidRPr="00685D29">
        <w:rPr>
          <w:rFonts w:asciiTheme="majorHAnsi" w:eastAsia="MS Mincho" w:hAnsiTheme="majorHAnsi"/>
          <w:sz w:val="20"/>
          <w:szCs w:val="20"/>
          <w:lang w:val="es-ES"/>
        </w:rPr>
        <w:t xml:space="preserve">CALDH, </w:t>
      </w:r>
      <w:r w:rsidR="00DB6E89" w:rsidRPr="00685D29">
        <w:rPr>
          <w:rFonts w:asciiTheme="majorHAnsi" w:eastAsia="MS Mincho" w:hAnsiTheme="majorHAnsi"/>
          <w:sz w:val="20"/>
          <w:szCs w:val="20"/>
          <w:lang w:val="es-ES"/>
        </w:rPr>
        <w:t>el presidente de CO</w:t>
      </w:r>
      <w:r w:rsidR="00933AE3" w:rsidRPr="00685D29">
        <w:rPr>
          <w:rFonts w:asciiTheme="majorHAnsi" w:eastAsia="MS Mincho" w:hAnsiTheme="majorHAnsi"/>
          <w:sz w:val="20"/>
          <w:szCs w:val="20"/>
          <w:lang w:val="es-ES"/>
        </w:rPr>
        <w:t>PREDEH y el Vic</w:t>
      </w:r>
      <w:r w:rsidR="002216CC" w:rsidRPr="00685D29">
        <w:rPr>
          <w:rFonts w:asciiTheme="majorHAnsi" w:eastAsia="MS Mincho" w:hAnsiTheme="majorHAnsi"/>
          <w:sz w:val="20"/>
          <w:szCs w:val="20"/>
          <w:lang w:val="es-ES"/>
        </w:rPr>
        <w:t>epresidente Constitucional de</w:t>
      </w:r>
      <w:r w:rsidR="00933AE3" w:rsidRPr="00685D29">
        <w:rPr>
          <w:rFonts w:asciiTheme="majorHAnsi" w:eastAsia="MS Mincho" w:hAnsiTheme="majorHAnsi"/>
          <w:sz w:val="20"/>
          <w:szCs w:val="20"/>
          <w:lang w:val="es-ES"/>
        </w:rPr>
        <w:t xml:space="preserve"> Republica, quien manifestó públicamente “perdón porque el Estado no </w:t>
      </w:r>
      <w:r w:rsidR="002216CC" w:rsidRPr="00685D29">
        <w:rPr>
          <w:rFonts w:asciiTheme="majorHAnsi" w:eastAsia="MS Mincho" w:hAnsiTheme="majorHAnsi"/>
          <w:sz w:val="20"/>
          <w:szCs w:val="20"/>
          <w:lang w:val="es-ES"/>
        </w:rPr>
        <w:t>garantizó</w:t>
      </w:r>
      <w:r w:rsidR="00933AE3" w:rsidRPr="00685D29">
        <w:rPr>
          <w:rFonts w:asciiTheme="majorHAnsi" w:eastAsia="MS Mincho" w:hAnsiTheme="majorHAnsi"/>
          <w:sz w:val="20"/>
          <w:szCs w:val="20"/>
          <w:lang w:val="es-ES"/>
        </w:rPr>
        <w:t xml:space="preserve"> la vida e</w:t>
      </w:r>
      <w:r w:rsidR="005C5F6B" w:rsidRPr="00685D29">
        <w:rPr>
          <w:rFonts w:asciiTheme="majorHAnsi" w:eastAsia="MS Mincho" w:hAnsiTheme="majorHAnsi"/>
          <w:sz w:val="20"/>
          <w:szCs w:val="20"/>
          <w:lang w:val="es-ES"/>
        </w:rPr>
        <w:t xml:space="preserve"> integridad de los estudiantes”,</w:t>
      </w:r>
      <w:r w:rsidR="00D13809" w:rsidRPr="00685D29">
        <w:rPr>
          <w:rFonts w:asciiTheme="majorHAnsi" w:eastAsia="MS Mincho" w:hAnsiTheme="majorHAnsi"/>
          <w:sz w:val="20"/>
          <w:szCs w:val="20"/>
          <w:lang w:val="es-ES"/>
        </w:rPr>
        <w:t xml:space="preserve"> agregando que “e</w:t>
      </w:r>
      <w:r w:rsidR="00933AE3" w:rsidRPr="00685D29">
        <w:rPr>
          <w:rFonts w:asciiTheme="majorHAnsi" w:eastAsia="MS Mincho" w:hAnsiTheme="majorHAnsi"/>
          <w:sz w:val="20"/>
          <w:szCs w:val="20"/>
          <w:lang w:val="es-ES"/>
        </w:rPr>
        <w:t xml:space="preserve">l Ejecutivo impulsará la apertura de un procedimiento </w:t>
      </w:r>
      <w:r w:rsidR="00D13809" w:rsidRPr="00685D29">
        <w:rPr>
          <w:rFonts w:asciiTheme="majorHAnsi" w:eastAsia="MS Mincho" w:hAnsiTheme="majorHAnsi"/>
          <w:sz w:val="20"/>
          <w:szCs w:val="20"/>
          <w:lang w:val="es-ES"/>
        </w:rPr>
        <w:t>penal,</w:t>
      </w:r>
      <w:r w:rsidR="00933AE3" w:rsidRPr="00685D29">
        <w:rPr>
          <w:rFonts w:asciiTheme="majorHAnsi" w:eastAsia="MS Mincho" w:hAnsiTheme="majorHAnsi"/>
          <w:sz w:val="20"/>
          <w:szCs w:val="20"/>
          <w:lang w:val="es-ES"/>
        </w:rPr>
        <w:t xml:space="preserve"> ya que a la fecha no existe, a pesar de que el hecho ocurriera en el retorno a la democracia”</w:t>
      </w:r>
      <w:r w:rsidR="00091841" w:rsidRPr="00685D29">
        <w:rPr>
          <w:rFonts w:asciiTheme="majorHAnsi" w:eastAsia="MS Mincho" w:hAnsiTheme="majorHAnsi"/>
          <w:sz w:val="20"/>
          <w:szCs w:val="20"/>
          <w:lang w:val="es-ES"/>
        </w:rPr>
        <w:t xml:space="preserve">. </w:t>
      </w:r>
      <w:r w:rsidR="000A62C7" w:rsidRPr="00685D29">
        <w:rPr>
          <w:rFonts w:asciiTheme="majorHAnsi" w:eastAsia="MS Mincho" w:hAnsiTheme="majorHAnsi"/>
          <w:sz w:val="20"/>
          <w:szCs w:val="20"/>
          <w:lang w:val="es-ES"/>
        </w:rPr>
        <w:t>En dicho escrito, los peticionarios consideraron cumplido este extremo del acuerdo de solución amistosa</w:t>
      </w:r>
      <w:r w:rsidR="00167738" w:rsidRPr="00685D29">
        <w:rPr>
          <w:rFonts w:asciiTheme="majorHAnsi" w:eastAsia="MS Mincho" w:hAnsiTheme="majorHAnsi"/>
          <w:sz w:val="20"/>
          <w:szCs w:val="20"/>
          <w:lang w:val="es-ES"/>
        </w:rPr>
        <w:t>, información que fue reiterada el 24 de junio de 2020.</w:t>
      </w:r>
      <w:r w:rsidR="009E5C0A" w:rsidRPr="00685D29">
        <w:rPr>
          <w:rFonts w:asciiTheme="majorHAnsi" w:eastAsia="MS Mincho" w:hAnsiTheme="majorHAnsi"/>
          <w:sz w:val="20"/>
          <w:szCs w:val="20"/>
          <w:lang w:val="es-ES"/>
        </w:rPr>
        <w:t xml:space="preserve"> </w:t>
      </w:r>
      <w:r w:rsidR="00AB671F" w:rsidRPr="00685D29">
        <w:rPr>
          <w:rFonts w:asciiTheme="majorHAnsi" w:eastAsia="MS Mincho" w:hAnsiTheme="majorHAnsi"/>
          <w:sz w:val="20"/>
          <w:szCs w:val="20"/>
          <w:lang w:val="es-ES"/>
        </w:rPr>
        <w:t>El Estado confirmó dicha información el 9 de noviembre de 2005</w:t>
      </w:r>
      <w:r w:rsidR="00E76E94"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
        </w:rPr>
        <w:t>Tomando en consideración los elementos de información aportados</w:t>
      </w:r>
      <w:r w:rsidR="00CE7AC3" w:rsidRPr="00685D29">
        <w:rPr>
          <w:rFonts w:asciiTheme="majorHAnsi" w:eastAsia="MS Mincho" w:hAnsiTheme="majorHAnsi"/>
          <w:sz w:val="20"/>
          <w:szCs w:val="20"/>
          <w:lang w:val="es-ES"/>
        </w:rPr>
        <w:t xml:space="preserve"> por ambas partes</w:t>
      </w:r>
      <w:r w:rsidRPr="00685D29">
        <w:rPr>
          <w:rFonts w:asciiTheme="majorHAnsi" w:eastAsia="MS Mincho" w:hAnsiTheme="majorHAnsi"/>
          <w:sz w:val="20"/>
          <w:szCs w:val="20"/>
          <w:lang w:val="es-ES"/>
        </w:rPr>
        <w:t xml:space="preserve">, la Comisión considera que </w:t>
      </w:r>
      <w:r w:rsidR="00E54127" w:rsidRPr="00685D29">
        <w:rPr>
          <w:rFonts w:asciiTheme="majorHAnsi" w:eastAsia="MS Mincho" w:hAnsiTheme="majorHAnsi"/>
          <w:sz w:val="20"/>
          <w:szCs w:val="20"/>
          <w:lang w:val="es-ES"/>
        </w:rPr>
        <w:t xml:space="preserve">la cláusula cuarta del </w:t>
      </w:r>
      <w:r w:rsidRPr="00685D29">
        <w:rPr>
          <w:rFonts w:asciiTheme="majorHAnsi" w:eastAsia="MS Mincho" w:hAnsiTheme="majorHAnsi"/>
          <w:sz w:val="20"/>
          <w:szCs w:val="20"/>
          <w:lang w:val="es-ES"/>
        </w:rPr>
        <w:t>ASA se encuentra</w:t>
      </w:r>
      <w:r w:rsidR="00E54127" w:rsidRPr="00685D29">
        <w:rPr>
          <w:rFonts w:asciiTheme="majorHAnsi" w:eastAsia="MS Mincho" w:hAnsiTheme="majorHAnsi"/>
          <w:sz w:val="20"/>
          <w:szCs w:val="20"/>
          <w:lang w:val="es-ES"/>
        </w:rPr>
        <w:t xml:space="preserve"> cumplida</w:t>
      </w:r>
      <w:r w:rsidR="00C714D2" w:rsidRPr="00685D29">
        <w:rPr>
          <w:rFonts w:asciiTheme="majorHAnsi" w:eastAsia="MS Mincho" w:hAnsiTheme="majorHAnsi"/>
          <w:sz w:val="20"/>
          <w:szCs w:val="20"/>
          <w:lang w:val="es-ES"/>
        </w:rPr>
        <w:t xml:space="preserve"> totalmente y así lo declara.</w:t>
      </w:r>
      <w:r w:rsidRPr="00685D29">
        <w:rPr>
          <w:rFonts w:asciiTheme="majorHAnsi" w:eastAsia="MS Mincho" w:hAnsiTheme="majorHAnsi"/>
          <w:sz w:val="20"/>
          <w:szCs w:val="20"/>
          <w:lang w:val="es-ES"/>
        </w:rPr>
        <w:t xml:space="preserve"> </w:t>
      </w:r>
    </w:p>
    <w:p w14:paraId="74C5E483" w14:textId="77777777" w:rsidR="0092104D" w:rsidRPr="00685D29" w:rsidRDefault="0092104D" w:rsidP="008D0BF8">
      <w:pPr>
        <w:pStyle w:val="ListParagraph"/>
        <w:rPr>
          <w:rFonts w:asciiTheme="majorHAnsi" w:eastAsia="MS Mincho" w:hAnsiTheme="majorHAnsi"/>
          <w:sz w:val="20"/>
          <w:szCs w:val="20"/>
          <w:lang w:val="es-ES"/>
        </w:rPr>
      </w:pPr>
    </w:p>
    <w:p w14:paraId="7ADC193D" w14:textId="386565F2" w:rsidR="00AB671F" w:rsidRPr="00685D29" w:rsidRDefault="00714539"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En cuanto a la cláusula</w:t>
      </w:r>
      <w:r w:rsidR="0092104D" w:rsidRPr="00685D29">
        <w:rPr>
          <w:rFonts w:asciiTheme="majorHAnsi" w:eastAsia="MS Mincho" w:hAnsiTheme="majorHAnsi"/>
          <w:sz w:val="20"/>
          <w:szCs w:val="20"/>
          <w:lang w:val="es-ES"/>
        </w:rPr>
        <w:t xml:space="preserve"> </w:t>
      </w:r>
      <w:r w:rsidR="00693B7C" w:rsidRPr="00685D29">
        <w:rPr>
          <w:rFonts w:asciiTheme="majorHAnsi" w:eastAsia="MS Mincho" w:hAnsiTheme="majorHAnsi"/>
          <w:sz w:val="20"/>
          <w:szCs w:val="20"/>
          <w:lang w:val="es-ES"/>
        </w:rPr>
        <w:t>quinta (V</w:t>
      </w:r>
      <w:r w:rsidR="00C714D2" w:rsidRPr="00685D29">
        <w:rPr>
          <w:rFonts w:asciiTheme="majorHAnsi" w:eastAsia="MS Mincho" w:hAnsiTheme="majorHAnsi"/>
          <w:sz w:val="20"/>
          <w:szCs w:val="20"/>
          <w:lang w:val="es-ES"/>
        </w:rPr>
        <w:t>), r</w:t>
      </w:r>
      <w:r w:rsidR="0092104D" w:rsidRPr="00685D29">
        <w:rPr>
          <w:rFonts w:asciiTheme="majorHAnsi" w:eastAsia="MS Mincho" w:hAnsiTheme="majorHAnsi"/>
          <w:sz w:val="20"/>
          <w:szCs w:val="20"/>
          <w:lang w:val="es-ES"/>
        </w:rPr>
        <w:t>eferidas a la</w:t>
      </w:r>
      <w:r w:rsidR="00C714D2" w:rsidRPr="00685D29">
        <w:rPr>
          <w:rFonts w:asciiTheme="majorHAnsi" w:eastAsia="MS Mincho" w:hAnsiTheme="majorHAnsi"/>
          <w:sz w:val="20"/>
          <w:szCs w:val="20"/>
          <w:lang w:val="es-ES"/>
        </w:rPr>
        <w:t>s medidas para honrar la memoria de las víctimas,</w:t>
      </w:r>
      <w:r w:rsidR="00BD3559" w:rsidRPr="00685D29">
        <w:rPr>
          <w:rFonts w:asciiTheme="majorHAnsi" w:eastAsia="MS Mincho" w:hAnsiTheme="majorHAnsi"/>
          <w:sz w:val="20"/>
          <w:szCs w:val="20"/>
          <w:lang w:val="es-ES"/>
        </w:rPr>
        <w:t xml:space="preserve"> </w:t>
      </w:r>
      <w:r w:rsidR="00EA3041" w:rsidRPr="00685D29">
        <w:rPr>
          <w:rFonts w:asciiTheme="majorHAnsi" w:eastAsia="MS Mincho" w:hAnsiTheme="majorHAnsi"/>
          <w:sz w:val="20"/>
          <w:szCs w:val="20"/>
          <w:lang w:val="es-ES"/>
        </w:rPr>
        <w:t>e</w:t>
      </w:r>
      <w:r w:rsidR="00AB671F" w:rsidRPr="00685D29">
        <w:rPr>
          <w:rFonts w:asciiTheme="majorHAnsi" w:eastAsia="MS Mincho" w:hAnsiTheme="majorHAnsi"/>
          <w:sz w:val="20"/>
          <w:szCs w:val="20"/>
          <w:lang w:val="es-ES"/>
        </w:rPr>
        <w:t xml:space="preserve">l 10 de abril de 2006, el Estado informó que se encontraba en negociaciones con los peticionarios que presentaron al Estado una propuesta de dignificación colectiva para todos los estudiantes </w:t>
      </w:r>
      <w:r w:rsidR="00BF6A68" w:rsidRPr="00685D29">
        <w:rPr>
          <w:rFonts w:asciiTheme="majorHAnsi" w:eastAsia="MS Mincho" w:hAnsiTheme="majorHAnsi"/>
          <w:sz w:val="20"/>
          <w:szCs w:val="20"/>
          <w:lang w:val="es-ES"/>
        </w:rPr>
        <w:t>relacionados</w:t>
      </w:r>
      <w:r w:rsidR="00AB671F" w:rsidRPr="00685D29">
        <w:rPr>
          <w:rFonts w:asciiTheme="majorHAnsi" w:eastAsia="MS Mincho" w:hAnsiTheme="majorHAnsi"/>
          <w:sz w:val="20"/>
          <w:szCs w:val="20"/>
          <w:lang w:val="es-ES"/>
        </w:rPr>
        <w:t xml:space="preserve"> con el caso, </w:t>
      </w:r>
      <w:r w:rsidR="00BF6A68" w:rsidRPr="00685D29">
        <w:rPr>
          <w:rFonts w:asciiTheme="majorHAnsi" w:eastAsia="MS Mincho" w:hAnsiTheme="majorHAnsi"/>
          <w:sz w:val="20"/>
          <w:szCs w:val="20"/>
          <w:lang w:val="es-ES"/>
        </w:rPr>
        <w:t>consistente</w:t>
      </w:r>
      <w:r w:rsidR="00AB671F" w:rsidRPr="00685D29">
        <w:rPr>
          <w:rFonts w:asciiTheme="majorHAnsi" w:eastAsia="MS Mincho" w:hAnsiTheme="majorHAnsi"/>
          <w:sz w:val="20"/>
          <w:szCs w:val="20"/>
          <w:lang w:val="es-ES"/>
        </w:rPr>
        <w:t xml:space="preserve"> en la construcción de una plaza en memoria de las víctimas. </w:t>
      </w:r>
      <w:r w:rsidR="00BF6A68" w:rsidRPr="00685D29">
        <w:rPr>
          <w:rFonts w:asciiTheme="majorHAnsi" w:eastAsia="MS Mincho" w:hAnsiTheme="majorHAnsi"/>
          <w:sz w:val="20"/>
          <w:szCs w:val="20"/>
          <w:lang w:val="es-ES"/>
        </w:rPr>
        <w:t xml:space="preserve">Dicha información fue trasladada a los </w:t>
      </w:r>
      <w:r w:rsidR="004C2C4C" w:rsidRPr="00685D29">
        <w:rPr>
          <w:rFonts w:asciiTheme="majorHAnsi" w:eastAsia="MS Mincho" w:hAnsiTheme="majorHAnsi"/>
          <w:sz w:val="20"/>
          <w:szCs w:val="20"/>
          <w:lang w:val="es-ES"/>
        </w:rPr>
        <w:t>peticionarios</w:t>
      </w:r>
      <w:r w:rsidR="00BF6A68" w:rsidRPr="00685D29">
        <w:rPr>
          <w:rFonts w:asciiTheme="majorHAnsi" w:eastAsia="MS Mincho" w:hAnsiTheme="majorHAnsi"/>
          <w:sz w:val="20"/>
          <w:szCs w:val="20"/>
          <w:lang w:val="es-ES"/>
        </w:rPr>
        <w:t>, quienes con</w:t>
      </w:r>
      <w:r w:rsidR="00EA3041" w:rsidRPr="00685D29">
        <w:rPr>
          <w:rFonts w:asciiTheme="majorHAnsi" w:eastAsia="MS Mincho" w:hAnsiTheme="majorHAnsi"/>
          <w:sz w:val="20"/>
          <w:szCs w:val="20"/>
          <w:lang w:val="es-ES"/>
        </w:rPr>
        <w:t>firmaron el 26 de abril de 2006</w:t>
      </w:r>
      <w:r w:rsidR="00BF6A68" w:rsidRPr="00685D29">
        <w:rPr>
          <w:rFonts w:asciiTheme="majorHAnsi" w:eastAsia="MS Mincho" w:hAnsiTheme="majorHAnsi"/>
          <w:sz w:val="20"/>
          <w:szCs w:val="20"/>
          <w:lang w:val="es-ES"/>
        </w:rPr>
        <w:t xml:space="preserve"> </w:t>
      </w:r>
      <w:r w:rsidR="004C2C4C" w:rsidRPr="00685D29">
        <w:rPr>
          <w:rFonts w:asciiTheme="majorHAnsi" w:eastAsia="MS Mincho" w:hAnsiTheme="majorHAnsi"/>
          <w:sz w:val="20"/>
          <w:szCs w:val="20"/>
          <w:lang w:val="es-ES"/>
        </w:rPr>
        <w:t>que,</w:t>
      </w:r>
      <w:r w:rsidR="00BF6A68" w:rsidRPr="00685D29">
        <w:rPr>
          <w:rFonts w:asciiTheme="majorHAnsi" w:eastAsia="MS Mincho" w:hAnsiTheme="majorHAnsi"/>
          <w:sz w:val="20"/>
          <w:szCs w:val="20"/>
          <w:lang w:val="es-ES"/>
        </w:rPr>
        <w:t xml:space="preserve"> en cuanto a la medida de dignificación, ya se contaba co</w:t>
      </w:r>
      <w:r w:rsidR="004C2C4C" w:rsidRPr="00685D29">
        <w:rPr>
          <w:rFonts w:asciiTheme="majorHAnsi" w:eastAsia="MS Mincho" w:hAnsiTheme="majorHAnsi"/>
          <w:sz w:val="20"/>
          <w:szCs w:val="20"/>
          <w:lang w:val="es-ES"/>
        </w:rPr>
        <w:t>n</w:t>
      </w:r>
      <w:r w:rsidR="00BF6A68" w:rsidRPr="00685D29">
        <w:rPr>
          <w:rFonts w:asciiTheme="majorHAnsi" w:eastAsia="MS Mincho" w:hAnsiTheme="majorHAnsi"/>
          <w:sz w:val="20"/>
          <w:szCs w:val="20"/>
          <w:lang w:val="es-ES"/>
        </w:rPr>
        <w:t xml:space="preserve"> la autorización del Rector de la Universidad de San Carlos para construir una plaza en el campus</w:t>
      </w:r>
      <w:r w:rsidR="00EA3041" w:rsidRPr="00685D29">
        <w:rPr>
          <w:rFonts w:asciiTheme="majorHAnsi" w:eastAsia="MS Mincho" w:hAnsiTheme="majorHAnsi"/>
          <w:sz w:val="20"/>
          <w:szCs w:val="20"/>
          <w:lang w:val="es-ES"/>
        </w:rPr>
        <w:t xml:space="preserve"> universitario</w:t>
      </w:r>
      <w:r w:rsidR="00167738" w:rsidRPr="00685D29">
        <w:rPr>
          <w:rFonts w:asciiTheme="majorHAnsi" w:eastAsia="MS Mincho" w:hAnsiTheme="majorHAnsi"/>
          <w:sz w:val="20"/>
          <w:szCs w:val="20"/>
          <w:lang w:val="es-ES"/>
        </w:rPr>
        <w:t xml:space="preserve"> en memoria de las víctimas, </w:t>
      </w:r>
      <w:r w:rsidR="00BF6A68" w:rsidRPr="00685D29">
        <w:rPr>
          <w:rFonts w:asciiTheme="majorHAnsi" w:eastAsia="MS Mincho" w:hAnsiTheme="majorHAnsi"/>
          <w:sz w:val="20"/>
          <w:szCs w:val="20"/>
          <w:lang w:val="es-ES"/>
        </w:rPr>
        <w:t xml:space="preserve"> </w:t>
      </w:r>
    </w:p>
    <w:p w14:paraId="16A5A171" w14:textId="77777777" w:rsidR="00BF6A68" w:rsidRPr="00685D29" w:rsidRDefault="00BF6A68" w:rsidP="00BF6A68">
      <w:pPr>
        <w:pStyle w:val="ListParagraph"/>
        <w:rPr>
          <w:rFonts w:asciiTheme="majorHAnsi" w:eastAsia="MS Mincho" w:hAnsiTheme="majorHAnsi"/>
          <w:sz w:val="20"/>
          <w:szCs w:val="20"/>
          <w:lang w:val="es-ES"/>
        </w:rPr>
      </w:pPr>
    </w:p>
    <w:p w14:paraId="639B7CB3" w14:textId="2CA78650" w:rsidR="004C2C4C" w:rsidRPr="00685D29" w:rsidRDefault="00BF6A68"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El Estado informó el </w:t>
      </w:r>
      <w:r w:rsidR="004C2C4C" w:rsidRPr="00685D29">
        <w:rPr>
          <w:rFonts w:asciiTheme="majorHAnsi" w:eastAsia="MS Mincho" w:hAnsiTheme="majorHAnsi"/>
          <w:sz w:val="20"/>
          <w:szCs w:val="20"/>
          <w:lang w:val="es-ES"/>
        </w:rPr>
        <w:t>25 de mayo de 2006, que el 16 d</w:t>
      </w:r>
      <w:r w:rsidRPr="00685D29">
        <w:rPr>
          <w:rFonts w:asciiTheme="majorHAnsi" w:eastAsia="MS Mincho" w:hAnsiTheme="majorHAnsi"/>
          <w:sz w:val="20"/>
          <w:szCs w:val="20"/>
          <w:lang w:val="es-ES"/>
        </w:rPr>
        <w:t>e</w:t>
      </w:r>
      <w:r w:rsidR="004C2C4C"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
        </w:rPr>
        <w:t xml:space="preserve">mayo del mismo año se sostuvo una reunión en la Universidad de San Carlos, con los representantes y familiares de las víctimas, en la cual se presentó la plaza que llevaría el nombre que los familiares escogieran. Según </w:t>
      </w:r>
      <w:r w:rsidR="004C2C4C" w:rsidRPr="00685D29">
        <w:rPr>
          <w:rFonts w:asciiTheme="majorHAnsi" w:eastAsia="MS Mincho" w:hAnsiTheme="majorHAnsi"/>
          <w:sz w:val="20"/>
          <w:szCs w:val="20"/>
          <w:lang w:val="es-ES"/>
        </w:rPr>
        <w:t xml:space="preserve">lo indicado por </w:t>
      </w:r>
      <w:r w:rsidRPr="00685D29">
        <w:rPr>
          <w:rFonts w:asciiTheme="majorHAnsi" w:eastAsia="MS Mincho" w:hAnsiTheme="majorHAnsi"/>
          <w:sz w:val="20"/>
          <w:szCs w:val="20"/>
          <w:lang w:val="es-ES"/>
        </w:rPr>
        <w:t>e</w:t>
      </w:r>
      <w:r w:rsidR="004C2C4C" w:rsidRPr="00685D29">
        <w:rPr>
          <w:rFonts w:asciiTheme="majorHAnsi" w:eastAsia="MS Mincho" w:hAnsiTheme="majorHAnsi"/>
          <w:sz w:val="20"/>
          <w:szCs w:val="20"/>
          <w:lang w:val="es-ES"/>
        </w:rPr>
        <w:t>l</w:t>
      </w:r>
      <w:r w:rsidRPr="00685D29">
        <w:rPr>
          <w:rFonts w:asciiTheme="majorHAnsi" w:eastAsia="MS Mincho" w:hAnsiTheme="majorHAnsi"/>
          <w:sz w:val="20"/>
          <w:szCs w:val="20"/>
          <w:lang w:val="es-ES"/>
        </w:rPr>
        <w:t xml:space="preserve"> Estado, no habría existido consenso entre los familiares</w:t>
      </w:r>
      <w:r w:rsidR="00EA3041" w:rsidRPr="00685D29">
        <w:rPr>
          <w:rFonts w:asciiTheme="majorHAnsi" w:eastAsia="MS Mincho" w:hAnsiTheme="majorHAnsi"/>
          <w:sz w:val="20"/>
          <w:szCs w:val="20"/>
          <w:lang w:val="es-ES"/>
        </w:rPr>
        <w:t xml:space="preserve"> en ese momento</w:t>
      </w:r>
      <w:r w:rsidRPr="00685D29">
        <w:rPr>
          <w:rFonts w:asciiTheme="majorHAnsi" w:eastAsia="MS Mincho" w:hAnsiTheme="majorHAnsi"/>
          <w:sz w:val="20"/>
          <w:szCs w:val="20"/>
          <w:lang w:val="es-ES"/>
        </w:rPr>
        <w:t xml:space="preserve">, razón por la cual explorarían otros posibles lugares para la construcción de la plaza. </w:t>
      </w:r>
    </w:p>
    <w:p w14:paraId="5F0BCC59" w14:textId="77777777" w:rsidR="004C2C4C" w:rsidRPr="00685D29" w:rsidRDefault="004C2C4C" w:rsidP="004C2C4C">
      <w:pPr>
        <w:pStyle w:val="ListParagraph"/>
        <w:rPr>
          <w:rFonts w:asciiTheme="majorHAnsi" w:eastAsia="MS Mincho" w:hAnsiTheme="majorHAnsi"/>
          <w:sz w:val="20"/>
          <w:szCs w:val="20"/>
          <w:lang w:val="es-ES"/>
        </w:rPr>
      </w:pPr>
    </w:p>
    <w:p w14:paraId="4ACC8E65" w14:textId="31D864AF" w:rsidR="004C2C4C" w:rsidRPr="00685D29" w:rsidRDefault="004C2C4C"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lastRenderedPageBreak/>
        <w:t>Posteriormente, el 5 d</w:t>
      </w:r>
      <w:r w:rsidR="001909CA" w:rsidRPr="00685D29">
        <w:rPr>
          <w:rFonts w:asciiTheme="majorHAnsi" w:eastAsia="MS Mincho" w:hAnsiTheme="majorHAnsi"/>
          <w:sz w:val="20"/>
          <w:szCs w:val="20"/>
          <w:lang w:val="es-ES"/>
        </w:rPr>
        <w:t>e</w:t>
      </w:r>
      <w:r w:rsidRPr="00685D29">
        <w:rPr>
          <w:rFonts w:asciiTheme="majorHAnsi" w:eastAsia="MS Mincho" w:hAnsiTheme="majorHAnsi"/>
          <w:sz w:val="20"/>
          <w:szCs w:val="20"/>
          <w:lang w:val="es-ES"/>
        </w:rPr>
        <w:t xml:space="preserve"> </w:t>
      </w:r>
      <w:r w:rsidR="001909CA" w:rsidRPr="00685D29">
        <w:rPr>
          <w:rFonts w:asciiTheme="majorHAnsi" w:eastAsia="MS Mincho" w:hAnsiTheme="majorHAnsi"/>
          <w:sz w:val="20"/>
          <w:szCs w:val="20"/>
          <w:lang w:val="es-ES"/>
        </w:rPr>
        <w:t xml:space="preserve">junio de 2006, los </w:t>
      </w:r>
      <w:r w:rsidRPr="00685D29">
        <w:rPr>
          <w:rFonts w:asciiTheme="majorHAnsi" w:eastAsia="MS Mincho" w:hAnsiTheme="majorHAnsi"/>
          <w:sz w:val="20"/>
          <w:szCs w:val="20"/>
          <w:lang w:val="es-ES"/>
        </w:rPr>
        <w:t>peticionarios</w:t>
      </w:r>
      <w:r w:rsidR="001909CA" w:rsidRPr="00685D29">
        <w:rPr>
          <w:rFonts w:asciiTheme="majorHAnsi" w:eastAsia="MS Mincho" w:hAnsiTheme="majorHAnsi"/>
          <w:sz w:val="20"/>
          <w:szCs w:val="20"/>
          <w:lang w:val="es-ES"/>
        </w:rPr>
        <w:t xml:space="preserve"> indicaron la aceptación de</w:t>
      </w:r>
      <w:r w:rsidRPr="00685D29">
        <w:rPr>
          <w:rFonts w:asciiTheme="majorHAnsi" w:eastAsia="MS Mincho" w:hAnsiTheme="majorHAnsi"/>
          <w:sz w:val="20"/>
          <w:szCs w:val="20"/>
          <w:lang w:val="es-ES"/>
        </w:rPr>
        <w:t xml:space="preserve"> los familiares d</w:t>
      </w:r>
      <w:r w:rsidR="001909CA" w:rsidRPr="00685D29">
        <w:rPr>
          <w:rFonts w:asciiTheme="majorHAnsi" w:eastAsia="MS Mincho" w:hAnsiTheme="majorHAnsi"/>
          <w:sz w:val="20"/>
          <w:szCs w:val="20"/>
          <w:lang w:val="es-ES"/>
        </w:rPr>
        <w:t>e</w:t>
      </w:r>
      <w:r w:rsidRPr="00685D29">
        <w:rPr>
          <w:rFonts w:asciiTheme="majorHAnsi" w:eastAsia="MS Mincho" w:hAnsiTheme="majorHAnsi"/>
          <w:sz w:val="20"/>
          <w:szCs w:val="20"/>
          <w:lang w:val="es-ES"/>
        </w:rPr>
        <w:t xml:space="preserve"> </w:t>
      </w:r>
      <w:r w:rsidR="001909CA" w:rsidRPr="00685D29">
        <w:rPr>
          <w:rFonts w:asciiTheme="majorHAnsi" w:eastAsia="MS Mincho" w:hAnsiTheme="majorHAnsi"/>
          <w:sz w:val="20"/>
          <w:szCs w:val="20"/>
          <w:lang w:val="es-ES"/>
        </w:rPr>
        <w:t xml:space="preserve">las </w:t>
      </w:r>
      <w:r w:rsidRPr="00685D29">
        <w:rPr>
          <w:rFonts w:asciiTheme="majorHAnsi" w:eastAsia="MS Mincho" w:hAnsiTheme="majorHAnsi"/>
          <w:sz w:val="20"/>
          <w:szCs w:val="20"/>
          <w:lang w:val="es-ES"/>
        </w:rPr>
        <w:t>víctimas</w:t>
      </w:r>
      <w:r w:rsidR="001909CA" w:rsidRPr="00685D29">
        <w:rPr>
          <w:rFonts w:asciiTheme="majorHAnsi" w:eastAsia="MS Mincho" w:hAnsiTheme="majorHAnsi"/>
          <w:sz w:val="20"/>
          <w:szCs w:val="20"/>
          <w:lang w:val="es-ES"/>
        </w:rPr>
        <w:t xml:space="preserve"> de la </w:t>
      </w:r>
      <w:r w:rsidRPr="00685D29">
        <w:rPr>
          <w:rFonts w:asciiTheme="majorHAnsi" w:eastAsia="MS Mincho" w:hAnsiTheme="majorHAnsi"/>
          <w:sz w:val="20"/>
          <w:szCs w:val="20"/>
          <w:lang w:val="es-ES"/>
        </w:rPr>
        <w:t>construcción</w:t>
      </w:r>
      <w:r w:rsidR="001909CA" w:rsidRPr="00685D29">
        <w:rPr>
          <w:rFonts w:asciiTheme="majorHAnsi" w:eastAsia="MS Mincho" w:hAnsiTheme="majorHAnsi"/>
          <w:sz w:val="20"/>
          <w:szCs w:val="20"/>
          <w:lang w:val="es-ES"/>
        </w:rPr>
        <w:t xml:space="preserve"> de</w:t>
      </w:r>
      <w:r w:rsidRPr="00685D29">
        <w:rPr>
          <w:rFonts w:asciiTheme="majorHAnsi" w:eastAsia="MS Mincho" w:hAnsiTheme="majorHAnsi"/>
          <w:sz w:val="20"/>
          <w:szCs w:val="20"/>
          <w:lang w:val="es-ES"/>
        </w:rPr>
        <w:t xml:space="preserve"> </w:t>
      </w:r>
      <w:r w:rsidR="001909CA" w:rsidRPr="00685D29">
        <w:rPr>
          <w:rFonts w:asciiTheme="majorHAnsi" w:eastAsia="MS Mincho" w:hAnsiTheme="majorHAnsi"/>
          <w:sz w:val="20"/>
          <w:szCs w:val="20"/>
          <w:lang w:val="es-ES"/>
        </w:rPr>
        <w:t xml:space="preserve">la plaza en la Universidad de San Carlos, en la cual se sembrarían </w:t>
      </w:r>
      <w:r w:rsidRPr="00685D29">
        <w:rPr>
          <w:rFonts w:asciiTheme="majorHAnsi" w:eastAsia="MS Mincho" w:hAnsiTheme="majorHAnsi"/>
          <w:sz w:val="20"/>
          <w:szCs w:val="20"/>
          <w:lang w:val="es-ES"/>
        </w:rPr>
        <w:t>árboles</w:t>
      </w:r>
      <w:r w:rsidR="001909CA" w:rsidRPr="00685D29">
        <w:rPr>
          <w:rFonts w:asciiTheme="majorHAnsi" w:eastAsia="MS Mincho" w:hAnsiTheme="majorHAnsi"/>
          <w:sz w:val="20"/>
          <w:szCs w:val="20"/>
          <w:lang w:val="es-ES"/>
        </w:rPr>
        <w:t xml:space="preserve"> y se instalarían placas en memora de ellas. Los peticionarios anunciaron la </w:t>
      </w:r>
      <w:r w:rsidRPr="00685D29">
        <w:rPr>
          <w:rFonts w:asciiTheme="majorHAnsi" w:eastAsia="MS Mincho" w:hAnsiTheme="majorHAnsi"/>
          <w:sz w:val="20"/>
          <w:szCs w:val="20"/>
          <w:lang w:val="es-ES"/>
        </w:rPr>
        <w:t>continuidad</w:t>
      </w:r>
      <w:r w:rsidR="001909CA" w:rsidRPr="00685D29">
        <w:rPr>
          <w:rFonts w:asciiTheme="majorHAnsi" w:eastAsia="MS Mincho" w:hAnsiTheme="majorHAnsi"/>
          <w:sz w:val="20"/>
          <w:szCs w:val="20"/>
          <w:lang w:val="es-ES"/>
        </w:rPr>
        <w:t xml:space="preserve"> de las negociaciones y reuniones para </w:t>
      </w:r>
      <w:r w:rsidRPr="00685D29">
        <w:rPr>
          <w:rFonts w:asciiTheme="majorHAnsi" w:eastAsia="MS Mincho" w:hAnsiTheme="majorHAnsi"/>
          <w:sz w:val="20"/>
          <w:szCs w:val="20"/>
          <w:lang w:val="es-ES"/>
        </w:rPr>
        <w:t>definir</w:t>
      </w:r>
      <w:r w:rsidR="001909CA" w:rsidRPr="00685D29">
        <w:rPr>
          <w:rFonts w:asciiTheme="majorHAnsi" w:eastAsia="MS Mincho" w:hAnsiTheme="majorHAnsi"/>
          <w:sz w:val="20"/>
          <w:szCs w:val="20"/>
          <w:lang w:val="es-ES"/>
        </w:rPr>
        <w:t xml:space="preserve"> el contenido de</w:t>
      </w:r>
      <w:r w:rsidRPr="00685D29">
        <w:rPr>
          <w:rFonts w:asciiTheme="majorHAnsi" w:eastAsia="MS Mincho" w:hAnsiTheme="majorHAnsi"/>
          <w:sz w:val="20"/>
          <w:szCs w:val="20"/>
          <w:lang w:val="es-ES"/>
        </w:rPr>
        <w:t xml:space="preserve"> </w:t>
      </w:r>
      <w:r w:rsidR="001909CA" w:rsidRPr="00685D29">
        <w:rPr>
          <w:rFonts w:asciiTheme="majorHAnsi" w:eastAsia="MS Mincho" w:hAnsiTheme="majorHAnsi"/>
          <w:sz w:val="20"/>
          <w:szCs w:val="20"/>
          <w:lang w:val="es-ES"/>
        </w:rPr>
        <w:t>las placas y el lugar preciso de su ubicación en la plaza acordada</w:t>
      </w:r>
      <w:r w:rsidR="00EA3041" w:rsidRPr="00685D29">
        <w:rPr>
          <w:rFonts w:asciiTheme="majorHAnsi" w:eastAsia="MS Mincho" w:hAnsiTheme="majorHAnsi"/>
          <w:sz w:val="20"/>
          <w:szCs w:val="20"/>
          <w:lang w:val="es-ES"/>
        </w:rPr>
        <w:t>.</w:t>
      </w:r>
    </w:p>
    <w:p w14:paraId="247F9B39" w14:textId="77777777" w:rsidR="004C2C4C" w:rsidRPr="00685D29" w:rsidRDefault="004C2C4C" w:rsidP="004C2C4C">
      <w:pPr>
        <w:pStyle w:val="ListParagraph"/>
        <w:rPr>
          <w:rFonts w:asciiTheme="majorHAnsi" w:eastAsia="MS Mincho" w:hAnsiTheme="majorHAnsi"/>
          <w:sz w:val="20"/>
          <w:szCs w:val="20"/>
          <w:lang w:val="es-ES"/>
        </w:rPr>
      </w:pPr>
    </w:p>
    <w:p w14:paraId="4D8C220E" w14:textId="68FD0F99" w:rsidR="006E70E8" w:rsidRPr="00685D29" w:rsidRDefault="001909CA"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Según lo informado por el Estado el 29 de septiembre de 2006, la solicitud de CALDH sobre la medida de memoria colectiva, </w:t>
      </w:r>
      <w:r w:rsidR="004C2C4C" w:rsidRPr="00685D29">
        <w:rPr>
          <w:rFonts w:asciiTheme="majorHAnsi" w:eastAsia="MS Mincho" w:hAnsiTheme="majorHAnsi"/>
          <w:sz w:val="20"/>
          <w:szCs w:val="20"/>
          <w:lang w:val="es-ES"/>
        </w:rPr>
        <w:t>incluía</w:t>
      </w:r>
      <w:r w:rsidRPr="00685D29">
        <w:rPr>
          <w:rFonts w:asciiTheme="majorHAnsi" w:eastAsia="MS Mincho" w:hAnsiTheme="majorHAnsi"/>
          <w:sz w:val="20"/>
          <w:szCs w:val="20"/>
          <w:lang w:val="es-ES"/>
        </w:rPr>
        <w:t xml:space="preserve"> la propuesta de los familiares de que la misma reflejara “tanto los </w:t>
      </w:r>
      <w:r w:rsidR="004C2C4C" w:rsidRPr="00685D29">
        <w:rPr>
          <w:rFonts w:asciiTheme="majorHAnsi" w:eastAsia="MS Mincho" w:hAnsiTheme="majorHAnsi"/>
          <w:sz w:val="20"/>
          <w:szCs w:val="20"/>
          <w:lang w:val="es-ES"/>
        </w:rPr>
        <w:t>intereses</w:t>
      </w:r>
      <w:r w:rsidRPr="00685D29">
        <w:rPr>
          <w:rFonts w:asciiTheme="majorHAnsi" w:eastAsia="MS Mincho" w:hAnsiTheme="majorHAnsi"/>
          <w:sz w:val="20"/>
          <w:szCs w:val="20"/>
          <w:lang w:val="es-ES"/>
        </w:rPr>
        <w:t xml:space="preserve"> pasiones de</w:t>
      </w:r>
      <w:r w:rsidR="004C2C4C"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
        </w:rPr>
        <w:t xml:space="preserve">las </w:t>
      </w:r>
      <w:r w:rsidR="00204122" w:rsidRPr="00685D29">
        <w:rPr>
          <w:rFonts w:asciiTheme="majorHAnsi" w:eastAsia="MS Mincho" w:hAnsiTheme="majorHAnsi"/>
          <w:sz w:val="20"/>
          <w:szCs w:val="20"/>
          <w:lang w:val="es-ES"/>
        </w:rPr>
        <w:t>víctimas</w:t>
      </w:r>
      <w:r w:rsidRPr="00685D29">
        <w:rPr>
          <w:rFonts w:asciiTheme="majorHAnsi" w:eastAsia="MS Mincho" w:hAnsiTheme="majorHAnsi"/>
          <w:sz w:val="20"/>
          <w:szCs w:val="20"/>
          <w:lang w:val="es-ES"/>
        </w:rPr>
        <w:t xml:space="preserve"> co</w:t>
      </w:r>
      <w:r w:rsidR="004C2C4C" w:rsidRPr="00685D29">
        <w:rPr>
          <w:rFonts w:asciiTheme="majorHAnsi" w:eastAsia="MS Mincho" w:hAnsiTheme="majorHAnsi"/>
          <w:sz w:val="20"/>
          <w:szCs w:val="20"/>
          <w:lang w:val="es-ES"/>
        </w:rPr>
        <w:t>mo la unidad y solidaridad con l</w:t>
      </w:r>
      <w:r w:rsidRPr="00685D29">
        <w:rPr>
          <w:rFonts w:asciiTheme="majorHAnsi" w:eastAsia="MS Mincho" w:hAnsiTheme="majorHAnsi"/>
          <w:sz w:val="20"/>
          <w:szCs w:val="20"/>
          <w:lang w:val="es-ES"/>
        </w:rPr>
        <w:t xml:space="preserve">a cual </w:t>
      </w:r>
      <w:r w:rsidR="004C2C4C" w:rsidRPr="00685D29">
        <w:rPr>
          <w:rFonts w:asciiTheme="majorHAnsi" w:eastAsia="MS Mincho" w:hAnsiTheme="majorHAnsi"/>
          <w:sz w:val="20"/>
          <w:szCs w:val="20"/>
          <w:lang w:val="es-ES"/>
        </w:rPr>
        <w:t>vivían</w:t>
      </w:r>
      <w:r w:rsidRPr="00685D29">
        <w:rPr>
          <w:rFonts w:asciiTheme="majorHAnsi" w:eastAsia="MS Mincho" w:hAnsiTheme="majorHAnsi"/>
          <w:sz w:val="20"/>
          <w:szCs w:val="20"/>
          <w:lang w:val="es-ES"/>
        </w:rPr>
        <w:t xml:space="preserve"> sus vidas”</w:t>
      </w:r>
      <w:r w:rsidR="00EA3041" w:rsidRPr="00685D29">
        <w:rPr>
          <w:rFonts w:asciiTheme="majorHAnsi" w:eastAsia="MS Mincho" w:hAnsiTheme="majorHAnsi"/>
          <w:sz w:val="20"/>
          <w:szCs w:val="20"/>
          <w:lang w:val="es-ES"/>
        </w:rPr>
        <w:t>, a</w:t>
      </w:r>
      <w:r w:rsidRPr="00685D29">
        <w:rPr>
          <w:rFonts w:asciiTheme="majorHAnsi" w:eastAsia="MS Mincho" w:hAnsiTheme="majorHAnsi"/>
          <w:sz w:val="20"/>
          <w:szCs w:val="20"/>
          <w:lang w:val="es-ES"/>
        </w:rPr>
        <w:t xml:space="preserve">gregando que </w:t>
      </w:r>
      <w:r w:rsidR="004C2C4C" w:rsidRPr="00685D29">
        <w:rPr>
          <w:rFonts w:asciiTheme="majorHAnsi" w:eastAsia="MS Mincho" w:hAnsiTheme="majorHAnsi"/>
          <w:sz w:val="20"/>
          <w:szCs w:val="20"/>
          <w:lang w:val="es-ES"/>
        </w:rPr>
        <w:t>los peticionarios le habían señalado al Estado que “ésta</w:t>
      </w:r>
      <w:r w:rsidRPr="00685D29">
        <w:rPr>
          <w:rFonts w:asciiTheme="majorHAnsi" w:eastAsia="MS Mincho" w:hAnsiTheme="majorHAnsi"/>
          <w:sz w:val="20"/>
          <w:szCs w:val="20"/>
          <w:lang w:val="es-ES"/>
        </w:rPr>
        <w:t xml:space="preserve"> propuesta es para la creación de una plaza en la c</w:t>
      </w:r>
      <w:r w:rsidR="004C2C4C" w:rsidRPr="00685D29">
        <w:rPr>
          <w:rFonts w:asciiTheme="majorHAnsi" w:eastAsia="MS Mincho" w:hAnsiTheme="majorHAnsi"/>
          <w:sz w:val="20"/>
          <w:szCs w:val="20"/>
          <w:lang w:val="es-ES"/>
        </w:rPr>
        <w:t>apital que puede servir como un</w:t>
      </w:r>
      <w:r w:rsidRPr="00685D29">
        <w:rPr>
          <w:rFonts w:asciiTheme="majorHAnsi" w:eastAsia="MS Mincho" w:hAnsiTheme="majorHAnsi"/>
          <w:sz w:val="20"/>
          <w:szCs w:val="20"/>
          <w:lang w:val="es-ES"/>
        </w:rPr>
        <w:t xml:space="preserve"> espacio para rec</w:t>
      </w:r>
      <w:r w:rsidR="004C2C4C" w:rsidRPr="00685D29">
        <w:rPr>
          <w:rFonts w:asciiTheme="majorHAnsi" w:eastAsia="MS Mincho" w:hAnsiTheme="majorHAnsi"/>
          <w:sz w:val="20"/>
          <w:szCs w:val="20"/>
          <w:lang w:val="es-ES"/>
        </w:rPr>
        <w:t>ordar y dignificar la memoria d</w:t>
      </w:r>
      <w:r w:rsidRPr="00685D29">
        <w:rPr>
          <w:rFonts w:asciiTheme="majorHAnsi" w:eastAsia="MS Mincho" w:hAnsiTheme="majorHAnsi"/>
          <w:sz w:val="20"/>
          <w:szCs w:val="20"/>
          <w:lang w:val="es-ES"/>
        </w:rPr>
        <w:t>e</w:t>
      </w:r>
      <w:r w:rsidR="004C2C4C"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
        </w:rPr>
        <w:t xml:space="preserve">los estudiantes. Los elementos arquitectónicos y simbólicos contribuirán a un ambiente tranquilo, que </w:t>
      </w:r>
      <w:r w:rsidR="004C2C4C" w:rsidRPr="00685D29">
        <w:rPr>
          <w:rFonts w:asciiTheme="majorHAnsi" w:eastAsia="MS Mincho" w:hAnsiTheme="majorHAnsi"/>
          <w:sz w:val="20"/>
          <w:szCs w:val="20"/>
          <w:lang w:val="es-ES"/>
        </w:rPr>
        <w:t>animará</w:t>
      </w:r>
      <w:r w:rsidRPr="00685D29">
        <w:rPr>
          <w:rFonts w:asciiTheme="majorHAnsi" w:eastAsia="MS Mincho" w:hAnsiTheme="majorHAnsi"/>
          <w:sz w:val="20"/>
          <w:szCs w:val="20"/>
          <w:lang w:val="es-ES"/>
        </w:rPr>
        <w:t xml:space="preserve"> el pensamiento y la reflexión de los </w:t>
      </w:r>
      <w:r w:rsidR="004C2C4C" w:rsidRPr="00685D29">
        <w:rPr>
          <w:rFonts w:asciiTheme="majorHAnsi" w:eastAsia="MS Mincho" w:hAnsiTheme="majorHAnsi"/>
          <w:sz w:val="20"/>
          <w:szCs w:val="20"/>
          <w:lang w:val="es-ES"/>
        </w:rPr>
        <w:t>visitantes</w:t>
      </w:r>
      <w:r w:rsidRPr="00685D29">
        <w:rPr>
          <w:rFonts w:asciiTheme="majorHAnsi" w:eastAsia="MS Mincho" w:hAnsiTheme="majorHAnsi"/>
          <w:sz w:val="20"/>
          <w:szCs w:val="20"/>
          <w:lang w:val="es-ES"/>
        </w:rPr>
        <w:t xml:space="preserve">, y provee un </w:t>
      </w:r>
      <w:r w:rsidR="004C2C4C" w:rsidRPr="00685D29">
        <w:rPr>
          <w:rFonts w:asciiTheme="majorHAnsi" w:eastAsia="MS Mincho" w:hAnsiTheme="majorHAnsi"/>
          <w:sz w:val="20"/>
          <w:szCs w:val="20"/>
          <w:lang w:val="es-ES"/>
        </w:rPr>
        <w:t>espacio</w:t>
      </w:r>
      <w:r w:rsidRPr="00685D29">
        <w:rPr>
          <w:rFonts w:asciiTheme="majorHAnsi" w:eastAsia="MS Mincho" w:hAnsiTheme="majorHAnsi"/>
          <w:sz w:val="20"/>
          <w:szCs w:val="20"/>
          <w:lang w:val="es-ES"/>
        </w:rPr>
        <w:t xml:space="preserve"> para honrar y recordar a los fallecidos, que tendrá significación especialmente para las familias de los desaparecidos</w:t>
      </w:r>
      <w:r w:rsidR="004C2C4C" w:rsidRPr="00685D29">
        <w:rPr>
          <w:rFonts w:asciiTheme="majorHAnsi" w:eastAsia="MS Mincho" w:hAnsiTheme="majorHAnsi"/>
          <w:sz w:val="20"/>
          <w:szCs w:val="20"/>
          <w:lang w:val="es-ES"/>
        </w:rPr>
        <w:t>”</w:t>
      </w:r>
      <w:r w:rsidRPr="00685D29">
        <w:rPr>
          <w:rFonts w:asciiTheme="majorHAnsi" w:eastAsia="MS Mincho" w:hAnsiTheme="majorHAnsi"/>
          <w:sz w:val="20"/>
          <w:szCs w:val="20"/>
          <w:lang w:val="es-ES"/>
        </w:rPr>
        <w:t xml:space="preserve">. </w:t>
      </w:r>
    </w:p>
    <w:p w14:paraId="14035B8A" w14:textId="77777777" w:rsidR="006E70E8" w:rsidRPr="00685D29" w:rsidRDefault="006E70E8" w:rsidP="006E70E8">
      <w:pPr>
        <w:pStyle w:val="ListParagraph"/>
        <w:rPr>
          <w:rFonts w:asciiTheme="majorHAnsi" w:eastAsia="MS Mincho" w:hAnsiTheme="majorHAnsi"/>
          <w:sz w:val="20"/>
          <w:szCs w:val="20"/>
          <w:lang w:val="es-ES"/>
        </w:rPr>
      </w:pPr>
    </w:p>
    <w:p w14:paraId="4CFCFF2F" w14:textId="6C1D70E0" w:rsidR="001909CA" w:rsidRPr="00685D29" w:rsidRDefault="00EA3041"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Según el Estado, l</w:t>
      </w:r>
      <w:r w:rsidR="001909CA" w:rsidRPr="00685D29">
        <w:rPr>
          <w:rFonts w:asciiTheme="majorHAnsi" w:eastAsia="MS Mincho" w:hAnsiTheme="majorHAnsi"/>
          <w:sz w:val="20"/>
          <w:szCs w:val="20"/>
          <w:lang w:val="es-ES"/>
        </w:rPr>
        <w:t xml:space="preserve">os elementos arquitectónicos solicitados por la parte </w:t>
      </w:r>
      <w:r w:rsidR="004C2C4C" w:rsidRPr="00685D29">
        <w:rPr>
          <w:rFonts w:asciiTheme="majorHAnsi" w:eastAsia="MS Mincho" w:hAnsiTheme="majorHAnsi"/>
          <w:sz w:val="20"/>
          <w:szCs w:val="20"/>
          <w:lang w:val="es-ES"/>
        </w:rPr>
        <w:t>peticionaria</w:t>
      </w:r>
      <w:r w:rsidR="001909CA" w:rsidRPr="00685D29">
        <w:rPr>
          <w:rFonts w:asciiTheme="majorHAnsi" w:eastAsia="MS Mincho" w:hAnsiTheme="majorHAnsi"/>
          <w:sz w:val="20"/>
          <w:szCs w:val="20"/>
          <w:lang w:val="es-ES"/>
        </w:rPr>
        <w:t xml:space="preserve"> incluían: </w:t>
      </w:r>
    </w:p>
    <w:p w14:paraId="6CB54417" w14:textId="77777777" w:rsidR="001909CA" w:rsidRPr="00685D29" w:rsidRDefault="001909CA" w:rsidP="001909CA">
      <w:pPr>
        <w:pStyle w:val="ListParagraph"/>
        <w:rPr>
          <w:rFonts w:asciiTheme="majorHAnsi" w:eastAsia="MS Mincho" w:hAnsiTheme="majorHAnsi"/>
          <w:sz w:val="20"/>
          <w:szCs w:val="20"/>
          <w:lang w:val="es-ES"/>
        </w:rPr>
      </w:pPr>
    </w:p>
    <w:p w14:paraId="34FAA171" w14:textId="0D24AB6C" w:rsidR="00EA3041" w:rsidRPr="00685D29" w:rsidRDefault="004C2C4C" w:rsidP="00C6283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Fuente central:</w:t>
      </w:r>
      <w:r w:rsidR="00EA3041" w:rsidRPr="00685D29">
        <w:rPr>
          <w:rFonts w:asciiTheme="majorHAnsi" w:eastAsia="MS Mincho" w:hAnsiTheme="majorHAnsi"/>
          <w:sz w:val="20"/>
          <w:szCs w:val="20"/>
          <w:lang w:val="es-ES"/>
        </w:rPr>
        <w:t xml:space="preserve"> a</w:t>
      </w:r>
      <w:r w:rsidR="001909CA" w:rsidRPr="00685D29">
        <w:rPr>
          <w:rFonts w:asciiTheme="majorHAnsi" w:eastAsia="MS Mincho" w:hAnsiTheme="majorHAnsi"/>
          <w:sz w:val="20"/>
          <w:szCs w:val="20"/>
          <w:lang w:val="es-ES"/>
        </w:rPr>
        <w:t xml:space="preserve">gua fluyendo, simbolizando la vida eterna. </w:t>
      </w:r>
    </w:p>
    <w:p w14:paraId="52D10DEC" w14:textId="77777777" w:rsidR="00EA3041" w:rsidRPr="00685D29" w:rsidRDefault="00EA3041" w:rsidP="00EA304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0FD2B7AF" w14:textId="6B44443C" w:rsidR="001909CA" w:rsidRPr="00685D29" w:rsidRDefault="001909CA" w:rsidP="00C6283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Un circulo de piedra alrededor </w:t>
      </w:r>
      <w:r w:rsidR="004C2C4C" w:rsidRPr="00685D29">
        <w:rPr>
          <w:rFonts w:asciiTheme="majorHAnsi" w:eastAsia="MS Mincho" w:hAnsiTheme="majorHAnsi"/>
          <w:sz w:val="20"/>
          <w:szCs w:val="20"/>
          <w:lang w:val="es-ES"/>
        </w:rPr>
        <w:t xml:space="preserve">de la fuente con los nombres de </w:t>
      </w:r>
      <w:r w:rsidRPr="00685D29">
        <w:rPr>
          <w:rFonts w:asciiTheme="majorHAnsi" w:eastAsia="MS Mincho" w:hAnsiTheme="majorHAnsi"/>
          <w:sz w:val="20"/>
          <w:szCs w:val="20"/>
          <w:lang w:val="es-ES"/>
        </w:rPr>
        <w:t xml:space="preserve">las victimas gravadas, simbolizando su unidad, amistad y solidaridad. </w:t>
      </w:r>
    </w:p>
    <w:p w14:paraId="701EBFB6" w14:textId="66ADAE56" w:rsidR="001909CA" w:rsidRPr="00685D29" w:rsidRDefault="001909CA"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300617F2" w14:textId="13A2B99E" w:rsidR="001909CA" w:rsidRPr="00685D29" w:rsidRDefault="001909CA" w:rsidP="00C6283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P</w:t>
      </w:r>
      <w:r w:rsidR="00EA3041" w:rsidRPr="00685D29">
        <w:rPr>
          <w:rFonts w:asciiTheme="majorHAnsi" w:eastAsia="MS Mincho" w:hAnsiTheme="majorHAnsi"/>
          <w:sz w:val="20"/>
          <w:szCs w:val="20"/>
          <w:lang w:val="es-ES"/>
        </w:rPr>
        <w:t>laca con detalles de los hechos</w:t>
      </w:r>
      <w:r w:rsidRPr="00685D29">
        <w:rPr>
          <w:rFonts w:asciiTheme="majorHAnsi" w:eastAsia="MS Mincho" w:hAnsiTheme="majorHAnsi"/>
          <w:sz w:val="20"/>
          <w:szCs w:val="20"/>
          <w:lang w:val="es-ES"/>
        </w:rPr>
        <w:t xml:space="preserve"> y montada en un lugar apropiado de</w:t>
      </w:r>
      <w:r w:rsidR="004C2C4C"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
        </w:rPr>
        <w:t xml:space="preserve">la plaza. </w:t>
      </w:r>
    </w:p>
    <w:p w14:paraId="7F3E30B9" w14:textId="77777777" w:rsidR="004C2C4C" w:rsidRPr="00685D29" w:rsidRDefault="004C2C4C"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256DAA0D" w14:textId="13500C0E" w:rsidR="004C2C4C" w:rsidRPr="00685D29" w:rsidRDefault="001909CA" w:rsidP="00C6283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Para la memoria histórica y la </w:t>
      </w:r>
      <w:r w:rsidR="004C2C4C" w:rsidRPr="00685D29">
        <w:rPr>
          <w:rFonts w:asciiTheme="majorHAnsi" w:eastAsia="MS Mincho" w:hAnsiTheme="majorHAnsi"/>
          <w:sz w:val="20"/>
          <w:szCs w:val="20"/>
          <w:lang w:val="es-ES"/>
        </w:rPr>
        <w:t>dignificación</w:t>
      </w:r>
      <w:r w:rsidRPr="00685D29">
        <w:rPr>
          <w:rFonts w:asciiTheme="majorHAnsi" w:eastAsia="MS Mincho" w:hAnsiTheme="majorHAnsi"/>
          <w:sz w:val="20"/>
          <w:szCs w:val="20"/>
          <w:lang w:val="es-ES"/>
        </w:rPr>
        <w:t xml:space="preserve"> de las </w:t>
      </w:r>
      <w:r w:rsidR="004C2C4C" w:rsidRPr="00685D29">
        <w:rPr>
          <w:rFonts w:asciiTheme="majorHAnsi" w:eastAsia="MS Mincho" w:hAnsiTheme="majorHAnsi"/>
          <w:sz w:val="20"/>
          <w:szCs w:val="20"/>
          <w:lang w:val="es-ES"/>
        </w:rPr>
        <w:t>víctimas</w:t>
      </w:r>
      <w:r w:rsidR="00EA3041" w:rsidRPr="00685D29">
        <w:rPr>
          <w:rFonts w:asciiTheme="majorHAnsi" w:eastAsia="MS Mincho" w:hAnsiTheme="majorHAnsi"/>
          <w:sz w:val="20"/>
          <w:szCs w:val="20"/>
          <w:lang w:val="es-ES"/>
        </w:rPr>
        <w:t>:</w:t>
      </w:r>
      <w:r w:rsidRPr="00685D29">
        <w:rPr>
          <w:rFonts w:asciiTheme="majorHAnsi" w:eastAsia="MS Mincho" w:hAnsiTheme="majorHAnsi"/>
          <w:sz w:val="20"/>
          <w:szCs w:val="20"/>
          <w:lang w:val="es-ES"/>
        </w:rPr>
        <w:t xml:space="preserve"> bancas de </w:t>
      </w:r>
      <w:r w:rsidR="004C2C4C" w:rsidRPr="00685D29">
        <w:rPr>
          <w:rFonts w:asciiTheme="majorHAnsi" w:eastAsia="MS Mincho" w:hAnsiTheme="majorHAnsi"/>
          <w:sz w:val="20"/>
          <w:szCs w:val="20"/>
          <w:lang w:val="es-ES"/>
        </w:rPr>
        <w:t>piedra</w:t>
      </w:r>
      <w:r w:rsidRPr="00685D29">
        <w:rPr>
          <w:rFonts w:asciiTheme="majorHAnsi" w:eastAsia="MS Mincho" w:hAnsiTheme="majorHAnsi"/>
          <w:sz w:val="20"/>
          <w:szCs w:val="20"/>
          <w:lang w:val="es-ES"/>
        </w:rPr>
        <w:t xml:space="preserve"> en formación circular alrededor </w:t>
      </w:r>
      <w:r w:rsidR="004C2C4C" w:rsidRPr="00685D29">
        <w:rPr>
          <w:rFonts w:asciiTheme="majorHAnsi" w:eastAsia="MS Mincho" w:hAnsiTheme="majorHAnsi"/>
          <w:sz w:val="20"/>
          <w:szCs w:val="20"/>
          <w:lang w:val="es-ES"/>
        </w:rPr>
        <w:t>d</w:t>
      </w:r>
      <w:r w:rsidRPr="00685D29">
        <w:rPr>
          <w:rFonts w:asciiTheme="majorHAnsi" w:eastAsia="MS Mincho" w:hAnsiTheme="majorHAnsi"/>
          <w:sz w:val="20"/>
          <w:szCs w:val="20"/>
          <w:lang w:val="es-ES"/>
        </w:rPr>
        <w:t>e</w:t>
      </w:r>
      <w:r w:rsidR="004C2C4C"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
        </w:rPr>
        <w:t>la fuente para sentar</w:t>
      </w:r>
      <w:r w:rsidR="004C2C4C" w:rsidRPr="00685D29">
        <w:rPr>
          <w:rFonts w:asciiTheme="majorHAnsi" w:eastAsia="MS Mincho" w:hAnsiTheme="majorHAnsi"/>
          <w:sz w:val="20"/>
          <w:szCs w:val="20"/>
          <w:lang w:val="es-ES"/>
        </w:rPr>
        <w:t xml:space="preserve">se y para proveer los espacios </w:t>
      </w:r>
      <w:r w:rsidRPr="00685D29">
        <w:rPr>
          <w:rFonts w:asciiTheme="majorHAnsi" w:eastAsia="MS Mincho" w:hAnsiTheme="majorHAnsi"/>
          <w:sz w:val="20"/>
          <w:szCs w:val="20"/>
          <w:lang w:val="es-ES"/>
        </w:rPr>
        <w:t xml:space="preserve">a los visitantes para </w:t>
      </w:r>
      <w:r w:rsidR="004C2C4C" w:rsidRPr="00685D29">
        <w:rPr>
          <w:rFonts w:asciiTheme="majorHAnsi" w:eastAsia="MS Mincho" w:hAnsiTheme="majorHAnsi"/>
          <w:sz w:val="20"/>
          <w:szCs w:val="20"/>
          <w:lang w:val="es-ES"/>
        </w:rPr>
        <w:t>recordar</w:t>
      </w:r>
      <w:r w:rsidRPr="00685D29">
        <w:rPr>
          <w:rFonts w:asciiTheme="majorHAnsi" w:eastAsia="MS Mincho" w:hAnsiTheme="majorHAnsi"/>
          <w:sz w:val="20"/>
          <w:szCs w:val="20"/>
          <w:lang w:val="es-ES"/>
        </w:rPr>
        <w:t>, pensar y reflexionar.</w:t>
      </w:r>
    </w:p>
    <w:p w14:paraId="39843483" w14:textId="190AB0C5" w:rsidR="001909CA" w:rsidRPr="00685D29" w:rsidRDefault="001909CA"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16982105" w14:textId="4080434D" w:rsidR="004C2C4C" w:rsidRPr="00685D29" w:rsidRDefault="001909CA" w:rsidP="00C6283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Ocho arboles (</w:t>
      </w:r>
      <w:proofErr w:type="spellStart"/>
      <w:r w:rsidRPr="00685D29">
        <w:rPr>
          <w:rFonts w:asciiTheme="majorHAnsi" w:eastAsia="MS Mincho" w:hAnsiTheme="majorHAnsi"/>
          <w:i/>
          <w:sz w:val="20"/>
          <w:szCs w:val="20"/>
          <w:lang w:val="es-ES"/>
        </w:rPr>
        <w:t>Picus</w:t>
      </w:r>
      <w:proofErr w:type="spellEnd"/>
      <w:r w:rsidRPr="00685D29">
        <w:rPr>
          <w:rFonts w:asciiTheme="majorHAnsi" w:eastAsia="MS Mincho" w:hAnsiTheme="majorHAnsi"/>
          <w:sz w:val="20"/>
          <w:szCs w:val="20"/>
          <w:lang w:val="es-ES"/>
        </w:rPr>
        <w:t xml:space="preserve">) plantados en un jardín alrededor de la plaza en </w:t>
      </w:r>
      <w:r w:rsidR="004C2C4C" w:rsidRPr="00685D29">
        <w:rPr>
          <w:rFonts w:asciiTheme="majorHAnsi" w:eastAsia="MS Mincho" w:hAnsiTheme="majorHAnsi"/>
          <w:sz w:val="20"/>
          <w:szCs w:val="20"/>
          <w:lang w:val="es-ES"/>
        </w:rPr>
        <w:t>formación</w:t>
      </w:r>
      <w:r w:rsidRPr="00685D29">
        <w:rPr>
          <w:rFonts w:asciiTheme="majorHAnsi" w:eastAsia="MS Mincho" w:hAnsiTheme="majorHAnsi"/>
          <w:sz w:val="20"/>
          <w:szCs w:val="20"/>
          <w:lang w:val="es-ES"/>
        </w:rPr>
        <w:t xml:space="preserve"> circular, </w:t>
      </w:r>
      <w:r w:rsidR="004C2C4C" w:rsidRPr="00685D29">
        <w:rPr>
          <w:rFonts w:asciiTheme="majorHAnsi" w:eastAsia="MS Mincho" w:hAnsiTheme="majorHAnsi"/>
          <w:sz w:val="20"/>
          <w:szCs w:val="20"/>
          <w:lang w:val="es-ES"/>
        </w:rPr>
        <w:t>representando</w:t>
      </w:r>
      <w:r w:rsidRPr="00685D29">
        <w:rPr>
          <w:rFonts w:asciiTheme="majorHAnsi" w:eastAsia="MS Mincho" w:hAnsiTheme="majorHAnsi"/>
          <w:sz w:val="20"/>
          <w:szCs w:val="20"/>
          <w:lang w:val="es-ES"/>
        </w:rPr>
        <w:t xml:space="preserve"> cada uno de los estudiantes fallecidos. </w:t>
      </w:r>
    </w:p>
    <w:p w14:paraId="1AA24182" w14:textId="77777777" w:rsidR="004C2C4C" w:rsidRPr="00685D29" w:rsidRDefault="004C2C4C"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1C2E4540" w14:textId="16D4CC5B" w:rsidR="001909CA" w:rsidRPr="00685D29" w:rsidRDefault="001909CA" w:rsidP="00C6283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Al pie de cada árbol se colocaría una placa </w:t>
      </w:r>
      <w:r w:rsidR="004C2C4C" w:rsidRPr="00685D29">
        <w:rPr>
          <w:rFonts w:asciiTheme="majorHAnsi" w:eastAsia="MS Mincho" w:hAnsiTheme="majorHAnsi"/>
          <w:sz w:val="20"/>
          <w:szCs w:val="20"/>
          <w:lang w:val="es-ES"/>
        </w:rPr>
        <w:t xml:space="preserve">pequeña con el nombre, fecha de nacimiento y fecha de fallecimiento de cada víctima.  </w:t>
      </w:r>
    </w:p>
    <w:p w14:paraId="7FF3668C" w14:textId="77777777" w:rsidR="001909CA" w:rsidRPr="00685D29" w:rsidRDefault="001909CA" w:rsidP="001909CA">
      <w:pPr>
        <w:pStyle w:val="ListParagraph"/>
        <w:rPr>
          <w:rFonts w:asciiTheme="majorHAnsi" w:eastAsia="MS Mincho" w:hAnsiTheme="majorHAnsi"/>
          <w:sz w:val="20"/>
          <w:szCs w:val="20"/>
          <w:lang w:val="es-ES"/>
        </w:rPr>
      </w:pPr>
    </w:p>
    <w:p w14:paraId="0F63BA6B" w14:textId="24A2F48C" w:rsidR="001909CA" w:rsidRPr="00685D29" w:rsidRDefault="004C2C4C"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En la misma comunicación de 29 de septiembre de 2006, el Estado informó sobre la realización del acto de inauguración de la plaza y dignificación de la memoria de los estudiantes el 14 de julio de 2006. Al respecto, es de indicar que dicho acto contó con la participación del Comisionado </w:t>
      </w:r>
      <w:r w:rsidR="00896617" w:rsidRPr="00685D29">
        <w:rPr>
          <w:rFonts w:asciiTheme="majorHAnsi" w:eastAsia="MS Mincho" w:hAnsiTheme="majorHAnsi"/>
          <w:sz w:val="20"/>
          <w:szCs w:val="20"/>
          <w:lang w:val="es-ES"/>
        </w:rPr>
        <w:t>Víctor</w:t>
      </w:r>
      <w:r w:rsidRPr="00685D29">
        <w:rPr>
          <w:rFonts w:asciiTheme="majorHAnsi" w:eastAsia="MS Mincho" w:hAnsiTheme="majorHAnsi"/>
          <w:sz w:val="20"/>
          <w:szCs w:val="20"/>
          <w:lang w:val="es-ES"/>
        </w:rPr>
        <w:t xml:space="preserve"> </w:t>
      </w:r>
      <w:proofErr w:type="spellStart"/>
      <w:r w:rsidRPr="00685D29">
        <w:rPr>
          <w:rFonts w:asciiTheme="majorHAnsi" w:eastAsia="MS Mincho" w:hAnsiTheme="majorHAnsi"/>
          <w:sz w:val="20"/>
          <w:szCs w:val="20"/>
          <w:lang w:val="es-ES"/>
        </w:rPr>
        <w:t>Abramovich</w:t>
      </w:r>
      <w:proofErr w:type="spellEnd"/>
      <w:r w:rsidRPr="00685D29">
        <w:rPr>
          <w:rFonts w:asciiTheme="majorHAnsi" w:eastAsia="MS Mincho" w:hAnsiTheme="majorHAnsi"/>
          <w:sz w:val="20"/>
          <w:szCs w:val="20"/>
          <w:lang w:val="es-ES"/>
        </w:rPr>
        <w:t xml:space="preserve">, en su calidad de </w:t>
      </w:r>
      <w:r w:rsidR="00EE1D09" w:rsidRPr="00685D29">
        <w:rPr>
          <w:rFonts w:asciiTheme="majorHAnsi" w:eastAsia="MS Mincho" w:hAnsiTheme="majorHAnsi"/>
          <w:sz w:val="20"/>
          <w:szCs w:val="20"/>
          <w:lang w:val="es-ES"/>
        </w:rPr>
        <w:t>R</w:t>
      </w:r>
      <w:r w:rsidRPr="00685D29">
        <w:rPr>
          <w:rFonts w:asciiTheme="majorHAnsi" w:eastAsia="MS Mincho" w:hAnsiTheme="majorHAnsi"/>
          <w:sz w:val="20"/>
          <w:szCs w:val="20"/>
          <w:lang w:val="es-ES"/>
        </w:rPr>
        <w:t xml:space="preserve">elator de la CIDH para Guatemala; </w:t>
      </w:r>
      <w:r w:rsidR="00896617" w:rsidRPr="00685D29">
        <w:rPr>
          <w:rFonts w:asciiTheme="majorHAnsi" w:eastAsia="MS Mincho" w:hAnsiTheme="majorHAnsi"/>
          <w:sz w:val="20"/>
          <w:szCs w:val="20"/>
          <w:lang w:val="es-ES"/>
        </w:rPr>
        <w:t>así</w:t>
      </w:r>
      <w:r w:rsidRPr="00685D29">
        <w:rPr>
          <w:rFonts w:asciiTheme="majorHAnsi" w:eastAsia="MS Mincho" w:hAnsiTheme="majorHAnsi"/>
          <w:sz w:val="20"/>
          <w:szCs w:val="20"/>
          <w:lang w:val="es-ES"/>
        </w:rPr>
        <w:t xml:space="preserve"> como del Presidente de COPREDEH, el Rector de la </w:t>
      </w:r>
      <w:r w:rsidR="00896617" w:rsidRPr="00685D29">
        <w:rPr>
          <w:rFonts w:asciiTheme="majorHAnsi" w:eastAsia="MS Mincho" w:hAnsiTheme="majorHAnsi"/>
          <w:sz w:val="20"/>
          <w:szCs w:val="20"/>
          <w:lang w:val="es-ES"/>
        </w:rPr>
        <w:t>Universidad</w:t>
      </w:r>
      <w:r w:rsidRPr="00685D29">
        <w:rPr>
          <w:rFonts w:asciiTheme="majorHAnsi" w:eastAsia="MS Mincho" w:hAnsiTheme="majorHAnsi"/>
          <w:sz w:val="20"/>
          <w:szCs w:val="20"/>
          <w:lang w:val="es-ES"/>
        </w:rPr>
        <w:t xml:space="preserve"> de San Carlos, los familiares y amigos de los estudiantes y medios de comunicación. El Estad</w:t>
      </w:r>
      <w:r w:rsidR="00EE1D09" w:rsidRPr="00685D29">
        <w:rPr>
          <w:rFonts w:asciiTheme="majorHAnsi" w:eastAsia="MS Mincho" w:hAnsiTheme="majorHAnsi"/>
          <w:sz w:val="20"/>
          <w:szCs w:val="20"/>
          <w:lang w:val="es-ES"/>
        </w:rPr>
        <w:t>o</w:t>
      </w:r>
      <w:r w:rsidRPr="00685D29">
        <w:rPr>
          <w:rFonts w:asciiTheme="majorHAnsi" w:eastAsia="MS Mincho" w:hAnsiTheme="majorHAnsi"/>
          <w:sz w:val="20"/>
          <w:szCs w:val="20"/>
          <w:lang w:val="es-ES"/>
        </w:rPr>
        <w:t xml:space="preserve"> aportó registro fotográfico con el detalle de la plaza y las </w:t>
      </w:r>
      <w:r w:rsidR="00CD19BF" w:rsidRPr="00685D29">
        <w:rPr>
          <w:rFonts w:asciiTheme="majorHAnsi" w:eastAsia="MS Mincho" w:hAnsiTheme="majorHAnsi"/>
          <w:sz w:val="20"/>
          <w:szCs w:val="20"/>
          <w:lang w:val="es-ES"/>
        </w:rPr>
        <w:t>plaquetas</w:t>
      </w:r>
      <w:r w:rsidRPr="00685D29">
        <w:rPr>
          <w:rFonts w:asciiTheme="majorHAnsi" w:eastAsia="MS Mincho" w:hAnsiTheme="majorHAnsi"/>
          <w:sz w:val="20"/>
          <w:szCs w:val="20"/>
          <w:lang w:val="es-ES"/>
        </w:rPr>
        <w:t xml:space="preserve"> instaladas</w:t>
      </w:r>
      <w:r w:rsidR="00691FE5" w:rsidRPr="00685D29">
        <w:rPr>
          <w:rFonts w:asciiTheme="majorHAnsi" w:eastAsia="MS Mincho" w:hAnsiTheme="majorHAnsi"/>
          <w:sz w:val="20"/>
          <w:szCs w:val="20"/>
          <w:lang w:val="es-ES"/>
        </w:rPr>
        <w:t xml:space="preserve">. </w:t>
      </w:r>
      <w:r w:rsidR="00896617" w:rsidRPr="00685D29">
        <w:rPr>
          <w:rFonts w:asciiTheme="majorHAnsi" w:eastAsia="MS Mincho" w:hAnsiTheme="majorHAnsi"/>
          <w:sz w:val="20"/>
          <w:szCs w:val="20"/>
          <w:lang w:val="es-ES"/>
        </w:rPr>
        <w:t>Dicha</w:t>
      </w:r>
      <w:r w:rsidR="00691FE5" w:rsidRPr="00685D29">
        <w:rPr>
          <w:rFonts w:asciiTheme="majorHAnsi" w:eastAsia="MS Mincho" w:hAnsiTheme="majorHAnsi"/>
          <w:sz w:val="20"/>
          <w:szCs w:val="20"/>
          <w:lang w:val="es-ES"/>
        </w:rPr>
        <w:t xml:space="preserve"> información f</w:t>
      </w:r>
      <w:r w:rsidR="00EE1D09" w:rsidRPr="00685D29">
        <w:rPr>
          <w:rFonts w:asciiTheme="majorHAnsi" w:eastAsia="MS Mincho" w:hAnsiTheme="majorHAnsi"/>
          <w:sz w:val="20"/>
          <w:szCs w:val="20"/>
          <w:lang w:val="es-ES"/>
        </w:rPr>
        <w:t>u</w:t>
      </w:r>
      <w:r w:rsidR="00691FE5" w:rsidRPr="00685D29">
        <w:rPr>
          <w:rFonts w:asciiTheme="majorHAnsi" w:eastAsia="MS Mincho" w:hAnsiTheme="majorHAnsi"/>
          <w:sz w:val="20"/>
          <w:szCs w:val="20"/>
          <w:lang w:val="es-ES"/>
        </w:rPr>
        <w:t xml:space="preserve">e trasladada a los </w:t>
      </w:r>
      <w:r w:rsidR="00896617" w:rsidRPr="00685D29">
        <w:rPr>
          <w:rFonts w:asciiTheme="majorHAnsi" w:eastAsia="MS Mincho" w:hAnsiTheme="majorHAnsi"/>
          <w:sz w:val="20"/>
          <w:szCs w:val="20"/>
          <w:lang w:val="es-ES"/>
        </w:rPr>
        <w:t>peticionarios</w:t>
      </w:r>
      <w:r w:rsidR="00691FE5" w:rsidRPr="00685D29">
        <w:rPr>
          <w:rFonts w:asciiTheme="majorHAnsi" w:eastAsia="MS Mincho" w:hAnsiTheme="majorHAnsi"/>
          <w:sz w:val="20"/>
          <w:szCs w:val="20"/>
          <w:lang w:val="es-ES"/>
        </w:rPr>
        <w:t xml:space="preserve">, quienes indicaron su satisfacción con el cumplimiento de la medida de dignificación </w:t>
      </w:r>
      <w:r w:rsidR="00896617" w:rsidRPr="00685D29">
        <w:rPr>
          <w:rFonts w:asciiTheme="majorHAnsi" w:eastAsia="MS Mincho" w:hAnsiTheme="majorHAnsi"/>
          <w:sz w:val="20"/>
          <w:szCs w:val="20"/>
          <w:lang w:val="es-ES"/>
        </w:rPr>
        <w:t>de la memoria d</w:t>
      </w:r>
      <w:r w:rsidR="00691FE5" w:rsidRPr="00685D29">
        <w:rPr>
          <w:rFonts w:asciiTheme="majorHAnsi" w:eastAsia="MS Mincho" w:hAnsiTheme="majorHAnsi"/>
          <w:sz w:val="20"/>
          <w:szCs w:val="20"/>
          <w:lang w:val="es-ES"/>
        </w:rPr>
        <w:t>e</w:t>
      </w:r>
      <w:r w:rsidR="00896617" w:rsidRPr="00685D29">
        <w:rPr>
          <w:rFonts w:asciiTheme="majorHAnsi" w:eastAsia="MS Mincho" w:hAnsiTheme="majorHAnsi"/>
          <w:sz w:val="20"/>
          <w:szCs w:val="20"/>
          <w:lang w:val="es-ES"/>
        </w:rPr>
        <w:t xml:space="preserve"> </w:t>
      </w:r>
      <w:r w:rsidR="00691FE5" w:rsidRPr="00685D29">
        <w:rPr>
          <w:rFonts w:asciiTheme="majorHAnsi" w:eastAsia="MS Mincho" w:hAnsiTheme="majorHAnsi"/>
          <w:sz w:val="20"/>
          <w:szCs w:val="20"/>
          <w:lang w:val="es-ES"/>
        </w:rPr>
        <w:t xml:space="preserve">las victimas </w:t>
      </w:r>
      <w:r w:rsidR="006E70E8" w:rsidRPr="00685D29">
        <w:rPr>
          <w:rFonts w:asciiTheme="majorHAnsi" w:eastAsia="MS Mincho" w:hAnsiTheme="majorHAnsi"/>
          <w:sz w:val="20"/>
          <w:szCs w:val="20"/>
          <w:lang w:val="es-ES"/>
        </w:rPr>
        <w:t>el 17 de marzo de 2011</w:t>
      </w:r>
      <w:r w:rsidR="00EE1D09" w:rsidRPr="00685D29">
        <w:rPr>
          <w:rFonts w:asciiTheme="majorHAnsi" w:eastAsia="MS Mincho" w:hAnsiTheme="majorHAnsi"/>
          <w:sz w:val="20"/>
          <w:szCs w:val="20"/>
          <w:lang w:val="es-ES"/>
        </w:rPr>
        <w:t>, i</w:t>
      </w:r>
      <w:r w:rsidR="00896617" w:rsidRPr="00685D29">
        <w:rPr>
          <w:rFonts w:asciiTheme="majorHAnsi" w:eastAsia="MS Mincho" w:hAnsiTheme="majorHAnsi"/>
          <w:sz w:val="20"/>
          <w:szCs w:val="20"/>
          <w:lang w:val="es-ES"/>
        </w:rPr>
        <w:t>ndicando</w:t>
      </w:r>
      <w:r w:rsidR="00691FE5" w:rsidRPr="00685D29">
        <w:rPr>
          <w:rFonts w:asciiTheme="majorHAnsi" w:eastAsia="MS Mincho" w:hAnsiTheme="majorHAnsi"/>
          <w:sz w:val="20"/>
          <w:szCs w:val="20"/>
          <w:lang w:val="es-ES"/>
        </w:rPr>
        <w:t xml:space="preserve"> que además de haberse cumplido los </w:t>
      </w:r>
      <w:r w:rsidR="00896617" w:rsidRPr="00685D29">
        <w:rPr>
          <w:rFonts w:asciiTheme="majorHAnsi" w:eastAsia="MS Mincho" w:hAnsiTheme="majorHAnsi"/>
          <w:sz w:val="20"/>
          <w:szCs w:val="20"/>
          <w:lang w:val="es-ES"/>
        </w:rPr>
        <w:t>deseos</w:t>
      </w:r>
      <w:r w:rsidR="00691FE5" w:rsidRPr="00685D29">
        <w:rPr>
          <w:rFonts w:asciiTheme="majorHAnsi" w:eastAsia="MS Mincho" w:hAnsiTheme="majorHAnsi"/>
          <w:sz w:val="20"/>
          <w:szCs w:val="20"/>
          <w:lang w:val="es-ES"/>
        </w:rPr>
        <w:t xml:space="preserve"> de los peticionarios de develar las plaquetas para cada una de las víctimas en la </w:t>
      </w:r>
      <w:r w:rsidR="00EE1D09" w:rsidRPr="00685D29">
        <w:rPr>
          <w:rFonts w:asciiTheme="majorHAnsi" w:eastAsia="MS Mincho" w:hAnsiTheme="majorHAnsi"/>
          <w:sz w:val="20"/>
          <w:szCs w:val="20"/>
          <w:lang w:val="es-ES"/>
        </w:rPr>
        <w:t>USAC</w:t>
      </w:r>
      <w:r w:rsidR="00691FE5" w:rsidRPr="00685D29">
        <w:rPr>
          <w:rFonts w:asciiTheme="majorHAnsi" w:eastAsia="MS Mincho" w:hAnsiTheme="majorHAnsi"/>
          <w:sz w:val="20"/>
          <w:szCs w:val="20"/>
          <w:lang w:val="es-ES"/>
        </w:rPr>
        <w:t xml:space="preserve">, el 21 de julio de 2009 se celebró un acto en memoria de Silvia Maria y </w:t>
      </w:r>
      <w:r w:rsidR="00896617" w:rsidRPr="00685D29">
        <w:rPr>
          <w:rFonts w:asciiTheme="majorHAnsi" w:eastAsia="MS Mincho" w:hAnsiTheme="majorHAnsi"/>
          <w:sz w:val="20"/>
          <w:szCs w:val="20"/>
          <w:lang w:val="es-ES"/>
        </w:rPr>
        <w:t>Víctor</w:t>
      </w:r>
      <w:r w:rsidR="00691FE5" w:rsidRPr="00685D29">
        <w:rPr>
          <w:rFonts w:asciiTheme="majorHAnsi" w:eastAsia="MS Mincho" w:hAnsiTheme="majorHAnsi"/>
          <w:sz w:val="20"/>
          <w:szCs w:val="20"/>
          <w:lang w:val="es-ES"/>
        </w:rPr>
        <w:t xml:space="preserve"> Hugo con la donación de unas computadoras para la Escuela de Ciencias </w:t>
      </w:r>
      <w:r w:rsidR="00896617" w:rsidRPr="00685D29">
        <w:rPr>
          <w:rFonts w:asciiTheme="majorHAnsi" w:eastAsia="MS Mincho" w:hAnsiTheme="majorHAnsi"/>
          <w:sz w:val="20"/>
          <w:szCs w:val="20"/>
          <w:lang w:val="es-ES"/>
        </w:rPr>
        <w:t>Políticas</w:t>
      </w:r>
      <w:r w:rsidR="00691FE5" w:rsidRPr="00685D29">
        <w:rPr>
          <w:rFonts w:asciiTheme="majorHAnsi" w:eastAsia="MS Mincho" w:hAnsiTheme="majorHAnsi"/>
          <w:sz w:val="20"/>
          <w:szCs w:val="20"/>
          <w:lang w:val="es-ES"/>
        </w:rPr>
        <w:t xml:space="preserve"> de la USAC. </w:t>
      </w:r>
      <w:r w:rsidR="004E784A" w:rsidRPr="00685D29">
        <w:rPr>
          <w:rFonts w:asciiTheme="majorHAnsi" w:eastAsia="MS Mincho" w:hAnsiTheme="majorHAnsi"/>
          <w:sz w:val="20"/>
          <w:szCs w:val="20"/>
          <w:lang w:val="es-ES"/>
        </w:rPr>
        <w:t xml:space="preserve">Dicha información fue reiterada por los peticionarios el 15 de marzo de 2012, indicando que valoraban muy positivamente la instalación de las placas y la donación de los equipos y solicitaron a la Comisión valorar los esfuerzos del Estado de Guatemala en el cumplimiento de las medidas de dignificación contenidas en el ASA. </w:t>
      </w:r>
    </w:p>
    <w:p w14:paraId="02CC2A75" w14:textId="77777777" w:rsidR="00896617" w:rsidRPr="00685D29" w:rsidRDefault="00896617" w:rsidP="008966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3EAAC2C4" w14:textId="076C5746" w:rsidR="00896617" w:rsidRPr="00685D29" w:rsidRDefault="00896617"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Adicionalmente </w:t>
      </w:r>
      <w:r w:rsidR="00090C95" w:rsidRPr="00685D29">
        <w:rPr>
          <w:rFonts w:asciiTheme="majorHAnsi" w:eastAsia="MS Mincho" w:hAnsiTheme="majorHAnsi"/>
          <w:sz w:val="20"/>
          <w:szCs w:val="20"/>
          <w:lang w:val="es-ES"/>
        </w:rPr>
        <w:t>el 2</w:t>
      </w:r>
      <w:r w:rsidR="008D5F59" w:rsidRPr="00685D29">
        <w:rPr>
          <w:rFonts w:asciiTheme="majorHAnsi" w:eastAsia="MS Mincho" w:hAnsiTheme="majorHAnsi"/>
          <w:sz w:val="20"/>
          <w:szCs w:val="20"/>
          <w:lang w:val="es-ES"/>
        </w:rPr>
        <w:t>8</w:t>
      </w:r>
      <w:r w:rsidR="00090C95" w:rsidRPr="00685D29">
        <w:rPr>
          <w:rFonts w:asciiTheme="majorHAnsi" w:eastAsia="MS Mincho" w:hAnsiTheme="majorHAnsi"/>
          <w:sz w:val="20"/>
          <w:szCs w:val="20"/>
          <w:lang w:val="es-ES"/>
        </w:rPr>
        <w:t xml:space="preserve"> de junio de 2013</w:t>
      </w:r>
      <w:r w:rsidRPr="00685D29">
        <w:rPr>
          <w:rFonts w:asciiTheme="majorHAnsi" w:eastAsia="MS Mincho" w:hAnsiTheme="majorHAnsi"/>
          <w:sz w:val="20"/>
          <w:szCs w:val="20"/>
          <w:lang w:val="es-ES"/>
        </w:rPr>
        <w:t xml:space="preserve">, el Estado informó que: </w:t>
      </w:r>
    </w:p>
    <w:p w14:paraId="0511316D" w14:textId="77777777" w:rsidR="00090C95" w:rsidRPr="00685D29" w:rsidRDefault="00090C95" w:rsidP="00090C95">
      <w:pPr>
        <w:pStyle w:val="ListParagraph"/>
        <w:rPr>
          <w:rFonts w:asciiTheme="majorHAnsi" w:eastAsia="MS Mincho" w:hAnsiTheme="majorHAnsi"/>
          <w:sz w:val="20"/>
          <w:szCs w:val="20"/>
          <w:lang w:val="es-ES"/>
        </w:rPr>
      </w:pPr>
    </w:p>
    <w:p w14:paraId="5ED3E0C2" w14:textId="43383590" w:rsidR="00090C95" w:rsidRPr="00685D29" w:rsidRDefault="006D76C1" w:rsidP="006D76C1">
      <w:pPr>
        <w:ind w:left="720" w:right="720"/>
        <w:jc w:val="both"/>
        <w:rPr>
          <w:rFonts w:asciiTheme="majorHAnsi" w:hAnsiTheme="majorHAnsi"/>
          <w:sz w:val="20"/>
          <w:szCs w:val="18"/>
          <w:lang w:val="es-419"/>
        </w:rPr>
      </w:pPr>
      <w:r w:rsidRPr="00685D29">
        <w:rPr>
          <w:rFonts w:asciiTheme="majorHAnsi" w:hAnsiTheme="majorHAnsi"/>
          <w:sz w:val="20"/>
          <w:szCs w:val="18"/>
          <w:lang w:val="es-ES"/>
        </w:rPr>
        <w:t xml:space="preserve">[…] </w:t>
      </w:r>
      <w:r w:rsidR="00090C95" w:rsidRPr="00685D29">
        <w:rPr>
          <w:rFonts w:asciiTheme="majorHAnsi" w:hAnsiTheme="majorHAnsi"/>
          <w:sz w:val="20"/>
          <w:szCs w:val="18"/>
          <w:lang w:val="es-ES"/>
        </w:rPr>
        <w:t xml:space="preserve">El 21 de julio de 2009, </w:t>
      </w:r>
      <w:r w:rsidR="00090C95" w:rsidRPr="00685D29">
        <w:rPr>
          <w:rFonts w:asciiTheme="majorHAnsi" w:hAnsiTheme="majorHAnsi"/>
          <w:sz w:val="20"/>
          <w:szCs w:val="18"/>
          <w:lang w:val="es-419"/>
        </w:rPr>
        <w:t xml:space="preserve">se efectuó el acto público de donación de seis computadoras y la develación de una placa conmemorativa en memoria del estudiante Mario Arturo De León </w:t>
      </w:r>
      <w:r w:rsidR="00090C95" w:rsidRPr="00685D29">
        <w:rPr>
          <w:rFonts w:asciiTheme="majorHAnsi" w:hAnsiTheme="majorHAnsi"/>
          <w:sz w:val="20"/>
          <w:szCs w:val="18"/>
          <w:lang w:val="es-419"/>
        </w:rPr>
        <w:lastRenderedPageBreak/>
        <w:t>Méndez, actividad que tuvo lugar en la facultad de Agronomía, edificio T-9 del Auditórium Héroes y Mártires Universitarios de la Universidad de San Carlos de Guatemala;</w:t>
      </w:r>
    </w:p>
    <w:p w14:paraId="57101F43" w14:textId="77777777" w:rsidR="006D76C1" w:rsidRPr="00685D29" w:rsidRDefault="006D76C1" w:rsidP="006D76C1">
      <w:pPr>
        <w:ind w:left="720" w:right="720"/>
        <w:jc w:val="both"/>
        <w:rPr>
          <w:rFonts w:asciiTheme="majorHAnsi" w:hAnsiTheme="majorHAnsi"/>
          <w:sz w:val="20"/>
          <w:szCs w:val="18"/>
          <w:lang w:val="es-419"/>
        </w:rPr>
      </w:pPr>
    </w:p>
    <w:p w14:paraId="01625FBA" w14:textId="470B5834" w:rsidR="00090C95" w:rsidRPr="00685D29" w:rsidRDefault="00090C95" w:rsidP="006D76C1">
      <w:pPr>
        <w:ind w:left="720" w:right="720"/>
        <w:jc w:val="both"/>
        <w:rPr>
          <w:rFonts w:asciiTheme="majorHAnsi" w:hAnsiTheme="majorHAnsi"/>
          <w:sz w:val="20"/>
          <w:szCs w:val="18"/>
          <w:lang w:val="es-419"/>
        </w:rPr>
      </w:pPr>
      <w:r w:rsidRPr="00685D29">
        <w:rPr>
          <w:rFonts w:asciiTheme="majorHAnsi" w:hAnsiTheme="majorHAnsi"/>
          <w:sz w:val="20"/>
          <w:szCs w:val="18"/>
          <w:lang w:val="es-419"/>
        </w:rPr>
        <w:t>El 23 de septiembre del año 2009, en dignificación a la memoria de Iván Ernesto González Fuentes, quien era miembro de la asociación de estudiantes universitarios “Oliverio Castañeda de León “(AEU 89), el Estado de Guatemala realizó el acto de develación de la placa y donación de la computadora en el Centro Universitario Metropolitano – CUM- dentro de la Escuela De Ciencias Psicológicas de la Universidad de San Carlos de Guatemala;</w:t>
      </w:r>
    </w:p>
    <w:p w14:paraId="3C19B202" w14:textId="77777777" w:rsidR="00090C95" w:rsidRPr="00685D29" w:rsidRDefault="00090C95" w:rsidP="006D76C1">
      <w:pPr>
        <w:ind w:left="720" w:right="720"/>
        <w:jc w:val="both"/>
        <w:rPr>
          <w:rFonts w:asciiTheme="majorHAnsi" w:hAnsiTheme="majorHAnsi"/>
          <w:sz w:val="20"/>
          <w:szCs w:val="18"/>
          <w:lang w:val="es-419"/>
        </w:rPr>
      </w:pPr>
    </w:p>
    <w:p w14:paraId="35FF1DFD" w14:textId="36F7DB5F" w:rsidR="00090C95" w:rsidRPr="00685D29" w:rsidRDefault="00090C95" w:rsidP="006D76C1">
      <w:pPr>
        <w:ind w:left="720" w:right="720"/>
        <w:jc w:val="both"/>
        <w:rPr>
          <w:rFonts w:asciiTheme="majorHAnsi" w:hAnsiTheme="majorHAnsi"/>
          <w:sz w:val="20"/>
          <w:szCs w:val="18"/>
          <w:lang w:val="es-419"/>
        </w:rPr>
      </w:pPr>
      <w:r w:rsidRPr="00685D29">
        <w:rPr>
          <w:rFonts w:asciiTheme="majorHAnsi" w:hAnsiTheme="majorHAnsi"/>
          <w:sz w:val="20"/>
          <w:szCs w:val="18"/>
          <w:lang w:val="es-419"/>
        </w:rPr>
        <w:t xml:space="preserve">El 23 de febrero de 2011, se realizó un acto público de develación de placa y donación de tres computadoras en memoria del estudiante Carlos Chuta </w:t>
      </w:r>
      <w:proofErr w:type="spellStart"/>
      <w:r w:rsidRPr="00685D29">
        <w:rPr>
          <w:rFonts w:asciiTheme="majorHAnsi" w:hAnsiTheme="majorHAnsi"/>
          <w:sz w:val="20"/>
          <w:szCs w:val="18"/>
          <w:lang w:val="es-419"/>
        </w:rPr>
        <w:t>Camey</w:t>
      </w:r>
      <w:proofErr w:type="spellEnd"/>
      <w:r w:rsidRPr="00685D29">
        <w:rPr>
          <w:rFonts w:asciiTheme="majorHAnsi" w:hAnsiTheme="majorHAnsi"/>
          <w:sz w:val="20"/>
          <w:szCs w:val="18"/>
          <w:lang w:val="es-419"/>
        </w:rPr>
        <w:t xml:space="preserve">, dicho acto se efectuó en el auditórium de la Facultad De Ciencias Jurídicas y Sociales “Mario López </w:t>
      </w:r>
      <w:proofErr w:type="spellStart"/>
      <w:r w:rsidRPr="00685D29">
        <w:rPr>
          <w:rFonts w:asciiTheme="majorHAnsi" w:hAnsiTheme="majorHAnsi"/>
          <w:sz w:val="20"/>
          <w:szCs w:val="18"/>
          <w:lang w:val="es-419"/>
        </w:rPr>
        <w:t>Larrave</w:t>
      </w:r>
      <w:proofErr w:type="spellEnd"/>
      <w:r w:rsidRPr="00685D29">
        <w:rPr>
          <w:rFonts w:asciiTheme="majorHAnsi" w:hAnsiTheme="majorHAnsi"/>
          <w:sz w:val="20"/>
          <w:szCs w:val="18"/>
          <w:lang w:val="es-419"/>
        </w:rPr>
        <w:t>” en el edificio S7 de Universidad de San Carlos de Guatemala, la develación de placa y entrega de las computadoras tuvieron lugar en la biblioteca de dicha facultad;</w:t>
      </w:r>
    </w:p>
    <w:p w14:paraId="5DA7ABF1" w14:textId="77777777" w:rsidR="00090C95" w:rsidRPr="00685D29" w:rsidRDefault="00090C95" w:rsidP="006D76C1">
      <w:pPr>
        <w:ind w:left="720" w:right="720"/>
        <w:jc w:val="both"/>
        <w:rPr>
          <w:rFonts w:asciiTheme="majorHAnsi" w:hAnsiTheme="majorHAnsi"/>
          <w:sz w:val="20"/>
          <w:szCs w:val="18"/>
          <w:lang w:val="es-419"/>
        </w:rPr>
      </w:pPr>
    </w:p>
    <w:p w14:paraId="172E4E54" w14:textId="2947ACF9" w:rsidR="00090C95" w:rsidRPr="00685D29" w:rsidRDefault="006D76C1" w:rsidP="006D76C1">
      <w:pPr>
        <w:ind w:left="720" w:right="720"/>
        <w:jc w:val="both"/>
        <w:rPr>
          <w:rFonts w:asciiTheme="majorHAnsi" w:hAnsiTheme="majorHAnsi"/>
          <w:sz w:val="20"/>
          <w:szCs w:val="18"/>
          <w:lang w:val="es-419"/>
        </w:rPr>
      </w:pPr>
      <w:r w:rsidRPr="00685D29">
        <w:rPr>
          <w:rFonts w:asciiTheme="majorHAnsi" w:hAnsiTheme="majorHAnsi"/>
          <w:sz w:val="20"/>
          <w:szCs w:val="18"/>
          <w:lang w:val="es-419"/>
        </w:rPr>
        <w:t>[…] El</w:t>
      </w:r>
      <w:r w:rsidR="00090C95" w:rsidRPr="00685D29">
        <w:rPr>
          <w:rFonts w:asciiTheme="majorHAnsi" w:hAnsiTheme="majorHAnsi"/>
          <w:sz w:val="20"/>
          <w:szCs w:val="18"/>
          <w:lang w:val="es-419"/>
        </w:rPr>
        <w:t xml:space="preserve"> 14 de julio de 2011, se llevó a cabo el acto de develación de una placa en la memoria del estudiante Carlos Ernesto Contreras Conde en el Auditórium de la Escuela De Ciencias Políticas en el edificio M5 del Campus Central, de la Universidad de San Carlos de Guatemala;</w:t>
      </w:r>
    </w:p>
    <w:p w14:paraId="12FE317C" w14:textId="3DC38687" w:rsidR="00090C95" w:rsidRPr="00685D29" w:rsidRDefault="00090C95" w:rsidP="006D76C1">
      <w:pPr>
        <w:ind w:right="720"/>
        <w:jc w:val="both"/>
        <w:rPr>
          <w:rFonts w:asciiTheme="majorHAnsi" w:hAnsiTheme="majorHAnsi"/>
          <w:sz w:val="20"/>
          <w:szCs w:val="18"/>
          <w:lang w:val="es-419"/>
        </w:rPr>
      </w:pPr>
    </w:p>
    <w:p w14:paraId="48970B8A" w14:textId="4F077726" w:rsidR="00090C95" w:rsidRPr="00685D29" w:rsidRDefault="00090C95" w:rsidP="006D76C1">
      <w:pPr>
        <w:ind w:left="720" w:right="720"/>
        <w:jc w:val="both"/>
        <w:rPr>
          <w:rFonts w:asciiTheme="majorHAnsi" w:hAnsiTheme="majorHAnsi"/>
          <w:sz w:val="20"/>
          <w:szCs w:val="18"/>
          <w:lang w:val="es-419"/>
        </w:rPr>
      </w:pPr>
      <w:r w:rsidRPr="00685D29">
        <w:rPr>
          <w:rFonts w:asciiTheme="majorHAnsi" w:hAnsiTheme="majorHAnsi"/>
          <w:sz w:val="20"/>
          <w:szCs w:val="18"/>
          <w:lang w:val="es-419"/>
        </w:rPr>
        <w:t>De igual forma, el 27 de octubre de 2011, se efectuó el acto público de develación de placa en el Aula Magna del Campus Central de dicha universidad en memoria del estudiante de la carrera de Químico Biólogo de la Facultad de Ciencias Químicas y Farmacia, Eduardo Antonio López Palencia;</w:t>
      </w:r>
    </w:p>
    <w:p w14:paraId="2DA99C1B" w14:textId="77777777" w:rsidR="00090C95" w:rsidRPr="00685D29" w:rsidRDefault="00090C95" w:rsidP="006D76C1">
      <w:pPr>
        <w:ind w:left="720" w:right="720"/>
        <w:jc w:val="both"/>
        <w:rPr>
          <w:rFonts w:asciiTheme="majorHAnsi" w:hAnsiTheme="majorHAnsi"/>
          <w:sz w:val="20"/>
          <w:szCs w:val="18"/>
          <w:lang w:val="es-419"/>
        </w:rPr>
      </w:pPr>
    </w:p>
    <w:p w14:paraId="09A871B3" w14:textId="188E07D4" w:rsidR="00896617" w:rsidRPr="00685D29" w:rsidRDefault="00090C95" w:rsidP="007B6640">
      <w:pPr>
        <w:ind w:left="720" w:right="720"/>
        <w:jc w:val="both"/>
        <w:rPr>
          <w:rFonts w:asciiTheme="majorHAnsi" w:hAnsiTheme="majorHAnsi"/>
          <w:sz w:val="20"/>
          <w:szCs w:val="18"/>
          <w:lang w:val="es-419"/>
        </w:rPr>
      </w:pPr>
      <w:r w:rsidRPr="00685D29">
        <w:rPr>
          <w:rFonts w:asciiTheme="majorHAnsi" w:hAnsiTheme="majorHAnsi"/>
          <w:sz w:val="20"/>
          <w:szCs w:val="18"/>
          <w:lang w:val="es-419"/>
        </w:rPr>
        <w:t>Durante el desarrollo del acto, se hizo entrega de la donación consistente de un equipo para laboratorio de Microbiología de la Escuela de Química Biológica de la Facultad de Ciencias Químicas y Farmacia, ubicada en el edificio T-12 de la Universidad de San Carlos de Guatemala</w:t>
      </w:r>
      <w:r w:rsidR="006D76C1" w:rsidRPr="00685D29">
        <w:rPr>
          <w:rFonts w:asciiTheme="majorHAnsi" w:hAnsiTheme="majorHAnsi"/>
          <w:sz w:val="20"/>
          <w:szCs w:val="18"/>
          <w:lang w:val="es-419"/>
        </w:rPr>
        <w:t>.</w:t>
      </w:r>
    </w:p>
    <w:p w14:paraId="5A12F24A" w14:textId="77777777" w:rsidR="006D76C1" w:rsidRPr="00685D29" w:rsidRDefault="006D76C1" w:rsidP="006D76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3BCA65C1" w14:textId="0C7DC71C" w:rsidR="00896617" w:rsidRPr="00685D29" w:rsidRDefault="00896617"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Dicha información fue trasladada a los peticionarios, quienes no presentaron observaciones en dicha oportunidad. </w:t>
      </w:r>
      <w:r w:rsidR="00167738" w:rsidRPr="00685D29">
        <w:rPr>
          <w:rFonts w:asciiTheme="majorHAnsi" w:eastAsia="MS Mincho" w:hAnsiTheme="majorHAnsi"/>
          <w:sz w:val="20"/>
          <w:szCs w:val="20"/>
          <w:lang w:val="es-ES"/>
        </w:rPr>
        <w:t xml:space="preserve">Posteriormente, el 24 de junio de 2020, los peticionarios indicaron su conformidad con el cumplimiento de este extremo del acuerdo. </w:t>
      </w:r>
    </w:p>
    <w:p w14:paraId="504C2E06" w14:textId="77777777" w:rsidR="00167738" w:rsidRPr="00685D29" w:rsidRDefault="00167738" w:rsidP="0016773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541EDA9A" w14:textId="74C4FCE9" w:rsidR="0092104D" w:rsidRPr="00685D29" w:rsidRDefault="00DD4D3C"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Finalmente, la Comisión tomó conocimiento de que</w:t>
      </w:r>
      <w:r w:rsidR="00C374F0" w:rsidRPr="00685D29">
        <w:rPr>
          <w:rFonts w:asciiTheme="majorHAnsi" w:eastAsia="MS Mincho" w:hAnsiTheme="majorHAnsi"/>
          <w:sz w:val="20"/>
          <w:szCs w:val="20"/>
          <w:lang w:val="es-ES"/>
        </w:rPr>
        <w:t>,</w:t>
      </w:r>
      <w:r w:rsidRPr="00685D29">
        <w:rPr>
          <w:rFonts w:asciiTheme="majorHAnsi" w:eastAsia="MS Mincho" w:hAnsiTheme="majorHAnsi"/>
          <w:sz w:val="20"/>
          <w:szCs w:val="20"/>
          <w:lang w:val="es-ES"/>
        </w:rPr>
        <w:t xml:space="preserve"> en el </w:t>
      </w:r>
      <w:r w:rsidR="00D1600A" w:rsidRPr="00685D29">
        <w:rPr>
          <w:rFonts w:asciiTheme="majorHAnsi" w:eastAsia="MS Mincho" w:hAnsiTheme="majorHAnsi"/>
          <w:sz w:val="20"/>
          <w:szCs w:val="20"/>
          <w:lang w:val="es-ES"/>
        </w:rPr>
        <w:t xml:space="preserve">año </w:t>
      </w:r>
      <w:r w:rsidRPr="00685D29">
        <w:rPr>
          <w:rFonts w:asciiTheme="majorHAnsi" w:eastAsia="MS Mincho" w:hAnsiTheme="majorHAnsi"/>
          <w:sz w:val="20"/>
          <w:szCs w:val="20"/>
          <w:lang w:val="es-ES"/>
        </w:rPr>
        <w:t>2019</w:t>
      </w:r>
      <w:r w:rsidR="00C374F0" w:rsidRPr="00685D29">
        <w:rPr>
          <w:rFonts w:asciiTheme="majorHAnsi" w:eastAsia="MS Mincho" w:hAnsiTheme="majorHAnsi"/>
          <w:sz w:val="20"/>
          <w:szCs w:val="20"/>
          <w:lang w:val="es-ES"/>
        </w:rPr>
        <w:t>,</w:t>
      </w:r>
      <w:r w:rsidRPr="00685D29">
        <w:rPr>
          <w:rFonts w:asciiTheme="majorHAnsi" w:eastAsia="MS Mincho" w:hAnsiTheme="majorHAnsi"/>
          <w:sz w:val="20"/>
          <w:szCs w:val="20"/>
          <w:lang w:val="es-ES"/>
        </w:rPr>
        <w:t xml:space="preserve"> se revitalizó la Plaza del Estudiante Ejemplo en la USAC en memoria de las víctimas del caso que ahora cuenta con jardines, iluminación, bancas, sonido ambiental, un mural histórico y una placa conmemorativa con los nombres de los mártires</w:t>
      </w:r>
      <w:r w:rsidRPr="00685D29">
        <w:rPr>
          <w:rStyle w:val="FootnoteReference"/>
          <w:rFonts w:asciiTheme="majorHAnsi" w:eastAsia="MS Mincho" w:hAnsiTheme="majorHAnsi"/>
          <w:sz w:val="20"/>
          <w:szCs w:val="20"/>
          <w:lang w:val="es-ES"/>
        </w:rPr>
        <w:footnoteReference w:id="7"/>
      </w:r>
      <w:r w:rsidRPr="00685D29">
        <w:rPr>
          <w:rFonts w:asciiTheme="majorHAnsi" w:eastAsia="MS Mincho" w:hAnsiTheme="majorHAnsi"/>
          <w:sz w:val="20"/>
          <w:szCs w:val="20"/>
          <w:lang w:val="es-ES"/>
        </w:rPr>
        <w:t xml:space="preserve">. </w:t>
      </w:r>
      <w:r w:rsidR="009E5C0A" w:rsidRPr="00685D29">
        <w:rPr>
          <w:rFonts w:asciiTheme="majorHAnsi" w:eastAsia="MS Mincho" w:hAnsiTheme="majorHAnsi"/>
          <w:sz w:val="20"/>
          <w:szCs w:val="20"/>
          <w:lang w:val="es-ES"/>
        </w:rPr>
        <w:t xml:space="preserve">Por lo anterior, tomando en consideración los elementos de información </w:t>
      </w:r>
      <w:r w:rsidR="00AB09A5" w:rsidRPr="00685D29">
        <w:rPr>
          <w:rFonts w:asciiTheme="majorHAnsi" w:eastAsia="MS Mincho" w:hAnsiTheme="majorHAnsi"/>
          <w:sz w:val="20"/>
          <w:szCs w:val="20"/>
          <w:lang w:val="es-ES"/>
        </w:rPr>
        <w:t>anteriormente mencionados</w:t>
      </w:r>
      <w:r w:rsidR="008C230C" w:rsidRPr="00685D29">
        <w:rPr>
          <w:rFonts w:asciiTheme="majorHAnsi" w:eastAsia="MS Mincho" w:hAnsiTheme="majorHAnsi"/>
          <w:sz w:val="20"/>
          <w:szCs w:val="20"/>
          <w:lang w:val="es-ES"/>
        </w:rPr>
        <w:t>,</w:t>
      </w:r>
      <w:r w:rsidR="008C230C" w:rsidRPr="00685D29">
        <w:rPr>
          <w:rStyle w:val="CommentReference"/>
          <w:rFonts w:asciiTheme="majorHAnsi" w:hAnsiTheme="majorHAnsi"/>
          <w:sz w:val="20"/>
          <w:szCs w:val="20"/>
          <w:lang w:val="es-CO"/>
        </w:rPr>
        <w:t xml:space="preserve"> </w:t>
      </w:r>
      <w:r w:rsidR="008C230C" w:rsidRPr="00685D29">
        <w:rPr>
          <w:rFonts w:asciiTheme="majorHAnsi" w:eastAsia="MS Mincho" w:hAnsiTheme="majorHAnsi"/>
          <w:sz w:val="20"/>
          <w:szCs w:val="20"/>
          <w:lang w:val="es-ES"/>
        </w:rPr>
        <w:t xml:space="preserve">la Comisión considera que </w:t>
      </w:r>
      <w:r w:rsidR="00EE1D09" w:rsidRPr="00685D29">
        <w:rPr>
          <w:rFonts w:asciiTheme="majorHAnsi" w:eastAsia="MS Mincho" w:hAnsiTheme="majorHAnsi"/>
          <w:sz w:val="20"/>
          <w:szCs w:val="20"/>
          <w:lang w:val="es-ES"/>
        </w:rPr>
        <w:t xml:space="preserve">la cláusula quinta (V) del acuerdo de solución </w:t>
      </w:r>
      <w:r w:rsidR="00204122" w:rsidRPr="00685D29">
        <w:rPr>
          <w:rFonts w:asciiTheme="majorHAnsi" w:eastAsia="MS Mincho" w:hAnsiTheme="majorHAnsi"/>
          <w:sz w:val="20"/>
          <w:szCs w:val="20"/>
          <w:lang w:val="es-ES"/>
        </w:rPr>
        <w:t>amistosa, así como el punto 4 de la adenda</w:t>
      </w:r>
      <w:r w:rsidR="00EE1D09" w:rsidRPr="00685D29">
        <w:rPr>
          <w:rFonts w:asciiTheme="majorHAnsi" w:eastAsia="MS Mincho" w:hAnsiTheme="majorHAnsi"/>
          <w:sz w:val="20"/>
          <w:szCs w:val="20"/>
          <w:lang w:val="es-ES"/>
        </w:rPr>
        <w:t xml:space="preserve"> </w:t>
      </w:r>
      <w:r w:rsidR="008C230C" w:rsidRPr="00685D29">
        <w:rPr>
          <w:rFonts w:asciiTheme="majorHAnsi" w:eastAsia="MS Mincho" w:hAnsiTheme="majorHAnsi"/>
          <w:sz w:val="20"/>
          <w:szCs w:val="20"/>
          <w:lang w:val="es-ES"/>
        </w:rPr>
        <w:t>se encuentra</w:t>
      </w:r>
      <w:r w:rsidR="00204122" w:rsidRPr="00685D29">
        <w:rPr>
          <w:rFonts w:asciiTheme="majorHAnsi" w:eastAsia="MS Mincho" w:hAnsiTheme="majorHAnsi"/>
          <w:sz w:val="20"/>
          <w:szCs w:val="20"/>
          <w:lang w:val="es-ES"/>
        </w:rPr>
        <w:t>n</w:t>
      </w:r>
      <w:r w:rsidR="008C230C" w:rsidRPr="00685D29">
        <w:rPr>
          <w:rFonts w:asciiTheme="majorHAnsi" w:eastAsia="MS Mincho" w:hAnsiTheme="majorHAnsi"/>
          <w:sz w:val="20"/>
          <w:szCs w:val="20"/>
          <w:lang w:val="es-ES"/>
        </w:rPr>
        <w:t xml:space="preserve"> </w:t>
      </w:r>
      <w:r w:rsidR="00EE1D09" w:rsidRPr="00685D29">
        <w:rPr>
          <w:rFonts w:asciiTheme="majorHAnsi" w:eastAsia="MS Mincho" w:hAnsiTheme="majorHAnsi"/>
          <w:sz w:val="20"/>
          <w:szCs w:val="20"/>
          <w:lang w:val="es-ES"/>
        </w:rPr>
        <w:t xml:space="preserve">totalmente </w:t>
      </w:r>
      <w:r w:rsidR="008C230C" w:rsidRPr="00685D29">
        <w:rPr>
          <w:rFonts w:asciiTheme="majorHAnsi" w:eastAsia="MS Mincho" w:hAnsiTheme="majorHAnsi"/>
          <w:sz w:val="20"/>
          <w:szCs w:val="20"/>
          <w:lang w:val="es-ES"/>
        </w:rPr>
        <w:t>cumplid</w:t>
      </w:r>
      <w:r w:rsidR="00204122" w:rsidRPr="00685D29">
        <w:rPr>
          <w:rFonts w:asciiTheme="majorHAnsi" w:eastAsia="MS Mincho" w:hAnsiTheme="majorHAnsi"/>
          <w:sz w:val="20"/>
          <w:szCs w:val="20"/>
          <w:lang w:val="es-ES"/>
        </w:rPr>
        <w:t>os</w:t>
      </w:r>
      <w:r w:rsidR="008C230C" w:rsidRPr="00685D29">
        <w:rPr>
          <w:rFonts w:asciiTheme="majorHAnsi" w:eastAsia="MS Mincho" w:hAnsiTheme="majorHAnsi"/>
          <w:sz w:val="20"/>
          <w:szCs w:val="20"/>
          <w:lang w:val="es-ES"/>
        </w:rPr>
        <w:t xml:space="preserve"> y así lo declara.</w:t>
      </w:r>
    </w:p>
    <w:p w14:paraId="3EB5257B" w14:textId="77777777" w:rsidR="0092104D" w:rsidRPr="00685D29" w:rsidRDefault="0092104D" w:rsidP="008D0BF8">
      <w:pPr>
        <w:pStyle w:val="ListParagraph"/>
        <w:tabs>
          <w:tab w:val="left" w:pos="1440"/>
        </w:tabs>
        <w:ind w:left="0" w:firstLine="720"/>
        <w:jc w:val="both"/>
        <w:rPr>
          <w:rFonts w:asciiTheme="majorHAnsi" w:eastAsia="MS Mincho" w:hAnsiTheme="majorHAnsi"/>
          <w:sz w:val="20"/>
          <w:szCs w:val="20"/>
          <w:lang w:val="es-ES"/>
        </w:rPr>
      </w:pPr>
    </w:p>
    <w:p w14:paraId="466BA9DD" w14:textId="5E3533A6" w:rsidR="00CB589A" w:rsidRPr="00685D29" w:rsidRDefault="00E54127"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685D29">
        <w:rPr>
          <w:rFonts w:asciiTheme="majorHAnsi" w:eastAsia="MS Mincho" w:hAnsiTheme="majorHAnsi"/>
          <w:sz w:val="20"/>
          <w:szCs w:val="20"/>
          <w:lang w:val="es-ES"/>
        </w:rPr>
        <w:t>En relación a la Cláusula sexta (VI)</w:t>
      </w:r>
      <w:r w:rsidR="0092104D" w:rsidRPr="00685D29">
        <w:rPr>
          <w:rFonts w:asciiTheme="majorHAnsi" w:eastAsia="MS Mincho" w:hAnsiTheme="majorHAnsi"/>
          <w:sz w:val="20"/>
          <w:szCs w:val="20"/>
          <w:lang w:val="es-ES"/>
        </w:rPr>
        <w:t>, sobre</w:t>
      </w:r>
      <w:r w:rsidR="00E32FB1" w:rsidRPr="00685D29">
        <w:rPr>
          <w:rFonts w:asciiTheme="majorHAnsi" w:eastAsia="MS Mincho" w:hAnsiTheme="majorHAnsi"/>
          <w:sz w:val="20"/>
          <w:szCs w:val="20"/>
          <w:lang w:val="es-ES"/>
        </w:rPr>
        <w:t xml:space="preserve"> la i</w:t>
      </w:r>
      <w:r w:rsidRPr="00685D29">
        <w:rPr>
          <w:rFonts w:asciiTheme="majorHAnsi" w:eastAsia="MS Mincho" w:hAnsiTheme="majorHAnsi"/>
          <w:sz w:val="20"/>
          <w:szCs w:val="20"/>
          <w:lang w:val="es-ES"/>
        </w:rPr>
        <w:t>nvestigación, juicio y sanción de los responsables</w:t>
      </w:r>
      <w:r w:rsidR="00467AB0" w:rsidRPr="00685D29">
        <w:rPr>
          <w:rFonts w:asciiTheme="majorHAnsi" w:eastAsia="MS Mincho" w:hAnsiTheme="majorHAnsi"/>
          <w:sz w:val="20"/>
          <w:szCs w:val="20"/>
          <w:lang w:val="es-ES"/>
        </w:rPr>
        <w:t>,</w:t>
      </w:r>
      <w:r w:rsidR="00EE1D09" w:rsidRPr="00685D29">
        <w:rPr>
          <w:rFonts w:asciiTheme="majorHAnsi" w:eastAsia="MS Mincho" w:hAnsiTheme="majorHAnsi"/>
          <w:sz w:val="20"/>
          <w:szCs w:val="20"/>
          <w:lang w:val="es-ES"/>
        </w:rPr>
        <w:t xml:space="preserve"> el Estado informó el 5 de julio de 2013, </w:t>
      </w:r>
      <w:r w:rsidR="00CD19BF" w:rsidRPr="00685D29">
        <w:rPr>
          <w:rFonts w:asciiTheme="majorHAnsi" w:eastAsia="MS Mincho" w:hAnsiTheme="majorHAnsi"/>
          <w:sz w:val="20"/>
          <w:szCs w:val="20"/>
          <w:lang w:val="es-ES"/>
        </w:rPr>
        <w:t xml:space="preserve">2013 de manera general y sin especificar detalles de la investigación con respecto a cada víctima, </w:t>
      </w:r>
      <w:r w:rsidR="00EE1D09" w:rsidRPr="00685D29">
        <w:rPr>
          <w:rFonts w:asciiTheme="majorHAnsi" w:eastAsia="MS Mincho" w:hAnsiTheme="majorHAnsi"/>
          <w:sz w:val="20"/>
          <w:szCs w:val="20"/>
          <w:lang w:val="es-ES"/>
        </w:rPr>
        <w:t>sobre diligencia</w:t>
      </w:r>
      <w:r w:rsidR="00957960" w:rsidRPr="00685D29">
        <w:rPr>
          <w:rFonts w:asciiTheme="majorHAnsi" w:eastAsia="MS Mincho" w:hAnsiTheme="majorHAnsi"/>
          <w:sz w:val="20"/>
          <w:szCs w:val="20"/>
          <w:lang w:val="es-ES"/>
        </w:rPr>
        <w:t>s</w:t>
      </w:r>
      <w:r w:rsidR="00EE1D09" w:rsidRPr="00685D29">
        <w:rPr>
          <w:rFonts w:asciiTheme="majorHAnsi" w:eastAsia="MS Mincho" w:hAnsiTheme="majorHAnsi"/>
          <w:sz w:val="20"/>
          <w:szCs w:val="20"/>
          <w:lang w:val="es-ES"/>
        </w:rPr>
        <w:t xml:space="preserve"> realizadas </w:t>
      </w:r>
      <w:r w:rsidR="00805CDA" w:rsidRPr="00685D29">
        <w:rPr>
          <w:rFonts w:asciiTheme="majorHAnsi" w:eastAsia="MS Mincho" w:hAnsiTheme="majorHAnsi"/>
          <w:sz w:val="20"/>
          <w:szCs w:val="20"/>
          <w:lang w:val="es-ES"/>
        </w:rPr>
        <w:t xml:space="preserve">en los casos </w:t>
      </w:r>
      <w:r w:rsidR="003F5339" w:rsidRPr="00685D29">
        <w:rPr>
          <w:rFonts w:asciiTheme="majorHAnsi" w:eastAsia="MS Mincho" w:hAnsiTheme="majorHAnsi"/>
          <w:sz w:val="20"/>
          <w:szCs w:val="20"/>
          <w:lang w:val="es-ES"/>
        </w:rPr>
        <w:t xml:space="preserve">relacionados con la desaparición y/o muerte de los 10 estudiantes, </w:t>
      </w:r>
      <w:r w:rsidR="00805CDA" w:rsidRPr="00685D29">
        <w:rPr>
          <w:rFonts w:asciiTheme="majorHAnsi" w:eastAsia="MS Mincho" w:hAnsiTheme="majorHAnsi"/>
          <w:sz w:val="20"/>
          <w:szCs w:val="20"/>
          <w:lang w:val="es-ES"/>
        </w:rPr>
        <w:t xml:space="preserve">orientadas a </w:t>
      </w:r>
      <w:r w:rsidR="00EE1D09" w:rsidRPr="00685D29">
        <w:rPr>
          <w:rFonts w:asciiTheme="majorHAnsi" w:eastAsia="MS Mincho" w:hAnsiTheme="majorHAnsi"/>
          <w:sz w:val="20"/>
          <w:szCs w:val="20"/>
          <w:lang w:val="es-ES"/>
        </w:rPr>
        <w:t xml:space="preserve">la obtención </w:t>
      </w:r>
      <w:r w:rsidR="00805CDA" w:rsidRPr="00685D29">
        <w:rPr>
          <w:rFonts w:asciiTheme="majorHAnsi" w:eastAsia="MS Mincho" w:hAnsiTheme="majorHAnsi"/>
          <w:sz w:val="20"/>
          <w:szCs w:val="20"/>
          <w:lang w:val="es-ES"/>
        </w:rPr>
        <w:t>de testimonios, certificados d</w:t>
      </w:r>
      <w:r w:rsidR="00EE1D09" w:rsidRPr="00685D29">
        <w:rPr>
          <w:rFonts w:asciiTheme="majorHAnsi" w:eastAsia="MS Mincho" w:hAnsiTheme="majorHAnsi"/>
          <w:sz w:val="20"/>
          <w:szCs w:val="20"/>
          <w:lang w:val="es-ES"/>
        </w:rPr>
        <w:t>e</w:t>
      </w:r>
      <w:r w:rsidR="00805CDA" w:rsidRPr="00685D29">
        <w:rPr>
          <w:rFonts w:asciiTheme="majorHAnsi" w:eastAsia="MS Mincho" w:hAnsiTheme="majorHAnsi"/>
          <w:sz w:val="20"/>
          <w:szCs w:val="20"/>
          <w:lang w:val="es-ES"/>
        </w:rPr>
        <w:t xml:space="preserve"> </w:t>
      </w:r>
      <w:r w:rsidR="003E4FF2" w:rsidRPr="00685D29">
        <w:rPr>
          <w:rFonts w:asciiTheme="majorHAnsi" w:eastAsia="MS Mincho" w:hAnsiTheme="majorHAnsi"/>
          <w:sz w:val="20"/>
          <w:szCs w:val="20"/>
          <w:lang w:val="es-ES"/>
        </w:rPr>
        <w:t>de</w:t>
      </w:r>
      <w:r w:rsidR="00805CDA" w:rsidRPr="00685D29">
        <w:rPr>
          <w:rFonts w:asciiTheme="majorHAnsi" w:eastAsia="MS Mincho" w:hAnsiTheme="majorHAnsi"/>
          <w:sz w:val="20"/>
          <w:szCs w:val="20"/>
          <w:lang w:val="es-ES"/>
        </w:rPr>
        <w:t>función e</w:t>
      </w:r>
      <w:r w:rsidR="00EE1D09" w:rsidRPr="00685D29">
        <w:rPr>
          <w:rFonts w:asciiTheme="majorHAnsi" w:eastAsia="MS Mincho" w:hAnsiTheme="majorHAnsi"/>
          <w:sz w:val="20"/>
          <w:szCs w:val="20"/>
          <w:lang w:val="es-ES"/>
        </w:rPr>
        <w:t xml:space="preserve"> informes de </w:t>
      </w:r>
      <w:r w:rsidR="00805CDA" w:rsidRPr="00685D29">
        <w:rPr>
          <w:rFonts w:asciiTheme="majorHAnsi" w:eastAsia="MS Mincho" w:hAnsiTheme="majorHAnsi"/>
          <w:sz w:val="20"/>
          <w:szCs w:val="20"/>
          <w:lang w:val="es-ES"/>
        </w:rPr>
        <w:t>necropsias; la</w:t>
      </w:r>
      <w:r w:rsidR="00EE1D09" w:rsidRPr="00685D29">
        <w:rPr>
          <w:rFonts w:asciiTheme="majorHAnsi" w:eastAsia="MS Mincho" w:hAnsiTheme="majorHAnsi"/>
          <w:sz w:val="20"/>
          <w:szCs w:val="20"/>
          <w:lang w:val="es-ES"/>
        </w:rPr>
        <w:t xml:space="preserve"> exhumación del cadáver en uno de los casos</w:t>
      </w:r>
      <w:r w:rsidR="00805CDA" w:rsidRPr="00685D29">
        <w:rPr>
          <w:rFonts w:asciiTheme="majorHAnsi" w:eastAsia="MS Mincho" w:hAnsiTheme="majorHAnsi"/>
          <w:sz w:val="20"/>
          <w:szCs w:val="20"/>
          <w:lang w:val="es-ES"/>
        </w:rPr>
        <w:t>; la toma de muestras de ADN; la obtención de información de vehículos posiblemente involucrados en los hechos y la obtención de la nómina policías operante al momento de los hechos, e informó que no había sido posible identificar a los responsables. L</w:t>
      </w:r>
      <w:r w:rsidR="000760E6" w:rsidRPr="00685D29">
        <w:rPr>
          <w:rFonts w:asciiTheme="majorHAnsi" w:eastAsia="MS Mincho" w:hAnsiTheme="majorHAnsi"/>
          <w:sz w:val="20"/>
          <w:szCs w:val="20"/>
          <w:lang w:val="es-ES"/>
        </w:rPr>
        <w:t xml:space="preserve">a parte peticionaria </w:t>
      </w:r>
      <w:r w:rsidR="00EE1D09" w:rsidRPr="00685D29">
        <w:rPr>
          <w:rFonts w:asciiTheme="majorHAnsi" w:eastAsia="MS Mincho" w:hAnsiTheme="majorHAnsi"/>
          <w:sz w:val="20"/>
          <w:szCs w:val="20"/>
          <w:lang w:val="es-ES"/>
        </w:rPr>
        <w:t xml:space="preserve">indicó </w:t>
      </w:r>
      <w:r w:rsidR="000760E6" w:rsidRPr="00685D29">
        <w:rPr>
          <w:rFonts w:asciiTheme="majorHAnsi" w:eastAsia="MS Mincho" w:hAnsiTheme="majorHAnsi"/>
          <w:sz w:val="20"/>
          <w:szCs w:val="20"/>
          <w:lang w:val="es-ES"/>
        </w:rPr>
        <w:t xml:space="preserve">en sus observaciones </w:t>
      </w:r>
      <w:r w:rsidR="00EE1D09" w:rsidRPr="00685D29">
        <w:rPr>
          <w:rFonts w:asciiTheme="majorHAnsi" w:eastAsia="MS Mincho" w:hAnsiTheme="majorHAnsi"/>
          <w:sz w:val="20"/>
          <w:szCs w:val="20"/>
          <w:lang w:val="es-ES"/>
        </w:rPr>
        <w:t xml:space="preserve">del 20 de septiembre de 2016, </w:t>
      </w:r>
      <w:r w:rsidR="000760E6" w:rsidRPr="00685D29">
        <w:rPr>
          <w:rFonts w:asciiTheme="majorHAnsi" w:eastAsia="MS Mincho" w:hAnsiTheme="majorHAnsi"/>
          <w:sz w:val="20"/>
          <w:szCs w:val="20"/>
          <w:lang w:val="es-ES"/>
        </w:rPr>
        <w:t xml:space="preserve">que </w:t>
      </w:r>
      <w:r w:rsidR="00CB589A" w:rsidRPr="00685D29">
        <w:rPr>
          <w:rFonts w:asciiTheme="majorHAnsi" w:eastAsia="MS Mincho" w:hAnsiTheme="majorHAnsi"/>
          <w:sz w:val="20"/>
          <w:szCs w:val="20"/>
          <w:lang w:val="es-ES"/>
        </w:rPr>
        <w:t xml:space="preserve">el estado no ha presentado avances en la investigación y </w:t>
      </w:r>
      <w:r w:rsidR="00EE1D09" w:rsidRPr="00685D29">
        <w:rPr>
          <w:rFonts w:asciiTheme="majorHAnsi" w:eastAsia="MS Mincho" w:hAnsiTheme="majorHAnsi"/>
          <w:sz w:val="20"/>
          <w:szCs w:val="20"/>
          <w:lang w:val="es-ES"/>
        </w:rPr>
        <w:t xml:space="preserve">que </w:t>
      </w:r>
      <w:r w:rsidR="00CB589A" w:rsidRPr="00685D29">
        <w:rPr>
          <w:rFonts w:asciiTheme="majorHAnsi" w:eastAsia="MS Mincho" w:hAnsiTheme="majorHAnsi"/>
          <w:sz w:val="20"/>
          <w:szCs w:val="20"/>
          <w:lang w:val="es-ES"/>
        </w:rPr>
        <w:t xml:space="preserve">no se ha logrado identificar a los responsables de estos hechos </w:t>
      </w:r>
      <w:r w:rsidR="00EE1D09" w:rsidRPr="00685D29">
        <w:rPr>
          <w:rFonts w:asciiTheme="majorHAnsi" w:eastAsia="MS Mincho" w:hAnsiTheme="majorHAnsi"/>
          <w:sz w:val="20"/>
          <w:szCs w:val="20"/>
          <w:lang w:val="es-ES"/>
        </w:rPr>
        <w:t xml:space="preserve">y solicitaron </w:t>
      </w:r>
      <w:r w:rsidR="00E32FB1" w:rsidRPr="00685D29">
        <w:rPr>
          <w:rFonts w:asciiTheme="majorHAnsi" w:eastAsia="MS Mincho" w:hAnsiTheme="majorHAnsi"/>
          <w:sz w:val="20"/>
          <w:szCs w:val="20"/>
          <w:lang w:val="es-ES"/>
        </w:rPr>
        <w:t>que el E</w:t>
      </w:r>
      <w:r w:rsidR="009019D3" w:rsidRPr="00685D29">
        <w:rPr>
          <w:rFonts w:asciiTheme="majorHAnsi" w:eastAsia="MS Mincho" w:hAnsiTheme="majorHAnsi"/>
          <w:sz w:val="20"/>
          <w:szCs w:val="20"/>
          <w:lang w:val="es-ES"/>
        </w:rPr>
        <w:t xml:space="preserve">stado remitiera un informe detallado y actualizado que </w:t>
      </w:r>
      <w:r w:rsidR="00EE1D09" w:rsidRPr="00685D29">
        <w:rPr>
          <w:rFonts w:asciiTheme="majorHAnsi" w:eastAsia="MS Mincho" w:hAnsiTheme="majorHAnsi"/>
          <w:sz w:val="20"/>
          <w:szCs w:val="20"/>
          <w:lang w:val="es-ES"/>
        </w:rPr>
        <w:t>reflejara</w:t>
      </w:r>
      <w:r w:rsidR="009019D3" w:rsidRPr="00685D29">
        <w:rPr>
          <w:rFonts w:asciiTheme="majorHAnsi" w:eastAsia="MS Mincho" w:hAnsiTheme="majorHAnsi"/>
          <w:sz w:val="20"/>
          <w:szCs w:val="20"/>
          <w:lang w:val="es-ES"/>
        </w:rPr>
        <w:t xml:space="preserve"> los avances concretos y resultados significativos de la investigación de los hechos, así como identificación, procesamiento judicial, y sanción de los responsables de las violaciones de los derechos humanos de las víctimas.</w:t>
      </w:r>
    </w:p>
    <w:p w14:paraId="2B605662" w14:textId="77777777" w:rsidR="00CB589A" w:rsidRPr="00685D29" w:rsidRDefault="00CB589A" w:rsidP="008D0BF8">
      <w:pPr>
        <w:pStyle w:val="ListParagraph"/>
        <w:rPr>
          <w:rFonts w:asciiTheme="majorHAnsi" w:eastAsia="MS Mincho" w:hAnsiTheme="majorHAnsi"/>
          <w:sz w:val="20"/>
          <w:szCs w:val="20"/>
          <w:lang w:val="es-VE"/>
        </w:rPr>
      </w:pPr>
    </w:p>
    <w:p w14:paraId="29DEB1F0" w14:textId="73954F66" w:rsidR="00824417" w:rsidRPr="00685D29" w:rsidRDefault="00EE1D09"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685D29">
        <w:rPr>
          <w:rFonts w:asciiTheme="majorHAnsi" w:eastAsia="MS Mincho" w:hAnsiTheme="majorHAnsi"/>
          <w:sz w:val="20"/>
          <w:szCs w:val="20"/>
          <w:lang w:val="es-ES"/>
        </w:rPr>
        <w:lastRenderedPageBreak/>
        <w:t>El</w:t>
      </w:r>
      <w:r w:rsidR="00E32FB1" w:rsidRPr="00685D29">
        <w:rPr>
          <w:rFonts w:asciiTheme="majorHAnsi" w:eastAsia="MS Mincho" w:hAnsiTheme="majorHAnsi"/>
          <w:sz w:val="20"/>
          <w:szCs w:val="20"/>
          <w:lang w:val="es-ES"/>
        </w:rPr>
        <w:t xml:space="preserve"> 10</w:t>
      </w:r>
      <w:r w:rsidR="00AD10C0" w:rsidRPr="00685D29">
        <w:rPr>
          <w:rFonts w:asciiTheme="majorHAnsi" w:eastAsia="MS Mincho" w:hAnsiTheme="majorHAnsi"/>
          <w:sz w:val="20"/>
          <w:szCs w:val="20"/>
          <w:lang w:val="es-ES"/>
        </w:rPr>
        <w:t xml:space="preserve"> de abril de 2017,</w:t>
      </w:r>
      <w:r w:rsidRPr="00685D29">
        <w:rPr>
          <w:rFonts w:asciiTheme="majorHAnsi" w:eastAsia="MS Mincho" w:hAnsiTheme="majorHAnsi"/>
          <w:sz w:val="20"/>
          <w:szCs w:val="20"/>
          <w:lang w:val="es-ES"/>
        </w:rPr>
        <w:t xml:space="preserve"> el Estado informó</w:t>
      </w:r>
      <w:r w:rsidR="00AD10C0" w:rsidRPr="00685D29">
        <w:rPr>
          <w:rFonts w:asciiTheme="majorHAnsi" w:eastAsia="MS Mincho" w:hAnsiTheme="majorHAnsi"/>
          <w:sz w:val="20"/>
          <w:szCs w:val="20"/>
          <w:lang w:val="es-ES"/>
        </w:rPr>
        <w:t xml:space="preserve"> sobre</w:t>
      </w:r>
      <w:r w:rsidR="00467AB0" w:rsidRPr="00685D29">
        <w:rPr>
          <w:rFonts w:asciiTheme="majorHAnsi" w:eastAsia="MS Mincho" w:hAnsiTheme="majorHAnsi"/>
          <w:sz w:val="20"/>
          <w:szCs w:val="20"/>
          <w:lang w:val="es-ES"/>
        </w:rPr>
        <w:t xml:space="preserve"> </w:t>
      </w:r>
      <w:r w:rsidR="009444AA" w:rsidRPr="00685D29">
        <w:rPr>
          <w:rFonts w:asciiTheme="majorHAnsi" w:eastAsia="MS Mincho" w:hAnsiTheme="majorHAnsi"/>
          <w:sz w:val="20"/>
          <w:szCs w:val="20"/>
          <w:lang w:val="es-ES"/>
        </w:rPr>
        <w:t>la situación actual de la investigación</w:t>
      </w:r>
      <w:r w:rsidRPr="00685D29">
        <w:rPr>
          <w:rFonts w:asciiTheme="majorHAnsi" w:eastAsia="MS Mincho" w:hAnsiTheme="majorHAnsi"/>
          <w:sz w:val="20"/>
          <w:szCs w:val="20"/>
          <w:lang w:val="es-ES"/>
        </w:rPr>
        <w:t xml:space="preserve"> y las acciones</w:t>
      </w:r>
      <w:r w:rsidR="009444AA" w:rsidRPr="00685D29">
        <w:rPr>
          <w:rFonts w:asciiTheme="majorHAnsi" w:eastAsia="MS Mincho" w:hAnsiTheme="majorHAnsi"/>
          <w:sz w:val="20"/>
          <w:szCs w:val="20"/>
          <w:lang w:val="es-ES"/>
        </w:rPr>
        <w:t xml:space="preserve"> </w:t>
      </w:r>
      <w:r w:rsidR="0053509D" w:rsidRPr="00685D29">
        <w:rPr>
          <w:rFonts w:asciiTheme="majorHAnsi" w:eastAsia="MS Mincho" w:hAnsiTheme="majorHAnsi"/>
          <w:sz w:val="20"/>
          <w:szCs w:val="20"/>
          <w:lang w:val="es-ES"/>
        </w:rPr>
        <w:t>orientada</w:t>
      </w:r>
      <w:r w:rsidRPr="00685D29">
        <w:rPr>
          <w:rFonts w:asciiTheme="majorHAnsi" w:eastAsia="MS Mincho" w:hAnsiTheme="majorHAnsi"/>
          <w:sz w:val="20"/>
          <w:szCs w:val="20"/>
          <w:lang w:val="es-ES"/>
        </w:rPr>
        <w:t>s</w:t>
      </w:r>
      <w:r w:rsidR="00E81425" w:rsidRPr="00685D29">
        <w:rPr>
          <w:rFonts w:asciiTheme="majorHAnsi" w:eastAsia="MS Mincho" w:hAnsiTheme="majorHAnsi"/>
          <w:sz w:val="20"/>
          <w:szCs w:val="20"/>
          <w:lang w:val="es-ES"/>
        </w:rPr>
        <w:t xml:space="preserve"> a determinar la verdad histórica de los hechos denunciados</w:t>
      </w:r>
      <w:r w:rsidRPr="00685D29">
        <w:rPr>
          <w:rFonts w:asciiTheme="majorHAnsi" w:eastAsia="MS Mincho" w:hAnsiTheme="majorHAnsi"/>
          <w:sz w:val="20"/>
          <w:szCs w:val="20"/>
          <w:lang w:val="es-ES"/>
        </w:rPr>
        <w:t xml:space="preserve">, y que incluyen: </w:t>
      </w:r>
      <w:r w:rsidR="008C230C" w:rsidRPr="00685D29">
        <w:rPr>
          <w:rFonts w:asciiTheme="majorHAnsi" w:eastAsia="MS Mincho" w:hAnsiTheme="majorHAnsi"/>
          <w:sz w:val="20"/>
          <w:szCs w:val="20"/>
          <w:lang w:val="es-ES"/>
        </w:rPr>
        <w:t>a) solicitudes dirigidas a</w:t>
      </w:r>
      <w:r w:rsidR="0082790C" w:rsidRPr="00685D29">
        <w:rPr>
          <w:rFonts w:asciiTheme="majorHAnsi" w:eastAsia="MS Mincho" w:hAnsiTheme="majorHAnsi"/>
          <w:sz w:val="20"/>
          <w:szCs w:val="20"/>
          <w:lang w:val="es-ES"/>
        </w:rPr>
        <w:t>l Ministerio de Defensa Nacional, para determinar l</w:t>
      </w:r>
      <w:r w:rsidR="00D1600A" w:rsidRPr="00685D29">
        <w:rPr>
          <w:rFonts w:asciiTheme="majorHAnsi" w:eastAsia="MS Mincho" w:hAnsiTheme="majorHAnsi"/>
          <w:sz w:val="20"/>
          <w:szCs w:val="20"/>
          <w:lang w:val="es-ES"/>
        </w:rPr>
        <w:t>a participación de agentes del E</w:t>
      </w:r>
      <w:r w:rsidR="0082790C" w:rsidRPr="00685D29">
        <w:rPr>
          <w:rFonts w:asciiTheme="majorHAnsi" w:eastAsia="MS Mincho" w:hAnsiTheme="majorHAnsi"/>
          <w:sz w:val="20"/>
          <w:szCs w:val="20"/>
          <w:lang w:val="es-ES"/>
        </w:rPr>
        <w:t>stado en la comisión de los hechos investigados; b) solicitudes a diferentes instituciones con el objeto de confirmar la información proporcionada por familiares de las víctimas y ubicación del lugar en donde se dieron los hechos; c) se sostuvieron reuniones con la participación del querellante adhesivo, abogado</w:t>
      </w:r>
      <w:r w:rsidR="008C230C" w:rsidRPr="00685D29">
        <w:rPr>
          <w:rFonts w:asciiTheme="majorHAnsi" w:eastAsia="MS Mincho" w:hAnsiTheme="majorHAnsi"/>
          <w:sz w:val="20"/>
          <w:szCs w:val="20"/>
          <w:lang w:val="es-ES"/>
        </w:rPr>
        <w:t xml:space="preserve"> </w:t>
      </w:r>
      <w:proofErr w:type="spellStart"/>
      <w:r w:rsidR="008C230C" w:rsidRPr="00685D29">
        <w:rPr>
          <w:rFonts w:asciiTheme="majorHAnsi" w:eastAsia="MS Mincho" w:hAnsiTheme="majorHAnsi"/>
          <w:sz w:val="20"/>
          <w:szCs w:val="20"/>
          <w:lang w:val="es-ES"/>
        </w:rPr>
        <w:t>patrocinante</w:t>
      </w:r>
      <w:proofErr w:type="spellEnd"/>
      <w:r w:rsidR="008C230C" w:rsidRPr="00685D29">
        <w:rPr>
          <w:rFonts w:asciiTheme="majorHAnsi" w:eastAsia="MS Mincho" w:hAnsiTheme="majorHAnsi"/>
          <w:sz w:val="20"/>
          <w:szCs w:val="20"/>
          <w:lang w:val="es-ES"/>
        </w:rPr>
        <w:t>, peritos, Asesor Militar y p</w:t>
      </w:r>
      <w:r w:rsidR="00687656" w:rsidRPr="00685D29">
        <w:rPr>
          <w:rFonts w:asciiTheme="majorHAnsi" w:eastAsia="MS Mincho" w:hAnsiTheme="majorHAnsi"/>
          <w:sz w:val="20"/>
          <w:szCs w:val="20"/>
          <w:lang w:val="es-ES"/>
        </w:rPr>
        <w:t>ersonal de la</w:t>
      </w:r>
      <w:r w:rsidR="00931FAE" w:rsidRPr="00685D29">
        <w:rPr>
          <w:rFonts w:asciiTheme="majorHAnsi" w:eastAsia="MS Mincho" w:hAnsiTheme="majorHAnsi"/>
          <w:sz w:val="20"/>
          <w:szCs w:val="20"/>
          <w:lang w:val="es-ES"/>
        </w:rPr>
        <w:t xml:space="preserve"> Fiscalía, con el propósito de concluir con los términos de referencia de dos peritajes a realizarse dentro del presente caso</w:t>
      </w:r>
      <w:r w:rsidR="008453CB" w:rsidRPr="00685D29">
        <w:rPr>
          <w:rFonts w:asciiTheme="majorHAnsi" w:eastAsia="MS Mincho" w:hAnsiTheme="majorHAnsi"/>
          <w:sz w:val="20"/>
          <w:szCs w:val="20"/>
          <w:lang w:val="es-ES"/>
        </w:rPr>
        <w:t xml:space="preserve">. </w:t>
      </w:r>
    </w:p>
    <w:p w14:paraId="5F5D10D6" w14:textId="77777777" w:rsidR="00824417" w:rsidRPr="00685D29" w:rsidRDefault="00824417" w:rsidP="008D0BF8">
      <w:pPr>
        <w:pStyle w:val="ListParagraph"/>
        <w:rPr>
          <w:rFonts w:asciiTheme="majorHAnsi" w:eastAsia="MS Mincho" w:hAnsiTheme="majorHAnsi"/>
          <w:sz w:val="20"/>
          <w:szCs w:val="20"/>
          <w:lang w:val="es-ES"/>
        </w:rPr>
      </w:pPr>
    </w:p>
    <w:p w14:paraId="105BDAFB" w14:textId="0C524244" w:rsidR="00633BA2" w:rsidRPr="00685D29" w:rsidRDefault="008453CB"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685D29">
        <w:rPr>
          <w:rFonts w:asciiTheme="majorHAnsi" w:eastAsia="MS Mincho" w:hAnsiTheme="majorHAnsi"/>
          <w:sz w:val="20"/>
          <w:szCs w:val="20"/>
          <w:lang w:val="es-ES"/>
        </w:rPr>
        <w:t xml:space="preserve">Por su parte, </w:t>
      </w:r>
      <w:r w:rsidR="00E32FB1" w:rsidRPr="00685D29">
        <w:rPr>
          <w:rFonts w:asciiTheme="majorHAnsi" w:eastAsia="MS Mincho" w:hAnsiTheme="majorHAnsi"/>
          <w:sz w:val="20"/>
          <w:szCs w:val="20"/>
          <w:lang w:val="es-ES"/>
        </w:rPr>
        <w:t>el</w:t>
      </w:r>
      <w:r w:rsidRPr="00685D29">
        <w:rPr>
          <w:rFonts w:asciiTheme="majorHAnsi" w:eastAsia="MS Mincho" w:hAnsiTheme="majorHAnsi"/>
          <w:sz w:val="20"/>
          <w:szCs w:val="20"/>
          <w:lang w:val="es-ES"/>
        </w:rPr>
        <w:t xml:space="preserve"> 20 de septiembre de 2017, </w:t>
      </w:r>
      <w:r w:rsidR="00E32FB1" w:rsidRPr="00685D29">
        <w:rPr>
          <w:rFonts w:asciiTheme="majorHAnsi" w:eastAsia="MS Mincho" w:hAnsiTheme="majorHAnsi"/>
          <w:sz w:val="20"/>
          <w:szCs w:val="20"/>
          <w:lang w:val="es-ES"/>
        </w:rPr>
        <w:t>la parte peticionara indicó</w:t>
      </w:r>
      <w:r w:rsidRPr="00685D29">
        <w:rPr>
          <w:rFonts w:asciiTheme="majorHAnsi" w:eastAsia="MS Mincho" w:hAnsiTheme="majorHAnsi"/>
          <w:sz w:val="20"/>
          <w:szCs w:val="20"/>
          <w:lang w:val="es-ES"/>
        </w:rPr>
        <w:t xml:space="preserve"> no tener ninguna observación con respecto a la situación actual de la investigación, toda vez </w:t>
      </w:r>
      <w:r w:rsidR="005A6A5B" w:rsidRPr="00685D29">
        <w:rPr>
          <w:rFonts w:asciiTheme="majorHAnsi" w:eastAsia="MS Mincho" w:hAnsiTheme="majorHAnsi"/>
          <w:sz w:val="20"/>
          <w:szCs w:val="20"/>
          <w:lang w:val="es-ES"/>
        </w:rPr>
        <w:t>que,</w:t>
      </w:r>
      <w:r w:rsidRPr="00685D29">
        <w:rPr>
          <w:rFonts w:asciiTheme="majorHAnsi" w:eastAsia="MS Mincho" w:hAnsiTheme="majorHAnsi"/>
          <w:sz w:val="20"/>
          <w:szCs w:val="20"/>
          <w:lang w:val="es-ES"/>
        </w:rPr>
        <w:t xml:space="preserve"> como lo indica el </w:t>
      </w:r>
      <w:r w:rsidR="005A6A5B" w:rsidRPr="00685D29">
        <w:rPr>
          <w:rFonts w:asciiTheme="majorHAnsi" w:eastAsia="MS Mincho" w:hAnsiTheme="majorHAnsi"/>
          <w:sz w:val="20"/>
          <w:szCs w:val="20"/>
          <w:lang w:val="es-ES"/>
        </w:rPr>
        <w:t>Estado,</w:t>
      </w:r>
      <w:r w:rsidRPr="00685D29">
        <w:rPr>
          <w:rFonts w:asciiTheme="majorHAnsi" w:eastAsia="MS Mincho" w:hAnsiTheme="majorHAnsi"/>
          <w:sz w:val="20"/>
          <w:szCs w:val="20"/>
          <w:lang w:val="es-ES"/>
        </w:rPr>
        <w:t xml:space="preserve"> efectivamente el Ministerio Publico ha realizado y tiene contemplado rea</w:t>
      </w:r>
      <w:r w:rsidR="005A6A5B" w:rsidRPr="00685D29">
        <w:rPr>
          <w:rFonts w:asciiTheme="majorHAnsi" w:eastAsia="MS Mincho" w:hAnsiTheme="majorHAnsi"/>
          <w:sz w:val="20"/>
          <w:szCs w:val="20"/>
          <w:lang w:val="es-ES"/>
        </w:rPr>
        <w:t>lizar las diligencias indicadas, por lo que consideran que ha habido voluntad de avanzar en la investigación.</w:t>
      </w:r>
      <w:r w:rsidR="00167738" w:rsidRPr="00685D29">
        <w:rPr>
          <w:rFonts w:asciiTheme="majorHAnsi" w:eastAsia="MS Mincho" w:hAnsiTheme="majorHAnsi"/>
          <w:sz w:val="20"/>
          <w:szCs w:val="20"/>
          <w:lang w:val="es-ES"/>
        </w:rPr>
        <w:t xml:space="preserve"> Posteriormente, el 24 de junio de 2020, la parte peticionaria indicó que el Estado continua sin dar cumplimiento a este punto y solicitaron el seguimiento de la Comisión sobre el particular.</w:t>
      </w:r>
      <w:r w:rsidR="00B12651" w:rsidRPr="00685D29">
        <w:rPr>
          <w:rFonts w:asciiTheme="majorHAnsi" w:eastAsia="MS Mincho" w:hAnsiTheme="majorHAnsi"/>
          <w:sz w:val="20"/>
          <w:szCs w:val="20"/>
          <w:lang w:val="es-ES"/>
        </w:rPr>
        <w:t xml:space="preserve"> Tomando en consideración los elementos de información aportados por las partes, la Comisión considera que este extremo del ASA</w:t>
      </w:r>
      <w:r w:rsidR="00204122" w:rsidRPr="00685D29">
        <w:rPr>
          <w:rFonts w:asciiTheme="majorHAnsi" w:eastAsia="MS Mincho" w:hAnsiTheme="majorHAnsi"/>
          <w:sz w:val="20"/>
          <w:szCs w:val="20"/>
          <w:lang w:val="es-ES"/>
        </w:rPr>
        <w:t xml:space="preserve"> y el punto 5 de la adenda</w:t>
      </w:r>
      <w:r w:rsidR="00B12651" w:rsidRPr="00685D29">
        <w:rPr>
          <w:rFonts w:asciiTheme="majorHAnsi" w:eastAsia="MS Mincho" w:hAnsiTheme="majorHAnsi"/>
          <w:sz w:val="20"/>
          <w:szCs w:val="20"/>
          <w:lang w:val="es-ES"/>
        </w:rPr>
        <w:t xml:space="preserve"> se encuentra</w:t>
      </w:r>
      <w:r w:rsidR="00204122" w:rsidRPr="00685D29">
        <w:rPr>
          <w:rFonts w:asciiTheme="majorHAnsi" w:eastAsia="MS Mincho" w:hAnsiTheme="majorHAnsi"/>
          <w:sz w:val="20"/>
          <w:szCs w:val="20"/>
          <w:lang w:val="es-ES"/>
        </w:rPr>
        <w:t>n</w:t>
      </w:r>
      <w:r w:rsidR="00B12651" w:rsidRPr="00685D29">
        <w:rPr>
          <w:rFonts w:asciiTheme="majorHAnsi" w:eastAsia="MS Mincho" w:hAnsiTheme="majorHAnsi"/>
          <w:sz w:val="20"/>
          <w:szCs w:val="20"/>
          <w:lang w:val="es-ES"/>
        </w:rPr>
        <w:t xml:space="preserve"> parcialmente cumplido</w:t>
      </w:r>
      <w:r w:rsidR="00204122" w:rsidRPr="00685D29">
        <w:rPr>
          <w:rFonts w:asciiTheme="majorHAnsi" w:eastAsia="MS Mincho" w:hAnsiTheme="majorHAnsi"/>
          <w:sz w:val="20"/>
          <w:szCs w:val="20"/>
          <w:lang w:val="es-ES"/>
        </w:rPr>
        <w:t>s</w:t>
      </w:r>
      <w:r w:rsidR="00B12651" w:rsidRPr="00685D29">
        <w:rPr>
          <w:rFonts w:asciiTheme="majorHAnsi" w:eastAsia="MS Mincho" w:hAnsiTheme="majorHAnsi"/>
          <w:sz w:val="20"/>
          <w:szCs w:val="20"/>
          <w:lang w:val="es-ES"/>
        </w:rPr>
        <w:t>, e insta al Estado a continuar desplegando las acciones correspondient</w:t>
      </w:r>
      <w:r w:rsidR="00AA0D2D" w:rsidRPr="00685D29">
        <w:rPr>
          <w:rFonts w:asciiTheme="majorHAnsi" w:eastAsia="MS Mincho" w:hAnsiTheme="majorHAnsi"/>
          <w:sz w:val="20"/>
          <w:szCs w:val="20"/>
          <w:lang w:val="es-ES"/>
        </w:rPr>
        <w:t>es en materia de investigación, juicio y sanción de los responsables</w:t>
      </w:r>
      <w:r w:rsidR="00B12651" w:rsidRPr="00685D29">
        <w:rPr>
          <w:rFonts w:asciiTheme="majorHAnsi" w:eastAsia="MS Mincho" w:hAnsiTheme="majorHAnsi"/>
          <w:sz w:val="20"/>
          <w:szCs w:val="20"/>
          <w:lang w:val="es-ES"/>
        </w:rPr>
        <w:t>.</w:t>
      </w:r>
    </w:p>
    <w:p w14:paraId="2EEC7E9D" w14:textId="77777777" w:rsidR="0092104D" w:rsidRPr="00685D29" w:rsidRDefault="0092104D" w:rsidP="008D0BF8">
      <w:pPr>
        <w:tabs>
          <w:tab w:val="left" w:pos="1440"/>
        </w:tabs>
        <w:jc w:val="both"/>
        <w:rPr>
          <w:rFonts w:asciiTheme="majorHAnsi" w:eastAsia="MS Mincho" w:hAnsiTheme="majorHAnsi"/>
          <w:sz w:val="20"/>
          <w:szCs w:val="20"/>
          <w:lang w:val="es-ES"/>
        </w:rPr>
      </w:pPr>
    </w:p>
    <w:p w14:paraId="29417F8A" w14:textId="65227F65" w:rsidR="00C76AA4" w:rsidRPr="00685D29" w:rsidRDefault="0092104D" w:rsidP="0032463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En relación a la cláusula</w:t>
      </w:r>
      <w:r w:rsidR="00C040AF" w:rsidRPr="00685D29">
        <w:rPr>
          <w:rFonts w:asciiTheme="majorHAnsi" w:eastAsia="MS Mincho" w:hAnsiTheme="majorHAnsi"/>
          <w:sz w:val="20"/>
          <w:szCs w:val="20"/>
          <w:lang w:val="es-ES"/>
        </w:rPr>
        <w:t xml:space="preserve"> séptima</w:t>
      </w:r>
      <w:r w:rsidRPr="00685D29">
        <w:rPr>
          <w:rFonts w:asciiTheme="majorHAnsi" w:eastAsia="MS Mincho" w:hAnsiTheme="majorHAnsi"/>
          <w:sz w:val="20"/>
          <w:szCs w:val="20"/>
          <w:lang w:val="es-ES"/>
        </w:rPr>
        <w:t xml:space="preserve"> </w:t>
      </w:r>
      <w:r w:rsidR="00C040AF" w:rsidRPr="00685D29">
        <w:rPr>
          <w:rFonts w:asciiTheme="majorHAnsi" w:eastAsia="MS Mincho" w:hAnsiTheme="majorHAnsi"/>
          <w:sz w:val="20"/>
          <w:szCs w:val="20"/>
          <w:lang w:val="es-ES"/>
        </w:rPr>
        <w:t>(VII), referida a las reparaciones</w:t>
      </w:r>
      <w:r w:rsidR="00215232" w:rsidRPr="00685D29">
        <w:rPr>
          <w:rFonts w:asciiTheme="majorHAnsi" w:eastAsia="MS Mincho" w:hAnsiTheme="majorHAnsi"/>
          <w:sz w:val="20"/>
          <w:szCs w:val="20"/>
          <w:lang w:val="es-ES"/>
        </w:rPr>
        <w:t xml:space="preserve"> económicas</w:t>
      </w:r>
      <w:r w:rsidR="002E3739" w:rsidRPr="00685D29">
        <w:rPr>
          <w:rFonts w:asciiTheme="majorHAnsi" w:eastAsia="MS Mincho" w:hAnsiTheme="majorHAnsi"/>
          <w:sz w:val="20"/>
          <w:szCs w:val="20"/>
          <w:lang w:val="es-ES"/>
        </w:rPr>
        <w:t>, e</w:t>
      </w:r>
      <w:r w:rsidR="00215232" w:rsidRPr="00685D29">
        <w:rPr>
          <w:rFonts w:asciiTheme="majorHAnsi" w:eastAsia="MS Mincho" w:hAnsiTheme="majorHAnsi"/>
          <w:sz w:val="20"/>
          <w:szCs w:val="20"/>
          <w:lang w:val="es-ES"/>
        </w:rPr>
        <w:t xml:space="preserve">l Estado </w:t>
      </w:r>
      <w:r w:rsidR="007A3ED8" w:rsidRPr="00685D29">
        <w:rPr>
          <w:rFonts w:asciiTheme="majorHAnsi" w:eastAsia="MS Mincho" w:hAnsiTheme="majorHAnsi"/>
          <w:sz w:val="20"/>
          <w:szCs w:val="20"/>
          <w:lang w:val="es-ES"/>
        </w:rPr>
        <w:t>informó el</w:t>
      </w:r>
      <w:r w:rsidR="002E3739" w:rsidRPr="00685D29">
        <w:rPr>
          <w:rFonts w:asciiTheme="majorHAnsi" w:eastAsia="MS Mincho" w:hAnsiTheme="majorHAnsi"/>
          <w:sz w:val="20"/>
          <w:szCs w:val="20"/>
          <w:lang w:val="es-ES"/>
        </w:rPr>
        <w:t xml:space="preserve"> </w:t>
      </w:r>
      <w:r w:rsidR="007A3ED8" w:rsidRPr="00685D29">
        <w:rPr>
          <w:rFonts w:asciiTheme="majorHAnsi" w:eastAsia="MS Mincho" w:hAnsiTheme="majorHAnsi"/>
          <w:sz w:val="20"/>
          <w:szCs w:val="20"/>
          <w:lang w:val="es-ES"/>
        </w:rPr>
        <w:t>5 de enero de 2010, sobre la suscripción de los</w:t>
      </w:r>
      <w:r w:rsidR="002E3739" w:rsidRPr="00685D29">
        <w:rPr>
          <w:rFonts w:asciiTheme="majorHAnsi" w:eastAsia="MS Mincho" w:hAnsiTheme="majorHAnsi"/>
          <w:sz w:val="20"/>
          <w:szCs w:val="20"/>
          <w:lang w:val="es-ES"/>
        </w:rPr>
        <w:t xml:space="preserve"> </w:t>
      </w:r>
      <w:r w:rsidR="00215232" w:rsidRPr="00685D29">
        <w:rPr>
          <w:rFonts w:asciiTheme="majorHAnsi" w:eastAsia="MS Mincho" w:hAnsiTheme="majorHAnsi"/>
          <w:sz w:val="20"/>
          <w:szCs w:val="20"/>
          <w:lang w:val="es-ES"/>
        </w:rPr>
        <w:t>acuerdo</w:t>
      </w:r>
      <w:r w:rsidR="007A3ED8" w:rsidRPr="00685D29">
        <w:rPr>
          <w:rFonts w:asciiTheme="majorHAnsi" w:eastAsia="MS Mincho" w:hAnsiTheme="majorHAnsi"/>
          <w:sz w:val="20"/>
          <w:szCs w:val="20"/>
          <w:lang w:val="es-ES"/>
        </w:rPr>
        <w:t xml:space="preserve">s </w:t>
      </w:r>
      <w:r w:rsidR="00687656" w:rsidRPr="00685D29">
        <w:rPr>
          <w:rFonts w:asciiTheme="majorHAnsi" w:eastAsia="MS Mincho" w:hAnsiTheme="majorHAnsi"/>
          <w:sz w:val="20"/>
          <w:szCs w:val="20"/>
          <w:lang w:val="es-ES"/>
        </w:rPr>
        <w:t>d</w:t>
      </w:r>
      <w:r w:rsidR="007A3ED8" w:rsidRPr="00685D29">
        <w:rPr>
          <w:rFonts w:asciiTheme="majorHAnsi" w:eastAsia="MS Mincho" w:hAnsiTheme="majorHAnsi"/>
          <w:sz w:val="20"/>
          <w:szCs w:val="20"/>
          <w:lang w:val="es-ES"/>
        </w:rPr>
        <w:t>e compensación económica con los familiares de las víctimas el</w:t>
      </w:r>
      <w:r w:rsidR="00215232" w:rsidRPr="00685D29">
        <w:rPr>
          <w:rFonts w:asciiTheme="majorHAnsi" w:eastAsia="MS Mincho" w:hAnsiTheme="majorHAnsi"/>
          <w:sz w:val="20"/>
          <w:szCs w:val="20"/>
          <w:lang w:val="es-ES"/>
        </w:rPr>
        <w:t xml:space="preserve"> </w:t>
      </w:r>
      <w:r w:rsidR="000A63FF" w:rsidRPr="00685D29">
        <w:rPr>
          <w:rFonts w:asciiTheme="majorHAnsi" w:eastAsia="MS Mincho" w:hAnsiTheme="majorHAnsi"/>
          <w:sz w:val="20"/>
          <w:szCs w:val="20"/>
          <w:lang w:val="es-ES"/>
        </w:rPr>
        <w:t>10 de mayo de 2007</w:t>
      </w:r>
      <w:r w:rsidR="007A3ED8" w:rsidRPr="00685D29">
        <w:rPr>
          <w:rFonts w:asciiTheme="majorHAnsi" w:eastAsia="MS Mincho" w:hAnsiTheme="majorHAnsi"/>
          <w:sz w:val="20"/>
          <w:szCs w:val="20"/>
          <w:lang w:val="es-ES"/>
        </w:rPr>
        <w:t>. Asimismo, el Estado aclaró que en virtud de una insuficiencia de fondos en el Ministerio de Finanzas Publicas, las partes habían acordado diferir el pago de la obligación en dos desembolsos equivalentes al</w:t>
      </w:r>
      <w:r w:rsidR="000A63FF" w:rsidRPr="00685D29">
        <w:rPr>
          <w:rFonts w:asciiTheme="majorHAnsi" w:eastAsia="MS Mincho" w:hAnsiTheme="majorHAnsi"/>
          <w:sz w:val="20"/>
          <w:szCs w:val="20"/>
          <w:lang w:val="es-ES"/>
        </w:rPr>
        <w:t xml:space="preserve"> 50%</w:t>
      </w:r>
      <w:r w:rsidR="007A3ED8" w:rsidRPr="00685D29">
        <w:rPr>
          <w:rFonts w:asciiTheme="majorHAnsi" w:eastAsia="MS Mincho" w:hAnsiTheme="majorHAnsi"/>
          <w:sz w:val="20"/>
          <w:szCs w:val="20"/>
          <w:lang w:val="es-ES"/>
        </w:rPr>
        <w:t xml:space="preserve"> cada uno</w:t>
      </w:r>
      <w:r w:rsidR="00A56DA7" w:rsidRPr="00685D29">
        <w:rPr>
          <w:rFonts w:asciiTheme="majorHAnsi" w:eastAsia="MS Mincho" w:hAnsiTheme="majorHAnsi"/>
          <w:sz w:val="20"/>
          <w:szCs w:val="20"/>
          <w:lang w:val="es-ES"/>
        </w:rPr>
        <w:t>.</w:t>
      </w:r>
      <w:r w:rsidR="007A3ED8" w:rsidRPr="00685D29">
        <w:rPr>
          <w:rFonts w:asciiTheme="majorHAnsi" w:eastAsia="MS Mincho" w:hAnsiTheme="majorHAnsi"/>
          <w:sz w:val="20"/>
          <w:szCs w:val="20"/>
          <w:lang w:val="es-ES"/>
        </w:rPr>
        <w:t xml:space="preserve"> El Estado no indicó los montos totales de compensación en beneficio de los familiares de cada una de las víctimas, ni aportó los comprobantes de pago</w:t>
      </w:r>
      <w:r w:rsidR="00BB3D85" w:rsidRPr="00685D29">
        <w:rPr>
          <w:rFonts w:asciiTheme="majorHAnsi" w:eastAsia="MS Mincho" w:hAnsiTheme="majorHAnsi"/>
          <w:sz w:val="20"/>
          <w:szCs w:val="20"/>
          <w:lang w:val="es-ES"/>
        </w:rPr>
        <w:t>,</w:t>
      </w:r>
      <w:r w:rsidR="007A3ED8" w:rsidRPr="00685D29">
        <w:rPr>
          <w:rFonts w:asciiTheme="majorHAnsi" w:eastAsia="MS Mincho" w:hAnsiTheme="majorHAnsi"/>
          <w:sz w:val="20"/>
          <w:szCs w:val="20"/>
          <w:lang w:val="es-ES"/>
        </w:rPr>
        <w:t xml:space="preserve"> ni los acuerdos de compensación suscritos. </w:t>
      </w:r>
      <w:r w:rsidR="004E784A" w:rsidRPr="00685D29">
        <w:rPr>
          <w:rFonts w:asciiTheme="majorHAnsi" w:eastAsia="MS Mincho" w:hAnsiTheme="majorHAnsi"/>
          <w:sz w:val="20"/>
          <w:szCs w:val="20"/>
          <w:lang w:val="es-ES"/>
        </w:rPr>
        <w:t>El 17 de marzo de 2011, la parte peticionaria confirmó el pago de la compensación económica con la metodología indicada por el Estado</w:t>
      </w:r>
      <w:r w:rsidR="00167738" w:rsidRPr="00685D29">
        <w:rPr>
          <w:rFonts w:asciiTheme="majorHAnsi" w:eastAsia="MS Mincho" w:hAnsiTheme="majorHAnsi"/>
          <w:sz w:val="20"/>
          <w:szCs w:val="20"/>
          <w:lang w:val="es-ES"/>
        </w:rPr>
        <w:t>, lo cual fue reiterado el 24 de junio de 2020</w:t>
      </w:r>
      <w:r w:rsidR="004E784A" w:rsidRPr="00685D29">
        <w:rPr>
          <w:rFonts w:asciiTheme="majorHAnsi" w:eastAsia="MS Mincho" w:hAnsiTheme="majorHAnsi"/>
          <w:sz w:val="20"/>
          <w:szCs w:val="20"/>
          <w:lang w:val="es-ES"/>
        </w:rPr>
        <w:t xml:space="preserve">. </w:t>
      </w:r>
      <w:r w:rsidR="00C76AA4" w:rsidRPr="00685D29">
        <w:rPr>
          <w:rFonts w:asciiTheme="majorHAnsi" w:eastAsia="MS Mincho" w:hAnsiTheme="majorHAnsi"/>
          <w:sz w:val="20"/>
          <w:szCs w:val="20"/>
          <w:lang w:val="es-ES"/>
        </w:rPr>
        <w:t>Tomando en consideración</w:t>
      </w:r>
      <w:r w:rsidR="00E2056E" w:rsidRPr="00685D29">
        <w:rPr>
          <w:rFonts w:asciiTheme="majorHAnsi" w:eastAsia="MS Mincho" w:hAnsiTheme="majorHAnsi"/>
          <w:sz w:val="20"/>
          <w:szCs w:val="20"/>
          <w:lang w:val="es-ES"/>
        </w:rPr>
        <w:t xml:space="preserve"> la información aportada por </w:t>
      </w:r>
      <w:r w:rsidR="00955486" w:rsidRPr="00685D29">
        <w:rPr>
          <w:rFonts w:asciiTheme="majorHAnsi" w:eastAsia="MS Mincho" w:hAnsiTheme="majorHAnsi"/>
          <w:sz w:val="20"/>
          <w:szCs w:val="20"/>
          <w:lang w:val="es-ES"/>
        </w:rPr>
        <w:t>las partes</w:t>
      </w:r>
      <w:r w:rsidR="00C76AA4" w:rsidRPr="00685D29">
        <w:rPr>
          <w:rFonts w:asciiTheme="majorHAnsi" w:eastAsia="MS Mincho" w:hAnsiTheme="majorHAnsi"/>
          <w:sz w:val="20"/>
          <w:szCs w:val="20"/>
          <w:lang w:val="es-ES"/>
        </w:rPr>
        <w:t>,</w:t>
      </w:r>
      <w:r w:rsidR="00E2056E" w:rsidRPr="00685D29">
        <w:rPr>
          <w:rFonts w:asciiTheme="majorHAnsi" w:eastAsia="MS Mincho" w:hAnsiTheme="majorHAnsi"/>
          <w:sz w:val="20"/>
          <w:szCs w:val="20"/>
          <w:lang w:val="es-ES"/>
        </w:rPr>
        <w:t xml:space="preserve"> la Comisión considera</w:t>
      </w:r>
      <w:r w:rsidR="00C76AA4" w:rsidRPr="00685D29">
        <w:rPr>
          <w:rFonts w:asciiTheme="majorHAnsi" w:eastAsia="MS Mincho" w:hAnsiTheme="majorHAnsi"/>
          <w:sz w:val="20"/>
          <w:szCs w:val="20"/>
          <w:lang w:val="es-ES"/>
        </w:rPr>
        <w:t xml:space="preserve"> que </w:t>
      </w:r>
      <w:r w:rsidR="00FC45A7" w:rsidRPr="00685D29">
        <w:rPr>
          <w:rFonts w:asciiTheme="majorHAnsi" w:eastAsia="MS Mincho" w:hAnsiTheme="majorHAnsi"/>
          <w:sz w:val="20"/>
          <w:szCs w:val="20"/>
          <w:lang w:val="es-ES"/>
        </w:rPr>
        <w:t>la cláusula séptima (VII) del acuerdo de solución amistosa</w:t>
      </w:r>
      <w:r w:rsidR="00204122" w:rsidRPr="00685D29">
        <w:rPr>
          <w:rFonts w:asciiTheme="majorHAnsi" w:eastAsia="MS Mincho" w:hAnsiTheme="majorHAnsi"/>
          <w:sz w:val="20"/>
          <w:szCs w:val="20"/>
          <w:lang w:val="es-ES"/>
        </w:rPr>
        <w:t>, así como el punto 6 de la adenda, se</w:t>
      </w:r>
      <w:r w:rsidR="00C76AA4" w:rsidRPr="00685D29">
        <w:rPr>
          <w:rFonts w:asciiTheme="majorHAnsi" w:eastAsia="MS Mincho" w:hAnsiTheme="majorHAnsi"/>
          <w:sz w:val="20"/>
          <w:szCs w:val="20"/>
          <w:lang w:val="es-ES"/>
        </w:rPr>
        <w:t xml:space="preserve"> encuentra</w:t>
      </w:r>
      <w:r w:rsidR="00204122" w:rsidRPr="00685D29">
        <w:rPr>
          <w:rFonts w:asciiTheme="majorHAnsi" w:eastAsia="MS Mincho" w:hAnsiTheme="majorHAnsi"/>
          <w:sz w:val="20"/>
          <w:szCs w:val="20"/>
          <w:lang w:val="es-ES"/>
        </w:rPr>
        <w:t>n</w:t>
      </w:r>
      <w:r w:rsidR="00C76AA4" w:rsidRPr="00685D29">
        <w:rPr>
          <w:rFonts w:asciiTheme="majorHAnsi" w:eastAsia="MS Mincho" w:hAnsiTheme="majorHAnsi"/>
          <w:sz w:val="20"/>
          <w:szCs w:val="20"/>
          <w:lang w:val="es-ES"/>
        </w:rPr>
        <w:t xml:space="preserve"> cumplid</w:t>
      </w:r>
      <w:r w:rsidR="00204122" w:rsidRPr="00685D29">
        <w:rPr>
          <w:rFonts w:asciiTheme="majorHAnsi" w:eastAsia="MS Mincho" w:hAnsiTheme="majorHAnsi"/>
          <w:sz w:val="20"/>
          <w:szCs w:val="20"/>
          <w:lang w:val="es-ES"/>
        </w:rPr>
        <w:t>os totalmente</w:t>
      </w:r>
      <w:r w:rsidR="00C76AA4" w:rsidRPr="00685D29">
        <w:rPr>
          <w:rFonts w:asciiTheme="majorHAnsi" w:eastAsia="MS Mincho" w:hAnsiTheme="majorHAnsi"/>
          <w:sz w:val="20"/>
          <w:szCs w:val="20"/>
          <w:lang w:val="es-ES"/>
        </w:rPr>
        <w:t xml:space="preserve"> y así lo declara.</w:t>
      </w:r>
    </w:p>
    <w:p w14:paraId="50C699BD" w14:textId="77777777" w:rsidR="00C76AA4" w:rsidRPr="00685D29" w:rsidRDefault="00C76AA4"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6E04C1DF" w14:textId="2C275FA9" w:rsidR="008A2866" w:rsidRPr="00685D29" w:rsidRDefault="00C76AA4"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En relación a la cláusula octava (VIII) </w:t>
      </w:r>
      <w:r w:rsidR="00E32FB1" w:rsidRPr="00685D29">
        <w:rPr>
          <w:rFonts w:asciiTheme="majorHAnsi" w:eastAsia="MS Mincho" w:hAnsiTheme="majorHAnsi"/>
          <w:sz w:val="20"/>
          <w:szCs w:val="20"/>
          <w:lang w:val="es-ES"/>
        </w:rPr>
        <w:t>sobre el compromiso del Estado de desplegar acciones para</w:t>
      </w:r>
      <w:r w:rsidRPr="00685D29">
        <w:rPr>
          <w:rFonts w:asciiTheme="majorHAnsi" w:eastAsia="MS Mincho" w:hAnsiTheme="majorHAnsi"/>
          <w:sz w:val="20"/>
          <w:szCs w:val="20"/>
          <w:lang w:val="es-ES"/>
        </w:rPr>
        <w:t xml:space="preserve"> localizar a la familia de Aarón Ubaldo Ochoa, </w:t>
      </w:r>
      <w:r w:rsidR="00E32FB1" w:rsidRPr="00685D29">
        <w:rPr>
          <w:rFonts w:asciiTheme="majorHAnsi" w:eastAsia="MS Mincho" w:hAnsiTheme="majorHAnsi"/>
          <w:sz w:val="20"/>
          <w:szCs w:val="20"/>
          <w:lang w:val="es-ES"/>
        </w:rPr>
        <w:t xml:space="preserve">el Estado informó el </w:t>
      </w:r>
      <w:r w:rsidR="007A3ED8" w:rsidRPr="00685D29">
        <w:rPr>
          <w:rFonts w:asciiTheme="majorHAnsi" w:eastAsia="MS Mincho" w:hAnsiTheme="majorHAnsi"/>
          <w:sz w:val="20"/>
          <w:szCs w:val="20"/>
          <w:lang w:val="es-ES"/>
        </w:rPr>
        <w:t xml:space="preserve">28 de junio de 2013, sobre las acciones para contactar a la señora Olga Marisela Ochoa Ramirez, con quien se suscribió el acuerdo de compensación económica de 10 de mayo de 2007 y se le extendió el pago indemnizatorio según lo señalado </w:t>
      </w:r>
      <w:r w:rsidR="007A3ED8" w:rsidRPr="00685D29">
        <w:rPr>
          <w:rFonts w:asciiTheme="majorHAnsi" w:eastAsia="MS Mincho" w:hAnsiTheme="majorHAnsi"/>
          <w:i/>
          <w:sz w:val="20"/>
          <w:szCs w:val="20"/>
          <w:lang w:val="es-ES"/>
        </w:rPr>
        <w:t>supra</w:t>
      </w:r>
      <w:r w:rsidR="007A3ED8" w:rsidRPr="00685D29">
        <w:rPr>
          <w:rFonts w:asciiTheme="majorHAnsi" w:eastAsia="MS Mincho" w:hAnsiTheme="majorHAnsi"/>
          <w:sz w:val="20"/>
          <w:szCs w:val="20"/>
          <w:lang w:val="es-ES"/>
        </w:rPr>
        <w:t>. La parte peticionaria no presentó ob</w:t>
      </w:r>
      <w:r w:rsidR="00167738" w:rsidRPr="00685D29">
        <w:rPr>
          <w:rFonts w:asciiTheme="majorHAnsi" w:eastAsia="MS Mincho" w:hAnsiTheme="majorHAnsi"/>
          <w:sz w:val="20"/>
          <w:szCs w:val="20"/>
          <w:lang w:val="es-ES"/>
        </w:rPr>
        <w:t>servaciones sobre el particular, pero confirmó en términos generales el cumplimiento de las medidas de compensación económica el 24 de junio de 2020.</w:t>
      </w:r>
      <w:r w:rsidR="007A3ED8" w:rsidRPr="00685D29">
        <w:rPr>
          <w:rFonts w:asciiTheme="majorHAnsi" w:eastAsia="MS Mincho" w:hAnsiTheme="majorHAnsi"/>
          <w:sz w:val="20"/>
          <w:szCs w:val="20"/>
          <w:lang w:val="es-ES"/>
        </w:rPr>
        <w:t xml:space="preserve"> </w:t>
      </w:r>
      <w:r w:rsidR="008A2866" w:rsidRPr="00685D29">
        <w:rPr>
          <w:rFonts w:asciiTheme="majorHAnsi" w:eastAsia="MS Mincho" w:hAnsiTheme="majorHAnsi"/>
          <w:sz w:val="20"/>
          <w:szCs w:val="20"/>
          <w:lang w:val="es-ES"/>
        </w:rPr>
        <w:t xml:space="preserve">Tomando en consideración los elementos de información aportados, la Comisión considera que la cláusula </w:t>
      </w:r>
      <w:r w:rsidR="007A3ED8" w:rsidRPr="00685D29">
        <w:rPr>
          <w:rFonts w:asciiTheme="majorHAnsi" w:eastAsia="MS Mincho" w:hAnsiTheme="majorHAnsi"/>
          <w:sz w:val="20"/>
          <w:szCs w:val="20"/>
          <w:lang w:val="es-ES"/>
        </w:rPr>
        <w:t>octava (VIII)</w:t>
      </w:r>
      <w:r w:rsidR="008A2866" w:rsidRPr="00685D29">
        <w:rPr>
          <w:rFonts w:asciiTheme="majorHAnsi" w:eastAsia="MS Mincho" w:hAnsiTheme="majorHAnsi"/>
          <w:sz w:val="20"/>
          <w:szCs w:val="20"/>
          <w:lang w:val="es-ES"/>
        </w:rPr>
        <w:t xml:space="preserve"> del ASA se encuentra cumplida totalmente y así lo declara.</w:t>
      </w:r>
    </w:p>
    <w:p w14:paraId="3FF0DC7F" w14:textId="77777777" w:rsidR="007E1763" w:rsidRPr="00685D29" w:rsidRDefault="007E1763" w:rsidP="007E1763">
      <w:pPr>
        <w:pStyle w:val="ListParagraph"/>
        <w:rPr>
          <w:rFonts w:asciiTheme="majorHAnsi" w:eastAsia="MS Mincho" w:hAnsiTheme="majorHAnsi"/>
          <w:sz w:val="20"/>
          <w:szCs w:val="20"/>
          <w:lang w:val="es-ES"/>
        </w:rPr>
      </w:pPr>
    </w:p>
    <w:p w14:paraId="7D8DB1F4" w14:textId="44763BFD" w:rsidR="007E1763" w:rsidRPr="00685D29" w:rsidRDefault="007E1763"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Cambria" w:eastAsia="MS Mincho" w:hAnsi="Cambria"/>
          <w:color w:val="000000"/>
          <w:sz w:val="20"/>
          <w:szCs w:val="20"/>
          <w:lang w:val="es-ES"/>
        </w:rPr>
        <w:t xml:space="preserve">En relación a la voluntad de las partes en el acuerdo o en comunicación escrita posterior, el 24 de junio de 2020, la parte peticionaria indicó su conformidad con la homologación del acuerdo, solicitando a la Comisión mantener bajo seguimiento la medida de justicia hasta su total cumplimiento. </w:t>
      </w:r>
    </w:p>
    <w:p w14:paraId="1714C8B9" w14:textId="77777777" w:rsidR="007E1763" w:rsidRPr="00685D29" w:rsidRDefault="007E1763" w:rsidP="007E1763">
      <w:pPr>
        <w:pStyle w:val="ListParagraph"/>
        <w:rPr>
          <w:rFonts w:asciiTheme="majorHAnsi" w:eastAsia="MS Mincho" w:hAnsiTheme="majorHAnsi"/>
          <w:sz w:val="20"/>
          <w:szCs w:val="20"/>
          <w:lang w:val="es-ES"/>
        </w:rPr>
      </w:pPr>
    </w:p>
    <w:p w14:paraId="136526BE" w14:textId="7C222EBA" w:rsidR="007E1763" w:rsidRPr="00685D29" w:rsidRDefault="007E1763"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eastAsia="MS Mincho" w:hAnsi="Cambria"/>
          <w:color w:val="000000"/>
          <w:sz w:val="20"/>
          <w:szCs w:val="20"/>
          <w:lang w:val="es-ES"/>
        </w:rPr>
        <w:t>En relación a la idoneidad del acuerdo</w:t>
      </w:r>
      <w:r w:rsidRPr="00685D29">
        <w:rPr>
          <w:rFonts w:ascii="Cambria" w:eastAsia="Times New Roman" w:hAnsi="Cambria"/>
          <w:sz w:val="20"/>
          <w:szCs w:val="20"/>
          <w:bdr w:val="none" w:sz="0" w:space="0" w:color="auto" w:frame="1"/>
          <w:lang w:val="es-VE"/>
        </w:rPr>
        <w:t xml:space="preserve"> con los estándares en materia de derechos humanos</w:t>
      </w:r>
      <w:r w:rsidRPr="00685D29">
        <w:rPr>
          <w:rFonts w:ascii="Cambria" w:eastAsia="MS Mincho" w:hAnsi="Cambria"/>
          <w:color w:val="000000"/>
          <w:sz w:val="20"/>
          <w:szCs w:val="20"/>
          <w:lang w:val="es-ES"/>
        </w:rPr>
        <w:t>, se observa que el contenido del ASA es consistente con los estándares en materia de derechos humanos,  ya que se integraron elementos como medidas de satisfacción</w:t>
      </w:r>
      <w:r w:rsidR="00273EE2" w:rsidRPr="00685D29">
        <w:rPr>
          <w:rFonts w:ascii="Cambria" w:eastAsia="MS Mincho" w:hAnsi="Cambria"/>
          <w:color w:val="000000"/>
          <w:sz w:val="20"/>
          <w:szCs w:val="20"/>
          <w:lang w:val="es-ES"/>
        </w:rPr>
        <w:t>, compensación económica</w:t>
      </w:r>
      <w:r w:rsidRPr="00685D29">
        <w:rPr>
          <w:rFonts w:ascii="Cambria" w:eastAsia="MS Mincho" w:hAnsi="Cambria"/>
          <w:color w:val="000000"/>
          <w:sz w:val="20"/>
          <w:szCs w:val="20"/>
          <w:lang w:val="es-ES"/>
        </w:rPr>
        <w:t xml:space="preserve"> y de </w:t>
      </w:r>
      <w:r w:rsidR="00BE6DE6" w:rsidRPr="00685D29">
        <w:rPr>
          <w:rFonts w:ascii="Cambria" w:eastAsia="MS Mincho" w:hAnsi="Cambria"/>
          <w:color w:val="000000"/>
          <w:sz w:val="20"/>
          <w:szCs w:val="20"/>
          <w:lang w:val="es-ES"/>
        </w:rPr>
        <w:t>justicia</w:t>
      </w:r>
      <w:r w:rsidRPr="00685D29">
        <w:rPr>
          <w:rFonts w:ascii="Cambria" w:eastAsia="MS Mincho" w:hAnsi="Cambria"/>
          <w:color w:val="000000"/>
          <w:sz w:val="20"/>
          <w:szCs w:val="20"/>
          <w:lang w:val="es-ES"/>
        </w:rPr>
        <w:t>,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p>
    <w:p w14:paraId="2A8C1015" w14:textId="77777777" w:rsidR="007E1763" w:rsidRPr="00685D29" w:rsidRDefault="007E1763" w:rsidP="007E1763">
      <w:pPr>
        <w:pStyle w:val="ListParagraph"/>
        <w:rPr>
          <w:rFonts w:eastAsia="Times New Roman"/>
          <w:sz w:val="20"/>
          <w:szCs w:val="20"/>
          <w:bdr w:val="none" w:sz="0" w:space="0" w:color="auto" w:frame="1"/>
          <w:lang w:val="es-VE"/>
        </w:rPr>
      </w:pPr>
    </w:p>
    <w:p w14:paraId="5A51ACED" w14:textId="7397AC79" w:rsidR="007E1763" w:rsidRPr="00685D29" w:rsidRDefault="00B42D18" w:rsidP="007E1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85D29">
        <w:rPr>
          <w:rFonts w:ascii="Cambria" w:eastAsia="Times New Roman" w:hAnsi="Cambria"/>
          <w:sz w:val="20"/>
          <w:szCs w:val="20"/>
          <w:bdr w:val="none" w:sz="0" w:space="0" w:color="auto" w:frame="1"/>
          <w:lang w:val="es-VE"/>
        </w:rPr>
        <w:t>En</w:t>
      </w:r>
      <w:r w:rsidR="007E1763" w:rsidRPr="00685D29">
        <w:rPr>
          <w:rFonts w:ascii="Cambria" w:eastAsia="Times New Roman" w:hAnsi="Cambria"/>
          <w:sz w:val="20"/>
          <w:szCs w:val="20"/>
          <w:bdr w:val="none" w:sz="0" w:space="0" w:color="auto" w:frame="1"/>
          <w:lang w:val="es-VE"/>
        </w:rPr>
        <w:t xml:space="preserve"> relación a la voluntad del Estado de cumplir con el ASA, es de indicar que, según el análisis del caso, se observa que ha existido un compromiso por parte del Estado</w:t>
      </w:r>
      <w:r w:rsidR="0006107C" w:rsidRPr="00685D29">
        <w:rPr>
          <w:rFonts w:ascii="Cambria" w:eastAsia="Times New Roman" w:hAnsi="Cambria"/>
          <w:sz w:val="20"/>
          <w:szCs w:val="20"/>
          <w:bdr w:val="none" w:sz="0" w:space="0" w:color="auto" w:frame="1"/>
          <w:lang w:val="es-VE"/>
        </w:rPr>
        <w:t xml:space="preserve"> verificado</w:t>
      </w:r>
      <w:r w:rsidR="007E1763" w:rsidRPr="00685D29">
        <w:rPr>
          <w:rFonts w:ascii="Cambria" w:eastAsia="Times New Roman" w:hAnsi="Cambria"/>
          <w:sz w:val="20"/>
          <w:szCs w:val="20"/>
          <w:bdr w:val="none" w:sz="0" w:space="0" w:color="auto" w:frame="1"/>
          <w:lang w:val="es-VE"/>
        </w:rPr>
        <w:t xml:space="preserve"> en el cumplimiento </w:t>
      </w:r>
      <w:r w:rsidR="00BE6DE6" w:rsidRPr="00685D29">
        <w:rPr>
          <w:rFonts w:ascii="Cambria" w:eastAsia="Times New Roman" w:hAnsi="Cambria"/>
          <w:sz w:val="20"/>
          <w:szCs w:val="20"/>
          <w:bdr w:val="none" w:sz="0" w:space="0" w:color="auto" w:frame="1"/>
          <w:lang w:val="es-VE"/>
        </w:rPr>
        <w:t xml:space="preserve">parcial </w:t>
      </w:r>
      <w:r w:rsidR="006F4241" w:rsidRPr="00685D29">
        <w:rPr>
          <w:rFonts w:ascii="Cambria" w:eastAsia="Times New Roman" w:hAnsi="Cambria"/>
          <w:sz w:val="20"/>
          <w:szCs w:val="20"/>
          <w:bdr w:val="none" w:sz="0" w:space="0" w:color="auto" w:frame="1"/>
          <w:lang w:val="es-VE"/>
        </w:rPr>
        <w:t xml:space="preserve">sustancial </w:t>
      </w:r>
      <w:r w:rsidR="007E1763" w:rsidRPr="00685D29">
        <w:rPr>
          <w:rFonts w:ascii="Cambria" w:eastAsia="Times New Roman" w:hAnsi="Cambria"/>
          <w:sz w:val="20"/>
          <w:szCs w:val="20"/>
          <w:bdr w:val="none" w:sz="0" w:space="0" w:color="auto" w:frame="1"/>
          <w:lang w:val="es-VE"/>
        </w:rPr>
        <w:t>del acuerdo de solución amistosa.</w:t>
      </w:r>
    </w:p>
    <w:p w14:paraId="2DC1FF0F" w14:textId="77777777" w:rsidR="00204122" w:rsidRPr="00685D29" w:rsidRDefault="00204122" w:rsidP="00204122">
      <w:pPr>
        <w:pStyle w:val="ListParagraph"/>
        <w:rPr>
          <w:rFonts w:asciiTheme="majorHAnsi" w:eastAsia="MS Mincho" w:hAnsiTheme="majorHAnsi"/>
          <w:sz w:val="20"/>
          <w:szCs w:val="20"/>
          <w:lang w:val="es-ES"/>
        </w:rPr>
      </w:pPr>
    </w:p>
    <w:p w14:paraId="52A56289" w14:textId="7CEC5B9F" w:rsidR="00204122" w:rsidRPr="00685D29" w:rsidRDefault="003F5339" w:rsidP="008D5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lastRenderedPageBreak/>
        <w:t>Por lo anterior, la Comisión concluye que la</w:t>
      </w:r>
      <w:r w:rsidR="00F401FD" w:rsidRPr="00685D29">
        <w:rPr>
          <w:rFonts w:asciiTheme="majorHAnsi" w:eastAsia="MS Mincho" w:hAnsiTheme="majorHAnsi"/>
          <w:sz w:val="20"/>
          <w:szCs w:val="20"/>
          <w:lang w:val="es-ES"/>
        </w:rPr>
        <w:t>s</w:t>
      </w:r>
      <w:r w:rsidRPr="00685D29">
        <w:rPr>
          <w:rFonts w:asciiTheme="majorHAnsi" w:eastAsia="MS Mincho" w:hAnsiTheme="majorHAnsi"/>
          <w:sz w:val="20"/>
          <w:szCs w:val="20"/>
          <w:lang w:val="es-ES"/>
        </w:rPr>
        <w:t xml:space="preserve"> </w:t>
      </w:r>
      <w:r w:rsidR="009C18E9" w:rsidRPr="00685D29">
        <w:rPr>
          <w:rFonts w:asciiTheme="majorHAnsi" w:eastAsia="MS Mincho" w:hAnsiTheme="majorHAnsi"/>
          <w:sz w:val="20"/>
          <w:szCs w:val="20"/>
          <w:lang w:val="es-ES"/>
        </w:rPr>
        <w:t>cláusula</w:t>
      </w:r>
      <w:r w:rsidR="00F401FD" w:rsidRPr="00685D29">
        <w:rPr>
          <w:rFonts w:asciiTheme="majorHAnsi" w:eastAsia="MS Mincho" w:hAnsiTheme="majorHAnsi"/>
          <w:sz w:val="20"/>
          <w:szCs w:val="20"/>
          <w:lang w:val="es-ES"/>
        </w:rPr>
        <w:t>s</w:t>
      </w:r>
      <w:r w:rsidR="009C18E9" w:rsidRPr="00685D29">
        <w:rPr>
          <w:rFonts w:asciiTheme="majorHAnsi" w:eastAsia="MS Mincho" w:hAnsiTheme="majorHAnsi"/>
          <w:sz w:val="20"/>
          <w:szCs w:val="20"/>
          <w:lang w:val="es-ES_tradnl"/>
        </w:rPr>
        <w:t xml:space="preserve"> III</w:t>
      </w:r>
      <w:r w:rsidRPr="00685D29">
        <w:rPr>
          <w:rFonts w:asciiTheme="majorHAnsi" w:eastAsia="MS Mincho" w:hAnsiTheme="majorHAnsi"/>
          <w:sz w:val="20"/>
          <w:szCs w:val="20"/>
          <w:lang w:val="es-ES_tradnl"/>
        </w:rPr>
        <w:t xml:space="preserve"> (Reconocimiento de la responsabilidad del estado y la aceptación de los hechos); </w:t>
      </w:r>
      <w:r w:rsidR="009C18E9" w:rsidRPr="00685D29">
        <w:rPr>
          <w:rFonts w:asciiTheme="majorHAnsi" w:eastAsia="MS Mincho" w:hAnsiTheme="majorHAnsi"/>
          <w:sz w:val="20"/>
          <w:szCs w:val="20"/>
          <w:lang w:val="es-ES_tradnl"/>
        </w:rPr>
        <w:t>IV</w:t>
      </w:r>
      <w:r w:rsidRPr="00685D29">
        <w:rPr>
          <w:rFonts w:asciiTheme="majorHAnsi" w:eastAsia="MS Mincho" w:hAnsiTheme="majorHAnsi"/>
          <w:sz w:val="20"/>
          <w:szCs w:val="20"/>
          <w:lang w:val="es-ES_tradnl"/>
        </w:rPr>
        <w:t xml:space="preserve"> (Disculpas públicas); V </w:t>
      </w:r>
      <w:r w:rsidRPr="00685D29">
        <w:rPr>
          <w:rFonts w:asciiTheme="majorHAnsi" w:eastAsia="MS Mincho" w:hAnsiTheme="majorHAnsi"/>
          <w:sz w:val="20"/>
          <w:szCs w:val="20"/>
          <w:lang w:val="es-ES"/>
        </w:rPr>
        <w:t>(Medidas para honrar la memoria de las víctimas);</w:t>
      </w:r>
      <w:r w:rsidRPr="00685D29">
        <w:rPr>
          <w:rFonts w:asciiTheme="majorHAnsi" w:eastAsia="MS Mincho" w:hAnsiTheme="majorHAnsi"/>
          <w:sz w:val="20"/>
          <w:szCs w:val="20"/>
          <w:lang w:val="es-ES_tradnl"/>
        </w:rPr>
        <w:t xml:space="preserve"> VII (Reparaciones); y VIII (Comunicaciones para localizar a las otras familias) </w:t>
      </w:r>
      <w:r w:rsidRPr="00685D29">
        <w:rPr>
          <w:rFonts w:asciiTheme="majorHAnsi" w:eastAsia="MS Mincho" w:hAnsiTheme="majorHAnsi"/>
          <w:sz w:val="20"/>
          <w:szCs w:val="20"/>
          <w:lang w:val="es-ES"/>
        </w:rPr>
        <w:t xml:space="preserve">del acuerdo de solución amistosa se encuentran cumplidas totalmente. Al mismo tiempo, la </w:t>
      </w:r>
      <w:r w:rsidR="009C18E9" w:rsidRPr="00685D29">
        <w:rPr>
          <w:rFonts w:asciiTheme="majorHAnsi" w:eastAsia="MS Mincho" w:hAnsiTheme="majorHAnsi"/>
          <w:sz w:val="20"/>
          <w:szCs w:val="20"/>
          <w:lang w:val="es-ES"/>
        </w:rPr>
        <w:t>Comisión</w:t>
      </w:r>
      <w:r w:rsidRPr="00685D29">
        <w:rPr>
          <w:rFonts w:asciiTheme="majorHAnsi" w:eastAsia="MS Mincho" w:hAnsiTheme="majorHAnsi"/>
          <w:sz w:val="20"/>
          <w:szCs w:val="20"/>
          <w:lang w:val="es-ES"/>
        </w:rPr>
        <w:t xml:space="preserve"> considera que la cláusula VI sobre</w:t>
      </w:r>
      <w:r w:rsidR="009C18E9" w:rsidRPr="00685D29">
        <w:rPr>
          <w:rFonts w:asciiTheme="majorHAnsi" w:eastAsia="MS Mincho" w:hAnsiTheme="majorHAnsi"/>
          <w:sz w:val="20"/>
          <w:szCs w:val="20"/>
          <w:lang w:val="es-ES"/>
        </w:rPr>
        <w:t xml:space="preserve"> Investigación, juicio y sanción de los responsables se encuentra cumplida parcialmente.</w:t>
      </w:r>
      <w:r w:rsidR="006F4241" w:rsidRPr="00685D29">
        <w:rPr>
          <w:rFonts w:asciiTheme="majorHAnsi" w:eastAsia="MS Mincho" w:hAnsiTheme="majorHAnsi"/>
          <w:sz w:val="20"/>
          <w:szCs w:val="20"/>
          <w:lang w:val="es-ES"/>
        </w:rPr>
        <w:t xml:space="preserve"> Por lo anterior, la Comisión considera que el acuerdo de solución amistosa tiene una ejecución parcial sustancial.</w:t>
      </w:r>
      <w:r w:rsidR="009C18E9" w:rsidRPr="00685D29">
        <w:rPr>
          <w:rFonts w:asciiTheme="majorHAnsi" w:eastAsia="MS Mincho" w:hAnsiTheme="majorHAnsi"/>
          <w:sz w:val="20"/>
          <w:szCs w:val="20"/>
          <w:lang w:val="es-ES"/>
        </w:rPr>
        <w:t xml:space="preserve"> Finalmente</w:t>
      </w:r>
      <w:r w:rsidR="00204122" w:rsidRPr="00685D29">
        <w:rPr>
          <w:rFonts w:asciiTheme="majorHAnsi" w:eastAsia="MS Mincho" w:hAnsiTheme="majorHAnsi"/>
          <w:sz w:val="20"/>
          <w:szCs w:val="20"/>
          <w:lang w:val="es-ES"/>
        </w:rPr>
        <w:t xml:space="preserve">, la Comisión considera que las clausulas I, II, III, IX y X del acuerdo de solución amistosa, así como los puntos 1, 2, 3, 7 y 8 de la adenda de 18 de febrero de 2005, son de carácter declarativo, por lo que no corresponde su supervisión. </w:t>
      </w:r>
    </w:p>
    <w:p w14:paraId="478E7C86" w14:textId="77777777" w:rsidR="0092104D" w:rsidRPr="00685D29" w:rsidRDefault="0092104D"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404C0BE7" w14:textId="77777777" w:rsidR="0092104D" w:rsidRPr="00685D29" w:rsidRDefault="0092104D" w:rsidP="00C62833">
      <w:pPr>
        <w:pStyle w:val="ListParagraph"/>
        <w:numPr>
          <w:ilvl w:val="0"/>
          <w:numId w:val="66"/>
        </w:numPr>
        <w:ind w:left="1440"/>
        <w:rPr>
          <w:rFonts w:asciiTheme="majorHAnsi" w:eastAsia="MS Mincho" w:hAnsiTheme="majorHAnsi"/>
          <w:b/>
          <w:sz w:val="20"/>
          <w:szCs w:val="20"/>
          <w:lang w:val="es-ES"/>
        </w:rPr>
      </w:pPr>
      <w:r w:rsidRPr="00685D29">
        <w:rPr>
          <w:rFonts w:asciiTheme="majorHAnsi" w:eastAsia="MS Mincho" w:hAnsiTheme="majorHAnsi"/>
          <w:b/>
          <w:sz w:val="20"/>
          <w:szCs w:val="20"/>
          <w:lang w:val="es-ES"/>
        </w:rPr>
        <w:t>CONCLUSIONES</w:t>
      </w:r>
    </w:p>
    <w:p w14:paraId="407173FC" w14:textId="77777777" w:rsidR="0092104D" w:rsidRPr="00685D29" w:rsidRDefault="0092104D" w:rsidP="008D0BF8">
      <w:pPr>
        <w:pStyle w:val="ListParagraph"/>
        <w:tabs>
          <w:tab w:val="left" w:pos="1440"/>
        </w:tabs>
        <w:ind w:left="0" w:firstLine="720"/>
        <w:jc w:val="both"/>
        <w:rPr>
          <w:rFonts w:asciiTheme="majorHAnsi" w:eastAsia="MS Mincho" w:hAnsiTheme="majorHAnsi"/>
          <w:sz w:val="20"/>
          <w:szCs w:val="20"/>
          <w:lang w:val="es-ES"/>
        </w:rPr>
      </w:pPr>
    </w:p>
    <w:p w14:paraId="5B7B66EF" w14:textId="77777777" w:rsidR="0092104D" w:rsidRPr="00685D29" w:rsidRDefault="0092104D"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r w:rsidRPr="00685D29">
        <w:rPr>
          <w:rFonts w:asciiTheme="majorHAnsi" w:eastAsia="MS Mincho" w:hAnsiTheme="majorHAnsi" w:cs="Cambria"/>
          <w:color w:val="000000"/>
          <w:sz w:val="20"/>
          <w:szCs w:val="20"/>
          <w:u w:color="000000"/>
          <w:lang w:val="es-ES_tradnl" w:eastAsia="es-ES"/>
        </w:rPr>
        <w:t xml:space="preserve">1. </w:t>
      </w:r>
      <w:r w:rsidRPr="00685D29">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828B73E" w14:textId="77777777" w:rsidR="0092104D" w:rsidRPr="00685D29" w:rsidRDefault="0092104D"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p>
    <w:p w14:paraId="3D0A85E3" w14:textId="77777777" w:rsidR="0092104D" w:rsidRPr="00685D29" w:rsidRDefault="0092104D"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r w:rsidRPr="00685D29">
        <w:rPr>
          <w:rFonts w:asciiTheme="majorHAnsi" w:eastAsia="MS Mincho" w:hAnsiTheme="majorHAnsi" w:cs="Cambria"/>
          <w:color w:val="000000"/>
          <w:sz w:val="20"/>
          <w:szCs w:val="20"/>
          <w:u w:color="000000"/>
          <w:lang w:val="es-ES_tradnl" w:eastAsia="es-ES"/>
        </w:rPr>
        <w:t xml:space="preserve">2.  </w:t>
      </w:r>
      <w:r w:rsidRPr="00685D29">
        <w:rPr>
          <w:rFonts w:asciiTheme="majorHAnsi" w:eastAsia="MS Mincho" w:hAnsiTheme="majorHAnsi" w:cs="Cambria"/>
          <w:color w:val="000000"/>
          <w:sz w:val="20"/>
          <w:szCs w:val="20"/>
          <w:u w:color="000000"/>
          <w:lang w:val="es-ES_tradnl" w:eastAsia="es-ES"/>
        </w:rPr>
        <w:tab/>
        <w:t xml:space="preserve">En virtud de las consideraciones y conclusiones expuestas en este informe, </w:t>
      </w:r>
    </w:p>
    <w:p w14:paraId="5CB1B311" w14:textId="77777777" w:rsidR="00B30C2F" w:rsidRPr="00685D29" w:rsidRDefault="00B30C2F"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p>
    <w:p w14:paraId="739EEDE9" w14:textId="77777777" w:rsidR="0092104D" w:rsidRPr="00685D29" w:rsidRDefault="0092104D" w:rsidP="002D4608">
      <w:pPr>
        <w:tabs>
          <w:tab w:val="left" w:pos="1440"/>
        </w:tabs>
        <w:ind w:firstLine="90"/>
        <w:jc w:val="center"/>
        <w:rPr>
          <w:rFonts w:asciiTheme="majorHAnsi" w:eastAsia="MS Mincho" w:hAnsiTheme="majorHAnsi"/>
          <w:b/>
          <w:bCs/>
          <w:sz w:val="20"/>
          <w:szCs w:val="20"/>
          <w:lang w:val="es-ES"/>
        </w:rPr>
      </w:pPr>
      <w:r w:rsidRPr="00685D29">
        <w:rPr>
          <w:rFonts w:asciiTheme="majorHAnsi" w:eastAsia="MS Mincho" w:hAnsiTheme="majorHAnsi"/>
          <w:b/>
          <w:bCs/>
          <w:sz w:val="20"/>
          <w:szCs w:val="20"/>
          <w:lang w:val="es-ES"/>
        </w:rPr>
        <w:t>LA COMISIÓN INTERAMERICANA DE DERECHOS HUMANOS</w:t>
      </w:r>
    </w:p>
    <w:p w14:paraId="3319F3D0" w14:textId="77777777" w:rsidR="0092104D" w:rsidRPr="00685D29" w:rsidRDefault="0092104D" w:rsidP="008D0BF8">
      <w:pPr>
        <w:tabs>
          <w:tab w:val="left" w:pos="1440"/>
        </w:tabs>
        <w:ind w:firstLine="1440"/>
        <w:jc w:val="both"/>
        <w:rPr>
          <w:rFonts w:asciiTheme="majorHAnsi" w:eastAsia="MS Mincho" w:hAnsiTheme="majorHAnsi"/>
          <w:b/>
          <w:bCs/>
          <w:sz w:val="20"/>
          <w:szCs w:val="20"/>
          <w:lang w:val="es-ES"/>
        </w:rPr>
      </w:pPr>
    </w:p>
    <w:p w14:paraId="05AB4942" w14:textId="77777777" w:rsidR="0092104D" w:rsidRPr="00685D29" w:rsidRDefault="0092104D" w:rsidP="008D0BF8">
      <w:pPr>
        <w:jc w:val="both"/>
        <w:rPr>
          <w:rFonts w:asciiTheme="majorHAnsi" w:eastAsia="MS Mincho" w:hAnsiTheme="majorHAnsi"/>
          <w:sz w:val="20"/>
          <w:szCs w:val="20"/>
          <w:lang w:val="es-ES"/>
        </w:rPr>
      </w:pPr>
      <w:r w:rsidRPr="00685D29">
        <w:rPr>
          <w:rFonts w:asciiTheme="majorHAnsi" w:eastAsia="MS Mincho" w:hAnsiTheme="majorHAnsi"/>
          <w:b/>
          <w:bCs/>
          <w:sz w:val="20"/>
          <w:szCs w:val="20"/>
          <w:lang w:val="es-ES"/>
        </w:rPr>
        <w:t>DECIDE:</w:t>
      </w:r>
    </w:p>
    <w:p w14:paraId="17262286" w14:textId="77777777" w:rsidR="0092104D" w:rsidRPr="00685D29" w:rsidRDefault="0092104D" w:rsidP="008D0BF8">
      <w:pPr>
        <w:rPr>
          <w:rFonts w:asciiTheme="majorHAnsi" w:eastAsia="MS Mincho" w:hAnsiTheme="majorHAnsi"/>
          <w:sz w:val="20"/>
          <w:szCs w:val="20"/>
          <w:lang w:val="es-ES"/>
        </w:rPr>
      </w:pPr>
    </w:p>
    <w:p w14:paraId="07F42A87" w14:textId="3D102C8C" w:rsidR="003F5339" w:rsidRPr="00685D29" w:rsidRDefault="009672D8" w:rsidP="00967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Aprobar los términos del acuerdo suscrito por las partes el 18 de febrero de 2005. </w:t>
      </w:r>
    </w:p>
    <w:p w14:paraId="3089D6D8" w14:textId="77777777" w:rsidR="003F5339" w:rsidRPr="00685D29" w:rsidRDefault="003F5339" w:rsidP="003F533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2D073557" w14:textId="091DE8AA" w:rsidR="0092104D" w:rsidRPr="00685D29" w:rsidRDefault="0092104D" w:rsidP="00967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Declarar el cumplimiento total de las cláusulas </w:t>
      </w:r>
      <w:r w:rsidR="0008702D" w:rsidRPr="00685D29">
        <w:rPr>
          <w:rFonts w:asciiTheme="majorHAnsi" w:eastAsia="MS Mincho" w:hAnsiTheme="majorHAnsi"/>
          <w:sz w:val="20"/>
          <w:szCs w:val="20"/>
          <w:lang w:val="es-ES_tradnl"/>
        </w:rPr>
        <w:t>tercera (III)</w:t>
      </w:r>
      <w:r w:rsidR="009C18E9" w:rsidRPr="00685D29">
        <w:rPr>
          <w:rFonts w:asciiTheme="majorHAnsi" w:eastAsia="MS Mincho" w:hAnsiTheme="majorHAnsi"/>
          <w:sz w:val="20"/>
          <w:szCs w:val="20"/>
          <w:lang w:val="es-ES_tradnl"/>
        </w:rPr>
        <w:t xml:space="preserve"> </w:t>
      </w:r>
      <w:r w:rsidRPr="00685D29">
        <w:rPr>
          <w:rFonts w:asciiTheme="majorHAnsi" w:eastAsia="MS Mincho" w:hAnsiTheme="majorHAnsi"/>
          <w:sz w:val="20"/>
          <w:szCs w:val="20"/>
          <w:lang w:val="es-ES_tradnl"/>
        </w:rPr>
        <w:t>(</w:t>
      </w:r>
      <w:r w:rsidR="0008702D" w:rsidRPr="00685D29">
        <w:rPr>
          <w:rFonts w:asciiTheme="majorHAnsi" w:eastAsia="MS Mincho" w:hAnsiTheme="majorHAnsi"/>
          <w:sz w:val="20"/>
          <w:szCs w:val="20"/>
          <w:lang w:val="es-ES_tradnl"/>
        </w:rPr>
        <w:t>Reconocimiento de la responsabilidad del estado y la aceptación de los hechos); cuarta (IV)</w:t>
      </w:r>
      <w:r w:rsidRPr="00685D29">
        <w:rPr>
          <w:rFonts w:asciiTheme="majorHAnsi" w:eastAsia="MS Mincho" w:hAnsiTheme="majorHAnsi"/>
          <w:sz w:val="20"/>
          <w:szCs w:val="20"/>
          <w:lang w:val="es-ES_tradnl"/>
        </w:rPr>
        <w:t xml:space="preserve"> (</w:t>
      </w:r>
      <w:r w:rsidR="0008702D" w:rsidRPr="00685D29">
        <w:rPr>
          <w:rFonts w:asciiTheme="majorHAnsi" w:eastAsia="MS Mincho" w:hAnsiTheme="majorHAnsi"/>
          <w:sz w:val="20"/>
          <w:szCs w:val="20"/>
          <w:lang w:val="es-ES_tradnl"/>
        </w:rPr>
        <w:t xml:space="preserve">Disculpas públicas); </w:t>
      </w:r>
      <w:r w:rsidR="003F5339" w:rsidRPr="00685D29">
        <w:rPr>
          <w:rFonts w:asciiTheme="majorHAnsi" w:eastAsia="MS Mincho" w:hAnsiTheme="majorHAnsi"/>
          <w:sz w:val="20"/>
          <w:szCs w:val="20"/>
          <w:lang w:val="es-ES_tradnl"/>
        </w:rPr>
        <w:t xml:space="preserve">quinta (V) </w:t>
      </w:r>
      <w:r w:rsidR="003F5339" w:rsidRPr="00685D29">
        <w:rPr>
          <w:rFonts w:asciiTheme="majorHAnsi" w:eastAsia="MS Mincho" w:hAnsiTheme="majorHAnsi"/>
          <w:sz w:val="20"/>
          <w:szCs w:val="20"/>
          <w:lang w:val="es-ES"/>
        </w:rPr>
        <w:t>(Medidas para honrar la memoria de las víctimas);</w:t>
      </w:r>
      <w:r w:rsidR="003F5339" w:rsidRPr="00685D29">
        <w:rPr>
          <w:rFonts w:asciiTheme="majorHAnsi" w:eastAsia="MS Mincho" w:hAnsiTheme="majorHAnsi"/>
          <w:sz w:val="20"/>
          <w:szCs w:val="20"/>
          <w:lang w:val="es-ES_tradnl"/>
        </w:rPr>
        <w:t xml:space="preserve"> </w:t>
      </w:r>
      <w:r w:rsidR="00E055B8" w:rsidRPr="00685D29">
        <w:rPr>
          <w:rFonts w:asciiTheme="majorHAnsi" w:eastAsia="MS Mincho" w:hAnsiTheme="majorHAnsi"/>
          <w:sz w:val="20"/>
          <w:szCs w:val="20"/>
          <w:lang w:val="es-ES_tradnl"/>
        </w:rPr>
        <w:t>s</w:t>
      </w:r>
      <w:r w:rsidR="007072FB" w:rsidRPr="00685D29">
        <w:rPr>
          <w:rFonts w:asciiTheme="majorHAnsi" w:eastAsia="MS Mincho" w:hAnsiTheme="majorHAnsi"/>
          <w:sz w:val="20"/>
          <w:szCs w:val="20"/>
          <w:lang w:val="es-ES_tradnl"/>
        </w:rPr>
        <w:t>éptima (VII)</w:t>
      </w:r>
      <w:r w:rsidRPr="00685D29">
        <w:rPr>
          <w:rFonts w:asciiTheme="majorHAnsi" w:eastAsia="MS Mincho" w:hAnsiTheme="majorHAnsi"/>
          <w:sz w:val="20"/>
          <w:szCs w:val="20"/>
          <w:lang w:val="es-ES_tradnl"/>
        </w:rPr>
        <w:t xml:space="preserve"> (</w:t>
      </w:r>
      <w:r w:rsidR="00E055B8" w:rsidRPr="00685D29">
        <w:rPr>
          <w:rFonts w:asciiTheme="majorHAnsi" w:eastAsia="MS Mincho" w:hAnsiTheme="majorHAnsi"/>
          <w:sz w:val="20"/>
          <w:szCs w:val="20"/>
          <w:lang w:val="es-ES_tradnl"/>
        </w:rPr>
        <w:t>Reparaciones); y o</w:t>
      </w:r>
      <w:r w:rsidR="007072FB" w:rsidRPr="00685D29">
        <w:rPr>
          <w:rFonts w:asciiTheme="majorHAnsi" w:eastAsia="MS Mincho" w:hAnsiTheme="majorHAnsi"/>
          <w:sz w:val="20"/>
          <w:szCs w:val="20"/>
          <w:lang w:val="es-ES_tradnl"/>
        </w:rPr>
        <w:t>ctava (VIII)</w:t>
      </w:r>
      <w:r w:rsidRPr="00685D29">
        <w:rPr>
          <w:rFonts w:asciiTheme="majorHAnsi" w:eastAsia="MS Mincho" w:hAnsiTheme="majorHAnsi"/>
          <w:sz w:val="20"/>
          <w:szCs w:val="20"/>
          <w:lang w:val="es-ES_tradnl"/>
        </w:rPr>
        <w:t xml:space="preserve"> (</w:t>
      </w:r>
      <w:r w:rsidR="007072FB" w:rsidRPr="00685D29">
        <w:rPr>
          <w:rFonts w:asciiTheme="majorHAnsi" w:eastAsia="MS Mincho" w:hAnsiTheme="majorHAnsi"/>
          <w:sz w:val="20"/>
          <w:szCs w:val="20"/>
          <w:lang w:val="es-ES_tradnl"/>
        </w:rPr>
        <w:t>Comunicaciones para localizar a las otras familias</w:t>
      </w:r>
      <w:r w:rsidRPr="00685D29">
        <w:rPr>
          <w:rFonts w:asciiTheme="majorHAnsi" w:eastAsia="MS Mincho" w:hAnsiTheme="majorHAnsi"/>
          <w:sz w:val="20"/>
          <w:szCs w:val="20"/>
          <w:lang w:val="es-ES_tradnl"/>
        </w:rPr>
        <w:t xml:space="preserve">) </w:t>
      </w:r>
      <w:r w:rsidRPr="00685D29">
        <w:rPr>
          <w:rFonts w:asciiTheme="majorHAnsi" w:eastAsia="MS Mincho" w:hAnsiTheme="majorHAnsi"/>
          <w:sz w:val="20"/>
          <w:szCs w:val="20"/>
          <w:lang w:val="es-ES"/>
        </w:rPr>
        <w:t>del acuerdo de solución amistosa.</w:t>
      </w:r>
    </w:p>
    <w:p w14:paraId="08960919" w14:textId="77777777" w:rsidR="007072FB" w:rsidRPr="00685D29" w:rsidRDefault="007072FB"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7EE7CA49" w14:textId="099013B9" w:rsidR="007072FB" w:rsidRPr="00685D29" w:rsidRDefault="007072FB"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 xml:space="preserve">Declarar el cumplimiento </w:t>
      </w:r>
      <w:r w:rsidR="00BC36C4" w:rsidRPr="00685D29">
        <w:rPr>
          <w:rFonts w:asciiTheme="majorHAnsi" w:eastAsia="MS Mincho" w:hAnsiTheme="majorHAnsi"/>
          <w:sz w:val="20"/>
          <w:szCs w:val="20"/>
          <w:lang w:val="es-ES"/>
        </w:rPr>
        <w:t>parcial de</w:t>
      </w:r>
      <w:r w:rsidRPr="00685D29">
        <w:rPr>
          <w:rFonts w:asciiTheme="majorHAnsi" w:eastAsia="MS Mincho" w:hAnsiTheme="majorHAnsi"/>
          <w:sz w:val="20"/>
          <w:szCs w:val="20"/>
          <w:lang w:val="es-ES"/>
        </w:rPr>
        <w:t xml:space="preserve"> </w:t>
      </w:r>
      <w:r w:rsidRPr="00685D29">
        <w:rPr>
          <w:rFonts w:asciiTheme="majorHAnsi" w:eastAsia="MS Mincho" w:hAnsiTheme="majorHAnsi"/>
          <w:sz w:val="20"/>
          <w:szCs w:val="20"/>
          <w:lang w:val="es-ES_tradnl"/>
        </w:rPr>
        <w:t xml:space="preserve">la cláusula </w:t>
      </w:r>
      <w:r w:rsidR="00012B43" w:rsidRPr="00685D29">
        <w:rPr>
          <w:rFonts w:asciiTheme="majorHAnsi" w:eastAsia="MS Mincho" w:hAnsiTheme="majorHAnsi"/>
          <w:sz w:val="20"/>
          <w:szCs w:val="20"/>
          <w:lang w:val="es-ES"/>
        </w:rPr>
        <w:t>sexta</w:t>
      </w:r>
      <w:r w:rsidRPr="00685D29">
        <w:rPr>
          <w:rFonts w:asciiTheme="majorHAnsi" w:eastAsia="MS Mincho" w:hAnsiTheme="majorHAnsi"/>
          <w:sz w:val="20"/>
          <w:szCs w:val="20"/>
          <w:lang w:val="es-ES"/>
        </w:rPr>
        <w:t xml:space="preserve"> (V</w:t>
      </w:r>
      <w:r w:rsidR="00012B43" w:rsidRPr="00685D29">
        <w:rPr>
          <w:rFonts w:asciiTheme="majorHAnsi" w:eastAsia="MS Mincho" w:hAnsiTheme="majorHAnsi"/>
          <w:sz w:val="20"/>
          <w:szCs w:val="20"/>
          <w:lang w:val="es-ES"/>
        </w:rPr>
        <w:t>I</w:t>
      </w:r>
      <w:r w:rsidRPr="00685D29">
        <w:rPr>
          <w:rFonts w:asciiTheme="majorHAnsi" w:eastAsia="MS Mincho" w:hAnsiTheme="majorHAnsi"/>
          <w:sz w:val="20"/>
          <w:szCs w:val="20"/>
          <w:lang w:val="es-ES"/>
        </w:rPr>
        <w:t>) (</w:t>
      </w:r>
      <w:r w:rsidR="00012B43" w:rsidRPr="00685D29">
        <w:rPr>
          <w:rFonts w:asciiTheme="majorHAnsi" w:eastAsia="MS Mincho" w:hAnsiTheme="majorHAnsi"/>
          <w:sz w:val="20"/>
          <w:szCs w:val="20"/>
          <w:lang w:val="es-ES"/>
        </w:rPr>
        <w:t>Investigación, juicio y sanción de los responsables)</w:t>
      </w:r>
      <w:r w:rsidR="009672D8" w:rsidRPr="00685D29">
        <w:rPr>
          <w:rFonts w:asciiTheme="majorHAnsi" w:eastAsia="MS Mincho" w:hAnsiTheme="majorHAnsi"/>
          <w:sz w:val="20"/>
          <w:szCs w:val="20"/>
          <w:lang w:val="es-ES"/>
        </w:rPr>
        <w:t>.</w:t>
      </w:r>
    </w:p>
    <w:p w14:paraId="1D485A4B" w14:textId="77777777" w:rsidR="0092104D" w:rsidRPr="00685D29" w:rsidRDefault="0092104D" w:rsidP="008D0BF8">
      <w:pPr>
        <w:rPr>
          <w:rFonts w:asciiTheme="majorHAnsi" w:eastAsia="MS Mincho" w:hAnsiTheme="majorHAnsi"/>
          <w:sz w:val="20"/>
          <w:szCs w:val="20"/>
          <w:lang w:val="es-ES"/>
        </w:rPr>
      </w:pPr>
    </w:p>
    <w:p w14:paraId="7BBCA7D0" w14:textId="77777777" w:rsidR="0092104D" w:rsidRPr="00685D29" w:rsidRDefault="0092104D"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Continuar con la supervisión de la</w:t>
      </w:r>
      <w:r w:rsidR="00B30C2F" w:rsidRPr="00685D29">
        <w:rPr>
          <w:rFonts w:asciiTheme="majorHAnsi" w:eastAsia="MS Mincho" w:hAnsiTheme="majorHAnsi"/>
          <w:sz w:val="20"/>
          <w:szCs w:val="20"/>
          <w:lang w:val="es-ES"/>
        </w:rPr>
        <w:t xml:space="preserve"> cláusula </w:t>
      </w:r>
      <w:r w:rsidR="00381F1B" w:rsidRPr="00685D29">
        <w:rPr>
          <w:rFonts w:asciiTheme="majorHAnsi" w:eastAsia="MS Mincho" w:hAnsiTheme="majorHAnsi"/>
          <w:sz w:val="20"/>
          <w:szCs w:val="20"/>
          <w:lang w:val="es-ES"/>
        </w:rPr>
        <w:t>sexta (VI)</w:t>
      </w:r>
      <w:r w:rsidRPr="00685D29">
        <w:rPr>
          <w:rFonts w:asciiTheme="majorHAnsi" w:eastAsia="MS Mincho" w:hAnsiTheme="majorHAnsi"/>
          <w:sz w:val="20"/>
          <w:szCs w:val="20"/>
          <w:lang w:val="es-ES"/>
        </w:rPr>
        <w:t xml:space="preserve"> del acuerdo de solución amistosa hasta su total cumplimiento según el análisis contenido en este Informe. Con tal finalidad, recordar a las partes su compromiso de informar periódicamente a la CIDH sobre su cumplimiento.</w:t>
      </w:r>
    </w:p>
    <w:p w14:paraId="0F7EDC17" w14:textId="77777777" w:rsidR="0092104D" w:rsidRPr="00685D29" w:rsidRDefault="0092104D"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14:paraId="10CE05D9" w14:textId="77777777" w:rsidR="0092104D" w:rsidRPr="00685D29" w:rsidRDefault="0092104D"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685D29">
        <w:rPr>
          <w:rFonts w:asciiTheme="majorHAnsi" w:eastAsia="MS Mincho" w:hAnsiTheme="majorHAnsi"/>
          <w:sz w:val="20"/>
          <w:szCs w:val="20"/>
          <w:lang w:val="es-ES"/>
        </w:rPr>
        <w:t>Hacer público el presente informe e incluirlo en su Informe Anual a la Asamblea General de la OEA.</w:t>
      </w:r>
    </w:p>
    <w:p w14:paraId="4ACB7319" w14:textId="77777777" w:rsidR="0009480F" w:rsidRPr="00685D29" w:rsidRDefault="0009480F" w:rsidP="0009480F">
      <w:pPr>
        <w:pStyle w:val="ListParagraph"/>
        <w:ind w:left="0" w:firstLine="720"/>
        <w:jc w:val="both"/>
        <w:rPr>
          <w:sz w:val="20"/>
          <w:lang w:val="es-ES"/>
        </w:rPr>
      </w:pPr>
    </w:p>
    <w:p w14:paraId="1B2588BE" w14:textId="2066819C" w:rsidR="0009480F" w:rsidRPr="00685D29" w:rsidRDefault="0009480F" w:rsidP="0009480F">
      <w:pPr>
        <w:suppressAutoHyphens/>
        <w:ind w:firstLine="720"/>
        <w:jc w:val="both"/>
        <w:rPr>
          <w:rFonts w:ascii="Cambria" w:hAnsi="Cambria"/>
          <w:sz w:val="20"/>
          <w:szCs w:val="20"/>
          <w:lang w:val="es-ES"/>
        </w:rPr>
      </w:pPr>
      <w:r w:rsidRPr="00685D29">
        <w:rPr>
          <w:rFonts w:ascii="Cambria" w:hAnsi="Cambria"/>
          <w:sz w:val="20"/>
          <w:szCs w:val="20"/>
          <w:lang w:val="es-ES"/>
        </w:rPr>
        <w:t xml:space="preserve">Aprobado por la Comisión Interamericana de Derechos Humanos a los 14 días del mes de </w:t>
      </w:r>
      <w:r w:rsidRPr="00685D29">
        <w:rPr>
          <w:rFonts w:ascii="Cambria" w:hAnsi="Cambria"/>
          <w:sz w:val="20"/>
          <w:szCs w:val="20"/>
          <w:lang w:val="es-CL"/>
        </w:rPr>
        <w:t>agosto</w:t>
      </w:r>
      <w:r w:rsidRPr="00685D29">
        <w:rPr>
          <w:rFonts w:ascii="Cambria" w:hAnsi="Cambria"/>
          <w:sz w:val="20"/>
          <w:szCs w:val="20"/>
          <w:lang w:val="es-ES"/>
        </w:rPr>
        <w:t xml:space="preserve"> de 2020. (Firmado): Joel Hernández García</w:t>
      </w:r>
      <w:r w:rsidR="00685D29">
        <w:rPr>
          <w:rFonts w:ascii="Cambria" w:hAnsi="Cambria"/>
          <w:sz w:val="20"/>
          <w:szCs w:val="20"/>
          <w:lang w:val="es-ES"/>
        </w:rPr>
        <w:t>,</w:t>
      </w:r>
      <w:r w:rsidRPr="00685D29">
        <w:rPr>
          <w:rFonts w:ascii="Cambria" w:hAnsi="Cambria"/>
          <w:sz w:val="20"/>
          <w:szCs w:val="20"/>
          <w:lang w:val="es-ES"/>
        </w:rPr>
        <w:t xml:space="preserve"> Presidente; Antonia Urrejola, Primera Vice Presidenta; </w:t>
      </w:r>
      <w:proofErr w:type="spellStart"/>
      <w:r w:rsidR="00685D29">
        <w:rPr>
          <w:rFonts w:ascii="Cambria" w:hAnsi="Cambria"/>
          <w:sz w:val="20"/>
          <w:szCs w:val="20"/>
          <w:lang w:val="es-ES"/>
        </w:rPr>
        <w:t>Flávia</w:t>
      </w:r>
      <w:proofErr w:type="spellEnd"/>
      <w:r w:rsidR="00685D29">
        <w:rPr>
          <w:rFonts w:ascii="Cambria" w:hAnsi="Cambria"/>
          <w:sz w:val="20"/>
          <w:szCs w:val="20"/>
          <w:lang w:val="es-ES"/>
        </w:rPr>
        <w:t xml:space="preserve"> </w:t>
      </w:r>
      <w:proofErr w:type="spellStart"/>
      <w:r w:rsidR="00685D29">
        <w:rPr>
          <w:rFonts w:ascii="Cambria" w:hAnsi="Cambria"/>
          <w:sz w:val="20"/>
          <w:szCs w:val="20"/>
          <w:lang w:val="es-ES"/>
        </w:rPr>
        <w:t>Piovesan</w:t>
      </w:r>
      <w:proofErr w:type="spellEnd"/>
      <w:r w:rsidR="00685D29">
        <w:rPr>
          <w:rFonts w:ascii="Cambria" w:hAnsi="Cambria"/>
          <w:sz w:val="20"/>
          <w:szCs w:val="20"/>
          <w:lang w:val="es-ES"/>
        </w:rPr>
        <w:t>, Segunda Vice Presidenta;</w:t>
      </w:r>
      <w:r w:rsidRPr="00685D29">
        <w:rPr>
          <w:rFonts w:ascii="Cambria" w:hAnsi="Cambria"/>
          <w:sz w:val="20"/>
          <w:szCs w:val="20"/>
          <w:lang w:val="es-ES"/>
        </w:rPr>
        <w:t xml:space="preserve"> Esmeralda E. Arosemena Bernal de </w:t>
      </w:r>
      <w:proofErr w:type="spellStart"/>
      <w:r w:rsidRPr="00685D29">
        <w:rPr>
          <w:rFonts w:ascii="Cambria" w:hAnsi="Cambria"/>
          <w:sz w:val="20"/>
          <w:szCs w:val="20"/>
          <w:lang w:val="es-ES"/>
        </w:rPr>
        <w:t>Troitiño</w:t>
      </w:r>
      <w:proofErr w:type="spellEnd"/>
      <w:r w:rsidRPr="00685D29">
        <w:rPr>
          <w:rFonts w:ascii="Cambria" w:hAnsi="Cambria"/>
          <w:sz w:val="20"/>
          <w:szCs w:val="20"/>
          <w:lang w:val="es-ES"/>
        </w:rPr>
        <w:t xml:space="preserve"> y Julissa Mantilla Falcón Miembros de la Comisión.</w:t>
      </w:r>
    </w:p>
    <w:sectPr w:rsidR="0009480F" w:rsidRPr="00685D29" w:rsidSect="00934A2C">
      <w:footerReference w:type="defaul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7FFC" w14:textId="77777777" w:rsidR="00E04726" w:rsidRDefault="00E04726">
      <w:r>
        <w:separator/>
      </w:r>
    </w:p>
  </w:endnote>
  <w:endnote w:type="continuationSeparator" w:id="0">
    <w:p w14:paraId="4B086FDC" w14:textId="77777777" w:rsidR="00E04726" w:rsidRDefault="00E0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3CF5" w14:textId="77777777" w:rsidR="00100229" w:rsidRDefault="00100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0DAABD7" w14:textId="77777777" w:rsidR="004C2C4C" w:rsidRPr="00934A2C" w:rsidRDefault="004C2C4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4</w:t>
        </w:r>
        <w:r w:rsidRPr="00934A2C">
          <w:rPr>
            <w:noProof/>
            <w:sz w:val="16"/>
            <w:szCs w:val="22"/>
          </w:rPr>
          <w:fldChar w:fldCharType="end"/>
        </w:r>
      </w:p>
    </w:sdtContent>
  </w:sdt>
  <w:p w14:paraId="6FFF4480" w14:textId="77777777" w:rsidR="004C2C4C" w:rsidRDefault="004C2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9A6B" w14:textId="77777777" w:rsidR="004C2C4C" w:rsidRPr="00934A2C" w:rsidRDefault="004C2C4C">
    <w:pPr>
      <w:pStyle w:val="Footer"/>
      <w:jc w:val="center"/>
      <w:rPr>
        <w:sz w:val="16"/>
        <w:szCs w:val="22"/>
      </w:rPr>
    </w:pPr>
  </w:p>
  <w:p w14:paraId="70ACE51E" w14:textId="77777777" w:rsidR="004C2C4C" w:rsidRDefault="004C2C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83E6" w14:textId="018D832B" w:rsidR="004C2C4C" w:rsidRDefault="004C2C4C">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6E0970C3" wp14:editId="2B51F0BE">
              <wp:simplePos x="0" y="0"/>
              <wp:positionH relativeFrom="page">
                <wp:posOffset>4644390</wp:posOffset>
              </wp:positionH>
              <wp:positionV relativeFrom="page">
                <wp:posOffset>10323195</wp:posOffset>
              </wp:positionV>
              <wp:extent cx="2444115" cy="20955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4D48" w14:textId="77777777" w:rsidR="004C2C4C" w:rsidRDefault="004C2C4C">
                          <w:pPr>
                            <w:spacing w:line="316" w:lineRule="exact"/>
                            <w:ind w:left="20"/>
                            <w:rPr>
                              <w:rFonts w:ascii="Arial" w:eastAsia="Arial" w:hAnsi="Arial" w:cs="Arial"/>
                              <w:sz w:val="29"/>
                              <w:szCs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0970C3" id="_x0000_t202" coordsize="21600,21600" o:spt="202" path="m,l,21600r21600,l21600,xe">
              <v:stroke joinstyle="miter"/>
              <v:path gradientshapeok="t" o:connecttype="rect"/>
            </v:shapetype>
            <v:shape id="Text Box 2" o:spid="_x0000_s1033" type="#_x0000_t202" style="position:absolute;margin-left:365.7pt;margin-top:812.85pt;width:192.4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SUrgIAAKk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" filled="f" stroked="f">
              <v:textbox inset="0,0,0,0">
                <w:txbxContent>
                  <w:p w14:paraId="2BBE4D48" w14:textId="77777777" w:rsidR="004C2C4C" w:rsidRDefault="004C2C4C">
                    <w:pPr>
                      <w:spacing w:line="316" w:lineRule="exact"/>
                      <w:ind w:left="20"/>
                      <w:rPr>
                        <w:rFonts w:ascii="Arial" w:eastAsia="Arial" w:hAnsi="Arial" w:cs="Arial"/>
                        <w:sz w:val="29"/>
                        <w:szCs w:val="2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0A719" w14:textId="77777777" w:rsidR="00E04726" w:rsidRPr="000F35ED" w:rsidRDefault="00E047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31FA66" w14:textId="77777777" w:rsidR="00E04726" w:rsidRPr="000F35ED" w:rsidRDefault="00E04726" w:rsidP="000F35ED">
      <w:pPr>
        <w:rPr>
          <w:rFonts w:asciiTheme="majorHAnsi" w:hAnsiTheme="majorHAnsi"/>
          <w:sz w:val="16"/>
          <w:szCs w:val="16"/>
        </w:rPr>
      </w:pPr>
      <w:r w:rsidRPr="000F35ED">
        <w:rPr>
          <w:rFonts w:asciiTheme="majorHAnsi" w:hAnsiTheme="majorHAnsi"/>
          <w:sz w:val="16"/>
          <w:szCs w:val="16"/>
        </w:rPr>
        <w:separator/>
      </w:r>
    </w:p>
    <w:p w14:paraId="7D5FD51F" w14:textId="77777777" w:rsidR="00E04726" w:rsidRPr="000F35ED" w:rsidRDefault="00E0472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934842F" w14:textId="77777777" w:rsidR="00E04726" w:rsidRPr="000F35ED" w:rsidRDefault="00E047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37DAA7" w14:textId="77777777" w:rsidR="004C2C4C" w:rsidRPr="00DD4D3C" w:rsidRDefault="004C2C4C" w:rsidP="0049262F">
      <w:pPr>
        <w:pStyle w:val="FootnoteText"/>
        <w:jc w:val="both"/>
        <w:rPr>
          <w:rFonts w:asciiTheme="majorHAnsi" w:hAnsiTheme="majorHAnsi"/>
          <w:sz w:val="16"/>
          <w:szCs w:val="16"/>
          <w:lang w:val="es-ES"/>
        </w:rPr>
      </w:pPr>
      <w:r w:rsidRPr="00DD4D3C">
        <w:rPr>
          <w:rStyle w:val="FootnoteReference"/>
          <w:rFonts w:asciiTheme="majorHAnsi" w:hAnsiTheme="majorHAnsi"/>
          <w:sz w:val="16"/>
          <w:szCs w:val="16"/>
        </w:rPr>
        <w:footnoteRef/>
      </w:r>
      <w:r w:rsidRPr="00DD4D3C">
        <w:rPr>
          <w:rFonts w:asciiTheme="majorHAnsi" w:hAnsiTheme="majorHAnsi"/>
          <w:sz w:val="16"/>
          <w:szCs w:val="16"/>
          <w:lang w:val="es-ES"/>
        </w:rPr>
        <w:t xml:space="preserve"> </w:t>
      </w:r>
      <w:r w:rsidRPr="00DD4D3C">
        <w:rPr>
          <w:rFonts w:asciiTheme="majorHAnsi" w:eastAsia="Cambria" w:hAnsiTheme="majorHAnsi"/>
          <w:sz w:val="16"/>
          <w:szCs w:val="16"/>
          <w:lang w:val="es-ES_tradnl"/>
        </w:rPr>
        <w:t xml:space="preserve">El Comisionado </w:t>
      </w:r>
      <w:proofErr w:type="spellStart"/>
      <w:r w:rsidRPr="00DD4D3C">
        <w:rPr>
          <w:rFonts w:asciiTheme="majorHAnsi" w:eastAsia="Cambria" w:hAnsiTheme="majorHAnsi"/>
          <w:sz w:val="16"/>
          <w:szCs w:val="16"/>
          <w:lang w:val="es-ES_tradnl"/>
        </w:rPr>
        <w:t>Stuardo</w:t>
      </w:r>
      <w:proofErr w:type="spellEnd"/>
      <w:r w:rsidRPr="00DD4D3C">
        <w:rPr>
          <w:rFonts w:asciiTheme="majorHAnsi" w:eastAsia="Cambria" w:hAnsiTheme="majorHAnsi"/>
          <w:sz w:val="16"/>
          <w:szCs w:val="16"/>
          <w:lang w:val="es-ES_tradnl"/>
        </w:rPr>
        <w:t xml:space="preserve"> </w:t>
      </w:r>
      <w:proofErr w:type="spellStart"/>
      <w:r w:rsidRPr="00DD4D3C">
        <w:rPr>
          <w:rFonts w:asciiTheme="majorHAnsi" w:eastAsia="Cambria" w:hAnsiTheme="majorHAnsi"/>
          <w:sz w:val="16"/>
          <w:szCs w:val="16"/>
          <w:lang w:val="es-ES_tradnl"/>
        </w:rPr>
        <w:t>Ralón</w:t>
      </w:r>
      <w:proofErr w:type="spellEnd"/>
      <w:r w:rsidRPr="00DD4D3C">
        <w:rPr>
          <w:rFonts w:asciiTheme="majorHAnsi" w:eastAsia="Cambria" w:hAnsiTheme="majorHAnsi"/>
          <w:sz w:val="16"/>
          <w:szCs w:val="16"/>
          <w:lang w:val="es-ES_tradnl"/>
        </w:rPr>
        <w:t xml:space="preserve"> Orellana, de nacionalidad guatemalteca, no participó de la discusión y decisión del presente caso, conforme al artículo 17.2.a) del Reglamento de la CIDH.</w:t>
      </w:r>
    </w:p>
  </w:footnote>
  <w:footnote w:id="3">
    <w:p w14:paraId="28CC3593" w14:textId="3D140967" w:rsidR="004C2C4C" w:rsidRPr="00DD4D3C" w:rsidRDefault="004C2C4C" w:rsidP="00260A94">
      <w:pPr>
        <w:pStyle w:val="FootnoteText"/>
        <w:jc w:val="both"/>
        <w:rPr>
          <w:rFonts w:asciiTheme="majorHAnsi" w:hAnsiTheme="majorHAnsi"/>
          <w:sz w:val="16"/>
          <w:szCs w:val="16"/>
          <w:lang w:val="es-CO"/>
        </w:rPr>
      </w:pPr>
      <w:r w:rsidRPr="00DD4D3C">
        <w:rPr>
          <w:rStyle w:val="FootnoteReference"/>
          <w:rFonts w:asciiTheme="majorHAnsi" w:hAnsiTheme="majorHAnsi"/>
          <w:sz w:val="16"/>
          <w:szCs w:val="16"/>
        </w:rPr>
        <w:footnoteRef/>
      </w:r>
      <w:r w:rsidRPr="00DD4D3C">
        <w:rPr>
          <w:rFonts w:asciiTheme="majorHAnsi" w:hAnsiTheme="majorHAnsi"/>
          <w:sz w:val="16"/>
          <w:szCs w:val="16"/>
          <w:lang w:val="es-CO"/>
        </w:rPr>
        <w:t xml:space="preserve"> </w:t>
      </w:r>
      <w:r w:rsidR="001D3A2F" w:rsidRPr="001D3A2F">
        <w:rPr>
          <w:rFonts w:asciiTheme="majorHAnsi" w:hAnsiTheme="majorHAnsi"/>
          <w:sz w:val="16"/>
          <w:szCs w:val="16"/>
          <w:lang w:val="es-ES"/>
        </w:rPr>
        <w:t xml:space="preserve">El 24 de noviembre de 2006 las partes suscribieron un </w:t>
      </w:r>
      <w:proofErr w:type="spellStart"/>
      <w:r w:rsidR="001D3A2F" w:rsidRPr="001D3A2F">
        <w:rPr>
          <w:rFonts w:asciiTheme="majorHAnsi" w:hAnsiTheme="majorHAnsi"/>
          <w:sz w:val="16"/>
          <w:szCs w:val="16"/>
          <w:lang w:val="es-ES"/>
        </w:rPr>
        <w:t>addendum</w:t>
      </w:r>
      <w:proofErr w:type="spellEnd"/>
      <w:r w:rsidR="001D3A2F" w:rsidRPr="001D3A2F">
        <w:rPr>
          <w:rFonts w:asciiTheme="majorHAnsi" w:hAnsiTheme="majorHAnsi"/>
          <w:sz w:val="16"/>
          <w:szCs w:val="16"/>
          <w:lang w:val="es-ES"/>
        </w:rPr>
        <w:t xml:space="preserve"> </w:t>
      </w:r>
      <w:r w:rsidRPr="001D3A2F">
        <w:rPr>
          <w:rFonts w:asciiTheme="majorHAnsi" w:hAnsiTheme="majorHAnsi"/>
          <w:sz w:val="16"/>
          <w:szCs w:val="16"/>
          <w:lang w:val="es-ES"/>
        </w:rPr>
        <w:t xml:space="preserve">donde se adhieren al acuerdo de solución amistosa a los estudiantes </w:t>
      </w:r>
      <w:r w:rsidRPr="001D3A2F">
        <w:rPr>
          <w:rFonts w:asciiTheme="majorHAnsi" w:hAnsiTheme="majorHAnsi" w:cs="Cambria"/>
          <w:bCs/>
          <w:iCs/>
          <w:sz w:val="16"/>
          <w:szCs w:val="16"/>
          <w:bdr w:val="none" w:sz="0" w:space="0" w:color="auto" w:frame="1"/>
          <w:lang w:val="es-AR"/>
        </w:rPr>
        <w:t xml:space="preserve">Eduardo Antonio López Palencia y Carlos Leonel Chuta </w:t>
      </w:r>
      <w:proofErr w:type="spellStart"/>
      <w:r w:rsidRPr="001D3A2F">
        <w:rPr>
          <w:rFonts w:asciiTheme="majorHAnsi" w:hAnsiTheme="majorHAnsi" w:cs="Cambria"/>
          <w:bCs/>
          <w:iCs/>
          <w:sz w:val="16"/>
          <w:szCs w:val="16"/>
          <w:bdr w:val="none" w:sz="0" w:space="0" w:color="auto" w:frame="1"/>
          <w:lang w:val="es-AR"/>
        </w:rPr>
        <w:t>Camey</w:t>
      </w:r>
      <w:proofErr w:type="spellEnd"/>
      <w:r w:rsidRPr="001D3A2F">
        <w:rPr>
          <w:rFonts w:asciiTheme="majorHAnsi" w:hAnsiTheme="majorHAnsi" w:cs="Cambria"/>
          <w:bCs/>
          <w:iCs/>
          <w:sz w:val="16"/>
          <w:szCs w:val="16"/>
          <w:bdr w:val="none" w:sz="0" w:space="0" w:color="auto" w:frame="1"/>
          <w:lang w:val="es-AR"/>
        </w:rPr>
        <w:t xml:space="preserve"> en calidad de víctimas</w:t>
      </w:r>
      <w:r w:rsidR="001D3A2F" w:rsidRPr="001D3A2F">
        <w:rPr>
          <w:rFonts w:asciiTheme="majorHAnsi" w:hAnsiTheme="majorHAnsi" w:cs="Cambria"/>
          <w:bCs/>
          <w:iCs/>
          <w:sz w:val="16"/>
          <w:szCs w:val="16"/>
          <w:bdr w:val="none" w:sz="0" w:space="0" w:color="auto" w:frame="1"/>
          <w:lang w:val="es-AR"/>
        </w:rPr>
        <w:t xml:space="preserve"> y se les extiende los beneficios pactados en el Acuerdo de Solución Amistosa</w:t>
      </w:r>
      <w:r w:rsidRPr="001D3A2F">
        <w:rPr>
          <w:rFonts w:asciiTheme="majorHAnsi" w:hAnsiTheme="majorHAnsi" w:cs="Cambria"/>
          <w:bCs/>
          <w:iCs/>
          <w:sz w:val="16"/>
          <w:szCs w:val="16"/>
          <w:bdr w:val="none" w:sz="0" w:space="0" w:color="auto" w:frame="1"/>
          <w:lang w:val="es-AR"/>
        </w:rPr>
        <w:t>.</w:t>
      </w:r>
    </w:p>
  </w:footnote>
  <w:footnote w:id="4">
    <w:p w14:paraId="7228C041" w14:textId="6F6FE552" w:rsidR="00085F37" w:rsidRPr="00085F37" w:rsidRDefault="00085F37">
      <w:pPr>
        <w:pStyle w:val="FootnoteText"/>
        <w:rPr>
          <w:rFonts w:ascii="Cambria" w:hAnsi="Cambria"/>
          <w:lang w:val="es-CO"/>
        </w:rPr>
      </w:pPr>
      <w:r w:rsidRPr="00085F37">
        <w:rPr>
          <w:rStyle w:val="FootnoteReference"/>
          <w:rFonts w:ascii="Cambria" w:hAnsi="Cambria"/>
        </w:rPr>
        <w:footnoteRef/>
      </w:r>
      <w:r w:rsidRPr="00085F37">
        <w:rPr>
          <w:rFonts w:ascii="Cambria" w:hAnsi="Cambria"/>
          <w:lang w:val="es-CO"/>
        </w:rPr>
        <w:t xml:space="preserve"> Numeración por fuera del texto original del acuerdo de solución amistosa.</w:t>
      </w:r>
    </w:p>
  </w:footnote>
  <w:footnote w:id="5">
    <w:p w14:paraId="3D301A73" w14:textId="77777777" w:rsidR="004C2C4C" w:rsidRPr="00DD4D3C" w:rsidRDefault="004C2C4C" w:rsidP="0092104D">
      <w:pPr>
        <w:pStyle w:val="FootnoteText"/>
        <w:jc w:val="both"/>
        <w:rPr>
          <w:rFonts w:asciiTheme="majorHAnsi" w:hAnsiTheme="majorHAnsi"/>
          <w:sz w:val="16"/>
          <w:szCs w:val="16"/>
          <w:bdr w:val="none" w:sz="0" w:space="0" w:color="auto" w:frame="1"/>
          <w:lang w:val="es-CO"/>
        </w:rPr>
      </w:pPr>
      <w:r w:rsidRPr="00DD4D3C">
        <w:rPr>
          <w:rStyle w:val="FootnoteReference"/>
          <w:rFonts w:asciiTheme="majorHAnsi" w:hAnsiTheme="majorHAnsi"/>
          <w:sz w:val="16"/>
          <w:szCs w:val="16"/>
        </w:rPr>
        <w:footnoteRef/>
      </w:r>
      <w:r w:rsidRPr="00DD4D3C">
        <w:rPr>
          <w:rFonts w:asciiTheme="majorHAnsi" w:hAnsiTheme="majorHAnsi"/>
          <w:sz w:val="16"/>
          <w:szCs w:val="16"/>
          <w:lang w:val="es-CO"/>
        </w:rPr>
        <w:t xml:space="preserve"> Convención de Viena sobre el Derecho de los Tratados, U.N. </w:t>
      </w:r>
      <w:proofErr w:type="spellStart"/>
      <w:r w:rsidRPr="00DD4D3C">
        <w:rPr>
          <w:rFonts w:asciiTheme="majorHAnsi" w:hAnsiTheme="majorHAnsi"/>
          <w:sz w:val="16"/>
          <w:szCs w:val="16"/>
          <w:lang w:val="es-CO"/>
        </w:rPr>
        <w:t>Doc</w:t>
      </w:r>
      <w:proofErr w:type="spellEnd"/>
      <w:r w:rsidRPr="00DD4D3C">
        <w:rPr>
          <w:rFonts w:asciiTheme="majorHAnsi" w:hAnsiTheme="majorHAnsi"/>
          <w:sz w:val="16"/>
          <w:szCs w:val="16"/>
          <w:lang w:val="es-CO"/>
        </w:rPr>
        <w:t xml:space="preserve"> A/CONF.39/27 (1969), Artículo 26: </w:t>
      </w:r>
      <w:r w:rsidRPr="00DD4D3C">
        <w:rPr>
          <w:rFonts w:asciiTheme="majorHAnsi" w:hAnsiTheme="majorHAnsi"/>
          <w:b/>
          <w:bCs/>
          <w:sz w:val="16"/>
          <w:szCs w:val="16"/>
          <w:lang w:val="es-CO"/>
        </w:rPr>
        <w:t xml:space="preserve">"Pacta </w:t>
      </w:r>
      <w:proofErr w:type="spellStart"/>
      <w:r w:rsidRPr="00DD4D3C">
        <w:rPr>
          <w:rFonts w:asciiTheme="majorHAnsi" w:hAnsiTheme="majorHAnsi"/>
          <w:b/>
          <w:bCs/>
          <w:sz w:val="16"/>
          <w:szCs w:val="16"/>
          <w:lang w:val="es-CO"/>
        </w:rPr>
        <w:t>sunt</w:t>
      </w:r>
      <w:proofErr w:type="spellEnd"/>
      <w:r w:rsidRPr="00DD4D3C">
        <w:rPr>
          <w:rFonts w:asciiTheme="majorHAnsi" w:hAnsiTheme="majorHAnsi"/>
          <w:b/>
          <w:bCs/>
          <w:sz w:val="16"/>
          <w:szCs w:val="16"/>
          <w:lang w:val="es-CO"/>
        </w:rPr>
        <w:t xml:space="preserve"> </w:t>
      </w:r>
      <w:proofErr w:type="spellStart"/>
      <w:r w:rsidRPr="00DD4D3C">
        <w:rPr>
          <w:rFonts w:asciiTheme="majorHAnsi" w:hAnsiTheme="majorHAnsi"/>
          <w:b/>
          <w:bCs/>
          <w:sz w:val="16"/>
          <w:szCs w:val="16"/>
          <w:lang w:val="es-CO"/>
        </w:rPr>
        <w:t>servanda</w:t>
      </w:r>
      <w:proofErr w:type="spellEnd"/>
      <w:r w:rsidRPr="00DD4D3C">
        <w:rPr>
          <w:rFonts w:asciiTheme="majorHAnsi" w:hAnsiTheme="majorHAnsi"/>
          <w:b/>
          <w:bCs/>
          <w:sz w:val="16"/>
          <w:szCs w:val="16"/>
          <w:lang w:val="es-CO"/>
        </w:rPr>
        <w:t>".</w:t>
      </w:r>
      <w:r w:rsidRPr="00DD4D3C">
        <w:rPr>
          <w:rFonts w:asciiTheme="majorHAnsi" w:hAnsiTheme="majorHAnsi"/>
          <w:sz w:val="16"/>
          <w:szCs w:val="16"/>
          <w:lang w:val="es-CO"/>
        </w:rPr>
        <w:t xml:space="preserve"> </w:t>
      </w:r>
      <w:r w:rsidRPr="00DD4D3C">
        <w:rPr>
          <w:rFonts w:asciiTheme="majorHAnsi" w:hAnsiTheme="majorHAnsi"/>
          <w:i/>
          <w:sz w:val="16"/>
          <w:szCs w:val="16"/>
          <w:lang w:val="es-CO"/>
        </w:rPr>
        <w:t>Todo tratado en vigor obliga a las partes y debe ser cumplido por ellas de buena fe</w:t>
      </w:r>
      <w:r w:rsidRPr="00DD4D3C">
        <w:rPr>
          <w:rFonts w:asciiTheme="majorHAnsi" w:hAnsiTheme="majorHAnsi"/>
          <w:sz w:val="16"/>
          <w:szCs w:val="16"/>
          <w:lang w:val="es-CO"/>
        </w:rPr>
        <w:t>.</w:t>
      </w:r>
    </w:p>
  </w:footnote>
  <w:footnote w:id="6">
    <w:p w14:paraId="7980E9F0" w14:textId="77777777" w:rsidR="007E1763" w:rsidRPr="00C645E0" w:rsidRDefault="007E1763" w:rsidP="007E1763">
      <w:pPr>
        <w:pStyle w:val="FootnoteText"/>
        <w:ind w:firstLine="720"/>
        <w:rPr>
          <w:rFonts w:asciiTheme="majorHAnsi" w:hAnsiTheme="majorHAnsi"/>
          <w:sz w:val="16"/>
          <w:szCs w:val="16"/>
          <w:lang w:val="es-CO"/>
        </w:rPr>
      </w:pPr>
      <w:r w:rsidRPr="00C645E0">
        <w:rPr>
          <w:rStyle w:val="FootnoteReference"/>
          <w:rFonts w:asciiTheme="majorHAnsi" w:hAnsiTheme="majorHAnsi"/>
          <w:sz w:val="16"/>
          <w:szCs w:val="16"/>
        </w:rPr>
        <w:footnoteRef/>
      </w:r>
      <w:r w:rsidRPr="00C645E0">
        <w:rPr>
          <w:rFonts w:asciiTheme="majorHAnsi" w:hAnsiTheme="majorHAnsi"/>
          <w:sz w:val="16"/>
          <w:szCs w:val="16"/>
          <w:lang w:val="es-CO"/>
        </w:rPr>
        <w:t xml:space="preserve"> Al respecto ver, CIDH, </w:t>
      </w:r>
      <w:hyperlink r:id="rId1" w:history="1">
        <w:r w:rsidRPr="00C645E0">
          <w:rPr>
            <w:rStyle w:val="Hyperlink"/>
            <w:rFonts w:asciiTheme="majorHAnsi" w:hAnsiTheme="majorHAnsi"/>
            <w:sz w:val="16"/>
            <w:szCs w:val="16"/>
            <w:lang w:val="es-CO"/>
          </w:rPr>
          <w:t xml:space="preserve">Resolución 3/20 sobre </w:t>
        </w:r>
        <w:r w:rsidRPr="00C645E0">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C645E0">
        <w:rPr>
          <w:rFonts w:asciiTheme="majorHAnsi" w:eastAsia="Times New Roman" w:hAnsiTheme="majorHAnsi"/>
          <w:sz w:val="16"/>
          <w:szCs w:val="16"/>
          <w:bdr w:val="none" w:sz="0" w:space="0" w:color="auto" w:frame="1"/>
          <w:lang w:val="es-VE"/>
        </w:rPr>
        <w:t xml:space="preserve">, aprobada el 21 de abril de 2020. </w:t>
      </w:r>
    </w:p>
  </w:footnote>
  <w:footnote w:id="7">
    <w:p w14:paraId="6CFB62EF" w14:textId="0E9A6577" w:rsidR="00DD4D3C" w:rsidRPr="00DD4D3C" w:rsidRDefault="00DD4D3C">
      <w:pPr>
        <w:pStyle w:val="FootnoteText"/>
        <w:rPr>
          <w:rFonts w:asciiTheme="majorHAnsi" w:hAnsiTheme="majorHAnsi"/>
          <w:sz w:val="16"/>
          <w:szCs w:val="16"/>
          <w:lang w:val="es-CO"/>
        </w:rPr>
      </w:pPr>
      <w:r w:rsidRPr="00DD4D3C">
        <w:rPr>
          <w:rStyle w:val="FootnoteReference"/>
          <w:rFonts w:asciiTheme="majorHAnsi" w:hAnsiTheme="majorHAnsi"/>
          <w:sz w:val="16"/>
          <w:szCs w:val="16"/>
        </w:rPr>
        <w:footnoteRef/>
      </w:r>
      <w:r w:rsidRPr="00DD4D3C">
        <w:rPr>
          <w:rFonts w:asciiTheme="majorHAnsi" w:hAnsiTheme="majorHAnsi"/>
          <w:sz w:val="16"/>
          <w:szCs w:val="16"/>
          <w:lang w:val="es-CO"/>
        </w:rPr>
        <w:t xml:space="preserve"> Al respecto ver, Pagina Web de la Universidad San Carlos. Inauguran Plaza al estudiante Ejemplo. 29 de octubre de 2019. Disponible en: </w:t>
      </w:r>
      <w:hyperlink r:id="rId2" w:history="1">
        <w:r w:rsidRPr="001A5E9F">
          <w:rPr>
            <w:rStyle w:val="Hyperlink"/>
            <w:rFonts w:asciiTheme="majorHAnsi" w:hAnsiTheme="majorHAnsi"/>
            <w:sz w:val="16"/>
            <w:szCs w:val="16"/>
            <w:lang w:val="es-CO"/>
          </w:rPr>
          <w:t>https://soy.usac.edu.gt/?p=9411</w:t>
        </w:r>
      </w:hyperlink>
      <w:r w:rsidRPr="001A5E9F">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863B" w14:textId="77777777" w:rsidR="004C2C4C" w:rsidRDefault="004C2C4C" w:rsidP="00CA6F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894739" w14:textId="77777777" w:rsidR="004C2C4C" w:rsidRDefault="004C2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41EE" w14:textId="77777777" w:rsidR="004C2C4C" w:rsidRDefault="004C2C4C" w:rsidP="00A50FCF">
    <w:pPr>
      <w:pStyle w:val="Header"/>
      <w:tabs>
        <w:tab w:val="clear" w:pos="4320"/>
        <w:tab w:val="clear" w:pos="8640"/>
      </w:tabs>
      <w:jc w:val="center"/>
      <w:rPr>
        <w:sz w:val="22"/>
        <w:szCs w:val="22"/>
      </w:rPr>
    </w:pPr>
    <w:r>
      <w:rPr>
        <w:noProof/>
        <w:sz w:val="22"/>
        <w:szCs w:val="22"/>
      </w:rPr>
      <w:drawing>
        <wp:inline distT="0" distB="0" distL="0" distR="0" wp14:anchorId="63B197D9" wp14:editId="2F1B507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24C36E2" w14:textId="77777777" w:rsidR="004C2C4C" w:rsidRPr="00EC7D62" w:rsidRDefault="00E04726" w:rsidP="00A50FCF">
    <w:pPr>
      <w:pStyle w:val="Header"/>
      <w:tabs>
        <w:tab w:val="clear" w:pos="4320"/>
        <w:tab w:val="clear" w:pos="8640"/>
      </w:tabs>
      <w:jc w:val="center"/>
      <w:rPr>
        <w:sz w:val="22"/>
        <w:szCs w:val="22"/>
      </w:rPr>
    </w:pPr>
    <w:r>
      <w:rPr>
        <w:sz w:val="22"/>
        <w:szCs w:val="22"/>
      </w:rPr>
      <w:pict w14:anchorId="6D90FB6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111C" w14:textId="77777777" w:rsidR="00100229" w:rsidRDefault="00100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1FAA"/>
    <w:multiLevelType w:val="hybridMultilevel"/>
    <w:tmpl w:val="0D6AD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FC830"/>
    <w:multiLevelType w:val="singleLevel"/>
    <w:tmpl w:val="74684542"/>
    <w:lvl w:ilvl="0">
      <w:start w:val="1"/>
      <w:numFmt w:val="lowerLetter"/>
      <w:lvlText w:val="(%1)"/>
      <w:lvlJc w:val="left"/>
      <w:pPr>
        <w:tabs>
          <w:tab w:val="num" w:pos="360"/>
        </w:tabs>
        <w:ind w:left="720" w:hanging="360"/>
      </w:pPr>
      <w:rPr>
        <w:rFonts w:asciiTheme="majorHAnsi" w:hAnsiTheme="majorHAnsi" w:hint="default"/>
        <w:b/>
        <w:snapToGrid/>
        <w:spacing w:val="-1"/>
        <w:sz w:val="24"/>
        <w:szCs w:val="23"/>
      </w:r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7322C57"/>
    <w:multiLevelType w:val="hybridMultilevel"/>
    <w:tmpl w:val="5B4AB412"/>
    <w:lvl w:ilvl="0" w:tplc="0176586A">
      <w:start w:val="1"/>
      <w:numFmt w:val="decimal"/>
      <w:lvlText w:val="%1."/>
      <w:lvlJc w:val="left"/>
      <w:pPr>
        <w:ind w:left="435" w:hanging="360"/>
      </w:pPr>
      <w:rPr>
        <w:rFonts w:eastAsia="Arial Unicode MS" w:hint="default"/>
        <w:color w:val="0A0707"/>
        <w:w w:val="115"/>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CB401A"/>
    <w:multiLevelType w:val="hybridMultilevel"/>
    <w:tmpl w:val="47A4D824"/>
    <w:lvl w:ilvl="0" w:tplc="9FC6EDD2">
      <w:start w:val="1"/>
      <w:numFmt w:val="lowerLetter"/>
      <w:lvlText w:val="(%1)"/>
      <w:lvlJc w:val="left"/>
      <w:pPr>
        <w:ind w:left="1875" w:hanging="360"/>
      </w:pPr>
      <w:rPr>
        <w:rFonts w:hint="default"/>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9" w15:restartNumberingAfterBreak="0">
    <w:nsid w:val="28045F38"/>
    <w:multiLevelType w:val="hybridMultilevel"/>
    <w:tmpl w:val="47A4D824"/>
    <w:lvl w:ilvl="0" w:tplc="9FC6EDD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B6F7259"/>
    <w:multiLevelType w:val="hybridMultilevel"/>
    <w:tmpl w:val="6BFE89D4"/>
    <w:lvl w:ilvl="0" w:tplc="57861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FE10BF7"/>
    <w:multiLevelType w:val="hybridMultilevel"/>
    <w:tmpl w:val="47A4D824"/>
    <w:lvl w:ilvl="0" w:tplc="9FC6ED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7565F9"/>
    <w:multiLevelType w:val="hybridMultilevel"/>
    <w:tmpl w:val="C5749798"/>
    <w:lvl w:ilvl="0" w:tplc="3912E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F47240"/>
    <w:multiLevelType w:val="hybridMultilevel"/>
    <w:tmpl w:val="45DEC7A6"/>
    <w:lvl w:ilvl="0" w:tplc="62549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7C1361F"/>
    <w:multiLevelType w:val="hybridMultilevel"/>
    <w:tmpl w:val="50821506"/>
    <w:lvl w:ilvl="0" w:tplc="106A1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22030E"/>
    <w:multiLevelType w:val="hybridMultilevel"/>
    <w:tmpl w:val="257C4AD2"/>
    <w:lvl w:ilvl="0" w:tplc="1F5EAB60">
      <w:start w:val="1"/>
      <w:numFmt w:val="upp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DE2386"/>
    <w:multiLevelType w:val="hybridMultilevel"/>
    <w:tmpl w:val="47A4D824"/>
    <w:lvl w:ilvl="0" w:tplc="9FC6EDD2">
      <w:start w:val="1"/>
      <w:numFmt w:val="lowerLetter"/>
      <w:lvlText w:val="(%1)"/>
      <w:lvlJc w:val="left"/>
      <w:pPr>
        <w:ind w:left="1875" w:hanging="360"/>
      </w:pPr>
      <w:rPr>
        <w:rFonts w:hint="default"/>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9A306B8"/>
    <w:multiLevelType w:val="hybridMultilevel"/>
    <w:tmpl w:val="5E6603E0"/>
    <w:lvl w:ilvl="0" w:tplc="31001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CA37873"/>
    <w:multiLevelType w:val="hybridMultilevel"/>
    <w:tmpl w:val="47A4D824"/>
    <w:lvl w:ilvl="0" w:tplc="9FC6EDD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DDB3543"/>
    <w:multiLevelType w:val="hybridMultilevel"/>
    <w:tmpl w:val="47A4D824"/>
    <w:lvl w:ilvl="0" w:tplc="9FC6ED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62963"/>
    <w:multiLevelType w:val="hybridMultilevel"/>
    <w:tmpl w:val="904A03D0"/>
    <w:lvl w:ilvl="0" w:tplc="EE9A3E0E">
      <w:start w:val="1"/>
      <w:numFmt w:val="decimal"/>
      <w:lvlText w:val="%1."/>
      <w:lvlJc w:val="left"/>
      <w:pPr>
        <w:ind w:left="117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6"/>
  </w:num>
  <w:num w:numId="4">
    <w:abstractNumId w:val="28"/>
  </w:num>
  <w:num w:numId="5">
    <w:abstractNumId w:val="56"/>
  </w:num>
  <w:num w:numId="6">
    <w:abstractNumId w:val="35"/>
  </w:num>
  <w:num w:numId="7">
    <w:abstractNumId w:val="8"/>
  </w:num>
  <w:num w:numId="8">
    <w:abstractNumId w:val="22"/>
  </w:num>
  <w:num w:numId="9">
    <w:abstractNumId w:val="51"/>
  </w:num>
  <w:num w:numId="10">
    <w:abstractNumId w:val="2"/>
  </w:num>
  <w:num w:numId="11">
    <w:abstractNumId w:val="45"/>
  </w:num>
  <w:num w:numId="12">
    <w:abstractNumId w:val="47"/>
  </w:num>
  <w:num w:numId="13">
    <w:abstractNumId w:val="53"/>
  </w:num>
  <w:num w:numId="14">
    <w:abstractNumId w:val="3"/>
  </w:num>
  <w:num w:numId="15">
    <w:abstractNumId w:val="5"/>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3"/>
  </w:num>
  <w:num w:numId="26">
    <w:abstractNumId w:val="24"/>
  </w:num>
  <w:num w:numId="27">
    <w:abstractNumId w:val="30"/>
  </w:num>
  <w:num w:numId="28">
    <w:abstractNumId w:val="31"/>
  </w:num>
  <w:num w:numId="29">
    <w:abstractNumId w:val="32"/>
  </w:num>
  <w:num w:numId="30">
    <w:abstractNumId w:val="34"/>
  </w:num>
  <w:num w:numId="31">
    <w:abstractNumId w:val="36"/>
  </w:num>
  <w:num w:numId="32">
    <w:abstractNumId w:val="37"/>
  </w:num>
  <w:num w:numId="33">
    <w:abstractNumId w:val="38"/>
  </w:num>
  <w:num w:numId="34">
    <w:abstractNumId w:val="39"/>
  </w:num>
  <w:num w:numId="35">
    <w:abstractNumId w:val="41"/>
  </w:num>
  <w:num w:numId="36">
    <w:abstractNumId w:val="42"/>
  </w:num>
  <w:num w:numId="37">
    <w:abstractNumId w:val="43"/>
  </w:num>
  <w:num w:numId="38">
    <w:abstractNumId w:val="44"/>
  </w:num>
  <w:num w:numId="39">
    <w:abstractNumId w:val="48"/>
  </w:num>
  <w:num w:numId="40">
    <w:abstractNumId w:val="49"/>
  </w:num>
  <w:num w:numId="41">
    <w:abstractNumId w:val="55"/>
  </w:num>
  <w:num w:numId="42">
    <w:abstractNumId w:val="57"/>
  </w:num>
  <w:num w:numId="43">
    <w:abstractNumId w:val="60"/>
  </w:num>
  <w:num w:numId="44">
    <w:abstractNumId w:val="63"/>
  </w:num>
  <w:num w:numId="45">
    <w:abstractNumId w:val="65"/>
  </w:num>
  <w:num w:numId="46">
    <w:abstractNumId w:val="67"/>
  </w:num>
  <w:num w:numId="47">
    <w:abstractNumId w:val="68"/>
  </w:num>
  <w:num w:numId="48">
    <w:abstractNumId w:val="69"/>
  </w:num>
  <w:num w:numId="49">
    <w:abstractNumId w:val="70"/>
  </w:num>
  <w:num w:numId="50">
    <w:abstractNumId w:val="71"/>
  </w:num>
  <w:num w:numId="51">
    <w:abstractNumId w:val="26"/>
  </w:num>
  <w:num w:numId="52">
    <w:abstractNumId w:val="50"/>
  </w:num>
  <w:num w:numId="53">
    <w:abstractNumId w:val="61"/>
  </w:num>
  <w:num w:numId="54">
    <w:abstractNumId w:val="54"/>
  </w:num>
  <w:num w:numId="55">
    <w:abstractNumId w:val="64"/>
  </w:num>
  <w:num w:numId="56">
    <w:abstractNumId w:val="62"/>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33"/>
  </w:num>
  <w:num w:numId="60">
    <w:abstractNumId w:val="25"/>
  </w:num>
  <w:num w:numId="61">
    <w:abstractNumId w:val="59"/>
  </w:num>
  <w:num w:numId="62">
    <w:abstractNumId w:val="19"/>
  </w:num>
  <w:num w:numId="63">
    <w:abstractNumId w:val="58"/>
  </w:num>
  <w:num w:numId="64">
    <w:abstractNumId w:val="46"/>
  </w:num>
  <w:num w:numId="65">
    <w:abstractNumId w:val="18"/>
  </w:num>
  <w:num w:numId="66">
    <w:abstractNumId w:val="40"/>
  </w:num>
  <w:num w:numId="67">
    <w:abstractNumId w:val="0"/>
  </w:num>
  <w:num w:numId="68">
    <w:abstractNumId w:val="1"/>
  </w:num>
  <w:num w:numId="69">
    <w:abstractNumId w:val="29"/>
  </w:num>
  <w:num w:numId="70">
    <w:abstractNumId w:val="21"/>
  </w:num>
  <w:num w:numId="71">
    <w:abstractNumId w:val="52"/>
  </w:num>
  <w:num w:numId="72">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B43"/>
    <w:rsid w:val="0001788C"/>
    <w:rsid w:val="00022FF7"/>
    <w:rsid w:val="00023942"/>
    <w:rsid w:val="0002474C"/>
    <w:rsid w:val="000345C5"/>
    <w:rsid w:val="00040C3A"/>
    <w:rsid w:val="00060C08"/>
    <w:rsid w:val="0006107C"/>
    <w:rsid w:val="000716C5"/>
    <w:rsid w:val="00075E23"/>
    <w:rsid w:val="000760E6"/>
    <w:rsid w:val="00085F37"/>
    <w:rsid w:val="0008702D"/>
    <w:rsid w:val="00090C95"/>
    <w:rsid w:val="00091841"/>
    <w:rsid w:val="00091942"/>
    <w:rsid w:val="00092EF4"/>
    <w:rsid w:val="0009344A"/>
    <w:rsid w:val="000934BE"/>
    <w:rsid w:val="0009480F"/>
    <w:rsid w:val="000A392E"/>
    <w:rsid w:val="000A575F"/>
    <w:rsid w:val="000A62C7"/>
    <w:rsid w:val="000A63FF"/>
    <w:rsid w:val="000B2C0D"/>
    <w:rsid w:val="000B60B1"/>
    <w:rsid w:val="000C254F"/>
    <w:rsid w:val="000D00E1"/>
    <w:rsid w:val="000D10DB"/>
    <w:rsid w:val="000D18B3"/>
    <w:rsid w:val="000D2531"/>
    <w:rsid w:val="000D69B4"/>
    <w:rsid w:val="000E5EB5"/>
    <w:rsid w:val="000F35ED"/>
    <w:rsid w:val="000F4630"/>
    <w:rsid w:val="00100229"/>
    <w:rsid w:val="00100D60"/>
    <w:rsid w:val="00107131"/>
    <w:rsid w:val="0010736F"/>
    <w:rsid w:val="00113F73"/>
    <w:rsid w:val="0012036F"/>
    <w:rsid w:val="00121CC2"/>
    <w:rsid w:val="00124DA4"/>
    <w:rsid w:val="00132E28"/>
    <w:rsid w:val="00133EE5"/>
    <w:rsid w:val="0014098A"/>
    <w:rsid w:val="001576D3"/>
    <w:rsid w:val="00166D99"/>
    <w:rsid w:val="00167738"/>
    <w:rsid w:val="00167A34"/>
    <w:rsid w:val="00174BEF"/>
    <w:rsid w:val="001865C8"/>
    <w:rsid w:val="001909CA"/>
    <w:rsid w:val="00190DF0"/>
    <w:rsid w:val="001970A0"/>
    <w:rsid w:val="001A1241"/>
    <w:rsid w:val="001A5E9F"/>
    <w:rsid w:val="001A7870"/>
    <w:rsid w:val="001B448D"/>
    <w:rsid w:val="001C1B41"/>
    <w:rsid w:val="001D220E"/>
    <w:rsid w:val="001D230C"/>
    <w:rsid w:val="001D3A2F"/>
    <w:rsid w:val="001D65EF"/>
    <w:rsid w:val="001F0041"/>
    <w:rsid w:val="00204122"/>
    <w:rsid w:val="00204F3F"/>
    <w:rsid w:val="0020753D"/>
    <w:rsid w:val="00215232"/>
    <w:rsid w:val="002153DF"/>
    <w:rsid w:val="002216CC"/>
    <w:rsid w:val="00223509"/>
    <w:rsid w:val="002250A3"/>
    <w:rsid w:val="00235217"/>
    <w:rsid w:val="00241F9A"/>
    <w:rsid w:val="00246D1F"/>
    <w:rsid w:val="00247403"/>
    <w:rsid w:val="00247542"/>
    <w:rsid w:val="0025088B"/>
    <w:rsid w:val="00253331"/>
    <w:rsid w:val="0025618B"/>
    <w:rsid w:val="002602DC"/>
    <w:rsid w:val="00260A94"/>
    <w:rsid w:val="00266B61"/>
    <w:rsid w:val="0026712A"/>
    <w:rsid w:val="002704DB"/>
    <w:rsid w:val="00270CA9"/>
    <w:rsid w:val="00273EE2"/>
    <w:rsid w:val="0027467A"/>
    <w:rsid w:val="002776E7"/>
    <w:rsid w:val="00280E8D"/>
    <w:rsid w:val="002871E5"/>
    <w:rsid w:val="00292D01"/>
    <w:rsid w:val="002978E5"/>
    <w:rsid w:val="002A0AAE"/>
    <w:rsid w:val="002A545E"/>
    <w:rsid w:val="002A5820"/>
    <w:rsid w:val="002A6268"/>
    <w:rsid w:val="002C4502"/>
    <w:rsid w:val="002C7C09"/>
    <w:rsid w:val="002D05C8"/>
    <w:rsid w:val="002D2B26"/>
    <w:rsid w:val="002D4608"/>
    <w:rsid w:val="002D62CF"/>
    <w:rsid w:val="002D7EA2"/>
    <w:rsid w:val="002E187C"/>
    <w:rsid w:val="002E3739"/>
    <w:rsid w:val="002F6928"/>
    <w:rsid w:val="003001F8"/>
    <w:rsid w:val="00302733"/>
    <w:rsid w:val="003044C5"/>
    <w:rsid w:val="0031156C"/>
    <w:rsid w:val="00312CC4"/>
    <w:rsid w:val="00314078"/>
    <w:rsid w:val="0031535D"/>
    <w:rsid w:val="00321228"/>
    <w:rsid w:val="003213FA"/>
    <w:rsid w:val="00321BEF"/>
    <w:rsid w:val="00324630"/>
    <w:rsid w:val="003301EB"/>
    <w:rsid w:val="0033169F"/>
    <w:rsid w:val="00332B0C"/>
    <w:rsid w:val="003335F6"/>
    <w:rsid w:val="00342EAE"/>
    <w:rsid w:val="00346C95"/>
    <w:rsid w:val="00351305"/>
    <w:rsid w:val="00356185"/>
    <w:rsid w:val="00360380"/>
    <w:rsid w:val="00360C94"/>
    <w:rsid w:val="0037519E"/>
    <w:rsid w:val="00381F1B"/>
    <w:rsid w:val="00386CF0"/>
    <w:rsid w:val="00395881"/>
    <w:rsid w:val="003B0964"/>
    <w:rsid w:val="003B537A"/>
    <w:rsid w:val="003C676B"/>
    <w:rsid w:val="003D393E"/>
    <w:rsid w:val="003D3BC2"/>
    <w:rsid w:val="003E3791"/>
    <w:rsid w:val="003E4FF2"/>
    <w:rsid w:val="003E56BB"/>
    <w:rsid w:val="003E6CA1"/>
    <w:rsid w:val="003E797B"/>
    <w:rsid w:val="003F5339"/>
    <w:rsid w:val="004032B9"/>
    <w:rsid w:val="004165C2"/>
    <w:rsid w:val="00426F13"/>
    <w:rsid w:val="00432092"/>
    <w:rsid w:val="00441ECB"/>
    <w:rsid w:val="004447AB"/>
    <w:rsid w:val="004605A8"/>
    <w:rsid w:val="00465EC4"/>
    <w:rsid w:val="00467AB0"/>
    <w:rsid w:val="00467B7E"/>
    <w:rsid w:val="004723F9"/>
    <w:rsid w:val="0047726E"/>
    <w:rsid w:val="00477592"/>
    <w:rsid w:val="004806D4"/>
    <w:rsid w:val="00484A43"/>
    <w:rsid w:val="00486F1C"/>
    <w:rsid w:val="00491F8F"/>
    <w:rsid w:val="0049262F"/>
    <w:rsid w:val="0049419D"/>
    <w:rsid w:val="00494AFB"/>
    <w:rsid w:val="00497D61"/>
    <w:rsid w:val="004A1E93"/>
    <w:rsid w:val="004A2FBE"/>
    <w:rsid w:val="004B2E45"/>
    <w:rsid w:val="004B4A5C"/>
    <w:rsid w:val="004C20D2"/>
    <w:rsid w:val="004C2C4C"/>
    <w:rsid w:val="004C4B62"/>
    <w:rsid w:val="004C54C9"/>
    <w:rsid w:val="004D0B39"/>
    <w:rsid w:val="004D6025"/>
    <w:rsid w:val="004E2649"/>
    <w:rsid w:val="004E4D2F"/>
    <w:rsid w:val="004E513A"/>
    <w:rsid w:val="004E784A"/>
    <w:rsid w:val="004F4667"/>
    <w:rsid w:val="004F66D5"/>
    <w:rsid w:val="00501399"/>
    <w:rsid w:val="0050633D"/>
    <w:rsid w:val="00507BC4"/>
    <w:rsid w:val="005128E4"/>
    <w:rsid w:val="005133DB"/>
    <w:rsid w:val="00514919"/>
    <w:rsid w:val="005161BD"/>
    <w:rsid w:val="00525560"/>
    <w:rsid w:val="0053509D"/>
    <w:rsid w:val="00544C49"/>
    <w:rsid w:val="00545100"/>
    <w:rsid w:val="005516A1"/>
    <w:rsid w:val="005570AD"/>
    <w:rsid w:val="0057402A"/>
    <w:rsid w:val="0057668D"/>
    <w:rsid w:val="005771D0"/>
    <w:rsid w:val="0059191A"/>
    <w:rsid w:val="005921FF"/>
    <w:rsid w:val="0059627E"/>
    <w:rsid w:val="005A6A5B"/>
    <w:rsid w:val="005A6D0E"/>
    <w:rsid w:val="005B52B0"/>
    <w:rsid w:val="005B5CE2"/>
    <w:rsid w:val="005B6806"/>
    <w:rsid w:val="005C1DD7"/>
    <w:rsid w:val="005C255B"/>
    <w:rsid w:val="005C3CB9"/>
    <w:rsid w:val="005C4225"/>
    <w:rsid w:val="005C5F6B"/>
    <w:rsid w:val="005D434D"/>
    <w:rsid w:val="005E39F2"/>
    <w:rsid w:val="005F0DAD"/>
    <w:rsid w:val="005F0F33"/>
    <w:rsid w:val="005F4BE0"/>
    <w:rsid w:val="005F6A80"/>
    <w:rsid w:val="005F73FA"/>
    <w:rsid w:val="00600DEB"/>
    <w:rsid w:val="006026BF"/>
    <w:rsid w:val="00605422"/>
    <w:rsid w:val="00613ABF"/>
    <w:rsid w:val="00614C1F"/>
    <w:rsid w:val="00625292"/>
    <w:rsid w:val="00627C9F"/>
    <w:rsid w:val="006311E9"/>
    <w:rsid w:val="00632354"/>
    <w:rsid w:val="00633BA2"/>
    <w:rsid w:val="00640BA1"/>
    <w:rsid w:val="00641542"/>
    <w:rsid w:val="00642810"/>
    <w:rsid w:val="006521DC"/>
    <w:rsid w:val="00652333"/>
    <w:rsid w:val="00661EC4"/>
    <w:rsid w:val="006644BE"/>
    <w:rsid w:val="00671E7E"/>
    <w:rsid w:val="00677313"/>
    <w:rsid w:val="0068009E"/>
    <w:rsid w:val="006807EF"/>
    <w:rsid w:val="00681D43"/>
    <w:rsid w:val="00685D29"/>
    <w:rsid w:val="00687656"/>
    <w:rsid w:val="00691FE5"/>
    <w:rsid w:val="00692219"/>
    <w:rsid w:val="00693B7C"/>
    <w:rsid w:val="006A07B4"/>
    <w:rsid w:val="006A17D2"/>
    <w:rsid w:val="006A5035"/>
    <w:rsid w:val="006A5B85"/>
    <w:rsid w:val="006A73E6"/>
    <w:rsid w:val="006A7720"/>
    <w:rsid w:val="006A7773"/>
    <w:rsid w:val="006B2D5C"/>
    <w:rsid w:val="006C4EB1"/>
    <w:rsid w:val="006D0A69"/>
    <w:rsid w:val="006D5140"/>
    <w:rsid w:val="006D76C1"/>
    <w:rsid w:val="006E0166"/>
    <w:rsid w:val="006E70E8"/>
    <w:rsid w:val="006E7557"/>
    <w:rsid w:val="006E7B34"/>
    <w:rsid w:val="006F4241"/>
    <w:rsid w:val="006F7AC9"/>
    <w:rsid w:val="00703500"/>
    <w:rsid w:val="0070390F"/>
    <w:rsid w:val="0070697F"/>
    <w:rsid w:val="007072FB"/>
    <w:rsid w:val="00713ABB"/>
    <w:rsid w:val="00714539"/>
    <w:rsid w:val="0072199C"/>
    <w:rsid w:val="00722C9F"/>
    <w:rsid w:val="007253B8"/>
    <w:rsid w:val="00734B8B"/>
    <w:rsid w:val="0073741F"/>
    <w:rsid w:val="007462D5"/>
    <w:rsid w:val="00753263"/>
    <w:rsid w:val="0076643F"/>
    <w:rsid w:val="0077703C"/>
    <w:rsid w:val="00777F63"/>
    <w:rsid w:val="00794163"/>
    <w:rsid w:val="007961B9"/>
    <w:rsid w:val="0079622D"/>
    <w:rsid w:val="00797C17"/>
    <w:rsid w:val="007A3ED8"/>
    <w:rsid w:val="007A5817"/>
    <w:rsid w:val="007B2BF3"/>
    <w:rsid w:val="007B60E9"/>
    <w:rsid w:val="007B6640"/>
    <w:rsid w:val="007B6CC3"/>
    <w:rsid w:val="007C015B"/>
    <w:rsid w:val="007C2C16"/>
    <w:rsid w:val="007C3334"/>
    <w:rsid w:val="007D0A3B"/>
    <w:rsid w:val="007D0FC2"/>
    <w:rsid w:val="007D2B98"/>
    <w:rsid w:val="007D71EC"/>
    <w:rsid w:val="007E1763"/>
    <w:rsid w:val="007E21BC"/>
    <w:rsid w:val="00803F1C"/>
    <w:rsid w:val="00805CDA"/>
    <w:rsid w:val="0080600E"/>
    <w:rsid w:val="00806887"/>
    <w:rsid w:val="00815384"/>
    <w:rsid w:val="00817612"/>
    <w:rsid w:val="00822BD0"/>
    <w:rsid w:val="00824417"/>
    <w:rsid w:val="0082790C"/>
    <w:rsid w:val="008338A4"/>
    <w:rsid w:val="00837C45"/>
    <w:rsid w:val="00844730"/>
    <w:rsid w:val="008453CB"/>
    <w:rsid w:val="008457C2"/>
    <w:rsid w:val="00857A82"/>
    <w:rsid w:val="00861CC0"/>
    <w:rsid w:val="00873836"/>
    <w:rsid w:val="00874C92"/>
    <w:rsid w:val="008756F6"/>
    <w:rsid w:val="00877978"/>
    <w:rsid w:val="00885737"/>
    <w:rsid w:val="00890650"/>
    <w:rsid w:val="0089241F"/>
    <w:rsid w:val="008938CF"/>
    <w:rsid w:val="00896617"/>
    <w:rsid w:val="00897E12"/>
    <w:rsid w:val="008A2866"/>
    <w:rsid w:val="008A7E0F"/>
    <w:rsid w:val="008B12F5"/>
    <w:rsid w:val="008C0B3C"/>
    <w:rsid w:val="008C1B94"/>
    <w:rsid w:val="008C230C"/>
    <w:rsid w:val="008D0BF8"/>
    <w:rsid w:val="008D104D"/>
    <w:rsid w:val="008D175E"/>
    <w:rsid w:val="008D5F59"/>
    <w:rsid w:val="008D768D"/>
    <w:rsid w:val="008E3759"/>
    <w:rsid w:val="008F1912"/>
    <w:rsid w:val="009019D3"/>
    <w:rsid w:val="0090270B"/>
    <w:rsid w:val="00902B76"/>
    <w:rsid w:val="009041DC"/>
    <w:rsid w:val="00917B5A"/>
    <w:rsid w:val="00917F6C"/>
    <w:rsid w:val="00920A58"/>
    <w:rsid w:val="00920A8C"/>
    <w:rsid w:val="0092104D"/>
    <w:rsid w:val="0092396B"/>
    <w:rsid w:val="00931FAE"/>
    <w:rsid w:val="00933AE3"/>
    <w:rsid w:val="00934A2C"/>
    <w:rsid w:val="00936F93"/>
    <w:rsid w:val="009444AA"/>
    <w:rsid w:val="00955486"/>
    <w:rsid w:val="00957960"/>
    <w:rsid w:val="0096706E"/>
    <w:rsid w:val="009672D8"/>
    <w:rsid w:val="009754D5"/>
    <w:rsid w:val="00975C4E"/>
    <w:rsid w:val="00981D4D"/>
    <w:rsid w:val="00981FBA"/>
    <w:rsid w:val="00982BC4"/>
    <w:rsid w:val="00996599"/>
    <w:rsid w:val="00997BC5"/>
    <w:rsid w:val="009A398F"/>
    <w:rsid w:val="009A4F41"/>
    <w:rsid w:val="009B25B1"/>
    <w:rsid w:val="009B381B"/>
    <w:rsid w:val="009C18E9"/>
    <w:rsid w:val="009C5C68"/>
    <w:rsid w:val="009D1753"/>
    <w:rsid w:val="009D7611"/>
    <w:rsid w:val="009E0B61"/>
    <w:rsid w:val="009E3CA2"/>
    <w:rsid w:val="009E53DE"/>
    <w:rsid w:val="009E5C0A"/>
    <w:rsid w:val="00A0027C"/>
    <w:rsid w:val="00A075A0"/>
    <w:rsid w:val="00A170B5"/>
    <w:rsid w:val="00A21FB7"/>
    <w:rsid w:val="00A238D8"/>
    <w:rsid w:val="00A328B3"/>
    <w:rsid w:val="00A3397D"/>
    <w:rsid w:val="00A4467F"/>
    <w:rsid w:val="00A505CC"/>
    <w:rsid w:val="00A50FCF"/>
    <w:rsid w:val="00A528D1"/>
    <w:rsid w:val="00A56DA7"/>
    <w:rsid w:val="00A6081B"/>
    <w:rsid w:val="00A610CD"/>
    <w:rsid w:val="00A630EF"/>
    <w:rsid w:val="00A77064"/>
    <w:rsid w:val="00A92164"/>
    <w:rsid w:val="00A93A62"/>
    <w:rsid w:val="00A96C91"/>
    <w:rsid w:val="00AA09A2"/>
    <w:rsid w:val="00AA0D2D"/>
    <w:rsid w:val="00AA2C48"/>
    <w:rsid w:val="00AA7996"/>
    <w:rsid w:val="00AB09A5"/>
    <w:rsid w:val="00AB671F"/>
    <w:rsid w:val="00AC19CB"/>
    <w:rsid w:val="00AD10C0"/>
    <w:rsid w:val="00AD1C20"/>
    <w:rsid w:val="00AD1E4D"/>
    <w:rsid w:val="00AE5488"/>
    <w:rsid w:val="00AE6891"/>
    <w:rsid w:val="00AE6F91"/>
    <w:rsid w:val="00AF5571"/>
    <w:rsid w:val="00B02E73"/>
    <w:rsid w:val="00B07341"/>
    <w:rsid w:val="00B12651"/>
    <w:rsid w:val="00B15D77"/>
    <w:rsid w:val="00B16D2E"/>
    <w:rsid w:val="00B26FE0"/>
    <w:rsid w:val="00B30539"/>
    <w:rsid w:val="00B30C2F"/>
    <w:rsid w:val="00B3116A"/>
    <w:rsid w:val="00B314DB"/>
    <w:rsid w:val="00B361F2"/>
    <w:rsid w:val="00B3718B"/>
    <w:rsid w:val="00B42D18"/>
    <w:rsid w:val="00B4632A"/>
    <w:rsid w:val="00B530F1"/>
    <w:rsid w:val="00BA276C"/>
    <w:rsid w:val="00BB306F"/>
    <w:rsid w:val="00BB39A0"/>
    <w:rsid w:val="00BB3D85"/>
    <w:rsid w:val="00BB41EC"/>
    <w:rsid w:val="00BC36C4"/>
    <w:rsid w:val="00BD3559"/>
    <w:rsid w:val="00BD4B89"/>
    <w:rsid w:val="00BE0395"/>
    <w:rsid w:val="00BE28E7"/>
    <w:rsid w:val="00BE3393"/>
    <w:rsid w:val="00BE5F93"/>
    <w:rsid w:val="00BE6DE6"/>
    <w:rsid w:val="00BF3808"/>
    <w:rsid w:val="00BF6A68"/>
    <w:rsid w:val="00BF6DD9"/>
    <w:rsid w:val="00BF6FD8"/>
    <w:rsid w:val="00C01E8A"/>
    <w:rsid w:val="00C02E39"/>
    <w:rsid w:val="00C03680"/>
    <w:rsid w:val="00C040AF"/>
    <w:rsid w:val="00C054DF"/>
    <w:rsid w:val="00C2082E"/>
    <w:rsid w:val="00C21762"/>
    <w:rsid w:val="00C24543"/>
    <w:rsid w:val="00C24A2E"/>
    <w:rsid w:val="00C256A2"/>
    <w:rsid w:val="00C32940"/>
    <w:rsid w:val="00C3380A"/>
    <w:rsid w:val="00C374F0"/>
    <w:rsid w:val="00C467A1"/>
    <w:rsid w:val="00C51515"/>
    <w:rsid w:val="00C5660B"/>
    <w:rsid w:val="00C62833"/>
    <w:rsid w:val="00C66B72"/>
    <w:rsid w:val="00C714D2"/>
    <w:rsid w:val="00C71690"/>
    <w:rsid w:val="00C76AA4"/>
    <w:rsid w:val="00C76F0E"/>
    <w:rsid w:val="00C80120"/>
    <w:rsid w:val="00C852DC"/>
    <w:rsid w:val="00C9567A"/>
    <w:rsid w:val="00CA448E"/>
    <w:rsid w:val="00CA4BDD"/>
    <w:rsid w:val="00CA6FA4"/>
    <w:rsid w:val="00CB212D"/>
    <w:rsid w:val="00CB2660"/>
    <w:rsid w:val="00CB589A"/>
    <w:rsid w:val="00CC2922"/>
    <w:rsid w:val="00CC37CC"/>
    <w:rsid w:val="00CC5E90"/>
    <w:rsid w:val="00CD046C"/>
    <w:rsid w:val="00CD19BF"/>
    <w:rsid w:val="00CD7942"/>
    <w:rsid w:val="00CE076C"/>
    <w:rsid w:val="00CE33D6"/>
    <w:rsid w:val="00CE4618"/>
    <w:rsid w:val="00CE5199"/>
    <w:rsid w:val="00CE66D5"/>
    <w:rsid w:val="00CE7AC3"/>
    <w:rsid w:val="00CF0E7A"/>
    <w:rsid w:val="00CF637A"/>
    <w:rsid w:val="00CF7FF0"/>
    <w:rsid w:val="00D059DE"/>
    <w:rsid w:val="00D05D96"/>
    <w:rsid w:val="00D12DF4"/>
    <w:rsid w:val="00D12FD1"/>
    <w:rsid w:val="00D13809"/>
    <w:rsid w:val="00D13FCE"/>
    <w:rsid w:val="00D1600A"/>
    <w:rsid w:val="00D163C2"/>
    <w:rsid w:val="00D261E4"/>
    <w:rsid w:val="00D306D1"/>
    <w:rsid w:val="00D34786"/>
    <w:rsid w:val="00D37BFC"/>
    <w:rsid w:val="00D42209"/>
    <w:rsid w:val="00D46FFE"/>
    <w:rsid w:val="00D47A8E"/>
    <w:rsid w:val="00D52D14"/>
    <w:rsid w:val="00D702DC"/>
    <w:rsid w:val="00D712D3"/>
    <w:rsid w:val="00D71422"/>
    <w:rsid w:val="00D72DC6"/>
    <w:rsid w:val="00D7558D"/>
    <w:rsid w:val="00D81D92"/>
    <w:rsid w:val="00D8610F"/>
    <w:rsid w:val="00DA7B5F"/>
    <w:rsid w:val="00DB6E89"/>
    <w:rsid w:val="00DB77EA"/>
    <w:rsid w:val="00DC11E7"/>
    <w:rsid w:val="00DC3A99"/>
    <w:rsid w:val="00DC7023"/>
    <w:rsid w:val="00DC769A"/>
    <w:rsid w:val="00DD3D86"/>
    <w:rsid w:val="00DD4D3C"/>
    <w:rsid w:val="00DF1EC4"/>
    <w:rsid w:val="00DF32A8"/>
    <w:rsid w:val="00DF7151"/>
    <w:rsid w:val="00E0340B"/>
    <w:rsid w:val="00E04726"/>
    <w:rsid w:val="00E04A90"/>
    <w:rsid w:val="00E055B8"/>
    <w:rsid w:val="00E10DAF"/>
    <w:rsid w:val="00E110B1"/>
    <w:rsid w:val="00E17301"/>
    <w:rsid w:val="00E2056E"/>
    <w:rsid w:val="00E219C7"/>
    <w:rsid w:val="00E32FB1"/>
    <w:rsid w:val="00E43157"/>
    <w:rsid w:val="00E461CE"/>
    <w:rsid w:val="00E54127"/>
    <w:rsid w:val="00E65A15"/>
    <w:rsid w:val="00E708CF"/>
    <w:rsid w:val="00E720CA"/>
    <w:rsid w:val="00E7310B"/>
    <w:rsid w:val="00E76E94"/>
    <w:rsid w:val="00E81425"/>
    <w:rsid w:val="00E84EB5"/>
    <w:rsid w:val="00E85662"/>
    <w:rsid w:val="00E8789F"/>
    <w:rsid w:val="00E92AFF"/>
    <w:rsid w:val="00E97B71"/>
    <w:rsid w:val="00EA3041"/>
    <w:rsid w:val="00EA3D34"/>
    <w:rsid w:val="00EB3C43"/>
    <w:rsid w:val="00EB454D"/>
    <w:rsid w:val="00EB6A26"/>
    <w:rsid w:val="00EC05CB"/>
    <w:rsid w:val="00EC68EC"/>
    <w:rsid w:val="00EC7F02"/>
    <w:rsid w:val="00ED76BE"/>
    <w:rsid w:val="00EE1D09"/>
    <w:rsid w:val="00EE5575"/>
    <w:rsid w:val="00EF619B"/>
    <w:rsid w:val="00EF6F0D"/>
    <w:rsid w:val="00F00B55"/>
    <w:rsid w:val="00F02AD1"/>
    <w:rsid w:val="00F15138"/>
    <w:rsid w:val="00F15EE5"/>
    <w:rsid w:val="00F20A71"/>
    <w:rsid w:val="00F2503B"/>
    <w:rsid w:val="00F253CC"/>
    <w:rsid w:val="00F37106"/>
    <w:rsid w:val="00F401FD"/>
    <w:rsid w:val="00F422A7"/>
    <w:rsid w:val="00F50CBD"/>
    <w:rsid w:val="00F519CF"/>
    <w:rsid w:val="00F52AAB"/>
    <w:rsid w:val="00F5540A"/>
    <w:rsid w:val="00F554A8"/>
    <w:rsid w:val="00F56BA5"/>
    <w:rsid w:val="00F56F57"/>
    <w:rsid w:val="00F60E22"/>
    <w:rsid w:val="00F81395"/>
    <w:rsid w:val="00F917D1"/>
    <w:rsid w:val="00F94CC9"/>
    <w:rsid w:val="00F9653B"/>
    <w:rsid w:val="00FA0D43"/>
    <w:rsid w:val="00FA15B2"/>
    <w:rsid w:val="00FB2445"/>
    <w:rsid w:val="00FB62CF"/>
    <w:rsid w:val="00FC45A7"/>
    <w:rsid w:val="00FD3C3B"/>
    <w:rsid w:val="00FE6B45"/>
    <w:rsid w:val="00FF0F86"/>
    <w:rsid w:val="00FF3BF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605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ind w:left="240"/>
    </w:pPr>
    <w:rPr>
      <w:rFonts w:asciiTheme="minorHAnsi" w:hAnsiTheme="minorHAnsi"/>
      <w:smallCaps/>
      <w:sz w:val="20"/>
      <w:szCs w:val="20"/>
    </w:rPr>
  </w:style>
  <w:style w:type="paragraph" w:styleId="TOC1">
    <w:name w:val="toc 1"/>
    <w:basedOn w:val="Normal"/>
    <w:next w:val="Normal"/>
    <w:autoRedefine/>
    <w:uiPriority w:val="39"/>
    <w:unhideWhenUsed/>
    <w:rsid w:val="005C4225"/>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rsid w:val="005C4225"/>
    <w:pPr>
      <w:ind w:left="480"/>
    </w:pPr>
    <w:rPr>
      <w:rFonts w:asciiTheme="minorHAnsi" w:hAnsiTheme="minorHAnsi"/>
      <w:i/>
      <w:iCs/>
      <w:sz w:val="20"/>
      <w:szCs w:val="20"/>
    </w:rPr>
  </w:style>
  <w:style w:type="paragraph" w:styleId="TOC4">
    <w:name w:val="toc 4"/>
    <w:basedOn w:val="Normal"/>
    <w:next w:val="Normal"/>
    <w:autoRedefine/>
    <w:uiPriority w:val="39"/>
    <w:unhideWhenUsed/>
    <w:rsid w:val="005C4225"/>
    <w:pPr>
      <w:ind w:left="720"/>
    </w:pPr>
    <w:rPr>
      <w:rFonts w:asciiTheme="minorHAnsi" w:hAnsiTheme="minorHAnsi"/>
      <w:sz w:val="18"/>
      <w:szCs w:val="18"/>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B16D2E"/>
    <w:rPr>
      <w:sz w:val="16"/>
      <w:szCs w:val="16"/>
    </w:rPr>
  </w:style>
  <w:style w:type="paragraph" w:styleId="CommentText">
    <w:name w:val="annotation text"/>
    <w:basedOn w:val="Normal"/>
    <w:link w:val="CommentTextChar"/>
    <w:uiPriority w:val="99"/>
    <w:semiHidden/>
    <w:unhideWhenUsed/>
    <w:rsid w:val="00B16D2E"/>
    <w:rPr>
      <w:sz w:val="20"/>
      <w:szCs w:val="20"/>
    </w:rPr>
  </w:style>
  <w:style w:type="character" w:customStyle="1" w:styleId="CommentTextChar">
    <w:name w:val="Comment Text Char"/>
    <w:basedOn w:val="DefaultParagraphFont"/>
    <w:link w:val="CommentText"/>
    <w:uiPriority w:val="99"/>
    <w:semiHidden/>
    <w:rsid w:val="00B16D2E"/>
    <w:rPr>
      <w:lang w:val="en-US" w:eastAsia="en-US"/>
    </w:rPr>
  </w:style>
  <w:style w:type="character" w:customStyle="1" w:styleId="Heading4Char">
    <w:name w:val="Heading 4 Char"/>
    <w:basedOn w:val="DefaultParagraphFont"/>
    <w:link w:val="Heading4"/>
    <w:uiPriority w:val="9"/>
    <w:semiHidden/>
    <w:rsid w:val="004605A8"/>
    <w:rPr>
      <w:rFonts w:asciiTheme="majorHAnsi" w:eastAsiaTheme="majorEastAsia" w:hAnsiTheme="majorHAnsi" w:cstheme="majorBidi"/>
      <w:b/>
      <w:bCs/>
      <w:i/>
      <w:iCs/>
      <w:color w:val="4F81BD" w:themeColor="accent1"/>
      <w:sz w:val="24"/>
      <w:szCs w:val="24"/>
      <w:lang w:val="en-US" w:eastAsia="en-US"/>
    </w:rPr>
  </w:style>
  <w:style w:type="paragraph" w:styleId="CommentSubject">
    <w:name w:val="annotation subject"/>
    <w:basedOn w:val="CommentText"/>
    <w:next w:val="CommentText"/>
    <w:link w:val="CommentSubjectChar"/>
    <w:uiPriority w:val="99"/>
    <w:semiHidden/>
    <w:unhideWhenUsed/>
    <w:rsid w:val="00FF0F86"/>
    <w:rPr>
      <w:b/>
      <w:bCs/>
    </w:rPr>
  </w:style>
  <w:style w:type="character" w:customStyle="1" w:styleId="CommentSubjectChar">
    <w:name w:val="Comment Subject Char"/>
    <w:basedOn w:val="CommentTextChar"/>
    <w:link w:val="CommentSubject"/>
    <w:uiPriority w:val="99"/>
    <w:semiHidden/>
    <w:rsid w:val="00FF0F86"/>
    <w:rPr>
      <w:b/>
      <w:bCs/>
      <w:lang w:val="en-US" w:eastAsia="en-US"/>
    </w:rPr>
  </w:style>
  <w:style w:type="paragraph" w:styleId="TOCHeading">
    <w:name w:val="TOC Heading"/>
    <w:basedOn w:val="Heading1"/>
    <w:next w:val="Normal"/>
    <w:uiPriority w:val="39"/>
    <w:unhideWhenUsed/>
    <w:qFormat/>
    <w:rsid w:val="002A545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paragraph" w:styleId="TOC5">
    <w:name w:val="toc 5"/>
    <w:basedOn w:val="Normal"/>
    <w:next w:val="Normal"/>
    <w:autoRedefine/>
    <w:uiPriority w:val="39"/>
    <w:unhideWhenUsed/>
    <w:rsid w:val="002A545E"/>
    <w:pPr>
      <w:ind w:left="960"/>
    </w:pPr>
    <w:rPr>
      <w:rFonts w:asciiTheme="minorHAnsi" w:hAnsiTheme="minorHAnsi"/>
      <w:sz w:val="18"/>
      <w:szCs w:val="18"/>
    </w:rPr>
  </w:style>
  <w:style w:type="paragraph" w:styleId="TOC6">
    <w:name w:val="toc 6"/>
    <w:basedOn w:val="Normal"/>
    <w:next w:val="Normal"/>
    <w:autoRedefine/>
    <w:uiPriority w:val="39"/>
    <w:unhideWhenUsed/>
    <w:rsid w:val="002A545E"/>
    <w:pPr>
      <w:ind w:left="1200"/>
    </w:pPr>
    <w:rPr>
      <w:rFonts w:asciiTheme="minorHAnsi" w:hAnsiTheme="minorHAnsi"/>
      <w:sz w:val="18"/>
      <w:szCs w:val="18"/>
    </w:rPr>
  </w:style>
  <w:style w:type="paragraph" w:styleId="TOC7">
    <w:name w:val="toc 7"/>
    <w:basedOn w:val="Normal"/>
    <w:next w:val="Normal"/>
    <w:autoRedefine/>
    <w:uiPriority w:val="39"/>
    <w:unhideWhenUsed/>
    <w:rsid w:val="002A545E"/>
    <w:pPr>
      <w:ind w:left="1440"/>
    </w:pPr>
    <w:rPr>
      <w:rFonts w:asciiTheme="minorHAnsi" w:hAnsiTheme="minorHAnsi"/>
      <w:sz w:val="18"/>
      <w:szCs w:val="18"/>
    </w:rPr>
  </w:style>
  <w:style w:type="paragraph" w:styleId="TOC8">
    <w:name w:val="toc 8"/>
    <w:basedOn w:val="Normal"/>
    <w:next w:val="Normal"/>
    <w:autoRedefine/>
    <w:uiPriority w:val="39"/>
    <w:unhideWhenUsed/>
    <w:rsid w:val="002A545E"/>
    <w:pPr>
      <w:ind w:left="1680"/>
    </w:pPr>
    <w:rPr>
      <w:rFonts w:asciiTheme="minorHAnsi" w:hAnsiTheme="minorHAnsi"/>
      <w:sz w:val="18"/>
      <w:szCs w:val="18"/>
    </w:rPr>
  </w:style>
  <w:style w:type="paragraph" w:styleId="TOC9">
    <w:name w:val="toc 9"/>
    <w:basedOn w:val="Normal"/>
    <w:next w:val="Normal"/>
    <w:autoRedefine/>
    <w:uiPriority w:val="39"/>
    <w:unhideWhenUsed/>
    <w:rsid w:val="002A545E"/>
    <w:pPr>
      <w:ind w:left="1920"/>
    </w:pPr>
    <w:rPr>
      <w:rFonts w:asciiTheme="minorHAnsi" w:hAnsiTheme="minorHAnsi"/>
      <w:sz w:val="18"/>
      <w:szCs w:val="18"/>
    </w:rPr>
  </w:style>
  <w:style w:type="paragraph" w:customStyle="1" w:styleId="Style1">
    <w:name w:val="Style 1"/>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rPr>
  </w:style>
  <w:style w:type="character" w:customStyle="1" w:styleId="CharacterStyle2">
    <w:name w:val="Character Style 2"/>
    <w:uiPriority w:val="99"/>
    <w:rsid w:val="00874C92"/>
    <w:rPr>
      <w:sz w:val="20"/>
      <w:szCs w:val="20"/>
    </w:rPr>
  </w:style>
  <w:style w:type="paragraph" w:customStyle="1" w:styleId="Style6">
    <w:name w:val="Style 6"/>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pPr>
    <w:rPr>
      <w:rFonts w:eastAsiaTheme="minorEastAsia"/>
      <w:b/>
      <w:bCs/>
      <w:sz w:val="22"/>
      <w:szCs w:val="22"/>
      <w:bdr w:val="none" w:sz="0" w:space="0" w:color="auto"/>
    </w:rPr>
  </w:style>
  <w:style w:type="paragraph" w:customStyle="1" w:styleId="Style5">
    <w:name w:val="Style 5"/>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36" w:right="144" w:hanging="432"/>
      <w:jc w:val="both"/>
    </w:pPr>
    <w:rPr>
      <w:rFonts w:eastAsiaTheme="minorEastAsia"/>
      <w:sz w:val="23"/>
      <w:szCs w:val="23"/>
      <w:bdr w:val="none" w:sz="0" w:space="0" w:color="auto"/>
    </w:rPr>
  </w:style>
  <w:style w:type="character" w:customStyle="1" w:styleId="CharacterStyle4">
    <w:name w:val="Character Style 4"/>
    <w:uiPriority w:val="99"/>
    <w:rsid w:val="00874C92"/>
    <w:rPr>
      <w:b/>
      <w:bCs/>
      <w:sz w:val="22"/>
      <w:szCs w:val="22"/>
    </w:rPr>
  </w:style>
  <w:style w:type="character" w:customStyle="1" w:styleId="CharacterStyle3">
    <w:name w:val="Character Style 3"/>
    <w:uiPriority w:val="99"/>
    <w:rsid w:val="00874C92"/>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oy.usac.edu.gt/?p=9411" TargetMode="External"/><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4448-0334-4706-B808-30E482C2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8609</Words>
  <Characters>44599</Characters>
  <Application>Microsoft Office Word</Application>
  <DocSecurity>0</DocSecurity>
  <Lines>782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214/20</dc:title>
  <dc:creator/>
  <cp:lastModifiedBy/>
  <cp:revision>1</cp:revision>
  <dcterms:created xsi:type="dcterms:W3CDTF">2020-09-17T14:36:00Z</dcterms:created>
  <dcterms:modified xsi:type="dcterms:W3CDTF">2020-09-17T14:36:00Z</dcterms:modified>
</cp:coreProperties>
</file>