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791422" wp14:editId="7406293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A39EB8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6715A15" wp14:editId="6599AE0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0EA4" w:rsidRDefault="00660EA4"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6715A15"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660EA4" w:rsidRDefault="00660EA4"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431D62B" wp14:editId="26F1F21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0EA4" w:rsidRPr="004E2649" w:rsidRDefault="00660EA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A0340">
                              <w:rPr>
                                <w:rFonts w:asciiTheme="majorHAnsi" w:hAnsiTheme="majorHAnsi" w:cs="Arial"/>
                                <w:b/>
                                <w:bCs/>
                                <w:color w:val="0D0D0D" w:themeColor="text1" w:themeTint="F2"/>
                                <w:sz w:val="36"/>
                                <w:szCs w:val="22"/>
                                <w:lang w:val="es-ES_tradnl"/>
                              </w:rPr>
                              <w:t>86</w:t>
                            </w:r>
                            <w:r>
                              <w:rPr>
                                <w:rFonts w:asciiTheme="majorHAnsi" w:hAnsiTheme="majorHAnsi" w:cs="Arial"/>
                                <w:b/>
                                <w:bCs/>
                                <w:color w:val="0D0D0D" w:themeColor="text1" w:themeTint="F2"/>
                                <w:sz w:val="36"/>
                                <w:szCs w:val="22"/>
                                <w:lang w:val="es-ES_tradnl"/>
                              </w:rPr>
                              <w:t>/20</w:t>
                            </w:r>
                          </w:p>
                          <w:p w:rsidR="00660EA4" w:rsidRPr="004E2649" w:rsidRDefault="00660EA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12.732</w:t>
                            </w:r>
                          </w:p>
                          <w:p w:rsidR="00660EA4" w:rsidRDefault="00660EA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SOLUCIÓN AMISTOSA </w:t>
                            </w:r>
                            <w:bookmarkStart w:id="1" w:name="_ftnref1"/>
                          </w:p>
                          <w:p w:rsidR="002B5259" w:rsidRPr="0010736F" w:rsidRDefault="002B5259" w:rsidP="00997BC5">
                            <w:pPr>
                              <w:spacing w:line="276" w:lineRule="auto"/>
                              <w:rPr>
                                <w:rFonts w:asciiTheme="majorHAnsi" w:hAnsiTheme="majorHAnsi" w:cs="Arial"/>
                                <w:color w:val="0D0D0D" w:themeColor="text1" w:themeTint="F2"/>
                                <w:szCs w:val="22"/>
                                <w:lang w:val="es-ES_tradnl"/>
                              </w:rPr>
                            </w:pPr>
                          </w:p>
                          <w:p w:rsidR="00660EA4" w:rsidRPr="0010736F" w:rsidRDefault="00660EA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RICHARD CONRAD SOLÓRZANO CONTRERAS</w:t>
                            </w:r>
                          </w:p>
                          <w:bookmarkEnd w:id="1"/>
                          <w:p w:rsidR="00660EA4" w:rsidRPr="0010736F" w:rsidRDefault="00660EA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 xml:space="preserve">GUATEMALA </w:t>
                            </w:r>
                          </w:p>
                          <w:p w:rsidR="00660EA4" w:rsidRPr="00AE5488" w:rsidRDefault="00660EA4"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431D62B"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660EA4" w:rsidRPr="004E2649" w:rsidRDefault="00660EA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A0340">
                        <w:rPr>
                          <w:rFonts w:asciiTheme="majorHAnsi" w:hAnsiTheme="majorHAnsi" w:cs="Arial"/>
                          <w:b/>
                          <w:bCs/>
                          <w:color w:val="0D0D0D" w:themeColor="text1" w:themeTint="F2"/>
                          <w:sz w:val="36"/>
                          <w:szCs w:val="22"/>
                          <w:lang w:val="es-ES_tradnl"/>
                        </w:rPr>
                        <w:t>86</w:t>
                      </w:r>
                      <w:r>
                        <w:rPr>
                          <w:rFonts w:asciiTheme="majorHAnsi" w:hAnsiTheme="majorHAnsi" w:cs="Arial"/>
                          <w:b/>
                          <w:bCs/>
                          <w:color w:val="0D0D0D" w:themeColor="text1" w:themeTint="F2"/>
                          <w:sz w:val="36"/>
                          <w:szCs w:val="22"/>
                          <w:lang w:val="es-ES_tradnl"/>
                        </w:rPr>
                        <w:t>/20</w:t>
                      </w:r>
                    </w:p>
                    <w:p w:rsidR="00660EA4" w:rsidRPr="004E2649" w:rsidRDefault="00660EA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12.732</w:t>
                      </w:r>
                    </w:p>
                    <w:p w:rsidR="00660EA4" w:rsidRDefault="00660EA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SOLUCIÓN AMISTOSA </w:t>
                      </w:r>
                      <w:bookmarkStart w:id="1" w:name="_ftnref1"/>
                    </w:p>
                    <w:p w:rsidR="002B5259" w:rsidRPr="0010736F" w:rsidRDefault="002B5259" w:rsidP="00997BC5">
                      <w:pPr>
                        <w:spacing w:line="276" w:lineRule="auto"/>
                        <w:rPr>
                          <w:rFonts w:asciiTheme="majorHAnsi" w:hAnsiTheme="majorHAnsi" w:cs="Arial"/>
                          <w:color w:val="0D0D0D" w:themeColor="text1" w:themeTint="F2"/>
                          <w:szCs w:val="22"/>
                          <w:lang w:val="es-ES_tradnl"/>
                        </w:rPr>
                      </w:pPr>
                    </w:p>
                    <w:p w:rsidR="00660EA4" w:rsidRPr="0010736F" w:rsidRDefault="00660EA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RICHARD CONRAD SOLÓRZANO CONTRERAS</w:t>
                      </w:r>
                    </w:p>
                    <w:bookmarkEnd w:id="1"/>
                    <w:p w:rsidR="00660EA4" w:rsidRPr="0010736F" w:rsidRDefault="00660EA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 xml:space="preserve">GUATEMALA </w:t>
                      </w:r>
                    </w:p>
                    <w:p w:rsidR="00660EA4" w:rsidRPr="00AE5488" w:rsidRDefault="00660EA4"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AE0EDE4" wp14:editId="12130AA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0EA4" w:rsidRPr="00925B4B" w:rsidRDefault="00660EA4" w:rsidP="007A5817">
                            <w:pPr>
                              <w:spacing w:line="276" w:lineRule="auto"/>
                              <w:jc w:val="right"/>
                              <w:rPr>
                                <w:rFonts w:asciiTheme="minorHAnsi" w:hAnsiTheme="minorHAnsi"/>
                                <w:color w:val="FFFFFF" w:themeColor="background1"/>
                                <w:sz w:val="22"/>
                                <w:lang w:val="pt-PT"/>
                              </w:rPr>
                            </w:pPr>
                            <w:r w:rsidRPr="00925B4B">
                              <w:rPr>
                                <w:rFonts w:asciiTheme="minorHAnsi" w:hAnsiTheme="minorHAnsi"/>
                                <w:color w:val="FFFFFF" w:themeColor="background1"/>
                                <w:sz w:val="22"/>
                                <w:lang w:val="pt-PT"/>
                              </w:rPr>
                              <w:t>OEA/Ser.L/V/II.150</w:t>
                            </w:r>
                          </w:p>
                          <w:p w:rsidR="00660EA4" w:rsidRPr="00925B4B" w:rsidRDefault="00DA0340" w:rsidP="007A5817">
                            <w:pPr>
                              <w:spacing w:line="276" w:lineRule="auto"/>
                              <w:jc w:val="right"/>
                              <w:rPr>
                                <w:rFonts w:asciiTheme="minorHAnsi" w:hAnsiTheme="minorHAnsi"/>
                                <w:color w:val="FFFFFF" w:themeColor="background1"/>
                                <w:sz w:val="22"/>
                                <w:lang w:val="pt-PT"/>
                              </w:rPr>
                            </w:pPr>
                            <w:r w:rsidRPr="00925B4B">
                              <w:rPr>
                                <w:rFonts w:asciiTheme="minorHAnsi" w:hAnsiTheme="minorHAnsi"/>
                                <w:color w:val="FFFFFF" w:themeColor="background1"/>
                                <w:sz w:val="22"/>
                                <w:lang w:val="pt-PT"/>
                              </w:rPr>
                              <w:t>Doc. 96</w:t>
                            </w:r>
                          </w:p>
                          <w:p w:rsidR="00660EA4" w:rsidRPr="008A06BA" w:rsidRDefault="00DA0340"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1</w:t>
                            </w:r>
                            <w:r w:rsidR="00660EA4" w:rsidRPr="008A06BA">
                              <w:rPr>
                                <w:rFonts w:asciiTheme="minorHAnsi" w:hAnsiTheme="minorHAnsi"/>
                                <w:color w:val="FFFFFF" w:themeColor="background1"/>
                                <w:sz w:val="22"/>
                                <w:lang w:val="es-AR"/>
                              </w:rPr>
                              <w:t xml:space="preserve"> </w:t>
                            </w:r>
                            <w:r>
                              <w:rPr>
                                <w:rFonts w:asciiTheme="minorHAnsi" w:hAnsiTheme="minorHAnsi"/>
                                <w:color w:val="FFFFFF" w:themeColor="background1"/>
                                <w:sz w:val="22"/>
                                <w:lang w:val="es-AR"/>
                              </w:rPr>
                              <w:t>junio</w:t>
                            </w:r>
                            <w:r w:rsidR="00660EA4" w:rsidRPr="008A06BA">
                              <w:rPr>
                                <w:rFonts w:asciiTheme="minorHAnsi" w:hAnsiTheme="minorHAnsi"/>
                                <w:color w:val="FFFFFF" w:themeColor="background1"/>
                                <w:sz w:val="22"/>
                                <w:lang w:val="es-AR"/>
                              </w:rPr>
                              <w:t xml:space="preserve"> 2020</w:t>
                            </w:r>
                          </w:p>
                          <w:p w:rsidR="00660EA4" w:rsidRPr="008A06BA" w:rsidRDefault="00660EA4" w:rsidP="007A5817">
                            <w:pPr>
                              <w:spacing w:line="276" w:lineRule="auto"/>
                              <w:jc w:val="right"/>
                              <w:rPr>
                                <w:rFonts w:asciiTheme="minorHAnsi" w:hAnsiTheme="minorHAnsi"/>
                                <w:color w:val="FFFFFF" w:themeColor="background1"/>
                                <w:sz w:val="22"/>
                                <w:lang w:val="es-AR"/>
                              </w:rPr>
                            </w:pPr>
                            <w:r w:rsidRPr="008A06BA">
                              <w:rPr>
                                <w:rFonts w:asciiTheme="minorHAnsi" w:hAnsiTheme="minorHAnsi"/>
                                <w:color w:val="FFFFFF" w:themeColor="background1"/>
                                <w:sz w:val="22"/>
                                <w:lang w:val="es-AR"/>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AE0EDE4"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60EA4" w:rsidRPr="00DA0340" w:rsidRDefault="00660EA4" w:rsidP="007A5817">
                      <w:pPr>
                        <w:spacing w:line="276" w:lineRule="auto"/>
                        <w:jc w:val="right"/>
                        <w:rPr>
                          <w:rFonts w:asciiTheme="minorHAnsi" w:hAnsiTheme="minorHAnsi"/>
                          <w:color w:val="FFFFFF" w:themeColor="background1"/>
                          <w:sz w:val="22"/>
                          <w:lang w:val="es-US"/>
                        </w:rPr>
                      </w:pPr>
                      <w:r w:rsidRPr="00DA0340">
                        <w:rPr>
                          <w:rFonts w:asciiTheme="minorHAnsi" w:hAnsiTheme="minorHAnsi"/>
                          <w:color w:val="FFFFFF" w:themeColor="background1"/>
                          <w:sz w:val="22"/>
                          <w:lang w:val="es-US"/>
                        </w:rPr>
                        <w:t>OEA/Ser.L/V/II.150</w:t>
                      </w:r>
                    </w:p>
                    <w:p w:rsidR="00660EA4" w:rsidRPr="00DA0340" w:rsidRDefault="00DA0340" w:rsidP="007A5817">
                      <w:pPr>
                        <w:spacing w:line="276" w:lineRule="auto"/>
                        <w:jc w:val="right"/>
                        <w:rPr>
                          <w:rFonts w:asciiTheme="minorHAnsi" w:hAnsiTheme="minorHAnsi"/>
                          <w:color w:val="FFFFFF" w:themeColor="background1"/>
                          <w:sz w:val="22"/>
                          <w:lang w:val="es-US"/>
                        </w:rPr>
                      </w:pPr>
                      <w:r w:rsidRPr="00DA0340">
                        <w:rPr>
                          <w:rFonts w:asciiTheme="minorHAnsi" w:hAnsiTheme="minorHAnsi"/>
                          <w:color w:val="FFFFFF" w:themeColor="background1"/>
                          <w:sz w:val="22"/>
                          <w:lang w:val="es-US"/>
                        </w:rPr>
                        <w:t>Doc. 96</w:t>
                      </w:r>
                    </w:p>
                    <w:p w:rsidR="00660EA4" w:rsidRPr="008A06BA" w:rsidRDefault="00DA0340"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1</w:t>
                      </w:r>
                      <w:r w:rsidR="00660EA4" w:rsidRPr="008A06BA">
                        <w:rPr>
                          <w:rFonts w:asciiTheme="minorHAnsi" w:hAnsiTheme="minorHAnsi"/>
                          <w:color w:val="FFFFFF" w:themeColor="background1"/>
                          <w:sz w:val="22"/>
                          <w:lang w:val="es-AR"/>
                        </w:rPr>
                        <w:t xml:space="preserve"> </w:t>
                      </w:r>
                      <w:r>
                        <w:rPr>
                          <w:rFonts w:asciiTheme="minorHAnsi" w:hAnsiTheme="minorHAnsi"/>
                          <w:color w:val="FFFFFF" w:themeColor="background1"/>
                          <w:sz w:val="22"/>
                          <w:lang w:val="es-AR"/>
                        </w:rPr>
                        <w:t>junio</w:t>
                      </w:r>
                      <w:r w:rsidR="00660EA4" w:rsidRPr="008A06BA">
                        <w:rPr>
                          <w:rFonts w:asciiTheme="minorHAnsi" w:hAnsiTheme="minorHAnsi"/>
                          <w:color w:val="FFFFFF" w:themeColor="background1"/>
                          <w:sz w:val="22"/>
                          <w:lang w:val="es-AR"/>
                        </w:rPr>
                        <w:t xml:space="preserve"> 2020</w:t>
                      </w:r>
                    </w:p>
                    <w:p w:rsidR="00660EA4" w:rsidRPr="008A06BA" w:rsidRDefault="00660EA4" w:rsidP="007A5817">
                      <w:pPr>
                        <w:spacing w:line="276" w:lineRule="auto"/>
                        <w:jc w:val="right"/>
                        <w:rPr>
                          <w:rFonts w:asciiTheme="minorHAnsi" w:hAnsiTheme="minorHAnsi"/>
                          <w:color w:val="FFFFFF" w:themeColor="background1"/>
                          <w:sz w:val="22"/>
                          <w:lang w:val="es-AR"/>
                        </w:rPr>
                      </w:pPr>
                      <w:r w:rsidRPr="008A06BA">
                        <w:rPr>
                          <w:rFonts w:asciiTheme="minorHAnsi" w:hAnsiTheme="minorHAnsi"/>
                          <w:color w:val="FFFFFF" w:themeColor="background1"/>
                          <w:sz w:val="22"/>
                          <w:lang w:val="es-AR"/>
                        </w:rPr>
                        <w:t>Original: español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82E39A9" wp14:editId="7066B79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0EA4" w:rsidRPr="00890650" w:rsidRDefault="00660EA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204342">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w:t>
                            </w:r>
                            <w:r w:rsidR="00DA0340">
                              <w:rPr>
                                <w:rFonts w:asciiTheme="majorHAnsi" w:hAnsiTheme="majorHAnsi"/>
                                <w:color w:val="0D0D0D" w:themeColor="text1" w:themeTint="F2"/>
                                <w:sz w:val="18"/>
                                <w:szCs w:val="22"/>
                                <w:lang w:val="es-ES"/>
                              </w:rPr>
                              <w:t xml:space="preserve"> Comisión el 1</w:t>
                            </w:r>
                            <w:r w:rsidR="00D3107E">
                              <w:rPr>
                                <w:rFonts w:asciiTheme="majorHAnsi" w:hAnsiTheme="majorHAnsi"/>
                                <w:color w:val="0D0D0D" w:themeColor="text1" w:themeTint="F2"/>
                                <w:sz w:val="18"/>
                                <w:szCs w:val="22"/>
                                <w:lang w:val="es-ES"/>
                              </w:rPr>
                              <w:t>º</w:t>
                            </w:r>
                            <w:r>
                              <w:rPr>
                                <w:rFonts w:asciiTheme="majorHAnsi" w:hAnsiTheme="majorHAnsi"/>
                                <w:color w:val="0D0D0D" w:themeColor="text1" w:themeTint="F2"/>
                                <w:sz w:val="18"/>
                                <w:szCs w:val="22"/>
                                <w:lang w:val="es-ES"/>
                              </w:rPr>
                              <w:t xml:space="preserve"> de </w:t>
                            </w:r>
                            <w:r w:rsidR="00DA0340">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de 2020</w:t>
                            </w:r>
                            <w:r w:rsidR="00D3107E">
                              <w:rPr>
                                <w:rFonts w:asciiTheme="majorHAnsi" w:hAnsiTheme="majorHAnsi"/>
                                <w:color w:val="0D0D0D" w:themeColor="text1" w:themeTint="F2"/>
                                <w:sz w:val="18"/>
                                <w:szCs w:val="22"/>
                                <w:lang w:val="es-ES"/>
                              </w:rPr>
                              <w:t>.</w:t>
                            </w:r>
                          </w:p>
                          <w:p w:rsidR="00660EA4" w:rsidRPr="007A5817" w:rsidRDefault="00660EA4" w:rsidP="00247403">
                            <w:pPr>
                              <w:tabs>
                                <w:tab w:val="center" w:pos="5400"/>
                              </w:tabs>
                              <w:suppressAutoHyphens/>
                              <w:spacing w:before="60"/>
                              <w:rPr>
                                <w:rFonts w:asciiTheme="minorHAnsi" w:hAnsiTheme="minorHAnsi" w:cs="Univers"/>
                                <w:color w:val="0D0D0D" w:themeColor="text1" w:themeTint="F2"/>
                                <w:sz w:val="20"/>
                                <w:szCs w:val="20"/>
                                <w:lang w:val="es-ES"/>
                              </w:rPr>
                            </w:pPr>
                          </w:p>
                          <w:p w:rsidR="00660EA4" w:rsidRPr="00167A34" w:rsidRDefault="00660EA4"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2E39A9"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660EA4" w:rsidRPr="00890650" w:rsidRDefault="00660EA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204342">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w:t>
                      </w:r>
                      <w:r w:rsidR="00DA0340">
                        <w:rPr>
                          <w:rFonts w:asciiTheme="majorHAnsi" w:hAnsiTheme="majorHAnsi"/>
                          <w:color w:val="0D0D0D" w:themeColor="text1" w:themeTint="F2"/>
                          <w:sz w:val="18"/>
                          <w:szCs w:val="22"/>
                          <w:lang w:val="es-ES"/>
                        </w:rPr>
                        <w:t xml:space="preserve"> Comisión el 1</w:t>
                      </w:r>
                      <w:r w:rsidR="00D3107E">
                        <w:rPr>
                          <w:rFonts w:asciiTheme="majorHAnsi" w:hAnsiTheme="majorHAnsi"/>
                          <w:color w:val="0D0D0D" w:themeColor="text1" w:themeTint="F2"/>
                          <w:sz w:val="18"/>
                          <w:szCs w:val="22"/>
                          <w:lang w:val="es-ES"/>
                        </w:rPr>
                        <w:t>º</w:t>
                      </w:r>
                      <w:r>
                        <w:rPr>
                          <w:rFonts w:asciiTheme="majorHAnsi" w:hAnsiTheme="majorHAnsi"/>
                          <w:color w:val="0D0D0D" w:themeColor="text1" w:themeTint="F2"/>
                          <w:sz w:val="18"/>
                          <w:szCs w:val="22"/>
                          <w:lang w:val="es-ES"/>
                        </w:rPr>
                        <w:t xml:space="preserve"> de </w:t>
                      </w:r>
                      <w:r w:rsidR="00DA0340">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de 2020</w:t>
                      </w:r>
                      <w:r w:rsidR="00D3107E">
                        <w:rPr>
                          <w:rFonts w:asciiTheme="majorHAnsi" w:hAnsiTheme="majorHAnsi"/>
                          <w:color w:val="0D0D0D" w:themeColor="text1" w:themeTint="F2"/>
                          <w:sz w:val="18"/>
                          <w:szCs w:val="22"/>
                          <w:lang w:val="es-ES"/>
                        </w:rPr>
                        <w:t>.</w:t>
                      </w:r>
                    </w:p>
                    <w:p w:rsidR="00660EA4" w:rsidRPr="007A5817" w:rsidRDefault="00660EA4" w:rsidP="00247403">
                      <w:pPr>
                        <w:tabs>
                          <w:tab w:val="center" w:pos="5400"/>
                        </w:tabs>
                        <w:suppressAutoHyphens/>
                        <w:spacing w:before="60"/>
                        <w:rPr>
                          <w:rFonts w:asciiTheme="minorHAnsi" w:hAnsiTheme="minorHAnsi" w:cs="Univers"/>
                          <w:color w:val="0D0D0D" w:themeColor="text1" w:themeTint="F2"/>
                          <w:sz w:val="20"/>
                          <w:szCs w:val="20"/>
                          <w:lang w:val="es-ES"/>
                        </w:rPr>
                      </w:pPr>
                    </w:p>
                    <w:p w:rsidR="00660EA4" w:rsidRPr="00167A34" w:rsidRDefault="00660EA4"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F9E530E" wp14:editId="67E51E4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0EA4" w:rsidRDefault="00660EA4" w:rsidP="00925B4B">
                            <w:pPr>
                              <w:spacing w:line="276" w:lineRule="auto"/>
                              <w:jc w:val="both"/>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A0340" w:rsidRPr="00DA0340">
                              <w:rPr>
                                <w:rFonts w:asciiTheme="majorHAnsi" w:hAnsiTheme="majorHAnsi"/>
                                <w:color w:val="595959" w:themeColor="text1" w:themeTint="A6"/>
                                <w:sz w:val="18"/>
                                <w:szCs w:val="18"/>
                                <w:lang w:val="pt-BR"/>
                              </w:rPr>
                              <w:t>8</w:t>
                            </w:r>
                            <w:r w:rsidR="00DA0340">
                              <w:rPr>
                                <w:rFonts w:asciiTheme="majorHAnsi" w:hAnsiTheme="majorHAnsi"/>
                                <w:color w:val="595959" w:themeColor="text1" w:themeTint="A6"/>
                                <w:sz w:val="18"/>
                                <w:szCs w:val="18"/>
                                <w:lang w:val="pt-BR"/>
                              </w:rPr>
                              <w:t>6</w:t>
                            </w:r>
                            <w:r w:rsidR="00DA0340" w:rsidRPr="00DA0340">
                              <w:rPr>
                                <w:rFonts w:asciiTheme="majorHAnsi" w:hAnsiTheme="majorHAnsi"/>
                                <w:color w:val="595959" w:themeColor="text1" w:themeTint="A6"/>
                                <w:sz w:val="18"/>
                                <w:szCs w:val="18"/>
                                <w:lang w:val="pt-BR"/>
                              </w:rPr>
                              <w:t>/20</w:t>
                            </w:r>
                            <w:r w:rsidRPr="00DA0340">
                              <w:rPr>
                                <w:rFonts w:asciiTheme="majorHAnsi" w:hAnsiTheme="majorHAnsi"/>
                                <w:color w:val="595959" w:themeColor="text1" w:themeTint="A6"/>
                                <w:sz w:val="18"/>
                                <w:szCs w:val="18"/>
                                <w:lang w:val="pt-BR"/>
                              </w:rPr>
                              <w:t xml:space="preserve"> Caso 12.732. </w:t>
                            </w:r>
                            <w:r w:rsidRPr="00890650">
                              <w:rPr>
                                <w:rFonts w:asciiTheme="majorHAnsi" w:hAnsiTheme="majorHAnsi"/>
                                <w:color w:val="595959" w:themeColor="text1" w:themeTint="A6"/>
                                <w:sz w:val="18"/>
                                <w:szCs w:val="18"/>
                                <w:lang w:val="es-ES_tradnl"/>
                              </w:rPr>
                              <w:t xml:space="preserve">Solución Amistosa. </w:t>
                            </w:r>
                            <w:r>
                              <w:rPr>
                                <w:rFonts w:asciiTheme="majorHAnsi" w:hAnsiTheme="majorHAnsi"/>
                                <w:color w:val="595959" w:themeColor="text1" w:themeTint="A6"/>
                                <w:sz w:val="18"/>
                                <w:szCs w:val="18"/>
                                <w:lang w:val="es-ES_tradnl"/>
                              </w:rPr>
                              <w:t xml:space="preserve">Richard </w:t>
                            </w:r>
                            <w:proofErr w:type="spellStart"/>
                            <w:r>
                              <w:rPr>
                                <w:rFonts w:asciiTheme="majorHAnsi" w:hAnsiTheme="majorHAnsi"/>
                                <w:color w:val="595959" w:themeColor="text1" w:themeTint="A6"/>
                                <w:sz w:val="18"/>
                                <w:szCs w:val="18"/>
                                <w:lang w:val="es-ES_tradnl"/>
                              </w:rPr>
                              <w:t>Conrad</w:t>
                            </w:r>
                            <w:proofErr w:type="spellEnd"/>
                            <w:r>
                              <w:rPr>
                                <w:rFonts w:asciiTheme="majorHAnsi" w:hAnsiTheme="majorHAnsi"/>
                                <w:color w:val="595959" w:themeColor="text1" w:themeTint="A6"/>
                                <w:sz w:val="18"/>
                                <w:szCs w:val="18"/>
                                <w:lang w:val="es-ES_tradnl"/>
                              </w:rPr>
                              <w:t xml:space="preserve"> </w:t>
                            </w:r>
                          </w:p>
                          <w:p w:rsidR="00660EA4" w:rsidRPr="00931F13" w:rsidRDefault="00660EA4" w:rsidP="00925B4B">
                            <w:pPr>
                              <w:spacing w:line="276" w:lineRule="auto"/>
                              <w:jc w:val="both"/>
                              <w:rPr>
                                <w:rFonts w:asciiTheme="majorHAnsi" w:hAnsiTheme="majorHAnsi"/>
                                <w:color w:val="595959" w:themeColor="text1" w:themeTint="A6"/>
                                <w:sz w:val="18"/>
                                <w:szCs w:val="18"/>
                                <w:lang w:val="es-CO"/>
                              </w:rPr>
                            </w:pPr>
                            <w:r>
                              <w:rPr>
                                <w:rFonts w:asciiTheme="majorHAnsi" w:hAnsiTheme="majorHAnsi"/>
                                <w:color w:val="595959" w:themeColor="text1" w:themeTint="A6"/>
                                <w:sz w:val="18"/>
                                <w:szCs w:val="18"/>
                                <w:lang w:val="es-ES_tradnl"/>
                              </w:rPr>
                              <w:t>Solórzano Contreras. Guatemala</w:t>
                            </w:r>
                            <w:r w:rsidRPr="00890650">
                              <w:rPr>
                                <w:rFonts w:asciiTheme="majorHAnsi" w:hAnsiTheme="majorHAnsi"/>
                                <w:color w:val="595959" w:themeColor="text1" w:themeTint="A6"/>
                                <w:sz w:val="18"/>
                                <w:szCs w:val="18"/>
                                <w:lang w:val="es-ES_tradnl"/>
                              </w:rPr>
                              <w:t xml:space="preserve">. </w:t>
                            </w:r>
                            <w:r w:rsidR="00DA0340">
                              <w:rPr>
                                <w:rFonts w:asciiTheme="majorHAnsi" w:hAnsiTheme="majorHAnsi"/>
                                <w:color w:val="595959" w:themeColor="text1" w:themeTint="A6"/>
                                <w:sz w:val="18"/>
                                <w:szCs w:val="18"/>
                                <w:lang w:val="es-CO"/>
                              </w:rPr>
                              <w:t>1</w:t>
                            </w:r>
                            <w:r>
                              <w:rPr>
                                <w:rFonts w:asciiTheme="majorHAnsi" w:hAnsiTheme="majorHAnsi"/>
                                <w:color w:val="595959" w:themeColor="text1" w:themeTint="A6"/>
                                <w:sz w:val="18"/>
                                <w:szCs w:val="18"/>
                                <w:lang w:val="es-CO"/>
                              </w:rPr>
                              <w:t xml:space="preserve"> de </w:t>
                            </w:r>
                            <w:r w:rsidR="00DA0340">
                              <w:rPr>
                                <w:rFonts w:asciiTheme="majorHAnsi" w:hAnsiTheme="majorHAnsi"/>
                                <w:color w:val="595959" w:themeColor="text1" w:themeTint="A6"/>
                                <w:sz w:val="18"/>
                                <w:szCs w:val="18"/>
                                <w:lang w:val="es-CO"/>
                              </w:rPr>
                              <w:t>junio</w:t>
                            </w:r>
                            <w:r>
                              <w:rPr>
                                <w:rFonts w:asciiTheme="majorHAnsi" w:hAnsiTheme="majorHAnsi"/>
                                <w:color w:val="595959" w:themeColor="text1" w:themeTint="A6"/>
                                <w:sz w:val="18"/>
                                <w:szCs w:val="18"/>
                                <w:lang w:val="es-CO"/>
                              </w:rPr>
                              <w:t xml:space="preserve"> de 2020</w:t>
                            </w:r>
                            <w:r w:rsidRPr="00931F13">
                              <w:rPr>
                                <w:rFonts w:asciiTheme="majorHAnsi" w:hAnsiTheme="majorHAnsi"/>
                                <w:color w:val="595959" w:themeColor="text1" w:themeTint="A6"/>
                                <w:sz w:val="18"/>
                                <w:szCs w:val="18"/>
                                <w:lang w:val="es-C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F9E530E"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660EA4" w:rsidRDefault="00660EA4" w:rsidP="00925B4B">
                      <w:pPr>
                        <w:spacing w:line="276" w:lineRule="auto"/>
                        <w:jc w:val="both"/>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A0340" w:rsidRPr="00DA0340">
                        <w:rPr>
                          <w:rFonts w:asciiTheme="majorHAnsi" w:hAnsiTheme="majorHAnsi"/>
                          <w:color w:val="595959" w:themeColor="text1" w:themeTint="A6"/>
                          <w:sz w:val="18"/>
                          <w:szCs w:val="18"/>
                          <w:lang w:val="pt-BR"/>
                        </w:rPr>
                        <w:t>8</w:t>
                      </w:r>
                      <w:r w:rsidR="00DA0340">
                        <w:rPr>
                          <w:rFonts w:asciiTheme="majorHAnsi" w:hAnsiTheme="majorHAnsi"/>
                          <w:color w:val="595959" w:themeColor="text1" w:themeTint="A6"/>
                          <w:sz w:val="18"/>
                          <w:szCs w:val="18"/>
                          <w:lang w:val="pt-BR"/>
                        </w:rPr>
                        <w:t>6</w:t>
                      </w:r>
                      <w:r w:rsidR="00DA0340" w:rsidRPr="00DA0340">
                        <w:rPr>
                          <w:rFonts w:asciiTheme="majorHAnsi" w:hAnsiTheme="majorHAnsi"/>
                          <w:color w:val="595959" w:themeColor="text1" w:themeTint="A6"/>
                          <w:sz w:val="18"/>
                          <w:szCs w:val="18"/>
                          <w:lang w:val="pt-BR"/>
                        </w:rPr>
                        <w:t>/20</w:t>
                      </w:r>
                      <w:r w:rsidRPr="00DA0340">
                        <w:rPr>
                          <w:rFonts w:asciiTheme="majorHAnsi" w:hAnsiTheme="majorHAnsi"/>
                          <w:color w:val="595959" w:themeColor="text1" w:themeTint="A6"/>
                          <w:sz w:val="18"/>
                          <w:szCs w:val="18"/>
                          <w:lang w:val="pt-BR"/>
                        </w:rPr>
                        <w:t xml:space="preserve"> Caso 12.732. </w:t>
                      </w:r>
                      <w:r w:rsidRPr="00890650">
                        <w:rPr>
                          <w:rFonts w:asciiTheme="majorHAnsi" w:hAnsiTheme="majorHAnsi"/>
                          <w:color w:val="595959" w:themeColor="text1" w:themeTint="A6"/>
                          <w:sz w:val="18"/>
                          <w:szCs w:val="18"/>
                          <w:lang w:val="es-ES_tradnl"/>
                        </w:rPr>
                        <w:t xml:space="preserve">Solución Amistosa. </w:t>
                      </w:r>
                      <w:r>
                        <w:rPr>
                          <w:rFonts w:asciiTheme="majorHAnsi" w:hAnsiTheme="majorHAnsi"/>
                          <w:color w:val="595959" w:themeColor="text1" w:themeTint="A6"/>
                          <w:sz w:val="18"/>
                          <w:szCs w:val="18"/>
                          <w:lang w:val="es-ES_tradnl"/>
                        </w:rPr>
                        <w:t xml:space="preserve">Richard Conrad </w:t>
                      </w:r>
                    </w:p>
                    <w:p w:rsidR="00660EA4" w:rsidRPr="00931F13" w:rsidRDefault="00660EA4" w:rsidP="00925B4B">
                      <w:pPr>
                        <w:spacing w:line="276" w:lineRule="auto"/>
                        <w:jc w:val="both"/>
                        <w:rPr>
                          <w:rFonts w:asciiTheme="majorHAnsi" w:hAnsiTheme="majorHAnsi"/>
                          <w:color w:val="595959" w:themeColor="text1" w:themeTint="A6"/>
                          <w:sz w:val="18"/>
                          <w:szCs w:val="18"/>
                          <w:lang w:val="es-CO"/>
                        </w:rPr>
                      </w:pPr>
                      <w:r>
                        <w:rPr>
                          <w:rFonts w:asciiTheme="majorHAnsi" w:hAnsiTheme="majorHAnsi"/>
                          <w:color w:val="595959" w:themeColor="text1" w:themeTint="A6"/>
                          <w:sz w:val="18"/>
                          <w:szCs w:val="18"/>
                          <w:lang w:val="es-ES_tradnl"/>
                        </w:rPr>
                        <w:t>Solórzano Contreras. Guatemala</w:t>
                      </w:r>
                      <w:r w:rsidRPr="00890650">
                        <w:rPr>
                          <w:rFonts w:asciiTheme="majorHAnsi" w:hAnsiTheme="majorHAnsi"/>
                          <w:color w:val="595959" w:themeColor="text1" w:themeTint="A6"/>
                          <w:sz w:val="18"/>
                          <w:szCs w:val="18"/>
                          <w:lang w:val="es-ES_tradnl"/>
                        </w:rPr>
                        <w:t xml:space="preserve">. </w:t>
                      </w:r>
                      <w:r w:rsidR="00DA0340">
                        <w:rPr>
                          <w:rFonts w:asciiTheme="majorHAnsi" w:hAnsiTheme="majorHAnsi"/>
                          <w:color w:val="595959" w:themeColor="text1" w:themeTint="A6"/>
                          <w:sz w:val="18"/>
                          <w:szCs w:val="18"/>
                          <w:lang w:val="es-CO"/>
                        </w:rPr>
                        <w:t>1</w:t>
                      </w:r>
                      <w:r>
                        <w:rPr>
                          <w:rFonts w:asciiTheme="majorHAnsi" w:hAnsiTheme="majorHAnsi"/>
                          <w:color w:val="595959" w:themeColor="text1" w:themeTint="A6"/>
                          <w:sz w:val="18"/>
                          <w:szCs w:val="18"/>
                          <w:lang w:val="es-CO"/>
                        </w:rPr>
                        <w:t xml:space="preserve"> de </w:t>
                      </w:r>
                      <w:r w:rsidR="00DA0340">
                        <w:rPr>
                          <w:rFonts w:asciiTheme="majorHAnsi" w:hAnsiTheme="majorHAnsi"/>
                          <w:color w:val="595959" w:themeColor="text1" w:themeTint="A6"/>
                          <w:sz w:val="18"/>
                          <w:szCs w:val="18"/>
                          <w:lang w:val="es-CO"/>
                        </w:rPr>
                        <w:t>junio</w:t>
                      </w:r>
                      <w:r>
                        <w:rPr>
                          <w:rFonts w:asciiTheme="majorHAnsi" w:hAnsiTheme="majorHAnsi"/>
                          <w:color w:val="595959" w:themeColor="text1" w:themeTint="A6"/>
                          <w:sz w:val="18"/>
                          <w:szCs w:val="18"/>
                          <w:lang w:val="es-CO"/>
                        </w:rPr>
                        <w:t xml:space="preserve"> de 2020</w:t>
                      </w:r>
                      <w:r w:rsidRPr="00931F13">
                        <w:rPr>
                          <w:rFonts w:asciiTheme="majorHAnsi" w:hAnsiTheme="majorHAnsi"/>
                          <w:color w:val="595959" w:themeColor="text1" w:themeTint="A6"/>
                          <w:sz w:val="18"/>
                          <w:szCs w:val="18"/>
                          <w:lang w:val="es-CO"/>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B2EBCFF" wp14:editId="5B15716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60EA4" w:rsidRPr="00D72DC6" w:rsidRDefault="00660EA4" w:rsidP="00F02AD1">
                            <w:pPr>
                              <w:rPr>
                                <w:color w:val="FFFFFF" w:themeColor="background1"/>
                                <w14:textFill>
                                  <w14:noFill/>
                                </w14:textFill>
                              </w:rPr>
                            </w:pPr>
                            <w:r>
                              <w:rPr>
                                <w:noProof/>
                                <w:color w:val="FFFFFF" w:themeColor="background1"/>
                                <w14:textFill>
                                  <w14:noFill/>
                                </w14:textFill>
                              </w:rPr>
                              <w:drawing>
                                <wp:inline distT="0" distB="0" distL="0" distR="0">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B2EBCFF"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660EA4" w:rsidRPr="00D72DC6" w:rsidRDefault="00660EA4" w:rsidP="00F02AD1">
                      <w:pPr>
                        <w:rPr>
                          <w:color w:val="FFFFFF" w:themeColor="background1"/>
                          <w14:textFill>
                            <w14:noFill/>
                          </w14:textFill>
                        </w:rPr>
                      </w:pPr>
                      <w:r>
                        <w:rPr>
                          <w:noProof/>
                          <w:color w:val="FFFFFF" w:themeColor="background1"/>
                          <w14:textFill>
                            <w14:noFill/>
                          </w14:textFill>
                        </w:rPr>
                        <w:drawing>
                          <wp:inline distT="0" distB="0" distL="0" distR="0">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0E92519" wp14:editId="3B41177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0EA4" w:rsidRPr="004B7EB6" w:rsidRDefault="00660EA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0E92519"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660EA4" w:rsidRPr="004B7EB6" w:rsidRDefault="00660EA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rsidR="00722C9F" w:rsidRPr="00722C9F" w:rsidRDefault="00931F13"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 xml:space="preserve">INFORME No. </w:t>
      </w:r>
      <w:r w:rsidR="00DA0340">
        <w:rPr>
          <w:rFonts w:asciiTheme="majorHAnsi" w:hAnsiTheme="majorHAnsi"/>
          <w:b/>
          <w:sz w:val="18"/>
          <w:szCs w:val="20"/>
          <w:lang w:val="es-ES_tradnl"/>
        </w:rPr>
        <w:t>86</w:t>
      </w:r>
      <w:r>
        <w:rPr>
          <w:rFonts w:asciiTheme="majorHAnsi" w:hAnsiTheme="majorHAnsi"/>
          <w:b/>
          <w:sz w:val="18"/>
          <w:szCs w:val="20"/>
          <w:lang w:val="es-ES_tradnl"/>
        </w:rPr>
        <w:t>/20</w:t>
      </w:r>
    </w:p>
    <w:p w:rsidR="00722C9F" w:rsidRPr="00722C9F" w:rsidRDefault="00722C9F" w:rsidP="00722C9F">
      <w:pPr>
        <w:tabs>
          <w:tab w:val="center" w:pos="5400"/>
        </w:tabs>
        <w:suppressAutoHyphens/>
        <w:spacing w:line="276" w:lineRule="auto"/>
        <w:jc w:val="center"/>
        <w:rPr>
          <w:rFonts w:asciiTheme="majorHAnsi" w:hAnsiTheme="majorHAnsi"/>
          <w:b/>
          <w:sz w:val="18"/>
          <w:szCs w:val="20"/>
          <w:lang w:val="es-ES_tradnl"/>
        </w:rPr>
      </w:pPr>
      <w:r w:rsidRPr="00722C9F">
        <w:rPr>
          <w:rFonts w:asciiTheme="majorHAnsi" w:hAnsiTheme="majorHAnsi"/>
          <w:b/>
          <w:sz w:val="18"/>
          <w:szCs w:val="20"/>
          <w:lang w:val="es-ES_tradnl"/>
        </w:rPr>
        <w:t xml:space="preserve">CASO </w:t>
      </w:r>
      <w:r w:rsidR="00931F13">
        <w:rPr>
          <w:rFonts w:asciiTheme="majorHAnsi" w:hAnsiTheme="majorHAnsi"/>
          <w:b/>
          <w:sz w:val="18"/>
          <w:szCs w:val="20"/>
          <w:lang w:val="es-ES_tradnl"/>
        </w:rPr>
        <w:t>12.732</w:t>
      </w:r>
    </w:p>
    <w:p w:rsidR="00722C9F" w:rsidRPr="00722C9F" w:rsidRDefault="00722C9F" w:rsidP="00931F13">
      <w:pPr>
        <w:tabs>
          <w:tab w:val="center" w:pos="5400"/>
        </w:tabs>
        <w:suppressAutoHyphens/>
        <w:spacing w:line="276" w:lineRule="auto"/>
        <w:jc w:val="center"/>
        <w:rPr>
          <w:rFonts w:asciiTheme="majorHAnsi" w:hAnsiTheme="majorHAnsi"/>
          <w:sz w:val="18"/>
          <w:szCs w:val="20"/>
          <w:lang w:val="es-ES_tradnl"/>
        </w:rPr>
      </w:pPr>
      <w:r w:rsidRPr="00722C9F">
        <w:rPr>
          <w:rFonts w:asciiTheme="majorHAnsi" w:hAnsiTheme="majorHAnsi"/>
          <w:sz w:val="18"/>
          <w:szCs w:val="20"/>
          <w:lang w:val="es-ES_tradnl"/>
        </w:rPr>
        <w:t xml:space="preserve">INFORME DE </w:t>
      </w:r>
      <w:r w:rsidR="00931F13">
        <w:rPr>
          <w:rFonts w:asciiTheme="majorHAnsi" w:hAnsiTheme="majorHAnsi"/>
          <w:sz w:val="18"/>
          <w:szCs w:val="20"/>
          <w:lang w:val="es-ES_tradnl"/>
        </w:rPr>
        <w:t>SOLUCIÓN AMISTOSA</w:t>
      </w:r>
    </w:p>
    <w:p w:rsidR="00722C9F" w:rsidRPr="00722C9F" w:rsidRDefault="00931F13"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RICHARD CONRAD SOLÓRZANO CONTRERAS</w:t>
      </w:r>
    </w:p>
    <w:p w:rsidR="0070697F" w:rsidRDefault="00931F13"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GUATEMALA</w:t>
      </w:r>
      <w:r w:rsidR="009F2BDE">
        <w:rPr>
          <w:rStyle w:val="FootnoteReference"/>
          <w:rFonts w:asciiTheme="majorHAnsi" w:hAnsiTheme="majorHAnsi"/>
          <w:sz w:val="18"/>
          <w:szCs w:val="20"/>
          <w:lang w:val="es-ES_tradnl"/>
        </w:rPr>
        <w:footnoteReference w:id="2"/>
      </w:r>
    </w:p>
    <w:p w:rsidR="00722C9F" w:rsidRDefault="00DA0340"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1 DE</w:t>
      </w:r>
      <w:r w:rsidR="008A06BA">
        <w:rPr>
          <w:rFonts w:asciiTheme="majorHAnsi" w:hAnsiTheme="majorHAnsi"/>
          <w:sz w:val="18"/>
          <w:szCs w:val="20"/>
          <w:lang w:val="es-ES_tradnl"/>
        </w:rPr>
        <w:t xml:space="preserve"> </w:t>
      </w:r>
      <w:r>
        <w:rPr>
          <w:rFonts w:asciiTheme="majorHAnsi" w:hAnsiTheme="majorHAnsi"/>
          <w:sz w:val="18"/>
          <w:szCs w:val="20"/>
          <w:lang w:val="es-ES_tradnl"/>
        </w:rPr>
        <w:t>JUNIO DE</w:t>
      </w:r>
      <w:r w:rsidR="00931F13">
        <w:rPr>
          <w:rFonts w:asciiTheme="majorHAnsi" w:hAnsiTheme="majorHAnsi"/>
          <w:sz w:val="18"/>
          <w:szCs w:val="20"/>
          <w:lang w:val="es-ES_tradnl"/>
        </w:rPr>
        <w:t xml:space="preserve"> 2020</w:t>
      </w:r>
    </w:p>
    <w:p w:rsidR="00722C9F" w:rsidRDefault="00722C9F" w:rsidP="00722C9F">
      <w:pPr>
        <w:tabs>
          <w:tab w:val="center" w:pos="5400"/>
        </w:tabs>
        <w:suppressAutoHyphens/>
        <w:spacing w:line="276" w:lineRule="auto"/>
        <w:jc w:val="center"/>
        <w:rPr>
          <w:rFonts w:asciiTheme="majorHAnsi" w:hAnsiTheme="majorHAnsi"/>
          <w:sz w:val="18"/>
          <w:szCs w:val="20"/>
          <w:lang w:val="es-ES_tradnl"/>
        </w:rPr>
      </w:pPr>
    </w:p>
    <w:p w:rsidR="008D768D" w:rsidRDefault="008D768D" w:rsidP="001D65EF">
      <w:pPr>
        <w:tabs>
          <w:tab w:val="center" w:pos="5400"/>
        </w:tabs>
        <w:suppressAutoHyphens/>
        <w:spacing w:line="276" w:lineRule="auto"/>
        <w:rPr>
          <w:rFonts w:asciiTheme="majorHAnsi" w:hAnsiTheme="majorHAnsi"/>
          <w:sz w:val="20"/>
          <w:szCs w:val="20"/>
          <w:lang w:val="es-ES_tradnl"/>
        </w:rPr>
      </w:pPr>
    </w:p>
    <w:p w:rsidR="00931F13" w:rsidRPr="00DB4BE4" w:rsidRDefault="00931F13" w:rsidP="00C7581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jc w:val="both"/>
        <w:rPr>
          <w:rFonts w:asciiTheme="majorHAnsi" w:hAnsiTheme="majorHAnsi"/>
          <w:b/>
          <w:sz w:val="20"/>
          <w:szCs w:val="20"/>
          <w:lang w:val="es-BO"/>
        </w:rPr>
      </w:pPr>
      <w:r w:rsidRPr="00DB4BE4">
        <w:rPr>
          <w:rFonts w:asciiTheme="majorHAnsi" w:hAnsiTheme="majorHAnsi"/>
          <w:b/>
          <w:sz w:val="20"/>
          <w:szCs w:val="20"/>
          <w:lang w:val="es-BO"/>
        </w:rPr>
        <w:t>RESUMEN Y ASPECTOS PROCESALES RELEVANTES DEL PROCESO DE SOLUCIÓN AMISTOSA</w:t>
      </w:r>
    </w:p>
    <w:p w:rsidR="00931F13" w:rsidRPr="00DB4BE4" w:rsidRDefault="00931F13" w:rsidP="00C75819">
      <w:pPr>
        <w:ind w:firstLine="720"/>
        <w:jc w:val="both"/>
        <w:rPr>
          <w:rFonts w:asciiTheme="majorHAnsi" w:eastAsia="MS Mincho" w:hAnsiTheme="majorHAnsi"/>
          <w:sz w:val="20"/>
          <w:szCs w:val="20"/>
          <w:lang w:val="es-BO"/>
        </w:rPr>
      </w:pPr>
    </w:p>
    <w:p w:rsidR="00B25AFE" w:rsidRPr="006D3187" w:rsidRDefault="00931F13" w:rsidP="00C7581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cs="Cambria"/>
          <w:color w:val="000000"/>
          <w:sz w:val="20"/>
          <w:szCs w:val="20"/>
          <w:u w:color="000000"/>
          <w:bdr w:val="none" w:sz="0" w:space="0" w:color="auto" w:frame="1"/>
          <w:lang w:val="es-AR" w:eastAsia="es-ES"/>
        </w:rPr>
      </w:pPr>
      <w:r w:rsidRPr="00B25AFE">
        <w:rPr>
          <w:rFonts w:asciiTheme="majorHAnsi" w:hAnsiTheme="majorHAnsi" w:cs="Cambria"/>
          <w:color w:val="000000"/>
          <w:sz w:val="20"/>
          <w:szCs w:val="20"/>
          <w:u w:color="000000"/>
          <w:bdr w:val="none" w:sz="0" w:space="0" w:color="auto" w:frame="1"/>
          <w:lang w:val="es-AR" w:eastAsia="es-ES"/>
        </w:rPr>
        <w:t xml:space="preserve">El </w:t>
      </w:r>
      <w:r w:rsidR="005802E9" w:rsidRPr="00B25AFE">
        <w:rPr>
          <w:rFonts w:asciiTheme="majorHAnsi" w:hAnsiTheme="majorHAnsi" w:cs="Cambria"/>
          <w:color w:val="000000"/>
          <w:sz w:val="20"/>
          <w:szCs w:val="20"/>
          <w:u w:color="000000"/>
          <w:bdr w:val="none" w:sz="0" w:space="0" w:color="auto" w:frame="1"/>
          <w:lang w:val="es-AR" w:eastAsia="es-ES"/>
        </w:rPr>
        <w:t>14</w:t>
      </w:r>
      <w:r w:rsidRPr="00B25AFE">
        <w:rPr>
          <w:rFonts w:asciiTheme="majorHAnsi" w:hAnsiTheme="majorHAnsi" w:cs="Cambria"/>
          <w:color w:val="000000"/>
          <w:sz w:val="20"/>
          <w:szCs w:val="20"/>
          <w:u w:color="000000"/>
          <w:bdr w:val="none" w:sz="0" w:space="0" w:color="auto" w:frame="1"/>
          <w:lang w:val="es-AR" w:eastAsia="es-ES"/>
        </w:rPr>
        <w:t xml:space="preserve"> de </w:t>
      </w:r>
      <w:r w:rsidR="005802E9" w:rsidRPr="00B25AFE">
        <w:rPr>
          <w:rFonts w:asciiTheme="majorHAnsi" w:hAnsiTheme="majorHAnsi" w:cs="Cambria"/>
          <w:color w:val="000000"/>
          <w:sz w:val="20"/>
          <w:szCs w:val="20"/>
          <w:u w:color="000000"/>
          <w:bdr w:val="none" w:sz="0" w:space="0" w:color="auto" w:frame="1"/>
          <w:lang w:val="es-AR" w:eastAsia="es-ES"/>
        </w:rPr>
        <w:t>julio de 2003</w:t>
      </w:r>
      <w:r w:rsidRPr="00B25AFE">
        <w:rPr>
          <w:rFonts w:asciiTheme="majorHAnsi" w:hAnsiTheme="majorHAnsi" w:cs="Cambria"/>
          <w:color w:val="000000"/>
          <w:sz w:val="20"/>
          <w:szCs w:val="20"/>
          <w:u w:color="000000"/>
          <w:bdr w:val="none" w:sz="0" w:space="0" w:color="auto" w:frame="1"/>
          <w:lang w:val="es-AR" w:eastAsia="es-ES"/>
        </w:rPr>
        <w:t xml:space="preserve">, la Comisión Interamericana de Derechos Humanos (en adelante “la Comisión” o “CIDH”) recibió una petición presentada por </w:t>
      </w:r>
      <w:r w:rsidR="005802E9" w:rsidRPr="00B25AFE">
        <w:rPr>
          <w:rFonts w:asciiTheme="majorHAnsi" w:hAnsiTheme="majorHAnsi" w:cs="Cambria"/>
          <w:color w:val="000000"/>
          <w:sz w:val="20"/>
          <w:szCs w:val="20"/>
          <w:u w:color="000000"/>
          <w:bdr w:val="none" w:sz="0" w:space="0" w:color="auto" w:frame="1"/>
          <w:lang w:val="es-AR" w:eastAsia="es-ES"/>
        </w:rPr>
        <w:t>el señor Mario Conrado Solórzano Puac</w:t>
      </w:r>
      <w:r w:rsidRPr="00B25AFE">
        <w:rPr>
          <w:rFonts w:asciiTheme="majorHAnsi" w:hAnsiTheme="majorHAnsi" w:cs="Cambria"/>
          <w:color w:val="000000"/>
          <w:sz w:val="20"/>
          <w:szCs w:val="20"/>
          <w:u w:color="000000"/>
          <w:bdr w:val="none" w:sz="0" w:space="0" w:color="auto" w:frame="1"/>
          <w:lang w:val="es-AR" w:eastAsia="es-ES"/>
        </w:rPr>
        <w:t>, (en adelante “peticionario”</w:t>
      </w:r>
      <w:r w:rsidR="00123475">
        <w:rPr>
          <w:rFonts w:asciiTheme="majorHAnsi" w:hAnsiTheme="majorHAnsi" w:cs="Cambria"/>
          <w:color w:val="000000"/>
          <w:sz w:val="20"/>
          <w:szCs w:val="20"/>
          <w:u w:color="000000"/>
          <w:bdr w:val="none" w:sz="0" w:space="0" w:color="auto" w:frame="1"/>
          <w:lang w:val="es-AR" w:eastAsia="es-ES"/>
        </w:rPr>
        <w:t xml:space="preserve"> o</w:t>
      </w:r>
      <w:r w:rsidR="005802E9" w:rsidRPr="00B25AFE">
        <w:rPr>
          <w:rFonts w:asciiTheme="majorHAnsi" w:hAnsiTheme="majorHAnsi" w:cs="Cambria"/>
          <w:color w:val="000000"/>
          <w:sz w:val="20"/>
          <w:szCs w:val="20"/>
          <w:u w:color="000000"/>
          <w:bdr w:val="none" w:sz="0" w:space="0" w:color="auto" w:frame="1"/>
          <w:lang w:val="es-AR" w:eastAsia="es-ES"/>
        </w:rPr>
        <w:t xml:space="preserve"> la “presunta víctima”</w:t>
      </w:r>
      <w:r w:rsidRPr="00B25AFE">
        <w:rPr>
          <w:rFonts w:asciiTheme="majorHAnsi" w:hAnsiTheme="majorHAnsi" w:cs="Cambria"/>
          <w:color w:val="000000"/>
          <w:sz w:val="20"/>
          <w:szCs w:val="20"/>
          <w:u w:color="000000"/>
          <w:bdr w:val="none" w:sz="0" w:space="0" w:color="auto" w:frame="1"/>
          <w:lang w:val="es-AR" w:eastAsia="es-ES"/>
        </w:rPr>
        <w:t xml:space="preserve">), en la cual se alegaba la responsabilidad internacional de </w:t>
      </w:r>
      <w:r w:rsidR="00C01502" w:rsidRPr="00B25AFE">
        <w:rPr>
          <w:rFonts w:asciiTheme="majorHAnsi" w:hAnsiTheme="majorHAnsi" w:cs="Cambria"/>
          <w:color w:val="000000"/>
          <w:sz w:val="20"/>
          <w:szCs w:val="20"/>
          <w:u w:color="000000"/>
          <w:bdr w:val="none" w:sz="0" w:space="0" w:color="auto" w:frame="1"/>
          <w:lang w:val="es-AR" w:eastAsia="es-ES"/>
        </w:rPr>
        <w:t xml:space="preserve">la República de Guatemala </w:t>
      </w:r>
      <w:r w:rsidRPr="00B25AFE">
        <w:rPr>
          <w:rFonts w:asciiTheme="majorHAnsi" w:hAnsiTheme="majorHAnsi" w:cs="Cambria"/>
          <w:color w:val="000000"/>
          <w:sz w:val="20"/>
          <w:szCs w:val="20"/>
          <w:u w:color="000000"/>
          <w:bdr w:val="none" w:sz="0" w:space="0" w:color="auto" w:frame="1"/>
          <w:lang w:val="es-AR" w:eastAsia="es-ES"/>
        </w:rPr>
        <w:t xml:space="preserve">(en adelante “Estado” o “Estado </w:t>
      </w:r>
      <w:r w:rsidR="00C01502" w:rsidRPr="00B25AFE">
        <w:rPr>
          <w:rFonts w:asciiTheme="majorHAnsi" w:hAnsiTheme="majorHAnsi" w:cs="Cambria"/>
          <w:color w:val="000000"/>
          <w:sz w:val="20"/>
          <w:szCs w:val="20"/>
          <w:u w:color="000000"/>
          <w:bdr w:val="none" w:sz="0" w:space="0" w:color="auto" w:frame="1"/>
          <w:lang w:val="es-AR" w:eastAsia="es-ES"/>
        </w:rPr>
        <w:t>guatemalteco</w:t>
      </w:r>
      <w:r w:rsidRPr="00B25AFE">
        <w:rPr>
          <w:rFonts w:asciiTheme="majorHAnsi" w:hAnsiTheme="majorHAnsi" w:cs="Cambria"/>
          <w:color w:val="000000"/>
          <w:sz w:val="20"/>
          <w:szCs w:val="20"/>
          <w:u w:color="000000"/>
          <w:bdr w:val="none" w:sz="0" w:space="0" w:color="auto" w:frame="1"/>
          <w:lang w:val="es-AR" w:eastAsia="es-ES"/>
        </w:rPr>
        <w:t>” o “</w:t>
      </w:r>
      <w:r w:rsidR="00C01502" w:rsidRPr="00B25AFE">
        <w:rPr>
          <w:rFonts w:asciiTheme="majorHAnsi" w:hAnsiTheme="majorHAnsi" w:cs="Cambria"/>
          <w:color w:val="000000"/>
          <w:sz w:val="20"/>
          <w:szCs w:val="20"/>
          <w:u w:color="000000"/>
          <w:bdr w:val="none" w:sz="0" w:space="0" w:color="auto" w:frame="1"/>
          <w:lang w:val="es-AR" w:eastAsia="es-ES"/>
        </w:rPr>
        <w:t>Guatemala</w:t>
      </w:r>
      <w:r w:rsidRPr="00B25AFE">
        <w:rPr>
          <w:rFonts w:asciiTheme="majorHAnsi" w:hAnsiTheme="majorHAnsi" w:cs="Cambria"/>
          <w:color w:val="000000"/>
          <w:sz w:val="20"/>
          <w:szCs w:val="20"/>
          <w:u w:color="000000"/>
          <w:bdr w:val="none" w:sz="0" w:space="0" w:color="auto" w:frame="1"/>
          <w:lang w:val="es-AR" w:eastAsia="es-ES"/>
        </w:rPr>
        <w:t>”), por la violación de los derechos humanos contemplados en los artículos</w:t>
      </w:r>
      <w:r w:rsidR="00396EA9" w:rsidRPr="00B25AFE">
        <w:rPr>
          <w:rFonts w:asciiTheme="majorHAnsi" w:hAnsiTheme="majorHAnsi" w:cs="Cambria"/>
          <w:color w:val="000000"/>
          <w:sz w:val="20"/>
          <w:szCs w:val="20"/>
          <w:u w:color="000000"/>
          <w:bdr w:val="none" w:sz="0" w:space="0" w:color="auto" w:frame="1"/>
          <w:lang w:val="es-AR" w:eastAsia="es-ES"/>
        </w:rPr>
        <w:t xml:space="preserve"> 8 (garantías judiciales) y</w:t>
      </w:r>
      <w:r w:rsidRPr="00B25AFE">
        <w:rPr>
          <w:rFonts w:asciiTheme="majorHAnsi" w:hAnsiTheme="majorHAnsi" w:cs="Cambria"/>
          <w:color w:val="000000"/>
          <w:sz w:val="20"/>
          <w:szCs w:val="20"/>
          <w:u w:color="000000"/>
          <w:bdr w:val="none" w:sz="0" w:space="0" w:color="auto" w:frame="1"/>
          <w:lang w:val="es-AR" w:eastAsia="es-ES"/>
        </w:rPr>
        <w:t xml:space="preserve"> 25 (protecció</w:t>
      </w:r>
      <w:r w:rsidR="001D12CA">
        <w:rPr>
          <w:rFonts w:asciiTheme="majorHAnsi" w:hAnsiTheme="majorHAnsi" w:cs="Cambria"/>
          <w:color w:val="000000"/>
          <w:sz w:val="20"/>
          <w:szCs w:val="20"/>
          <w:u w:color="000000"/>
          <w:bdr w:val="none" w:sz="0" w:space="0" w:color="auto" w:frame="1"/>
          <w:lang w:val="es-AR" w:eastAsia="es-ES"/>
        </w:rPr>
        <w:t>n judicial), en relación con el</w:t>
      </w:r>
      <w:r w:rsidRPr="00B25AFE">
        <w:rPr>
          <w:rFonts w:asciiTheme="majorHAnsi" w:hAnsiTheme="majorHAnsi" w:cs="Cambria"/>
          <w:color w:val="000000"/>
          <w:sz w:val="20"/>
          <w:szCs w:val="20"/>
          <w:u w:color="000000"/>
          <w:bdr w:val="none" w:sz="0" w:space="0" w:color="auto" w:frame="1"/>
          <w:lang w:val="es-AR" w:eastAsia="es-ES"/>
        </w:rPr>
        <w:t xml:space="preserve"> artícul</w:t>
      </w:r>
      <w:r w:rsidR="001D12CA">
        <w:rPr>
          <w:rFonts w:asciiTheme="majorHAnsi" w:hAnsiTheme="majorHAnsi" w:cs="Cambria"/>
          <w:color w:val="000000"/>
          <w:sz w:val="20"/>
          <w:szCs w:val="20"/>
          <w:u w:color="000000"/>
          <w:bdr w:val="none" w:sz="0" w:space="0" w:color="auto" w:frame="1"/>
          <w:lang w:val="es-AR" w:eastAsia="es-ES"/>
        </w:rPr>
        <w:t>o</w:t>
      </w:r>
      <w:r w:rsidRPr="00B25AFE">
        <w:rPr>
          <w:rFonts w:asciiTheme="majorHAnsi" w:hAnsiTheme="majorHAnsi" w:cs="Cambria"/>
          <w:color w:val="000000"/>
          <w:sz w:val="20"/>
          <w:szCs w:val="20"/>
          <w:u w:color="000000"/>
          <w:bdr w:val="none" w:sz="0" w:space="0" w:color="auto" w:frame="1"/>
          <w:lang w:val="es-AR" w:eastAsia="es-ES"/>
        </w:rPr>
        <w:t xml:space="preserve"> 1 (obligación de respetar) de la Convención Americana sobre Derechos Humanos, (en adelante “Convención” o “Convenc</w:t>
      </w:r>
      <w:r w:rsidR="00B25AFE">
        <w:rPr>
          <w:rFonts w:asciiTheme="majorHAnsi" w:hAnsiTheme="majorHAnsi" w:cs="Cambria"/>
          <w:color w:val="000000"/>
          <w:sz w:val="20"/>
          <w:szCs w:val="20"/>
          <w:u w:color="000000"/>
          <w:bdr w:val="none" w:sz="0" w:space="0" w:color="auto" w:frame="1"/>
          <w:lang w:val="es-AR" w:eastAsia="es-ES"/>
        </w:rPr>
        <w:t>ión Americana”),</w:t>
      </w:r>
      <w:r w:rsidR="00B25AFE" w:rsidRPr="006D3187">
        <w:rPr>
          <w:rFonts w:asciiTheme="majorHAnsi" w:eastAsia="Times New Roman" w:hAnsiTheme="majorHAnsi" w:cs="Cambria"/>
          <w:color w:val="000000"/>
          <w:sz w:val="20"/>
          <w:szCs w:val="20"/>
          <w:u w:color="000000"/>
          <w:bdr w:val="none" w:sz="0" w:space="0" w:color="auto" w:frame="1"/>
          <w:lang w:val="es-AR" w:eastAsia="es-ES"/>
        </w:rPr>
        <w:t xml:space="preserve"> en </w:t>
      </w:r>
      <w:r w:rsidR="00B25AFE">
        <w:rPr>
          <w:rFonts w:asciiTheme="majorHAnsi" w:eastAsia="Times New Roman" w:hAnsiTheme="majorHAnsi" w:cs="Cambria"/>
          <w:color w:val="000000"/>
          <w:sz w:val="20"/>
          <w:szCs w:val="20"/>
          <w:u w:color="000000"/>
          <w:bdr w:val="none" w:sz="0" w:space="0" w:color="auto" w:frame="1"/>
          <w:lang w:val="es-AR" w:eastAsia="es-ES"/>
        </w:rPr>
        <w:t xml:space="preserve">su </w:t>
      </w:r>
      <w:r w:rsidR="008A06BA">
        <w:rPr>
          <w:rFonts w:asciiTheme="majorHAnsi" w:eastAsia="Times New Roman" w:hAnsiTheme="majorHAnsi" w:cs="Cambria"/>
          <w:color w:val="000000"/>
          <w:sz w:val="20"/>
          <w:szCs w:val="20"/>
          <w:u w:color="000000"/>
          <w:bdr w:val="none" w:sz="0" w:space="0" w:color="auto" w:frame="1"/>
          <w:lang w:val="es-AR" w:eastAsia="es-ES"/>
        </w:rPr>
        <w:t>perjuicio</w:t>
      </w:r>
      <w:r w:rsidR="00B25AFE">
        <w:rPr>
          <w:rFonts w:asciiTheme="majorHAnsi" w:eastAsia="Times New Roman" w:hAnsiTheme="majorHAnsi" w:cs="Cambria"/>
          <w:color w:val="000000"/>
          <w:sz w:val="20"/>
          <w:szCs w:val="20"/>
          <w:u w:color="000000"/>
          <w:bdr w:val="none" w:sz="0" w:space="0" w:color="auto" w:frame="1"/>
          <w:lang w:val="es-AR" w:eastAsia="es-ES"/>
        </w:rPr>
        <w:t xml:space="preserve"> y </w:t>
      </w:r>
      <w:r w:rsidR="008A06BA">
        <w:rPr>
          <w:rFonts w:asciiTheme="majorHAnsi" w:eastAsia="Times New Roman" w:hAnsiTheme="majorHAnsi" w:cs="Cambria"/>
          <w:color w:val="000000"/>
          <w:sz w:val="20"/>
          <w:szCs w:val="20"/>
          <w:u w:color="000000"/>
          <w:bdr w:val="none" w:sz="0" w:space="0" w:color="auto" w:frame="1"/>
          <w:lang w:val="es-AR" w:eastAsia="es-ES"/>
        </w:rPr>
        <w:t xml:space="preserve">el </w:t>
      </w:r>
      <w:r w:rsidR="00B25AFE">
        <w:rPr>
          <w:rFonts w:asciiTheme="majorHAnsi" w:eastAsia="Times New Roman" w:hAnsiTheme="majorHAnsi" w:cs="Cambria"/>
          <w:color w:val="000000"/>
          <w:sz w:val="20"/>
          <w:szCs w:val="20"/>
          <w:u w:color="000000"/>
          <w:bdr w:val="none" w:sz="0" w:space="0" w:color="auto" w:frame="1"/>
          <w:lang w:val="es-AR" w:eastAsia="es-ES"/>
        </w:rPr>
        <w:t>de su hijo,</w:t>
      </w:r>
      <w:r w:rsidR="00B25AFE" w:rsidRPr="006D3187">
        <w:rPr>
          <w:rFonts w:asciiTheme="majorHAnsi" w:eastAsia="Times New Roman" w:hAnsiTheme="majorHAnsi" w:cs="Cambria"/>
          <w:color w:val="000000"/>
          <w:sz w:val="20"/>
          <w:szCs w:val="20"/>
          <w:u w:color="000000"/>
          <w:bdr w:val="none" w:sz="0" w:space="0" w:color="auto" w:frame="1"/>
          <w:lang w:val="es-AR" w:eastAsia="es-ES"/>
        </w:rPr>
        <w:t xml:space="preserve"> </w:t>
      </w:r>
      <w:r w:rsidR="00B25AFE">
        <w:rPr>
          <w:rFonts w:asciiTheme="majorHAnsi" w:eastAsia="Times New Roman" w:hAnsiTheme="majorHAnsi" w:cs="Cambria"/>
          <w:color w:val="000000"/>
          <w:sz w:val="20"/>
          <w:szCs w:val="20"/>
          <w:u w:color="000000"/>
          <w:bdr w:val="none" w:sz="0" w:space="0" w:color="auto" w:frame="1"/>
          <w:lang w:val="es-AR" w:eastAsia="es-ES"/>
        </w:rPr>
        <w:t xml:space="preserve">Richard Conrad Solórzano Contreras </w:t>
      </w:r>
      <w:r w:rsidR="00B25AFE" w:rsidRPr="006D3187">
        <w:rPr>
          <w:rFonts w:asciiTheme="majorHAnsi" w:eastAsia="Times New Roman" w:hAnsiTheme="majorHAnsi" w:cs="Cambria"/>
          <w:color w:val="000000"/>
          <w:sz w:val="20"/>
          <w:szCs w:val="20"/>
          <w:u w:color="000000"/>
          <w:bdr w:val="none" w:sz="0" w:space="0" w:color="auto" w:frame="1"/>
          <w:lang w:val="es-AR" w:eastAsia="es-ES"/>
        </w:rPr>
        <w:t xml:space="preserve">(en adelante “presunta víctima”), </w:t>
      </w:r>
      <w:r w:rsidR="00B25AFE">
        <w:rPr>
          <w:rFonts w:asciiTheme="majorHAnsi" w:eastAsia="Times New Roman" w:hAnsiTheme="majorHAnsi" w:cs="Cambria"/>
          <w:color w:val="000000"/>
          <w:sz w:val="20"/>
          <w:szCs w:val="20"/>
          <w:u w:color="000000"/>
          <w:bdr w:val="none" w:sz="0" w:space="0" w:color="auto" w:frame="1"/>
          <w:lang w:val="es-AR" w:eastAsia="es-ES"/>
        </w:rPr>
        <w:t>de entonces 16 años de edad, quien falleció por</w:t>
      </w:r>
      <w:r w:rsidR="00204342">
        <w:rPr>
          <w:rFonts w:asciiTheme="majorHAnsi" w:eastAsia="Times New Roman" w:hAnsiTheme="majorHAnsi" w:cs="Cambria"/>
          <w:color w:val="000000"/>
          <w:sz w:val="20"/>
          <w:szCs w:val="20"/>
          <w:u w:color="000000"/>
          <w:bdr w:val="none" w:sz="0" w:space="0" w:color="auto" w:frame="1"/>
          <w:lang w:val="es-AR" w:eastAsia="es-ES"/>
        </w:rPr>
        <w:t xml:space="preserve"> la falta de atención medica en un hospital público </w:t>
      </w:r>
      <w:r w:rsidR="005E311A">
        <w:rPr>
          <w:rFonts w:asciiTheme="majorHAnsi" w:eastAsia="Times New Roman" w:hAnsiTheme="majorHAnsi" w:cs="Cambria"/>
          <w:color w:val="000000"/>
          <w:sz w:val="20"/>
          <w:szCs w:val="20"/>
          <w:u w:color="000000"/>
          <w:bdr w:val="none" w:sz="0" w:space="0" w:color="auto" w:frame="1"/>
          <w:lang w:val="es-AR" w:eastAsia="es-ES"/>
        </w:rPr>
        <w:t>y</w:t>
      </w:r>
      <w:r w:rsidR="005E311A" w:rsidRPr="006D3187">
        <w:rPr>
          <w:rFonts w:asciiTheme="majorHAnsi" w:eastAsia="Times New Roman" w:hAnsiTheme="majorHAnsi" w:cs="Cambria"/>
          <w:color w:val="000000"/>
          <w:sz w:val="20"/>
          <w:szCs w:val="20"/>
          <w:u w:color="000000"/>
          <w:bdr w:val="none" w:sz="0" w:space="0" w:color="auto" w:frame="1"/>
          <w:lang w:val="es-AR" w:eastAsia="es-ES"/>
        </w:rPr>
        <w:t xml:space="preserve"> </w:t>
      </w:r>
      <w:r w:rsidR="005E311A">
        <w:rPr>
          <w:rFonts w:asciiTheme="majorHAnsi" w:eastAsia="Times New Roman" w:hAnsiTheme="majorHAnsi" w:cs="Cambria"/>
          <w:color w:val="000000"/>
          <w:sz w:val="20"/>
          <w:szCs w:val="20"/>
          <w:u w:color="000000"/>
          <w:bdr w:val="none" w:sz="0" w:space="0" w:color="auto" w:frame="1"/>
          <w:lang w:val="es-AR" w:eastAsia="es-ES"/>
        </w:rPr>
        <w:t>la subs</w:t>
      </w:r>
      <w:r w:rsidR="008A06BA">
        <w:rPr>
          <w:rFonts w:asciiTheme="majorHAnsi" w:eastAsia="Times New Roman" w:hAnsiTheme="majorHAnsi" w:cs="Cambria"/>
          <w:color w:val="000000"/>
          <w:sz w:val="20"/>
          <w:szCs w:val="20"/>
          <w:u w:color="000000"/>
          <w:bdr w:val="none" w:sz="0" w:space="0" w:color="auto" w:frame="1"/>
          <w:lang w:val="es-AR" w:eastAsia="es-ES"/>
        </w:rPr>
        <w:t xml:space="preserve">ecuente falta de investigación </w:t>
      </w:r>
      <w:r w:rsidR="00B25AFE">
        <w:rPr>
          <w:rFonts w:asciiTheme="majorHAnsi" w:eastAsia="Times New Roman" w:hAnsiTheme="majorHAnsi" w:cs="Cambria"/>
          <w:color w:val="000000"/>
          <w:sz w:val="20"/>
          <w:szCs w:val="20"/>
          <w:u w:color="000000"/>
          <w:bdr w:val="none" w:sz="0" w:space="0" w:color="auto" w:frame="1"/>
          <w:lang w:val="es-AR" w:eastAsia="es-ES"/>
        </w:rPr>
        <w:t xml:space="preserve">de los hechos por parte de </w:t>
      </w:r>
      <w:r w:rsidR="005E311A">
        <w:rPr>
          <w:rFonts w:asciiTheme="majorHAnsi" w:eastAsia="Times New Roman" w:hAnsiTheme="majorHAnsi" w:cs="Cambria"/>
          <w:color w:val="000000"/>
          <w:sz w:val="20"/>
          <w:szCs w:val="20"/>
          <w:u w:color="000000"/>
          <w:bdr w:val="none" w:sz="0" w:space="0" w:color="auto" w:frame="1"/>
          <w:lang w:val="es-AR" w:eastAsia="es-ES"/>
        </w:rPr>
        <w:t>agentes del Estado</w:t>
      </w:r>
      <w:r w:rsidR="00B25AFE">
        <w:rPr>
          <w:rFonts w:asciiTheme="majorHAnsi" w:eastAsia="Times New Roman" w:hAnsiTheme="majorHAnsi" w:cs="Cambria"/>
          <w:color w:val="000000"/>
          <w:sz w:val="20"/>
          <w:szCs w:val="20"/>
          <w:u w:color="000000"/>
          <w:bdr w:val="none" w:sz="0" w:space="0" w:color="auto" w:frame="1"/>
          <w:lang w:val="es-AR" w:eastAsia="es-ES"/>
        </w:rPr>
        <w:t>.</w:t>
      </w:r>
    </w:p>
    <w:p w:rsidR="00931F13" w:rsidRPr="00B25AFE" w:rsidRDefault="00931F13" w:rsidP="00C75819">
      <w:pPr>
        <w:pStyle w:val="Heading2"/>
        <w:keepNext w:val="0"/>
        <w:tabs>
          <w:tab w:val="left" w:pos="90"/>
          <w:tab w:val="left" w:pos="1440"/>
        </w:tabs>
        <w:spacing w:before="0" w:after="0"/>
        <w:ind w:left="720"/>
        <w:jc w:val="both"/>
        <w:rPr>
          <w:rFonts w:asciiTheme="majorHAnsi" w:hAnsiTheme="majorHAnsi"/>
          <w:sz w:val="20"/>
          <w:szCs w:val="20"/>
          <w:lang w:val="es-AR" w:eastAsia="es-ES"/>
        </w:rPr>
      </w:pPr>
    </w:p>
    <w:p w:rsidR="00931F13" w:rsidRDefault="00204342" w:rsidP="00C75819">
      <w:pPr>
        <w:pStyle w:val="ListParagraph"/>
        <w:numPr>
          <w:ilvl w:val="0"/>
          <w:numId w:val="55"/>
        </w:numPr>
        <w:tabs>
          <w:tab w:val="left" w:pos="1440"/>
        </w:tabs>
        <w:ind w:left="0" w:firstLine="720"/>
        <w:jc w:val="both"/>
        <w:rPr>
          <w:rFonts w:asciiTheme="majorHAnsi" w:eastAsia="Times New Roman" w:hAnsiTheme="majorHAnsi"/>
          <w:sz w:val="20"/>
          <w:szCs w:val="20"/>
          <w:bdr w:val="none" w:sz="0" w:space="0" w:color="auto" w:frame="1"/>
          <w:lang w:val="es-AR"/>
        </w:rPr>
      </w:pPr>
      <w:r>
        <w:rPr>
          <w:rFonts w:asciiTheme="majorHAnsi" w:eastAsia="Times New Roman" w:hAnsiTheme="majorHAnsi"/>
          <w:sz w:val="20"/>
          <w:szCs w:val="20"/>
          <w:bdr w:val="none" w:sz="0" w:space="0" w:color="auto" w:frame="1"/>
          <w:lang w:val="es-VE"/>
        </w:rPr>
        <w:t>El</w:t>
      </w:r>
      <w:r w:rsidR="00073681">
        <w:rPr>
          <w:rFonts w:asciiTheme="majorHAnsi" w:eastAsia="Times New Roman" w:hAnsiTheme="majorHAnsi"/>
          <w:sz w:val="20"/>
          <w:szCs w:val="20"/>
          <w:bdr w:val="none" w:sz="0" w:space="0" w:color="auto" w:frame="1"/>
          <w:lang w:val="es-VE"/>
        </w:rPr>
        <w:t xml:space="preserve"> 29 de octubre de 2009</w:t>
      </w:r>
      <w:r w:rsidR="005802E9" w:rsidRPr="00F113A3">
        <w:rPr>
          <w:rFonts w:asciiTheme="majorHAnsi" w:eastAsia="Times New Roman" w:hAnsiTheme="majorHAnsi"/>
          <w:sz w:val="20"/>
          <w:szCs w:val="20"/>
          <w:bdr w:val="none" w:sz="0" w:space="0" w:color="auto" w:frame="1"/>
          <w:lang w:val="es-VE"/>
        </w:rPr>
        <w:t xml:space="preserve">, la Comisión emitió </w:t>
      </w:r>
      <w:r w:rsidR="00073681">
        <w:rPr>
          <w:rFonts w:asciiTheme="majorHAnsi" w:eastAsia="Times New Roman" w:hAnsiTheme="majorHAnsi"/>
          <w:sz w:val="20"/>
          <w:szCs w:val="20"/>
          <w:bdr w:val="none" w:sz="0" w:space="0" w:color="auto" w:frame="1"/>
          <w:lang w:val="es-VE"/>
        </w:rPr>
        <w:t xml:space="preserve">el </w:t>
      </w:r>
      <w:r>
        <w:rPr>
          <w:rFonts w:asciiTheme="majorHAnsi" w:eastAsia="Times New Roman" w:hAnsiTheme="majorHAnsi"/>
          <w:sz w:val="20"/>
          <w:szCs w:val="20"/>
          <w:bdr w:val="none" w:sz="0" w:space="0" w:color="auto" w:frame="1"/>
          <w:lang w:val="es-VE"/>
        </w:rPr>
        <w:t>I</w:t>
      </w:r>
      <w:r w:rsidR="00073681">
        <w:rPr>
          <w:rFonts w:asciiTheme="majorHAnsi" w:eastAsia="Times New Roman" w:hAnsiTheme="majorHAnsi"/>
          <w:sz w:val="20"/>
          <w:szCs w:val="20"/>
          <w:bdr w:val="none" w:sz="0" w:space="0" w:color="auto" w:frame="1"/>
          <w:lang w:val="es-VE"/>
        </w:rPr>
        <w:t>nforme de Admisibilidad N° 103/09</w:t>
      </w:r>
      <w:r w:rsidR="005802E9" w:rsidRPr="00F113A3">
        <w:rPr>
          <w:rFonts w:asciiTheme="majorHAnsi" w:eastAsia="Times New Roman" w:hAnsiTheme="majorHAnsi"/>
          <w:sz w:val="20"/>
          <w:szCs w:val="20"/>
          <w:bdr w:val="none" w:sz="0" w:space="0" w:color="auto" w:frame="1"/>
          <w:lang w:val="es-VE"/>
        </w:rPr>
        <w:t>, en el cual declar</w:t>
      </w:r>
      <w:r w:rsidR="005802E9">
        <w:rPr>
          <w:rFonts w:asciiTheme="majorHAnsi" w:eastAsia="Times New Roman" w:hAnsiTheme="majorHAnsi"/>
          <w:sz w:val="20"/>
          <w:szCs w:val="20"/>
          <w:bdr w:val="none" w:sz="0" w:space="0" w:color="auto" w:frame="1"/>
          <w:lang w:val="es-VE"/>
        </w:rPr>
        <w:t>ó</w:t>
      </w:r>
      <w:r w:rsidR="005802E9" w:rsidRPr="00F113A3">
        <w:rPr>
          <w:rFonts w:asciiTheme="majorHAnsi" w:eastAsia="Times New Roman" w:hAnsiTheme="majorHAnsi"/>
          <w:sz w:val="20"/>
          <w:szCs w:val="20"/>
          <w:bdr w:val="none" w:sz="0" w:space="0" w:color="auto" w:frame="1"/>
          <w:lang w:val="es-VE"/>
        </w:rPr>
        <w:t xml:space="preserve"> admisible la petición y </w:t>
      </w:r>
      <w:r w:rsidR="00123475">
        <w:rPr>
          <w:rFonts w:asciiTheme="majorHAnsi" w:eastAsia="Times New Roman" w:hAnsiTheme="majorHAnsi"/>
          <w:sz w:val="20"/>
          <w:szCs w:val="20"/>
          <w:bdr w:val="none" w:sz="0" w:space="0" w:color="auto" w:frame="1"/>
          <w:lang w:val="es-VE"/>
        </w:rPr>
        <w:t>declaró</w:t>
      </w:r>
      <w:r w:rsidR="005802E9">
        <w:rPr>
          <w:rFonts w:asciiTheme="majorHAnsi" w:eastAsia="Times New Roman" w:hAnsiTheme="majorHAnsi"/>
          <w:sz w:val="20"/>
          <w:szCs w:val="20"/>
          <w:bdr w:val="none" w:sz="0" w:space="0" w:color="auto" w:frame="1"/>
          <w:lang w:val="es-VE"/>
        </w:rPr>
        <w:t xml:space="preserve"> su competencia</w:t>
      </w:r>
      <w:r w:rsidR="005802E9" w:rsidRPr="00F113A3">
        <w:rPr>
          <w:rFonts w:asciiTheme="majorHAnsi" w:eastAsia="Times New Roman" w:hAnsiTheme="majorHAnsi"/>
          <w:sz w:val="20"/>
          <w:szCs w:val="20"/>
          <w:bdr w:val="none" w:sz="0" w:space="0" w:color="auto" w:frame="1"/>
          <w:lang w:val="es-VE"/>
        </w:rPr>
        <w:t xml:space="preserve"> para conocer del reclamo presentado por los peticionarios respecto de la presunta violación de los derechos contenidos en los artículos 8</w:t>
      </w:r>
      <w:r w:rsidR="005802E9">
        <w:rPr>
          <w:rFonts w:asciiTheme="majorHAnsi" w:eastAsia="Times New Roman" w:hAnsiTheme="majorHAnsi"/>
          <w:sz w:val="20"/>
          <w:szCs w:val="20"/>
          <w:bdr w:val="none" w:sz="0" w:space="0" w:color="auto" w:frame="1"/>
          <w:lang w:val="es-VE"/>
        </w:rPr>
        <w:t xml:space="preserve"> (</w:t>
      </w:r>
      <w:r w:rsidR="00904BDB">
        <w:rPr>
          <w:rFonts w:asciiTheme="majorHAnsi" w:eastAsia="Times New Roman" w:hAnsiTheme="majorHAnsi"/>
          <w:sz w:val="20"/>
          <w:szCs w:val="20"/>
          <w:bdr w:val="none" w:sz="0" w:space="0" w:color="auto" w:frame="1"/>
          <w:lang w:val="es-VE"/>
        </w:rPr>
        <w:t>garantías judiciales</w:t>
      </w:r>
      <w:r w:rsidR="005802E9">
        <w:rPr>
          <w:rFonts w:asciiTheme="majorHAnsi" w:eastAsia="Times New Roman" w:hAnsiTheme="majorHAnsi"/>
          <w:sz w:val="20"/>
          <w:szCs w:val="20"/>
          <w:bdr w:val="none" w:sz="0" w:space="0" w:color="auto" w:frame="1"/>
          <w:lang w:val="es-VE"/>
        </w:rPr>
        <w:t>)</w:t>
      </w:r>
      <w:r w:rsidR="005E311A">
        <w:rPr>
          <w:rFonts w:asciiTheme="majorHAnsi" w:eastAsia="Times New Roman" w:hAnsiTheme="majorHAnsi"/>
          <w:sz w:val="20"/>
          <w:szCs w:val="20"/>
          <w:bdr w:val="none" w:sz="0" w:space="0" w:color="auto" w:frame="1"/>
          <w:lang w:val="es-VE"/>
        </w:rPr>
        <w:t xml:space="preserve"> </w:t>
      </w:r>
      <w:r w:rsidR="005802E9" w:rsidRPr="00F113A3">
        <w:rPr>
          <w:rFonts w:asciiTheme="majorHAnsi" w:eastAsia="Times New Roman" w:hAnsiTheme="majorHAnsi"/>
          <w:sz w:val="20"/>
          <w:szCs w:val="20"/>
          <w:bdr w:val="none" w:sz="0" w:space="0" w:color="auto" w:frame="1"/>
          <w:lang w:val="es-VE"/>
        </w:rPr>
        <w:t xml:space="preserve">y 25 </w:t>
      </w:r>
      <w:r w:rsidR="005802E9">
        <w:rPr>
          <w:rFonts w:asciiTheme="majorHAnsi" w:eastAsia="Times New Roman" w:hAnsiTheme="majorHAnsi"/>
          <w:sz w:val="20"/>
          <w:szCs w:val="20"/>
          <w:bdr w:val="none" w:sz="0" w:space="0" w:color="auto" w:frame="1"/>
          <w:lang w:val="es-VE"/>
        </w:rPr>
        <w:t>(</w:t>
      </w:r>
      <w:r w:rsidR="00904BDB">
        <w:rPr>
          <w:rFonts w:asciiTheme="majorHAnsi" w:eastAsia="Times New Roman" w:hAnsiTheme="majorHAnsi"/>
          <w:sz w:val="20"/>
          <w:szCs w:val="20"/>
          <w:bdr w:val="none" w:sz="0" w:space="0" w:color="auto" w:frame="1"/>
          <w:lang w:val="es-VE"/>
        </w:rPr>
        <w:t>protección judicial</w:t>
      </w:r>
      <w:r w:rsidR="005802E9">
        <w:rPr>
          <w:rFonts w:asciiTheme="majorHAnsi" w:eastAsia="Times New Roman" w:hAnsiTheme="majorHAnsi"/>
          <w:sz w:val="20"/>
          <w:szCs w:val="20"/>
          <w:bdr w:val="none" w:sz="0" w:space="0" w:color="auto" w:frame="1"/>
          <w:lang w:val="es-VE"/>
        </w:rPr>
        <w:t>)</w:t>
      </w:r>
      <w:r w:rsidR="005E311A">
        <w:rPr>
          <w:rFonts w:asciiTheme="majorHAnsi" w:eastAsia="Times New Roman" w:hAnsiTheme="majorHAnsi"/>
          <w:sz w:val="20"/>
          <w:szCs w:val="20"/>
          <w:bdr w:val="none" w:sz="0" w:space="0" w:color="auto" w:frame="1"/>
          <w:lang w:val="es-VE"/>
        </w:rPr>
        <w:t xml:space="preserve"> </w:t>
      </w:r>
      <w:r w:rsidR="005802E9" w:rsidRPr="00F113A3">
        <w:rPr>
          <w:rFonts w:asciiTheme="majorHAnsi" w:eastAsia="Times New Roman" w:hAnsiTheme="majorHAnsi"/>
          <w:sz w:val="20"/>
          <w:szCs w:val="20"/>
          <w:bdr w:val="none" w:sz="0" w:space="0" w:color="auto" w:frame="1"/>
          <w:lang w:val="es-VE"/>
        </w:rPr>
        <w:t>contenidos en la Convención Americana</w:t>
      </w:r>
      <w:r w:rsidR="00904BDB">
        <w:rPr>
          <w:rFonts w:asciiTheme="majorHAnsi" w:eastAsia="Times New Roman" w:hAnsiTheme="majorHAnsi"/>
          <w:sz w:val="20"/>
          <w:szCs w:val="20"/>
          <w:bdr w:val="none" w:sz="0" w:space="0" w:color="auto" w:frame="1"/>
          <w:lang w:val="es-AR"/>
        </w:rPr>
        <w:t>.</w:t>
      </w:r>
    </w:p>
    <w:p w:rsidR="00931F13" w:rsidRPr="005802E9" w:rsidRDefault="00931F13" w:rsidP="00C75819">
      <w:pPr>
        <w:tabs>
          <w:tab w:val="left" w:pos="1440"/>
        </w:tabs>
        <w:jc w:val="both"/>
        <w:rPr>
          <w:rFonts w:asciiTheme="majorHAnsi" w:eastAsia="Times New Roman" w:hAnsiTheme="majorHAnsi"/>
          <w:sz w:val="20"/>
          <w:szCs w:val="20"/>
          <w:bdr w:val="none" w:sz="0" w:space="0" w:color="auto" w:frame="1"/>
          <w:lang w:val="es-AR"/>
        </w:rPr>
      </w:pPr>
    </w:p>
    <w:p w:rsidR="00931F13" w:rsidRPr="00D60AA9" w:rsidRDefault="00931F13" w:rsidP="00C7581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lang w:val="es-ES_tradnl"/>
        </w:rPr>
      </w:pPr>
      <w:r w:rsidRPr="00D60AA9">
        <w:rPr>
          <w:rFonts w:asciiTheme="majorHAnsi" w:eastAsia="Times New Roman" w:hAnsiTheme="majorHAnsi"/>
          <w:sz w:val="20"/>
          <w:szCs w:val="20"/>
          <w:bdr w:val="none" w:sz="0" w:space="0" w:color="auto" w:frame="1"/>
          <w:lang w:val="es-AR"/>
        </w:rPr>
        <w:t xml:space="preserve">El </w:t>
      </w:r>
      <w:r w:rsidR="00D60AA9" w:rsidRPr="00D60AA9">
        <w:rPr>
          <w:rFonts w:asciiTheme="majorHAnsi" w:eastAsia="Times New Roman" w:hAnsiTheme="majorHAnsi"/>
          <w:sz w:val="20"/>
          <w:szCs w:val="20"/>
          <w:bdr w:val="none" w:sz="0" w:space="0" w:color="auto" w:frame="1"/>
          <w:lang w:val="es-AR"/>
        </w:rPr>
        <w:t>17 de diciembre de 2011</w:t>
      </w:r>
      <w:r w:rsidRPr="00D60AA9">
        <w:rPr>
          <w:rFonts w:asciiTheme="majorHAnsi" w:eastAsia="Times New Roman" w:hAnsiTheme="majorHAnsi"/>
          <w:sz w:val="20"/>
          <w:szCs w:val="20"/>
          <w:bdr w:val="none" w:sz="0" w:space="0" w:color="auto" w:frame="1"/>
          <w:lang w:val="es-AR"/>
        </w:rPr>
        <w:t>, las partes sostuvieron una reunión de trabajo</w:t>
      </w:r>
      <w:r w:rsidR="008A06BA">
        <w:rPr>
          <w:rFonts w:asciiTheme="majorHAnsi" w:eastAsia="Times New Roman" w:hAnsiTheme="majorHAnsi"/>
          <w:sz w:val="20"/>
          <w:szCs w:val="20"/>
          <w:bdr w:val="none" w:sz="0" w:space="0" w:color="auto" w:frame="1"/>
          <w:lang w:val="es-AR"/>
        </w:rPr>
        <w:t xml:space="preserve"> facilitada por la Comisión</w:t>
      </w:r>
      <w:r w:rsidRPr="00D60AA9">
        <w:rPr>
          <w:rFonts w:asciiTheme="majorHAnsi" w:eastAsia="Times New Roman" w:hAnsiTheme="majorHAnsi"/>
          <w:sz w:val="20"/>
          <w:szCs w:val="20"/>
          <w:bdr w:val="none" w:sz="0" w:space="0" w:color="auto" w:frame="1"/>
          <w:lang w:val="es-AR"/>
        </w:rPr>
        <w:t xml:space="preserve">, celebrada en </w:t>
      </w:r>
      <w:r w:rsidR="00D60AA9" w:rsidRPr="00D60AA9">
        <w:rPr>
          <w:rFonts w:asciiTheme="majorHAnsi" w:eastAsia="Times New Roman" w:hAnsiTheme="majorHAnsi"/>
          <w:sz w:val="20"/>
          <w:szCs w:val="20"/>
          <w:bdr w:val="none" w:sz="0" w:space="0" w:color="auto" w:frame="1"/>
          <w:lang w:val="es-AR"/>
        </w:rPr>
        <w:t>Guatemala, departamento del Quetzaltenango</w:t>
      </w:r>
      <w:r w:rsidRPr="00D60AA9">
        <w:rPr>
          <w:rFonts w:asciiTheme="majorHAnsi" w:eastAsia="Times New Roman" w:hAnsiTheme="majorHAnsi"/>
          <w:sz w:val="20"/>
          <w:szCs w:val="20"/>
          <w:bdr w:val="none" w:sz="0" w:space="0" w:color="auto" w:frame="1"/>
          <w:lang w:val="es-AR"/>
        </w:rPr>
        <w:t xml:space="preserve">, en la que </w:t>
      </w:r>
      <w:r w:rsidRPr="00D60AA9">
        <w:rPr>
          <w:rFonts w:asciiTheme="majorHAnsi" w:eastAsia="Times New Roman" w:hAnsiTheme="majorHAnsi"/>
          <w:sz w:val="20"/>
          <w:szCs w:val="20"/>
          <w:bdr w:val="none" w:sz="0" w:space="0" w:color="auto" w:frame="1"/>
          <w:lang w:val="es-VE"/>
        </w:rPr>
        <w:t xml:space="preserve">suscribieron </w:t>
      </w:r>
      <w:r w:rsidR="00D60AA9">
        <w:rPr>
          <w:rFonts w:asciiTheme="majorHAnsi" w:eastAsia="Times New Roman" w:hAnsiTheme="majorHAnsi"/>
          <w:sz w:val="20"/>
          <w:szCs w:val="20"/>
          <w:bdr w:val="none" w:sz="0" w:space="0" w:color="auto" w:frame="1"/>
          <w:lang w:val="es-VE"/>
        </w:rPr>
        <w:t>un Acuerdo de Solución Amistosa.</w:t>
      </w:r>
    </w:p>
    <w:p w:rsidR="00D60AA9" w:rsidRPr="00D60AA9" w:rsidRDefault="00D60AA9" w:rsidP="00C7581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lang w:val="es-ES_tradnl"/>
        </w:rPr>
      </w:pPr>
    </w:p>
    <w:p w:rsidR="00931F13" w:rsidRPr="001D12CA" w:rsidRDefault="00B8165A" w:rsidP="00C7581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lang w:val="es-ES_tradnl"/>
        </w:rPr>
      </w:pPr>
      <w:r w:rsidRPr="001D12CA">
        <w:rPr>
          <w:rFonts w:asciiTheme="majorHAnsi" w:eastAsia="Times New Roman" w:hAnsiTheme="majorHAnsi"/>
          <w:sz w:val="20"/>
          <w:szCs w:val="20"/>
          <w:lang w:val="es-ES_tradnl"/>
        </w:rPr>
        <w:t>E</w:t>
      </w:r>
      <w:r w:rsidR="001D12CA">
        <w:rPr>
          <w:rFonts w:asciiTheme="majorHAnsi" w:eastAsia="Times New Roman" w:hAnsiTheme="majorHAnsi"/>
          <w:sz w:val="20"/>
          <w:szCs w:val="20"/>
          <w:lang w:val="es-ES_tradnl"/>
        </w:rPr>
        <w:t>l 4 de febrero de 2020, la parte peticionaria</w:t>
      </w:r>
      <w:r w:rsidR="00C75819">
        <w:rPr>
          <w:rFonts w:asciiTheme="majorHAnsi" w:eastAsia="Times New Roman" w:hAnsiTheme="majorHAnsi"/>
          <w:sz w:val="20"/>
          <w:szCs w:val="20"/>
          <w:lang w:val="es-ES_tradnl"/>
        </w:rPr>
        <w:t>,</w:t>
      </w:r>
      <w:r w:rsidR="001D12CA">
        <w:rPr>
          <w:rFonts w:asciiTheme="majorHAnsi" w:eastAsia="Times New Roman" w:hAnsiTheme="majorHAnsi"/>
          <w:sz w:val="20"/>
          <w:szCs w:val="20"/>
          <w:lang w:val="es-ES_tradnl"/>
        </w:rPr>
        <w:t xml:space="preserve"> expresó su </w:t>
      </w:r>
      <w:r w:rsidR="008A06BA">
        <w:rPr>
          <w:rFonts w:asciiTheme="majorHAnsi" w:eastAsia="Times New Roman" w:hAnsiTheme="majorHAnsi"/>
          <w:sz w:val="20"/>
          <w:szCs w:val="20"/>
          <w:lang w:val="es-ES_tradnl"/>
        </w:rPr>
        <w:t xml:space="preserve">conformidad </w:t>
      </w:r>
      <w:r w:rsidR="001D12CA">
        <w:rPr>
          <w:rFonts w:asciiTheme="majorHAnsi" w:eastAsia="Times New Roman" w:hAnsiTheme="majorHAnsi"/>
          <w:sz w:val="20"/>
          <w:szCs w:val="20"/>
          <w:lang w:val="es-ES_tradnl"/>
        </w:rPr>
        <w:t xml:space="preserve">con la homologación del acuerdo de solución amistosa. </w:t>
      </w:r>
    </w:p>
    <w:p w:rsidR="00931F13" w:rsidRPr="00DB4BE4" w:rsidRDefault="00931F13" w:rsidP="00C75819">
      <w:pPr>
        <w:tabs>
          <w:tab w:val="left" w:pos="1440"/>
        </w:tabs>
        <w:ind w:firstLine="720"/>
        <w:jc w:val="both"/>
        <w:rPr>
          <w:rFonts w:asciiTheme="majorHAnsi" w:hAnsiTheme="majorHAnsi"/>
          <w:sz w:val="20"/>
          <w:szCs w:val="20"/>
          <w:bdr w:val="none" w:sz="0" w:space="0" w:color="auto"/>
          <w:lang w:val="es-ES_tradnl"/>
        </w:rPr>
      </w:pPr>
    </w:p>
    <w:p w:rsidR="00931F13" w:rsidRPr="00DB4BE4" w:rsidRDefault="00931F13" w:rsidP="00C7581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lang w:val="es-ES"/>
        </w:rPr>
      </w:pPr>
      <w:r w:rsidRPr="00DB4BE4">
        <w:rPr>
          <w:rFonts w:asciiTheme="majorHAnsi" w:eastAsia="Times New Roman" w:hAnsiTheme="majorHAnsi"/>
          <w:sz w:val="20"/>
          <w:szCs w:val="20"/>
          <w:lang w:val="es-AR"/>
        </w:rPr>
        <w:t>En</w:t>
      </w:r>
      <w:r w:rsidRPr="00DB4BE4">
        <w:rPr>
          <w:rFonts w:asciiTheme="majorHAnsi" w:eastAsia="Times New Roman" w:hAnsiTheme="majorHAnsi"/>
          <w:sz w:val="20"/>
          <w:szCs w:val="20"/>
          <w:lang w:val="es-ES_tradnl"/>
        </w:rPr>
        <w:t xml:space="preserve"> el presente informe de solución amistosa, según lo establecido en el artículo 49 de la Convención y en el artículo 40.5 del Reglamento de la Comisión, se efectúa una reseña de los hechos alegados por </w:t>
      </w:r>
      <w:r w:rsidRPr="00DB4BE4">
        <w:rPr>
          <w:rFonts w:asciiTheme="majorHAnsi" w:eastAsia="Times New Roman" w:hAnsiTheme="majorHAnsi"/>
          <w:sz w:val="20"/>
          <w:szCs w:val="20"/>
          <w:lang w:val="es-ES"/>
        </w:rPr>
        <w:t>el peticionario</w:t>
      </w:r>
      <w:r w:rsidRPr="00DB4BE4">
        <w:rPr>
          <w:rFonts w:asciiTheme="majorHAnsi" w:eastAsia="Times New Roman" w:hAnsiTheme="majorHAnsi"/>
          <w:sz w:val="20"/>
          <w:szCs w:val="20"/>
          <w:lang w:val="es-AR"/>
        </w:rPr>
        <w:t xml:space="preserve"> </w:t>
      </w:r>
      <w:r w:rsidRPr="00DB4BE4">
        <w:rPr>
          <w:rFonts w:asciiTheme="majorHAnsi" w:eastAsia="Times New Roman" w:hAnsiTheme="majorHAnsi"/>
          <w:sz w:val="20"/>
          <w:szCs w:val="20"/>
          <w:lang w:val="es-ES_tradnl"/>
        </w:rPr>
        <w:t>y se transcribe el acuerdo de s</w:t>
      </w:r>
      <w:r w:rsidR="00D60AA9">
        <w:rPr>
          <w:rFonts w:asciiTheme="majorHAnsi" w:eastAsia="Times New Roman" w:hAnsiTheme="majorHAnsi"/>
          <w:sz w:val="20"/>
          <w:szCs w:val="20"/>
          <w:lang w:val="es-ES_tradnl"/>
        </w:rPr>
        <w:t>olución amistosa, suscrito el 17 de diciembre de 2011</w:t>
      </w:r>
      <w:r w:rsidR="00DA30ED">
        <w:rPr>
          <w:rFonts w:asciiTheme="majorHAnsi" w:eastAsia="Times New Roman" w:hAnsiTheme="majorHAnsi"/>
          <w:sz w:val="20"/>
          <w:szCs w:val="20"/>
          <w:lang w:val="es-ES_tradnl"/>
        </w:rPr>
        <w:t xml:space="preserve"> por el </w:t>
      </w:r>
      <w:r w:rsidR="00DA30ED" w:rsidRPr="00DB4BE4">
        <w:rPr>
          <w:rFonts w:asciiTheme="majorHAnsi" w:eastAsia="Times New Roman" w:hAnsiTheme="majorHAnsi"/>
          <w:sz w:val="20"/>
          <w:szCs w:val="20"/>
          <w:lang w:val="es-ES"/>
        </w:rPr>
        <w:t>peticionario</w:t>
      </w:r>
      <w:r w:rsidRPr="00DB4BE4">
        <w:rPr>
          <w:rFonts w:asciiTheme="majorHAnsi" w:eastAsia="Times New Roman" w:hAnsiTheme="majorHAnsi"/>
          <w:sz w:val="20"/>
          <w:szCs w:val="20"/>
          <w:lang w:val="es-ES_tradnl"/>
        </w:rPr>
        <w:t xml:space="preserve"> y re</w:t>
      </w:r>
      <w:r w:rsidR="00D60AA9">
        <w:rPr>
          <w:rFonts w:asciiTheme="majorHAnsi" w:eastAsia="Times New Roman" w:hAnsiTheme="majorHAnsi"/>
          <w:sz w:val="20"/>
          <w:szCs w:val="20"/>
          <w:lang w:val="es-ES_tradnl"/>
        </w:rPr>
        <w:t>presentantes del Estado guatemalteco</w:t>
      </w:r>
      <w:r w:rsidRPr="00DB4BE4">
        <w:rPr>
          <w:rFonts w:asciiTheme="majorHAnsi" w:eastAsia="Times New Roman" w:hAnsiTheme="majorHAnsi"/>
          <w:sz w:val="20"/>
          <w:szCs w:val="20"/>
          <w:lang w:val="es-ES_tradnl"/>
        </w:rPr>
        <w:t>. Asimismo, se aprueba el acuerdo suscrito entre las partes y se acuerda la publicación del presente informe</w:t>
      </w:r>
      <w:r w:rsidRPr="00DB4BE4">
        <w:rPr>
          <w:rFonts w:asciiTheme="majorHAnsi" w:eastAsia="Times New Roman" w:hAnsiTheme="majorHAnsi"/>
          <w:sz w:val="20"/>
          <w:szCs w:val="20"/>
          <w:lang w:val="es-PE"/>
        </w:rPr>
        <w:t xml:space="preserve"> en el Informe Anual de la CIDH a la Asamblea General de la Organización de los Estados Americanos. </w:t>
      </w:r>
    </w:p>
    <w:p w:rsidR="00931F13" w:rsidRPr="00DB4BE4" w:rsidRDefault="00931F13" w:rsidP="00C75819">
      <w:pPr>
        <w:jc w:val="both"/>
        <w:rPr>
          <w:rFonts w:asciiTheme="majorHAnsi" w:eastAsia="Times New Roman" w:hAnsiTheme="majorHAnsi"/>
          <w:sz w:val="20"/>
          <w:szCs w:val="20"/>
          <w:lang w:val="es-ES_tradnl"/>
        </w:rPr>
      </w:pPr>
    </w:p>
    <w:p w:rsidR="00931F13" w:rsidRDefault="00931F13" w:rsidP="00C7581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jc w:val="both"/>
        <w:rPr>
          <w:rFonts w:asciiTheme="majorHAnsi" w:eastAsia="MS Mincho" w:hAnsiTheme="majorHAnsi"/>
          <w:b/>
          <w:sz w:val="20"/>
          <w:szCs w:val="20"/>
          <w:lang w:val="es-ES"/>
        </w:rPr>
      </w:pPr>
      <w:r w:rsidRPr="00DB4BE4">
        <w:rPr>
          <w:rFonts w:asciiTheme="majorHAnsi" w:eastAsia="MS Mincho" w:hAnsiTheme="majorHAnsi"/>
          <w:b/>
          <w:sz w:val="20"/>
          <w:szCs w:val="20"/>
          <w:lang w:val="es-ES"/>
        </w:rPr>
        <w:t xml:space="preserve">LOS HECHOS ALEGADOS </w:t>
      </w:r>
    </w:p>
    <w:p w:rsidR="00BA00CC" w:rsidRDefault="00BA00CC" w:rsidP="00C7581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MS Mincho" w:hAnsiTheme="majorHAnsi"/>
          <w:b/>
          <w:sz w:val="20"/>
          <w:szCs w:val="20"/>
          <w:lang w:val="es-ES"/>
        </w:rPr>
      </w:pPr>
    </w:p>
    <w:p w:rsidR="00BA00CC" w:rsidRPr="00BA00CC" w:rsidRDefault="00BA00CC" w:rsidP="00C7581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lang w:val="es-AR"/>
        </w:rPr>
      </w:pPr>
      <w:r w:rsidRPr="00C96486">
        <w:rPr>
          <w:rFonts w:asciiTheme="majorHAnsi" w:eastAsia="Times New Roman" w:hAnsiTheme="majorHAnsi"/>
          <w:sz w:val="20"/>
          <w:szCs w:val="20"/>
          <w:bdr w:val="none" w:sz="0" w:space="0" w:color="auto" w:frame="1"/>
          <w:lang w:val="es-AR"/>
        </w:rPr>
        <w:t>Según lo alegado</w:t>
      </w:r>
      <w:r>
        <w:rPr>
          <w:rFonts w:asciiTheme="majorHAnsi" w:eastAsia="Times New Roman" w:hAnsiTheme="majorHAnsi"/>
          <w:sz w:val="20"/>
          <w:szCs w:val="20"/>
          <w:bdr w:val="none" w:sz="0" w:space="0" w:color="auto" w:frame="1"/>
          <w:lang w:val="es-AR"/>
        </w:rPr>
        <w:t xml:space="preserve"> por el peticionario</w:t>
      </w:r>
      <w:r w:rsidRPr="00C96486">
        <w:rPr>
          <w:rFonts w:asciiTheme="majorHAnsi" w:eastAsia="Times New Roman" w:hAnsiTheme="majorHAnsi"/>
          <w:sz w:val="20"/>
          <w:szCs w:val="20"/>
          <w:bdr w:val="none" w:sz="0" w:space="0" w:color="auto" w:frame="1"/>
          <w:lang w:val="es-AR"/>
        </w:rPr>
        <w:t>,</w:t>
      </w:r>
      <w:r>
        <w:rPr>
          <w:rFonts w:asciiTheme="majorHAnsi" w:eastAsia="Times New Roman" w:hAnsiTheme="majorHAnsi"/>
          <w:sz w:val="20"/>
          <w:szCs w:val="20"/>
          <w:bdr w:val="none" w:sz="0" w:space="0" w:color="auto" w:frame="1"/>
          <w:lang w:val="es-AR"/>
        </w:rPr>
        <w:t xml:space="preserve"> el 10 de marzo de 2003, Richard Conrad Solórzano Contreras</w:t>
      </w:r>
      <w:r w:rsidR="008A06BA">
        <w:rPr>
          <w:rFonts w:asciiTheme="majorHAnsi" w:eastAsia="Times New Roman" w:hAnsiTheme="majorHAnsi"/>
          <w:sz w:val="20"/>
          <w:szCs w:val="20"/>
          <w:bdr w:val="none" w:sz="0" w:space="0" w:color="auto" w:frame="1"/>
          <w:lang w:val="es-AR"/>
        </w:rPr>
        <w:t>,</w:t>
      </w:r>
      <w:r>
        <w:rPr>
          <w:rFonts w:asciiTheme="majorHAnsi" w:eastAsia="Times New Roman" w:hAnsiTheme="majorHAnsi"/>
          <w:sz w:val="20"/>
          <w:szCs w:val="20"/>
          <w:bdr w:val="none" w:sz="0" w:space="0" w:color="auto" w:frame="1"/>
          <w:lang w:val="es-AR"/>
        </w:rPr>
        <w:t xml:space="preserve"> de entonces 16 años de </w:t>
      </w:r>
      <w:r w:rsidR="008A06BA">
        <w:rPr>
          <w:rFonts w:asciiTheme="majorHAnsi" w:eastAsia="Times New Roman" w:hAnsiTheme="majorHAnsi"/>
          <w:sz w:val="20"/>
          <w:szCs w:val="20"/>
          <w:bdr w:val="none" w:sz="0" w:space="0" w:color="auto" w:frame="1"/>
          <w:lang w:val="es-AR"/>
        </w:rPr>
        <w:t xml:space="preserve">edad, </w:t>
      </w:r>
      <w:r w:rsidR="008A06BA" w:rsidRPr="00C96486">
        <w:rPr>
          <w:rFonts w:asciiTheme="majorHAnsi" w:eastAsia="Times New Roman" w:hAnsiTheme="majorHAnsi"/>
          <w:sz w:val="20"/>
          <w:szCs w:val="20"/>
          <w:bdr w:val="none" w:sz="0" w:space="0" w:color="auto" w:frame="1"/>
          <w:lang w:val="es-AR"/>
        </w:rPr>
        <w:t>habría</w:t>
      </w:r>
      <w:r>
        <w:rPr>
          <w:rFonts w:asciiTheme="majorHAnsi" w:eastAsia="Times New Roman" w:hAnsiTheme="majorHAnsi"/>
          <w:sz w:val="20"/>
          <w:szCs w:val="20"/>
          <w:bdr w:val="none" w:sz="0" w:space="0" w:color="auto" w:frame="1"/>
          <w:lang w:val="es-AR"/>
        </w:rPr>
        <w:t xml:space="preserve"> sido apuñalado por un individuo a la altura del cuello del lado derecho. Los hechos habrían sucedido alrededor de las 8:30 PM, cuando el joven se encontraba a tres cuadras de su residencia.</w:t>
      </w:r>
      <w:r w:rsidR="00C75819">
        <w:rPr>
          <w:rFonts w:asciiTheme="majorHAnsi" w:eastAsia="Times New Roman" w:hAnsiTheme="majorHAnsi"/>
          <w:sz w:val="20"/>
          <w:szCs w:val="20"/>
          <w:bdr w:val="none" w:sz="0" w:space="0" w:color="auto" w:frame="1"/>
          <w:lang w:val="es-AR"/>
        </w:rPr>
        <w:t xml:space="preserve"> En consecuencia, h</w:t>
      </w:r>
      <w:r>
        <w:rPr>
          <w:rFonts w:asciiTheme="majorHAnsi" w:eastAsia="Times New Roman" w:hAnsiTheme="majorHAnsi"/>
          <w:sz w:val="20"/>
          <w:szCs w:val="20"/>
          <w:bdr w:val="none" w:sz="0" w:space="0" w:color="auto" w:frame="1"/>
          <w:lang w:val="es-AR"/>
        </w:rPr>
        <w:t>abría sido trasladado</w:t>
      </w:r>
      <w:r w:rsidR="00123475" w:rsidRPr="00123475">
        <w:rPr>
          <w:rFonts w:asciiTheme="majorHAnsi" w:eastAsia="Times New Roman" w:hAnsiTheme="majorHAnsi"/>
          <w:sz w:val="20"/>
          <w:szCs w:val="20"/>
          <w:bdr w:val="none" w:sz="0" w:space="0" w:color="auto" w:frame="1"/>
          <w:lang w:val="es-AR"/>
        </w:rPr>
        <w:t xml:space="preserve"> </w:t>
      </w:r>
      <w:r w:rsidR="00123475">
        <w:rPr>
          <w:rFonts w:asciiTheme="majorHAnsi" w:eastAsia="Times New Roman" w:hAnsiTheme="majorHAnsi"/>
          <w:sz w:val="20"/>
          <w:szCs w:val="20"/>
          <w:bdr w:val="none" w:sz="0" w:space="0" w:color="auto" w:frame="1"/>
          <w:lang w:val="es-AR"/>
        </w:rPr>
        <w:t>inmediatamente</w:t>
      </w:r>
      <w:r>
        <w:rPr>
          <w:rFonts w:asciiTheme="majorHAnsi" w:eastAsia="Times New Roman" w:hAnsiTheme="majorHAnsi"/>
          <w:sz w:val="20"/>
          <w:szCs w:val="20"/>
          <w:bdr w:val="none" w:sz="0" w:space="0" w:color="auto" w:frame="1"/>
          <w:lang w:val="es-AR"/>
        </w:rPr>
        <w:t xml:space="preserve"> al Hospital Nacional de Coatepeque</w:t>
      </w:r>
      <w:r w:rsidR="00FA1808">
        <w:rPr>
          <w:rFonts w:asciiTheme="majorHAnsi" w:eastAsia="Times New Roman" w:hAnsiTheme="majorHAnsi"/>
          <w:sz w:val="20"/>
          <w:szCs w:val="20"/>
          <w:bdr w:val="none" w:sz="0" w:space="0" w:color="auto" w:frame="1"/>
          <w:lang w:val="es-AR"/>
        </w:rPr>
        <w:t xml:space="preserve">, </w:t>
      </w:r>
      <w:r w:rsidR="00123475">
        <w:rPr>
          <w:rFonts w:asciiTheme="majorHAnsi" w:eastAsia="Times New Roman" w:hAnsiTheme="majorHAnsi"/>
          <w:sz w:val="20"/>
          <w:szCs w:val="20"/>
          <w:bdr w:val="none" w:sz="0" w:space="0" w:color="auto" w:frame="1"/>
          <w:lang w:val="es-AR"/>
        </w:rPr>
        <w:t>establecimiento</w:t>
      </w:r>
      <w:r w:rsidR="00FA1808">
        <w:rPr>
          <w:rFonts w:asciiTheme="majorHAnsi" w:eastAsia="Times New Roman" w:hAnsiTheme="majorHAnsi"/>
          <w:sz w:val="20"/>
          <w:szCs w:val="20"/>
          <w:bdr w:val="none" w:sz="0" w:space="0" w:color="auto" w:frame="1"/>
          <w:lang w:val="es-AR"/>
        </w:rPr>
        <w:t xml:space="preserve"> de carácter público</w:t>
      </w:r>
      <w:r>
        <w:rPr>
          <w:rFonts w:asciiTheme="majorHAnsi" w:eastAsia="Times New Roman" w:hAnsiTheme="majorHAnsi"/>
          <w:sz w:val="20"/>
          <w:szCs w:val="20"/>
          <w:bdr w:val="none" w:sz="0" w:space="0" w:color="auto" w:frame="1"/>
          <w:lang w:val="es-AR"/>
        </w:rPr>
        <w:t xml:space="preserve">. </w:t>
      </w:r>
    </w:p>
    <w:p w:rsidR="00BA00CC" w:rsidRPr="00BA00CC" w:rsidRDefault="00BA00CC" w:rsidP="00C7581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rFonts w:asciiTheme="majorHAnsi" w:hAnsiTheme="majorHAnsi"/>
          <w:sz w:val="20"/>
          <w:szCs w:val="20"/>
          <w:lang w:val="es-AR"/>
        </w:rPr>
      </w:pPr>
      <w:r>
        <w:rPr>
          <w:rFonts w:asciiTheme="majorHAnsi" w:eastAsia="Times New Roman" w:hAnsiTheme="majorHAnsi"/>
          <w:sz w:val="20"/>
          <w:szCs w:val="20"/>
          <w:bdr w:val="none" w:sz="0" w:space="0" w:color="auto" w:frame="1"/>
          <w:lang w:val="es-AR"/>
        </w:rPr>
        <w:t xml:space="preserve"> </w:t>
      </w:r>
    </w:p>
    <w:p w:rsidR="00BA00CC" w:rsidRDefault="00407C98" w:rsidP="00C7581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lang w:val="es-AR"/>
        </w:rPr>
      </w:pPr>
      <w:r>
        <w:rPr>
          <w:rFonts w:asciiTheme="majorHAnsi" w:hAnsiTheme="majorHAnsi"/>
          <w:sz w:val="20"/>
          <w:szCs w:val="20"/>
          <w:lang w:val="es-AR"/>
        </w:rPr>
        <w:t>El peticionario señaló</w:t>
      </w:r>
      <w:r w:rsidR="00FA1AB6">
        <w:rPr>
          <w:rFonts w:asciiTheme="majorHAnsi" w:hAnsiTheme="majorHAnsi"/>
          <w:sz w:val="20"/>
          <w:szCs w:val="20"/>
          <w:lang w:val="es-AR"/>
        </w:rPr>
        <w:t xml:space="preserve"> que, en el hospital donde su hijo fue ingresado, el médico y las enfermeras que se encontraban de guardia, se habrían limitado a limpiar la herida, canalizar la vena para colocarle una vía y revisar sus signos vitales, sin proceder a realizar una cirugía a fin de prese</w:t>
      </w:r>
      <w:r w:rsidR="00C75819">
        <w:rPr>
          <w:rFonts w:asciiTheme="majorHAnsi" w:hAnsiTheme="majorHAnsi"/>
          <w:sz w:val="20"/>
          <w:szCs w:val="20"/>
          <w:lang w:val="es-AR"/>
        </w:rPr>
        <w:t>rvar la vida de la presunta víctima</w:t>
      </w:r>
      <w:r w:rsidR="00FA1AB6">
        <w:rPr>
          <w:rFonts w:asciiTheme="majorHAnsi" w:hAnsiTheme="majorHAnsi"/>
          <w:sz w:val="20"/>
          <w:szCs w:val="20"/>
          <w:lang w:val="es-AR"/>
        </w:rPr>
        <w:t xml:space="preserve">. De acuerdo al relato del peticionario, su hijo se habría encontrado, aún con signos vitales, </w:t>
      </w:r>
      <w:r w:rsidR="00FA1AB6">
        <w:rPr>
          <w:rFonts w:asciiTheme="majorHAnsi" w:hAnsiTheme="majorHAnsi"/>
          <w:sz w:val="20"/>
          <w:szCs w:val="20"/>
          <w:lang w:val="es-AR"/>
        </w:rPr>
        <w:lastRenderedPageBreak/>
        <w:t xml:space="preserve">durante aproximadamente treinta minutos en la sala de emergencias, hasta que un médico habría ordenado que se le retirara el oxígeno. Minutos más tarde el joven Solórzano Contreras habría fallecido en brazos de su hermano. </w:t>
      </w:r>
      <w:r w:rsidR="00F87B80">
        <w:rPr>
          <w:rFonts w:asciiTheme="majorHAnsi" w:hAnsiTheme="majorHAnsi"/>
          <w:sz w:val="20"/>
          <w:szCs w:val="20"/>
          <w:lang w:val="es-AR"/>
        </w:rPr>
        <w:t xml:space="preserve">Adicionalmente, expresó que un enfermero del nosocomio se habría burlado del hermano de su hijo, aduciendo que “mejor buscara una caja”. </w:t>
      </w:r>
    </w:p>
    <w:p w:rsidR="00F87B80" w:rsidRDefault="00F87B80" w:rsidP="00C7581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rFonts w:asciiTheme="majorHAnsi" w:hAnsiTheme="majorHAnsi"/>
          <w:sz w:val="20"/>
          <w:szCs w:val="20"/>
          <w:lang w:val="es-AR"/>
        </w:rPr>
      </w:pPr>
      <w:r>
        <w:rPr>
          <w:rFonts w:asciiTheme="majorHAnsi" w:hAnsiTheme="majorHAnsi"/>
          <w:sz w:val="20"/>
          <w:szCs w:val="20"/>
          <w:lang w:val="es-AR"/>
        </w:rPr>
        <w:t xml:space="preserve"> </w:t>
      </w:r>
    </w:p>
    <w:p w:rsidR="00F87B80" w:rsidRPr="000D3C78" w:rsidRDefault="007527F6" w:rsidP="00C7581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lang w:val="es-AR"/>
        </w:rPr>
      </w:pPr>
      <w:r w:rsidRPr="000D3C78">
        <w:rPr>
          <w:rFonts w:asciiTheme="majorHAnsi" w:hAnsiTheme="majorHAnsi"/>
          <w:sz w:val="20"/>
          <w:szCs w:val="20"/>
          <w:lang w:val="es-AR"/>
        </w:rPr>
        <w:t xml:space="preserve">El peticionario alegó que, el mismo día de los hechos, 10 de marzo de 2003, el </w:t>
      </w:r>
      <w:r w:rsidR="000D3C78" w:rsidRPr="000D3C78">
        <w:rPr>
          <w:rFonts w:asciiTheme="majorHAnsi" w:hAnsiTheme="majorHAnsi"/>
          <w:sz w:val="20"/>
          <w:szCs w:val="20"/>
          <w:lang w:val="es-AR"/>
        </w:rPr>
        <w:t>sospechoso</w:t>
      </w:r>
      <w:r w:rsidRPr="000D3C78">
        <w:rPr>
          <w:rFonts w:asciiTheme="majorHAnsi" w:hAnsiTheme="majorHAnsi"/>
          <w:sz w:val="20"/>
          <w:szCs w:val="20"/>
          <w:lang w:val="es-AR"/>
        </w:rPr>
        <w:t xml:space="preserve"> del homicidio habría sido ingresado al Hospital Nacional de </w:t>
      </w:r>
      <w:r w:rsidR="000D3C78" w:rsidRPr="000D3C78">
        <w:rPr>
          <w:rFonts w:asciiTheme="majorHAnsi" w:hAnsiTheme="majorHAnsi"/>
          <w:sz w:val="20"/>
          <w:szCs w:val="20"/>
          <w:lang w:val="es-AR"/>
        </w:rPr>
        <w:t>Coatepeque</w:t>
      </w:r>
      <w:r w:rsidRPr="000D3C78">
        <w:rPr>
          <w:rFonts w:asciiTheme="majorHAnsi" w:hAnsiTheme="majorHAnsi"/>
          <w:sz w:val="20"/>
          <w:szCs w:val="20"/>
          <w:lang w:val="es-AR"/>
        </w:rPr>
        <w:t xml:space="preserve"> presentando una serie de lesiones. Familiares, amigos, estudiantes y vecinos que se encontraban en las instalaciones acompañando a la víctima habrían reconocido al presunto homicida, denunciándolo ante</w:t>
      </w:r>
      <w:r w:rsidR="00407C98" w:rsidRPr="000D3C78">
        <w:rPr>
          <w:rFonts w:asciiTheme="majorHAnsi" w:hAnsiTheme="majorHAnsi"/>
          <w:sz w:val="20"/>
          <w:szCs w:val="20"/>
          <w:lang w:val="es-AR"/>
        </w:rPr>
        <w:t xml:space="preserve"> el Sub-Jefe de la Policía Nacional y el Fiscal Auxiliar del Ministerio Público,</w:t>
      </w:r>
      <w:r w:rsidRPr="000D3C78">
        <w:rPr>
          <w:rFonts w:asciiTheme="majorHAnsi" w:hAnsiTheme="majorHAnsi"/>
          <w:sz w:val="20"/>
          <w:szCs w:val="20"/>
          <w:lang w:val="es-AR"/>
        </w:rPr>
        <w:t xml:space="preserve"> </w:t>
      </w:r>
      <w:r w:rsidR="00407C98" w:rsidRPr="000D3C78">
        <w:rPr>
          <w:rFonts w:asciiTheme="majorHAnsi" w:hAnsiTheme="majorHAnsi"/>
          <w:sz w:val="20"/>
          <w:szCs w:val="20"/>
          <w:lang w:val="es-AR"/>
        </w:rPr>
        <w:t>que se encontraban en el lugar</w:t>
      </w:r>
      <w:r w:rsidRPr="000D3C78">
        <w:rPr>
          <w:rFonts w:asciiTheme="majorHAnsi" w:hAnsiTheme="majorHAnsi"/>
          <w:sz w:val="20"/>
          <w:szCs w:val="20"/>
          <w:lang w:val="es-AR"/>
        </w:rPr>
        <w:t xml:space="preserve">. Según el peticionario, se habría solicitado la detención preventiva y custodia del </w:t>
      </w:r>
      <w:r w:rsidR="00407C98" w:rsidRPr="000D3C78">
        <w:rPr>
          <w:rFonts w:asciiTheme="majorHAnsi" w:hAnsiTheme="majorHAnsi"/>
          <w:sz w:val="20"/>
          <w:szCs w:val="20"/>
          <w:lang w:val="es-AR"/>
        </w:rPr>
        <w:t>mismo</w:t>
      </w:r>
      <w:r w:rsidRPr="000D3C78">
        <w:rPr>
          <w:rFonts w:asciiTheme="majorHAnsi" w:hAnsiTheme="majorHAnsi"/>
          <w:sz w:val="20"/>
          <w:szCs w:val="20"/>
          <w:lang w:val="es-AR"/>
        </w:rPr>
        <w:t xml:space="preserve">, ante lo cual la respuesta de las autoridades habría sido que “estaba todo bajo control”. </w:t>
      </w:r>
      <w:r w:rsidR="00A87204" w:rsidRPr="000D3C78">
        <w:rPr>
          <w:rFonts w:asciiTheme="majorHAnsi" w:hAnsiTheme="majorHAnsi"/>
          <w:sz w:val="20"/>
          <w:szCs w:val="20"/>
          <w:lang w:val="es-AR"/>
        </w:rPr>
        <w:t xml:space="preserve">El Fiscal Auxiliar habría tomado la declaración de tres testigos que se encontraban en el hospital quienes habrían </w:t>
      </w:r>
      <w:r w:rsidR="00407C98" w:rsidRPr="000D3C78">
        <w:rPr>
          <w:rFonts w:asciiTheme="majorHAnsi" w:hAnsiTheme="majorHAnsi"/>
          <w:sz w:val="20"/>
          <w:szCs w:val="20"/>
          <w:lang w:val="es-AR"/>
        </w:rPr>
        <w:t>reiterado</w:t>
      </w:r>
      <w:r w:rsidR="00A87204" w:rsidRPr="000D3C78">
        <w:rPr>
          <w:rFonts w:asciiTheme="majorHAnsi" w:hAnsiTheme="majorHAnsi"/>
          <w:sz w:val="20"/>
          <w:szCs w:val="20"/>
          <w:lang w:val="es-AR"/>
        </w:rPr>
        <w:t xml:space="preserve"> que el </w:t>
      </w:r>
      <w:r w:rsidR="00407C98" w:rsidRPr="000D3C78">
        <w:rPr>
          <w:rFonts w:asciiTheme="majorHAnsi" w:hAnsiTheme="majorHAnsi"/>
          <w:sz w:val="20"/>
          <w:szCs w:val="20"/>
          <w:lang w:val="es-AR"/>
        </w:rPr>
        <w:t>sospechoso</w:t>
      </w:r>
      <w:r w:rsidR="00A87204" w:rsidRPr="000D3C78">
        <w:rPr>
          <w:rFonts w:asciiTheme="majorHAnsi" w:hAnsiTheme="majorHAnsi"/>
          <w:sz w:val="20"/>
          <w:szCs w:val="20"/>
          <w:lang w:val="es-AR"/>
        </w:rPr>
        <w:t xml:space="preserve"> </w:t>
      </w:r>
      <w:r w:rsidR="00407C98" w:rsidRPr="000D3C78">
        <w:rPr>
          <w:rFonts w:asciiTheme="majorHAnsi" w:hAnsiTheme="majorHAnsi"/>
          <w:sz w:val="20"/>
          <w:szCs w:val="20"/>
          <w:lang w:val="es-AR"/>
        </w:rPr>
        <w:t>habría sido</w:t>
      </w:r>
      <w:r w:rsidR="00A87204" w:rsidRPr="000D3C78">
        <w:rPr>
          <w:rFonts w:asciiTheme="majorHAnsi" w:hAnsiTheme="majorHAnsi"/>
          <w:sz w:val="20"/>
          <w:szCs w:val="20"/>
          <w:lang w:val="es-AR"/>
        </w:rPr>
        <w:t xml:space="preserve"> ingresado en ese mismo hospital y señalaron la cama en la cual estaría ubicado. A pesar de las </w:t>
      </w:r>
      <w:r w:rsidR="00407C98" w:rsidRPr="000D3C78">
        <w:rPr>
          <w:rFonts w:asciiTheme="majorHAnsi" w:hAnsiTheme="majorHAnsi"/>
          <w:sz w:val="20"/>
          <w:szCs w:val="20"/>
          <w:lang w:val="es-AR"/>
        </w:rPr>
        <w:t>supuestas</w:t>
      </w:r>
      <w:r w:rsidR="00A87204" w:rsidRPr="000D3C78">
        <w:rPr>
          <w:rFonts w:asciiTheme="majorHAnsi" w:hAnsiTheme="majorHAnsi"/>
          <w:sz w:val="20"/>
          <w:szCs w:val="20"/>
          <w:lang w:val="es-AR"/>
        </w:rPr>
        <w:t xml:space="preserve"> advertencias a las autoridades de la presencia del </w:t>
      </w:r>
      <w:r w:rsidR="00407C98" w:rsidRPr="000D3C78">
        <w:rPr>
          <w:rFonts w:asciiTheme="majorHAnsi" w:hAnsiTheme="majorHAnsi"/>
          <w:sz w:val="20"/>
          <w:szCs w:val="20"/>
          <w:lang w:val="es-AR"/>
        </w:rPr>
        <w:t>potencial</w:t>
      </w:r>
      <w:r w:rsidR="00A87204" w:rsidRPr="000D3C78">
        <w:rPr>
          <w:rFonts w:asciiTheme="majorHAnsi" w:hAnsiTheme="majorHAnsi"/>
          <w:sz w:val="20"/>
          <w:szCs w:val="20"/>
          <w:lang w:val="es-AR"/>
        </w:rPr>
        <w:t xml:space="preserve"> responsable del homicidio en el hospital, éste habría conseguido fugarse. En relación a este punto, el peticionario señala que los funcionarios estatales presentes en el hospital podrían y deberían haber aprehendido al sospechoso</w:t>
      </w:r>
      <w:r w:rsidR="00407C98" w:rsidRPr="000D3C78">
        <w:rPr>
          <w:rFonts w:asciiTheme="majorHAnsi" w:hAnsiTheme="majorHAnsi"/>
          <w:sz w:val="20"/>
          <w:szCs w:val="20"/>
          <w:lang w:val="es-AR"/>
        </w:rPr>
        <w:t>, con fundamento</w:t>
      </w:r>
      <w:r w:rsidR="00A87204" w:rsidRPr="000D3C78">
        <w:rPr>
          <w:rFonts w:asciiTheme="majorHAnsi" w:hAnsiTheme="majorHAnsi"/>
          <w:sz w:val="20"/>
          <w:szCs w:val="20"/>
          <w:lang w:val="es-AR"/>
        </w:rPr>
        <w:t xml:space="preserve"> en el artículo 257 del Código Procesal Penal, que establece que “la policía deberá aprehender a quien sorprenda en flagrante delito o persiga inmediatamente después de la comisión de un hecho punible </w:t>
      </w:r>
      <w:r w:rsidR="0034364D" w:rsidRPr="000D3C78">
        <w:rPr>
          <w:rFonts w:asciiTheme="majorHAnsi" w:hAnsiTheme="majorHAnsi"/>
          <w:sz w:val="20"/>
          <w:szCs w:val="20"/>
          <w:lang w:val="es-AR"/>
        </w:rPr>
        <w:t xml:space="preserve">“. </w:t>
      </w:r>
    </w:p>
    <w:p w:rsidR="0034364D" w:rsidRDefault="0034364D" w:rsidP="00C7581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rFonts w:asciiTheme="majorHAnsi" w:hAnsiTheme="majorHAnsi"/>
          <w:sz w:val="20"/>
          <w:szCs w:val="20"/>
          <w:lang w:val="es-AR"/>
        </w:rPr>
      </w:pPr>
      <w:r>
        <w:rPr>
          <w:rFonts w:asciiTheme="majorHAnsi" w:hAnsiTheme="majorHAnsi"/>
          <w:sz w:val="20"/>
          <w:szCs w:val="20"/>
          <w:lang w:val="es-AR"/>
        </w:rPr>
        <w:t xml:space="preserve"> </w:t>
      </w:r>
    </w:p>
    <w:p w:rsidR="0034364D" w:rsidRDefault="000D3C78" w:rsidP="00C7581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lang w:val="es-AR"/>
        </w:rPr>
      </w:pPr>
      <w:r>
        <w:rPr>
          <w:rFonts w:asciiTheme="majorHAnsi" w:hAnsiTheme="majorHAnsi"/>
          <w:sz w:val="20"/>
          <w:szCs w:val="20"/>
          <w:lang w:val="es-AR"/>
        </w:rPr>
        <w:t>El peticionario señaló que</w:t>
      </w:r>
      <w:r w:rsidR="0034364D">
        <w:rPr>
          <w:rFonts w:asciiTheme="majorHAnsi" w:hAnsiTheme="majorHAnsi"/>
          <w:sz w:val="20"/>
          <w:szCs w:val="20"/>
          <w:lang w:val="es-AR"/>
        </w:rPr>
        <w:t xml:space="preserve"> habrían existido irregularidades en la document</w:t>
      </w:r>
      <w:r w:rsidR="00407C98">
        <w:rPr>
          <w:rFonts w:asciiTheme="majorHAnsi" w:hAnsiTheme="majorHAnsi"/>
          <w:sz w:val="20"/>
          <w:szCs w:val="20"/>
          <w:lang w:val="es-AR"/>
        </w:rPr>
        <w:t>ación pertinente al ingreso del posible autor del crimen</w:t>
      </w:r>
      <w:r w:rsidR="0034364D">
        <w:rPr>
          <w:rFonts w:asciiTheme="majorHAnsi" w:hAnsiTheme="majorHAnsi"/>
          <w:sz w:val="20"/>
          <w:szCs w:val="20"/>
          <w:lang w:val="es-AR"/>
        </w:rPr>
        <w:t xml:space="preserve"> al hospital</w:t>
      </w:r>
      <w:r w:rsidR="00C75819">
        <w:rPr>
          <w:rFonts w:asciiTheme="majorHAnsi" w:hAnsiTheme="majorHAnsi"/>
          <w:sz w:val="20"/>
          <w:szCs w:val="20"/>
          <w:lang w:val="es-AR"/>
        </w:rPr>
        <w:t>, a saber,</w:t>
      </w:r>
      <w:r w:rsidR="0034364D">
        <w:rPr>
          <w:rFonts w:asciiTheme="majorHAnsi" w:hAnsiTheme="majorHAnsi"/>
          <w:sz w:val="20"/>
          <w:szCs w:val="20"/>
          <w:lang w:val="es-AR"/>
        </w:rPr>
        <w:t xml:space="preserve"> se habrían consignado dos horarios distintos de ingreso, dos nombres </w:t>
      </w:r>
      <w:r w:rsidR="00D53604">
        <w:rPr>
          <w:rFonts w:asciiTheme="majorHAnsi" w:hAnsiTheme="majorHAnsi"/>
          <w:sz w:val="20"/>
          <w:szCs w:val="20"/>
          <w:lang w:val="es-AR"/>
        </w:rPr>
        <w:t>diferentes</w:t>
      </w:r>
      <w:r w:rsidR="0034364D">
        <w:rPr>
          <w:rFonts w:asciiTheme="majorHAnsi" w:hAnsiTheme="majorHAnsi"/>
          <w:sz w:val="20"/>
          <w:szCs w:val="20"/>
          <w:lang w:val="es-AR"/>
        </w:rPr>
        <w:t>, y procedencias territoriales</w:t>
      </w:r>
      <w:r w:rsidR="00D53604">
        <w:rPr>
          <w:rFonts w:asciiTheme="majorHAnsi" w:hAnsiTheme="majorHAnsi"/>
          <w:sz w:val="20"/>
          <w:szCs w:val="20"/>
          <w:lang w:val="es-AR"/>
        </w:rPr>
        <w:t xml:space="preserve"> distintas</w:t>
      </w:r>
      <w:r w:rsidR="0034364D">
        <w:rPr>
          <w:rFonts w:asciiTheme="majorHAnsi" w:hAnsiTheme="majorHAnsi"/>
          <w:sz w:val="20"/>
          <w:szCs w:val="20"/>
          <w:lang w:val="es-AR"/>
        </w:rPr>
        <w:t xml:space="preserve"> del paciente. Según el</w:t>
      </w:r>
      <w:r w:rsidR="00D53604">
        <w:rPr>
          <w:rFonts w:asciiTheme="majorHAnsi" w:hAnsiTheme="majorHAnsi"/>
          <w:sz w:val="20"/>
          <w:szCs w:val="20"/>
          <w:lang w:val="es-AR"/>
        </w:rPr>
        <w:t xml:space="preserve"> peticionario,</w:t>
      </w:r>
      <w:r w:rsidR="0034364D">
        <w:rPr>
          <w:rFonts w:asciiTheme="majorHAnsi" w:hAnsiTheme="majorHAnsi"/>
          <w:sz w:val="20"/>
          <w:szCs w:val="20"/>
          <w:lang w:val="es-AR"/>
        </w:rPr>
        <w:t xml:space="preserve"> </w:t>
      </w:r>
      <w:r w:rsidR="00D53604">
        <w:rPr>
          <w:rFonts w:asciiTheme="majorHAnsi" w:hAnsiTheme="majorHAnsi"/>
          <w:sz w:val="20"/>
          <w:szCs w:val="20"/>
          <w:lang w:val="es-AR"/>
        </w:rPr>
        <w:t>la razón de dichas inconsistencias habría sido dificultar o entorpecer</w:t>
      </w:r>
      <w:r w:rsidR="000341E1">
        <w:rPr>
          <w:rFonts w:asciiTheme="majorHAnsi" w:hAnsiTheme="majorHAnsi"/>
          <w:sz w:val="20"/>
          <w:szCs w:val="20"/>
          <w:lang w:val="es-AR"/>
        </w:rPr>
        <w:t xml:space="preserve"> la detención del sospechoso. </w:t>
      </w:r>
      <w:r w:rsidR="00D53604">
        <w:rPr>
          <w:rFonts w:asciiTheme="majorHAnsi" w:hAnsiTheme="majorHAnsi"/>
          <w:sz w:val="20"/>
          <w:szCs w:val="20"/>
          <w:lang w:val="es-AR"/>
        </w:rPr>
        <w:t>Adicionalmente, informó que dicho individuo</w:t>
      </w:r>
      <w:r w:rsidR="000F1C4B">
        <w:rPr>
          <w:rFonts w:asciiTheme="majorHAnsi" w:hAnsiTheme="majorHAnsi"/>
          <w:sz w:val="20"/>
          <w:szCs w:val="20"/>
          <w:lang w:val="es-AR"/>
        </w:rPr>
        <w:t xml:space="preserve"> habría sido localizado por última vez en México, aparentemente con la intención de llegar a los Estados Unidos de América. </w:t>
      </w:r>
    </w:p>
    <w:p w:rsidR="00AB1665" w:rsidRPr="00FA1808" w:rsidRDefault="000F1C4B" w:rsidP="00FA180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rFonts w:asciiTheme="majorHAnsi" w:hAnsiTheme="majorHAnsi"/>
          <w:sz w:val="20"/>
          <w:szCs w:val="20"/>
          <w:lang w:val="es-AR"/>
        </w:rPr>
      </w:pPr>
      <w:r>
        <w:rPr>
          <w:rFonts w:asciiTheme="majorHAnsi" w:hAnsiTheme="majorHAnsi"/>
          <w:sz w:val="20"/>
          <w:szCs w:val="20"/>
          <w:lang w:val="es-AR"/>
        </w:rPr>
        <w:t xml:space="preserve"> </w:t>
      </w:r>
    </w:p>
    <w:p w:rsidR="00AB1665" w:rsidRDefault="001A293F" w:rsidP="00C7581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lang w:val="es-AR"/>
        </w:rPr>
      </w:pPr>
      <w:r>
        <w:rPr>
          <w:rFonts w:asciiTheme="majorHAnsi" w:hAnsiTheme="majorHAnsi"/>
          <w:sz w:val="20"/>
          <w:szCs w:val="20"/>
          <w:lang w:val="es-AR"/>
        </w:rPr>
        <w:t>El peticionario aleg</w:t>
      </w:r>
      <w:r w:rsidR="00540463">
        <w:rPr>
          <w:rFonts w:asciiTheme="majorHAnsi" w:hAnsiTheme="majorHAnsi"/>
          <w:sz w:val="20"/>
          <w:szCs w:val="20"/>
          <w:lang w:val="es-AR"/>
        </w:rPr>
        <w:t xml:space="preserve">ó que, la investigación por el asesinato de su hijo, </w:t>
      </w:r>
      <w:r w:rsidR="001A1251">
        <w:rPr>
          <w:rFonts w:asciiTheme="majorHAnsi" w:hAnsiTheme="majorHAnsi"/>
          <w:sz w:val="20"/>
          <w:szCs w:val="20"/>
          <w:lang w:val="es-AR"/>
        </w:rPr>
        <w:t>identificada con el número 1200-</w:t>
      </w:r>
      <w:r w:rsidR="00540463">
        <w:rPr>
          <w:rFonts w:asciiTheme="majorHAnsi" w:hAnsiTheme="majorHAnsi"/>
          <w:sz w:val="20"/>
          <w:szCs w:val="20"/>
          <w:lang w:val="es-AR"/>
        </w:rPr>
        <w:t xml:space="preserve">03, radicada en el Juzgado de Primera Instancia Penal y Delitos contra el Ambiente del Municipio de Coatepeque, habría </w:t>
      </w:r>
      <w:r w:rsidR="00D53604">
        <w:rPr>
          <w:rFonts w:asciiTheme="majorHAnsi" w:hAnsiTheme="majorHAnsi"/>
          <w:sz w:val="20"/>
          <w:szCs w:val="20"/>
          <w:lang w:val="es-AR"/>
        </w:rPr>
        <w:t>estado plagada de irregularidades incluyendo cambios frecuentes de los</w:t>
      </w:r>
      <w:r w:rsidR="00BA0946">
        <w:rPr>
          <w:rFonts w:asciiTheme="majorHAnsi" w:hAnsiTheme="majorHAnsi"/>
          <w:sz w:val="20"/>
          <w:szCs w:val="20"/>
          <w:lang w:val="es-AR"/>
        </w:rPr>
        <w:t xml:space="preserve"> auxiliares fiscales en la investigación; </w:t>
      </w:r>
      <w:r w:rsidR="00D53604">
        <w:rPr>
          <w:rFonts w:asciiTheme="majorHAnsi" w:hAnsiTheme="majorHAnsi"/>
          <w:sz w:val="20"/>
          <w:szCs w:val="20"/>
          <w:lang w:val="es-AR"/>
        </w:rPr>
        <w:t>la falta del reconocimiento del lugar de los hechos de manera oportuna</w:t>
      </w:r>
      <w:r w:rsidR="00BA0946">
        <w:rPr>
          <w:rFonts w:asciiTheme="majorHAnsi" w:hAnsiTheme="majorHAnsi"/>
          <w:sz w:val="20"/>
          <w:szCs w:val="20"/>
          <w:lang w:val="es-AR"/>
        </w:rPr>
        <w:t xml:space="preserve">; </w:t>
      </w:r>
      <w:r w:rsidR="00AE4E6C">
        <w:rPr>
          <w:rFonts w:asciiTheme="majorHAnsi" w:hAnsiTheme="majorHAnsi"/>
          <w:sz w:val="20"/>
          <w:szCs w:val="20"/>
          <w:lang w:val="es-AR"/>
        </w:rPr>
        <w:t xml:space="preserve">la orden de detención en contra del </w:t>
      </w:r>
      <w:r w:rsidR="00D53604">
        <w:rPr>
          <w:rFonts w:asciiTheme="majorHAnsi" w:hAnsiTheme="majorHAnsi"/>
          <w:sz w:val="20"/>
          <w:szCs w:val="20"/>
          <w:lang w:val="es-AR"/>
        </w:rPr>
        <w:t>sospechoso</w:t>
      </w:r>
      <w:r w:rsidR="00AE4E6C">
        <w:rPr>
          <w:rFonts w:asciiTheme="majorHAnsi" w:hAnsiTheme="majorHAnsi"/>
          <w:sz w:val="20"/>
          <w:szCs w:val="20"/>
          <w:lang w:val="es-AR"/>
        </w:rPr>
        <w:t xml:space="preserve"> del homicidio se habría librado el 19 de marzo de 2003, pero no pudo efectivizarse debi</w:t>
      </w:r>
      <w:r w:rsidR="00D53604">
        <w:rPr>
          <w:rFonts w:asciiTheme="majorHAnsi" w:hAnsiTheme="majorHAnsi"/>
          <w:sz w:val="20"/>
          <w:szCs w:val="20"/>
          <w:lang w:val="es-AR"/>
        </w:rPr>
        <w:t xml:space="preserve">do </w:t>
      </w:r>
      <w:r w:rsidR="00AE4E6C">
        <w:rPr>
          <w:rFonts w:asciiTheme="majorHAnsi" w:hAnsiTheme="majorHAnsi"/>
          <w:sz w:val="20"/>
          <w:szCs w:val="20"/>
          <w:lang w:val="es-AR"/>
        </w:rPr>
        <w:t xml:space="preserve">a que el presunto homicida se habría fugado; </w:t>
      </w:r>
      <w:r w:rsidR="00D53604">
        <w:rPr>
          <w:rFonts w:asciiTheme="majorHAnsi" w:hAnsiTheme="majorHAnsi"/>
          <w:sz w:val="20"/>
          <w:szCs w:val="20"/>
          <w:lang w:val="es-AR"/>
        </w:rPr>
        <w:t>la presencia de</w:t>
      </w:r>
      <w:r w:rsidR="00AE4E6C">
        <w:rPr>
          <w:rFonts w:asciiTheme="majorHAnsi" w:hAnsiTheme="majorHAnsi"/>
          <w:sz w:val="20"/>
          <w:szCs w:val="20"/>
          <w:lang w:val="es-AR"/>
        </w:rPr>
        <w:t xml:space="preserve"> diligencias con información falsa y; </w:t>
      </w:r>
      <w:r w:rsidR="00D53604">
        <w:rPr>
          <w:rFonts w:asciiTheme="majorHAnsi" w:hAnsiTheme="majorHAnsi"/>
          <w:sz w:val="20"/>
          <w:szCs w:val="20"/>
          <w:lang w:val="es-AR"/>
        </w:rPr>
        <w:t>la</w:t>
      </w:r>
      <w:r w:rsidR="00AE4E6C">
        <w:rPr>
          <w:rFonts w:asciiTheme="majorHAnsi" w:hAnsiTheme="majorHAnsi"/>
          <w:sz w:val="20"/>
          <w:szCs w:val="20"/>
          <w:lang w:val="es-AR"/>
        </w:rPr>
        <w:t xml:space="preserve"> </w:t>
      </w:r>
      <w:r w:rsidR="00D53604">
        <w:rPr>
          <w:rFonts w:asciiTheme="majorHAnsi" w:hAnsiTheme="majorHAnsi"/>
          <w:sz w:val="20"/>
          <w:szCs w:val="20"/>
          <w:lang w:val="es-AR"/>
        </w:rPr>
        <w:t>falta de investigación de</w:t>
      </w:r>
      <w:r w:rsidR="00AE4E6C">
        <w:rPr>
          <w:rFonts w:asciiTheme="majorHAnsi" w:hAnsiTheme="majorHAnsi"/>
          <w:sz w:val="20"/>
          <w:szCs w:val="20"/>
          <w:lang w:val="es-AR"/>
        </w:rPr>
        <w:t xml:space="preserve"> los funcionarios públicos cuya actuación habría facilitado la fuga del presunto homicida y </w:t>
      </w:r>
      <w:r w:rsidR="000D3C78">
        <w:rPr>
          <w:rFonts w:asciiTheme="majorHAnsi" w:hAnsiTheme="majorHAnsi"/>
          <w:sz w:val="20"/>
          <w:szCs w:val="20"/>
          <w:lang w:val="es-AR"/>
        </w:rPr>
        <w:t>de</w:t>
      </w:r>
      <w:r w:rsidR="00AE4E6C">
        <w:rPr>
          <w:rFonts w:asciiTheme="majorHAnsi" w:hAnsiTheme="majorHAnsi"/>
          <w:sz w:val="20"/>
          <w:szCs w:val="20"/>
          <w:lang w:val="es-AR"/>
        </w:rPr>
        <w:t xml:space="preserve"> las negligencias alegadas en torno al tratamiento </w:t>
      </w:r>
      <w:r w:rsidR="0037573B">
        <w:rPr>
          <w:rFonts w:asciiTheme="majorHAnsi" w:hAnsiTheme="majorHAnsi"/>
          <w:sz w:val="20"/>
          <w:szCs w:val="20"/>
          <w:lang w:val="es-AR"/>
        </w:rPr>
        <w:t>médico que habría recibido su hijo. Adicionalmente el peticionario señaló que</w:t>
      </w:r>
      <w:r w:rsidR="00D53604">
        <w:rPr>
          <w:rFonts w:asciiTheme="majorHAnsi" w:hAnsiTheme="majorHAnsi"/>
          <w:sz w:val="20"/>
          <w:szCs w:val="20"/>
          <w:lang w:val="es-AR"/>
        </w:rPr>
        <w:t>, ante la falta de investigación en el lugar de los hechos por parte del personal policial,</w:t>
      </w:r>
      <w:r w:rsidR="0037573B">
        <w:rPr>
          <w:rFonts w:asciiTheme="majorHAnsi" w:hAnsiTheme="majorHAnsi"/>
          <w:sz w:val="20"/>
          <w:szCs w:val="20"/>
          <w:lang w:val="es-AR"/>
        </w:rPr>
        <w:t xml:space="preserve"> el arma homicida habría sido </w:t>
      </w:r>
      <w:r w:rsidR="00D53604">
        <w:rPr>
          <w:rFonts w:asciiTheme="majorHAnsi" w:hAnsiTheme="majorHAnsi"/>
          <w:sz w:val="20"/>
          <w:szCs w:val="20"/>
          <w:lang w:val="es-AR"/>
        </w:rPr>
        <w:t>hallada</w:t>
      </w:r>
      <w:r w:rsidR="0037573B">
        <w:rPr>
          <w:rFonts w:asciiTheme="majorHAnsi" w:hAnsiTheme="majorHAnsi"/>
          <w:sz w:val="20"/>
          <w:szCs w:val="20"/>
          <w:lang w:val="es-AR"/>
        </w:rPr>
        <w:t xml:space="preserve"> por los familiares de Richard Conrad y posteriormente entregada a las autoridades. </w:t>
      </w:r>
    </w:p>
    <w:p w:rsidR="0037573B" w:rsidRDefault="0037573B" w:rsidP="00C7581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rFonts w:asciiTheme="majorHAnsi" w:hAnsiTheme="majorHAnsi"/>
          <w:sz w:val="20"/>
          <w:szCs w:val="20"/>
          <w:lang w:val="es-AR"/>
        </w:rPr>
      </w:pPr>
      <w:r>
        <w:rPr>
          <w:rFonts w:asciiTheme="majorHAnsi" w:hAnsiTheme="majorHAnsi"/>
          <w:sz w:val="20"/>
          <w:szCs w:val="20"/>
          <w:lang w:val="es-AR"/>
        </w:rPr>
        <w:t xml:space="preserve"> </w:t>
      </w:r>
    </w:p>
    <w:p w:rsidR="0037573B" w:rsidRDefault="0037573B" w:rsidP="00C7581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lang w:val="es-AR"/>
        </w:rPr>
      </w:pPr>
      <w:r>
        <w:rPr>
          <w:rFonts w:asciiTheme="majorHAnsi" w:hAnsiTheme="majorHAnsi"/>
          <w:sz w:val="20"/>
          <w:szCs w:val="20"/>
          <w:lang w:val="es-AR"/>
        </w:rPr>
        <w:t>El peticionario señal</w:t>
      </w:r>
      <w:r w:rsidR="004F74A8">
        <w:rPr>
          <w:rFonts w:asciiTheme="majorHAnsi" w:hAnsiTheme="majorHAnsi"/>
          <w:sz w:val="20"/>
          <w:szCs w:val="20"/>
          <w:lang w:val="es-AR"/>
        </w:rPr>
        <w:t>ó que, el 22 de enero del 2004, habría presentado una querella penal por delitos de denegación de justicia y encubrimiento ante el Juez de Primera Instancia Penal y Delitos contra el Ambiente del Municipio de Coatepeque, en</w:t>
      </w:r>
      <w:r w:rsidR="009C5C94">
        <w:rPr>
          <w:rFonts w:asciiTheme="majorHAnsi" w:hAnsiTheme="majorHAnsi"/>
          <w:sz w:val="20"/>
          <w:szCs w:val="20"/>
          <w:lang w:val="es-AR"/>
        </w:rPr>
        <w:t xml:space="preserve"> contra del Ministerio Público y en contra </w:t>
      </w:r>
      <w:r w:rsidR="004F74A8">
        <w:rPr>
          <w:rFonts w:asciiTheme="majorHAnsi" w:hAnsiTheme="majorHAnsi"/>
          <w:sz w:val="20"/>
          <w:szCs w:val="20"/>
          <w:lang w:val="es-AR"/>
        </w:rPr>
        <w:t xml:space="preserve">del agente de la </w:t>
      </w:r>
      <w:r w:rsidR="00A15E9B">
        <w:rPr>
          <w:rFonts w:asciiTheme="majorHAnsi" w:hAnsiTheme="majorHAnsi"/>
          <w:sz w:val="20"/>
          <w:szCs w:val="20"/>
          <w:lang w:val="es-AR"/>
        </w:rPr>
        <w:t>Policía</w:t>
      </w:r>
      <w:r w:rsidR="009C5C94">
        <w:rPr>
          <w:rFonts w:asciiTheme="majorHAnsi" w:hAnsiTheme="majorHAnsi"/>
          <w:sz w:val="20"/>
          <w:szCs w:val="20"/>
          <w:lang w:val="es-AR"/>
        </w:rPr>
        <w:t xml:space="preserve"> Nacional Civil</w:t>
      </w:r>
      <w:r w:rsidR="004F74A8">
        <w:rPr>
          <w:rFonts w:asciiTheme="majorHAnsi" w:hAnsiTheme="majorHAnsi"/>
          <w:sz w:val="20"/>
          <w:szCs w:val="20"/>
          <w:lang w:val="es-AR"/>
        </w:rPr>
        <w:t xml:space="preserve"> y del Subjefe de la</w:t>
      </w:r>
      <w:r w:rsidR="009C5C94">
        <w:rPr>
          <w:rFonts w:asciiTheme="majorHAnsi" w:hAnsiTheme="majorHAnsi"/>
          <w:sz w:val="20"/>
          <w:szCs w:val="20"/>
          <w:lang w:val="es-AR"/>
        </w:rPr>
        <w:t xml:space="preserve"> Policía Nacional Civil, que</w:t>
      </w:r>
      <w:r w:rsidR="004F74A8">
        <w:rPr>
          <w:rFonts w:asciiTheme="majorHAnsi" w:hAnsiTheme="majorHAnsi"/>
          <w:sz w:val="20"/>
          <w:szCs w:val="20"/>
          <w:lang w:val="es-AR"/>
        </w:rPr>
        <w:t xml:space="preserve"> se habrían presentado en el Hospital la noche de los hechos. Dicho requerimiento habría sido aceptado, tramitado y finalmente desestimado ya que el tribunal consideró que los agentes del estado habrían actuado conforme a derecho. </w:t>
      </w:r>
    </w:p>
    <w:p w:rsidR="004F74A8" w:rsidRDefault="004F74A8" w:rsidP="00C7581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rFonts w:asciiTheme="majorHAnsi" w:hAnsiTheme="majorHAnsi"/>
          <w:sz w:val="20"/>
          <w:szCs w:val="20"/>
          <w:lang w:val="es-AR"/>
        </w:rPr>
      </w:pPr>
      <w:r>
        <w:rPr>
          <w:rFonts w:asciiTheme="majorHAnsi" w:hAnsiTheme="majorHAnsi"/>
          <w:sz w:val="20"/>
          <w:szCs w:val="20"/>
          <w:lang w:val="es-AR"/>
        </w:rPr>
        <w:t xml:space="preserve"> </w:t>
      </w:r>
    </w:p>
    <w:p w:rsidR="004F74A8" w:rsidRDefault="00A15E9B" w:rsidP="00C7581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lang w:val="es-AR"/>
        </w:rPr>
      </w:pPr>
      <w:r>
        <w:rPr>
          <w:rFonts w:asciiTheme="majorHAnsi" w:hAnsiTheme="majorHAnsi"/>
          <w:sz w:val="20"/>
          <w:szCs w:val="20"/>
          <w:lang w:val="es-AR"/>
        </w:rPr>
        <w:t xml:space="preserve">Según el peticionario, habría presentado otra denuncia por corrupción y encubrimiento ante la Fiscalía de la Corrupción del Ministerio Público, a principios de 2005, en contra de los funcionarios públicos mencionados en el apartado anterior. Dicha denuncia habría sido declarada justificada y remitida a la Supervisión General del Ministerio Público para continuar con su curso, identificada con el número de trámite 4-2005. El peticionario </w:t>
      </w:r>
      <w:r w:rsidR="009C5C94">
        <w:rPr>
          <w:rFonts w:asciiTheme="majorHAnsi" w:hAnsiTheme="majorHAnsi"/>
          <w:sz w:val="20"/>
          <w:szCs w:val="20"/>
          <w:lang w:val="es-AR"/>
        </w:rPr>
        <w:t xml:space="preserve">aportó </w:t>
      </w:r>
      <w:r>
        <w:rPr>
          <w:rFonts w:asciiTheme="majorHAnsi" w:hAnsiTheme="majorHAnsi"/>
          <w:sz w:val="20"/>
          <w:szCs w:val="20"/>
          <w:lang w:val="es-AR"/>
        </w:rPr>
        <w:t xml:space="preserve">un informe de la Supervisión General del Ministerio Público, con fecha del 2 de febrero de 2005, que habría concluido que el retraso en la emisión de la orden de aprehensión, a pesar de que se habría conocido la identidad del presunto autor del homicidio </w:t>
      </w:r>
      <w:r w:rsidR="007072CF">
        <w:rPr>
          <w:rFonts w:asciiTheme="majorHAnsi" w:hAnsiTheme="majorHAnsi"/>
          <w:sz w:val="20"/>
          <w:szCs w:val="20"/>
          <w:lang w:val="es-AR"/>
        </w:rPr>
        <w:t xml:space="preserve">la misma noche de los hechos, habría facilitado la fuga del mismo y por tanto habría recomendado el inicio de un procedimiento disciplinario contra los agentes </w:t>
      </w:r>
      <w:r w:rsidR="007072CF">
        <w:rPr>
          <w:rFonts w:asciiTheme="majorHAnsi" w:hAnsiTheme="majorHAnsi"/>
          <w:sz w:val="20"/>
          <w:szCs w:val="20"/>
          <w:lang w:val="es-AR"/>
        </w:rPr>
        <w:lastRenderedPageBreak/>
        <w:t xml:space="preserve">involucrados. </w:t>
      </w:r>
      <w:r w:rsidR="009C5C94">
        <w:rPr>
          <w:rFonts w:asciiTheme="majorHAnsi" w:hAnsiTheme="majorHAnsi"/>
          <w:sz w:val="20"/>
          <w:szCs w:val="20"/>
          <w:lang w:val="es-AR"/>
        </w:rPr>
        <w:t xml:space="preserve">Sin embargo, a la fecha de presentación de la petición no existían sanciones penales ni disciplinarias sobre los hechos ocurridos. </w:t>
      </w:r>
    </w:p>
    <w:p w:rsidR="00AC6E5E" w:rsidRPr="00FA1808" w:rsidRDefault="007072CF" w:rsidP="00FA180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rFonts w:asciiTheme="majorHAnsi" w:hAnsiTheme="majorHAnsi"/>
          <w:sz w:val="20"/>
          <w:szCs w:val="20"/>
          <w:lang w:val="es-AR"/>
        </w:rPr>
      </w:pPr>
      <w:r>
        <w:rPr>
          <w:rFonts w:asciiTheme="majorHAnsi" w:hAnsiTheme="majorHAnsi"/>
          <w:sz w:val="20"/>
          <w:szCs w:val="20"/>
          <w:lang w:val="es-AR"/>
        </w:rPr>
        <w:t xml:space="preserve"> </w:t>
      </w:r>
    </w:p>
    <w:p w:rsidR="00AC6E5E" w:rsidRPr="00DB4BE4" w:rsidRDefault="00AC6E5E" w:rsidP="00C7581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sz w:val="20"/>
          <w:szCs w:val="20"/>
          <w:lang w:val="es-ES"/>
        </w:rPr>
      </w:pPr>
      <w:r w:rsidRPr="00DB4BE4">
        <w:rPr>
          <w:rFonts w:asciiTheme="majorHAnsi" w:eastAsia="MS Mincho" w:hAnsiTheme="majorHAnsi"/>
          <w:b/>
          <w:sz w:val="20"/>
          <w:szCs w:val="20"/>
          <w:lang w:val="es-ES"/>
        </w:rPr>
        <w:t>SOLUCIÓN AMISTOSA</w:t>
      </w:r>
    </w:p>
    <w:p w:rsidR="00AC6E5E" w:rsidRPr="00DB4BE4" w:rsidRDefault="00AC6E5E" w:rsidP="00C75819">
      <w:pPr>
        <w:pStyle w:val="ListParagraph"/>
        <w:ind w:firstLine="720"/>
        <w:jc w:val="both"/>
        <w:rPr>
          <w:rFonts w:asciiTheme="majorHAnsi" w:eastAsia="Times New Roman" w:hAnsiTheme="majorHAnsi"/>
          <w:sz w:val="20"/>
          <w:szCs w:val="20"/>
          <w:bdr w:val="none" w:sz="0" w:space="0" w:color="auto" w:frame="1"/>
          <w:lang w:val="es-AR"/>
        </w:rPr>
      </w:pPr>
    </w:p>
    <w:p w:rsidR="00A75114" w:rsidRPr="00C75819" w:rsidRDefault="00AC6E5E" w:rsidP="00C7581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bdr w:val="none" w:sz="0" w:space="0" w:color="auto"/>
          <w:lang w:val="es-ES_tradnl"/>
        </w:rPr>
      </w:pPr>
      <w:r>
        <w:rPr>
          <w:rFonts w:asciiTheme="majorHAnsi" w:eastAsia="Times New Roman" w:hAnsiTheme="majorHAnsi"/>
          <w:sz w:val="20"/>
          <w:szCs w:val="20"/>
          <w:lang w:val="es-ES_tradnl"/>
        </w:rPr>
        <w:t>El 17</w:t>
      </w:r>
      <w:r w:rsidRPr="00DB4BE4">
        <w:rPr>
          <w:rFonts w:asciiTheme="majorHAnsi" w:eastAsia="Times New Roman" w:hAnsiTheme="majorHAnsi"/>
          <w:sz w:val="20"/>
          <w:szCs w:val="20"/>
          <w:lang w:val="es-ES_tradnl"/>
        </w:rPr>
        <w:t xml:space="preserve"> de </w:t>
      </w:r>
      <w:r>
        <w:rPr>
          <w:rFonts w:asciiTheme="majorHAnsi" w:eastAsia="Times New Roman" w:hAnsiTheme="majorHAnsi"/>
          <w:sz w:val="20"/>
          <w:szCs w:val="20"/>
          <w:lang w:val="es-ES_tradnl"/>
        </w:rPr>
        <w:t>diciembre de 2011</w:t>
      </w:r>
      <w:r w:rsidRPr="00DB4BE4">
        <w:rPr>
          <w:rFonts w:asciiTheme="majorHAnsi" w:eastAsia="Times New Roman" w:hAnsiTheme="majorHAnsi"/>
          <w:sz w:val="20"/>
          <w:szCs w:val="20"/>
          <w:lang w:val="es-ES_tradnl"/>
        </w:rPr>
        <w:t xml:space="preserve">, las partes sostuvieron una reunión de trabajo en </w:t>
      </w:r>
      <w:r>
        <w:rPr>
          <w:rFonts w:asciiTheme="majorHAnsi" w:eastAsia="Times New Roman" w:hAnsiTheme="majorHAnsi"/>
          <w:sz w:val="20"/>
          <w:szCs w:val="20"/>
          <w:lang w:val="es-ES_tradnl"/>
        </w:rPr>
        <w:t xml:space="preserve">el departamento de </w:t>
      </w:r>
      <w:r w:rsidRPr="00D60AA9">
        <w:rPr>
          <w:rFonts w:asciiTheme="majorHAnsi" w:eastAsia="Times New Roman" w:hAnsiTheme="majorHAnsi"/>
          <w:sz w:val="20"/>
          <w:szCs w:val="20"/>
          <w:bdr w:val="none" w:sz="0" w:space="0" w:color="auto" w:frame="1"/>
          <w:lang w:val="es-AR"/>
        </w:rPr>
        <w:t>Quetzaltenango</w:t>
      </w:r>
      <w:r w:rsidRPr="00DB4BE4">
        <w:rPr>
          <w:rFonts w:asciiTheme="majorHAnsi" w:eastAsia="Times New Roman" w:hAnsiTheme="majorHAnsi"/>
          <w:sz w:val="20"/>
          <w:szCs w:val="20"/>
          <w:lang w:val="es-ES_tradnl"/>
        </w:rPr>
        <w:t>,</w:t>
      </w:r>
      <w:r w:rsidR="00E3436C">
        <w:rPr>
          <w:rFonts w:asciiTheme="majorHAnsi" w:eastAsia="Times New Roman" w:hAnsiTheme="majorHAnsi"/>
          <w:sz w:val="20"/>
          <w:szCs w:val="20"/>
          <w:lang w:val="es-ES_tradnl"/>
        </w:rPr>
        <w:t xml:space="preserve"> Guatemala</w:t>
      </w:r>
      <w:r w:rsidRPr="00DB4BE4">
        <w:rPr>
          <w:rFonts w:asciiTheme="majorHAnsi" w:eastAsia="Times New Roman" w:hAnsiTheme="majorHAnsi"/>
          <w:sz w:val="20"/>
          <w:szCs w:val="20"/>
          <w:lang w:val="es-ES_tradnl"/>
        </w:rPr>
        <w:t>. Dentro del marco de dicha reunión, las partes firmaron un acuerdo de solución amistosa</w:t>
      </w:r>
      <w:r w:rsidR="00FA1808">
        <w:rPr>
          <w:rFonts w:asciiTheme="majorHAnsi" w:eastAsia="Times New Roman" w:hAnsiTheme="majorHAnsi"/>
          <w:sz w:val="20"/>
          <w:szCs w:val="20"/>
          <w:lang w:val="es-ES"/>
        </w:rPr>
        <w:t>, en cuyo texto se establece lo siguiente</w:t>
      </w:r>
      <w:r w:rsidRPr="00DB4BE4">
        <w:rPr>
          <w:rFonts w:asciiTheme="majorHAnsi" w:eastAsia="Times New Roman" w:hAnsiTheme="majorHAnsi"/>
          <w:sz w:val="20"/>
          <w:szCs w:val="20"/>
          <w:lang w:val="es-ES"/>
        </w:rPr>
        <w:t>:</w:t>
      </w:r>
    </w:p>
    <w:p w:rsidR="00A75114" w:rsidRDefault="00A75114" w:rsidP="00A75114">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center"/>
        <w:rPr>
          <w:rFonts w:asciiTheme="majorHAnsi" w:eastAsia="MS Mincho" w:hAnsiTheme="majorHAnsi"/>
          <w:b/>
          <w:sz w:val="20"/>
          <w:szCs w:val="20"/>
          <w:lang w:val="es-AR"/>
        </w:rPr>
      </w:pPr>
    </w:p>
    <w:p w:rsidR="00BA00CC" w:rsidRDefault="00E3436C" w:rsidP="00A75114">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lang w:val="es-AR"/>
        </w:rPr>
      </w:pPr>
      <w:r>
        <w:rPr>
          <w:rFonts w:asciiTheme="majorHAnsi" w:eastAsia="MS Mincho" w:hAnsiTheme="majorHAnsi"/>
          <w:b/>
          <w:sz w:val="20"/>
          <w:szCs w:val="20"/>
          <w:lang w:val="es-AR"/>
        </w:rPr>
        <w:t>ACUERDO DE SOLUCIÓN AMISTOSA</w:t>
      </w:r>
      <w:r w:rsidR="009C5C94">
        <w:rPr>
          <w:rStyle w:val="FootnoteReference"/>
          <w:rFonts w:asciiTheme="majorHAnsi" w:eastAsia="MS Mincho" w:hAnsiTheme="majorHAnsi"/>
          <w:b/>
          <w:sz w:val="20"/>
          <w:szCs w:val="20"/>
          <w:lang w:val="es-AR"/>
        </w:rPr>
        <w:footnoteReference w:id="3"/>
      </w:r>
    </w:p>
    <w:p w:rsidR="00E3436C" w:rsidRDefault="00E3436C" w:rsidP="00A75114">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center"/>
        <w:rPr>
          <w:rFonts w:asciiTheme="majorHAnsi" w:eastAsia="MS Mincho" w:hAnsiTheme="majorHAnsi"/>
          <w:b/>
          <w:sz w:val="20"/>
          <w:szCs w:val="20"/>
          <w:lang w:val="es-AR"/>
        </w:rPr>
      </w:pPr>
      <w:r>
        <w:rPr>
          <w:rFonts w:asciiTheme="majorHAnsi" w:eastAsia="MS Mincho" w:hAnsiTheme="majorHAnsi"/>
          <w:b/>
          <w:sz w:val="20"/>
          <w:szCs w:val="20"/>
          <w:lang w:val="es-AR"/>
        </w:rPr>
        <w:t>CASO 12.732 RIC</w:t>
      </w:r>
      <w:r w:rsidR="00A75114">
        <w:rPr>
          <w:rFonts w:asciiTheme="majorHAnsi" w:eastAsia="MS Mincho" w:hAnsiTheme="majorHAnsi"/>
          <w:b/>
          <w:sz w:val="20"/>
          <w:szCs w:val="20"/>
          <w:lang w:val="es-AR"/>
        </w:rPr>
        <w:t>HARD CONRAD SOLÓRZANO CONTRERAS</w:t>
      </w:r>
    </w:p>
    <w:p w:rsidR="00E3436C" w:rsidRDefault="009C5C94" w:rsidP="00A75114">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center"/>
        <w:rPr>
          <w:rFonts w:asciiTheme="majorHAnsi" w:eastAsia="MS Mincho" w:hAnsiTheme="majorHAnsi"/>
          <w:b/>
          <w:sz w:val="20"/>
          <w:szCs w:val="20"/>
          <w:lang w:val="es-AR"/>
        </w:rPr>
      </w:pPr>
      <w:r>
        <w:rPr>
          <w:rFonts w:asciiTheme="majorHAnsi" w:eastAsia="MS Mincho" w:hAnsiTheme="majorHAnsi"/>
          <w:b/>
          <w:sz w:val="20"/>
          <w:szCs w:val="20"/>
          <w:lang w:val="es-AR"/>
        </w:rPr>
        <w:t xml:space="preserve">I. </w:t>
      </w:r>
      <w:r w:rsidR="00E3436C">
        <w:rPr>
          <w:rFonts w:asciiTheme="majorHAnsi" w:eastAsia="MS Mincho" w:hAnsiTheme="majorHAnsi"/>
          <w:b/>
          <w:sz w:val="20"/>
          <w:szCs w:val="20"/>
          <w:lang w:val="es-AR"/>
        </w:rPr>
        <w:t>COMPARECIENTES</w:t>
      </w:r>
    </w:p>
    <w:p w:rsidR="00E3436C" w:rsidRDefault="00E3436C" w:rsidP="009C5C94">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both"/>
        <w:rPr>
          <w:rFonts w:asciiTheme="majorHAnsi" w:eastAsia="MS Mincho" w:hAnsiTheme="majorHAnsi"/>
          <w:sz w:val="20"/>
          <w:szCs w:val="20"/>
          <w:lang w:val="es-AR"/>
        </w:rPr>
      </w:pPr>
      <w:r>
        <w:rPr>
          <w:rFonts w:asciiTheme="majorHAnsi" w:eastAsia="MS Mincho" w:hAnsiTheme="majorHAnsi"/>
          <w:sz w:val="20"/>
          <w:szCs w:val="20"/>
          <w:lang w:val="es-AR"/>
        </w:rPr>
        <w:t xml:space="preserve">El Estado de Guatemala comparece, a través de la Comisión Presidencial coordinadora de la Política del Ejecutivo en materia de Derechos Humanos COPREDEH, por medio de su presidenta Dora Ruth del Valle Cóbar, cargo que acredita con el Acuerdo Gubernativo de Nombramiento número cuarenta y ocho (48) de treinta de enero de dos mil ocho y acta de toma de posesión del cargo número siete guión dos mil ocho (7-2008) asentada en el libro de actas número treinta y ocho mil setecientos sesenta y dos (38762) de la COPREDEH, autorizado por la Contraloría General de Cuentas de la Nación; la abogada Enma Estela Hernández Tuy de Iboy, Asesora Jurídica del Departamento de Seguimiento de Casos Internacionales en Materia de Derechos Humanos </w:t>
      </w:r>
      <w:r w:rsidR="002D2A39">
        <w:rPr>
          <w:rFonts w:asciiTheme="majorHAnsi" w:eastAsia="MS Mincho" w:hAnsiTheme="majorHAnsi"/>
          <w:sz w:val="20"/>
          <w:szCs w:val="20"/>
          <w:lang w:val="es-AR"/>
        </w:rPr>
        <w:t>de dicha institución, qu</w:t>
      </w:r>
      <w:r w:rsidR="00A75114">
        <w:rPr>
          <w:rFonts w:asciiTheme="majorHAnsi" w:eastAsia="MS Mincho" w:hAnsiTheme="majorHAnsi"/>
          <w:sz w:val="20"/>
          <w:szCs w:val="20"/>
          <w:lang w:val="es-AR"/>
        </w:rPr>
        <w:t>i</w:t>
      </w:r>
      <w:r w:rsidR="002D2A39">
        <w:rPr>
          <w:rFonts w:asciiTheme="majorHAnsi" w:eastAsia="MS Mincho" w:hAnsiTheme="majorHAnsi"/>
          <w:sz w:val="20"/>
          <w:szCs w:val="20"/>
          <w:lang w:val="es-AR"/>
        </w:rPr>
        <w:t xml:space="preserve">en actúa en ejercicio del Mandato Especial con Representación conferido a su favor por el Procurador General de la Nación, para dar seguimiento y realizar las diligencias pertinentes en el proceso de negociación y suscripción de este acuerdo, según consta en la Escritura Pública número ciento setenta (170) autorizada en la ciudad de Guatemala el uno de junio de 2010 por la Escribana de  Cámara y Gobierno, que se encuentra registrada con el número ciento noventa y siete mil trescientos veintitrés guión E (197323-E) del registro electrónico de Poderes del Archivo General de Protocolos de la Corte Suprema de Justicia; y por la parte peticionaria comparece el señor Mario Conrado Solórzano Puac, de cincuenta y seis años de edad, casado, guatemalteco, enfermero, de este domicilio, quien se identifica con cédula de vecindad número de orden </w:t>
      </w:r>
      <w:r w:rsidR="009C5C94">
        <w:rPr>
          <w:rFonts w:asciiTheme="majorHAnsi" w:eastAsia="MS Mincho" w:hAnsiTheme="majorHAnsi"/>
          <w:sz w:val="20"/>
          <w:szCs w:val="20"/>
          <w:lang w:val="es-AR"/>
        </w:rPr>
        <w:t>[…]</w:t>
      </w:r>
      <w:r w:rsidR="002D2A39">
        <w:rPr>
          <w:rFonts w:asciiTheme="majorHAnsi" w:eastAsia="MS Mincho" w:hAnsiTheme="majorHAnsi"/>
          <w:sz w:val="20"/>
          <w:szCs w:val="20"/>
          <w:lang w:val="es-AR"/>
        </w:rPr>
        <w:t xml:space="preserve">, extendida por el Alcalde Municipal de Coatepeque, departamento de Quetzaltenango. </w:t>
      </w:r>
    </w:p>
    <w:p w:rsidR="008F5061" w:rsidRDefault="002D2A39" w:rsidP="009C5C94">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both"/>
        <w:rPr>
          <w:rFonts w:asciiTheme="majorHAnsi" w:eastAsia="MS Mincho" w:hAnsiTheme="majorHAnsi"/>
          <w:sz w:val="20"/>
          <w:szCs w:val="20"/>
          <w:lang w:val="es-AR"/>
        </w:rPr>
      </w:pPr>
      <w:r>
        <w:rPr>
          <w:rFonts w:asciiTheme="majorHAnsi" w:eastAsia="MS Mincho" w:hAnsiTheme="majorHAnsi"/>
          <w:sz w:val="20"/>
          <w:szCs w:val="20"/>
          <w:lang w:val="es-AR"/>
        </w:rPr>
        <w:t xml:space="preserve">Por el presente acto comparecen con el objeto de suscribir ACUERDO DE SOLUCIÓN AMISTOSA dentro del caso 12.732 RICHARD CONRAD SOLÓRZANO CONTRERAS, de conformidad con el artículo </w:t>
      </w:r>
      <w:r w:rsidR="00E17AE1">
        <w:rPr>
          <w:rFonts w:asciiTheme="majorHAnsi" w:eastAsia="MS Mincho" w:hAnsiTheme="majorHAnsi"/>
          <w:sz w:val="20"/>
          <w:szCs w:val="20"/>
          <w:lang w:val="es-AR"/>
        </w:rPr>
        <w:t>(</w:t>
      </w:r>
      <w:r>
        <w:rPr>
          <w:rFonts w:asciiTheme="majorHAnsi" w:eastAsia="MS Mincho" w:hAnsiTheme="majorHAnsi"/>
          <w:sz w:val="20"/>
          <w:szCs w:val="20"/>
          <w:lang w:val="es-AR"/>
        </w:rPr>
        <w:t>40</w:t>
      </w:r>
      <w:r w:rsidR="00E17AE1">
        <w:rPr>
          <w:rFonts w:asciiTheme="majorHAnsi" w:eastAsia="MS Mincho" w:hAnsiTheme="majorHAnsi"/>
          <w:sz w:val="20"/>
          <w:szCs w:val="20"/>
          <w:lang w:val="es-AR"/>
        </w:rPr>
        <w:t xml:space="preserve">) del Reglamento de la Comisión Interamericana de Derechos Humanos y los derechos consagrados en la Convención Americana sobre Derechos Humanos. Según informe de admisibilidad No. 103/09 de 29 de octubre de 2009 y de conformidad con el artículo 37 (2) del Reglamento CIDH, la petición No. P 581-03 fue admitida y registrada ante ese alto organismo internacional con el número de Caso 12.732 Richard Conrad Solórzano Contreras. </w:t>
      </w:r>
    </w:p>
    <w:p w:rsidR="008F5061" w:rsidRDefault="008F5061" w:rsidP="009C5C94">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lang w:val="es-AR"/>
        </w:rPr>
      </w:pPr>
      <w:r w:rsidRPr="00A75114">
        <w:rPr>
          <w:rFonts w:asciiTheme="majorHAnsi" w:eastAsia="MS Mincho" w:hAnsiTheme="majorHAnsi"/>
          <w:b/>
          <w:sz w:val="20"/>
          <w:szCs w:val="20"/>
          <w:lang w:val="es-AR"/>
        </w:rPr>
        <w:t>II</w:t>
      </w:r>
      <w:r w:rsidR="009C5C94">
        <w:rPr>
          <w:rFonts w:asciiTheme="majorHAnsi" w:eastAsia="MS Mincho" w:hAnsiTheme="majorHAnsi"/>
          <w:b/>
          <w:sz w:val="20"/>
          <w:szCs w:val="20"/>
          <w:lang w:val="es-AR"/>
        </w:rPr>
        <w:t xml:space="preserve">. </w:t>
      </w:r>
      <w:r w:rsidR="00A75114">
        <w:rPr>
          <w:rFonts w:asciiTheme="majorHAnsi" w:eastAsia="MS Mincho" w:hAnsiTheme="majorHAnsi"/>
          <w:b/>
          <w:sz w:val="20"/>
          <w:szCs w:val="20"/>
          <w:lang w:val="es-AR"/>
        </w:rPr>
        <w:t>ANTECEDENTES</w:t>
      </w:r>
    </w:p>
    <w:p w:rsidR="000D3C78" w:rsidRPr="00A75114" w:rsidRDefault="000D3C78" w:rsidP="009C5C94">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lang w:val="es-AR"/>
        </w:rPr>
      </w:pPr>
    </w:p>
    <w:p w:rsidR="008F5061" w:rsidRDefault="008F5061" w:rsidP="009C5C94">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both"/>
        <w:rPr>
          <w:rFonts w:asciiTheme="majorHAnsi" w:eastAsia="MS Mincho" w:hAnsiTheme="majorHAnsi"/>
          <w:sz w:val="20"/>
          <w:szCs w:val="20"/>
          <w:lang w:val="es-AR"/>
        </w:rPr>
      </w:pPr>
      <w:r>
        <w:rPr>
          <w:rFonts w:asciiTheme="majorHAnsi" w:eastAsia="MS Mincho" w:hAnsiTheme="majorHAnsi"/>
          <w:sz w:val="20"/>
          <w:szCs w:val="20"/>
          <w:lang w:val="es-AR"/>
        </w:rPr>
        <w:t xml:space="preserve">El 14 de julio de 2003, la Comisión Interamericana de Derechos Humanos CIDH, recibió una petición presentada por el señor Mario Conrado Solórzano Puac en la cual alegaba responsabilidad internacional en contra del Estado de Guatemala por la falta de debida diligencia en la investigación, presunta negligencia y actos de encubrimiento ejercidos por agentes estatales en el proceso penal abierto por el homicidio del su hijo Richard Conrad Solórzano Contreras de 16 años, hecho que tuvo lugar el 10 de marzo de 2003. Así como la </w:t>
      </w:r>
      <w:r>
        <w:rPr>
          <w:rFonts w:asciiTheme="majorHAnsi" w:eastAsia="MS Mincho" w:hAnsiTheme="majorHAnsi"/>
          <w:sz w:val="20"/>
          <w:szCs w:val="20"/>
          <w:lang w:val="es-AR"/>
        </w:rPr>
        <w:lastRenderedPageBreak/>
        <w:t xml:space="preserve">presunta falta de atención médica adecuada en los momentos previos a su muerte cuando se encontraba hospitalizado. </w:t>
      </w:r>
    </w:p>
    <w:p w:rsidR="008F5061" w:rsidRDefault="008F5061" w:rsidP="009C5C94">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both"/>
        <w:rPr>
          <w:rFonts w:asciiTheme="majorHAnsi" w:eastAsia="MS Mincho" w:hAnsiTheme="majorHAnsi"/>
          <w:sz w:val="20"/>
          <w:szCs w:val="20"/>
          <w:lang w:val="es-AR"/>
        </w:rPr>
      </w:pPr>
      <w:r>
        <w:rPr>
          <w:rFonts w:asciiTheme="majorHAnsi" w:eastAsia="MS Mincho" w:hAnsiTheme="majorHAnsi"/>
          <w:sz w:val="20"/>
          <w:szCs w:val="20"/>
          <w:lang w:val="es-AR"/>
        </w:rPr>
        <w:t>El peticionario señaló que el Estado no investigó con la debida diligencia el homicidio de su hijo, hecho ejecutado por un individuo particular, y con ello el Estado le denegó justicia y dej</w:t>
      </w:r>
      <w:r w:rsidR="00F61A31">
        <w:rPr>
          <w:rFonts w:asciiTheme="majorHAnsi" w:eastAsia="MS Mincho" w:hAnsiTheme="majorHAnsi"/>
          <w:sz w:val="20"/>
          <w:szCs w:val="20"/>
          <w:lang w:val="es-AR"/>
        </w:rPr>
        <w:t xml:space="preserve">ó impune este crimen. </w:t>
      </w:r>
    </w:p>
    <w:p w:rsidR="008F5061" w:rsidRDefault="009C5C94" w:rsidP="009C5C94">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both"/>
        <w:rPr>
          <w:rFonts w:asciiTheme="majorHAnsi" w:eastAsia="MS Mincho" w:hAnsiTheme="majorHAnsi"/>
          <w:sz w:val="20"/>
          <w:szCs w:val="20"/>
          <w:lang w:val="es-AR"/>
        </w:rPr>
      </w:pPr>
      <w:r>
        <w:rPr>
          <w:rFonts w:asciiTheme="majorHAnsi" w:eastAsia="MS Mincho" w:hAnsiTheme="majorHAnsi"/>
          <w:sz w:val="20"/>
          <w:szCs w:val="20"/>
          <w:lang w:val="es-AR"/>
        </w:rPr>
        <w:t>Indicó</w:t>
      </w:r>
      <w:r w:rsidR="00F61A31">
        <w:rPr>
          <w:rFonts w:asciiTheme="majorHAnsi" w:eastAsia="MS Mincho" w:hAnsiTheme="majorHAnsi"/>
          <w:sz w:val="20"/>
          <w:szCs w:val="20"/>
          <w:lang w:val="es-AR"/>
        </w:rPr>
        <w:t xml:space="preserve"> </w:t>
      </w:r>
      <w:r w:rsidR="000D3C78">
        <w:rPr>
          <w:rFonts w:asciiTheme="majorHAnsi" w:eastAsia="MS Mincho" w:hAnsiTheme="majorHAnsi"/>
          <w:sz w:val="20"/>
          <w:szCs w:val="20"/>
          <w:lang w:val="es-AR"/>
        </w:rPr>
        <w:t>que,</w:t>
      </w:r>
      <w:r w:rsidR="00F61A31">
        <w:rPr>
          <w:rFonts w:asciiTheme="majorHAnsi" w:eastAsia="MS Mincho" w:hAnsiTheme="majorHAnsi"/>
          <w:sz w:val="20"/>
          <w:szCs w:val="20"/>
          <w:lang w:val="es-AR"/>
        </w:rPr>
        <w:t xml:space="preserve"> en las fases iniciales de la investigación, las autoridades policiales y de justicia no actuaron, permitiendo así que el presunto responsable se diera a la fuga. </w:t>
      </w:r>
    </w:p>
    <w:p w:rsidR="00F61A31" w:rsidRDefault="00F61A31" w:rsidP="009C5C94">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both"/>
        <w:rPr>
          <w:rFonts w:asciiTheme="majorHAnsi" w:eastAsia="MS Mincho" w:hAnsiTheme="majorHAnsi"/>
          <w:sz w:val="20"/>
          <w:szCs w:val="20"/>
          <w:lang w:val="es-AR"/>
        </w:rPr>
      </w:pPr>
      <w:r>
        <w:rPr>
          <w:rFonts w:asciiTheme="majorHAnsi" w:eastAsia="MS Mincho" w:hAnsiTheme="majorHAnsi"/>
          <w:sz w:val="20"/>
          <w:szCs w:val="20"/>
          <w:lang w:val="es-AR"/>
        </w:rPr>
        <w:t>Denunció también que ciertas autoridades participaron en acciones destinadas a encubrir la responsabilidad y paradero del presunto responsable. Que el personal médico del hospital que recibió a su hijo herido donde murió poco después, no le brindó la asistencia médica que le correspondía. En cuanto a los requisitos de admisibilidad, alegó que se habrían agotado los recursos de la jurisdicción interna.</w:t>
      </w:r>
    </w:p>
    <w:p w:rsidR="00F61A31" w:rsidRDefault="00F61A31" w:rsidP="009C5C94">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both"/>
        <w:rPr>
          <w:rFonts w:asciiTheme="majorHAnsi" w:eastAsia="MS Mincho" w:hAnsiTheme="majorHAnsi"/>
          <w:sz w:val="20"/>
          <w:szCs w:val="20"/>
          <w:lang w:val="es-AR"/>
        </w:rPr>
      </w:pPr>
      <w:r>
        <w:rPr>
          <w:rFonts w:asciiTheme="majorHAnsi" w:eastAsia="MS Mincho" w:hAnsiTheme="majorHAnsi"/>
          <w:sz w:val="20"/>
          <w:szCs w:val="20"/>
          <w:lang w:val="es-AR"/>
        </w:rPr>
        <w:t>El 20 de noviembre de 2009, la CIDH comunicó al Estado que al examinar la petición 581-03 en el curso de su 137° período de sesiones, aprobó</w:t>
      </w:r>
      <w:r w:rsidR="0008288D">
        <w:rPr>
          <w:rFonts w:asciiTheme="majorHAnsi" w:eastAsia="MS Mincho" w:hAnsiTheme="majorHAnsi"/>
          <w:sz w:val="20"/>
          <w:szCs w:val="20"/>
          <w:lang w:val="es-AR"/>
        </w:rPr>
        <w:t xml:space="preserve"> el Informe </w:t>
      </w:r>
      <w:r w:rsidR="00204342">
        <w:rPr>
          <w:rFonts w:asciiTheme="majorHAnsi" w:eastAsia="MS Mincho" w:hAnsiTheme="majorHAnsi"/>
          <w:sz w:val="20"/>
          <w:szCs w:val="20"/>
          <w:lang w:val="es-AR"/>
        </w:rPr>
        <w:t>sobre admisibilidad</w:t>
      </w:r>
      <w:r w:rsidR="0008288D">
        <w:rPr>
          <w:rFonts w:asciiTheme="majorHAnsi" w:eastAsia="MS Mincho" w:hAnsiTheme="majorHAnsi"/>
          <w:sz w:val="20"/>
          <w:szCs w:val="20"/>
          <w:lang w:val="es-AR"/>
        </w:rPr>
        <w:t xml:space="preserve"> No. 103/09 y se puso a disposición de las partes a fin de llegar a una solución amistosa del asunto, conforme al artículo 48 (1) (f) de la Convención Americana sobre Derechos Humanos. </w:t>
      </w:r>
    </w:p>
    <w:p w:rsidR="0008288D" w:rsidRDefault="0008288D" w:rsidP="009C5C94">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both"/>
        <w:rPr>
          <w:rFonts w:asciiTheme="majorHAnsi" w:eastAsia="MS Mincho" w:hAnsiTheme="majorHAnsi"/>
          <w:sz w:val="20"/>
          <w:szCs w:val="20"/>
          <w:lang w:val="es-AR"/>
        </w:rPr>
      </w:pPr>
      <w:r>
        <w:rPr>
          <w:rFonts w:asciiTheme="majorHAnsi" w:eastAsia="MS Mincho" w:hAnsiTheme="majorHAnsi"/>
          <w:sz w:val="20"/>
          <w:szCs w:val="20"/>
          <w:lang w:val="es-AR"/>
        </w:rPr>
        <w:t xml:space="preserve">El 30 de diciembre de 2009, la CIDH remitió al Estado información aportada por el peticionario, solicitando presentar sus observaciones oportunas con respecto a la posibilidad de iniciar la búsqueda de una solución amistosa. </w:t>
      </w:r>
    </w:p>
    <w:p w:rsidR="0008288D" w:rsidRDefault="0008288D" w:rsidP="009C5C94">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both"/>
        <w:rPr>
          <w:rFonts w:asciiTheme="majorHAnsi" w:eastAsia="MS Mincho" w:hAnsiTheme="majorHAnsi"/>
          <w:sz w:val="20"/>
          <w:szCs w:val="20"/>
          <w:lang w:val="es-AR"/>
        </w:rPr>
      </w:pPr>
      <w:r>
        <w:rPr>
          <w:rFonts w:asciiTheme="majorHAnsi" w:eastAsia="MS Mincho" w:hAnsiTheme="majorHAnsi"/>
          <w:sz w:val="20"/>
          <w:szCs w:val="20"/>
          <w:lang w:val="es-AR"/>
        </w:rPr>
        <w:t>En el informe de Estado de 28 de enero de 2010, el Estado comunicó a la CIDH tener la buena voluntad de llegar a un Acuerdo Amistoso con el peticionario, por lo que le solicitó el envío de su propuesta a través de la Comisión Interamericana para ser analizada. Por medio del informe de 22 de julio de 2010, el Estado reiteró su buena voluntad de apertura a la búsqueda de un arreglo</w:t>
      </w:r>
      <w:r w:rsidR="00A75114">
        <w:rPr>
          <w:rFonts w:asciiTheme="majorHAnsi" w:eastAsia="MS Mincho" w:hAnsiTheme="majorHAnsi"/>
          <w:sz w:val="20"/>
          <w:szCs w:val="20"/>
          <w:lang w:val="es-AR"/>
        </w:rPr>
        <w:t xml:space="preserve"> amistoso en el presente caso. </w:t>
      </w:r>
    </w:p>
    <w:p w:rsidR="006F6DAD" w:rsidRDefault="009C5C94" w:rsidP="009C5C94">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lang w:val="es-AR"/>
        </w:rPr>
      </w:pPr>
      <w:r w:rsidRPr="009C5C94">
        <w:rPr>
          <w:rFonts w:asciiTheme="majorHAnsi" w:eastAsia="MS Mincho" w:hAnsiTheme="majorHAnsi"/>
          <w:b/>
          <w:sz w:val="20"/>
          <w:szCs w:val="20"/>
          <w:lang w:val="es-AR"/>
        </w:rPr>
        <w:t>III.</w:t>
      </w:r>
      <w:r>
        <w:rPr>
          <w:rFonts w:asciiTheme="majorHAnsi" w:eastAsia="MS Mincho" w:hAnsiTheme="majorHAnsi"/>
          <w:b/>
          <w:sz w:val="20"/>
          <w:szCs w:val="20"/>
          <w:lang w:val="es-AR"/>
        </w:rPr>
        <w:t xml:space="preserve"> </w:t>
      </w:r>
      <w:r w:rsidR="006F6DAD" w:rsidRPr="009C5C94">
        <w:rPr>
          <w:rFonts w:asciiTheme="majorHAnsi" w:eastAsia="MS Mincho" w:hAnsiTheme="majorHAnsi"/>
          <w:b/>
          <w:sz w:val="20"/>
          <w:szCs w:val="20"/>
          <w:lang w:val="es-AR"/>
        </w:rPr>
        <w:t>FUNDAMENTO LEGAL Y POLÍTICO DEL ESTADO DE GUATEMALA RESPECTO A LA BÚSQUEDA DE SOLUCIONES AM</w:t>
      </w:r>
      <w:r w:rsidR="00A75114" w:rsidRPr="009C5C94">
        <w:rPr>
          <w:rFonts w:asciiTheme="majorHAnsi" w:eastAsia="MS Mincho" w:hAnsiTheme="majorHAnsi"/>
          <w:b/>
          <w:sz w:val="20"/>
          <w:szCs w:val="20"/>
          <w:lang w:val="es-AR"/>
        </w:rPr>
        <w:t>ISTOSAS</w:t>
      </w:r>
    </w:p>
    <w:p w:rsidR="009C5C94" w:rsidRPr="009C5C94" w:rsidRDefault="009C5C94" w:rsidP="009C5C94">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lang w:val="es-AR"/>
        </w:rPr>
      </w:pPr>
    </w:p>
    <w:p w:rsidR="006F6DAD" w:rsidRDefault="006F6DAD" w:rsidP="009C5C94">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both"/>
        <w:rPr>
          <w:rFonts w:asciiTheme="majorHAnsi" w:eastAsia="MS Mincho" w:hAnsiTheme="majorHAnsi"/>
          <w:sz w:val="20"/>
          <w:szCs w:val="20"/>
          <w:lang w:val="es-AR"/>
        </w:rPr>
      </w:pPr>
      <w:r>
        <w:rPr>
          <w:rFonts w:asciiTheme="majorHAnsi" w:eastAsia="MS Mincho" w:hAnsiTheme="majorHAnsi"/>
          <w:sz w:val="20"/>
          <w:szCs w:val="20"/>
          <w:lang w:val="es-AR"/>
        </w:rPr>
        <w:t>La Convención Americana sobre Derechos Humanos, establece en sus artículos 48 párrafo 1 literal f), 49 y 50 la posibilidad de llegar a una solución amistosa, misma que debe estar fundada en el respeto a los derechos humanos. Por su parte, la Política Nacional de Derechos Humanos a cargo de la Comisión Presidencial coordinadora de la Política del Ejecutivo en materia de Derechos Humanos COPREDEH, vigente desde el 2007 y aprobada por el Acuerdo Gubernativo número 552-2007, establece dentro de sus lineamientos que “El Gobierno continuará promoviendo la búsqueda de soluciones amistosas ante la Comisión Interamericana de Derechos Humanos, mecanismo que permite aunar los esfuerzos de los representantes de las víctimas, las entidades de investigación del Estado y la aludida instancia internacional para impulsar el esclarecimiento de ciertos casos, especialmente graves, y reparar los daños ocasionados por la viol</w:t>
      </w:r>
      <w:r w:rsidR="00A75114">
        <w:rPr>
          <w:rFonts w:asciiTheme="majorHAnsi" w:eastAsia="MS Mincho" w:hAnsiTheme="majorHAnsi"/>
          <w:sz w:val="20"/>
          <w:szCs w:val="20"/>
          <w:lang w:val="es-AR"/>
        </w:rPr>
        <w:t>ación de los Derechos Humanos”.</w:t>
      </w:r>
    </w:p>
    <w:p w:rsidR="006F6DAD" w:rsidRPr="009C5C94" w:rsidRDefault="009C5C94" w:rsidP="009C5C94">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lang w:val="es-AR"/>
        </w:rPr>
      </w:pPr>
      <w:r w:rsidRPr="009C5C94">
        <w:rPr>
          <w:rFonts w:asciiTheme="majorHAnsi" w:eastAsia="MS Mincho" w:hAnsiTheme="majorHAnsi"/>
          <w:b/>
          <w:sz w:val="20"/>
          <w:szCs w:val="20"/>
          <w:lang w:val="es-AR"/>
        </w:rPr>
        <w:t>IV.</w:t>
      </w:r>
      <w:r>
        <w:rPr>
          <w:rFonts w:asciiTheme="majorHAnsi" w:eastAsia="MS Mincho" w:hAnsiTheme="majorHAnsi"/>
          <w:b/>
          <w:sz w:val="20"/>
          <w:szCs w:val="20"/>
          <w:lang w:val="es-AR"/>
        </w:rPr>
        <w:t xml:space="preserve"> </w:t>
      </w:r>
      <w:r w:rsidR="006F6DAD" w:rsidRPr="009C5C94">
        <w:rPr>
          <w:rFonts w:asciiTheme="majorHAnsi" w:eastAsia="MS Mincho" w:hAnsiTheme="majorHAnsi"/>
          <w:b/>
          <w:sz w:val="20"/>
          <w:szCs w:val="20"/>
          <w:lang w:val="es-AR"/>
        </w:rPr>
        <w:t>COMPROMISOS ASUM</w:t>
      </w:r>
      <w:r w:rsidR="00A75114" w:rsidRPr="009C5C94">
        <w:rPr>
          <w:rFonts w:asciiTheme="majorHAnsi" w:eastAsia="MS Mincho" w:hAnsiTheme="majorHAnsi"/>
          <w:b/>
          <w:sz w:val="20"/>
          <w:szCs w:val="20"/>
          <w:lang w:val="es-AR"/>
        </w:rPr>
        <w:t>IDOS POR EL ESTADO DE GUATEMALA</w:t>
      </w:r>
    </w:p>
    <w:p w:rsidR="006F6DAD" w:rsidRDefault="006F6DAD" w:rsidP="009C5C94">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rPr>
          <w:rFonts w:asciiTheme="majorHAnsi" w:eastAsia="MS Mincho" w:hAnsiTheme="majorHAnsi"/>
          <w:sz w:val="20"/>
          <w:szCs w:val="20"/>
          <w:lang w:val="es-AR"/>
        </w:rPr>
      </w:pPr>
      <w:r>
        <w:rPr>
          <w:rFonts w:asciiTheme="majorHAnsi" w:eastAsia="MS Mincho" w:hAnsiTheme="majorHAnsi"/>
          <w:sz w:val="20"/>
          <w:szCs w:val="20"/>
          <w:lang w:val="es-AR"/>
        </w:rPr>
        <w:t>El Estado de Guatemala, por el presente acuerdo, establ</w:t>
      </w:r>
      <w:r w:rsidR="00A75114">
        <w:rPr>
          <w:rFonts w:asciiTheme="majorHAnsi" w:eastAsia="MS Mincho" w:hAnsiTheme="majorHAnsi"/>
          <w:sz w:val="20"/>
          <w:szCs w:val="20"/>
          <w:lang w:val="es-AR"/>
        </w:rPr>
        <w:t>ece los siguientes compromisos:</w:t>
      </w:r>
    </w:p>
    <w:p w:rsidR="006F6DAD" w:rsidRPr="00A75114" w:rsidRDefault="006F6DAD" w:rsidP="009C5C94">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center"/>
        <w:rPr>
          <w:rFonts w:asciiTheme="majorHAnsi" w:eastAsia="MS Mincho" w:hAnsiTheme="majorHAnsi"/>
          <w:b/>
          <w:sz w:val="20"/>
          <w:szCs w:val="20"/>
          <w:lang w:val="es-AR"/>
        </w:rPr>
      </w:pPr>
      <w:r w:rsidRPr="00A75114">
        <w:rPr>
          <w:rFonts w:asciiTheme="majorHAnsi" w:eastAsia="MS Mincho" w:hAnsiTheme="majorHAnsi"/>
          <w:b/>
          <w:sz w:val="20"/>
          <w:szCs w:val="20"/>
          <w:lang w:val="es-AR"/>
        </w:rPr>
        <w:t>1) RECONOCIMIENTO DE LOS HECHOS</w:t>
      </w:r>
    </w:p>
    <w:p w:rsidR="006F6DAD" w:rsidRDefault="001742F6" w:rsidP="009C5C94">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both"/>
        <w:rPr>
          <w:rFonts w:asciiTheme="majorHAnsi" w:eastAsia="MS Mincho" w:hAnsiTheme="majorHAnsi"/>
          <w:sz w:val="20"/>
          <w:szCs w:val="20"/>
          <w:lang w:val="es-AR"/>
        </w:rPr>
      </w:pPr>
      <w:r w:rsidRPr="001742F6">
        <w:rPr>
          <w:rFonts w:asciiTheme="majorHAnsi" w:eastAsia="MS Mincho" w:hAnsiTheme="majorHAnsi"/>
          <w:b/>
          <w:sz w:val="20"/>
          <w:szCs w:val="20"/>
          <w:lang w:val="es-AR"/>
        </w:rPr>
        <w:t>a)</w:t>
      </w:r>
      <w:r>
        <w:rPr>
          <w:rFonts w:asciiTheme="majorHAnsi" w:eastAsia="MS Mincho" w:hAnsiTheme="majorHAnsi"/>
          <w:sz w:val="20"/>
          <w:szCs w:val="20"/>
          <w:lang w:val="es-AR"/>
        </w:rPr>
        <w:t xml:space="preserve"> </w:t>
      </w:r>
      <w:r w:rsidR="006F6DAD">
        <w:rPr>
          <w:rFonts w:asciiTheme="majorHAnsi" w:eastAsia="MS Mincho" w:hAnsiTheme="majorHAnsi"/>
          <w:sz w:val="20"/>
          <w:szCs w:val="20"/>
          <w:lang w:val="es-AR"/>
        </w:rPr>
        <w:t>El Estado realizará un acto público de reconocimiento de responsabilidad internacional y solicitud de</w:t>
      </w:r>
      <w:r w:rsidR="00BD60E1">
        <w:rPr>
          <w:rFonts w:asciiTheme="majorHAnsi" w:eastAsia="MS Mincho" w:hAnsiTheme="majorHAnsi"/>
          <w:sz w:val="20"/>
          <w:szCs w:val="20"/>
          <w:lang w:val="es-AR"/>
        </w:rPr>
        <w:t xml:space="preserve"> perdón en el municipio de Coate</w:t>
      </w:r>
      <w:r w:rsidR="006F6DAD">
        <w:rPr>
          <w:rFonts w:asciiTheme="majorHAnsi" w:eastAsia="MS Mincho" w:hAnsiTheme="majorHAnsi"/>
          <w:sz w:val="20"/>
          <w:szCs w:val="20"/>
          <w:lang w:val="es-AR"/>
        </w:rPr>
        <w:t xml:space="preserve">peque, departamento de Quetzaltenango, </w:t>
      </w:r>
      <w:r w:rsidR="00A75114">
        <w:rPr>
          <w:rFonts w:asciiTheme="majorHAnsi" w:eastAsia="MS Mincho" w:hAnsiTheme="majorHAnsi"/>
          <w:sz w:val="20"/>
          <w:szCs w:val="20"/>
          <w:lang w:val="es-AR"/>
        </w:rPr>
        <w:lastRenderedPageBreak/>
        <w:t>ciudad</w:t>
      </w:r>
      <w:r w:rsidR="006F6DAD">
        <w:rPr>
          <w:rFonts w:asciiTheme="majorHAnsi" w:eastAsia="MS Mincho" w:hAnsiTheme="majorHAnsi"/>
          <w:sz w:val="20"/>
          <w:szCs w:val="20"/>
          <w:lang w:val="es-AR"/>
        </w:rPr>
        <w:t xml:space="preserve"> natal de la víctima, el cual será dirigido por la Presidenta de la Comisión Presidencial coordinadora de la Política del Ejecutivo en materia de Derechos Humanos COPREDEH. De acuerdo con lo solicitado por el peticionario, se hará una invitación especial al Procurador General de la Nación y al Director de la Policía Nacional Civil, para que asistan a dicho acto de reconocimiento de responsabilidad internacional. Asimismo, hará las gestiones pertinentes para que este acto público se lleve a cabo en el Teatro Municipal de la Cultura del Municipio de Coatepeque.</w:t>
      </w:r>
    </w:p>
    <w:p w:rsidR="006F6DAD" w:rsidRDefault="001742F6" w:rsidP="009C5C94">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both"/>
        <w:rPr>
          <w:rFonts w:asciiTheme="majorHAnsi" w:eastAsia="MS Mincho" w:hAnsiTheme="majorHAnsi"/>
          <w:sz w:val="20"/>
          <w:szCs w:val="20"/>
          <w:lang w:val="es-AR"/>
        </w:rPr>
      </w:pPr>
      <w:r w:rsidRPr="001742F6">
        <w:rPr>
          <w:rFonts w:asciiTheme="majorHAnsi" w:eastAsia="MS Mincho" w:hAnsiTheme="majorHAnsi"/>
          <w:b/>
          <w:sz w:val="20"/>
          <w:szCs w:val="20"/>
          <w:lang w:val="es-AR"/>
        </w:rPr>
        <w:t>b)</w:t>
      </w:r>
      <w:r>
        <w:rPr>
          <w:rFonts w:asciiTheme="majorHAnsi" w:eastAsia="MS Mincho" w:hAnsiTheme="majorHAnsi"/>
          <w:sz w:val="20"/>
          <w:szCs w:val="20"/>
          <w:lang w:val="es-AR"/>
        </w:rPr>
        <w:t xml:space="preserve"> </w:t>
      </w:r>
      <w:r w:rsidR="006F6DAD">
        <w:rPr>
          <w:rFonts w:asciiTheme="majorHAnsi" w:eastAsia="MS Mincho" w:hAnsiTheme="majorHAnsi"/>
          <w:sz w:val="20"/>
          <w:szCs w:val="20"/>
          <w:lang w:val="es-AR"/>
        </w:rPr>
        <w:t xml:space="preserve">El Estado editará un documental de 7 minutos que contenga un resumen del referido acto para ser transmitido por una sola vez en los canales de cable local. </w:t>
      </w:r>
    </w:p>
    <w:p w:rsidR="006F6DAD" w:rsidRDefault="001742F6" w:rsidP="009C5C94">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both"/>
        <w:rPr>
          <w:rFonts w:asciiTheme="majorHAnsi" w:eastAsia="MS Mincho" w:hAnsiTheme="majorHAnsi"/>
          <w:sz w:val="20"/>
          <w:szCs w:val="20"/>
          <w:lang w:val="es-AR"/>
        </w:rPr>
      </w:pPr>
      <w:r w:rsidRPr="001742F6">
        <w:rPr>
          <w:rFonts w:asciiTheme="majorHAnsi" w:eastAsia="MS Mincho" w:hAnsiTheme="majorHAnsi"/>
          <w:b/>
          <w:sz w:val="20"/>
          <w:szCs w:val="20"/>
          <w:lang w:val="es-AR"/>
        </w:rPr>
        <w:t>c)</w:t>
      </w:r>
      <w:r>
        <w:rPr>
          <w:rFonts w:asciiTheme="majorHAnsi" w:eastAsia="MS Mincho" w:hAnsiTheme="majorHAnsi"/>
          <w:sz w:val="20"/>
          <w:szCs w:val="20"/>
          <w:lang w:val="es-AR"/>
        </w:rPr>
        <w:t xml:space="preserve"> </w:t>
      </w:r>
      <w:r w:rsidR="006F6DAD">
        <w:rPr>
          <w:rFonts w:asciiTheme="majorHAnsi" w:eastAsia="MS Mincho" w:hAnsiTheme="majorHAnsi"/>
          <w:sz w:val="20"/>
          <w:szCs w:val="20"/>
          <w:lang w:val="es-AR"/>
        </w:rPr>
        <w:t xml:space="preserve">El Estado publicará un resumen de los hechos que dieron origen al presente caso en el Diario de Centro América </w:t>
      </w:r>
      <w:r w:rsidR="00A75114">
        <w:rPr>
          <w:rFonts w:asciiTheme="majorHAnsi" w:eastAsia="MS Mincho" w:hAnsiTheme="majorHAnsi"/>
          <w:sz w:val="20"/>
          <w:szCs w:val="20"/>
          <w:lang w:val="es-AR"/>
        </w:rPr>
        <w:t xml:space="preserve">y en el Diario El Quetzalteco. </w:t>
      </w:r>
    </w:p>
    <w:p w:rsidR="006F6DAD" w:rsidRPr="00A75114" w:rsidRDefault="006F6DAD" w:rsidP="001742F6">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center"/>
        <w:rPr>
          <w:rFonts w:asciiTheme="majorHAnsi" w:eastAsia="MS Mincho" w:hAnsiTheme="majorHAnsi"/>
          <w:b/>
          <w:sz w:val="20"/>
          <w:szCs w:val="20"/>
          <w:lang w:val="es-AR"/>
        </w:rPr>
      </w:pPr>
      <w:r w:rsidRPr="00A75114">
        <w:rPr>
          <w:rFonts w:asciiTheme="majorHAnsi" w:eastAsia="MS Mincho" w:hAnsiTheme="majorHAnsi"/>
          <w:b/>
          <w:sz w:val="20"/>
          <w:szCs w:val="20"/>
          <w:lang w:val="es-AR"/>
        </w:rPr>
        <w:t>2) JUSTICIA</w:t>
      </w:r>
    </w:p>
    <w:p w:rsidR="000B23AC" w:rsidRPr="00A75114" w:rsidRDefault="000B23AC" w:rsidP="009C5C94">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both"/>
        <w:rPr>
          <w:rFonts w:asciiTheme="majorHAnsi" w:eastAsia="MS Mincho" w:hAnsiTheme="majorHAnsi"/>
          <w:sz w:val="20"/>
          <w:szCs w:val="20"/>
          <w:lang w:val="es-AR"/>
        </w:rPr>
      </w:pPr>
      <w:r>
        <w:rPr>
          <w:rFonts w:asciiTheme="majorHAnsi" w:eastAsia="MS Mincho" w:hAnsiTheme="majorHAnsi"/>
          <w:sz w:val="20"/>
          <w:szCs w:val="20"/>
          <w:lang w:val="es-AR"/>
        </w:rPr>
        <w:t xml:space="preserve">El Estado se compromete a instalar un Comité de Impulso, el cual será integrado por las instituciones de justicia que estén conociendo el proceso de investigación abierto por la muerte del joven estudiante, Richard Conrad Solórzano Contreras, esto con el objeto de impulsar dichos procesos, así como dar seguimiento a los procesos administrativos seguidos en contra de los empleados y funcionarios públicos señalados por el peticionario como responsables de la negligencia cometidas en las primeras diligencias de investigación. </w:t>
      </w:r>
    </w:p>
    <w:p w:rsidR="000B23AC" w:rsidRPr="00A75114" w:rsidRDefault="000B23AC" w:rsidP="009C5C94">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center"/>
        <w:rPr>
          <w:rFonts w:asciiTheme="majorHAnsi" w:eastAsia="MS Mincho" w:hAnsiTheme="majorHAnsi"/>
          <w:b/>
          <w:sz w:val="20"/>
          <w:szCs w:val="20"/>
          <w:lang w:val="es-AR"/>
        </w:rPr>
      </w:pPr>
      <w:r w:rsidRPr="00A75114">
        <w:rPr>
          <w:rFonts w:asciiTheme="majorHAnsi" w:eastAsia="MS Mincho" w:hAnsiTheme="majorHAnsi"/>
          <w:b/>
          <w:sz w:val="20"/>
          <w:szCs w:val="20"/>
          <w:lang w:val="es-AR"/>
        </w:rPr>
        <w:t>3) MEDIDAS DE DIGNIFICACIÓN</w:t>
      </w:r>
    </w:p>
    <w:p w:rsidR="000B23AC" w:rsidRDefault="001742F6" w:rsidP="009C5C94">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both"/>
        <w:rPr>
          <w:rFonts w:asciiTheme="majorHAnsi" w:eastAsia="MS Mincho" w:hAnsiTheme="majorHAnsi"/>
          <w:sz w:val="20"/>
          <w:szCs w:val="20"/>
          <w:lang w:val="es-AR"/>
        </w:rPr>
      </w:pPr>
      <w:r w:rsidRPr="001742F6">
        <w:rPr>
          <w:rFonts w:asciiTheme="majorHAnsi" w:eastAsia="MS Mincho" w:hAnsiTheme="majorHAnsi"/>
          <w:b/>
          <w:sz w:val="20"/>
          <w:szCs w:val="20"/>
          <w:lang w:val="es-AR"/>
        </w:rPr>
        <w:t>a)</w:t>
      </w:r>
      <w:r>
        <w:rPr>
          <w:rFonts w:asciiTheme="majorHAnsi" w:eastAsia="MS Mincho" w:hAnsiTheme="majorHAnsi"/>
          <w:sz w:val="20"/>
          <w:szCs w:val="20"/>
          <w:lang w:val="es-AR"/>
        </w:rPr>
        <w:t xml:space="preserve"> </w:t>
      </w:r>
      <w:r w:rsidR="000B23AC">
        <w:rPr>
          <w:rFonts w:asciiTheme="majorHAnsi" w:eastAsia="MS Mincho" w:hAnsiTheme="majorHAnsi"/>
          <w:sz w:val="20"/>
          <w:szCs w:val="20"/>
          <w:lang w:val="es-AR"/>
        </w:rPr>
        <w:t>El Estado gestionará ante las autoridades municipales de Coatepeque que se autorice el nombramiento del Teatro Municipal de la Cultura de ese municipio con el nombre de Richard Conrad Solórzano Contreras y en su defecto, el nombramiento de la 6</w:t>
      </w:r>
      <w:r w:rsidR="000B23AC" w:rsidRPr="000B23AC">
        <w:rPr>
          <w:rFonts w:asciiTheme="majorHAnsi" w:eastAsia="MS Mincho" w:hAnsiTheme="majorHAnsi"/>
          <w:sz w:val="20"/>
          <w:szCs w:val="20"/>
          <w:vertAlign w:val="superscript"/>
          <w:lang w:val="es-AR"/>
        </w:rPr>
        <w:t>a</w:t>
      </w:r>
      <w:r w:rsidR="000B23AC">
        <w:rPr>
          <w:rFonts w:asciiTheme="majorHAnsi" w:eastAsia="MS Mincho" w:hAnsiTheme="majorHAnsi"/>
          <w:sz w:val="20"/>
          <w:szCs w:val="20"/>
          <w:vertAlign w:val="superscript"/>
          <w:lang w:val="es-AR"/>
        </w:rPr>
        <w:t xml:space="preserve"> </w:t>
      </w:r>
      <w:r w:rsidR="000B23AC">
        <w:rPr>
          <w:rFonts w:asciiTheme="majorHAnsi" w:eastAsia="MS Mincho" w:hAnsiTheme="majorHAnsi"/>
          <w:sz w:val="20"/>
          <w:szCs w:val="20"/>
          <w:lang w:val="es-AR"/>
        </w:rPr>
        <w:t xml:space="preserve">calle zona 1, frente al Parque Central de Coatepeque u otro lugar, con el nombre de la víctima. Al contar con las autorizaciones correspondientes se colocará en el lugar una placa conmemorativa. </w:t>
      </w:r>
    </w:p>
    <w:p w:rsidR="008B5435" w:rsidRDefault="001742F6" w:rsidP="009C5C94">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both"/>
        <w:rPr>
          <w:rFonts w:asciiTheme="majorHAnsi" w:eastAsia="MS Mincho" w:hAnsiTheme="majorHAnsi"/>
          <w:sz w:val="20"/>
          <w:szCs w:val="20"/>
          <w:lang w:val="es-AR"/>
        </w:rPr>
      </w:pPr>
      <w:r w:rsidRPr="001742F6">
        <w:rPr>
          <w:rFonts w:asciiTheme="majorHAnsi" w:eastAsia="MS Mincho" w:hAnsiTheme="majorHAnsi"/>
          <w:b/>
          <w:sz w:val="20"/>
          <w:szCs w:val="20"/>
          <w:lang w:val="es-AR"/>
        </w:rPr>
        <w:t>b)</w:t>
      </w:r>
      <w:r>
        <w:rPr>
          <w:rFonts w:asciiTheme="majorHAnsi" w:eastAsia="MS Mincho" w:hAnsiTheme="majorHAnsi"/>
          <w:sz w:val="20"/>
          <w:szCs w:val="20"/>
          <w:lang w:val="es-AR"/>
        </w:rPr>
        <w:t xml:space="preserve"> </w:t>
      </w:r>
      <w:r w:rsidR="000B23AC">
        <w:rPr>
          <w:rFonts w:asciiTheme="majorHAnsi" w:eastAsia="MS Mincho" w:hAnsiTheme="majorHAnsi"/>
          <w:sz w:val="20"/>
          <w:szCs w:val="20"/>
          <w:lang w:val="es-AR"/>
        </w:rPr>
        <w:t>El Estado gestionará ante las instituciones correspondientes el otorgamiento en usufructo de un bien inmueble estatal, con la finalidad de que ahí funcione la Fundación Richa</w:t>
      </w:r>
      <w:r w:rsidR="00A75114">
        <w:rPr>
          <w:rFonts w:asciiTheme="majorHAnsi" w:eastAsia="MS Mincho" w:hAnsiTheme="majorHAnsi"/>
          <w:sz w:val="20"/>
          <w:szCs w:val="20"/>
          <w:lang w:val="es-AR"/>
        </w:rPr>
        <w:t xml:space="preserve">rd Conrad Solórzano Contreras. </w:t>
      </w:r>
    </w:p>
    <w:p w:rsidR="008B5435" w:rsidRPr="00A75114" w:rsidRDefault="008B5435" w:rsidP="009C5C94">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center"/>
        <w:rPr>
          <w:rFonts w:asciiTheme="majorHAnsi" w:eastAsia="MS Mincho" w:hAnsiTheme="majorHAnsi"/>
          <w:b/>
          <w:sz w:val="20"/>
          <w:szCs w:val="20"/>
          <w:lang w:val="es-AR"/>
        </w:rPr>
      </w:pPr>
      <w:r w:rsidRPr="00A75114">
        <w:rPr>
          <w:rFonts w:asciiTheme="majorHAnsi" w:eastAsia="MS Mincho" w:hAnsiTheme="majorHAnsi"/>
          <w:b/>
          <w:sz w:val="20"/>
          <w:szCs w:val="20"/>
          <w:lang w:val="es-AR"/>
        </w:rPr>
        <w:t>4) REPARACIÓN ECONÓMICA</w:t>
      </w:r>
    </w:p>
    <w:p w:rsidR="008B5435" w:rsidRDefault="008B5435" w:rsidP="009C5C94">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both"/>
        <w:rPr>
          <w:rFonts w:asciiTheme="majorHAnsi" w:eastAsia="MS Mincho" w:hAnsiTheme="majorHAnsi"/>
          <w:sz w:val="20"/>
          <w:szCs w:val="20"/>
          <w:lang w:val="es-AR"/>
        </w:rPr>
      </w:pPr>
      <w:r>
        <w:rPr>
          <w:rFonts w:asciiTheme="majorHAnsi" w:eastAsia="MS Mincho" w:hAnsiTheme="majorHAnsi"/>
          <w:sz w:val="20"/>
          <w:szCs w:val="20"/>
          <w:lang w:val="es-AR"/>
        </w:rPr>
        <w:t xml:space="preserve">El Estado reconoce que al aceptar su responsabilidad internacional por la violación de los derechos protegidos por la Convención Americana sobre Derechos Humanos en sus artículos 8 y 25 sobre garantías judiciales y protección judicial, respectivamente, debe reparar a los familiares de la víctima por los daños materiales e inmateriales causados. </w:t>
      </w:r>
    </w:p>
    <w:p w:rsidR="00362208" w:rsidRDefault="008B5435" w:rsidP="009C5C94">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both"/>
        <w:rPr>
          <w:rFonts w:asciiTheme="majorHAnsi" w:eastAsia="MS Mincho" w:hAnsiTheme="majorHAnsi"/>
          <w:sz w:val="20"/>
          <w:szCs w:val="20"/>
          <w:lang w:val="es-AR"/>
        </w:rPr>
      </w:pPr>
      <w:r>
        <w:rPr>
          <w:rFonts w:asciiTheme="majorHAnsi" w:eastAsia="MS Mincho" w:hAnsiTheme="majorHAnsi"/>
          <w:sz w:val="20"/>
          <w:szCs w:val="20"/>
          <w:lang w:val="es-AR"/>
        </w:rPr>
        <w:t>Las partes en el presente Acuerdo de Solución Amistosa, reconocen la voluntad mutua demostrada en convenir un monto que permita reparar económicamente a los familiares de Richard Conrad Solórzano Contreras, por lo que el Estado se compromete a pagar al peticionario y su familia integrada por: Mario Conrado Solórzano Puac, Milton Josue, Edinson Geovany, Jaquelin Xiomara</w:t>
      </w:r>
      <w:r w:rsidR="00362208">
        <w:rPr>
          <w:rFonts w:asciiTheme="majorHAnsi" w:eastAsia="MS Mincho" w:hAnsiTheme="majorHAnsi"/>
          <w:sz w:val="20"/>
          <w:szCs w:val="20"/>
          <w:lang w:val="es-AR"/>
        </w:rPr>
        <w:t>, Jorge Mario y Abner Alexander, todos de apellidos Solórzano Contreras, la indemnización de</w:t>
      </w:r>
      <w:r w:rsidR="001742F6">
        <w:rPr>
          <w:rFonts w:asciiTheme="majorHAnsi" w:eastAsia="MS Mincho" w:hAnsiTheme="majorHAnsi"/>
          <w:sz w:val="20"/>
          <w:szCs w:val="20"/>
          <w:lang w:val="es-AR"/>
        </w:rPr>
        <w:t xml:space="preserve"> […]</w:t>
      </w:r>
      <w:r w:rsidR="00A424CA">
        <w:rPr>
          <w:rStyle w:val="FootnoteReference"/>
          <w:rFonts w:asciiTheme="majorHAnsi" w:eastAsia="MS Mincho" w:hAnsiTheme="majorHAnsi"/>
          <w:sz w:val="20"/>
          <w:szCs w:val="20"/>
          <w:lang w:val="es-AR"/>
        </w:rPr>
        <w:footnoteReference w:id="4"/>
      </w:r>
      <w:r w:rsidR="00362208">
        <w:rPr>
          <w:rFonts w:asciiTheme="majorHAnsi" w:eastAsia="MS Mincho" w:hAnsiTheme="majorHAnsi"/>
          <w:sz w:val="20"/>
          <w:szCs w:val="20"/>
          <w:lang w:val="es-AR"/>
        </w:rPr>
        <w:t xml:space="preserve">, la cual ha sido determinada mediante valuación actuarial realizada por consultor independiente, con el objeto de establecer el pago que corresponde a la reparación económica de los daños materiales e inmateriales o </w:t>
      </w:r>
      <w:r w:rsidR="00362208">
        <w:rPr>
          <w:rFonts w:asciiTheme="majorHAnsi" w:eastAsia="MS Mincho" w:hAnsiTheme="majorHAnsi"/>
          <w:sz w:val="20"/>
          <w:szCs w:val="20"/>
          <w:lang w:val="es-AR"/>
        </w:rPr>
        <w:lastRenderedPageBreak/>
        <w:t>morales respectivos. El monto señalado en el presente acuerdo es conf</w:t>
      </w:r>
      <w:r w:rsidR="00DA30ED">
        <w:rPr>
          <w:rFonts w:asciiTheme="majorHAnsi" w:eastAsia="MS Mincho" w:hAnsiTheme="majorHAnsi"/>
          <w:sz w:val="20"/>
          <w:szCs w:val="20"/>
          <w:lang w:val="es-AR"/>
        </w:rPr>
        <w:t>i</w:t>
      </w:r>
      <w:r w:rsidR="00362208">
        <w:rPr>
          <w:rFonts w:asciiTheme="majorHAnsi" w:eastAsia="MS Mincho" w:hAnsiTheme="majorHAnsi"/>
          <w:sz w:val="20"/>
          <w:szCs w:val="20"/>
          <w:lang w:val="es-AR"/>
        </w:rPr>
        <w:t xml:space="preserve">dencial y no será publicado. </w:t>
      </w:r>
    </w:p>
    <w:p w:rsidR="00362208" w:rsidRPr="000D3C78" w:rsidRDefault="00362208" w:rsidP="000D3C7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right="720"/>
        <w:jc w:val="center"/>
        <w:rPr>
          <w:rFonts w:asciiTheme="majorHAnsi" w:eastAsia="MS Mincho" w:hAnsiTheme="majorHAnsi"/>
          <w:b/>
          <w:sz w:val="20"/>
          <w:szCs w:val="20"/>
          <w:lang w:val="es-AR"/>
        </w:rPr>
      </w:pPr>
      <w:r w:rsidRPr="000D3C78">
        <w:rPr>
          <w:rFonts w:asciiTheme="majorHAnsi" w:eastAsia="MS Mincho" w:hAnsiTheme="majorHAnsi"/>
          <w:b/>
          <w:sz w:val="20"/>
          <w:szCs w:val="20"/>
          <w:lang w:val="es-AR"/>
        </w:rPr>
        <w:t>NOTIFICACIÓN A LA ILUSTRE</w:t>
      </w:r>
      <w:r w:rsidR="001A1251" w:rsidRPr="000D3C78">
        <w:rPr>
          <w:rFonts w:asciiTheme="majorHAnsi" w:eastAsia="MS Mincho" w:hAnsiTheme="majorHAnsi"/>
          <w:b/>
          <w:sz w:val="20"/>
          <w:szCs w:val="20"/>
          <w:lang w:val="es-AR"/>
        </w:rPr>
        <w:t xml:space="preserve"> </w:t>
      </w:r>
      <w:r w:rsidRPr="000D3C78">
        <w:rPr>
          <w:rFonts w:asciiTheme="majorHAnsi" w:eastAsia="MS Mincho" w:hAnsiTheme="majorHAnsi"/>
          <w:b/>
          <w:sz w:val="20"/>
          <w:szCs w:val="20"/>
          <w:lang w:val="es-AR"/>
        </w:rPr>
        <w:t>COMISIÓN INTERAMERICANA DE DERECHOS HUMANOS</w:t>
      </w:r>
    </w:p>
    <w:p w:rsidR="000D3C78" w:rsidRPr="000D3C78" w:rsidRDefault="000D3C78" w:rsidP="000D3C7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right="720"/>
        <w:rPr>
          <w:rFonts w:asciiTheme="majorHAnsi" w:eastAsia="MS Mincho" w:hAnsiTheme="majorHAnsi"/>
          <w:b/>
          <w:sz w:val="20"/>
          <w:szCs w:val="20"/>
          <w:lang w:val="es-AR"/>
        </w:rPr>
      </w:pPr>
    </w:p>
    <w:p w:rsidR="00362208" w:rsidRPr="00A75114" w:rsidRDefault="00362208" w:rsidP="009C5C94">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both"/>
        <w:rPr>
          <w:rFonts w:asciiTheme="majorHAnsi" w:eastAsia="MS Mincho" w:hAnsiTheme="majorHAnsi"/>
          <w:sz w:val="20"/>
          <w:szCs w:val="20"/>
          <w:lang w:val="es-AR"/>
        </w:rPr>
      </w:pPr>
      <w:r>
        <w:rPr>
          <w:rFonts w:asciiTheme="majorHAnsi" w:eastAsia="MS Mincho" w:hAnsiTheme="majorHAnsi"/>
          <w:sz w:val="20"/>
          <w:szCs w:val="20"/>
          <w:lang w:val="es-AR"/>
        </w:rPr>
        <w:t>En los términos referidos las partes que suscriben el presente Acuerdo se comprometen a hacer del conocimiento de la Comisión Interamericana de Derechos Humanos, en forma conjunta o por separado, los</w:t>
      </w:r>
      <w:r w:rsidR="00A75114">
        <w:rPr>
          <w:rFonts w:asciiTheme="majorHAnsi" w:eastAsia="MS Mincho" w:hAnsiTheme="majorHAnsi"/>
          <w:sz w:val="20"/>
          <w:szCs w:val="20"/>
          <w:lang w:val="es-AR"/>
        </w:rPr>
        <w:t xml:space="preserve"> compromisos en él contenidos. </w:t>
      </w:r>
    </w:p>
    <w:p w:rsidR="00660EA4" w:rsidRPr="000D3C78" w:rsidRDefault="00660EA4" w:rsidP="000D3C7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right="720"/>
        <w:jc w:val="center"/>
        <w:rPr>
          <w:rFonts w:asciiTheme="majorHAnsi" w:eastAsia="MS Mincho" w:hAnsiTheme="majorHAnsi"/>
          <w:b/>
          <w:sz w:val="20"/>
          <w:szCs w:val="20"/>
          <w:lang w:val="es-AR"/>
        </w:rPr>
      </w:pPr>
      <w:r w:rsidRPr="000D3C78">
        <w:rPr>
          <w:rFonts w:asciiTheme="majorHAnsi" w:eastAsia="MS Mincho" w:hAnsiTheme="majorHAnsi"/>
          <w:b/>
          <w:sz w:val="20"/>
          <w:szCs w:val="20"/>
          <w:lang w:val="es-AR"/>
        </w:rPr>
        <w:t>INTERPRETACIÓN</w:t>
      </w:r>
    </w:p>
    <w:p w:rsidR="000D3C78" w:rsidRPr="000D3C78" w:rsidRDefault="000D3C78" w:rsidP="000D3C7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right="720"/>
        <w:rPr>
          <w:rFonts w:asciiTheme="majorHAnsi" w:eastAsia="MS Mincho" w:hAnsiTheme="majorHAnsi"/>
          <w:b/>
          <w:sz w:val="20"/>
          <w:szCs w:val="20"/>
          <w:lang w:val="es-AR"/>
        </w:rPr>
      </w:pPr>
    </w:p>
    <w:p w:rsidR="00660EA4" w:rsidRPr="00A75114" w:rsidRDefault="00660EA4" w:rsidP="009C5C94">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both"/>
        <w:rPr>
          <w:rFonts w:asciiTheme="majorHAnsi" w:eastAsia="MS Mincho" w:hAnsiTheme="majorHAnsi"/>
          <w:sz w:val="20"/>
          <w:szCs w:val="20"/>
          <w:lang w:val="es-AR"/>
        </w:rPr>
      </w:pPr>
      <w:r>
        <w:rPr>
          <w:rFonts w:asciiTheme="majorHAnsi" w:eastAsia="MS Mincho" w:hAnsiTheme="majorHAnsi"/>
          <w:sz w:val="20"/>
          <w:szCs w:val="20"/>
          <w:lang w:val="es-AR"/>
        </w:rPr>
        <w:t>El sentido y alcance del presente Acuerdo de Solución Amistosa se interpretará de conformidad con los artículos 29 y 30 de la Convención Americana sobre Derechos Humanos, en lo pertinente y al principio de buena fe. En caso de duda o desavenencia entre las partes sobre el contenido del presente Acuerdo de Solución Amistosa, será la Comisión Interamericana la que dec</w:t>
      </w:r>
      <w:r w:rsidR="00A75114">
        <w:rPr>
          <w:rFonts w:asciiTheme="majorHAnsi" w:eastAsia="MS Mincho" w:hAnsiTheme="majorHAnsi"/>
          <w:sz w:val="20"/>
          <w:szCs w:val="20"/>
          <w:lang w:val="es-AR"/>
        </w:rPr>
        <w:t xml:space="preserve">idirá sobre su interpretación. </w:t>
      </w:r>
    </w:p>
    <w:p w:rsidR="00660EA4" w:rsidRPr="000D3C78" w:rsidRDefault="00660EA4" w:rsidP="000D3C7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right="720"/>
        <w:jc w:val="center"/>
        <w:rPr>
          <w:rFonts w:asciiTheme="majorHAnsi" w:eastAsia="MS Mincho" w:hAnsiTheme="majorHAnsi"/>
          <w:b/>
          <w:sz w:val="20"/>
          <w:szCs w:val="20"/>
          <w:lang w:val="es-AR"/>
        </w:rPr>
      </w:pPr>
      <w:r w:rsidRPr="000D3C78">
        <w:rPr>
          <w:rFonts w:asciiTheme="majorHAnsi" w:eastAsia="MS Mincho" w:hAnsiTheme="majorHAnsi"/>
          <w:b/>
          <w:sz w:val="20"/>
          <w:szCs w:val="20"/>
          <w:lang w:val="es-AR"/>
        </w:rPr>
        <w:t>SUPERVISIÓN</w:t>
      </w:r>
    </w:p>
    <w:p w:rsidR="000D3C78" w:rsidRPr="000D3C78" w:rsidRDefault="000D3C78" w:rsidP="000D3C7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right="720"/>
        <w:rPr>
          <w:rFonts w:asciiTheme="majorHAnsi" w:eastAsia="MS Mincho" w:hAnsiTheme="majorHAnsi"/>
          <w:b/>
          <w:sz w:val="20"/>
          <w:szCs w:val="20"/>
          <w:lang w:val="es-AR"/>
        </w:rPr>
      </w:pPr>
    </w:p>
    <w:p w:rsidR="00660EA4" w:rsidRDefault="00660EA4" w:rsidP="009C5C94">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both"/>
        <w:rPr>
          <w:rFonts w:asciiTheme="majorHAnsi" w:eastAsia="MS Mincho" w:hAnsiTheme="majorHAnsi"/>
          <w:sz w:val="20"/>
          <w:szCs w:val="20"/>
          <w:lang w:val="es-AR"/>
        </w:rPr>
      </w:pPr>
      <w:r>
        <w:rPr>
          <w:rFonts w:asciiTheme="majorHAnsi" w:eastAsia="MS Mincho" w:hAnsiTheme="majorHAnsi"/>
          <w:sz w:val="20"/>
          <w:szCs w:val="20"/>
          <w:lang w:val="es-AR"/>
        </w:rPr>
        <w:t>En los términos del artículo 48 (1) (f) de la Convención Americana de Derechos Humanos, la Comisión supervisará el cumplimiento de los compromisos contenidos en el presente convenio hasta la ejecu</w:t>
      </w:r>
      <w:r w:rsidR="00A75114">
        <w:rPr>
          <w:rFonts w:asciiTheme="majorHAnsi" w:eastAsia="MS Mincho" w:hAnsiTheme="majorHAnsi"/>
          <w:sz w:val="20"/>
          <w:szCs w:val="20"/>
          <w:lang w:val="es-AR"/>
        </w:rPr>
        <w:t xml:space="preserve">ción definitiva de los mismos. </w:t>
      </w:r>
    </w:p>
    <w:p w:rsidR="00660EA4" w:rsidRPr="000D3C78" w:rsidRDefault="00660EA4" w:rsidP="000D3C7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right="720"/>
        <w:jc w:val="center"/>
        <w:rPr>
          <w:rFonts w:asciiTheme="majorHAnsi" w:eastAsia="MS Mincho" w:hAnsiTheme="majorHAnsi"/>
          <w:b/>
          <w:sz w:val="20"/>
          <w:szCs w:val="20"/>
          <w:lang w:val="es-AR"/>
        </w:rPr>
      </w:pPr>
      <w:r w:rsidRPr="000D3C78">
        <w:rPr>
          <w:rFonts w:asciiTheme="majorHAnsi" w:eastAsia="MS Mincho" w:hAnsiTheme="majorHAnsi"/>
          <w:b/>
          <w:sz w:val="20"/>
          <w:szCs w:val="20"/>
          <w:lang w:val="es-AR"/>
        </w:rPr>
        <w:t>BASE JURÍDICA</w:t>
      </w:r>
    </w:p>
    <w:p w:rsidR="000D3C78" w:rsidRPr="000D3C78" w:rsidRDefault="000D3C78" w:rsidP="000D3C7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right="720"/>
        <w:rPr>
          <w:rFonts w:asciiTheme="majorHAnsi" w:eastAsia="MS Mincho" w:hAnsiTheme="majorHAnsi"/>
          <w:b/>
          <w:sz w:val="20"/>
          <w:szCs w:val="20"/>
          <w:lang w:val="es-AR"/>
        </w:rPr>
      </w:pPr>
    </w:p>
    <w:p w:rsidR="00660EA4" w:rsidRDefault="00660EA4" w:rsidP="009C5C94">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both"/>
        <w:rPr>
          <w:rFonts w:asciiTheme="majorHAnsi" w:eastAsia="MS Mincho" w:hAnsiTheme="majorHAnsi"/>
          <w:sz w:val="20"/>
          <w:szCs w:val="20"/>
          <w:lang w:val="es-AR"/>
        </w:rPr>
      </w:pPr>
      <w:r>
        <w:rPr>
          <w:rFonts w:asciiTheme="majorHAnsi" w:eastAsia="MS Mincho" w:hAnsiTheme="majorHAnsi"/>
          <w:sz w:val="20"/>
          <w:szCs w:val="20"/>
          <w:lang w:val="es-AR"/>
        </w:rPr>
        <w:t>El presente Acuerdo de Solución Amistosa se suscribe con fundamento en los derechos humanos reconocidos en los artículos 8 y 25 de la Convención Americana sobre Derechos Humanos, la Declaración Americana de los Derechos y Deberes del Hombre y la Constitución Política</w:t>
      </w:r>
      <w:r w:rsidR="00A75114">
        <w:rPr>
          <w:rFonts w:asciiTheme="majorHAnsi" w:eastAsia="MS Mincho" w:hAnsiTheme="majorHAnsi"/>
          <w:sz w:val="20"/>
          <w:szCs w:val="20"/>
          <w:lang w:val="es-AR"/>
        </w:rPr>
        <w:t xml:space="preserve"> de la República de Guatemala. </w:t>
      </w:r>
    </w:p>
    <w:p w:rsidR="00660EA4" w:rsidRPr="000D3C78" w:rsidRDefault="00660EA4" w:rsidP="000D3C7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right="720"/>
        <w:jc w:val="center"/>
        <w:rPr>
          <w:rFonts w:asciiTheme="majorHAnsi" w:eastAsia="MS Mincho" w:hAnsiTheme="majorHAnsi"/>
          <w:b/>
          <w:sz w:val="20"/>
          <w:szCs w:val="20"/>
          <w:lang w:val="es-AR"/>
        </w:rPr>
      </w:pPr>
      <w:r w:rsidRPr="000D3C78">
        <w:rPr>
          <w:rFonts w:asciiTheme="majorHAnsi" w:eastAsia="MS Mincho" w:hAnsiTheme="majorHAnsi"/>
          <w:b/>
          <w:sz w:val="20"/>
          <w:szCs w:val="20"/>
          <w:lang w:val="es-AR"/>
        </w:rPr>
        <w:t xml:space="preserve">ACEPTACIÓN </w:t>
      </w:r>
    </w:p>
    <w:p w:rsidR="000D3C78" w:rsidRPr="000D3C78" w:rsidRDefault="000D3C78" w:rsidP="000D3C7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right="720"/>
        <w:rPr>
          <w:rFonts w:asciiTheme="majorHAnsi" w:eastAsia="MS Mincho" w:hAnsiTheme="majorHAnsi"/>
          <w:b/>
          <w:sz w:val="20"/>
          <w:szCs w:val="20"/>
          <w:lang w:val="es-AR"/>
        </w:rPr>
      </w:pPr>
    </w:p>
    <w:p w:rsidR="00A75114" w:rsidRDefault="00660EA4" w:rsidP="009C5C94">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both"/>
        <w:rPr>
          <w:rFonts w:asciiTheme="majorHAnsi" w:eastAsia="MS Mincho" w:hAnsiTheme="majorHAnsi"/>
          <w:sz w:val="20"/>
          <w:szCs w:val="20"/>
          <w:lang w:val="es-AR"/>
        </w:rPr>
      </w:pPr>
      <w:r>
        <w:rPr>
          <w:rFonts w:asciiTheme="majorHAnsi" w:eastAsia="MS Mincho" w:hAnsiTheme="majorHAnsi"/>
          <w:sz w:val="20"/>
          <w:szCs w:val="20"/>
          <w:lang w:val="es-AR"/>
        </w:rPr>
        <w:t xml:space="preserve">Por su parte, el señor Mario Conrado Solórzaon Puac, manifiesta que acepta los compromisos asumidos por el Estado de Guatemala en el presente Acuerdo, los cuales se encuentran ajustados a sus requerimientos, aceptando la reparación económica y las reparaciones morales contenidas en el presente instrumento, comprometiéndose a otorgar al Estado de Guatemala, al momento del cumplimiento de cada una de ellas, el más amplio y total finiquito y no demandar en el futuro ninguna prestación económica </w:t>
      </w:r>
      <w:r w:rsidR="00A75114">
        <w:rPr>
          <w:rFonts w:asciiTheme="majorHAnsi" w:eastAsia="MS Mincho" w:hAnsiTheme="majorHAnsi"/>
          <w:sz w:val="20"/>
          <w:szCs w:val="20"/>
          <w:lang w:val="es-AR"/>
        </w:rPr>
        <w:t xml:space="preserve">por el mismo caso. Las reparaciones acordadas ante la Ilustre Comisión Interamericana de Derechos Humanos serán las únicas exigibles al Estado. Quedan a salvo las acciones que se ventilan actualmente en los tribunales de justicia del país, con las que se pretende que los órganos jurisdiccionales cumplan su función constitucional y administren justicia. </w:t>
      </w:r>
    </w:p>
    <w:p w:rsidR="00A75114" w:rsidRPr="000D3C78" w:rsidRDefault="00A75114" w:rsidP="000D3C7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right="720"/>
        <w:jc w:val="center"/>
        <w:rPr>
          <w:rFonts w:asciiTheme="majorHAnsi" w:eastAsia="MS Mincho" w:hAnsiTheme="majorHAnsi"/>
          <w:b/>
          <w:sz w:val="20"/>
          <w:szCs w:val="20"/>
          <w:lang w:val="es-AR"/>
        </w:rPr>
      </w:pPr>
      <w:r w:rsidRPr="000D3C78">
        <w:rPr>
          <w:rFonts w:asciiTheme="majorHAnsi" w:eastAsia="MS Mincho" w:hAnsiTheme="majorHAnsi"/>
          <w:b/>
          <w:sz w:val="20"/>
          <w:szCs w:val="20"/>
          <w:lang w:val="es-AR"/>
        </w:rPr>
        <w:t>ACEPTACIÓN GENERAL</w:t>
      </w:r>
    </w:p>
    <w:p w:rsidR="000D3C78" w:rsidRPr="000D3C78" w:rsidRDefault="000D3C78" w:rsidP="000D3C7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right="720"/>
        <w:rPr>
          <w:rFonts w:asciiTheme="majorHAnsi" w:eastAsia="MS Mincho" w:hAnsiTheme="majorHAnsi"/>
          <w:b/>
          <w:sz w:val="20"/>
          <w:szCs w:val="20"/>
          <w:lang w:val="es-AR"/>
        </w:rPr>
      </w:pPr>
    </w:p>
    <w:p w:rsidR="00A75114" w:rsidRDefault="00A75114" w:rsidP="009C5C94">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both"/>
        <w:rPr>
          <w:rFonts w:asciiTheme="majorHAnsi" w:eastAsia="MS Mincho" w:hAnsiTheme="majorHAnsi"/>
          <w:sz w:val="20"/>
          <w:szCs w:val="20"/>
          <w:lang w:val="es-AR"/>
        </w:rPr>
      </w:pPr>
      <w:r>
        <w:rPr>
          <w:rFonts w:asciiTheme="majorHAnsi" w:eastAsia="MS Mincho" w:hAnsiTheme="majorHAnsi"/>
          <w:sz w:val="20"/>
          <w:szCs w:val="20"/>
          <w:lang w:val="es-AR"/>
        </w:rPr>
        <w:t xml:space="preserve">Las partes expresan su absoluta conformidad y aceptación con el contenido íntegro del presente Acuerdo de Solución Amistosa. </w:t>
      </w:r>
    </w:p>
    <w:p w:rsidR="00A75114" w:rsidRPr="000B23AC" w:rsidRDefault="00A75114" w:rsidP="009C5C94">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both"/>
        <w:rPr>
          <w:rFonts w:asciiTheme="majorHAnsi" w:eastAsia="MS Mincho" w:hAnsiTheme="majorHAnsi"/>
          <w:sz w:val="20"/>
          <w:szCs w:val="20"/>
          <w:lang w:val="es-AR"/>
        </w:rPr>
      </w:pPr>
      <w:r>
        <w:rPr>
          <w:rFonts w:asciiTheme="majorHAnsi" w:eastAsia="MS Mincho" w:hAnsiTheme="majorHAnsi"/>
          <w:sz w:val="20"/>
          <w:szCs w:val="20"/>
          <w:lang w:val="es-AR"/>
        </w:rPr>
        <w:t xml:space="preserve">Suscrito en dos ejemplares, en el municipio de Coatepeque del departamento de Quetzaltenengo, el 17 de diciembre de 2011. </w:t>
      </w:r>
    </w:p>
    <w:p w:rsidR="00204342" w:rsidRDefault="00204342" w:rsidP="008F506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Theme="majorHAnsi" w:eastAsia="MS Mincho" w:hAnsiTheme="majorHAnsi"/>
          <w:sz w:val="20"/>
          <w:szCs w:val="20"/>
          <w:lang w:val="es-AR"/>
        </w:rPr>
      </w:pPr>
    </w:p>
    <w:p w:rsidR="00925B4B" w:rsidRPr="00E3436C" w:rsidRDefault="00925B4B" w:rsidP="008F506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Theme="majorHAnsi" w:eastAsia="MS Mincho" w:hAnsiTheme="majorHAnsi"/>
          <w:sz w:val="20"/>
          <w:szCs w:val="20"/>
          <w:lang w:val="es-AR"/>
        </w:rPr>
      </w:pPr>
    </w:p>
    <w:p w:rsidR="00B333BF" w:rsidRPr="00925B4B" w:rsidRDefault="00B333BF" w:rsidP="00925B4B">
      <w:pPr>
        <w:pStyle w:val="ListParagraph"/>
        <w:numPr>
          <w:ilvl w:val="0"/>
          <w:numId w:val="59"/>
        </w:numPr>
        <w:ind w:left="1440"/>
        <w:jc w:val="both"/>
        <w:rPr>
          <w:rFonts w:asciiTheme="majorHAnsi" w:eastAsia="MS Mincho" w:hAnsiTheme="majorHAnsi"/>
          <w:b/>
          <w:sz w:val="20"/>
          <w:szCs w:val="20"/>
          <w:lang w:val="es-ES"/>
        </w:rPr>
      </w:pPr>
      <w:r w:rsidRPr="00925B4B">
        <w:rPr>
          <w:rFonts w:asciiTheme="majorHAnsi" w:eastAsia="MS Mincho" w:hAnsiTheme="majorHAnsi"/>
          <w:b/>
          <w:sz w:val="20"/>
          <w:szCs w:val="20"/>
          <w:lang w:val="es-ES"/>
        </w:rPr>
        <w:lastRenderedPageBreak/>
        <w:t>DETERMINACIÓN DE COMPATIBILIDAD Y CUMPLIMIENTO</w:t>
      </w:r>
    </w:p>
    <w:p w:rsidR="00B333BF" w:rsidRPr="00DB4BE4" w:rsidRDefault="00B333BF" w:rsidP="00B333BF">
      <w:pPr>
        <w:tabs>
          <w:tab w:val="num" w:pos="1440"/>
        </w:tabs>
        <w:jc w:val="both"/>
        <w:rPr>
          <w:rFonts w:asciiTheme="majorHAnsi" w:eastAsia="MS Mincho" w:hAnsiTheme="majorHAnsi"/>
          <w:b/>
          <w:sz w:val="20"/>
          <w:szCs w:val="20"/>
          <w:lang w:val="es-ES"/>
        </w:rPr>
      </w:pPr>
    </w:p>
    <w:p w:rsidR="00B333BF" w:rsidRPr="00DB4BE4" w:rsidRDefault="00B333BF" w:rsidP="009A294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DB4BE4">
        <w:rPr>
          <w:rFonts w:asciiTheme="majorHAnsi" w:eastAsia="MS Mincho" w:hAnsiTheme="majorHAnsi"/>
          <w:sz w:val="20"/>
          <w:szCs w:val="20"/>
          <w:bdr w:val="none" w:sz="0" w:space="0" w:color="auto" w:frame="1"/>
          <w:lang w:val="es-AR"/>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DB4BE4">
        <w:rPr>
          <w:rFonts w:asciiTheme="majorHAnsi" w:eastAsia="MS Mincho" w:hAnsiTheme="majorHAnsi"/>
          <w:i/>
          <w:sz w:val="20"/>
          <w:szCs w:val="20"/>
          <w:bdr w:val="none" w:sz="0" w:space="0" w:color="auto" w:frame="1"/>
          <w:lang w:val="es-AR"/>
        </w:rPr>
        <w:t>pacta sunt servanda</w:t>
      </w:r>
      <w:r w:rsidRPr="00DB4BE4">
        <w:rPr>
          <w:rFonts w:asciiTheme="majorHAnsi" w:eastAsia="MS Mincho" w:hAnsiTheme="majorHAnsi"/>
          <w:sz w:val="20"/>
          <w:szCs w:val="20"/>
          <w:bdr w:val="none" w:sz="0" w:space="0" w:color="auto" w:frame="1"/>
          <w:lang w:val="es-AR"/>
        </w:rPr>
        <w:t>, por el cual los Estados deben cumplir de buena fe las obligaciones asumidas en los tratados</w:t>
      </w:r>
      <w:r w:rsidRPr="00DB4BE4">
        <w:rPr>
          <w:rFonts w:asciiTheme="majorHAnsi" w:hAnsiTheme="majorHAnsi"/>
          <w:sz w:val="20"/>
          <w:szCs w:val="20"/>
          <w:bdr w:val="none" w:sz="0" w:space="0" w:color="auto" w:frame="1"/>
          <w:vertAlign w:val="superscript"/>
          <w:lang w:val="es-AR"/>
        </w:rPr>
        <w:footnoteReference w:id="5"/>
      </w:r>
      <w:r w:rsidRPr="00DB4BE4">
        <w:rPr>
          <w:rFonts w:asciiTheme="majorHAnsi" w:eastAsia="MS Mincho" w:hAnsiTheme="majorHAnsi"/>
          <w:sz w:val="20"/>
          <w:szCs w:val="20"/>
          <w:bdr w:val="none" w:sz="0" w:space="0" w:color="auto" w:frame="1"/>
          <w:lang w:val="es-AR"/>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rsidR="00B333BF" w:rsidRPr="00DB4BE4" w:rsidRDefault="00B333BF" w:rsidP="00B333BF">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Theme="majorHAnsi" w:eastAsia="MS Mincho" w:hAnsiTheme="majorHAnsi"/>
          <w:color w:val="000000"/>
          <w:sz w:val="20"/>
          <w:szCs w:val="20"/>
          <w:lang w:val="es-ES"/>
        </w:rPr>
      </w:pPr>
    </w:p>
    <w:p w:rsidR="00B333BF" w:rsidRPr="006C0FF0" w:rsidRDefault="00B333BF" w:rsidP="009A29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DB4BE4">
        <w:rPr>
          <w:rFonts w:asciiTheme="majorHAnsi" w:eastAsia="MS Mincho" w:hAnsiTheme="majorHAnsi"/>
          <w:sz w:val="20"/>
          <w:szCs w:val="20"/>
          <w:lang w:val="es-ES"/>
        </w:rPr>
        <w:t>La Comisión Interamericana ha seguido de cerca el desarrollo de la solución amistosa lograda en el presente caso y valora altamente los esfuerzos desplegados por ambas partes durante la negociación del acuerdo para alcanzar esta solución amistosa que resulta compatible con el objeto y fin de la Convención.</w:t>
      </w:r>
    </w:p>
    <w:p w:rsidR="006C0FF0" w:rsidRDefault="006C0FF0" w:rsidP="006C0FF0">
      <w:pPr>
        <w:pStyle w:val="ListParagraph"/>
        <w:rPr>
          <w:rFonts w:asciiTheme="majorHAnsi" w:eastAsia="MS Mincho" w:hAnsiTheme="majorHAnsi"/>
          <w:sz w:val="20"/>
          <w:szCs w:val="20"/>
          <w:lang w:val="es-ES"/>
        </w:rPr>
      </w:pPr>
    </w:p>
    <w:p w:rsidR="006C0FF0" w:rsidRPr="00B333BF" w:rsidRDefault="006C0FF0" w:rsidP="009A29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Pr>
          <w:rFonts w:asciiTheme="majorHAnsi" w:eastAsia="MS Mincho" w:hAnsiTheme="majorHAnsi"/>
          <w:color w:val="000000"/>
          <w:sz w:val="20"/>
          <w:szCs w:val="20"/>
          <w:lang w:val="es-ES"/>
        </w:rPr>
        <w:t>Dada la información remitida por las partes hasta el momento y en virtud del tiempo transcurrido durante el proceso de negociación corresponde a la Comisión valorar el cumplimiento de los componentes contenidos en el presente acuerdo de solución amistosa.</w:t>
      </w:r>
    </w:p>
    <w:p w:rsidR="00B333BF" w:rsidRPr="00B333BF" w:rsidRDefault="00B333BF" w:rsidP="00B333B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lang w:val="es-ES"/>
        </w:rPr>
      </w:pPr>
      <w:r>
        <w:rPr>
          <w:rFonts w:asciiTheme="majorHAnsi" w:eastAsia="MS Mincho" w:hAnsiTheme="majorHAnsi"/>
          <w:sz w:val="20"/>
          <w:szCs w:val="20"/>
          <w:lang w:val="es-ES"/>
        </w:rPr>
        <w:t xml:space="preserve"> </w:t>
      </w:r>
    </w:p>
    <w:p w:rsidR="00B333BF" w:rsidRPr="000414AD" w:rsidRDefault="008807B8" w:rsidP="009A29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Pr>
          <w:rFonts w:asciiTheme="majorHAnsi" w:eastAsia="MS Mincho" w:hAnsiTheme="majorHAnsi"/>
          <w:color w:val="000000"/>
          <w:sz w:val="20"/>
          <w:szCs w:val="20"/>
          <w:lang w:val="es-ES"/>
        </w:rPr>
        <w:t>Resp</w:t>
      </w:r>
      <w:r w:rsidR="001A1251">
        <w:rPr>
          <w:rFonts w:asciiTheme="majorHAnsi" w:eastAsia="MS Mincho" w:hAnsiTheme="majorHAnsi"/>
          <w:color w:val="000000"/>
          <w:sz w:val="20"/>
          <w:szCs w:val="20"/>
          <w:lang w:val="es-ES"/>
        </w:rPr>
        <w:t>ecto a la cláusula IV.1 referida</w:t>
      </w:r>
      <w:r>
        <w:rPr>
          <w:rFonts w:asciiTheme="majorHAnsi" w:eastAsia="MS Mincho" w:hAnsiTheme="majorHAnsi"/>
          <w:color w:val="000000"/>
          <w:sz w:val="20"/>
          <w:szCs w:val="20"/>
          <w:lang w:val="es-ES"/>
        </w:rPr>
        <w:t xml:space="preserve"> al acto público de reconocimiento</w:t>
      </w:r>
      <w:r w:rsidR="0095721D">
        <w:rPr>
          <w:rFonts w:asciiTheme="majorHAnsi" w:eastAsia="MS Mincho" w:hAnsiTheme="majorHAnsi"/>
          <w:color w:val="000000"/>
          <w:sz w:val="20"/>
          <w:szCs w:val="20"/>
          <w:lang w:val="es-ES"/>
        </w:rPr>
        <w:t xml:space="preserve"> de responsabilidad</w:t>
      </w:r>
      <w:r>
        <w:rPr>
          <w:rFonts w:asciiTheme="majorHAnsi" w:eastAsia="MS Mincho" w:hAnsiTheme="majorHAnsi"/>
          <w:color w:val="000000"/>
          <w:sz w:val="20"/>
          <w:szCs w:val="20"/>
          <w:lang w:val="es-ES"/>
        </w:rPr>
        <w:t xml:space="preserve">, </w:t>
      </w:r>
      <w:r w:rsidR="00B15823">
        <w:rPr>
          <w:rFonts w:asciiTheme="majorHAnsi" w:eastAsia="MS Mincho" w:hAnsiTheme="majorHAnsi"/>
          <w:color w:val="000000"/>
          <w:sz w:val="20"/>
          <w:szCs w:val="20"/>
          <w:lang w:val="es-ES"/>
        </w:rPr>
        <w:t xml:space="preserve">según lo informado por las partes, </w:t>
      </w:r>
      <w:r>
        <w:rPr>
          <w:rFonts w:asciiTheme="majorHAnsi" w:eastAsia="MS Mincho" w:hAnsiTheme="majorHAnsi"/>
          <w:color w:val="000000"/>
          <w:sz w:val="20"/>
          <w:szCs w:val="20"/>
          <w:lang w:val="es-ES"/>
        </w:rPr>
        <w:t>el 17 de diciembre d</w:t>
      </w:r>
      <w:r w:rsidR="0095721D">
        <w:rPr>
          <w:rFonts w:asciiTheme="majorHAnsi" w:eastAsia="MS Mincho" w:hAnsiTheme="majorHAnsi"/>
          <w:color w:val="000000"/>
          <w:sz w:val="20"/>
          <w:szCs w:val="20"/>
          <w:lang w:val="es-ES"/>
        </w:rPr>
        <w:t xml:space="preserve">e 2011, se llevó a cabo un </w:t>
      </w:r>
      <w:r>
        <w:rPr>
          <w:rFonts w:asciiTheme="majorHAnsi" w:eastAsia="MS Mincho" w:hAnsiTheme="majorHAnsi"/>
          <w:color w:val="000000"/>
          <w:sz w:val="20"/>
          <w:szCs w:val="20"/>
          <w:lang w:val="es-ES"/>
        </w:rPr>
        <w:t xml:space="preserve">acto público de reconocimiento de responsabilidad y solicitud de perdón en el Teatro Municipal de la Cultura del municipio de </w:t>
      </w:r>
      <w:r w:rsidR="00204342">
        <w:rPr>
          <w:rFonts w:asciiTheme="majorHAnsi" w:eastAsia="MS Mincho" w:hAnsiTheme="majorHAnsi"/>
          <w:color w:val="000000"/>
          <w:sz w:val="20"/>
          <w:szCs w:val="20"/>
          <w:lang w:val="es-ES"/>
        </w:rPr>
        <w:t>Coatepeque</w:t>
      </w:r>
      <w:r>
        <w:rPr>
          <w:rFonts w:asciiTheme="majorHAnsi" w:eastAsia="MS Mincho" w:hAnsiTheme="majorHAnsi"/>
          <w:color w:val="000000"/>
          <w:sz w:val="20"/>
          <w:szCs w:val="20"/>
          <w:lang w:val="es-ES"/>
        </w:rPr>
        <w:t xml:space="preserve">, ciudad natal de la víctima. El acto fue presidido por la presidenta de COPREDEH y </w:t>
      </w:r>
      <w:r w:rsidR="0095721D">
        <w:rPr>
          <w:rFonts w:asciiTheme="majorHAnsi" w:eastAsia="MS Mincho" w:hAnsiTheme="majorHAnsi"/>
          <w:color w:val="000000"/>
          <w:sz w:val="20"/>
          <w:szCs w:val="20"/>
          <w:lang w:val="es-ES"/>
        </w:rPr>
        <w:t>contó con la participación</w:t>
      </w:r>
      <w:r>
        <w:rPr>
          <w:rFonts w:asciiTheme="majorHAnsi" w:eastAsia="MS Mincho" w:hAnsiTheme="majorHAnsi"/>
          <w:color w:val="000000"/>
          <w:sz w:val="20"/>
          <w:szCs w:val="20"/>
          <w:lang w:val="es-ES"/>
        </w:rPr>
        <w:t xml:space="preserve"> </w:t>
      </w:r>
      <w:r w:rsidR="0095721D">
        <w:rPr>
          <w:rFonts w:asciiTheme="majorHAnsi" w:eastAsia="MS Mincho" w:hAnsiTheme="majorHAnsi"/>
          <w:color w:val="000000"/>
          <w:sz w:val="20"/>
          <w:szCs w:val="20"/>
          <w:lang w:val="es-ES"/>
        </w:rPr>
        <w:t>d</w:t>
      </w:r>
      <w:r>
        <w:rPr>
          <w:rFonts w:asciiTheme="majorHAnsi" w:eastAsia="MS Mincho" w:hAnsiTheme="majorHAnsi"/>
          <w:color w:val="000000"/>
          <w:sz w:val="20"/>
          <w:szCs w:val="20"/>
          <w:lang w:val="es-ES"/>
        </w:rPr>
        <w:t xml:space="preserve">el Director de la Policía Nacional Civil. </w:t>
      </w:r>
      <w:r w:rsidR="0095721D">
        <w:rPr>
          <w:rFonts w:asciiTheme="majorHAnsi" w:eastAsia="MS Mincho" w:hAnsiTheme="majorHAnsi"/>
          <w:color w:val="000000"/>
          <w:sz w:val="20"/>
          <w:szCs w:val="20"/>
          <w:lang w:val="es-ES"/>
        </w:rPr>
        <w:t>Al respecto, en una comunicación de fecha</w:t>
      </w:r>
      <w:r w:rsidR="000E7111" w:rsidRPr="000E7111">
        <w:rPr>
          <w:rFonts w:asciiTheme="majorHAnsi" w:eastAsia="MS Mincho" w:hAnsiTheme="majorHAnsi"/>
          <w:color w:val="000000"/>
          <w:sz w:val="20"/>
          <w:szCs w:val="20"/>
          <w:lang w:val="es-AR"/>
        </w:rPr>
        <w:t xml:space="preserve"> </w:t>
      </w:r>
      <w:r>
        <w:rPr>
          <w:rFonts w:asciiTheme="majorHAnsi" w:eastAsia="MS Mincho" w:hAnsiTheme="majorHAnsi"/>
          <w:color w:val="000000"/>
          <w:sz w:val="20"/>
          <w:szCs w:val="20"/>
          <w:lang w:val="es-ES"/>
        </w:rPr>
        <w:t>11 de marzo de 2012, la parte peticionaria confirmó la realización del acto y la transmisión del resumen del acto de</w:t>
      </w:r>
      <w:r w:rsidR="00B15823">
        <w:rPr>
          <w:rFonts w:asciiTheme="majorHAnsi" w:eastAsia="MS Mincho" w:hAnsiTheme="majorHAnsi"/>
          <w:color w:val="000000"/>
          <w:sz w:val="20"/>
          <w:szCs w:val="20"/>
          <w:lang w:val="es-ES"/>
        </w:rPr>
        <w:t xml:space="preserve"> solicitud de</w:t>
      </w:r>
      <w:r>
        <w:rPr>
          <w:rFonts w:asciiTheme="majorHAnsi" w:eastAsia="MS Mincho" w:hAnsiTheme="majorHAnsi"/>
          <w:color w:val="000000"/>
          <w:sz w:val="20"/>
          <w:szCs w:val="20"/>
          <w:lang w:val="es-ES"/>
        </w:rPr>
        <w:t xml:space="preserve"> perdón en los canales de cable locales</w:t>
      </w:r>
      <w:r w:rsidR="00BD0E39">
        <w:rPr>
          <w:rFonts w:asciiTheme="majorHAnsi" w:eastAsia="MS Mincho" w:hAnsiTheme="majorHAnsi"/>
          <w:color w:val="000000"/>
          <w:sz w:val="20"/>
          <w:szCs w:val="20"/>
          <w:lang w:val="es-ES"/>
        </w:rPr>
        <w:t xml:space="preserve">. Adicionalmente, la Comisión logró verificar que la publicación de la nota de prensa sobre dicho acto se encuentra públicamente distribuida en el </w:t>
      </w:r>
      <w:r w:rsidR="00BD0E39" w:rsidRPr="00B15823">
        <w:rPr>
          <w:rFonts w:asciiTheme="majorHAnsi" w:eastAsia="MS Mincho" w:hAnsiTheme="majorHAnsi"/>
          <w:color w:val="000000"/>
          <w:sz w:val="20"/>
          <w:szCs w:val="20"/>
          <w:lang w:val="es-ES"/>
        </w:rPr>
        <w:t>diario El Quetzalteco</w:t>
      </w:r>
      <w:r w:rsidR="00BD0E39" w:rsidRPr="00B15823">
        <w:rPr>
          <w:rStyle w:val="FootnoteReference"/>
          <w:rFonts w:asciiTheme="majorHAnsi" w:eastAsia="MS Mincho" w:hAnsiTheme="majorHAnsi"/>
          <w:color w:val="000000"/>
          <w:sz w:val="20"/>
          <w:szCs w:val="20"/>
          <w:lang w:val="es-ES"/>
        </w:rPr>
        <w:footnoteReference w:id="6"/>
      </w:r>
      <w:r w:rsidR="00BD0E39" w:rsidRPr="00B15823">
        <w:rPr>
          <w:rFonts w:asciiTheme="majorHAnsi" w:eastAsia="MS Mincho" w:hAnsiTheme="majorHAnsi"/>
          <w:color w:val="000000"/>
          <w:sz w:val="20"/>
          <w:szCs w:val="20"/>
          <w:lang w:val="es-ES"/>
        </w:rPr>
        <w:t xml:space="preserve">. </w:t>
      </w:r>
      <w:r w:rsidR="00B15823">
        <w:rPr>
          <w:rFonts w:asciiTheme="majorHAnsi" w:eastAsia="MS Mincho" w:hAnsiTheme="majorHAnsi"/>
          <w:color w:val="000000"/>
          <w:sz w:val="20"/>
          <w:szCs w:val="20"/>
          <w:lang w:val="es-ES"/>
        </w:rPr>
        <w:t xml:space="preserve">Tomando en consideración los elementos de información aportados por las partes, la </w:t>
      </w:r>
      <w:r w:rsidR="000414AD">
        <w:rPr>
          <w:rFonts w:asciiTheme="majorHAnsi" w:eastAsia="MS Mincho" w:hAnsiTheme="majorHAnsi"/>
          <w:sz w:val="20"/>
          <w:szCs w:val="20"/>
          <w:lang w:val="es-ES"/>
        </w:rPr>
        <w:t>Comisión considera que</w:t>
      </w:r>
      <w:r w:rsidR="00B15823">
        <w:rPr>
          <w:rFonts w:asciiTheme="majorHAnsi" w:eastAsia="MS Mincho" w:hAnsiTheme="majorHAnsi"/>
          <w:sz w:val="20"/>
          <w:szCs w:val="20"/>
          <w:lang w:val="es-ES"/>
        </w:rPr>
        <w:t xml:space="preserve"> </w:t>
      </w:r>
      <w:r w:rsidR="00B15823">
        <w:rPr>
          <w:rFonts w:asciiTheme="majorHAnsi" w:eastAsia="MS Mincho" w:hAnsiTheme="majorHAnsi"/>
          <w:color w:val="000000"/>
          <w:sz w:val="20"/>
          <w:szCs w:val="20"/>
          <w:lang w:val="es-ES"/>
        </w:rPr>
        <w:t xml:space="preserve">literales a), b) y c) de la cláusula IV.1 del acuerdo </w:t>
      </w:r>
      <w:r w:rsidR="000414AD">
        <w:rPr>
          <w:rFonts w:asciiTheme="majorHAnsi" w:eastAsia="MS Mincho" w:hAnsiTheme="majorHAnsi"/>
          <w:sz w:val="20"/>
          <w:szCs w:val="20"/>
          <w:lang w:val="es-ES"/>
        </w:rPr>
        <w:t xml:space="preserve">se </w:t>
      </w:r>
      <w:r w:rsidR="000414AD" w:rsidRPr="00492C0A">
        <w:rPr>
          <w:rFonts w:asciiTheme="majorHAnsi" w:eastAsia="MS Mincho" w:hAnsiTheme="majorHAnsi"/>
          <w:sz w:val="20"/>
          <w:szCs w:val="20"/>
          <w:lang w:val="es-ES"/>
        </w:rPr>
        <w:t>encuentra</w:t>
      </w:r>
      <w:r w:rsidR="00B15823">
        <w:rPr>
          <w:rFonts w:asciiTheme="majorHAnsi" w:eastAsia="MS Mincho" w:hAnsiTheme="majorHAnsi"/>
          <w:sz w:val="20"/>
          <w:szCs w:val="20"/>
          <w:lang w:val="es-ES"/>
        </w:rPr>
        <w:t>n</w:t>
      </w:r>
      <w:r w:rsidR="000414AD" w:rsidRPr="000414AD">
        <w:rPr>
          <w:rFonts w:asciiTheme="majorHAnsi" w:eastAsia="MS Mincho" w:hAnsiTheme="majorHAnsi"/>
          <w:sz w:val="20"/>
          <w:szCs w:val="20"/>
          <w:lang w:val="es-CO"/>
        </w:rPr>
        <w:t xml:space="preserve"> totalmente cumplido</w:t>
      </w:r>
      <w:r w:rsidR="00B15823">
        <w:rPr>
          <w:rFonts w:asciiTheme="majorHAnsi" w:eastAsia="MS Mincho" w:hAnsiTheme="majorHAnsi"/>
          <w:sz w:val="20"/>
          <w:szCs w:val="20"/>
          <w:lang w:val="es-CO"/>
        </w:rPr>
        <w:t>s</w:t>
      </w:r>
      <w:r w:rsidR="0095721D">
        <w:rPr>
          <w:rFonts w:asciiTheme="majorHAnsi" w:eastAsia="MS Mincho" w:hAnsiTheme="majorHAnsi"/>
          <w:sz w:val="20"/>
          <w:szCs w:val="20"/>
          <w:lang w:val="es-CO"/>
        </w:rPr>
        <w:t xml:space="preserve"> y así lo declara</w:t>
      </w:r>
      <w:r w:rsidR="000414AD" w:rsidRPr="000414AD">
        <w:rPr>
          <w:rFonts w:asciiTheme="majorHAnsi" w:eastAsia="MS Mincho" w:hAnsiTheme="majorHAnsi"/>
          <w:sz w:val="20"/>
          <w:szCs w:val="20"/>
          <w:lang w:val="es-CO"/>
        </w:rPr>
        <w:t>.</w:t>
      </w:r>
    </w:p>
    <w:p w:rsidR="000414AD" w:rsidRPr="000414AD" w:rsidRDefault="000414AD" w:rsidP="000414A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lang w:val="es-ES"/>
        </w:rPr>
      </w:pPr>
      <w:r>
        <w:rPr>
          <w:rFonts w:asciiTheme="majorHAnsi" w:eastAsia="MS Mincho" w:hAnsiTheme="majorHAnsi"/>
          <w:sz w:val="20"/>
          <w:szCs w:val="20"/>
          <w:lang w:val="es-CO"/>
        </w:rPr>
        <w:t xml:space="preserve"> </w:t>
      </w:r>
    </w:p>
    <w:p w:rsidR="00204342" w:rsidRDefault="008C05DB" w:rsidP="001D12C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Pr>
          <w:rFonts w:asciiTheme="majorHAnsi" w:eastAsia="MS Mincho" w:hAnsiTheme="majorHAnsi"/>
          <w:color w:val="000000"/>
          <w:sz w:val="20"/>
          <w:szCs w:val="20"/>
          <w:lang w:val="es-ES"/>
        </w:rPr>
        <w:t>En relación a</w:t>
      </w:r>
      <w:r w:rsidR="000414AD">
        <w:rPr>
          <w:rFonts w:asciiTheme="majorHAnsi" w:eastAsia="MS Mincho" w:hAnsiTheme="majorHAnsi"/>
          <w:color w:val="000000"/>
          <w:sz w:val="20"/>
          <w:szCs w:val="20"/>
          <w:lang w:val="es-ES"/>
        </w:rPr>
        <w:t xml:space="preserve"> la cláusula IV.2 </w:t>
      </w:r>
      <w:r>
        <w:rPr>
          <w:rFonts w:asciiTheme="majorHAnsi" w:eastAsia="MS Mincho" w:hAnsiTheme="majorHAnsi"/>
          <w:color w:val="000000"/>
          <w:sz w:val="20"/>
          <w:szCs w:val="20"/>
          <w:lang w:val="es-ES"/>
        </w:rPr>
        <w:t>sobre</w:t>
      </w:r>
      <w:r w:rsidR="000414AD">
        <w:rPr>
          <w:rFonts w:asciiTheme="majorHAnsi" w:eastAsia="MS Mincho" w:hAnsiTheme="majorHAnsi"/>
          <w:color w:val="000000"/>
          <w:sz w:val="20"/>
          <w:szCs w:val="20"/>
          <w:lang w:val="es-ES"/>
        </w:rPr>
        <w:t xml:space="preserve"> la conformación de un Comité de Impulso integrado por instituciones de justicia </w:t>
      </w:r>
      <w:r w:rsidR="00B15823">
        <w:rPr>
          <w:rFonts w:asciiTheme="majorHAnsi" w:eastAsia="MS Mincho" w:hAnsiTheme="majorHAnsi"/>
          <w:color w:val="000000"/>
          <w:sz w:val="20"/>
          <w:szCs w:val="20"/>
          <w:lang w:val="es-ES"/>
        </w:rPr>
        <w:t>para impulsar</w:t>
      </w:r>
      <w:r w:rsidR="0087268F">
        <w:rPr>
          <w:rFonts w:asciiTheme="majorHAnsi" w:eastAsia="MS Mincho" w:hAnsiTheme="majorHAnsi"/>
          <w:color w:val="000000"/>
          <w:sz w:val="20"/>
          <w:szCs w:val="20"/>
          <w:lang w:val="es-ES"/>
        </w:rPr>
        <w:t xml:space="preserve"> el proceso de investigación por la muerte de la v</w:t>
      </w:r>
      <w:r w:rsidR="00B15823">
        <w:rPr>
          <w:rFonts w:asciiTheme="majorHAnsi" w:eastAsia="MS Mincho" w:hAnsiTheme="majorHAnsi"/>
          <w:color w:val="000000"/>
          <w:sz w:val="20"/>
          <w:szCs w:val="20"/>
          <w:lang w:val="es-ES"/>
        </w:rPr>
        <w:t xml:space="preserve">íctima </w:t>
      </w:r>
      <w:r w:rsidR="006574F0">
        <w:rPr>
          <w:rFonts w:asciiTheme="majorHAnsi" w:eastAsia="MS Mincho" w:hAnsiTheme="majorHAnsi"/>
          <w:color w:val="000000"/>
          <w:sz w:val="20"/>
          <w:szCs w:val="20"/>
          <w:lang w:val="es-ES"/>
        </w:rPr>
        <w:t>y dar seguimiento a los procesos administrativos contra los empleados y funcionarios públicos señalados como responsables de las negligencias en las primera</w:t>
      </w:r>
      <w:r w:rsidR="00B8165A">
        <w:rPr>
          <w:rFonts w:asciiTheme="majorHAnsi" w:eastAsia="MS Mincho" w:hAnsiTheme="majorHAnsi"/>
          <w:color w:val="000000"/>
          <w:sz w:val="20"/>
          <w:szCs w:val="20"/>
          <w:lang w:val="es-ES"/>
        </w:rPr>
        <w:t xml:space="preserve">s diligencias de investigación, el Estado informó que el 27 de agosto de 2012 quedó conformado dicho comité. </w:t>
      </w:r>
      <w:r w:rsidR="00364C7A">
        <w:rPr>
          <w:rFonts w:asciiTheme="majorHAnsi" w:eastAsia="MS Mincho" w:hAnsiTheme="majorHAnsi"/>
          <w:color w:val="000000"/>
          <w:sz w:val="20"/>
          <w:szCs w:val="20"/>
          <w:lang w:val="es-ES"/>
        </w:rPr>
        <w:t>Re</w:t>
      </w:r>
      <w:r>
        <w:rPr>
          <w:rFonts w:asciiTheme="majorHAnsi" w:eastAsia="MS Mincho" w:hAnsiTheme="majorHAnsi"/>
          <w:color w:val="000000"/>
          <w:sz w:val="20"/>
          <w:szCs w:val="20"/>
          <w:lang w:val="es-ES"/>
        </w:rPr>
        <w:t>specto a</w:t>
      </w:r>
      <w:r w:rsidR="00D54467">
        <w:rPr>
          <w:rFonts w:asciiTheme="majorHAnsi" w:eastAsia="MS Mincho" w:hAnsiTheme="majorHAnsi"/>
          <w:color w:val="000000"/>
          <w:sz w:val="20"/>
          <w:szCs w:val="20"/>
          <w:lang w:val="es-ES"/>
        </w:rPr>
        <w:t>l requerimiento de actualizar y hacer efectivo el pedido de captura del sospechoso del homicidio del joven Solórzano Contreras, la parte peticionaria informó que había recibido información de que dicho individuo habría fallecido en territorio mexicano. Dicha informaci</w:t>
      </w:r>
      <w:r w:rsidR="00A424CA">
        <w:rPr>
          <w:rFonts w:asciiTheme="majorHAnsi" w:eastAsia="MS Mincho" w:hAnsiTheme="majorHAnsi"/>
          <w:color w:val="000000"/>
          <w:sz w:val="20"/>
          <w:szCs w:val="20"/>
          <w:lang w:val="es-ES"/>
        </w:rPr>
        <w:t>ón</w:t>
      </w:r>
      <w:r w:rsidR="00D54467">
        <w:rPr>
          <w:rFonts w:asciiTheme="majorHAnsi" w:eastAsia="MS Mincho" w:hAnsiTheme="majorHAnsi"/>
          <w:color w:val="000000"/>
          <w:sz w:val="20"/>
          <w:szCs w:val="20"/>
          <w:lang w:val="es-ES"/>
        </w:rPr>
        <w:t xml:space="preserve"> fue posteriormente confirmada por el Estado de Guatemala que, </w:t>
      </w:r>
      <w:r>
        <w:rPr>
          <w:rFonts w:asciiTheme="majorHAnsi" w:eastAsia="MS Mincho" w:hAnsiTheme="majorHAnsi"/>
          <w:color w:val="000000"/>
          <w:sz w:val="20"/>
          <w:szCs w:val="20"/>
          <w:lang w:val="es-ES"/>
        </w:rPr>
        <w:t xml:space="preserve">el </w:t>
      </w:r>
      <w:r w:rsidR="00D54467">
        <w:rPr>
          <w:rFonts w:asciiTheme="majorHAnsi" w:eastAsia="MS Mincho" w:hAnsiTheme="majorHAnsi"/>
          <w:color w:val="000000"/>
          <w:sz w:val="20"/>
          <w:szCs w:val="20"/>
          <w:lang w:val="es-ES"/>
        </w:rPr>
        <w:t>28 de octubre de 2015,</w:t>
      </w:r>
      <w:r w:rsidR="00A424CA">
        <w:rPr>
          <w:rFonts w:asciiTheme="majorHAnsi" w:eastAsia="MS Mincho" w:hAnsiTheme="majorHAnsi"/>
          <w:color w:val="000000"/>
          <w:sz w:val="20"/>
          <w:szCs w:val="20"/>
          <w:lang w:val="es-ES"/>
        </w:rPr>
        <w:t xml:space="preserve"> </w:t>
      </w:r>
      <w:r>
        <w:rPr>
          <w:rFonts w:asciiTheme="majorHAnsi" w:eastAsia="MS Mincho" w:hAnsiTheme="majorHAnsi"/>
          <w:color w:val="000000"/>
          <w:sz w:val="20"/>
          <w:szCs w:val="20"/>
          <w:lang w:val="es-ES"/>
        </w:rPr>
        <w:t xml:space="preserve">indicó </w:t>
      </w:r>
      <w:r w:rsidR="00D54467">
        <w:rPr>
          <w:rFonts w:asciiTheme="majorHAnsi" w:eastAsia="MS Mincho" w:hAnsiTheme="majorHAnsi"/>
          <w:color w:val="000000"/>
          <w:sz w:val="20"/>
          <w:szCs w:val="20"/>
          <w:lang w:val="es-ES"/>
        </w:rPr>
        <w:t>que, si bien se pudo identificar al sospechoso que residía en territorio mexicano bajo un seudónimo, este habría fallecido el 16 de mayo de 2010</w:t>
      </w:r>
      <w:r w:rsidR="00B15823">
        <w:rPr>
          <w:rFonts w:asciiTheme="majorHAnsi" w:eastAsia="MS Mincho" w:hAnsiTheme="majorHAnsi"/>
          <w:color w:val="000000"/>
          <w:sz w:val="20"/>
          <w:szCs w:val="20"/>
          <w:lang w:val="es-ES"/>
        </w:rPr>
        <w:t xml:space="preserve">. Al respecto, </w:t>
      </w:r>
      <w:r w:rsidR="001D12CA">
        <w:rPr>
          <w:rFonts w:asciiTheme="majorHAnsi" w:eastAsia="MS Mincho" w:hAnsiTheme="majorHAnsi"/>
          <w:color w:val="000000"/>
          <w:sz w:val="20"/>
          <w:szCs w:val="20"/>
          <w:lang w:val="es-ES"/>
        </w:rPr>
        <w:t>la parte peticionaria expresó</w:t>
      </w:r>
      <w:r w:rsidR="00A424CA">
        <w:rPr>
          <w:rFonts w:asciiTheme="majorHAnsi" w:eastAsia="MS Mincho" w:hAnsiTheme="majorHAnsi"/>
          <w:color w:val="000000"/>
          <w:sz w:val="20"/>
          <w:szCs w:val="20"/>
          <w:lang w:val="es-ES"/>
        </w:rPr>
        <w:t xml:space="preserve">, </w:t>
      </w:r>
      <w:r w:rsidR="00204342">
        <w:rPr>
          <w:rFonts w:asciiTheme="majorHAnsi" w:eastAsia="MS Mincho" w:hAnsiTheme="majorHAnsi"/>
          <w:color w:val="000000"/>
          <w:sz w:val="20"/>
          <w:szCs w:val="20"/>
          <w:lang w:val="es-ES"/>
        </w:rPr>
        <w:t>que,</w:t>
      </w:r>
      <w:r w:rsidR="00A424CA">
        <w:rPr>
          <w:rFonts w:asciiTheme="majorHAnsi" w:eastAsia="MS Mincho" w:hAnsiTheme="majorHAnsi"/>
          <w:color w:val="000000"/>
          <w:sz w:val="20"/>
          <w:szCs w:val="20"/>
          <w:lang w:val="es-ES"/>
        </w:rPr>
        <w:t xml:space="preserve"> si bien el caso contra el imputado por el homicidio de la víctima h</w:t>
      </w:r>
      <w:r w:rsidR="00B15823">
        <w:rPr>
          <w:rFonts w:asciiTheme="majorHAnsi" w:eastAsia="MS Mincho" w:hAnsiTheme="majorHAnsi"/>
          <w:color w:val="000000"/>
          <w:sz w:val="20"/>
          <w:szCs w:val="20"/>
          <w:lang w:val="es-ES"/>
        </w:rPr>
        <w:t>abría derivado en abstracto en vista de su fallecimiento,</w:t>
      </w:r>
      <w:r w:rsidR="00A424CA">
        <w:rPr>
          <w:rFonts w:asciiTheme="majorHAnsi" w:eastAsia="MS Mincho" w:hAnsiTheme="majorHAnsi"/>
          <w:color w:val="000000"/>
          <w:sz w:val="20"/>
          <w:szCs w:val="20"/>
          <w:lang w:val="es-ES"/>
        </w:rPr>
        <w:t xml:space="preserve"> </w:t>
      </w:r>
      <w:r w:rsidR="00204342">
        <w:rPr>
          <w:rFonts w:asciiTheme="majorHAnsi" w:eastAsia="MS Mincho" w:hAnsiTheme="majorHAnsi"/>
          <w:color w:val="000000"/>
          <w:sz w:val="20"/>
          <w:szCs w:val="20"/>
          <w:lang w:val="es-ES"/>
        </w:rPr>
        <w:t>aún</w:t>
      </w:r>
      <w:r w:rsidR="00A424CA">
        <w:rPr>
          <w:rFonts w:asciiTheme="majorHAnsi" w:eastAsia="MS Mincho" w:hAnsiTheme="majorHAnsi"/>
          <w:color w:val="000000"/>
          <w:sz w:val="20"/>
          <w:szCs w:val="20"/>
          <w:lang w:val="es-ES"/>
        </w:rPr>
        <w:t xml:space="preserve"> persiste</w:t>
      </w:r>
      <w:r w:rsidR="001D12CA">
        <w:rPr>
          <w:rFonts w:asciiTheme="majorHAnsi" w:eastAsia="MS Mincho" w:hAnsiTheme="majorHAnsi"/>
          <w:color w:val="000000"/>
          <w:sz w:val="20"/>
          <w:szCs w:val="20"/>
          <w:lang w:val="es-ES"/>
        </w:rPr>
        <w:t xml:space="preserve"> la falta de cumplimiento de</w:t>
      </w:r>
      <w:r w:rsidR="00B15823">
        <w:rPr>
          <w:rFonts w:asciiTheme="majorHAnsi" w:eastAsia="MS Mincho" w:hAnsiTheme="majorHAnsi"/>
          <w:color w:val="000000"/>
          <w:sz w:val="20"/>
          <w:szCs w:val="20"/>
          <w:lang w:val="es-ES"/>
        </w:rPr>
        <w:t xml:space="preserve"> la medida de investigación con respecto a</w:t>
      </w:r>
      <w:r w:rsidR="001D12CA">
        <w:rPr>
          <w:rFonts w:asciiTheme="majorHAnsi" w:eastAsia="MS Mincho" w:hAnsiTheme="majorHAnsi"/>
          <w:color w:val="000000"/>
          <w:sz w:val="20"/>
          <w:szCs w:val="20"/>
          <w:lang w:val="es-ES"/>
        </w:rPr>
        <w:t xml:space="preserve">l proceso administrativo y judicial contra los empleados estatales señalados como responsables de las negligencias que derivaron en la falta de justicia del presente caso. </w:t>
      </w:r>
    </w:p>
    <w:p w:rsidR="00204342" w:rsidRDefault="00204342" w:rsidP="0020434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lang w:val="es-ES"/>
        </w:rPr>
      </w:pPr>
    </w:p>
    <w:p w:rsidR="000414AD" w:rsidRDefault="008C05DB" w:rsidP="001D12C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Pr>
          <w:rFonts w:asciiTheme="majorHAnsi" w:eastAsia="MS Mincho" w:hAnsiTheme="majorHAnsi"/>
          <w:sz w:val="20"/>
          <w:szCs w:val="20"/>
          <w:lang w:val="es-ES"/>
        </w:rPr>
        <w:t>Al respecto la Comisión observa que</w:t>
      </w:r>
      <w:r w:rsidR="00B15823">
        <w:rPr>
          <w:rFonts w:asciiTheme="majorHAnsi" w:eastAsia="MS Mincho" w:hAnsiTheme="majorHAnsi"/>
          <w:sz w:val="20"/>
          <w:szCs w:val="20"/>
          <w:lang w:val="es-ES"/>
        </w:rPr>
        <w:t>, si bien la medida de investigación con respecto al presunto responsable del homicidio ha devenido abstracta por su fallecimiento, aún</w:t>
      </w:r>
      <w:r>
        <w:rPr>
          <w:rFonts w:asciiTheme="majorHAnsi" w:eastAsia="MS Mincho" w:hAnsiTheme="majorHAnsi"/>
          <w:sz w:val="20"/>
          <w:szCs w:val="20"/>
          <w:lang w:val="es-ES"/>
        </w:rPr>
        <w:t xml:space="preserve"> no</w:t>
      </w:r>
      <w:r w:rsidR="00B15823">
        <w:rPr>
          <w:rFonts w:asciiTheme="majorHAnsi" w:eastAsia="MS Mincho" w:hAnsiTheme="majorHAnsi"/>
          <w:sz w:val="20"/>
          <w:szCs w:val="20"/>
          <w:lang w:val="es-ES"/>
        </w:rPr>
        <w:t xml:space="preserve"> se</w:t>
      </w:r>
      <w:r>
        <w:rPr>
          <w:rFonts w:asciiTheme="majorHAnsi" w:eastAsia="MS Mincho" w:hAnsiTheme="majorHAnsi"/>
          <w:sz w:val="20"/>
          <w:szCs w:val="20"/>
          <w:lang w:val="es-ES"/>
        </w:rPr>
        <w:t xml:space="preserve"> cuenta con suficiente información sobre las acciones desplegadas por el Estado de Guatemala para sancionar disciplinariamente a los funcionarios involucrados en las fallas de la investigación que permitieron la fuga del presunto responsable y la impunidad del caso. Por los anterior</w:t>
      </w:r>
      <w:r w:rsidR="001D12CA" w:rsidRPr="00492C0A">
        <w:rPr>
          <w:rFonts w:asciiTheme="majorHAnsi" w:eastAsia="MS Mincho" w:hAnsiTheme="majorHAnsi"/>
          <w:sz w:val="20"/>
          <w:szCs w:val="20"/>
          <w:lang w:val="es-ES"/>
        </w:rPr>
        <w:t xml:space="preserve"> la Comisión considera que </w:t>
      </w:r>
      <w:r w:rsidR="001D12CA">
        <w:rPr>
          <w:rFonts w:asciiTheme="majorHAnsi" w:eastAsia="MS Mincho" w:hAnsiTheme="majorHAnsi"/>
          <w:sz w:val="20"/>
          <w:szCs w:val="20"/>
          <w:lang w:val="es-ES"/>
        </w:rPr>
        <w:t>este punto</w:t>
      </w:r>
      <w:r w:rsidR="001D12CA" w:rsidRPr="00492C0A">
        <w:rPr>
          <w:rFonts w:asciiTheme="majorHAnsi" w:eastAsia="MS Mincho" w:hAnsiTheme="majorHAnsi"/>
          <w:sz w:val="20"/>
          <w:szCs w:val="20"/>
          <w:lang w:val="es-ES"/>
        </w:rPr>
        <w:t xml:space="preserve"> del ASA se encuentra </w:t>
      </w:r>
      <w:r>
        <w:rPr>
          <w:rFonts w:asciiTheme="majorHAnsi" w:eastAsia="MS Mincho" w:hAnsiTheme="majorHAnsi"/>
          <w:sz w:val="20"/>
          <w:szCs w:val="20"/>
          <w:lang w:val="es-ES"/>
        </w:rPr>
        <w:t>pendiente de cumplimiento</w:t>
      </w:r>
      <w:r w:rsidR="001D12CA">
        <w:rPr>
          <w:rFonts w:asciiTheme="majorHAnsi" w:eastAsia="MS Mincho" w:hAnsiTheme="majorHAnsi"/>
          <w:sz w:val="20"/>
          <w:szCs w:val="20"/>
          <w:lang w:val="es-ES"/>
        </w:rPr>
        <w:t xml:space="preserve"> y así lo declara.</w:t>
      </w:r>
      <w:r w:rsidR="00B15823">
        <w:rPr>
          <w:rFonts w:asciiTheme="majorHAnsi" w:eastAsia="MS Mincho" w:hAnsiTheme="majorHAnsi"/>
          <w:sz w:val="20"/>
          <w:szCs w:val="20"/>
          <w:lang w:val="es-ES"/>
        </w:rPr>
        <w:t xml:space="preserve"> La Comisión queda a la espera de información detallada por parte del Estado </w:t>
      </w:r>
      <w:r w:rsidR="00B15823">
        <w:rPr>
          <w:rFonts w:asciiTheme="majorHAnsi" w:eastAsia="MS Mincho" w:hAnsiTheme="majorHAnsi"/>
          <w:sz w:val="20"/>
          <w:szCs w:val="20"/>
          <w:lang w:val="es-ES"/>
        </w:rPr>
        <w:lastRenderedPageBreak/>
        <w:t>sobre las acciones desplegadas para investigar y sancionar disciplinariamente a los funcionarios públicos que hubieran estado involucrados en la investigación penal que permitieron la impunidad de los hechos.</w:t>
      </w:r>
    </w:p>
    <w:p w:rsidR="006574F0" w:rsidRDefault="006574F0" w:rsidP="006574F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lang w:val="es-ES"/>
        </w:rPr>
      </w:pPr>
      <w:r>
        <w:rPr>
          <w:rFonts w:asciiTheme="majorHAnsi" w:eastAsia="MS Mincho" w:hAnsiTheme="majorHAnsi"/>
          <w:color w:val="000000"/>
          <w:sz w:val="20"/>
          <w:szCs w:val="20"/>
          <w:lang w:val="es-ES"/>
        </w:rPr>
        <w:t xml:space="preserve"> </w:t>
      </w:r>
    </w:p>
    <w:p w:rsidR="006574F0" w:rsidRDefault="006574F0" w:rsidP="009A29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Pr>
          <w:rFonts w:asciiTheme="majorHAnsi" w:eastAsia="MS Mincho" w:hAnsiTheme="majorHAnsi"/>
          <w:color w:val="000000"/>
          <w:sz w:val="20"/>
          <w:szCs w:val="20"/>
          <w:lang w:val="es-ES"/>
        </w:rPr>
        <w:t xml:space="preserve">Respecto a la cláusula IV.3 </w:t>
      </w:r>
      <w:r w:rsidR="008C05DB">
        <w:rPr>
          <w:rFonts w:asciiTheme="majorHAnsi" w:eastAsia="MS Mincho" w:hAnsiTheme="majorHAnsi"/>
          <w:color w:val="000000"/>
          <w:sz w:val="20"/>
          <w:szCs w:val="20"/>
          <w:lang w:val="es-ES"/>
        </w:rPr>
        <w:t xml:space="preserve">referida </w:t>
      </w:r>
      <w:r>
        <w:rPr>
          <w:rFonts w:asciiTheme="majorHAnsi" w:eastAsia="MS Mincho" w:hAnsiTheme="majorHAnsi"/>
          <w:color w:val="000000"/>
          <w:sz w:val="20"/>
          <w:szCs w:val="20"/>
          <w:lang w:val="es-ES"/>
        </w:rPr>
        <w:t>a las medidas de dignificación, los peticionarios informaron que el 26 de junio de 2014</w:t>
      </w:r>
      <w:r w:rsidR="00A424CA">
        <w:rPr>
          <w:rFonts w:asciiTheme="majorHAnsi" w:eastAsia="MS Mincho" w:hAnsiTheme="majorHAnsi"/>
          <w:color w:val="000000"/>
          <w:sz w:val="20"/>
          <w:szCs w:val="20"/>
          <w:lang w:val="es-ES"/>
        </w:rPr>
        <w:t>,</w:t>
      </w:r>
      <w:r w:rsidR="00A424CA" w:rsidRPr="00A424CA">
        <w:rPr>
          <w:rFonts w:asciiTheme="majorHAnsi" w:eastAsia="MS Mincho" w:hAnsiTheme="majorHAnsi"/>
          <w:color w:val="000000"/>
          <w:sz w:val="20"/>
          <w:szCs w:val="20"/>
          <w:lang w:val="es-ES"/>
        </w:rPr>
        <w:t xml:space="preserve"> </w:t>
      </w:r>
      <w:r w:rsidR="00A424CA">
        <w:rPr>
          <w:rFonts w:asciiTheme="majorHAnsi" w:eastAsia="MS Mincho" w:hAnsiTheme="majorHAnsi"/>
          <w:color w:val="000000"/>
          <w:sz w:val="20"/>
          <w:szCs w:val="20"/>
          <w:lang w:val="es-ES"/>
        </w:rPr>
        <w:t>en un acto público</w:t>
      </w:r>
      <w:r>
        <w:rPr>
          <w:rFonts w:asciiTheme="majorHAnsi" w:eastAsia="MS Mincho" w:hAnsiTheme="majorHAnsi"/>
          <w:color w:val="000000"/>
          <w:sz w:val="20"/>
          <w:szCs w:val="20"/>
          <w:lang w:val="es-ES"/>
        </w:rPr>
        <w:t xml:space="preserve"> se instaló la placa conmemorativa</w:t>
      </w:r>
      <w:r w:rsidR="00AC72C2">
        <w:rPr>
          <w:rFonts w:asciiTheme="majorHAnsi" w:eastAsia="MS Mincho" w:hAnsiTheme="majorHAnsi"/>
          <w:color w:val="000000"/>
          <w:sz w:val="20"/>
          <w:szCs w:val="20"/>
          <w:lang w:val="es-ES"/>
        </w:rPr>
        <w:t>, en el cuál se oficializó el cambio de nombre la “10</w:t>
      </w:r>
      <w:r w:rsidR="00AC72C2">
        <w:rPr>
          <w:rFonts w:asciiTheme="majorHAnsi" w:eastAsia="MS Mincho" w:hAnsiTheme="majorHAnsi"/>
          <w:color w:val="000000"/>
          <w:sz w:val="20"/>
          <w:szCs w:val="20"/>
          <w:vertAlign w:val="superscript"/>
          <w:lang w:val="es-ES"/>
        </w:rPr>
        <w:t xml:space="preserve">a </w:t>
      </w:r>
      <w:r w:rsidR="00AC72C2">
        <w:rPr>
          <w:rFonts w:asciiTheme="majorHAnsi" w:eastAsia="MS Mincho" w:hAnsiTheme="majorHAnsi"/>
          <w:color w:val="000000"/>
          <w:sz w:val="20"/>
          <w:szCs w:val="20"/>
          <w:lang w:val="es-ES"/>
        </w:rPr>
        <w:t xml:space="preserve">Avenida zona 2 barrio El Jardín”, a “Estudiante Richard Solórzano”, </w:t>
      </w:r>
      <w:r w:rsidR="008C05DB">
        <w:rPr>
          <w:rFonts w:asciiTheme="majorHAnsi" w:eastAsia="MS Mincho" w:hAnsiTheme="majorHAnsi"/>
          <w:color w:val="000000"/>
          <w:sz w:val="20"/>
          <w:szCs w:val="20"/>
          <w:lang w:val="es-ES"/>
        </w:rPr>
        <w:t xml:space="preserve">dando cumplimiento al punto a) de la </w:t>
      </w:r>
      <w:r w:rsidR="008103B8">
        <w:rPr>
          <w:rFonts w:asciiTheme="majorHAnsi" w:eastAsia="MS Mincho" w:hAnsiTheme="majorHAnsi"/>
          <w:color w:val="000000"/>
          <w:sz w:val="20"/>
          <w:szCs w:val="20"/>
          <w:lang w:val="es-ES"/>
        </w:rPr>
        <w:t>cláusula</w:t>
      </w:r>
      <w:r w:rsidR="00AC72C2">
        <w:rPr>
          <w:rFonts w:asciiTheme="majorHAnsi" w:eastAsia="MS Mincho" w:hAnsiTheme="majorHAnsi"/>
          <w:color w:val="000000"/>
          <w:sz w:val="20"/>
          <w:szCs w:val="20"/>
          <w:lang w:val="es-ES"/>
        </w:rPr>
        <w:t xml:space="preserve">. </w:t>
      </w:r>
      <w:r w:rsidR="008103B8">
        <w:rPr>
          <w:rFonts w:asciiTheme="majorHAnsi" w:eastAsia="MS Mincho" w:hAnsiTheme="majorHAnsi"/>
          <w:color w:val="000000"/>
          <w:sz w:val="20"/>
          <w:szCs w:val="20"/>
          <w:lang w:val="es-ES"/>
        </w:rPr>
        <w:t>Por otro lado, en relación a</w:t>
      </w:r>
      <w:r w:rsidR="00D8414F">
        <w:rPr>
          <w:rFonts w:asciiTheme="majorHAnsi" w:eastAsia="MS Mincho" w:hAnsiTheme="majorHAnsi"/>
          <w:color w:val="000000"/>
          <w:sz w:val="20"/>
          <w:szCs w:val="20"/>
          <w:lang w:val="es-ES"/>
        </w:rPr>
        <w:t xml:space="preserve"> la entrega de un inmueble estatal en usufructo</w:t>
      </w:r>
      <w:r w:rsidR="00AC72C2">
        <w:rPr>
          <w:rFonts w:asciiTheme="majorHAnsi" w:eastAsia="MS Mincho" w:hAnsiTheme="majorHAnsi"/>
          <w:color w:val="000000"/>
          <w:sz w:val="20"/>
          <w:szCs w:val="20"/>
          <w:lang w:val="es-ES"/>
        </w:rPr>
        <w:t xml:space="preserve"> </w:t>
      </w:r>
      <w:r w:rsidR="00D8414F">
        <w:rPr>
          <w:rFonts w:asciiTheme="majorHAnsi" w:eastAsia="MS Mincho" w:hAnsiTheme="majorHAnsi"/>
          <w:color w:val="000000"/>
          <w:sz w:val="20"/>
          <w:szCs w:val="20"/>
          <w:lang w:val="es-ES"/>
        </w:rPr>
        <w:t xml:space="preserve">con el fin </w:t>
      </w:r>
      <w:r w:rsidR="00B42533">
        <w:rPr>
          <w:rFonts w:asciiTheme="majorHAnsi" w:eastAsia="MS Mincho" w:hAnsiTheme="majorHAnsi"/>
          <w:color w:val="000000"/>
          <w:sz w:val="20"/>
          <w:szCs w:val="20"/>
          <w:lang w:val="es-ES"/>
        </w:rPr>
        <w:t xml:space="preserve">de que funcione la Fundación </w:t>
      </w:r>
      <w:r w:rsidR="009B3CD3">
        <w:rPr>
          <w:rFonts w:asciiTheme="majorHAnsi" w:eastAsia="MS Mincho" w:hAnsiTheme="majorHAnsi"/>
          <w:color w:val="000000"/>
          <w:sz w:val="20"/>
          <w:szCs w:val="20"/>
          <w:lang w:val="es-ES"/>
        </w:rPr>
        <w:t xml:space="preserve">Richard Conrad Solórzano Contreras, la parte peticionaria informó </w:t>
      </w:r>
      <w:r w:rsidR="00E43101">
        <w:rPr>
          <w:rFonts w:asciiTheme="majorHAnsi" w:eastAsia="MS Mincho" w:hAnsiTheme="majorHAnsi"/>
          <w:color w:val="000000"/>
          <w:sz w:val="20"/>
          <w:szCs w:val="20"/>
          <w:lang w:val="es-ES"/>
        </w:rPr>
        <w:t xml:space="preserve">que el 2 de diciembre de 2013, a través del Acta Ordinaria del Concejo Municipal inciso II, se aprobó un usufructo por 25 años de un local comercial localizado en el mercado terminal de la ciudad de Coatepeque, para instalar las oficinas de la organización de los peticionarios. Sin embargo, los peticionarios </w:t>
      </w:r>
      <w:r w:rsidR="00204342">
        <w:rPr>
          <w:rFonts w:asciiTheme="majorHAnsi" w:eastAsia="MS Mincho" w:hAnsiTheme="majorHAnsi"/>
          <w:color w:val="000000"/>
          <w:sz w:val="20"/>
          <w:szCs w:val="20"/>
          <w:lang w:val="es-ES"/>
        </w:rPr>
        <w:t>indicaron</w:t>
      </w:r>
      <w:r w:rsidR="00E43101">
        <w:rPr>
          <w:rFonts w:asciiTheme="majorHAnsi" w:eastAsia="MS Mincho" w:hAnsiTheme="majorHAnsi"/>
          <w:color w:val="000000"/>
          <w:sz w:val="20"/>
          <w:szCs w:val="20"/>
          <w:lang w:val="es-ES"/>
        </w:rPr>
        <w:t xml:space="preserve"> que dicho inmueble no fue formalmente entregado por</w:t>
      </w:r>
      <w:r w:rsidR="00DF7EF7">
        <w:rPr>
          <w:rFonts w:asciiTheme="majorHAnsi" w:eastAsia="MS Mincho" w:hAnsiTheme="majorHAnsi"/>
          <w:color w:val="000000"/>
          <w:sz w:val="20"/>
          <w:szCs w:val="20"/>
          <w:lang w:val="es-ES"/>
        </w:rPr>
        <w:t xml:space="preserve"> escrito por autoridades</w:t>
      </w:r>
      <w:r w:rsidR="00E43101">
        <w:rPr>
          <w:rFonts w:asciiTheme="majorHAnsi" w:eastAsia="MS Mincho" w:hAnsiTheme="majorHAnsi"/>
          <w:color w:val="000000"/>
          <w:sz w:val="20"/>
          <w:szCs w:val="20"/>
          <w:lang w:val="es-ES"/>
        </w:rPr>
        <w:t xml:space="preserve"> </w:t>
      </w:r>
      <w:r w:rsidR="00DF7EF7">
        <w:rPr>
          <w:rFonts w:asciiTheme="majorHAnsi" w:eastAsia="MS Mincho" w:hAnsiTheme="majorHAnsi"/>
          <w:color w:val="000000"/>
          <w:sz w:val="20"/>
          <w:szCs w:val="20"/>
          <w:lang w:val="es-ES"/>
        </w:rPr>
        <w:t>d</w:t>
      </w:r>
      <w:r w:rsidR="00E43101">
        <w:rPr>
          <w:rFonts w:asciiTheme="majorHAnsi" w:eastAsia="MS Mincho" w:hAnsiTheme="majorHAnsi"/>
          <w:color w:val="000000"/>
          <w:sz w:val="20"/>
          <w:szCs w:val="20"/>
          <w:lang w:val="es-ES"/>
        </w:rPr>
        <w:t>el Estado y que además no cuenta con el espacio suficiente, mobiliario y medidas de seguridad requeridas a los fines de que exista un efectivo funcionamiento de la organización en dicho inmueble</w:t>
      </w:r>
      <w:r w:rsidR="00DF7EF7">
        <w:rPr>
          <w:rFonts w:asciiTheme="majorHAnsi" w:eastAsia="MS Mincho" w:hAnsiTheme="majorHAnsi"/>
          <w:color w:val="000000"/>
          <w:sz w:val="20"/>
          <w:szCs w:val="20"/>
          <w:lang w:val="es-ES"/>
        </w:rPr>
        <w:t xml:space="preserve">. </w:t>
      </w:r>
      <w:r w:rsidR="00DF7EF7" w:rsidRPr="00492C0A">
        <w:rPr>
          <w:rFonts w:asciiTheme="majorHAnsi" w:eastAsia="MS Mincho" w:hAnsiTheme="majorHAnsi"/>
          <w:sz w:val="20"/>
          <w:szCs w:val="20"/>
          <w:lang w:val="es-ES"/>
        </w:rPr>
        <w:t xml:space="preserve">Tomando en consideración los elementos de información aportados por las partes, la Comisión considera que </w:t>
      </w:r>
      <w:r w:rsidR="00DF7EF7">
        <w:rPr>
          <w:rFonts w:asciiTheme="majorHAnsi" w:eastAsia="MS Mincho" w:hAnsiTheme="majorHAnsi"/>
          <w:sz w:val="20"/>
          <w:szCs w:val="20"/>
          <w:lang w:val="es-ES"/>
        </w:rPr>
        <w:t>este punto</w:t>
      </w:r>
      <w:r w:rsidR="00DF7EF7" w:rsidRPr="00492C0A">
        <w:rPr>
          <w:rFonts w:asciiTheme="majorHAnsi" w:eastAsia="MS Mincho" w:hAnsiTheme="majorHAnsi"/>
          <w:sz w:val="20"/>
          <w:szCs w:val="20"/>
          <w:lang w:val="es-ES"/>
        </w:rPr>
        <w:t xml:space="preserve"> del ASA se encuentra cumplido parcialmente</w:t>
      </w:r>
      <w:r w:rsidR="00DF7EF7">
        <w:rPr>
          <w:rFonts w:asciiTheme="majorHAnsi" w:eastAsia="MS Mincho" w:hAnsiTheme="majorHAnsi"/>
          <w:sz w:val="20"/>
          <w:szCs w:val="20"/>
          <w:lang w:val="es-ES"/>
        </w:rPr>
        <w:t xml:space="preserve"> y así lo declara. </w:t>
      </w:r>
    </w:p>
    <w:p w:rsidR="00D37A1B" w:rsidRDefault="00D37A1B" w:rsidP="00D37A1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lang w:val="es-ES"/>
        </w:rPr>
      </w:pPr>
      <w:r>
        <w:rPr>
          <w:rFonts w:asciiTheme="majorHAnsi" w:eastAsia="MS Mincho" w:hAnsiTheme="majorHAnsi"/>
          <w:color w:val="000000"/>
          <w:sz w:val="20"/>
          <w:szCs w:val="20"/>
          <w:lang w:val="es-ES"/>
        </w:rPr>
        <w:t xml:space="preserve"> </w:t>
      </w:r>
    </w:p>
    <w:p w:rsidR="00D37A1B" w:rsidRDefault="00D37A1B" w:rsidP="009A29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VE"/>
        </w:rPr>
      </w:pPr>
      <w:r>
        <w:rPr>
          <w:rFonts w:asciiTheme="majorHAnsi" w:eastAsia="MS Mincho" w:hAnsiTheme="majorHAnsi"/>
          <w:color w:val="000000"/>
          <w:sz w:val="20"/>
          <w:szCs w:val="20"/>
          <w:lang w:val="es-ES"/>
        </w:rPr>
        <w:t xml:space="preserve">En cuanto a la cláusula IV.4, </w:t>
      </w:r>
      <w:r w:rsidR="008103B8">
        <w:rPr>
          <w:rFonts w:asciiTheme="majorHAnsi" w:eastAsia="MS Mincho" w:hAnsiTheme="majorHAnsi"/>
          <w:color w:val="000000"/>
          <w:sz w:val="20"/>
          <w:szCs w:val="20"/>
          <w:lang w:val="es-ES"/>
        </w:rPr>
        <w:t>relacionada con</w:t>
      </w:r>
      <w:r>
        <w:rPr>
          <w:rFonts w:asciiTheme="majorHAnsi" w:eastAsia="MS Mincho" w:hAnsiTheme="majorHAnsi"/>
          <w:color w:val="000000"/>
          <w:sz w:val="20"/>
          <w:szCs w:val="20"/>
          <w:lang w:val="es-ES"/>
        </w:rPr>
        <w:t xml:space="preserve"> la reparación económica, el 11 de marzo de 2012, la parte peticionaria informó que recibió la totalidad de la misma en tres desembolsos, </w:t>
      </w:r>
      <w:r w:rsidR="008103B8">
        <w:rPr>
          <w:rFonts w:asciiTheme="majorHAnsi" w:eastAsia="MS Mincho" w:hAnsiTheme="majorHAnsi"/>
          <w:color w:val="000000"/>
          <w:sz w:val="20"/>
          <w:szCs w:val="20"/>
          <w:lang w:val="es-ES"/>
        </w:rPr>
        <w:t xml:space="preserve">de fechas 28 de abril </w:t>
      </w:r>
      <w:r w:rsidR="00C70EB2">
        <w:rPr>
          <w:rFonts w:asciiTheme="majorHAnsi" w:eastAsia="MS Mincho" w:hAnsiTheme="majorHAnsi"/>
          <w:color w:val="000000"/>
          <w:sz w:val="20"/>
          <w:szCs w:val="20"/>
          <w:lang w:val="es-ES"/>
        </w:rPr>
        <w:t xml:space="preserve">y </w:t>
      </w:r>
      <w:r>
        <w:rPr>
          <w:rFonts w:asciiTheme="majorHAnsi" w:eastAsia="MS Mincho" w:hAnsiTheme="majorHAnsi"/>
          <w:color w:val="000000"/>
          <w:sz w:val="20"/>
          <w:szCs w:val="20"/>
          <w:lang w:val="es-ES"/>
        </w:rPr>
        <w:t xml:space="preserve">28 de diciembre de 2011 y 28 de febrero de 2012. </w:t>
      </w:r>
      <w:r w:rsidRPr="00DB4BE4">
        <w:rPr>
          <w:rFonts w:asciiTheme="majorHAnsi" w:eastAsia="MS Mincho" w:hAnsiTheme="majorHAnsi"/>
          <w:sz w:val="20"/>
          <w:szCs w:val="20"/>
          <w:lang w:val="es-VE"/>
        </w:rPr>
        <w:t xml:space="preserve">Al respecto, habiendo ambas partes confirmado el cumplimiento de la medida, la Comisión considera que el Estado ha dado cumplimiento al compromiso establecido en este punto del acuerdo y por consiguiente lo declara totalmente cumplido. </w:t>
      </w:r>
    </w:p>
    <w:p w:rsidR="008103B8" w:rsidRDefault="008103B8" w:rsidP="008103B8">
      <w:pPr>
        <w:pStyle w:val="ListParagraph"/>
        <w:rPr>
          <w:rFonts w:asciiTheme="majorHAnsi" w:eastAsia="MS Mincho" w:hAnsiTheme="majorHAnsi"/>
          <w:sz w:val="20"/>
          <w:szCs w:val="20"/>
          <w:lang w:val="es-VE"/>
        </w:rPr>
      </w:pPr>
    </w:p>
    <w:p w:rsidR="008103B8" w:rsidRPr="00027E1A" w:rsidRDefault="008103B8" w:rsidP="00027E1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686B75">
        <w:rPr>
          <w:rFonts w:asciiTheme="majorHAnsi" w:eastAsia="MS Mincho" w:hAnsiTheme="majorHAnsi"/>
          <w:sz w:val="20"/>
          <w:szCs w:val="20"/>
          <w:lang w:val="es-ES_tradnl"/>
        </w:rPr>
        <w:t>Por lo anterio</w:t>
      </w:r>
      <w:r w:rsidR="00C70EB2">
        <w:rPr>
          <w:rFonts w:asciiTheme="majorHAnsi" w:eastAsia="MS Mincho" w:hAnsiTheme="majorHAnsi"/>
          <w:sz w:val="20"/>
          <w:szCs w:val="20"/>
          <w:lang w:val="es-ES_tradnl"/>
        </w:rPr>
        <w:t>r, la Comisión considera que los literales a, b y c de la</w:t>
      </w:r>
      <w:r w:rsidRPr="00686B75">
        <w:rPr>
          <w:rFonts w:asciiTheme="majorHAnsi" w:eastAsia="MS Mincho" w:hAnsiTheme="majorHAnsi"/>
          <w:sz w:val="20"/>
          <w:szCs w:val="20"/>
          <w:lang w:val="es-ES_tradnl"/>
        </w:rPr>
        <w:t xml:space="preserve"> </w:t>
      </w:r>
      <w:r w:rsidR="00C70EB2" w:rsidRPr="00686B75">
        <w:rPr>
          <w:rFonts w:asciiTheme="majorHAnsi" w:eastAsia="MS Mincho" w:hAnsiTheme="majorHAnsi"/>
          <w:sz w:val="20"/>
          <w:szCs w:val="20"/>
          <w:lang w:val="es-ES_tradnl"/>
        </w:rPr>
        <w:t>cláusula</w:t>
      </w:r>
      <w:r w:rsidRPr="00686B75">
        <w:rPr>
          <w:rFonts w:asciiTheme="majorHAnsi" w:eastAsia="MS Mincho" w:hAnsiTheme="majorHAnsi"/>
          <w:sz w:val="20"/>
          <w:szCs w:val="20"/>
          <w:lang w:val="es-ES_tradnl"/>
        </w:rPr>
        <w:t xml:space="preserve"> </w:t>
      </w:r>
      <w:r>
        <w:rPr>
          <w:rFonts w:asciiTheme="majorHAnsi" w:eastAsia="MS Mincho" w:hAnsiTheme="majorHAnsi"/>
          <w:sz w:val="20"/>
          <w:szCs w:val="20"/>
          <w:lang w:val="es-ES_tradnl"/>
        </w:rPr>
        <w:t>IV.1</w:t>
      </w:r>
      <w:r w:rsidR="00C70EB2">
        <w:rPr>
          <w:rFonts w:asciiTheme="majorHAnsi" w:eastAsia="MS Mincho" w:hAnsiTheme="majorHAnsi"/>
          <w:sz w:val="20"/>
          <w:szCs w:val="20"/>
          <w:lang w:val="es-ES_tradnl"/>
        </w:rPr>
        <w:t xml:space="preserve"> </w:t>
      </w:r>
      <w:r w:rsidRPr="00686B75">
        <w:rPr>
          <w:rFonts w:asciiTheme="majorHAnsi" w:eastAsia="MS Mincho" w:hAnsiTheme="majorHAnsi"/>
          <w:sz w:val="20"/>
          <w:szCs w:val="20"/>
          <w:lang w:val="es-ES_tradnl"/>
        </w:rPr>
        <w:t>(</w:t>
      </w:r>
      <w:r>
        <w:rPr>
          <w:rFonts w:asciiTheme="majorHAnsi" w:eastAsia="MS Mincho" w:hAnsiTheme="majorHAnsi"/>
          <w:sz w:val="20"/>
          <w:szCs w:val="20"/>
          <w:lang w:val="es-ES_tradnl"/>
        </w:rPr>
        <w:t>acto público de reconocimiento</w:t>
      </w:r>
      <w:r w:rsidR="00C70EB2">
        <w:rPr>
          <w:rFonts w:asciiTheme="majorHAnsi" w:eastAsia="MS Mincho" w:hAnsiTheme="majorHAnsi"/>
          <w:sz w:val="20"/>
          <w:szCs w:val="20"/>
          <w:lang w:val="es-ES_tradnl"/>
        </w:rPr>
        <w:t xml:space="preserve"> y difusión</w:t>
      </w:r>
      <w:r>
        <w:rPr>
          <w:rFonts w:asciiTheme="majorHAnsi" w:eastAsia="MS Mincho" w:hAnsiTheme="majorHAnsi"/>
          <w:sz w:val="20"/>
          <w:szCs w:val="20"/>
          <w:lang w:val="es-ES_tradnl"/>
        </w:rPr>
        <w:t>), IV.3 a) (sobre designación de la calle en memoria de la víctima) y</w:t>
      </w:r>
      <w:r w:rsidRPr="00686B75">
        <w:rPr>
          <w:rFonts w:asciiTheme="majorHAnsi" w:eastAsia="MS Mincho" w:hAnsiTheme="majorHAnsi"/>
          <w:sz w:val="20"/>
          <w:szCs w:val="20"/>
          <w:lang w:val="es-ES_tradnl"/>
        </w:rPr>
        <w:t xml:space="preserve"> </w:t>
      </w:r>
      <w:r>
        <w:rPr>
          <w:rFonts w:asciiTheme="majorHAnsi" w:eastAsia="MS Mincho" w:hAnsiTheme="majorHAnsi"/>
          <w:sz w:val="20"/>
          <w:szCs w:val="20"/>
          <w:lang w:val="es-ES_tradnl"/>
        </w:rPr>
        <w:t>IV.4</w:t>
      </w:r>
      <w:r w:rsidRPr="00686B75">
        <w:rPr>
          <w:rFonts w:asciiTheme="majorHAnsi" w:eastAsia="MS Mincho" w:hAnsiTheme="majorHAnsi"/>
          <w:sz w:val="20"/>
          <w:szCs w:val="20"/>
          <w:lang w:val="es-ES_tradnl"/>
        </w:rPr>
        <w:t xml:space="preserve"> (</w:t>
      </w:r>
      <w:r>
        <w:rPr>
          <w:rFonts w:asciiTheme="majorHAnsi" w:eastAsia="MS Mincho" w:hAnsiTheme="majorHAnsi"/>
          <w:sz w:val="20"/>
          <w:szCs w:val="20"/>
          <w:lang w:val="es-ES_tradnl"/>
        </w:rPr>
        <w:t xml:space="preserve">reparación económica) </w:t>
      </w:r>
      <w:r w:rsidRPr="00686B75">
        <w:rPr>
          <w:rFonts w:asciiTheme="majorHAnsi" w:eastAsia="MS Mincho" w:hAnsiTheme="majorHAnsi"/>
          <w:sz w:val="20"/>
          <w:szCs w:val="20"/>
          <w:lang w:val="es-ES_tradnl"/>
        </w:rPr>
        <w:t>se encuentran totalmente cumplidas y así lo declara. Al mismo tiempo, la Comi</w:t>
      </w:r>
      <w:r>
        <w:rPr>
          <w:rFonts w:asciiTheme="majorHAnsi" w:eastAsia="MS Mincho" w:hAnsiTheme="majorHAnsi"/>
          <w:sz w:val="20"/>
          <w:szCs w:val="20"/>
          <w:lang w:val="es-ES_tradnl"/>
        </w:rPr>
        <w:t xml:space="preserve">sión considera que la </w:t>
      </w:r>
      <w:r w:rsidR="00204342">
        <w:rPr>
          <w:rFonts w:asciiTheme="majorHAnsi" w:eastAsia="MS Mincho" w:hAnsiTheme="majorHAnsi"/>
          <w:sz w:val="20"/>
          <w:szCs w:val="20"/>
          <w:lang w:val="es-ES_tradnl"/>
        </w:rPr>
        <w:t>cláusula</w:t>
      </w:r>
      <w:r w:rsidRPr="00686B75">
        <w:rPr>
          <w:rFonts w:asciiTheme="majorHAnsi" w:eastAsia="MS Mincho" w:hAnsiTheme="majorHAnsi"/>
          <w:sz w:val="20"/>
          <w:szCs w:val="20"/>
          <w:lang w:val="es-ES_tradnl"/>
        </w:rPr>
        <w:t xml:space="preserve"> </w:t>
      </w:r>
      <w:r>
        <w:rPr>
          <w:rFonts w:asciiTheme="majorHAnsi" w:eastAsia="MS Mincho" w:hAnsiTheme="majorHAnsi"/>
          <w:sz w:val="20"/>
          <w:szCs w:val="20"/>
          <w:lang w:val="es-ES_tradnl"/>
        </w:rPr>
        <w:t>IV.3 b)</w:t>
      </w:r>
      <w:r w:rsidRPr="00686B75">
        <w:rPr>
          <w:rFonts w:asciiTheme="majorHAnsi" w:eastAsia="MS Mincho" w:hAnsiTheme="majorHAnsi"/>
          <w:sz w:val="20"/>
          <w:szCs w:val="20"/>
          <w:lang w:val="es-ES_tradnl"/>
        </w:rPr>
        <w:t xml:space="preserve"> (</w:t>
      </w:r>
      <w:r>
        <w:rPr>
          <w:rFonts w:asciiTheme="majorHAnsi" w:eastAsia="MS Mincho" w:hAnsiTheme="majorHAnsi"/>
          <w:sz w:val="20"/>
          <w:szCs w:val="20"/>
          <w:lang w:val="es-ES_tradnl"/>
        </w:rPr>
        <w:t>sobre entrega de un bien</w:t>
      </w:r>
      <w:r w:rsidR="00123475">
        <w:rPr>
          <w:rFonts w:asciiTheme="majorHAnsi" w:eastAsia="MS Mincho" w:hAnsiTheme="majorHAnsi"/>
          <w:sz w:val="20"/>
          <w:szCs w:val="20"/>
          <w:lang w:val="es-ES_tradnl"/>
        </w:rPr>
        <w:t xml:space="preserve"> inmueble</w:t>
      </w:r>
      <w:r>
        <w:rPr>
          <w:rFonts w:asciiTheme="majorHAnsi" w:eastAsia="MS Mincho" w:hAnsiTheme="majorHAnsi"/>
          <w:sz w:val="20"/>
          <w:szCs w:val="20"/>
          <w:lang w:val="es-ES_tradnl"/>
        </w:rPr>
        <w:t xml:space="preserve"> en usufructo) se encuentra parcialmente cumplida</w:t>
      </w:r>
      <w:r w:rsidRPr="00686B75">
        <w:rPr>
          <w:rFonts w:asciiTheme="majorHAnsi" w:eastAsia="MS Mincho" w:hAnsiTheme="majorHAnsi"/>
          <w:sz w:val="20"/>
          <w:szCs w:val="20"/>
          <w:lang w:val="es-ES_tradnl"/>
        </w:rPr>
        <w:t xml:space="preserve"> y así lo declara.</w:t>
      </w:r>
      <w:r>
        <w:rPr>
          <w:rFonts w:asciiTheme="majorHAnsi" w:eastAsia="MS Mincho" w:hAnsiTheme="majorHAnsi"/>
          <w:sz w:val="20"/>
          <w:szCs w:val="20"/>
          <w:lang w:val="es-ES_tradnl"/>
        </w:rPr>
        <w:t xml:space="preserve"> Finalmente, declara que la cláusula IV.2</w:t>
      </w:r>
      <w:r w:rsidRPr="00686B75">
        <w:rPr>
          <w:rFonts w:asciiTheme="majorHAnsi" w:eastAsia="MS Mincho" w:hAnsiTheme="majorHAnsi"/>
          <w:sz w:val="20"/>
          <w:szCs w:val="20"/>
          <w:lang w:val="es-ES_tradnl"/>
        </w:rPr>
        <w:t xml:space="preserve"> (</w:t>
      </w:r>
      <w:r>
        <w:rPr>
          <w:rFonts w:asciiTheme="majorHAnsi" w:eastAsia="MS Mincho" w:hAnsiTheme="majorHAnsi"/>
          <w:sz w:val="20"/>
          <w:szCs w:val="20"/>
          <w:lang w:val="es-ES_tradnl"/>
        </w:rPr>
        <w:t xml:space="preserve">medidas de justicia) se encuentra pendiente de cumplimiento y así lo declara. </w:t>
      </w:r>
    </w:p>
    <w:p w:rsidR="008D768D" w:rsidRPr="00B333BF" w:rsidRDefault="008D768D" w:rsidP="001D65EF">
      <w:pPr>
        <w:tabs>
          <w:tab w:val="center" w:pos="5400"/>
        </w:tabs>
        <w:suppressAutoHyphens/>
        <w:spacing w:line="276" w:lineRule="auto"/>
        <w:rPr>
          <w:rFonts w:asciiTheme="majorHAnsi" w:hAnsiTheme="majorHAnsi"/>
          <w:sz w:val="20"/>
          <w:szCs w:val="20"/>
          <w:lang w:val="es-ES"/>
        </w:rPr>
      </w:pPr>
    </w:p>
    <w:p w:rsidR="00D37A1B" w:rsidRPr="00C70EB2" w:rsidRDefault="00D37A1B" w:rsidP="009A294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Pr>
          <w:rFonts w:asciiTheme="majorHAnsi" w:eastAsia="MS Mincho" w:hAnsiTheme="majorHAnsi"/>
          <w:sz w:val="20"/>
          <w:szCs w:val="20"/>
          <w:lang w:val="es-ES_tradnl"/>
        </w:rPr>
        <w:t>Finalmente</w:t>
      </w:r>
      <w:r w:rsidRPr="00DB4BE4">
        <w:rPr>
          <w:rFonts w:asciiTheme="majorHAnsi" w:eastAsia="MS Mincho" w:hAnsiTheme="majorHAnsi"/>
          <w:sz w:val="20"/>
          <w:szCs w:val="20"/>
          <w:lang w:val="es-ES_tradnl"/>
        </w:rPr>
        <w:t>, l</w:t>
      </w:r>
      <w:r w:rsidRPr="00DB4BE4">
        <w:rPr>
          <w:rFonts w:asciiTheme="majorHAnsi" w:eastAsia="MS Mincho" w:hAnsiTheme="majorHAnsi"/>
          <w:sz w:val="20"/>
          <w:szCs w:val="20"/>
          <w:lang w:val="es-ES"/>
        </w:rPr>
        <w:t>a CIDH considera que</w:t>
      </w:r>
      <w:r>
        <w:rPr>
          <w:rFonts w:asciiTheme="majorHAnsi" w:eastAsia="MS Mincho" w:hAnsiTheme="majorHAnsi"/>
          <w:sz w:val="20"/>
          <w:szCs w:val="20"/>
          <w:lang w:val="es-ES"/>
        </w:rPr>
        <w:t xml:space="preserve"> el resto del contenido del acuerdo de solución amistosa es de carácter declarativo</w:t>
      </w:r>
      <w:r>
        <w:rPr>
          <w:rFonts w:asciiTheme="majorHAnsi" w:eastAsia="MS Mincho" w:hAnsiTheme="majorHAnsi"/>
          <w:sz w:val="20"/>
          <w:szCs w:val="20"/>
          <w:lang w:val="es-ES_tradnl"/>
        </w:rPr>
        <w:t>, por lo que continuará supervisando la implementación de las cláusulas de ejecución mencionadas anteriormente que aún no han lo</w:t>
      </w:r>
      <w:r w:rsidR="008103B8">
        <w:rPr>
          <w:rFonts w:asciiTheme="majorHAnsi" w:eastAsia="MS Mincho" w:hAnsiTheme="majorHAnsi"/>
          <w:sz w:val="20"/>
          <w:szCs w:val="20"/>
          <w:lang w:val="es-ES_tradnl"/>
        </w:rPr>
        <w:t>grado un cumplimiento total.</w:t>
      </w:r>
    </w:p>
    <w:p w:rsidR="00C70EB2" w:rsidRPr="00C70EB2" w:rsidRDefault="00C70EB2" w:rsidP="00C70EB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ES"/>
        </w:rPr>
      </w:pPr>
    </w:p>
    <w:p w:rsidR="00D37A1B" w:rsidRPr="00686B75" w:rsidRDefault="00D37A1B" w:rsidP="00D37A1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ES"/>
        </w:rPr>
      </w:pPr>
    </w:p>
    <w:p w:rsidR="00D37A1B" w:rsidRPr="00DB4BE4" w:rsidRDefault="00D37A1B" w:rsidP="00925B4B">
      <w:pPr>
        <w:pStyle w:val="ListParagraph"/>
        <w:numPr>
          <w:ilvl w:val="0"/>
          <w:numId w:val="59"/>
        </w:numPr>
        <w:ind w:left="1440"/>
        <w:rPr>
          <w:rFonts w:asciiTheme="majorHAnsi" w:eastAsia="MS Mincho" w:hAnsiTheme="majorHAnsi"/>
          <w:b/>
          <w:sz w:val="20"/>
          <w:szCs w:val="20"/>
          <w:lang w:val="es-ES"/>
        </w:rPr>
      </w:pPr>
      <w:r w:rsidRPr="00DB4BE4">
        <w:rPr>
          <w:rFonts w:asciiTheme="majorHAnsi" w:eastAsia="MS Mincho" w:hAnsiTheme="majorHAnsi"/>
          <w:b/>
          <w:sz w:val="20"/>
          <w:szCs w:val="20"/>
          <w:lang w:val="es-ES"/>
        </w:rPr>
        <w:t>CONCLUSIONES</w:t>
      </w:r>
    </w:p>
    <w:p w:rsidR="00D37A1B" w:rsidRPr="00DB4BE4" w:rsidRDefault="00D37A1B" w:rsidP="00D37A1B">
      <w:pPr>
        <w:pStyle w:val="ListParagraph"/>
        <w:tabs>
          <w:tab w:val="left" w:pos="1440"/>
        </w:tabs>
        <w:ind w:left="0" w:firstLine="720"/>
        <w:jc w:val="both"/>
        <w:rPr>
          <w:rFonts w:asciiTheme="majorHAnsi" w:eastAsia="MS Mincho" w:hAnsiTheme="majorHAnsi"/>
          <w:sz w:val="20"/>
          <w:szCs w:val="20"/>
          <w:lang w:val="es-ES"/>
        </w:rPr>
      </w:pPr>
    </w:p>
    <w:p w:rsidR="00D37A1B" w:rsidRPr="00DB4BE4" w:rsidRDefault="00D37A1B" w:rsidP="00D37A1B">
      <w:pPr>
        <w:tabs>
          <w:tab w:val="left" w:pos="1440"/>
        </w:tabs>
        <w:ind w:firstLine="720"/>
        <w:jc w:val="both"/>
        <w:rPr>
          <w:rFonts w:asciiTheme="majorHAnsi" w:eastAsia="MS Mincho" w:hAnsiTheme="majorHAnsi" w:cs="Cambria"/>
          <w:color w:val="000000"/>
          <w:sz w:val="20"/>
          <w:szCs w:val="20"/>
          <w:u w:color="000000"/>
          <w:lang w:val="es-ES_tradnl" w:eastAsia="es-ES"/>
        </w:rPr>
      </w:pPr>
      <w:r w:rsidRPr="00DB4BE4">
        <w:rPr>
          <w:rFonts w:asciiTheme="majorHAnsi" w:eastAsia="MS Mincho" w:hAnsiTheme="majorHAnsi" w:cs="Cambria"/>
          <w:color w:val="000000"/>
          <w:sz w:val="20"/>
          <w:szCs w:val="20"/>
          <w:u w:color="000000"/>
          <w:lang w:val="es-ES_tradnl" w:eastAsia="es-ES"/>
        </w:rPr>
        <w:t xml:space="preserve">1. </w:t>
      </w:r>
      <w:r w:rsidRPr="00DB4BE4">
        <w:rPr>
          <w:rFonts w:asciiTheme="majorHAnsi" w:eastAsia="MS Mincho" w:hAnsiTheme="majorHAnsi" w:cs="Cambria"/>
          <w:color w:val="000000"/>
          <w:sz w:val="20"/>
          <w:szCs w:val="20"/>
          <w:u w:color="000000"/>
          <w:lang w:val="es-ES_tradnl" w:eastAsia="es-ES"/>
        </w:rPr>
        <w:tab/>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rsidR="00D37A1B" w:rsidRPr="00DB4BE4" w:rsidRDefault="00D37A1B" w:rsidP="00D37A1B">
      <w:pPr>
        <w:tabs>
          <w:tab w:val="left" w:pos="1440"/>
        </w:tabs>
        <w:ind w:firstLine="720"/>
        <w:jc w:val="both"/>
        <w:rPr>
          <w:rFonts w:asciiTheme="majorHAnsi" w:eastAsia="MS Mincho" w:hAnsiTheme="majorHAnsi" w:cs="Cambria"/>
          <w:color w:val="000000"/>
          <w:sz w:val="20"/>
          <w:szCs w:val="20"/>
          <w:u w:color="000000"/>
          <w:lang w:val="es-ES_tradnl" w:eastAsia="es-ES"/>
        </w:rPr>
      </w:pPr>
    </w:p>
    <w:p w:rsidR="00D37A1B" w:rsidRPr="00DB4BE4" w:rsidRDefault="00DA0340" w:rsidP="00D37A1B">
      <w:pPr>
        <w:tabs>
          <w:tab w:val="left" w:pos="1440"/>
        </w:tabs>
        <w:ind w:firstLine="720"/>
        <w:jc w:val="both"/>
        <w:rPr>
          <w:rFonts w:asciiTheme="majorHAnsi" w:eastAsia="MS Mincho" w:hAnsiTheme="majorHAnsi" w:cs="Cambria"/>
          <w:color w:val="000000"/>
          <w:sz w:val="20"/>
          <w:szCs w:val="20"/>
          <w:u w:color="000000"/>
          <w:lang w:val="es-ES_tradnl" w:eastAsia="es-ES"/>
        </w:rPr>
      </w:pPr>
      <w:r>
        <w:rPr>
          <w:rFonts w:asciiTheme="majorHAnsi" w:eastAsia="MS Mincho" w:hAnsiTheme="majorHAnsi" w:cs="Cambria"/>
          <w:color w:val="000000"/>
          <w:sz w:val="20"/>
          <w:szCs w:val="20"/>
          <w:u w:color="000000"/>
          <w:lang w:val="es-ES_tradnl" w:eastAsia="es-ES"/>
        </w:rPr>
        <w:t xml:space="preserve">2. </w:t>
      </w:r>
      <w:r w:rsidR="00D37A1B" w:rsidRPr="00DB4BE4">
        <w:rPr>
          <w:rFonts w:asciiTheme="majorHAnsi" w:eastAsia="MS Mincho" w:hAnsiTheme="majorHAnsi" w:cs="Cambria"/>
          <w:color w:val="000000"/>
          <w:sz w:val="20"/>
          <w:szCs w:val="20"/>
          <w:u w:color="000000"/>
          <w:lang w:val="es-ES_tradnl" w:eastAsia="es-ES"/>
        </w:rPr>
        <w:tab/>
        <w:t xml:space="preserve">En virtud de las consideraciones y conclusiones expuestas en este informe, </w:t>
      </w:r>
    </w:p>
    <w:p w:rsidR="00D37A1B" w:rsidRPr="00DB4BE4" w:rsidRDefault="00D37A1B" w:rsidP="00D37A1B">
      <w:pPr>
        <w:ind w:firstLine="720"/>
        <w:jc w:val="both"/>
        <w:rPr>
          <w:rFonts w:asciiTheme="majorHAnsi" w:eastAsia="MS Mincho" w:hAnsiTheme="majorHAnsi"/>
          <w:sz w:val="20"/>
          <w:szCs w:val="20"/>
          <w:lang w:val="es-ES_tradnl"/>
        </w:rPr>
      </w:pPr>
    </w:p>
    <w:p w:rsidR="00D37A1B" w:rsidRPr="00DB4BE4" w:rsidRDefault="00D37A1B" w:rsidP="00D37A1B">
      <w:pPr>
        <w:tabs>
          <w:tab w:val="left" w:pos="1440"/>
        </w:tabs>
        <w:ind w:firstLine="1440"/>
        <w:jc w:val="both"/>
        <w:rPr>
          <w:rFonts w:asciiTheme="majorHAnsi" w:eastAsia="MS Mincho" w:hAnsiTheme="majorHAnsi"/>
          <w:b/>
          <w:bCs/>
          <w:sz w:val="20"/>
          <w:szCs w:val="20"/>
          <w:lang w:val="es-ES"/>
        </w:rPr>
      </w:pPr>
      <w:r w:rsidRPr="00DB4BE4">
        <w:rPr>
          <w:rFonts w:asciiTheme="majorHAnsi" w:eastAsia="MS Mincho" w:hAnsiTheme="majorHAnsi"/>
          <w:b/>
          <w:bCs/>
          <w:sz w:val="20"/>
          <w:szCs w:val="20"/>
          <w:lang w:val="es-ES"/>
        </w:rPr>
        <w:t>LA COMISIÓN INTERAMERICANA DE DERECHOS HUMANOS</w:t>
      </w:r>
    </w:p>
    <w:p w:rsidR="00D37A1B" w:rsidRPr="00DB4BE4" w:rsidRDefault="00D37A1B" w:rsidP="00D37A1B">
      <w:pPr>
        <w:tabs>
          <w:tab w:val="left" w:pos="1440"/>
        </w:tabs>
        <w:ind w:firstLine="1440"/>
        <w:jc w:val="both"/>
        <w:rPr>
          <w:rFonts w:asciiTheme="majorHAnsi" w:eastAsia="MS Mincho" w:hAnsiTheme="majorHAnsi"/>
          <w:b/>
          <w:bCs/>
          <w:sz w:val="20"/>
          <w:szCs w:val="20"/>
          <w:lang w:val="es-ES"/>
        </w:rPr>
      </w:pPr>
    </w:p>
    <w:p w:rsidR="00D37A1B" w:rsidRPr="00DB4BE4" w:rsidRDefault="00D37A1B" w:rsidP="00D37A1B">
      <w:pPr>
        <w:jc w:val="both"/>
        <w:rPr>
          <w:rFonts w:asciiTheme="majorHAnsi" w:eastAsia="MS Mincho" w:hAnsiTheme="majorHAnsi"/>
          <w:sz w:val="20"/>
          <w:szCs w:val="20"/>
          <w:lang w:val="es-ES"/>
        </w:rPr>
      </w:pPr>
      <w:r w:rsidRPr="00DB4BE4">
        <w:rPr>
          <w:rFonts w:asciiTheme="majorHAnsi" w:eastAsia="MS Mincho" w:hAnsiTheme="majorHAnsi"/>
          <w:b/>
          <w:bCs/>
          <w:sz w:val="20"/>
          <w:szCs w:val="20"/>
          <w:lang w:val="es-ES"/>
        </w:rPr>
        <w:t>DECIDE:</w:t>
      </w:r>
    </w:p>
    <w:p w:rsidR="00D37A1B" w:rsidRPr="00DB4BE4" w:rsidRDefault="00D37A1B" w:rsidP="00D37A1B">
      <w:pPr>
        <w:tabs>
          <w:tab w:val="left" w:pos="1260"/>
        </w:tabs>
        <w:ind w:firstLine="720"/>
        <w:jc w:val="both"/>
        <w:rPr>
          <w:rFonts w:asciiTheme="majorHAnsi" w:eastAsia="MS Mincho" w:hAnsiTheme="majorHAnsi"/>
          <w:sz w:val="20"/>
          <w:szCs w:val="20"/>
          <w:lang w:val="es-ES"/>
        </w:rPr>
      </w:pPr>
    </w:p>
    <w:p w:rsidR="00D37A1B" w:rsidRPr="00ED39ED" w:rsidRDefault="00D37A1B" w:rsidP="009A294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 xml:space="preserve">Aprobar los términos del acuerdo suscrito por las partes el </w:t>
      </w:r>
      <w:r w:rsidR="00F07CE9">
        <w:rPr>
          <w:rFonts w:asciiTheme="majorHAnsi" w:eastAsia="Times New Roman" w:hAnsiTheme="majorHAnsi"/>
          <w:sz w:val="20"/>
          <w:szCs w:val="20"/>
          <w:lang w:val="es-ES_tradnl"/>
        </w:rPr>
        <w:t>17</w:t>
      </w:r>
      <w:r w:rsidRPr="00DB4BE4">
        <w:rPr>
          <w:rFonts w:asciiTheme="majorHAnsi" w:eastAsia="Times New Roman" w:hAnsiTheme="majorHAnsi"/>
          <w:sz w:val="20"/>
          <w:szCs w:val="20"/>
          <w:lang w:val="es-ES_tradnl"/>
        </w:rPr>
        <w:t xml:space="preserve"> de </w:t>
      </w:r>
      <w:r w:rsidR="00F07CE9">
        <w:rPr>
          <w:rFonts w:asciiTheme="majorHAnsi" w:eastAsia="Times New Roman" w:hAnsiTheme="majorHAnsi"/>
          <w:sz w:val="20"/>
          <w:szCs w:val="20"/>
          <w:lang w:val="es-ES_tradnl"/>
        </w:rPr>
        <w:t>diciembre de 2011.</w:t>
      </w:r>
      <w:r w:rsidRPr="00ED39ED">
        <w:rPr>
          <w:rFonts w:asciiTheme="majorHAnsi" w:eastAsia="Times New Roman" w:hAnsiTheme="majorHAnsi"/>
          <w:sz w:val="20"/>
          <w:szCs w:val="20"/>
          <w:lang w:val="es-ES_tradnl"/>
        </w:rPr>
        <w:t xml:space="preserve"> </w:t>
      </w:r>
    </w:p>
    <w:p w:rsidR="00D37A1B" w:rsidRDefault="00D37A1B" w:rsidP="00D37A1B">
      <w:pPr>
        <w:pStyle w:val="ListParagraph"/>
        <w:rPr>
          <w:rFonts w:asciiTheme="majorHAnsi" w:eastAsia="MS Mincho" w:hAnsiTheme="majorHAnsi"/>
          <w:sz w:val="20"/>
          <w:szCs w:val="20"/>
          <w:lang w:val="es-ES"/>
        </w:rPr>
      </w:pPr>
    </w:p>
    <w:p w:rsidR="00D37A1B" w:rsidRDefault="00D37A1B" w:rsidP="009A294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lang w:val="es-ES"/>
        </w:rPr>
      </w:pPr>
      <w:r>
        <w:rPr>
          <w:rFonts w:asciiTheme="majorHAnsi" w:eastAsia="MS Mincho" w:hAnsiTheme="majorHAnsi"/>
          <w:sz w:val="20"/>
          <w:szCs w:val="20"/>
          <w:lang w:val="es-ES"/>
        </w:rPr>
        <w:t xml:space="preserve">Declarar </w:t>
      </w:r>
      <w:r w:rsidRPr="00DB4BE4">
        <w:rPr>
          <w:rFonts w:asciiTheme="majorHAnsi" w:eastAsia="MS Mincho" w:hAnsiTheme="majorHAnsi"/>
          <w:sz w:val="20"/>
          <w:szCs w:val="20"/>
          <w:lang w:val="es-ES"/>
        </w:rPr>
        <w:t xml:space="preserve">el cumplimiento total </w:t>
      </w:r>
      <w:r w:rsidR="00C70EB2">
        <w:rPr>
          <w:rFonts w:asciiTheme="majorHAnsi" w:eastAsia="MS Mincho" w:hAnsiTheme="majorHAnsi"/>
          <w:sz w:val="20"/>
          <w:szCs w:val="20"/>
          <w:lang w:val="es-ES"/>
        </w:rPr>
        <w:t xml:space="preserve">de </w:t>
      </w:r>
      <w:r w:rsidR="00C70EB2">
        <w:rPr>
          <w:rFonts w:asciiTheme="majorHAnsi" w:eastAsia="MS Mincho" w:hAnsiTheme="majorHAnsi"/>
          <w:sz w:val="20"/>
          <w:szCs w:val="20"/>
          <w:lang w:val="es-ES_tradnl"/>
        </w:rPr>
        <w:t>los literales a), b) y c) de la</w:t>
      </w:r>
      <w:r w:rsidR="00C70EB2" w:rsidRPr="00686B75">
        <w:rPr>
          <w:rFonts w:asciiTheme="majorHAnsi" w:eastAsia="MS Mincho" w:hAnsiTheme="majorHAnsi"/>
          <w:sz w:val="20"/>
          <w:szCs w:val="20"/>
          <w:lang w:val="es-ES_tradnl"/>
        </w:rPr>
        <w:t xml:space="preserve"> cláusula </w:t>
      </w:r>
      <w:r w:rsidR="00C70EB2">
        <w:rPr>
          <w:rFonts w:asciiTheme="majorHAnsi" w:eastAsia="MS Mincho" w:hAnsiTheme="majorHAnsi"/>
          <w:sz w:val="20"/>
          <w:szCs w:val="20"/>
          <w:lang w:val="es-ES_tradnl"/>
        </w:rPr>
        <w:t xml:space="preserve">IV.1 </w:t>
      </w:r>
      <w:r w:rsidR="00F07CE9" w:rsidRPr="00686B75">
        <w:rPr>
          <w:rFonts w:asciiTheme="majorHAnsi" w:eastAsia="MS Mincho" w:hAnsiTheme="majorHAnsi"/>
          <w:sz w:val="20"/>
          <w:szCs w:val="20"/>
          <w:lang w:val="es-ES_tradnl"/>
        </w:rPr>
        <w:t>(</w:t>
      </w:r>
      <w:r w:rsidR="00F07CE9">
        <w:rPr>
          <w:rFonts w:asciiTheme="majorHAnsi" w:eastAsia="MS Mincho" w:hAnsiTheme="majorHAnsi"/>
          <w:sz w:val="20"/>
          <w:szCs w:val="20"/>
          <w:lang w:val="es-ES_tradnl"/>
        </w:rPr>
        <w:t>acto público de reconocimiento</w:t>
      </w:r>
      <w:r w:rsidR="00C70EB2">
        <w:rPr>
          <w:rFonts w:asciiTheme="majorHAnsi" w:eastAsia="MS Mincho" w:hAnsiTheme="majorHAnsi"/>
          <w:sz w:val="20"/>
          <w:szCs w:val="20"/>
          <w:lang w:val="es-ES_tradnl"/>
        </w:rPr>
        <w:t xml:space="preserve"> y difusión</w:t>
      </w:r>
      <w:r w:rsidR="00F07CE9">
        <w:rPr>
          <w:rFonts w:asciiTheme="majorHAnsi" w:eastAsia="MS Mincho" w:hAnsiTheme="majorHAnsi"/>
          <w:sz w:val="20"/>
          <w:szCs w:val="20"/>
          <w:lang w:val="es-ES_tradnl"/>
        </w:rPr>
        <w:t>)</w:t>
      </w:r>
      <w:r w:rsidR="008103B8">
        <w:rPr>
          <w:rFonts w:asciiTheme="majorHAnsi" w:eastAsia="MS Mincho" w:hAnsiTheme="majorHAnsi"/>
          <w:sz w:val="20"/>
          <w:szCs w:val="20"/>
          <w:lang w:val="es-ES_tradnl"/>
        </w:rPr>
        <w:t>, IV.3 a) (sobre designación de la calle en memoria de la víctima)</w:t>
      </w:r>
      <w:r w:rsidR="00F07CE9">
        <w:rPr>
          <w:rFonts w:asciiTheme="majorHAnsi" w:eastAsia="MS Mincho" w:hAnsiTheme="majorHAnsi"/>
          <w:sz w:val="20"/>
          <w:szCs w:val="20"/>
          <w:lang w:val="es-ES_tradnl"/>
        </w:rPr>
        <w:t xml:space="preserve"> y</w:t>
      </w:r>
      <w:r w:rsidR="00F07CE9" w:rsidRPr="00686B75">
        <w:rPr>
          <w:rFonts w:asciiTheme="majorHAnsi" w:eastAsia="MS Mincho" w:hAnsiTheme="majorHAnsi"/>
          <w:sz w:val="20"/>
          <w:szCs w:val="20"/>
          <w:lang w:val="es-ES_tradnl"/>
        </w:rPr>
        <w:t xml:space="preserve"> </w:t>
      </w:r>
      <w:r w:rsidR="00F07CE9">
        <w:rPr>
          <w:rFonts w:asciiTheme="majorHAnsi" w:eastAsia="MS Mincho" w:hAnsiTheme="majorHAnsi"/>
          <w:sz w:val="20"/>
          <w:szCs w:val="20"/>
          <w:lang w:val="es-ES_tradnl"/>
        </w:rPr>
        <w:t>IV.4</w:t>
      </w:r>
      <w:r w:rsidR="00F07CE9" w:rsidRPr="00686B75">
        <w:rPr>
          <w:rFonts w:asciiTheme="majorHAnsi" w:eastAsia="MS Mincho" w:hAnsiTheme="majorHAnsi"/>
          <w:sz w:val="20"/>
          <w:szCs w:val="20"/>
          <w:lang w:val="es-ES_tradnl"/>
        </w:rPr>
        <w:t xml:space="preserve"> (</w:t>
      </w:r>
      <w:r w:rsidR="00F07CE9">
        <w:rPr>
          <w:rFonts w:asciiTheme="majorHAnsi" w:eastAsia="MS Mincho" w:hAnsiTheme="majorHAnsi"/>
          <w:sz w:val="20"/>
          <w:szCs w:val="20"/>
          <w:lang w:val="es-ES_tradnl"/>
        </w:rPr>
        <w:t>reparación económica)</w:t>
      </w:r>
      <w:r w:rsidR="00903984">
        <w:rPr>
          <w:rFonts w:asciiTheme="majorHAnsi" w:eastAsia="MS Mincho" w:hAnsiTheme="majorHAnsi"/>
          <w:sz w:val="20"/>
          <w:szCs w:val="20"/>
          <w:lang w:val="es-ES_tradnl"/>
        </w:rPr>
        <w:t xml:space="preserve"> del acuerdo de solución amistosa, de acuerdo al análisis contenido en el presente informe</w:t>
      </w:r>
      <w:r w:rsidR="00F07CE9">
        <w:rPr>
          <w:rFonts w:asciiTheme="majorHAnsi" w:eastAsia="MS Mincho" w:hAnsiTheme="majorHAnsi"/>
          <w:sz w:val="20"/>
          <w:szCs w:val="20"/>
          <w:lang w:val="es-ES_tradnl"/>
        </w:rPr>
        <w:t>.</w:t>
      </w:r>
    </w:p>
    <w:p w:rsidR="00D37A1B" w:rsidRDefault="00D37A1B" w:rsidP="00D37A1B">
      <w:pPr>
        <w:pStyle w:val="ListParagraph"/>
        <w:rPr>
          <w:rFonts w:asciiTheme="majorHAnsi" w:eastAsia="MS Mincho" w:hAnsiTheme="majorHAnsi"/>
          <w:sz w:val="20"/>
          <w:szCs w:val="20"/>
          <w:lang w:val="es-ES"/>
        </w:rPr>
      </w:pPr>
    </w:p>
    <w:p w:rsidR="00D37A1B" w:rsidRPr="00123475" w:rsidRDefault="00D37A1B" w:rsidP="009A294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lang w:val="es-ES"/>
        </w:rPr>
      </w:pPr>
      <w:r>
        <w:rPr>
          <w:rFonts w:asciiTheme="majorHAnsi" w:eastAsia="MS Mincho" w:hAnsiTheme="majorHAnsi"/>
          <w:sz w:val="20"/>
          <w:szCs w:val="20"/>
          <w:lang w:val="es-ES"/>
        </w:rPr>
        <w:lastRenderedPageBreak/>
        <w:t xml:space="preserve">Declarar el cumplimiento parcial de </w:t>
      </w:r>
      <w:r w:rsidR="00123475">
        <w:rPr>
          <w:rFonts w:asciiTheme="majorHAnsi" w:eastAsia="MS Mincho" w:hAnsiTheme="majorHAnsi"/>
          <w:sz w:val="20"/>
          <w:szCs w:val="20"/>
          <w:lang w:val="es-ES_tradnl"/>
        </w:rPr>
        <w:t>la cláusula</w:t>
      </w:r>
      <w:r w:rsidR="00F07CE9" w:rsidRPr="00686B75">
        <w:rPr>
          <w:rFonts w:asciiTheme="majorHAnsi" w:eastAsia="MS Mincho" w:hAnsiTheme="majorHAnsi"/>
          <w:sz w:val="20"/>
          <w:szCs w:val="20"/>
          <w:lang w:val="es-ES_tradnl"/>
        </w:rPr>
        <w:t xml:space="preserve"> </w:t>
      </w:r>
      <w:r w:rsidR="00F07CE9">
        <w:rPr>
          <w:rFonts w:asciiTheme="majorHAnsi" w:eastAsia="MS Mincho" w:hAnsiTheme="majorHAnsi"/>
          <w:sz w:val="20"/>
          <w:szCs w:val="20"/>
          <w:lang w:val="es-ES_tradnl"/>
        </w:rPr>
        <w:t>IV.3</w:t>
      </w:r>
      <w:r w:rsidR="008103B8">
        <w:rPr>
          <w:rFonts w:asciiTheme="majorHAnsi" w:eastAsia="MS Mincho" w:hAnsiTheme="majorHAnsi"/>
          <w:sz w:val="20"/>
          <w:szCs w:val="20"/>
          <w:lang w:val="es-ES_tradnl"/>
        </w:rPr>
        <w:t xml:space="preserve"> b)</w:t>
      </w:r>
      <w:r w:rsidR="00F07CE9" w:rsidRPr="00686B75">
        <w:rPr>
          <w:rFonts w:asciiTheme="majorHAnsi" w:eastAsia="MS Mincho" w:hAnsiTheme="majorHAnsi"/>
          <w:sz w:val="20"/>
          <w:szCs w:val="20"/>
          <w:lang w:val="es-ES_tradnl"/>
        </w:rPr>
        <w:t xml:space="preserve"> (</w:t>
      </w:r>
      <w:r w:rsidR="008103B8">
        <w:rPr>
          <w:rFonts w:asciiTheme="majorHAnsi" w:eastAsia="MS Mincho" w:hAnsiTheme="majorHAnsi"/>
          <w:sz w:val="20"/>
          <w:szCs w:val="20"/>
          <w:lang w:val="es-ES_tradnl"/>
        </w:rPr>
        <w:t xml:space="preserve">sobre </w:t>
      </w:r>
      <w:r w:rsidR="00123475">
        <w:rPr>
          <w:rFonts w:asciiTheme="majorHAnsi" w:eastAsia="MS Mincho" w:hAnsiTheme="majorHAnsi"/>
          <w:sz w:val="20"/>
          <w:szCs w:val="20"/>
          <w:lang w:val="es-ES_tradnl"/>
        </w:rPr>
        <w:t>entrega de un bien inmueble en usufructo</w:t>
      </w:r>
      <w:r w:rsidR="00F07CE9" w:rsidRPr="00686B75">
        <w:rPr>
          <w:rFonts w:asciiTheme="majorHAnsi" w:eastAsia="MS Mincho" w:hAnsiTheme="majorHAnsi"/>
          <w:sz w:val="20"/>
          <w:szCs w:val="20"/>
          <w:lang w:val="es-ES_tradnl"/>
        </w:rPr>
        <w:t>)</w:t>
      </w:r>
      <w:r w:rsidR="00903984">
        <w:rPr>
          <w:rFonts w:asciiTheme="majorHAnsi" w:eastAsia="MS Mincho" w:hAnsiTheme="majorHAnsi"/>
          <w:sz w:val="20"/>
          <w:szCs w:val="20"/>
          <w:lang w:val="es-ES_tradnl"/>
        </w:rPr>
        <w:t xml:space="preserve"> del acuerdo de solución amistosa, de acuerdo al análisis contenido en el presente informe</w:t>
      </w:r>
      <w:r w:rsidR="00F07CE9">
        <w:rPr>
          <w:rFonts w:asciiTheme="majorHAnsi" w:eastAsia="MS Mincho" w:hAnsiTheme="majorHAnsi"/>
          <w:sz w:val="20"/>
          <w:szCs w:val="20"/>
          <w:lang w:val="es-ES_tradnl"/>
        </w:rPr>
        <w:t>.</w:t>
      </w:r>
    </w:p>
    <w:p w:rsidR="00123475" w:rsidRDefault="00123475" w:rsidP="00123475">
      <w:pPr>
        <w:pStyle w:val="ListParagraph"/>
        <w:rPr>
          <w:rFonts w:asciiTheme="majorHAnsi" w:eastAsia="MS Mincho" w:hAnsiTheme="majorHAnsi"/>
          <w:sz w:val="20"/>
          <w:szCs w:val="20"/>
          <w:lang w:val="es-ES"/>
        </w:rPr>
      </w:pPr>
    </w:p>
    <w:p w:rsidR="00123475" w:rsidRDefault="00123475" w:rsidP="009A294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lang w:val="es-ES"/>
        </w:rPr>
      </w:pPr>
      <w:r>
        <w:rPr>
          <w:rFonts w:asciiTheme="majorHAnsi" w:eastAsia="MS Mincho" w:hAnsiTheme="majorHAnsi"/>
          <w:sz w:val="20"/>
          <w:szCs w:val="20"/>
          <w:lang w:val="es-ES"/>
        </w:rPr>
        <w:t>Declarar pendiente de cumplimiento la cláusula IV.2 (medidas de justicia) del acuerdo de solución amistosa, de acuerdo al análisis contenido en el presente informe.</w:t>
      </w:r>
    </w:p>
    <w:p w:rsidR="00D37A1B" w:rsidRPr="00ED39ED" w:rsidRDefault="00D37A1B" w:rsidP="00D37A1B">
      <w:pPr>
        <w:rPr>
          <w:rFonts w:asciiTheme="majorHAnsi" w:eastAsia="MS Mincho" w:hAnsiTheme="majorHAnsi"/>
          <w:sz w:val="20"/>
          <w:szCs w:val="20"/>
          <w:lang w:val="es-ES"/>
        </w:rPr>
      </w:pPr>
    </w:p>
    <w:p w:rsidR="00D37A1B" w:rsidRPr="00DB4BE4" w:rsidRDefault="00D37A1B" w:rsidP="009A294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Continuar con la supervisión de la</w:t>
      </w:r>
      <w:r>
        <w:rPr>
          <w:rFonts w:asciiTheme="majorHAnsi" w:eastAsia="MS Mincho" w:hAnsiTheme="majorHAnsi"/>
          <w:sz w:val="20"/>
          <w:szCs w:val="20"/>
          <w:lang w:val="es-ES"/>
        </w:rPr>
        <w:t>s</w:t>
      </w:r>
      <w:r w:rsidRPr="00DB4BE4">
        <w:rPr>
          <w:rFonts w:asciiTheme="majorHAnsi" w:eastAsia="MS Mincho" w:hAnsiTheme="majorHAnsi"/>
          <w:sz w:val="20"/>
          <w:szCs w:val="20"/>
          <w:lang w:val="es-ES"/>
        </w:rPr>
        <w:t xml:space="preserve"> cláusula</w:t>
      </w:r>
      <w:r>
        <w:rPr>
          <w:rFonts w:asciiTheme="majorHAnsi" w:eastAsia="MS Mincho" w:hAnsiTheme="majorHAnsi"/>
          <w:sz w:val="20"/>
          <w:szCs w:val="20"/>
          <w:lang w:val="es-ES"/>
        </w:rPr>
        <w:t>s</w:t>
      </w:r>
      <w:r w:rsidRPr="00DB4BE4">
        <w:rPr>
          <w:rFonts w:asciiTheme="majorHAnsi" w:eastAsia="MS Mincho" w:hAnsiTheme="majorHAnsi"/>
          <w:sz w:val="20"/>
          <w:szCs w:val="20"/>
          <w:lang w:val="es-ES"/>
        </w:rPr>
        <w:t xml:space="preserve"> </w:t>
      </w:r>
      <w:r w:rsidR="00903984">
        <w:rPr>
          <w:rFonts w:asciiTheme="majorHAnsi" w:eastAsia="MS Mincho" w:hAnsiTheme="majorHAnsi"/>
          <w:sz w:val="20"/>
          <w:szCs w:val="20"/>
          <w:lang w:val="es-ES"/>
        </w:rPr>
        <w:t>IV.2 y IV.3</w:t>
      </w:r>
      <w:r w:rsidRPr="00DB4BE4">
        <w:rPr>
          <w:rFonts w:asciiTheme="majorHAnsi" w:eastAsia="MS Mincho" w:hAnsiTheme="majorHAnsi"/>
          <w:sz w:val="20"/>
          <w:szCs w:val="20"/>
          <w:lang w:val="es-ES"/>
        </w:rPr>
        <w:t xml:space="preserve"> </w:t>
      </w:r>
      <w:r w:rsidR="00123475">
        <w:rPr>
          <w:rFonts w:asciiTheme="majorHAnsi" w:eastAsia="MS Mincho" w:hAnsiTheme="majorHAnsi"/>
          <w:sz w:val="20"/>
          <w:szCs w:val="20"/>
          <w:lang w:val="es-ES"/>
        </w:rPr>
        <w:t xml:space="preserve">b) </w:t>
      </w:r>
      <w:r w:rsidRPr="00DB4BE4">
        <w:rPr>
          <w:rFonts w:asciiTheme="majorHAnsi" w:eastAsia="MS Mincho" w:hAnsiTheme="majorHAnsi"/>
          <w:sz w:val="20"/>
          <w:szCs w:val="20"/>
          <w:lang w:val="es-ES"/>
        </w:rPr>
        <w:t>del acuerdo de solución amistosa</w:t>
      </w:r>
      <w:r w:rsidR="00C70EB2">
        <w:rPr>
          <w:rFonts w:asciiTheme="majorHAnsi" w:eastAsia="MS Mincho" w:hAnsiTheme="majorHAnsi"/>
          <w:sz w:val="20"/>
          <w:szCs w:val="20"/>
          <w:lang w:val="es-ES"/>
        </w:rPr>
        <w:t>, referidas a las medidas de justicia y entrega del inmueble en usufructo,</w:t>
      </w:r>
      <w:r w:rsidRPr="00DB4BE4">
        <w:rPr>
          <w:rFonts w:asciiTheme="majorHAnsi" w:eastAsia="MS Mincho" w:hAnsiTheme="majorHAnsi"/>
          <w:sz w:val="20"/>
          <w:szCs w:val="20"/>
          <w:lang w:val="es-ES"/>
        </w:rPr>
        <w:t xml:space="preserve"> hasta su total cumplimiento</w:t>
      </w:r>
      <w:r>
        <w:rPr>
          <w:rFonts w:asciiTheme="majorHAnsi" w:eastAsia="MS Mincho" w:hAnsiTheme="majorHAnsi"/>
          <w:sz w:val="20"/>
          <w:szCs w:val="20"/>
          <w:lang w:val="es-ES"/>
        </w:rPr>
        <w:t xml:space="preserve"> según el análisis contenido en este Informe</w:t>
      </w:r>
      <w:r w:rsidRPr="00DB4BE4">
        <w:rPr>
          <w:rFonts w:asciiTheme="majorHAnsi" w:eastAsia="MS Mincho" w:hAnsiTheme="majorHAnsi"/>
          <w:sz w:val="20"/>
          <w:szCs w:val="20"/>
          <w:lang w:val="es-ES"/>
        </w:rPr>
        <w:t>. Con tal finalidad, recordar a las partes su compromiso de informar periódicamente a la CIDH sobre su cumplimiento.</w:t>
      </w:r>
    </w:p>
    <w:p w:rsidR="00D37A1B" w:rsidRPr="00DB4BE4" w:rsidRDefault="00D37A1B" w:rsidP="00D37A1B">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260"/>
          <w:tab w:val="left" w:pos="1440"/>
        </w:tabs>
        <w:ind w:firstLine="720"/>
        <w:jc w:val="both"/>
        <w:rPr>
          <w:rFonts w:asciiTheme="majorHAnsi" w:eastAsia="MS Mincho" w:hAnsiTheme="majorHAnsi"/>
          <w:sz w:val="20"/>
          <w:szCs w:val="20"/>
          <w:lang w:val="es-ES"/>
        </w:rPr>
      </w:pPr>
    </w:p>
    <w:p w:rsidR="00D37A1B" w:rsidRPr="00DB4BE4" w:rsidRDefault="00D37A1B" w:rsidP="009A294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lang w:val="es-ES"/>
        </w:rPr>
      </w:pPr>
      <w:r w:rsidRPr="00DB4BE4">
        <w:rPr>
          <w:rFonts w:asciiTheme="majorHAnsi" w:eastAsia="MS Mincho" w:hAnsiTheme="majorHAnsi"/>
          <w:sz w:val="20"/>
          <w:szCs w:val="20"/>
          <w:lang w:val="es-ES"/>
        </w:rPr>
        <w:t>Hacer público el presente informe e incluirlo en su Informe Anual a la Asamblea General de la OEA.</w:t>
      </w:r>
    </w:p>
    <w:p w:rsidR="00D37A1B" w:rsidRPr="00DB4BE4" w:rsidRDefault="00D37A1B" w:rsidP="00D37A1B">
      <w:pPr>
        <w:pStyle w:val="ListParagraph"/>
        <w:ind w:firstLine="720"/>
        <w:jc w:val="both"/>
        <w:rPr>
          <w:rFonts w:asciiTheme="majorHAnsi" w:eastAsia="MS Mincho" w:hAnsiTheme="majorHAnsi"/>
          <w:sz w:val="20"/>
          <w:szCs w:val="20"/>
          <w:lang w:val="es-ES"/>
        </w:rPr>
      </w:pPr>
    </w:p>
    <w:p w:rsidR="00DA0340" w:rsidRPr="00DA0340" w:rsidRDefault="00DA0340" w:rsidP="00DA0340">
      <w:pPr>
        <w:tabs>
          <w:tab w:val="center" w:pos="4680"/>
          <w:tab w:val="left" w:pos="6511"/>
        </w:tabs>
        <w:ind w:firstLine="720"/>
        <w:jc w:val="both"/>
        <w:rPr>
          <w:rFonts w:asciiTheme="majorHAnsi" w:hAnsiTheme="majorHAnsi"/>
          <w:spacing w:val="-2"/>
          <w:sz w:val="20"/>
          <w:szCs w:val="20"/>
          <w:lang w:val="es-ES"/>
        </w:rPr>
      </w:pPr>
      <w:r w:rsidRPr="00DA0340">
        <w:rPr>
          <w:rFonts w:asciiTheme="majorHAnsi" w:hAnsiTheme="majorHAnsi"/>
          <w:spacing w:val="-2"/>
          <w:sz w:val="20"/>
          <w:szCs w:val="20"/>
          <w:lang w:val="es-ES"/>
        </w:rPr>
        <w:t xml:space="preserve">Aprobado por la Comisión Interamericana de Derechos Humanos al 1er día del mes de </w:t>
      </w:r>
      <w:r w:rsidRPr="00DA0340">
        <w:rPr>
          <w:rFonts w:asciiTheme="majorHAnsi" w:hAnsiTheme="majorHAnsi"/>
          <w:spacing w:val="-2"/>
          <w:sz w:val="20"/>
          <w:szCs w:val="20"/>
          <w:lang w:val="es-CL"/>
        </w:rPr>
        <w:t>junio</w:t>
      </w:r>
      <w:r w:rsidRPr="00DA0340">
        <w:rPr>
          <w:rFonts w:asciiTheme="majorHAnsi" w:hAnsiTheme="majorHAnsi"/>
          <w:spacing w:val="-2"/>
          <w:sz w:val="20"/>
          <w:szCs w:val="20"/>
          <w:lang w:val="es-ES"/>
        </w:rPr>
        <w:t xml:space="preserve"> de 2020. </w:t>
      </w:r>
      <w:r w:rsidRPr="00DA0340">
        <w:rPr>
          <w:rFonts w:asciiTheme="majorHAnsi" w:hAnsiTheme="majorHAnsi"/>
          <w:spacing w:val="-2"/>
          <w:sz w:val="20"/>
          <w:szCs w:val="20"/>
          <w:lang w:val="es-VE"/>
        </w:rPr>
        <w:t xml:space="preserve">(Firmado): </w:t>
      </w:r>
      <w:r w:rsidRPr="00DA0340">
        <w:rPr>
          <w:rFonts w:asciiTheme="majorHAnsi" w:hAnsiTheme="majorHAnsi"/>
          <w:spacing w:val="-2"/>
          <w:sz w:val="20"/>
          <w:szCs w:val="20"/>
          <w:lang w:val="es-ES"/>
        </w:rPr>
        <w:t>Joel Hernández García</w:t>
      </w:r>
      <w:r w:rsidR="00925B4B">
        <w:rPr>
          <w:rFonts w:asciiTheme="majorHAnsi" w:hAnsiTheme="majorHAnsi"/>
          <w:spacing w:val="-2"/>
          <w:sz w:val="20"/>
          <w:szCs w:val="20"/>
          <w:lang w:val="es-ES"/>
        </w:rPr>
        <w:t>,</w:t>
      </w:r>
      <w:r w:rsidRPr="00DA0340">
        <w:rPr>
          <w:rFonts w:asciiTheme="majorHAnsi" w:hAnsiTheme="majorHAnsi"/>
          <w:spacing w:val="-2"/>
          <w:sz w:val="20"/>
          <w:szCs w:val="20"/>
          <w:lang w:val="es-ES"/>
        </w:rPr>
        <w:t xml:space="preserve"> Presidente; Antonia Urrejola, Primera Vice Presidenta; Flávia Piovesan</w:t>
      </w:r>
      <w:r w:rsidR="00925B4B">
        <w:rPr>
          <w:rFonts w:asciiTheme="majorHAnsi" w:hAnsiTheme="majorHAnsi"/>
          <w:spacing w:val="-2"/>
          <w:sz w:val="20"/>
          <w:szCs w:val="20"/>
          <w:lang w:val="es-ES"/>
        </w:rPr>
        <w:t>,</w:t>
      </w:r>
      <w:r w:rsidRPr="00DA0340">
        <w:rPr>
          <w:rFonts w:asciiTheme="majorHAnsi" w:hAnsiTheme="majorHAnsi"/>
          <w:spacing w:val="-2"/>
          <w:sz w:val="20"/>
          <w:szCs w:val="20"/>
          <w:lang w:val="es-ES"/>
        </w:rPr>
        <w:t xml:space="preserve"> Segunda Vice Presidenta</w:t>
      </w:r>
      <w:r w:rsidR="00925B4B">
        <w:rPr>
          <w:rFonts w:asciiTheme="majorHAnsi" w:hAnsiTheme="majorHAnsi"/>
          <w:spacing w:val="-2"/>
          <w:sz w:val="20"/>
          <w:szCs w:val="20"/>
          <w:lang w:val="es-ES"/>
        </w:rPr>
        <w:t>;</w:t>
      </w:r>
      <w:r w:rsidRPr="00DA0340">
        <w:rPr>
          <w:rFonts w:asciiTheme="majorHAnsi" w:hAnsiTheme="majorHAnsi"/>
          <w:spacing w:val="-2"/>
          <w:sz w:val="20"/>
          <w:szCs w:val="20"/>
          <w:lang w:val="es-ES"/>
        </w:rPr>
        <w:t xml:space="preserve"> </w:t>
      </w:r>
      <w:r w:rsidR="00FF1B5A">
        <w:rPr>
          <w:rFonts w:asciiTheme="majorHAnsi" w:hAnsiTheme="majorHAnsi"/>
          <w:spacing w:val="-2"/>
          <w:sz w:val="20"/>
          <w:szCs w:val="20"/>
          <w:lang w:val="es-ES"/>
        </w:rPr>
        <w:t>Margarette May Macaulay;</w:t>
      </w:r>
      <w:r w:rsidRPr="00DA0340">
        <w:rPr>
          <w:rFonts w:asciiTheme="majorHAnsi" w:hAnsiTheme="majorHAnsi"/>
          <w:spacing w:val="-2"/>
          <w:sz w:val="20"/>
          <w:szCs w:val="20"/>
          <w:lang w:val="es-ES"/>
        </w:rPr>
        <w:t xml:space="preserve"> Esmeralda E. Arosemen</w:t>
      </w:r>
      <w:r w:rsidR="00FF1B5A">
        <w:rPr>
          <w:rFonts w:asciiTheme="majorHAnsi" w:hAnsiTheme="majorHAnsi"/>
          <w:spacing w:val="-2"/>
          <w:sz w:val="20"/>
          <w:szCs w:val="20"/>
          <w:lang w:val="es-ES"/>
        </w:rPr>
        <w:t xml:space="preserve">a Bernal de Troitiño y </w:t>
      </w:r>
      <w:r w:rsidR="00FF1B5A" w:rsidRPr="00FF1B5A">
        <w:rPr>
          <w:rFonts w:asciiTheme="majorHAnsi" w:hAnsiTheme="majorHAnsi"/>
          <w:spacing w:val="-2"/>
          <w:sz w:val="20"/>
          <w:szCs w:val="20"/>
          <w:lang w:val="es-ES"/>
        </w:rPr>
        <w:t>Julissa Mantilla Falcón</w:t>
      </w:r>
      <w:r w:rsidR="00FF1B5A">
        <w:rPr>
          <w:rFonts w:asciiTheme="majorHAnsi" w:hAnsiTheme="majorHAnsi"/>
          <w:spacing w:val="-2"/>
          <w:sz w:val="20"/>
          <w:szCs w:val="20"/>
          <w:lang w:val="es-ES"/>
        </w:rPr>
        <w:t xml:space="preserve">. </w:t>
      </w:r>
      <w:r w:rsidRPr="00DA0340">
        <w:rPr>
          <w:rFonts w:asciiTheme="majorHAnsi" w:hAnsiTheme="majorHAnsi"/>
          <w:spacing w:val="-2"/>
          <w:sz w:val="20"/>
          <w:szCs w:val="20"/>
          <w:lang w:val="es-ES"/>
        </w:rPr>
        <w:t>Miembros de la Comisión.</w:t>
      </w:r>
    </w:p>
    <w:p w:rsidR="00DA0340" w:rsidRPr="00DA0340" w:rsidRDefault="00DA0340" w:rsidP="00DA0340">
      <w:pPr>
        <w:tabs>
          <w:tab w:val="center" w:pos="4680"/>
          <w:tab w:val="left" w:pos="6511"/>
        </w:tabs>
        <w:ind w:firstLine="720"/>
        <w:jc w:val="both"/>
        <w:rPr>
          <w:rFonts w:asciiTheme="majorHAnsi" w:hAnsiTheme="majorHAnsi"/>
          <w:spacing w:val="-2"/>
          <w:sz w:val="20"/>
          <w:szCs w:val="20"/>
          <w:lang w:val="es-ES"/>
        </w:rPr>
      </w:pPr>
    </w:p>
    <w:sectPr w:rsidR="00DA0340" w:rsidRPr="00DA034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3BC" w:rsidRDefault="00B543BC">
      <w:r>
        <w:separator/>
      </w:r>
    </w:p>
  </w:endnote>
  <w:endnote w:type="continuationSeparator" w:id="0">
    <w:p w:rsidR="00B543BC" w:rsidRDefault="00B54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E3E" w:rsidRDefault="00DA4E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rsidR="00660EA4" w:rsidRPr="00934A2C" w:rsidRDefault="00660EA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A4E3E">
          <w:rPr>
            <w:noProof/>
            <w:sz w:val="16"/>
            <w:szCs w:val="22"/>
          </w:rPr>
          <w:t>3</w:t>
        </w:r>
        <w:r w:rsidRPr="00934A2C">
          <w:rPr>
            <w:noProof/>
            <w:sz w:val="16"/>
            <w:szCs w:val="22"/>
          </w:rPr>
          <w:fldChar w:fldCharType="end"/>
        </w:r>
      </w:p>
    </w:sdtContent>
  </w:sdt>
  <w:p w:rsidR="00660EA4" w:rsidRDefault="00660E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A4" w:rsidRPr="00934A2C" w:rsidRDefault="00660EA4">
    <w:pPr>
      <w:pStyle w:val="Footer"/>
      <w:jc w:val="center"/>
      <w:rPr>
        <w:sz w:val="16"/>
        <w:szCs w:val="22"/>
      </w:rPr>
    </w:pPr>
  </w:p>
  <w:p w:rsidR="00660EA4" w:rsidRDefault="00660E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3BC" w:rsidRPr="000F35ED" w:rsidRDefault="00B543BC">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B543BC" w:rsidRPr="000F35ED" w:rsidRDefault="00B543BC" w:rsidP="000F35ED">
      <w:pPr>
        <w:rPr>
          <w:rFonts w:asciiTheme="majorHAnsi" w:hAnsiTheme="majorHAnsi"/>
          <w:sz w:val="16"/>
          <w:szCs w:val="16"/>
        </w:rPr>
      </w:pPr>
      <w:r w:rsidRPr="000F35ED">
        <w:rPr>
          <w:rFonts w:asciiTheme="majorHAnsi" w:hAnsiTheme="majorHAnsi"/>
          <w:sz w:val="16"/>
          <w:szCs w:val="16"/>
        </w:rPr>
        <w:separator/>
      </w:r>
    </w:p>
    <w:p w:rsidR="00B543BC" w:rsidRPr="000F35ED" w:rsidRDefault="00B543BC"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B543BC" w:rsidRPr="000F35ED" w:rsidRDefault="00B543BC"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9F2BDE" w:rsidRPr="009F2BDE" w:rsidRDefault="009F2BDE" w:rsidP="009F2BDE">
      <w:pPr>
        <w:pStyle w:val="FootnoteText"/>
        <w:ind w:firstLine="720"/>
        <w:rPr>
          <w:rFonts w:asciiTheme="majorHAnsi" w:hAnsiTheme="majorHAnsi"/>
          <w:sz w:val="16"/>
          <w:szCs w:val="16"/>
          <w:lang w:val="es-CO"/>
        </w:rPr>
      </w:pPr>
      <w:r w:rsidRPr="009F2BDE">
        <w:rPr>
          <w:rStyle w:val="FootnoteReference"/>
          <w:rFonts w:asciiTheme="majorHAnsi" w:hAnsiTheme="majorHAnsi"/>
          <w:sz w:val="16"/>
          <w:szCs w:val="16"/>
        </w:rPr>
        <w:footnoteRef/>
      </w:r>
      <w:r w:rsidRPr="009F2BDE">
        <w:rPr>
          <w:rFonts w:asciiTheme="majorHAnsi" w:hAnsiTheme="majorHAnsi"/>
          <w:sz w:val="16"/>
          <w:szCs w:val="16"/>
          <w:lang w:val="es-CO"/>
        </w:rPr>
        <w:t xml:space="preserve"> </w:t>
      </w:r>
      <w:r w:rsidRPr="009F2BDE">
        <w:rPr>
          <w:rFonts w:asciiTheme="majorHAnsi" w:eastAsia="Cambria" w:hAnsiTheme="majorHAnsi"/>
          <w:sz w:val="16"/>
          <w:szCs w:val="16"/>
          <w:lang w:val="es-ES_tradnl"/>
        </w:rPr>
        <w:t xml:space="preserve">El Comisionado </w:t>
      </w:r>
      <w:proofErr w:type="spellStart"/>
      <w:r w:rsidRPr="009F2BDE">
        <w:rPr>
          <w:rFonts w:asciiTheme="majorHAnsi" w:eastAsia="Cambria" w:hAnsiTheme="majorHAnsi"/>
          <w:sz w:val="16"/>
          <w:szCs w:val="16"/>
          <w:lang w:val="es-ES_tradnl"/>
        </w:rPr>
        <w:t>Stuardo</w:t>
      </w:r>
      <w:proofErr w:type="spellEnd"/>
      <w:r w:rsidRPr="009F2BDE">
        <w:rPr>
          <w:rFonts w:asciiTheme="majorHAnsi" w:eastAsia="Cambria" w:hAnsiTheme="majorHAnsi"/>
          <w:sz w:val="16"/>
          <w:szCs w:val="16"/>
          <w:lang w:val="es-ES_tradnl"/>
        </w:rPr>
        <w:t xml:space="preserve"> </w:t>
      </w:r>
      <w:proofErr w:type="spellStart"/>
      <w:r w:rsidRPr="009F2BDE">
        <w:rPr>
          <w:rFonts w:asciiTheme="majorHAnsi" w:eastAsia="Cambria" w:hAnsiTheme="majorHAnsi"/>
          <w:sz w:val="16"/>
          <w:szCs w:val="16"/>
          <w:lang w:val="es-ES_tradnl"/>
        </w:rPr>
        <w:t>Ralón</w:t>
      </w:r>
      <w:proofErr w:type="spellEnd"/>
      <w:r w:rsidRPr="009F2BDE">
        <w:rPr>
          <w:rFonts w:asciiTheme="majorHAnsi" w:eastAsia="Cambria" w:hAnsiTheme="majorHAnsi"/>
          <w:sz w:val="16"/>
          <w:szCs w:val="16"/>
          <w:lang w:val="es-ES_tradnl"/>
        </w:rPr>
        <w:t xml:space="preserve"> Orellana, de nacionalidad guatemalteca, no participó de la discusión y decisión del presente caso, conforme al artículo 17.2.a) del Reglamento de la CIDH.</w:t>
      </w:r>
    </w:p>
  </w:footnote>
  <w:footnote w:id="3">
    <w:p w:rsidR="009C5C94" w:rsidRPr="009F2BDE" w:rsidRDefault="009C5C94" w:rsidP="009F2BDE">
      <w:pPr>
        <w:pStyle w:val="FootnoteText"/>
        <w:ind w:firstLine="720"/>
        <w:rPr>
          <w:rFonts w:asciiTheme="majorHAnsi" w:hAnsiTheme="majorHAnsi"/>
          <w:sz w:val="16"/>
          <w:szCs w:val="16"/>
          <w:lang w:val="es-AR"/>
        </w:rPr>
      </w:pPr>
      <w:r w:rsidRPr="009F2BDE">
        <w:rPr>
          <w:rStyle w:val="FootnoteReference"/>
          <w:rFonts w:asciiTheme="majorHAnsi" w:hAnsiTheme="majorHAnsi"/>
          <w:sz w:val="16"/>
          <w:szCs w:val="16"/>
        </w:rPr>
        <w:footnoteRef/>
      </w:r>
      <w:r w:rsidRPr="009F2BDE">
        <w:rPr>
          <w:rFonts w:asciiTheme="majorHAnsi" w:hAnsiTheme="majorHAnsi"/>
          <w:sz w:val="16"/>
          <w:szCs w:val="16"/>
          <w:lang w:val="es-AR"/>
        </w:rPr>
        <w:t xml:space="preserve"> Numeración por fuera del texto original del ASA</w:t>
      </w:r>
    </w:p>
  </w:footnote>
  <w:footnote w:id="4">
    <w:p w:rsidR="00A424CA" w:rsidRPr="009F2BDE" w:rsidRDefault="00A424CA" w:rsidP="009F2BDE">
      <w:pPr>
        <w:pStyle w:val="FootnoteText"/>
        <w:ind w:firstLine="720"/>
        <w:rPr>
          <w:rFonts w:asciiTheme="majorHAnsi" w:hAnsiTheme="majorHAnsi"/>
          <w:sz w:val="16"/>
          <w:szCs w:val="16"/>
          <w:lang w:val="es-AR"/>
        </w:rPr>
      </w:pPr>
      <w:r w:rsidRPr="009F2BDE">
        <w:rPr>
          <w:rStyle w:val="FootnoteReference"/>
          <w:rFonts w:asciiTheme="majorHAnsi" w:hAnsiTheme="majorHAnsi"/>
          <w:sz w:val="16"/>
          <w:szCs w:val="16"/>
        </w:rPr>
        <w:footnoteRef/>
      </w:r>
      <w:r w:rsidRPr="009F2BDE">
        <w:rPr>
          <w:rFonts w:asciiTheme="majorHAnsi" w:hAnsiTheme="majorHAnsi"/>
          <w:sz w:val="16"/>
          <w:szCs w:val="16"/>
          <w:lang w:val="es-AR"/>
        </w:rPr>
        <w:t xml:space="preserve"> Por requerimiento de las partes el monto de la reparación económica se mantiene en carácter reservado y confidencial.</w:t>
      </w:r>
    </w:p>
  </w:footnote>
  <w:footnote w:id="5">
    <w:p w:rsidR="00B333BF" w:rsidRPr="009F2BDE" w:rsidRDefault="00B333BF" w:rsidP="009F2BDE">
      <w:pPr>
        <w:pStyle w:val="FootnoteText"/>
        <w:ind w:firstLine="720"/>
        <w:jc w:val="both"/>
        <w:rPr>
          <w:rFonts w:asciiTheme="majorHAnsi" w:hAnsiTheme="majorHAnsi"/>
          <w:sz w:val="16"/>
          <w:szCs w:val="16"/>
          <w:bdr w:val="none" w:sz="0" w:space="0" w:color="auto" w:frame="1"/>
          <w:lang w:val="es-CO"/>
        </w:rPr>
      </w:pPr>
      <w:r w:rsidRPr="009F2BDE">
        <w:rPr>
          <w:rStyle w:val="FootnoteReference"/>
          <w:rFonts w:asciiTheme="majorHAnsi" w:hAnsiTheme="majorHAnsi"/>
          <w:sz w:val="16"/>
          <w:szCs w:val="16"/>
        </w:rPr>
        <w:footnoteRef/>
      </w:r>
      <w:r w:rsidRPr="009F2BDE">
        <w:rPr>
          <w:rFonts w:asciiTheme="majorHAnsi" w:hAnsiTheme="majorHAnsi"/>
          <w:sz w:val="16"/>
          <w:szCs w:val="16"/>
          <w:lang w:val="es-CO"/>
        </w:rPr>
        <w:t xml:space="preserve"> Convención de Viena sobre el Derecho de los Tratados, U.N. </w:t>
      </w:r>
      <w:proofErr w:type="spellStart"/>
      <w:r w:rsidRPr="009F2BDE">
        <w:rPr>
          <w:rFonts w:asciiTheme="majorHAnsi" w:hAnsiTheme="majorHAnsi"/>
          <w:sz w:val="16"/>
          <w:szCs w:val="16"/>
          <w:lang w:val="es-CO"/>
        </w:rPr>
        <w:t>Doc</w:t>
      </w:r>
      <w:proofErr w:type="spellEnd"/>
      <w:r w:rsidRPr="009F2BDE">
        <w:rPr>
          <w:rFonts w:asciiTheme="majorHAnsi" w:hAnsiTheme="majorHAnsi"/>
          <w:sz w:val="16"/>
          <w:szCs w:val="16"/>
          <w:lang w:val="es-CO"/>
        </w:rPr>
        <w:t xml:space="preserve"> A/CONF.39/27 (1969), Artículo 26: </w:t>
      </w:r>
      <w:r w:rsidRPr="009F2BDE">
        <w:rPr>
          <w:rFonts w:asciiTheme="majorHAnsi" w:hAnsiTheme="majorHAnsi"/>
          <w:b/>
          <w:bCs/>
          <w:sz w:val="16"/>
          <w:szCs w:val="16"/>
          <w:lang w:val="es-CO"/>
        </w:rPr>
        <w:t xml:space="preserve">"Pacta </w:t>
      </w:r>
      <w:proofErr w:type="spellStart"/>
      <w:r w:rsidRPr="009F2BDE">
        <w:rPr>
          <w:rFonts w:asciiTheme="majorHAnsi" w:hAnsiTheme="majorHAnsi"/>
          <w:b/>
          <w:bCs/>
          <w:sz w:val="16"/>
          <w:szCs w:val="16"/>
          <w:lang w:val="es-CO"/>
        </w:rPr>
        <w:t>sunt</w:t>
      </w:r>
      <w:proofErr w:type="spellEnd"/>
      <w:r w:rsidRPr="009F2BDE">
        <w:rPr>
          <w:rFonts w:asciiTheme="majorHAnsi" w:hAnsiTheme="majorHAnsi"/>
          <w:b/>
          <w:bCs/>
          <w:sz w:val="16"/>
          <w:szCs w:val="16"/>
          <w:lang w:val="es-CO"/>
        </w:rPr>
        <w:t xml:space="preserve"> </w:t>
      </w:r>
      <w:proofErr w:type="spellStart"/>
      <w:r w:rsidRPr="009F2BDE">
        <w:rPr>
          <w:rFonts w:asciiTheme="majorHAnsi" w:hAnsiTheme="majorHAnsi"/>
          <w:b/>
          <w:bCs/>
          <w:sz w:val="16"/>
          <w:szCs w:val="16"/>
          <w:lang w:val="es-CO"/>
        </w:rPr>
        <w:t>servanda</w:t>
      </w:r>
      <w:proofErr w:type="spellEnd"/>
      <w:r w:rsidRPr="009F2BDE">
        <w:rPr>
          <w:rFonts w:asciiTheme="majorHAnsi" w:hAnsiTheme="majorHAnsi"/>
          <w:b/>
          <w:bCs/>
          <w:sz w:val="16"/>
          <w:szCs w:val="16"/>
          <w:lang w:val="es-CO"/>
        </w:rPr>
        <w:t>".</w:t>
      </w:r>
      <w:r w:rsidRPr="009F2BDE">
        <w:rPr>
          <w:rFonts w:asciiTheme="majorHAnsi" w:hAnsiTheme="majorHAnsi"/>
          <w:sz w:val="16"/>
          <w:szCs w:val="16"/>
          <w:lang w:val="es-CO"/>
        </w:rPr>
        <w:t xml:space="preserve"> </w:t>
      </w:r>
      <w:r w:rsidRPr="009F2BDE">
        <w:rPr>
          <w:rFonts w:asciiTheme="majorHAnsi" w:hAnsiTheme="majorHAnsi"/>
          <w:i/>
          <w:sz w:val="16"/>
          <w:szCs w:val="16"/>
          <w:lang w:val="es-CO"/>
        </w:rPr>
        <w:t>Todo tratado en vigor obliga a las partes y debe ser cumplido por ellas de buena fe</w:t>
      </w:r>
      <w:r w:rsidRPr="009F2BDE">
        <w:rPr>
          <w:rFonts w:asciiTheme="majorHAnsi" w:hAnsiTheme="majorHAnsi"/>
          <w:sz w:val="16"/>
          <w:szCs w:val="16"/>
          <w:lang w:val="es-CO"/>
        </w:rPr>
        <w:t>.</w:t>
      </w:r>
    </w:p>
  </w:footnote>
  <w:footnote w:id="6">
    <w:p w:rsidR="00BD0E39" w:rsidRPr="009F2BDE" w:rsidRDefault="00BD0E39" w:rsidP="009F2BDE">
      <w:pPr>
        <w:pStyle w:val="FootnoteText"/>
        <w:ind w:firstLine="720"/>
        <w:rPr>
          <w:rFonts w:asciiTheme="majorHAnsi" w:hAnsiTheme="majorHAnsi"/>
          <w:sz w:val="16"/>
          <w:szCs w:val="16"/>
          <w:lang w:val="es-AR"/>
        </w:rPr>
      </w:pPr>
      <w:r w:rsidRPr="009F2BDE">
        <w:rPr>
          <w:rStyle w:val="FootnoteReference"/>
          <w:rFonts w:asciiTheme="majorHAnsi" w:hAnsiTheme="majorHAnsi"/>
          <w:sz w:val="16"/>
          <w:szCs w:val="16"/>
        </w:rPr>
        <w:footnoteRef/>
      </w:r>
      <w:r w:rsidRPr="009F2BDE">
        <w:rPr>
          <w:rFonts w:asciiTheme="majorHAnsi" w:hAnsiTheme="majorHAnsi"/>
          <w:sz w:val="16"/>
          <w:szCs w:val="16"/>
          <w:lang w:val="es-AR"/>
        </w:rPr>
        <w:t xml:space="preserve"> </w:t>
      </w:r>
      <w:r w:rsidRPr="009F2BDE">
        <w:rPr>
          <w:rFonts w:asciiTheme="majorHAnsi" w:hAnsiTheme="majorHAnsi"/>
          <w:sz w:val="16"/>
          <w:szCs w:val="16"/>
          <w:lang w:val="es-CO"/>
        </w:rPr>
        <w:t xml:space="preserve">Al respecto ver, Prensa Libre,  “Estado pide perdón por negligencia médica en muerte de joven”, 17 de diciembre de 2011, disponible en: </w:t>
      </w:r>
      <w:hyperlink r:id="rId1" w:history="1">
        <w:r w:rsidRPr="009F2BDE">
          <w:rPr>
            <w:rStyle w:val="Hyperlink"/>
            <w:rFonts w:asciiTheme="majorHAnsi" w:hAnsiTheme="majorHAnsi"/>
            <w:sz w:val="16"/>
            <w:szCs w:val="16"/>
            <w:lang w:val="es-CO"/>
          </w:rPr>
          <w:t>https://www.prensalibre.com/ciudades/quetzaltenango/perdon-negligencia-medica-muerte-joven-0-610739077/</w:t>
        </w:r>
      </w:hyperlink>
      <w:r w:rsidRPr="009F2BDE">
        <w:rPr>
          <w:rFonts w:asciiTheme="majorHAnsi" w:hAnsiTheme="majorHAnsi"/>
          <w:sz w:val="16"/>
          <w:szCs w:val="16"/>
          <w:lang w:val="es-CO"/>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A4" w:rsidRDefault="00660EA4" w:rsidP="00660EA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660EA4" w:rsidRDefault="00660E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A4" w:rsidRDefault="00660EA4" w:rsidP="00A50FCF">
    <w:pPr>
      <w:pStyle w:val="Header"/>
      <w:tabs>
        <w:tab w:val="clear" w:pos="4320"/>
        <w:tab w:val="clear" w:pos="8640"/>
      </w:tabs>
      <w:jc w:val="center"/>
      <w:rPr>
        <w:sz w:val="22"/>
        <w:szCs w:val="22"/>
      </w:rPr>
    </w:pPr>
    <w:r>
      <w:rPr>
        <w:noProof/>
        <w:sz w:val="22"/>
        <w:szCs w:val="22"/>
      </w:rPr>
      <w:drawing>
        <wp:inline distT="0" distB="0" distL="0" distR="0" wp14:anchorId="603B506E" wp14:editId="5E897EA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660EA4" w:rsidRPr="00EC7D62" w:rsidRDefault="00B543BC"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E3E" w:rsidRDefault="00DA4E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658A3BE5"/>
    <w:multiLevelType w:val="hybridMultilevel"/>
    <w:tmpl w:val="A4BE7484"/>
    <w:lvl w:ilvl="0" w:tplc="5C8E13B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2462963"/>
    <w:multiLevelType w:val="hybridMultilevel"/>
    <w:tmpl w:val="B652DE4E"/>
    <w:lvl w:ilvl="0" w:tplc="EE9A3E0E">
      <w:start w:val="1"/>
      <w:numFmt w:val="decimal"/>
      <w:lvlText w:val="%1."/>
      <w:lvlJc w:val="left"/>
      <w:pPr>
        <w:ind w:left="180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20"/>
  </w:num>
  <w:num w:numId="5">
    <w:abstractNumId w:val="44"/>
  </w:num>
  <w:num w:numId="6">
    <w:abstractNumId w:val="25"/>
  </w:num>
  <w:num w:numId="7">
    <w:abstractNumId w:val="5"/>
  </w:num>
  <w:num w:numId="8">
    <w:abstractNumId w:val="16"/>
  </w:num>
  <w:num w:numId="9">
    <w:abstractNumId w:val="39"/>
  </w:num>
  <w:num w:numId="10">
    <w:abstractNumId w:val="0"/>
  </w:num>
  <w:num w:numId="11">
    <w:abstractNumId w:val="34"/>
  </w:num>
  <w:num w:numId="12">
    <w:abstractNumId w:val="35"/>
  </w:num>
  <w:num w:numId="13">
    <w:abstractNumId w:val="40"/>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2"/>
  </w:num>
  <w:num w:numId="42">
    <w:abstractNumId w:val="45"/>
  </w:num>
  <w:num w:numId="43">
    <w:abstractNumId w:val="46"/>
  </w:num>
  <w:num w:numId="44">
    <w:abstractNumId w:val="49"/>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9"/>
  </w:num>
  <w:num w:numId="52">
    <w:abstractNumId w:val="38"/>
  </w:num>
  <w:num w:numId="53">
    <w:abstractNumId w:val="47"/>
  </w:num>
  <w:num w:numId="54">
    <w:abstractNumId w:val="41"/>
  </w:num>
  <w:num w:numId="55">
    <w:abstractNumId w:val="48"/>
  </w:num>
  <w:num w:numId="56">
    <w:abstractNumId w:val="50"/>
  </w:num>
  <w:num w:numId="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num>
  <w:num w:numId="59">
    <w:abstractNumId w:val="4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27E1A"/>
    <w:rsid w:val="000341E1"/>
    <w:rsid w:val="00040C3A"/>
    <w:rsid w:val="000414AD"/>
    <w:rsid w:val="000716C5"/>
    <w:rsid w:val="00073681"/>
    <w:rsid w:val="00075E23"/>
    <w:rsid w:val="0008288D"/>
    <w:rsid w:val="0009344A"/>
    <w:rsid w:val="000A392E"/>
    <w:rsid w:val="000A575F"/>
    <w:rsid w:val="000B23AC"/>
    <w:rsid w:val="000D10DB"/>
    <w:rsid w:val="000D3C78"/>
    <w:rsid w:val="000E5EB5"/>
    <w:rsid w:val="000E7111"/>
    <w:rsid w:val="000F1C4B"/>
    <w:rsid w:val="000F35ED"/>
    <w:rsid w:val="00107131"/>
    <w:rsid w:val="0010736F"/>
    <w:rsid w:val="00113F73"/>
    <w:rsid w:val="00121CC2"/>
    <w:rsid w:val="00123475"/>
    <w:rsid w:val="00133EE5"/>
    <w:rsid w:val="00167A34"/>
    <w:rsid w:val="001742F6"/>
    <w:rsid w:val="001931A3"/>
    <w:rsid w:val="001A1251"/>
    <w:rsid w:val="001A293F"/>
    <w:rsid w:val="001A7870"/>
    <w:rsid w:val="001C1B41"/>
    <w:rsid w:val="001D12CA"/>
    <w:rsid w:val="001D65EF"/>
    <w:rsid w:val="00204342"/>
    <w:rsid w:val="002250A3"/>
    <w:rsid w:val="00235217"/>
    <w:rsid w:val="00246D1F"/>
    <w:rsid w:val="00247403"/>
    <w:rsid w:val="00247542"/>
    <w:rsid w:val="00255338"/>
    <w:rsid w:val="00266B61"/>
    <w:rsid w:val="0026712A"/>
    <w:rsid w:val="002704DB"/>
    <w:rsid w:val="002A0AAE"/>
    <w:rsid w:val="002A5820"/>
    <w:rsid w:val="002B5259"/>
    <w:rsid w:val="002D2A39"/>
    <w:rsid w:val="002D2B26"/>
    <w:rsid w:val="002D38C7"/>
    <w:rsid w:val="002D7EA2"/>
    <w:rsid w:val="002E187C"/>
    <w:rsid w:val="00302733"/>
    <w:rsid w:val="00314078"/>
    <w:rsid w:val="0031535D"/>
    <w:rsid w:val="0033169F"/>
    <w:rsid w:val="0034364D"/>
    <w:rsid w:val="00346C95"/>
    <w:rsid w:val="00356185"/>
    <w:rsid w:val="00360380"/>
    <w:rsid w:val="00362208"/>
    <w:rsid w:val="00364C7A"/>
    <w:rsid w:val="0037519E"/>
    <w:rsid w:val="0037573B"/>
    <w:rsid w:val="00386CF0"/>
    <w:rsid w:val="00396EA9"/>
    <w:rsid w:val="003C676B"/>
    <w:rsid w:val="003D3BC2"/>
    <w:rsid w:val="003E6CA1"/>
    <w:rsid w:val="00407C98"/>
    <w:rsid w:val="00416593"/>
    <w:rsid w:val="004165C2"/>
    <w:rsid w:val="00441ECB"/>
    <w:rsid w:val="00467B7E"/>
    <w:rsid w:val="00477592"/>
    <w:rsid w:val="00486F1C"/>
    <w:rsid w:val="0049419D"/>
    <w:rsid w:val="004B4A5C"/>
    <w:rsid w:val="004C20D2"/>
    <w:rsid w:val="004C4B62"/>
    <w:rsid w:val="004C54C9"/>
    <w:rsid w:val="004D6025"/>
    <w:rsid w:val="004E2649"/>
    <w:rsid w:val="004F74A8"/>
    <w:rsid w:val="00501399"/>
    <w:rsid w:val="0050633D"/>
    <w:rsid w:val="00507BC4"/>
    <w:rsid w:val="005128E4"/>
    <w:rsid w:val="005133DB"/>
    <w:rsid w:val="0052499E"/>
    <w:rsid w:val="00525560"/>
    <w:rsid w:val="00540463"/>
    <w:rsid w:val="00544C49"/>
    <w:rsid w:val="005516A1"/>
    <w:rsid w:val="0057402A"/>
    <w:rsid w:val="005771D0"/>
    <w:rsid w:val="005802E9"/>
    <w:rsid w:val="0059191A"/>
    <w:rsid w:val="005921FF"/>
    <w:rsid w:val="005A6D0E"/>
    <w:rsid w:val="005B52B0"/>
    <w:rsid w:val="005B6806"/>
    <w:rsid w:val="005C4225"/>
    <w:rsid w:val="005D1045"/>
    <w:rsid w:val="005D34F8"/>
    <w:rsid w:val="005E311A"/>
    <w:rsid w:val="005E7793"/>
    <w:rsid w:val="005F0DAD"/>
    <w:rsid w:val="005F0F33"/>
    <w:rsid w:val="00600DEB"/>
    <w:rsid w:val="00613B23"/>
    <w:rsid w:val="00627C9F"/>
    <w:rsid w:val="006311E9"/>
    <w:rsid w:val="00632354"/>
    <w:rsid w:val="00642810"/>
    <w:rsid w:val="00652333"/>
    <w:rsid w:val="006574F0"/>
    <w:rsid w:val="00660EA4"/>
    <w:rsid w:val="00663ECD"/>
    <w:rsid w:val="00667AE7"/>
    <w:rsid w:val="0068009E"/>
    <w:rsid w:val="00692219"/>
    <w:rsid w:val="006A17D2"/>
    <w:rsid w:val="006A73E6"/>
    <w:rsid w:val="006B2D5C"/>
    <w:rsid w:val="006C0FF0"/>
    <w:rsid w:val="006C4EB1"/>
    <w:rsid w:val="006E0166"/>
    <w:rsid w:val="006E7B34"/>
    <w:rsid w:val="006F6DAD"/>
    <w:rsid w:val="0070697F"/>
    <w:rsid w:val="007072CF"/>
    <w:rsid w:val="0072199C"/>
    <w:rsid w:val="00722C9F"/>
    <w:rsid w:val="007253B8"/>
    <w:rsid w:val="0073741F"/>
    <w:rsid w:val="007527F6"/>
    <w:rsid w:val="00754FD8"/>
    <w:rsid w:val="0076643F"/>
    <w:rsid w:val="00777F63"/>
    <w:rsid w:val="007A5817"/>
    <w:rsid w:val="007B60E9"/>
    <w:rsid w:val="007B6CC3"/>
    <w:rsid w:val="007C3334"/>
    <w:rsid w:val="007D2B98"/>
    <w:rsid w:val="007E21BC"/>
    <w:rsid w:val="00803F1C"/>
    <w:rsid w:val="0080600E"/>
    <w:rsid w:val="0080746C"/>
    <w:rsid w:val="008103B8"/>
    <w:rsid w:val="00817612"/>
    <w:rsid w:val="008338A4"/>
    <w:rsid w:val="00837C45"/>
    <w:rsid w:val="00844730"/>
    <w:rsid w:val="008457C2"/>
    <w:rsid w:val="00857A82"/>
    <w:rsid w:val="0087268F"/>
    <w:rsid w:val="00873836"/>
    <w:rsid w:val="008807B8"/>
    <w:rsid w:val="00885737"/>
    <w:rsid w:val="00890650"/>
    <w:rsid w:val="00897E12"/>
    <w:rsid w:val="008A06BA"/>
    <w:rsid w:val="008A7E0F"/>
    <w:rsid w:val="008B12F5"/>
    <w:rsid w:val="008B5435"/>
    <w:rsid w:val="008C05DB"/>
    <w:rsid w:val="008D768D"/>
    <w:rsid w:val="008E3759"/>
    <w:rsid w:val="008F1912"/>
    <w:rsid w:val="008F5061"/>
    <w:rsid w:val="0090270B"/>
    <w:rsid w:val="00903984"/>
    <w:rsid w:val="009041DC"/>
    <w:rsid w:val="00904BDB"/>
    <w:rsid w:val="00917B5A"/>
    <w:rsid w:val="00920A58"/>
    <w:rsid w:val="00920A8C"/>
    <w:rsid w:val="00925B4B"/>
    <w:rsid w:val="00931F13"/>
    <w:rsid w:val="00934A2C"/>
    <w:rsid w:val="0095721D"/>
    <w:rsid w:val="0096706E"/>
    <w:rsid w:val="00975C4E"/>
    <w:rsid w:val="00981FBA"/>
    <w:rsid w:val="00984BD6"/>
    <w:rsid w:val="00997BC5"/>
    <w:rsid w:val="009A2941"/>
    <w:rsid w:val="009A4F41"/>
    <w:rsid w:val="009B381B"/>
    <w:rsid w:val="009B3CD3"/>
    <w:rsid w:val="009C5C94"/>
    <w:rsid w:val="009D1753"/>
    <w:rsid w:val="009D7611"/>
    <w:rsid w:val="009E0B61"/>
    <w:rsid w:val="009E53DE"/>
    <w:rsid w:val="009F2BDE"/>
    <w:rsid w:val="00A15E9B"/>
    <w:rsid w:val="00A328B3"/>
    <w:rsid w:val="00A424CA"/>
    <w:rsid w:val="00A50FCF"/>
    <w:rsid w:val="00A528D1"/>
    <w:rsid w:val="00A610CD"/>
    <w:rsid w:val="00A75114"/>
    <w:rsid w:val="00A87204"/>
    <w:rsid w:val="00AA09A2"/>
    <w:rsid w:val="00AA7996"/>
    <w:rsid w:val="00AB1665"/>
    <w:rsid w:val="00AC19CB"/>
    <w:rsid w:val="00AC6E5E"/>
    <w:rsid w:val="00AC72C2"/>
    <w:rsid w:val="00AE4E6C"/>
    <w:rsid w:val="00AE5488"/>
    <w:rsid w:val="00AE6F91"/>
    <w:rsid w:val="00AF5571"/>
    <w:rsid w:val="00B07341"/>
    <w:rsid w:val="00B15823"/>
    <w:rsid w:val="00B15B50"/>
    <w:rsid w:val="00B25AFE"/>
    <w:rsid w:val="00B30539"/>
    <w:rsid w:val="00B314DB"/>
    <w:rsid w:val="00B333BF"/>
    <w:rsid w:val="00B361F2"/>
    <w:rsid w:val="00B3718B"/>
    <w:rsid w:val="00B42533"/>
    <w:rsid w:val="00B4632A"/>
    <w:rsid w:val="00B530F1"/>
    <w:rsid w:val="00B543BC"/>
    <w:rsid w:val="00B8165A"/>
    <w:rsid w:val="00BA00CC"/>
    <w:rsid w:val="00BA0946"/>
    <w:rsid w:val="00BA276C"/>
    <w:rsid w:val="00BB306F"/>
    <w:rsid w:val="00BD0E39"/>
    <w:rsid w:val="00BD4B89"/>
    <w:rsid w:val="00BD60E1"/>
    <w:rsid w:val="00BF6FD8"/>
    <w:rsid w:val="00BF7900"/>
    <w:rsid w:val="00C01502"/>
    <w:rsid w:val="00C03680"/>
    <w:rsid w:val="00C054DF"/>
    <w:rsid w:val="00C21762"/>
    <w:rsid w:val="00C22E0B"/>
    <w:rsid w:val="00C24543"/>
    <w:rsid w:val="00C256A2"/>
    <w:rsid w:val="00C51515"/>
    <w:rsid w:val="00C5660B"/>
    <w:rsid w:val="00C66B72"/>
    <w:rsid w:val="00C70EB2"/>
    <w:rsid w:val="00C75819"/>
    <w:rsid w:val="00C94D58"/>
    <w:rsid w:val="00C9567A"/>
    <w:rsid w:val="00CB212D"/>
    <w:rsid w:val="00CB2660"/>
    <w:rsid w:val="00CC5E90"/>
    <w:rsid w:val="00CD046C"/>
    <w:rsid w:val="00CE076C"/>
    <w:rsid w:val="00CE5199"/>
    <w:rsid w:val="00CE66D5"/>
    <w:rsid w:val="00CF637A"/>
    <w:rsid w:val="00D059DE"/>
    <w:rsid w:val="00D13FCE"/>
    <w:rsid w:val="00D306D1"/>
    <w:rsid w:val="00D3107E"/>
    <w:rsid w:val="00D34786"/>
    <w:rsid w:val="00D37A1B"/>
    <w:rsid w:val="00D37BFC"/>
    <w:rsid w:val="00D47A8E"/>
    <w:rsid w:val="00D52D14"/>
    <w:rsid w:val="00D53604"/>
    <w:rsid w:val="00D54467"/>
    <w:rsid w:val="00D60AA9"/>
    <w:rsid w:val="00D67FA8"/>
    <w:rsid w:val="00D702DC"/>
    <w:rsid w:val="00D712D3"/>
    <w:rsid w:val="00D71422"/>
    <w:rsid w:val="00D72DC6"/>
    <w:rsid w:val="00D7558D"/>
    <w:rsid w:val="00D81D92"/>
    <w:rsid w:val="00D8414F"/>
    <w:rsid w:val="00DA0340"/>
    <w:rsid w:val="00DA30ED"/>
    <w:rsid w:val="00DA4E3E"/>
    <w:rsid w:val="00DA7B5F"/>
    <w:rsid w:val="00DC11E7"/>
    <w:rsid w:val="00DC7023"/>
    <w:rsid w:val="00DC769A"/>
    <w:rsid w:val="00DD3D86"/>
    <w:rsid w:val="00DF1EC4"/>
    <w:rsid w:val="00DF7EF7"/>
    <w:rsid w:val="00E0340B"/>
    <w:rsid w:val="00E04A90"/>
    <w:rsid w:val="00E17AE1"/>
    <w:rsid w:val="00E219C7"/>
    <w:rsid w:val="00E3436C"/>
    <w:rsid w:val="00E43101"/>
    <w:rsid w:val="00E43157"/>
    <w:rsid w:val="00E461CE"/>
    <w:rsid w:val="00E720CA"/>
    <w:rsid w:val="00E804EE"/>
    <w:rsid w:val="00E84EB5"/>
    <w:rsid w:val="00E85662"/>
    <w:rsid w:val="00E8789F"/>
    <w:rsid w:val="00E97B71"/>
    <w:rsid w:val="00EA3D34"/>
    <w:rsid w:val="00EB454D"/>
    <w:rsid w:val="00ED76BE"/>
    <w:rsid w:val="00EF619B"/>
    <w:rsid w:val="00F00B55"/>
    <w:rsid w:val="00F02AD1"/>
    <w:rsid w:val="00F07CE9"/>
    <w:rsid w:val="00F253CC"/>
    <w:rsid w:val="00F37106"/>
    <w:rsid w:val="00F519CF"/>
    <w:rsid w:val="00F56BA5"/>
    <w:rsid w:val="00F60E22"/>
    <w:rsid w:val="00F61A31"/>
    <w:rsid w:val="00F81395"/>
    <w:rsid w:val="00F87B80"/>
    <w:rsid w:val="00F917D1"/>
    <w:rsid w:val="00F9653B"/>
    <w:rsid w:val="00FA1808"/>
    <w:rsid w:val="00FA1AB6"/>
    <w:rsid w:val="00FB62CF"/>
    <w:rsid w:val="00FD3C3B"/>
    <w:rsid w:val="00FE6B45"/>
    <w:rsid w:val="00FF1B5A"/>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931F13"/>
    <w:rPr>
      <w:sz w:val="16"/>
      <w:szCs w:val="16"/>
    </w:rPr>
  </w:style>
  <w:style w:type="paragraph" w:styleId="CommentText">
    <w:name w:val="annotation text"/>
    <w:basedOn w:val="Normal"/>
    <w:link w:val="CommentTextChar"/>
    <w:uiPriority w:val="99"/>
    <w:semiHidden/>
    <w:unhideWhenUsed/>
    <w:rsid w:val="00931F13"/>
    <w:rPr>
      <w:sz w:val="20"/>
      <w:szCs w:val="20"/>
    </w:rPr>
  </w:style>
  <w:style w:type="character" w:customStyle="1" w:styleId="CommentTextChar">
    <w:name w:val="Comment Text Char"/>
    <w:basedOn w:val="DefaultParagraphFont"/>
    <w:link w:val="CommentText"/>
    <w:uiPriority w:val="99"/>
    <w:semiHidden/>
    <w:rsid w:val="00931F13"/>
    <w:rPr>
      <w:lang w:val="en-US" w:eastAsia="en-US"/>
    </w:rPr>
  </w:style>
  <w:style w:type="paragraph" w:styleId="Revision">
    <w:name w:val="Revision"/>
    <w:hidden/>
    <w:uiPriority w:val="99"/>
    <w:semiHidden/>
    <w:rsid w:val="00396EA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FA1808"/>
    <w:rPr>
      <w:b/>
      <w:bCs/>
    </w:rPr>
  </w:style>
  <w:style w:type="character" w:customStyle="1" w:styleId="CommentSubjectChar">
    <w:name w:val="Comment Subject Char"/>
    <w:basedOn w:val="CommentTextChar"/>
    <w:link w:val="CommentSubject"/>
    <w:uiPriority w:val="99"/>
    <w:semiHidden/>
    <w:rsid w:val="00FA180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prensalibre.com/ciudades/quetzaltenango/perdon-negligencia-medica-muerte-joven-0-61073907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FC48B-744E-4BE7-8FE3-D560219AF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4730</Words>
  <Characters>25498</Characters>
  <Application>Microsoft Office Word</Application>
  <DocSecurity>0</DocSecurity>
  <Lines>554</Lines>
  <Paragraphs>128</Paragraphs>
  <ScaleCrop>false</ScaleCrop>
  <Company/>
  <LinksUpToDate>false</LinksUpToDate>
  <CharactersWithSpaces>30100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86/20</dc:title>
  <dc:creator/>
  <cp:lastModifiedBy/>
  <cp:revision>1</cp:revision>
  <dcterms:created xsi:type="dcterms:W3CDTF">2020-06-11T17:00:00Z</dcterms:created>
  <dcterms:modified xsi:type="dcterms:W3CDTF">2020-06-11T17:01:00Z</dcterms:modified>
</cp:coreProperties>
</file>