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BCF6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8F281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E2043">
                              <w:rPr>
                                <w:rFonts w:asciiTheme="majorHAnsi" w:hAnsiTheme="majorHAnsi" w:cs="Arial"/>
                                <w:b/>
                                <w:bCs/>
                                <w:color w:val="0D0D0D" w:themeColor="text1" w:themeTint="F2"/>
                                <w:sz w:val="36"/>
                                <w:szCs w:val="22"/>
                                <w:lang w:val="es-ES_tradnl"/>
                              </w:rPr>
                              <w:t>354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3B5FF4E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C5F0B">
                              <w:rPr>
                                <w:rFonts w:asciiTheme="majorHAnsi" w:hAnsiTheme="majorHAnsi" w:cs="Arial"/>
                                <w:b/>
                                <w:color w:val="0D0D0D" w:themeColor="text1" w:themeTint="F2"/>
                                <w:sz w:val="36"/>
                                <w:szCs w:val="22"/>
                                <w:lang w:val="es-ES_tradnl"/>
                              </w:rPr>
                              <w:t>1310</w:t>
                            </w:r>
                            <w:r w:rsidR="00246D1F" w:rsidRPr="004E2649">
                              <w:rPr>
                                <w:rFonts w:asciiTheme="majorHAnsi" w:hAnsiTheme="majorHAnsi" w:cs="Arial"/>
                                <w:b/>
                                <w:color w:val="0D0D0D" w:themeColor="text1" w:themeTint="F2"/>
                                <w:sz w:val="36"/>
                                <w:szCs w:val="22"/>
                                <w:lang w:val="es-ES_tradnl"/>
                              </w:rPr>
                              <w:t>-</w:t>
                            </w:r>
                            <w:r w:rsidR="004C5F0B">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1DB4AA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7FFE91F" w:rsidR="005B52B0" w:rsidRPr="0010736F" w:rsidRDefault="004C5F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ALBERTO PERLO</w:t>
                            </w:r>
                          </w:p>
                          <w:bookmarkEnd w:id="0"/>
                          <w:p w14:paraId="35068D0D" w14:textId="09DD3DF3" w:rsidR="005B52B0" w:rsidRPr="0010736F" w:rsidRDefault="004C5F0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8F281A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E2043">
                        <w:rPr>
                          <w:rFonts w:asciiTheme="majorHAnsi" w:hAnsiTheme="majorHAnsi" w:cs="Arial"/>
                          <w:b/>
                          <w:bCs/>
                          <w:color w:val="0D0D0D" w:themeColor="text1" w:themeTint="F2"/>
                          <w:sz w:val="36"/>
                          <w:szCs w:val="22"/>
                          <w:lang w:val="es-ES_tradnl"/>
                        </w:rPr>
                        <w:t>354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3B5FF4E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C5F0B">
                        <w:rPr>
                          <w:rFonts w:asciiTheme="majorHAnsi" w:hAnsiTheme="majorHAnsi" w:cs="Arial"/>
                          <w:b/>
                          <w:color w:val="0D0D0D" w:themeColor="text1" w:themeTint="F2"/>
                          <w:sz w:val="36"/>
                          <w:szCs w:val="22"/>
                          <w:lang w:val="es-ES_tradnl"/>
                        </w:rPr>
                        <w:t>1310</w:t>
                      </w:r>
                      <w:r w:rsidR="00246D1F" w:rsidRPr="004E2649">
                        <w:rPr>
                          <w:rFonts w:asciiTheme="majorHAnsi" w:hAnsiTheme="majorHAnsi" w:cs="Arial"/>
                          <w:b/>
                          <w:color w:val="0D0D0D" w:themeColor="text1" w:themeTint="F2"/>
                          <w:sz w:val="36"/>
                          <w:szCs w:val="22"/>
                          <w:lang w:val="es-ES_tradnl"/>
                        </w:rPr>
                        <w:t>-</w:t>
                      </w:r>
                      <w:r w:rsidR="004C5F0B">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1DB4AA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7FFE91F" w:rsidR="005B52B0" w:rsidRPr="0010736F" w:rsidRDefault="004C5F0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ALBERTO PERLO</w:t>
                      </w:r>
                    </w:p>
                    <w:bookmarkEnd w:id="1"/>
                    <w:p w14:paraId="35068D0D" w14:textId="09DD3DF3" w:rsidR="005B52B0" w:rsidRPr="0010736F" w:rsidRDefault="004C5F0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FC87216" w:rsidR="00627C9F" w:rsidRPr="0040039F" w:rsidRDefault="00834D49" w:rsidP="007A5817">
                            <w:pPr>
                              <w:spacing w:line="276" w:lineRule="auto"/>
                              <w:jc w:val="right"/>
                              <w:rPr>
                                <w:rFonts w:asciiTheme="minorHAnsi" w:hAnsiTheme="minorHAnsi"/>
                                <w:color w:val="FFFFFF" w:themeColor="background1"/>
                                <w:sz w:val="22"/>
                                <w:lang w:val="es-419"/>
                              </w:rPr>
                            </w:pPr>
                            <w:r w:rsidRPr="0040039F">
                              <w:rPr>
                                <w:rFonts w:asciiTheme="minorHAnsi" w:hAnsiTheme="minorHAnsi"/>
                                <w:color w:val="FFFFFF" w:themeColor="background1"/>
                                <w:sz w:val="22"/>
                                <w:lang w:val="es-419"/>
                              </w:rPr>
                              <w:t>OEA/</w:t>
                            </w:r>
                            <w:proofErr w:type="spellStart"/>
                            <w:r w:rsidRPr="0040039F">
                              <w:rPr>
                                <w:rFonts w:asciiTheme="minorHAnsi" w:hAnsiTheme="minorHAnsi"/>
                                <w:color w:val="FFFFFF" w:themeColor="background1"/>
                                <w:sz w:val="22"/>
                                <w:lang w:val="es-419"/>
                              </w:rPr>
                              <w:t>Ser.L</w:t>
                            </w:r>
                            <w:proofErr w:type="spellEnd"/>
                            <w:r w:rsidRPr="0040039F">
                              <w:rPr>
                                <w:rFonts w:asciiTheme="minorHAnsi" w:hAnsiTheme="minorHAnsi"/>
                                <w:color w:val="FFFFFF" w:themeColor="background1"/>
                                <w:sz w:val="22"/>
                                <w:lang w:val="es-419"/>
                              </w:rPr>
                              <w:t>/V/II</w:t>
                            </w:r>
                          </w:p>
                          <w:p w14:paraId="6A41611B" w14:textId="3B01CC2C" w:rsidR="00627C9F" w:rsidRPr="0040039F" w:rsidRDefault="00627C9F" w:rsidP="007A5817">
                            <w:pPr>
                              <w:spacing w:line="276" w:lineRule="auto"/>
                              <w:jc w:val="right"/>
                              <w:rPr>
                                <w:rFonts w:asciiTheme="minorHAnsi" w:hAnsiTheme="minorHAnsi"/>
                                <w:color w:val="FFFFFF" w:themeColor="background1"/>
                                <w:sz w:val="22"/>
                                <w:lang w:val="es-419"/>
                              </w:rPr>
                            </w:pPr>
                            <w:r w:rsidRPr="0040039F">
                              <w:rPr>
                                <w:rFonts w:asciiTheme="minorHAnsi" w:hAnsiTheme="minorHAnsi"/>
                                <w:color w:val="FFFFFF" w:themeColor="background1"/>
                                <w:sz w:val="22"/>
                                <w:lang w:val="es-419"/>
                              </w:rPr>
                              <w:t xml:space="preserve">Doc. </w:t>
                            </w:r>
                            <w:r w:rsidR="00FE2043" w:rsidRPr="0040039F">
                              <w:rPr>
                                <w:rFonts w:asciiTheme="minorHAnsi" w:hAnsiTheme="minorHAnsi"/>
                                <w:color w:val="FFFFFF" w:themeColor="background1"/>
                                <w:sz w:val="22"/>
                                <w:lang w:val="es-419"/>
                              </w:rPr>
                              <w:t>364</w:t>
                            </w:r>
                          </w:p>
                          <w:p w14:paraId="69373ED2" w14:textId="0AFACFBB" w:rsidR="00627C9F" w:rsidRPr="00C25ADB" w:rsidRDefault="00FE204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FC87216" w:rsidR="00627C9F" w:rsidRPr="0040039F" w:rsidRDefault="00834D49" w:rsidP="007A5817">
                      <w:pPr>
                        <w:spacing w:line="276" w:lineRule="auto"/>
                        <w:jc w:val="right"/>
                        <w:rPr>
                          <w:rFonts w:asciiTheme="minorHAnsi" w:hAnsiTheme="minorHAnsi"/>
                          <w:color w:val="FFFFFF" w:themeColor="background1"/>
                          <w:sz w:val="22"/>
                          <w:lang w:val="es-419"/>
                        </w:rPr>
                      </w:pPr>
                      <w:r w:rsidRPr="0040039F">
                        <w:rPr>
                          <w:rFonts w:asciiTheme="minorHAnsi" w:hAnsiTheme="minorHAnsi"/>
                          <w:color w:val="FFFFFF" w:themeColor="background1"/>
                          <w:sz w:val="22"/>
                          <w:lang w:val="es-419"/>
                        </w:rPr>
                        <w:t>OEA/Ser.L/V/II</w:t>
                      </w:r>
                    </w:p>
                    <w:p w14:paraId="6A41611B" w14:textId="3B01CC2C" w:rsidR="00627C9F" w:rsidRPr="0040039F" w:rsidRDefault="00627C9F" w:rsidP="007A5817">
                      <w:pPr>
                        <w:spacing w:line="276" w:lineRule="auto"/>
                        <w:jc w:val="right"/>
                        <w:rPr>
                          <w:rFonts w:asciiTheme="minorHAnsi" w:hAnsiTheme="minorHAnsi"/>
                          <w:color w:val="FFFFFF" w:themeColor="background1"/>
                          <w:sz w:val="22"/>
                          <w:lang w:val="es-419"/>
                        </w:rPr>
                      </w:pPr>
                      <w:r w:rsidRPr="0040039F">
                        <w:rPr>
                          <w:rFonts w:asciiTheme="minorHAnsi" w:hAnsiTheme="minorHAnsi"/>
                          <w:color w:val="FFFFFF" w:themeColor="background1"/>
                          <w:sz w:val="22"/>
                          <w:lang w:val="es-419"/>
                        </w:rPr>
                        <w:t xml:space="preserve">Doc. </w:t>
                      </w:r>
                      <w:r w:rsidR="00FE2043" w:rsidRPr="0040039F">
                        <w:rPr>
                          <w:rFonts w:asciiTheme="minorHAnsi" w:hAnsiTheme="minorHAnsi"/>
                          <w:color w:val="FFFFFF" w:themeColor="background1"/>
                          <w:sz w:val="22"/>
                          <w:lang w:val="es-419"/>
                        </w:rPr>
                        <w:t>364</w:t>
                      </w:r>
                    </w:p>
                    <w:p w14:paraId="69373ED2" w14:textId="0AFACFBB" w:rsidR="00627C9F" w:rsidRPr="00C25ADB" w:rsidRDefault="00FE204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04DB01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E2043">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FE2043">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96C47">
                              <w:rPr>
                                <w:rFonts w:asciiTheme="majorHAnsi" w:hAnsiTheme="majorHAnsi"/>
                                <w:color w:val="0D0D0D" w:themeColor="text1" w:themeTint="F2"/>
                                <w:sz w:val="18"/>
                                <w:szCs w:val="22"/>
                                <w:lang w:val="es-ES"/>
                              </w:rPr>
                              <w:t>1</w:t>
                            </w:r>
                            <w:r w:rsidR="00F8622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04DB01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E2043">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FE2043">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96C47">
                        <w:rPr>
                          <w:rFonts w:asciiTheme="majorHAnsi" w:hAnsiTheme="majorHAnsi"/>
                          <w:color w:val="0D0D0D" w:themeColor="text1" w:themeTint="F2"/>
                          <w:sz w:val="18"/>
                          <w:szCs w:val="22"/>
                          <w:lang w:val="es-ES"/>
                        </w:rPr>
                        <w:t>1</w:t>
                      </w:r>
                      <w:r w:rsidR="00F8622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F69EC2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2043" w:rsidRPr="00FE2043">
                              <w:rPr>
                                <w:rFonts w:asciiTheme="majorHAnsi" w:hAnsiTheme="majorHAnsi"/>
                                <w:color w:val="595959" w:themeColor="text1" w:themeTint="A6"/>
                                <w:sz w:val="18"/>
                                <w:szCs w:val="18"/>
                                <w:lang w:val="pt-BR"/>
                              </w:rPr>
                              <w:t>354</w:t>
                            </w:r>
                            <w:r w:rsidR="007B05C4" w:rsidRPr="00FE2043">
                              <w:rPr>
                                <w:rFonts w:asciiTheme="majorHAnsi" w:hAnsiTheme="majorHAnsi"/>
                                <w:color w:val="595959" w:themeColor="text1" w:themeTint="A6"/>
                                <w:sz w:val="18"/>
                                <w:szCs w:val="18"/>
                                <w:lang w:val="pt-BR"/>
                              </w:rPr>
                              <w:t>/</w:t>
                            </w:r>
                            <w:r w:rsidR="00FE2043" w:rsidRPr="00FE2043">
                              <w:rPr>
                                <w:rFonts w:asciiTheme="majorHAnsi" w:hAnsiTheme="majorHAnsi"/>
                                <w:color w:val="595959" w:themeColor="text1" w:themeTint="A6"/>
                                <w:sz w:val="18"/>
                                <w:szCs w:val="18"/>
                                <w:lang w:val="pt-BR"/>
                              </w:rPr>
                              <w:t>21</w:t>
                            </w:r>
                            <w:r w:rsidRPr="00FE204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C5F0B">
                              <w:rPr>
                                <w:rFonts w:asciiTheme="majorHAnsi" w:hAnsiTheme="majorHAnsi"/>
                                <w:color w:val="595959" w:themeColor="text1" w:themeTint="A6"/>
                                <w:sz w:val="18"/>
                                <w:szCs w:val="18"/>
                                <w:lang w:val="es-ES"/>
                              </w:rPr>
                              <w:t>1310</w:t>
                            </w:r>
                            <w:r w:rsidR="000433C9">
                              <w:rPr>
                                <w:rFonts w:asciiTheme="majorHAnsi" w:hAnsiTheme="majorHAnsi"/>
                                <w:color w:val="595959" w:themeColor="text1" w:themeTint="A6"/>
                                <w:sz w:val="18"/>
                                <w:szCs w:val="18"/>
                                <w:lang w:val="es-ES"/>
                              </w:rPr>
                              <w:t>-</w:t>
                            </w:r>
                            <w:r w:rsidR="004C5F0B">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C5F0B">
                              <w:rPr>
                                <w:rFonts w:asciiTheme="majorHAnsi" w:hAnsiTheme="majorHAnsi"/>
                                <w:color w:val="595959" w:themeColor="text1" w:themeTint="A6"/>
                                <w:sz w:val="18"/>
                                <w:szCs w:val="18"/>
                                <w:lang w:val="es-ES_tradnl"/>
                              </w:rPr>
                              <w:t>Carlos Alberto Perlo</w:t>
                            </w:r>
                            <w:r w:rsidRPr="00890650">
                              <w:rPr>
                                <w:rFonts w:asciiTheme="majorHAnsi" w:hAnsiTheme="majorHAnsi"/>
                                <w:color w:val="595959" w:themeColor="text1" w:themeTint="A6"/>
                                <w:sz w:val="18"/>
                                <w:szCs w:val="18"/>
                                <w:lang w:val="es-ES_tradnl"/>
                              </w:rPr>
                              <w:t xml:space="preserve">. </w:t>
                            </w:r>
                            <w:r w:rsidR="004C5F0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E2043">
                              <w:rPr>
                                <w:rFonts w:asciiTheme="majorHAnsi" w:hAnsiTheme="majorHAnsi"/>
                                <w:color w:val="595959" w:themeColor="text1" w:themeTint="A6"/>
                                <w:sz w:val="18"/>
                                <w:szCs w:val="18"/>
                                <w:lang w:val="es-ES"/>
                              </w:rPr>
                              <w:t>1º de diciembre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0F69EC2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2043" w:rsidRPr="00FE2043">
                        <w:rPr>
                          <w:rFonts w:asciiTheme="majorHAnsi" w:hAnsiTheme="majorHAnsi"/>
                          <w:color w:val="595959" w:themeColor="text1" w:themeTint="A6"/>
                          <w:sz w:val="18"/>
                          <w:szCs w:val="18"/>
                          <w:lang w:val="pt-BR"/>
                        </w:rPr>
                        <w:t>354</w:t>
                      </w:r>
                      <w:r w:rsidR="007B05C4" w:rsidRPr="00FE2043">
                        <w:rPr>
                          <w:rFonts w:asciiTheme="majorHAnsi" w:hAnsiTheme="majorHAnsi"/>
                          <w:color w:val="595959" w:themeColor="text1" w:themeTint="A6"/>
                          <w:sz w:val="18"/>
                          <w:szCs w:val="18"/>
                          <w:lang w:val="pt-BR"/>
                        </w:rPr>
                        <w:t>/</w:t>
                      </w:r>
                      <w:r w:rsidR="00FE2043" w:rsidRPr="00FE2043">
                        <w:rPr>
                          <w:rFonts w:asciiTheme="majorHAnsi" w:hAnsiTheme="majorHAnsi"/>
                          <w:color w:val="595959" w:themeColor="text1" w:themeTint="A6"/>
                          <w:sz w:val="18"/>
                          <w:szCs w:val="18"/>
                          <w:lang w:val="pt-BR"/>
                        </w:rPr>
                        <w:t>21</w:t>
                      </w:r>
                      <w:r w:rsidRPr="00FE204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4C5F0B">
                        <w:rPr>
                          <w:rFonts w:asciiTheme="majorHAnsi" w:hAnsiTheme="majorHAnsi"/>
                          <w:color w:val="595959" w:themeColor="text1" w:themeTint="A6"/>
                          <w:sz w:val="18"/>
                          <w:szCs w:val="18"/>
                          <w:lang w:val="es-ES"/>
                        </w:rPr>
                        <w:t>1310</w:t>
                      </w:r>
                      <w:r w:rsidR="000433C9">
                        <w:rPr>
                          <w:rFonts w:asciiTheme="majorHAnsi" w:hAnsiTheme="majorHAnsi"/>
                          <w:color w:val="595959" w:themeColor="text1" w:themeTint="A6"/>
                          <w:sz w:val="18"/>
                          <w:szCs w:val="18"/>
                          <w:lang w:val="es-ES"/>
                        </w:rPr>
                        <w:t>-</w:t>
                      </w:r>
                      <w:r w:rsidR="004C5F0B">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4C5F0B">
                        <w:rPr>
                          <w:rFonts w:asciiTheme="majorHAnsi" w:hAnsiTheme="majorHAnsi"/>
                          <w:color w:val="595959" w:themeColor="text1" w:themeTint="A6"/>
                          <w:sz w:val="18"/>
                          <w:szCs w:val="18"/>
                          <w:lang w:val="es-ES_tradnl"/>
                        </w:rPr>
                        <w:t>Carlos Alberto Perlo</w:t>
                      </w:r>
                      <w:r w:rsidRPr="00890650">
                        <w:rPr>
                          <w:rFonts w:asciiTheme="majorHAnsi" w:hAnsiTheme="majorHAnsi"/>
                          <w:color w:val="595959" w:themeColor="text1" w:themeTint="A6"/>
                          <w:sz w:val="18"/>
                          <w:szCs w:val="18"/>
                          <w:lang w:val="es-ES_tradnl"/>
                        </w:rPr>
                        <w:t xml:space="preserve">. </w:t>
                      </w:r>
                      <w:r w:rsidR="004C5F0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E2043">
                        <w:rPr>
                          <w:rFonts w:asciiTheme="majorHAnsi" w:hAnsiTheme="majorHAnsi"/>
                          <w:color w:val="595959" w:themeColor="text1" w:themeTint="A6"/>
                          <w:sz w:val="18"/>
                          <w:szCs w:val="18"/>
                          <w:lang w:val="es-ES"/>
                        </w:rPr>
                        <w:t>1º de diciembre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152ABF7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40C8212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4007653" w:rsidR="0070697F" w:rsidRDefault="00FE2043"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05518591">
                <wp:simplePos x="0" y="0"/>
                <wp:positionH relativeFrom="column">
                  <wp:posOffset>1329690</wp:posOffset>
                </wp:positionH>
                <wp:positionV relativeFrom="paragraph">
                  <wp:posOffset>577533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441129D" w:rsidR="00D72DC6" w:rsidRPr="00D72DC6" w:rsidRDefault="00FE2043" w:rsidP="00F02AD1">
                            <w:pPr>
                              <w:rPr>
                                <w:color w:val="FFFFFF" w:themeColor="background1"/>
                                <w14:textFill>
                                  <w14:noFill/>
                                </w14:textFill>
                              </w:rPr>
                            </w:pPr>
                            <w:r>
                              <w:rPr>
                                <w:noProof/>
                                <w:color w:val="FFFFFF" w:themeColor="background1"/>
                              </w:rPr>
                              <w:drawing>
                                <wp:inline distT="0" distB="0" distL="0" distR="0" wp14:anchorId="4F73C4CF" wp14:editId="275226B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5.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" fillcolor="white [3201]" stroked="f" strokeweight=".5pt">
                <v:textbox>
                  <w:txbxContent>
                    <w:p w14:paraId="2A1ECD3C" w14:textId="0441129D" w:rsidR="00D72DC6" w:rsidRPr="00D72DC6" w:rsidRDefault="00FE2043" w:rsidP="00F02AD1">
                      <w:pPr>
                        <w:rPr>
                          <w:color w:val="FFFFFF" w:themeColor="background1"/>
                          <w14:textFill>
                            <w14:noFill/>
                          </w14:textFill>
                        </w:rPr>
                      </w:pPr>
                      <w:r>
                        <w:rPr>
                          <w:noProof/>
                          <w:color w:val="FFFFFF" w:themeColor="background1"/>
                        </w:rPr>
                        <w:drawing>
                          <wp:inline distT="0" distB="0" distL="0" distR="0" wp14:anchorId="4F73C4CF" wp14:editId="275226B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8622A"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276C215" w:rsidR="003239B8" w:rsidRPr="004C5F0B" w:rsidRDefault="00F65C68" w:rsidP="008D2290">
            <w:pPr>
              <w:jc w:val="both"/>
              <w:rPr>
                <w:rFonts w:ascii="Cambria" w:hAnsi="Cambria"/>
                <w:bCs/>
                <w:sz w:val="20"/>
                <w:szCs w:val="20"/>
                <w:lang w:val="es-ES"/>
              </w:rPr>
            </w:pPr>
            <w:r w:rsidRPr="004C5F0B">
              <w:rPr>
                <w:rFonts w:ascii="Cambria" w:hAnsi="Cambria"/>
                <w:bCs/>
                <w:sz w:val="20"/>
                <w:szCs w:val="20"/>
                <w:lang w:val="es-ES"/>
              </w:rPr>
              <w:t>Federico</w:t>
            </w:r>
            <w:r w:rsidR="004C5F0B" w:rsidRPr="004C5F0B">
              <w:rPr>
                <w:rFonts w:ascii="Cambria" w:hAnsi="Cambria"/>
                <w:bCs/>
                <w:sz w:val="20"/>
                <w:szCs w:val="20"/>
                <w:lang w:val="es-ES"/>
              </w:rPr>
              <w:t xml:space="preserve"> Enrique Sambucetti y Elias Rober</w:t>
            </w:r>
            <w:r>
              <w:rPr>
                <w:rFonts w:ascii="Cambria" w:hAnsi="Cambria"/>
                <w:bCs/>
                <w:sz w:val="20"/>
                <w:szCs w:val="20"/>
                <w:lang w:val="es-ES"/>
              </w:rPr>
              <w:t>t</w:t>
            </w:r>
            <w:r w:rsidR="004C5F0B" w:rsidRPr="004C5F0B">
              <w:rPr>
                <w:rFonts w:ascii="Cambria" w:hAnsi="Cambria"/>
                <w:bCs/>
                <w:sz w:val="20"/>
                <w:szCs w:val="20"/>
                <w:lang w:val="es-ES"/>
              </w:rPr>
              <w:t>o Sabbac</w:t>
            </w:r>
            <w:r w:rsidR="004C5F0B">
              <w:rPr>
                <w:rFonts w:ascii="Cambria" w:hAnsi="Cambria"/>
                <w:bCs/>
                <w:sz w:val="20"/>
                <w:szCs w:val="20"/>
                <w:lang w:val="es-ES"/>
              </w:rPr>
              <w:t>h</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7B475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0A1EB48" w:rsidR="003239B8" w:rsidRPr="000D05CB" w:rsidRDefault="004C5F0B" w:rsidP="008D2290">
            <w:pPr>
              <w:jc w:val="both"/>
              <w:rPr>
                <w:rFonts w:ascii="Cambria" w:hAnsi="Cambria"/>
                <w:bCs/>
                <w:sz w:val="20"/>
                <w:szCs w:val="20"/>
                <w:lang w:val="es-ES"/>
              </w:rPr>
            </w:pPr>
            <w:r>
              <w:rPr>
                <w:rFonts w:ascii="Cambria" w:hAnsi="Cambria"/>
                <w:bCs/>
                <w:sz w:val="20"/>
                <w:szCs w:val="20"/>
                <w:lang w:val="es-ES"/>
              </w:rPr>
              <w:t>Carlos Alberto Perlo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5CCD042B" w:rsidR="003239B8" w:rsidRPr="000D05CB" w:rsidRDefault="004C5F0B" w:rsidP="008D2290">
            <w:pPr>
              <w:jc w:val="both"/>
              <w:rPr>
                <w:rFonts w:ascii="Cambria" w:hAnsi="Cambria"/>
                <w:bCs/>
                <w:sz w:val="20"/>
                <w:szCs w:val="20"/>
              </w:rPr>
            </w:pPr>
            <w:r>
              <w:rPr>
                <w:rFonts w:ascii="Cambria" w:hAnsi="Cambria"/>
                <w:bCs/>
                <w:sz w:val="20"/>
                <w:szCs w:val="20"/>
              </w:rPr>
              <w:t>Argentina</w:t>
            </w:r>
          </w:p>
        </w:tc>
      </w:tr>
      <w:tr w:rsidR="000312A4" w:rsidRPr="00F8622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0312A4" w:rsidRPr="000D05CB" w:rsidRDefault="000312A4" w:rsidP="000312A4">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0711778C" w:rsidR="000312A4" w:rsidRPr="000312A4" w:rsidRDefault="000312A4" w:rsidP="000312A4">
            <w:pPr>
              <w:jc w:val="both"/>
              <w:rPr>
                <w:rFonts w:ascii="Cambria" w:hAnsi="Cambria"/>
                <w:bCs/>
                <w:sz w:val="20"/>
                <w:szCs w:val="20"/>
                <w:lang w:val="es-ES"/>
              </w:rPr>
            </w:pPr>
            <w:r w:rsidRPr="0058085A">
              <w:rPr>
                <w:rFonts w:ascii="Cambria" w:hAnsi="Cambria"/>
                <w:bCs/>
                <w:sz w:val="20"/>
                <w:szCs w:val="20"/>
                <w:lang w:val="es-ES"/>
              </w:rPr>
              <w:t>Artículos 8</w:t>
            </w:r>
            <w:r>
              <w:rPr>
                <w:rFonts w:ascii="Cambria" w:hAnsi="Cambria"/>
                <w:bCs/>
                <w:sz w:val="20"/>
                <w:szCs w:val="20"/>
                <w:lang w:val="es-ES"/>
              </w:rPr>
              <w:t xml:space="preserve"> (garantías judiciales)</w:t>
            </w:r>
            <w:r w:rsidRPr="0058085A">
              <w:rPr>
                <w:rFonts w:ascii="Cambria" w:hAnsi="Cambria"/>
                <w:bCs/>
                <w:sz w:val="20"/>
                <w:szCs w:val="20"/>
                <w:lang w:val="es-ES"/>
              </w:rPr>
              <w:t>, 24</w:t>
            </w:r>
            <w:r>
              <w:rPr>
                <w:rFonts w:ascii="Cambria" w:hAnsi="Cambria"/>
                <w:bCs/>
                <w:sz w:val="20"/>
                <w:szCs w:val="20"/>
                <w:lang w:val="es-ES"/>
              </w:rPr>
              <w:t xml:space="preserve"> (igualdad ante la ley)</w:t>
            </w:r>
            <w:r w:rsidRPr="0058085A">
              <w:rPr>
                <w:rFonts w:ascii="Cambria" w:hAnsi="Cambria"/>
                <w:bCs/>
                <w:sz w:val="20"/>
                <w:szCs w:val="20"/>
                <w:lang w:val="es-ES"/>
              </w:rPr>
              <w:t>, 25</w:t>
            </w:r>
            <w:r>
              <w:rPr>
                <w:rFonts w:ascii="Cambria" w:hAnsi="Cambria"/>
                <w:bCs/>
                <w:sz w:val="20"/>
                <w:szCs w:val="20"/>
                <w:lang w:val="es-ES"/>
              </w:rPr>
              <w:t xml:space="preserve"> (protección judicial)</w:t>
            </w:r>
            <w:r w:rsidRPr="0058085A">
              <w:rPr>
                <w:rFonts w:ascii="Cambria" w:hAnsi="Cambria"/>
                <w:bCs/>
                <w:sz w:val="20"/>
                <w:szCs w:val="20"/>
                <w:lang w:val="es-ES"/>
              </w:rPr>
              <w:t xml:space="preserve"> y 26</w:t>
            </w:r>
            <w:r>
              <w:rPr>
                <w:rFonts w:ascii="Cambria" w:hAnsi="Cambria"/>
                <w:bCs/>
                <w:sz w:val="20"/>
                <w:szCs w:val="20"/>
                <w:lang w:val="es-ES"/>
              </w:rPr>
              <w:t xml:space="preserve"> (derechos económicos, sociales y culturales)</w:t>
            </w:r>
            <w:r w:rsidRPr="0058085A">
              <w:rPr>
                <w:rFonts w:ascii="Cambria" w:hAnsi="Cambria"/>
                <w:bCs/>
                <w:sz w:val="20"/>
                <w:szCs w:val="20"/>
                <w:lang w:val="es-ES"/>
              </w:rPr>
              <w:t xml:space="preserve"> de la Convención</w:t>
            </w:r>
            <w:r>
              <w:rPr>
                <w:rFonts w:ascii="Cambria" w:hAnsi="Cambria"/>
                <w:bCs/>
                <w:sz w:val="20"/>
                <w:szCs w:val="20"/>
                <w:lang w:val="es-ES"/>
              </w:rPr>
              <w:t xml:space="preserve"> Americana sobre Derechos Humanos</w:t>
            </w:r>
            <w:r w:rsidR="003A1E80">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1B788554" w:rsidR="004C2312" w:rsidRPr="003239B8" w:rsidRDefault="000312A4" w:rsidP="002625EA">
            <w:pPr>
              <w:jc w:val="both"/>
              <w:rPr>
                <w:rFonts w:ascii="Cambria" w:hAnsi="Cambria"/>
                <w:bCs/>
                <w:sz w:val="20"/>
                <w:szCs w:val="20"/>
                <w:lang w:val="es-ES"/>
              </w:rPr>
            </w:pPr>
            <w:r>
              <w:rPr>
                <w:rFonts w:ascii="Cambria" w:hAnsi="Cambria"/>
                <w:bCs/>
                <w:sz w:val="20"/>
                <w:szCs w:val="20"/>
                <w:lang w:val="es-ES"/>
              </w:rPr>
              <w:t>24 de septiembre de 2014</w:t>
            </w:r>
          </w:p>
        </w:tc>
      </w:tr>
      <w:tr w:rsidR="00131425" w:rsidRPr="004C5F0B"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79E0D4FA" w:rsidR="00131425" w:rsidRPr="003239B8" w:rsidRDefault="000312A4" w:rsidP="002625EA">
            <w:pPr>
              <w:jc w:val="both"/>
              <w:rPr>
                <w:rFonts w:ascii="Cambria" w:hAnsi="Cambria"/>
                <w:bCs/>
                <w:sz w:val="20"/>
                <w:szCs w:val="20"/>
                <w:lang w:val="es-ES"/>
              </w:rPr>
            </w:pPr>
            <w:r>
              <w:rPr>
                <w:rFonts w:ascii="Cambria" w:hAnsi="Cambria"/>
                <w:bCs/>
                <w:sz w:val="20"/>
                <w:szCs w:val="20"/>
                <w:lang w:val="es-ES"/>
              </w:rPr>
              <w:t>7 de marzo de 2018</w:t>
            </w:r>
          </w:p>
        </w:tc>
      </w:tr>
      <w:tr w:rsidR="004C2312" w:rsidRPr="004C5F0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62FA59A1" w:rsidR="004C2312" w:rsidRPr="003239B8" w:rsidRDefault="000312A4" w:rsidP="008D2290">
            <w:pPr>
              <w:jc w:val="both"/>
              <w:rPr>
                <w:rFonts w:ascii="Cambria" w:hAnsi="Cambria"/>
                <w:bCs/>
                <w:sz w:val="20"/>
                <w:szCs w:val="20"/>
                <w:lang w:val="es-ES"/>
              </w:rPr>
            </w:pPr>
            <w:r>
              <w:rPr>
                <w:rFonts w:ascii="Cambria" w:hAnsi="Cambria"/>
                <w:bCs/>
                <w:sz w:val="20"/>
                <w:szCs w:val="20"/>
                <w:lang w:val="es-ES"/>
              </w:rPr>
              <w:t>18 de julio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D2D88C8" w:rsidR="004C2312" w:rsidRPr="003239B8" w:rsidRDefault="000312A4" w:rsidP="008D2290">
            <w:pPr>
              <w:jc w:val="both"/>
              <w:rPr>
                <w:rFonts w:ascii="Cambria" w:hAnsi="Cambria"/>
                <w:bCs/>
                <w:sz w:val="20"/>
                <w:szCs w:val="20"/>
                <w:lang w:val="es-ES"/>
              </w:rPr>
            </w:pPr>
            <w:r>
              <w:rPr>
                <w:rFonts w:ascii="Cambria" w:hAnsi="Cambria"/>
                <w:bCs/>
                <w:sz w:val="20"/>
                <w:szCs w:val="20"/>
                <w:lang w:val="es-ES"/>
              </w:rPr>
              <w:t>6 de noviembre de 2020</w:t>
            </w:r>
          </w:p>
        </w:tc>
      </w:tr>
      <w:tr w:rsidR="004C2312" w:rsidRPr="004C5F0B"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1FEF0BA" w:rsidR="004C2312" w:rsidRPr="003239B8" w:rsidRDefault="000312A4" w:rsidP="008D2290">
            <w:pPr>
              <w:jc w:val="both"/>
              <w:rPr>
                <w:rFonts w:ascii="Cambria" w:hAnsi="Cambria"/>
                <w:bCs/>
                <w:sz w:val="20"/>
                <w:szCs w:val="20"/>
                <w:lang w:val="es-ES"/>
              </w:rPr>
            </w:pPr>
            <w:r>
              <w:rPr>
                <w:rFonts w:ascii="Cambria" w:hAnsi="Cambria"/>
                <w:bCs/>
                <w:sz w:val="20"/>
                <w:szCs w:val="20"/>
                <w:lang w:val="es-ES"/>
              </w:rPr>
              <w:t>11 de febrero de 2021</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310C94B0" w:rsidR="004C2312" w:rsidRPr="009111EC" w:rsidRDefault="000312A4" w:rsidP="008D2290">
            <w:pPr>
              <w:jc w:val="both"/>
              <w:rPr>
                <w:rFonts w:ascii="Cambria" w:hAnsi="Cambria"/>
                <w:bCs/>
                <w:sz w:val="20"/>
                <w:szCs w:val="20"/>
              </w:rPr>
            </w:pPr>
            <w:r>
              <w:rPr>
                <w:rFonts w:ascii="Cambria" w:hAnsi="Cambria"/>
                <w:bCs/>
                <w:sz w:val="20"/>
                <w:szCs w:val="20"/>
              </w:rPr>
              <w:t>16 de junio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3239B8" w:rsidRPr="00540F17" w14:paraId="072532AD" w14:textId="77777777" w:rsidTr="000312A4">
        <w:trPr>
          <w:cantSplit/>
        </w:trPr>
        <w:tc>
          <w:tcPr>
            <w:tcW w:w="3566"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676" w:type="dxa"/>
            <w:vAlign w:val="center"/>
          </w:tcPr>
          <w:p w14:paraId="7707F3E9" w14:textId="18EEF160" w:rsidR="003239B8" w:rsidRPr="00B3745F" w:rsidRDefault="000312A4"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0312A4">
        <w:trPr>
          <w:cantSplit/>
        </w:trPr>
        <w:tc>
          <w:tcPr>
            <w:tcW w:w="3566"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76" w:type="dxa"/>
            <w:vAlign w:val="center"/>
          </w:tcPr>
          <w:p w14:paraId="12C931CB" w14:textId="62CE94BE" w:rsidR="003239B8" w:rsidRPr="00B3745F" w:rsidRDefault="000312A4"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0312A4">
        <w:trPr>
          <w:cantSplit/>
        </w:trPr>
        <w:tc>
          <w:tcPr>
            <w:tcW w:w="3566"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676" w:type="dxa"/>
            <w:vAlign w:val="center"/>
          </w:tcPr>
          <w:p w14:paraId="6F8B059B" w14:textId="45887F56" w:rsidR="003239B8" w:rsidRPr="00B3745F" w:rsidRDefault="000312A4" w:rsidP="008D2290">
            <w:pPr>
              <w:rPr>
                <w:rFonts w:ascii="Cambria" w:hAnsi="Cambria"/>
                <w:bCs/>
                <w:sz w:val="20"/>
                <w:szCs w:val="20"/>
              </w:rPr>
            </w:pPr>
            <w:r>
              <w:rPr>
                <w:rFonts w:ascii="Cambria" w:hAnsi="Cambria"/>
                <w:bCs/>
                <w:sz w:val="20"/>
                <w:szCs w:val="20"/>
              </w:rPr>
              <w:t>Sí</w:t>
            </w:r>
          </w:p>
        </w:tc>
      </w:tr>
      <w:tr w:rsidR="000312A4" w:rsidRPr="00F8622A" w14:paraId="30ABEC3E" w14:textId="77777777" w:rsidTr="000312A4">
        <w:trPr>
          <w:cantSplit/>
        </w:trPr>
        <w:tc>
          <w:tcPr>
            <w:tcW w:w="3566" w:type="dxa"/>
            <w:tcBorders>
              <w:top w:val="single" w:sz="6" w:space="0" w:color="auto"/>
              <w:bottom w:val="single" w:sz="6" w:space="0" w:color="auto"/>
            </w:tcBorders>
            <w:shd w:val="clear" w:color="auto" w:fill="386294"/>
            <w:vAlign w:val="center"/>
          </w:tcPr>
          <w:p w14:paraId="47B529D2" w14:textId="77777777" w:rsidR="000312A4" w:rsidRPr="00B3745F" w:rsidRDefault="000312A4" w:rsidP="000312A4">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676" w:type="dxa"/>
            <w:vAlign w:val="center"/>
          </w:tcPr>
          <w:p w14:paraId="0C122F44" w14:textId="561BE60A" w:rsidR="000312A4" w:rsidRPr="00B3745F" w:rsidRDefault="000312A4" w:rsidP="000312A4">
            <w:pPr>
              <w:jc w:val="both"/>
              <w:rPr>
                <w:rFonts w:ascii="Cambria" w:hAnsi="Cambria"/>
                <w:bCs/>
                <w:sz w:val="20"/>
                <w:szCs w:val="20"/>
                <w:lang w:val="es-ES"/>
              </w:rPr>
            </w:pPr>
            <w:r>
              <w:rPr>
                <w:rFonts w:ascii="Cambria" w:hAnsi="Cambria"/>
                <w:bCs/>
                <w:sz w:val="20"/>
                <w:szCs w:val="20"/>
                <w:lang w:val="es-ES"/>
              </w:rPr>
              <w:t>Sí, Convención Americana (</w:t>
            </w:r>
            <w:r w:rsidRPr="00D23DBC">
              <w:rPr>
                <w:rFonts w:ascii="Cambria" w:hAnsi="Cambria"/>
                <w:bCs/>
                <w:sz w:val="20"/>
                <w:szCs w:val="20"/>
                <w:lang w:val="es-ES_tradnl"/>
              </w:rPr>
              <w:t>depósito del instrumento de ratificación realizado el</w:t>
            </w:r>
            <w:r>
              <w:rPr>
                <w:rFonts w:ascii="Cambria" w:hAnsi="Cambria"/>
                <w:bCs/>
                <w:sz w:val="20"/>
                <w:szCs w:val="20"/>
                <w:lang w:val="es-ES_tradnl"/>
              </w:rPr>
              <w:t xml:space="preserve"> 5 de septiembre de 1984)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07A27"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51646E38" w:rsidR="00EE00E9" w:rsidRPr="00DC24E3" w:rsidRDefault="00C4502F" w:rsidP="008D2290">
            <w:pPr>
              <w:jc w:val="both"/>
              <w:rPr>
                <w:rFonts w:ascii="Cambria" w:hAnsi="Cambria"/>
                <w:bCs/>
                <w:sz w:val="20"/>
                <w:szCs w:val="20"/>
                <w:lang w:val="es-ES"/>
              </w:rPr>
            </w:pPr>
            <w:r>
              <w:rPr>
                <w:rFonts w:ascii="Cambria" w:hAnsi="Cambria"/>
                <w:bCs/>
                <w:sz w:val="20"/>
                <w:szCs w:val="20"/>
                <w:lang w:val="es-ES"/>
              </w:rPr>
              <w:t>No</w:t>
            </w:r>
          </w:p>
        </w:tc>
      </w:tr>
      <w:tr w:rsidR="003239B8" w:rsidRPr="00F8622A"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0A5CC368" w:rsidR="003239B8" w:rsidRPr="005B5155" w:rsidRDefault="005B5155" w:rsidP="005B515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A</w:t>
            </w:r>
            <w:r w:rsidRPr="00712F89">
              <w:rPr>
                <w:rFonts w:ascii="Cambria" w:hAnsi="Cambria"/>
                <w:sz w:val="20"/>
                <w:szCs w:val="20"/>
                <w:lang w:val="es-ES"/>
              </w:rPr>
              <w:t>rtículos 5 (integridad personal), 8 (garantías judiciales), 24 (igual ante la ley) y 25 (protección judicial) de la Convención</w:t>
            </w:r>
            <w:r w:rsidR="00D64043">
              <w:rPr>
                <w:rFonts w:ascii="Cambria" w:hAnsi="Cambria"/>
                <w:sz w:val="20"/>
                <w:szCs w:val="20"/>
                <w:lang w:val="es-ES"/>
              </w:rPr>
              <w:t xml:space="preserve"> Americana</w:t>
            </w:r>
            <w:r w:rsidRPr="00E64C3D">
              <w:rPr>
                <w:rFonts w:ascii="Cambria" w:hAnsi="Cambria"/>
                <w:sz w:val="20"/>
                <w:szCs w:val="20"/>
                <w:lang w:val="es-ES"/>
              </w:rPr>
              <w:t xml:space="preserve">. </w:t>
            </w:r>
          </w:p>
        </w:tc>
      </w:tr>
      <w:tr w:rsidR="003239B8" w:rsidRPr="00F8622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1453DDF5" w:rsidR="003239B8" w:rsidRPr="00DC24E3" w:rsidRDefault="005B5155"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F8622A"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3EEA555D" w:rsidR="003239B8" w:rsidRPr="005B5155" w:rsidRDefault="005B5155" w:rsidP="008D2290">
            <w:pPr>
              <w:rPr>
                <w:rFonts w:ascii="Cambria" w:hAnsi="Cambria"/>
                <w:bCs/>
                <w:sz w:val="20"/>
                <w:szCs w:val="20"/>
                <w:lang w:val="es-ES"/>
              </w:rPr>
            </w:pPr>
            <w:r w:rsidRPr="005B5155">
              <w:rPr>
                <w:rFonts w:ascii="Cambria" w:hAnsi="Cambria"/>
                <w:bCs/>
                <w:sz w:val="20"/>
                <w:szCs w:val="20"/>
                <w:lang w:val="es-ES"/>
              </w:rPr>
              <w:t>Sí, en los términos de la sección</w:t>
            </w:r>
            <w:r>
              <w:rPr>
                <w:rFonts w:ascii="Cambria" w:hAnsi="Cambria"/>
                <w:bCs/>
                <w:sz w:val="20"/>
                <w:szCs w:val="20"/>
                <w:lang w:val="es-ES"/>
              </w:rPr>
              <w:t xml:space="preserve"> VI</w:t>
            </w:r>
          </w:p>
        </w:tc>
      </w:tr>
    </w:tbl>
    <w:p w14:paraId="18E6423B" w14:textId="77777777" w:rsidR="003239B8" w:rsidRPr="00303D7B" w:rsidRDefault="00223A29" w:rsidP="003239B8">
      <w:pPr>
        <w:spacing w:before="240" w:after="240"/>
        <w:ind w:firstLine="720"/>
        <w:jc w:val="both"/>
        <w:rPr>
          <w:rFonts w:asciiTheme="majorHAnsi" w:hAnsiTheme="majorHAnsi"/>
          <w:b/>
          <w:sz w:val="20"/>
          <w:szCs w:val="20"/>
          <w:lang w:val="es-ES_tradnl"/>
        </w:rPr>
      </w:pPr>
      <w:r w:rsidRPr="00303D7B">
        <w:rPr>
          <w:rFonts w:asciiTheme="majorHAnsi" w:hAnsiTheme="majorHAnsi"/>
          <w:b/>
          <w:sz w:val="20"/>
          <w:szCs w:val="20"/>
          <w:lang w:val="es-ES_tradnl"/>
        </w:rPr>
        <w:t xml:space="preserve">V. </w:t>
      </w:r>
      <w:r w:rsidRPr="00303D7B">
        <w:rPr>
          <w:rFonts w:asciiTheme="majorHAnsi" w:hAnsiTheme="majorHAnsi"/>
          <w:b/>
          <w:sz w:val="20"/>
          <w:szCs w:val="20"/>
          <w:lang w:val="es-ES_tradnl"/>
        </w:rPr>
        <w:tab/>
      </w:r>
      <w:r w:rsidR="003239B8" w:rsidRPr="00303D7B">
        <w:rPr>
          <w:rFonts w:asciiTheme="majorHAnsi" w:hAnsiTheme="majorHAnsi"/>
          <w:b/>
          <w:sz w:val="20"/>
          <w:szCs w:val="20"/>
          <w:lang w:val="es-ES_tradnl"/>
        </w:rPr>
        <w:t xml:space="preserve">HECHOS ALEGADOS </w:t>
      </w:r>
    </w:p>
    <w:p w14:paraId="46FE1E6F" w14:textId="60471495" w:rsidR="008110FD" w:rsidRPr="00303D7B" w:rsidRDefault="008110FD" w:rsidP="008110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La parte peticionaria alega que el Estado violó los derechos de la presunta víctima, al no indemnizarlo por las heridas que sufrió mientras ejercía funciones como policía. Indica que las autoridades rechazaron sus pretensiones bajo la excusa que las personas que prestan servicios de seguridad no pueden ser indemnizados de manera adicional cuando los daños son provocados por el ejercicio de sus funciones.</w:t>
      </w:r>
    </w:p>
    <w:p w14:paraId="13150A77" w14:textId="1D9D1DBC" w:rsidR="00AB5554" w:rsidRPr="00303D7B" w:rsidRDefault="00AB5554" w:rsidP="00AB55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lastRenderedPageBreak/>
        <w:t xml:space="preserve">Sostiene que el 16 de junio de 2004, </w:t>
      </w:r>
      <w:r w:rsidR="008110FD" w:rsidRPr="00303D7B">
        <w:rPr>
          <w:rFonts w:ascii="Cambria" w:hAnsi="Cambria"/>
          <w:sz w:val="20"/>
          <w:szCs w:val="20"/>
          <w:lang w:val="es-ES_tradnl"/>
        </w:rPr>
        <w:t>el señor Perlo</w:t>
      </w:r>
      <w:r w:rsidRPr="00303D7B">
        <w:rPr>
          <w:rFonts w:ascii="Cambria" w:hAnsi="Cambria"/>
          <w:sz w:val="20"/>
          <w:szCs w:val="20"/>
          <w:lang w:val="es-ES_tradnl"/>
        </w:rPr>
        <w:t xml:space="preserve"> intentó detener un robo en un supermercado y, producto de ello, sufrió una herida grave </w:t>
      </w:r>
      <w:r w:rsidR="00876F3A" w:rsidRPr="00303D7B">
        <w:rPr>
          <w:rFonts w:ascii="Cambria" w:hAnsi="Cambria"/>
          <w:sz w:val="20"/>
          <w:szCs w:val="20"/>
          <w:lang w:val="es-ES_tradnl"/>
        </w:rPr>
        <w:t xml:space="preserve">de bala </w:t>
      </w:r>
      <w:r w:rsidRPr="00303D7B">
        <w:rPr>
          <w:rFonts w:ascii="Cambria" w:hAnsi="Cambria"/>
          <w:sz w:val="20"/>
          <w:szCs w:val="20"/>
          <w:lang w:val="es-ES_tradnl"/>
        </w:rPr>
        <w:t>a manos de un grupo de delincuentes, que</w:t>
      </w:r>
      <w:r w:rsidR="00876F3A" w:rsidRPr="00303D7B">
        <w:rPr>
          <w:rFonts w:ascii="Cambria" w:hAnsi="Cambria"/>
          <w:sz w:val="20"/>
          <w:szCs w:val="20"/>
          <w:lang w:val="es-ES_tradnl"/>
        </w:rPr>
        <w:t xml:space="preserve"> lo</w:t>
      </w:r>
      <w:r w:rsidRPr="00303D7B">
        <w:rPr>
          <w:rFonts w:ascii="Cambria" w:hAnsi="Cambria"/>
          <w:sz w:val="20"/>
          <w:szCs w:val="20"/>
          <w:lang w:val="es-ES_tradnl"/>
        </w:rPr>
        <w:t xml:space="preserve"> dejó incapacitado para continuar realizando sus funciones como policía. Ante tal situación, las autoridades de la Policía Federal decidieron dar de baja </w:t>
      </w:r>
      <w:r w:rsidR="008110FD" w:rsidRPr="00303D7B">
        <w:rPr>
          <w:rFonts w:ascii="Cambria" w:hAnsi="Cambria"/>
          <w:sz w:val="20"/>
          <w:szCs w:val="20"/>
          <w:lang w:val="es-ES_tradnl"/>
        </w:rPr>
        <w:t>a la presunta víctima</w:t>
      </w:r>
      <w:r w:rsidRPr="00303D7B">
        <w:rPr>
          <w:rFonts w:ascii="Cambria" w:hAnsi="Cambria"/>
          <w:sz w:val="20"/>
          <w:szCs w:val="20"/>
          <w:lang w:val="es-ES_tradnl"/>
        </w:rPr>
        <w:t xml:space="preserve"> por haber acaecido “en y por acto del servicio”.</w:t>
      </w:r>
    </w:p>
    <w:p w14:paraId="2A7A162E" w14:textId="61CBA8BE" w:rsidR="00291E8C" w:rsidRPr="00303D7B" w:rsidRDefault="00876F3A" w:rsidP="00291E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 xml:space="preserve">Tras ello, indica que la presunta víctima presentó una demanda de indemnización por daños y perjuicios contra el Estado argentino, solicitando el pago de una indemnización por las lesiones que sufrió mientras ejercía como policía. Sin embargo, el 1 de febrero de 2012, </w:t>
      </w:r>
      <w:r w:rsidR="00291E8C" w:rsidRPr="00303D7B">
        <w:rPr>
          <w:rFonts w:ascii="Cambria" w:hAnsi="Cambria"/>
          <w:sz w:val="20"/>
          <w:szCs w:val="20"/>
          <w:lang w:val="es-ES_tradnl"/>
        </w:rPr>
        <w:t xml:space="preserve">el Juzgado Nacional de 1º Instancia en lo Civil y Comercial Federal rechazó la demanda, argumentando que, conforme al precedente “Azzetti” de la Suprema Corte de Justicia, no resulta viable otorgar una reparación cuando los daños alegados se produjeron </w:t>
      </w:r>
      <w:r w:rsidR="00303D7B" w:rsidRPr="00303D7B">
        <w:rPr>
          <w:rFonts w:ascii="Cambria" w:hAnsi="Cambria"/>
          <w:sz w:val="20"/>
          <w:szCs w:val="20"/>
          <w:lang w:val="es-ES_tradnl"/>
        </w:rPr>
        <w:t>debido a</w:t>
      </w:r>
      <w:r w:rsidR="00291E8C" w:rsidRPr="00303D7B">
        <w:rPr>
          <w:rFonts w:ascii="Cambria" w:hAnsi="Cambria"/>
          <w:sz w:val="20"/>
          <w:szCs w:val="20"/>
          <w:lang w:val="es-ES_tradnl"/>
        </w:rPr>
        <w:t xml:space="preserve"> que la persona damnificada prestó servicios de seguridad, en tanto tales perjuicios no pueden ser calificados como accidentales. </w:t>
      </w:r>
    </w:p>
    <w:p w14:paraId="79C665A2" w14:textId="6E9FA60B" w:rsidR="00AB5554" w:rsidRPr="00303D7B" w:rsidRDefault="00291E8C" w:rsidP="00291E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Sostiene que la presunta víctima apeló tal resolución, pero e</w:t>
      </w:r>
      <w:r w:rsidR="00AB5554" w:rsidRPr="00303D7B">
        <w:rPr>
          <w:rFonts w:ascii="Cambria" w:hAnsi="Cambria"/>
          <w:sz w:val="20"/>
          <w:szCs w:val="20"/>
          <w:lang w:val="es-ES_tradnl"/>
        </w:rPr>
        <w:t xml:space="preserve">l 20 de agosto de 2012 la Sala II de la Cámara Nacional de Apelaciones en lo Civil y Comercial rechazó </w:t>
      </w:r>
      <w:r w:rsidRPr="00303D7B">
        <w:rPr>
          <w:rFonts w:ascii="Cambria" w:hAnsi="Cambria"/>
          <w:sz w:val="20"/>
          <w:szCs w:val="20"/>
          <w:lang w:val="es-ES_tradnl"/>
        </w:rPr>
        <w:t>dicho</w:t>
      </w:r>
      <w:r w:rsidR="00AB5554" w:rsidRPr="00303D7B">
        <w:rPr>
          <w:rFonts w:ascii="Cambria" w:hAnsi="Cambria"/>
          <w:sz w:val="20"/>
          <w:szCs w:val="20"/>
          <w:lang w:val="es-ES_tradnl"/>
        </w:rPr>
        <w:t xml:space="preserve"> recurso, al con</w:t>
      </w:r>
      <w:r w:rsidRPr="00303D7B">
        <w:rPr>
          <w:rFonts w:ascii="Cambria" w:hAnsi="Cambria"/>
          <w:sz w:val="20"/>
          <w:szCs w:val="20"/>
          <w:lang w:val="es-ES_tradnl"/>
        </w:rPr>
        <w:t>firmar</w:t>
      </w:r>
      <w:r w:rsidR="00AB5554" w:rsidRPr="00303D7B">
        <w:rPr>
          <w:rFonts w:ascii="Cambria" w:hAnsi="Cambria"/>
          <w:sz w:val="20"/>
          <w:szCs w:val="20"/>
          <w:lang w:val="es-ES_tradnl"/>
        </w:rPr>
        <w:t xml:space="preserve"> que </w:t>
      </w:r>
      <w:r w:rsidR="00D325EA" w:rsidRPr="00303D7B">
        <w:rPr>
          <w:rFonts w:ascii="Cambria" w:hAnsi="Cambria"/>
          <w:sz w:val="20"/>
          <w:szCs w:val="20"/>
          <w:lang w:val="es-ES_tradnl"/>
        </w:rPr>
        <w:t>resultaba aplicable lo resuelto por la Corte Suprema de Justicia en el precedente “Azzetti”. Finalmente, el 6 de marzo de 2014 el señor Perlo presentó un recurso de queja</w:t>
      </w:r>
      <w:r w:rsidR="00876F3A" w:rsidRPr="00303D7B">
        <w:rPr>
          <w:rFonts w:ascii="Cambria" w:hAnsi="Cambria"/>
          <w:sz w:val="20"/>
          <w:szCs w:val="20"/>
          <w:lang w:val="es-ES_tradnl"/>
        </w:rPr>
        <w:t xml:space="preserve">. Sim embargo, el 6 de marzo de 2014, la Suprema Corte de Justicia desestimó dicho recurso. </w:t>
      </w:r>
    </w:p>
    <w:p w14:paraId="5DEAFD74" w14:textId="71C63F1F" w:rsidR="005B5155" w:rsidRPr="00303D7B" w:rsidRDefault="00E15E0D" w:rsidP="005B51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 xml:space="preserve">En virtud de las citadas consideraciones, </w:t>
      </w:r>
      <w:r w:rsidR="005B5155" w:rsidRPr="00303D7B">
        <w:rPr>
          <w:rFonts w:ascii="Cambria" w:hAnsi="Cambria"/>
          <w:sz w:val="20"/>
          <w:szCs w:val="20"/>
          <w:lang w:val="es-ES_tradnl"/>
        </w:rPr>
        <w:t xml:space="preserve">la parte peticionaria denuncia que el Estado ha incumplido su obligación de reparar a la presunta víctima por los daños que sufrió mientras estaba ejerciendo funciones en una institución pública. Sostiene que el trato desigual que sufre el personal que presta servicios de seguridad en sus posibilidades obtener una indemnización carece de razonabilidad. </w:t>
      </w:r>
    </w:p>
    <w:p w14:paraId="7699E977" w14:textId="2DB51F54" w:rsidR="00107A27" w:rsidRPr="00303D7B" w:rsidRDefault="00107A27" w:rsidP="00107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El Estado, por su parte, cuestiona el traslado extemporáneo de la petición. Afirma que a pesar de que el 24 de septiembre de 2014 la Secretaría Ejecutiva de la CIDH recibió la petición, recién se realizó el traslado de tal documento el 18 de julio de 2019. A juicio del Estado, la demora de cinco de años en tramitar la petición genera una grave problemática que afecta el adecuado ejercicio de su derecho a la defensa.</w:t>
      </w:r>
    </w:p>
    <w:p w14:paraId="04DD5A28" w14:textId="71C56B3D" w:rsidR="00107A27" w:rsidRPr="00303D7B" w:rsidRDefault="00107A27" w:rsidP="00712F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Sin perjuicio de ello, aduce que la presunta víctima no agotó</w:t>
      </w:r>
      <w:r w:rsidR="0073659E" w:rsidRPr="00303D7B">
        <w:rPr>
          <w:rFonts w:ascii="Cambria" w:hAnsi="Cambria"/>
          <w:sz w:val="20"/>
          <w:szCs w:val="20"/>
          <w:lang w:val="es-ES_tradnl"/>
        </w:rPr>
        <w:t xml:space="preserve"> </w:t>
      </w:r>
      <w:r w:rsidR="00C4502F" w:rsidRPr="00303D7B">
        <w:rPr>
          <w:rFonts w:ascii="Cambria" w:hAnsi="Cambria"/>
          <w:sz w:val="20"/>
          <w:szCs w:val="20"/>
          <w:lang w:val="es-ES_tradnl"/>
        </w:rPr>
        <w:t>adecuadamente</w:t>
      </w:r>
      <w:r w:rsidRPr="00303D7B">
        <w:rPr>
          <w:rFonts w:ascii="Cambria" w:hAnsi="Cambria"/>
          <w:sz w:val="20"/>
          <w:szCs w:val="20"/>
          <w:lang w:val="es-ES_tradnl"/>
        </w:rPr>
        <w:t xml:space="preserve"> los recursos de la jurisdicción interna. </w:t>
      </w:r>
      <w:r w:rsidR="0073659E" w:rsidRPr="00303D7B">
        <w:rPr>
          <w:rFonts w:ascii="Cambria" w:hAnsi="Cambria"/>
          <w:sz w:val="20"/>
          <w:szCs w:val="20"/>
          <w:lang w:val="es-ES_tradnl"/>
        </w:rPr>
        <w:t>Informan que la Policía Federal prevé un sistema de reclamos par que el personal pueda solicitar que se deje sin efecto el procedimiento o la decisión que lo perjudique. A pesar de ello, sostiene</w:t>
      </w:r>
      <w:r w:rsidRPr="00303D7B">
        <w:rPr>
          <w:rFonts w:ascii="Cambria" w:hAnsi="Cambria"/>
          <w:sz w:val="20"/>
          <w:szCs w:val="20"/>
          <w:lang w:val="es-ES_tradnl"/>
        </w:rPr>
        <w:t xml:space="preserve"> que el señor Perlo no impugnó</w:t>
      </w:r>
      <w:r w:rsidR="0073659E" w:rsidRPr="00303D7B">
        <w:rPr>
          <w:rFonts w:ascii="Cambria" w:hAnsi="Cambria"/>
          <w:sz w:val="20"/>
          <w:szCs w:val="20"/>
          <w:lang w:val="es-ES_tradnl"/>
        </w:rPr>
        <w:t>, mediante la citada vía, la calificación del hecho sufrido en el 2004 co</w:t>
      </w:r>
      <w:r w:rsidR="008110FD" w:rsidRPr="00303D7B">
        <w:rPr>
          <w:rFonts w:ascii="Cambria" w:hAnsi="Cambria"/>
          <w:sz w:val="20"/>
          <w:szCs w:val="20"/>
          <w:lang w:val="es-ES_tradnl"/>
        </w:rPr>
        <w:t>mo</w:t>
      </w:r>
      <w:r w:rsidR="0073659E" w:rsidRPr="00303D7B">
        <w:rPr>
          <w:rFonts w:ascii="Cambria" w:hAnsi="Cambria"/>
          <w:sz w:val="20"/>
          <w:szCs w:val="20"/>
          <w:lang w:val="es-ES_tradnl"/>
        </w:rPr>
        <w:t xml:space="preserve"> un acto “en y por acto de servicio”, ni tampoco</w:t>
      </w:r>
      <w:r w:rsidRPr="00303D7B">
        <w:rPr>
          <w:rFonts w:ascii="Cambria" w:hAnsi="Cambria"/>
          <w:sz w:val="20"/>
          <w:szCs w:val="20"/>
          <w:lang w:val="es-ES_tradnl"/>
        </w:rPr>
        <w:t xml:space="preserve"> controvirtió </w:t>
      </w:r>
      <w:r w:rsidR="00712F89" w:rsidRPr="00303D7B">
        <w:rPr>
          <w:rFonts w:ascii="Cambria" w:hAnsi="Cambria"/>
          <w:sz w:val="20"/>
          <w:szCs w:val="20"/>
          <w:lang w:val="es-ES_tradnl"/>
        </w:rPr>
        <w:t xml:space="preserve">el documento de la Junta Médica. </w:t>
      </w:r>
    </w:p>
    <w:p w14:paraId="0E387BF5" w14:textId="579D5DEC" w:rsidR="00107A27" w:rsidRPr="00303D7B" w:rsidRDefault="0073659E" w:rsidP="00107A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 xml:space="preserve">Además, arguye que la presunta víctima </w:t>
      </w:r>
      <w:r w:rsidR="00107A27" w:rsidRPr="00303D7B">
        <w:rPr>
          <w:rFonts w:ascii="Cambria" w:hAnsi="Cambria"/>
          <w:sz w:val="20"/>
          <w:szCs w:val="20"/>
          <w:lang w:val="es-ES_tradnl"/>
        </w:rPr>
        <w:t xml:space="preserve">tampoco planteó en sede judicial la inconstitucionalidad del régimen especial que se le había aplicado. </w:t>
      </w:r>
      <w:r w:rsidRPr="00303D7B">
        <w:rPr>
          <w:rFonts w:ascii="Cambria" w:hAnsi="Cambria"/>
          <w:sz w:val="20"/>
          <w:szCs w:val="20"/>
          <w:lang w:val="es-ES_tradnl"/>
        </w:rPr>
        <w:t>A juicio del Est</w:t>
      </w:r>
      <w:r w:rsidR="00AB5554" w:rsidRPr="00303D7B">
        <w:rPr>
          <w:rFonts w:ascii="Cambria" w:hAnsi="Cambria"/>
          <w:sz w:val="20"/>
          <w:szCs w:val="20"/>
          <w:lang w:val="es-ES_tradnl"/>
        </w:rPr>
        <w:t>ado</w:t>
      </w:r>
      <w:r w:rsidRPr="00303D7B">
        <w:rPr>
          <w:rFonts w:ascii="Cambria" w:hAnsi="Cambria"/>
          <w:sz w:val="20"/>
          <w:szCs w:val="20"/>
          <w:lang w:val="es-ES_tradnl"/>
        </w:rPr>
        <w:t xml:space="preserve">, este planteo hubiera resultado un recurso efectivo y adecuado si el actor lograba demostrar, en el caso concreto, la existencia de un factor de atribución específico que determine la responsabilidad de las autoridades, o la insuficiencia de los remedios previstos en la legislación especial para esta clase de contingencias. Por estas razones, solicita a la CIDH que declare inadmisible la presente petición por no cumplir con lo establecido en el artículo 46.1.a de la Convención Americana. </w:t>
      </w:r>
    </w:p>
    <w:p w14:paraId="1C3E9E84" w14:textId="3DB0035D" w:rsidR="00712F89" w:rsidRPr="00303D7B" w:rsidRDefault="0073659E" w:rsidP="004D6C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Finalmente, argumenta que los hechos denunciados no caracterizan violaciones de derechos humanos. Señala que</w:t>
      </w:r>
      <w:r w:rsidR="00C4502F" w:rsidRPr="00303D7B">
        <w:rPr>
          <w:rFonts w:ascii="Cambria" w:hAnsi="Cambria"/>
          <w:sz w:val="20"/>
          <w:szCs w:val="20"/>
          <w:lang w:val="es-ES_tradnl"/>
        </w:rPr>
        <w:t xml:space="preserve"> </w:t>
      </w:r>
      <w:r w:rsidR="005B5155" w:rsidRPr="00303D7B">
        <w:rPr>
          <w:rFonts w:ascii="Cambria" w:hAnsi="Cambria"/>
          <w:sz w:val="20"/>
          <w:szCs w:val="20"/>
          <w:lang w:val="es-ES_tradnl"/>
        </w:rPr>
        <w:t xml:space="preserve">el régimen legal de la Policía Federal </w:t>
      </w:r>
      <w:r w:rsidR="004D6C6E" w:rsidRPr="00303D7B">
        <w:rPr>
          <w:rFonts w:ascii="Cambria" w:hAnsi="Cambria"/>
          <w:sz w:val="20"/>
          <w:szCs w:val="20"/>
          <w:lang w:val="es-ES_tradnl"/>
        </w:rPr>
        <w:t xml:space="preserve">contempla un sistema especial de reparación para el efectivo policial afectado como consecuencia de un enfrentamiento armado y, debido a ello, son excluidos de la posibilidad de obtener una indemnización adicional por parte del Estado. Agrega que la constitucionalidad de tal parámetro jurídico ha sido confirmada por la Corte Suprema de Justicia, mediante distintas sentencias. En el presente caso, argumenta que la presunta víctima no presentó ante los tribunales internos información que demuestre que correspondía el pago de una indemnización adicional, ya sea por gastos no cubiertos por la Policía Federal o por algún salario no pagado. </w:t>
      </w:r>
      <w:r w:rsidR="00C4502F" w:rsidRPr="00303D7B">
        <w:rPr>
          <w:rFonts w:ascii="Cambria" w:hAnsi="Cambria"/>
          <w:sz w:val="20"/>
          <w:szCs w:val="20"/>
          <w:lang w:val="es-ES_tradnl"/>
        </w:rPr>
        <w:t>Por tales razones,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14:paraId="14467041" w14:textId="4D45795C" w:rsidR="00712F89" w:rsidRPr="00303D7B" w:rsidRDefault="00712F89" w:rsidP="00712F89">
      <w:pPr>
        <w:pStyle w:val="ListParagraph"/>
        <w:spacing w:before="240" w:after="240"/>
        <w:jc w:val="both"/>
        <w:rPr>
          <w:sz w:val="20"/>
          <w:szCs w:val="20"/>
          <w:lang w:val="es-ES_tradnl"/>
        </w:rPr>
      </w:pPr>
      <w:r w:rsidRPr="00303D7B">
        <w:rPr>
          <w:rFonts w:asciiTheme="majorHAnsi" w:hAnsiTheme="majorHAnsi"/>
          <w:b/>
          <w:bCs/>
          <w:sz w:val="20"/>
          <w:szCs w:val="20"/>
          <w:lang w:val="es-ES_tradnl"/>
        </w:rPr>
        <w:lastRenderedPageBreak/>
        <w:t>VI.</w:t>
      </w:r>
      <w:r w:rsidRPr="00303D7B">
        <w:rPr>
          <w:rFonts w:asciiTheme="majorHAnsi" w:hAnsiTheme="majorHAnsi"/>
          <w:b/>
          <w:bCs/>
          <w:sz w:val="20"/>
          <w:szCs w:val="20"/>
          <w:lang w:val="es-ES_tradnl"/>
        </w:rPr>
        <w:tab/>
        <w:t xml:space="preserve">ANÁLISIS DE </w:t>
      </w:r>
      <w:r w:rsidRPr="00303D7B">
        <w:rPr>
          <w:rFonts w:asciiTheme="majorHAnsi" w:hAnsiTheme="majorHAnsi"/>
          <w:b/>
          <w:sz w:val="20"/>
          <w:szCs w:val="20"/>
          <w:lang w:val="es-ES_tradnl"/>
        </w:rPr>
        <w:t>AGOTAMIENTO DE LOS RECURSOS INTERNOS Y PLAZO DE PRESENTACIÓN</w:t>
      </w:r>
      <w:r w:rsidRPr="00303D7B">
        <w:rPr>
          <w:rFonts w:asciiTheme="majorHAnsi" w:hAnsiTheme="majorHAnsi"/>
          <w:b/>
          <w:bCs/>
          <w:sz w:val="20"/>
          <w:szCs w:val="20"/>
          <w:lang w:val="es-ES_tradnl"/>
        </w:rPr>
        <w:t xml:space="preserve"> </w:t>
      </w:r>
    </w:p>
    <w:p w14:paraId="28474045" w14:textId="654FA52B" w:rsidR="00C65C37" w:rsidRPr="00303D7B" w:rsidRDefault="00712F89" w:rsidP="00C65C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La Comisión recuerda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 En el presente caso, la CIDH nota que la presunta víctima presentó su reclamo en la vía civil, mediante un recurso de indemnización por daños y perjuicio. Al respecto, la Comisión observa que los órganos de justicia interno</w:t>
      </w:r>
      <w:r w:rsidR="00D64043" w:rsidRPr="00303D7B">
        <w:rPr>
          <w:rFonts w:ascii="Cambria" w:hAnsi="Cambria"/>
          <w:sz w:val="20"/>
          <w:szCs w:val="20"/>
          <w:lang w:val="es-ES_tradnl"/>
        </w:rPr>
        <w:t>s</w:t>
      </w:r>
      <w:r w:rsidRPr="00303D7B">
        <w:rPr>
          <w:rFonts w:ascii="Cambria" w:hAnsi="Cambria"/>
          <w:sz w:val="20"/>
          <w:szCs w:val="20"/>
          <w:lang w:val="es-ES_tradnl"/>
        </w:rPr>
        <w:t xml:space="preserve"> resolvieron sobre el fondo de la controversia, aplicando los fundamentos del precedente “Azzetti” y sin controvertir que haya existido un mal uso de las vías jurisdiccionales por parte del señor Perlo. Por ello, la Comisión considera que se cumple el requisito establecido en el artículo 46.1.a</w:t>
      </w:r>
      <w:r w:rsidR="00303D7B" w:rsidRPr="00303D7B">
        <w:rPr>
          <w:rFonts w:ascii="Cambria" w:hAnsi="Cambria"/>
          <w:sz w:val="20"/>
          <w:szCs w:val="20"/>
          <w:lang w:val="es-ES_tradnl"/>
        </w:rPr>
        <w:t>)</w:t>
      </w:r>
      <w:r w:rsidRPr="00303D7B">
        <w:rPr>
          <w:rFonts w:ascii="Cambria" w:hAnsi="Cambria"/>
          <w:sz w:val="20"/>
          <w:szCs w:val="20"/>
          <w:lang w:val="es-ES_tradnl"/>
        </w:rPr>
        <w:t xml:space="preserve"> de la Convención Americana. Asimismo, tomando en cuenta que la parte peticionaria presentó la petición el 24 de septiembre de 2014</w:t>
      </w:r>
      <w:r w:rsidR="00C65C37" w:rsidRPr="00303D7B">
        <w:rPr>
          <w:rFonts w:ascii="Cambria" w:hAnsi="Cambria"/>
          <w:sz w:val="20"/>
          <w:szCs w:val="20"/>
          <w:lang w:val="es-ES_tradnl"/>
        </w:rPr>
        <w:t xml:space="preserve"> por correo postal</w:t>
      </w:r>
      <w:r w:rsidRPr="00303D7B">
        <w:rPr>
          <w:rFonts w:ascii="Cambria" w:hAnsi="Cambria"/>
          <w:sz w:val="20"/>
          <w:szCs w:val="20"/>
          <w:lang w:val="es-ES_tradnl"/>
        </w:rPr>
        <w:t>, y que la última decisión se emitió el 6 de marzo de 20</w:t>
      </w:r>
      <w:r w:rsidR="00C65C37" w:rsidRPr="00303D7B">
        <w:rPr>
          <w:rFonts w:ascii="Cambria" w:hAnsi="Cambria"/>
          <w:sz w:val="20"/>
          <w:szCs w:val="20"/>
          <w:lang w:val="es-ES_tradnl"/>
        </w:rPr>
        <w:t>14, también se cumple el plazo requerido en el artículo 46.1.b</w:t>
      </w:r>
      <w:r w:rsidR="00303D7B" w:rsidRPr="00303D7B">
        <w:rPr>
          <w:rFonts w:ascii="Cambria" w:hAnsi="Cambria"/>
          <w:sz w:val="20"/>
          <w:szCs w:val="20"/>
          <w:lang w:val="es-ES_tradnl"/>
        </w:rPr>
        <w:t>)</w:t>
      </w:r>
      <w:r w:rsidR="00C65C37" w:rsidRPr="00303D7B">
        <w:rPr>
          <w:rFonts w:ascii="Cambria" w:hAnsi="Cambria"/>
          <w:sz w:val="20"/>
          <w:szCs w:val="20"/>
          <w:lang w:val="es-ES_tradnl"/>
        </w:rPr>
        <w:t xml:space="preserve"> de la Convención.</w:t>
      </w:r>
    </w:p>
    <w:p w14:paraId="22E8B189" w14:textId="5D6DA33A" w:rsidR="00712F89" w:rsidRPr="00303D7B" w:rsidRDefault="00C65C37" w:rsidP="00C65C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Finalmente</w:t>
      </w:r>
      <w:r w:rsidR="00E15E0D" w:rsidRPr="00303D7B">
        <w:rPr>
          <w:rFonts w:ascii="Cambria" w:hAnsi="Cambria"/>
          <w:sz w:val="20"/>
          <w:szCs w:val="20"/>
          <w:lang w:val="es-ES_tradnl"/>
        </w:rPr>
        <w:t xml:space="preserve">, </w:t>
      </w:r>
      <w:r w:rsidR="00712F89" w:rsidRPr="00303D7B">
        <w:rPr>
          <w:rFonts w:ascii="Cambria" w:hAnsi="Cambria"/>
          <w:sz w:val="20"/>
          <w:szCs w:val="20"/>
          <w:lang w:val="es-ES_tradnl"/>
        </w:rPr>
        <w:t>en relación con el</w:t>
      </w:r>
      <w:r w:rsidR="00E15E0D" w:rsidRPr="00303D7B">
        <w:rPr>
          <w:rFonts w:ascii="Cambria" w:hAnsi="Cambria"/>
          <w:sz w:val="20"/>
          <w:szCs w:val="20"/>
          <w:lang w:val="es-ES_tradnl"/>
        </w:rPr>
        <w:t xml:space="preserve"> reclamo del Estado por la supuesta extemporaneidad en el traslado de la petición, la Comisión reitera que ni la Convención Americana ni su Reglamento establecen un plazo para el traslado de una petición al Estado a partir de su recepción y que los plazos establecidos en dichos instrumentos para otras etapas del trámite no son aplicables por analogía.</w:t>
      </w:r>
    </w:p>
    <w:p w14:paraId="4FFBE378" w14:textId="5626A083" w:rsidR="003239B8" w:rsidRPr="00303D7B" w:rsidRDefault="003239B8" w:rsidP="00E15E0D">
      <w:pPr>
        <w:pStyle w:val="ListParagraph"/>
        <w:spacing w:before="240" w:after="240"/>
        <w:jc w:val="both"/>
        <w:rPr>
          <w:rFonts w:asciiTheme="majorHAnsi" w:hAnsiTheme="majorHAnsi"/>
          <w:b/>
          <w:sz w:val="20"/>
          <w:szCs w:val="20"/>
          <w:lang w:val="es-ES_tradnl"/>
        </w:rPr>
      </w:pPr>
      <w:r w:rsidRPr="00303D7B">
        <w:rPr>
          <w:rFonts w:asciiTheme="majorHAnsi" w:hAnsiTheme="majorHAnsi"/>
          <w:b/>
          <w:bCs/>
          <w:sz w:val="20"/>
          <w:szCs w:val="20"/>
          <w:lang w:val="es-ES_tradnl"/>
        </w:rPr>
        <w:t>VII.</w:t>
      </w:r>
      <w:r w:rsidRPr="00303D7B">
        <w:rPr>
          <w:rFonts w:asciiTheme="majorHAnsi" w:hAnsiTheme="majorHAnsi"/>
          <w:b/>
          <w:bCs/>
          <w:sz w:val="20"/>
          <w:szCs w:val="20"/>
          <w:lang w:val="es-ES_tradnl"/>
        </w:rPr>
        <w:tab/>
      </w:r>
      <w:r w:rsidR="004A6A54" w:rsidRPr="00303D7B">
        <w:rPr>
          <w:rFonts w:asciiTheme="majorHAnsi" w:hAnsiTheme="majorHAnsi"/>
          <w:b/>
          <w:bCs/>
          <w:sz w:val="20"/>
          <w:szCs w:val="20"/>
          <w:lang w:val="es-ES_tradnl"/>
        </w:rPr>
        <w:t xml:space="preserve">ANÁLISIS DE </w:t>
      </w:r>
      <w:r w:rsidR="00C21FEF" w:rsidRPr="00303D7B">
        <w:rPr>
          <w:rFonts w:asciiTheme="majorHAnsi" w:hAnsiTheme="majorHAnsi"/>
          <w:b/>
          <w:bCs/>
          <w:sz w:val="20"/>
          <w:szCs w:val="20"/>
          <w:lang w:val="es-ES_tradnl"/>
        </w:rPr>
        <w:t>CARACTERIZACIÓN DE LOS HECHOS ALEGADOS</w:t>
      </w:r>
    </w:p>
    <w:p w14:paraId="0AE2BDD5" w14:textId="03862684" w:rsidR="008C5E2D" w:rsidRPr="00303D7B" w:rsidRDefault="00712F89" w:rsidP="008C5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Tras examinar los elementos de hecho y de derecho expuestos por las partes, y tomando en consideración sus precedentes</w:t>
      </w:r>
      <w:r w:rsidR="00303D7B" w:rsidRPr="00303D7B">
        <w:rPr>
          <w:rFonts w:ascii="Cambria" w:hAnsi="Cambria"/>
          <w:sz w:val="20"/>
          <w:szCs w:val="20"/>
          <w:lang w:val="es-ES_tradnl"/>
        </w:rPr>
        <w:t xml:space="preserve"> constantes en casos similares</w:t>
      </w:r>
      <w:r w:rsidR="00C65C37" w:rsidRPr="00303D7B">
        <w:rPr>
          <w:rStyle w:val="FootnoteReference"/>
          <w:rFonts w:ascii="Cambria" w:hAnsi="Cambria"/>
          <w:sz w:val="20"/>
          <w:szCs w:val="20"/>
          <w:lang w:val="es-ES_tradnl"/>
        </w:rPr>
        <w:footnoteReference w:id="4"/>
      </w:r>
      <w:r w:rsidRPr="00303D7B">
        <w:rPr>
          <w:rFonts w:ascii="Cambria" w:hAnsi="Cambria"/>
          <w:sz w:val="20"/>
          <w:szCs w:val="20"/>
          <w:lang w:val="es-ES_tradnl"/>
        </w:rPr>
        <w:t>, la Comisión estima que los alegatos de la presunta víctima, relativos a la supuesto trato desigual en el acceso a mecanismos de reparación en perjuicio de la presunta víctima, no resultan manifiestamente infundadas y requieren un estudio de fondo pues los hechos alegados, de corroborarse como ciertos, podrían caracterizar violaciones a los artículos 5 (integridad personal), 8 (garantías judiciales), 24 (igual ante la ley) y 25 (protección judicial) de la Convención</w:t>
      </w:r>
      <w:r w:rsidR="005B5155" w:rsidRPr="00303D7B">
        <w:rPr>
          <w:rFonts w:ascii="Cambria" w:hAnsi="Cambria"/>
          <w:sz w:val="20"/>
          <w:szCs w:val="20"/>
          <w:lang w:val="es-ES_tradnl"/>
        </w:rPr>
        <w:t xml:space="preserve"> Americana</w:t>
      </w:r>
      <w:r w:rsidRPr="00303D7B">
        <w:rPr>
          <w:rFonts w:ascii="Cambria" w:hAnsi="Cambria"/>
          <w:sz w:val="20"/>
          <w:szCs w:val="20"/>
          <w:lang w:val="es-ES_tradnl"/>
        </w:rPr>
        <w:t>, en relación con su artículo 1.1 (deber de respetar los derechos)</w:t>
      </w:r>
      <w:r w:rsidR="00303D7B" w:rsidRPr="00303D7B">
        <w:rPr>
          <w:rFonts w:ascii="Cambria" w:hAnsi="Cambria"/>
          <w:sz w:val="20"/>
          <w:szCs w:val="20"/>
          <w:lang w:val="es-ES_tradnl"/>
        </w:rPr>
        <w:t>, en perjuicio del Sr. Carolos Alberto Perlo</w:t>
      </w:r>
      <w:r w:rsidR="00F44E25" w:rsidRPr="00303D7B">
        <w:rPr>
          <w:rFonts w:ascii="Cambria" w:hAnsi="Cambria"/>
          <w:sz w:val="20"/>
          <w:szCs w:val="20"/>
          <w:lang w:val="es-ES_tradnl"/>
        </w:rPr>
        <w:t xml:space="preserve">. </w:t>
      </w:r>
    </w:p>
    <w:p w14:paraId="65A926AA" w14:textId="7706CA48" w:rsidR="00C65C37" w:rsidRPr="00303D7B" w:rsidRDefault="00C65C37" w:rsidP="008C5E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Cambria" w:hAnsi="Cambria"/>
          <w:sz w:val="20"/>
          <w:szCs w:val="20"/>
          <w:lang w:val="es-ES_tradnl"/>
        </w:rPr>
        <w:t>Finalmente, en cuanto a la alegada violación al artículo 26 (derechos económicos, sociales y culturales) de la Convención, la Comisión considera que el peticionario no ha aportado argumentos o sustentos que le permitan concluir, prima facie, su posible violación.</w:t>
      </w:r>
    </w:p>
    <w:p w14:paraId="29BB41F5" w14:textId="77777777" w:rsidR="003239B8" w:rsidRPr="00303D7B" w:rsidRDefault="003239B8" w:rsidP="003239B8">
      <w:pPr>
        <w:pStyle w:val="ListParagraph"/>
        <w:spacing w:before="240" w:after="240"/>
        <w:jc w:val="both"/>
        <w:rPr>
          <w:rFonts w:asciiTheme="majorHAnsi" w:hAnsiTheme="majorHAnsi"/>
          <w:b/>
          <w:bCs/>
          <w:sz w:val="20"/>
          <w:szCs w:val="20"/>
          <w:lang w:val="es-ES_tradnl"/>
        </w:rPr>
      </w:pPr>
      <w:r w:rsidRPr="00303D7B">
        <w:rPr>
          <w:rFonts w:asciiTheme="majorHAnsi" w:hAnsiTheme="majorHAnsi"/>
          <w:b/>
          <w:bCs/>
          <w:sz w:val="20"/>
          <w:szCs w:val="20"/>
          <w:lang w:val="es-ES_tradnl"/>
        </w:rPr>
        <w:t xml:space="preserve">VIII. </w:t>
      </w:r>
      <w:r w:rsidRPr="00303D7B">
        <w:rPr>
          <w:rFonts w:asciiTheme="majorHAnsi" w:hAnsiTheme="majorHAnsi"/>
          <w:b/>
          <w:bCs/>
          <w:sz w:val="20"/>
          <w:szCs w:val="20"/>
          <w:lang w:val="es-ES_tradnl"/>
        </w:rPr>
        <w:tab/>
        <w:t>DECISIÓN</w:t>
      </w:r>
    </w:p>
    <w:p w14:paraId="2766F594" w14:textId="12E48F04" w:rsidR="00C65C37" w:rsidRPr="00303D7B" w:rsidRDefault="00C65C37" w:rsidP="00303D7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03D7B">
        <w:rPr>
          <w:rFonts w:asciiTheme="majorHAnsi" w:hAnsiTheme="majorHAnsi"/>
          <w:sz w:val="20"/>
          <w:szCs w:val="20"/>
          <w:lang w:val="es-ES_tradnl"/>
        </w:rPr>
        <w:t>Declarar admisible la presente petición en relación con</w:t>
      </w:r>
      <w:r w:rsidR="00F8622A">
        <w:rPr>
          <w:rFonts w:asciiTheme="majorHAnsi" w:hAnsiTheme="majorHAnsi"/>
          <w:sz w:val="20"/>
          <w:szCs w:val="20"/>
          <w:lang w:val="es-ES_tradnl"/>
        </w:rPr>
        <w:t xml:space="preserve"> los artículos</w:t>
      </w:r>
      <w:r w:rsidRPr="00303D7B">
        <w:rPr>
          <w:rFonts w:asciiTheme="majorHAnsi" w:hAnsiTheme="majorHAnsi"/>
          <w:sz w:val="20"/>
          <w:szCs w:val="20"/>
          <w:lang w:val="es-ES_tradnl"/>
        </w:rPr>
        <w:t xml:space="preserve"> 5, 8, 24 y 25 de la Convención Americana</w:t>
      </w:r>
      <w:r w:rsidR="00657CE2">
        <w:rPr>
          <w:rFonts w:asciiTheme="majorHAnsi" w:hAnsiTheme="majorHAnsi"/>
          <w:sz w:val="20"/>
          <w:szCs w:val="20"/>
          <w:lang w:val="es-ES_tradnl"/>
        </w:rPr>
        <w:t>;</w:t>
      </w:r>
    </w:p>
    <w:p w14:paraId="570DA61C" w14:textId="2CFBB32F" w:rsidR="000419AD" w:rsidRPr="00303D7B" w:rsidRDefault="000419AD" w:rsidP="00303D7B">
      <w:pPr>
        <w:pStyle w:val="ListParagraph"/>
        <w:numPr>
          <w:ilvl w:val="0"/>
          <w:numId w:val="109"/>
        </w:numPr>
        <w:jc w:val="both"/>
        <w:rPr>
          <w:rFonts w:eastAsia="Arial Unicode MS" w:cs="Times New Roman"/>
          <w:color w:val="auto"/>
          <w:sz w:val="20"/>
          <w:szCs w:val="20"/>
          <w:lang w:val="es-ES_tradnl" w:eastAsia="en-US"/>
        </w:rPr>
      </w:pPr>
      <w:r w:rsidRPr="00303D7B">
        <w:rPr>
          <w:rFonts w:eastAsia="Arial Unicode MS" w:cs="Times New Roman"/>
          <w:color w:val="auto"/>
          <w:sz w:val="20"/>
          <w:szCs w:val="20"/>
          <w:lang w:val="es-ES_tradnl" w:eastAsia="en-US"/>
        </w:rPr>
        <w:t xml:space="preserve">Declarar inadmisible la presente petición en relación con </w:t>
      </w:r>
      <w:r w:rsidR="00C65C37" w:rsidRPr="00303D7B">
        <w:rPr>
          <w:rFonts w:eastAsia="Arial Unicode MS" w:cs="Times New Roman"/>
          <w:color w:val="auto"/>
          <w:sz w:val="20"/>
          <w:szCs w:val="20"/>
          <w:lang w:val="es-ES_tradnl" w:eastAsia="en-US"/>
        </w:rPr>
        <w:t>el artículo 26 de la Convención Americana</w:t>
      </w:r>
      <w:r w:rsidR="00657CE2">
        <w:rPr>
          <w:rFonts w:eastAsia="Arial Unicode MS" w:cs="Times New Roman"/>
          <w:color w:val="auto"/>
          <w:sz w:val="20"/>
          <w:szCs w:val="20"/>
          <w:lang w:val="es-ES_tradnl" w:eastAsia="en-US"/>
        </w:rPr>
        <w:t>, y;</w:t>
      </w:r>
    </w:p>
    <w:p w14:paraId="41AA5BF6" w14:textId="77777777" w:rsidR="000419AD" w:rsidRPr="00303D7B" w:rsidRDefault="000419AD" w:rsidP="00303D7B">
      <w:pPr>
        <w:pStyle w:val="ListParagraph"/>
        <w:jc w:val="both"/>
        <w:rPr>
          <w:rFonts w:eastAsia="Arial Unicode MS" w:cs="Times New Roman"/>
          <w:color w:val="auto"/>
          <w:sz w:val="20"/>
          <w:szCs w:val="20"/>
          <w:lang w:val="es-ES_tradnl" w:eastAsia="en-US"/>
        </w:rPr>
      </w:pPr>
    </w:p>
    <w:p w14:paraId="12A7002C" w14:textId="237DB869" w:rsidR="004A6A54" w:rsidRDefault="004A6A54" w:rsidP="00303D7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03D7B">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E311C71" w14:textId="3C155B96" w:rsidR="00FE2043" w:rsidRPr="00A37B82" w:rsidRDefault="00FE2043" w:rsidP="00FE2043">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w:t>
      </w:r>
      <w:r>
        <w:rPr>
          <w:rFonts w:asciiTheme="majorHAnsi" w:hAnsiTheme="majorHAnsi" w:cs="Arial"/>
          <w:noProof/>
          <w:spacing w:val="-2"/>
          <w:sz w:val="20"/>
          <w:szCs w:val="20"/>
          <w:lang w:val="es-CL"/>
        </w:rPr>
        <w:t>l primer</w:t>
      </w:r>
      <w:r w:rsidRPr="00A37B82">
        <w:rPr>
          <w:rFonts w:asciiTheme="majorHAnsi" w:hAnsiTheme="majorHAnsi" w:cs="Arial"/>
          <w:noProof/>
          <w:spacing w:val="-2"/>
          <w:sz w:val="20"/>
          <w:szCs w:val="20"/>
          <w:lang w:val="es-CL"/>
        </w:rPr>
        <w:t xml:space="preserve"> día del mes de </w:t>
      </w:r>
      <w:r>
        <w:rPr>
          <w:rFonts w:asciiTheme="majorHAnsi" w:hAnsiTheme="majorHAnsi" w:cs="Arial"/>
          <w:noProof/>
          <w:spacing w:val="-2"/>
          <w:sz w:val="20"/>
          <w:szCs w:val="20"/>
          <w:lang w:val="es-CL"/>
        </w:rPr>
        <w:t>diciembr</w:t>
      </w:r>
      <w:r w:rsidR="0040039F">
        <w:rPr>
          <w:rFonts w:asciiTheme="majorHAnsi" w:hAnsiTheme="majorHAnsi" w:cs="Arial"/>
          <w:noProof/>
          <w:spacing w:val="-2"/>
          <w:sz w:val="20"/>
          <w:szCs w:val="20"/>
          <w:lang w:val="es-CL"/>
        </w:rPr>
        <w:t>e</w:t>
      </w:r>
      <w:r w:rsidR="00454E9E">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1"/>
    <w:p w14:paraId="3D1D1E53" w14:textId="77777777" w:rsidR="00FE2043" w:rsidRPr="00A37B82" w:rsidRDefault="00FE2043" w:rsidP="00FE2043">
      <w:pPr>
        <w:suppressAutoHyphens/>
        <w:ind w:firstLine="720"/>
        <w:jc w:val="both"/>
        <w:rPr>
          <w:rFonts w:asciiTheme="majorHAnsi" w:hAnsiTheme="majorHAnsi" w:cs="Arial"/>
          <w:noProof/>
          <w:spacing w:val="-2"/>
          <w:sz w:val="20"/>
          <w:szCs w:val="20"/>
          <w:lang w:val="es-CL"/>
        </w:rPr>
      </w:pPr>
    </w:p>
    <w:sectPr w:rsidR="00FE204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F82C" w14:textId="77777777" w:rsidR="007B4759" w:rsidRDefault="007B4759">
      <w:r>
        <w:separator/>
      </w:r>
    </w:p>
  </w:endnote>
  <w:endnote w:type="continuationSeparator" w:id="0">
    <w:p w14:paraId="1DBE6814" w14:textId="77777777" w:rsidR="007B4759" w:rsidRDefault="007B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6005" w14:textId="77777777" w:rsidR="007B4759" w:rsidRPr="000F35ED" w:rsidRDefault="007B475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DF278C" w14:textId="77777777" w:rsidR="007B4759" w:rsidRPr="000F35ED" w:rsidRDefault="007B4759" w:rsidP="000F35ED">
      <w:pPr>
        <w:rPr>
          <w:rFonts w:asciiTheme="majorHAnsi" w:hAnsiTheme="majorHAnsi"/>
          <w:sz w:val="16"/>
          <w:szCs w:val="16"/>
        </w:rPr>
      </w:pPr>
      <w:r w:rsidRPr="000F35ED">
        <w:rPr>
          <w:rFonts w:asciiTheme="majorHAnsi" w:hAnsiTheme="majorHAnsi"/>
          <w:sz w:val="16"/>
          <w:szCs w:val="16"/>
        </w:rPr>
        <w:separator/>
      </w:r>
    </w:p>
    <w:p w14:paraId="4AFCFB81" w14:textId="77777777" w:rsidR="007B4759" w:rsidRPr="000F35ED" w:rsidRDefault="007B475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5664D8B" w14:textId="77777777" w:rsidR="007B4759" w:rsidRPr="000F35ED" w:rsidRDefault="007B475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423EBCF" w14:textId="77777777" w:rsidR="003A1E80" w:rsidRPr="00764FFF" w:rsidRDefault="003A1E80" w:rsidP="003A1E80">
      <w:pPr>
        <w:pStyle w:val="FootnoteText"/>
        <w:ind w:firstLine="720"/>
        <w:jc w:val="both"/>
        <w:rPr>
          <w:rFonts w:ascii="Cambria" w:hAnsi="Cambria"/>
          <w:sz w:val="16"/>
          <w:szCs w:val="16"/>
          <w:lang w:val="es-ES"/>
        </w:rPr>
      </w:pPr>
      <w:r w:rsidRPr="00764FFF">
        <w:rPr>
          <w:rStyle w:val="FootnoteReference"/>
          <w:rFonts w:ascii="Cambria" w:hAnsi="Cambria"/>
          <w:sz w:val="16"/>
          <w:szCs w:val="16"/>
        </w:rPr>
        <w:footnoteRef/>
      </w:r>
      <w:r w:rsidRPr="00764FFF">
        <w:rPr>
          <w:rFonts w:ascii="Cambria" w:hAnsi="Cambria"/>
          <w:sz w:val="16"/>
          <w:szCs w:val="16"/>
          <w:lang w:val="es-ES"/>
        </w:rPr>
        <w:t xml:space="preserve"> </w:t>
      </w:r>
      <w:r w:rsidRPr="00011E32">
        <w:rPr>
          <w:rFonts w:ascii="Cambria" w:hAnsi="Cambria"/>
          <w:sz w:val="16"/>
          <w:szCs w:val="16"/>
          <w:lang w:val="es-ES"/>
        </w:rPr>
        <w:t>En adelante “</w:t>
      </w:r>
      <w:r w:rsidRPr="00BF3FDB">
        <w:rPr>
          <w:rFonts w:ascii="Cambria" w:hAnsi="Cambria"/>
          <w:sz w:val="16"/>
          <w:szCs w:val="16"/>
          <w:lang w:val="es-ES"/>
        </w:rPr>
        <w:t xml:space="preserve">la </w:t>
      </w:r>
      <w:r w:rsidRPr="00011E32">
        <w:rPr>
          <w:rFonts w:ascii="Cambria" w:hAnsi="Cambria"/>
          <w:sz w:val="16"/>
          <w:szCs w:val="16"/>
          <w:lang w:val="es-ES"/>
        </w:rPr>
        <w:t>Convención Americana” o “</w:t>
      </w:r>
      <w:r w:rsidRPr="00BF3FDB">
        <w:rPr>
          <w:rFonts w:ascii="Cambria" w:hAnsi="Cambria"/>
          <w:sz w:val="16"/>
          <w:szCs w:val="16"/>
          <w:lang w:val="es-ES"/>
        </w:rPr>
        <w:t xml:space="preserve">la </w:t>
      </w:r>
      <w:r w:rsidRPr="00011E32">
        <w:rPr>
          <w:rFonts w:ascii="Cambria" w:hAnsi="Cambria"/>
          <w:sz w:val="16"/>
          <w:szCs w:val="16"/>
          <w:lang w:val="es-ES"/>
        </w:rPr>
        <w:t xml:space="preserve">Convención”. </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1175AAB5" w14:textId="39E18EC3" w:rsidR="00C65C37" w:rsidRPr="00C65C37" w:rsidRDefault="00C65C37" w:rsidP="00C65C37">
      <w:pPr>
        <w:pStyle w:val="FootnoteText"/>
        <w:ind w:firstLine="720"/>
        <w:jc w:val="both"/>
        <w:rPr>
          <w:rFonts w:ascii="Cambria" w:hAnsi="Cambria"/>
          <w:sz w:val="16"/>
          <w:szCs w:val="16"/>
          <w:lang w:val="es-ES"/>
        </w:rPr>
      </w:pPr>
      <w:r w:rsidRPr="00C65C37">
        <w:rPr>
          <w:rStyle w:val="FootnoteReference"/>
          <w:rFonts w:ascii="Cambria" w:hAnsi="Cambria"/>
          <w:sz w:val="16"/>
          <w:szCs w:val="16"/>
        </w:rPr>
        <w:footnoteRef/>
      </w:r>
      <w:r w:rsidRPr="00C65C37">
        <w:rPr>
          <w:rFonts w:ascii="Cambria" w:hAnsi="Cambria"/>
          <w:sz w:val="16"/>
          <w:szCs w:val="16"/>
          <w:lang w:val="es-ES"/>
        </w:rPr>
        <w:t xml:space="preserve"> En el informe 32/18, la CIDH admitió a trámite una petición al considerar que los alegatos de la parte peticionaria, referidos al trato desigual generado por la Corte Suprema al excluir a las presuntas víctimas de todo mecanismo indemnizatorio por su condición de personal de seguridad debido a una incorrecta aplicación de precedentes jurisprudenciales, no resultaban manifiestamente infundados y requerían un análisis de fondo. Cfr. CIDH. Informe No. 32/18. Petición 355-08. Informe de admisibilidad. Alberto Miguel Andrada y Jorge Osvaldo Álvarez. Argentina. 4 de mayo de 2018. Además, las más recientes: CIDH, Informe No. 76/19. Admisibilidad. Hugo Eduardo </w:t>
      </w:r>
      <w:proofErr w:type="spellStart"/>
      <w:r w:rsidRPr="00C65C37">
        <w:rPr>
          <w:rFonts w:ascii="Cambria" w:hAnsi="Cambria"/>
          <w:sz w:val="16"/>
          <w:szCs w:val="16"/>
          <w:lang w:val="es-ES"/>
        </w:rPr>
        <w:t>Ibarbuden</w:t>
      </w:r>
      <w:proofErr w:type="spellEnd"/>
      <w:r w:rsidRPr="00C65C37">
        <w:rPr>
          <w:rFonts w:ascii="Cambria" w:hAnsi="Cambria"/>
          <w:sz w:val="16"/>
          <w:szCs w:val="16"/>
          <w:lang w:val="es-ES"/>
        </w:rPr>
        <w:t xml:space="preserve">. Argentina. 21 de mayo de 2019; y CIDH, Informe No. 271/20. </w:t>
      </w:r>
      <w:proofErr w:type="spellStart"/>
      <w:r w:rsidRPr="00C65C37">
        <w:rPr>
          <w:rFonts w:ascii="Cambria" w:hAnsi="Cambria"/>
          <w:sz w:val="16"/>
          <w:szCs w:val="16"/>
        </w:rPr>
        <w:t>Petición</w:t>
      </w:r>
      <w:proofErr w:type="spellEnd"/>
      <w:r w:rsidRPr="00C65C37">
        <w:rPr>
          <w:rFonts w:ascii="Cambria" w:hAnsi="Cambria"/>
          <w:sz w:val="16"/>
          <w:szCs w:val="16"/>
        </w:rPr>
        <w:t xml:space="preserve"> 1619-13. </w:t>
      </w:r>
      <w:proofErr w:type="spellStart"/>
      <w:r w:rsidRPr="00C65C37">
        <w:rPr>
          <w:rFonts w:ascii="Cambria" w:hAnsi="Cambria"/>
          <w:sz w:val="16"/>
          <w:szCs w:val="16"/>
        </w:rPr>
        <w:t>Admisibilidad</w:t>
      </w:r>
      <w:proofErr w:type="spellEnd"/>
      <w:r w:rsidRPr="00C65C37">
        <w:rPr>
          <w:rFonts w:ascii="Cambria" w:hAnsi="Cambria"/>
          <w:sz w:val="16"/>
          <w:szCs w:val="16"/>
        </w:rPr>
        <w:t xml:space="preserve">. Gustavo </w:t>
      </w:r>
      <w:proofErr w:type="spellStart"/>
      <w:r w:rsidRPr="00C65C37">
        <w:rPr>
          <w:rFonts w:ascii="Cambria" w:hAnsi="Cambria"/>
          <w:sz w:val="16"/>
          <w:szCs w:val="16"/>
        </w:rPr>
        <w:t>Ángel</w:t>
      </w:r>
      <w:proofErr w:type="spellEnd"/>
      <w:r w:rsidRPr="00C65C37">
        <w:rPr>
          <w:rFonts w:ascii="Cambria" w:hAnsi="Cambria"/>
          <w:sz w:val="16"/>
          <w:szCs w:val="16"/>
        </w:rPr>
        <w:t xml:space="preserve"> </w:t>
      </w:r>
      <w:proofErr w:type="spellStart"/>
      <w:r w:rsidRPr="00C65C37">
        <w:rPr>
          <w:rFonts w:ascii="Cambria" w:hAnsi="Cambria"/>
          <w:sz w:val="16"/>
          <w:szCs w:val="16"/>
        </w:rPr>
        <w:t>Farías</w:t>
      </w:r>
      <w:proofErr w:type="spellEnd"/>
      <w:r w:rsidRPr="00C65C37">
        <w:rPr>
          <w:rFonts w:ascii="Cambria" w:hAnsi="Cambria"/>
          <w:sz w:val="16"/>
          <w:szCs w:val="16"/>
        </w:rPr>
        <w:t xml:space="preserve">. Argentina. 12 de </w:t>
      </w:r>
      <w:proofErr w:type="spellStart"/>
      <w:r w:rsidRPr="00C65C37">
        <w:rPr>
          <w:rFonts w:ascii="Cambria" w:hAnsi="Cambria"/>
          <w:sz w:val="16"/>
          <w:szCs w:val="16"/>
        </w:rPr>
        <w:t>octubre</w:t>
      </w:r>
      <w:proofErr w:type="spellEnd"/>
      <w:r w:rsidRPr="00C65C37">
        <w:rPr>
          <w:rFonts w:ascii="Cambria" w:hAnsi="Cambria"/>
          <w:sz w:val="16"/>
          <w:szCs w:val="16"/>
        </w:rPr>
        <w:t xml:space="preserv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B4759"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09C0EBC"/>
    <w:multiLevelType w:val="hybridMultilevel"/>
    <w:tmpl w:val="C1BA8956"/>
    <w:lvl w:ilvl="0" w:tplc="53124132">
      <w:start w:val="1"/>
      <w:numFmt w:val="decimal"/>
      <w:lvlText w:val="%1."/>
      <w:lvlJc w:val="left"/>
      <w:pPr>
        <w:ind w:left="1890" w:hanging="360"/>
      </w:pPr>
      <w:rPr>
        <w:rFonts w:cs="Times New Roman"/>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4"/>
  </w:num>
  <w:num w:numId="109">
    <w:abstractNumId w:val="47"/>
  </w:num>
  <w:num w:numId="110">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12A4"/>
    <w:rsid w:val="000337EF"/>
    <w:rsid w:val="00040C3A"/>
    <w:rsid w:val="000419AD"/>
    <w:rsid w:val="000433C9"/>
    <w:rsid w:val="000716C5"/>
    <w:rsid w:val="00075E23"/>
    <w:rsid w:val="0009344A"/>
    <w:rsid w:val="000A392E"/>
    <w:rsid w:val="000A575F"/>
    <w:rsid w:val="000D05CB"/>
    <w:rsid w:val="000D10DB"/>
    <w:rsid w:val="000E50CD"/>
    <w:rsid w:val="000E5EB5"/>
    <w:rsid w:val="000F35ED"/>
    <w:rsid w:val="00107131"/>
    <w:rsid w:val="0010736F"/>
    <w:rsid w:val="00107A27"/>
    <w:rsid w:val="00113F73"/>
    <w:rsid w:val="00121CC2"/>
    <w:rsid w:val="00131425"/>
    <w:rsid w:val="00133EE5"/>
    <w:rsid w:val="00167A34"/>
    <w:rsid w:val="001A7870"/>
    <w:rsid w:val="001B3A00"/>
    <w:rsid w:val="001C1B41"/>
    <w:rsid w:val="001D65EF"/>
    <w:rsid w:val="001E49E7"/>
    <w:rsid w:val="001F7201"/>
    <w:rsid w:val="00223A29"/>
    <w:rsid w:val="002250A3"/>
    <w:rsid w:val="00235217"/>
    <w:rsid w:val="00246D1F"/>
    <w:rsid w:val="00247403"/>
    <w:rsid w:val="00247542"/>
    <w:rsid w:val="002560AE"/>
    <w:rsid w:val="00266B61"/>
    <w:rsid w:val="0026712A"/>
    <w:rsid w:val="002704DB"/>
    <w:rsid w:val="00291E8C"/>
    <w:rsid w:val="002A0AAE"/>
    <w:rsid w:val="002A5820"/>
    <w:rsid w:val="002D2B26"/>
    <w:rsid w:val="002D7EA2"/>
    <w:rsid w:val="002E187C"/>
    <w:rsid w:val="00302733"/>
    <w:rsid w:val="00303D7B"/>
    <w:rsid w:val="00314078"/>
    <w:rsid w:val="0031535D"/>
    <w:rsid w:val="003239B8"/>
    <w:rsid w:val="0033169F"/>
    <w:rsid w:val="00344977"/>
    <w:rsid w:val="00346C95"/>
    <w:rsid w:val="00356185"/>
    <w:rsid w:val="00360380"/>
    <w:rsid w:val="0037519E"/>
    <w:rsid w:val="00386CF0"/>
    <w:rsid w:val="003A1E80"/>
    <w:rsid w:val="003B70FB"/>
    <w:rsid w:val="003C676B"/>
    <w:rsid w:val="003D3BC2"/>
    <w:rsid w:val="003E6CA1"/>
    <w:rsid w:val="0040039F"/>
    <w:rsid w:val="00405F9C"/>
    <w:rsid w:val="004065A8"/>
    <w:rsid w:val="004165C2"/>
    <w:rsid w:val="00441ECB"/>
    <w:rsid w:val="00445193"/>
    <w:rsid w:val="00454E9E"/>
    <w:rsid w:val="00462C1B"/>
    <w:rsid w:val="00467B7E"/>
    <w:rsid w:val="00473BB4"/>
    <w:rsid w:val="00477592"/>
    <w:rsid w:val="00486F1C"/>
    <w:rsid w:val="0049419D"/>
    <w:rsid w:val="004A6A54"/>
    <w:rsid w:val="004C20D2"/>
    <w:rsid w:val="004C2312"/>
    <w:rsid w:val="004C4B62"/>
    <w:rsid w:val="004C54C9"/>
    <w:rsid w:val="004C5F0B"/>
    <w:rsid w:val="004D4ABA"/>
    <w:rsid w:val="004D6025"/>
    <w:rsid w:val="004D6C6E"/>
    <w:rsid w:val="004E2649"/>
    <w:rsid w:val="004F626F"/>
    <w:rsid w:val="00501399"/>
    <w:rsid w:val="0050633D"/>
    <w:rsid w:val="00506C84"/>
    <w:rsid w:val="00507BC4"/>
    <w:rsid w:val="005128E4"/>
    <w:rsid w:val="005133DB"/>
    <w:rsid w:val="00514504"/>
    <w:rsid w:val="00525560"/>
    <w:rsid w:val="00544C49"/>
    <w:rsid w:val="005474FF"/>
    <w:rsid w:val="005516A1"/>
    <w:rsid w:val="005559EF"/>
    <w:rsid w:val="00563557"/>
    <w:rsid w:val="0057402A"/>
    <w:rsid w:val="005771D0"/>
    <w:rsid w:val="00577D5F"/>
    <w:rsid w:val="0059191A"/>
    <w:rsid w:val="005921FF"/>
    <w:rsid w:val="005A24ED"/>
    <w:rsid w:val="005A6D0E"/>
    <w:rsid w:val="005B5155"/>
    <w:rsid w:val="005B52B0"/>
    <w:rsid w:val="005B6806"/>
    <w:rsid w:val="005C4225"/>
    <w:rsid w:val="005D38F9"/>
    <w:rsid w:val="005F0DAD"/>
    <w:rsid w:val="005F0F33"/>
    <w:rsid w:val="00600DEB"/>
    <w:rsid w:val="00627C9F"/>
    <w:rsid w:val="006311E9"/>
    <w:rsid w:val="00632354"/>
    <w:rsid w:val="00635421"/>
    <w:rsid w:val="00642810"/>
    <w:rsid w:val="00652333"/>
    <w:rsid w:val="00657CE2"/>
    <w:rsid w:val="0068009E"/>
    <w:rsid w:val="00692219"/>
    <w:rsid w:val="006A17D2"/>
    <w:rsid w:val="006A73E6"/>
    <w:rsid w:val="006B2D5C"/>
    <w:rsid w:val="006C4EB1"/>
    <w:rsid w:val="006E0166"/>
    <w:rsid w:val="006E2FFB"/>
    <w:rsid w:val="006E7B34"/>
    <w:rsid w:val="0070697F"/>
    <w:rsid w:val="0070729D"/>
    <w:rsid w:val="00712F89"/>
    <w:rsid w:val="0072199C"/>
    <w:rsid w:val="00722C9F"/>
    <w:rsid w:val="007253B8"/>
    <w:rsid w:val="0073659E"/>
    <w:rsid w:val="0073741F"/>
    <w:rsid w:val="00747C60"/>
    <w:rsid w:val="0076643F"/>
    <w:rsid w:val="00777F63"/>
    <w:rsid w:val="007A5817"/>
    <w:rsid w:val="007B05C4"/>
    <w:rsid w:val="007B4759"/>
    <w:rsid w:val="007B60E9"/>
    <w:rsid w:val="007B6CC3"/>
    <w:rsid w:val="007B76D3"/>
    <w:rsid w:val="007C3334"/>
    <w:rsid w:val="007D2B98"/>
    <w:rsid w:val="007E21BC"/>
    <w:rsid w:val="007E7C82"/>
    <w:rsid w:val="007F2AA1"/>
    <w:rsid w:val="007F588D"/>
    <w:rsid w:val="00803F1C"/>
    <w:rsid w:val="0080600E"/>
    <w:rsid w:val="008110FD"/>
    <w:rsid w:val="00814688"/>
    <w:rsid w:val="00817612"/>
    <w:rsid w:val="008338A4"/>
    <w:rsid w:val="00834D49"/>
    <w:rsid w:val="00837C45"/>
    <w:rsid w:val="00844730"/>
    <w:rsid w:val="008457C2"/>
    <w:rsid w:val="00857A82"/>
    <w:rsid w:val="00873836"/>
    <w:rsid w:val="00876F3A"/>
    <w:rsid w:val="00885737"/>
    <w:rsid w:val="00890650"/>
    <w:rsid w:val="00896C47"/>
    <w:rsid w:val="00897E12"/>
    <w:rsid w:val="008A7E0F"/>
    <w:rsid w:val="008B12F5"/>
    <w:rsid w:val="008C5E2D"/>
    <w:rsid w:val="008D768D"/>
    <w:rsid w:val="008E3759"/>
    <w:rsid w:val="008E3BFE"/>
    <w:rsid w:val="008F1912"/>
    <w:rsid w:val="0090270B"/>
    <w:rsid w:val="009041DC"/>
    <w:rsid w:val="00917B5A"/>
    <w:rsid w:val="00920A58"/>
    <w:rsid w:val="00920A8C"/>
    <w:rsid w:val="00934A2C"/>
    <w:rsid w:val="0096165A"/>
    <w:rsid w:val="0096706E"/>
    <w:rsid w:val="00974491"/>
    <w:rsid w:val="00975C4E"/>
    <w:rsid w:val="00981FBA"/>
    <w:rsid w:val="00997BC5"/>
    <w:rsid w:val="009A4F41"/>
    <w:rsid w:val="009B381B"/>
    <w:rsid w:val="009D1753"/>
    <w:rsid w:val="009D7611"/>
    <w:rsid w:val="009E0B61"/>
    <w:rsid w:val="009E53DE"/>
    <w:rsid w:val="00A0082D"/>
    <w:rsid w:val="00A11212"/>
    <w:rsid w:val="00A11E44"/>
    <w:rsid w:val="00A30100"/>
    <w:rsid w:val="00A328B3"/>
    <w:rsid w:val="00A50FCF"/>
    <w:rsid w:val="00A528D1"/>
    <w:rsid w:val="00A610CD"/>
    <w:rsid w:val="00A758AA"/>
    <w:rsid w:val="00AA09A2"/>
    <w:rsid w:val="00AA7996"/>
    <w:rsid w:val="00AB5554"/>
    <w:rsid w:val="00AC19CB"/>
    <w:rsid w:val="00AE5488"/>
    <w:rsid w:val="00AE6F91"/>
    <w:rsid w:val="00AF5571"/>
    <w:rsid w:val="00B07341"/>
    <w:rsid w:val="00B30539"/>
    <w:rsid w:val="00B314DB"/>
    <w:rsid w:val="00B361F2"/>
    <w:rsid w:val="00B3718B"/>
    <w:rsid w:val="00B3745F"/>
    <w:rsid w:val="00B43D39"/>
    <w:rsid w:val="00B4632A"/>
    <w:rsid w:val="00B530F1"/>
    <w:rsid w:val="00B9749E"/>
    <w:rsid w:val="00BA276C"/>
    <w:rsid w:val="00BB306F"/>
    <w:rsid w:val="00BD4B89"/>
    <w:rsid w:val="00BD5922"/>
    <w:rsid w:val="00BF02CB"/>
    <w:rsid w:val="00BF6FD8"/>
    <w:rsid w:val="00C03680"/>
    <w:rsid w:val="00C054DF"/>
    <w:rsid w:val="00C21762"/>
    <w:rsid w:val="00C21FEF"/>
    <w:rsid w:val="00C23BA4"/>
    <w:rsid w:val="00C24543"/>
    <w:rsid w:val="00C256A2"/>
    <w:rsid w:val="00C25ADB"/>
    <w:rsid w:val="00C4502F"/>
    <w:rsid w:val="00C51515"/>
    <w:rsid w:val="00C5660B"/>
    <w:rsid w:val="00C65C37"/>
    <w:rsid w:val="00C66B72"/>
    <w:rsid w:val="00C85F62"/>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25EA"/>
    <w:rsid w:val="00D34786"/>
    <w:rsid w:val="00D37BFC"/>
    <w:rsid w:val="00D47A8E"/>
    <w:rsid w:val="00D52D14"/>
    <w:rsid w:val="00D64043"/>
    <w:rsid w:val="00D712D3"/>
    <w:rsid w:val="00D71422"/>
    <w:rsid w:val="00D72DC6"/>
    <w:rsid w:val="00D7558D"/>
    <w:rsid w:val="00D81D92"/>
    <w:rsid w:val="00D876F9"/>
    <w:rsid w:val="00DA7B5F"/>
    <w:rsid w:val="00DC11E7"/>
    <w:rsid w:val="00DC24E3"/>
    <w:rsid w:val="00DC7023"/>
    <w:rsid w:val="00DC769A"/>
    <w:rsid w:val="00DD3D86"/>
    <w:rsid w:val="00DD4AD2"/>
    <w:rsid w:val="00DF1EC4"/>
    <w:rsid w:val="00E0340B"/>
    <w:rsid w:val="00E04A90"/>
    <w:rsid w:val="00E0551F"/>
    <w:rsid w:val="00E15E0D"/>
    <w:rsid w:val="00E219C7"/>
    <w:rsid w:val="00E4118C"/>
    <w:rsid w:val="00E43157"/>
    <w:rsid w:val="00E461CE"/>
    <w:rsid w:val="00E573E4"/>
    <w:rsid w:val="00E64C3D"/>
    <w:rsid w:val="00E720CA"/>
    <w:rsid w:val="00E84EB5"/>
    <w:rsid w:val="00E85662"/>
    <w:rsid w:val="00E8789F"/>
    <w:rsid w:val="00E97B71"/>
    <w:rsid w:val="00EA3D34"/>
    <w:rsid w:val="00EB454D"/>
    <w:rsid w:val="00ED549D"/>
    <w:rsid w:val="00ED76BE"/>
    <w:rsid w:val="00EE00E9"/>
    <w:rsid w:val="00EF0938"/>
    <w:rsid w:val="00EF1AAA"/>
    <w:rsid w:val="00EF619B"/>
    <w:rsid w:val="00F00B55"/>
    <w:rsid w:val="00F02AD1"/>
    <w:rsid w:val="00F13228"/>
    <w:rsid w:val="00F253CC"/>
    <w:rsid w:val="00F37106"/>
    <w:rsid w:val="00F44E25"/>
    <w:rsid w:val="00F519CF"/>
    <w:rsid w:val="00F56BA5"/>
    <w:rsid w:val="00F60E22"/>
    <w:rsid w:val="00F65BBC"/>
    <w:rsid w:val="00F65C68"/>
    <w:rsid w:val="00F81395"/>
    <w:rsid w:val="00F81BB8"/>
    <w:rsid w:val="00F8622A"/>
    <w:rsid w:val="00F90C64"/>
    <w:rsid w:val="00F917D1"/>
    <w:rsid w:val="00F9653B"/>
    <w:rsid w:val="00FB62CF"/>
    <w:rsid w:val="00FC7359"/>
    <w:rsid w:val="00FD3C3B"/>
    <w:rsid w:val="00FE07DD"/>
    <w:rsid w:val="00FE2043"/>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4380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1996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C38AF"/>
    <w:rsid w:val="003D1528"/>
    <w:rsid w:val="004B5BBB"/>
    <w:rsid w:val="004F2DF8"/>
    <w:rsid w:val="006F24A1"/>
    <w:rsid w:val="007B2078"/>
    <w:rsid w:val="0094305D"/>
    <w:rsid w:val="009A261B"/>
    <w:rsid w:val="009B7C76"/>
    <w:rsid w:val="00A425AC"/>
    <w:rsid w:val="00AA2E17"/>
    <w:rsid w:val="00AC15A4"/>
    <w:rsid w:val="00B0336C"/>
    <w:rsid w:val="00BC4B66"/>
    <w:rsid w:val="00CA4540"/>
    <w:rsid w:val="00CB664F"/>
    <w:rsid w:val="00D241E9"/>
    <w:rsid w:val="00D37482"/>
    <w:rsid w:val="00D7750D"/>
    <w:rsid w:val="00F00D2F"/>
    <w:rsid w:val="00F128DF"/>
    <w:rsid w:val="00F55C72"/>
    <w:rsid w:val="00F7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92E4-806C-411E-8F31-667D0919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8658</Characters>
  <Application>Microsoft Office Word</Application>
  <DocSecurity>0</DocSecurity>
  <Lines>196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354/21</dc:title>
  <dc:creator/>
  <cp:lastModifiedBy/>
  <cp:revision>1</cp:revision>
  <dcterms:created xsi:type="dcterms:W3CDTF">2022-02-09T21:56:00Z</dcterms:created>
  <dcterms:modified xsi:type="dcterms:W3CDTF">2022-02-09T21:56:00Z</dcterms:modified>
</cp:coreProperties>
</file>