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8E8343" w14:textId="77777777" w:rsidR="00040C3A" w:rsidRPr="008B0FEA" w:rsidRDefault="00D306D1" w:rsidP="00627C9F">
      <w:pPr>
        <w:jc w:val="both"/>
        <w:rPr>
          <w:rFonts w:ascii="Cambria" w:hAnsi="Cambria" w:cs="Univers"/>
          <w:b/>
          <w:bCs/>
          <w:sz w:val="20"/>
          <w:szCs w:val="20"/>
          <w:lang w:val="es-ES"/>
        </w:rPr>
      </w:pPr>
      <w:r w:rsidRPr="008B0FEA">
        <w:rPr>
          <w:rFonts w:ascii="Cambria" w:hAnsi="Cambria"/>
          <w:noProof/>
          <w:sz w:val="20"/>
          <w:szCs w:val="20"/>
        </w:rPr>
        <mc:AlternateContent>
          <mc:Choice Requires="wps">
            <w:drawing>
              <wp:anchor distT="0" distB="0" distL="114300" distR="114300" simplePos="0" relativeHeight="251661311" behindDoc="0" locked="0" layoutInCell="1" allowOverlap="1" wp14:anchorId="08548BEE" wp14:editId="2E88E08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E0CF14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B0FEA">
        <w:rPr>
          <w:rFonts w:ascii="Cambria" w:hAnsi="Cambria"/>
          <w:noProof/>
          <w:sz w:val="20"/>
          <w:szCs w:val="20"/>
        </w:rPr>
        <mc:AlternateContent>
          <mc:Choice Requires="wps">
            <w:drawing>
              <wp:anchor distT="0" distB="0" distL="114300" distR="114300" simplePos="0" relativeHeight="251673600" behindDoc="0" locked="0" layoutInCell="1" allowOverlap="1" wp14:anchorId="541AAEA7" wp14:editId="1EAB101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7B29D" w14:textId="77777777" w:rsidR="00CB2660" w:rsidRDefault="00AE5488" w:rsidP="00AE5488">
                            <w:r>
                              <w:rPr>
                                <w:noProof/>
                              </w:rPr>
                              <w:drawing>
                                <wp:inline distT="0" distB="0" distL="0" distR="0" wp14:anchorId="0B33D2ED" wp14:editId="5E2F760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41AAEA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B7B29D" w14:textId="77777777" w:rsidR="00CB2660" w:rsidRDefault="00AE5488" w:rsidP="00AE5488">
                      <w:r>
                        <w:rPr>
                          <w:noProof/>
                        </w:rPr>
                        <w:drawing>
                          <wp:inline distT="0" distB="0" distL="0" distR="0" wp14:anchorId="0B33D2ED" wp14:editId="5E2F760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B0FEA">
        <w:rPr>
          <w:rFonts w:ascii="Cambria" w:hAnsi="Cambria" w:cs="Univers"/>
          <w:b/>
          <w:bCs/>
          <w:sz w:val="20"/>
          <w:szCs w:val="20"/>
          <w:lang w:val="es-ES"/>
        </w:rPr>
        <w:t xml:space="preserve"> </w:t>
      </w:r>
    </w:p>
    <w:p w14:paraId="654E7110" w14:textId="77777777" w:rsidR="00040C3A" w:rsidRPr="008B0FEA" w:rsidRDefault="00040C3A" w:rsidP="00040C3A">
      <w:pPr>
        <w:tabs>
          <w:tab w:val="center" w:pos="5400"/>
        </w:tabs>
        <w:suppressAutoHyphens/>
        <w:jc w:val="both"/>
        <w:rPr>
          <w:rFonts w:ascii="Cambria" w:hAnsi="Cambria"/>
          <w:sz w:val="20"/>
          <w:szCs w:val="20"/>
          <w:lang w:val="es-ES"/>
        </w:rPr>
      </w:pPr>
    </w:p>
    <w:p w14:paraId="0D5456D8" w14:textId="77777777" w:rsidR="00040C3A" w:rsidRPr="008B0FEA" w:rsidRDefault="00040C3A" w:rsidP="00040C3A">
      <w:pPr>
        <w:tabs>
          <w:tab w:val="center" w:pos="5400"/>
        </w:tabs>
        <w:suppressAutoHyphens/>
        <w:jc w:val="both"/>
        <w:rPr>
          <w:rFonts w:ascii="Cambria" w:hAnsi="Cambria"/>
          <w:sz w:val="20"/>
          <w:szCs w:val="20"/>
          <w:lang w:val="es-ES"/>
        </w:rPr>
      </w:pPr>
    </w:p>
    <w:p w14:paraId="779462C0" w14:textId="77777777" w:rsidR="005128E4" w:rsidRPr="008B0FEA" w:rsidRDefault="005128E4" w:rsidP="00040C3A">
      <w:pPr>
        <w:tabs>
          <w:tab w:val="center" w:pos="5400"/>
        </w:tabs>
        <w:suppressAutoHyphens/>
        <w:rPr>
          <w:rFonts w:ascii="Cambria" w:hAnsi="Cambria"/>
          <w:sz w:val="20"/>
          <w:szCs w:val="20"/>
          <w:lang w:val="es-ES"/>
        </w:rPr>
      </w:pPr>
    </w:p>
    <w:p w14:paraId="129D4821" w14:textId="77777777" w:rsidR="005128E4" w:rsidRPr="008B0FEA" w:rsidRDefault="005128E4" w:rsidP="00040C3A">
      <w:pPr>
        <w:tabs>
          <w:tab w:val="center" w:pos="5400"/>
        </w:tabs>
        <w:suppressAutoHyphens/>
        <w:rPr>
          <w:rFonts w:ascii="Cambria" w:hAnsi="Cambria"/>
          <w:sz w:val="20"/>
          <w:szCs w:val="20"/>
          <w:lang w:val="es-ES"/>
        </w:rPr>
      </w:pPr>
    </w:p>
    <w:p w14:paraId="36E4CE84" w14:textId="77777777" w:rsidR="005128E4" w:rsidRPr="008B0FEA" w:rsidRDefault="005128E4" w:rsidP="00040C3A">
      <w:pPr>
        <w:tabs>
          <w:tab w:val="center" w:pos="5400"/>
        </w:tabs>
        <w:suppressAutoHyphens/>
        <w:rPr>
          <w:rFonts w:ascii="Cambria" w:hAnsi="Cambria"/>
          <w:sz w:val="20"/>
          <w:szCs w:val="20"/>
          <w:lang w:val="es-ES"/>
        </w:rPr>
      </w:pPr>
    </w:p>
    <w:p w14:paraId="02D35E19" w14:textId="77777777" w:rsidR="00040C3A" w:rsidRPr="008B0FEA" w:rsidRDefault="00040C3A" w:rsidP="005128E4">
      <w:pPr>
        <w:tabs>
          <w:tab w:val="center" w:pos="5400"/>
        </w:tabs>
        <w:suppressAutoHyphens/>
        <w:jc w:val="center"/>
        <w:rPr>
          <w:rFonts w:ascii="Cambria" w:hAnsi="Cambria"/>
          <w:sz w:val="20"/>
          <w:szCs w:val="20"/>
          <w:lang w:val="es-ES"/>
        </w:rPr>
      </w:pPr>
    </w:p>
    <w:p w14:paraId="01CD84C8" w14:textId="77777777" w:rsidR="00040C3A" w:rsidRPr="008B0FEA" w:rsidRDefault="00040C3A" w:rsidP="005128E4">
      <w:pPr>
        <w:tabs>
          <w:tab w:val="center" w:pos="5400"/>
        </w:tabs>
        <w:suppressAutoHyphens/>
        <w:jc w:val="center"/>
        <w:rPr>
          <w:rFonts w:ascii="Cambria" w:hAnsi="Cambria"/>
          <w:sz w:val="20"/>
          <w:szCs w:val="20"/>
          <w:lang w:val="es-ES"/>
        </w:rPr>
      </w:pPr>
    </w:p>
    <w:p w14:paraId="446B99C4" w14:textId="77777777" w:rsidR="005B52B0" w:rsidRPr="008B0FEA" w:rsidRDefault="005B52B0" w:rsidP="005128E4">
      <w:pPr>
        <w:tabs>
          <w:tab w:val="center" w:pos="5400"/>
        </w:tabs>
        <w:suppressAutoHyphens/>
        <w:jc w:val="center"/>
        <w:rPr>
          <w:rFonts w:ascii="Cambria" w:hAnsi="Cambria"/>
          <w:sz w:val="20"/>
          <w:szCs w:val="20"/>
          <w:lang w:val="es-ES"/>
        </w:rPr>
      </w:pPr>
    </w:p>
    <w:p w14:paraId="6EF6CC03" w14:textId="77777777" w:rsidR="005B52B0" w:rsidRPr="008B0FEA" w:rsidRDefault="005B52B0" w:rsidP="005128E4">
      <w:pPr>
        <w:tabs>
          <w:tab w:val="center" w:pos="5400"/>
        </w:tabs>
        <w:suppressAutoHyphens/>
        <w:jc w:val="center"/>
        <w:rPr>
          <w:rFonts w:ascii="Cambria" w:hAnsi="Cambria"/>
          <w:sz w:val="20"/>
          <w:szCs w:val="20"/>
          <w:lang w:val="es-ES"/>
        </w:rPr>
      </w:pPr>
    </w:p>
    <w:p w14:paraId="0CFD8328" w14:textId="77777777" w:rsidR="005B52B0" w:rsidRPr="008B0FEA" w:rsidRDefault="005B52B0" w:rsidP="005128E4">
      <w:pPr>
        <w:tabs>
          <w:tab w:val="center" w:pos="5400"/>
        </w:tabs>
        <w:suppressAutoHyphens/>
        <w:jc w:val="center"/>
        <w:rPr>
          <w:rFonts w:ascii="Cambria" w:hAnsi="Cambria"/>
          <w:sz w:val="20"/>
          <w:szCs w:val="20"/>
          <w:lang w:val="es-ES"/>
        </w:rPr>
      </w:pPr>
    </w:p>
    <w:p w14:paraId="749D56F1" w14:textId="77777777" w:rsidR="00040C3A" w:rsidRPr="008B0FEA" w:rsidRDefault="00040C3A" w:rsidP="00040C3A">
      <w:pPr>
        <w:tabs>
          <w:tab w:val="center" w:pos="5400"/>
        </w:tabs>
        <w:suppressAutoHyphens/>
        <w:jc w:val="center"/>
        <w:rPr>
          <w:rFonts w:ascii="Cambria" w:hAnsi="Cambria"/>
          <w:sz w:val="20"/>
          <w:szCs w:val="20"/>
          <w:lang w:val="es-ES"/>
        </w:rPr>
      </w:pPr>
    </w:p>
    <w:p w14:paraId="531D4B58" w14:textId="77777777" w:rsidR="00040C3A" w:rsidRPr="008B0FEA" w:rsidRDefault="00040C3A" w:rsidP="00040C3A">
      <w:pPr>
        <w:tabs>
          <w:tab w:val="center" w:pos="5400"/>
        </w:tabs>
        <w:suppressAutoHyphens/>
        <w:jc w:val="center"/>
        <w:rPr>
          <w:rFonts w:ascii="Cambria" w:hAnsi="Cambria"/>
          <w:sz w:val="20"/>
          <w:szCs w:val="20"/>
          <w:lang w:val="es-ES"/>
        </w:rPr>
      </w:pPr>
    </w:p>
    <w:p w14:paraId="25E0491C" w14:textId="77777777" w:rsidR="00040C3A" w:rsidRPr="008B0FEA" w:rsidRDefault="003D3BC2" w:rsidP="00040C3A">
      <w:pPr>
        <w:tabs>
          <w:tab w:val="center" w:pos="5400"/>
        </w:tabs>
        <w:suppressAutoHyphens/>
        <w:jc w:val="center"/>
        <w:rPr>
          <w:rFonts w:ascii="Cambria" w:hAnsi="Cambria"/>
          <w:sz w:val="20"/>
          <w:szCs w:val="20"/>
          <w:lang w:val="es-ES"/>
        </w:rPr>
      </w:pPr>
      <w:r w:rsidRPr="008B0FEA">
        <w:rPr>
          <w:rFonts w:ascii="Cambria" w:hAnsi="Cambria"/>
          <w:noProof/>
          <w:sz w:val="20"/>
          <w:szCs w:val="20"/>
        </w:rPr>
        <mc:AlternateContent>
          <mc:Choice Requires="wps">
            <w:drawing>
              <wp:anchor distT="0" distB="0" distL="114300" distR="114300" simplePos="0" relativeHeight="251669504" behindDoc="0" locked="0" layoutInCell="1" allowOverlap="1" wp14:anchorId="23941606" wp14:editId="031DA05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32B71" w14:textId="3928E1E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51573">
                              <w:rPr>
                                <w:rFonts w:asciiTheme="majorHAnsi" w:hAnsiTheme="majorHAnsi" w:cs="Arial"/>
                                <w:b/>
                                <w:bCs/>
                                <w:color w:val="0D0D0D" w:themeColor="text1" w:themeTint="F2"/>
                                <w:sz w:val="36"/>
                                <w:szCs w:val="22"/>
                                <w:lang w:val="es-ES_tradnl"/>
                              </w:rPr>
                              <w:t xml:space="preserve"> 26</w:t>
                            </w:r>
                            <w:r w:rsidR="007B05C4">
                              <w:rPr>
                                <w:rFonts w:asciiTheme="majorHAnsi" w:hAnsiTheme="majorHAnsi" w:cs="Arial"/>
                                <w:b/>
                                <w:bCs/>
                                <w:color w:val="0D0D0D" w:themeColor="text1" w:themeTint="F2"/>
                                <w:sz w:val="36"/>
                                <w:szCs w:val="22"/>
                                <w:lang w:val="es-ES_tradnl"/>
                              </w:rPr>
                              <w:t>/</w:t>
                            </w:r>
                            <w:r w:rsidR="00151573">
                              <w:rPr>
                                <w:rFonts w:asciiTheme="majorHAnsi" w:hAnsiTheme="majorHAnsi" w:cs="Arial"/>
                                <w:b/>
                                <w:bCs/>
                                <w:color w:val="0D0D0D" w:themeColor="text1" w:themeTint="F2"/>
                                <w:sz w:val="36"/>
                                <w:szCs w:val="22"/>
                                <w:lang w:val="es-ES_tradnl"/>
                              </w:rPr>
                              <w:t>21</w:t>
                            </w:r>
                          </w:p>
                          <w:p w14:paraId="41265D1A"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A028B">
                              <w:rPr>
                                <w:rFonts w:asciiTheme="majorHAnsi" w:hAnsiTheme="majorHAnsi" w:cs="Arial"/>
                                <w:b/>
                                <w:color w:val="0D0D0D" w:themeColor="text1" w:themeTint="F2"/>
                                <w:sz w:val="36"/>
                                <w:szCs w:val="22"/>
                                <w:lang w:val="es-ES_tradnl"/>
                              </w:rPr>
                              <w:t>187</w:t>
                            </w:r>
                            <w:r w:rsidR="00246D1F" w:rsidRPr="004E2649">
                              <w:rPr>
                                <w:rFonts w:asciiTheme="majorHAnsi" w:hAnsiTheme="majorHAnsi" w:cs="Arial"/>
                                <w:b/>
                                <w:color w:val="0D0D0D" w:themeColor="text1" w:themeTint="F2"/>
                                <w:sz w:val="36"/>
                                <w:szCs w:val="22"/>
                                <w:lang w:val="es-ES_tradnl"/>
                              </w:rPr>
                              <w:t>-</w:t>
                            </w:r>
                            <w:r w:rsidR="000A028B">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7CE7A1F"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F4B43">
                              <w:rPr>
                                <w:rFonts w:asciiTheme="majorHAnsi" w:hAnsiTheme="majorHAnsi" w:cs="Arial"/>
                                <w:color w:val="0D0D0D" w:themeColor="text1" w:themeTint="F2"/>
                                <w:szCs w:val="22"/>
                                <w:lang w:val="es-ES_tradnl"/>
                              </w:rPr>
                              <w:t>INFORME DE ADMISIBILIDAD</w:t>
                            </w:r>
                            <w:r w:rsidR="00F519CF" w:rsidRPr="008F4B43">
                              <w:rPr>
                                <w:rFonts w:asciiTheme="majorHAnsi" w:hAnsiTheme="majorHAnsi" w:cs="Arial"/>
                                <w:color w:val="0D0D0D" w:themeColor="text1" w:themeTint="F2"/>
                                <w:szCs w:val="22"/>
                                <w:lang w:val="es-ES_tradnl"/>
                              </w:rPr>
                              <w:t xml:space="preserve"> </w:t>
                            </w:r>
                          </w:p>
                          <w:p w14:paraId="472FE2A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31645EF" w14:textId="77777777" w:rsidR="005B52B0" w:rsidRPr="0010736F" w:rsidRDefault="00D627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ROQUE </w:t>
                            </w:r>
                            <w:r w:rsidR="00B12811">
                              <w:rPr>
                                <w:rFonts w:asciiTheme="majorHAnsi" w:hAnsiTheme="majorHAnsi" w:cs="Arial"/>
                                <w:color w:val="0D0D0D" w:themeColor="text1" w:themeTint="F2"/>
                                <w:szCs w:val="22"/>
                                <w:lang w:val="es-ES_tradnl"/>
                              </w:rPr>
                              <w:t>SEBASTIÁN VILLAGRA Y FAMILIA</w:t>
                            </w:r>
                          </w:p>
                          <w:bookmarkEnd w:id="1"/>
                          <w:p w14:paraId="58859693" w14:textId="77777777" w:rsidR="005B52B0" w:rsidRPr="00AE5488" w:rsidRDefault="00B12811"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94160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6832B71" w14:textId="3928E1E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51573">
                        <w:rPr>
                          <w:rFonts w:asciiTheme="majorHAnsi" w:hAnsiTheme="majorHAnsi" w:cs="Arial"/>
                          <w:b/>
                          <w:bCs/>
                          <w:color w:val="0D0D0D" w:themeColor="text1" w:themeTint="F2"/>
                          <w:sz w:val="36"/>
                          <w:szCs w:val="22"/>
                          <w:lang w:val="es-ES_tradnl"/>
                        </w:rPr>
                        <w:t xml:space="preserve"> 26</w:t>
                      </w:r>
                      <w:r w:rsidR="007B05C4">
                        <w:rPr>
                          <w:rFonts w:asciiTheme="majorHAnsi" w:hAnsiTheme="majorHAnsi" w:cs="Arial"/>
                          <w:b/>
                          <w:bCs/>
                          <w:color w:val="0D0D0D" w:themeColor="text1" w:themeTint="F2"/>
                          <w:sz w:val="36"/>
                          <w:szCs w:val="22"/>
                          <w:lang w:val="es-ES_tradnl"/>
                        </w:rPr>
                        <w:t>/</w:t>
                      </w:r>
                      <w:r w:rsidR="00151573">
                        <w:rPr>
                          <w:rFonts w:asciiTheme="majorHAnsi" w:hAnsiTheme="majorHAnsi" w:cs="Arial"/>
                          <w:b/>
                          <w:bCs/>
                          <w:color w:val="0D0D0D" w:themeColor="text1" w:themeTint="F2"/>
                          <w:sz w:val="36"/>
                          <w:szCs w:val="22"/>
                          <w:lang w:val="es-ES_tradnl"/>
                        </w:rPr>
                        <w:t>21</w:t>
                      </w:r>
                    </w:p>
                    <w:p w14:paraId="41265D1A"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A028B">
                        <w:rPr>
                          <w:rFonts w:asciiTheme="majorHAnsi" w:hAnsiTheme="majorHAnsi" w:cs="Arial"/>
                          <w:b/>
                          <w:color w:val="0D0D0D" w:themeColor="text1" w:themeTint="F2"/>
                          <w:sz w:val="36"/>
                          <w:szCs w:val="22"/>
                          <w:lang w:val="es-ES_tradnl"/>
                        </w:rPr>
                        <w:t>187</w:t>
                      </w:r>
                      <w:r w:rsidR="00246D1F" w:rsidRPr="004E2649">
                        <w:rPr>
                          <w:rFonts w:asciiTheme="majorHAnsi" w:hAnsiTheme="majorHAnsi" w:cs="Arial"/>
                          <w:b/>
                          <w:color w:val="0D0D0D" w:themeColor="text1" w:themeTint="F2"/>
                          <w:sz w:val="36"/>
                          <w:szCs w:val="22"/>
                          <w:lang w:val="es-ES_tradnl"/>
                        </w:rPr>
                        <w:t>-</w:t>
                      </w:r>
                      <w:r w:rsidR="000A028B">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7CE7A1F"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F4B43">
                        <w:rPr>
                          <w:rFonts w:asciiTheme="majorHAnsi" w:hAnsiTheme="majorHAnsi" w:cs="Arial"/>
                          <w:color w:val="0D0D0D" w:themeColor="text1" w:themeTint="F2"/>
                          <w:szCs w:val="22"/>
                          <w:lang w:val="es-ES_tradnl"/>
                        </w:rPr>
                        <w:t>INFORME DE ADMISIBILIDAD</w:t>
                      </w:r>
                      <w:r w:rsidR="00F519CF" w:rsidRPr="008F4B43">
                        <w:rPr>
                          <w:rFonts w:asciiTheme="majorHAnsi" w:hAnsiTheme="majorHAnsi" w:cs="Arial"/>
                          <w:color w:val="0D0D0D" w:themeColor="text1" w:themeTint="F2"/>
                          <w:szCs w:val="22"/>
                          <w:lang w:val="es-ES_tradnl"/>
                        </w:rPr>
                        <w:t xml:space="preserve"> </w:t>
                      </w:r>
                    </w:p>
                    <w:p w14:paraId="472FE2A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31645EF" w14:textId="77777777" w:rsidR="005B52B0" w:rsidRPr="0010736F" w:rsidRDefault="00D627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ROQUE </w:t>
                      </w:r>
                      <w:r w:rsidR="00B12811">
                        <w:rPr>
                          <w:rFonts w:asciiTheme="majorHAnsi" w:hAnsiTheme="majorHAnsi" w:cs="Arial"/>
                          <w:color w:val="0D0D0D" w:themeColor="text1" w:themeTint="F2"/>
                          <w:szCs w:val="22"/>
                          <w:lang w:val="es-ES_tradnl"/>
                        </w:rPr>
                        <w:t>SEBASTIÁN VILLAGRA Y FAMILIA</w:t>
                      </w:r>
                    </w:p>
                    <w:bookmarkEnd w:id="1"/>
                    <w:p w14:paraId="58859693" w14:textId="77777777" w:rsidR="005B52B0" w:rsidRPr="00AE5488" w:rsidRDefault="00B12811"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8B0FEA">
        <w:rPr>
          <w:rFonts w:ascii="Cambria" w:hAnsi="Cambria"/>
          <w:noProof/>
          <w:sz w:val="20"/>
          <w:szCs w:val="20"/>
        </w:rPr>
        <mc:AlternateContent>
          <mc:Choice Requires="wps">
            <w:drawing>
              <wp:anchor distT="0" distB="0" distL="114300" distR="114300" simplePos="0" relativeHeight="251671552" behindDoc="0" locked="0" layoutInCell="1" allowOverlap="1" wp14:anchorId="229D4AB4" wp14:editId="0747A31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0A779" w14:textId="1D4459B3" w:rsidR="00627C9F" w:rsidRPr="00151573" w:rsidRDefault="00151573" w:rsidP="007A5817">
                            <w:pPr>
                              <w:spacing w:line="276" w:lineRule="auto"/>
                              <w:jc w:val="right"/>
                              <w:rPr>
                                <w:rFonts w:asciiTheme="minorHAnsi" w:hAnsiTheme="minorHAnsi"/>
                                <w:color w:val="FFFFFF" w:themeColor="background1"/>
                                <w:sz w:val="22"/>
                                <w:lang w:val="es-419"/>
                              </w:rPr>
                            </w:pPr>
                            <w:r w:rsidRPr="00151573">
                              <w:rPr>
                                <w:rFonts w:asciiTheme="minorHAnsi" w:hAnsiTheme="minorHAnsi"/>
                                <w:color w:val="FFFFFF" w:themeColor="background1"/>
                                <w:sz w:val="22"/>
                                <w:lang w:val="es-419"/>
                              </w:rPr>
                              <w:t>OEA/</w:t>
                            </w:r>
                            <w:proofErr w:type="spellStart"/>
                            <w:r w:rsidRPr="00151573">
                              <w:rPr>
                                <w:rFonts w:asciiTheme="minorHAnsi" w:hAnsiTheme="minorHAnsi"/>
                                <w:color w:val="FFFFFF" w:themeColor="background1"/>
                                <w:sz w:val="22"/>
                                <w:lang w:val="es-419"/>
                              </w:rPr>
                              <w:t>Ser.L</w:t>
                            </w:r>
                            <w:proofErr w:type="spellEnd"/>
                            <w:r w:rsidRPr="00151573">
                              <w:rPr>
                                <w:rFonts w:asciiTheme="minorHAnsi" w:hAnsiTheme="minorHAnsi"/>
                                <w:color w:val="FFFFFF" w:themeColor="background1"/>
                                <w:sz w:val="22"/>
                                <w:lang w:val="es-419"/>
                              </w:rPr>
                              <w:t>/V/II</w:t>
                            </w:r>
                          </w:p>
                          <w:p w14:paraId="4FF5A18D" w14:textId="3B75F14F" w:rsidR="00627C9F" w:rsidRPr="00151573" w:rsidRDefault="00151573" w:rsidP="007A5817">
                            <w:pPr>
                              <w:spacing w:line="276" w:lineRule="auto"/>
                              <w:jc w:val="right"/>
                              <w:rPr>
                                <w:rFonts w:asciiTheme="minorHAnsi" w:hAnsiTheme="minorHAnsi"/>
                                <w:color w:val="FFFFFF" w:themeColor="background1"/>
                                <w:sz w:val="22"/>
                                <w:lang w:val="es-419"/>
                              </w:rPr>
                            </w:pPr>
                            <w:r w:rsidRPr="00151573">
                              <w:rPr>
                                <w:rFonts w:asciiTheme="minorHAnsi" w:hAnsiTheme="minorHAnsi"/>
                                <w:color w:val="FFFFFF" w:themeColor="background1"/>
                                <w:sz w:val="22"/>
                                <w:lang w:val="es-419"/>
                              </w:rPr>
                              <w:t>Doc. 3</w:t>
                            </w:r>
                            <w:r>
                              <w:rPr>
                                <w:rFonts w:asciiTheme="minorHAnsi" w:hAnsiTheme="minorHAnsi"/>
                                <w:color w:val="FFFFFF" w:themeColor="background1"/>
                                <w:sz w:val="22"/>
                                <w:lang w:val="es-419"/>
                              </w:rPr>
                              <w:t>0</w:t>
                            </w:r>
                          </w:p>
                          <w:p w14:paraId="1D437AD6" w14:textId="5D74FBB8" w:rsidR="00627C9F" w:rsidRPr="00C25ADB" w:rsidRDefault="001515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40CC2AB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9D4AB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E10A779" w14:textId="1D4459B3" w:rsidR="00627C9F" w:rsidRPr="00151573" w:rsidRDefault="00151573" w:rsidP="007A5817">
                      <w:pPr>
                        <w:spacing w:line="276" w:lineRule="auto"/>
                        <w:jc w:val="right"/>
                        <w:rPr>
                          <w:rFonts w:asciiTheme="minorHAnsi" w:hAnsiTheme="minorHAnsi"/>
                          <w:color w:val="FFFFFF" w:themeColor="background1"/>
                          <w:sz w:val="22"/>
                          <w:lang w:val="es-419"/>
                        </w:rPr>
                      </w:pPr>
                      <w:r w:rsidRPr="00151573">
                        <w:rPr>
                          <w:rFonts w:asciiTheme="minorHAnsi" w:hAnsiTheme="minorHAnsi"/>
                          <w:color w:val="FFFFFF" w:themeColor="background1"/>
                          <w:sz w:val="22"/>
                          <w:lang w:val="es-419"/>
                        </w:rPr>
                        <w:t>OEA/</w:t>
                      </w:r>
                      <w:proofErr w:type="spellStart"/>
                      <w:r w:rsidRPr="00151573">
                        <w:rPr>
                          <w:rFonts w:asciiTheme="minorHAnsi" w:hAnsiTheme="minorHAnsi"/>
                          <w:color w:val="FFFFFF" w:themeColor="background1"/>
                          <w:sz w:val="22"/>
                          <w:lang w:val="es-419"/>
                        </w:rPr>
                        <w:t>Ser.L</w:t>
                      </w:r>
                      <w:proofErr w:type="spellEnd"/>
                      <w:r w:rsidRPr="00151573">
                        <w:rPr>
                          <w:rFonts w:asciiTheme="minorHAnsi" w:hAnsiTheme="minorHAnsi"/>
                          <w:color w:val="FFFFFF" w:themeColor="background1"/>
                          <w:sz w:val="22"/>
                          <w:lang w:val="es-419"/>
                        </w:rPr>
                        <w:t>/V/II</w:t>
                      </w:r>
                    </w:p>
                    <w:p w14:paraId="4FF5A18D" w14:textId="3B75F14F" w:rsidR="00627C9F" w:rsidRPr="00151573" w:rsidRDefault="00151573" w:rsidP="007A5817">
                      <w:pPr>
                        <w:spacing w:line="276" w:lineRule="auto"/>
                        <w:jc w:val="right"/>
                        <w:rPr>
                          <w:rFonts w:asciiTheme="minorHAnsi" w:hAnsiTheme="minorHAnsi"/>
                          <w:color w:val="FFFFFF" w:themeColor="background1"/>
                          <w:sz w:val="22"/>
                          <w:lang w:val="es-419"/>
                        </w:rPr>
                      </w:pPr>
                      <w:r w:rsidRPr="00151573">
                        <w:rPr>
                          <w:rFonts w:asciiTheme="minorHAnsi" w:hAnsiTheme="minorHAnsi"/>
                          <w:color w:val="FFFFFF" w:themeColor="background1"/>
                          <w:sz w:val="22"/>
                          <w:lang w:val="es-419"/>
                        </w:rPr>
                        <w:t>Doc. 3</w:t>
                      </w:r>
                      <w:r>
                        <w:rPr>
                          <w:rFonts w:asciiTheme="minorHAnsi" w:hAnsiTheme="minorHAnsi"/>
                          <w:color w:val="FFFFFF" w:themeColor="background1"/>
                          <w:sz w:val="22"/>
                          <w:lang w:val="es-419"/>
                        </w:rPr>
                        <w:t>0</w:t>
                      </w:r>
                    </w:p>
                    <w:p w14:paraId="1D437AD6" w14:textId="5D74FBB8" w:rsidR="00627C9F" w:rsidRPr="00C25ADB" w:rsidRDefault="001515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40CC2AB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28617E5B" w14:textId="77777777" w:rsidR="00040C3A" w:rsidRPr="008B0FEA" w:rsidRDefault="00040C3A" w:rsidP="00040C3A">
      <w:pPr>
        <w:tabs>
          <w:tab w:val="center" w:pos="5400"/>
        </w:tabs>
        <w:suppressAutoHyphens/>
        <w:jc w:val="center"/>
        <w:rPr>
          <w:rFonts w:ascii="Cambria" w:hAnsi="Cambria"/>
          <w:sz w:val="20"/>
          <w:szCs w:val="20"/>
          <w:lang w:val="es-ES"/>
        </w:rPr>
      </w:pPr>
    </w:p>
    <w:p w14:paraId="3F3931F7" w14:textId="77777777" w:rsidR="00040C3A" w:rsidRPr="008B0FEA" w:rsidRDefault="00040C3A" w:rsidP="00040C3A">
      <w:pPr>
        <w:tabs>
          <w:tab w:val="center" w:pos="5400"/>
        </w:tabs>
        <w:suppressAutoHyphens/>
        <w:jc w:val="center"/>
        <w:rPr>
          <w:rFonts w:ascii="Cambria" w:hAnsi="Cambria"/>
          <w:sz w:val="20"/>
          <w:szCs w:val="20"/>
          <w:lang w:val="es-ES"/>
        </w:rPr>
      </w:pPr>
    </w:p>
    <w:p w14:paraId="103EA075" w14:textId="77777777" w:rsidR="00040C3A" w:rsidRPr="008B0FEA" w:rsidRDefault="00040C3A" w:rsidP="00040C3A">
      <w:pPr>
        <w:tabs>
          <w:tab w:val="center" w:pos="5400"/>
        </w:tabs>
        <w:suppressAutoHyphens/>
        <w:jc w:val="center"/>
        <w:rPr>
          <w:rFonts w:ascii="Cambria" w:hAnsi="Cambria" w:cs="Arial"/>
          <w:sz w:val="20"/>
          <w:szCs w:val="20"/>
          <w:lang w:val="es-ES"/>
        </w:rPr>
      </w:pPr>
    </w:p>
    <w:p w14:paraId="4D9E662B" w14:textId="77777777" w:rsidR="00040C3A" w:rsidRPr="008B0FEA" w:rsidRDefault="00040C3A" w:rsidP="00040C3A">
      <w:pPr>
        <w:tabs>
          <w:tab w:val="center" w:pos="5400"/>
        </w:tabs>
        <w:suppressAutoHyphens/>
        <w:jc w:val="center"/>
        <w:rPr>
          <w:rFonts w:ascii="Cambria" w:hAnsi="Cambria"/>
          <w:sz w:val="20"/>
          <w:szCs w:val="20"/>
          <w:lang w:val="es-ES"/>
        </w:rPr>
      </w:pPr>
    </w:p>
    <w:p w14:paraId="50C26C44" w14:textId="77777777" w:rsidR="00040C3A" w:rsidRPr="008B0FEA" w:rsidRDefault="00040C3A" w:rsidP="00040C3A">
      <w:pPr>
        <w:tabs>
          <w:tab w:val="center" w:pos="5400"/>
        </w:tabs>
        <w:suppressAutoHyphens/>
        <w:jc w:val="center"/>
        <w:rPr>
          <w:rFonts w:ascii="Cambria" w:hAnsi="Cambria"/>
          <w:sz w:val="20"/>
          <w:szCs w:val="20"/>
          <w:lang w:val="es-ES"/>
        </w:rPr>
      </w:pPr>
    </w:p>
    <w:p w14:paraId="4DC05514" w14:textId="77777777" w:rsidR="00040C3A" w:rsidRPr="008B0FEA" w:rsidRDefault="00040C3A" w:rsidP="00040C3A">
      <w:pPr>
        <w:tabs>
          <w:tab w:val="center" w:pos="5400"/>
        </w:tabs>
        <w:suppressAutoHyphens/>
        <w:jc w:val="center"/>
        <w:rPr>
          <w:rFonts w:ascii="Cambria" w:hAnsi="Cambria"/>
          <w:sz w:val="20"/>
          <w:szCs w:val="20"/>
          <w:lang w:val="es-ES"/>
        </w:rPr>
      </w:pPr>
    </w:p>
    <w:p w14:paraId="668CBB14" w14:textId="77777777" w:rsidR="00040C3A" w:rsidRPr="008B0FEA" w:rsidRDefault="00040C3A" w:rsidP="00040C3A">
      <w:pPr>
        <w:tabs>
          <w:tab w:val="center" w:pos="5400"/>
        </w:tabs>
        <w:suppressAutoHyphens/>
        <w:jc w:val="center"/>
        <w:rPr>
          <w:rFonts w:ascii="Cambria" w:hAnsi="Cambria"/>
          <w:sz w:val="20"/>
          <w:szCs w:val="20"/>
          <w:lang w:val="es-ES"/>
        </w:rPr>
      </w:pPr>
    </w:p>
    <w:p w14:paraId="3FF1CDCD" w14:textId="77777777" w:rsidR="005128E4" w:rsidRPr="008B0FEA" w:rsidRDefault="005128E4" w:rsidP="00040C3A">
      <w:pPr>
        <w:tabs>
          <w:tab w:val="center" w:pos="5400"/>
        </w:tabs>
        <w:suppressAutoHyphens/>
        <w:jc w:val="center"/>
        <w:rPr>
          <w:rFonts w:ascii="Cambria" w:hAnsi="Cambria"/>
          <w:sz w:val="20"/>
          <w:szCs w:val="20"/>
          <w:lang w:val="es-ES"/>
        </w:rPr>
      </w:pPr>
    </w:p>
    <w:p w14:paraId="3A70FBA7" w14:textId="77777777" w:rsidR="00040C3A" w:rsidRPr="008B0FEA" w:rsidRDefault="00040C3A" w:rsidP="00040C3A">
      <w:pPr>
        <w:tabs>
          <w:tab w:val="center" w:pos="5400"/>
        </w:tabs>
        <w:suppressAutoHyphens/>
        <w:jc w:val="center"/>
        <w:rPr>
          <w:rFonts w:ascii="Cambria" w:hAnsi="Cambria"/>
          <w:sz w:val="20"/>
          <w:szCs w:val="20"/>
          <w:lang w:val="es-ES"/>
        </w:rPr>
      </w:pPr>
    </w:p>
    <w:p w14:paraId="1B7308C4" w14:textId="77777777" w:rsidR="005128E4" w:rsidRPr="008B0FEA" w:rsidRDefault="005128E4" w:rsidP="00040C3A">
      <w:pPr>
        <w:tabs>
          <w:tab w:val="center" w:pos="5400"/>
        </w:tabs>
        <w:suppressAutoHyphens/>
        <w:jc w:val="center"/>
        <w:rPr>
          <w:rFonts w:ascii="Cambria" w:hAnsi="Cambria"/>
          <w:sz w:val="20"/>
          <w:szCs w:val="20"/>
          <w:lang w:val="es-ES"/>
        </w:rPr>
      </w:pPr>
    </w:p>
    <w:p w14:paraId="27240B8A" w14:textId="77777777" w:rsidR="005128E4" w:rsidRPr="008B0FEA" w:rsidRDefault="005128E4" w:rsidP="00040C3A">
      <w:pPr>
        <w:tabs>
          <w:tab w:val="center" w:pos="5400"/>
        </w:tabs>
        <w:suppressAutoHyphens/>
        <w:jc w:val="center"/>
        <w:rPr>
          <w:rFonts w:ascii="Cambria" w:hAnsi="Cambria"/>
          <w:sz w:val="20"/>
          <w:szCs w:val="20"/>
          <w:lang w:val="es-ES"/>
        </w:rPr>
      </w:pPr>
    </w:p>
    <w:p w14:paraId="2CDB79C9" w14:textId="77777777" w:rsidR="005128E4" w:rsidRPr="008B0FEA" w:rsidRDefault="005128E4" w:rsidP="00040C3A">
      <w:pPr>
        <w:tabs>
          <w:tab w:val="center" w:pos="5400"/>
        </w:tabs>
        <w:suppressAutoHyphens/>
        <w:jc w:val="center"/>
        <w:rPr>
          <w:rFonts w:ascii="Cambria" w:hAnsi="Cambria"/>
          <w:sz w:val="20"/>
          <w:szCs w:val="20"/>
          <w:lang w:val="es-ES"/>
        </w:rPr>
      </w:pPr>
    </w:p>
    <w:p w14:paraId="7ADBE6E3" w14:textId="77777777" w:rsidR="00040C3A" w:rsidRPr="008B0FEA" w:rsidRDefault="00040C3A" w:rsidP="00040C3A">
      <w:pPr>
        <w:tabs>
          <w:tab w:val="center" w:pos="5400"/>
        </w:tabs>
        <w:suppressAutoHyphens/>
        <w:jc w:val="center"/>
        <w:rPr>
          <w:rFonts w:ascii="Cambria" w:hAnsi="Cambria"/>
          <w:sz w:val="20"/>
          <w:szCs w:val="20"/>
          <w:lang w:val="es-ES"/>
        </w:rPr>
      </w:pPr>
    </w:p>
    <w:p w14:paraId="61358E9F" w14:textId="77777777" w:rsidR="00040C3A" w:rsidRPr="008B0FEA" w:rsidRDefault="00040C3A" w:rsidP="00040C3A">
      <w:pPr>
        <w:tabs>
          <w:tab w:val="center" w:pos="5400"/>
        </w:tabs>
        <w:suppressAutoHyphens/>
        <w:jc w:val="center"/>
        <w:rPr>
          <w:rFonts w:ascii="Cambria" w:hAnsi="Cambria"/>
          <w:sz w:val="20"/>
          <w:szCs w:val="20"/>
          <w:lang w:val="es-ES"/>
        </w:rPr>
      </w:pPr>
    </w:p>
    <w:p w14:paraId="5EAD42DA" w14:textId="77777777" w:rsidR="00A50FCF" w:rsidRPr="008B0FEA" w:rsidRDefault="00A50FCF" w:rsidP="00040C3A">
      <w:pPr>
        <w:tabs>
          <w:tab w:val="center" w:pos="5400"/>
        </w:tabs>
        <w:suppressAutoHyphens/>
        <w:jc w:val="center"/>
        <w:rPr>
          <w:rFonts w:ascii="Cambria" w:hAnsi="Cambria"/>
          <w:sz w:val="20"/>
          <w:szCs w:val="20"/>
          <w:lang w:val="es-ES"/>
        </w:rPr>
      </w:pPr>
    </w:p>
    <w:p w14:paraId="37EA7DE9" w14:textId="77777777" w:rsidR="00A50FCF" w:rsidRPr="008B0FEA" w:rsidRDefault="00A50FCF" w:rsidP="00040C3A">
      <w:pPr>
        <w:tabs>
          <w:tab w:val="center" w:pos="5400"/>
        </w:tabs>
        <w:suppressAutoHyphens/>
        <w:jc w:val="center"/>
        <w:rPr>
          <w:rFonts w:ascii="Cambria" w:hAnsi="Cambria"/>
          <w:sz w:val="20"/>
          <w:szCs w:val="20"/>
          <w:lang w:val="es-ES"/>
        </w:rPr>
      </w:pPr>
    </w:p>
    <w:p w14:paraId="39ED2FE2" w14:textId="77777777" w:rsidR="00A50FCF" w:rsidRPr="008B0FEA" w:rsidRDefault="00A50FCF" w:rsidP="00040C3A">
      <w:pPr>
        <w:tabs>
          <w:tab w:val="center" w:pos="5400"/>
        </w:tabs>
        <w:suppressAutoHyphens/>
        <w:jc w:val="center"/>
        <w:rPr>
          <w:rFonts w:ascii="Cambria" w:hAnsi="Cambria"/>
          <w:sz w:val="20"/>
          <w:szCs w:val="20"/>
          <w:lang w:val="es-ES"/>
        </w:rPr>
      </w:pPr>
    </w:p>
    <w:p w14:paraId="5B52BB94" w14:textId="77777777" w:rsidR="00A50FCF" w:rsidRPr="008B0FEA" w:rsidRDefault="00A50FCF" w:rsidP="00040C3A">
      <w:pPr>
        <w:tabs>
          <w:tab w:val="center" w:pos="5400"/>
        </w:tabs>
        <w:suppressAutoHyphens/>
        <w:jc w:val="center"/>
        <w:rPr>
          <w:rFonts w:ascii="Cambria" w:hAnsi="Cambria"/>
          <w:sz w:val="20"/>
          <w:szCs w:val="20"/>
          <w:lang w:val="es-ES"/>
        </w:rPr>
      </w:pPr>
    </w:p>
    <w:p w14:paraId="0FF30BBD" w14:textId="77777777" w:rsidR="00A50FCF" w:rsidRPr="008B0FEA" w:rsidRDefault="00A50FCF" w:rsidP="00040C3A">
      <w:pPr>
        <w:tabs>
          <w:tab w:val="center" w:pos="5400"/>
        </w:tabs>
        <w:suppressAutoHyphens/>
        <w:jc w:val="center"/>
        <w:rPr>
          <w:rFonts w:ascii="Cambria" w:hAnsi="Cambria"/>
          <w:sz w:val="20"/>
          <w:szCs w:val="20"/>
          <w:lang w:val="es-ES"/>
        </w:rPr>
      </w:pPr>
    </w:p>
    <w:p w14:paraId="7A160582" w14:textId="77777777" w:rsidR="00A50FCF" w:rsidRPr="008B0FEA" w:rsidRDefault="00A50FCF" w:rsidP="00040C3A">
      <w:pPr>
        <w:tabs>
          <w:tab w:val="center" w:pos="5400"/>
        </w:tabs>
        <w:suppressAutoHyphens/>
        <w:jc w:val="center"/>
        <w:rPr>
          <w:rFonts w:ascii="Cambria" w:hAnsi="Cambria"/>
          <w:sz w:val="20"/>
          <w:szCs w:val="20"/>
          <w:lang w:val="es-ES"/>
        </w:rPr>
      </w:pPr>
    </w:p>
    <w:p w14:paraId="39DE40BE" w14:textId="77777777" w:rsidR="00A50FCF" w:rsidRPr="008B0FEA" w:rsidRDefault="00A50FCF" w:rsidP="00040C3A">
      <w:pPr>
        <w:tabs>
          <w:tab w:val="center" w:pos="5400"/>
        </w:tabs>
        <w:suppressAutoHyphens/>
        <w:jc w:val="center"/>
        <w:rPr>
          <w:rFonts w:ascii="Cambria" w:hAnsi="Cambria"/>
          <w:sz w:val="20"/>
          <w:szCs w:val="20"/>
          <w:lang w:val="es-ES"/>
        </w:rPr>
      </w:pPr>
    </w:p>
    <w:p w14:paraId="1E667DE3" w14:textId="77777777" w:rsidR="00A50FCF" w:rsidRPr="008B0FEA" w:rsidRDefault="00A50FCF" w:rsidP="00040C3A">
      <w:pPr>
        <w:tabs>
          <w:tab w:val="center" w:pos="5400"/>
        </w:tabs>
        <w:suppressAutoHyphens/>
        <w:jc w:val="center"/>
        <w:rPr>
          <w:rFonts w:ascii="Cambria" w:hAnsi="Cambria"/>
          <w:sz w:val="20"/>
          <w:szCs w:val="20"/>
          <w:lang w:val="es-ES"/>
        </w:rPr>
      </w:pPr>
    </w:p>
    <w:p w14:paraId="5CF81E2B" w14:textId="77777777" w:rsidR="00A50FCF" w:rsidRPr="008B0FEA" w:rsidRDefault="00A50FCF" w:rsidP="00040C3A">
      <w:pPr>
        <w:tabs>
          <w:tab w:val="center" w:pos="5400"/>
        </w:tabs>
        <w:suppressAutoHyphens/>
        <w:jc w:val="center"/>
        <w:rPr>
          <w:rFonts w:ascii="Cambria" w:hAnsi="Cambria"/>
          <w:sz w:val="20"/>
          <w:szCs w:val="20"/>
          <w:lang w:val="es-ES"/>
        </w:rPr>
      </w:pPr>
    </w:p>
    <w:p w14:paraId="35AA3402" w14:textId="77777777" w:rsidR="00A50FCF" w:rsidRPr="008B0FEA" w:rsidRDefault="00A50FCF" w:rsidP="00040C3A">
      <w:pPr>
        <w:tabs>
          <w:tab w:val="center" w:pos="5400"/>
        </w:tabs>
        <w:suppressAutoHyphens/>
        <w:jc w:val="center"/>
        <w:rPr>
          <w:rFonts w:ascii="Cambria" w:hAnsi="Cambria"/>
          <w:sz w:val="20"/>
          <w:szCs w:val="20"/>
          <w:lang w:val="es-ES"/>
        </w:rPr>
      </w:pPr>
    </w:p>
    <w:p w14:paraId="5D9A0924" w14:textId="77777777" w:rsidR="00A50FCF" w:rsidRPr="008B0FEA" w:rsidRDefault="00A50FCF" w:rsidP="00040C3A">
      <w:pPr>
        <w:tabs>
          <w:tab w:val="center" w:pos="5400"/>
        </w:tabs>
        <w:suppressAutoHyphens/>
        <w:jc w:val="center"/>
        <w:rPr>
          <w:rFonts w:ascii="Cambria" w:hAnsi="Cambria"/>
          <w:sz w:val="20"/>
          <w:szCs w:val="20"/>
          <w:lang w:val="es-ES"/>
        </w:rPr>
      </w:pPr>
    </w:p>
    <w:p w14:paraId="795D90CD" w14:textId="77777777" w:rsidR="00A50FCF" w:rsidRPr="008B0FEA" w:rsidRDefault="00A50FCF" w:rsidP="00040C3A">
      <w:pPr>
        <w:tabs>
          <w:tab w:val="center" w:pos="5400"/>
        </w:tabs>
        <w:suppressAutoHyphens/>
        <w:jc w:val="center"/>
        <w:rPr>
          <w:rFonts w:ascii="Cambria" w:hAnsi="Cambria"/>
          <w:sz w:val="20"/>
          <w:szCs w:val="20"/>
          <w:lang w:val="es-ES"/>
        </w:rPr>
      </w:pPr>
    </w:p>
    <w:p w14:paraId="158909CD" w14:textId="77777777" w:rsidR="00A50FCF" w:rsidRPr="008B0FEA" w:rsidRDefault="00A50FCF" w:rsidP="00040C3A">
      <w:pPr>
        <w:tabs>
          <w:tab w:val="center" w:pos="5400"/>
        </w:tabs>
        <w:suppressAutoHyphens/>
        <w:jc w:val="center"/>
        <w:rPr>
          <w:rFonts w:ascii="Cambria" w:hAnsi="Cambria"/>
          <w:sz w:val="20"/>
          <w:szCs w:val="20"/>
          <w:lang w:val="es-ES"/>
        </w:rPr>
      </w:pPr>
    </w:p>
    <w:p w14:paraId="4549C4BB" w14:textId="77777777" w:rsidR="00A50FCF" w:rsidRPr="008B0FEA" w:rsidRDefault="00A50FCF" w:rsidP="00040C3A">
      <w:pPr>
        <w:tabs>
          <w:tab w:val="center" w:pos="5400"/>
        </w:tabs>
        <w:suppressAutoHyphens/>
        <w:jc w:val="center"/>
        <w:rPr>
          <w:rFonts w:ascii="Cambria" w:hAnsi="Cambria"/>
          <w:sz w:val="20"/>
          <w:szCs w:val="20"/>
          <w:lang w:val="es-ES"/>
        </w:rPr>
      </w:pPr>
    </w:p>
    <w:p w14:paraId="3A0D09CF" w14:textId="77777777" w:rsidR="00A50FCF" w:rsidRPr="008B0FEA" w:rsidRDefault="0090270B" w:rsidP="00040C3A">
      <w:pPr>
        <w:tabs>
          <w:tab w:val="center" w:pos="5400"/>
        </w:tabs>
        <w:suppressAutoHyphens/>
        <w:jc w:val="center"/>
        <w:rPr>
          <w:rFonts w:ascii="Cambria" w:hAnsi="Cambria"/>
          <w:sz w:val="20"/>
          <w:szCs w:val="20"/>
          <w:lang w:val="es-ES"/>
        </w:rPr>
      </w:pPr>
      <w:r w:rsidRPr="008B0FEA">
        <w:rPr>
          <w:rFonts w:ascii="Cambria" w:hAnsi="Cambria"/>
          <w:noProof/>
          <w:sz w:val="20"/>
          <w:szCs w:val="20"/>
        </w:rPr>
        <mc:AlternateContent>
          <mc:Choice Requires="wps">
            <w:drawing>
              <wp:anchor distT="0" distB="0" distL="114300" distR="114300" simplePos="0" relativeHeight="251670528" behindDoc="0" locked="0" layoutInCell="1" allowOverlap="1" wp14:anchorId="6248E067" wp14:editId="20D5C5F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6E47D" w14:textId="46E194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51573">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51573">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51573">
                              <w:rPr>
                                <w:rFonts w:asciiTheme="majorHAnsi" w:hAnsiTheme="majorHAnsi"/>
                                <w:color w:val="0D0D0D" w:themeColor="text1" w:themeTint="F2"/>
                                <w:sz w:val="18"/>
                                <w:szCs w:val="22"/>
                                <w:lang w:val="es-ES"/>
                              </w:rPr>
                              <w:t>1</w:t>
                            </w:r>
                            <w:r w:rsidR="00DB7088">
                              <w:rPr>
                                <w:rFonts w:asciiTheme="majorHAnsi" w:hAnsiTheme="majorHAnsi"/>
                                <w:color w:val="0D0D0D" w:themeColor="text1" w:themeTint="F2"/>
                                <w:sz w:val="18"/>
                                <w:szCs w:val="22"/>
                                <w:lang w:val="es-ES"/>
                              </w:rPr>
                              <w:t>.</w:t>
                            </w:r>
                          </w:p>
                          <w:p w14:paraId="22A8673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18CF16A"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8E06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8F6E47D" w14:textId="46E194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51573">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51573">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51573">
                        <w:rPr>
                          <w:rFonts w:asciiTheme="majorHAnsi" w:hAnsiTheme="majorHAnsi"/>
                          <w:color w:val="0D0D0D" w:themeColor="text1" w:themeTint="F2"/>
                          <w:sz w:val="18"/>
                          <w:szCs w:val="22"/>
                          <w:lang w:val="es-ES"/>
                        </w:rPr>
                        <w:t>1</w:t>
                      </w:r>
                      <w:r w:rsidR="00DB7088">
                        <w:rPr>
                          <w:rFonts w:asciiTheme="majorHAnsi" w:hAnsiTheme="majorHAnsi"/>
                          <w:color w:val="0D0D0D" w:themeColor="text1" w:themeTint="F2"/>
                          <w:sz w:val="18"/>
                          <w:szCs w:val="22"/>
                          <w:lang w:val="es-ES"/>
                        </w:rPr>
                        <w:t>.</w:t>
                      </w:r>
                    </w:p>
                    <w:p w14:paraId="22A8673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18CF16A"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13E15CE" w14:textId="77777777" w:rsidR="00A50FCF" w:rsidRPr="008B0FEA" w:rsidRDefault="00A50FCF" w:rsidP="00040C3A">
      <w:pPr>
        <w:tabs>
          <w:tab w:val="center" w:pos="5400"/>
        </w:tabs>
        <w:suppressAutoHyphens/>
        <w:jc w:val="center"/>
        <w:rPr>
          <w:rFonts w:ascii="Cambria" w:hAnsi="Cambria"/>
          <w:sz w:val="20"/>
          <w:szCs w:val="20"/>
          <w:lang w:val="es-ES"/>
        </w:rPr>
      </w:pPr>
    </w:p>
    <w:p w14:paraId="65D73DE0" w14:textId="77777777" w:rsidR="00A50FCF" w:rsidRPr="008B0FEA" w:rsidRDefault="00A50FCF" w:rsidP="00040C3A">
      <w:pPr>
        <w:tabs>
          <w:tab w:val="center" w:pos="5400"/>
        </w:tabs>
        <w:suppressAutoHyphens/>
        <w:jc w:val="center"/>
        <w:rPr>
          <w:rFonts w:ascii="Cambria" w:hAnsi="Cambria"/>
          <w:sz w:val="20"/>
          <w:szCs w:val="20"/>
          <w:lang w:val="es-ES"/>
        </w:rPr>
      </w:pPr>
    </w:p>
    <w:p w14:paraId="0D6DA381" w14:textId="77777777" w:rsidR="00A50FCF" w:rsidRPr="008B0FEA" w:rsidRDefault="00A50FCF" w:rsidP="00040C3A">
      <w:pPr>
        <w:tabs>
          <w:tab w:val="center" w:pos="5400"/>
        </w:tabs>
        <w:suppressAutoHyphens/>
        <w:jc w:val="center"/>
        <w:rPr>
          <w:rFonts w:ascii="Cambria" w:hAnsi="Cambria"/>
          <w:sz w:val="20"/>
          <w:szCs w:val="20"/>
          <w:lang w:val="es-ES"/>
        </w:rPr>
      </w:pPr>
    </w:p>
    <w:p w14:paraId="42263945" w14:textId="77777777" w:rsidR="00A50FCF" w:rsidRPr="008B0FEA" w:rsidRDefault="00A50FCF" w:rsidP="00040C3A">
      <w:pPr>
        <w:tabs>
          <w:tab w:val="center" w:pos="5400"/>
        </w:tabs>
        <w:suppressAutoHyphens/>
        <w:jc w:val="center"/>
        <w:rPr>
          <w:rFonts w:ascii="Cambria" w:hAnsi="Cambria"/>
          <w:sz w:val="20"/>
          <w:szCs w:val="20"/>
          <w:lang w:val="es-ES"/>
        </w:rPr>
      </w:pPr>
    </w:p>
    <w:p w14:paraId="4F6FE8C1" w14:textId="77777777" w:rsidR="00A50FCF" w:rsidRPr="008B0FEA" w:rsidRDefault="0090270B" w:rsidP="00040C3A">
      <w:pPr>
        <w:tabs>
          <w:tab w:val="center" w:pos="5400"/>
        </w:tabs>
        <w:suppressAutoHyphens/>
        <w:jc w:val="center"/>
        <w:rPr>
          <w:rFonts w:ascii="Cambria" w:hAnsi="Cambria"/>
          <w:sz w:val="20"/>
          <w:szCs w:val="20"/>
          <w:lang w:val="es-ES"/>
        </w:rPr>
      </w:pPr>
      <w:r w:rsidRPr="008B0FEA">
        <w:rPr>
          <w:rFonts w:ascii="Cambria" w:hAnsi="Cambria"/>
          <w:noProof/>
          <w:sz w:val="20"/>
          <w:szCs w:val="20"/>
        </w:rPr>
        <mc:AlternateContent>
          <mc:Choice Requires="wps">
            <w:drawing>
              <wp:anchor distT="0" distB="0" distL="114300" distR="114300" simplePos="0" relativeHeight="251678720" behindDoc="0" locked="0" layoutInCell="1" allowOverlap="1" wp14:anchorId="4418091E" wp14:editId="692297D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4D45F" w14:textId="6216C49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1573" w:rsidRPr="00151573">
                              <w:rPr>
                                <w:rFonts w:asciiTheme="majorHAnsi" w:hAnsiTheme="majorHAnsi"/>
                                <w:color w:val="595959" w:themeColor="text1" w:themeTint="A6"/>
                                <w:sz w:val="18"/>
                                <w:szCs w:val="18"/>
                                <w:lang w:val="pt-BR"/>
                              </w:rPr>
                              <w:t>26</w:t>
                            </w:r>
                            <w:r w:rsidR="007B05C4" w:rsidRPr="00151573">
                              <w:rPr>
                                <w:rFonts w:asciiTheme="majorHAnsi" w:hAnsiTheme="majorHAnsi"/>
                                <w:color w:val="595959" w:themeColor="text1" w:themeTint="A6"/>
                                <w:sz w:val="18"/>
                                <w:szCs w:val="18"/>
                                <w:lang w:val="pt-BR"/>
                              </w:rPr>
                              <w:t>/</w:t>
                            </w:r>
                            <w:r w:rsidR="00151573" w:rsidRPr="00151573">
                              <w:rPr>
                                <w:rFonts w:asciiTheme="majorHAnsi" w:hAnsiTheme="majorHAnsi"/>
                                <w:color w:val="595959" w:themeColor="text1" w:themeTint="A6"/>
                                <w:sz w:val="18"/>
                                <w:szCs w:val="18"/>
                                <w:lang w:val="pt-BR"/>
                              </w:rPr>
                              <w:t>21</w:t>
                            </w:r>
                            <w:r w:rsidRPr="0015157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0A028B">
                              <w:rPr>
                                <w:rFonts w:asciiTheme="majorHAnsi" w:hAnsiTheme="majorHAnsi"/>
                                <w:color w:val="595959" w:themeColor="text1" w:themeTint="A6"/>
                                <w:sz w:val="18"/>
                                <w:szCs w:val="18"/>
                                <w:lang w:val="es-ES"/>
                              </w:rPr>
                              <w:t>187</w:t>
                            </w:r>
                            <w:r w:rsidR="000433C9">
                              <w:rPr>
                                <w:rFonts w:asciiTheme="majorHAnsi" w:hAnsiTheme="majorHAnsi"/>
                                <w:color w:val="595959" w:themeColor="text1" w:themeTint="A6"/>
                                <w:sz w:val="18"/>
                                <w:szCs w:val="18"/>
                                <w:lang w:val="es-ES"/>
                              </w:rPr>
                              <w:t>-</w:t>
                            </w:r>
                            <w:r w:rsidR="000A028B">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F4B43">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6272D">
                              <w:rPr>
                                <w:rFonts w:asciiTheme="majorHAnsi" w:hAnsiTheme="majorHAnsi"/>
                                <w:color w:val="595959" w:themeColor="text1" w:themeTint="A6"/>
                                <w:sz w:val="18"/>
                                <w:szCs w:val="18"/>
                                <w:lang w:val="es-ES_tradnl"/>
                              </w:rPr>
                              <w:t>Roque Sebastián Villagra y familia</w:t>
                            </w:r>
                            <w:r w:rsidRPr="00890650">
                              <w:rPr>
                                <w:rFonts w:asciiTheme="majorHAnsi" w:hAnsiTheme="majorHAnsi"/>
                                <w:color w:val="595959" w:themeColor="text1" w:themeTint="A6"/>
                                <w:sz w:val="18"/>
                                <w:szCs w:val="18"/>
                                <w:lang w:val="es-ES_tradnl"/>
                              </w:rPr>
                              <w:t xml:space="preserve">. </w:t>
                            </w:r>
                            <w:r w:rsidR="00D6272D">
                              <w:rPr>
                                <w:rFonts w:asciiTheme="majorHAnsi" w:hAnsiTheme="majorHAnsi"/>
                                <w:color w:val="595959" w:themeColor="text1" w:themeTint="A6"/>
                                <w:sz w:val="18"/>
                                <w:szCs w:val="18"/>
                                <w:lang w:val="es-ES_tradnl"/>
                              </w:rPr>
                              <w:t>Argentin</w:t>
                            </w:r>
                            <w:r w:rsidR="008B2BB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sidR="00151573">
                              <w:rPr>
                                <w:rFonts w:asciiTheme="majorHAnsi" w:hAnsiTheme="majorHAnsi"/>
                                <w:color w:val="595959" w:themeColor="text1" w:themeTint="A6"/>
                                <w:sz w:val="18"/>
                                <w:szCs w:val="18"/>
                                <w:lang w:val="es-ES"/>
                              </w:rPr>
                              <w:t>6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418091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C64D45F" w14:textId="6216C49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1573" w:rsidRPr="00151573">
                        <w:rPr>
                          <w:rFonts w:asciiTheme="majorHAnsi" w:hAnsiTheme="majorHAnsi"/>
                          <w:color w:val="595959" w:themeColor="text1" w:themeTint="A6"/>
                          <w:sz w:val="18"/>
                          <w:szCs w:val="18"/>
                          <w:lang w:val="pt-BR"/>
                        </w:rPr>
                        <w:t>26</w:t>
                      </w:r>
                      <w:r w:rsidR="007B05C4" w:rsidRPr="00151573">
                        <w:rPr>
                          <w:rFonts w:asciiTheme="majorHAnsi" w:hAnsiTheme="majorHAnsi"/>
                          <w:color w:val="595959" w:themeColor="text1" w:themeTint="A6"/>
                          <w:sz w:val="18"/>
                          <w:szCs w:val="18"/>
                          <w:lang w:val="pt-BR"/>
                        </w:rPr>
                        <w:t>/</w:t>
                      </w:r>
                      <w:r w:rsidR="00151573" w:rsidRPr="00151573">
                        <w:rPr>
                          <w:rFonts w:asciiTheme="majorHAnsi" w:hAnsiTheme="majorHAnsi"/>
                          <w:color w:val="595959" w:themeColor="text1" w:themeTint="A6"/>
                          <w:sz w:val="18"/>
                          <w:szCs w:val="18"/>
                          <w:lang w:val="pt-BR"/>
                        </w:rPr>
                        <w:t>21</w:t>
                      </w:r>
                      <w:r w:rsidRPr="0015157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0A028B">
                        <w:rPr>
                          <w:rFonts w:asciiTheme="majorHAnsi" w:hAnsiTheme="majorHAnsi"/>
                          <w:color w:val="595959" w:themeColor="text1" w:themeTint="A6"/>
                          <w:sz w:val="18"/>
                          <w:szCs w:val="18"/>
                          <w:lang w:val="es-ES"/>
                        </w:rPr>
                        <w:t>187</w:t>
                      </w:r>
                      <w:r w:rsidR="000433C9">
                        <w:rPr>
                          <w:rFonts w:asciiTheme="majorHAnsi" w:hAnsiTheme="majorHAnsi"/>
                          <w:color w:val="595959" w:themeColor="text1" w:themeTint="A6"/>
                          <w:sz w:val="18"/>
                          <w:szCs w:val="18"/>
                          <w:lang w:val="es-ES"/>
                        </w:rPr>
                        <w:t>-</w:t>
                      </w:r>
                      <w:r w:rsidR="000A028B">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F4B43">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6272D">
                        <w:rPr>
                          <w:rFonts w:asciiTheme="majorHAnsi" w:hAnsiTheme="majorHAnsi"/>
                          <w:color w:val="595959" w:themeColor="text1" w:themeTint="A6"/>
                          <w:sz w:val="18"/>
                          <w:szCs w:val="18"/>
                          <w:lang w:val="es-ES_tradnl"/>
                        </w:rPr>
                        <w:t>Roque Sebastián Villagra y familia</w:t>
                      </w:r>
                      <w:r w:rsidRPr="00890650">
                        <w:rPr>
                          <w:rFonts w:asciiTheme="majorHAnsi" w:hAnsiTheme="majorHAnsi"/>
                          <w:color w:val="595959" w:themeColor="text1" w:themeTint="A6"/>
                          <w:sz w:val="18"/>
                          <w:szCs w:val="18"/>
                          <w:lang w:val="es-ES_tradnl"/>
                        </w:rPr>
                        <w:t xml:space="preserve">. </w:t>
                      </w:r>
                      <w:r w:rsidR="00D6272D">
                        <w:rPr>
                          <w:rFonts w:asciiTheme="majorHAnsi" w:hAnsiTheme="majorHAnsi"/>
                          <w:color w:val="595959" w:themeColor="text1" w:themeTint="A6"/>
                          <w:sz w:val="18"/>
                          <w:szCs w:val="18"/>
                          <w:lang w:val="es-ES_tradnl"/>
                        </w:rPr>
                        <w:t>Argentin</w:t>
                      </w:r>
                      <w:r w:rsidR="008B2BB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sidR="00151573">
                        <w:rPr>
                          <w:rFonts w:asciiTheme="majorHAnsi" w:hAnsiTheme="majorHAnsi"/>
                          <w:color w:val="595959" w:themeColor="text1" w:themeTint="A6"/>
                          <w:sz w:val="18"/>
                          <w:szCs w:val="18"/>
                          <w:lang w:val="es-ES"/>
                        </w:rPr>
                        <w:t>6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1341020B" w14:textId="77777777" w:rsidR="00A50FCF" w:rsidRPr="008B0FEA" w:rsidRDefault="00A50FCF" w:rsidP="00040C3A">
      <w:pPr>
        <w:tabs>
          <w:tab w:val="center" w:pos="5400"/>
        </w:tabs>
        <w:suppressAutoHyphens/>
        <w:jc w:val="center"/>
        <w:rPr>
          <w:rFonts w:ascii="Cambria" w:hAnsi="Cambria"/>
          <w:sz w:val="20"/>
          <w:szCs w:val="20"/>
          <w:lang w:val="es-ES"/>
        </w:rPr>
      </w:pPr>
    </w:p>
    <w:p w14:paraId="3FF80FE0" w14:textId="77777777" w:rsidR="0090270B" w:rsidRPr="008B0FEA" w:rsidRDefault="00D306D1" w:rsidP="005516A1">
      <w:pPr>
        <w:tabs>
          <w:tab w:val="center" w:pos="5400"/>
        </w:tabs>
        <w:suppressAutoHyphens/>
        <w:jc w:val="center"/>
        <w:rPr>
          <w:rFonts w:ascii="Cambria" w:hAnsi="Cambria"/>
          <w:b/>
          <w:sz w:val="20"/>
          <w:szCs w:val="20"/>
          <w:lang w:val="es-ES"/>
        </w:rPr>
      </w:pPr>
      <w:r w:rsidRPr="008B0FEA">
        <w:rPr>
          <w:rFonts w:ascii="Cambria" w:hAnsi="Cambria"/>
          <w:noProof/>
          <w:sz w:val="20"/>
          <w:szCs w:val="20"/>
        </w:rPr>
        <mc:AlternateContent>
          <mc:Choice Requires="wps">
            <w:drawing>
              <wp:anchor distT="0" distB="0" distL="114300" distR="114300" simplePos="0" relativeHeight="251680768" behindDoc="0" locked="0" layoutInCell="1" allowOverlap="1" wp14:anchorId="6F27178C" wp14:editId="49BF41E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756C8" w14:textId="149633D9" w:rsidR="00D72DC6" w:rsidRPr="00D72DC6" w:rsidRDefault="00DB7088" w:rsidP="00F02AD1">
                            <w:pPr>
                              <w:rPr>
                                <w:color w:val="FFFFFF" w:themeColor="background1"/>
                                <w14:textFill>
                                  <w14:noFill/>
                                </w14:textFill>
                              </w:rPr>
                            </w:pPr>
                            <w:r>
                              <w:rPr>
                                <w:noProof/>
                                <w:color w:val="FFFFFF" w:themeColor="background1"/>
                              </w:rPr>
                              <w:drawing>
                                <wp:inline distT="0" distB="0" distL="0" distR="0" wp14:anchorId="614FC78C" wp14:editId="4CA73D2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7178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74756C8" w14:textId="149633D9" w:rsidR="00D72DC6" w:rsidRPr="00D72DC6" w:rsidRDefault="00DB7088" w:rsidP="00F02AD1">
                      <w:pPr>
                        <w:rPr>
                          <w:color w:val="FFFFFF" w:themeColor="background1"/>
                          <w14:textFill>
                            <w14:noFill/>
                          </w14:textFill>
                        </w:rPr>
                      </w:pPr>
                      <w:r>
                        <w:rPr>
                          <w:noProof/>
                          <w:color w:val="FFFFFF" w:themeColor="background1"/>
                        </w:rPr>
                        <w:drawing>
                          <wp:inline distT="0" distB="0" distL="0" distR="0" wp14:anchorId="614FC78C" wp14:editId="4CA73D2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B0FEA">
        <w:rPr>
          <w:rFonts w:ascii="Cambria" w:hAnsi="Cambria"/>
          <w:noProof/>
          <w:sz w:val="20"/>
          <w:szCs w:val="20"/>
        </w:rPr>
        <mc:AlternateContent>
          <mc:Choice Requires="wps">
            <w:drawing>
              <wp:anchor distT="0" distB="0" distL="114300" distR="114300" simplePos="0" relativeHeight="251682816" behindDoc="0" locked="0" layoutInCell="1" allowOverlap="1" wp14:anchorId="4950386C" wp14:editId="25916A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452B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50386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F9452B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A85E0D7" w14:textId="77777777" w:rsidR="0070697F" w:rsidRPr="008B0FEA" w:rsidRDefault="004A6A54" w:rsidP="005516A1">
      <w:pPr>
        <w:tabs>
          <w:tab w:val="center" w:pos="5400"/>
        </w:tabs>
        <w:suppressAutoHyphens/>
        <w:jc w:val="center"/>
        <w:rPr>
          <w:rFonts w:ascii="Cambria" w:hAnsi="Cambria"/>
          <w:b/>
          <w:sz w:val="20"/>
          <w:szCs w:val="20"/>
          <w:lang w:val="es-ES"/>
        </w:rPr>
        <w:sectPr w:rsidR="0070697F" w:rsidRPr="008B0FE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B0FEA">
        <w:rPr>
          <w:rFonts w:ascii="Cambria" w:hAnsi="Cambria"/>
          <w:b/>
          <w:sz w:val="20"/>
          <w:szCs w:val="20"/>
          <w:lang w:val="es-ES"/>
        </w:rPr>
        <w:tab/>
      </w:r>
    </w:p>
    <w:p w14:paraId="6D0F5120" w14:textId="77777777" w:rsidR="003239B8" w:rsidRPr="008B0FEA" w:rsidRDefault="003239B8" w:rsidP="004A6A54">
      <w:pPr>
        <w:spacing w:after="240"/>
        <w:ind w:firstLine="720"/>
        <w:jc w:val="both"/>
        <w:rPr>
          <w:rFonts w:ascii="Cambria" w:hAnsi="Cambria"/>
          <w:b/>
          <w:bCs/>
          <w:sz w:val="20"/>
          <w:szCs w:val="20"/>
          <w:lang w:val="es-ES"/>
        </w:rPr>
      </w:pPr>
      <w:r w:rsidRPr="008B0FEA">
        <w:rPr>
          <w:rFonts w:ascii="Cambria" w:hAnsi="Cambria"/>
          <w:b/>
          <w:bCs/>
          <w:sz w:val="20"/>
          <w:szCs w:val="20"/>
          <w:lang w:val="es-ES"/>
        </w:rPr>
        <w:lastRenderedPageBreak/>
        <w:t>I.</w:t>
      </w:r>
      <w:r w:rsidRPr="008B0FEA">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B0FEA" w14:paraId="26644C98" w14:textId="77777777" w:rsidTr="004A6A54">
        <w:tc>
          <w:tcPr>
            <w:tcW w:w="3600" w:type="dxa"/>
            <w:tcBorders>
              <w:top w:val="single" w:sz="4" w:space="0" w:color="auto"/>
              <w:bottom w:val="single" w:sz="6" w:space="0" w:color="auto"/>
            </w:tcBorders>
            <w:shd w:val="clear" w:color="auto" w:fill="386294"/>
            <w:vAlign w:val="center"/>
          </w:tcPr>
          <w:p w14:paraId="7FA81B3A" w14:textId="77777777" w:rsidR="003239B8" w:rsidRPr="008B0FEA" w:rsidRDefault="003239B8" w:rsidP="008D2290">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Parte peticionaria:</w:t>
            </w:r>
          </w:p>
        </w:tc>
        <w:tc>
          <w:tcPr>
            <w:tcW w:w="5760" w:type="dxa"/>
            <w:vAlign w:val="center"/>
          </w:tcPr>
          <w:p w14:paraId="6F2981C5" w14:textId="77777777" w:rsidR="003239B8" w:rsidRPr="008B0FEA" w:rsidRDefault="00D703C2" w:rsidP="008D2290">
            <w:pPr>
              <w:jc w:val="both"/>
              <w:rPr>
                <w:rFonts w:ascii="Cambria" w:hAnsi="Cambria"/>
                <w:bCs/>
                <w:sz w:val="20"/>
                <w:szCs w:val="20"/>
                <w:lang w:val="es-ES"/>
              </w:rPr>
            </w:pPr>
            <w:r w:rsidRPr="008B0FEA">
              <w:rPr>
                <w:rFonts w:ascii="Cambria" w:hAnsi="Cambria"/>
                <w:bCs/>
                <w:sz w:val="20"/>
                <w:szCs w:val="20"/>
                <w:lang w:val="es-ES"/>
              </w:rPr>
              <w:t xml:space="preserve">Stella Maris Martínez </w:t>
            </w:r>
          </w:p>
        </w:tc>
      </w:tr>
      <w:tr w:rsidR="003239B8" w:rsidRPr="00DB7DB6" w14:paraId="45B5BF78" w14:textId="77777777" w:rsidTr="004A6A54">
        <w:tc>
          <w:tcPr>
            <w:tcW w:w="3600" w:type="dxa"/>
            <w:tcBorders>
              <w:top w:val="single" w:sz="6" w:space="0" w:color="auto"/>
              <w:bottom w:val="single" w:sz="6" w:space="0" w:color="auto"/>
            </w:tcBorders>
            <w:shd w:val="clear" w:color="auto" w:fill="386294"/>
            <w:vAlign w:val="center"/>
          </w:tcPr>
          <w:p w14:paraId="70DB1797" w14:textId="77777777" w:rsidR="003239B8" w:rsidRPr="008B0FEA" w:rsidRDefault="00E626D0"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B0FEA">
                  <w:rPr>
                    <w:rFonts w:ascii="Cambria" w:hAnsi="Cambria"/>
                    <w:b/>
                    <w:bCs/>
                    <w:color w:val="FFFFFF" w:themeColor="background1"/>
                    <w:sz w:val="20"/>
                    <w:szCs w:val="20"/>
                    <w:lang w:val="es-ES"/>
                  </w:rPr>
                  <w:t>Presunta víctima</w:t>
                </w:r>
              </w:sdtContent>
            </w:sdt>
            <w:r w:rsidR="003239B8" w:rsidRPr="008B0FEA">
              <w:rPr>
                <w:rFonts w:ascii="Cambria" w:hAnsi="Cambria"/>
                <w:b/>
                <w:bCs/>
                <w:color w:val="FFFFFF" w:themeColor="background1"/>
                <w:sz w:val="20"/>
                <w:szCs w:val="20"/>
                <w:lang w:val="es-ES"/>
              </w:rPr>
              <w:t>:</w:t>
            </w:r>
          </w:p>
        </w:tc>
        <w:tc>
          <w:tcPr>
            <w:tcW w:w="5760" w:type="dxa"/>
            <w:vAlign w:val="center"/>
          </w:tcPr>
          <w:p w14:paraId="2024FAC9" w14:textId="77777777" w:rsidR="003239B8" w:rsidRPr="008B0FEA" w:rsidRDefault="00D6272D" w:rsidP="008D2290">
            <w:pPr>
              <w:jc w:val="both"/>
              <w:rPr>
                <w:rFonts w:ascii="Cambria" w:hAnsi="Cambria"/>
                <w:bCs/>
                <w:sz w:val="20"/>
                <w:szCs w:val="20"/>
                <w:lang w:val="es-ES"/>
              </w:rPr>
            </w:pPr>
            <w:r w:rsidRPr="008B0FEA">
              <w:rPr>
                <w:rFonts w:ascii="Cambria" w:hAnsi="Cambria"/>
                <w:bCs/>
                <w:sz w:val="20"/>
                <w:szCs w:val="20"/>
                <w:lang w:val="es-ES"/>
              </w:rPr>
              <w:t>Roque Sebastián Villagra y familia</w:t>
            </w:r>
          </w:p>
        </w:tc>
      </w:tr>
      <w:tr w:rsidR="003239B8" w:rsidRPr="008B0FEA" w14:paraId="473A7314" w14:textId="77777777" w:rsidTr="004A6A54">
        <w:tc>
          <w:tcPr>
            <w:tcW w:w="3600" w:type="dxa"/>
            <w:tcBorders>
              <w:top w:val="single" w:sz="6" w:space="0" w:color="auto"/>
              <w:bottom w:val="single" w:sz="6" w:space="0" w:color="auto"/>
            </w:tcBorders>
            <w:shd w:val="clear" w:color="auto" w:fill="386294"/>
            <w:vAlign w:val="center"/>
          </w:tcPr>
          <w:p w14:paraId="687F3F40" w14:textId="77777777" w:rsidR="003239B8" w:rsidRPr="008B0FEA" w:rsidRDefault="003239B8" w:rsidP="008D2290">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Estado denunciado:</w:t>
            </w:r>
          </w:p>
        </w:tc>
        <w:tc>
          <w:tcPr>
            <w:tcW w:w="5760" w:type="dxa"/>
            <w:vAlign w:val="center"/>
          </w:tcPr>
          <w:p w14:paraId="74AA6039" w14:textId="77777777" w:rsidR="003239B8" w:rsidRPr="008B0FEA" w:rsidRDefault="00D6272D" w:rsidP="008D2290">
            <w:pPr>
              <w:jc w:val="both"/>
              <w:rPr>
                <w:rFonts w:ascii="Cambria" w:hAnsi="Cambria"/>
                <w:bCs/>
                <w:sz w:val="20"/>
                <w:szCs w:val="20"/>
                <w:lang w:val="es-ES"/>
              </w:rPr>
            </w:pPr>
            <w:r w:rsidRPr="008B0FEA">
              <w:rPr>
                <w:rFonts w:ascii="Cambria" w:hAnsi="Cambria"/>
                <w:bCs/>
                <w:sz w:val="20"/>
                <w:szCs w:val="20"/>
                <w:lang w:val="es-ES"/>
              </w:rPr>
              <w:t>Argentina</w:t>
            </w:r>
          </w:p>
        </w:tc>
      </w:tr>
      <w:tr w:rsidR="00223A29" w:rsidRPr="00DB7DB6" w14:paraId="4F608040" w14:textId="77777777" w:rsidTr="004A6A54">
        <w:tc>
          <w:tcPr>
            <w:tcW w:w="3600" w:type="dxa"/>
            <w:tcBorders>
              <w:top w:val="single" w:sz="6" w:space="0" w:color="auto"/>
              <w:bottom w:val="single" w:sz="6" w:space="0" w:color="auto"/>
            </w:tcBorders>
            <w:shd w:val="clear" w:color="auto" w:fill="386294"/>
            <w:vAlign w:val="center"/>
          </w:tcPr>
          <w:p w14:paraId="285D9039" w14:textId="77777777" w:rsidR="00223A29" w:rsidRPr="008B0FEA" w:rsidRDefault="001B3A00" w:rsidP="00E4118C">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 xml:space="preserve">Derechos </w:t>
            </w:r>
            <w:r w:rsidR="00E4118C" w:rsidRPr="008B0FEA">
              <w:rPr>
                <w:rFonts w:ascii="Cambria" w:hAnsi="Cambria"/>
                <w:b/>
                <w:bCs/>
                <w:color w:val="FFFFFF" w:themeColor="background1"/>
                <w:sz w:val="20"/>
                <w:szCs w:val="20"/>
                <w:lang w:val="es-ES"/>
              </w:rPr>
              <w:t>invocados</w:t>
            </w:r>
            <w:r w:rsidRPr="008B0FEA">
              <w:rPr>
                <w:rFonts w:ascii="Cambria" w:hAnsi="Cambria"/>
                <w:b/>
                <w:bCs/>
                <w:color w:val="FFFFFF" w:themeColor="background1"/>
                <w:sz w:val="20"/>
                <w:szCs w:val="20"/>
                <w:lang w:val="es-ES"/>
              </w:rPr>
              <w:t>:</w:t>
            </w:r>
          </w:p>
        </w:tc>
        <w:tc>
          <w:tcPr>
            <w:tcW w:w="5760" w:type="dxa"/>
            <w:vAlign w:val="center"/>
          </w:tcPr>
          <w:p w14:paraId="287298E6" w14:textId="77777777" w:rsidR="00223A29" w:rsidRPr="008B0FEA" w:rsidRDefault="009D2D92" w:rsidP="00C50EF5">
            <w:pPr>
              <w:jc w:val="both"/>
              <w:rPr>
                <w:rFonts w:ascii="Cambria" w:hAnsi="Cambria"/>
                <w:bCs/>
                <w:sz w:val="20"/>
                <w:szCs w:val="20"/>
                <w:lang w:val="es-ES"/>
              </w:rPr>
            </w:pPr>
            <w:r w:rsidRPr="008B0FEA">
              <w:rPr>
                <w:rFonts w:ascii="Cambria" w:hAnsi="Cambria"/>
                <w:bCs/>
                <w:sz w:val="20"/>
                <w:szCs w:val="20"/>
                <w:lang w:val="es-ES"/>
              </w:rPr>
              <w:t>Artículos 4 (</w:t>
            </w:r>
            <w:r w:rsidR="003436C8" w:rsidRPr="008B0FEA">
              <w:rPr>
                <w:rFonts w:ascii="Cambria" w:hAnsi="Cambria"/>
                <w:bCs/>
                <w:sz w:val="20"/>
                <w:szCs w:val="20"/>
                <w:lang w:val="es-ES"/>
              </w:rPr>
              <w:t>vida</w:t>
            </w:r>
            <w:r w:rsidRPr="008B0FEA">
              <w:rPr>
                <w:rFonts w:ascii="Cambria" w:hAnsi="Cambria"/>
                <w:bCs/>
                <w:sz w:val="20"/>
                <w:szCs w:val="20"/>
                <w:lang w:val="es-ES"/>
              </w:rPr>
              <w:t>), 7</w:t>
            </w:r>
            <w:r w:rsidR="00924C1B" w:rsidRPr="008B0FEA">
              <w:rPr>
                <w:rFonts w:ascii="Cambria" w:hAnsi="Cambria"/>
                <w:bCs/>
                <w:sz w:val="20"/>
                <w:szCs w:val="20"/>
                <w:lang w:val="es-ES"/>
              </w:rPr>
              <w:t xml:space="preserve"> </w:t>
            </w:r>
            <w:r w:rsidRPr="008B0FEA">
              <w:rPr>
                <w:rFonts w:ascii="Cambria" w:hAnsi="Cambria"/>
                <w:bCs/>
                <w:sz w:val="20"/>
                <w:szCs w:val="20"/>
                <w:lang w:val="es-ES"/>
              </w:rPr>
              <w:t>(</w:t>
            </w:r>
            <w:r w:rsidR="00506A4F" w:rsidRPr="008B0FEA">
              <w:rPr>
                <w:rFonts w:ascii="Cambria" w:hAnsi="Cambria"/>
                <w:bCs/>
                <w:sz w:val="20"/>
                <w:szCs w:val="20"/>
                <w:lang w:val="es-ES"/>
              </w:rPr>
              <w:t>libertad personal</w:t>
            </w:r>
            <w:r w:rsidRPr="008B0FEA">
              <w:rPr>
                <w:rFonts w:ascii="Cambria" w:hAnsi="Cambria"/>
                <w:bCs/>
                <w:sz w:val="20"/>
                <w:szCs w:val="20"/>
                <w:lang w:val="es-ES"/>
              </w:rPr>
              <w:t>), 8</w:t>
            </w:r>
            <w:r w:rsidR="00506A4F" w:rsidRPr="008B0FEA">
              <w:rPr>
                <w:rFonts w:ascii="Cambria" w:hAnsi="Cambria"/>
                <w:bCs/>
                <w:sz w:val="20"/>
                <w:szCs w:val="20"/>
                <w:lang w:val="es-ES"/>
              </w:rPr>
              <w:t xml:space="preserve"> </w:t>
            </w:r>
            <w:r w:rsidRPr="008B0FEA">
              <w:rPr>
                <w:rFonts w:ascii="Cambria" w:hAnsi="Cambria"/>
                <w:bCs/>
                <w:sz w:val="20"/>
                <w:szCs w:val="20"/>
                <w:lang w:val="es-ES"/>
              </w:rPr>
              <w:t>(</w:t>
            </w:r>
            <w:r w:rsidR="00506A4F" w:rsidRPr="008B0FEA">
              <w:rPr>
                <w:rFonts w:ascii="Cambria" w:hAnsi="Cambria"/>
                <w:bCs/>
                <w:sz w:val="20"/>
                <w:szCs w:val="20"/>
                <w:lang w:val="es-ES"/>
              </w:rPr>
              <w:t>garantías judiciales</w:t>
            </w:r>
            <w:r w:rsidRPr="008B0FEA">
              <w:rPr>
                <w:rFonts w:ascii="Cambria" w:hAnsi="Cambria"/>
                <w:bCs/>
                <w:sz w:val="20"/>
                <w:szCs w:val="20"/>
                <w:lang w:val="es-ES"/>
              </w:rPr>
              <w:t>)</w:t>
            </w:r>
            <w:r w:rsidR="00E52568" w:rsidRPr="008B0FEA">
              <w:rPr>
                <w:rFonts w:ascii="Cambria" w:hAnsi="Cambria"/>
                <w:bCs/>
                <w:sz w:val="20"/>
                <w:szCs w:val="20"/>
                <w:lang w:val="es-ES"/>
              </w:rPr>
              <w:t xml:space="preserve"> </w:t>
            </w:r>
            <w:r w:rsidR="008B2BBA" w:rsidRPr="008B0FEA">
              <w:rPr>
                <w:rFonts w:ascii="Cambria" w:hAnsi="Cambria"/>
                <w:bCs/>
                <w:sz w:val="20"/>
                <w:szCs w:val="20"/>
                <w:lang w:val="es-ES"/>
              </w:rPr>
              <w:t>y 25</w:t>
            </w:r>
            <w:r w:rsidR="00506A4F" w:rsidRPr="008B0FEA">
              <w:rPr>
                <w:rFonts w:ascii="Cambria" w:hAnsi="Cambria"/>
                <w:bCs/>
                <w:sz w:val="20"/>
                <w:szCs w:val="20"/>
                <w:lang w:val="es-ES"/>
              </w:rPr>
              <w:t xml:space="preserve"> </w:t>
            </w:r>
            <w:r w:rsidRPr="008B0FEA">
              <w:rPr>
                <w:rFonts w:ascii="Cambria" w:hAnsi="Cambria"/>
                <w:bCs/>
                <w:sz w:val="20"/>
                <w:szCs w:val="20"/>
                <w:lang w:val="es-ES"/>
              </w:rPr>
              <w:t>(</w:t>
            </w:r>
            <w:r w:rsidR="00506A4F" w:rsidRPr="008B0FEA">
              <w:rPr>
                <w:rFonts w:ascii="Cambria" w:hAnsi="Cambria"/>
                <w:bCs/>
                <w:sz w:val="20"/>
                <w:szCs w:val="20"/>
                <w:lang w:val="es-ES"/>
              </w:rPr>
              <w:t>protección judicial</w:t>
            </w:r>
            <w:r w:rsidRPr="008B0FEA">
              <w:rPr>
                <w:rFonts w:ascii="Cambria" w:hAnsi="Cambria"/>
                <w:bCs/>
                <w:sz w:val="20"/>
                <w:szCs w:val="20"/>
                <w:lang w:val="es-ES"/>
              </w:rPr>
              <w:t xml:space="preserve">) </w:t>
            </w:r>
            <w:r w:rsidR="00E52568" w:rsidRPr="008B0FEA">
              <w:rPr>
                <w:rFonts w:ascii="Cambria" w:hAnsi="Cambria"/>
                <w:bCs/>
                <w:sz w:val="20"/>
                <w:szCs w:val="20"/>
                <w:lang w:val="es-ES"/>
              </w:rPr>
              <w:t>de la Convención Americana sobre Derechos Humanos</w:t>
            </w:r>
            <w:r w:rsidR="00E52568" w:rsidRPr="008B0FEA">
              <w:rPr>
                <w:rStyle w:val="FootnoteReference"/>
                <w:rFonts w:ascii="Cambria" w:hAnsi="Cambria"/>
                <w:bCs/>
                <w:sz w:val="20"/>
                <w:szCs w:val="20"/>
                <w:lang w:val="es-ES"/>
              </w:rPr>
              <w:footnoteReference w:id="2"/>
            </w:r>
            <w:r w:rsidR="00E52568" w:rsidRPr="008B0FEA">
              <w:rPr>
                <w:rFonts w:ascii="Cambria" w:hAnsi="Cambria"/>
                <w:bCs/>
                <w:sz w:val="20"/>
                <w:szCs w:val="20"/>
                <w:lang w:val="es-ES"/>
              </w:rPr>
              <w:t xml:space="preserve"> </w:t>
            </w:r>
            <w:r w:rsidRPr="008B0FEA">
              <w:rPr>
                <w:rFonts w:ascii="Cambria" w:hAnsi="Cambria"/>
                <w:bCs/>
                <w:sz w:val="20"/>
                <w:szCs w:val="20"/>
                <w:lang w:val="es-ES"/>
              </w:rPr>
              <w:t xml:space="preserve">en relación </w:t>
            </w:r>
            <w:r w:rsidR="003436C8" w:rsidRPr="008B0FEA">
              <w:rPr>
                <w:rFonts w:ascii="Cambria" w:hAnsi="Cambria"/>
                <w:bCs/>
                <w:sz w:val="20"/>
                <w:szCs w:val="20"/>
                <w:lang w:val="es-ES"/>
              </w:rPr>
              <w:t xml:space="preserve">con </w:t>
            </w:r>
            <w:r w:rsidR="00C50EF5">
              <w:rPr>
                <w:rFonts w:ascii="Cambria" w:hAnsi="Cambria"/>
                <w:bCs/>
                <w:sz w:val="20"/>
                <w:szCs w:val="20"/>
                <w:lang w:val="es-ES"/>
              </w:rPr>
              <w:t>sus</w:t>
            </w:r>
            <w:r w:rsidR="003436C8" w:rsidRPr="008B0FEA">
              <w:rPr>
                <w:rFonts w:ascii="Cambria" w:hAnsi="Cambria"/>
                <w:bCs/>
                <w:sz w:val="20"/>
                <w:szCs w:val="20"/>
                <w:lang w:val="es-ES"/>
              </w:rPr>
              <w:t xml:space="preserve"> artículos 1.1 (obligación de respetar derechos) y 2 (deber de adoptar disposiciones de derecho interno)</w:t>
            </w:r>
            <w:r w:rsidR="00C50EF5">
              <w:rPr>
                <w:rFonts w:ascii="Cambria" w:hAnsi="Cambria"/>
                <w:bCs/>
                <w:sz w:val="20"/>
                <w:szCs w:val="20"/>
                <w:lang w:val="es-ES"/>
              </w:rPr>
              <w:t xml:space="preserve"> </w:t>
            </w:r>
          </w:p>
        </w:tc>
      </w:tr>
    </w:tbl>
    <w:p w14:paraId="44250924" w14:textId="77777777" w:rsidR="003239B8" w:rsidRPr="008B0FEA" w:rsidRDefault="003239B8" w:rsidP="003239B8">
      <w:pPr>
        <w:spacing w:before="240" w:after="240"/>
        <w:ind w:firstLine="720"/>
        <w:jc w:val="both"/>
        <w:rPr>
          <w:rFonts w:ascii="Cambria" w:hAnsi="Cambria"/>
          <w:b/>
          <w:bCs/>
          <w:sz w:val="20"/>
          <w:szCs w:val="20"/>
          <w:lang w:val="es-ES"/>
        </w:rPr>
      </w:pPr>
      <w:r w:rsidRPr="008B0FEA">
        <w:rPr>
          <w:rFonts w:ascii="Cambria" w:hAnsi="Cambria"/>
          <w:b/>
          <w:bCs/>
          <w:sz w:val="20"/>
          <w:szCs w:val="20"/>
          <w:lang w:val="es-ES"/>
        </w:rPr>
        <w:t>II.</w:t>
      </w:r>
      <w:r w:rsidRPr="008B0FEA">
        <w:rPr>
          <w:rFonts w:ascii="Cambria" w:hAnsi="Cambria"/>
          <w:b/>
          <w:bCs/>
          <w:sz w:val="20"/>
          <w:szCs w:val="20"/>
          <w:lang w:val="es-ES"/>
        </w:rPr>
        <w:tab/>
        <w:t>TRÁMITE ANTE LA CIDH</w:t>
      </w:r>
      <w:r w:rsidR="008E3BFE" w:rsidRPr="008B0FEA">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B0FEA" w14:paraId="73E57A22" w14:textId="77777777" w:rsidTr="004A6A54">
        <w:tc>
          <w:tcPr>
            <w:tcW w:w="3600" w:type="dxa"/>
            <w:tcBorders>
              <w:top w:val="single" w:sz="6" w:space="0" w:color="auto"/>
              <w:bottom w:val="single" w:sz="6" w:space="0" w:color="auto"/>
            </w:tcBorders>
            <w:shd w:val="clear" w:color="auto" w:fill="386294"/>
            <w:vAlign w:val="center"/>
          </w:tcPr>
          <w:p w14:paraId="5BDC8783" w14:textId="77777777" w:rsidR="004C2312" w:rsidRPr="008B0FEA" w:rsidRDefault="004A6A54" w:rsidP="004A6A54">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P</w:t>
            </w:r>
            <w:r w:rsidR="004C2312" w:rsidRPr="008B0FEA">
              <w:rPr>
                <w:rFonts w:ascii="Cambria" w:hAnsi="Cambria"/>
                <w:b/>
                <w:bCs/>
                <w:color w:val="FFFFFF" w:themeColor="background1"/>
                <w:sz w:val="20"/>
                <w:szCs w:val="20"/>
                <w:lang w:val="es-ES"/>
              </w:rPr>
              <w:t>resentación de la petición:</w:t>
            </w:r>
          </w:p>
        </w:tc>
        <w:tc>
          <w:tcPr>
            <w:tcW w:w="5760" w:type="dxa"/>
            <w:vAlign w:val="center"/>
          </w:tcPr>
          <w:p w14:paraId="364799D6" w14:textId="77777777" w:rsidR="004C2312" w:rsidRPr="008B0FEA" w:rsidRDefault="00924C1B" w:rsidP="002625EA">
            <w:pPr>
              <w:jc w:val="both"/>
              <w:rPr>
                <w:rFonts w:ascii="Cambria" w:hAnsi="Cambria"/>
                <w:bCs/>
                <w:sz w:val="20"/>
                <w:szCs w:val="20"/>
                <w:lang w:val="es-ES"/>
              </w:rPr>
            </w:pPr>
            <w:r w:rsidRPr="008B0FEA">
              <w:rPr>
                <w:rFonts w:ascii="Cambria" w:hAnsi="Cambria"/>
                <w:bCs/>
                <w:sz w:val="20"/>
                <w:szCs w:val="20"/>
                <w:lang w:val="es-ES"/>
              </w:rPr>
              <w:t>15 de febrero de 2011</w:t>
            </w:r>
            <w:r w:rsidR="00383CD6" w:rsidRPr="008B0FEA">
              <w:rPr>
                <w:rFonts w:ascii="Cambria" w:hAnsi="Cambria"/>
                <w:bCs/>
                <w:sz w:val="20"/>
                <w:szCs w:val="20"/>
                <w:lang w:val="es-ES"/>
              </w:rPr>
              <w:t xml:space="preserve"> </w:t>
            </w:r>
          </w:p>
        </w:tc>
      </w:tr>
      <w:tr w:rsidR="004C2312" w:rsidRPr="008B0FEA" w14:paraId="41493513" w14:textId="77777777" w:rsidTr="004A6A54">
        <w:tc>
          <w:tcPr>
            <w:tcW w:w="3600" w:type="dxa"/>
            <w:tcBorders>
              <w:top w:val="single" w:sz="6" w:space="0" w:color="auto"/>
              <w:bottom w:val="single" w:sz="6" w:space="0" w:color="auto"/>
            </w:tcBorders>
            <w:shd w:val="clear" w:color="auto" w:fill="386294"/>
            <w:vAlign w:val="center"/>
          </w:tcPr>
          <w:p w14:paraId="458B70EC" w14:textId="77777777" w:rsidR="004C2312" w:rsidRPr="008B0FEA" w:rsidRDefault="004A6A54" w:rsidP="004A6A54">
            <w:pPr>
              <w:jc w:val="center"/>
              <w:rPr>
                <w:rFonts w:ascii="Cambria" w:hAnsi="Cambria"/>
                <w:b/>
                <w:bCs/>
                <w:color w:val="FFFFFF" w:themeColor="background1"/>
                <w:sz w:val="20"/>
                <w:szCs w:val="20"/>
                <w:lang w:val="es-ES"/>
              </w:rPr>
            </w:pPr>
            <w:r w:rsidRPr="008B0FEA">
              <w:rPr>
                <w:rFonts w:ascii="Cambria" w:hAnsi="Cambria"/>
                <w:b/>
                <w:color w:val="FFFFFF" w:themeColor="background1"/>
                <w:sz w:val="20"/>
                <w:szCs w:val="20"/>
                <w:lang w:val="es-ES"/>
              </w:rPr>
              <w:t>N</w:t>
            </w:r>
            <w:r w:rsidR="004C2312" w:rsidRPr="008B0FEA">
              <w:rPr>
                <w:rFonts w:ascii="Cambria" w:hAnsi="Cambria"/>
                <w:b/>
                <w:color w:val="FFFFFF" w:themeColor="background1"/>
                <w:sz w:val="20"/>
                <w:szCs w:val="20"/>
                <w:lang w:val="es-ES"/>
              </w:rPr>
              <w:t>otificación de la petición al Estado:</w:t>
            </w:r>
          </w:p>
        </w:tc>
        <w:tc>
          <w:tcPr>
            <w:tcW w:w="5760" w:type="dxa"/>
            <w:vAlign w:val="center"/>
          </w:tcPr>
          <w:p w14:paraId="1177F045" w14:textId="77777777" w:rsidR="004C2312" w:rsidRPr="008B0FEA" w:rsidRDefault="00283879" w:rsidP="008D2290">
            <w:pPr>
              <w:jc w:val="both"/>
              <w:rPr>
                <w:rFonts w:ascii="Cambria" w:hAnsi="Cambria"/>
                <w:bCs/>
                <w:sz w:val="20"/>
                <w:szCs w:val="20"/>
                <w:lang w:val="es-ES"/>
              </w:rPr>
            </w:pPr>
            <w:r w:rsidRPr="008B0FEA">
              <w:rPr>
                <w:rFonts w:ascii="Cambria" w:hAnsi="Cambria"/>
                <w:bCs/>
                <w:sz w:val="20"/>
                <w:szCs w:val="20"/>
                <w:lang w:val="es-ES"/>
              </w:rPr>
              <w:t>1</w:t>
            </w:r>
            <w:r w:rsidR="00656FE7" w:rsidRPr="008B0FEA">
              <w:rPr>
                <w:rFonts w:ascii="Cambria" w:hAnsi="Cambria"/>
                <w:bCs/>
                <w:sz w:val="20"/>
                <w:szCs w:val="20"/>
                <w:lang w:val="es-ES"/>
              </w:rPr>
              <w:t>2</w:t>
            </w:r>
            <w:r w:rsidRPr="008B0FEA">
              <w:rPr>
                <w:rFonts w:ascii="Cambria" w:hAnsi="Cambria"/>
                <w:bCs/>
                <w:sz w:val="20"/>
                <w:szCs w:val="20"/>
                <w:lang w:val="es-ES"/>
              </w:rPr>
              <w:t xml:space="preserve"> de abril de 2017</w:t>
            </w:r>
          </w:p>
        </w:tc>
      </w:tr>
      <w:tr w:rsidR="004C2312" w:rsidRPr="008B0FEA" w14:paraId="26261984" w14:textId="77777777" w:rsidTr="004A6A54">
        <w:tc>
          <w:tcPr>
            <w:tcW w:w="3600" w:type="dxa"/>
            <w:tcBorders>
              <w:top w:val="single" w:sz="6" w:space="0" w:color="auto"/>
              <w:bottom w:val="single" w:sz="6" w:space="0" w:color="auto"/>
            </w:tcBorders>
            <w:shd w:val="clear" w:color="auto" w:fill="386294"/>
            <w:vAlign w:val="center"/>
          </w:tcPr>
          <w:p w14:paraId="3085E19C" w14:textId="77777777" w:rsidR="004C2312" w:rsidRPr="008B0FEA" w:rsidRDefault="004A6A54" w:rsidP="004A6A54">
            <w:pPr>
              <w:jc w:val="center"/>
              <w:rPr>
                <w:rFonts w:ascii="Cambria" w:hAnsi="Cambria"/>
                <w:b/>
                <w:bCs/>
                <w:color w:val="FFFFFF" w:themeColor="background1"/>
                <w:sz w:val="20"/>
                <w:szCs w:val="20"/>
                <w:lang w:val="es-ES"/>
              </w:rPr>
            </w:pPr>
            <w:r w:rsidRPr="008B0FEA">
              <w:rPr>
                <w:rFonts w:ascii="Cambria" w:hAnsi="Cambria"/>
                <w:b/>
                <w:color w:val="FFFFFF" w:themeColor="background1"/>
                <w:sz w:val="20"/>
                <w:szCs w:val="20"/>
                <w:lang w:val="es-ES"/>
              </w:rPr>
              <w:t>P</w:t>
            </w:r>
            <w:r w:rsidR="004C2312" w:rsidRPr="008B0FEA">
              <w:rPr>
                <w:rFonts w:ascii="Cambria" w:hAnsi="Cambria"/>
                <w:b/>
                <w:color w:val="FFFFFF" w:themeColor="background1"/>
                <w:sz w:val="20"/>
                <w:szCs w:val="20"/>
                <w:lang w:val="es-ES"/>
              </w:rPr>
              <w:t>rimera respuesta del Estado:</w:t>
            </w:r>
          </w:p>
        </w:tc>
        <w:tc>
          <w:tcPr>
            <w:tcW w:w="5760" w:type="dxa"/>
            <w:vAlign w:val="center"/>
          </w:tcPr>
          <w:p w14:paraId="1B2CF0FF" w14:textId="77777777" w:rsidR="004C2312" w:rsidRPr="008B0FEA" w:rsidRDefault="00656FE7" w:rsidP="008D2290">
            <w:pPr>
              <w:jc w:val="both"/>
              <w:rPr>
                <w:rFonts w:ascii="Cambria" w:hAnsi="Cambria"/>
                <w:bCs/>
                <w:sz w:val="20"/>
                <w:szCs w:val="20"/>
                <w:lang w:val="es-ES"/>
              </w:rPr>
            </w:pPr>
            <w:r w:rsidRPr="008B0FEA">
              <w:rPr>
                <w:rFonts w:ascii="Cambria" w:hAnsi="Cambria"/>
                <w:bCs/>
                <w:sz w:val="20"/>
                <w:szCs w:val="20"/>
                <w:lang w:val="es-ES"/>
              </w:rPr>
              <w:t xml:space="preserve">5 </w:t>
            </w:r>
            <w:r w:rsidR="008214D6" w:rsidRPr="008B0FEA">
              <w:rPr>
                <w:rFonts w:ascii="Cambria" w:hAnsi="Cambria"/>
                <w:bCs/>
                <w:sz w:val="20"/>
                <w:szCs w:val="20"/>
                <w:lang w:val="es-ES"/>
              </w:rPr>
              <w:t>de febrero de 2019</w:t>
            </w:r>
          </w:p>
        </w:tc>
      </w:tr>
      <w:tr w:rsidR="004C2312" w:rsidRPr="00A971FC" w14:paraId="20D6E48C" w14:textId="77777777" w:rsidTr="004A6A54">
        <w:tc>
          <w:tcPr>
            <w:tcW w:w="3600" w:type="dxa"/>
            <w:tcBorders>
              <w:top w:val="single" w:sz="6" w:space="0" w:color="auto"/>
              <w:bottom w:val="single" w:sz="6" w:space="0" w:color="auto"/>
            </w:tcBorders>
            <w:shd w:val="clear" w:color="auto" w:fill="386294"/>
            <w:vAlign w:val="center"/>
          </w:tcPr>
          <w:p w14:paraId="1EAD9D3E" w14:textId="77777777" w:rsidR="004C2312" w:rsidRPr="008B0FEA" w:rsidRDefault="008E3BFE" w:rsidP="008E3BFE">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Observaciones adicionales de la parte peticionaria:</w:t>
            </w:r>
          </w:p>
        </w:tc>
        <w:tc>
          <w:tcPr>
            <w:tcW w:w="5760" w:type="dxa"/>
            <w:vAlign w:val="center"/>
          </w:tcPr>
          <w:p w14:paraId="05762786" w14:textId="77777777" w:rsidR="004C2312" w:rsidRPr="008B0FEA" w:rsidRDefault="00A76C9C" w:rsidP="008D2290">
            <w:pPr>
              <w:jc w:val="both"/>
              <w:rPr>
                <w:rFonts w:ascii="Cambria" w:hAnsi="Cambria"/>
                <w:bCs/>
                <w:sz w:val="20"/>
                <w:szCs w:val="20"/>
                <w:lang w:val="es-ES"/>
              </w:rPr>
            </w:pPr>
            <w:r>
              <w:rPr>
                <w:rFonts w:ascii="Cambria" w:hAnsi="Cambria"/>
                <w:bCs/>
                <w:sz w:val="20"/>
                <w:szCs w:val="20"/>
                <w:lang w:val="es-ES"/>
              </w:rPr>
              <w:t>4</w:t>
            </w:r>
            <w:r w:rsidR="00BF24DC" w:rsidRPr="008B0FEA">
              <w:rPr>
                <w:rFonts w:ascii="Cambria" w:hAnsi="Cambria"/>
                <w:bCs/>
                <w:sz w:val="20"/>
                <w:szCs w:val="20"/>
                <w:lang w:val="es-ES"/>
              </w:rPr>
              <w:t xml:space="preserve"> de diciembre de 2019</w:t>
            </w:r>
          </w:p>
        </w:tc>
      </w:tr>
      <w:tr w:rsidR="001E49E7" w:rsidRPr="008B0FEA" w14:paraId="2F2E23FE" w14:textId="77777777" w:rsidTr="004A6A54">
        <w:tc>
          <w:tcPr>
            <w:tcW w:w="3600" w:type="dxa"/>
            <w:tcBorders>
              <w:top w:val="single" w:sz="6" w:space="0" w:color="auto"/>
              <w:bottom w:val="single" w:sz="6" w:space="0" w:color="auto"/>
            </w:tcBorders>
            <w:shd w:val="clear" w:color="auto" w:fill="386294"/>
            <w:vAlign w:val="center"/>
          </w:tcPr>
          <w:p w14:paraId="6F0A906B" w14:textId="77777777" w:rsidR="001E49E7" w:rsidRPr="008B0FEA" w:rsidRDefault="004A6A54" w:rsidP="00DD4AD2">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A</w:t>
            </w:r>
            <w:r w:rsidR="001E49E7" w:rsidRPr="008B0FEA">
              <w:rPr>
                <w:rFonts w:ascii="Cambria" w:hAnsi="Cambria"/>
                <w:b/>
                <w:bCs/>
                <w:color w:val="FFFFFF" w:themeColor="background1"/>
                <w:sz w:val="20"/>
                <w:szCs w:val="20"/>
                <w:lang w:val="es-ES"/>
              </w:rPr>
              <w:t>dvertencia sobre posible archivo:</w:t>
            </w:r>
          </w:p>
        </w:tc>
        <w:tc>
          <w:tcPr>
            <w:tcW w:w="5760" w:type="dxa"/>
            <w:vAlign w:val="center"/>
          </w:tcPr>
          <w:p w14:paraId="0353569B" w14:textId="77777777" w:rsidR="001E49E7" w:rsidRPr="008B0FEA" w:rsidRDefault="00E52568" w:rsidP="002625EA">
            <w:pPr>
              <w:jc w:val="both"/>
              <w:rPr>
                <w:rFonts w:ascii="Cambria" w:hAnsi="Cambria"/>
                <w:bCs/>
                <w:sz w:val="20"/>
                <w:szCs w:val="20"/>
                <w:lang w:val="es-ES"/>
              </w:rPr>
            </w:pPr>
            <w:r w:rsidRPr="008B0FEA">
              <w:rPr>
                <w:rFonts w:ascii="Cambria" w:hAnsi="Cambria"/>
                <w:bCs/>
                <w:sz w:val="20"/>
                <w:szCs w:val="20"/>
                <w:lang w:val="es-ES"/>
              </w:rPr>
              <w:t>28 de septiembre de 2018</w:t>
            </w:r>
          </w:p>
        </w:tc>
      </w:tr>
      <w:tr w:rsidR="001E49E7" w:rsidRPr="008B0FEA" w14:paraId="036601BD" w14:textId="77777777" w:rsidTr="004A6A54">
        <w:tc>
          <w:tcPr>
            <w:tcW w:w="3600" w:type="dxa"/>
            <w:tcBorders>
              <w:top w:val="single" w:sz="6" w:space="0" w:color="auto"/>
              <w:bottom w:val="single" w:sz="6" w:space="0" w:color="auto"/>
            </w:tcBorders>
            <w:shd w:val="clear" w:color="auto" w:fill="386294"/>
            <w:vAlign w:val="center"/>
          </w:tcPr>
          <w:p w14:paraId="18279D25" w14:textId="77777777" w:rsidR="001E49E7" w:rsidRPr="008B0FEA" w:rsidRDefault="004A6A54" w:rsidP="004A6A54">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R</w:t>
            </w:r>
            <w:r w:rsidR="001E49E7" w:rsidRPr="008B0FEA">
              <w:rPr>
                <w:rFonts w:ascii="Cambria" w:hAnsi="Cambria"/>
                <w:b/>
                <w:bCs/>
                <w:color w:val="FFFFFF" w:themeColor="background1"/>
                <w:sz w:val="20"/>
                <w:szCs w:val="20"/>
                <w:lang w:val="es-ES"/>
              </w:rPr>
              <w:t xml:space="preserve">espuesta de la parte peticionaria ante advertencia </w:t>
            </w:r>
            <w:r w:rsidR="00DD4AD2" w:rsidRPr="008B0FEA">
              <w:rPr>
                <w:rFonts w:ascii="Cambria" w:hAnsi="Cambria"/>
                <w:b/>
                <w:bCs/>
                <w:color w:val="FFFFFF" w:themeColor="background1"/>
                <w:sz w:val="20"/>
                <w:szCs w:val="20"/>
                <w:lang w:val="es-ES"/>
              </w:rPr>
              <w:t xml:space="preserve">de </w:t>
            </w:r>
            <w:r w:rsidR="001E49E7" w:rsidRPr="008B0FEA">
              <w:rPr>
                <w:rFonts w:ascii="Cambria" w:hAnsi="Cambria"/>
                <w:b/>
                <w:bCs/>
                <w:color w:val="FFFFFF" w:themeColor="background1"/>
                <w:sz w:val="20"/>
                <w:szCs w:val="20"/>
                <w:lang w:val="es-ES"/>
              </w:rPr>
              <w:t>posible archivo:</w:t>
            </w:r>
          </w:p>
        </w:tc>
        <w:tc>
          <w:tcPr>
            <w:tcW w:w="5760" w:type="dxa"/>
            <w:vAlign w:val="center"/>
          </w:tcPr>
          <w:p w14:paraId="42C46510" w14:textId="77777777" w:rsidR="001E49E7" w:rsidRPr="008B0FEA" w:rsidRDefault="00A76C9C" w:rsidP="002625EA">
            <w:pPr>
              <w:jc w:val="both"/>
              <w:rPr>
                <w:rFonts w:ascii="Cambria" w:hAnsi="Cambria"/>
                <w:bCs/>
                <w:sz w:val="20"/>
                <w:szCs w:val="20"/>
                <w:lang w:val="es-ES"/>
              </w:rPr>
            </w:pPr>
            <w:r>
              <w:rPr>
                <w:rFonts w:ascii="Cambria" w:hAnsi="Cambria"/>
                <w:bCs/>
                <w:sz w:val="20"/>
                <w:szCs w:val="20"/>
                <w:lang w:val="es-ES"/>
              </w:rPr>
              <w:t>29</w:t>
            </w:r>
            <w:r w:rsidR="00E52568" w:rsidRPr="008B0FEA">
              <w:rPr>
                <w:rFonts w:ascii="Cambria" w:hAnsi="Cambria"/>
                <w:bCs/>
                <w:sz w:val="20"/>
                <w:szCs w:val="20"/>
                <w:lang w:val="es-ES"/>
              </w:rPr>
              <w:t xml:space="preserve"> de octubre de 2018</w:t>
            </w:r>
          </w:p>
        </w:tc>
      </w:tr>
    </w:tbl>
    <w:p w14:paraId="7B5D6ADA" w14:textId="77777777" w:rsidR="003239B8" w:rsidRPr="008B0FEA" w:rsidRDefault="003239B8" w:rsidP="003239B8">
      <w:pPr>
        <w:spacing w:before="240" w:after="240"/>
        <w:ind w:firstLine="720"/>
        <w:jc w:val="both"/>
        <w:rPr>
          <w:rFonts w:ascii="Cambria" w:hAnsi="Cambria"/>
          <w:b/>
          <w:bCs/>
          <w:sz w:val="20"/>
          <w:szCs w:val="20"/>
          <w:lang w:val="es-ES"/>
        </w:rPr>
      </w:pPr>
      <w:r w:rsidRPr="008B0FEA">
        <w:rPr>
          <w:rFonts w:ascii="Cambria" w:hAnsi="Cambria"/>
          <w:b/>
          <w:bCs/>
          <w:sz w:val="20"/>
          <w:szCs w:val="20"/>
          <w:lang w:val="es-ES"/>
        </w:rPr>
        <w:t xml:space="preserve">III. </w:t>
      </w:r>
      <w:r w:rsidRPr="008B0FEA">
        <w:rPr>
          <w:rFonts w:ascii="Cambria" w:hAnsi="Cambria"/>
          <w:b/>
          <w:bCs/>
          <w:sz w:val="20"/>
          <w:szCs w:val="20"/>
          <w:lang w:val="es-ES"/>
        </w:rPr>
        <w:tab/>
        <w:t>COMPETENCIA</w:t>
      </w:r>
      <w:r w:rsidR="00EE00E9" w:rsidRPr="008B0FEA">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B0FEA" w14:paraId="6203A80A" w14:textId="77777777" w:rsidTr="004A6A54">
        <w:trPr>
          <w:cantSplit/>
        </w:trPr>
        <w:tc>
          <w:tcPr>
            <w:tcW w:w="3600" w:type="dxa"/>
            <w:tcBorders>
              <w:top w:val="single" w:sz="4" w:space="0" w:color="auto"/>
              <w:bottom w:val="single" w:sz="6" w:space="0" w:color="auto"/>
            </w:tcBorders>
            <w:shd w:val="clear" w:color="auto" w:fill="386294"/>
            <w:vAlign w:val="center"/>
          </w:tcPr>
          <w:p w14:paraId="49D91A11" w14:textId="77777777" w:rsidR="003239B8" w:rsidRPr="008B0FEA" w:rsidRDefault="003239B8" w:rsidP="008D2290">
            <w:pPr>
              <w:jc w:val="center"/>
              <w:rPr>
                <w:rFonts w:ascii="Cambria" w:hAnsi="Cambria"/>
                <w:b/>
                <w:bCs/>
                <w:i/>
                <w:color w:val="FFFFFF" w:themeColor="background1"/>
                <w:sz w:val="20"/>
                <w:szCs w:val="20"/>
                <w:lang w:val="es-ES"/>
              </w:rPr>
            </w:pPr>
            <w:r w:rsidRPr="008B0FEA">
              <w:rPr>
                <w:rFonts w:ascii="Cambria" w:hAnsi="Cambria"/>
                <w:b/>
                <w:bCs/>
                <w:color w:val="FFFFFF" w:themeColor="background1"/>
                <w:sz w:val="20"/>
                <w:szCs w:val="20"/>
                <w:lang w:val="es-ES"/>
              </w:rPr>
              <w:t>Competencia</w:t>
            </w:r>
            <w:r w:rsidRPr="008B0FEA">
              <w:rPr>
                <w:rFonts w:ascii="Cambria" w:hAnsi="Cambria"/>
                <w:b/>
                <w:bCs/>
                <w:i/>
                <w:color w:val="FFFFFF" w:themeColor="background1"/>
                <w:sz w:val="20"/>
                <w:szCs w:val="20"/>
                <w:lang w:val="es-ES"/>
              </w:rPr>
              <w:t xml:space="preserve"> </w:t>
            </w:r>
            <w:proofErr w:type="spellStart"/>
            <w:r w:rsidRPr="008B0FEA">
              <w:rPr>
                <w:rFonts w:ascii="Cambria" w:hAnsi="Cambria"/>
                <w:b/>
                <w:bCs/>
                <w:i/>
                <w:color w:val="FFFFFF" w:themeColor="background1"/>
                <w:sz w:val="20"/>
                <w:szCs w:val="20"/>
                <w:lang w:val="es-ES"/>
              </w:rPr>
              <w:t>Ratione</w:t>
            </w:r>
            <w:proofErr w:type="spellEnd"/>
            <w:r w:rsidRPr="008B0FEA">
              <w:rPr>
                <w:rFonts w:ascii="Cambria" w:hAnsi="Cambria"/>
                <w:b/>
                <w:bCs/>
                <w:i/>
                <w:color w:val="FFFFFF" w:themeColor="background1"/>
                <w:sz w:val="20"/>
                <w:szCs w:val="20"/>
                <w:lang w:val="es-ES"/>
              </w:rPr>
              <w:t xml:space="preserve"> </w:t>
            </w:r>
            <w:proofErr w:type="spellStart"/>
            <w:r w:rsidRPr="008B0FEA">
              <w:rPr>
                <w:rFonts w:ascii="Cambria" w:hAnsi="Cambria"/>
                <w:b/>
                <w:bCs/>
                <w:i/>
                <w:color w:val="FFFFFF" w:themeColor="background1"/>
                <w:sz w:val="20"/>
                <w:szCs w:val="20"/>
                <w:lang w:val="es-ES"/>
              </w:rPr>
              <w:t>personae</w:t>
            </w:r>
            <w:proofErr w:type="spellEnd"/>
            <w:r w:rsidRPr="008B0FEA">
              <w:rPr>
                <w:rFonts w:ascii="Cambria" w:hAnsi="Cambria"/>
                <w:b/>
                <w:bCs/>
                <w:i/>
                <w:color w:val="FFFFFF" w:themeColor="background1"/>
                <w:sz w:val="20"/>
                <w:szCs w:val="20"/>
                <w:lang w:val="es-ES"/>
              </w:rPr>
              <w:t>:</w:t>
            </w:r>
          </w:p>
        </w:tc>
        <w:tc>
          <w:tcPr>
            <w:tcW w:w="5760" w:type="dxa"/>
            <w:vAlign w:val="center"/>
          </w:tcPr>
          <w:p w14:paraId="28C9D52B" w14:textId="77777777" w:rsidR="003239B8" w:rsidRPr="008B0FEA" w:rsidRDefault="00DA3908" w:rsidP="008D2290">
            <w:pPr>
              <w:rPr>
                <w:rFonts w:ascii="Cambria" w:hAnsi="Cambria"/>
                <w:bCs/>
                <w:sz w:val="20"/>
                <w:szCs w:val="20"/>
                <w:lang w:val="es-ES"/>
              </w:rPr>
            </w:pPr>
            <w:r>
              <w:rPr>
                <w:rFonts w:ascii="Cambria" w:hAnsi="Cambria"/>
                <w:bCs/>
                <w:sz w:val="20"/>
                <w:szCs w:val="20"/>
                <w:lang w:val="es-ES"/>
              </w:rPr>
              <w:t>Sí</w:t>
            </w:r>
          </w:p>
        </w:tc>
      </w:tr>
      <w:tr w:rsidR="003239B8" w:rsidRPr="008B0FEA" w14:paraId="09A74DF2" w14:textId="77777777" w:rsidTr="004A6A54">
        <w:trPr>
          <w:cantSplit/>
        </w:trPr>
        <w:tc>
          <w:tcPr>
            <w:tcW w:w="3600" w:type="dxa"/>
            <w:tcBorders>
              <w:top w:val="single" w:sz="6" w:space="0" w:color="auto"/>
              <w:bottom w:val="single" w:sz="6" w:space="0" w:color="auto"/>
            </w:tcBorders>
            <w:shd w:val="clear" w:color="auto" w:fill="386294"/>
            <w:vAlign w:val="center"/>
          </w:tcPr>
          <w:p w14:paraId="4152642B" w14:textId="77777777" w:rsidR="003239B8" w:rsidRPr="008B0FEA" w:rsidRDefault="003239B8" w:rsidP="008D2290">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Competencia</w:t>
            </w:r>
            <w:r w:rsidRPr="008B0FEA">
              <w:rPr>
                <w:rFonts w:ascii="Cambria" w:hAnsi="Cambria"/>
                <w:b/>
                <w:bCs/>
                <w:i/>
                <w:color w:val="FFFFFF" w:themeColor="background1"/>
                <w:sz w:val="20"/>
                <w:szCs w:val="20"/>
                <w:lang w:val="es-ES"/>
              </w:rPr>
              <w:t xml:space="preserve"> </w:t>
            </w:r>
            <w:proofErr w:type="spellStart"/>
            <w:r w:rsidRPr="008B0FEA">
              <w:rPr>
                <w:rFonts w:ascii="Cambria" w:hAnsi="Cambria"/>
                <w:b/>
                <w:bCs/>
                <w:i/>
                <w:color w:val="FFFFFF" w:themeColor="background1"/>
                <w:sz w:val="20"/>
                <w:szCs w:val="20"/>
                <w:lang w:val="es-ES"/>
              </w:rPr>
              <w:t>Ratione</w:t>
            </w:r>
            <w:proofErr w:type="spellEnd"/>
            <w:r w:rsidRPr="008B0FEA">
              <w:rPr>
                <w:rFonts w:ascii="Cambria" w:hAnsi="Cambria"/>
                <w:b/>
                <w:bCs/>
                <w:i/>
                <w:color w:val="FFFFFF" w:themeColor="background1"/>
                <w:sz w:val="20"/>
                <w:szCs w:val="20"/>
                <w:lang w:val="es-ES"/>
              </w:rPr>
              <w:t xml:space="preserve"> </w:t>
            </w:r>
            <w:proofErr w:type="spellStart"/>
            <w:r w:rsidRPr="008B0FEA">
              <w:rPr>
                <w:rFonts w:ascii="Cambria" w:hAnsi="Cambria"/>
                <w:b/>
                <w:bCs/>
                <w:i/>
                <w:color w:val="FFFFFF" w:themeColor="background1"/>
                <w:sz w:val="20"/>
                <w:szCs w:val="20"/>
                <w:lang w:val="es-ES"/>
              </w:rPr>
              <w:t>loci</w:t>
            </w:r>
            <w:proofErr w:type="spellEnd"/>
            <w:r w:rsidRPr="008B0FEA">
              <w:rPr>
                <w:rFonts w:ascii="Cambria" w:hAnsi="Cambria"/>
                <w:b/>
                <w:bCs/>
                <w:color w:val="FFFFFF" w:themeColor="background1"/>
                <w:sz w:val="20"/>
                <w:szCs w:val="20"/>
                <w:lang w:val="es-ES"/>
              </w:rPr>
              <w:t>:</w:t>
            </w:r>
          </w:p>
        </w:tc>
        <w:tc>
          <w:tcPr>
            <w:tcW w:w="5760" w:type="dxa"/>
            <w:vAlign w:val="center"/>
          </w:tcPr>
          <w:p w14:paraId="10D9ABFA" w14:textId="77777777" w:rsidR="003239B8" w:rsidRPr="008B0FEA" w:rsidRDefault="00DA3908" w:rsidP="008D2290">
            <w:pPr>
              <w:rPr>
                <w:rFonts w:ascii="Cambria" w:hAnsi="Cambria"/>
                <w:bCs/>
                <w:sz w:val="20"/>
                <w:szCs w:val="20"/>
                <w:lang w:val="es-ES"/>
              </w:rPr>
            </w:pPr>
            <w:r>
              <w:rPr>
                <w:rFonts w:ascii="Cambria" w:hAnsi="Cambria"/>
                <w:bCs/>
                <w:sz w:val="20"/>
                <w:szCs w:val="20"/>
                <w:lang w:val="es-ES"/>
              </w:rPr>
              <w:t>Sí</w:t>
            </w:r>
          </w:p>
        </w:tc>
      </w:tr>
      <w:tr w:rsidR="003239B8" w:rsidRPr="008B0FEA" w14:paraId="7DD476BA" w14:textId="77777777" w:rsidTr="004A6A54">
        <w:trPr>
          <w:cantSplit/>
        </w:trPr>
        <w:tc>
          <w:tcPr>
            <w:tcW w:w="3600" w:type="dxa"/>
            <w:tcBorders>
              <w:top w:val="single" w:sz="6" w:space="0" w:color="auto"/>
              <w:bottom w:val="single" w:sz="6" w:space="0" w:color="auto"/>
            </w:tcBorders>
            <w:shd w:val="clear" w:color="auto" w:fill="386294"/>
            <w:vAlign w:val="center"/>
          </w:tcPr>
          <w:p w14:paraId="7265F243" w14:textId="77777777" w:rsidR="003239B8" w:rsidRPr="008B0FEA" w:rsidRDefault="003239B8" w:rsidP="008D2290">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Competencia</w:t>
            </w:r>
            <w:r w:rsidRPr="008B0FEA">
              <w:rPr>
                <w:rFonts w:ascii="Cambria" w:hAnsi="Cambria"/>
                <w:b/>
                <w:bCs/>
                <w:i/>
                <w:color w:val="FFFFFF" w:themeColor="background1"/>
                <w:sz w:val="20"/>
                <w:szCs w:val="20"/>
                <w:lang w:val="es-ES"/>
              </w:rPr>
              <w:t xml:space="preserve"> </w:t>
            </w:r>
            <w:proofErr w:type="spellStart"/>
            <w:r w:rsidRPr="008B0FEA">
              <w:rPr>
                <w:rFonts w:ascii="Cambria" w:hAnsi="Cambria"/>
                <w:b/>
                <w:bCs/>
                <w:i/>
                <w:color w:val="FFFFFF" w:themeColor="background1"/>
                <w:sz w:val="20"/>
                <w:szCs w:val="20"/>
                <w:lang w:val="es-ES"/>
              </w:rPr>
              <w:t>Ratione</w:t>
            </w:r>
            <w:proofErr w:type="spellEnd"/>
            <w:r w:rsidRPr="008B0FEA">
              <w:rPr>
                <w:rFonts w:ascii="Cambria" w:hAnsi="Cambria"/>
                <w:b/>
                <w:bCs/>
                <w:i/>
                <w:color w:val="FFFFFF" w:themeColor="background1"/>
                <w:sz w:val="20"/>
                <w:szCs w:val="20"/>
                <w:lang w:val="es-ES"/>
              </w:rPr>
              <w:t xml:space="preserve"> </w:t>
            </w:r>
            <w:proofErr w:type="spellStart"/>
            <w:r w:rsidRPr="008B0FEA">
              <w:rPr>
                <w:rFonts w:ascii="Cambria" w:hAnsi="Cambria"/>
                <w:b/>
                <w:bCs/>
                <w:i/>
                <w:color w:val="FFFFFF" w:themeColor="background1"/>
                <w:sz w:val="20"/>
                <w:szCs w:val="20"/>
                <w:lang w:val="es-ES"/>
              </w:rPr>
              <w:t>temporis</w:t>
            </w:r>
            <w:proofErr w:type="spellEnd"/>
            <w:r w:rsidRPr="008B0FEA">
              <w:rPr>
                <w:rFonts w:ascii="Cambria" w:hAnsi="Cambria"/>
                <w:b/>
                <w:bCs/>
                <w:color w:val="FFFFFF" w:themeColor="background1"/>
                <w:sz w:val="20"/>
                <w:szCs w:val="20"/>
                <w:lang w:val="es-ES"/>
              </w:rPr>
              <w:t>:</w:t>
            </w:r>
          </w:p>
        </w:tc>
        <w:tc>
          <w:tcPr>
            <w:tcW w:w="5760" w:type="dxa"/>
            <w:vAlign w:val="center"/>
          </w:tcPr>
          <w:p w14:paraId="4C0BDAC4" w14:textId="77777777" w:rsidR="003239B8" w:rsidRPr="008B0FEA" w:rsidRDefault="00DA3908" w:rsidP="008D2290">
            <w:pPr>
              <w:rPr>
                <w:rFonts w:ascii="Cambria" w:hAnsi="Cambria"/>
                <w:bCs/>
                <w:sz w:val="20"/>
                <w:szCs w:val="20"/>
                <w:lang w:val="es-ES"/>
              </w:rPr>
            </w:pPr>
            <w:r>
              <w:rPr>
                <w:rFonts w:ascii="Cambria" w:hAnsi="Cambria"/>
                <w:bCs/>
                <w:sz w:val="20"/>
                <w:szCs w:val="20"/>
                <w:lang w:val="es-ES"/>
              </w:rPr>
              <w:t>Sí</w:t>
            </w:r>
          </w:p>
        </w:tc>
      </w:tr>
      <w:tr w:rsidR="003239B8" w:rsidRPr="00DB7DB6" w14:paraId="7F8B8A2F" w14:textId="77777777" w:rsidTr="004A6A54">
        <w:trPr>
          <w:cantSplit/>
        </w:trPr>
        <w:tc>
          <w:tcPr>
            <w:tcW w:w="3600" w:type="dxa"/>
            <w:tcBorders>
              <w:top w:val="single" w:sz="6" w:space="0" w:color="auto"/>
              <w:bottom w:val="single" w:sz="6" w:space="0" w:color="auto"/>
            </w:tcBorders>
            <w:shd w:val="clear" w:color="auto" w:fill="386294"/>
            <w:vAlign w:val="center"/>
          </w:tcPr>
          <w:p w14:paraId="5ADBC27E" w14:textId="77777777" w:rsidR="003239B8" w:rsidRPr="008B0FEA" w:rsidRDefault="003239B8" w:rsidP="008D2290">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Competencia</w:t>
            </w:r>
            <w:r w:rsidRPr="008B0FEA">
              <w:rPr>
                <w:rFonts w:ascii="Cambria" w:hAnsi="Cambria"/>
                <w:b/>
                <w:bCs/>
                <w:i/>
                <w:color w:val="FFFFFF" w:themeColor="background1"/>
                <w:sz w:val="20"/>
                <w:szCs w:val="20"/>
                <w:lang w:val="es-ES"/>
              </w:rPr>
              <w:t xml:space="preserve"> </w:t>
            </w:r>
            <w:proofErr w:type="spellStart"/>
            <w:r w:rsidRPr="008B0FEA">
              <w:rPr>
                <w:rFonts w:ascii="Cambria" w:hAnsi="Cambria"/>
                <w:b/>
                <w:bCs/>
                <w:i/>
                <w:color w:val="FFFFFF" w:themeColor="background1"/>
                <w:sz w:val="20"/>
                <w:szCs w:val="20"/>
                <w:lang w:val="es-ES"/>
              </w:rPr>
              <w:t>Ratione</w:t>
            </w:r>
            <w:proofErr w:type="spellEnd"/>
            <w:r w:rsidRPr="008B0FEA">
              <w:rPr>
                <w:rFonts w:ascii="Cambria" w:hAnsi="Cambria"/>
                <w:b/>
                <w:bCs/>
                <w:i/>
                <w:color w:val="FFFFFF" w:themeColor="background1"/>
                <w:sz w:val="20"/>
                <w:szCs w:val="20"/>
                <w:lang w:val="es-ES"/>
              </w:rPr>
              <w:t xml:space="preserve"> </w:t>
            </w:r>
            <w:proofErr w:type="spellStart"/>
            <w:r w:rsidRPr="008B0FEA">
              <w:rPr>
                <w:rFonts w:ascii="Cambria" w:hAnsi="Cambria"/>
                <w:b/>
                <w:bCs/>
                <w:i/>
                <w:color w:val="FFFFFF" w:themeColor="background1"/>
                <w:sz w:val="20"/>
                <w:szCs w:val="20"/>
                <w:lang w:val="es-ES"/>
              </w:rPr>
              <w:t>materia</w:t>
            </w:r>
            <w:r w:rsidR="00EE00E9" w:rsidRPr="008B0FEA">
              <w:rPr>
                <w:rFonts w:ascii="Cambria" w:hAnsi="Cambria"/>
                <w:b/>
                <w:bCs/>
                <w:i/>
                <w:color w:val="FFFFFF" w:themeColor="background1"/>
                <w:sz w:val="20"/>
                <w:szCs w:val="20"/>
                <w:lang w:val="es-ES"/>
              </w:rPr>
              <w:t>e</w:t>
            </w:r>
            <w:proofErr w:type="spellEnd"/>
            <w:r w:rsidRPr="008B0FEA">
              <w:rPr>
                <w:rFonts w:ascii="Cambria" w:hAnsi="Cambria"/>
                <w:b/>
                <w:bCs/>
                <w:color w:val="FFFFFF" w:themeColor="background1"/>
                <w:sz w:val="20"/>
                <w:szCs w:val="20"/>
                <w:lang w:val="es-ES"/>
              </w:rPr>
              <w:t>:</w:t>
            </w:r>
          </w:p>
        </w:tc>
        <w:tc>
          <w:tcPr>
            <w:tcW w:w="5760" w:type="dxa"/>
            <w:vAlign w:val="center"/>
          </w:tcPr>
          <w:p w14:paraId="3BC13E9B" w14:textId="77777777" w:rsidR="003239B8" w:rsidRPr="008B0FEA" w:rsidRDefault="00D6272D" w:rsidP="008D2290">
            <w:pPr>
              <w:jc w:val="both"/>
              <w:rPr>
                <w:rFonts w:ascii="Cambria" w:hAnsi="Cambria"/>
                <w:bCs/>
                <w:sz w:val="20"/>
                <w:szCs w:val="20"/>
                <w:lang w:val="es-ES"/>
              </w:rPr>
            </w:pPr>
            <w:r w:rsidRPr="008B0FEA">
              <w:rPr>
                <w:rFonts w:ascii="Cambria" w:hAnsi="Cambria"/>
                <w:bCs/>
                <w:sz w:val="20"/>
                <w:szCs w:val="20"/>
                <w:lang w:val="es-ES"/>
              </w:rPr>
              <w:t>Sí, Convención Americana (depósito del instrumento de ratificación el 5 de septiembre de 1984)</w:t>
            </w:r>
          </w:p>
        </w:tc>
      </w:tr>
    </w:tbl>
    <w:p w14:paraId="27413106" w14:textId="77777777" w:rsidR="003239B8" w:rsidRPr="008B0FEA" w:rsidRDefault="003239B8" w:rsidP="003239B8">
      <w:pPr>
        <w:spacing w:before="240" w:after="240"/>
        <w:ind w:firstLine="720"/>
        <w:jc w:val="both"/>
        <w:rPr>
          <w:rFonts w:ascii="Cambria" w:hAnsi="Cambria"/>
          <w:b/>
          <w:bCs/>
          <w:sz w:val="20"/>
          <w:szCs w:val="20"/>
          <w:lang w:val="es-ES"/>
        </w:rPr>
      </w:pPr>
      <w:r w:rsidRPr="008B0FEA">
        <w:rPr>
          <w:rFonts w:ascii="Cambria" w:hAnsi="Cambria"/>
          <w:b/>
          <w:bCs/>
          <w:sz w:val="20"/>
          <w:szCs w:val="20"/>
          <w:lang w:val="es-ES"/>
        </w:rPr>
        <w:t xml:space="preserve">IV. </w:t>
      </w:r>
      <w:r w:rsidRPr="008B0FEA">
        <w:rPr>
          <w:rFonts w:ascii="Cambria" w:hAnsi="Cambria"/>
          <w:b/>
          <w:bCs/>
          <w:sz w:val="20"/>
          <w:szCs w:val="20"/>
          <w:lang w:val="es-ES"/>
        </w:rPr>
        <w:tab/>
      </w:r>
      <w:r w:rsidR="00EE00E9" w:rsidRPr="008B0FEA">
        <w:rPr>
          <w:rFonts w:ascii="Cambria" w:hAnsi="Cambria"/>
          <w:b/>
          <w:bCs/>
          <w:sz w:val="20"/>
          <w:szCs w:val="20"/>
          <w:lang w:val="es-ES"/>
        </w:rPr>
        <w:t>DUPLICACIÓN</w:t>
      </w:r>
      <w:r w:rsidR="00EE00E9" w:rsidRPr="008B0FEA">
        <w:rPr>
          <w:rFonts w:ascii="Cambria" w:hAnsi="Cambria"/>
          <w:b/>
          <w:bCs/>
          <w:color w:val="FFFFFF" w:themeColor="background1"/>
          <w:sz w:val="20"/>
          <w:szCs w:val="20"/>
          <w:lang w:val="es-ES"/>
        </w:rPr>
        <w:t xml:space="preserve"> </w:t>
      </w:r>
      <w:r w:rsidR="00EE00E9" w:rsidRPr="008B0FEA">
        <w:rPr>
          <w:rFonts w:ascii="Cambria" w:hAnsi="Cambria"/>
          <w:b/>
          <w:bCs/>
          <w:sz w:val="20"/>
          <w:szCs w:val="20"/>
          <w:lang w:val="es-ES"/>
        </w:rPr>
        <w:t>DE PROCEDIMIENTOS Y COSA JUZGADA</w:t>
      </w:r>
      <w:r w:rsidR="00EE00E9" w:rsidRPr="008B0FEA">
        <w:rPr>
          <w:rFonts w:ascii="Cambria" w:hAnsi="Cambria"/>
          <w:b/>
          <w:bCs/>
          <w:i/>
          <w:sz w:val="20"/>
          <w:szCs w:val="20"/>
          <w:lang w:val="es-ES"/>
        </w:rPr>
        <w:t xml:space="preserve"> </w:t>
      </w:r>
      <w:r w:rsidR="00DA3908" w:rsidRPr="008B0FEA">
        <w:rPr>
          <w:rFonts w:ascii="Cambria" w:hAnsi="Cambria"/>
          <w:b/>
          <w:bCs/>
          <w:sz w:val="20"/>
          <w:szCs w:val="20"/>
          <w:lang w:val="es-ES"/>
        </w:rPr>
        <w:t>INTERNACIONAL, CARACTERIZACIÓN</w:t>
      </w:r>
      <w:r w:rsidRPr="008B0FEA">
        <w:rPr>
          <w:rFonts w:ascii="Cambria" w:hAnsi="Cambria"/>
          <w:b/>
          <w:bCs/>
          <w:sz w:val="20"/>
          <w:szCs w:val="20"/>
          <w:lang w:val="es-ES"/>
        </w:rPr>
        <w:t xml:space="preserve">, </w:t>
      </w:r>
      <w:r w:rsidRPr="008B0FEA">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8B0FEA" w14:paraId="3E85AA04" w14:textId="77777777" w:rsidTr="004A6A54">
        <w:trPr>
          <w:cantSplit/>
        </w:trPr>
        <w:tc>
          <w:tcPr>
            <w:tcW w:w="3600" w:type="dxa"/>
            <w:tcBorders>
              <w:top w:val="single" w:sz="4" w:space="0" w:color="auto"/>
              <w:bottom w:val="single" w:sz="6" w:space="0" w:color="auto"/>
            </w:tcBorders>
            <w:shd w:val="clear" w:color="auto" w:fill="386294"/>
            <w:vAlign w:val="center"/>
          </w:tcPr>
          <w:p w14:paraId="0B028814" w14:textId="77777777" w:rsidR="00EE00E9" w:rsidRPr="008B0FEA" w:rsidRDefault="00EE00E9" w:rsidP="008D2290">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Duplicación de procedimientos y cosa juzgada internacional:</w:t>
            </w:r>
          </w:p>
        </w:tc>
        <w:tc>
          <w:tcPr>
            <w:tcW w:w="5760" w:type="dxa"/>
            <w:vAlign w:val="center"/>
          </w:tcPr>
          <w:p w14:paraId="7B2B1305" w14:textId="77777777" w:rsidR="00EE00E9" w:rsidRPr="008B0FEA" w:rsidRDefault="00E40932" w:rsidP="008D2290">
            <w:pPr>
              <w:jc w:val="both"/>
              <w:rPr>
                <w:rFonts w:ascii="Cambria" w:hAnsi="Cambria"/>
                <w:bCs/>
                <w:sz w:val="20"/>
                <w:szCs w:val="20"/>
                <w:lang w:val="es-ES"/>
              </w:rPr>
            </w:pPr>
            <w:r w:rsidRPr="008B0FEA">
              <w:rPr>
                <w:rFonts w:ascii="Cambria" w:hAnsi="Cambria"/>
                <w:bCs/>
                <w:sz w:val="20"/>
                <w:szCs w:val="20"/>
                <w:lang w:val="es-ES"/>
              </w:rPr>
              <w:t>No</w:t>
            </w:r>
          </w:p>
        </w:tc>
      </w:tr>
      <w:tr w:rsidR="003239B8" w:rsidRPr="00DB7DB6" w14:paraId="509758B3" w14:textId="77777777" w:rsidTr="008D042A">
        <w:trPr>
          <w:cantSplit/>
          <w:trHeight w:val="1029"/>
        </w:trPr>
        <w:tc>
          <w:tcPr>
            <w:tcW w:w="3600" w:type="dxa"/>
            <w:tcBorders>
              <w:top w:val="single" w:sz="4" w:space="0" w:color="auto"/>
              <w:bottom w:val="single" w:sz="6" w:space="0" w:color="auto"/>
            </w:tcBorders>
            <w:shd w:val="clear" w:color="auto" w:fill="386294"/>
            <w:vAlign w:val="center"/>
          </w:tcPr>
          <w:p w14:paraId="28D83764" w14:textId="77777777" w:rsidR="003239B8" w:rsidRPr="008B0FEA" w:rsidRDefault="003239B8" w:rsidP="008D2290">
            <w:pPr>
              <w:jc w:val="center"/>
              <w:rPr>
                <w:rFonts w:ascii="Cambria" w:hAnsi="Cambria"/>
                <w:b/>
                <w:bCs/>
                <w:i/>
                <w:color w:val="FFFFFF" w:themeColor="background1"/>
                <w:sz w:val="20"/>
                <w:szCs w:val="20"/>
                <w:lang w:val="es-ES"/>
              </w:rPr>
            </w:pPr>
            <w:r w:rsidRPr="008B0FEA">
              <w:rPr>
                <w:rFonts w:ascii="Cambria" w:hAnsi="Cambria"/>
                <w:b/>
                <w:bCs/>
                <w:color w:val="FFFFFF" w:themeColor="background1"/>
                <w:sz w:val="20"/>
                <w:szCs w:val="20"/>
                <w:lang w:val="es-ES"/>
              </w:rPr>
              <w:t>Derechos declarados admisibles</w:t>
            </w:r>
            <w:r w:rsidRPr="008B0FEA">
              <w:rPr>
                <w:rFonts w:ascii="Cambria" w:hAnsi="Cambria"/>
                <w:b/>
                <w:bCs/>
                <w:i/>
                <w:color w:val="FFFFFF" w:themeColor="background1"/>
                <w:sz w:val="20"/>
                <w:szCs w:val="20"/>
                <w:lang w:val="es-ES"/>
              </w:rPr>
              <w:t>:</w:t>
            </w:r>
          </w:p>
        </w:tc>
        <w:tc>
          <w:tcPr>
            <w:tcW w:w="5760" w:type="dxa"/>
            <w:vAlign w:val="center"/>
          </w:tcPr>
          <w:p w14:paraId="09D1CC4D" w14:textId="0785AB39" w:rsidR="003239B8" w:rsidRPr="008B0FEA" w:rsidRDefault="002D7DE1" w:rsidP="002D7DE1">
            <w:pPr>
              <w:jc w:val="both"/>
              <w:rPr>
                <w:rFonts w:ascii="Cambria" w:hAnsi="Cambria"/>
                <w:bCs/>
                <w:sz w:val="20"/>
                <w:szCs w:val="20"/>
                <w:lang w:val="es-ES"/>
              </w:rPr>
            </w:pPr>
            <w:r>
              <w:rPr>
                <w:rFonts w:ascii="Cambria" w:hAnsi="Cambria"/>
                <w:bCs/>
                <w:sz w:val="20"/>
                <w:szCs w:val="20"/>
                <w:lang w:val="es-ES"/>
              </w:rPr>
              <w:t>Artículos 4 (</w:t>
            </w:r>
            <w:r w:rsidR="00053953" w:rsidRPr="008B0FEA">
              <w:rPr>
                <w:rFonts w:ascii="Cambria" w:hAnsi="Cambria"/>
                <w:bCs/>
                <w:sz w:val="20"/>
                <w:szCs w:val="20"/>
                <w:lang w:val="es-ES"/>
              </w:rPr>
              <w:t xml:space="preserve">vida), </w:t>
            </w:r>
            <w:r>
              <w:rPr>
                <w:rFonts w:ascii="Cambria" w:hAnsi="Cambria"/>
                <w:bCs/>
                <w:sz w:val="20"/>
                <w:szCs w:val="20"/>
                <w:lang w:val="es-ES"/>
              </w:rPr>
              <w:t xml:space="preserve">5 (integridad personal), </w:t>
            </w:r>
            <w:r w:rsidR="00D92C84">
              <w:rPr>
                <w:rFonts w:ascii="Cambria" w:hAnsi="Cambria"/>
                <w:bCs/>
                <w:sz w:val="20"/>
                <w:szCs w:val="20"/>
                <w:lang w:val="es-ES"/>
              </w:rPr>
              <w:t xml:space="preserve">7 (libertad personal), </w:t>
            </w:r>
            <w:r w:rsidR="00053953" w:rsidRPr="008B0FEA">
              <w:rPr>
                <w:rFonts w:ascii="Cambria" w:hAnsi="Cambria"/>
                <w:bCs/>
                <w:sz w:val="20"/>
                <w:szCs w:val="20"/>
                <w:lang w:val="es-ES"/>
              </w:rPr>
              <w:t>8 (garantías judiciales)</w:t>
            </w:r>
            <w:r w:rsidR="00F64BEE">
              <w:rPr>
                <w:rFonts w:ascii="Cambria" w:hAnsi="Cambria"/>
                <w:bCs/>
                <w:sz w:val="20"/>
                <w:szCs w:val="20"/>
                <w:lang w:val="es-ES"/>
              </w:rPr>
              <w:t xml:space="preserve"> </w:t>
            </w:r>
            <w:r w:rsidR="00053953" w:rsidRPr="008B0FEA">
              <w:rPr>
                <w:rFonts w:ascii="Cambria" w:hAnsi="Cambria"/>
                <w:bCs/>
                <w:sz w:val="20"/>
                <w:szCs w:val="20"/>
                <w:lang w:val="es-ES"/>
              </w:rPr>
              <w:t xml:space="preserve">y 25 (protección judicial) de la Convención </w:t>
            </w:r>
            <w:r>
              <w:rPr>
                <w:rFonts w:ascii="Cambria" w:hAnsi="Cambria"/>
                <w:bCs/>
                <w:sz w:val="20"/>
                <w:szCs w:val="20"/>
                <w:lang w:val="es-ES"/>
              </w:rPr>
              <w:t>Americana,</w:t>
            </w:r>
            <w:r w:rsidR="00053953" w:rsidRPr="008B0FEA">
              <w:rPr>
                <w:rFonts w:ascii="Cambria" w:hAnsi="Cambria"/>
                <w:bCs/>
                <w:sz w:val="20"/>
                <w:szCs w:val="20"/>
                <w:lang w:val="es-ES"/>
              </w:rPr>
              <w:t xml:space="preserve"> en relación con </w:t>
            </w:r>
            <w:r>
              <w:rPr>
                <w:rFonts w:ascii="Cambria" w:hAnsi="Cambria"/>
                <w:bCs/>
                <w:sz w:val="20"/>
                <w:szCs w:val="20"/>
                <w:lang w:val="es-ES"/>
              </w:rPr>
              <w:t>su</w:t>
            </w:r>
            <w:r w:rsidR="00F64BEE">
              <w:rPr>
                <w:rFonts w:ascii="Cambria" w:hAnsi="Cambria"/>
                <w:bCs/>
                <w:sz w:val="20"/>
                <w:szCs w:val="20"/>
                <w:lang w:val="es-ES"/>
              </w:rPr>
              <w:t>s</w:t>
            </w:r>
            <w:r>
              <w:rPr>
                <w:rFonts w:ascii="Cambria" w:hAnsi="Cambria"/>
                <w:bCs/>
                <w:sz w:val="20"/>
                <w:szCs w:val="20"/>
                <w:lang w:val="es-ES"/>
              </w:rPr>
              <w:t xml:space="preserve"> artículo</w:t>
            </w:r>
            <w:r w:rsidR="00F64BEE">
              <w:rPr>
                <w:rFonts w:ascii="Cambria" w:hAnsi="Cambria"/>
                <w:bCs/>
                <w:sz w:val="20"/>
                <w:szCs w:val="20"/>
                <w:lang w:val="es-ES"/>
              </w:rPr>
              <w:t>s</w:t>
            </w:r>
            <w:r w:rsidR="00053953" w:rsidRPr="008B0FEA">
              <w:rPr>
                <w:rFonts w:ascii="Cambria" w:hAnsi="Cambria"/>
                <w:bCs/>
                <w:sz w:val="20"/>
                <w:szCs w:val="20"/>
                <w:lang w:val="es-ES"/>
              </w:rPr>
              <w:t xml:space="preserve"> 1.1 (obligación de respetar </w:t>
            </w:r>
            <w:r>
              <w:rPr>
                <w:rFonts w:ascii="Cambria" w:hAnsi="Cambria"/>
                <w:bCs/>
                <w:sz w:val="20"/>
                <w:szCs w:val="20"/>
                <w:lang w:val="es-ES"/>
              </w:rPr>
              <w:t xml:space="preserve">los </w:t>
            </w:r>
            <w:r w:rsidR="00053953" w:rsidRPr="008B0FEA">
              <w:rPr>
                <w:rFonts w:ascii="Cambria" w:hAnsi="Cambria"/>
                <w:bCs/>
                <w:sz w:val="20"/>
                <w:szCs w:val="20"/>
                <w:lang w:val="es-ES"/>
              </w:rPr>
              <w:t>d</w:t>
            </w:r>
            <w:r>
              <w:rPr>
                <w:rFonts w:ascii="Cambria" w:hAnsi="Cambria"/>
                <w:bCs/>
                <w:sz w:val="20"/>
                <w:szCs w:val="20"/>
                <w:lang w:val="es-ES"/>
              </w:rPr>
              <w:t xml:space="preserve">erechos) </w:t>
            </w:r>
            <w:r w:rsidR="00F64BEE">
              <w:rPr>
                <w:rFonts w:ascii="Cambria" w:hAnsi="Cambria"/>
                <w:bCs/>
                <w:sz w:val="20"/>
                <w:szCs w:val="20"/>
                <w:lang w:val="es-ES"/>
              </w:rPr>
              <w:t>y 2 (deber de adoptar disposiciones de derecho interno)</w:t>
            </w:r>
          </w:p>
        </w:tc>
      </w:tr>
      <w:tr w:rsidR="003239B8" w:rsidRPr="00D05E17" w14:paraId="23D1B0D2" w14:textId="77777777" w:rsidTr="004A6A54">
        <w:trPr>
          <w:cantSplit/>
        </w:trPr>
        <w:tc>
          <w:tcPr>
            <w:tcW w:w="3600" w:type="dxa"/>
            <w:tcBorders>
              <w:top w:val="single" w:sz="6" w:space="0" w:color="auto"/>
              <w:bottom w:val="single" w:sz="6" w:space="0" w:color="auto"/>
            </w:tcBorders>
            <w:shd w:val="clear" w:color="auto" w:fill="386294"/>
            <w:vAlign w:val="center"/>
          </w:tcPr>
          <w:p w14:paraId="5932A3BE" w14:textId="77777777" w:rsidR="003239B8" w:rsidRPr="008B0FEA" w:rsidRDefault="003239B8" w:rsidP="008D2290">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Agotamiento de recursos internos</w:t>
            </w:r>
            <w:r w:rsidR="00EE00E9" w:rsidRPr="008B0FEA">
              <w:rPr>
                <w:rFonts w:ascii="Cambria" w:hAnsi="Cambria"/>
                <w:b/>
                <w:bCs/>
                <w:color w:val="FFFFFF" w:themeColor="background1"/>
                <w:sz w:val="20"/>
                <w:szCs w:val="20"/>
                <w:lang w:val="es-ES"/>
              </w:rPr>
              <w:t xml:space="preserve"> o procedencia de una excepción</w:t>
            </w:r>
            <w:r w:rsidRPr="008B0FEA">
              <w:rPr>
                <w:rFonts w:ascii="Cambria" w:hAnsi="Cambria"/>
                <w:b/>
                <w:bCs/>
                <w:color w:val="FFFFFF" w:themeColor="background1"/>
                <w:sz w:val="20"/>
                <w:szCs w:val="20"/>
                <w:lang w:val="es-ES"/>
              </w:rPr>
              <w:t>:</w:t>
            </w:r>
          </w:p>
        </w:tc>
        <w:tc>
          <w:tcPr>
            <w:tcW w:w="5760" w:type="dxa"/>
            <w:vAlign w:val="center"/>
          </w:tcPr>
          <w:p w14:paraId="06C08C44" w14:textId="77777777" w:rsidR="003239B8" w:rsidRPr="008B0FEA" w:rsidRDefault="00806C2A" w:rsidP="008D2290">
            <w:pPr>
              <w:rPr>
                <w:rFonts w:ascii="Cambria" w:hAnsi="Cambria"/>
                <w:bCs/>
                <w:sz w:val="20"/>
                <w:szCs w:val="20"/>
                <w:lang w:val="es-ES"/>
              </w:rPr>
            </w:pPr>
            <w:r>
              <w:rPr>
                <w:rFonts w:ascii="Cambria" w:hAnsi="Cambria"/>
                <w:bCs/>
                <w:sz w:val="20"/>
                <w:szCs w:val="20"/>
                <w:lang w:val="es-ES"/>
              </w:rPr>
              <w:t>S</w:t>
            </w:r>
            <w:r w:rsidR="00F87298">
              <w:rPr>
                <w:rFonts w:ascii="Cambria" w:hAnsi="Cambria"/>
                <w:bCs/>
                <w:sz w:val="20"/>
                <w:szCs w:val="20"/>
                <w:lang w:val="es-ES"/>
              </w:rPr>
              <w:t xml:space="preserve">í, </w:t>
            </w:r>
            <w:r w:rsidR="00F87298" w:rsidRPr="008B0FEA">
              <w:rPr>
                <w:rFonts w:ascii="Cambria" w:hAnsi="Cambria"/>
                <w:bCs/>
                <w:sz w:val="20"/>
                <w:szCs w:val="20"/>
                <w:lang w:val="es-ES"/>
              </w:rPr>
              <w:t>2 de septiembre de 2010</w:t>
            </w:r>
          </w:p>
        </w:tc>
      </w:tr>
      <w:tr w:rsidR="003239B8" w:rsidRPr="008B0FEA" w14:paraId="5137B2EE" w14:textId="77777777" w:rsidTr="004A6A54">
        <w:trPr>
          <w:cantSplit/>
        </w:trPr>
        <w:tc>
          <w:tcPr>
            <w:tcW w:w="3600" w:type="dxa"/>
            <w:tcBorders>
              <w:top w:val="single" w:sz="6" w:space="0" w:color="auto"/>
              <w:bottom w:val="single" w:sz="6" w:space="0" w:color="auto"/>
            </w:tcBorders>
            <w:shd w:val="clear" w:color="auto" w:fill="386294"/>
            <w:vAlign w:val="center"/>
          </w:tcPr>
          <w:p w14:paraId="3E7930E5" w14:textId="77777777" w:rsidR="003239B8" w:rsidRPr="008B0FEA" w:rsidRDefault="003239B8" w:rsidP="008D2290">
            <w:pPr>
              <w:jc w:val="center"/>
              <w:rPr>
                <w:rFonts w:ascii="Cambria" w:hAnsi="Cambria"/>
                <w:b/>
                <w:bCs/>
                <w:color w:val="FFFFFF" w:themeColor="background1"/>
                <w:sz w:val="20"/>
                <w:szCs w:val="20"/>
                <w:lang w:val="es-ES"/>
              </w:rPr>
            </w:pPr>
            <w:r w:rsidRPr="008B0FEA">
              <w:rPr>
                <w:rFonts w:ascii="Cambria" w:hAnsi="Cambria"/>
                <w:b/>
                <w:bCs/>
                <w:color w:val="FFFFFF" w:themeColor="background1"/>
                <w:sz w:val="20"/>
                <w:szCs w:val="20"/>
                <w:lang w:val="es-ES"/>
              </w:rPr>
              <w:t>Presentación dentro de plazo:</w:t>
            </w:r>
          </w:p>
        </w:tc>
        <w:tc>
          <w:tcPr>
            <w:tcW w:w="5760" w:type="dxa"/>
            <w:vAlign w:val="center"/>
          </w:tcPr>
          <w:p w14:paraId="4A559B68" w14:textId="77777777" w:rsidR="003239B8" w:rsidRPr="008B0FEA" w:rsidRDefault="00E40932" w:rsidP="008D2290">
            <w:pPr>
              <w:rPr>
                <w:rFonts w:ascii="Cambria" w:hAnsi="Cambria"/>
                <w:bCs/>
                <w:sz w:val="20"/>
                <w:szCs w:val="20"/>
                <w:lang w:val="es-ES"/>
              </w:rPr>
            </w:pPr>
            <w:r w:rsidRPr="008B0FEA">
              <w:rPr>
                <w:rFonts w:ascii="Cambria" w:hAnsi="Cambria"/>
                <w:bCs/>
                <w:sz w:val="20"/>
                <w:szCs w:val="20"/>
                <w:lang w:val="es-ES"/>
              </w:rPr>
              <w:t>Sí</w:t>
            </w:r>
          </w:p>
        </w:tc>
      </w:tr>
    </w:tbl>
    <w:p w14:paraId="60D83F9B" w14:textId="77777777" w:rsidR="00B11F6D" w:rsidRPr="009B1DBE" w:rsidRDefault="00223A29" w:rsidP="00DA3908">
      <w:pPr>
        <w:spacing w:before="240" w:after="240"/>
        <w:ind w:firstLine="720"/>
        <w:jc w:val="both"/>
        <w:rPr>
          <w:rFonts w:ascii="Cambria" w:hAnsi="Cambria"/>
          <w:b/>
          <w:sz w:val="20"/>
          <w:szCs w:val="20"/>
          <w:lang w:val="es-ES"/>
        </w:rPr>
      </w:pPr>
      <w:r w:rsidRPr="008B0FEA">
        <w:rPr>
          <w:rFonts w:ascii="Cambria" w:hAnsi="Cambria"/>
          <w:b/>
          <w:sz w:val="20"/>
          <w:szCs w:val="20"/>
          <w:lang w:val="es-ES"/>
        </w:rPr>
        <w:t xml:space="preserve">V. </w:t>
      </w:r>
      <w:r w:rsidRPr="008B0FEA">
        <w:rPr>
          <w:rFonts w:ascii="Cambria" w:hAnsi="Cambria"/>
          <w:b/>
          <w:sz w:val="20"/>
          <w:szCs w:val="20"/>
          <w:lang w:val="es-ES"/>
        </w:rPr>
        <w:tab/>
      </w:r>
      <w:r w:rsidR="003239B8" w:rsidRPr="009B1DBE">
        <w:rPr>
          <w:rFonts w:ascii="Cambria" w:hAnsi="Cambria"/>
          <w:b/>
          <w:sz w:val="20"/>
          <w:szCs w:val="20"/>
          <w:lang w:val="es-ES"/>
        </w:rPr>
        <w:t xml:space="preserve">HECHOS ALEGADOS </w:t>
      </w:r>
    </w:p>
    <w:p w14:paraId="630D13C5" w14:textId="77777777" w:rsidR="00D77EF2" w:rsidRPr="009B1DBE" w:rsidRDefault="00D05E17" w:rsidP="006C6BBF">
      <w:pPr>
        <w:spacing w:before="240" w:after="240"/>
        <w:ind w:firstLine="720"/>
        <w:jc w:val="both"/>
        <w:rPr>
          <w:rFonts w:ascii="Cambria" w:hAnsi="Cambria"/>
          <w:bCs/>
          <w:sz w:val="20"/>
          <w:szCs w:val="20"/>
          <w:lang w:val="es-ES"/>
        </w:rPr>
      </w:pPr>
      <w:r w:rsidRPr="009B1DBE">
        <w:rPr>
          <w:rFonts w:ascii="Cambria" w:hAnsi="Cambria"/>
          <w:bCs/>
          <w:sz w:val="20"/>
          <w:szCs w:val="20"/>
          <w:lang w:val="es-ES"/>
        </w:rPr>
        <w:t>1</w:t>
      </w:r>
      <w:r w:rsidR="007D245A" w:rsidRPr="009B1DBE">
        <w:rPr>
          <w:rFonts w:ascii="Cambria" w:hAnsi="Cambria"/>
          <w:bCs/>
          <w:sz w:val="20"/>
          <w:szCs w:val="20"/>
          <w:lang w:val="es-ES"/>
        </w:rPr>
        <w:t>.</w:t>
      </w:r>
      <w:r w:rsidR="00313947" w:rsidRPr="009B1DBE">
        <w:rPr>
          <w:rFonts w:ascii="Cambria" w:hAnsi="Cambria"/>
          <w:bCs/>
          <w:sz w:val="20"/>
          <w:szCs w:val="20"/>
          <w:lang w:val="es-ES"/>
        </w:rPr>
        <w:tab/>
      </w:r>
      <w:r w:rsidR="00D77EF2" w:rsidRPr="009B1DBE">
        <w:rPr>
          <w:rFonts w:ascii="Cambria" w:hAnsi="Cambria"/>
          <w:bCs/>
          <w:sz w:val="20"/>
          <w:szCs w:val="20"/>
          <w:lang w:val="es-ES"/>
        </w:rPr>
        <w:t xml:space="preserve">La parte peticionaria denuncia que la madrugada del 14 de septiembre de 2002 agentes policiales dieron muerte al Sr. Roque Sebastián Villagra de un disparo por la espalda, luego de un incidente que se suscitó luego de que retuvieran para verificar su documento de identidad. Los peticionarios alegan la </w:t>
      </w:r>
      <w:r w:rsidR="00D77EF2" w:rsidRPr="009B1DBE">
        <w:rPr>
          <w:rFonts w:ascii="Cambria" w:hAnsi="Cambria"/>
          <w:bCs/>
          <w:sz w:val="20"/>
          <w:szCs w:val="20"/>
          <w:lang w:val="es-ES"/>
        </w:rPr>
        <w:lastRenderedPageBreak/>
        <w:t xml:space="preserve">violación a sus derechos a la vida y a la libertad personal, así como el derecho al acceso a la justicia de sus familiares por la alegada falta de sanción de los presuntos responsables del hecho.  </w:t>
      </w:r>
    </w:p>
    <w:p w14:paraId="07BC4D14" w14:textId="77777777" w:rsidR="003C1AA9" w:rsidRPr="009B1DBE" w:rsidRDefault="00D05E17" w:rsidP="006C6BBF">
      <w:pPr>
        <w:spacing w:before="240" w:after="240"/>
        <w:ind w:firstLine="720"/>
        <w:jc w:val="both"/>
        <w:rPr>
          <w:rFonts w:ascii="Cambria" w:hAnsi="Cambria"/>
          <w:bCs/>
          <w:sz w:val="20"/>
          <w:szCs w:val="20"/>
          <w:lang w:val="es-ES"/>
        </w:rPr>
      </w:pPr>
      <w:r w:rsidRPr="009B1DBE">
        <w:rPr>
          <w:rFonts w:ascii="Cambria" w:hAnsi="Cambria"/>
          <w:bCs/>
          <w:sz w:val="20"/>
          <w:szCs w:val="20"/>
          <w:lang w:val="es-ES"/>
        </w:rPr>
        <w:t>2</w:t>
      </w:r>
      <w:r w:rsidR="00067E3C" w:rsidRPr="009B1DBE">
        <w:rPr>
          <w:rFonts w:ascii="Cambria" w:hAnsi="Cambria"/>
          <w:bCs/>
          <w:sz w:val="20"/>
          <w:szCs w:val="20"/>
          <w:lang w:val="es-ES"/>
        </w:rPr>
        <w:t>.</w:t>
      </w:r>
      <w:r w:rsidR="00CD1C06" w:rsidRPr="009B1DBE">
        <w:rPr>
          <w:rFonts w:ascii="Cambria" w:hAnsi="Cambria"/>
          <w:bCs/>
          <w:sz w:val="20"/>
          <w:szCs w:val="20"/>
          <w:lang w:val="es-ES"/>
        </w:rPr>
        <w:tab/>
      </w:r>
      <w:r w:rsidR="00BD59E1" w:rsidRPr="009B1DBE">
        <w:rPr>
          <w:rFonts w:ascii="Cambria" w:hAnsi="Cambria"/>
          <w:bCs/>
          <w:sz w:val="20"/>
          <w:szCs w:val="20"/>
          <w:lang w:val="es-ES"/>
        </w:rPr>
        <w:t xml:space="preserve">Con respecto al proceso penal seguido tras la muerte de la presunta víctima, los peticionarios </w:t>
      </w:r>
      <w:r w:rsidR="00D77EF2" w:rsidRPr="009B1DBE">
        <w:rPr>
          <w:rFonts w:ascii="Cambria" w:hAnsi="Cambria"/>
          <w:bCs/>
          <w:sz w:val="20"/>
          <w:szCs w:val="20"/>
          <w:lang w:val="es-ES"/>
        </w:rPr>
        <w:t>relatan</w:t>
      </w:r>
      <w:r w:rsidR="00BD59E1" w:rsidRPr="009B1DBE">
        <w:rPr>
          <w:rFonts w:ascii="Cambria" w:hAnsi="Cambria"/>
          <w:bCs/>
          <w:sz w:val="20"/>
          <w:szCs w:val="20"/>
          <w:lang w:val="es-ES"/>
        </w:rPr>
        <w:t xml:space="preserve"> que </w:t>
      </w:r>
      <w:r w:rsidR="00D513C6" w:rsidRPr="009B1DBE">
        <w:rPr>
          <w:rFonts w:ascii="Cambria" w:hAnsi="Cambria"/>
          <w:bCs/>
          <w:sz w:val="20"/>
          <w:szCs w:val="20"/>
          <w:lang w:val="es-ES"/>
        </w:rPr>
        <w:t>el 8</w:t>
      </w:r>
      <w:r w:rsidR="00B763AD" w:rsidRPr="009B1DBE">
        <w:rPr>
          <w:rFonts w:ascii="Cambria" w:hAnsi="Cambria"/>
          <w:bCs/>
          <w:sz w:val="20"/>
          <w:szCs w:val="20"/>
          <w:lang w:val="es-ES"/>
        </w:rPr>
        <w:t xml:space="preserve"> de octubre de 2002, la </w:t>
      </w:r>
      <w:r w:rsidR="00D513C6" w:rsidRPr="009B1DBE">
        <w:rPr>
          <w:rFonts w:ascii="Cambria" w:hAnsi="Cambria"/>
          <w:bCs/>
          <w:sz w:val="20"/>
          <w:szCs w:val="20"/>
          <w:lang w:val="es-ES"/>
        </w:rPr>
        <w:t>i</w:t>
      </w:r>
      <w:r w:rsidR="00B763AD" w:rsidRPr="009B1DBE">
        <w:rPr>
          <w:rFonts w:ascii="Cambria" w:hAnsi="Cambria"/>
          <w:bCs/>
          <w:sz w:val="20"/>
          <w:szCs w:val="20"/>
          <w:lang w:val="es-ES"/>
        </w:rPr>
        <w:t xml:space="preserve">nspectora de la </w:t>
      </w:r>
      <w:r w:rsidR="00862CF3" w:rsidRPr="009B1DBE">
        <w:rPr>
          <w:rFonts w:ascii="Cambria" w:hAnsi="Cambria"/>
          <w:bCs/>
          <w:sz w:val="20"/>
          <w:szCs w:val="20"/>
          <w:lang w:val="es-ES"/>
        </w:rPr>
        <w:t>d</w:t>
      </w:r>
      <w:r w:rsidR="00B763AD" w:rsidRPr="009B1DBE">
        <w:rPr>
          <w:rFonts w:ascii="Cambria" w:hAnsi="Cambria"/>
          <w:bCs/>
          <w:sz w:val="20"/>
          <w:szCs w:val="20"/>
          <w:lang w:val="es-ES"/>
        </w:rPr>
        <w:t xml:space="preserve">ivisión </w:t>
      </w:r>
      <w:r w:rsidR="00862CF3" w:rsidRPr="009B1DBE">
        <w:rPr>
          <w:rFonts w:ascii="Cambria" w:hAnsi="Cambria"/>
          <w:bCs/>
          <w:sz w:val="20"/>
          <w:szCs w:val="20"/>
          <w:lang w:val="es-ES"/>
        </w:rPr>
        <w:t>b</w:t>
      </w:r>
      <w:r w:rsidR="00B763AD" w:rsidRPr="009B1DBE">
        <w:rPr>
          <w:rFonts w:ascii="Cambria" w:hAnsi="Cambria"/>
          <w:bCs/>
          <w:sz w:val="20"/>
          <w:szCs w:val="20"/>
          <w:lang w:val="es-ES"/>
        </w:rPr>
        <w:t>alística de la Policía Federal</w:t>
      </w:r>
      <w:r w:rsidR="0078032C" w:rsidRPr="009B1DBE">
        <w:rPr>
          <w:rFonts w:ascii="Cambria" w:hAnsi="Cambria"/>
          <w:bCs/>
          <w:sz w:val="20"/>
          <w:szCs w:val="20"/>
          <w:lang w:val="es-ES"/>
        </w:rPr>
        <w:t xml:space="preserve"> confirmó</w:t>
      </w:r>
      <w:r w:rsidR="00B763AD" w:rsidRPr="009B1DBE">
        <w:rPr>
          <w:rFonts w:ascii="Cambria" w:hAnsi="Cambria"/>
          <w:bCs/>
          <w:sz w:val="20"/>
          <w:szCs w:val="20"/>
          <w:lang w:val="es-ES"/>
        </w:rPr>
        <w:t xml:space="preserve"> que la bala </w:t>
      </w:r>
      <w:r w:rsidR="009906AE" w:rsidRPr="009B1DBE">
        <w:rPr>
          <w:rFonts w:ascii="Cambria" w:hAnsi="Cambria"/>
          <w:bCs/>
          <w:sz w:val="20"/>
          <w:szCs w:val="20"/>
          <w:lang w:val="es-ES"/>
        </w:rPr>
        <w:t xml:space="preserve">fue disparada </w:t>
      </w:r>
      <w:r w:rsidR="007A676D" w:rsidRPr="009B1DBE">
        <w:rPr>
          <w:rFonts w:ascii="Cambria" w:hAnsi="Cambria"/>
          <w:bCs/>
          <w:sz w:val="20"/>
          <w:szCs w:val="20"/>
          <w:lang w:val="es-ES"/>
        </w:rPr>
        <w:t xml:space="preserve">del </w:t>
      </w:r>
      <w:r w:rsidR="009906AE" w:rsidRPr="009B1DBE">
        <w:rPr>
          <w:rFonts w:ascii="Cambria" w:hAnsi="Cambria"/>
          <w:bCs/>
          <w:sz w:val="20"/>
          <w:szCs w:val="20"/>
          <w:lang w:val="es-ES"/>
        </w:rPr>
        <w:t>arma de</w:t>
      </w:r>
      <w:r w:rsidR="00655D85" w:rsidRPr="009B1DBE">
        <w:rPr>
          <w:rFonts w:ascii="Cambria" w:hAnsi="Cambria"/>
          <w:bCs/>
          <w:sz w:val="20"/>
          <w:szCs w:val="20"/>
          <w:lang w:val="es-ES"/>
        </w:rPr>
        <w:t xml:space="preserve"> un</w:t>
      </w:r>
      <w:r w:rsidR="009906AE" w:rsidRPr="009B1DBE">
        <w:rPr>
          <w:rFonts w:ascii="Cambria" w:hAnsi="Cambria"/>
          <w:bCs/>
          <w:sz w:val="20"/>
          <w:szCs w:val="20"/>
          <w:lang w:val="es-ES"/>
        </w:rPr>
        <w:t xml:space="preserve"> agente</w:t>
      </w:r>
      <w:r w:rsidR="00655D85" w:rsidRPr="009B1DBE">
        <w:rPr>
          <w:rFonts w:ascii="Cambria" w:hAnsi="Cambria"/>
          <w:bCs/>
          <w:sz w:val="20"/>
          <w:szCs w:val="20"/>
          <w:lang w:val="es-ES"/>
        </w:rPr>
        <w:t xml:space="preserve"> de la policía. </w:t>
      </w:r>
      <w:r w:rsidR="00C07165" w:rsidRPr="009B1DBE">
        <w:rPr>
          <w:rFonts w:ascii="Cambria" w:hAnsi="Cambria"/>
          <w:bCs/>
          <w:sz w:val="20"/>
          <w:szCs w:val="20"/>
          <w:lang w:val="es-ES"/>
        </w:rPr>
        <w:t>E</w:t>
      </w:r>
      <w:r w:rsidR="00865C95" w:rsidRPr="009B1DBE">
        <w:rPr>
          <w:rFonts w:ascii="Cambria" w:hAnsi="Cambria"/>
          <w:bCs/>
          <w:sz w:val="20"/>
          <w:szCs w:val="20"/>
          <w:lang w:val="es-ES"/>
        </w:rPr>
        <w:t xml:space="preserve">l 10 de octubre de 2002 la madre del Sr. Villagra </w:t>
      </w:r>
      <w:r w:rsidR="00655D85" w:rsidRPr="009B1DBE">
        <w:rPr>
          <w:rFonts w:ascii="Cambria" w:hAnsi="Cambria"/>
          <w:bCs/>
          <w:sz w:val="20"/>
          <w:szCs w:val="20"/>
          <w:lang w:val="es-ES"/>
        </w:rPr>
        <w:t>declaró</w:t>
      </w:r>
      <w:r w:rsidR="00865C95" w:rsidRPr="009B1DBE">
        <w:rPr>
          <w:rFonts w:ascii="Cambria" w:hAnsi="Cambria"/>
          <w:bCs/>
          <w:sz w:val="20"/>
          <w:szCs w:val="20"/>
          <w:lang w:val="es-ES"/>
        </w:rPr>
        <w:t xml:space="preserve"> que la</w:t>
      </w:r>
      <w:r w:rsidR="00C07165" w:rsidRPr="009B1DBE">
        <w:rPr>
          <w:rFonts w:ascii="Cambria" w:hAnsi="Cambria"/>
          <w:bCs/>
          <w:sz w:val="20"/>
          <w:szCs w:val="20"/>
          <w:lang w:val="es-ES"/>
        </w:rPr>
        <w:t xml:space="preserve"> noche de su muerte</w:t>
      </w:r>
      <w:r w:rsidR="00DD4DF3" w:rsidRPr="009B1DBE">
        <w:rPr>
          <w:rFonts w:ascii="Cambria" w:hAnsi="Cambria"/>
          <w:bCs/>
          <w:sz w:val="20"/>
          <w:szCs w:val="20"/>
          <w:lang w:val="es-ES"/>
        </w:rPr>
        <w:t>,</w:t>
      </w:r>
      <w:r w:rsidR="00C07165" w:rsidRPr="009B1DBE">
        <w:rPr>
          <w:rFonts w:ascii="Cambria" w:hAnsi="Cambria"/>
          <w:bCs/>
          <w:sz w:val="20"/>
          <w:szCs w:val="20"/>
          <w:lang w:val="es-ES"/>
        </w:rPr>
        <w:t xml:space="preserve"> su hijo se encontraba</w:t>
      </w:r>
      <w:r w:rsidR="00865C95" w:rsidRPr="009B1DBE">
        <w:rPr>
          <w:rFonts w:ascii="Cambria" w:hAnsi="Cambria"/>
          <w:bCs/>
          <w:sz w:val="20"/>
          <w:szCs w:val="20"/>
          <w:lang w:val="es-ES"/>
        </w:rPr>
        <w:t xml:space="preserve"> en una reunión familiar y </w:t>
      </w:r>
      <w:r w:rsidR="00655D85" w:rsidRPr="009B1DBE">
        <w:rPr>
          <w:rFonts w:ascii="Cambria" w:hAnsi="Cambria"/>
          <w:bCs/>
          <w:sz w:val="20"/>
          <w:szCs w:val="20"/>
          <w:lang w:val="es-ES"/>
        </w:rPr>
        <w:t>que salió</w:t>
      </w:r>
      <w:r w:rsidR="00865C95" w:rsidRPr="009B1DBE">
        <w:rPr>
          <w:rFonts w:ascii="Cambria" w:hAnsi="Cambria"/>
          <w:bCs/>
          <w:sz w:val="20"/>
          <w:szCs w:val="20"/>
          <w:lang w:val="es-ES"/>
        </w:rPr>
        <w:t xml:space="preserve"> en la madrugada a compr</w:t>
      </w:r>
      <w:r w:rsidR="00655D85" w:rsidRPr="009B1DBE">
        <w:rPr>
          <w:rFonts w:ascii="Cambria" w:hAnsi="Cambria"/>
          <w:bCs/>
          <w:sz w:val="20"/>
          <w:szCs w:val="20"/>
          <w:lang w:val="es-ES"/>
        </w:rPr>
        <w:t>ar sidra con su hermana y novia;</w:t>
      </w:r>
      <w:r w:rsidR="00865C95" w:rsidRPr="009B1DBE">
        <w:rPr>
          <w:rFonts w:ascii="Cambria" w:hAnsi="Cambria"/>
          <w:bCs/>
          <w:sz w:val="20"/>
          <w:szCs w:val="20"/>
          <w:lang w:val="es-ES"/>
        </w:rPr>
        <w:t xml:space="preserve"> sin embargo, ellas se devolvieron a la casa y él </w:t>
      </w:r>
      <w:r w:rsidR="00655D85" w:rsidRPr="009B1DBE">
        <w:rPr>
          <w:rFonts w:ascii="Cambria" w:hAnsi="Cambria"/>
          <w:bCs/>
          <w:sz w:val="20"/>
          <w:szCs w:val="20"/>
          <w:lang w:val="es-ES"/>
        </w:rPr>
        <w:t>en la calle buscando un</w:t>
      </w:r>
      <w:r w:rsidR="00865C95" w:rsidRPr="009B1DBE">
        <w:rPr>
          <w:rFonts w:ascii="Cambria" w:hAnsi="Cambria"/>
          <w:bCs/>
          <w:sz w:val="20"/>
          <w:szCs w:val="20"/>
          <w:lang w:val="es-ES"/>
        </w:rPr>
        <w:t xml:space="preserve"> quiosco. </w:t>
      </w:r>
      <w:r w:rsidR="00655D85" w:rsidRPr="009B1DBE">
        <w:rPr>
          <w:rFonts w:ascii="Cambria" w:hAnsi="Cambria"/>
          <w:bCs/>
          <w:sz w:val="20"/>
          <w:szCs w:val="20"/>
          <w:lang w:val="es-ES"/>
        </w:rPr>
        <w:t>Más tarde,</w:t>
      </w:r>
      <w:r w:rsidR="00865C95" w:rsidRPr="009B1DBE">
        <w:rPr>
          <w:rFonts w:ascii="Cambria" w:hAnsi="Cambria"/>
          <w:bCs/>
          <w:sz w:val="20"/>
          <w:szCs w:val="20"/>
          <w:lang w:val="es-ES"/>
        </w:rPr>
        <w:t xml:space="preserve"> ellas decidieron devolverse para buscar al Sr. Villagra, </w:t>
      </w:r>
      <w:r w:rsidR="00655D85" w:rsidRPr="009B1DBE">
        <w:rPr>
          <w:rFonts w:ascii="Cambria" w:hAnsi="Cambria"/>
          <w:bCs/>
          <w:sz w:val="20"/>
          <w:szCs w:val="20"/>
          <w:lang w:val="es-ES"/>
        </w:rPr>
        <w:t xml:space="preserve">encontrándolo rodeado de policías, en el piso y </w:t>
      </w:r>
      <w:r w:rsidR="00865C95" w:rsidRPr="009B1DBE">
        <w:rPr>
          <w:rFonts w:ascii="Cambria" w:hAnsi="Cambria"/>
          <w:bCs/>
          <w:sz w:val="20"/>
          <w:szCs w:val="20"/>
          <w:lang w:val="es-ES"/>
        </w:rPr>
        <w:t>cubierto de sangre con las manos esposadas</w:t>
      </w:r>
      <w:r w:rsidR="00655D85" w:rsidRPr="009B1DBE">
        <w:rPr>
          <w:rFonts w:ascii="Cambria" w:hAnsi="Cambria"/>
          <w:bCs/>
          <w:sz w:val="20"/>
          <w:szCs w:val="20"/>
          <w:lang w:val="es-ES"/>
        </w:rPr>
        <w:t>. L</w:t>
      </w:r>
      <w:r w:rsidR="00865C95" w:rsidRPr="009B1DBE">
        <w:rPr>
          <w:rFonts w:ascii="Cambria" w:hAnsi="Cambria"/>
          <w:bCs/>
          <w:sz w:val="20"/>
          <w:szCs w:val="20"/>
          <w:lang w:val="es-ES"/>
        </w:rPr>
        <w:t xml:space="preserve">uego fueron obligadas por la policía a retirarse del lugar. </w:t>
      </w:r>
    </w:p>
    <w:p w14:paraId="5DE5A9F1" w14:textId="77777777" w:rsidR="00085CF8" w:rsidRPr="009B1DBE" w:rsidRDefault="00865C95" w:rsidP="006C6BBF">
      <w:pPr>
        <w:spacing w:before="240" w:after="240"/>
        <w:ind w:firstLine="720"/>
        <w:jc w:val="both"/>
        <w:rPr>
          <w:rFonts w:ascii="Cambria" w:hAnsi="Cambria"/>
          <w:bCs/>
          <w:sz w:val="20"/>
          <w:szCs w:val="20"/>
          <w:lang w:val="es-ES"/>
        </w:rPr>
      </w:pPr>
      <w:r w:rsidRPr="009B1DBE">
        <w:rPr>
          <w:rFonts w:ascii="Cambria" w:hAnsi="Cambria"/>
          <w:bCs/>
          <w:sz w:val="20"/>
          <w:szCs w:val="20"/>
          <w:lang w:val="es-ES"/>
        </w:rPr>
        <w:t>3</w:t>
      </w:r>
      <w:r w:rsidR="007A676D" w:rsidRPr="009B1DBE">
        <w:rPr>
          <w:rFonts w:ascii="Cambria" w:hAnsi="Cambria"/>
          <w:bCs/>
          <w:sz w:val="20"/>
          <w:szCs w:val="20"/>
          <w:lang w:val="es-ES"/>
        </w:rPr>
        <w:t>.</w:t>
      </w:r>
      <w:r w:rsidR="00F80889" w:rsidRPr="009B1DBE">
        <w:rPr>
          <w:rFonts w:ascii="Cambria" w:hAnsi="Cambria"/>
          <w:bCs/>
          <w:sz w:val="20"/>
          <w:szCs w:val="20"/>
          <w:lang w:val="es-ES"/>
        </w:rPr>
        <w:tab/>
      </w:r>
      <w:r w:rsidR="00CB5B37" w:rsidRPr="009B1DBE">
        <w:rPr>
          <w:rFonts w:ascii="Cambria" w:hAnsi="Cambria"/>
          <w:bCs/>
          <w:sz w:val="20"/>
          <w:szCs w:val="20"/>
          <w:lang w:val="es-ES"/>
        </w:rPr>
        <w:t>E</w:t>
      </w:r>
      <w:r w:rsidR="00F80889" w:rsidRPr="009B1DBE">
        <w:rPr>
          <w:rFonts w:ascii="Cambria" w:hAnsi="Cambria"/>
          <w:bCs/>
          <w:sz w:val="20"/>
          <w:szCs w:val="20"/>
          <w:lang w:val="es-ES"/>
        </w:rPr>
        <w:t xml:space="preserve">l 16 de octubre de </w:t>
      </w:r>
      <w:r w:rsidR="000E5A51" w:rsidRPr="009B1DBE">
        <w:rPr>
          <w:rFonts w:ascii="Cambria" w:hAnsi="Cambria"/>
          <w:bCs/>
          <w:sz w:val="20"/>
          <w:szCs w:val="20"/>
          <w:lang w:val="es-ES"/>
        </w:rPr>
        <w:t>2002 se confeccionó un</w:t>
      </w:r>
      <w:r w:rsidR="00725194" w:rsidRPr="009B1DBE">
        <w:rPr>
          <w:rFonts w:ascii="Cambria" w:hAnsi="Cambria"/>
          <w:bCs/>
          <w:sz w:val="20"/>
          <w:szCs w:val="20"/>
          <w:lang w:val="es-ES"/>
        </w:rPr>
        <w:t xml:space="preserve"> informe histopatológico </w:t>
      </w:r>
      <w:r w:rsidR="004039E4" w:rsidRPr="009B1DBE">
        <w:rPr>
          <w:rFonts w:ascii="Cambria" w:hAnsi="Cambria"/>
          <w:bCs/>
          <w:sz w:val="20"/>
          <w:szCs w:val="20"/>
          <w:lang w:val="es-ES"/>
        </w:rPr>
        <w:t>donde se</w:t>
      </w:r>
      <w:r w:rsidR="000E5A51" w:rsidRPr="009B1DBE">
        <w:rPr>
          <w:rFonts w:ascii="Cambria" w:hAnsi="Cambria"/>
          <w:bCs/>
          <w:sz w:val="20"/>
          <w:szCs w:val="20"/>
          <w:lang w:val="es-ES"/>
        </w:rPr>
        <w:t xml:space="preserve"> confirmó que la herida resultó de un disparo realizado muy cerca del cuerpo</w:t>
      </w:r>
      <w:r w:rsidR="00AB3E0D" w:rsidRPr="009B1DBE">
        <w:rPr>
          <w:rFonts w:ascii="Cambria" w:hAnsi="Cambria"/>
          <w:bCs/>
          <w:sz w:val="20"/>
          <w:szCs w:val="20"/>
          <w:lang w:val="es-ES"/>
        </w:rPr>
        <w:t xml:space="preserve">. </w:t>
      </w:r>
      <w:r w:rsidR="00D12A46" w:rsidRPr="009B1DBE">
        <w:rPr>
          <w:rFonts w:ascii="Cambria" w:hAnsi="Cambria"/>
          <w:bCs/>
          <w:sz w:val="20"/>
          <w:szCs w:val="20"/>
          <w:lang w:val="es-ES"/>
        </w:rPr>
        <w:t>E</w:t>
      </w:r>
      <w:r w:rsidR="004039E4" w:rsidRPr="009B1DBE">
        <w:rPr>
          <w:rFonts w:ascii="Cambria" w:hAnsi="Cambria"/>
          <w:bCs/>
          <w:sz w:val="20"/>
          <w:szCs w:val="20"/>
          <w:lang w:val="es-ES"/>
        </w:rPr>
        <w:t xml:space="preserve">l 22 de octubre de 2002 se decretó el procesamiento de </w:t>
      </w:r>
      <w:r w:rsidR="009B1DBE">
        <w:rPr>
          <w:rFonts w:ascii="Cambria" w:hAnsi="Cambria"/>
          <w:bCs/>
          <w:sz w:val="20"/>
          <w:szCs w:val="20"/>
          <w:lang w:val="es-ES"/>
        </w:rPr>
        <w:t>tres</w:t>
      </w:r>
      <w:r w:rsidR="004039E4" w:rsidRPr="009B1DBE">
        <w:rPr>
          <w:rFonts w:ascii="Cambria" w:hAnsi="Cambria"/>
          <w:bCs/>
          <w:sz w:val="20"/>
          <w:szCs w:val="20"/>
          <w:lang w:val="es-ES"/>
        </w:rPr>
        <w:t xml:space="preserve"> agentes </w:t>
      </w:r>
      <w:r w:rsidR="009B1DBE">
        <w:rPr>
          <w:rFonts w:ascii="Cambria" w:hAnsi="Cambria"/>
          <w:bCs/>
          <w:sz w:val="20"/>
          <w:szCs w:val="20"/>
          <w:lang w:val="es-ES"/>
        </w:rPr>
        <w:t>policiales</w:t>
      </w:r>
      <w:r w:rsidR="004039E4" w:rsidRPr="009B1DBE">
        <w:rPr>
          <w:rFonts w:ascii="Cambria" w:hAnsi="Cambria"/>
          <w:bCs/>
          <w:sz w:val="20"/>
          <w:szCs w:val="20"/>
          <w:lang w:val="es-ES"/>
        </w:rPr>
        <w:t xml:space="preserve"> por homicidio simple</w:t>
      </w:r>
      <w:r w:rsidR="00AB3E0D" w:rsidRPr="009B1DBE">
        <w:rPr>
          <w:rFonts w:ascii="Cambria" w:hAnsi="Cambria"/>
          <w:bCs/>
          <w:sz w:val="20"/>
          <w:szCs w:val="20"/>
          <w:lang w:val="es-ES"/>
        </w:rPr>
        <w:t xml:space="preserve">, </w:t>
      </w:r>
      <w:r w:rsidR="004039E4" w:rsidRPr="009B1DBE">
        <w:rPr>
          <w:rFonts w:ascii="Cambria" w:hAnsi="Cambria"/>
          <w:bCs/>
          <w:sz w:val="20"/>
          <w:szCs w:val="20"/>
          <w:lang w:val="es-ES"/>
        </w:rPr>
        <w:t xml:space="preserve">y el </w:t>
      </w:r>
      <w:r w:rsidR="008077DB" w:rsidRPr="009B1DBE">
        <w:rPr>
          <w:rFonts w:ascii="Cambria" w:hAnsi="Cambria"/>
          <w:bCs/>
          <w:sz w:val="20"/>
          <w:szCs w:val="20"/>
          <w:lang w:val="es-ES"/>
        </w:rPr>
        <w:t xml:space="preserve">5 de diciembre de 2002 la Sala VI de la Cámara de Apelaciones en lo Criminal de la Capital Federal, confirmó el procesamiento tras las apelaciones que se presentaron. </w:t>
      </w:r>
      <w:r w:rsidR="00D12A46" w:rsidRPr="009B1DBE">
        <w:rPr>
          <w:rFonts w:ascii="Cambria" w:hAnsi="Cambria"/>
          <w:bCs/>
          <w:sz w:val="20"/>
          <w:szCs w:val="20"/>
          <w:lang w:val="es-ES"/>
        </w:rPr>
        <w:t>E</w:t>
      </w:r>
      <w:r w:rsidR="008077DB" w:rsidRPr="009B1DBE">
        <w:rPr>
          <w:rFonts w:ascii="Cambria" w:hAnsi="Cambria"/>
          <w:bCs/>
          <w:sz w:val="20"/>
          <w:szCs w:val="20"/>
          <w:lang w:val="es-ES"/>
        </w:rPr>
        <w:t>l 11 de febrero de 2003</w:t>
      </w:r>
      <w:r w:rsidR="000F716B" w:rsidRPr="009B1DBE">
        <w:rPr>
          <w:rFonts w:ascii="Cambria" w:hAnsi="Cambria"/>
          <w:bCs/>
          <w:sz w:val="20"/>
          <w:szCs w:val="20"/>
          <w:lang w:val="es-ES"/>
        </w:rPr>
        <w:t xml:space="preserve">, </w:t>
      </w:r>
      <w:r w:rsidR="00AB3E0D" w:rsidRPr="009B1DBE">
        <w:rPr>
          <w:rFonts w:ascii="Cambria" w:hAnsi="Cambria"/>
          <w:bCs/>
          <w:sz w:val="20"/>
          <w:szCs w:val="20"/>
          <w:lang w:val="es-ES"/>
        </w:rPr>
        <w:t xml:space="preserve">el </w:t>
      </w:r>
      <w:r w:rsidR="000F716B" w:rsidRPr="009B1DBE">
        <w:rPr>
          <w:rFonts w:ascii="Cambria" w:hAnsi="Cambria"/>
          <w:bCs/>
          <w:sz w:val="20"/>
          <w:szCs w:val="20"/>
          <w:lang w:val="es-ES"/>
        </w:rPr>
        <w:t>Fiscal de Instrucción N° 17 solicitó la elevación de la causa a juicio calificando</w:t>
      </w:r>
      <w:r w:rsidR="00AB3E0D" w:rsidRPr="009B1DBE">
        <w:rPr>
          <w:rFonts w:ascii="Cambria" w:hAnsi="Cambria"/>
          <w:bCs/>
          <w:sz w:val="20"/>
          <w:szCs w:val="20"/>
          <w:lang w:val="es-ES"/>
        </w:rPr>
        <w:t xml:space="preserve"> </w:t>
      </w:r>
      <w:r w:rsidR="000F716B" w:rsidRPr="009B1DBE">
        <w:rPr>
          <w:rFonts w:ascii="Cambria" w:hAnsi="Cambria"/>
          <w:bCs/>
          <w:sz w:val="20"/>
          <w:szCs w:val="20"/>
          <w:lang w:val="es-ES"/>
        </w:rPr>
        <w:t xml:space="preserve">los hechos como homicidio simple imputándole la autoría </w:t>
      </w:r>
      <w:r w:rsidR="000767AC">
        <w:rPr>
          <w:rFonts w:ascii="Cambria" w:hAnsi="Cambria"/>
          <w:bCs/>
          <w:sz w:val="20"/>
          <w:szCs w:val="20"/>
          <w:lang w:val="es-ES"/>
        </w:rPr>
        <w:t>a uno de los agentes</w:t>
      </w:r>
      <w:r w:rsidR="000F716B" w:rsidRPr="009B1DBE">
        <w:rPr>
          <w:rFonts w:ascii="Cambria" w:hAnsi="Cambria"/>
          <w:bCs/>
          <w:sz w:val="20"/>
          <w:szCs w:val="20"/>
          <w:lang w:val="es-ES"/>
        </w:rPr>
        <w:t xml:space="preserve"> y la coautoría </w:t>
      </w:r>
      <w:r w:rsidR="000767AC">
        <w:rPr>
          <w:rFonts w:ascii="Cambria" w:hAnsi="Cambria"/>
          <w:bCs/>
          <w:sz w:val="20"/>
          <w:szCs w:val="20"/>
          <w:lang w:val="es-ES"/>
        </w:rPr>
        <w:t xml:space="preserve">a </w:t>
      </w:r>
      <w:r w:rsidR="000F716B" w:rsidRPr="009B1DBE">
        <w:rPr>
          <w:rFonts w:ascii="Cambria" w:hAnsi="Cambria"/>
          <w:bCs/>
          <w:sz w:val="20"/>
          <w:szCs w:val="20"/>
          <w:lang w:val="es-ES"/>
        </w:rPr>
        <w:t xml:space="preserve">los </w:t>
      </w:r>
      <w:r w:rsidR="000767AC">
        <w:rPr>
          <w:rFonts w:ascii="Cambria" w:hAnsi="Cambria"/>
          <w:bCs/>
          <w:sz w:val="20"/>
          <w:szCs w:val="20"/>
          <w:lang w:val="es-ES"/>
        </w:rPr>
        <w:t>otros dos</w:t>
      </w:r>
      <w:r w:rsidR="000F716B" w:rsidRPr="009B1DBE">
        <w:rPr>
          <w:rFonts w:ascii="Cambria" w:hAnsi="Cambria"/>
          <w:bCs/>
          <w:sz w:val="20"/>
          <w:szCs w:val="20"/>
          <w:lang w:val="es-ES"/>
        </w:rPr>
        <w:t>.</w:t>
      </w:r>
      <w:r w:rsidR="00085CF8" w:rsidRPr="009B1DBE">
        <w:rPr>
          <w:rFonts w:ascii="Cambria" w:hAnsi="Cambria"/>
          <w:bCs/>
          <w:sz w:val="20"/>
          <w:szCs w:val="20"/>
          <w:lang w:val="es-ES"/>
        </w:rPr>
        <w:t xml:space="preserve"> </w:t>
      </w:r>
      <w:r w:rsidR="006B2C71" w:rsidRPr="009B1DBE">
        <w:rPr>
          <w:rFonts w:ascii="Cambria" w:hAnsi="Cambria"/>
          <w:bCs/>
          <w:sz w:val="20"/>
          <w:szCs w:val="20"/>
          <w:lang w:val="es-ES"/>
        </w:rPr>
        <w:t xml:space="preserve">El 24 de febrero de 2003 se </w:t>
      </w:r>
      <w:r w:rsidR="00085CF8" w:rsidRPr="009B1DBE">
        <w:rPr>
          <w:rFonts w:ascii="Cambria" w:hAnsi="Cambria"/>
          <w:bCs/>
          <w:sz w:val="20"/>
          <w:szCs w:val="20"/>
          <w:lang w:val="es-ES"/>
        </w:rPr>
        <w:t>declaró</w:t>
      </w:r>
      <w:r w:rsidR="006B2C71" w:rsidRPr="009B1DBE">
        <w:rPr>
          <w:rFonts w:ascii="Cambria" w:hAnsi="Cambria"/>
          <w:bCs/>
          <w:sz w:val="20"/>
          <w:szCs w:val="20"/>
          <w:lang w:val="es-ES"/>
        </w:rPr>
        <w:t xml:space="preserve"> clausurada la instrucción</w:t>
      </w:r>
      <w:r w:rsidR="00085CF8" w:rsidRPr="009B1DBE">
        <w:rPr>
          <w:rFonts w:ascii="Cambria" w:hAnsi="Cambria"/>
          <w:bCs/>
          <w:sz w:val="20"/>
          <w:szCs w:val="20"/>
          <w:lang w:val="es-ES"/>
        </w:rPr>
        <w:t xml:space="preserve"> </w:t>
      </w:r>
      <w:r w:rsidR="006B2C71" w:rsidRPr="009B1DBE">
        <w:rPr>
          <w:rFonts w:ascii="Cambria" w:hAnsi="Cambria"/>
          <w:bCs/>
          <w:sz w:val="20"/>
          <w:szCs w:val="20"/>
          <w:lang w:val="es-ES"/>
        </w:rPr>
        <w:t xml:space="preserve">y las actuaciones </w:t>
      </w:r>
      <w:r w:rsidR="00FB6C71" w:rsidRPr="009B1DBE">
        <w:rPr>
          <w:rFonts w:ascii="Cambria" w:hAnsi="Cambria"/>
          <w:bCs/>
          <w:sz w:val="20"/>
          <w:szCs w:val="20"/>
          <w:lang w:val="es-ES"/>
        </w:rPr>
        <w:t>serí</w:t>
      </w:r>
      <w:r w:rsidR="006B2C71" w:rsidRPr="009B1DBE">
        <w:rPr>
          <w:rFonts w:ascii="Cambria" w:hAnsi="Cambria"/>
          <w:bCs/>
          <w:sz w:val="20"/>
          <w:szCs w:val="20"/>
          <w:lang w:val="es-ES"/>
        </w:rPr>
        <w:t>a</w:t>
      </w:r>
      <w:r w:rsidR="00FB6C71" w:rsidRPr="009B1DBE">
        <w:rPr>
          <w:rFonts w:ascii="Cambria" w:hAnsi="Cambria"/>
          <w:bCs/>
          <w:sz w:val="20"/>
          <w:szCs w:val="20"/>
          <w:lang w:val="es-ES"/>
        </w:rPr>
        <w:t>n elevadas</w:t>
      </w:r>
      <w:r w:rsidR="006B2C71" w:rsidRPr="009B1DBE">
        <w:rPr>
          <w:rFonts w:ascii="Cambria" w:hAnsi="Cambria"/>
          <w:bCs/>
          <w:sz w:val="20"/>
          <w:szCs w:val="20"/>
          <w:lang w:val="es-ES"/>
        </w:rPr>
        <w:t xml:space="preserve"> </w:t>
      </w:r>
      <w:r w:rsidR="00FB6C71" w:rsidRPr="009B1DBE">
        <w:rPr>
          <w:rFonts w:ascii="Cambria" w:hAnsi="Cambria"/>
          <w:bCs/>
          <w:sz w:val="20"/>
          <w:szCs w:val="20"/>
          <w:lang w:val="es-ES"/>
        </w:rPr>
        <w:t xml:space="preserve">a </w:t>
      </w:r>
      <w:r w:rsidR="006B2C71" w:rsidRPr="009B1DBE">
        <w:rPr>
          <w:rFonts w:ascii="Cambria" w:hAnsi="Cambria"/>
          <w:bCs/>
          <w:sz w:val="20"/>
          <w:szCs w:val="20"/>
          <w:lang w:val="es-ES"/>
        </w:rPr>
        <w:t>juicio</w:t>
      </w:r>
      <w:r w:rsidR="00085CF8" w:rsidRPr="009B1DBE">
        <w:rPr>
          <w:rFonts w:ascii="Cambria" w:hAnsi="Cambria"/>
          <w:bCs/>
          <w:sz w:val="20"/>
          <w:szCs w:val="20"/>
          <w:lang w:val="es-ES"/>
        </w:rPr>
        <w:t xml:space="preserve"> ante el Tribunal Oral en lo Criminal de Capital Federal N° 27</w:t>
      </w:r>
      <w:r w:rsidR="00D12A46" w:rsidRPr="009B1DBE">
        <w:rPr>
          <w:rFonts w:ascii="Cambria" w:hAnsi="Cambria"/>
          <w:bCs/>
          <w:sz w:val="20"/>
          <w:szCs w:val="20"/>
          <w:lang w:val="es-ES"/>
        </w:rPr>
        <w:t>;</w:t>
      </w:r>
      <w:r w:rsidR="00085CF8" w:rsidRPr="009B1DBE">
        <w:rPr>
          <w:rFonts w:ascii="Cambria" w:hAnsi="Cambria"/>
          <w:bCs/>
          <w:sz w:val="20"/>
          <w:szCs w:val="20"/>
          <w:lang w:val="es-ES"/>
        </w:rPr>
        <w:t xml:space="preserve"> sin embargo, el 12 de noviembre de 2003 </w:t>
      </w:r>
      <w:r w:rsidR="009B1DBE">
        <w:rPr>
          <w:rFonts w:ascii="Cambria" w:hAnsi="Cambria"/>
          <w:bCs/>
          <w:sz w:val="20"/>
          <w:szCs w:val="20"/>
          <w:lang w:val="es-ES"/>
        </w:rPr>
        <w:t>dos de los</w:t>
      </w:r>
      <w:r w:rsidR="00213296" w:rsidRPr="009B1DBE">
        <w:rPr>
          <w:rFonts w:ascii="Cambria" w:hAnsi="Cambria"/>
          <w:bCs/>
          <w:sz w:val="20"/>
          <w:szCs w:val="20"/>
          <w:lang w:val="es-ES"/>
        </w:rPr>
        <w:t xml:space="preserve"> agentes </w:t>
      </w:r>
      <w:r w:rsidR="000767AC">
        <w:rPr>
          <w:rFonts w:ascii="Cambria" w:hAnsi="Cambria"/>
          <w:bCs/>
          <w:sz w:val="20"/>
          <w:szCs w:val="20"/>
          <w:lang w:val="es-ES"/>
        </w:rPr>
        <w:t>considerados coautores</w:t>
      </w:r>
      <w:r w:rsidR="00213296" w:rsidRPr="009B1DBE">
        <w:rPr>
          <w:rFonts w:ascii="Cambria" w:hAnsi="Cambria"/>
          <w:bCs/>
          <w:sz w:val="20"/>
          <w:szCs w:val="20"/>
          <w:lang w:val="es-ES"/>
        </w:rPr>
        <w:t xml:space="preserve"> fueron absueltos del delito imputado por la fiscalía como por la </w:t>
      </w:r>
      <w:r w:rsidR="006B0A36" w:rsidRPr="009B1DBE">
        <w:rPr>
          <w:rFonts w:ascii="Cambria" w:hAnsi="Cambria"/>
          <w:bCs/>
          <w:sz w:val="20"/>
          <w:szCs w:val="20"/>
          <w:lang w:val="es-ES"/>
        </w:rPr>
        <w:t>parte querellante</w:t>
      </w:r>
      <w:r w:rsidR="00D12A46" w:rsidRPr="009B1DBE">
        <w:rPr>
          <w:rFonts w:ascii="Cambria" w:hAnsi="Cambria"/>
          <w:bCs/>
          <w:sz w:val="20"/>
          <w:szCs w:val="20"/>
          <w:lang w:val="es-ES"/>
        </w:rPr>
        <w:t>, argumentá</w:t>
      </w:r>
      <w:r w:rsidR="00213296" w:rsidRPr="009B1DBE">
        <w:rPr>
          <w:rFonts w:ascii="Cambria" w:hAnsi="Cambria"/>
          <w:bCs/>
          <w:sz w:val="20"/>
          <w:szCs w:val="20"/>
          <w:lang w:val="es-ES"/>
        </w:rPr>
        <w:t>ndo</w:t>
      </w:r>
      <w:r w:rsidR="00D12A46" w:rsidRPr="009B1DBE">
        <w:rPr>
          <w:rFonts w:ascii="Cambria" w:hAnsi="Cambria"/>
          <w:bCs/>
          <w:sz w:val="20"/>
          <w:szCs w:val="20"/>
          <w:lang w:val="es-ES"/>
        </w:rPr>
        <w:t>se</w:t>
      </w:r>
      <w:r w:rsidR="00213296" w:rsidRPr="009B1DBE">
        <w:rPr>
          <w:rFonts w:ascii="Cambria" w:hAnsi="Cambria"/>
          <w:bCs/>
          <w:sz w:val="20"/>
          <w:szCs w:val="20"/>
          <w:lang w:val="es-ES"/>
        </w:rPr>
        <w:t xml:space="preserve"> que no existía la certeza necesaria para efectuar una condena porque los testimonios y las pruebas fueron contradictorios.</w:t>
      </w:r>
    </w:p>
    <w:p w14:paraId="4EB56CCC" w14:textId="77777777" w:rsidR="006B0A36" w:rsidRPr="009B1DBE" w:rsidRDefault="00865C95" w:rsidP="006C6BBF">
      <w:pPr>
        <w:spacing w:before="240" w:after="240"/>
        <w:ind w:firstLine="720"/>
        <w:jc w:val="both"/>
        <w:rPr>
          <w:rFonts w:ascii="Cambria" w:hAnsi="Cambria"/>
          <w:bCs/>
          <w:sz w:val="20"/>
          <w:szCs w:val="20"/>
          <w:lang w:val="es-ES"/>
        </w:rPr>
      </w:pPr>
      <w:r w:rsidRPr="009B1DBE">
        <w:rPr>
          <w:rFonts w:ascii="Cambria" w:hAnsi="Cambria"/>
          <w:bCs/>
          <w:sz w:val="20"/>
          <w:szCs w:val="20"/>
          <w:lang w:val="es-ES"/>
        </w:rPr>
        <w:t>4</w:t>
      </w:r>
      <w:r w:rsidR="00963EF9" w:rsidRPr="009B1DBE">
        <w:rPr>
          <w:rFonts w:ascii="Cambria" w:hAnsi="Cambria"/>
          <w:bCs/>
          <w:sz w:val="20"/>
          <w:szCs w:val="20"/>
          <w:lang w:val="es-ES"/>
        </w:rPr>
        <w:t>.</w:t>
      </w:r>
      <w:r w:rsidR="00963EF9" w:rsidRPr="009B1DBE">
        <w:rPr>
          <w:rFonts w:ascii="Cambria" w:hAnsi="Cambria"/>
          <w:bCs/>
          <w:sz w:val="20"/>
          <w:szCs w:val="20"/>
          <w:lang w:val="es-ES"/>
        </w:rPr>
        <w:tab/>
        <w:t>T</w:t>
      </w:r>
      <w:r w:rsidR="00B73AB5" w:rsidRPr="009B1DBE">
        <w:rPr>
          <w:rFonts w:ascii="Cambria" w:hAnsi="Cambria"/>
          <w:bCs/>
          <w:sz w:val="20"/>
          <w:szCs w:val="20"/>
          <w:lang w:val="es-ES"/>
        </w:rPr>
        <w:t xml:space="preserve">anto </w:t>
      </w:r>
      <w:r w:rsidR="003E2470" w:rsidRPr="009B1DBE">
        <w:rPr>
          <w:rFonts w:ascii="Cambria" w:hAnsi="Cambria"/>
          <w:bCs/>
          <w:sz w:val="20"/>
          <w:szCs w:val="20"/>
          <w:lang w:val="es-ES"/>
        </w:rPr>
        <w:t>la fiscalía</w:t>
      </w:r>
      <w:r w:rsidR="00F421C3" w:rsidRPr="009B1DBE">
        <w:rPr>
          <w:rFonts w:ascii="Cambria" w:hAnsi="Cambria"/>
          <w:bCs/>
          <w:sz w:val="20"/>
          <w:szCs w:val="20"/>
          <w:lang w:val="es-ES"/>
        </w:rPr>
        <w:t xml:space="preserve"> </w:t>
      </w:r>
      <w:r w:rsidR="003E2470" w:rsidRPr="009B1DBE">
        <w:rPr>
          <w:rFonts w:ascii="Cambria" w:hAnsi="Cambria"/>
          <w:bCs/>
          <w:sz w:val="20"/>
          <w:szCs w:val="20"/>
          <w:lang w:val="es-ES"/>
        </w:rPr>
        <w:t xml:space="preserve">como la </w:t>
      </w:r>
      <w:r w:rsidR="006B0A36" w:rsidRPr="009B1DBE">
        <w:rPr>
          <w:rFonts w:ascii="Cambria" w:hAnsi="Cambria"/>
          <w:bCs/>
          <w:sz w:val="20"/>
          <w:szCs w:val="20"/>
          <w:lang w:val="es-ES"/>
        </w:rPr>
        <w:t>parte querellante</w:t>
      </w:r>
      <w:r w:rsidR="003E2470" w:rsidRPr="009B1DBE">
        <w:rPr>
          <w:rFonts w:ascii="Cambria" w:hAnsi="Cambria"/>
          <w:bCs/>
          <w:sz w:val="20"/>
          <w:szCs w:val="20"/>
          <w:lang w:val="es-ES"/>
        </w:rPr>
        <w:t xml:space="preserve"> presentaron</w:t>
      </w:r>
      <w:r w:rsidR="00F421C3" w:rsidRPr="009B1DBE">
        <w:rPr>
          <w:rFonts w:ascii="Cambria" w:hAnsi="Cambria"/>
          <w:bCs/>
          <w:sz w:val="20"/>
          <w:szCs w:val="20"/>
          <w:lang w:val="es-ES"/>
        </w:rPr>
        <w:t xml:space="preserve"> recurso</w:t>
      </w:r>
      <w:r w:rsidR="003E2470" w:rsidRPr="009B1DBE">
        <w:rPr>
          <w:rFonts w:ascii="Cambria" w:hAnsi="Cambria"/>
          <w:bCs/>
          <w:sz w:val="20"/>
          <w:szCs w:val="20"/>
          <w:lang w:val="es-ES"/>
        </w:rPr>
        <w:t>s</w:t>
      </w:r>
      <w:r w:rsidR="00F421C3" w:rsidRPr="009B1DBE">
        <w:rPr>
          <w:rFonts w:ascii="Cambria" w:hAnsi="Cambria"/>
          <w:bCs/>
          <w:sz w:val="20"/>
          <w:szCs w:val="20"/>
          <w:lang w:val="es-ES"/>
        </w:rPr>
        <w:t xml:space="preserve"> de </w:t>
      </w:r>
      <w:r w:rsidR="00930ADF" w:rsidRPr="009B1DBE">
        <w:rPr>
          <w:rFonts w:ascii="Cambria" w:hAnsi="Cambria"/>
          <w:bCs/>
          <w:sz w:val="20"/>
          <w:szCs w:val="20"/>
          <w:lang w:val="es-ES"/>
        </w:rPr>
        <w:t>casación</w:t>
      </w:r>
      <w:r w:rsidR="00F421C3" w:rsidRPr="009B1DBE">
        <w:rPr>
          <w:rFonts w:ascii="Cambria" w:hAnsi="Cambria"/>
          <w:bCs/>
          <w:sz w:val="20"/>
          <w:szCs w:val="20"/>
          <w:lang w:val="es-ES"/>
        </w:rPr>
        <w:t xml:space="preserve"> </w:t>
      </w:r>
      <w:r w:rsidR="003E2470" w:rsidRPr="009B1DBE">
        <w:rPr>
          <w:rFonts w:ascii="Cambria" w:hAnsi="Cambria"/>
          <w:bCs/>
          <w:sz w:val="20"/>
          <w:szCs w:val="20"/>
          <w:lang w:val="es-ES"/>
        </w:rPr>
        <w:t xml:space="preserve">contra </w:t>
      </w:r>
      <w:r w:rsidR="00930ADF" w:rsidRPr="009B1DBE">
        <w:rPr>
          <w:rFonts w:ascii="Cambria" w:hAnsi="Cambria"/>
          <w:bCs/>
          <w:sz w:val="20"/>
          <w:szCs w:val="20"/>
          <w:lang w:val="es-ES"/>
        </w:rPr>
        <w:t>la sentencia absolutoria;</w:t>
      </w:r>
      <w:r w:rsidR="00B73AB5" w:rsidRPr="009B1DBE">
        <w:rPr>
          <w:rFonts w:ascii="Cambria" w:hAnsi="Cambria"/>
          <w:bCs/>
          <w:sz w:val="20"/>
          <w:szCs w:val="20"/>
          <w:lang w:val="es-ES"/>
        </w:rPr>
        <w:t xml:space="preserve"> s</w:t>
      </w:r>
      <w:r w:rsidR="00CE260B" w:rsidRPr="009B1DBE">
        <w:rPr>
          <w:rFonts w:ascii="Cambria" w:hAnsi="Cambria"/>
          <w:bCs/>
          <w:sz w:val="20"/>
          <w:szCs w:val="20"/>
          <w:lang w:val="es-ES"/>
        </w:rPr>
        <w:t>in embargo</w:t>
      </w:r>
      <w:r w:rsidR="00D961BE" w:rsidRPr="009B1DBE">
        <w:rPr>
          <w:rFonts w:ascii="Cambria" w:hAnsi="Cambria"/>
          <w:bCs/>
          <w:sz w:val="20"/>
          <w:szCs w:val="20"/>
          <w:lang w:val="es-ES"/>
        </w:rPr>
        <w:t>,</w:t>
      </w:r>
      <w:r w:rsidR="00CE260B" w:rsidRPr="009B1DBE">
        <w:rPr>
          <w:rFonts w:ascii="Cambria" w:hAnsi="Cambria"/>
          <w:bCs/>
          <w:sz w:val="20"/>
          <w:szCs w:val="20"/>
          <w:lang w:val="es-ES"/>
        </w:rPr>
        <w:t xml:space="preserve"> </w:t>
      </w:r>
      <w:r w:rsidR="00B73AB5" w:rsidRPr="009B1DBE">
        <w:rPr>
          <w:rFonts w:ascii="Cambria" w:hAnsi="Cambria"/>
          <w:bCs/>
          <w:sz w:val="20"/>
          <w:szCs w:val="20"/>
          <w:lang w:val="es-ES"/>
        </w:rPr>
        <w:t>el 10 de mayo de 2004 la Sala I de la Cámara Nacional de Casación Penal habría rechazado los recursos de casación presentados</w:t>
      </w:r>
      <w:r w:rsidR="003E2470" w:rsidRPr="009B1DBE">
        <w:rPr>
          <w:rFonts w:ascii="Cambria" w:hAnsi="Cambria"/>
          <w:bCs/>
          <w:sz w:val="20"/>
          <w:szCs w:val="20"/>
          <w:lang w:val="es-ES"/>
        </w:rPr>
        <w:t>.</w:t>
      </w:r>
      <w:r w:rsidR="00B73AB5" w:rsidRPr="009B1DBE">
        <w:rPr>
          <w:rFonts w:ascii="Cambria" w:hAnsi="Cambria"/>
          <w:bCs/>
          <w:sz w:val="20"/>
          <w:szCs w:val="20"/>
          <w:lang w:val="es-ES"/>
        </w:rPr>
        <w:t xml:space="preserve"> </w:t>
      </w:r>
      <w:r w:rsidR="00930ADF" w:rsidRPr="009B1DBE">
        <w:rPr>
          <w:rFonts w:ascii="Cambria" w:hAnsi="Cambria"/>
          <w:bCs/>
          <w:sz w:val="20"/>
          <w:szCs w:val="20"/>
          <w:lang w:val="es-ES"/>
        </w:rPr>
        <w:t xml:space="preserve">Contra esta resolución la </w:t>
      </w:r>
      <w:r w:rsidR="006B0A36" w:rsidRPr="009B1DBE">
        <w:rPr>
          <w:rFonts w:ascii="Cambria" w:hAnsi="Cambria"/>
          <w:bCs/>
          <w:sz w:val="20"/>
          <w:szCs w:val="20"/>
          <w:lang w:val="es-ES"/>
        </w:rPr>
        <w:t xml:space="preserve">parte </w:t>
      </w:r>
      <w:r w:rsidR="00930ADF" w:rsidRPr="009B1DBE">
        <w:rPr>
          <w:rFonts w:ascii="Cambria" w:hAnsi="Cambria"/>
          <w:bCs/>
          <w:sz w:val="20"/>
          <w:szCs w:val="20"/>
          <w:lang w:val="es-ES"/>
        </w:rPr>
        <w:t>querella</w:t>
      </w:r>
      <w:r w:rsidR="006B0A36" w:rsidRPr="009B1DBE">
        <w:rPr>
          <w:rFonts w:ascii="Cambria" w:hAnsi="Cambria"/>
          <w:bCs/>
          <w:sz w:val="20"/>
          <w:szCs w:val="20"/>
          <w:lang w:val="es-ES"/>
        </w:rPr>
        <w:t>nte</w:t>
      </w:r>
      <w:r w:rsidR="00930ADF" w:rsidRPr="009B1DBE">
        <w:rPr>
          <w:rFonts w:ascii="Cambria" w:hAnsi="Cambria"/>
          <w:bCs/>
          <w:sz w:val="20"/>
          <w:szCs w:val="20"/>
          <w:lang w:val="es-ES"/>
        </w:rPr>
        <w:t xml:space="preserve"> presentó</w:t>
      </w:r>
      <w:r w:rsidR="00EC7F47" w:rsidRPr="009B1DBE">
        <w:rPr>
          <w:rFonts w:ascii="Cambria" w:hAnsi="Cambria"/>
          <w:bCs/>
          <w:sz w:val="20"/>
          <w:szCs w:val="20"/>
          <w:lang w:val="es-ES"/>
        </w:rPr>
        <w:t xml:space="preserve"> un recurso extraordinario federal</w:t>
      </w:r>
      <w:r w:rsidR="00930ADF" w:rsidRPr="009B1DBE">
        <w:rPr>
          <w:rFonts w:ascii="Cambria" w:hAnsi="Cambria"/>
          <w:bCs/>
          <w:sz w:val="20"/>
          <w:szCs w:val="20"/>
          <w:lang w:val="es-ES"/>
        </w:rPr>
        <w:t>; pero</w:t>
      </w:r>
      <w:r w:rsidR="00EC7F47" w:rsidRPr="009B1DBE">
        <w:rPr>
          <w:rFonts w:ascii="Cambria" w:hAnsi="Cambria"/>
          <w:bCs/>
          <w:sz w:val="20"/>
          <w:szCs w:val="20"/>
          <w:lang w:val="es-ES"/>
        </w:rPr>
        <w:t xml:space="preserve"> el 13 de julio de 2004, la Sala I de la Cámara N</w:t>
      </w:r>
      <w:r w:rsidR="00930ADF" w:rsidRPr="009B1DBE">
        <w:rPr>
          <w:rFonts w:ascii="Cambria" w:hAnsi="Cambria"/>
          <w:bCs/>
          <w:sz w:val="20"/>
          <w:szCs w:val="20"/>
          <w:lang w:val="es-ES"/>
        </w:rPr>
        <w:t>acional de Casación Penal decidió</w:t>
      </w:r>
      <w:r w:rsidR="00EC7F47" w:rsidRPr="009B1DBE">
        <w:rPr>
          <w:rFonts w:ascii="Cambria" w:hAnsi="Cambria"/>
          <w:bCs/>
          <w:sz w:val="20"/>
          <w:szCs w:val="20"/>
          <w:lang w:val="es-ES"/>
        </w:rPr>
        <w:t xml:space="preserve"> rechazar</w:t>
      </w:r>
      <w:r w:rsidR="00690E98" w:rsidRPr="009B1DBE">
        <w:rPr>
          <w:rFonts w:ascii="Cambria" w:hAnsi="Cambria"/>
          <w:bCs/>
          <w:sz w:val="20"/>
          <w:szCs w:val="20"/>
          <w:lang w:val="es-ES"/>
        </w:rPr>
        <w:t>lo</w:t>
      </w:r>
      <w:r w:rsidR="00EC7F47" w:rsidRPr="009B1DBE">
        <w:rPr>
          <w:rFonts w:ascii="Cambria" w:hAnsi="Cambria"/>
          <w:bCs/>
          <w:sz w:val="20"/>
          <w:szCs w:val="20"/>
          <w:lang w:val="es-ES"/>
        </w:rPr>
        <w:t xml:space="preserve">. </w:t>
      </w:r>
      <w:r w:rsidR="006B0A36" w:rsidRPr="009B1DBE">
        <w:rPr>
          <w:rFonts w:ascii="Cambria" w:hAnsi="Cambria"/>
          <w:bCs/>
          <w:sz w:val="20"/>
          <w:szCs w:val="20"/>
          <w:lang w:val="es-ES"/>
        </w:rPr>
        <w:t xml:space="preserve">Ante el rechazo, los querellantes presentaron </w:t>
      </w:r>
      <w:r w:rsidR="00690E98" w:rsidRPr="009B1DBE">
        <w:rPr>
          <w:rFonts w:ascii="Cambria" w:hAnsi="Cambria"/>
          <w:bCs/>
          <w:sz w:val="20"/>
          <w:szCs w:val="20"/>
          <w:lang w:val="es-ES"/>
        </w:rPr>
        <w:t>una</w:t>
      </w:r>
      <w:r w:rsidR="00EC7F47" w:rsidRPr="009B1DBE">
        <w:rPr>
          <w:rFonts w:ascii="Cambria" w:hAnsi="Cambria"/>
          <w:bCs/>
          <w:sz w:val="20"/>
          <w:szCs w:val="20"/>
          <w:lang w:val="es-ES"/>
        </w:rPr>
        <w:t xml:space="preserve"> queja ante la Corte Suprema de Justicia de la </w:t>
      </w:r>
      <w:r w:rsidR="006C4516" w:rsidRPr="009B1DBE">
        <w:rPr>
          <w:rFonts w:ascii="Cambria" w:hAnsi="Cambria"/>
          <w:bCs/>
          <w:sz w:val="20"/>
          <w:szCs w:val="20"/>
          <w:lang w:val="es-ES"/>
        </w:rPr>
        <w:t>Nación,</w:t>
      </w:r>
      <w:r w:rsidR="00144F75" w:rsidRPr="009B1DBE">
        <w:rPr>
          <w:rFonts w:ascii="Cambria" w:hAnsi="Cambria"/>
          <w:bCs/>
          <w:sz w:val="20"/>
          <w:szCs w:val="20"/>
          <w:lang w:val="es-ES"/>
        </w:rPr>
        <w:t xml:space="preserve"> </w:t>
      </w:r>
      <w:r w:rsidR="00690E98" w:rsidRPr="009B1DBE">
        <w:rPr>
          <w:rFonts w:ascii="Cambria" w:hAnsi="Cambria"/>
          <w:bCs/>
          <w:sz w:val="20"/>
          <w:szCs w:val="20"/>
          <w:lang w:val="es-ES"/>
        </w:rPr>
        <w:t xml:space="preserve">que </w:t>
      </w:r>
      <w:r w:rsidR="006B0A36" w:rsidRPr="009B1DBE">
        <w:rPr>
          <w:rFonts w:ascii="Cambria" w:hAnsi="Cambria"/>
          <w:bCs/>
          <w:sz w:val="20"/>
          <w:szCs w:val="20"/>
          <w:lang w:val="es-ES"/>
        </w:rPr>
        <w:t>fue declarada</w:t>
      </w:r>
      <w:r w:rsidR="00690E98" w:rsidRPr="009B1DBE">
        <w:rPr>
          <w:rFonts w:ascii="Cambria" w:hAnsi="Cambria"/>
          <w:bCs/>
          <w:sz w:val="20"/>
          <w:szCs w:val="20"/>
          <w:lang w:val="es-ES"/>
        </w:rPr>
        <w:t xml:space="preserve"> inadmisible </w:t>
      </w:r>
      <w:r w:rsidR="00EC7F47" w:rsidRPr="009B1DBE">
        <w:rPr>
          <w:rFonts w:ascii="Cambria" w:hAnsi="Cambria"/>
          <w:bCs/>
          <w:sz w:val="20"/>
          <w:szCs w:val="20"/>
          <w:lang w:val="es-ES"/>
        </w:rPr>
        <w:t xml:space="preserve">el 31 de agosto de 2010. </w:t>
      </w:r>
      <w:r w:rsidRPr="009B1DBE">
        <w:rPr>
          <w:rFonts w:ascii="Cambria" w:hAnsi="Cambria"/>
          <w:bCs/>
          <w:sz w:val="20"/>
          <w:szCs w:val="20"/>
          <w:lang w:val="es-ES"/>
        </w:rPr>
        <w:t xml:space="preserve"> </w:t>
      </w:r>
    </w:p>
    <w:p w14:paraId="211BBDAE" w14:textId="77777777" w:rsidR="00E62D69" w:rsidRPr="009B1DBE" w:rsidRDefault="006B0A36" w:rsidP="008F77C3">
      <w:pPr>
        <w:spacing w:before="240" w:after="240"/>
        <w:ind w:firstLine="720"/>
        <w:jc w:val="both"/>
        <w:rPr>
          <w:rFonts w:ascii="Cambria" w:hAnsi="Cambria"/>
          <w:bCs/>
          <w:sz w:val="20"/>
          <w:szCs w:val="20"/>
          <w:lang w:val="es-ES"/>
        </w:rPr>
      </w:pPr>
      <w:r w:rsidRPr="009B1DBE">
        <w:rPr>
          <w:rFonts w:ascii="Cambria" w:hAnsi="Cambria"/>
          <w:bCs/>
          <w:sz w:val="20"/>
          <w:szCs w:val="20"/>
          <w:lang w:val="es-ES"/>
        </w:rPr>
        <w:t xml:space="preserve">5. </w:t>
      </w:r>
      <w:r w:rsidRPr="009B1DBE">
        <w:rPr>
          <w:rFonts w:ascii="Cambria" w:hAnsi="Cambria"/>
          <w:bCs/>
          <w:sz w:val="20"/>
          <w:szCs w:val="20"/>
          <w:lang w:val="es-ES"/>
        </w:rPr>
        <w:tab/>
        <w:t xml:space="preserve">La parte peticionaria alega que </w:t>
      </w:r>
      <w:r w:rsidR="00353370" w:rsidRPr="009B1DBE">
        <w:rPr>
          <w:rFonts w:ascii="Cambria" w:hAnsi="Cambria"/>
          <w:bCs/>
          <w:sz w:val="20"/>
          <w:szCs w:val="20"/>
          <w:lang w:val="es-ES"/>
        </w:rPr>
        <w:t xml:space="preserve">se vulneraron los </w:t>
      </w:r>
      <w:r w:rsidR="00E51E92" w:rsidRPr="009B1DBE">
        <w:rPr>
          <w:rFonts w:ascii="Cambria" w:hAnsi="Cambria"/>
          <w:bCs/>
          <w:sz w:val="20"/>
          <w:szCs w:val="20"/>
          <w:lang w:val="es-ES"/>
        </w:rPr>
        <w:t xml:space="preserve">siguientes </w:t>
      </w:r>
      <w:r w:rsidR="00CA236D" w:rsidRPr="009B1DBE">
        <w:rPr>
          <w:rFonts w:ascii="Cambria" w:hAnsi="Cambria"/>
          <w:bCs/>
          <w:sz w:val="20"/>
          <w:szCs w:val="20"/>
          <w:lang w:val="es-ES"/>
        </w:rPr>
        <w:t>derecho</w:t>
      </w:r>
      <w:r w:rsidR="00353370" w:rsidRPr="009B1DBE">
        <w:rPr>
          <w:rFonts w:ascii="Cambria" w:hAnsi="Cambria"/>
          <w:bCs/>
          <w:sz w:val="20"/>
          <w:szCs w:val="20"/>
          <w:lang w:val="es-ES"/>
        </w:rPr>
        <w:t>s:</w:t>
      </w:r>
      <w:r w:rsidR="00CA236D" w:rsidRPr="009B1DBE">
        <w:rPr>
          <w:rFonts w:ascii="Cambria" w:hAnsi="Cambria"/>
          <w:bCs/>
          <w:sz w:val="20"/>
          <w:szCs w:val="20"/>
          <w:lang w:val="es-ES"/>
        </w:rPr>
        <w:t xml:space="preserve"> </w:t>
      </w:r>
      <w:r w:rsidR="00353370" w:rsidRPr="009B1DBE">
        <w:rPr>
          <w:rFonts w:ascii="Cambria" w:hAnsi="Cambria"/>
          <w:bCs/>
          <w:sz w:val="20"/>
          <w:szCs w:val="20"/>
          <w:lang w:val="es-ES"/>
        </w:rPr>
        <w:t xml:space="preserve">(i) </w:t>
      </w:r>
      <w:r w:rsidR="00CA236D" w:rsidRPr="009B1DBE">
        <w:rPr>
          <w:rFonts w:ascii="Cambria" w:hAnsi="Cambria"/>
          <w:bCs/>
          <w:sz w:val="20"/>
          <w:szCs w:val="20"/>
          <w:lang w:val="es-ES"/>
        </w:rPr>
        <w:t xml:space="preserve">a la vida del Sr. Villagra </w:t>
      </w:r>
      <w:r w:rsidR="00353370" w:rsidRPr="009B1DBE">
        <w:rPr>
          <w:rFonts w:ascii="Cambria" w:hAnsi="Cambria"/>
          <w:bCs/>
          <w:sz w:val="20"/>
          <w:szCs w:val="20"/>
          <w:lang w:val="es-ES"/>
        </w:rPr>
        <w:t xml:space="preserve">porque </w:t>
      </w:r>
      <w:r w:rsidR="00E51E92" w:rsidRPr="009B1DBE">
        <w:rPr>
          <w:rFonts w:ascii="Cambria" w:hAnsi="Cambria"/>
          <w:bCs/>
          <w:sz w:val="20"/>
          <w:szCs w:val="20"/>
          <w:lang w:val="es-ES"/>
        </w:rPr>
        <w:t xml:space="preserve">habría ocurrido </w:t>
      </w:r>
      <w:r w:rsidR="00353370" w:rsidRPr="009B1DBE">
        <w:rPr>
          <w:rFonts w:ascii="Cambria" w:hAnsi="Cambria"/>
          <w:bCs/>
          <w:sz w:val="20"/>
          <w:szCs w:val="20"/>
          <w:lang w:val="es-ES"/>
        </w:rPr>
        <w:t xml:space="preserve">una ejecución extrajudicial; (ii) </w:t>
      </w:r>
      <w:r w:rsidR="00E51E92" w:rsidRPr="009B1DBE">
        <w:rPr>
          <w:rFonts w:ascii="Cambria" w:hAnsi="Cambria"/>
          <w:bCs/>
          <w:sz w:val="20"/>
          <w:szCs w:val="20"/>
          <w:lang w:val="es-ES"/>
        </w:rPr>
        <w:t>a las garantías judiciales y el</w:t>
      </w:r>
      <w:r w:rsidR="003E22A9" w:rsidRPr="009B1DBE">
        <w:rPr>
          <w:rFonts w:ascii="Cambria" w:hAnsi="Cambria"/>
          <w:bCs/>
          <w:sz w:val="20"/>
          <w:szCs w:val="20"/>
          <w:lang w:val="es-ES"/>
        </w:rPr>
        <w:t xml:space="preserve"> debido proceso</w:t>
      </w:r>
      <w:r w:rsidR="00E51E92" w:rsidRPr="009B1DBE">
        <w:rPr>
          <w:rFonts w:ascii="Cambria" w:hAnsi="Cambria"/>
          <w:bCs/>
          <w:sz w:val="20"/>
          <w:szCs w:val="20"/>
          <w:lang w:val="es-ES"/>
        </w:rPr>
        <w:t>,</w:t>
      </w:r>
      <w:r w:rsidR="003E22A9" w:rsidRPr="009B1DBE">
        <w:rPr>
          <w:rFonts w:ascii="Cambria" w:hAnsi="Cambria"/>
          <w:bCs/>
          <w:sz w:val="20"/>
          <w:szCs w:val="20"/>
          <w:lang w:val="es-ES"/>
        </w:rPr>
        <w:t xml:space="preserve"> porque no se garantizó un</w:t>
      </w:r>
      <w:r w:rsidR="004B42D8" w:rsidRPr="009B1DBE">
        <w:rPr>
          <w:rFonts w:ascii="Cambria" w:hAnsi="Cambria"/>
          <w:bCs/>
          <w:sz w:val="20"/>
          <w:szCs w:val="20"/>
          <w:lang w:val="es-ES"/>
        </w:rPr>
        <w:t>a</w:t>
      </w:r>
      <w:r w:rsidR="003E22A9" w:rsidRPr="009B1DBE">
        <w:rPr>
          <w:rFonts w:ascii="Cambria" w:hAnsi="Cambria"/>
          <w:bCs/>
          <w:sz w:val="20"/>
          <w:szCs w:val="20"/>
          <w:lang w:val="es-ES"/>
        </w:rPr>
        <w:t xml:space="preserve"> investigación</w:t>
      </w:r>
      <w:r w:rsidR="00E51E92" w:rsidRPr="009B1DBE">
        <w:rPr>
          <w:rFonts w:ascii="Cambria" w:hAnsi="Cambria"/>
          <w:bCs/>
          <w:sz w:val="20"/>
          <w:szCs w:val="20"/>
          <w:lang w:val="es-ES"/>
        </w:rPr>
        <w:t xml:space="preserve"> exhaustiva e imparcial </w:t>
      </w:r>
      <w:r w:rsidR="003E22A9" w:rsidRPr="009B1DBE">
        <w:rPr>
          <w:rFonts w:ascii="Cambria" w:hAnsi="Cambria"/>
          <w:bCs/>
          <w:sz w:val="20"/>
          <w:szCs w:val="20"/>
          <w:lang w:val="es-ES"/>
        </w:rPr>
        <w:t xml:space="preserve">durante el </w:t>
      </w:r>
      <w:r w:rsidR="004B42D8" w:rsidRPr="009B1DBE">
        <w:rPr>
          <w:rFonts w:ascii="Cambria" w:hAnsi="Cambria"/>
          <w:bCs/>
          <w:sz w:val="20"/>
          <w:szCs w:val="20"/>
          <w:lang w:val="es-ES"/>
        </w:rPr>
        <w:t xml:space="preserve">proceso, porque los jueces </w:t>
      </w:r>
      <w:r w:rsidR="00E51E92" w:rsidRPr="009B1DBE">
        <w:rPr>
          <w:rFonts w:ascii="Cambria" w:hAnsi="Cambria"/>
          <w:bCs/>
          <w:sz w:val="20"/>
          <w:szCs w:val="20"/>
          <w:lang w:val="es-ES"/>
        </w:rPr>
        <w:t>habrían omitido</w:t>
      </w:r>
      <w:r w:rsidR="004B42D8" w:rsidRPr="009B1DBE">
        <w:rPr>
          <w:rFonts w:ascii="Cambria" w:hAnsi="Cambria"/>
          <w:bCs/>
          <w:sz w:val="20"/>
          <w:szCs w:val="20"/>
          <w:lang w:val="es-ES"/>
        </w:rPr>
        <w:t xml:space="preserve"> realizar diligencias que hubiesen permitido esclarecer los hechos</w:t>
      </w:r>
      <w:r w:rsidR="00E51E92" w:rsidRPr="009B1DBE">
        <w:rPr>
          <w:rFonts w:ascii="Cambria" w:hAnsi="Cambria"/>
          <w:bCs/>
          <w:sz w:val="20"/>
          <w:szCs w:val="20"/>
          <w:lang w:val="es-ES"/>
        </w:rPr>
        <w:t>;</w:t>
      </w:r>
      <w:r w:rsidR="002C7C67" w:rsidRPr="009B1DBE">
        <w:rPr>
          <w:rFonts w:ascii="Cambria" w:hAnsi="Cambria"/>
          <w:bCs/>
          <w:sz w:val="20"/>
          <w:szCs w:val="20"/>
          <w:lang w:val="es-ES"/>
        </w:rPr>
        <w:t xml:space="preserve"> </w:t>
      </w:r>
      <w:r w:rsidR="00E51E92" w:rsidRPr="009B1DBE">
        <w:rPr>
          <w:rFonts w:ascii="Cambria" w:hAnsi="Cambria"/>
          <w:bCs/>
          <w:sz w:val="20"/>
          <w:szCs w:val="20"/>
          <w:lang w:val="es-ES"/>
        </w:rPr>
        <w:t xml:space="preserve">además, sostienen los peticionarios que se realizó una </w:t>
      </w:r>
      <w:r w:rsidR="00FD649C" w:rsidRPr="009B1DBE">
        <w:rPr>
          <w:rFonts w:ascii="Cambria" w:hAnsi="Cambria"/>
          <w:bCs/>
          <w:sz w:val="20"/>
          <w:szCs w:val="20"/>
          <w:lang w:val="es-ES"/>
        </w:rPr>
        <w:t>valoración de la prueba arbitraria e irrazonable.</w:t>
      </w:r>
      <w:r w:rsidR="008F77C3" w:rsidRPr="009B1DBE">
        <w:rPr>
          <w:rFonts w:ascii="Cambria" w:hAnsi="Cambria"/>
          <w:bCs/>
          <w:sz w:val="20"/>
          <w:szCs w:val="20"/>
          <w:lang w:val="es-ES"/>
        </w:rPr>
        <w:t xml:space="preserve"> </w:t>
      </w:r>
      <w:r w:rsidR="00E62D69" w:rsidRPr="009B1DBE">
        <w:rPr>
          <w:rFonts w:ascii="Cambria" w:hAnsi="Cambria"/>
          <w:bCs/>
          <w:sz w:val="20"/>
          <w:szCs w:val="20"/>
          <w:lang w:val="es-ES"/>
        </w:rPr>
        <w:t xml:space="preserve">Por último, </w:t>
      </w:r>
      <w:r w:rsidR="008F77C3" w:rsidRPr="009B1DBE">
        <w:rPr>
          <w:rFonts w:ascii="Cambria" w:hAnsi="Cambria"/>
          <w:bCs/>
          <w:sz w:val="20"/>
          <w:szCs w:val="20"/>
          <w:lang w:val="es-ES"/>
        </w:rPr>
        <w:t>aducen</w:t>
      </w:r>
      <w:r w:rsidR="00E62D69" w:rsidRPr="009B1DBE">
        <w:rPr>
          <w:rFonts w:ascii="Cambria" w:hAnsi="Cambria"/>
          <w:bCs/>
          <w:sz w:val="20"/>
          <w:szCs w:val="20"/>
          <w:lang w:val="es-ES"/>
        </w:rPr>
        <w:t xml:space="preserve"> que se vulneró </w:t>
      </w:r>
      <w:r w:rsidR="0090002A" w:rsidRPr="009B1DBE">
        <w:rPr>
          <w:rFonts w:ascii="Cambria" w:hAnsi="Cambria"/>
          <w:bCs/>
          <w:sz w:val="20"/>
          <w:szCs w:val="20"/>
          <w:lang w:val="es-ES"/>
        </w:rPr>
        <w:t>el derecho a la libertad personal del Sr. Villagra</w:t>
      </w:r>
      <w:r w:rsidR="008F77C3" w:rsidRPr="009B1DBE">
        <w:rPr>
          <w:rFonts w:ascii="Cambria" w:hAnsi="Cambria"/>
          <w:bCs/>
          <w:sz w:val="20"/>
          <w:szCs w:val="20"/>
          <w:lang w:val="es-ES"/>
        </w:rPr>
        <w:t>,</w:t>
      </w:r>
      <w:r w:rsidR="0090002A" w:rsidRPr="009B1DBE">
        <w:rPr>
          <w:rFonts w:ascii="Cambria" w:hAnsi="Cambria"/>
          <w:bCs/>
          <w:sz w:val="20"/>
          <w:szCs w:val="20"/>
          <w:lang w:val="es-ES"/>
        </w:rPr>
        <w:t xml:space="preserve"> porque </w:t>
      </w:r>
      <w:r w:rsidR="008F77C3" w:rsidRPr="009B1DBE">
        <w:rPr>
          <w:rFonts w:ascii="Cambria" w:hAnsi="Cambria"/>
          <w:bCs/>
          <w:sz w:val="20"/>
          <w:szCs w:val="20"/>
          <w:lang w:val="es-ES"/>
        </w:rPr>
        <w:t xml:space="preserve">a su juicio este </w:t>
      </w:r>
      <w:r w:rsidR="0090002A" w:rsidRPr="009B1DBE">
        <w:rPr>
          <w:rFonts w:ascii="Cambria" w:hAnsi="Cambria"/>
          <w:bCs/>
          <w:sz w:val="20"/>
          <w:szCs w:val="20"/>
          <w:lang w:val="es-ES"/>
        </w:rPr>
        <w:t>sufrió</w:t>
      </w:r>
      <w:r w:rsidR="00EC3660" w:rsidRPr="009B1DBE">
        <w:rPr>
          <w:rFonts w:ascii="Cambria" w:hAnsi="Cambria"/>
          <w:bCs/>
          <w:sz w:val="20"/>
          <w:szCs w:val="20"/>
          <w:lang w:val="es-ES"/>
        </w:rPr>
        <w:t xml:space="preserve"> </w:t>
      </w:r>
      <w:r w:rsidR="0090002A" w:rsidRPr="009B1DBE">
        <w:rPr>
          <w:rFonts w:ascii="Cambria" w:hAnsi="Cambria"/>
          <w:bCs/>
          <w:sz w:val="20"/>
          <w:szCs w:val="20"/>
          <w:lang w:val="es-ES"/>
        </w:rPr>
        <w:t>una detención ilegal</w:t>
      </w:r>
      <w:r w:rsidR="008F77C3" w:rsidRPr="009B1DBE">
        <w:rPr>
          <w:rFonts w:ascii="Cambria" w:hAnsi="Cambria"/>
          <w:bCs/>
          <w:sz w:val="20"/>
          <w:szCs w:val="20"/>
          <w:lang w:val="es-ES"/>
        </w:rPr>
        <w:t>.</w:t>
      </w:r>
      <w:r w:rsidR="00C72F30" w:rsidRPr="009B1DBE">
        <w:rPr>
          <w:rFonts w:ascii="Cambria" w:hAnsi="Cambria"/>
          <w:bCs/>
          <w:sz w:val="20"/>
          <w:szCs w:val="20"/>
          <w:lang w:val="es-ES"/>
        </w:rPr>
        <w:t xml:space="preserve"> </w:t>
      </w:r>
      <w:r w:rsidR="00EC3660" w:rsidRPr="009B1DBE">
        <w:rPr>
          <w:rFonts w:ascii="Cambria" w:hAnsi="Cambria"/>
          <w:bCs/>
          <w:sz w:val="20"/>
          <w:szCs w:val="20"/>
          <w:lang w:val="es-ES"/>
        </w:rPr>
        <w:t>Destaca que la legislación argentina es contraria a los principios y normas de la Convención Americana</w:t>
      </w:r>
      <w:r w:rsidR="00C72F30" w:rsidRPr="009B1DBE">
        <w:rPr>
          <w:rFonts w:ascii="Cambria" w:hAnsi="Cambria"/>
          <w:bCs/>
          <w:sz w:val="20"/>
          <w:szCs w:val="20"/>
          <w:lang w:val="es-ES"/>
        </w:rPr>
        <w:t xml:space="preserve"> porque </w:t>
      </w:r>
      <w:r w:rsidR="00CE3CD7" w:rsidRPr="009B1DBE">
        <w:rPr>
          <w:rFonts w:ascii="Cambria" w:hAnsi="Cambria"/>
          <w:bCs/>
          <w:sz w:val="20"/>
          <w:szCs w:val="20"/>
          <w:lang w:val="es-ES"/>
        </w:rPr>
        <w:t>las causales por las cuales los agentes de las fuerzas de seguridad podrían detener a una persona sin orden judicial serían imprevisibles e indeterminadas.</w:t>
      </w:r>
    </w:p>
    <w:p w14:paraId="40488172" w14:textId="77777777" w:rsidR="00903410" w:rsidRPr="009B1DBE" w:rsidRDefault="00E72216" w:rsidP="006C6BBF">
      <w:pPr>
        <w:spacing w:before="240" w:after="240"/>
        <w:ind w:firstLine="720"/>
        <w:jc w:val="both"/>
        <w:rPr>
          <w:rFonts w:ascii="Cambria" w:hAnsi="Cambria"/>
          <w:bCs/>
          <w:sz w:val="20"/>
          <w:szCs w:val="20"/>
          <w:lang w:val="es-ES"/>
        </w:rPr>
      </w:pPr>
      <w:r w:rsidRPr="009B1DBE">
        <w:rPr>
          <w:rFonts w:ascii="Cambria" w:hAnsi="Cambria"/>
          <w:bCs/>
          <w:sz w:val="20"/>
          <w:szCs w:val="20"/>
          <w:lang w:val="es-ES"/>
        </w:rPr>
        <w:t>6</w:t>
      </w:r>
      <w:r w:rsidR="00E3754E" w:rsidRPr="009B1DBE">
        <w:rPr>
          <w:rFonts w:ascii="Cambria" w:hAnsi="Cambria"/>
          <w:bCs/>
          <w:sz w:val="20"/>
          <w:szCs w:val="20"/>
          <w:lang w:val="es-ES"/>
        </w:rPr>
        <w:t>.</w:t>
      </w:r>
      <w:r w:rsidR="00E3754E" w:rsidRPr="009B1DBE">
        <w:rPr>
          <w:rFonts w:ascii="Cambria" w:hAnsi="Cambria"/>
          <w:bCs/>
          <w:sz w:val="20"/>
          <w:szCs w:val="20"/>
          <w:lang w:val="es-ES"/>
        </w:rPr>
        <w:tab/>
        <w:t xml:space="preserve">El Estado por su parte </w:t>
      </w:r>
      <w:r w:rsidR="007C1C0F" w:rsidRPr="009B1DBE">
        <w:rPr>
          <w:rFonts w:ascii="Cambria" w:hAnsi="Cambria"/>
          <w:bCs/>
          <w:sz w:val="20"/>
          <w:szCs w:val="20"/>
          <w:lang w:val="es-ES"/>
        </w:rPr>
        <w:t xml:space="preserve">alega que no se agotaron los recursos internos </w:t>
      </w:r>
      <w:r w:rsidR="00CC55A0" w:rsidRPr="009B1DBE">
        <w:rPr>
          <w:rFonts w:ascii="Cambria" w:hAnsi="Cambria"/>
          <w:bCs/>
          <w:sz w:val="20"/>
          <w:szCs w:val="20"/>
          <w:lang w:val="es-ES"/>
        </w:rPr>
        <w:t>con respecto a la presunta violación del artículo 7 (libertad personal) de la Convención Americana</w:t>
      </w:r>
      <w:r w:rsidR="000B1A91" w:rsidRPr="009B1DBE">
        <w:rPr>
          <w:rFonts w:ascii="Cambria" w:hAnsi="Cambria"/>
          <w:bCs/>
          <w:sz w:val="20"/>
          <w:szCs w:val="20"/>
          <w:lang w:val="es-ES"/>
        </w:rPr>
        <w:t xml:space="preserve"> </w:t>
      </w:r>
      <w:r w:rsidR="000B77C3" w:rsidRPr="009B1DBE">
        <w:rPr>
          <w:rFonts w:ascii="Cambria" w:hAnsi="Cambria"/>
          <w:bCs/>
          <w:sz w:val="20"/>
          <w:szCs w:val="20"/>
          <w:lang w:val="es-ES"/>
        </w:rPr>
        <w:t>por</w:t>
      </w:r>
      <w:r w:rsidR="00905E41" w:rsidRPr="009B1DBE">
        <w:rPr>
          <w:rFonts w:ascii="Cambria" w:hAnsi="Cambria"/>
          <w:bCs/>
          <w:sz w:val="20"/>
          <w:szCs w:val="20"/>
          <w:lang w:val="es-ES"/>
        </w:rPr>
        <w:t xml:space="preserve">que ninguna de las actuaciones judiciales, ni la </w:t>
      </w:r>
      <w:r w:rsidR="006B0A36" w:rsidRPr="009B1DBE">
        <w:rPr>
          <w:rFonts w:ascii="Cambria" w:hAnsi="Cambria"/>
          <w:bCs/>
          <w:sz w:val="20"/>
          <w:szCs w:val="20"/>
          <w:lang w:val="es-ES"/>
        </w:rPr>
        <w:t xml:space="preserve">parte </w:t>
      </w:r>
      <w:r w:rsidR="00905E41" w:rsidRPr="009B1DBE">
        <w:rPr>
          <w:rFonts w:ascii="Cambria" w:hAnsi="Cambria"/>
          <w:bCs/>
          <w:sz w:val="20"/>
          <w:szCs w:val="20"/>
          <w:lang w:val="es-ES"/>
        </w:rPr>
        <w:t>querella</w:t>
      </w:r>
      <w:r w:rsidR="006B0A36" w:rsidRPr="009B1DBE">
        <w:rPr>
          <w:rFonts w:ascii="Cambria" w:hAnsi="Cambria"/>
          <w:bCs/>
          <w:sz w:val="20"/>
          <w:szCs w:val="20"/>
          <w:lang w:val="es-ES"/>
        </w:rPr>
        <w:t>nte</w:t>
      </w:r>
      <w:r w:rsidR="00905E41" w:rsidRPr="009B1DBE">
        <w:rPr>
          <w:rFonts w:ascii="Cambria" w:hAnsi="Cambria"/>
          <w:bCs/>
          <w:sz w:val="20"/>
          <w:szCs w:val="20"/>
          <w:lang w:val="es-ES"/>
        </w:rPr>
        <w:t>, ni la fiscalía</w:t>
      </w:r>
      <w:r w:rsidR="000B1A91" w:rsidRPr="009B1DBE">
        <w:rPr>
          <w:rFonts w:ascii="Cambria" w:hAnsi="Cambria"/>
          <w:bCs/>
          <w:sz w:val="20"/>
          <w:szCs w:val="20"/>
          <w:lang w:val="es-ES"/>
        </w:rPr>
        <w:t>,</w:t>
      </w:r>
      <w:r w:rsidR="00905E41" w:rsidRPr="009B1DBE">
        <w:rPr>
          <w:rFonts w:ascii="Cambria" w:hAnsi="Cambria"/>
          <w:bCs/>
          <w:sz w:val="20"/>
          <w:szCs w:val="20"/>
          <w:lang w:val="es-ES"/>
        </w:rPr>
        <w:t xml:space="preserve"> en ninguna instancia</w:t>
      </w:r>
      <w:r w:rsidR="000B77C3" w:rsidRPr="009B1DBE">
        <w:rPr>
          <w:rFonts w:ascii="Cambria" w:hAnsi="Cambria"/>
          <w:bCs/>
          <w:sz w:val="20"/>
          <w:szCs w:val="20"/>
          <w:lang w:val="es-ES"/>
        </w:rPr>
        <w:t>,</w:t>
      </w:r>
      <w:r w:rsidR="00905E41" w:rsidRPr="009B1DBE">
        <w:rPr>
          <w:rFonts w:ascii="Cambria" w:hAnsi="Cambria"/>
          <w:bCs/>
          <w:sz w:val="20"/>
          <w:szCs w:val="20"/>
          <w:lang w:val="es-ES"/>
        </w:rPr>
        <w:t xml:space="preserve"> acusaron a los policías</w:t>
      </w:r>
      <w:r w:rsidR="006633C5" w:rsidRPr="009B1DBE">
        <w:rPr>
          <w:rFonts w:ascii="Cambria" w:hAnsi="Cambria"/>
          <w:bCs/>
          <w:sz w:val="20"/>
          <w:szCs w:val="20"/>
          <w:lang w:val="es-ES"/>
        </w:rPr>
        <w:t xml:space="preserve"> por delitos tipificados contra la libertad personal. En este sentido, sostiene </w:t>
      </w:r>
      <w:r w:rsidR="000864B1" w:rsidRPr="009B1DBE">
        <w:rPr>
          <w:rFonts w:ascii="Cambria" w:hAnsi="Cambria"/>
          <w:bCs/>
          <w:sz w:val="20"/>
          <w:szCs w:val="20"/>
          <w:lang w:val="es-ES"/>
        </w:rPr>
        <w:t xml:space="preserve">al no realizarse </w:t>
      </w:r>
      <w:r w:rsidR="006633C5" w:rsidRPr="009B1DBE">
        <w:rPr>
          <w:rFonts w:ascii="Cambria" w:hAnsi="Cambria"/>
          <w:bCs/>
          <w:sz w:val="20"/>
          <w:szCs w:val="20"/>
          <w:lang w:val="es-ES"/>
        </w:rPr>
        <w:t xml:space="preserve">la </w:t>
      </w:r>
      <w:r w:rsidR="000B77C3" w:rsidRPr="009B1DBE">
        <w:rPr>
          <w:rFonts w:ascii="Cambria" w:hAnsi="Cambria"/>
          <w:bCs/>
          <w:sz w:val="20"/>
          <w:szCs w:val="20"/>
          <w:lang w:val="es-ES"/>
        </w:rPr>
        <w:t>denuncia en el ordenamiento nacional</w:t>
      </w:r>
      <w:r w:rsidR="000864B1" w:rsidRPr="009B1DBE">
        <w:rPr>
          <w:rFonts w:ascii="Cambria" w:hAnsi="Cambria"/>
          <w:bCs/>
          <w:sz w:val="20"/>
          <w:szCs w:val="20"/>
          <w:lang w:val="es-ES"/>
        </w:rPr>
        <w:t>,</w:t>
      </w:r>
      <w:r w:rsidR="000B77C3" w:rsidRPr="009B1DBE">
        <w:rPr>
          <w:rFonts w:ascii="Cambria" w:hAnsi="Cambria"/>
          <w:bCs/>
          <w:sz w:val="20"/>
          <w:szCs w:val="20"/>
          <w:lang w:val="es-ES"/>
        </w:rPr>
        <w:t xml:space="preserve"> no </w:t>
      </w:r>
      <w:r w:rsidR="007C1C0F" w:rsidRPr="009B1DBE">
        <w:rPr>
          <w:rFonts w:ascii="Cambria" w:hAnsi="Cambria"/>
          <w:bCs/>
          <w:sz w:val="20"/>
          <w:szCs w:val="20"/>
          <w:lang w:val="es-ES"/>
        </w:rPr>
        <w:t>se cumple con los requisitos del artículo 46.1.a) de la</w:t>
      </w:r>
      <w:r w:rsidR="000B77C3" w:rsidRPr="009B1DBE">
        <w:rPr>
          <w:rFonts w:ascii="Cambria" w:hAnsi="Cambria"/>
          <w:bCs/>
          <w:sz w:val="20"/>
          <w:szCs w:val="20"/>
          <w:lang w:val="es-ES"/>
        </w:rPr>
        <w:t xml:space="preserve"> Convención</w:t>
      </w:r>
      <w:r w:rsidR="007C1C0F" w:rsidRPr="009B1DBE">
        <w:rPr>
          <w:rFonts w:ascii="Cambria" w:hAnsi="Cambria"/>
          <w:bCs/>
          <w:sz w:val="20"/>
          <w:szCs w:val="20"/>
          <w:lang w:val="es-ES"/>
        </w:rPr>
        <w:t>.</w:t>
      </w:r>
    </w:p>
    <w:p w14:paraId="389AC5F6" w14:textId="77777777" w:rsidR="00DA55B7" w:rsidRPr="009B1DBE" w:rsidRDefault="000864B1" w:rsidP="006C6BBF">
      <w:pPr>
        <w:spacing w:before="240" w:after="240"/>
        <w:ind w:firstLine="720"/>
        <w:jc w:val="both"/>
        <w:rPr>
          <w:rFonts w:ascii="Cambria" w:hAnsi="Cambria"/>
          <w:bCs/>
          <w:sz w:val="20"/>
          <w:szCs w:val="20"/>
          <w:lang w:val="es-ES"/>
        </w:rPr>
      </w:pPr>
      <w:r w:rsidRPr="009B1DBE">
        <w:rPr>
          <w:rFonts w:ascii="Cambria" w:hAnsi="Cambria"/>
          <w:bCs/>
          <w:sz w:val="20"/>
          <w:szCs w:val="20"/>
          <w:lang w:val="es-ES"/>
        </w:rPr>
        <w:t>7</w:t>
      </w:r>
      <w:r w:rsidR="00903410" w:rsidRPr="009B1DBE">
        <w:rPr>
          <w:rFonts w:ascii="Cambria" w:hAnsi="Cambria"/>
          <w:bCs/>
          <w:sz w:val="20"/>
          <w:szCs w:val="20"/>
          <w:lang w:val="es-ES"/>
        </w:rPr>
        <w:t>.</w:t>
      </w:r>
      <w:r w:rsidR="00903410" w:rsidRPr="009B1DBE">
        <w:rPr>
          <w:rFonts w:ascii="Cambria" w:hAnsi="Cambria"/>
          <w:bCs/>
          <w:sz w:val="20"/>
          <w:szCs w:val="20"/>
          <w:lang w:val="es-ES"/>
        </w:rPr>
        <w:tab/>
        <w:t xml:space="preserve">Agrega que </w:t>
      </w:r>
      <w:r w:rsidR="008C52DD" w:rsidRPr="009B1DBE">
        <w:rPr>
          <w:rFonts w:ascii="Cambria" w:hAnsi="Cambria"/>
          <w:bCs/>
          <w:sz w:val="20"/>
          <w:szCs w:val="20"/>
          <w:lang w:val="es-ES"/>
        </w:rPr>
        <w:t xml:space="preserve">la petición </w:t>
      </w:r>
      <w:r w:rsidR="00502C30" w:rsidRPr="009B1DBE">
        <w:rPr>
          <w:rFonts w:ascii="Cambria" w:hAnsi="Cambria"/>
          <w:bCs/>
          <w:sz w:val="20"/>
          <w:szCs w:val="20"/>
          <w:lang w:val="es-ES"/>
        </w:rPr>
        <w:t xml:space="preserve">también </w:t>
      </w:r>
      <w:r w:rsidR="005339B7" w:rsidRPr="009B1DBE">
        <w:rPr>
          <w:rFonts w:ascii="Cambria" w:hAnsi="Cambria"/>
          <w:bCs/>
          <w:sz w:val="20"/>
          <w:szCs w:val="20"/>
          <w:lang w:val="es-ES"/>
        </w:rPr>
        <w:t xml:space="preserve">es inadmisible </w:t>
      </w:r>
      <w:r w:rsidR="00502C30" w:rsidRPr="009B1DBE">
        <w:rPr>
          <w:rFonts w:ascii="Cambria" w:hAnsi="Cambria"/>
          <w:bCs/>
          <w:sz w:val="20"/>
          <w:szCs w:val="20"/>
          <w:lang w:val="es-ES"/>
        </w:rPr>
        <w:t>en el marco d</w:t>
      </w:r>
      <w:r w:rsidR="005339B7" w:rsidRPr="009B1DBE">
        <w:rPr>
          <w:rFonts w:ascii="Cambria" w:hAnsi="Cambria"/>
          <w:bCs/>
          <w:sz w:val="20"/>
          <w:szCs w:val="20"/>
          <w:lang w:val="es-ES"/>
        </w:rPr>
        <w:t>el artículo 47.b</w:t>
      </w:r>
      <w:r w:rsidR="0073601A" w:rsidRPr="009B1DBE">
        <w:rPr>
          <w:rFonts w:ascii="Cambria" w:hAnsi="Cambria"/>
          <w:bCs/>
          <w:sz w:val="20"/>
          <w:szCs w:val="20"/>
          <w:lang w:val="es-ES"/>
        </w:rPr>
        <w:t>)</w:t>
      </w:r>
      <w:r w:rsidR="005339B7" w:rsidRPr="009B1DBE">
        <w:rPr>
          <w:rFonts w:ascii="Cambria" w:hAnsi="Cambria"/>
          <w:bCs/>
          <w:sz w:val="20"/>
          <w:szCs w:val="20"/>
          <w:lang w:val="es-ES"/>
        </w:rPr>
        <w:t xml:space="preserve"> de la Convención Americana, en relación con a los agravios vinculados </w:t>
      </w:r>
      <w:r w:rsidR="00502C30" w:rsidRPr="009B1DBE">
        <w:rPr>
          <w:rFonts w:ascii="Cambria" w:hAnsi="Cambria"/>
          <w:bCs/>
          <w:sz w:val="20"/>
          <w:szCs w:val="20"/>
          <w:lang w:val="es-ES"/>
        </w:rPr>
        <w:t>a</w:t>
      </w:r>
      <w:r w:rsidR="005339B7" w:rsidRPr="009B1DBE">
        <w:rPr>
          <w:rFonts w:ascii="Cambria" w:hAnsi="Cambria"/>
          <w:bCs/>
          <w:sz w:val="20"/>
          <w:szCs w:val="20"/>
          <w:lang w:val="es-ES"/>
        </w:rPr>
        <w:t xml:space="preserve"> los artículos 4</w:t>
      </w:r>
      <w:r w:rsidRPr="009B1DBE">
        <w:rPr>
          <w:rFonts w:ascii="Cambria" w:hAnsi="Cambria"/>
          <w:bCs/>
          <w:sz w:val="20"/>
          <w:szCs w:val="20"/>
          <w:lang w:val="es-ES"/>
        </w:rPr>
        <w:t xml:space="preserve"> (a la vida)</w:t>
      </w:r>
      <w:r w:rsidR="005339B7" w:rsidRPr="009B1DBE">
        <w:rPr>
          <w:rFonts w:ascii="Cambria" w:hAnsi="Cambria"/>
          <w:bCs/>
          <w:sz w:val="20"/>
          <w:szCs w:val="20"/>
          <w:lang w:val="es-ES"/>
        </w:rPr>
        <w:t>, 8</w:t>
      </w:r>
      <w:r w:rsidRPr="009B1DBE">
        <w:rPr>
          <w:rFonts w:ascii="Cambria" w:hAnsi="Cambria"/>
          <w:bCs/>
          <w:sz w:val="20"/>
          <w:szCs w:val="20"/>
          <w:lang w:val="es-ES"/>
        </w:rPr>
        <w:t xml:space="preserve"> (garantías judiciales)</w:t>
      </w:r>
      <w:r w:rsidR="005339B7" w:rsidRPr="009B1DBE">
        <w:rPr>
          <w:rFonts w:ascii="Cambria" w:hAnsi="Cambria"/>
          <w:bCs/>
          <w:sz w:val="20"/>
          <w:szCs w:val="20"/>
          <w:lang w:val="es-ES"/>
        </w:rPr>
        <w:t xml:space="preserve"> y 25</w:t>
      </w:r>
      <w:r w:rsidRPr="009B1DBE">
        <w:rPr>
          <w:rFonts w:ascii="Cambria" w:hAnsi="Cambria"/>
          <w:bCs/>
          <w:sz w:val="20"/>
          <w:szCs w:val="20"/>
          <w:lang w:val="es-ES"/>
        </w:rPr>
        <w:t xml:space="preserve"> (protección judicial)</w:t>
      </w:r>
      <w:r w:rsidR="005339B7" w:rsidRPr="009B1DBE">
        <w:rPr>
          <w:rFonts w:ascii="Cambria" w:hAnsi="Cambria"/>
          <w:bCs/>
          <w:sz w:val="20"/>
          <w:szCs w:val="20"/>
          <w:lang w:val="es-ES"/>
        </w:rPr>
        <w:t xml:space="preserve"> de la misma</w:t>
      </w:r>
      <w:r w:rsidRPr="009B1DBE">
        <w:rPr>
          <w:rFonts w:ascii="Cambria" w:hAnsi="Cambria"/>
          <w:bCs/>
          <w:sz w:val="20"/>
          <w:szCs w:val="20"/>
          <w:lang w:val="es-ES"/>
        </w:rPr>
        <w:t>,</w:t>
      </w:r>
      <w:r w:rsidR="005339B7" w:rsidRPr="009B1DBE">
        <w:rPr>
          <w:rFonts w:ascii="Cambria" w:hAnsi="Cambria"/>
          <w:bCs/>
          <w:sz w:val="20"/>
          <w:szCs w:val="20"/>
          <w:lang w:val="es-ES"/>
        </w:rPr>
        <w:t xml:space="preserve"> porque no expone </w:t>
      </w:r>
      <w:r w:rsidR="00DF1D0A" w:rsidRPr="009B1DBE">
        <w:rPr>
          <w:rFonts w:ascii="Cambria" w:hAnsi="Cambria"/>
          <w:bCs/>
          <w:sz w:val="20"/>
          <w:szCs w:val="20"/>
          <w:lang w:val="es-ES"/>
        </w:rPr>
        <w:t xml:space="preserve">hechos que caractericen </w:t>
      </w:r>
      <w:r w:rsidR="005339B7" w:rsidRPr="009B1DBE">
        <w:rPr>
          <w:rFonts w:ascii="Cambria" w:hAnsi="Cambria"/>
          <w:bCs/>
          <w:sz w:val="20"/>
          <w:szCs w:val="20"/>
          <w:lang w:val="es-ES"/>
        </w:rPr>
        <w:t>una violación</w:t>
      </w:r>
      <w:r w:rsidR="00645638" w:rsidRPr="009B1DBE">
        <w:rPr>
          <w:rFonts w:ascii="Cambria" w:hAnsi="Cambria"/>
          <w:bCs/>
          <w:sz w:val="20"/>
          <w:szCs w:val="20"/>
          <w:lang w:val="es-ES"/>
        </w:rPr>
        <w:t xml:space="preserve"> de los derechos. Sostiene que la peticionaria pretende que la Comisión actúe como una cuarta instancia judicial </w:t>
      </w:r>
      <w:r w:rsidR="00042994" w:rsidRPr="009B1DBE">
        <w:rPr>
          <w:rFonts w:ascii="Cambria" w:hAnsi="Cambria"/>
          <w:bCs/>
          <w:sz w:val="20"/>
          <w:szCs w:val="20"/>
          <w:lang w:val="es-ES"/>
        </w:rPr>
        <w:t>al revisar</w:t>
      </w:r>
      <w:r w:rsidR="00645638" w:rsidRPr="009B1DBE">
        <w:rPr>
          <w:rFonts w:ascii="Cambria" w:hAnsi="Cambria"/>
          <w:bCs/>
          <w:sz w:val="20"/>
          <w:szCs w:val="20"/>
          <w:lang w:val="es-ES"/>
        </w:rPr>
        <w:t xml:space="preserve"> las violaciones de hecho y de derecho que fueron efectuadas por los jueces y tribunales internos</w:t>
      </w:r>
      <w:r w:rsidR="00A405DF" w:rsidRPr="009B1DBE">
        <w:rPr>
          <w:rFonts w:ascii="Cambria" w:hAnsi="Cambria"/>
          <w:bCs/>
          <w:sz w:val="20"/>
          <w:szCs w:val="20"/>
          <w:lang w:val="es-ES"/>
        </w:rPr>
        <w:t xml:space="preserve">. </w:t>
      </w:r>
    </w:p>
    <w:p w14:paraId="24A93627" w14:textId="77777777" w:rsidR="00922F0E" w:rsidRPr="009B1DBE" w:rsidRDefault="009F666A" w:rsidP="006C6BBF">
      <w:pPr>
        <w:spacing w:before="240" w:after="240"/>
        <w:ind w:firstLine="720"/>
        <w:jc w:val="both"/>
        <w:rPr>
          <w:rFonts w:ascii="Cambria" w:eastAsia="Cambria" w:hAnsi="Cambria" w:cs="Cambria"/>
          <w:color w:val="000000"/>
          <w:sz w:val="20"/>
          <w:szCs w:val="20"/>
          <w:u w:color="000000"/>
          <w:lang w:val="es-ES" w:eastAsia="es-ES"/>
        </w:rPr>
      </w:pPr>
      <w:r w:rsidRPr="009B1DBE">
        <w:rPr>
          <w:rFonts w:ascii="Cambria" w:hAnsi="Cambria"/>
          <w:bCs/>
          <w:sz w:val="20"/>
          <w:szCs w:val="20"/>
          <w:lang w:val="es-ES"/>
        </w:rPr>
        <w:t>8</w:t>
      </w:r>
      <w:r w:rsidR="00DA55B7" w:rsidRPr="009B1DBE">
        <w:rPr>
          <w:rFonts w:ascii="Cambria" w:hAnsi="Cambria"/>
          <w:bCs/>
          <w:sz w:val="20"/>
          <w:szCs w:val="20"/>
          <w:lang w:val="es-ES"/>
        </w:rPr>
        <w:t>.</w:t>
      </w:r>
      <w:r w:rsidR="00DA55B7" w:rsidRPr="009B1DBE">
        <w:rPr>
          <w:rFonts w:ascii="Cambria" w:hAnsi="Cambria"/>
          <w:bCs/>
          <w:sz w:val="20"/>
          <w:szCs w:val="20"/>
          <w:lang w:val="es-ES"/>
        </w:rPr>
        <w:tab/>
      </w:r>
      <w:r w:rsidR="001A557F" w:rsidRPr="009B1DBE">
        <w:rPr>
          <w:rFonts w:ascii="Cambria" w:hAnsi="Cambria"/>
          <w:bCs/>
          <w:sz w:val="20"/>
          <w:szCs w:val="20"/>
          <w:lang w:val="es-ES"/>
        </w:rPr>
        <w:t xml:space="preserve">Adicionalmente, </w:t>
      </w:r>
      <w:r w:rsidR="00295742" w:rsidRPr="009B1DBE">
        <w:rPr>
          <w:rFonts w:ascii="Cambria" w:hAnsi="Cambria"/>
          <w:bCs/>
          <w:sz w:val="20"/>
          <w:szCs w:val="20"/>
          <w:lang w:val="es-ES"/>
        </w:rPr>
        <w:t xml:space="preserve">señala en relación con los artículos </w:t>
      </w:r>
      <w:r w:rsidR="00042994" w:rsidRPr="009B1DBE">
        <w:rPr>
          <w:rFonts w:ascii="Cambria" w:hAnsi="Cambria"/>
          <w:bCs/>
          <w:sz w:val="20"/>
          <w:szCs w:val="20"/>
          <w:lang w:val="es-ES"/>
        </w:rPr>
        <w:t xml:space="preserve">8 (garantías judiciales) y 25 (protección judicial) </w:t>
      </w:r>
      <w:r w:rsidR="00295742" w:rsidRPr="009B1DBE">
        <w:rPr>
          <w:rFonts w:ascii="Cambria" w:hAnsi="Cambria"/>
          <w:bCs/>
          <w:sz w:val="20"/>
          <w:szCs w:val="20"/>
          <w:lang w:val="es-ES"/>
        </w:rPr>
        <w:t xml:space="preserve">de la Convención, </w:t>
      </w:r>
      <w:r w:rsidR="00DA55B7" w:rsidRPr="009B1DBE">
        <w:rPr>
          <w:rFonts w:ascii="Cambria" w:hAnsi="Cambria"/>
          <w:bCs/>
          <w:sz w:val="20"/>
          <w:szCs w:val="20"/>
          <w:lang w:val="es-ES"/>
        </w:rPr>
        <w:t xml:space="preserve">que no hubo violación a las garantías judiciales ni a la protección judicial </w:t>
      </w:r>
      <w:r w:rsidR="00E35FBA" w:rsidRPr="009B1DBE">
        <w:rPr>
          <w:rFonts w:ascii="Cambria" w:hAnsi="Cambria"/>
          <w:bCs/>
          <w:sz w:val="20"/>
          <w:szCs w:val="20"/>
          <w:lang w:val="es-ES"/>
        </w:rPr>
        <w:t xml:space="preserve">del Sr. Villagra </w:t>
      </w:r>
      <w:r w:rsidR="00DA55B7" w:rsidRPr="009B1DBE">
        <w:rPr>
          <w:rFonts w:ascii="Cambria" w:hAnsi="Cambria"/>
          <w:bCs/>
          <w:sz w:val="20"/>
          <w:szCs w:val="20"/>
          <w:lang w:val="es-ES"/>
        </w:rPr>
        <w:t>porque</w:t>
      </w:r>
      <w:r w:rsidR="000468EF" w:rsidRPr="009B1DBE">
        <w:rPr>
          <w:rFonts w:ascii="Cambria" w:hAnsi="Cambria"/>
          <w:bCs/>
          <w:sz w:val="20"/>
          <w:szCs w:val="20"/>
          <w:lang w:val="es-ES"/>
        </w:rPr>
        <w:t xml:space="preserve">, </w:t>
      </w:r>
      <w:r w:rsidR="00D54395" w:rsidRPr="009B1DBE">
        <w:rPr>
          <w:rFonts w:ascii="Cambria" w:hAnsi="Cambria"/>
          <w:bCs/>
          <w:sz w:val="20"/>
          <w:szCs w:val="20"/>
          <w:lang w:val="es-ES"/>
        </w:rPr>
        <w:t>por una parte</w:t>
      </w:r>
      <w:r w:rsidR="000468EF" w:rsidRPr="009B1DBE">
        <w:rPr>
          <w:rFonts w:ascii="Cambria" w:hAnsi="Cambria"/>
          <w:bCs/>
          <w:sz w:val="20"/>
          <w:szCs w:val="20"/>
          <w:lang w:val="es-ES"/>
        </w:rPr>
        <w:t>,</w:t>
      </w:r>
      <w:r w:rsidR="00D54395" w:rsidRPr="009B1DBE">
        <w:rPr>
          <w:rFonts w:ascii="Cambria" w:hAnsi="Cambria"/>
          <w:bCs/>
          <w:sz w:val="20"/>
          <w:szCs w:val="20"/>
          <w:lang w:val="es-ES"/>
        </w:rPr>
        <w:t xml:space="preserve"> </w:t>
      </w:r>
      <w:r w:rsidR="00E35FBA" w:rsidRPr="009B1DBE">
        <w:rPr>
          <w:rFonts w:ascii="Cambria" w:hAnsi="Cambria"/>
          <w:bCs/>
          <w:sz w:val="20"/>
          <w:szCs w:val="20"/>
          <w:lang w:val="es-ES"/>
        </w:rPr>
        <w:t>las partes fueron oídas durante el proceso</w:t>
      </w:r>
      <w:r w:rsidR="00D54395" w:rsidRPr="009B1DBE">
        <w:rPr>
          <w:rFonts w:ascii="Cambria" w:hAnsi="Cambria"/>
          <w:bCs/>
          <w:sz w:val="20"/>
          <w:szCs w:val="20"/>
          <w:lang w:val="es-ES"/>
        </w:rPr>
        <w:t xml:space="preserve"> en un plazo razonable, y por otra</w:t>
      </w:r>
      <w:r w:rsidR="000468EF" w:rsidRPr="009B1DBE">
        <w:rPr>
          <w:rFonts w:ascii="Cambria" w:hAnsi="Cambria"/>
          <w:bCs/>
          <w:sz w:val="20"/>
          <w:szCs w:val="20"/>
          <w:lang w:val="es-ES"/>
        </w:rPr>
        <w:t>,</w:t>
      </w:r>
      <w:r w:rsidR="00D54395" w:rsidRPr="009B1DBE">
        <w:rPr>
          <w:rFonts w:ascii="Cambria" w:hAnsi="Cambria"/>
          <w:bCs/>
          <w:sz w:val="20"/>
          <w:szCs w:val="20"/>
          <w:lang w:val="es-ES"/>
        </w:rPr>
        <w:t xml:space="preserve"> no </w:t>
      </w:r>
      <w:r w:rsidR="00D54395" w:rsidRPr="009B1DBE">
        <w:rPr>
          <w:rFonts w:ascii="Cambria" w:hAnsi="Cambria"/>
          <w:bCs/>
          <w:sz w:val="20"/>
          <w:szCs w:val="20"/>
          <w:lang w:val="es-ES"/>
        </w:rPr>
        <w:lastRenderedPageBreak/>
        <w:t xml:space="preserve">hubo lugar a duda de la imparcialidad e independencia con que actuaron las autoridades judiciales. </w:t>
      </w:r>
      <w:r w:rsidR="00922F0E" w:rsidRPr="009B1DBE">
        <w:rPr>
          <w:rFonts w:ascii="Cambria" w:hAnsi="Cambria"/>
          <w:bCs/>
          <w:sz w:val="20"/>
          <w:szCs w:val="20"/>
          <w:lang w:val="es-ES"/>
        </w:rPr>
        <w:t xml:space="preserve">Por último, </w:t>
      </w:r>
      <w:r w:rsidR="00960405" w:rsidRPr="009B1DBE">
        <w:rPr>
          <w:rFonts w:ascii="Cambria" w:hAnsi="Cambria"/>
          <w:bCs/>
          <w:sz w:val="20"/>
          <w:szCs w:val="20"/>
          <w:lang w:val="es-ES"/>
        </w:rPr>
        <w:t>plantea, como suele hacer en todos los casos de manera persistente,</w:t>
      </w:r>
      <w:r w:rsidR="00E3754E" w:rsidRPr="009B1DBE">
        <w:rPr>
          <w:rFonts w:ascii="Cambria" w:hAnsi="Cambria"/>
          <w:bCs/>
          <w:sz w:val="20"/>
          <w:szCs w:val="20"/>
          <w:lang w:val="es-ES"/>
        </w:rPr>
        <w:t xml:space="preserve"> que la petición fue trasladada extemporáneamente ya que fue presentada el 15 de febrero de 2011 y trasladada </w:t>
      </w:r>
      <w:r w:rsidR="00F3664D" w:rsidRPr="009B1DBE">
        <w:rPr>
          <w:rFonts w:ascii="Cambria" w:hAnsi="Cambria"/>
          <w:bCs/>
          <w:sz w:val="20"/>
          <w:szCs w:val="20"/>
          <w:lang w:val="es-ES"/>
        </w:rPr>
        <w:t xml:space="preserve">más de seis años después. </w:t>
      </w:r>
    </w:p>
    <w:p w14:paraId="0A8F2A19" w14:textId="77777777" w:rsidR="003239B8" w:rsidRPr="009B1DBE" w:rsidRDefault="003239B8" w:rsidP="003239B8">
      <w:pPr>
        <w:spacing w:before="240" w:after="240"/>
        <w:ind w:firstLine="720"/>
        <w:jc w:val="both"/>
        <w:rPr>
          <w:rFonts w:ascii="Cambria" w:eastAsia="Cambria" w:hAnsi="Cambria" w:cs="Cambria"/>
          <w:b/>
          <w:bCs/>
          <w:color w:val="000000"/>
          <w:sz w:val="20"/>
          <w:szCs w:val="20"/>
          <w:u w:color="000000"/>
          <w:lang w:val="es-ES" w:eastAsia="es-ES"/>
        </w:rPr>
      </w:pPr>
      <w:r w:rsidRPr="009B1DBE">
        <w:rPr>
          <w:rFonts w:ascii="Cambria" w:eastAsia="Cambria" w:hAnsi="Cambria" w:cs="Cambria"/>
          <w:b/>
          <w:bCs/>
          <w:color w:val="000000"/>
          <w:sz w:val="20"/>
          <w:szCs w:val="20"/>
          <w:u w:color="000000"/>
          <w:lang w:val="es-ES" w:eastAsia="es-ES"/>
        </w:rPr>
        <w:t>VI.</w:t>
      </w:r>
      <w:r w:rsidRPr="009B1DBE">
        <w:rPr>
          <w:rFonts w:ascii="Cambria" w:eastAsia="Cambria" w:hAnsi="Cambria" w:cs="Cambria"/>
          <w:b/>
          <w:bCs/>
          <w:color w:val="000000"/>
          <w:sz w:val="20"/>
          <w:szCs w:val="20"/>
          <w:u w:color="000000"/>
          <w:lang w:val="es-ES" w:eastAsia="es-ES"/>
        </w:rPr>
        <w:tab/>
      </w:r>
      <w:r w:rsidR="004A6A54" w:rsidRPr="009B1DBE">
        <w:rPr>
          <w:rFonts w:ascii="Cambria" w:hAnsi="Cambria"/>
          <w:b/>
          <w:bCs/>
          <w:sz w:val="20"/>
          <w:szCs w:val="20"/>
          <w:lang w:val="es-ES"/>
        </w:rPr>
        <w:t xml:space="preserve">ANÁLISIS DE </w:t>
      </w:r>
      <w:r w:rsidR="00C21FEF" w:rsidRPr="009B1DBE">
        <w:rPr>
          <w:rFonts w:ascii="Cambria" w:hAnsi="Cambria"/>
          <w:b/>
          <w:sz w:val="20"/>
          <w:szCs w:val="20"/>
          <w:lang w:val="es-ES"/>
        </w:rPr>
        <w:t>AGOTAMIENTO DE LOS RECURSOS INTERNOS Y PLAZO DE PRESENTACIÓN</w:t>
      </w:r>
      <w:r w:rsidR="00C21FEF" w:rsidRPr="009B1DBE">
        <w:rPr>
          <w:rFonts w:ascii="Cambria" w:eastAsia="Cambria" w:hAnsi="Cambria" w:cs="Cambria"/>
          <w:b/>
          <w:bCs/>
          <w:color w:val="000000"/>
          <w:sz w:val="20"/>
          <w:szCs w:val="20"/>
          <w:u w:color="000000"/>
          <w:lang w:val="es-ES" w:eastAsia="es-ES"/>
        </w:rPr>
        <w:t xml:space="preserve"> </w:t>
      </w:r>
    </w:p>
    <w:p w14:paraId="314EAFD7" w14:textId="77777777" w:rsidR="009F666A" w:rsidRPr="009B1DBE" w:rsidRDefault="009F666A" w:rsidP="009F666A">
      <w:pPr>
        <w:spacing w:before="240" w:after="240"/>
        <w:ind w:firstLine="720"/>
        <w:jc w:val="both"/>
        <w:rPr>
          <w:rFonts w:ascii="Cambria" w:eastAsia="Cambria" w:hAnsi="Cambria" w:cs="Cambria"/>
          <w:b/>
          <w:bCs/>
          <w:color w:val="000000"/>
          <w:sz w:val="20"/>
          <w:szCs w:val="20"/>
          <w:u w:color="000000"/>
          <w:lang w:val="es-ES" w:eastAsia="es-ES"/>
        </w:rPr>
      </w:pPr>
      <w:r w:rsidRPr="009B1DBE">
        <w:rPr>
          <w:rFonts w:ascii="Cambria" w:hAnsi="Cambria"/>
          <w:bCs/>
          <w:sz w:val="20"/>
          <w:szCs w:val="20"/>
          <w:lang w:val="es-ES"/>
        </w:rPr>
        <w:t xml:space="preserve">9.  </w:t>
      </w:r>
      <w:r w:rsidR="006A1DF8" w:rsidRPr="009B1DBE">
        <w:rPr>
          <w:rFonts w:ascii="Cambria" w:hAnsi="Cambria"/>
          <w:bCs/>
          <w:sz w:val="20"/>
          <w:szCs w:val="20"/>
          <w:lang w:val="es-ES"/>
        </w:rPr>
        <w:tab/>
      </w:r>
      <w:r w:rsidRPr="009B1DBE">
        <w:rPr>
          <w:rFonts w:ascii="Cambria" w:eastAsia="Cambria" w:hAnsi="Cambria" w:cs="Cambria"/>
          <w:color w:val="000000"/>
          <w:sz w:val="20"/>
          <w:szCs w:val="20"/>
          <w:u w:color="000000"/>
          <w:lang w:val="es-ES" w:eastAsia="es-ES"/>
        </w:rPr>
        <w:t>La peticionaria argumenta que se cumple con el requisito de los artículos 46.1.a) y 46.1b) de la Convención porque se agotaron los recursos internos mediante el recurso extraordinario de queja, que fue declarado inadmisible mediante la resolución del 31 de</w:t>
      </w:r>
      <w:r w:rsidR="006A1DF8" w:rsidRPr="009B1DBE">
        <w:rPr>
          <w:rFonts w:ascii="Cambria" w:eastAsia="Cambria" w:hAnsi="Cambria" w:cs="Cambria"/>
          <w:color w:val="000000"/>
          <w:sz w:val="20"/>
          <w:szCs w:val="20"/>
          <w:u w:color="000000"/>
          <w:lang w:val="es-ES" w:eastAsia="es-ES"/>
        </w:rPr>
        <w:t xml:space="preserve"> agosto de 2010, notificado</w:t>
      </w:r>
      <w:r w:rsidRPr="009B1DBE">
        <w:rPr>
          <w:rFonts w:ascii="Cambria" w:eastAsia="Cambria" w:hAnsi="Cambria" w:cs="Cambria"/>
          <w:color w:val="000000"/>
          <w:sz w:val="20"/>
          <w:szCs w:val="20"/>
          <w:u w:color="000000"/>
          <w:lang w:val="es-ES" w:eastAsia="es-ES"/>
        </w:rPr>
        <w:t xml:space="preserve"> el 2 de septiembre de 2010</w:t>
      </w:r>
      <w:r w:rsidR="000072C1" w:rsidRPr="009B1DBE">
        <w:rPr>
          <w:rFonts w:ascii="Cambria" w:eastAsia="Cambria" w:hAnsi="Cambria" w:cs="Cambria"/>
          <w:color w:val="000000"/>
          <w:sz w:val="20"/>
          <w:szCs w:val="20"/>
          <w:u w:color="000000"/>
          <w:lang w:val="es-ES" w:eastAsia="es-ES"/>
        </w:rPr>
        <w:t xml:space="preserve"> así como cumple con el requisito de presentación de seis meses porque la petición fue </w:t>
      </w:r>
      <w:r w:rsidRPr="009B1DBE">
        <w:rPr>
          <w:rFonts w:ascii="Cambria" w:eastAsia="Cambria" w:hAnsi="Cambria" w:cs="Cambria"/>
          <w:color w:val="000000"/>
          <w:sz w:val="20"/>
          <w:szCs w:val="20"/>
          <w:u w:color="000000"/>
          <w:lang w:val="es-ES" w:eastAsia="es-ES"/>
        </w:rPr>
        <w:t xml:space="preserve">presentada el 15 de febrero de 2011. Por su parte, el Estado alega que </w:t>
      </w:r>
      <w:r w:rsidRPr="009B1DBE">
        <w:rPr>
          <w:rFonts w:ascii="Cambria" w:hAnsi="Cambria"/>
          <w:bCs/>
          <w:sz w:val="20"/>
          <w:szCs w:val="20"/>
          <w:lang w:val="es-ES"/>
        </w:rPr>
        <w:t xml:space="preserve">no se agotaron los recursos internos con respecto a la presunta vulneración del artículo 7 (libertad personal) de la Convención, porque ninguna de las actuaciones judiciales, ni la </w:t>
      </w:r>
      <w:r w:rsidR="006B0A36" w:rsidRPr="009B1DBE">
        <w:rPr>
          <w:rFonts w:ascii="Cambria" w:hAnsi="Cambria"/>
          <w:bCs/>
          <w:sz w:val="20"/>
          <w:szCs w:val="20"/>
          <w:lang w:val="es-ES"/>
        </w:rPr>
        <w:t xml:space="preserve">parte </w:t>
      </w:r>
      <w:r w:rsidRPr="009B1DBE">
        <w:rPr>
          <w:rFonts w:ascii="Cambria" w:hAnsi="Cambria"/>
          <w:bCs/>
          <w:sz w:val="20"/>
          <w:szCs w:val="20"/>
          <w:lang w:val="es-ES"/>
        </w:rPr>
        <w:t>querella</w:t>
      </w:r>
      <w:r w:rsidR="006B0A36" w:rsidRPr="009B1DBE">
        <w:rPr>
          <w:rFonts w:ascii="Cambria" w:hAnsi="Cambria"/>
          <w:bCs/>
          <w:sz w:val="20"/>
          <w:szCs w:val="20"/>
          <w:lang w:val="es-ES"/>
        </w:rPr>
        <w:t>nte</w:t>
      </w:r>
      <w:r w:rsidRPr="009B1DBE">
        <w:rPr>
          <w:rFonts w:ascii="Cambria" w:hAnsi="Cambria"/>
          <w:bCs/>
          <w:sz w:val="20"/>
          <w:szCs w:val="20"/>
          <w:lang w:val="es-ES"/>
        </w:rPr>
        <w:t xml:space="preserve">, ni la fiscalía en ninguna instancia, acusaron a los policías por delitos tipificados contra la libertad personal, y por ende no se cumple con el requisito del </w:t>
      </w:r>
      <w:r w:rsidRPr="009B1DBE">
        <w:rPr>
          <w:rFonts w:ascii="Cambria" w:eastAsia="Cambria" w:hAnsi="Cambria" w:cs="Cambria"/>
          <w:color w:val="000000"/>
          <w:sz w:val="20"/>
          <w:szCs w:val="20"/>
          <w:u w:color="000000"/>
          <w:lang w:val="es-ES" w:eastAsia="es-ES"/>
        </w:rPr>
        <w:t>artículo 46.1.a) de la Convención con respecto a este artículo</w:t>
      </w:r>
      <w:r w:rsidR="000072C1" w:rsidRPr="009B1DBE">
        <w:rPr>
          <w:rFonts w:ascii="Cambria" w:eastAsia="Cambria" w:hAnsi="Cambria" w:cs="Cambria"/>
          <w:color w:val="000000"/>
          <w:sz w:val="20"/>
          <w:szCs w:val="20"/>
          <w:u w:color="000000"/>
          <w:lang w:val="es-ES" w:eastAsia="es-ES"/>
        </w:rPr>
        <w:t>, y e</w:t>
      </w:r>
      <w:r w:rsidRPr="009B1DBE">
        <w:rPr>
          <w:rFonts w:ascii="Cambria" w:eastAsia="Cambria" w:hAnsi="Cambria" w:cs="Cambria"/>
          <w:color w:val="000000"/>
          <w:sz w:val="20"/>
          <w:szCs w:val="20"/>
          <w:u w:color="000000"/>
          <w:lang w:val="es-ES" w:eastAsia="es-ES"/>
        </w:rPr>
        <w:t>n cuanto al plazo de presentación no hace referencia alguna.</w:t>
      </w:r>
    </w:p>
    <w:p w14:paraId="32BC8BC5" w14:textId="77777777" w:rsidR="00144F75" w:rsidRPr="009B1DBE" w:rsidRDefault="00D05E17" w:rsidP="00A60DD5">
      <w:pPr>
        <w:spacing w:before="240" w:after="240"/>
        <w:ind w:firstLine="720"/>
        <w:jc w:val="both"/>
        <w:rPr>
          <w:rFonts w:ascii="Cambria" w:hAnsi="Cambria"/>
          <w:bCs/>
          <w:sz w:val="20"/>
          <w:szCs w:val="20"/>
          <w:lang w:val="es-ES"/>
        </w:rPr>
      </w:pPr>
      <w:r w:rsidRPr="009B1DBE">
        <w:rPr>
          <w:rFonts w:ascii="Cambria" w:hAnsi="Cambria"/>
          <w:bCs/>
          <w:sz w:val="20"/>
          <w:szCs w:val="20"/>
          <w:lang w:val="es-ES"/>
        </w:rPr>
        <w:t>1</w:t>
      </w:r>
      <w:r w:rsidR="00D2593D" w:rsidRPr="009B1DBE">
        <w:rPr>
          <w:rFonts w:ascii="Cambria" w:hAnsi="Cambria"/>
          <w:bCs/>
          <w:sz w:val="20"/>
          <w:szCs w:val="20"/>
          <w:lang w:val="es-ES"/>
        </w:rPr>
        <w:t>0</w:t>
      </w:r>
      <w:r w:rsidR="00144F75" w:rsidRPr="009B1DBE">
        <w:rPr>
          <w:rFonts w:ascii="Cambria" w:hAnsi="Cambria"/>
          <w:bCs/>
          <w:sz w:val="20"/>
          <w:szCs w:val="20"/>
          <w:lang w:val="es-ES"/>
        </w:rPr>
        <w:t>.</w:t>
      </w:r>
      <w:r w:rsidRPr="009B1DBE">
        <w:rPr>
          <w:rFonts w:ascii="Cambria" w:hAnsi="Cambria"/>
          <w:bCs/>
          <w:sz w:val="20"/>
          <w:szCs w:val="20"/>
          <w:lang w:val="es-ES"/>
        </w:rPr>
        <w:t xml:space="preserve"> </w:t>
      </w:r>
      <w:r w:rsidR="006A1DF8" w:rsidRPr="009B1DBE">
        <w:rPr>
          <w:rFonts w:ascii="Cambria" w:hAnsi="Cambria"/>
          <w:bCs/>
          <w:sz w:val="20"/>
          <w:szCs w:val="20"/>
          <w:lang w:val="es-ES"/>
        </w:rPr>
        <w:tab/>
        <w:t xml:space="preserve">A este respecto, y luego de analizar la información y alegatos de las partes, resulta claro para la Comisión que </w:t>
      </w:r>
      <w:r w:rsidR="00D2593D" w:rsidRPr="009B1DBE">
        <w:rPr>
          <w:rFonts w:ascii="Cambria" w:hAnsi="Cambria"/>
          <w:bCs/>
          <w:sz w:val="20"/>
          <w:szCs w:val="20"/>
          <w:lang w:val="es-ES"/>
        </w:rPr>
        <w:t>el objeto principal de la petición es la alegada</w:t>
      </w:r>
      <w:r w:rsidR="006A1DF8" w:rsidRPr="009B1DBE">
        <w:rPr>
          <w:rFonts w:ascii="Cambria" w:hAnsi="Cambria"/>
          <w:bCs/>
          <w:sz w:val="20"/>
          <w:szCs w:val="20"/>
          <w:lang w:val="es-ES"/>
        </w:rPr>
        <w:t xml:space="preserve"> falta de una debida investigación </w:t>
      </w:r>
      <w:r w:rsidR="00D2593D" w:rsidRPr="009B1DBE">
        <w:rPr>
          <w:rFonts w:ascii="Cambria" w:hAnsi="Cambria"/>
          <w:bCs/>
          <w:sz w:val="20"/>
          <w:szCs w:val="20"/>
          <w:lang w:val="es-ES"/>
        </w:rPr>
        <w:t xml:space="preserve">de la muerte de la presunta víctima </w:t>
      </w:r>
      <w:r w:rsidR="006A1DF8" w:rsidRPr="009B1DBE">
        <w:rPr>
          <w:rFonts w:ascii="Cambria" w:hAnsi="Cambria"/>
          <w:bCs/>
          <w:sz w:val="20"/>
          <w:szCs w:val="20"/>
          <w:lang w:val="es-ES"/>
        </w:rPr>
        <w:t>a manos de agentes del Estado</w:t>
      </w:r>
      <w:r w:rsidR="00D2593D" w:rsidRPr="009B1DBE">
        <w:rPr>
          <w:rFonts w:ascii="Cambria" w:hAnsi="Cambria"/>
          <w:bCs/>
          <w:sz w:val="20"/>
          <w:szCs w:val="20"/>
          <w:lang w:val="es-ES"/>
        </w:rPr>
        <w:t>; frente a lo cual</w:t>
      </w:r>
      <w:r w:rsidR="006A1DF8" w:rsidRPr="009B1DBE">
        <w:rPr>
          <w:rFonts w:ascii="Cambria" w:hAnsi="Cambria"/>
          <w:bCs/>
          <w:sz w:val="20"/>
          <w:szCs w:val="20"/>
          <w:lang w:val="es-ES"/>
        </w:rPr>
        <w:t xml:space="preserve"> los recursos judiciales internos están formalmente agotados con la decisión final recaída en este proceso</w:t>
      </w:r>
      <w:r w:rsidR="00D2593D" w:rsidRPr="009B1DBE">
        <w:rPr>
          <w:rFonts w:ascii="Cambria" w:hAnsi="Cambria"/>
          <w:bCs/>
          <w:sz w:val="20"/>
          <w:szCs w:val="20"/>
          <w:lang w:val="es-ES"/>
        </w:rPr>
        <w:t>,</w:t>
      </w:r>
      <w:r w:rsidR="006A1DF8" w:rsidRPr="009B1DBE">
        <w:rPr>
          <w:rFonts w:ascii="Cambria" w:hAnsi="Cambria"/>
          <w:bCs/>
          <w:sz w:val="20"/>
          <w:szCs w:val="20"/>
          <w:lang w:val="es-ES"/>
        </w:rPr>
        <w:t xml:space="preserve"> emitida por la </w:t>
      </w:r>
      <w:r w:rsidR="00144F75" w:rsidRPr="009B1DBE">
        <w:rPr>
          <w:rFonts w:ascii="Cambria" w:hAnsi="Cambria"/>
          <w:bCs/>
          <w:sz w:val="20"/>
          <w:szCs w:val="20"/>
          <w:lang w:val="es-ES"/>
        </w:rPr>
        <w:t>Corte Suprema de Justicia de la Nación</w:t>
      </w:r>
      <w:r w:rsidR="00D2593D" w:rsidRPr="009B1DBE">
        <w:rPr>
          <w:rFonts w:ascii="Cambria" w:hAnsi="Cambria"/>
          <w:bCs/>
          <w:sz w:val="20"/>
          <w:szCs w:val="20"/>
          <w:lang w:val="es-ES"/>
        </w:rPr>
        <w:t xml:space="preserve"> que fue </w:t>
      </w:r>
      <w:r w:rsidR="00144F75" w:rsidRPr="009B1DBE">
        <w:rPr>
          <w:rFonts w:ascii="Cambria" w:hAnsi="Cambria"/>
          <w:bCs/>
          <w:sz w:val="20"/>
          <w:szCs w:val="20"/>
          <w:lang w:val="es-ES"/>
        </w:rPr>
        <w:t>notificada el 2 de septiembre de 2010</w:t>
      </w:r>
      <w:r w:rsidR="008E561B" w:rsidRPr="009B1DBE">
        <w:rPr>
          <w:rFonts w:ascii="Cambria" w:hAnsi="Cambria"/>
          <w:bCs/>
          <w:sz w:val="20"/>
          <w:szCs w:val="20"/>
          <w:lang w:val="es-ES"/>
        </w:rPr>
        <w:t xml:space="preserve">. Por lo tanto, </w:t>
      </w:r>
      <w:r w:rsidR="006A1DF8" w:rsidRPr="009B1DBE">
        <w:rPr>
          <w:rFonts w:ascii="Cambria" w:hAnsi="Cambria"/>
          <w:bCs/>
          <w:sz w:val="20"/>
          <w:szCs w:val="20"/>
          <w:lang w:val="es-ES"/>
        </w:rPr>
        <w:t>la petición</w:t>
      </w:r>
      <w:r w:rsidR="00D2593D" w:rsidRPr="009B1DBE">
        <w:rPr>
          <w:rFonts w:ascii="Cambria" w:hAnsi="Cambria"/>
          <w:bCs/>
          <w:sz w:val="20"/>
          <w:szCs w:val="20"/>
          <w:lang w:val="es-ES"/>
        </w:rPr>
        <w:t>,</w:t>
      </w:r>
      <w:r w:rsidR="006A1DF8" w:rsidRPr="009B1DBE">
        <w:rPr>
          <w:rFonts w:ascii="Cambria" w:hAnsi="Cambria"/>
          <w:bCs/>
          <w:sz w:val="20"/>
          <w:szCs w:val="20"/>
          <w:lang w:val="es-ES"/>
        </w:rPr>
        <w:t xml:space="preserve"> presentada el 15 de febrero de 2011</w:t>
      </w:r>
      <w:r w:rsidR="00D2593D" w:rsidRPr="009B1DBE">
        <w:rPr>
          <w:rFonts w:ascii="Cambria" w:hAnsi="Cambria"/>
          <w:bCs/>
          <w:sz w:val="20"/>
          <w:szCs w:val="20"/>
          <w:lang w:val="es-ES"/>
        </w:rPr>
        <w:t>,</w:t>
      </w:r>
      <w:r w:rsidR="00144F75" w:rsidRPr="009B1DBE">
        <w:rPr>
          <w:rFonts w:ascii="Cambria" w:hAnsi="Cambria"/>
          <w:bCs/>
          <w:sz w:val="20"/>
          <w:szCs w:val="20"/>
          <w:lang w:val="es-ES"/>
        </w:rPr>
        <w:t xml:space="preserve"> cumple con </w:t>
      </w:r>
      <w:r w:rsidR="00D2593D" w:rsidRPr="009B1DBE">
        <w:rPr>
          <w:rFonts w:ascii="Cambria" w:hAnsi="Cambria"/>
          <w:bCs/>
          <w:sz w:val="20"/>
          <w:szCs w:val="20"/>
          <w:lang w:val="es-ES"/>
        </w:rPr>
        <w:t>el</w:t>
      </w:r>
      <w:r w:rsidR="006A1DF8" w:rsidRPr="009B1DBE">
        <w:rPr>
          <w:rFonts w:ascii="Cambria" w:hAnsi="Cambria"/>
          <w:bCs/>
          <w:sz w:val="20"/>
          <w:szCs w:val="20"/>
          <w:lang w:val="es-ES"/>
        </w:rPr>
        <w:t xml:space="preserve"> requisito</w:t>
      </w:r>
      <w:r w:rsidR="00D2593D" w:rsidRPr="009B1DBE">
        <w:rPr>
          <w:rFonts w:ascii="Cambria" w:hAnsi="Cambria"/>
          <w:bCs/>
          <w:sz w:val="20"/>
          <w:szCs w:val="20"/>
          <w:lang w:val="es-ES"/>
        </w:rPr>
        <w:t xml:space="preserve"> de agotamiento de los recursos internos establecido en el </w:t>
      </w:r>
      <w:r w:rsidR="00144F75" w:rsidRPr="009B1DBE">
        <w:rPr>
          <w:rFonts w:ascii="Cambria" w:hAnsi="Cambria"/>
          <w:bCs/>
          <w:sz w:val="20"/>
          <w:szCs w:val="20"/>
          <w:lang w:val="es-ES"/>
        </w:rPr>
        <w:t>artículo 46.1.a) de la Convención</w:t>
      </w:r>
      <w:r w:rsidR="00D2593D" w:rsidRPr="009B1DBE">
        <w:rPr>
          <w:rFonts w:ascii="Cambria" w:hAnsi="Cambria"/>
          <w:bCs/>
          <w:sz w:val="20"/>
          <w:szCs w:val="20"/>
          <w:lang w:val="es-ES"/>
        </w:rPr>
        <w:t xml:space="preserve"> Americana</w:t>
      </w:r>
      <w:r w:rsidR="006A1DF8" w:rsidRPr="009B1DBE">
        <w:rPr>
          <w:rFonts w:ascii="Cambria" w:hAnsi="Cambria"/>
          <w:bCs/>
          <w:sz w:val="20"/>
          <w:szCs w:val="20"/>
          <w:lang w:val="es-ES"/>
        </w:rPr>
        <w:t>;</w:t>
      </w:r>
      <w:r w:rsidR="008E561B" w:rsidRPr="009B1DBE">
        <w:rPr>
          <w:rFonts w:ascii="Cambria" w:hAnsi="Cambria"/>
          <w:bCs/>
          <w:sz w:val="20"/>
          <w:szCs w:val="20"/>
          <w:lang w:val="es-ES"/>
        </w:rPr>
        <w:t xml:space="preserve"> y </w:t>
      </w:r>
      <w:r w:rsidR="00144F75" w:rsidRPr="009B1DBE">
        <w:rPr>
          <w:rFonts w:ascii="Cambria" w:hAnsi="Cambria"/>
          <w:bCs/>
          <w:sz w:val="20"/>
          <w:szCs w:val="20"/>
          <w:lang w:val="es-ES"/>
        </w:rPr>
        <w:t>del plazo de presentación de seis meses</w:t>
      </w:r>
      <w:r w:rsidR="006A1DF8" w:rsidRPr="009B1DBE">
        <w:rPr>
          <w:rFonts w:ascii="Cambria" w:hAnsi="Cambria"/>
          <w:bCs/>
          <w:sz w:val="20"/>
          <w:szCs w:val="20"/>
          <w:lang w:val="es-ES"/>
        </w:rPr>
        <w:t xml:space="preserve"> del a</w:t>
      </w:r>
      <w:r w:rsidR="00D2593D" w:rsidRPr="009B1DBE">
        <w:rPr>
          <w:rFonts w:ascii="Cambria" w:hAnsi="Cambria"/>
          <w:bCs/>
          <w:sz w:val="20"/>
          <w:szCs w:val="20"/>
          <w:lang w:val="es-ES"/>
        </w:rPr>
        <w:t>rtículo 46.1.b)</w:t>
      </w:r>
      <w:r w:rsidR="006A1DF8" w:rsidRPr="009B1DBE">
        <w:rPr>
          <w:rFonts w:ascii="Cambria" w:hAnsi="Cambria"/>
          <w:bCs/>
          <w:sz w:val="20"/>
          <w:szCs w:val="20"/>
          <w:lang w:val="es-ES"/>
        </w:rPr>
        <w:t xml:space="preserve">.  </w:t>
      </w:r>
    </w:p>
    <w:p w14:paraId="064AD50B" w14:textId="77777777" w:rsidR="00D2593D" w:rsidRPr="009B1DBE" w:rsidRDefault="00D05E17" w:rsidP="00D2593D">
      <w:pPr>
        <w:ind w:firstLine="720"/>
        <w:jc w:val="both"/>
        <w:rPr>
          <w:rFonts w:ascii="Cambria" w:hAnsi="Cambria"/>
          <w:bCs/>
          <w:sz w:val="20"/>
          <w:szCs w:val="20"/>
          <w:lang w:val="es-ES"/>
        </w:rPr>
      </w:pPr>
      <w:r w:rsidRPr="009B1DBE">
        <w:rPr>
          <w:rFonts w:ascii="Cambria" w:hAnsi="Cambria"/>
          <w:bCs/>
          <w:sz w:val="20"/>
          <w:szCs w:val="20"/>
          <w:lang w:val="es-ES"/>
        </w:rPr>
        <w:t>1</w:t>
      </w:r>
      <w:r w:rsidR="00D2593D" w:rsidRPr="009B1DBE">
        <w:rPr>
          <w:rFonts w:ascii="Cambria" w:hAnsi="Cambria"/>
          <w:bCs/>
          <w:sz w:val="20"/>
          <w:szCs w:val="20"/>
          <w:lang w:val="es-ES"/>
        </w:rPr>
        <w:t>1</w:t>
      </w:r>
      <w:r w:rsidR="00144F75" w:rsidRPr="009B1DBE">
        <w:rPr>
          <w:rFonts w:ascii="Cambria" w:hAnsi="Cambria"/>
          <w:bCs/>
          <w:sz w:val="20"/>
          <w:szCs w:val="20"/>
          <w:lang w:val="es-ES"/>
        </w:rPr>
        <w:t>.</w:t>
      </w:r>
      <w:r w:rsidRPr="009B1DBE">
        <w:rPr>
          <w:rFonts w:ascii="Cambria" w:hAnsi="Cambria"/>
          <w:bCs/>
          <w:sz w:val="20"/>
          <w:szCs w:val="20"/>
          <w:lang w:val="es-ES"/>
        </w:rPr>
        <w:t xml:space="preserve">  </w:t>
      </w:r>
      <w:r w:rsidR="00D2593D" w:rsidRPr="009B1DBE">
        <w:rPr>
          <w:rFonts w:ascii="Cambria" w:hAnsi="Cambria"/>
          <w:bCs/>
          <w:sz w:val="20"/>
          <w:szCs w:val="20"/>
          <w:lang w:val="es-ES"/>
        </w:rPr>
        <w:tab/>
      </w:r>
      <w:r w:rsidR="00144F75" w:rsidRPr="009B1DBE">
        <w:rPr>
          <w:rFonts w:ascii="Cambria" w:hAnsi="Cambria"/>
          <w:bCs/>
          <w:sz w:val="20"/>
          <w:szCs w:val="20"/>
          <w:lang w:val="es-ES"/>
        </w:rPr>
        <w:t xml:space="preserve">Por otro lado, </w:t>
      </w:r>
      <w:r w:rsidR="009D0584" w:rsidRPr="009B1DBE">
        <w:rPr>
          <w:rFonts w:ascii="Cambria" w:hAnsi="Cambria"/>
          <w:bCs/>
          <w:sz w:val="20"/>
          <w:szCs w:val="20"/>
          <w:lang w:val="es-ES"/>
        </w:rPr>
        <w:t>l</w:t>
      </w:r>
      <w:r w:rsidR="00144F75" w:rsidRPr="009B1DBE">
        <w:rPr>
          <w:rFonts w:ascii="Cambria" w:hAnsi="Cambria"/>
          <w:bCs/>
          <w:sz w:val="20"/>
          <w:szCs w:val="20"/>
          <w:lang w:val="es-ES"/>
        </w:rPr>
        <w:t>a Comisión Interamericana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144F75" w:rsidRPr="009B1DBE">
        <w:rPr>
          <w:rFonts w:ascii="Cambria" w:hAnsi="Cambria"/>
          <w:sz w:val="20"/>
          <w:szCs w:val="20"/>
          <w:vertAlign w:val="superscript"/>
          <w:lang w:val="es-ES"/>
        </w:rPr>
        <w:footnoteReference w:id="4"/>
      </w:r>
      <w:r w:rsidR="00144F75" w:rsidRPr="009B1DBE">
        <w:rPr>
          <w:rFonts w:ascii="Cambria" w:hAnsi="Cambria"/>
          <w:bCs/>
          <w:sz w:val="20"/>
          <w:szCs w:val="20"/>
          <w:lang w:val="es-ES"/>
        </w:rPr>
        <w:t>.</w:t>
      </w:r>
    </w:p>
    <w:p w14:paraId="7FDBBD9E" w14:textId="77777777" w:rsidR="003239B8" w:rsidRPr="009B1DBE" w:rsidRDefault="003239B8" w:rsidP="003239B8">
      <w:pPr>
        <w:pStyle w:val="ListParagraph"/>
        <w:spacing w:before="240" w:after="240"/>
        <w:jc w:val="both"/>
        <w:rPr>
          <w:b/>
          <w:bCs/>
          <w:sz w:val="20"/>
          <w:szCs w:val="20"/>
          <w:lang w:val="es-ES"/>
        </w:rPr>
      </w:pPr>
      <w:r w:rsidRPr="009B1DBE">
        <w:rPr>
          <w:b/>
          <w:bCs/>
          <w:sz w:val="20"/>
          <w:szCs w:val="20"/>
          <w:lang w:val="es-ES"/>
        </w:rPr>
        <w:t>VII.</w:t>
      </w:r>
      <w:r w:rsidRPr="009B1DBE">
        <w:rPr>
          <w:b/>
          <w:bCs/>
          <w:sz w:val="20"/>
          <w:szCs w:val="20"/>
          <w:lang w:val="es-ES"/>
        </w:rPr>
        <w:tab/>
      </w:r>
      <w:r w:rsidR="004A6A54" w:rsidRPr="009B1DBE">
        <w:rPr>
          <w:b/>
          <w:bCs/>
          <w:sz w:val="20"/>
          <w:szCs w:val="20"/>
          <w:lang w:val="es-ES"/>
        </w:rPr>
        <w:t xml:space="preserve">ANÁLISIS DE </w:t>
      </w:r>
      <w:r w:rsidR="00C21FEF" w:rsidRPr="009B1DBE">
        <w:rPr>
          <w:b/>
          <w:bCs/>
          <w:sz w:val="20"/>
          <w:szCs w:val="20"/>
          <w:lang w:val="es-ES"/>
        </w:rPr>
        <w:t>CARACTERIZACIÓN DE LOS HECHOS ALEGADOS</w:t>
      </w:r>
    </w:p>
    <w:p w14:paraId="06D9AA4A" w14:textId="2BB1CBA5" w:rsidR="00D2593D" w:rsidRPr="009B1DBE" w:rsidRDefault="00D2593D" w:rsidP="00F64B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B1DBE">
        <w:rPr>
          <w:rFonts w:ascii="Cambria" w:hAnsi="Cambria"/>
          <w:sz w:val="20"/>
          <w:szCs w:val="20"/>
          <w:lang w:val="es-ES"/>
        </w:rPr>
        <w:t>12</w:t>
      </w:r>
      <w:r w:rsidR="008B0FEA" w:rsidRPr="009B1DBE">
        <w:rPr>
          <w:rFonts w:ascii="Cambria" w:hAnsi="Cambria"/>
          <w:sz w:val="20"/>
          <w:szCs w:val="20"/>
          <w:lang w:val="es-ES"/>
        </w:rPr>
        <w:t>.</w:t>
      </w:r>
      <w:r w:rsidR="003D2516" w:rsidRPr="009B1DBE">
        <w:rPr>
          <w:rFonts w:ascii="Cambria" w:hAnsi="Cambria"/>
          <w:sz w:val="20"/>
          <w:szCs w:val="20"/>
          <w:lang w:val="es-ES"/>
        </w:rPr>
        <w:t xml:space="preserve">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4 (vida), </w:t>
      </w:r>
      <w:r w:rsidR="002D7DE1" w:rsidRPr="009B1DBE">
        <w:rPr>
          <w:rFonts w:ascii="Cambria" w:hAnsi="Cambria"/>
          <w:sz w:val="20"/>
          <w:szCs w:val="20"/>
          <w:lang w:val="es-ES"/>
        </w:rPr>
        <w:t xml:space="preserve">5 (integridad personal), </w:t>
      </w:r>
      <w:r w:rsidR="00D92C84">
        <w:rPr>
          <w:rFonts w:ascii="Cambria" w:hAnsi="Cambria"/>
          <w:sz w:val="20"/>
          <w:szCs w:val="20"/>
          <w:lang w:val="es-ES"/>
        </w:rPr>
        <w:t xml:space="preserve">7 (libertad personal), </w:t>
      </w:r>
      <w:r w:rsidR="003D2516" w:rsidRPr="009B1DBE">
        <w:rPr>
          <w:rFonts w:ascii="Cambria" w:hAnsi="Cambria"/>
          <w:sz w:val="20"/>
          <w:szCs w:val="20"/>
          <w:lang w:val="es-ES"/>
        </w:rPr>
        <w:t>8 (garantías judiciales)</w:t>
      </w:r>
      <w:r w:rsidR="00F64BEE">
        <w:rPr>
          <w:rFonts w:ascii="Cambria" w:hAnsi="Cambria"/>
          <w:sz w:val="20"/>
          <w:szCs w:val="20"/>
          <w:lang w:val="es-ES"/>
        </w:rPr>
        <w:t xml:space="preserve"> </w:t>
      </w:r>
      <w:r w:rsidR="003D2516" w:rsidRPr="009B1DBE">
        <w:rPr>
          <w:rFonts w:ascii="Cambria" w:hAnsi="Cambria"/>
          <w:sz w:val="20"/>
          <w:szCs w:val="20"/>
          <w:lang w:val="es-ES"/>
        </w:rPr>
        <w:t>y 25 (protección judici</w:t>
      </w:r>
      <w:r w:rsidRPr="009B1DBE">
        <w:rPr>
          <w:rFonts w:ascii="Cambria" w:hAnsi="Cambria"/>
          <w:sz w:val="20"/>
          <w:szCs w:val="20"/>
          <w:lang w:val="es-ES"/>
        </w:rPr>
        <w:t>al) de la Convención Americana, en relación con su</w:t>
      </w:r>
      <w:r w:rsidR="00F64BEE">
        <w:rPr>
          <w:rFonts w:ascii="Cambria" w:hAnsi="Cambria"/>
          <w:sz w:val="20"/>
          <w:szCs w:val="20"/>
          <w:lang w:val="es-ES"/>
        </w:rPr>
        <w:t>s</w:t>
      </w:r>
      <w:r w:rsidRPr="009B1DBE">
        <w:rPr>
          <w:rFonts w:ascii="Cambria" w:hAnsi="Cambria"/>
          <w:sz w:val="20"/>
          <w:szCs w:val="20"/>
          <w:lang w:val="es-ES"/>
        </w:rPr>
        <w:t xml:space="preserve"> artículo</w:t>
      </w:r>
      <w:r w:rsidR="00F64BEE">
        <w:rPr>
          <w:rFonts w:ascii="Cambria" w:hAnsi="Cambria"/>
          <w:sz w:val="20"/>
          <w:szCs w:val="20"/>
          <w:lang w:val="es-ES"/>
        </w:rPr>
        <w:t>s</w:t>
      </w:r>
      <w:r w:rsidRPr="009B1DBE">
        <w:rPr>
          <w:rFonts w:ascii="Cambria" w:hAnsi="Cambria"/>
          <w:sz w:val="20"/>
          <w:szCs w:val="20"/>
          <w:lang w:val="es-ES"/>
        </w:rPr>
        <w:t xml:space="preserve"> 1.1</w:t>
      </w:r>
      <w:r w:rsidR="00F64BEE">
        <w:rPr>
          <w:rFonts w:ascii="Cambria" w:hAnsi="Cambria"/>
          <w:sz w:val="20"/>
          <w:szCs w:val="20"/>
          <w:lang w:val="es-ES"/>
        </w:rPr>
        <w:t xml:space="preserve"> (obligación de respetar los derechos) y 2 (deber de adoptar disposiciones de derecho internos)</w:t>
      </w:r>
      <w:r w:rsidRPr="009B1DBE">
        <w:rPr>
          <w:rFonts w:ascii="Cambria" w:hAnsi="Cambria"/>
          <w:sz w:val="20"/>
          <w:szCs w:val="20"/>
          <w:lang w:val="es-ES"/>
        </w:rPr>
        <w:t xml:space="preserve">, en perjuicio del Sr. Roque Sebastián Villagra y sus familiares debidamente identificados, en los términos del presente informe. </w:t>
      </w:r>
    </w:p>
    <w:p w14:paraId="64C18FFB" w14:textId="16F3CFF0" w:rsidR="008B0FEA" w:rsidRPr="009B1DBE" w:rsidRDefault="003D2516" w:rsidP="003D25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B1DBE">
        <w:rPr>
          <w:rFonts w:ascii="Cambria" w:hAnsi="Cambria"/>
          <w:sz w:val="20"/>
          <w:szCs w:val="20"/>
          <w:lang w:val="es-ES"/>
        </w:rPr>
        <w:t>1</w:t>
      </w:r>
      <w:r w:rsidR="00D92C84">
        <w:rPr>
          <w:rFonts w:ascii="Cambria" w:hAnsi="Cambria"/>
          <w:sz w:val="20"/>
          <w:szCs w:val="20"/>
          <w:lang w:val="es-ES"/>
        </w:rPr>
        <w:t>4</w:t>
      </w:r>
      <w:r w:rsidRPr="009B1DBE">
        <w:rPr>
          <w:rFonts w:ascii="Cambria" w:hAnsi="Cambria"/>
          <w:sz w:val="20"/>
          <w:szCs w:val="20"/>
          <w:lang w:val="es-ES"/>
        </w:rPr>
        <w:t xml:space="preserve">.   </w:t>
      </w:r>
      <w:r w:rsidR="002D7DE1" w:rsidRPr="009B1DBE">
        <w:rPr>
          <w:rFonts w:ascii="Cambria" w:hAnsi="Cambria"/>
          <w:sz w:val="20"/>
          <w:szCs w:val="20"/>
          <w:lang w:val="es-ES"/>
        </w:rPr>
        <w:tab/>
      </w:r>
      <w:r w:rsidR="008B0FEA" w:rsidRPr="009B1DBE">
        <w:rPr>
          <w:rFonts w:ascii="Cambria" w:hAnsi="Cambria"/>
          <w:sz w:val="20"/>
          <w:szCs w:val="20"/>
          <w:lang w:val="es-ES"/>
        </w:rPr>
        <w:t xml:space="preserve">Respecto a la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w:t>
      </w:r>
      <w:r w:rsidR="008B0FEA" w:rsidRPr="009B1DBE">
        <w:rPr>
          <w:rFonts w:ascii="Cambria" w:hAnsi="Cambria"/>
          <w:sz w:val="20"/>
          <w:szCs w:val="20"/>
          <w:lang w:val="es-ES"/>
        </w:rPr>
        <w:lastRenderedPageBreak/>
        <w:t>centra en la verificación de tales requisitos, los cuales se refieren a la existencia de elementos que, de ser ciertos, podrían constituir prima facie violaciones a la Convención Americana.</w:t>
      </w:r>
    </w:p>
    <w:p w14:paraId="70BD6D18" w14:textId="77777777" w:rsidR="003239B8" w:rsidRPr="009B1DBE" w:rsidRDefault="003239B8" w:rsidP="003239B8">
      <w:pPr>
        <w:pStyle w:val="ListParagraph"/>
        <w:spacing w:before="240" w:after="240"/>
        <w:jc w:val="both"/>
        <w:rPr>
          <w:b/>
          <w:bCs/>
          <w:sz w:val="20"/>
          <w:szCs w:val="20"/>
          <w:lang w:val="es-ES"/>
        </w:rPr>
      </w:pPr>
      <w:r w:rsidRPr="009B1DBE">
        <w:rPr>
          <w:b/>
          <w:bCs/>
          <w:sz w:val="20"/>
          <w:szCs w:val="20"/>
          <w:lang w:val="es-ES"/>
        </w:rPr>
        <w:t xml:space="preserve">VIII. </w:t>
      </w:r>
      <w:r w:rsidRPr="009B1DBE">
        <w:rPr>
          <w:b/>
          <w:bCs/>
          <w:sz w:val="20"/>
          <w:szCs w:val="20"/>
          <w:lang w:val="es-ES"/>
        </w:rPr>
        <w:tab/>
        <w:t>DECISIÓN</w:t>
      </w:r>
    </w:p>
    <w:p w14:paraId="2E0F148D" w14:textId="27C453C6" w:rsidR="000419AD" w:rsidRPr="009B1DBE"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B1DBE">
        <w:rPr>
          <w:rFonts w:ascii="Cambria" w:hAnsi="Cambria"/>
          <w:sz w:val="20"/>
          <w:szCs w:val="20"/>
          <w:lang w:val="es-ES"/>
        </w:rPr>
        <w:t xml:space="preserve">Declarar admisible la presente petición en relación con </w:t>
      </w:r>
      <w:r w:rsidR="008B0FEA" w:rsidRPr="009B1DBE">
        <w:rPr>
          <w:rFonts w:ascii="Cambria" w:hAnsi="Cambria"/>
          <w:sz w:val="20"/>
          <w:szCs w:val="20"/>
          <w:lang w:val="es-ES"/>
        </w:rPr>
        <w:t xml:space="preserve">los artículos 4, </w:t>
      </w:r>
      <w:r w:rsidR="002D7DE1" w:rsidRPr="009B1DBE">
        <w:rPr>
          <w:rFonts w:ascii="Cambria" w:hAnsi="Cambria"/>
          <w:sz w:val="20"/>
          <w:szCs w:val="20"/>
          <w:lang w:val="es-ES"/>
        </w:rPr>
        <w:t xml:space="preserve">5, </w:t>
      </w:r>
      <w:r w:rsidR="00D92C84">
        <w:rPr>
          <w:rFonts w:ascii="Cambria" w:hAnsi="Cambria"/>
          <w:sz w:val="20"/>
          <w:szCs w:val="20"/>
          <w:lang w:val="es-ES"/>
        </w:rPr>
        <w:t xml:space="preserve">7, </w:t>
      </w:r>
      <w:r w:rsidR="008B0FEA" w:rsidRPr="009B1DBE">
        <w:rPr>
          <w:rFonts w:ascii="Cambria" w:hAnsi="Cambria"/>
          <w:sz w:val="20"/>
          <w:szCs w:val="20"/>
          <w:lang w:val="es-ES"/>
        </w:rPr>
        <w:t>8 y 25 de la Convenci</w:t>
      </w:r>
      <w:r w:rsidR="002D7DE1" w:rsidRPr="009B1DBE">
        <w:rPr>
          <w:rFonts w:ascii="Cambria" w:hAnsi="Cambria"/>
          <w:sz w:val="20"/>
          <w:szCs w:val="20"/>
          <w:lang w:val="es-ES"/>
        </w:rPr>
        <w:t>ón Americana</w:t>
      </w:r>
      <w:r w:rsidR="00522ED9">
        <w:rPr>
          <w:rFonts w:ascii="Cambria" w:hAnsi="Cambria"/>
          <w:sz w:val="20"/>
          <w:szCs w:val="20"/>
          <w:lang w:val="es-ES"/>
        </w:rPr>
        <w:t>,</w:t>
      </w:r>
      <w:r w:rsidR="002D7DE1" w:rsidRPr="009B1DBE">
        <w:rPr>
          <w:rFonts w:ascii="Cambria" w:hAnsi="Cambria"/>
          <w:sz w:val="20"/>
          <w:szCs w:val="20"/>
          <w:lang w:val="es-ES"/>
        </w:rPr>
        <w:t xml:space="preserve"> en relación con su</w:t>
      </w:r>
      <w:r w:rsidR="00F64BEE">
        <w:rPr>
          <w:rFonts w:ascii="Cambria" w:hAnsi="Cambria"/>
          <w:sz w:val="20"/>
          <w:szCs w:val="20"/>
          <w:lang w:val="es-ES"/>
        </w:rPr>
        <w:t>s</w:t>
      </w:r>
      <w:r w:rsidR="002D7DE1" w:rsidRPr="009B1DBE">
        <w:rPr>
          <w:rFonts w:ascii="Cambria" w:hAnsi="Cambria"/>
          <w:sz w:val="20"/>
          <w:szCs w:val="20"/>
          <w:lang w:val="es-ES"/>
        </w:rPr>
        <w:t xml:space="preserve"> artículo</w:t>
      </w:r>
      <w:r w:rsidR="00F64BEE">
        <w:rPr>
          <w:rFonts w:ascii="Cambria" w:hAnsi="Cambria"/>
          <w:sz w:val="20"/>
          <w:szCs w:val="20"/>
          <w:lang w:val="es-ES"/>
        </w:rPr>
        <w:t>s</w:t>
      </w:r>
      <w:r w:rsidR="008B0FEA" w:rsidRPr="009B1DBE">
        <w:rPr>
          <w:rFonts w:ascii="Cambria" w:hAnsi="Cambria"/>
          <w:sz w:val="20"/>
          <w:szCs w:val="20"/>
          <w:lang w:val="es-ES"/>
        </w:rPr>
        <w:t xml:space="preserve"> 1</w:t>
      </w:r>
      <w:r w:rsidR="00F87298" w:rsidRPr="009B1DBE">
        <w:rPr>
          <w:rFonts w:ascii="Cambria" w:hAnsi="Cambria"/>
          <w:sz w:val="20"/>
          <w:szCs w:val="20"/>
          <w:lang w:val="es-ES"/>
        </w:rPr>
        <w:t>.1</w:t>
      </w:r>
      <w:r w:rsidR="00F64BEE">
        <w:rPr>
          <w:rFonts w:ascii="Cambria" w:hAnsi="Cambria"/>
          <w:sz w:val="20"/>
          <w:szCs w:val="20"/>
          <w:lang w:val="es-ES"/>
        </w:rPr>
        <w:t xml:space="preserve"> y 2</w:t>
      </w:r>
      <w:r w:rsidR="00A758AA" w:rsidRPr="009B1DBE">
        <w:rPr>
          <w:rFonts w:ascii="Cambria" w:hAnsi="Cambria"/>
          <w:sz w:val="20"/>
          <w:szCs w:val="20"/>
          <w:lang w:val="es-ES"/>
        </w:rPr>
        <w:t>;</w:t>
      </w:r>
      <w:r w:rsidR="007B76D3" w:rsidRPr="009B1DBE">
        <w:rPr>
          <w:rFonts w:ascii="Cambria" w:hAnsi="Cambria"/>
          <w:sz w:val="20"/>
          <w:szCs w:val="20"/>
          <w:lang w:val="es-ES"/>
        </w:rPr>
        <w:t xml:space="preserve"> y</w:t>
      </w:r>
    </w:p>
    <w:p w14:paraId="36E2B5E7" w14:textId="77777777" w:rsidR="008D768D" w:rsidRPr="009B1DBE"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B1DBE">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67212ED" w14:textId="0CD8706A" w:rsidR="00151573" w:rsidRPr="00A37B82" w:rsidRDefault="00151573" w:rsidP="0015157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14CDA73" w14:textId="77777777" w:rsidR="00151573" w:rsidRPr="00A37B82" w:rsidRDefault="00151573" w:rsidP="00151573">
      <w:pPr>
        <w:suppressAutoHyphens/>
        <w:ind w:firstLine="720"/>
        <w:jc w:val="both"/>
        <w:rPr>
          <w:rFonts w:asciiTheme="majorHAnsi" w:hAnsiTheme="majorHAnsi" w:cs="Arial"/>
          <w:noProof/>
          <w:spacing w:val="-2"/>
          <w:sz w:val="20"/>
          <w:szCs w:val="20"/>
          <w:lang w:val="es-CL"/>
        </w:rPr>
      </w:pPr>
    </w:p>
    <w:sectPr w:rsidR="0015157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115DB" w14:textId="77777777" w:rsidR="00E626D0" w:rsidRDefault="00E626D0">
      <w:r>
        <w:separator/>
      </w:r>
    </w:p>
  </w:endnote>
  <w:endnote w:type="continuationSeparator" w:id="0">
    <w:p w14:paraId="5B95F2D8" w14:textId="77777777" w:rsidR="00E626D0" w:rsidRDefault="00E6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27E3" w14:textId="77777777" w:rsidR="00DB7DB6" w:rsidRDefault="00DB7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0E59B78" w14:textId="2E158D6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B7DB6">
          <w:rPr>
            <w:noProof/>
            <w:sz w:val="16"/>
            <w:szCs w:val="22"/>
          </w:rPr>
          <w:t>3</w:t>
        </w:r>
        <w:r w:rsidRPr="00934A2C">
          <w:rPr>
            <w:noProof/>
            <w:sz w:val="16"/>
            <w:szCs w:val="22"/>
          </w:rPr>
          <w:fldChar w:fldCharType="end"/>
        </w:r>
      </w:p>
    </w:sdtContent>
  </w:sdt>
  <w:p w14:paraId="638A44E0"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35AF" w14:textId="77777777" w:rsidR="0070697F" w:rsidRPr="00934A2C" w:rsidRDefault="0070697F">
    <w:pPr>
      <w:pStyle w:val="Footer"/>
      <w:jc w:val="center"/>
      <w:rPr>
        <w:sz w:val="16"/>
        <w:szCs w:val="22"/>
      </w:rPr>
    </w:pPr>
  </w:p>
  <w:p w14:paraId="03E75192"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88767" w14:textId="77777777" w:rsidR="00E626D0" w:rsidRPr="000F35ED" w:rsidRDefault="00E626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F3D1F5" w14:textId="77777777" w:rsidR="00E626D0" w:rsidRPr="000F35ED" w:rsidRDefault="00E626D0" w:rsidP="000F35ED">
      <w:pPr>
        <w:rPr>
          <w:rFonts w:asciiTheme="majorHAnsi" w:hAnsiTheme="majorHAnsi"/>
          <w:sz w:val="16"/>
          <w:szCs w:val="16"/>
        </w:rPr>
      </w:pPr>
      <w:r w:rsidRPr="000F35ED">
        <w:rPr>
          <w:rFonts w:asciiTheme="majorHAnsi" w:hAnsiTheme="majorHAnsi"/>
          <w:sz w:val="16"/>
          <w:szCs w:val="16"/>
        </w:rPr>
        <w:separator/>
      </w:r>
    </w:p>
    <w:p w14:paraId="19CAAB41" w14:textId="77777777" w:rsidR="00E626D0" w:rsidRPr="000F35ED" w:rsidRDefault="00E626D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B935D15" w14:textId="77777777" w:rsidR="00E626D0" w:rsidRPr="000F35ED" w:rsidRDefault="00E626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FFDE0BB" w14:textId="77777777" w:rsidR="00E52568" w:rsidRPr="002D51E1" w:rsidRDefault="00E52568" w:rsidP="002D51E1">
      <w:pPr>
        <w:pStyle w:val="FootnoteText"/>
        <w:ind w:firstLine="720"/>
        <w:jc w:val="both"/>
        <w:rPr>
          <w:rFonts w:asciiTheme="majorHAnsi" w:hAnsiTheme="majorHAnsi"/>
          <w:sz w:val="16"/>
          <w:szCs w:val="16"/>
          <w:lang w:val="es-ES"/>
        </w:rPr>
      </w:pPr>
      <w:r w:rsidRPr="002D51E1">
        <w:rPr>
          <w:rStyle w:val="FootnoteReference"/>
          <w:rFonts w:asciiTheme="majorHAnsi" w:hAnsiTheme="majorHAnsi"/>
          <w:sz w:val="16"/>
          <w:szCs w:val="16"/>
        </w:rPr>
        <w:footnoteRef/>
      </w:r>
      <w:r w:rsidRPr="002D51E1">
        <w:rPr>
          <w:rFonts w:asciiTheme="majorHAnsi" w:hAnsiTheme="majorHAnsi"/>
          <w:sz w:val="16"/>
          <w:szCs w:val="16"/>
          <w:lang w:val="es-ES"/>
        </w:rPr>
        <w:t xml:space="preserve"> En adelante “la Convención Americana” o “la Convención”.</w:t>
      </w:r>
    </w:p>
  </w:footnote>
  <w:footnote w:id="3">
    <w:p w14:paraId="19A32507" w14:textId="77777777" w:rsidR="008E3BFE" w:rsidRPr="002D51E1" w:rsidRDefault="008E3BFE" w:rsidP="002D51E1">
      <w:pPr>
        <w:pStyle w:val="FootnoteText"/>
        <w:ind w:firstLine="720"/>
        <w:jc w:val="both"/>
        <w:rPr>
          <w:rFonts w:asciiTheme="majorHAnsi" w:hAnsiTheme="majorHAnsi"/>
          <w:sz w:val="16"/>
          <w:szCs w:val="16"/>
          <w:lang w:val="es-ES"/>
        </w:rPr>
      </w:pPr>
      <w:r w:rsidRPr="002D51E1">
        <w:rPr>
          <w:rStyle w:val="FootnoteReference"/>
          <w:rFonts w:asciiTheme="majorHAnsi" w:hAnsiTheme="majorHAnsi"/>
          <w:sz w:val="16"/>
          <w:szCs w:val="16"/>
        </w:rPr>
        <w:footnoteRef/>
      </w:r>
      <w:r w:rsidRPr="002D51E1">
        <w:rPr>
          <w:rFonts w:asciiTheme="majorHAnsi" w:hAnsiTheme="majorHAnsi"/>
          <w:sz w:val="16"/>
          <w:szCs w:val="16"/>
          <w:lang w:val="es-ES"/>
        </w:rPr>
        <w:t xml:space="preserve"> Las observaciones de cada parte fueron debidamente trasladadas a la parte contraria.</w:t>
      </w:r>
    </w:p>
  </w:footnote>
  <w:footnote w:id="4">
    <w:p w14:paraId="22D02EC6" w14:textId="77777777" w:rsidR="00144F75" w:rsidRPr="002D51E1" w:rsidRDefault="00144F75" w:rsidP="002D51E1">
      <w:pPr>
        <w:pStyle w:val="FootnoteText"/>
        <w:ind w:firstLine="720"/>
        <w:jc w:val="both"/>
        <w:rPr>
          <w:rFonts w:asciiTheme="majorHAnsi" w:hAnsiTheme="majorHAnsi"/>
          <w:color w:val="auto"/>
          <w:sz w:val="16"/>
          <w:szCs w:val="16"/>
          <w:lang w:val="es-ES"/>
        </w:rPr>
      </w:pPr>
      <w:r w:rsidRPr="002D51E1">
        <w:rPr>
          <w:rStyle w:val="FootnoteReference"/>
          <w:rFonts w:asciiTheme="majorHAnsi" w:hAnsiTheme="majorHAnsi"/>
          <w:color w:val="auto"/>
          <w:sz w:val="16"/>
          <w:szCs w:val="16"/>
        </w:rPr>
        <w:footnoteRef/>
      </w:r>
      <w:r w:rsidRPr="002D51E1">
        <w:rPr>
          <w:rFonts w:asciiTheme="majorHAnsi" w:hAnsiTheme="majorHAnsi"/>
          <w:color w:val="auto"/>
          <w:sz w:val="16"/>
          <w:szCs w:val="16"/>
          <w:lang w:val="es-ES"/>
        </w:rPr>
        <w:t xml:space="preserve"> Véase por ejemplo CIDH, Informe No. 56/16. </w:t>
      </w:r>
      <w:r w:rsidRPr="002D51E1">
        <w:rPr>
          <w:rFonts w:asciiTheme="majorHAnsi" w:hAnsiTheme="majorHAnsi"/>
          <w:color w:val="auto"/>
          <w:sz w:val="16"/>
          <w:szCs w:val="16"/>
          <w:lang w:val="es-ES_tradnl"/>
        </w:rPr>
        <w:t xml:space="preserve">Petición 666-03. Admisibilidad. Luis Alberto Leiva. Argentina. </w:t>
      </w:r>
      <w:r w:rsidRPr="002D51E1">
        <w:rPr>
          <w:rFonts w:asciiTheme="majorHAnsi" w:hAnsiTheme="majorHAnsi"/>
          <w:color w:val="auto"/>
          <w:sz w:val="16"/>
          <w:szCs w:val="16"/>
          <w:lang w:val="es-ES"/>
        </w:rPr>
        <w:t xml:space="preserve">6 de diciembre de 2016. También véase Corte IDH, </w:t>
      </w:r>
      <w:r w:rsidRPr="002D51E1">
        <w:rPr>
          <w:rFonts w:asciiTheme="majorHAnsi" w:hAnsiTheme="majorHAnsi"/>
          <w:i/>
          <w:color w:val="auto"/>
          <w:sz w:val="16"/>
          <w:szCs w:val="16"/>
          <w:lang w:val="es-ES"/>
        </w:rPr>
        <w:t xml:space="preserve">Caso </w:t>
      </w:r>
      <w:proofErr w:type="spellStart"/>
      <w:r w:rsidRPr="002D51E1">
        <w:rPr>
          <w:rFonts w:asciiTheme="majorHAnsi" w:hAnsiTheme="majorHAnsi"/>
          <w:i/>
          <w:color w:val="auto"/>
          <w:sz w:val="16"/>
          <w:szCs w:val="16"/>
          <w:lang w:val="es-ES"/>
        </w:rPr>
        <w:t>Mémoli</w:t>
      </w:r>
      <w:proofErr w:type="spellEnd"/>
      <w:r w:rsidRPr="002D51E1">
        <w:rPr>
          <w:rFonts w:asciiTheme="majorHAnsi" w:hAnsiTheme="majorHAnsi"/>
          <w:i/>
          <w:color w:val="auto"/>
          <w:sz w:val="16"/>
          <w:szCs w:val="16"/>
          <w:lang w:val="es-ES"/>
        </w:rPr>
        <w:t xml:space="preserve"> vs. Argentina. </w:t>
      </w:r>
      <w:r w:rsidRPr="002D51E1">
        <w:rPr>
          <w:rFonts w:asciiTheme="majorHAnsi" w:hAnsiTheme="majorHAnsi"/>
          <w:color w:val="auto"/>
          <w:sz w:val="16"/>
          <w:szCs w:val="16"/>
          <w:lang w:val="es-ES"/>
        </w:rPr>
        <w:t xml:space="preserve">Excepciones Preliminares, </w:t>
      </w:r>
      <w:r w:rsidRPr="002D51E1">
        <w:rPr>
          <w:rFonts w:asciiTheme="majorHAnsi" w:hAnsiTheme="majorHAnsi"/>
          <w:color w:val="auto"/>
          <w:sz w:val="16"/>
          <w:szCs w:val="16"/>
          <w:lang w:val="es-CO"/>
        </w:rPr>
        <w:t xml:space="preserve">Fondo, Reparaciones y Costas. Sentencia de 22 de agosto de 2013. Serie C No. 295, </w:t>
      </w:r>
      <w:r w:rsidRPr="002D51E1">
        <w:rPr>
          <w:rFonts w:asciiTheme="majorHAnsi" w:hAnsiTheme="majorHAnsi"/>
          <w:color w:val="auto"/>
          <w:sz w:val="16"/>
          <w:szCs w:val="16"/>
          <w:lang w:val="es-AR"/>
        </w:rPr>
        <w:t>p</w:t>
      </w:r>
      <w:proofErr w:type="spellStart"/>
      <w:r w:rsidRPr="002D51E1">
        <w:rPr>
          <w:rFonts w:asciiTheme="majorHAnsi" w:hAnsiTheme="majorHAnsi"/>
          <w:color w:val="auto"/>
          <w:sz w:val="16"/>
          <w:szCs w:val="16"/>
          <w:lang w:val="es-ES_tradnl"/>
        </w:rPr>
        <w:t>árrs</w:t>
      </w:r>
      <w:proofErr w:type="spellEnd"/>
      <w:r w:rsidRPr="002D51E1">
        <w:rPr>
          <w:rFonts w:asciiTheme="majorHAnsi" w:hAnsiTheme="majorHAnsi"/>
          <w:color w:val="auto"/>
          <w:sz w:val="16"/>
          <w:szCs w:val="16"/>
          <w:lang w:val="es-AR"/>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DC92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A9B308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81F8"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1AEC9F7" wp14:editId="1986E73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9CF16B" w14:textId="77777777" w:rsidR="00040C3A" w:rsidRPr="00EC7D62" w:rsidRDefault="00E626D0" w:rsidP="00A50FCF">
    <w:pPr>
      <w:pStyle w:val="Header"/>
      <w:tabs>
        <w:tab w:val="clear" w:pos="4320"/>
        <w:tab w:val="clear" w:pos="8640"/>
      </w:tabs>
      <w:jc w:val="center"/>
      <w:rPr>
        <w:sz w:val="22"/>
        <w:szCs w:val="22"/>
      </w:rPr>
    </w:pPr>
    <w:r>
      <w:rPr>
        <w:noProof/>
        <w:sz w:val="22"/>
        <w:szCs w:val="22"/>
        <w:bdr w:val="nil"/>
      </w:rPr>
      <w:pict w14:anchorId="676104B1">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0A9ED" w14:textId="77777777" w:rsidR="00DB7DB6" w:rsidRDefault="00DB7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FC11A47"/>
    <w:multiLevelType w:val="hybridMultilevel"/>
    <w:tmpl w:val="E6A28F1C"/>
    <w:lvl w:ilvl="0" w:tplc="D93A0742">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405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F320D0"/>
    <w:multiLevelType w:val="hybridMultilevel"/>
    <w:tmpl w:val="2BB8B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6"/>
  </w:num>
  <w:num w:numId="4">
    <w:abstractNumId w:val="19"/>
  </w:num>
  <w:num w:numId="5">
    <w:abstractNumId w:val="50"/>
  </w:num>
  <w:num w:numId="6">
    <w:abstractNumId w:val="26"/>
  </w:num>
  <w:num w:numId="7">
    <w:abstractNumId w:val="5"/>
  </w:num>
  <w:num w:numId="8">
    <w:abstractNumId w:val="15"/>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9"/>
  </w:num>
  <w:num w:numId="33">
    <w:abstractNumId w:val="30"/>
  </w:num>
  <w:num w:numId="34">
    <w:abstractNumId w:val="31"/>
  </w:num>
  <w:num w:numId="35">
    <w:abstractNumId w:val="33"/>
  </w:num>
  <w:num w:numId="36">
    <w:abstractNumId w:val="34"/>
  </w:num>
  <w:num w:numId="37">
    <w:abstractNumId w:val="36"/>
  </w:num>
  <w:num w:numId="38">
    <w:abstractNumId w:val="37"/>
  </w:num>
  <w:num w:numId="39">
    <w:abstractNumId w:val="42"/>
  </w:num>
  <w:num w:numId="40">
    <w:abstractNumId w:val="43"/>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18"/>
  </w:num>
  <w:num w:numId="52">
    <w:abstractNumId w:val="44"/>
  </w:num>
  <w:num w:numId="53">
    <w:abstractNumId w:val="53"/>
  </w:num>
  <w:num w:numId="54">
    <w:abstractNumId w:val="48"/>
  </w:num>
  <w:num w:numId="55">
    <w:abstractNumId w:val="46"/>
  </w:num>
  <w:num w:numId="56">
    <w:abstractNumId w:val="25"/>
  </w:num>
  <w:num w:numId="57">
    <w:abstractNumId w:val="23"/>
  </w:num>
  <w:num w:numId="58">
    <w:abstractNumId w:val="39"/>
  </w:num>
  <w:num w:numId="59">
    <w:abstractNumId w:val="35"/>
  </w:num>
  <w:num w:numId="60">
    <w:abstractNumId w:val="35"/>
    <w:lvlOverride w:ilvl="0">
      <w:startOverride w:val="1"/>
    </w:lvlOverride>
  </w:num>
  <w:num w:numId="61">
    <w:abstractNumId w:val="32"/>
  </w:num>
  <w:num w:numId="62">
    <w:abstractNumId w:val="28"/>
  </w:num>
  <w:num w:numId="63">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2C1"/>
    <w:rsid w:val="0001788C"/>
    <w:rsid w:val="00024804"/>
    <w:rsid w:val="00032B5D"/>
    <w:rsid w:val="000337EF"/>
    <w:rsid w:val="00040C3A"/>
    <w:rsid w:val="000419AD"/>
    <w:rsid w:val="00042994"/>
    <w:rsid w:val="000433C9"/>
    <w:rsid w:val="0004665D"/>
    <w:rsid w:val="000468EF"/>
    <w:rsid w:val="00053953"/>
    <w:rsid w:val="0006339E"/>
    <w:rsid w:val="00063755"/>
    <w:rsid w:val="00063FCA"/>
    <w:rsid w:val="00064F0A"/>
    <w:rsid w:val="00067E3C"/>
    <w:rsid w:val="00071174"/>
    <w:rsid w:val="000716C5"/>
    <w:rsid w:val="00075E23"/>
    <w:rsid w:val="000767AC"/>
    <w:rsid w:val="00085CF8"/>
    <w:rsid w:val="000864B1"/>
    <w:rsid w:val="00086CD7"/>
    <w:rsid w:val="0009344A"/>
    <w:rsid w:val="000A028B"/>
    <w:rsid w:val="000A392E"/>
    <w:rsid w:val="000A41EB"/>
    <w:rsid w:val="000A575F"/>
    <w:rsid w:val="000B1A91"/>
    <w:rsid w:val="000B77C3"/>
    <w:rsid w:val="000C6A1B"/>
    <w:rsid w:val="000C6F3F"/>
    <w:rsid w:val="000D05CB"/>
    <w:rsid w:val="000D10DB"/>
    <w:rsid w:val="000E391A"/>
    <w:rsid w:val="000E5A51"/>
    <w:rsid w:val="000E5EB5"/>
    <w:rsid w:val="000F35ED"/>
    <w:rsid w:val="000F716B"/>
    <w:rsid w:val="00107131"/>
    <w:rsid w:val="0010736F"/>
    <w:rsid w:val="00113F73"/>
    <w:rsid w:val="00121CC2"/>
    <w:rsid w:val="00130A1A"/>
    <w:rsid w:val="00131425"/>
    <w:rsid w:val="00133EE5"/>
    <w:rsid w:val="00144F75"/>
    <w:rsid w:val="00146BC5"/>
    <w:rsid w:val="001508CF"/>
    <w:rsid w:val="00151573"/>
    <w:rsid w:val="001666DB"/>
    <w:rsid w:val="00167A34"/>
    <w:rsid w:val="001945A1"/>
    <w:rsid w:val="001A520D"/>
    <w:rsid w:val="001A557F"/>
    <w:rsid w:val="001A7870"/>
    <w:rsid w:val="001B3A00"/>
    <w:rsid w:val="001B58F8"/>
    <w:rsid w:val="001C1B41"/>
    <w:rsid w:val="001D65EF"/>
    <w:rsid w:val="001E49E7"/>
    <w:rsid w:val="001E705A"/>
    <w:rsid w:val="001F7201"/>
    <w:rsid w:val="002038D1"/>
    <w:rsid w:val="00210334"/>
    <w:rsid w:val="00213296"/>
    <w:rsid w:val="00223A29"/>
    <w:rsid w:val="002250A3"/>
    <w:rsid w:val="00235217"/>
    <w:rsid w:val="00235942"/>
    <w:rsid w:val="00242B2F"/>
    <w:rsid w:val="00242D55"/>
    <w:rsid w:val="00246D1F"/>
    <w:rsid w:val="00247403"/>
    <w:rsid w:val="00247542"/>
    <w:rsid w:val="00266B61"/>
    <w:rsid w:val="0026712A"/>
    <w:rsid w:val="002704DB"/>
    <w:rsid w:val="0027254E"/>
    <w:rsid w:val="002772FF"/>
    <w:rsid w:val="00283879"/>
    <w:rsid w:val="00295742"/>
    <w:rsid w:val="002A0AAE"/>
    <w:rsid w:val="002A5820"/>
    <w:rsid w:val="002B5149"/>
    <w:rsid w:val="002C7C67"/>
    <w:rsid w:val="002D2B26"/>
    <w:rsid w:val="002D51E1"/>
    <w:rsid w:val="002D534C"/>
    <w:rsid w:val="002D7DE1"/>
    <w:rsid w:val="002D7EA2"/>
    <w:rsid w:val="002E0C51"/>
    <w:rsid w:val="002E187C"/>
    <w:rsid w:val="002E4841"/>
    <w:rsid w:val="002E72FA"/>
    <w:rsid w:val="00302733"/>
    <w:rsid w:val="00305835"/>
    <w:rsid w:val="00306F33"/>
    <w:rsid w:val="00313947"/>
    <w:rsid w:val="00314078"/>
    <w:rsid w:val="0031535D"/>
    <w:rsid w:val="003239B8"/>
    <w:rsid w:val="00327C4E"/>
    <w:rsid w:val="0033169F"/>
    <w:rsid w:val="003436C8"/>
    <w:rsid w:val="00344977"/>
    <w:rsid w:val="00346C95"/>
    <w:rsid w:val="00351EFB"/>
    <w:rsid w:val="00353370"/>
    <w:rsid w:val="00356185"/>
    <w:rsid w:val="00360380"/>
    <w:rsid w:val="0037519E"/>
    <w:rsid w:val="00376DBA"/>
    <w:rsid w:val="00383CD6"/>
    <w:rsid w:val="00384659"/>
    <w:rsid w:val="00384DE8"/>
    <w:rsid w:val="00386CF0"/>
    <w:rsid w:val="00392AA3"/>
    <w:rsid w:val="003B70FB"/>
    <w:rsid w:val="003C1AA9"/>
    <w:rsid w:val="003C1BA6"/>
    <w:rsid w:val="003C676B"/>
    <w:rsid w:val="003D0AF6"/>
    <w:rsid w:val="003D2516"/>
    <w:rsid w:val="003D25E4"/>
    <w:rsid w:val="003D3BC2"/>
    <w:rsid w:val="003E22A9"/>
    <w:rsid w:val="003E2470"/>
    <w:rsid w:val="003E6CA1"/>
    <w:rsid w:val="003F002E"/>
    <w:rsid w:val="003F5154"/>
    <w:rsid w:val="004039E4"/>
    <w:rsid w:val="00405F9C"/>
    <w:rsid w:val="004065A8"/>
    <w:rsid w:val="0041292E"/>
    <w:rsid w:val="004165C2"/>
    <w:rsid w:val="0042368C"/>
    <w:rsid w:val="0042759D"/>
    <w:rsid w:val="004311B0"/>
    <w:rsid w:val="00437951"/>
    <w:rsid w:val="00441ECB"/>
    <w:rsid w:val="00445193"/>
    <w:rsid w:val="0045368B"/>
    <w:rsid w:val="00462C1B"/>
    <w:rsid w:val="00467B7E"/>
    <w:rsid w:val="00471806"/>
    <w:rsid w:val="00473BB4"/>
    <w:rsid w:val="00477592"/>
    <w:rsid w:val="00486F1C"/>
    <w:rsid w:val="0049419D"/>
    <w:rsid w:val="00496596"/>
    <w:rsid w:val="004A6A54"/>
    <w:rsid w:val="004B1B14"/>
    <w:rsid w:val="004B421C"/>
    <w:rsid w:val="004B42D8"/>
    <w:rsid w:val="004C20D2"/>
    <w:rsid w:val="004C2312"/>
    <w:rsid w:val="004C4B62"/>
    <w:rsid w:val="004C54C9"/>
    <w:rsid w:val="004D4ABA"/>
    <w:rsid w:val="004D6025"/>
    <w:rsid w:val="004E0EB7"/>
    <w:rsid w:val="004E2649"/>
    <w:rsid w:val="004F626F"/>
    <w:rsid w:val="00501399"/>
    <w:rsid w:val="00502C30"/>
    <w:rsid w:val="005047ED"/>
    <w:rsid w:val="0050633D"/>
    <w:rsid w:val="00506A4F"/>
    <w:rsid w:val="00507BC4"/>
    <w:rsid w:val="005128E4"/>
    <w:rsid w:val="005133DB"/>
    <w:rsid w:val="00514504"/>
    <w:rsid w:val="00521E1F"/>
    <w:rsid w:val="00522ED9"/>
    <w:rsid w:val="00525560"/>
    <w:rsid w:val="005339B7"/>
    <w:rsid w:val="00537CCD"/>
    <w:rsid w:val="00544C49"/>
    <w:rsid w:val="005473E5"/>
    <w:rsid w:val="005516A1"/>
    <w:rsid w:val="005555C6"/>
    <w:rsid w:val="005559EF"/>
    <w:rsid w:val="005618DC"/>
    <w:rsid w:val="00563557"/>
    <w:rsid w:val="00571FAF"/>
    <w:rsid w:val="00573E93"/>
    <w:rsid w:val="0057402A"/>
    <w:rsid w:val="00574E69"/>
    <w:rsid w:val="005771D0"/>
    <w:rsid w:val="0059191A"/>
    <w:rsid w:val="005921FF"/>
    <w:rsid w:val="00597A96"/>
    <w:rsid w:val="005A2305"/>
    <w:rsid w:val="005A24ED"/>
    <w:rsid w:val="005A4469"/>
    <w:rsid w:val="005A6D0E"/>
    <w:rsid w:val="005B52B0"/>
    <w:rsid w:val="005B6806"/>
    <w:rsid w:val="005C0766"/>
    <w:rsid w:val="005C4225"/>
    <w:rsid w:val="005D2D9C"/>
    <w:rsid w:val="005F0DAD"/>
    <w:rsid w:val="005F0F33"/>
    <w:rsid w:val="00600DEB"/>
    <w:rsid w:val="00613940"/>
    <w:rsid w:val="0062322D"/>
    <w:rsid w:val="00627C9F"/>
    <w:rsid w:val="006311E9"/>
    <w:rsid w:val="00632354"/>
    <w:rsid w:val="00635421"/>
    <w:rsid w:val="0064187D"/>
    <w:rsid w:val="00642810"/>
    <w:rsid w:val="00645638"/>
    <w:rsid w:val="00652333"/>
    <w:rsid w:val="00655D85"/>
    <w:rsid w:val="00656FE7"/>
    <w:rsid w:val="006633C5"/>
    <w:rsid w:val="006702C6"/>
    <w:rsid w:val="0067599C"/>
    <w:rsid w:val="0068009E"/>
    <w:rsid w:val="0068697A"/>
    <w:rsid w:val="00690E98"/>
    <w:rsid w:val="00692219"/>
    <w:rsid w:val="006A17D2"/>
    <w:rsid w:val="006A1DF8"/>
    <w:rsid w:val="006A73E6"/>
    <w:rsid w:val="006B0319"/>
    <w:rsid w:val="006B0A36"/>
    <w:rsid w:val="006B2C71"/>
    <w:rsid w:val="006B2D5C"/>
    <w:rsid w:val="006C0ECF"/>
    <w:rsid w:val="006C4516"/>
    <w:rsid w:val="006C4EB1"/>
    <w:rsid w:val="006C6BBF"/>
    <w:rsid w:val="006E0166"/>
    <w:rsid w:val="006E2FFB"/>
    <w:rsid w:val="006E7B34"/>
    <w:rsid w:val="00705C61"/>
    <w:rsid w:val="0070697F"/>
    <w:rsid w:val="007103C4"/>
    <w:rsid w:val="0072199C"/>
    <w:rsid w:val="00722C9F"/>
    <w:rsid w:val="00725194"/>
    <w:rsid w:val="007253B8"/>
    <w:rsid w:val="0073601A"/>
    <w:rsid w:val="0073741F"/>
    <w:rsid w:val="0075704E"/>
    <w:rsid w:val="00760A0B"/>
    <w:rsid w:val="0076643F"/>
    <w:rsid w:val="00772A54"/>
    <w:rsid w:val="007756AE"/>
    <w:rsid w:val="00777F63"/>
    <w:rsid w:val="0078032C"/>
    <w:rsid w:val="007816E8"/>
    <w:rsid w:val="00787285"/>
    <w:rsid w:val="007A5817"/>
    <w:rsid w:val="007A676D"/>
    <w:rsid w:val="007B05C4"/>
    <w:rsid w:val="007B60E9"/>
    <w:rsid w:val="007B6CC3"/>
    <w:rsid w:val="007B76D3"/>
    <w:rsid w:val="007B7C77"/>
    <w:rsid w:val="007C1C0F"/>
    <w:rsid w:val="007C3334"/>
    <w:rsid w:val="007D245A"/>
    <w:rsid w:val="007D272B"/>
    <w:rsid w:val="007D2B98"/>
    <w:rsid w:val="007D3588"/>
    <w:rsid w:val="007D4E1E"/>
    <w:rsid w:val="007D7174"/>
    <w:rsid w:val="007E21BC"/>
    <w:rsid w:val="007E7C82"/>
    <w:rsid w:val="007F2AA1"/>
    <w:rsid w:val="007F588D"/>
    <w:rsid w:val="008011C0"/>
    <w:rsid w:val="00803F1C"/>
    <w:rsid w:val="0080600E"/>
    <w:rsid w:val="00806C2A"/>
    <w:rsid w:val="008077DB"/>
    <w:rsid w:val="00814688"/>
    <w:rsid w:val="00817612"/>
    <w:rsid w:val="008214D6"/>
    <w:rsid w:val="00824AE7"/>
    <w:rsid w:val="008338A4"/>
    <w:rsid w:val="00834D49"/>
    <w:rsid w:val="00837C45"/>
    <w:rsid w:val="00844730"/>
    <w:rsid w:val="008457C2"/>
    <w:rsid w:val="00857A82"/>
    <w:rsid w:val="00862CF3"/>
    <w:rsid w:val="00865C95"/>
    <w:rsid w:val="00873836"/>
    <w:rsid w:val="00885737"/>
    <w:rsid w:val="00890650"/>
    <w:rsid w:val="00891481"/>
    <w:rsid w:val="008944DC"/>
    <w:rsid w:val="00897E12"/>
    <w:rsid w:val="008A088C"/>
    <w:rsid w:val="008A0A8E"/>
    <w:rsid w:val="008A7E0F"/>
    <w:rsid w:val="008B0FEA"/>
    <w:rsid w:val="008B12F5"/>
    <w:rsid w:val="008B2BBA"/>
    <w:rsid w:val="008B5C4A"/>
    <w:rsid w:val="008C52DD"/>
    <w:rsid w:val="008C5E2D"/>
    <w:rsid w:val="008C60D0"/>
    <w:rsid w:val="008D042A"/>
    <w:rsid w:val="008D321B"/>
    <w:rsid w:val="008D768D"/>
    <w:rsid w:val="008E3759"/>
    <w:rsid w:val="008E3BFE"/>
    <w:rsid w:val="008E561B"/>
    <w:rsid w:val="008F1912"/>
    <w:rsid w:val="008F4B43"/>
    <w:rsid w:val="008F77C3"/>
    <w:rsid w:val="0090002A"/>
    <w:rsid w:val="00901610"/>
    <w:rsid w:val="0090270B"/>
    <w:rsid w:val="00903410"/>
    <w:rsid w:val="009041DC"/>
    <w:rsid w:val="00905E41"/>
    <w:rsid w:val="00910BFB"/>
    <w:rsid w:val="00917B5A"/>
    <w:rsid w:val="00920A58"/>
    <w:rsid w:val="00920A8C"/>
    <w:rsid w:val="00922F0E"/>
    <w:rsid w:val="009238A2"/>
    <w:rsid w:val="00924C1B"/>
    <w:rsid w:val="00924DC5"/>
    <w:rsid w:val="00925EC9"/>
    <w:rsid w:val="00930ADF"/>
    <w:rsid w:val="00931C05"/>
    <w:rsid w:val="00934A2C"/>
    <w:rsid w:val="0094733B"/>
    <w:rsid w:val="00952E78"/>
    <w:rsid w:val="009569EE"/>
    <w:rsid w:val="00960405"/>
    <w:rsid w:val="00963EF9"/>
    <w:rsid w:val="0096706E"/>
    <w:rsid w:val="0097161B"/>
    <w:rsid w:val="00974491"/>
    <w:rsid w:val="00975C4E"/>
    <w:rsid w:val="009800A5"/>
    <w:rsid w:val="00981FBA"/>
    <w:rsid w:val="009906AE"/>
    <w:rsid w:val="00994DE8"/>
    <w:rsid w:val="00997BC5"/>
    <w:rsid w:val="009A4F41"/>
    <w:rsid w:val="009A6344"/>
    <w:rsid w:val="009B1DBE"/>
    <w:rsid w:val="009B381B"/>
    <w:rsid w:val="009B61FF"/>
    <w:rsid w:val="009D0584"/>
    <w:rsid w:val="009D1753"/>
    <w:rsid w:val="009D1D7F"/>
    <w:rsid w:val="009D27CE"/>
    <w:rsid w:val="009D2D92"/>
    <w:rsid w:val="009D66D5"/>
    <w:rsid w:val="009D7611"/>
    <w:rsid w:val="009E0B61"/>
    <w:rsid w:val="009E3D5F"/>
    <w:rsid w:val="009E527F"/>
    <w:rsid w:val="009E53DE"/>
    <w:rsid w:val="009F666A"/>
    <w:rsid w:val="00A06A94"/>
    <w:rsid w:val="00A11212"/>
    <w:rsid w:val="00A11E44"/>
    <w:rsid w:val="00A158FD"/>
    <w:rsid w:val="00A24AAD"/>
    <w:rsid w:val="00A278D3"/>
    <w:rsid w:val="00A30100"/>
    <w:rsid w:val="00A328B3"/>
    <w:rsid w:val="00A405DF"/>
    <w:rsid w:val="00A50FCF"/>
    <w:rsid w:val="00A528D1"/>
    <w:rsid w:val="00A60DD5"/>
    <w:rsid w:val="00A610CD"/>
    <w:rsid w:val="00A6195A"/>
    <w:rsid w:val="00A758AA"/>
    <w:rsid w:val="00A76C9C"/>
    <w:rsid w:val="00A90606"/>
    <w:rsid w:val="00A971FC"/>
    <w:rsid w:val="00AA09A2"/>
    <w:rsid w:val="00AA1C10"/>
    <w:rsid w:val="00AA3AAC"/>
    <w:rsid w:val="00AA6E7E"/>
    <w:rsid w:val="00AA7996"/>
    <w:rsid w:val="00AB2FB4"/>
    <w:rsid w:val="00AB3E0D"/>
    <w:rsid w:val="00AC19CB"/>
    <w:rsid w:val="00AC1F45"/>
    <w:rsid w:val="00AC5924"/>
    <w:rsid w:val="00AD5956"/>
    <w:rsid w:val="00AE4779"/>
    <w:rsid w:val="00AE5488"/>
    <w:rsid w:val="00AE6F91"/>
    <w:rsid w:val="00AF1771"/>
    <w:rsid w:val="00AF49C2"/>
    <w:rsid w:val="00AF5571"/>
    <w:rsid w:val="00B066FB"/>
    <w:rsid w:val="00B07341"/>
    <w:rsid w:val="00B11F6D"/>
    <w:rsid w:val="00B12811"/>
    <w:rsid w:val="00B30539"/>
    <w:rsid w:val="00B314DB"/>
    <w:rsid w:val="00B361F2"/>
    <w:rsid w:val="00B3718B"/>
    <w:rsid w:val="00B3745F"/>
    <w:rsid w:val="00B453D0"/>
    <w:rsid w:val="00B4632A"/>
    <w:rsid w:val="00B530F1"/>
    <w:rsid w:val="00B54349"/>
    <w:rsid w:val="00B73AB5"/>
    <w:rsid w:val="00B763AD"/>
    <w:rsid w:val="00B8418C"/>
    <w:rsid w:val="00B93D7F"/>
    <w:rsid w:val="00BA276C"/>
    <w:rsid w:val="00BB019D"/>
    <w:rsid w:val="00BB306F"/>
    <w:rsid w:val="00BB4F88"/>
    <w:rsid w:val="00BD0FF5"/>
    <w:rsid w:val="00BD4B89"/>
    <w:rsid w:val="00BD5922"/>
    <w:rsid w:val="00BD59E1"/>
    <w:rsid w:val="00BE7B05"/>
    <w:rsid w:val="00BF02CB"/>
    <w:rsid w:val="00BF24DC"/>
    <w:rsid w:val="00BF6FD8"/>
    <w:rsid w:val="00C03680"/>
    <w:rsid w:val="00C054DF"/>
    <w:rsid w:val="00C07165"/>
    <w:rsid w:val="00C21762"/>
    <w:rsid w:val="00C21FEF"/>
    <w:rsid w:val="00C23BA4"/>
    <w:rsid w:val="00C24543"/>
    <w:rsid w:val="00C256A2"/>
    <w:rsid w:val="00C25ADB"/>
    <w:rsid w:val="00C31DE6"/>
    <w:rsid w:val="00C50EF5"/>
    <w:rsid w:val="00C51515"/>
    <w:rsid w:val="00C51F11"/>
    <w:rsid w:val="00C5660B"/>
    <w:rsid w:val="00C56B5E"/>
    <w:rsid w:val="00C633D6"/>
    <w:rsid w:val="00C66B72"/>
    <w:rsid w:val="00C72F30"/>
    <w:rsid w:val="00C77F4E"/>
    <w:rsid w:val="00C824AA"/>
    <w:rsid w:val="00C85D17"/>
    <w:rsid w:val="00C87AC4"/>
    <w:rsid w:val="00C9567A"/>
    <w:rsid w:val="00C95D51"/>
    <w:rsid w:val="00CA236D"/>
    <w:rsid w:val="00CA7E11"/>
    <w:rsid w:val="00CB212D"/>
    <w:rsid w:val="00CB2660"/>
    <w:rsid w:val="00CB3713"/>
    <w:rsid w:val="00CB5B37"/>
    <w:rsid w:val="00CC55A0"/>
    <w:rsid w:val="00CC5E90"/>
    <w:rsid w:val="00CC7629"/>
    <w:rsid w:val="00CD046C"/>
    <w:rsid w:val="00CD1C06"/>
    <w:rsid w:val="00CE076C"/>
    <w:rsid w:val="00CE1CC8"/>
    <w:rsid w:val="00CE260B"/>
    <w:rsid w:val="00CE3CD7"/>
    <w:rsid w:val="00CE5199"/>
    <w:rsid w:val="00CE66D5"/>
    <w:rsid w:val="00CE6B92"/>
    <w:rsid w:val="00CF5680"/>
    <w:rsid w:val="00CF637A"/>
    <w:rsid w:val="00D059DE"/>
    <w:rsid w:val="00D05ABD"/>
    <w:rsid w:val="00D05E17"/>
    <w:rsid w:val="00D07489"/>
    <w:rsid w:val="00D12A46"/>
    <w:rsid w:val="00D13FCE"/>
    <w:rsid w:val="00D24B67"/>
    <w:rsid w:val="00D2593D"/>
    <w:rsid w:val="00D306D1"/>
    <w:rsid w:val="00D30800"/>
    <w:rsid w:val="00D34786"/>
    <w:rsid w:val="00D37BFC"/>
    <w:rsid w:val="00D47A8E"/>
    <w:rsid w:val="00D50407"/>
    <w:rsid w:val="00D513C6"/>
    <w:rsid w:val="00D52D14"/>
    <w:rsid w:val="00D54395"/>
    <w:rsid w:val="00D57D10"/>
    <w:rsid w:val="00D6272D"/>
    <w:rsid w:val="00D703C2"/>
    <w:rsid w:val="00D712D3"/>
    <w:rsid w:val="00D71422"/>
    <w:rsid w:val="00D72DC6"/>
    <w:rsid w:val="00D7558D"/>
    <w:rsid w:val="00D77EF2"/>
    <w:rsid w:val="00D81D92"/>
    <w:rsid w:val="00D876F9"/>
    <w:rsid w:val="00D92C84"/>
    <w:rsid w:val="00D961BE"/>
    <w:rsid w:val="00DA3908"/>
    <w:rsid w:val="00DA55B7"/>
    <w:rsid w:val="00DA7B5F"/>
    <w:rsid w:val="00DB6FFB"/>
    <w:rsid w:val="00DB7088"/>
    <w:rsid w:val="00DB7DB6"/>
    <w:rsid w:val="00DC11E7"/>
    <w:rsid w:val="00DC24E3"/>
    <w:rsid w:val="00DC7023"/>
    <w:rsid w:val="00DC769A"/>
    <w:rsid w:val="00DD3D86"/>
    <w:rsid w:val="00DD4AD2"/>
    <w:rsid w:val="00DD4DF3"/>
    <w:rsid w:val="00DE0655"/>
    <w:rsid w:val="00DE185C"/>
    <w:rsid w:val="00DE2862"/>
    <w:rsid w:val="00DF145F"/>
    <w:rsid w:val="00DF1D0A"/>
    <w:rsid w:val="00DF1EC4"/>
    <w:rsid w:val="00DF21A4"/>
    <w:rsid w:val="00E0340B"/>
    <w:rsid w:val="00E04A90"/>
    <w:rsid w:val="00E0551F"/>
    <w:rsid w:val="00E219C7"/>
    <w:rsid w:val="00E35FBA"/>
    <w:rsid w:val="00E36298"/>
    <w:rsid w:val="00E3754E"/>
    <w:rsid w:val="00E40932"/>
    <w:rsid w:val="00E4118C"/>
    <w:rsid w:val="00E43157"/>
    <w:rsid w:val="00E461CE"/>
    <w:rsid w:val="00E51E92"/>
    <w:rsid w:val="00E52568"/>
    <w:rsid w:val="00E573E4"/>
    <w:rsid w:val="00E626D0"/>
    <w:rsid w:val="00E62D69"/>
    <w:rsid w:val="00E64C3D"/>
    <w:rsid w:val="00E67A12"/>
    <w:rsid w:val="00E720CA"/>
    <w:rsid w:val="00E72216"/>
    <w:rsid w:val="00E84EB5"/>
    <w:rsid w:val="00E85662"/>
    <w:rsid w:val="00E8789F"/>
    <w:rsid w:val="00E95029"/>
    <w:rsid w:val="00E97B71"/>
    <w:rsid w:val="00EA3D34"/>
    <w:rsid w:val="00EB06F6"/>
    <w:rsid w:val="00EB342B"/>
    <w:rsid w:val="00EB454D"/>
    <w:rsid w:val="00EB6D29"/>
    <w:rsid w:val="00EB6E59"/>
    <w:rsid w:val="00EC3660"/>
    <w:rsid w:val="00EC7F47"/>
    <w:rsid w:val="00ED3B1E"/>
    <w:rsid w:val="00ED549D"/>
    <w:rsid w:val="00ED5E10"/>
    <w:rsid w:val="00ED6C7E"/>
    <w:rsid w:val="00ED76BE"/>
    <w:rsid w:val="00EE00E9"/>
    <w:rsid w:val="00EE78F6"/>
    <w:rsid w:val="00EF1AAA"/>
    <w:rsid w:val="00EF4149"/>
    <w:rsid w:val="00EF619B"/>
    <w:rsid w:val="00EF794D"/>
    <w:rsid w:val="00F00B55"/>
    <w:rsid w:val="00F02AD1"/>
    <w:rsid w:val="00F0338A"/>
    <w:rsid w:val="00F253CC"/>
    <w:rsid w:val="00F2746F"/>
    <w:rsid w:val="00F27508"/>
    <w:rsid w:val="00F3108F"/>
    <w:rsid w:val="00F32B46"/>
    <w:rsid w:val="00F3664D"/>
    <w:rsid w:val="00F37106"/>
    <w:rsid w:val="00F374A4"/>
    <w:rsid w:val="00F421C3"/>
    <w:rsid w:val="00F44E25"/>
    <w:rsid w:val="00F519CF"/>
    <w:rsid w:val="00F56BA5"/>
    <w:rsid w:val="00F60E22"/>
    <w:rsid w:val="00F61E22"/>
    <w:rsid w:val="00F642F1"/>
    <w:rsid w:val="00F64BEE"/>
    <w:rsid w:val="00F80889"/>
    <w:rsid w:val="00F81395"/>
    <w:rsid w:val="00F81BB8"/>
    <w:rsid w:val="00F87298"/>
    <w:rsid w:val="00F8783C"/>
    <w:rsid w:val="00F9054C"/>
    <w:rsid w:val="00F90C64"/>
    <w:rsid w:val="00F917D1"/>
    <w:rsid w:val="00F9653B"/>
    <w:rsid w:val="00F97CD1"/>
    <w:rsid w:val="00FB62CF"/>
    <w:rsid w:val="00FB6C71"/>
    <w:rsid w:val="00FD3C3B"/>
    <w:rsid w:val="00FD649C"/>
    <w:rsid w:val="00FD6E31"/>
    <w:rsid w:val="00FE07DD"/>
    <w:rsid w:val="00FE19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5D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44F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44F75"/>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44F75"/>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44F75"/>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994DE8"/>
    <w:rPr>
      <w:sz w:val="16"/>
      <w:szCs w:val="16"/>
    </w:rPr>
  </w:style>
  <w:style w:type="paragraph" w:styleId="CommentText">
    <w:name w:val="annotation text"/>
    <w:basedOn w:val="Normal"/>
    <w:link w:val="CommentTextChar"/>
    <w:uiPriority w:val="99"/>
    <w:semiHidden/>
    <w:unhideWhenUsed/>
    <w:rsid w:val="00994DE8"/>
    <w:rPr>
      <w:sz w:val="20"/>
      <w:szCs w:val="20"/>
    </w:rPr>
  </w:style>
  <w:style w:type="character" w:customStyle="1" w:styleId="CommentTextChar">
    <w:name w:val="Comment Text Char"/>
    <w:basedOn w:val="DefaultParagraphFont"/>
    <w:link w:val="CommentText"/>
    <w:uiPriority w:val="99"/>
    <w:semiHidden/>
    <w:rsid w:val="00994DE8"/>
    <w:rPr>
      <w:lang w:val="en-US" w:eastAsia="en-US"/>
    </w:rPr>
  </w:style>
  <w:style w:type="paragraph" w:styleId="CommentSubject">
    <w:name w:val="annotation subject"/>
    <w:basedOn w:val="CommentText"/>
    <w:next w:val="CommentText"/>
    <w:link w:val="CommentSubjectChar"/>
    <w:uiPriority w:val="99"/>
    <w:semiHidden/>
    <w:unhideWhenUsed/>
    <w:rsid w:val="00994DE8"/>
    <w:rPr>
      <w:b/>
      <w:bCs/>
    </w:rPr>
  </w:style>
  <w:style w:type="character" w:customStyle="1" w:styleId="CommentSubjectChar">
    <w:name w:val="Comment Subject Char"/>
    <w:basedOn w:val="CommentTextChar"/>
    <w:link w:val="CommentSubject"/>
    <w:uiPriority w:val="99"/>
    <w:semiHidden/>
    <w:rsid w:val="00994D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9988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226A"/>
    <w:rsid w:val="000C40D8"/>
    <w:rsid w:val="00117CEC"/>
    <w:rsid w:val="00200821"/>
    <w:rsid w:val="0025245B"/>
    <w:rsid w:val="002A3923"/>
    <w:rsid w:val="002D108B"/>
    <w:rsid w:val="00394049"/>
    <w:rsid w:val="003B0C71"/>
    <w:rsid w:val="00401099"/>
    <w:rsid w:val="00423A96"/>
    <w:rsid w:val="004B5BBB"/>
    <w:rsid w:val="004F2DF8"/>
    <w:rsid w:val="00514DE8"/>
    <w:rsid w:val="00517E2A"/>
    <w:rsid w:val="005E1896"/>
    <w:rsid w:val="006A4D3A"/>
    <w:rsid w:val="006F24A1"/>
    <w:rsid w:val="009A261B"/>
    <w:rsid w:val="00A201FB"/>
    <w:rsid w:val="00A835CD"/>
    <w:rsid w:val="00AA2E17"/>
    <w:rsid w:val="00AC15A4"/>
    <w:rsid w:val="00B0336C"/>
    <w:rsid w:val="00C233CE"/>
    <w:rsid w:val="00D241E9"/>
    <w:rsid w:val="00D75A21"/>
    <w:rsid w:val="00D7750D"/>
    <w:rsid w:val="00F00D2F"/>
    <w:rsid w:val="00F128DF"/>
    <w:rsid w:val="00FC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6C2C-688E-464D-929B-4E3ABD0D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10367</Characters>
  <Application>Microsoft Office Word</Application>
  <DocSecurity>0</DocSecurity>
  <Lines>157</Lines>
  <Paragraphs>36</Paragraphs>
  <ScaleCrop>false</ScaleCrop>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26/21</dc:title>
  <dc:creator/>
  <cp:lastModifiedBy/>
  <cp:revision>1</cp:revision>
  <dcterms:created xsi:type="dcterms:W3CDTF">2021-04-12T19:21:00Z</dcterms:created>
  <dcterms:modified xsi:type="dcterms:W3CDTF">2021-04-12T19:21:00Z</dcterms:modified>
</cp:coreProperties>
</file>