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CD7E6E" w:rsidRDefault="00D306D1" w:rsidP="00627C9F">
      <w:pPr>
        <w:jc w:val="both"/>
        <w:rPr>
          <w:rFonts w:asciiTheme="majorHAnsi" w:hAnsiTheme="majorHAnsi" w:cs="Univers"/>
          <w:b/>
          <w:bCs/>
          <w:sz w:val="22"/>
          <w:szCs w:val="22"/>
        </w:rPr>
      </w:pPr>
      <w:r w:rsidRPr="00CD7E6E">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6A04DA56" wp14:editId="573907F5">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64D160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CD7E6E">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41F31F5D" wp14:editId="2707191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2AD7" w:rsidRDefault="00A12AD7" w:rsidP="00AE5488">
                            <w:r>
                              <w:rPr>
                                <w:noProof/>
                                <w:lang w:val="en-US"/>
                              </w:rPr>
                              <w:drawing>
                                <wp:inline distT="0" distB="0" distL="0" distR="0" wp14:anchorId="07011692" wp14:editId="4FCB836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1F31F5D"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A12AD7" w:rsidRDefault="00A12AD7" w:rsidP="00AE5488">
                      <w:r>
                        <w:rPr>
                          <w:noProof/>
                          <w:lang w:val="en-US"/>
                        </w:rPr>
                        <w:drawing>
                          <wp:inline distT="0" distB="0" distL="0" distR="0" wp14:anchorId="07011692" wp14:editId="4FCB836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CD7E6E">
        <w:rPr>
          <w:rFonts w:asciiTheme="majorHAnsi" w:hAnsiTheme="majorHAnsi" w:cs="Univers"/>
          <w:b/>
          <w:bCs/>
          <w:sz w:val="22"/>
          <w:szCs w:val="22"/>
        </w:rPr>
        <w:t xml:space="preserve"> </w:t>
      </w:r>
    </w:p>
    <w:p w:rsidR="00040C3A" w:rsidRPr="00CD7E6E" w:rsidRDefault="00040C3A" w:rsidP="00040C3A">
      <w:pPr>
        <w:tabs>
          <w:tab w:val="center" w:pos="5400"/>
        </w:tabs>
        <w:suppressAutoHyphens/>
        <w:jc w:val="both"/>
        <w:rPr>
          <w:rFonts w:asciiTheme="majorHAnsi" w:hAnsiTheme="majorHAnsi"/>
          <w:sz w:val="22"/>
          <w:szCs w:val="22"/>
        </w:rPr>
      </w:pPr>
    </w:p>
    <w:p w:rsidR="00040C3A" w:rsidRPr="00CD7E6E" w:rsidRDefault="00040C3A" w:rsidP="00040C3A">
      <w:pPr>
        <w:tabs>
          <w:tab w:val="center" w:pos="5400"/>
        </w:tabs>
        <w:suppressAutoHyphens/>
        <w:jc w:val="both"/>
        <w:rPr>
          <w:rFonts w:asciiTheme="majorHAnsi" w:hAnsiTheme="majorHAnsi"/>
          <w:sz w:val="22"/>
          <w:szCs w:val="22"/>
        </w:rPr>
      </w:pPr>
    </w:p>
    <w:p w:rsidR="005128E4" w:rsidRPr="00CD7E6E" w:rsidRDefault="005128E4" w:rsidP="00040C3A">
      <w:pPr>
        <w:tabs>
          <w:tab w:val="center" w:pos="5400"/>
        </w:tabs>
        <w:suppressAutoHyphens/>
        <w:rPr>
          <w:rFonts w:asciiTheme="majorHAnsi" w:hAnsiTheme="majorHAnsi"/>
          <w:sz w:val="22"/>
          <w:szCs w:val="22"/>
        </w:rPr>
      </w:pPr>
    </w:p>
    <w:p w:rsidR="005128E4" w:rsidRPr="00CD7E6E" w:rsidRDefault="005128E4" w:rsidP="00040C3A">
      <w:pPr>
        <w:tabs>
          <w:tab w:val="center" w:pos="5400"/>
        </w:tabs>
        <w:suppressAutoHyphens/>
        <w:rPr>
          <w:rFonts w:asciiTheme="majorHAnsi" w:hAnsiTheme="majorHAnsi"/>
          <w:sz w:val="22"/>
          <w:szCs w:val="22"/>
        </w:rPr>
      </w:pPr>
    </w:p>
    <w:p w:rsidR="005128E4" w:rsidRPr="00CD7E6E" w:rsidRDefault="005128E4" w:rsidP="00040C3A">
      <w:pPr>
        <w:tabs>
          <w:tab w:val="center" w:pos="5400"/>
        </w:tabs>
        <w:suppressAutoHyphens/>
        <w:rPr>
          <w:rFonts w:asciiTheme="majorHAnsi" w:hAnsiTheme="majorHAnsi"/>
          <w:sz w:val="22"/>
          <w:szCs w:val="22"/>
        </w:rPr>
      </w:pPr>
    </w:p>
    <w:p w:rsidR="00040C3A" w:rsidRPr="00CD7E6E" w:rsidRDefault="00040C3A" w:rsidP="005128E4">
      <w:pPr>
        <w:tabs>
          <w:tab w:val="center" w:pos="5400"/>
        </w:tabs>
        <w:suppressAutoHyphens/>
        <w:jc w:val="center"/>
        <w:rPr>
          <w:rFonts w:asciiTheme="majorHAnsi" w:hAnsiTheme="majorHAnsi"/>
          <w:sz w:val="22"/>
          <w:szCs w:val="22"/>
        </w:rPr>
      </w:pPr>
    </w:p>
    <w:p w:rsidR="00040C3A" w:rsidRPr="00CD7E6E" w:rsidRDefault="00040C3A" w:rsidP="005128E4">
      <w:pPr>
        <w:tabs>
          <w:tab w:val="center" w:pos="5400"/>
        </w:tabs>
        <w:suppressAutoHyphens/>
        <w:jc w:val="center"/>
        <w:rPr>
          <w:rFonts w:asciiTheme="majorHAnsi" w:hAnsiTheme="majorHAnsi"/>
          <w:sz w:val="22"/>
          <w:szCs w:val="22"/>
        </w:rPr>
      </w:pPr>
    </w:p>
    <w:p w:rsidR="005B52B0" w:rsidRPr="00CD7E6E" w:rsidRDefault="005B52B0" w:rsidP="005128E4">
      <w:pPr>
        <w:tabs>
          <w:tab w:val="center" w:pos="5400"/>
        </w:tabs>
        <w:suppressAutoHyphens/>
        <w:jc w:val="center"/>
        <w:rPr>
          <w:rFonts w:asciiTheme="majorHAnsi" w:hAnsiTheme="majorHAnsi"/>
          <w:sz w:val="22"/>
          <w:szCs w:val="22"/>
        </w:rPr>
      </w:pPr>
    </w:p>
    <w:p w:rsidR="005B52B0" w:rsidRPr="00CD7E6E" w:rsidRDefault="005B52B0" w:rsidP="005128E4">
      <w:pPr>
        <w:tabs>
          <w:tab w:val="center" w:pos="5400"/>
        </w:tabs>
        <w:suppressAutoHyphens/>
        <w:jc w:val="center"/>
        <w:rPr>
          <w:rFonts w:asciiTheme="majorHAnsi" w:hAnsiTheme="majorHAnsi"/>
          <w:sz w:val="22"/>
          <w:szCs w:val="22"/>
        </w:rPr>
      </w:pPr>
    </w:p>
    <w:p w:rsidR="005B52B0" w:rsidRPr="00CD7E6E" w:rsidRDefault="005B52B0" w:rsidP="005128E4">
      <w:pPr>
        <w:tabs>
          <w:tab w:val="center" w:pos="5400"/>
        </w:tabs>
        <w:suppressAutoHyphens/>
        <w:jc w:val="center"/>
        <w:rPr>
          <w:rFonts w:asciiTheme="majorHAnsi" w:hAnsiTheme="majorHAnsi"/>
          <w:sz w:val="22"/>
          <w:szCs w:val="22"/>
        </w:rPr>
      </w:pPr>
    </w:p>
    <w:p w:rsidR="00040C3A" w:rsidRPr="00CD7E6E" w:rsidRDefault="00040C3A" w:rsidP="00040C3A">
      <w:pPr>
        <w:tabs>
          <w:tab w:val="center" w:pos="5400"/>
        </w:tabs>
        <w:suppressAutoHyphens/>
        <w:jc w:val="center"/>
        <w:rPr>
          <w:rFonts w:asciiTheme="majorHAnsi" w:hAnsiTheme="majorHAnsi"/>
          <w:sz w:val="22"/>
          <w:szCs w:val="22"/>
        </w:rPr>
      </w:pPr>
    </w:p>
    <w:p w:rsidR="00040C3A" w:rsidRPr="00CD7E6E" w:rsidRDefault="00040C3A" w:rsidP="00040C3A">
      <w:pPr>
        <w:tabs>
          <w:tab w:val="center" w:pos="5400"/>
        </w:tabs>
        <w:suppressAutoHyphens/>
        <w:jc w:val="center"/>
        <w:rPr>
          <w:rFonts w:asciiTheme="majorHAnsi" w:hAnsiTheme="majorHAnsi"/>
          <w:sz w:val="22"/>
          <w:szCs w:val="22"/>
        </w:rPr>
      </w:pPr>
    </w:p>
    <w:p w:rsidR="00040C3A" w:rsidRPr="00CD7E6E" w:rsidRDefault="003D3BC2" w:rsidP="00040C3A">
      <w:pPr>
        <w:tabs>
          <w:tab w:val="center" w:pos="5400"/>
        </w:tabs>
        <w:suppressAutoHyphens/>
        <w:jc w:val="center"/>
        <w:rPr>
          <w:rFonts w:asciiTheme="majorHAnsi" w:hAnsiTheme="majorHAnsi"/>
          <w:sz w:val="22"/>
          <w:szCs w:val="22"/>
        </w:rPr>
      </w:pPr>
      <w:r w:rsidRPr="00CD7E6E">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56595254" wp14:editId="3BB84059">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2AD7" w:rsidRPr="004E2649" w:rsidRDefault="00A12AD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187664">
                              <w:rPr>
                                <w:rFonts w:asciiTheme="majorHAnsi" w:hAnsiTheme="majorHAnsi" w:cs="Arial"/>
                                <w:b/>
                                <w:bCs/>
                                <w:color w:val="0D0D0D" w:themeColor="text1" w:themeTint="F2"/>
                                <w:sz w:val="36"/>
                                <w:szCs w:val="22"/>
                                <w:lang w:val="es-ES_tradnl"/>
                              </w:rPr>
                              <w:t xml:space="preserve"> 27</w:t>
                            </w:r>
                            <w:r>
                              <w:rPr>
                                <w:rFonts w:asciiTheme="majorHAnsi" w:hAnsiTheme="majorHAnsi" w:cs="Arial"/>
                                <w:b/>
                                <w:bCs/>
                                <w:color w:val="0D0D0D" w:themeColor="text1" w:themeTint="F2"/>
                                <w:sz w:val="36"/>
                                <w:szCs w:val="22"/>
                                <w:lang w:val="es-ES_tradnl"/>
                              </w:rPr>
                              <w:t>/2</w:t>
                            </w:r>
                            <w:r w:rsidR="008326D1">
                              <w:rPr>
                                <w:rFonts w:asciiTheme="majorHAnsi" w:hAnsiTheme="majorHAnsi" w:cs="Arial"/>
                                <w:b/>
                                <w:bCs/>
                                <w:color w:val="0D0D0D" w:themeColor="text1" w:themeTint="F2"/>
                                <w:sz w:val="36"/>
                                <w:szCs w:val="22"/>
                                <w:lang w:val="es-ES_tradnl"/>
                              </w:rPr>
                              <w:t>1</w:t>
                            </w:r>
                          </w:p>
                          <w:p w:rsidR="00A12AD7" w:rsidRDefault="00A12AD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326D1">
                              <w:rPr>
                                <w:rFonts w:asciiTheme="majorHAnsi" w:hAnsiTheme="majorHAnsi" w:cs="Arial"/>
                                <w:b/>
                                <w:color w:val="0D0D0D" w:themeColor="text1" w:themeTint="F2"/>
                                <w:sz w:val="36"/>
                                <w:szCs w:val="22"/>
                                <w:lang w:val="es-ES_tradnl"/>
                              </w:rPr>
                              <w:t>897</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w:t>
                            </w:r>
                            <w:r w:rsidR="008326D1">
                              <w:rPr>
                                <w:rFonts w:asciiTheme="majorHAnsi" w:hAnsiTheme="majorHAnsi" w:cs="Arial"/>
                                <w:b/>
                                <w:color w:val="0D0D0D" w:themeColor="text1" w:themeTint="F2"/>
                                <w:sz w:val="36"/>
                                <w:szCs w:val="22"/>
                                <w:lang w:val="es-ES_tradnl"/>
                              </w:rPr>
                              <w:t>1</w:t>
                            </w:r>
                            <w:r w:rsidRPr="004E2649">
                              <w:rPr>
                                <w:rFonts w:asciiTheme="majorHAnsi" w:hAnsiTheme="majorHAnsi" w:cs="Arial"/>
                                <w:b/>
                                <w:color w:val="0D0D0D" w:themeColor="text1" w:themeTint="F2"/>
                                <w:sz w:val="36"/>
                                <w:szCs w:val="22"/>
                                <w:lang w:val="es-ES_tradnl"/>
                              </w:rPr>
                              <w:t xml:space="preserve"> </w:t>
                            </w:r>
                          </w:p>
                          <w:p w:rsidR="00A12AD7" w:rsidRPr="0010736F" w:rsidRDefault="00A12AD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1D713D">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p>
                          <w:p w:rsidR="00A12AD7" w:rsidRPr="0010736F" w:rsidRDefault="00A12AD7" w:rsidP="00997BC5">
                            <w:pPr>
                              <w:spacing w:line="276" w:lineRule="auto"/>
                              <w:rPr>
                                <w:rFonts w:asciiTheme="majorHAnsi" w:hAnsiTheme="majorHAnsi" w:cs="Arial"/>
                                <w:color w:val="0D0D0D" w:themeColor="text1" w:themeTint="F2"/>
                                <w:szCs w:val="22"/>
                                <w:lang w:val="es-ES_tradnl"/>
                              </w:rPr>
                            </w:pPr>
                            <w:bookmarkStart w:id="1" w:name="_ftnref1"/>
                          </w:p>
                          <w:p w:rsidR="00A12AD7" w:rsidRPr="0010736F" w:rsidRDefault="00D3285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LEO</w:t>
                            </w:r>
                            <w:r w:rsidR="00197532">
                              <w:rPr>
                                <w:rFonts w:asciiTheme="majorHAnsi" w:hAnsiTheme="majorHAnsi" w:cs="Arial"/>
                                <w:color w:val="0D0D0D" w:themeColor="text1" w:themeTint="F2"/>
                                <w:szCs w:val="22"/>
                                <w:lang w:val="es-ES_tradnl"/>
                              </w:rPr>
                              <w:t>NIDAS</w:t>
                            </w:r>
                            <w:r w:rsidR="007215ED">
                              <w:rPr>
                                <w:rFonts w:asciiTheme="majorHAnsi" w:hAnsiTheme="majorHAnsi" w:cs="Arial"/>
                                <w:color w:val="0D0D0D" w:themeColor="text1" w:themeTint="F2"/>
                                <w:szCs w:val="22"/>
                                <w:lang w:val="es-ES_tradnl"/>
                              </w:rPr>
                              <w:t xml:space="preserve"> MEDINA ÁLAMOS</w:t>
                            </w:r>
                          </w:p>
                          <w:bookmarkEnd w:id="1"/>
                          <w:p w:rsidR="00A12AD7" w:rsidRPr="0010736F" w:rsidRDefault="00A12AD7"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CHILE</w:t>
                            </w:r>
                          </w:p>
                          <w:p w:rsidR="00A12AD7" w:rsidRPr="00AE5488" w:rsidRDefault="00A12AD7"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659525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A12AD7" w:rsidRPr="004E2649" w:rsidRDefault="00A12AD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187664">
                        <w:rPr>
                          <w:rFonts w:asciiTheme="majorHAnsi" w:hAnsiTheme="majorHAnsi" w:cs="Arial"/>
                          <w:b/>
                          <w:bCs/>
                          <w:color w:val="0D0D0D" w:themeColor="text1" w:themeTint="F2"/>
                          <w:sz w:val="36"/>
                          <w:szCs w:val="22"/>
                          <w:lang w:val="es-ES_tradnl"/>
                        </w:rPr>
                        <w:t xml:space="preserve"> 27</w:t>
                      </w:r>
                      <w:r>
                        <w:rPr>
                          <w:rFonts w:asciiTheme="majorHAnsi" w:hAnsiTheme="majorHAnsi" w:cs="Arial"/>
                          <w:b/>
                          <w:bCs/>
                          <w:color w:val="0D0D0D" w:themeColor="text1" w:themeTint="F2"/>
                          <w:sz w:val="36"/>
                          <w:szCs w:val="22"/>
                          <w:lang w:val="es-ES_tradnl"/>
                        </w:rPr>
                        <w:t>/2</w:t>
                      </w:r>
                      <w:r w:rsidR="008326D1">
                        <w:rPr>
                          <w:rFonts w:asciiTheme="majorHAnsi" w:hAnsiTheme="majorHAnsi" w:cs="Arial"/>
                          <w:b/>
                          <w:bCs/>
                          <w:color w:val="0D0D0D" w:themeColor="text1" w:themeTint="F2"/>
                          <w:sz w:val="36"/>
                          <w:szCs w:val="22"/>
                          <w:lang w:val="es-ES_tradnl"/>
                        </w:rPr>
                        <w:t>1</w:t>
                      </w:r>
                    </w:p>
                    <w:p w:rsidR="00A12AD7" w:rsidRDefault="00A12AD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326D1">
                        <w:rPr>
                          <w:rFonts w:asciiTheme="majorHAnsi" w:hAnsiTheme="majorHAnsi" w:cs="Arial"/>
                          <w:b/>
                          <w:color w:val="0D0D0D" w:themeColor="text1" w:themeTint="F2"/>
                          <w:sz w:val="36"/>
                          <w:szCs w:val="22"/>
                          <w:lang w:val="es-ES_tradnl"/>
                        </w:rPr>
                        <w:t>897</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w:t>
                      </w:r>
                      <w:r w:rsidR="008326D1">
                        <w:rPr>
                          <w:rFonts w:asciiTheme="majorHAnsi" w:hAnsiTheme="majorHAnsi" w:cs="Arial"/>
                          <w:b/>
                          <w:color w:val="0D0D0D" w:themeColor="text1" w:themeTint="F2"/>
                          <w:sz w:val="36"/>
                          <w:szCs w:val="22"/>
                          <w:lang w:val="es-ES_tradnl"/>
                        </w:rPr>
                        <w:t>1</w:t>
                      </w:r>
                      <w:r w:rsidRPr="004E2649">
                        <w:rPr>
                          <w:rFonts w:asciiTheme="majorHAnsi" w:hAnsiTheme="majorHAnsi" w:cs="Arial"/>
                          <w:b/>
                          <w:color w:val="0D0D0D" w:themeColor="text1" w:themeTint="F2"/>
                          <w:sz w:val="36"/>
                          <w:szCs w:val="22"/>
                          <w:lang w:val="es-ES_tradnl"/>
                        </w:rPr>
                        <w:t xml:space="preserve"> </w:t>
                      </w:r>
                    </w:p>
                    <w:p w:rsidR="00A12AD7" w:rsidRPr="0010736F" w:rsidRDefault="00A12AD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1D713D">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p>
                    <w:p w:rsidR="00A12AD7" w:rsidRPr="0010736F" w:rsidRDefault="00A12AD7" w:rsidP="00997BC5">
                      <w:pPr>
                        <w:spacing w:line="276" w:lineRule="auto"/>
                        <w:rPr>
                          <w:rFonts w:asciiTheme="majorHAnsi" w:hAnsiTheme="majorHAnsi" w:cs="Arial"/>
                          <w:color w:val="0D0D0D" w:themeColor="text1" w:themeTint="F2"/>
                          <w:szCs w:val="22"/>
                          <w:lang w:val="es-ES_tradnl"/>
                        </w:rPr>
                      </w:pPr>
                      <w:bookmarkStart w:id="1" w:name="_ftnref1"/>
                    </w:p>
                    <w:p w:rsidR="00A12AD7" w:rsidRPr="0010736F" w:rsidRDefault="00D3285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LEO</w:t>
                      </w:r>
                      <w:r w:rsidR="00197532">
                        <w:rPr>
                          <w:rFonts w:asciiTheme="majorHAnsi" w:hAnsiTheme="majorHAnsi" w:cs="Arial"/>
                          <w:color w:val="0D0D0D" w:themeColor="text1" w:themeTint="F2"/>
                          <w:szCs w:val="22"/>
                          <w:lang w:val="es-ES_tradnl"/>
                        </w:rPr>
                        <w:t>NIDAS</w:t>
                      </w:r>
                      <w:r w:rsidR="007215ED">
                        <w:rPr>
                          <w:rFonts w:asciiTheme="majorHAnsi" w:hAnsiTheme="majorHAnsi" w:cs="Arial"/>
                          <w:color w:val="0D0D0D" w:themeColor="text1" w:themeTint="F2"/>
                          <w:szCs w:val="22"/>
                          <w:lang w:val="es-ES_tradnl"/>
                        </w:rPr>
                        <w:t xml:space="preserve"> MEDINA ÁLAMOS</w:t>
                      </w:r>
                    </w:p>
                    <w:bookmarkEnd w:id="1"/>
                    <w:p w:rsidR="00A12AD7" w:rsidRPr="0010736F" w:rsidRDefault="00A12AD7"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CHILE</w:t>
                      </w:r>
                    </w:p>
                    <w:p w:rsidR="00A12AD7" w:rsidRPr="00AE5488" w:rsidRDefault="00A12AD7" w:rsidP="007A5817">
                      <w:pPr>
                        <w:rPr>
                          <w:color w:val="0D0D0D" w:themeColor="text1" w:themeTint="F2"/>
                          <w:lang w:val="es-ES_tradnl"/>
                        </w:rPr>
                      </w:pPr>
                    </w:p>
                  </w:txbxContent>
                </v:textbox>
              </v:shape>
            </w:pict>
          </mc:Fallback>
        </mc:AlternateContent>
      </w:r>
      <w:r w:rsidR="004E2649" w:rsidRPr="00CD7E6E">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26897C63" wp14:editId="0375A49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2AD7" w:rsidRPr="00187664" w:rsidRDefault="00187664" w:rsidP="007A5817">
                            <w:pPr>
                              <w:spacing w:line="276" w:lineRule="auto"/>
                              <w:jc w:val="right"/>
                              <w:rPr>
                                <w:rFonts w:asciiTheme="minorHAnsi" w:hAnsiTheme="minorHAnsi"/>
                                <w:color w:val="FFFFFF" w:themeColor="background1"/>
                                <w:sz w:val="22"/>
                                <w:lang w:val="es-419"/>
                              </w:rPr>
                            </w:pPr>
                            <w:r w:rsidRPr="00187664">
                              <w:rPr>
                                <w:rFonts w:asciiTheme="minorHAnsi" w:hAnsiTheme="minorHAnsi"/>
                                <w:color w:val="FFFFFF" w:themeColor="background1"/>
                                <w:sz w:val="22"/>
                                <w:lang w:val="es-419"/>
                              </w:rPr>
                              <w:t>OEA/</w:t>
                            </w:r>
                            <w:proofErr w:type="spellStart"/>
                            <w:r w:rsidRPr="00187664">
                              <w:rPr>
                                <w:rFonts w:asciiTheme="minorHAnsi" w:hAnsiTheme="minorHAnsi"/>
                                <w:color w:val="FFFFFF" w:themeColor="background1"/>
                                <w:sz w:val="22"/>
                                <w:lang w:val="es-419"/>
                              </w:rPr>
                              <w:t>Ser.L</w:t>
                            </w:r>
                            <w:proofErr w:type="spellEnd"/>
                            <w:r w:rsidRPr="00187664">
                              <w:rPr>
                                <w:rFonts w:asciiTheme="minorHAnsi" w:hAnsiTheme="minorHAnsi"/>
                                <w:color w:val="FFFFFF" w:themeColor="background1"/>
                                <w:sz w:val="22"/>
                                <w:lang w:val="es-419"/>
                              </w:rPr>
                              <w:t>/V/II</w:t>
                            </w:r>
                          </w:p>
                          <w:p w:rsidR="00A12AD7" w:rsidRPr="00187664" w:rsidRDefault="00187664" w:rsidP="007A5817">
                            <w:pPr>
                              <w:spacing w:line="276" w:lineRule="auto"/>
                              <w:jc w:val="right"/>
                              <w:rPr>
                                <w:rFonts w:asciiTheme="minorHAnsi" w:hAnsiTheme="minorHAnsi"/>
                                <w:color w:val="FFFFFF" w:themeColor="background1"/>
                                <w:sz w:val="22"/>
                                <w:lang w:val="es-419"/>
                              </w:rPr>
                            </w:pPr>
                            <w:r w:rsidRPr="00187664">
                              <w:rPr>
                                <w:rFonts w:asciiTheme="minorHAnsi" w:hAnsiTheme="minorHAnsi"/>
                                <w:color w:val="FFFFFF" w:themeColor="background1"/>
                                <w:sz w:val="22"/>
                                <w:lang w:val="es-419"/>
                              </w:rPr>
                              <w:t>Doc. 31</w:t>
                            </w:r>
                          </w:p>
                          <w:p w:rsidR="00A12AD7" w:rsidRPr="00C25ADB" w:rsidRDefault="0018766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enero</w:t>
                            </w:r>
                            <w:r w:rsidR="00A12AD7" w:rsidRPr="00C25ADB">
                              <w:rPr>
                                <w:rFonts w:asciiTheme="minorHAnsi" w:hAnsiTheme="minorHAnsi"/>
                                <w:color w:val="FFFFFF" w:themeColor="background1"/>
                                <w:sz w:val="22"/>
                                <w:lang w:val="es-PA"/>
                              </w:rPr>
                              <w:t xml:space="preserve"> 202</w:t>
                            </w:r>
                            <w:r w:rsidR="008326D1">
                              <w:rPr>
                                <w:rFonts w:asciiTheme="minorHAnsi" w:hAnsiTheme="minorHAnsi"/>
                                <w:color w:val="FFFFFF" w:themeColor="background1"/>
                                <w:sz w:val="22"/>
                                <w:lang w:val="es-PA"/>
                              </w:rPr>
                              <w:t>1</w:t>
                            </w:r>
                          </w:p>
                          <w:p w:rsidR="00A12AD7" w:rsidRPr="00C25ADB" w:rsidRDefault="00A12AD7"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6897C63"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A12AD7" w:rsidRPr="00187664" w:rsidRDefault="00187664" w:rsidP="007A5817">
                      <w:pPr>
                        <w:spacing w:line="276" w:lineRule="auto"/>
                        <w:jc w:val="right"/>
                        <w:rPr>
                          <w:rFonts w:asciiTheme="minorHAnsi" w:hAnsiTheme="minorHAnsi"/>
                          <w:color w:val="FFFFFF" w:themeColor="background1"/>
                          <w:sz w:val="22"/>
                          <w:lang w:val="es-419"/>
                        </w:rPr>
                      </w:pPr>
                      <w:r w:rsidRPr="00187664">
                        <w:rPr>
                          <w:rFonts w:asciiTheme="minorHAnsi" w:hAnsiTheme="minorHAnsi"/>
                          <w:color w:val="FFFFFF" w:themeColor="background1"/>
                          <w:sz w:val="22"/>
                          <w:lang w:val="es-419"/>
                        </w:rPr>
                        <w:t>OEA/</w:t>
                      </w:r>
                      <w:proofErr w:type="spellStart"/>
                      <w:r w:rsidRPr="00187664">
                        <w:rPr>
                          <w:rFonts w:asciiTheme="minorHAnsi" w:hAnsiTheme="minorHAnsi"/>
                          <w:color w:val="FFFFFF" w:themeColor="background1"/>
                          <w:sz w:val="22"/>
                          <w:lang w:val="es-419"/>
                        </w:rPr>
                        <w:t>Ser.L</w:t>
                      </w:r>
                      <w:proofErr w:type="spellEnd"/>
                      <w:r w:rsidRPr="00187664">
                        <w:rPr>
                          <w:rFonts w:asciiTheme="minorHAnsi" w:hAnsiTheme="minorHAnsi"/>
                          <w:color w:val="FFFFFF" w:themeColor="background1"/>
                          <w:sz w:val="22"/>
                          <w:lang w:val="es-419"/>
                        </w:rPr>
                        <w:t>/V/II</w:t>
                      </w:r>
                    </w:p>
                    <w:p w:rsidR="00A12AD7" w:rsidRPr="00187664" w:rsidRDefault="00187664" w:rsidP="007A5817">
                      <w:pPr>
                        <w:spacing w:line="276" w:lineRule="auto"/>
                        <w:jc w:val="right"/>
                        <w:rPr>
                          <w:rFonts w:asciiTheme="minorHAnsi" w:hAnsiTheme="minorHAnsi"/>
                          <w:color w:val="FFFFFF" w:themeColor="background1"/>
                          <w:sz w:val="22"/>
                          <w:lang w:val="es-419"/>
                        </w:rPr>
                      </w:pPr>
                      <w:r w:rsidRPr="00187664">
                        <w:rPr>
                          <w:rFonts w:asciiTheme="minorHAnsi" w:hAnsiTheme="minorHAnsi"/>
                          <w:color w:val="FFFFFF" w:themeColor="background1"/>
                          <w:sz w:val="22"/>
                          <w:lang w:val="es-419"/>
                        </w:rPr>
                        <w:t>Doc. 31</w:t>
                      </w:r>
                    </w:p>
                    <w:p w:rsidR="00A12AD7" w:rsidRPr="00C25ADB" w:rsidRDefault="0018766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enero</w:t>
                      </w:r>
                      <w:r w:rsidR="00A12AD7" w:rsidRPr="00C25ADB">
                        <w:rPr>
                          <w:rFonts w:asciiTheme="minorHAnsi" w:hAnsiTheme="minorHAnsi"/>
                          <w:color w:val="FFFFFF" w:themeColor="background1"/>
                          <w:sz w:val="22"/>
                          <w:lang w:val="es-PA"/>
                        </w:rPr>
                        <w:t xml:space="preserve"> 202</w:t>
                      </w:r>
                      <w:r w:rsidR="008326D1">
                        <w:rPr>
                          <w:rFonts w:asciiTheme="minorHAnsi" w:hAnsiTheme="minorHAnsi"/>
                          <w:color w:val="FFFFFF" w:themeColor="background1"/>
                          <w:sz w:val="22"/>
                          <w:lang w:val="es-PA"/>
                        </w:rPr>
                        <w:t>1</w:t>
                      </w:r>
                    </w:p>
                    <w:p w:rsidR="00A12AD7" w:rsidRPr="00C25ADB" w:rsidRDefault="00A12AD7"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rsidR="00040C3A" w:rsidRPr="00CD7E6E" w:rsidRDefault="00040C3A" w:rsidP="00040C3A">
      <w:pPr>
        <w:tabs>
          <w:tab w:val="center" w:pos="5400"/>
        </w:tabs>
        <w:suppressAutoHyphens/>
        <w:jc w:val="center"/>
        <w:rPr>
          <w:rFonts w:asciiTheme="majorHAnsi" w:hAnsiTheme="majorHAnsi"/>
          <w:sz w:val="22"/>
          <w:szCs w:val="22"/>
        </w:rPr>
      </w:pPr>
    </w:p>
    <w:p w:rsidR="00040C3A" w:rsidRPr="00CD7E6E" w:rsidRDefault="00040C3A" w:rsidP="00040C3A">
      <w:pPr>
        <w:tabs>
          <w:tab w:val="center" w:pos="5400"/>
        </w:tabs>
        <w:suppressAutoHyphens/>
        <w:jc w:val="center"/>
        <w:rPr>
          <w:rFonts w:asciiTheme="majorHAnsi" w:hAnsiTheme="majorHAnsi"/>
          <w:sz w:val="22"/>
          <w:szCs w:val="22"/>
        </w:rPr>
      </w:pPr>
    </w:p>
    <w:p w:rsidR="00040C3A" w:rsidRPr="00CD7E6E" w:rsidRDefault="00040C3A" w:rsidP="00040C3A">
      <w:pPr>
        <w:tabs>
          <w:tab w:val="center" w:pos="5400"/>
        </w:tabs>
        <w:suppressAutoHyphens/>
        <w:jc w:val="center"/>
        <w:rPr>
          <w:rFonts w:asciiTheme="majorHAnsi" w:hAnsiTheme="majorHAnsi" w:cs="Arial"/>
          <w:sz w:val="22"/>
          <w:szCs w:val="22"/>
        </w:rPr>
      </w:pPr>
    </w:p>
    <w:p w:rsidR="00040C3A" w:rsidRPr="00CD7E6E" w:rsidRDefault="00040C3A" w:rsidP="00040C3A">
      <w:pPr>
        <w:tabs>
          <w:tab w:val="center" w:pos="5400"/>
        </w:tabs>
        <w:suppressAutoHyphens/>
        <w:jc w:val="center"/>
        <w:rPr>
          <w:rFonts w:asciiTheme="majorHAnsi" w:hAnsiTheme="majorHAnsi"/>
          <w:sz w:val="22"/>
          <w:szCs w:val="22"/>
        </w:rPr>
      </w:pPr>
    </w:p>
    <w:p w:rsidR="00040C3A" w:rsidRPr="00CD7E6E" w:rsidRDefault="00040C3A" w:rsidP="00040C3A">
      <w:pPr>
        <w:tabs>
          <w:tab w:val="center" w:pos="5400"/>
        </w:tabs>
        <w:suppressAutoHyphens/>
        <w:jc w:val="center"/>
        <w:rPr>
          <w:rFonts w:asciiTheme="majorHAnsi" w:hAnsiTheme="majorHAnsi"/>
          <w:sz w:val="22"/>
          <w:szCs w:val="22"/>
        </w:rPr>
      </w:pPr>
    </w:p>
    <w:p w:rsidR="00040C3A" w:rsidRPr="00CD7E6E" w:rsidRDefault="00040C3A" w:rsidP="00040C3A">
      <w:pPr>
        <w:tabs>
          <w:tab w:val="center" w:pos="5400"/>
        </w:tabs>
        <w:suppressAutoHyphens/>
        <w:jc w:val="center"/>
        <w:rPr>
          <w:rFonts w:asciiTheme="majorHAnsi" w:hAnsiTheme="majorHAnsi"/>
          <w:sz w:val="22"/>
          <w:szCs w:val="22"/>
        </w:rPr>
      </w:pPr>
    </w:p>
    <w:p w:rsidR="00040C3A" w:rsidRPr="00CD7E6E" w:rsidRDefault="00040C3A" w:rsidP="00040C3A">
      <w:pPr>
        <w:tabs>
          <w:tab w:val="center" w:pos="5400"/>
        </w:tabs>
        <w:suppressAutoHyphens/>
        <w:jc w:val="center"/>
        <w:rPr>
          <w:rFonts w:asciiTheme="majorHAnsi" w:hAnsiTheme="majorHAnsi"/>
          <w:sz w:val="22"/>
          <w:szCs w:val="22"/>
        </w:rPr>
      </w:pPr>
    </w:p>
    <w:p w:rsidR="005128E4" w:rsidRPr="00CD7E6E" w:rsidRDefault="005128E4" w:rsidP="00040C3A">
      <w:pPr>
        <w:tabs>
          <w:tab w:val="center" w:pos="5400"/>
        </w:tabs>
        <w:suppressAutoHyphens/>
        <w:jc w:val="center"/>
        <w:rPr>
          <w:rFonts w:asciiTheme="majorHAnsi" w:hAnsiTheme="majorHAnsi"/>
          <w:sz w:val="22"/>
          <w:szCs w:val="22"/>
        </w:rPr>
      </w:pPr>
    </w:p>
    <w:p w:rsidR="00040C3A" w:rsidRPr="00CD7E6E" w:rsidRDefault="00040C3A" w:rsidP="00040C3A">
      <w:pPr>
        <w:tabs>
          <w:tab w:val="center" w:pos="5400"/>
        </w:tabs>
        <w:suppressAutoHyphens/>
        <w:jc w:val="center"/>
        <w:rPr>
          <w:rFonts w:asciiTheme="majorHAnsi" w:hAnsiTheme="majorHAnsi"/>
          <w:sz w:val="22"/>
          <w:szCs w:val="22"/>
        </w:rPr>
      </w:pPr>
    </w:p>
    <w:p w:rsidR="005128E4" w:rsidRPr="00CD7E6E" w:rsidRDefault="005128E4" w:rsidP="00040C3A">
      <w:pPr>
        <w:tabs>
          <w:tab w:val="center" w:pos="5400"/>
        </w:tabs>
        <w:suppressAutoHyphens/>
        <w:jc w:val="center"/>
        <w:rPr>
          <w:rFonts w:asciiTheme="majorHAnsi" w:hAnsiTheme="majorHAnsi"/>
          <w:sz w:val="22"/>
          <w:szCs w:val="22"/>
        </w:rPr>
      </w:pPr>
    </w:p>
    <w:p w:rsidR="005128E4" w:rsidRPr="00CD7E6E" w:rsidRDefault="005128E4" w:rsidP="00040C3A">
      <w:pPr>
        <w:tabs>
          <w:tab w:val="center" w:pos="5400"/>
        </w:tabs>
        <w:suppressAutoHyphens/>
        <w:jc w:val="center"/>
        <w:rPr>
          <w:rFonts w:asciiTheme="majorHAnsi" w:hAnsiTheme="majorHAnsi"/>
          <w:sz w:val="22"/>
          <w:szCs w:val="22"/>
        </w:rPr>
      </w:pPr>
    </w:p>
    <w:p w:rsidR="005128E4" w:rsidRPr="00CD7E6E" w:rsidRDefault="005128E4" w:rsidP="00040C3A">
      <w:pPr>
        <w:tabs>
          <w:tab w:val="center" w:pos="5400"/>
        </w:tabs>
        <w:suppressAutoHyphens/>
        <w:jc w:val="center"/>
        <w:rPr>
          <w:rFonts w:asciiTheme="majorHAnsi" w:hAnsiTheme="majorHAnsi"/>
          <w:sz w:val="22"/>
          <w:szCs w:val="22"/>
        </w:rPr>
      </w:pPr>
    </w:p>
    <w:p w:rsidR="00040C3A" w:rsidRPr="00CD7E6E" w:rsidRDefault="00040C3A" w:rsidP="00040C3A">
      <w:pPr>
        <w:tabs>
          <w:tab w:val="center" w:pos="5400"/>
        </w:tabs>
        <w:suppressAutoHyphens/>
        <w:jc w:val="center"/>
        <w:rPr>
          <w:rFonts w:asciiTheme="majorHAnsi" w:hAnsiTheme="majorHAnsi"/>
          <w:sz w:val="22"/>
          <w:szCs w:val="22"/>
        </w:rPr>
      </w:pPr>
    </w:p>
    <w:p w:rsidR="00040C3A" w:rsidRPr="00CD7E6E" w:rsidRDefault="00040C3A" w:rsidP="00040C3A">
      <w:pPr>
        <w:tabs>
          <w:tab w:val="center" w:pos="5400"/>
        </w:tabs>
        <w:suppressAutoHyphens/>
        <w:jc w:val="center"/>
        <w:rPr>
          <w:rFonts w:asciiTheme="majorHAnsi" w:hAnsiTheme="majorHAnsi"/>
          <w:sz w:val="22"/>
          <w:szCs w:val="22"/>
        </w:rPr>
      </w:pPr>
    </w:p>
    <w:p w:rsidR="00A50FCF" w:rsidRPr="00CD7E6E" w:rsidRDefault="00A50FCF" w:rsidP="00040C3A">
      <w:pPr>
        <w:tabs>
          <w:tab w:val="center" w:pos="5400"/>
        </w:tabs>
        <w:suppressAutoHyphens/>
        <w:jc w:val="center"/>
        <w:rPr>
          <w:rFonts w:asciiTheme="majorHAnsi" w:hAnsiTheme="majorHAnsi"/>
          <w:sz w:val="18"/>
          <w:szCs w:val="22"/>
        </w:rPr>
      </w:pPr>
    </w:p>
    <w:p w:rsidR="00A50FCF" w:rsidRPr="00CD7E6E" w:rsidRDefault="00A50FCF" w:rsidP="00040C3A">
      <w:pPr>
        <w:tabs>
          <w:tab w:val="center" w:pos="5400"/>
        </w:tabs>
        <w:suppressAutoHyphens/>
        <w:jc w:val="center"/>
        <w:rPr>
          <w:rFonts w:asciiTheme="majorHAnsi" w:hAnsiTheme="majorHAnsi"/>
          <w:sz w:val="18"/>
          <w:szCs w:val="22"/>
        </w:rPr>
      </w:pPr>
    </w:p>
    <w:p w:rsidR="00A50FCF" w:rsidRPr="00CD7E6E" w:rsidRDefault="00A50FCF" w:rsidP="00040C3A">
      <w:pPr>
        <w:tabs>
          <w:tab w:val="center" w:pos="5400"/>
        </w:tabs>
        <w:suppressAutoHyphens/>
        <w:jc w:val="center"/>
        <w:rPr>
          <w:rFonts w:asciiTheme="majorHAnsi" w:hAnsiTheme="majorHAnsi"/>
          <w:sz w:val="18"/>
          <w:szCs w:val="22"/>
        </w:rPr>
      </w:pPr>
    </w:p>
    <w:p w:rsidR="00A50FCF" w:rsidRPr="00CD7E6E" w:rsidRDefault="00A50FCF" w:rsidP="00040C3A">
      <w:pPr>
        <w:tabs>
          <w:tab w:val="center" w:pos="5400"/>
        </w:tabs>
        <w:suppressAutoHyphens/>
        <w:jc w:val="center"/>
        <w:rPr>
          <w:rFonts w:asciiTheme="majorHAnsi" w:hAnsiTheme="majorHAnsi"/>
          <w:sz w:val="18"/>
          <w:szCs w:val="22"/>
        </w:rPr>
      </w:pPr>
    </w:p>
    <w:p w:rsidR="00A50FCF" w:rsidRPr="00CD7E6E" w:rsidRDefault="00A50FCF" w:rsidP="00040C3A">
      <w:pPr>
        <w:tabs>
          <w:tab w:val="center" w:pos="5400"/>
        </w:tabs>
        <w:suppressAutoHyphens/>
        <w:jc w:val="center"/>
        <w:rPr>
          <w:rFonts w:asciiTheme="majorHAnsi" w:hAnsiTheme="majorHAnsi"/>
          <w:sz w:val="18"/>
          <w:szCs w:val="22"/>
        </w:rPr>
      </w:pPr>
    </w:p>
    <w:p w:rsidR="00A50FCF" w:rsidRPr="00CD7E6E" w:rsidRDefault="00A50FCF" w:rsidP="00040C3A">
      <w:pPr>
        <w:tabs>
          <w:tab w:val="center" w:pos="5400"/>
        </w:tabs>
        <w:suppressAutoHyphens/>
        <w:jc w:val="center"/>
        <w:rPr>
          <w:rFonts w:asciiTheme="majorHAnsi" w:hAnsiTheme="majorHAnsi"/>
          <w:sz w:val="18"/>
          <w:szCs w:val="22"/>
        </w:rPr>
      </w:pPr>
    </w:p>
    <w:p w:rsidR="00A50FCF" w:rsidRPr="00CD7E6E" w:rsidRDefault="00A50FCF" w:rsidP="00040C3A">
      <w:pPr>
        <w:tabs>
          <w:tab w:val="center" w:pos="5400"/>
        </w:tabs>
        <w:suppressAutoHyphens/>
        <w:jc w:val="center"/>
        <w:rPr>
          <w:rFonts w:asciiTheme="majorHAnsi" w:hAnsiTheme="majorHAnsi"/>
          <w:sz w:val="18"/>
          <w:szCs w:val="22"/>
        </w:rPr>
      </w:pPr>
    </w:p>
    <w:p w:rsidR="00A50FCF" w:rsidRPr="00CD7E6E" w:rsidRDefault="00A50FCF" w:rsidP="00040C3A">
      <w:pPr>
        <w:tabs>
          <w:tab w:val="center" w:pos="5400"/>
        </w:tabs>
        <w:suppressAutoHyphens/>
        <w:jc w:val="center"/>
        <w:rPr>
          <w:rFonts w:asciiTheme="majorHAnsi" w:hAnsiTheme="majorHAnsi"/>
          <w:sz w:val="18"/>
          <w:szCs w:val="22"/>
        </w:rPr>
      </w:pPr>
    </w:p>
    <w:p w:rsidR="00A50FCF" w:rsidRPr="00CD7E6E" w:rsidRDefault="00A50FCF" w:rsidP="00040C3A">
      <w:pPr>
        <w:tabs>
          <w:tab w:val="center" w:pos="5400"/>
        </w:tabs>
        <w:suppressAutoHyphens/>
        <w:jc w:val="center"/>
        <w:rPr>
          <w:rFonts w:asciiTheme="majorHAnsi" w:hAnsiTheme="majorHAnsi"/>
          <w:sz w:val="18"/>
          <w:szCs w:val="22"/>
        </w:rPr>
      </w:pPr>
    </w:p>
    <w:p w:rsidR="00A50FCF" w:rsidRPr="00CD7E6E" w:rsidRDefault="00A50FCF" w:rsidP="00040C3A">
      <w:pPr>
        <w:tabs>
          <w:tab w:val="center" w:pos="5400"/>
        </w:tabs>
        <w:suppressAutoHyphens/>
        <w:jc w:val="center"/>
        <w:rPr>
          <w:rFonts w:asciiTheme="majorHAnsi" w:hAnsiTheme="majorHAnsi"/>
          <w:sz w:val="18"/>
          <w:szCs w:val="22"/>
        </w:rPr>
      </w:pPr>
    </w:p>
    <w:p w:rsidR="00A50FCF" w:rsidRPr="00CD7E6E" w:rsidRDefault="00A50FCF" w:rsidP="00040C3A">
      <w:pPr>
        <w:tabs>
          <w:tab w:val="center" w:pos="5400"/>
        </w:tabs>
        <w:suppressAutoHyphens/>
        <w:jc w:val="center"/>
        <w:rPr>
          <w:rFonts w:asciiTheme="majorHAnsi" w:hAnsiTheme="majorHAnsi"/>
          <w:sz w:val="18"/>
          <w:szCs w:val="22"/>
        </w:rPr>
      </w:pPr>
    </w:p>
    <w:p w:rsidR="00A50FCF" w:rsidRPr="00CD7E6E" w:rsidRDefault="00A50FCF" w:rsidP="00040C3A">
      <w:pPr>
        <w:tabs>
          <w:tab w:val="center" w:pos="5400"/>
        </w:tabs>
        <w:suppressAutoHyphens/>
        <w:jc w:val="center"/>
        <w:rPr>
          <w:rFonts w:asciiTheme="majorHAnsi" w:hAnsiTheme="majorHAnsi"/>
          <w:sz w:val="18"/>
          <w:szCs w:val="22"/>
        </w:rPr>
      </w:pPr>
    </w:p>
    <w:p w:rsidR="00A50FCF" w:rsidRPr="00CD7E6E" w:rsidRDefault="00A50FCF" w:rsidP="00040C3A">
      <w:pPr>
        <w:tabs>
          <w:tab w:val="center" w:pos="5400"/>
        </w:tabs>
        <w:suppressAutoHyphens/>
        <w:jc w:val="center"/>
        <w:rPr>
          <w:rFonts w:asciiTheme="majorHAnsi" w:hAnsiTheme="majorHAnsi"/>
          <w:sz w:val="18"/>
          <w:szCs w:val="22"/>
        </w:rPr>
      </w:pPr>
    </w:p>
    <w:p w:rsidR="00A50FCF" w:rsidRPr="00CD7E6E" w:rsidRDefault="00A50FCF" w:rsidP="00040C3A">
      <w:pPr>
        <w:tabs>
          <w:tab w:val="center" w:pos="5400"/>
        </w:tabs>
        <w:suppressAutoHyphens/>
        <w:jc w:val="center"/>
        <w:rPr>
          <w:rFonts w:asciiTheme="majorHAnsi" w:hAnsiTheme="majorHAnsi"/>
          <w:sz w:val="18"/>
          <w:szCs w:val="22"/>
        </w:rPr>
      </w:pPr>
    </w:p>
    <w:p w:rsidR="00A50FCF" w:rsidRPr="00CD7E6E" w:rsidRDefault="0090270B" w:rsidP="00040C3A">
      <w:pPr>
        <w:tabs>
          <w:tab w:val="center" w:pos="5400"/>
        </w:tabs>
        <w:suppressAutoHyphens/>
        <w:jc w:val="center"/>
        <w:rPr>
          <w:rFonts w:asciiTheme="majorHAnsi" w:hAnsiTheme="majorHAnsi"/>
          <w:sz w:val="18"/>
          <w:szCs w:val="22"/>
        </w:rPr>
      </w:pPr>
      <w:r w:rsidRPr="00CD7E6E">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53378799" wp14:editId="1459DD83">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2AD7" w:rsidRPr="00197532" w:rsidRDefault="00A12AD7" w:rsidP="00DD3D86">
                            <w:pPr>
                              <w:tabs>
                                <w:tab w:val="center" w:pos="5400"/>
                              </w:tabs>
                              <w:suppressAutoHyphens/>
                              <w:spacing w:before="60"/>
                              <w:rPr>
                                <w:rFonts w:asciiTheme="majorHAnsi" w:hAnsiTheme="majorHAnsi"/>
                                <w:color w:val="0D0D0D" w:themeColor="text1" w:themeTint="F2"/>
                                <w:sz w:val="18"/>
                                <w:szCs w:val="22"/>
                              </w:rPr>
                            </w:pPr>
                            <w:r w:rsidRPr="00197532">
                              <w:rPr>
                                <w:rFonts w:asciiTheme="majorHAnsi" w:hAnsiTheme="majorHAnsi"/>
                                <w:color w:val="0D0D0D" w:themeColor="text1" w:themeTint="F2"/>
                                <w:sz w:val="18"/>
                                <w:szCs w:val="22"/>
                              </w:rPr>
                              <w:t xml:space="preserve">Aprobado electrónicamente por la Comisión el </w:t>
                            </w:r>
                            <w:r w:rsidR="00187664">
                              <w:rPr>
                                <w:rFonts w:asciiTheme="majorHAnsi" w:hAnsiTheme="majorHAnsi"/>
                                <w:color w:val="0D0D0D" w:themeColor="text1" w:themeTint="F2"/>
                                <w:sz w:val="18"/>
                                <w:szCs w:val="22"/>
                              </w:rPr>
                              <w:t>31</w:t>
                            </w:r>
                            <w:r w:rsidRPr="00197532">
                              <w:rPr>
                                <w:rFonts w:asciiTheme="majorHAnsi" w:hAnsiTheme="majorHAnsi"/>
                                <w:color w:val="0D0D0D" w:themeColor="text1" w:themeTint="F2"/>
                                <w:sz w:val="18"/>
                                <w:szCs w:val="22"/>
                              </w:rPr>
                              <w:t xml:space="preserve"> de </w:t>
                            </w:r>
                            <w:r w:rsidR="00187664">
                              <w:rPr>
                                <w:rFonts w:asciiTheme="majorHAnsi" w:hAnsiTheme="majorHAnsi"/>
                                <w:color w:val="0D0D0D" w:themeColor="text1" w:themeTint="F2"/>
                                <w:sz w:val="18"/>
                                <w:szCs w:val="22"/>
                              </w:rPr>
                              <w:t>enero</w:t>
                            </w:r>
                            <w:r w:rsidRPr="00197532">
                              <w:rPr>
                                <w:rFonts w:asciiTheme="majorHAnsi" w:hAnsiTheme="majorHAnsi"/>
                                <w:color w:val="0D0D0D" w:themeColor="text1" w:themeTint="F2"/>
                                <w:sz w:val="18"/>
                                <w:szCs w:val="22"/>
                              </w:rPr>
                              <w:t xml:space="preserve"> de 202</w:t>
                            </w:r>
                            <w:r w:rsidR="00344425" w:rsidRPr="00197532">
                              <w:rPr>
                                <w:rFonts w:asciiTheme="majorHAnsi" w:hAnsiTheme="majorHAnsi"/>
                                <w:color w:val="0D0D0D" w:themeColor="text1" w:themeTint="F2"/>
                                <w:sz w:val="18"/>
                                <w:szCs w:val="22"/>
                              </w:rPr>
                              <w:t>1</w:t>
                            </w:r>
                            <w:r w:rsidR="00C1360B">
                              <w:rPr>
                                <w:rFonts w:asciiTheme="majorHAnsi" w:hAnsiTheme="majorHAnsi"/>
                                <w:color w:val="0D0D0D" w:themeColor="text1" w:themeTint="F2"/>
                                <w:sz w:val="18"/>
                                <w:szCs w:val="22"/>
                              </w:rPr>
                              <w:t>.</w:t>
                            </w:r>
                          </w:p>
                          <w:p w:rsidR="00A12AD7" w:rsidRPr="007A5817" w:rsidRDefault="00A12AD7" w:rsidP="00247403">
                            <w:pPr>
                              <w:tabs>
                                <w:tab w:val="center" w:pos="5400"/>
                              </w:tabs>
                              <w:suppressAutoHyphens/>
                              <w:spacing w:before="60"/>
                              <w:rPr>
                                <w:rFonts w:asciiTheme="minorHAnsi" w:hAnsiTheme="minorHAnsi" w:cs="Univers"/>
                                <w:color w:val="0D0D0D" w:themeColor="text1" w:themeTint="F2"/>
                                <w:sz w:val="20"/>
                                <w:szCs w:val="20"/>
                              </w:rPr>
                            </w:pPr>
                          </w:p>
                          <w:p w:rsidR="00A12AD7" w:rsidRPr="00167A34" w:rsidRDefault="00A12AD7"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78799"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A12AD7" w:rsidRPr="00197532" w:rsidRDefault="00A12AD7" w:rsidP="00DD3D86">
                      <w:pPr>
                        <w:tabs>
                          <w:tab w:val="center" w:pos="5400"/>
                        </w:tabs>
                        <w:suppressAutoHyphens/>
                        <w:spacing w:before="60"/>
                        <w:rPr>
                          <w:rFonts w:asciiTheme="majorHAnsi" w:hAnsiTheme="majorHAnsi"/>
                          <w:color w:val="0D0D0D" w:themeColor="text1" w:themeTint="F2"/>
                          <w:sz w:val="18"/>
                          <w:szCs w:val="22"/>
                        </w:rPr>
                      </w:pPr>
                      <w:r w:rsidRPr="00197532">
                        <w:rPr>
                          <w:rFonts w:asciiTheme="majorHAnsi" w:hAnsiTheme="majorHAnsi"/>
                          <w:color w:val="0D0D0D" w:themeColor="text1" w:themeTint="F2"/>
                          <w:sz w:val="18"/>
                          <w:szCs w:val="22"/>
                        </w:rPr>
                        <w:t xml:space="preserve">Aprobado electrónicamente por la Comisión el </w:t>
                      </w:r>
                      <w:r w:rsidR="00187664">
                        <w:rPr>
                          <w:rFonts w:asciiTheme="majorHAnsi" w:hAnsiTheme="majorHAnsi"/>
                          <w:color w:val="0D0D0D" w:themeColor="text1" w:themeTint="F2"/>
                          <w:sz w:val="18"/>
                          <w:szCs w:val="22"/>
                        </w:rPr>
                        <w:t>31</w:t>
                      </w:r>
                      <w:r w:rsidRPr="00197532">
                        <w:rPr>
                          <w:rFonts w:asciiTheme="majorHAnsi" w:hAnsiTheme="majorHAnsi"/>
                          <w:color w:val="0D0D0D" w:themeColor="text1" w:themeTint="F2"/>
                          <w:sz w:val="18"/>
                          <w:szCs w:val="22"/>
                        </w:rPr>
                        <w:t xml:space="preserve"> de </w:t>
                      </w:r>
                      <w:r w:rsidR="00187664">
                        <w:rPr>
                          <w:rFonts w:asciiTheme="majorHAnsi" w:hAnsiTheme="majorHAnsi"/>
                          <w:color w:val="0D0D0D" w:themeColor="text1" w:themeTint="F2"/>
                          <w:sz w:val="18"/>
                          <w:szCs w:val="22"/>
                        </w:rPr>
                        <w:t>enero</w:t>
                      </w:r>
                      <w:r w:rsidRPr="00197532">
                        <w:rPr>
                          <w:rFonts w:asciiTheme="majorHAnsi" w:hAnsiTheme="majorHAnsi"/>
                          <w:color w:val="0D0D0D" w:themeColor="text1" w:themeTint="F2"/>
                          <w:sz w:val="18"/>
                          <w:szCs w:val="22"/>
                        </w:rPr>
                        <w:t xml:space="preserve"> de 202</w:t>
                      </w:r>
                      <w:r w:rsidR="00344425" w:rsidRPr="00197532">
                        <w:rPr>
                          <w:rFonts w:asciiTheme="majorHAnsi" w:hAnsiTheme="majorHAnsi"/>
                          <w:color w:val="0D0D0D" w:themeColor="text1" w:themeTint="F2"/>
                          <w:sz w:val="18"/>
                          <w:szCs w:val="22"/>
                        </w:rPr>
                        <w:t>1</w:t>
                      </w:r>
                      <w:r w:rsidR="00C1360B">
                        <w:rPr>
                          <w:rFonts w:asciiTheme="majorHAnsi" w:hAnsiTheme="majorHAnsi"/>
                          <w:color w:val="0D0D0D" w:themeColor="text1" w:themeTint="F2"/>
                          <w:sz w:val="18"/>
                          <w:szCs w:val="22"/>
                        </w:rPr>
                        <w:t>.</w:t>
                      </w:r>
                    </w:p>
                    <w:p w:rsidR="00A12AD7" w:rsidRPr="007A5817" w:rsidRDefault="00A12AD7" w:rsidP="00247403">
                      <w:pPr>
                        <w:tabs>
                          <w:tab w:val="center" w:pos="5400"/>
                        </w:tabs>
                        <w:suppressAutoHyphens/>
                        <w:spacing w:before="60"/>
                        <w:rPr>
                          <w:rFonts w:asciiTheme="minorHAnsi" w:hAnsiTheme="minorHAnsi" w:cs="Univers"/>
                          <w:color w:val="0D0D0D" w:themeColor="text1" w:themeTint="F2"/>
                          <w:sz w:val="20"/>
                          <w:szCs w:val="20"/>
                        </w:rPr>
                      </w:pPr>
                    </w:p>
                    <w:p w:rsidR="00A12AD7" w:rsidRPr="00167A34" w:rsidRDefault="00A12AD7"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rsidR="00A50FCF" w:rsidRPr="00CD7E6E" w:rsidRDefault="00A50FCF" w:rsidP="00040C3A">
      <w:pPr>
        <w:tabs>
          <w:tab w:val="center" w:pos="5400"/>
        </w:tabs>
        <w:suppressAutoHyphens/>
        <w:jc w:val="center"/>
        <w:rPr>
          <w:rFonts w:asciiTheme="majorHAnsi" w:hAnsiTheme="majorHAnsi"/>
          <w:sz w:val="18"/>
          <w:szCs w:val="22"/>
        </w:rPr>
      </w:pPr>
    </w:p>
    <w:p w:rsidR="00A50FCF" w:rsidRPr="00CD7E6E" w:rsidRDefault="00A50FCF" w:rsidP="00040C3A">
      <w:pPr>
        <w:tabs>
          <w:tab w:val="center" w:pos="5400"/>
        </w:tabs>
        <w:suppressAutoHyphens/>
        <w:jc w:val="center"/>
        <w:rPr>
          <w:rFonts w:asciiTheme="majorHAnsi" w:hAnsiTheme="majorHAnsi"/>
          <w:sz w:val="18"/>
          <w:szCs w:val="22"/>
        </w:rPr>
      </w:pPr>
    </w:p>
    <w:p w:rsidR="00A50FCF" w:rsidRPr="00CD7E6E" w:rsidRDefault="00A50FCF" w:rsidP="00040C3A">
      <w:pPr>
        <w:tabs>
          <w:tab w:val="center" w:pos="5400"/>
        </w:tabs>
        <w:suppressAutoHyphens/>
        <w:jc w:val="center"/>
        <w:rPr>
          <w:rFonts w:asciiTheme="majorHAnsi" w:hAnsiTheme="majorHAnsi"/>
          <w:sz w:val="18"/>
          <w:szCs w:val="22"/>
        </w:rPr>
      </w:pPr>
    </w:p>
    <w:p w:rsidR="00A50FCF" w:rsidRPr="00CD7E6E" w:rsidRDefault="00A50FCF" w:rsidP="00040C3A">
      <w:pPr>
        <w:tabs>
          <w:tab w:val="center" w:pos="5400"/>
        </w:tabs>
        <w:suppressAutoHyphens/>
        <w:jc w:val="center"/>
        <w:rPr>
          <w:rFonts w:asciiTheme="majorHAnsi" w:hAnsiTheme="majorHAnsi"/>
          <w:sz w:val="18"/>
          <w:szCs w:val="22"/>
        </w:rPr>
      </w:pPr>
    </w:p>
    <w:p w:rsidR="00A50FCF" w:rsidRPr="00CD7E6E" w:rsidRDefault="0090270B" w:rsidP="00040C3A">
      <w:pPr>
        <w:tabs>
          <w:tab w:val="center" w:pos="5400"/>
        </w:tabs>
        <w:suppressAutoHyphens/>
        <w:jc w:val="center"/>
        <w:rPr>
          <w:rFonts w:asciiTheme="majorHAnsi" w:hAnsiTheme="majorHAnsi"/>
          <w:sz w:val="18"/>
          <w:szCs w:val="22"/>
        </w:rPr>
      </w:pPr>
      <w:r w:rsidRPr="00CD7E6E">
        <w:rPr>
          <w:rFonts w:asciiTheme="majorHAnsi" w:hAnsiTheme="majorHAnsi"/>
          <w:noProof/>
          <w:sz w:val="18"/>
          <w:szCs w:val="22"/>
          <w:lang w:val="en-US"/>
        </w:rPr>
        <mc:AlternateContent>
          <mc:Choice Requires="wps">
            <w:drawing>
              <wp:anchor distT="0" distB="0" distL="114300" distR="114300" simplePos="0" relativeHeight="251678720" behindDoc="0" locked="0" layoutInCell="1" allowOverlap="1" wp14:anchorId="5693B7C4" wp14:editId="7BFDB77C">
                <wp:simplePos x="0" y="0"/>
                <wp:positionH relativeFrom="column">
                  <wp:posOffset>1333500</wp:posOffset>
                </wp:positionH>
                <wp:positionV relativeFrom="paragraph">
                  <wp:posOffset>5715</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2AD7" w:rsidRPr="007B05C4" w:rsidRDefault="00A12AD7"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87664" w:rsidRPr="00187664">
                              <w:rPr>
                                <w:rFonts w:asciiTheme="majorHAnsi" w:hAnsiTheme="majorHAnsi"/>
                                <w:color w:val="595959" w:themeColor="text1" w:themeTint="A6"/>
                                <w:sz w:val="18"/>
                                <w:szCs w:val="18"/>
                                <w:lang w:val="pt-BR"/>
                              </w:rPr>
                              <w:t>27</w:t>
                            </w:r>
                            <w:r w:rsidRPr="00187664">
                              <w:rPr>
                                <w:rFonts w:asciiTheme="majorHAnsi" w:hAnsiTheme="majorHAnsi"/>
                                <w:color w:val="595959" w:themeColor="text1" w:themeTint="A6"/>
                                <w:sz w:val="18"/>
                                <w:szCs w:val="18"/>
                                <w:lang w:val="pt-BR"/>
                              </w:rPr>
                              <w:t>/</w:t>
                            </w:r>
                            <w:r w:rsidR="00187664" w:rsidRPr="00187664">
                              <w:rPr>
                                <w:rFonts w:asciiTheme="majorHAnsi" w:hAnsiTheme="majorHAnsi"/>
                                <w:color w:val="595959" w:themeColor="text1" w:themeTint="A6"/>
                                <w:sz w:val="18"/>
                                <w:szCs w:val="18"/>
                                <w:lang w:val="pt-BR"/>
                              </w:rPr>
                              <w:t>21</w:t>
                            </w:r>
                            <w:r w:rsidRPr="00187664">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rPr>
                              <w:t>ón</w:t>
                            </w:r>
                            <w:proofErr w:type="spellEnd"/>
                            <w:r>
                              <w:rPr>
                                <w:rFonts w:asciiTheme="majorHAnsi" w:hAnsiTheme="majorHAnsi"/>
                                <w:color w:val="595959" w:themeColor="text1" w:themeTint="A6"/>
                                <w:sz w:val="18"/>
                                <w:szCs w:val="18"/>
                              </w:rPr>
                              <w:t xml:space="preserve"> </w:t>
                            </w:r>
                            <w:r w:rsidR="00187664">
                              <w:rPr>
                                <w:rFonts w:asciiTheme="majorHAnsi" w:hAnsiTheme="majorHAnsi"/>
                                <w:color w:val="595959" w:themeColor="text1" w:themeTint="A6"/>
                                <w:sz w:val="18"/>
                                <w:szCs w:val="18"/>
                              </w:rPr>
                              <w:t>897</w:t>
                            </w:r>
                            <w:r>
                              <w:rPr>
                                <w:rFonts w:asciiTheme="majorHAnsi" w:hAnsiTheme="majorHAnsi"/>
                                <w:color w:val="595959" w:themeColor="text1" w:themeTint="A6"/>
                                <w:sz w:val="18"/>
                                <w:szCs w:val="18"/>
                              </w:rPr>
                              <w:t>-</w:t>
                            </w:r>
                            <w:r w:rsidR="00187664">
                              <w:rPr>
                                <w:rFonts w:asciiTheme="majorHAnsi" w:hAnsiTheme="majorHAnsi"/>
                                <w:color w:val="595959" w:themeColor="text1" w:themeTint="A6"/>
                                <w:sz w:val="18"/>
                                <w:szCs w:val="18"/>
                              </w:rPr>
                              <w:t>11</w:t>
                            </w:r>
                            <w:r>
                              <w:rPr>
                                <w:rFonts w:asciiTheme="majorHAnsi" w:hAnsiTheme="majorHAnsi"/>
                                <w:color w:val="595959" w:themeColor="text1" w:themeTint="A6"/>
                                <w:sz w:val="18"/>
                                <w:szCs w:val="18"/>
                              </w:rPr>
                              <w:t xml:space="preserve">. </w:t>
                            </w:r>
                            <w:r w:rsidR="001D713D">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r w:rsidR="00D32852">
                              <w:rPr>
                                <w:rFonts w:asciiTheme="majorHAnsi" w:hAnsiTheme="majorHAnsi"/>
                                <w:color w:val="595959" w:themeColor="text1" w:themeTint="A6"/>
                                <w:sz w:val="18"/>
                                <w:szCs w:val="18"/>
                                <w:lang w:val="es-ES_tradnl"/>
                              </w:rPr>
                              <w:t>Leo</w:t>
                            </w:r>
                            <w:r w:rsidR="00197532">
                              <w:rPr>
                                <w:rFonts w:asciiTheme="majorHAnsi" w:hAnsiTheme="majorHAnsi"/>
                                <w:color w:val="595959" w:themeColor="text1" w:themeTint="A6"/>
                                <w:sz w:val="18"/>
                                <w:szCs w:val="18"/>
                                <w:lang w:val="es-ES_tradnl"/>
                              </w:rPr>
                              <w:t>nidas</w:t>
                            </w:r>
                            <w:r w:rsidR="00AB32A7">
                              <w:rPr>
                                <w:rFonts w:asciiTheme="majorHAnsi" w:hAnsiTheme="majorHAnsi"/>
                                <w:color w:val="595959" w:themeColor="text1" w:themeTint="A6"/>
                                <w:sz w:val="18"/>
                                <w:szCs w:val="18"/>
                                <w:lang w:val="es-ES_tradnl"/>
                              </w:rPr>
                              <w:t xml:space="preserve"> Medina Álamos</w:t>
                            </w:r>
                            <w:r>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187664">
                              <w:rPr>
                                <w:rFonts w:asciiTheme="majorHAnsi" w:hAnsiTheme="majorHAnsi"/>
                                <w:color w:val="595959" w:themeColor="text1" w:themeTint="A6"/>
                                <w:sz w:val="18"/>
                                <w:szCs w:val="18"/>
                              </w:rPr>
                              <w:t>31 de enero de 2021</w:t>
                            </w:r>
                            <w:r w:rsidRPr="007B05C4">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693B7C4" id="Text Box 10" o:spid="_x0000_s1030" type="#_x0000_t202" style="position:absolute;left:0;text-align:left;margin-left:105pt;margin-top:.45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" filled="f" stroked="f" strokeweight=".5pt">
                <v:textbox>
                  <w:txbxContent>
                    <w:p w:rsidR="00A12AD7" w:rsidRPr="007B05C4" w:rsidRDefault="00A12AD7"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87664" w:rsidRPr="00187664">
                        <w:rPr>
                          <w:rFonts w:asciiTheme="majorHAnsi" w:hAnsiTheme="majorHAnsi"/>
                          <w:color w:val="595959" w:themeColor="text1" w:themeTint="A6"/>
                          <w:sz w:val="18"/>
                          <w:szCs w:val="18"/>
                          <w:lang w:val="pt-BR"/>
                        </w:rPr>
                        <w:t>27</w:t>
                      </w:r>
                      <w:r w:rsidRPr="00187664">
                        <w:rPr>
                          <w:rFonts w:asciiTheme="majorHAnsi" w:hAnsiTheme="majorHAnsi"/>
                          <w:color w:val="595959" w:themeColor="text1" w:themeTint="A6"/>
                          <w:sz w:val="18"/>
                          <w:szCs w:val="18"/>
                          <w:lang w:val="pt-BR"/>
                        </w:rPr>
                        <w:t>/</w:t>
                      </w:r>
                      <w:r w:rsidR="00187664" w:rsidRPr="00187664">
                        <w:rPr>
                          <w:rFonts w:asciiTheme="majorHAnsi" w:hAnsiTheme="majorHAnsi"/>
                          <w:color w:val="595959" w:themeColor="text1" w:themeTint="A6"/>
                          <w:sz w:val="18"/>
                          <w:szCs w:val="18"/>
                          <w:lang w:val="pt-BR"/>
                        </w:rPr>
                        <w:t>21</w:t>
                      </w:r>
                      <w:r w:rsidRPr="00187664">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rPr>
                        <w:t>ón</w:t>
                      </w:r>
                      <w:proofErr w:type="spellEnd"/>
                      <w:r>
                        <w:rPr>
                          <w:rFonts w:asciiTheme="majorHAnsi" w:hAnsiTheme="majorHAnsi"/>
                          <w:color w:val="595959" w:themeColor="text1" w:themeTint="A6"/>
                          <w:sz w:val="18"/>
                          <w:szCs w:val="18"/>
                        </w:rPr>
                        <w:t xml:space="preserve"> </w:t>
                      </w:r>
                      <w:r w:rsidR="00187664">
                        <w:rPr>
                          <w:rFonts w:asciiTheme="majorHAnsi" w:hAnsiTheme="majorHAnsi"/>
                          <w:color w:val="595959" w:themeColor="text1" w:themeTint="A6"/>
                          <w:sz w:val="18"/>
                          <w:szCs w:val="18"/>
                        </w:rPr>
                        <w:t>897</w:t>
                      </w:r>
                      <w:r>
                        <w:rPr>
                          <w:rFonts w:asciiTheme="majorHAnsi" w:hAnsiTheme="majorHAnsi"/>
                          <w:color w:val="595959" w:themeColor="text1" w:themeTint="A6"/>
                          <w:sz w:val="18"/>
                          <w:szCs w:val="18"/>
                        </w:rPr>
                        <w:t>-</w:t>
                      </w:r>
                      <w:r w:rsidR="00187664">
                        <w:rPr>
                          <w:rFonts w:asciiTheme="majorHAnsi" w:hAnsiTheme="majorHAnsi"/>
                          <w:color w:val="595959" w:themeColor="text1" w:themeTint="A6"/>
                          <w:sz w:val="18"/>
                          <w:szCs w:val="18"/>
                        </w:rPr>
                        <w:t>11</w:t>
                      </w:r>
                      <w:r>
                        <w:rPr>
                          <w:rFonts w:asciiTheme="majorHAnsi" w:hAnsiTheme="majorHAnsi"/>
                          <w:color w:val="595959" w:themeColor="text1" w:themeTint="A6"/>
                          <w:sz w:val="18"/>
                          <w:szCs w:val="18"/>
                        </w:rPr>
                        <w:t xml:space="preserve">. </w:t>
                      </w:r>
                      <w:r w:rsidR="001D713D">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r w:rsidR="00D32852">
                        <w:rPr>
                          <w:rFonts w:asciiTheme="majorHAnsi" w:hAnsiTheme="majorHAnsi"/>
                          <w:color w:val="595959" w:themeColor="text1" w:themeTint="A6"/>
                          <w:sz w:val="18"/>
                          <w:szCs w:val="18"/>
                          <w:lang w:val="es-ES_tradnl"/>
                        </w:rPr>
                        <w:t>Leo</w:t>
                      </w:r>
                      <w:bookmarkStart w:id="3" w:name="_GoBack"/>
                      <w:bookmarkEnd w:id="3"/>
                      <w:r w:rsidR="00197532">
                        <w:rPr>
                          <w:rFonts w:asciiTheme="majorHAnsi" w:hAnsiTheme="majorHAnsi"/>
                          <w:color w:val="595959" w:themeColor="text1" w:themeTint="A6"/>
                          <w:sz w:val="18"/>
                          <w:szCs w:val="18"/>
                          <w:lang w:val="es-ES_tradnl"/>
                        </w:rPr>
                        <w:t>nidas</w:t>
                      </w:r>
                      <w:r w:rsidR="00AB32A7">
                        <w:rPr>
                          <w:rFonts w:asciiTheme="majorHAnsi" w:hAnsiTheme="majorHAnsi"/>
                          <w:color w:val="595959" w:themeColor="text1" w:themeTint="A6"/>
                          <w:sz w:val="18"/>
                          <w:szCs w:val="18"/>
                          <w:lang w:val="es-ES_tradnl"/>
                        </w:rPr>
                        <w:t xml:space="preserve"> Medina Álamos</w:t>
                      </w:r>
                      <w:r>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187664">
                        <w:rPr>
                          <w:rFonts w:asciiTheme="majorHAnsi" w:hAnsiTheme="majorHAnsi"/>
                          <w:color w:val="595959" w:themeColor="text1" w:themeTint="A6"/>
                          <w:sz w:val="18"/>
                          <w:szCs w:val="18"/>
                        </w:rPr>
                        <w:t>31 de enero de 2021</w:t>
                      </w:r>
                      <w:r w:rsidRPr="007B05C4">
                        <w:rPr>
                          <w:rFonts w:asciiTheme="majorHAnsi" w:hAnsiTheme="majorHAnsi"/>
                          <w:color w:val="595959" w:themeColor="text1" w:themeTint="A6"/>
                          <w:sz w:val="18"/>
                          <w:szCs w:val="18"/>
                        </w:rPr>
                        <w:t>.</w:t>
                      </w:r>
                    </w:p>
                  </w:txbxContent>
                </v:textbox>
              </v:shape>
            </w:pict>
          </mc:Fallback>
        </mc:AlternateContent>
      </w:r>
    </w:p>
    <w:p w:rsidR="00A50FCF" w:rsidRPr="00CD7E6E" w:rsidRDefault="00A50FCF" w:rsidP="00040C3A">
      <w:pPr>
        <w:tabs>
          <w:tab w:val="center" w:pos="5400"/>
        </w:tabs>
        <w:suppressAutoHyphens/>
        <w:jc w:val="center"/>
        <w:rPr>
          <w:rFonts w:asciiTheme="majorHAnsi" w:hAnsiTheme="majorHAnsi"/>
          <w:sz w:val="18"/>
          <w:szCs w:val="22"/>
        </w:rPr>
      </w:pPr>
    </w:p>
    <w:p w:rsidR="0090270B" w:rsidRPr="00CD7E6E" w:rsidRDefault="00D306D1" w:rsidP="005516A1">
      <w:pPr>
        <w:tabs>
          <w:tab w:val="center" w:pos="5400"/>
        </w:tabs>
        <w:suppressAutoHyphens/>
        <w:jc w:val="center"/>
        <w:rPr>
          <w:rFonts w:asciiTheme="majorHAnsi" w:hAnsiTheme="majorHAnsi"/>
          <w:b/>
          <w:sz w:val="20"/>
        </w:rPr>
      </w:pPr>
      <w:r w:rsidRPr="00CD7E6E">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14:anchorId="4F7515B8" wp14:editId="59CF0F7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2AD7" w:rsidRPr="00D72DC6" w:rsidRDefault="00C1360B" w:rsidP="00F02AD1">
                            <w:pPr>
                              <w:rPr>
                                <w:color w:val="FFFFFF" w:themeColor="background1"/>
                                <w14:textFill>
                                  <w14:noFill/>
                                </w14:textFill>
                              </w:rPr>
                            </w:pPr>
                            <w:r>
                              <w:rPr>
                                <w:noProof/>
                                <w:color w:val="FFFFFF" w:themeColor="background1"/>
                                <w:lang w:val="en-US"/>
                              </w:rPr>
                              <w:drawing>
                                <wp:inline distT="0" distB="0" distL="0" distR="0">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515B8"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A12AD7" w:rsidRPr="00D72DC6" w:rsidRDefault="00C1360B" w:rsidP="00F02AD1">
                      <w:pPr>
                        <w:rPr>
                          <w:color w:val="FFFFFF" w:themeColor="background1"/>
                          <w14:textFill>
                            <w14:noFill/>
                          </w14:textFill>
                        </w:rPr>
                      </w:pPr>
                      <w:r>
                        <w:rPr>
                          <w:noProof/>
                          <w:color w:val="FFFFFF" w:themeColor="background1"/>
                          <w:lang w:val="en-US"/>
                        </w:rPr>
                        <w:drawing>
                          <wp:inline distT="0" distB="0" distL="0" distR="0">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CD7E6E">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7791C124" wp14:editId="2DAB6BA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2AD7" w:rsidRPr="004B7EB6" w:rsidRDefault="00A12AD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791C124"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A12AD7" w:rsidRPr="004B7EB6" w:rsidRDefault="00A12AD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CD7E6E" w:rsidRDefault="004A6A54" w:rsidP="005516A1">
      <w:pPr>
        <w:tabs>
          <w:tab w:val="center" w:pos="5400"/>
        </w:tabs>
        <w:suppressAutoHyphens/>
        <w:jc w:val="center"/>
        <w:rPr>
          <w:rFonts w:asciiTheme="majorHAnsi" w:hAnsiTheme="majorHAnsi"/>
          <w:b/>
          <w:sz w:val="20"/>
        </w:rPr>
        <w:sectPr w:rsidR="0070697F" w:rsidRPr="00CD7E6E"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CD7E6E">
        <w:rPr>
          <w:rFonts w:asciiTheme="majorHAnsi" w:hAnsiTheme="majorHAnsi"/>
          <w:b/>
          <w:sz w:val="20"/>
        </w:rPr>
        <w:tab/>
      </w:r>
    </w:p>
    <w:p w:rsidR="003239B8" w:rsidRPr="00CD7E6E" w:rsidRDefault="003239B8" w:rsidP="004A6A54">
      <w:pPr>
        <w:spacing w:after="240"/>
        <w:ind w:firstLine="720"/>
        <w:jc w:val="both"/>
        <w:rPr>
          <w:rFonts w:asciiTheme="majorHAnsi" w:hAnsiTheme="majorHAnsi"/>
          <w:b/>
          <w:bCs/>
          <w:sz w:val="20"/>
          <w:szCs w:val="20"/>
        </w:rPr>
      </w:pPr>
      <w:r w:rsidRPr="00CD7E6E">
        <w:rPr>
          <w:rFonts w:asciiTheme="majorHAnsi" w:hAnsiTheme="majorHAnsi"/>
          <w:b/>
          <w:bCs/>
          <w:sz w:val="20"/>
          <w:szCs w:val="20"/>
        </w:rPr>
        <w:lastRenderedPageBreak/>
        <w:t>I.</w:t>
      </w:r>
      <w:r w:rsidRPr="00CD7E6E">
        <w:rPr>
          <w:rFonts w:asciiTheme="majorHAnsi" w:hAnsiTheme="majorHAnsi"/>
          <w:b/>
          <w:bCs/>
          <w:sz w:val="20"/>
          <w:szCs w:val="20"/>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CD7E6E" w:rsidTr="004A6A54">
        <w:tc>
          <w:tcPr>
            <w:tcW w:w="3600" w:type="dxa"/>
            <w:tcBorders>
              <w:top w:val="single" w:sz="4" w:space="0" w:color="auto"/>
              <w:bottom w:val="single" w:sz="6" w:space="0" w:color="auto"/>
            </w:tcBorders>
            <w:shd w:val="clear" w:color="auto" w:fill="386294"/>
            <w:vAlign w:val="center"/>
          </w:tcPr>
          <w:p w:rsidR="003239B8" w:rsidRPr="00CD7E6E" w:rsidRDefault="003239B8" w:rsidP="00EA0531">
            <w:pPr>
              <w:jc w:val="center"/>
              <w:rPr>
                <w:rFonts w:ascii="Cambria" w:hAnsi="Cambria"/>
                <w:b/>
                <w:bCs/>
                <w:color w:val="FFFFFF" w:themeColor="background1"/>
                <w:sz w:val="20"/>
                <w:szCs w:val="20"/>
              </w:rPr>
            </w:pPr>
            <w:r w:rsidRPr="00CD7E6E">
              <w:rPr>
                <w:rFonts w:ascii="Cambria" w:hAnsi="Cambria"/>
                <w:b/>
                <w:bCs/>
                <w:color w:val="FFFFFF" w:themeColor="background1"/>
                <w:sz w:val="20"/>
                <w:szCs w:val="20"/>
              </w:rPr>
              <w:t>Parte peticionaria:</w:t>
            </w:r>
          </w:p>
        </w:tc>
        <w:tc>
          <w:tcPr>
            <w:tcW w:w="5760" w:type="dxa"/>
            <w:vAlign w:val="center"/>
          </w:tcPr>
          <w:p w:rsidR="003239B8" w:rsidRPr="00996E92" w:rsidRDefault="00996E92" w:rsidP="00EA0531">
            <w:pPr>
              <w:jc w:val="both"/>
              <w:rPr>
                <w:rFonts w:ascii="Cambria" w:hAnsi="Cambria"/>
                <w:bCs/>
                <w:sz w:val="20"/>
                <w:szCs w:val="20"/>
                <w:lang w:val="pt-BR"/>
              </w:rPr>
            </w:pPr>
            <w:r w:rsidRPr="00996E92">
              <w:rPr>
                <w:rFonts w:ascii="Cambria" w:hAnsi="Cambria"/>
                <w:bCs/>
                <w:sz w:val="20"/>
                <w:szCs w:val="20"/>
                <w:lang w:val="pt-BR"/>
              </w:rPr>
              <w:t>Leonidas Medina Álamos y N</w:t>
            </w:r>
            <w:r>
              <w:rPr>
                <w:rFonts w:ascii="Cambria" w:hAnsi="Cambria"/>
                <w:bCs/>
                <w:sz w:val="20"/>
                <w:szCs w:val="20"/>
                <w:lang w:val="pt-BR"/>
              </w:rPr>
              <w:t>elson Caucoto</w:t>
            </w:r>
          </w:p>
        </w:tc>
      </w:tr>
      <w:tr w:rsidR="009553D6" w:rsidRPr="00CD7E6E" w:rsidTr="000647A8">
        <w:trPr>
          <w:trHeight w:val="123"/>
        </w:trPr>
        <w:tc>
          <w:tcPr>
            <w:tcW w:w="3600" w:type="dxa"/>
            <w:tcBorders>
              <w:top w:val="single" w:sz="6" w:space="0" w:color="auto"/>
              <w:bottom w:val="single" w:sz="6" w:space="0" w:color="auto"/>
            </w:tcBorders>
            <w:shd w:val="clear" w:color="auto" w:fill="386294"/>
            <w:vAlign w:val="center"/>
          </w:tcPr>
          <w:p w:rsidR="009553D6" w:rsidRPr="00CD7E6E" w:rsidRDefault="00CC0591" w:rsidP="009553D6">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73017E48C84314793B50438A9B1F061"/>
                </w:placeholder>
                <w:dropDownList>
                  <w:listItem w:value="Choose an item."/>
                  <w:listItem w:displayText="Presunta víctima" w:value="Presunta víctima"/>
                  <w:listItem w:displayText="Presuntas víctimas" w:value="Presuntas víctimas"/>
                </w:dropDownList>
              </w:sdtPr>
              <w:sdtEndPr/>
              <w:sdtContent>
                <w:r w:rsidR="009553D6" w:rsidRPr="00CD7E6E">
                  <w:rPr>
                    <w:rFonts w:ascii="Cambria" w:hAnsi="Cambria"/>
                    <w:b/>
                    <w:bCs/>
                    <w:color w:val="FFFFFF" w:themeColor="background1"/>
                    <w:sz w:val="20"/>
                    <w:szCs w:val="20"/>
                  </w:rPr>
                  <w:t>Presunta víctima</w:t>
                </w:r>
              </w:sdtContent>
            </w:sdt>
            <w:r w:rsidR="009553D6" w:rsidRPr="00CD7E6E">
              <w:rPr>
                <w:rFonts w:ascii="Cambria" w:hAnsi="Cambria"/>
                <w:b/>
                <w:bCs/>
                <w:color w:val="FFFFFF" w:themeColor="background1"/>
                <w:sz w:val="20"/>
                <w:szCs w:val="20"/>
              </w:rPr>
              <w:t>:</w:t>
            </w:r>
          </w:p>
        </w:tc>
        <w:tc>
          <w:tcPr>
            <w:tcW w:w="5760" w:type="dxa"/>
            <w:vAlign w:val="center"/>
          </w:tcPr>
          <w:p w:rsidR="009553D6" w:rsidRPr="00996E92" w:rsidRDefault="00AB32A7" w:rsidP="009553D6">
            <w:pPr>
              <w:jc w:val="both"/>
              <w:rPr>
                <w:rFonts w:ascii="Cambria" w:hAnsi="Cambria"/>
                <w:bCs/>
                <w:sz w:val="20"/>
                <w:szCs w:val="20"/>
                <w:lang w:val="es-US"/>
              </w:rPr>
            </w:pPr>
            <w:r>
              <w:rPr>
                <w:rFonts w:ascii="Cambria" w:hAnsi="Cambria"/>
                <w:bCs/>
                <w:sz w:val="20"/>
                <w:szCs w:val="20"/>
              </w:rPr>
              <w:t>Leonidas Medina Álamos</w:t>
            </w:r>
          </w:p>
        </w:tc>
      </w:tr>
      <w:tr w:rsidR="009553D6" w:rsidRPr="00CD7E6E" w:rsidTr="004A6A54">
        <w:tc>
          <w:tcPr>
            <w:tcW w:w="3600" w:type="dxa"/>
            <w:tcBorders>
              <w:top w:val="single" w:sz="6" w:space="0" w:color="auto"/>
              <w:bottom w:val="single" w:sz="6" w:space="0" w:color="auto"/>
            </w:tcBorders>
            <w:shd w:val="clear" w:color="auto" w:fill="386294"/>
            <w:vAlign w:val="center"/>
          </w:tcPr>
          <w:p w:rsidR="009553D6" w:rsidRPr="00CD7E6E" w:rsidRDefault="009553D6" w:rsidP="009553D6">
            <w:pPr>
              <w:jc w:val="center"/>
              <w:rPr>
                <w:rFonts w:ascii="Cambria" w:hAnsi="Cambria"/>
                <w:b/>
                <w:bCs/>
                <w:color w:val="FFFFFF" w:themeColor="background1"/>
                <w:sz w:val="20"/>
                <w:szCs w:val="20"/>
              </w:rPr>
            </w:pPr>
            <w:r w:rsidRPr="00CD7E6E">
              <w:rPr>
                <w:rFonts w:ascii="Cambria" w:hAnsi="Cambria"/>
                <w:b/>
                <w:bCs/>
                <w:color w:val="FFFFFF" w:themeColor="background1"/>
                <w:sz w:val="20"/>
                <w:szCs w:val="20"/>
              </w:rPr>
              <w:t>Estado denunciado:</w:t>
            </w:r>
          </w:p>
        </w:tc>
        <w:tc>
          <w:tcPr>
            <w:tcW w:w="5760" w:type="dxa"/>
            <w:vAlign w:val="center"/>
          </w:tcPr>
          <w:p w:rsidR="009553D6" w:rsidRPr="00CD7E6E" w:rsidRDefault="00B42DE7" w:rsidP="009553D6">
            <w:pPr>
              <w:jc w:val="both"/>
              <w:rPr>
                <w:rFonts w:ascii="Cambria" w:hAnsi="Cambria"/>
                <w:bCs/>
                <w:sz w:val="20"/>
                <w:szCs w:val="20"/>
              </w:rPr>
            </w:pPr>
            <w:r w:rsidRPr="00CD7E6E">
              <w:rPr>
                <w:rFonts w:ascii="Cambria" w:hAnsi="Cambria"/>
                <w:bCs/>
                <w:sz w:val="20"/>
                <w:szCs w:val="20"/>
              </w:rPr>
              <w:t>Chile</w:t>
            </w:r>
            <w:r w:rsidR="009553D6" w:rsidRPr="00CD7E6E">
              <w:rPr>
                <w:rStyle w:val="FootnoteReference"/>
                <w:rFonts w:ascii="Cambria" w:hAnsi="Cambria"/>
                <w:bCs/>
                <w:sz w:val="20"/>
                <w:szCs w:val="20"/>
              </w:rPr>
              <w:footnoteReference w:id="2"/>
            </w:r>
          </w:p>
        </w:tc>
      </w:tr>
      <w:tr w:rsidR="006A6310" w:rsidRPr="00CD7E6E" w:rsidTr="004A6A54">
        <w:tc>
          <w:tcPr>
            <w:tcW w:w="3600" w:type="dxa"/>
            <w:tcBorders>
              <w:top w:val="single" w:sz="6" w:space="0" w:color="auto"/>
              <w:bottom w:val="single" w:sz="6" w:space="0" w:color="auto"/>
            </w:tcBorders>
            <w:shd w:val="clear" w:color="auto" w:fill="386294"/>
            <w:vAlign w:val="center"/>
          </w:tcPr>
          <w:p w:rsidR="006A6310" w:rsidRPr="00CD7E6E" w:rsidRDefault="006A6310" w:rsidP="006A6310">
            <w:pPr>
              <w:jc w:val="center"/>
              <w:rPr>
                <w:rFonts w:ascii="Cambria" w:hAnsi="Cambria"/>
                <w:b/>
                <w:bCs/>
                <w:color w:val="FFFFFF" w:themeColor="background1"/>
                <w:sz w:val="20"/>
                <w:szCs w:val="20"/>
              </w:rPr>
            </w:pPr>
            <w:r w:rsidRPr="00CD7E6E">
              <w:rPr>
                <w:rFonts w:ascii="Cambria" w:hAnsi="Cambria"/>
                <w:b/>
                <w:bCs/>
                <w:color w:val="FFFFFF" w:themeColor="background1"/>
                <w:sz w:val="20"/>
                <w:szCs w:val="20"/>
              </w:rPr>
              <w:t>Derechos invocados:</w:t>
            </w:r>
          </w:p>
        </w:tc>
        <w:tc>
          <w:tcPr>
            <w:tcW w:w="5760" w:type="dxa"/>
            <w:vAlign w:val="center"/>
          </w:tcPr>
          <w:p w:rsidR="006A6310" w:rsidRPr="00CD7E6E" w:rsidRDefault="0034598C" w:rsidP="006A6310">
            <w:pPr>
              <w:jc w:val="both"/>
              <w:rPr>
                <w:rFonts w:asciiTheme="majorHAnsi" w:hAnsiTheme="majorHAnsi"/>
                <w:bCs/>
                <w:sz w:val="20"/>
                <w:szCs w:val="20"/>
              </w:rPr>
            </w:pPr>
            <w:r>
              <w:rPr>
                <w:rFonts w:asciiTheme="majorHAnsi" w:hAnsiTheme="majorHAnsi"/>
                <w:bCs/>
                <w:sz w:val="20"/>
                <w:szCs w:val="20"/>
              </w:rPr>
              <w:t xml:space="preserve">Artículos 5 (integridad personal), 8 (garantías judiciales), 11 (honra y dignidad) y </w:t>
            </w:r>
            <w:r w:rsidR="006A6310" w:rsidRPr="00CD7E6E">
              <w:rPr>
                <w:rFonts w:asciiTheme="majorHAnsi" w:hAnsiTheme="majorHAnsi"/>
                <w:bCs/>
                <w:sz w:val="20"/>
                <w:szCs w:val="20"/>
              </w:rPr>
              <w:t>24 (igualdad ante la ley)</w:t>
            </w:r>
            <w:r w:rsidR="00615660" w:rsidRPr="00CD7E6E">
              <w:rPr>
                <w:rFonts w:asciiTheme="majorHAnsi" w:hAnsiTheme="majorHAnsi"/>
                <w:bCs/>
                <w:sz w:val="20"/>
                <w:szCs w:val="20"/>
              </w:rPr>
              <w:t xml:space="preserve"> </w:t>
            </w:r>
            <w:r w:rsidR="006A6310" w:rsidRPr="00CD7E6E">
              <w:rPr>
                <w:rFonts w:asciiTheme="majorHAnsi" w:hAnsiTheme="majorHAnsi"/>
                <w:bCs/>
                <w:sz w:val="20"/>
                <w:szCs w:val="20"/>
              </w:rPr>
              <w:t>de la Convención Americana sobre Derechos Humanos</w:t>
            </w:r>
            <w:r w:rsidR="0069361B" w:rsidRPr="00CD7E6E">
              <w:rPr>
                <w:rStyle w:val="FootnoteReference"/>
                <w:rFonts w:asciiTheme="majorHAnsi" w:hAnsiTheme="majorHAnsi"/>
                <w:bCs/>
                <w:sz w:val="20"/>
                <w:szCs w:val="20"/>
              </w:rPr>
              <w:footnoteReference w:id="3"/>
            </w:r>
          </w:p>
        </w:tc>
      </w:tr>
    </w:tbl>
    <w:p w:rsidR="003239B8" w:rsidRPr="00CD7E6E" w:rsidRDefault="003239B8" w:rsidP="003239B8">
      <w:pPr>
        <w:spacing w:before="240" w:after="240"/>
        <w:ind w:firstLine="720"/>
        <w:jc w:val="both"/>
        <w:rPr>
          <w:rFonts w:asciiTheme="majorHAnsi" w:hAnsiTheme="majorHAnsi"/>
          <w:b/>
          <w:bCs/>
          <w:sz w:val="20"/>
          <w:szCs w:val="20"/>
        </w:rPr>
      </w:pPr>
      <w:r w:rsidRPr="00CD7E6E">
        <w:rPr>
          <w:rFonts w:asciiTheme="majorHAnsi" w:hAnsiTheme="majorHAnsi"/>
          <w:b/>
          <w:bCs/>
          <w:sz w:val="20"/>
          <w:szCs w:val="20"/>
        </w:rPr>
        <w:t>II.</w:t>
      </w:r>
      <w:r w:rsidRPr="00CD7E6E">
        <w:rPr>
          <w:rFonts w:asciiTheme="majorHAnsi" w:hAnsiTheme="majorHAnsi"/>
          <w:b/>
          <w:bCs/>
          <w:sz w:val="20"/>
          <w:szCs w:val="20"/>
        </w:rPr>
        <w:tab/>
        <w:t>TRÁMITE ANTE LA CIDH</w:t>
      </w:r>
      <w:r w:rsidR="008E3BFE" w:rsidRPr="00CD7E6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CD7E6E" w:rsidTr="004A6A54">
        <w:tc>
          <w:tcPr>
            <w:tcW w:w="3600" w:type="dxa"/>
            <w:tcBorders>
              <w:top w:val="single" w:sz="6" w:space="0" w:color="auto"/>
              <w:bottom w:val="single" w:sz="6" w:space="0" w:color="auto"/>
            </w:tcBorders>
            <w:shd w:val="clear" w:color="auto" w:fill="386294"/>
            <w:vAlign w:val="center"/>
          </w:tcPr>
          <w:p w:rsidR="004C2312" w:rsidRPr="00CD7E6E" w:rsidRDefault="004A6A54" w:rsidP="004A6A54">
            <w:pPr>
              <w:jc w:val="center"/>
              <w:rPr>
                <w:rFonts w:ascii="Cambria" w:hAnsi="Cambria"/>
                <w:b/>
                <w:bCs/>
                <w:color w:val="FFFFFF" w:themeColor="background1"/>
                <w:sz w:val="20"/>
                <w:szCs w:val="20"/>
              </w:rPr>
            </w:pPr>
            <w:r w:rsidRPr="00CD7E6E">
              <w:rPr>
                <w:rFonts w:ascii="Cambria" w:hAnsi="Cambria"/>
                <w:b/>
                <w:bCs/>
                <w:color w:val="FFFFFF" w:themeColor="background1"/>
                <w:sz w:val="20"/>
                <w:szCs w:val="20"/>
              </w:rPr>
              <w:t>P</w:t>
            </w:r>
            <w:r w:rsidR="004C2312" w:rsidRPr="00CD7E6E">
              <w:rPr>
                <w:rFonts w:ascii="Cambria" w:hAnsi="Cambria"/>
                <w:b/>
                <w:bCs/>
                <w:color w:val="FFFFFF" w:themeColor="background1"/>
                <w:sz w:val="20"/>
                <w:szCs w:val="20"/>
              </w:rPr>
              <w:t>resentación de la petición:</w:t>
            </w:r>
          </w:p>
        </w:tc>
        <w:tc>
          <w:tcPr>
            <w:tcW w:w="5760" w:type="dxa"/>
            <w:vAlign w:val="center"/>
          </w:tcPr>
          <w:p w:rsidR="004C2312" w:rsidRPr="00CD7E6E" w:rsidRDefault="003F7823" w:rsidP="00EA0531">
            <w:pPr>
              <w:jc w:val="both"/>
              <w:rPr>
                <w:rFonts w:ascii="Cambria" w:hAnsi="Cambria"/>
                <w:bCs/>
                <w:sz w:val="20"/>
                <w:szCs w:val="20"/>
              </w:rPr>
            </w:pPr>
            <w:r>
              <w:rPr>
                <w:rFonts w:ascii="Cambria" w:hAnsi="Cambria"/>
                <w:bCs/>
                <w:sz w:val="20"/>
                <w:szCs w:val="20"/>
              </w:rPr>
              <w:t>1 de julio de 2011</w:t>
            </w:r>
          </w:p>
        </w:tc>
      </w:tr>
      <w:tr w:rsidR="004C2312" w:rsidRPr="00CD7E6E" w:rsidTr="004A6A54">
        <w:tc>
          <w:tcPr>
            <w:tcW w:w="3600" w:type="dxa"/>
            <w:tcBorders>
              <w:top w:val="single" w:sz="6" w:space="0" w:color="auto"/>
              <w:bottom w:val="single" w:sz="6" w:space="0" w:color="auto"/>
            </w:tcBorders>
            <w:shd w:val="clear" w:color="auto" w:fill="386294"/>
            <w:vAlign w:val="center"/>
          </w:tcPr>
          <w:p w:rsidR="004C2312" w:rsidRPr="00CD7E6E" w:rsidRDefault="004A6A54" w:rsidP="004A6A54">
            <w:pPr>
              <w:jc w:val="center"/>
              <w:rPr>
                <w:rFonts w:ascii="Cambria" w:hAnsi="Cambria"/>
                <w:b/>
                <w:bCs/>
                <w:color w:val="FFFFFF" w:themeColor="background1"/>
                <w:sz w:val="20"/>
                <w:szCs w:val="20"/>
              </w:rPr>
            </w:pPr>
            <w:r w:rsidRPr="00CD7E6E">
              <w:rPr>
                <w:rFonts w:ascii="Cambria" w:hAnsi="Cambria"/>
                <w:b/>
                <w:color w:val="FFFFFF" w:themeColor="background1"/>
                <w:sz w:val="20"/>
                <w:szCs w:val="20"/>
              </w:rPr>
              <w:t>N</w:t>
            </w:r>
            <w:r w:rsidR="004C2312" w:rsidRPr="00CD7E6E">
              <w:rPr>
                <w:rFonts w:ascii="Cambria" w:hAnsi="Cambria"/>
                <w:b/>
                <w:color w:val="FFFFFF" w:themeColor="background1"/>
                <w:sz w:val="20"/>
                <w:szCs w:val="20"/>
              </w:rPr>
              <w:t>otificación de la petición al Estado:</w:t>
            </w:r>
          </w:p>
        </w:tc>
        <w:tc>
          <w:tcPr>
            <w:tcW w:w="5760" w:type="dxa"/>
            <w:vAlign w:val="center"/>
          </w:tcPr>
          <w:p w:rsidR="004C2312" w:rsidRPr="000F4E93" w:rsidRDefault="000F4E93" w:rsidP="00EA0531">
            <w:pPr>
              <w:jc w:val="both"/>
              <w:rPr>
                <w:rFonts w:ascii="Cambria" w:hAnsi="Cambria"/>
                <w:bCs/>
                <w:sz w:val="20"/>
                <w:szCs w:val="20"/>
                <w:lang w:val="es-US"/>
              </w:rPr>
            </w:pPr>
            <w:r>
              <w:rPr>
                <w:rFonts w:ascii="Cambria" w:hAnsi="Cambria"/>
                <w:bCs/>
                <w:sz w:val="20"/>
                <w:szCs w:val="20"/>
                <w:lang w:val="es-US"/>
              </w:rPr>
              <w:t>13 de agosto de 2018</w:t>
            </w:r>
          </w:p>
        </w:tc>
      </w:tr>
      <w:tr w:rsidR="004C2312" w:rsidRPr="00CD7E6E" w:rsidTr="004A6A54">
        <w:tc>
          <w:tcPr>
            <w:tcW w:w="3600" w:type="dxa"/>
            <w:tcBorders>
              <w:top w:val="single" w:sz="6" w:space="0" w:color="auto"/>
              <w:bottom w:val="single" w:sz="6" w:space="0" w:color="auto"/>
            </w:tcBorders>
            <w:shd w:val="clear" w:color="auto" w:fill="386294"/>
            <w:vAlign w:val="center"/>
          </w:tcPr>
          <w:p w:rsidR="004C2312" w:rsidRPr="00CD7E6E" w:rsidRDefault="004A6A54" w:rsidP="004A6A54">
            <w:pPr>
              <w:jc w:val="center"/>
              <w:rPr>
                <w:rFonts w:ascii="Cambria" w:hAnsi="Cambria"/>
                <w:b/>
                <w:bCs/>
                <w:color w:val="FFFFFF" w:themeColor="background1"/>
                <w:sz w:val="20"/>
                <w:szCs w:val="20"/>
              </w:rPr>
            </w:pPr>
            <w:r w:rsidRPr="00CD7E6E">
              <w:rPr>
                <w:rFonts w:ascii="Cambria" w:hAnsi="Cambria"/>
                <w:b/>
                <w:color w:val="FFFFFF" w:themeColor="background1"/>
                <w:sz w:val="20"/>
                <w:szCs w:val="20"/>
              </w:rPr>
              <w:t>P</w:t>
            </w:r>
            <w:r w:rsidR="004C2312" w:rsidRPr="00CD7E6E">
              <w:rPr>
                <w:rFonts w:ascii="Cambria" w:hAnsi="Cambria"/>
                <w:b/>
                <w:color w:val="FFFFFF" w:themeColor="background1"/>
                <w:sz w:val="20"/>
                <w:szCs w:val="20"/>
              </w:rPr>
              <w:t>rimera respuesta del Estado:</w:t>
            </w:r>
          </w:p>
        </w:tc>
        <w:tc>
          <w:tcPr>
            <w:tcW w:w="5760" w:type="dxa"/>
            <w:vAlign w:val="center"/>
          </w:tcPr>
          <w:p w:rsidR="004C2312" w:rsidRPr="000F4E93" w:rsidRDefault="000F4E93" w:rsidP="00EA0531">
            <w:pPr>
              <w:jc w:val="both"/>
              <w:rPr>
                <w:rFonts w:ascii="Cambria" w:hAnsi="Cambria"/>
                <w:bCs/>
                <w:sz w:val="20"/>
                <w:szCs w:val="20"/>
                <w:lang w:val="es-US"/>
              </w:rPr>
            </w:pPr>
            <w:r>
              <w:rPr>
                <w:rFonts w:ascii="Cambria" w:hAnsi="Cambria"/>
                <w:bCs/>
                <w:sz w:val="20"/>
                <w:szCs w:val="20"/>
                <w:lang w:val="es-US"/>
              </w:rPr>
              <w:t>19 de febrero de 2019</w:t>
            </w:r>
          </w:p>
        </w:tc>
      </w:tr>
      <w:tr w:rsidR="004C2312" w:rsidRPr="00CD7E6E" w:rsidTr="004A6A54">
        <w:tc>
          <w:tcPr>
            <w:tcW w:w="3600" w:type="dxa"/>
            <w:tcBorders>
              <w:top w:val="single" w:sz="6" w:space="0" w:color="auto"/>
              <w:bottom w:val="single" w:sz="6" w:space="0" w:color="auto"/>
            </w:tcBorders>
            <w:shd w:val="clear" w:color="auto" w:fill="386294"/>
            <w:vAlign w:val="center"/>
          </w:tcPr>
          <w:p w:rsidR="004C2312" w:rsidRPr="00CD7E6E" w:rsidRDefault="008E3BFE" w:rsidP="008E3BFE">
            <w:pPr>
              <w:jc w:val="center"/>
              <w:rPr>
                <w:rFonts w:ascii="Cambria" w:hAnsi="Cambria"/>
                <w:b/>
                <w:bCs/>
                <w:color w:val="FFFFFF" w:themeColor="background1"/>
                <w:sz w:val="20"/>
                <w:szCs w:val="20"/>
              </w:rPr>
            </w:pPr>
            <w:r w:rsidRPr="00CD7E6E">
              <w:rPr>
                <w:rFonts w:ascii="Cambria" w:hAnsi="Cambria"/>
                <w:b/>
                <w:bCs/>
                <w:color w:val="FFFFFF" w:themeColor="background1"/>
                <w:sz w:val="20"/>
                <w:szCs w:val="20"/>
              </w:rPr>
              <w:t>Observaciones adicionales de la parte peticionaria:</w:t>
            </w:r>
          </w:p>
        </w:tc>
        <w:tc>
          <w:tcPr>
            <w:tcW w:w="5760" w:type="dxa"/>
            <w:vAlign w:val="center"/>
          </w:tcPr>
          <w:p w:rsidR="004C2312" w:rsidRPr="000F4E93" w:rsidRDefault="000F4E93" w:rsidP="00EA0531">
            <w:pPr>
              <w:jc w:val="both"/>
              <w:rPr>
                <w:rFonts w:ascii="Cambria" w:hAnsi="Cambria"/>
                <w:bCs/>
                <w:sz w:val="20"/>
                <w:szCs w:val="20"/>
                <w:lang w:val="es-US"/>
              </w:rPr>
            </w:pPr>
            <w:r>
              <w:rPr>
                <w:rFonts w:ascii="Cambria" w:hAnsi="Cambria"/>
                <w:bCs/>
                <w:sz w:val="20"/>
                <w:szCs w:val="20"/>
                <w:lang w:val="es-US"/>
              </w:rPr>
              <w:t>21 de enero de 2020</w:t>
            </w:r>
          </w:p>
        </w:tc>
      </w:tr>
    </w:tbl>
    <w:p w:rsidR="003239B8" w:rsidRPr="00CD7E6E" w:rsidRDefault="003239B8" w:rsidP="003239B8">
      <w:pPr>
        <w:spacing w:before="240" w:after="240"/>
        <w:ind w:firstLine="720"/>
        <w:jc w:val="both"/>
        <w:rPr>
          <w:rFonts w:asciiTheme="majorHAnsi" w:hAnsiTheme="majorHAnsi"/>
          <w:b/>
          <w:bCs/>
          <w:sz w:val="20"/>
          <w:szCs w:val="20"/>
        </w:rPr>
      </w:pPr>
      <w:r w:rsidRPr="00CD7E6E">
        <w:rPr>
          <w:rFonts w:asciiTheme="majorHAnsi" w:hAnsiTheme="majorHAnsi"/>
          <w:b/>
          <w:bCs/>
          <w:sz w:val="20"/>
          <w:szCs w:val="20"/>
        </w:rPr>
        <w:t xml:space="preserve">III. </w:t>
      </w:r>
      <w:r w:rsidRPr="00CD7E6E">
        <w:rPr>
          <w:rFonts w:asciiTheme="majorHAnsi" w:hAnsiTheme="majorHAnsi"/>
          <w:b/>
          <w:bCs/>
          <w:sz w:val="20"/>
          <w:szCs w:val="20"/>
        </w:rPr>
        <w:tab/>
        <w:t>COMPETENCIA</w:t>
      </w:r>
      <w:r w:rsidR="00EE00E9" w:rsidRPr="00CD7E6E">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3239B8" w:rsidRPr="00CD7E6E" w:rsidTr="004A6A54">
        <w:trPr>
          <w:cantSplit/>
        </w:trPr>
        <w:tc>
          <w:tcPr>
            <w:tcW w:w="3600" w:type="dxa"/>
            <w:tcBorders>
              <w:top w:val="single" w:sz="4" w:space="0" w:color="auto"/>
              <w:bottom w:val="single" w:sz="6" w:space="0" w:color="auto"/>
            </w:tcBorders>
            <w:shd w:val="clear" w:color="auto" w:fill="386294"/>
            <w:vAlign w:val="center"/>
          </w:tcPr>
          <w:p w:rsidR="003239B8" w:rsidRPr="00CD7E6E" w:rsidRDefault="003239B8" w:rsidP="00EA0531">
            <w:pPr>
              <w:jc w:val="center"/>
              <w:rPr>
                <w:rFonts w:ascii="Cambria" w:hAnsi="Cambria"/>
                <w:b/>
                <w:bCs/>
                <w:i/>
                <w:color w:val="FFFFFF" w:themeColor="background1"/>
                <w:sz w:val="20"/>
                <w:szCs w:val="20"/>
              </w:rPr>
            </w:pPr>
            <w:r w:rsidRPr="00CD7E6E">
              <w:rPr>
                <w:rFonts w:ascii="Cambria" w:hAnsi="Cambria"/>
                <w:b/>
                <w:bCs/>
                <w:color w:val="FFFFFF" w:themeColor="background1"/>
                <w:sz w:val="20"/>
                <w:szCs w:val="20"/>
              </w:rPr>
              <w:t>Competencia</w:t>
            </w:r>
            <w:r w:rsidRPr="00CD7E6E">
              <w:rPr>
                <w:rFonts w:ascii="Cambria" w:hAnsi="Cambria"/>
                <w:b/>
                <w:bCs/>
                <w:i/>
                <w:color w:val="FFFFFF" w:themeColor="background1"/>
                <w:sz w:val="20"/>
                <w:szCs w:val="20"/>
              </w:rPr>
              <w:t xml:space="preserve"> </w:t>
            </w:r>
            <w:proofErr w:type="spellStart"/>
            <w:r w:rsidRPr="00CD7E6E">
              <w:rPr>
                <w:rFonts w:ascii="Cambria" w:hAnsi="Cambria"/>
                <w:b/>
                <w:bCs/>
                <w:i/>
                <w:color w:val="FFFFFF" w:themeColor="background1"/>
                <w:sz w:val="20"/>
                <w:szCs w:val="20"/>
              </w:rPr>
              <w:t>Ratione</w:t>
            </w:r>
            <w:proofErr w:type="spellEnd"/>
            <w:r w:rsidRPr="00CD7E6E">
              <w:rPr>
                <w:rFonts w:ascii="Cambria" w:hAnsi="Cambria"/>
                <w:b/>
                <w:bCs/>
                <w:i/>
                <w:color w:val="FFFFFF" w:themeColor="background1"/>
                <w:sz w:val="20"/>
                <w:szCs w:val="20"/>
              </w:rPr>
              <w:t xml:space="preserve"> </w:t>
            </w:r>
            <w:proofErr w:type="spellStart"/>
            <w:r w:rsidRPr="00CD7E6E">
              <w:rPr>
                <w:rFonts w:ascii="Cambria" w:hAnsi="Cambria"/>
                <w:b/>
                <w:bCs/>
                <w:i/>
                <w:color w:val="FFFFFF" w:themeColor="background1"/>
                <w:sz w:val="20"/>
                <w:szCs w:val="20"/>
              </w:rPr>
              <w:t>personae</w:t>
            </w:r>
            <w:proofErr w:type="spellEnd"/>
            <w:r w:rsidRPr="00CD7E6E">
              <w:rPr>
                <w:rFonts w:ascii="Cambria" w:hAnsi="Cambria"/>
                <w:b/>
                <w:bCs/>
                <w:i/>
                <w:color w:val="FFFFFF" w:themeColor="background1"/>
                <w:sz w:val="20"/>
                <w:szCs w:val="20"/>
              </w:rPr>
              <w:t>:</w:t>
            </w:r>
          </w:p>
        </w:tc>
        <w:tc>
          <w:tcPr>
            <w:tcW w:w="5760" w:type="dxa"/>
            <w:vAlign w:val="center"/>
          </w:tcPr>
          <w:p w:rsidR="003239B8" w:rsidRPr="00CD7E6E" w:rsidRDefault="00F92D31" w:rsidP="00EA0531">
            <w:pPr>
              <w:rPr>
                <w:rFonts w:ascii="Cambria" w:hAnsi="Cambria"/>
                <w:bCs/>
                <w:sz w:val="20"/>
                <w:szCs w:val="20"/>
              </w:rPr>
            </w:pPr>
            <w:r w:rsidRPr="00CD7E6E">
              <w:rPr>
                <w:rFonts w:ascii="Cambria" w:hAnsi="Cambria"/>
                <w:bCs/>
                <w:sz w:val="20"/>
                <w:szCs w:val="20"/>
              </w:rPr>
              <w:t xml:space="preserve">Sí </w:t>
            </w:r>
          </w:p>
        </w:tc>
      </w:tr>
      <w:tr w:rsidR="003239B8" w:rsidRPr="00CD7E6E" w:rsidTr="004A6A54">
        <w:trPr>
          <w:cantSplit/>
        </w:trPr>
        <w:tc>
          <w:tcPr>
            <w:tcW w:w="3600" w:type="dxa"/>
            <w:tcBorders>
              <w:top w:val="single" w:sz="6" w:space="0" w:color="auto"/>
              <w:bottom w:val="single" w:sz="6" w:space="0" w:color="auto"/>
            </w:tcBorders>
            <w:shd w:val="clear" w:color="auto" w:fill="386294"/>
            <w:vAlign w:val="center"/>
          </w:tcPr>
          <w:p w:rsidR="003239B8" w:rsidRPr="00CD7E6E" w:rsidRDefault="003239B8" w:rsidP="00EA0531">
            <w:pPr>
              <w:jc w:val="center"/>
              <w:rPr>
                <w:rFonts w:ascii="Cambria" w:hAnsi="Cambria"/>
                <w:b/>
                <w:bCs/>
                <w:color w:val="FFFFFF" w:themeColor="background1"/>
                <w:sz w:val="20"/>
                <w:szCs w:val="20"/>
              </w:rPr>
            </w:pPr>
            <w:r w:rsidRPr="00CD7E6E">
              <w:rPr>
                <w:rFonts w:ascii="Cambria" w:hAnsi="Cambria"/>
                <w:b/>
                <w:bCs/>
                <w:color w:val="FFFFFF" w:themeColor="background1"/>
                <w:sz w:val="20"/>
                <w:szCs w:val="20"/>
              </w:rPr>
              <w:t>Competencia</w:t>
            </w:r>
            <w:r w:rsidRPr="00CD7E6E">
              <w:rPr>
                <w:rFonts w:ascii="Cambria" w:hAnsi="Cambria"/>
                <w:b/>
                <w:bCs/>
                <w:i/>
                <w:color w:val="FFFFFF" w:themeColor="background1"/>
                <w:sz w:val="20"/>
                <w:szCs w:val="20"/>
              </w:rPr>
              <w:t xml:space="preserve"> </w:t>
            </w:r>
            <w:proofErr w:type="spellStart"/>
            <w:r w:rsidRPr="00CD7E6E">
              <w:rPr>
                <w:rFonts w:ascii="Cambria" w:hAnsi="Cambria"/>
                <w:b/>
                <w:bCs/>
                <w:i/>
                <w:color w:val="FFFFFF" w:themeColor="background1"/>
                <w:sz w:val="20"/>
                <w:szCs w:val="20"/>
              </w:rPr>
              <w:t>Ratione</w:t>
            </w:r>
            <w:proofErr w:type="spellEnd"/>
            <w:r w:rsidRPr="00CD7E6E">
              <w:rPr>
                <w:rFonts w:ascii="Cambria" w:hAnsi="Cambria"/>
                <w:b/>
                <w:bCs/>
                <w:i/>
                <w:color w:val="FFFFFF" w:themeColor="background1"/>
                <w:sz w:val="20"/>
                <w:szCs w:val="20"/>
              </w:rPr>
              <w:t xml:space="preserve"> </w:t>
            </w:r>
            <w:proofErr w:type="spellStart"/>
            <w:r w:rsidRPr="00CD7E6E">
              <w:rPr>
                <w:rFonts w:ascii="Cambria" w:hAnsi="Cambria"/>
                <w:b/>
                <w:bCs/>
                <w:i/>
                <w:color w:val="FFFFFF" w:themeColor="background1"/>
                <w:sz w:val="20"/>
                <w:szCs w:val="20"/>
              </w:rPr>
              <w:t>loci</w:t>
            </w:r>
            <w:proofErr w:type="spellEnd"/>
            <w:r w:rsidRPr="00CD7E6E">
              <w:rPr>
                <w:rFonts w:ascii="Cambria" w:hAnsi="Cambria"/>
                <w:b/>
                <w:bCs/>
                <w:color w:val="FFFFFF" w:themeColor="background1"/>
                <w:sz w:val="20"/>
                <w:szCs w:val="20"/>
              </w:rPr>
              <w:t>:</w:t>
            </w:r>
          </w:p>
        </w:tc>
        <w:tc>
          <w:tcPr>
            <w:tcW w:w="5760" w:type="dxa"/>
            <w:vAlign w:val="center"/>
          </w:tcPr>
          <w:p w:rsidR="003239B8" w:rsidRPr="00CD7E6E" w:rsidRDefault="00F92D31" w:rsidP="00EA0531">
            <w:pPr>
              <w:rPr>
                <w:rFonts w:ascii="Cambria" w:hAnsi="Cambria"/>
                <w:bCs/>
                <w:sz w:val="20"/>
                <w:szCs w:val="20"/>
              </w:rPr>
            </w:pPr>
            <w:r w:rsidRPr="00CD7E6E">
              <w:rPr>
                <w:rFonts w:ascii="Cambria" w:hAnsi="Cambria"/>
                <w:bCs/>
                <w:sz w:val="20"/>
                <w:szCs w:val="20"/>
              </w:rPr>
              <w:t>Sí</w:t>
            </w:r>
          </w:p>
        </w:tc>
      </w:tr>
      <w:tr w:rsidR="003239B8" w:rsidRPr="00CD7E6E" w:rsidTr="004A6A54">
        <w:trPr>
          <w:cantSplit/>
        </w:trPr>
        <w:tc>
          <w:tcPr>
            <w:tcW w:w="3600" w:type="dxa"/>
            <w:tcBorders>
              <w:top w:val="single" w:sz="6" w:space="0" w:color="auto"/>
              <w:bottom w:val="single" w:sz="6" w:space="0" w:color="auto"/>
            </w:tcBorders>
            <w:shd w:val="clear" w:color="auto" w:fill="386294"/>
            <w:vAlign w:val="center"/>
          </w:tcPr>
          <w:p w:rsidR="003239B8" w:rsidRPr="00CD7E6E" w:rsidRDefault="003239B8" w:rsidP="00EA0531">
            <w:pPr>
              <w:jc w:val="center"/>
              <w:rPr>
                <w:rFonts w:ascii="Cambria" w:hAnsi="Cambria"/>
                <w:b/>
                <w:bCs/>
                <w:color w:val="FFFFFF" w:themeColor="background1"/>
                <w:sz w:val="20"/>
                <w:szCs w:val="20"/>
              </w:rPr>
            </w:pPr>
            <w:r w:rsidRPr="00CD7E6E">
              <w:rPr>
                <w:rFonts w:ascii="Cambria" w:hAnsi="Cambria"/>
                <w:b/>
                <w:bCs/>
                <w:color w:val="FFFFFF" w:themeColor="background1"/>
                <w:sz w:val="20"/>
                <w:szCs w:val="20"/>
              </w:rPr>
              <w:t>Competencia</w:t>
            </w:r>
            <w:r w:rsidRPr="00CD7E6E">
              <w:rPr>
                <w:rFonts w:ascii="Cambria" w:hAnsi="Cambria"/>
                <w:b/>
                <w:bCs/>
                <w:i/>
                <w:color w:val="FFFFFF" w:themeColor="background1"/>
                <w:sz w:val="20"/>
                <w:szCs w:val="20"/>
              </w:rPr>
              <w:t xml:space="preserve"> </w:t>
            </w:r>
            <w:proofErr w:type="spellStart"/>
            <w:r w:rsidRPr="00CD7E6E">
              <w:rPr>
                <w:rFonts w:ascii="Cambria" w:hAnsi="Cambria"/>
                <w:b/>
                <w:bCs/>
                <w:i/>
                <w:color w:val="FFFFFF" w:themeColor="background1"/>
                <w:sz w:val="20"/>
                <w:szCs w:val="20"/>
              </w:rPr>
              <w:t>Ratione</w:t>
            </w:r>
            <w:proofErr w:type="spellEnd"/>
            <w:r w:rsidRPr="00CD7E6E">
              <w:rPr>
                <w:rFonts w:ascii="Cambria" w:hAnsi="Cambria"/>
                <w:b/>
                <w:bCs/>
                <w:i/>
                <w:color w:val="FFFFFF" w:themeColor="background1"/>
                <w:sz w:val="20"/>
                <w:szCs w:val="20"/>
              </w:rPr>
              <w:t xml:space="preserve"> </w:t>
            </w:r>
            <w:proofErr w:type="spellStart"/>
            <w:r w:rsidRPr="00CD7E6E">
              <w:rPr>
                <w:rFonts w:ascii="Cambria" w:hAnsi="Cambria"/>
                <w:b/>
                <w:bCs/>
                <w:i/>
                <w:color w:val="FFFFFF" w:themeColor="background1"/>
                <w:sz w:val="20"/>
                <w:szCs w:val="20"/>
              </w:rPr>
              <w:t>temporis</w:t>
            </w:r>
            <w:proofErr w:type="spellEnd"/>
            <w:r w:rsidRPr="00CD7E6E">
              <w:rPr>
                <w:rFonts w:ascii="Cambria" w:hAnsi="Cambria"/>
                <w:b/>
                <w:bCs/>
                <w:color w:val="FFFFFF" w:themeColor="background1"/>
                <w:sz w:val="20"/>
                <w:szCs w:val="20"/>
              </w:rPr>
              <w:t>:</w:t>
            </w:r>
          </w:p>
        </w:tc>
        <w:tc>
          <w:tcPr>
            <w:tcW w:w="5760" w:type="dxa"/>
            <w:vAlign w:val="center"/>
          </w:tcPr>
          <w:p w:rsidR="003239B8" w:rsidRPr="00CD7E6E" w:rsidRDefault="00F92D31" w:rsidP="00EA0531">
            <w:pPr>
              <w:rPr>
                <w:rFonts w:ascii="Cambria" w:hAnsi="Cambria"/>
                <w:bCs/>
                <w:sz w:val="20"/>
                <w:szCs w:val="20"/>
              </w:rPr>
            </w:pPr>
            <w:r w:rsidRPr="00CD7E6E">
              <w:rPr>
                <w:rFonts w:ascii="Cambria" w:hAnsi="Cambria"/>
                <w:bCs/>
                <w:sz w:val="20"/>
                <w:szCs w:val="20"/>
              </w:rPr>
              <w:t>Sí</w:t>
            </w:r>
          </w:p>
        </w:tc>
      </w:tr>
      <w:tr w:rsidR="003239B8" w:rsidRPr="00CD7E6E" w:rsidTr="000F4E93">
        <w:trPr>
          <w:cantSplit/>
          <w:trHeight w:val="908"/>
        </w:trPr>
        <w:tc>
          <w:tcPr>
            <w:tcW w:w="3600" w:type="dxa"/>
            <w:tcBorders>
              <w:top w:val="single" w:sz="6" w:space="0" w:color="auto"/>
              <w:bottom w:val="single" w:sz="6" w:space="0" w:color="auto"/>
            </w:tcBorders>
            <w:shd w:val="clear" w:color="auto" w:fill="386294"/>
            <w:vAlign w:val="center"/>
          </w:tcPr>
          <w:p w:rsidR="003239B8" w:rsidRPr="00CD7E6E" w:rsidRDefault="003239B8" w:rsidP="00EA0531">
            <w:pPr>
              <w:jc w:val="center"/>
              <w:rPr>
                <w:rFonts w:ascii="Cambria" w:hAnsi="Cambria"/>
                <w:b/>
                <w:bCs/>
                <w:color w:val="FFFFFF" w:themeColor="background1"/>
                <w:sz w:val="20"/>
                <w:szCs w:val="20"/>
              </w:rPr>
            </w:pPr>
            <w:r w:rsidRPr="00CD7E6E">
              <w:rPr>
                <w:rFonts w:ascii="Cambria" w:hAnsi="Cambria"/>
                <w:b/>
                <w:bCs/>
                <w:color w:val="FFFFFF" w:themeColor="background1"/>
                <w:sz w:val="20"/>
                <w:szCs w:val="20"/>
              </w:rPr>
              <w:t>Competencia</w:t>
            </w:r>
            <w:r w:rsidRPr="00CD7E6E">
              <w:rPr>
                <w:rFonts w:ascii="Cambria" w:hAnsi="Cambria"/>
                <w:b/>
                <w:bCs/>
                <w:i/>
                <w:color w:val="FFFFFF" w:themeColor="background1"/>
                <w:sz w:val="20"/>
                <w:szCs w:val="20"/>
              </w:rPr>
              <w:t xml:space="preserve"> </w:t>
            </w:r>
            <w:proofErr w:type="spellStart"/>
            <w:r w:rsidRPr="00CD7E6E">
              <w:rPr>
                <w:rFonts w:ascii="Cambria" w:hAnsi="Cambria"/>
                <w:b/>
                <w:bCs/>
                <w:i/>
                <w:color w:val="FFFFFF" w:themeColor="background1"/>
                <w:sz w:val="20"/>
                <w:szCs w:val="20"/>
              </w:rPr>
              <w:t>Ratione</w:t>
            </w:r>
            <w:proofErr w:type="spellEnd"/>
            <w:r w:rsidRPr="00CD7E6E">
              <w:rPr>
                <w:rFonts w:ascii="Cambria" w:hAnsi="Cambria"/>
                <w:b/>
                <w:bCs/>
                <w:i/>
                <w:color w:val="FFFFFF" w:themeColor="background1"/>
                <w:sz w:val="20"/>
                <w:szCs w:val="20"/>
              </w:rPr>
              <w:t xml:space="preserve"> </w:t>
            </w:r>
            <w:proofErr w:type="spellStart"/>
            <w:r w:rsidRPr="00CD7E6E">
              <w:rPr>
                <w:rFonts w:ascii="Cambria" w:hAnsi="Cambria"/>
                <w:b/>
                <w:bCs/>
                <w:i/>
                <w:color w:val="FFFFFF" w:themeColor="background1"/>
                <w:sz w:val="20"/>
                <w:szCs w:val="20"/>
              </w:rPr>
              <w:t>materia</w:t>
            </w:r>
            <w:r w:rsidR="00EE00E9" w:rsidRPr="00CD7E6E">
              <w:rPr>
                <w:rFonts w:ascii="Cambria" w:hAnsi="Cambria"/>
                <w:b/>
                <w:bCs/>
                <w:i/>
                <w:color w:val="FFFFFF" w:themeColor="background1"/>
                <w:sz w:val="20"/>
                <w:szCs w:val="20"/>
              </w:rPr>
              <w:t>e</w:t>
            </w:r>
            <w:proofErr w:type="spellEnd"/>
            <w:r w:rsidRPr="00CD7E6E">
              <w:rPr>
                <w:rFonts w:ascii="Cambria" w:hAnsi="Cambria"/>
                <w:b/>
                <w:bCs/>
                <w:color w:val="FFFFFF" w:themeColor="background1"/>
                <w:sz w:val="20"/>
                <w:szCs w:val="20"/>
              </w:rPr>
              <w:t>:</w:t>
            </w:r>
          </w:p>
        </w:tc>
        <w:tc>
          <w:tcPr>
            <w:tcW w:w="5760" w:type="dxa"/>
            <w:vAlign w:val="center"/>
          </w:tcPr>
          <w:p w:rsidR="00AD37FE" w:rsidRPr="00CD7E6E" w:rsidRDefault="00AD37FE" w:rsidP="00EA0531">
            <w:pPr>
              <w:jc w:val="both"/>
              <w:rPr>
                <w:rFonts w:asciiTheme="majorHAnsi" w:hAnsiTheme="majorHAnsi"/>
                <w:bCs/>
                <w:sz w:val="19"/>
                <w:szCs w:val="19"/>
              </w:rPr>
            </w:pPr>
            <w:r w:rsidRPr="00CD7E6E">
              <w:rPr>
                <w:rFonts w:asciiTheme="majorHAnsi" w:hAnsiTheme="majorHAnsi"/>
                <w:bCs/>
                <w:sz w:val="19"/>
                <w:szCs w:val="19"/>
              </w:rPr>
              <w:t>Sí, Convención Americana (depósito del instrumento de ratificación realizado el 21 de agosto de 1990) y Declaración Americana (depósito del instrumento de ratificación de la Carta de la OEA realizado el 5 de junio de 1953</w:t>
            </w:r>
            <w:r w:rsidR="00505D56" w:rsidRPr="00CD7E6E">
              <w:rPr>
                <w:rFonts w:asciiTheme="majorHAnsi" w:hAnsiTheme="majorHAnsi"/>
                <w:bCs/>
                <w:sz w:val="19"/>
                <w:szCs w:val="19"/>
              </w:rPr>
              <w:t>)</w:t>
            </w:r>
          </w:p>
        </w:tc>
      </w:tr>
    </w:tbl>
    <w:p w:rsidR="003239B8" w:rsidRPr="00CD7E6E" w:rsidRDefault="003239B8" w:rsidP="003239B8">
      <w:pPr>
        <w:spacing w:before="240" w:after="240"/>
        <w:ind w:firstLine="720"/>
        <w:jc w:val="both"/>
        <w:rPr>
          <w:rFonts w:asciiTheme="majorHAnsi" w:hAnsiTheme="majorHAnsi"/>
          <w:b/>
          <w:bCs/>
          <w:sz w:val="20"/>
          <w:szCs w:val="20"/>
        </w:rPr>
      </w:pPr>
      <w:r w:rsidRPr="00CD7E6E">
        <w:rPr>
          <w:rFonts w:asciiTheme="majorHAnsi" w:hAnsiTheme="majorHAnsi"/>
          <w:b/>
          <w:bCs/>
          <w:sz w:val="20"/>
          <w:szCs w:val="20"/>
        </w:rPr>
        <w:t xml:space="preserve">IV. </w:t>
      </w:r>
      <w:r w:rsidRPr="00CD7E6E">
        <w:rPr>
          <w:rFonts w:asciiTheme="majorHAnsi" w:hAnsiTheme="majorHAnsi"/>
          <w:b/>
          <w:bCs/>
          <w:sz w:val="20"/>
          <w:szCs w:val="20"/>
        </w:rPr>
        <w:tab/>
      </w:r>
      <w:r w:rsidR="00EE00E9" w:rsidRPr="00CD7E6E">
        <w:rPr>
          <w:rFonts w:asciiTheme="majorHAnsi" w:hAnsiTheme="majorHAnsi"/>
          <w:b/>
          <w:bCs/>
          <w:sz w:val="20"/>
          <w:szCs w:val="20"/>
        </w:rPr>
        <w:t>DUPLICACIÓN</w:t>
      </w:r>
      <w:r w:rsidR="00EE00E9" w:rsidRPr="00CD7E6E">
        <w:rPr>
          <w:rFonts w:asciiTheme="majorHAnsi" w:hAnsiTheme="majorHAnsi"/>
          <w:b/>
          <w:bCs/>
          <w:color w:val="FFFFFF" w:themeColor="background1"/>
          <w:sz w:val="20"/>
          <w:szCs w:val="20"/>
        </w:rPr>
        <w:t xml:space="preserve"> </w:t>
      </w:r>
      <w:r w:rsidR="00EE00E9" w:rsidRPr="00CD7E6E">
        <w:rPr>
          <w:rFonts w:asciiTheme="majorHAnsi" w:hAnsiTheme="majorHAnsi"/>
          <w:b/>
          <w:bCs/>
          <w:sz w:val="20"/>
          <w:szCs w:val="20"/>
        </w:rPr>
        <w:t>DE PROCEDIMIENTOS Y COSA JUZGADA</w:t>
      </w:r>
      <w:r w:rsidR="00EE00E9" w:rsidRPr="00CD7E6E">
        <w:rPr>
          <w:rFonts w:asciiTheme="majorHAnsi" w:hAnsiTheme="majorHAnsi"/>
          <w:b/>
          <w:bCs/>
          <w:i/>
          <w:sz w:val="20"/>
          <w:szCs w:val="20"/>
        </w:rPr>
        <w:t xml:space="preserve"> </w:t>
      </w:r>
      <w:r w:rsidR="00EE00E9" w:rsidRPr="00CD7E6E">
        <w:rPr>
          <w:rFonts w:asciiTheme="majorHAnsi" w:hAnsiTheme="majorHAnsi"/>
          <w:b/>
          <w:bCs/>
          <w:sz w:val="20"/>
          <w:szCs w:val="20"/>
        </w:rPr>
        <w:t xml:space="preserve">INTERNACIONAL, </w:t>
      </w:r>
      <w:r w:rsidRPr="00CD7E6E">
        <w:rPr>
          <w:rFonts w:asciiTheme="majorHAnsi" w:hAnsiTheme="majorHAnsi"/>
          <w:b/>
          <w:bCs/>
          <w:sz w:val="20"/>
          <w:szCs w:val="20"/>
        </w:rPr>
        <w:t xml:space="preserve">CARACTERIZACIÓN, </w:t>
      </w:r>
      <w:r w:rsidRPr="00CD7E6E">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CD7E6E" w:rsidTr="004A6A54">
        <w:trPr>
          <w:cantSplit/>
        </w:trPr>
        <w:tc>
          <w:tcPr>
            <w:tcW w:w="3600" w:type="dxa"/>
            <w:tcBorders>
              <w:top w:val="single" w:sz="4" w:space="0" w:color="auto"/>
              <w:bottom w:val="single" w:sz="6" w:space="0" w:color="auto"/>
            </w:tcBorders>
            <w:shd w:val="clear" w:color="auto" w:fill="386294"/>
            <w:vAlign w:val="center"/>
          </w:tcPr>
          <w:p w:rsidR="00EE00E9" w:rsidRPr="00CD7E6E" w:rsidRDefault="00EE00E9" w:rsidP="00EA0531">
            <w:pPr>
              <w:jc w:val="center"/>
              <w:rPr>
                <w:rFonts w:ascii="Cambria" w:hAnsi="Cambria"/>
                <w:b/>
                <w:bCs/>
                <w:color w:val="FFFFFF" w:themeColor="background1"/>
                <w:sz w:val="20"/>
                <w:szCs w:val="20"/>
              </w:rPr>
            </w:pPr>
            <w:r w:rsidRPr="00CD7E6E">
              <w:rPr>
                <w:rFonts w:ascii="Cambria" w:hAnsi="Cambria"/>
                <w:b/>
                <w:bCs/>
                <w:color w:val="FFFFFF" w:themeColor="background1"/>
                <w:sz w:val="20"/>
                <w:szCs w:val="20"/>
              </w:rPr>
              <w:t>Duplicación de procedimientos y cosa juzgada internacional:</w:t>
            </w:r>
          </w:p>
        </w:tc>
        <w:tc>
          <w:tcPr>
            <w:tcW w:w="5760" w:type="dxa"/>
            <w:vAlign w:val="center"/>
          </w:tcPr>
          <w:p w:rsidR="00EE00E9" w:rsidRPr="00CD7E6E" w:rsidRDefault="00F92D31" w:rsidP="00EA0531">
            <w:pPr>
              <w:jc w:val="both"/>
              <w:rPr>
                <w:rFonts w:ascii="Cambria" w:hAnsi="Cambria"/>
                <w:bCs/>
                <w:sz w:val="20"/>
                <w:szCs w:val="20"/>
              </w:rPr>
            </w:pPr>
            <w:r w:rsidRPr="00CD7E6E">
              <w:rPr>
                <w:rFonts w:ascii="Cambria" w:hAnsi="Cambria"/>
                <w:bCs/>
                <w:sz w:val="20"/>
                <w:szCs w:val="20"/>
              </w:rPr>
              <w:t>No</w:t>
            </w:r>
          </w:p>
        </w:tc>
      </w:tr>
      <w:tr w:rsidR="00CE6C63" w:rsidRPr="00CD7E6E" w:rsidTr="004A6A54">
        <w:trPr>
          <w:cantSplit/>
        </w:trPr>
        <w:tc>
          <w:tcPr>
            <w:tcW w:w="3600" w:type="dxa"/>
            <w:tcBorders>
              <w:top w:val="single" w:sz="4" w:space="0" w:color="auto"/>
              <w:bottom w:val="single" w:sz="6" w:space="0" w:color="auto"/>
            </w:tcBorders>
            <w:shd w:val="clear" w:color="auto" w:fill="386294"/>
            <w:vAlign w:val="center"/>
          </w:tcPr>
          <w:p w:rsidR="00CE6C63" w:rsidRPr="00CD7E6E" w:rsidRDefault="00CE6C63" w:rsidP="00CE6C63">
            <w:pPr>
              <w:jc w:val="center"/>
              <w:rPr>
                <w:rFonts w:ascii="Cambria" w:hAnsi="Cambria"/>
                <w:b/>
                <w:bCs/>
                <w:i/>
                <w:color w:val="FFFFFF" w:themeColor="background1"/>
                <w:sz w:val="20"/>
                <w:szCs w:val="20"/>
              </w:rPr>
            </w:pPr>
            <w:r w:rsidRPr="00CD7E6E">
              <w:rPr>
                <w:rFonts w:ascii="Cambria" w:hAnsi="Cambria"/>
                <w:b/>
                <w:bCs/>
                <w:color w:val="FFFFFF" w:themeColor="background1"/>
                <w:sz w:val="20"/>
                <w:szCs w:val="20"/>
              </w:rPr>
              <w:t>Derechos declarados admisibles</w:t>
            </w:r>
            <w:r w:rsidRPr="00CD7E6E">
              <w:rPr>
                <w:rFonts w:ascii="Cambria" w:hAnsi="Cambria"/>
                <w:b/>
                <w:bCs/>
                <w:i/>
                <w:color w:val="FFFFFF" w:themeColor="background1"/>
                <w:sz w:val="20"/>
                <w:szCs w:val="20"/>
              </w:rPr>
              <w:t>:</w:t>
            </w:r>
          </w:p>
        </w:tc>
        <w:tc>
          <w:tcPr>
            <w:tcW w:w="5760" w:type="dxa"/>
            <w:vAlign w:val="center"/>
          </w:tcPr>
          <w:p w:rsidR="00CE6C63" w:rsidRPr="00CD7E6E" w:rsidRDefault="00846943" w:rsidP="00CE6C63">
            <w:pPr>
              <w:jc w:val="both"/>
              <w:rPr>
                <w:rFonts w:ascii="Cambria" w:hAnsi="Cambria"/>
                <w:bCs/>
                <w:sz w:val="19"/>
                <w:szCs w:val="19"/>
              </w:rPr>
            </w:pPr>
            <w:r>
              <w:rPr>
                <w:rFonts w:asciiTheme="majorHAnsi" w:hAnsiTheme="majorHAnsi"/>
                <w:bCs/>
                <w:sz w:val="19"/>
                <w:szCs w:val="19"/>
              </w:rPr>
              <w:t>Ninguno</w:t>
            </w:r>
          </w:p>
        </w:tc>
      </w:tr>
      <w:tr w:rsidR="00CE6C63" w:rsidRPr="00CD7E6E" w:rsidTr="004A6A54">
        <w:trPr>
          <w:cantSplit/>
        </w:trPr>
        <w:tc>
          <w:tcPr>
            <w:tcW w:w="3600" w:type="dxa"/>
            <w:tcBorders>
              <w:top w:val="single" w:sz="6" w:space="0" w:color="auto"/>
              <w:bottom w:val="single" w:sz="6" w:space="0" w:color="auto"/>
            </w:tcBorders>
            <w:shd w:val="clear" w:color="auto" w:fill="386294"/>
            <w:vAlign w:val="center"/>
          </w:tcPr>
          <w:p w:rsidR="00CE6C63" w:rsidRPr="00CD7E6E" w:rsidRDefault="00CE6C63" w:rsidP="00CE6C63">
            <w:pPr>
              <w:jc w:val="center"/>
              <w:rPr>
                <w:rFonts w:ascii="Cambria" w:hAnsi="Cambria"/>
                <w:b/>
                <w:bCs/>
                <w:color w:val="FFFFFF" w:themeColor="background1"/>
                <w:sz w:val="20"/>
                <w:szCs w:val="20"/>
              </w:rPr>
            </w:pPr>
            <w:r w:rsidRPr="00CD7E6E">
              <w:rPr>
                <w:rFonts w:ascii="Cambria" w:hAnsi="Cambria"/>
                <w:b/>
                <w:bCs/>
                <w:color w:val="FFFFFF" w:themeColor="background1"/>
                <w:sz w:val="20"/>
                <w:szCs w:val="20"/>
              </w:rPr>
              <w:t>Agotamiento de recursos internos o procedencia de una excepción:</w:t>
            </w:r>
          </w:p>
        </w:tc>
        <w:tc>
          <w:tcPr>
            <w:tcW w:w="5760" w:type="dxa"/>
            <w:vAlign w:val="center"/>
          </w:tcPr>
          <w:p w:rsidR="00CE6C63" w:rsidRPr="0064472B" w:rsidRDefault="00425F8C" w:rsidP="00CE6C63">
            <w:pPr>
              <w:rPr>
                <w:rFonts w:ascii="Cambria" w:hAnsi="Cambria"/>
                <w:bCs/>
                <w:sz w:val="20"/>
                <w:szCs w:val="20"/>
              </w:rPr>
            </w:pPr>
            <w:r>
              <w:rPr>
                <w:rFonts w:ascii="Cambria" w:hAnsi="Cambria"/>
                <w:bCs/>
                <w:sz w:val="20"/>
                <w:szCs w:val="20"/>
              </w:rPr>
              <w:t xml:space="preserve">Sí, el </w:t>
            </w:r>
            <w:r w:rsidR="0064472B">
              <w:rPr>
                <w:rFonts w:ascii="Cambria" w:hAnsi="Cambria"/>
                <w:bCs/>
                <w:sz w:val="20"/>
                <w:szCs w:val="20"/>
              </w:rPr>
              <w:t>5 de abril de 2011</w:t>
            </w:r>
          </w:p>
        </w:tc>
      </w:tr>
      <w:tr w:rsidR="00CE6C63" w:rsidRPr="00CD7E6E" w:rsidTr="004A6A54">
        <w:trPr>
          <w:cantSplit/>
        </w:trPr>
        <w:tc>
          <w:tcPr>
            <w:tcW w:w="3600" w:type="dxa"/>
            <w:tcBorders>
              <w:top w:val="single" w:sz="6" w:space="0" w:color="auto"/>
              <w:bottom w:val="single" w:sz="6" w:space="0" w:color="auto"/>
            </w:tcBorders>
            <w:shd w:val="clear" w:color="auto" w:fill="386294"/>
            <w:vAlign w:val="center"/>
          </w:tcPr>
          <w:p w:rsidR="00CE6C63" w:rsidRPr="00CD7E6E" w:rsidRDefault="00CE6C63" w:rsidP="00CE6C63">
            <w:pPr>
              <w:jc w:val="center"/>
              <w:rPr>
                <w:rFonts w:ascii="Cambria" w:hAnsi="Cambria"/>
                <w:b/>
                <w:bCs/>
                <w:color w:val="FFFFFF" w:themeColor="background1"/>
                <w:sz w:val="20"/>
                <w:szCs w:val="20"/>
              </w:rPr>
            </w:pPr>
            <w:r w:rsidRPr="00CD7E6E">
              <w:rPr>
                <w:rFonts w:ascii="Cambria" w:hAnsi="Cambria"/>
                <w:b/>
                <w:bCs/>
                <w:color w:val="FFFFFF" w:themeColor="background1"/>
                <w:sz w:val="20"/>
                <w:szCs w:val="20"/>
              </w:rPr>
              <w:t>Presentación dentro de plazo:</w:t>
            </w:r>
          </w:p>
        </w:tc>
        <w:tc>
          <w:tcPr>
            <w:tcW w:w="5760" w:type="dxa"/>
            <w:vAlign w:val="center"/>
          </w:tcPr>
          <w:p w:rsidR="00CE6C63" w:rsidRPr="0064472B" w:rsidRDefault="000F4E93" w:rsidP="00CE6C63">
            <w:pPr>
              <w:rPr>
                <w:rFonts w:ascii="Cambria" w:hAnsi="Cambria"/>
                <w:bCs/>
                <w:sz w:val="20"/>
                <w:szCs w:val="20"/>
              </w:rPr>
            </w:pPr>
            <w:r>
              <w:rPr>
                <w:rFonts w:ascii="Cambria" w:hAnsi="Cambria"/>
                <w:bCs/>
                <w:sz w:val="20"/>
                <w:szCs w:val="20"/>
              </w:rPr>
              <w:t>Sí</w:t>
            </w:r>
          </w:p>
        </w:tc>
      </w:tr>
    </w:tbl>
    <w:p w:rsidR="000F4E93" w:rsidRDefault="000F4E93" w:rsidP="000F4E93">
      <w:pPr>
        <w:pBdr>
          <w:top w:val="nil"/>
          <w:left w:val="nil"/>
          <w:bottom w:val="nil"/>
          <w:right w:val="nil"/>
          <w:between w:val="nil"/>
          <w:bar w:val="nil"/>
        </w:pBdr>
        <w:rPr>
          <w:rFonts w:asciiTheme="majorHAnsi" w:hAnsiTheme="majorHAnsi"/>
          <w:b/>
          <w:sz w:val="20"/>
          <w:szCs w:val="20"/>
        </w:rPr>
      </w:pPr>
    </w:p>
    <w:p w:rsidR="003239B8" w:rsidRPr="000377DB" w:rsidRDefault="00223A29" w:rsidP="000F4E93">
      <w:pPr>
        <w:pBdr>
          <w:top w:val="nil"/>
          <w:left w:val="nil"/>
          <w:bottom w:val="nil"/>
          <w:right w:val="nil"/>
          <w:between w:val="nil"/>
          <w:bar w:val="nil"/>
        </w:pBdr>
        <w:ind w:firstLine="709"/>
        <w:rPr>
          <w:rFonts w:asciiTheme="majorHAnsi" w:hAnsiTheme="majorHAnsi"/>
          <w:b/>
          <w:sz w:val="20"/>
          <w:szCs w:val="20"/>
        </w:rPr>
      </w:pPr>
      <w:r w:rsidRPr="000377DB">
        <w:rPr>
          <w:rFonts w:asciiTheme="majorHAnsi" w:hAnsiTheme="majorHAnsi"/>
          <w:b/>
          <w:sz w:val="20"/>
          <w:szCs w:val="20"/>
        </w:rPr>
        <w:t xml:space="preserve">V. </w:t>
      </w:r>
      <w:r w:rsidRPr="000377DB">
        <w:rPr>
          <w:rFonts w:asciiTheme="majorHAnsi" w:hAnsiTheme="majorHAnsi"/>
          <w:b/>
          <w:sz w:val="20"/>
          <w:szCs w:val="20"/>
        </w:rPr>
        <w:tab/>
      </w:r>
      <w:r w:rsidR="003239B8" w:rsidRPr="000377DB">
        <w:rPr>
          <w:rFonts w:asciiTheme="majorHAnsi" w:hAnsiTheme="majorHAnsi"/>
          <w:b/>
          <w:sz w:val="20"/>
          <w:szCs w:val="20"/>
        </w:rPr>
        <w:t xml:space="preserve">HECHOS ALEGADOS </w:t>
      </w:r>
    </w:p>
    <w:p w:rsidR="000F4E93" w:rsidRPr="000377DB" w:rsidRDefault="000F4E93" w:rsidP="000F4E93">
      <w:pPr>
        <w:pBdr>
          <w:top w:val="nil"/>
          <w:left w:val="nil"/>
          <w:bottom w:val="nil"/>
          <w:right w:val="nil"/>
          <w:between w:val="nil"/>
          <w:bar w:val="nil"/>
        </w:pBdr>
        <w:ind w:firstLine="709"/>
        <w:rPr>
          <w:rFonts w:asciiTheme="majorHAnsi" w:hAnsiTheme="majorHAnsi"/>
          <w:b/>
          <w:sz w:val="20"/>
          <w:szCs w:val="20"/>
        </w:rPr>
      </w:pPr>
    </w:p>
    <w:p w:rsidR="00197532" w:rsidRPr="000377DB" w:rsidRDefault="00197532" w:rsidP="00982E6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hAnsiTheme="majorHAnsi"/>
          <w:sz w:val="20"/>
          <w:szCs w:val="20"/>
          <w:lang w:val="es-ES"/>
        </w:rPr>
      </w:pPr>
      <w:r w:rsidRPr="000377DB">
        <w:rPr>
          <w:rFonts w:asciiTheme="majorHAnsi" w:hAnsiTheme="majorHAnsi"/>
          <w:sz w:val="20"/>
          <w:szCs w:val="20"/>
          <w:lang w:val="es-ES"/>
        </w:rPr>
        <w:t xml:space="preserve">El peticionario solicita a la CIDH que declare al Estado chileno internacionalmente responsable por la violación a los derechos a la integridad personal, las garantías judiciales, la dignidad y la igualdad del </w:t>
      </w:r>
      <w:r w:rsidR="005A6321" w:rsidRPr="000377DB">
        <w:rPr>
          <w:rFonts w:asciiTheme="majorHAnsi" w:hAnsiTheme="majorHAnsi"/>
          <w:sz w:val="20"/>
          <w:szCs w:val="20"/>
          <w:lang w:val="es-ES"/>
        </w:rPr>
        <w:t>Sr.</w:t>
      </w:r>
      <w:r w:rsidRPr="000377DB">
        <w:rPr>
          <w:rFonts w:asciiTheme="majorHAnsi" w:hAnsiTheme="majorHAnsi"/>
          <w:sz w:val="20"/>
          <w:szCs w:val="20"/>
          <w:lang w:val="es-ES"/>
        </w:rPr>
        <w:t xml:space="preserve"> Leónidas Medina Álamos</w:t>
      </w:r>
      <w:r w:rsidR="00A00EB4" w:rsidRPr="000377DB">
        <w:rPr>
          <w:rFonts w:asciiTheme="majorHAnsi" w:hAnsiTheme="majorHAnsi"/>
          <w:sz w:val="20"/>
          <w:szCs w:val="20"/>
          <w:lang w:val="es-ES"/>
        </w:rPr>
        <w:t>,</w:t>
      </w:r>
      <w:r w:rsidR="003114C6" w:rsidRPr="000377DB">
        <w:rPr>
          <w:rFonts w:asciiTheme="majorHAnsi" w:hAnsiTheme="majorHAnsi"/>
          <w:sz w:val="20"/>
          <w:szCs w:val="20"/>
          <w:lang w:val="es-ES"/>
        </w:rPr>
        <w:t xml:space="preserve"> quien ejerc</w:t>
      </w:r>
      <w:r w:rsidR="00FC52D3" w:rsidRPr="000377DB">
        <w:rPr>
          <w:rFonts w:asciiTheme="majorHAnsi" w:hAnsiTheme="majorHAnsi"/>
          <w:sz w:val="20"/>
          <w:szCs w:val="20"/>
          <w:lang w:val="es-ES"/>
        </w:rPr>
        <w:t>ía</w:t>
      </w:r>
      <w:r w:rsidR="003114C6" w:rsidRPr="000377DB">
        <w:rPr>
          <w:rFonts w:asciiTheme="majorHAnsi" w:hAnsiTheme="majorHAnsi"/>
          <w:sz w:val="20"/>
          <w:szCs w:val="20"/>
          <w:lang w:val="es-ES"/>
        </w:rPr>
        <w:t xml:space="preserve"> la profesión de piloto </w:t>
      </w:r>
      <w:r w:rsidR="00C97728" w:rsidRPr="000377DB">
        <w:rPr>
          <w:rFonts w:asciiTheme="majorHAnsi" w:hAnsiTheme="majorHAnsi"/>
          <w:sz w:val="20"/>
          <w:szCs w:val="20"/>
          <w:lang w:val="es-ES"/>
        </w:rPr>
        <w:t xml:space="preserve">aviador </w:t>
      </w:r>
      <w:r w:rsidR="009816F9" w:rsidRPr="000377DB">
        <w:rPr>
          <w:rFonts w:asciiTheme="majorHAnsi" w:hAnsiTheme="majorHAnsi"/>
          <w:sz w:val="20"/>
          <w:szCs w:val="20"/>
          <w:lang w:val="es-ES"/>
        </w:rPr>
        <w:t>comercial</w:t>
      </w:r>
      <w:r w:rsidR="0064472B" w:rsidRPr="000377DB">
        <w:rPr>
          <w:rFonts w:asciiTheme="majorHAnsi" w:hAnsiTheme="majorHAnsi"/>
          <w:sz w:val="20"/>
          <w:szCs w:val="20"/>
          <w:lang w:val="es-ES"/>
        </w:rPr>
        <w:t>. Manifiesta que</w:t>
      </w:r>
      <w:r w:rsidR="003114C6" w:rsidRPr="000377DB">
        <w:rPr>
          <w:rFonts w:asciiTheme="majorHAnsi" w:hAnsiTheme="majorHAnsi"/>
          <w:sz w:val="20"/>
          <w:szCs w:val="20"/>
          <w:lang w:val="es-ES"/>
        </w:rPr>
        <w:t xml:space="preserve"> </w:t>
      </w:r>
      <w:r w:rsidR="0064472B" w:rsidRPr="000377DB">
        <w:rPr>
          <w:rFonts w:asciiTheme="majorHAnsi" w:hAnsiTheme="majorHAnsi"/>
          <w:sz w:val="20"/>
          <w:szCs w:val="20"/>
          <w:lang w:val="es-ES"/>
        </w:rPr>
        <w:t>mediante un</w:t>
      </w:r>
      <w:r w:rsidR="00C97728" w:rsidRPr="000377DB">
        <w:rPr>
          <w:rFonts w:asciiTheme="majorHAnsi" w:hAnsiTheme="majorHAnsi"/>
          <w:sz w:val="20"/>
          <w:szCs w:val="20"/>
          <w:lang w:val="es-ES"/>
        </w:rPr>
        <w:t xml:space="preserve"> </w:t>
      </w:r>
      <w:r w:rsidR="009816F9" w:rsidRPr="000377DB">
        <w:rPr>
          <w:rFonts w:asciiTheme="majorHAnsi" w:hAnsiTheme="majorHAnsi"/>
          <w:sz w:val="20"/>
          <w:szCs w:val="20"/>
          <w:lang w:val="es-ES"/>
        </w:rPr>
        <w:t xml:space="preserve">informe médico expedido por </w:t>
      </w:r>
      <w:r w:rsidR="00C97728" w:rsidRPr="000377DB">
        <w:rPr>
          <w:rFonts w:asciiTheme="majorHAnsi" w:hAnsiTheme="majorHAnsi"/>
          <w:sz w:val="20"/>
          <w:szCs w:val="20"/>
          <w:lang w:val="es-ES"/>
        </w:rPr>
        <w:t>el Centro de Medicina Aeroespacial</w:t>
      </w:r>
      <w:r w:rsidR="009816F9" w:rsidRPr="000377DB">
        <w:rPr>
          <w:rFonts w:asciiTheme="majorHAnsi" w:hAnsiTheme="majorHAnsi"/>
          <w:sz w:val="20"/>
          <w:szCs w:val="20"/>
          <w:lang w:val="es-ES"/>
        </w:rPr>
        <w:t xml:space="preserve"> </w:t>
      </w:r>
      <w:r w:rsidR="00C97728" w:rsidRPr="000377DB">
        <w:rPr>
          <w:rFonts w:asciiTheme="majorHAnsi" w:hAnsiTheme="majorHAnsi"/>
          <w:sz w:val="20"/>
          <w:szCs w:val="20"/>
          <w:lang w:val="es-ES"/>
        </w:rPr>
        <w:t xml:space="preserve">en el </w:t>
      </w:r>
      <w:r w:rsidR="009816F9" w:rsidRPr="000377DB">
        <w:rPr>
          <w:rFonts w:asciiTheme="majorHAnsi" w:hAnsiTheme="majorHAnsi"/>
          <w:sz w:val="20"/>
          <w:szCs w:val="20"/>
          <w:lang w:val="es-ES"/>
        </w:rPr>
        <w:t>qu</w:t>
      </w:r>
      <w:r w:rsidR="00C97728" w:rsidRPr="000377DB">
        <w:rPr>
          <w:rFonts w:asciiTheme="majorHAnsi" w:hAnsiTheme="majorHAnsi"/>
          <w:sz w:val="20"/>
          <w:szCs w:val="20"/>
          <w:lang w:val="es-ES"/>
        </w:rPr>
        <w:t>e le diagnosticaron</w:t>
      </w:r>
      <w:r w:rsidR="009816F9" w:rsidRPr="000377DB">
        <w:rPr>
          <w:rFonts w:asciiTheme="majorHAnsi" w:hAnsiTheme="majorHAnsi"/>
          <w:sz w:val="20"/>
          <w:szCs w:val="20"/>
          <w:lang w:val="es-ES"/>
        </w:rPr>
        <w:t xml:space="preserve"> diversos problemas de salud, </w:t>
      </w:r>
      <w:r w:rsidR="003114C6" w:rsidRPr="000377DB">
        <w:rPr>
          <w:rFonts w:asciiTheme="majorHAnsi" w:hAnsiTheme="majorHAnsi"/>
          <w:sz w:val="20"/>
          <w:szCs w:val="20"/>
          <w:lang w:val="es-ES"/>
        </w:rPr>
        <w:t xml:space="preserve">la Dirección </w:t>
      </w:r>
      <w:r w:rsidR="006D1A0C" w:rsidRPr="000377DB">
        <w:rPr>
          <w:rFonts w:asciiTheme="majorHAnsi" w:hAnsiTheme="majorHAnsi"/>
          <w:sz w:val="20"/>
          <w:szCs w:val="20"/>
          <w:lang w:val="es-ES"/>
        </w:rPr>
        <w:t xml:space="preserve">General </w:t>
      </w:r>
      <w:r w:rsidR="003114C6" w:rsidRPr="000377DB">
        <w:rPr>
          <w:rFonts w:asciiTheme="majorHAnsi" w:hAnsiTheme="majorHAnsi"/>
          <w:sz w:val="20"/>
          <w:szCs w:val="20"/>
          <w:lang w:val="es-ES"/>
        </w:rPr>
        <w:t>de Aeronáutica Civil</w:t>
      </w:r>
      <w:r w:rsidR="00F14475" w:rsidRPr="000377DB">
        <w:rPr>
          <w:rFonts w:asciiTheme="majorHAnsi" w:hAnsiTheme="majorHAnsi"/>
          <w:sz w:val="20"/>
          <w:szCs w:val="20"/>
          <w:lang w:val="es-ES"/>
        </w:rPr>
        <w:t xml:space="preserve"> </w:t>
      </w:r>
      <w:r w:rsidR="00D42916" w:rsidRPr="000377DB">
        <w:rPr>
          <w:rFonts w:asciiTheme="majorHAnsi" w:hAnsiTheme="majorHAnsi"/>
          <w:sz w:val="20"/>
          <w:szCs w:val="20"/>
          <w:lang w:val="es-ES"/>
        </w:rPr>
        <w:t xml:space="preserve">(en adelante </w:t>
      </w:r>
      <w:r w:rsidR="0064472B" w:rsidRPr="000377DB">
        <w:rPr>
          <w:rFonts w:asciiTheme="majorHAnsi" w:hAnsiTheme="majorHAnsi"/>
          <w:sz w:val="20"/>
          <w:szCs w:val="20"/>
          <w:lang w:val="es-ES"/>
        </w:rPr>
        <w:t xml:space="preserve">la </w:t>
      </w:r>
      <w:r w:rsidR="00D42916" w:rsidRPr="000377DB">
        <w:rPr>
          <w:rFonts w:asciiTheme="majorHAnsi" w:hAnsiTheme="majorHAnsi"/>
          <w:sz w:val="20"/>
          <w:szCs w:val="20"/>
          <w:lang w:val="es-ES"/>
        </w:rPr>
        <w:t>“</w:t>
      </w:r>
      <w:r w:rsidR="009A6D7D" w:rsidRPr="000377DB">
        <w:rPr>
          <w:rFonts w:asciiTheme="majorHAnsi" w:hAnsiTheme="majorHAnsi"/>
          <w:sz w:val="20"/>
          <w:szCs w:val="20"/>
          <w:lang w:val="es-ES"/>
        </w:rPr>
        <w:t>DGAC</w:t>
      </w:r>
      <w:r w:rsidR="00D42916" w:rsidRPr="000377DB">
        <w:rPr>
          <w:rFonts w:asciiTheme="majorHAnsi" w:hAnsiTheme="majorHAnsi"/>
          <w:sz w:val="20"/>
          <w:szCs w:val="20"/>
          <w:lang w:val="es-ES"/>
        </w:rPr>
        <w:t>”)</w:t>
      </w:r>
      <w:r w:rsidR="009A6D7D" w:rsidRPr="000377DB">
        <w:rPr>
          <w:rFonts w:asciiTheme="majorHAnsi" w:hAnsiTheme="majorHAnsi"/>
          <w:sz w:val="20"/>
          <w:szCs w:val="20"/>
          <w:lang w:val="es-ES"/>
        </w:rPr>
        <w:t xml:space="preserve"> </w:t>
      </w:r>
      <w:r w:rsidR="00D42916" w:rsidRPr="000377DB">
        <w:rPr>
          <w:rFonts w:asciiTheme="majorHAnsi" w:hAnsiTheme="majorHAnsi"/>
          <w:sz w:val="20"/>
          <w:szCs w:val="20"/>
          <w:lang w:val="es-ES"/>
        </w:rPr>
        <w:t xml:space="preserve">le </w:t>
      </w:r>
      <w:r w:rsidR="003114C6" w:rsidRPr="000377DB">
        <w:rPr>
          <w:rFonts w:asciiTheme="majorHAnsi" w:hAnsiTheme="majorHAnsi"/>
          <w:sz w:val="20"/>
          <w:szCs w:val="20"/>
          <w:lang w:val="es-ES"/>
        </w:rPr>
        <w:t>revocó</w:t>
      </w:r>
      <w:r w:rsidR="00F14475" w:rsidRPr="000377DB">
        <w:rPr>
          <w:rFonts w:asciiTheme="majorHAnsi" w:hAnsiTheme="majorHAnsi"/>
          <w:sz w:val="20"/>
          <w:szCs w:val="20"/>
          <w:lang w:val="es-ES"/>
        </w:rPr>
        <w:t xml:space="preserve"> </w:t>
      </w:r>
      <w:r w:rsidR="003114C6" w:rsidRPr="000377DB">
        <w:rPr>
          <w:rFonts w:asciiTheme="majorHAnsi" w:hAnsiTheme="majorHAnsi"/>
          <w:sz w:val="20"/>
          <w:szCs w:val="20"/>
          <w:lang w:val="es-ES"/>
        </w:rPr>
        <w:t xml:space="preserve">su </w:t>
      </w:r>
      <w:r w:rsidR="00F14475" w:rsidRPr="000377DB">
        <w:rPr>
          <w:rFonts w:asciiTheme="majorHAnsi" w:hAnsiTheme="majorHAnsi"/>
          <w:sz w:val="20"/>
          <w:szCs w:val="20"/>
          <w:lang w:val="es-ES"/>
        </w:rPr>
        <w:t xml:space="preserve">licencia </w:t>
      </w:r>
      <w:r w:rsidR="003114C6" w:rsidRPr="000377DB">
        <w:rPr>
          <w:rFonts w:asciiTheme="majorHAnsi" w:hAnsiTheme="majorHAnsi"/>
          <w:sz w:val="20"/>
          <w:szCs w:val="20"/>
          <w:lang w:val="es-ES"/>
        </w:rPr>
        <w:t>de piloto</w:t>
      </w:r>
      <w:r w:rsidR="00C97728" w:rsidRPr="000377DB">
        <w:rPr>
          <w:rFonts w:asciiTheme="majorHAnsi" w:hAnsiTheme="majorHAnsi"/>
          <w:sz w:val="20"/>
          <w:szCs w:val="20"/>
          <w:lang w:val="es-ES"/>
        </w:rPr>
        <w:t xml:space="preserve"> comercial</w:t>
      </w:r>
      <w:r w:rsidR="00A00EB4" w:rsidRPr="000377DB">
        <w:rPr>
          <w:rFonts w:asciiTheme="majorHAnsi" w:hAnsiTheme="majorHAnsi"/>
          <w:sz w:val="20"/>
          <w:szCs w:val="20"/>
          <w:lang w:val="es-ES"/>
        </w:rPr>
        <w:t xml:space="preserve">. </w:t>
      </w:r>
      <w:r w:rsidR="00DD764D" w:rsidRPr="000377DB">
        <w:rPr>
          <w:rFonts w:asciiTheme="majorHAnsi" w:hAnsiTheme="majorHAnsi"/>
          <w:sz w:val="20"/>
          <w:szCs w:val="20"/>
          <w:lang w:val="es-ES"/>
        </w:rPr>
        <w:t xml:space="preserve">El peticionario </w:t>
      </w:r>
      <w:r w:rsidR="00982E67" w:rsidRPr="000377DB">
        <w:rPr>
          <w:rFonts w:asciiTheme="majorHAnsi" w:hAnsiTheme="majorHAnsi"/>
          <w:sz w:val="20"/>
          <w:szCs w:val="20"/>
          <w:lang w:val="es-ES"/>
        </w:rPr>
        <w:t>sostiene</w:t>
      </w:r>
      <w:r w:rsidR="00DD764D" w:rsidRPr="000377DB">
        <w:rPr>
          <w:rFonts w:asciiTheme="majorHAnsi" w:hAnsiTheme="majorHAnsi"/>
          <w:sz w:val="20"/>
          <w:szCs w:val="20"/>
          <w:lang w:val="es-ES"/>
        </w:rPr>
        <w:t xml:space="preserve"> que</w:t>
      </w:r>
      <w:r w:rsidR="00982E67" w:rsidRPr="000377DB">
        <w:rPr>
          <w:rFonts w:asciiTheme="majorHAnsi" w:hAnsiTheme="majorHAnsi"/>
          <w:sz w:val="20"/>
          <w:szCs w:val="20"/>
          <w:lang w:val="es-ES"/>
        </w:rPr>
        <w:t xml:space="preserve">, contrario a </w:t>
      </w:r>
      <w:r w:rsidR="00C97728" w:rsidRPr="000377DB">
        <w:rPr>
          <w:rFonts w:asciiTheme="majorHAnsi" w:hAnsiTheme="majorHAnsi"/>
          <w:sz w:val="20"/>
          <w:szCs w:val="20"/>
          <w:lang w:val="es-ES"/>
        </w:rPr>
        <w:t xml:space="preserve">lo establecido </w:t>
      </w:r>
      <w:r w:rsidR="00982E67" w:rsidRPr="000377DB">
        <w:rPr>
          <w:rFonts w:asciiTheme="majorHAnsi" w:hAnsiTheme="majorHAnsi"/>
          <w:sz w:val="20"/>
          <w:szCs w:val="20"/>
          <w:lang w:val="es-ES"/>
        </w:rPr>
        <w:t>en el informe del Centro de Medicina Aeroespacial, la presunta víctima</w:t>
      </w:r>
      <w:r w:rsidR="00C97728" w:rsidRPr="000377DB">
        <w:rPr>
          <w:rFonts w:asciiTheme="majorHAnsi" w:hAnsiTheme="majorHAnsi"/>
          <w:sz w:val="20"/>
          <w:szCs w:val="20"/>
          <w:lang w:val="es-ES"/>
        </w:rPr>
        <w:t xml:space="preserve"> </w:t>
      </w:r>
      <w:r w:rsidR="00982E67" w:rsidRPr="000377DB">
        <w:rPr>
          <w:rFonts w:asciiTheme="majorHAnsi" w:hAnsiTheme="majorHAnsi"/>
          <w:sz w:val="20"/>
          <w:szCs w:val="20"/>
          <w:lang w:val="es-ES"/>
        </w:rPr>
        <w:t>se encontraba</w:t>
      </w:r>
      <w:r w:rsidR="00C97728" w:rsidRPr="000377DB">
        <w:rPr>
          <w:rFonts w:asciiTheme="majorHAnsi" w:hAnsiTheme="majorHAnsi"/>
          <w:sz w:val="20"/>
          <w:szCs w:val="20"/>
          <w:lang w:val="es-ES"/>
        </w:rPr>
        <w:t xml:space="preserve"> </w:t>
      </w:r>
      <w:r w:rsidR="0064472B" w:rsidRPr="000377DB">
        <w:rPr>
          <w:rFonts w:asciiTheme="majorHAnsi" w:hAnsiTheme="majorHAnsi"/>
          <w:sz w:val="20"/>
          <w:szCs w:val="20"/>
          <w:lang w:val="es-ES"/>
        </w:rPr>
        <w:t xml:space="preserve">en </w:t>
      </w:r>
      <w:r w:rsidR="00C97728" w:rsidRPr="000377DB">
        <w:rPr>
          <w:rFonts w:asciiTheme="majorHAnsi" w:hAnsiTheme="majorHAnsi"/>
          <w:sz w:val="20"/>
          <w:szCs w:val="20"/>
          <w:lang w:val="es-ES"/>
        </w:rPr>
        <w:t>condiciones de salud</w:t>
      </w:r>
      <w:r w:rsidR="00982E67" w:rsidRPr="000377DB">
        <w:rPr>
          <w:rFonts w:asciiTheme="majorHAnsi" w:hAnsiTheme="majorHAnsi"/>
          <w:sz w:val="20"/>
          <w:szCs w:val="20"/>
          <w:lang w:val="es-ES"/>
        </w:rPr>
        <w:t xml:space="preserve"> óptimas para continuar ejerciendo su profesión, sustentado</w:t>
      </w:r>
      <w:r w:rsidR="0064472B" w:rsidRPr="000377DB">
        <w:rPr>
          <w:rFonts w:asciiTheme="majorHAnsi" w:hAnsiTheme="majorHAnsi"/>
          <w:sz w:val="20"/>
          <w:szCs w:val="20"/>
          <w:lang w:val="es-ES"/>
        </w:rPr>
        <w:t xml:space="preserve"> duchas afirmaciones</w:t>
      </w:r>
      <w:r w:rsidR="00982E67" w:rsidRPr="000377DB">
        <w:rPr>
          <w:rFonts w:asciiTheme="majorHAnsi" w:hAnsiTheme="majorHAnsi"/>
          <w:sz w:val="20"/>
          <w:szCs w:val="20"/>
          <w:lang w:val="es-ES"/>
        </w:rPr>
        <w:t xml:space="preserve"> en </w:t>
      </w:r>
      <w:r w:rsidR="0064472B" w:rsidRPr="000377DB">
        <w:rPr>
          <w:rFonts w:asciiTheme="majorHAnsi" w:hAnsiTheme="majorHAnsi"/>
          <w:sz w:val="20"/>
          <w:szCs w:val="20"/>
          <w:lang w:val="es-ES"/>
        </w:rPr>
        <w:t xml:space="preserve">distintos </w:t>
      </w:r>
      <w:r w:rsidR="00982E67" w:rsidRPr="000377DB">
        <w:rPr>
          <w:rFonts w:asciiTheme="majorHAnsi" w:hAnsiTheme="majorHAnsi"/>
          <w:sz w:val="20"/>
          <w:szCs w:val="20"/>
          <w:lang w:val="es-ES"/>
        </w:rPr>
        <w:t xml:space="preserve">informes médicos. Alega, además, que el Sr. Medina no pudo contravenir el procedimiento por el cual le fue revocada su licencia debido a que no </w:t>
      </w:r>
      <w:r w:rsidR="00D42916" w:rsidRPr="000377DB">
        <w:rPr>
          <w:rFonts w:asciiTheme="majorHAnsi" w:hAnsiTheme="majorHAnsi"/>
          <w:sz w:val="20"/>
          <w:szCs w:val="20"/>
          <w:lang w:val="es-ES"/>
        </w:rPr>
        <w:t xml:space="preserve">existe procedimiento legal </w:t>
      </w:r>
      <w:r w:rsidR="0064472B" w:rsidRPr="000377DB">
        <w:rPr>
          <w:rFonts w:asciiTheme="majorHAnsi" w:hAnsiTheme="majorHAnsi"/>
          <w:sz w:val="20"/>
          <w:szCs w:val="20"/>
          <w:lang w:val="es-ES"/>
        </w:rPr>
        <w:t xml:space="preserve">alguno </w:t>
      </w:r>
      <w:r w:rsidR="00982E67" w:rsidRPr="000377DB">
        <w:rPr>
          <w:rFonts w:asciiTheme="majorHAnsi" w:hAnsiTheme="majorHAnsi"/>
          <w:sz w:val="20"/>
          <w:szCs w:val="20"/>
          <w:lang w:val="es-ES"/>
        </w:rPr>
        <w:t>en la legislación chilena</w:t>
      </w:r>
      <w:r w:rsidR="00600DEA" w:rsidRPr="000377DB">
        <w:rPr>
          <w:rFonts w:asciiTheme="majorHAnsi" w:hAnsiTheme="majorHAnsi"/>
          <w:sz w:val="20"/>
          <w:szCs w:val="20"/>
          <w:lang w:val="es-ES"/>
        </w:rPr>
        <w:t>.</w:t>
      </w:r>
    </w:p>
    <w:p w:rsidR="00DD764D" w:rsidRPr="000377DB" w:rsidRDefault="00DD764D" w:rsidP="0057593C">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hAnsiTheme="majorHAnsi"/>
          <w:sz w:val="20"/>
          <w:szCs w:val="20"/>
          <w:lang w:val="es-ES"/>
        </w:rPr>
      </w:pPr>
      <w:r w:rsidRPr="000377DB">
        <w:rPr>
          <w:rFonts w:asciiTheme="majorHAnsi" w:hAnsiTheme="majorHAnsi"/>
          <w:sz w:val="20"/>
          <w:szCs w:val="20"/>
          <w:lang w:val="es-ES"/>
        </w:rPr>
        <w:lastRenderedPageBreak/>
        <w:t xml:space="preserve">La parte peticionaria detalla que </w:t>
      </w:r>
      <w:r w:rsidR="00834D16" w:rsidRPr="000377DB">
        <w:rPr>
          <w:rFonts w:asciiTheme="majorHAnsi" w:hAnsiTheme="majorHAnsi"/>
          <w:sz w:val="20"/>
          <w:szCs w:val="20"/>
          <w:lang w:val="es-ES"/>
        </w:rPr>
        <w:t>la DGAC le negó al Sr. Medina la renovación de su licencia de piloto comercial a consecuencia del informe médico expedido el 11 de mayo de 200</w:t>
      </w:r>
      <w:r w:rsidR="00052556" w:rsidRPr="000377DB">
        <w:rPr>
          <w:rFonts w:asciiTheme="majorHAnsi" w:hAnsiTheme="majorHAnsi"/>
          <w:sz w:val="20"/>
          <w:szCs w:val="20"/>
          <w:lang w:val="es-ES"/>
        </w:rPr>
        <w:t>0,</w:t>
      </w:r>
      <w:r w:rsidR="00834D16" w:rsidRPr="000377DB">
        <w:rPr>
          <w:rFonts w:asciiTheme="majorHAnsi" w:hAnsiTheme="majorHAnsi"/>
          <w:sz w:val="20"/>
          <w:szCs w:val="20"/>
          <w:lang w:val="es-ES"/>
        </w:rPr>
        <w:t xml:space="preserve"> por el Centro de Medicina Aeroespacial. En relación con lo anterior,</w:t>
      </w:r>
      <w:r w:rsidR="00052556" w:rsidRPr="000377DB">
        <w:rPr>
          <w:rFonts w:asciiTheme="majorHAnsi" w:hAnsiTheme="majorHAnsi"/>
          <w:sz w:val="20"/>
          <w:szCs w:val="20"/>
          <w:lang w:val="es-ES"/>
        </w:rPr>
        <w:t xml:space="preserve"> expresa que</w:t>
      </w:r>
      <w:r w:rsidR="00834D16" w:rsidRPr="000377DB">
        <w:rPr>
          <w:rFonts w:asciiTheme="majorHAnsi" w:hAnsiTheme="majorHAnsi"/>
          <w:sz w:val="20"/>
          <w:szCs w:val="20"/>
          <w:lang w:val="es-ES"/>
        </w:rPr>
        <w:t xml:space="preserve"> la DGAC resolvió </w:t>
      </w:r>
      <w:r w:rsidR="001042A3" w:rsidRPr="000377DB">
        <w:rPr>
          <w:rFonts w:asciiTheme="majorHAnsi" w:hAnsiTheme="majorHAnsi"/>
          <w:sz w:val="20"/>
          <w:szCs w:val="20"/>
          <w:lang w:val="es-ES"/>
        </w:rPr>
        <w:t>en septiembre de 200</w:t>
      </w:r>
      <w:r w:rsidR="00052556" w:rsidRPr="000377DB">
        <w:rPr>
          <w:rFonts w:asciiTheme="majorHAnsi" w:hAnsiTheme="majorHAnsi"/>
          <w:sz w:val="20"/>
          <w:szCs w:val="20"/>
          <w:lang w:val="es-ES"/>
        </w:rPr>
        <w:t>0</w:t>
      </w:r>
      <w:r w:rsidR="001042A3" w:rsidRPr="000377DB">
        <w:rPr>
          <w:rFonts w:asciiTheme="majorHAnsi" w:hAnsiTheme="majorHAnsi"/>
          <w:sz w:val="20"/>
          <w:szCs w:val="20"/>
          <w:lang w:val="es-ES"/>
        </w:rPr>
        <w:t xml:space="preserve"> revocar de manera definitiva la licencia,</w:t>
      </w:r>
      <w:r w:rsidR="00D73522" w:rsidRPr="000377DB">
        <w:rPr>
          <w:rFonts w:asciiTheme="majorHAnsi" w:hAnsiTheme="majorHAnsi"/>
          <w:sz w:val="20"/>
          <w:szCs w:val="20"/>
          <w:lang w:val="es-ES"/>
        </w:rPr>
        <w:t xml:space="preserve"> </w:t>
      </w:r>
      <w:r w:rsidR="00FB0666" w:rsidRPr="000377DB">
        <w:rPr>
          <w:rFonts w:asciiTheme="majorHAnsi" w:hAnsiTheme="majorHAnsi"/>
          <w:sz w:val="20"/>
          <w:szCs w:val="20"/>
          <w:lang w:val="es-ES"/>
        </w:rPr>
        <w:t xml:space="preserve">sin posibilidad de apelar dicha decisión. </w:t>
      </w:r>
      <w:r w:rsidR="00482841" w:rsidRPr="000377DB">
        <w:rPr>
          <w:rFonts w:asciiTheme="majorHAnsi" w:hAnsiTheme="majorHAnsi"/>
          <w:sz w:val="20"/>
          <w:szCs w:val="20"/>
          <w:lang w:val="es-ES"/>
        </w:rPr>
        <w:t>Asimismo, manifiesta</w:t>
      </w:r>
      <w:r w:rsidR="00FB0666" w:rsidRPr="000377DB">
        <w:rPr>
          <w:rFonts w:asciiTheme="majorHAnsi" w:hAnsiTheme="majorHAnsi"/>
          <w:sz w:val="20"/>
          <w:szCs w:val="20"/>
          <w:lang w:val="es-ES"/>
        </w:rPr>
        <w:t xml:space="preserve"> que la revocación de la licencia se sustentó en el informe médico que establecía que la presunta víctima padecía de</w:t>
      </w:r>
      <w:r w:rsidR="003314C0" w:rsidRPr="000377DB">
        <w:rPr>
          <w:rFonts w:asciiTheme="majorHAnsi" w:hAnsiTheme="majorHAnsi"/>
          <w:sz w:val="20"/>
          <w:szCs w:val="20"/>
          <w:lang w:val="es-ES"/>
        </w:rPr>
        <w:t xml:space="preserve"> problemas de salud, tales como</w:t>
      </w:r>
      <w:r w:rsidR="00FB0666" w:rsidRPr="000377DB">
        <w:rPr>
          <w:rFonts w:asciiTheme="majorHAnsi" w:hAnsiTheme="majorHAnsi"/>
          <w:sz w:val="20"/>
          <w:szCs w:val="20"/>
          <w:lang w:val="es-ES"/>
        </w:rPr>
        <w:t xml:space="preserve"> sobrepeso, hipertensión </w:t>
      </w:r>
      <w:r w:rsidR="006D58E8" w:rsidRPr="000377DB">
        <w:rPr>
          <w:rFonts w:asciiTheme="majorHAnsi" w:hAnsiTheme="majorHAnsi"/>
          <w:sz w:val="20"/>
          <w:szCs w:val="20"/>
          <w:lang w:val="es-ES"/>
        </w:rPr>
        <w:t>arterial</w:t>
      </w:r>
      <w:r w:rsidR="00FB0666" w:rsidRPr="000377DB">
        <w:rPr>
          <w:rFonts w:asciiTheme="majorHAnsi" w:hAnsiTheme="majorHAnsi"/>
          <w:sz w:val="20"/>
          <w:szCs w:val="20"/>
          <w:lang w:val="es-ES"/>
        </w:rPr>
        <w:t xml:space="preserve"> primaria severa, </w:t>
      </w:r>
      <w:proofErr w:type="spellStart"/>
      <w:r w:rsidR="006D58E8" w:rsidRPr="000377DB">
        <w:rPr>
          <w:rFonts w:asciiTheme="majorHAnsi" w:hAnsiTheme="majorHAnsi"/>
          <w:sz w:val="20"/>
          <w:szCs w:val="20"/>
          <w:lang w:val="es-ES"/>
        </w:rPr>
        <w:t>dislipidemia</w:t>
      </w:r>
      <w:proofErr w:type="spellEnd"/>
      <w:r w:rsidR="006D58E8" w:rsidRPr="000377DB">
        <w:rPr>
          <w:rFonts w:asciiTheme="majorHAnsi" w:hAnsiTheme="majorHAnsi"/>
          <w:sz w:val="20"/>
          <w:szCs w:val="20"/>
          <w:lang w:val="es-ES"/>
        </w:rPr>
        <w:t xml:space="preserve"> </w:t>
      </w:r>
      <w:r w:rsidR="00FB0666" w:rsidRPr="000377DB">
        <w:rPr>
          <w:rFonts w:asciiTheme="majorHAnsi" w:hAnsiTheme="majorHAnsi"/>
          <w:sz w:val="20"/>
          <w:szCs w:val="20"/>
          <w:lang w:val="es-ES"/>
        </w:rPr>
        <w:t xml:space="preserve">y </w:t>
      </w:r>
      <w:r w:rsidR="006D58E8" w:rsidRPr="000377DB">
        <w:rPr>
          <w:rFonts w:asciiTheme="majorHAnsi" w:hAnsiTheme="majorHAnsi"/>
          <w:sz w:val="20"/>
          <w:szCs w:val="20"/>
          <w:lang w:val="es-ES"/>
        </w:rPr>
        <w:t>extrasístoles</w:t>
      </w:r>
      <w:r w:rsidR="00FB0666" w:rsidRPr="000377DB">
        <w:rPr>
          <w:rFonts w:asciiTheme="majorHAnsi" w:hAnsiTheme="majorHAnsi"/>
          <w:sz w:val="20"/>
          <w:szCs w:val="20"/>
          <w:lang w:val="es-ES"/>
        </w:rPr>
        <w:t>. Señala que</w:t>
      </w:r>
      <w:r w:rsidR="004C2E5C" w:rsidRPr="000377DB">
        <w:rPr>
          <w:rFonts w:asciiTheme="majorHAnsi" w:hAnsiTheme="majorHAnsi"/>
          <w:sz w:val="20"/>
          <w:szCs w:val="20"/>
          <w:lang w:val="es-ES"/>
        </w:rPr>
        <w:t>,</w:t>
      </w:r>
      <w:r w:rsidR="00FB0666" w:rsidRPr="000377DB">
        <w:rPr>
          <w:rFonts w:asciiTheme="majorHAnsi" w:hAnsiTheme="majorHAnsi"/>
          <w:sz w:val="20"/>
          <w:szCs w:val="20"/>
          <w:lang w:val="es-ES"/>
        </w:rPr>
        <w:t xml:space="preserve"> mediante escrito de 12 de septiembre de 2000, el Sr</w:t>
      </w:r>
      <w:r w:rsidR="006D1A0C" w:rsidRPr="000377DB">
        <w:rPr>
          <w:rFonts w:asciiTheme="majorHAnsi" w:hAnsiTheme="majorHAnsi"/>
          <w:sz w:val="20"/>
          <w:szCs w:val="20"/>
          <w:lang w:val="es-ES"/>
        </w:rPr>
        <w:t xml:space="preserve">. </w:t>
      </w:r>
      <w:r w:rsidR="003314C0" w:rsidRPr="000377DB">
        <w:rPr>
          <w:rFonts w:asciiTheme="majorHAnsi" w:hAnsiTheme="majorHAnsi"/>
          <w:sz w:val="20"/>
          <w:szCs w:val="20"/>
          <w:lang w:val="es-ES"/>
        </w:rPr>
        <w:t>Medina</w:t>
      </w:r>
      <w:r w:rsidR="00FB0666" w:rsidRPr="000377DB">
        <w:rPr>
          <w:rFonts w:asciiTheme="majorHAnsi" w:hAnsiTheme="majorHAnsi"/>
          <w:sz w:val="20"/>
          <w:szCs w:val="20"/>
          <w:lang w:val="es-ES"/>
        </w:rPr>
        <w:t xml:space="preserve"> solicitó al </w:t>
      </w:r>
      <w:r w:rsidR="003B4BD0" w:rsidRPr="000377DB">
        <w:rPr>
          <w:rFonts w:asciiTheme="majorHAnsi" w:hAnsiTheme="majorHAnsi"/>
          <w:sz w:val="20"/>
          <w:szCs w:val="20"/>
          <w:lang w:val="es-ES"/>
        </w:rPr>
        <w:t>jefe</w:t>
      </w:r>
      <w:r w:rsidR="00FB0666" w:rsidRPr="000377DB">
        <w:rPr>
          <w:rFonts w:asciiTheme="majorHAnsi" w:hAnsiTheme="majorHAnsi"/>
          <w:sz w:val="20"/>
          <w:szCs w:val="20"/>
          <w:lang w:val="es-ES"/>
        </w:rPr>
        <w:t xml:space="preserve"> de la División de Sanidad de la Fuerza Aérea de Chile la revisión de su caso, evidenciando </w:t>
      </w:r>
      <w:r w:rsidR="003314C0" w:rsidRPr="000377DB">
        <w:rPr>
          <w:rFonts w:asciiTheme="majorHAnsi" w:hAnsiTheme="majorHAnsi"/>
          <w:sz w:val="20"/>
          <w:szCs w:val="20"/>
          <w:lang w:val="es-ES"/>
        </w:rPr>
        <w:t>con</w:t>
      </w:r>
      <w:r w:rsidR="00052556" w:rsidRPr="000377DB">
        <w:rPr>
          <w:rFonts w:asciiTheme="majorHAnsi" w:hAnsiTheme="majorHAnsi"/>
          <w:sz w:val="20"/>
          <w:szCs w:val="20"/>
          <w:lang w:val="es-ES"/>
        </w:rPr>
        <w:t xml:space="preserve"> otros</w:t>
      </w:r>
      <w:r w:rsidR="003314C0" w:rsidRPr="000377DB">
        <w:rPr>
          <w:rFonts w:asciiTheme="majorHAnsi" w:hAnsiTheme="majorHAnsi"/>
          <w:sz w:val="20"/>
          <w:szCs w:val="20"/>
          <w:lang w:val="es-ES"/>
        </w:rPr>
        <w:t xml:space="preserve"> informes médicos </w:t>
      </w:r>
      <w:r w:rsidR="00FB0666" w:rsidRPr="000377DB">
        <w:rPr>
          <w:rFonts w:asciiTheme="majorHAnsi" w:hAnsiTheme="majorHAnsi"/>
          <w:sz w:val="20"/>
          <w:szCs w:val="20"/>
          <w:lang w:val="es-ES"/>
        </w:rPr>
        <w:t xml:space="preserve">que </w:t>
      </w:r>
      <w:r w:rsidR="00F261F0" w:rsidRPr="000377DB">
        <w:rPr>
          <w:rFonts w:asciiTheme="majorHAnsi" w:hAnsiTheme="majorHAnsi"/>
          <w:sz w:val="20"/>
          <w:szCs w:val="20"/>
          <w:lang w:val="es-ES"/>
        </w:rPr>
        <w:t>contaba con los requerimientos de salud para continuar ejerciendo su profesión</w:t>
      </w:r>
      <w:r w:rsidR="00FD14E5" w:rsidRPr="000377DB">
        <w:rPr>
          <w:rFonts w:asciiTheme="majorHAnsi" w:hAnsiTheme="majorHAnsi"/>
          <w:sz w:val="20"/>
          <w:szCs w:val="20"/>
          <w:lang w:val="es-ES"/>
        </w:rPr>
        <w:t xml:space="preserve">; sin embargo, manifiesta </w:t>
      </w:r>
      <w:r w:rsidR="00052556" w:rsidRPr="000377DB">
        <w:rPr>
          <w:rFonts w:asciiTheme="majorHAnsi" w:hAnsiTheme="majorHAnsi"/>
          <w:sz w:val="20"/>
          <w:szCs w:val="20"/>
          <w:lang w:val="es-ES"/>
        </w:rPr>
        <w:t xml:space="preserve">que el Sr. Medina </w:t>
      </w:r>
      <w:r w:rsidR="00FD14E5" w:rsidRPr="000377DB">
        <w:rPr>
          <w:rFonts w:asciiTheme="majorHAnsi" w:hAnsiTheme="majorHAnsi"/>
          <w:sz w:val="20"/>
          <w:szCs w:val="20"/>
          <w:lang w:val="es-ES"/>
        </w:rPr>
        <w:t>no recibió respuesta a dicha solicitud</w:t>
      </w:r>
      <w:r w:rsidR="00F261F0" w:rsidRPr="000377DB">
        <w:rPr>
          <w:rFonts w:asciiTheme="majorHAnsi" w:hAnsiTheme="majorHAnsi"/>
          <w:sz w:val="20"/>
          <w:szCs w:val="20"/>
          <w:lang w:val="es-ES"/>
        </w:rPr>
        <w:t>.</w:t>
      </w:r>
    </w:p>
    <w:p w:rsidR="006D1A0C" w:rsidRPr="000377DB" w:rsidRDefault="00052556" w:rsidP="00CC64D9">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hAnsiTheme="majorHAnsi"/>
          <w:sz w:val="20"/>
          <w:szCs w:val="20"/>
          <w:lang w:val="es-ES"/>
        </w:rPr>
      </w:pPr>
      <w:r w:rsidRPr="000377DB">
        <w:rPr>
          <w:rFonts w:asciiTheme="majorHAnsi" w:hAnsiTheme="majorHAnsi"/>
          <w:sz w:val="20"/>
          <w:szCs w:val="20"/>
          <w:lang w:val="es-ES"/>
        </w:rPr>
        <w:t xml:space="preserve">El peticionario </w:t>
      </w:r>
      <w:r w:rsidR="00DD6560" w:rsidRPr="000377DB">
        <w:rPr>
          <w:rFonts w:asciiTheme="majorHAnsi" w:hAnsiTheme="majorHAnsi"/>
          <w:sz w:val="20"/>
          <w:szCs w:val="20"/>
          <w:lang w:val="es-ES"/>
        </w:rPr>
        <w:t>relata</w:t>
      </w:r>
      <w:r w:rsidR="003314C0" w:rsidRPr="000377DB">
        <w:rPr>
          <w:rFonts w:asciiTheme="majorHAnsi" w:hAnsiTheme="majorHAnsi"/>
          <w:sz w:val="20"/>
          <w:szCs w:val="20"/>
          <w:lang w:val="es-ES"/>
        </w:rPr>
        <w:t xml:space="preserve"> que el</w:t>
      </w:r>
      <w:r w:rsidR="00EA4F49" w:rsidRPr="000377DB">
        <w:rPr>
          <w:rFonts w:asciiTheme="majorHAnsi" w:hAnsiTheme="majorHAnsi"/>
          <w:sz w:val="20"/>
          <w:szCs w:val="20"/>
          <w:lang w:val="es-ES"/>
        </w:rPr>
        <w:t xml:space="preserve"> 9 de abril de 2002</w:t>
      </w:r>
      <w:r w:rsidR="006D1A0C" w:rsidRPr="000377DB">
        <w:rPr>
          <w:rFonts w:asciiTheme="majorHAnsi" w:hAnsiTheme="majorHAnsi"/>
          <w:sz w:val="20"/>
          <w:szCs w:val="20"/>
          <w:lang w:val="es-ES"/>
        </w:rPr>
        <w:t xml:space="preserve"> la presunta víctima interpuso una demanda civil solicitando </w:t>
      </w:r>
      <w:r w:rsidR="00433988" w:rsidRPr="000377DB">
        <w:rPr>
          <w:rFonts w:asciiTheme="majorHAnsi" w:hAnsiTheme="majorHAnsi"/>
          <w:sz w:val="20"/>
          <w:szCs w:val="20"/>
          <w:lang w:val="es-ES"/>
        </w:rPr>
        <w:t>al Fisco de Chile una</w:t>
      </w:r>
      <w:r w:rsidR="006D1A0C" w:rsidRPr="000377DB">
        <w:rPr>
          <w:rFonts w:asciiTheme="majorHAnsi" w:hAnsiTheme="majorHAnsi"/>
          <w:sz w:val="20"/>
          <w:szCs w:val="20"/>
          <w:lang w:val="es-ES"/>
        </w:rPr>
        <w:t xml:space="preserve"> indemnización por los perjuicios ocasionados a consecuencia de la revocación </w:t>
      </w:r>
      <w:proofErr w:type="spellStart"/>
      <w:r w:rsidR="00EA4F49" w:rsidRPr="000377DB">
        <w:rPr>
          <w:rFonts w:asciiTheme="majorHAnsi" w:hAnsiTheme="majorHAnsi"/>
          <w:sz w:val="20"/>
          <w:szCs w:val="20"/>
          <w:lang w:val="es-ES"/>
        </w:rPr>
        <w:t>alegadamente</w:t>
      </w:r>
      <w:proofErr w:type="spellEnd"/>
      <w:r w:rsidR="00EA4F49" w:rsidRPr="000377DB">
        <w:rPr>
          <w:rFonts w:asciiTheme="majorHAnsi" w:hAnsiTheme="majorHAnsi"/>
          <w:sz w:val="20"/>
          <w:szCs w:val="20"/>
          <w:lang w:val="es-ES"/>
        </w:rPr>
        <w:t xml:space="preserve"> </w:t>
      </w:r>
      <w:r w:rsidR="006D1A0C" w:rsidRPr="000377DB">
        <w:rPr>
          <w:rFonts w:asciiTheme="majorHAnsi" w:hAnsiTheme="majorHAnsi"/>
          <w:sz w:val="20"/>
          <w:szCs w:val="20"/>
          <w:lang w:val="es-ES"/>
        </w:rPr>
        <w:t xml:space="preserve">injustificada de su licencia, lo cual le habría ocasionado un daño patrimonial y moral. </w:t>
      </w:r>
      <w:r w:rsidR="00EA4F49" w:rsidRPr="000377DB">
        <w:rPr>
          <w:rFonts w:asciiTheme="majorHAnsi" w:hAnsiTheme="majorHAnsi"/>
          <w:sz w:val="20"/>
          <w:szCs w:val="20"/>
          <w:lang w:val="es-ES"/>
        </w:rPr>
        <w:t>As</w:t>
      </w:r>
      <w:r w:rsidR="00236143" w:rsidRPr="000377DB">
        <w:rPr>
          <w:rFonts w:asciiTheme="majorHAnsi" w:hAnsiTheme="majorHAnsi"/>
          <w:sz w:val="20"/>
          <w:szCs w:val="20"/>
          <w:lang w:val="es-ES"/>
        </w:rPr>
        <w:t>í</w:t>
      </w:r>
      <w:r w:rsidR="00EA4F49" w:rsidRPr="000377DB">
        <w:rPr>
          <w:rFonts w:asciiTheme="majorHAnsi" w:hAnsiTheme="majorHAnsi"/>
          <w:sz w:val="20"/>
          <w:szCs w:val="20"/>
          <w:lang w:val="es-ES"/>
        </w:rPr>
        <w:t>, e</w:t>
      </w:r>
      <w:r w:rsidR="00920EB9" w:rsidRPr="000377DB">
        <w:rPr>
          <w:rFonts w:asciiTheme="majorHAnsi" w:hAnsiTheme="majorHAnsi"/>
          <w:sz w:val="20"/>
          <w:szCs w:val="20"/>
          <w:lang w:val="es-ES"/>
        </w:rPr>
        <w:t>l 19 de julio de 2004</w:t>
      </w:r>
      <w:r w:rsidR="006D1A0C" w:rsidRPr="000377DB">
        <w:rPr>
          <w:rFonts w:asciiTheme="majorHAnsi" w:hAnsiTheme="majorHAnsi"/>
          <w:sz w:val="20"/>
          <w:szCs w:val="20"/>
          <w:lang w:val="es-ES"/>
        </w:rPr>
        <w:t xml:space="preserve"> el 14º Juzgado Civil de Santiago resolvió</w:t>
      </w:r>
      <w:r w:rsidR="000608EF" w:rsidRPr="000377DB">
        <w:rPr>
          <w:rFonts w:asciiTheme="majorHAnsi" w:hAnsiTheme="majorHAnsi"/>
          <w:sz w:val="20"/>
          <w:szCs w:val="20"/>
          <w:lang w:val="es-ES"/>
        </w:rPr>
        <w:t xml:space="preserve"> parcialmente</w:t>
      </w:r>
      <w:r w:rsidR="006D1A0C" w:rsidRPr="000377DB">
        <w:rPr>
          <w:rFonts w:asciiTheme="majorHAnsi" w:hAnsiTheme="majorHAnsi"/>
          <w:sz w:val="20"/>
          <w:szCs w:val="20"/>
          <w:lang w:val="es-ES"/>
        </w:rPr>
        <w:t xml:space="preserve"> </w:t>
      </w:r>
      <w:r w:rsidR="000608EF" w:rsidRPr="000377DB">
        <w:rPr>
          <w:rFonts w:asciiTheme="majorHAnsi" w:hAnsiTheme="majorHAnsi"/>
          <w:sz w:val="20"/>
          <w:szCs w:val="20"/>
          <w:lang w:val="es-ES"/>
        </w:rPr>
        <w:t>las pretensiones de la demanda</w:t>
      </w:r>
      <w:r w:rsidR="00433988" w:rsidRPr="000377DB">
        <w:rPr>
          <w:rFonts w:asciiTheme="majorHAnsi" w:hAnsiTheme="majorHAnsi"/>
          <w:sz w:val="20"/>
          <w:szCs w:val="20"/>
          <w:lang w:val="es-ES"/>
        </w:rPr>
        <w:t>,</w:t>
      </w:r>
      <w:r w:rsidR="00997D44" w:rsidRPr="000377DB">
        <w:rPr>
          <w:rFonts w:asciiTheme="majorHAnsi" w:hAnsiTheme="majorHAnsi"/>
          <w:sz w:val="20"/>
          <w:szCs w:val="20"/>
          <w:lang w:val="es-ES"/>
        </w:rPr>
        <w:t xml:space="preserve"> concediéndole</w:t>
      </w:r>
      <w:r w:rsidR="006D1A0C" w:rsidRPr="000377DB">
        <w:rPr>
          <w:rFonts w:asciiTheme="majorHAnsi" w:hAnsiTheme="majorHAnsi"/>
          <w:sz w:val="20"/>
          <w:szCs w:val="20"/>
          <w:lang w:val="es-ES"/>
        </w:rPr>
        <w:t xml:space="preserve"> la indemnización por concepto de daño moral, excluyendo las pretensiones por daño patrimonial.</w:t>
      </w:r>
      <w:r w:rsidR="00E15D88" w:rsidRPr="000377DB">
        <w:rPr>
          <w:rFonts w:asciiTheme="majorHAnsi" w:hAnsiTheme="majorHAnsi"/>
          <w:sz w:val="20"/>
          <w:szCs w:val="20"/>
          <w:lang w:val="es-ES"/>
        </w:rPr>
        <w:t xml:space="preserve"> Ante la exclusión de</w:t>
      </w:r>
      <w:r w:rsidR="00FA497B" w:rsidRPr="000377DB">
        <w:rPr>
          <w:rFonts w:asciiTheme="majorHAnsi" w:hAnsiTheme="majorHAnsi"/>
          <w:sz w:val="20"/>
          <w:szCs w:val="20"/>
          <w:lang w:val="es-ES"/>
        </w:rPr>
        <w:t xml:space="preserve"> la indemnización por</w:t>
      </w:r>
      <w:r w:rsidR="00E15D88" w:rsidRPr="000377DB">
        <w:rPr>
          <w:rFonts w:asciiTheme="majorHAnsi" w:hAnsiTheme="majorHAnsi"/>
          <w:sz w:val="20"/>
          <w:szCs w:val="20"/>
          <w:lang w:val="es-ES"/>
        </w:rPr>
        <w:t xml:space="preserve"> daño patrimonial, el Sr. Medina interpuso un recurso de casación</w:t>
      </w:r>
      <w:r w:rsidR="004E3BAF" w:rsidRPr="000377DB">
        <w:rPr>
          <w:rFonts w:asciiTheme="majorHAnsi" w:hAnsiTheme="majorHAnsi"/>
          <w:sz w:val="20"/>
          <w:szCs w:val="20"/>
          <w:lang w:val="es-ES"/>
        </w:rPr>
        <w:t>, mismo que</w:t>
      </w:r>
      <w:r w:rsidR="00E15D88" w:rsidRPr="000377DB">
        <w:rPr>
          <w:rFonts w:asciiTheme="majorHAnsi" w:hAnsiTheme="majorHAnsi"/>
          <w:sz w:val="20"/>
          <w:szCs w:val="20"/>
          <w:lang w:val="es-ES"/>
        </w:rPr>
        <w:t xml:space="preserve"> </w:t>
      </w:r>
      <w:r w:rsidR="004E3BAF" w:rsidRPr="000377DB">
        <w:rPr>
          <w:rFonts w:asciiTheme="majorHAnsi" w:hAnsiTheme="majorHAnsi"/>
          <w:sz w:val="20"/>
          <w:szCs w:val="20"/>
          <w:lang w:val="es-ES"/>
        </w:rPr>
        <w:t xml:space="preserve">fue rechazado el </w:t>
      </w:r>
      <w:r w:rsidR="00E15D88" w:rsidRPr="000377DB">
        <w:rPr>
          <w:rFonts w:asciiTheme="majorHAnsi" w:hAnsiTheme="majorHAnsi"/>
          <w:sz w:val="20"/>
          <w:szCs w:val="20"/>
          <w:lang w:val="es-ES"/>
        </w:rPr>
        <w:t>18 de diciembre de 2008</w:t>
      </w:r>
      <w:r w:rsidR="004E3BAF" w:rsidRPr="000377DB">
        <w:rPr>
          <w:rFonts w:asciiTheme="majorHAnsi" w:hAnsiTheme="majorHAnsi"/>
          <w:sz w:val="20"/>
          <w:szCs w:val="20"/>
          <w:lang w:val="es-ES"/>
        </w:rPr>
        <w:t xml:space="preserve"> por la Corte de Apelaciones de Santiago</w:t>
      </w:r>
      <w:r w:rsidR="007A28A5" w:rsidRPr="000377DB">
        <w:rPr>
          <w:rFonts w:asciiTheme="majorHAnsi" w:hAnsiTheme="majorHAnsi"/>
          <w:sz w:val="20"/>
          <w:szCs w:val="20"/>
          <w:lang w:val="es-ES"/>
        </w:rPr>
        <w:t xml:space="preserve"> y, además,</w:t>
      </w:r>
      <w:r w:rsidR="003A196C" w:rsidRPr="000377DB">
        <w:rPr>
          <w:rFonts w:asciiTheme="majorHAnsi" w:hAnsiTheme="majorHAnsi"/>
          <w:sz w:val="20"/>
          <w:szCs w:val="20"/>
          <w:lang w:val="es-ES"/>
        </w:rPr>
        <w:t xml:space="preserve"> expresa que</w:t>
      </w:r>
      <w:r w:rsidR="007A28A5" w:rsidRPr="000377DB">
        <w:rPr>
          <w:rFonts w:asciiTheme="majorHAnsi" w:hAnsiTheme="majorHAnsi"/>
          <w:sz w:val="20"/>
          <w:szCs w:val="20"/>
          <w:lang w:val="es-ES"/>
        </w:rPr>
        <w:t xml:space="preserve"> en dicha resolución se revocó la sentencia de primera instancia en la parte en la que condenó al Fisco de Chile el pago del daño moral al Sr Medina</w:t>
      </w:r>
      <w:r w:rsidR="00B103B0" w:rsidRPr="000377DB">
        <w:rPr>
          <w:rFonts w:asciiTheme="majorHAnsi" w:hAnsiTheme="majorHAnsi"/>
          <w:sz w:val="20"/>
          <w:szCs w:val="20"/>
          <w:lang w:val="es-ES"/>
        </w:rPr>
        <w:t xml:space="preserve">. </w:t>
      </w:r>
    </w:p>
    <w:p w:rsidR="00B103B0" w:rsidRPr="000377DB" w:rsidRDefault="00B77D9A" w:rsidP="00CC64D9">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hAnsiTheme="majorHAnsi"/>
          <w:sz w:val="20"/>
          <w:szCs w:val="20"/>
          <w:lang w:val="es-ES"/>
        </w:rPr>
      </w:pPr>
      <w:r w:rsidRPr="000377DB">
        <w:rPr>
          <w:rFonts w:asciiTheme="majorHAnsi" w:hAnsiTheme="majorHAnsi"/>
          <w:sz w:val="20"/>
          <w:szCs w:val="20"/>
          <w:lang w:val="es-ES"/>
        </w:rPr>
        <w:t xml:space="preserve">En contra de la sentencia emitida por la Corte </w:t>
      </w:r>
      <w:r w:rsidR="007A28A5" w:rsidRPr="000377DB">
        <w:rPr>
          <w:rFonts w:asciiTheme="majorHAnsi" w:hAnsiTheme="majorHAnsi"/>
          <w:sz w:val="20"/>
          <w:szCs w:val="20"/>
          <w:lang w:val="es-ES"/>
        </w:rPr>
        <w:t>de Apelaciones</w:t>
      </w:r>
      <w:r w:rsidR="00D94200" w:rsidRPr="000377DB">
        <w:rPr>
          <w:rFonts w:asciiTheme="majorHAnsi" w:hAnsiTheme="majorHAnsi"/>
          <w:sz w:val="20"/>
          <w:szCs w:val="20"/>
          <w:lang w:val="es-ES"/>
        </w:rPr>
        <w:t xml:space="preserve"> de Santiago</w:t>
      </w:r>
      <w:r w:rsidR="007A28A5" w:rsidRPr="000377DB">
        <w:rPr>
          <w:rFonts w:asciiTheme="majorHAnsi" w:hAnsiTheme="majorHAnsi"/>
          <w:sz w:val="20"/>
          <w:szCs w:val="20"/>
          <w:lang w:val="es-ES"/>
        </w:rPr>
        <w:t xml:space="preserve">, </w:t>
      </w:r>
      <w:r w:rsidR="0051297E" w:rsidRPr="000377DB">
        <w:rPr>
          <w:rFonts w:asciiTheme="majorHAnsi" w:hAnsiTheme="majorHAnsi"/>
          <w:sz w:val="20"/>
          <w:szCs w:val="20"/>
          <w:lang w:val="es-ES"/>
        </w:rPr>
        <w:t>la</w:t>
      </w:r>
      <w:r w:rsidR="00C862CD" w:rsidRPr="000377DB">
        <w:rPr>
          <w:rFonts w:asciiTheme="majorHAnsi" w:hAnsiTheme="majorHAnsi"/>
          <w:sz w:val="20"/>
          <w:szCs w:val="20"/>
          <w:lang w:val="es-ES"/>
        </w:rPr>
        <w:t xml:space="preserve"> presunta víctima interpuso </w:t>
      </w:r>
      <w:r w:rsidR="00660A78" w:rsidRPr="000377DB">
        <w:rPr>
          <w:rFonts w:asciiTheme="majorHAnsi" w:hAnsiTheme="majorHAnsi"/>
          <w:sz w:val="20"/>
          <w:szCs w:val="20"/>
          <w:lang w:val="es-ES"/>
        </w:rPr>
        <w:t xml:space="preserve">ante la Corte Suprema de Justicia </w:t>
      </w:r>
      <w:r w:rsidR="009816F9" w:rsidRPr="000377DB">
        <w:rPr>
          <w:rFonts w:asciiTheme="majorHAnsi" w:hAnsiTheme="majorHAnsi"/>
          <w:sz w:val="20"/>
          <w:szCs w:val="20"/>
          <w:lang w:val="es-ES"/>
        </w:rPr>
        <w:t>un</w:t>
      </w:r>
      <w:r w:rsidR="00C862CD" w:rsidRPr="000377DB">
        <w:rPr>
          <w:rFonts w:asciiTheme="majorHAnsi" w:hAnsiTheme="majorHAnsi"/>
          <w:sz w:val="20"/>
          <w:szCs w:val="20"/>
          <w:lang w:val="es-ES"/>
        </w:rPr>
        <w:t xml:space="preserve"> recurso de casación </w:t>
      </w:r>
      <w:r w:rsidR="00303FFE" w:rsidRPr="000377DB">
        <w:rPr>
          <w:rFonts w:asciiTheme="majorHAnsi" w:hAnsiTheme="majorHAnsi"/>
          <w:sz w:val="20"/>
          <w:szCs w:val="20"/>
          <w:lang w:val="es-ES"/>
        </w:rPr>
        <w:t xml:space="preserve">en la forma y </w:t>
      </w:r>
      <w:r w:rsidR="009816F9" w:rsidRPr="000377DB">
        <w:rPr>
          <w:rFonts w:asciiTheme="majorHAnsi" w:hAnsiTheme="majorHAnsi"/>
          <w:sz w:val="20"/>
          <w:szCs w:val="20"/>
          <w:lang w:val="es-ES"/>
        </w:rPr>
        <w:t xml:space="preserve">otro </w:t>
      </w:r>
      <w:r w:rsidR="00303FFE" w:rsidRPr="000377DB">
        <w:rPr>
          <w:rFonts w:asciiTheme="majorHAnsi" w:hAnsiTheme="majorHAnsi"/>
          <w:sz w:val="20"/>
          <w:szCs w:val="20"/>
          <w:lang w:val="es-ES"/>
        </w:rPr>
        <w:t xml:space="preserve">en el fondo. No obstante, ese máximo tribunal rechazó </w:t>
      </w:r>
      <w:r w:rsidR="00490328" w:rsidRPr="000377DB">
        <w:rPr>
          <w:rFonts w:asciiTheme="majorHAnsi" w:hAnsiTheme="majorHAnsi"/>
          <w:sz w:val="20"/>
          <w:szCs w:val="20"/>
          <w:lang w:val="es-ES"/>
        </w:rPr>
        <w:t xml:space="preserve">ambos recursos </w:t>
      </w:r>
      <w:r w:rsidR="00660A78" w:rsidRPr="000377DB">
        <w:rPr>
          <w:rFonts w:asciiTheme="majorHAnsi" w:hAnsiTheme="majorHAnsi"/>
          <w:sz w:val="20"/>
          <w:szCs w:val="20"/>
          <w:lang w:val="es-ES"/>
        </w:rPr>
        <w:t>mediante sentencia de</w:t>
      </w:r>
      <w:r w:rsidR="00490328" w:rsidRPr="000377DB">
        <w:rPr>
          <w:rFonts w:asciiTheme="majorHAnsi" w:hAnsiTheme="majorHAnsi"/>
          <w:sz w:val="20"/>
          <w:szCs w:val="20"/>
          <w:lang w:val="es-ES"/>
        </w:rPr>
        <w:t xml:space="preserve"> 5 de abril de 2011</w:t>
      </w:r>
      <w:r w:rsidR="009816F9" w:rsidRPr="000377DB">
        <w:rPr>
          <w:rFonts w:asciiTheme="majorHAnsi" w:hAnsiTheme="majorHAnsi"/>
          <w:sz w:val="20"/>
          <w:szCs w:val="20"/>
          <w:lang w:val="es-ES"/>
        </w:rPr>
        <w:t xml:space="preserve">. </w:t>
      </w:r>
      <w:r w:rsidR="00DB5E33" w:rsidRPr="000377DB">
        <w:rPr>
          <w:rFonts w:asciiTheme="majorHAnsi" w:hAnsiTheme="majorHAnsi"/>
          <w:sz w:val="20"/>
          <w:szCs w:val="20"/>
          <w:lang w:val="es-ES"/>
        </w:rPr>
        <w:t xml:space="preserve">El peticionario alega que </w:t>
      </w:r>
      <w:r w:rsidR="00F4778B" w:rsidRPr="000377DB">
        <w:rPr>
          <w:rFonts w:asciiTheme="majorHAnsi" w:hAnsiTheme="majorHAnsi"/>
          <w:sz w:val="20"/>
          <w:szCs w:val="20"/>
          <w:lang w:val="es-ES"/>
        </w:rPr>
        <w:t>la revocación de la licencia de piloto comercial por parte de la DGAC</w:t>
      </w:r>
      <w:r w:rsidR="00815FAD" w:rsidRPr="000377DB">
        <w:rPr>
          <w:rFonts w:asciiTheme="majorHAnsi" w:hAnsiTheme="majorHAnsi"/>
          <w:sz w:val="20"/>
          <w:szCs w:val="20"/>
          <w:lang w:val="es-ES"/>
        </w:rPr>
        <w:t>, así como la falta de medios de defensa en contra de dicha resolución</w:t>
      </w:r>
      <w:r w:rsidR="00660A78" w:rsidRPr="000377DB">
        <w:rPr>
          <w:rFonts w:asciiTheme="majorHAnsi" w:hAnsiTheme="majorHAnsi"/>
          <w:sz w:val="20"/>
          <w:szCs w:val="20"/>
          <w:lang w:val="es-ES"/>
        </w:rPr>
        <w:t xml:space="preserve">, </w:t>
      </w:r>
      <w:r w:rsidR="00F4778B" w:rsidRPr="000377DB">
        <w:rPr>
          <w:rFonts w:asciiTheme="majorHAnsi" w:hAnsiTheme="majorHAnsi"/>
          <w:sz w:val="20"/>
          <w:szCs w:val="20"/>
          <w:lang w:val="es-ES"/>
        </w:rPr>
        <w:t>vulneró el derecho a las garantías judiciales, a la igualdad ante la ley, a la dignidad y a la integridad personal del Sr. Medina</w:t>
      </w:r>
      <w:r w:rsidR="00696999" w:rsidRPr="000377DB">
        <w:rPr>
          <w:rFonts w:asciiTheme="majorHAnsi" w:hAnsiTheme="majorHAnsi"/>
          <w:sz w:val="20"/>
          <w:szCs w:val="20"/>
          <w:lang w:val="es-ES"/>
        </w:rPr>
        <w:t>, catalogando dicha resolución como</w:t>
      </w:r>
      <w:r w:rsidR="00295ACA" w:rsidRPr="000377DB">
        <w:rPr>
          <w:rFonts w:asciiTheme="majorHAnsi" w:hAnsiTheme="majorHAnsi"/>
          <w:sz w:val="20"/>
          <w:szCs w:val="20"/>
          <w:lang w:val="es-ES"/>
        </w:rPr>
        <w:t xml:space="preserve"> injustificada y</w:t>
      </w:r>
      <w:r w:rsidR="00696999" w:rsidRPr="000377DB">
        <w:rPr>
          <w:rFonts w:asciiTheme="majorHAnsi" w:hAnsiTheme="majorHAnsi"/>
          <w:sz w:val="20"/>
          <w:szCs w:val="20"/>
          <w:lang w:val="es-ES"/>
        </w:rPr>
        <w:t xml:space="preserve"> arbitraria, </w:t>
      </w:r>
      <w:r w:rsidR="00295ACA" w:rsidRPr="000377DB">
        <w:rPr>
          <w:rFonts w:asciiTheme="majorHAnsi" w:hAnsiTheme="majorHAnsi"/>
          <w:sz w:val="20"/>
          <w:szCs w:val="20"/>
          <w:lang w:val="es-ES"/>
        </w:rPr>
        <w:t>aduciendo</w:t>
      </w:r>
      <w:r w:rsidR="00696999" w:rsidRPr="000377DB">
        <w:rPr>
          <w:rFonts w:asciiTheme="majorHAnsi" w:hAnsiTheme="majorHAnsi"/>
          <w:sz w:val="20"/>
          <w:szCs w:val="20"/>
          <w:lang w:val="es-ES"/>
        </w:rPr>
        <w:t xml:space="preserve"> que la presunta víctima contaba con informes médicos expedidos por </w:t>
      </w:r>
      <w:r w:rsidR="00AC1576" w:rsidRPr="000377DB">
        <w:rPr>
          <w:rFonts w:asciiTheme="majorHAnsi" w:hAnsiTheme="majorHAnsi"/>
          <w:sz w:val="20"/>
          <w:szCs w:val="20"/>
          <w:lang w:val="es-ES"/>
        </w:rPr>
        <w:t>terceros</w:t>
      </w:r>
      <w:r w:rsidR="00696999" w:rsidRPr="000377DB">
        <w:rPr>
          <w:rFonts w:asciiTheme="majorHAnsi" w:hAnsiTheme="majorHAnsi"/>
          <w:sz w:val="20"/>
          <w:szCs w:val="20"/>
          <w:lang w:val="es-ES"/>
        </w:rPr>
        <w:t xml:space="preserve"> que </w:t>
      </w:r>
      <w:r w:rsidR="00873309" w:rsidRPr="000377DB">
        <w:rPr>
          <w:rFonts w:asciiTheme="majorHAnsi" w:hAnsiTheme="majorHAnsi"/>
          <w:sz w:val="20"/>
          <w:szCs w:val="20"/>
          <w:lang w:val="es-ES"/>
        </w:rPr>
        <w:t>lo facultaban para seguir ejerciendo su profesión</w:t>
      </w:r>
      <w:r w:rsidR="00AE3899" w:rsidRPr="000377DB">
        <w:rPr>
          <w:rFonts w:asciiTheme="majorHAnsi" w:hAnsiTheme="majorHAnsi"/>
          <w:sz w:val="20"/>
          <w:szCs w:val="20"/>
          <w:lang w:val="es-ES"/>
        </w:rPr>
        <w:t>, distinto a lo establecido por la DGAC</w:t>
      </w:r>
      <w:r w:rsidR="00873309" w:rsidRPr="000377DB">
        <w:rPr>
          <w:rFonts w:asciiTheme="majorHAnsi" w:hAnsiTheme="majorHAnsi"/>
          <w:sz w:val="20"/>
          <w:szCs w:val="20"/>
          <w:lang w:val="es-ES"/>
        </w:rPr>
        <w:t xml:space="preserve">. </w:t>
      </w:r>
    </w:p>
    <w:p w:rsidR="00E87363" w:rsidRPr="000377DB" w:rsidRDefault="00024459" w:rsidP="0057593C">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hAnsiTheme="majorHAnsi"/>
          <w:sz w:val="20"/>
          <w:szCs w:val="20"/>
          <w:lang w:val="es-ES"/>
        </w:rPr>
      </w:pPr>
      <w:r w:rsidRPr="000377DB">
        <w:rPr>
          <w:sz w:val="20"/>
          <w:szCs w:val="20"/>
          <w:lang w:val="es-ES"/>
        </w:rPr>
        <w:t>E</w:t>
      </w:r>
      <w:r w:rsidR="00C57138" w:rsidRPr="000377DB">
        <w:rPr>
          <w:sz w:val="20"/>
          <w:szCs w:val="20"/>
          <w:lang w:val="es-ES"/>
        </w:rPr>
        <w:t>l Estado</w:t>
      </w:r>
      <w:r w:rsidR="00F5223F" w:rsidRPr="000377DB">
        <w:rPr>
          <w:sz w:val="20"/>
          <w:szCs w:val="20"/>
          <w:lang w:val="es-ES"/>
        </w:rPr>
        <w:t>, por su parte,</w:t>
      </w:r>
      <w:r w:rsidR="00C57138" w:rsidRPr="000377DB">
        <w:rPr>
          <w:sz w:val="20"/>
          <w:szCs w:val="20"/>
          <w:lang w:val="es-ES"/>
        </w:rPr>
        <w:t xml:space="preserve"> sostiene que la Comisión actuaría como un tribunal de cuarta instancia si decidiera analizar el presente caso, toda vez que evaluaría la interpretación y ejecución del derecho interno que ha realizado el Poder Judicial de Chile dentro de su respectiva jurisdicción. A</w:t>
      </w:r>
      <w:r w:rsidR="00C57138" w:rsidRPr="000377DB">
        <w:rPr>
          <w:rFonts w:asciiTheme="majorHAnsi" w:hAnsiTheme="majorHAnsi"/>
          <w:sz w:val="20"/>
          <w:szCs w:val="20"/>
          <w:lang w:val="es-ES"/>
        </w:rPr>
        <w:t xml:space="preserve">firma </w:t>
      </w:r>
      <w:r w:rsidR="00E87363" w:rsidRPr="000377DB">
        <w:rPr>
          <w:rFonts w:asciiTheme="majorHAnsi" w:hAnsiTheme="majorHAnsi"/>
          <w:sz w:val="20"/>
          <w:szCs w:val="20"/>
          <w:lang w:val="es-ES"/>
        </w:rPr>
        <w:t>que la parte peticionaria expresa una disconformidad a lo largo de su narración con las decisiones de los diversos tribunales, pero no argumenta de qué manera esto constituiría un ilícito internacional de violación de derechos humanos por parte del Estado.</w:t>
      </w:r>
    </w:p>
    <w:p w:rsidR="00C30CA7" w:rsidRPr="000377DB" w:rsidRDefault="00873309" w:rsidP="00E87363">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hAnsiTheme="majorHAnsi"/>
          <w:sz w:val="20"/>
          <w:szCs w:val="20"/>
          <w:lang w:val="es-ES"/>
        </w:rPr>
      </w:pPr>
      <w:r w:rsidRPr="000377DB">
        <w:rPr>
          <w:rFonts w:asciiTheme="majorHAnsi" w:hAnsiTheme="majorHAnsi"/>
          <w:sz w:val="20"/>
          <w:szCs w:val="20"/>
          <w:lang w:val="es-ES"/>
        </w:rPr>
        <w:t>De igual manera, Chile</w:t>
      </w:r>
      <w:r w:rsidR="00E87363" w:rsidRPr="000377DB">
        <w:rPr>
          <w:rFonts w:asciiTheme="majorHAnsi" w:hAnsiTheme="majorHAnsi"/>
          <w:sz w:val="20"/>
          <w:szCs w:val="20"/>
          <w:lang w:val="es-ES"/>
        </w:rPr>
        <w:t xml:space="preserve"> alega la falta de agotamiento de los recursos internos por parte del Sr. Medina, ya que este no habría agotado aquellos recursos que de acuerdo con el ordenamiento jurídico interno serían los idóneos y eficaces para atender el reclamo que aduce como objeto de su petición. En este sentido, el Estado sostiene </w:t>
      </w:r>
      <w:r w:rsidR="00C30CA7" w:rsidRPr="000377DB">
        <w:rPr>
          <w:rFonts w:asciiTheme="majorHAnsi" w:hAnsiTheme="majorHAnsi"/>
          <w:sz w:val="20"/>
          <w:szCs w:val="20"/>
          <w:lang w:val="es-ES"/>
        </w:rPr>
        <w:t>que,</w:t>
      </w:r>
      <w:r w:rsidR="00E87363" w:rsidRPr="000377DB">
        <w:rPr>
          <w:rFonts w:asciiTheme="majorHAnsi" w:hAnsiTheme="majorHAnsi"/>
          <w:sz w:val="20"/>
          <w:szCs w:val="20"/>
          <w:lang w:val="es-ES"/>
        </w:rPr>
        <w:t xml:space="preserve"> para </w:t>
      </w:r>
      <w:r w:rsidR="00C30CA7" w:rsidRPr="000377DB">
        <w:rPr>
          <w:rFonts w:asciiTheme="majorHAnsi" w:hAnsiTheme="majorHAnsi"/>
          <w:sz w:val="20"/>
          <w:szCs w:val="20"/>
          <w:lang w:val="es-ES"/>
        </w:rPr>
        <w:t>contravenir el acto administrativo emitido por la DG</w:t>
      </w:r>
      <w:r w:rsidR="00A819FC" w:rsidRPr="000377DB">
        <w:rPr>
          <w:rFonts w:asciiTheme="majorHAnsi" w:hAnsiTheme="majorHAnsi"/>
          <w:sz w:val="20"/>
          <w:szCs w:val="20"/>
          <w:lang w:val="es-ES"/>
        </w:rPr>
        <w:t>AC</w:t>
      </w:r>
      <w:r w:rsidR="00C30CA7" w:rsidRPr="000377DB">
        <w:rPr>
          <w:rFonts w:asciiTheme="majorHAnsi" w:hAnsiTheme="majorHAnsi"/>
          <w:sz w:val="20"/>
          <w:szCs w:val="20"/>
          <w:lang w:val="es-ES"/>
        </w:rPr>
        <w:t xml:space="preserve">, a través del cual </w:t>
      </w:r>
      <w:r w:rsidR="00D933E7" w:rsidRPr="000377DB">
        <w:rPr>
          <w:rFonts w:asciiTheme="majorHAnsi" w:hAnsiTheme="majorHAnsi"/>
          <w:sz w:val="20"/>
          <w:szCs w:val="20"/>
          <w:lang w:val="es-ES"/>
        </w:rPr>
        <w:t>le fue revocada su</w:t>
      </w:r>
      <w:r w:rsidR="00C30CA7" w:rsidRPr="000377DB">
        <w:rPr>
          <w:rFonts w:asciiTheme="majorHAnsi" w:hAnsiTheme="majorHAnsi"/>
          <w:sz w:val="20"/>
          <w:szCs w:val="20"/>
          <w:lang w:val="es-ES"/>
        </w:rPr>
        <w:t xml:space="preserve"> licencia de piloto comercial, tendría que haber optado por el recurso de protección y la acción de nulidad de derecho público. Aduce que el peticionario únicamente acudió a la vía civil solicitando </w:t>
      </w:r>
      <w:r w:rsidR="00511782" w:rsidRPr="000377DB">
        <w:rPr>
          <w:rFonts w:asciiTheme="majorHAnsi" w:hAnsiTheme="majorHAnsi"/>
          <w:sz w:val="20"/>
          <w:szCs w:val="20"/>
          <w:lang w:val="es-ES"/>
        </w:rPr>
        <w:t xml:space="preserve">la </w:t>
      </w:r>
      <w:r w:rsidR="00D933E7" w:rsidRPr="000377DB">
        <w:rPr>
          <w:rFonts w:asciiTheme="majorHAnsi" w:hAnsiTheme="majorHAnsi"/>
          <w:sz w:val="20"/>
          <w:szCs w:val="20"/>
          <w:lang w:val="es-ES"/>
        </w:rPr>
        <w:t>indemnización de carácter moral y</w:t>
      </w:r>
      <w:r w:rsidR="00511782" w:rsidRPr="000377DB">
        <w:rPr>
          <w:rFonts w:asciiTheme="majorHAnsi" w:hAnsiTheme="majorHAnsi"/>
          <w:sz w:val="20"/>
          <w:szCs w:val="20"/>
          <w:lang w:val="es-ES"/>
        </w:rPr>
        <w:t xml:space="preserve"> patrimonial</w:t>
      </w:r>
      <w:r w:rsidR="00D933E7" w:rsidRPr="000377DB">
        <w:rPr>
          <w:rFonts w:asciiTheme="majorHAnsi" w:hAnsiTheme="majorHAnsi"/>
          <w:sz w:val="20"/>
          <w:szCs w:val="20"/>
          <w:lang w:val="es-ES"/>
        </w:rPr>
        <w:t>,</w:t>
      </w:r>
      <w:r w:rsidR="00511782" w:rsidRPr="000377DB">
        <w:rPr>
          <w:rFonts w:asciiTheme="majorHAnsi" w:hAnsiTheme="majorHAnsi"/>
          <w:sz w:val="20"/>
          <w:szCs w:val="20"/>
          <w:lang w:val="es-ES"/>
        </w:rPr>
        <w:t xml:space="preserve"> no agot</w:t>
      </w:r>
      <w:r w:rsidR="00D933E7" w:rsidRPr="000377DB">
        <w:rPr>
          <w:rFonts w:asciiTheme="majorHAnsi" w:hAnsiTheme="majorHAnsi"/>
          <w:sz w:val="20"/>
          <w:szCs w:val="20"/>
          <w:lang w:val="es-ES"/>
        </w:rPr>
        <w:t xml:space="preserve">ando </w:t>
      </w:r>
      <w:r w:rsidR="00511782" w:rsidRPr="000377DB">
        <w:rPr>
          <w:rFonts w:asciiTheme="majorHAnsi" w:hAnsiTheme="majorHAnsi"/>
          <w:sz w:val="20"/>
          <w:szCs w:val="20"/>
          <w:lang w:val="es-ES"/>
        </w:rPr>
        <w:t>las acciones correspondientes a fin de contravenir el acto administrativo que revocó su licencia.</w:t>
      </w:r>
    </w:p>
    <w:p w:rsidR="00710DD6" w:rsidRPr="000377DB" w:rsidRDefault="00C57138" w:rsidP="00740F4C">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hAnsiTheme="majorHAnsi"/>
          <w:sz w:val="20"/>
          <w:szCs w:val="20"/>
          <w:lang w:val="es-ES"/>
        </w:rPr>
      </w:pPr>
      <w:r w:rsidRPr="000377DB">
        <w:rPr>
          <w:rFonts w:asciiTheme="majorHAnsi" w:hAnsiTheme="majorHAnsi"/>
          <w:sz w:val="20"/>
          <w:szCs w:val="20"/>
          <w:lang w:val="es-ES"/>
        </w:rPr>
        <w:t>Finalmente, el</w:t>
      </w:r>
      <w:r w:rsidR="006D169B" w:rsidRPr="000377DB">
        <w:rPr>
          <w:rFonts w:asciiTheme="majorHAnsi" w:hAnsiTheme="majorHAnsi"/>
          <w:sz w:val="20"/>
          <w:szCs w:val="20"/>
          <w:lang w:val="es-ES"/>
        </w:rPr>
        <w:t xml:space="preserve"> </w:t>
      </w:r>
      <w:r w:rsidR="00D933E7" w:rsidRPr="000377DB">
        <w:rPr>
          <w:rFonts w:asciiTheme="majorHAnsi" w:hAnsiTheme="majorHAnsi"/>
          <w:sz w:val="20"/>
          <w:szCs w:val="20"/>
          <w:lang w:val="es-ES"/>
        </w:rPr>
        <w:t>E</w:t>
      </w:r>
      <w:r w:rsidR="006D169B" w:rsidRPr="000377DB">
        <w:rPr>
          <w:rFonts w:asciiTheme="majorHAnsi" w:hAnsiTheme="majorHAnsi"/>
          <w:sz w:val="20"/>
          <w:szCs w:val="20"/>
          <w:lang w:val="es-ES"/>
        </w:rPr>
        <w:t xml:space="preserve">stado alega que la petición es infundada e improcedente y no muestra </w:t>
      </w:r>
      <w:r w:rsidR="006D169B" w:rsidRPr="000377DB">
        <w:rPr>
          <w:rFonts w:asciiTheme="majorHAnsi" w:hAnsiTheme="majorHAnsi"/>
          <w:i/>
          <w:iCs/>
          <w:sz w:val="20"/>
          <w:szCs w:val="20"/>
          <w:lang w:val="es-ES"/>
        </w:rPr>
        <w:t>a priori</w:t>
      </w:r>
      <w:r w:rsidR="006D169B" w:rsidRPr="000377DB">
        <w:rPr>
          <w:rFonts w:asciiTheme="majorHAnsi" w:hAnsiTheme="majorHAnsi"/>
          <w:sz w:val="20"/>
          <w:szCs w:val="20"/>
          <w:lang w:val="es-ES"/>
        </w:rPr>
        <w:t xml:space="preserve"> que exista violación a los derechos humanos de la presunta víctima. Indica que no hay claridad en la redacción de la petición ni una alusión específica de los derechos infringidos. Además, manifiesta que la parte peticionaria sólo se limita a señalar su disconformidad con las resoluciones judiciales pero que esto no es necesariamente constitutivo de violación a sus derechos humanos. </w:t>
      </w:r>
    </w:p>
    <w:p w:rsidR="003239B8" w:rsidRPr="000377DB" w:rsidRDefault="003239B8" w:rsidP="003239B8">
      <w:pPr>
        <w:spacing w:before="240" w:after="240"/>
        <w:ind w:firstLine="720"/>
        <w:jc w:val="both"/>
        <w:rPr>
          <w:rFonts w:ascii="Cambria" w:hAnsi="Cambria"/>
          <w:sz w:val="20"/>
          <w:szCs w:val="20"/>
        </w:rPr>
      </w:pPr>
      <w:r w:rsidRPr="000377DB">
        <w:rPr>
          <w:rFonts w:asciiTheme="majorHAnsi" w:eastAsia="Cambria" w:hAnsiTheme="majorHAnsi" w:cs="Cambria"/>
          <w:b/>
          <w:bCs/>
          <w:color w:val="000000"/>
          <w:sz w:val="20"/>
          <w:szCs w:val="20"/>
          <w:u w:color="000000"/>
          <w:lang w:eastAsia="es-ES"/>
        </w:rPr>
        <w:t>VI.</w:t>
      </w:r>
      <w:r w:rsidRPr="000377DB">
        <w:rPr>
          <w:rFonts w:asciiTheme="majorHAnsi" w:eastAsia="Cambria" w:hAnsiTheme="majorHAnsi" w:cs="Cambria"/>
          <w:b/>
          <w:bCs/>
          <w:color w:val="000000"/>
          <w:sz w:val="20"/>
          <w:szCs w:val="20"/>
          <w:u w:color="000000"/>
          <w:lang w:eastAsia="es-ES"/>
        </w:rPr>
        <w:tab/>
      </w:r>
      <w:r w:rsidR="004A6A54" w:rsidRPr="000377DB">
        <w:rPr>
          <w:rFonts w:asciiTheme="majorHAnsi" w:hAnsiTheme="majorHAnsi"/>
          <w:b/>
          <w:bCs/>
          <w:sz w:val="20"/>
          <w:szCs w:val="20"/>
        </w:rPr>
        <w:t xml:space="preserve">ANÁLISIS DE </w:t>
      </w:r>
      <w:r w:rsidR="00C21FEF" w:rsidRPr="000377DB">
        <w:rPr>
          <w:rFonts w:asciiTheme="majorHAnsi" w:hAnsiTheme="majorHAnsi"/>
          <w:b/>
          <w:sz w:val="20"/>
          <w:szCs w:val="20"/>
        </w:rPr>
        <w:t>AGOTAMIENTO DE LOS RECURSOS INTERNOS Y PLAZO DE PRESENTACIÓN</w:t>
      </w:r>
    </w:p>
    <w:p w:rsidR="00AE5A63" w:rsidRPr="000377DB" w:rsidRDefault="00AE5A63" w:rsidP="005955A0">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hAnsiTheme="majorHAnsi"/>
          <w:sz w:val="20"/>
          <w:szCs w:val="20"/>
          <w:lang w:val="es-ES"/>
        </w:rPr>
      </w:pPr>
      <w:r w:rsidRPr="000377DB">
        <w:rPr>
          <w:rFonts w:asciiTheme="majorHAnsi" w:hAnsiTheme="majorHAnsi"/>
          <w:sz w:val="20"/>
          <w:szCs w:val="20"/>
          <w:lang w:val="es-ES"/>
        </w:rPr>
        <w:t xml:space="preserve">El peticionario sostiene que se agotaron los recursos internos </w:t>
      </w:r>
      <w:r w:rsidR="005955A0" w:rsidRPr="000377DB">
        <w:rPr>
          <w:rFonts w:asciiTheme="majorHAnsi" w:hAnsiTheme="majorHAnsi"/>
          <w:sz w:val="20"/>
          <w:szCs w:val="20"/>
          <w:lang w:val="es-ES"/>
        </w:rPr>
        <w:t xml:space="preserve">al interponer los recursos de casación en la forma y en el fondo </w:t>
      </w:r>
      <w:r w:rsidR="00690850" w:rsidRPr="000377DB">
        <w:rPr>
          <w:rFonts w:asciiTheme="majorHAnsi" w:hAnsiTheme="majorHAnsi"/>
          <w:sz w:val="20"/>
          <w:szCs w:val="20"/>
          <w:lang w:val="es-ES"/>
        </w:rPr>
        <w:t xml:space="preserve">ante </w:t>
      </w:r>
      <w:r w:rsidRPr="000377DB">
        <w:rPr>
          <w:rFonts w:asciiTheme="majorHAnsi" w:hAnsiTheme="majorHAnsi"/>
          <w:sz w:val="20"/>
          <w:szCs w:val="20"/>
          <w:lang w:val="es-ES"/>
        </w:rPr>
        <w:t>la Corte Suprema de Justicia</w:t>
      </w:r>
      <w:r w:rsidR="005955A0" w:rsidRPr="000377DB">
        <w:rPr>
          <w:rFonts w:asciiTheme="majorHAnsi" w:hAnsiTheme="majorHAnsi"/>
          <w:sz w:val="20"/>
          <w:szCs w:val="20"/>
          <w:lang w:val="es-ES"/>
        </w:rPr>
        <w:t xml:space="preserve">. </w:t>
      </w:r>
      <w:r w:rsidRPr="000377DB">
        <w:rPr>
          <w:rFonts w:asciiTheme="majorHAnsi" w:hAnsiTheme="majorHAnsi"/>
          <w:sz w:val="20"/>
          <w:szCs w:val="20"/>
          <w:lang w:val="es-ES"/>
        </w:rPr>
        <w:t xml:space="preserve">Con respecto al plazo, el peticionario </w:t>
      </w:r>
      <w:r w:rsidRPr="000377DB">
        <w:rPr>
          <w:rFonts w:asciiTheme="majorHAnsi" w:hAnsiTheme="majorHAnsi"/>
          <w:sz w:val="20"/>
          <w:szCs w:val="20"/>
          <w:lang w:val="es-ES"/>
        </w:rPr>
        <w:lastRenderedPageBreak/>
        <w:t xml:space="preserve">sostiene que el último recurso fue resuelto del </w:t>
      </w:r>
      <w:r w:rsidR="005955A0" w:rsidRPr="000377DB">
        <w:rPr>
          <w:rFonts w:asciiTheme="majorHAnsi" w:hAnsiTheme="majorHAnsi"/>
          <w:sz w:val="20"/>
          <w:szCs w:val="20"/>
          <w:lang w:val="es-ES"/>
        </w:rPr>
        <w:t>5</w:t>
      </w:r>
      <w:r w:rsidRPr="000377DB">
        <w:rPr>
          <w:rFonts w:asciiTheme="majorHAnsi" w:hAnsiTheme="majorHAnsi"/>
          <w:sz w:val="20"/>
          <w:szCs w:val="20"/>
          <w:lang w:val="es-ES"/>
        </w:rPr>
        <w:t xml:space="preserve"> de </w:t>
      </w:r>
      <w:r w:rsidR="005955A0" w:rsidRPr="000377DB">
        <w:rPr>
          <w:rFonts w:asciiTheme="majorHAnsi" w:hAnsiTheme="majorHAnsi"/>
          <w:sz w:val="20"/>
          <w:szCs w:val="20"/>
          <w:lang w:val="es-ES"/>
        </w:rPr>
        <w:t>abril</w:t>
      </w:r>
      <w:r w:rsidRPr="000377DB">
        <w:rPr>
          <w:rFonts w:asciiTheme="majorHAnsi" w:hAnsiTheme="majorHAnsi"/>
          <w:sz w:val="20"/>
          <w:szCs w:val="20"/>
          <w:lang w:val="es-ES"/>
        </w:rPr>
        <w:t xml:space="preserve"> de </w:t>
      </w:r>
      <w:r w:rsidR="005955A0" w:rsidRPr="000377DB">
        <w:rPr>
          <w:rFonts w:asciiTheme="majorHAnsi" w:hAnsiTheme="majorHAnsi"/>
          <w:sz w:val="20"/>
          <w:szCs w:val="20"/>
          <w:lang w:val="es-ES"/>
        </w:rPr>
        <w:t>2011</w:t>
      </w:r>
      <w:r w:rsidRPr="000377DB">
        <w:rPr>
          <w:rFonts w:asciiTheme="majorHAnsi" w:hAnsiTheme="majorHAnsi"/>
          <w:sz w:val="20"/>
          <w:szCs w:val="20"/>
          <w:lang w:val="es-ES"/>
        </w:rPr>
        <w:t xml:space="preserve"> y la petición fue presentada el </w:t>
      </w:r>
      <w:r w:rsidR="00E205DD" w:rsidRPr="000377DB">
        <w:rPr>
          <w:rFonts w:asciiTheme="majorHAnsi" w:hAnsiTheme="majorHAnsi"/>
          <w:sz w:val="20"/>
          <w:szCs w:val="20"/>
          <w:lang w:val="es-ES"/>
        </w:rPr>
        <w:t>1</w:t>
      </w:r>
      <w:r w:rsidRPr="000377DB">
        <w:rPr>
          <w:rFonts w:asciiTheme="majorHAnsi" w:hAnsiTheme="majorHAnsi"/>
          <w:sz w:val="20"/>
          <w:szCs w:val="20"/>
          <w:lang w:val="es-ES"/>
        </w:rPr>
        <w:t xml:space="preserve"> de </w:t>
      </w:r>
      <w:r w:rsidR="00E205DD" w:rsidRPr="000377DB">
        <w:rPr>
          <w:rFonts w:asciiTheme="majorHAnsi" w:hAnsiTheme="majorHAnsi"/>
          <w:sz w:val="20"/>
          <w:szCs w:val="20"/>
          <w:lang w:val="es-ES"/>
        </w:rPr>
        <w:t>julio</w:t>
      </w:r>
      <w:r w:rsidRPr="000377DB">
        <w:rPr>
          <w:rFonts w:asciiTheme="majorHAnsi" w:hAnsiTheme="majorHAnsi"/>
          <w:sz w:val="20"/>
          <w:szCs w:val="20"/>
          <w:lang w:val="es-ES"/>
        </w:rPr>
        <w:t xml:space="preserve"> de 2011. Por su parte</w:t>
      </w:r>
      <w:r w:rsidR="00E205DD" w:rsidRPr="000377DB">
        <w:rPr>
          <w:rFonts w:asciiTheme="majorHAnsi" w:hAnsiTheme="majorHAnsi"/>
          <w:sz w:val="20"/>
          <w:szCs w:val="20"/>
          <w:lang w:val="es-ES"/>
        </w:rPr>
        <w:t>,</w:t>
      </w:r>
      <w:r w:rsidRPr="000377DB">
        <w:rPr>
          <w:rFonts w:asciiTheme="majorHAnsi" w:hAnsiTheme="majorHAnsi"/>
          <w:sz w:val="20"/>
          <w:szCs w:val="20"/>
          <w:lang w:val="es-ES"/>
        </w:rPr>
        <w:t xml:space="preserve"> el Estado sostiene que el peticionario no agotó los recursos internos porque que no interpuso</w:t>
      </w:r>
      <w:r w:rsidR="005E3239" w:rsidRPr="000377DB">
        <w:rPr>
          <w:rFonts w:asciiTheme="majorHAnsi" w:hAnsiTheme="majorHAnsi"/>
          <w:sz w:val="20"/>
          <w:szCs w:val="20"/>
          <w:lang w:val="es-ES"/>
        </w:rPr>
        <w:t xml:space="preserve"> el</w:t>
      </w:r>
      <w:r w:rsidRPr="000377DB">
        <w:rPr>
          <w:rFonts w:asciiTheme="majorHAnsi" w:hAnsiTheme="majorHAnsi"/>
          <w:sz w:val="20"/>
          <w:szCs w:val="20"/>
          <w:lang w:val="es-ES"/>
        </w:rPr>
        <w:t xml:space="preserve"> </w:t>
      </w:r>
      <w:r w:rsidR="002241B2" w:rsidRPr="000377DB">
        <w:rPr>
          <w:rFonts w:asciiTheme="majorHAnsi" w:hAnsiTheme="majorHAnsi"/>
          <w:sz w:val="20"/>
          <w:szCs w:val="20"/>
          <w:lang w:val="es-ES"/>
        </w:rPr>
        <w:t>recurso de protección y la acción de nulidad de derecho público en contra de la resolución administrativa</w:t>
      </w:r>
      <w:r w:rsidR="005E3239" w:rsidRPr="000377DB">
        <w:rPr>
          <w:rFonts w:asciiTheme="majorHAnsi" w:hAnsiTheme="majorHAnsi"/>
          <w:sz w:val="20"/>
          <w:szCs w:val="20"/>
          <w:lang w:val="es-ES"/>
        </w:rPr>
        <w:t xml:space="preserve"> dictada</w:t>
      </w:r>
      <w:r w:rsidR="002241B2" w:rsidRPr="000377DB">
        <w:rPr>
          <w:rFonts w:asciiTheme="majorHAnsi" w:hAnsiTheme="majorHAnsi"/>
          <w:sz w:val="20"/>
          <w:szCs w:val="20"/>
          <w:lang w:val="es-ES"/>
        </w:rPr>
        <w:t xml:space="preserve"> por la DGAC</w:t>
      </w:r>
      <w:r w:rsidR="005E3239" w:rsidRPr="000377DB">
        <w:rPr>
          <w:rFonts w:asciiTheme="majorHAnsi" w:hAnsiTheme="majorHAnsi"/>
          <w:sz w:val="20"/>
          <w:szCs w:val="20"/>
          <w:lang w:val="es-ES"/>
        </w:rPr>
        <w:t>, autoridad</w:t>
      </w:r>
      <w:r w:rsidR="002241B2" w:rsidRPr="000377DB">
        <w:rPr>
          <w:rFonts w:asciiTheme="majorHAnsi" w:hAnsiTheme="majorHAnsi"/>
          <w:sz w:val="20"/>
          <w:szCs w:val="20"/>
          <w:lang w:val="es-ES"/>
        </w:rPr>
        <w:t xml:space="preserve"> que revocó la licencia de la presunta víctima</w:t>
      </w:r>
      <w:r w:rsidRPr="000377DB">
        <w:rPr>
          <w:rFonts w:asciiTheme="majorHAnsi" w:hAnsiTheme="majorHAnsi"/>
          <w:sz w:val="20"/>
          <w:szCs w:val="20"/>
          <w:lang w:val="es-ES"/>
        </w:rPr>
        <w:t>. Así</w:t>
      </w:r>
      <w:r w:rsidR="005E3239" w:rsidRPr="000377DB">
        <w:rPr>
          <w:rFonts w:asciiTheme="majorHAnsi" w:hAnsiTheme="majorHAnsi"/>
          <w:sz w:val="20"/>
          <w:szCs w:val="20"/>
          <w:lang w:val="es-ES"/>
        </w:rPr>
        <w:t xml:space="preserve">, </w:t>
      </w:r>
      <w:r w:rsidRPr="000377DB">
        <w:rPr>
          <w:rFonts w:asciiTheme="majorHAnsi" w:hAnsiTheme="majorHAnsi"/>
          <w:sz w:val="20"/>
          <w:szCs w:val="20"/>
          <w:lang w:val="es-ES"/>
        </w:rPr>
        <w:t>considera el Estado que no se cumple con el requisito establecido en el artículo 46.1.a</w:t>
      </w:r>
      <w:r w:rsidR="001E04AC" w:rsidRPr="000377DB">
        <w:rPr>
          <w:rFonts w:asciiTheme="majorHAnsi" w:hAnsiTheme="majorHAnsi"/>
          <w:sz w:val="20"/>
          <w:szCs w:val="20"/>
          <w:lang w:val="es-ES"/>
        </w:rPr>
        <w:t>)</w:t>
      </w:r>
      <w:r w:rsidRPr="000377DB">
        <w:rPr>
          <w:rFonts w:asciiTheme="majorHAnsi" w:hAnsiTheme="majorHAnsi"/>
          <w:sz w:val="20"/>
          <w:szCs w:val="20"/>
          <w:lang w:val="es-ES"/>
        </w:rPr>
        <w:t xml:space="preserve"> de la Convención Americana y que el peticionario </w:t>
      </w:r>
      <w:r w:rsidR="00800D7E" w:rsidRPr="000377DB">
        <w:rPr>
          <w:rFonts w:asciiTheme="majorHAnsi" w:hAnsiTheme="majorHAnsi"/>
          <w:sz w:val="20"/>
          <w:szCs w:val="20"/>
          <w:lang w:val="es-ES"/>
        </w:rPr>
        <w:t>tiene</w:t>
      </w:r>
      <w:r w:rsidRPr="000377DB">
        <w:rPr>
          <w:rFonts w:asciiTheme="majorHAnsi" w:hAnsiTheme="majorHAnsi"/>
          <w:sz w:val="20"/>
          <w:szCs w:val="20"/>
          <w:lang w:val="es-ES"/>
        </w:rPr>
        <w:t xml:space="preserve"> la posibilidad de disponer de un recurso adecuado y efectivo a nivel nacional.</w:t>
      </w:r>
    </w:p>
    <w:p w:rsidR="00D40C04" w:rsidRPr="000377DB" w:rsidRDefault="00240CF8" w:rsidP="00D40C04">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hAnsiTheme="majorHAnsi"/>
          <w:sz w:val="20"/>
          <w:szCs w:val="20"/>
          <w:lang w:val="es-ES"/>
        </w:rPr>
      </w:pPr>
      <w:r w:rsidRPr="000377DB">
        <w:rPr>
          <w:rFonts w:asciiTheme="majorHAnsi" w:hAnsiTheme="majorHAnsi"/>
          <w:sz w:val="20"/>
          <w:szCs w:val="20"/>
          <w:lang w:val="es-ES"/>
        </w:rPr>
        <w:t>A este respecto</w:t>
      </w:r>
      <w:r w:rsidR="004E4B1D" w:rsidRPr="000377DB">
        <w:rPr>
          <w:rFonts w:asciiTheme="majorHAnsi" w:hAnsiTheme="majorHAnsi"/>
          <w:sz w:val="20"/>
          <w:szCs w:val="20"/>
          <w:lang w:val="es-ES"/>
        </w:rPr>
        <w:t xml:space="preserve">, </w:t>
      </w:r>
      <w:r w:rsidRPr="000377DB">
        <w:rPr>
          <w:rFonts w:asciiTheme="majorHAnsi" w:hAnsiTheme="majorHAnsi"/>
          <w:sz w:val="20"/>
          <w:szCs w:val="20"/>
          <w:lang w:val="es-ES"/>
        </w:rPr>
        <w:t xml:space="preserve">la Comisión observa que el peticionario en su respuesta al informe del Estado, y frente al argumento planteado por </w:t>
      </w:r>
      <w:r w:rsidR="004E4B1D" w:rsidRPr="000377DB">
        <w:rPr>
          <w:rFonts w:asciiTheme="majorHAnsi" w:hAnsiTheme="majorHAnsi"/>
          <w:sz w:val="20"/>
          <w:szCs w:val="20"/>
          <w:lang w:val="es-ES"/>
        </w:rPr>
        <w:t>Chile</w:t>
      </w:r>
      <w:r w:rsidRPr="000377DB">
        <w:rPr>
          <w:rFonts w:asciiTheme="majorHAnsi" w:hAnsiTheme="majorHAnsi"/>
          <w:sz w:val="20"/>
          <w:szCs w:val="20"/>
          <w:lang w:val="es-ES"/>
        </w:rPr>
        <w:t xml:space="preserve"> </w:t>
      </w:r>
      <w:r w:rsidR="00142D0F" w:rsidRPr="000377DB">
        <w:rPr>
          <w:rFonts w:asciiTheme="majorHAnsi" w:hAnsiTheme="majorHAnsi"/>
          <w:sz w:val="20"/>
          <w:szCs w:val="20"/>
          <w:lang w:val="es-ES"/>
        </w:rPr>
        <w:t>con relación a</w:t>
      </w:r>
      <w:r w:rsidRPr="000377DB">
        <w:rPr>
          <w:rFonts w:asciiTheme="majorHAnsi" w:hAnsiTheme="majorHAnsi"/>
          <w:sz w:val="20"/>
          <w:szCs w:val="20"/>
          <w:lang w:val="es-ES"/>
        </w:rPr>
        <w:t xml:space="preserve"> la falta de agotamiento de recursos internos respecto de la revocación de la licencia de piloto comercial, el peticionario lo que hace es replantear o aclarar el objeto de su petición e indicar que </w:t>
      </w:r>
      <w:r w:rsidR="00AA7415" w:rsidRPr="000377DB">
        <w:rPr>
          <w:rFonts w:asciiTheme="majorHAnsi" w:hAnsiTheme="majorHAnsi"/>
          <w:sz w:val="20"/>
          <w:szCs w:val="20"/>
          <w:lang w:val="es-ES"/>
        </w:rPr>
        <w:t>este</w:t>
      </w:r>
      <w:r w:rsidRPr="000377DB">
        <w:rPr>
          <w:rFonts w:asciiTheme="majorHAnsi" w:hAnsiTheme="majorHAnsi"/>
          <w:sz w:val="20"/>
          <w:szCs w:val="20"/>
          <w:lang w:val="es-ES"/>
        </w:rPr>
        <w:t xml:space="preserve"> es la falta de indemnización por el alegado daño causado por la revocación de la licencia del Sr. Medina. </w:t>
      </w:r>
      <w:r w:rsidR="002F683A" w:rsidRPr="000377DB">
        <w:rPr>
          <w:rFonts w:asciiTheme="majorHAnsi" w:hAnsiTheme="majorHAnsi"/>
          <w:sz w:val="20"/>
          <w:szCs w:val="20"/>
          <w:lang w:val="es-ES"/>
        </w:rPr>
        <w:t>En este sentido, la Comisión toma nota de este alegato del peticionario y con ello observa que</w:t>
      </w:r>
      <w:r w:rsidR="00142D0F" w:rsidRPr="000377DB">
        <w:rPr>
          <w:rFonts w:asciiTheme="majorHAnsi" w:hAnsiTheme="majorHAnsi"/>
          <w:sz w:val="20"/>
          <w:szCs w:val="20"/>
          <w:lang w:val="es-ES"/>
        </w:rPr>
        <w:t>,</w:t>
      </w:r>
      <w:r w:rsidR="002F683A" w:rsidRPr="000377DB">
        <w:rPr>
          <w:rFonts w:asciiTheme="majorHAnsi" w:hAnsiTheme="majorHAnsi"/>
          <w:sz w:val="20"/>
          <w:szCs w:val="20"/>
          <w:lang w:val="es-ES"/>
        </w:rPr>
        <w:t xml:space="preserve"> con respecto al proceso judicial interno en donde demandó </w:t>
      </w:r>
      <w:r w:rsidR="00142D0F" w:rsidRPr="000377DB">
        <w:rPr>
          <w:rFonts w:asciiTheme="majorHAnsi" w:hAnsiTheme="majorHAnsi"/>
          <w:sz w:val="20"/>
          <w:szCs w:val="20"/>
          <w:lang w:val="es-ES"/>
        </w:rPr>
        <w:t>la</w:t>
      </w:r>
      <w:r w:rsidR="002F683A" w:rsidRPr="000377DB">
        <w:rPr>
          <w:rFonts w:asciiTheme="majorHAnsi" w:hAnsiTheme="majorHAnsi"/>
          <w:sz w:val="20"/>
          <w:szCs w:val="20"/>
          <w:lang w:val="es-ES"/>
        </w:rPr>
        <w:t xml:space="preserve"> indemnización por responsabilidad civil del Estado, resulta claro que </w:t>
      </w:r>
      <w:r w:rsidR="00142D0F" w:rsidRPr="000377DB">
        <w:rPr>
          <w:rFonts w:asciiTheme="majorHAnsi" w:hAnsiTheme="majorHAnsi"/>
          <w:sz w:val="20"/>
          <w:szCs w:val="20"/>
          <w:lang w:val="es-ES"/>
        </w:rPr>
        <w:t xml:space="preserve">sí </w:t>
      </w:r>
      <w:r w:rsidR="002F683A" w:rsidRPr="000377DB">
        <w:rPr>
          <w:rFonts w:asciiTheme="majorHAnsi" w:hAnsiTheme="majorHAnsi"/>
          <w:sz w:val="20"/>
          <w:szCs w:val="20"/>
          <w:lang w:val="es-ES"/>
        </w:rPr>
        <w:t xml:space="preserve">se agotaron los recursos internos. </w:t>
      </w:r>
    </w:p>
    <w:p w:rsidR="00FF3173" w:rsidRPr="000377DB" w:rsidRDefault="00D40C04" w:rsidP="00D40C04">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hAnsiTheme="majorHAnsi"/>
          <w:sz w:val="20"/>
          <w:szCs w:val="20"/>
          <w:lang w:val="es-ES"/>
        </w:rPr>
      </w:pPr>
      <w:r w:rsidRPr="000377DB">
        <w:rPr>
          <w:rFonts w:asciiTheme="majorHAnsi" w:hAnsiTheme="majorHAnsi"/>
          <w:sz w:val="20"/>
          <w:szCs w:val="20"/>
          <w:lang w:val="es-ES"/>
        </w:rPr>
        <w:t>Por lo tanto, l</w:t>
      </w:r>
      <w:r w:rsidR="002F683A" w:rsidRPr="000377DB">
        <w:rPr>
          <w:rFonts w:asciiTheme="majorHAnsi" w:hAnsiTheme="majorHAnsi"/>
          <w:sz w:val="20"/>
          <w:szCs w:val="20"/>
          <w:lang w:val="es-ES"/>
        </w:rPr>
        <w:t xml:space="preserve">a </w:t>
      </w:r>
      <w:r w:rsidR="006A2D29" w:rsidRPr="000377DB">
        <w:rPr>
          <w:rFonts w:asciiTheme="majorHAnsi" w:hAnsiTheme="majorHAnsi"/>
          <w:sz w:val="20"/>
          <w:szCs w:val="20"/>
          <w:lang w:val="es-ES"/>
        </w:rPr>
        <w:t xml:space="preserve">Comisión concluye que la </w:t>
      </w:r>
      <w:r w:rsidR="002F683A" w:rsidRPr="000377DB">
        <w:rPr>
          <w:rFonts w:asciiTheme="majorHAnsi" w:hAnsiTheme="majorHAnsi"/>
          <w:sz w:val="20"/>
          <w:szCs w:val="20"/>
          <w:lang w:val="es-ES"/>
        </w:rPr>
        <w:t xml:space="preserve">decisión final fue la emitida el 5 de abril de 2011 </w:t>
      </w:r>
      <w:r w:rsidR="006A2D29" w:rsidRPr="000377DB">
        <w:rPr>
          <w:rFonts w:asciiTheme="majorHAnsi" w:hAnsiTheme="majorHAnsi"/>
          <w:sz w:val="20"/>
          <w:szCs w:val="20"/>
          <w:lang w:val="es-ES"/>
        </w:rPr>
        <w:t>por la Corte Suprema de Justicia</w:t>
      </w:r>
      <w:r w:rsidR="007C1B83" w:rsidRPr="000377DB">
        <w:rPr>
          <w:rFonts w:asciiTheme="majorHAnsi" w:hAnsiTheme="majorHAnsi"/>
          <w:sz w:val="20"/>
          <w:szCs w:val="20"/>
          <w:lang w:val="es-ES"/>
        </w:rPr>
        <w:t>,</w:t>
      </w:r>
      <w:r w:rsidR="006A2D29" w:rsidRPr="000377DB">
        <w:rPr>
          <w:rFonts w:asciiTheme="majorHAnsi" w:hAnsiTheme="majorHAnsi"/>
          <w:sz w:val="20"/>
          <w:szCs w:val="20"/>
          <w:lang w:val="es-ES"/>
        </w:rPr>
        <w:t xml:space="preserve"> </w:t>
      </w:r>
      <w:r w:rsidR="002F683A" w:rsidRPr="000377DB">
        <w:rPr>
          <w:rFonts w:asciiTheme="majorHAnsi" w:hAnsiTheme="majorHAnsi"/>
          <w:sz w:val="20"/>
          <w:szCs w:val="20"/>
          <w:lang w:val="es-ES"/>
        </w:rPr>
        <w:t>y la fecha de presentación de la petición fue el 1</w:t>
      </w:r>
      <w:r w:rsidR="006A2D29" w:rsidRPr="000377DB">
        <w:rPr>
          <w:rFonts w:asciiTheme="majorHAnsi" w:hAnsiTheme="majorHAnsi"/>
          <w:sz w:val="20"/>
          <w:szCs w:val="20"/>
          <w:lang w:val="es-ES"/>
        </w:rPr>
        <w:t xml:space="preserve"> </w:t>
      </w:r>
      <w:r w:rsidR="002F683A" w:rsidRPr="000377DB">
        <w:rPr>
          <w:rFonts w:asciiTheme="majorHAnsi" w:hAnsiTheme="majorHAnsi"/>
          <w:sz w:val="20"/>
          <w:szCs w:val="20"/>
          <w:lang w:val="es-ES"/>
        </w:rPr>
        <w:t>de julio de 2011. Por lo tanto</w:t>
      </w:r>
      <w:r w:rsidR="006A2D29" w:rsidRPr="000377DB">
        <w:rPr>
          <w:rFonts w:asciiTheme="majorHAnsi" w:hAnsiTheme="majorHAnsi"/>
          <w:sz w:val="20"/>
          <w:szCs w:val="20"/>
          <w:lang w:val="es-ES"/>
        </w:rPr>
        <w:t>, resulta evidente que</w:t>
      </w:r>
      <w:r w:rsidR="002F683A" w:rsidRPr="000377DB">
        <w:rPr>
          <w:rFonts w:asciiTheme="majorHAnsi" w:hAnsiTheme="majorHAnsi"/>
          <w:sz w:val="20"/>
          <w:szCs w:val="20"/>
          <w:lang w:val="es-ES"/>
        </w:rPr>
        <w:t xml:space="preserve"> la presente petición cumple con los requisitos de admisibilidad establecidos en los artículos 46.1.a) y 46.1.b) de la Convención</w:t>
      </w:r>
      <w:r w:rsidR="007C1B83" w:rsidRPr="000377DB">
        <w:rPr>
          <w:rFonts w:asciiTheme="majorHAnsi" w:hAnsiTheme="majorHAnsi"/>
          <w:sz w:val="20"/>
          <w:szCs w:val="20"/>
          <w:lang w:val="es-ES"/>
        </w:rPr>
        <w:t xml:space="preserve"> Americana</w:t>
      </w:r>
      <w:r w:rsidR="002F683A" w:rsidRPr="000377DB">
        <w:rPr>
          <w:rFonts w:asciiTheme="majorHAnsi" w:hAnsiTheme="majorHAnsi"/>
          <w:sz w:val="20"/>
          <w:szCs w:val="20"/>
          <w:lang w:val="es-ES"/>
        </w:rPr>
        <w:t xml:space="preserve">. </w:t>
      </w:r>
    </w:p>
    <w:p w:rsidR="00F969BD" w:rsidRPr="000377DB" w:rsidRDefault="00D40C04" w:rsidP="00FF3173">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hAnsiTheme="majorHAnsi"/>
          <w:sz w:val="20"/>
          <w:szCs w:val="20"/>
          <w:lang w:val="es-ES"/>
        </w:rPr>
      </w:pPr>
      <w:r w:rsidRPr="000377DB">
        <w:rPr>
          <w:rFonts w:asciiTheme="majorHAnsi" w:hAnsiTheme="majorHAnsi"/>
          <w:sz w:val="20"/>
          <w:szCs w:val="20"/>
          <w:lang w:val="es-ES"/>
        </w:rPr>
        <w:t xml:space="preserve">En consecuencia, la Comisión limitará su análisis sobre caracterización a este aspecto de la petición. Finalmente, la Comisión deja constancia del no agotamiento de recursos internos destinados a impugnar la revocación de </w:t>
      </w:r>
      <w:r w:rsidR="00C87032" w:rsidRPr="000377DB">
        <w:rPr>
          <w:rFonts w:asciiTheme="majorHAnsi" w:hAnsiTheme="majorHAnsi"/>
          <w:sz w:val="20"/>
          <w:szCs w:val="20"/>
          <w:lang w:val="es-ES"/>
        </w:rPr>
        <w:t xml:space="preserve">la licencia de piloto comercial </w:t>
      </w:r>
      <w:r w:rsidRPr="000377DB">
        <w:rPr>
          <w:rFonts w:asciiTheme="majorHAnsi" w:hAnsiTheme="majorHAnsi"/>
          <w:sz w:val="20"/>
          <w:szCs w:val="20"/>
          <w:lang w:val="es-ES"/>
        </w:rPr>
        <w:t>del</w:t>
      </w:r>
      <w:r w:rsidR="00816A4B" w:rsidRPr="000377DB">
        <w:rPr>
          <w:rFonts w:asciiTheme="majorHAnsi" w:hAnsiTheme="majorHAnsi"/>
          <w:sz w:val="20"/>
          <w:szCs w:val="20"/>
          <w:lang w:val="es-ES"/>
        </w:rPr>
        <w:t xml:space="preserve"> Sr. Medina</w:t>
      </w:r>
      <w:r w:rsidRPr="000377DB">
        <w:rPr>
          <w:rFonts w:asciiTheme="majorHAnsi" w:hAnsiTheme="majorHAnsi"/>
          <w:sz w:val="20"/>
          <w:szCs w:val="20"/>
          <w:lang w:val="es-ES"/>
        </w:rPr>
        <w:t xml:space="preserve">. </w:t>
      </w:r>
    </w:p>
    <w:p w:rsidR="003239B8" w:rsidRPr="000377DB" w:rsidRDefault="003239B8" w:rsidP="003239B8">
      <w:pPr>
        <w:pStyle w:val="ListParagraph"/>
        <w:spacing w:before="240" w:after="240"/>
        <w:jc w:val="both"/>
        <w:rPr>
          <w:rFonts w:asciiTheme="majorHAnsi" w:hAnsiTheme="majorHAnsi"/>
          <w:b/>
          <w:sz w:val="20"/>
          <w:szCs w:val="20"/>
          <w:lang w:val="es-ES"/>
        </w:rPr>
      </w:pPr>
      <w:r w:rsidRPr="000377DB">
        <w:rPr>
          <w:rFonts w:asciiTheme="majorHAnsi" w:hAnsiTheme="majorHAnsi"/>
          <w:b/>
          <w:bCs/>
          <w:sz w:val="20"/>
          <w:szCs w:val="20"/>
          <w:lang w:val="es-ES"/>
        </w:rPr>
        <w:t>VII.</w:t>
      </w:r>
      <w:r w:rsidRPr="000377DB">
        <w:rPr>
          <w:rFonts w:asciiTheme="majorHAnsi" w:hAnsiTheme="majorHAnsi"/>
          <w:b/>
          <w:bCs/>
          <w:sz w:val="20"/>
          <w:szCs w:val="20"/>
          <w:lang w:val="es-ES"/>
        </w:rPr>
        <w:tab/>
      </w:r>
      <w:r w:rsidR="004A6A54" w:rsidRPr="000377DB">
        <w:rPr>
          <w:rFonts w:asciiTheme="majorHAnsi" w:hAnsiTheme="majorHAnsi"/>
          <w:b/>
          <w:bCs/>
          <w:sz w:val="20"/>
          <w:szCs w:val="20"/>
          <w:lang w:val="es-ES"/>
        </w:rPr>
        <w:t xml:space="preserve">ANÁLISIS DE </w:t>
      </w:r>
      <w:r w:rsidR="00053CAE" w:rsidRPr="000377DB">
        <w:rPr>
          <w:rFonts w:asciiTheme="majorHAnsi" w:hAnsiTheme="majorHAnsi"/>
          <w:b/>
          <w:bCs/>
          <w:sz w:val="20"/>
          <w:szCs w:val="20"/>
          <w:lang w:val="es-ES"/>
        </w:rPr>
        <w:t xml:space="preserve">COMPETENCIA Y </w:t>
      </w:r>
      <w:r w:rsidR="00C21FEF" w:rsidRPr="000377DB">
        <w:rPr>
          <w:rFonts w:asciiTheme="majorHAnsi" w:hAnsiTheme="majorHAnsi"/>
          <w:b/>
          <w:bCs/>
          <w:sz w:val="20"/>
          <w:szCs w:val="20"/>
          <w:lang w:val="es-ES"/>
        </w:rPr>
        <w:t>CARACTERIZACIÓN DE LOS HECHOS ALEGADOS</w:t>
      </w:r>
    </w:p>
    <w:p w:rsidR="00297B28" w:rsidRPr="000377DB" w:rsidRDefault="00AE5A63" w:rsidP="00163ED0">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hAnsiTheme="majorHAnsi"/>
          <w:sz w:val="20"/>
          <w:szCs w:val="20"/>
          <w:lang w:val="es-ES"/>
        </w:rPr>
      </w:pPr>
      <w:r w:rsidRPr="000377DB">
        <w:rPr>
          <w:rFonts w:asciiTheme="majorHAnsi" w:hAnsiTheme="majorHAnsi"/>
          <w:sz w:val="20"/>
          <w:szCs w:val="20"/>
          <w:lang w:val="es-ES"/>
        </w:rPr>
        <w:t>La Comisión Interamericana ha adoptado una postura uniforme y consistente en el sentido de que sí es competente para declarar admisible una petición y decidir sobre su materia fondo en los casos relacionados con procesos judiciales internos que puedan violar los derechos amparados por la Convención Americana. No obstante, en el caso bajo examen, la parte peticionaria solicita a la CIDH que revise el contenido de sent</w:t>
      </w:r>
      <w:r w:rsidR="00297B28" w:rsidRPr="000377DB">
        <w:rPr>
          <w:rFonts w:asciiTheme="majorHAnsi" w:hAnsiTheme="majorHAnsi"/>
          <w:sz w:val="20"/>
          <w:szCs w:val="20"/>
          <w:lang w:val="es-ES"/>
        </w:rPr>
        <w:t xml:space="preserve">encias adoptadas en el curso del </w:t>
      </w:r>
      <w:r w:rsidRPr="000377DB">
        <w:rPr>
          <w:rFonts w:asciiTheme="majorHAnsi" w:hAnsiTheme="majorHAnsi"/>
          <w:sz w:val="20"/>
          <w:szCs w:val="20"/>
          <w:lang w:val="es-ES"/>
        </w:rPr>
        <w:t>proceso civil</w:t>
      </w:r>
      <w:r w:rsidR="00297B28" w:rsidRPr="000377DB">
        <w:rPr>
          <w:rFonts w:asciiTheme="majorHAnsi" w:hAnsiTheme="majorHAnsi"/>
          <w:sz w:val="20"/>
          <w:szCs w:val="20"/>
          <w:lang w:val="es-ES"/>
        </w:rPr>
        <w:t xml:space="preserve"> en el que el peticionario demando una indemnización por la revocatoria de su licencia de piloto comercial. A este respecto, la CIDH considera que el peticionario no ha aportado elementos que permitan establecer </w:t>
      </w:r>
      <w:r w:rsidR="00297B28" w:rsidRPr="000377DB">
        <w:rPr>
          <w:rFonts w:asciiTheme="majorHAnsi" w:hAnsiTheme="majorHAnsi"/>
          <w:i/>
          <w:sz w:val="20"/>
          <w:szCs w:val="20"/>
          <w:lang w:val="es-ES"/>
        </w:rPr>
        <w:t>prima facie</w:t>
      </w:r>
      <w:r w:rsidR="00297B28" w:rsidRPr="000377DB">
        <w:rPr>
          <w:rFonts w:asciiTheme="majorHAnsi" w:hAnsiTheme="majorHAnsi"/>
          <w:sz w:val="20"/>
          <w:szCs w:val="20"/>
          <w:lang w:val="es-ES"/>
        </w:rPr>
        <w:t xml:space="preserve"> posibles violaciones a la Convención Americana derivadas de lo actuado por las autoridades judiciales en dicho proceso civil, ni tampoco surge esto del análisis de la información aportada por las partes en el trámite de la presente petición. </w:t>
      </w:r>
    </w:p>
    <w:p w:rsidR="005D1920" w:rsidRPr="000377DB" w:rsidRDefault="00163ED0" w:rsidP="00297B28">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hAnsiTheme="majorHAnsi"/>
          <w:sz w:val="20"/>
          <w:szCs w:val="20"/>
          <w:lang w:val="es-ES"/>
        </w:rPr>
      </w:pPr>
      <w:r w:rsidRPr="000377DB">
        <w:rPr>
          <w:rFonts w:asciiTheme="majorHAnsi" w:hAnsiTheme="majorHAnsi"/>
          <w:sz w:val="20"/>
          <w:szCs w:val="20"/>
          <w:lang w:val="es-ES"/>
        </w:rPr>
        <w:t>La Comisión reitera que la mera discrepancia de los peticionarios con la interpretación que los tribunales internos hayan hecho de las normas legales pertinentes no basta para configu</w:t>
      </w:r>
      <w:r w:rsidR="00297B28" w:rsidRPr="000377DB">
        <w:rPr>
          <w:rFonts w:asciiTheme="majorHAnsi" w:hAnsiTheme="majorHAnsi"/>
          <w:sz w:val="20"/>
          <w:szCs w:val="20"/>
          <w:lang w:val="es-ES"/>
        </w:rPr>
        <w:t>rar violaciones a la Convención</w:t>
      </w:r>
      <w:r w:rsidRPr="000377DB">
        <w:rPr>
          <w:rStyle w:val="FootnoteReference"/>
          <w:rFonts w:asciiTheme="majorHAnsi" w:hAnsiTheme="majorHAnsi"/>
          <w:sz w:val="20"/>
          <w:szCs w:val="20"/>
          <w:lang w:val="es-ES"/>
        </w:rPr>
        <w:footnoteReference w:id="5"/>
      </w:r>
      <w:r w:rsidRPr="000377DB">
        <w:rPr>
          <w:rFonts w:asciiTheme="majorHAnsi" w:hAnsiTheme="majorHAnsi"/>
          <w:sz w:val="20"/>
          <w:szCs w:val="20"/>
          <w:lang w:val="es-ES"/>
        </w:rPr>
        <w:t>.</w:t>
      </w:r>
      <w:r w:rsidR="00297B28" w:rsidRPr="000377DB">
        <w:rPr>
          <w:rFonts w:asciiTheme="majorHAnsi" w:hAnsiTheme="majorHAnsi"/>
          <w:sz w:val="20"/>
          <w:szCs w:val="20"/>
          <w:lang w:val="es-ES"/>
        </w:rPr>
        <w:t xml:space="preserve"> </w:t>
      </w:r>
      <w:r w:rsidR="00AE5A63" w:rsidRPr="000377DB">
        <w:rPr>
          <w:rFonts w:asciiTheme="majorHAnsi" w:hAnsiTheme="majorHAnsi"/>
          <w:sz w:val="20"/>
          <w:szCs w:val="20"/>
          <w:lang w:val="es-ES"/>
        </w:rPr>
        <w:t xml:space="preserve">Por lo tanto, la Comisión concluye que los alegatos de la parte peticionaria, por razonables que puedan considerarse, no contienen elementos que </w:t>
      </w:r>
      <w:r w:rsidR="00AE5A63" w:rsidRPr="000377DB">
        <w:rPr>
          <w:rFonts w:asciiTheme="majorHAnsi" w:hAnsiTheme="majorHAnsi"/>
          <w:i/>
          <w:iCs/>
          <w:sz w:val="20"/>
          <w:szCs w:val="20"/>
          <w:lang w:val="es-ES"/>
        </w:rPr>
        <w:t xml:space="preserve">prima facie </w:t>
      </w:r>
      <w:r w:rsidR="00AE5A63" w:rsidRPr="000377DB">
        <w:rPr>
          <w:rFonts w:asciiTheme="majorHAnsi" w:hAnsiTheme="majorHAnsi"/>
          <w:sz w:val="20"/>
          <w:szCs w:val="20"/>
          <w:lang w:val="es-ES"/>
        </w:rPr>
        <w:t xml:space="preserve">constituyan posibles violaciones de la Convención Americana en los términos del artículo 47.b de dicho instrumento. </w:t>
      </w:r>
    </w:p>
    <w:p w:rsidR="003239B8" w:rsidRPr="000377DB" w:rsidRDefault="003239B8" w:rsidP="003239B8">
      <w:pPr>
        <w:pStyle w:val="ListParagraph"/>
        <w:spacing w:before="240" w:after="240"/>
        <w:jc w:val="both"/>
        <w:rPr>
          <w:rFonts w:asciiTheme="majorHAnsi" w:hAnsiTheme="majorHAnsi"/>
          <w:b/>
          <w:bCs/>
          <w:sz w:val="20"/>
          <w:szCs w:val="20"/>
          <w:lang w:val="es-ES"/>
        </w:rPr>
      </w:pPr>
      <w:r w:rsidRPr="000377DB">
        <w:rPr>
          <w:rFonts w:asciiTheme="majorHAnsi" w:hAnsiTheme="majorHAnsi"/>
          <w:b/>
          <w:bCs/>
          <w:sz w:val="20"/>
          <w:szCs w:val="20"/>
          <w:lang w:val="es-ES"/>
        </w:rPr>
        <w:t xml:space="preserve">VIII. </w:t>
      </w:r>
      <w:r w:rsidRPr="000377DB">
        <w:rPr>
          <w:rFonts w:asciiTheme="majorHAnsi" w:hAnsiTheme="majorHAnsi"/>
          <w:b/>
          <w:bCs/>
          <w:sz w:val="20"/>
          <w:szCs w:val="20"/>
          <w:lang w:val="es-ES"/>
        </w:rPr>
        <w:tab/>
        <w:t>DECISIÓN</w:t>
      </w:r>
    </w:p>
    <w:p w:rsidR="00AE5A63" w:rsidRPr="000377DB" w:rsidRDefault="00AE5A63" w:rsidP="00AE5A63">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hanging="731"/>
        <w:jc w:val="both"/>
        <w:rPr>
          <w:rFonts w:asciiTheme="majorHAnsi" w:hAnsiTheme="majorHAnsi"/>
          <w:sz w:val="20"/>
          <w:szCs w:val="20"/>
          <w:lang w:val="es-ES"/>
        </w:rPr>
      </w:pPr>
      <w:r w:rsidRPr="000377DB">
        <w:rPr>
          <w:rFonts w:asciiTheme="majorHAnsi" w:hAnsiTheme="majorHAnsi"/>
          <w:sz w:val="20"/>
          <w:szCs w:val="20"/>
          <w:lang w:val="es-ES"/>
        </w:rPr>
        <w:t>Declarar inadmisible la presente petición;</w:t>
      </w:r>
    </w:p>
    <w:p w:rsidR="00AE5A63" w:rsidRPr="000377DB" w:rsidRDefault="00AE5A63" w:rsidP="00297B28">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hAnsiTheme="majorHAnsi"/>
          <w:sz w:val="20"/>
          <w:szCs w:val="20"/>
          <w:lang w:val="es-ES"/>
        </w:rPr>
      </w:pPr>
      <w:r w:rsidRPr="000377DB">
        <w:rPr>
          <w:rFonts w:asciiTheme="majorHAnsi" w:hAnsiTheme="majorHAnsi"/>
          <w:sz w:val="20"/>
          <w:szCs w:val="20"/>
          <w:lang w:val="es-ES"/>
        </w:rPr>
        <w:t>Notificar a la</w:t>
      </w:r>
      <w:r w:rsidR="00297B28" w:rsidRPr="000377DB">
        <w:rPr>
          <w:rFonts w:asciiTheme="majorHAnsi" w:hAnsiTheme="majorHAnsi"/>
          <w:sz w:val="20"/>
          <w:szCs w:val="20"/>
          <w:lang w:val="es-ES"/>
        </w:rPr>
        <w:t>s partes la presente decisión; p</w:t>
      </w:r>
      <w:r w:rsidRPr="000377DB">
        <w:rPr>
          <w:rFonts w:asciiTheme="majorHAnsi" w:hAnsiTheme="majorHAnsi"/>
          <w:sz w:val="20"/>
          <w:szCs w:val="20"/>
          <w:lang w:val="es-ES"/>
        </w:rPr>
        <w:t>ublicar esta decisión</w:t>
      </w:r>
      <w:r w:rsidR="00297B28" w:rsidRPr="000377DB">
        <w:rPr>
          <w:rFonts w:asciiTheme="majorHAnsi" w:hAnsiTheme="majorHAnsi"/>
          <w:sz w:val="20"/>
          <w:szCs w:val="20"/>
          <w:lang w:val="es-ES"/>
        </w:rPr>
        <w:t>;</w:t>
      </w:r>
      <w:r w:rsidRPr="000377DB">
        <w:rPr>
          <w:rFonts w:asciiTheme="majorHAnsi" w:hAnsiTheme="majorHAnsi"/>
          <w:sz w:val="20"/>
          <w:szCs w:val="20"/>
          <w:lang w:val="es-ES"/>
        </w:rPr>
        <w:t xml:space="preserve"> e incluirla en su Informe Anual a la Asamblea General de la Organización de los Estados Americanos.</w:t>
      </w:r>
    </w:p>
    <w:p w:rsidR="00187664" w:rsidRPr="00A37B82" w:rsidRDefault="00187664" w:rsidP="00CC2319">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31</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enero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Julissa Mantilla Falcón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187664" w:rsidRPr="00A37B82" w:rsidSect="00DD66D2">
      <w:type w:val="oddPage"/>
      <w:pgSz w:w="12240" w:h="15840"/>
      <w:pgMar w:top="1300" w:right="1440" w:bottom="899"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591" w:rsidRDefault="00CC0591">
      <w:r>
        <w:separator/>
      </w:r>
    </w:p>
  </w:endnote>
  <w:endnote w:type="continuationSeparator" w:id="0">
    <w:p w:rsidR="00CC0591" w:rsidRDefault="00CC0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927" w:rsidRDefault="005859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A12AD7" w:rsidRPr="00934A2C" w:rsidRDefault="00A12AD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85927">
          <w:rPr>
            <w:noProof/>
            <w:sz w:val="16"/>
            <w:szCs w:val="22"/>
          </w:rPr>
          <w:t>1</w:t>
        </w:r>
        <w:r w:rsidRPr="00934A2C">
          <w:rPr>
            <w:noProof/>
            <w:sz w:val="16"/>
            <w:szCs w:val="22"/>
          </w:rPr>
          <w:fldChar w:fldCharType="end"/>
        </w:r>
      </w:p>
    </w:sdtContent>
  </w:sdt>
  <w:p w:rsidR="00A12AD7" w:rsidRDefault="00A12A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AD7" w:rsidRPr="00934A2C" w:rsidRDefault="00A12AD7">
    <w:pPr>
      <w:pStyle w:val="Footer"/>
      <w:jc w:val="center"/>
      <w:rPr>
        <w:sz w:val="16"/>
        <w:szCs w:val="22"/>
      </w:rPr>
    </w:pPr>
  </w:p>
  <w:p w:rsidR="00A12AD7" w:rsidRDefault="00A12A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591" w:rsidRPr="000F35ED" w:rsidRDefault="00CC0591">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CC0591" w:rsidRPr="000F35ED" w:rsidRDefault="00CC0591" w:rsidP="000F35ED">
      <w:pPr>
        <w:rPr>
          <w:rFonts w:asciiTheme="majorHAnsi" w:hAnsiTheme="majorHAnsi"/>
          <w:sz w:val="16"/>
          <w:szCs w:val="16"/>
        </w:rPr>
      </w:pPr>
      <w:r w:rsidRPr="000F35ED">
        <w:rPr>
          <w:rFonts w:asciiTheme="majorHAnsi" w:hAnsiTheme="majorHAnsi"/>
          <w:sz w:val="16"/>
          <w:szCs w:val="16"/>
        </w:rPr>
        <w:separator/>
      </w:r>
    </w:p>
    <w:p w:rsidR="00CC0591" w:rsidRPr="000F35ED" w:rsidRDefault="00CC0591"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rsidR="00CC0591" w:rsidRPr="000F35ED" w:rsidRDefault="00CC0591"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rsidR="00A12AD7" w:rsidRPr="00516326" w:rsidRDefault="00A12AD7" w:rsidP="00132CD1">
      <w:pPr>
        <w:pStyle w:val="FootnoteText"/>
        <w:ind w:firstLine="720"/>
        <w:jc w:val="both"/>
        <w:rPr>
          <w:rFonts w:asciiTheme="majorHAnsi" w:hAnsiTheme="majorHAnsi"/>
          <w:sz w:val="16"/>
          <w:szCs w:val="16"/>
          <w:lang w:val="es-ES"/>
        </w:rPr>
      </w:pPr>
      <w:r w:rsidRPr="00132CD1">
        <w:rPr>
          <w:rStyle w:val="FootnoteReference"/>
          <w:rFonts w:asciiTheme="majorHAnsi" w:hAnsiTheme="majorHAnsi"/>
          <w:sz w:val="16"/>
          <w:szCs w:val="16"/>
        </w:rPr>
        <w:footnoteRef/>
      </w:r>
      <w:r w:rsidRPr="00132CD1">
        <w:rPr>
          <w:rFonts w:asciiTheme="majorHAnsi" w:hAnsiTheme="majorHAnsi"/>
          <w:sz w:val="16"/>
          <w:szCs w:val="16"/>
          <w:lang w:val="es-ES"/>
        </w:rPr>
        <w:t xml:space="preserve"> Conforme a lo dispuesto en el artículo 17.2.a del Reglamento de la Comisión, la Comisionada </w:t>
      </w:r>
      <w:r w:rsidRPr="00516326">
        <w:rPr>
          <w:rFonts w:asciiTheme="majorHAnsi" w:hAnsiTheme="majorHAnsi"/>
          <w:sz w:val="16"/>
          <w:szCs w:val="16"/>
          <w:lang w:val="es-ES"/>
        </w:rPr>
        <w:t>Antonia Urrejola Noguera</w:t>
      </w:r>
      <w:r w:rsidRPr="00132CD1">
        <w:rPr>
          <w:rFonts w:asciiTheme="majorHAnsi" w:hAnsiTheme="majorHAnsi"/>
          <w:sz w:val="16"/>
          <w:szCs w:val="16"/>
          <w:lang w:val="es-ES"/>
        </w:rPr>
        <w:t>, de nacionalidad chilena, no participó en el debate ni en la decisión del presente asunto.</w:t>
      </w:r>
    </w:p>
  </w:footnote>
  <w:footnote w:id="3">
    <w:p w:rsidR="00A12AD7" w:rsidRPr="00132CD1" w:rsidRDefault="00A12AD7" w:rsidP="00132CD1">
      <w:pPr>
        <w:pStyle w:val="FootnoteText"/>
        <w:ind w:firstLine="720"/>
        <w:jc w:val="both"/>
        <w:rPr>
          <w:rFonts w:asciiTheme="majorHAnsi" w:hAnsiTheme="majorHAnsi"/>
          <w:sz w:val="16"/>
          <w:szCs w:val="16"/>
          <w:lang w:val="es-ES"/>
        </w:rPr>
      </w:pPr>
      <w:r w:rsidRPr="00132CD1">
        <w:rPr>
          <w:rStyle w:val="FootnoteReference"/>
          <w:rFonts w:asciiTheme="majorHAnsi" w:hAnsiTheme="majorHAnsi"/>
          <w:sz w:val="16"/>
          <w:szCs w:val="16"/>
        </w:rPr>
        <w:footnoteRef/>
      </w:r>
      <w:r w:rsidRPr="00132CD1">
        <w:rPr>
          <w:rFonts w:asciiTheme="majorHAnsi" w:hAnsiTheme="majorHAnsi"/>
          <w:sz w:val="16"/>
          <w:szCs w:val="16"/>
          <w:lang w:val="es-ES"/>
        </w:rPr>
        <w:t xml:space="preserve"> En adelante “</w:t>
      </w:r>
      <w:r w:rsidR="00496219" w:rsidRPr="00132CD1">
        <w:rPr>
          <w:rFonts w:asciiTheme="majorHAnsi" w:hAnsiTheme="majorHAnsi"/>
          <w:sz w:val="16"/>
          <w:szCs w:val="16"/>
          <w:lang w:val="es-ES"/>
        </w:rPr>
        <w:t xml:space="preserve">la </w:t>
      </w:r>
      <w:r w:rsidRPr="00132CD1">
        <w:rPr>
          <w:rFonts w:asciiTheme="majorHAnsi" w:hAnsiTheme="majorHAnsi"/>
          <w:sz w:val="16"/>
          <w:szCs w:val="16"/>
          <w:lang w:val="es-ES"/>
        </w:rPr>
        <w:t>Convención</w:t>
      </w:r>
      <w:r w:rsidR="00132CD1">
        <w:rPr>
          <w:rFonts w:asciiTheme="majorHAnsi" w:hAnsiTheme="majorHAnsi"/>
          <w:sz w:val="16"/>
          <w:szCs w:val="16"/>
          <w:lang w:val="es-ES"/>
        </w:rPr>
        <w:t xml:space="preserve"> Americana</w:t>
      </w:r>
      <w:r w:rsidRPr="00132CD1">
        <w:rPr>
          <w:rFonts w:asciiTheme="majorHAnsi" w:hAnsiTheme="majorHAnsi"/>
          <w:sz w:val="16"/>
          <w:szCs w:val="16"/>
          <w:lang w:val="es-ES"/>
        </w:rPr>
        <w:t>” o “</w:t>
      </w:r>
      <w:r w:rsidR="00496219" w:rsidRPr="00132CD1">
        <w:rPr>
          <w:rFonts w:asciiTheme="majorHAnsi" w:hAnsiTheme="majorHAnsi"/>
          <w:sz w:val="16"/>
          <w:szCs w:val="16"/>
          <w:lang w:val="es-ES"/>
        </w:rPr>
        <w:t xml:space="preserve">la </w:t>
      </w:r>
      <w:r w:rsidRPr="00132CD1">
        <w:rPr>
          <w:rFonts w:asciiTheme="majorHAnsi" w:hAnsiTheme="majorHAnsi"/>
          <w:sz w:val="16"/>
          <w:szCs w:val="16"/>
          <w:lang w:val="es-ES"/>
        </w:rPr>
        <w:t xml:space="preserve">Convención”. </w:t>
      </w:r>
    </w:p>
  </w:footnote>
  <w:footnote w:id="4">
    <w:p w:rsidR="00A12AD7" w:rsidRPr="00132CD1" w:rsidRDefault="00A12AD7" w:rsidP="00132CD1">
      <w:pPr>
        <w:pStyle w:val="FootnoteText"/>
        <w:ind w:firstLine="720"/>
        <w:jc w:val="both"/>
        <w:rPr>
          <w:rFonts w:asciiTheme="majorHAnsi" w:hAnsiTheme="majorHAnsi"/>
          <w:sz w:val="16"/>
          <w:szCs w:val="16"/>
          <w:lang w:val="es-ES"/>
        </w:rPr>
      </w:pPr>
      <w:r w:rsidRPr="00132CD1">
        <w:rPr>
          <w:rStyle w:val="FootnoteReference"/>
          <w:rFonts w:asciiTheme="majorHAnsi" w:hAnsiTheme="majorHAnsi"/>
          <w:sz w:val="16"/>
          <w:szCs w:val="16"/>
        </w:rPr>
        <w:footnoteRef/>
      </w:r>
      <w:r w:rsidRPr="00132CD1">
        <w:rPr>
          <w:rFonts w:asciiTheme="majorHAnsi" w:hAnsiTheme="majorHAnsi"/>
          <w:sz w:val="16"/>
          <w:szCs w:val="16"/>
          <w:lang w:val="es-ES"/>
        </w:rPr>
        <w:t xml:space="preserve"> Las observaciones de cada parte fueron debidamente trasladadas a la parte contraria. </w:t>
      </w:r>
    </w:p>
  </w:footnote>
  <w:footnote w:id="5">
    <w:p w:rsidR="00163ED0" w:rsidRPr="00163ED0" w:rsidRDefault="00163ED0" w:rsidP="00163ED0">
      <w:pPr>
        <w:pStyle w:val="FootnoteText"/>
        <w:ind w:firstLine="720"/>
        <w:jc w:val="both"/>
        <w:rPr>
          <w:rFonts w:asciiTheme="majorHAnsi" w:hAnsiTheme="majorHAnsi"/>
          <w:sz w:val="16"/>
          <w:szCs w:val="16"/>
          <w:lang w:val="es-US"/>
        </w:rPr>
      </w:pPr>
      <w:r w:rsidRPr="00163ED0">
        <w:rPr>
          <w:rStyle w:val="FootnoteReference"/>
          <w:rFonts w:asciiTheme="majorHAnsi" w:hAnsiTheme="majorHAnsi"/>
          <w:sz w:val="16"/>
          <w:szCs w:val="16"/>
        </w:rPr>
        <w:footnoteRef/>
      </w:r>
      <w:r w:rsidRPr="00163ED0">
        <w:rPr>
          <w:rFonts w:asciiTheme="majorHAnsi" w:hAnsiTheme="majorHAnsi"/>
          <w:sz w:val="16"/>
          <w:szCs w:val="16"/>
          <w:lang w:val="es-US"/>
        </w:rPr>
        <w:t xml:space="preserve"> CIDH, Informe Nº 83/05 (Inadmisibilidad), Petición 644/00, Carlos Alberto López </w:t>
      </w:r>
      <w:proofErr w:type="spellStart"/>
      <w:r w:rsidRPr="00163ED0">
        <w:rPr>
          <w:rFonts w:asciiTheme="majorHAnsi" w:hAnsiTheme="majorHAnsi"/>
          <w:sz w:val="16"/>
          <w:szCs w:val="16"/>
          <w:lang w:val="es-US"/>
        </w:rPr>
        <w:t>Urquía</w:t>
      </w:r>
      <w:proofErr w:type="spellEnd"/>
      <w:r w:rsidRPr="00163ED0">
        <w:rPr>
          <w:rFonts w:asciiTheme="majorHAnsi" w:hAnsiTheme="majorHAnsi"/>
          <w:sz w:val="16"/>
          <w:szCs w:val="16"/>
          <w:lang w:val="es-US"/>
        </w:rPr>
        <w:t>, Honduras, 24 de octubre de 2005, párr. 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AD7" w:rsidRDefault="00A12AD7" w:rsidP="00EA053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A12AD7" w:rsidRDefault="00A12A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AD7" w:rsidRDefault="00A12AD7" w:rsidP="00A50FCF">
    <w:pPr>
      <w:pStyle w:val="Header"/>
      <w:tabs>
        <w:tab w:val="clear" w:pos="4320"/>
        <w:tab w:val="clear" w:pos="8640"/>
      </w:tabs>
      <w:jc w:val="center"/>
      <w:rPr>
        <w:sz w:val="22"/>
        <w:szCs w:val="22"/>
      </w:rPr>
    </w:pPr>
    <w:r>
      <w:rPr>
        <w:noProof/>
        <w:sz w:val="22"/>
        <w:szCs w:val="22"/>
        <w:lang w:val="en-US"/>
      </w:rPr>
      <w:drawing>
        <wp:inline distT="0" distB="0" distL="0" distR="0" wp14:anchorId="7FFE65C8" wp14:editId="5D93AD87">
          <wp:extent cx="1972237" cy="104775"/>
          <wp:effectExtent l="0" t="0" r="9525" b="0"/>
          <wp:docPr id="14" name="Picture 14"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A12AD7" w:rsidRPr="00EC7D62" w:rsidRDefault="00CC0591" w:rsidP="00A50FCF">
    <w:pPr>
      <w:pStyle w:val="Header"/>
      <w:tabs>
        <w:tab w:val="clear" w:pos="4320"/>
        <w:tab w:val="clear" w:pos="8640"/>
      </w:tabs>
      <w:jc w:val="center"/>
      <w:rPr>
        <w:sz w:val="22"/>
        <w:szCs w:val="22"/>
      </w:rPr>
    </w:pPr>
    <w:r>
      <w:rPr>
        <w:noProof/>
        <w:sz w:val="22"/>
        <w:szCs w:val="22"/>
        <w:bdr w:val="nil"/>
      </w:rPr>
      <w:pict w14:anchorId="05750843">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927" w:rsidRDefault="005859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6617159"/>
    <w:multiLevelType w:val="hybridMultilevel"/>
    <w:tmpl w:val="47808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3086E7D4"/>
    <w:lvl w:ilvl="0" w:tplc="5928E49C">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3AE47050"/>
    <w:multiLevelType w:val="hybridMultilevel"/>
    <w:tmpl w:val="58F07E10"/>
    <w:lvl w:ilvl="0" w:tplc="CD06E92A">
      <w:start w:val="1"/>
      <w:numFmt w:val="decimal"/>
      <w:lvlText w:val="%1."/>
      <w:lvlJc w:val="left"/>
      <w:pPr>
        <w:ind w:left="1440"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393471"/>
    <w:multiLevelType w:val="hybridMultilevel"/>
    <w:tmpl w:val="21E6D932"/>
    <w:lvl w:ilvl="0" w:tplc="2DC2DADE">
      <w:start w:val="1"/>
      <w:numFmt w:val="decimal"/>
      <w:lvlText w:val="%1."/>
      <w:lvlJc w:val="left"/>
      <w:pPr>
        <w:ind w:left="1440" w:hanging="360"/>
      </w:pPr>
      <w:rPr>
        <w:rFonts w:hint="default"/>
        <w:b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C5F3F19"/>
    <w:multiLevelType w:val="hybridMultilevel"/>
    <w:tmpl w:val="58F07E10"/>
    <w:lvl w:ilvl="0" w:tplc="CD06E92A">
      <w:start w:val="1"/>
      <w:numFmt w:val="decimal"/>
      <w:lvlText w:val="%1."/>
      <w:lvlJc w:val="left"/>
      <w:pPr>
        <w:ind w:left="1440"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8"/>
  </w:num>
  <w:num w:numId="4">
    <w:abstractNumId w:val="21"/>
  </w:num>
  <w:num w:numId="5">
    <w:abstractNumId w:val="51"/>
  </w:num>
  <w:num w:numId="6">
    <w:abstractNumId w:val="28"/>
  </w:num>
  <w:num w:numId="7">
    <w:abstractNumId w:val="7"/>
  </w:num>
  <w:num w:numId="8">
    <w:abstractNumId w:val="17"/>
  </w:num>
  <w:num w:numId="9">
    <w:abstractNumId w:val="46"/>
  </w:num>
  <w:num w:numId="10">
    <w:abstractNumId w:val="0"/>
  </w:num>
  <w:num w:numId="11">
    <w:abstractNumId w:val="41"/>
  </w:num>
  <w:num w:numId="12">
    <w:abstractNumId w:val="42"/>
  </w:num>
  <w:num w:numId="13">
    <w:abstractNumId w:val="48"/>
  </w:num>
  <w:num w:numId="14">
    <w:abstractNumId w:val="1"/>
  </w:num>
  <w:num w:numId="15">
    <w:abstractNumId w:val="3"/>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6"/>
  </w:num>
  <w:num w:numId="31">
    <w:abstractNumId w:val="29"/>
  </w:num>
  <w:num w:numId="32">
    <w:abstractNumId w:val="31"/>
  </w:num>
  <w:num w:numId="33">
    <w:abstractNumId w:val="32"/>
  </w:num>
  <w:num w:numId="34">
    <w:abstractNumId w:val="33"/>
  </w:num>
  <w:num w:numId="35">
    <w:abstractNumId w:val="35"/>
  </w:num>
  <w:num w:numId="36">
    <w:abstractNumId w:val="36"/>
  </w:num>
  <w:num w:numId="37">
    <w:abstractNumId w:val="38"/>
  </w:num>
  <w:num w:numId="38">
    <w:abstractNumId w:val="39"/>
  </w:num>
  <w:num w:numId="39">
    <w:abstractNumId w:val="43"/>
  </w:num>
  <w:num w:numId="40">
    <w:abstractNumId w:val="44"/>
  </w:num>
  <w:num w:numId="41">
    <w:abstractNumId w:val="50"/>
  </w:num>
  <w:num w:numId="42">
    <w:abstractNumId w:val="52"/>
  </w:num>
  <w:num w:numId="43">
    <w:abstractNumId w:val="54"/>
  </w:num>
  <w:num w:numId="44">
    <w:abstractNumId w:val="56"/>
  </w:num>
  <w:num w:numId="45">
    <w:abstractNumId w:val="57"/>
  </w:num>
  <w:num w:numId="46">
    <w:abstractNumId w:val="59"/>
  </w:num>
  <w:num w:numId="47">
    <w:abstractNumId w:val="60"/>
  </w:num>
  <w:num w:numId="48">
    <w:abstractNumId w:val="61"/>
  </w:num>
  <w:num w:numId="49">
    <w:abstractNumId w:val="62"/>
  </w:num>
  <w:num w:numId="50">
    <w:abstractNumId w:val="63"/>
  </w:num>
  <w:num w:numId="51">
    <w:abstractNumId w:val="20"/>
  </w:num>
  <w:num w:numId="52">
    <w:abstractNumId w:val="45"/>
  </w:num>
  <w:num w:numId="53">
    <w:abstractNumId w:val="55"/>
  </w:num>
  <w:num w:numId="54">
    <w:abstractNumId w:val="49"/>
  </w:num>
  <w:num w:numId="55">
    <w:abstractNumId w:val="47"/>
  </w:num>
  <w:num w:numId="56">
    <w:abstractNumId w:val="27"/>
  </w:num>
  <w:num w:numId="57">
    <w:abstractNumId w:val="25"/>
  </w:num>
  <w:num w:numId="58">
    <w:abstractNumId w:val="40"/>
  </w:num>
  <w:num w:numId="59">
    <w:abstractNumId w:val="37"/>
  </w:num>
  <w:num w:numId="60">
    <w:abstractNumId w:val="37"/>
    <w:lvlOverride w:ilvl="0">
      <w:startOverride w:val="1"/>
    </w:lvlOverride>
  </w:num>
  <w:num w:numId="61">
    <w:abstractNumId w:val="34"/>
  </w:num>
  <w:num w:numId="62">
    <w:abstractNumId w:val="2"/>
  </w:num>
  <w:num w:numId="63">
    <w:abstractNumId w:val="53"/>
  </w:num>
  <w:num w:numId="64">
    <w:abstractNumId w:val="5"/>
  </w:num>
  <w:num w:numId="65">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185"/>
    <w:rsid w:val="0001788C"/>
    <w:rsid w:val="00017CCF"/>
    <w:rsid w:val="00021CC7"/>
    <w:rsid w:val="00023A88"/>
    <w:rsid w:val="00024459"/>
    <w:rsid w:val="00027390"/>
    <w:rsid w:val="000337EF"/>
    <w:rsid w:val="000377DB"/>
    <w:rsid w:val="00040C3A"/>
    <w:rsid w:val="0004108E"/>
    <w:rsid w:val="000419AD"/>
    <w:rsid w:val="000433C9"/>
    <w:rsid w:val="00047645"/>
    <w:rsid w:val="00052556"/>
    <w:rsid w:val="000537EF"/>
    <w:rsid w:val="00053CAE"/>
    <w:rsid w:val="000608EF"/>
    <w:rsid w:val="000647A8"/>
    <w:rsid w:val="00067721"/>
    <w:rsid w:val="00070340"/>
    <w:rsid w:val="00071174"/>
    <w:rsid w:val="000716C5"/>
    <w:rsid w:val="00075E23"/>
    <w:rsid w:val="0008595E"/>
    <w:rsid w:val="0009344A"/>
    <w:rsid w:val="000A392E"/>
    <w:rsid w:val="000A53FF"/>
    <w:rsid w:val="000A575F"/>
    <w:rsid w:val="000B5CDE"/>
    <w:rsid w:val="000B7CA8"/>
    <w:rsid w:val="000C5C39"/>
    <w:rsid w:val="000D00F5"/>
    <w:rsid w:val="000D05CB"/>
    <w:rsid w:val="000D10DB"/>
    <w:rsid w:val="000D6839"/>
    <w:rsid w:val="000E5EB5"/>
    <w:rsid w:val="000F35ED"/>
    <w:rsid w:val="000F4E93"/>
    <w:rsid w:val="001042A3"/>
    <w:rsid w:val="00105C3A"/>
    <w:rsid w:val="00107131"/>
    <w:rsid w:val="0010736F"/>
    <w:rsid w:val="00113439"/>
    <w:rsid w:val="00113F73"/>
    <w:rsid w:val="00117BED"/>
    <w:rsid w:val="00121068"/>
    <w:rsid w:val="00121CC2"/>
    <w:rsid w:val="00121D92"/>
    <w:rsid w:val="00125CFF"/>
    <w:rsid w:val="00131425"/>
    <w:rsid w:val="00132CD1"/>
    <w:rsid w:val="00133EE5"/>
    <w:rsid w:val="00134067"/>
    <w:rsid w:val="001362E8"/>
    <w:rsid w:val="00142D0F"/>
    <w:rsid w:val="00144E09"/>
    <w:rsid w:val="001479D4"/>
    <w:rsid w:val="00154715"/>
    <w:rsid w:val="00163ED0"/>
    <w:rsid w:val="00165308"/>
    <w:rsid w:val="00167A34"/>
    <w:rsid w:val="00174473"/>
    <w:rsid w:val="00182799"/>
    <w:rsid w:val="00187664"/>
    <w:rsid w:val="001919AC"/>
    <w:rsid w:val="00197532"/>
    <w:rsid w:val="001A069E"/>
    <w:rsid w:val="001A520D"/>
    <w:rsid w:val="001A7870"/>
    <w:rsid w:val="001B32DA"/>
    <w:rsid w:val="001B3A00"/>
    <w:rsid w:val="001C1B41"/>
    <w:rsid w:val="001C64EE"/>
    <w:rsid w:val="001C7A62"/>
    <w:rsid w:val="001D3062"/>
    <w:rsid w:val="001D65EF"/>
    <w:rsid w:val="001D713D"/>
    <w:rsid w:val="001E04AC"/>
    <w:rsid w:val="001E49E7"/>
    <w:rsid w:val="001F7201"/>
    <w:rsid w:val="001F795E"/>
    <w:rsid w:val="002049CF"/>
    <w:rsid w:val="0021619C"/>
    <w:rsid w:val="00223A29"/>
    <w:rsid w:val="002241B2"/>
    <w:rsid w:val="002250A3"/>
    <w:rsid w:val="00234DA6"/>
    <w:rsid w:val="00235217"/>
    <w:rsid w:val="00236143"/>
    <w:rsid w:val="00240CF8"/>
    <w:rsid w:val="00246D1F"/>
    <w:rsid w:val="00247403"/>
    <w:rsid w:val="00247542"/>
    <w:rsid w:val="00250001"/>
    <w:rsid w:val="00252A7D"/>
    <w:rsid w:val="002621D7"/>
    <w:rsid w:val="00266B61"/>
    <w:rsid w:val="0026712A"/>
    <w:rsid w:val="002704DB"/>
    <w:rsid w:val="00275C39"/>
    <w:rsid w:val="00276509"/>
    <w:rsid w:val="00284F2D"/>
    <w:rsid w:val="0028724D"/>
    <w:rsid w:val="002915B7"/>
    <w:rsid w:val="00295ACA"/>
    <w:rsid w:val="00297B28"/>
    <w:rsid w:val="002A0AAE"/>
    <w:rsid w:val="002A2463"/>
    <w:rsid w:val="002A4B64"/>
    <w:rsid w:val="002A5820"/>
    <w:rsid w:val="002C4BC2"/>
    <w:rsid w:val="002D2B26"/>
    <w:rsid w:val="002D6755"/>
    <w:rsid w:val="002D7EA2"/>
    <w:rsid w:val="002E028E"/>
    <w:rsid w:val="002E187C"/>
    <w:rsid w:val="002E43EF"/>
    <w:rsid w:val="002F1BCA"/>
    <w:rsid w:val="002F683A"/>
    <w:rsid w:val="00302733"/>
    <w:rsid w:val="00303FFE"/>
    <w:rsid w:val="00305835"/>
    <w:rsid w:val="00306F33"/>
    <w:rsid w:val="00310DA5"/>
    <w:rsid w:val="003114C6"/>
    <w:rsid w:val="00311D39"/>
    <w:rsid w:val="00314078"/>
    <w:rsid w:val="0031535D"/>
    <w:rsid w:val="00320B72"/>
    <w:rsid w:val="003228CD"/>
    <w:rsid w:val="003239B8"/>
    <w:rsid w:val="0033003F"/>
    <w:rsid w:val="003314C0"/>
    <w:rsid w:val="0033169F"/>
    <w:rsid w:val="00331F49"/>
    <w:rsid w:val="00344425"/>
    <w:rsid w:val="00344977"/>
    <w:rsid w:val="00344A56"/>
    <w:rsid w:val="0034598C"/>
    <w:rsid w:val="00346C95"/>
    <w:rsid w:val="00354508"/>
    <w:rsid w:val="00356185"/>
    <w:rsid w:val="00360196"/>
    <w:rsid w:val="00360380"/>
    <w:rsid w:val="00361E1E"/>
    <w:rsid w:val="00367D9A"/>
    <w:rsid w:val="00373FF9"/>
    <w:rsid w:val="0037519E"/>
    <w:rsid w:val="00386CF0"/>
    <w:rsid w:val="00387E2A"/>
    <w:rsid w:val="00393348"/>
    <w:rsid w:val="003A00E0"/>
    <w:rsid w:val="003A196C"/>
    <w:rsid w:val="003A2BD7"/>
    <w:rsid w:val="003B4BD0"/>
    <w:rsid w:val="003B70FB"/>
    <w:rsid w:val="003C676B"/>
    <w:rsid w:val="003D0ED5"/>
    <w:rsid w:val="003D3BC2"/>
    <w:rsid w:val="003D3DE7"/>
    <w:rsid w:val="003E20C7"/>
    <w:rsid w:val="003E6CA1"/>
    <w:rsid w:val="003F195A"/>
    <w:rsid w:val="003F5154"/>
    <w:rsid w:val="003F7823"/>
    <w:rsid w:val="00404604"/>
    <w:rsid w:val="00405F9C"/>
    <w:rsid w:val="004065A8"/>
    <w:rsid w:val="004140FB"/>
    <w:rsid w:val="004165C2"/>
    <w:rsid w:val="00425F8C"/>
    <w:rsid w:val="00433988"/>
    <w:rsid w:val="00436753"/>
    <w:rsid w:val="00436CC8"/>
    <w:rsid w:val="00441ECB"/>
    <w:rsid w:val="00445193"/>
    <w:rsid w:val="00462C1B"/>
    <w:rsid w:val="00467B7E"/>
    <w:rsid w:val="00473BB4"/>
    <w:rsid w:val="00477592"/>
    <w:rsid w:val="00482841"/>
    <w:rsid w:val="00486F1C"/>
    <w:rsid w:val="00490328"/>
    <w:rsid w:val="00491B15"/>
    <w:rsid w:val="0049419D"/>
    <w:rsid w:val="004959C0"/>
    <w:rsid w:val="00496219"/>
    <w:rsid w:val="004967D0"/>
    <w:rsid w:val="004969A0"/>
    <w:rsid w:val="004A3083"/>
    <w:rsid w:val="004A3272"/>
    <w:rsid w:val="004A3808"/>
    <w:rsid w:val="004A6A54"/>
    <w:rsid w:val="004B30F6"/>
    <w:rsid w:val="004B421C"/>
    <w:rsid w:val="004C1014"/>
    <w:rsid w:val="004C20D2"/>
    <w:rsid w:val="004C2312"/>
    <w:rsid w:val="004C2E5C"/>
    <w:rsid w:val="004C4B62"/>
    <w:rsid w:val="004C4D03"/>
    <w:rsid w:val="004C54C9"/>
    <w:rsid w:val="004D4ABA"/>
    <w:rsid w:val="004D4CBD"/>
    <w:rsid w:val="004D4E2A"/>
    <w:rsid w:val="004D6025"/>
    <w:rsid w:val="004E2649"/>
    <w:rsid w:val="004E26CF"/>
    <w:rsid w:val="004E3808"/>
    <w:rsid w:val="004E3BAF"/>
    <w:rsid w:val="004E4B1D"/>
    <w:rsid w:val="004E7A0A"/>
    <w:rsid w:val="004F520D"/>
    <w:rsid w:val="004F59A5"/>
    <w:rsid w:val="004F626F"/>
    <w:rsid w:val="004F673A"/>
    <w:rsid w:val="00501399"/>
    <w:rsid w:val="00501DCF"/>
    <w:rsid w:val="005047ED"/>
    <w:rsid w:val="00505D56"/>
    <w:rsid w:val="0050633D"/>
    <w:rsid w:val="00507B35"/>
    <w:rsid w:val="00507BC4"/>
    <w:rsid w:val="00511782"/>
    <w:rsid w:val="005128E4"/>
    <w:rsid w:val="0051297E"/>
    <w:rsid w:val="00512DD0"/>
    <w:rsid w:val="005133DB"/>
    <w:rsid w:val="00514504"/>
    <w:rsid w:val="00516326"/>
    <w:rsid w:val="00521E1F"/>
    <w:rsid w:val="005248BF"/>
    <w:rsid w:val="00525560"/>
    <w:rsid w:val="005326E7"/>
    <w:rsid w:val="00544C49"/>
    <w:rsid w:val="00547812"/>
    <w:rsid w:val="005516A1"/>
    <w:rsid w:val="00552576"/>
    <w:rsid w:val="005559EF"/>
    <w:rsid w:val="005615F6"/>
    <w:rsid w:val="005627BD"/>
    <w:rsid w:val="00563557"/>
    <w:rsid w:val="00567390"/>
    <w:rsid w:val="0057402A"/>
    <w:rsid w:val="0057593C"/>
    <w:rsid w:val="005771D0"/>
    <w:rsid w:val="00585927"/>
    <w:rsid w:val="0059191A"/>
    <w:rsid w:val="005921FF"/>
    <w:rsid w:val="005941F9"/>
    <w:rsid w:val="005955A0"/>
    <w:rsid w:val="005A24ED"/>
    <w:rsid w:val="005A6321"/>
    <w:rsid w:val="005A6D0E"/>
    <w:rsid w:val="005B0BFA"/>
    <w:rsid w:val="005B52B0"/>
    <w:rsid w:val="005B6806"/>
    <w:rsid w:val="005B6FB2"/>
    <w:rsid w:val="005C4225"/>
    <w:rsid w:val="005D11E8"/>
    <w:rsid w:val="005D1920"/>
    <w:rsid w:val="005D40E9"/>
    <w:rsid w:val="005E3239"/>
    <w:rsid w:val="005E5D05"/>
    <w:rsid w:val="005F0DAD"/>
    <w:rsid w:val="005F0F33"/>
    <w:rsid w:val="005F10C8"/>
    <w:rsid w:val="0060035E"/>
    <w:rsid w:val="00600DEA"/>
    <w:rsid w:val="00600DEB"/>
    <w:rsid w:val="00603EDA"/>
    <w:rsid w:val="0060668E"/>
    <w:rsid w:val="00613D1F"/>
    <w:rsid w:val="00615660"/>
    <w:rsid w:val="00620A1E"/>
    <w:rsid w:val="00625E13"/>
    <w:rsid w:val="00627C9F"/>
    <w:rsid w:val="006311E9"/>
    <w:rsid w:val="00632354"/>
    <w:rsid w:val="00635421"/>
    <w:rsid w:val="00642810"/>
    <w:rsid w:val="0064472B"/>
    <w:rsid w:val="00652333"/>
    <w:rsid w:val="006578CE"/>
    <w:rsid w:val="00660A78"/>
    <w:rsid w:val="00663344"/>
    <w:rsid w:val="00667CDD"/>
    <w:rsid w:val="00670382"/>
    <w:rsid w:val="0068009E"/>
    <w:rsid w:val="00682719"/>
    <w:rsid w:val="006877B3"/>
    <w:rsid w:val="00690850"/>
    <w:rsid w:val="00692219"/>
    <w:rsid w:val="0069361B"/>
    <w:rsid w:val="00696999"/>
    <w:rsid w:val="00697A7E"/>
    <w:rsid w:val="006A1509"/>
    <w:rsid w:val="006A17D2"/>
    <w:rsid w:val="006A2769"/>
    <w:rsid w:val="006A2D29"/>
    <w:rsid w:val="006A6310"/>
    <w:rsid w:val="006A73E6"/>
    <w:rsid w:val="006B00F7"/>
    <w:rsid w:val="006B2D5C"/>
    <w:rsid w:val="006B78D4"/>
    <w:rsid w:val="006C0ECF"/>
    <w:rsid w:val="006C1CDA"/>
    <w:rsid w:val="006C2CD4"/>
    <w:rsid w:val="006C4EB1"/>
    <w:rsid w:val="006D169B"/>
    <w:rsid w:val="006D1A0C"/>
    <w:rsid w:val="006D58E8"/>
    <w:rsid w:val="006E0166"/>
    <w:rsid w:val="006E0E67"/>
    <w:rsid w:val="006E2FFB"/>
    <w:rsid w:val="006E7B34"/>
    <w:rsid w:val="006F29F6"/>
    <w:rsid w:val="0070697F"/>
    <w:rsid w:val="007103C4"/>
    <w:rsid w:val="00710DD6"/>
    <w:rsid w:val="0071520D"/>
    <w:rsid w:val="00716318"/>
    <w:rsid w:val="007164E1"/>
    <w:rsid w:val="007215ED"/>
    <w:rsid w:val="0072199C"/>
    <w:rsid w:val="00722703"/>
    <w:rsid w:val="00722C9F"/>
    <w:rsid w:val="007253B8"/>
    <w:rsid w:val="00725930"/>
    <w:rsid w:val="00732E27"/>
    <w:rsid w:val="00734DFC"/>
    <w:rsid w:val="0073518A"/>
    <w:rsid w:val="00736251"/>
    <w:rsid w:val="0073741F"/>
    <w:rsid w:val="00740F4C"/>
    <w:rsid w:val="00743E46"/>
    <w:rsid w:val="00752E11"/>
    <w:rsid w:val="007575D4"/>
    <w:rsid w:val="0076643F"/>
    <w:rsid w:val="00774C97"/>
    <w:rsid w:val="00777F63"/>
    <w:rsid w:val="00792C88"/>
    <w:rsid w:val="007A12FA"/>
    <w:rsid w:val="007A28A5"/>
    <w:rsid w:val="007A5167"/>
    <w:rsid w:val="007A5817"/>
    <w:rsid w:val="007B05C4"/>
    <w:rsid w:val="007B0C27"/>
    <w:rsid w:val="007B3002"/>
    <w:rsid w:val="007B60E9"/>
    <w:rsid w:val="007B6CC3"/>
    <w:rsid w:val="007B76D3"/>
    <w:rsid w:val="007C1B83"/>
    <w:rsid w:val="007C3334"/>
    <w:rsid w:val="007C34ED"/>
    <w:rsid w:val="007C5807"/>
    <w:rsid w:val="007D2B98"/>
    <w:rsid w:val="007D7BE6"/>
    <w:rsid w:val="007E21BC"/>
    <w:rsid w:val="007E52BF"/>
    <w:rsid w:val="007E7C82"/>
    <w:rsid w:val="007F2316"/>
    <w:rsid w:val="007F2974"/>
    <w:rsid w:val="007F2AA1"/>
    <w:rsid w:val="007F588D"/>
    <w:rsid w:val="00800D7E"/>
    <w:rsid w:val="00801B28"/>
    <w:rsid w:val="00802A15"/>
    <w:rsid w:val="00803F1C"/>
    <w:rsid w:val="0080600E"/>
    <w:rsid w:val="0080634F"/>
    <w:rsid w:val="008108EC"/>
    <w:rsid w:val="00814688"/>
    <w:rsid w:val="00815FAD"/>
    <w:rsid w:val="00816A4B"/>
    <w:rsid w:val="00817612"/>
    <w:rsid w:val="00820AC4"/>
    <w:rsid w:val="00823C09"/>
    <w:rsid w:val="008326D1"/>
    <w:rsid w:val="008338A4"/>
    <w:rsid w:val="00834D16"/>
    <w:rsid w:val="00834D49"/>
    <w:rsid w:val="00837C45"/>
    <w:rsid w:val="00844730"/>
    <w:rsid w:val="008457C2"/>
    <w:rsid w:val="00846943"/>
    <w:rsid w:val="00847D78"/>
    <w:rsid w:val="008516E9"/>
    <w:rsid w:val="00854A72"/>
    <w:rsid w:val="00857A82"/>
    <w:rsid w:val="00857D1E"/>
    <w:rsid w:val="00873309"/>
    <w:rsid w:val="00873836"/>
    <w:rsid w:val="00877CA0"/>
    <w:rsid w:val="008832CD"/>
    <w:rsid w:val="00885239"/>
    <w:rsid w:val="00885737"/>
    <w:rsid w:val="008873B7"/>
    <w:rsid w:val="00890650"/>
    <w:rsid w:val="00891368"/>
    <w:rsid w:val="008944DC"/>
    <w:rsid w:val="008961A8"/>
    <w:rsid w:val="00897E12"/>
    <w:rsid w:val="008A032F"/>
    <w:rsid w:val="008A24BA"/>
    <w:rsid w:val="008A40DF"/>
    <w:rsid w:val="008A7E0F"/>
    <w:rsid w:val="008B12F5"/>
    <w:rsid w:val="008C5E2D"/>
    <w:rsid w:val="008D5FC8"/>
    <w:rsid w:val="008D768D"/>
    <w:rsid w:val="008E2FC3"/>
    <w:rsid w:val="008E3759"/>
    <w:rsid w:val="008E3BFE"/>
    <w:rsid w:val="008F1912"/>
    <w:rsid w:val="0090270B"/>
    <w:rsid w:val="009041DC"/>
    <w:rsid w:val="00917B5A"/>
    <w:rsid w:val="00920A58"/>
    <w:rsid w:val="00920A8C"/>
    <w:rsid w:val="00920EB9"/>
    <w:rsid w:val="00933865"/>
    <w:rsid w:val="00934A2C"/>
    <w:rsid w:val="00937F05"/>
    <w:rsid w:val="00945FBA"/>
    <w:rsid w:val="009553D6"/>
    <w:rsid w:val="00960E49"/>
    <w:rsid w:val="0096706E"/>
    <w:rsid w:val="00967F1C"/>
    <w:rsid w:val="00973ADE"/>
    <w:rsid w:val="00974491"/>
    <w:rsid w:val="00975C4E"/>
    <w:rsid w:val="009816F9"/>
    <w:rsid w:val="00981FBA"/>
    <w:rsid w:val="00982E67"/>
    <w:rsid w:val="00993578"/>
    <w:rsid w:val="00996E92"/>
    <w:rsid w:val="00997BC5"/>
    <w:rsid w:val="00997D44"/>
    <w:rsid w:val="009A4F41"/>
    <w:rsid w:val="009A6D4A"/>
    <w:rsid w:val="009A6D7D"/>
    <w:rsid w:val="009B0BC6"/>
    <w:rsid w:val="009B381B"/>
    <w:rsid w:val="009C100D"/>
    <w:rsid w:val="009C242F"/>
    <w:rsid w:val="009C2E3C"/>
    <w:rsid w:val="009D1753"/>
    <w:rsid w:val="009D7611"/>
    <w:rsid w:val="009E0B61"/>
    <w:rsid w:val="009E53DE"/>
    <w:rsid w:val="009E5556"/>
    <w:rsid w:val="009F1988"/>
    <w:rsid w:val="00A00EB4"/>
    <w:rsid w:val="00A1047B"/>
    <w:rsid w:val="00A11212"/>
    <w:rsid w:val="00A11E44"/>
    <w:rsid w:val="00A12AD7"/>
    <w:rsid w:val="00A30100"/>
    <w:rsid w:val="00A3021D"/>
    <w:rsid w:val="00A328B3"/>
    <w:rsid w:val="00A430FC"/>
    <w:rsid w:val="00A47ECC"/>
    <w:rsid w:val="00A50FCF"/>
    <w:rsid w:val="00A528D1"/>
    <w:rsid w:val="00A567BF"/>
    <w:rsid w:val="00A601E7"/>
    <w:rsid w:val="00A610CD"/>
    <w:rsid w:val="00A6236E"/>
    <w:rsid w:val="00A64F1D"/>
    <w:rsid w:val="00A70595"/>
    <w:rsid w:val="00A70F77"/>
    <w:rsid w:val="00A74696"/>
    <w:rsid w:val="00A758AA"/>
    <w:rsid w:val="00A7692C"/>
    <w:rsid w:val="00A819FC"/>
    <w:rsid w:val="00A836E5"/>
    <w:rsid w:val="00AA09A2"/>
    <w:rsid w:val="00AA7415"/>
    <w:rsid w:val="00AA7996"/>
    <w:rsid w:val="00AB2A99"/>
    <w:rsid w:val="00AB32A7"/>
    <w:rsid w:val="00AC0727"/>
    <w:rsid w:val="00AC1576"/>
    <w:rsid w:val="00AC19CB"/>
    <w:rsid w:val="00AC4C32"/>
    <w:rsid w:val="00AC4F77"/>
    <w:rsid w:val="00AC70AC"/>
    <w:rsid w:val="00AD1501"/>
    <w:rsid w:val="00AD228C"/>
    <w:rsid w:val="00AD37FE"/>
    <w:rsid w:val="00AE3899"/>
    <w:rsid w:val="00AE5488"/>
    <w:rsid w:val="00AE5A63"/>
    <w:rsid w:val="00AE6F91"/>
    <w:rsid w:val="00AF391B"/>
    <w:rsid w:val="00AF5571"/>
    <w:rsid w:val="00AF6526"/>
    <w:rsid w:val="00AF7748"/>
    <w:rsid w:val="00B02807"/>
    <w:rsid w:val="00B028C6"/>
    <w:rsid w:val="00B07341"/>
    <w:rsid w:val="00B103B0"/>
    <w:rsid w:val="00B15D9A"/>
    <w:rsid w:val="00B30539"/>
    <w:rsid w:val="00B314DB"/>
    <w:rsid w:val="00B361F2"/>
    <w:rsid w:val="00B3718B"/>
    <w:rsid w:val="00B3745F"/>
    <w:rsid w:val="00B417D2"/>
    <w:rsid w:val="00B41DAE"/>
    <w:rsid w:val="00B42DE7"/>
    <w:rsid w:val="00B45AA2"/>
    <w:rsid w:val="00B4632A"/>
    <w:rsid w:val="00B530F1"/>
    <w:rsid w:val="00B639A1"/>
    <w:rsid w:val="00B77D9A"/>
    <w:rsid w:val="00B80655"/>
    <w:rsid w:val="00B81AE9"/>
    <w:rsid w:val="00B82677"/>
    <w:rsid w:val="00B93D7F"/>
    <w:rsid w:val="00BA225C"/>
    <w:rsid w:val="00BA276C"/>
    <w:rsid w:val="00BA630A"/>
    <w:rsid w:val="00BB019D"/>
    <w:rsid w:val="00BB306F"/>
    <w:rsid w:val="00BB4C38"/>
    <w:rsid w:val="00BC5360"/>
    <w:rsid w:val="00BC6ABC"/>
    <w:rsid w:val="00BD0FF5"/>
    <w:rsid w:val="00BD2839"/>
    <w:rsid w:val="00BD4B89"/>
    <w:rsid w:val="00BD4CFA"/>
    <w:rsid w:val="00BD5922"/>
    <w:rsid w:val="00BF02CB"/>
    <w:rsid w:val="00BF0BA6"/>
    <w:rsid w:val="00BF6FD8"/>
    <w:rsid w:val="00C03680"/>
    <w:rsid w:val="00C04B7D"/>
    <w:rsid w:val="00C054DF"/>
    <w:rsid w:val="00C05F88"/>
    <w:rsid w:val="00C07132"/>
    <w:rsid w:val="00C12028"/>
    <w:rsid w:val="00C1360B"/>
    <w:rsid w:val="00C14857"/>
    <w:rsid w:val="00C20622"/>
    <w:rsid w:val="00C20D74"/>
    <w:rsid w:val="00C21762"/>
    <w:rsid w:val="00C21FEF"/>
    <w:rsid w:val="00C23B51"/>
    <w:rsid w:val="00C23BA4"/>
    <w:rsid w:val="00C24543"/>
    <w:rsid w:val="00C252D9"/>
    <w:rsid w:val="00C256A2"/>
    <w:rsid w:val="00C25ADB"/>
    <w:rsid w:val="00C30CA7"/>
    <w:rsid w:val="00C41247"/>
    <w:rsid w:val="00C4165D"/>
    <w:rsid w:val="00C469CE"/>
    <w:rsid w:val="00C51515"/>
    <w:rsid w:val="00C52895"/>
    <w:rsid w:val="00C5660B"/>
    <w:rsid w:val="00C57138"/>
    <w:rsid w:val="00C5762A"/>
    <w:rsid w:val="00C66B72"/>
    <w:rsid w:val="00C8269A"/>
    <w:rsid w:val="00C84C4D"/>
    <w:rsid w:val="00C85037"/>
    <w:rsid w:val="00C862CD"/>
    <w:rsid w:val="00C87032"/>
    <w:rsid w:val="00C87AC4"/>
    <w:rsid w:val="00C943C9"/>
    <w:rsid w:val="00C9567A"/>
    <w:rsid w:val="00C97728"/>
    <w:rsid w:val="00CA0062"/>
    <w:rsid w:val="00CA6EAE"/>
    <w:rsid w:val="00CB025D"/>
    <w:rsid w:val="00CB212D"/>
    <w:rsid w:val="00CB2660"/>
    <w:rsid w:val="00CB2C9E"/>
    <w:rsid w:val="00CB760B"/>
    <w:rsid w:val="00CC0591"/>
    <w:rsid w:val="00CC2319"/>
    <w:rsid w:val="00CC5E90"/>
    <w:rsid w:val="00CC64D9"/>
    <w:rsid w:val="00CD046C"/>
    <w:rsid w:val="00CD0F9C"/>
    <w:rsid w:val="00CD79B0"/>
    <w:rsid w:val="00CD7E6E"/>
    <w:rsid w:val="00CE076C"/>
    <w:rsid w:val="00CE5199"/>
    <w:rsid w:val="00CE66D5"/>
    <w:rsid w:val="00CE6C63"/>
    <w:rsid w:val="00CF0597"/>
    <w:rsid w:val="00CF1689"/>
    <w:rsid w:val="00CF2611"/>
    <w:rsid w:val="00CF637A"/>
    <w:rsid w:val="00D01324"/>
    <w:rsid w:val="00D059DE"/>
    <w:rsid w:val="00D05ABD"/>
    <w:rsid w:val="00D11838"/>
    <w:rsid w:val="00D13FCE"/>
    <w:rsid w:val="00D156B2"/>
    <w:rsid w:val="00D306D1"/>
    <w:rsid w:val="00D30800"/>
    <w:rsid w:val="00D32852"/>
    <w:rsid w:val="00D34786"/>
    <w:rsid w:val="00D37BFC"/>
    <w:rsid w:val="00D40C04"/>
    <w:rsid w:val="00D42916"/>
    <w:rsid w:val="00D47A8E"/>
    <w:rsid w:val="00D52D14"/>
    <w:rsid w:val="00D570DF"/>
    <w:rsid w:val="00D64FA8"/>
    <w:rsid w:val="00D6603D"/>
    <w:rsid w:val="00D712D3"/>
    <w:rsid w:val="00D71422"/>
    <w:rsid w:val="00D72DC6"/>
    <w:rsid w:val="00D73522"/>
    <w:rsid w:val="00D7558D"/>
    <w:rsid w:val="00D76382"/>
    <w:rsid w:val="00D81D92"/>
    <w:rsid w:val="00D876F9"/>
    <w:rsid w:val="00D91ED9"/>
    <w:rsid w:val="00D923E2"/>
    <w:rsid w:val="00D933E7"/>
    <w:rsid w:val="00D94200"/>
    <w:rsid w:val="00DA0610"/>
    <w:rsid w:val="00DA0875"/>
    <w:rsid w:val="00DA7B5F"/>
    <w:rsid w:val="00DB5E33"/>
    <w:rsid w:val="00DC11E7"/>
    <w:rsid w:val="00DC24E3"/>
    <w:rsid w:val="00DC6242"/>
    <w:rsid w:val="00DC7023"/>
    <w:rsid w:val="00DC769A"/>
    <w:rsid w:val="00DD2C62"/>
    <w:rsid w:val="00DD3D86"/>
    <w:rsid w:val="00DD4AD2"/>
    <w:rsid w:val="00DD6560"/>
    <w:rsid w:val="00DD66D2"/>
    <w:rsid w:val="00DD764D"/>
    <w:rsid w:val="00DE2862"/>
    <w:rsid w:val="00DF0EEE"/>
    <w:rsid w:val="00DF1EC4"/>
    <w:rsid w:val="00E0340B"/>
    <w:rsid w:val="00E04A90"/>
    <w:rsid w:val="00E0551F"/>
    <w:rsid w:val="00E06184"/>
    <w:rsid w:val="00E07A2F"/>
    <w:rsid w:val="00E109D9"/>
    <w:rsid w:val="00E15D88"/>
    <w:rsid w:val="00E205DD"/>
    <w:rsid w:val="00E219C7"/>
    <w:rsid w:val="00E23E0B"/>
    <w:rsid w:val="00E25C00"/>
    <w:rsid w:val="00E31C4A"/>
    <w:rsid w:val="00E33D44"/>
    <w:rsid w:val="00E4118C"/>
    <w:rsid w:val="00E43157"/>
    <w:rsid w:val="00E43C29"/>
    <w:rsid w:val="00E44553"/>
    <w:rsid w:val="00E461CE"/>
    <w:rsid w:val="00E538DA"/>
    <w:rsid w:val="00E573E4"/>
    <w:rsid w:val="00E60962"/>
    <w:rsid w:val="00E64C3D"/>
    <w:rsid w:val="00E720CA"/>
    <w:rsid w:val="00E760BF"/>
    <w:rsid w:val="00E83FD1"/>
    <w:rsid w:val="00E84EB5"/>
    <w:rsid w:val="00E85662"/>
    <w:rsid w:val="00E87363"/>
    <w:rsid w:val="00E8789F"/>
    <w:rsid w:val="00E93092"/>
    <w:rsid w:val="00E95C41"/>
    <w:rsid w:val="00E97B71"/>
    <w:rsid w:val="00EA0531"/>
    <w:rsid w:val="00EA3C48"/>
    <w:rsid w:val="00EA3D34"/>
    <w:rsid w:val="00EA4F49"/>
    <w:rsid w:val="00EA525D"/>
    <w:rsid w:val="00EA7503"/>
    <w:rsid w:val="00EA7D19"/>
    <w:rsid w:val="00EB0530"/>
    <w:rsid w:val="00EB1043"/>
    <w:rsid w:val="00EB1B36"/>
    <w:rsid w:val="00EB3F9A"/>
    <w:rsid w:val="00EB454D"/>
    <w:rsid w:val="00EB596F"/>
    <w:rsid w:val="00EB7F0C"/>
    <w:rsid w:val="00ED496C"/>
    <w:rsid w:val="00ED549D"/>
    <w:rsid w:val="00ED5E10"/>
    <w:rsid w:val="00ED76BE"/>
    <w:rsid w:val="00EE00E9"/>
    <w:rsid w:val="00EE4544"/>
    <w:rsid w:val="00EE62F7"/>
    <w:rsid w:val="00EF1AAA"/>
    <w:rsid w:val="00EF619B"/>
    <w:rsid w:val="00F00B55"/>
    <w:rsid w:val="00F02AD1"/>
    <w:rsid w:val="00F030C3"/>
    <w:rsid w:val="00F06DDF"/>
    <w:rsid w:val="00F14475"/>
    <w:rsid w:val="00F203A9"/>
    <w:rsid w:val="00F2089C"/>
    <w:rsid w:val="00F24B49"/>
    <w:rsid w:val="00F253CC"/>
    <w:rsid w:val="00F261F0"/>
    <w:rsid w:val="00F37106"/>
    <w:rsid w:val="00F44E25"/>
    <w:rsid w:val="00F4778B"/>
    <w:rsid w:val="00F519CF"/>
    <w:rsid w:val="00F5223F"/>
    <w:rsid w:val="00F5309C"/>
    <w:rsid w:val="00F56BA5"/>
    <w:rsid w:val="00F60E22"/>
    <w:rsid w:val="00F6678C"/>
    <w:rsid w:val="00F77D94"/>
    <w:rsid w:val="00F81395"/>
    <w:rsid w:val="00F81BB8"/>
    <w:rsid w:val="00F90C64"/>
    <w:rsid w:val="00F917D1"/>
    <w:rsid w:val="00F92D31"/>
    <w:rsid w:val="00F9653B"/>
    <w:rsid w:val="00F969BD"/>
    <w:rsid w:val="00F97BEA"/>
    <w:rsid w:val="00FA0733"/>
    <w:rsid w:val="00FA497B"/>
    <w:rsid w:val="00FA50DE"/>
    <w:rsid w:val="00FA57CC"/>
    <w:rsid w:val="00FB0666"/>
    <w:rsid w:val="00FB62CF"/>
    <w:rsid w:val="00FC1F16"/>
    <w:rsid w:val="00FC52D3"/>
    <w:rsid w:val="00FD14E5"/>
    <w:rsid w:val="00FD3C3B"/>
    <w:rsid w:val="00FD5E3F"/>
    <w:rsid w:val="00FE07DD"/>
    <w:rsid w:val="00FE6B45"/>
    <w:rsid w:val="00FF3173"/>
    <w:rsid w:val="00FF55F3"/>
    <w:rsid w:val="00FF5851"/>
    <w:rsid w:val="00FF6CB3"/>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BE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507B3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507B35"/>
    <w:pPr>
      <w:keepNext w:val="0"/>
      <w:keepLines w:val="0"/>
      <w:numPr>
        <w:numId w:val="59"/>
      </w:numPr>
      <w:spacing w:before="0"/>
      <w:ind w:hanging="720"/>
      <w:contextualSpacing/>
      <w:jc w:val="both"/>
      <w:outlineLvl w:val="4"/>
    </w:pPr>
    <w:rPr>
      <w:rFonts w:ascii="Cambria" w:eastAsia="Calibri" w:hAnsi="Cambria" w:cs="Calibri"/>
      <w:b/>
      <w:i w:val="0"/>
      <w:i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07B35"/>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507B35"/>
    <w:rPr>
      <w:rFonts w:asciiTheme="majorHAnsi" w:eastAsiaTheme="majorEastAsia" w:hAnsiTheme="majorHAnsi" w:cstheme="majorBidi"/>
      <w:i/>
      <w:iCs/>
      <w:color w:val="365F91" w:themeColor="accent1" w:themeShade="BF"/>
      <w:sz w:val="24"/>
      <w:szCs w:val="24"/>
      <w:lang w:val="en-US" w:eastAsia="en-US"/>
    </w:rPr>
  </w:style>
  <w:style w:type="paragraph" w:styleId="NormalWeb">
    <w:name w:val="Normal (Web)"/>
    <w:basedOn w:val="Normal"/>
    <w:uiPriority w:val="99"/>
    <w:unhideWhenUsed/>
    <w:rsid w:val="00A70F77"/>
    <w:pPr>
      <w:spacing w:before="100" w:beforeAutospacing="1" w:after="100" w:afterAutospacing="1"/>
    </w:pPr>
  </w:style>
  <w:style w:type="character" w:styleId="CommentReference">
    <w:name w:val="annotation reference"/>
    <w:basedOn w:val="DefaultParagraphFont"/>
    <w:uiPriority w:val="99"/>
    <w:semiHidden/>
    <w:unhideWhenUsed/>
    <w:rsid w:val="00552576"/>
    <w:rPr>
      <w:sz w:val="16"/>
      <w:szCs w:val="16"/>
    </w:rPr>
  </w:style>
  <w:style w:type="paragraph" w:styleId="CommentText">
    <w:name w:val="annotation text"/>
    <w:basedOn w:val="Normal"/>
    <w:link w:val="CommentTextChar"/>
    <w:uiPriority w:val="99"/>
    <w:semiHidden/>
    <w:unhideWhenUsed/>
    <w:rsid w:val="00552576"/>
    <w:rPr>
      <w:sz w:val="20"/>
      <w:szCs w:val="20"/>
    </w:rPr>
  </w:style>
  <w:style w:type="character" w:customStyle="1" w:styleId="CommentTextChar">
    <w:name w:val="Comment Text Char"/>
    <w:basedOn w:val="DefaultParagraphFont"/>
    <w:link w:val="CommentText"/>
    <w:uiPriority w:val="99"/>
    <w:semiHidden/>
    <w:rsid w:val="00552576"/>
    <w:rPr>
      <w:lang w:val="en-US" w:eastAsia="en-US"/>
    </w:rPr>
  </w:style>
  <w:style w:type="paragraph" w:styleId="CommentSubject">
    <w:name w:val="annotation subject"/>
    <w:basedOn w:val="CommentText"/>
    <w:next w:val="CommentText"/>
    <w:link w:val="CommentSubjectChar"/>
    <w:uiPriority w:val="99"/>
    <w:semiHidden/>
    <w:unhideWhenUsed/>
    <w:rsid w:val="00552576"/>
    <w:rPr>
      <w:b/>
      <w:bCs/>
    </w:rPr>
  </w:style>
  <w:style w:type="character" w:customStyle="1" w:styleId="CommentSubjectChar">
    <w:name w:val="Comment Subject Char"/>
    <w:basedOn w:val="CommentTextChar"/>
    <w:link w:val="CommentSubject"/>
    <w:uiPriority w:val="99"/>
    <w:semiHidden/>
    <w:rsid w:val="0055257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400">
      <w:bodyDiv w:val="1"/>
      <w:marLeft w:val="0"/>
      <w:marRight w:val="0"/>
      <w:marTop w:val="0"/>
      <w:marBottom w:val="0"/>
      <w:divBdr>
        <w:top w:val="none" w:sz="0" w:space="0" w:color="auto"/>
        <w:left w:val="none" w:sz="0" w:space="0" w:color="auto"/>
        <w:bottom w:val="none" w:sz="0" w:space="0" w:color="auto"/>
        <w:right w:val="none" w:sz="0" w:space="0" w:color="auto"/>
      </w:divBdr>
    </w:div>
    <w:div w:id="51468946">
      <w:bodyDiv w:val="1"/>
      <w:marLeft w:val="0"/>
      <w:marRight w:val="0"/>
      <w:marTop w:val="0"/>
      <w:marBottom w:val="0"/>
      <w:divBdr>
        <w:top w:val="none" w:sz="0" w:space="0" w:color="auto"/>
        <w:left w:val="none" w:sz="0" w:space="0" w:color="auto"/>
        <w:bottom w:val="none" w:sz="0" w:space="0" w:color="auto"/>
        <w:right w:val="none" w:sz="0" w:space="0" w:color="auto"/>
      </w:divBdr>
    </w:div>
    <w:div w:id="79103999">
      <w:bodyDiv w:val="1"/>
      <w:marLeft w:val="0"/>
      <w:marRight w:val="0"/>
      <w:marTop w:val="0"/>
      <w:marBottom w:val="0"/>
      <w:divBdr>
        <w:top w:val="none" w:sz="0" w:space="0" w:color="auto"/>
        <w:left w:val="none" w:sz="0" w:space="0" w:color="auto"/>
        <w:bottom w:val="none" w:sz="0" w:space="0" w:color="auto"/>
        <w:right w:val="none" w:sz="0" w:space="0" w:color="auto"/>
      </w:divBdr>
    </w:div>
    <w:div w:id="92283173">
      <w:bodyDiv w:val="1"/>
      <w:marLeft w:val="0"/>
      <w:marRight w:val="0"/>
      <w:marTop w:val="0"/>
      <w:marBottom w:val="0"/>
      <w:divBdr>
        <w:top w:val="none" w:sz="0" w:space="0" w:color="auto"/>
        <w:left w:val="none" w:sz="0" w:space="0" w:color="auto"/>
        <w:bottom w:val="none" w:sz="0" w:space="0" w:color="auto"/>
        <w:right w:val="none" w:sz="0" w:space="0" w:color="auto"/>
      </w:divBdr>
    </w:div>
    <w:div w:id="98649887">
      <w:bodyDiv w:val="1"/>
      <w:marLeft w:val="0"/>
      <w:marRight w:val="0"/>
      <w:marTop w:val="0"/>
      <w:marBottom w:val="0"/>
      <w:divBdr>
        <w:top w:val="none" w:sz="0" w:space="0" w:color="auto"/>
        <w:left w:val="none" w:sz="0" w:space="0" w:color="auto"/>
        <w:bottom w:val="none" w:sz="0" w:space="0" w:color="auto"/>
        <w:right w:val="none" w:sz="0" w:space="0" w:color="auto"/>
      </w:divBdr>
      <w:divsChild>
        <w:div w:id="399837265">
          <w:marLeft w:val="0"/>
          <w:marRight w:val="0"/>
          <w:marTop w:val="0"/>
          <w:marBottom w:val="0"/>
          <w:divBdr>
            <w:top w:val="none" w:sz="0" w:space="0" w:color="auto"/>
            <w:left w:val="none" w:sz="0" w:space="0" w:color="auto"/>
            <w:bottom w:val="none" w:sz="0" w:space="0" w:color="auto"/>
            <w:right w:val="none" w:sz="0" w:space="0" w:color="auto"/>
          </w:divBdr>
          <w:divsChild>
            <w:div w:id="1495026634">
              <w:marLeft w:val="0"/>
              <w:marRight w:val="0"/>
              <w:marTop w:val="0"/>
              <w:marBottom w:val="0"/>
              <w:divBdr>
                <w:top w:val="none" w:sz="0" w:space="0" w:color="auto"/>
                <w:left w:val="none" w:sz="0" w:space="0" w:color="auto"/>
                <w:bottom w:val="none" w:sz="0" w:space="0" w:color="auto"/>
                <w:right w:val="none" w:sz="0" w:space="0" w:color="auto"/>
              </w:divBdr>
              <w:divsChild>
                <w:div w:id="792333138">
                  <w:marLeft w:val="0"/>
                  <w:marRight w:val="0"/>
                  <w:marTop w:val="0"/>
                  <w:marBottom w:val="0"/>
                  <w:divBdr>
                    <w:top w:val="none" w:sz="0" w:space="0" w:color="auto"/>
                    <w:left w:val="none" w:sz="0" w:space="0" w:color="auto"/>
                    <w:bottom w:val="none" w:sz="0" w:space="0" w:color="auto"/>
                    <w:right w:val="none" w:sz="0" w:space="0" w:color="auto"/>
                  </w:divBdr>
                  <w:divsChild>
                    <w:div w:id="210129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89801">
      <w:bodyDiv w:val="1"/>
      <w:marLeft w:val="0"/>
      <w:marRight w:val="0"/>
      <w:marTop w:val="0"/>
      <w:marBottom w:val="0"/>
      <w:divBdr>
        <w:top w:val="none" w:sz="0" w:space="0" w:color="auto"/>
        <w:left w:val="none" w:sz="0" w:space="0" w:color="auto"/>
        <w:bottom w:val="none" w:sz="0" w:space="0" w:color="auto"/>
        <w:right w:val="none" w:sz="0" w:space="0" w:color="auto"/>
      </w:divBdr>
    </w:div>
    <w:div w:id="157118888">
      <w:bodyDiv w:val="1"/>
      <w:marLeft w:val="0"/>
      <w:marRight w:val="0"/>
      <w:marTop w:val="0"/>
      <w:marBottom w:val="0"/>
      <w:divBdr>
        <w:top w:val="none" w:sz="0" w:space="0" w:color="auto"/>
        <w:left w:val="none" w:sz="0" w:space="0" w:color="auto"/>
        <w:bottom w:val="none" w:sz="0" w:space="0" w:color="auto"/>
        <w:right w:val="none" w:sz="0" w:space="0" w:color="auto"/>
      </w:divBdr>
    </w:div>
    <w:div w:id="336232324">
      <w:bodyDiv w:val="1"/>
      <w:marLeft w:val="0"/>
      <w:marRight w:val="0"/>
      <w:marTop w:val="0"/>
      <w:marBottom w:val="0"/>
      <w:divBdr>
        <w:top w:val="none" w:sz="0" w:space="0" w:color="auto"/>
        <w:left w:val="none" w:sz="0" w:space="0" w:color="auto"/>
        <w:bottom w:val="none" w:sz="0" w:space="0" w:color="auto"/>
        <w:right w:val="none" w:sz="0" w:space="0" w:color="auto"/>
      </w:divBdr>
    </w:div>
    <w:div w:id="423650255">
      <w:bodyDiv w:val="1"/>
      <w:marLeft w:val="0"/>
      <w:marRight w:val="0"/>
      <w:marTop w:val="0"/>
      <w:marBottom w:val="0"/>
      <w:divBdr>
        <w:top w:val="none" w:sz="0" w:space="0" w:color="auto"/>
        <w:left w:val="none" w:sz="0" w:space="0" w:color="auto"/>
        <w:bottom w:val="none" w:sz="0" w:space="0" w:color="auto"/>
        <w:right w:val="none" w:sz="0" w:space="0" w:color="auto"/>
      </w:divBdr>
      <w:divsChild>
        <w:div w:id="987707880">
          <w:marLeft w:val="0"/>
          <w:marRight w:val="0"/>
          <w:marTop w:val="0"/>
          <w:marBottom w:val="0"/>
          <w:divBdr>
            <w:top w:val="none" w:sz="0" w:space="0" w:color="auto"/>
            <w:left w:val="none" w:sz="0" w:space="0" w:color="auto"/>
            <w:bottom w:val="none" w:sz="0" w:space="0" w:color="auto"/>
            <w:right w:val="none" w:sz="0" w:space="0" w:color="auto"/>
          </w:divBdr>
          <w:divsChild>
            <w:div w:id="1008092620">
              <w:marLeft w:val="0"/>
              <w:marRight w:val="0"/>
              <w:marTop w:val="0"/>
              <w:marBottom w:val="0"/>
              <w:divBdr>
                <w:top w:val="none" w:sz="0" w:space="0" w:color="auto"/>
                <w:left w:val="none" w:sz="0" w:space="0" w:color="auto"/>
                <w:bottom w:val="none" w:sz="0" w:space="0" w:color="auto"/>
                <w:right w:val="none" w:sz="0" w:space="0" w:color="auto"/>
              </w:divBdr>
              <w:divsChild>
                <w:div w:id="206059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721315">
      <w:bodyDiv w:val="1"/>
      <w:marLeft w:val="0"/>
      <w:marRight w:val="0"/>
      <w:marTop w:val="0"/>
      <w:marBottom w:val="0"/>
      <w:divBdr>
        <w:top w:val="none" w:sz="0" w:space="0" w:color="auto"/>
        <w:left w:val="none" w:sz="0" w:space="0" w:color="auto"/>
        <w:bottom w:val="none" w:sz="0" w:space="0" w:color="auto"/>
        <w:right w:val="none" w:sz="0" w:space="0" w:color="auto"/>
      </w:divBdr>
      <w:divsChild>
        <w:div w:id="1345592386">
          <w:marLeft w:val="0"/>
          <w:marRight w:val="0"/>
          <w:marTop w:val="0"/>
          <w:marBottom w:val="0"/>
          <w:divBdr>
            <w:top w:val="none" w:sz="0" w:space="0" w:color="auto"/>
            <w:left w:val="none" w:sz="0" w:space="0" w:color="auto"/>
            <w:bottom w:val="none" w:sz="0" w:space="0" w:color="auto"/>
            <w:right w:val="none" w:sz="0" w:space="0" w:color="auto"/>
          </w:divBdr>
          <w:divsChild>
            <w:div w:id="1896888459">
              <w:marLeft w:val="0"/>
              <w:marRight w:val="0"/>
              <w:marTop w:val="0"/>
              <w:marBottom w:val="0"/>
              <w:divBdr>
                <w:top w:val="none" w:sz="0" w:space="0" w:color="auto"/>
                <w:left w:val="none" w:sz="0" w:space="0" w:color="auto"/>
                <w:bottom w:val="none" w:sz="0" w:space="0" w:color="auto"/>
                <w:right w:val="none" w:sz="0" w:space="0" w:color="auto"/>
              </w:divBdr>
              <w:divsChild>
                <w:div w:id="1384477427">
                  <w:marLeft w:val="0"/>
                  <w:marRight w:val="0"/>
                  <w:marTop w:val="0"/>
                  <w:marBottom w:val="0"/>
                  <w:divBdr>
                    <w:top w:val="none" w:sz="0" w:space="0" w:color="auto"/>
                    <w:left w:val="none" w:sz="0" w:space="0" w:color="auto"/>
                    <w:bottom w:val="none" w:sz="0" w:space="0" w:color="auto"/>
                    <w:right w:val="none" w:sz="0" w:space="0" w:color="auto"/>
                  </w:divBdr>
                  <w:divsChild>
                    <w:div w:id="4324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890521">
      <w:bodyDiv w:val="1"/>
      <w:marLeft w:val="0"/>
      <w:marRight w:val="0"/>
      <w:marTop w:val="0"/>
      <w:marBottom w:val="0"/>
      <w:divBdr>
        <w:top w:val="none" w:sz="0" w:space="0" w:color="auto"/>
        <w:left w:val="none" w:sz="0" w:space="0" w:color="auto"/>
        <w:bottom w:val="none" w:sz="0" w:space="0" w:color="auto"/>
        <w:right w:val="none" w:sz="0" w:space="0" w:color="auto"/>
      </w:divBdr>
    </w:div>
    <w:div w:id="658970060">
      <w:bodyDiv w:val="1"/>
      <w:marLeft w:val="0"/>
      <w:marRight w:val="0"/>
      <w:marTop w:val="0"/>
      <w:marBottom w:val="0"/>
      <w:divBdr>
        <w:top w:val="none" w:sz="0" w:space="0" w:color="auto"/>
        <w:left w:val="none" w:sz="0" w:space="0" w:color="auto"/>
        <w:bottom w:val="none" w:sz="0" w:space="0" w:color="auto"/>
        <w:right w:val="none" w:sz="0" w:space="0" w:color="auto"/>
      </w:divBdr>
    </w:div>
    <w:div w:id="818352007">
      <w:bodyDiv w:val="1"/>
      <w:marLeft w:val="0"/>
      <w:marRight w:val="0"/>
      <w:marTop w:val="0"/>
      <w:marBottom w:val="0"/>
      <w:divBdr>
        <w:top w:val="none" w:sz="0" w:space="0" w:color="auto"/>
        <w:left w:val="none" w:sz="0" w:space="0" w:color="auto"/>
        <w:bottom w:val="none" w:sz="0" w:space="0" w:color="auto"/>
        <w:right w:val="none" w:sz="0" w:space="0" w:color="auto"/>
      </w:divBdr>
    </w:div>
    <w:div w:id="840777419">
      <w:bodyDiv w:val="1"/>
      <w:marLeft w:val="0"/>
      <w:marRight w:val="0"/>
      <w:marTop w:val="0"/>
      <w:marBottom w:val="0"/>
      <w:divBdr>
        <w:top w:val="none" w:sz="0" w:space="0" w:color="auto"/>
        <w:left w:val="none" w:sz="0" w:space="0" w:color="auto"/>
        <w:bottom w:val="none" w:sz="0" w:space="0" w:color="auto"/>
        <w:right w:val="none" w:sz="0" w:space="0" w:color="auto"/>
      </w:divBdr>
    </w:div>
    <w:div w:id="852766392">
      <w:bodyDiv w:val="1"/>
      <w:marLeft w:val="0"/>
      <w:marRight w:val="0"/>
      <w:marTop w:val="0"/>
      <w:marBottom w:val="0"/>
      <w:divBdr>
        <w:top w:val="none" w:sz="0" w:space="0" w:color="auto"/>
        <w:left w:val="none" w:sz="0" w:space="0" w:color="auto"/>
        <w:bottom w:val="none" w:sz="0" w:space="0" w:color="auto"/>
        <w:right w:val="none" w:sz="0" w:space="0" w:color="auto"/>
      </w:divBdr>
    </w:div>
    <w:div w:id="874196154">
      <w:bodyDiv w:val="1"/>
      <w:marLeft w:val="0"/>
      <w:marRight w:val="0"/>
      <w:marTop w:val="0"/>
      <w:marBottom w:val="0"/>
      <w:divBdr>
        <w:top w:val="none" w:sz="0" w:space="0" w:color="auto"/>
        <w:left w:val="none" w:sz="0" w:space="0" w:color="auto"/>
        <w:bottom w:val="none" w:sz="0" w:space="0" w:color="auto"/>
        <w:right w:val="none" w:sz="0" w:space="0" w:color="auto"/>
      </w:divBdr>
    </w:div>
    <w:div w:id="895894844">
      <w:bodyDiv w:val="1"/>
      <w:marLeft w:val="0"/>
      <w:marRight w:val="0"/>
      <w:marTop w:val="0"/>
      <w:marBottom w:val="0"/>
      <w:divBdr>
        <w:top w:val="none" w:sz="0" w:space="0" w:color="auto"/>
        <w:left w:val="none" w:sz="0" w:space="0" w:color="auto"/>
        <w:bottom w:val="none" w:sz="0" w:space="0" w:color="auto"/>
        <w:right w:val="none" w:sz="0" w:space="0" w:color="auto"/>
      </w:divBdr>
    </w:div>
    <w:div w:id="897128948">
      <w:bodyDiv w:val="1"/>
      <w:marLeft w:val="0"/>
      <w:marRight w:val="0"/>
      <w:marTop w:val="0"/>
      <w:marBottom w:val="0"/>
      <w:divBdr>
        <w:top w:val="none" w:sz="0" w:space="0" w:color="auto"/>
        <w:left w:val="none" w:sz="0" w:space="0" w:color="auto"/>
        <w:bottom w:val="none" w:sz="0" w:space="0" w:color="auto"/>
        <w:right w:val="none" w:sz="0" w:space="0" w:color="auto"/>
      </w:divBdr>
    </w:div>
    <w:div w:id="901526524">
      <w:bodyDiv w:val="1"/>
      <w:marLeft w:val="0"/>
      <w:marRight w:val="0"/>
      <w:marTop w:val="0"/>
      <w:marBottom w:val="0"/>
      <w:divBdr>
        <w:top w:val="none" w:sz="0" w:space="0" w:color="auto"/>
        <w:left w:val="none" w:sz="0" w:space="0" w:color="auto"/>
        <w:bottom w:val="none" w:sz="0" w:space="0" w:color="auto"/>
        <w:right w:val="none" w:sz="0" w:space="0" w:color="auto"/>
      </w:divBdr>
    </w:div>
    <w:div w:id="1085565964">
      <w:bodyDiv w:val="1"/>
      <w:marLeft w:val="0"/>
      <w:marRight w:val="0"/>
      <w:marTop w:val="0"/>
      <w:marBottom w:val="0"/>
      <w:divBdr>
        <w:top w:val="none" w:sz="0" w:space="0" w:color="auto"/>
        <w:left w:val="none" w:sz="0" w:space="0" w:color="auto"/>
        <w:bottom w:val="none" w:sz="0" w:space="0" w:color="auto"/>
        <w:right w:val="none" w:sz="0" w:space="0" w:color="auto"/>
      </w:divBdr>
    </w:div>
    <w:div w:id="1127746416">
      <w:bodyDiv w:val="1"/>
      <w:marLeft w:val="0"/>
      <w:marRight w:val="0"/>
      <w:marTop w:val="0"/>
      <w:marBottom w:val="0"/>
      <w:divBdr>
        <w:top w:val="none" w:sz="0" w:space="0" w:color="auto"/>
        <w:left w:val="none" w:sz="0" w:space="0" w:color="auto"/>
        <w:bottom w:val="none" w:sz="0" w:space="0" w:color="auto"/>
        <w:right w:val="none" w:sz="0" w:space="0" w:color="auto"/>
      </w:divBdr>
    </w:div>
    <w:div w:id="1133908800">
      <w:bodyDiv w:val="1"/>
      <w:marLeft w:val="0"/>
      <w:marRight w:val="0"/>
      <w:marTop w:val="0"/>
      <w:marBottom w:val="0"/>
      <w:divBdr>
        <w:top w:val="none" w:sz="0" w:space="0" w:color="auto"/>
        <w:left w:val="none" w:sz="0" w:space="0" w:color="auto"/>
        <w:bottom w:val="none" w:sz="0" w:space="0" w:color="auto"/>
        <w:right w:val="none" w:sz="0" w:space="0" w:color="auto"/>
      </w:divBdr>
    </w:div>
    <w:div w:id="113483221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46645041">
      <w:bodyDiv w:val="1"/>
      <w:marLeft w:val="0"/>
      <w:marRight w:val="0"/>
      <w:marTop w:val="0"/>
      <w:marBottom w:val="0"/>
      <w:divBdr>
        <w:top w:val="none" w:sz="0" w:space="0" w:color="auto"/>
        <w:left w:val="none" w:sz="0" w:space="0" w:color="auto"/>
        <w:bottom w:val="none" w:sz="0" w:space="0" w:color="auto"/>
        <w:right w:val="none" w:sz="0" w:space="0" w:color="auto"/>
      </w:divBdr>
      <w:divsChild>
        <w:div w:id="2096894435">
          <w:marLeft w:val="0"/>
          <w:marRight w:val="0"/>
          <w:marTop w:val="0"/>
          <w:marBottom w:val="0"/>
          <w:divBdr>
            <w:top w:val="none" w:sz="0" w:space="0" w:color="auto"/>
            <w:left w:val="none" w:sz="0" w:space="0" w:color="auto"/>
            <w:bottom w:val="none" w:sz="0" w:space="0" w:color="auto"/>
            <w:right w:val="none" w:sz="0" w:space="0" w:color="auto"/>
          </w:divBdr>
          <w:divsChild>
            <w:div w:id="178740934">
              <w:marLeft w:val="0"/>
              <w:marRight w:val="0"/>
              <w:marTop w:val="0"/>
              <w:marBottom w:val="0"/>
              <w:divBdr>
                <w:top w:val="none" w:sz="0" w:space="0" w:color="auto"/>
                <w:left w:val="none" w:sz="0" w:space="0" w:color="auto"/>
                <w:bottom w:val="none" w:sz="0" w:space="0" w:color="auto"/>
                <w:right w:val="none" w:sz="0" w:space="0" w:color="auto"/>
              </w:divBdr>
              <w:divsChild>
                <w:div w:id="154810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331374">
      <w:bodyDiv w:val="1"/>
      <w:marLeft w:val="0"/>
      <w:marRight w:val="0"/>
      <w:marTop w:val="0"/>
      <w:marBottom w:val="0"/>
      <w:divBdr>
        <w:top w:val="none" w:sz="0" w:space="0" w:color="auto"/>
        <w:left w:val="none" w:sz="0" w:space="0" w:color="auto"/>
        <w:bottom w:val="none" w:sz="0" w:space="0" w:color="auto"/>
        <w:right w:val="none" w:sz="0" w:space="0" w:color="auto"/>
      </w:divBdr>
    </w:div>
    <w:div w:id="1559245163">
      <w:bodyDiv w:val="1"/>
      <w:marLeft w:val="0"/>
      <w:marRight w:val="0"/>
      <w:marTop w:val="0"/>
      <w:marBottom w:val="0"/>
      <w:divBdr>
        <w:top w:val="none" w:sz="0" w:space="0" w:color="auto"/>
        <w:left w:val="none" w:sz="0" w:space="0" w:color="auto"/>
        <w:bottom w:val="none" w:sz="0" w:space="0" w:color="auto"/>
        <w:right w:val="none" w:sz="0" w:space="0" w:color="auto"/>
      </w:divBdr>
    </w:div>
    <w:div w:id="1580826295">
      <w:bodyDiv w:val="1"/>
      <w:marLeft w:val="0"/>
      <w:marRight w:val="0"/>
      <w:marTop w:val="0"/>
      <w:marBottom w:val="0"/>
      <w:divBdr>
        <w:top w:val="none" w:sz="0" w:space="0" w:color="auto"/>
        <w:left w:val="none" w:sz="0" w:space="0" w:color="auto"/>
        <w:bottom w:val="none" w:sz="0" w:space="0" w:color="auto"/>
        <w:right w:val="none" w:sz="0" w:space="0" w:color="auto"/>
      </w:divBdr>
    </w:div>
    <w:div w:id="1611620885">
      <w:bodyDiv w:val="1"/>
      <w:marLeft w:val="0"/>
      <w:marRight w:val="0"/>
      <w:marTop w:val="0"/>
      <w:marBottom w:val="0"/>
      <w:divBdr>
        <w:top w:val="none" w:sz="0" w:space="0" w:color="auto"/>
        <w:left w:val="none" w:sz="0" w:space="0" w:color="auto"/>
        <w:bottom w:val="none" w:sz="0" w:space="0" w:color="auto"/>
        <w:right w:val="none" w:sz="0" w:space="0" w:color="auto"/>
      </w:divBdr>
    </w:div>
    <w:div w:id="1663774933">
      <w:bodyDiv w:val="1"/>
      <w:marLeft w:val="0"/>
      <w:marRight w:val="0"/>
      <w:marTop w:val="0"/>
      <w:marBottom w:val="0"/>
      <w:divBdr>
        <w:top w:val="none" w:sz="0" w:space="0" w:color="auto"/>
        <w:left w:val="none" w:sz="0" w:space="0" w:color="auto"/>
        <w:bottom w:val="none" w:sz="0" w:space="0" w:color="auto"/>
        <w:right w:val="none" w:sz="0" w:space="0" w:color="auto"/>
      </w:divBdr>
      <w:divsChild>
        <w:div w:id="1621916960">
          <w:marLeft w:val="0"/>
          <w:marRight w:val="0"/>
          <w:marTop w:val="0"/>
          <w:marBottom w:val="0"/>
          <w:divBdr>
            <w:top w:val="none" w:sz="0" w:space="0" w:color="auto"/>
            <w:left w:val="none" w:sz="0" w:space="0" w:color="auto"/>
            <w:bottom w:val="none" w:sz="0" w:space="0" w:color="auto"/>
            <w:right w:val="none" w:sz="0" w:space="0" w:color="auto"/>
          </w:divBdr>
          <w:divsChild>
            <w:div w:id="2048290366">
              <w:marLeft w:val="0"/>
              <w:marRight w:val="0"/>
              <w:marTop w:val="0"/>
              <w:marBottom w:val="0"/>
              <w:divBdr>
                <w:top w:val="none" w:sz="0" w:space="0" w:color="auto"/>
                <w:left w:val="none" w:sz="0" w:space="0" w:color="auto"/>
                <w:bottom w:val="none" w:sz="0" w:space="0" w:color="auto"/>
                <w:right w:val="none" w:sz="0" w:space="0" w:color="auto"/>
              </w:divBdr>
              <w:divsChild>
                <w:div w:id="1779254266">
                  <w:marLeft w:val="0"/>
                  <w:marRight w:val="0"/>
                  <w:marTop w:val="0"/>
                  <w:marBottom w:val="0"/>
                  <w:divBdr>
                    <w:top w:val="none" w:sz="0" w:space="0" w:color="auto"/>
                    <w:left w:val="none" w:sz="0" w:space="0" w:color="auto"/>
                    <w:bottom w:val="none" w:sz="0" w:space="0" w:color="auto"/>
                    <w:right w:val="none" w:sz="0" w:space="0" w:color="auto"/>
                  </w:divBdr>
                  <w:divsChild>
                    <w:div w:id="125281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44011818">
      <w:bodyDiv w:val="1"/>
      <w:marLeft w:val="0"/>
      <w:marRight w:val="0"/>
      <w:marTop w:val="0"/>
      <w:marBottom w:val="0"/>
      <w:divBdr>
        <w:top w:val="none" w:sz="0" w:space="0" w:color="auto"/>
        <w:left w:val="none" w:sz="0" w:space="0" w:color="auto"/>
        <w:bottom w:val="none" w:sz="0" w:space="0" w:color="auto"/>
        <w:right w:val="none" w:sz="0" w:space="0" w:color="auto"/>
      </w:divBdr>
    </w:div>
    <w:div w:id="1883133888">
      <w:bodyDiv w:val="1"/>
      <w:marLeft w:val="0"/>
      <w:marRight w:val="0"/>
      <w:marTop w:val="0"/>
      <w:marBottom w:val="0"/>
      <w:divBdr>
        <w:top w:val="none" w:sz="0" w:space="0" w:color="auto"/>
        <w:left w:val="none" w:sz="0" w:space="0" w:color="auto"/>
        <w:bottom w:val="none" w:sz="0" w:space="0" w:color="auto"/>
        <w:right w:val="none" w:sz="0" w:space="0" w:color="auto"/>
      </w:divBdr>
    </w:div>
    <w:div w:id="1925340803">
      <w:bodyDiv w:val="1"/>
      <w:marLeft w:val="0"/>
      <w:marRight w:val="0"/>
      <w:marTop w:val="0"/>
      <w:marBottom w:val="0"/>
      <w:divBdr>
        <w:top w:val="none" w:sz="0" w:space="0" w:color="auto"/>
        <w:left w:val="none" w:sz="0" w:space="0" w:color="auto"/>
        <w:bottom w:val="none" w:sz="0" w:space="0" w:color="auto"/>
        <w:right w:val="none" w:sz="0" w:space="0" w:color="auto"/>
      </w:divBdr>
    </w:div>
    <w:div w:id="1939023690">
      <w:bodyDiv w:val="1"/>
      <w:marLeft w:val="0"/>
      <w:marRight w:val="0"/>
      <w:marTop w:val="0"/>
      <w:marBottom w:val="0"/>
      <w:divBdr>
        <w:top w:val="none" w:sz="0" w:space="0" w:color="auto"/>
        <w:left w:val="none" w:sz="0" w:space="0" w:color="auto"/>
        <w:bottom w:val="none" w:sz="0" w:space="0" w:color="auto"/>
        <w:right w:val="none" w:sz="0" w:space="0" w:color="auto"/>
      </w:divBdr>
    </w:div>
    <w:div w:id="1969168374">
      <w:bodyDiv w:val="1"/>
      <w:marLeft w:val="0"/>
      <w:marRight w:val="0"/>
      <w:marTop w:val="0"/>
      <w:marBottom w:val="0"/>
      <w:divBdr>
        <w:top w:val="none" w:sz="0" w:space="0" w:color="auto"/>
        <w:left w:val="none" w:sz="0" w:space="0" w:color="auto"/>
        <w:bottom w:val="none" w:sz="0" w:space="0" w:color="auto"/>
        <w:right w:val="none" w:sz="0" w:space="0" w:color="auto"/>
      </w:divBdr>
    </w:div>
    <w:div w:id="1982153751">
      <w:bodyDiv w:val="1"/>
      <w:marLeft w:val="0"/>
      <w:marRight w:val="0"/>
      <w:marTop w:val="0"/>
      <w:marBottom w:val="0"/>
      <w:divBdr>
        <w:top w:val="none" w:sz="0" w:space="0" w:color="auto"/>
        <w:left w:val="none" w:sz="0" w:space="0" w:color="auto"/>
        <w:bottom w:val="none" w:sz="0" w:space="0" w:color="auto"/>
        <w:right w:val="none" w:sz="0" w:space="0" w:color="auto"/>
      </w:divBdr>
    </w:div>
    <w:div w:id="1996034020">
      <w:bodyDiv w:val="1"/>
      <w:marLeft w:val="0"/>
      <w:marRight w:val="0"/>
      <w:marTop w:val="0"/>
      <w:marBottom w:val="0"/>
      <w:divBdr>
        <w:top w:val="none" w:sz="0" w:space="0" w:color="auto"/>
        <w:left w:val="none" w:sz="0" w:space="0" w:color="auto"/>
        <w:bottom w:val="none" w:sz="0" w:space="0" w:color="auto"/>
        <w:right w:val="none" w:sz="0" w:space="0" w:color="auto"/>
      </w:divBdr>
    </w:div>
    <w:div w:id="2053768631">
      <w:bodyDiv w:val="1"/>
      <w:marLeft w:val="0"/>
      <w:marRight w:val="0"/>
      <w:marTop w:val="0"/>
      <w:marBottom w:val="0"/>
      <w:divBdr>
        <w:top w:val="none" w:sz="0" w:space="0" w:color="auto"/>
        <w:left w:val="none" w:sz="0" w:space="0" w:color="auto"/>
        <w:bottom w:val="none" w:sz="0" w:space="0" w:color="auto"/>
        <w:right w:val="none" w:sz="0" w:space="0" w:color="auto"/>
      </w:divBdr>
    </w:div>
    <w:div w:id="2067558800">
      <w:bodyDiv w:val="1"/>
      <w:marLeft w:val="0"/>
      <w:marRight w:val="0"/>
      <w:marTop w:val="0"/>
      <w:marBottom w:val="0"/>
      <w:divBdr>
        <w:top w:val="none" w:sz="0" w:space="0" w:color="auto"/>
        <w:left w:val="none" w:sz="0" w:space="0" w:color="auto"/>
        <w:bottom w:val="none" w:sz="0" w:space="0" w:color="auto"/>
        <w:right w:val="none" w:sz="0" w:space="0" w:color="auto"/>
      </w:divBdr>
    </w:div>
    <w:div w:id="2092965867">
      <w:bodyDiv w:val="1"/>
      <w:marLeft w:val="0"/>
      <w:marRight w:val="0"/>
      <w:marTop w:val="0"/>
      <w:marBottom w:val="0"/>
      <w:divBdr>
        <w:top w:val="none" w:sz="0" w:space="0" w:color="auto"/>
        <w:left w:val="none" w:sz="0" w:space="0" w:color="auto"/>
        <w:bottom w:val="none" w:sz="0" w:space="0" w:color="auto"/>
        <w:right w:val="none" w:sz="0" w:space="0" w:color="auto"/>
      </w:divBdr>
    </w:div>
    <w:div w:id="2123381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3017E48C84314793B50438A9B1F061"/>
        <w:category>
          <w:name w:val="General"/>
          <w:gallery w:val="placeholder"/>
        </w:category>
        <w:types>
          <w:type w:val="bbPlcHdr"/>
        </w:types>
        <w:behaviors>
          <w:behavior w:val="content"/>
        </w:behaviors>
        <w:guid w:val="{89D54B7B-DC63-9C4A-8107-945103099C7C}"/>
      </w:docPartPr>
      <w:docPartBody>
        <w:p w:rsidR="00A36468" w:rsidRDefault="00A36468" w:rsidP="00A36468">
          <w:pPr>
            <w:pStyle w:val="473017E48C84314793B50438A9B1F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5245B"/>
    <w:rsid w:val="002A3923"/>
    <w:rsid w:val="00347D88"/>
    <w:rsid w:val="003557A6"/>
    <w:rsid w:val="00394049"/>
    <w:rsid w:val="003B0C71"/>
    <w:rsid w:val="00400B0E"/>
    <w:rsid w:val="004971EE"/>
    <w:rsid w:val="004B5BBB"/>
    <w:rsid w:val="004F2DF8"/>
    <w:rsid w:val="00517E2A"/>
    <w:rsid w:val="00592954"/>
    <w:rsid w:val="006E64E7"/>
    <w:rsid w:val="006F24A1"/>
    <w:rsid w:val="00736820"/>
    <w:rsid w:val="007C6342"/>
    <w:rsid w:val="009A261B"/>
    <w:rsid w:val="009E6639"/>
    <w:rsid w:val="009F07DC"/>
    <w:rsid w:val="00A36468"/>
    <w:rsid w:val="00AA2E17"/>
    <w:rsid w:val="00AC15A4"/>
    <w:rsid w:val="00B0336C"/>
    <w:rsid w:val="00B3112F"/>
    <w:rsid w:val="00C26DC4"/>
    <w:rsid w:val="00D241E9"/>
    <w:rsid w:val="00D7750D"/>
    <w:rsid w:val="00E03F14"/>
    <w:rsid w:val="00E314CE"/>
    <w:rsid w:val="00E53D35"/>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6468"/>
    <w:rPr>
      <w:color w:val="808080"/>
    </w:rPr>
  </w:style>
  <w:style w:type="paragraph" w:customStyle="1" w:styleId="473017E48C84314793B50438A9B1F061">
    <w:name w:val="473017E48C84314793B50438A9B1F061"/>
    <w:rsid w:val="00A3646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40EF7-EFCE-42A9-A3DD-A0E497119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1685</Words>
  <Characters>9606</Characters>
  <Application>Microsoft Office Word</Application>
  <DocSecurity>0</DocSecurity>
  <Lines>80</Lines>
  <Paragraphs>22</Paragraphs>
  <ScaleCrop>false</ScaleCrop>
  <Company/>
  <LinksUpToDate>false</LinksUpToDate>
  <CharactersWithSpaces>11269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27/21</dc:title>
  <dc:creator/>
  <cp:lastModifiedBy/>
  <cp:revision>1</cp:revision>
  <dcterms:created xsi:type="dcterms:W3CDTF">2021-04-12T19:11:00Z</dcterms:created>
  <dcterms:modified xsi:type="dcterms:W3CDTF">2021-04-12T19:11:00Z</dcterms:modified>
</cp:coreProperties>
</file>