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AD6E3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1005">
                              <w:rPr>
                                <w:rFonts w:asciiTheme="majorHAnsi" w:hAnsiTheme="majorHAnsi" w:cs="Arial"/>
                                <w:b/>
                                <w:bCs/>
                                <w:color w:val="0D0D0D" w:themeColor="text1" w:themeTint="F2"/>
                                <w:sz w:val="36"/>
                                <w:szCs w:val="22"/>
                                <w:lang w:val="es-ES_tradnl"/>
                              </w:rPr>
                              <w:t>49</w:t>
                            </w:r>
                            <w:r w:rsidR="007B05C4" w:rsidRPr="0054498A">
                              <w:rPr>
                                <w:rFonts w:asciiTheme="majorHAnsi" w:hAnsiTheme="majorHAnsi" w:cs="Arial"/>
                                <w:b/>
                                <w:bCs/>
                                <w:color w:val="0D0D0D" w:themeColor="text1" w:themeTint="F2"/>
                                <w:sz w:val="36"/>
                                <w:szCs w:val="22"/>
                                <w:lang w:val="es-ES_tradnl"/>
                              </w:rPr>
                              <w:t>/</w:t>
                            </w:r>
                            <w:r w:rsidR="00656342" w:rsidRPr="0054498A">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3528">
                              <w:rPr>
                                <w:rFonts w:asciiTheme="majorHAnsi" w:hAnsiTheme="majorHAnsi" w:cs="Arial"/>
                                <w:b/>
                                <w:color w:val="0D0D0D" w:themeColor="text1" w:themeTint="F2"/>
                                <w:sz w:val="36"/>
                                <w:szCs w:val="22"/>
                                <w:lang w:val="es-ES_tradnl"/>
                              </w:rPr>
                              <w:t>1474-11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6535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FELIPE GERARDO MEDINA VILLAFAÑE Y FAMILIARES</w:t>
                            </w:r>
                          </w:p>
                          <w:bookmarkEnd w:id="1"/>
                          <w:p w:rsidR="005B52B0" w:rsidRPr="0010736F" w:rsidRDefault="006535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71005">
                        <w:rPr>
                          <w:rFonts w:asciiTheme="majorHAnsi" w:hAnsiTheme="majorHAnsi" w:cs="Arial"/>
                          <w:b/>
                          <w:bCs/>
                          <w:color w:val="0D0D0D" w:themeColor="text1" w:themeTint="F2"/>
                          <w:sz w:val="36"/>
                          <w:szCs w:val="22"/>
                          <w:lang w:val="es-ES_tradnl"/>
                        </w:rPr>
                        <w:t>49</w:t>
                      </w:r>
                      <w:r w:rsidR="007B05C4" w:rsidRPr="0054498A">
                        <w:rPr>
                          <w:rFonts w:asciiTheme="majorHAnsi" w:hAnsiTheme="majorHAnsi" w:cs="Arial"/>
                          <w:b/>
                          <w:bCs/>
                          <w:color w:val="0D0D0D" w:themeColor="text1" w:themeTint="F2"/>
                          <w:sz w:val="36"/>
                          <w:szCs w:val="22"/>
                          <w:lang w:val="es-ES_tradnl"/>
                        </w:rPr>
                        <w:t>/</w:t>
                      </w:r>
                      <w:r w:rsidR="00656342" w:rsidRPr="0054498A">
                        <w:rPr>
                          <w:rFonts w:asciiTheme="majorHAnsi" w:hAnsiTheme="majorHAnsi" w:cs="Arial"/>
                          <w:b/>
                          <w:bCs/>
                          <w:color w:val="0D0D0D" w:themeColor="text1" w:themeTint="F2"/>
                          <w:sz w:val="36"/>
                          <w:szCs w:val="22"/>
                          <w:lang w:val="es-ES_tradnl"/>
                        </w:rPr>
                        <w:t>21</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53528">
                        <w:rPr>
                          <w:rFonts w:asciiTheme="majorHAnsi" w:hAnsiTheme="majorHAnsi" w:cs="Arial"/>
                          <w:b/>
                          <w:color w:val="0D0D0D" w:themeColor="text1" w:themeTint="F2"/>
                          <w:sz w:val="36"/>
                          <w:szCs w:val="22"/>
                          <w:lang w:val="es-ES_tradnl"/>
                        </w:rPr>
                        <w:t>1474-11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6535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FELIPE GERARDO MEDINA VILLAFAÑE Y FAMILIARES</w:t>
                      </w:r>
                    </w:p>
                    <w:bookmarkEnd w:id="1"/>
                    <w:p w:rsidR="005B52B0" w:rsidRPr="0010736F" w:rsidRDefault="006535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71005" w:rsidRDefault="00834D49" w:rsidP="007A5817">
                            <w:pPr>
                              <w:spacing w:line="276" w:lineRule="auto"/>
                              <w:jc w:val="right"/>
                              <w:rPr>
                                <w:rFonts w:asciiTheme="minorHAnsi" w:hAnsiTheme="minorHAnsi"/>
                                <w:color w:val="FFFFFF" w:themeColor="background1"/>
                                <w:sz w:val="22"/>
                                <w:lang w:val="es-419"/>
                              </w:rPr>
                            </w:pPr>
                            <w:r w:rsidRPr="00371005">
                              <w:rPr>
                                <w:rFonts w:asciiTheme="minorHAnsi" w:hAnsiTheme="minorHAnsi"/>
                                <w:color w:val="FFFFFF" w:themeColor="background1"/>
                                <w:sz w:val="22"/>
                                <w:lang w:val="es-419"/>
                              </w:rPr>
                              <w:t>OEA/</w:t>
                            </w:r>
                            <w:proofErr w:type="spellStart"/>
                            <w:r w:rsidRPr="00371005">
                              <w:rPr>
                                <w:rFonts w:asciiTheme="minorHAnsi" w:hAnsiTheme="minorHAnsi"/>
                                <w:color w:val="FFFFFF" w:themeColor="background1"/>
                                <w:sz w:val="22"/>
                                <w:lang w:val="es-419"/>
                              </w:rPr>
                              <w:t>Ser.L</w:t>
                            </w:r>
                            <w:proofErr w:type="spellEnd"/>
                            <w:r w:rsidR="00371005" w:rsidRPr="00371005">
                              <w:rPr>
                                <w:rFonts w:asciiTheme="minorHAnsi" w:hAnsiTheme="minorHAnsi"/>
                                <w:color w:val="FFFFFF" w:themeColor="background1"/>
                                <w:sz w:val="22"/>
                                <w:lang w:val="es-419"/>
                              </w:rPr>
                              <w:t>/V/II</w:t>
                            </w:r>
                          </w:p>
                          <w:p w:rsidR="00627C9F" w:rsidRPr="00371005" w:rsidRDefault="00371005" w:rsidP="007A5817">
                            <w:pPr>
                              <w:spacing w:line="276" w:lineRule="auto"/>
                              <w:jc w:val="right"/>
                              <w:rPr>
                                <w:rFonts w:asciiTheme="minorHAnsi" w:hAnsiTheme="minorHAnsi"/>
                                <w:color w:val="FFFFFF" w:themeColor="background1"/>
                                <w:sz w:val="22"/>
                                <w:lang w:val="es-419"/>
                              </w:rPr>
                            </w:pPr>
                            <w:r w:rsidRPr="00371005">
                              <w:rPr>
                                <w:rFonts w:asciiTheme="minorHAnsi" w:hAnsiTheme="minorHAnsi"/>
                                <w:color w:val="FFFFFF" w:themeColor="background1"/>
                                <w:sz w:val="22"/>
                                <w:lang w:val="es-419"/>
                              </w:rPr>
                              <w:t>Doc. 53</w:t>
                            </w:r>
                          </w:p>
                          <w:p w:rsidR="00627C9F" w:rsidRPr="00C25ADB" w:rsidRDefault="003710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54498A">
                              <w:rPr>
                                <w:rFonts w:asciiTheme="minorHAnsi" w:hAnsiTheme="minorHAnsi"/>
                                <w:color w:val="FFFFFF" w:themeColor="background1"/>
                                <w:sz w:val="22"/>
                                <w:lang w:val="es-PA"/>
                              </w:rPr>
                              <w:t xml:space="preserve"> 20</w:t>
                            </w:r>
                            <w:r w:rsidR="00656342" w:rsidRPr="0054498A">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71005" w:rsidRDefault="00834D49" w:rsidP="007A5817">
                      <w:pPr>
                        <w:spacing w:line="276" w:lineRule="auto"/>
                        <w:jc w:val="right"/>
                        <w:rPr>
                          <w:rFonts w:asciiTheme="minorHAnsi" w:hAnsiTheme="minorHAnsi"/>
                          <w:color w:val="FFFFFF" w:themeColor="background1"/>
                          <w:sz w:val="22"/>
                          <w:lang w:val="es-419"/>
                        </w:rPr>
                      </w:pPr>
                      <w:r w:rsidRPr="00371005">
                        <w:rPr>
                          <w:rFonts w:asciiTheme="minorHAnsi" w:hAnsiTheme="minorHAnsi"/>
                          <w:color w:val="FFFFFF" w:themeColor="background1"/>
                          <w:sz w:val="22"/>
                          <w:lang w:val="es-419"/>
                        </w:rPr>
                        <w:t>OEA/Ser.L</w:t>
                      </w:r>
                      <w:r w:rsidR="00371005" w:rsidRPr="00371005">
                        <w:rPr>
                          <w:rFonts w:asciiTheme="minorHAnsi" w:hAnsiTheme="minorHAnsi"/>
                          <w:color w:val="FFFFFF" w:themeColor="background1"/>
                          <w:sz w:val="22"/>
                          <w:lang w:val="es-419"/>
                        </w:rPr>
                        <w:t>/V/II</w:t>
                      </w:r>
                    </w:p>
                    <w:p w:rsidR="00627C9F" w:rsidRPr="00371005" w:rsidRDefault="00371005" w:rsidP="007A5817">
                      <w:pPr>
                        <w:spacing w:line="276" w:lineRule="auto"/>
                        <w:jc w:val="right"/>
                        <w:rPr>
                          <w:rFonts w:asciiTheme="minorHAnsi" w:hAnsiTheme="minorHAnsi"/>
                          <w:color w:val="FFFFFF" w:themeColor="background1"/>
                          <w:sz w:val="22"/>
                          <w:lang w:val="es-419"/>
                        </w:rPr>
                      </w:pPr>
                      <w:r w:rsidRPr="00371005">
                        <w:rPr>
                          <w:rFonts w:asciiTheme="minorHAnsi" w:hAnsiTheme="minorHAnsi"/>
                          <w:color w:val="FFFFFF" w:themeColor="background1"/>
                          <w:sz w:val="22"/>
                          <w:lang w:val="es-419"/>
                        </w:rPr>
                        <w:t>Doc. 53</w:t>
                      </w:r>
                    </w:p>
                    <w:p w:rsidR="00627C9F" w:rsidRPr="00C25ADB" w:rsidRDefault="003710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54498A">
                        <w:rPr>
                          <w:rFonts w:asciiTheme="minorHAnsi" w:hAnsiTheme="minorHAnsi"/>
                          <w:color w:val="FFFFFF" w:themeColor="background1"/>
                          <w:sz w:val="22"/>
                          <w:lang w:val="es-PA"/>
                        </w:rPr>
                        <w:t xml:space="preserve"> 20</w:t>
                      </w:r>
                      <w:r w:rsidR="00656342" w:rsidRPr="0054498A">
                        <w:rPr>
                          <w:rFonts w:asciiTheme="minorHAnsi" w:hAnsiTheme="minorHAnsi"/>
                          <w:color w:val="FFFFFF" w:themeColor="background1"/>
                          <w:sz w:val="22"/>
                          <w:lang w:val="es-PA"/>
                        </w:rPr>
                        <w:t>21</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4498A">
                              <w:rPr>
                                <w:rFonts w:asciiTheme="majorHAnsi" w:hAnsiTheme="majorHAnsi"/>
                                <w:color w:val="0D0D0D" w:themeColor="text1" w:themeTint="F2"/>
                                <w:sz w:val="18"/>
                                <w:szCs w:val="22"/>
                                <w:lang w:val="es-ES"/>
                              </w:rPr>
                              <w:t xml:space="preserve">Aprobado </w:t>
                            </w:r>
                            <w:proofErr w:type="spellStart"/>
                            <w:r w:rsidRPr="0054498A">
                              <w:rPr>
                                <w:rFonts w:asciiTheme="majorHAnsi" w:hAnsiTheme="majorHAnsi"/>
                                <w:color w:val="0D0D0D" w:themeColor="text1" w:themeTint="F2"/>
                                <w:sz w:val="18"/>
                                <w:szCs w:val="22"/>
                                <w:lang w:val="es-ES"/>
                              </w:rPr>
                              <w:t>electr</w:t>
                            </w:r>
                            <w:r w:rsidRPr="0054498A">
                              <w:rPr>
                                <w:rFonts w:asciiTheme="majorHAnsi" w:hAnsiTheme="majorHAnsi"/>
                                <w:color w:val="0D0D0D" w:themeColor="text1" w:themeTint="F2"/>
                                <w:sz w:val="18"/>
                                <w:szCs w:val="22"/>
                                <w:lang w:val="es-ES_tradnl"/>
                              </w:rPr>
                              <w:t>ónicamente</w:t>
                            </w:r>
                            <w:proofErr w:type="spellEnd"/>
                            <w:r w:rsidRPr="0054498A">
                              <w:rPr>
                                <w:rFonts w:asciiTheme="majorHAnsi" w:hAnsiTheme="majorHAnsi"/>
                                <w:color w:val="0D0D0D" w:themeColor="text1" w:themeTint="F2"/>
                                <w:sz w:val="18"/>
                                <w:szCs w:val="22"/>
                                <w:lang w:val="es-ES"/>
                              </w:rPr>
                              <w:t xml:space="preserve"> por la Comisión el</w:t>
                            </w:r>
                            <w:r w:rsidR="00371005">
                              <w:rPr>
                                <w:rFonts w:asciiTheme="majorHAnsi" w:hAnsiTheme="majorHAnsi"/>
                                <w:color w:val="0D0D0D" w:themeColor="text1" w:themeTint="F2"/>
                                <w:sz w:val="18"/>
                                <w:szCs w:val="22"/>
                                <w:lang w:val="es-ES"/>
                              </w:rPr>
                              <w:t xml:space="preserve"> 6 </w:t>
                            </w:r>
                            <w:r w:rsidRPr="0054498A">
                              <w:rPr>
                                <w:rFonts w:asciiTheme="majorHAnsi" w:hAnsiTheme="majorHAnsi"/>
                                <w:color w:val="0D0D0D" w:themeColor="text1" w:themeTint="F2"/>
                                <w:sz w:val="18"/>
                                <w:szCs w:val="22"/>
                                <w:lang w:val="es-ES"/>
                              </w:rPr>
                              <w:t xml:space="preserve">de </w:t>
                            </w:r>
                            <w:r w:rsidR="00371005">
                              <w:rPr>
                                <w:rFonts w:asciiTheme="majorHAnsi" w:hAnsiTheme="majorHAnsi"/>
                                <w:color w:val="0D0D0D" w:themeColor="text1" w:themeTint="F2"/>
                                <w:sz w:val="18"/>
                                <w:szCs w:val="22"/>
                                <w:lang w:val="es-ES"/>
                              </w:rPr>
                              <w:t>marzo</w:t>
                            </w:r>
                            <w:r w:rsidR="00F81BB8" w:rsidRPr="0054498A">
                              <w:rPr>
                                <w:rFonts w:asciiTheme="majorHAnsi" w:hAnsiTheme="majorHAnsi"/>
                                <w:color w:val="0D0D0D" w:themeColor="text1" w:themeTint="F2"/>
                                <w:sz w:val="18"/>
                                <w:szCs w:val="22"/>
                                <w:lang w:val="es-ES"/>
                              </w:rPr>
                              <w:t xml:space="preserve"> </w:t>
                            </w:r>
                            <w:r w:rsidRPr="0054498A">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656342">
                              <w:rPr>
                                <w:rFonts w:asciiTheme="majorHAnsi" w:hAnsiTheme="majorHAnsi"/>
                                <w:color w:val="0D0D0D" w:themeColor="text1" w:themeTint="F2"/>
                                <w:sz w:val="18"/>
                                <w:szCs w:val="22"/>
                                <w:lang w:val="es-ES"/>
                              </w:rPr>
                              <w:t>21</w:t>
                            </w:r>
                            <w:r w:rsidR="000432C7">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54498A">
                        <w:rPr>
                          <w:rFonts w:asciiTheme="majorHAnsi" w:hAnsiTheme="majorHAnsi"/>
                          <w:color w:val="0D0D0D" w:themeColor="text1" w:themeTint="F2"/>
                          <w:sz w:val="18"/>
                          <w:szCs w:val="22"/>
                          <w:lang w:val="es-ES"/>
                        </w:rPr>
                        <w:t xml:space="preserve">Aprobado </w:t>
                      </w:r>
                      <w:proofErr w:type="spellStart"/>
                      <w:r w:rsidRPr="0054498A">
                        <w:rPr>
                          <w:rFonts w:asciiTheme="majorHAnsi" w:hAnsiTheme="majorHAnsi"/>
                          <w:color w:val="0D0D0D" w:themeColor="text1" w:themeTint="F2"/>
                          <w:sz w:val="18"/>
                          <w:szCs w:val="22"/>
                          <w:lang w:val="es-ES"/>
                        </w:rPr>
                        <w:t>electr</w:t>
                      </w:r>
                      <w:r w:rsidRPr="0054498A">
                        <w:rPr>
                          <w:rFonts w:asciiTheme="majorHAnsi" w:hAnsiTheme="majorHAnsi"/>
                          <w:color w:val="0D0D0D" w:themeColor="text1" w:themeTint="F2"/>
                          <w:sz w:val="18"/>
                          <w:szCs w:val="22"/>
                          <w:lang w:val="es-ES_tradnl"/>
                        </w:rPr>
                        <w:t>ónicamente</w:t>
                      </w:r>
                      <w:proofErr w:type="spellEnd"/>
                      <w:r w:rsidRPr="0054498A">
                        <w:rPr>
                          <w:rFonts w:asciiTheme="majorHAnsi" w:hAnsiTheme="majorHAnsi"/>
                          <w:color w:val="0D0D0D" w:themeColor="text1" w:themeTint="F2"/>
                          <w:sz w:val="18"/>
                          <w:szCs w:val="22"/>
                          <w:lang w:val="es-ES"/>
                        </w:rPr>
                        <w:t xml:space="preserve"> por la Comisión el</w:t>
                      </w:r>
                      <w:r w:rsidR="00371005">
                        <w:rPr>
                          <w:rFonts w:asciiTheme="majorHAnsi" w:hAnsiTheme="majorHAnsi"/>
                          <w:color w:val="0D0D0D" w:themeColor="text1" w:themeTint="F2"/>
                          <w:sz w:val="18"/>
                          <w:szCs w:val="22"/>
                          <w:lang w:val="es-ES"/>
                        </w:rPr>
                        <w:t xml:space="preserve"> 6 </w:t>
                      </w:r>
                      <w:r w:rsidRPr="0054498A">
                        <w:rPr>
                          <w:rFonts w:asciiTheme="majorHAnsi" w:hAnsiTheme="majorHAnsi"/>
                          <w:color w:val="0D0D0D" w:themeColor="text1" w:themeTint="F2"/>
                          <w:sz w:val="18"/>
                          <w:szCs w:val="22"/>
                          <w:lang w:val="es-ES"/>
                        </w:rPr>
                        <w:t xml:space="preserve">de </w:t>
                      </w:r>
                      <w:r w:rsidR="00371005">
                        <w:rPr>
                          <w:rFonts w:asciiTheme="majorHAnsi" w:hAnsiTheme="majorHAnsi"/>
                          <w:color w:val="0D0D0D" w:themeColor="text1" w:themeTint="F2"/>
                          <w:sz w:val="18"/>
                          <w:szCs w:val="22"/>
                          <w:lang w:val="es-ES"/>
                        </w:rPr>
                        <w:t>marzo</w:t>
                      </w:r>
                      <w:r w:rsidR="00F81BB8" w:rsidRPr="0054498A">
                        <w:rPr>
                          <w:rFonts w:asciiTheme="majorHAnsi" w:hAnsiTheme="majorHAnsi"/>
                          <w:color w:val="0D0D0D" w:themeColor="text1" w:themeTint="F2"/>
                          <w:sz w:val="18"/>
                          <w:szCs w:val="22"/>
                          <w:lang w:val="es-ES"/>
                        </w:rPr>
                        <w:t xml:space="preserve"> </w:t>
                      </w:r>
                      <w:r w:rsidRPr="0054498A">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656342">
                        <w:rPr>
                          <w:rFonts w:asciiTheme="majorHAnsi" w:hAnsiTheme="majorHAnsi"/>
                          <w:color w:val="0D0D0D" w:themeColor="text1" w:themeTint="F2"/>
                          <w:sz w:val="18"/>
                          <w:szCs w:val="22"/>
                          <w:lang w:val="es-ES"/>
                        </w:rPr>
                        <w:t>21</w:t>
                      </w:r>
                      <w:r w:rsidR="000432C7">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4498A">
                              <w:rPr>
                                <w:rFonts w:asciiTheme="majorHAnsi" w:hAnsiTheme="majorHAnsi"/>
                                <w:color w:val="595959" w:themeColor="text1" w:themeTint="A6"/>
                                <w:sz w:val="18"/>
                                <w:szCs w:val="18"/>
                                <w:lang w:val="pt-BR"/>
                              </w:rPr>
                              <w:t xml:space="preserve">Informe No. </w:t>
                            </w:r>
                            <w:r w:rsidR="00371005" w:rsidRPr="00371005">
                              <w:rPr>
                                <w:rFonts w:asciiTheme="majorHAnsi" w:hAnsiTheme="majorHAnsi"/>
                                <w:color w:val="595959" w:themeColor="text1" w:themeTint="A6"/>
                                <w:sz w:val="18"/>
                                <w:szCs w:val="18"/>
                                <w:lang w:val="pt-BR"/>
                              </w:rPr>
                              <w:t>49</w:t>
                            </w:r>
                            <w:r w:rsidR="007B05C4" w:rsidRPr="00371005">
                              <w:rPr>
                                <w:rFonts w:asciiTheme="majorHAnsi" w:hAnsiTheme="majorHAnsi"/>
                                <w:color w:val="595959" w:themeColor="text1" w:themeTint="A6"/>
                                <w:sz w:val="18"/>
                                <w:szCs w:val="18"/>
                                <w:lang w:val="pt-BR"/>
                              </w:rPr>
                              <w:t>/</w:t>
                            </w:r>
                            <w:r w:rsidR="00371005" w:rsidRPr="00371005">
                              <w:rPr>
                                <w:rFonts w:asciiTheme="majorHAnsi" w:hAnsiTheme="majorHAnsi"/>
                                <w:color w:val="595959" w:themeColor="text1" w:themeTint="A6"/>
                                <w:sz w:val="18"/>
                                <w:szCs w:val="18"/>
                                <w:lang w:val="pt-BR"/>
                              </w:rPr>
                              <w:t>21</w:t>
                            </w:r>
                            <w:r w:rsidRPr="00371005">
                              <w:rPr>
                                <w:rFonts w:asciiTheme="majorHAnsi" w:hAnsiTheme="majorHAnsi"/>
                                <w:color w:val="595959" w:themeColor="text1" w:themeTint="A6"/>
                                <w:sz w:val="18"/>
                                <w:szCs w:val="18"/>
                                <w:lang w:val="pt-BR"/>
                              </w:rPr>
                              <w:t xml:space="preserve">. </w:t>
                            </w:r>
                            <w:proofErr w:type="spellStart"/>
                            <w:r w:rsidR="000433C9" w:rsidRPr="0054498A">
                              <w:rPr>
                                <w:rFonts w:asciiTheme="majorHAnsi" w:hAnsiTheme="majorHAnsi"/>
                                <w:color w:val="595959" w:themeColor="text1" w:themeTint="A6"/>
                                <w:sz w:val="18"/>
                                <w:szCs w:val="18"/>
                                <w:lang w:val="es-ES_tradnl"/>
                              </w:rPr>
                              <w:t>Petici</w:t>
                            </w:r>
                            <w:r w:rsidR="000433C9" w:rsidRPr="0054498A">
                              <w:rPr>
                                <w:rFonts w:asciiTheme="majorHAnsi" w:hAnsiTheme="majorHAnsi"/>
                                <w:color w:val="595959" w:themeColor="text1" w:themeTint="A6"/>
                                <w:sz w:val="18"/>
                                <w:szCs w:val="18"/>
                                <w:lang w:val="es-ES"/>
                              </w:rPr>
                              <w:t>ón</w:t>
                            </w:r>
                            <w:proofErr w:type="spellEnd"/>
                            <w:r w:rsidR="000433C9" w:rsidRPr="0054498A">
                              <w:rPr>
                                <w:rFonts w:asciiTheme="majorHAnsi" w:hAnsiTheme="majorHAnsi"/>
                                <w:color w:val="595959" w:themeColor="text1" w:themeTint="A6"/>
                                <w:sz w:val="18"/>
                                <w:szCs w:val="18"/>
                                <w:lang w:val="es-ES"/>
                              </w:rPr>
                              <w:t xml:space="preserve"> </w:t>
                            </w:r>
                            <w:r w:rsidR="00653528" w:rsidRPr="0054498A">
                              <w:rPr>
                                <w:rFonts w:asciiTheme="majorHAnsi" w:hAnsiTheme="majorHAnsi"/>
                                <w:color w:val="595959" w:themeColor="text1" w:themeTint="A6"/>
                                <w:sz w:val="18"/>
                                <w:szCs w:val="18"/>
                                <w:lang w:val="es-ES"/>
                              </w:rPr>
                              <w:t>1474-11</w:t>
                            </w:r>
                            <w:r w:rsidR="000433C9" w:rsidRPr="0054498A">
                              <w:rPr>
                                <w:rFonts w:asciiTheme="majorHAnsi" w:hAnsiTheme="majorHAnsi"/>
                                <w:color w:val="595959" w:themeColor="text1" w:themeTint="A6"/>
                                <w:sz w:val="18"/>
                                <w:szCs w:val="18"/>
                                <w:lang w:val="es-ES"/>
                              </w:rPr>
                              <w:t xml:space="preserve">. </w:t>
                            </w:r>
                            <w:r w:rsidRPr="0054498A">
                              <w:rPr>
                                <w:rFonts w:asciiTheme="majorHAnsi" w:hAnsiTheme="majorHAnsi"/>
                                <w:color w:val="595959" w:themeColor="text1" w:themeTint="A6"/>
                                <w:sz w:val="18"/>
                                <w:szCs w:val="18"/>
                                <w:lang w:val="es-ES_tradnl"/>
                              </w:rPr>
                              <w:t xml:space="preserve">Admisibilidad. </w:t>
                            </w:r>
                            <w:r w:rsidR="00653528" w:rsidRPr="0054498A">
                              <w:rPr>
                                <w:rFonts w:asciiTheme="majorHAnsi" w:hAnsiTheme="majorHAnsi"/>
                                <w:color w:val="595959" w:themeColor="text1" w:themeTint="A6"/>
                                <w:sz w:val="18"/>
                                <w:szCs w:val="18"/>
                                <w:lang w:val="es-ES_tradnl"/>
                              </w:rPr>
                              <w:t>Felipe Gerardo Medina Villafañe</w:t>
                            </w:r>
                            <w:r w:rsidR="003A47AE" w:rsidRPr="0054498A">
                              <w:rPr>
                                <w:rFonts w:asciiTheme="majorHAnsi" w:hAnsiTheme="majorHAnsi"/>
                                <w:color w:val="595959" w:themeColor="text1" w:themeTint="A6"/>
                                <w:sz w:val="18"/>
                                <w:szCs w:val="18"/>
                                <w:lang w:val="es-ES_tradnl"/>
                              </w:rPr>
                              <w:t xml:space="preserve"> y familiares</w:t>
                            </w:r>
                            <w:r w:rsidRPr="0054498A">
                              <w:rPr>
                                <w:rFonts w:asciiTheme="majorHAnsi" w:hAnsiTheme="majorHAnsi"/>
                                <w:color w:val="595959" w:themeColor="text1" w:themeTint="A6"/>
                                <w:sz w:val="18"/>
                                <w:szCs w:val="18"/>
                                <w:lang w:val="es-ES_tradnl"/>
                              </w:rPr>
                              <w:t xml:space="preserve">. </w:t>
                            </w:r>
                            <w:r w:rsidR="00653528" w:rsidRPr="0054498A">
                              <w:rPr>
                                <w:rFonts w:asciiTheme="majorHAnsi" w:hAnsiTheme="majorHAnsi"/>
                                <w:color w:val="595959" w:themeColor="text1" w:themeTint="A6"/>
                                <w:sz w:val="18"/>
                                <w:szCs w:val="18"/>
                                <w:lang w:val="es-ES_tradnl"/>
                              </w:rPr>
                              <w:t>Colombia</w:t>
                            </w:r>
                            <w:r w:rsidRPr="0054498A">
                              <w:rPr>
                                <w:rFonts w:asciiTheme="majorHAnsi" w:hAnsiTheme="majorHAnsi"/>
                                <w:color w:val="595959" w:themeColor="text1" w:themeTint="A6"/>
                                <w:sz w:val="18"/>
                                <w:szCs w:val="18"/>
                                <w:lang w:val="es-ES_tradnl"/>
                              </w:rPr>
                              <w:t xml:space="preserve">. </w:t>
                            </w:r>
                            <w:r w:rsidR="00371005">
                              <w:rPr>
                                <w:rFonts w:asciiTheme="majorHAnsi" w:hAnsiTheme="majorHAnsi"/>
                                <w:color w:val="595959" w:themeColor="text1" w:themeTint="A6"/>
                                <w:sz w:val="18"/>
                                <w:szCs w:val="18"/>
                                <w:lang w:val="es-ES"/>
                              </w:rPr>
                              <w:t>6 de marzo de 2021</w:t>
                            </w:r>
                            <w:r w:rsidRPr="0054498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4498A">
                        <w:rPr>
                          <w:rFonts w:asciiTheme="majorHAnsi" w:hAnsiTheme="majorHAnsi"/>
                          <w:color w:val="595959" w:themeColor="text1" w:themeTint="A6"/>
                          <w:sz w:val="18"/>
                          <w:szCs w:val="18"/>
                          <w:lang w:val="pt-BR"/>
                        </w:rPr>
                        <w:t xml:space="preserve">Informe No. </w:t>
                      </w:r>
                      <w:r w:rsidR="00371005" w:rsidRPr="00371005">
                        <w:rPr>
                          <w:rFonts w:asciiTheme="majorHAnsi" w:hAnsiTheme="majorHAnsi"/>
                          <w:color w:val="595959" w:themeColor="text1" w:themeTint="A6"/>
                          <w:sz w:val="18"/>
                          <w:szCs w:val="18"/>
                          <w:lang w:val="pt-BR"/>
                        </w:rPr>
                        <w:t>49</w:t>
                      </w:r>
                      <w:r w:rsidR="007B05C4" w:rsidRPr="00371005">
                        <w:rPr>
                          <w:rFonts w:asciiTheme="majorHAnsi" w:hAnsiTheme="majorHAnsi"/>
                          <w:color w:val="595959" w:themeColor="text1" w:themeTint="A6"/>
                          <w:sz w:val="18"/>
                          <w:szCs w:val="18"/>
                          <w:lang w:val="pt-BR"/>
                        </w:rPr>
                        <w:t>/</w:t>
                      </w:r>
                      <w:r w:rsidR="00371005" w:rsidRPr="00371005">
                        <w:rPr>
                          <w:rFonts w:asciiTheme="majorHAnsi" w:hAnsiTheme="majorHAnsi"/>
                          <w:color w:val="595959" w:themeColor="text1" w:themeTint="A6"/>
                          <w:sz w:val="18"/>
                          <w:szCs w:val="18"/>
                          <w:lang w:val="pt-BR"/>
                        </w:rPr>
                        <w:t>21</w:t>
                      </w:r>
                      <w:r w:rsidRPr="00371005">
                        <w:rPr>
                          <w:rFonts w:asciiTheme="majorHAnsi" w:hAnsiTheme="majorHAnsi"/>
                          <w:color w:val="595959" w:themeColor="text1" w:themeTint="A6"/>
                          <w:sz w:val="18"/>
                          <w:szCs w:val="18"/>
                          <w:lang w:val="pt-BR"/>
                        </w:rPr>
                        <w:t xml:space="preserve">. </w:t>
                      </w:r>
                      <w:r w:rsidR="000433C9" w:rsidRPr="0054498A">
                        <w:rPr>
                          <w:rFonts w:asciiTheme="majorHAnsi" w:hAnsiTheme="majorHAnsi"/>
                          <w:color w:val="595959" w:themeColor="text1" w:themeTint="A6"/>
                          <w:sz w:val="18"/>
                          <w:szCs w:val="18"/>
                          <w:lang w:val="es-ES_tradnl"/>
                        </w:rPr>
                        <w:t>Petici</w:t>
                      </w:r>
                      <w:r w:rsidR="000433C9" w:rsidRPr="0054498A">
                        <w:rPr>
                          <w:rFonts w:asciiTheme="majorHAnsi" w:hAnsiTheme="majorHAnsi"/>
                          <w:color w:val="595959" w:themeColor="text1" w:themeTint="A6"/>
                          <w:sz w:val="18"/>
                          <w:szCs w:val="18"/>
                          <w:lang w:val="es-ES"/>
                        </w:rPr>
                        <w:t xml:space="preserve">ón </w:t>
                      </w:r>
                      <w:r w:rsidR="00653528" w:rsidRPr="0054498A">
                        <w:rPr>
                          <w:rFonts w:asciiTheme="majorHAnsi" w:hAnsiTheme="majorHAnsi"/>
                          <w:color w:val="595959" w:themeColor="text1" w:themeTint="A6"/>
                          <w:sz w:val="18"/>
                          <w:szCs w:val="18"/>
                          <w:lang w:val="es-ES"/>
                        </w:rPr>
                        <w:t>1474-11</w:t>
                      </w:r>
                      <w:r w:rsidR="000433C9" w:rsidRPr="0054498A">
                        <w:rPr>
                          <w:rFonts w:asciiTheme="majorHAnsi" w:hAnsiTheme="majorHAnsi"/>
                          <w:color w:val="595959" w:themeColor="text1" w:themeTint="A6"/>
                          <w:sz w:val="18"/>
                          <w:szCs w:val="18"/>
                          <w:lang w:val="es-ES"/>
                        </w:rPr>
                        <w:t xml:space="preserve">. </w:t>
                      </w:r>
                      <w:r w:rsidRPr="0054498A">
                        <w:rPr>
                          <w:rFonts w:asciiTheme="majorHAnsi" w:hAnsiTheme="majorHAnsi"/>
                          <w:color w:val="595959" w:themeColor="text1" w:themeTint="A6"/>
                          <w:sz w:val="18"/>
                          <w:szCs w:val="18"/>
                          <w:lang w:val="es-ES_tradnl"/>
                        </w:rPr>
                        <w:t xml:space="preserve">Admisibilidad. </w:t>
                      </w:r>
                      <w:r w:rsidR="00653528" w:rsidRPr="0054498A">
                        <w:rPr>
                          <w:rFonts w:asciiTheme="majorHAnsi" w:hAnsiTheme="majorHAnsi"/>
                          <w:color w:val="595959" w:themeColor="text1" w:themeTint="A6"/>
                          <w:sz w:val="18"/>
                          <w:szCs w:val="18"/>
                          <w:lang w:val="es-ES_tradnl"/>
                        </w:rPr>
                        <w:t>Felipe Gerardo Medina Villafañe</w:t>
                      </w:r>
                      <w:r w:rsidR="003A47AE" w:rsidRPr="0054498A">
                        <w:rPr>
                          <w:rFonts w:asciiTheme="majorHAnsi" w:hAnsiTheme="majorHAnsi"/>
                          <w:color w:val="595959" w:themeColor="text1" w:themeTint="A6"/>
                          <w:sz w:val="18"/>
                          <w:szCs w:val="18"/>
                          <w:lang w:val="es-ES_tradnl"/>
                        </w:rPr>
                        <w:t xml:space="preserve"> y familiares</w:t>
                      </w:r>
                      <w:r w:rsidRPr="0054498A">
                        <w:rPr>
                          <w:rFonts w:asciiTheme="majorHAnsi" w:hAnsiTheme="majorHAnsi"/>
                          <w:color w:val="595959" w:themeColor="text1" w:themeTint="A6"/>
                          <w:sz w:val="18"/>
                          <w:szCs w:val="18"/>
                          <w:lang w:val="es-ES_tradnl"/>
                        </w:rPr>
                        <w:t xml:space="preserve">. </w:t>
                      </w:r>
                      <w:r w:rsidR="00653528" w:rsidRPr="0054498A">
                        <w:rPr>
                          <w:rFonts w:asciiTheme="majorHAnsi" w:hAnsiTheme="majorHAnsi"/>
                          <w:color w:val="595959" w:themeColor="text1" w:themeTint="A6"/>
                          <w:sz w:val="18"/>
                          <w:szCs w:val="18"/>
                          <w:lang w:val="es-ES_tradnl"/>
                        </w:rPr>
                        <w:t>Colombia</w:t>
                      </w:r>
                      <w:r w:rsidRPr="0054498A">
                        <w:rPr>
                          <w:rFonts w:asciiTheme="majorHAnsi" w:hAnsiTheme="majorHAnsi"/>
                          <w:color w:val="595959" w:themeColor="text1" w:themeTint="A6"/>
                          <w:sz w:val="18"/>
                          <w:szCs w:val="18"/>
                          <w:lang w:val="es-ES_tradnl"/>
                        </w:rPr>
                        <w:t xml:space="preserve">. </w:t>
                      </w:r>
                      <w:r w:rsidR="00371005">
                        <w:rPr>
                          <w:rFonts w:asciiTheme="majorHAnsi" w:hAnsiTheme="majorHAnsi"/>
                          <w:color w:val="595959" w:themeColor="text1" w:themeTint="A6"/>
                          <w:sz w:val="18"/>
                          <w:szCs w:val="18"/>
                          <w:lang w:val="es-ES"/>
                        </w:rPr>
                        <w:t>6 de marzo de 2021</w:t>
                      </w:r>
                      <w:r w:rsidRPr="0054498A">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032327"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23C5"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032327"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653528" w:rsidP="008D2290">
            <w:pPr>
              <w:jc w:val="both"/>
              <w:rPr>
                <w:rFonts w:ascii="Cambria" w:hAnsi="Cambria"/>
                <w:bCs/>
                <w:sz w:val="20"/>
                <w:szCs w:val="20"/>
              </w:rPr>
            </w:pPr>
            <w:r>
              <w:rPr>
                <w:rFonts w:ascii="Cambria" w:hAnsi="Cambria"/>
                <w:bCs/>
                <w:sz w:val="20"/>
                <w:szCs w:val="20"/>
              </w:rPr>
              <w:t xml:space="preserve">Felipe Gerardo Medina </w:t>
            </w:r>
            <w:proofErr w:type="spellStart"/>
            <w:r>
              <w:rPr>
                <w:rFonts w:ascii="Cambria" w:hAnsi="Cambria"/>
                <w:bCs/>
                <w:sz w:val="20"/>
                <w:szCs w:val="20"/>
              </w:rPr>
              <w:t>Villafañe</w:t>
            </w:r>
            <w:proofErr w:type="spellEnd"/>
          </w:p>
        </w:tc>
      </w:tr>
      <w:tr w:rsidR="003239B8" w:rsidRPr="000432C7" w:rsidTr="004A6A54">
        <w:tc>
          <w:tcPr>
            <w:tcW w:w="3600" w:type="dxa"/>
            <w:tcBorders>
              <w:top w:val="single" w:sz="6" w:space="0" w:color="auto"/>
              <w:bottom w:val="single" w:sz="6" w:space="0" w:color="auto"/>
            </w:tcBorders>
            <w:shd w:val="clear" w:color="auto" w:fill="386294"/>
            <w:vAlign w:val="center"/>
          </w:tcPr>
          <w:p w:rsidR="003239B8" w:rsidRPr="000D05CB" w:rsidRDefault="0041428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653528" w:rsidP="008D2290">
            <w:pPr>
              <w:jc w:val="both"/>
              <w:rPr>
                <w:rFonts w:ascii="Cambria" w:hAnsi="Cambria"/>
                <w:bCs/>
                <w:sz w:val="20"/>
                <w:szCs w:val="20"/>
                <w:lang w:val="es-ES"/>
              </w:rPr>
            </w:pPr>
            <w:r>
              <w:rPr>
                <w:rFonts w:ascii="Cambria" w:hAnsi="Cambria"/>
                <w:bCs/>
                <w:sz w:val="20"/>
                <w:szCs w:val="20"/>
                <w:lang w:val="es-ES"/>
              </w:rPr>
              <w:t>Felipe Gerardo Medina Villafañe y familiares</w:t>
            </w:r>
            <w:r>
              <w:rPr>
                <w:rStyle w:val="FootnoteReference"/>
                <w:rFonts w:ascii="Cambria" w:hAnsi="Cambria"/>
                <w:bCs/>
                <w:sz w:val="20"/>
                <w:szCs w:val="20"/>
                <w:lang w:val="es-ES"/>
              </w:rPr>
              <w:footnoteReference w:id="2"/>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DD6991" w:rsidP="008D2290">
            <w:pPr>
              <w:jc w:val="both"/>
              <w:rPr>
                <w:rFonts w:ascii="Cambria" w:hAnsi="Cambria"/>
                <w:bCs/>
                <w:sz w:val="20"/>
                <w:szCs w:val="20"/>
              </w:rPr>
            </w:pPr>
            <w:r>
              <w:rPr>
                <w:rFonts w:ascii="Cambria" w:hAnsi="Cambria"/>
                <w:bCs/>
                <w:sz w:val="20"/>
                <w:szCs w:val="20"/>
              </w:rPr>
              <w:t>Colombia</w:t>
            </w:r>
          </w:p>
        </w:tc>
      </w:tr>
      <w:tr w:rsidR="00223A29" w:rsidRPr="000432C7"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DD6991" w:rsidRDefault="00DD6991" w:rsidP="008D2290">
            <w:pPr>
              <w:jc w:val="both"/>
              <w:rPr>
                <w:rFonts w:ascii="Cambria" w:hAnsi="Cambria"/>
                <w:bCs/>
                <w:sz w:val="20"/>
                <w:szCs w:val="20"/>
                <w:lang w:val="es-CO"/>
              </w:rPr>
            </w:pPr>
            <w:r w:rsidRPr="00DD6991">
              <w:rPr>
                <w:rFonts w:ascii="Cambria" w:hAnsi="Cambria"/>
                <w:bCs/>
                <w:sz w:val="20"/>
                <w:szCs w:val="20"/>
                <w:lang w:val="es-CO"/>
              </w:rPr>
              <w:t>Artículos 5 (integridad personal), 8 (garantías judici</w:t>
            </w:r>
            <w:r>
              <w:rPr>
                <w:rFonts w:ascii="Cambria" w:hAnsi="Cambria"/>
                <w:bCs/>
                <w:sz w:val="20"/>
                <w:szCs w:val="20"/>
                <w:lang w:val="es-CO"/>
              </w:rPr>
              <w:t>ales)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en relación con su artículo 1.1 (obligación de respetar los derechos)</w:t>
            </w:r>
            <w:r>
              <w:rPr>
                <w:rStyle w:val="FootnoteReference"/>
                <w:rFonts w:ascii="Cambria" w:hAnsi="Cambria"/>
                <w:bCs/>
                <w:sz w:val="20"/>
                <w:szCs w:val="20"/>
                <w:lang w:val="es-CO"/>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F45FF8" w:rsidP="002625EA">
            <w:pPr>
              <w:jc w:val="both"/>
              <w:rPr>
                <w:rFonts w:ascii="Cambria" w:hAnsi="Cambria"/>
                <w:bCs/>
                <w:sz w:val="20"/>
                <w:szCs w:val="20"/>
                <w:lang w:val="es-ES"/>
              </w:rPr>
            </w:pPr>
            <w:r>
              <w:rPr>
                <w:rFonts w:ascii="Cambria" w:hAnsi="Cambria"/>
                <w:bCs/>
                <w:sz w:val="20"/>
                <w:szCs w:val="20"/>
                <w:lang w:val="es-ES"/>
              </w:rPr>
              <w:t>26 de octubre de 2011</w:t>
            </w:r>
          </w:p>
        </w:tc>
      </w:tr>
      <w:tr w:rsidR="00131425" w:rsidRPr="000432C7"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987D43" w:rsidP="002625EA">
            <w:pPr>
              <w:jc w:val="both"/>
              <w:rPr>
                <w:rFonts w:ascii="Cambria" w:hAnsi="Cambria"/>
                <w:bCs/>
                <w:sz w:val="20"/>
                <w:szCs w:val="20"/>
                <w:lang w:val="es-ES"/>
              </w:rPr>
            </w:pPr>
            <w:r>
              <w:rPr>
                <w:rFonts w:ascii="Cambria" w:hAnsi="Cambria"/>
                <w:bCs/>
                <w:sz w:val="20"/>
                <w:szCs w:val="20"/>
                <w:lang w:val="es-ES"/>
              </w:rPr>
              <w:t xml:space="preserve">18 de diciembre de 2015, </w:t>
            </w:r>
            <w:r w:rsidR="00D66217">
              <w:rPr>
                <w:rFonts w:ascii="Cambria" w:hAnsi="Cambria"/>
                <w:bCs/>
                <w:sz w:val="20"/>
                <w:szCs w:val="20"/>
                <w:lang w:val="es-ES"/>
              </w:rPr>
              <w:t xml:space="preserve">4 de agosto de 2016, </w:t>
            </w:r>
            <w:r>
              <w:rPr>
                <w:rFonts w:ascii="Cambria" w:hAnsi="Cambria"/>
                <w:bCs/>
                <w:sz w:val="20"/>
                <w:szCs w:val="20"/>
                <w:lang w:val="es-ES"/>
              </w:rPr>
              <w:t xml:space="preserve">16 de noviembre de 2016, </w:t>
            </w:r>
            <w:r w:rsidR="00D66217">
              <w:rPr>
                <w:rFonts w:ascii="Cambria" w:hAnsi="Cambria"/>
                <w:bCs/>
                <w:sz w:val="20"/>
                <w:szCs w:val="20"/>
                <w:lang w:val="es-ES"/>
              </w:rPr>
              <w:t>28 de abril de 2017</w:t>
            </w:r>
            <w:r w:rsidR="003A47AE">
              <w:rPr>
                <w:rFonts w:ascii="Cambria" w:hAnsi="Cambria"/>
                <w:bCs/>
                <w:sz w:val="20"/>
                <w:szCs w:val="20"/>
                <w:lang w:val="es-ES"/>
              </w:rPr>
              <w:t xml:space="preserve"> y</w:t>
            </w:r>
            <w:r w:rsidR="00D66217">
              <w:rPr>
                <w:rFonts w:ascii="Cambria" w:hAnsi="Cambria"/>
                <w:bCs/>
                <w:sz w:val="20"/>
                <w:szCs w:val="20"/>
                <w:lang w:val="es-ES"/>
              </w:rPr>
              <w:t xml:space="preserve"> 30 de noviembre de 2017</w:t>
            </w:r>
          </w:p>
        </w:tc>
      </w:tr>
      <w:tr w:rsidR="004C2312" w:rsidRPr="00DD6991"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D66217" w:rsidP="008D2290">
            <w:pPr>
              <w:jc w:val="both"/>
              <w:rPr>
                <w:rFonts w:ascii="Cambria" w:hAnsi="Cambria"/>
                <w:bCs/>
                <w:sz w:val="20"/>
                <w:szCs w:val="20"/>
                <w:lang w:val="es-ES"/>
              </w:rPr>
            </w:pPr>
            <w:r>
              <w:rPr>
                <w:rFonts w:ascii="Cambria" w:hAnsi="Cambria"/>
                <w:bCs/>
                <w:sz w:val="20"/>
                <w:szCs w:val="20"/>
                <w:lang w:val="es-ES"/>
              </w:rPr>
              <w:t>4 de septiembre de 2018</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D66217" w:rsidP="008D2290">
            <w:pPr>
              <w:jc w:val="both"/>
              <w:rPr>
                <w:rFonts w:ascii="Cambria" w:hAnsi="Cambria"/>
                <w:bCs/>
                <w:sz w:val="20"/>
                <w:szCs w:val="20"/>
                <w:lang w:val="es-ES"/>
              </w:rPr>
            </w:pPr>
            <w:r>
              <w:rPr>
                <w:rFonts w:ascii="Cambria" w:hAnsi="Cambria"/>
                <w:bCs/>
                <w:sz w:val="20"/>
                <w:szCs w:val="20"/>
                <w:lang w:val="es-ES"/>
              </w:rPr>
              <w:t>1 de marzo de 2019</w:t>
            </w:r>
          </w:p>
        </w:tc>
      </w:tr>
      <w:tr w:rsidR="004C2312" w:rsidRPr="00DD6991"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D66217" w:rsidP="008D2290">
            <w:pPr>
              <w:jc w:val="both"/>
              <w:rPr>
                <w:rFonts w:ascii="Cambria" w:hAnsi="Cambria"/>
                <w:bCs/>
                <w:sz w:val="20"/>
                <w:szCs w:val="20"/>
                <w:lang w:val="es-ES"/>
              </w:rPr>
            </w:pPr>
            <w:r>
              <w:rPr>
                <w:rFonts w:ascii="Cambria" w:hAnsi="Cambria"/>
                <w:bCs/>
                <w:sz w:val="20"/>
                <w:szCs w:val="20"/>
                <w:lang w:val="es-ES"/>
              </w:rPr>
              <w:t>28 de mayo de 2019</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D66217" w:rsidP="008D2290">
            <w:pPr>
              <w:jc w:val="both"/>
              <w:rPr>
                <w:rFonts w:ascii="Cambria" w:hAnsi="Cambria"/>
                <w:bCs/>
                <w:sz w:val="20"/>
                <w:szCs w:val="20"/>
              </w:rPr>
            </w:pPr>
            <w:r>
              <w:rPr>
                <w:rFonts w:ascii="Cambria" w:hAnsi="Cambria"/>
                <w:bCs/>
                <w:sz w:val="20"/>
                <w:szCs w:val="20"/>
              </w:rPr>
              <w:t xml:space="preserve">24 de </w:t>
            </w:r>
            <w:proofErr w:type="spellStart"/>
            <w:r>
              <w:rPr>
                <w:rFonts w:ascii="Cambria" w:hAnsi="Cambria"/>
                <w:bCs/>
                <w:sz w:val="20"/>
                <w:szCs w:val="20"/>
              </w:rPr>
              <w:t>agosto</w:t>
            </w:r>
            <w:proofErr w:type="spellEnd"/>
            <w:r>
              <w:rPr>
                <w:rFonts w:ascii="Cambria" w:hAnsi="Cambria"/>
                <w:bCs/>
                <w:sz w:val="20"/>
                <w:szCs w:val="20"/>
              </w:rPr>
              <w:t xml:space="preserve"> de 2020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F45F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F45F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F45FF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0432C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F45FF8" w:rsidP="008D2290">
            <w:pPr>
              <w:jc w:val="both"/>
              <w:rPr>
                <w:rFonts w:ascii="Cambria" w:hAnsi="Cambria"/>
                <w:bCs/>
                <w:sz w:val="20"/>
                <w:szCs w:val="20"/>
                <w:lang w:val="es-ES"/>
              </w:rPr>
            </w:pPr>
            <w:r w:rsidRPr="00753616">
              <w:rPr>
                <w:rFonts w:asciiTheme="majorHAnsi" w:hAnsiTheme="majorHAnsi"/>
                <w:bCs/>
                <w:sz w:val="20"/>
                <w:szCs w:val="20"/>
                <w:lang w:val="es-ES"/>
              </w:rPr>
              <w:t>Sí, Convención Americana (depósito del instrumento de ratificación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D6991"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F45FF8" w:rsidP="008D2290">
            <w:pPr>
              <w:jc w:val="both"/>
              <w:rPr>
                <w:rFonts w:ascii="Cambria" w:hAnsi="Cambria"/>
                <w:bCs/>
                <w:sz w:val="20"/>
                <w:szCs w:val="20"/>
                <w:lang w:val="es-ES"/>
              </w:rPr>
            </w:pPr>
            <w:r>
              <w:rPr>
                <w:rFonts w:ascii="Cambria" w:hAnsi="Cambria"/>
                <w:bCs/>
                <w:sz w:val="20"/>
                <w:szCs w:val="20"/>
                <w:lang w:val="es-ES"/>
              </w:rPr>
              <w:t>No</w:t>
            </w:r>
          </w:p>
        </w:tc>
      </w:tr>
      <w:tr w:rsidR="003239B8" w:rsidRPr="000432C7"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F45FF8" w:rsidRDefault="00F45FF8" w:rsidP="008D2290">
            <w:pPr>
              <w:jc w:val="both"/>
              <w:rPr>
                <w:rFonts w:ascii="Cambria" w:hAnsi="Cambria"/>
                <w:bCs/>
                <w:sz w:val="20"/>
                <w:szCs w:val="20"/>
                <w:lang w:val="es-CO"/>
              </w:rPr>
            </w:pPr>
            <w:r w:rsidRPr="00F45FF8">
              <w:rPr>
                <w:rFonts w:ascii="Cambria" w:hAnsi="Cambria"/>
                <w:bCs/>
                <w:sz w:val="20"/>
                <w:szCs w:val="20"/>
                <w:lang w:val="es-CO"/>
              </w:rPr>
              <w:t>Artículos 5 (integridad personal), 8 (garantías jud</w:t>
            </w:r>
            <w:r>
              <w:rPr>
                <w:rFonts w:ascii="Cambria" w:hAnsi="Cambria"/>
                <w:bCs/>
                <w:sz w:val="20"/>
                <w:szCs w:val="20"/>
                <w:lang w:val="es-CO"/>
              </w:rPr>
              <w:t>iciales) y 25 (protección judicial) de la Convención Americana</w:t>
            </w:r>
            <w:r w:rsidR="00EE1448">
              <w:rPr>
                <w:rFonts w:ascii="Cambria" w:hAnsi="Cambria"/>
                <w:bCs/>
                <w:sz w:val="20"/>
                <w:szCs w:val="20"/>
                <w:lang w:val="es-CO"/>
              </w:rPr>
              <w:t>, en relación con su artículo 1.1 (obligación de respetar los derechos)</w:t>
            </w:r>
          </w:p>
        </w:tc>
      </w:tr>
      <w:tr w:rsidR="003239B8" w:rsidRPr="000432C7"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F45FF8" w:rsidP="00EE1448">
            <w:pPr>
              <w:jc w:val="both"/>
              <w:rPr>
                <w:rFonts w:ascii="Cambria" w:hAnsi="Cambria"/>
                <w:bCs/>
                <w:sz w:val="20"/>
                <w:szCs w:val="20"/>
                <w:lang w:val="es-ES"/>
              </w:rPr>
            </w:pPr>
            <w:r>
              <w:rPr>
                <w:rFonts w:ascii="Cambria" w:hAnsi="Cambria"/>
                <w:bCs/>
                <w:sz w:val="20"/>
                <w:szCs w:val="20"/>
                <w:lang w:val="es-ES"/>
              </w:rPr>
              <w:t xml:space="preserve">Sí, </w:t>
            </w:r>
            <w:r w:rsidR="00302603" w:rsidRPr="00302603">
              <w:rPr>
                <w:rFonts w:ascii="Cambria" w:hAnsi="Cambria"/>
                <w:bCs/>
                <w:sz w:val="20"/>
                <w:szCs w:val="20"/>
                <w:lang w:val="es-ES"/>
              </w:rPr>
              <w:t>aplica la excepción del artículo 46.2.</w:t>
            </w:r>
            <w:r w:rsidRPr="00302603">
              <w:rPr>
                <w:rFonts w:ascii="Cambria" w:hAnsi="Cambria"/>
                <w:bCs/>
                <w:sz w:val="20"/>
                <w:szCs w:val="20"/>
                <w:lang w:val="es-ES"/>
              </w:rPr>
              <w:t>c) de la Convención Americana</w:t>
            </w:r>
          </w:p>
        </w:tc>
      </w:tr>
      <w:tr w:rsidR="003239B8" w:rsidRPr="000432C7"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F45FF8" w:rsidRDefault="00F45FF8" w:rsidP="008D2290">
            <w:pPr>
              <w:rPr>
                <w:rFonts w:ascii="Cambria" w:hAnsi="Cambria"/>
                <w:bCs/>
                <w:sz w:val="20"/>
                <w:szCs w:val="20"/>
                <w:lang w:val="es-CO"/>
              </w:rPr>
            </w:pPr>
            <w:r w:rsidRPr="00F45FF8">
              <w:rPr>
                <w:rFonts w:ascii="Cambria" w:hAnsi="Cambria"/>
                <w:bCs/>
                <w:sz w:val="20"/>
                <w:szCs w:val="20"/>
                <w:lang w:val="es-CO"/>
              </w:rPr>
              <w:t>Sí, en los términos d</w:t>
            </w:r>
            <w:r>
              <w:rPr>
                <w:rFonts w:ascii="Cambria" w:hAnsi="Cambria"/>
                <w:bCs/>
                <w:sz w:val="20"/>
                <w:szCs w:val="20"/>
                <w:lang w:val="es-CO"/>
              </w:rPr>
              <w:t>e la Sección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6E5C40">
        <w:rPr>
          <w:rFonts w:ascii="Cambria" w:hAnsi="Cambria"/>
          <w:sz w:val="20"/>
          <w:szCs w:val="20"/>
          <w:lang w:val="es-AR"/>
        </w:rPr>
        <w:tab/>
      </w:r>
      <w:r w:rsidR="00DD6991">
        <w:rPr>
          <w:rFonts w:ascii="Cambria" w:hAnsi="Cambria"/>
          <w:sz w:val="20"/>
          <w:szCs w:val="20"/>
          <w:lang w:val="es-AR"/>
        </w:rPr>
        <w:t xml:space="preserve">El peticionario es una persona de la tercera edad, y acude en nombre propio a la CIDH alegando la responsabilidad internacional del Estado colombiano por la violación de sus derechos a la </w:t>
      </w:r>
      <w:r w:rsidR="00DD6991">
        <w:rPr>
          <w:rFonts w:ascii="Cambria" w:hAnsi="Cambria"/>
          <w:sz w:val="20"/>
          <w:szCs w:val="20"/>
          <w:lang w:val="es-AR"/>
        </w:rPr>
        <w:lastRenderedPageBreak/>
        <w:t>integridad personal, las garantías judiciales y la protección judicial, en virtud de las lesiones que le</w:t>
      </w:r>
      <w:r w:rsidR="003A47AE">
        <w:rPr>
          <w:rFonts w:ascii="Cambria" w:hAnsi="Cambria"/>
          <w:sz w:val="20"/>
          <w:szCs w:val="20"/>
          <w:lang w:val="es-AR"/>
        </w:rPr>
        <w:t xml:space="preserve"> habría</w:t>
      </w:r>
      <w:r w:rsidR="00DD6991">
        <w:rPr>
          <w:rFonts w:ascii="Cambria" w:hAnsi="Cambria"/>
          <w:sz w:val="20"/>
          <w:szCs w:val="20"/>
          <w:lang w:val="es-AR"/>
        </w:rPr>
        <w:t xml:space="preserve"> caus</w:t>
      </w:r>
      <w:r w:rsidR="003A47AE">
        <w:rPr>
          <w:rFonts w:ascii="Cambria" w:hAnsi="Cambria"/>
          <w:sz w:val="20"/>
          <w:szCs w:val="20"/>
          <w:lang w:val="es-AR"/>
        </w:rPr>
        <w:t>ado</w:t>
      </w:r>
      <w:r w:rsidR="00DD6991">
        <w:rPr>
          <w:rFonts w:ascii="Cambria" w:hAnsi="Cambria"/>
          <w:sz w:val="20"/>
          <w:szCs w:val="20"/>
          <w:lang w:val="es-AR"/>
        </w:rPr>
        <w:t xml:space="preserve"> un agente de la Fuerza Pública y </w:t>
      </w:r>
      <w:r w:rsidR="003A47AE">
        <w:rPr>
          <w:rFonts w:ascii="Cambria" w:hAnsi="Cambria"/>
          <w:sz w:val="20"/>
          <w:szCs w:val="20"/>
          <w:lang w:val="es-AR"/>
        </w:rPr>
        <w:t xml:space="preserve">de </w:t>
      </w:r>
      <w:r w:rsidR="00DD6991">
        <w:rPr>
          <w:rFonts w:ascii="Cambria" w:hAnsi="Cambria"/>
          <w:sz w:val="20"/>
          <w:szCs w:val="20"/>
          <w:lang w:val="es-AR"/>
        </w:rPr>
        <w:t>la impunidad que rodea a este incidente.</w:t>
      </w:r>
    </w:p>
    <w:p w:rsidR="00DD6991"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DF22D0">
        <w:rPr>
          <w:rFonts w:ascii="Cambria" w:hAnsi="Cambria"/>
          <w:sz w:val="20"/>
          <w:szCs w:val="20"/>
          <w:lang w:val="es-AR"/>
        </w:rPr>
        <w:tab/>
      </w:r>
      <w:r w:rsidR="00DD6991">
        <w:rPr>
          <w:rFonts w:ascii="Cambria" w:hAnsi="Cambria"/>
          <w:sz w:val="20"/>
          <w:szCs w:val="20"/>
          <w:lang w:val="es-AR"/>
        </w:rPr>
        <w:t xml:space="preserve">Explica el señor Medina que el </w:t>
      </w:r>
      <w:r w:rsidR="00F45FF8">
        <w:rPr>
          <w:rFonts w:ascii="Cambria" w:hAnsi="Cambria"/>
          <w:sz w:val="20"/>
          <w:szCs w:val="20"/>
          <w:lang w:val="es-AR"/>
        </w:rPr>
        <w:t>22 de agosto de 2003</w:t>
      </w:r>
      <w:r w:rsidR="00DD6991">
        <w:rPr>
          <w:rFonts w:ascii="Cambria" w:hAnsi="Cambria"/>
          <w:sz w:val="20"/>
          <w:szCs w:val="20"/>
          <w:lang w:val="es-AR"/>
        </w:rPr>
        <w:t>, mientras se desplazaba en su bicicleta</w:t>
      </w:r>
      <w:r w:rsidR="00F45FF8">
        <w:rPr>
          <w:rFonts w:ascii="Cambria" w:hAnsi="Cambria"/>
          <w:sz w:val="20"/>
          <w:szCs w:val="20"/>
          <w:lang w:val="es-AR"/>
        </w:rPr>
        <w:t xml:space="preserve"> en horas de la noche</w:t>
      </w:r>
      <w:r w:rsidR="00DD6991">
        <w:rPr>
          <w:rFonts w:ascii="Cambria" w:hAnsi="Cambria"/>
          <w:sz w:val="20"/>
          <w:szCs w:val="20"/>
          <w:lang w:val="es-AR"/>
        </w:rPr>
        <w:t xml:space="preserve"> por una </w:t>
      </w:r>
      <w:r w:rsidR="008D15E3">
        <w:rPr>
          <w:rFonts w:ascii="Cambria" w:hAnsi="Cambria"/>
          <w:sz w:val="20"/>
          <w:szCs w:val="20"/>
          <w:lang w:val="es-AR"/>
        </w:rPr>
        <w:t>calle</w:t>
      </w:r>
      <w:r w:rsidR="00DD6991">
        <w:rPr>
          <w:rFonts w:ascii="Cambria" w:hAnsi="Cambria"/>
          <w:sz w:val="20"/>
          <w:szCs w:val="20"/>
          <w:lang w:val="es-AR"/>
        </w:rPr>
        <w:t xml:space="preserve"> del municipio de </w:t>
      </w:r>
      <w:r w:rsidR="008D15E3">
        <w:rPr>
          <w:rFonts w:ascii="Cambria" w:hAnsi="Cambria"/>
          <w:sz w:val="20"/>
          <w:szCs w:val="20"/>
          <w:lang w:val="es-AR"/>
        </w:rPr>
        <w:t>Puerto Carreño (Vichada)</w:t>
      </w:r>
      <w:r w:rsidR="00DD6991">
        <w:rPr>
          <w:rFonts w:ascii="Cambria" w:hAnsi="Cambria"/>
          <w:sz w:val="20"/>
          <w:szCs w:val="20"/>
          <w:lang w:val="es-AR"/>
        </w:rPr>
        <w:t xml:space="preserve">, tuvo un accidente </w:t>
      </w:r>
      <w:r w:rsidR="008D15E3">
        <w:rPr>
          <w:rFonts w:ascii="Cambria" w:hAnsi="Cambria"/>
          <w:sz w:val="20"/>
          <w:szCs w:val="20"/>
          <w:lang w:val="es-AR"/>
        </w:rPr>
        <w:t xml:space="preserve">al chocar </w:t>
      </w:r>
      <w:r w:rsidR="00DD6991">
        <w:rPr>
          <w:rFonts w:ascii="Cambria" w:hAnsi="Cambria"/>
          <w:sz w:val="20"/>
          <w:szCs w:val="20"/>
          <w:lang w:val="es-AR"/>
        </w:rPr>
        <w:t>con el teniente</w:t>
      </w:r>
      <w:r w:rsidR="00F45FF8">
        <w:rPr>
          <w:rFonts w:ascii="Cambria" w:hAnsi="Cambria"/>
          <w:sz w:val="20"/>
          <w:szCs w:val="20"/>
          <w:lang w:val="es-AR"/>
        </w:rPr>
        <w:t xml:space="preserve"> José Her</w:t>
      </w:r>
      <w:r w:rsidR="00DD3971">
        <w:rPr>
          <w:rFonts w:ascii="Cambria" w:hAnsi="Cambria"/>
          <w:sz w:val="20"/>
          <w:szCs w:val="20"/>
          <w:lang w:val="es-AR"/>
        </w:rPr>
        <w:t>ma</w:t>
      </w:r>
      <w:r w:rsidR="00F45FF8">
        <w:rPr>
          <w:rFonts w:ascii="Cambria" w:hAnsi="Cambria"/>
          <w:sz w:val="20"/>
          <w:szCs w:val="20"/>
          <w:lang w:val="es-AR"/>
        </w:rPr>
        <w:t>n Díaz Torres</w:t>
      </w:r>
      <w:r w:rsidR="00DD6991">
        <w:rPr>
          <w:rFonts w:ascii="Cambria" w:hAnsi="Cambria"/>
          <w:sz w:val="20"/>
          <w:szCs w:val="20"/>
          <w:lang w:val="es-AR"/>
        </w:rPr>
        <w:t>,</w:t>
      </w:r>
      <w:r w:rsidR="00DD3971">
        <w:rPr>
          <w:rFonts w:ascii="Cambria" w:hAnsi="Cambria"/>
          <w:sz w:val="20"/>
          <w:szCs w:val="20"/>
          <w:lang w:val="es-AR"/>
        </w:rPr>
        <w:t xml:space="preserve"> Teniente de Corbeta </w:t>
      </w:r>
      <w:r w:rsidR="008D15E3">
        <w:rPr>
          <w:rFonts w:ascii="Cambria" w:hAnsi="Cambria"/>
          <w:sz w:val="20"/>
          <w:szCs w:val="20"/>
          <w:lang w:val="es-AR"/>
        </w:rPr>
        <w:t>Armada Nacional</w:t>
      </w:r>
      <w:r w:rsidR="00DD6991">
        <w:rPr>
          <w:rFonts w:ascii="Cambria" w:hAnsi="Cambria"/>
          <w:sz w:val="20"/>
          <w:szCs w:val="20"/>
          <w:lang w:val="es-AR"/>
        </w:rPr>
        <w:t xml:space="preserve">. El peticionario informa que el teniente </w:t>
      </w:r>
      <w:r w:rsidR="003A47AE">
        <w:rPr>
          <w:rFonts w:ascii="Cambria" w:hAnsi="Cambria"/>
          <w:sz w:val="20"/>
          <w:szCs w:val="20"/>
          <w:lang w:val="es-AR"/>
        </w:rPr>
        <w:t xml:space="preserve">Díaz </w:t>
      </w:r>
      <w:r w:rsidR="00DD6991">
        <w:rPr>
          <w:rFonts w:ascii="Cambria" w:hAnsi="Cambria"/>
          <w:sz w:val="20"/>
          <w:szCs w:val="20"/>
          <w:lang w:val="es-AR"/>
        </w:rPr>
        <w:t xml:space="preserve">se movilizaba en una motocicleta, pero de las piezas procesales obrantes en el expediente </w:t>
      </w:r>
      <w:r w:rsidR="003A47AE">
        <w:rPr>
          <w:rFonts w:ascii="Cambria" w:hAnsi="Cambria"/>
          <w:sz w:val="20"/>
          <w:szCs w:val="20"/>
          <w:lang w:val="es-AR"/>
        </w:rPr>
        <w:t xml:space="preserve">parecería deducirse </w:t>
      </w:r>
      <w:r w:rsidR="00DD6991">
        <w:rPr>
          <w:rFonts w:ascii="Cambria" w:hAnsi="Cambria"/>
          <w:sz w:val="20"/>
          <w:szCs w:val="20"/>
          <w:lang w:val="es-AR"/>
        </w:rPr>
        <w:t xml:space="preserve">que el teniente </w:t>
      </w:r>
      <w:r w:rsidR="008D15E3">
        <w:rPr>
          <w:rFonts w:ascii="Cambria" w:hAnsi="Cambria"/>
          <w:sz w:val="20"/>
          <w:szCs w:val="20"/>
          <w:lang w:val="es-AR"/>
        </w:rPr>
        <w:t xml:space="preserve">Díaz </w:t>
      </w:r>
      <w:r w:rsidR="00DD6991">
        <w:rPr>
          <w:rFonts w:ascii="Cambria" w:hAnsi="Cambria"/>
          <w:sz w:val="20"/>
          <w:szCs w:val="20"/>
          <w:lang w:val="es-AR"/>
        </w:rPr>
        <w:t xml:space="preserve">también </w:t>
      </w:r>
      <w:r w:rsidR="003A47AE">
        <w:rPr>
          <w:rFonts w:ascii="Cambria" w:hAnsi="Cambria"/>
          <w:sz w:val="20"/>
          <w:szCs w:val="20"/>
          <w:lang w:val="es-AR"/>
        </w:rPr>
        <w:t xml:space="preserve">habría estado </w:t>
      </w:r>
      <w:r w:rsidR="00DD6991">
        <w:rPr>
          <w:rFonts w:ascii="Cambria" w:hAnsi="Cambria"/>
          <w:sz w:val="20"/>
          <w:szCs w:val="20"/>
          <w:lang w:val="es-AR"/>
        </w:rPr>
        <w:t>circula</w:t>
      </w:r>
      <w:r w:rsidR="003A47AE">
        <w:rPr>
          <w:rFonts w:ascii="Cambria" w:hAnsi="Cambria"/>
          <w:sz w:val="20"/>
          <w:szCs w:val="20"/>
          <w:lang w:val="es-AR"/>
        </w:rPr>
        <w:t>ndo</w:t>
      </w:r>
      <w:r w:rsidR="00DD6991">
        <w:rPr>
          <w:rFonts w:ascii="Cambria" w:hAnsi="Cambria"/>
          <w:sz w:val="20"/>
          <w:szCs w:val="20"/>
          <w:lang w:val="es-AR"/>
        </w:rPr>
        <w:t xml:space="preserve"> en una bicicleta. El señor Medina afirma que como consecuencia del choque cayó al suelo, y que acto seguido el teniente</w:t>
      </w:r>
      <w:r w:rsidR="008D15E3">
        <w:rPr>
          <w:rFonts w:ascii="Cambria" w:hAnsi="Cambria"/>
          <w:sz w:val="20"/>
          <w:szCs w:val="20"/>
          <w:lang w:val="es-AR"/>
        </w:rPr>
        <w:t xml:space="preserve"> Díaz </w:t>
      </w:r>
      <w:r w:rsidR="00DD6991">
        <w:rPr>
          <w:rFonts w:ascii="Cambria" w:hAnsi="Cambria"/>
          <w:sz w:val="20"/>
          <w:szCs w:val="20"/>
          <w:lang w:val="es-AR"/>
        </w:rPr>
        <w:t>lo atacó con patadas</w:t>
      </w:r>
      <w:r w:rsidR="003A47AE">
        <w:rPr>
          <w:rFonts w:ascii="Cambria" w:hAnsi="Cambria"/>
          <w:sz w:val="20"/>
          <w:szCs w:val="20"/>
          <w:lang w:val="es-AR"/>
        </w:rPr>
        <w:t xml:space="preserve"> y golpes</w:t>
      </w:r>
      <w:r w:rsidR="00DD6991">
        <w:rPr>
          <w:rFonts w:ascii="Cambria" w:hAnsi="Cambria"/>
          <w:sz w:val="20"/>
          <w:szCs w:val="20"/>
          <w:lang w:val="es-AR"/>
        </w:rPr>
        <w:t xml:space="preserve">. Como resultado del incidente, el señor Medina sufrió una fractura craneal </w:t>
      </w:r>
      <w:r w:rsidR="008D15E3">
        <w:rPr>
          <w:rFonts w:ascii="Cambria" w:hAnsi="Cambria"/>
          <w:sz w:val="20"/>
          <w:szCs w:val="20"/>
          <w:lang w:val="es-AR"/>
        </w:rPr>
        <w:t xml:space="preserve">con trauma craneoencefálico severo, </w:t>
      </w:r>
      <w:r w:rsidR="00DD6991">
        <w:rPr>
          <w:rFonts w:ascii="Cambria" w:hAnsi="Cambria"/>
          <w:sz w:val="20"/>
          <w:szCs w:val="20"/>
          <w:lang w:val="es-AR"/>
        </w:rPr>
        <w:t xml:space="preserve">y tuvo que ser </w:t>
      </w:r>
      <w:r w:rsidR="00F45FF8">
        <w:rPr>
          <w:rFonts w:ascii="Cambria" w:hAnsi="Cambria"/>
          <w:sz w:val="20"/>
          <w:szCs w:val="20"/>
          <w:lang w:val="es-AR"/>
        </w:rPr>
        <w:t xml:space="preserve">transportado por vía aérea al Hospital San Carlos en Bogotá, donde fue </w:t>
      </w:r>
      <w:r w:rsidR="00DD6991">
        <w:rPr>
          <w:rFonts w:ascii="Cambria" w:hAnsi="Cambria"/>
          <w:sz w:val="20"/>
          <w:szCs w:val="20"/>
          <w:lang w:val="es-AR"/>
        </w:rPr>
        <w:t xml:space="preserve">intervenido quirúrgicamente, quedando hospitalizado por varios días. Aportó a su petición copia de un certificado médico forense en el cual se le otorgaron </w:t>
      </w:r>
      <w:r w:rsidR="00EE345C">
        <w:rPr>
          <w:rFonts w:ascii="Cambria" w:hAnsi="Cambria"/>
          <w:sz w:val="20"/>
          <w:szCs w:val="20"/>
          <w:lang w:val="es-AR"/>
        </w:rPr>
        <w:t>50</w:t>
      </w:r>
      <w:r w:rsidR="00DD3971">
        <w:rPr>
          <w:rFonts w:ascii="Cambria" w:hAnsi="Cambria"/>
          <w:sz w:val="20"/>
          <w:szCs w:val="20"/>
          <w:lang w:val="es-AR"/>
        </w:rPr>
        <w:t xml:space="preserve"> </w:t>
      </w:r>
      <w:r w:rsidR="00DD6991">
        <w:rPr>
          <w:rFonts w:ascii="Cambria" w:hAnsi="Cambria"/>
          <w:sz w:val="20"/>
          <w:szCs w:val="20"/>
          <w:lang w:val="es-AR"/>
        </w:rPr>
        <w:t xml:space="preserve">días de incapacidad </w:t>
      </w:r>
      <w:r w:rsidR="00DD3971">
        <w:rPr>
          <w:rFonts w:ascii="Cambria" w:hAnsi="Cambria"/>
          <w:sz w:val="20"/>
          <w:szCs w:val="20"/>
          <w:lang w:val="es-AR"/>
        </w:rPr>
        <w:t>médico</w:t>
      </w:r>
      <w:r w:rsidR="003A47AE">
        <w:rPr>
          <w:rFonts w:ascii="Cambria" w:hAnsi="Cambria"/>
          <w:sz w:val="20"/>
          <w:szCs w:val="20"/>
          <w:lang w:val="es-AR"/>
        </w:rPr>
        <w:t>-legal</w:t>
      </w:r>
      <w:r w:rsidR="00DD3971">
        <w:rPr>
          <w:rFonts w:ascii="Cambria" w:hAnsi="Cambria"/>
          <w:sz w:val="20"/>
          <w:szCs w:val="20"/>
          <w:lang w:val="es-AR"/>
        </w:rPr>
        <w:t xml:space="preserve"> </w:t>
      </w:r>
      <w:r w:rsidR="00DD6991">
        <w:rPr>
          <w:rFonts w:ascii="Cambria" w:hAnsi="Cambria"/>
          <w:sz w:val="20"/>
          <w:szCs w:val="20"/>
          <w:lang w:val="es-AR"/>
        </w:rPr>
        <w:t>a consecuencia del accidente y los golpes recibidos</w:t>
      </w:r>
      <w:r w:rsidR="008D15E3">
        <w:rPr>
          <w:rFonts w:ascii="Cambria" w:hAnsi="Cambria"/>
          <w:sz w:val="20"/>
          <w:szCs w:val="20"/>
          <w:lang w:val="es-AR"/>
        </w:rPr>
        <w:t xml:space="preserve">; también </w:t>
      </w:r>
      <w:r w:rsidR="00DD3971">
        <w:rPr>
          <w:rFonts w:ascii="Cambria" w:hAnsi="Cambria"/>
          <w:sz w:val="20"/>
          <w:szCs w:val="20"/>
          <w:lang w:val="es-AR"/>
        </w:rPr>
        <w:t xml:space="preserve">consta en dicho certificado que sufrió deformidad física permanente que afectó su rostro. El señor Medina </w:t>
      </w:r>
      <w:r w:rsidR="003A47AE">
        <w:rPr>
          <w:rFonts w:ascii="Cambria" w:hAnsi="Cambria"/>
          <w:sz w:val="20"/>
          <w:szCs w:val="20"/>
          <w:lang w:val="es-AR"/>
        </w:rPr>
        <w:t>a</w:t>
      </w:r>
      <w:r w:rsidR="008D15E3">
        <w:rPr>
          <w:rFonts w:ascii="Cambria" w:hAnsi="Cambria"/>
          <w:sz w:val="20"/>
          <w:szCs w:val="20"/>
          <w:lang w:val="es-AR"/>
        </w:rPr>
        <w:t xml:space="preserve">portó </w:t>
      </w:r>
      <w:r w:rsidR="003A47AE">
        <w:rPr>
          <w:rFonts w:ascii="Cambria" w:hAnsi="Cambria"/>
          <w:sz w:val="20"/>
          <w:szCs w:val="20"/>
          <w:lang w:val="es-AR"/>
        </w:rPr>
        <w:t xml:space="preserve">al expediente </w:t>
      </w:r>
      <w:r w:rsidR="008D15E3">
        <w:rPr>
          <w:rFonts w:ascii="Cambria" w:hAnsi="Cambria"/>
          <w:sz w:val="20"/>
          <w:szCs w:val="20"/>
          <w:lang w:val="es-AR"/>
        </w:rPr>
        <w:t xml:space="preserve">diversos documentos médicos que demuestran el alcance </w:t>
      </w:r>
      <w:r w:rsidR="003A47AE">
        <w:rPr>
          <w:rFonts w:ascii="Cambria" w:hAnsi="Cambria"/>
          <w:sz w:val="20"/>
          <w:szCs w:val="20"/>
          <w:lang w:val="es-AR"/>
        </w:rPr>
        <w:t xml:space="preserve">y severidad </w:t>
      </w:r>
      <w:r w:rsidR="008D15E3">
        <w:rPr>
          <w:rFonts w:ascii="Cambria" w:hAnsi="Cambria"/>
          <w:sz w:val="20"/>
          <w:szCs w:val="20"/>
          <w:lang w:val="es-AR"/>
        </w:rPr>
        <w:t>de sus lesiones</w:t>
      </w:r>
      <w:r w:rsidR="003A47AE">
        <w:rPr>
          <w:rFonts w:ascii="Cambria" w:hAnsi="Cambria"/>
          <w:sz w:val="20"/>
          <w:szCs w:val="20"/>
          <w:lang w:val="es-AR"/>
        </w:rPr>
        <w:t>,</w:t>
      </w:r>
      <w:r w:rsidR="008D15E3">
        <w:rPr>
          <w:rFonts w:ascii="Cambria" w:hAnsi="Cambria"/>
          <w:sz w:val="20"/>
          <w:szCs w:val="20"/>
          <w:lang w:val="es-AR"/>
        </w:rPr>
        <w:t xml:space="preserve"> y el tratamiento </w:t>
      </w:r>
      <w:r w:rsidR="003A47AE">
        <w:rPr>
          <w:rFonts w:ascii="Cambria" w:hAnsi="Cambria"/>
          <w:sz w:val="20"/>
          <w:szCs w:val="20"/>
          <w:lang w:val="es-AR"/>
        </w:rPr>
        <w:t xml:space="preserve">médico y </w:t>
      </w:r>
      <w:r w:rsidR="008D15E3">
        <w:rPr>
          <w:rFonts w:ascii="Cambria" w:hAnsi="Cambria"/>
          <w:sz w:val="20"/>
          <w:szCs w:val="20"/>
          <w:lang w:val="es-AR"/>
        </w:rPr>
        <w:t>hospitalario que le fue suministrado</w:t>
      </w:r>
      <w:r w:rsidR="00DD6991">
        <w:rPr>
          <w:rFonts w:ascii="Cambria" w:hAnsi="Cambria"/>
          <w:sz w:val="20"/>
          <w:szCs w:val="20"/>
          <w:lang w:val="es-AR"/>
        </w:rPr>
        <w:t>.</w:t>
      </w:r>
    </w:p>
    <w:p w:rsidR="00DD6991"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EE345C">
        <w:rPr>
          <w:rFonts w:ascii="Cambria" w:hAnsi="Cambria"/>
          <w:sz w:val="20"/>
          <w:szCs w:val="20"/>
          <w:lang w:val="es-AR"/>
        </w:rPr>
        <w:tab/>
      </w:r>
      <w:r w:rsidR="00DD6991">
        <w:rPr>
          <w:rFonts w:ascii="Cambria" w:hAnsi="Cambria"/>
          <w:sz w:val="20"/>
          <w:szCs w:val="20"/>
          <w:lang w:val="es-AR"/>
        </w:rPr>
        <w:t xml:space="preserve">El señor Medina interpuso una denuncia penal </w:t>
      </w:r>
      <w:r w:rsidR="003A47AE">
        <w:rPr>
          <w:rFonts w:ascii="Cambria" w:hAnsi="Cambria"/>
          <w:sz w:val="20"/>
          <w:szCs w:val="20"/>
          <w:lang w:val="es-AR"/>
        </w:rPr>
        <w:t xml:space="preserve">a través de la Estación de Policía </w:t>
      </w:r>
      <w:r w:rsidR="00DD6991">
        <w:rPr>
          <w:rFonts w:ascii="Cambria" w:hAnsi="Cambria"/>
          <w:sz w:val="20"/>
          <w:szCs w:val="20"/>
          <w:lang w:val="es-AR"/>
        </w:rPr>
        <w:t xml:space="preserve">contra el teniente </w:t>
      </w:r>
      <w:r w:rsidR="00DD3971">
        <w:rPr>
          <w:rFonts w:ascii="Cambria" w:hAnsi="Cambria"/>
          <w:sz w:val="20"/>
          <w:szCs w:val="20"/>
          <w:lang w:val="es-AR"/>
        </w:rPr>
        <w:t>Díaz</w:t>
      </w:r>
      <w:r w:rsidR="00F45FF8">
        <w:rPr>
          <w:rFonts w:ascii="Cambria" w:hAnsi="Cambria"/>
          <w:sz w:val="20"/>
          <w:szCs w:val="20"/>
          <w:lang w:val="es-AR"/>
        </w:rPr>
        <w:t xml:space="preserve">, </w:t>
      </w:r>
      <w:r w:rsidR="003A47AE">
        <w:rPr>
          <w:rFonts w:ascii="Cambria" w:hAnsi="Cambria"/>
          <w:sz w:val="20"/>
          <w:szCs w:val="20"/>
          <w:lang w:val="es-AR"/>
        </w:rPr>
        <w:t xml:space="preserve">la cual </w:t>
      </w:r>
      <w:r w:rsidR="00F45FF8">
        <w:rPr>
          <w:rFonts w:ascii="Cambria" w:hAnsi="Cambria"/>
          <w:sz w:val="20"/>
          <w:szCs w:val="20"/>
          <w:lang w:val="es-AR"/>
        </w:rPr>
        <w:t xml:space="preserve">fue asignada para conocimiento a la Fiscalía 23 </w:t>
      </w:r>
      <w:r w:rsidR="008D15E3">
        <w:rPr>
          <w:rFonts w:ascii="Cambria" w:hAnsi="Cambria"/>
          <w:sz w:val="20"/>
          <w:szCs w:val="20"/>
          <w:lang w:val="es-AR"/>
        </w:rPr>
        <w:t xml:space="preserve">Local Delegada ante los Jueces Penales Municipales </w:t>
      </w:r>
      <w:r w:rsidR="00F45FF8">
        <w:rPr>
          <w:rFonts w:ascii="Cambria" w:hAnsi="Cambria"/>
          <w:sz w:val="20"/>
          <w:szCs w:val="20"/>
          <w:lang w:val="es-AR"/>
        </w:rPr>
        <w:t>de Puerto Carreño</w:t>
      </w:r>
      <w:r w:rsidR="00DD6991">
        <w:rPr>
          <w:rFonts w:ascii="Cambria" w:hAnsi="Cambria"/>
          <w:sz w:val="20"/>
          <w:szCs w:val="20"/>
          <w:lang w:val="es-AR"/>
        </w:rPr>
        <w:t>. Mediante decisión del</w:t>
      </w:r>
      <w:r w:rsidR="008D15E3">
        <w:rPr>
          <w:rFonts w:ascii="Cambria" w:hAnsi="Cambria"/>
          <w:sz w:val="20"/>
          <w:szCs w:val="20"/>
          <w:lang w:val="es-AR"/>
        </w:rPr>
        <w:t xml:space="preserve"> 26 de abril de 200</w:t>
      </w:r>
      <w:r w:rsidR="003A47AE">
        <w:rPr>
          <w:rFonts w:ascii="Cambria" w:hAnsi="Cambria"/>
          <w:sz w:val="20"/>
          <w:szCs w:val="20"/>
          <w:lang w:val="es-AR"/>
        </w:rPr>
        <w:t>6</w:t>
      </w:r>
      <w:r w:rsidR="00DD6991">
        <w:rPr>
          <w:rFonts w:ascii="Cambria" w:hAnsi="Cambria"/>
          <w:sz w:val="20"/>
          <w:szCs w:val="20"/>
          <w:lang w:val="es-AR"/>
        </w:rPr>
        <w:t xml:space="preserve">, </w:t>
      </w:r>
      <w:r w:rsidR="008D15E3">
        <w:rPr>
          <w:rFonts w:ascii="Cambria" w:hAnsi="Cambria"/>
          <w:sz w:val="20"/>
          <w:szCs w:val="20"/>
          <w:lang w:val="es-AR"/>
        </w:rPr>
        <w:t xml:space="preserve">dicha </w:t>
      </w:r>
      <w:r w:rsidR="00DD6991">
        <w:rPr>
          <w:rFonts w:ascii="Cambria" w:hAnsi="Cambria"/>
          <w:sz w:val="20"/>
          <w:szCs w:val="20"/>
          <w:lang w:val="es-AR"/>
        </w:rPr>
        <w:t xml:space="preserve">Fiscalía resolvió </w:t>
      </w:r>
      <w:proofErr w:type="spellStart"/>
      <w:r w:rsidR="00DD6991">
        <w:rPr>
          <w:rFonts w:ascii="Cambria" w:hAnsi="Cambria"/>
          <w:sz w:val="20"/>
          <w:szCs w:val="20"/>
          <w:lang w:val="es-AR"/>
        </w:rPr>
        <w:t>precluir</w:t>
      </w:r>
      <w:proofErr w:type="spellEnd"/>
      <w:r w:rsidR="00DD6991">
        <w:rPr>
          <w:rFonts w:ascii="Cambria" w:hAnsi="Cambria"/>
          <w:sz w:val="20"/>
          <w:szCs w:val="20"/>
          <w:lang w:val="es-AR"/>
        </w:rPr>
        <w:t xml:space="preserve"> la investigación, por considerar que no se había demostrado la comisión del hecho ilícito </w:t>
      </w:r>
      <w:r w:rsidR="008D15E3">
        <w:rPr>
          <w:rFonts w:ascii="Cambria" w:hAnsi="Cambria"/>
          <w:sz w:val="20"/>
          <w:szCs w:val="20"/>
          <w:lang w:val="es-AR"/>
        </w:rPr>
        <w:t xml:space="preserve">investigado </w:t>
      </w:r>
      <w:r w:rsidR="00DD6991">
        <w:rPr>
          <w:rFonts w:ascii="Cambria" w:hAnsi="Cambria"/>
          <w:sz w:val="20"/>
          <w:szCs w:val="20"/>
          <w:lang w:val="es-AR"/>
        </w:rPr>
        <w:t xml:space="preserve">de lesiones personales culposas. El señor Medina apeló esta decisión, y fue confirmada </w:t>
      </w:r>
      <w:r w:rsidR="00EE345C">
        <w:rPr>
          <w:rFonts w:ascii="Cambria" w:hAnsi="Cambria"/>
          <w:sz w:val="20"/>
          <w:szCs w:val="20"/>
          <w:lang w:val="es-AR"/>
        </w:rPr>
        <w:t>–</w:t>
      </w:r>
      <w:r w:rsidR="00DD6991">
        <w:rPr>
          <w:rFonts w:ascii="Cambria" w:hAnsi="Cambria"/>
          <w:sz w:val="20"/>
          <w:szCs w:val="20"/>
          <w:lang w:val="es-AR"/>
        </w:rPr>
        <w:t>según precisa e</w:t>
      </w:r>
      <w:r w:rsidR="00EE345C">
        <w:rPr>
          <w:rFonts w:ascii="Cambria" w:hAnsi="Cambria"/>
          <w:sz w:val="20"/>
          <w:szCs w:val="20"/>
          <w:lang w:val="es-AR"/>
        </w:rPr>
        <w:t>l Estado–</w:t>
      </w:r>
      <w:r w:rsidR="00107EFD">
        <w:rPr>
          <w:rFonts w:ascii="Cambria" w:hAnsi="Cambria"/>
          <w:sz w:val="20"/>
          <w:szCs w:val="20"/>
          <w:lang w:val="es-AR"/>
        </w:rPr>
        <w:t xml:space="preserve"> por la Fiscalía 01 con sede en Villavicencio de la Unidad de Fiscalías Delegada ante el Tribunal Superior, </w:t>
      </w:r>
      <w:r w:rsidR="003A47AE">
        <w:rPr>
          <w:rFonts w:ascii="Cambria" w:hAnsi="Cambria"/>
          <w:sz w:val="20"/>
          <w:szCs w:val="20"/>
          <w:lang w:val="es-AR"/>
        </w:rPr>
        <w:t>en providencia d</w:t>
      </w:r>
      <w:r w:rsidR="00107EFD">
        <w:rPr>
          <w:rFonts w:ascii="Cambria" w:hAnsi="Cambria"/>
          <w:sz w:val="20"/>
          <w:szCs w:val="20"/>
          <w:lang w:val="es-AR"/>
        </w:rPr>
        <w:t>el 27 de enero de 2007</w:t>
      </w:r>
      <w:r w:rsidR="00DD6991">
        <w:rPr>
          <w:rFonts w:ascii="Cambria" w:hAnsi="Cambria"/>
          <w:sz w:val="20"/>
          <w:szCs w:val="20"/>
          <w:lang w:val="es-AR"/>
        </w:rPr>
        <w:t xml:space="preserve">. </w:t>
      </w:r>
      <w:r w:rsidR="00987D43">
        <w:rPr>
          <w:rFonts w:ascii="Cambria" w:hAnsi="Cambria"/>
          <w:sz w:val="20"/>
          <w:szCs w:val="20"/>
          <w:lang w:val="es-AR"/>
        </w:rPr>
        <w:t xml:space="preserve">Según el señor Medina, al adoptar estas decisiones las autoridades </w:t>
      </w:r>
      <w:proofErr w:type="gramStart"/>
      <w:r w:rsidR="00987D43">
        <w:rPr>
          <w:rFonts w:ascii="Cambria" w:hAnsi="Cambria"/>
          <w:sz w:val="20"/>
          <w:szCs w:val="20"/>
          <w:lang w:val="es-AR"/>
        </w:rPr>
        <w:t>omitieron</w:t>
      </w:r>
      <w:proofErr w:type="gramEnd"/>
      <w:r w:rsidR="00987D43">
        <w:rPr>
          <w:rFonts w:ascii="Cambria" w:hAnsi="Cambria"/>
          <w:sz w:val="20"/>
          <w:szCs w:val="20"/>
          <w:lang w:val="es-AR"/>
        </w:rPr>
        <w:t xml:space="preserve"> recaudar y valorar diversas pruebas que considera centrales para </w:t>
      </w:r>
      <w:r w:rsidR="003A47AE">
        <w:rPr>
          <w:rFonts w:ascii="Cambria" w:hAnsi="Cambria"/>
          <w:sz w:val="20"/>
          <w:szCs w:val="20"/>
          <w:lang w:val="es-AR"/>
        </w:rPr>
        <w:t xml:space="preserve">sustentar </w:t>
      </w:r>
      <w:r w:rsidR="00987D43">
        <w:rPr>
          <w:rFonts w:ascii="Cambria" w:hAnsi="Cambria"/>
          <w:sz w:val="20"/>
          <w:szCs w:val="20"/>
          <w:lang w:val="es-AR"/>
        </w:rPr>
        <w:t>su posición jurídica</w:t>
      </w:r>
      <w:r w:rsidR="008D15E3">
        <w:rPr>
          <w:rFonts w:ascii="Cambria" w:hAnsi="Cambria"/>
          <w:sz w:val="20"/>
          <w:szCs w:val="20"/>
          <w:lang w:val="es-AR"/>
        </w:rPr>
        <w:t>; también denuncia que hubo manipulación de testigos y otras irregularidades procesales.</w:t>
      </w:r>
    </w:p>
    <w:p w:rsidR="00DD6991"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B813C3">
        <w:rPr>
          <w:rFonts w:ascii="Cambria" w:hAnsi="Cambria"/>
          <w:sz w:val="20"/>
          <w:szCs w:val="20"/>
          <w:lang w:val="es-AR"/>
        </w:rPr>
        <w:tab/>
      </w:r>
      <w:r w:rsidR="00DD6991">
        <w:rPr>
          <w:rFonts w:ascii="Cambria" w:hAnsi="Cambria"/>
          <w:sz w:val="20"/>
          <w:szCs w:val="20"/>
          <w:lang w:val="es-AR"/>
        </w:rPr>
        <w:t>Como hechos relevantes adicionales, el señor Medina informa que el reporte inicial sobre el choque fue elaborado</w:t>
      </w:r>
      <w:r w:rsidR="00987D43">
        <w:rPr>
          <w:rFonts w:ascii="Cambria" w:hAnsi="Cambria"/>
          <w:sz w:val="20"/>
          <w:szCs w:val="20"/>
          <w:lang w:val="es-AR"/>
        </w:rPr>
        <w:t xml:space="preserve"> en la Estación de Policía de la zona</w:t>
      </w:r>
      <w:r w:rsidR="00DD6991">
        <w:rPr>
          <w:rFonts w:ascii="Cambria" w:hAnsi="Cambria"/>
          <w:sz w:val="20"/>
          <w:szCs w:val="20"/>
          <w:lang w:val="es-AR"/>
        </w:rPr>
        <w:t xml:space="preserve"> por la </w:t>
      </w:r>
      <w:r w:rsidR="00F45FF8">
        <w:rPr>
          <w:rFonts w:ascii="Cambria" w:hAnsi="Cambria"/>
          <w:sz w:val="20"/>
          <w:szCs w:val="20"/>
          <w:lang w:val="es-AR"/>
        </w:rPr>
        <w:t>Capitán Beatriz Helena Posada</w:t>
      </w:r>
      <w:r w:rsidR="00DD6991">
        <w:rPr>
          <w:rFonts w:ascii="Cambria" w:hAnsi="Cambria"/>
          <w:sz w:val="20"/>
          <w:szCs w:val="20"/>
          <w:lang w:val="es-AR"/>
        </w:rPr>
        <w:t xml:space="preserve">, quien para ese momento </w:t>
      </w:r>
      <w:r w:rsidR="00887FB2">
        <w:rPr>
          <w:rFonts w:ascii="Cambria" w:hAnsi="Cambria"/>
          <w:sz w:val="20"/>
          <w:szCs w:val="20"/>
          <w:lang w:val="es-AR"/>
        </w:rPr>
        <w:t>sería</w:t>
      </w:r>
      <w:r w:rsidR="00DD6991">
        <w:rPr>
          <w:rFonts w:ascii="Cambria" w:hAnsi="Cambria"/>
          <w:sz w:val="20"/>
          <w:szCs w:val="20"/>
          <w:lang w:val="es-AR"/>
        </w:rPr>
        <w:t xml:space="preserve"> compañera sentimental del teniente</w:t>
      </w:r>
      <w:r w:rsidR="00987D43">
        <w:rPr>
          <w:rFonts w:ascii="Cambria" w:hAnsi="Cambria"/>
          <w:sz w:val="20"/>
          <w:szCs w:val="20"/>
          <w:lang w:val="es-AR"/>
        </w:rPr>
        <w:t xml:space="preserve"> Díaz</w:t>
      </w:r>
      <w:r w:rsidR="00DD6991">
        <w:rPr>
          <w:rFonts w:ascii="Cambria" w:hAnsi="Cambria"/>
          <w:sz w:val="20"/>
          <w:szCs w:val="20"/>
          <w:lang w:val="es-AR"/>
        </w:rPr>
        <w:t>. También afirma que dada su hospitalización a consecuencia del incidente, no pudo enviar a su</w:t>
      </w:r>
      <w:r w:rsidR="00987D43">
        <w:rPr>
          <w:rFonts w:ascii="Cambria" w:hAnsi="Cambria"/>
          <w:sz w:val="20"/>
          <w:szCs w:val="20"/>
          <w:lang w:val="es-AR"/>
        </w:rPr>
        <w:t>s</w:t>
      </w:r>
      <w:r w:rsidR="00DD6991">
        <w:rPr>
          <w:rFonts w:ascii="Cambria" w:hAnsi="Cambria"/>
          <w:sz w:val="20"/>
          <w:szCs w:val="20"/>
          <w:lang w:val="es-AR"/>
        </w:rPr>
        <w:t xml:space="preserve"> hijo</w:t>
      </w:r>
      <w:r w:rsidR="00987D43">
        <w:rPr>
          <w:rFonts w:ascii="Cambria" w:hAnsi="Cambria"/>
          <w:sz w:val="20"/>
          <w:szCs w:val="20"/>
          <w:lang w:val="es-AR"/>
        </w:rPr>
        <w:t>s</w:t>
      </w:r>
      <w:r w:rsidR="00DD6991">
        <w:rPr>
          <w:rFonts w:ascii="Cambria" w:hAnsi="Cambria"/>
          <w:sz w:val="20"/>
          <w:szCs w:val="20"/>
          <w:lang w:val="es-AR"/>
        </w:rPr>
        <w:t xml:space="preserve"> a estudiar a la universidad</w:t>
      </w:r>
      <w:r w:rsidR="00FA0745">
        <w:rPr>
          <w:rFonts w:ascii="Cambria" w:hAnsi="Cambria"/>
          <w:sz w:val="20"/>
          <w:szCs w:val="20"/>
          <w:lang w:val="es-AR"/>
        </w:rPr>
        <w:t>;</w:t>
      </w:r>
      <w:r w:rsidR="00DD6991">
        <w:rPr>
          <w:rFonts w:ascii="Cambria" w:hAnsi="Cambria"/>
          <w:sz w:val="20"/>
          <w:szCs w:val="20"/>
          <w:lang w:val="es-AR"/>
        </w:rPr>
        <w:t xml:space="preserve"> y</w:t>
      </w:r>
      <w:r w:rsidR="00987D43">
        <w:rPr>
          <w:rFonts w:ascii="Cambria" w:hAnsi="Cambria"/>
          <w:sz w:val="20"/>
          <w:szCs w:val="20"/>
          <w:lang w:val="es-AR"/>
        </w:rPr>
        <w:t xml:space="preserve"> que</w:t>
      </w:r>
      <w:r w:rsidR="00DD6991">
        <w:rPr>
          <w:rFonts w:ascii="Cambria" w:hAnsi="Cambria"/>
          <w:sz w:val="20"/>
          <w:szCs w:val="20"/>
          <w:lang w:val="es-AR"/>
        </w:rPr>
        <w:t xml:space="preserve"> ha sufrido otros perjuicios </w:t>
      </w:r>
      <w:r w:rsidR="00987D43">
        <w:rPr>
          <w:rFonts w:ascii="Cambria" w:hAnsi="Cambria"/>
          <w:sz w:val="20"/>
          <w:szCs w:val="20"/>
          <w:lang w:val="es-AR"/>
        </w:rPr>
        <w:t xml:space="preserve">derivados </w:t>
      </w:r>
      <w:r w:rsidR="00DD6991">
        <w:rPr>
          <w:rFonts w:ascii="Cambria" w:hAnsi="Cambria"/>
          <w:sz w:val="20"/>
          <w:szCs w:val="20"/>
          <w:lang w:val="es-AR"/>
        </w:rPr>
        <w:t>con posterioridad, incluyendo su deformidad facial</w:t>
      </w:r>
      <w:r w:rsidR="003A47AE">
        <w:rPr>
          <w:rFonts w:ascii="Cambria" w:hAnsi="Cambria"/>
          <w:sz w:val="20"/>
          <w:szCs w:val="20"/>
          <w:lang w:val="es-AR"/>
        </w:rPr>
        <w:t xml:space="preserve"> y dolores de cabeza</w:t>
      </w:r>
      <w:r w:rsidR="00DD6991">
        <w:rPr>
          <w:rFonts w:ascii="Cambria" w:hAnsi="Cambria"/>
          <w:sz w:val="20"/>
          <w:szCs w:val="20"/>
          <w:lang w:val="es-AR"/>
        </w:rPr>
        <w:t>.</w:t>
      </w:r>
      <w:r w:rsidR="00987D43">
        <w:rPr>
          <w:rFonts w:ascii="Cambria" w:hAnsi="Cambria"/>
          <w:sz w:val="20"/>
          <w:szCs w:val="20"/>
          <w:lang w:val="es-AR"/>
        </w:rPr>
        <w:t xml:space="preserve"> Más aún, alega ante la CIDH que </w:t>
      </w:r>
      <w:r w:rsidR="00987D43" w:rsidRPr="00987D43">
        <w:rPr>
          <w:rFonts w:ascii="Cambria" w:hAnsi="Cambria"/>
          <w:i/>
          <w:iCs/>
          <w:sz w:val="20"/>
          <w:szCs w:val="20"/>
          <w:lang w:val="es-AR"/>
        </w:rPr>
        <w:t>“en las acciones en pro de mi defensa y reparación de daños, me he sentido ignorado por las entidades del gobierno colombiano, a las que he acudido, tales como: Fiscalía, Defensoría del Pueblo, Procuraduría, Policía Nacional y Ejército”</w:t>
      </w:r>
      <w:r w:rsidR="00987D43">
        <w:rPr>
          <w:rFonts w:ascii="Cambria" w:hAnsi="Cambria"/>
          <w:sz w:val="20"/>
          <w:szCs w:val="20"/>
          <w:lang w:val="es-AR"/>
        </w:rPr>
        <w:t>.</w:t>
      </w:r>
      <w:r w:rsidR="008D15E3">
        <w:rPr>
          <w:rFonts w:ascii="Cambria" w:hAnsi="Cambria"/>
          <w:sz w:val="20"/>
          <w:szCs w:val="20"/>
          <w:lang w:val="es-AR"/>
        </w:rPr>
        <w:t xml:space="preserve"> El señor Medina ha aportado copias de distintos derechos de petición por él radicados, entre otras ante la Corte Suprema de Justicia en julio de 2006, el Ministro de Defensa en febrero de 2006</w:t>
      </w:r>
      <w:r w:rsidR="00DD3971">
        <w:rPr>
          <w:rFonts w:ascii="Cambria" w:hAnsi="Cambria"/>
          <w:sz w:val="20"/>
          <w:szCs w:val="20"/>
          <w:lang w:val="es-AR"/>
        </w:rPr>
        <w:t>, el Procurador General de la Nación en marzo de 2012, y la Fiscalía General de la Nación en diversas oportunidades desde el accidente.</w:t>
      </w:r>
    </w:p>
    <w:p w:rsidR="00DD6991"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FA0745">
        <w:rPr>
          <w:rFonts w:ascii="Cambria" w:hAnsi="Cambria"/>
          <w:sz w:val="20"/>
          <w:szCs w:val="20"/>
          <w:lang w:val="es-AR"/>
        </w:rPr>
        <w:tab/>
      </w:r>
      <w:r w:rsidR="00DD6991">
        <w:rPr>
          <w:rFonts w:ascii="Cambria" w:hAnsi="Cambria"/>
          <w:sz w:val="20"/>
          <w:szCs w:val="20"/>
          <w:lang w:val="es-AR"/>
        </w:rPr>
        <w:t xml:space="preserve">El Estado en su contestación solicita que la petición sea declarada inadmisible por </w:t>
      </w:r>
      <w:r w:rsidR="00FF6100">
        <w:rPr>
          <w:rFonts w:ascii="Cambria" w:hAnsi="Cambria"/>
          <w:sz w:val="20"/>
          <w:szCs w:val="20"/>
          <w:lang w:val="es-AR"/>
        </w:rPr>
        <w:t>ser manifiestamente infundada</w:t>
      </w:r>
      <w:r w:rsidR="00DD6991">
        <w:rPr>
          <w:rFonts w:ascii="Cambria" w:hAnsi="Cambria"/>
          <w:sz w:val="20"/>
          <w:szCs w:val="20"/>
          <w:lang w:val="es-AR"/>
        </w:rPr>
        <w:t xml:space="preserve">. En subsidio solicita que se declare que el peticionario acude a la Comisión en tanto tribunal de alzada internacional. </w:t>
      </w:r>
    </w:p>
    <w:p w:rsidR="00FF6100"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FA0745">
        <w:rPr>
          <w:rFonts w:ascii="Cambria" w:hAnsi="Cambria"/>
          <w:sz w:val="20"/>
          <w:szCs w:val="20"/>
          <w:lang w:val="es-AR"/>
        </w:rPr>
        <w:tab/>
      </w:r>
      <w:r w:rsidR="00FF6100">
        <w:rPr>
          <w:rFonts w:ascii="Cambria" w:hAnsi="Cambria"/>
          <w:sz w:val="20"/>
          <w:szCs w:val="20"/>
          <w:lang w:val="es-AR"/>
        </w:rPr>
        <w:t xml:space="preserve">En cuanto a lo primero, el Estado alega que </w:t>
      </w:r>
      <w:r w:rsidR="00FF6100" w:rsidRPr="00444363">
        <w:rPr>
          <w:rFonts w:ascii="Cambria" w:hAnsi="Cambria"/>
          <w:i/>
          <w:iCs/>
          <w:sz w:val="20"/>
          <w:szCs w:val="20"/>
          <w:lang w:val="es-AR"/>
        </w:rPr>
        <w:t>“la petición es manifiestamente infundada en tanto no existe prueba, ni indicio alguno, más allá del dicho del peticionario, que logre acreditar que los hechos objeto de la denuncia internacional son atribuibles al Estado”</w:t>
      </w:r>
      <w:r w:rsidR="00FF6100">
        <w:rPr>
          <w:rFonts w:ascii="Cambria" w:hAnsi="Cambria"/>
          <w:sz w:val="20"/>
          <w:szCs w:val="20"/>
          <w:lang w:val="es-AR"/>
        </w:rPr>
        <w:t xml:space="preserve">. En la misma línea, argumenta que no hay elementos probatorios en el expediente que permitan concluir que existió tolerancia o aquiescencia de los hechos por las autoridades que les hagan atribuibles al Estado; y que </w:t>
      </w:r>
      <w:r w:rsidR="00FF6100" w:rsidRPr="00444363">
        <w:rPr>
          <w:rFonts w:ascii="Cambria" w:hAnsi="Cambria"/>
          <w:i/>
          <w:iCs/>
          <w:sz w:val="20"/>
          <w:szCs w:val="20"/>
          <w:lang w:val="es-AR"/>
        </w:rPr>
        <w:t>“no está probado que Colombia haya incurrido en omisión alguna de la cual se pueda derivar responsabilidad internacional, en el caso concreto”</w:t>
      </w:r>
      <w:r w:rsidR="00FF6100">
        <w:rPr>
          <w:rFonts w:ascii="Cambria" w:hAnsi="Cambria"/>
          <w:sz w:val="20"/>
          <w:szCs w:val="20"/>
          <w:lang w:val="es-AR"/>
        </w:rPr>
        <w:t xml:space="preserve">. Entre otros aspectos fácticos, el Estado indica que </w:t>
      </w:r>
      <w:r w:rsidR="00107EFD">
        <w:rPr>
          <w:rFonts w:ascii="Cambria" w:hAnsi="Cambria"/>
          <w:sz w:val="20"/>
          <w:szCs w:val="20"/>
          <w:lang w:val="es-AR"/>
        </w:rPr>
        <w:t xml:space="preserve">el accidente que efectivamente ocurrió por la colisión entre dos bicicletas tuvo lugar entre dos personas civiles, puesto que la participación del señor José Herman Díaz Torres no tuvo lugar en cumplimiento de sus funciones oficiales; que la bicicleta en la que éste se transportaba no era de dotación oficial; y que no existen pruebas </w:t>
      </w:r>
      <w:r w:rsidR="003A47AE">
        <w:rPr>
          <w:rFonts w:ascii="Cambria" w:hAnsi="Cambria"/>
          <w:sz w:val="20"/>
          <w:szCs w:val="20"/>
          <w:lang w:val="es-AR"/>
        </w:rPr>
        <w:t xml:space="preserve">de que haya habido </w:t>
      </w:r>
      <w:r w:rsidR="00107EFD">
        <w:rPr>
          <w:rFonts w:ascii="Cambria" w:hAnsi="Cambria"/>
          <w:sz w:val="20"/>
          <w:szCs w:val="20"/>
          <w:lang w:val="es-AR"/>
        </w:rPr>
        <w:t xml:space="preserve">responsabilidad exclusiva en el choque en cabeza del teniente Díaz. En suma, afirma que </w:t>
      </w:r>
      <w:r w:rsidR="00107EFD" w:rsidRPr="00444363">
        <w:rPr>
          <w:rFonts w:ascii="Cambria" w:hAnsi="Cambria"/>
          <w:i/>
          <w:iCs/>
          <w:sz w:val="20"/>
          <w:szCs w:val="20"/>
          <w:lang w:val="es-AR"/>
        </w:rPr>
        <w:t xml:space="preserve">“la alegación del peticionario no cuenta con prueba siquiera sumaria que </w:t>
      </w:r>
      <w:r w:rsidR="00107EFD" w:rsidRPr="00444363">
        <w:rPr>
          <w:rFonts w:ascii="Cambria" w:hAnsi="Cambria"/>
          <w:i/>
          <w:iCs/>
          <w:sz w:val="20"/>
          <w:szCs w:val="20"/>
          <w:lang w:val="es-AR"/>
        </w:rPr>
        <w:lastRenderedPageBreak/>
        <w:t>soporte la atribución de los hechos en cuestión al Estado colombiano”</w:t>
      </w:r>
      <w:r w:rsidR="00107EFD">
        <w:rPr>
          <w:rFonts w:ascii="Cambria" w:hAnsi="Cambria"/>
          <w:sz w:val="20"/>
          <w:szCs w:val="20"/>
          <w:lang w:val="es-AR"/>
        </w:rPr>
        <w:t>, por lo cual pide dar aplicación al artículo 47(c) de la Convención Americana e inadmitir la petición por ser ésta manifiestamente infundada.</w:t>
      </w:r>
    </w:p>
    <w:p w:rsidR="00107EFD"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F11217">
        <w:rPr>
          <w:rFonts w:ascii="Cambria" w:hAnsi="Cambria"/>
          <w:sz w:val="20"/>
          <w:szCs w:val="20"/>
          <w:lang w:val="es-AR"/>
        </w:rPr>
        <w:tab/>
      </w:r>
      <w:r w:rsidR="00107EFD">
        <w:rPr>
          <w:rFonts w:ascii="Cambria" w:hAnsi="Cambria"/>
          <w:sz w:val="20"/>
          <w:szCs w:val="20"/>
          <w:lang w:val="es-AR"/>
        </w:rPr>
        <w:t xml:space="preserve">El Estado también considera la petición infundada en lo referente a la </w:t>
      </w:r>
      <w:r w:rsidR="003A47AE">
        <w:rPr>
          <w:rFonts w:ascii="Cambria" w:hAnsi="Cambria"/>
          <w:sz w:val="20"/>
          <w:szCs w:val="20"/>
          <w:lang w:val="es-AR"/>
        </w:rPr>
        <w:t xml:space="preserve">alegada </w:t>
      </w:r>
      <w:r w:rsidR="00107EFD">
        <w:rPr>
          <w:rFonts w:ascii="Cambria" w:hAnsi="Cambria"/>
          <w:sz w:val="20"/>
          <w:szCs w:val="20"/>
          <w:lang w:val="es-AR"/>
        </w:rPr>
        <w:t xml:space="preserve">falta de investigación, juzgamiento y sanción de los responsables de lo ocurrido al señor Medina, por cuanto en su criterio sí se desarrolló diligentemente una investigación penal, que concluyó con la decisión de preclusión adoptada </w:t>
      </w:r>
      <w:r w:rsidR="003A47AE">
        <w:rPr>
          <w:rFonts w:ascii="Cambria" w:hAnsi="Cambria"/>
          <w:sz w:val="20"/>
          <w:szCs w:val="20"/>
          <w:lang w:val="es-AR"/>
        </w:rPr>
        <w:t xml:space="preserve">válidamente </w:t>
      </w:r>
      <w:r w:rsidR="00107EFD">
        <w:rPr>
          <w:rFonts w:ascii="Cambria" w:hAnsi="Cambria"/>
          <w:sz w:val="20"/>
          <w:szCs w:val="20"/>
          <w:lang w:val="es-AR"/>
        </w:rPr>
        <w:t>por los Fiscales de primera y segunda instancia al no hallar pruebas conducentes a un juicio de responsabilidad penal</w:t>
      </w:r>
      <w:r w:rsidR="00F11217">
        <w:rPr>
          <w:rFonts w:ascii="Cambria" w:hAnsi="Cambria"/>
          <w:sz w:val="20"/>
          <w:szCs w:val="20"/>
          <w:lang w:val="es-AR"/>
        </w:rPr>
        <w:t xml:space="preserve">. </w:t>
      </w:r>
    </w:p>
    <w:p w:rsidR="00107EFD"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F11217">
        <w:rPr>
          <w:rFonts w:ascii="Cambria" w:hAnsi="Cambria"/>
          <w:sz w:val="20"/>
          <w:szCs w:val="20"/>
          <w:lang w:val="es-AR"/>
        </w:rPr>
        <w:tab/>
      </w:r>
      <w:r w:rsidR="00F87FE7">
        <w:rPr>
          <w:rFonts w:ascii="Cambria" w:hAnsi="Cambria"/>
          <w:sz w:val="20"/>
          <w:szCs w:val="20"/>
          <w:lang w:val="es-AR"/>
        </w:rPr>
        <w:t>E</w:t>
      </w:r>
      <w:r w:rsidR="00107EFD">
        <w:rPr>
          <w:rFonts w:ascii="Cambria" w:hAnsi="Cambria"/>
          <w:sz w:val="20"/>
          <w:szCs w:val="20"/>
          <w:lang w:val="es-AR"/>
        </w:rPr>
        <w:t>l Estado pide a la CIDH que declare inadmisible la petición por haberse incurrido en lo que da en llamar “fórmula de la cuarta in</w:t>
      </w:r>
      <w:r w:rsidR="00990C92">
        <w:rPr>
          <w:rFonts w:ascii="Cambria" w:hAnsi="Cambria"/>
          <w:sz w:val="20"/>
          <w:szCs w:val="20"/>
          <w:lang w:val="es-AR"/>
        </w:rPr>
        <w:t>stancia internacional”, ya que, según alega,</w:t>
      </w:r>
      <w:r w:rsidR="00107EFD">
        <w:rPr>
          <w:rFonts w:ascii="Cambria" w:hAnsi="Cambria"/>
          <w:sz w:val="20"/>
          <w:szCs w:val="20"/>
          <w:lang w:val="es-AR"/>
        </w:rPr>
        <w:t xml:space="preserve"> el peticionario ha controvertido en sede interamericana el contenido de decisiones definitivas válidamente adoptadas por las autoridades judiciales colombianas, como lo fueron las resoluciones de preclusión de la investigación adoptadas en primera y segunda instancia por la Fiscalía General de la Nación: </w:t>
      </w:r>
      <w:r w:rsidR="00107EFD" w:rsidRPr="00444363">
        <w:rPr>
          <w:rFonts w:ascii="Cambria" w:hAnsi="Cambria"/>
          <w:i/>
          <w:iCs/>
          <w:sz w:val="20"/>
          <w:szCs w:val="20"/>
          <w:lang w:val="es-AR"/>
        </w:rPr>
        <w:t>“el Estado colombiano encuentra que el peticionario pretende acudir ante el Sistema Interamericano (…) con el fin de que la CIDH actúe como tribunal de alzada en relación con el proceso de investigación penal que se surtió como consecuencia del accidente de tránsito en el que se vio involucrado el señor Felipe Gerardo Medina Villafañe. Lo anterior, por cuanto respecto de esa cuestión ya existen decisiones definitivas, proferidas por los órganos competentes para ello, las cuales resultan concordantes con las garantías convencionales”</w:t>
      </w:r>
      <w:r w:rsidR="00107EFD">
        <w:rPr>
          <w:rFonts w:ascii="Cambria" w:hAnsi="Cambria"/>
          <w:sz w:val="20"/>
          <w:szCs w:val="20"/>
          <w:lang w:val="es-AR"/>
        </w:rPr>
        <w:t xml:space="preserve">. El Estado enuncia con precisión las distintas diligencias investigativas realizadas por la Fiscalía y </w:t>
      </w:r>
      <w:r w:rsidR="00444363">
        <w:rPr>
          <w:rFonts w:ascii="Cambria" w:hAnsi="Cambria"/>
          <w:sz w:val="20"/>
          <w:szCs w:val="20"/>
          <w:lang w:val="es-AR"/>
        </w:rPr>
        <w:t xml:space="preserve">las </w:t>
      </w:r>
      <w:r w:rsidR="00107EFD">
        <w:rPr>
          <w:rFonts w:ascii="Cambria" w:hAnsi="Cambria"/>
          <w:sz w:val="20"/>
          <w:szCs w:val="20"/>
          <w:lang w:val="es-AR"/>
        </w:rPr>
        <w:t>pruebas recaudadas en el curso del proceso</w:t>
      </w:r>
      <w:r w:rsidR="00444363">
        <w:rPr>
          <w:rFonts w:ascii="Cambria" w:hAnsi="Cambria"/>
          <w:sz w:val="20"/>
          <w:szCs w:val="20"/>
          <w:lang w:val="es-AR"/>
        </w:rPr>
        <w:t xml:space="preserve">, para concluir que la actuación del ente investigador se ajustó tanto a la legislación procesal penal aplicable como a la Convención Americana, por lo cual </w:t>
      </w:r>
      <w:r w:rsidR="00444363" w:rsidRPr="00444363">
        <w:rPr>
          <w:rFonts w:ascii="Cambria" w:hAnsi="Cambria"/>
          <w:i/>
          <w:iCs/>
          <w:sz w:val="20"/>
          <w:szCs w:val="20"/>
          <w:lang w:val="es-AR"/>
        </w:rPr>
        <w:t>“su revisión por parte de los órganos del SIPDH resulta improcedente, so pena de incurrir en la fórmula de la cuarta instancia internacional”</w:t>
      </w:r>
      <w:r w:rsidR="00444363">
        <w:rPr>
          <w:rFonts w:ascii="Cambria" w:hAnsi="Cambria"/>
          <w:sz w:val="20"/>
          <w:szCs w:val="20"/>
          <w:lang w:val="es-AR"/>
        </w:rPr>
        <w:t>.</w:t>
      </w:r>
    </w:p>
    <w:p w:rsidR="003239B8" w:rsidRPr="00E64C3D" w:rsidRDefault="003239B8" w:rsidP="003A47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444363" w:rsidRPr="00E17DBF" w:rsidRDefault="003A24B8"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E17DBF">
        <w:rPr>
          <w:rFonts w:asciiTheme="majorHAnsi" w:hAnsiTheme="majorHAnsi"/>
          <w:sz w:val="20"/>
          <w:szCs w:val="20"/>
          <w:lang w:val="es-ES"/>
        </w:rPr>
        <w:t xml:space="preserve">9. </w:t>
      </w:r>
      <w:r w:rsidR="005A1BD6">
        <w:rPr>
          <w:rFonts w:asciiTheme="majorHAnsi" w:hAnsiTheme="majorHAnsi"/>
          <w:sz w:val="20"/>
          <w:szCs w:val="20"/>
          <w:lang w:val="es-ES"/>
        </w:rPr>
        <w:tab/>
      </w:r>
      <w:r w:rsidR="00F45FF8" w:rsidRPr="00E17DBF">
        <w:rPr>
          <w:rFonts w:asciiTheme="majorHAnsi" w:hAnsiTheme="majorHAnsi"/>
          <w:sz w:val="20"/>
          <w:szCs w:val="20"/>
          <w:lang w:val="es-ES"/>
        </w:rPr>
        <w:t xml:space="preserve">La </w:t>
      </w:r>
      <w:r w:rsidR="003A47AE">
        <w:rPr>
          <w:rFonts w:asciiTheme="majorHAnsi" w:hAnsiTheme="majorHAnsi"/>
          <w:sz w:val="20"/>
          <w:szCs w:val="20"/>
          <w:lang w:val="es-ES"/>
        </w:rPr>
        <w:t xml:space="preserve">postura </w:t>
      </w:r>
      <w:r w:rsidR="00F45FF8" w:rsidRPr="00E17DBF">
        <w:rPr>
          <w:rFonts w:asciiTheme="majorHAnsi" w:hAnsiTheme="majorHAnsi"/>
          <w:sz w:val="20"/>
          <w:szCs w:val="20"/>
          <w:lang w:val="es-ES"/>
        </w:rPr>
        <w:t xml:space="preserve">uniforme de la Comisión Interamericana indica que en los casos en que se alegan violaciones del derecho a la </w:t>
      </w:r>
      <w:r w:rsidR="00444363" w:rsidRPr="00E17DBF">
        <w:rPr>
          <w:rFonts w:asciiTheme="majorHAnsi" w:hAnsiTheme="majorHAnsi"/>
          <w:sz w:val="20"/>
          <w:szCs w:val="20"/>
          <w:lang w:val="es-ES"/>
        </w:rPr>
        <w:t>integridad personal</w:t>
      </w:r>
      <w:r w:rsidR="00F45FF8" w:rsidRPr="00E17DBF">
        <w:rPr>
          <w:rFonts w:asciiTheme="majorHAnsi" w:hAnsiTheme="majorHAnsi"/>
          <w:sz w:val="20"/>
          <w:szCs w:val="20"/>
          <w:lang w:val="es-ES"/>
        </w:rPr>
        <w:t>,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F45FF8" w:rsidRPr="00E17DBF">
        <w:rPr>
          <w:rStyle w:val="FootnoteReference"/>
          <w:rFonts w:asciiTheme="majorHAnsi" w:hAnsiTheme="majorHAnsi"/>
          <w:sz w:val="20"/>
          <w:szCs w:val="20"/>
          <w:lang w:val="es-ES"/>
        </w:rPr>
        <w:footnoteReference w:id="6"/>
      </w:r>
      <w:r w:rsidR="00F45FF8" w:rsidRPr="00E17DBF">
        <w:rPr>
          <w:rFonts w:asciiTheme="majorHAnsi" w:hAnsiTheme="majorHAnsi"/>
          <w:sz w:val="20"/>
          <w:szCs w:val="20"/>
          <w:lang w:val="es-ES"/>
        </w:rPr>
        <w:t xml:space="preserve"> </w:t>
      </w:r>
      <w:r w:rsidR="00F45FF8" w:rsidRPr="00E17DBF">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F45FF8" w:rsidRPr="00E17DBF">
        <w:rPr>
          <w:rStyle w:val="FootnoteReference"/>
          <w:rFonts w:asciiTheme="majorHAnsi" w:hAnsiTheme="majorHAnsi"/>
          <w:sz w:val="20"/>
          <w:szCs w:val="20"/>
          <w:lang w:val="es-US"/>
        </w:rPr>
        <w:footnoteReference w:id="7"/>
      </w:r>
      <w:r w:rsidR="00F45FF8" w:rsidRPr="00E17DBF">
        <w:rPr>
          <w:rFonts w:asciiTheme="majorHAnsi" w:hAnsiTheme="majorHAnsi"/>
          <w:sz w:val="20"/>
          <w:szCs w:val="20"/>
          <w:lang w:val="es-US"/>
        </w:rPr>
        <w:t>.</w:t>
      </w:r>
    </w:p>
    <w:p w:rsidR="003F36D3" w:rsidRDefault="003A24B8" w:rsidP="003F3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sidRPr="00E17DBF">
        <w:rPr>
          <w:rFonts w:asciiTheme="majorHAnsi" w:hAnsiTheme="majorHAnsi"/>
          <w:sz w:val="20"/>
          <w:szCs w:val="20"/>
          <w:lang w:val="es-CO" w:eastAsia="es-CO"/>
        </w:rPr>
        <w:t xml:space="preserve">10. </w:t>
      </w:r>
      <w:r w:rsidR="005A1BD6">
        <w:rPr>
          <w:rFonts w:asciiTheme="majorHAnsi" w:hAnsiTheme="majorHAnsi"/>
          <w:sz w:val="20"/>
          <w:szCs w:val="20"/>
          <w:lang w:val="es-CO" w:eastAsia="es-CO"/>
        </w:rPr>
        <w:tab/>
      </w:r>
      <w:r w:rsidR="00FE131B" w:rsidRPr="00E17DBF">
        <w:rPr>
          <w:rFonts w:asciiTheme="majorHAnsi" w:hAnsiTheme="majorHAnsi"/>
          <w:sz w:val="20"/>
          <w:szCs w:val="20"/>
          <w:lang w:val="es-CO" w:eastAsia="es-CO"/>
        </w:rPr>
        <w:t xml:space="preserve">En el caso actual se ha demostrado que, si bien el señor Medina denunció ante las autoridades estatales que sufrió serias lesiones corporales como consecuencia de un accidente de tránsito con un teniente de la Armada y una posterior agresión física grave acometida por parte </w:t>
      </w:r>
      <w:r w:rsidR="00A11EBA">
        <w:rPr>
          <w:rFonts w:asciiTheme="majorHAnsi" w:hAnsiTheme="majorHAnsi"/>
          <w:sz w:val="20"/>
          <w:szCs w:val="20"/>
          <w:lang w:val="es-CO" w:eastAsia="es-CO"/>
        </w:rPr>
        <w:t>de este</w:t>
      </w:r>
      <w:r w:rsidR="00FE131B" w:rsidRPr="00E17DBF">
        <w:rPr>
          <w:rFonts w:asciiTheme="majorHAnsi" w:hAnsiTheme="majorHAnsi"/>
          <w:sz w:val="20"/>
          <w:szCs w:val="20"/>
          <w:lang w:val="es-CO" w:eastAsia="es-CO"/>
        </w:rPr>
        <w:t xml:space="preserve"> la Fiscalía decidió cerrar la investigación penal mediante una resolución de preclusión adoptada en primera instancia por la Fiscalía 23 Local Delegada ante los Jueces Penales Municipales de Puerto Carreño, y confirmada en segunda instancia por la Fiscalía 01 con sede en Villavicencio de la Unidad de Fiscalías Delegada ante el Tribunal Superior del Meta. Pese a los reclamos posteriores del señor Medina ante distintas autoridades del orden local y nacional, y a sus alegatos sustantivos sobre distintas irregularidades cometidas en el curso de la investigación, el proceso penal </w:t>
      </w:r>
      <w:r w:rsidR="003F36D3">
        <w:rPr>
          <w:rFonts w:asciiTheme="majorHAnsi" w:hAnsiTheme="majorHAnsi"/>
          <w:sz w:val="20"/>
          <w:szCs w:val="20"/>
          <w:lang w:val="es-CO" w:eastAsia="es-CO"/>
        </w:rPr>
        <w:t>concluyó</w:t>
      </w:r>
      <w:r w:rsidR="00FE131B" w:rsidRPr="00E17DBF">
        <w:rPr>
          <w:rFonts w:asciiTheme="majorHAnsi" w:hAnsiTheme="majorHAnsi"/>
          <w:sz w:val="20"/>
          <w:szCs w:val="20"/>
          <w:lang w:val="es-CO" w:eastAsia="es-CO"/>
        </w:rPr>
        <w:t xml:space="preserve"> con tales decisiones unilaterales de parte de la Fiscalía</w:t>
      </w:r>
      <w:r w:rsidR="003A47AE">
        <w:rPr>
          <w:rFonts w:asciiTheme="majorHAnsi" w:hAnsiTheme="majorHAnsi"/>
          <w:sz w:val="20"/>
          <w:szCs w:val="20"/>
          <w:lang w:val="es-CO" w:eastAsia="es-CO"/>
        </w:rPr>
        <w:t>, a partir de</w:t>
      </w:r>
      <w:r w:rsidR="006C366F">
        <w:rPr>
          <w:rFonts w:asciiTheme="majorHAnsi" w:hAnsiTheme="majorHAnsi"/>
          <w:sz w:val="20"/>
          <w:szCs w:val="20"/>
          <w:lang w:val="es-CO" w:eastAsia="es-CO"/>
        </w:rPr>
        <w:t xml:space="preserve"> enero de 2007</w:t>
      </w:r>
      <w:r w:rsidR="00FE131B" w:rsidRPr="00E17DBF">
        <w:rPr>
          <w:rFonts w:asciiTheme="majorHAnsi" w:hAnsiTheme="majorHAnsi"/>
          <w:sz w:val="20"/>
          <w:szCs w:val="20"/>
          <w:lang w:val="es-CO" w:eastAsia="es-CO"/>
        </w:rPr>
        <w:t xml:space="preserve">. </w:t>
      </w:r>
    </w:p>
    <w:p w:rsidR="00C01942" w:rsidRDefault="003F36D3" w:rsidP="003F3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Pr>
          <w:rFonts w:asciiTheme="majorHAnsi" w:hAnsiTheme="majorHAnsi"/>
          <w:sz w:val="20"/>
          <w:szCs w:val="20"/>
          <w:lang w:val="es-CO" w:eastAsia="es-CO"/>
        </w:rPr>
        <w:t>11.</w:t>
      </w:r>
      <w:r>
        <w:rPr>
          <w:rFonts w:asciiTheme="majorHAnsi" w:hAnsiTheme="majorHAnsi"/>
          <w:sz w:val="20"/>
          <w:szCs w:val="20"/>
          <w:lang w:val="es-CO" w:eastAsia="es-CO"/>
        </w:rPr>
        <w:tab/>
        <w:t xml:space="preserve">El peticionario alega haber sufrido graves daños a su salud por parte de un tercero, en condiciones en las que considera que su denuncia no fue tratada con imparcialidad desde el inicio de las investigaciones en sede policial, y que en definitiva a la fecha no se ha investigado diligentemente el hecho delictivo del que fue víctima ni sancionado al posible responsable. </w:t>
      </w:r>
      <w:r w:rsidRPr="00E17DBF">
        <w:rPr>
          <w:rFonts w:asciiTheme="majorHAnsi" w:hAnsiTheme="majorHAnsi"/>
          <w:sz w:val="20"/>
          <w:szCs w:val="20"/>
          <w:lang w:val="es-CO" w:eastAsia="es-CO"/>
        </w:rPr>
        <w:t xml:space="preserve">Por otra parte, el accidente y el presunto ataque físico contra el señor Medina ocurrieron en el año 2003, es decir, hace diecisiete años, lapso que a </w:t>
      </w:r>
      <w:r>
        <w:rPr>
          <w:rFonts w:asciiTheme="majorHAnsi" w:hAnsiTheme="majorHAnsi"/>
          <w:sz w:val="20"/>
          <w:szCs w:val="20"/>
          <w:lang w:val="es-CO" w:eastAsia="es-CO"/>
        </w:rPr>
        <w:t xml:space="preserve">efectos </w:t>
      </w:r>
      <w:r>
        <w:rPr>
          <w:rFonts w:asciiTheme="majorHAnsi" w:hAnsiTheme="majorHAnsi"/>
          <w:sz w:val="20"/>
          <w:szCs w:val="20"/>
          <w:lang w:val="es-CO" w:eastAsia="es-CO"/>
        </w:rPr>
        <w:lastRenderedPageBreak/>
        <w:t>del análisis de admisibilidad</w:t>
      </w:r>
      <w:r w:rsidRPr="00E17DBF">
        <w:rPr>
          <w:rFonts w:asciiTheme="majorHAnsi" w:hAnsiTheme="majorHAnsi"/>
          <w:sz w:val="20"/>
          <w:szCs w:val="20"/>
          <w:lang w:val="es-CO" w:eastAsia="es-CO"/>
        </w:rPr>
        <w:t xml:space="preserve"> constituye una demora excesiva e injustificada en determinar judicialmente la responsabilidad por el choque y el acto de agresión y, de ser el caso, traer</w:t>
      </w:r>
      <w:r>
        <w:rPr>
          <w:rFonts w:asciiTheme="majorHAnsi" w:hAnsiTheme="majorHAnsi"/>
          <w:sz w:val="20"/>
          <w:szCs w:val="20"/>
          <w:lang w:val="es-CO" w:eastAsia="es-CO"/>
        </w:rPr>
        <w:t xml:space="preserve"> al responsable</w:t>
      </w:r>
      <w:r w:rsidRPr="00E17DBF">
        <w:rPr>
          <w:rFonts w:asciiTheme="majorHAnsi" w:hAnsiTheme="majorHAnsi"/>
          <w:sz w:val="20"/>
          <w:szCs w:val="20"/>
          <w:lang w:val="es-CO" w:eastAsia="es-CO"/>
        </w:rPr>
        <w:t xml:space="preserve"> a la justicia.</w:t>
      </w:r>
    </w:p>
    <w:p w:rsidR="003F36D3" w:rsidRDefault="003F36D3" w:rsidP="003F3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Pr>
          <w:rFonts w:asciiTheme="majorHAnsi" w:hAnsiTheme="majorHAnsi"/>
          <w:sz w:val="20"/>
          <w:szCs w:val="20"/>
          <w:lang w:val="es-CO" w:eastAsia="es-CO"/>
        </w:rPr>
        <w:t>12.</w:t>
      </w:r>
      <w:r>
        <w:rPr>
          <w:rFonts w:asciiTheme="majorHAnsi" w:hAnsiTheme="majorHAnsi"/>
          <w:sz w:val="20"/>
          <w:szCs w:val="20"/>
          <w:lang w:val="es-CO" w:eastAsia="es-CO"/>
        </w:rPr>
        <w:tab/>
        <w:t xml:space="preserve">En ese sentido, y siguiendo su práctica constante en casos en los que el objeto principal de la petición es la alegada falta de una debida investigación y sanción de hechos lesivos de los derechos humanos del peticionario, la Comisión considera aplicable en el presente caso la excepción al agotamiento de los recursos internos contemplada en el artículo 46.2.c) de la Convención Americana. </w:t>
      </w:r>
    </w:p>
    <w:p w:rsidR="00FE131B" w:rsidRDefault="003F36D3"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13</w:t>
      </w:r>
      <w:r w:rsidR="003A24B8" w:rsidRPr="00E17DBF">
        <w:rPr>
          <w:rFonts w:asciiTheme="majorHAnsi" w:hAnsiTheme="majorHAnsi"/>
          <w:sz w:val="20"/>
          <w:szCs w:val="20"/>
          <w:lang w:val="es-ES"/>
        </w:rPr>
        <w:t xml:space="preserve">. </w:t>
      </w:r>
      <w:r>
        <w:rPr>
          <w:rFonts w:asciiTheme="majorHAnsi" w:hAnsiTheme="majorHAnsi"/>
          <w:sz w:val="20"/>
          <w:szCs w:val="20"/>
          <w:lang w:val="es-ES"/>
        </w:rPr>
        <w:tab/>
      </w:r>
      <w:r w:rsidR="00FE131B" w:rsidRPr="00E17DBF">
        <w:rPr>
          <w:rFonts w:asciiTheme="majorHAnsi" w:hAnsiTheme="majorHAnsi"/>
          <w:sz w:val="20"/>
          <w:szCs w:val="20"/>
          <w:lang w:val="es-ES"/>
        </w:rPr>
        <w:t xml:space="preserve">En cuanto al plazo de presentación de la petición, la CIDH toma en consideración como primera medida que el peticionario es una persona de 72 años de edad, </w:t>
      </w:r>
      <w:r w:rsidR="006C366F">
        <w:rPr>
          <w:rFonts w:asciiTheme="majorHAnsi" w:hAnsiTheme="majorHAnsi"/>
          <w:sz w:val="20"/>
          <w:szCs w:val="20"/>
          <w:lang w:val="es-ES"/>
        </w:rPr>
        <w:t xml:space="preserve">habitante de una región apartada del territorio colombiano, </w:t>
      </w:r>
      <w:r w:rsidR="00FE131B" w:rsidRPr="00E17DBF">
        <w:rPr>
          <w:rFonts w:asciiTheme="majorHAnsi" w:hAnsiTheme="majorHAnsi"/>
          <w:sz w:val="20"/>
          <w:szCs w:val="20"/>
          <w:lang w:val="es-ES"/>
        </w:rPr>
        <w:t xml:space="preserve">quien acude en nombre propio al Sistema Interamericano y ha manifestado en distintas oportunidades que carece de recursos económicos para contratar un abogado que le preste asesoría jurídica o lo represente, circunstancia por la cual ha debido efectuar todos los trámites de acceso a la justicia en sede doméstica e internacional por su propia cuenta. También se tiene en cuenta que, según consta en el expediente, el señor Medina con posterioridad a la decisión de preclusión de la investigación penal ha recurrido personalmente a las autoridades colombianas solicitando su apoyo para que se haga justicia en su caso en distintas ocasiones, según se enunció arriba. Dado que el accidente de tránsito y la presunta agresión física por el teniente Díaz ocurrieron en agosto de 2003; que la denuncia fue interpuesta inmediatamente por el señor Medina y cuatro años después se cerró unilateralmente la investigación por la Fiscalía; </w:t>
      </w:r>
      <w:r w:rsidR="003A24B8" w:rsidRPr="00E17DBF">
        <w:rPr>
          <w:rFonts w:asciiTheme="majorHAnsi" w:hAnsiTheme="majorHAnsi"/>
          <w:sz w:val="20"/>
          <w:szCs w:val="20"/>
          <w:lang w:val="es-ES"/>
        </w:rPr>
        <w:t>que el señor Medina ha recurrido desde el momento de confirmación de la preclusión de la investigación a distintas autoridades incluyendo la Corte Suprema de Justicia, el Ministerio de Defensa y la Procuraduría General de la Nación, infructuosamente; que las secuelas físicas del accidente y el presunto ataque fueron serias y han representado limitaciones y cargas significativas para el señor Medina</w:t>
      </w:r>
      <w:r w:rsidR="006C366F">
        <w:rPr>
          <w:rFonts w:asciiTheme="majorHAnsi" w:hAnsiTheme="majorHAnsi"/>
          <w:sz w:val="20"/>
          <w:szCs w:val="20"/>
          <w:lang w:val="es-ES"/>
        </w:rPr>
        <w:t>, persistiendo hasta el día de hoy</w:t>
      </w:r>
      <w:r w:rsidR="003A24B8" w:rsidRPr="00E17DBF">
        <w:rPr>
          <w:rFonts w:asciiTheme="majorHAnsi" w:hAnsiTheme="majorHAnsi"/>
          <w:sz w:val="20"/>
          <w:szCs w:val="20"/>
          <w:lang w:val="es-ES"/>
        </w:rPr>
        <w:t xml:space="preserve">; que la petición se recibió en la Secretaría Ejecutiva de la Comisión el 26 de octubre de 2011; y que los efectos de la impunidad de lo ocurrido se extienden hasta el presente, la CIDH concluye que la petición fue presentada en un plazo de tiempo razonable, en los términos del artículo 32.2 del Reglamento. </w:t>
      </w:r>
    </w:p>
    <w:p w:rsidR="003F36D3" w:rsidRPr="003F36D3" w:rsidRDefault="003F36D3" w:rsidP="003F36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_tradnl"/>
        </w:rPr>
        <w:t>14</w:t>
      </w:r>
      <w:r w:rsidRPr="00E17DBF">
        <w:rPr>
          <w:rFonts w:asciiTheme="majorHAnsi" w:hAnsiTheme="majorHAnsi"/>
          <w:sz w:val="20"/>
          <w:szCs w:val="20"/>
          <w:lang w:val="es-ES_tradnl"/>
        </w:rPr>
        <w:t xml:space="preserve">. </w:t>
      </w:r>
      <w:r>
        <w:rPr>
          <w:rFonts w:asciiTheme="majorHAnsi" w:hAnsiTheme="majorHAnsi"/>
          <w:sz w:val="20"/>
          <w:szCs w:val="20"/>
          <w:lang w:val="es-ES_tradnl"/>
        </w:rPr>
        <w:tab/>
      </w:r>
      <w:r w:rsidRPr="00E17DBF">
        <w:rPr>
          <w:rFonts w:asciiTheme="majorHAnsi" w:hAnsiTheme="majorHAnsi"/>
          <w:sz w:val="20"/>
          <w:szCs w:val="20"/>
          <w:lang w:val="es-ES_tradnl"/>
        </w:rPr>
        <w:t xml:space="preserve">En este punto es fundamental </w:t>
      </w:r>
      <w:r w:rsidRPr="00E17DBF">
        <w:rPr>
          <w:rFonts w:asciiTheme="majorHAnsi" w:hAnsiTheme="majorHAnsi"/>
          <w:sz w:val="20"/>
          <w:szCs w:val="20"/>
          <w:lang w:val="es-CO"/>
        </w:rPr>
        <w:t xml:space="preserve">recordar que la invocación de las excepciones a la regla de agotamiento de los recursos internos previstas en el artículo 46.2 de la Convención Americana se encuentra estrechamente ligada a la determinación de fondo sobre posibles violaciones a ciertos derechos en ella consagrados, tales como las garantías de acceso a la justicia y el derecho a la protección judicial efectiva. Sin embargo, el artículo 46.2, por su naturaleza y objeto, es una norma con contenido autónomo frente a las disposiciones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Pr="00E17DBF">
        <w:rPr>
          <w:rFonts w:asciiTheme="majorHAnsi" w:hAnsiTheme="majorHAnsi" w:cs="Calibri"/>
          <w:sz w:val="20"/>
          <w:szCs w:val="20"/>
          <w:lang w:val="es-ES"/>
        </w:rPr>
        <w:t>Esta determinación constituye un análisis primario, que no implica prejuzgar sobre el fondo del asunto</w:t>
      </w:r>
      <w:r w:rsidRPr="00E17DBF">
        <w:rPr>
          <w:rFonts w:asciiTheme="majorHAnsi" w:hAnsiTheme="majorHAnsi" w:cs="Calibri"/>
          <w:sz w:val="20"/>
          <w:szCs w:val="20"/>
          <w:vertAlign w:val="superscript"/>
          <w:lang w:val="es-ES"/>
        </w:rPr>
        <w:footnoteReference w:id="8"/>
      </w:r>
      <w:r w:rsidRPr="00E17DBF">
        <w:rPr>
          <w:rFonts w:asciiTheme="majorHAnsi" w:hAnsiTheme="majorHAnsi" w:cs="Calibri"/>
          <w:sz w:val="20"/>
          <w:szCs w:val="20"/>
          <w:lang w:val="es-ES"/>
        </w:rPr>
        <w:t xml:space="preserve">. Esto significa, para el caso actual, que los temas de las posibles irregularidades en el manejo probatorio de la investigación, así como la decisión unilateral de cierre de la misma por la Fiscalía mediante el instituto procesal de la preclusión, y la tardanza de diecisiete años en la resolución judicial del asunto, habrán de ser materia de pronunciamientos expresos en la etapa de fondo del presente procedimiento, sin que lo resuelto en el párrafo precedente constituya en forma alguna prejuzgamiento sobre esos </w:t>
      </w:r>
      <w:r>
        <w:rPr>
          <w:rFonts w:asciiTheme="majorHAnsi" w:hAnsiTheme="majorHAnsi" w:cs="Calibri"/>
          <w:sz w:val="20"/>
          <w:szCs w:val="20"/>
          <w:lang w:val="es-ES"/>
        </w:rPr>
        <w:t>puntos</w:t>
      </w:r>
      <w:r w:rsidRPr="00E17DBF">
        <w:rPr>
          <w:rFonts w:asciiTheme="majorHAnsi" w:hAnsiTheme="majorHAnsi" w:cs="Calibri"/>
          <w:sz w:val="20"/>
          <w:szCs w:val="20"/>
          <w:lang w:val="es-ES"/>
        </w:rPr>
        <w:t>.</w:t>
      </w:r>
    </w:p>
    <w:p w:rsidR="003239B8" w:rsidRPr="00E17DBF" w:rsidRDefault="003239B8" w:rsidP="003239B8">
      <w:pPr>
        <w:pStyle w:val="ListParagraph"/>
        <w:spacing w:before="240" w:after="240"/>
        <w:jc w:val="both"/>
        <w:rPr>
          <w:rFonts w:asciiTheme="majorHAnsi" w:hAnsiTheme="majorHAnsi"/>
          <w:b/>
          <w:sz w:val="20"/>
          <w:szCs w:val="20"/>
          <w:lang w:val="es-ES"/>
        </w:rPr>
      </w:pPr>
      <w:r w:rsidRPr="00E17DBF">
        <w:rPr>
          <w:rFonts w:asciiTheme="majorHAnsi" w:hAnsiTheme="majorHAnsi"/>
          <w:b/>
          <w:bCs/>
          <w:sz w:val="20"/>
          <w:szCs w:val="20"/>
          <w:lang w:val="es-ES"/>
        </w:rPr>
        <w:t>VII.</w:t>
      </w:r>
      <w:r w:rsidRPr="00E17DBF">
        <w:rPr>
          <w:rFonts w:asciiTheme="majorHAnsi" w:hAnsiTheme="majorHAnsi"/>
          <w:b/>
          <w:bCs/>
          <w:sz w:val="20"/>
          <w:szCs w:val="20"/>
          <w:lang w:val="es-ES"/>
        </w:rPr>
        <w:tab/>
      </w:r>
      <w:r w:rsidR="004A6A54" w:rsidRPr="00E17DBF">
        <w:rPr>
          <w:rFonts w:asciiTheme="majorHAnsi" w:hAnsiTheme="majorHAnsi"/>
          <w:b/>
          <w:bCs/>
          <w:sz w:val="20"/>
          <w:szCs w:val="20"/>
          <w:lang w:val="es-ES_tradnl"/>
        </w:rPr>
        <w:t xml:space="preserve">ANÁLISIS DE </w:t>
      </w:r>
      <w:r w:rsidR="00C21FEF" w:rsidRPr="00E17DBF">
        <w:rPr>
          <w:rFonts w:asciiTheme="majorHAnsi" w:hAnsiTheme="majorHAnsi"/>
          <w:b/>
          <w:bCs/>
          <w:sz w:val="20"/>
          <w:szCs w:val="20"/>
          <w:lang w:val="es-ES"/>
        </w:rPr>
        <w:t xml:space="preserve">CARACTERIZACIÓN </w:t>
      </w:r>
      <w:r w:rsidR="00C21FEF" w:rsidRPr="00E17DBF">
        <w:rPr>
          <w:rFonts w:asciiTheme="majorHAnsi" w:hAnsiTheme="majorHAnsi"/>
          <w:b/>
          <w:bCs/>
          <w:sz w:val="20"/>
          <w:szCs w:val="20"/>
          <w:lang w:val="es-UY"/>
        </w:rPr>
        <w:t>DE LOS HECHOS ALEGADOS</w:t>
      </w:r>
    </w:p>
    <w:p w:rsidR="00F45FF8" w:rsidRPr="00E17DBF" w:rsidRDefault="003F36D3" w:rsidP="003A24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15</w:t>
      </w:r>
      <w:r w:rsidR="003A24B8" w:rsidRPr="00E17DBF">
        <w:rPr>
          <w:rFonts w:asciiTheme="majorHAnsi" w:hAnsiTheme="majorHAnsi"/>
          <w:sz w:val="20"/>
          <w:szCs w:val="20"/>
          <w:lang w:val="es-AR"/>
        </w:rPr>
        <w:t xml:space="preserve">. </w:t>
      </w:r>
      <w:r>
        <w:rPr>
          <w:rFonts w:asciiTheme="majorHAnsi" w:hAnsiTheme="majorHAnsi"/>
          <w:sz w:val="20"/>
          <w:szCs w:val="20"/>
          <w:lang w:val="es-AR"/>
        </w:rPr>
        <w:tab/>
      </w:r>
      <w:r w:rsidR="00F45FF8" w:rsidRPr="00E17DBF">
        <w:rPr>
          <w:rFonts w:asciiTheme="majorHAnsi" w:hAnsiTheme="majorHAnsi"/>
          <w:sz w:val="20"/>
          <w:szCs w:val="20"/>
          <w:lang w:val="es-AR"/>
        </w:rPr>
        <w:t xml:space="preserve">El Estado ha planteado varios argumentos de tipo </w:t>
      </w:r>
      <w:r w:rsidR="003A24B8" w:rsidRPr="00E17DBF">
        <w:rPr>
          <w:rFonts w:asciiTheme="majorHAnsi" w:hAnsiTheme="majorHAnsi"/>
          <w:sz w:val="20"/>
          <w:szCs w:val="20"/>
          <w:lang w:val="es-AR"/>
        </w:rPr>
        <w:t xml:space="preserve">netamente </w:t>
      </w:r>
      <w:r w:rsidR="00FF6100" w:rsidRPr="00E17DBF">
        <w:rPr>
          <w:rFonts w:asciiTheme="majorHAnsi" w:hAnsiTheme="majorHAnsi"/>
          <w:sz w:val="20"/>
          <w:szCs w:val="20"/>
          <w:lang w:val="es-AR"/>
        </w:rPr>
        <w:t xml:space="preserve">probatorio </w:t>
      </w:r>
      <w:r w:rsidR="00F45FF8" w:rsidRPr="00E17DBF">
        <w:rPr>
          <w:rFonts w:asciiTheme="majorHAnsi" w:hAnsiTheme="majorHAnsi"/>
          <w:sz w:val="20"/>
          <w:szCs w:val="20"/>
          <w:lang w:val="es-AR"/>
        </w:rPr>
        <w:t xml:space="preserve">para sustentar su reclamo sobre </w:t>
      </w:r>
      <w:r w:rsidR="003A24B8" w:rsidRPr="00E17DBF">
        <w:rPr>
          <w:rFonts w:asciiTheme="majorHAnsi" w:hAnsiTheme="majorHAnsi"/>
          <w:sz w:val="20"/>
          <w:szCs w:val="20"/>
          <w:lang w:val="es-AR"/>
        </w:rPr>
        <w:t xml:space="preserve">el carácter manifiestamente infundado de la petición y la consecuente </w:t>
      </w:r>
      <w:r w:rsidR="00F45FF8" w:rsidRPr="00E17DBF">
        <w:rPr>
          <w:rFonts w:asciiTheme="majorHAnsi" w:hAnsiTheme="majorHAnsi"/>
          <w:sz w:val="20"/>
          <w:szCs w:val="20"/>
          <w:lang w:val="es-AR"/>
        </w:rPr>
        <w:t>falta de caracterización de violaciones de los derechos humanos</w:t>
      </w:r>
      <w:r w:rsidR="003A24B8" w:rsidRPr="00E17DBF">
        <w:rPr>
          <w:rFonts w:asciiTheme="majorHAnsi" w:hAnsiTheme="majorHAnsi"/>
          <w:sz w:val="20"/>
          <w:szCs w:val="20"/>
          <w:lang w:val="es-AR"/>
        </w:rPr>
        <w:t>, tal como se reseñó en los párrafos 6 y 7 del presente informe.</w:t>
      </w:r>
      <w:r w:rsidR="00F45FF8" w:rsidRPr="00E17DBF">
        <w:rPr>
          <w:rFonts w:asciiTheme="majorHAnsi" w:hAnsiTheme="majorHAnsi"/>
          <w:sz w:val="20"/>
          <w:szCs w:val="20"/>
          <w:lang w:val="es-AR"/>
        </w:rPr>
        <w:t xml:space="preserve"> </w:t>
      </w:r>
      <w:r w:rsidR="003A24B8" w:rsidRPr="00E17DBF">
        <w:rPr>
          <w:rFonts w:asciiTheme="majorHAnsi" w:hAnsiTheme="majorHAnsi"/>
          <w:sz w:val="20"/>
          <w:szCs w:val="20"/>
          <w:lang w:val="es-AR"/>
        </w:rPr>
        <w:t>E</w:t>
      </w:r>
      <w:r w:rsidR="00FF6100" w:rsidRPr="00E17DBF">
        <w:rPr>
          <w:rFonts w:asciiTheme="majorHAnsi" w:hAnsiTheme="majorHAnsi"/>
          <w:sz w:val="20"/>
          <w:szCs w:val="20"/>
          <w:lang w:val="es-AR"/>
        </w:rPr>
        <w:t xml:space="preserve">n efecto, este alegato </w:t>
      </w:r>
      <w:r w:rsidR="003A24B8" w:rsidRPr="00E17DBF">
        <w:rPr>
          <w:rFonts w:asciiTheme="majorHAnsi" w:hAnsiTheme="majorHAnsi"/>
          <w:sz w:val="20"/>
          <w:szCs w:val="20"/>
          <w:lang w:val="es-AR"/>
        </w:rPr>
        <w:t xml:space="preserve">estatal se </w:t>
      </w:r>
      <w:r w:rsidR="00FF6100" w:rsidRPr="00E17DBF">
        <w:rPr>
          <w:rFonts w:asciiTheme="majorHAnsi" w:hAnsiTheme="majorHAnsi"/>
          <w:sz w:val="20"/>
          <w:szCs w:val="20"/>
          <w:lang w:val="es-AR"/>
        </w:rPr>
        <w:t xml:space="preserve">ha basado en la </w:t>
      </w:r>
      <w:r w:rsidR="003A24B8" w:rsidRPr="00E17DBF">
        <w:rPr>
          <w:rFonts w:asciiTheme="majorHAnsi" w:hAnsiTheme="majorHAnsi"/>
          <w:sz w:val="20"/>
          <w:szCs w:val="20"/>
          <w:lang w:val="es-AR"/>
        </w:rPr>
        <w:t xml:space="preserve">supuesta </w:t>
      </w:r>
      <w:r w:rsidR="00FF6100" w:rsidRPr="00E17DBF">
        <w:rPr>
          <w:rFonts w:asciiTheme="majorHAnsi" w:hAnsiTheme="majorHAnsi"/>
          <w:sz w:val="20"/>
          <w:szCs w:val="20"/>
          <w:lang w:val="es-AR"/>
        </w:rPr>
        <w:t xml:space="preserve">falta de pruebas que sustenten los hechos denunciados por el señor Medina, más allá del dicho del propio peticionario, y en la </w:t>
      </w:r>
      <w:r w:rsidR="003A24B8" w:rsidRPr="00E17DBF">
        <w:rPr>
          <w:rFonts w:asciiTheme="majorHAnsi" w:hAnsiTheme="majorHAnsi"/>
          <w:sz w:val="20"/>
          <w:szCs w:val="20"/>
          <w:lang w:val="es-AR"/>
        </w:rPr>
        <w:t xml:space="preserve">aludida </w:t>
      </w:r>
      <w:r w:rsidR="00FF6100" w:rsidRPr="00E17DBF">
        <w:rPr>
          <w:rFonts w:asciiTheme="majorHAnsi" w:hAnsiTheme="majorHAnsi"/>
          <w:sz w:val="20"/>
          <w:szCs w:val="20"/>
          <w:lang w:val="es-AR"/>
        </w:rPr>
        <w:t xml:space="preserve">falta de demostración probatoria de las condiciones para </w:t>
      </w:r>
      <w:r w:rsidR="006C366F">
        <w:rPr>
          <w:rFonts w:asciiTheme="majorHAnsi" w:hAnsiTheme="majorHAnsi"/>
          <w:sz w:val="20"/>
          <w:szCs w:val="20"/>
          <w:lang w:val="es-AR"/>
        </w:rPr>
        <w:t xml:space="preserve">que se atribuya </w:t>
      </w:r>
      <w:r w:rsidR="00FF6100" w:rsidRPr="00E17DBF">
        <w:rPr>
          <w:rFonts w:asciiTheme="majorHAnsi" w:hAnsiTheme="majorHAnsi"/>
          <w:sz w:val="20"/>
          <w:szCs w:val="20"/>
          <w:lang w:val="es-AR"/>
        </w:rPr>
        <w:t>lo ocurrido al Estado</w:t>
      </w:r>
      <w:r w:rsidR="006C366F">
        <w:rPr>
          <w:rFonts w:asciiTheme="majorHAnsi" w:hAnsiTheme="majorHAnsi"/>
          <w:sz w:val="20"/>
          <w:szCs w:val="20"/>
          <w:lang w:val="es-AR"/>
        </w:rPr>
        <w:t xml:space="preserve"> por acción, omisión o tolerancia</w:t>
      </w:r>
      <w:r w:rsidR="00FF6100" w:rsidRPr="00E17DBF">
        <w:rPr>
          <w:rFonts w:asciiTheme="majorHAnsi" w:hAnsiTheme="majorHAnsi"/>
          <w:sz w:val="20"/>
          <w:szCs w:val="20"/>
          <w:lang w:val="es-AR"/>
        </w:rPr>
        <w:t xml:space="preserve">. Desde la perspectiva de examen </w:t>
      </w:r>
      <w:r w:rsidR="00FF6100" w:rsidRPr="00E17DBF">
        <w:rPr>
          <w:rFonts w:asciiTheme="majorHAnsi" w:hAnsiTheme="majorHAnsi"/>
          <w:i/>
          <w:iCs/>
          <w:sz w:val="20"/>
          <w:szCs w:val="20"/>
          <w:lang w:val="es-AR"/>
        </w:rPr>
        <w:t>prima facie</w:t>
      </w:r>
      <w:r w:rsidR="003A24B8" w:rsidRPr="00E17DBF">
        <w:rPr>
          <w:rFonts w:asciiTheme="majorHAnsi" w:hAnsiTheme="majorHAnsi"/>
          <w:sz w:val="20"/>
          <w:szCs w:val="20"/>
          <w:lang w:val="es-AR"/>
        </w:rPr>
        <w:t xml:space="preserve"> que caracteriza el estudio de admisibilidad</w:t>
      </w:r>
      <w:r w:rsidR="00FF6100" w:rsidRPr="00E17DBF">
        <w:rPr>
          <w:rFonts w:asciiTheme="majorHAnsi" w:hAnsiTheme="majorHAnsi"/>
          <w:sz w:val="20"/>
          <w:szCs w:val="20"/>
          <w:lang w:val="es-AR"/>
        </w:rPr>
        <w:t xml:space="preserve">, para la Comisión resulta claro que (a) el peticionario </w:t>
      </w:r>
      <w:r w:rsidR="003A24B8" w:rsidRPr="00E17DBF">
        <w:rPr>
          <w:rFonts w:asciiTheme="majorHAnsi" w:hAnsiTheme="majorHAnsi"/>
          <w:sz w:val="20"/>
          <w:szCs w:val="20"/>
          <w:lang w:val="es-AR"/>
        </w:rPr>
        <w:t xml:space="preserve">en este caso sí </w:t>
      </w:r>
      <w:r w:rsidR="00FF6100" w:rsidRPr="00E17DBF">
        <w:rPr>
          <w:rFonts w:asciiTheme="majorHAnsi" w:hAnsiTheme="majorHAnsi"/>
          <w:sz w:val="20"/>
          <w:szCs w:val="20"/>
          <w:lang w:val="es-AR"/>
        </w:rPr>
        <w:t xml:space="preserve">ha planteado varias posibles violaciones de la Convención Americana, </w:t>
      </w:r>
      <w:r w:rsidR="00FF6100" w:rsidRPr="00E17DBF">
        <w:rPr>
          <w:rFonts w:asciiTheme="majorHAnsi" w:hAnsiTheme="majorHAnsi"/>
          <w:sz w:val="20"/>
          <w:szCs w:val="20"/>
          <w:lang w:val="es-AR"/>
        </w:rPr>
        <w:lastRenderedPageBreak/>
        <w:t>pues ha indicado con precisión que sufrió serias lesiones corporales como consecuencia del accidente de tránsito y agresión física de los que habría sido víctima en Puerto Carreño, y que los hechos se encuentran en la impunidad por el cierre unilateral de la investigación penal por la Fiscalía</w:t>
      </w:r>
      <w:r w:rsidR="006C366F">
        <w:rPr>
          <w:rFonts w:asciiTheme="majorHAnsi" w:hAnsiTheme="majorHAnsi"/>
          <w:sz w:val="20"/>
          <w:szCs w:val="20"/>
          <w:lang w:val="es-AR"/>
        </w:rPr>
        <w:t>, aportando documentación médica, hospitalaria, policiva y judicial para fundamentar sus reclamos</w:t>
      </w:r>
      <w:r w:rsidR="00FF6100" w:rsidRPr="00E17DBF">
        <w:rPr>
          <w:rFonts w:asciiTheme="majorHAnsi" w:hAnsiTheme="majorHAnsi"/>
          <w:sz w:val="20"/>
          <w:szCs w:val="20"/>
          <w:lang w:val="es-AR"/>
        </w:rPr>
        <w:t xml:space="preserve">. (b) El soporte </w:t>
      </w:r>
      <w:r w:rsidR="006C366F">
        <w:rPr>
          <w:rFonts w:asciiTheme="majorHAnsi" w:hAnsiTheme="majorHAnsi"/>
          <w:sz w:val="20"/>
          <w:szCs w:val="20"/>
          <w:lang w:val="es-AR"/>
        </w:rPr>
        <w:t xml:space="preserve">documental </w:t>
      </w:r>
      <w:r w:rsidR="00FF6100" w:rsidRPr="00E17DBF">
        <w:rPr>
          <w:rFonts w:asciiTheme="majorHAnsi" w:hAnsiTheme="majorHAnsi"/>
          <w:sz w:val="20"/>
          <w:szCs w:val="20"/>
          <w:lang w:val="es-AR"/>
        </w:rPr>
        <w:t xml:space="preserve">de estos alegatos, así como los </w:t>
      </w:r>
      <w:r w:rsidR="003A24B8" w:rsidRPr="00E17DBF">
        <w:rPr>
          <w:rFonts w:asciiTheme="majorHAnsi" w:hAnsiTheme="majorHAnsi"/>
          <w:sz w:val="20"/>
          <w:szCs w:val="20"/>
          <w:lang w:val="es-AR"/>
        </w:rPr>
        <w:t xml:space="preserve">demás </w:t>
      </w:r>
      <w:r w:rsidR="00FF6100" w:rsidRPr="00E17DBF">
        <w:rPr>
          <w:rFonts w:asciiTheme="majorHAnsi" w:hAnsiTheme="majorHAnsi"/>
          <w:sz w:val="20"/>
          <w:szCs w:val="20"/>
          <w:lang w:val="es-AR"/>
        </w:rPr>
        <w:t xml:space="preserve">planteamientos y argumentos fácticos </w:t>
      </w:r>
      <w:r w:rsidR="003A24B8" w:rsidRPr="00E17DBF">
        <w:rPr>
          <w:rFonts w:asciiTheme="majorHAnsi" w:hAnsiTheme="majorHAnsi"/>
          <w:sz w:val="20"/>
          <w:szCs w:val="20"/>
          <w:lang w:val="es-AR"/>
        </w:rPr>
        <w:t xml:space="preserve">y jurídicos </w:t>
      </w:r>
      <w:r w:rsidR="00FF6100" w:rsidRPr="00E17DBF">
        <w:rPr>
          <w:rFonts w:asciiTheme="majorHAnsi" w:hAnsiTheme="majorHAnsi"/>
          <w:sz w:val="20"/>
          <w:szCs w:val="20"/>
          <w:lang w:val="es-AR"/>
        </w:rPr>
        <w:t xml:space="preserve">del Estado en su contestación, </w:t>
      </w:r>
      <w:r w:rsidR="00F45FF8" w:rsidRPr="00E17DBF">
        <w:rPr>
          <w:rFonts w:asciiTheme="majorHAnsi" w:hAnsiTheme="majorHAnsi"/>
          <w:sz w:val="20"/>
          <w:szCs w:val="20"/>
          <w:lang w:val="es-AR"/>
        </w:rPr>
        <w:t xml:space="preserve">habrán de ser valorados </w:t>
      </w:r>
      <w:r w:rsidR="003A24B8" w:rsidRPr="00E17DBF">
        <w:rPr>
          <w:rFonts w:asciiTheme="majorHAnsi" w:hAnsiTheme="majorHAnsi"/>
          <w:sz w:val="20"/>
          <w:szCs w:val="20"/>
          <w:lang w:val="es-AR"/>
        </w:rPr>
        <w:t xml:space="preserve">cuidadosamente </w:t>
      </w:r>
      <w:r w:rsidR="00F45FF8" w:rsidRPr="00E17DBF">
        <w:rPr>
          <w:rFonts w:asciiTheme="majorHAnsi" w:hAnsiTheme="majorHAnsi"/>
          <w:sz w:val="20"/>
          <w:szCs w:val="20"/>
          <w:lang w:val="es-AR"/>
        </w:rPr>
        <w:t xml:space="preserve">en sus méritos probatorios y sustantivos en la fase de fondo del presente procedimiento, ya que ello rebasa el alcance del examen </w:t>
      </w:r>
      <w:r w:rsidR="00F45FF8" w:rsidRPr="00E17DBF">
        <w:rPr>
          <w:rFonts w:asciiTheme="majorHAnsi" w:hAnsiTheme="majorHAnsi"/>
          <w:i/>
          <w:iCs/>
          <w:sz w:val="20"/>
          <w:szCs w:val="20"/>
          <w:lang w:val="es-AR"/>
        </w:rPr>
        <w:t>prima facie</w:t>
      </w:r>
      <w:r w:rsidR="00F45FF8" w:rsidRPr="00E17DBF">
        <w:rPr>
          <w:rFonts w:asciiTheme="majorHAnsi" w:hAnsiTheme="majorHAnsi"/>
          <w:sz w:val="20"/>
          <w:szCs w:val="20"/>
          <w:lang w:val="es-AR"/>
        </w:rPr>
        <w:t xml:space="preserve"> propio de la etapa de admisibilidad.</w:t>
      </w:r>
    </w:p>
    <w:p w:rsidR="00987D43" w:rsidRPr="00E17DBF" w:rsidRDefault="001361ED" w:rsidP="00E17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16</w:t>
      </w:r>
      <w:r w:rsidR="00E17DBF" w:rsidRPr="00E17DBF">
        <w:rPr>
          <w:rFonts w:asciiTheme="majorHAnsi" w:hAnsiTheme="majorHAnsi"/>
          <w:sz w:val="20"/>
          <w:szCs w:val="20"/>
          <w:lang w:val="es-ES"/>
        </w:rPr>
        <w:t xml:space="preserve">. </w:t>
      </w:r>
      <w:r>
        <w:rPr>
          <w:rFonts w:asciiTheme="majorHAnsi" w:hAnsiTheme="majorHAnsi"/>
          <w:sz w:val="20"/>
          <w:szCs w:val="20"/>
          <w:lang w:val="es-ES"/>
        </w:rPr>
        <w:tab/>
      </w:r>
      <w:r w:rsidR="00FF6100" w:rsidRPr="00E17DBF">
        <w:rPr>
          <w:rFonts w:asciiTheme="majorHAnsi" w:hAnsiTheme="majorHAnsi"/>
          <w:sz w:val="20"/>
          <w:szCs w:val="20"/>
          <w:lang w:val="es-ES"/>
        </w:rPr>
        <w:t xml:space="preserve">Con respecto al argumento subsidiario del Estado sobre la así denominada “fórmula de la cuarta instancia”, la Comisión </w:t>
      </w:r>
      <w:r w:rsidR="003A24B8" w:rsidRPr="00E17DBF">
        <w:rPr>
          <w:rFonts w:asciiTheme="majorHAnsi" w:hAnsiTheme="majorHAnsi" w:cs="Calibri"/>
          <w:sz w:val="20"/>
          <w:szCs w:val="20"/>
          <w:lang w:val="es-ES_tradnl"/>
        </w:rPr>
        <w:t xml:space="preserve">reitera que dentro del marco de su mandato sí es competente para declarar admisible una petición cuando ésta se refiere a procesos internos que podrían ser violatorios de derechos garantizados por la Convención Americana. A este respecto se </w:t>
      </w:r>
      <w:r w:rsidR="00FF6100" w:rsidRPr="00E17DBF">
        <w:rPr>
          <w:rFonts w:asciiTheme="majorHAnsi" w:hAnsiTheme="majorHAnsi"/>
          <w:sz w:val="20"/>
          <w:szCs w:val="20"/>
          <w:lang w:val="es-ES"/>
        </w:rPr>
        <w:t xml:space="preserve">observa que </w:t>
      </w:r>
      <w:r w:rsidR="00F45FF8" w:rsidRPr="00E17DBF">
        <w:rPr>
          <w:rFonts w:asciiTheme="majorHAnsi" w:hAnsiTheme="majorHAnsi" w:cs="Calibri"/>
          <w:sz w:val="20"/>
          <w:szCs w:val="20"/>
          <w:lang w:val="es-ES_tradnl"/>
        </w:rPr>
        <w:t>todavía no existe una sentencia penal sobre el caso de</w:t>
      </w:r>
      <w:r w:rsidR="003A24B8" w:rsidRPr="00E17DBF">
        <w:rPr>
          <w:rFonts w:asciiTheme="majorHAnsi" w:hAnsiTheme="majorHAnsi" w:cs="Calibri"/>
          <w:sz w:val="20"/>
          <w:szCs w:val="20"/>
          <w:lang w:val="es-ES_tradnl"/>
        </w:rPr>
        <w:t xml:space="preserve"> las lesiones personales sufridas por el señor Medina como consecuencia del accidente y aludida agresión física que describe en su petición</w:t>
      </w:r>
      <w:r w:rsidR="00F45FF8" w:rsidRPr="00E17DBF">
        <w:rPr>
          <w:rFonts w:asciiTheme="majorHAnsi" w:hAnsiTheme="majorHAnsi" w:cs="Calibri"/>
          <w:sz w:val="20"/>
          <w:szCs w:val="20"/>
          <w:lang w:val="es-ES_tradnl"/>
        </w:rPr>
        <w:t xml:space="preserve">; </w:t>
      </w:r>
      <w:r w:rsidR="003A24B8" w:rsidRPr="00E17DBF">
        <w:rPr>
          <w:rFonts w:asciiTheme="majorHAnsi" w:hAnsiTheme="majorHAnsi" w:cs="Calibri"/>
          <w:sz w:val="20"/>
          <w:szCs w:val="20"/>
          <w:lang w:val="es-ES_tradnl"/>
        </w:rPr>
        <w:t xml:space="preserve">lo que </w:t>
      </w:r>
      <w:r w:rsidR="00F45FF8" w:rsidRPr="00E17DBF">
        <w:rPr>
          <w:rFonts w:asciiTheme="majorHAnsi" w:hAnsiTheme="majorHAnsi" w:cs="Calibri"/>
          <w:sz w:val="20"/>
          <w:szCs w:val="20"/>
          <w:lang w:val="es-ES_tradnl"/>
        </w:rPr>
        <w:t xml:space="preserve">existe </w:t>
      </w:r>
      <w:r w:rsidR="003A24B8" w:rsidRPr="00E17DBF">
        <w:rPr>
          <w:rFonts w:asciiTheme="majorHAnsi" w:hAnsiTheme="majorHAnsi" w:cs="Calibri"/>
          <w:sz w:val="20"/>
          <w:szCs w:val="20"/>
          <w:lang w:val="es-ES_tradnl"/>
        </w:rPr>
        <w:t xml:space="preserve">es </w:t>
      </w:r>
      <w:r w:rsidR="00F45FF8" w:rsidRPr="00E17DBF">
        <w:rPr>
          <w:rFonts w:asciiTheme="majorHAnsi" w:hAnsiTheme="majorHAnsi" w:cs="Calibri"/>
          <w:sz w:val="20"/>
          <w:szCs w:val="20"/>
          <w:lang w:val="es-ES_tradnl"/>
        </w:rPr>
        <w:t xml:space="preserve">una decisión de </w:t>
      </w:r>
      <w:r w:rsidR="003A24B8" w:rsidRPr="00E17DBF">
        <w:rPr>
          <w:rFonts w:asciiTheme="majorHAnsi" w:hAnsiTheme="majorHAnsi" w:cs="Calibri"/>
          <w:sz w:val="20"/>
          <w:szCs w:val="20"/>
          <w:lang w:val="es-ES_tradnl"/>
        </w:rPr>
        <w:t xml:space="preserve">preclusión de </w:t>
      </w:r>
      <w:r w:rsidR="00F45FF8" w:rsidRPr="00E17DBF">
        <w:rPr>
          <w:rFonts w:asciiTheme="majorHAnsi" w:hAnsiTheme="majorHAnsi" w:cs="Calibri"/>
          <w:sz w:val="20"/>
          <w:szCs w:val="20"/>
          <w:lang w:val="es-ES_tradnl"/>
        </w:rPr>
        <w:t xml:space="preserve">la investigación adoptada por la Fiscalía </w:t>
      </w:r>
      <w:r w:rsidR="003A24B8" w:rsidRPr="00E17DBF">
        <w:rPr>
          <w:rFonts w:asciiTheme="majorHAnsi" w:hAnsiTheme="majorHAnsi" w:cs="Calibri"/>
          <w:sz w:val="20"/>
          <w:szCs w:val="20"/>
          <w:lang w:val="es-ES_tradnl"/>
        </w:rPr>
        <w:t>General de la Nación</w:t>
      </w:r>
      <w:r w:rsidR="00F45FF8" w:rsidRPr="00E17DBF">
        <w:rPr>
          <w:rFonts w:asciiTheme="majorHAnsi" w:hAnsiTheme="majorHAnsi" w:cs="Calibri"/>
          <w:sz w:val="20"/>
          <w:szCs w:val="20"/>
          <w:lang w:val="es-ES_tradnl"/>
        </w:rPr>
        <w:t>, que no tiene la naturaleza de sentencia, es decir, de providencia judicial definitoria de la responsabilidad penal de un acusado al culminar un proceso judicial respetuoso de las garantías judiciales básicas.</w:t>
      </w:r>
      <w:r w:rsidR="006C366F">
        <w:rPr>
          <w:rFonts w:asciiTheme="majorHAnsi" w:hAnsiTheme="majorHAnsi" w:cs="Calibri"/>
          <w:sz w:val="20"/>
          <w:szCs w:val="20"/>
          <w:lang w:val="es-ES_tradnl"/>
        </w:rPr>
        <w:t xml:space="preserve"> </w:t>
      </w:r>
      <w:r w:rsidR="00F45FF8" w:rsidRPr="00E17DBF">
        <w:rPr>
          <w:rFonts w:asciiTheme="majorHAnsi" w:hAnsiTheme="majorHAnsi" w:cs="Calibri"/>
          <w:sz w:val="20"/>
          <w:szCs w:val="20"/>
          <w:lang w:val="es-ES_tradnl"/>
        </w:rPr>
        <w:t xml:space="preserve">Por lo tanto, no se está frente a un caso en el cual se pueda alegar que un pronunciamiento de la CIDH equivaldría a revisar en sede interamericana pronunciamientos judiciales domésticos que estén en firme, resuelvan en forma definitiva un determinado asunto, y hayan sido respetuosos del debido proceso; en consecuencia, el argumento del Estado no es de recibo. Independientemente de ello, </w:t>
      </w:r>
      <w:r>
        <w:rPr>
          <w:rFonts w:asciiTheme="majorHAnsi" w:hAnsiTheme="majorHAnsi" w:cs="Calibri"/>
          <w:sz w:val="20"/>
          <w:szCs w:val="20"/>
          <w:lang w:val="es-ES_tradnl"/>
        </w:rPr>
        <w:t>la</w:t>
      </w:r>
      <w:r w:rsidR="00F45FF8" w:rsidRPr="00E17DBF">
        <w:rPr>
          <w:rFonts w:asciiTheme="majorHAnsi" w:hAnsiTheme="majorHAnsi" w:cs="Calibri"/>
          <w:sz w:val="20"/>
          <w:szCs w:val="20"/>
          <w:lang w:val="es-ES_tradnl"/>
        </w:rPr>
        <w:t xml:space="preserve"> petición </w:t>
      </w:r>
      <w:r>
        <w:rPr>
          <w:rFonts w:asciiTheme="majorHAnsi" w:hAnsiTheme="majorHAnsi" w:cs="Calibri"/>
          <w:sz w:val="20"/>
          <w:szCs w:val="20"/>
          <w:lang w:val="es-ES_tradnl"/>
        </w:rPr>
        <w:t xml:space="preserve">plantea fundamentalmente </w:t>
      </w:r>
      <w:r w:rsidR="00F45FF8" w:rsidRPr="00E17DBF">
        <w:rPr>
          <w:rFonts w:asciiTheme="majorHAnsi" w:hAnsiTheme="majorHAnsi" w:cs="Calibri"/>
          <w:sz w:val="20"/>
          <w:szCs w:val="20"/>
          <w:lang w:val="es-ES_tradnl"/>
        </w:rPr>
        <w:t xml:space="preserve">violaciones de varios derechos humanos protegidos en la Convención Americana, derivadas </w:t>
      </w:r>
      <w:r>
        <w:rPr>
          <w:rFonts w:asciiTheme="majorHAnsi" w:hAnsiTheme="majorHAnsi" w:cs="Calibri"/>
          <w:sz w:val="20"/>
          <w:szCs w:val="20"/>
          <w:lang w:val="es-ES_tradnl"/>
        </w:rPr>
        <w:t>de la falta de investigación y sanción de un hecho de violencia que dio como resultado</w:t>
      </w:r>
      <w:r w:rsidR="003A24B8" w:rsidRPr="00E17DBF">
        <w:rPr>
          <w:rFonts w:asciiTheme="majorHAnsi" w:hAnsiTheme="majorHAnsi" w:cs="Calibri"/>
          <w:sz w:val="20"/>
          <w:szCs w:val="20"/>
          <w:lang w:val="es-ES_tradnl"/>
        </w:rPr>
        <w:t xml:space="preserve"> un trauma craneoencefálico severo con deformidad facial permanente </w:t>
      </w:r>
      <w:r>
        <w:rPr>
          <w:rFonts w:asciiTheme="majorHAnsi" w:hAnsiTheme="majorHAnsi" w:cs="Calibri"/>
          <w:sz w:val="20"/>
          <w:szCs w:val="20"/>
          <w:lang w:val="es-ES_tradnl"/>
        </w:rPr>
        <w:t>en</w:t>
      </w:r>
      <w:r w:rsidR="003A24B8" w:rsidRPr="00E17DBF">
        <w:rPr>
          <w:rFonts w:asciiTheme="majorHAnsi" w:hAnsiTheme="majorHAnsi" w:cs="Calibri"/>
          <w:sz w:val="20"/>
          <w:szCs w:val="20"/>
          <w:lang w:val="es-ES_tradnl"/>
        </w:rPr>
        <w:t xml:space="preserve"> un adulto mayor</w:t>
      </w:r>
      <w:r>
        <w:rPr>
          <w:rFonts w:asciiTheme="majorHAnsi" w:hAnsiTheme="majorHAnsi"/>
          <w:sz w:val="20"/>
          <w:szCs w:val="20"/>
          <w:lang w:val="es-ES"/>
        </w:rPr>
        <w:t>.</w:t>
      </w:r>
    </w:p>
    <w:p w:rsidR="003A24B8" w:rsidRPr="00E17DBF" w:rsidRDefault="001361ED" w:rsidP="00E17D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17</w:t>
      </w:r>
      <w:r w:rsidR="00E17DBF" w:rsidRPr="00E17DBF">
        <w:rPr>
          <w:rFonts w:asciiTheme="majorHAnsi" w:hAnsiTheme="majorHAnsi"/>
          <w:sz w:val="20"/>
          <w:szCs w:val="20"/>
          <w:lang w:val="es-ES"/>
        </w:rPr>
        <w:t xml:space="preserve">. </w:t>
      </w:r>
      <w:r>
        <w:rPr>
          <w:rFonts w:asciiTheme="majorHAnsi" w:hAnsiTheme="majorHAnsi"/>
          <w:sz w:val="20"/>
          <w:szCs w:val="20"/>
          <w:lang w:val="es-ES"/>
        </w:rPr>
        <w:tab/>
      </w:r>
      <w:r w:rsidR="003A24B8" w:rsidRPr="00E17DBF">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8 (garantías judiciales) y 25 (protección</w:t>
      </w:r>
      <w:r>
        <w:rPr>
          <w:rFonts w:asciiTheme="majorHAnsi" w:hAnsiTheme="majorHAnsi"/>
          <w:sz w:val="20"/>
          <w:szCs w:val="20"/>
          <w:lang w:val="es-ES"/>
        </w:rPr>
        <w:t xml:space="preserve"> judicial) de la Convención Americana, en conexión con sus artículos 5 (integridad personal) y </w:t>
      </w:r>
      <w:r w:rsidR="003A24B8" w:rsidRPr="00E17DBF">
        <w:rPr>
          <w:rFonts w:asciiTheme="majorHAnsi" w:hAnsiTheme="majorHAnsi"/>
          <w:sz w:val="20"/>
          <w:szCs w:val="20"/>
          <w:lang w:val="es-ES"/>
        </w:rPr>
        <w:t>1.1 (obligación de respetar los derechos)</w:t>
      </w:r>
      <w:r>
        <w:rPr>
          <w:rFonts w:asciiTheme="majorHAnsi" w:hAnsiTheme="majorHAnsi"/>
          <w:sz w:val="20"/>
          <w:szCs w:val="20"/>
          <w:lang w:val="es-ES"/>
        </w:rPr>
        <w:t>, por la alegada falta de acceso a la justicia en perjuicio del Sr. Felipe Gerardo Medida y sus familiares debidamente identificados en la presente petición.</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3A24B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A24B8">
        <w:rPr>
          <w:rFonts w:asciiTheme="majorHAnsi" w:hAnsiTheme="majorHAnsi"/>
          <w:sz w:val="20"/>
          <w:szCs w:val="20"/>
          <w:lang w:val="es-ES"/>
        </w:rPr>
        <w:t>los artículos 5, 8 y 25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71005" w:rsidRPr="000432C7" w:rsidRDefault="00371005" w:rsidP="000432C7">
      <w:pPr>
        <w:ind w:firstLine="720"/>
        <w:jc w:val="both"/>
        <w:rPr>
          <w:rFonts w:ascii="Cambria" w:hAnsi="Cambria" w:cs="Arial"/>
          <w:noProof/>
          <w:spacing w:val="-2"/>
          <w:sz w:val="20"/>
          <w:szCs w:val="20"/>
          <w:lang w:val="es-CL"/>
        </w:rPr>
      </w:pPr>
      <w:r w:rsidRPr="00FE5D43">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6</w:t>
      </w:r>
      <w:r w:rsidRPr="00FE5D43">
        <w:rPr>
          <w:rFonts w:ascii="Cambria" w:hAnsi="Cambria" w:cs="Arial"/>
          <w:noProof/>
          <w:spacing w:val="-2"/>
          <w:sz w:val="20"/>
          <w:szCs w:val="20"/>
          <w:lang w:val="es-CL"/>
        </w:rPr>
        <w:t xml:space="preserve"> días del mes de marzo de 2021.  (Firmado): Joel Hernández, Presidente; Antonia Urrejola, Primera Vicepresidenta; Esmeralda E. Arosemena Bernal de Troitiño y Stuardo Ralón Orellana, Miembros de la Comisión.</w:t>
      </w:r>
      <w:r w:rsidRPr="00FE5D43">
        <w:rPr>
          <w:rFonts w:ascii="Cambria" w:hAnsi="Cambria" w:cs="Arial"/>
          <w:noProof/>
          <w:sz w:val="20"/>
          <w:szCs w:val="20"/>
          <w:lang w:val="es-CL"/>
        </w:rPr>
        <w:t xml:space="preserve"> </w:t>
      </w:r>
    </w:p>
    <w:sectPr w:rsidR="00371005" w:rsidRPr="000432C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80" w:rsidRDefault="00414280">
      <w:r>
        <w:separator/>
      </w:r>
    </w:p>
  </w:endnote>
  <w:endnote w:type="continuationSeparator" w:id="0">
    <w:p w:rsidR="00414280" w:rsidRDefault="0041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90" w:rsidRDefault="00D3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6A90">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80" w:rsidRPr="000F35ED" w:rsidRDefault="0041428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14280" w:rsidRPr="000F35ED" w:rsidRDefault="00414280" w:rsidP="000F35ED">
      <w:pPr>
        <w:rPr>
          <w:rFonts w:asciiTheme="majorHAnsi" w:hAnsiTheme="majorHAnsi"/>
          <w:sz w:val="16"/>
          <w:szCs w:val="16"/>
        </w:rPr>
      </w:pPr>
      <w:r w:rsidRPr="000F35ED">
        <w:rPr>
          <w:rFonts w:asciiTheme="majorHAnsi" w:hAnsiTheme="majorHAnsi"/>
          <w:sz w:val="16"/>
          <w:szCs w:val="16"/>
        </w:rPr>
        <w:separator/>
      </w:r>
    </w:p>
    <w:p w:rsidR="00414280" w:rsidRPr="000F35ED" w:rsidRDefault="0041428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14280" w:rsidRPr="000F35ED" w:rsidRDefault="0041428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653528" w:rsidRPr="00653528" w:rsidRDefault="00653528" w:rsidP="00987D43">
      <w:pPr>
        <w:pStyle w:val="FootnoteText"/>
        <w:ind w:firstLine="720"/>
        <w:jc w:val="both"/>
        <w:rPr>
          <w:rFonts w:asciiTheme="majorHAnsi" w:hAnsiTheme="majorHAnsi"/>
          <w:sz w:val="16"/>
          <w:szCs w:val="16"/>
          <w:lang w:val="es-CO"/>
        </w:rPr>
      </w:pPr>
      <w:r w:rsidRPr="00653528">
        <w:rPr>
          <w:rStyle w:val="FootnoteReference"/>
          <w:rFonts w:asciiTheme="majorHAnsi" w:hAnsiTheme="majorHAnsi"/>
          <w:sz w:val="16"/>
          <w:szCs w:val="16"/>
        </w:rPr>
        <w:footnoteRef/>
      </w:r>
      <w:r w:rsidRPr="00653528">
        <w:rPr>
          <w:rFonts w:asciiTheme="majorHAnsi" w:hAnsiTheme="majorHAnsi"/>
          <w:sz w:val="16"/>
          <w:szCs w:val="16"/>
          <w:lang w:val="es-CO"/>
        </w:rPr>
        <w:t xml:space="preserve"> El peticionario identifica </w:t>
      </w:r>
      <w:r w:rsidR="00987D43">
        <w:rPr>
          <w:rFonts w:asciiTheme="majorHAnsi" w:hAnsiTheme="majorHAnsi"/>
          <w:sz w:val="16"/>
          <w:szCs w:val="16"/>
          <w:lang w:val="es-CO"/>
        </w:rPr>
        <w:t xml:space="preserve">en su petición manuscrita </w:t>
      </w:r>
      <w:r w:rsidRPr="00653528">
        <w:rPr>
          <w:rFonts w:asciiTheme="majorHAnsi" w:hAnsiTheme="majorHAnsi"/>
          <w:sz w:val="16"/>
          <w:szCs w:val="16"/>
          <w:lang w:val="es-CO"/>
        </w:rPr>
        <w:t xml:space="preserve">como parientes inmediatos suyos a las siguientes personas: </w:t>
      </w:r>
      <w:r w:rsidR="00987D43">
        <w:rPr>
          <w:rFonts w:asciiTheme="majorHAnsi" w:hAnsiTheme="majorHAnsi"/>
          <w:sz w:val="16"/>
          <w:szCs w:val="16"/>
          <w:lang w:val="es-CO"/>
        </w:rPr>
        <w:t xml:space="preserve">(1) </w:t>
      </w:r>
      <w:proofErr w:type="spellStart"/>
      <w:r w:rsidR="00987D43">
        <w:rPr>
          <w:rFonts w:asciiTheme="majorHAnsi" w:hAnsiTheme="majorHAnsi"/>
          <w:sz w:val="16"/>
          <w:szCs w:val="16"/>
          <w:lang w:val="es-CO"/>
        </w:rPr>
        <w:t>Nelcy</w:t>
      </w:r>
      <w:proofErr w:type="spellEnd"/>
      <w:r w:rsidR="00987D43">
        <w:rPr>
          <w:rFonts w:asciiTheme="majorHAnsi" w:hAnsiTheme="majorHAnsi"/>
          <w:sz w:val="16"/>
          <w:szCs w:val="16"/>
          <w:lang w:val="es-CO"/>
        </w:rPr>
        <w:t xml:space="preserve"> </w:t>
      </w:r>
      <w:r w:rsidR="008D15E3">
        <w:rPr>
          <w:rFonts w:asciiTheme="majorHAnsi" w:hAnsiTheme="majorHAnsi"/>
          <w:sz w:val="16"/>
          <w:szCs w:val="16"/>
          <w:lang w:val="es-CO"/>
        </w:rPr>
        <w:t>Lozano</w:t>
      </w:r>
      <w:r w:rsidR="00987D43">
        <w:rPr>
          <w:rFonts w:asciiTheme="majorHAnsi" w:hAnsiTheme="majorHAnsi"/>
          <w:sz w:val="16"/>
          <w:szCs w:val="16"/>
          <w:lang w:val="es-CO"/>
        </w:rPr>
        <w:t xml:space="preserve">, esposa; (2) Gerardo Medina, hijo; (3) Franklin Medina, hijo; (4) Matilde Medina, hija; (5) Francy Medina, hija; (6) Johana Medina, hija; (7) Ana o Analía Medina, hija; (8) Adriana Medina, hija; (9) José Ricardo Medina, hijo; y (10) Daniel Alexander Medina, hijo. </w:t>
      </w:r>
    </w:p>
  </w:footnote>
  <w:footnote w:id="3">
    <w:p w:rsidR="00DD6991" w:rsidRPr="00DD6991" w:rsidRDefault="00DD6991" w:rsidP="00DD6991">
      <w:pPr>
        <w:pStyle w:val="FootnoteText"/>
        <w:ind w:firstLine="720"/>
        <w:rPr>
          <w:rFonts w:asciiTheme="majorHAnsi" w:hAnsiTheme="majorHAnsi"/>
          <w:sz w:val="16"/>
          <w:szCs w:val="16"/>
          <w:lang w:val="es-CO"/>
        </w:rPr>
      </w:pPr>
      <w:r w:rsidRPr="00DD6991">
        <w:rPr>
          <w:rStyle w:val="FootnoteReference"/>
          <w:rFonts w:asciiTheme="majorHAnsi" w:hAnsiTheme="majorHAnsi"/>
          <w:sz w:val="16"/>
          <w:szCs w:val="16"/>
        </w:rPr>
        <w:footnoteRef/>
      </w:r>
      <w:r w:rsidRPr="00DD6991">
        <w:rPr>
          <w:rFonts w:asciiTheme="majorHAnsi" w:hAnsiTheme="majorHAnsi"/>
          <w:sz w:val="16"/>
          <w:szCs w:val="16"/>
          <w:lang w:val="es-CO"/>
        </w:rPr>
        <w:t xml:space="preserve"> En adelante, “la Convención Americana” o “la Convención”.</w:t>
      </w:r>
    </w:p>
  </w:footnote>
  <w:footnote w:id="4">
    <w:p w:rsidR="00DD6991" w:rsidRPr="00DD6991" w:rsidRDefault="00DD6991" w:rsidP="00DD6991">
      <w:pPr>
        <w:pStyle w:val="FootnoteText"/>
        <w:ind w:firstLine="720"/>
        <w:jc w:val="both"/>
        <w:rPr>
          <w:rFonts w:asciiTheme="majorHAnsi" w:hAnsiTheme="majorHAnsi"/>
          <w:sz w:val="16"/>
          <w:szCs w:val="16"/>
          <w:lang w:val="es-CO"/>
        </w:rPr>
      </w:pPr>
      <w:r w:rsidRPr="003A47AE">
        <w:rPr>
          <w:rStyle w:val="FootnoteReference"/>
          <w:rFonts w:asciiTheme="majorHAnsi" w:hAnsiTheme="majorHAnsi"/>
          <w:sz w:val="16"/>
          <w:szCs w:val="16"/>
        </w:rPr>
        <w:footnoteRef/>
      </w:r>
      <w:r w:rsidRPr="00DD6991">
        <w:rPr>
          <w:rFonts w:asciiTheme="majorHAnsi" w:hAnsiTheme="majorHAnsi"/>
          <w:sz w:val="16"/>
          <w:szCs w:val="16"/>
          <w:lang w:val="es-CO"/>
        </w:rPr>
        <w:t xml:space="preserve"> Si bien el peticionario, quien no es abogado y acude en nombre propio a la CIDH, no ha invocado expresamente estos artículos de la Convención Americana, el hecho de que son éstos los derechos cuya violación alega se deduce </w:t>
      </w:r>
      <w:r>
        <w:rPr>
          <w:rFonts w:asciiTheme="majorHAnsi" w:hAnsiTheme="majorHAnsi"/>
          <w:sz w:val="16"/>
          <w:szCs w:val="16"/>
          <w:lang w:val="es-CO"/>
        </w:rPr>
        <w:t xml:space="preserve">con claridad </w:t>
      </w:r>
      <w:r w:rsidRPr="00DD6991">
        <w:rPr>
          <w:rFonts w:asciiTheme="majorHAnsi" w:hAnsiTheme="majorHAnsi"/>
          <w:sz w:val="16"/>
          <w:szCs w:val="16"/>
          <w:lang w:val="es-CO"/>
        </w:rPr>
        <w:t>de una lectura cuidadosa de su denuncia.</w:t>
      </w:r>
    </w:p>
  </w:footnote>
  <w:footnote w:id="5">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rsidR="00F45FF8" w:rsidRPr="002774D2" w:rsidRDefault="00F45FF8" w:rsidP="00F45FF8">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7">
    <w:p w:rsidR="00F45FF8" w:rsidRPr="002774D2" w:rsidRDefault="00F45FF8" w:rsidP="00F45FF8">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81629E">
        <w:rPr>
          <w:rFonts w:asciiTheme="majorHAnsi" w:hAnsiTheme="majorHAnsi" w:cstheme="minorHAnsi"/>
          <w:sz w:val="16"/>
          <w:szCs w:val="16"/>
          <w:lang w:val="es-CO"/>
        </w:rPr>
        <w:t>Paraguay. 30 de noviembre de 2017, párr. 14.</w:t>
      </w:r>
    </w:p>
  </w:footnote>
  <w:footnote w:id="8">
    <w:p w:rsidR="003F36D3" w:rsidRPr="00F94050" w:rsidRDefault="003F36D3" w:rsidP="003F36D3">
      <w:pPr>
        <w:pStyle w:val="FootnoteText"/>
        <w:ind w:firstLine="720"/>
        <w:jc w:val="both"/>
        <w:rPr>
          <w:rFonts w:asciiTheme="majorHAnsi" w:hAnsiTheme="majorHAnsi"/>
          <w:sz w:val="16"/>
          <w:szCs w:val="16"/>
          <w:lang w:val="es-ES"/>
        </w:rPr>
      </w:pPr>
      <w:r w:rsidRPr="00371005">
        <w:rPr>
          <w:rStyle w:val="FootnoteReference"/>
          <w:rFonts w:asciiTheme="majorHAnsi" w:hAnsiTheme="majorHAnsi" w:cstheme="minorHAnsi"/>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14280"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90" w:rsidRDefault="00D36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2327"/>
    <w:rsid w:val="000337EF"/>
    <w:rsid w:val="00040C3A"/>
    <w:rsid w:val="000419AD"/>
    <w:rsid w:val="000432C7"/>
    <w:rsid w:val="000433C9"/>
    <w:rsid w:val="00043AD6"/>
    <w:rsid w:val="00071174"/>
    <w:rsid w:val="000716C5"/>
    <w:rsid w:val="00075E23"/>
    <w:rsid w:val="0009344A"/>
    <w:rsid w:val="000A392E"/>
    <w:rsid w:val="000A575F"/>
    <w:rsid w:val="000D05CB"/>
    <w:rsid w:val="000D10DB"/>
    <w:rsid w:val="000E45C2"/>
    <w:rsid w:val="000E5EB5"/>
    <w:rsid w:val="000F35ED"/>
    <w:rsid w:val="00107131"/>
    <w:rsid w:val="0010736F"/>
    <w:rsid w:val="00107EFD"/>
    <w:rsid w:val="00113292"/>
    <w:rsid w:val="00113F73"/>
    <w:rsid w:val="00121CC2"/>
    <w:rsid w:val="00131425"/>
    <w:rsid w:val="00133EE5"/>
    <w:rsid w:val="001361ED"/>
    <w:rsid w:val="00167A34"/>
    <w:rsid w:val="001A520D"/>
    <w:rsid w:val="001A7870"/>
    <w:rsid w:val="001B3A00"/>
    <w:rsid w:val="001C1B41"/>
    <w:rsid w:val="001C6C3D"/>
    <w:rsid w:val="001D65EF"/>
    <w:rsid w:val="001E49E7"/>
    <w:rsid w:val="001F7201"/>
    <w:rsid w:val="00223A29"/>
    <w:rsid w:val="002250A3"/>
    <w:rsid w:val="00235217"/>
    <w:rsid w:val="00246D1F"/>
    <w:rsid w:val="00247403"/>
    <w:rsid w:val="00247542"/>
    <w:rsid w:val="00266B61"/>
    <w:rsid w:val="0026712A"/>
    <w:rsid w:val="002704DB"/>
    <w:rsid w:val="002A0AAE"/>
    <w:rsid w:val="002A5820"/>
    <w:rsid w:val="002C1ABF"/>
    <w:rsid w:val="002C7212"/>
    <w:rsid w:val="002D2B26"/>
    <w:rsid w:val="002D7EA2"/>
    <w:rsid w:val="002E187C"/>
    <w:rsid w:val="00302603"/>
    <w:rsid w:val="00302733"/>
    <w:rsid w:val="00305835"/>
    <w:rsid w:val="00306F33"/>
    <w:rsid w:val="00314078"/>
    <w:rsid w:val="0031535D"/>
    <w:rsid w:val="00317E5E"/>
    <w:rsid w:val="003239B8"/>
    <w:rsid w:val="00325596"/>
    <w:rsid w:val="0033169F"/>
    <w:rsid w:val="00344977"/>
    <w:rsid w:val="00346C95"/>
    <w:rsid w:val="00356185"/>
    <w:rsid w:val="00360380"/>
    <w:rsid w:val="00371005"/>
    <w:rsid w:val="0037519E"/>
    <w:rsid w:val="00386CF0"/>
    <w:rsid w:val="003A24B8"/>
    <w:rsid w:val="003A47AE"/>
    <w:rsid w:val="003B0FB6"/>
    <w:rsid w:val="003B70FB"/>
    <w:rsid w:val="003C676B"/>
    <w:rsid w:val="003D3BC2"/>
    <w:rsid w:val="003E6CA1"/>
    <w:rsid w:val="003F36D3"/>
    <w:rsid w:val="003F5154"/>
    <w:rsid w:val="00405F9C"/>
    <w:rsid w:val="004065A8"/>
    <w:rsid w:val="00414280"/>
    <w:rsid w:val="004165C2"/>
    <w:rsid w:val="00441ECB"/>
    <w:rsid w:val="00444363"/>
    <w:rsid w:val="00445193"/>
    <w:rsid w:val="00454BE5"/>
    <w:rsid w:val="00462C1B"/>
    <w:rsid w:val="00467B7E"/>
    <w:rsid w:val="00473BB4"/>
    <w:rsid w:val="00477592"/>
    <w:rsid w:val="00485E30"/>
    <w:rsid w:val="00486F1C"/>
    <w:rsid w:val="0049348D"/>
    <w:rsid w:val="0049419D"/>
    <w:rsid w:val="004A6A54"/>
    <w:rsid w:val="004B421C"/>
    <w:rsid w:val="004B7D39"/>
    <w:rsid w:val="004C20D2"/>
    <w:rsid w:val="004C2312"/>
    <w:rsid w:val="004C4B62"/>
    <w:rsid w:val="004C54C9"/>
    <w:rsid w:val="004D0D08"/>
    <w:rsid w:val="004D4ABA"/>
    <w:rsid w:val="004D6025"/>
    <w:rsid w:val="004E2649"/>
    <w:rsid w:val="004E3249"/>
    <w:rsid w:val="004F626F"/>
    <w:rsid w:val="00501399"/>
    <w:rsid w:val="005047ED"/>
    <w:rsid w:val="0050633D"/>
    <w:rsid w:val="00507BC4"/>
    <w:rsid w:val="005128E4"/>
    <w:rsid w:val="005133DB"/>
    <w:rsid w:val="00514504"/>
    <w:rsid w:val="00521E1F"/>
    <w:rsid w:val="00525560"/>
    <w:rsid w:val="0054498A"/>
    <w:rsid w:val="00544C49"/>
    <w:rsid w:val="005516A1"/>
    <w:rsid w:val="005559EF"/>
    <w:rsid w:val="00563557"/>
    <w:rsid w:val="0057402A"/>
    <w:rsid w:val="005771D0"/>
    <w:rsid w:val="0059191A"/>
    <w:rsid w:val="005921FF"/>
    <w:rsid w:val="005A1BD6"/>
    <w:rsid w:val="005A24ED"/>
    <w:rsid w:val="005A6D0E"/>
    <w:rsid w:val="005B52B0"/>
    <w:rsid w:val="005B6806"/>
    <w:rsid w:val="005C4225"/>
    <w:rsid w:val="005D0505"/>
    <w:rsid w:val="005F0DAD"/>
    <w:rsid w:val="005F0F33"/>
    <w:rsid w:val="00600DEB"/>
    <w:rsid w:val="00627C9F"/>
    <w:rsid w:val="006311E9"/>
    <w:rsid w:val="00632354"/>
    <w:rsid w:val="00635421"/>
    <w:rsid w:val="00642810"/>
    <w:rsid w:val="00652333"/>
    <w:rsid w:val="00653528"/>
    <w:rsid w:val="00656342"/>
    <w:rsid w:val="0068009E"/>
    <w:rsid w:val="00692219"/>
    <w:rsid w:val="006A17D2"/>
    <w:rsid w:val="006A73E6"/>
    <w:rsid w:val="006B2D5C"/>
    <w:rsid w:val="006C0ECF"/>
    <w:rsid w:val="006C366F"/>
    <w:rsid w:val="006C4EB1"/>
    <w:rsid w:val="006E0166"/>
    <w:rsid w:val="006E2FFB"/>
    <w:rsid w:val="006E5C40"/>
    <w:rsid w:val="006E7B34"/>
    <w:rsid w:val="0070697F"/>
    <w:rsid w:val="007103C4"/>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629E"/>
    <w:rsid w:val="00817612"/>
    <w:rsid w:val="008338A4"/>
    <w:rsid w:val="00834D49"/>
    <w:rsid w:val="00837C45"/>
    <w:rsid w:val="00844730"/>
    <w:rsid w:val="008457C2"/>
    <w:rsid w:val="00857A82"/>
    <w:rsid w:val="00872F5E"/>
    <w:rsid w:val="00873836"/>
    <w:rsid w:val="00885737"/>
    <w:rsid w:val="00887FB2"/>
    <w:rsid w:val="00890650"/>
    <w:rsid w:val="008944DC"/>
    <w:rsid w:val="00897E12"/>
    <w:rsid w:val="008A7E0F"/>
    <w:rsid w:val="008B12F5"/>
    <w:rsid w:val="008C5E2D"/>
    <w:rsid w:val="008D15E3"/>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87D43"/>
    <w:rsid w:val="00990C92"/>
    <w:rsid w:val="00997BC5"/>
    <w:rsid w:val="009A4F41"/>
    <w:rsid w:val="009B381B"/>
    <w:rsid w:val="009D1753"/>
    <w:rsid w:val="009D7611"/>
    <w:rsid w:val="009E0B61"/>
    <w:rsid w:val="009E53DE"/>
    <w:rsid w:val="00A11212"/>
    <w:rsid w:val="00A11E44"/>
    <w:rsid w:val="00A11EBA"/>
    <w:rsid w:val="00A30100"/>
    <w:rsid w:val="00A328B3"/>
    <w:rsid w:val="00A50FCF"/>
    <w:rsid w:val="00A528D1"/>
    <w:rsid w:val="00A610CD"/>
    <w:rsid w:val="00A72968"/>
    <w:rsid w:val="00A758AA"/>
    <w:rsid w:val="00AA09A2"/>
    <w:rsid w:val="00AA7996"/>
    <w:rsid w:val="00AB2293"/>
    <w:rsid w:val="00AC19CB"/>
    <w:rsid w:val="00AE5488"/>
    <w:rsid w:val="00AE6F91"/>
    <w:rsid w:val="00AF5571"/>
    <w:rsid w:val="00B07341"/>
    <w:rsid w:val="00B30539"/>
    <w:rsid w:val="00B314DB"/>
    <w:rsid w:val="00B361F2"/>
    <w:rsid w:val="00B3718B"/>
    <w:rsid w:val="00B3745F"/>
    <w:rsid w:val="00B4632A"/>
    <w:rsid w:val="00B530F1"/>
    <w:rsid w:val="00B6396C"/>
    <w:rsid w:val="00B813C3"/>
    <w:rsid w:val="00B93D7F"/>
    <w:rsid w:val="00BA276C"/>
    <w:rsid w:val="00BA44D9"/>
    <w:rsid w:val="00BB019D"/>
    <w:rsid w:val="00BB306F"/>
    <w:rsid w:val="00BD0FF5"/>
    <w:rsid w:val="00BD4B89"/>
    <w:rsid w:val="00BD5922"/>
    <w:rsid w:val="00BF02CB"/>
    <w:rsid w:val="00BF6FD8"/>
    <w:rsid w:val="00C01942"/>
    <w:rsid w:val="00C03680"/>
    <w:rsid w:val="00C054DF"/>
    <w:rsid w:val="00C21762"/>
    <w:rsid w:val="00C21FEF"/>
    <w:rsid w:val="00C23BA4"/>
    <w:rsid w:val="00C24468"/>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306D1"/>
    <w:rsid w:val="00D30800"/>
    <w:rsid w:val="00D34786"/>
    <w:rsid w:val="00D36A90"/>
    <w:rsid w:val="00D37BFC"/>
    <w:rsid w:val="00D47A8E"/>
    <w:rsid w:val="00D52D14"/>
    <w:rsid w:val="00D66217"/>
    <w:rsid w:val="00D712D3"/>
    <w:rsid w:val="00D71422"/>
    <w:rsid w:val="00D72DC6"/>
    <w:rsid w:val="00D7558D"/>
    <w:rsid w:val="00D81D92"/>
    <w:rsid w:val="00D876F9"/>
    <w:rsid w:val="00DA7B5F"/>
    <w:rsid w:val="00DC11E7"/>
    <w:rsid w:val="00DC24E3"/>
    <w:rsid w:val="00DC7023"/>
    <w:rsid w:val="00DC769A"/>
    <w:rsid w:val="00DD3971"/>
    <w:rsid w:val="00DD3D86"/>
    <w:rsid w:val="00DD4AD2"/>
    <w:rsid w:val="00DD6991"/>
    <w:rsid w:val="00DE2862"/>
    <w:rsid w:val="00DF1EC4"/>
    <w:rsid w:val="00DF22D0"/>
    <w:rsid w:val="00E0340B"/>
    <w:rsid w:val="00E04A90"/>
    <w:rsid w:val="00E0551F"/>
    <w:rsid w:val="00E17DBF"/>
    <w:rsid w:val="00E219C7"/>
    <w:rsid w:val="00E4118C"/>
    <w:rsid w:val="00E43157"/>
    <w:rsid w:val="00E461CE"/>
    <w:rsid w:val="00E573E4"/>
    <w:rsid w:val="00E63859"/>
    <w:rsid w:val="00E64C3D"/>
    <w:rsid w:val="00E720CA"/>
    <w:rsid w:val="00E84EB5"/>
    <w:rsid w:val="00E85662"/>
    <w:rsid w:val="00E8789F"/>
    <w:rsid w:val="00E97B71"/>
    <w:rsid w:val="00EA3D34"/>
    <w:rsid w:val="00EB454D"/>
    <w:rsid w:val="00ED3165"/>
    <w:rsid w:val="00ED549D"/>
    <w:rsid w:val="00ED5E10"/>
    <w:rsid w:val="00ED76BE"/>
    <w:rsid w:val="00EE00E9"/>
    <w:rsid w:val="00EE1142"/>
    <w:rsid w:val="00EE1448"/>
    <w:rsid w:val="00EE345C"/>
    <w:rsid w:val="00EF1AAA"/>
    <w:rsid w:val="00EF619B"/>
    <w:rsid w:val="00F00B55"/>
    <w:rsid w:val="00F02AD1"/>
    <w:rsid w:val="00F07C0F"/>
    <w:rsid w:val="00F11217"/>
    <w:rsid w:val="00F253CC"/>
    <w:rsid w:val="00F37106"/>
    <w:rsid w:val="00F442E5"/>
    <w:rsid w:val="00F44E25"/>
    <w:rsid w:val="00F45FF8"/>
    <w:rsid w:val="00F519CF"/>
    <w:rsid w:val="00F56BA5"/>
    <w:rsid w:val="00F60E22"/>
    <w:rsid w:val="00F7542E"/>
    <w:rsid w:val="00F81395"/>
    <w:rsid w:val="00F81BB8"/>
    <w:rsid w:val="00F87FE7"/>
    <w:rsid w:val="00F90C64"/>
    <w:rsid w:val="00F917D1"/>
    <w:rsid w:val="00F9653B"/>
    <w:rsid w:val="00FA0745"/>
    <w:rsid w:val="00FB3931"/>
    <w:rsid w:val="00FB62CF"/>
    <w:rsid w:val="00FD3C3B"/>
    <w:rsid w:val="00FE07DD"/>
    <w:rsid w:val="00FE131B"/>
    <w:rsid w:val="00FE6B45"/>
    <w:rsid w:val="00FF55F3"/>
    <w:rsid w:val="00FF5851"/>
    <w:rsid w:val="00FF610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45F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07F11"/>
    <w:rsid w:val="0025245B"/>
    <w:rsid w:val="002529DA"/>
    <w:rsid w:val="002A3923"/>
    <w:rsid w:val="00394049"/>
    <w:rsid w:val="003B0C71"/>
    <w:rsid w:val="0044235E"/>
    <w:rsid w:val="004B5BBB"/>
    <w:rsid w:val="004F2DF8"/>
    <w:rsid w:val="00517E2A"/>
    <w:rsid w:val="006F24A1"/>
    <w:rsid w:val="007309E5"/>
    <w:rsid w:val="008242C8"/>
    <w:rsid w:val="00834E51"/>
    <w:rsid w:val="00870864"/>
    <w:rsid w:val="00886354"/>
    <w:rsid w:val="009A261B"/>
    <w:rsid w:val="00AA2E17"/>
    <w:rsid w:val="00AC15A4"/>
    <w:rsid w:val="00B0336C"/>
    <w:rsid w:val="00B603C9"/>
    <w:rsid w:val="00B82626"/>
    <w:rsid w:val="00C20813"/>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333E-A834-4158-9F80-D5D9EB5C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3185</Words>
  <Characters>16945</Characters>
  <Application>Microsoft Office Word</Application>
  <DocSecurity>0</DocSecurity>
  <Lines>287</Lines>
  <Paragraphs>71</Paragraphs>
  <ScaleCrop>false</ScaleCrop>
  <Company/>
  <LinksUpToDate>false</LinksUpToDate>
  <CharactersWithSpaces>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49/21</dc:title>
  <dc:creator/>
  <cp:lastModifiedBy/>
  <cp:revision>1</cp:revision>
  <dcterms:created xsi:type="dcterms:W3CDTF">2021-04-19T16:43:00Z</dcterms:created>
  <dcterms:modified xsi:type="dcterms:W3CDTF">2021-04-19T16:43:00Z</dcterms:modified>
</cp:coreProperties>
</file>