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C6988C" w14:textId="77777777" w:rsidR="00040C3A" w:rsidRPr="00236F08" w:rsidRDefault="00D306D1" w:rsidP="00236F08">
      <w:pPr>
        <w:jc w:val="both"/>
        <w:rPr>
          <w:rFonts w:asciiTheme="majorHAnsi" w:hAnsiTheme="majorHAnsi" w:cs="Univers"/>
          <w:b/>
          <w:bCs/>
          <w:sz w:val="20"/>
          <w:szCs w:val="20"/>
          <w:lang w:val="es-ES_tradnl"/>
        </w:rPr>
      </w:pPr>
      <w:r w:rsidRPr="00D4084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9D83F40" wp14:editId="07FF486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8DF6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4084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7895C33" wp14:editId="1BA306F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7083" w14:textId="77777777" w:rsidR="00D91D21" w:rsidRDefault="00D91D21" w:rsidP="00AE5488">
                            <w:r>
                              <w:rPr>
                                <w:noProof/>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95C3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AE87083" w14:textId="77777777" w:rsidR="00D91D21" w:rsidRDefault="00D91D21" w:rsidP="00AE5488">
                      <w:r>
                        <w:rPr>
                          <w:noProof/>
                        </w:rPr>
                        <w:drawing>
                          <wp:inline distT="0" distB="0" distL="0" distR="0" wp14:anchorId="1AB12E8B" wp14:editId="1A533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36F08">
        <w:rPr>
          <w:rFonts w:asciiTheme="majorHAnsi" w:hAnsiTheme="majorHAnsi" w:cs="Univers"/>
          <w:b/>
          <w:bCs/>
          <w:sz w:val="20"/>
          <w:szCs w:val="20"/>
          <w:lang w:val="es-ES_tradnl"/>
        </w:rPr>
        <w:t xml:space="preserve"> </w:t>
      </w:r>
    </w:p>
    <w:p w14:paraId="75D727BF"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5A1CB203"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19E5FF06" w14:textId="77777777" w:rsidR="005128E4" w:rsidRPr="00236F08" w:rsidRDefault="005128E4" w:rsidP="00236F08">
      <w:pPr>
        <w:tabs>
          <w:tab w:val="center" w:pos="5400"/>
        </w:tabs>
        <w:suppressAutoHyphens/>
        <w:jc w:val="both"/>
        <w:rPr>
          <w:rFonts w:asciiTheme="majorHAnsi" w:hAnsiTheme="majorHAnsi"/>
          <w:sz w:val="20"/>
          <w:szCs w:val="20"/>
          <w:lang w:val="es-ES_tradnl"/>
        </w:rPr>
      </w:pPr>
    </w:p>
    <w:p w14:paraId="27754C2B" w14:textId="77777777" w:rsidR="005128E4" w:rsidRPr="00236F08" w:rsidRDefault="005128E4" w:rsidP="00236F08">
      <w:pPr>
        <w:tabs>
          <w:tab w:val="center" w:pos="5400"/>
        </w:tabs>
        <w:suppressAutoHyphens/>
        <w:jc w:val="both"/>
        <w:rPr>
          <w:rFonts w:asciiTheme="majorHAnsi" w:hAnsiTheme="majorHAnsi"/>
          <w:sz w:val="20"/>
          <w:szCs w:val="20"/>
          <w:lang w:val="es-ES_tradnl"/>
        </w:rPr>
      </w:pPr>
    </w:p>
    <w:p w14:paraId="59F7CFEE" w14:textId="77777777" w:rsidR="005128E4" w:rsidRPr="00236F08" w:rsidRDefault="005128E4" w:rsidP="00236F08">
      <w:pPr>
        <w:tabs>
          <w:tab w:val="center" w:pos="5400"/>
        </w:tabs>
        <w:suppressAutoHyphens/>
        <w:jc w:val="both"/>
        <w:rPr>
          <w:rFonts w:asciiTheme="majorHAnsi" w:hAnsiTheme="majorHAnsi"/>
          <w:sz w:val="20"/>
          <w:szCs w:val="20"/>
          <w:lang w:val="es-ES_tradnl"/>
        </w:rPr>
      </w:pPr>
    </w:p>
    <w:p w14:paraId="12F0D427"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3C0784DB"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0780913D" w14:textId="77777777" w:rsidR="005B52B0" w:rsidRPr="00236F08" w:rsidRDefault="005B52B0" w:rsidP="00236F08">
      <w:pPr>
        <w:tabs>
          <w:tab w:val="center" w:pos="5400"/>
        </w:tabs>
        <w:suppressAutoHyphens/>
        <w:jc w:val="both"/>
        <w:rPr>
          <w:rFonts w:asciiTheme="majorHAnsi" w:hAnsiTheme="majorHAnsi"/>
          <w:sz w:val="20"/>
          <w:szCs w:val="20"/>
          <w:lang w:val="es-ES_tradnl"/>
        </w:rPr>
      </w:pPr>
    </w:p>
    <w:p w14:paraId="6A50962B" w14:textId="77777777" w:rsidR="005B52B0" w:rsidRPr="00236F08" w:rsidRDefault="005B52B0" w:rsidP="00236F08">
      <w:pPr>
        <w:tabs>
          <w:tab w:val="center" w:pos="5400"/>
        </w:tabs>
        <w:suppressAutoHyphens/>
        <w:jc w:val="both"/>
        <w:rPr>
          <w:rFonts w:asciiTheme="majorHAnsi" w:hAnsiTheme="majorHAnsi"/>
          <w:sz w:val="20"/>
          <w:szCs w:val="20"/>
          <w:lang w:val="es-ES_tradnl"/>
        </w:rPr>
      </w:pPr>
    </w:p>
    <w:p w14:paraId="309DD4A0" w14:textId="77777777" w:rsidR="005B52B0" w:rsidRPr="00236F08" w:rsidRDefault="005B52B0" w:rsidP="00236F08">
      <w:pPr>
        <w:tabs>
          <w:tab w:val="center" w:pos="5400"/>
        </w:tabs>
        <w:suppressAutoHyphens/>
        <w:jc w:val="both"/>
        <w:rPr>
          <w:rFonts w:asciiTheme="majorHAnsi" w:hAnsiTheme="majorHAnsi"/>
          <w:sz w:val="20"/>
          <w:szCs w:val="20"/>
          <w:lang w:val="es-ES_tradnl"/>
        </w:rPr>
      </w:pPr>
    </w:p>
    <w:p w14:paraId="31F2D245"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4B797A3B"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0E53091F" w14:textId="77777777" w:rsidR="00040C3A" w:rsidRPr="00236F08" w:rsidRDefault="003D3BC2" w:rsidP="00236F08">
      <w:pPr>
        <w:tabs>
          <w:tab w:val="center" w:pos="5400"/>
        </w:tabs>
        <w:suppressAutoHyphens/>
        <w:jc w:val="both"/>
        <w:rPr>
          <w:rFonts w:asciiTheme="majorHAnsi" w:hAnsiTheme="majorHAnsi"/>
          <w:sz w:val="20"/>
          <w:szCs w:val="20"/>
          <w:lang w:val="es-ES_tradnl"/>
        </w:rPr>
      </w:pPr>
      <w:r w:rsidRPr="00D4084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84FF86B" wp14:editId="1009095B">
                <wp:simplePos x="0" y="0"/>
                <wp:positionH relativeFrom="column">
                  <wp:posOffset>1371600</wp:posOffset>
                </wp:positionH>
                <wp:positionV relativeFrom="paragraph">
                  <wp:posOffset>42545</wp:posOffset>
                </wp:positionV>
                <wp:extent cx="44411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DA83D" w14:textId="78E45B34" w:rsidR="00D91D21" w:rsidRPr="004E2649" w:rsidRDefault="00D91D2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C1828">
                              <w:rPr>
                                <w:rFonts w:asciiTheme="majorHAnsi" w:hAnsiTheme="majorHAnsi" w:cs="Arial"/>
                                <w:b/>
                                <w:bCs/>
                                <w:color w:val="0D0D0D" w:themeColor="text1" w:themeTint="F2"/>
                                <w:sz w:val="36"/>
                                <w:szCs w:val="22"/>
                                <w:lang w:val="es-ES_tradnl"/>
                              </w:rPr>
                              <w:t>156</w:t>
                            </w:r>
                            <w:r>
                              <w:rPr>
                                <w:rFonts w:asciiTheme="majorHAnsi" w:hAnsiTheme="majorHAnsi" w:cs="Arial"/>
                                <w:b/>
                                <w:bCs/>
                                <w:color w:val="0D0D0D" w:themeColor="text1" w:themeTint="F2"/>
                                <w:sz w:val="36"/>
                                <w:szCs w:val="22"/>
                                <w:lang w:val="es-ES_tradnl"/>
                              </w:rPr>
                              <w:t>/21</w:t>
                            </w:r>
                          </w:p>
                          <w:p w14:paraId="3DEBEC86" w14:textId="0679ADF5" w:rsidR="00D91D21" w:rsidRDefault="00D91D2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315-14</w:t>
                            </w:r>
                            <w:r w:rsidRPr="004E2649">
                              <w:rPr>
                                <w:rFonts w:asciiTheme="majorHAnsi" w:hAnsiTheme="majorHAnsi" w:cs="Arial"/>
                                <w:b/>
                                <w:color w:val="0D0D0D" w:themeColor="text1" w:themeTint="F2"/>
                                <w:sz w:val="36"/>
                                <w:szCs w:val="22"/>
                                <w:lang w:val="es-ES_tradnl"/>
                              </w:rPr>
                              <w:t xml:space="preserve"> </w:t>
                            </w:r>
                          </w:p>
                          <w:p w14:paraId="1EDDABA5" w14:textId="77777777" w:rsidR="00D91D21" w:rsidRPr="0010736F" w:rsidRDefault="00D91D2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D91D21" w:rsidRPr="0010736F" w:rsidRDefault="00D91D21" w:rsidP="00997BC5">
                            <w:pPr>
                              <w:spacing w:line="276" w:lineRule="auto"/>
                              <w:rPr>
                                <w:rFonts w:asciiTheme="majorHAnsi" w:hAnsiTheme="majorHAnsi" w:cs="Arial"/>
                                <w:color w:val="0D0D0D" w:themeColor="text1" w:themeTint="F2"/>
                                <w:szCs w:val="22"/>
                                <w:lang w:val="es-ES_tradnl"/>
                              </w:rPr>
                            </w:pPr>
                            <w:bookmarkStart w:id="1" w:name="_ftnref1"/>
                          </w:p>
                          <w:p w14:paraId="011ED4AA" w14:textId="7B76A8E7" w:rsidR="00D91D21" w:rsidRPr="0010736F" w:rsidRDefault="00D91D2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BEATRIZ MORENO BONILLA</w:t>
                            </w:r>
                          </w:p>
                          <w:bookmarkEnd w:id="1"/>
                          <w:p w14:paraId="16D12B3E" w14:textId="77777777" w:rsidR="00D91D21" w:rsidRPr="0010736F" w:rsidRDefault="00D91D2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D91D21" w:rsidRPr="00AE5488" w:rsidRDefault="00D91D2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4FF86B" id="_x0000_t202" coordsize="21600,21600" o:spt="202" path="m,l,21600r21600,l21600,xe">
                <v:stroke joinstyle="miter"/>
                <v:path gradientshapeok="t" o:connecttype="rect"/>
              </v:shapetype>
              <v:shape id="Text Box 5" o:spid="_x0000_s1027" type="#_x0000_t202" style="position:absolute;left:0;text-align:left;margin-left:108pt;margin-top:3.3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C9FYvhAAAACQEAAA8AAABkcnMvZG93bnJldi54bWxMj0FPg0AUhO8m/ofNM/FmF1CwIo+mIWlM&#10;jB5ae/G2sK9AZN8iu23RX+960uNkJjPfFKvZDOJEk+stI8SLCARxY3XPLcL+bXOzBOG8Yq0Gy4Tw&#10;RQ5W5eVFoXJtz7yl0863IpSwyxVC5/2YS+majoxyCzsSB+9gJ6N8kFMr9aTOodwMMomiTBrVc1jo&#10;1EhVR83H7mgQnqvNq9rWiVl+D9XTy2E9fu7fU8Trq3n9CMLT7P/C8Isf0KEMTLU9snZiQEjiLHzx&#10;CNk9iOA/xOkdiBrhNo0SkGUh/z8ofwAAAP//AwBQSwECLQAUAAYACAAAACEAtoM4kv4AAADhAQAA&#10;EwAAAAAAAAAAAAAAAAAAAAAAW0NvbnRlbnRfVHlwZXNdLnhtbFBLAQItABQABgAIAAAAIQA4/SH/&#10;1gAAAJQBAAALAAAAAAAAAAAAAAAAAC8BAABfcmVscy8ucmVsc1BLAQItABQABgAIAAAAIQCllEUr&#10;fwIAAGoFAAAOAAAAAAAAAAAAAAAAAC4CAABkcnMvZTJvRG9jLnhtbFBLAQItABQABgAIAAAAIQAA&#10;vRWL4QAAAAkBAAAPAAAAAAAAAAAAAAAAANkEAABkcnMvZG93bnJldi54bWxQSwUGAAAAAAQABADz&#10;AAAA5wUAAAAA&#10;" filled="f" stroked="f" strokeweight=".5pt">
                <v:textbox>
                  <w:txbxContent>
                    <w:p w14:paraId="23BDA83D" w14:textId="78E45B34" w:rsidR="00D91D21" w:rsidRPr="004E2649" w:rsidRDefault="00D91D2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C1828">
                        <w:rPr>
                          <w:rFonts w:asciiTheme="majorHAnsi" w:hAnsiTheme="majorHAnsi" w:cs="Arial"/>
                          <w:b/>
                          <w:bCs/>
                          <w:color w:val="0D0D0D" w:themeColor="text1" w:themeTint="F2"/>
                          <w:sz w:val="36"/>
                          <w:szCs w:val="22"/>
                          <w:lang w:val="es-ES_tradnl"/>
                        </w:rPr>
                        <w:t>156</w:t>
                      </w:r>
                      <w:r>
                        <w:rPr>
                          <w:rFonts w:asciiTheme="majorHAnsi" w:hAnsiTheme="majorHAnsi" w:cs="Arial"/>
                          <w:b/>
                          <w:bCs/>
                          <w:color w:val="0D0D0D" w:themeColor="text1" w:themeTint="F2"/>
                          <w:sz w:val="36"/>
                          <w:szCs w:val="22"/>
                          <w:lang w:val="es-ES_tradnl"/>
                        </w:rPr>
                        <w:t>/21</w:t>
                      </w:r>
                    </w:p>
                    <w:p w14:paraId="3DEBEC86" w14:textId="0679ADF5" w:rsidR="00D91D21" w:rsidRDefault="00D91D2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315-14</w:t>
                      </w:r>
                      <w:r w:rsidRPr="004E2649">
                        <w:rPr>
                          <w:rFonts w:asciiTheme="majorHAnsi" w:hAnsiTheme="majorHAnsi" w:cs="Arial"/>
                          <w:b/>
                          <w:color w:val="0D0D0D" w:themeColor="text1" w:themeTint="F2"/>
                          <w:sz w:val="36"/>
                          <w:szCs w:val="22"/>
                          <w:lang w:val="es-ES_tradnl"/>
                        </w:rPr>
                        <w:t xml:space="preserve"> </w:t>
                      </w:r>
                    </w:p>
                    <w:p w14:paraId="1EDDABA5" w14:textId="77777777" w:rsidR="00D91D21" w:rsidRPr="0010736F" w:rsidRDefault="00D91D2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390EA00D" w14:textId="77777777" w:rsidR="00D91D21" w:rsidRPr="0010736F" w:rsidRDefault="00D91D21" w:rsidP="00997BC5">
                      <w:pPr>
                        <w:spacing w:line="276" w:lineRule="auto"/>
                        <w:rPr>
                          <w:rFonts w:asciiTheme="majorHAnsi" w:hAnsiTheme="majorHAnsi" w:cs="Arial"/>
                          <w:color w:val="0D0D0D" w:themeColor="text1" w:themeTint="F2"/>
                          <w:szCs w:val="22"/>
                          <w:lang w:val="es-ES_tradnl"/>
                        </w:rPr>
                      </w:pPr>
                      <w:bookmarkStart w:id="1" w:name="_ftnref1"/>
                    </w:p>
                    <w:p w14:paraId="011ED4AA" w14:textId="7B76A8E7" w:rsidR="00D91D21" w:rsidRPr="0010736F" w:rsidRDefault="00D91D2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BEATRIZ MORENO BONILLA</w:t>
                      </w:r>
                    </w:p>
                    <w:bookmarkEnd w:id="1"/>
                    <w:p w14:paraId="16D12B3E" w14:textId="77777777" w:rsidR="00D91D21" w:rsidRPr="0010736F" w:rsidRDefault="00D91D2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74A6D0" w14:textId="77777777" w:rsidR="00D91D21" w:rsidRPr="00AE5488" w:rsidRDefault="00D91D21" w:rsidP="007A5817">
                      <w:pPr>
                        <w:rPr>
                          <w:color w:val="0D0D0D" w:themeColor="text1" w:themeTint="F2"/>
                          <w:lang w:val="es-ES_tradnl"/>
                        </w:rPr>
                      </w:pPr>
                    </w:p>
                  </w:txbxContent>
                </v:textbox>
              </v:shape>
            </w:pict>
          </mc:Fallback>
        </mc:AlternateContent>
      </w:r>
      <w:r w:rsidR="004E2649" w:rsidRPr="00D4084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6CEECE5" wp14:editId="6B62D66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3DD1" w14:textId="2493AF08" w:rsidR="00D91D21" w:rsidRPr="004E2649" w:rsidRDefault="00D91D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E66252F" w14:textId="08A6AD92" w:rsidR="00D91D21" w:rsidRPr="008C1828" w:rsidRDefault="00D91D21" w:rsidP="007A5817">
                            <w:pPr>
                              <w:spacing w:line="276" w:lineRule="auto"/>
                              <w:jc w:val="right"/>
                              <w:rPr>
                                <w:rFonts w:asciiTheme="minorHAnsi" w:hAnsiTheme="minorHAnsi"/>
                                <w:color w:val="FFFFFF" w:themeColor="background1"/>
                                <w:sz w:val="22"/>
                                <w:lang w:val="es-419"/>
                              </w:rPr>
                            </w:pPr>
                            <w:r w:rsidRPr="008C1828">
                              <w:rPr>
                                <w:rFonts w:asciiTheme="minorHAnsi" w:hAnsiTheme="minorHAnsi"/>
                                <w:color w:val="FFFFFF" w:themeColor="background1"/>
                                <w:sz w:val="22"/>
                                <w:lang w:val="es-419"/>
                              </w:rPr>
                              <w:t xml:space="preserve">Doc. </w:t>
                            </w:r>
                            <w:r w:rsidR="008C1828">
                              <w:rPr>
                                <w:rFonts w:asciiTheme="minorHAnsi" w:hAnsiTheme="minorHAnsi"/>
                                <w:color w:val="FFFFFF" w:themeColor="background1"/>
                                <w:sz w:val="22"/>
                                <w:lang w:val="es-419"/>
                              </w:rPr>
                              <w:t>164</w:t>
                            </w:r>
                          </w:p>
                          <w:p w14:paraId="0FAD6700" w14:textId="6B9DA3B3" w:rsidR="00D91D21" w:rsidRPr="00C25ADB" w:rsidRDefault="008C182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w:t>
                            </w:r>
                            <w:r w:rsidR="00D91D21"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D91D21">
                              <w:rPr>
                                <w:rFonts w:asciiTheme="minorHAnsi" w:hAnsiTheme="minorHAnsi"/>
                                <w:color w:val="FFFFFF" w:themeColor="background1"/>
                                <w:sz w:val="22"/>
                                <w:lang w:val="es-PA"/>
                              </w:rPr>
                              <w:t xml:space="preserve"> 2021</w:t>
                            </w:r>
                          </w:p>
                          <w:p w14:paraId="0A552632" w14:textId="77777777" w:rsidR="00D91D21" w:rsidRPr="00C25ADB" w:rsidRDefault="00D91D2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EECE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0E3DD1" w14:textId="2493AF08" w:rsidR="00D91D21" w:rsidRPr="004E2649" w:rsidRDefault="00D91D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E66252F" w14:textId="08A6AD92" w:rsidR="00D91D21" w:rsidRPr="008C1828" w:rsidRDefault="00D91D21" w:rsidP="007A5817">
                      <w:pPr>
                        <w:spacing w:line="276" w:lineRule="auto"/>
                        <w:jc w:val="right"/>
                        <w:rPr>
                          <w:rFonts w:asciiTheme="minorHAnsi" w:hAnsiTheme="minorHAnsi"/>
                          <w:color w:val="FFFFFF" w:themeColor="background1"/>
                          <w:sz w:val="22"/>
                          <w:lang w:val="es-419"/>
                        </w:rPr>
                      </w:pPr>
                      <w:r w:rsidRPr="008C1828">
                        <w:rPr>
                          <w:rFonts w:asciiTheme="minorHAnsi" w:hAnsiTheme="minorHAnsi"/>
                          <w:color w:val="FFFFFF" w:themeColor="background1"/>
                          <w:sz w:val="22"/>
                          <w:lang w:val="es-419"/>
                        </w:rPr>
                        <w:t xml:space="preserve">Doc. </w:t>
                      </w:r>
                      <w:r w:rsidR="008C1828">
                        <w:rPr>
                          <w:rFonts w:asciiTheme="minorHAnsi" w:hAnsiTheme="minorHAnsi"/>
                          <w:color w:val="FFFFFF" w:themeColor="background1"/>
                          <w:sz w:val="22"/>
                          <w:lang w:val="es-419"/>
                        </w:rPr>
                        <w:t>164</w:t>
                      </w:r>
                    </w:p>
                    <w:p w14:paraId="0FAD6700" w14:textId="6B9DA3B3" w:rsidR="00D91D21" w:rsidRPr="00C25ADB" w:rsidRDefault="008C182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w:t>
                      </w:r>
                      <w:r w:rsidR="00D91D21"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D91D21">
                        <w:rPr>
                          <w:rFonts w:asciiTheme="minorHAnsi" w:hAnsiTheme="minorHAnsi"/>
                          <w:color w:val="FFFFFF" w:themeColor="background1"/>
                          <w:sz w:val="22"/>
                          <w:lang w:val="es-PA"/>
                        </w:rPr>
                        <w:t xml:space="preserve"> 2021</w:t>
                      </w:r>
                    </w:p>
                    <w:p w14:paraId="0A552632" w14:textId="77777777" w:rsidR="00D91D21" w:rsidRPr="00C25ADB" w:rsidRDefault="00D91D2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919C04"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471B104E"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744D6BC8" w14:textId="77777777" w:rsidR="00040C3A" w:rsidRPr="00236F08" w:rsidRDefault="00040C3A" w:rsidP="00236F08">
      <w:pPr>
        <w:tabs>
          <w:tab w:val="center" w:pos="5400"/>
        </w:tabs>
        <w:suppressAutoHyphens/>
        <w:jc w:val="both"/>
        <w:rPr>
          <w:rFonts w:asciiTheme="majorHAnsi" w:hAnsiTheme="majorHAnsi" w:cs="Arial"/>
          <w:sz w:val="20"/>
          <w:szCs w:val="20"/>
          <w:lang w:val="es-ES_tradnl"/>
        </w:rPr>
      </w:pPr>
    </w:p>
    <w:p w14:paraId="592CC3A0"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2559C797"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004AA601"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4ACF260A"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07F337E3" w14:textId="77777777" w:rsidR="005128E4" w:rsidRPr="00236F08" w:rsidRDefault="005128E4" w:rsidP="00236F08">
      <w:pPr>
        <w:tabs>
          <w:tab w:val="center" w:pos="5400"/>
        </w:tabs>
        <w:suppressAutoHyphens/>
        <w:jc w:val="both"/>
        <w:rPr>
          <w:rFonts w:asciiTheme="majorHAnsi" w:hAnsiTheme="majorHAnsi"/>
          <w:sz w:val="20"/>
          <w:szCs w:val="20"/>
          <w:lang w:val="es-ES_tradnl"/>
        </w:rPr>
      </w:pPr>
    </w:p>
    <w:p w14:paraId="18B3B0B2"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408E5D1A" w14:textId="77777777" w:rsidR="005128E4" w:rsidRPr="00236F08" w:rsidRDefault="005128E4" w:rsidP="00236F08">
      <w:pPr>
        <w:tabs>
          <w:tab w:val="center" w:pos="5400"/>
        </w:tabs>
        <w:suppressAutoHyphens/>
        <w:jc w:val="both"/>
        <w:rPr>
          <w:rFonts w:asciiTheme="majorHAnsi" w:hAnsiTheme="majorHAnsi"/>
          <w:sz w:val="20"/>
          <w:szCs w:val="20"/>
          <w:lang w:val="es-ES_tradnl"/>
        </w:rPr>
      </w:pPr>
    </w:p>
    <w:p w14:paraId="30969061" w14:textId="77777777" w:rsidR="005128E4" w:rsidRPr="00236F08" w:rsidRDefault="005128E4" w:rsidP="00236F08">
      <w:pPr>
        <w:tabs>
          <w:tab w:val="center" w:pos="5400"/>
        </w:tabs>
        <w:suppressAutoHyphens/>
        <w:jc w:val="both"/>
        <w:rPr>
          <w:rFonts w:asciiTheme="majorHAnsi" w:hAnsiTheme="majorHAnsi"/>
          <w:sz w:val="20"/>
          <w:szCs w:val="20"/>
          <w:lang w:val="es-ES_tradnl"/>
        </w:rPr>
      </w:pPr>
    </w:p>
    <w:p w14:paraId="1B2D9C3A" w14:textId="77777777" w:rsidR="005128E4" w:rsidRPr="00236F08" w:rsidRDefault="005128E4" w:rsidP="00236F08">
      <w:pPr>
        <w:tabs>
          <w:tab w:val="center" w:pos="5400"/>
        </w:tabs>
        <w:suppressAutoHyphens/>
        <w:jc w:val="both"/>
        <w:rPr>
          <w:rFonts w:asciiTheme="majorHAnsi" w:hAnsiTheme="majorHAnsi"/>
          <w:sz w:val="20"/>
          <w:szCs w:val="20"/>
          <w:lang w:val="es-ES_tradnl"/>
        </w:rPr>
      </w:pPr>
    </w:p>
    <w:p w14:paraId="3FCF1F62"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07F3C2EE" w14:textId="77777777" w:rsidR="00040C3A" w:rsidRPr="00236F08" w:rsidRDefault="00040C3A" w:rsidP="00236F08">
      <w:pPr>
        <w:tabs>
          <w:tab w:val="center" w:pos="5400"/>
        </w:tabs>
        <w:suppressAutoHyphens/>
        <w:jc w:val="both"/>
        <w:rPr>
          <w:rFonts w:asciiTheme="majorHAnsi" w:hAnsiTheme="majorHAnsi"/>
          <w:sz w:val="20"/>
          <w:szCs w:val="20"/>
          <w:lang w:val="es-ES_tradnl"/>
        </w:rPr>
      </w:pPr>
    </w:p>
    <w:p w14:paraId="2D89CD26"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1A8FF67C"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1FEFB80F"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4A74D617"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7F46047F"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3C277BAA"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51C00897"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4F166EE8"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2AA9A342"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48E8E0CF"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29054A21"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4AF9A12A"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65A8A58B"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11E3A4CF"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65364E79" w14:textId="77777777" w:rsidR="00A50FCF" w:rsidRPr="00236F08" w:rsidRDefault="0090270B" w:rsidP="00236F08">
      <w:pPr>
        <w:tabs>
          <w:tab w:val="center" w:pos="5400"/>
        </w:tabs>
        <w:suppressAutoHyphens/>
        <w:jc w:val="both"/>
        <w:rPr>
          <w:rFonts w:asciiTheme="majorHAnsi" w:hAnsiTheme="majorHAnsi"/>
          <w:sz w:val="20"/>
          <w:szCs w:val="20"/>
          <w:lang w:val="es-ES_tradnl"/>
        </w:rPr>
      </w:pPr>
      <w:r w:rsidRPr="00C336F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9C7CC4A" wp14:editId="10F506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868DE" w14:textId="4293E249" w:rsidR="00D91D21" w:rsidRPr="00890650" w:rsidRDefault="00D91D2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C1828">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8C1828">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926CC">
                              <w:rPr>
                                <w:rFonts w:asciiTheme="majorHAnsi" w:hAnsiTheme="majorHAnsi"/>
                                <w:color w:val="0D0D0D" w:themeColor="text1" w:themeTint="F2"/>
                                <w:sz w:val="18"/>
                                <w:szCs w:val="22"/>
                                <w:lang w:val="es-ES"/>
                              </w:rPr>
                              <w:t>.</w:t>
                            </w:r>
                          </w:p>
                          <w:p w14:paraId="760BED4E" w14:textId="77777777" w:rsidR="00D91D21" w:rsidRPr="007A5817" w:rsidRDefault="00D91D2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D91D21" w:rsidRPr="00167A34" w:rsidRDefault="00D91D2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7CC4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3E868DE" w14:textId="4293E249" w:rsidR="00D91D21" w:rsidRPr="00890650" w:rsidRDefault="00D91D2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C1828">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8C1828">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926CC">
                        <w:rPr>
                          <w:rFonts w:asciiTheme="majorHAnsi" w:hAnsiTheme="majorHAnsi"/>
                          <w:color w:val="0D0D0D" w:themeColor="text1" w:themeTint="F2"/>
                          <w:sz w:val="18"/>
                          <w:szCs w:val="22"/>
                          <w:lang w:val="es-ES"/>
                        </w:rPr>
                        <w:t>.</w:t>
                      </w:r>
                    </w:p>
                    <w:p w14:paraId="760BED4E" w14:textId="77777777" w:rsidR="00D91D21" w:rsidRPr="007A5817" w:rsidRDefault="00D91D2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29BAF50" w14:textId="77777777" w:rsidR="00D91D21" w:rsidRPr="00167A34" w:rsidRDefault="00D91D2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F6D576A"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50BF6715"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59E267EB"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5DB993A9"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3362ACD0" w14:textId="77777777" w:rsidR="00A50FCF" w:rsidRPr="00236F08" w:rsidRDefault="0090270B" w:rsidP="00236F08">
      <w:pPr>
        <w:tabs>
          <w:tab w:val="center" w:pos="5400"/>
        </w:tabs>
        <w:suppressAutoHyphens/>
        <w:jc w:val="both"/>
        <w:rPr>
          <w:rFonts w:asciiTheme="majorHAnsi" w:hAnsiTheme="majorHAnsi"/>
          <w:sz w:val="20"/>
          <w:szCs w:val="20"/>
          <w:lang w:val="es-ES_tradnl"/>
        </w:rPr>
      </w:pPr>
      <w:r w:rsidRPr="00C336F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0471BF" wp14:editId="7C8C60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4C65C" w14:textId="384CB5D6" w:rsidR="00D91D21" w:rsidRPr="007B05C4" w:rsidRDefault="00D91D2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C1828" w:rsidRPr="008C1828">
                              <w:rPr>
                                <w:rFonts w:asciiTheme="majorHAnsi" w:hAnsiTheme="majorHAnsi"/>
                                <w:color w:val="595959" w:themeColor="text1" w:themeTint="A6"/>
                                <w:sz w:val="18"/>
                                <w:szCs w:val="18"/>
                                <w:lang w:val="pt-BR"/>
                              </w:rPr>
                              <w:t>156</w:t>
                            </w:r>
                            <w:r w:rsidRPr="008C1828">
                              <w:rPr>
                                <w:rFonts w:asciiTheme="majorHAnsi" w:hAnsiTheme="majorHAnsi"/>
                                <w:color w:val="595959" w:themeColor="text1" w:themeTint="A6"/>
                                <w:sz w:val="18"/>
                                <w:szCs w:val="18"/>
                                <w:lang w:val="pt-BR"/>
                              </w:rPr>
                              <w:t>/</w:t>
                            </w:r>
                            <w:r w:rsidR="008C1828" w:rsidRPr="008C1828">
                              <w:rPr>
                                <w:rFonts w:asciiTheme="majorHAnsi" w:hAnsiTheme="majorHAnsi"/>
                                <w:color w:val="595959" w:themeColor="text1" w:themeTint="A6"/>
                                <w:sz w:val="18"/>
                                <w:szCs w:val="18"/>
                                <w:lang w:val="pt-BR"/>
                              </w:rPr>
                              <w:t>21</w:t>
                            </w:r>
                            <w:r w:rsidRPr="008C182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315-14.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Claudia Beatriz Moreno Bonilla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C1828">
                              <w:rPr>
                                <w:rFonts w:asciiTheme="majorHAnsi" w:hAnsiTheme="majorHAnsi"/>
                                <w:color w:val="595959" w:themeColor="text1" w:themeTint="A6"/>
                                <w:sz w:val="18"/>
                                <w:szCs w:val="18"/>
                                <w:lang w:val="es-ES"/>
                              </w:rPr>
                              <w:t>15 de julio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471B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4C65C" w14:textId="384CB5D6" w:rsidR="00D91D21" w:rsidRPr="007B05C4" w:rsidRDefault="00D91D2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C1828" w:rsidRPr="008C1828">
                        <w:rPr>
                          <w:rFonts w:asciiTheme="majorHAnsi" w:hAnsiTheme="majorHAnsi"/>
                          <w:color w:val="595959" w:themeColor="text1" w:themeTint="A6"/>
                          <w:sz w:val="18"/>
                          <w:szCs w:val="18"/>
                          <w:lang w:val="pt-BR"/>
                        </w:rPr>
                        <w:t>156</w:t>
                      </w:r>
                      <w:r w:rsidRPr="008C1828">
                        <w:rPr>
                          <w:rFonts w:asciiTheme="majorHAnsi" w:hAnsiTheme="majorHAnsi"/>
                          <w:color w:val="595959" w:themeColor="text1" w:themeTint="A6"/>
                          <w:sz w:val="18"/>
                          <w:szCs w:val="18"/>
                          <w:lang w:val="pt-BR"/>
                        </w:rPr>
                        <w:t>/</w:t>
                      </w:r>
                      <w:r w:rsidR="008C1828" w:rsidRPr="008C1828">
                        <w:rPr>
                          <w:rFonts w:asciiTheme="majorHAnsi" w:hAnsiTheme="majorHAnsi"/>
                          <w:color w:val="595959" w:themeColor="text1" w:themeTint="A6"/>
                          <w:sz w:val="18"/>
                          <w:szCs w:val="18"/>
                          <w:lang w:val="pt-BR"/>
                        </w:rPr>
                        <w:t>21</w:t>
                      </w:r>
                      <w:r w:rsidRPr="008C182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315-14.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Claudia Beatriz Moreno Bonilla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C1828">
                        <w:rPr>
                          <w:rFonts w:asciiTheme="majorHAnsi" w:hAnsiTheme="majorHAnsi"/>
                          <w:color w:val="595959" w:themeColor="text1" w:themeTint="A6"/>
                          <w:sz w:val="18"/>
                          <w:szCs w:val="18"/>
                          <w:lang w:val="es-ES"/>
                        </w:rPr>
                        <w:t>15 de julio de 2021</w:t>
                      </w:r>
                      <w:r w:rsidRPr="007B05C4">
                        <w:rPr>
                          <w:rFonts w:asciiTheme="majorHAnsi" w:hAnsiTheme="majorHAnsi"/>
                          <w:color w:val="595959" w:themeColor="text1" w:themeTint="A6"/>
                          <w:sz w:val="18"/>
                          <w:szCs w:val="18"/>
                          <w:lang w:val="es-ES"/>
                        </w:rPr>
                        <w:t>.</w:t>
                      </w:r>
                    </w:p>
                  </w:txbxContent>
                </v:textbox>
              </v:shape>
            </w:pict>
          </mc:Fallback>
        </mc:AlternateContent>
      </w:r>
    </w:p>
    <w:p w14:paraId="6B8C690C" w14:textId="77777777" w:rsidR="00A50FCF" w:rsidRPr="00236F08" w:rsidRDefault="00A50FCF" w:rsidP="00236F08">
      <w:pPr>
        <w:tabs>
          <w:tab w:val="center" w:pos="5400"/>
        </w:tabs>
        <w:suppressAutoHyphens/>
        <w:jc w:val="both"/>
        <w:rPr>
          <w:rFonts w:asciiTheme="majorHAnsi" w:hAnsiTheme="majorHAnsi"/>
          <w:sz w:val="20"/>
          <w:szCs w:val="20"/>
          <w:lang w:val="es-ES_tradnl"/>
        </w:rPr>
      </w:pPr>
    </w:p>
    <w:p w14:paraId="04A6E820" w14:textId="77777777" w:rsidR="0090270B" w:rsidRPr="00236F08" w:rsidRDefault="00D306D1" w:rsidP="00236F08">
      <w:pPr>
        <w:tabs>
          <w:tab w:val="center" w:pos="5400"/>
        </w:tabs>
        <w:suppressAutoHyphens/>
        <w:jc w:val="both"/>
        <w:rPr>
          <w:rFonts w:asciiTheme="majorHAnsi" w:hAnsiTheme="majorHAnsi"/>
          <w:b/>
          <w:sz w:val="20"/>
          <w:szCs w:val="20"/>
          <w:lang w:val="es-ES_tradnl"/>
        </w:rPr>
      </w:pPr>
      <w:r w:rsidRPr="00C336F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057B22F" wp14:editId="61F2CB1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03B7F" w14:textId="4AE734CC" w:rsidR="00D91D21" w:rsidRPr="00D72DC6" w:rsidRDefault="009926CC" w:rsidP="00F02AD1">
                            <w:pPr>
                              <w:rPr>
                                <w:color w:val="FFFFFF" w:themeColor="background1"/>
                                <w14:textFill>
                                  <w14:noFill/>
                                </w14:textFill>
                              </w:rPr>
                            </w:pPr>
                            <w:r>
                              <w:rPr>
                                <w:noProof/>
                                <w:color w:val="FFFFFF" w:themeColor="background1"/>
                              </w:rPr>
                              <w:drawing>
                                <wp:inline distT="0" distB="0" distL="0" distR="0" wp14:anchorId="22E160CF" wp14:editId="4AB43AE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B22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9403B7F" w14:textId="4AE734CC" w:rsidR="00D91D21" w:rsidRPr="00D72DC6" w:rsidRDefault="009926CC" w:rsidP="00F02AD1">
                      <w:pPr>
                        <w:rPr>
                          <w:color w:val="FFFFFF" w:themeColor="background1"/>
                          <w14:textFill>
                            <w14:noFill/>
                          </w14:textFill>
                        </w:rPr>
                      </w:pPr>
                      <w:r>
                        <w:rPr>
                          <w:noProof/>
                          <w:color w:val="FFFFFF" w:themeColor="background1"/>
                        </w:rPr>
                        <w:drawing>
                          <wp:inline distT="0" distB="0" distL="0" distR="0" wp14:anchorId="22E160CF" wp14:editId="4AB43AE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336F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2C0A422" wp14:editId="1365895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9CD75" w14:textId="77777777" w:rsidR="00D91D21" w:rsidRPr="004B7EB6" w:rsidRDefault="00D91D2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0A42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DC9CD75" w14:textId="77777777" w:rsidR="00D91D21" w:rsidRPr="004B7EB6" w:rsidRDefault="00D91D2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223C35C" w14:textId="77777777" w:rsidR="0070697F" w:rsidRPr="00236F08" w:rsidRDefault="004A6A54" w:rsidP="00236F08">
      <w:pPr>
        <w:tabs>
          <w:tab w:val="center" w:pos="5400"/>
        </w:tabs>
        <w:suppressAutoHyphens/>
        <w:jc w:val="both"/>
        <w:rPr>
          <w:rFonts w:asciiTheme="majorHAnsi" w:hAnsiTheme="majorHAnsi"/>
          <w:b/>
          <w:sz w:val="20"/>
          <w:szCs w:val="20"/>
          <w:lang w:val="es-ES_tradnl"/>
        </w:rPr>
        <w:sectPr w:rsidR="0070697F" w:rsidRPr="00236F0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236F08">
        <w:rPr>
          <w:rFonts w:asciiTheme="majorHAnsi" w:hAnsiTheme="majorHAnsi"/>
          <w:b/>
          <w:sz w:val="20"/>
          <w:szCs w:val="20"/>
          <w:lang w:val="es-ES_tradnl"/>
        </w:rPr>
        <w:tab/>
      </w:r>
    </w:p>
    <w:p w14:paraId="010A4896" w14:textId="77777777" w:rsidR="003239B8" w:rsidRPr="00236F08" w:rsidRDefault="003239B8" w:rsidP="00236F08">
      <w:pPr>
        <w:spacing w:after="240"/>
        <w:ind w:firstLine="720"/>
        <w:jc w:val="both"/>
        <w:rPr>
          <w:rFonts w:asciiTheme="majorHAnsi" w:hAnsiTheme="majorHAnsi"/>
          <w:b/>
          <w:bCs/>
          <w:sz w:val="20"/>
          <w:szCs w:val="20"/>
          <w:lang w:val="es-ES_tradnl"/>
        </w:rPr>
      </w:pPr>
      <w:r w:rsidRPr="00236F08">
        <w:rPr>
          <w:rFonts w:asciiTheme="majorHAnsi" w:hAnsiTheme="majorHAnsi"/>
          <w:b/>
          <w:bCs/>
          <w:sz w:val="20"/>
          <w:szCs w:val="20"/>
          <w:lang w:val="es-ES_tradnl"/>
        </w:rPr>
        <w:lastRenderedPageBreak/>
        <w:t>I.</w:t>
      </w:r>
      <w:r w:rsidRPr="00236F08">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36F08" w14:paraId="697B4BF9" w14:textId="77777777" w:rsidTr="000678D3">
        <w:tc>
          <w:tcPr>
            <w:tcW w:w="3600" w:type="dxa"/>
            <w:tcBorders>
              <w:top w:val="single" w:sz="4" w:space="0" w:color="auto"/>
              <w:bottom w:val="single" w:sz="6" w:space="0" w:color="auto"/>
            </w:tcBorders>
            <w:shd w:val="clear" w:color="auto" w:fill="386294"/>
            <w:vAlign w:val="center"/>
          </w:tcPr>
          <w:p w14:paraId="028F63C2" w14:textId="77777777" w:rsidR="003239B8" w:rsidRPr="00236F08" w:rsidRDefault="003239B8"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Parte peticionaria:</w:t>
            </w:r>
          </w:p>
        </w:tc>
        <w:tc>
          <w:tcPr>
            <w:tcW w:w="5647" w:type="dxa"/>
            <w:vAlign w:val="center"/>
          </w:tcPr>
          <w:p w14:paraId="51F2C4F8" w14:textId="3EFA2F95" w:rsidR="003239B8" w:rsidRPr="00236F08" w:rsidRDefault="002954AC" w:rsidP="00236F08">
            <w:pPr>
              <w:jc w:val="both"/>
              <w:rPr>
                <w:rFonts w:asciiTheme="majorHAnsi" w:hAnsiTheme="majorHAnsi"/>
                <w:bCs/>
                <w:sz w:val="20"/>
                <w:szCs w:val="20"/>
                <w:lang w:val="es-ES_tradnl"/>
              </w:rPr>
            </w:pPr>
            <w:r w:rsidRPr="00236F08">
              <w:rPr>
                <w:rFonts w:asciiTheme="majorHAnsi" w:hAnsiTheme="majorHAnsi"/>
                <w:sz w:val="20"/>
                <w:szCs w:val="20"/>
                <w:lang w:val="es-ES_tradnl"/>
              </w:rPr>
              <w:t>Claudia Beatriz Moreno Bonilla</w:t>
            </w:r>
            <w:r w:rsidR="0003051E" w:rsidRPr="00236F08">
              <w:rPr>
                <w:rFonts w:asciiTheme="majorHAnsi" w:hAnsiTheme="majorHAnsi"/>
                <w:sz w:val="20"/>
                <w:szCs w:val="20"/>
                <w:lang w:val="es-ES_tradnl"/>
              </w:rPr>
              <w:t xml:space="preserve"> </w:t>
            </w:r>
          </w:p>
        </w:tc>
      </w:tr>
      <w:tr w:rsidR="003239B8" w:rsidRPr="00236F08" w14:paraId="22351206" w14:textId="77777777" w:rsidTr="000678D3">
        <w:tc>
          <w:tcPr>
            <w:tcW w:w="3600" w:type="dxa"/>
            <w:tcBorders>
              <w:top w:val="single" w:sz="6" w:space="0" w:color="auto"/>
              <w:bottom w:val="single" w:sz="6" w:space="0" w:color="auto"/>
            </w:tcBorders>
            <w:shd w:val="clear" w:color="auto" w:fill="386294"/>
            <w:vAlign w:val="center"/>
          </w:tcPr>
          <w:p w14:paraId="3A1E73F0" w14:textId="77777777" w:rsidR="003239B8" w:rsidRPr="00236F08" w:rsidRDefault="00953A63" w:rsidP="00515998">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36F08">
                  <w:rPr>
                    <w:rFonts w:asciiTheme="majorHAnsi" w:hAnsiTheme="majorHAnsi"/>
                    <w:b/>
                    <w:bCs/>
                    <w:color w:val="FFFFFF" w:themeColor="background1"/>
                    <w:sz w:val="20"/>
                    <w:szCs w:val="20"/>
                    <w:lang w:val="es-ES_tradnl"/>
                  </w:rPr>
                  <w:t>Presunta víctima</w:t>
                </w:r>
              </w:sdtContent>
            </w:sdt>
            <w:r w:rsidR="003239B8" w:rsidRPr="00236F08">
              <w:rPr>
                <w:rFonts w:asciiTheme="majorHAnsi" w:hAnsiTheme="majorHAnsi"/>
                <w:b/>
                <w:bCs/>
                <w:color w:val="FFFFFF" w:themeColor="background1"/>
                <w:sz w:val="20"/>
                <w:szCs w:val="20"/>
                <w:lang w:val="es-ES_tradnl"/>
              </w:rPr>
              <w:t>:</w:t>
            </w:r>
          </w:p>
        </w:tc>
        <w:tc>
          <w:tcPr>
            <w:tcW w:w="5647" w:type="dxa"/>
            <w:vAlign w:val="center"/>
          </w:tcPr>
          <w:p w14:paraId="3D5287EB" w14:textId="464422DC" w:rsidR="003239B8" w:rsidRPr="00236F08" w:rsidRDefault="002954AC" w:rsidP="00236F08">
            <w:pPr>
              <w:jc w:val="both"/>
              <w:rPr>
                <w:rFonts w:asciiTheme="majorHAnsi" w:hAnsiTheme="majorHAnsi"/>
                <w:bCs/>
                <w:sz w:val="20"/>
                <w:szCs w:val="20"/>
                <w:lang w:val="es-ES_tradnl"/>
              </w:rPr>
            </w:pPr>
            <w:r w:rsidRPr="00236F08">
              <w:rPr>
                <w:rFonts w:asciiTheme="majorHAnsi" w:hAnsiTheme="majorHAnsi"/>
                <w:sz w:val="20"/>
                <w:szCs w:val="20"/>
                <w:lang w:val="es-ES_tradnl"/>
              </w:rPr>
              <w:t>Claudia Beatriz Moreno Bonilla</w:t>
            </w:r>
            <w:r w:rsidRPr="00236F08">
              <w:rPr>
                <w:rStyle w:val="FootnoteReference"/>
                <w:rFonts w:asciiTheme="majorHAnsi" w:hAnsiTheme="majorHAnsi"/>
                <w:bCs/>
                <w:sz w:val="20"/>
                <w:szCs w:val="20"/>
                <w:lang w:val="es-ES_tradnl"/>
              </w:rPr>
              <w:t xml:space="preserve"> </w:t>
            </w:r>
          </w:p>
        </w:tc>
      </w:tr>
      <w:tr w:rsidR="003239B8" w:rsidRPr="00236F08" w14:paraId="07385D15" w14:textId="77777777" w:rsidTr="000678D3">
        <w:tc>
          <w:tcPr>
            <w:tcW w:w="3600" w:type="dxa"/>
            <w:tcBorders>
              <w:top w:val="single" w:sz="6" w:space="0" w:color="auto"/>
              <w:bottom w:val="single" w:sz="6" w:space="0" w:color="auto"/>
            </w:tcBorders>
            <w:shd w:val="clear" w:color="auto" w:fill="386294"/>
            <w:vAlign w:val="center"/>
          </w:tcPr>
          <w:p w14:paraId="690126E0" w14:textId="77777777" w:rsidR="003239B8" w:rsidRPr="00236F08" w:rsidRDefault="003239B8"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Estado denunciado:</w:t>
            </w:r>
          </w:p>
        </w:tc>
        <w:tc>
          <w:tcPr>
            <w:tcW w:w="5647" w:type="dxa"/>
            <w:vAlign w:val="center"/>
          </w:tcPr>
          <w:p w14:paraId="6C3D5024" w14:textId="77777777" w:rsidR="003239B8" w:rsidRPr="00236F08" w:rsidRDefault="007E2619" w:rsidP="00236F08">
            <w:pPr>
              <w:jc w:val="both"/>
              <w:rPr>
                <w:rFonts w:asciiTheme="majorHAnsi" w:hAnsiTheme="majorHAnsi"/>
                <w:bCs/>
                <w:sz w:val="20"/>
                <w:szCs w:val="20"/>
                <w:lang w:val="es-ES_tradnl"/>
              </w:rPr>
            </w:pPr>
            <w:r w:rsidRPr="00236F08">
              <w:rPr>
                <w:rFonts w:asciiTheme="majorHAnsi" w:hAnsiTheme="majorHAnsi"/>
                <w:bCs/>
                <w:sz w:val="20"/>
                <w:szCs w:val="20"/>
                <w:lang w:val="es-ES_tradnl"/>
              </w:rPr>
              <w:t>Colombia</w:t>
            </w:r>
          </w:p>
        </w:tc>
      </w:tr>
      <w:tr w:rsidR="00223A29" w:rsidRPr="009926CC" w14:paraId="76F69483" w14:textId="77777777" w:rsidTr="000678D3">
        <w:tc>
          <w:tcPr>
            <w:tcW w:w="3600" w:type="dxa"/>
            <w:tcBorders>
              <w:top w:val="single" w:sz="6" w:space="0" w:color="auto"/>
              <w:bottom w:val="single" w:sz="6" w:space="0" w:color="auto"/>
            </w:tcBorders>
            <w:shd w:val="clear" w:color="auto" w:fill="386294"/>
            <w:vAlign w:val="center"/>
          </w:tcPr>
          <w:p w14:paraId="1857A69A" w14:textId="77777777" w:rsidR="00223A29" w:rsidRPr="00236F08" w:rsidRDefault="001B3A00"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 xml:space="preserve">Derechos </w:t>
            </w:r>
            <w:r w:rsidR="00E4118C" w:rsidRPr="00236F08">
              <w:rPr>
                <w:rFonts w:asciiTheme="majorHAnsi" w:hAnsiTheme="majorHAnsi"/>
                <w:b/>
                <w:bCs/>
                <w:color w:val="FFFFFF" w:themeColor="background1"/>
                <w:sz w:val="20"/>
                <w:szCs w:val="20"/>
                <w:lang w:val="es-ES_tradnl"/>
              </w:rPr>
              <w:t>invocados</w:t>
            </w:r>
            <w:r w:rsidRPr="00236F08">
              <w:rPr>
                <w:rFonts w:asciiTheme="majorHAnsi" w:hAnsiTheme="majorHAnsi"/>
                <w:b/>
                <w:bCs/>
                <w:color w:val="FFFFFF" w:themeColor="background1"/>
                <w:sz w:val="20"/>
                <w:szCs w:val="20"/>
                <w:lang w:val="es-ES_tradnl"/>
              </w:rPr>
              <w:t>:</w:t>
            </w:r>
          </w:p>
        </w:tc>
        <w:tc>
          <w:tcPr>
            <w:tcW w:w="5647" w:type="dxa"/>
            <w:vAlign w:val="center"/>
          </w:tcPr>
          <w:p w14:paraId="759F2FB8" w14:textId="30E91049" w:rsidR="00223A29" w:rsidRPr="00236F08" w:rsidRDefault="009B2333" w:rsidP="00236F08">
            <w:pPr>
              <w:jc w:val="both"/>
              <w:rPr>
                <w:rFonts w:asciiTheme="majorHAnsi" w:hAnsiTheme="majorHAnsi"/>
                <w:bCs/>
                <w:sz w:val="20"/>
                <w:szCs w:val="20"/>
                <w:lang w:val="es-ES_tradnl"/>
              </w:rPr>
            </w:pPr>
            <w:r w:rsidRPr="00236F08">
              <w:rPr>
                <w:rFonts w:asciiTheme="majorHAnsi" w:hAnsiTheme="majorHAnsi"/>
                <w:bCs/>
                <w:noProof/>
                <w:sz w:val="20"/>
                <w:szCs w:val="20"/>
                <w:lang w:val="es-ES_tradnl"/>
              </w:rPr>
              <w:t xml:space="preserve">Artículos </w:t>
            </w:r>
            <w:r w:rsidR="005E62D4" w:rsidRPr="00236F08">
              <w:rPr>
                <w:rFonts w:asciiTheme="majorHAnsi" w:hAnsiTheme="majorHAnsi"/>
                <w:bCs/>
                <w:noProof/>
                <w:sz w:val="20"/>
                <w:szCs w:val="20"/>
                <w:lang w:val="es-ES_tradnl"/>
              </w:rPr>
              <w:t>8</w:t>
            </w:r>
            <w:r w:rsidR="0067437A" w:rsidRPr="00236F08">
              <w:rPr>
                <w:rFonts w:asciiTheme="majorHAnsi" w:hAnsiTheme="majorHAnsi"/>
                <w:bCs/>
                <w:noProof/>
                <w:sz w:val="20"/>
                <w:szCs w:val="20"/>
                <w:lang w:val="es-ES_tradnl"/>
              </w:rPr>
              <w:t xml:space="preserve"> (garantias judiciales),</w:t>
            </w:r>
            <w:r w:rsidR="00C61977" w:rsidRPr="00236F08">
              <w:rPr>
                <w:rFonts w:asciiTheme="majorHAnsi" w:hAnsiTheme="majorHAnsi"/>
                <w:bCs/>
                <w:noProof/>
                <w:sz w:val="20"/>
                <w:szCs w:val="20"/>
                <w:lang w:val="es-ES_tradnl"/>
              </w:rPr>
              <w:t xml:space="preserve"> </w:t>
            </w:r>
            <w:r w:rsidR="00E375AA" w:rsidRPr="00236F08">
              <w:rPr>
                <w:rFonts w:asciiTheme="majorHAnsi" w:hAnsiTheme="majorHAnsi"/>
                <w:bCs/>
                <w:noProof/>
                <w:sz w:val="20"/>
                <w:szCs w:val="20"/>
                <w:lang w:val="es-ES_tradnl"/>
              </w:rPr>
              <w:t>9</w:t>
            </w:r>
            <w:r w:rsidR="008C2E93" w:rsidRPr="00236F08">
              <w:rPr>
                <w:rFonts w:asciiTheme="majorHAnsi" w:hAnsiTheme="majorHAnsi"/>
                <w:bCs/>
                <w:noProof/>
                <w:sz w:val="20"/>
                <w:szCs w:val="20"/>
                <w:lang w:val="es-ES_tradnl"/>
              </w:rPr>
              <w:t xml:space="preserve"> (</w:t>
            </w:r>
            <w:r w:rsidR="00E375AA" w:rsidRPr="00236F08">
              <w:rPr>
                <w:rFonts w:asciiTheme="majorHAnsi" w:hAnsiTheme="majorHAnsi"/>
                <w:bCs/>
                <w:noProof/>
                <w:sz w:val="20"/>
                <w:szCs w:val="20"/>
                <w:lang w:val="es-ES_tradnl"/>
              </w:rPr>
              <w:t>legalidad y retroactividad</w:t>
            </w:r>
            <w:r w:rsidR="00170D88" w:rsidRPr="00236F08">
              <w:rPr>
                <w:rFonts w:asciiTheme="majorHAnsi" w:hAnsiTheme="majorHAnsi"/>
                <w:bCs/>
                <w:noProof/>
                <w:sz w:val="20"/>
                <w:szCs w:val="20"/>
                <w:lang w:val="es-ES_tradnl"/>
              </w:rPr>
              <w:t>)</w:t>
            </w:r>
            <w:r w:rsidR="00E375AA" w:rsidRPr="00236F08">
              <w:rPr>
                <w:rFonts w:asciiTheme="majorHAnsi" w:hAnsiTheme="majorHAnsi"/>
                <w:bCs/>
                <w:noProof/>
                <w:sz w:val="20"/>
                <w:szCs w:val="20"/>
                <w:lang w:val="es-ES_tradnl"/>
              </w:rPr>
              <w:t>, 17 (protecci</w:t>
            </w:r>
            <w:proofErr w:type="spellStart"/>
            <w:r w:rsidR="00E375AA" w:rsidRPr="00236F08">
              <w:rPr>
                <w:rFonts w:asciiTheme="majorHAnsi" w:hAnsiTheme="majorHAnsi"/>
                <w:color w:val="222222"/>
                <w:sz w:val="20"/>
                <w:szCs w:val="20"/>
                <w:shd w:val="clear" w:color="auto" w:fill="FFFFFF"/>
                <w:lang w:val="es-ES_tradnl"/>
              </w:rPr>
              <w:t>ón</w:t>
            </w:r>
            <w:proofErr w:type="spellEnd"/>
            <w:r w:rsidR="00E375AA" w:rsidRPr="00236F08">
              <w:rPr>
                <w:rFonts w:asciiTheme="majorHAnsi" w:hAnsiTheme="majorHAnsi"/>
                <w:bCs/>
                <w:noProof/>
                <w:sz w:val="20"/>
                <w:szCs w:val="20"/>
                <w:lang w:val="es-ES_tradnl"/>
              </w:rPr>
              <w:t xml:space="preserve"> a la familia), 19 (derechos del ni</w:t>
            </w:r>
            <w:r w:rsidR="000A6F34" w:rsidRPr="00236F08">
              <w:rPr>
                <w:rFonts w:asciiTheme="majorHAnsi" w:hAnsiTheme="majorHAnsi"/>
                <w:bCs/>
                <w:noProof/>
                <w:sz w:val="20"/>
                <w:szCs w:val="20"/>
                <w:lang w:val="es-ES_tradnl"/>
              </w:rPr>
              <w:t>ñ</w:t>
            </w:r>
            <w:r w:rsidR="00E375AA" w:rsidRPr="00236F08">
              <w:rPr>
                <w:rFonts w:asciiTheme="majorHAnsi" w:hAnsiTheme="majorHAnsi"/>
                <w:bCs/>
                <w:noProof/>
                <w:sz w:val="20"/>
                <w:szCs w:val="20"/>
                <w:lang w:val="es-ES_tradnl"/>
              </w:rPr>
              <w:t>o),</w:t>
            </w:r>
            <w:r w:rsidR="00A16DD1" w:rsidRPr="00236F08">
              <w:rPr>
                <w:rFonts w:asciiTheme="majorHAnsi" w:hAnsiTheme="majorHAnsi"/>
                <w:bCs/>
                <w:noProof/>
                <w:sz w:val="20"/>
                <w:szCs w:val="20"/>
                <w:lang w:val="es-ES_tradnl"/>
              </w:rPr>
              <w:t xml:space="preserve"> </w:t>
            </w:r>
            <w:r w:rsidR="00373947" w:rsidRPr="00236F08">
              <w:rPr>
                <w:rFonts w:asciiTheme="majorHAnsi" w:hAnsiTheme="majorHAnsi"/>
                <w:bCs/>
                <w:noProof/>
                <w:sz w:val="20"/>
                <w:szCs w:val="20"/>
                <w:lang w:val="es-ES_tradnl"/>
              </w:rPr>
              <w:t>23</w:t>
            </w:r>
            <w:r w:rsidR="005B44C7">
              <w:rPr>
                <w:rFonts w:asciiTheme="majorHAnsi" w:hAnsiTheme="majorHAnsi"/>
                <w:bCs/>
                <w:noProof/>
                <w:sz w:val="20"/>
                <w:szCs w:val="20"/>
                <w:lang w:val="es-ES_tradnl"/>
              </w:rPr>
              <w:t>.1.c</w:t>
            </w:r>
            <w:r w:rsidR="00373947" w:rsidRPr="00236F08">
              <w:rPr>
                <w:rFonts w:asciiTheme="majorHAnsi" w:hAnsiTheme="majorHAnsi"/>
                <w:bCs/>
                <w:noProof/>
                <w:sz w:val="20"/>
                <w:szCs w:val="20"/>
                <w:lang w:val="es-ES_tradnl"/>
              </w:rPr>
              <w:t xml:space="preserve"> (derecho</w:t>
            </w:r>
            <w:r w:rsidR="000A6F34" w:rsidRPr="00236F08">
              <w:rPr>
                <w:rFonts w:asciiTheme="majorHAnsi" w:hAnsiTheme="majorHAnsi"/>
                <w:bCs/>
                <w:noProof/>
                <w:sz w:val="20"/>
                <w:szCs w:val="20"/>
                <w:lang w:val="es-ES_tradnl"/>
              </w:rPr>
              <w:t>s</w:t>
            </w:r>
            <w:r w:rsidR="00373947" w:rsidRPr="00236F08">
              <w:rPr>
                <w:rFonts w:asciiTheme="majorHAnsi" w:hAnsiTheme="majorHAnsi"/>
                <w:bCs/>
                <w:noProof/>
                <w:sz w:val="20"/>
                <w:szCs w:val="20"/>
                <w:lang w:val="es-ES_tradnl"/>
              </w:rPr>
              <w:t xml:space="preserve"> pol</w:t>
            </w:r>
            <w:r w:rsidR="0098253B" w:rsidRPr="00236F08">
              <w:rPr>
                <w:rFonts w:asciiTheme="majorHAnsi" w:hAnsiTheme="majorHAnsi"/>
                <w:bCs/>
                <w:noProof/>
                <w:sz w:val="20"/>
                <w:szCs w:val="20"/>
                <w:lang w:val="es-ES_tradnl"/>
              </w:rPr>
              <w:t>í</w:t>
            </w:r>
            <w:r w:rsidR="00373947" w:rsidRPr="00236F08">
              <w:rPr>
                <w:rFonts w:asciiTheme="majorHAnsi" w:hAnsiTheme="majorHAnsi"/>
                <w:bCs/>
                <w:noProof/>
                <w:sz w:val="20"/>
                <w:szCs w:val="20"/>
                <w:lang w:val="es-ES_tradnl"/>
              </w:rPr>
              <w:t xml:space="preserve">ticos), </w:t>
            </w:r>
            <w:r w:rsidR="00301599" w:rsidRPr="00236F08">
              <w:rPr>
                <w:rFonts w:asciiTheme="majorHAnsi" w:hAnsiTheme="majorHAnsi"/>
                <w:bCs/>
                <w:noProof/>
                <w:sz w:val="20"/>
                <w:szCs w:val="20"/>
                <w:lang w:val="es-ES_tradnl"/>
              </w:rPr>
              <w:t>24 (igualdad ante la ley),</w:t>
            </w:r>
            <w:r w:rsidR="00A16DD1" w:rsidRPr="00236F08">
              <w:rPr>
                <w:rFonts w:asciiTheme="majorHAnsi" w:hAnsiTheme="majorHAnsi"/>
                <w:bCs/>
                <w:noProof/>
                <w:sz w:val="20"/>
                <w:szCs w:val="20"/>
                <w:lang w:val="es-ES_tradnl"/>
              </w:rPr>
              <w:t xml:space="preserve"> </w:t>
            </w:r>
            <w:r w:rsidR="00EE734C" w:rsidRPr="00236F08">
              <w:rPr>
                <w:rFonts w:asciiTheme="majorHAnsi" w:hAnsiTheme="majorHAnsi"/>
                <w:bCs/>
                <w:noProof/>
                <w:sz w:val="20"/>
                <w:szCs w:val="20"/>
                <w:lang w:val="es-ES_tradnl"/>
              </w:rPr>
              <w:t xml:space="preserve">25 (proteccion judicial) y </w:t>
            </w:r>
            <w:r w:rsidR="00A16DD1" w:rsidRPr="00236F08">
              <w:rPr>
                <w:rFonts w:asciiTheme="majorHAnsi" w:hAnsiTheme="majorHAnsi"/>
                <w:bCs/>
                <w:noProof/>
                <w:sz w:val="20"/>
                <w:szCs w:val="20"/>
                <w:lang w:val="es-ES_tradnl"/>
              </w:rPr>
              <w:t>2</w:t>
            </w:r>
            <w:r w:rsidR="00301599" w:rsidRPr="00236F08">
              <w:rPr>
                <w:rFonts w:asciiTheme="majorHAnsi" w:hAnsiTheme="majorHAnsi"/>
                <w:bCs/>
                <w:noProof/>
                <w:sz w:val="20"/>
                <w:szCs w:val="20"/>
                <w:lang w:val="es-ES_tradnl"/>
              </w:rPr>
              <w:t>6</w:t>
            </w:r>
            <w:r w:rsidR="00A16DD1" w:rsidRPr="00236F08">
              <w:rPr>
                <w:rFonts w:asciiTheme="majorHAnsi" w:hAnsiTheme="majorHAnsi"/>
                <w:bCs/>
                <w:noProof/>
                <w:sz w:val="20"/>
                <w:szCs w:val="20"/>
                <w:lang w:val="es-ES_tradnl"/>
              </w:rPr>
              <w:t xml:space="preserve"> (</w:t>
            </w:r>
            <w:r w:rsidR="00301599" w:rsidRPr="00236F08">
              <w:rPr>
                <w:rFonts w:asciiTheme="majorHAnsi" w:hAnsiTheme="majorHAnsi"/>
                <w:bCs/>
                <w:noProof/>
                <w:sz w:val="20"/>
                <w:szCs w:val="20"/>
                <w:lang w:val="es-ES_tradnl"/>
              </w:rPr>
              <w:t>derechos econ</w:t>
            </w:r>
            <w:proofErr w:type="spellStart"/>
            <w:r w:rsidR="00301599" w:rsidRPr="00236F08">
              <w:rPr>
                <w:rFonts w:asciiTheme="majorHAnsi" w:hAnsiTheme="majorHAnsi"/>
                <w:color w:val="222222"/>
                <w:sz w:val="20"/>
                <w:szCs w:val="20"/>
                <w:shd w:val="clear" w:color="auto" w:fill="FFFFFF"/>
                <w:lang w:val="es-ES_tradnl"/>
              </w:rPr>
              <w:t>ó</w:t>
            </w:r>
            <w:r w:rsidR="00301599" w:rsidRPr="00236F08">
              <w:rPr>
                <w:rFonts w:asciiTheme="majorHAnsi" w:hAnsiTheme="majorHAnsi"/>
                <w:bCs/>
                <w:noProof/>
                <w:sz w:val="20"/>
                <w:szCs w:val="20"/>
                <w:lang w:val="es-ES_tradnl"/>
              </w:rPr>
              <w:t>micos</w:t>
            </w:r>
            <w:proofErr w:type="spellEnd"/>
            <w:r w:rsidR="00301599" w:rsidRPr="00236F08">
              <w:rPr>
                <w:rFonts w:asciiTheme="majorHAnsi" w:hAnsiTheme="majorHAnsi"/>
                <w:bCs/>
                <w:noProof/>
                <w:sz w:val="20"/>
                <w:szCs w:val="20"/>
                <w:lang w:val="es-ES_tradnl"/>
              </w:rPr>
              <w:t>, sociales y culturales</w:t>
            </w:r>
            <w:r w:rsidR="00A16DD1" w:rsidRPr="00236F08">
              <w:rPr>
                <w:rFonts w:asciiTheme="majorHAnsi" w:hAnsiTheme="majorHAnsi"/>
                <w:bCs/>
                <w:noProof/>
                <w:sz w:val="20"/>
                <w:szCs w:val="20"/>
                <w:lang w:val="es-ES_tradnl"/>
              </w:rPr>
              <w:t>)</w:t>
            </w:r>
            <w:r w:rsidR="00170D88" w:rsidRPr="00236F08">
              <w:rPr>
                <w:rFonts w:asciiTheme="majorHAnsi" w:hAnsiTheme="majorHAnsi"/>
                <w:bCs/>
                <w:noProof/>
                <w:sz w:val="20"/>
                <w:szCs w:val="20"/>
                <w:lang w:val="es-ES_tradnl"/>
              </w:rPr>
              <w:t xml:space="preserve"> </w:t>
            </w:r>
            <w:r w:rsidR="00E75922" w:rsidRPr="00236F08">
              <w:rPr>
                <w:rFonts w:asciiTheme="majorHAnsi" w:hAnsiTheme="majorHAnsi"/>
                <w:bCs/>
                <w:noProof/>
                <w:sz w:val="20"/>
                <w:szCs w:val="20"/>
                <w:lang w:val="es-ES_tradnl"/>
              </w:rPr>
              <w:t xml:space="preserve">de la </w:t>
            </w:r>
            <w:r w:rsidR="00D704CC" w:rsidRPr="00236F08">
              <w:rPr>
                <w:rFonts w:asciiTheme="majorHAnsi" w:hAnsiTheme="majorHAnsi"/>
                <w:bCs/>
                <w:noProof/>
                <w:sz w:val="20"/>
                <w:szCs w:val="20"/>
                <w:lang w:val="es-ES_tradnl"/>
              </w:rPr>
              <w:t xml:space="preserve">Convención Americana </w:t>
            </w:r>
            <w:r w:rsidR="000678D3" w:rsidRPr="00236F08">
              <w:rPr>
                <w:rFonts w:asciiTheme="majorHAnsi" w:hAnsiTheme="majorHAnsi"/>
                <w:bCs/>
                <w:noProof/>
                <w:sz w:val="20"/>
                <w:szCs w:val="20"/>
                <w:lang w:val="es-ES_tradnl"/>
              </w:rPr>
              <w:t>sobre</w:t>
            </w:r>
            <w:r w:rsidR="00D704CC" w:rsidRPr="00236F08">
              <w:rPr>
                <w:rFonts w:asciiTheme="majorHAnsi" w:hAnsiTheme="majorHAnsi"/>
                <w:bCs/>
                <w:noProof/>
                <w:sz w:val="20"/>
                <w:szCs w:val="20"/>
                <w:lang w:val="es-ES_tradnl"/>
              </w:rPr>
              <w:t xml:space="preserve"> Derechos Humanos</w:t>
            </w:r>
            <w:r w:rsidR="00D704CC" w:rsidRPr="00236F08">
              <w:rPr>
                <w:rStyle w:val="FootnoteReference"/>
                <w:rFonts w:asciiTheme="majorHAnsi" w:hAnsiTheme="majorHAnsi"/>
                <w:bCs/>
                <w:noProof/>
                <w:sz w:val="20"/>
                <w:szCs w:val="20"/>
                <w:lang w:val="es-ES_tradnl"/>
              </w:rPr>
              <w:footnoteReference w:id="2"/>
            </w:r>
            <w:r w:rsidR="00367254">
              <w:rPr>
                <w:rFonts w:asciiTheme="majorHAnsi" w:hAnsiTheme="majorHAnsi"/>
                <w:bCs/>
                <w:noProof/>
                <w:sz w:val="20"/>
                <w:szCs w:val="20"/>
                <w:lang w:val="es-ES_tradnl"/>
              </w:rPr>
              <w:t>,</w:t>
            </w:r>
            <w:r w:rsidR="00A05007" w:rsidRPr="00236F08">
              <w:rPr>
                <w:rFonts w:asciiTheme="majorHAnsi" w:hAnsiTheme="majorHAnsi"/>
                <w:bCs/>
                <w:noProof/>
                <w:sz w:val="20"/>
                <w:szCs w:val="20"/>
                <w:lang w:val="es-ES_tradnl"/>
              </w:rPr>
              <w:t xml:space="preserve"> </w:t>
            </w:r>
            <w:r w:rsidR="008059FA" w:rsidRPr="00236F08">
              <w:rPr>
                <w:rFonts w:asciiTheme="majorHAnsi" w:hAnsiTheme="majorHAnsi"/>
                <w:sz w:val="20"/>
                <w:szCs w:val="20"/>
                <w:lang w:val="es-ES_tradnl"/>
              </w:rPr>
              <w:t>en relación con su artículo 1.1. (obligación de respetar los derechos) y</w:t>
            </w:r>
            <w:r w:rsidR="009A6FD7" w:rsidRPr="00236F08">
              <w:rPr>
                <w:rFonts w:asciiTheme="majorHAnsi" w:hAnsiTheme="majorHAnsi"/>
                <w:bCs/>
                <w:sz w:val="20"/>
                <w:szCs w:val="20"/>
                <w:lang w:val="es-ES_tradnl"/>
              </w:rPr>
              <w:t xml:space="preserve"> 2 (deber de adoptar disposi</w:t>
            </w:r>
            <w:r w:rsidR="008059FA" w:rsidRPr="00236F08">
              <w:rPr>
                <w:rFonts w:asciiTheme="majorHAnsi" w:hAnsiTheme="majorHAnsi"/>
                <w:bCs/>
                <w:sz w:val="20"/>
                <w:szCs w:val="20"/>
                <w:lang w:val="es-ES_tradnl"/>
              </w:rPr>
              <w:t>ciones de derecho interno)</w:t>
            </w:r>
          </w:p>
        </w:tc>
      </w:tr>
    </w:tbl>
    <w:p w14:paraId="6CAC4A5E" w14:textId="77777777" w:rsidR="003239B8" w:rsidRPr="00236F08" w:rsidRDefault="003239B8" w:rsidP="00236F08">
      <w:pPr>
        <w:spacing w:before="240" w:after="240"/>
        <w:ind w:firstLine="720"/>
        <w:jc w:val="both"/>
        <w:rPr>
          <w:rFonts w:asciiTheme="majorHAnsi" w:hAnsiTheme="majorHAnsi"/>
          <w:b/>
          <w:bCs/>
          <w:sz w:val="20"/>
          <w:szCs w:val="20"/>
          <w:lang w:val="es-ES_tradnl"/>
        </w:rPr>
      </w:pPr>
      <w:r w:rsidRPr="00236F08">
        <w:rPr>
          <w:rFonts w:asciiTheme="majorHAnsi" w:hAnsiTheme="majorHAnsi"/>
          <w:b/>
          <w:bCs/>
          <w:sz w:val="20"/>
          <w:szCs w:val="20"/>
          <w:lang w:val="es-ES_tradnl"/>
        </w:rPr>
        <w:t>II.</w:t>
      </w:r>
      <w:r w:rsidRPr="00236F08">
        <w:rPr>
          <w:rFonts w:asciiTheme="majorHAnsi" w:hAnsiTheme="majorHAnsi"/>
          <w:b/>
          <w:bCs/>
          <w:sz w:val="20"/>
          <w:szCs w:val="20"/>
          <w:lang w:val="es-ES_tradnl"/>
        </w:rPr>
        <w:tab/>
        <w:t>TRÁMITE ANTE LA CIDH</w:t>
      </w:r>
      <w:r w:rsidR="008E3BFE" w:rsidRPr="00236F08">
        <w:rPr>
          <w:rStyle w:val="FootnoteReference"/>
          <w:rFonts w:asciiTheme="majorHAnsi" w:hAnsiTheme="majorHAnsi"/>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30DF6" w:rsidRPr="00236F08" w14:paraId="786E7E8A" w14:textId="77777777" w:rsidTr="005B12C7">
        <w:tc>
          <w:tcPr>
            <w:tcW w:w="3600" w:type="dxa"/>
            <w:tcBorders>
              <w:top w:val="single" w:sz="6" w:space="0" w:color="auto"/>
              <w:bottom w:val="single" w:sz="6" w:space="0" w:color="auto"/>
            </w:tcBorders>
            <w:shd w:val="clear" w:color="auto" w:fill="386294"/>
            <w:vAlign w:val="center"/>
          </w:tcPr>
          <w:p w14:paraId="0F7838B1" w14:textId="77777777" w:rsidR="00930DF6" w:rsidRPr="00C336FC" w:rsidRDefault="00930DF6" w:rsidP="00515998">
            <w:pPr>
              <w:jc w:val="center"/>
              <w:rPr>
                <w:rFonts w:asciiTheme="majorHAnsi" w:hAnsiTheme="majorHAnsi"/>
                <w:b/>
                <w:bCs/>
                <w:color w:val="FFFFFF" w:themeColor="background1"/>
                <w:sz w:val="20"/>
                <w:szCs w:val="20"/>
                <w:lang w:val="es-ES_tradnl"/>
              </w:rPr>
            </w:pPr>
            <w:r w:rsidRPr="00C336FC">
              <w:rPr>
                <w:rFonts w:asciiTheme="majorHAnsi" w:hAnsiTheme="majorHAnsi"/>
                <w:b/>
                <w:bCs/>
                <w:color w:val="FFFFFF" w:themeColor="background1"/>
                <w:sz w:val="20"/>
                <w:szCs w:val="20"/>
                <w:lang w:val="es-ES_tradnl"/>
              </w:rPr>
              <w:t>Presentación de la petición:</w:t>
            </w:r>
          </w:p>
        </w:tc>
        <w:tc>
          <w:tcPr>
            <w:tcW w:w="5760" w:type="dxa"/>
            <w:vAlign w:val="center"/>
          </w:tcPr>
          <w:p w14:paraId="122389EA" w14:textId="699F2942" w:rsidR="00930DF6" w:rsidRPr="00C336FC" w:rsidRDefault="00171E4A" w:rsidP="00236F08">
            <w:pPr>
              <w:jc w:val="both"/>
              <w:rPr>
                <w:rFonts w:asciiTheme="majorHAnsi" w:hAnsiTheme="majorHAnsi"/>
                <w:bCs/>
                <w:sz w:val="20"/>
                <w:szCs w:val="20"/>
                <w:lang w:val="es-ES_tradnl"/>
              </w:rPr>
            </w:pPr>
            <w:r w:rsidRPr="00236F08">
              <w:rPr>
                <w:rFonts w:asciiTheme="majorHAnsi" w:hAnsiTheme="majorHAnsi"/>
                <w:bCs/>
                <w:sz w:val="20"/>
                <w:szCs w:val="20"/>
                <w:lang w:val="es-ES_tradnl"/>
              </w:rPr>
              <w:t>1</w:t>
            </w:r>
            <w:r w:rsidR="00930DF6" w:rsidRPr="00236F08">
              <w:rPr>
                <w:rFonts w:asciiTheme="majorHAnsi" w:hAnsiTheme="majorHAnsi"/>
                <w:bCs/>
                <w:sz w:val="20"/>
                <w:szCs w:val="20"/>
                <w:lang w:val="es-ES_tradnl"/>
              </w:rPr>
              <w:t xml:space="preserve"> de marzo de 2014</w:t>
            </w:r>
          </w:p>
        </w:tc>
      </w:tr>
      <w:tr w:rsidR="00930DF6" w:rsidRPr="009926CC" w14:paraId="4B6D0D6B" w14:textId="77777777" w:rsidTr="005B12C7">
        <w:tc>
          <w:tcPr>
            <w:tcW w:w="3600" w:type="dxa"/>
            <w:tcBorders>
              <w:top w:val="single" w:sz="6" w:space="0" w:color="auto"/>
              <w:bottom w:val="single" w:sz="6" w:space="0" w:color="auto"/>
            </w:tcBorders>
            <w:shd w:val="clear" w:color="auto" w:fill="386294"/>
            <w:vAlign w:val="center"/>
          </w:tcPr>
          <w:p w14:paraId="41F97E9A" w14:textId="77777777" w:rsidR="00930DF6" w:rsidRPr="00C336FC" w:rsidRDefault="00930DF6" w:rsidP="00515998">
            <w:pPr>
              <w:jc w:val="center"/>
              <w:rPr>
                <w:rFonts w:asciiTheme="majorHAnsi" w:hAnsiTheme="majorHAnsi"/>
                <w:b/>
                <w:bCs/>
                <w:color w:val="FFFFFF" w:themeColor="background1"/>
                <w:sz w:val="20"/>
                <w:szCs w:val="20"/>
                <w:lang w:val="es-ES_tradnl"/>
              </w:rPr>
            </w:pPr>
            <w:r w:rsidRPr="00C336FC">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1B7AA733" w14:textId="47B47189" w:rsidR="00930DF6" w:rsidRPr="00C336FC" w:rsidRDefault="002A2A4B" w:rsidP="00236F08">
            <w:pPr>
              <w:jc w:val="both"/>
              <w:rPr>
                <w:rFonts w:asciiTheme="majorHAnsi" w:hAnsiTheme="majorHAnsi"/>
                <w:bCs/>
                <w:sz w:val="20"/>
                <w:szCs w:val="20"/>
                <w:lang w:val="es-ES_tradnl"/>
              </w:rPr>
            </w:pPr>
            <w:r w:rsidRPr="00236F08">
              <w:rPr>
                <w:rFonts w:asciiTheme="majorHAnsi" w:hAnsiTheme="majorHAnsi"/>
                <w:bCs/>
                <w:sz w:val="20"/>
                <w:szCs w:val="20"/>
                <w:lang w:val="es-ES_tradnl"/>
              </w:rPr>
              <w:t xml:space="preserve">28 y </w:t>
            </w:r>
            <w:r w:rsidR="00171E4A" w:rsidRPr="00236F08">
              <w:rPr>
                <w:rFonts w:asciiTheme="majorHAnsi" w:hAnsiTheme="majorHAnsi"/>
                <w:bCs/>
                <w:sz w:val="20"/>
                <w:szCs w:val="20"/>
                <w:lang w:val="es-ES_tradnl"/>
              </w:rPr>
              <w:t xml:space="preserve">30 de octubre de 2017; 4 de abril de 2018; 27 de agosto de 2018 y </w:t>
            </w:r>
            <w:r w:rsidR="00930DF6" w:rsidRPr="00236F08">
              <w:rPr>
                <w:rFonts w:asciiTheme="majorHAnsi" w:hAnsiTheme="majorHAnsi"/>
                <w:bCs/>
                <w:sz w:val="20"/>
                <w:szCs w:val="20"/>
                <w:lang w:val="es-ES_tradnl"/>
              </w:rPr>
              <w:t>22 de julio de 2019</w:t>
            </w:r>
          </w:p>
        </w:tc>
      </w:tr>
      <w:tr w:rsidR="00930DF6" w:rsidRPr="00236F08" w14:paraId="49E99ECE" w14:textId="77777777" w:rsidTr="005B12C7">
        <w:tc>
          <w:tcPr>
            <w:tcW w:w="3600" w:type="dxa"/>
            <w:tcBorders>
              <w:top w:val="single" w:sz="6" w:space="0" w:color="auto"/>
              <w:bottom w:val="single" w:sz="6" w:space="0" w:color="auto"/>
            </w:tcBorders>
            <w:shd w:val="clear" w:color="auto" w:fill="386294"/>
            <w:vAlign w:val="center"/>
          </w:tcPr>
          <w:p w14:paraId="31A89D0F" w14:textId="77777777" w:rsidR="00930DF6" w:rsidRPr="00C336FC" w:rsidRDefault="00930DF6" w:rsidP="00515998">
            <w:pPr>
              <w:jc w:val="center"/>
              <w:rPr>
                <w:rFonts w:asciiTheme="majorHAnsi" w:hAnsiTheme="majorHAnsi"/>
                <w:b/>
                <w:bCs/>
                <w:color w:val="FFFFFF" w:themeColor="background1"/>
                <w:sz w:val="20"/>
                <w:szCs w:val="20"/>
                <w:lang w:val="es-ES_tradnl"/>
              </w:rPr>
            </w:pPr>
            <w:r w:rsidRPr="00C336FC">
              <w:rPr>
                <w:rFonts w:asciiTheme="majorHAnsi" w:hAnsiTheme="majorHAnsi"/>
                <w:b/>
                <w:color w:val="FFFFFF" w:themeColor="background1"/>
                <w:sz w:val="20"/>
                <w:szCs w:val="20"/>
                <w:lang w:val="es-ES_tradnl"/>
              </w:rPr>
              <w:t>Notificación de la petición al Estado:</w:t>
            </w:r>
          </w:p>
        </w:tc>
        <w:tc>
          <w:tcPr>
            <w:tcW w:w="5760" w:type="dxa"/>
            <w:vAlign w:val="center"/>
          </w:tcPr>
          <w:p w14:paraId="2C9E2476" w14:textId="346D5459" w:rsidR="00930DF6" w:rsidRPr="00C336FC" w:rsidRDefault="00930DF6" w:rsidP="00236F08">
            <w:pPr>
              <w:jc w:val="both"/>
              <w:rPr>
                <w:rFonts w:asciiTheme="majorHAnsi" w:hAnsiTheme="majorHAnsi"/>
                <w:bCs/>
                <w:sz w:val="20"/>
                <w:szCs w:val="20"/>
                <w:lang w:val="es-ES_tradnl"/>
              </w:rPr>
            </w:pPr>
            <w:r w:rsidRPr="00236F08">
              <w:rPr>
                <w:rFonts w:asciiTheme="majorHAnsi" w:hAnsiTheme="majorHAnsi"/>
                <w:bCs/>
                <w:sz w:val="20"/>
                <w:szCs w:val="20"/>
                <w:lang w:val="es-ES_tradnl"/>
              </w:rPr>
              <w:t>16 de octubre de 2019</w:t>
            </w:r>
          </w:p>
        </w:tc>
      </w:tr>
      <w:tr w:rsidR="00930DF6" w:rsidRPr="00236F08" w14:paraId="4BB278D0" w14:textId="77777777" w:rsidTr="005B12C7">
        <w:tc>
          <w:tcPr>
            <w:tcW w:w="3600" w:type="dxa"/>
            <w:tcBorders>
              <w:top w:val="single" w:sz="6" w:space="0" w:color="auto"/>
              <w:bottom w:val="single" w:sz="6" w:space="0" w:color="auto"/>
            </w:tcBorders>
            <w:shd w:val="clear" w:color="auto" w:fill="386294"/>
            <w:vAlign w:val="center"/>
          </w:tcPr>
          <w:p w14:paraId="227E19CF" w14:textId="77777777" w:rsidR="00930DF6" w:rsidRPr="00C336FC" w:rsidRDefault="00930DF6" w:rsidP="00515998">
            <w:pPr>
              <w:jc w:val="center"/>
              <w:rPr>
                <w:rFonts w:asciiTheme="majorHAnsi" w:hAnsiTheme="majorHAnsi"/>
                <w:b/>
                <w:bCs/>
                <w:color w:val="FFFFFF" w:themeColor="background1"/>
                <w:sz w:val="20"/>
                <w:szCs w:val="20"/>
                <w:lang w:val="es-ES_tradnl"/>
              </w:rPr>
            </w:pPr>
            <w:r w:rsidRPr="00C336FC">
              <w:rPr>
                <w:rFonts w:asciiTheme="majorHAnsi" w:hAnsiTheme="majorHAnsi"/>
                <w:b/>
                <w:color w:val="FFFFFF" w:themeColor="background1"/>
                <w:sz w:val="20"/>
                <w:szCs w:val="20"/>
                <w:lang w:val="es-ES_tradnl"/>
              </w:rPr>
              <w:t>Primera respuesta del Estado:</w:t>
            </w:r>
          </w:p>
        </w:tc>
        <w:tc>
          <w:tcPr>
            <w:tcW w:w="5760" w:type="dxa"/>
            <w:vAlign w:val="center"/>
          </w:tcPr>
          <w:p w14:paraId="5AB0CCED" w14:textId="2E11BBEA" w:rsidR="00930DF6" w:rsidRPr="00C336FC" w:rsidRDefault="00930DF6" w:rsidP="00236F08">
            <w:pPr>
              <w:jc w:val="both"/>
              <w:rPr>
                <w:rFonts w:asciiTheme="majorHAnsi" w:hAnsiTheme="majorHAnsi"/>
                <w:bCs/>
                <w:sz w:val="20"/>
                <w:szCs w:val="20"/>
                <w:lang w:val="es-ES_tradnl"/>
              </w:rPr>
            </w:pPr>
            <w:r w:rsidRPr="00236F08">
              <w:rPr>
                <w:rFonts w:asciiTheme="majorHAnsi" w:hAnsiTheme="majorHAnsi"/>
                <w:bCs/>
                <w:sz w:val="20"/>
                <w:szCs w:val="20"/>
                <w:lang w:val="es-ES_tradnl"/>
              </w:rPr>
              <w:t>18 de enero de 2021</w:t>
            </w:r>
          </w:p>
        </w:tc>
      </w:tr>
      <w:tr w:rsidR="00515998" w:rsidRPr="00515998" w14:paraId="53D0391B" w14:textId="77777777" w:rsidTr="005B12C7">
        <w:tc>
          <w:tcPr>
            <w:tcW w:w="3600" w:type="dxa"/>
            <w:tcBorders>
              <w:top w:val="single" w:sz="6" w:space="0" w:color="auto"/>
              <w:bottom w:val="single" w:sz="6" w:space="0" w:color="auto"/>
            </w:tcBorders>
            <w:shd w:val="clear" w:color="auto" w:fill="386294"/>
            <w:vAlign w:val="center"/>
          </w:tcPr>
          <w:p w14:paraId="4C46A1ED" w14:textId="221F7B3F" w:rsidR="00515998" w:rsidRPr="00C336FC" w:rsidRDefault="00515998" w:rsidP="00515998">
            <w:pPr>
              <w:jc w:val="center"/>
              <w:rPr>
                <w:rFonts w:asciiTheme="majorHAnsi" w:hAnsiTheme="majorHAnsi"/>
                <w:b/>
                <w:color w:val="FFFFFF" w:themeColor="background1"/>
                <w:sz w:val="20"/>
                <w:szCs w:val="20"/>
                <w:lang w:val="es-ES_tradnl"/>
              </w:rPr>
            </w:pPr>
            <w:r>
              <w:rPr>
                <w:rFonts w:asciiTheme="majorHAnsi" w:hAnsiTheme="majorHAnsi"/>
                <w:b/>
                <w:color w:val="FFFFFF" w:themeColor="background1"/>
                <w:sz w:val="20"/>
                <w:szCs w:val="20"/>
                <w:lang w:val="es-ES_tradnl"/>
              </w:rPr>
              <w:t>Observaciones adicionales de la parte peticionaria</w:t>
            </w:r>
          </w:p>
        </w:tc>
        <w:tc>
          <w:tcPr>
            <w:tcW w:w="5760" w:type="dxa"/>
            <w:vAlign w:val="center"/>
          </w:tcPr>
          <w:p w14:paraId="4CBEEE7E" w14:textId="77F6A43D" w:rsidR="00515998" w:rsidRPr="00236F08" w:rsidRDefault="00485971" w:rsidP="00236F08">
            <w:pPr>
              <w:jc w:val="both"/>
              <w:rPr>
                <w:rFonts w:asciiTheme="majorHAnsi" w:hAnsiTheme="majorHAnsi"/>
                <w:bCs/>
                <w:sz w:val="20"/>
                <w:szCs w:val="20"/>
                <w:lang w:val="es-ES_tradnl"/>
              </w:rPr>
            </w:pPr>
            <w:r>
              <w:rPr>
                <w:rFonts w:asciiTheme="majorHAnsi" w:hAnsiTheme="majorHAnsi"/>
                <w:bCs/>
                <w:sz w:val="20"/>
                <w:szCs w:val="20"/>
                <w:lang w:val="es-ES_tradnl"/>
              </w:rPr>
              <w:t>11 de abril de 2021</w:t>
            </w:r>
          </w:p>
        </w:tc>
      </w:tr>
    </w:tbl>
    <w:p w14:paraId="72E62DE0" w14:textId="77777777" w:rsidR="003239B8" w:rsidRPr="00236F08" w:rsidRDefault="003239B8" w:rsidP="00236F08">
      <w:pPr>
        <w:spacing w:before="240" w:after="240"/>
        <w:ind w:firstLine="720"/>
        <w:jc w:val="both"/>
        <w:rPr>
          <w:rFonts w:asciiTheme="majorHAnsi" w:hAnsiTheme="majorHAnsi"/>
          <w:b/>
          <w:bCs/>
          <w:sz w:val="20"/>
          <w:szCs w:val="20"/>
          <w:lang w:val="es-ES_tradnl"/>
        </w:rPr>
      </w:pPr>
      <w:r w:rsidRPr="00236F08">
        <w:rPr>
          <w:rFonts w:asciiTheme="majorHAnsi" w:hAnsiTheme="majorHAnsi"/>
          <w:b/>
          <w:bCs/>
          <w:sz w:val="20"/>
          <w:szCs w:val="20"/>
          <w:lang w:val="es-ES_tradnl"/>
        </w:rPr>
        <w:t xml:space="preserve">III. </w:t>
      </w:r>
      <w:r w:rsidRPr="00236F08">
        <w:rPr>
          <w:rFonts w:asciiTheme="majorHAnsi" w:hAnsiTheme="majorHAnsi"/>
          <w:b/>
          <w:bCs/>
          <w:sz w:val="20"/>
          <w:szCs w:val="20"/>
          <w:lang w:val="es-ES_tradnl"/>
        </w:rPr>
        <w:tab/>
        <w:t>COMPETENCIA</w:t>
      </w:r>
      <w:r w:rsidR="00EE00E9" w:rsidRPr="00236F08">
        <w:rPr>
          <w:rFonts w:asciiTheme="majorHAnsi" w:hAnsiTheme="majorHAnsi"/>
          <w:b/>
          <w:bCs/>
          <w:sz w:val="20"/>
          <w:szCs w:val="20"/>
          <w:lang w:val="es-ES_tradnl"/>
        </w:rPr>
        <w:t xml:space="preserve"> </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667"/>
        <w:gridCol w:w="5760"/>
      </w:tblGrid>
      <w:tr w:rsidR="00D704CC" w:rsidRPr="00236F08" w14:paraId="05CE1DCB" w14:textId="77777777" w:rsidTr="00515998">
        <w:trPr>
          <w:cantSplit/>
        </w:trPr>
        <w:tc>
          <w:tcPr>
            <w:tcW w:w="3667" w:type="dxa"/>
            <w:tcBorders>
              <w:top w:val="single" w:sz="4" w:space="0" w:color="auto"/>
              <w:bottom w:val="single" w:sz="6" w:space="0" w:color="auto"/>
            </w:tcBorders>
            <w:shd w:val="clear" w:color="auto" w:fill="386294"/>
            <w:vAlign w:val="center"/>
          </w:tcPr>
          <w:p w14:paraId="037AE8A2" w14:textId="77777777" w:rsidR="00D704CC" w:rsidRPr="00236F08" w:rsidRDefault="00D704CC" w:rsidP="00515998">
            <w:pPr>
              <w:jc w:val="center"/>
              <w:rPr>
                <w:rFonts w:asciiTheme="majorHAnsi" w:hAnsiTheme="majorHAnsi"/>
                <w:b/>
                <w:bCs/>
                <w:i/>
                <w:color w:val="FFFFFF" w:themeColor="background1"/>
                <w:sz w:val="20"/>
                <w:szCs w:val="20"/>
                <w:lang w:val="es-ES_tradnl"/>
              </w:rPr>
            </w:pPr>
            <w:r w:rsidRPr="00236F08">
              <w:rPr>
                <w:rFonts w:asciiTheme="majorHAnsi" w:hAnsiTheme="majorHAnsi"/>
                <w:b/>
                <w:bCs/>
                <w:color w:val="FFFFFF" w:themeColor="background1"/>
                <w:sz w:val="20"/>
                <w:szCs w:val="20"/>
                <w:lang w:val="es-ES_tradnl"/>
              </w:rPr>
              <w:t>Competencia</w:t>
            </w:r>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Ratione</w:t>
            </w:r>
            <w:proofErr w:type="spellEnd"/>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personae</w:t>
            </w:r>
            <w:proofErr w:type="spellEnd"/>
            <w:r w:rsidRPr="00236F08">
              <w:rPr>
                <w:rFonts w:asciiTheme="majorHAnsi" w:hAnsiTheme="majorHAnsi"/>
                <w:b/>
                <w:bCs/>
                <w:i/>
                <w:color w:val="FFFFFF" w:themeColor="background1"/>
                <w:sz w:val="20"/>
                <w:szCs w:val="20"/>
                <w:lang w:val="es-ES_tradnl"/>
              </w:rPr>
              <w:t>:</w:t>
            </w:r>
          </w:p>
        </w:tc>
        <w:tc>
          <w:tcPr>
            <w:tcW w:w="5760" w:type="dxa"/>
          </w:tcPr>
          <w:p w14:paraId="1D3B44E1" w14:textId="77777777" w:rsidR="00D704CC" w:rsidRPr="00236F08" w:rsidRDefault="00D704CC" w:rsidP="00236F08">
            <w:pPr>
              <w:jc w:val="both"/>
              <w:rPr>
                <w:rFonts w:asciiTheme="majorHAnsi" w:hAnsiTheme="majorHAnsi"/>
                <w:bCs/>
                <w:sz w:val="20"/>
                <w:szCs w:val="20"/>
                <w:lang w:val="es-ES_tradnl"/>
              </w:rPr>
            </w:pPr>
            <w:r w:rsidRPr="00236F08">
              <w:rPr>
                <w:rFonts w:asciiTheme="majorHAnsi" w:hAnsiTheme="majorHAnsi"/>
                <w:bCs/>
                <w:noProof/>
                <w:sz w:val="20"/>
                <w:szCs w:val="20"/>
                <w:lang w:val="es-ES_tradnl"/>
              </w:rPr>
              <w:t>Sí</w:t>
            </w:r>
          </w:p>
        </w:tc>
      </w:tr>
      <w:tr w:rsidR="00D704CC" w:rsidRPr="00236F08" w14:paraId="0B41DBD3" w14:textId="77777777" w:rsidTr="00515998">
        <w:trPr>
          <w:cantSplit/>
        </w:trPr>
        <w:tc>
          <w:tcPr>
            <w:tcW w:w="3667" w:type="dxa"/>
            <w:tcBorders>
              <w:top w:val="single" w:sz="6" w:space="0" w:color="auto"/>
              <w:bottom w:val="single" w:sz="6" w:space="0" w:color="auto"/>
            </w:tcBorders>
            <w:shd w:val="clear" w:color="auto" w:fill="386294"/>
            <w:vAlign w:val="center"/>
          </w:tcPr>
          <w:p w14:paraId="4F59B51C" w14:textId="77777777" w:rsidR="00D704CC" w:rsidRPr="00236F08" w:rsidRDefault="00D704CC"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Competencia</w:t>
            </w:r>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Ratione</w:t>
            </w:r>
            <w:proofErr w:type="spellEnd"/>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loci</w:t>
            </w:r>
            <w:proofErr w:type="spellEnd"/>
            <w:r w:rsidRPr="00236F08">
              <w:rPr>
                <w:rFonts w:asciiTheme="majorHAnsi" w:hAnsiTheme="majorHAnsi"/>
                <w:b/>
                <w:bCs/>
                <w:color w:val="FFFFFF" w:themeColor="background1"/>
                <w:sz w:val="20"/>
                <w:szCs w:val="20"/>
                <w:lang w:val="es-ES_tradnl"/>
              </w:rPr>
              <w:t>:</w:t>
            </w:r>
          </w:p>
        </w:tc>
        <w:tc>
          <w:tcPr>
            <w:tcW w:w="5760" w:type="dxa"/>
          </w:tcPr>
          <w:p w14:paraId="3F85CE23" w14:textId="77777777" w:rsidR="00D704CC" w:rsidRPr="00236F08" w:rsidRDefault="00D704CC" w:rsidP="00236F08">
            <w:pPr>
              <w:jc w:val="both"/>
              <w:rPr>
                <w:rFonts w:asciiTheme="majorHAnsi" w:hAnsiTheme="majorHAnsi"/>
                <w:bCs/>
                <w:sz w:val="20"/>
                <w:szCs w:val="20"/>
                <w:lang w:val="es-ES_tradnl"/>
              </w:rPr>
            </w:pPr>
            <w:r w:rsidRPr="00236F08">
              <w:rPr>
                <w:rFonts w:asciiTheme="majorHAnsi" w:hAnsiTheme="majorHAnsi"/>
                <w:bCs/>
                <w:noProof/>
                <w:sz w:val="20"/>
                <w:szCs w:val="20"/>
                <w:lang w:val="es-ES_tradnl"/>
              </w:rPr>
              <w:t>Sí</w:t>
            </w:r>
          </w:p>
        </w:tc>
      </w:tr>
      <w:tr w:rsidR="00D704CC" w:rsidRPr="00236F08" w14:paraId="1F5981C2" w14:textId="77777777" w:rsidTr="00515998">
        <w:trPr>
          <w:cantSplit/>
        </w:trPr>
        <w:tc>
          <w:tcPr>
            <w:tcW w:w="3667" w:type="dxa"/>
            <w:tcBorders>
              <w:top w:val="single" w:sz="6" w:space="0" w:color="auto"/>
              <w:bottom w:val="single" w:sz="6" w:space="0" w:color="auto"/>
            </w:tcBorders>
            <w:shd w:val="clear" w:color="auto" w:fill="386294"/>
            <w:vAlign w:val="center"/>
          </w:tcPr>
          <w:p w14:paraId="789AEF96" w14:textId="77777777" w:rsidR="00D704CC" w:rsidRPr="00236F08" w:rsidRDefault="00D704CC"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Competencia</w:t>
            </w:r>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Ratione</w:t>
            </w:r>
            <w:proofErr w:type="spellEnd"/>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temporis</w:t>
            </w:r>
            <w:proofErr w:type="spellEnd"/>
            <w:r w:rsidRPr="00236F08">
              <w:rPr>
                <w:rFonts w:asciiTheme="majorHAnsi" w:hAnsiTheme="majorHAnsi"/>
                <w:b/>
                <w:bCs/>
                <w:color w:val="FFFFFF" w:themeColor="background1"/>
                <w:sz w:val="20"/>
                <w:szCs w:val="20"/>
                <w:lang w:val="es-ES_tradnl"/>
              </w:rPr>
              <w:t>:</w:t>
            </w:r>
          </w:p>
        </w:tc>
        <w:tc>
          <w:tcPr>
            <w:tcW w:w="5760" w:type="dxa"/>
          </w:tcPr>
          <w:p w14:paraId="6AE647B3" w14:textId="77777777" w:rsidR="00D704CC" w:rsidRPr="00236F08" w:rsidRDefault="00D704CC" w:rsidP="00236F08">
            <w:pPr>
              <w:jc w:val="both"/>
              <w:rPr>
                <w:rFonts w:asciiTheme="majorHAnsi" w:hAnsiTheme="majorHAnsi"/>
                <w:bCs/>
                <w:sz w:val="20"/>
                <w:szCs w:val="20"/>
                <w:lang w:val="es-ES_tradnl"/>
              </w:rPr>
            </w:pPr>
            <w:r w:rsidRPr="00236F08">
              <w:rPr>
                <w:rFonts w:asciiTheme="majorHAnsi" w:hAnsiTheme="majorHAnsi"/>
                <w:bCs/>
                <w:noProof/>
                <w:sz w:val="20"/>
                <w:szCs w:val="20"/>
                <w:lang w:val="es-ES_tradnl"/>
              </w:rPr>
              <w:t>Sí</w:t>
            </w:r>
          </w:p>
        </w:tc>
      </w:tr>
      <w:tr w:rsidR="003239B8" w:rsidRPr="009926CC" w14:paraId="2E2BC798" w14:textId="77777777" w:rsidTr="00515998">
        <w:trPr>
          <w:cantSplit/>
        </w:trPr>
        <w:tc>
          <w:tcPr>
            <w:tcW w:w="3667" w:type="dxa"/>
            <w:tcBorders>
              <w:top w:val="single" w:sz="6" w:space="0" w:color="auto"/>
              <w:bottom w:val="single" w:sz="6" w:space="0" w:color="auto"/>
            </w:tcBorders>
            <w:shd w:val="clear" w:color="auto" w:fill="386294"/>
            <w:vAlign w:val="center"/>
          </w:tcPr>
          <w:p w14:paraId="47D3C053" w14:textId="77777777" w:rsidR="003239B8" w:rsidRPr="00236F08" w:rsidRDefault="003239B8"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Competencia</w:t>
            </w:r>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Ratione</w:t>
            </w:r>
            <w:proofErr w:type="spellEnd"/>
            <w:r w:rsidRPr="00236F08">
              <w:rPr>
                <w:rFonts w:asciiTheme="majorHAnsi" w:hAnsiTheme="majorHAnsi"/>
                <w:b/>
                <w:bCs/>
                <w:i/>
                <w:color w:val="FFFFFF" w:themeColor="background1"/>
                <w:sz w:val="20"/>
                <w:szCs w:val="20"/>
                <w:lang w:val="es-ES_tradnl"/>
              </w:rPr>
              <w:t xml:space="preserve"> </w:t>
            </w:r>
            <w:proofErr w:type="spellStart"/>
            <w:r w:rsidRPr="00236F08">
              <w:rPr>
                <w:rFonts w:asciiTheme="majorHAnsi" w:hAnsiTheme="majorHAnsi"/>
                <w:b/>
                <w:bCs/>
                <w:i/>
                <w:color w:val="FFFFFF" w:themeColor="background1"/>
                <w:sz w:val="20"/>
                <w:szCs w:val="20"/>
                <w:lang w:val="es-ES_tradnl"/>
              </w:rPr>
              <w:t>materia</w:t>
            </w:r>
            <w:r w:rsidR="00EE00E9" w:rsidRPr="00236F08">
              <w:rPr>
                <w:rFonts w:asciiTheme="majorHAnsi" w:hAnsiTheme="majorHAnsi"/>
                <w:b/>
                <w:bCs/>
                <w:i/>
                <w:color w:val="FFFFFF" w:themeColor="background1"/>
                <w:sz w:val="20"/>
                <w:szCs w:val="20"/>
                <w:lang w:val="es-ES_tradnl"/>
              </w:rPr>
              <w:t>e</w:t>
            </w:r>
            <w:proofErr w:type="spellEnd"/>
            <w:r w:rsidRPr="00236F08">
              <w:rPr>
                <w:rFonts w:asciiTheme="majorHAnsi" w:hAnsiTheme="majorHAnsi"/>
                <w:b/>
                <w:bCs/>
                <w:color w:val="FFFFFF" w:themeColor="background1"/>
                <w:sz w:val="20"/>
                <w:szCs w:val="20"/>
                <w:lang w:val="es-ES_tradnl"/>
              </w:rPr>
              <w:t>:</w:t>
            </w:r>
          </w:p>
        </w:tc>
        <w:tc>
          <w:tcPr>
            <w:tcW w:w="5760" w:type="dxa"/>
            <w:vAlign w:val="center"/>
          </w:tcPr>
          <w:p w14:paraId="2186099E" w14:textId="77777777" w:rsidR="003239B8" w:rsidRPr="00236F08" w:rsidRDefault="00D704CC" w:rsidP="00236F08">
            <w:pPr>
              <w:jc w:val="both"/>
              <w:rPr>
                <w:rFonts w:asciiTheme="majorHAnsi" w:hAnsiTheme="majorHAnsi"/>
                <w:bCs/>
                <w:sz w:val="20"/>
                <w:szCs w:val="20"/>
                <w:lang w:val="es-ES_tradnl"/>
              </w:rPr>
            </w:pPr>
            <w:r w:rsidRPr="00236F08">
              <w:rPr>
                <w:rFonts w:asciiTheme="majorHAnsi" w:hAnsiTheme="majorHAnsi"/>
                <w:color w:val="222222"/>
                <w:sz w:val="20"/>
                <w:szCs w:val="20"/>
                <w:shd w:val="clear" w:color="auto" w:fill="FFFFFF"/>
                <w:lang w:val="es-ES_tradnl"/>
              </w:rPr>
              <w:t>Sí, Convención Americana (depósito de instrumento de ratificación realizado el 31 de julio de 1973)</w:t>
            </w:r>
          </w:p>
        </w:tc>
      </w:tr>
    </w:tbl>
    <w:p w14:paraId="6094D9D9" w14:textId="77777777" w:rsidR="003239B8" w:rsidRPr="00236F08" w:rsidRDefault="003239B8" w:rsidP="00236F08">
      <w:pPr>
        <w:spacing w:before="240" w:after="240"/>
        <w:ind w:firstLine="720"/>
        <w:jc w:val="both"/>
        <w:rPr>
          <w:rFonts w:asciiTheme="majorHAnsi" w:hAnsiTheme="majorHAnsi"/>
          <w:b/>
          <w:bCs/>
          <w:sz w:val="20"/>
          <w:szCs w:val="20"/>
          <w:lang w:val="es-ES_tradnl"/>
        </w:rPr>
      </w:pPr>
      <w:r w:rsidRPr="00236F08">
        <w:rPr>
          <w:rFonts w:asciiTheme="majorHAnsi" w:hAnsiTheme="majorHAnsi"/>
          <w:b/>
          <w:bCs/>
          <w:sz w:val="20"/>
          <w:szCs w:val="20"/>
          <w:lang w:val="es-ES_tradnl"/>
        </w:rPr>
        <w:t xml:space="preserve">IV. </w:t>
      </w:r>
      <w:r w:rsidRPr="00236F08">
        <w:rPr>
          <w:rFonts w:asciiTheme="majorHAnsi" w:hAnsiTheme="majorHAnsi"/>
          <w:b/>
          <w:bCs/>
          <w:sz w:val="20"/>
          <w:szCs w:val="20"/>
          <w:lang w:val="es-ES_tradnl"/>
        </w:rPr>
        <w:tab/>
      </w:r>
      <w:r w:rsidR="00EE00E9" w:rsidRPr="00236F08">
        <w:rPr>
          <w:rFonts w:asciiTheme="majorHAnsi" w:hAnsiTheme="majorHAnsi"/>
          <w:b/>
          <w:bCs/>
          <w:sz w:val="20"/>
          <w:szCs w:val="20"/>
          <w:lang w:val="es-ES_tradnl"/>
        </w:rPr>
        <w:t>DUPLICACIÓN</w:t>
      </w:r>
      <w:r w:rsidR="00EE00E9" w:rsidRPr="00236F08">
        <w:rPr>
          <w:rFonts w:asciiTheme="majorHAnsi" w:hAnsiTheme="majorHAnsi"/>
          <w:b/>
          <w:bCs/>
          <w:color w:val="FFFFFF" w:themeColor="background1"/>
          <w:sz w:val="20"/>
          <w:szCs w:val="20"/>
          <w:lang w:val="es-ES_tradnl"/>
        </w:rPr>
        <w:t xml:space="preserve"> </w:t>
      </w:r>
      <w:r w:rsidR="00EE00E9" w:rsidRPr="00236F08">
        <w:rPr>
          <w:rFonts w:asciiTheme="majorHAnsi" w:hAnsiTheme="majorHAnsi"/>
          <w:b/>
          <w:bCs/>
          <w:sz w:val="20"/>
          <w:szCs w:val="20"/>
          <w:lang w:val="es-ES_tradnl"/>
        </w:rPr>
        <w:t>DE PROCEDIMIENTOS Y COSA JUZGADA</w:t>
      </w:r>
      <w:r w:rsidR="00EE00E9" w:rsidRPr="00236F08">
        <w:rPr>
          <w:rFonts w:asciiTheme="majorHAnsi" w:hAnsiTheme="majorHAnsi"/>
          <w:b/>
          <w:bCs/>
          <w:i/>
          <w:sz w:val="20"/>
          <w:szCs w:val="20"/>
          <w:lang w:val="es-ES_tradnl"/>
        </w:rPr>
        <w:t xml:space="preserve"> </w:t>
      </w:r>
      <w:r w:rsidR="00623BFD" w:rsidRPr="00236F08">
        <w:rPr>
          <w:rFonts w:asciiTheme="majorHAnsi" w:hAnsiTheme="majorHAnsi"/>
          <w:b/>
          <w:bCs/>
          <w:sz w:val="20"/>
          <w:szCs w:val="20"/>
          <w:lang w:val="es-ES_tradnl"/>
        </w:rPr>
        <w:t>INTERNACIONAL, CARACTERIZACIÓN</w:t>
      </w:r>
      <w:r w:rsidRPr="00236F08">
        <w:rPr>
          <w:rFonts w:asciiTheme="majorHAnsi" w:hAnsiTheme="majorHAnsi"/>
          <w:b/>
          <w:bCs/>
          <w:sz w:val="20"/>
          <w:szCs w:val="20"/>
          <w:lang w:val="es-ES_tradnl"/>
        </w:rPr>
        <w:t xml:space="preserve">, </w:t>
      </w:r>
      <w:r w:rsidRPr="00236F08">
        <w:rPr>
          <w:rFonts w:asciiTheme="majorHAnsi" w:hAnsiTheme="majorHAnsi"/>
          <w:b/>
          <w:sz w:val="20"/>
          <w:szCs w:val="20"/>
          <w:lang w:val="es-ES_tradnl"/>
        </w:rPr>
        <w:t>AGOTAMIENTO DE LOS RECURSOS INTERNOS Y PLAZO DE PRESENTACIÓN</w:t>
      </w:r>
    </w:p>
    <w:tbl>
      <w:tblPr>
        <w:tblStyle w:val="TableGrid"/>
        <w:tblW w:w="9427" w:type="dxa"/>
        <w:tblInd w:w="108" w:type="dxa"/>
        <w:tblBorders>
          <w:insideH w:val="single" w:sz="6" w:space="0" w:color="auto"/>
          <w:insideV w:val="single" w:sz="6" w:space="0" w:color="auto"/>
        </w:tblBorders>
        <w:tblLook w:val="04A0" w:firstRow="1" w:lastRow="0" w:firstColumn="1" w:lastColumn="0" w:noHBand="0" w:noVBand="1"/>
      </w:tblPr>
      <w:tblGrid>
        <w:gridCol w:w="3667"/>
        <w:gridCol w:w="5760"/>
      </w:tblGrid>
      <w:tr w:rsidR="00EE00E9" w:rsidRPr="00236F08" w14:paraId="346E6E9F" w14:textId="77777777" w:rsidTr="00515998">
        <w:trPr>
          <w:cantSplit/>
        </w:trPr>
        <w:tc>
          <w:tcPr>
            <w:tcW w:w="3667" w:type="dxa"/>
            <w:tcBorders>
              <w:top w:val="single" w:sz="4" w:space="0" w:color="auto"/>
              <w:bottom w:val="single" w:sz="6" w:space="0" w:color="auto"/>
            </w:tcBorders>
            <w:shd w:val="clear" w:color="auto" w:fill="386294"/>
            <w:vAlign w:val="center"/>
          </w:tcPr>
          <w:p w14:paraId="49764C8C" w14:textId="77777777" w:rsidR="00EE00E9" w:rsidRPr="00236F08" w:rsidRDefault="00EE00E9"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5A637438" w14:textId="77777777" w:rsidR="00EE00E9" w:rsidRPr="00236F08" w:rsidRDefault="00394EEA" w:rsidP="00236F08">
            <w:pPr>
              <w:jc w:val="both"/>
              <w:rPr>
                <w:rFonts w:asciiTheme="majorHAnsi" w:hAnsiTheme="majorHAnsi"/>
                <w:bCs/>
                <w:sz w:val="20"/>
                <w:szCs w:val="20"/>
                <w:lang w:val="es-ES_tradnl"/>
              </w:rPr>
            </w:pPr>
            <w:r w:rsidRPr="00236F08">
              <w:rPr>
                <w:rFonts w:asciiTheme="majorHAnsi" w:hAnsiTheme="majorHAnsi"/>
                <w:bCs/>
                <w:sz w:val="20"/>
                <w:szCs w:val="20"/>
                <w:lang w:val="es-ES_tradnl"/>
              </w:rPr>
              <w:t>No</w:t>
            </w:r>
          </w:p>
        </w:tc>
      </w:tr>
      <w:tr w:rsidR="003239B8" w:rsidRPr="009926CC" w14:paraId="5D42E02D" w14:textId="77777777" w:rsidTr="00515998">
        <w:trPr>
          <w:cantSplit/>
        </w:trPr>
        <w:tc>
          <w:tcPr>
            <w:tcW w:w="3667" w:type="dxa"/>
            <w:tcBorders>
              <w:top w:val="single" w:sz="4" w:space="0" w:color="auto"/>
              <w:bottom w:val="single" w:sz="6" w:space="0" w:color="auto"/>
            </w:tcBorders>
            <w:shd w:val="clear" w:color="auto" w:fill="386294"/>
            <w:vAlign w:val="center"/>
          </w:tcPr>
          <w:p w14:paraId="0B96A148" w14:textId="77777777" w:rsidR="003239B8" w:rsidRPr="00236F08" w:rsidRDefault="003239B8" w:rsidP="00515998">
            <w:pPr>
              <w:jc w:val="center"/>
              <w:rPr>
                <w:rFonts w:asciiTheme="majorHAnsi" w:hAnsiTheme="majorHAnsi"/>
                <w:b/>
                <w:bCs/>
                <w:i/>
                <w:color w:val="FFFFFF" w:themeColor="background1"/>
                <w:sz w:val="20"/>
                <w:szCs w:val="20"/>
                <w:lang w:val="es-ES_tradnl"/>
              </w:rPr>
            </w:pPr>
            <w:r w:rsidRPr="00236F08">
              <w:rPr>
                <w:rFonts w:asciiTheme="majorHAnsi" w:hAnsiTheme="majorHAnsi"/>
                <w:b/>
                <w:bCs/>
                <w:color w:val="FFFFFF" w:themeColor="background1"/>
                <w:sz w:val="20"/>
                <w:szCs w:val="20"/>
                <w:lang w:val="es-ES_tradnl"/>
              </w:rPr>
              <w:t>Derechos declarados admisibles</w:t>
            </w:r>
            <w:r w:rsidRPr="00236F08">
              <w:rPr>
                <w:rFonts w:asciiTheme="majorHAnsi" w:hAnsiTheme="majorHAnsi"/>
                <w:b/>
                <w:bCs/>
                <w:i/>
                <w:color w:val="FFFFFF" w:themeColor="background1"/>
                <w:sz w:val="20"/>
                <w:szCs w:val="20"/>
                <w:lang w:val="es-ES_tradnl"/>
              </w:rPr>
              <w:t>:</w:t>
            </w:r>
          </w:p>
        </w:tc>
        <w:tc>
          <w:tcPr>
            <w:tcW w:w="5760" w:type="dxa"/>
            <w:vAlign w:val="center"/>
          </w:tcPr>
          <w:p w14:paraId="2CB600A1" w14:textId="36306086" w:rsidR="003239B8" w:rsidRPr="00236F08" w:rsidRDefault="00930DF6" w:rsidP="000B2495">
            <w:pPr>
              <w:jc w:val="both"/>
              <w:rPr>
                <w:rFonts w:asciiTheme="majorHAnsi" w:hAnsiTheme="majorHAnsi"/>
                <w:bCs/>
                <w:sz w:val="20"/>
                <w:szCs w:val="20"/>
                <w:lang w:val="es-ES_tradnl"/>
              </w:rPr>
            </w:pPr>
            <w:r w:rsidRPr="00236F08">
              <w:rPr>
                <w:rFonts w:asciiTheme="majorHAnsi" w:hAnsiTheme="majorHAnsi"/>
                <w:color w:val="222222"/>
                <w:sz w:val="20"/>
                <w:szCs w:val="20"/>
                <w:lang w:val="es-ES_tradnl"/>
              </w:rPr>
              <w:t>Artículos</w:t>
            </w:r>
            <w:r w:rsidR="00E75922" w:rsidRPr="00236F08">
              <w:rPr>
                <w:rFonts w:asciiTheme="majorHAnsi" w:hAnsiTheme="majorHAnsi"/>
                <w:color w:val="222222"/>
                <w:sz w:val="20"/>
                <w:szCs w:val="20"/>
                <w:lang w:val="es-ES_tradnl"/>
              </w:rPr>
              <w:t xml:space="preserve"> 8 (garantías judiciales)</w:t>
            </w:r>
            <w:r w:rsidR="000F0289" w:rsidRPr="00236F08">
              <w:rPr>
                <w:rFonts w:asciiTheme="majorHAnsi" w:hAnsiTheme="majorHAnsi"/>
                <w:color w:val="222222"/>
                <w:sz w:val="20"/>
                <w:szCs w:val="20"/>
                <w:lang w:val="es-ES_tradnl"/>
              </w:rPr>
              <w:t>,</w:t>
            </w:r>
            <w:r w:rsidR="000B2495">
              <w:rPr>
                <w:rFonts w:asciiTheme="majorHAnsi" w:hAnsiTheme="majorHAnsi"/>
                <w:color w:val="222222"/>
                <w:sz w:val="20"/>
                <w:szCs w:val="20"/>
                <w:lang w:val="es-ES_tradnl"/>
              </w:rPr>
              <w:t xml:space="preserve"> 23</w:t>
            </w:r>
            <w:r w:rsidR="000B2495" w:rsidRPr="00236F08">
              <w:rPr>
                <w:rFonts w:asciiTheme="majorHAnsi" w:hAnsiTheme="majorHAnsi"/>
                <w:bCs/>
                <w:noProof/>
                <w:sz w:val="20"/>
                <w:szCs w:val="20"/>
                <w:lang w:val="es-ES_tradnl"/>
              </w:rPr>
              <w:t xml:space="preserve"> </w:t>
            </w:r>
            <w:r w:rsidR="000B2495">
              <w:rPr>
                <w:rFonts w:asciiTheme="majorHAnsi" w:hAnsiTheme="majorHAnsi"/>
                <w:bCs/>
                <w:noProof/>
                <w:sz w:val="20"/>
                <w:szCs w:val="20"/>
                <w:lang w:val="es-ES_tradnl"/>
              </w:rPr>
              <w:t>(</w:t>
            </w:r>
            <w:r w:rsidR="000B2495" w:rsidRPr="00236F08">
              <w:rPr>
                <w:rFonts w:asciiTheme="majorHAnsi" w:hAnsiTheme="majorHAnsi"/>
                <w:bCs/>
                <w:noProof/>
                <w:sz w:val="20"/>
                <w:szCs w:val="20"/>
                <w:lang w:val="es-ES_tradnl"/>
              </w:rPr>
              <w:t>derechos políticos)</w:t>
            </w:r>
            <w:r w:rsidR="000B2495">
              <w:rPr>
                <w:rFonts w:asciiTheme="majorHAnsi" w:hAnsiTheme="majorHAnsi"/>
                <w:color w:val="222222"/>
                <w:sz w:val="20"/>
                <w:szCs w:val="20"/>
                <w:lang w:val="es-ES_tradnl"/>
              </w:rPr>
              <w:t>,</w:t>
            </w:r>
            <w:r w:rsidR="000F0289" w:rsidRPr="00236F08">
              <w:rPr>
                <w:rFonts w:asciiTheme="majorHAnsi" w:hAnsiTheme="majorHAnsi"/>
                <w:color w:val="222222"/>
                <w:sz w:val="20"/>
                <w:szCs w:val="20"/>
                <w:lang w:val="es-ES_tradnl"/>
              </w:rPr>
              <w:t xml:space="preserve"> 24 (igualdad ante la ley)</w:t>
            </w:r>
            <w:r w:rsidRPr="00236F08">
              <w:rPr>
                <w:rFonts w:asciiTheme="majorHAnsi" w:hAnsiTheme="majorHAnsi"/>
                <w:color w:val="222222"/>
                <w:sz w:val="20"/>
                <w:szCs w:val="20"/>
                <w:lang w:val="es-ES_tradnl"/>
              </w:rPr>
              <w:t>,</w:t>
            </w:r>
            <w:r w:rsidR="00394EEA" w:rsidRPr="00236F08">
              <w:rPr>
                <w:rFonts w:asciiTheme="majorHAnsi" w:hAnsiTheme="majorHAnsi"/>
                <w:color w:val="222222"/>
                <w:sz w:val="20"/>
                <w:szCs w:val="20"/>
                <w:lang w:val="es-ES_tradnl"/>
              </w:rPr>
              <w:t xml:space="preserve"> 25 (protección judicial)</w:t>
            </w:r>
            <w:r w:rsidRPr="00236F08">
              <w:rPr>
                <w:rFonts w:asciiTheme="majorHAnsi" w:hAnsiTheme="majorHAnsi"/>
                <w:color w:val="222222"/>
                <w:sz w:val="20"/>
                <w:szCs w:val="20"/>
                <w:lang w:val="es-ES_tradnl"/>
              </w:rPr>
              <w:t xml:space="preserve"> y 26 (derechos económicos, sociales y culturales)</w:t>
            </w:r>
            <w:r w:rsidR="00394EEA" w:rsidRPr="00236F08">
              <w:rPr>
                <w:rFonts w:asciiTheme="majorHAnsi" w:hAnsiTheme="majorHAnsi"/>
                <w:color w:val="222222"/>
                <w:sz w:val="20"/>
                <w:szCs w:val="20"/>
                <w:lang w:val="es-ES_tradnl"/>
              </w:rPr>
              <w:t xml:space="preserve"> de la Convención Americana, en </w:t>
            </w:r>
            <w:r w:rsidR="00CD55F1" w:rsidRPr="00236F08">
              <w:rPr>
                <w:rFonts w:asciiTheme="majorHAnsi" w:hAnsiTheme="majorHAnsi"/>
                <w:color w:val="222222"/>
                <w:sz w:val="20"/>
                <w:szCs w:val="20"/>
                <w:lang w:val="es-ES_tradnl"/>
              </w:rPr>
              <w:t>relación</w:t>
            </w:r>
            <w:r w:rsidR="009F5CA0" w:rsidRPr="00236F08">
              <w:rPr>
                <w:rFonts w:asciiTheme="majorHAnsi" w:hAnsiTheme="majorHAnsi"/>
                <w:color w:val="222222"/>
                <w:sz w:val="20"/>
                <w:szCs w:val="20"/>
                <w:lang w:val="es-ES_tradnl"/>
              </w:rPr>
              <w:t xml:space="preserve"> con su artículo 1.1 (obligación</w:t>
            </w:r>
            <w:r w:rsidR="00394EEA" w:rsidRPr="00236F08">
              <w:rPr>
                <w:rFonts w:asciiTheme="majorHAnsi" w:hAnsiTheme="majorHAnsi"/>
                <w:color w:val="222222"/>
                <w:sz w:val="20"/>
                <w:szCs w:val="20"/>
                <w:lang w:val="es-ES_tradnl"/>
              </w:rPr>
              <w:t xml:space="preserve"> de respetar los derechos)</w:t>
            </w:r>
            <w:r w:rsidR="00086C26" w:rsidRPr="00236F08">
              <w:rPr>
                <w:rFonts w:asciiTheme="majorHAnsi" w:hAnsiTheme="majorHAnsi"/>
                <w:color w:val="222222"/>
                <w:sz w:val="20"/>
                <w:szCs w:val="20"/>
                <w:lang w:val="es-ES_tradnl"/>
              </w:rPr>
              <w:t xml:space="preserve"> </w:t>
            </w:r>
          </w:p>
        </w:tc>
      </w:tr>
      <w:tr w:rsidR="003239B8" w:rsidRPr="009926CC" w14:paraId="4040687A" w14:textId="77777777" w:rsidTr="00515998">
        <w:trPr>
          <w:cantSplit/>
        </w:trPr>
        <w:tc>
          <w:tcPr>
            <w:tcW w:w="3667" w:type="dxa"/>
            <w:tcBorders>
              <w:top w:val="single" w:sz="6" w:space="0" w:color="auto"/>
              <w:bottom w:val="single" w:sz="6" w:space="0" w:color="auto"/>
            </w:tcBorders>
            <w:shd w:val="clear" w:color="auto" w:fill="386294"/>
            <w:vAlign w:val="center"/>
          </w:tcPr>
          <w:p w14:paraId="699F0752" w14:textId="77777777" w:rsidR="003239B8" w:rsidRPr="00236F08" w:rsidRDefault="003239B8"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Agotamiento de recursos internos</w:t>
            </w:r>
            <w:r w:rsidR="00EE00E9" w:rsidRPr="00236F08">
              <w:rPr>
                <w:rFonts w:asciiTheme="majorHAnsi" w:hAnsiTheme="majorHAnsi"/>
                <w:b/>
                <w:bCs/>
                <w:color w:val="FFFFFF" w:themeColor="background1"/>
                <w:sz w:val="20"/>
                <w:szCs w:val="20"/>
                <w:lang w:val="es-ES_tradnl"/>
              </w:rPr>
              <w:t xml:space="preserve"> o procedencia de una excepción</w:t>
            </w:r>
            <w:r w:rsidRPr="00236F08">
              <w:rPr>
                <w:rFonts w:asciiTheme="majorHAnsi" w:hAnsiTheme="majorHAnsi"/>
                <w:b/>
                <w:bCs/>
                <w:color w:val="FFFFFF" w:themeColor="background1"/>
                <w:sz w:val="20"/>
                <w:szCs w:val="20"/>
                <w:lang w:val="es-ES_tradnl"/>
              </w:rPr>
              <w:t>:</w:t>
            </w:r>
          </w:p>
        </w:tc>
        <w:tc>
          <w:tcPr>
            <w:tcW w:w="5760" w:type="dxa"/>
            <w:vAlign w:val="center"/>
          </w:tcPr>
          <w:p w14:paraId="14E8C0FD" w14:textId="73C8C396" w:rsidR="003239B8" w:rsidRPr="00236F08" w:rsidRDefault="00394EEA" w:rsidP="00236F08">
            <w:pPr>
              <w:jc w:val="both"/>
              <w:rPr>
                <w:rFonts w:asciiTheme="majorHAnsi" w:hAnsiTheme="majorHAnsi"/>
                <w:bCs/>
                <w:sz w:val="20"/>
                <w:szCs w:val="20"/>
                <w:lang w:val="es-ES_tradnl"/>
              </w:rPr>
            </w:pPr>
            <w:r w:rsidRPr="00236F08">
              <w:rPr>
                <w:rFonts w:asciiTheme="majorHAnsi" w:hAnsiTheme="majorHAnsi"/>
                <w:bCs/>
                <w:color w:val="000000" w:themeColor="text1"/>
                <w:sz w:val="20"/>
                <w:szCs w:val="20"/>
                <w:lang w:val="es-ES_tradnl"/>
              </w:rPr>
              <w:t xml:space="preserve">Sí, </w:t>
            </w:r>
            <w:r w:rsidR="006A1545" w:rsidRPr="00236F08">
              <w:rPr>
                <w:rFonts w:asciiTheme="majorHAnsi" w:hAnsiTheme="majorHAnsi"/>
                <w:bCs/>
                <w:color w:val="000000" w:themeColor="text1"/>
                <w:sz w:val="20"/>
                <w:szCs w:val="20"/>
                <w:lang w:val="es-ES_tradnl"/>
              </w:rPr>
              <w:t>en los términos de la sección VI</w:t>
            </w:r>
          </w:p>
        </w:tc>
      </w:tr>
      <w:tr w:rsidR="003239B8" w:rsidRPr="009926CC" w14:paraId="651BC48B" w14:textId="77777777" w:rsidTr="00515998">
        <w:trPr>
          <w:cantSplit/>
        </w:trPr>
        <w:tc>
          <w:tcPr>
            <w:tcW w:w="3667" w:type="dxa"/>
            <w:tcBorders>
              <w:top w:val="single" w:sz="6" w:space="0" w:color="auto"/>
              <w:bottom w:val="single" w:sz="6" w:space="0" w:color="auto"/>
            </w:tcBorders>
            <w:shd w:val="clear" w:color="auto" w:fill="386294"/>
            <w:vAlign w:val="center"/>
          </w:tcPr>
          <w:p w14:paraId="01F4DD80" w14:textId="77777777" w:rsidR="003239B8" w:rsidRPr="00236F08" w:rsidRDefault="003239B8" w:rsidP="00515998">
            <w:pPr>
              <w:jc w:val="center"/>
              <w:rPr>
                <w:rFonts w:asciiTheme="majorHAnsi" w:hAnsiTheme="majorHAnsi"/>
                <w:b/>
                <w:bCs/>
                <w:color w:val="FFFFFF" w:themeColor="background1"/>
                <w:sz w:val="20"/>
                <w:szCs w:val="20"/>
                <w:lang w:val="es-ES_tradnl"/>
              </w:rPr>
            </w:pPr>
            <w:r w:rsidRPr="00236F08">
              <w:rPr>
                <w:rFonts w:asciiTheme="majorHAnsi" w:hAnsiTheme="majorHAnsi"/>
                <w:b/>
                <w:bCs/>
                <w:color w:val="FFFFFF" w:themeColor="background1"/>
                <w:sz w:val="20"/>
                <w:szCs w:val="20"/>
                <w:lang w:val="es-ES_tradnl"/>
              </w:rPr>
              <w:t>Presentación dentro de plazo:</w:t>
            </w:r>
          </w:p>
        </w:tc>
        <w:tc>
          <w:tcPr>
            <w:tcW w:w="5760" w:type="dxa"/>
            <w:vAlign w:val="center"/>
          </w:tcPr>
          <w:p w14:paraId="29E22E6D" w14:textId="77777777" w:rsidR="003239B8" w:rsidRPr="00236F08" w:rsidRDefault="00394EEA" w:rsidP="00236F08">
            <w:pPr>
              <w:jc w:val="both"/>
              <w:rPr>
                <w:rFonts w:asciiTheme="majorHAnsi" w:hAnsiTheme="majorHAnsi"/>
                <w:bCs/>
                <w:sz w:val="20"/>
                <w:szCs w:val="20"/>
                <w:lang w:val="es-ES_tradnl"/>
              </w:rPr>
            </w:pPr>
            <w:r w:rsidRPr="00236F08">
              <w:rPr>
                <w:rFonts w:asciiTheme="majorHAnsi" w:hAnsiTheme="majorHAnsi"/>
                <w:bCs/>
                <w:color w:val="000000" w:themeColor="text1"/>
                <w:sz w:val="20"/>
                <w:szCs w:val="20"/>
                <w:lang w:val="es-ES_tradnl"/>
              </w:rPr>
              <w:t>Sí, en los términos de la sección VI</w:t>
            </w:r>
          </w:p>
        </w:tc>
      </w:tr>
    </w:tbl>
    <w:p w14:paraId="754FFB22" w14:textId="77777777" w:rsidR="003239B8" w:rsidRPr="00E06C96" w:rsidRDefault="00223A29" w:rsidP="00236F08">
      <w:pPr>
        <w:spacing w:before="240" w:after="240"/>
        <w:ind w:firstLine="720"/>
        <w:jc w:val="both"/>
        <w:rPr>
          <w:rFonts w:asciiTheme="majorHAnsi" w:hAnsiTheme="majorHAnsi"/>
          <w:b/>
          <w:sz w:val="20"/>
          <w:szCs w:val="20"/>
          <w:lang w:val="es-ES_tradnl"/>
        </w:rPr>
      </w:pPr>
      <w:r w:rsidRPr="00E06C96">
        <w:rPr>
          <w:rFonts w:asciiTheme="majorHAnsi" w:hAnsiTheme="majorHAnsi"/>
          <w:b/>
          <w:sz w:val="20"/>
          <w:szCs w:val="20"/>
          <w:lang w:val="es-ES_tradnl"/>
        </w:rPr>
        <w:t xml:space="preserve">V. </w:t>
      </w:r>
      <w:r w:rsidRPr="00E06C96">
        <w:rPr>
          <w:rFonts w:asciiTheme="majorHAnsi" w:hAnsiTheme="majorHAnsi"/>
          <w:b/>
          <w:sz w:val="20"/>
          <w:szCs w:val="20"/>
          <w:lang w:val="es-ES_tradnl"/>
        </w:rPr>
        <w:tab/>
      </w:r>
      <w:r w:rsidR="003239B8" w:rsidRPr="00E06C96">
        <w:rPr>
          <w:rFonts w:asciiTheme="majorHAnsi" w:hAnsiTheme="majorHAnsi"/>
          <w:b/>
          <w:sz w:val="20"/>
          <w:szCs w:val="20"/>
          <w:lang w:val="es-ES_tradnl"/>
        </w:rPr>
        <w:t xml:space="preserve">HECHOS ALEGADOS </w:t>
      </w:r>
    </w:p>
    <w:p w14:paraId="1862441C" w14:textId="13F60A84" w:rsidR="00691B85" w:rsidRPr="00E06C96" w:rsidRDefault="00A942D8" w:rsidP="00236F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t>La</w:t>
      </w:r>
      <w:r w:rsidR="00B834F9" w:rsidRPr="00E06C96">
        <w:rPr>
          <w:rFonts w:asciiTheme="majorHAnsi" w:hAnsiTheme="majorHAnsi"/>
          <w:sz w:val="20"/>
          <w:szCs w:val="20"/>
          <w:lang w:val="es-ES_tradnl"/>
        </w:rPr>
        <w:t xml:space="preserve"> señora Moreno Bonilla, en su condición </w:t>
      </w:r>
      <w:r w:rsidR="00607621" w:rsidRPr="00E06C96">
        <w:rPr>
          <w:rFonts w:asciiTheme="majorHAnsi" w:hAnsiTheme="majorHAnsi"/>
          <w:sz w:val="20"/>
          <w:szCs w:val="20"/>
          <w:lang w:val="es-ES_tradnl"/>
        </w:rPr>
        <w:t xml:space="preserve">de </w:t>
      </w:r>
      <w:r w:rsidR="00B834F9" w:rsidRPr="00E06C96">
        <w:rPr>
          <w:rFonts w:asciiTheme="majorHAnsi" w:hAnsiTheme="majorHAnsi"/>
          <w:sz w:val="20"/>
          <w:szCs w:val="20"/>
          <w:lang w:val="es-ES_tradnl"/>
        </w:rPr>
        <w:t>peticionaria y</w:t>
      </w:r>
      <w:r w:rsidRPr="00E06C96">
        <w:rPr>
          <w:rFonts w:asciiTheme="majorHAnsi" w:hAnsiTheme="majorHAnsi"/>
          <w:sz w:val="20"/>
          <w:szCs w:val="20"/>
          <w:lang w:val="es-ES_tradnl"/>
        </w:rPr>
        <w:t xml:space="preserve"> </w:t>
      </w:r>
      <w:r w:rsidR="00930DF6" w:rsidRPr="00E06C96">
        <w:rPr>
          <w:rFonts w:asciiTheme="majorHAnsi" w:hAnsiTheme="majorHAnsi"/>
          <w:sz w:val="20"/>
          <w:szCs w:val="20"/>
          <w:lang w:val="es-ES_tradnl"/>
        </w:rPr>
        <w:t>presunta víctima</w:t>
      </w:r>
      <w:r w:rsidR="00B834F9" w:rsidRPr="00E06C96">
        <w:rPr>
          <w:rFonts w:asciiTheme="majorHAnsi" w:hAnsiTheme="majorHAnsi"/>
          <w:sz w:val="20"/>
          <w:szCs w:val="20"/>
          <w:lang w:val="es-ES_tradnl"/>
        </w:rPr>
        <w:t>,</w:t>
      </w:r>
      <w:r w:rsidR="00394EEA" w:rsidRPr="00E06C96">
        <w:rPr>
          <w:rFonts w:asciiTheme="majorHAnsi" w:hAnsiTheme="majorHAnsi"/>
          <w:sz w:val="20"/>
          <w:szCs w:val="20"/>
          <w:lang w:val="es-ES_tradnl"/>
        </w:rPr>
        <w:t xml:space="preserve"> </w:t>
      </w:r>
      <w:r w:rsidR="00AA7699" w:rsidRPr="00E06C96">
        <w:rPr>
          <w:rFonts w:asciiTheme="majorHAnsi" w:hAnsiTheme="majorHAnsi"/>
          <w:sz w:val="20"/>
          <w:szCs w:val="20"/>
          <w:lang w:val="es-ES_tradnl"/>
        </w:rPr>
        <w:t xml:space="preserve">alega </w:t>
      </w:r>
      <w:r w:rsidR="002F6509" w:rsidRPr="00E06C96">
        <w:rPr>
          <w:rFonts w:asciiTheme="majorHAnsi" w:hAnsiTheme="majorHAnsi"/>
          <w:sz w:val="20"/>
          <w:szCs w:val="20"/>
          <w:lang w:val="es-ES_tradnl"/>
        </w:rPr>
        <w:t xml:space="preserve">que </w:t>
      </w:r>
      <w:r w:rsidR="00AA7699" w:rsidRPr="00E06C96">
        <w:rPr>
          <w:rFonts w:asciiTheme="majorHAnsi" w:hAnsiTheme="majorHAnsi"/>
          <w:sz w:val="20"/>
          <w:szCs w:val="20"/>
          <w:lang w:val="es-ES_tradnl"/>
        </w:rPr>
        <w:t xml:space="preserve">el Estado </w:t>
      </w:r>
      <w:r w:rsidR="008059FA" w:rsidRPr="00E06C96">
        <w:rPr>
          <w:rFonts w:asciiTheme="majorHAnsi" w:hAnsiTheme="majorHAnsi"/>
          <w:sz w:val="20"/>
          <w:szCs w:val="20"/>
          <w:lang w:val="es-ES_tradnl"/>
        </w:rPr>
        <w:t>violó</w:t>
      </w:r>
      <w:r w:rsidR="002F6509" w:rsidRPr="00E06C96">
        <w:rPr>
          <w:rFonts w:asciiTheme="majorHAnsi" w:hAnsiTheme="majorHAnsi"/>
          <w:sz w:val="20"/>
          <w:szCs w:val="20"/>
          <w:lang w:val="es-ES_tradnl"/>
        </w:rPr>
        <w:t xml:space="preserve"> sus </w:t>
      </w:r>
      <w:r w:rsidR="00AA7699" w:rsidRPr="00E06C96">
        <w:rPr>
          <w:rFonts w:asciiTheme="majorHAnsi" w:hAnsiTheme="majorHAnsi"/>
          <w:sz w:val="20"/>
          <w:szCs w:val="20"/>
          <w:lang w:val="es-ES_tradnl"/>
        </w:rPr>
        <w:t xml:space="preserve">derechos a las </w:t>
      </w:r>
      <w:r w:rsidR="008059FA" w:rsidRPr="00E06C96">
        <w:rPr>
          <w:rFonts w:asciiTheme="majorHAnsi" w:hAnsiTheme="majorHAnsi"/>
          <w:sz w:val="20"/>
          <w:szCs w:val="20"/>
          <w:lang w:val="es-ES_tradnl"/>
        </w:rPr>
        <w:t>garantías</w:t>
      </w:r>
      <w:r w:rsidR="00DE2F13" w:rsidRPr="00E06C96">
        <w:rPr>
          <w:rFonts w:asciiTheme="majorHAnsi" w:hAnsiTheme="majorHAnsi"/>
          <w:sz w:val="20"/>
          <w:szCs w:val="20"/>
          <w:lang w:val="es-ES_tradnl"/>
        </w:rPr>
        <w:t xml:space="preserve"> judiciales y</w:t>
      </w:r>
      <w:r w:rsidR="002F6509" w:rsidRPr="00E06C96">
        <w:rPr>
          <w:rFonts w:asciiTheme="majorHAnsi" w:hAnsiTheme="majorHAnsi"/>
          <w:sz w:val="20"/>
          <w:szCs w:val="20"/>
          <w:lang w:val="es-ES_tradnl"/>
        </w:rPr>
        <w:t xml:space="preserve"> </w:t>
      </w:r>
      <w:r w:rsidR="00812D34" w:rsidRPr="00E06C96">
        <w:rPr>
          <w:rFonts w:asciiTheme="majorHAnsi" w:hAnsiTheme="majorHAnsi"/>
          <w:sz w:val="20"/>
          <w:szCs w:val="20"/>
          <w:lang w:val="es-ES_tradnl"/>
        </w:rPr>
        <w:t xml:space="preserve">a la </w:t>
      </w:r>
      <w:r w:rsidR="008059FA" w:rsidRPr="00E06C96">
        <w:rPr>
          <w:rFonts w:asciiTheme="majorHAnsi" w:hAnsiTheme="majorHAnsi"/>
          <w:sz w:val="20"/>
          <w:szCs w:val="20"/>
          <w:lang w:val="es-ES_tradnl"/>
        </w:rPr>
        <w:t>protección</w:t>
      </w:r>
      <w:r w:rsidR="00AA7699" w:rsidRPr="00E06C96">
        <w:rPr>
          <w:rFonts w:asciiTheme="majorHAnsi" w:hAnsiTheme="majorHAnsi"/>
          <w:sz w:val="20"/>
          <w:szCs w:val="20"/>
          <w:lang w:val="es-ES_tradnl"/>
        </w:rPr>
        <w:t xml:space="preserve"> judicial, </w:t>
      </w:r>
      <w:r w:rsidR="002F6509" w:rsidRPr="00E06C96">
        <w:rPr>
          <w:rFonts w:asciiTheme="majorHAnsi" w:hAnsiTheme="majorHAnsi"/>
          <w:sz w:val="20"/>
          <w:szCs w:val="20"/>
          <w:lang w:val="es-ES_tradnl"/>
        </w:rPr>
        <w:t>al destituirla</w:t>
      </w:r>
      <w:r w:rsidR="00AA7699" w:rsidRPr="00E06C96">
        <w:rPr>
          <w:rFonts w:asciiTheme="majorHAnsi" w:hAnsiTheme="majorHAnsi"/>
          <w:sz w:val="20"/>
          <w:szCs w:val="20"/>
          <w:lang w:val="es-ES_tradnl"/>
        </w:rPr>
        <w:t xml:space="preserve"> del cargo que ocupaba </w:t>
      </w:r>
      <w:r w:rsidR="00AA7699" w:rsidRPr="00E06C96">
        <w:rPr>
          <w:rFonts w:asciiTheme="majorHAnsi" w:hAnsiTheme="majorHAnsi"/>
          <w:sz w:val="20"/>
          <w:szCs w:val="20"/>
          <w:lang w:val="es-ES_tradnl"/>
        </w:rPr>
        <w:lastRenderedPageBreak/>
        <w:t xml:space="preserve">como </w:t>
      </w:r>
      <w:r w:rsidR="00DE2F13" w:rsidRPr="00E06C96">
        <w:rPr>
          <w:rFonts w:asciiTheme="majorHAnsi" w:hAnsiTheme="majorHAnsi"/>
          <w:sz w:val="20"/>
          <w:szCs w:val="20"/>
          <w:lang w:val="es-ES_tradnl"/>
        </w:rPr>
        <w:t xml:space="preserve">técnico </w:t>
      </w:r>
      <w:r w:rsidR="00485971">
        <w:rPr>
          <w:rFonts w:asciiTheme="majorHAnsi" w:hAnsiTheme="majorHAnsi"/>
          <w:sz w:val="20"/>
          <w:szCs w:val="20"/>
          <w:lang w:val="es-ES_tradnl"/>
        </w:rPr>
        <w:t xml:space="preserve">con </w:t>
      </w:r>
      <w:r w:rsidR="00DE2F13" w:rsidRPr="00E06C96">
        <w:rPr>
          <w:rFonts w:asciiTheme="majorHAnsi" w:hAnsiTheme="majorHAnsi"/>
          <w:sz w:val="20"/>
          <w:szCs w:val="20"/>
          <w:lang w:val="es-ES_tradnl"/>
        </w:rPr>
        <w:t>código 401,</w:t>
      </w:r>
      <w:r w:rsidR="00AA7699" w:rsidRPr="00E06C96">
        <w:rPr>
          <w:rFonts w:asciiTheme="majorHAnsi" w:hAnsiTheme="majorHAnsi"/>
          <w:sz w:val="20"/>
          <w:szCs w:val="20"/>
          <w:lang w:val="es-ES_tradnl"/>
        </w:rPr>
        <w:t xml:space="preserve"> grado 01</w:t>
      </w:r>
      <w:r w:rsidR="001627D0" w:rsidRPr="00E06C96">
        <w:rPr>
          <w:rFonts w:asciiTheme="majorHAnsi" w:hAnsiTheme="majorHAnsi"/>
          <w:sz w:val="20"/>
          <w:szCs w:val="20"/>
          <w:lang w:val="es-ES_tradnl"/>
        </w:rPr>
        <w:t>,</w:t>
      </w:r>
      <w:r w:rsidR="00AA7699" w:rsidRPr="00E06C96">
        <w:rPr>
          <w:rFonts w:asciiTheme="majorHAnsi" w:hAnsiTheme="majorHAnsi"/>
          <w:sz w:val="20"/>
          <w:szCs w:val="20"/>
          <w:lang w:val="es-ES_tradnl"/>
        </w:rPr>
        <w:t xml:space="preserve"> </w:t>
      </w:r>
      <w:r w:rsidR="00B07450" w:rsidRPr="00E06C96">
        <w:rPr>
          <w:rFonts w:asciiTheme="majorHAnsi" w:hAnsiTheme="majorHAnsi"/>
          <w:sz w:val="20"/>
          <w:szCs w:val="20"/>
          <w:lang w:val="es-ES_tradnl"/>
        </w:rPr>
        <w:t xml:space="preserve">sin considerar que se encontraba </w:t>
      </w:r>
      <w:r w:rsidR="002F6509" w:rsidRPr="00E06C96">
        <w:rPr>
          <w:rFonts w:asciiTheme="majorHAnsi" w:hAnsiTheme="majorHAnsi"/>
          <w:sz w:val="20"/>
          <w:szCs w:val="20"/>
          <w:lang w:val="es-ES_tradnl"/>
        </w:rPr>
        <w:t>em</w:t>
      </w:r>
      <w:r w:rsidR="00AA7699" w:rsidRPr="00E06C96">
        <w:rPr>
          <w:rFonts w:asciiTheme="majorHAnsi" w:hAnsiTheme="majorHAnsi"/>
          <w:sz w:val="20"/>
          <w:szCs w:val="20"/>
          <w:lang w:val="es-ES_tradnl"/>
        </w:rPr>
        <w:t>b</w:t>
      </w:r>
      <w:r w:rsidR="002F6509" w:rsidRPr="00E06C96">
        <w:rPr>
          <w:rFonts w:asciiTheme="majorHAnsi" w:hAnsiTheme="majorHAnsi"/>
          <w:sz w:val="20"/>
          <w:szCs w:val="20"/>
          <w:lang w:val="es-ES_tradnl"/>
        </w:rPr>
        <w:t>a</w:t>
      </w:r>
      <w:r w:rsidR="00AA7699" w:rsidRPr="00E06C96">
        <w:rPr>
          <w:rFonts w:asciiTheme="majorHAnsi" w:hAnsiTheme="majorHAnsi"/>
          <w:sz w:val="20"/>
          <w:szCs w:val="20"/>
          <w:lang w:val="es-ES_tradnl"/>
        </w:rPr>
        <w:t>raz</w:t>
      </w:r>
      <w:r w:rsidR="00B07450" w:rsidRPr="00E06C96">
        <w:rPr>
          <w:rFonts w:asciiTheme="majorHAnsi" w:hAnsiTheme="majorHAnsi"/>
          <w:sz w:val="20"/>
          <w:szCs w:val="20"/>
          <w:lang w:val="es-ES_tradnl"/>
        </w:rPr>
        <w:t xml:space="preserve">ada </w:t>
      </w:r>
      <w:r w:rsidR="009421C1" w:rsidRPr="00E06C96">
        <w:rPr>
          <w:rFonts w:asciiTheme="majorHAnsi" w:hAnsiTheme="majorHAnsi"/>
          <w:sz w:val="20"/>
          <w:szCs w:val="20"/>
          <w:lang w:val="es-ES_tradnl"/>
        </w:rPr>
        <w:t xml:space="preserve">aproximadamente </w:t>
      </w:r>
      <w:r w:rsidR="00B07450" w:rsidRPr="00E06C96">
        <w:rPr>
          <w:rFonts w:asciiTheme="majorHAnsi" w:hAnsiTheme="majorHAnsi"/>
          <w:sz w:val="20"/>
          <w:szCs w:val="20"/>
          <w:lang w:val="es-ES_tradnl"/>
        </w:rPr>
        <w:t>con ocho meses de gestación</w:t>
      </w:r>
      <w:r w:rsidR="001627D0" w:rsidRPr="00E06C96">
        <w:rPr>
          <w:rFonts w:asciiTheme="majorHAnsi" w:hAnsiTheme="majorHAnsi"/>
          <w:sz w:val="20"/>
          <w:szCs w:val="20"/>
          <w:lang w:val="es-ES_tradnl"/>
        </w:rPr>
        <w:t>, ni respetar</w:t>
      </w:r>
      <w:r w:rsidR="00DE2F13" w:rsidRPr="00E06C96">
        <w:rPr>
          <w:rFonts w:asciiTheme="majorHAnsi" w:hAnsiTheme="majorHAnsi"/>
          <w:sz w:val="20"/>
          <w:szCs w:val="20"/>
          <w:lang w:val="es-ES_tradnl"/>
        </w:rPr>
        <w:t xml:space="preserve"> </w:t>
      </w:r>
      <w:r w:rsidR="00BA5C9F" w:rsidRPr="00E06C96">
        <w:rPr>
          <w:rFonts w:asciiTheme="majorHAnsi" w:hAnsiTheme="majorHAnsi"/>
          <w:sz w:val="20"/>
          <w:szCs w:val="20"/>
          <w:lang w:val="es-ES_tradnl"/>
        </w:rPr>
        <w:t xml:space="preserve">el </w:t>
      </w:r>
      <w:r w:rsidR="00DE2F13" w:rsidRPr="00E06C96">
        <w:rPr>
          <w:rFonts w:asciiTheme="majorHAnsi" w:hAnsiTheme="majorHAnsi"/>
          <w:sz w:val="20"/>
          <w:szCs w:val="20"/>
          <w:lang w:val="es-ES_tradnl"/>
        </w:rPr>
        <w:t xml:space="preserve">ejercicio de cargo público en </w:t>
      </w:r>
      <w:r w:rsidR="00812D34" w:rsidRPr="00E06C96">
        <w:rPr>
          <w:rFonts w:asciiTheme="majorHAnsi" w:hAnsiTheme="majorHAnsi"/>
          <w:sz w:val="20"/>
          <w:szCs w:val="20"/>
          <w:lang w:val="es-ES_tradnl"/>
        </w:rPr>
        <w:t>condicio</w:t>
      </w:r>
      <w:r w:rsidR="00DE2F13" w:rsidRPr="00E06C96">
        <w:rPr>
          <w:rFonts w:asciiTheme="majorHAnsi" w:hAnsiTheme="majorHAnsi"/>
          <w:sz w:val="20"/>
          <w:szCs w:val="20"/>
          <w:lang w:val="es-ES_tradnl"/>
        </w:rPr>
        <w:t>n</w:t>
      </w:r>
      <w:r w:rsidR="00812D34" w:rsidRPr="00E06C96">
        <w:rPr>
          <w:rFonts w:asciiTheme="majorHAnsi" w:hAnsiTheme="majorHAnsi"/>
          <w:sz w:val="20"/>
          <w:szCs w:val="20"/>
          <w:lang w:val="es-ES_tradnl"/>
        </w:rPr>
        <w:t>es</w:t>
      </w:r>
      <w:r w:rsidR="00DE2F13" w:rsidRPr="00E06C96">
        <w:rPr>
          <w:rFonts w:asciiTheme="majorHAnsi" w:hAnsiTheme="majorHAnsi"/>
          <w:sz w:val="20"/>
          <w:szCs w:val="20"/>
          <w:lang w:val="es-ES_tradnl"/>
        </w:rPr>
        <w:t xml:space="preserve"> justa</w:t>
      </w:r>
      <w:r w:rsidR="00812D34" w:rsidRPr="00E06C96">
        <w:rPr>
          <w:rFonts w:asciiTheme="majorHAnsi" w:hAnsiTheme="majorHAnsi"/>
          <w:sz w:val="20"/>
          <w:szCs w:val="20"/>
          <w:lang w:val="es-ES_tradnl"/>
        </w:rPr>
        <w:t>s</w:t>
      </w:r>
      <w:r w:rsidR="00DE2F13" w:rsidRPr="00E06C96">
        <w:rPr>
          <w:rFonts w:asciiTheme="majorHAnsi" w:hAnsiTheme="majorHAnsi"/>
          <w:sz w:val="20"/>
          <w:szCs w:val="20"/>
          <w:lang w:val="es-ES_tradnl"/>
        </w:rPr>
        <w:t>.</w:t>
      </w:r>
    </w:p>
    <w:p w14:paraId="45250749" w14:textId="69386D33" w:rsidR="00B5543A" w:rsidRPr="00E06C96" w:rsidRDefault="00496E70" w:rsidP="00236F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t xml:space="preserve">La parte peticionaria </w:t>
      </w:r>
      <w:r w:rsidR="009538A7" w:rsidRPr="00E06C96">
        <w:rPr>
          <w:rFonts w:asciiTheme="majorHAnsi" w:hAnsiTheme="majorHAnsi"/>
          <w:sz w:val="20"/>
          <w:szCs w:val="20"/>
          <w:lang w:val="es-ES_tradnl"/>
        </w:rPr>
        <w:t>narra</w:t>
      </w:r>
      <w:r w:rsidR="00170D88" w:rsidRPr="00E06C96">
        <w:rPr>
          <w:rFonts w:asciiTheme="majorHAnsi" w:hAnsiTheme="majorHAnsi"/>
          <w:sz w:val="20"/>
          <w:szCs w:val="20"/>
          <w:lang w:val="es-ES_tradnl"/>
        </w:rPr>
        <w:t xml:space="preserve"> </w:t>
      </w:r>
      <w:r w:rsidR="0074376E" w:rsidRPr="00E06C96">
        <w:rPr>
          <w:rFonts w:asciiTheme="majorHAnsi" w:hAnsiTheme="majorHAnsi"/>
          <w:sz w:val="20"/>
          <w:szCs w:val="20"/>
          <w:lang w:val="es-ES_tradnl"/>
        </w:rPr>
        <w:t xml:space="preserve">que el </w:t>
      </w:r>
      <w:r w:rsidR="00B5543A" w:rsidRPr="00E06C96">
        <w:rPr>
          <w:rFonts w:asciiTheme="majorHAnsi" w:hAnsiTheme="majorHAnsi"/>
          <w:sz w:val="20"/>
          <w:szCs w:val="20"/>
          <w:lang w:val="es-ES_tradnl"/>
        </w:rPr>
        <w:t xml:space="preserve">20 de noviembre de 1990 </w:t>
      </w:r>
      <w:r w:rsidR="00D23896" w:rsidRPr="00E06C96">
        <w:rPr>
          <w:rFonts w:asciiTheme="majorHAnsi" w:hAnsiTheme="majorHAnsi"/>
          <w:sz w:val="20"/>
          <w:szCs w:val="20"/>
          <w:lang w:val="es-ES_tradnl"/>
        </w:rPr>
        <w:t>ingresó</w:t>
      </w:r>
      <w:r w:rsidR="00B5543A" w:rsidRPr="00E06C96">
        <w:rPr>
          <w:rFonts w:asciiTheme="majorHAnsi" w:hAnsiTheme="majorHAnsi"/>
          <w:sz w:val="20"/>
          <w:szCs w:val="20"/>
          <w:lang w:val="es-ES_tradnl"/>
        </w:rPr>
        <w:t xml:space="preserve"> </w:t>
      </w:r>
      <w:r w:rsidR="004E39B9" w:rsidRPr="00E06C96">
        <w:rPr>
          <w:rFonts w:asciiTheme="majorHAnsi" w:hAnsiTheme="majorHAnsi"/>
          <w:sz w:val="20"/>
          <w:szCs w:val="20"/>
          <w:lang w:val="es-ES_tradnl"/>
        </w:rPr>
        <w:t xml:space="preserve">a trabajar </w:t>
      </w:r>
      <w:r w:rsidR="00B5543A" w:rsidRPr="00E06C96">
        <w:rPr>
          <w:rFonts w:asciiTheme="majorHAnsi" w:hAnsiTheme="majorHAnsi"/>
          <w:sz w:val="20"/>
          <w:szCs w:val="20"/>
          <w:lang w:val="es-ES_tradnl"/>
        </w:rPr>
        <w:t>en la Contraloría</w:t>
      </w:r>
      <w:r w:rsidR="00CB5CF4" w:rsidRPr="00E06C96">
        <w:rPr>
          <w:rFonts w:asciiTheme="majorHAnsi" w:hAnsiTheme="majorHAnsi"/>
          <w:sz w:val="20"/>
          <w:szCs w:val="20"/>
          <w:lang w:val="es-ES_tradnl"/>
        </w:rPr>
        <w:t xml:space="preserve"> Municipal </w:t>
      </w:r>
      <w:r w:rsidR="00B5543A" w:rsidRPr="00E06C96">
        <w:rPr>
          <w:rFonts w:asciiTheme="majorHAnsi" w:hAnsiTheme="majorHAnsi"/>
          <w:sz w:val="20"/>
          <w:szCs w:val="20"/>
          <w:lang w:val="es-ES_tradnl"/>
        </w:rPr>
        <w:t xml:space="preserve">de Santiago de </w:t>
      </w:r>
      <w:r w:rsidR="00EC5E61" w:rsidRPr="00E06C96">
        <w:rPr>
          <w:rFonts w:asciiTheme="majorHAnsi" w:hAnsiTheme="majorHAnsi"/>
          <w:sz w:val="20"/>
          <w:szCs w:val="20"/>
          <w:lang w:val="es-ES_tradnl"/>
        </w:rPr>
        <w:t xml:space="preserve">la ciudad de </w:t>
      </w:r>
      <w:r w:rsidR="00B5543A" w:rsidRPr="00E06C96">
        <w:rPr>
          <w:rFonts w:asciiTheme="majorHAnsi" w:hAnsiTheme="majorHAnsi"/>
          <w:sz w:val="20"/>
          <w:szCs w:val="20"/>
          <w:lang w:val="es-ES_tradnl"/>
        </w:rPr>
        <w:t xml:space="preserve">Cali. Señala que </w:t>
      </w:r>
      <w:r w:rsidR="009538A7" w:rsidRPr="00E06C96">
        <w:rPr>
          <w:rFonts w:asciiTheme="majorHAnsi" w:hAnsiTheme="majorHAnsi"/>
          <w:sz w:val="20"/>
          <w:szCs w:val="20"/>
          <w:lang w:val="es-ES_tradnl"/>
        </w:rPr>
        <w:t>con la reforma de</w:t>
      </w:r>
      <w:r w:rsidR="00B5543A" w:rsidRPr="00E06C96">
        <w:rPr>
          <w:rFonts w:asciiTheme="majorHAnsi" w:hAnsiTheme="majorHAnsi"/>
          <w:sz w:val="20"/>
          <w:szCs w:val="20"/>
          <w:lang w:val="es-ES_tradnl"/>
        </w:rPr>
        <w:t xml:space="preserve"> 4 de diciembre de 1998</w:t>
      </w:r>
      <w:r w:rsidR="009538A7" w:rsidRPr="00E06C96">
        <w:rPr>
          <w:rFonts w:asciiTheme="majorHAnsi" w:hAnsiTheme="majorHAnsi"/>
          <w:sz w:val="20"/>
          <w:szCs w:val="20"/>
          <w:lang w:val="es-ES_tradnl"/>
        </w:rPr>
        <w:t xml:space="preserve"> contemplada en el acuerdo 21</w:t>
      </w:r>
      <w:r w:rsidR="009538A7" w:rsidRPr="00E06C96">
        <w:rPr>
          <w:rStyle w:val="FootnoteReference"/>
          <w:rFonts w:asciiTheme="majorHAnsi" w:hAnsiTheme="majorHAnsi"/>
          <w:sz w:val="20"/>
          <w:szCs w:val="20"/>
          <w:lang w:val="es-ES_tradnl"/>
        </w:rPr>
        <w:footnoteReference w:id="4"/>
      </w:r>
      <w:r w:rsidR="001627D0" w:rsidRPr="00E06C96">
        <w:rPr>
          <w:rFonts w:asciiTheme="majorHAnsi" w:hAnsiTheme="majorHAnsi"/>
          <w:sz w:val="20"/>
          <w:szCs w:val="20"/>
          <w:lang w:val="es-ES_tradnl"/>
        </w:rPr>
        <w:t>,</w:t>
      </w:r>
      <w:r w:rsidR="009538A7" w:rsidRPr="00E06C96">
        <w:rPr>
          <w:rFonts w:asciiTheme="majorHAnsi" w:hAnsiTheme="majorHAnsi"/>
          <w:sz w:val="20"/>
          <w:szCs w:val="20"/>
          <w:lang w:val="es-ES_tradnl"/>
        </w:rPr>
        <w:t xml:space="preserve"> y mediante resolución OP-866 de 1998</w:t>
      </w:r>
      <w:r w:rsidR="001627D0" w:rsidRPr="00E06C96">
        <w:rPr>
          <w:rFonts w:asciiTheme="majorHAnsi" w:hAnsiTheme="majorHAnsi"/>
          <w:sz w:val="20"/>
          <w:szCs w:val="20"/>
          <w:lang w:val="es-ES_tradnl"/>
        </w:rPr>
        <w:t>,</w:t>
      </w:r>
      <w:r w:rsidR="009538A7" w:rsidRPr="00E06C96">
        <w:rPr>
          <w:rFonts w:asciiTheme="majorHAnsi" w:hAnsiTheme="majorHAnsi"/>
          <w:sz w:val="20"/>
          <w:szCs w:val="20"/>
          <w:lang w:val="es-ES_tradnl"/>
        </w:rPr>
        <w:t xml:space="preserve"> se la incorporó al cargo</w:t>
      </w:r>
      <w:r w:rsidR="009E1516" w:rsidRPr="00E06C96">
        <w:rPr>
          <w:rFonts w:asciiTheme="majorHAnsi" w:hAnsiTheme="majorHAnsi"/>
          <w:sz w:val="20"/>
          <w:szCs w:val="20"/>
          <w:lang w:val="es-ES_tradnl"/>
        </w:rPr>
        <w:t xml:space="preserve"> de carrera administrativa,</w:t>
      </w:r>
      <w:r w:rsidR="009538A7" w:rsidRPr="00E06C96">
        <w:rPr>
          <w:rFonts w:asciiTheme="majorHAnsi" w:hAnsiTheme="majorHAnsi"/>
          <w:sz w:val="20"/>
          <w:szCs w:val="20"/>
          <w:lang w:val="es-ES_tradnl"/>
        </w:rPr>
        <w:t xml:space="preserve"> técnico</w:t>
      </w:r>
      <w:r w:rsidR="00A114CD">
        <w:rPr>
          <w:rFonts w:asciiTheme="majorHAnsi" w:hAnsiTheme="majorHAnsi"/>
          <w:sz w:val="20"/>
          <w:szCs w:val="20"/>
          <w:lang w:val="es-ES_tradnl"/>
        </w:rPr>
        <w:t xml:space="preserve">, </w:t>
      </w:r>
      <w:r w:rsidR="009538A7" w:rsidRPr="00E06C96">
        <w:rPr>
          <w:rFonts w:asciiTheme="majorHAnsi" w:hAnsiTheme="majorHAnsi"/>
          <w:sz w:val="20"/>
          <w:szCs w:val="20"/>
          <w:lang w:val="es-ES_tradnl"/>
        </w:rPr>
        <w:t>código 401, grado 01</w:t>
      </w:r>
      <w:r w:rsidR="009E1516" w:rsidRPr="00E06C96">
        <w:rPr>
          <w:rFonts w:asciiTheme="majorHAnsi" w:hAnsiTheme="majorHAnsi"/>
          <w:sz w:val="20"/>
          <w:szCs w:val="20"/>
          <w:lang w:val="es-ES_tradnl"/>
        </w:rPr>
        <w:t>.</w:t>
      </w:r>
      <w:r w:rsidR="009538A7" w:rsidRPr="00E06C96">
        <w:rPr>
          <w:rFonts w:asciiTheme="majorHAnsi" w:hAnsiTheme="majorHAnsi"/>
          <w:sz w:val="20"/>
          <w:szCs w:val="20"/>
          <w:lang w:val="es-ES_tradnl"/>
        </w:rPr>
        <w:t xml:space="preserve"> </w:t>
      </w:r>
    </w:p>
    <w:p w14:paraId="40E2095E" w14:textId="005A20B7" w:rsidR="00355868" w:rsidRPr="00E06C96" w:rsidRDefault="00F74C34" w:rsidP="0035586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t>I</w:t>
      </w:r>
      <w:r w:rsidR="00137F41" w:rsidRPr="00E06C96">
        <w:rPr>
          <w:rFonts w:asciiTheme="majorHAnsi" w:hAnsiTheme="majorHAnsi"/>
          <w:sz w:val="20"/>
          <w:szCs w:val="20"/>
          <w:lang w:val="es-ES_tradnl"/>
        </w:rPr>
        <w:t>ndica que</w:t>
      </w:r>
      <w:r w:rsidR="00B834F9" w:rsidRPr="00E06C96">
        <w:rPr>
          <w:rFonts w:asciiTheme="majorHAnsi" w:hAnsiTheme="majorHAnsi"/>
          <w:sz w:val="20"/>
          <w:szCs w:val="20"/>
          <w:lang w:val="es-ES_tradnl"/>
        </w:rPr>
        <w:t xml:space="preserve"> el</w:t>
      </w:r>
      <w:r w:rsidR="0096279A" w:rsidRPr="00E06C96">
        <w:rPr>
          <w:rFonts w:asciiTheme="majorHAnsi" w:hAnsiTheme="majorHAnsi"/>
          <w:sz w:val="20"/>
          <w:szCs w:val="20"/>
          <w:lang w:val="es-ES_tradnl"/>
        </w:rPr>
        <w:t xml:space="preserve"> </w:t>
      </w:r>
      <w:r w:rsidRPr="00E06C96">
        <w:rPr>
          <w:rFonts w:asciiTheme="majorHAnsi" w:hAnsiTheme="majorHAnsi"/>
          <w:sz w:val="20"/>
          <w:szCs w:val="20"/>
          <w:lang w:val="es-ES_tradnl"/>
        </w:rPr>
        <w:t>22 de marzo</w:t>
      </w:r>
      <w:r w:rsidR="002F2459">
        <w:rPr>
          <w:rFonts w:asciiTheme="majorHAnsi" w:hAnsiTheme="majorHAnsi"/>
          <w:sz w:val="20"/>
          <w:szCs w:val="20"/>
          <w:lang w:val="es-ES_tradnl"/>
        </w:rPr>
        <w:t xml:space="preserve"> de 2001,</w:t>
      </w:r>
      <w:r w:rsidRPr="00E06C96">
        <w:rPr>
          <w:rFonts w:asciiTheme="majorHAnsi" w:hAnsiTheme="majorHAnsi"/>
          <w:sz w:val="20"/>
          <w:szCs w:val="20"/>
          <w:lang w:val="es-ES_tradnl"/>
        </w:rPr>
        <w:t xml:space="preserve"> </w:t>
      </w:r>
      <w:r w:rsidR="004C3A07" w:rsidRPr="00E06C96">
        <w:rPr>
          <w:rFonts w:asciiTheme="majorHAnsi" w:hAnsiTheme="majorHAnsi"/>
          <w:sz w:val="20"/>
          <w:szCs w:val="20"/>
          <w:lang w:val="es-ES_tradnl"/>
        </w:rPr>
        <w:t>la Contraloría Municipal</w:t>
      </w:r>
      <w:r w:rsidRPr="00E06C96">
        <w:rPr>
          <w:rFonts w:asciiTheme="majorHAnsi" w:hAnsiTheme="majorHAnsi"/>
          <w:sz w:val="20"/>
          <w:szCs w:val="20"/>
          <w:lang w:val="es-ES_tradnl"/>
        </w:rPr>
        <w:t xml:space="preserve"> realizó otra reforma contemplada en el Acuerdo 078</w:t>
      </w:r>
      <w:r w:rsidR="0094265D" w:rsidRPr="00E06C96">
        <w:rPr>
          <w:rFonts w:asciiTheme="majorHAnsi" w:hAnsiTheme="majorHAnsi"/>
          <w:sz w:val="20"/>
          <w:szCs w:val="20"/>
          <w:lang w:val="es-ES_tradnl"/>
        </w:rPr>
        <w:t>,</w:t>
      </w:r>
      <w:r w:rsidRPr="00E06C96">
        <w:rPr>
          <w:rFonts w:asciiTheme="majorHAnsi" w:hAnsiTheme="majorHAnsi"/>
          <w:sz w:val="20"/>
          <w:szCs w:val="20"/>
          <w:lang w:val="es-ES_tradnl"/>
        </w:rPr>
        <w:t xml:space="preserve"> por el cual </w:t>
      </w:r>
      <w:r w:rsidR="00A114CD" w:rsidRPr="00E06C96">
        <w:rPr>
          <w:rFonts w:asciiTheme="majorHAnsi" w:hAnsiTheme="majorHAnsi" w:cs="Calibri"/>
          <w:sz w:val="20"/>
          <w:szCs w:val="20"/>
          <w:lang w:val="es-ES_tradnl"/>
        </w:rPr>
        <w:t>reduj</w:t>
      </w:r>
      <w:r w:rsidR="00A114CD" w:rsidRPr="00E06C96">
        <w:rPr>
          <w:rFonts w:asciiTheme="majorHAnsi" w:hAnsiTheme="majorHAnsi"/>
          <w:sz w:val="20"/>
          <w:szCs w:val="20"/>
          <w:lang w:val="es-ES_tradnl"/>
        </w:rPr>
        <w:t>o</w:t>
      </w:r>
      <w:r w:rsidRPr="00E06C96">
        <w:rPr>
          <w:rFonts w:asciiTheme="majorHAnsi" w:hAnsiTheme="majorHAnsi" w:cs="Calibri"/>
          <w:sz w:val="20"/>
          <w:szCs w:val="20"/>
          <w:lang w:val="es-ES_tradnl"/>
        </w:rPr>
        <w:t xml:space="preserve"> el número de vacantes del personal técnico </w:t>
      </w:r>
      <w:r w:rsidR="00A114CD">
        <w:rPr>
          <w:rFonts w:asciiTheme="majorHAnsi" w:hAnsiTheme="majorHAnsi" w:cs="Calibri"/>
          <w:sz w:val="20"/>
          <w:szCs w:val="20"/>
          <w:lang w:val="es-ES_tradnl"/>
        </w:rPr>
        <w:t xml:space="preserve">con </w:t>
      </w:r>
      <w:r w:rsidRPr="00E06C96">
        <w:rPr>
          <w:rFonts w:asciiTheme="majorHAnsi" w:hAnsiTheme="majorHAnsi" w:cs="Calibri"/>
          <w:sz w:val="20"/>
          <w:szCs w:val="20"/>
          <w:lang w:val="es-ES_tradnl"/>
        </w:rPr>
        <w:t xml:space="preserve">código 401, grado 01 a veinticuatro </w:t>
      </w:r>
      <w:r w:rsidR="001B6B82" w:rsidRPr="00E06C96">
        <w:rPr>
          <w:rFonts w:asciiTheme="majorHAnsi" w:hAnsiTheme="majorHAnsi" w:cs="Calibri"/>
          <w:sz w:val="20"/>
          <w:szCs w:val="20"/>
          <w:lang w:val="es-ES_tradnl"/>
        </w:rPr>
        <w:t xml:space="preserve">de los treinta y tres existentes </w:t>
      </w:r>
      <w:r w:rsidR="004C3A07" w:rsidRPr="00E06C96">
        <w:rPr>
          <w:rFonts w:asciiTheme="majorHAnsi" w:hAnsiTheme="majorHAnsi"/>
          <w:sz w:val="20"/>
          <w:szCs w:val="20"/>
          <w:lang w:val="es-ES_tradnl"/>
        </w:rPr>
        <w:t>y</w:t>
      </w:r>
      <w:r w:rsidRPr="00E06C96">
        <w:rPr>
          <w:rFonts w:asciiTheme="majorHAnsi" w:hAnsiTheme="majorHAnsi"/>
          <w:sz w:val="20"/>
          <w:szCs w:val="20"/>
          <w:lang w:val="es-ES_tradnl"/>
        </w:rPr>
        <w:t xml:space="preserve"> emitió el Manual de Funciones y Requisitos Mínimos</w:t>
      </w:r>
      <w:r w:rsidR="0094265D" w:rsidRPr="00E06C96">
        <w:rPr>
          <w:rFonts w:asciiTheme="majorHAnsi" w:hAnsiTheme="majorHAnsi"/>
          <w:sz w:val="20"/>
          <w:szCs w:val="20"/>
          <w:lang w:val="es-ES_tradnl"/>
        </w:rPr>
        <w:t xml:space="preserve"> (en adelante, “MFRM”</w:t>
      </w:r>
      <w:r w:rsidR="00844605" w:rsidRPr="00E06C96">
        <w:rPr>
          <w:rFonts w:asciiTheme="majorHAnsi" w:hAnsiTheme="majorHAnsi"/>
          <w:sz w:val="20"/>
          <w:szCs w:val="20"/>
          <w:lang w:val="es-ES_tradnl"/>
        </w:rPr>
        <w:t xml:space="preserve"> o el “Manual”</w:t>
      </w:r>
      <w:r w:rsidR="0094265D" w:rsidRPr="00E06C96">
        <w:rPr>
          <w:rFonts w:asciiTheme="majorHAnsi" w:hAnsiTheme="majorHAnsi"/>
          <w:sz w:val="20"/>
          <w:szCs w:val="20"/>
          <w:lang w:val="es-ES_tradnl"/>
        </w:rPr>
        <w:t>)</w:t>
      </w:r>
      <w:r w:rsidRPr="00E06C96">
        <w:rPr>
          <w:rFonts w:asciiTheme="majorHAnsi" w:hAnsiTheme="majorHAnsi"/>
          <w:sz w:val="20"/>
          <w:szCs w:val="20"/>
          <w:lang w:val="es-ES_tradnl"/>
        </w:rPr>
        <w:t xml:space="preserve">. Posteriormente, señala que el </w:t>
      </w:r>
      <w:r w:rsidR="007B6011" w:rsidRPr="00E06C96">
        <w:rPr>
          <w:rFonts w:asciiTheme="majorHAnsi" w:hAnsiTheme="majorHAnsi"/>
          <w:sz w:val="20"/>
          <w:szCs w:val="20"/>
          <w:lang w:val="es-ES_tradnl"/>
        </w:rPr>
        <w:t xml:space="preserve">28 </w:t>
      </w:r>
      <w:r w:rsidR="003B5B57" w:rsidRPr="00E06C96">
        <w:rPr>
          <w:rFonts w:asciiTheme="majorHAnsi" w:hAnsiTheme="majorHAnsi"/>
          <w:sz w:val="20"/>
          <w:szCs w:val="20"/>
          <w:lang w:val="es-ES_tradnl"/>
        </w:rPr>
        <w:t>de junio de 2001</w:t>
      </w:r>
      <w:r w:rsidR="001627D0" w:rsidRPr="00E06C96">
        <w:rPr>
          <w:rFonts w:asciiTheme="majorHAnsi" w:hAnsiTheme="majorHAnsi"/>
          <w:sz w:val="20"/>
          <w:szCs w:val="20"/>
          <w:lang w:val="es-ES_tradnl"/>
        </w:rPr>
        <w:t xml:space="preserve">, </w:t>
      </w:r>
      <w:r w:rsidR="004C3A07" w:rsidRPr="00E06C96">
        <w:rPr>
          <w:rFonts w:asciiTheme="majorHAnsi" w:hAnsiTheme="majorHAnsi"/>
          <w:sz w:val="20"/>
          <w:szCs w:val="20"/>
          <w:lang w:val="es-ES_tradnl"/>
        </w:rPr>
        <w:t>se</w:t>
      </w:r>
      <w:r w:rsidR="00137F41" w:rsidRPr="00E06C96">
        <w:rPr>
          <w:rFonts w:asciiTheme="majorHAnsi" w:hAnsiTheme="majorHAnsi"/>
          <w:sz w:val="20"/>
          <w:szCs w:val="20"/>
          <w:lang w:val="es-ES_tradnl"/>
        </w:rPr>
        <w:t xml:space="preserve"> expidió </w:t>
      </w:r>
      <w:r w:rsidRPr="00E06C96">
        <w:rPr>
          <w:rFonts w:asciiTheme="majorHAnsi" w:hAnsiTheme="majorHAnsi"/>
          <w:sz w:val="20"/>
          <w:szCs w:val="20"/>
          <w:lang w:val="es-ES_tradnl"/>
        </w:rPr>
        <w:t>la</w:t>
      </w:r>
      <w:r w:rsidR="00137F41" w:rsidRPr="00E06C96">
        <w:rPr>
          <w:rFonts w:asciiTheme="majorHAnsi" w:hAnsiTheme="majorHAnsi"/>
          <w:sz w:val="20"/>
          <w:szCs w:val="20"/>
          <w:lang w:val="es-ES_tradnl"/>
        </w:rPr>
        <w:t xml:space="preserve"> </w:t>
      </w:r>
      <w:r w:rsidRPr="00E06C96">
        <w:rPr>
          <w:rFonts w:asciiTheme="majorHAnsi" w:hAnsiTheme="majorHAnsi"/>
          <w:sz w:val="20"/>
          <w:szCs w:val="20"/>
          <w:lang w:val="es-ES_tradnl"/>
        </w:rPr>
        <w:t xml:space="preserve">resolución </w:t>
      </w:r>
      <w:r w:rsidR="00B85396" w:rsidRPr="00E06C96">
        <w:rPr>
          <w:rFonts w:asciiTheme="majorHAnsi" w:hAnsiTheme="majorHAnsi" w:cs="Calibri"/>
          <w:sz w:val="20"/>
          <w:szCs w:val="20"/>
          <w:lang w:val="es-ES_tradnl"/>
        </w:rPr>
        <w:t>No. OP-60</w:t>
      </w:r>
      <w:r w:rsidR="005E1597" w:rsidRPr="00E06C96">
        <w:rPr>
          <w:rFonts w:asciiTheme="majorHAnsi" w:hAnsiTheme="majorHAnsi" w:cs="Calibri"/>
          <w:sz w:val="20"/>
          <w:szCs w:val="20"/>
          <w:lang w:val="es-ES_tradnl"/>
        </w:rPr>
        <w:t>0</w:t>
      </w:r>
      <w:r w:rsidR="00B85396" w:rsidRPr="00E06C96">
        <w:rPr>
          <w:rFonts w:asciiTheme="majorHAnsi" w:hAnsiTheme="majorHAnsi" w:cs="Calibri"/>
          <w:sz w:val="20"/>
          <w:szCs w:val="20"/>
          <w:lang w:val="es-ES_tradnl"/>
        </w:rPr>
        <w:t xml:space="preserve"> </w:t>
      </w:r>
      <w:r w:rsidRPr="00E06C96">
        <w:rPr>
          <w:rFonts w:asciiTheme="majorHAnsi" w:hAnsiTheme="majorHAnsi" w:cs="Calibri"/>
          <w:sz w:val="20"/>
          <w:szCs w:val="20"/>
          <w:lang w:val="es-ES_tradnl"/>
        </w:rPr>
        <w:t xml:space="preserve">que </w:t>
      </w:r>
      <w:r w:rsidR="00D23896" w:rsidRPr="00E06C96">
        <w:rPr>
          <w:rFonts w:asciiTheme="majorHAnsi" w:hAnsiTheme="majorHAnsi" w:cs="Calibri"/>
          <w:sz w:val="20"/>
          <w:szCs w:val="20"/>
          <w:lang w:val="es-ES_tradnl"/>
        </w:rPr>
        <w:t xml:space="preserve">estableció los criterios para la evaluación y </w:t>
      </w:r>
      <w:r w:rsidR="00137F41" w:rsidRPr="00E06C96">
        <w:rPr>
          <w:rFonts w:asciiTheme="majorHAnsi" w:hAnsiTheme="majorHAnsi" w:cs="Calibri"/>
          <w:sz w:val="20"/>
          <w:szCs w:val="20"/>
          <w:lang w:val="es-ES_tradnl"/>
        </w:rPr>
        <w:t>valoración de las hojas de vida</w:t>
      </w:r>
      <w:r w:rsidR="00D23896" w:rsidRPr="00E06C96">
        <w:rPr>
          <w:rFonts w:asciiTheme="majorHAnsi" w:hAnsiTheme="majorHAnsi" w:cs="Calibri"/>
          <w:sz w:val="20"/>
          <w:szCs w:val="20"/>
          <w:lang w:val="es-ES_tradnl"/>
        </w:rPr>
        <w:t xml:space="preserve"> con el fin de asignar un puntaje a cada funcionario y determinar </w:t>
      </w:r>
      <w:r w:rsidR="00DD4D62" w:rsidRPr="00E06C96">
        <w:rPr>
          <w:rFonts w:asciiTheme="majorHAnsi" w:hAnsiTheme="majorHAnsi" w:cs="Calibri"/>
          <w:sz w:val="20"/>
          <w:szCs w:val="20"/>
          <w:lang w:val="es-ES_tradnl"/>
        </w:rPr>
        <w:t>quiénes</w:t>
      </w:r>
      <w:r w:rsidR="00D23896" w:rsidRPr="00E06C96">
        <w:rPr>
          <w:rFonts w:asciiTheme="majorHAnsi" w:hAnsiTheme="majorHAnsi" w:cs="Calibri"/>
          <w:sz w:val="20"/>
          <w:szCs w:val="20"/>
          <w:lang w:val="es-ES_tradnl"/>
        </w:rPr>
        <w:t xml:space="preserve"> seguirían trabajando y quienes serían desvinculados</w:t>
      </w:r>
      <w:r w:rsidR="007370F0" w:rsidRPr="00E06C96">
        <w:rPr>
          <w:rFonts w:asciiTheme="majorHAnsi" w:hAnsiTheme="majorHAnsi" w:cs="Calibri"/>
          <w:sz w:val="20"/>
          <w:szCs w:val="20"/>
          <w:lang w:val="es-ES_tradnl"/>
        </w:rPr>
        <w:t>; y</w:t>
      </w:r>
      <w:r w:rsidR="008E0620" w:rsidRPr="00E06C96">
        <w:rPr>
          <w:rFonts w:asciiTheme="majorHAnsi" w:hAnsiTheme="majorHAnsi" w:cs="Calibri"/>
          <w:sz w:val="20"/>
          <w:szCs w:val="20"/>
          <w:lang w:val="es-ES_tradnl"/>
        </w:rPr>
        <w:t xml:space="preserve"> que</w:t>
      </w:r>
      <w:r w:rsidR="0094265D" w:rsidRPr="00E06C96">
        <w:rPr>
          <w:rFonts w:asciiTheme="majorHAnsi" w:hAnsiTheme="majorHAnsi" w:cs="Calibri"/>
          <w:sz w:val="20"/>
          <w:szCs w:val="20"/>
          <w:lang w:val="es-ES_tradnl"/>
        </w:rPr>
        <w:t>,</w:t>
      </w:r>
      <w:r w:rsidR="008E0620" w:rsidRPr="00E06C96">
        <w:rPr>
          <w:rFonts w:asciiTheme="majorHAnsi" w:hAnsiTheme="majorHAnsi" w:cs="Calibri"/>
          <w:sz w:val="20"/>
          <w:szCs w:val="20"/>
          <w:lang w:val="es-ES_tradnl"/>
        </w:rPr>
        <w:t xml:space="preserve"> en esta oportunidad,</w:t>
      </w:r>
      <w:r w:rsidRPr="00E06C96">
        <w:rPr>
          <w:rFonts w:asciiTheme="majorHAnsi" w:hAnsiTheme="majorHAnsi"/>
          <w:sz w:val="20"/>
          <w:szCs w:val="20"/>
          <w:lang w:val="es-ES_tradnl"/>
        </w:rPr>
        <w:t xml:space="preserve"> </w:t>
      </w:r>
      <w:r w:rsidR="007370F0" w:rsidRPr="00E06C96">
        <w:rPr>
          <w:rFonts w:asciiTheme="majorHAnsi" w:hAnsiTheme="majorHAnsi"/>
          <w:sz w:val="20"/>
          <w:szCs w:val="20"/>
          <w:lang w:val="es-ES_tradnl"/>
        </w:rPr>
        <w:t xml:space="preserve">no se expidió el </w:t>
      </w:r>
      <w:r w:rsidR="008E0620" w:rsidRPr="00E06C96">
        <w:rPr>
          <w:rFonts w:asciiTheme="majorHAnsi" w:hAnsiTheme="majorHAnsi"/>
          <w:sz w:val="20"/>
          <w:szCs w:val="20"/>
          <w:lang w:val="es-ES_tradnl"/>
        </w:rPr>
        <w:t xml:space="preserve">respectivo </w:t>
      </w:r>
      <w:r w:rsidR="0094265D" w:rsidRPr="00E06C96">
        <w:rPr>
          <w:rFonts w:asciiTheme="majorHAnsi" w:hAnsiTheme="majorHAnsi"/>
          <w:sz w:val="20"/>
          <w:szCs w:val="20"/>
          <w:lang w:val="es-ES_tradnl"/>
        </w:rPr>
        <w:t>MFRM.</w:t>
      </w:r>
    </w:p>
    <w:p w14:paraId="5F319A15" w14:textId="6885375E" w:rsidR="009059C1" w:rsidRPr="00E06C96" w:rsidRDefault="008B75FD" w:rsidP="0035586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cs="Calibri"/>
          <w:sz w:val="20"/>
          <w:szCs w:val="20"/>
          <w:lang w:val="es-ES_tradnl"/>
        </w:rPr>
        <w:t>Señala que, en cumplimiento de las resoluciones, la Contraloría Municipal evaluó las hojas de vida de quienes ocupaban el cargo de Técnico</w:t>
      </w:r>
      <w:r w:rsidR="00A114CD">
        <w:rPr>
          <w:rFonts w:asciiTheme="majorHAnsi" w:hAnsiTheme="majorHAnsi" w:cs="Calibri"/>
          <w:sz w:val="20"/>
          <w:szCs w:val="20"/>
          <w:lang w:val="es-ES_tradnl"/>
        </w:rPr>
        <w:t>,</w:t>
      </w:r>
      <w:r w:rsidRPr="00E06C96">
        <w:rPr>
          <w:rFonts w:asciiTheme="majorHAnsi" w:hAnsiTheme="majorHAnsi" w:cs="Calibri"/>
          <w:sz w:val="20"/>
          <w:szCs w:val="20"/>
          <w:lang w:val="es-ES_tradnl"/>
        </w:rPr>
        <w:t xml:space="preserve"> Código 401 en sus distintos grados; y </w:t>
      </w:r>
      <w:r w:rsidR="00DD4D62" w:rsidRPr="00E06C96">
        <w:rPr>
          <w:rFonts w:asciiTheme="majorHAnsi" w:hAnsiTheme="majorHAnsi" w:cs="Calibri"/>
          <w:sz w:val="20"/>
          <w:szCs w:val="20"/>
          <w:lang w:val="es-ES_tradnl"/>
        </w:rPr>
        <w:t>que,</w:t>
      </w:r>
      <w:r w:rsidR="00107589" w:rsidRPr="00E06C96">
        <w:rPr>
          <w:rFonts w:asciiTheme="majorHAnsi" w:hAnsiTheme="majorHAnsi" w:cs="Calibri"/>
          <w:sz w:val="20"/>
          <w:szCs w:val="20"/>
          <w:lang w:val="es-ES_tradnl"/>
        </w:rPr>
        <w:t xml:space="preserve"> </w:t>
      </w:r>
      <w:r w:rsidR="003B5B57" w:rsidRPr="00E06C96">
        <w:rPr>
          <w:rFonts w:asciiTheme="majorHAnsi" w:hAnsiTheme="majorHAnsi" w:cs="Calibri"/>
          <w:sz w:val="20"/>
          <w:szCs w:val="20"/>
          <w:lang w:val="es-ES_tradnl"/>
        </w:rPr>
        <w:t>si bien obtuvo una calificación que le permitió ocupar el puesto veintisiete</w:t>
      </w:r>
      <w:r w:rsidR="0080503D" w:rsidRPr="00E06C96">
        <w:rPr>
          <w:rFonts w:asciiTheme="majorHAnsi" w:hAnsiTheme="majorHAnsi" w:cs="Calibri"/>
          <w:sz w:val="20"/>
          <w:szCs w:val="20"/>
          <w:lang w:val="es-ES_tradnl"/>
        </w:rPr>
        <w:t>,</w:t>
      </w:r>
      <w:r w:rsidR="003B5B57" w:rsidRPr="00E06C96">
        <w:rPr>
          <w:rFonts w:asciiTheme="majorHAnsi" w:hAnsiTheme="majorHAnsi" w:cs="Calibri"/>
          <w:sz w:val="20"/>
          <w:szCs w:val="20"/>
          <w:lang w:val="es-ES_tradnl"/>
        </w:rPr>
        <w:t xml:space="preserve"> tal resultado </w:t>
      </w:r>
      <w:r w:rsidR="001627D0" w:rsidRPr="00E06C96">
        <w:rPr>
          <w:rFonts w:asciiTheme="majorHAnsi" w:hAnsiTheme="majorHAnsi" w:cs="Calibri"/>
          <w:sz w:val="20"/>
          <w:szCs w:val="20"/>
          <w:lang w:val="es-ES_tradnl"/>
        </w:rPr>
        <w:t>no le</w:t>
      </w:r>
      <w:r w:rsidRPr="00E06C96">
        <w:rPr>
          <w:rFonts w:asciiTheme="majorHAnsi" w:hAnsiTheme="majorHAnsi" w:cs="Calibri"/>
          <w:sz w:val="20"/>
          <w:szCs w:val="20"/>
          <w:lang w:val="es-ES_tradnl"/>
        </w:rPr>
        <w:t xml:space="preserve"> fue</w:t>
      </w:r>
      <w:r w:rsidR="001627D0" w:rsidRPr="00E06C96">
        <w:rPr>
          <w:rFonts w:asciiTheme="majorHAnsi" w:hAnsiTheme="majorHAnsi" w:cs="Calibri"/>
          <w:sz w:val="20"/>
          <w:szCs w:val="20"/>
          <w:lang w:val="es-ES_tradnl"/>
        </w:rPr>
        <w:t xml:space="preserve"> </w:t>
      </w:r>
      <w:r w:rsidR="004665C7" w:rsidRPr="00E06C96">
        <w:rPr>
          <w:rFonts w:asciiTheme="majorHAnsi" w:hAnsiTheme="majorHAnsi" w:cs="Calibri"/>
          <w:sz w:val="20"/>
          <w:szCs w:val="20"/>
          <w:lang w:val="es-ES_tradnl"/>
        </w:rPr>
        <w:t xml:space="preserve">informado y tampoco le </w:t>
      </w:r>
      <w:r w:rsidR="001627D0" w:rsidRPr="00E06C96">
        <w:rPr>
          <w:rFonts w:asciiTheme="majorHAnsi" w:hAnsiTheme="majorHAnsi" w:cs="Calibri"/>
          <w:sz w:val="20"/>
          <w:szCs w:val="20"/>
          <w:lang w:val="es-ES_tradnl"/>
        </w:rPr>
        <w:t>permitió</w:t>
      </w:r>
      <w:r w:rsidR="003B5B57" w:rsidRPr="00E06C96">
        <w:rPr>
          <w:rFonts w:asciiTheme="majorHAnsi" w:hAnsiTheme="majorHAnsi" w:cs="Calibri"/>
          <w:sz w:val="20"/>
          <w:szCs w:val="20"/>
          <w:lang w:val="es-ES_tradnl"/>
        </w:rPr>
        <w:t xml:space="preserve"> mantenerse en su cargo, dado que </w:t>
      </w:r>
      <w:r w:rsidR="00107589" w:rsidRPr="00E06C96">
        <w:rPr>
          <w:rFonts w:asciiTheme="majorHAnsi" w:hAnsiTheme="majorHAnsi" w:cs="Calibri"/>
          <w:sz w:val="20"/>
          <w:szCs w:val="20"/>
          <w:lang w:val="es-ES_tradnl"/>
        </w:rPr>
        <w:t xml:space="preserve">el </w:t>
      </w:r>
      <w:r w:rsidR="00D23896" w:rsidRPr="00E06C96">
        <w:rPr>
          <w:rFonts w:asciiTheme="majorHAnsi" w:hAnsiTheme="majorHAnsi" w:cs="Calibri"/>
          <w:sz w:val="20"/>
          <w:szCs w:val="20"/>
          <w:lang w:val="es-ES_tradnl"/>
        </w:rPr>
        <w:t>Ac</w:t>
      </w:r>
      <w:r w:rsidR="00107589" w:rsidRPr="00E06C96">
        <w:rPr>
          <w:rFonts w:asciiTheme="majorHAnsi" w:hAnsiTheme="majorHAnsi" w:cs="Calibri"/>
          <w:sz w:val="20"/>
          <w:szCs w:val="20"/>
          <w:lang w:val="es-ES_tradnl"/>
        </w:rPr>
        <w:t xml:space="preserve">uerdo </w:t>
      </w:r>
      <w:r w:rsidR="00062617" w:rsidRPr="00E06C96">
        <w:rPr>
          <w:rFonts w:asciiTheme="majorHAnsi" w:hAnsiTheme="majorHAnsi" w:cs="Calibri"/>
          <w:sz w:val="20"/>
          <w:szCs w:val="20"/>
          <w:lang w:val="es-ES_tradnl"/>
        </w:rPr>
        <w:t xml:space="preserve">Municipal </w:t>
      </w:r>
      <w:r w:rsidR="00107589" w:rsidRPr="00E06C96">
        <w:rPr>
          <w:rFonts w:asciiTheme="majorHAnsi" w:hAnsiTheme="majorHAnsi" w:cs="Calibri"/>
          <w:sz w:val="20"/>
          <w:szCs w:val="20"/>
          <w:lang w:val="es-ES_tradnl"/>
        </w:rPr>
        <w:t>078</w:t>
      </w:r>
      <w:r w:rsidR="00D23896" w:rsidRPr="00E06C96">
        <w:rPr>
          <w:rFonts w:asciiTheme="majorHAnsi" w:hAnsiTheme="majorHAnsi" w:cs="Calibri"/>
          <w:sz w:val="20"/>
          <w:szCs w:val="20"/>
          <w:lang w:val="es-ES_tradnl"/>
        </w:rPr>
        <w:t xml:space="preserve"> redujo el número de cargos a </w:t>
      </w:r>
      <w:r w:rsidR="00FE0710" w:rsidRPr="00E06C96">
        <w:rPr>
          <w:rFonts w:asciiTheme="majorHAnsi" w:hAnsiTheme="majorHAnsi" w:cs="Calibri"/>
          <w:sz w:val="20"/>
          <w:szCs w:val="20"/>
          <w:lang w:val="es-ES_tradnl"/>
        </w:rPr>
        <w:t>veinticuatro</w:t>
      </w:r>
      <w:r w:rsidR="00D23896" w:rsidRPr="00E06C96">
        <w:rPr>
          <w:rFonts w:asciiTheme="majorHAnsi" w:hAnsiTheme="majorHAnsi" w:cs="Calibri"/>
          <w:sz w:val="20"/>
          <w:szCs w:val="20"/>
          <w:lang w:val="es-ES_tradnl"/>
        </w:rPr>
        <w:t xml:space="preserve">. </w:t>
      </w:r>
      <w:r w:rsidR="003B5B57" w:rsidRPr="00E06C96">
        <w:rPr>
          <w:rFonts w:asciiTheme="majorHAnsi" w:hAnsiTheme="majorHAnsi" w:cs="Calibri"/>
          <w:sz w:val="20"/>
          <w:szCs w:val="20"/>
          <w:lang w:val="es-ES_tradnl"/>
        </w:rPr>
        <w:t>Debido a ello</w:t>
      </w:r>
      <w:r w:rsidR="00107589" w:rsidRPr="00E06C96">
        <w:rPr>
          <w:rFonts w:asciiTheme="majorHAnsi" w:hAnsiTheme="majorHAnsi" w:cs="Calibri"/>
          <w:sz w:val="20"/>
          <w:szCs w:val="20"/>
          <w:lang w:val="es-ES_tradnl"/>
        </w:rPr>
        <w:t xml:space="preserve">, </w:t>
      </w:r>
      <w:r w:rsidR="00185AF7" w:rsidRPr="00E06C96">
        <w:rPr>
          <w:rFonts w:asciiTheme="majorHAnsi" w:hAnsiTheme="majorHAnsi" w:cs="Calibri"/>
          <w:sz w:val="20"/>
          <w:szCs w:val="20"/>
          <w:lang w:val="es-ES_tradnl"/>
        </w:rPr>
        <w:t>señala</w:t>
      </w:r>
      <w:r w:rsidR="004665C7" w:rsidRPr="00E06C96">
        <w:rPr>
          <w:rFonts w:asciiTheme="majorHAnsi" w:hAnsiTheme="majorHAnsi" w:cs="Calibri"/>
          <w:sz w:val="20"/>
          <w:szCs w:val="20"/>
          <w:lang w:val="es-ES_tradnl"/>
        </w:rPr>
        <w:t xml:space="preserve"> que</w:t>
      </w:r>
      <w:r w:rsidR="001627D0" w:rsidRPr="00E06C96">
        <w:rPr>
          <w:rFonts w:asciiTheme="majorHAnsi" w:hAnsiTheme="majorHAnsi" w:cs="Calibri"/>
          <w:sz w:val="20"/>
          <w:szCs w:val="20"/>
          <w:lang w:val="es-ES_tradnl"/>
        </w:rPr>
        <w:t>,</w:t>
      </w:r>
      <w:r w:rsidR="00D23896" w:rsidRPr="00E06C96">
        <w:rPr>
          <w:rFonts w:asciiTheme="majorHAnsi" w:hAnsiTheme="majorHAnsi" w:cs="Calibri"/>
          <w:sz w:val="20"/>
          <w:szCs w:val="20"/>
          <w:lang w:val="es-ES_tradnl"/>
        </w:rPr>
        <w:t xml:space="preserve"> </w:t>
      </w:r>
      <w:r w:rsidR="0080503D" w:rsidRPr="00E06C96">
        <w:rPr>
          <w:rFonts w:asciiTheme="majorHAnsi" w:hAnsiTheme="majorHAnsi" w:cs="Calibri"/>
          <w:sz w:val="20"/>
          <w:szCs w:val="20"/>
          <w:lang w:val="es-ES_tradnl"/>
        </w:rPr>
        <w:t xml:space="preserve">el </w:t>
      </w:r>
      <w:r w:rsidR="00D23896" w:rsidRPr="00E06C96">
        <w:rPr>
          <w:rFonts w:asciiTheme="majorHAnsi" w:hAnsiTheme="majorHAnsi" w:cs="Calibri"/>
          <w:sz w:val="20"/>
          <w:szCs w:val="20"/>
          <w:lang w:val="es-ES_tradnl"/>
        </w:rPr>
        <w:t>Contralor Municipal</w:t>
      </w:r>
      <w:r w:rsidR="0094265D" w:rsidRPr="00E06C96">
        <w:rPr>
          <w:rFonts w:asciiTheme="majorHAnsi" w:hAnsiTheme="majorHAnsi" w:cs="Calibri"/>
          <w:sz w:val="20"/>
          <w:szCs w:val="20"/>
          <w:lang w:val="es-ES_tradnl"/>
        </w:rPr>
        <w:t>,</w:t>
      </w:r>
      <w:r w:rsidR="001627D0" w:rsidRPr="00E06C96">
        <w:rPr>
          <w:rFonts w:asciiTheme="majorHAnsi" w:hAnsiTheme="majorHAnsi" w:cs="Calibri"/>
          <w:sz w:val="20"/>
          <w:szCs w:val="20"/>
          <w:lang w:val="es-ES_tradnl"/>
        </w:rPr>
        <w:t xml:space="preserve"> </w:t>
      </w:r>
      <w:r w:rsidR="00424C71" w:rsidRPr="00E06C96">
        <w:rPr>
          <w:rFonts w:asciiTheme="majorHAnsi" w:hAnsiTheme="majorHAnsi" w:cs="Calibri"/>
          <w:sz w:val="20"/>
          <w:szCs w:val="20"/>
          <w:lang w:val="es-ES_tradnl"/>
        </w:rPr>
        <w:t>mediante oficio</w:t>
      </w:r>
      <w:r w:rsidR="004665C7" w:rsidRPr="00E06C96">
        <w:rPr>
          <w:rFonts w:asciiTheme="majorHAnsi" w:hAnsiTheme="majorHAnsi" w:cs="Calibri"/>
          <w:sz w:val="20"/>
          <w:szCs w:val="20"/>
          <w:lang w:val="es-ES_tradnl"/>
        </w:rPr>
        <w:t xml:space="preserve"> de 29 de junio de 2001, </w:t>
      </w:r>
      <w:r w:rsidR="00D42141" w:rsidRPr="00E06C96">
        <w:rPr>
          <w:rFonts w:asciiTheme="majorHAnsi" w:hAnsiTheme="majorHAnsi" w:cs="Calibri"/>
          <w:sz w:val="20"/>
          <w:szCs w:val="20"/>
          <w:lang w:val="es-ES_tradnl"/>
        </w:rPr>
        <w:t xml:space="preserve">le notificó </w:t>
      </w:r>
      <w:r w:rsidR="004665C7" w:rsidRPr="00E06C96">
        <w:rPr>
          <w:rFonts w:asciiTheme="majorHAnsi" w:hAnsiTheme="majorHAnsi" w:cs="Calibri"/>
          <w:sz w:val="20"/>
          <w:szCs w:val="20"/>
          <w:lang w:val="es-ES_tradnl"/>
        </w:rPr>
        <w:t xml:space="preserve">el 4 de julio de ese mismo año </w:t>
      </w:r>
      <w:r w:rsidR="00D23896" w:rsidRPr="00E06C96">
        <w:rPr>
          <w:rFonts w:asciiTheme="majorHAnsi" w:hAnsiTheme="majorHAnsi" w:cs="Calibri"/>
          <w:sz w:val="20"/>
          <w:szCs w:val="20"/>
          <w:lang w:val="es-ES_tradnl"/>
        </w:rPr>
        <w:t xml:space="preserve">que el cargo que venía ocupando </w:t>
      </w:r>
      <w:r w:rsidR="00D42141" w:rsidRPr="00E06C96">
        <w:rPr>
          <w:rFonts w:asciiTheme="majorHAnsi" w:hAnsiTheme="majorHAnsi" w:cs="Calibri"/>
          <w:sz w:val="20"/>
          <w:szCs w:val="20"/>
          <w:lang w:val="es-ES_tradnl"/>
        </w:rPr>
        <w:t>fue</w:t>
      </w:r>
      <w:r w:rsidR="00D23896" w:rsidRPr="00E06C96">
        <w:rPr>
          <w:rFonts w:asciiTheme="majorHAnsi" w:hAnsiTheme="majorHAnsi" w:cs="Calibri"/>
          <w:sz w:val="20"/>
          <w:szCs w:val="20"/>
          <w:lang w:val="es-ES_tradnl"/>
        </w:rPr>
        <w:t xml:space="preserve"> suprimido</w:t>
      </w:r>
      <w:r w:rsidR="005B7AA1" w:rsidRPr="00E06C96">
        <w:rPr>
          <w:rFonts w:asciiTheme="majorHAnsi" w:hAnsiTheme="majorHAnsi" w:cs="Calibri"/>
          <w:sz w:val="20"/>
          <w:szCs w:val="20"/>
          <w:lang w:val="es-ES_tradnl"/>
        </w:rPr>
        <w:t xml:space="preserve"> sin establecer</w:t>
      </w:r>
      <w:r w:rsidR="000B2495" w:rsidRPr="00E06C96">
        <w:rPr>
          <w:rFonts w:asciiTheme="majorHAnsi" w:hAnsiTheme="majorHAnsi" w:cs="Calibri"/>
          <w:sz w:val="20"/>
          <w:szCs w:val="20"/>
          <w:lang w:val="es-ES_tradnl"/>
        </w:rPr>
        <w:t xml:space="preserve"> </w:t>
      </w:r>
      <w:r w:rsidR="005B7AA1" w:rsidRPr="00E06C96">
        <w:rPr>
          <w:rFonts w:asciiTheme="majorHAnsi" w:hAnsiTheme="majorHAnsi" w:cs="Calibri"/>
          <w:sz w:val="20"/>
          <w:szCs w:val="20"/>
          <w:lang w:val="es-ES_tradnl"/>
        </w:rPr>
        <w:t>la causa real de su desvinculación</w:t>
      </w:r>
      <w:r w:rsidR="00480113" w:rsidRPr="00E06C96">
        <w:rPr>
          <w:rFonts w:asciiTheme="majorHAnsi" w:hAnsiTheme="majorHAnsi" w:cs="Calibri"/>
          <w:sz w:val="20"/>
          <w:szCs w:val="20"/>
          <w:lang w:val="es-ES_tradnl"/>
        </w:rPr>
        <w:t xml:space="preserve"> </w:t>
      </w:r>
      <w:r w:rsidR="00107589" w:rsidRPr="00E06C96">
        <w:rPr>
          <w:rFonts w:asciiTheme="majorHAnsi" w:hAnsiTheme="majorHAnsi" w:cs="Calibri"/>
          <w:sz w:val="20"/>
          <w:szCs w:val="20"/>
          <w:lang w:val="es-ES_tradnl"/>
        </w:rPr>
        <w:t xml:space="preserve">y como </w:t>
      </w:r>
      <w:r w:rsidRPr="00E06C96">
        <w:rPr>
          <w:rFonts w:asciiTheme="majorHAnsi" w:hAnsiTheme="majorHAnsi" w:cs="Calibri"/>
          <w:sz w:val="20"/>
          <w:szCs w:val="20"/>
          <w:lang w:val="es-ES_tradnl"/>
        </w:rPr>
        <w:t xml:space="preserve">pertenecía a </w:t>
      </w:r>
      <w:r w:rsidR="005B7AA1" w:rsidRPr="00E06C96">
        <w:rPr>
          <w:rFonts w:asciiTheme="majorHAnsi" w:hAnsiTheme="majorHAnsi" w:cs="Calibri"/>
          <w:sz w:val="20"/>
          <w:szCs w:val="20"/>
          <w:lang w:val="es-ES_tradnl"/>
        </w:rPr>
        <w:t>la</w:t>
      </w:r>
      <w:r w:rsidR="00D23896" w:rsidRPr="00E06C96">
        <w:rPr>
          <w:rFonts w:asciiTheme="majorHAnsi" w:hAnsiTheme="majorHAnsi" w:cs="Calibri"/>
          <w:sz w:val="20"/>
          <w:szCs w:val="20"/>
          <w:lang w:val="es-ES_tradnl"/>
        </w:rPr>
        <w:t xml:space="preserve"> carrera administrativa, debía informar si optaba por ser incorporada en un empleo equivale</w:t>
      </w:r>
      <w:r w:rsidR="00B40517" w:rsidRPr="00E06C96">
        <w:rPr>
          <w:rFonts w:asciiTheme="majorHAnsi" w:hAnsiTheme="majorHAnsi" w:cs="Calibri"/>
          <w:sz w:val="20"/>
          <w:szCs w:val="20"/>
          <w:lang w:val="es-ES_tradnl"/>
        </w:rPr>
        <w:t xml:space="preserve">nte o </w:t>
      </w:r>
      <w:r w:rsidRPr="00E06C96">
        <w:rPr>
          <w:rFonts w:asciiTheme="majorHAnsi" w:hAnsiTheme="majorHAnsi" w:cs="Calibri"/>
          <w:sz w:val="20"/>
          <w:szCs w:val="20"/>
          <w:lang w:val="es-ES_tradnl"/>
        </w:rPr>
        <w:t xml:space="preserve">en su caso, ser </w:t>
      </w:r>
      <w:r w:rsidR="00B40517" w:rsidRPr="00E06C96">
        <w:rPr>
          <w:rFonts w:asciiTheme="majorHAnsi" w:hAnsiTheme="majorHAnsi" w:cs="Calibri"/>
          <w:sz w:val="20"/>
          <w:szCs w:val="20"/>
          <w:lang w:val="es-ES_tradnl"/>
        </w:rPr>
        <w:t>indemniza</w:t>
      </w:r>
      <w:r w:rsidR="00D42141" w:rsidRPr="00E06C96">
        <w:rPr>
          <w:rFonts w:asciiTheme="majorHAnsi" w:hAnsiTheme="majorHAnsi" w:cs="Calibri"/>
          <w:sz w:val="20"/>
          <w:szCs w:val="20"/>
          <w:lang w:val="es-ES_tradnl"/>
        </w:rPr>
        <w:t>da</w:t>
      </w:r>
      <w:r w:rsidR="00B40517" w:rsidRPr="00E06C96">
        <w:rPr>
          <w:rFonts w:asciiTheme="majorHAnsi" w:hAnsiTheme="majorHAnsi" w:cs="Calibri"/>
          <w:sz w:val="20"/>
          <w:szCs w:val="20"/>
          <w:lang w:val="es-ES_tradnl"/>
        </w:rPr>
        <w:t>.</w:t>
      </w:r>
      <w:r w:rsidR="009C0525" w:rsidRPr="00E06C96">
        <w:rPr>
          <w:rFonts w:asciiTheme="majorHAnsi" w:hAnsiTheme="majorHAnsi" w:cs="Calibri"/>
          <w:sz w:val="20"/>
          <w:szCs w:val="20"/>
          <w:lang w:val="es-ES_tradnl"/>
        </w:rPr>
        <w:t xml:space="preserve"> </w:t>
      </w:r>
      <w:r w:rsidR="0094265D" w:rsidRPr="00E06C96">
        <w:rPr>
          <w:rFonts w:asciiTheme="majorHAnsi" w:hAnsiTheme="majorHAnsi" w:cs="Calibri"/>
          <w:sz w:val="20"/>
          <w:szCs w:val="20"/>
          <w:lang w:val="es-ES_tradnl"/>
        </w:rPr>
        <w:t>A juicio de</w:t>
      </w:r>
      <w:r w:rsidR="00480113" w:rsidRPr="00E06C96">
        <w:rPr>
          <w:rFonts w:asciiTheme="majorHAnsi" w:hAnsiTheme="majorHAnsi" w:cs="Calibri"/>
          <w:sz w:val="20"/>
          <w:szCs w:val="20"/>
          <w:lang w:val="es-ES_tradnl"/>
        </w:rPr>
        <w:t xml:space="preserve"> la peticionaria, lo que realmente sucedido es que </w:t>
      </w:r>
      <w:r w:rsidR="007574AF" w:rsidRPr="00E06C96">
        <w:rPr>
          <w:rFonts w:asciiTheme="majorHAnsi" w:hAnsiTheme="majorHAnsi" w:cs="Calibri"/>
          <w:sz w:val="20"/>
          <w:szCs w:val="20"/>
          <w:lang w:val="es-ES_tradnl"/>
        </w:rPr>
        <w:t>se redujeron las plazas</w:t>
      </w:r>
      <w:r w:rsidR="00480113" w:rsidRPr="00E06C96">
        <w:rPr>
          <w:rFonts w:asciiTheme="majorHAnsi" w:hAnsiTheme="majorHAnsi" w:cs="Calibri"/>
          <w:sz w:val="20"/>
          <w:szCs w:val="20"/>
          <w:lang w:val="es-ES_tradnl"/>
        </w:rPr>
        <w:t xml:space="preserve">; y que la verdadera causa de su desvinculación </w:t>
      </w:r>
      <w:r w:rsidR="00D42141" w:rsidRPr="00E06C96">
        <w:rPr>
          <w:rFonts w:asciiTheme="majorHAnsi" w:hAnsiTheme="majorHAnsi" w:cs="Calibri"/>
          <w:sz w:val="20"/>
          <w:szCs w:val="20"/>
          <w:lang w:val="es-ES_tradnl"/>
        </w:rPr>
        <w:t xml:space="preserve">laboral </w:t>
      </w:r>
      <w:r w:rsidR="007574AF" w:rsidRPr="00E06C96">
        <w:rPr>
          <w:rFonts w:asciiTheme="majorHAnsi" w:hAnsiTheme="majorHAnsi" w:cs="Calibri"/>
          <w:sz w:val="20"/>
          <w:szCs w:val="20"/>
          <w:lang w:val="es-ES_tradnl"/>
        </w:rPr>
        <w:t xml:space="preserve">respondió a la calificación </w:t>
      </w:r>
      <w:r w:rsidR="000C08C5">
        <w:rPr>
          <w:rFonts w:asciiTheme="majorHAnsi" w:hAnsiTheme="majorHAnsi" w:cs="Calibri"/>
          <w:sz w:val="20"/>
          <w:szCs w:val="20"/>
          <w:lang w:val="es-ES_tradnl"/>
        </w:rPr>
        <w:t xml:space="preserve">errónea </w:t>
      </w:r>
      <w:r w:rsidR="007574AF" w:rsidRPr="00E06C96">
        <w:rPr>
          <w:rFonts w:asciiTheme="majorHAnsi" w:hAnsiTheme="majorHAnsi" w:cs="Calibri"/>
          <w:sz w:val="20"/>
          <w:szCs w:val="20"/>
          <w:lang w:val="es-ES_tradnl"/>
        </w:rPr>
        <w:t>de su h</w:t>
      </w:r>
      <w:r w:rsidR="00480113" w:rsidRPr="00E06C96">
        <w:rPr>
          <w:rFonts w:asciiTheme="majorHAnsi" w:hAnsiTheme="majorHAnsi" w:cs="Calibri"/>
          <w:sz w:val="20"/>
          <w:szCs w:val="20"/>
          <w:lang w:val="es-ES_tradnl"/>
        </w:rPr>
        <w:t>o</w:t>
      </w:r>
      <w:r w:rsidR="007574AF" w:rsidRPr="00E06C96">
        <w:rPr>
          <w:rFonts w:asciiTheme="majorHAnsi" w:hAnsiTheme="majorHAnsi" w:cs="Calibri"/>
          <w:sz w:val="20"/>
          <w:szCs w:val="20"/>
          <w:lang w:val="es-ES_tradnl"/>
        </w:rPr>
        <w:t>ja de vida sin un debido proceso</w:t>
      </w:r>
      <w:r w:rsidR="00480113" w:rsidRPr="00E06C96">
        <w:rPr>
          <w:rFonts w:asciiTheme="majorHAnsi" w:hAnsiTheme="majorHAnsi" w:cs="Calibri"/>
          <w:sz w:val="20"/>
          <w:szCs w:val="20"/>
          <w:lang w:val="es-ES_tradnl"/>
        </w:rPr>
        <w:t xml:space="preserve"> administrativo</w:t>
      </w:r>
      <w:r w:rsidR="007574AF" w:rsidRPr="00E06C96">
        <w:rPr>
          <w:rFonts w:asciiTheme="majorHAnsi" w:hAnsiTheme="majorHAnsi" w:cs="Calibri"/>
          <w:sz w:val="20"/>
          <w:szCs w:val="20"/>
          <w:lang w:val="es-ES_tradnl"/>
        </w:rPr>
        <w:t xml:space="preserve">. </w:t>
      </w:r>
    </w:p>
    <w:p w14:paraId="0143E8D1" w14:textId="7436B697" w:rsidR="00B40517" w:rsidRPr="00E06C96" w:rsidRDefault="009C0525" w:rsidP="00236F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cs="Calibri"/>
          <w:sz w:val="20"/>
          <w:szCs w:val="20"/>
          <w:lang w:val="es-ES_tradnl"/>
        </w:rPr>
        <w:t>R</w:t>
      </w:r>
      <w:r w:rsidR="001A6396" w:rsidRPr="00E06C96">
        <w:rPr>
          <w:rFonts w:asciiTheme="majorHAnsi" w:hAnsiTheme="majorHAnsi" w:cs="Calibri"/>
          <w:sz w:val="20"/>
          <w:szCs w:val="20"/>
          <w:lang w:val="es-ES_tradnl"/>
        </w:rPr>
        <w:t xml:space="preserve">esalta </w:t>
      </w:r>
      <w:r w:rsidR="00073BC9" w:rsidRPr="00E06C96">
        <w:rPr>
          <w:rFonts w:asciiTheme="majorHAnsi" w:hAnsiTheme="majorHAnsi" w:cs="Calibri"/>
          <w:sz w:val="20"/>
          <w:szCs w:val="20"/>
          <w:lang w:val="es-ES_tradnl"/>
        </w:rPr>
        <w:t>que,</w:t>
      </w:r>
      <w:r w:rsidR="001A6396" w:rsidRPr="00E06C96">
        <w:rPr>
          <w:rFonts w:asciiTheme="majorHAnsi" w:hAnsiTheme="majorHAnsi" w:cs="Calibri"/>
          <w:sz w:val="20"/>
          <w:szCs w:val="20"/>
          <w:lang w:val="es-ES_tradnl"/>
        </w:rPr>
        <w:t xml:space="preserve"> </w:t>
      </w:r>
      <w:r w:rsidR="003B27C3">
        <w:rPr>
          <w:rFonts w:asciiTheme="majorHAnsi" w:hAnsiTheme="majorHAnsi" w:cs="Calibri"/>
          <w:sz w:val="20"/>
          <w:szCs w:val="20"/>
          <w:lang w:val="es-ES_tradnl"/>
        </w:rPr>
        <w:t>e</w:t>
      </w:r>
      <w:r w:rsidR="001A6396" w:rsidRPr="00E06C96">
        <w:rPr>
          <w:rFonts w:asciiTheme="majorHAnsi" w:hAnsiTheme="majorHAnsi" w:cs="Calibri"/>
          <w:sz w:val="20"/>
          <w:szCs w:val="20"/>
          <w:lang w:val="es-ES_tradnl"/>
        </w:rPr>
        <w:t xml:space="preserve">l día siguiente de </w:t>
      </w:r>
      <w:r w:rsidR="00296EA8" w:rsidRPr="00E06C96">
        <w:rPr>
          <w:rFonts w:asciiTheme="majorHAnsi" w:hAnsiTheme="majorHAnsi" w:cs="Calibri"/>
          <w:sz w:val="20"/>
          <w:szCs w:val="20"/>
          <w:lang w:val="es-ES_tradnl"/>
        </w:rPr>
        <w:t>tal</w:t>
      </w:r>
      <w:r w:rsidR="001A6396" w:rsidRPr="00E06C96">
        <w:rPr>
          <w:rFonts w:asciiTheme="majorHAnsi" w:hAnsiTheme="majorHAnsi" w:cs="Calibri"/>
          <w:sz w:val="20"/>
          <w:szCs w:val="20"/>
          <w:lang w:val="es-ES_tradnl"/>
        </w:rPr>
        <w:t xml:space="preserve"> notificación</w:t>
      </w:r>
      <w:r w:rsidRPr="00E06C96">
        <w:rPr>
          <w:rFonts w:asciiTheme="majorHAnsi" w:hAnsiTheme="majorHAnsi" w:cs="Calibri"/>
          <w:sz w:val="20"/>
          <w:szCs w:val="20"/>
          <w:lang w:val="es-ES_tradnl"/>
        </w:rPr>
        <w:t>,</w:t>
      </w:r>
      <w:r w:rsidR="001A6396" w:rsidRPr="00E06C96">
        <w:rPr>
          <w:rFonts w:asciiTheme="majorHAnsi" w:hAnsiTheme="majorHAnsi" w:cs="Calibri"/>
          <w:sz w:val="20"/>
          <w:szCs w:val="20"/>
          <w:lang w:val="es-ES_tradnl"/>
        </w:rPr>
        <w:t xml:space="preserve"> con ocho meses de embarazo dio a luz en condiciones de riesgo</w:t>
      </w:r>
      <w:r w:rsidR="009059C1" w:rsidRPr="00E06C96">
        <w:rPr>
          <w:rFonts w:asciiTheme="majorHAnsi" w:hAnsiTheme="majorHAnsi" w:cs="Calibri"/>
          <w:sz w:val="20"/>
          <w:szCs w:val="20"/>
          <w:lang w:val="es-ES_tradnl"/>
        </w:rPr>
        <w:t xml:space="preserve">, provocando que tenga que </w:t>
      </w:r>
      <w:r w:rsidR="001A6396" w:rsidRPr="00E06C96">
        <w:rPr>
          <w:rFonts w:asciiTheme="majorHAnsi" w:hAnsiTheme="majorHAnsi" w:cs="Calibri"/>
          <w:sz w:val="20"/>
          <w:szCs w:val="20"/>
          <w:lang w:val="es-ES_tradnl"/>
        </w:rPr>
        <w:t>ingresar a</w:t>
      </w:r>
      <w:r w:rsidR="00C713A9">
        <w:rPr>
          <w:rFonts w:asciiTheme="majorHAnsi" w:hAnsiTheme="majorHAnsi" w:cs="Calibri"/>
          <w:sz w:val="20"/>
          <w:szCs w:val="20"/>
          <w:lang w:val="es-ES_tradnl"/>
        </w:rPr>
        <w:t xml:space="preserve"> su hijo</w:t>
      </w:r>
      <w:r w:rsidR="001A6396" w:rsidRPr="00E06C96">
        <w:rPr>
          <w:rFonts w:asciiTheme="majorHAnsi" w:hAnsiTheme="majorHAnsi" w:cs="Calibri"/>
          <w:sz w:val="20"/>
          <w:szCs w:val="20"/>
          <w:lang w:val="es-ES_tradnl"/>
        </w:rPr>
        <w:t xml:space="preserve"> recién nacido a la Unidad de Cuidados </w:t>
      </w:r>
      <w:r w:rsidRPr="00E06C96">
        <w:rPr>
          <w:rFonts w:asciiTheme="majorHAnsi" w:hAnsiTheme="majorHAnsi" w:cs="Calibri"/>
          <w:sz w:val="20"/>
          <w:szCs w:val="20"/>
          <w:lang w:val="es-ES_tradnl"/>
        </w:rPr>
        <w:t>Intensivos</w:t>
      </w:r>
      <w:r w:rsidR="00296EA8" w:rsidRPr="00E06C96">
        <w:rPr>
          <w:rFonts w:asciiTheme="majorHAnsi" w:hAnsiTheme="majorHAnsi" w:cs="Calibri"/>
          <w:sz w:val="20"/>
          <w:szCs w:val="20"/>
          <w:lang w:val="es-ES_tradnl"/>
        </w:rPr>
        <w:t xml:space="preserve"> de</w:t>
      </w:r>
      <w:r w:rsidR="00334F38" w:rsidRPr="00E06C96">
        <w:rPr>
          <w:rFonts w:asciiTheme="majorHAnsi" w:hAnsiTheme="majorHAnsi" w:cs="Calibri"/>
          <w:sz w:val="20"/>
          <w:szCs w:val="20"/>
          <w:lang w:val="es-ES_tradnl"/>
        </w:rPr>
        <w:t xml:space="preserve"> la Clínica de Sebastián de Belalcázar</w:t>
      </w:r>
      <w:r w:rsidRPr="00E06C96">
        <w:rPr>
          <w:rFonts w:asciiTheme="majorHAnsi" w:hAnsiTheme="majorHAnsi" w:cs="Calibri"/>
          <w:sz w:val="20"/>
          <w:szCs w:val="20"/>
          <w:lang w:val="es-ES_tradnl"/>
        </w:rPr>
        <w:t>. Informa que</w:t>
      </w:r>
      <w:r w:rsidR="001A6396" w:rsidRPr="00E06C96">
        <w:rPr>
          <w:rFonts w:asciiTheme="majorHAnsi" w:hAnsiTheme="majorHAnsi" w:cs="Calibri"/>
          <w:sz w:val="20"/>
          <w:szCs w:val="20"/>
          <w:lang w:val="es-ES_tradnl"/>
        </w:rPr>
        <w:t xml:space="preserve"> la Contraloría Municipal estableció el </w:t>
      </w:r>
      <w:r w:rsidRPr="00E06C96">
        <w:rPr>
          <w:rFonts w:asciiTheme="majorHAnsi" w:hAnsiTheme="majorHAnsi" w:cs="Calibri"/>
          <w:sz w:val="20"/>
          <w:szCs w:val="20"/>
          <w:lang w:val="es-ES_tradnl"/>
        </w:rPr>
        <w:t>término</w:t>
      </w:r>
      <w:r w:rsidR="001A6396" w:rsidRPr="00E06C96">
        <w:rPr>
          <w:rFonts w:asciiTheme="majorHAnsi" w:hAnsiTheme="majorHAnsi" w:cs="Calibri"/>
          <w:sz w:val="20"/>
          <w:szCs w:val="20"/>
          <w:lang w:val="es-ES_tradnl"/>
        </w:rPr>
        <w:t xml:space="preserve"> de cinco días posteriores a la notificación de la desvinculación</w:t>
      </w:r>
      <w:r w:rsidRPr="00E06C96">
        <w:rPr>
          <w:rFonts w:asciiTheme="majorHAnsi" w:hAnsiTheme="majorHAnsi" w:cs="Calibri"/>
          <w:sz w:val="20"/>
          <w:szCs w:val="20"/>
          <w:lang w:val="es-ES_tradnl"/>
        </w:rPr>
        <w:t xml:space="preserve"> </w:t>
      </w:r>
      <w:r w:rsidR="001A6396" w:rsidRPr="00E06C96">
        <w:rPr>
          <w:rFonts w:asciiTheme="majorHAnsi" w:hAnsiTheme="majorHAnsi" w:cs="Calibri"/>
          <w:sz w:val="20"/>
          <w:szCs w:val="20"/>
          <w:lang w:val="es-ES_tradnl"/>
        </w:rPr>
        <w:t xml:space="preserve">para </w:t>
      </w:r>
      <w:r w:rsidRPr="00E06C96">
        <w:rPr>
          <w:rFonts w:asciiTheme="majorHAnsi" w:hAnsiTheme="majorHAnsi" w:cs="Calibri"/>
          <w:sz w:val="20"/>
          <w:szCs w:val="20"/>
          <w:lang w:val="es-ES_tradnl"/>
        </w:rPr>
        <w:t>que los trabajadores comunicara</w:t>
      </w:r>
      <w:r w:rsidR="001A6396" w:rsidRPr="00E06C96">
        <w:rPr>
          <w:rFonts w:asciiTheme="majorHAnsi" w:hAnsiTheme="majorHAnsi" w:cs="Calibri"/>
          <w:sz w:val="20"/>
          <w:szCs w:val="20"/>
          <w:lang w:val="es-ES_tradnl"/>
        </w:rPr>
        <w:t>n</w:t>
      </w:r>
      <w:r w:rsidR="00296EA8" w:rsidRPr="00E06C96">
        <w:rPr>
          <w:rFonts w:asciiTheme="majorHAnsi" w:hAnsiTheme="majorHAnsi" w:cs="Calibri"/>
          <w:sz w:val="20"/>
          <w:szCs w:val="20"/>
          <w:lang w:val="es-ES_tradnl"/>
        </w:rPr>
        <w:t xml:space="preserve"> su deseo de ser reubicados </w:t>
      </w:r>
      <w:r w:rsidR="00073BC9" w:rsidRPr="00E06C96">
        <w:rPr>
          <w:rFonts w:asciiTheme="majorHAnsi" w:hAnsiTheme="majorHAnsi" w:cs="Calibri"/>
          <w:sz w:val="20"/>
          <w:szCs w:val="20"/>
          <w:lang w:val="es-ES_tradnl"/>
        </w:rPr>
        <w:t>o indemnizados</w:t>
      </w:r>
      <w:r w:rsidR="00296EA8" w:rsidRPr="00E06C96">
        <w:rPr>
          <w:rFonts w:asciiTheme="majorHAnsi" w:hAnsiTheme="majorHAnsi" w:cs="Calibri"/>
          <w:sz w:val="20"/>
          <w:szCs w:val="20"/>
          <w:lang w:val="es-ES_tradnl"/>
        </w:rPr>
        <w:t>,</w:t>
      </w:r>
      <w:r w:rsidR="001A6396" w:rsidRPr="00E06C96">
        <w:rPr>
          <w:rFonts w:asciiTheme="majorHAnsi" w:hAnsiTheme="majorHAnsi" w:cs="Calibri"/>
          <w:sz w:val="20"/>
          <w:szCs w:val="20"/>
          <w:lang w:val="es-ES_tradnl"/>
        </w:rPr>
        <w:t xml:space="preserve"> pero debido a que </w:t>
      </w:r>
      <w:r w:rsidR="00E00356" w:rsidRPr="00E06C96">
        <w:rPr>
          <w:rFonts w:asciiTheme="majorHAnsi" w:hAnsiTheme="majorHAnsi" w:cs="Calibri"/>
          <w:sz w:val="20"/>
          <w:szCs w:val="20"/>
          <w:lang w:val="es-ES_tradnl"/>
        </w:rPr>
        <w:t>no pudo ejercer es</w:t>
      </w:r>
      <w:r w:rsidR="001A6396" w:rsidRPr="00E06C96">
        <w:rPr>
          <w:rFonts w:asciiTheme="majorHAnsi" w:hAnsiTheme="majorHAnsi" w:cs="Calibri"/>
          <w:sz w:val="20"/>
          <w:szCs w:val="20"/>
          <w:lang w:val="es-ES_tradnl"/>
        </w:rPr>
        <w:t xml:space="preserve">e derecho por encontrarse </w:t>
      </w:r>
      <w:r w:rsidR="00073BC9" w:rsidRPr="00E06C96">
        <w:rPr>
          <w:rFonts w:asciiTheme="majorHAnsi" w:hAnsiTheme="majorHAnsi" w:cs="Calibri"/>
          <w:sz w:val="20"/>
          <w:szCs w:val="20"/>
          <w:lang w:val="es-ES_tradnl"/>
        </w:rPr>
        <w:t>hospitalizada</w:t>
      </w:r>
      <w:r w:rsidR="009059C1" w:rsidRPr="00E06C96">
        <w:rPr>
          <w:rFonts w:asciiTheme="majorHAnsi" w:hAnsiTheme="majorHAnsi" w:cs="Calibri"/>
          <w:sz w:val="20"/>
          <w:szCs w:val="20"/>
          <w:lang w:val="es-ES_tradnl"/>
        </w:rPr>
        <w:t>,</w:t>
      </w:r>
      <w:r w:rsidR="003B4D60" w:rsidRPr="00E06C96">
        <w:rPr>
          <w:rFonts w:asciiTheme="majorHAnsi" w:hAnsiTheme="majorHAnsi" w:cs="Calibri"/>
          <w:sz w:val="20"/>
          <w:szCs w:val="20"/>
          <w:lang w:val="es-ES_tradnl"/>
        </w:rPr>
        <w:t xml:space="preserve"> en delicado estado de salud</w:t>
      </w:r>
      <w:r w:rsidR="00E00356" w:rsidRPr="00E06C96">
        <w:rPr>
          <w:rFonts w:asciiTheme="majorHAnsi" w:hAnsiTheme="majorHAnsi" w:cs="Calibri"/>
          <w:sz w:val="20"/>
          <w:szCs w:val="20"/>
          <w:lang w:val="es-ES_tradnl"/>
        </w:rPr>
        <w:t xml:space="preserve"> </w:t>
      </w:r>
      <w:r w:rsidR="009059C1" w:rsidRPr="00E06C96">
        <w:rPr>
          <w:rFonts w:asciiTheme="majorHAnsi" w:hAnsiTheme="majorHAnsi" w:cs="Calibri"/>
          <w:sz w:val="20"/>
          <w:szCs w:val="20"/>
          <w:lang w:val="es-ES_tradnl"/>
        </w:rPr>
        <w:t xml:space="preserve">y con </w:t>
      </w:r>
      <w:r w:rsidR="00E00356" w:rsidRPr="00E06C96">
        <w:rPr>
          <w:rFonts w:asciiTheme="majorHAnsi" w:hAnsiTheme="majorHAnsi" w:cs="Calibri"/>
          <w:sz w:val="20"/>
          <w:szCs w:val="20"/>
          <w:lang w:val="es-ES_tradnl"/>
        </w:rPr>
        <w:t>licencia de maternidad</w:t>
      </w:r>
      <w:r w:rsidR="00473652" w:rsidRPr="00E06C96">
        <w:rPr>
          <w:rFonts w:asciiTheme="majorHAnsi" w:hAnsiTheme="majorHAnsi" w:cs="Calibri"/>
          <w:sz w:val="20"/>
          <w:szCs w:val="20"/>
          <w:lang w:val="es-ES_tradnl"/>
        </w:rPr>
        <w:t>, la cual fue cancelada mediante orden de 17 de julio de 2001</w:t>
      </w:r>
      <w:r w:rsidR="00E00356" w:rsidRPr="00E06C96">
        <w:rPr>
          <w:rFonts w:asciiTheme="majorHAnsi" w:hAnsiTheme="majorHAnsi" w:cs="Calibri"/>
          <w:sz w:val="20"/>
          <w:szCs w:val="20"/>
          <w:lang w:val="es-ES_tradnl"/>
        </w:rPr>
        <w:t>,</w:t>
      </w:r>
      <w:r w:rsidR="003B4D60" w:rsidRPr="00E06C96">
        <w:rPr>
          <w:rFonts w:asciiTheme="majorHAnsi" w:hAnsiTheme="majorHAnsi" w:cs="Calibri"/>
          <w:sz w:val="20"/>
          <w:szCs w:val="20"/>
          <w:lang w:val="es-ES_tradnl"/>
        </w:rPr>
        <w:t xml:space="preserve"> la Contraloría M</w:t>
      </w:r>
      <w:r w:rsidR="001A6396" w:rsidRPr="00E06C96">
        <w:rPr>
          <w:rFonts w:asciiTheme="majorHAnsi" w:hAnsiTheme="majorHAnsi" w:cs="Calibri"/>
          <w:sz w:val="20"/>
          <w:szCs w:val="20"/>
          <w:lang w:val="es-ES_tradnl"/>
        </w:rPr>
        <w:t xml:space="preserve">unicipal interpretó la falta de </w:t>
      </w:r>
      <w:r w:rsidRPr="00E06C96">
        <w:rPr>
          <w:rFonts w:asciiTheme="majorHAnsi" w:hAnsiTheme="majorHAnsi" w:cs="Calibri"/>
          <w:sz w:val="20"/>
          <w:szCs w:val="20"/>
          <w:lang w:val="es-ES_tradnl"/>
        </w:rPr>
        <w:t xml:space="preserve">tal </w:t>
      </w:r>
      <w:r w:rsidR="001A6396" w:rsidRPr="00E06C96">
        <w:rPr>
          <w:rFonts w:asciiTheme="majorHAnsi" w:hAnsiTheme="majorHAnsi" w:cs="Calibri"/>
          <w:sz w:val="20"/>
          <w:szCs w:val="20"/>
          <w:lang w:val="es-ES_tradnl"/>
        </w:rPr>
        <w:t>acción</w:t>
      </w:r>
      <w:r w:rsidR="003B4D60" w:rsidRPr="00E06C96">
        <w:rPr>
          <w:rFonts w:asciiTheme="majorHAnsi" w:hAnsiTheme="majorHAnsi" w:cs="Calibri"/>
          <w:sz w:val="20"/>
          <w:szCs w:val="20"/>
          <w:lang w:val="es-ES_tradnl"/>
        </w:rPr>
        <w:t xml:space="preserve"> </w:t>
      </w:r>
      <w:r w:rsidR="009059C1" w:rsidRPr="00E06C96">
        <w:rPr>
          <w:rFonts w:asciiTheme="majorHAnsi" w:hAnsiTheme="majorHAnsi" w:cs="Calibri"/>
          <w:sz w:val="20"/>
          <w:szCs w:val="20"/>
          <w:lang w:val="es-ES_tradnl"/>
        </w:rPr>
        <w:t>de</w:t>
      </w:r>
      <w:r w:rsidR="00296EA8" w:rsidRPr="00E06C96">
        <w:rPr>
          <w:rFonts w:asciiTheme="majorHAnsi" w:hAnsiTheme="majorHAnsi" w:cs="Calibri"/>
          <w:sz w:val="20"/>
          <w:szCs w:val="20"/>
          <w:lang w:val="es-ES_tradnl"/>
        </w:rPr>
        <w:t xml:space="preserve"> su parte </w:t>
      </w:r>
      <w:r w:rsidR="003B4D60" w:rsidRPr="00E06C96">
        <w:rPr>
          <w:rFonts w:asciiTheme="majorHAnsi" w:hAnsiTheme="majorHAnsi" w:cs="Calibri"/>
          <w:sz w:val="20"/>
          <w:szCs w:val="20"/>
          <w:lang w:val="es-ES_tradnl"/>
        </w:rPr>
        <w:t xml:space="preserve">como deseo </w:t>
      </w:r>
      <w:r w:rsidR="00473652" w:rsidRPr="00E06C96">
        <w:rPr>
          <w:rFonts w:asciiTheme="majorHAnsi" w:hAnsiTheme="majorHAnsi" w:cs="Calibri"/>
          <w:sz w:val="20"/>
          <w:szCs w:val="20"/>
          <w:lang w:val="es-ES_tradnl"/>
        </w:rPr>
        <w:t xml:space="preserve">de </w:t>
      </w:r>
      <w:r w:rsidR="003B4D60" w:rsidRPr="00E06C96">
        <w:rPr>
          <w:rFonts w:asciiTheme="majorHAnsi" w:hAnsiTheme="majorHAnsi" w:cs="Calibri"/>
          <w:sz w:val="20"/>
          <w:szCs w:val="20"/>
          <w:lang w:val="es-ES_tradnl"/>
        </w:rPr>
        <w:t>ser indemnizada</w:t>
      </w:r>
      <w:r w:rsidR="005F4D5C" w:rsidRPr="00E06C96">
        <w:rPr>
          <w:rFonts w:asciiTheme="majorHAnsi" w:hAnsiTheme="majorHAnsi" w:cs="Calibri"/>
          <w:sz w:val="20"/>
          <w:szCs w:val="20"/>
          <w:lang w:val="es-ES_tradnl"/>
        </w:rPr>
        <w:t>, por lo que se vulner</w:t>
      </w:r>
      <w:r w:rsidR="0051423C" w:rsidRPr="00E06C96">
        <w:rPr>
          <w:rFonts w:asciiTheme="majorHAnsi" w:hAnsiTheme="majorHAnsi" w:cs="Calibri"/>
          <w:sz w:val="20"/>
          <w:szCs w:val="20"/>
          <w:lang w:val="es-ES_tradnl"/>
        </w:rPr>
        <w:t>ó</w:t>
      </w:r>
      <w:r w:rsidR="005F4D5C" w:rsidRPr="00E06C96">
        <w:rPr>
          <w:rFonts w:asciiTheme="majorHAnsi" w:hAnsiTheme="majorHAnsi" w:cs="Calibri"/>
          <w:sz w:val="20"/>
          <w:szCs w:val="20"/>
          <w:lang w:val="es-ES_tradnl"/>
        </w:rPr>
        <w:t xml:space="preserve"> su derecho a ser escuchada</w:t>
      </w:r>
      <w:r w:rsidR="00767034" w:rsidRPr="00E06C96">
        <w:rPr>
          <w:rFonts w:asciiTheme="majorHAnsi" w:hAnsiTheme="majorHAnsi" w:cs="Calibri"/>
          <w:sz w:val="20"/>
          <w:szCs w:val="20"/>
          <w:lang w:val="es-ES_tradnl"/>
        </w:rPr>
        <w:t>.</w:t>
      </w:r>
      <w:r w:rsidR="00473652" w:rsidRPr="00E06C96">
        <w:rPr>
          <w:rFonts w:asciiTheme="majorHAnsi" w:hAnsiTheme="majorHAnsi" w:cs="Calibri"/>
          <w:sz w:val="20"/>
          <w:szCs w:val="20"/>
          <w:lang w:val="es-ES_tradnl"/>
        </w:rPr>
        <w:t xml:space="preserve"> </w:t>
      </w:r>
    </w:p>
    <w:p w14:paraId="0A971A18" w14:textId="12A93ECD" w:rsidR="00B40517" w:rsidRPr="00E06C96" w:rsidRDefault="00E06C96" w:rsidP="00236F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cs="Calibri"/>
          <w:sz w:val="20"/>
          <w:szCs w:val="20"/>
          <w:lang w:val="es-ES_tradnl"/>
        </w:rPr>
        <w:t>I</w:t>
      </w:r>
      <w:r w:rsidR="00BD596F" w:rsidRPr="00E06C96">
        <w:rPr>
          <w:rFonts w:asciiTheme="majorHAnsi" w:hAnsiTheme="majorHAnsi" w:cs="Calibri"/>
          <w:sz w:val="20"/>
          <w:szCs w:val="20"/>
          <w:lang w:val="es-ES_tradnl"/>
        </w:rPr>
        <w:t xml:space="preserve">ndica que </w:t>
      </w:r>
      <w:r w:rsidR="006A4BA5" w:rsidRPr="00E06C96">
        <w:rPr>
          <w:rFonts w:asciiTheme="majorHAnsi" w:hAnsiTheme="majorHAnsi" w:cs="Calibri"/>
          <w:sz w:val="20"/>
          <w:szCs w:val="20"/>
          <w:lang w:val="es-ES_tradnl"/>
        </w:rPr>
        <w:t>en agosto de 200</w:t>
      </w:r>
      <w:r w:rsidR="005B7AA1" w:rsidRPr="00E06C96">
        <w:rPr>
          <w:rFonts w:asciiTheme="majorHAnsi" w:hAnsiTheme="majorHAnsi" w:cs="Calibri"/>
          <w:sz w:val="20"/>
          <w:szCs w:val="20"/>
          <w:lang w:val="es-ES_tradnl"/>
        </w:rPr>
        <w:t xml:space="preserve">1 </w:t>
      </w:r>
      <w:r w:rsidR="00D23896" w:rsidRPr="00E06C96">
        <w:rPr>
          <w:rFonts w:asciiTheme="majorHAnsi" w:hAnsiTheme="majorHAnsi" w:cs="Calibri"/>
          <w:sz w:val="20"/>
          <w:szCs w:val="20"/>
          <w:lang w:val="es-ES_tradnl"/>
        </w:rPr>
        <w:t xml:space="preserve">interpuso acción de nulidad y restablecimiento del derecho </w:t>
      </w:r>
      <w:r w:rsidR="00793706" w:rsidRPr="00E06C96">
        <w:rPr>
          <w:rFonts w:asciiTheme="majorHAnsi" w:hAnsiTheme="majorHAnsi" w:cs="Calibri"/>
          <w:sz w:val="20"/>
          <w:szCs w:val="20"/>
          <w:lang w:val="es-ES_tradnl"/>
        </w:rPr>
        <w:t>de carácter laboral</w:t>
      </w:r>
      <w:r w:rsidR="009059C1" w:rsidRPr="00E06C96">
        <w:rPr>
          <w:rFonts w:asciiTheme="majorHAnsi" w:hAnsiTheme="majorHAnsi" w:cs="Calibri"/>
          <w:sz w:val="20"/>
          <w:szCs w:val="20"/>
          <w:lang w:val="es-ES_tradnl"/>
        </w:rPr>
        <w:t>, solicitando</w:t>
      </w:r>
      <w:r w:rsidR="006C0539" w:rsidRPr="00E06C96">
        <w:rPr>
          <w:rFonts w:asciiTheme="majorHAnsi" w:hAnsiTheme="majorHAnsi" w:cs="Calibri"/>
          <w:sz w:val="20"/>
          <w:szCs w:val="20"/>
          <w:lang w:val="es-ES_tradnl"/>
        </w:rPr>
        <w:t xml:space="preserve"> </w:t>
      </w:r>
      <w:r w:rsidR="00D23896" w:rsidRPr="00E06C96">
        <w:rPr>
          <w:rFonts w:asciiTheme="majorHAnsi" w:hAnsiTheme="majorHAnsi" w:cs="Calibri"/>
          <w:sz w:val="20"/>
          <w:szCs w:val="20"/>
          <w:lang w:val="es-ES_tradnl"/>
        </w:rPr>
        <w:t xml:space="preserve">la </w:t>
      </w:r>
      <w:r w:rsidR="005E3E27" w:rsidRPr="00E06C96">
        <w:rPr>
          <w:rFonts w:asciiTheme="majorHAnsi" w:hAnsiTheme="majorHAnsi" w:cs="Calibri"/>
          <w:sz w:val="20"/>
          <w:szCs w:val="20"/>
          <w:lang w:val="es-ES_tradnl"/>
        </w:rPr>
        <w:t>in</w:t>
      </w:r>
      <w:r w:rsidR="00D23896" w:rsidRPr="00E06C96">
        <w:rPr>
          <w:rFonts w:asciiTheme="majorHAnsi" w:hAnsiTheme="majorHAnsi" w:cs="Calibri"/>
          <w:sz w:val="20"/>
          <w:szCs w:val="20"/>
          <w:lang w:val="es-ES_tradnl"/>
        </w:rPr>
        <w:t xml:space="preserve">aplicación </w:t>
      </w:r>
      <w:r w:rsidR="005E3E27" w:rsidRPr="00E06C96">
        <w:rPr>
          <w:rFonts w:asciiTheme="majorHAnsi" w:hAnsiTheme="majorHAnsi" w:cs="Calibri"/>
          <w:sz w:val="20"/>
          <w:szCs w:val="20"/>
          <w:lang w:val="es-ES_tradnl"/>
        </w:rPr>
        <w:t>por</w:t>
      </w:r>
      <w:r w:rsidR="002A573A" w:rsidRPr="00E06C96">
        <w:rPr>
          <w:rFonts w:asciiTheme="majorHAnsi" w:hAnsiTheme="majorHAnsi" w:cs="Calibri"/>
          <w:sz w:val="20"/>
          <w:szCs w:val="20"/>
          <w:lang w:val="es-ES_tradnl"/>
        </w:rPr>
        <w:t xml:space="preserve"> </w:t>
      </w:r>
      <w:r w:rsidR="00D23896" w:rsidRPr="00E06C96">
        <w:rPr>
          <w:rFonts w:asciiTheme="majorHAnsi" w:hAnsiTheme="majorHAnsi" w:cs="Calibri"/>
          <w:sz w:val="20"/>
          <w:szCs w:val="20"/>
          <w:lang w:val="es-ES_tradnl"/>
        </w:rPr>
        <w:t>inc</w:t>
      </w:r>
      <w:r w:rsidR="00E51156" w:rsidRPr="00E06C96">
        <w:rPr>
          <w:rFonts w:asciiTheme="majorHAnsi" w:hAnsiTheme="majorHAnsi" w:cs="Calibri"/>
          <w:sz w:val="20"/>
          <w:szCs w:val="20"/>
          <w:lang w:val="es-ES_tradnl"/>
        </w:rPr>
        <w:t xml:space="preserve">onstitucionalidad </w:t>
      </w:r>
      <w:r w:rsidR="00FE0710" w:rsidRPr="00E06C96">
        <w:rPr>
          <w:rFonts w:asciiTheme="majorHAnsi" w:hAnsiTheme="majorHAnsi" w:cs="Calibri"/>
          <w:sz w:val="20"/>
          <w:szCs w:val="20"/>
          <w:lang w:val="es-ES_tradnl"/>
        </w:rPr>
        <w:t>del</w:t>
      </w:r>
      <w:r w:rsidR="00D23896" w:rsidRPr="00E06C96">
        <w:rPr>
          <w:rFonts w:asciiTheme="majorHAnsi" w:hAnsiTheme="majorHAnsi" w:cs="Calibri"/>
          <w:sz w:val="20"/>
          <w:szCs w:val="20"/>
          <w:lang w:val="es-ES_tradnl"/>
        </w:rPr>
        <w:t xml:space="preserve"> Acuerdo</w:t>
      </w:r>
      <w:r w:rsidR="00062617" w:rsidRPr="00E06C96">
        <w:rPr>
          <w:rFonts w:asciiTheme="majorHAnsi" w:hAnsiTheme="majorHAnsi" w:cs="Calibri"/>
          <w:sz w:val="20"/>
          <w:szCs w:val="20"/>
          <w:lang w:val="es-ES_tradnl"/>
        </w:rPr>
        <w:t xml:space="preserve"> Municipal</w:t>
      </w:r>
      <w:r w:rsidR="00D23896" w:rsidRPr="00E06C96">
        <w:rPr>
          <w:rFonts w:asciiTheme="majorHAnsi" w:hAnsiTheme="majorHAnsi" w:cs="Calibri"/>
          <w:sz w:val="20"/>
          <w:szCs w:val="20"/>
          <w:lang w:val="es-ES_tradnl"/>
        </w:rPr>
        <w:t xml:space="preserve"> 078</w:t>
      </w:r>
      <w:r w:rsidR="009059C1" w:rsidRPr="00E06C96">
        <w:rPr>
          <w:rStyle w:val="FootnoteReference"/>
          <w:rFonts w:asciiTheme="majorHAnsi" w:hAnsiTheme="majorHAnsi" w:cs="Calibri"/>
          <w:sz w:val="20"/>
          <w:szCs w:val="20"/>
          <w:lang w:val="es-ES_tradnl"/>
        </w:rPr>
        <w:footnoteReference w:id="5"/>
      </w:r>
      <w:r w:rsidR="00087DA2" w:rsidRPr="00E06C96">
        <w:rPr>
          <w:rFonts w:asciiTheme="majorHAnsi" w:hAnsiTheme="majorHAnsi" w:cs="Calibri"/>
          <w:sz w:val="20"/>
          <w:szCs w:val="20"/>
          <w:lang w:val="es-ES_tradnl"/>
        </w:rPr>
        <w:t>,</w:t>
      </w:r>
      <w:r w:rsidR="00A57DE6" w:rsidRPr="00E06C96">
        <w:rPr>
          <w:rFonts w:asciiTheme="majorHAnsi" w:hAnsiTheme="majorHAnsi" w:cs="Calibri"/>
          <w:sz w:val="20"/>
          <w:szCs w:val="20"/>
          <w:lang w:val="es-ES_tradnl"/>
        </w:rPr>
        <w:t xml:space="preserve"> así como</w:t>
      </w:r>
      <w:r w:rsidR="00D836EB" w:rsidRPr="00E06C96">
        <w:rPr>
          <w:rFonts w:asciiTheme="majorHAnsi" w:hAnsiTheme="majorHAnsi" w:cs="Calibri"/>
          <w:sz w:val="20"/>
          <w:szCs w:val="20"/>
          <w:lang w:val="es-ES_tradnl"/>
        </w:rPr>
        <w:t xml:space="preserve"> </w:t>
      </w:r>
      <w:r w:rsidR="00D23896" w:rsidRPr="00E06C96">
        <w:rPr>
          <w:rFonts w:asciiTheme="majorHAnsi" w:hAnsiTheme="majorHAnsi" w:cs="Calibri"/>
          <w:sz w:val="20"/>
          <w:szCs w:val="20"/>
          <w:lang w:val="es-ES_tradnl"/>
        </w:rPr>
        <w:t>la nulidad de la Resolución No. OP-603</w:t>
      </w:r>
      <w:r w:rsidR="009059C1" w:rsidRPr="00E06C96">
        <w:rPr>
          <w:rStyle w:val="FootnoteReference"/>
          <w:rFonts w:asciiTheme="majorHAnsi" w:hAnsiTheme="majorHAnsi" w:cs="Calibri"/>
          <w:sz w:val="20"/>
          <w:szCs w:val="20"/>
          <w:lang w:val="es-ES_tradnl"/>
        </w:rPr>
        <w:footnoteReference w:id="6"/>
      </w:r>
      <w:r w:rsidR="00D836EB" w:rsidRPr="00E06C96">
        <w:rPr>
          <w:rFonts w:asciiTheme="majorHAnsi" w:hAnsiTheme="majorHAnsi" w:cs="Calibri"/>
          <w:sz w:val="20"/>
          <w:szCs w:val="20"/>
          <w:lang w:val="es-ES_tradnl"/>
        </w:rPr>
        <w:t xml:space="preserve"> </w:t>
      </w:r>
      <w:r w:rsidR="00424C71" w:rsidRPr="00E06C96">
        <w:rPr>
          <w:rFonts w:asciiTheme="majorHAnsi" w:hAnsiTheme="majorHAnsi" w:cs="Calibri"/>
          <w:sz w:val="20"/>
          <w:szCs w:val="20"/>
          <w:lang w:val="es-ES_tradnl"/>
        </w:rPr>
        <w:t xml:space="preserve">y del oficio de 29 de junio de 2001 </w:t>
      </w:r>
      <w:r w:rsidR="00D836EB" w:rsidRPr="00E06C96">
        <w:rPr>
          <w:rFonts w:asciiTheme="majorHAnsi" w:hAnsiTheme="majorHAnsi" w:cs="Calibri"/>
          <w:sz w:val="20"/>
          <w:szCs w:val="20"/>
          <w:lang w:val="es-ES_tradnl"/>
        </w:rPr>
        <w:t>por el cual fue informada que no podía seguir ocupando su cargo</w:t>
      </w:r>
      <w:r w:rsidR="00D23896" w:rsidRPr="00E06C96">
        <w:rPr>
          <w:rFonts w:asciiTheme="majorHAnsi" w:hAnsiTheme="majorHAnsi" w:cs="Calibri"/>
          <w:sz w:val="20"/>
          <w:szCs w:val="20"/>
          <w:lang w:val="es-ES_tradnl"/>
        </w:rPr>
        <w:t xml:space="preserve">. </w:t>
      </w:r>
      <w:r w:rsidR="00BD596F" w:rsidRPr="00E06C96">
        <w:rPr>
          <w:rFonts w:asciiTheme="majorHAnsi" w:hAnsiTheme="majorHAnsi" w:cs="Calibri"/>
          <w:sz w:val="20"/>
          <w:szCs w:val="20"/>
          <w:lang w:val="es-ES_tradnl"/>
        </w:rPr>
        <w:t xml:space="preserve">Señala </w:t>
      </w:r>
      <w:r w:rsidR="00D23896" w:rsidRPr="00E06C96">
        <w:rPr>
          <w:rFonts w:asciiTheme="majorHAnsi" w:hAnsiTheme="majorHAnsi" w:cs="Calibri"/>
          <w:sz w:val="20"/>
          <w:szCs w:val="20"/>
          <w:lang w:val="es-ES_tradnl"/>
        </w:rPr>
        <w:t>que</w:t>
      </w:r>
      <w:r w:rsidR="009059C1" w:rsidRPr="00E06C96">
        <w:rPr>
          <w:rFonts w:asciiTheme="majorHAnsi" w:hAnsiTheme="majorHAnsi" w:cs="Calibri"/>
          <w:sz w:val="20"/>
          <w:szCs w:val="20"/>
          <w:lang w:val="es-ES_tradnl"/>
        </w:rPr>
        <w:t>,</w:t>
      </w:r>
      <w:r w:rsidR="00D23896" w:rsidRPr="00E06C96">
        <w:rPr>
          <w:rFonts w:asciiTheme="majorHAnsi" w:hAnsiTheme="majorHAnsi" w:cs="Calibri"/>
          <w:sz w:val="20"/>
          <w:szCs w:val="20"/>
          <w:lang w:val="es-ES_tradnl"/>
        </w:rPr>
        <w:t xml:space="preserve"> </w:t>
      </w:r>
      <w:r w:rsidR="00301599" w:rsidRPr="00E06C96">
        <w:rPr>
          <w:rFonts w:asciiTheme="majorHAnsi" w:hAnsiTheme="majorHAnsi" w:cs="Calibri"/>
          <w:sz w:val="20"/>
          <w:szCs w:val="20"/>
          <w:lang w:val="es-ES_tradnl"/>
        </w:rPr>
        <w:t xml:space="preserve">después de más de doce </w:t>
      </w:r>
      <w:r w:rsidR="00DD4D62" w:rsidRPr="00E06C96">
        <w:rPr>
          <w:rFonts w:asciiTheme="majorHAnsi" w:hAnsiTheme="majorHAnsi" w:cs="Calibri"/>
          <w:sz w:val="20"/>
          <w:szCs w:val="20"/>
          <w:lang w:val="es-ES_tradnl"/>
        </w:rPr>
        <w:t>años</w:t>
      </w:r>
      <w:r w:rsidR="00301599" w:rsidRPr="00E06C96">
        <w:rPr>
          <w:rFonts w:asciiTheme="majorHAnsi" w:hAnsiTheme="majorHAnsi" w:cs="Calibri"/>
          <w:sz w:val="20"/>
          <w:szCs w:val="20"/>
          <w:lang w:val="es-ES_tradnl"/>
        </w:rPr>
        <w:t xml:space="preserve">, </w:t>
      </w:r>
      <w:r w:rsidR="006C0539" w:rsidRPr="00E06C96">
        <w:rPr>
          <w:rFonts w:asciiTheme="majorHAnsi" w:hAnsiTheme="majorHAnsi" w:cs="Calibri"/>
          <w:sz w:val="20"/>
          <w:szCs w:val="20"/>
          <w:lang w:val="es-ES_tradnl"/>
        </w:rPr>
        <w:t>el 11 de marzo de 2011</w:t>
      </w:r>
      <w:r w:rsidR="009059C1" w:rsidRPr="00E06C96">
        <w:rPr>
          <w:rFonts w:asciiTheme="majorHAnsi" w:hAnsiTheme="majorHAnsi" w:cs="Calibri"/>
          <w:sz w:val="20"/>
          <w:szCs w:val="20"/>
          <w:lang w:val="es-ES_tradnl"/>
        </w:rPr>
        <w:t>,</w:t>
      </w:r>
      <w:r w:rsidR="006C0539" w:rsidRPr="00E06C96">
        <w:rPr>
          <w:rFonts w:asciiTheme="majorHAnsi" w:hAnsiTheme="majorHAnsi" w:cs="Calibri"/>
          <w:sz w:val="20"/>
          <w:szCs w:val="20"/>
          <w:lang w:val="es-ES_tradnl"/>
        </w:rPr>
        <w:t xml:space="preserve"> el </w:t>
      </w:r>
      <w:r w:rsidR="009059C1" w:rsidRPr="00E06C96">
        <w:rPr>
          <w:rFonts w:asciiTheme="majorHAnsi" w:hAnsiTheme="majorHAnsi" w:cs="Calibri"/>
          <w:sz w:val="20"/>
          <w:szCs w:val="20"/>
          <w:lang w:val="es-ES_tradnl"/>
        </w:rPr>
        <w:t>Juzgado Segundo Administrativo del Circuito de Cali</w:t>
      </w:r>
      <w:r w:rsidR="00B40517" w:rsidRPr="00E06C96">
        <w:rPr>
          <w:rFonts w:asciiTheme="majorHAnsi" w:hAnsiTheme="majorHAnsi" w:cs="Calibri"/>
          <w:sz w:val="20"/>
          <w:szCs w:val="20"/>
          <w:lang w:val="es-ES_tradnl"/>
        </w:rPr>
        <w:t xml:space="preserve"> </w:t>
      </w:r>
      <w:r w:rsidR="006C0539" w:rsidRPr="00E06C96">
        <w:rPr>
          <w:rFonts w:asciiTheme="majorHAnsi" w:hAnsiTheme="majorHAnsi" w:cs="Calibri"/>
          <w:sz w:val="20"/>
          <w:szCs w:val="20"/>
          <w:lang w:val="es-ES_tradnl"/>
        </w:rPr>
        <w:t>declar</w:t>
      </w:r>
      <w:r w:rsidR="00B40517" w:rsidRPr="00E06C96">
        <w:rPr>
          <w:rFonts w:asciiTheme="majorHAnsi" w:hAnsiTheme="majorHAnsi" w:cs="Calibri"/>
          <w:sz w:val="20"/>
          <w:szCs w:val="20"/>
          <w:lang w:val="es-ES_tradnl"/>
        </w:rPr>
        <w:t>ó parcialmente</w:t>
      </w:r>
      <w:r w:rsidR="009059C1" w:rsidRPr="00E06C96">
        <w:rPr>
          <w:rFonts w:asciiTheme="majorHAnsi" w:hAnsiTheme="majorHAnsi" w:cs="Calibri"/>
          <w:sz w:val="20"/>
          <w:szCs w:val="20"/>
          <w:lang w:val="es-ES_tradnl"/>
        </w:rPr>
        <w:t xml:space="preserve"> fundada</w:t>
      </w:r>
      <w:r w:rsidR="00B40517" w:rsidRPr="00E06C96">
        <w:rPr>
          <w:rFonts w:asciiTheme="majorHAnsi" w:hAnsiTheme="majorHAnsi" w:cs="Calibri"/>
          <w:sz w:val="20"/>
          <w:szCs w:val="20"/>
          <w:lang w:val="es-ES_tradnl"/>
        </w:rPr>
        <w:t xml:space="preserve"> </w:t>
      </w:r>
      <w:r w:rsidR="006C0539" w:rsidRPr="00E06C96">
        <w:rPr>
          <w:rFonts w:asciiTheme="majorHAnsi" w:hAnsiTheme="majorHAnsi" w:cs="Calibri"/>
          <w:sz w:val="20"/>
          <w:szCs w:val="20"/>
          <w:lang w:val="es-ES_tradnl"/>
        </w:rPr>
        <w:t>la demanda</w:t>
      </w:r>
      <w:r w:rsidR="00087C10" w:rsidRPr="00E06C96">
        <w:rPr>
          <w:rFonts w:asciiTheme="majorHAnsi" w:hAnsiTheme="majorHAnsi" w:cs="Calibri"/>
          <w:sz w:val="20"/>
          <w:szCs w:val="20"/>
          <w:lang w:val="es-ES_tradnl"/>
        </w:rPr>
        <w:t xml:space="preserve"> y</w:t>
      </w:r>
      <w:r w:rsidR="006C0539" w:rsidRPr="00E06C96">
        <w:rPr>
          <w:rFonts w:asciiTheme="majorHAnsi" w:hAnsiTheme="majorHAnsi" w:cs="Calibri"/>
          <w:sz w:val="20"/>
          <w:szCs w:val="20"/>
          <w:lang w:val="es-ES_tradnl"/>
        </w:rPr>
        <w:t xml:space="preserve"> </w:t>
      </w:r>
      <w:r w:rsidR="00087C10" w:rsidRPr="00E06C96">
        <w:rPr>
          <w:rFonts w:asciiTheme="majorHAnsi" w:hAnsiTheme="majorHAnsi" w:cs="Calibri"/>
          <w:sz w:val="20"/>
          <w:szCs w:val="20"/>
          <w:lang w:val="es-ES_tradnl"/>
        </w:rPr>
        <w:t>ordenó su reintegro al cargo que venía desempeñando u otro de igual categoría</w:t>
      </w:r>
      <w:r w:rsidR="00424C71" w:rsidRPr="00E06C96">
        <w:rPr>
          <w:rFonts w:asciiTheme="majorHAnsi" w:hAnsiTheme="majorHAnsi" w:cs="Calibri"/>
          <w:sz w:val="20"/>
          <w:szCs w:val="20"/>
          <w:lang w:val="es-ES_tradnl"/>
        </w:rPr>
        <w:t xml:space="preserve"> y además consideró </w:t>
      </w:r>
      <w:r w:rsidR="005E3E27" w:rsidRPr="00E06C96">
        <w:rPr>
          <w:rFonts w:asciiTheme="majorHAnsi" w:hAnsiTheme="majorHAnsi" w:cs="Calibri"/>
          <w:sz w:val="20"/>
          <w:szCs w:val="20"/>
          <w:lang w:val="es-ES_tradnl"/>
        </w:rPr>
        <w:t xml:space="preserve">que la </w:t>
      </w:r>
      <w:r w:rsidR="00E51156" w:rsidRPr="00E06C96">
        <w:rPr>
          <w:rFonts w:asciiTheme="majorHAnsi" w:hAnsiTheme="majorHAnsi" w:cs="Calibri"/>
          <w:sz w:val="20"/>
          <w:szCs w:val="20"/>
          <w:lang w:val="es-ES_tradnl"/>
        </w:rPr>
        <w:t>pérdida</w:t>
      </w:r>
      <w:r w:rsidR="00D77CFD" w:rsidRPr="00E06C96">
        <w:rPr>
          <w:rFonts w:asciiTheme="majorHAnsi" w:hAnsiTheme="majorHAnsi" w:cs="Calibri"/>
          <w:sz w:val="20"/>
          <w:szCs w:val="20"/>
          <w:lang w:val="es-ES_tradnl"/>
        </w:rPr>
        <w:t xml:space="preserve"> del empleo materializó </w:t>
      </w:r>
      <w:r w:rsidR="009059C1" w:rsidRPr="00E06C96">
        <w:rPr>
          <w:rFonts w:asciiTheme="majorHAnsi" w:hAnsiTheme="majorHAnsi" w:cs="Calibri"/>
          <w:sz w:val="20"/>
          <w:szCs w:val="20"/>
          <w:lang w:val="es-ES_tradnl"/>
        </w:rPr>
        <w:t>un</w:t>
      </w:r>
      <w:r w:rsidR="00D77CFD" w:rsidRPr="00E06C96">
        <w:rPr>
          <w:rFonts w:asciiTheme="majorHAnsi" w:hAnsiTheme="majorHAnsi" w:cs="Calibri"/>
          <w:sz w:val="20"/>
          <w:szCs w:val="20"/>
          <w:lang w:val="es-ES_tradnl"/>
        </w:rPr>
        <w:t xml:space="preserve"> grave</w:t>
      </w:r>
      <w:r w:rsidR="005E3E27" w:rsidRPr="00E06C96">
        <w:rPr>
          <w:rFonts w:asciiTheme="majorHAnsi" w:hAnsiTheme="majorHAnsi" w:cs="Calibri"/>
          <w:sz w:val="20"/>
          <w:szCs w:val="20"/>
          <w:lang w:val="es-ES_tradnl"/>
        </w:rPr>
        <w:t xml:space="preserve"> daño a la mujer emb</w:t>
      </w:r>
      <w:r w:rsidR="00E51156" w:rsidRPr="00E06C96">
        <w:rPr>
          <w:rFonts w:asciiTheme="majorHAnsi" w:hAnsiTheme="majorHAnsi" w:cs="Calibri"/>
          <w:sz w:val="20"/>
          <w:szCs w:val="20"/>
          <w:lang w:val="es-ES_tradnl"/>
        </w:rPr>
        <w:t>a</w:t>
      </w:r>
      <w:r w:rsidR="005E3E27" w:rsidRPr="00E06C96">
        <w:rPr>
          <w:rFonts w:asciiTheme="majorHAnsi" w:hAnsiTheme="majorHAnsi" w:cs="Calibri"/>
          <w:sz w:val="20"/>
          <w:szCs w:val="20"/>
          <w:lang w:val="es-ES_tradnl"/>
        </w:rPr>
        <w:t xml:space="preserve">razada, vulnerando los principios de equidad, solidad y </w:t>
      </w:r>
      <w:r w:rsidR="00DD4D62" w:rsidRPr="00E06C96">
        <w:rPr>
          <w:rFonts w:asciiTheme="majorHAnsi" w:hAnsiTheme="majorHAnsi" w:cs="Calibri"/>
          <w:sz w:val="20"/>
          <w:szCs w:val="20"/>
          <w:lang w:val="es-ES_tradnl"/>
        </w:rPr>
        <w:t>dignidad</w:t>
      </w:r>
      <w:r w:rsidR="00087C10" w:rsidRPr="00E06C96">
        <w:rPr>
          <w:rFonts w:asciiTheme="majorHAnsi" w:hAnsiTheme="majorHAnsi" w:cs="Calibri"/>
          <w:sz w:val="20"/>
          <w:szCs w:val="20"/>
          <w:lang w:val="es-ES_tradnl"/>
        </w:rPr>
        <w:t xml:space="preserve">. </w:t>
      </w:r>
    </w:p>
    <w:p w14:paraId="2F01BAAC" w14:textId="4AA0E6CA" w:rsidR="00B40517" w:rsidRPr="003B27C3" w:rsidRDefault="00BD596F" w:rsidP="00236F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cs="Calibri"/>
          <w:sz w:val="20"/>
          <w:szCs w:val="20"/>
          <w:lang w:val="es-ES_tradnl"/>
        </w:rPr>
        <w:t xml:space="preserve">Informa </w:t>
      </w:r>
      <w:r w:rsidR="00DA48B1" w:rsidRPr="00E06C96">
        <w:rPr>
          <w:rFonts w:asciiTheme="majorHAnsi" w:hAnsiTheme="majorHAnsi" w:cs="Calibri"/>
          <w:sz w:val="20"/>
          <w:szCs w:val="20"/>
          <w:lang w:val="es-ES_tradnl"/>
        </w:rPr>
        <w:t>que</w:t>
      </w:r>
      <w:r w:rsidR="00087C10" w:rsidRPr="00E06C96">
        <w:rPr>
          <w:rFonts w:asciiTheme="majorHAnsi" w:hAnsiTheme="majorHAnsi" w:cs="Calibri"/>
          <w:sz w:val="20"/>
          <w:szCs w:val="20"/>
          <w:lang w:val="es-ES_tradnl"/>
        </w:rPr>
        <w:t xml:space="preserve"> la Contraloría Municipal</w:t>
      </w:r>
      <w:r w:rsidR="00773A53" w:rsidRPr="00E06C96">
        <w:rPr>
          <w:rFonts w:asciiTheme="majorHAnsi" w:hAnsiTheme="majorHAnsi"/>
          <w:sz w:val="20"/>
          <w:szCs w:val="20"/>
          <w:lang w:val="es-ES_tradnl"/>
        </w:rPr>
        <w:t xml:space="preserve"> </w:t>
      </w:r>
      <w:r w:rsidR="00B40517" w:rsidRPr="00E06C96">
        <w:rPr>
          <w:rFonts w:asciiTheme="majorHAnsi" w:hAnsiTheme="majorHAnsi" w:cs="Calibri"/>
          <w:sz w:val="20"/>
          <w:szCs w:val="20"/>
          <w:lang w:val="es-ES_tradnl"/>
        </w:rPr>
        <w:t>presentó recurso de apelación</w:t>
      </w:r>
      <w:r w:rsidR="00087C10" w:rsidRPr="00E06C96">
        <w:rPr>
          <w:rFonts w:asciiTheme="majorHAnsi" w:hAnsiTheme="majorHAnsi" w:cs="Calibri"/>
          <w:sz w:val="20"/>
          <w:szCs w:val="20"/>
          <w:lang w:val="es-ES_tradnl"/>
        </w:rPr>
        <w:t xml:space="preserve"> contra dicha decisión y </w:t>
      </w:r>
      <w:r w:rsidR="002A2A4B" w:rsidRPr="00E06C96">
        <w:rPr>
          <w:rFonts w:asciiTheme="majorHAnsi" w:hAnsiTheme="majorHAnsi" w:cs="Calibri"/>
          <w:sz w:val="20"/>
          <w:szCs w:val="20"/>
          <w:lang w:val="es-ES_tradnl"/>
        </w:rPr>
        <w:t>el 29 de marzo de 2012</w:t>
      </w:r>
      <w:r w:rsidR="00087C10" w:rsidRPr="00E06C96">
        <w:rPr>
          <w:rFonts w:asciiTheme="majorHAnsi" w:hAnsiTheme="majorHAnsi" w:cs="Calibri"/>
          <w:sz w:val="20"/>
          <w:szCs w:val="20"/>
          <w:lang w:val="es-ES_tradnl"/>
        </w:rPr>
        <w:t>,</w:t>
      </w:r>
      <w:r w:rsidR="00B40517" w:rsidRPr="00E06C96">
        <w:rPr>
          <w:rFonts w:asciiTheme="majorHAnsi" w:hAnsiTheme="majorHAnsi" w:cs="Calibri"/>
          <w:sz w:val="20"/>
          <w:szCs w:val="20"/>
          <w:lang w:val="es-ES_tradnl"/>
        </w:rPr>
        <w:t xml:space="preserve"> el Tribunal </w:t>
      </w:r>
      <w:r w:rsidR="005E3E27" w:rsidRPr="00E06C96">
        <w:rPr>
          <w:rFonts w:asciiTheme="majorHAnsi" w:hAnsiTheme="majorHAnsi" w:cs="Calibri"/>
          <w:sz w:val="20"/>
          <w:szCs w:val="20"/>
          <w:lang w:val="es-ES_tradnl"/>
        </w:rPr>
        <w:t xml:space="preserve">Contencioso </w:t>
      </w:r>
      <w:r w:rsidR="00B40517" w:rsidRPr="00E06C96">
        <w:rPr>
          <w:rFonts w:asciiTheme="majorHAnsi" w:hAnsiTheme="majorHAnsi" w:cs="Calibri"/>
          <w:sz w:val="20"/>
          <w:szCs w:val="20"/>
          <w:lang w:val="es-ES_tradnl"/>
        </w:rPr>
        <w:t>Administrativo del Valle del Cauca</w:t>
      </w:r>
      <w:r w:rsidR="00DA48B1" w:rsidRPr="00E06C96">
        <w:rPr>
          <w:rFonts w:asciiTheme="majorHAnsi" w:hAnsiTheme="majorHAnsi" w:cs="Calibri"/>
          <w:sz w:val="20"/>
          <w:szCs w:val="20"/>
          <w:lang w:val="es-ES_tradnl"/>
        </w:rPr>
        <w:t xml:space="preserve"> </w:t>
      </w:r>
      <w:r w:rsidR="000C67C8" w:rsidRPr="00E06C96">
        <w:rPr>
          <w:rFonts w:asciiTheme="majorHAnsi" w:hAnsiTheme="majorHAnsi" w:cs="Calibri"/>
          <w:sz w:val="20"/>
          <w:szCs w:val="20"/>
          <w:lang w:val="es-ES_tradnl"/>
        </w:rPr>
        <w:t>revocó</w:t>
      </w:r>
      <w:r w:rsidR="00B40517" w:rsidRPr="00E06C96">
        <w:rPr>
          <w:rFonts w:asciiTheme="majorHAnsi" w:hAnsiTheme="majorHAnsi" w:cs="Calibri"/>
          <w:sz w:val="20"/>
          <w:szCs w:val="20"/>
          <w:lang w:val="es-ES_tradnl"/>
        </w:rPr>
        <w:t xml:space="preserve"> el fallo de primera instancia, considerando que la selección de las personas que ocuparían la</w:t>
      </w:r>
      <w:r w:rsidR="000C67C8" w:rsidRPr="00E06C96">
        <w:rPr>
          <w:rFonts w:asciiTheme="majorHAnsi" w:hAnsiTheme="majorHAnsi" w:cs="Calibri"/>
          <w:sz w:val="20"/>
          <w:szCs w:val="20"/>
          <w:lang w:val="es-ES_tradnl"/>
        </w:rPr>
        <w:t xml:space="preserve">s veinticuatro casillas para el cargo </w:t>
      </w:r>
      <w:r w:rsidR="000C67C8" w:rsidRPr="00E06C96">
        <w:rPr>
          <w:rFonts w:asciiTheme="majorHAnsi" w:hAnsiTheme="majorHAnsi" w:cs="Calibri"/>
          <w:sz w:val="20"/>
          <w:szCs w:val="20"/>
          <w:lang w:val="es-ES_tradnl"/>
        </w:rPr>
        <w:lastRenderedPageBreak/>
        <w:t xml:space="preserve">de Técnico </w:t>
      </w:r>
      <w:r w:rsidR="000C67C8" w:rsidRPr="003B27C3">
        <w:rPr>
          <w:rFonts w:asciiTheme="majorHAnsi" w:hAnsiTheme="majorHAnsi" w:cs="Calibri"/>
          <w:sz w:val="20"/>
          <w:szCs w:val="20"/>
          <w:lang w:val="es-ES_tradnl"/>
        </w:rPr>
        <w:t>Código 401, Código 01</w:t>
      </w:r>
      <w:r w:rsidR="00B40517" w:rsidRPr="003B27C3">
        <w:rPr>
          <w:rFonts w:asciiTheme="majorHAnsi" w:hAnsiTheme="majorHAnsi" w:cs="Calibri"/>
          <w:sz w:val="20"/>
          <w:szCs w:val="20"/>
          <w:lang w:val="es-ES_tradnl"/>
        </w:rPr>
        <w:t xml:space="preserve"> </w:t>
      </w:r>
      <w:r w:rsidR="00DA48B1" w:rsidRPr="003B27C3">
        <w:rPr>
          <w:rFonts w:asciiTheme="majorHAnsi" w:hAnsiTheme="majorHAnsi" w:cs="Calibri"/>
          <w:sz w:val="20"/>
          <w:szCs w:val="20"/>
          <w:lang w:val="es-ES_tradnl"/>
        </w:rPr>
        <w:t xml:space="preserve">se basó en un parámetro </w:t>
      </w:r>
      <w:r w:rsidR="00B40517" w:rsidRPr="003B27C3">
        <w:rPr>
          <w:rFonts w:asciiTheme="majorHAnsi" w:hAnsiTheme="majorHAnsi" w:cs="Calibri"/>
          <w:sz w:val="20"/>
          <w:szCs w:val="20"/>
          <w:lang w:val="es-ES_tradnl"/>
        </w:rPr>
        <w:t>objetiv</w:t>
      </w:r>
      <w:r w:rsidR="00DA48B1" w:rsidRPr="003B27C3">
        <w:rPr>
          <w:rFonts w:asciiTheme="majorHAnsi" w:hAnsiTheme="majorHAnsi" w:cs="Calibri"/>
          <w:sz w:val="20"/>
          <w:szCs w:val="20"/>
          <w:lang w:val="es-ES_tradnl"/>
        </w:rPr>
        <w:t>o</w:t>
      </w:r>
      <w:r w:rsidR="002A2A4B" w:rsidRPr="003B27C3">
        <w:rPr>
          <w:rFonts w:asciiTheme="majorHAnsi" w:hAnsiTheme="majorHAnsi" w:cs="Calibri"/>
          <w:sz w:val="20"/>
          <w:szCs w:val="20"/>
          <w:lang w:val="es-ES_tradnl"/>
        </w:rPr>
        <w:t xml:space="preserve"> y se inhibió para fallar sobre el oficio de 29 de junio de 2001</w:t>
      </w:r>
      <w:r w:rsidR="00087C10" w:rsidRPr="003B27C3">
        <w:rPr>
          <w:rFonts w:asciiTheme="majorHAnsi" w:hAnsiTheme="majorHAnsi" w:cs="Calibri"/>
          <w:sz w:val="20"/>
          <w:szCs w:val="20"/>
          <w:lang w:val="es-ES_tradnl"/>
        </w:rPr>
        <w:t xml:space="preserve">, </w:t>
      </w:r>
      <w:r w:rsidR="002A2A4B" w:rsidRPr="003B27C3">
        <w:rPr>
          <w:rFonts w:asciiTheme="majorHAnsi" w:hAnsiTheme="majorHAnsi" w:cs="Calibri"/>
          <w:sz w:val="20"/>
          <w:szCs w:val="20"/>
          <w:lang w:val="es-ES_tradnl"/>
        </w:rPr>
        <w:t>porque consideró que era una mera comunicación</w:t>
      </w:r>
      <w:r w:rsidR="00D169E4" w:rsidRPr="003B27C3">
        <w:rPr>
          <w:rFonts w:asciiTheme="majorHAnsi" w:hAnsiTheme="majorHAnsi" w:cs="Calibri"/>
          <w:sz w:val="20"/>
          <w:szCs w:val="20"/>
          <w:lang w:val="es-ES_tradnl"/>
        </w:rPr>
        <w:t xml:space="preserve"> y no así un acto administrativo</w:t>
      </w:r>
      <w:r w:rsidR="00B40517" w:rsidRPr="003B27C3">
        <w:rPr>
          <w:rFonts w:asciiTheme="majorHAnsi" w:hAnsiTheme="majorHAnsi" w:cs="Calibri"/>
          <w:sz w:val="20"/>
          <w:szCs w:val="20"/>
          <w:lang w:val="es-ES_tradnl"/>
        </w:rPr>
        <w:t xml:space="preserve">. </w:t>
      </w:r>
    </w:p>
    <w:p w14:paraId="2210A1E6" w14:textId="541D5F11" w:rsidR="00931FF5" w:rsidRPr="003B27C3" w:rsidRDefault="00930DF6" w:rsidP="0091284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3B27C3">
        <w:rPr>
          <w:rFonts w:asciiTheme="majorHAnsi" w:hAnsiTheme="majorHAnsi" w:cs="Calibri"/>
          <w:sz w:val="20"/>
          <w:szCs w:val="20"/>
          <w:lang w:val="es-ES_tradnl"/>
        </w:rPr>
        <w:t>Ante este resultado</w:t>
      </w:r>
      <w:r w:rsidR="00B40517" w:rsidRPr="003B27C3">
        <w:rPr>
          <w:rFonts w:asciiTheme="majorHAnsi" w:hAnsiTheme="majorHAnsi" w:cs="Calibri"/>
          <w:sz w:val="20"/>
          <w:szCs w:val="20"/>
          <w:lang w:val="es-ES_tradnl"/>
        </w:rPr>
        <w:t xml:space="preserve">, </w:t>
      </w:r>
      <w:r w:rsidR="00E4082E" w:rsidRPr="003B27C3">
        <w:rPr>
          <w:rFonts w:asciiTheme="majorHAnsi" w:hAnsiTheme="majorHAnsi" w:cs="Calibri"/>
          <w:sz w:val="20"/>
          <w:szCs w:val="20"/>
          <w:lang w:val="es-ES_tradnl"/>
        </w:rPr>
        <w:t>la peticionaria</w:t>
      </w:r>
      <w:r w:rsidR="00A32479" w:rsidRPr="003B27C3">
        <w:rPr>
          <w:rFonts w:asciiTheme="majorHAnsi" w:hAnsiTheme="majorHAnsi" w:cs="Calibri"/>
          <w:sz w:val="20"/>
          <w:szCs w:val="20"/>
          <w:lang w:val="es-ES_tradnl"/>
        </w:rPr>
        <w:t xml:space="preserve"> </w:t>
      </w:r>
      <w:r w:rsidR="00B40517" w:rsidRPr="003B27C3">
        <w:rPr>
          <w:rFonts w:asciiTheme="majorHAnsi" w:hAnsiTheme="majorHAnsi" w:cs="Calibri"/>
          <w:sz w:val="20"/>
          <w:szCs w:val="20"/>
          <w:lang w:val="es-ES_tradnl"/>
        </w:rPr>
        <w:t>instauró acció</w:t>
      </w:r>
      <w:r w:rsidR="00A32479" w:rsidRPr="003B27C3">
        <w:rPr>
          <w:rFonts w:asciiTheme="majorHAnsi" w:hAnsiTheme="majorHAnsi" w:cs="Calibri"/>
          <w:sz w:val="20"/>
          <w:szCs w:val="20"/>
          <w:lang w:val="es-ES_tradnl"/>
        </w:rPr>
        <w:t>n de tutela</w:t>
      </w:r>
      <w:r w:rsidR="00B40517" w:rsidRPr="003B27C3">
        <w:rPr>
          <w:rFonts w:asciiTheme="majorHAnsi" w:hAnsiTheme="majorHAnsi" w:cs="Calibri"/>
          <w:sz w:val="20"/>
          <w:szCs w:val="20"/>
          <w:lang w:val="es-ES_tradnl"/>
        </w:rPr>
        <w:t xml:space="preserve"> por considerar vulnerados sus derechos a acceder a l</w:t>
      </w:r>
      <w:r w:rsidR="0041028B" w:rsidRPr="003B27C3">
        <w:rPr>
          <w:rFonts w:asciiTheme="majorHAnsi" w:hAnsiTheme="majorHAnsi" w:cs="Calibri"/>
          <w:sz w:val="20"/>
          <w:szCs w:val="20"/>
          <w:lang w:val="es-ES_tradnl"/>
        </w:rPr>
        <w:t>a administración de justicia y a</w:t>
      </w:r>
      <w:r w:rsidR="00B40517" w:rsidRPr="003B27C3">
        <w:rPr>
          <w:rFonts w:asciiTheme="majorHAnsi" w:hAnsiTheme="majorHAnsi" w:cs="Calibri"/>
          <w:sz w:val="20"/>
          <w:szCs w:val="20"/>
          <w:lang w:val="es-ES_tradnl"/>
        </w:rPr>
        <w:t>l debido proceso</w:t>
      </w:r>
      <w:r w:rsidR="00931FF5" w:rsidRPr="003B27C3">
        <w:rPr>
          <w:rFonts w:asciiTheme="majorHAnsi" w:hAnsiTheme="majorHAnsi" w:cs="Calibri"/>
          <w:sz w:val="20"/>
          <w:szCs w:val="20"/>
          <w:lang w:val="es-ES_tradnl"/>
        </w:rPr>
        <w:t xml:space="preserve"> </w:t>
      </w:r>
      <w:r w:rsidR="007574AF" w:rsidRPr="003B27C3">
        <w:rPr>
          <w:rFonts w:asciiTheme="majorHAnsi" w:hAnsiTheme="majorHAnsi" w:cs="Calibri"/>
          <w:sz w:val="20"/>
          <w:szCs w:val="20"/>
          <w:lang w:val="es-ES_tradnl"/>
        </w:rPr>
        <w:t xml:space="preserve">tomando en cuenta su condición </w:t>
      </w:r>
      <w:r w:rsidR="00931FF5" w:rsidRPr="003B27C3">
        <w:rPr>
          <w:rFonts w:asciiTheme="majorHAnsi" w:hAnsiTheme="majorHAnsi" w:cs="Calibri"/>
          <w:sz w:val="20"/>
          <w:szCs w:val="20"/>
          <w:lang w:val="es-ES_tradnl"/>
        </w:rPr>
        <w:t>de embarazada</w:t>
      </w:r>
      <w:r w:rsidR="0094265D" w:rsidRPr="003B27C3">
        <w:rPr>
          <w:rFonts w:asciiTheme="majorHAnsi" w:hAnsiTheme="majorHAnsi" w:cs="Calibri"/>
          <w:sz w:val="20"/>
          <w:szCs w:val="20"/>
          <w:lang w:val="es-ES_tradnl"/>
        </w:rPr>
        <w:t>;</w:t>
      </w:r>
      <w:r w:rsidR="00931FF5" w:rsidRPr="003B27C3">
        <w:rPr>
          <w:rFonts w:asciiTheme="majorHAnsi" w:hAnsiTheme="majorHAnsi" w:cs="Calibri"/>
          <w:sz w:val="20"/>
          <w:szCs w:val="20"/>
          <w:lang w:val="es-ES_tradnl"/>
        </w:rPr>
        <w:t xml:space="preserve"> y</w:t>
      </w:r>
      <w:r w:rsidR="0094265D" w:rsidRPr="003B27C3">
        <w:rPr>
          <w:rFonts w:asciiTheme="majorHAnsi" w:hAnsiTheme="majorHAnsi" w:cs="Calibri"/>
          <w:sz w:val="20"/>
          <w:szCs w:val="20"/>
          <w:lang w:val="es-ES_tradnl"/>
        </w:rPr>
        <w:t xml:space="preserve">, </w:t>
      </w:r>
      <w:r w:rsidR="007574AF" w:rsidRPr="003B27C3">
        <w:rPr>
          <w:rFonts w:asciiTheme="majorHAnsi" w:hAnsiTheme="majorHAnsi" w:cs="Calibri"/>
          <w:sz w:val="20"/>
          <w:szCs w:val="20"/>
          <w:lang w:val="es-ES_tradnl"/>
        </w:rPr>
        <w:t>como medio de prueba,</w:t>
      </w:r>
      <w:r w:rsidR="00030F9B" w:rsidRPr="003B27C3">
        <w:rPr>
          <w:rFonts w:asciiTheme="majorHAnsi" w:hAnsiTheme="majorHAnsi" w:cs="Calibri"/>
          <w:sz w:val="20"/>
          <w:szCs w:val="20"/>
          <w:lang w:val="es-ES_tradnl"/>
        </w:rPr>
        <w:t xml:space="preserve"> adjunto</w:t>
      </w:r>
      <w:r w:rsidR="007574AF" w:rsidRPr="003B27C3">
        <w:rPr>
          <w:rFonts w:asciiTheme="majorHAnsi" w:hAnsiTheme="majorHAnsi" w:cs="Calibri"/>
          <w:sz w:val="20"/>
          <w:szCs w:val="20"/>
          <w:lang w:val="es-ES_tradnl"/>
        </w:rPr>
        <w:t xml:space="preserve"> </w:t>
      </w:r>
      <w:r w:rsidR="00703107" w:rsidRPr="003B27C3">
        <w:rPr>
          <w:rFonts w:asciiTheme="majorHAnsi" w:hAnsiTheme="majorHAnsi" w:cs="Calibri"/>
          <w:sz w:val="20"/>
          <w:szCs w:val="20"/>
          <w:lang w:val="es-ES_tradnl"/>
        </w:rPr>
        <w:t>la historia clínica</w:t>
      </w:r>
      <w:r w:rsidR="00030F9B" w:rsidRPr="003B27C3">
        <w:rPr>
          <w:rFonts w:asciiTheme="majorHAnsi" w:hAnsiTheme="majorHAnsi" w:cs="Calibri"/>
          <w:sz w:val="20"/>
          <w:szCs w:val="20"/>
          <w:lang w:val="es-ES_tradnl"/>
        </w:rPr>
        <w:t xml:space="preserve"> que detallaba su situación de salud y estado de gravidez</w:t>
      </w:r>
      <w:r w:rsidR="00A02AD6" w:rsidRPr="003B27C3">
        <w:rPr>
          <w:rFonts w:asciiTheme="majorHAnsi" w:hAnsiTheme="majorHAnsi" w:cs="Calibri"/>
          <w:sz w:val="20"/>
          <w:szCs w:val="20"/>
          <w:lang w:val="es-ES_tradnl"/>
        </w:rPr>
        <w:t>.</w:t>
      </w:r>
      <w:r w:rsidR="00FA1282" w:rsidRPr="003B27C3">
        <w:rPr>
          <w:rFonts w:asciiTheme="majorHAnsi" w:hAnsiTheme="majorHAnsi" w:cs="Calibri"/>
          <w:sz w:val="20"/>
          <w:szCs w:val="20"/>
          <w:lang w:val="es-ES_tradnl"/>
        </w:rPr>
        <w:t xml:space="preserve"> </w:t>
      </w:r>
      <w:r w:rsidR="0098332F" w:rsidRPr="003B27C3">
        <w:rPr>
          <w:rFonts w:asciiTheme="majorHAnsi" w:hAnsiTheme="majorHAnsi" w:cs="Calibri"/>
          <w:sz w:val="20"/>
          <w:szCs w:val="20"/>
          <w:lang w:val="es-ES_tradnl"/>
        </w:rPr>
        <w:t>Indica</w:t>
      </w:r>
      <w:r w:rsidR="00DA48B1" w:rsidRPr="003B27C3">
        <w:rPr>
          <w:rFonts w:asciiTheme="majorHAnsi" w:hAnsiTheme="majorHAnsi" w:cs="Calibri"/>
          <w:sz w:val="20"/>
          <w:szCs w:val="20"/>
          <w:lang w:val="es-ES_tradnl"/>
        </w:rPr>
        <w:t xml:space="preserve"> que el </w:t>
      </w:r>
      <w:r w:rsidR="00EF09A7" w:rsidRPr="003B27C3">
        <w:rPr>
          <w:rFonts w:asciiTheme="majorHAnsi" w:hAnsiTheme="majorHAnsi" w:cs="Calibri"/>
          <w:sz w:val="20"/>
          <w:szCs w:val="20"/>
          <w:lang w:val="es-ES_tradnl"/>
        </w:rPr>
        <w:t>1 de noviembre de 2012</w:t>
      </w:r>
      <w:r w:rsidR="0094265D" w:rsidRPr="003B27C3">
        <w:rPr>
          <w:rFonts w:asciiTheme="majorHAnsi" w:hAnsiTheme="majorHAnsi" w:cs="Calibri"/>
          <w:sz w:val="20"/>
          <w:szCs w:val="20"/>
          <w:lang w:val="es-ES_tradnl"/>
        </w:rPr>
        <w:t>,</w:t>
      </w:r>
      <w:r w:rsidR="00EF09A7" w:rsidRPr="003B27C3">
        <w:rPr>
          <w:rFonts w:asciiTheme="majorHAnsi" w:hAnsiTheme="majorHAnsi" w:cs="Calibri"/>
          <w:sz w:val="20"/>
          <w:szCs w:val="20"/>
          <w:lang w:val="es-ES_tradnl"/>
        </w:rPr>
        <w:t xml:space="preserve"> </w:t>
      </w:r>
      <w:r w:rsidR="00DD4D62" w:rsidRPr="003B27C3">
        <w:rPr>
          <w:rFonts w:asciiTheme="majorHAnsi" w:hAnsiTheme="majorHAnsi" w:cs="Calibri"/>
          <w:sz w:val="20"/>
          <w:szCs w:val="20"/>
          <w:lang w:val="es-ES_tradnl"/>
        </w:rPr>
        <w:t>la</w:t>
      </w:r>
      <w:r w:rsidR="00DA48B1" w:rsidRPr="003B27C3">
        <w:rPr>
          <w:rFonts w:asciiTheme="majorHAnsi" w:hAnsiTheme="majorHAnsi" w:cs="Calibri"/>
          <w:sz w:val="20"/>
          <w:szCs w:val="20"/>
          <w:lang w:val="es-ES_tradnl"/>
        </w:rPr>
        <w:t xml:space="preserve"> Sección Segunda del Consejo de Estado rechazó la demanda, </w:t>
      </w:r>
      <w:r w:rsidR="007370F0" w:rsidRPr="003B27C3">
        <w:rPr>
          <w:rFonts w:asciiTheme="majorHAnsi" w:hAnsiTheme="majorHAnsi" w:cs="Calibri"/>
          <w:sz w:val="20"/>
          <w:szCs w:val="20"/>
          <w:lang w:val="es-ES_tradnl"/>
        </w:rPr>
        <w:t>argumentado</w:t>
      </w:r>
      <w:r w:rsidR="00DA48B1" w:rsidRPr="003B27C3">
        <w:rPr>
          <w:rFonts w:asciiTheme="majorHAnsi" w:hAnsiTheme="majorHAnsi" w:cs="Calibri"/>
          <w:sz w:val="20"/>
          <w:szCs w:val="20"/>
          <w:lang w:val="es-ES_tradnl"/>
        </w:rPr>
        <w:t xml:space="preserve"> que </w:t>
      </w:r>
      <w:r w:rsidR="00B40517" w:rsidRPr="003B27C3">
        <w:rPr>
          <w:rFonts w:asciiTheme="majorHAnsi" w:hAnsiTheme="majorHAnsi" w:cs="Calibri"/>
          <w:sz w:val="20"/>
          <w:szCs w:val="20"/>
          <w:lang w:val="es-ES_tradnl"/>
        </w:rPr>
        <w:t>no existió vulneración a los derechos fundamentales alegados</w:t>
      </w:r>
      <w:r w:rsidR="0094265D" w:rsidRPr="003B27C3">
        <w:rPr>
          <w:rFonts w:asciiTheme="majorHAnsi" w:hAnsiTheme="majorHAnsi" w:cs="Calibri"/>
          <w:sz w:val="20"/>
          <w:szCs w:val="20"/>
          <w:lang w:val="es-ES_tradnl"/>
        </w:rPr>
        <w:t xml:space="preserve">. </w:t>
      </w:r>
      <w:r w:rsidR="00844605" w:rsidRPr="003B27C3">
        <w:rPr>
          <w:rFonts w:asciiTheme="majorHAnsi" w:hAnsiTheme="majorHAnsi" w:cs="Calibri"/>
          <w:sz w:val="20"/>
          <w:szCs w:val="20"/>
          <w:lang w:val="es-ES_tradnl"/>
        </w:rPr>
        <w:t>Al respecto, aduce</w:t>
      </w:r>
      <w:r w:rsidR="00D836EB" w:rsidRPr="003B27C3">
        <w:rPr>
          <w:rFonts w:asciiTheme="majorHAnsi" w:hAnsiTheme="majorHAnsi" w:cs="Calibri"/>
          <w:sz w:val="20"/>
          <w:szCs w:val="20"/>
          <w:lang w:val="es-ES_tradnl"/>
        </w:rPr>
        <w:t xml:space="preserve"> </w:t>
      </w:r>
      <w:r w:rsidR="003B27C3" w:rsidRPr="003B27C3">
        <w:rPr>
          <w:rFonts w:asciiTheme="majorHAnsi" w:hAnsiTheme="majorHAnsi" w:cs="Calibri"/>
          <w:sz w:val="20"/>
          <w:szCs w:val="20"/>
          <w:lang w:val="es-ES_tradnl"/>
        </w:rPr>
        <w:t>que,</w:t>
      </w:r>
      <w:r w:rsidR="006B759B" w:rsidRPr="003B27C3">
        <w:rPr>
          <w:rFonts w:asciiTheme="majorHAnsi" w:hAnsiTheme="majorHAnsi" w:cs="Calibri"/>
          <w:sz w:val="20"/>
          <w:szCs w:val="20"/>
          <w:lang w:val="es-ES_tradnl"/>
        </w:rPr>
        <w:t xml:space="preserve"> </w:t>
      </w:r>
      <w:r w:rsidR="00526D0F" w:rsidRPr="003B27C3">
        <w:rPr>
          <w:rFonts w:asciiTheme="majorHAnsi" w:hAnsiTheme="majorHAnsi" w:cs="Calibri"/>
          <w:sz w:val="20"/>
          <w:szCs w:val="20"/>
          <w:lang w:val="es-ES_tradnl"/>
        </w:rPr>
        <w:t xml:space="preserve">si bien el tribunal se inhibió </w:t>
      </w:r>
      <w:r w:rsidR="00844605" w:rsidRPr="003B27C3">
        <w:rPr>
          <w:rFonts w:asciiTheme="majorHAnsi" w:hAnsiTheme="majorHAnsi" w:cs="Calibri"/>
          <w:sz w:val="20"/>
          <w:szCs w:val="20"/>
          <w:lang w:val="es-ES_tradnl"/>
        </w:rPr>
        <w:t>de examinar</w:t>
      </w:r>
      <w:r w:rsidR="00526D0F" w:rsidRPr="003B27C3">
        <w:rPr>
          <w:rFonts w:asciiTheme="majorHAnsi" w:hAnsiTheme="majorHAnsi" w:cs="Calibri"/>
          <w:sz w:val="20"/>
          <w:szCs w:val="20"/>
          <w:lang w:val="es-ES_tradnl"/>
        </w:rPr>
        <w:t xml:space="preserve"> la legalidad de</w:t>
      </w:r>
      <w:r w:rsidR="00602DEC" w:rsidRPr="003B27C3">
        <w:rPr>
          <w:rFonts w:asciiTheme="majorHAnsi" w:hAnsiTheme="majorHAnsi" w:cs="Calibri"/>
          <w:sz w:val="20"/>
          <w:szCs w:val="20"/>
          <w:lang w:val="es-ES_tradnl"/>
        </w:rPr>
        <w:t>l oficio</w:t>
      </w:r>
      <w:r w:rsidR="00C37671" w:rsidRPr="003B27C3">
        <w:rPr>
          <w:rFonts w:asciiTheme="majorHAnsi" w:hAnsiTheme="majorHAnsi" w:cs="Calibri"/>
          <w:sz w:val="20"/>
          <w:szCs w:val="20"/>
          <w:lang w:val="es-ES_tradnl"/>
        </w:rPr>
        <w:t xml:space="preserve"> de notificación de la supresión de su cargo</w:t>
      </w:r>
      <w:r w:rsidR="00602DEC" w:rsidRPr="003B27C3">
        <w:rPr>
          <w:rFonts w:asciiTheme="majorHAnsi" w:hAnsiTheme="majorHAnsi" w:cs="Calibri"/>
          <w:sz w:val="20"/>
          <w:szCs w:val="20"/>
          <w:lang w:val="es-ES_tradnl"/>
        </w:rPr>
        <w:t>,</w:t>
      </w:r>
      <w:r w:rsidR="004024DF" w:rsidRPr="003B27C3">
        <w:rPr>
          <w:rFonts w:asciiTheme="majorHAnsi" w:hAnsiTheme="majorHAnsi" w:cs="Calibri"/>
          <w:sz w:val="20"/>
          <w:szCs w:val="20"/>
          <w:lang w:val="es-ES_tradnl"/>
        </w:rPr>
        <w:t xml:space="preserve"> </w:t>
      </w:r>
      <w:r w:rsidR="0094265D" w:rsidRPr="003B27C3">
        <w:rPr>
          <w:rFonts w:asciiTheme="majorHAnsi" w:hAnsiTheme="majorHAnsi" w:cs="Calibri"/>
          <w:sz w:val="20"/>
          <w:szCs w:val="20"/>
          <w:lang w:val="es-ES_tradnl"/>
        </w:rPr>
        <w:t>al</w:t>
      </w:r>
      <w:r w:rsidR="004024DF" w:rsidRPr="003B27C3">
        <w:rPr>
          <w:rFonts w:asciiTheme="majorHAnsi" w:hAnsiTheme="majorHAnsi" w:cs="Calibri"/>
          <w:sz w:val="20"/>
          <w:szCs w:val="20"/>
          <w:lang w:val="es-ES_tradnl"/>
        </w:rPr>
        <w:t xml:space="preserve"> consider</w:t>
      </w:r>
      <w:r w:rsidR="0094265D" w:rsidRPr="003B27C3">
        <w:rPr>
          <w:rFonts w:asciiTheme="majorHAnsi" w:hAnsiTheme="majorHAnsi" w:cs="Calibri"/>
          <w:sz w:val="20"/>
          <w:szCs w:val="20"/>
          <w:lang w:val="es-ES_tradnl"/>
        </w:rPr>
        <w:t>ar</w:t>
      </w:r>
      <w:r w:rsidR="004024DF" w:rsidRPr="003B27C3">
        <w:rPr>
          <w:rFonts w:asciiTheme="majorHAnsi" w:hAnsiTheme="majorHAnsi" w:cs="Calibri"/>
          <w:sz w:val="20"/>
          <w:szCs w:val="20"/>
          <w:lang w:val="es-ES_tradnl"/>
        </w:rPr>
        <w:t xml:space="preserve"> que</w:t>
      </w:r>
      <w:r w:rsidR="00526D0F" w:rsidRPr="003B27C3">
        <w:rPr>
          <w:rFonts w:asciiTheme="majorHAnsi" w:hAnsiTheme="majorHAnsi" w:cs="Calibri"/>
          <w:sz w:val="20"/>
          <w:szCs w:val="20"/>
          <w:lang w:val="es-ES_tradnl"/>
        </w:rPr>
        <w:t xml:space="preserve"> era un acto de </w:t>
      </w:r>
      <w:r w:rsidR="0091284B" w:rsidRPr="003B27C3">
        <w:rPr>
          <w:rFonts w:asciiTheme="majorHAnsi" w:hAnsiTheme="majorHAnsi" w:cs="Calibri"/>
          <w:sz w:val="20"/>
          <w:szCs w:val="20"/>
          <w:lang w:val="es-ES_tradnl"/>
        </w:rPr>
        <w:t>trámite</w:t>
      </w:r>
      <w:r w:rsidR="00E4082E" w:rsidRPr="003B27C3">
        <w:rPr>
          <w:rFonts w:asciiTheme="majorHAnsi" w:hAnsiTheme="majorHAnsi" w:cs="Calibri"/>
          <w:sz w:val="20"/>
          <w:szCs w:val="20"/>
          <w:lang w:val="es-ES_tradnl"/>
        </w:rPr>
        <w:t xml:space="preserve">, sí </w:t>
      </w:r>
      <w:r w:rsidR="00844605" w:rsidRPr="003B27C3">
        <w:rPr>
          <w:rFonts w:asciiTheme="majorHAnsi" w:hAnsiTheme="majorHAnsi" w:cs="Calibri"/>
          <w:sz w:val="20"/>
          <w:szCs w:val="20"/>
          <w:lang w:val="es-ES_tradnl"/>
        </w:rPr>
        <w:t xml:space="preserve">realizó </w:t>
      </w:r>
      <w:r w:rsidR="00526D0F" w:rsidRPr="003B27C3">
        <w:rPr>
          <w:rFonts w:asciiTheme="majorHAnsi" w:hAnsiTheme="majorHAnsi" w:cs="Calibri"/>
          <w:sz w:val="20"/>
          <w:szCs w:val="20"/>
          <w:lang w:val="es-ES_tradnl"/>
        </w:rPr>
        <w:t>un estudio de fondo sobre la legalidad d</w:t>
      </w:r>
      <w:r w:rsidR="004024DF" w:rsidRPr="003B27C3">
        <w:rPr>
          <w:rFonts w:asciiTheme="majorHAnsi" w:hAnsiTheme="majorHAnsi" w:cs="Calibri"/>
          <w:sz w:val="20"/>
          <w:szCs w:val="20"/>
          <w:lang w:val="es-ES_tradnl"/>
        </w:rPr>
        <w:t>e</w:t>
      </w:r>
      <w:r w:rsidR="00526D0F" w:rsidRPr="003B27C3">
        <w:rPr>
          <w:rFonts w:asciiTheme="majorHAnsi" w:hAnsiTheme="majorHAnsi" w:cs="Calibri"/>
          <w:sz w:val="20"/>
          <w:szCs w:val="20"/>
          <w:lang w:val="es-ES_tradnl"/>
        </w:rPr>
        <w:t xml:space="preserve"> su estado de gravidez</w:t>
      </w:r>
      <w:r w:rsidR="00844605" w:rsidRPr="003B27C3">
        <w:rPr>
          <w:rFonts w:asciiTheme="majorHAnsi" w:hAnsiTheme="majorHAnsi" w:cs="Calibri"/>
          <w:sz w:val="20"/>
          <w:szCs w:val="20"/>
          <w:lang w:val="es-ES_tradnl"/>
        </w:rPr>
        <w:t xml:space="preserve">, </w:t>
      </w:r>
      <w:r w:rsidR="0091284B" w:rsidRPr="003B27C3">
        <w:rPr>
          <w:rFonts w:asciiTheme="majorHAnsi" w:hAnsiTheme="majorHAnsi" w:cs="Calibri"/>
          <w:sz w:val="20"/>
          <w:szCs w:val="20"/>
          <w:lang w:val="es-ES_tradnl"/>
        </w:rPr>
        <w:t xml:space="preserve">tomando en cuenta que la Controlaría Municipal le reconoció y pago una indemnización por maternidad, </w:t>
      </w:r>
      <w:r w:rsidR="00844605" w:rsidRPr="003B27C3">
        <w:rPr>
          <w:rFonts w:asciiTheme="majorHAnsi" w:hAnsiTheme="majorHAnsi" w:cs="Calibri"/>
          <w:sz w:val="20"/>
          <w:szCs w:val="20"/>
          <w:lang w:val="es-ES_tradnl"/>
        </w:rPr>
        <w:t>y</w:t>
      </w:r>
      <w:r w:rsidR="00602DEC" w:rsidRPr="003B27C3">
        <w:rPr>
          <w:rFonts w:asciiTheme="majorHAnsi" w:hAnsiTheme="majorHAnsi" w:cs="Calibri"/>
          <w:sz w:val="20"/>
          <w:szCs w:val="20"/>
          <w:lang w:val="es-ES_tradnl"/>
        </w:rPr>
        <w:t xml:space="preserve"> concluyó </w:t>
      </w:r>
      <w:r w:rsidR="00526D0F" w:rsidRPr="003B27C3">
        <w:rPr>
          <w:rFonts w:asciiTheme="majorHAnsi" w:hAnsiTheme="majorHAnsi" w:cs="Calibri"/>
          <w:sz w:val="20"/>
          <w:szCs w:val="20"/>
          <w:lang w:val="es-ES_tradnl"/>
        </w:rPr>
        <w:t xml:space="preserve">que no </w:t>
      </w:r>
      <w:r w:rsidR="00602DEC" w:rsidRPr="003B27C3">
        <w:rPr>
          <w:rFonts w:asciiTheme="majorHAnsi" w:hAnsiTheme="majorHAnsi" w:cs="Calibri"/>
          <w:sz w:val="20"/>
          <w:szCs w:val="20"/>
          <w:lang w:val="es-ES_tradnl"/>
        </w:rPr>
        <w:t xml:space="preserve">existió </w:t>
      </w:r>
      <w:r w:rsidR="00526D0F" w:rsidRPr="003B27C3">
        <w:rPr>
          <w:rFonts w:asciiTheme="majorHAnsi" w:hAnsiTheme="majorHAnsi" w:cs="Calibri"/>
          <w:sz w:val="20"/>
          <w:szCs w:val="20"/>
          <w:lang w:val="es-ES_tradnl"/>
        </w:rPr>
        <w:t>ninguna irr</w:t>
      </w:r>
      <w:r w:rsidR="004024DF" w:rsidRPr="003B27C3">
        <w:rPr>
          <w:rFonts w:asciiTheme="majorHAnsi" w:hAnsiTheme="majorHAnsi" w:cs="Calibri"/>
          <w:sz w:val="20"/>
          <w:szCs w:val="20"/>
          <w:lang w:val="es-ES_tradnl"/>
        </w:rPr>
        <w:t xml:space="preserve">egularidad </w:t>
      </w:r>
      <w:r w:rsidR="00602DEC" w:rsidRPr="003B27C3">
        <w:rPr>
          <w:rFonts w:asciiTheme="majorHAnsi" w:hAnsiTheme="majorHAnsi" w:cs="Calibri"/>
          <w:sz w:val="20"/>
          <w:szCs w:val="20"/>
          <w:lang w:val="es-ES_tradnl"/>
        </w:rPr>
        <w:t>en su caso</w:t>
      </w:r>
      <w:r w:rsidR="003B27C3" w:rsidRPr="003B27C3">
        <w:rPr>
          <w:rFonts w:asciiTheme="majorHAnsi" w:hAnsiTheme="majorHAnsi" w:cs="Calibri"/>
          <w:sz w:val="20"/>
          <w:szCs w:val="20"/>
          <w:lang w:val="es-ES_tradnl"/>
        </w:rPr>
        <w:t>.</w:t>
      </w:r>
    </w:p>
    <w:p w14:paraId="75C67169" w14:textId="49B478BD" w:rsidR="00B40517" w:rsidRPr="00E06C96" w:rsidRDefault="00E4082E" w:rsidP="00236F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cs="Calibri"/>
          <w:sz w:val="20"/>
          <w:szCs w:val="20"/>
          <w:lang w:val="es-ES_tradnl"/>
        </w:rPr>
        <w:t>E</w:t>
      </w:r>
      <w:r w:rsidR="00EF09A7" w:rsidRPr="00E06C96">
        <w:rPr>
          <w:rFonts w:asciiTheme="majorHAnsi" w:hAnsiTheme="majorHAnsi" w:cs="Calibri"/>
          <w:sz w:val="20"/>
          <w:szCs w:val="20"/>
          <w:lang w:val="es-ES_tradnl"/>
        </w:rPr>
        <w:t xml:space="preserve">l 4 de diciembre de 2012 </w:t>
      </w:r>
      <w:r w:rsidRPr="00E06C96">
        <w:rPr>
          <w:rFonts w:asciiTheme="majorHAnsi" w:hAnsiTheme="majorHAnsi" w:cs="Calibri"/>
          <w:sz w:val="20"/>
          <w:szCs w:val="20"/>
          <w:lang w:val="es-ES_tradnl"/>
        </w:rPr>
        <w:t xml:space="preserve">la peticionaria </w:t>
      </w:r>
      <w:r w:rsidR="004B6A73" w:rsidRPr="00E06C96">
        <w:rPr>
          <w:rFonts w:asciiTheme="majorHAnsi" w:hAnsiTheme="majorHAnsi" w:cs="Calibri"/>
          <w:sz w:val="20"/>
          <w:szCs w:val="20"/>
          <w:lang w:val="es-ES_tradnl"/>
        </w:rPr>
        <w:t>impugnó tal decisión</w:t>
      </w:r>
      <w:r w:rsidR="0098332F" w:rsidRPr="00E06C96">
        <w:rPr>
          <w:rFonts w:asciiTheme="majorHAnsi" w:hAnsiTheme="majorHAnsi" w:cs="Calibri"/>
          <w:sz w:val="20"/>
          <w:szCs w:val="20"/>
          <w:lang w:val="es-ES_tradnl"/>
        </w:rPr>
        <w:t xml:space="preserve"> y </w:t>
      </w:r>
      <w:r w:rsidR="00DA48B1" w:rsidRPr="00E06C96">
        <w:rPr>
          <w:rFonts w:asciiTheme="majorHAnsi" w:hAnsiTheme="majorHAnsi" w:cs="Calibri"/>
          <w:sz w:val="20"/>
          <w:szCs w:val="20"/>
          <w:lang w:val="es-ES_tradnl"/>
        </w:rPr>
        <w:t xml:space="preserve">el </w:t>
      </w:r>
      <w:r w:rsidR="0098332F" w:rsidRPr="00E06C96">
        <w:rPr>
          <w:rFonts w:asciiTheme="majorHAnsi" w:hAnsiTheme="majorHAnsi" w:cs="Calibri"/>
          <w:sz w:val="20"/>
          <w:szCs w:val="20"/>
          <w:lang w:val="es-ES_tradnl"/>
        </w:rPr>
        <w:t>28 de</w:t>
      </w:r>
      <w:r w:rsidR="00000740" w:rsidRPr="00E06C96">
        <w:rPr>
          <w:rFonts w:asciiTheme="majorHAnsi" w:hAnsiTheme="majorHAnsi" w:cs="Calibri"/>
          <w:sz w:val="20"/>
          <w:szCs w:val="20"/>
          <w:lang w:val="es-ES_tradnl"/>
        </w:rPr>
        <w:t xml:space="preserve"> </w:t>
      </w:r>
      <w:r w:rsidR="00DD4D62" w:rsidRPr="00E06C96">
        <w:rPr>
          <w:rFonts w:asciiTheme="majorHAnsi" w:hAnsiTheme="majorHAnsi" w:cs="Calibri"/>
          <w:sz w:val="20"/>
          <w:szCs w:val="20"/>
          <w:lang w:val="es-ES_tradnl"/>
        </w:rPr>
        <w:t>junio de</w:t>
      </w:r>
      <w:r w:rsidR="00974C13" w:rsidRPr="00E06C96">
        <w:rPr>
          <w:rFonts w:asciiTheme="majorHAnsi" w:hAnsiTheme="majorHAnsi" w:cs="Calibri"/>
          <w:sz w:val="20"/>
          <w:szCs w:val="20"/>
          <w:lang w:val="es-ES_tradnl"/>
        </w:rPr>
        <w:t xml:space="preserve"> 2013</w:t>
      </w:r>
      <w:r w:rsidR="00AB128A" w:rsidRPr="00E06C96">
        <w:rPr>
          <w:rFonts w:asciiTheme="majorHAnsi" w:hAnsiTheme="majorHAnsi" w:cs="Calibri"/>
          <w:sz w:val="20"/>
          <w:szCs w:val="20"/>
          <w:lang w:val="es-ES_tradnl"/>
        </w:rPr>
        <w:t xml:space="preserve"> </w:t>
      </w:r>
      <w:r w:rsidR="00DA48B1" w:rsidRPr="00E06C96">
        <w:rPr>
          <w:rFonts w:asciiTheme="majorHAnsi" w:hAnsiTheme="majorHAnsi" w:cs="Calibri"/>
          <w:sz w:val="20"/>
          <w:szCs w:val="20"/>
          <w:lang w:val="es-ES_tradnl"/>
        </w:rPr>
        <w:t xml:space="preserve">la Sección Cuarta del Consejo de Estado confirmó dicho fallo, reiterando que </w:t>
      </w:r>
      <w:r w:rsidR="00E5757D" w:rsidRPr="00E06C96">
        <w:rPr>
          <w:rFonts w:asciiTheme="majorHAnsi" w:hAnsiTheme="majorHAnsi" w:cs="Calibri"/>
          <w:sz w:val="20"/>
          <w:szCs w:val="20"/>
          <w:lang w:val="es-ES_tradnl"/>
        </w:rPr>
        <w:t xml:space="preserve">no </w:t>
      </w:r>
      <w:r w:rsidR="00A32479" w:rsidRPr="00E06C96">
        <w:rPr>
          <w:rFonts w:asciiTheme="majorHAnsi" w:hAnsiTheme="majorHAnsi" w:cs="Calibri"/>
          <w:sz w:val="20"/>
          <w:szCs w:val="20"/>
          <w:lang w:val="es-ES_tradnl"/>
        </w:rPr>
        <w:t>se advertía</w:t>
      </w:r>
      <w:r w:rsidR="00B40517" w:rsidRPr="00E06C96">
        <w:rPr>
          <w:rFonts w:asciiTheme="majorHAnsi" w:hAnsiTheme="majorHAnsi" w:cs="Calibri"/>
          <w:sz w:val="20"/>
          <w:szCs w:val="20"/>
          <w:lang w:val="es-ES_tradnl"/>
        </w:rPr>
        <w:t xml:space="preserve"> una violación de los derechos fund</w:t>
      </w:r>
      <w:r w:rsidR="00A32479" w:rsidRPr="00E06C96">
        <w:rPr>
          <w:rFonts w:asciiTheme="majorHAnsi" w:hAnsiTheme="majorHAnsi" w:cs="Calibri"/>
          <w:sz w:val="20"/>
          <w:szCs w:val="20"/>
          <w:lang w:val="es-ES_tradnl"/>
        </w:rPr>
        <w:t>amentales</w:t>
      </w:r>
      <w:r w:rsidR="00B40517" w:rsidRPr="00E06C96">
        <w:rPr>
          <w:rFonts w:asciiTheme="majorHAnsi" w:hAnsiTheme="majorHAnsi" w:cs="Calibri"/>
          <w:sz w:val="20"/>
          <w:szCs w:val="20"/>
          <w:lang w:val="es-ES_tradnl"/>
        </w:rPr>
        <w:t xml:space="preserve">. </w:t>
      </w:r>
      <w:r w:rsidR="007370F0" w:rsidRPr="00E06C96">
        <w:rPr>
          <w:rFonts w:asciiTheme="majorHAnsi" w:hAnsiTheme="majorHAnsi"/>
          <w:sz w:val="20"/>
          <w:szCs w:val="20"/>
          <w:lang w:val="es-ES_tradnl"/>
        </w:rPr>
        <w:t xml:space="preserve">Indica </w:t>
      </w:r>
      <w:r w:rsidR="00DD4D62" w:rsidRPr="00E06C96">
        <w:rPr>
          <w:rFonts w:asciiTheme="majorHAnsi" w:hAnsiTheme="majorHAnsi" w:cs="Calibri"/>
          <w:sz w:val="20"/>
          <w:szCs w:val="20"/>
          <w:lang w:val="es-ES_tradnl"/>
        </w:rPr>
        <w:t>que,</w:t>
      </w:r>
      <w:r w:rsidR="00E5757D" w:rsidRPr="00E06C96">
        <w:rPr>
          <w:rFonts w:asciiTheme="majorHAnsi" w:hAnsiTheme="majorHAnsi" w:cs="Calibri"/>
          <w:sz w:val="20"/>
          <w:szCs w:val="20"/>
          <w:lang w:val="es-ES_tradnl"/>
        </w:rPr>
        <w:t xml:space="preserve"> </w:t>
      </w:r>
      <w:r w:rsidR="00E40165" w:rsidRPr="00E06C96">
        <w:rPr>
          <w:rFonts w:asciiTheme="majorHAnsi" w:hAnsiTheme="majorHAnsi" w:cs="Calibri"/>
          <w:sz w:val="20"/>
          <w:szCs w:val="20"/>
          <w:lang w:val="es-ES_tradnl"/>
        </w:rPr>
        <w:t xml:space="preserve">ante esta decisión, solicitó </w:t>
      </w:r>
      <w:r w:rsidR="00DA48B1" w:rsidRPr="00E06C96">
        <w:rPr>
          <w:rFonts w:asciiTheme="majorHAnsi" w:hAnsiTheme="majorHAnsi" w:cs="Calibri"/>
          <w:sz w:val="20"/>
          <w:szCs w:val="20"/>
          <w:lang w:val="es-ES_tradnl"/>
        </w:rPr>
        <w:t>a</w:t>
      </w:r>
      <w:r w:rsidR="00E40165" w:rsidRPr="00E06C96">
        <w:rPr>
          <w:rFonts w:asciiTheme="majorHAnsi" w:hAnsiTheme="majorHAnsi" w:cs="Calibri"/>
          <w:sz w:val="20"/>
          <w:szCs w:val="20"/>
          <w:lang w:val="es-ES_tradnl"/>
        </w:rPr>
        <w:t xml:space="preserve"> la Corte Constitucional la revisión de</w:t>
      </w:r>
      <w:r w:rsidR="00DA48B1" w:rsidRPr="00E06C96">
        <w:rPr>
          <w:rFonts w:asciiTheme="majorHAnsi" w:hAnsiTheme="majorHAnsi" w:cs="Calibri"/>
          <w:sz w:val="20"/>
          <w:szCs w:val="20"/>
          <w:lang w:val="es-ES_tradnl"/>
        </w:rPr>
        <w:t>l expediente</w:t>
      </w:r>
      <w:r w:rsidR="00E40165" w:rsidRPr="00E06C96">
        <w:rPr>
          <w:rFonts w:asciiTheme="majorHAnsi" w:hAnsiTheme="majorHAnsi" w:cs="Calibri"/>
          <w:sz w:val="20"/>
          <w:szCs w:val="20"/>
          <w:lang w:val="es-ES_tradnl"/>
        </w:rPr>
        <w:t xml:space="preserve">, </w:t>
      </w:r>
      <w:r w:rsidR="00DA48B1" w:rsidRPr="00E06C96">
        <w:rPr>
          <w:rFonts w:asciiTheme="majorHAnsi" w:hAnsiTheme="majorHAnsi" w:cs="Calibri"/>
          <w:sz w:val="20"/>
          <w:szCs w:val="20"/>
          <w:lang w:val="es-ES_tradnl"/>
        </w:rPr>
        <w:t>pero el</w:t>
      </w:r>
      <w:r w:rsidR="00E40165" w:rsidRPr="00E06C96">
        <w:rPr>
          <w:rFonts w:asciiTheme="majorHAnsi" w:hAnsiTheme="majorHAnsi" w:cs="Calibri"/>
          <w:sz w:val="20"/>
          <w:szCs w:val="20"/>
          <w:lang w:val="es-ES_tradnl"/>
        </w:rPr>
        <w:t xml:space="preserve"> 1 de octubre de 2013</w:t>
      </w:r>
      <w:r w:rsidR="00E5757D" w:rsidRPr="00E06C96">
        <w:rPr>
          <w:rFonts w:asciiTheme="majorHAnsi" w:hAnsiTheme="majorHAnsi" w:cs="Calibri"/>
          <w:sz w:val="20"/>
          <w:szCs w:val="20"/>
          <w:lang w:val="es-ES_tradnl"/>
        </w:rPr>
        <w:t xml:space="preserve"> </w:t>
      </w:r>
      <w:r w:rsidR="00DA48B1" w:rsidRPr="00E06C96">
        <w:rPr>
          <w:rFonts w:asciiTheme="majorHAnsi" w:hAnsiTheme="majorHAnsi" w:cs="Calibri"/>
          <w:sz w:val="20"/>
          <w:szCs w:val="20"/>
          <w:lang w:val="es-ES_tradnl"/>
        </w:rPr>
        <w:t xml:space="preserve">dicho órgano le </w:t>
      </w:r>
      <w:r w:rsidR="00E5757D" w:rsidRPr="00E06C96">
        <w:rPr>
          <w:rFonts w:asciiTheme="majorHAnsi" w:hAnsiTheme="majorHAnsi" w:cs="Calibri"/>
          <w:sz w:val="20"/>
          <w:szCs w:val="20"/>
          <w:lang w:val="es-ES_tradnl"/>
        </w:rPr>
        <w:t xml:space="preserve">notificó que la tutela </w:t>
      </w:r>
      <w:r w:rsidR="00AD7878" w:rsidRPr="00E06C96">
        <w:rPr>
          <w:rFonts w:asciiTheme="majorHAnsi" w:hAnsiTheme="majorHAnsi" w:cs="Calibri"/>
          <w:sz w:val="20"/>
          <w:szCs w:val="20"/>
          <w:lang w:val="es-ES_tradnl"/>
        </w:rPr>
        <w:t>no ameritaba</w:t>
      </w:r>
      <w:r w:rsidR="00BE4C0E" w:rsidRPr="00E06C96">
        <w:rPr>
          <w:rFonts w:asciiTheme="majorHAnsi" w:hAnsiTheme="majorHAnsi" w:cs="Calibri"/>
          <w:sz w:val="20"/>
          <w:szCs w:val="20"/>
          <w:lang w:val="es-ES_tradnl"/>
        </w:rPr>
        <w:t xml:space="preserve"> </w:t>
      </w:r>
      <w:r w:rsidR="00844605" w:rsidRPr="00E06C96">
        <w:rPr>
          <w:rFonts w:asciiTheme="majorHAnsi" w:hAnsiTheme="majorHAnsi" w:cs="Calibri"/>
          <w:sz w:val="20"/>
          <w:szCs w:val="20"/>
          <w:lang w:val="es-ES_tradnl"/>
        </w:rPr>
        <w:t>ser revisada</w:t>
      </w:r>
      <w:r w:rsidR="00E40165" w:rsidRPr="00E06C96">
        <w:rPr>
          <w:rFonts w:asciiTheme="majorHAnsi" w:hAnsiTheme="majorHAnsi" w:cs="Calibri"/>
          <w:sz w:val="20"/>
          <w:szCs w:val="20"/>
          <w:lang w:val="es-ES_tradnl"/>
        </w:rPr>
        <w:t>.</w:t>
      </w:r>
    </w:p>
    <w:p w14:paraId="557182D5" w14:textId="77777777" w:rsidR="0094265D" w:rsidRPr="00E06C96" w:rsidRDefault="002B3075" w:rsidP="00236F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t>En atención a las consideraciones precedentes</w:t>
      </w:r>
      <w:r w:rsidR="00B40517" w:rsidRPr="00E06C96">
        <w:rPr>
          <w:rFonts w:asciiTheme="majorHAnsi" w:hAnsiTheme="majorHAnsi" w:cs="Calibri"/>
          <w:sz w:val="20"/>
          <w:szCs w:val="20"/>
          <w:lang w:val="es-ES_tradnl"/>
        </w:rPr>
        <w:t xml:space="preserve">, </w:t>
      </w:r>
      <w:r w:rsidRPr="00E06C96">
        <w:rPr>
          <w:rFonts w:asciiTheme="majorHAnsi" w:hAnsiTheme="majorHAnsi" w:cs="Calibri"/>
          <w:sz w:val="20"/>
          <w:szCs w:val="20"/>
          <w:lang w:val="es-ES_tradnl"/>
        </w:rPr>
        <w:t>la presunta víctima denuncia</w:t>
      </w:r>
      <w:r w:rsidR="00B40517" w:rsidRPr="00E06C96">
        <w:rPr>
          <w:rFonts w:asciiTheme="majorHAnsi" w:hAnsiTheme="majorHAnsi" w:cs="Calibri"/>
          <w:sz w:val="20"/>
          <w:szCs w:val="20"/>
          <w:lang w:val="es-ES_tradnl"/>
        </w:rPr>
        <w:t xml:space="preserve"> que su desvinculación </w:t>
      </w:r>
      <w:r w:rsidR="00F646FC" w:rsidRPr="00E06C96">
        <w:rPr>
          <w:rFonts w:asciiTheme="majorHAnsi" w:hAnsiTheme="majorHAnsi" w:cs="Calibri"/>
          <w:sz w:val="20"/>
          <w:szCs w:val="20"/>
          <w:lang w:val="es-ES_tradnl"/>
        </w:rPr>
        <w:t xml:space="preserve">arbitraria </w:t>
      </w:r>
      <w:r w:rsidR="00D836EB" w:rsidRPr="00E06C96">
        <w:rPr>
          <w:rFonts w:asciiTheme="majorHAnsi" w:hAnsiTheme="majorHAnsi" w:cs="Calibri"/>
          <w:sz w:val="20"/>
          <w:szCs w:val="20"/>
          <w:lang w:val="es-ES_tradnl"/>
        </w:rPr>
        <w:t>de</w:t>
      </w:r>
      <w:r w:rsidRPr="00E06C96">
        <w:rPr>
          <w:rFonts w:asciiTheme="majorHAnsi" w:hAnsiTheme="majorHAnsi" w:cs="Calibri"/>
          <w:sz w:val="20"/>
          <w:szCs w:val="20"/>
          <w:lang w:val="es-ES_tradnl"/>
        </w:rPr>
        <w:t xml:space="preserve"> la Controlaría Municipal</w:t>
      </w:r>
      <w:r w:rsidR="00B40517" w:rsidRPr="00E06C96">
        <w:rPr>
          <w:rFonts w:asciiTheme="majorHAnsi" w:hAnsiTheme="majorHAnsi" w:cs="Calibri"/>
          <w:sz w:val="20"/>
          <w:szCs w:val="20"/>
          <w:lang w:val="es-ES_tradnl"/>
        </w:rPr>
        <w:t xml:space="preserve">, constituye una violación a </w:t>
      </w:r>
      <w:r w:rsidR="003C6E1E" w:rsidRPr="00E06C96">
        <w:rPr>
          <w:rFonts w:asciiTheme="majorHAnsi" w:hAnsiTheme="majorHAnsi" w:cs="Calibri"/>
          <w:sz w:val="20"/>
          <w:szCs w:val="20"/>
          <w:lang w:val="es-ES_tradnl"/>
        </w:rPr>
        <w:t xml:space="preserve">los </w:t>
      </w:r>
      <w:r w:rsidR="00B40517" w:rsidRPr="00E06C96">
        <w:rPr>
          <w:rFonts w:asciiTheme="majorHAnsi" w:hAnsiTheme="majorHAnsi" w:cs="Calibri"/>
          <w:sz w:val="20"/>
          <w:szCs w:val="20"/>
          <w:lang w:val="es-ES_tradnl"/>
        </w:rPr>
        <w:t>derechos contenidos</w:t>
      </w:r>
      <w:r w:rsidRPr="00E06C96">
        <w:rPr>
          <w:rFonts w:asciiTheme="majorHAnsi" w:hAnsiTheme="majorHAnsi" w:cs="Calibri"/>
          <w:sz w:val="20"/>
          <w:szCs w:val="20"/>
          <w:lang w:val="es-ES_tradnl"/>
        </w:rPr>
        <w:t xml:space="preserve"> en la Convención Americana, pues</w:t>
      </w:r>
      <w:r w:rsidR="00B40517" w:rsidRPr="00E06C96">
        <w:rPr>
          <w:rFonts w:asciiTheme="majorHAnsi" w:hAnsiTheme="majorHAnsi" w:cs="Calibri"/>
          <w:b/>
          <w:bCs/>
          <w:sz w:val="20"/>
          <w:szCs w:val="20"/>
          <w:lang w:val="es-ES_tradnl"/>
        </w:rPr>
        <w:t xml:space="preserve"> </w:t>
      </w:r>
      <w:r w:rsidR="00B40517" w:rsidRPr="00E06C96">
        <w:rPr>
          <w:rFonts w:asciiTheme="majorHAnsi" w:hAnsiTheme="majorHAnsi" w:cs="Calibri"/>
          <w:sz w:val="20"/>
          <w:szCs w:val="20"/>
          <w:lang w:val="es-ES_tradnl"/>
        </w:rPr>
        <w:t xml:space="preserve">se encontraba en estado de embarazo </w:t>
      </w:r>
      <w:r w:rsidR="00AB128A" w:rsidRPr="00E06C96">
        <w:rPr>
          <w:rFonts w:asciiTheme="majorHAnsi" w:hAnsiTheme="majorHAnsi" w:cs="Calibri"/>
          <w:sz w:val="20"/>
          <w:szCs w:val="20"/>
          <w:lang w:val="es-ES_tradnl"/>
        </w:rPr>
        <w:t xml:space="preserve">e inscrita en el escalafón de carrera administrativa </w:t>
      </w:r>
      <w:r w:rsidR="00B40517" w:rsidRPr="00E06C96">
        <w:rPr>
          <w:rFonts w:asciiTheme="majorHAnsi" w:hAnsiTheme="majorHAnsi" w:cs="Calibri"/>
          <w:sz w:val="20"/>
          <w:szCs w:val="20"/>
          <w:lang w:val="es-ES_tradnl"/>
        </w:rPr>
        <w:t>para el momento en que</w:t>
      </w:r>
      <w:r w:rsidR="00930DF6" w:rsidRPr="00E06C96">
        <w:rPr>
          <w:rFonts w:asciiTheme="majorHAnsi" w:hAnsiTheme="majorHAnsi" w:cs="Calibri"/>
          <w:sz w:val="20"/>
          <w:szCs w:val="20"/>
          <w:lang w:val="es-ES_tradnl"/>
        </w:rPr>
        <w:t xml:space="preserve"> se le notificó</w:t>
      </w:r>
      <w:r w:rsidR="00D836EB" w:rsidRPr="00E06C96">
        <w:rPr>
          <w:rFonts w:asciiTheme="majorHAnsi" w:hAnsiTheme="majorHAnsi" w:cs="Calibri"/>
          <w:sz w:val="20"/>
          <w:szCs w:val="20"/>
          <w:lang w:val="es-ES_tradnl"/>
        </w:rPr>
        <w:t xml:space="preserve"> su desvinculación.</w:t>
      </w:r>
      <w:r w:rsidR="003C25B4" w:rsidRPr="00E06C96">
        <w:rPr>
          <w:rFonts w:asciiTheme="majorHAnsi" w:hAnsiTheme="majorHAnsi" w:cs="Calibri"/>
          <w:sz w:val="20"/>
          <w:szCs w:val="20"/>
          <w:lang w:val="es-ES_tradnl"/>
        </w:rPr>
        <w:t xml:space="preserve"> </w:t>
      </w:r>
      <w:r w:rsidR="00D836EB" w:rsidRPr="00E06C96">
        <w:rPr>
          <w:rFonts w:asciiTheme="majorHAnsi" w:hAnsiTheme="majorHAnsi" w:cs="Calibri"/>
          <w:sz w:val="20"/>
          <w:szCs w:val="20"/>
          <w:lang w:val="es-ES_tradnl"/>
        </w:rPr>
        <w:t xml:space="preserve">Asimismo, sostiene que </w:t>
      </w:r>
      <w:r w:rsidR="00B40517" w:rsidRPr="00E06C96">
        <w:rPr>
          <w:rFonts w:asciiTheme="majorHAnsi" w:hAnsiTheme="majorHAnsi" w:cs="Calibri"/>
          <w:sz w:val="20"/>
          <w:szCs w:val="20"/>
          <w:lang w:val="es-ES_tradnl"/>
        </w:rPr>
        <w:t xml:space="preserve">no pudo ejercer su derecho de defensa </w:t>
      </w:r>
      <w:r w:rsidR="00194160" w:rsidRPr="00E06C96">
        <w:rPr>
          <w:rFonts w:asciiTheme="majorHAnsi" w:hAnsiTheme="majorHAnsi" w:cs="Calibri"/>
          <w:sz w:val="20"/>
          <w:szCs w:val="20"/>
          <w:lang w:val="es-ES_tradnl"/>
        </w:rPr>
        <w:t>sobre</w:t>
      </w:r>
      <w:r w:rsidR="00B40517" w:rsidRPr="00E06C96">
        <w:rPr>
          <w:rFonts w:asciiTheme="majorHAnsi" w:hAnsiTheme="majorHAnsi" w:cs="Calibri"/>
          <w:sz w:val="20"/>
          <w:szCs w:val="20"/>
          <w:lang w:val="es-ES_tradnl"/>
        </w:rPr>
        <w:t xml:space="preserve"> la calificación obtenida en su hoja de vida, </w:t>
      </w:r>
      <w:r w:rsidR="00930DF6" w:rsidRPr="00E06C96">
        <w:rPr>
          <w:rFonts w:asciiTheme="majorHAnsi" w:hAnsiTheme="majorHAnsi" w:cs="Calibri"/>
          <w:sz w:val="20"/>
          <w:szCs w:val="20"/>
          <w:lang w:val="es-ES_tradnl"/>
        </w:rPr>
        <w:t>por lo que no pudo continuar trabajando</w:t>
      </w:r>
      <w:r w:rsidR="00194160" w:rsidRPr="00E06C96">
        <w:rPr>
          <w:rFonts w:asciiTheme="majorHAnsi" w:hAnsiTheme="majorHAnsi" w:cs="Calibri"/>
          <w:sz w:val="20"/>
          <w:szCs w:val="20"/>
          <w:lang w:val="es-ES_tradnl"/>
        </w:rPr>
        <w:t xml:space="preserve"> en el cargo que ocupaba</w:t>
      </w:r>
      <w:r w:rsidR="0094265D" w:rsidRPr="00E06C96">
        <w:rPr>
          <w:rFonts w:asciiTheme="majorHAnsi" w:hAnsiTheme="majorHAnsi" w:cs="Calibri"/>
          <w:sz w:val="20"/>
          <w:szCs w:val="20"/>
          <w:lang w:val="es-ES_tradnl"/>
        </w:rPr>
        <w:t>.</w:t>
      </w:r>
    </w:p>
    <w:p w14:paraId="01023F5A" w14:textId="3CAB21BA" w:rsidR="0094265D" w:rsidRPr="00EC40CA" w:rsidRDefault="0094265D" w:rsidP="008446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cs="Calibri"/>
          <w:sz w:val="20"/>
          <w:szCs w:val="20"/>
          <w:lang w:val="es-ES_tradnl"/>
        </w:rPr>
        <w:t>Agreg</w:t>
      </w:r>
      <w:r w:rsidR="00844605" w:rsidRPr="00E06C96">
        <w:rPr>
          <w:rFonts w:asciiTheme="majorHAnsi" w:hAnsiTheme="majorHAnsi" w:cs="Calibri"/>
          <w:sz w:val="20"/>
          <w:szCs w:val="20"/>
          <w:lang w:val="es-ES_tradnl"/>
        </w:rPr>
        <w:t>a</w:t>
      </w:r>
      <w:r w:rsidRPr="00E06C96">
        <w:rPr>
          <w:rFonts w:asciiTheme="majorHAnsi" w:hAnsiTheme="majorHAnsi" w:cs="Calibri"/>
          <w:sz w:val="20"/>
          <w:szCs w:val="20"/>
          <w:lang w:val="es-ES_tradnl"/>
        </w:rPr>
        <w:t xml:space="preserve"> que, </w:t>
      </w:r>
      <w:r w:rsidR="00B40517" w:rsidRPr="00E06C96">
        <w:rPr>
          <w:rFonts w:asciiTheme="majorHAnsi" w:hAnsiTheme="majorHAnsi" w:cs="Calibri"/>
          <w:sz w:val="20"/>
          <w:szCs w:val="20"/>
          <w:lang w:val="es-ES_tradnl"/>
        </w:rPr>
        <w:t xml:space="preserve">en otras demandas conocidas por el Tribunal </w:t>
      </w:r>
      <w:r w:rsidR="00C40FB2" w:rsidRPr="00E06C96">
        <w:rPr>
          <w:rFonts w:asciiTheme="majorHAnsi" w:hAnsiTheme="majorHAnsi" w:cs="Calibri"/>
          <w:sz w:val="20"/>
          <w:szCs w:val="20"/>
          <w:lang w:val="es-ES_tradnl"/>
        </w:rPr>
        <w:t xml:space="preserve">Contencioso </w:t>
      </w:r>
      <w:r w:rsidR="00B40517" w:rsidRPr="00E06C96">
        <w:rPr>
          <w:rFonts w:asciiTheme="majorHAnsi" w:hAnsiTheme="majorHAnsi" w:cs="Calibri"/>
          <w:sz w:val="20"/>
          <w:szCs w:val="20"/>
          <w:lang w:val="es-ES_tradnl"/>
        </w:rPr>
        <w:t>Administrativo del Valle del Cauca</w:t>
      </w:r>
      <w:r w:rsidR="00194160" w:rsidRPr="00E06C96">
        <w:rPr>
          <w:rStyle w:val="FootnoteReference"/>
          <w:rFonts w:asciiTheme="majorHAnsi" w:hAnsiTheme="majorHAnsi" w:cs="Calibri"/>
          <w:sz w:val="20"/>
          <w:szCs w:val="20"/>
          <w:lang w:val="es-ES_tradnl"/>
        </w:rPr>
        <w:footnoteReference w:id="7"/>
      </w:r>
      <w:r w:rsidR="00F42901" w:rsidRPr="00E06C96">
        <w:rPr>
          <w:rFonts w:asciiTheme="majorHAnsi" w:hAnsiTheme="majorHAnsi" w:cs="Calibri"/>
          <w:sz w:val="20"/>
          <w:szCs w:val="20"/>
          <w:lang w:val="es-ES_tradnl"/>
        </w:rPr>
        <w:t>,</w:t>
      </w:r>
      <w:r w:rsidR="00B40517" w:rsidRPr="00E06C96">
        <w:rPr>
          <w:rFonts w:asciiTheme="majorHAnsi" w:hAnsiTheme="majorHAnsi" w:cs="Calibri"/>
          <w:sz w:val="20"/>
          <w:szCs w:val="20"/>
          <w:lang w:val="es-ES_tradnl"/>
        </w:rPr>
        <w:t xml:space="preserve"> cuyo sustento fáctico </w:t>
      </w:r>
      <w:r w:rsidR="00E4082E" w:rsidRPr="00E06C96">
        <w:rPr>
          <w:rFonts w:asciiTheme="majorHAnsi" w:hAnsiTheme="majorHAnsi" w:cs="Calibri"/>
          <w:sz w:val="20"/>
          <w:szCs w:val="20"/>
          <w:lang w:val="es-ES_tradnl"/>
        </w:rPr>
        <w:t>sería</w:t>
      </w:r>
      <w:r w:rsidR="00B40517" w:rsidRPr="00E06C96">
        <w:rPr>
          <w:rFonts w:asciiTheme="majorHAnsi" w:hAnsiTheme="majorHAnsi" w:cs="Calibri"/>
          <w:sz w:val="20"/>
          <w:szCs w:val="20"/>
          <w:lang w:val="es-ES_tradnl"/>
        </w:rPr>
        <w:t xml:space="preserve"> el mismo</w:t>
      </w:r>
      <w:r w:rsidR="00E4082E" w:rsidRPr="00E06C96">
        <w:rPr>
          <w:rFonts w:asciiTheme="majorHAnsi" w:hAnsiTheme="majorHAnsi" w:cs="Calibri"/>
          <w:sz w:val="20"/>
          <w:szCs w:val="20"/>
          <w:lang w:val="es-ES_tradnl"/>
        </w:rPr>
        <w:t xml:space="preserve"> que el que presenta su caso</w:t>
      </w:r>
      <w:r w:rsidR="00B40517" w:rsidRPr="00E06C96">
        <w:rPr>
          <w:rFonts w:asciiTheme="majorHAnsi" w:hAnsiTheme="majorHAnsi" w:cs="Calibri"/>
          <w:sz w:val="20"/>
          <w:szCs w:val="20"/>
          <w:lang w:val="es-ES_tradnl"/>
        </w:rPr>
        <w:t>, los demandantes</w:t>
      </w:r>
      <w:r w:rsidR="00B07923" w:rsidRPr="00E06C96">
        <w:rPr>
          <w:rFonts w:asciiTheme="majorHAnsi" w:hAnsiTheme="majorHAnsi" w:cs="Calibri"/>
          <w:sz w:val="20"/>
          <w:szCs w:val="20"/>
          <w:lang w:val="es-ES_tradnl"/>
        </w:rPr>
        <w:t xml:space="preserve"> que fueron hombres</w:t>
      </w:r>
      <w:r w:rsidR="00B40517" w:rsidRPr="00E06C96">
        <w:rPr>
          <w:rFonts w:asciiTheme="majorHAnsi" w:hAnsiTheme="majorHAnsi" w:cs="Calibri"/>
          <w:sz w:val="20"/>
          <w:szCs w:val="20"/>
          <w:lang w:val="es-ES_tradnl"/>
        </w:rPr>
        <w:t xml:space="preserve"> </w:t>
      </w:r>
      <w:r w:rsidR="00B40517" w:rsidRPr="00EC40CA">
        <w:rPr>
          <w:rFonts w:asciiTheme="majorHAnsi" w:hAnsiTheme="majorHAnsi" w:cs="Calibri"/>
          <w:sz w:val="20"/>
          <w:szCs w:val="20"/>
          <w:lang w:val="es-ES_tradnl"/>
        </w:rPr>
        <w:t xml:space="preserve">obtuvieron decisiones favorables a sus pretensiones. </w:t>
      </w:r>
      <w:r w:rsidRPr="00EC40CA">
        <w:rPr>
          <w:rFonts w:asciiTheme="majorHAnsi" w:hAnsiTheme="majorHAnsi" w:cs="Calibri"/>
          <w:sz w:val="20"/>
          <w:szCs w:val="20"/>
          <w:lang w:val="es-ES_tradnl"/>
        </w:rPr>
        <w:t>Aduce que</w:t>
      </w:r>
      <w:r w:rsidR="00844605" w:rsidRPr="00EC40CA">
        <w:rPr>
          <w:rFonts w:asciiTheme="majorHAnsi" w:hAnsiTheme="majorHAnsi" w:cs="Calibri"/>
          <w:sz w:val="20"/>
          <w:szCs w:val="20"/>
          <w:lang w:val="es-ES_tradnl"/>
        </w:rPr>
        <w:t xml:space="preserve"> en </w:t>
      </w:r>
      <w:r w:rsidR="00E4082E" w:rsidRPr="00EC40CA">
        <w:rPr>
          <w:rFonts w:asciiTheme="majorHAnsi" w:hAnsiTheme="majorHAnsi" w:cs="Calibri"/>
          <w:sz w:val="20"/>
          <w:szCs w:val="20"/>
          <w:lang w:val="es-ES_tradnl"/>
        </w:rPr>
        <w:t>aquellos</w:t>
      </w:r>
      <w:r w:rsidR="00844605" w:rsidRPr="00EC40CA">
        <w:rPr>
          <w:rFonts w:asciiTheme="majorHAnsi" w:hAnsiTheme="majorHAnsi" w:cs="Calibri"/>
          <w:sz w:val="20"/>
          <w:szCs w:val="20"/>
          <w:lang w:val="es-ES_tradnl"/>
        </w:rPr>
        <w:t xml:space="preserve"> casos</w:t>
      </w:r>
      <w:r w:rsidRPr="00EC40CA">
        <w:rPr>
          <w:rFonts w:asciiTheme="majorHAnsi" w:hAnsiTheme="majorHAnsi" w:cs="Calibri"/>
          <w:sz w:val="20"/>
          <w:szCs w:val="20"/>
          <w:lang w:val="es-ES_tradnl"/>
        </w:rPr>
        <w:t xml:space="preserve"> dicho órgano judicial </w:t>
      </w:r>
      <w:r w:rsidR="00844605" w:rsidRPr="00EC40CA">
        <w:rPr>
          <w:rFonts w:asciiTheme="majorHAnsi" w:hAnsiTheme="majorHAnsi" w:cs="Calibri"/>
          <w:sz w:val="20"/>
          <w:szCs w:val="20"/>
          <w:lang w:val="es-ES_tradnl"/>
        </w:rPr>
        <w:t xml:space="preserve">estableció como precedente que ante la ausencia de un MRFM en </w:t>
      </w:r>
      <w:r w:rsidR="00844605" w:rsidRPr="00EC40CA">
        <w:rPr>
          <w:rFonts w:asciiTheme="majorHAnsi" w:hAnsiTheme="majorHAnsi"/>
          <w:sz w:val="20"/>
          <w:szCs w:val="20"/>
          <w:lang w:val="es-ES_tradnl"/>
        </w:rPr>
        <w:t xml:space="preserve">la resolución </w:t>
      </w:r>
      <w:r w:rsidR="00844605" w:rsidRPr="00EC40CA">
        <w:rPr>
          <w:rFonts w:asciiTheme="majorHAnsi" w:hAnsiTheme="majorHAnsi" w:cs="Calibri"/>
          <w:sz w:val="20"/>
          <w:szCs w:val="20"/>
          <w:lang w:val="es-ES_tradnl"/>
        </w:rPr>
        <w:t>No. OP-600, mantenía vigencia el Manual aprobado con el Acuerdo 078.</w:t>
      </w:r>
      <w:r w:rsidR="00844605" w:rsidRPr="00EC40CA">
        <w:rPr>
          <w:rFonts w:asciiTheme="majorHAnsi" w:hAnsiTheme="majorHAnsi"/>
          <w:sz w:val="20"/>
          <w:szCs w:val="20"/>
          <w:lang w:val="es-ES_tradnl"/>
        </w:rPr>
        <w:t xml:space="preserve"> </w:t>
      </w:r>
      <w:r w:rsidRPr="00EC40CA">
        <w:rPr>
          <w:rFonts w:asciiTheme="majorHAnsi" w:hAnsiTheme="majorHAnsi" w:cs="Calibri"/>
          <w:sz w:val="20"/>
          <w:szCs w:val="20"/>
          <w:lang w:val="es-ES_tradnl"/>
        </w:rPr>
        <w:t xml:space="preserve">A criterio de la presunta víctima, al </w:t>
      </w:r>
      <w:r w:rsidR="00844605" w:rsidRPr="00EC40CA">
        <w:rPr>
          <w:rFonts w:asciiTheme="majorHAnsi" w:hAnsiTheme="majorHAnsi" w:cs="Calibri"/>
          <w:sz w:val="20"/>
          <w:szCs w:val="20"/>
          <w:lang w:val="es-ES_tradnl"/>
        </w:rPr>
        <w:t>mantenerse el mismo MRFM</w:t>
      </w:r>
      <w:r w:rsidRPr="00EC40CA">
        <w:rPr>
          <w:rFonts w:asciiTheme="majorHAnsi" w:hAnsiTheme="majorHAnsi" w:cs="Calibri"/>
          <w:sz w:val="20"/>
          <w:szCs w:val="20"/>
          <w:lang w:val="es-ES_tradnl"/>
        </w:rPr>
        <w:t xml:space="preserve">, el cargo </w:t>
      </w:r>
      <w:r w:rsidRPr="00EC40CA">
        <w:rPr>
          <w:rFonts w:asciiTheme="majorHAnsi" w:hAnsiTheme="majorHAnsi"/>
          <w:sz w:val="20"/>
          <w:szCs w:val="20"/>
          <w:lang w:val="es-ES_tradnl"/>
        </w:rPr>
        <w:t xml:space="preserve">técnico código 401, grado 01 eran iguales, por lo que la Contraloría Municipal no debió incorporar en ese cargo a personas con otros cargos. </w:t>
      </w:r>
    </w:p>
    <w:p w14:paraId="2C8011BD" w14:textId="041B0227" w:rsidR="006A3A06" w:rsidRPr="00EC40CA" w:rsidRDefault="00FD3DF0" w:rsidP="00A12D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40CA">
        <w:rPr>
          <w:rFonts w:asciiTheme="majorHAnsi" w:hAnsiTheme="majorHAnsi"/>
          <w:sz w:val="20"/>
          <w:szCs w:val="20"/>
          <w:lang w:val="es-ES_tradnl"/>
        </w:rPr>
        <w:t xml:space="preserve">Finalmente, alega que </w:t>
      </w:r>
      <w:r w:rsidR="004136E7" w:rsidRPr="00EC40CA">
        <w:rPr>
          <w:rFonts w:asciiTheme="majorHAnsi" w:hAnsiTheme="majorHAnsi"/>
          <w:sz w:val="20"/>
          <w:szCs w:val="20"/>
          <w:lang w:val="es-ES_tradnl"/>
        </w:rPr>
        <w:t xml:space="preserve">la causa real de su </w:t>
      </w:r>
      <w:r w:rsidR="00733E3F" w:rsidRPr="00EC40CA">
        <w:rPr>
          <w:rFonts w:asciiTheme="majorHAnsi" w:hAnsiTheme="majorHAnsi"/>
          <w:sz w:val="20"/>
          <w:szCs w:val="20"/>
          <w:lang w:val="es-ES_tradnl"/>
        </w:rPr>
        <w:t>desvinculación</w:t>
      </w:r>
      <w:r w:rsidR="004136E7" w:rsidRPr="00EC40CA">
        <w:rPr>
          <w:rFonts w:asciiTheme="majorHAnsi" w:hAnsiTheme="majorHAnsi"/>
          <w:sz w:val="20"/>
          <w:szCs w:val="20"/>
          <w:lang w:val="es-ES_tradnl"/>
        </w:rPr>
        <w:t xml:space="preserve"> fue por la calificación de su hoja de vida y no </w:t>
      </w:r>
      <w:r w:rsidR="00DD0E2B" w:rsidRPr="00EC40CA">
        <w:rPr>
          <w:rFonts w:asciiTheme="majorHAnsi" w:hAnsiTheme="majorHAnsi"/>
          <w:sz w:val="20"/>
          <w:szCs w:val="20"/>
          <w:lang w:val="es-ES_tradnl"/>
        </w:rPr>
        <w:t>por</w:t>
      </w:r>
      <w:r w:rsidR="004136E7" w:rsidRPr="00EC40CA">
        <w:rPr>
          <w:rFonts w:asciiTheme="majorHAnsi" w:hAnsiTheme="majorHAnsi"/>
          <w:sz w:val="20"/>
          <w:szCs w:val="20"/>
          <w:lang w:val="es-ES_tradnl"/>
        </w:rPr>
        <w:t xml:space="preserve"> el </w:t>
      </w:r>
      <w:r w:rsidR="00733E3F" w:rsidRPr="00EC40CA">
        <w:rPr>
          <w:rFonts w:asciiTheme="majorHAnsi" w:hAnsiTheme="majorHAnsi"/>
          <w:sz w:val="20"/>
          <w:szCs w:val="20"/>
          <w:lang w:val="es-ES_tradnl"/>
        </w:rPr>
        <w:t>acuerdo</w:t>
      </w:r>
      <w:r w:rsidR="004136E7" w:rsidRPr="00EC40CA">
        <w:rPr>
          <w:rFonts w:asciiTheme="majorHAnsi" w:hAnsiTheme="majorHAnsi"/>
          <w:sz w:val="20"/>
          <w:szCs w:val="20"/>
          <w:lang w:val="es-ES_tradnl"/>
        </w:rPr>
        <w:t xml:space="preserve"> 078 de 2011 </w:t>
      </w:r>
      <w:r w:rsidR="00DD0E2B" w:rsidRPr="00EC40CA">
        <w:rPr>
          <w:rFonts w:asciiTheme="majorHAnsi" w:hAnsiTheme="majorHAnsi"/>
          <w:sz w:val="20"/>
          <w:szCs w:val="20"/>
          <w:lang w:val="es-ES_tradnl"/>
        </w:rPr>
        <w:t xml:space="preserve">que </w:t>
      </w:r>
      <w:r w:rsidR="0004312C" w:rsidRPr="00EC40CA">
        <w:rPr>
          <w:rFonts w:asciiTheme="majorHAnsi" w:hAnsiTheme="majorHAnsi"/>
          <w:sz w:val="20"/>
          <w:szCs w:val="20"/>
          <w:lang w:val="es-ES_tradnl"/>
        </w:rPr>
        <w:t>redujo</w:t>
      </w:r>
      <w:r w:rsidR="004136E7" w:rsidRPr="00EC40CA">
        <w:rPr>
          <w:rFonts w:asciiTheme="majorHAnsi" w:hAnsiTheme="majorHAnsi"/>
          <w:sz w:val="20"/>
          <w:szCs w:val="20"/>
          <w:lang w:val="es-ES_tradnl"/>
        </w:rPr>
        <w:t xml:space="preserve"> </w:t>
      </w:r>
      <w:r w:rsidR="0004312C" w:rsidRPr="00EC40CA">
        <w:rPr>
          <w:rFonts w:asciiTheme="majorHAnsi" w:hAnsiTheme="majorHAnsi"/>
          <w:sz w:val="20"/>
          <w:szCs w:val="20"/>
          <w:lang w:val="es-ES_tradnl"/>
        </w:rPr>
        <w:t>el número de</w:t>
      </w:r>
      <w:r w:rsidR="004136E7" w:rsidRPr="00EC40CA">
        <w:rPr>
          <w:rFonts w:asciiTheme="majorHAnsi" w:hAnsiTheme="majorHAnsi"/>
          <w:sz w:val="20"/>
          <w:szCs w:val="20"/>
          <w:lang w:val="es-ES_tradnl"/>
        </w:rPr>
        <w:t xml:space="preserve"> cargo</w:t>
      </w:r>
      <w:r w:rsidR="0004312C" w:rsidRPr="00EC40CA">
        <w:rPr>
          <w:rFonts w:asciiTheme="majorHAnsi" w:hAnsiTheme="majorHAnsi"/>
          <w:sz w:val="20"/>
          <w:szCs w:val="20"/>
          <w:lang w:val="es-ES_tradnl"/>
        </w:rPr>
        <w:t>s</w:t>
      </w:r>
      <w:r w:rsidR="00E23D4D" w:rsidRPr="00EC40CA">
        <w:rPr>
          <w:rFonts w:asciiTheme="majorHAnsi" w:hAnsiTheme="majorHAnsi"/>
          <w:sz w:val="20"/>
          <w:szCs w:val="20"/>
          <w:lang w:val="es-ES_tradnl"/>
        </w:rPr>
        <w:t xml:space="preserve">. Conforme </w:t>
      </w:r>
      <w:r w:rsidR="003D05C0" w:rsidRPr="00EC40CA">
        <w:rPr>
          <w:rFonts w:asciiTheme="majorHAnsi" w:hAnsiTheme="majorHAnsi"/>
          <w:sz w:val="20"/>
          <w:szCs w:val="20"/>
          <w:lang w:val="es-ES_tradnl"/>
        </w:rPr>
        <w:t xml:space="preserve">a la </w:t>
      </w:r>
      <w:r w:rsidR="00733E3F" w:rsidRPr="00EC40CA">
        <w:rPr>
          <w:rFonts w:asciiTheme="majorHAnsi" w:hAnsiTheme="majorHAnsi"/>
          <w:sz w:val="20"/>
          <w:szCs w:val="20"/>
          <w:lang w:val="es-ES_tradnl"/>
        </w:rPr>
        <w:t>presunta víctima</w:t>
      </w:r>
      <w:r w:rsidR="00E23D4D" w:rsidRPr="00EC40CA">
        <w:rPr>
          <w:rFonts w:asciiTheme="majorHAnsi" w:hAnsiTheme="majorHAnsi"/>
          <w:sz w:val="20"/>
          <w:szCs w:val="20"/>
          <w:lang w:val="es-ES_tradnl"/>
        </w:rPr>
        <w:t xml:space="preserve">, </w:t>
      </w:r>
      <w:r w:rsidR="00733E3F" w:rsidRPr="00EC40CA">
        <w:rPr>
          <w:rFonts w:asciiTheme="majorHAnsi" w:hAnsiTheme="majorHAnsi"/>
          <w:sz w:val="20"/>
          <w:szCs w:val="20"/>
          <w:lang w:val="es-ES_tradnl"/>
        </w:rPr>
        <w:t>su desvinculación laboral en estad</w:t>
      </w:r>
      <w:r w:rsidR="004D7149" w:rsidRPr="00EC40CA">
        <w:rPr>
          <w:rFonts w:asciiTheme="majorHAnsi" w:hAnsiTheme="majorHAnsi"/>
          <w:sz w:val="20"/>
          <w:szCs w:val="20"/>
          <w:lang w:val="es-ES_tradnl"/>
        </w:rPr>
        <w:t>o</w:t>
      </w:r>
      <w:r w:rsidR="00733E3F" w:rsidRPr="00EC40CA">
        <w:rPr>
          <w:rFonts w:asciiTheme="majorHAnsi" w:hAnsiTheme="majorHAnsi"/>
          <w:sz w:val="20"/>
          <w:szCs w:val="20"/>
          <w:lang w:val="es-ES_tradnl"/>
        </w:rPr>
        <w:t xml:space="preserve"> de embarazo </w:t>
      </w:r>
      <w:r w:rsidR="00E23D4D" w:rsidRPr="00EC40CA">
        <w:rPr>
          <w:rFonts w:asciiTheme="majorHAnsi" w:hAnsiTheme="majorHAnsi"/>
          <w:sz w:val="20"/>
          <w:szCs w:val="20"/>
          <w:lang w:val="es-ES_tradnl"/>
        </w:rPr>
        <w:t xml:space="preserve">fue consecuencia directa de la acción y omisión en el cumplimiento de las </w:t>
      </w:r>
      <w:r w:rsidR="0087040F" w:rsidRPr="00EC40CA">
        <w:rPr>
          <w:rFonts w:asciiTheme="majorHAnsi" w:hAnsiTheme="majorHAnsi"/>
          <w:sz w:val="20"/>
          <w:szCs w:val="20"/>
          <w:lang w:val="es-ES_tradnl"/>
        </w:rPr>
        <w:t xml:space="preserve">obligaciones de protección </w:t>
      </w:r>
      <w:r w:rsidR="00733E3F" w:rsidRPr="00EC40CA">
        <w:rPr>
          <w:rFonts w:asciiTheme="majorHAnsi" w:hAnsiTheme="majorHAnsi"/>
          <w:sz w:val="20"/>
          <w:szCs w:val="20"/>
          <w:lang w:val="es-ES_tradnl"/>
        </w:rPr>
        <w:t xml:space="preserve">por parte </w:t>
      </w:r>
      <w:r w:rsidR="00E75CF5" w:rsidRPr="00EC40CA">
        <w:rPr>
          <w:rFonts w:asciiTheme="majorHAnsi" w:hAnsiTheme="majorHAnsi"/>
          <w:sz w:val="20"/>
          <w:szCs w:val="20"/>
          <w:lang w:val="es-ES_tradnl"/>
        </w:rPr>
        <w:t>del Estado</w:t>
      </w:r>
      <w:r w:rsidR="000B2495" w:rsidRPr="00EC40CA">
        <w:rPr>
          <w:rFonts w:asciiTheme="majorHAnsi" w:hAnsiTheme="majorHAnsi"/>
          <w:sz w:val="20"/>
          <w:szCs w:val="20"/>
          <w:lang w:val="es-ES_tradnl"/>
        </w:rPr>
        <w:t>,</w:t>
      </w:r>
      <w:r w:rsidR="00161B88" w:rsidRPr="00EC40CA">
        <w:rPr>
          <w:rFonts w:asciiTheme="majorHAnsi" w:hAnsiTheme="majorHAnsi"/>
          <w:sz w:val="20"/>
          <w:szCs w:val="20"/>
          <w:lang w:val="es-ES_tradnl"/>
        </w:rPr>
        <w:t xml:space="preserve"> </w:t>
      </w:r>
      <w:r w:rsidR="00B6549F" w:rsidRPr="00EC40CA">
        <w:rPr>
          <w:rFonts w:asciiTheme="majorHAnsi" w:hAnsiTheme="majorHAnsi"/>
          <w:sz w:val="20"/>
          <w:szCs w:val="20"/>
          <w:lang w:val="es-ES_tradnl"/>
        </w:rPr>
        <w:t>pues</w:t>
      </w:r>
      <w:r w:rsidR="00733E3F" w:rsidRPr="00EC40CA">
        <w:rPr>
          <w:rFonts w:asciiTheme="majorHAnsi" w:hAnsiTheme="majorHAnsi"/>
          <w:sz w:val="20"/>
          <w:szCs w:val="20"/>
          <w:lang w:val="es-ES_tradnl"/>
        </w:rPr>
        <w:t xml:space="preserve"> la</w:t>
      </w:r>
      <w:r w:rsidR="00E75CF5" w:rsidRPr="00EC40CA">
        <w:rPr>
          <w:rFonts w:asciiTheme="majorHAnsi" w:hAnsiTheme="majorHAnsi"/>
          <w:sz w:val="20"/>
          <w:szCs w:val="20"/>
          <w:lang w:val="es-ES_tradnl"/>
        </w:rPr>
        <w:t xml:space="preserve"> Contraloría Municipal</w:t>
      </w:r>
      <w:r w:rsidR="00733E3F" w:rsidRPr="00EC40CA">
        <w:rPr>
          <w:rFonts w:asciiTheme="majorHAnsi" w:hAnsiTheme="majorHAnsi"/>
          <w:sz w:val="20"/>
          <w:szCs w:val="20"/>
          <w:lang w:val="es-ES_tradnl"/>
        </w:rPr>
        <w:t xml:space="preserve"> “</w:t>
      </w:r>
      <w:r w:rsidR="00733E3F" w:rsidRPr="00EC40CA">
        <w:rPr>
          <w:rFonts w:asciiTheme="majorHAnsi" w:hAnsiTheme="majorHAnsi"/>
          <w:i/>
          <w:iCs/>
          <w:sz w:val="20"/>
          <w:szCs w:val="20"/>
          <w:lang w:val="es-ES_tradnl"/>
        </w:rPr>
        <w:t>secretamente elaboró el cuadro de análisis de hoja de vida de técnico, grados 1, 2, 3, 4 y 5</w:t>
      </w:r>
      <w:r w:rsidR="004D7149" w:rsidRPr="00EC40CA">
        <w:rPr>
          <w:rFonts w:asciiTheme="majorHAnsi" w:hAnsiTheme="majorHAnsi"/>
          <w:i/>
          <w:iCs/>
          <w:sz w:val="20"/>
          <w:szCs w:val="20"/>
          <w:lang w:val="es-ES_tradnl"/>
        </w:rPr>
        <w:t xml:space="preserve">; </w:t>
      </w:r>
      <w:r w:rsidR="00B6549F" w:rsidRPr="00EC40CA">
        <w:rPr>
          <w:rFonts w:asciiTheme="majorHAnsi" w:hAnsiTheme="majorHAnsi"/>
          <w:i/>
          <w:iCs/>
          <w:sz w:val="20"/>
          <w:szCs w:val="20"/>
          <w:lang w:val="es-ES_tradnl"/>
        </w:rPr>
        <w:t xml:space="preserve">y </w:t>
      </w:r>
      <w:r w:rsidR="004D7149" w:rsidRPr="00EC40CA">
        <w:rPr>
          <w:rFonts w:asciiTheme="majorHAnsi" w:hAnsiTheme="majorHAnsi"/>
          <w:i/>
          <w:iCs/>
          <w:sz w:val="20"/>
          <w:szCs w:val="20"/>
          <w:lang w:val="es-ES_tradnl"/>
        </w:rPr>
        <w:t>que su</w:t>
      </w:r>
      <w:r w:rsidR="00733E3F" w:rsidRPr="00EC40CA">
        <w:rPr>
          <w:rFonts w:asciiTheme="majorHAnsi" w:hAnsiTheme="majorHAnsi"/>
          <w:i/>
          <w:iCs/>
          <w:sz w:val="20"/>
          <w:szCs w:val="20"/>
          <w:lang w:val="es-ES_tradnl"/>
        </w:rPr>
        <w:t xml:space="preserve"> calificación de 57.50 puntos </w:t>
      </w:r>
      <w:r w:rsidR="004D7149" w:rsidRPr="00EC40CA">
        <w:rPr>
          <w:rFonts w:asciiTheme="majorHAnsi" w:hAnsiTheme="majorHAnsi"/>
          <w:i/>
          <w:iCs/>
          <w:sz w:val="20"/>
          <w:szCs w:val="20"/>
          <w:lang w:val="es-ES_tradnl"/>
        </w:rPr>
        <w:t xml:space="preserve">fue lo </w:t>
      </w:r>
      <w:r w:rsidR="00733E3F" w:rsidRPr="00EC40CA">
        <w:rPr>
          <w:rFonts w:asciiTheme="majorHAnsi" w:hAnsiTheme="majorHAnsi"/>
          <w:i/>
          <w:iCs/>
          <w:sz w:val="20"/>
          <w:szCs w:val="20"/>
          <w:lang w:val="es-ES_tradnl"/>
        </w:rPr>
        <w:t xml:space="preserve">que </w:t>
      </w:r>
      <w:r w:rsidR="004D7149" w:rsidRPr="00EC40CA">
        <w:rPr>
          <w:rFonts w:asciiTheme="majorHAnsi" w:hAnsiTheme="majorHAnsi"/>
          <w:i/>
          <w:iCs/>
          <w:sz w:val="20"/>
          <w:szCs w:val="20"/>
          <w:lang w:val="es-ES_tradnl"/>
        </w:rPr>
        <w:t xml:space="preserve">realmente </w:t>
      </w:r>
      <w:r w:rsidR="00733E3F" w:rsidRPr="00EC40CA">
        <w:rPr>
          <w:rFonts w:asciiTheme="majorHAnsi" w:hAnsiTheme="majorHAnsi"/>
          <w:i/>
          <w:iCs/>
          <w:sz w:val="20"/>
          <w:szCs w:val="20"/>
          <w:lang w:val="es-ES_tradnl"/>
        </w:rPr>
        <w:t>culminó con su desvinculación, la cual no se le dio a conocer</w:t>
      </w:r>
      <w:r w:rsidR="004D7149" w:rsidRPr="00EC40CA">
        <w:rPr>
          <w:rFonts w:asciiTheme="majorHAnsi" w:hAnsiTheme="majorHAnsi"/>
          <w:i/>
          <w:iCs/>
          <w:sz w:val="20"/>
          <w:szCs w:val="20"/>
          <w:lang w:val="es-ES_tradnl"/>
        </w:rPr>
        <w:t xml:space="preserve">, </w:t>
      </w:r>
      <w:r w:rsidR="00DD0E2B" w:rsidRPr="00EC40CA">
        <w:rPr>
          <w:rFonts w:asciiTheme="majorHAnsi" w:hAnsiTheme="majorHAnsi"/>
          <w:i/>
          <w:iCs/>
          <w:sz w:val="20"/>
          <w:szCs w:val="20"/>
          <w:lang w:val="es-ES_tradnl"/>
        </w:rPr>
        <w:t xml:space="preserve">motivo </w:t>
      </w:r>
      <w:r w:rsidR="004D7149" w:rsidRPr="00EC40CA">
        <w:rPr>
          <w:rFonts w:asciiTheme="majorHAnsi" w:hAnsiTheme="majorHAnsi"/>
          <w:i/>
          <w:iCs/>
          <w:sz w:val="20"/>
          <w:szCs w:val="20"/>
          <w:lang w:val="es-ES_tradnl"/>
        </w:rPr>
        <w:t>por lo</w:t>
      </w:r>
      <w:r w:rsidR="00DD0E2B" w:rsidRPr="00EC40CA">
        <w:rPr>
          <w:rFonts w:asciiTheme="majorHAnsi" w:hAnsiTheme="majorHAnsi"/>
          <w:i/>
          <w:iCs/>
          <w:sz w:val="20"/>
          <w:szCs w:val="20"/>
          <w:lang w:val="es-ES_tradnl"/>
        </w:rPr>
        <w:t xml:space="preserve"> el</w:t>
      </w:r>
      <w:r w:rsidR="004D7149" w:rsidRPr="00EC40CA">
        <w:rPr>
          <w:rFonts w:asciiTheme="majorHAnsi" w:hAnsiTheme="majorHAnsi"/>
          <w:i/>
          <w:iCs/>
          <w:sz w:val="20"/>
          <w:szCs w:val="20"/>
          <w:lang w:val="es-ES_tradnl"/>
        </w:rPr>
        <w:t xml:space="preserve"> cual</w:t>
      </w:r>
      <w:r w:rsidR="00733E3F" w:rsidRPr="00EC40CA">
        <w:rPr>
          <w:rFonts w:asciiTheme="majorHAnsi" w:hAnsiTheme="majorHAnsi"/>
          <w:i/>
          <w:iCs/>
          <w:sz w:val="20"/>
          <w:szCs w:val="20"/>
          <w:lang w:val="es-ES_tradnl"/>
        </w:rPr>
        <w:t xml:space="preserve"> no tuvo la posibilidad de defenderse</w:t>
      </w:r>
      <w:r w:rsidR="00733E3F" w:rsidRPr="00EC40CA">
        <w:rPr>
          <w:rFonts w:asciiTheme="majorHAnsi" w:hAnsiTheme="majorHAnsi"/>
          <w:sz w:val="20"/>
          <w:szCs w:val="20"/>
          <w:lang w:val="es-ES_tradnl"/>
        </w:rPr>
        <w:t>”</w:t>
      </w:r>
      <w:r w:rsidRPr="00EC40CA">
        <w:rPr>
          <w:rFonts w:asciiTheme="majorHAnsi" w:hAnsiTheme="majorHAnsi"/>
          <w:sz w:val="20"/>
          <w:szCs w:val="20"/>
          <w:lang w:val="es-ES_tradnl"/>
        </w:rPr>
        <w:t xml:space="preserve">. </w:t>
      </w:r>
      <w:r w:rsidR="003D05C0" w:rsidRPr="00EC40CA">
        <w:rPr>
          <w:rFonts w:asciiTheme="majorHAnsi" w:hAnsiTheme="majorHAnsi"/>
          <w:sz w:val="20"/>
          <w:szCs w:val="20"/>
          <w:lang w:val="es-ES_tradnl"/>
        </w:rPr>
        <w:t xml:space="preserve">En tal sentido, </w:t>
      </w:r>
      <w:r w:rsidR="000C08C5" w:rsidRPr="00EC40CA">
        <w:rPr>
          <w:rFonts w:asciiTheme="majorHAnsi" w:hAnsiTheme="majorHAnsi"/>
          <w:sz w:val="20"/>
          <w:szCs w:val="20"/>
          <w:lang w:val="es-ES_tradnl"/>
        </w:rPr>
        <w:t>indica</w:t>
      </w:r>
      <w:r w:rsidR="003D05C0" w:rsidRPr="00EC40CA">
        <w:rPr>
          <w:rFonts w:asciiTheme="majorHAnsi" w:hAnsiTheme="majorHAnsi"/>
          <w:sz w:val="20"/>
          <w:szCs w:val="20"/>
          <w:lang w:val="es-ES_tradnl"/>
        </w:rPr>
        <w:t xml:space="preserve"> </w:t>
      </w:r>
      <w:r w:rsidR="0022216A" w:rsidRPr="00EC40CA">
        <w:rPr>
          <w:rFonts w:asciiTheme="majorHAnsi" w:hAnsiTheme="majorHAnsi"/>
          <w:sz w:val="20"/>
          <w:szCs w:val="20"/>
          <w:lang w:val="es-ES_tradnl"/>
        </w:rPr>
        <w:t xml:space="preserve">que </w:t>
      </w:r>
      <w:r w:rsidR="00BC7211" w:rsidRPr="00EC40CA">
        <w:rPr>
          <w:rFonts w:asciiTheme="majorHAnsi" w:hAnsiTheme="majorHAnsi"/>
          <w:sz w:val="20"/>
          <w:szCs w:val="20"/>
          <w:lang w:val="es-ES_tradnl"/>
        </w:rPr>
        <w:t xml:space="preserve">la Contraloría Municipal no </w:t>
      </w:r>
      <w:r w:rsidR="00733E3F" w:rsidRPr="00EC40CA">
        <w:rPr>
          <w:rFonts w:asciiTheme="majorHAnsi" w:hAnsiTheme="majorHAnsi"/>
          <w:sz w:val="20"/>
          <w:szCs w:val="20"/>
          <w:lang w:val="es-ES_tradnl"/>
        </w:rPr>
        <w:t>le</w:t>
      </w:r>
      <w:r w:rsidR="00BC7211" w:rsidRPr="00EC40CA">
        <w:rPr>
          <w:rFonts w:asciiTheme="majorHAnsi" w:hAnsiTheme="majorHAnsi"/>
          <w:sz w:val="20"/>
          <w:szCs w:val="20"/>
          <w:lang w:val="es-ES_tradnl"/>
        </w:rPr>
        <w:t xml:space="preserve"> informó de manera previa y detallada las razones </w:t>
      </w:r>
      <w:r w:rsidR="007811B1" w:rsidRPr="00EC40CA">
        <w:rPr>
          <w:rFonts w:asciiTheme="majorHAnsi" w:hAnsiTheme="majorHAnsi"/>
          <w:sz w:val="20"/>
          <w:szCs w:val="20"/>
          <w:lang w:val="es-ES_tradnl"/>
        </w:rPr>
        <w:t>reales de</w:t>
      </w:r>
      <w:r w:rsidR="00BC7211" w:rsidRPr="00EC40CA">
        <w:rPr>
          <w:rFonts w:asciiTheme="majorHAnsi" w:hAnsiTheme="majorHAnsi"/>
          <w:sz w:val="20"/>
          <w:szCs w:val="20"/>
          <w:lang w:val="es-ES_tradnl"/>
        </w:rPr>
        <w:t xml:space="preserve"> su </w:t>
      </w:r>
      <w:r w:rsidR="00733E3F" w:rsidRPr="00EC40CA">
        <w:rPr>
          <w:rFonts w:asciiTheme="majorHAnsi" w:hAnsiTheme="majorHAnsi"/>
          <w:sz w:val="20"/>
          <w:szCs w:val="20"/>
          <w:lang w:val="es-ES_tradnl"/>
        </w:rPr>
        <w:t>desvinculación</w:t>
      </w:r>
      <w:r w:rsidR="00E75CF5" w:rsidRPr="00EC40CA">
        <w:rPr>
          <w:rFonts w:asciiTheme="majorHAnsi" w:hAnsiTheme="majorHAnsi"/>
          <w:sz w:val="20"/>
          <w:szCs w:val="20"/>
          <w:lang w:val="es-ES_tradnl"/>
        </w:rPr>
        <w:t>. Añade</w:t>
      </w:r>
      <w:r w:rsidR="00BC7211" w:rsidRPr="00EC40CA">
        <w:rPr>
          <w:rFonts w:asciiTheme="majorHAnsi" w:hAnsiTheme="majorHAnsi"/>
          <w:sz w:val="20"/>
          <w:szCs w:val="20"/>
          <w:lang w:val="es-ES_tradnl"/>
        </w:rPr>
        <w:t xml:space="preserve"> que </w:t>
      </w:r>
      <w:r w:rsidR="00E75CF5" w:rsidRPr="00EC40CA">
        <w:rPr>
          <w:rFonts w:asciiTheme="majorHAnsi" w:hAnsiTheme="majorHAnsi"/>
          <w:sz w:val="20"/>
          <w:szCs w:val="20"/>
          <w:lang w:val="es-ES_tradnl"/>
        </w:rPr>
        <w:t>el cargo</w:t>
      </w:r>
      <w:r w:rsidR="00BC7211" w:rsidRPr="00EC40CA">
        <w:rPr>
          <w:rFonts w:asciiTheme="majorHAnsi" w:hAnsiTheme="majorHAnsi"/>
          <w:sz w:val="20"/>
          <w:szCs w:val="20"/>
          <w:lang w:val="es-ES_tradnl"/>
        </w:rPr>
        <w:t xml:space="preserve"> </w:t>
      </w:r>
      <w:r w:rsidR="00A050B0" w:rsidRPr="00EC40CA">
        <w:rPr>
          <w:rFonts w:asciiTheme="majorHAnsi" w:hAnsiTheme="majorHAnsi"/>
          <w:sz w:val="20"/>
          <w:szCs w:val="20"/>
          <w:lang w:val="es-ES_tradnl"/>
        </w:rPr>
        <w:t xml:space="preserve">de </w:t>
      </w:r>
      <w:r w:rsidR="00BC7211" w:rsidRPr="00EC40CA">
        <w:rPr>
          <w:rFonts w:asciiTheme="majorHAnsi" w:hAnsiTheme="majorHAnsi"/>
          <w:sz w:val="20"/>
          <w:szCs w:val="20"/>
          <w:lang w:val="es-ES_tradnl"/>
        </w:rPr>
        <w:t xml:space="preserve">técnico, grado 1 </w:t>
      </w:r>
      <w:r w:rsidR="00733E3F" w:rsidRPr="00EC40CA">
        <w:rPr>
          <w:rFonts w:asciiTheme="majorHAnsi" w:hAnsiTheme="majorHAnsi"/>
          <w:sz w:val="20"/>
          <w:szCs w:val="20"/>
          <w:lang w:val="es-ES_tradnl"/>
        </w:rPr>
        <w:t xml:space="preserve">no desapareció conforme al </w:t>
      </w:r>
      <w:r w:rsidR="00DD0E2B" w:rsidRPr="00EC40CA">
        <w:rPr>
          <w:rFonts w:asciiTheme="majorHAnsi" w:hAnsiTheme="majorHAnsi"/>
          <w:sz w:val="20"/>
          <w:szCs w:val="20"/>
          <w:lang w:val="es-ES_tradnl"/>
        </w:rPr>
        <w:t>artículo</w:t>
      </w:r>
      <w:r w:rsidR="00E75CF5" w:rsidRPr="00EC40CA">
        <w:rPr>
          <w:rFonts w:asciiTheme="majorHAnsi" w:hAnsiTheme="majorHAnsi"/>
          <w:sz w:val="20"/>
          <w:szCs w:val="20"/>
          <w:lang w:val="es-ES_tradnl"/>
        </w:rPr>
        <w:t xml:space="preserve"> 7 de la planta de cargos</w:t>
      </w:r>
      <w:r w:rsidR="00733E3F" w:rsidRPr="00EC40CA">
        <w:rPr>
          <w:rFonts w:asciiTheme="majorHAnsi" w:hAnsiTheme="majorHAnsi"/>
          <w:sz w:val="20"/>
          <w:szCs w:val="20"/>
          <w:lang w:val="es-ES_tradnl"/>
        </w:rPr>
        <w:t xml:space="preserve"> </w:t>
      </w:r>
      <w:r w:rsidR="0004312C" w:rsidRPr="00EC40CA">
        <w:rPr>
          <w:rFonts w:asciiTheme="majorHAnsi" w:hAnsiTheme="majorHAnsi"/>
          <w:sz w:val="20"/>
          <w:szCs w:val="20"/>
          <w:lang w:val="es-ES_tradnl"/>
        </w:rPr>
        <w:t>del Manual de Funciones y Requisitos Mínimos</w:t>
      </w:r>
      <w:r w:rsidR="00CF5B5D" w:rsidRPr="00EC40CA">
        <w:rPr>
          <w:rFonts w:asciiTheme="majorHAnsi" w:hAnsiTheme="majorHAnsi"/>
          <w:sz w:val="20"/>
          <w:szCs w:val="20"/>
          <w:lang w:val="es-ES_tradnl"/>
        </w:rPr>
        <w:t>,</w:t>
      </w:r>
      <w:r w:rsidR="00823EDF" w:rsidRPr="00EC40CA">
        <w:rPr>
          <w:rFonts w:asciiTheme="majorHAnsi" w:hAnsiTheme="majorHAnsi"/>
          <w:sz w:val="20"/>
          <w:szCs w:val="20"/>
          <w:lang w:val="es-ES_tradnl"/>
        </w:rPr>
        <w:t xml:space="preserve"> </w:t>
      </w:r>
      <w:r w:rsidR="00E75CF5" w:rsidRPr="00EC40CA">
        <w:rPr>
          <w:rFonts w:asciiTheme="majorHAnsi" w:hAnsiTheme="majorHAnsi"/>
          <w:sz w:val="20"/>
          <w:szCs w:val="20"/>
          <w:lang w:val="es-ES_tradnl"/>
        </w:rPr>
        <w:t>pues</w:t>
      </w:r>
      <w:r w:rsidR="00823EDF" w:rsidRPr="00EC40CA">
        <w:rPr>
          <w:rFonts w:asciiTheme="majorHAnsi" w:hAnsiTheme="majorHAnsi"/>
          <w:sz w:val="20"/>
          <w:szCs w:val="20"/>
          <w:lang w:val="es-ES_tradnl"/>
        </w:rPr>
        <w:t xml:space="preserve"> mantuvo veinticuatro casillas </w:t>
      </w:r>
      <w:r w:rsidR="00B6549F" w:rsidRPr="00EC40CA">
        <w:rPr>
          <w:rFonts w:asciiTheme="majorHAnsi" w:hAnsiTheme="majorHAnsi"/>
          <w:sz w:val="20"/>
          <w:szCs w:val="20"/>
          <w:lang w:val="es-ES_tradnl"/>
        </w:rPr>
        <w:t>d</w:t>
      </w:r>
      <w:r w:rsidR="00823EDF" w:rsidRPr="00EC40CA">
        <w:rPr>
          <w:rFonts w:asciiTheme="majorHAnsi" w:hAnsiTheme="majorHAnsi"/>
          <w:sz w:val="20"/>
          <w:szCs w:val="20"/>
          <w:lang w:val="es-ES_tradnl"/>
        </w:rPr>
        <w:t>el citado cargo</w:t>
      </w:r>
      <w:r w:rsidR="00DD0E2B" w:rsidRPr="00EC40CA">
        <w:rPr>
          <w:rFonts w:asciiTheme="majorHAnsi" w:hAnsiTheme="majorHAnsi"/>
          <w:sz w:val="20"/>
          <w:szCs w:val="20"/>
          <w:lang w:val="es-ES_tradnl"/>
        </w:rPr>
        <w:t>.</w:t>
      </w:r>
      <w:r w:rsidR="000C08C5" w:rsidRPr="00EC40CA">
        <w:rPr>
          <w:rFonts w:asciiTheme="majorHAnsi" w:hAnsiTheme="majorHAnsi"/>
          <w:sz w:val="20"/>
          <w:szCs w:val="20"/>
          <w:lang w:val="es-ES_tradnl"/>
        </w:rPr>
        <w:t xml:space="preserve"> A</w:t>
      </w:r>
      <w:r w:rsidR="0000172F" w:rsidRPr="00EC40CA">
        <w:rPr>
          <w:rFonts w:asciiTheme="majorHAnsi" w:hAnsiTheme="majorHAnsi"/>
          <w:sz w:val="20"/>
          <w:szCs w:val="20"/>
          <w:lang w:val="es-ES_tradnl"/>
        </w:rPr>
        <w:t>simismo, a</w:t>
      </w:r>
      <w:r w:rsidR="00A12D05" w:rsidRPr="00EC40CA">
        <w:rPr>
          <w:rFonts w:asciiTheme="majorHAnsi" w:hAnsiTheme="majorHAnsi"/>
          <w:sz w:val="20"/>
          <w:szCs w:val="20"/>
          <w:lang w:val="es-ES_tradnl"/>
        </w:rPr>
        <w:t>duce</w:t>
      </w:r>
      <w:r w:rsidR="000C08C5" w:rsidRPr="00EC40CA">
        <w:rPr>
          <w:rFonts w:asciiTheme="majorHAnsi" w:hAnsiTheme="majorHAnsi"/>
          <w:sz w:val="20"/>
          <w:szCs w:val="20"/>
          <w:lang w:val="es-ES_tradnl"/>
        </w:rPr>
        <w:t xml:space="preserve"> que </w:t>
      </w:r>
      <w:r w:rsidR="00A12D05" w:rsidRPr="00EC40CA">
        <w:rPr>
          <w:rFonts w:asciiTheme="majorHAnsi" w:hAnsiTheme="majorHAnsi"/>
          <w:sz w:val="20"/>
          <w:szCs w:val="20"/>
          <w:lang w:val="es-ES_tradnl"/>
        </w:rPr>
        <w:t>la Contraloría de Cali vulnero</w:t>
      </w:r>
      <w:r w:rsidR="0055739E" w:rsidRPr="00EC40CA">
        <w:rPr>
          <w:rFonts w:asciiTheme="majorHAnsi" w:hAnsiTheme="majorHAnsi"/>
          <w:sz w:val="20"/>
          <w:szCs w:val="20"/>
          <w:lang w:val="es-ES_tradnl"/>
        </w:rPr>
        <w:t xml:space="preserve"> el derecho a</w:t>
      </w:r>
      <w:r w:rsidR="00A12D05" w:rsidRPr="00EC40CA">
        <w:rPr>
          <w:rFonts w:asciiTheme="majorHAnsi" w:hAnsiTheme="majorHAnsi"/>
          <w:sz w:val="20"/>
          <w:szCs w:val="20"/>
          <w:lang w:val="es-ES_tradnl"/>
        </w:rPr>
        <w:t xml:space="preserve"> </w:t>
      </w:r>
      <w:r w:rsidR="007231CC" w:rsidRPr="00EC40CA">
        <w:rPr>
          <w:rFonts w:asciiTheme="majorHAnsi" w:hAnsiTheme="majorHAnsi"/>
          <w:sz w:val="20"/>
          <w:szCs w:val="20"/>
          <w:lang w:val="es-ES_tradnl"/>
        </w:rPr>
        <w:t xml:space="preserve">la </w:t>
      </w:r>
      <w:r w:rsidR="000C08C5" w:rsidRPr="00EC40CA">
        <w:rPr>
          <w:rFonts w:asciiTheme="majorHAnsi" w:hAnsiTheme="majorHAnsi"/>
          <w:sz w:val="20"/>
          <w:szCs w:val="20"/>
          <w:lang w:val="es-ES_tradnl"/>
        </w:rPr>
        <w:t xml:space="preserve">protección a la maternidad </w:t>
      </w:r>
      <w:r w:rsidR="00A12D05" w:rsidRPr="00EC40CA">
        <w:rPr>
          <w:rFonts w:asciiTheme="majorHAnsi" w:hAnsiTheme="majorHAnsi"/>
          <w:sz w:val="20"/>
          <w:szCs w:val="20"/>
          <w:lang w:val="es-ES_tradnl"/>
        </w:rPr>
        <w:t>conforme</w:t>
      </w:r>
      <w:r w:rsidR="000C08C5" w:rsidRPr="00EC40CA">
        <w:rPr>
          <w:rFonts w:asciiTheme="majorHAnsi" w:hAnsiTheme="majorHAnsi"/>
          <w:sz w:val="20"/>
          <w:szCs w:val="20"/>
          <w:lang w:val="es-ES_tradnl"/>
        </w:rPr>
        <w:t xml:space="preserve"> </w:t>
      </w:r>
      <w:r w:rsidR="00C90B9F" w:rsidRPr="00EC40CA">
        <w:rPr>
          <w:rFonts w:asciiTheme="majorHAnsi" w:hAnsiTheme="majorHAnsi"/>
          <w:sz w:val="20"/>
          <w:szCs w:val="20"/>
          <w:lang w:val="es-ES_tradnl"/>
        </w:rPr>
        <w:t xml:space="preserve">a lo establecido en </w:t>
      </w:r>
      <w:r w:rsidR="000C08C5" w:rsidRPr="00EC40CA">
        <w:rPr>
          <w:rFonts w:asciiTheme="majorHAnsi" w:hAnsiTheme="majorHAnsi"/>
          <w:sz w:val="20"/>
          <w:szCs w:val="20"/>
          <w:lang w:val="es-ES_tradnl"/>
        </w:rPr>
        <w:t>el artículo 62</w:t>
      </w:r>
      <w:r w:rsidR="005A7CC0" w:rsidRPr="00EC40CA">
        <w:rPr>
          <w:rStyle w:val="FootnoteReference"/>
          <w:rFonts w:asciiTheme="majorHAnsi" w:hAnsiTheme="majorHAnsi"/>
          <w:sz w:val="20"/>
          <w:szCs w:val="20"/>
          <w:lang w:val="es-ES_tradnl"/>
        </w:rPr>
        <w:footnoteReference w:id="8"/>
      </w:r>
      <w:r w:rsidR="000C08C5" w:rsidRPr="00EC40CA">
        <w:rPr>
          <w:rFonts w:asciiTheme="majorHAnsi" w:hAnsiTheme="majorHAnsi"/>
          <w:sz w:val="20"/>
          <w:szCs w:val="20"/>
          <w:lang w:val="es-ES_tradnl"/>
        </w:rPr>
        <w:t xml:space="preserve">de </w:t>
      </w:r>
      <w:r w:rsidR="0000172F" w:rsidRPr="00EC40CA">
        <w:rPr>
          <w:rFonts w:asciiTheme="majorHAnsi" w:hAnsiTheme="majorHAnsi"/>
          <w:sz w:val="20"/>
          <w:szCs w:val="20"/>
          <w:lang w:val="es-ES_tradnl"/>
        </w:rPr>
        <w:t>l</w:t>
      </w:r>
      <w:r w:rsidR="000C08C5" w:rsidRPr="00EC40CA">
        <w:rPr>
          <w:rFonts w:asciiTheme="majorHAnsi" w:hAnsiTheme="majorHAnsi"/>
          <w:sz w:val="20"/>
          <w:szCs w:val="20"/>
          <w:lang w:val="es-ES_tradnl"/>
        </w:rPr>
        <w:t xml:space="preserve">ey </w:t>
      </w:r>
      <w:r w:rsidR="00C90B9F" w:rsidRPr="00EC40CA">
        <w:rPr>
          <w:rFonts w:asciiTheme="majorHAnsi" w:hAnsiTheme="majorHAnsi" w:cs="Calibri"/>
          <w:sz w:val="20"/>
          <w:szCs w:val="20"/>
          <w:lang w:val="es-ES_tradnl"/>
        </w:rPr>
        <w:t xml:space="preserve">No. </w:t>
      </w:r>
      <w:r w:rsidR="00C90B9F" w:rsidRPr="00EC40CA">
        <w:rPr>
          <w:rFonts w:asciiTheme="majorHAnsi" w:hAnsiTheme="majorHAnsi"/>
          <w:sz w:val="20"/>
          <w:szCs w:val="20"/>
          <w:lang w:val="es-ES_tradnl"/>
        </w:rPr>
        <w:t xml:space="preserve">443 de 1998 </w:t>
      </w:r>
      <w:r w:rsidR="0000172F" w:rsidRPr="00EC40CA">
        <w:rPr>
          <w:rFonts w:asciiTheme="majorHAnsi" w:hAnsiTheme="majorHAnsi"/>
          <w:sz w:val="20"/>
          <w:szCs w:val="20"/>
          <w:lang w:val="es-ES_tradnl"/>
        </w:rPr>
        <w:t>sobre</w:t>
      </w:r>
      <w:r w:rsidR="00A12D05" w:rsidRPr="00EC40CA">
        <w:rPr>
          <w:rFonts w:asciiTheme="majorHAnsi" w:hAnsiTheme="majorHAnsi"/>
          <w:sz w:val="20"/>
          <w:szCs w:val="20"/>
          <w:lang w:val="es-ES_tradnl"/>
        </w:rPr>
        <w:t xml:space="preserve"> carrera administrativa </w:t>
      </w:r>
      <w:r w:rsidR="000C08C5" w:rsidRPr="00EC40CA">
        <w:rPr>
          <w:rFonts w:asciiTheme="majorHAnsi" w:hAnsiTheme="majorHAnsi"/>
          <w:sz w:val="20"/>
          <w:szCs w:val="20"/>
          <w:lang w:val="es-ES_tradnl"/>
        </w:rPr>
        <w:t>vigente al momento de su despido</w:t>
      </w:r>
      <w:r w:rsidR="0055739E" w:rsidRPr="00EC40CA">
        <w:rPr>
          <w:rFonts w:asciiTheme="majorHAnsi" w:hAnsiTheme="majorHAnsi"/>
          <w:sz w:val="20"/>
          <w:szCs w:val="20"/>
          <w:lang w:val="es-ES_tradnl"/>
        </w:rPr>
        <w:t>.</w:t>
      </w:r>
      <w:r w:rsidR="00A12D05" w:rsidRPr="00EC40CA">
        <w:rPr>
          <w:rFonts w:asciiTheme="majorHAnsi" w:hAnsiTheme="majorHAnsi"/>
          <w:sz w:val="20"/>
          <w:szCs w:val="20"/>
          <w:lang w:val="es-ES_tradnl"/>
        </w:rPr>
        <w:t xml:space="preserve"> </w:t>
      </w:r>
    </w:p>
    <w:p w14:paraId="56E923C3" w14:textId="77F11494" w:rsidR="00DD62CC" w:rsidRPr="00E06C96" w:rsidRDefault="00FD3DF0" w:rsidP="006A3A0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lastRenderedPageBreak/>
        <w:t xml:space="preserve">El Estado, por su parte, replica que la petición es inadmisible, </w:t>
      </w:r>
      <w:r w:rsidR="00FA3B40" w:rsidRPr="00E06C96">
        <w:rPr>
          <w:rFonts w:asciiTheme="majorHAnsi" w:hAnsiTheme="majorHAnsi"/>
          <w:sz w:val="20"/>
          <w:szCs w:val="20"/>
          <w:lang w:val="es-ES_tradnl"/>
        </w:rPr>
        <w:t xml:space="preserve">dado que </w:t>
      </w:r>
      <w:r w:rsidRPr="00E06C96">
        <w:rPr>
          <w:rFonts w:asciiTheme="majorHAnsi" w:hAnsiTheme="majorHAnsi"/>
          <w:sz w:val="20"/>
          <w:szCs w:val="20"/>
          <w:lang w:val="es-ES_tradnl"/>
        </w:rPr>
        <w:t>los hechos denunciados no caracterizan violaciones de derechos humanos que le sean atribuibles</w:t>
      </w:r>
      <w:r w:rsidR="0087040F" w:rsidRPr="00E06C96">
        <w:rPr>
          <w:rFonts w:asciiTheme="majorHAnsi" w:hAnsiTheme="majorHAnsi"/>
          <w:sz w:val="20"/>
          <w:szCs w:val="20"/>
          <w:lang w:val="es-ES_tradnl"/>
        </w:rPr>
        <w:t xml:space="preserve">. </w:t>
      </w:r>
      <w:r w:rsidR="00E938A8" w:rsidRPr="00E06C96">
        <w:rPr>
          <w:rFonts w:asciiTheme="majorHAnsi" w:hAnsiTheme="majorHAnsi"/>
          <w:sz w:val="20"/>
          <w:szCs w:val="20"/>
          <w:lang w:val="es-ES_tradnl"/>
        </w:rPr>
        <w:t>Aduce</w:t>
      </w:r>
      <w:r w:rsidR="00AC3F39" w:rsidRPr="00E06C96">
        <w:rPr>
          <w:rFonts w:asciiTheme="majorHAnsi" w:hAnsiTheme="majorHAnsi"/>
          <w:sz w:val="20"/>
          <w:szCs w:val="20"/>
          <w:lang w:val="es-ES_tradnl"/>
        </w:rPr>
        <w:t xml:space="preserve"> </w:t>
      </w:r>
      <w:r w:rsidR="00A267F9" w:rsidRPr="00E06C96">
        <w:rPr>
          <w:rFonts w:asciiTheme="majorHAnsi" w:hAnsiTheme="majorHAnsi"/>
          <w:sz w:val="20"/>
          <w:szCs w:val="20"/>
          <w:lang w:val="es-ES_tradnl"/>
        </w:rPr>
        <w:t>que</w:t>
      </w:r>
      <w:r w:rsidR="00AC3F39" w:rsidRPr="00E06C96">
        <w:rPr>
          <w:rFonts w:asciiTheme="majorHAnsi" w:hAnsiTheme="majorHAnsi"/>
          <w:sz w:val="20"/>
          <w:szCs w:val="20"/>
          <w:lang w:val="es-ES_tradnl"/>
        </w:rPr>
        <w:t xml:space="preserve"> </w:t>
      </w:r>
      <w:r w:rsidR="00683B10" w:rsidRPr="00E06C96">
        <w:rPr>
          <w:rFonts w:asciiTheme="majorHAnsi" w:hAnsiTheme="majorHAnsi"/>
          <w:sz w:val="20"/>
          <w:szCs w:val="20"/>
          <w:lang w:val="es-ES_tradnl"/>
        </w:rPr>
        <w:t>la</w:t>
      </w:r>
      <w:r w:rsidR="00FA3B40" w:rsidRPr="00E06C96">
        <w:rPr>
          <w:rFonts w:asciiTheme="majorHAnsi" w:hAnsiTheme="majorHAnsi"/>
          <w:sz w:val="20"/>
          <w:szCs w:val="20"/>
          <w:lang w:val="es-ES_tradnl"/>
        </w:rPr>
        <w:t xml:space="preserve"> presunta víctima perdió su empleo </w:t>
      </w:r>
      <w:r w:rsidR="00B301AD" w:rsidRPr="00E06C96">
        <w:rPr>
          <w:rFonts w:asciiTheme="majorHAnsi" w:hAnsiTheme="majorHAnsi"/>
          <w:sz w:val="20"/>
          <w:szCs w:val="20"/>
          <w:lang w:val="es-ES_tradnl"/>
        </w:rPr>
        <w:t>en</w:t>
      </w:r>
      <w:r w:rsidR="00FA3B40" w:rsidRPr="00E06C96">
        <w:rPr>
          <w:rFonts w:asciiTheme="majorHAnsi" w:hAnsiTheme="majorHAnsi"/>
          <w:sz w:val="20"/>
          <w:szCs w:val="20"/>
          <w:lang w:val="es-ES_tradnl"/>
        </w:rPr>
        <w:t xml:space="preserve"> una</w:t>
      </w:r>
      <w:r w:rsidR="00683B10" w:rsidRPr="00E06C96">
        <w:rPr>
          <w:rFonts w:asciiTheme="majorHAnsi" w:hAnsiTheme="majorHAnsi"/>
          <w:sz w:val="20"/>
          <w:szCs w:val="20"/>
          <w:lang w:val="es-ES_tradnl"/>
        </w:rPr>
        <w:t xml:space="preserve"> causa justificada</w:t>
      </w:r>
      <w:r w:rsidR="00D836EB" w:rsidRPr="00E06C96">
        <w:rPr>
          <w:rFonts w:asciiTheme="majorHAnsi" w:hAnsiTheme="majorHAnsi"/>
          <w:sz w:val="20"/>
          <w:szCs w:val="20"/>
          <w:lang w:val="es-ES_tradnl"/>
        </w:rPr>
        <w:t xml:space="preserve"> </w:t>
      </w:r>
      <w:r w:rsidR="00446093" w:rsidRPr="00E06C96">
        <w:rPr>
          <w:rFonts w:asciiTheme="majorHAnsi" w:hAnsiTheme="majorHAnsi"/>
          <w:sz w:val="20"/>
          <w:szCs w:val="20"/>
          <w:lang w:val="es-ES_tradnl"/>
        </w:rPr>
        <w:t xml:space="preserve">por la reestructuración de la entidad </w:t>
      </w:r>
      <w:r w:rsidR="00683B10" w:rsidRPr="00E06C96">
        <w:rPr>
          <w:rFonts w:asciiTheme="majorHAnsi" w:hAnsiTheme="majorHAnsi"/>
          <w:sz w:val="20"/>
          <w:szCs w:val="20"/>
          <w:lang w:val="es-ES_tradnl"/>
        </w:rPr>
        <w:t xml:space="preserve">y que tal </w:t>
      </w:r>
      <w:r w:rsidR="00D836EB" w:rsidRPr="00E06C96">
        <w:rPr>
          <w:rFonts w:asciiTheme="majorHAnsi" w:hAnsiTheme="majorHAnsi"/>
          <w:sz w:val="20"/>
          <w:szCs w:val="20"/>
          <w:lang w:val="es-ES_tradnl"/>
        </w:rPr>
        <w:t xml:space="preserve">decisión </w:t>
      </w:r>
      <w:r w:rsidR="00683B10" w:rsidRPr="00E06C96">
        <w:rPr>
          <w:rFonts w:asciiTheme="majorHAnsi" w:hAnsiTheme="majorHAnsi"/>
          <w:sz w:val="20"/>
          <w:szCs w:val="20"/>
          <w:lang w:val="es-ES_tradnl"/>
        </w:rPr>
        <w:t xml:space="preserve">le fue debidamente notificada. En cuanto </w:t>
      </w:r>
      <w:r w:rsidR="00683B10" w:rsidRPr="00E06C96">
        <w:rPr>
          <w:rFonts w:asciiTheme="majorHAnsi" w:hAnsiTheme="majorHAnsi" w:cs="Calibri"/>
          <w:sz w:val="20"/>
          <w:szCs w:val="20"/>
          <w:lang w:val="es-ES_tradnl"/>
        </w:rPr>
        <w:t>al estado de embarazo</w:t>
      </w:r>
      <w:r w:rsidR="00E938A8" w:rsidRPr="00E06C96">
        <w:rPr>
          <w:rFonts w:asciiTheme="majorHAnsi" w:hAnsiTheme="majorHAnsi" w:cs="Calibri"/>
          <w:sz w:val="20"/>
          <w:szCs w:val="20"/>
          <w:lang w:val="es-ES_tradnl"/>
        </w:rPr>
        <w:t xml:space="preserve"> de la presunta víctima</w:t>
      </w:r>
      <w:r w:rsidR="005F6134" w:rsidRPr="00E06C96">
        <w:rPr>
          <w:rFonts w:asciiTheme="majorHAnsi" w:hAnsiTheme="majorHAnsi" w:cs="Calibri"/>
          <w:sz w:val="20"/>
          <w:szCs w:val="20"/>
          <w:lang w:val="es-ES_tradnl"/>
        </w:rPr>
        <w:t>,</w:t>
      </w:r>
      <w:r w:rsidR="00683B10" w:rsidRPr="00E06C96">
        <w:rPr>
          <w:rFonts w:asciiTheme="majorHAnsi" w:hAnsiTheme="majorHAnsi" w:cs="Calibri"/>
          <w:sz w:val="20"/>
          <w:szCs w:val="20"/>
          <w:lang w:val="es-ES_tradnl"/>
        </w:rPr>
        <w:t xml:space="preserve"> </w:t>
      </w:r>
      <w:r w:rsidR="00E938A8" w:rsidRPr="00E06C96">
        <w:rPr>
          <w:rFonts w:asciiTheme="majorHAnsi" w:hAnsiTheme="majorHAnsi" w:cs="Calibri"/>
          <w:sz w:val="20"/>
          <w:szCs w:val="20"/>
          <w:lang w:val="es-ES_tradnl"/>
        </w:rPr>
        <w:t xml:space="preserve">Colombia </w:t>
      </w:r>
      <w:r w:rsidR="00394362" w:rsidRPr="00E06C96">
        <w:rPr>
          <w:rFonts w:asciiTheme="majorHAnsi" w:hAnsiTheme="majorHAnsi" w:cs="Calibri"/>
          <w:sz w:val="20"/>
          <w:szCs w:val="20"/>
          <w:lang w:val="es-ES_tradnl"/>
        </w:rPr>
        <w:t xml:space="preserve">señala </w:t>
      </w:r>
      <w:r w:rsidR="00683B10" w:rsidRPr="00E06C96">
        <w:rPr>
          <w:rFonts w:asciiTheme="majorHAnsi" w:hAnsiTheme="majorHAnsi" w:cs="Calibri"/>
          <w:sz w:val="20"/>
          <w:szCs w:val="20"/>
          <w:lang w:val="es-ES_tradnl"/>
        </w:rPr>
        <w:t>que</w:t>
      </w:r>
      <w:r w:rsidR="00D836EB" w:rsidRPr="00E06C96">
        <w:rPr>
          <w:rFonts w:asciiTheme="majorHAnsi" w:hAnsiTheme="majorHAnsi" w:cs="Calibri"/>
          <w:sz w:val="20"/>
          <w:szCs w:val="20"/>
          <w:lang w:val="es-ES_tradnl"/>
        </w:rPr>
        <w:t xml:space="preserve"> conforme a la Corte Constitucional, </w:t>
      </w:r>
      <w:r w:rsidR="005F6134" w:rsidRPr="00E06C96">
        <w:rPr>
          <w:rFonts w:asciiTheme="majorHAnsi" w:hAnsiTheme="majorHAnsi" w:cs="Calibri"/>
          <w:sz w:val="20"/>
          <w:szCs w:val="20"/>
          <w:lang w:val="es-ES_tradnl"/>
        </w:rPr>
        <w:t xml:space="preserve">el estado de embarazo </w:t>
      </w:r>
      <w:r w:rsidR="00683B10" w:rsidRPr="00E06C96">
        <w:rPr>
          <w:rFonts w:asciiTheme="majorHAnsi" w:hAnsiTheme="majorHAnsi" w:cs="Calibri"/>
          <w:sz w:val="20"/>
          <w:szCs w:val="20"/>
          <w:lang w:val="es-ES_tradnl"/>
        </w:rPr>
        <w:t xml:space="preserve">de una mujer </w:t>
      </w:r>
      <w:r w:rsidR="00C23605" w:rsidRPr="00E06C96">
        <w:rPr>
          <w:rFonts w:asciiTheme="majorHAnsi" w:hAnsiTheme="majorHAnsi" w:cs="Calibri"/>
          <w:sz w:val="20"/>
          <w:szCs w:val="20"/>
          <w:lang w:val="es-ES_tradnl"/>
        </w:rPr>
        <w:t>no produce fuero de estabilidad</w:t>
      </w:r>
      <w:r w:rsidR="00683B10" w:rsidRPr="00E06C96">
        <w:rPr>
          <w:rFonts w:asciiTheme="majorHAnsi" w:hAnsiTheme="majorHAnsi" w:cs="Calibri"/>
          <w:sz w:val="20"/>
          <w:szCs w:val="20"/>
          <w:lang w:val="es-ES_tradnl"/>
        </w:rPr>
        <w:t xml:space="preserve"> </w:t>
      </w:r>
      <w:r w:rsidR="00C23605" w:rsidRPr="00E06C96">
        <w:rPr>
          <w:rFonts w:asciiTheme="majorHAnsi" w:hAnsiTheme="majorHAnsi" w:cs="Calibri"/>
          <w:sz w:val="20"/>
          <w:szCs w:val="20"/>
          <w:lang w:val="es-ES_tradnl"/>
        </w:rPr>
        <w:t>cuando</w:t>
      </w:r>
      <w:r w:rsidR="00683B10" w:rsidRPr="00E06C96">
        <w:rPr>
          <w:rFonts w:asciiTheme="majorHAnsi" w:hAnsiTheme="majorHAnsi" w:cs="Calibri"/>
          <w:sz w:val="20"/>
          <w:szCs w:val="20"/>
          <w:lang w:val="es-ES_tradnl"/>
        </w:rPr>
        <w:t xml:space="preserve"> se suprimen los cargos por reestructuraci</w:t>
      </w:r>
      <w:r w:rsidR="00C23605" w:rsidRPr="00E06C96">
        <w:rPr>
          <w:rFonts w:asciiTheme="majorHAnsi" w:hAnsiTheme="majorHAnsi" w:cs="Calibri"/>
          <w:sz w:val="20"/>
          <w:szCs w:val="20"/>
          <w:lang w:val="es-ES_tradnl"/>
        </w:rPr>
        <w:t xml:space="preserve">ón, </w:t>
      </w:r>
      <w:r w:rsidR="00826678" w:rsidRPr="00E06C96">
        <w:rPr>
          <w:rFonts w:asciiTheme="majorHAnsi" w:hAnsiTheme="majorHAnsi" w:cs="Calibri"/>
          <w:sz w:val="20"/>
          <w:szCs w:val="20"/>
          <w:lang w:val="es-ES_tradnl"/>
        </w:rPr>
        <w:t>salvo que</w:t>
      </w:r>
      <w:r w:rsidR="00683B10" w:rsidRPr="00E06C96">
        <w:rPr>
          <w:rFonts w:asciiTheme="majorHAnsi" w:hAnsiTheme="majorHAnsi" w:cs="Calibri"/>
          <w:sz w:val="20"/>
          <w:szCs w:val="20"/>
          <w:lang w:val="es-ES_tradnl"/>
        </w:rPr>
        <w:t xml:space="preserve"> </w:t>
      </w:r>
      <w:r w:rsidR="00C23605" w:rsidRPr="00E06C96">
        <w:rPr>
          <w:rFonts w:asciiTheme="majorHAnsi" w:hAnsiTheme="majorHAnsi" w:cs="Calibri"/>
          <w:sz w:val="20"/>
          <w:szCs w:val="20"/>
          <w:lang w:val="es-ES_tradnl"/>
        </w:rPr>
        <w:t>sea</w:t>
      </w:r>
      <w:r w:rsidR="00683B10" w:rsidRPr="00E06C96">
        <w:rPr>
          <w:rFonts w:asciiTheme="majorHAnsi" w:hAnsiTheme="majorHAnsi" w:cs="Calibri"/>
          <w:sz w:val="20"/>
          <w:szCs w:val="20"/>
          <w:lang w:val="es-ES_tradnl"/>
        </w:rPr>
        <w:t xml:space="preserve"> considerada como un sujeto de especial protección, </w:t>
      </w:r>
      <w:r w:rsidR="005F6134" w:rsidRPr="00E06C96">
        <w:rPr>
          <w:rFonts w:asciiTheme="majorHAnsi" w:hAnsiTheme="majorHAnsi" w:cs="Calibri"/>
          <w:sz w:val="20"/>
          <w:szCs w:val="20"/>
          <w:lang w:val="es-ES_tradnl"/>
        </w:rPr>
        <w:t xml:space="preserve">como ser </w:t>
      </w:r>
      <w:r w:rsidR="00683B10" w:rsidRPr="00E06C96">
        <w:rPr>
          <w:rFonts w:asciiTheme="majorHAnsi" w:hAnsiTheme="majorHAnsi" w:cs="Calibri"/>
          <w:sz w:val="20"/>
          <w:szCs w:val="20"/>
          <w:lang w:val="es-ES_tradnl"/>
        </w:rPr>
        <w:t>madre cabeza de familia sin alternativa económica,</w:t>
      </w:r>
      <w:r w:rsidR="00683B10" w:rsidRPr="00E06C96">
        <w:rPr>
          <w:rFonts w:asciiTheme="majorHAnsi" w:hAnsiTheme="majorHAnsi" w:cs="Calibri"/>
          <w:b/>
          <w:bCs/>
          <w:sz w:val="20"/>
          <w:szCs w:val="20"/>
          <w:lang w:val="es-ES_tradnl"/>
        </w:rPr>
        <w:t xml:space="preserve"> </w:t>
      </w:r>
      <w:r w:rsidR="00683B10" w:rsidRPr="00E06C96">
        <w:rPr>
          <w:rFonts w:asciiTheme="majorHAnsi" w:hAnsiTheme="majorHAnsi" w:cs="Calibri"/>
          <w:sz w:val="20"/>
          <w:szCs w:val="20"/>
          <w:lang w:val="es-ES_tradnl"/>
        </w:rPr>
        <w:t>persona con limi</w:t>
      </w:r>
      <w:r w:rsidR="005F6134" w:rsidRPr="00E06C96">
        <w:rPr>
          <w:rFonts w:asciiTheme="majorHAnsi" w:hAnsiTheme="majorHAnsi" w:cs="Calibri"/>
          <w:sz w:val="20"/>
          <w:szCs w:val="20"/>
          <w:lang w:val="es-ES_tradnl"/>
        </w:rPr>
        <w:t>tación física, mental, visual o auditiva</w:t>
      </w:r>
      <w:r w:rsidR="00683B10" w:rsidRPr="00E06C96">
        <w:rPr>
          <w:rFonts w:asciiTheme="majorHAnsi" w:hAnsiTheme="majorHAnsi" w:cs="Calibri"/>
          <w:sz w:val="20"/>
          <w:szCs w:val="20"/>
          <w:lang w:val="es-ES_tradnl"/>
        </w:rPr>
        <w:t xml:space="preserve"> o</w:t>
      </w:r>
      <w:r w:rsidR="00683B10" w:rsidRPr="00E06C96">
        <w:rPr>
          <w:rFonts w:asciiTheme="majorHAnsi" w:hAnsiTheme="majorHAnsi" w:cs="Calibri"/>
          <w:b/>
          <w:bCs/>
          <w:sz w:val="20"/>
          <w:szCs w:val="20"/>
          <w:lang w:val="es-ES_tradnl"/>
        </w:rPr>
        <w:t xml:space="preserve"> </w:t>
      </w:r>
      <w:r w:rsidR="00683B10" w:rsidRPr="00E06C96">
        <w:rPr>
          <w:rFonts w:asciiTheme="majorHAnsi" w:hAnsiTheme="majorHAnsi" w:cs="Calibri"/>
          <w:sz w:val="20"/>
          <w:szCs w:val="20"/>
          <w:lang w:val="es-ES_tradnl"/>
        </w:rPr>
        <w:t>servidor público que cumplen con la totalidad de los requisitos de edad y tiempo de servicios, para disfrutar de su pensión de jubilación o de vejez</w:t>
      </w:r>
      <w:r w:rsidR="00D836EB" w:rsidRPr="00E06C96">
        <w:rPr>
          <w:rStyle w:val="FootnoteReference"/>
          <w:rFonts w:asciiTheme="majorHAnsi" w:hAnsiTheme="majorHAnsi" w:cs="Calibri"/>
          <w:sz w:val="20"/>
          <w:szCs w:val="20"/>
          <w:lang w:val="es-ES_tradnl"/>
        </w:rPr>
        <w:footnoteReference w:id="9"/>
      </w:r>
      <w:r w:rsidR="00394362" w:rsidRPr="00E06C96">
        <w:rPr>
          <w:rFonts w:asciiTheme="majorHAnsi" w:hAnsiTheme="majorHAnsi" w:cs="Calibri"/>
          <w:sz w:val="20"/>
          <w:szCs w:val="20"/>
          <w:lang w:val="es-ES_tradnl"/>
        </w:rPr>
        <w:t xml:space="preserve">, pero </w:t>
      </w:r>
      <w:r w:rsidR="002B7802" w:rsidRPr="00E06C96">
        <w:rPr>
          <w:rFonts w:asciiTheme="majorHAnsi" w:hAnsiTheme="majorHAnsi"/>
          <w:sz w:val="20"/>
          <w:szCs w:val="20"/>
          <w:lang w:val="es-ES_tradnl"/>
        </w:rPr>
        <w:t xml:space="preserve">que </w:t>
      </w:r>
      <w:r w:rsidR="002B7802" w:rsidRPr="00E06C96">
        <w:rPr>
          <w:rFonts w:asciiTheme="majorHAnsi" w:hAnsiTheme="majorHAnsi" w:cs="Calibri"/>
          <w:sz w:val="20"/>
          <w:szCs w:val="20"/>
          <w:lang w:val="es-ES_tradnl"/>
        </w:rPr>
        <w:t>la señora Moreno Bonilla no aportó ninguna prueba como sujeto de especial protección, a efecto</w:t>
      </w:r>
      <w:r w:rsidR="00394362" w:rsidRPr="00E06C96">
        <w:rPr>
          <w:rFonts w:asciiTheme="majorHAnsi" w:hAnsiTheme="majorHAnsi" w:cs="Calibri"/>
          <w:sz w:val="20"/>
          <w:szCs w:val="20"/>
          <w:lang w:val="es-ES_tradnl"/>
        </w:rPr>
        <w:t>s</w:t>
      </w:r>
      <w:r w:rsidR="002B7802" w:rsidRPr="00E06C96">
        <w:rPr>
          <w:rFonts w:asciiTheme="majorHAnsi" w:hAnsiTheme="majorHAnsi" w:cs="Calibri"/>
          <w:sz w:val="20"/>
          <w:szCs w:val="20"/>
          <w:lang w:val="es-ES_tradnl"/>
        </w:rPr>
        <w:t xml:space="preserve"> de impedir su desvinculación en la Contraloría Municipal</w:t>
      </w:r>
      <w:r w:rsidR="002B7802" w:rsidRPr="00E06C96">
        <w:rPr>
          <w:rFonts w:asciiTheme="majorHAnsi" w:hAnsiTheme="majorHAnsi"/>
          <w:sz w:val="20"/>
          <w:szCs w:val="20"/>
          <w:lang w:val="es-ES_tradnl"/>
        </w:rPr>
        <w:t>.</w:t>
      </w:r>
    </w:p>
    <w:p w14:paraId="58DE3244" w14:textId="5D9EEE9E" w:rsidR="00394362" w:rsidRPr="00E06C96" w:rsidRDefault="007309F9" w:rsidP="00C3767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_tradnl"/>
        </w:rPr>
      </w:pPr>
      <w:r w:rsidRPr="00E06C96">
        <w:rPr>
          <w:rFonts w:asciiTheme="majorHAnsi" w:hAnsiTheme="majorHAnsi"/>
          <w:sz w:val="20"/>
          <w:szCs w:val="20"/>
          <w:lang w:val="es-ES_tradnl"/>
        </w:rPr>
        <w:t>R</w:t>
      </w:r>
      <w:r w:rsidR="006A3A06" w:rsidRPr="00E06C96">
        <w:rPr>
          <w:rFonts w:asciiTheme="majorHAnsi" w:hAnsiTheme="majorHAnsi"/>
          <w:sz w:val="20"/>
          <w:szCs w:val="20"/>
          <w:lang w:val="es-ES_tradnl"/>
        </w:rPr>
        <w:t xml:space="preserve">especto al </w:t>
      </w:r>
      <w:r w:rsidR="002B7802" w:rsidRPr="00E06C96">
        <w:rPr>
          <w:rFonts w:asciiTheme="majorHAnsi" w:hAnsiTheme="majorHAnsi"/>
          <w:sz w:val="20"/>
          <w:szCs w:val="20"/>
          <w:lang w:val="es-ES_tradnl"/>
        </w:rPr>
        <w:t>reclamo de la presunta víctima</w:t>
      </w:r>
      <w:r w:rsidR="00967143" w:rsidRPr="00E06C96">
        <w:rPr>
          <w:rFonts w:asciiTheme="majorHAnsi" w:hAnsiTheme="majorHAnsi"/>
          <w:sz w:val="20"/>
          <w:szCs w:val="20"/>
          <w:lang w:val="es-ES_tradnl"/>
        </w:rPr>
        <w:t xml:space="preserve"> </w:t>
      </w:r>
      <w:r w:rsidR="006A3A06" w:rsidRPr="00E06C96">
        <w:rPr>
          <w:rFonts w:asciiTheme="majorHAnsi" w:hAnsiTheme="majorHAnsi"/>
          <w:sz w:val="20"/>
          <w:szCs w:val="20"/>
          <w:lang w:val="es-ES_tradnl"/>
        </w:rPr>
        <w:t>sobre</w:t>
      </w:r>
      <w:r w:rsidR="005F4A70" w:rsidRPr="00E06C96">
        <w:rPr>
          <w:rFonts w:asciiTheme="majorHAnsi" w:hAnsiTheme="majorHAnsi"/>
          <w:sz w:val="20"/>
          <w:szCs w:val="20"/>
          <w:lang w:val="es-ES_tradnl"/>
        </w:rPr>
        <w:t xml:space="preserve"> la </w:t>
      </w:r>
      <w:r w:rsidR="006A3A06" w:rsidRPr="00E06C96">
        <w:rPr>
          <w:rFonts w:asciiTheme="majorHAnsi" w:hAnsiTheme="majorHAnsi"/>
          <w:sz w:val="20"/>
          <w:szCs w:val="20"/>
          <w:lang w:val="es-ES_tradnl"/>
        </w:rPr>
        <w:t xml:space="preserve">supuesta vulneración </w:t>
      </w:r>
      <w:r w:rsidR="005F4A70" w:rsidRPr="00E06C96">
        <w:rPr>
          <w:rFonts w:asciiTheme="majorHAnsi" w:hAnsiTheme="majorHAnsi"/>
          <w:sz w:val="20"/>
          <w:szCs w:val="20"/>
          <w:lang w:val="es-ES_tradnl"/>
        </w:rPr>
        <w:t xml:space="preserve">al debido proceso y acceso a la administración de justicia, </w:t>
      </w:r>
      <w:r w:rsidR="006A3A06" w:rsidRPr="00E06C96">
        <w:rPr>
          <w:rFonts w:asciiTheme="majorHAnsi" w:hAnsiTheme="majorHAnsi"/>
          <w:sz w:val="20"/>
          <w:szCs w:val="20"/>
          <w:lang w:val="es-ES_tradnl"/>
        </w:rPr>
        <w:t>señala que</w:t>
      </w:r>
      <w:r w:rsidR="00C37671" w:rsidRPr="00E06C96">
        <w:rPr>
          <w:rFonts w:asciiTheme="majorHAnsi" w:hAnsiTheme="majorHAnsi"/>
          <w:sz w:val="20"/>
          <w:szCs w:val="20"/>
          <w:lang w:val="es-ES_tradnl"/>
        </w:rPr>
        <w:t xml:space="preserve"> </w:t>
      </w:r>
      <w:r w:rsidR="005F4A70" w:rsidRPr="00E06C96">
        <w:rPr>
          <w:rFonts w:asciiTheme="majorHAnsi" w:hAnsiTheme="majorHAnsi"/>
          <w:sz w:val="20"/>
          <w:szCs w:val="20"/>
          <w:lang w:val="es-ES_tradnl"/>
        </w:rPr>
        <w:t>las autoridades judiciales</w:t>
      </w:r>
      <w:r w:rsidR="00C37671" w:rsidRPr="00E06C96">
        <w:rPr>
          <w:rFonts w:asciiTheme="majorHAnsi" w:hAnsiTheme="majorHAnsi"/>
          <w:sz w:val="20"/>
          <w:szCs w:val="20"/>
          <w:lang w:val="es-ES_tradnl"/>
        </w:rPr>
        <w:t>,</w:t>
      </w:r>
      <w:r w:rsidR="005F4A70" w:rsidRPr="00E06C96">
        <w:rPr>
          <w:rFonts w:asciiTheme="majorHAnsi" w:hAnsiTheme="majorHAnsi"/>
          <w:sz w:val="20"/>
          <w:szCs w:val="20"/>
          <w:lang w:val="es-ES_tradnl"/>
        </w:rPr>
        <w:t xml:space="preserve"> tanto en </w:t>
      </w:r>
      <w:r w:rsidR="00C920DF" w:rsidRPr="00E06C96">
        <w:rPr>
          <w:rFonts w:asciiTheme="majorHAnsi" w:hAnsiTheme="majorHAnsi"/>
          <w:sz w:val="20"/>
          <w:szCs w:val="20"/>
          <w:lang w:val="es-ES_tradnl"/>
        </w:rPr>
        <w:t xml:space="preserve">primera </w:t>
      </w:r>
      <w:r w:rsidR="005F4A70" w:rsidRPr="00E06C96">
        <w:rPr>
          <w:rFonts w:asciiTheme="majorHAnsi" w:hAnsiTheme="majorHAnsi"/>
          <w:sz w:val="20"/>
          <w:szCs w:val="20"/>
          <w:lang w:val="es-ES_tradnl"/>
        </w:rPr>
        <w:t xml:space="preserve">como en segunda </w:t>
      </w:r>
      <w:r w:rsidR="00C920DF" w:rsidRPr="00E06C96">
        <w:rPr>
          <w:rFonts w:asciiTheme="majorHAnsi" w:hAnsiTheme="majorHAnsi"/>
          <w:sz w:val="20"/>
          <w:szCs w:val="20"/>
          <w:lang w:val="es-ES_tradnl"/>
        </w:rPr>
        <w:t xml:space="preserve">instancia </w:t>
      </w:r>
      <w:r w:rsidR="006A3A06" w:rsidRPr="00E06C96">
        <w:rPr>
          <w:rFonts w:asciiTheme="majorHAnsi" w:hAnsiTheme="majorHAnsi"/>
          <w:sz w:val="20"/>
          <w:szCs w:val="20"/>
          <w:lang w:val="es-ES_tradnl"/>
        </w:rPr>
        <w:t>en l</w:t>
      </w:r>
      <w:r w:rsidR="005F4A70" w:rsidRPr="00E06C96">
        <w:rPr>
          <w:rFonts w:asciiTheme="majorHAnsi" w:hAnsiTheme="majorHAnsi"/>
          <w:sz w:val="20"/>
          <w:szCs w:val="20"/>
          <w:lang w:val="es-ES_tradnl"/>
        </w:rPr>
        <w:t>a</w:t>
      </w:r>
      <w:r w:rsidR="00C920DF" w:rsidRPr="00E06C96">
        <w:rPr>
          <w:rFonts w:asciiTheme="majorHAnsi" w:hAnsiTheme="majorHAnsi"/>
          <w:sz w:val="20"/>
          <w:szCs w:val="20"/>
          <w:lang w:val="es-ES_tradnl"/>
        </w:rPr>
        <w:t xml:space="preserve"> acción de tutela</w:t>
      </w:r>
      <w:r w:rsidR="00C37671" w:rsidRPr="00E06C96">
        <w:rPr>
          <w:rFonts w:asciiTheme="majorHAnsi" w:hAnsiTheme="majorHAnsi"/>
          <w:sz w:val="20"/>
          <w:szCs w:val="20"/>
          <w:lang w:val="es-ES_tradnl"/>
        </w:rPr>
        <w:t xml:space="preserve">, realizaron </w:t>
      </w:r>
      <w:r w:rsidR="005F4A70" w:rsidRPr="00E06C96">
        <w:rPr>
          <w:rFonts w:asciiTheme="majorHAnsi" w:hAnsiTheme="majorHAnsi" w:cs="Calibri"/>
          <w:sz w:val="20"/>
          <w:szCs w:val="20"/>
          <w:lang w:val="es-ES_tradnl"/>
        </w:rPr>
        <w:t xml:space="preserve">un estudio de fondo sobre la legalidad </w:t>
      </w:r>
      <w:r w:rsidR="00C37671" w:rsidRPr="00E06C96">
        <w:rPr>
          <w:rFonts w:asciiTheme="majorHAnsi" w:hAnsiTheme="majorHAnsi" w:cs="Calibri"/>
          <w:sz w:val="20"/>
          <w:szCs w:val="20"/>
          <w:lang w:val="es-ES_tradnl"/>
        </w:rPr>
        <w:t xml:space="preserve">del </w:t>
      </w:r>
      <w:r w:rsidR="006A3A06" w:rsidRPr="00E06C96">
        <w:rPr>
          <w:rFonts w:asciiTheme="majorHAnsi" w:hAnsiTheme="majorHAnsi" w:cs="Calibri"/>
          <w:sz w:val="20"/>
          <w:szCs w:val="20"/>
          <w:lang w:val="es-ES_tradnl"/>
        </w:rPr>
        <w:t>estado de gravidez</w:t>
      </w:r>
      <w:r w:rsidR="00C37671" w:rsidRPr="00E06C96">
        <w:rPr>
          <w:rFonts w:asciiTheme="majorHAnsi" w:hAnsiTheme="majorHAnsi" w:cs="Calibri"/>
          <w:sz w:val="20"/>
          <w:szCs w:val="20"/>
          <w:lang w:val="es-ES_tradnl"/>
        </w:rPr>
        <w:t xml:space="preserve"> de la presunta víctima</w:t>
      </w:r>
      <w:r w:rsidR="006A3A06" w:rsidRPr="00E06C96">
        <w:rPr>
          <w:rFonts w:asciiTheme="majorHAnsi" w:hAnsiTheme="majorHAnsi" w:cs="Calibri"/>
          <w:sz w:val="20"/>
          <w:szCs w:val="20"/>
          <w:lang w:val="es-ES_tradnl"/>
        </w:rPr>
        <w:t xml:space="preserve"> y el análisis de las pruebas aportadas, </w:t>
      </w:r>
      <w:r w:rsidR="005F4A70" w:rsidRPr="00E06C96">
        <w:rPr>
          <w:rFonts w:asciiTheme="majorHAnsi" w:hAnsiTheme="majorHAnsi" w:cs="Calibri"/>
          <w:sz w:val="20"/>
          <w:szCs w:val="20"/>
          <w:lang w:val="es-ES_tradnl"/>
        </w:rPr>
        <w:t xml:space="preserve">concluyendo que no se había presentado </w:t>
      </w:r>
      <w:r w:rsidRPr="00E06C96">
        <w:rPr>
          <w:rFonts w:asciiTheme="majorHAnsi" w:hAnsiTheme="majorHAnsi" w:cs="Calibri"/>
          <w:sz w:val="20"/>
          <w:szCs w:val="20"/>
          <w:lang w:val="es-ES_tradnl"/>
        </w:rPr>
        <w:t>ninguna</w:t>
      </w:r>
      <w:r w:rsidR="005F4A70" w:rsidRPr="00E06C96">
        <w:rPr>
          <w:rFonts w:asciiTheme="majorHAnsi" w:hAnsiTheme="majorHAnsi" w:cs="Calibri"/>
          <w:sz w:val="20"/>
          <w:szCs w:val="20"/>
          <w:lang w:val="es-ES_tradnl"/>
        </w:rPr>
        <w:t xml:space="preserve"> irr</w:t>
      </w:r>
      <w:r w:rsidR="006A3A06" w:rsidRPr="00E06C96">
        <w:rPr>
          <w:rFonts w:asciiTheme="majorHAnsi" w:hAnsiTheme="majorHAnsi" w:cs="Calibri"/>
          <w:sz w:val="20"/>
          <w:szCs w:val="20"/>
          <w:lang w:val="es-ES_tradnl"/>
        </w:rPr>
        <w:t>egularidad en la supresión del cargo de la señora Moreno Bonilla.</w:t>
      </w:r>
      <w:r w:rsidR="002B7802" w:rsidRPr="00E06C96">
        <w:rPr>
          <w:rFonts w:asciiTheme="majorHAnsi" w:hAnsiTheme="majorHAnsi"/>
          <w:sz w:val="20"/>
          <w:szCs w:val="20"/>
          <w:lang w:val="es-ES_tradnl"/>
        </w:rPr>
        <w:t xml:space="preserve"> </w:t>
      </w:r>
    </w:p>
    <w:p w14:paraId="765C0D24" w14:textId="0B9786DC" w:rsidR="00FD3DF0" w:rsidRPr="00E06C96" w:rsidRDefault="00B071C3" w:rsidP="00580D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06C96">
        <w:rPr>
          <w:rFonts w:asciiTheme="majorHAnsi" w:hAnsiTheme="majorHAnsi"/>
          <w:sz w:val="20"/>
          <w:szCs w:val="20"/>
          <w:lang w:val="es-ES_tradnl"/>
        </w:rPr>
        <w:t>Enfatiza</w:t>
      </w:r>
      <w:r w:rsidR="005F3AF6" w:rsidRPr="00E06C96">
        <w:rPr>
          <w:rFonts w:asciiTheme="majorHAnsi" w:hAnsiTheme="majorHAnsi"/>
          <w:sz w:val="20"/>
          <w:szCs w:val="20"/>
          <w:lang w:val="es-ES_tradnl"/>
        </w:rPr>
        <w:t xml:space="preserve"> que </w:t>
      </w:r>
      <w:r w:rsidR="005F6134" w:rsidRPr="00E06C96">
        <w:rPr>
          <w:rFonts w:asciiTheme="majorHAnsi" w:hAnsiTheme="majorHAnsi"/>
          <w:sz w:val="20"/>
          <w:szCs w:val="20"/>
          <w:lang w:val="es-ES_tradnl"/>
        </w:rPr>
        <w:t>las actuaciones sobre el estado de emb</w:t>
      </w:r>
      <w:r w:rsidR="00C94DFF" w:rsidRPr="00E06C96">
        <w:rPr>
          <w:rFonts w:asciiTheme="majorHAnsi" w:hAnsiTheme="majorHAnsi"/>
          <w:sz w:val="20"/>
          <w:szCs w:val="20"/>
          <w:lang w:val="es-ES_tradnl"/>
        </w:rPr>
        <w:t>a</w:t>
      </w:r>
      <w:r w:rsidR="005F6134" w:rsidRPr="00E06C96">
        <w:rPr>
          <w:rFonts w:asciiTheme="majorHAnsi" w:hAnsiTheme="majorHAnsi"/>
          <w:sz w:val="20"/>
          <w:szCs w:val="20"/>
          <w:lang w:val="es-ES_tradnl"/>
        </w:rPr>
        <w:t>razo de la presunta víctima se ajustaron a los estándares</w:t>
      </w:r>
      <w:r w:rsidR="00C94DFF" w:rsidRPr="00E06C96">
        <w:rPr>
          <w:rFonts w:asciiTheme="majorHAnsi" w:hAnsiTheme="majorHAnsi"/>
          <w:sz w:val="20"/>
          <w:szCs w:val="20"/>
          <w:lang w:val="es-ES_tradnl"/>
        </w:rPr>
        <w:t xml:space="preserve"> del Sistema Interamericano</w:t>
      </w:r>
      <w:r w:rsidR="00076F82" w:rsidRPr="00E06C96">
        <w:rPr>
          <w:rFonts w:asciiTheme="majorHAnsi" w:hAnsiTheme="majorHAnsi"/>
          <w:sz w:val="20"/>
          <w:szCs w:val="20"/>
          <w:lang w:val="es-ES_tradnl"/>
        </w:rPr>
        <w:t>,</w:t>
      </w:r>
      <w:r w:rsidR="00220C29" w:rsidRPr="00E06C96">
        <w:rPr>
          <w:rFonts w:asciiTheme="majorHAnsi" w:hAnsiTheme="majorHAnsi" w:cs="Calibri"/>
          <w:sz w:val="20"/>
          <w:szCs w:val="20"/>
          <w:lang w:val="es-ES_tradnl"/>
        </w:rPr>
        <w:t xml:space="preserve"> ya que la Contraloría Municipal la indemnizó por maternidad</w:t>
      </w:r>
      <w:r w:rsidR="00580D6C" w:rsidRPr="00E06C96">
        <w:rPr>
          <w:rFonts w:asciiTheme="majorHAnsi" w:hAnsiTheme="majorHAnsi" w:cs="Calibri"/>
          <w:sz w:val="20"/>
          <w:szCs w:val="20"/>
          <w:lang w:val="es-ES_tradnl"/>
        </w:rPr>
        <w:t xml:space="preserve">. Añade </w:t>
      </w:r>
      <w:r w:rsidR="00C37671" w:rsidRPr="00E06C96">
        <w:rPr>
          <w:rFonts w:asciiTheme="majorHAnsi" w:hAnsiTheme="majorHAnsi" w:cs="Calibri"/>
          <w:sz w:val="20"/>
          <w:szCs w:val="20"/>
          <w:lang w:val="es-ES_tradnl"/>
        </w:rPr>
        <w:t>que,</w:t>
      </w:r>
      <w:r w:rsidR="006A3A06" w:rsidRPr="00E06C96">
        <w:rPr>
          <w:rFonts w:asciiTheme="majorHAnsi" w:hAnsiTheme="majorHAnsi" w:cs="Calibri"/>
          <w:sz w:val="20"/>
          <w:szCs w:val="20"/>
          <w:lang w:val="es-ES_tradnl"/>
        </w:rPr>
        <w:t xml:space="preserve"> al respecto</w:t>
      </w:r>
      <w:r w:rsidR="007309F9" w:rsidRPr="00E06C96">
        <w:rPr>
          <w:rFonts w:asciiTheme="majorHAnsi" w:hAnsiTheme="majorHAnsi" w:cs="Calibri"/>
          <w:sz w:val="20"/>
          <w:szCs w:val="20"/>
          <w:lang w:val="es-ES_tradnl"/>
        </w:rPr>
        <w:t>,</w:t>
      </w:r>
      <w:r w:rsidR="00C37671" w:rsidRPr="00E06C96">
        <w:rPr>
          <w:rFonts w:asciiTheme="majorHAnsi" w:hAnsiTheme="majorHAnsi" w:cs="Calibri"/>
          <w:sz w:val="20"/>
          <w:szCs w:val="20"/>
          <w:lang w:val="es-ES_tradnl"/>
        </w:rPr>
        <w:t xml:space="preserve"> la señora Moreno Bonilla</w:t>
      </w:r>
      <w:r w:rsidR="006A3A06" w:rsidRPr="00E06C96">
        <w:rPr>
          <w:rFonts w:asciiTheme="majorHAnsi" w:hAnsiTheme="majorHAnsi" w:cs="Calibri"/>
          <w:sz w:val="20"/>
          <w:szCs w:val="20"/>
          <w:lang w:val="es-ES_tradnl"/>
        </w:rPr>
        <w:t xml:space="preserve"> </w:t>
      </w:r>
      <w:r w:rsidR="007564E2" w:rsidRPr="00E06C96">
        <w:rPr>
          <w:rFonts w:asciiTheme="majorHAnsi" w:hAnsiTheme="majorHAnsi" w:cs="Calibri"/>
          <w:sz w:val="20"/>
          <w:szCs w:val="20"/>
          <w:lang w:val="es-ES_tradnl"/>
        </w:rPr>
        <w:t xml:space="preserve">no presentó </w:t>
      </w:r>
      <w:r w:rsidR="00343E53" w:rsidRPr="00E06C96">
        <w:rPr>
          <w:rFonts w:asciiTheme="majorHAnsi" w:hAnsiTheme="majorHAnsi" w:cs="Calibri"/>
          <w:sz w:val="20"/>
          <w:szCs w:val="20"/>
          <w:lang w:val="es-ES_tradnl"/>
        </w:rPr>
        <w:t xml:space="preserve">ninguna </w:t>
      </w:r>
      <w:r w:rsidR="007564E2" w:rsidRPr="00E06C96">
        <w:rPr>
          <w:rFonts w:asciiTheme="majorHAnsi" w:hAnsiTheme="majorHAnsi" w:cs="Calibri"/>
          <w:sz w:val="20"/>
          <w:szCs w:val="20"/>
          <w:lang w:val="es-ES_tradnl"/>
        </w:rPr>
        <w:t>inconformidad</w:t>
      </w:r>
      <w:r w:rsidR="00C37671" w:rsidRPr="00E06C96">
        <w:rPr>
          <w:rFonts w:asciiTheme="majorHAnsi" w:hAnsiTheme="majorHAnsi" w:cs="Calibri"/>
          <w:sz w:val="20"/>
          <w:szCs w:val="20"/>
          <w:lang w:val="es-ES_tradnl"/>
        </w:rPr>
        <w:t xml:space="preserve"> </w:t>
      </w:r>
      <w:r w:rsidR="00580D6C" w:rsidRPr="00E06C96">
        <w:rPr>
          <w:rFonts w:asciiTheme="majorHAnsi" w:hAnsiTheme="majorHAnsi" w:cs="Calibri"/>
          <w:sz w:val="20"/>
          <w:szCs w:val="20"/>
          <w:lang w:val="es-ES_tradnl"/>
        </w:rPr>
        <w:t>ni tampoco</w:t>
      </w:r>
      <w:r w:rsidR="00C37671" w:rsidRPr="00E06C96">
        <w:rPr>
          <w:rFonts w:asciiTheme="majorHAnsi" w:hAnsiTheme="majorHAnsi" w:cs="Calibri"/>
          <w:sz w:val="20"/>
          <w:szCs w:val="20"/>
          <w:lang w:val="es-ES_tradnl"/>
        </w:rPr>
        <w:t xml:space="preserve"> hizo referencia a su situación </w:t>
      </w:r>
      <w:r w:rsidR="00580D6C" w:rsidRPr="00E06C96">
        <w:rPr>
          <w:rFonts w:asciiTheme="majorHAnsi" w:hAnsiTheme="majorHAnsi" w:cs="Calibri"/>
          <w:sz w:val="20"/>
          <w:szCs w:val="20"/>
          <w:lang w:val="es-ES_tradnl"/>
        </w:rPr>
        <w:t xml:space="preserve">de gravidez ante la jurisdicción interna como argumento para su reintegro laboral. </w:t>
      </w:r>
      <w:bookmarkStart w:id="2" w:name="OLE_LINK1"/>
      <w:bookmarkStart w:id="3" w:name="OLE_LINK2"/>
      <w:r w:rsidR="00343E53" w:rsidRPr="00E06C96">
        <w:rPr>
          <w:rFonts w:asciiTheme="majorHAnsi" w:hAnsiTheme="majorHAnsi" w:cs="Calibri"/>
          <w:sz w:val="20"/>
          <w:szCs w:val="20"/>
          <w:lang w:val="es-ES_tradnl"/>
        </w:rPr>
        <w:t>Agrega</w:t>
      </w:r>
      <w:r w:rsidR="0051287D" w:rsidRPr="00E06C96">
        <w:rPr>
          <w:rFonts w:asciiTheme="majorHAnsi" w:hAnsiTheme="majorHAnsi" w:cs="Calibri"/>
          <w:sz w:val="20"/>
          <w:szCs w:val="20"/>
          <w:lang w:val="es-ES_tradnl"/>
        </w:rPr>
        <w:t xml:space="preserve"> que el hecho </w:t>
      </w:r>
      <w:r w:rsidR="007564E2" w:rsidRPr="00E06C96">
        <w:rPr>
          <w:rFonts w:asciiTheme="majorHAnsi" w:hAnsiTheme="majorHAnsi" w:cs="Calibri"/>
          <w:sz w:val="20"/>
          <w:szCs w:val="20"/>
          <w:lang w:val="es-ES_tradnl"/>
        </w:rPr>
        <w:t xml:space="preserve">de </w:t>
      </w:r>
      <w:r w:rsidR="0051287D" w:rsidRPr="00E06C96">
        <w:rPr>
          <w:rFonts w:asciiTheme="majorHAnsi" w:hAnsiTheme="majorHAnsi" w:cs="Calibri"/>
          <w:sz w:val="20"/>
          <w:szCs w:val="20"/>
          <w:lang w:val="es-ES_tradnl"/>
        </w:rPr>
        <w:t xml:space="preserve">que otras decisiones </w:t>
      </w:r>
      <w:r w:rsidR="007564E2" w:rsidRPr="00E06C96">
        <w:rPr>
          <w:rFonts w:asciiTheme="majorHAnsi" w:hAnsiTheme="majorHAnsi" w:cs="Calibri"/>
          <w:sz w:val="20"/>
          <w:szCs w:val="20"/>
          <w:lang w:val="es-ES_tradnl"/>
        </w:rPr>
        <w:t>judiciales</w:t>
      </w:r>
      <w:r w:rsidR="0051287D" w:rsidRPr="00E06C96">
        <w:rPr>
          <w:rFonts w:asciiTheme="majorHAnsi" w:hAnsiTheme="majorHAnsi" w:cs="Calibri"/>
          <w:sz w:val="20"/>
          <w:szCs w:val="20"/>
          <w:lang w:val="es-ES_tradnl"/>
        </w:rPr>
        <w:t xml:space="preserve"> contaran con una sentencia favorable a las pretensiones de los </w:t>
      </w:r>
      <w:r w:rsidR="00355868" w:rsidRPr="00E06C96">
        <w:rPr>
          <w:rFonts w:asciiTheme="majorHAnsi" w:hAnsiTheme="majorHAnsi" w:cs="Calibri"/>
          <w:sz w:val="20"/>
          <w:szCs w:val="20"/>
          <w:lang w:val="es-ES_tradnl"/>
        </w:rPr>
        <w:t>demandantes</w:t>
      </w:r>
      <w:r w:rsidR="0051287D" w:rsidRPr="00E06C96">
        <w:rPr>
          <w:rFonts w:asciiTheme="majorHAnsi" w:hAnsiTheme="majorHAnsi" w:cs="Calibri"/>
          <w:sz w:val="20"/>
          <w:szCs w:val="20"/>
          <w:lang w:val="es-ES_tradnl"/>
        </w:rPr>
        <w:t xml:space="preserve"> tampoco fue un aspecto al que la presunta víctima hiciera</w:t>
      </w:r>
      <w:r w:rsidR="00580D6C" w:rsidRPr="00E06C96">
        <w:rPr>
          <w:rFonts w:asciiTheme="majorHAnsi" w:hAnsiTheme="majorHAnsi" w:cs="Calibri"/>
          <w:sz w:val="20"/>
          <w:szCs w:val="20"/>
          <w:lang w:val="es-ES_tradnl"/>
        </w:rPr>
        <w:t xml:space="preserve"> referencia</w:t>
      </w:r>
      <w:r w:rsidR="0051287D" w:rsidRPr="00E06C96">
        <w:rPr>
          <w:rFonts w:asciiTheme="majorHAnsi" w:hAnsiTheme="majorHAnsi" w:cs="Calibri"/>
          <w:sz w:val="20"/>
          <w:szCs w:val="20"/>
          <w:lang w:val="es-ES_tradnl"/>
        </w:rPr>
        <w:t xml:space="preserve"> dentro de los procesos </w:t>
      </w:r>
      <w:r w:rsidR="00343E53" w:rsidRPr="00E06C96">
        <w:rPr>
          <w:rFonts w:asciiTheme="majorHAnsi" w:hAnsiTheme="majorHAnsi" w:cs="Calibri"/>
          <w:sz w:val="20"/>
          <w:szCs w:val="20"/>
          <w:lang w:val="es-ES_tradnl"/>
        </w:rPr>
        <w:t>internos</w:t>
      </w:r>
      <w:r w:rsidR="0051287D" w:rsidRPr="00E06C96">
        <w:rPr>
          <w:rFonts w:asciiTheme="majorHAnsi" w:hAnsiTheme="majorHAnsi" w:cs="Calibri"/>
          <w:sz w:val="20"/>
          <w:szCs w:val="20"/>
          <w:lang w:val="es-ES_tradnl"/>
        </w:rPr>
        <w:t xml:space="preserve">. </w:t>
      </w:r>
      <w:r w:rsidRPr="00E06C96">
        <w:rPr>
          <w:rFonts w:asciiTheme="majorHAnsi" w:hAnsiTheme="majorHAnsi"/>
          <w:sz w:val="20"/>
          <w:szCs w:val="20"/>
          <w:lang w:val="es-ES_tradnl"/>
        </w:rPr>
        <w:t>En razón a ello, solicita que la petición sea declarada inadmisible con fundamento en el artículo 47(b) de la Convención Americana toda vez que considera que la pretensión de</w:t>
      </w:r>
      <w:r w:rsidR="000F0289" w:rsidRPr="00E06C96">
        <w:rPr>
          <w:rFonts w:asciiTheme="majorHAnsi" w:hAnsiTheme="majorHAnsi"/>
          <w:sz w:val="20"/>
          <w:szCs w:val="20"/>
          <w:lang w:val="es-ES_tradnl"/>
        </w:rPr>
        <w:t xml:space="preserve"> </w:t>
      </w:r>
      <w:r w:rsidRPr="00E06C96">
        <w:rPr>
          <w:rFonts w:asciiTheme="majorHAnsi" w:hAnsiTheme="majorHAnsi"/>
          <w:sz w:val="20"/>
          <w:szCs w:val="20"/>
          <w:lang w:val="es-ES_tradnl"/>
        </w:rPr>
        <w:t>l</w:t>
      </w:r>
      <w:r w:rsidR="000C19A7" w:rsidRPr="00E06C96">
        <w:rPr>
          <w:rFonts w:asciiTheme="majorHAnsi" w:hAnsiTheme="majorHAnsi"/>
          <w:sz w:val="20"/>
          <w:szCs w:val="20"/>
          <w:lang w:val="es-ES_tradnl"/>
        </w:rPr>
        <w:t>a</w:t>
      </w:r>
      <w:r w:rsidRPr="00E06C96">
        <w:rPr>
          <w:rFonts w:asciiTheme="majorHAnsi" w:hAnsiTheme="majorHAnsi"/>
          <w:sz w:val="20"/>
          <w:szCs w:val="20"/>
          <w:lang w:val="es-ES_tradnl"/>
        </w:rPr>
        <w:t xml:space="preserve"> </w:t>
      </w:r>
      <w:r w:rsidR="00CF5B5D" w:rsidRPr="00E06C96">
        <w:rPr>
          <w:rFonts w:asciiTheme="majorHAnsi" w:hAnsiTheme="majorHAnsi"/>
          <w:sz w:val="20"/>
          <w:szCs w:val="20"/>
          <w:lang w:val="es-ES_tradnl"/>
        </w:rPr>
        <w:t>presunta víctima</w:t>
      </w:r>
      <w:r w:rsidR="000F0289" w:rsidRPr="00E06C96">
        <w:rPr>
          <w:rFonts w:asciiTheme="majorHAnsi" w:hAnsiTheme="majorHAnsi"/>
          <w:sz w:val="20"/>
          <w:szCs w:val="20"/>
          <w:lang w:val="es-ES_tradnl"/>
        </w:rPr>
        <w:t xml:space="preserve"> </w:t>
      </w:r>
      <w:r w:rsidRPr="00E06C96">
        <w:rPr>
          <w:rFonts w:asciiTheme="majorHAnsi" w:hAnsiTheme="majorHAnsi"/>
          <w:sz w:val="20"/>
          <w:szCs w:val="20"/>
          <w:lang w:val="es-ES_tradnl"/>
        </w:rPr>
        <w:t>es que la Comisión actúe como un tribunal de alzada, en contradicción de su naturaleza complementaria</w:t>
      </w:r>
      <w:r w:rsidR="00B40517" w:rsidRPr="00E06C96">
        <w:rPr>
          <w:rFonts w:asciiTheme="majorHAnsi" w:hAnsiTheme="majorHAnsi"/>
          <w:sz w:val="20"/>
          <w:szCs w:val="20"/>
          <w:lang w:val="es-ES_tradnl"/>
        </w:rPr>
        <w:t>.</w:t>
      </w:r>
    </w:p>
    <w:bookmarkEnd w:id="2"/>
    <w:bookmarkEnd w:id="3"/>
    <w:p w14:paraId="447113A4" w14:textId="77777777" w:rsidR="00F7573F" w:rsidRPr="00E06C96" w:rsidRDefault="00F7573F" w:rsidP="00236F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_tradnl"/>
        </w:rPr>
      </w:pPr>
      <w:r w:rsidRPr="00E06C96">
        <w:rPr>
          <w:rFonts w:asciiTheme="majorHAnsi" w:eastAsia="Cambria" w:hAnsiTheme="majorHAnsi" w:cs="Cambria"/>
          <w:b/>
          <w:bCs/>
          <w:color w:val="000000"/>
          <w:sz w:val="20"/>
          <w:szCs w:val="20"/>
          <w:u w:color="000000"/>
          <w:lang w:val="es-ES_tradnl" w:eastAsia="es-ES"/>
        </w:rPr>
        <w:t>VI.</w:t>
      </w:r>
      <w:r w:rsidRPr="00E06C96">
        <w:rPr>
          <w:rFonts w:asciiTheme="majorHAnsi" w:eastAsia="Cambria" w:hAnsiTheme="majorHAnsi" w:cs="Cambria"/>
          <w:b/>
          <w:bCs/>
          <w:color w:val="000000"/>
          <w:sz w:val="20"/>
          <w:szCs w:val="20"/>
          <w:u w:color="000000"/>
          <w:lang w:val="es-ES_tradnl" w:eastAsia="es-ES"/>
        </w:rPr>
        <w:tab/>
      </w:r>
      <w:r w:rsidRPr="00E06C96">
        <w:rPr>
          <w:rFonts w:asciiTheme="majorHAnsi" w:hAnsiTheme="majorHAnsi"/>
          <w:b/>
          <w:bCs/>
          <w:sz w:val="20"/>
          <w:szCs w:val="20"/>
          <w:lang w:val="es-ES_tradnl"/>
        </w:rPr>
        <w:t xml:space="preserve">ANÁLISIS DE </w:t>
      </w:r>
      <w:r w:rsidRPr="00E06C96">
        <w:rPr>
          <w:rFonts w:asciiTheme="majorHAnsi" w:hAnsiTheme="majorHAnsi"/>
          <w:b/>
          <w:sz w:val="20"/>
          <w:szCs w:val="20"/>
          <w:lang w:val="es-ES_tradnl"/>
        </w:rPr>
        <w:t>AGOTAMIENTO DE LOS RECURSOS INTERNOS Y PLAZO DE PRESENTACIÓN</w:t>
      </w:r>
      <w:r w:rsidRPr="00E06C96">
        <w:rPr>
          <w:rFonts w:asciiTheme="majorHAnsi" w:eastAsia="Cambria" w:hAnsiTheme="majorHAnsi" w:cs="Cambria"/>
          <w:b/>
          <w:bCs/>
          <w:color w:val="000000"/>
          <w:sz w:val="20"/>
          <w:szCs w:val="20"/>
          <w:u w:color="000000"/>
          <w:lang w:val="es-ES_tradnl" w:eastAsia="es-ES"/>
        </w:rPr>
        <w:t xml:space="preserve"> </w:t>
      </w:r>
    </w:p>
    <w:p w14:paraId="5CDB879F" w14:textId="538D6DCF" w:rsidR="00171E4A" w:rsidRPr="00E06C96" w:rsidRDefault="00AE08AB" w:rsidP="00E832B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06C96">
        <w:rPr>
          <w:rFonts w:asciiTheme="majorHAnsi" w:hAnsiTheme="majorHAnsi"/>
          <w:bCs/>
          <w:sz w:val="20"/>
          <w:szCs w:val="20"/>
          <w:lang w:val="es-ES_tradnl"/>
        </w:rPr>
        <w:t xml:space="preserve">La </w:t>
      </w:r>
      <w:r w:rsidR="009C4800" w:rsidRPr="00E06C96">
        <w:rPr>
          <w:rFonts w:asciiTheme="majorHAnsi" w:hAnsiTheme="majorHAnsi"/>
          <w:bCs/>
          <w:sz w:val="20"/>
          <w:szCs w:val="20"/>
          <w:lang w:val="es-ES_tradnl"/>
        </w:rPr>
        <w:t>presunta víctima</w:t>
      </w:r>
      <w:r w:rsidRPr="00E06C96">
        <w:rPr>
          <w:rFonts w:asciiTheme="majorHAnsi" w:hAnsiTheme="majorHAnsi"/>
          <w:bCs/>
          <w:sz w:val="20"/>
          <w:szCs w:val="20"/>
          <w:lang w:val="es-ES_tradnl"/>
        </w:rPr>
        <w:t xml:space="preserve"> </w:t>
      </w:r>
      <w:r w:rsidR="007176AA" w:rsidRPr="00E06C96">
        <w:rPr>
          <w:rFonts w:asciiTheme="majorHAnsi" w:hAnsiTheme="majorHAnsi"/>
          <w:bCs/>
          <w:sz w:val="20"/>
          <w:szCs w:val="20"/>
          <w:lang w:val="es-ES_tradnl"/>
        </w:rPr>
        <w:t>sostiene</w:t>
      </w:r>
      <w:r w:rsidRPr="00E06C96">
        <w:rPr>
          <w:rFonts w:asciiTheme="majorHAnsi" w:hAnsiTheme="majorHAnsi"/>
          <w:bCs/>
          <w:sz w:val="20"/>
          <w:szCs w:val="20"/>
          <w:lang w:val="es-ES_tradnl"/>
        </w:rPr>
        <w:t xml:space="preserve"> que</w:t>
      </w:r>
      <w:r w:rsidR="00711B9C" w:rsidRPr="00E06C96">
        <w:rPr>
          <w:rFonts w:asciiTheme="majorHAnsi" w:hAnsiTheme="majorHAnsi"/>
          <w:bCs/>
          <w:sz w:val="20"/>
          <w:szCs w:val="20"/>
          <w:lang w:val="es-ES_tradnl"/>
        </w:rPr>
        <w:t xml:space="preserve"> </w:t>
      </w:r>
      <w:r w:rsidR="007176AA" w:rsidRPr="00E06C96">
        <w:rPr>
          <w:rFonts w:asciiTheme="majorHAnsi" w:hAnsiTheme="majorHAnsi"/>
          <w:bCs/>
          <w:sz w:val="20"/>
          <w:szCs w:val="20"/>
          <w:lang w:val="es-ES_tradnl"/>
        </w:rPr>
        <w:t>la notificación de 1 de octubre de 2013 emitida por la Corte Constitucional</w:t>
      </w:r>
      <w:r w:rsidR="00580D6C" w:rsidRPr="00E06C96">
        <w:rPr>
          <w:rFonts w:asciiTheme="majorHAnsi" w:hAnsiTheme="majorHAnsi"/>
          <w:bCs/>
          <w:sz w:val="20"/>
          <w:szCs w:val="20"/>
          <w:lang w:val="es-ES_tradnl"/>
        </w:rPr>
        <w:t>,</w:t>
      </w:r>
      <w:r w:rsidR="007176AA" w:rsidRPr="00E06C96">
        <w:rPr>
          <w:rFonts w:asciiTheme="majorHAnsi" w:hAnsiTheme="majorHAnsi"/>
          <w:bCs/>
          <w:sz w:val="20"/>
          <w:szCs w:val="20"/>
          <w:lang w:val="es-ES_tradnl"/>
        </w:rPr>
        <w:t xml:space="preserve"> que resolvió no revisar </w:t>
      </w:r>
      <w:r w:rsidR="009C4800" w:rsidRPr="00E06C96">
        <w:rPr>
          <w:rFonts w:asciiTheme="majorHAnsi" w:hAnsiTheme="majorHAnsi"/>
          <w:bCs/>
          <w:sz w:val="20"/>
          <w:szCs w:val="20"/>
          <w:lang w:val="es-ES_tradnl"/>
        </w:rPr>
        <w:t xml:space="preserve">la acción de </w:t>
      </w:r>
      <w:r w:rsidR="00DD4D62" w:rsidRPr="00E06C96">
        <w:rPr>
          <w:rFonts w:asciiTheme="majorHAnsi" w:hAnsiTheme="majorHAnsi"/>
          <w:bCs/>
          <w:sz w:val="20"/>
          <w:szCs w:val="20"/>
          <w:lang w:val="es-ES_tradnl"/>
        </w:rPr>
        <w:t>tutela</w:t>
      </w:r>
      <w:r w:rsidR="00580D6C" w:rsidRPr="00E06C96">
        <w:rPr>
          <w:rFonts w:asciiTheme="majorHAnsi" w:hAnsiTheme="majorHAnsi"/>
          <w:bCs/>
          <w:sz w:val="20"/>
          <w:szCs w:val="20"/>
          <w:lang w:val="es-ES_tradnl"/>
        </w:rPr>
        <w:t>,</w:t>
      </w:r>
      <w:r w:rsidR="007176AA" w:rsidRPr="00E06C96">
        <w:rPr>
          <w:rFonts w:asciiTheme="majorHAnsi" w:hAnsiTheme="majorHAnsi"/>
          <w:bCs/>
          <w:sz w:val="20"/>
          <w:szCs w:val="20"/>
          <w:lang w:val="es-ES_tradnl"/>
        </w:rPr>
        <w:t xml:space="preserve"> agotó los recursos de la jurisdicción interna</w:t>
      </w:r>
      <w:r w:rsidR="00E832B0" w:rsidRPr="00E06C96">
        <w:rPr>
          <w:rFonts w:asciiTheme="majorHAnsi" w:hAnsiTheme="majorHAnsi"/>
          <w:bCs/>
          <w:sz w:val="20"/>
          <w:szCs w:val="20"/>
          <w:lang w:val="es-ES_tradnl"/>
        </w:rPr>
        <w:t xml:space="preserve">. </w:t>
      </w:r>
      <w:r w:rsidR="00E832B0" w:rsidRPr="00E06C96">
        <w:rPr>
          <w:sz w:val="20"/>
          <w:szCs w:val="20"/>
          <w:lang w:val="es-ES"/>
        </w:rPr>
        <w:t xml:space="preserve">Por su parte, el Estado no </w:t>
      </w:r>
      <w:r w:rsidR="00E832B0" w:rsidRPr="00E06C96">
        <w:rPr>
          <w:rFonts w:eastAsia="Times New Roman"/>
          <w:sz w:val="20"/>
          <w:szCs w:val="20"/>
          <w:bdr w:val="none" w:sz="0" w:space="0" w:color="auto"/>
          <w:lang w:val="es-US"/>
        </w:rPr>
        <w:t xml:space="preserve">ha controvertido el agotamiento de los recursos internos ni ha hecho referencias </w:t>
      </w:r>
      <w:r w:rsidR="00E832B0" w:rsidRPr="00E06C96">
        <w:rPr>
          <w:rFonts w:eastAsia="Times New Roman"/>
          <w:sz w:val="20"/>
          <w:szCs w:val="20"/>
          <w:bdr w:val="none" w:sz="0" w:space="0" w:color="auto"/>
          <w:lang w:val="es-ES"/>
        </w:rPr>
        <w:t>al plazo de presentación de la petición</w:t>
      </w:r>
      <w:r w:rsidR="00E832B0" w:rsidRPr="00E06C96">
        <w:rPr>
          <w:rFonts w:eastAsia="Times New Roman"/>
          <w:sz w:val="20"/>
          <w:szCs w:val="20"/>
          <w:bdr w:val="none" w:sz="0" w:space="0" w:color="auto"/>
          <w:lang w:val="es-US"/>
        </w:rPr>
        <w:t xml:space="preserve">. En atención a esto y a la información presente en el expediente, la Comisión concluye que la presente petición cumple con el requisito de agotamiento de los recursos internos </w:t>
      </w:r>
      <w:r w:rsidR="00E832B0" w:rsidRPr="00E06C96">
        <w:rPr>
          <w:rFonts w:eastAsia="Times New Roman"/>
          <w:sz w:val="20"/>
          <w:szCs w:val="20"/>
          <w:bdr w:val="none" w:sz="0" w:space="0" w:color="auto"/>
          <w:lang w:val="es-ES"/>
        </w:rPr>
        <w:t xml:space="preserve">y plazo de presentación, </w:t>
      </w:r>
      <w:r w:rsidR="00E832B0" w:rsidRPr="00E06C96">
        <w:rPr>
          <w:rFonts w:eastAsia="Times New Roman"/>
          <w:sz w:val="20"/>
          <w:szCs w:val="20"/>
          <w:bdr w:val="none" w:sz="0" w:space="0" w:color="auto"/>
          <w:lang w:val="es-US"/>
        </w:rPr>
        <w:t>de conformidad con</w:t>
      </w:r>
      <w:r w:rsidR="00E832B0" w:rsidRPr="00E06C96">
        <w:rPr>
          <w:rFonts w:eastAsia="Times New Roman"/>
          <w:sz w:val="20"/>
          <w:szCs w:val="20"/>
          <w:bdr w:val="none" w:sz="0" w:space="0" w:color="auto"/>
          <w:lang w:val="es-ES"/>
        </w:rPr>
        <w:t xml:space="preserve"> los incisos a) y b) del artículo</w:t>
      </w:r>
      <w:r w:rsidR="00E832B0" w:rsidRPr="00E06C96">
        <w:rPr>
          <w:rFonts w:eastAsia="Times New Roman"/>
          <w:sz w:val="20"/>
          <w:szCs w:val="20"/>
          <w:bdr w:val="none" w:sz="0" w:space="0" w:color="auto"/>
          <w:lang w:val="es-US"/>
        </w:rPr>
        <w:t xml:space="preserve"> 46.1 de la Convención Americana</w:t>
      </w:r>
      <w:r w:rsidR="00171E4A" w:rsidRPr="00E06C96">
        <w:rPr>
          <w:rFonts w:asciiTheme="majorHAnsi" w:hAnsiTheme="majorHAnsi"/>
          <w:sz w:val="20"/>
          <w:szCs w:val="20"/>
          <w:lang w:val="es-ES_tradnl"/>
        </w:rPr>
        <w:t>.</w:t>
      </w:r>
    </w:p>
    <w:p w14:paraId="61CAE9FD" w14:textId="41BF242C" w:rsidR="00F7573F" w:rsidRPr="00E06C96" w:rsidRDefault="00F7573F" w:rsidP="00236F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E06C96">
        <w:rPr>
          <w:rFonts w:asciiTheme="majorHAnsi" w:hAnsiTheme="majorHAnsi"/>
          <w:b/>
          <w:bCs/>
          <w:sz w:val="20"/>
          <w:szCs w:val="20"/>
          <w:lang w:val="es-ES_tradnl"/>
        </w:rPr>
        <w:t>VII.</w:t>
      </w:r>
      <w:r w:rsidRPr="00E06C96">
        <w:rPr>
          <w:rFonts w:asciiTheme="majorHAnsi" w:hAnsiTheme="majorHAnsi"/>
          <w:b/>
          <w:bCs/>
          <w:sz w:val="20"/>
          <w:szCs w:val="20"/>
          <w:lang w:val="es-ES_tradnl"/>
        </w:rPr>
        <w:tab/>
        <w:t>ANÁLISIS DE CARACTERIZACIÓN DE LOS HECHOS ALEGADOS</w:t>
      </w:r>
    </w:p>
    <w:p w14:paraId="649D3C57" w14:textId="4178DD6C" w:rsidR="00580D6C" w:rsidRPr="00E06C96" w:rsidRDefault="00A845B0" w:rsidP="005B13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sz w:val="20"/>
          <w:szCs w:val="20"/>
          <w:lang w:val="es-ES"/>
        </w:rPr>
        <w:t xml:space="preserve">En el presente caso, la Comisión observa que el </w:t>
      </w:r>
      <w:r w:rsidR="00E938A8" w:rsidRPr="00E06C96">
        <w:rPr>
          <w:rFonts w:asciiTheme="majorHAnsi" w:hAnsiTheme="majorHAnsi"/>
          <w:sz w:val="20"/>
          <w:szCs w:val="20"/>
          <w:lang w:val="es-ES"/>
        </w:rPr>
        <w:t>objeto de la petición consiste</w:t>
      </w:r>
      <w:r w:rsidR="00E06C96">
        <w:rPr>
          <w:rFonts w:asciiTheme="majorHAnsi" w:hAnsiTheme="majorHAnsi"/>
          <w:sz w:val="20"/>
          <w:szCs w:val="20"/>
          <w:lang w:val="es-ES"/>
        </w:rPr>
        <w:t xml:space="preserve"> en el alegado</w:t>
      </w:r>
      <w:r w:rsidRPr="00E06C96">
        <w:rPr>
          <w:rFonts w:asciiTheme="majorHAnsi" w:hAnsiTheme="majorHAnsi"/>
          <w:sz w:val="20"/>
          <w:szCs w:val="20"/>
          <w:lang w:val="es-ES"/>
        </w:rPr>
        <w:t xml:space="preserve"> desp</w:t>
      </w:r>
      <w:r w:rsidR="00580D6C" w:rsidRPr="00E06C96">
        <w:rPr>
          <w:rFonts w:asciiTheme="majorHAnsi" w:hAnsiTheme="majorHAnsi"/>
          <w:sz w:val="20"/>
          <w:szCs w:val="20"/>
          <w:lang w:val="es-ES"/>
        </w:rPr>
        <w:t>i</w:t>
      </w:r>
      <w:r w:rsidRPr="00E06C96">
        <w:rPr>
          <w:rFonts w:asciiTheme="majorHAnsi" w:hAnsiTheme="majorHAnsi"/>
          <w:sz w:val="20"/>
          <w:szCs w:val="20"/>
          <w:lang w:val="es-ES"/>
        </w:rPr>
        <w:t>do arbitrario de la señora</w:t>
      </w:r>
      <w:r w:rsidR="00747DD9" w:rsidRPr="00E06C96">
        <w:rPr>
          <w:rFonts w:asciiTheme="majorHAnsi" w:hAnsiTheme="majorHAnsi"/>
          <w:sz w:val="20"/>
          <w:szCs w:val="20"/>
          <w:lang w:val="es-ES"/>
        </w:rPr>
        <w:t xml:space="preserve"> Moreno</w:t>
      </w:r>
      <w:r w:rsidRPr="00E06C96">
        <w:rPr>
          <w:rFonts w:asciiTheme="majorHAnsi" w:hAnsiTheme="majorHAnsi"/>
          <w:sz w:val="20"/>
          <w:szCs w:val="20"/>
          <w:lang w:val="es-ES"/>
        </w:rPr>
        <w:t xml:space="preserve"> Bonilla</w:t>
      </w:r>
      <w:r w:rsidRPr="00E06C96">
        <w:rPr>
          <w:rFonts w:asciiTheme="majorHAnsi" w:hAnsiTheme="majorHAnsi"/>
          <w:bCs/>
          <w:sz w:val="20"/>
          <w:szCs w:val="20"/>
          <w:lang w:val="es-ES_tradnl"/>
        </w:rPr>
        <w:t xml:space="preserve"> por parte de la Contraloría Municipal de Santiago de Cali</w:t>
      </w:r>
      <w:r w:rsidR="00580D6C" w:rsidRPr="00E06C96">
        <w:rPr>
          <w:rFonts w:asciiTheme="majorHAnsi" w:hAnsiTheme="majorHAnsi"/>
          <w:bCs/>
          <w:sz w:val="20"/>
          <w:szCs w:val="20"/>
          <w:lang w:val="es-ES_tradnl"/>
        </w:rPr>
        <w:t>,</w:t>
      </w:r>
      <w:r w:rsidRPr="00E06C96">
        <w:rPr>
          <w:rFonts w:asciiTheme="majorHAnsi" w:hAnsiTheme="majorHAnsi"/>
          <w:sz w:val="20"/>
          <w:szCs w:val="20"/>
          <w:lang w:val="es-ES"/>
        </w:rPr>
        <w:t xml:space="preserve"> comprobada y declarada judicialmente por el </w:t>
      </w:r>
      <w:r w:rsidR="005E5BA3" w:rsidRPr="00E06C96">
        <w:rPr>
          <w:rFonts w:asciiTheme="majorHAnsi" w:hAnsiTheme="majorHAnsi"/>
          <w:sz w:val="20"/>
          <w:szCs w:val="20"/>
          <w:lang w:val="es-ES"/>
        </w:rPr>
        <w:t>Juzgado</w:t>
      </w:r>
      <w:r w:rsidR="005E5BA3" w:rsidRPr="00E06C96">
        <w:rPr>
          <w:rFonts w:asciiTheme="majorHAnsi" w:hAnsiTheme="majorHAnsi" w:cs="Calibri"/>
          <w:sz w:val="20"/>
          <w:szCs w:val="20"/>
          <w:lang w:val="es-ES_tradnl"/>
        </w:rPr>
        <w:t xml:space="preserve"> Segundo Administrativo del Circuito de Cali</w:t>
      </w:r>
      <w:r w:rsidRPr="00E06C96">
        <w:rPr>
          <w:rFonts w:asciiTheme="majorHAnsi" w:hAnsiTheme="majorHAnsi"/>
          <w:sz w:val="20"/>
          <w:szCs w:val="20"/>
          <w:lang w:val="es-ES_tradnl"/>
        </w:rPr>
        <w:t xml:space="preserve">, así como </w:t>
      </w:r>
      <w:r w:rsidRPr="00E06C96">
        <w:rPr>
          <w:rFonts w:asciiTheme="majorHAnsi" w:hAnsiTheme="majorHAnsi"/>
          <w:sz w:val="20"/>
          <w:szCs w:val="20"/>
          <w:lang w:val="es-ES"/>
        </w:rPr>
        <w:t xml:space="preserve">en la alegada </w:t>
      </w:r>
      <w:r w:rsidR="005E5BA3" w:rsidRPr="00E06C96">
        <w:rPr>
          <w:rFonts w:asciiTheme="majorHAnsi" w:hAnsiTheme="majorHAnsi"/>
          <w:sz w:val="20"/>
          <w:szCs w:val="20"/>
          <w:lang w:val="es-ES"/>
        </w:rPr>
        <w:t>falta de protección por parte del Estado por su condición de mujer embarazada</w:t>
      </w:r>
      <w:r w:rsidRPr="00E06C96">
        <w:rPr>
          <w:rFonts w:asciiTheme="majorHAnsi" w:hAnsiTheme="majorHAnsi"/>
          <w:sz w:val="20"/>
          <w:szCs w:val="20"/>
          <w:lang w:val="es-ES"/>
        </w:rPr>
        <w:t>.</w:t>
      </w:r>
      <w:r w:rsidR="00B17326" w:rsidRPr="00E06C96">
        <w:rPr>
          <w:rFonts w:asciiTheme="majorHAnsi" w:hAnsiTheme="majorHAnsi"/>
          <w:sz w:val="20"/>
          <w:szCs w:val="20"/>
          <w:lang w:val="es-ES"/>
        </w:rPr>
        <w:t xml:space="preserve"> La Comisión igualmente observa que la presunta </w:t>
      </w:r>
      <w:r w:rsidR="00290524" w:rsidRPr="00E06C96">
        <w:rPr>
          <w:rFonts w:asciiTheme="majorHAnsi" w:hAnsiTheme="majorHAnsi"/>
          <w:sz w:val="20"/>
          <w:szCs w:val="20"/>
          <w:lang w:val="es-ES"/>
        </w:rPr>
        <w:t>víctima</w:t>
      </w:r>
      <w:r w:rsidR="00B17326" w:rsidRPr="00E06C96">
        <w:rPr>
          <w:rFonts w:asciiTheme="majorHAnsi" w:hAnsiTheme="majorHAnsi"/>
          <w:sz w:val="20"/>
          <w:szCs w:val="20"/>
          <w:lang w:val="es-ES"/>
        </w:rPr>
        <w:t xml:space="preserve"> </w:t>
      </w:r>
      <w:r w:rsidR="00580D6C" w:rsidRPr="00E06C96">
        <w:rPr>
          <w:rFonts w:asciiTheme="majorHAnsi" w:hAnsiTheme="majorHAnsi"/>
          <w:sz w:val="20"/>
          <w:szCs w:val="20"/>
          <w:lang w:val="es-ES"/>
        </w:rPr>
        <w:t>obtuvo una indemnización, tras ser destituida de su cargo</w:t>
      </w:r>
      <w:r w:rsidR="00FD1060" w:rsidRPr="00E06C96">
        <w:rPr>
          <w:rFonts w:asciiTheme="majorHAnsi" w:hAnsiTheme="majorHAnsi"/>
          <w:sz w:val="20"/>
          <w:szCs w:val="20"/>
          <w:lang w:val="es-ES"/>
        </w:rPr>
        <w:t xml:space="preserve">. </w:t>
      </w:r>
      <w:r w:rsidR="00FE3561" w:rsidRPr="00E06C96">
        <w:rPr>
          <w:rFonts w:asciiTheme="majorHAnsi" w:hAnsiTheme="majorHAnsi"/>
          <w:sz w:val="20"/>
          <w:szCs w:val="20"/>
          <w:lang w:val="es-ES"/>
        </w:rPr>
        <w:t xml:space="preserve">Sin embargo, </w:t>
      </w:r>
      <w:r w:rsidRPr="00E06C96">
        <w:rPr>
          <w:rFonts w:asciiTheme="majorHAnsi" w:hAnsiTheme="majorHAnsi"/>
          <w:sz w:val="20"/>
          <w:szCs w:val="20"/>
          <w:lang w:val="es-CO"/>
        </w:rPr>
        <w:t>la</w:t>
      </w:r>
      <w:r w:rsidRPr="00E06C96">
        <w:rPr>
          <w:rFonts w:asciiTheme="majorHAnsi" w:hAnsiTheme="majorHAnsi"/>
          <w:sz w:val="20"/>
          <w:szCs w:val="20"/>
          <w:lang w:val="es-ES_tradnl"/>
        </w:rPr>
        <w:t xml:space="preserve"> Comisión toma nota </w:t>
      </w:r>
      <w:r w:rsidR="00580D6C" w:rsidRPr="00E06C96">
        <w:rPr>
          <w:rFonts w:asciiTheme="majorHAnsi" w:hAnsiTheme="majorHAnsi"/>
          <w:sz w:val="20"/>
          <w:szCs w:val="20"/>
          <w:lang w:val="es-ES_tradnl"/>
        </w:rPr>
        <w:t>que,</w:t>
      </w:r>
      <w:r w:rsidR="00FD1060" w:rsidRPr="00E06C96">
        <w:rPr>
          <w:rFonts w:asciiTheme="majorHAnsi" w:hAnsiTheme="majorHAnsi"/>
          <w:sz w:val="20"/>
          <w:szCs w:val="20"/>
          <w:lang w:val="es-ES_tradnl"/>
        </w:rPr>
        <w:t xml:space="preserve"> </w:t>
      </w:r>
      <w:r w:rsidR="00580D6C" w:rsidRPr="00E06C96">
        <w:rPr>
          <w:rFonts w:asciiTheme="majorHAnsi" w:hAnsiTheme="majorHAnsi"/>
          <w:sz w:val="20"/>
          <w:szCs w:val="20"/>
          <w:lang w:val="es-ES_tradnl"/>
        </w:rPr>
        <w:t>de acuerdo con</w:t>
      </w:r>
      <w:r w:rsidR="00FD1060" w:rsidRPr="00E06C96">
        <w:rPr>
          <w:rFonts w:asciiTheme="majorHAnsi" w:hAnsiTheme="majorHAnsi"/>
          <w:sz w:val="20"/>
          <w:szCs w:val="20"/>
          <w:lang w:val="es-ES_tradnl"/>
        </w:rPr>
        <w:t xml:space="preserve"> la</w:t>
      </w:r>
      <w:r w:rsidR="00580D6C" w:rsidRPr="00E06C96">
        <w:rPr>
          <w:rFonts w:asciiTheme="majorHAnsi" w:hAnsiTheme="majorHAnsi"/>
          <w:sz w:val="20"/>
          <w:szCs w:val="20"/>
          <w:lang w:val="es-ES_tradnl"/>
        </w:rPr>
        <w:t>s pruebas aportadas por la</w:t>
      </w:r>
      <w:r w:rsidR="00FD1060" w:rsidRPr="00E06C96">
        <w:rPr>
          <w:rFonts w:asciiTheme="majorHAnsi" w:hAnsiTheme="majorHAnsi"/>
          <w:sz w:val="20"/>
          <w:szCs w:val="20"/>
          <w:lang w:val="es-ES_tradnl"/>
        </w:rPr>
        <w:t xml:space="preserve"> parte peticionaria</w:t>
      </w:r>
      <w:r w:rsidR="00FE3561" w:rsidRPr="00E06C96">
        <w:rPr>
          <w:rFonts w:asciiTheme="majorHAnsi" w:hAnsiTheme="majorHAnsi"/>
          <w:sz w:val="20"/>
          <w:szCs w:val="20"/>
          <w:lang w:val="es-ES_tradnl"/>
        </w:rPr>
        <w:t>,</w:t>
      </w:r>
      <w:r w:rsidR="00580D6C" w:rsidRPr="00E06C96">
        <w:rPr>
          <w:rFonts w:asciiTheme="majorHAnsi" w:hAnsiTheme="majorHAnsi"/>
          <w:sz w:val="20"/>
          <w:szCs w:val="20"/>
          <w:lang w:val="es-ES_tradnl"/>
        </w:rPr>
        <w:t xml:space="preserve"> la jurisprudencia nacional no impediría a la persona destituida que ha recibido una indemnización, cuestionar tal acto ante la jurisdicción contenciosa administrativa y solicitar su reincorporación. </w:t>
      </w:r>
    </w:p>
    <w:p w14:paraId="7CDA1420" w14:textId="4A4A0DA3" w:rsidR="005B1389" w:rsidRPr="00E06C96" w:rsidRDefault="00580D6C" w:rsidP="00580D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t xml:space="preserve">Al respecto, la Comisión aprecia que la señora Moreno Bonilla no </w:t>
      </w:r>
      <w:r w:rsidR="00E06C96">
        <w:rPr>
          <w:rFonts w:asciiTheme="majorHAnsi" w:hAnsiTheme="majorHAnsi"/>
          <w:sz w:val="20"/>
          <w:szCs w:val="20"/>
          <w:lang w:val="es-ES_tradnl"/>
        </w:rPr>
        <w:t>solo</w:t>
      </w:r>
      <w:r w:rsidRPr="00E06C96">
        <w:rPr>
          <w:rFonts w:asciiTheme="majorHAnsi" w:hAnsiTheme="majorHAnsi"/>
          <w:sz w:val="20"/>
          <w:szCs w:val="20"/>
          <w:lang w:val="es-ES_tradnl"/>
        </w:rPr>
        <w:t xml:space="preserve"> cuestionó su destitución, sino que alegó que no tomaron determinadas salvaguardas a efectos de proteger sus derechos por su condición </w:t>
      </w:r>
      <w:r w:rsidRPr="00E06C96">
        <w:rPr>
          <w:rFonts w:asciiTheme="majorHAnsi" w:hAnsiTheme="majorHAnsi"/>
          <w:sz w:val="20"/>
          <w:szCs w:val="20"/>
          <w:lang w:val="es-ES_tradnl"/>
        </w:rPr>
        <w:lastRenderedPageBreak/>
        <w:t xml:space="preserve">de embarazo, al no contar con el tiempo y medios adecuados para comunicar el medio de reparación que deseaba y/o ejercer su defensa, toda vez que le notificaron la decisión mientras estaba hospitalizada. Asimismo, la CIDH también nota que el Juzgado Segundo Administrativo del Circuito de Cali demoró cerca de doce años para emitir sentencia, presuntamente perjudicando las posibilidades de la presunta víctima de obtener fuero de maternidad. </w:t>
      </w:r>
    </w:p>
    <w:p w14:paraId="407F8A2B" w14:textId="295F8991" w:rsidR="00F7573F" w:rsidRPr="00E06C96" w:rsidRDefault="00C85BA6" w:rsidP="00236F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06C96">
        <w:rPr>
          <w:rFonts w:asciiTheme="majorHAnsi" w:hAnsiTheme="majorHAnsi"/>
          <w:sz w:val="20"/>
          <w:szCs w:val="20"/>
          <w:lang w:val="es-ES"/>
        </w:rPr>
        <w:t>En atención a estas consideraciones, y tras examinar</w:t>
      </w:r>
      <w:r w:rsidR="007454AC" w:rsidRPr="00E06C96">
        <w:rPr>
          <w:rFonts w:asciiTheme="majorHAnsi" w:hAnsiTheme="majorHAnsi"/>
          <w:sz w:val="20"/>
          <w:szCs w:val="20"/>
          <w:lang w:val="es-ES_tradnl"/>
        </w:rPr>
        <w:t xml:space="preserve"> los elementos de hecho y de derecho expuestos por las partes y la naturaleza del asunto puesto bajo su conocimiento, la Comisión considera que </w:t>
      </w:r>
      <w:r w:rsidR="00EE2591" w:rsidRPr="00E06C96">
        <w:rPr>
          <w:rFonts w:asciiTheme="majorHAnsi" w:hAnsiTheme="majorHAnsi"/>
          <w:sz w:val="20"/>
          <w:szCs w:val="20"/>
          <w:lang w:val="es-ES_tradnl"/>
        </w:rPr>
        <w:t xml:space="preserve">los alegatos </w:t>
      </w:r>
      <w:r w:rsidR="00171E4A" w:rsidRPr="00E06C96">
        <w:rPr>
          <w:rFonts w:asciiTheme="majorHAnsi" w:hAnsiTheme="majorHAnsi"/>
          <w:sz w:val="20"/>
          <w:szCs w:val="20"/>
          <w:lang w:val="es-ES_tradnl"/>
        </w:rPr>
        <w:t xml:space="preserve">relativos </w:t>
      </w:r>
      <w:r w:rsidR="00D36E8E" w:rsidRPr="00E06C96">
        <w:rPr>
          <w:rFonts w:asciiTheme="majorHAnsi" w:hAnsiTheme="majorHAnsi"/>
          <w:sz w:val="20"/>
          <w:szCs w:val="20"/>
          <w:lang w:val="es-ES_tradnl"/>
        </w:rPr>
        <w:t>al supuesto c</w:t>
      </w:r>
      <w:r w:rsidR="00271FC4" w:rsidRPr="00E06C96">
        <w:rPr>
          <w:rFonts w:asciiTheme="majorHAnsi" w:hAnsiTheme="majorHAnsi"/>
          <w:sz w:val="20"/>
          <w:szCs w:val="20"/>
          <w:lang w:val="es-ES_tradnl"/>
        </w:rPr>
        <w:t xml:space="preserve">ese </w:t>
      </w:r>
      <w:r w:rsidR="00D36E8E" w:rsidRPr="00E06C96">
        <w:rPr>
          <w:rFonts w:asciiTheme="majorHAnsi" w:hAnsiTheme="majorHAnsi"/>
          <w:sz w:val="20"/>
          <w:szCs w:val="20"/>
          <w:lang w:val="es-ES_tradnl"/>
        </w:rPr>
        <w:t xml:space="preserve">arbitrario </w:t>
      </w:r>
      <w:r w:rsidR="00271FC4" w:rsidRPr="00E06C96">
        <w:rPr>
          <w:rFonts w:asciiTheme="majorHAnsi" w:hAnsiTheme="majorHAnsi"/>
          <w:sz w:val="20"/>
          <w:szCs w:val="20"/>
          <w:lang w:val="es-ES_tradnl"/>
        </w:rPr>
        <w:t xml:space="preserve">de funciones de la señora </w:t>
      </w:r>
      <w:r w:rsidR="00D36E8E" w:rsidRPr="00E06C96">
        <w:rPr>
          <w:rFonts w:asciiTheme="majorHAnsi" w:hAnsiTheme="majorHAnsi"/>
          <w:sz w:val="20"/>
          <w:szCs w:val="20"/>
          <w:lang w:val="es-ES_tradnl"/>
        </w:rPr>
        <w:t xml:space="preserve">Moreno Murillo, la falta de garantías por </w:t>
      </w:r>
      <w:r w:rsidR="00271FC4" w:rsidRPr="00E06C96">
        <w:rPr>
          <w:rFonts w:asciiTheme="majorHAnsi" w:hAnsiTheme="majorHAnsi"/>
          <w:sz w:val="20"/>
          <w:szCs w:val="20"/>
          <w:lang w:val="es-ES_tradnl"/>
        </w:rPr>
        <w:t>los tribunale</w:t>
      </w:r>
      <w:r w:rsidR="00D36E8E" w:rsidRPr="00E06C96">
        <w:rPr>
          <w:rFonts w:asciiTheme="majorHAnsi" w:hAnsiTheme="majorHAnsi"/>
          <w:sz w:val="20"/>
          <w:szCs w:val="20"/>
          <w:lang w:val="es-ES_tradnl"/>
        </w:rPr>
        <w:t xml:space="preserve">s jurisdiccionales </w:t>
      </w:r>
      <w:r w:rsidR="00271FC4" w:rsidRPr="00E06C96">
        <w:rPr>
          <w:rFonts w:asciiTheme="majorHAnsi" w:hAnsiTheme="majorHAnsi"/>
          <w:sz w:val="20"/>
          <w:szCs w:val="20"/>
          <w:lang w:val="es-ES_tradnl"/>
        </w:rPr>
        <w:t>derivadas de su c</w:t>
      </w:r>
      <w:r w:rsidR="00D36E8E" w:rsidRPr="00E06C96">
        <w:rPr>
          <w:rFonts w:asciiTheme="majorHAnsi" w:hAnsiTheme="majorHAnsi"/>
          <w:sz w:val="20"/>
          <w:szCs w:val="20"/>
          <w:lang w:val="es-ES_tradnl"/>
        </w:rPr>
        <w:t xml:space="preserve">ondición de funcionaria </w:t>
      </w:r>
      <w:r w:rsidR="000A7AFE" w:rsidRPr="00E06C96">
        <w:rPr>
          <w:rFonts w:asciiTheme="majorHAnsi" w:hAnsiTheme="majorHAnsi"/>
          <w:sz w:val="20"/>
          <w:szCs w:val="20"/>
          <w:lang w:val="es-ES_tradnl"/>
        </w:rPr>
        <w:t>pública</w:t>
      </w:r>
      <w:r w:rsidR="00D36E8E" w:rsidRPr="00E06C96">
        <w:rPr>
          <w:rFonts w:asciiTheme="majorHAnsi" w:hAnsiTheme="majorHAnsi"/>
          <w:sz w:val="20"/>
          <w:szCs w:val="20"/>
          <w:lang w:val="es-ES_tradnl"/>
        </w:rPr>
        <w:t xml:space="preserve"> </w:t>
      </w:r>
      <w:r w:rsidR="00271FC4" w:rsidRPr="00E06C96">
        <w:rPr>
          <w:rFonts w:asciiTheme="majorHAnsi" w:hAnsiTheme="majorHAnsi"/>
          <w:sz w:val="20"/>
          <w:szCs w:val="20"/>
          <w:lang w:val="es-ES_tradnl"/>
        </w:rPr>
        <w:t xml:space="preserve">y de su </w:t>
      </w:r>
      <w:r w:rsidR="000A7AFE" w:rsidRPr="00E06C96">
        <w:rPr>
          <w:rFonts w:asciiTheme="majorHAnsi" w:hAnsiTheme="majorHAnsi"/>
          <w:sz w:val="20"/>
          <w:szCs w:val="20"/>
          <w:lang w:val="es-ES_tradnl"/>
        </w:rPr>
        <w:t>condición de mujer embarazada</w:t>
      </w:r>
      <w:r w:rsidR="00271FC4" w:rsidRPr="00E06C96">
        <w:rPr>
          <w:rFonts w:asciiTheme="majorHAnsi" w:hAnsiTheme="majorHAnsi"/>
          <w:sz w:val="20"/>
          <w:szCs w:val="20"/>
          <w:lang w:val="es-ES_tradnl"/>
        </w:rPr>
        <w:t>,</w:t>
      </w:r>
      <w:r w:rsidR="00D36E8E" w:rsidRPr="00E06C96">
        <w:rPr>
          <w:rFonts w:asciiTheme="majorHAnsi" w:hAnsiTheme="majorHAnsi"/>
          <w:sz w:val="20"/>
          <w:szCs w:val="20"/>
          <w:lang w:val="es-ES_tradnl"/>
        </w:rPr>
        <w:t xml:space="preserve"> </w:t>
      </w:r>
      <w:r w:rsidR="00171E4A" w:rsidRPr="00E06C96">
        <w:rPr>
          <w:rFonts w:asciiTheme="majorHAnsi" w:hAnsiTheme="majorHAnsi"/>
          <w:sz w:val="20"/>
          <w:szCs w:val="20"/>
          <w:lang w:val="es-ES_tradnl"/>
        </w:rPr>
        <w:t>así como la falta de</w:t>
      </w:r>
      <w:r w:rsidR="009D0543" w:rsidRPr="00E06C96">
        <w:rPr>
          <w:rFonts w:asciiTheme="majorHAnsi" w:hAnsiTheme="majorHAnsi"/>
          <w:sz w:val="20"/>
          <w:szCs w:val="20"/>
          <w:lang w:val="es-ES_tradnl"/>
        </w:rPr>
        <w:t xml:space="preserve"> acceso a la justicia</w:t>
      </w:r>
      <w:r w:rsidR="000A7AFE" w:rsidRPr="00E06C96">
        <w:rPr>
          <w:rFonts w:asciiTheme="majorHAnsi" w:hAnsiTheme="majorHAnsi"/>
          <w:sz w:val="20"/>
          <w:szCs w:val="20"/>
          <w:lang w:val="es-ES_tradnl"/>
        </w:rPr>
        <w:t xml:space="preserve"> y</w:t>
      </w:r>
      <w:r w:rsidR="00580D6C" w:rsidRPr="00E06C96">
        <w:rPr>
          <w:rFonts w:asciiTheme="majorHAnsi" w:hAnsiTheme="majorHAnsi"/>
          <w:sz w:val="20"/>
          <w:szCs w:val="20"/>
          <w:lang w:val="es-ES_tradnl"/>
        </w:rPr>
        <w:t xml:space="preserve"> presunta</w:t>
      </w:r>
      <w:r w:rsidR="000A7AFE" w:rsidRPr="00E06C96">
        <w:rPr>
          <w:rFonts w:asciiTheme="majorHAnsi" w:hAnsiTheme="majorHAnsi"/>
          <w:sz w:val="20"/>
          <w:szCs w:val="20"/>
          <w:lang w:val="es-ES_tradnl"/>
        </w:rPr>
        <w:t xml:space="preserve"> discriminación</w:t>
      </w:r>
      <w:r w:rsidR="009D0543" w:rsidRPr="00E06C96">
        <w:rPr>
          <w:rFonts w:asciiTheme="majorHAnsi" w:hAnsiTheme="majorHAnsi"/>
          <w:i/>
          <w:sz w:val="20"/>
          <w:szCs w:val="20"/>
          <w:lang w:val="es-ES_tradnl"/>
        </w:rPr>
        <w:t xml:space="preserve">, </w:t>
      </w:r>
      <w:r w:rsidR="009D0543" w:rsidRPr="00E06C96">
        <w:rPr>
          <w:rFonts w:asciiTheme="majorHAnsi" w:hAnsiTheme="majorHAnsi"/>
          <w:sz w:val="20"/>
          <w:szCs w:val="20"/>
          <w:lang w:val="es-ES_tradnl"/>
        </w:rPr>
        <w:t>ameritan un examen de fondo a la luz de los derechos establecidos en los artículos</w:t>
      </w:r>
      <w:r w:rsidR="00F947E4" w:rsidRPr="00E06C96">
        <w:rPr>
          <w:rFonts w:asciiTheme="majorHAnsi" w:hAnsiTheme="majorHAnsi"/>
          <w:sz w:val="20"/>
          <w:szCs w:val="20"/>
          <w:lang w:val="es-ES_tradnl"/>
        </w:rPr>
        <w:t xml:space="preserve"> </w:t>
      </w:r>
      <w:r w:rsidR="00DB7096" w:rsidRPr="00E06C96">
        <w:rPr>
          <w:rFonts w:asciiTheme="majorHAnsi" w:hAnsiTheme="majorHAnsi"/>
          <w:sz w:val="20"/>
          <w:szCs w:val="20"/>
          <w:lang w:val="es-ES_tradnl"/>
        </w:rPr>
        <w:t>8 (garantías judiciales)</w:t>
      </w:r>
      <w:r w:rsidR="00A93AEC" w:rsidRPr="00E06C96">
        <w:rPr>
          <w:rFonts w:asciiTheme="majorHAnsi" w:hAnsiTheme="majorHAnsi"/>
          <w:sz w:val="20"/>
          <w:szCs w:val="20"/>
          <w:lang w:val="es-ES_tradnl"/>
        </w:rPr>
        <w:t xml:space="preserve">, </w:t>
      </w:r>
      <w:r w:rsidR="00FE3561" w:rsidRPr="00E06C96">
        <w:rPr>
          <w:rFonts w:asciiTheme="majorHAnsi" w:hAnsiTheme="majorHAnsi"/>
          <w:bCs/>
          <w:noProof/>
          <w:sz w:val="20"/>
          <w:szCs w:val="20"/>
          <w:lang w:val="es-ES_tradnl"/>
        </w:rPr>
        <w:t xml:space="preserve">23 (derechos políticos), </w:t>
      </w:r>
      <w:r w:rsidR="00A93AEC" w:rsidRPr="00E06C96">
        <w:rPr>
          <w:rFonts w:asciiTheme="majorHAnsi" w:hAnsiTheme="majorHAnsi"/>
          <w:sz w:val="20"/>
          <w:szCs w:val="20"/>
          <w:lang w:val="es-ES_tradnl"/>
        </w:rPr>
        <w:t>24 (igualdad ante la ley),</w:t>
      </w:r>
      <w:r w:rsidR="007454AC" w:rsidRPr="00E06C96">
        <w:rPr>
          <w:rFonts w:asciiTheme="majorHAnsi" w:hAnsiTheme="majorHAnsi"/>
          <w:sz w:val="20"/>
          <w:szCs w:val="20"/>
          <w:lang w:val="es-ES_tradnl"/>
        </w:rPr>
        <w:t xml:space="preserve"> 25 (protección judicial) </w:t>
      </w:r>
      <w:r w:rsidR="00A93AEC" w:rsidRPr="00E06C96">
        <w:rPr>
          <w:rFonts w:asciiTheme="majorHAnsi" w:hAnsiTheme="majorHAnsi"/>
          <w:sz w:val="20"/>
          <w:szCs w:val="20"/>
          <w:lang w:val="es-ES_tradnl"/>
        </w:rPr>
        <w:t xml:space="preserve">y 26 (derechos económicos sociales y culturales) </w:t>
      </w:r>
      <w:r w:rsidR="007454AC" w:rsidRPr="00E06C96">
        <w:rPr>
          <w:rFonts w:asciiTheme="majorHAnsi" w:hAnsiTheme="majorHAnsi"/>
          <w:sz w:val="20"/>
          <w:szCs w:val="20"/>
          <w:lang w:val="es-ES_tradnl"/>
        </w:rPr>
        <w:t>de la Convención</w:t>
      </w:r>
      <w:r w:rsidR="00F947E4" w:rsidRPr="00E06C96">
        <w:rPr>
          <w:rFonts w:asciiTheme="majorHAnsi" w:hAnsiTheme="majorHAnsi"/>
          <w:sz w:val="20"/>
          <w:szCs w:val="20"/>
          <w:lang w:val="es-ES_tradnl"/>
        </w:rPr>
        <w:t xml:space="preserve"> </w:t>
      </w:r>
      <w:r w:rsidR="00F45572" w:rsidRPr="00E06C96">
        <w:rPr>
          <w:rFonts w:asciiTheme="majorHAnsi" w:hAnsiTheme="majorHAnsi"/>
          <w:sz w:val="20"/>
          <w:szCs w:val="20"/>
          <w:lang w:val="es-ES_tradnl"/>
        </w:rPr>
        <w:t>Americana</w:t>
      </w:r>
      <w:r w:rsidR="00507471" w:rsidRPr="00E06C96">
        <w:rPr>
          <w:rFonts w:asciiTheme="majorHAnsi" w:hAnsiTheme="majorHAnsi"/>
          <w:sz w:val="20"/>
          <w:szCs w:val="20"/>
          <w:lang w:val="es-ES_tradnl"/>
        </w:rPr>
        <w:t xml:space="preserve">, </w:t>
      </w:r>
      <w:r w:rsidR="00C91E74" w:rsidRPr="00E06C96">
        <w:rPr>
          <w:rFonts w:asciiTheme="majorHAnsi" w:hAnsiTheme="majorHAnsi"/>
          <w:sz w:val="20"/>
          <w:szCs w:val="20"/>
          <w:lang w:val="es-ES_tradnl"/>
        </w:rPr>
        <w:t>en relación</w:t>
      </w:r>
      <w:r w:rsidR="00507471" w:rsidRPr="00E06C96">
        <w:rPr>
          <w:rFonts w:asciiTheme="majorHAnsi" w:hAnsiTheme="majorHAnsi"/>
          <w:sz w:val="20"/>
          <w:szCs w:val="20"/>
          <w:lang w:val="es-ES_tradnl"/>
        </w:rPr>
        <w:t xml:space="preserve"> con su</w:t>
      </w:r>
      <w:r w:rsidR="007454AC" w:rsidRPr="00E06C96">
        <w:rPr>
          <w:rFonts w:asciiTheme="majorHAnsi" w:hAnsiTheme="majorHAnsi"/>
          <w:sz w:val="20"/>
          <w:szCs w:val="20"/>
          <w:lang w:val="es-ES_tradnl"/>
        </w:rPr>
        <w:t xml:space="preserve"> artícul</w:t>
      </w:r>
      <w:r w:rsidR="00507471" w:rsidRPr="00E06C96">
        <w:rPr>
          <w:rFonts w:asciiTheme="majorHAnsi" w:hAnsiTheme="majorHAnsi"/>
          <w:sz w:val="20"/>
          <w:szCs w:val="20"/>
          <w:lang w:val="es-ES_tradnl"/>
        </w:rPr>
        <w:t>o</w:t>
      </w:r>
      <w:r w:rsidR="00C10A46" w:rsidRPr="00E06C96">
        <w:rPr>
          <w:rFonts w:asciiTheme="majorHAnsi" w:hAnsiTheme="majorHAnsi"/>
          <w:sz w:val="20"/>
          <w:szCs w:val="20"/>
          <w:lang w:val="es-ES_tradnl"/>
        </w:rPr>
        <w:t xml:space="preserve"> 1.1 </w:t>
      </w:r>
      <w:r w:rsidR="00C10A46" w:rsidRPr="00E06C96">
        <w:rPr>
          <w:rFonts w:asciiTheme="majorHAnsi" w:hAnsiTheme="majorHAnsi"/>
          <w:sz w:val="20"/>
          <w:szCs w:val="20"/>
          <w:bdr w:val="none" w:sz="0" w:space="0" w:color="auto" w:frame="1"/>
          <w:lang w:val="es-ES_tradnl"/>
        </w:rPr>
        <w:t>(obliga</w:t>
      </w:r>
      <w:r w:rsidR="00526776" w:rsidRPr="00E06C96">
        <w:rPr>
          <w:rFonts w:asciiTheme="majorHAnsi" w:hAnsiTheme="majorHAnsi"/>
          <w:sz w:val="20"/>
          <w:szCs w:val="20"/>
          <w:bdr w:val="none" w:sz="0" w:space="0" w:color="auto" w:frame="1"/>
          <w:lang w:val="es-ES_tradnl"/>
        </w:rPr>
        <w:t>ción de respetar los derechos)</w:t>
      </w:r>
      <w:r w:rsidR="00C10A46" w:rsidRPr="00E06C96">
        <w:rPr>
          <w:rFonts w:asciiTheme="majorHAnsi" w:hAnsiTheme="majorHAnsi"/>
          <w:sz w:val="20"/>
          <w:szCs w:val="20"/>
          <w:bdr w:val="none" w:sz="0" w:space="0" w:color="auto" w:frame="1"/>
          <w:lang w:val="es-ES_tradnl"/>
        </w:rPr>
        <w:t>.</w:t>
      </w:r>
    </w:p>
    <w:p w14:paraId="77E465BD" w14:textId="308FC1DC" w:rsidR="00F7573F" w:rsidRPr="00E06C96" w:rsidRDefault="00814AAF" w:rsidP="00236F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t xml:space="preserve">En cuanto al reclamo sobre la presunta violación de los artículos </w:t>
      </w:r>
      <w:r w:rsidR="00804D0D">
        <w:rPr>
          <w:rFonts w:asciiTheme="majorHAnsi" w:hAnsiTheme="majorHAnsi"/>
          <w:sz w:val="20"/>
          <w:szCs w:val="20"/>
          <w:lang w:val="es-ES_tradnl"/>
        </w:rPr>
        <w:t xml:space="preserve">2 (deber de adoptar disposiciones de derecho interno), </w:t>
      </w:r>
      <w:r w:rsidR="00373947" w:rsidRPr="00E06C96">
        <w:rPr>
          <w:rFonts w:asciiTheme="majorHAnsi" w:hAnsiTheme="majorHAnsi"/>
          <w:bCs/>
          <w:noProof/>
          <w:sz w:val="20"/>
          <w:szCs w:val="20"/>
          <w:lang w:val="es-ES_tradnl"/>
        </w:rPr>
        <w:t>9 (legalidad y retroactividad), 17 (protecci</w:t>
      </w:r>
      <w:proofErr w:type="spellStart"/>
      <w:r w:rsidR="00373947" w:rsidRPr="00E06C96">
        <w:rPr>
          <w:rFonts w:asciiTheme="majorHAnsi" w:hAnsiTheme="majorHAnsi"/>
          <w:color w:val="222222"/>
          <w:sz w:val="20"/>
          <w:szCs w:val="20"/>
          <w:shd w:val="clear" w:color="auto" w:fill="FFFFFF"/>
          <w:lang w:val="es-ES_tradnl"/>
        </w:rPr>
        <w:t>ón</w:t>
      </w:r>
      <w:proofErr w:type="spellEnd"/>
      <w:r w:rsidR="00373947" w:rsidRPr="00E06C96">
        <w:rPr>
          <w:rFonts w:asciiTheme="majorHAnsi" w:hAnsiTheme="majorHAnsi"/>
          <w:bCs/>
          <w:noProof/>
          <w:sz w:val="20"/>
          <w:szCs w:val="20"/>
          <w:lang w:val="es-ES_tradnl"/>
        </w:rPr>
        <w:t xml:space="preserve"> a la familia), 19 (derechos del </w:t>
      </w:r>
      <w:r w:rsidR="007A7831" w:rsidRPr="00E06C96">
        <w:rPr>
          <w:rFonts w:asciiTheme="majorHAnsi" w:hAnsiTheme="majorHAnsi"/>
          <w:bCs/>
          <w:noProof/>
          <w:sz w:val="20"/>
          <w:szCs w:val="20"/>
          <w:lang w:val="es-ES_tradnl"/>
        </w:rPr>
        <w:t>niño</w:t>
      </w:r>
      <w:r w:rsidR="00FE3561" w:rsidRPr="00E06C96">
        <w:rPr>
          <w:rFonts w:asciiTheme="majorHAnsi" w:hAnsiTheme="majorHAnsi"/>
          <w:bCs/>
          <w:noProof/>
          <w:sz w:val="20"/>
          <w:szCs w:val="20"/>
          <w:lang w:val="es-ES_tradnl"/>
        </w:rPr>
        <w:t xml:space="preserve">) y </w:t>
      </w:r>
      <w:r w:rsidR="00373947" w:rsidRPr="00E06C96">
        <w:rPr>
          <w:rFonts w:asciiTheme="majorHAnsi" w:hAnsiTheme="majorHAnsi"/>
          <w:bCs/>
          <w:noProof/>
          <w:sz w:val="20"/>
          <w:szCs w:val="20"/>
          <w:lang w:val="es-ES_tradnl"/>
        </w:rPr>
        <w:t xml:space="preserve">21 (propiedad privada) </w:t>
      </w:r>
      <w:r w:rsidRPr="00E06C96">
        <w:rPr>
          <w:rFonts w:asciiTheme="majorHAnsi" w:hAnsiTheme="majorHAnsi"/>
          <w:bCs/>
          <w:noProof/>
          <w:sz w:val="20"/>
          <w:szCs w:val="20"/>
          <w:lang w:val="es-ES_tradnl"/>
        </w:rPr>
        <w:t xml:space="preserve">de la </w:t>
      </w:r>
      <w:r w:rsidR="007A7831" w:rsidRPr="00E06C96">
        <w:rPr>
          <w:rFonts w:asciiTheme="majorHAnsi" w:hAnsiTheme="majorHAnsi"/>
          <w:sz w:val="20"/>
          <w:szCs w:val="20"/>
          <w:lang w:val="es-ES_tradnl"/>
        </w:rPr>
        <w:t>Convención</w:t>
      </w:r>
      <w:r w:rsidR="007A7831" w:rsidRPr="00E06C96">
        <w:rPr>
          <w:rFonts w:asciiTheme="majorHAnsi" w:hAnsiTheme="majorHAnsi"/>
          <w:bCs/>
          <w:noProof/>
          <w:sz w:val="20"/>
          <w:szCs w:val="20"/>
          <w:lang w:val="es-ES_tradnl"/>
        </w:rPr>
        <w:t xml:space="preserve"> </w:t>
      </w:r>
      <w:r w:rsidRPr="00E06C96">
        <w:rPr>
          <w:rFonts w:asciiTheme="majorHAnsi" w:hAnsiTheme="majorHAnsi"/>
          <w:bCs/>
          <w:noProof/>
          <w:sz w:val="20"/>
          <w:szCs w:val="20"/>
          <w:lang w:val="es-ES_tradnl"/>
        </w:rPr>
        <w:t>Americana</w:t>
      </w:r>
      <w:r w:rsidRPr="00E06C96">
        <w:rPr>
          <w:rFonts w:asciiTheme="majorHAnsi" w:hAnsiTheme="majorHAnsi"/>
          <w:sz w:val="20"/>
          <w:szCs w:val="20"/>
          <w:lang w:val="es-ES_tradnl"/>
        </w:rPr>
        <w:t xml:space="preserve">; la Comisión observa que los peticionarios no han ofrecido alegatos o sustento suficiente que permita considerar </w:t>
      </w:r>
      <w:r w:rsidRPr="00E06C96">
        <w:rPr>
          <w:rFonts w:asciiTheme="majorHAnsi" w:hAnsiTheme="majorHAnsi"/>
          <w:i/>
          <w:sz w:val="20"/>
          <w:szCs w:val="20"/>
          <w:lang w:val="es-ES_tradnl"/>
        </w:rPr>
        <w:t>prima facie</w:t>
      </w:r>
      <w:r w:rsidRPr="00E06C96">
        <w:rPr>
          <w:rFonts w:asciiTheme="majorHAnsi" w:hAnsiTheme="majorHAnsi"/>
          <w:sz w:val="20"/>
          <w:szCs w:val="20"/>
          <w:lang w:val="es-ES_tradnl"/>
        </w:rPr>
        <w:t xml:space="preserve"> su posible violación</w:t>
      </w:r>
      <w:r w:rsidR="006F1B58" w:rsidRPr="00E06C96">
        <w:rPr>
          <w:rFonts w:asciiTheme="majorHAnsi" w:hAnsiTheme="majorHAnsi"/>
          <w:sz w:val="20"/>
          <w:szCs w:val="20"/>
          <w:lang w:val="es-ES_tradnl"/>
        </w:rPr>
        <w:t xml:space="preserve">. </w:t>
      </w:r>
    </w:p>
    <w:p w14:paraId="102006DD" w14:textId="5BEDD7AE" w:rsidR="00814AAF" w:rsidRPr="00E06C96" w:rsidRDefault="00814AAF" w:rsidP="00236F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06C96">
        <w:rPr>
          <w:rFonts w:asciiTheme="majorHAnsi" w:hAnsiTheme="majorHAnsi"/>
          <w:sz w:val="20"/>
          <w:szCs w:val="20"/>
          <w:lang w:val="es-ES_tradnl"/>
        </w:rPr>
        <w:t xml:space="preserve">Respecto al alegato del Estado de </w:t>
      </w:r>
      <w:r w:rsidR="00E06C96">
        <w:rPr>
          <w:rFonts w:asciiTheme="majorHAnsi" w:hAnsiTheme="majorHAnsi"/>
          <w:sz w:val="20"/>
          <w:szCs w:val="20"/>
          <w:lang w:val="es-ES_tradnl"/>
        </w:rPr>
        <w:t>lo que considera o da en llamar una “</w:t>
      </w:r>
      <w:r w:rsidRPr="00E06C96">
        <w:rPr>
          <w:rFonts w:asciiTheme="majorHAnsi" w:hAnsiTheme="majorHAnsi"/>
          <w:sz w:val="20"/>
          <w:szCs w:val="20"/>
          <w:lang w:val="es-ES_tradnl"/>
        </w:rPr>
        <w:t>cuarta instancia</w:t>
      </w:r>
      <w:r w:rsidR="00E06C96">
        <w:rPr>
          <w:rFonts w:asciiTheme="majorHAnsi" w:hAnsiTheme="majorHAnsi"/>
          <w:sz w:val="20"/>
          <w:szCs w:val="20"/>
          <w:lang w:val="es-ES_tradnl"/>
        </w:rPr>
        <w:t>”</w:t>
      </w:r>
      <w:r w:rsidRPr="00E06C96">
        <w:rPr>
          <w:rFonts w:asciiTheme="majorHAnsi" w:hAnsiTheme="majorHAnsi"/>
          <w:sz w:val="20"/>
          <w:szCs w:val="20"/>
          <w:lang w:val="es-ES_tradnl"/>
        </w:rPr>
        <w:t>,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w:t>
      </w:r>
      <w:r w:rsidR="00121B87">
        <w:rPr>
          <w:rFonts w:asciiTheme="majorHAnsi" w:hAnsiTheme="majorHAnsi"/>
          <w:sz w:val="20"/>
          <w:szCs w:val="20"/>
          <w:lang w:val="es-ES_tradnl"/>
        </w:rPr>
        <w:t xml:space="preserve"> Americana</w:t>
      </w:r>
      <w:r w:rsidRPr="00E06C96">
        <w:rPr>
          <w:rFonts w:asciiTheme="majorHAnsi" w:hAnsiTheme="majorHAnsi"/>
          <w:sz w:val="20"/>
          <w:szCs w:val="20"/>
          <w:lang w:val="es-ES_tradnl"/>
        </w:rPr>
        <w:t xml:space="preserve">.   </w:t>
      </w:r>
    </w:p>
    <w:p w14:paraId="37B401DC" w14:textId="77777777" w:rsidR="003239B8" w:rsidRPr="00E06C96" w:rsidRDefault="003239B8" w:rsidP="00236F08">
      <w:pPr>
        <w:pStyle w:val="ListParagraph"/>
        <w:spacing w:before="240" w:after="240"/>
        <w:jc w:val="both"/>
        <w:rPr>
          <w:rFonts w:asciiTheme="majorHAnsi" w:hAnsiTheme="majorHAnsi"/>
          <w:b/>
          <w:bCs/>
          <w:sz w:val="20"/>
          <w:szCs w:val="20"/>
          <w:lang w:val="es-ES_tradnl"/>
        </w:rPr>
      </w:pPr>
      <w:r w:rsidRPr="00E06C96">
        <w:rPr>
          <w:rFonts w:asciiTheme="majorHAnsi" w:hAnsiTheme="majorHAnsi"/>
          <w:b/>
          <w:bCs/>
          <w:sz w:val="20"/>
          <w:szCs w:val="20"/>
          <w:lang w:val="es-ES_tradnl"/>
        </w:rPr>
        <w:t xml:space="preserve">VIII. </w:t>
      </w:r>
      <w:r w:rsidRPr="00E06C96">
        <w:rPr>
          <w:rFonts w:asciiTheme="majorHAnsi" w:hAnsiTheme="majorHAnsi"/>
          <w:b/>
          <w:bCs/>
          <w:sz w:val="20"/>
          <w:szCs w:val="20"/>
          <w:lang w:val="es-ES_tradnl"/>
        </w:rPr>
        <w:tab/>
        <w:t>DECISIÓN</w:t>
      </w:r>
    </w:p>
    <w:p w14:paraId="0FB829E5" w14:textId="5214F068" w:rsidR="000419AD" w:rsidRPr="00E06C96" w:rsidRDefault="007454AC" w:rsidP="00236F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06C96">
        <w:rPr>
          <w:rFonts w:asciiTheme="majorHAnsi" w:hAnsiTheme="majorHAnsi"/>
          <w:sz w:val="20"/>
          <w:szCs w:val="20"/>
          <w:lang w:val="es-ES_tradnl"/>
        </w:rPr>
        <w:t xml:space="preserve">Declarar admisible la presente petición en relación con </w:t>
      </w:r>
      <w:r w:rsidR="006F1B58" w:rsidRPr="00E06C96">
        <w:rPr>
          <w:rFonts w:asciiTheme="majorHAnsi" w:hAnsiTheme="majorHAnsi"/>
          <w:sz w:val="20"/>
          <w:szCs w:val="20"/>
          <w:lang w:val="es-ES_tradnl"/>
        </w:rPr>
        <w:t xml:space="preserve">los artículos </w:t>
      </w:r>
      <w:r w:rsidR="00C91E74" w:rsidRPr="00E06C96">
        <w:rPr>
          <w:rFonts w:asciiTheme="majorHAnsi" w:hAnsiTheme="majorHAnsi"/>
          <w:sz w:val="20"/>
          <w:szCs w:val="20"/>
          <w:lang w:val="es-ES_tradnl"/>
        </w:rPr>
        <w:t>8</w:t>
      </w:r>
      <w:r w:rsidR="005B12C7" w:rsidRPr="00E06C96">
        <w:rPr>
          <w:rFonts w:asciiTheme="majorHAnsi" w:hAnsiTheme="majorHAnsi"/>
          <w:sz w:val="20"/>
          <w:szCs w:val="20"/>
          <w:lang w:val="es-ES_tradnl"/>
        </w:rPr>
        <w:t xml:space="preserve">, </w:t>
      </w:r>
      <w:r w:rsidR="00FE3561" w:rsidRPr="00E06C96">
        <w:rPr>
          <w:rFonts w:asciiTheme="majorHAnsi" w:hAnsiTheme="majorHAnsi"/>
          <w:sz w:val="20"/>
          <w:szCs w:val="20"/>
          <w:lang w:val="es-ES_tradnl"/>
        </w:rPr>
        <w:t>23</w:t>
      </w:r>
      <w:r w:rsidR="000B2495" w:rsidRPr="00E06C96">
        <w:rPr>
          <w:rFonts w:asciiTheme="majorHAnsi" w:hAnsiTheme="majorHAnsi"/>
          <w:sz w:val="20"/>
          <w:szCs w:val="20"/>
          <w:lang w:val="es-ES_tradnl"/>
        </w:rPr>
        <w:t xml:space="preserve">, </w:t>
      </w:r>
      <w:r w:rsidR="005B12C7" w:rsidRPr="00E06C96">
        <w:rPr>
          <w:rFonts w:asciiTheme="majorHAnsi" w:hAnsiTheme="majorHAnsi"/>
          <w:sz w:val="20"/>
          <w:szCs w:val="20"/>
          <w:lang w:val="es-ES_tradnl"/>
        </w:rPr>
        <w:t>24,</w:t>
      </w:r>
      <w:r w:rsidRPr="00E06C96">
        <w:rPr>
          <w:rFonts w:asciiTheme="majorHAnsi" w:hAnsiTheme="majorHAnsi"/>
          <w:sz w:val="20"/>
          <w:szCs w:val="20"/>
          <w:lang w:val="es-ES_tradnl"/>
        </w:rPr>
        <w:t xml:space="preserve"> 25</w:t>
      </w:r>
      <w:r w:rsidR="005B12C7" w:rsidRPr="00E06C96">
        <w:rPr>
          <w:rFonts w:asciiTheme="majorHAnsi" w:hAnsiTheme="majorHAnsi"/>
          <w:sz w:val="20"/>
          <w:szCs w:val="20"/>
          <w:lang w:val="es-ES_tradnl"/>
        </w:rPr>
        <w:t xml:space="preserve"> y 26</w:t>
      </w:r>
      <w:r w:rsidRPr="00E06C96">
        <w:rPr>
          <w:rFonts w:asciiTheme="majorHAnsi" w:hAnsiTheme="majorHAnsi"/>
          <w:sz w:val="20"/>
          <w:szCs w:val="20"/>
          <w:lang w:val="es-ES_tradnl"/>
        </w:rPr>
        <w:t xml:space="preserve"> de la Convención Americana, en re</w:t>
      </w:r>
      <w:r w:rsidR="00526776" w:rsidRPr="00E06C96">
        <w:rPr>
          <w:rFonts w:asciiTheme="majorHAnsi" w:hAnsiTheme="majorHAnsi"/>
          <w:sz w:val="20"/>
          <w:szCs w:val="20"/>
          <w:lang w:val="es-ES_tradnl"/>
        </w:rPr>
        <w:t>lación con su artículo 1.1</w:t>
      </w:r>
      <w:r w:rsidRPr="00E06C96">
        <w:rPr>
          <w:rFonts w:asciiTheme="majorHAnsi" w:hAnsiTheme="majorHAnsi"/>
          <w:sz w:val="20"/>
          <w:szCs w:val="20"/>
          <w:lang w:val="es-ES_tradnl"/>
        </w:rPr>
        <w:t>;</w:t>
      </w:r>
    </w:p>
    <w:p w14:paraId="272BE8EB" w14:textId="51F2D5BB" w:rsidR="003A1DBC" w:rsidRPr="00E06C96" w:rsidRDefault="00CD3B83" w:rsidP="00236F0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r w:rsidRPr="00E06C96">
        <w:rPr>
          <w:rFonts w:asciiTheme="majorHAnsi" w:eastAsia="Times New Roman" w:hAnsiTheme="majorHAnsi"/>
          <w:color w:val="000000" w:themeColor="text1"/>
          <w:sz w:val="20"/>
          <w:szCs w:val="20"/>
          <w:bdr w:val="none" w:sz="0" w:space="0" w:color="auto"/>
          <w:lang w:val="es-ES_tradnl"/>
        </w:rPr>
        <w:t>Declarar inadmisible la presente petición en relación con la presunta violación de</w:t>
      </w:r>
      <w:r w:rsidR="00C61977" w:rsidRPr="00E06C96">
        <w:rPr>
          <w:rFonts w:asciiTheme="majorHAnsi" w:eastAsia="Times New Roman" w:hAnsiTheme="majorHAnsi"/>
          <w:color w:val="000000" w:themeColor="text1"/>
          <w:sz w:val="20"/>
          <w:szCs w:val="20"/>
          <w:bdr w:val="none" w:sz="0" w:space="0" w:color="auto"/>
          <w:lang w:val="es-ES_tradnl"/>
        </w:rPr>
        <w:t xml:space="preserve"> </w:t>
      </w:r>
      <w:r w:rsidRPr="00E06C96">
        <w:rPr>
          <w:rFonts w:asciiTheme="majorHAnsi" w:eastAsia="Times New Roman" w:hAnsiTheme="majorHAnsi"/>
          <w:color w:val="000000" w:themeColor="text1"/>
          <w:sz w:val="20"/>
          <w:szCs w:val="20"/>
          <w:bdr w:val="none" w:sz="0" w:space="0" w:color="auto"/>
          <w:lang w:val="es-ES_tradnl"/>
        </w:rPr>
        <w:t>l</w:t>
      </w:r>
      <w:r w:rsidR="00C61977" w:rsidRPr="00E06C96">
        <w:rPr>
          <w:rFonts w:asciiTheme="majorHAnsi" w:eastAsia="Times New Roman" w:hAnsiTheme="majorHAnsi"/>
          <w:color w:val="000000" w:themeColor="text1"/>
          <w:sz w:val="20"/>
          <w:szCs w:val="20"/>
          <w:bdr w:val="none" w:sz="0" w:space="0" w:color="auto"/>
          <w:lang w:val="es-ES_tradnl"/>
        </w:rPr>
        <w:t>os</w:t>
      </w:r>
      <w:r w:rsidRPr="00E06C96">
        <w:rPr>
          <w:rFonts w:asciiTheme="majorHAnsi" w:eastAsia="Times New Roman" w:hAnsiTheme="majorHAnsi"/>
          <w:color w:val="000000" w:themeColor="text1"/>
          <w:sz w:val="20"/>
          <w:szCs w:val="20"/>
          <w:bdr w:val="none" w:sz="0" w:space="0" w:color="auto"/>
          <w:lang w:val="es-ES_tradnl"/>
        </w:rPr>
        <w:t xml:space="preserve"> artículo</w:t>
      </w:r>
      <w:r w:rsidR="00FF68FD" w:rsidRPr="00E06C96">
        <w:rPr>
          <w:rFonts w:asciiTheme="majorHAnsi" w:eastAsia="Times New Roman" w:hAnsiTheme="majorHAnsi"/>
          <w:color w:val="000000" w:themeColor="text1"/>
          <w:sz w:val="20"/>
          <w:szCs w:val="20"/>
          <w:bdr w:val="none" w:sz="0" w:space="0" w:color="auto"/>
          <w:lang w:val="es-ES_tradnl"/>
        </w:rPr>
        <w:t xml:space="preserve">s </w:t>
      </w:r>
      <w:r w:rsidR="00804D0D">
        <w:rPr>
          <w:rFonts w:asciiTheme="majorHAnsi" w:eastAsia="Times New Roman" w:hAnsiTheme="majorHAnsi"/>
          <w:color w:val="000000" w:themeColor="text1"/>
          <w:sz w:val="20"/>
          <w:szCs w:val="20"/>
          <w:bdr w:val="none" w:sz="0" w:space="0" w:color="auto"/>
          <w:lang w:val="es-ES_tradnl"/>
        </w:rPr>
        <w:t xml:space="preserve">2, </w:t>
      </w:r>
      <w:r w:rsidR="008059FA" w:rsidRPr="00E06C96">
        <w:rPr>
          <w:rFonts w:asciiTheme="majorHAnsi" w:eastAsia="Times New Roman" w:hAnsiTheme="majorHAnsi"/>
          <w:color w:val="000000" w:themeColor="text1"/>
          <w:sz w:val="20"/>
          <w:szCs w:val="20"/>
          <w:bdr w:val="none" w:sz="0" w:space="0" w:color="auto"/>
          <w:lang w:val="es-ES_tradnl"/>
        </w:rPr>
        <w:t>9</w:t>
      </w:r>
      <w:r w:rsidR="006F1B58" w:rsidRPr="00E06C96">
        <w:rPr>
          <w:rFonts w:asciiTheme="majorHAnsi" w:eastAsia="Times New Roman" w:hAnsiTheme="majorHAnsi"/>
          <w:color w:val="000000" w:themeColor="text1"/>
          <w:sz w:val="20"/>
          <w:szCs w:val="20"/>
          <w:bdr w:val="none" w:sz="0" w:space="0" w:color="auto"/>
          <w:lang w:val="es-ES_tradnl"/>
        </w:rPr>
        <w:t xml:space="preserve">, </w:t>
      </w:r>
      <w:r w:rsidR="00FF68FD" w:rsidRPr="00E06C96">
        <w:rPr>
          <w:rFonts w:asciiTheme="majorHAnsi" w:eastAsia="Times New Roman" w:hAnsiTheme="majorHAnsi"/>
          <w:color w:val="000000" w:themeColor="text1"/>
          <w:sz w:val="20"/>
          <w:szCs w:val="20"/>
          <w:bdr w:val="none" w:sz="0" w:space="0" w:color="auto"/>
          <w:lang w:val="es-ES_tradnl"/>
        </w:rPr>
        <w:t>17</w:t>
      </w:r>
      <w:r w:rsidR="008059FA" w:rsidRPr="00E06C96">
        <w:rPr>
          <w:rFonts w:asciiTheme="majorHAnsi" w:eastAsia="Times New Roman" w:hAnsiTheme="majorHAnsi"/>
          <w:color w:val="000000" w:themeColor="text1"/>
          <w:sz w:val="20"/>
          <w:szCs w:val="20"/>
          <w:bdr w:val="none" w:sz="0" w:space="0" w:color="auto"/>
          <w:lang w:val="es-ES_tradnl"/>
        </w:rPr>
        <w:t>, 19</w:t>
      </w:r>
      <w:r w:rsidR="000B2495" w:rsidRPr="00E06C96">
        <w:rPr>
          <w:rFonts w:asciiTheme="majorHAnsi" w:eastAsia="Times New Roman" w:hAnsiTheme="majorHAnsi"/>
          <w:color w:val="000000" w:themeColor="text1"/>
          <w:sz w:val="20"/>
          <w:szCs w:val="20"/>
          <w:bdr w:val="none" w:sz="0" w:space="0" w:color="auto"/>
          <w:lang w:val="es-ES_tradnl"/>
        </w:rPr>
        <w:t xml:space="preserve"> y </w:t>
      </w:r>
      <w:r w:rsidR="00FF68FD" w:rsidRPr="00E06C96">
        <w:rPr>
          <w:rFonts w:asciiTheme="majorHAnsi" w:eastAsia="Times New Roman" w:hAnsiTheme="majorHAnsi"/>
          <w:color w:val="000000" w:themeColor="text1"/>
          <w:sz w:val="20"/>
          <w:szCs w:val="20"/>
          <w:bdr w:val="none" w:sz="0" w:space="0" w:color="auto"/>
          <w:lang w:val="es-ES_tradnl"/>
        </w:rPr>
        <w:t>21</w:t>
      </w:r>
      <w:r w:rsidR="008059FA" w:rsidRPr="00E06C96">
        <w:rPr>
          <w:rFonts w:asciiTheme="majorHAnsi" w:eastAsia="Times New Roman" w:hAnsiTheme="majorHAnsi"/>
          <w:color w:val="000000" w:themeColor="text1"/>
          <w:sz w:val="20"/>
          <w:szCs w:val="20"/>
          <w:bdr w:val="none" w:sz="0" w:space="0" w:color="auto"/>
          <w:lang w:val="es-ES_tradnl"/>
        </w:rPr>
        <w:t xml:space="preserve"> </w:t>
      </w:r>
      <w:r w:rsidRPr="00E06C96">
        <w:rPr>
          <w:rFonts w:asciiTheme="majorHAnsi" w:eastAsia="Times New Roman" w:hAnsiTheme="majorHAnsi"/>
          <w:color w:val="000000" w:themeColor="text1"/>
          <w:sz w:val="20"/>
          <w:szCs w:val="20"/>
          <w:bdr w:val="none" w:sz="0" w:space="0" w:color="auto"/>
          <w:lang w:val="es-ES_tradnl"/>
        </w:rPr>
        <w:t>de la Convención Americana; y</w:t>
      </w:r>
    </w:p>
    <w:p w14:paraId="5A935816" w14:textId="77777777" w:rsidR="00A56D82" w:rsidRPr="00E06C96" w:rsidRDefault="00A56D82" w:rsidP="00236F0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olor w:val="000000" w:themeColor="text1"/>
          <w:sz w:val="20"/>
          <w:szCs w:val="20"/>
          <w:bdr w:val="none" w:sz="0" w:space="0" w:color="auto"/>
          <w:lang w:val="es-ES_tradnl"/>
        </w:rPr>
      </w:pPr>
    </w:p>
    <w:p w14:paraId="61A7203A" w14:textId="77777777" w:rsidR="00EE3CCC" w:rsidRPr="00E06C96" w:rsidRDefault="004A6A54" w:rsidP="00236F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E06C96">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B760F5E" w14:textId="7C48B447" w:rsidR="008C1828" w:rsidRPr="00A37B82" w:rsidRDefault="008C1828" w:rsidP="008C182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B387DF6" w14:textId="77777777" w:rsidR="008C1828" w:rsidRPr="00A37B82" w:rsidRDefault="008C1828" w:rsidP="008C1828">
      <w:pPr>
        <w:suppressAutoHyphens/>
        <w:ind w:firstLine="720"/>
        <w:jc w:val="both"/>
        <w:rPr>
          <w:rFonts w:asciiTheme="majorHAnsi" w:hAnsiTheme="majorHAnsi" w:cs="Arial"/>
          <w:noProof/>
          <w:spacing w:val="-2"/>
          <w:sz w:val="20"/>
          <w:szCs w:val="20"/>
          <w:lang w:val="es-CL"/>
        </w:rPr>
      </w:pPr>
    </w:p>
    <w:sectPr w:rsidR="008C182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FE1CE" w14:textId="77777777" w:rsidR="00953A63" w:rsidRDefault="00953A63">
      <w:r>
        <w:separator/>
      </w:r>
    </w:p>
  </w:endnote>
  <w:endnote w:type="continuationSeparator" w:id="0">
    <w:p w14:paraId="46358A03" w14:textId="77777777" w:rsidR="00953A63" w:rsidRDefault="0095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7D39" w14:textId="77777777" w:rsidR="0029335C" w:rsidRDefault="00293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18ADCDB" w14:textId="3CF21EB8" w:rsidR="00D91D21" w:rsidRPr="00934A2C" w:rsidRDefault="00D91D2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9335C">
          <w:rPr>
            <w:noProof/>
            <w:sz w:val="16"/>
            <w:szCs w:val="22"/>
          </w:rPr>
          <w:t>3</w:t>
        </w:r>
        <w:r w:rsidRPr="00934A2C">
          <w:rPr>
            <w:noProof/>
            <w:sz w:val="16"/>
            <w:szCs w:val="22"/>
          </w:rPr>
          <w:fldChar w:fldCharType="end"/>
        </w:r>
      </w:p>
    </w:sdtContent>
  </w:sdt>
  <w:p w14:paraId="67478FAE" w14:textId="77777777" w:rsidR="00D91D21" w:rsidRDefault="00D91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1F38" w14:textId="77777777" w:rsidR="00D91D21" w:rsidRPr="00934A2C" w:rsidRDefault="00D91D21">
    <w:pPr>
      <w:pStyle w:val="Footer"/>
      <w:jc w:val="center"/>
      <w:rPr>
        <w:sz w:val="16"/>
        <w:szCs w:val="22"/>
      </w:rPr>
    </w:pPr>
  </w:p>
  <w:p w14:paraId="06389BB6" w14:textId="77777777" w:rsidR="00D91D21" w:rsidRDefault="00D91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99F0" w14:textId="77777777" w:rsidR="00953A63" w:rsidRPr="000F35ED" w:rsidRDefault="00953A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289736" w14:textId="77777777" w:rsidR="00953A63" w:rsidRPr="000F35ED" w:rsidRDefault="00953A63" w:rsidP="000F35ED">
      <w:pPr>
        <w:rPr>
          <w:rFonts w:asciiTheme="majorHAnsi" w:hAnsiTheme="majorHAnsi"/>
          <w:sz w:val="16"/>
          <w:szCs w:val="16"/>
        </w:rPr>
      </w:pPr>
      <w:r w:rsidRPr="000F35ED">
        <w:rPr>
          <w:rFonts w:asciiTheme="majorHAnsi" w:hAnsiTheme="majorHAnsi"/>
          <w:sz w:val="16"/>
          <w:szCs w:val="16"/>
        </w:rPr>
        <w:separator/>
      </w:r>
    </w:p>
    <w:p w14:paraId="173DAAAB" w14:textId="77777777" w:rsidR="00953A63" w:rsidRPr="000F35ED" w:rsidRDefault="00953A6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38AE90C" w14:textId="77777777" w:rsidR="00953A63" w:rsidRPr="000F35ED" w:rsidRDefault="00953A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634F5C" w14:textId="77777777" w:rsidR="00D91D21" w:rsidRPr="00214CD7" w:rsidRDefault="00D91D21" w:rsidP="008E0620">
      <w:pPr>
        <w:pStyle w:val="FootnoteText"/>
        <w:ind w:firstLine="720"/>
        <w:jc w:val="both"/>
        <w:rPr>
          <w:rFonts w:asciiTheme="majorHAnsi" w:hAnsiTheme="majorHAnsi"/>
          <w:sz w:val="16"/>
          <w:szCs w:val="16"/>
          <w:lang w:val="es-ES_tradnl"/>
        </w:rPr>
      </w:pPr>
      <w:r w:rsidRPr="00857D66">
        <w:rPr>
          <w:rStyle w:val="FootnoteReference"/>
          <w:rFonts w:asciiTheme="majorHAnsi" w:hAnsiTheme="majorHAnsi"/>
          <w:sz w:val="16"/>
          <w:szCs w:val="16"/>
        </w:rPr>
        <w:footnoteRef/>
      </w:r>
      <w:r w:rsidRPr="00857D66">
        <w:rPr>
          <w:rFonts w:asciiTheme="majorHAnsi" w:hAnsiTheme="majorHAnsi"/>
          <w:sz w:val="16"/>
          <w:szCs w:val="16"/>
          <w:lang w:val="es-CO"/>
        </w:rPr>
        <w:t xml:space="preserve"> </w:t>
      </w:r>
      <w:r w:rsidRPr="00214CD7">
        <w:rPr>
          <w:rFonts w:asciiTheme="majorHAnsi" w:hAnsiTheme="majorHAnsi"/>
          <w:sz w:val="16"/>
          <w:szCs w:val="16"/>
          <w:lang w:val="es-ES_tradnl"/>
        </w:rPr>
        <w:t>En adelante “la Convención” o “la Convención Americana”.</w:t>
      </w:r>
    </w:p>
  </w:footnote>
  <w:footnote w:id="3">
    <w:p w14:paraId="2FE85AAF" w14:textId="0685A892" w:rsidR="00D91D21" w:rsidRPr="00214CD7" w:rsidRDefault="00D91D21" w:rsidP="008E0620">
      <w:pPr>
        <w:pStyle w:val="FootnoteText"/>
        <w:ind w:firstLine="720"/>
        <w:jc w:val="both"/>
        <w:rPr>
          <w:rFonts w:asciiTheme="majorHAnsi" w:hAnsiTheme="majorHAnsi"/>
          <w:sz w:val="16"/>
          <w:szCs w:val="16"/>
          <w:lang w:val="es-ES"/>
        </w:rPr>
      </w:pPr>
      <w:r w:rsidRPr="00214CD7">
        <w:rPr>
          <w:rStyle w:val="FootnoteReference"/>
          <w:rFonts w:asciiTheme="majorHAnsi" w:hAnsiTheme="majorHAnsi"/>
          <w:sz w:val="16"/>
          <w:szCs w:val="16"/>
          <w:lang w:val="es-ES_tradnl"/>
        </w:rPr>
        <w:footnoteRef/>
      </w:r>
      <w:r w:rsidRPr="00214CD7">
        <w:rPr>
          <w:rFonts w:asciiTheme="majorHAnsi" w:hAnsiTheme="majorHAnsi"/>
          <w:sz w:val="16"/>
          <w:szCs w:val="16"/>
          <w:lang w:val="es-ES_tradnl"/>
        </w:rPr>
        <w:t xml:space="preserve"> Las observaciones de cada parte fueron debidamente trasladadas a la parte contraria. </w:t>
      </w:r>
    </w:p>
  </w:footnote>
  <w:footnote w:id="4">
    <w:p w14:paraId="754CF2B5" w14:textId="097CC506" w:rsidR="00D91D21" w:rsidRPr="00C73B3B" w:rsidRDefault="00D91D21" w:rsidP="008E0620">
      <w:pPr>
        <w:pStyle w:val="FootnoteText"/>
        <w:ind w:firstLine="720"/>
        <w:jc w:val="both"/>
        <w:rPr>
          <w:rFonts w:asciiTheme="majorHAnsi" w:hAnsiTheme="majorHAnsi"/>
          <w:sz w:val="16"/>
          <w:szCs w:val="16"/>
          <w:lang w:val="es-US"/>
        </w:rPr>
      </w:pPr>
      <w:r w:rsidRPr="00AA0247">
        <w:rPr>
          <w:rStyle w:val="FootnoteReference"/>
          <w:rFonts w:asciiTheme="majorHAnsi" w:hAnsiTheme="majorHAnsi"/>
          <w:sz w:val="16"/>
          <w:szCs w:val="16"/>
        </w:rPr>
        <w:footnoteRef/>
      </w:r>
      <w:r w:rsidRPr="00AA0247">
        <w:rPr>
          <w:rFonts w:asciiTheme="majorHAnsi" w:hAnsiTheme="majorHAnsi"/>
          <w:sz w:val="16"/>
          <w:szCs w:val="16"/>
          <w:lang w:val="es-US"/>
        </w:rPr>
        <w:t xml:space="preserve"> </w:t>
      </w:r>
      <w:r>
        <w:rPr>
          <w:rFonts w:asciiTheme="majorHAnsi" w:hAnsiTheme="majorHAnsi"/>
          <w:sz w:val="16"/>
          <w:szCs w:val="16"/>
          <w:lang w:val="es-US"/>
        </w:rPr>
        <w:t>Se</w:t>
      </w:r>
      <w:r w:rsidRPr="00AA0247">
        <w:rPr>
          <w:rFonts w:asciiTheme="majorHAnsi" w:hAnsiTheme="majorHAnsi"/>
          <w:sz w:val="16"/>
          <w:szCs w:val="16"/>
          <w:lang w:val="es-ES_tradnl"/>
        </w:rPr>
        <w:t xml:space="preserve"> establecieron cinco cargos de técnico, código 401, manteniendo las treinta y tres casillas y se expidió el Manual de Funciones y Requisitos Mínimos</w:t>
      </w:r>
      <w:r w:rsidRPr="00C73B3B">
        <w:rPr>
          <w:rFonts w:asciiTheme="majorHAnsi" w:hAnsiTheme="majorHAnsi"/>
          <w:sz w:val="16"/>
          <w:szCs w:val="16"/>
          <w:lang w:val="es-ES_tradnl"/>
        </w:rPr>
        <w:t xml:space="preserve"> de la Contraloría Municipal.</w:t>
      </w:r>
    </w:p>
  </w:footnote>
  <w:footnote w:id="5">
    <w:p w14:paraId="44E46C8E" w14:textId="461B4D2D" w:rsidR="00D91D21" w:rsidRPr="00AA0247" w:rsidRDefault="00D91D21" w:rsidP="00B31E76">
      <w:pPr>
        <w:pStyle w:val="FootnoteText"/>
        <w:ind w:firstLine="720"/>
        <w:jc w:val="both"/>
        <w:rPr>
          <w:rFonts w:asciiTheme="majorHAnsi" w:hAnsiTheme="majorHAnsi"/>
          <w:sz w:val="16"/>
          <w:szCs w:val="16"/>
          <w:lang w:val="es-ES"/>
        </w:rPr>
      </w:pPr>
      <w:r w:rsidRPr="00AA0247">
        <w:rPr>
          <w:rStyle w:val="FootnoteReference"/>
          <w:rFonts w:asciiTheme="majorHAnsi" w:hAnsiTheme="majorHAnsi"/>
          <w:sz w:val="16"/>
          <w:szCs w:val="16"/>
        </w:rPr>
        <w:footnoteRef/>
      </w:r>
      <w:r w:rsidRPr="00AA0247">
        <w:rPr>
          <w:rFonts w:asciiTheme="majorHAnsi" w:hAnsiTheme="majorHAnsi"/>
          <w:sz w:val="16"/>
          <w:szCs w:val="16"/>
          <w:lang w:val="es-ES"/>
        </w:rPr>
        <w:t xml:space="preserve"> </w:t>
      </w:r>
      <w:r w:rsidR="00A12D05">
        <w:rPr>
          <w:rFonts w:asciiTheme="majorHAnsi" w:hAnsiTheme="majorHAnsi"/>
          <w:sz w:val="16"/>
          <w:szCs w:val="16"/>
          <w:lang w:val="es-US"/>
        </w:rPr>
        <w:t>De acuerdo con el</w:t>
      </w:r>
      <w:r>
        <w:rPr>
          <w:rFonts w:asciiTheme="majorHAnsi" w:hAnsiTheme="majorHAnsi"/>
          <w:sz w:val="16"/>
          <w:szCs w:val="16"/>
          <w:lang w:val="es-US"/>
        </w:rPr>
        <w:t xml:space="preserve"> </w:t>
      </w:r>
      <w:r>
        <w:rPr>
          <w:rFonts w:asciiTheme="majorHAnsi" w:hAnsiTheme="majorHAnsi"/>
          <w:sz w:val="16"/>
          <w:szCs w:val="16"/>
          <w:lang w:val="es-ES"/>
        </w:rPr>
        <w:t>artículo</w:t>
      </w:r>
      <w:r>
        <w:rPr>
          <w:rFonts w:asciiTheme="majorHAnsi" w:hAnsiTheme="majorHAnsi"/>
          <w:sz w:val="16"/>
          <w:szCs w:val="16"/>
          <w:lang w:val="es-US"/>
        </w:rPr>
        <w:t xml:space="preserve"> 7 </w:t>
      </w:r>
      <w:r w:rsidRPr="00B31E76">
        <w:rPr>
          <w:rFonts w:asciiTheme="majorHAnsi" w:hAnsiTheme="majorHAnsi"/>
          <w:i/>
          <w:sz w:val="16"/>
          <w:szCs w:val="16"/>
          <w:lang w:val="es-US"/>
        </w:rPr>
        <w:t xml:space="preserve">“De la planta de </w:t>
      </w:r>
      <w:r w:rsidR="00A12D05" w:rsidRPr="00B31E76">
        <w:rPr>
          <w:rFonts w:asciiTheme="majorHAnsi" w:hAnsiTheme="majorHAnsi"/>
          <w:i/>
          <w:sz w:val="16"/>
          <w:szCs w:val="16"/>
          <w:lang w:val="es-US"/>
        </w:rPr>
        <w:t>cargos. -</w:t>
      </w:r>
      <w:r w:rsidRPr="00B31E76">
        <w:rPr>
          <w:rFonts w:asciiTheme="majorHAnsi" w:hAnsiTheme="majorHAnsi"/>
          <w:i/>
          <w:sz w:val="16"/>
          <w:szCs w:val="16"/>
          <w:lang w:val="es-US"/>
        </w:rPr>
        <w:t xml:space="preserve"> La planta de cargos de la </w:t>
      </w:r>
      <w:proofErr w:type="spellStart"/>
      <w:r w:rsidRPr="00B31E76">
        <w:rPr>
          <w:rFonts w:asciiTheme="majorHAnsi" w:hAnsiTheme="majorHAnsi"/>
          <w:i/>
          <w:sz w:val="16"/>
          <w:szCs w:val="16"/>
          <w:lang w:val="es-US"/>
        </w:rPr>
        <w:t>Contraloria</w:t>
      </w:r>
      <w:proofErr w:type="spellEnd"/>
      <w:r w:rsidRPr="00B31E76">
        <w:rPr>
          <w:rFonts w:asciiTheme="majorHAnsi" w:hAnsiTheme="majorHAnsi"/>
          <w:i/>
          <w:sz w:val="16"/>
          <w:szCs w:val="16"/>
          <w:lang w:val="es-US"/>
        </w:rPr>
        <w:t xml:space="preserve"> Municipal de Santiago de Cali, quedara conformada por las siguientes </w:t>
      </w:r>
      <w:r w:rsidR="00A12D05" w:rsidRPr="00B31E76">
        <w:rPr>
          <w:rFonts w:asciiTheme="majorHAnsi" w:hAnsiTheme="majorHAnsi"/>
          <w:i/>
          <w:sz w:val="16"/>
          <w:szCs w:val="16"/>
          <w:lang w:val="es-US"/>
        </w:rPr>
        <w:t>de</w:t>
      </w:r>
      <w:r w:rsidR="00A12D05">
        <w:rPr>
          <w:rFonts w:asciiTheme="majorHAnsi" w:hAnsiTheme="majorHAnsi"/>
          <w:i/>
          <w:sz w:val="16"/>
          <w:szCs w:val="16"/>
          <w:lang w:val="es-US"/>
        </w:rPr>
        <w:t xml:space="preserve">nominaciones </w:t>
      </w:r>
      <w:r w:rsidR="00A12D05" w:rsidRPr="00B31E76">
        <w:rPr>
          <w:rFonts w:asciiTheme="majorHAnsi" w:hAnsiTheme="majorHAnsi"/>
          <w:i/>
          <w:sz w:val="16"/>
          <w:szCs w:val="16"/>
          <w:lang w:val="es-US"/>
        </w:rPr>
        <w:t>y</w:t>
      </w:r>
      <w:r w:rsidRPr="00B31E76">
        <w:rPr>
          <w:rFonts w:asciiTheme="majorHAnsi" w:hAnsiTheme="majorHAnsi"/>
          <w:i/>
          <w:sz w:val="16"/>
          <w:szCs w:val="16"/>
          <w:lang w:val="es-US"/>
        </w:rPr>
        <w:t xml:space="preserve"> casillas (…)</w:t>
      </w:r>
      <w:r>
        <w:rPr>
          <w:rFonts w:asciiTheme="majorHAnsi" w:hAnsiTheme="majorHAnsi"/>
          <w:i/>
          <w:sz w:val="16"/>
          <w:szCs w:val="16"/>
          <w:lang w:val="es-US"/>
        </w:rPr>
        <w:t xml:space="preserve"> </w:t>
      </w:r>
      <w:r w:rsidR="00A12D05">
        <w:rPr>
          <w:rFonts w:asciiTheme="majorHAnsi" w:hAnsiTheme="majorHAnsi"/>
          <w:i/>
          <w:sz w:val="16"/>
          <w:szCs w:val="16"/>
          <w:lang w:val="es-US"/>
        </w:rPr>
        <w:t>código</w:t>
      </w:r>
      <w:r>
        <w:rPr>
          <w:rFonts w:asciiTheme="majorHAnsi" w:hAnsiTheme="majorHAnsi"/>
          <w:i/>
          <w:sz w:val="16"/>
          <w:szCs w:val="16"/>
          <w:lang w:val="es-US"/>
        </w:rPr>
        <w:t xml:space="preserve"> de cargo 401, cargo </w:t>
      </w:r>
      <w:proofErr w:type="spellStart"/>
      <w:r>
        <w:rPr>
          <w:rFonts w:asciiTheme="majorHAnsi" w:hAnsiTheme="majorHAnsi"/>
          <w:i/>
          <w:sz w:val="16"/>
          <w:szCs w:val="16"/>
          <w:lang w:val="es-US"/>
        </w:rPr>
        <w:t>tenico</w:t>
      </w:r>
      <w:proofErr w:type="spellEnd"/>
      <w:r>
        <w:rPr>
          <w:rFonts w:asciiTheme="majorHAnsi" w:hAnsiTheme="majorHAnsi"/>
          <w:i/>
          <w:sz w:val="16"/>
          <w:szCs w:val="16"/>
          <w:lang w:val="es-US"/>
        </w:rPr>
        <w:t xml:space="preserve">, T.C. CA., </w:t>
      </w:r>
      <w:proofErr w:type="spellStart"/>
      <w:r>
        <w:rPr>
          <w:rFonts w:asciiTheme="majorHAnsi" w:hAnsiTheme="majorHAnsi"/>
          <w:i/>
          <w:sz w:val="16"/>
          <w:szCs w:val="16"/>
          <w:lang w:val="es-US"/>
        </w:rPr>
        <w:t>numero</w:t>
      </w:r>
      <w:proofErr w:type="spellEnd"/>
      <w:r>
        <w:rPr>
          <w:rFonts w:asciiTheme="majorHAnsi" w:hAnsiTheme="majorHAnsi"/>
          <w:i/>
          <w:sz w:val="16"/>
          <w:szCs w:val="16"/>
          <w:lang w:val="es-US"/>
        </w:rPr>
        <w:t xml:space="preserve"> de casillas 24, nivel </w:t>
      </w:r>
      <w:proofErr w:type="spellStart"/>
      <w:r>
        <w:rPr>
          <w:rFonts w:asciiTheme="majorHAnsi" w:hAnsiTheme="majorHAnsi"/>
          <w:i/>
          <w:sz w:val="16"/>
          <w:szCs w:val="16"/>
          <w:lang w:val="es-US"/>
        </w:rPr>
        <w:t>jerarquico</w:t>
      </w:r>
      <w:proofErr w:type="spellEnd"/>
      <w:r>
        <w:rPr>
          <w:rFonts w:asciiTheme="majorHAnsi" w:hAnsiTheme="majorHAnsi"/>
          <w:i/>
          <w:sz w:val="16"/>
          <w:szCs w:val="16"/>
          <w:lang w:val="es-US"/>
        </w:rPr>
        <w:t xml:space="preserve"> </w:t>
      </w:r>
      <w:r w:rsidR="00A12D05">
        <w:rPr>
          <w:rFonts w:asciiTheme="majorHAnsi" w:hAnsiTheme="majorHAnsi"/>
          <w:i/>
          <w:sz w:val="16"/>
          <w:szCs w:val="16"/>
          <w:lang w:val="es-US"/>
        </w:rPr>
        <w:t>técnico grado</w:t>
      </w:r>
      <w:r>
        <w:rPr>
          <w:rFonts w:asciiTheme="majorHAnsi" w:hAnsiTheme="majorHAnsi"/>
          <w:i/>
          <w:sz w:val="16"/>
          <w:szCs w:val="16"/>
          <w:lang w:val="es-US"/>
        </w:rPr>
        <w:t xml:space="preserve"> salarial 01.” </w:t>
      </w:r>
      <w:r w:rsidRPr="00AA0247">
        <w:rPr>
          <w:rFonts w:asciiTheme="majorHAnsi" w:hAnsiTheme="majorHAnsi"/>
          <w:sz w:val="16"/>
          <w:szCs w:val="16"/>
          <w:lang w:val="es-ES"/>
        </w:rPr>
        <w:t>Conforme a la presunta ví</w:t>
      </w:r>
      <w:r>
        <w:rPr>
          <w:rFonts w:asciiTheme="majorHAnsi" w:hAnsiTheme="majorHAnsi"/>
          <w:sz w:val="16"/>
          <w:szCs w:val="16"/>
          <w:lang w:val="es-ES"/>
        </w:rPr>
        <w:t>c</w:t>
      </w:r>
      <w:r w:rsidRPr="00AA0247">
        <w:rPr>
          <w:rFonts w:asciiTheme="majorHAnsi" w:hAnsiTheme="majorHAnsi"/>
          <w:sz w:val="16"/>
          <w:szCs w:val="16"/>
          <w:lang w:val="es-ES"/>
        </w:rPr>
        <w:t>tima no se suprim</w:t>
      </w:r>
      <w:r>
        <w:rPr>
          <w:rFonts w:asciiTheme="majorHAnsi" w:hAnsiTheme="majorHAnsi"/>
          <w:sz w:val="16"/>
          <w:szCs w:val="16"/>
          <w:lang w:val="es-ES"/>
        </w:rPr>
        <w:t>ió</w:t>
      </w:r>
      <w:r w:rsidRPr="00AA0247">
        <w:rPr>
          <w:rFonts w:asciiTheme="majorHAnsi" w:hAnsiTheme="majorHAnsi"/>
          <w:sz w:val="16"/>
          <w:szCs w:val="16"/>
          <w:lang w:val="es-ES"/>
        </w:rPr>
        <w:t xml:space="preserve"> la planta de personal</w:t>
      </w:r>
      <w:r>
        <w:rPr>
          <w:rFonts w:asciiTheme="majorHAnsi" w:hAnsiTheme="majorHAnsi"/>
          <w:sz w:val="16"/>
          <w:szCs w:val="16"/>
          <w:lang w:val="es-ES"/>
        </w:rPr>
        <w:t xml:space="preserve"> </w:t>
      </w:r>
      <w:r w:rsidRPr="00AA0247">
        <w:rPr>
          <w:rFonts w:asciiTheme="majorHAnsi" w:hAnsiTheme="majorHAnsi"/>
          <w:sz w:val="16"/>
          <w:szCs w:val="16"/>
          <w:lang w:val="es-ES"/>
        </w:rPr>
        <w:t>o se crea</w:t>
      </w:r>
      <w:r>
        <w:rPr>
          <w:rFonts w:asciiTheme="majorHAnsi" w:hAnsiTheme="majorHAnsi"/>
          <w:sz w:val="16"/>
          <w:szCs w:val="16"/>
          <w:lang w:val="es-ES"/>
        </w:rPr>
        <w:t>ron</w:t>
      </w:r>
      <w:r w:rsidRPr="00AA0247">
        <w:rPr>
          <w:rFonts w:asciiTheme="majorHAnsi" w:hAnsiTheme="majorHAnsi"/>
          <w:sz w:val="16"/>
          <w:szCs w:val="16"/>
          <w:lang w:val="es-ES"/>
        </w:rPr>
        <w:t xml:space="preserve"> cargos.</w:t>
      </w:r>
    </w:p>
  </w:footnote>
  <w:footnote w:id="6">
    <w:p w14:paraId="3C5D820E" w14:textId="7A0BC40C" w:rsidR="00D91D21" w:rsidRPr="00AA0247" w:rsidRDefault="00D91D21" w:rsidP="00B31E76">
      <w:pPr>
        <w:pStyle w:val="FootnoteText"/>
        <w:ind w:firstLine="720"/>
        <w:jc w:val="both"/>
        <w:rPr>
          <w:rFonts w:asciiTheme="majorHAnsi" w:hAnsiTheme="majorHAnsi"/>
          <w:sz w:val="16"/>
          <w:szCs w:val="16"/>
          <w:lang w:val="es-ES"/>
        </w:rPr>
      </w:pPr>
      <w:r w:rsidRPr="00AA0247">
        <w:rPr>
          <w:rStyle w:val="FootnoteReference"/>
          <w:rFonts w:asciiTheme="majorHAnsi" w:hAnsiTheme="majorHAnsi"/>
          <w:sz w:val="16"/>
          <w:szCs w:val="16"/>
        </w:rPr>
        <w:footnoteRef/>
      </w:r>
      <w:r w:rsidRPr="00AA0247">
        <w:rPr>
          <w:rFonts w:asciiTheme="majorHAnsi" w:hAnsiTheme="majorHAnsi"/>
          <w:sz w:val="16"/>
          <w:szCs w:val="16"/>
          <w:lang w:val="es-ES"/>
        </w:rPr>
        <w:t xml:space="preserve"> </w:t>
      </w:r>
      <w:r>
        <w:rPr>
          <w:rFonts w:asciiTheme="majorHAnsi" w:hAnsiTheme="majorHAnsi"/>
          <w:sz w:val="16"/>
          <w:szCs w:val="16"/>
          <w:lang w:val="es-ES"/>
        </w:rPr>
        <w:t>Conforme al artículo</w:t>
      </w:r>
      <w:r w:rsidDel="007748DF">
        <w:rPr>
          <w:rFonts w:asciiTheme="majorHAnsi" w:hAnsiTheme="majorHAnsi"/>
          <w:sz w:val="16"/>
          <w:szCs w:val="16"/>
          <w:lang w:val="es-ES"/>
        </w:rPr>
        <w:t xml:space="preserve"> </w:t>
      </w:r>
      <w:r>
        <w:rPr>
          <w:rFonts w:asciiTheme="majorHAnsi" w:hAnsiTheme="majorHAnsi"/>
          <w:sz w:val="16"/>
          <w:szCs w:val="16"/>
          <w:lang w:val="es-ES"/>
        </w:rPr>
        <w:t xml:space="preserve">1 </w:t>
      </w:r>
      <w:r>
        <w:rPr>
          <w:rFonts w:asciiTheme="majorHAnsi" w:hAnsiTheme="majorHAnsi"/>
          <w:sz w:val="16"/>
          <w:szCs w:val="16"/>
          <w:lang w:val="es-ES_tradnl"/>
        </w:rPr>
        <w:t>d</w:t>
      </w:r>
      <w:r w:rsidRPr="00AA0247">
        <w:rPr>
          <w:rFonts w:asciiTheme="majorHAnsi" w:hAnsiTheme="majorHAnsi"/>
          <w:sz w:val="16"/>
          <w:szCs w:val="16"/>
          <w:lang w:val="es-ES_tradnl"/>
        </w:rPr>
        <w:t xml:space="preserve">ispuso </w:t>
      </w:r>
      <w:r w:rsidRPr="00B31E76">
        <w:rPr>
          <w:rFonts w:asciiTheme="majorHAnsi" w:hAnsiTheme="majorHAnsi"/>
          <w:i/>
          <w:sz w:val="16"/>
          <w:szCs w:val="16"/>
          <w:lang w:val="es-ES_tradnl"/>
        </w:rPr>
        <w:t>“incorporar a la nueva planta global de cargos establecida en el artículo séptimo del Acuerdo 078 de 2011, a los empleados que a continuación se relacionan:…”</w:t>
      </w:r>
    </w:p>
  </w:footnote>
  <w:footnote w:id="7">
    <w:p w14:paraId="05AA8914" w14:textId="796B5E42" w:rsidR="00D91D21" w:rsidRPr="00BB6704" w:rsidRDefault="00D91D21" w:rsidP="00BB6704">
      <w:pPr>
        <w:pStyle w:val="FootnoteText"/>
        <w:ind w:firstLine="720"/>
        <w:jc w:val="both"/>
        <w:rPr>
          <w:rFonts w:asciiTheme="majorHAnsi" w:hAnsiTheme="majorHAnsi"/>
          <w:color w:val="auto"/>
          <w:sz w:val="16"/>
          <w:szCs w:val="16"/>
          <w:lang w:val="es-ES"/>
        </w:rPr>
      </w:pPr>
      <w:r w:rsidRPr="00BB6704">
        <w:rPr>
          <w:rStyle w:val="FootnoteReference"/>
          <w:rFonts w:asciiTheme="majorHAnsi" w:hAnsiTheme="majorHAnsi"/>
          <w:color w:val="auto"/>
          <w:sz w:val="16"/>
          <w:szCs w:val="16"/>
        </w:rPr>
        <w:footnoteRef/>
      </w:r>
      <w:r w:rsidRPr="00BB6704">
        <w:rPr>
          <w:rFonts w:asciiTheme="majorHAnsi" w:hAnsiTheme="majorHAnsi"/>
          <w:color w:val="auto"/>
          <w:sz w:val="16"/>
          <w:szCs w:val="16"/>
          <w:lang w:val="es-ES"/>
        </w:rPr>
        <w:t xml:space="preserve"> Sentencia del Tribunal Contencioso Administrativo del Valle del Cauca, Radicado 76-001-23-31-000-2001-04911-01. Santiago de Cali, 19 de septiembre de 2013. Conforme a la presunta víctima, el Tribunal estableció que el oficio del 29 de junio de 2001 si es un acto administrativo enjuiciable en virtud de la teoría del acto integrador y que adoleció de falsa motivación y desviación de poder.</w:t>
      </w:r>
    </w:p>
  </w:footnote>
  <w:footnote w:id="8">
    <w:p w14:paraId="2013FB2F" w14:textId="3D87B186" w:rsidR="005A7CC0" w:rsidRPr="00BB6704" w:rsidRDefault="005A7CC0" w:rsidP="00BB6704">
      <w:pPr>
        <w:pStyle w:val="Default"/>
        <w:ind w:firstLine="720"/>
        <w:jc w:val="both"/>
        <w:rPr>
          <w:rFonts w:asciiTheme="majorHAnsi" w:eastAsia="Arial Unicode MS" w:hAnsiTheme="majorHAnsi" w:cs="Arial"/>
          <w:color w:val="auto"/>
          <w:sz w:val="16"/>
          <w:szCs w:val="16"/>
          <w:bdr w:val="nil"/>
          <w:lang w:val="es-CO" w:eastAsia="es-ES"/>
        </w:rPr>
      </w:pPr>
      <w:r w:rsidRPr="00BB6704">
        <w:rPr>
          <w:rStyle w:val="FootnoteReference"/>
          <w:rFonts w:asciiTheme="majorHAnsi" w:hAnsiTheme="majorHAnsi"/>
          <w:color w:val="auto"/>
          <w:sz w:val="16"/>
          <w:szCs w:val="16"/>
        </w:rPr>
        <w:footnoteRef/>
      </w:r>
      <w:r w:rsidRPr="00BB6704">
        <w:rPr>
          <w:rFonts w:asciiTheme="majorHAnsi" w:hAnsiTheme="majorHAnsi"/>
          <w:color w:val="auto"/>
          <w:sz w:val="16"/>
          <w:szCs w:val="16"/>
          <w:lang w:val="es-CO"/>
        </w:rPr>
        <w:t xml:space="preserve"> </w:t>
      </w:r>
      <w:r w:rsidR="00BB6704" w:rsidRPr="00BB6704">
        <w:rPr>
          <w:rFonts w:asciiTheme="majorHAnsi" w:hAnsiTheme="majorHAnsi"/>
          <w:color w:val="auto"/>
          <w:sz w:val="16"/>
          <w:szCs w:val="16"/>
          <w:lang w:val="es-CO"/>
        </w:rPr>
        <w:t>“</w:t>
      </w:r>
      <w:r w:rsidR="00BB6704" w:rsidRPr="00BB6704">
        <w:rPr>
          <w:rFonts w:asciiTheme="majorHAnsi" w:eastAsia="Arial Unicode MS" w:hAnsiTheme="majorHAnsi" w:cs="Arial"/>
          <w:color w:val="auto"/>
          <w:sz w:val="16"/>
          <w:szCs w:val="16"/>
          <w:bdr w:val="nil"/>
          <w:lang w:val="es-CO" w:eastAsia="es-ES"/>
        </w:rPr>
        <w:t xml:space="preserve">Protección a la maternidad. Derogado por el Artículo 58 de la Ley 909 de 2004. Cuando un cargo de carrera se encuentre provisto con una empleada en estado de embarazo mediante nombramiento provisional o en período de prueba, el término de duración de éstos se prorrogará automáticamente por tres meses más después de la fecha del parto.  </w:t>
      </w:r>
      <w:r w:rsidR="00BB6704" w:rsidRPr="00BB6704">
        <w:rPr>
          <w:rFonts w:asciiTheme="majorHAnsi" w:eastAsia="Arial Unicode MS" w:hAnsiTheme="majorHAnsi" w:cs="Arial"/>
          <w:color w:val="323232"/>
          <w:sz w:val="16"/>
          <w:szCs w:val="16"/>
          <w:lang w:val="es-CO"/>
        </w:rPr>
        <w:t>Cuando una empleada de carrera, en estado de embarazo obtenga calificación de servicios no satisfactoria, la declaratoria de insubsistencia de su nombramiento se producirá dentro de los ocho</w:t>
      </w:r>
      <w:r w:rsidR="00BB6704" w:rsidRPr="00BB6704">
        <w:rPr>
          <w:rFonts w:asciiTheme="majorHAnsi" w:hAnsiTheme="majorHAnsi"/>
          <w:color w:val="323232"/>
          <w:sz w:val="16"/>
          <w:szCs w:val="16"/>
          <w:lang w:val="es-CO"/>
        </w:rPr>
        <w:t xml:space="preserve"> </w:t>
      </w:r>
      <w:r w:rsidR="00BB6704" w:rsidRPr="00BB6704">
        <w:rPr>
          <w:rFonts w:asciiTheme="majorHAnsi" w:eastAsia="Arial Unicode MS" w:hAnsiTheme="majorHAnsi" w:cs="Arial"/>
          <w:color w:val="323232"/>
          <w:sz w:val="16"/>
          <w:szCs w:val="16"/>
          <w:bdr w:val="nil"/>
          <w:lang w:val="es-CO" w:eastAsia="es-ES"/>
        </w:rPr>
        <w:t xml:space="preserve">(8) días calendario siguientes al vencimiento de la licencia de maternidad. </w:t>
      </w:r>
      <w:r w:rsidR="00BB6704" w:rsidRPr="00BB6704">
        <w:rPr>
          <w:rFonts w:asciiTheme="majorHAnsi" w:eastAsia="Arial Unicode MS" w:hAnsiTheme="majorHAnsi" w:cs="Arial"/>
          <w:color w:val="323232"/>
          <w:sz w:val="16"/>
          <w:szCs w:val="16"/>
          <w:lang w:val="es-CO"/>
        </w:rPr>
        <w:t>Cuando por razones del buen servicio deba suprimirse un cargo ocupado por una empleada de carrera, en estado de embarazo, y no fuere posible su incorporación en otro igual o equivalente, además de la indemnización a que tendría derecho, deberá pagársele, a título de indemnización por maternidad, el valor de las doce (12) semanas de descanso remunerado a que se tiene derecho como licencia de maternidad.</w:t>
      </w:r>
      <w:r w:rsidR="00BB6704" w:rsidRPr="00BB6704">
        <w:rPr>
          <w:rFonts w:asciiTheme="majorHAnsi" w:eastAsia="Arial Unicode MS" w:hAnsiTheme="majorHAnsi" w:cs="Arial"/>
          <w:b/>
          <w:bCs/>
          <w:color w:val="323232"/>
          <w:sz w:val="16"/>
          <w:szCs w:val="16"/>
          <w:lang w:val="es-CO"/>
        </w:rPr>
        <w:t>”</w:t>
      </w:r>
    </w:p>
  </w:footnote>
  <w:footnote w:id="9">
    <w:p w14:paraId="69C2B25D" w14:textId="6BD3BCC0" w:rsidR="00D91D21" w:rsidRPr="00B307AC" w:rsidRDefault="00D91D21" w:rsidP="00B307AC">
      <w:pPr>
        <w:pStyle w:val="FootnoteText"/>
        <w:ind w:firstLine="720"/>
        <w:jc w:val="both"/>
        <w:rPr>
          <w:rFonts w:asciiTheme="majorHAnsi" w:hAnsiTheme="majorHAnsi"/>
          <w:sz w:val="16"/>
          <w:szCs w:val="16"/>
          <w:lang w:val="es-ES"/>
        </w:rPr>
      </w:pPr>
      <w:r w:rsidRPr="00B307AC">
        <w:rPr>
          <w:rStyle w:val="FootnoteReference"/>
          <w:rFonts w:asciiTheme="majorHAnsi" w:hAnsiTheme="majorHAnsi"/>
          <w:sz w:val="16"/>
          <w:szCs w:val="16"/>
        </w:rPr>
        <w:footnoteRef/>
      </w:r>
      <w:r w:rsidRPr="00B307AC">
        <w:rPr>
          <w:rFonts w:asciiTheme="majorHAnsi" w:hAnsiTheme="majorHAnsi"/>
          <w:sz w:val="16"/>
          <w:szCs w:val="16"/>
          <w:lang w:val="es-ES"/>
        </w:rPr>
        <w:t xml:space="preserve"> Corte Constitucional de Colombia. Sentencia T-420.</w:t>
      </w:r>
      <w:r w:rsidRPr="00B307AC">
        <w:rPr>
          <w:rFonts w:asciiTheme="majorHAnsi" w:hAnsiTheme="majorHAnsi"/>
          <w:sz w:val="16"/>
          <w:szCs w:val="16"/>
          <w:lang w:val="es-ES_tradnl"/>
        </w:rPr>
        <w:t xml:space="preserve"> “Como se vio en el acápite anterior, el artículo 12 de la Ley 790 de 2002, señala 3 grupos de beneficiarios, a saber: i) las madres cabeza de familia sin alternativa económica, ii) las personas con limitación física, mental, visual o auditiva y iii) los servidores públicos que cumplen con la totalidad de los requisitos de edad y tiempo de servicios, para disfrutar de su pensión de jubilación o de vejez, en el término de 3 años contados a partir de la promulgación de la ley</w:t>
      </w:r>
      <w:r>
        <w:rPr>
          <w:rFonts w:asciiTheme="majorHAnsi" w:hAnsiTheme="majorHAnsi"/>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1F358" w14:textId="77777777" w:rsidR="00D91D21" w:rsidRDefault="00D91D21"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A123B4" w14:textId="77777777" w:rsidR="00D91D21" w:rsidRDefault="00D91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D039" w14:textId="77777777" w:rsidR="00D91D21" w:rsidRDefault="00D91D21" w:rsidP="00A50FCF">
    <w:pPr>
      <w:pStyle w:val="Header"/>
      <w:tabs>
        <w:tab w:val="clear" w:pos="4320"/>
        <w:tab w:val="clear" w:pos="8640"/>
      </w:tabs>
      <w:jc w:val="center"/>
      <w:rPr>
        <w:sz w:val="22"/>
        <w:szCs w:val="22"/>
      </w:rPr>
    </w:pPr>
    <w:r>
      <w:rPr>
        <w:noProof/>
        <w:sz w:val="22"/>
        <w:szCs w:val="22"/>
      </w:rPr>
      <w:drawing>
        <wp:inline distT="0" distB="0" distL="0" distR="0" wp14:anchorId="5778614C" wp14:editId="40397FB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9DEDA8" w14:textId="77777777" w:rsidR="00D91D21" w:rsidRPr="00EC7D62" w:rsidRDefault="00953A63" w:rsidP="00A50FCF">
    <w:pPr>
      <w:pStyle w:val="Header"/>
      <w:tabs>
        <w:tab w:val="clear" w:pos="4320"/>
        <w:tab w:val="clear" w:pos="8640"/>
      </w:tabs>
      <w:jc w:val="center"/>
      <w:rPr>
        <w:sz w:val="22"/>
        <w:szCs w:val="22"/>
      </w:rPr>
    </w:pPr>
    <w:r>
      <w:rPr>
        <w:noProof/>
        <w:sz w:val="22"/>
        <w:szCs w:val="22"/>
        <w:bdr w:val="nil"/>
      </w:rPr>
      <w:pict w14:anchorId="78E4966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A985B" w14:textId="77777777" w:rsidR="0029335C" w:rsidRDefault="00293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E4A1BF6"/>
    <w:multiLevelType w:val="hybridMultilevel"/>
    <w:tmpl w:val="2D0A4202"/>
    <w:lvl w:ilvl="0" w:tplc="62E41E1A">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ADA2A64E"/>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A3FFB"/>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C5364B"/>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9"/>
  </w:num>
  <w:num w:numId="4">
    <w:abstractNumId w:val="21"/>
  </w:num>
  <w:num w:numId="5">
    <w:abstractNumId w:val="51"/>
  </w:num>
  <w:num w:numId="6">
    <w:abstractNumId w:val="28"/>
  </w:num>
  <w:num w:numId="7">
    <w:abstractNumId w:val="6"/>
  </w:num>
  <w:num w:numId="8">
    <w:abstractNumId w:val="16"/>
  </w:num>
  <w:num w:numId="9">
    <w:abstractNumId w:val="44"/>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8"/>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0"/>
  </w:num>
  <w:num w:numId="52">
    <w:abstractNumId w:val="43"/>
  </w:num>
  <w:num w:numId="53">
    <w:abstractNumId w:val="56"/>
  </w:num>
  <w:num w:numId="54">
    <w:abstractNumId w:val="47"/>
  </w:num>
  <w:num w:numId="55">
    <w:abstractNumId w:val="45"/>
  </w:num>
  <w:num w:numId="56">
    <w:abstractNumId w:val="27"/>
  </w:num>
  <w:num w:numId="57">
    <w:abstractNumId w:val="25"/>
  </w:num>
  <w:num w:numId="58">
    <w:abstractNumId w:val="37"/>
  </w:num>
  <w:num w:numId="59">
    <w:abstractNumId w:val="4"/>
  </w:num>
  <w:num w:numId="60">
    <w:abstractNumId w:val="50"/>
  </w:num>
  <w:num w:numId="61">
    <w:abstractNumId w:val="52"/>
  </w:num>
  <w:num w:numId="62">
    <w:abstractNumId w:val="53"/>
  </w:num>
  <w:num w:numId="63">
    <w:abstractNumId w:val="19"/>
  </w:num>
  <w:num w:numId="64">
    <w:abstractNumId w:val="42"/>
  </w:num>
  <w:num w:numId="65">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740"/>
    <w:rsid w:val="00000A47"/>
    <w:rsid w:val="00000CDA"/>
    <w:rsid w:val="0000172F"/>
    <w:rsid w:val="0000186D"/>
    <w:rsid w:val="00003CFC"/>
    <w:rsid w:val="00005D06"/>
    <w:rsid w:val="00006E1F"/>
    <w:rsid w:val="000070D7"/>
    <w:rsid w:val="00012579"/>
    <w:rsid w:val="00015D81"/>
    <w:rsid w:val="000168C3"/>
    <w:rsid w:val="0001788C"/>
    <w:rsid w:val="0002198D"/>
    <w:rsid w:val="00021E97"/>
    <w:rsid w:val="00021F00"/>
    <w:rsid w:val="00027588"/>
    <w:rsid w:val="0003051E"/>
    <w:rsid w:val="00030F9B"/>
    <w:rsid w:val="00031234"/>
    <w:rsid w:val="000337EF"/>
    <w:rsid w:val="0003659A"/>
    <w:rsid w:val="00040C3A"/>
    <w:rsid w:val="00040EB8"/>
    <w:rsid w:val="000419AD"/>
    <w:rsid w:val="0004312C"/>
    <w:rsid w:val="000433C9"/>
    <w:rsid w:val="00044D1C"/>
    <w:rsid w:val="000515FD"/>
    <w:rsid w:val="00054540"/>
    <w:rsid w:val="00057EC4"/>
    <w:rsid w:val="00061794"/>
    <w:rsid w:val="00062298"/>
    <w:rsid w:val="00062617"/>
    <w:rsid w:val="00064F7D"/>
    <w:rsid w:val="0006558A"/>
    <w:rsid w:val="000663E9"/>
    <w:rsid w:val="00067374"/>
    <w:rsid w:val="000678D3"/>
    <w:rsid w:val="00067A17"/>
    <w:rsid w:val="00071174"/>
    <w:rsid w:val="000716C5"/>
    <w:rsid w:val="00073BC9"/>
    <w:rsid w:val="000759E6"/>
    <w:rsid w:val="00075E23"/>
    <w:rsid w:val="00076F82"/>
    <w:rsid w:val="00077BEE"/>
    <w:rsid w:val="00081687"/>
    <w:rsid w:val="00082A55"/>
    <w:rsid w:val="0008398F"/>
    <w:rsid w:val="0008650F"/>
    <w:rsid w:val="00086C26"/>
    <w:rsid w:val="00087570"/>
    <w:rsid w:val="00087C10"/>
    <w:rsid w:val="00087DA2"/>
    <w:rsid w:val="00091067"/>
    <w:rsid w:val="0009344A"/>
    <w:rsid w:val="00094511"/>
    <w:rsid w:val="000A392E"/>
    <w:rsid w:val="000A499D"/>
    <w:rsid w:val="000A575F"/>
    <w:rsid w:val="000A6F34"/>
    <w:rsid w:val="000A7AFE"/>
    <w:rsid w:val="000B23B7"/>
    <w:rsid w:val="000B2495"/>
    <w:rsid w:val="000B2A2F"/>
    <w:rsid w:val="000B31D4"/>
    <w:rsid w:val="000B46A4"/>
    <w:rsid w:val="000B5182"/>
    <w:rsid w:val="000B5E56"/>
    <w:rsid w:val="000B7072"/>
    <w:rsid w:val="000C08C5"/>
    <w:rsid w:val="000C153A"/>
    <w:rsid w:val="000C19A7"/>
    <w:rsid w:val="000C5707"/>
    <w:rsid w:val="000C67C8"/>
    <w:rsid w:val="000D05CB"/>
    <w:rsid w:val="000D101E"/>
    <w:rsid w:val="000D10DB"/>
    <w:rsid w:val="000D39B7"/>
    <w:rsid w:val="000E1C70"/>
    <w:rsid w:val="000E1D1F"/>
    <w:rsid w:val="000E3027"/>
    <w:rsid w:val="000E5EB5"/>
    <w:rsid w:val="000E6D2F"/>
    <w:rsid w:val="000F0289"/>
    <w:rsid w:val="000F1609"/>
    <w:rsid w:val="000F35ED"/>
    <w:rsid w:val="000F3BAE"/>
    <w:rsid w:val="000F4F3D"/>
    <w:rsid w:val="000F69AB"/>
    <w:rsid w:val="000F759A"/>
    <w:rsid w:val="00102F21"/>
    <w:rsid w:val="0010343C"/>
    <w:rsid w:val="00107131"/>
    <w:rsid w:val="0010736F"/>
    <w:rsid w:val="00107589"/>
    <w:rsid w:val="00113F73"/>
    <w:rsid w:val="00114EE4"/>
    <w:rsid w:val="00116408"/>
    <w:rsid w:val="00121B87"/>
    <w:rsid w:val="00121CC2"/>
    <w:rsid w:val="0012292F"/>
    <w:rsid w:val="001268F7"/>
    <w:rsid w:val="00127A16"/>
    <w:rsid w:val="00131425"/>
    <w:rsid w:val="00133443"/>
    <w:rsid w:val="00133EE5"/>
    <w:rsid w:val="0013404F"/>
    <w:rsid w:val="001364A5"/>
    <w:rsid w:val="00137F41"/>
    <w:rsid w:val="00140BAD"/>
    <w:rsid w:val="001424C7"/>
    <w:rsid w:val="001433C4"/>
    <w:rsid w:val="0014418D"/>
    <w:rsid w:val="001476F2"/>
    <w:rsid w:val="00150168"/>
    <w:rsid w:val="00150D44"/>
    <w:rsid w:val="00150E3A"/>
    <w:rsid w:val="00150E93"/>
    <w:rsid w:val="00152454"/>
    <w:rsid w:val="00154B46"/>
    <w:rsid w:val="00155ACD"/>
    <w:rsid w:val="00157CC6"/>
    <w:rsid w:val="00160629"/>
    <w:rsid w:val="00161B88"/>
    <w:rsid w:val="001627D0"/>
    <w:rsid w:val="00162AEB"/>
    <w:rsid w:val="001655F0"/>
    <w:rsid w:val="0016569A"/>
    <w:rsid w:val="00167A34"/>
    <w:rsid w:val="00170D88"/>
    <w:rsid w:val="00171603"/>
    <w:rsid w:val="00171E4A"/>
    <w:rsid w:val="0017205A"/>
    <w:rsid w:val="0017232F"/>
    <w:rsid w:val="00172EDD"/>
    <w:rsid w:val="00174ED6"/>
    <w:rsid w:val="001822C5"/>
    <w:rsid w:val="00185AF7"/>
    <w:rsid w:val="001877AB"/>
    <w:rsid w:val="001921F9"/>
    <w:rsid w:val="00194160"/>
    <w:rsid w:val="001954E0"/>
    <w:rsid w:val="00196E10"/>
    <w:rsid w:val="00197022"/>
    <w:rsid w:val="001974A0"/>
    <w:rsid w:val="001976A8"/>
    <w:rsid w:val="00197D6C"/>
    <w:rsid w:val="001A085C"/>
    <w:rsid w:val="001A0BCE"/>
    <w:rsid w:val="001A520D"/>
    <w:rsid w:val="001A5E96"/>
    <w:rsid w:val="001A6396"/>
    <w:rsid w:val="001A7548"/>
    <w:rsid w:val="001A7870"/>
    <w:rsid w:val="001B0E12"/>
    <w:rsid w:val="001B2650"/>
    <w:rsid w:val="001B3A00"/>
    <w:rsid w:val="001B6B82"/>
    <w:rsid w:val="001C138D"/>
    <w:rsid w:val="001C1A0A"/>
    <w:rsid w:val="001C1B41"/>
    <w:rsid w:val="001C7727"/>
    <w:rsid w:val="001D0A9B"/>
    <w:rsid w:val="001D65EF"/>
    <w:rsid w:val="001E056B"/>
    <w:rsid w:val="001E2ADF"/>
    <w:rsid w:val="001E49E7"/>
    <w:rsid w:val="001E54E6"/>
    <w:rsid w:val="001F2595"/>
    <w:rsid w:val="001F274C"/>
    <w:rsid w:val="001F2DF9"/>
    <w:rsid w:val="001F2E76"/>
    <w:rsid w:val="001F426A"/>
    <w:rsid w:val="001F4583"/>
    <w:rsid w:val="001F7201"/>
    <w:rsid w:val="00202BF3"/>
    <w:rsid w:val="00210BDA"/>
    <w:rsid w:val="00214CD7"/>
    <w:rsid w:val="002165C4"/>
    <w:rsid w:val="00220C29"/>
    <w:rsid w:val="00221971"/>
    <w:rsid w:val="0022216A"/>
    <w:rsid w:val="00223A29"/>
    <w:rsid w:val="00224339"/>
    <w:rsid w:val="002250A3"/>
    <w:rsid w:val="00226670"/>
    <w:rsid w:val="0023004D"/>
    <w:rsid w:val="00232845"/>
    <w:rsid w:val="00235217"/>
    <w:rsid w:val="00236F08"/>
    <w:rsid w:val="00245922"/>
    <w:rsid w:val="00246D1F"/>
    <w:rsid w:val="002470F4"/>
    <w:rsid w:val="00247403"/>
    <w:rsid w:val="00247542"/>
    <w:rsid w:val="002502BD"/>
    <w:rsid w:val="002609C4"/>
    <w:rsid w:val="00261CB2"/>
    <w:rsid w:val="00261D61"/>
    <w:rsid w:val="002624DE"/>
    <w:rsid w:val="00262C9D"/>
    <w:rsid w:val="00264E94"/>
    <w:rsid w:val="00265973"/>
    <w:rsid w:val="00266637"/>
    <w:rsid w:val="00266B61"/>
    <w:rsid w:val="0026712A"/>
    <w:rsid w:val="002704DB"/>
    <w:rsid w:val="00271FC4"/>
    <w:rsid w:val="002725A8"/>
    <w:rsid w:val="002733F5"/>
    <w:rsid w:val="0027388A"/>
    <w:rsid w:val="00273B81"/>
    <w:rsid w:val="00281A9D"/>
    <w:rsid w:val="00282B36"/>
    <w:rsid w:val="00290524"/>
    <w:rsid w:val="002908DB"/>
    <w:rsid w:val="00291492"/>
    <w:rsid w:val="002915F0"/>
    <w:rsid w:val="00291F12"/>
    <w:rsid w:val="0029335C"/>
    <w:rsid w:val="00294855"/>
    <w:rsid w:val="002949EB"/>
    <w:rsid w:val="002954AC"/>
    <w:rsid w:val="00296EA8"/>
    <w:rsid w:val="00297FA5"/>
    <w:rsid w:val="002A0329"/>
    <w:rsid w:val="002A0AAE"/>
    <w:rsid w:val="002A2A4B"/>
    <w:rsid w:val="002A2C91"/>
    <w:rsid w:val="002A356F"/>
    <w:rsid w:val="002A3A43"/>
    <w:rsid w:val="002A418F"/>
    <w:rsid w:val="002A44C7"/>
    <w:rsid w:val="002A573A"/>
    <w:rsid w:val="002A5820"/>
    <w:rsid w:val="002A72BF"/>
    <w:rsid w:val="002A773B"/>
    <w:rsid w:val="002B0E9A"/>
    <w:rsid w:val="002B24B3"/>
    <w:rsid w:val="002B3075"/>
    <w:rsid w:val="002B38E0"/>
    <w:rsid w:val="002B4013"/>
    <w:rsid w:val="002B659F"/>
    <w:rsid w:val="002B7802"/>
    <w:rsid w:val="002C005B"/>
    <w:rsid w:val="002C0579"/>
    <w:rsid w:val="002C4980"/>
    <w:rsid w:val="002C4DE0"/>
    <w:rsid w:val="002C6374"/>
    <w:rsid w:val="002D1C3D"/>
    <w:rsid w:val="002D1C7A"/>
    <w:rsid w:val="002D2B26"/>
    <w:rsid w:val="002D59BF"/>
    <w:rsid w:val="002D6A09"/>
    <w:rsid w:val="002D718D"/>
    <w:rsid w:val="002D7EA2"/>
    <w:rsid w:val="002E187C"/>
    <w:rsid w:val="002E2FEE"/>
    <w:rsid w:val="002E5ADB"/>
    <w:rsid w:val="002E7B6F"/>
    <w:rsid w:val="002F1E0F"/>
    <w:rsid w:val="002F2018"/>
    <w:rsid w:val="002F2459"/>
    <w:rsid w:val="002F6509"/>
    <w:rsid w:val="002F764B"/>
    <w:rsid w:val="00301599"/>
    <w:rsid w:val="00302733"/>
    <w:rsid w:val="00302BFB"/>
    <w:rsid w:val="00305835"/>
    <w:rsid w:val="00306DC5"/>
    <w:rsid w:val="00306F33"/>
    <w:rsid w:val="00314078"/>
    <w:rsid w:val="0031535D"/>
    <w:rsid w:val="00316767"/>
    <w:rsid w:val="00316DF1"/>
    <w:rsid w:val="003215C6"/>
    <w:rsid w:val="003232E8"/>
    <w:rsid w:val="003237BB"/>
    <w:rsid w:val="003239B8"/>
    <w:rsid w:val="0033057F"/>
    <w:rsid w:val="0033169C"/>
    <w:rsid w:val="0033169F"/>
    <w:rsid w:val="00334F38"/>
    <w:rsid w:val="003438E3"/>
    <w:rsid w:val="00343E53"/>
    <w:rsid w:val="00344977"/>
    <w:rsid w:val="00346C95"/>
    <w:rsid w:val="00347D0A"/>
    <w:rsid w:val="00350712"/>
    <w:rsid w:val="00351C94"/>
    <w:rsid w:val="00355868"/>
    <w:rsid w:val="00356185"/>
    <w:rsid w:val="003601E1"/>
    <w:rsid w:val="00360380"/>
    <w:rsid w:val="003607C9"/>
    <w:rsid w:val="003624F4"/>
    <w:rsid w:val="00362951"/>
    <w:rsid w:val="003649E0"/>
    <w:rsid w:val="00366FF3"/>
    <w:rsid w:val="00367254"/>
    <w:rsid w:val="00370804"/>
    <w:rsid w:val="00372308"/>
    <w:rsid w:val="00373947"/>
    <w:rsid w:val="0037519E"/>
    <w:rsid w:val="00375948"/>
    <w:rsid w:val="00376D1C"/>
    <w:rsid w:val="003805F5"/>
    <w:rsid w:val="003818A2"/>
    <w:rsid w:val="00385E6F"/>
    <w:rsid w:val="00386CF0"/>
    <w:rsid w:val="00390B2B"/>
    <w:rsid w:val="00392284"/>
    <w:rsid w:val="00394362"/>
    <w:rsid w:val="00394EEA"/>
    <w:rsid w:val="00396A47"/>
    <w:rsid w:val="003A0668"/>
    <w:rsid w:val="003A1DBC"/>
    <w:rsid w:val="003A30AE"/>
    <w:rsid w:val="003A3D01"/>
    <w:rsid w:val="003B07C4"/>
    <w:rsid w:val="003B1214"/>
    <w:rsid w:val="003B23A4"/>
    <w:rsid w:val="003B27C3"/>
    <w:rsid w:val="003B2945"/>
    <w:rsid w:val="003B4C0A"/>
    <w:rsid w:val="003B4D60"/>
    <w:rsid w:val="003B5B57"/>
    <w:rsid w:val="003B5EE8"/>
    <w:rsid w:val="003B70FB"/>
    <w:rsid w:val="003C25B4"/>
    <w:rsid w:val="003C40F7"/>
    <w:rsid w:val="003C676B"/>
    <w:rsid w:val="003C6E1E"/>
    <w:rsid w:val="003D05C0"/>
    <w:rsid w:val="003D174C"/>
    <w:rsid w:val="003D3BC2"/>
    <w:rsid w:val="003D49C4"/>
    <w:rsid w:val="003D5AA0"/>
    <w:rsid w:val="003D662A"/>
    <w:rsid w:val="003D68C5"/>
    <w:rsid w:val="003E1C6B"/>
    <w:rsid w:val="003E41F0"/>
    <w:rsid w:val="003E44EC"/>
    <w:rsid w:val="003E4594"/>
    <w:rsid w:val="003E5CBB"/>
    <w:rsid w:val="003E6584"/>
    <w:rsid w:val="003E6CA1"/>
    <w:rsid w:val="003E7738"/>
    <w:rsid w:val="003F404C"/>
    <w:rsid w:val="003F5154"/>
    <w:rsid w:val="003F5D1C"/>
    <w:rsid w:val="003F6FDD"/>
    <w:rsid w:val="003F74DD"/>
    <w:rsid w:val="003F7691"/>
    <w:rsid w:val="0040063C"/>
    <w:rsid w:val="004024DF"/>
    <w:rsid w:val="00402AF5"/>
    <w:rsid w:val="00405F9C"/>
    <w:rsid w:val="00406172"/>
    <w:rsid w:val="004065A8"/>
    <w:rsid w:val="004075A9"/>
    <w:rsid w:val="00407D19"/>
    <w:rsid w:val="0041028B"/>
    <w:rsid w:val="004106F9"/>
    <w:rsid w:val="0041241B"/>
    <w:rsid w:val="004129B3"/>
    <w:rsid w:val="004136E7"/>
    <w:rsid w:val="00415A29"/>
    <w:rsid w:val="00415FE1"/>
    <w:rsid w:val="004165C2"/>
    <w:rsid w:val="0042354A"/>
    <w:rsid w:val="00424C71"/>
    <w:rsid w:val="00427E9E"/>
    <w:rsid w:val="00432A92"/>
    <w:rsid w:val="00436577"/>
    <w:rsid w:val="00441ECB"/>
    <w:rsid w:val="00442237"/>
    <w:rsid w:val="0044263C"/>
    <w:rsid w:val="00442D0F"/>
    <w:rsid w:val="00443610"/>
    <w:rsid w:val="00443F45"/>
    <w:rsid w:val="00445193"/>
    <w:rsid w:val="00446093"/>
    <w:rsid w:val="00447629"/>
    <w:rsid w:val="00454552"/>
    <w:rsid w:val="00455B28"/>
    <w:rsid w:val="00456959"/>
    <w:rsid w:val="00460A3B"/>
    <w:rsid w:val="00462C1B"/>
    <w:rsid w:val="004665C7"/>
    <w:rsid w:val="00467B7E"/>
    <w:rsid w:val="00470B95"/>
    <w:rsid w:val="00470DDE"/>
    <w:rsid w:val="00473652"/>
    <w:rsid w:val="00473BB4"/>
    <w:rsid w:val="00475113"/>
    <w:rsid w:val="00477592"/>
    <w:rsid w:val="00480113"/>
    <w:rsid w:val="00484D6B"/>
    <w:rsid w:val="00485971"/>
    <w:rsid w:val="00486F1C"/>
    <w:rsid w:val="0049419D"/>
    <w:rsid w:val="00495A14"/>
    <w:rsid w:val="004965FC"/>
    <w:rsid w:val="00496D53"/>
    <w:rsid w:val="00496E70"/>
    <w:rsid w:val="00497E74"/>
    <w:rsid w:val="004A6A54"/>
    <w:rsid w:val="004B066C"/>
    <w:rsid w:val="004B2077"/>
    <w:rsid w:val="004B21F6"/>
    <w:rsid w:val="004B2578"/>
    <w:rsid w:val="004B421C"/>
    <w:rsid w:val="004B6348"/>
    <w:rsid w:val="004B6A73"/>
    <w:rsid w:val="004C06DB"/>
    <w:rsid w:val="004C16D1"/>
    <w:rsid w:val="004C1E00"/>
    <w:rsid w:val="004C20D2"/>
    <w:rsid w:val="004C2312"/>
    <w:rsid w:val="004C3A07"/>
    <w:rsid w:val="004C3E02"/>
    <w:rsid w:val="004C4B62"/>
    <w:rsid w:val="004C54C9"/>
    <w:rsid w:val="004C78AA"/>
    <w:rsid w:val="004D1572"/>
    <w:rsid w:val="004D18A2"/>
    <w:rsid w:val="004D4ABA"/>
    <w:rsid w:val="004D6025"/>
    <w:rsid w:val="004D7149"/>
    <w:rsid w:val="004D7CEA"/>
    <w:rsid w:val="004E08F1"/>
    <w:rsid w:val="004E2649"/>
    <w:rsid w:val="004E39B9"/>
    <w:rsid w:val="004E3DD3"/>
    <w:rsid w:val="004E4B02"/>
    <w:rsid w:val="004E6073"/>
    <w:rsid w:val="004F1575"/>
    <w:rsid w:val="004F1671"/>
    <w:rsid w:val="004F370C"/>
    <w:rsid w:val="004F390F"/>
    <w:rsid w:val="004F626F"/>
    <w:rsid w:val="004F7245"/>
    <w:rsid w:val="0050067A"/>
    <w:rsid w:val="00501399"/>
    <w:rsid w:val="00502D54"/>
    <w:rsid w:val="005033D9"/>
    <w:rsid w:val="005047ED"/>
    <w:rsid w:val="0050633D"/>
    <w:rsid w:val="00507471"/>
    <w:rsid w:val="00507BC4"/>
    <w:rsid w:val="0051149C"/>
    <w:rsid w:val="0051287D"/>
    <w:rsid w:val="005128E4"/>
    <w:rsid w:val="005133DB"/>
    <w:rsid w:val="0051423C"/>
    <w:rsid w:val="00514504"/>
    <w:rsid w:val="00514795"/>
    <w:rsid w:val="00515998"/>
    <w:rsid w:val="00515F30"/>
    <w:rsid w:val="00516F86"/>
    <w:rsid w:val="0052025B"/>
    <w:rsid w:val="0052045A"/>
    <w:rsid w:val="00520E69"/>
    <w:rsid w:val="0052147E"/>
    <w:rsid w:val="00521B90"/>
    <w:rsid w:val="00521E1F"/>
    <w:rsid w:val="0052445B"/>
    <w:rsid w:val="00525560"/>
    <w:rsid w:val="005258A1"/>
    <w:rsid w:val="00526776"/>
    <w:rsid w:val="00526D0F"/>
    <w:rsid w:val="005308F3"/>
    <w:rsid w:val="0053303C"/>
    <w:rsid w:val="00533E78"/>
    <w:rsid w:val="005360F9"/>
    <w:rsid w:val="005374F5"/>
    <w:rsid w:val="005424E6"/>
    <w:rsid w:val="00542935"/>
    <w:rsid w:val="00542B99"/>
    <w:rsid w:val="00544C49"/>
    <w:rsid w:val="005516A1"/>
    <w:rsid w:val="00554DD2"/>
    <w:rsid w:val="005559EF"/>
    <w:rsid w:val="0055739E"/>
    <w:rsid w:val="00563557"/>
    <w:rsid w:val="00564453"/>
    <w:rsid w:val="00564C25"/>
    <w:rsid w:val="00565435"/>
    <w:rsid w:val="005704AA"/>
    <w:rsid w:val="0057402A"/>
    <w:rsid w:val="00574087"/>
    <w:rsid w:val="00576A8A"/>
    <w:rsid w:val="005771D0"/>
    <w:rsid w:val="00580D6C"/>
    <w:rsid w:val="0058610B"/>
    <w:rsid w:val="00586F1D"/>
    <w:rsid w:val="0059177C"/>
    <w:rsid w:val="00591814"/>
    <w:rsid w:val="0059191A"/>
    <w:rsid w:val="005921FF"/>
    <w:rsid w:val="005950E3"/>
    <w:rsid w:val="0059584D"/>
    <w:rsid w:val="005A03FE"/>
    <w:rsid w:val="005A05FE"/>
    <w:rsid w:val="005A0F4C"/>
    <w:rsid w:val="005A16D2"/>
    <w:rsid w:val="005A24ED"/>
    <w:rsid w:val="005A6D0E"/>
    <w:rsid w:val="005A780B"/>
    <w:rsid w:val="005A7CC0"/>
    <w:rsid w:val="005B12C7"/>
    <w:rsid w:val="005B1389"/>
    <w:rsid w:val="005B44C7"/>
    <w:rsid w:val="005B4FA7"/>
    <w:rsid w:val="005B52B0"/>
    <w:rsid w:val="005B6806"/>
    <w:rsid w:val="005B7A5A"/>
    <w:rsid w:val="005B7AA1"/>
    <w:rsid w:val="005C258C"/>
    <w:rsid w:val="005C3719"/>
    <w:rsid w:val="005C4225"/>
    <w:rsid w:val="005C4617"/>
    <w:rsid w:val="005C4D3C"/>
    <w:rsid w:val="005D3AEE"/>
    <w:rsid w:val="005D7F4D"/>
    <w:rsid w:val="005E0E24"/>
    <w:rsid w:val="005E0F4B"/>
    <w:rsid w:val="005E1597"/>
    <w:rsid w:val="005E3E27"/>
    <w:rsid w:val="005E4C50"/>
    <w:rsid w:val="005E56B0"/>
    <w:rsid w:val="005E572D"/>
    <w:rsid w:val="005E5BA3"/>
    <w:rsid w:val="005E62D4"/>
    <w:rsid w:val="005E73F8"/>
    <w:rsid w:val="005F0B87"/>
    <w:rsid w:val="005F0DAD"/>
    <w:rsid w:val="005F0F33"/>
    <w:rsid w:val="005F3AF6"/>
    <w:rsid w:val="005F4186"/>
    <w:rsid w:val="005F4A70"/>
    <w:rsid w:val="005F4D5C"/>
    <w:rsid w:val="005F6134"/>
    <w:rsid w:val="005F7527"/>
    <w:rsid w:val="00600B04"/>
    <w:rsid w:val="00600DEB"/>
    <w:rsid w:val="0060276C"/>
    <w:rsid w:val="006028F9"/>
    <w:rsid w:val="00602DEC"/>
    <w:rsid w:val="00607621"/>
    <w:rsid w:val="00607B63"/>
    <w:rsid w:val="0061374F"/>
    <w:rsid w:val="006138C7"/>
    <w:rsid w:val="00613FC3"/>
    <w:rsid w:val="00615807"/>
    <w:rsid w:val="0062009D"/>
    <w:rsid w:val="00620714"/>
    <w:rsid w:val="00623BFD"/>
    <w:rsid w:val="00623E68"/>
    <w:rsid w:val="00627C9F"/>
    <w:rsid w:val="006311E9"/>
    <w:rsid w:val="00632354"/>
    <w:rsid w:val="00635421"/>
    <w:rsid w:val="006378F1"/>
    <w:rsid w:val="00640C84"/>
    <w:rsid w:val="00642810"/>
    <w:rsid w:val="0064437D"/>
    <w:rsid w:val="00650210"/>
    <w:rsid w:val="00652333"/>
    <w:rsid w:val="0065362F"/>
    <w:rsid w:val="00654DE5"/>
    <w:rsid w:val="00655DAF"/>
    <w:rsid w:val="0066032D"/>
    <w:rsid w:val="00666A80"/>
    <w:rsid w:val="00671B52"/>
    <w:rsid w:val="00672B97"/>
    <w:rsid w:val="0067437A"/>
    <w:rsid w:val="0067474C"/>
    <w:rsid w:val="0067551F"/>
    <w:rsid w:val="0068009E"/>
    <w:rsid w:val="00680A51"/>
    <w:rsid w:val="00683B10"/>
    <w:rsid w:val="00683B66"/>
    <w:rsid w:val="006867DF"/>
    <w:rsid w:val="00686F3B"/>
    <w:rsid w:val="0068776D"/>
    <w:rsid w:val="00691B85"/>
    <w:rsid w:val="00692219"/>
    <w:rsid w:val="00692E9F"/>
    <w:rsid w:val="006A1545"/>
    <w:rsid w:val="006A17D2"/>
    <w:rsid w:val="006A2DDE"/>
    <w:rsid w:val="006A3A06"/>
    <w:rsid w:val="006A44AF"/>
    <w:rsid w:val="006A4BA5"/>
    <w:rsid w:val="006A73E6"/>
    <w:rsid w:val="006B0021"/>
    <w:rsid w:val="006B08A0"/>
    <w:rsid w:val="006B12F0"/>
    <w:rsid w:val="006B2D5C"/>
    <w:rsid w:val="006B3CFE"/>
    <w:rsid w:val="006B4572"/>
    <w:rsid w:val="006B6358"/>
    <w:rsid w:val="006B6EF4"/>
    <w:rsid w:val="006B759B"/>
    <w:rsid w:val="006C0539"/>
    <w:rsid w:val="006C058F"/>
    <w:rsid w:val="006C0ECF"/>
    <w:rsid w:val="006C1CC6"/>
    <w:rsid w:val="006C4EB1"/>
    <w:rsid w:val="006C4F6F"/>
    <w:rsid w:val="006C517B"/>
    <w:rsid w:val="006C5F8B"/>
    <w:rsid w:val="006C6004"/>
    <w:rsid w:val="006C6039"/>
    <w:rsid w:val="006D1270"/>
    <w:rsid w:val="006D2A56"/>
    <w:rsid w:val="006D3B0F"/>
    <w:rsid w:val="006D50DC"/>
    <w:rsid w:val="006D73B6"/>
    <w:rsid w:val="006E0166"/>
    <w:rsid w:val="006E0A03"/>
    <w:rsid w:val="006E1E09"/>
    <w:rsid w:val="006E2FFB"/>
    <w:rsid w:val="006E4BD5"/>
    <w:rsid w:val="006E6063"/>
    <w:rsid w:val="006E6FB9"/>
    <w:rsid w:val="006E7B34"/>
    <w:rsid w:val="006F1B58"/>
    <w:rsid w:val="006F1F7E"/>
    <w:rsid w:val="006F4ABD"/>
    <w:rsid w:val="007008F0"/>
    <w:rsid w:val="00703107"/>
    <w:rsid w:val="00703CEE"/>
    <w:rsid w:val="0070697F"/>
    <w:rsid w:val="007103C4"/>
    <w:rsid w:val="00711B9C"/>
    <w:rsid w:val="007143C5"/>
    <w:rsid w:val="00714AEA"/>
    <w:rsid w:val="00714E02"/>
    <w:rsid w:val="007160A5"/>
    <w:rsid w:val="007176AA"/>
    <w:rsid w:val="00720E35"/>
    <w:rsid w:val="0072199C"/>
    <w:rsid w:val="00722C9F"/>
    <w:rsid w:val="007231CC"/>
    <w:rsid w:val="007253B8"/>
    <w:rsid w:val="007277EA"/>
    <w:rsid w:val="007309F9"/>
    <w:rsid w:val="00733E3F"/>
    <w:rsid w:val="00734CC8"/>
    <w:rsid w:val="00736587"/>
    <w:rsid w:val="007370F0"/>
    <w:rsid w:val="0073741F"/>
    <w:rsid w:val="0074007E"/>
    <w:rsid w:val="007401AE"/>
    <w:rsid w:val="0074376E"/>
    <w:rsid w:val="007445E6"/>
    <w:rsid w:val="00744D65"/>
    <w:rsid w:val="007454AC"/>
    <w:rsid w:val="00747DD9"/>
    <w:rsid w:val="007564E2"/>
    <w:rsid w:val="007574AF"/>
    <w:rsid w:val="00757FB7"/>
    <w:rsid w:val="00761A3A"/>
    <w:rsid w:val="007625AF"/>
    <w:rsid w:val="00762F3B"/>
    <w:rsid w:val="007638E4"/>
    <w:rsid w:val="00764312"/>
    <w:rsid w:val="0076630B"/>
    <w:rsid w:val="0076643F"/>
    <w:rsid w:val="00766B74"/>
    <w:rsid w:val="00766DCB"/>
    <w:rsid w:val="00767034"/>
    <w:rsid w:val="00772075"/>
    <w:rsid w:val="00773A53"/>
    <w:rsid w:val="007748DF"/>
    <w:rsid w:val="007751B4"/>
    <w:rsid w:val="007757F8"/>
    <w:rsid w:val="00777F63"/>
    <w:rsid w:val="007811B1"/>
    <w:rsid w:val="00781382"/>
    <w:rsid w:val="00781D1C"/>
    <w:rsid w:val="00781D91"/>
    <w:rsid w:val="0078597D"/>
    <w:rsid w:val="00793706"/>
    <w:rsid w:val="0079749E"/>
    <w:rsid w:val="007975FB"/>
    <w:rsid w:val="007A5817"/>
    <w:rsid w:val="007A7831"/>
    <w:rsid w:val="007B05C4"/>
    <w:rsid w:val="007B0650"/>
    <w:rsid w:val="007B133B"/>
    <w:rsid w:val="007B26B2"/>
    <w:rsid w:val="007B372A"/>
    <w:rsid w:val="007B46BD"/>
    <w:rsid w:val="007B6011"/>
    <w:rsid w:val="007B60E9"/>
    <w:rsid w:val="007B6CC3"/>
    <w:rsid w:val="007B76D3"/>
    <w:rsid w:val="007B7FAF"/>
    <w:rsid w:val="007C071E"/>
    <w:rsid w:val="007C0FB6"/>
    <w:rsid w:val="007C3334"/>
    <w:rsid w:val="007C4803"/>
    <w:rsid w:val="007C4D65"/>
    <w:rsid w:val="007C4EAE"/>
    <w:rsid w:val="007C6194"/>
    <w:rsid w:val="007D2B98"/>
    <w:rsid w:val="007E1B7D"/>
    <w:rsid w:val="007E21BC"/>
    <w:rsid w:val="007E2619"/>
    <w:rsid w:val="007E2883"/>
    <w:rsid w:val="007E3E1A"/>
    <w:rsid w:val="007E43EC"/>
    <w:rsid w:val="007E50A2"/>
    <w:rsid w:val="007E53B9"/>
    <w:rsid w:val="007E6BF1"/>
    <w:rsid w:val="007E7C82"/>
    <w:rsid w:val="007E7F82"/>
    <w:rsid w:val="007F15EC"/>
    <w:rsid w:val="007F2AA1"/>
    <w:rsid w:val="007F588D"/>
    <w:rsid w:val="007F74D4"/>
    <w:rsid w:val="007F76DC"/>
    <w:rsid w:val="00803C2B"/>
    <w:rsid w:val="00803F1C"/>
    <w:rsid w:val="00804D0D"/>
    <w:rsid w:val="0080503D"/>
    <w:rsid w:val="008059FA"/>
    <w:rsid w:val="0080600E"/>
    <w:rsid w:val="008065D1"/>
    <w:rsid w:val="008115A0"/>
    <w:rsid w:val="00812D34"/>
    <w:rsid w:val="00814688"/>
    <w:rsid w:val="00814A75"/>
    <w:rsid w:val="00814AAF"/>
    <w:rsid w:val="00817612"/>
    <w:rsid w:val="008201A2"/>
    <w:rsid w:val="008223A2"/>
    <w:rsid w:val="00823EDF"/>
    <w:rsid w:val="00826678"/>
    <w:rsid w:val="008311BA"/>
    <w:rsid w:val="00831DBC"/>
    <w:rsid w:val="00832161"/>
    <w:rsid w:val="00832345"/>
    <w:rsid w:val="008335B0"/>
    <w:rsid w:val="008336DE"/>
    <w:rsid w:val="008338A4"/>
    <w:rsid w:val="00834D49"/>
    <w:rsid w:val="00835708"/>
    <w:rsid w:val="00837130"/>
    <w:rsid w:val="0083770A"/>
    <w:rsid w:val="00837C45"/>
    <w:rsid w:val="008441D8"/>
    <w:rsid w:val="00844605"/>
    <w:rsid w:val="00844730"/>
    <w:rsid w:val="008457C2"/>
    <w:rsid w:val="00845AE0"/>
    <w:rsid w:val="00847C65"/>
    <w:rsid w:val="00852C0D"/>
    <w:rsid w:val="00855F9C"/>
    <w:rsid w:val="00856FD6"/>
    <w:rsid w:val="008577BD"/>
    <w:rsid w:val="00857A82"/>
    <w:rsid w:val="00857D66"/>
    <w:rsid w:val="00857F5F"/>
    <w:rsid w:val="00863F77"/>
    <w:rsid w:val="008641AE"/>
    <w:rsid w:val="00865DAB"/>
    <w:rsid w:val="0087040F"/>
    <w:rsid w:val="00873836"/>
    <w:rsid w:val="0087439F"/>
    <w:rsid w:val="0087668F"/>
    <w:rsid w:val="00877131"/>
    <w:rsid w:val="00877F69"/>
    <w:rsid w:val="00880EEB"/>
    <w:rsid w:val="00881872"/>
    <w:rsid w:val="00881E41"/>
    <w:rsid w:val="00885737"/>
    <w:rsid w:val="00887FD5"/>
    <w:rsid w:val="00890650"/>
    <w:rsid w:val="00891AF6"/>
    <w:rsid w:val="008944DC"/>
    <w:rsid w:val="00895145"/>
    <w:rsid w:val="00897DBA"/>
    <w:rsid w:val="00897E12"/>
    <w:rsid w:val="008A1A23"/>
    <w:rsid w:val="008A5880"/>
    <w:rsid w:val="008A6201"/>
    <w:rsid w:val="008A77FF"/>
    <w:rsid w:val="008A7E0F"/>
    <w:rsid w:val="008B12F5"/>
    <w:rsid w:val="008B39A9"/>
    <w:rsid w:val="008B3A66"/>
    <w:rsid w:val="008B66D5"/>
    <w:rsid w:val="008B75FD"/>
    <w:rsid w:val="008C1828"/>
    <w:rsid w:val="008C2E93"/>
    <w:rsid w:val="008C4147"/>
    <w:rsid w:val="008C4CF4"/>
    <w:rsid w:val="008C5E2D"/>
    <w:rsid w:val="008C6728"/>
    <w:rsid w:val="008D0A77"/>
    <w:rsid w:val="008D1ED2"/>
    <w:rsid w:val="008D1F9F"/>
    <w:rsid w:val="008D5E58"/>
    <w:rsid w:val="008D7033"/>
    <w:rsid w:val="008D707E"/>
    <w:rsid w:val="008D768D"/>
    <w:rsid w:val="008E0620"/>
    <w:rsid w:val="008E3759"/>
    <w:rsid w:val="008E3BFE"/>
    <w:rsid w:val="008E7F18"/>
    <w:rsid w:val="008F1912"/>
    <w:rsid w:val="008F7A94"/>
    <w:rsid w:val="00900F4A"/>
    <w:rsid w:val="0090270B"/>
    <w:rsid w:val="009041DC"/>
    <w:rsid w:val="009059C1"/>
    <w:rsid w:val="00905B99"/>
    <w:rsid w:val="009122FF"/>
    <w:rsid w:val="0091284B"/>
    <w:rsid w:val="0091584B"/>
    <w:rsid w:val="009178CA"/>
    <w:rsid w:val="00917B5A"/>
    <w:rsid w:val="00920A58"/>
    <w:rsid w:val="00920A8C"/>
    <w:rsid w:val="00921192"/>
    <w:rsid w:val="0092315F"/>
    <w:rsid w:val="00924248"/>
    <w:rsid w:val="00925F9A"/>
    <w:rsid w:val="009273E9"/>
    <w:rsid w:val="00930DF6"/>
    <w:rsid w:val="00931FF5"/>
    <w:rsid w:val="0093241A"/>
    <w:rsid w:val="009328D2"/>
    <w:rsid w:val="0093465C"/>
    <w:rsid w:val="00934A2C"/>
    <w:rsid w:val="00936E14"/>
    <w:rsid w:val="009407DD"/>
    <w:rsid w:val="00941330"/>
    <w:rsid w:val="009421C1"/>
    <w:rsid w:val="0094265D"/>
    <w:rsid w:val="00944305"/>
    <w:rsid w:val="00946198"/>
    <w:rsid w:val="009466C7"/>
    <w:rsid w:val="00946CAA"/>
    <w:rsid w:val="00953240"/>
    <w:rsid w:val="009538A7"/>
    <w:rsid w:val="009538E1"/>
    <w:rsid w:val="00953A63"/>
    <w:rsid w:val="00955A6C"/>
    <w:rsid w:val="009610D3"/>
    <w:rsid w:val="00961506"/>
    <w:rsid w:val="00961E96"/>
    <w:rsid w:val="0096279A"/>
    <w:rsid w:val="00963495"/>
    <w:rsid w:val="0096706E"/>
    <w:rsid w:val="00967143"/>
    <w:rsid w:val="00974491"/>
    <w:rsid w:val="00974C13"/>
    <w:rsid w:val="00974D12"/>
    <w:rsid w:val="00975C4E"/>
    <w:rsid w:val="0098022B"/>
    <w:rsid w:val="00980BB5"/>
    <w:rsid w:val="00981FBA"/>
    <w:rsid w:val="0098253B"/>
    <w:rsid w:val="0098305C"/>
    <w:rsid w:val="0098332F"/>
    <w:rsid w:val="009858AA"/>
    <w:rsid w:val="00986F9B"/>
    <w:rsid w:val="00987938"/>
    <w:rsid w:val="00987BF2"/>
    <w:rsid w:val="00990DFF"/>
    <w:rsid w:val="009926CC"/>
    <w:rsid w:val="00992E19"/>
    <w:rsid w:val="009945A8"/>
    <w:rsid w:val="00995946"/>
    <w:rsid w:val="00997BC5"/>
    <w:rsid w:val="009A037A"/>
    <w:rsid w:val="009A4F41"/>
    <w:rsid w:val="009A6FD7"/>
    <w:rsid w:val="009B2333"/>
    <w:rsid w:val="009B381B"/>
    <w:rsid w:val="009B48EE"/>
    <w:rsid w:val="009B5BF4"/>
    <w:rsid w:val="009B705E"/>
    <w:rsid w:val="009C0525"/>
    <w:rsid w:val="009C4800"/>
    <w:rsid w:val="009C49C7"/>
    <w:rsid w:val="009C5168"/>
    <w:rsid w:val="009C63D4"/>
    <w:rsid w:val="009C73EF"/>
    <w:rsid w:val="009D0543"/>
    <w:rsid w:val="009D1753"/>
    <w:rsid w:val="009D1B42"/>
    <w:rsid w:val="009D332C"/>
    <w:rsid w:val="009D521C"/>
    <w:rsid w:val="009D6106"/>
    <w:rsid w:val="009D7611"/>
    <w:rsid w:val="009E0B61"/>
    <w:rsid w:val="009E1476"/>
    <w:rsid w:val="009E1516"/>
    <w:rsid w:val="009E2B4F"/>
    <w:rsid w:val="009E53DE"/>
    <w:rsid w:val="009E61E2"/>
    <w:rsid w:val="009E63B2"/>
    <w:rsid w:val="009E732D"/>
    <w:rsid w:val="009F5CA0"/>
    <w:rsid w:val="00A001C5"/>
    <w:rsid w:val="00A00308"/>
    <w:rsid w:val="00A02108"/>
    <w:rsid w:val="00A02213"/>
    <w:rsid w:val="00A02AD6"/>
    <w:rsid w:val="00A03786"/>
    <w:rsid w:val="00A05007"/>
    <w:rsid w:val="00A050B0"/>
    <w:rsid w:val="00A07A8B"/>
    <w:rsid w:val="00A11212"/>
    <w:rsid w:val="00A114CD"/>
    <w:rsid w:val="00A11E44"/>
    <w:rsid w:val="00A12D05"/>
    <w:rsid w:val="00A1429A"/>
    <w:rsid w:val="00A157AC"/>
    <w:rsid w:val="00A15EE6"/>
    <w:rsid w:val="00A16DD1"/>
    <w:rsid w:val="00A267F9"/>
    <w:rsid w:val="00A30100"/>
    <w:rsid w:val="00A32479"/>
    <w:rsid w:val="00A328B3"/>
    <w:rsid w:val="00A32A17"/>
    <w:rsid w:val="00A32AF5"/>
    <w:rsid w:val="00A34DDB"/>
    <w:rsid w:val="00A355D3"/>
    <w:rsid w:val="00A40DFC"/>
    <w:rsid w:val="00A4512D"/>
    <w:rsid w:val="00A46574"/>
    <w:rsid w:val="00A505CB"/>
    <w:rsid w:val="00A50FCF"/>
    <w:rsid w:val="00A511D2"/>
    <w:rsid w:val="00A51B69"/>
    <w:rsid w:val="00A528D1"/>
    <w:rsid w:val="00A53979"/>
    <w:rsid w:val="00A554A7"/>
    <w:rsid w:val="00A56680"/>
    <w:rsid w:val="00A56D82"/>
    <w:rsid w:val="00A57DE6"/>
    <w:rsid w:val="00A610CD"/>
    <w:rsid w:val="00A63ACC"/>
    <w:rsid w:val="00A65070"/>
    <w:rsid w:val="00A71553"/>
    <w:rsid w:val="00A71F6B"/>
    <w:rsid w:val="00A74890"/>
    <w:rsid w:val="00A758AA"/>
    <w:rsid w:val="00A76062"/>
    <w:rsid w:val="00A845B0"/>
    <w:rsid w:val="00A90692"/>
    <w:rsid w:val="00A93AEC"/>
    <w:rsid w:val="00A942D8"/>
    <w:rsid w:val="00A97568"/>
    <w:rsid w:val="00A97766"/>
    <w:rsid w:val="00AA0247"/>
    <w:rsid w:val="00AA09A2"/>
    <w:rsid w:val="00AA12BB"/>
    <w:rsid w:val="00AA23D4"/>
    <w:rsid w:val="00AA288F"/>
    <w:rsid w:val="00AA3B9A"/>
    <w:rsid w:val="00AA3E6E"/>
    <w:rsid w:val="00AA4838"/>
    <w:rsid w:val="00AA4F8D"/>
    <w:rsid w:val="00AA65C1"/>
    <w:rsid w:val="00AA7699"/>
    <w:rsid w:val="00AA7996"/>
    <w:rsid w:val="00AB128A"/>
    <w:rsid w:val="00AB21D0"/>
    <w:rsid w:val="00AB3022"/>
    <w:rsid w:val="00AB44E3"/>
    <w:rsid w:val="00AB5F34"/>
    <w:rsid w:val="00AC19CB"/>
    <w:rsid w:val="00AC3F39"/>
    <w:rsid w:val="00AC5FAC"/>
    <w:rsid w:val="00AC74E5"/>
    <w:rsid w:val="00AD0B90"/>
    <w:rsid w:val="00AD14CA"/>
    <w:rsid w:val="00AD175B"/>
    <w:rsid w:val="00AD201C"/>
    <w:rsid w:val="00AD2908"/>
    <w:rsid w:val="00AD3244"/>
    <w:rsid w:val="00AD4C88"/>
    <w:rsid w:val="00AD60FB"/>
    <w:rsid w:val="00AD65B2"/>
    <w:rsid w:val="00AD6AFA"/>
    <w:rsid w:val="00AD7878"/>
    <w:rsid w:val="00AD7C87"/>
    <w:rsid w:val="00AE08AB"/>
    <w:rsid w:val="00AE1CD8"/>
    <w:rsid w:val="00AE1DDF"/>
    <w:rsid w:val="00AE25BB"/>
    <w:rsid w:val="00AE2C5C"/>
    <w:rsid w:val="00AE3135"/>
    <w:rsid w:val="00AE3608"/>
    <w:rsid w:val="00AE5488"/>
    <w:rsid w:val="00AE5C4B"/>
    <w:rsid w:val="00AE6F91"/>
    <w:rsid w:val="00AF15F3"/>
    <w:rsid w:val="00AF3CE3"/>
    <w:rsid w:val="00AF4D10"/>
    <w:rsid w:val="00AF5571"/>
    <w:rsid w:val="00AF578C"/>
    <w:rsid w:val="00B00E04"/>
    <w:rsid w:val="00B019B6"/>
    <w:rsid w:val="00B02835"/>
    <w:rsid w:val="00B033D1"/>
    <w:rsid w:val="00B06F1A"/>
    <w:rsid w:val="00B071C3"/>
    <w:rsid w:val="00B07341"/>
    <w:rsid w:val="00B07450"/>
    <w:rsid w:val="00B07923"/>
    <w:rsid w:val="00B130AC"/>
    <w:rsid w:val="00B14F8F"/>
    <w:rsid w:val="00B16D67"/>
    <w:rsid w:val="00B17326"/>
    <w:rsid w:val="00B20D35"/>
    <w:rsid w:val="00B27F5E"/>
    <w:rsid w:val="00B301AD"/>
    <w:rsid w:val="00B30539"/>
    <w:rsid w:val="00B307AC"/>
    <w:rsid w:val="00B314DB"/>
    <w:rsid w:val="00B31E76"/>
    <w:rsid w:val="00B33A8C"/>
    <w:rsid w:val="00B349D6"/>
    <w:rsid w:val="00B35AE1"/>
    <w:rsid w:val="00B361F2"/>
    <w:rsid w:val="00B36301"/>
    <w:rsid w:val="00B3718B"/>
    <w:rsid w:val="00B3745F"/>
    <w:rsid w:val="00B40517"/>
    <w:rsid w:val="00B4632A"/>
    <w:rsid w:val="00B50853"/>
    <w:rsid w:val="00B530F1"/>
    <w:rsid w:val="00B5543A"/>
    <w:rsid w:val="00B6549F"/>
    <w:rsid w:val="00B663F1"/>
    <w:rsid w:val="00B6646A"/>
    <w:rsid w:val="00B733BD"/>
    <w:rsid w:val="00B73E45"/>
    <w:rsid w:val="00B81490"/>
    <w:rsid w:val="00B82735"/>
    <w:rsid w:val="00B834F9"/>
    <w:rsid w:val="00B847FC"/>
    <w:rsid w:val="00B85396"/>
    <w:rsid w:val="00B90015"/>
    <w:rsid w:val="00B9123B"/>
    <w:rsid w:val="00B9223D"/>
    <w:rsid w:val="00B93D7F"/>
    <w:rsid w:val="00B97E04"/>
    <w:rsid w:val="00BA25D4"/>
    <w:rsid w:val="00BA276C"/>
    <w:rsid w:val="00BA5C9F"/>
    <w:rsid w:val="00BB019D"/>
    <w:rsid w:val="00BB1D66"/>
    <w:rsid w:val="00BB306F"/>
    <w:rsid w:val="00BB3160"/>
    <w:rsid w:val="00BB5025"/>
    <w:rsid w:val="00BB6704"/>
    <w:rsid w:val="00BC20D1"/>
    <w:rsid w:val="00BC2587"/>
    <w:rsid w:val="00BC5CB3"/>
    <w:rsid w:val="00BC7211"/>
    <w:rsid w:val="00BD0FF5"/>
    <w:rsid w:val="00BD4B89"/>
    <w:rsid w:val="00BD5922"/>
    <w:rsid w:val="00BD596F"/>
    <w:rsid w:val="00BE2E38"/>
    <w:rsid w:val="00BE4C0E"/>
    <w:rsid w:val="00BE784D"/>
    <w:rsid w:val="00BF02CB"/>
    <w:rsid w:val="00BF459A"/>
    <w:rsid w:val="00BF4CDF"/>
    <w:rsid w:val="00BF5738"/>
    <w:rsid w:val="00BF6FD8"/>
    <w:rsid w:val="00BF73E8"/>
    <w:rsid w:val="00C03680"/>
    <w:rsid w:val="00C046BF"/>
    <w:rsid w:val="00C054DF"/>
    <w:rsid w:val="00C06A01"/>
    <w:rsid w:val="00C07E52"/>
    <w:rsid w:val="00C10A46"/>
    <w:rsid w:val="00C10C8E"/>
    <w:rsid w:val="00C13718"/>
    <w:rsid w:val="00C161F2"/>
    <w:rsid w:val="00C16706"/>
    <w:rsid w:val="00C20830"/>
    <w:rsid w:val="00C21762"/>
    <w:rsid w:val="00C21FEF"/>
    <w:rsid w:val="00C23605"/>
    <w:rsid w:val="00C23BA4"/>
    <w:rsid w:val="00C24543"/>
    <w:rsid w:val="00C245D2"/>
    <w:rsid w:val="00C2475D"/>
    <w:rsid w:val="00C256A2"/>
    <w:rsid w:val="00C25ADB"/>
    <w:rsid w:val="00C26BC7"/>
    <w:rsid w:val="00C27AC8"/>
    <w:rsid w:val="00C30D7C"/>
    <w:rsid w:val="00C336FC"/>
    <w:rsid w:val="00C3744F"/>
    <w:rsid w:val="00C37671"/>
    <w:rsid w:val="00C40867"/>
    <w:rsid w:val="00C40FB2"/>
    <w:rsid w:val="00C41E29"/>
    <w:rsid w:val="00C507EF"/>
    <w:rsid w:val="00C50E7F"/>
    <w:rsid w:val="00C51515"/>
    <w:rsid w:val="00C53B2E"/>
    <w:rsid w:val="00C55B22"/>
    <w:rsid w:val="00C5660B"/>
    <w:rsid w:val="00C61977"/>
    <w:rsid w:val="00C6264F"/>
    <w:rsid w:val="00C66B72"/>
    <w:rsid w:val="00C713A9"/>
    <w:rsid w:val="00C72C15"/>
    <w:rsid w:val="00C738E8"/>
    <w:rsid w:val="00C73B3B"/>
    <w:rsid w:val="00C75F37"/>
    <w:rsid w:val="00C76207"/>
    <w:rsid w:val="00C832E4"/>
    <w:rsid w:val="00C85BA6"/>
    <w:rsid w:val="00C86FCC"/>
    <w:rsid w:val="00C87620"/>
    <w:rsid w:val="00C87AC4"/>
    <w:rsid w:val="00C90B9F"/>
    <w:rsid w:val="00C91124"/>
    <w:rsid w:val="00C914DC"/>
    <w:rsid w:val="00C91E74"/>
    <w:rsid w:val="00C920DF"/>
    <w:rsid w:val="00C930BC"/>
    <w:rsid w:val="00C94DFF"/>
    <w:rsid w:val="00C9567A"/>
    <w:rsid w:val="00C95CBE"/>
    <w:rsid w:val="00C97379"/>
    <w:rsid w:val="00C9737C"/>
    <w:rsid w:val="00C978C6"/>
    <w:rsid w:val="00CA076B"/>
    <w:rsid w:val="00CA13C6"/>
    <w:rsid w:val="00CA5D64"/>
    <w:rsid w:val="00CA6415"/>
    <w:rsid w:val="00CB1264"/>
    <w:rsid w:val="00CB212D"/>
    <w:rsid w:val="00CB2660"/>
    <w:rsid w:val="00CB2709"/>
    <w:rsid w:val="00CB3420"/>
    <w:rsid w:val="00CB42C7"/>
    <w:rsid w:val="00CB49B0"/>
    <w:rsid w:val="00CB5CF4"/>
    <w:rsid w:val="00CB6291"/>
    <w:rsid w:val="00CB68E7"/>
    <w:rsid w:val="00CC2882"/>
    <w:rsid w:val="00CC5E90"/>
    <w:rsid w:val="00CD0342"/>
    <w:rsid w:val="00CD046C"/>
    <w:rsid w:val="00CD3234"/>
    <w:rsid w:val="00CD3B83"/>
    <w:rsid w:val="00CD4F97"/>
    <w:rsid w:val="00CD55F1"/>
    <w:rsid w:val="00CE076C"/>
    <w:rsid w:val="00CE11FD"/>
    <w:rsid w:val="00CE24CD"/>
    <w:rsid w:val="00CE2CE2"/>
    <w:rsid w:val="00CE343B"/>
    <w:rsid w:val="00CE4529"/>
    <w:rsid w:val="00CE5199"/>
    <w:rsid w:val="00CE5847"/>
    <w:rsid w:val="00CE5F92"/>
    <w:rsid w:val="00CE62DF"/>
    <w:rsid w:val="00CE66D5"/>
    <w:rsid w:val="00CF185A"/>
    <w:rsid w:val="00CF2AEF"/>
    <w:rsid w:val="00CF5B5D"/>
    <w:rsid w:val="00CF62F6"/>
    <w:rsid w:val="00CF637A"/>
    <w:rsid w:val="00D059DE"/>
    <w:rsid w:val="00D05ABD"/>
    <w:rsid w:val="00D05B95"/>
    <w:rsid w:val="00D05BBC"/>
    <w:rsid w:val="00D11B13"/>
    <w:rsid w:val="00D11F3D"/>
    <w:rsid w:val="00D13FCE"/>
    <w:rsid w:val="00D15F1F"/>
    <w:rsid w:val="00D169A7"/>
    <w:rsid w:val="00D169E4"/>
    <w:rsid w:val="00D21171"/>
    <w:rsid w:val="00D23896"/>
    <w:rsid w:val="00D24850"/>
    <w:rsid w:val="00D306D1"/>
    <w:rsid w:val="00D30800"/>
    <w:rsid w:val="00D31BB1"/>
    <w:rsid w:val="00D3263D"/>
    <w:rsid w:val="00D34786"/>
    <w:rsid w:val="00D36E8E"/>
    <w:rsid w:val="00D37BFC"/>
    <w:rsid w:val="00D40847"/>
    <w:rsid w:val="00D42141"/>
    <w:rsid w:val="00D463F1"/>
    <w:rsid w:val="00D473A3"/>
    <w:rsid w:val="00D47A8E"/>
    <w:rsid w:val="00D52D14"/>
    <w:rsid w:val="00D54618"/>
    <w:rsid w:val="00D620AF"/>
    <w:rsid w:val="00D64872"/>
    <w:rsid w:val="00D65337"/>
    <w:rsid w:val="00D665E1"/>
    <w:rsid w:val="00D704CC"/>
    <w:rsid w:val="00D712D3"/>
    <w:rsid w:val="00D71422"/>
    <w:rsid w:val="00D72DA4"/>
    <w:rsid w:val="00D72DC6"/>
    <w:rsid w:val="00D75217"/>
    <w:rsid w:val="00D7558D"/>
    <w:rsid w:val="00D76367"/>
    <w:rsid w:val="00D77B86"/>
    <w:rsid w:val="00D77CFD"/>
    <w:rsid w:val="00D8169E"/>
    <w:rsid w:val="00D81D92"/>
    <w:rsid w:val="00D836EB"/>
    <w:rsid w:val="00D841B8"/>
    <w:rsid w:val="00D84D60"/>
    <w:rsid w:val="00D876F9"/>
    <w:rsid w:val="00D91A47"/>
    <w:rsid w:val="00D91B87"/>
    <w:rsid w:val="00D91D21"/>
    <w:rsid w:val="00D92CC7"/>
    <w:rsid w:val="00D94566"/>
    <w:rsid w:val="00D94588"/>
    <w:rsid w:val="00D95184"/>
    <w:rsid w:val="00D95616"/>
    <w:rsid w:val="00D96DBD"/>
    <w:rsid w:val="00DA07D1"/>
    <w:rsid w:val="00DA4811"/>
    <w:rsid w:val="00DA48B1"/>
    <w:rsid w:val="00DA7B5F"/>
    <w:rsid w:val="00DB17C7"/>
    <w:rsid w:val="00DB1934"/>
    <w:rsid w:val="00DB2B0A"/>
    <w:rsid w:val="00DB38FA"/>
    <w:rsid w:val="00DB3EA3"/>
    <w:rsid w:val="00DB6983"/>
    <w:rsid w:val="00DB7096"/>
    <w:rsid w:val="00DC11E7"/>
    <w:rsid w:val="00DC24E3"/>
    <w:rsid w:val="00DC7023"/>
    <w:rsid w:val="00DC769A"/>
    <w:rsid w:val="00DD0E2B"/>
    <w:rsid w:val="00DD1D78"/>
    <w:rsid w:val="00DD3D86"/>
    <w:rsid w:val="00DD4AD2"/>
    <w:rsid w:val="00DD4D62"/>
    <w:rsid w:val="00DD5CAB"/>
    <w:rsid w:val="00DD62CC"/>
    <w:rsid w:val="00DD63B2"/>
    <w:rsid w:val="00DE03DB"/>
    <w:rsid w:val="00DE0A7E"/>
    <w:rsid w:val="00DE2862"/>
    <w:rsid w:val="00DE2F13"/>
    <w:rsid w:val="00DE3F7E"/>
    <w:rsid w:val="00DE4592"/>
    <w:rsid w:val="00DF1D37"/>
    <w:rsid w:val="00DF1EC4"/>
    <w:rsid w:val="00DF2B87"/>
    <w:rsid w:val="00DF5DA4"/>
    <w:rsid w:val="00E00356"/>
    <w:rsid w:val="00E00800"/>
    <w:rsid w:val="00E0111E"/>
    <w:rsid w:val="00E012F6"/>
    <w:rsid w:val="00E01314"/>
    <w:rsid w:val="00E02F48"/>
    <w:rsid w:val="00E0340B"/>
    <w:rsid w:val="00E03461"/>
    <w:rsid w:val="00E04A90"/>
    <w:rsid w:val="00E0551F"/>
    <w:rsid w:val="00E06567"/>
    <w:rsid w:val="00E06C96"/>
    <w:rsid w:val="00E111B3"/>
    <w:rsid w:val="00E12459"/>
    <w:rsid w:val="00E13BA2"/>
    <w:rsid w:val="00E13FB1"/>
    <w:rsid w:val="00E160B9"/>
    <w:rsid w:val="00E1675B"/>
    <w:rsid w:val="00E219C7"/>
    <w:rsid w:val="00E23D4D"/>
    <w:rsid w:val="00E30227"/>
    <w:rsid w:val="00E33F12"/>
    <w:rsid w:val="00E375AA"/>
    <w:rsid w:val="00E40165"/>
    <w:rsid w:val="00E4082E"/>
    <w:rsid w:val="00E4118C"/>
    <w:rsid w:val="00E41831"/>
    <w:rsid w:val="00E425A5"/>
    <w:rsid w:val="00E43157"/>
    <w:rsid w:val="00E43386"/>
    <w:rsid w:val="00E44B0B"/>
    <w:rsid w:val="00E461CE"/>
    <w:rsid w:val="00E46583"/>
    <w:rsid w:val="00E4704E"/>
    <w:rsid w:val="00E47E23"/>
    <w:rsid w:val="00E51156"/>
    <w:rsid w:val="00E52943"/>
    <w:rsid w:val="00E54005"/>
    <w:rsid w:val="00E54A0D"/>
    <w:rsid w:val="00E573E4"/>
    <w:rsid w:val="00E5757D"/>
    <w:rsid w:val="00E6385E"/>
    <w:rsid w:val="00E63928"/>
    <w:rsid w:val="00E63C93"/>
    <w:rsid w:val="00E64C3D"/>
    <w:rsid w:val="00E70A13"/>
    <w:rsid w:val="00E720CA"/>
    <w:rsid w:val="00E734E1"/>
    <w:rsid w:val="00E75922"/>
    <w:rsid w:val="00E75CF5"/>
    <w:rsid w:val="00E76317"/>
    <w:rsid w:val="00E77704"/>
    <w:rsid w:val="00E820EC"/>
    <w:rsid w:val="00E82748"/>
    <w:rsid w:val="00E832B0"/>
    <w:rsid w:val="00E837BB"/>
    <w:rsid w:val="00E84EB5"/>
    <w:rsid w:val="00E85662"/>
    <w:rsid w:val="00E8789F"/>
    <w:rsid w:val="00E938A8"/>
    <w:rsid w:val="00E96DF4"/>
    <w:rsid w:val="00E97B71"/>
    <w:rsid w:val="00EA1007"/>
    <w:rsid w:val="00EA3D34"/>
    <w:rsid w:val="00EA6AC8"/>
    <w:rsid w:val="00EA795C"/>
    <w:rsid w:val="00EB4129"/>
    <w:rsid w:val="00EB454D"/>
    <w:rsid w:val="00EB4675"/>
    <w:rsid w:val="00EB5C38"/>
    <w:rsid w:val="00EB66AF"/>
    <w:rsid w:val="00EB7C4E"/>
    <w:rsid w:val="00EC0F5C"/>
    <w:rsid w:val="00EC1081"/>
    <w:rsid w:val="00EC2A57"/>
    <w:rsid w:val="00EC2E8B"/>
    <w:rsid w:val="00EC40CA"/>
    <w:rsid w:val="00EC4A28"/>
    <w:rsid w:val="00EC5E61"/>
    <w:rsid w:val="00EC66E5"/>
    <w:rsid w:val="00ED21AC"/>
    <w:rsid w:val="00ED2D9A"/>
    <w:rsid w:val="00ED2FF8"/>
    <w:rsid w:val="00ED3EA5"/>
    <w:rsid w:val="00ED549D"/>
    <w:rsid w:val="00ED5E10"/>
    <w:rsid w:val="00ED76BE"/>
    <w:rsid w:val="00EE00E9"/>
    <w:rsid w:val="00EE2591"/>
    <w:rsid w:val="00EE3CCC"/>
    <w:rsid w:val="00EE3DCB"/>
    <w:rsid w:val="00EE6E42"/>
    <w:rsid w:val="00EE734C"/>
    <w:rsid w:val="00EE7AEE"/>
    <w:rsid w:val="00EF03F4"/>
    <w:rsid w:val="00EF09A7"/>
    <w:rsid w:val="00EF1AAA"/>
    <w:rsid w:val="00EF5559"/>
    <w:rsid w:val="00EF619B"/>
    <w:rsid w:val="00F00B55"/>
    <w:rsid w:val="00F00C86"/>
    <w:rsid w:val="00F00CBE"/>
    <w:rsid w:val="00F02AD1"/>
    <w:rsid w:val="00F0519A"/>
    <w:rsid w:val="00F075A8"/>
    <w:rsid w:val="00F107F8"/>
    <w:rsid w:val="00F10EDC"/>
    <w:rsid w:val="00F140EB"/>
    <w:rsid w:val="00F15466"/>
    <w:rsid w:val="00F16096"/>
    <w:rsid w:val="00F253CC"/>
    <w:rsid w:val="00F2651E"/>
    <w:rsid w:val="00F308B6"/>
    <w:rsid w:val="00F32536"/>
    <w:rsid w:val="00F32A09"/>
    <w:rsid w:val="00F330DE"/>
    <w:rsid w:val="00F37106"/>
    <w:rsid w:val="00F41E08"/>
    <w:rsid w:val="00F42901"/>
    <w:rsid w:val="00F44E25"/>
    <w:rsid w:val="00F4542F"/>
    <w:rsid w:val="00F45572"/>
    <w:rsid w:val="00F4690C"/>
    <w:rsid w:val="00F47C6B"/>
    <w:rsid w:val="00F50EE3"/>
    <w:rsid w:val="00F519CF"/>
    <w:rsid w:val="00F52E8B"/>
    <w:rsid w:val="00F5569B"/>
    <w:rsid w:val="00F56894"/>
    <w:rsid w:val="00F56BA5"/>
    <w:rsid w:val="00F60E22"/>
    <w:rsid w:val="00F61FF6"/>
    <w:rsid w:val="00F6314B"/>
    <w:rsid w:val="00F646FC"/>
    <w:rsid w:val="00F7027C"/>
    <w:rsid w:val="00F716BE"/>
    <w:rsid w:val="00F74C34"/>
    <w:rsid w:val="00F74FB9"/>
    <w:rsid w:val="00F7573F"/>
    <w:rsid w:val="00F7700B"/>
    <w:rsid w:val="00F7785A"/>
    <w:rsid w:val="00F81395"/>
    <w:rsid w:val="00F81B89"/>
    <w:rsid w:val="00F81BB8"/>
    <w:rsid w:val="00F830FA"/>
    <w:rsid w:val="00F8478E"/>
    <w:rsid w:val="00F8548D"/>
    <w:rsid w:val="00F90C64"/>
    <w:rsid w:val="00F917D1"/>
    <w:rsid w:val="00F947E4"/>
    <w:rsid w:val="00F9653B"/>
    <w:rsid w:val="00F97D9A"/>
    <w:rsid w:val="00FA1282"/>
    <w:rsid w:val="00FA1435"/>
    <w:rsid w:val="00FA1626"/>
    <w:rsid w:val="00FA3B40"/>
    <w:rsid w:val="00FA4ED3"/>
    <w:rsid w:val="00FA7017"/>
    <w:rsid w:val="00FA7965"/>
    <w:rsid w:val="00FB09DB"/>
    <w:rsid w:val="00FB0BBA"/>
    <w:rsid w:val="00FB6157"/>
    <w:rsid w:val="00FB62CF"/>
    <w:rsid w:val="00FB7796"/>
    <w:rsid w:val="00FC11C7"/>
    <w:rsid w:val="00FC29FB"/>
    <w:rsid w:val="00FC3E51"/>
    <w:rsid w:val="00FC5B96"/>
    <w:rsid w:val="00FC73A0"/>
    <w:rsid w:val="00FD03F1"/>
    <w:rsid w:val="00FD1060"/>
    <w:rsid w:val="00FD3C3B"/>
    <w:rsid w:val="00FD3DF0"/>
    <w:rsid w:val="00FE0710"/>
    <w:rsid w:val="00FE07DD"/>
    <w:rsid w:val="00FE07F8"/>
    <w:rsid w:val="00FE1BD8"/>
    <w:rsid w:val="00FE3561"/>
    <w:rsid w:val="00FE4E1D"/>
    <w:rsid w:val="00FE50BB"/>
    <w:rsid w:val="00FE5A1C"/>
    <w:rsid w:val="00FE6319"/>
    <w:rsid w:val="00FE6B45"/>
    <w:rsid w:val="00FE711B"/>
    <w:rsid w:val="00FE768F"/>
    <w:rsid w:val="00FF1485"/>
    <w:rsid w:val="00FF2F64"/>
    <w:rsid w:val="00FF55F3"/>
    <w:rsid w:val="00FF5851"/>
    <w:rsid w:val="00FF59E5"/>
    <w:rsid w:val="00FF5E53"/>
    <w:rsid w:val="00FF68FD"/>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E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apple-converted-space">
    <w:name w:val="apple-converted-space"/>
    <w:basedOn w:val="DefaultParagraphFont"/>
    <w:rsid w:val="00F7785A"/>
  </w:style>
  <w:style w:type="character" w:styleId="CommentReference">
    <w:name w:val="annotation reference"/>
    <w:basedOn w:val="DefaultParagraphFont"/>
    <w:uiPriority w:val="99"/>
    <w:semiHidden/>
    <w:unhideWhenUsed/>
    <w:rsid w:val="00B834F9"/>
    <w:rPr>
      <w:sz w:val="16"/>
      <w:szCs w:val="16"/>
    </w:rPr>
  </w:style>
  <w:style w:type="paragraph" w:styleId="CommentText">
    <w:name w:val="annotation text"/>
    <w:basedOn w:val="Normal"/>
    <w:link w:val="CommentTextChar"/>
    <w:uiPriority w:val="99"/>
    <w:unhideWhenUsed/>
    <w:rsid w:val="00B834F9"/>
    <w:rPr>
      <w:sz w:val="20"/>
      <w:szCs w:val="20"/>
    </w:rPr>
  </w:style>
  <w:style w:type="character" w:customStyle="1" w:styleId="CommentTextChar">
    <w:name w:val="Comment Text Char"/>
    <w:basedOn w:val="DefaultParagraphFont"/>
    <w:link w:val="CommentText"/>
    <w:uiPriority w:val="99"/>
    <w:rsid w:val="00B834F9"/>
    <w:rPr>
      <w:lang w:val="en-US" w:eastAsia="en-US"/>
    </w:rPr>
  </w:style>
  <w:style w:type="paragraph" w:styleId="CommentSubject">
    <w:name w:val="annotation subject"/>
    <w:basedOn w:val="CommentText"/>
    <w:next w:val="CommentText"/>
    <w:link w:val="CommentSubjectChar"/>
    <w:uiPriority w:val="99"/>
    <w:semiHidden/>
    <w:unhideWhenUsed/>
    <w:rsid w:val="00B834F9"/>
    <w:rPr>
      <w:b/>
      <w:bCs/>
    </w:rPr>
  </w:style>
  <w:style w:type="character" w:customStyle="1" w:styleId="CommentSubjectChar">
    <w:name w:val="Comment Subject Char"/>
    <w:basedOn w:val="CommentTextChar"/>
    <w:link w:val="CommentSubject"/>
    <w:uiPriority w:val="99"/>
    <w:semiHidden/>
    <w:rsid w:val="00B834F9"/>
    <w:rPr>
      <w:b/>
      <w:bCs/>
      <w:lang w:val="en-US" w:eastAsia="en-US"/>
    </w:rPr>
  </w:style>
  <w:style w:type="paragraph" w:styleId="Revision">
    <w:name w:val="Revision"/>
    <w:hidden/>
    <w:uiPriority w:val="99"/>
    <w:semiHidden/>
    <w:rsid w:val="00B307A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7642"/>
    <w:rsid w:val="000E4017"/>
    <w:rsid w:val="001A5BB8"/>
    <w:rsid w:val="001C1322"/>
    <w:rsid w:val="001D5A1A"/>
    <w:rsid w:val="00200821"/>
    <w:rsid w:val="0025245B"/>
    <w:rsid w:val="00253653"/>
    <w:rsid w:val="002710DE"/>
    <w:rsid w:val="002A3923"/>
    <w:rsid w:val="00336117"/>
    <w:rsid w:val="00394049"/>
    <w:rsid w:val="003B0C71"/>
    <w:rsid w:val="003D0711"/>
    <w:rsid w:val="004244FD"/>
    <w:rsid w:val="004271F1"/>
    <w:rsid w:val="004673DE"/>
    <w:rsid w:val="00495DD4"/>
    <w:rsid w:val="004B5BBB"/>
    <w:rsid w:val="004D316F"/>
    <w:rsid w:val="004F2DF8"/>
    <w:rsid w:val="00517E2A"/>
    <w:rsid w:val="00567DD4"/>
    <w:rsid w:val="005A595E"/>
    <w:rsid w:val="005F31AB"/>
    <w:rsid w:val="00605A62"/>
    <w:rsid w:val="006C1413"/>
    <w:rsid w:val="006F24A1"/>
    <w:rsid w:val="00736BC3"/>
    <w:rsid w:val="007905BD"/>
    <w:rsid w:val="0079764A"/>
    <w:rsid w:val="007A4688"/>
    <w:rsid w:val="00821E67"/>
    <w:rsid w:val="00852361"/>
    <w:rsid w:val="0085565C"/>
    <w:rsid w:val="008D614B"/>
    <w:rsid w:val="00902A69"/>
    <w:rsid w:val="00904B86"/>
    <w:rsid w:val="00951491"/>
    <w:rsid w:val="009A261B"/>
    <w:rsid w:val="009E7427"/>
    <w:rsid w:val="00AA2E17"/>
    <w:rsid w:val="00AC15A4"/>
    <w:rsid w:val="00AF256C"/>
    <w:rsid w:val="00B0336C"/>
    <w:rsid w:val="00B66E49"/>
    <w:rsid w:val="00C2720D"/>
    <w:rsid w:val="00C34CE2"/>
    <w:rsid w:val="00C4735B"/>
    <w:rsid w:val="00C54A88"/>
    <w:rsid w:val="00CF6C1C"/>
    <w:rsid w:val="00D241E9"/>
    <w:rsid w:val="00D7750D"/>
    <w:rsid w:val="00E05DF1"/>
    <w:rsid w:val="00E06B0E"/>
    <w:rsid w:val="00E924F3"/>
    <w:rsid w:val="00E92C4B"/>
    <w:rsid w:val="00F00D2F"/>
    <w:rsid w:val="00F128DF"/>
    <w:rsid w:val="00F72BA4"/>
    <w:rsid w:val="00FB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646F-4156-46AC-9515-1439579C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2620</Words>
  <Characters>14937</Characters>
  <Application>Microsoft Office Word</Application>
  <DocSecurity>0</DocSecurity>
  <Lines>124</Lines>
  <Paragraphs>35</Paragraphs>
  <ScaleCrop>false</ScaleCrop>
  <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156/21</dc:title>
  <dc:creator/>
  <cp:lastModifiedBy/>
  <cp:revision>1</cp:revision>
  <dcterms:created xsi:type="dcterms:W3CDTF">2021-09-01T18:07:00Z</dcterms:created>
  <dcterms:modified xsi:type="dcterms:W3CDTF">2021-09-01T18:07:00Z</dcterms:modified>
</cp:coreProperties>
</file>