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EC4A" w14:textId="77777777" w:rsidR="00040C3A" w:rsidRPr="00205424" w:rsidRDefault="00D306D1" w:rsidP="00627C9F">
      <w:pPr>
        <w:jc w:val="both"/>
        <w:rPr>
          <w:rFonts w:asciiTheme="majorHAnsi" w:hAnsiTheme="majorHAnsi" w:cs="Univers"/>
          <w:b/>
          <w:bCs/>
          <w:sz w:val="22"/>
          <w:szCs w:val="22"/>
        </w:rPr>
      </w:pPr>
      <w:r w:rsidRPr="0020542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EA88CE2" wp14:editId="43317B1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B90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0542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5C4B0128" wp14:editId="44784E6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2D182" w14:textId="77777777" w:rsidR="00E33CF4" w:rsidRDefault="00E33CF4" w:rsidP="00AE5488">
                            <w:r>
                              <w:rPr>
                                <w:noProof/>
                                <w:lang w:val="en-US"/>
                              </w:rPr>
                              <w:drawing>
                                <wp:inline distT="0" distB="0" distL="0" distR="0" wp14:anchorId="32CEF7F0" wp14:editId="490A840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B012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FE2D182" w14:textId="77777777" w:rsidR="00E33CF4" w:rsidRDefault="00E33CF4" w:rsidP="00AE5488">
                      <w:r>
                        <w:rPr>
                          <w:noProof/>
                          <w:lang w:val="en-US"/>
                        </w:rPr>
                        <w:drawing>
                          <wp:inline distT="0" distB="0" distL="0" distR="0" wp14:anchorId="32CEF7F0" wp14:editId="490A840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05424">
        <w:rPr>
          <w:rFonts w:asciiTheme="majorHAnsi" w:hAnsiTheme="majorHAnsi" w:cs="Univers"/>
          <w:b/>
          <w:bCs/>
          <w:sz w:val="22"/>
          <w:szCs w:val="22"/>
        </w:rPr>
        <w:t xml:space="preserve"> </w:t>
      </w:r>
    </w:p>
    <w:p w14:paraId="72828DD9" w14:textId="77777777" w:rsidR="00040C3A" w:rsidRPr="00205424" w:rsidRDefault="00040C3A" w:rsidP="00040C3A">
      <w:pPr>
        <w:tabs>
          <w:tab w:val="center" w:pos="5400"/>
        </w:tabs>
        <w:suppressAutoHyphens/>
        <w:jc w:val="both"/>
        <w:rPr>
          <w:rFonts w:asciiTheme="majorHAnsi" w:hAnsiTheme="majorHAnsi"/>
          <w:sz w:val="22"/>
          <w:szCs w:val="22"/>
        </w:rPr>
      </w:pPr>
    </w:p>
    <w:p w14:paraId="1588BC2A" w14:textId="77777777" w:rsidR="00040C3A" w:rsidRPr="00205424" w:rsidRDefault="00040C3A" w:rsidP="00040C3A">
      <w:pPr>
        <w:tabs>
          <w:tab w:val="center" w:pos="5400"/>
        </w:tabs>
        <w:suppressAutoHyphens/>
        <w:jc w:val="both"/>
        <w:rPr>
          <w:rFonts w:asciiTheme="majorHAnsi" w:hAnsiTheme="majorHAnsi"/>
          <w:sz w:val="22"/>
          <w:szCs w:val="22"/>
        </w:rPr>
      </w:pPr>
    </w:p>
    <w:p w14:paraId="39A75453" w14:textId="77777777" w:rsidR="005128E4" w:rsidRPr="00205424" w:rsidRDefault="005128E4" w:rsidP="00040C3A">
      <w:pPr>
        <w:tabs>
          <w:tab w:val="center" w:pos="5400"/>
        </w:tabs>
        <w:suppressAutoHyphens/>
        <w:rPr>
          <w:rFonts w:asciiTheme="majorHAnsi" w:hAnsiTheme="majorHAnsi"/>
          <w:sz w:val="22"/>
          <w:szCs w:val="22"/>
        </w:rPr>
      </w:pPr>
    </w:p>
    <w:p w14:paraId="635ACF6A" w14:textId="77777777" w:rsidR="005128E4" w:rsidRPr="00205424" w:rsidRDefault="005128E4" w:rsidP="00040C3A">
      <w:pPr>
        <w:tabs>
          <w:tab w:val="center" w:pos="5400"/>
        </w:tabs>
        <w:suppressAutoHyphens/>
        <w:rPr>
          <w:rFonts w:asciiTheme="majorHAnsi" w:hAnsiTheme="majorHAnsi"/>
          <w:sz w:val="22"/>
          <w:szCs w:val="22"/>
        </w:rPr>
      </w:pPr>
    </w:p>
    <w:p w14:paraId="2DD3F87D" w14:textId="77777777" w:rsidR="005128E4" w:rsidRPr="00205424" w:rsidRDefault="005128E4" w:rsidP="00040C3A">
      <w:pPr>
        <w:tabs>
          <w:tab w:val="center" w:pos="5400"/>
        </w:tabs>
        <w:suppressAutoHyphens/>
        <w:rPr>
          <w:rFonts w:asciiTheme="majorHAnsi" w:hAnsiTheme="majorHAnsi"/>
          <w:sz w:val="22"/>
          <w:szCs w:val="22"/>
        </w:rPr>
      </w:pPr>
    </w:p>
    <w:p w14:paraId="37F0AB3A" w14:textId="77777777" w:rsidR="00040C3A" w:rsidRPr="00205424" w:rsidRDefault="00040C3A" w:rsidP="005128E4">
      <w:pPr>
        <w:tabs>
          <w:tab w:val="center" w:pos="5400"/>
        </w:tabs>
        <w:suppressAutoHyphens/>
        <w:jc w:val="center"/>
        <w:rPr>
          <w:rFonts w:asciiTheme="majorHAnsi" w:hAnsiTheme="majorHAnsi"/>
          <w:sz w:val="22"/>
          <w:szCs w:val="22"/>
        </w:rPr>
      </w:pPr>
    </w:p>
    <w:p w14:paraId="26E5A56A" w14:textId="77777777" w:rsidR="00040C3A" w:rsidRPr="00205424" w:rsidRDefault="00040C3A" w:rsidP="005128E4">
      <w:pPr>
        <w:tabs>
          <w:tab w:val="center" w:pos="5400"/>
        </w:tabs>
        <w:suppressAutoHyphens/>
        <w:jc w:val="center"/>
        <w:rPr>
          <w:rFonts w:asciiTheme="majorHAnsi" w:hAnsiTheme="majorHAnsi"/>
          <w:sz w:val="22"/>
          <w:szCs w:val="22"/>
        </w:rPr>
      </w:pPr>
    </w:p>
    <w:p w14:paraId="5307A913" w14:textId="77777777" w:rsidR="005B52B0" w:rsidRPr="00205424" w:rsidRDefault="005B52B0" w:rsidP="005128E4">
      <w:pPr>
        <w:tabs>
          <w:tab w:val="center" w:pos="5400"/>
        </w:tabs>
        <w:suppressAutoHyphens/>
        <w:jc w:val="center"/>
        <w:rPr>
          <w:rFonts w:asciiTheme="majorHAnsi" w:hAnsiTheme="majorHAnsi"/>
          <w:sz w:val="22"/>
          <w:szCs w:val="22"/>
        </w:rPr>
      </w:pPr>
    </w:p>
    <w:p w14:paraId="67EE2860" w14:textId="77777777" w:rsidR="005B52B0" w:rsidRPr="00205424" w:rsidRDefault="005B52B0" w:rsidP="005128E4">
      <w:pPr>
        <w:tabs>
          <w:tab w:val="center" w:pos="5400"/>
        </w:tabs>
        <w:suppressAutoHyphens/>
        <w:jc w:val="center"/>
        <w:rPr>
          <w:rFonts w:asciiTheme="majorHAnsi" w:hAnsiTheme="majorHAnsi"/>
          <w:sz w:val="22"/>
          <w:szCs w:val="22"/>
        </w:rPr>
      </w:pPr>
    </w:p>
    <w:p w14:paraId="368FC8FC" w14:textId="77777777" w:rsidR="005B52B0" w:rsidRPr="00205424" w:rsidRDefault="005B52B0" w:rsidP="005128E4">
      <w:pPr>
        <w:tabs>
          <w:tab w:val="center" w:pos="5400"/>
        </w:tabs>
        <w:suppressAutoHyphens/>
        <w:jc w:val="center"/>
        <w:rPr>
          <w:rFonts w:asciiTheme="majorHAnsi" w:hAnsiTheme="majorHAnsi"/>
          <w:sz w:val="22"/>
          <w:szCs w:val="22"/>
        </w:rPr>
      </w:pPr>
    </w:p>
    <w:p w14:paraId="451E4AC8" w14:textId="77777777" w:rsidR="00040C3A" w:rsidRPr="00205424" w:rsidRDefault="00040C3A" w:rsidP="00040C3A">
      <w:pPr>
        <w:tabs>
          <w:tab w:val="center" w:pos="5400"/>
        </w:tabs>
        <w:suppressAutoHyphens/>
        <w:jc w:val="center"/>
        <w:rPr>
          <w:rFonts w:asciiTheme="majorHAnsi" w:hAnsiTheme="majorHAnsi"/>
          <w:sz w:val="22"/>
          <w:szCs w:val="22"/>
        </w:rPr>
      </w:pPr>
    </w:p>
    <w:p w14:paraId="3627AF53" w14:textId="77777777" w:rsidR="00040C3A" w:rsidRPr="00205424" w:rsidRDefault="00040C3A" w:rsidP="00040C3A">
      <w:pPr>
        <w:tabs>
          <w:tab w:val="center" w:pos="5400"/>
        </w:tabs>
        <w:suppressAutoHyphens/>
        <w:jc w:val="center"/>
        <w:rPr>
          <w:rFonts w:asciiTheme="majorHAnsi" w:hAnsiTheme="majorHAnsi"/>
          <w:sz w:val="22"/>
          <w:szCs w:val="22"/>
        </w:rPr>
      </w:pPr>
    </w:p>
    <w:p w14:paraId="2B7DE6BC" w14:textId="77777777" w:rsidR="00040C3A" w:rsidRPr="00205424" w:rsidRDefault="003D3BC2" w:rsidP="00040C3A">
      <w:pPr>
        <w:tabs>
          <w:tab w:val="center" w:pos="5400"/>
        </w:tabs>
        <w:suppressAutoHyphens/>
        <w:jc w:val="center"/>
        <w:rPr>
          <w:rFonts w:asciiTheme="majorHAnsi" w:hAnsiTheme="majorHAnsi"/>
          <w:sz w:val="22"/>
          <w:szCs w:val="22"/>
        </w:rPr>
      </w:pPr>
      <w:r w:rsidRPr="0020542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66463FD" wp14:editId="645CBEF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44A57" w14:textId="06D954D6" w:rsidR="00E33CF4" w:rsidRPr="004E2649" w:rsidRDefault="00E33C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E52CC">
                              <w:rPr>
                                <w:rFonts w:asciiTheme="majorHAnsi" w:hAnsiTheme="majorHAnsi" w:cs="Arial"/>
                                <w:b/>
                                <w:bCs/>
                                <w:color w:val="0D0D0D" w:themeColor="text1" w:themeTint="F2"/>
                                <w:sz w:val="36"/>
                                <w:szCs w:val="22"/>
                                <w:lang w:val="es-ES_tradnl"/>
                              </w:rPr>
                              <w:t>8</w:t>
                            </w:r>
                            <w:r>
                              <w:rPr>
                                <w:rFonts w:asciiTheme="majorHAnsi" w:hAnsiTheme="majorHAnsi" w:cs="Arial"/>
                                <w:b/>
                                <w:bCs/>
                                <w:color w:val="0D0D0D" w:themeColor="text1" w:themeTint="F2"/>
                                <w:sz w:val="36"/>
                                <w:szCs w:val="22"/>
                                <w:lang w:val="es-ES_tradnl"/>
                              </w:rPr>
                              <w:t>/2</w:t>
                            </w:r>
                            <w:r w:rsidR="00806C3A">
                              <w:rPr>
                                <w:rFonts w:asciiTheme="majorHAnsi" w:hAnsiTheme="majorHAnsi" w:cs="Arial"/>
                                <w:b/>
                                <w:bCs/>
                                <w:color w:val="0D0D0D" w:themeColor="text1" w:themeTint="F2"/>
                                <w:sz w:val="36"/>
                                <w:szCs w:val="22"/>
                                <w:lang w:val="es-ES_tradnl"/>
                              </w:rPr>
                              <w:t>2</w:t>
                            </w:r>
                          </w:p>
                          <w:p w14:paraId="6A14D2EE" w14:textId="27C83AAB" w:rsidR="00E33CF4" w:rsidRDefault="00E33C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18B5">
                              <w:rPr>
                                <w:rFonts w:asciiTheme="majorHAnsi" w:hAnsiTheme="majorHAnsi" w:cs="Arial"/>
                                <w:b/>
                                <w:color w:val="0D0D0D" w:themeColor="text1" w:themeTint="F2"/>
                                <w:sz w:val="36"/>
                                <w:szCs w:val="22"/>
                                <w:lang w:val="es-ES_tradnl"/>
                              </w:rPr>
                              <w:t>1889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9F18B5">
                              <w:rPr>
                                <w:rFonts w:asciiTheme="majorHAnsi" w:hAnsiTheme="majorHAnsi" w:cs="Arial"/>
                                <w:b/>
                                <w:color w:val="0D0D0D" w:themeColor="text1" w:themeTint="F2"/>
                                <w:sz w:val="36"/>
                                <w:szCs w:val="22"/>
                                <w:lang w:val="es-ES_tradnl"/>
                              </w:rPr>
                              <w:t>0</w:t>
                            </w:r>
                            <w:r w:rsidRPr="004E2649">
                              <w:rPr>
                                <w:rFonts w:asciiTheme="majorHAnsi" w:hAnsiTheme="majorHAnsi" w:cs="Arial"/>
                                <w:b/>
                                <w:color w:val="0D0D0D" w:themeColor="text1" w:themeTint="F2"/>
                                <w:sz w:val="36"/>
                                <w:szCs w:val="22"/>
                                <w:lang w:val="es-ES_tradnl"/>
                              </w:rPr>
                              <w:t xml:space="preserve"> </w:t>
                            </w:r>
                          </w:p>
                          <w:p w14:paraId="3BECE0CF" w14:textId="5597ECB5" w:rsidR="00E33CF4" w:rsidRPr="0010736F" w:rsidRDefault="00E33C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97931B4" w14:textId="77777777" w:rsidR="00E33CF4" w:rsidRPr="0010736F" w:rsidRDefault="00E33CF4" w:rsidP="00997BC5">
                            <w:pPr>
                              <w:spacing w:line="276" w:lineRule="auto"/>
                              <w:rPr>
                                <w:rFonts w:asciiTheme="majorHAnsi" w:hAnsiTheme="majorHAnsi" w:cs="Arial"/>
                                <w:color w:val="0D0D0D" w:themeColor="text1" w:themeTint="F2"/>
                                <w:szCs w:val="22"/>
                                <w:lang w:val="es-ES_tradnl"/>
                              </w:rPr>
                            </w:pPr>
                            <w:bookmarkStart w:id="0" w:name="_ftnref1"/>
                          </w:p>
                          <w:p w14:paraId="09748B54" w14:textId="1DF397D2" w:rsidR="00E33CF4" w:rsidRPr="0010736F" w:rsidRDefault="00002F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JAIRO ROCHA </w:t>
                            </w:r>
                            <w:r w:rsidR="005E0B22">
                              <w:rPr>
                                <w:rFonts w:asciiTheme="majorHAnsi" w:hAnsiTheme="majorHAnsi" w:cs="Arial"/>
                                <w:color w:val="0D0D0D" w:themeColor="text1" w:themeTint="F2"/>
                                <w:szCs w:val="22"/>
                                <w:lang w:val="es-ES_tradnl"/>
                              </w:rPr>
                              <w:t>GONZÁLEZ Y FAMILIA</w:t>
                            </w:r>
                          </w:p>
                          <w:bookmarkEnd w:id="0"/>
                          <w:p w14:paraId="5711CD30" w14:textId="0E1ECD3D" w:rsidR="00E33CF4" w:rsidRPr="0010736F" w:rsidRDefault="00E33CF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60F982B4" w14:textId="77777777" w:rsidR="00E33CF4" w:rsidRPr="00AE5488" w:rsidRDefault="00E33C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463F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344A57" w14:textId="06D954D6" w:rsidR="00E33CF4" w:rsidRPr="004E2649" w:rsidRDefault="00E33C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E52CC">
                        <w:rPr>
                          <w:rFonts w:asciiTheme="majorHAnsi" w:hAnsiTheme="majorHAnsi" w:cs="Arial"/>
                          <w:b/>
                          <w:bCs/>
                          <w:color w:val="0D0D0D" w:themeColor="text1" w:themeTint="F2"/>
                          <w:sz w:val="36"/>
                          <w:szCs w:val="22"/>
                          <w:lang w:val="es-ES_tradnl"/>
                        </w:rPr>
                        <w:t>8</w:t>
                      </w:r>
                      <w:r>
                        <w:rPr>
                          <w:rFonts w:asciiTheme="majorHAnsi" w:hAnsiTheme="majorHAnsi" w:cs="Arial"/>
                          <w:b/>
                          <w:bCs/>
                          <w:color w:val="0D0D0D" w:themeColor="text1" w:themeTint="F2"/>
                          <w:sz w:val="36"/>
                          <w:szCs w:val="22"/>
                          <w:lang w:val="es-ES_tradnl"/>
                        </w:rPr>
                        <w:t>/2</w:t>
                      </w:r>
                      <w:r w:rsidR="00806C3A">
                        <w:rPr>
                          <w:rFonts w:asciiTheme="majorHAnsi" w:hAnsiTheme="majorHAnsi" w:cs="Arial"/>
                          <w:b/>
                          <w:bCs/>
                          <w:color w:val="0D0D0D" w:themeColor="text1" w:themeTint="F2"/>
                          <w:sz w:val="36"/>
                          <w:szCs w:val="22"/>
                          <w:lang w:val="es-ES_tradnl"/>
                        </w:rPr>
                        <w:t>2</w:t>
                      </w:r>
                    </w:p>
                    <w:p w14:paraId="6A14D2EE" w14:textId="27C83AAB" w:rsidR="00E33CF4" w:rsidRDefault="00E33C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18B5">
                        <w:rPr>
                          <w:rFonts w:asciiTheme="majorHAnsi" w:hAnsiTheme="majorHAnsi" w:cs="Arial"/>
                          <w:b/>
                          <w:color w:val="0D0D0D" w:themeColor="text1" w:themeTint="F2"/>
                          <w:sz w:val="36"/>
                          <w:szCs w:val="22"/>
                          <w:lang w:val="es-ES_tradnl"/>
                        </w:rPr>
                        <w:t>1889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9F18B5">
                        <w:rPr>
                          <w:rFonts w:asciiTheme="majorHAnsi" w:hAnsiTheme="majorHAnsi" w:cs="Arial"/>
                          <w:b/>
                          <w:color w:val="0D0D0D" w:themeColor="text1" w:themeTint="F2"/>
                          <w:sz w:val="36"/>
                          <w:szCs w:val="22"/>
                          <w:lang w:val="es-ES_tradnl"/>
                        </w:rPr>
                        <w:t>0</w:t>
                      </w:r>
                      <w:r w:rsidRPr="004E2649">
                        <w:rPr>
                          <w:rFonts w:asciiTheme="majorHAnsi" w:hAnsiTheme="majorHAnsi" w:cs="Arial"/>
                          <w:b/>
                          <w:color w:val="0D0D0D" w:themeColor="text1" w:themeTint="F2"/>
                          <w:sz w:val="36"/>
                          <w:szCs w:val="22"/>
                          <w:lang w:val="es-ES_tradnl"/>
                        </w:rPr>
                        <w:t xml:space="preserve"> </w:t>
                      </w:r>
                    </w:p>
                    <w:p w14:paraId="3BECE0CF" w14:textId="5597ECB5" w:rsidR="00E33CF4" w:rsidRPr="0010736F" w:rsidRDefault="00E33C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097931B4" w14:textId="77777777" w:rsidR="00E33CF4" w:rsidRPr="0010736F" w:rsidRDefault="00E33CF4" w:rsidP="00997BC5">
                      <w:pPr>
                        <w:spacing w:line="276" w:lineRule="auto"/>
                        <w:rPr>
                          <w:rFonts w:asciiTheme="majorHAnsi" w:hAnsiTheme="majorHAnsi" w:cs="Arial"/>
                          <w:color w:val="0D0D0D" w:themeColor="text1" w:themeTint="F2"/>
                          <w:szCs w:val="22"/>
                          <w:lang w:val="es-ES_tradnl"/>
                        </w:rPr>
                      </w:pPr>
                      <w:bookmarkStart w:id="1" w:name="_ftnref1"/>
                    </w:p>
                    <w:p w14:paraId="09748B54" w14:textId="1DF397D2" w:rsidR="00E33CF4" w:rsidRPr="0010736F" w:rsidRDefault="00002F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JAIRO ROCHA </w:t>
                      </w:r>
                      <w:r w:rsidR="005E0B22">
                        <w:rPr>
                          <w:rFonts w:asciiTheme="majorHAnsi" w:hAnsiTheme="majorHAnsi" w:cs="Arial"/>
                          <w:color w:val="0D0D0D" w:themeColor="text1" w:themeTint="F2"/>
                          <w:szCs w:val="22"/>
                          <w:lang w:val="es-ES_tradnl"/>
                        </w:rPr>
                        <w:t>GONZÁLEZ Y FAMILIA</w:t>
                      </w:r>
                    </w:p>
                    <w:bookmarkEnd w:id="1"/>
                    <w:p w14:paraId="5711CD30" w14:textId="0E1ECD3D" w:rsidR="00E33CF4" w:rsidRPr="0010736F" w:rsidRDefault="00E33CF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60F982B4" w14:textId="77777777" w:rsidR="00E33CF4" w:rsidRPr="00AE5488" w:rsidRDefault="00E33CF4" w:rsidP="007A5817">
                      <w:pPr>
                        <w:rPr>
                          <w:color w:val="0D0D0D" w:themeColor="text1" w:themeTint="F2"/>
                          <w:lang w:val="es-ES_tradnl"/>
                        </w:rPr>
                      </w:pPr>
                    </w:p>
                  </w:txbxContent>
                </v:textbox>
              </v:shape>
            </w:pict>
          </mc:Fallback>
        </mc:AlternateContent>
      </w:r>
      <w:r w:rsidR="004E2649" w:rsidRPr="0020542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516222E" wp14:editId="4D2A178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823EB" w14:textId="1FF2D2DF" w:rsidR="00E33CF4" w:rsidRPr="007402BD" w:rsidRDefault="00E33CF4" w:rsidP="007A5817">
                            <w:pPr>
                              <w:spacing w:line="276" w:lineRule="auto"/>
                              <w:jc w:val="right"/>
                              <w:rPr>
                                <w:rFonts w:asciiTheme="minorHAnsi" w:hAnsiTheme="minorHAnsi"/>
                                <w:color w:val="FFFFFF" w:themeColor="background1"/>
                                <w:sz w:val="22"/>
                                <w:lang w:val="es-419"/>
                              </w:rPr>
                            </w:pPr>
                            <w:r w:rsidRPr="007402BD">
                              <w:rPr>
                                <w:rFonts w:asciiTheme="minorHAnsi" w:hAnsiTheme="minorHAnsi"/>
                                <w:color w:val="FFFFFF" w:themeColor="background1"/>
                                <w:sz w:val="22"/>
                                <w:lang w:val="es-419"/>
                              </w:rPr>
                              <w:t>OEA/</w:t>
                            </w:r>
                            <w:proofErr w:type="spellStart"/>
                            <w:r w:rsidRPr="007402BD">
                              <w:rPr>
                                <w:rFonts w:asciiTheme="minorHAnsi" w:hAnsiTheme="minorHAnsi"/>
                                <w:color w:val="FFFFFF" w:themeColor="background1"/>
                                <w:sz w:val="22"/>
                                <w:lang w:val="es-419"/>
                              </w:rPr>
                              <w:t>Ser.L</w:t>
                            </w:r>
                            <w:proofErr w:type="spellEnd"/>
                            <w:r w:rsidRPr="007402BD">
                              <w:rPr>
                                <w:rFonts w:asciiTheme="minorHAnsi" w:hAnsiTheme="minorHAnsi"/>
                                <w:color w:val="FFFFFF" w:themeColor="background1"/>
                                <w:sz w:val="22"/>
                                <w:lang w:val="es-419"/>
                              </w:rPr>
                              <w:t>/V/II</w:t>
                            </w:r>
                          </w:p>
                          <w:p w14:paraId="3FA6B4BB" w14:textId="0DBB056B" w:rsidR="00E33CF4" w:rsidRPr="007402BD" w:rsidRDefault="00E33CF4" w:rsidP="007A5817">
                            <w:pPr>
                              <w:spacing w:line="276" w:lineRule="auto"/>
                              <w:jc w:val="right"/>
                              <w:rPr>
                                <w:rFonts w:asciiTheme="minorHAnsi" w:hAnsiTheme="minorHAnsi"/>
                                <w:color w:val="FFFFFF" w:themeColor="background1"/>
                                <w:sz w:val="22"/>
                                <w:lang w:val="es-419"/>
                              </w:rPr>
                            </w:pPr>
                            <w:r w:rsidRPr="007402BD">
                              <w:rPr>
                                <w:rFonts w:asciiTheme="minorHAnsi" w:hAnsiTheme="minorHAnsi"/>
                                <w:color w:val="FFFFFF" w:themeColor="background1"/>
                                <w:sz w:val="22"/>
                                <w:lang w:val="es-419"/>
                              </w:rPr>
                              <w:t xml:space="preserve">Doc. </w:t>
                            </w:r>
                            <w:r w:rsidR="002E3D12" w:rsidRPr="007402BD">
                              <w:rPr>
                                <w:rFonts w:asciiTheme="minorHAnsi" w:hAnsiTheme="minorHAnsi"/>
                                <w:color w:val="FFFFFF" w:themeColor="background1"/>
                                <w:sz w:val="22"/>
                                <w:lang w:val="es-419"/>
                              </w:rPr>
                              <w:t>9</w:t>
                            </w:r>
                          </w:p>
                          <w:p w14:paraId="797032E9" w14:textId="647A6CDE" w:rsidR="00E33CF4" w:rsidRPr="00C25ADB" w:rsidRDefault="002E3D1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E33CF4" w:rsidRPr="00C25ADB">
                              <w:rPr>
                                <w:rFonts w:asciiTheme="minorHAnsi" w:hAnsiTheme="minorHAnsi"/>
                                <w:color w:val="FFFFFF" w:themeColor="background1"/>
                                <w:sz w:val="22"/>
                                <w:lang w:val="es-PA"/>
                              </w:rPr>
                              <w:t xml:space="preserve"> 202</w:t>
                            </w:r>
                            <w:r w:rsidR="00806C3A">
                              <w:rPr>
                                <w:rFonts w:asciiTheme="minorHAnsi" w:hAnsiTheme="minorHAnsi"/>
                                <w:color w:val="FFFFFF" w:themeColor="background1"/>
                                <w:sz w:val="22"/>
                                <w:lang w:val="es-PA"/>
                              </w:rPr>
                              <w:t>2</w:t>
                            </w:r>
                          </w:p>
                          <w:p w14:paraId="605E11B3" w14:textId="77777777" w:rsidR="00E33CF4" w:rsidRPr="00C25ADB" w:rsidRDefault="00E33C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6222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89823EB" w14:textId="1FF2D2DF" w:rsidR="00E33CF4" w:rsidRPr="007402BD" w:rsidRDefault="00E33CF4" w:rsidP="007A5817">
                      <w:pPr>
                        <w:spacing w:line="276" w:lineRule="auto"/>
                        <w:jc w:val="right"/>
                        <w:rPr>
                          <w:rFonts w:asciiTheme="minorHAnsi" w:hAnsiTheme="minorHAnsi"/>
                          <w:color w:val="FFFFFF" w:themeColor="background1"/>
                          <w:sz w:val="22"/>
                          <w:lang w:val="es-419"/>
                        </w:rPr>
                      </w:pPr>
                      <w:r w:rsidRPr="007402BD">
                        <w:rPr>
                          <w:rFonts w:asciiTheme="minorHAnsi" w:hAnsiTheme="minorHAnsi"/>
                          <w:color w:val="FFFFFF" w:themeColor="background1"/>
                          <w:sz w:val="22"/>
                          <w:lang w:val="es-419"/>
                        </w:rPr>
                        <w:t>OEA/Ser.L/V/II</w:t>
                      </w:r>
                    </w:p>
                    <w:p w14:paraId="3FA6B4BB" w14:textId="0DBB056B" w:rsidR="00E33CF4" w:rsidRPr="007402BD" w:rsidRDefault="00E33CF4" w:rsidP="007A5817">
                      <w:pPr>
                        <w:spacing w:line="276" w:lineRule="auto"/>
                        <w:jc w:val="right"/>
                        <w:rPr>
                          <w:rFonts w:asciiTheme="minorHAnsi" w:hAnsiTheme="minorHAnsi"/>
                          <w:color w:val="FFFFFF" w:themeColor="background1"/>
                          <w:sz w:val="22"/>
                          <w:lang w:val="es-419"/>
                        </w:rPr>
                      </w:pPr>
                      <w:r w:rsidRPr="007402BD">
                        <w:rPr>
                          <w:rFonts w:asciiTheme="minorHAnsi" w:hAnsiTheme="minorHAnsi"/>
                          <w:color w:val="FFFFFF" w:themeColor="background1"/>
                          <w:sz w:val="22"/>
                          <w:lang w:val="es-419"/>
                        </w:rPr>
                        <w:t xml:space="preserve">Doc. </w:t>
                      </w:r>
                      <w:r w:rsidR="002E3D12" w:rsidRPr="007402BD">
                        <w:rPr>
                          <w:rFonts w:asciiTheme="minorHAnsi" w:hAnsiTheme="minorHAnsi"/>
                          <w:color w:val="FFFFFF" w:themeColor="background1"/>
                          <w:sz w:val="22"/>
                          <w:lang w:val="es-419"/>
                        </w:rPr>
                        <w:t>9</w:t>
                      </w:r>
                    </w:p>
                    <w:p w14:paraId="797032E9" w14:textId="647A6CDE" w:rsidR="00E33CF4" w:rsidRPr="00C25ADB" w:rsidRDefault="002E3D1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E33CF4" w:rsidRPr="00C25ADB">
                        <w:rPr>
                          <w:rFonts w:asciiTheme="minorHAnsi" w:hAnsiTheme="minorHAnsi"/>
                          <w:color w:val="FFFFFF" w:themeColor="background1"/>
                          <w:sz w:val="22"/>
                          <w:lang w:val="es-PA"/>
                        </w:rPr>
                        <w:t xml:space="preserve"> 202</w:t>
                      </w:r>
                      <w:r w:rsidR="00806C3A">
                        <w:rPr>
                          <w:rFonts w:asciiTheme="minorHAnsi" w:hAnsiTheme="minorHAnsi"/>
                          <w:color w:val="FFFFFF" w:themeColor="background1"/>
                          <w:sz w:val="22"/>
                          <w:lang w:val="es-PA"/>
                        </w:rPr>
                        <w:t>2</w:t>
                      </w:r>
                    </w:p>
                    <w:p w14:paraId="605E11B3" w14:textId="77777777" w:rsidR="00E33CF4" w:rsidRPr="00C25ADB" w:rsidRDefault="00E33C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8097D23" w14:textId="77777777" w:rsidR="00040C3A" w:rsidRPr="00205424" w:rsidRDefault="00040C3A" w:rsidP="00040C3A">
      <w:pPr>
        <w:tabs>
          <w:tab w:val="center" w:pos="5400"/>
        </w:tabs>
        <w:suppressAutoHyphens/>
        <w:jc w:val="center"/>
        <w:rPr>
          <w:rFonts w:asciiTheme="majorHAnsi" w:hAnsiTheme="majorHAnsi"/>
          <w:sz w:val="22"/>
          <w:szCs w:val="22"/>
        </w:rPr>
      </w:pPr>
    </w:p>
    <w:p w14:paraId="3F125C17" w14:textId="77777777" w:rsidR="00040C3A" w:rsidRPr="00205424" w:rsidRDefault="00040C3A" w:rsidP="00040C3A">
      <w:pPr>
        <w:tabs>
          <w:tab w:val="center" w:pos="5400"/>
        </w:tabs>
        <w:suppressAutoHyphens/>
        <w:jc w:val="center"/>
        <w:rPr>
          <w:rFonts w:asciiTheme="majorHAnsi" w:hAnsiTheme="majorHAnsi"/>
          <w:sz w:val="22"/>
          <w:szCs w:val="22"/>
        </w:rPr>
      </w:pPr>
    </w:p>
    <w:p w14:paraId="3E63B6EC" w14:textId="77777777" w:rsidR="00040C3A" w:rsidRPr="00205424" w:rsidRDefault="00040C3A" w:rsidP="00040C3A">
      <w:pPr>
        <w:tabs>
          <w:tab w:val="center" w:pos="5400"/>
        </w:tabs>
        <w:suppressAutoHyphens/>
        <w:jc w:val="center"/>
        <w:rPr>
          <w:rFonts w:asciiTheme="majorHAnsi" w:hAnsiTheme="majorHAnsi" w:cs="Arial"/>
          <w:sz w:val="22"/>
          <w:szCs w:val="22"/>
        </w:rPr>
      </w:pPr>
    </w:p>
    <w:p w14:paraId="126D4A0A" w14:textId="77777777" w:rsidR="00040C3A" w:rsidRPr="00205424" w:rsidRDefault="00040C3A" w:rsidP="00040C3A">
      <w:pPr>
        <w:tabs>
          <w:tab w:val="center" w:pos="5400"/>
        </w:tabs>
        <w:suppressAutoHyphens/>
        <w:jc w:val="center"/>
        <w:rPr>
          <w:rFonts w:asciiTheme="majorHAnsi" w:hAnsiTheme="majorHAnsi"/>
          <w:sz w:val="22"/>
          <w:szCs w:val="22"/>
        </w:rPr>
      </w:pPr>
    </w:p>
    <w:p w14:paraId="05BE0DFF" w14:textId="77777777" w:rsidR="00040C3A" w:rsidRPr="00205424" w:rsidRDefault="00040C3A" w:rsidP="00040C3A">
      <w:pPr>
        <w:tabs>
          <w:tab w:val="center" w:pos="5400"/>
        </w:tabs>
        <w:suppressAutoHyphens/>
        <w:jc w:val="center"/>
        <w:rPr>
          <w:rFonts w:asciiTheme="majorHAnsi" w:hAnsiTheme="majorHAnsi"/>
          <w:sz w:val="22"/>
          <w:szCs w:val="22"/>
        </w:rPr>
      </w:pPr>
    </w:p>
    <w:p w14:paraId="672B9121" w14:textId="77777777" w:rsidR="00040C3A" w:rsidRPr="00205424" w:rsidRDefault="00040C3A" w:rsidP="00040C3A">
      <w:pPr>
        <w:tabs>
          <w:tab w:val="center" w:pos="5400"/>
        </w:tabs>
        <w:suppressAutoHyphens/>
        <w:jc w:val="center"/>
        <w:rPr>
          <w:rFonts w:asciiTheme="majorHAnsi" w:hAnsiTheme="majorHAnsi"/>
          <w:sz w:val="22"/>
          <w:szCs w:val="22"/>
        </w:rPr>
      </w:pPr>
    </w:p>
    <w:p w14:paraId="0D6B8040" w14:textId="77777777" w:rsidR="00040C3A" w:rsidRPr="00205424" w:rsidRDefault="00040C3A" w:rsidP="00040C3A">
      <w:pPr>
        <w:tabs>
          <w:tab w:val="center" w:pos="5400"/>
        </w:tabs>
        <w:suppressAutoHyphens/>
        <w:jc w:val="center"/>
        <w:rPr>
          <w:rFonts w:asciiTheme="majorHAnsi" w:hAnsiTheme="majorHAnsi"/>
          <w:sz w:val="22"/>
          <w:szCs w:val="22"/>
        </w:rPr>
      </w:pPr>
    </w:p>
    <w:p w14:paraId="7023C1E2" w14:textId="77777777" w:rsidR="005128E4" w:rsidRPr="00205424" w:rsidRDefault="005128E4" w:rsidP="00040C3A">
      <w:pPr>
        <w:tabs>
          <w:tab w:val="center" w:pos="5400"/>
        </w:tabs>
        <w:suppressAutoHyphens/>
        <w:jc w:val="center"/>
        <w:rPr>
          <w:rFonts w:asciiTheme="majorHAnsi" w:hAnsiTheme="majorHAnsi"/>
          <w:sz w:val="22"/>
          <w:szCs w:val="22"/>
        </w:rPr>
      </w:pPr>
    </w:p>
    <w:p w14:paraId="26D1E281" w14:textId="77777777" w:rsidR="00040C3A" w:rsidRPr="00205424" w:rsidRDefault="00040C3A" w:rsidP="00040C3A">
      <w:pPr>
        <w:tabs>
          <w:tab w:val="center" w:pos="5400"/>
        </w:tabs>
        <w:suppressAutoHyphens/>
        <w:jc w:val="center"/>
        <w:rPr>
          <w:rFonts w:asciiTheme="majorHAnsi" w:hAnsiTheme="majorHAnsi"/>
          <w:sz w:val="22"/>
          <w:szCs w:val="22"/>
        </w:rPr>
      </w:pPr>
    </w:p>
    <w:p w14:paraId="5CEB3BD0" w14:textId="77777777" w:rsidR="005128E4" w:rsidRPr="00205424" w:rsidRDefault="005128E4" w:rsidP="00040C3A">
      <w:pPr>
        <w:tabs>
          <w:tab w:val="center" w:pos="5400"/>
        </w:tabs>
        <w:suppressAutoHyphens/>
        <w:jc w:val="center"/>
        <w:rPr>
          <w:rFonts w:asciiTheme="majorHAnsi" w:hAnsiTheme="majorHAnsi"/>
          <w:sz w:val="22"/>
          <w:szCs w:val="22"/>
        </w:rPr>
      </w:pPr>
    </w:p>
    <w:p w14:paraId="4762894E" w14:textId="77777777" w:rsidR="005128E4" w:rsidRPr="00205424" w:rsidRDefault="005128E4" w:rsidP="00040C3A">
      <w:pPr>
        <w:tabs>
          <w:tab w:val="center" w:pos="5400"/>
        </w:tabs>
        <w:suppressAutoHyphens/>
        <w:jc w:val="center"/>
        <w:rPr>
          <w:rFonts w:asciiTheme="majorHAnsi" w:hAnsiTheme="majorHAnsi"/>
          <w:sz w:val="22"/>
          <w:szCs w:val="22"/>
        </w:rPr>
      </w:pPr>
    </w:p>
    <w:p w14:paraId="2A3A6102" w14:textId="77777777" w:rsidR="005128E4" w:rsidRPr="00205424" w:rsidRDefault="005128E4" w:rsidP="00040C3A">
      <w:pPr>
        <w:tabs>
          <w:tab w:val="center" w:pos="5400"/>
        </w:tabs>
        <w:suppressAutoHyphens/>
        <w:jc w:val="center"/>
        <w:rPr>
          <w:rFonts w:asciiTheme="majorHAnsi" w:hAnsiTheme="majorHAnsi"/>
          <w:sz w:val="22"/>
          <w:szCs w:val="22"/>
        </w:rPr>
      </w:pPr>
    </w:p>
    <w:p w14:paraId="1CA8643E" w14:textId="77777777" w:rsidR="00040C3A" w:rsidRPr="00205424" w:rsidRDefault="00040C3A" w:rsidP="00040C3A">
      <w:pPr>
        <w:tabs>
          <w:tab w:val="center" w:pos="5400"/>
        </w:tabs>
        <w:suppressAutoHyphens/>
        <w:jc w:val="center"/>
        <w:rPr>
          <w:rFonts w:asciiTheme="majorHAnsi" w:hAnsiTheme="majorHAnsi"/>
          <w:sz w:val="22"/>
          <w:szCs w:val="22"/>
        </w:rPr>
      </w:pPr>
    </w:p>
    <w:p w14:paraId="031A6230" w14:textId="77777777" w:rsidR="00040C3A" w:rsidRPr="00205424" w:rsidRDefault="00040C3A" w:rsidP="00040C3A">
      <w:pPr>
        <w:tabs>
          <w:tab w:val="center" w:pos="5400"/>
        </w:tabs>
        <w:suppressAutoHyphens/>
        <w:jc w:val="center"/>
        <w:rPr>
          <w:rFonts w:asciiTheme="majorHAnsi" w:hAnsiTheme="majorHAnsi"/>
          <w:sz w:val="22"/>
          <w:szCs w:val="22"/>
        </w:rPr>
      </w:pPr>
    </w:p>
    <w:p w14:paraId="26357FBD" w14:textId="77777777" w:rsidR="00A50FCF" w:rsidRPr="00205424" w:rsidRDefault="00A50FCF" w:rsidP="00040C3A">
      <w:pPr>
        <w:tabs>
          <w:tab w:val="center" w:pos="5400"/>
        </w:tabs>
        <w:suppressAutoHyphens/>
        <w:jc w:val="center"/>
        <w:rPr>
          <w:rFonts w:asciiTheme="majorHAnsi" w:hAnsiTheme="majorHAnsi"/>
          <w:sz w:val="18"/>
          <w:szCs w:val="22"/>
        </w:rPr>
      </w:pPr>
    </w:p>
    <w:p w14:paraId="6D724742" w14:textId="77777777" w:rsidR="00A50FCF" w:rsidRPr="00205424" w:rsidRDefault="00A50FCF" w:rsidP="00040C3A">
      <w:pPr>
        <w:tabs>
          <w:tab w:val="center" w:pos="5400"/>
        </w:tabs>
        <w:suppressAutoHyphens/>
        <w:jc w:val="center"/>
        <w:rPr>
          <w:rFonts w:asciiTheme="majorHAnsi" w:hAnsiTheme="majorHAnsi"/>
          <w:sz w:val="18"/>
          <w:szCs w:val="22"/>
        </w:rPr>
      </w:pPr>
    </w:p>
    <w:p w14:paraId="54249866" w14:textId="77777777" w:rsidR="00A50FCF" w:rsidRPr="00205424" w:rsidRDefault="00A50FCF" w:rsidP="00040C3A">
      <w:pPr>
        <w:tabs>
          <w:tab w:val="center" w:pos="5400"/>
        </w:tabs>
        <w:suppressAutoHyphens/>
        <w:jc w:val="center"/>
        <w:rPr>
          <w:rFonts w:asciiTheme="majorHAnsi" w:hAnsiTheme="majorHAnsi"/>
          <w:sz w:val="18"/>
          <w:szCs w:val="22"/>
        </w:rPr>
      </w:pPr>
    </w:p>
    <w:p w14:paraId="1AF770C6" w14:textId="77777777" w:rsidR="00A50FCF" w:rsidRPr="00205424" w:rsidRDefault="00A50FCF" w:rsidP="00040C3A">
      <w:pPr>
        <w:tabs>
          <w:tab w:val="center" w:pos="5400"/>
        </w:tabs>
        <w:suppressAutoHyphens/>
        <w:jc w:val="center"/>
        <w:rPr>
          <w:rFonts w:asciiTheme="majorHAnsi" w:hAnsiTheme="majorHAnsi"/>
          <w:sz w:val="18"/>
          <w:szCs w:val="22"/>
        </w:rPr>
      </w:pPr>
    </w:p>
    <w:p w14:paraId="21AE2F1A" w14:textId="77777777" w:rsidR="00A50FCF" w:rsidRPr="00205424" w:rsidRDefault="00A50FCF" w:rsidP="00040C3A">
      <w:pPr>
        <w:tabs>
          <w:tab w:val="center" w:pos="5400"/>
        </w:tabs>
        <w:suppressAutoHyphens/>
        <w:jc w:val="center"/>
        <w:rPr>
          <w:rFonts w:asciiTheme="majorHAnsi" w:hAnsiTheme="majorHAnsi"/>
          <w:sz w:val="18"/>
          <w:szCs w:val="22"/>
        </w:rPr>
      </w:pPr>
    </w:p>
    <w:p w14:paraId="3251C3C0" w14:textId="77777777" w:rsidR="00A50FCF" w:rsidRPr="00205424" w:rsidRDefault="00A50FCF" w:rsidP="00040C3A">
      <w:pPr>
        <w:tabs>
          <w:tab w:val="center" w:pos="5400"/>
        </w:tabs>
        <w:suppressAutoHyphens/>
        <w:jc w:val="center"/>
        <w:rPr>
          <w:rFonts w:asciiTheme="majorHAnsi" w:hAnsiTheme="majorHAnsi"/>
          <w:sz w:val="18"/>
          <w:szCs w:val="22"/>
        </w:rPr>
      </w:pPr>
    </w:p>
    <w:p w14:paraId="05CF6549" w14:textId="77777777" w:rsidR="00A50FCF" w:rsidRPr="00205424" w:rsidRDefault="00A50FCF" w:rsidP="00040C3A">
      <w:pPr>
        <w:tabs>
          <w:tab w:val="center" w:pos="5400"/>
        </w:tabs>
        <w:suppressAutoHyphens/>
        <w:jc w:val="center"/>
        <w:rPr>
          <w:rFonts w:asciiTheme="majorHAnsi" w:hAnsiTheme="majorHAnsi"/>
          <w:sz w:val="18"/>
          <w:szCs w:val="22"/>
        </w:rPr>
      </w:pPr>
    </w:p>
    <w:p w14:paraId="006D4E68" w14:textId="77777777" w:rsidR="00A50FCF" w:rsidRPr="00205424" w:rsidRDefault="00A50FCF" w:rsidP="00040C3A">
      <w:pPr>
        <w:tabs>
          <w:tab w:val="center" w:pos="5400"/>
        </w:tabs>
        <w:suppressAutoHyphens/>
        <w:jc w:val="center"/>
        <w:rPr>
          <w:rFonts w:asciiTheme="majorHAnsi" w:hAnsiTheme="majorHAnsi"/>
          <w:sz w:val="18"/>
          <w:szCs w:val="22"/>
        </w:rPr>
      </w:pPr>
    </w:p>
    <w:p w14:paraId="7C6597B0" w14:textId="77777777" w:rsidR="00A50FCF" w:rsidRPr="00205424" w:rsidRDefault="00A50FCF" w:rsidP="00040C3A">
      <w:pPr>
        <w:tabs>
          <w:tab w:val="center" w:pos="5400"/>
        </w:tabs>
        <w:suppressAutoHyphens/>
        <w:jc w:val="center"/>
        <w:rPr>
          <w:rFonts w:asciiTheme="majorHAnsi" w:hAnsiTheme="majorHAnsi"/>
          <w:sz w:val="18"/>
          <w:szCs w:val="22"/>
        </w:rPr>
      </w:pPr>
    </w:p>
    <w:p w14:paraId="607925B6" w14:textId="77777777" w:rsidR="00A50FCF" w:rsidRPr="00205424" w:rsidRDefault="00A50FCF" w:rsidP="00040C3A">
      <w:pPr>
        <w:tabs>
          <w:tab w:val="center" w:pos="5400"/>
        </w:tabs>
        <w:suppressAutoHyphens/>
        <w:jc w:val="center"/>
        <w:rPr>
          <w:rFonts w:asciiTheme="majorHAnsi" w:hAnsiTheme="majorHAnsi"/>
          <w:sz w:val="18"/>
          <w:szCs w:val="22"/>
        </w:rPr>
      </w:pPr>
    </w:p>
    <w:p w14:paraId="22A8965A" w14:textId="77777777" w:rsidR="00A50FCF" w:rsidRPr="00205424" w:rsidRDefault="00A50FCF" w:rsidP="00040C3A">
      <w:pPr>
        <w:tabs>
          <w:tab w:val="center" w:pos="5400"/>
        </w:tabs>
        <w:suppressAutoHyphens/>
        <w:jc w:val="center"/>
        <w:rPr>
          <w:rFonts w:asciiTheme="majorHAnsi" w:hAnsiTheme="majorHAnsi"/>
          <w:sz w:val="18"/>
          <w:szCs w:val="22"/>
        </w:rPr>
      </w:pPr>
    </w:p>
    <w:p w14:paraId="389CCF5D" w14:textId="77777777" w:rsidR="00A50FCF" w:rsidRPr="00205424" w:rsidRDefault="00A50FCF" w:rsidP="00040C3A">
      <w:pPr>
        <w:tabs>
          <w:tab w:val="center" w:pos="5400"/>
        </w:tabs>
        <w:suppressAutoHyphens/>
        <w:jc w:val="center"/>
        <w:rPr>
          <w:rFonts w:asciiTheme="majorHAnsi" w:hAnsiTheme="majorHAnsi"/>
          <w:sz w:val="18"/>
          <w:szCs w:val="22"/>
        </w:rPr>
      </w:pPr>
    </w:p>
    <w:p w14:paraId="72CC065D" w14:textId="77777777" w:rsidR="00A50FCF" w:rsidRPr="00205424" w:rsidRDefault="00A50FCF" w:rsidP="00040C3A">
      <w:pPr>
        <w:tabs>
          <w:tab w:val="center" w:pos="5400"/>
        </w:tabs>
        <w:suppressAutoHyphens/>
        <w:jc w:val="center"/>
        <w:rPr>
          <w:rFonts w:asciiTheme="majorHAnsi" w:hAnsiTheme="majorHAnsi"/>
          <w:sz w:val="18"/>
          <w:szCs w:val="22"/>
        </w:rPr>
      </w:pPr>
    </w:p>
    <w:p w14:paraId="181D06FD" w14:textId="77777777" w:rsidR="00A50FCF" w:rsidRPr="00205424" w:rsidRDefault="00A50FCF" w:rsidP="00040C3A">
      <w:pPr>
        <w:tabs>
          <w:tab w:val="center" w:pos="5400"/>
        </w:tabs>
        <w:suppressAutoHyphens/>
        <w:jc w:val="center"/>
        <w:rPr>
          <w:rFonts w:asciiTheme="majorHAnsi" w:hAnsiTheme="majorHAnsi"/>
          <w:sz w:val="18"/>
          <w:szCs w:val="22"/>
        </w:rPr>
      </w:pPr>
    </w:p>
    <w:p w14:paraId="2CA1CC49" w14:textId="77777777" w:rsidR="00A50FCF" w:rsidRPr="00205424" w:rsidRDefault="0090270B" w:rsidP="00040C3A">
      <w:pPr>
        <w:tabs>
          <w:tab w:val="center" w:pos="5400"/>
        </w:tabs>
        <w:suppressAutoHyphens/>
        <w:jc w:val="center"/>
        <w:rPr>
          <w:rFonts w:asciiTheme="majorHAnsi" w:hAnsiTheme="majorHAnsi"/>
          <w:sz w:val="18"/>
          <w:szCs w:val="22"/>
        </w:rPr>
      </w:pPr>
      <w:r w:rsidRPr="0020542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2D46CB4" wp14:editId="5184FE3F">
                <wp:simplePos x="0" y="0"/>
                <wp:positionH relativeFrom="column">
                  <wp:posOffset>1374706</wp:posOffset>
                </wp:positionH>
                <wp:positionV relativeFrom="paragraph">
                  <wp:posOffset>8805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96D36" w14:textId="32F7777E" w:rsidR="00E33CF4" w:rsidRPr="0097590C" w:rsidRDefault="00E33CF4" w:rsidP="00DD3D86">
                            <w:pPr>
                              <w:tabs>
                                <w:tab w:val="center" w:pos="5400"/>
                              </w:tabs>
                              <w:suppressAutoHyphens/>
                              <w:spacing w:before="60"/>
                              <w:rPr>
                                <w:rFonts w:asciiTheme="majorHAnsi" w:hAnsiTheme="majorHAnsi"/>
                                <w:color w:val="0D0D0D" w:themeColor="text1" w:themeTint="F2"/>
                                <w:sz w:val="18"/>
                                <w:szCs w:val="22"/>
                              </w:rPr>
                            </w:pPr>
                            <w:r w:rsidRPr="0097590C">
                              <w:rPr>
                                <w:rFonts w:asciiTheme="majorHAnsi" w:hAnsiTheme="majorHAnsi"/>
                                <w:color w:val="0D0D0D" w:themeColor="text1" w:themeTint="F2"/>
                                <w:sz w:val="18"/>
                                <w:szCs w:val="22"/>
                              </w:rPr>
                              <w:t xml:space="preserve">Aprobado electrónicamente por la Comisión el </w:t>
                            </w:r>
                            <w:r w:rsidR="002E3D12">
                              <w:rPr>
                                <w:rFonts w:asciiTheme="majorHAnsi" w:hAnsiTheme="majorHAnsi"/>
                                <w:color w:val="0D0D0D" w:themeColor="text1" w:themeTint="F2"/>
                                <w:sz w:val="18"/>
                                <w:szCs w:val="22"/>
                              </w:rPr>
                              <w:t>9</w:t>
                            </w:r>
                            <w:r w:rsidR="000132C8">
                              <w:rPr>
                                <w:rFonts w:asciiTheme="majorHAnsi" w:hAnsiTheme="majorHAnsi"/>
                                <w:color w:val="0D0D0D" w:themeColor="text1" w:themeTint="F2"/>
                                <w:sz w:val="18"/>
                                <w:szCs w:val="22"/>
                              </w:rPr>
                              <w:t xml:space="preserve"> </w:t>
                            </w:r>
                            <w:r w:rsidRPr="0097590C">
                              <w:rPr>
                                <w:rFonts w:asciiTheme="majorHAnsi" w:hAnsiTheme="majorHAnsi"/>
                                <w:color w:val="0D0D0D" w:themeColor="text1" w:themeTint="F2"/>
                                <w:sz w:val="18"/>
                                <w:szCs w:val="22"/>
                              </w:rPr>
                              <w:t xml:space="preserve">de </w:t>
                            </w:r>
                            <w:r w:rsidR="002E3D12">
                              <w:rPr>
                                <w:rFonts w:asciiTheme="majorHAnsi" w:hAnsiTheme="majorHAnsi"/>
                                <w:color w:val="0D0D0D" w:themeColor="text1" w:themeTint="F2"/>
                                <w:sz w:val="18"/>
                                <w:szCs w:val="22"/>
                              </w:rPr>
                              <w:t>febrero</w:t>
                            </w:r>
                            <w:r w:rsidRPr="0097590C">
                              <w:rPr>
                                <w:rFonts w:asciiTheme="majorHAnsi" w:hAnsiTheme="majorHAnsi"/>
                                <w:color w:val="0D0D0D" w:themeColor="text1" w:themeTint="F2"/>
                                <w:sz w:val="18"/>
                                <w:szCs w:val="22"/>
                              </w:rPr>
                              <w:t xml:space="preserve"> de 202</w:t>
                            </w:r>
                            <w:r w:rsidR="00B3103A">
                              <w:rPr>
                                <w:rFonts w:asciiTheme="majorHAnsi" w:hAnsiTheme="majorHAnsi"/>
                                <w:color w:val="0D0D0D" w:themeColor="text1" w:themeTint="F2"/>
                                <w:sz w:val="18"/>
                                <w:szCs w:val="22"/>
                              </w:rPr>
                              <w:t>2</w:t>
                            </w:r>
                            <w:r w:rsidR="000132C8">
                              <w:rPr>
                                <w:rFonts w:asciiTheme="majorHAnsi" w:hAnsiTheme="majorHAnsi"/>
                                <w:color w:val="0D0D0D" w:themeColor="text1" w:themeTint="F2"/>
                                <w:sz w:val="18"/>
                                <w:szCs w:val="22"/>
                              </w:rPr>
                              <w:t>.</w:t>
                            </w:r>
                          </w:p>
                          <w:p w14:paraId="740F9D8F" w14:textId="77777777" w:rsidR="00E33CF4" w:rsidRPr="007A5817" w:rsidRDefault="00E33CF4" w:rsidP="00247403">
                            <w:pPr>
                              <w:tabs>
                                <w:tab w:val="center" w:pos="5400"/>
                              </w:tabs>
                              <w:suppressAutoHyphens/>
                              <w:spacing w:before="60"/>
                              <w:rPr>
                                <w:rFonts w:asciiTheme="minorHAnsi" w:hAnsiTheme="minorHAnsi" w:cs="Univers"/>
                                <w:color w:val="0D0D0D" w:themeColor="text1" w:themeTint="F2"/>
                                <w:sz w:val="20"/>
                                <w:szCs w:val="20"/>
                              </w:rPr>
                            </w:pPr>
                          </w:p>
                          <w:p w14:paraId="161C7B5A" w14:textId="77777777" w:rsidR="00E33CF4" w:rsidRPr="00167A34" w:rsidRDefault="00E33CF4"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46CB4" id="_x0000_t202" coordsize="21600,21600" o:spt="202" path="m,l,21600r21600,l21600,xe">
                <v:stroke joinstyle="miter"/>
                <v:path gradientshapeok="t" o:connecttype="rect"/>
              </v:shapetype>
              <v:shape id="Text Box 7" o:spid="_x0000_s1029" type="#_x0000_t202" style="position:absolute;left:0;text-align:left;margin-left:108.25pt;margin-top:.7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" filled="f" stroked="f" strokeweight=".5pt">
                <v:textbox>
                  <w:txbxContent>
                    <w:p w14:paraId="76E96D36" w14:textId="32F7777E" w:rsidR="00E33CF4" w:rsidRPr="0097590C" w:rsidRDefault="00E33CF4" w:rsidP="00DD3D86">
                      <w:pPr>
                        <w:tabs>
                          <w:tab w:val="center" w:pos="5400"/>
                        </w:tabs>
                        <w:suppressAutoHyphens/>
                        <w:spacing w:before="60"/>
                        <w:rPr>
                          <w:rFonts w:asciiTheme="majorHAnsi" w:hAnsiTheme="majorHAnsi"/>
                          <w:color w:val="0D0D0D" w:themeColor="text1" w:themeTint="F2"/>
                          <w:sz w:val="18"/>
                          <w:szCs w:val="22"/>
                        </w:rPr>
                      </w:pPr>
                      <w:r w:rsidRPr="0097590C">
                        <w:rPr>
                          <w:rFonts w:asciiTheme="majorHAnsi" w:hAnsiTheme="majorHAnsi"/>
                          <w:color w:val="0D0D0D" w:themeColor="text1" w:themeTint="F2"/>
                          <w:sz w:val="18"/>
                          <w:szCs w:val="22"/>
                        </w:rPr>
                        <w:t xml:space="preserve">Aprobado electrónicamente por la Comisión el </w:t>
                      </w:r>
                      <w:r w:rsidR="002E3D12">
                        <w:rPr>
                          <w:rFonts w:asciiTheme="majorHAnsi" w:hAnsiTheme="majorHAnsi"/>
                          <w:color w:val="0D0D0D" w:themeColor="text1" w:themeTint="F2"/>
                          <w:sz w:val="18"/>
                          <w:szCs w:val="22"/>
                        </w:rPr>
                        <w:t>9</w:t>
                      </w:r>
                      <w:r w:rsidR="000132C8">
                        <w:rPr>
                          <w:rFonts w:asciiTheme="majorHAnsi" w:hAnsiTheme="majorHAnsi"/>
                          <w:color w:val="0D0D0D" w:themeColor="text1" w:themeTint="F2"/>
                          <w:sz w:val="18"/>
                          <w:szCs w:val="22"/>
                        </w:rPr>
                        <w:t xml:space="preserve"> </w:t>
                      </w:r>
                      <w:r w:rsidRPr="0097590C">
                        <w:rPr>
                          <w:rFonts w:asciiTheme="majorHAnsi" w:hAnsiTheme="majorHAnsi"/>
                          <w:color w:val="0D0D0D" w:themeColor="text1" w:themeTint="F2"/>
                          <w:sz w:val="18"/>
                          <w:szCs w:val="22"/>
                        </w:rPr>
                        <w:t xml:space="preserve">de </w:t>
                      </w:r>
                      <w:r w:rsidR="002E3D12">
                        <w:rPr>
                          <w:rFonts w:asciiTheme="majorHAnsi" w:hAnsiTheme="majorHAnsi"/>
                          <w:color w:val="0D0D0D" w:themeColor="text1" w:themeTint="F2"/>
                          <w:sz w:val="18"/>
                          <w:szCs w:val="22"/>
                        </w:rPr>
                        <w:t>febrero</w:t>
                      </w:r>
                      <w:r w:rsidRPr="0097590C">
                        <w:rPr>
                          <w:rFonts w:asciiTheme="majorHAnsi" w:hAnsiTheme="majorHAnsi"/>
                          <w:color w:val="0D0D0D" w:themeColor="text1" w:themeTint="F2"/>
                          <w:sz w:val="18"/>
                          <w:szCs w:val="22"/>
                        </w:rPr>
                        <w:t xml:space="preserve"> de 202</w:t>
                      </w:r>
                      <w:r w:rsidR="00B3103A">
                        <w:rPr>
                          <w:rFonts w:asciiTheme="majorHAnsi" w:hAnsiTheme="majorHAnsi"/>
                          <w:color w:val="0D0D0D" w:themeColor="text1" w:themeTint="F2"/>
                          <w:sz w:val="18"/>
                          <w:szCs w:val="22"/>
                        </w:rPr>
                        <w:t>2</w:t>
                      </w:r>
                      <w:r w:rsidR="000132C8">
                        <w:rPr>
                          <w:rFonts w:asciiTheme="majorHAnsi" w:hAnsiTheme="majorHAnsi"/>
                          <w:color w:val="0D0D0D" w:themeColor="text1" w:themeTint="F2"/>
                          <w:sz w:val="18"/>
                          <w:szCs w:val="22"/>
                        </w:rPr>
                        <w:t>.</w:t>
                      </w:r>
                    </w:p>
                    <w:p w14:paraId="740F9D8F" w14:textId="77777777" w:rsidR="00E33CF4" w:rsidRPr="007A5817" w:rsidRDefault="00E33CF4" w:rsidP="00247403">
                      <w:pPr>
                        <w:tabs>
                          <w:tab w:val="center" w:pos="5400"/>
                        </w:tabs>
                        <w:suppressAutoHyphens/>
                        <w:spacing w:before="60"/>
                        <w:rPr>
                          <w:rFonts w:asciiTheme="minorHAnsi" w:hAnsiTheme="minorHAnsi" w:cs="Univers"/>
                          <w:color w:val="0D0D0D" w:themeColor="text1" w:themeTint="F2"/>
                          <w:sz w:val="20"/>
                          <w:szCs w:val="20"/>
                        </w:rPr>
                      </w:pPr>
                    </w:p>
                    <w:p w14:paraId="161C7B5A" w14:textId="77777777" w:rsidR="00E33CF4" w:rsidRPr="00167A34" w:rsidRDefault="00E33CF4"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626E515" w14:textId="77777777" w:rsidR="00A50FCF" w:rsidRPr="00205424" w:rsidRDefault="00A50FCF" w:rsidP="00040C3A">
      <w:pPr>
        <w:tabs>
          <w:tab w:val="center" w:pos="5400"/>
        </w:tabs>
        <w:suppressAutoHyphens/>
        <w:jc w:val="center"/>
        <w:rPr>
          <w:rFonts w:asciiTheme="majorHAnsi" w:hAnsiTheme="majorHAnsi"/>
          <w:sz w:val="18"/>
          <w:szCs w:val="22"/>
        </w:rPr>
      </w:pPr>
    </w:p>
    <w:p w14:paraId="2D2F4B4B" w14:textId="77777777" w:rsidR="00A50FCF" w:rsidRPr="00205424" w:rsidRDefault="00A50FCF" w:rsidP="00040C3A">
      <w:pPr>
        <w:tabs>
          <w:tab w:val="center" w:pos="5400"/>
        </w:tabs>
        <w:suppressAutoHyphens/>
        <w:jc w:val="center"/>
        <w:rPr>
          <w:rFonts w:asciiTheme="majorHAnsi" w:hAnsiTheme="majorHAnsi"/>
          <w:sz w:val="18"/>
          <w:szCs w:val="22"/>
        </w:rPr>
      </w:pPr>
    </w:p>
    <w:p w14:paraId="0A684EF8" w14:textId="77777777" w:rsidR="00A50FCF" w:rsidRPr="00205424" w:rsidRDefault="00A50FCF" w:rsidP="00040C3A">
      <w:pPr>
        <w:tabs>
          <w:tab w:val="center" w:pos="5400"/>
        </w:tabs>
        <w:suppressAutoHyphens/>
        <w:jc w:val="center"/>
        <w:rPr>
          <w:rFonts w:asciiTheme="majorHAnsi" w:hAnsiTheme="majorHAnsi"/>
          <w:sz w:val="18"/>
          <w:szCs w:val="22"/>
        </w:rPr>
      </w:pPr>
    </w:p>
    <w:p w14:paraId="5EAA47F3" w14:textId="77777777" w:rsidR="00A50FCF" w:rsidRPr="00205424" w:rsidRDefault="00A50FCF" w:rsidP="00040C3A">
      <w:pPr>
        <w:tabs>
          <w:tab w:val="center" w:pos="5400"/>
        </w:tabs>
        <w:suppressAutoHyphens/>
        <w:jc w:val="center"/>
        <w:rPr>
          <w:rFonts w:asciiTheme="majorHAnsi" w:hAnsiTheme="majorHAnsi"/>
          <w:sz w:val="18"/>
          <w:szCs w:val="22"/>
        </w:rPr>
      </w:pPr>
    </w:p>
    <w:p w14:paraId="45971689" w14:textId="77777777" w:rsidR="00A50FCF" w:rsidRPr="00205424" w:rsidRDefault="0090270B" w:rsidP="00040C3A">
      <w:pPr>
        <w:tabs>
          <w:tab w:val="center" w:pos="5400"/>
        </w:tabs>
        <w:suppressAutoHyphens/>
        <w:jc w:val="center"/>
        <w:rPr>
          <w:rFonts w:asciiTheme="majorHAnsi" w:hAnsiTheme="majorHAnsi"/>
          <w:sz w:val="18"/>
          <w:szCs w:val="22"/>
        </w:rPr>
      </w:pPr>
      <w:r w:rsidRPr="0020542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65387B83" wp14:editId="3BCECF70">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8EF3D" w14:textId="11F13072" w:rsidR="00E33CF4" w:rsidRPr="00B3103A" w:rsidRDefault="00E33CF4" w:rsidP="00A82218">
                            <w:pPr>
                              <w:rPr>
                                <w:rFonts w:asciiTheme="majorHAnsi" w:hAnsiTheme="majorHAnsi"/>
                                <w:color w:val="595959" w:themeColor="text1" w:themeTint="A6"/>
                                <w:sz w:val="18"/>
                                <w:szCs w:val="18"/>
                              </w:rPr>
                            </w:pPr>
                            <w:r w:rsidRPr="00652163">
                              <w:rPr>
                                <w:rFonts w:asciiTheme="majorHAnsi" w:hAnsiTheme="majorHAnsi"/>
                                <w:b/>
                                <w:color w:val="595959" w:themeColor="text1" w:themeTint="A6"/>
                                <w:sz w:val="18"/>
                                <w:szCs w:val="18"/>
                                <w:lang w:val="pt-BR"/>
                              </w:rPr>
                              <w:t>Citar como:</w:t>
                            </w:r>
                            <w:r w:rsidRPr="00652163">
                              <w:rPr>
                                <w:rFonts w:asciiTheme="majorHAnsi" w:hAnsiTheme="majorHAnsi"/>
                                <w:color w:val="595959" w:themeColor="text1" w:themeTint="A6"/>
                                <w:sz w:val="18"/>
                                <w:szCs w:val="18"/>
                                <w:lang w:val="pt-BR"/>
                              </w:rPr>
                              <w:t xml:space="preserve"> CIDH, Informe No. </w:t>
                            </w:r>
                            <w:r w:rsidR="00794D1C" w:rsidRPr="00794D1C">
                              <w:rPr>
                                <w:rFonts w:asciiTheme="majorHAnsi" w:hAnsiTheme="majorHAnsi"/>
                                <w:color w:val="595959" w:themeColor="text1" w:themeTint="A6"/>
                                <w:sz w:val="18"/>
                                <w:szCs w:val="18"/>
                                <w:lang w:val="pt-BR"/>
                              </w:rPr>
                              <w:t>8</w:t>
                            </w:r>
                            <w:r w:rsidRPr="00794D1C">
                              <w:rPr>
                                <w:rFonts w:asciiTheme="majorHAnsi" w:hAnsiTheme="majorHAnsi"/>
                                <w:color w:val="595959" w:themeColor="text1" w:themeTint="A6"/>
                                <w:sz w:val="18"/>
                                <w:szCs w:val="18"/>
                                <w:lang w:val="pt-BR"/>
                              </w:rPr>
                              <w:t>/</w:t>
                            </w:r>
                            <w:r w:rsidR="00794D1C" w:rsidRPr="00794D1C">
                              <w:rPr>
                                <w:rFonts w:asciiTheme="majorHAnsi" w:hAnsiTheme="majorHAnsi"/>
                                <w:color w:val="595959" w:themeColor="text1" w:themeTint="A6"/>
                                <w:sz w:val="18"/>
                                <w:szCs w:val="18"/>
                                <w:lang w:val="pt-BR"/>
                              </w:rPr>
                              <w:t>22</w:t>
                            </w:r>
                            <w:r w:rsidRPr="00794D1C">
                              <w:rPr>
                                <w:rFonts w:asciiTheme="majorHAnsi" w:hAnsiTheme="majorHAnsi"/>
                                <w:color w:val="595959" w:themeColor="text1" w:themeTint="A6"/>
                                <w:sz w:val="18"/>
                                <w:szCs w:val="18"/>
                                <w:lang w:val="pt-BR"/>
                              </w:rPr>
                              <w:t xml:space="preserve">. </w:t>
                            </w:r>
                            <w:r w:rsidRPr="00B3103A">
                              <w:rPr>
                                <w:rFonts w:asciiTheme="majorHAnsi" w:hAnsiTheme="majorHAnsi"/>
                                <w:color w:val="595959" w:themeColor="text1" w:themeTint="A6"/>
                                <w:sz w:val="18"/>
                                <w:szCs w:val="18"/>
                              </w:rPr>
                              <w:t>Petición 1</w:t>
                            </w:r>
                            <w:r w:rsidR="00C911AD">
                              <w:rPr>
                                <w:rFonts w:asciiTheme="majorHAnsi" w:hAnsiTheme="majorHAnsi"/>
                                <w:color w:val="595959" w:themeColor="text1" w:themeTint="A6"/>
                                <w:sz w:val="18"/>
                                <w:szCs w:val="18"/>
                              </w:rPr>
                              <w:t>889</w:t>
                            </w:r>
                            <w:r w:rsidRPr="00B3103A">
                              <w:rPr>
                                <w:rFonts w:asciiTheme="majorHAnsi" w:hAnsiTheme="majorHAnsi"/>
                                <w:color w:val="595959" w:themeColor="text1" w:themeTint="A6"/>
                                <w:sz w:val="18"/>
                                <w:szCs w:val="18"/>
                              </w:rPr>
                              <w:t>-1</w:t>
                            </w:r>
                            <w:r w:rsidR="00C911AD">
                              <w:rPr>
                                <w:rFonts w:asciiTheme="majorHAnsi" w:hAnsiTheme="majorHAnsi"/>
                                <w:color w:val="595959" w:themeColor="text1" w:themeTint="A6"/>
                                <w:sz w:val="18"/>
                                <w:szCs w:val="18"/>
                              </w:rPr>
                              <w:t>0</w:t>
                            </w:r>
                            <w:r w:rsidRPr="00B3103A">
                              <w:rPr>
                                <w:rFonts w:asciiTheme="majorHAnsi" w:hAnsiTheme="majorHAnsi"/>
                                <w:color w:val="595959" w:themeColor="text1" w:themeTint="A6"/>
                                <w:sz w:val="18"/>
                                <w:szCs w:val="18"/>
                              </w:rPr>
                              <w:t xml:space="preserve">. Admisibilidad. </w:t>
                            </w:r>
                            <w:r w:rsidR="00002F5D">
                              <w:rPr>
                                <w:rFonts w:asciiTheme="majorHAnsi" w:hAnsiTheme="majorHAnsi"/>
                                <w:color w:val="595959" w:themeColor="text1" w:themeTint="A6"/>
                                <w:sz w:val="18"/>
                                <w:szCs w:val="18"/>
                              </w:rPr>
                              <w:t>Jairo Rocha González</w:t>
                            </w:r>
                            <w:r w:rsidR="00065B6E">
                              <w:rPr>
                                <w:rFonts w:asciiTheme="majorHAnsi" w:hAnsiTheme="majorHAnsi"/>
                                <w:color w:val="595959" w:themeColor="text1" w:themeTint="A6"/>
                                <w:sz w:val="18"/>
                                <w:szCs w:val="18"/>
                              </w:rPr>
                              <w:t xml:space="preserve"> y familia</w:t>
                            </w:r>
                            <w:r w:rsidRPr="00B3103A">
                              <w:rPr>
                                <w:rFonts w:asciiTheme="majorHAnsi" w:hAnsiTheme="majorHAnsi"/>
                                <w:color w:val="595959" w:themeColor="text1" w:themeTint="A6"/>
                                <w:sz w:val="18"/>
                                <w:szCs w:val="18"/>
                              </w:rPr>
                              <w:t xml:space="preserve">. Colombia. </w:t>
                            </w:r>
                            <w:r w:rsidR="00794D1C">
                              <w:rPr>
                                <w:rFonts w:asciiTheme="majorHAnsi" w:hAnsiTheme="majorHAnsi"/>
                                <w:color w:val="595959" w:themeColor="text1" w:themeTint="A6"/>
                                <w:sz w:val="18"/>
                                <w:szCs w:val="18"/>
                              </w:rPr>
                              <w:t xml:space="preserve">Jairo Rocha </w:t>
                            </w:r>
                            <w:proofErr w:type="spellStart"/>
                            <w:r w:rsidR="00794D1C">
                              <w:rPr>
                                <w:rFonts w:asciiTheme="majorHAnsi" w:hAnsiTheme="majorHAnsi"/>
                                <w:color w:val="595959" w:themeColor="text1" w:themeTint="A6"/>
                                <w:sz w:val="18"/>
                                <w:szCs w:val="18"/>
                              </w:rPr>
                              <w:t>Gonz</w:t>
                            </w:r>
                            <w:r w:rsidR="00794D1C">
                              <w:rPr>
                                <w:rFonts w:asciiTheme="majorHAnsi" w:hAnsiTheme="majorHAnsi"/>
                                <w:color w:val="595959" w:themeColor="text1" w:themeTint="A6"/>
                                <w:sz w:val="18"/>
                                <w:szCs w:val="18"/>
                                <w:lang w:val="en-US"/>
                              </w:rPr>
                              <w:t>ález</w:t>
                            </w:r>
                            <w:proofErr w:type="spellEnd"/>
                            <w:r w:rsidR="00794D1C">
                              <w:rPr>
                                <w:rFonts w:asciiTheme="majorHAnsi" w:hAnsiTheme="majorHAnsi"/>
                                <w:color w:val="595959" w:themeColor="text1" w:themeTint="A6"/>
                                <w:sz w:val="18"/>
                                <w:szCs w:val="18"/>
                                <w:lang w:val="en-US"/>
                              </w:rPr>
                              <w:t xml:space="preserve"> y </w:t>
                            </w:r>
                            <w:proofErr w:type="spellStart"/>
                            <w:r w:rsidR="00794D1C">
                              <w:rPr>
                                <w:rFonts w:asciiTheme="majorHAnsi" w:hAnsiTheme="majorHAnsi"/>
                                <w:color w:val="595959" w:themeColor="text1" w:themeTint="A6"/>
                                <w:sz w:val="18"/>
                                <w:szCs w:val="18"/>
                                <w:lang w:val="en-US"/>
                              </w:rPr>
                              <w:t>familia</w:t>
                            </w:r>
                            <w:proofErr w:type="spellEnd"/>
                            <w:r w:rsidRPr="00B3103A">
                              <w:rPr>
                                <w:rFonts w:asciiTheme="majorHAnsi" w:hAnsiTheme="majorHAnsi"/>
                                <w:color w:val="595959" w:themeColor="text1" w:themeTint="A6"/>
                                <w:sz w:val="18"/>
                                <w:szCs w:val="18"/>
                              </w:rPr>
                              <w:t>.</w:t>
                            </w:r>
                            <w:r w:rsidR="003A1098">
                              <w:rPr>
                                <w:rFonts w:asciiTheme="majorHAnsi" w:hAnsiTheme="majorHAnsi"/>
                                <w:color w:val="595959" w:themeColor="text1" w:themeTint="A6"/>
                                <w:sz w:val="18"/>
                                <w:szCs w:val="18"/>
                              </w:rPr>
                              <w:t xml:space="preserve"> 9 de febrero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7B83"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7EA8EF3D" w14:textId="11F13072" w:rsidR="00E33CF4" w:rsidRPr="00B3103A" w:rsidRDefault="00E33CF4" w:rsidP="00A82218">
                      <w:pPr>
                        <w:rPr>
                          <w:rFonts w:asciiTheme="majorHAnsi" w:hAnsiTheme="majorHAnsi"/>
                          <w:color w:val="595959" w:themeColor="text1" w:themeTint="A6"/>
                          <w:sz w:val="18"/>
                          <w:szCs w:val="18"/>
                        </w:rPr>
                      </w:pPr>
                      <w:r w:rsidRPr="00652163">
                        <w:rPr>
                          <w:rFonts w:asciiTheme="majorHAnsi" w:hAnsiTheme="majorHAnsi"/>
                          <w:b/>
                          <w:color w:val="595959" w:themeColor="text1" w:themeTint="A6"/>
                          <w:sz w:val="18"/>
                          <w:szCs w:val="18"/>
                          <w:lang w:val="pt-BR"/>
                        </w:rPr>
                        <w:t>Citar como:</w:t>
                      </w:r>
                      <w:r w:rsidRPr="00652163">
                        <w:rPr>
                          <w:rFonts w:asciiTheme="majorHAnsi" w:hAnsiTheme="majorHAnsi"/>
                          <w:color w:val="595959" w:themeColor="text1" w:themeTint="A6"/>
                          <w:sz w:val="18"/>
                          <w:szCs w:val="18"/>
                          <w:lang w:val="pt-BR"/>
                        </w:rPr>
                        <w:t xml:space="preserve"> CIDH, Informe No. </w:t>
                      </w:r>
                      <w:r w:rsidR="00794D1C" w:rsidRPr="00794D1C">
                        <w:rPr>
                          <w:rFonts w:asciiTheme="majorHAnsi" w:hAnsiTheme="majorHAnsi"/>
                          <w:color w:val="595959" w:themeColor="text1" w:themeTint="A6"/>
                          <w:sz w:val="18"/>
                          <w:szCs w:val="18"/>
                          <w:lang w:val="pt-BR"/>
                        </w:rPr>
                        <w:t>8</w:t>
                      </w:r>
                      <w:r w:rsidRPr="00794D1C">
                        <w:rPr>
                          <w:rFonts w:asciiTheme="majorHAnsi" w:hAnsiTheme="majorHAnsi"/>
                          <w:color w:val="595959" w:themeColor="text1" w:themeTint="A6"/>
                          <w:sz w:val="18"/>
                          <w:szCs w:val="18"/>
                          <w:lang w:val="pt-BR"/>
                        </w:rPr>
                        <w:t>/</w:t>
                      </w:r>
                      <w:r w:rsidR="00794D1C" w:rsidRPr="00794D1C">
                        <w:rPr>
                          <w:rFonts w:asciiTheme="majorHAnsi" w:hAnsiTheme="majorHAnsi"/>
                          <w:color w:val="595959" w:themeColor="text1" w:themeTint="A6"/>
                          <w:sz w:val="18"/>
                          <w:szCs w:val="18"/>
                          <w:lang w:val="pt-BR"/>
                        </w:rPr>
                        <w:t>22</w:t>
                      </w:r>
                      <w:r w:rsidRPr="00794D1C">
                        <w:rPr>
                          <w:rFonts w:asciiTheme="majorHAnsi" w:hAnsiTheme="majorHAnsi"/>
                          <w:color w:val="595959" w:themeColor="text1" w:themeTint="A6"/>
                          <w:sz w:val="18"/>
                          <w:szCs w:val="18"/>
                          <w:lang w:val="pt-BR"/>
                        </w:rPr>
                        <w:t xml:space="preserve">. </w:t>
                      </w:r>
                      <w:r w:rsidRPr="00B3103A">
                        <w:rPr>
                          <w:rFonts w:asciiTheme="majorHAnsi" w:hAnsiTheme="majorHAnsi"/>
                          <w:color w:val="595959" w:themeColor="text1" w:themeTint="A6"/>
                          <w:sz w:val="18"/>
                          <w:szCs w:val="18"/>
                        </w:rPr>
                        <w:t>Petición 1</w:t>
                      </w:r>
                      <w:r w:rsidR="00C911AD">
                        <w:rPr>
                          <w:rFonts w:asciiTheme="majorHAnsi" w:hAnsiTheme="majorHAnsi"/>
                          <w:color w:val="595959" w:themeColor="text1" w:themeTint="A6"/>
                          <w:sz w:val="18"/>
                          <w:szCs w:val="18"/>
                        </w:rPr>
                        <w:t>889</w:t>
                      </w:r>
                      <w:r w:rsidRPr="00B3103A">
                        <w:rPr>
                          <w:rFonts w:asciiTheme="majorHAnsi" w:hAnsiTheme="majorHAnsi"/>
                          <w:color w:val="595959" w:themeColor="text1" w:themeTint="A6"/>
                          <w:sz w:val="18"/>
                          <w:szCs w:val="18"/>
                        </w:rPr>
                        <w:t>-1</w:t>
                      </w:r>
                      <w:r w:rsidR="00C911AD">
                        <w:rPr>
                          <w:rFonts w:asciiTheme="majorHAnsi" w:hAnsiTheme="majorHAnsi"/>
                          <w:color w:val="595959" w:themeColor="text1" w:themeTint="A6"/>
                          <w:sz w:val="18"/>
                          <w:szCs w:val="18"/>
                        </w:rPr>
                        <w:t>0</w:t>
                      </w:r>
                      <w:r w:rsidRPr="00B3103A">
                        <w:rPr>
                          <w:rFonts w:asciiTheme="majorHAnsi" w:hAnsiTheme="majorHAnsi"/>
                          <w:color w:val="595959" w:themeColor="text1" w:themeTint="A6"/>
                          <w:sz w:val="18"/>
                          <w:szCs w:val="18"/>
                        </w:rPr>
                        <w:t xml:space="preserve">. Admisibilidad. </w:t>
                      </w:r>
                      <w:r w:rsidR="00002F5D">
                        <w:rPr>
                          <w:rFonts w:asciiTheme="majorHAnsi" w:hAnsiTheme="majorHAnsi"/>
                          <w:color w:val="595959" w:themeColor="text1" w:themeTint="A6"/>
                          <w:sz w:val="18"/>
                          <w:szCs w:val="18"/>
                        </w:rPr>
                        <w:t>Jairo Rocha González</w:t>
                      </w:r>
                      <w:r w:rsidR="00065B6E">
                        <w:rPr>
                          <w:rFonts w:asciiTheme="majorHAnsi" w:hAnsiTheme="majorHAnsi"/>
                          <w:color w:val="595959" w:themeColor="text1" w:themeTint="A6"/>
                          <w:sz w:val="18"/>
                          <w:szCs w:val="18"/>
                        </w:rPr>
                        <w:t xml:space="preserve"> y familia</w:t>
                      </w:r>
                      <w:r w:rsidRPr="00B3103A">
                        <w:rPr>
                          <w:rFonts w:asciiTheme="majorHAnsi" w:hAnsiTheme="majorHAnsi"/>
                          <w:color w:val="595959" w:themeColor="text1" w:themeTint="A6"/>
                          <w:sz w:val="18"/>
                          <w:szCs w:val="18"/>
                        </w:rPr>
                        <w:t xml:space="preserve">. Colombia. </w:t>
                      </w:r>
                      <w:r w:rsidR="00794D1C">
                        <w:rPr>
                          <w:rFonts w:asciiTheme="majorHAnsi" w:hAnsiTheme="majorHAnsi"/>
                          <w:color w:val="595959" w:themeColor="text1" w:themeTint="A6"/>
                          <w:sz w:val="18"/>
                          <w:szCs w:val="18"/>
                        </w:rPr>
                        <w:t>Jairo Rocha Gonz</w:t>
                      </w:r>
                      <w:r w:rsidR="00794D1C">
                        <w:rPr>
                          <w:rFonts w:asciiTheme="majorHAnsi" w:hAnsiTheme="majorHAnsi"/>
                          <w:color w:val="595959" w:themeColor="text1" w:themeTint="A6"/>
                          <w:sz w:val="18"/>
                          <w:szCs w:val="18"/>
                          <w:lang w:val="en-US"/>
                        </w:rPr>
                        <w:t>ález y familia</w:t>
                      </w:r>
                      <w:r w:rsidRPr="00B3103A">
                        <w:rPr>
                          <w:rFonts w:asciiTheme="majorHAnsi" w:hAnsiTheme="majorHAnsi"/>
                          <w:color w:val="595959" w:themeColor="text1" w:themeTint="A6"/>
                          <w:sz w:val="18"/>
                          <w:szCs w:val="18"/>
                        </w:rPr>
                        <w:t>.</w:t>
                      </w:r>
                      <w:r w:rsidR="003A1098">
                        <w:rPr>
                          <w:rFonts w:asciiTheme="majorHAnsi" w:hAnsiTheme="majorHAnsi"/>
                          <w:color w:val="595959" w:themeColor="text1" w:themeTint="A6"/>
                          <w:sz w:val="18"/>
                          <w:szCs w:val="18"/>
                        </w:rPr>
                        <w:t xml:space="preserve"> 9 de febrero de 2022.</w:t>
                      </w:r>
                    </w:p>
                  </w:txbxContent>
                </v:textbox>
              </v:shape>
            </w:pict>
          </mc:Fallback>
        </mc:AlternateContent>
      </w:r>
    </w:p>
    <w:p w14:paraId="504856C4" w14:textId="77777777" w:rsidR="00A50FCF" w:rsidRPr="00205424" w:rsidRDefault="00A50FCF" w:rsidP="00040C3A">
      <w:pPr>
        <w:tabs>
          <w:tab w:val="center" w:pos="5400"/>
        </w:tabs>
        <w:suppressAutoHyphens/>
        <w:jc w:val="center"/>
        <w:rPr>
          <w:rFonts w:asciiTheme="majorHAnsi" w:hAnsiTheme="majorHAnsi"/>
          <w:sz w:val="18"/>
          <w:szCs w:val="22"/>
        </w:rPr>
      </w:pPr>
    </w:p>
    <w:p w14:paraId="0235849C" w14:textId="7E21A2A7" w:rsidR="0090270B" w:rsidRPr="00205424" w:rsidRDefault="00D306D1" w:rsidP="005516A1">
      <w:pPr>
        <w:tabs>
          <w:tab w:val="center" w:pos="5400"/>
        </w:tabs>
        <w:suppressAutoHyphens/>
        <w:jc w:val="center"/>
        <w:rPr>
          <w:rFonts w:asciiTheme="majorHAnsi" w:hAnsiTheme="majorHAnsi"/>
          <w:b/>
          <w:sz w:val="20"/>
        </w:rPr>
      </w:pPr>
      <w:r w:rsidRPr="0020542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6C9C3F0C" wp14:editId="587FD5C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41081" w14:textId="77777777" w:rsidR="00E33CF4" w:rsidRPr="004B7EB6" w:rsidRDefault="00E33C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3F0C"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3E41081" w14:textId="77777777" w:rsidR="00E33CF4" w:rsidRPr="004B7EB6" w:rsidRDefault="00E33C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A2CFB42" w14:textId="6B69E4EA" w:rsidR="0070697F" w:rsidRPr="00205424" w:rsidRDefault="00794D1C" w:rsidP="005516A1">
      <w:pPr>
        <w:tabs>
          <w:tab w:val="center" w:pos="5400"/>
        </w:tabs>
        <w:suppressAutoHyphens/>
        <w:jc w:val="center"/>
        <w:rPr>
          <w:rFonts w:asciiTheme="majorHAnsi" w:hAnsiTheme="majorHAnsi"/>
          <w:b/>
          <w:sz w:val="20"/>
        </w:rPr>
        <w:sectPr w:rsidR="0070697F" w:rsidRPr="002054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0542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3E9A92DA" wp14:editId="76F44FDC">
                <wp:simplePos x="0" y="0"/>
                <wp:positionH relativeFrom="column">
                  <wp:posOffset>1329690</wp:posOffset>
                </wp:positionH>
                <wp:positionV relativeFrom="paragraph">
                  <wp:posOffset>584019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DB37B" w14:textId="3F60074E" w:rsidR="00E33CF4" w:rsidRPr="00D72DC6" w:rsidRDefault="0097590C" w:rsidP="00F02AD1">
                            <w:pPr>
                              <w:rPr>
                                <w:color w:val="FFFFFF" w:themeColor="background1"/>
                                <w14:textFill>
                                  <w14:noFill/>
                                </w14:textFill>
                              </w:rPr>
                            </w:pPr>
                            <w:r>
                              <w:rPr>
                                <w:noProof/>
                              </w:rPr>
                              <w:drawing>
                                <wp:inline distT="0" distB="0" distL="0" distR="0" wp14:anchorId="62050716" wp14:editId="75EDC95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92DA" id="Text Box 9" o:spid="_x0000_s1032" type="#_x0000_t202" style="position:absolute;left:0;text-align:left;margin-left:104.7pt;margin-top:4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Pv/lg+EA&#10;AAAKAQAADwAAAAAAAAAAAAAAAADUBAAAZHJzL2Rvd25yZXYueG1sUEsFBgAAAAAEAAQA8wAAAOIF&#10;AAAAAA==&#10;" fillcolor="white [3201]" stroked="f" strokeweight=".5pt">
                <v:textbox>
                  <w:txbxContent>
                    <w:p w14:paraId="385DB37B" w14:textId="3F60074E" w:rsidR="00E33CF4" w:rsidRPr="00D72DC6" w:rsidRDefault="0097590C" w:rsidP="00F02AD1">
                      <w:pPr>
                        <w:rPr>
                          <w:color w:val="FFFFFF" w:themeColor="background1"/>
                          <w14:textFill>
                            <w14:noFill/>
                          </w14:textFill>
                        </w:rPr>
                      </w:pPr>
                      <w:r>
                        <w:rPr>
                          <w:noProof/>
                        </w:rPr>
                        <w:drawing>
                          <wp:inline distT="0" distB="0" distL="0" distR="0" wp14:anchorId="62050716" wp14:editId="75EDC954">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205424">
        <w:rPr>
          <w:rFonts w:asciiTheme="majorHAnsi" w:hAnsiTheme="majorHAnsi"/>
          <w:b/>
          <w:sz w:val="20"/>
        </w:rPr>
        <w:tab/>
      </w:r>
    </w:p>
    <w:p w14:paraId="0AB001BA" w14:textId="77777777" w:rsidR="003239B8" w:rsidRPr="00205424" w:rsidRDefault="003239B8" w:rsidP="004A6A54">
      <w:pPr>
        <w:spacing w:after="240"/>
        <w:ind w:firstLine="720"/>
        <w:jc w:val="both"/>
        <w:rPr>
          <w:rFonts w:asciiTheme="majorHAnsi" w:hAnsiTheme="majorHAnsi"/>
          <w:b/>
          <w:bCs/>
          <w:sz w:val="20"/>
          <w:szCs w:val="20"/>
        </w:rPr>
      </w:pPr>
      <w:r w:rsidRPr="00205424">
        <w:rPr>
          <w:rFonts w:asciiTheme="majorHAnsi" w:hAnsiTheme="majorHAnsi"/>
          <w:b/>
          <w:bCs/>
          <w:sz w:val="20"/>
          <w:szCs w:val="20"/>
        </w:rPr>
        <w:lastRenderedPageBreak/>
        <w:t>I.</w:t>
      </w:r>
      <w:r w:rsidRPr="00205424">
        <w:rPr>
          <w:rFonts w:asciiTheme="majorHAnsi" w:hAnsiTheme="majorHAnsi"/>
          <w:b/>
          <w:bCs/>
          <w:sz w:val="20"/>
          <w:szCs w:val="20"/>
        </w:rPr>
        <w:tab/>
        <w:t xml:space="preserve">DATOS DE LA PETICIÓN </w:t>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05424" w14:paraId="4F7F88B0" w14:textId="77777777" w:rsidTr="006C45E2">
        <w:trPr>
          <w:jc w:val="center"/>
        </w:trPr>
        <w:tc>
          <w:tcPr>
            <w:tcW w:w="3600" w:type="dxa"/>
            <w:tcBorders>
              <w:top w:val="single" w:sz="4" w:space="0" w:color="auto"/>
              <w:bottom w:val="single" w:sz="6" w:space="0" w:color="auto"/>
            </w:tcBorders>
            <w:shd w:val="clear" w:color="auto" w:fill="386294"/>
            <w:vAlign w:val="center"/>
          </w:tcPr>
          <w:p w14:paraId="1D3EF285" w14:textId="77777777" w:rsidR="003239B8" w:rsidRPr="00205424" w:rsidRDefault="003239B8"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Parte peticionaria:</w:t>
            </w:r>
          </w:p>
        </w:tc>
        <w:tc>
          <w:tcPr>
            <w:tcW w:w="5647" w:type="dxa"/>
            <w:vAlign w:val="center"/>
          </w:tcPr>
          <w:p w14:paraId="12EAA9C4" w14:textId="6EE49AD8" w:rsidR="003239B8" w:rsidRPr="00205424" w:rsidRDefault="00C911AD" w:rsidP="00912E82">
            <w:pPr>
              <w:jc w:val="both"/>
              <w:rPr>
                <w:rFonts w:ascii="Cambria" w:hAnsi="Cambria"/>
                <w:bCs/>
                <w:sz w:val="20"/>
                <w:szCs w:val="20"/>
              </w:rPr>
            </w:pPr>
            <w:r>
              <w:rPr>
                <w:rFonts w:ascii="Cambria" w:hAnsi="Cambria"/>
                <w:bCs/>
                <w:sz w:val="20"/>
                <w:szCs w:val="20"/>
              </w:rPr>
              <w:t xml:space="preserve">Carlos Arturo </w:t>
            </w:r>
            <w:r w:rsidR="003F377A">
              <w:rPr>
                <w:rFonts w:ascii="Cambria" w:hAnsi="Cambria"/>
                <w:bCs/>
                <w:sz w:val="20"/>
                <w:szCs w:val="20"/>
              </w:rPr>
              <w:t>León</w:t>
            </w:r>
            <w:r>
              <w:rPr>
                <w:rFonts w:ascii="Cambria" w:hAnsi="Cambria"/>
                <w:bCs/>
                <w:sz w:val="20"/>
                <w:szCs w:val="20"/>
              </w:rPr>
              <w:t xml:space="preserve"> Ardila</w:t>
            </w:r>
          </w:p>
        </w:tc>
      </w:tr>
      <w:tr w:rsidR="003239B8" w:rsidRPr="00205424" w14:paraId="323FA007" w14:textId="77777777" w:rsidTr="006C45E2">
        <w:trPr>
          <w:jc w:val="center"/>
        </w:trPr>
        <w:tc>
          <w:tcPr>
            <w:tcW w:w="3600" w:type="dxa"/>
            <w:tcBorders>
              <w:top w:val="single" w:sz="6" w:space="0" w:color="auto"/>
              <w:bottom w:val="single" w:sz="6" w:space="0" w:color="auto"/>
            </w:tcBorders>
            <w:shd w:val="clear" w:color="auto" w:fill="386294"/>
            <w:vAlign w:val="center"/>
          </w:tcPr>
          <w:p w14:paraId="6AABA286" w14:textId="77777777" w:rsidR="003239B8" w:rsidRPr="00205424" w:rsidRDefault="00A6427C" w:rsidP="00912E8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05424">
                  <w:rPr>
                    <w:rFonts w:ascii="Cambria" w:hAnsi="Cambria"/>
                    <w:b/>
                    <w:bCs/>
                    <w:color w:val="FFFFFF" w:themeColor="background1"/>
                    <w:sz w:val="20"/>
                    <w:szCs w:val="20"/>
                  </w:rPr>
                  <w:t>Presunta víctima</w:t>
                </w:r>
              </w:sdtContent>
            </w:sdt>
            <w:r w:rsidR="003239B8" w:rsidRPr="00205424">
              <w:rPr>
                <w:rFonts w:ascii="Cambria" w:hAnsi="Cambria"/>
                <w:b/>
                <w:bCs/>
                <w:color w:val="FFFFFF" w:themeColor="background1"/>
                <w:sz w:val="20"/>
                <w:szCs w:val="20"/>
              </w:rPr>
              <w:t>:</w:t>
            </w:r>
          </w:p>
        </w:tc>
        <w:tc>
          <w:tcPr>
            <w:tcW w:w="5647" w:type="dxa"/>
            <w:vAlign w:val="center"/>
          </w:tcPr>
          <w:p w14:paraId="5586DFAC" w14:textId="56F704BF" w:rsidR="003239B8" w:rsidRPr="00205424" w:rsidRDefault="005E0B22" w:rsidP="00912E82">
            <w:pPr>
              <w:jc w:val="both"/>
              <w:rPr>
                <w:rFonts w:ascii="Cambria" w:hAnsi="Cambria"/>
                <w:bCs/>
                <w:sz w:val="20"/>
                <w:szCs w:val="20"/>
              </w:rPr>
            </w:pPr>
            <w:r>
              <w:rPr>
                <w:rFonts w:ascii="Cambria" w:hAnsi="Cambria"/>
                <w:bCs/>
                <w:sz w:val="20"/>
                <w:szCs w:val="20"/>
              </w:rPr>
              <w:t>Jairo Rocha González</w:t>
            </w:r>
            <w:r w:rsidR="00AD1919">
              <w:rPr>
                <w:rFonts w:ascii="Cambria" w:hAnsi="Cambria"/>
                <w:bCs/>
                <w:sz w:val="20"/>
                <w:szCs w:val="20"/>
              </w:rPr>
              <w:t xml:space="preserve">, </w:t>
            </w:r>
            <w:r w:rsidR="00AD1919" w:rsidRPr="00AD1919">
              <w:rPr>
                <w:rFonts w:ascii="Cambria" w:hAnsi="Cambria"/>
                <w:bCs/>
                <w:sz w:val="20"/>
                <w:szCs w:val="20"/>
              </w:rPr>
              <w:t>Yurainy Rocha Díaz (hija) e Inés Díaz Betancourt (esposa)</w:t>
            </w:r>
          </w:p>
        </w:tc>
      </w:tr>
      <w:tr w:rsidR="003239B8" w:rsidRPr="00205424" w14:paraId="794F7B4C" w14:textId="77777777" w:rsidTr="006C45E2">
        <w:trPr>
          <w:jc w:val="center"/>
        </w:trPr>
        <w:tc>
          <w:tcPr>
            <w:tcW w:w="3600" w:type="dxa"/>
            <w:tcBorders>
              <w:top w:val="single" w:sz="6" w:space="0" w:color="auto"/>
              <w:bottom w:val="single" w:sz="6" w:space="0" w:color="auto"/>
            </w:tcBorders>
            <w:shd w:val="clear" w:color="auto" w:fill="386294"/>
            <w:vAlign w:val="center"/>
          </w:tcPr>
          <w:p w14:paraId="4DEAFE84" w14:textId="77777777" w:rsidR="003239B8" w:rsidRPr="00205424" w:rsidRDefault="003239B8"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Estado denunciado:</w:t>
            </w:r>
          </w:p>
        </w:tc>
        <w:tc>
          <w:tcPr>
            <w:tcW w:w="5647" w:type="dxa"/>
            <w:vAlign w:val="center"/>
          </w:tcPr>
          <w:p w14:paraId="4B32DCDA" w14:textId="699DDFE9" w:rsidR="003239B8" w:rsidRPr="00205424" w:rsidRDefault="00217F1C" w:rsidP="00912E82">
            <w:pPr>
              <w:jc w:val="both"/>
              <w:rPr>
                <w:rFonts w:ascii="Cambria" w:hAnsi="Cambria"/>
                <w:bCs/>
                <w:sz w:val="20"/>
                <w:szCs w:val="20"/>
              </w:rPr>
            </w:pPr>
            <w:r w:rsidRPr="00205424">
              <w:rPr>
                <w:rFonts w:ascii="Cambria" w:hAnsi="Cambria"/>
                <w:bCs/>
                <w:sz w:val="20"/>
                <w:szCs w:val="20"/>
              </w:rPr>
              <w:t>Colombia</w:t>
            </w:r>
            <w:r w:rsidR="002B5927">
              <w:rPr>
                <w:rStyle w:val="FootnoteReference"/>
                <w:rFonts w:ascii="Cambria" w:hAnsi="Cambria"/>
                <w:bCs/>
                <w:sz w:val="20"/>
                <w:szCs w:val="20"/>
              </w:rPr>
              <w:footnoteReference w:id="2"/>
            </w:r>
          </w:p>
        </w:tc>
      </w:tr>
      <w:tr w:rsidR="006C5CD4" w:rsidRPr="00205424" w14:paraId="1F4E4481" w14:textId="77777777" w:rsidTr="006C45E2">
        <w:trPr>
          <w:jc w:val="center"/>
        </w:trPr>
        <w:tc>
          <w:tcPr>
            <w:tcW w:w="3600" w:type="dxa"/>
            <w:tcBorders>
              <w:top w:val="single" w:sz="6" w:space="0" w:color="auto"/>
              <w:bottom w:val="single" w:sz="6" w:space="0" w:color="auto"/>
            </w:tcBorders>
            <w:shd w:val="clear" w:color="auto" w:fill="386294"/>
            <w:vAlign w:val="center"/>
          </w:tcPr>
          <w:p w14:paraId="793A0638" w14:textId="070A7057" w:rsidR="006C5CD4" w:rsidRPr="00205424" w:rsidRDefault="006C5CD4" w:rsidP="006C5CD4">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Derechos invocados:</w:t>
            </w:r>
          </w:p>
        </w:tc>
        <w:tc>
          <w:tcPr>
            <w:tcW w:w="5647" w:type="dxa"/>
            <w:vAlign w:val="center"/>
          </w:tcPr>
          <w:p w14:paraId="420D9D09" w14:textId="11DF884D" w:rsidR="006C5CD4" w:rsidRPr="00205424" w:rsidRDefault="00005463" w:rsidP="00DD2B5A">
            <w:pPr>
              <w:pStyle w:val="NormalWeb"/>
              <w:jc w:val="both"/>
              <w:rPr>
                <w:lang w:val="es-ES"/>
              </w:rPr>
            </w:pPr>
            <w:r>
              <w:rPr>
                <w:rFonts w:ascii="Cambria" w:hAnsi="Cambria"/>
                <w:bCs/>
                <w:sz w:val="20"/>
                <w:szCs w:val="20"/>
                <w:lang w:val="es-ES"/>
              </w:rPr>
              <w:t xml:space="preserve">Artículos 4 (vida), </w:t>
            </w:r>
            <w:r w:rsidRPr="00005463">
              <w:rPr>
                <w:rFonts w:ascii="Cambria" w:hAnsi="Cambria"/>
                <w:bCs/>
                <w:sz w:val="20"/>
                <w:szCs w:val="20"/>
                <w:lang w:val="es-ES"/>
              </w:rPr>
              <w:t>5</w:t>
            </w:r>
            <w:r w:rsidRPr="00813B3E">
              <w:rPr>
                <w:rFonts w:ascii="Cambria" w:hAnsi="Cambria"/>
                <w:bCs/>
                <w:sz w:val="20"/>
                <w:szCs w:val="20"/>
                <w:lang w:val="es-ES"/>
              </w:rPr>
              <w:t xml:space="preserve"> (integridad personal), </w:t>
            </w:r>
            <w:r w:rsidR="005303D8">
              <w:rPr>
                <w:rFonts w:ascii="Cambria" w:hAnsi="Cambria"/>
                <w:bCs/>
                <w:sz w:val="20"/>
                <w:szCs w:val="20"/>
                <w:lang w:val="es-ES"/>
              </w:rPr>
              <w:t xml:space="preserve">7 (libertad personal), </w:t>
            </w:r>
            <w:r w:rsidRPr="00813B3E">
              <w:rPr>
                <w:rFonts w:ascii="Cambria" w:hAnsi="Cambria"/>
                <w:bCs/>
                <w:sz w:val="20"/>
                <w:szCs w:val="20"/>
                <w:lang w:val="es-ES"/>
              </w:rPr>
              <w:t xml:space="preserve">8 (garantías judiciales), </w:t>
            </w:r>
            <w:r w:rsidR="005303D8">
              <w:rPr>
                <w:rFonts w:ascii="Cambria" w:hAnsi="Cambria"/>
                <w:bCs/>
                <w:sz w:val="20"/>
                <w:szCs w:val="20"/>
                <w:lang w:val="es-ES"/>
              </w:rPr>
              <w:t>10 (indemnización), 11 (honra y dignidad</w:t>
            </w:r>
            <w:r w:rsidR="00AF2789">
              <w:rPr>
                <w:rFonts w:ascii="Cambria" w:hAnsi="Cambria"/>
                <w:bCs/>
                <w:sz w:val="20"/>
                <w:szCs w:val="20"/>
                <w:lang w:val="es-ES"/>
              </w:rPr>
              <w:t>) y</w:t>
            </w:r>
            <w:r w:rsidRPr="00813B3E">
              <w:rPr>
                <w:rFonts w:ascii="Cambria" w:hAnsi="Cambria"/>
                <w:bCs/>
                <w:sz w:val="20"/>
                <w:szCs w:val="20"/>
                <w:lang w:val="es-ES"/>
              </w:rPr>
              <w:t xml:space="preserve"> 22 (circulación y residencia</w:t>
            </w:r>
            <w:r w:rsidR="00AF2789">
              <w:rPr>
                <w:rFonts w:ascii="Cambria" w:hAnsi="Cambria"/>
                <w:bCs/>
                <w:sz w:val="20"/>
                <w:szCs w:val="20"/>
                <w:lang w:val="es-ES"/>
              </w:rPr>
              <w:t>)</w:t>
            </w:r>
            <w:r w:rsidRPr="00813B3E">
              <w:rPr>
                <w:rFonts w:ascii="Cambria" w:hAnsi="Cambria"/>
                <w:bCs/>
                <w:sz w:val="20"/>
                <w:szCs w:val="20"/>
                <w:lang w:val="es-ES"/>
              </w:rPr>
              <w:t xml:space="preserve"> y</w:t>
            </w:r>
            <w:r w:rsidR="00ED0479" w:rsidRPr="00205424">
              <w:rPr>
                <w:rFonts w:ascii="Cambria" w:hAnsi="Cambria"/>
                <w:sz w:val="20"/>
                <w:szCs w:val="20"/>
                <w:lang w:val="es-ES"/>
              </w:rPr>
              <w:t xml:space="preserve"> </w:t>
            </w:r>
            <w:r w:rsidR="009346F3" w:rsidRPr="00205424">
              <w:rPr>
                <w:rFonts w:ascii="Cambria" w:hAnsi="Cambria"/>
                <w:sz w:val="20"/>
                <w:szCs w:val="20"/>
                <w:lang w:val="es-ES"/>
              </w:rPr>
              <w:t xml:space="preserve">de la </w:t>
            </w:r>
            <w:r w:rsidR="003F3C8B" w:rsidRPr="00205424">
              <w:rPr>
                <w:rFonts w:ascii="Cambria" w:hAnsi="Cambria"/>
                <w:sz w:val="20"/>
                <w:szCs w:val="20"/>
                <w:lang w:val="es-ES"/>
              </w:rPr>
              <w:t>Convención</w:t>
            </w:r>
            <w:r w:rsidR="009346F3" w:rsidRPr="00205424">
              <w:rPr>
                <w:rFonts w:ascii="Cambria" w:hAnsi="Cambria"/>
                <w:sz w:val="20"/>
                <w:szCs w:val="20"/>
                <w:lang w:val="es-ES"/>
              </w:rPr>
              <w:t xml:space="preserve"> Americana sobre Derechos Humanos</w:t>
            </w:r>
            <w:r w:rsidR="00ED0479" w:rsidRPr="00205424">
              <w:rPr>
                <w:rStyle w:val="FootnoteReference"/>
                <w:rFonts w:ascii="Cambria" w:hAnsi="Cambria"/>
                <w:sz w:val="20"/>
                <w:szCs w:val="20"/>
                <w:lang w:val="es-ES"/>
              </w:rPr>
              <w:footnoteReference w:id="3"/>
            </w:r>
          </w:p>
        </w:tc>
      </w:tr>
    </w:tbl>
    <w:p w14:paraId="18A6C15D" w14:textId="7F67B04B" w:rsidR="003239B8" w:rsidRPr="00205424" w:rsidRDefault="003239B8" w:rsidP="003239B8">
      <w:pPr>
        <w:spacing w:before="240" w:after="240"/>
        <w:ind w:firstLine="720"/>
        <w:jc w:val="both"/>
        <w:rPr>
          <w:rFonts w:asciiTheme="majorHAnsi" w:hAnsiTheme="majorHAnsi"/>
          <w:b/>
          <w:bCs/>
          <w:sz w:val="20"/>
          <w:szCs w:val="20"/>
        </w:rPr>
      </w:pPr>
      <w:r w:rsidRPr="00205424">
        <w:rPr>
          <w:rFonts w:asciiTheme="majorHAnsi" w:hAnsiTheme="majorHAnsi"/>
          <w:b/>
          <w:bCs/>
          <w:sz w:val="20"/>
          <w:szCs w:val="20"/>
        </w:rPr>
        <w:t>II.</w:t>
      </w:r>
      <w:r w:rsidRPr="00205424">
        <w:rPr>
          <w:rFonts w:asciiTheme="majorHAnsi" w:hAnsiTheme="majorHAnsi"/>
          <w:b/>
          <w:bCs/>
          <w:sz w:val="20"/>
          <w:szCs w:val="20"/>
        </w:rPr>
        <w:tab/>
        <w:t>TRÁMITE ANTE LA CIDH</w:t>
      </w:r>
      <w:r w:rsidR="00B443C9" w:rsidRPr="00205424">
        <w:rPr>
          <w:rStyle w:val="FootnoteReference"/>
          <w:rFonts w:asciiTheme="majorHAnsi" w:hAnsiTheme="majorHAnsi"/>
          <w:b/>
          <w:bCs/>
          <w:sz w:val="20"/>
          <w:szCs w:val="20"/>
        </w:rPr>
        <w:footnoteReference w:id="4"/>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6C5CD4" w:rsidRPr="00205424" w14:paraId="4140DEE3" w14:textId="77777777" w:rsidTr="006C45E2">
        <w:trPr>
          <w:jc w:val="center"/>
        </w:trPr>
        <w:tc>
          <w:tcPr>
            <w:tcW w:w="3600" w:type="dxa"/>
            <w:tcBorders>
              <w:top w:val="single" w:sz="6" w:space="0" w:color="auto"/>
              <w:bottom w:val="single" w:sz="6" w:space="0" w:color="auto"/>
            </w:tcBorders>
            <w:shd w:val="clear" w:color="auto" w:fill="386294"/>
            <w:vAlign w:val="center"/>
          </w:tcPr>
          <w:p w14:paraId="5054BE9D" w14:textId="77777777" w:rsidR="006C5CD4" w:rsidRPr="00205424" w:rsidRDefault="006C5CD4" w:rsidP="006C5CD4">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Presentación de la petición:</w:t>
            </w:r>
          </w:p>
        </w:tc>
        <w:tc>
          <w:tcPr>
            <w:tcW w:w="5647" w:type="dxa"/>
            <w:vAlign w:val="center"/>
          </w:tcPr>
          <w:p w14:paraId="5E215EDB" w14:textId="022E0231" w:rsidR="006C5CD4" w:rsidRPr="00205424" w:rsidRDefault="00CA05D2" w:rsidP="006C5CD4">
            <w:pPr>
              <w:jc w:val="both"/>
              <w:rPr>
                <w:rFonts w:ascii="Cambria" w:hAnsi="Cambria"/>
                <w:bCs/>
                <w:sz w:val="20"/>
                <w:szCs w:val="20"/>
              </w:rPr>
            </w:pPr>
            <w:r>
              <w:rPr>
                <w:rFonts w:ascii="Cambria" w:hAnsi="Cambria"/>
                <w:bCs/>
                <w:sz w:val="20"/>
                <w:szCs w:val="20"/>
              </w:rPr>
              <w:t>30 de septiembre de 2010</w:t>
            </w:r>
          </w:p>
        </w:tc>
      </w:tr>
      <w:tr w:rsidR="006C5CD4" w:rsidRPr="00205424" w14:paraId="70C3672A" w14:textId="77777777" w:rsidTr="006C45E2">
        <w:trPr>
          <w:jc w:val="center"/>
        </w:trPr>
        <w:tc>
          <w:tcPr>
            <w:tcW w:w="3600" w:type="dxa"/>
            <w:tcBorders>
              <w:top w:val="single" w:sz="6" w:space="0" w:color="auto"/>
              <w:bottom w:val="single" w:sz="6" w:space="0" w:color="auto"/>
            </w:tcBorders>
            <w:shd w:val="clear" w:color="auto" w:fill="386294"/>
            <w:vAlign w:val="center"/>
          </w:tcPr>
          <w:p w14:paraId="70B37072" w14:textId="77777777" w:rsidR="006C5CD4" w:rsidRPr="00205424" w:rsidRDefault="006C5CD4" w:rsidP="006C5CD4">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Información adicional recibida durante la etapa de estudio:</w:t>
            </w:r>
          </w:p>
        </w:tc>
        <w:tc>
          <w:tcPr>
            <w:tcW w:w="5647" w:type="dxa"/>
            <w:vAlign w:val="center"/>
          </w:tcPr>
          <w:p w14:paraId="2EEDB848" w14:textId="4E4DF487" w:rsidR="006C5CD4" w:rsidRPr="00205424" w:rsidRDefault="00CA05D2" w:rsidP="006C5CD4">
            <w:pPr>
              <w:jc w:val="both"/>
              <w:rPr>
                <w:rFonts w:ascii="Cambria" w:hAnsi="Cambria"/>
                <w:bCs/>
                <w:sz w:val="20"/>
                <w:szCs w:val="20"/>
              </w:rPr>
            </w:pPr>
            <w:r>
              <w:rPr>
                <w:rFonts w:ascii="Cambria" w:hAnsi="Cambria"/>
                <w:bCs/>
                <w:sz w:val="20"/>
                <w:szCs w:val="20"/>
              </w:rPr>
              <w:t xml:space="preserve">2 de mayo de </w:t>
            </w:r>
            <w:r w:rsidRPr="000B5716">
              <w:rPr>
                <w:rFonts w:ascii="Cambria" w:hAnsi="Cambria"/>
                <w:bCs/>
                <w:sz w:val="20"/>
                <w:szCs w:val="20"/>
              </w:rPr>
              <w:t>2018</w:t>
            </w:r>
            <w:r>
              <w:rPr>
                <w:rFonts w:ascii="Cambria" w:hAnsi="Cambria"/>
                <w:bCs/>
                <w:sz w:val="20"/>
                <w:szCs w:val="20"/>
              </w:rPr>
              <w:t xml:space="preserve"> </w:t>
            </w:r>
          </w:p>
        </w:tc>
      </w:tr>
      <w:tr w:rsidR="006C5CD4" w:rsidRPr="00205424" w14:paraId="552BC736" w14:textId="77777777" w:rsidTr="006C45E2">
        <w:trPr>
          <w:jc w:val="center"/>
        </w:trPr>
        <w:tc>
          <w:tcPr>
            <w:tcW w:w="3600" w:type="dxa"/>
            <w:tcBorders>
              <w:top w:val="single" w:sz="6" w:space="0" w:color="auto"/>
              <w:bottom w:val="single" w:sz="6" w:space="0" w:color="auto"/>
            </w:tcBorders>
            <w:shd w:val="clear" w:color="auto" w:fill="386294"/>
            <w:vAlign w:val="center"/>
          </w:tcPr>
          <w:p w14:paraId="13599B44" w14:textId="77777777" w:rsidR="006C5CD4" w:rsidRPr="00205424" w:rsidRDefault="006C5CD4" w:rsidP="006C5CD4">
            <w:pPr>
              <w:jc w:val="center"/>
              <w:rPr>
                <w:rFonts w:ascii="Cambria" w:hAnsi="Cambria"/>
                <w:b/>
                <w:bCs/>
                <w:color w:val="FFFFFF" w:themeColor="background1"/>
                <w:sz w:val="20"/>
                <w:szCs w:val="20"/>
              </w:rPr>
            </w:pPr>
            <w:r w:rsidRPr="00205424">
              <w:rPr>
                <w:rFonts w:ascii="Cambria" w:hAnsi="Cambria"/>
                <w:b/>
                <w:color w:val="FFFFFF" w:themeColor="background1"/>
                <w:sz w:val="20"/>
                <w:szCs w:val="20"/>
              </w:rPr>
              <w:t>Notificación de la petición al Estado:</w:t>
            </w:r>
          </w:p>
        </w:tc>
        <w:tc>
          <w:tcPr>
            <w:tcW w:w="5647" w:type="dxa"/>
            <w:vAlign w:val="center"/>
          </w:tcPr>
          <w:p w14:paraId="6FA62D7B" w14:textId="49DF9357" w:rsidR="006C5CD4" w:rsidRPr="00205424" w:rsidRDefault="00CA05D2" w:rsidP="006C5CD4">
            <w:pPr>
              <w:jc w:val="both"/>
              <w:rPr>
                <w:rFonts w:ascii="Cambria" w:hAnsi="Cambria"/>
                <w:bCs/>
                <w:sz w:val="20"/>
                <w:szCs w:val="20"/>
              </w:rPr>
            </w:pPr>
            <w:r>
              <w:rPr>
                <w:rFonts w:ascii="Cambria" w:hAnsi="Cambria"/>
                <w:bCs/>
                <w:sz w:val="20"/>
                <w:szCs w:val="20"/>
              </w:rPr>
              <w:t>22 de febrero de 202</w:t>
            </w:r>
            <w:r w:rsidR="00DD2B5A">
              <w:rPr>
                <w:rFonts w:ascii="Cambria" w:hAnsi="Cambria"/>
                <w:bCs/>
                <w:sz w:val="20"/>
                <w:szCs w:val="20"/>
              </w:rPr>
              <w:t>1</w:t>
            </w:r>
          </w:p>
        </w:tc>
      </w:tr>
      <w:tr w:rsidR="006C5CD4" w:rsidRPr="00205424" w14:paraId="57287CFD" w14:textId="77777777" w:rsidTr="006C45E2">
        <w:trPr>
          <w:jc w:val="center"/>
        </w:trPr>
        <w:tc>
          <w:tcPr>
            <w:tcW w:w="3600" w:type="dxa"/>
            <w:tcBorders>
              <w:top w:val="single" w:sz="6" w:space="0" w:color="auto"/>
              <w:bottom w:val="single" w:sz="6" w:space="0" w:color="auto"/>
            </w:tcBorders>
            <w:shd w:val="clear" w:color="auto" w:fill="386294"/>
            <w:vAlign w:val="center"/>
          </w:tcPr>
          <w:p w14:paraId="0B864274" w14:textId="77777777" w:rsidR="006C5CD4" w:rsidRPr="00205424" w:rsidRDefault="006C5CD4" w:rsidP="006C5CD4">
            <w:pPr>
              <w:jc w:val="center"/>
              <w:rPr>
                <w:rFonts w:ascii="Cambria" w:hAnsi="Cambria"/>
                <w:b/>
                <w:bCs/>
                <w:color w:val="FFFFFF" w:themeColor="background1"/>
                <w:sz w:val="20"/>
                <w:szCs w:val="20"/>
              </w:rPr>
            </w:pPr>
            <w:r w:rsidRPr="00205424">
              <w:rPr>
                <w:rFonts w:ascii="Cambria" w:hAnsi="Cambria"/>
                <w:b/>
                <w:color w:val="FFFFFF" w:themeColor="background1"/>
                <w:sz w:val="20"/>
                <w:szCs w:val="20"/>
              </w:rPr>
              <w:t>Primera respuesta del Estado:</w:t>
            </w:r>
          </w:p>
        </w:tc>
        <w:tc>
          <w:tcPr>
            <w:tcW w:w="5647" w:type="dxa"/>
            <w:vAlign w:val="center"/>
          </w:tcPr>
          <w:p w14:paraId="38B01BD5" w14:textId="09BE97DC" w:rsidR="006C5CD4" w:rsidRPr="00205424" w:rsidRDefault="00CA05D2" w:rsidP="006C5CD4">
            <w:pPr>
              <w:jc w:val="both"/>
              <w:rPr>
                <w:rFonts w:ascii="Cambria" w:hAnsi="Cambria"/>
                <w:bCs/>
                <w:sz w:val="20"/>
                <w:szCs w:val="20"/>
              </w:rPr>
            </w:pPr>
            <w:r>
              <w:rPr>
                <w:rFonts w:ascii="Cambria" w:hAnsi="Cambria"/>
                <w:bCs/>
                <w:sz w:val="20"/>
                <w:szCs w:val="20"/>
              </w:rPr>
              <w:t>1 de septiembre de 2021</w:t>
            </w:r>
          </w:p>
        </w:tc>
      </w:tr>
      <w:tr w:rsidR="006C5CD4" w:rsidRPr="00205424" w14:paraId="692E58A4" w14:textId="77777777" w:rsidTr="006C45E2">
        <w:trPr>
          <w:jc w:val="center"/>
        </w:trPr>
        <w:tc>
          <w:tcPr>
            <w:tcW w:w="3600" w:type="dxa"/>
            <w:tcBorders>
              <w:top w:val="single" w:sz="6" w:space="0" w:color="auto"/>
              <w:bottom w:val="single" w:sz="6" w:space="0" w:color="auto"/>
            </w:tcBorders>
            <w:shd w:val="clear" w:color="auto" w:fill="386294"/>
            <w:vAlign w:val="center"/>
          </w:tcPr>
          <w:p w14:paraId="17B3743E" w14:textId="77777777" w:rsidR="00F200CD" w:rsidRPr="00F200CD" w:rsidRDefault="00F200CD" w:rsidP="00F200CD">
            <w:pPr>
              <w:jc w:val="center"/>
              <w:rPr>
                <w:rFonts w:ascii="Cambria" w:hAnsi="Cambria"/>
                <w:b/>
                <w:bCs/>
                <w:color w:val="FFFFFF" w:themeColor="background1"/>
                <w:sz w:val="20"/>
                <w:szCs w:val="20"/>
              </w:rPr>
            </w:pPr>
            <w:r w:rsidRPr="00F200CD">
              <w:rPr>
                <w:rFonts w:ascii="Cambria" w:hAnsi="Cambria"/>
                <w:b/>
                <w:bCs/>
                <w:color w:val="FFFFFF" w:themeColor="background1"/>
                <w:sz w:val="20"/>
                <w:szCs w:val="20"/>
              </w:rPr>
              <w:t>Observaciones adicionales de la</w:t>
            </w:r>
          </w:p>
          <w:p w14:paraId="350637D7" w14:textId="5A7F1BDB" w:rsidR="006C5CD4" w:rsidRPr="00205424" w:rsidRDefault="00F200CD" w:rsidP="00F200CD">
            <w:pPr>
              <w:jc w:val="center"/>
              <w:rPr>
                <w:rFonts w:ascii="Cambria" w:hAnsi="Cambria"/>
                <w:b/>
                <w:bCs/>
                <w:color w:val="FFFFFF" w:themeColor="background1"/>
                <w:sz w:val="20"/>
                <w:szCs w:val="20"/>
              </w:rPr>
            </w:pPr>
            <w:r w:rsidRPr="00F200CD">
              <w:rPr>
                <w:rFonts w:ascii="Cambria" w:hAnsi="Cambria"/>
                <w:b/>
                <w:bCs/>
                <w:color w:val="FFFFFF" w:themeColor="background1"/>
                <w:sz w:val="20"/>
                <w:szCs w:val="20"/>
              </w:rPr>
              <w:t>parte peticionaria:</w:t>
            </w:r>
          </w:p>
        </w:tc>
        <w:tc>
          <w:tcPr>
            <w:tcW w:w="5647" w:type="dxa"/>
            <w:vAlign w:val="center"/>
          </w:tcPr>
          <w:p w14:paraId="4A98F651" w14:textId="5144610B" w:rsidR="006C5CD4" w:rsidRPr="00205424" w:rsidRDefault="00CA05D2" w:rsidP="006C5CD4">
            <w:pPr>
              <w:jc w:val="both"/>
              <w:rPr>
                <w:rFonts w:ascii="Cambria" w:hAnsi="Cambria"/>
                <w:bCs/>
                <w:sz w:val="20"/>
                <w:szCs w:val="20"/>
              </w:rPr>
            </w:pPr>
            <w:r>
              <w:rPr>
                <w:rFonts w:ascii="Cambria" w:hAnsi="Cambria"/>
                <w:bCs/>
                <w:sz w:val="20"/>
                <w:szCs w:val="20"/>
              </w:rPr>
              <w:t>8 de octubre de 2021</w:t>
            </w:r>
          </w:p>
        </w:tc>
      </w:tr>
    </w:tbl>
    <w:p w14:paraId="6CB7DAAA" w14:textId="77777777" w:rsidR="003239B8" w:rsidRPr="00205424" w:rsidRDefault="003239B8" w:rsidP="003239B8">
      <w:pPr>
        <w:spacing w:before="240" w:after="240"/>
        <w:ind w:firstLine="720"/>
        <w:jc w:val="both"/>
        <w:rPr>
          <w:rFonts w:asciiTheme="majorHAnsi" w:hAnsiTheme="majorHAnsi"/>
          <w:b/>
          <w:bCs/>
          <w:sz w:val="20"/>
          <w:szCs w:val="20"/>
        </w:rPr>
      </w:pPr>
      <w:r w:rsidRPr="00205424">
        <w:rPr>
          <w:rFonts w:asciiTheme="majorHAnsi" w:hAnsiTheme="majorHAnsi"/>
          <w:b/>
          <w:bCs/>
          <w:sz w:val="20"/>
          <w:szCs w:val="20"/>
        </w:rPr>
        <w:t xml:space="preserve">III. </w:t>
      </w:r>
      <w:r w:rsidRPr="00205424">
        <w:rPr>
          <w:rFonts w:asciiTheme="majorHAnsi" w:hAnsiTheme="majorHAnsi"/>
          <w:b/>
          <w:bCs/>
          <w:sz w:val="20"/>
          <w:szCs w:val="20"/>
        </w:rPr>
        <w:tab/>
        <w:t>COMPETENCIA</w:t>
      </w:r>
      <w:r w:rsidR="00EE00E9" w:rsidRPr="00205424">
        <w:rPr>
          <w:rFonts w:asciiTheme="majorHAnsi" w:hAnsiTheme="majorHAnsi"/>
          <w:b/>
          <w:bCs/>
          <w:sz w:val="20"/>
          <w:szCs w:val="20"/>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97"/>
        <w:gridCol w:w="5753"/>
      </w:tblGrid>
      <w:tr w:rsidR="003239B8" w:rsidRPr="00205424" w14:paraId="3439E9B3" w14:textId="77777777" w:rsidTr="006C45E2">
        <w:trPr>
          <w:cantSplit/>
          <w:jc w:val="center"/>
        </w:trPr>
        <w:tc>
          <w:tcPr>
            <w:tcW w:w="3600" w:type="dxa"/>
            <w:tcBorders>
              <w:top w:val="single" w:sz="4" w:space="0" w:color="auto"/>
              <w:bottom w:val="single" w:sz="6" w:space="0" w:color="auto"/>
            </w:tcBorders>
            <w:shd w:val="clear" w:color="auto" w:fill="386294"/>
            <w:vAlign w:val="center"/>
          </w:tcPr>
          <w:p w14:paraId="644C9F12" w14:textId="77777777" w:rsidR="003239B8" w:rsidRPr="00205424" w:rsidRDefault="003239B8" w:rsidP="00912E82">
            <w:pPr>
              <w:jc w:val="center"/>
              <w:rPr>
                <w:rFonts w:ascii="Cambria" w:hAnsi="Cambria"/>
                <w:b/>
                <w:bCs/>
                <w:i/>
                <w:color w:val="FFFFFF" w:themeColor="background1"/>
                <w:sz w:val="20"/>
                <w:szCs w:val="20"/>
              </w:rPr>
            </w:pPr>
            <w:r w:rsidRPr="00205424">
              <w:rPr>
                <w:rFonts w:ascii="Cambria" w:hAnsi="Cambria"/>
                <w:b/>
                <w:bCs/>
                <w:color w:val="FFFFFF" w:themeColor="background1"/>
                <w:sz w:val="20"/>
                <w:szCs w:val="20"/>
              </w:rPr>
              <w:t>Competencia</w:t>
            </w:r>
            <w:r w:rsidRPr="00205424">
              <w:rPr>
                <w:rFonts w:ascii="Cambria" w:hAnsi="Cambria"/>
                <w:b/>
                <w:bCs/>
                <w:i/>
                <w:color w:val="FFFFFF" w:themeColor="background1"/>
                <w:sz w:val="20"/>
                <w:szCs w:val="20"/>
              </w:rPr>
              <w:t xml:space="preserve"> Ratione personae:</w:t>
            </w:r>
          </w:p>
        </w:tc>
        <w:tc>
          <w:tcPr>
            <w:tcW w:w="5760" w:type="dxa"/>
            <w:vAlign w:val="center"/>
          </w:tcPr>
          <w:p w14:paraId="6A7F645B" w14:textId="79F38520" w:rsidR="003239B8" w:rsidRPr="00205424" w:rsidRDefault="003B40A3" w:rsidP="00912E82">
            <w:pPr>
              <w:rPr>
                <w:rFonts w:ascii="Cambria" w:hAnsi="Cambria"/>
                <w:bCs/>
                <w:sz w:val="20"/>
                <w:szCs w:val="20"/>
              </w:rPr>
            </w:pPr>
            <w:r w:rsidRPr="00205424">
              <w:rPr>
                <w:rFonts w:ascii="Cambria" w:hAnsi="Cambria"/>
                <w:bCs/>
                <w:sz w:val="20"/>
                <w:szCs w:val="20"/>
              </w:rPr>
              <w:t>Sí</w:t>
            </w:r>
          </w:p>
        </w:tc>
      </w:tr>
      <w:tr w:rsidR="003239B8" w:rsidRPr="00205424" w14:paraId="3FBFB335" w14:textId="77777777" w:rsidTr="006C45E2">
        <w:trPr>
          <w:cantSplit/>
          <w:jc w:val="center"/>
        </w:trPr>
        <w:tc>
          <w:tcPr>
            <w:tcW w:w="3600" w:type="dxa"/>
            <w:tcBorders>
              <w:top w:val="single" w:sz="6" w:space="0" w:color="auto"/>
              <w:bottom w:val="single" w:sz="6" w:space="0" w:color="auto"/>
            </w:tcBorders>
            <w:shd w:val="clear" w:color="auto" w:fill="386294"/>
            <w:vAlign w:val="center"/>
          </w:tcPr>
          <w:p w14:paraId="2CC74E6C" w14:textId="77777777" w:rsidR="003239B8" w:rsidRPr="00205424" w:rsidRDefault="003239B8"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Competencia</w:t>
            </w:r>
            <w:r w:rsidRPr="00205424">
              <w:rPr>
                <w:rFonts w:ascii="Cambria" w:hAnsi="Cambria"/>
                <w:b/>
                <w:bCs/>
                <w:i/>
                <w:color w:val="FFFFFF" w:themeColor="background1"/>
                <w:sz w:val="20"/>
                <w:szCs w:val="20"/>
              </w:rPr>
              <w:t xml:space="preserve"> Ratione loci</w:t>
            </w:r>
            <w:r w:rsidRPr="00205424">
              <w:rPr>
                <w:rFonts w:ascii="Cambria" w:hAnsi="Cambria"/>
                <w:b/>
                <w:bCs/>
                <w:color w:val="FFFFFF" w:themeColor="background1"/>
                <w:sz w:val="20"/>
                <w:szCs w:val="20"/>
              </w:rPr>
              <w:t>:</w:t>
            </w:r>
          </w:p>
        </w:tc>
        <w:tc>
          <w:tcPr>
            <w:tcW w:w="5760" w:type="dxa"/>
            <w:vAlign w:val="center"/>
          </w:tcPr>
          <w:p w14:paraId="75184944" w14:textId="296D3097" w:rsidR="003239B8" w:rsidRPr="00205424" w:rsidRDefault="003B40A3" w:rsidP="00912E82">
            <w:pPr>
              <w:rPr>
                <w:rFonts w:ascii="Cambria" w:hAnsi="Cambria"/>
                <w:bCs/>
                <w:sz w:val="20"/>
                <w:szCs w:val="20"/>
              </w:rPr>
            </w:pPr>
            <w:r w:rsidRPr="00205424">
              <w:rPr>
                <w:rFonts w:ascii="Cambria" w:hAnsi="Cambria"/>
                <w:bCs/>
                <w:sz w:val="20"/>
                <w:szCs w:val="20"/>
              </w:rPr>
              <w:t>Sí</w:t>
            </w:r>
          </w:p>
        </w:tc>
      </w:tr>
      <w:tr w:rsidR="003239B8" w:rsidRPr="00205424" w14:paraId="20CC2BBA" w14:textId="77777777" w:rsidTr="006C45E2">
        <w:trPr>
          <w:cantSplit/>
          <w:jc w:val="center"/>
        </w:trPr>
        <w:tc>
          <w:tcPr>
            <w:tcW w:w="3600" w:type="dxa"/>
            <w:tcBorders>
              <w:top w:val="single" w:sz="6" w:space="0" w:color="auto"/>
              <w:bottom w:val="single" w:sz="6" w:space="0" w:color="auto"/>
            </w:tcBorders>
            <w:shd w:val="clear" w:color="auto" w:fill="386294"/>
            <w:vAlign w:val="center"/>
          </w:tcPr>
          <w:p w14:paraId="384ADBAF" w14:textId="77777777" w:rsidR="003239B8" w:rsidRPr="00205424" w:rsidRDefault="003239B8"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Competencia</w:t>
            </w:r>
            <w:r w:rsidRPr="00205424">
              <w:rPr>
                <w:rFonts w:ascii="Cambria" w:hAnsi="Cambria"/>
                <w:b/>
                <w:bCs/>
                <w:i/>
                <w:color w:val="FFFFFF" w:themeColor="background1"/>
                <w:sz w:val="20"/>
                <w:szCs w:val="20"/>
              </w:rPr>
              <w:t xml:space="preserve"> Ratione temporis</w:t>
            </w:r>
            <w:r w:rsidRPr="00205424">
              <w:rPr>
                <w:rFonts w:ascii="Cambria" w:hAnsi="Cambria"/>
                <w:b/>
                <w:bCs/>
                <w:color w:val="FFFFFF" w:themeColor="background1"/>
                <w:sz w:val="20"/>
                <w:szCs w:val="20"/>
              </w:rPr>
              <w:t>:</w:t>
            </w:r>
          </w:p>
        </w:tc>
        <w:tc>
          <w:tcPr>
            <w:tcW w:w="5760" w:type="dxa"/>
            <w:vAlign w:val="center"/>
          </w:tcPr>
          <w:p w14:paraId="2ADAA3D7" w14:textId="5486BE2D" w:rsidR="003239B8" w:rsidRPr="00205424" w:rsidRDefault="003B40A3" w:rsidP="00912E82">
            <w:pPr>
              <w:rPr>
                <w:rFonts w:ascii="Cambria" w:hAnsi="Cambria"/>
                <w:bCs/>
                <w:sz w:val="20"/>
                <w:szCs w:val="20"/>
              </w:rPr>
            </w:pPr>
            <w:r w:rsidRPr="00205424">
              <w:rPr>
                <w:rFonts w:ascii="Cambria" w:hAnsi="Cambria"/>
                <w:bCs/>
                <w:sz w:val="20"/>
                <w:szCs w:val="20"/>
              </w:rPr>
              <w:t>Sí</w:t>
            </w:r>
          </w:p>
        </w:tc>
      </w:tr>
      <w:tr w:rsidR="003239B8" w:rsidRPr="00205424" w14:paraId="045B8940" w14:textId="77777777" w:rsidTr="006C45E2">
        <w:trPr>
          <w:cantSplit/>
          <w:jc w:val="center"/>
        </w:trPr>
        <w:tc>
          <w:tcPr>
            <w:tcW w:w="3600" w:type="dxa"/>
            <w:tcBorders>
              <w:top w:val="single" w:sz="6" w:space="0" w:color="auto"/>
              <w:bottom w:val="single" w:sz="6" w:space="0" w:color="auto"/>
            </w:tcBorders>
            <w:shd w:val="clear" w:color="auto" w:fill="386294"/>
            <w:vAlign w:val="center"/>
          </w:tcPr>
          <w:p w14:paraId="53B63006" w14:textId="77777777" w:rsidR="003239B8" w:rsidRPr="00205424" w:rsidRDefault="003239B8"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Competencia</w:t>
            </w:r>
            <w:r w:rsidRPr="00205424">
              <w:rPr>
                <w:rFonts w:ascii="Cambria" w:hAnsi="Cambria"/>
                <w:b/>
                <w:bCs/>
                <w:i/>
                <w:color w:val="FFFFFF" w:themeColor="background1"/>
                <w:sz w:val="20"/>
                <w:szCs w:val="20"/>
              </w:rPr>
              <w:t xml:space="preserve"> Ratione materia</w:t>
            </w:r>
            <w:r w:rsidR="00EE00E9" w:rsidRPr="00205424">
              <w:rPr>
                <w:rFonts w:ascii="Cambria" w:hAnsi="Cambria"/>
                <w:b/>
                <w:bCs/>
                <w:i/>
                <w:color w:val="FFFFFF" w:themeColor="background1"/>
                <w:sz w:val="20"/>
                <w:szCs w:val="20"/>
              </w:rPr>
              <w:t>e</w:t>
            </w:r>
            <w:r w:rsidRPr="00205424">
              <w:rPr>
                <w:rFonts w:ascii="Cambria" w:hAnsi="Cambria"/>
                <w:b/>
                <w:bCs/>
                <w:color w:val="FFFFFF" w:themeColor="background1"/>
                <w:sz w:val="20"/>
                <w:szCs w:val="20"/>
              </w:rPr>
              <w:t>:</w:t>
            </w:r>
          </w:p>
        </w:tc>
        <w:tc>
          <w:tcPr>
            <w:tcW w:w="5760" w:type="dxa"/>
            <w:vAlign w:val="center"/>
          </w:tcPr>
          <w:p w14:paraId="0F5D2B87" w14:textId="5237460D" w:rsidR="003239B8" w:rsidRPr="00CE32F2" w:rsidRDefault="003B40A3" w:rsidP="00C17C81">
            <w:pPr>
              <w:jc w:val="both"/>
              <w:rPr>
                <w:rFonts w:ascii="Cambria" w:hAnsi="Cambria"/>
                <w:bCs/>
                <w:sz w:val="20"/>
                <w:szCs w:val="20"/>
              </w:rPr>
            </w:pPr>
            <w:r w:rsidRPr="00CE32F2">
              <w:rPr>
                <w:rFonts w:ascii="Cambria" w:hAnsi="Cambria"/>
                <w:bCs/>
                <w:sz w:val="20"/>
                <w:szCs w:val="20"/>
              </w:rPr>
              <w:t>Sí</w:t>
            </w:r>
            <w:r w:rsidR="00030F8E" w:rsidRPr="00CE32F2">
              <w:rPr>
                <w:rFonts w:ascii="Cambria" w:hAnsi="Cambria"/>
                <w:bCs/>
                <w:sz w:val="20"/>
                <w:szCs w:val="20"/>
              </w:rPr>
              <w:t xml:space="preserve">, </w:t>
            </w:r>
            <w:r w:rsidRPr="00CE32F2">
              <w:rPr>
                <w:rFonts w:ascii="Cambria" w:hAnsi="Cambria"/>
                <w:bCs/>
                <w:sz w:val="20"/>
                <w:szCs w:val="20"/>
              </w:rPr>
              <w:t>Convención Americana</w:t>
            </w:r>
            <w:r w:rsidR="00030F8E" w:rsidRPr="00CE32F2">
              <w:rPr>
                <w:rFonts w:ascii="Cambria" w:hAnsi="Cambria"/>
                <w:bCs/>
                <w:sz w:val="20"/>
                <w:szCs w:val="20"/>
              </w:rPr>
              <w:t xml:space="preserve"> </w:t>
            </w:r>
            <w:r w:rsidR="00276491" w:rsidRPr="00CE32F2">
              <w:rPr>
                <w:rFonts w:ascii="Cambria" w:hAnsi="Cambria"/>
                <w:bCs/>
                <w:sz w:val="20"/>
                <w:szCs w:val="20"/>
              </w:rPr>
              <w:t>(</w:t>
            </w:r>
            <w:r w:rsidR="00652163">
              <w:rPr>
                <w:rFonts w:ascii="Cambria" w:hAnsi="Cambria"/>
                <w:bCs/>
                <w:sz w:val="20"/>
                <w:szCs w:val="20"/>
              </w:rPr>
              <w:t xml:space="preserve">depósito del </w:t>
            </w:r>
            <w:r w:rsidR="00276491" w:rsidRPr="00CE32F2">
              <w:rPr>
                <w:rFonts w:ascii="Cambria" w:hAnsi="Cambria"/>
                <w:bCs/>
                <w:sz w:val="20"/>
                <w:szCs w:val="20"/>
              </w:rPr>
              <w:t xml:space="preserve">instrumento de ratificación </w:t>
            </w:r>
            <w:r w:rsidR="00652163">
              <w:rPr>
                <w:rFonts w:ascii="Cambria" w:hAnsi="Cambria"/>
                <w:bCs/>
                <w:sz w:val="20"/>
                <w:szCs w:val="20"/>
                <w:lang w:val="es-US"/>
              </w:rPr>
              <w:t>realizado</w:t>
            </w:r>
            <w:r w:rsidR="00276491" w:rsidRPr="00CE32F2">
              <w:rPr>
                <w:rFonts w:ascii="Cambria" w:hAnsi="Cambria"/>
                <w:bCs/>
                <w:sz w:val="20"/>
                <w:szCs w:val="20"/>
              </w:rPr>
              <w:t xml:space="preserve"> </w:t>
            </w:r>
            <w:r w:rsidRPr="00CE32F2">
              <w:rPr>
                <w:rFonts w:ascii="Cambria" w:hAnsi="Cambria"/>
                <w:bCs/>
                <w:sz w:val="20"/>
                <w:szCs w:val="20"/>
              </w:rPr>
              <w:t>el 31 de julio de 1973</w:t>
            </w:r>
            <w:r w:rsidR="00E134B6">
              <w:rPr>
                <w:rFonts w:ascii="Cambria" w:hAnsi="Cambria"/>
                <w:bCs/>
                <w:sz w:val="20"/>
                <w:szCs w:val="20"/>
              </w:rPr>
              <w:t>)</w:t>
            </w:r>
            <w:r w:rsidR="00077834" w:rsidRPr="00CE32F2">
              <w:rPr>
                <w:rFonts w:ascii="Cambria" w:hAnsi="Cambria"/>
                <w:bCs/>
                <w:sz w:val="20"/>
                <w:szCs w:val="20"/>
              </w:rPr>
              <w:t xml:space="preserve"> de </w:t>
            </w:r>
            <w:r w:rsidR="00F26AC8" w:rsidRPr="00CE32F2">
              <w:rPr>
                <w:rFonts w:ascii="Cambria" w:hAnsi="Cambria"/>
                <w:bCs/>
                <w:sz w:val="20"/>
                <w:szCs w:val="20"/>
              </w:rPr>
              <w:t>noviembre</w:t>
            </w:r>
            <w:r w:rsidR="00077834" w:rsidRPr="00CE32F2">
              <w:rPr>
                <w:rFonts w:ascii="Cambria" w:hAnsi="Cambria"/>
                <w:bCs/>
                <w:sz w:val="20"/>
                <w:szCs w:val="20"/>
              </w:rPr>
              <w:t xml:space="preserve"> de 199</w:t>
            </w:r>
            <w:r w:rsidR="00F26AC8" w:rsidRPr="00CE32F2">
              <w:rPr>
                <w:rFonts w:ascii="Cambria" w:hAnsi="Cambria"/>
                <w:bCs/>
                <w:sz w:val="20"/>
                <w:szCs w:val="20"/>
              </w:rPr>
              <w:t>6</w:t>
            </w:r>
            <w:r w:rsidR="00077834" w:rsidRPr="00CE32F2">
              <w:rPr>
                <w:rFonts w:ascii="Cambria" w:hAnsi="Cambria"/>
                <w:bCs/>
                <w:sz w:val="20"/>
                <w:szCs w:val="20"/>
              </w:rPr>
              <w:t>)</w:t>
            </w:r>
          </w:p>
        </w:tc>
      </w:tr>
    </w:tbl>
    <w:p w14:paraId="46AD205C" w14:textId="7F8E6311" w:rsidR="003239B8" w:rsidRPr="00205424" w:rsidRDefault="003239B8" w:rsidP="003239B8">
      <w:pPr>
        <w:spacing w:before="240" w:after="240"/>
        <w:ind w:firstLine="720"/>
        <w:jc w:val="both"/>
        <w:rPr>
          <w:rFonts w:asciiTheme="majorHAnsi" w:hAnsiTheme="majorHAnsi"/>
          <w:b/>
          <w:bCs/>
          <w:sz w:val="20"/>
          <w:szCs w:val="20"/>
        </w:rPr>
      </w:pPr>
      <w:r w:rsidRPr="00205424">
        <w:rPr>
          <w:rFonts w:asciiTheme="majorHAnsi" w:hAnsiTheme="majorHAnsi"/>
          <w:b/>
          <w:bCs/>
          <w:sz w:val="20"/>
          <w:szCs w:val="20"/>
        </w:rPr>
        <w:t xml:space="preserve">IV. </w:t>
      </w:r>
      <w:r w:rsidRPr="00205424">
        <w:rPr>
          <w:rFonts w:asciiTheme="majorHAnsi" w:hAnsiTheme="majorHAnsi"/>
          <w:b/>
          <w:bCs/>
          <w:sz w:val="20"/>
          <w:szCs w:val="20"/>
        </w:rPr>
        <w:tab/>
      </w:r>
      <w:r w:rsidR="00EE00E9" w:rsidRPr="00205424">
        <w:rPr>
          <w:rFonts w:asciiTheme="majorHAnsi" w:hAnsiTheme="majorHAnsi"/>
          <w:b/>
          <w:bCs/>
          <w:sz w:val="20"/>
          <w:szCs w:val="20"/>
        </w:rPr>
        <w:t>DUPLICACIÓN</w:t>
      </w:r>
      <w:r w:rsidR="00EE00E9" w:rsidRPr="00205424">
        <w:rPr>
          <w:rFonts w:asciiTheme="majorHAnsi" w:hAnsiTheme="majorHAnsi"/>
          <w:b/>
          <w:bCs/>
          <w:color w:val="FFFFFF" w:themeColor="background1"/>
          <w:sz w:val="20"/>
          <w:szCs w:val="20"/>
        </w:rPr>
        <w:t xml:space="preserve"> </w:t>
      </w:r>
      <w:r w:rsidR="00EE00E9" w:rsidRPr="00205424">
        <w:rPr>
          <w:rFonts w:asciiTheme="majorHAnsi" w:hAnsiTheme="majorHAnsi"/>
          <w:b/>
          <w:bCs/>
          <w:sz w:val="20"/>
          <w:szCs w:val="20"/>
        </w:rPr>
        <w:t>DE PROCEDIMIENTOS Y COSA JUZGADA</w:t>
      </w:r>
      <w:r w:rsidR="00EE00E9" w:rsidRPr="00205424">
        <w:rPr>
          <w:rFonts w:asciiTheme="majorHAnsi" w:hAnsiTheme="majorHAnsi"/>
          <w:b/>
          <w:bCs/>
          <w:i/>
          <w:sz w:val="20"/>
          <w:szCs w:val="20"/>
        </w:rPr>
        <w:t xml:space="preserve"> </w:t>
      </w:r>
      <w:r w:rsidR="00EE00E9" w:rsidRPr="00205424">
        <w:rPr>
          <w:rFonts w:asciiTheme="majorHAnsi" w:hAnsiTheme="majorHAnsi"/>
          <w:b/>
          <w:bCs/>
          <w:sz w:val="20"/>
          <w:szCs w:val="20"/>
        </w:rPr>
        <w:t xml:space="preserve">INTERNACIONAL, </w:t>
      </w:r>
      <w:r w:rsidRPr="00205424">
        <w:rPr>
          <w:rFonts w:asciiTheme="majorHAnsi" w:hAnsiTheme="majorHAnsi"/>
          <w:b/>
          <w:bCs/>
          <w:sz w:val="20"/>
          <w:szCs w:val="20"/>
        </w:rPr>
        <w:t xml:space="preserve">CARACTERIZACIÓN, </w:t>
      </w:r>
      <w:r w:rsidRPr="00205424">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05424" w14:paraId="76536752" w14:textId="77777777" w:rsidTr="004A6A54">
        <w:trPr>
          <w:cantSplit/>
        </w:trPr>
        <w:tc>
          <w:tcPr>
            <w:tcW w:w="3600" w:type="dxa"/>
            <w:tcBorders>
              <w:top w:val="single" w:sz="4" w:space="0" w:color="auto"/>
              <w:bottom w:val="single" w:sz="6" w:space="0" w:color="auto"/>
            </w:tcBorders>
            <w:shd w:val="clear" w:color="auto" w:fill="386294"/>
            <w:vAlign w:val="center"/>
          </w:tcPr>
          <w:p w14:paraId="7ABF4787" w14:textId="77777777" w:rsidR="00EE00E9" w:rsidRPr="00205424" w:rsidRDefault="00EE00E9" w:rsidP="00912E82">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Duplicación de procedimientos y cosa juzgada internacional:</w:t>
            </w:r>
          </w:p>
        </w:tc>
        <w:tc>
          <w:tcPr>
            <w:tcW w:w="5760" w:type="dxa"/>
            <w:vAlign w:val="center"/>
          </w:tcPr>
          <w:p w14:paraId="17280BA5" w14:textId="0BAEA115" w:rsidR="00EE00E9" w:rsidRPr="00205424" w:rsidRDefault="006C3B17" w:rsidP="00912E82">
            <w:pPr>
              <w:jc w:val="both"/>
              <w:rPr>
                <w:rFonts w:ascii="Cambria" w:hAnsi="Cambria"/>
                <w:bCs/>
                <w:sz w:val="20"/>
                <w:szCs w:val="20"/>
              </w:rPr>
            </w:pPr>
            <w:r w:rsidRPr="00205424">
              <w:rPr>
                <w:rFonts w:ascii="Cambria" w:hAnsi="Cambria"/>
                <w:bCs/>
                <w:sz w:val="20"/>
                <w:szCs w:val="20"/>
              </w:rPr>
              <w:t>No</w:t>
            </w:r>
          </w:p>
        </w:tc>
      </w:tr>
      <w:tr w:rsidR="006C3B17" w:rsidRPr="00205424" w14:paraId="527363B8" w14:textId="77777777" w:rsidTr="004A6A54">
        <w:trPr>
          <w:cantSplit/>
        </w:trPr>
        <w:tc>
          <w:tcPr>
            <w:tcW w:w="3600" w:type="dxa"/>
            <w:tcBorders>
              <w:top w:val="single" w:sz="4" w:space="0" w:color="auto"/>
              <w:bottom w:val="single" w:sz="6" w:space="0" w:color="auto"/>
            </w:tcBorders>
            <w:shd w:val="clear" w:color="auto" w:fill="386294"/>
            <w:vAlign w:val="center"/>
          </w:tcPr>
          <w:p w14:paraId="78AF9F55" w14:textId="77777777" w:rsidR="006C3B17" w:rsidRPr="00205424" w:rsidRDefault="006C3B17" w:rsidP="006C3B17">
            <w:pPr>
              <w:jc w:val="center"/>
              <w:rPr>
                <w:rFonts w:ascii="Cambria" w:hAnsi="Cambria"/>
                <w:b/>
                <w:bCs/>
                <w:i/>
                <w:color w:val="FFFFFF" w:themeColor="background1"/>
                <w:sz w:val="20"/>
                <w:szCs w:val="20"/>
              </w:rPr>
            </w:pPr>
            <w:r w:rsidRPr="00205424">
              <w:rPr>
                <w:rFonts w:ascii="Cambria" w:hAnsi="Cambria"/>
                <w:b/>
                <w:bCs/>
                <w:color w:val="FFFFFF" w:themeColor="background1"/>
                <w:sz w:val="20"/>
                <w:szCs w:val="20"/>
              </w:rPr>
              <w:t>Derechos declarados admisibles</w:t>
            </w:r>
            <w:r w:rsidRPr="00205424">
              <w:rPr>
                <w:rFonts w:ascii="Cambria" w:hAnsi="Cambria"/>
                <w:b/>
                <w:bCs/>
                <w:i/>
                <w:color w:val="FFFFFF" w:themeColor="background1"/>
                <w:sz w:val="20"/>
                <w:szCs w:val="20"/>
              </w:rPr>
              <w:t>:</w:t>
            </w:r>
          </w:p>
        </w:tc>
        <w:tc>
          <w:tcPr>
            <w:tcW w:w="5760" w:type="dxa"/>
            <w:vAlign w:val="center"/>
          </w:tcPr>
          <w:p w14:paraId="04808B79" w14:textId="490CF2C9" w:rsidR="006C3B17" w:rsidRPr="00813B3E" w:rsidRDefault="00005463" w:rsidP="00DD2B5A">
            <w:pPr>
              <w:jc w:val="both"/>
              <w:rPr>
                <w:rFonts w:ascii="Cambria" w:hAnsi="Cambria"/>
                <w:bCs/>
                <w:sz w:val="20"/>
                <w:szCs w:val="20"/>
              </w:rPr>
            </w:pPr>
            <w:r w:rsidRPr="000B5716">
              <w:rPr>
                <w:rFonts w:ascii="Cambria" w:hAnsi="Cambria"/>
                <w:bCs/>
                <w:sz w:val="20"/>
                <w:szCs w:val="20"/>
              </w:rPr>
              <w:t>Artículos</w:t>
            </w:r>
            <w:r w:rsidRPr="00005463">
              <w:rPr>
                <w:rFonts w:ascii="Cambria" w:hAnsi="Cambria"/>
                <w:bCs/>
                <w:sz w:val="20"/>
                <w:szCs w:val="20"/>
              </w:rPr>
              <w:t xml:space="preserve"> 4 (vida), 5 (integridad personal), 8 (garantías judiciales), </w:t>
            </w:r>
            <w:r w:rsidR="00544FEC">
              <w:rPr>
                <w:rFonts w:ascii="Cambria" w:hAnsi="Cambria"/>
                <w:bCs/>
                <w:sz w:val="20"/>
                <w:szCs w:val="20"/>
              </w:rPr>
              <w:t>19 (niñez)</w:t>
            </w:r>
            <w:r w:rsidR="00E134B6">
              <w:rPr>
                <w:rFonts w:ascii="Cambria" w:hAnsi="Cambria"/>
                <w:bCs/>
                <w:sz w:val="20"/>
                <w:szCs w:val="20"/>
              </w:rPr>
              <w:t xml:space="preserve"> y </w:t>
            </w:r>
            <w:r w:rsidRPr="00005463">
              <w:rPr>
                <w:rFonts w:ascii="Cambria" w:hAnsi="Cambria"/>
                <w:bCs/>
                <w:sz w:val="20"/>
                <w:szCs w:val="20"/>
              </w:rPr>
              <w:t>25 (protección judicial) de la Convención Americana</w:t>
            </w:r>
            <w:r w:rsidR="005339BB">
              <w:rPr>
                <w:rFonts w:ascii="Cambria" w:hAnsi="Cambria"/>
                <w:bCs/>
                <w:sz w:val="20"/>
                <w:szCs w:val="20"/>
              </w:rPr>
              <w:t>,</w:t>
            </w:r>
            <w:r w:rsidRPr="00005463">
              <w:rPr>
                <w:rFonts w:ascii="Cambria" w:hAnsi="Cambria"/>
                <w:bCs/>
                <w:sz w:val="20"/>
                <w:szCs w:val="20"/>
              </w:rPr>
              <w:t xml:space="preserve"> en relación con su artículo 1.1 (obligación de respetar los derechos</w:t>
            </w:r>
            <w:r w:rsidR="00077834" w:rsidRPr="006954D0">
              <w:rPr>
                <w:rFonts w:asciiTheme="majorHAnsi" w:hAnsiTheme="majorHAnsi"/>
                <w:sz w:val="20"/>
                <w:szCs w:val="20"/>
              </w:rPr>
              <w:t>)</w:t>
            </w:r>
          </w:p>
        </w:tc>
      </w:tr>
      <w:tr w:rsidR="006C3B17" w:rsidRPr="00205424" w14:paraId="78B18321" w14:textId="77777777" w:rsidTr="004A6A54">
        <w:trPr>
          <w:cantSplit/>
        </w:trPr>
        <w:tc>
          <w:tcPr>
            <w:tcW w:w="3600" w:type="dxa"/>
            <w:tcBorders>
              <w:top w:val="single" w:sz="6" w:space="0" w:color="auto"/>
              <w:bottom w:val="single" w:sz="6" w:space="0" w:color="auto"/>
            </w:tcBorders>
            <w:shd w:val="clear" w:color="auto" w:fill="386294"/>
            <w:vAlign w:val="center"/>
          </w:tcPr>
          <w:p w14:paraId="2FC55D9D" w14:textId="77777777" w:rsidR="006C3B17" w:rsidRPr="00205424" w:rsidRDefault="006C3B17" w:rsidP="006C3B17">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Agotamiento de recursos internos o procedencia de una excepción:</w:t>
            </w:r>
          </w:p>
        </w:tc>
        <w:tc>
          <w:tcPr>
            <w:tcW w:w="5760" w:type="dxa"/>
            <w:vAlign w:val="center"/>
          </w:tcPr>
          <w:p w14:paraId="41A52CB9" w14:textId="36A4D48F" w:rsidR="006C3B17" w:rsidRPr="000A3E50" w:rsidRDefault="00C062D5" w:rsidP="000A3E50">
            <w:pPr>
              <w:rPr>
                <w:rFonts w:ascii="Cambria" w:hAnsi="Cambria"/>
                <w:bCs/>
                <w:sz w:val="20"/>
                <w:szCs w:val="20"/>
              </w:rPr>
            </w:pPr>
            <w:r w:rsidRPr="00205424">
              <w:rPr>
                <w:rFonts w:ascii="Cambria" w:hAnsi="Cambria"/>
                <w:bCs/>
                <w:sz w:val="20"/>
                <w:szCs w:val="20"/>
              </w:rPr>
              <w:t>Sí, en los términos de la sección VI</w:t>
            </w:r>
          </w:p>
        </w:tc>
      </w:tr>
      <w:tr w:rsidR="006C3B17" w:rsidRPr="00205424" w14:paraId="53E77677" w14:textId="77777777" w:rsidTr="004A6A54">
        <w:trPr>
          <w:cantSplit/>
        </w:trPr>
        <w:tc>
          <w:tcPr>
            <w:tcW w:w="3600" w:type="dxa"/>
            <w:tcBorders>
              <w:top w:val="single" w:sz="6" w:space="0" w:color="auto"/>
              <w:bottom w:val="single" w:sz="6" w:space="0" w:color="auto"/>
            </w:tcBorders>
            <w:shd w:val="clear" w:color="auto" w:fill="386294"/>
            <w:vAlign w:val="center"/>
          </w:tcPr>
          <w:p w14:paraId="4D008598" w14:textId="77777777" w:rsidR="006C3B17" w:rsidRPr="00205424" w:rsidRDefault="006C3B17" w:rsidP="006C3B17">
            <w:pPr>
              <w:jc w:val="center"/>
              <w:rPr>
                <w:rFonts w:ascii="Cambria" w:hAnsi="Cambria"/>
                <w:b/>
                <w:bCs/>
                <w:color w:val="FFFFFF" w:themeColor="background1"/>
                <w:sz w:val="20"/>
                <w:szCs w:val="20"/>
              </w:rPr>
            </w:pPr>
            <w:r w:rsidRPr="00205424">
              <w:rPr>
                <w:rFonts w:ascii="Cambria" w:hAnsi="Cambria"/>
                <w:b/>
                <w:bCs/>
                <w:color w:val="FFFFFF" w:themeColor="background1"/>
                <w:sz w:val="20"/>
                <w:szCs w:val="20"/>
              </w:rPr>
              <w:t>Presentación dentro de plazo:</w:t>
            </w:r>
          </w:p>
        </w:tc>
        <w:tc>
          <w:tcPr>
            <w:tcW w:w="5760" w:type="dxa"/>
            <w:vAlign w:val="center"/>
          </w:tcPr>
          <w:p w14:paraId="2811F4C2" w14:textId="4B5C0331" w:rsidR="006C3B17" w:rsidRPr="00205424" w:rsidRDefault="004A55B9" w:rsidP="006C3B17">
            <w:pPr>
              <w:rPr>
                <w:rFonts w:ascii="Cambria" w:hAnsi="Cambria"/>
                <w:bCs/>
                <w:sz w:val="20"/>
                <w:szCs w:val="20"/>
              </w:rPr>
            </w:pPr>
            <w:r w:rsidRPr="00205424">
              <w:rPr>
                <w:rFonts w:ascii="Cambria" w:hAnsi="Cambria"/>
                <w:bCs/>
                <w:sz w:val="20"/>
                <w:szCs w:val="20"/>
              </w:rPr>
              <w:t xml:space="preserve">Sí, </w:t>
            </w:r>
            <w:r w:rsidR="002061BB" w:rsidRPr="00205424">
              <w:rPr>
                <w:rFonts w:ascii="Cambria" w:hAnsi="Cambria"/>
                <w:bCs/>
                <w:sz w:val="20"/>
                <w:szCs w:val="20"/>
              </w:rPr>
              <w:t>en los términos de la sección VI</w:t>
            </w:r>
          </w:p>
        </w:tc>
      </w:tr>
    </w:tbl>
    <w:p w14:paraId="71B891B6" w14:textId="63946428" w:rsidR="003239B8" w:rsidRPr="0010572A" w:rsidRDefault="00223A29" w:rsidP="00EF54B2">
      <w:pPr>
        <w:spacing w:before="240" w:after="240"/>
        <w:ind w:firstLine="709"/>
        <w:jc w:val="both"/>
        <w:rPr>
          <w:rFonts w:asciiTheme="majorHAnsi" w:hAnsiTheme="majorHAnsi"/>
          <w:b/>
          <w:sz w:val="20"/>
          <w:szCs w:val="20"/>
          <w:lang w:val="es-ES_tradnl"/>
        </w:rPr>
      </w:pPr>
      <w:r w:rsidRPr="0010572A">
        <w:rPr>
          <w:rFonts w:asciiTheme="majorHAnsi" w:hAnsiTheme="majorHAnsi"/>
          <w:b/>
          <w:sz w:val="20"/>
          <w:szCs w:val="20"/>
          <w:lang w:val="es-ES_tradnl"/>
        </w:rPr>
        <w:t xml:space="preserve">V. </w:t>
      </w:r>
      <w:r w:rsidRPr="0010572A">
        <w:rPr>
          <w:rFonts w:asciiTheme="majorHAnsi" w:hAnsiTheme="majorHAnsi"/>
          <w:b/>
          <w:sz w:val="20"/>
          <w:szCs w:val="20"/>
          <w:lang w:val="es-ES_tradnl"/>
        </w:rPr>
        <w:tab/>
      </w:r>
      <w:r w:rsidR="003239B8" w:rsidRPr="0010572A">
        <w:rPr>
          <w:rFonts w:asciiTheme="majorHAnsi" w:hAnsiTheme="majorHAnsi"/>
          <w:b/>
          <w:sz w:val="20"/>
          <w:szCs w:val="20"/>
          <w:lang w:val="es-ES_tradnl"/>
        </w:rPr>
        <w:t xml:space="preserve">HECHOS ALEGADOS </w:t>
      </w:r>
    </w:p>
    <w:p w14:paraId="01C1A14B" w14:textId="33ED8FE8" w:rsidR="00EE7B6A" w:rsidRPr="0010572A" w:rsidRDefault="00EE7B6A" w:rsidP="000915F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t xml:space="preserve">La parte peticionaria denuncia el desplazamiento </w:t>
      </w:r>
      <w:r w:rsidR="00973AB2" w:rsidRPr="0010572A">
        <w:rPr>
          <w:bCs/>
          <w:sz w:val="20"/>
          <w:szCs w:val="20"/>
          <w:lang w:val="es-ES_tradnl"/>
        </w:rPr>
        <w:t>interno</w:t>
      </w:r>
      <w:r w:rsidRPr="0010572A">
        <w:rPr>
          <w:bCs/>
          <w:sz w:val="20"/>
          <w:szCs w:val="20"/>
          <w:lang w:val="es-ES_tradnl"/>
        </w:rPr>
        <w:t xml:space="preserve"> de las presuntas víctimas</w:t>
      </w:r>
      <w:r w:rsidR="00342C43" w:rsidRPr="0010572A">
        <w:rPr>
          <w:bCs/>
          <w:sz w:val="20"/>
          <w:szCs w:val="20"/>
          <w:lang w:val="es-ES_tradnl"/>
        </w:rPr>
        <w:t xml:space="preserve"> y </w:t>
      </w:r>
      <w:r w:rsidR="00D924DC" w:rsidRPr="0010572A">
        <w:rPr>
          <w:bCs/>
          <w:sz w:val="20"/>
          <w:szCs w:val="20"/>
          <w:lang w:val="es-ES_tradnl"/>
        </w:rPr>
        <w:t>el asesinato de una de ellas</w:t>
      </w:r>
      <w:r w:rsidRPr="0010572A">
        <w:rPr>
          <w:bCs/>
          <w:sz w:val="20"/>
          <w:szCs w:val="20"/>
          <w:lang w:val="es-ES_tradnl"/>
        </w:rPr>
        <w:t xml:space="preserve"> en el </w:t>
      </w:r>
      <w:r w:rsidR="008A5085" w:rsidRPr="0010572A">
        <w:rPr>
          <w:bCs/>
          <w:sz w:val="20"/>
          <w:szCs w:val="20"/>
          <w:lang w:val="es-ES_tradnl"/>
        </w:rPr>
        <w:t xml:space="preserve">contexto </w:t>
      </w:r>
      <w:r w:rsidR="001A70B0" w:rsidRPr="0010572A">
        <w:rPr>
          <w:bCs/>
          <w:sz w:val="20"/>
          <w:szCs w:val="20"/>
          <w:lang w:val="es-ES_tradnl"/>
        </w:rPr>
        <w:t xml:space="preserve">de </w:t>
      </w:r>
      <w:r w:rsidR="00604074" w:rsidRPr="0010572A">
        <w:rPr>
          <w:bCs/>
          <w:sz w:val="20"/>
          <w:szCs w:val="20"/>
          <w:lang w:val="es-ES_tradnl"/>
        </w:rPr>
        <w:t>la masacre</w:t>
      </w:r>
      <w:r w:rsidR="008A5085" w:rsidRPr="0010572A">
        <w:rPr>
          <w:bCs/>
          <w:sz w:val="20"/>
          <w:szCs w:val="20"/>
          <w:lang w:val="es-ES_tradnl"/>
        </w:rPr>
        <w:t xml:space="preserve"> </w:t>
      </w:r>
      <w:r w:rsidR="00604074" w:rsidRPr="0010572A">
        <w:rPr>
          <w:bCs/>
          <w:sz w:val="20"/>
          <w:szCs w:val="20"/>
          <w:lang w:val="es-ES_tradnl"/>
        </w:rPr>
        <w:t xml:space="preserve">ocurrida </w:t>
      </w:r>
      <w:r w:rsidR="00BB0961" w:rsidRPr="0010572A">
        <w:rPr>
          <w:bCs/>
          <w:sz w:val="20"/>
          <w:szCs w:val="20"/>
          <w:lang w:val="es-ES_tradnl"/>
        </w:rPr>
        <w:t xml:space="preserve">en </w:t>
      </w:r>
      <w:r w:rsidR="00647BE0" w:rsidRPr="0010572A">
        <w:rPr>
          <w:bCs/>
          <w:sz w:val="20"/>
          <w:szCs w:val="20"/>
          <w:lang w:val="es-ES_tradnl"/>
        </w:rPr>
        <w:t>la comunidad de La</w:t>
      </w:r>
      <w:r w:rsidR="00BB0961" w:rsidRPr="0010572A">
        <w:rPr>
          <w:bCs/>
          <w:sz w:val="20"/>
          <w:szCs w:val="20"/>
          <w:lang w:val="es-ES_tradnl"/>
        </w:rPr>
        <w:t xml:space="preserve"> Pacha</w:t>
      </w:r>
      <w:r w:rsidR="00604074" w:rsidRPr="0010572A">
        <w:rPr>
          <w:bCs/>
          <w:sz w:val="20"/>
          <w:szCs w:val="20"/>
          <w:lang w:val="es-ES_tradnl"/>
        </w:rPr>
        <w:t>, perpetrada por grupos paramilitares</w:t>
      </w:r>
      <w:r w:rsidR="00FB5F73" w:rsidRPr="0010572A">
        <w:rPr>
          <w:bCs/>
          <w:sz w:val="20"/>
          <w:szCs w:val="20"/>
          <w:lang w:val="es-ES_tradnl"/>
        </w:rPr>
        <w:t>;</w:t>
      </w:r>
      <w:r w:rsidR="008A5085" w:rsidRPr="0010572A">
        <w:rPr>
          <w:bCs/>
          <w:sz w:val="20"/>
          <w:szCs w:val="20"/>
          <w:lang w:val="es-ES_tradnl"/>
        </w:rPr>
        <w:t xml:space="preserve"> así como la impunidad en que se </w:t>
      </w:r>
      <w:r w:rsidR="00973AB2" w:rsidRPr="0010572A">
        <w:rPr>
          <w:bCs/>
          <w:sz w:val="20"/>
          <w:szCs w:val="20"/>
          <w:lang w:val="es-ES_tradnl"/>
        </w:rPr>
        <w:t>encontrarían</w:t>
      </w:r>
      <w:r w:rsidR="008A5085" w:rsidRPr="0010572A">
        <w:rPr>
          <w:bCs/>
          <w:sz w:val="20"/>
          <w:szCs w:val="20"/>
          <w:lang w:val="es-ES_tradnl"/>
        </w:rPr>
        <w:t xml:space="preserve"> </w:t>
      </w:r>
      <w:r w:rsidR="00973AB2" w:rsidRPr="0010572A">
        <w:rPr>
          <w:bCs/>
          <w:sz w:val="20"/>
          <w:szCs w:val="20"/>
          <w:lang w:val="es-ES_tradnl"/>
        </w:rPr>
        <w:t>estos</w:t>
      </w:r>
      <w:r w:rsidR="008A5085" w:rsidRPr="0010572A">
        <w:rPr>
          <w:bCs/>
          <w:sz w:val="20"/>
          <w:szCs w:val="20"/>
          <w:lang w:val="es-ES_tradnl"/>
        </w:rPr>
        <w:t xml:space="preserve"> hechos y </w:t>
      </w:r>
      <w:r w:rsidR="00E570CB" w:rsidRPr="0010572A">
        <w:rPr>
          <w:bCs/>
          <w:sz w:val="20"/>
          <w:szCs w:val="20"/>
          <w:lang w:val="es-ES_tradnl"/>
        </w:rPr>
        <w:t>su</w:t>
      </w:r>
      <w:r w:rsidR="008A5085" w:rsidRPr="0010572A">
        <w:rPr>
          <w:bCs/>
          <w:sz w:val="20"/>
          <w:szCs w:val="20"/>
          <w:lang w:val="es-ES_tradnl"/>
        </w:rPr>
        <w:t xml:space="preserve"> falta de reparación. </w:t>
      </w:r>
    </w:p>
    <w:p w14:paraId="7E58086F" w14:textId="4F95C85B" w:rsidR="000E7466" w:rsidRPr="0010572A" w:rsidRDefault="00B31D2D" w:rsidP="000E746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lastRenderedPageBreak/>
        <w:t>El peticionario relata</w:t>
      </w:r>
      <w:r w:rsidR="007C5736" w:rsidRPr="0010572A">
        <w:rPr>
          <w:bCs/>
          <w:sz w:val="20"/>
          <w:szCs w:val="20"/>
          <w:lang w:val="es-ES_tradnl"/>
        </w:rPr>
        <w:t xml:space="preserve"> que en </w:t>
      </w:r>
      <w:r w:rsidR="00720E54" w:rsidRPr="0010572A">
        <w:rPr>
          <w:bCs/>
          <w:sz w:val="20"/>
          <w:szCs w:val="20"/>
          <w:lang w:val="es-ES_tradnl"/>
        </w:rPr>
        <w:t>1997</w:t>
      </w:r>
      <w:r w:rsidR="008E3804" w:rsidRPr="0010572A">
        <w:rPr>
          <w:bCs/>
          <w:sz w:val="20"/>
          <w:szCs w:val="20"/>
          <w:lang w:val="es-ES_tradnl"/>
        </w:rPr>
        <w:t xml:space="preserve"> </w:t>
      </w:r>
      <w:r w:rsidR="007C5736" w:rsidRPr="0010572A">
        <w:rPr>
          <w:bCs/>
          <w:sz w:val="20"/>
          <w:szCs w:val="20"/>
          <w:lang w:val="es-ES_tradnl"/>
        </w:rPr>
        <w:t>las presuntas víctimas adquiri</w:t>
      </w:r>
      <w:r w:rsidR="00FE404C" w:rsidRPr="0010572A">
        <w:rPr>
          <w:bCs/>
          <w:sz w:val="20"/>
          <w:szCs w:val="20"/>
          <w:lang w:val="es-ES_tradnl"/>
        </w:rPr>
        <w:t>e</w:t>
      </w:r>
      <w:r w:rsidR="007C5736" w:rsidRPr="0010572A">
        <w:rPr>
          <w:bCs/>
          <w:sz w:val="20"/>
          <w:szCs w:val="20"/>
          <w:lang w:val="es-ES_tradnl"/>
        </w:rPr>
        <w:t xml:space="preserve">ron una finca semiurbana </w:t>
      </w:r>
      <w:r w:rsidR="00A35351" w:rsidRPr="0010572A">
        <w:rPr>
          <w:bCs/>
          <w:sz w:val="20"/>
          <w:szCs w:val="20"/>
          <w:lang w:val="es-ES_tradnl"/>
        </w:rPr>
        <w:t xml:space="preserve">de ocho hectáreas </w:t>
      </w:r>
      <w:r w:rsidR="007C5736" w:rsidRPr="0010572A">
        <w:rPr>
          <w:bCs/>
          <w:sz w:val="20"/>
          <w:szCs w:val="20"/>
          <w:lang w:val="es-ES_tradnl"/>
        </w:rPr>
        <w:t>en el municipio de</w:t>
      </w:r>
      <w:r w:rsidR="00FE404C" w:rsidRPr="0010572A">
        <w:rPr>
          <w:bCs/>
          <w:sz w:val="20"/>
          <w:szCs w:val="20"/>
          <w:lang w:val="es-ES_tradnl"/>
        </w:rPr>
        <w:t xml:space="preserve"> </w:t>
      </w:r>
      <w:r w:rsidR="00B8373F" w:rsidRPr="0010572A">
        <w:rPr>
          <w:bCs/>
          <w:sz w:val="20"/>
          <w:szCs w:val="20"/>
          <w:lang w:val="es-ES_tradnl"/>
        </w:rPr>
        <w:t>Alto</w:t>
      </w:r>
      <w:r w:rsidR="00FE404C" w:rsidRPr="0010572A">
        <w:rPr>
          <w:bCs/>
          <w:sz w:val="20"/>
          <w:szCs w:val="20"/>
          <w:lang w:val="es-ES_tradnl"/>
        </w:rPr>
        <w:t>s del Rosario</w:t>
      </w:r>
      <w:r w:rsidR="00B8373F" w:rsidRPr="0010572A">
        <w:rPr>
          <w:bCs/>
          <w:sz w:val="20"/>
          <w:szCs w:val="20"/>
          <w:lang w:val="es-ES_tradnl"/>
        </w:rPr>
        <w:t xml:space="preserve">, </w:t>
      </w:r>
      <w:r w:rsidR="008450B1" w:rsidRPr="0010572A">
        <w:rPr>
          <w:bCs/>
          <w:sz w:val="20"/>
          <w:szCs w:val="20"/>
          <w:lang w:val="es-ES_tradnl"/>
        </w:rPr>
        <w:t>d</w:t>
      </w:r>
      <w:r w:rsidR="00B8373F" w:rsidRPr="0010572A">
        <w:rPr>
          <w:bCs/>
          <w:sz w:val="20"/>
          <w:szCs w:val="20"/>
          <w:lang w:val="es-ES_tradnl"/>
        </w:rPr>
        <w:t xml:space="preserve">epartamento de </w:t>
      </w:r>
      <w:r w:rsidR="00D356E3" w:rsidRPr="0010572A">
        <w:rPr>
          <w:bCs/>
          <w:sz w:val="20"/>
          <w:szCs w:val="20"/>
          <w:lang w:val="es-ES_tradnl"/>
        </w:rPr>
        <w:t>Bolívar</w:t>
      </w:r>
      <w:r w:rsidR="00A35351" w:rsidRPr="0010572A">
        <w:rPr>
          <w:bCs/>
          <w:sz w:val="20"/>
          <w:szCs w:val="20"/>
          <w:lang w:val="es-ES_tradnl"/>
        </w:rPr>
        <w:t>, dedicándose a la minería, principalmente</w:t>
      </w:r>
      <w:r w:rsidR="001D233B" w:rsidRPr="0010572A">
        <w:rPr>
          <w:bCs/>
          <w:sz w:val="20"/>
          <w:szCs w:val="20"/>
          <w:lang w:val="es-ES_tradnl"/>
        </w:rPr>
        <w:t>,</w:t>
      </w:r>
      <w:r w:rsidR="00A35351" w:rsidRPr="0010572A">
        <w:rPr>
          <w:bCs/>
          <w:sz w:val="20"/>
          <w:szCs w:val="20"/>
          <w:lang w:val="es-ES_tradnl"/>
        </w:rPr>
        <w:t xml:space="preserve"> a la extracción de oro</w:t>
      </w:r>
      <w:r w:rsidR="008E3804" w:rsidRPr="0010572A">
        <w:rPr>
          <w:bCs/>
          <w:sz w:val="20"/>
          <w:szCs w:val="20"/>
          <w:lang w:val="es-ES_tradnl"/>
        </w:rPr>
        <w:t xml:space="preserve">. </w:t>
      </w:r>
      <w:r w:rsidR="005860C1" w:rsidRPr="0010572A">
        <w:rPr>
          <w:bCs/>
          <w:sz w:val="20"/>
          <w:szCs w:val="20"/>
          <w:lang w:val="es-ES_tradnl"/>
        </w:rPr>
        <w:t>Denuncia</w:t>
      </w:r>
      <w:r w:rsidR="00910A22" w:rsidRPr="0010572A">
        <w:rPr>
          <w:bCs/>
          <w:sz w:val="20"/>
          <w:szCs w:val="20"/>
          <w:lang w:val="es-ES_tradnl"/>
        </w:rPr>
        <w:t xml:space="preserve"> que</w:t>
      </w:r>
      <w:r w:rsidR="000E7466" w:rsidRPr="0010572A">
        <w:rPr>
          <w:bCs/>
          <w:sz w:val="20"/>
          <w:szCs w:val="20"/>
          <w:lang w:val="es-ES_tradnl"/>
        </w:rPr>
        <w:t xml:space="preserve"> en</w:t>
      </w:r>
      <w:r w:rsidR="005B6190" w:rsidRPr="0010572A">
        <w:rPr>
          <w:bCs/>
          <w:sz w:val="20"/>
          <w:szCs w:val="20"/>
          <w:lang w:val="es-ES_tradnl"/>
        </w:rPr>
        <w:t xml:space="preserve"> </w:t>
      </w:r>
      <w:r w:rsidR="00201594" w:rsidRPr="0010572A">
        <w:rPr>
          <w:bCs/>
          <w:sz w:val="20"/>
          <w:szCs w:val="20"/>
          <w:lang w:val="es-ES_tradnl"/>
        </w:rPr>
        <w:t>199</w:t>
      </w:r>
      <w:r w:rsidR="00690834" w:rsidRPr="0010572A">
        <w:rPr>
          <w:bCs/>
          <w:sz w:val="20"/>
          <w:szCs w:val="20"/>
          <w:lang w:val="es-ES_tradnl"/>
        </w:rPr>
        <w:t>9</w:t>
      </w:r>
      <w:r w:rsidR="000E7466" w:rsidRPr="0010572A">
        <w:rPr>
          <w:bCs/>
          <w:sz w:val="20"/>
          <w:szCs w:val="20"/>
          <w:lang w:val="es-ES_tradnl"/>
        </w:rPr>
        <w:t xml:space="preserve"> </w:t>
      </w:r>
      <w:r w:rsidR="005B6190" w:rsidRPr="0010572A">
        <w:rPr>
          <w:bCs/>
          <w:sz w:val="20"/>
          <w:szCs w:val="20"/>
          <w:lang w:val="es-ES_tradnl"/>
        </w:rPr>
        <w:t>un grupo de paramilitares</w:t>
      </w:r>
      <w:r w:rsidR="00974D0C" w:rsidRPr="0010572A">
        <w:rPr>
          <w:bCs/>
          <w:sz w:val="20"/>
          <w:szCs w:val="20"/>
          <w:lang w:val="es-ES_tradnl"/>
        </w:rPr>
        <w:t xml:space="preserve"> </w:t>
      </w:r>
      <w:r w:rsidR="000E7466" w:rsidRPr="0010572A">
        <w:rPr>
          <w:bCs/>
          <w:sz w:val="20"/>
          <w:szCs w:val="20"/>
          <w:lang w:val="es-ES_tradnl"/>
        </w:rPr>
        <w:t>pertenecientes a las Autodefensas Unidas de Colombia</w:t>
      </w:r>
      <w:r w:rsidR="00084A20" w:rsidRPr="0010572A">
        <w:rPr>
          <w:bCs/>
          <w:sz w:val="20"/>
          <w:szCs w:val="20"/>
          <w:lang w:val="es-ES_tradnl"/>
        </w:rPr>
        <w:t>,</w:t>
      </w:r>
      <w:r w:rsidR="000E7466" w:rsidRPr="0010572A">
        <w:rPr>
          <w:bCs/>
          <w:sz w:val="20"/>
          <w:szCs w:val="20"/>
          <w:lang w:val="es-ES_tradnl"/>
        </w:rPr>
        <w:t xml:space="preserve"> </w:t>
      </w:r>
      <w:r w:rsidR="00974D0C" w:rsidRPr="0010572A">
        <w:rPr>
          <w:bCs/>
          <w:sz w:val="20"/>
          <w:szCs w:val="20"/>
          <w:lang w:val="es-ES_tradnl"/>
        </w:rPr>
        <w:t xml:space="preserve">comandados por </w:t>
      </w:r>
      <w:r w:rsidR="001A5EBF" w:rsidRPr="0010572A">
        <w:rPr>
          <w:bCs/>
          <w:sz w:val="20"/>
          <w:szCs w:val="20"/>
          <w:lang w:val="es-ES_tradnl"/>
        </w:rPr>
        <w:t xml:space="preserve">alias </w:t>
      </w:r>
      <w:r w:rsidR="00974D0C" w:rsidRPr="0010572A">
        <w:rPr>
          <w:bCs/>
          <w:sz w:val="20"/>
          <w:szCs w:val="20"/>
          <w:lang w:val="es-ES_tradnl"/>
        </w:rPr>
        <w:t>“Jorge 40”</w:t>
      </w:r>
      <w:r w:rsidR="00F7683F" w:rsidRPr="0010572A">
        <w:rPr>
          <w:bCs/>
          <w:sz w:val="20"/>
          <w:szCs w:val="20"/>
          <w:lang w:val="es-ES_tradnl"/>
        </w:rPr>
        <w:t>,</w:t>
      </w:r>
      <w:r w:rsidR="00CF4405" w:rsidRPr="0010572A">
        <w:rPr>
          <w:bCs/>
          <w:sz w:val="20"/>
          <w:szCs w:val="20"/>
          <w:lang w:val="es-ES_tradnl"/>
        </w:rPr>
        <w:t xml:space="preserve"> </w:t>
      </w:r>
      <w:r w:rsidR="0083325C" w:rsidRPr="0010572A">
        <w:rPr>
          <w:bCs/>
          <w:sz w:val="20"/>
          <w:szCs w:val="20"/>
          <w:lang w:val="es-ES_tradnl"/>
        </w:rPr>
        <w:t xml:space="preserve">mataron y torturaron a los pobladores de </w:t>
      </w:r>
      <w:r w:rsidR="0037440C" w:rsidRPr="0010572A">
        <w:rPr>
          <w:bCs/>
          <w:sz w:val="20"/>
          <w:szCs w:val="20"/>
          <w:lang w:val="es-ES_tradnl"/>
        </w:rPr>
        <w:t xml:space="preserve">la comunidad </w:t>
      </w:r>
      <w:r w:rsidR="00E71F86" w:rsidRPr="0010572A">
        <w:rPr>
          <w:bCs/>
          <w:sz w:val="20"/>
          <w:szCs w:val="20"/>
          <w:lang w:val="es-ES_tradnl"/>
        </w:rPr>
        <w:t>de La</w:t>
      </w:r>
      <w:r w:rsidR="0083325C" w:rsidRPr="0010572A">
        <w:rPr>
          <w:bCs/>
          <w:sz w:val="20"/>
          <w:szCs w:val="20"/>
          <w:lang w:val="es-ES_tradnl"/>
        </w:rPr>
        <w:t xml:space="preserve"> Pacha</w:t>
      </w:r>
      <w:r w:rsidR="000E7466" w:rsidRPr="0010572A">
        <w:rPr>
          <w:bCs/>
          <w:sz w:val="20"/>
          <w:szCs w:val="20"/>
          <w:lang w:val="es-ES_tradnl"/>
        </w:rPr>
        <w:t xml:space="preserve">, </w:t>
      </w:r>
      <w:r w:rsidR="00555152" w:rsidRPr="0010572A">
        <w:rPr>
          <w:bCs/>
          <w:sz w:val="20"/>
          <w:szCs w:val="20"/>
          <w:lang w:val="es-ES_tradnl"/>
        </w:rPr>
        <w:t>lugar en</w:t>
      </w:r>
      <w:r w:rsidR="000E7466" w:rsidRPr="0010572A">
        <w:rPr>
          <w:bCs/>
          <w:sz w:val="20"/>
          <w:szCs w:val="20"/>
          <w:lang w:val="es-ES_tradnl"/>
        </w:rPr>
        <w:t xml:space="preserve"> donde residían las presuntas víctimas</w:t>
      </w:r>
      <w:r w:rsidR="00310B77" w:rsidRPr="0010572A">
        <w:rPr>
          <w:bCs/>
          <w:sz w:val="20"/>
          <w:szCs w:val="20"/>
          <w:lang w:val="es-ES_tradnl"/>
        </w:rPr>
        <w:t xml:space="preserve">. </w:t>
      </w:r>
    </w:p>
    <w:p w14:paraId="0FBCB6F7" w14:textId="0B703AD9" w:rsidR="002F4044" w:rsidRPr="0010572A" w:rsidRDefault="00455A92" w:rsidP="002F404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t>Luego de</w:t>
      </w:r>
      <w:r w:rsidR="000E7466" w:rsidRPr="0010572A">
        <w:rPr>
          <w:bCs/>
          <w:sz w:val="20"/>
          <w:szCs w:val="20"/>
          <w:lang w:val="es-ES_tradnl"/>
        </w:rPr>
        <w:t xml:space="preserve"> la masacre</w:t>
      </w:r>
      <w:r w:rsidR="00084A20" w:rsidRPr="0010572A">
        <w:rPr>
          <w:bCs/>
          <w:sz w:val="20"/>
          <w:szCs w:val="20"/>
          <w:lang w:val="es-ES_tradnl"/>
        </w:rPr>
        <w:t>,</w:t>
      </w:r>
      <w:r w:rsidR="000E7466" w:rsidRPr="0010572A">
        <w:rPr>
          <w:bCs/>
          <w:sz w:val="20"/>
          <w:szCs w:val="20"/>
          <w:lang w:val="es-ES_tradnl"/>
        </w:rPr>
        <w:t xml:space="preserve"> </w:t>
      </w:r>
      <w:r w:rsidR="00BD66C5" w:rsidRPr="0010572A">
        <w:rPr>
          <w:bCs/>
          <w:sz w:val="20"/>
          <w:szCs w:val="20"/>
          <w:lang w:val="es-ES_tradnl"/>
        </w:rPr>
        <w:t>las</w:t>
      </w:r>
      <w:r w:rsidR="000E7466" w:rsidRPr="0010572A">
        <w:rPr>
          <w:bCs/>
          <w:sz w:val="20"/>
          <w:szCs w:val="20"/>
          <w:lang w:val="es-ES_tradnl"/>
        </w:rPr>
        <w:t xml:space="preserve"> presuntas víctimas</w:t>
      </w:r>
      <w:r w:rsidR="00310B77" w:rsidRPr="0010572A">
        <w:rPr>
          <w:bCs/>
          <w:sz w:val="20"/>
          <w:szCs w:val="20"/>
          <w:lang w:val="es-ES_tradnl"/>
        </w:rPr>
        <w:t xml:space="preserve"> </w:t>
      </w:r>
      <w:r w:rsidR="000E7466" w:rsidRPr="0010572A">
        <w:rPr>
          <w:bCs/>
          <w:sz w:val="20"/>
          <w:szCs w:val="20"/>
          <w:lang w:val="es-ES_tradnl"/>
        </w:rPr>
        <w:t>lograron escapar de Altos Rosario</w:t>
      </w:r>
      <w:r w:rsidR="003625FD" w:rsidRPr="0010572A">
        <w:rPr>
          <w:bCs/>
          <w:sz w:val="20"/>
          <w:szCs w:val="20"/>
          <w:lang w:val="es-ES_tradnl"/>
        </w:rPr>
        <w:t>,</w:t>
      </w:r>
      <w:r w:rsidR="00084A20" w:rsidRPr="0010572A">
        <w:rPr>
          <w:bCs/>
          <w:sz w:val="20"/>
          <w:szCs w:val="20"/>
          <w:lang w:val="es-ES_tradnl"/>
        </w:rPr>
        <w:t xml:space="preserve"> </w:t>
      </w:r>
      <w:r w:rsidR="00FC6AF2" w:rsidRPr="0010572A">
        <w:rPr>
          <w:bCs/>
          <w:sz w:val="20"/>
          <w:szCs w:val="20"/>
          <w:lang w:val="es-ES_tradnl"/>
        </w:rPr>
        <w:t xml:space="preserve">pero </w:t>
      </w:r>
      <w:r w:rsidR="00084A20" w:rsidRPr="0010572A">
        <w:rPr>
          <w:bCs/>
          <w:sz w:val="20"/>
          <w:szCs w:val="20"/>
          <w:lang w:val="es-ES_tradnl"/>
        </w:rPr>
        <w:t>habrían sido</w:t>
      </w:r>
      <w:r w:rsidR="003625FD" w:rsidRPr="0010572A">
        <w:rPr>
          <w:bCs/>
          <w:sz w:val="20"/>
          <w:szCs w:val="20"/>
          <w:lang w:val="es-ES_tradnl"/>
        </w:rPr>
        <w:t xml:space="preserve"> identificadas</w:t>
      </w:r>
      <w:r w:rsidR="00D356E3" w:rsidRPr="0010572A">
        <w:rPr>
          <w:bCs/>
          <w:sz w:val="20"/>
          <w:szCs w:val="20"/>
          <w:lang w:val="es-ES_tradnl"/>
        </w:rPr>
        <w:t xml:space="preserve"> y estigmatizadas</w:t>
      </w:r>
      <w:r w:rsidR="003625FD" w:rsidRPr="0010572A">
        <w:rPr>
          <w:bCs/>
          <w:sz w:val="20"/>
          <w:szCs w:val="20"/>
          <w:lang w:val="es-ES_tradnl"/>
        </w:rPr>
        <w:t xml:space="preserve"> por los paramilitares</w:t>
      </w:r>
      <w:r w:rsidR="00CF4405" w:rsidRPr="0010572A">
        <w:rPr>
          <w:bCs/>
          <w:sz w:val="20"/>
          <w:szCs w:val="20"/>
          <w:lang w:val="es-ES_tradnl"/>
        </w:rPr>
        <w:t xml:space="preserve"> </w:t>
      </w:r>
      <w:r w:rsidR="00421204" w:rsidRPr="0010572A">
        <w:rPr>
          <w:bCs/>
          <w:sz w:val="20"/>
          <w:szCs w:val="20"/>
          <w:lang w:val="es-ES_tradnl"/>
        </w:rPr>
        <w:t>como</w:t>
      </w:r>
      <w:r w:rsidR="00CF4405" w:rsidRPr="0010572A">
        <w:rPr>
          <w:bCs/>
          <w:sz w:val="20"/>
          <w:szCs w:val="20"/>
          <w:lang w:val="es-ES_tradnl"/>
        </w:rPr>
        <w:t xml:space="preserve"> colaboradores de la guerrilla</w:t>
      </w:r>
      <w:r w:rsidR="00F30095" w:rsidRPr="0010572A">
        <w:rPr>
          <w:bCs/>
          <w:sz w:val="20"/>
          <w:szCs w:val="20"/>
          <w:lang w:val="es-ES_tradnl"/>
        </w:rPr>
        <w:t>,</w:t>
      </w:r>
      <w:r w:rsidR="00402835" w:rsidRPr="0010572A">
        <w:rPr>
          <w:bCs/>
          <w:sz w:val="20"/>
          <w:szCs w:val="20"/>
          <w:lang w:val="es-ES_tradnl"/>
        </w:rPr>
        <w:t xml:space="preserve"> </w:t>
      </w:r>
      <w:r w:rsidR="00C10BEC" w:rsidRPr="0010572A">
        <w:rPr>
          <w:bCs/>
          <w:sz w:val="20"/>
          <w:szCs w:val="20"/>
          <w:lang w:val="es-ES_tradnl"/>
        </w:rPr>
        <w:t>debido a</w:t>
      </w:r>
      <w:r w:rsidR="00402835" w:rsidRPr="0010572A">
        <w:rPr>
          <w:bCs/>
          <w:sz w:val="20"/>
          <w:szCs w:val="20"/>
          <w:lang w:val="es-ES_tradnl"/>
        </w:rPr>
        <w:t xml:space="preserve"> su labor en el sector minero</w:t>
      </w:r>
      <w:r w:rsidR="00CF4405" w:rsidRPr="0010572A">
        <w:rPr>
          <w:bCs/>
          <w:sz w:val="20"/>
          <w:szCs w:val="20"/>
          <w:lang w:val="es-ES_tradnl"/>
        </w:rPr>
        <w:t xml:space="preserve">. </w:t>
      </w:r>
      <w:r w:rsidR="004309E9" w:rsidRPr="0010572A">
        <w:rPr>
          <w:bCs/>
          <w:sz w:val="20"/>
          <w:szCs w:val="20"/>
          <w:lang w:val="es-ES_tradnl"/>
        </w:rPr>
        <w:t>E</w:t>
      </w:r>
      <w:r w:rsidR="00B965D9" w:rsidRPr="0010572A">
        <w:rPr>
          <w:bCs/>
          <w:sz w:val="20"/>
          <w:szCs w:val="20"/>
          <w:lang w:val="es-ES_tradnl"/>
        </w:rPr>
        <w:t>l 6 de junio de 2000</w:t>
      </w:r>
      <w:r w:rsidR="00E6325B" w:rsidRPr="0010572A">
        <w:rPr>
          <w:bCs/>
          <w:sz w:val="20"/>
          <w:szCs w:val="20"/>
          <w:lang w:val="es-ES_tradnl"/>
        </w:rPr>
        <w:t xml:space="preserve"> la Sra. </w:t>
      </w:r>
      <w:r w:rsidR="001A5EBF" w:rsidRPr="0010572A">
        <w:rPr>
          <w:bCs/>
          <w:sz w:val="20"/>
          <w:szCs w:val="20"/>
          <w:lang w:val="es-ES_tradnl"/>
        </w:rPr>
        <w:t xml:space="preserve">Inés </w:t>
      </w:r>
      <w:r w:rsidR="00E6325B" w:rsidRPr="0010572A">
        <w:rPr>
          <w:bCs/>
          <w:sz w:val="20"/>
          <w:szCs w:val="20"/>
          <w:lang w:val="es-ES_tradnl"/>
        </w:rPr>
        <w:t xml:space="preserve">Díaz </w:t>
      </w:r>
      <w:r w:rsidR="00C10BEC" w:rsidRPr="0010572A">
        <w:rPr>
          <w:bCs/>
          <w:sz w:val="20"/>
          <w:szCs w:val="20"/>
          <w:lang w:val="es-ES_tradnl"/>
        </w:rPr>
        <w:t xml:space="preserve">Betancourt (en adelante la “Sra. Díaz”) </w:t>
      </w:r>
      <w:r w:rsidR="00873F80" w:rsidRPr="0010572A">
        <w:rPr>
          <w:bCs/>
          <w:sz w:val="20"/>
          <w:szCs w:val="20"/>
          <w:lang w:val="es-ES_tradnl"/>
        </w:rPr>
        <w:t>junto con su</w:t>
      </w:r>
      <w:r w:rsidR="00E6325B" w:rsidRPr="0010572A">
        <w:rPr>
          <w:bCs/>
          <w:sz w:val="20"/>
          <w:szCs w:val="20"/>
          <w:lang w:val="es-ES_tradnl"/>
        </w:rPr>
        <w:t xml:space="preserve"> hija, </w:t>
      </w:r>
      <w:r w:rsidR="00F158C4" w:rsidRPr="0010572A">
        <w:rPr>
          <w:bCs/>
          <w:sz w:val="20"/>
          <w:szCs w:val="20"/>
          <w:lang w:val="es-ES_tradnl"/>
        </w:rPr>
        <w:t>quien habría sido menor</w:t>
      </w:r>
      <w:r w:rsidR="00E6325B" w:rsidRPr="0010572A">
        <w:rPr>
          <w:bCs/>
          <w:sz w:val="20"/>
          <w:szCs w:val="20"/>
          <w:lang w:val="es-ES_tradnl"/>
        </w:rPr>
        <w:t xml:space="preserve"> de edad</w:t>
      </w:r>
      <w:r w:rsidR="00F158C4" w:rsidRPr="0010572A">
        <w:rPr>
          <w:bCs/>
          <w:sz w:val="20"/>
          <w:szCs w:val="20"/>
          <w:lang w:val="es-ES_tradnl"/>
        </w:rPr>
        <w:t xml:space="preserve"> al momento de los hechos</w:t>
      </w:r>
      <w:r w:rsidR="0043531B" w:rsidRPr="0010572A">
        <w:rPr>
          <w:bCs/>
          <w:sz w:val="20"/>
          <w:szCs w:val="20"/>
          <w:lang w:val="es-ES_tradnl"/>
        </w:rPr>
        <w:t xml:space="preserve"> –aunque no especifican su edad–</w:t>
      </w:r>
      <w:r w:rsidR="00E6325B" w:rsidRPr="0010572A">
        <w:rPr>
          <w:bCs/>
          <w:sz w:val="20"/>
          <w:szCs w:val="20"/>
          <w:lang w:val="es-ES_tradnl"/>
        </w:rPr>
        <w:t xml:space="preserve">, </w:t>
      </w:r>
      <w:r w:rsidR="001A5EBF" w:rsidRPr="0010572A">
        <w:rPr>
          <w:bCs/>
          <w:sz w:val="20"/>
          <w:szCs w:val="20"/>
          <w:lang w:val="es-ES_tradnl"/>
        </w:rPr>
        <w:t>regresaron</w:t>
      </w:r>
      <w:r w:rsidR="00B80CDE" w:rsidRPr="0010572A">
        <w:rPr>
          <w:bCs/>
          <w:sz w:val="20"/>
          <w:szCs w:val="20"/>
          <w:lang w:val="es-ES_tradnl"/>
        </w:rPr>
        <w:t xml:space="preserve"> </w:t>
      </w:r>
      <w:r w:rsidR="00E6325B" w:rsidRPr="0010572A">
        <w:rPr>
          <w:bCs/>
          <w:sz w:val="20"/>
          <w:szCs w:val="20"/>
          <w:lang w:val="es-ES_tradnl"/>
        </w:rPr>
        <w:t xml:space="preserve">a </w:t>
      </w:r>
      <w:r w:rsidR="00573DA4" w:rsidRPr="0010572A">
        <w:rPr>
          <w:bCs/>
          <w:sz w:val="20"/>
          <w:szCs w:val="20"/>
          <w:lang w:val="es-ES_tradnl"/>
        </w:rPr>
        <w:t xml:space="preserve">Altos </w:t>
      </w:r>
      <w:r w:rsidR="001A5EBF" w:rsidRPr="0010572A">
        <w:rPr>
          <w:bCs/>
          <w:sz w:val="20"/>
          <w:szCs w:val="20"/>
          <w:lang w:val="es-ES_tradnl"/>
        </w:rPr>
        <w:t xml:space="preserve">del </w:t>
      </w:r>
      <w:r w:rsidR="00573DA4" w:rsidRPr="0010572A">
        <w:rPr>
          <w:bCs/>
          <w:sz w:val="20"/>
          <w:szCs w:val="20"/>
          <w:lang w:val="es-ES_tradnl"/>
        </w:rPr>
        <w:t>Rosario</w:t>
      </w:r>
      <w:r w:rsidR="00E6325B" w:rsidRPr="0010572A">
        <w:rPr>
          <w:bCs/>
          <w:sz w:val="20"/>
          <w:szCs w:val="20"/>
          <w:lang w:val="es-ES_tradnl"/>
        </w:rPr>
        <w:t xml:space="preserve"> con la finalidad de recuperar </w:t>
      </w:r>
      <w:r w:rsidR="006B64CE" w:rsidRPr="0010572A">
        <w:rPr>
          <w:bCs/>
          <w:sz w:val="20"/>
          <w:szCs w:val="20"/>
          <w:lang w:val="es-ES_tradnl"/>
        </w:rPr>
        <w:t>parte de sus</w:t>
      </w:r>
      <w:r w:rsidR="00E6325B" w:rsidRPr="0010572A">
        <w:rPr>
          <w:bCs/>
          <w:sz w:val="20"/>
          <w:szCs w:val="20"/>
          <w:lang w:val="es-ES_tradnl"/>
        </w:rPr>
        <w:t xml:space="preserve"> pertenencias</w:t>
      </w:r>
      <w:r w:rsidR="00FD13F2" w:rsidRPr="0010572A">
        <w:rPr>
          <w:bCs/>
          <w:sz w:val="20"/>
          <w:szCs w:val="20"/>
          <w:lang w:val="es-ES_tradnl"/>
        </w:rPr>
        <w:t xml:space="preserve"> personales</w:t>
      </w:r>
      <w:r w:rsidR="00D356E3" w:rsidRPr="0010572A">
        <w:rPr>
          <w:bCs/>
          <w:sz w:val="20"/>
          <w:szCs w:val="20"/>
          <w:lang w:val="es-ES_tradnl"/>
        </w:rPr>
        <w:t xml:space="preserve">. </w:t>
      </w:r>
      <w:r w:rsidR="0047145A" w:rsidRPr="0010572A">
        <w:rPr>
          <w:bCs/>
          <w:sz w:val="20"/>
          <w:szCs w:val="20"/>
          <w:lang w:val="es-ES_tradnl"/>
        </w:rPr>
        <w:t>U</w:t>
      </w:r>
      <w:r w:rsidR="001C2892" w:rsidRPr="0010572A">
        <w:rPr>
          <w:bCs/>
          <w:sz w:val="20"/>
          <w:szCs w:val="20"/>
          <w:lang w:val="es-ES_tradnl"/>
        </w:rPr>
        <w:t xml:space="preserve">na vez que recuperaron parte de sus </w:t>
      </w:r>
      <w:r w:rsidR="00D356E3" w:rsidRPr="0010572A">
        <w:rPr>
          <w:bCs/>
          <w:sz w:val="20"/>
          <w:szCs w:val="20"/>
          <w:lang w:val="es-ES_tradnl"/>
        </w:rPr>
        <w:t>bienes</w:t>
      </w:r>
      <w:r w:rsidR="001C2892" w:rsidRPr="0010572A">
        <w:rPr>
          <w:bCs/>
          <w:sz w:val="20"/>
          <w:szCs w:val="20"/>
          <w:lang w:val="es-ES_tradnl"/>
        </w:rPr>
        <w:t xml:space="preserve">, </w:t>
      </w:r>
      <w:r w:rsidR="00E6325B" w:rsidRPr="0010572A">
        <w:rPr>
          <w:bCs/>
          <w:sz w:val="20"/>
          <w:szCs w:val="20"/>
          <w:lang w:val="es-ES_tradnl"/>
        </w:rPr>
        <w:t>se hospedaron en un hotel en el municipio aledaño</w:t>
      </w:r>
      <w:r w:rsidR="001A5EBF" w:rsidRPr="0010572A">
        <w:rPr>
          <w:bCs/>
          <w:sz w:val="20"/>
          <w:szCs w:val="20"/>
          <w:lang w:val="es-ES_tradnl"/>
        </w:rPr>
        <w:t>,</w:t>
      </w:r>
      <w:r w:rsidR="00796C4F" w:rsidRPr="0010572A">
        <w:rPr>
          <w:bCs/>
          <w:sz w:val="20"/>
          <w:szCs w:val="20"/>
          <w:lang w:val="es-ES_tradnl"/>
        </w:rPr>
        <w:t xml:space="preserve"> </w:t>
      </w:r>
      <w:r w:rsidR="001A5EBF" w:rsidRPr="0010572A">
        <w:rPr>
          <w:bCs/>
          <w:sz w:val="20"/>
          <w:szCs w:val="20"/>
          <w:lang w:val="es-ES_tradnl"/>
        </w:rPr>
        <w:t xml:space="preserve">llamado </w:t>
      </w:r>
      <w:r w:rsidR="00E6325B" w:rsidRPr="0010572A">
        <w:rPr>
          <w:bCs/>
          <w:sz w:val="20"/>
          <w:szCs w:val="20"/>
          <w:lang w:val="es-ES_tradnl"/>
        </w:rPr>
        <w:t xml:space="preserve">El Banco, </w:t>
      </w:r>
      <w:r w:rsidR="001A5EBF" w:rsidRPr="0010572A">
        <w:rPr>
          <w:bCs/>
          <w:sz w:val="20"/>
          <w:szCs w:val="20"/>
          <w:lang w:val="es-ES_tradnl"/>
        </w:rPr>
        <w:t xml:space="preserve">en el </w:t>
      </w:r>
      <w:r w:rsidR="00A86DDC" w:rsidRPr="0010572A">
        <w:rPr>
          <w:bCs/>
          <w:sz w:val="20"/>
          <w:szCs w:val="20"/>
          <w:lang w:val="es-ES_tradnl"/>
        </w:rPr>
        <w:t>d</w:t>
      </w:r>
      <w:r w:rsidR="00E6325B" w:rsidRPr="0010572A">
        <w:rPr>
          <w:bCs/>
          <w:sz w:val="20"/>
          <w:szCs w:val="20"/>
          <w:lang w:val="es-ES_tradnl"/>
        </w:rPr>
        <w:t>epartamento de Magdalena</w:t>
      </w:r>
      <w:r w:rsidR="00C10BEC" w:rsidRPr="0010572A">
        <w:rPr>
          <w:bCs/>
          <w:sz w:val="20"/>
          <w:szCs w:val="20"/>
          <w:lang w:val="es-ES_tradnl"/>
        </w:rPr>
        <w:t xml:space="preserve">. Sin embargo, </w:t>
      </w:r>
      <w:r w:rsidR="0058401A" w:rsidRPr="0010572A">
        <w:rPr>
          <w:bCs/>
          <w:sz w:val="20"/>
          <w:szCs w:val="20"/>
          <w:lang w:val="es-ES_tradnl"/>
        </w:rPr>
        <w:t>sostiene</w:t>
      </w:r>
      <w:r w:rsidR="00C10BEC" w:rsidRPr="0010572A">
        <w:rPr>
          <w:bCs/>
          <w:sz w:val="20"/>
          <w:szCs w:val="20"/>
          <w:lang w:val="es-ES_tradnl"/>
        </w:rPr>
        <w:t xml:space="preserve"> </w:t>
      </w:r>
      <w:r w:rsidR="0047145A" w:rsidRPr="0010572A">
        <w:rPr>
          <w:bCs/>
          <w:sz w:val="20"/>
          <w:szCs w:val="20"/>
          <w:lang w:val="es-ES_tradnl"/>
        </w:rPr>
        <w:t xml:space="preserve">el peticionario, </w:t>
      </w:r>
      <w:r w:rsidR="00C10BEC" w:rsidRPr="0010572A">
        <w:rPr>
          <w:bCs/>
          <w:sz w:val="20"/>
          <w:szCs w:val="20"/>
          <w:lang w:val="es-ES_tradnl"/>
        </w:rPr>
        <w:t>en</w:t>
      </w:r>
      <w:r w:rsidR="00E6325B" w:rsidRPr="0010572A">
        <w:rPr>
          <w:bCs/>
          <w:sz w:val="20"/>
          <w:szCs w:val="20"/>
          <w:lang w:val="es-ES_tradnl"/>
        </w:rPr>
        <w:t xml:space="preserve"> la madrugada </w:t>
      </w:r>
      <w:r w:rsidR="00F200CD" w:rsidRPr="0010572A">
        <w:rPr>
          <w:bCs/>
          <w:sz w:val="20"/>
          <w:szCs w:val="20"/>
          <w:lang w:val="es-ES_tradnl"/>
        </w:rPr>
        <w:t xml:space="preserve">del día siguiente </w:t>
      </w:r>
      <w:r w:rsidR="00C10BEC" w:rsidRPr="0010572A">
        <w:rPr>
          <w:bCs/>
          <w:sz w:val="20"/>
          <w:szCs w:val="20"/>
          <w:lang w:val="es-ES_tradnl"/>
        </w:rPr>
        <w:t>un grupo de</w:t>
      </w:r>
      <w:r w:rsidR="00E6325B" w:rsidRPr="0010572A">
        <w:rPr>
          <w:bCs/>
          <w:sz w:val="20"/>
          <w:szCs w:val="20"/>
          <w:lang w:val="es-ES_tradnl"/>
        </w:rPr>
        <w:t xml:space="preserve"> </w:t>
      </w:r>
      <w:r w:rsidR="00167A18" w:rsidRPr="0010572A">
        <w:rPr>
          <w:bCs/>
          <w:sz w:val="20"/>
          <w:szCs w:val="20"/>
          <w:lang w:val="es-ES_tradnl"/>
        </w:rPr>
        <w:t xml:space="preserve">paramilitares </w:t>
      </w:r>
      <w:r w:rsidR="0047145A" w:rsidRPr="0010572A">
        <w:rPr>
          <w:bCs/>
          <w:sz w:val="20"/>
          <w:szCs w:val="20"/>
          <w:lang w:val="es-ES_tradnl"/>
        </w:rPr>
        <w:t>asesinó</w:t>
      </w:r>
      <w:r w:rsidR="00167A18" w:rsidRPr="0010572A">
        <w:rPr>
          <w:bCs/>
          <w:sz w:val="20"/>
          <w:szCs w:val="20"/>
          <w:lang w:val="es-ES_tradnl"/>
        </w:rPr>
        <w:t xml:space="preserve"> a la Sra. Día</w:t>
      </w:r>
      <w:r w:rsidR="00C10BEC" w:rsidRPr="0010572A">
        <w:rPr>
          <w:bCs/>
          <w:sz w:val="20"/>
          <w:szCs w:val="20"/>
          <w:lang w:val="es-ES_tradnl"/>
        </w:rPr>
        <w:t>z</w:t>
      </w:r>
      <w:r w:rsidR="00167A18" w:rsidRPr="0010572A">
        <w:rPr>
          <w:bCs/>
          <w:sz w:val="20"/>
          <w:szCs w:val="20"/>
          <w:lang w:val="es-ES_tradnl"/>
        </w:rPr>
        <w:t xml:space="preserve"> mediante múltiples disparos</w:t>
      </w:r>
      <w:r w:rsidR="007625DC" w:rsidRPr="0010572A">
        <w:rPr>
          <w:bCs/>
          <w:sz w:val="20"/>
          <w:szCs w:val="20"/>
          <w:lang w:val="es-ES_tradnl"/>
        </w:rPr>
        <w:t>, sobreviviendo</w:t>
      </w:r>
      <w:r w:rsidR="004E5165" w:rsidRPr="0010572A">
        <w:rPr>
          <w:bCs/>
          <w:sz w:val="20"/>
          <w:szCs w:val="20"/>
          <w:lang w:val="es-ES_tradnl"/>
        </w:rPr>
        <w:t xml:space="preserve"> </w:t>
      </w:r>
      <w:r w:rsidR="00B52A1F" w:rsidRPr="0010572A">
        <w:rPr>
          <w:bCs/>
          <w:sz w:val="20"/>
          <w:szCs w:val="20"/>
          <w:lang w:val="es-ES_tradnl"/>
        </w:rPr>
        <w:t xml:space="preserve">la niña </w:t>
      </w:r>
      <w:r w:rsidR="00167A18" w:rsidRPr="0010572A">
        <w:rPr>
          <w:bCs/>
          <w:sz w:val="20"/>
          <w:szCs w:val="20"/>
          <w:lang w:val="es-ES_tradnl"/>
        </w:rPr>
        <w:t xml:space="preserve">al </w:t>
      </w:r>
      <w:r w:rsidR="00B52A1F" w:rsidRPr="0010572A">
        <w:rPr>
          <w:bCs/>
          <w:sz w:val="20"/>
          <w:szCs w:val="20"/>
          <w:lang w:val="es-ES_tradnl"/>
        </w:rPr>
        <w:t>ataque</w:t>
      </w:r>
      <w:r w:rsidR="00260400" w:rsidRPr="0010572A">
        <w:rPr>
          <w:bCs/>
          <w:sz w:val="20"/>
          <w:szCs w:val="20"/>
          <w:lang w:val="es-ES_tradnl"/>
        </w:rPr>
        <w:t>.</w:t>
      </w:r>
      <w:r w:rsidR="00FA251F" w:rsidRPr="0010572A">
        <w:rPr>
          <w:bCs/>
          <w:sz w:val="20"/>
          <w:szCs w:val="20"/>
          <w:lang w:val="es-ES_tradnl"/>
        </w:rPr>
        <w:t xml:space="preserve"> </w:t>
      </w:r>
    </w:p>
    <w:p w14:paraId="249FC5C8" w14:textId="7C1AAC08" w:rsidR="006716A2" w:rsidRPr="0010572A" w:rsidRDefault="002F4044" w:rsidP="002F404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t xml:space="preserve">El </w:t>
      </w:r>
      <w:r w:rsidR="008640BE" w:rsidRPr="0010572A">
        <w:rPr>
          <w:bCs/>
          <w:sz w:val="20"/>
          <w:szCs w:val="20"/>
          <w:lang w:val="es-ES_tradnl"/>
        </w:rPr>
        <w:t>peticionario</w:t>
      </w:r>
      <w:r w:rsidRPr="0010572A">
        <w:rPr>
          <w:bCs/>
          <w:sz w:val="20"/>
          <w:szCs w:val="20"/>
          <w:lang w:val="es-ES_tradnl"/>
        </w:rPr>
        <w:t xml:space="preserve"> expresa</w:t>
      </w:r>
      <w:r w:rsidR="00FA251F" w:rsidRPr="0010572A">
        <w:rPr>
          <w:bCs/>
          <w:sz w:val="20"/>
          <w:szCs w:val="20"/>
          <w:lang w:val="es-ES_tradnl"/>
        </w:rPr>
        <w:t xml:space="preserve"> que luego de los hechos violentos que provocaron la muerte de la Sra. Díaz</w:t>
      </w:r>
      <w:r w:rsidR="008F3759" w:rsidRPr="0010572A">
        <w:rPr>
          <w:bCs/>
          <w:sz w:val="20"/>
          <w:szCs w:val="20"/>
          <w:lang w:val="es-ES_tradnl"/>
        </w:rPr>
        <w:t>,</w:t>
      </w:r>
      <w:r w:rsidR="00FA251F" w:rsidRPr="0010572A">
        <w:rPr>
          <w:bCs/>
          <w:sz w:val="20"/>
          <w:szCs w:val="20"/>
          <w:lang w:val="es-ES_tradnl"/>
        </w:rPr>
        <w:t xml:space="preserve"> </w:t>
      </w:r>
      <w:r w:rsidR="00DF011E" w:rsidRPr="0010572A">
        <w:rPr>
          <w:bCs/>
          <w:sz w:val="20"/>
          <w:szCs w:val="20"/>
          <w:lang w:val="es-ES_tradnl"/>
        </w:rPr>
        <w:t xml:space="preserve">la Fiscalía veintitrés </w:t>
      </w:r>
      <w:r w:rsidR="008F3759" w:rsidRPr="0010572A">
        <w:rPr>
          <w:bCs/>
          <w:sz w:val="20"/>
          <w:szCs w:val="20"/>
          <w:lang w:val="es-ES_tradnl"/>
        </w:rPr>
        <w:t>de</w:t>
      </w:r>
      <w:r w:rsidR="00DF011E" w:rsidRPr="0010572A">
        <w:rPr>
          <w:bCs/>
          <w:sz w:val="20"/>
          <w:szCs w:val="20"/>
          <w:lang w:val="es-ES_tradnl"/>
        </w:rPr>
        <w:t xml:space="preserve"> El Banco </w:t>
      </w:r>
      <w:r w:rsidR="00FA251F" w:rsidRPr="0010572A">
        <w:rPr>
          <w:bCs/>
          <w:sz w:val="20"/>
          <w:szCs w:val="20"/>
          <w:lang w:val="es-ES_tradnl"/>
        </w:rPr>
        <w:t>inició una investigación penal</w:t>
      </w:r>
      <w:r w:rsidR="00DC2520" w:rsidRPr="0010572A">
        <w:rPr>
          <w:bCs/>
          <w:sz w:val="20"/>
          <w:szCs w:val="20"/>
          <w:lang w:val="es-ES_tradnl"/>
        </w:rPr>
        <w:t>;</w:t>
      </w:r>
      <w:r w:rsidR="0077597E" w:rsidRPr="0010572A">
        <w:rPr>
          <w:bCs/>
          <w:sz w:val="20"/>
          <w:szCs w:val="20"/>
          <w:lang w:val="es-ES_tradnl"/>
        </w:rPr>
        <w:t xml:space="preserve"> sin embargo,</w:t>
      </w:r>
      <w:r w:rsidR="00FA251F" w:rsidRPr="0010572A">
        <w:rPr>
          <w:bCs/>
          <w:sz w:val="20"/>
          <w:szCs w:val="20"/>
          <w:lang w:val="es-ES_tradnl"/>
        </w:rPr>
        <w:t xml:space="preserve"> </w:t>
      </w:r>
      <w:r w:rsidR="000A36A5" w:rsidRPr="0010572A">
        <w:rPr>
          <w:bCs/>
          <w:sz w:val="20"/>
          <w:szCs w:val="20"/>
          <w:lang w:val="es-ES_tradnl"/>
        </w:rPr>
        <w:t xml:space="preserve">el 28 de diciembre de 2000 </w:t>
      </w:r>
      <w:r w:rsidR="005372A5" w:rsidRPr="0010572A">
        <w:rPr>
          <w:bCs/>
          <w:sz w:val="20"/>
          <w:szCs w:val="20"/>
          <w:lang w:val="es-ES_tradnl"/>
        </w:rPr>
        <w:t xml:space="preserve">esta </w:t>
      </w:r>
      <w:r w:rsidR="00FA46FD" w:rsidRPr="0010572A">
        <w:rPr>
          <w:bCs/>
          <w:sz w:val="20"/>
          <w:szCs w:val="20"/>
          <w:lang w:val="es-ES_tradnl"/>
        </w:rPr>
        <w:t>fue suspendid</w:t>
      </w:r>
      <w:r w:rsidR="005C7F21" w:rsidRPr="0010572A">
        <w:rPr>
          <w:bCs/>
          <w:sz w:val="20"/>
          <w:szCs w:val="20"/>
          <w:lang w:val="es-ES_tradnl"/>
        </w:rPr>
        <w:t>a</w:t>
      </w:r>
      <w:r w:rsidR="00FA46FD" w:rsidRPr="0010572A">
        <w:rPr>
          <w:bCs/>
          <w:sz w:val="20"/>
          <w:szCs w:val="20"/>
          <w:lang w:val="es-ES_tradnl"/>
        </w:rPr>
        <w:t xml:space="preserve"> </w:t>
      </w:r>
      <w:r w:rsidR="004303D5" w:rsidRPr="0010572A">
        <w:rPr>
          <w:bCs/>
          <w:sz w:val="20"/>
          <w:szCs w:val="20"/>
          <w:lang w:val="es-ES_tradnl"/>
        </w:rPr>
        <w:t xml:space="preserve">conforme a lo </w:t>
      </w:r>
      <w:r w:rsidR="005F7C9B" w:rsidRPr="0010572A">
        <w:rPr>
          <w:bCs/>
          <w:sz w:val="20"/>
          <w:szCs w:val="20"/>
          <w:lang w:val="es-ES_tradnl"/>
        </w:rPr>
        <w:t>establecido</w:t>
      </w:r>
      <w:r w:rsidR="00FA46FD" w:rsidRPr="0010572A">
        <w:rPr>
          <w:bCs/>
          <w:sz w:val="20"/>
          <w:szCs w:val="20"/>
          <w:lang w:val="es-ES_tradnl"/>
        </w:rPr>
        <w:t xml:space="preserve"> </w:t>
      </w:r>
      <w:r w:rsidR="00C00345" w:rsidRPr="0010572A">
        <w:rPr>
          <w:bCs/>
          <w:sz w:val="20"/>
          <w:szCs w:val="20"/>
          <w:lang w:val="es-ES_tradnl"/>
        </w:rPr>
        <w:t>en el</w:t>
      </w:r>
      <w:r w:rsidR="00634F67" w:rsidRPr="0010572A">
        <w:rPr>
          <w:bCs/>
          <w:sz w:val="20"/>
          <w:szCs w:val="20"/>
          <w:lang w:val="es-ES_tradnl"/>
        </w:rPr>
        <w:t xml:space="preserve"> artículo 326 de la</w:t>
      </w:r>
      <w:r w:rsidR="00613463" w:rsidRPr="0010572A">
        <w:rPr>
          <w:bCs/>
          <w:sz w:val="20"/>
          <w:szCs w:val="20"/>
          <w:lang w:val="es-ES_tradnl"/>
        </w:rPr>
        <w:t xml:space="preserve"> Ley 600 de 2000 (Código de Procedimiento Penal)</w:t>
      </w:r>
      <w:r w:rsidR="00634F67" w:rsidRPr="0010572A">
        <w:rPr>
          <w:bCs/>
          <w:sz w:val="20"/>
          <w:szCs w:val="20"/>
          <w:lang w:val="es-ES_tradnl"/>
        </w:rPr>
        <w:t>,</w:t>
      </w:r>
      <w:r w:rsidR="00EC0B8B" w:rsidRPr="0010572A">
        <w:rPr>
          <w:bCs/>
          <w:sz w:val="20"/>
          <w:szCs w:val="20"/>
          <w:lang w:val="es-ES_tradnl"/>
        </w:rPr>
        <w:t xml:space="preserve"> es decir, al no haberse determinado la identidad de los responsables en un </w:t>
      </w:r>
      <w:r w:rsidR="00A82506" w:rsidRPr="0010572A">
        <w:rPr>
          <w:bCs/>
          <w:sz w:val="20"/>
          <w:szCs w:val="20"/>
          <w:lang w:val="es-ES_tradnl"/>
        </w:rPr>
        <w:t>lapso</w:t>
      </w:r>
      <w:r w:rsidR="00EC0B8B" w:rsidRPr="0010572A">
        <w:rPr>
          <w:bCs/>
          <w:sz w:val="20"/>
          <w:szCs w:val="20"/>
          <w:lang w:val="es-ES_tradnl"/>
        </w:rPr>
        <w:t xml:space="preserve"> de </w:t>
      </w:r>
      <w:r w:rsidR="00167A18" w:rsidRPr="0010572A">
        <w:rPr>
          <w:bCs/>
          <w:sz w:val="20"/>
          <w:szCs w:val="20"/>
          <w:lang w:val="es-ES_tradnl"/>
        </w:rPr>
        <w:t>ciento ochenta</w:t>
      </w:r>
      <w:r w:rsidR="00EC0B8B" w:rsidRPr="0010572A">
        <w:rPr>
          <w:bCs/>
          <w:sz w:val="20"/>
          <w:szCs w:val="20"/>
          <w:lang w:val="es-ES_tradnl"/>
        </w:rPr>
        <w:t xml:space="preserve"> días.</w:t>
      </w:r>
      <w:r w:rsidR="00634F67" w:rsidRPr="0010572A">
        <w:rPr>
          <w:bCs/>
          <w:sz w:val="20"/>
          <w:szCs w:val="20"/>
          <w:lang w:val="es-ES_tradnl"/>
        </w:rPr>
        <w:t xml:space="preserve"> </w:t>
      </w:r>
    </w:p>
    <w:p w14:paraId="1C9C47C5" w14:textId="20734ED1" w:rsidR="00E6251E" w:rsidRPr="0010572A" w:rsidRDefault="00297494" w:rsidP="002F404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t>Por otro lado, el peticionario relata</w:t>
      </w:r>
      <w:r w:rsidR="003150C8" w:rsidRPr="0010572A">
        <w:rPr>
          <w:bCs/>
          <w:sz w:val="20"/>
          <w:szCs w:val="20"/>
          <w:lang w:val="es-ES_tradnl"/>
        </w:rPr>
        <w:t xml:space="preserve"> que</w:t>
      </w:r>
      <w:r w:rsidR="00E6251E" w:rsidRPr="0010572A">
        <w:rPr>
          <w:bCs/>
          <w:sz w:val="20"/>
          <w:szCs w:val="20"/>
          <w:lang w:val="es-ES_tradnl"/>
        </w:rPr>
        <w:t xml:space="preserve"> el 24 de octubre de 2004 el </w:t>
      </w:r>
      <w:r w:rsidR="008640BE" w:rsidRPr="0010572A">
        <w:rPr>
          <w:bCs/>
          <w:sz w:val="20"/>
          <w:szCs w:val="20"/>
          <w:lang w:val="es-ES_tradnl"/>
        </w:rPr>
        <w:t>señor</w:t>
      </w:r>
      <w:r w:rsidR="00167A18" w:rsidRPr="0010572A">
        <w:rPr>
          <w:bCs/>
          <w:sz w:val="20"/>
          <w:szCs w:val="20"/>
          <w:lang w:val="es-ES_tradnl"/>
        </w:rPr>
        <w:t xml:space="preserve"> Jairo</w:t>
      </w:r>
      <w:r w:rsidR="00E6251E" w:rsidRPr="0010572A">
        <w:rPr>
          <w:bCs/>
          <w:sz w:val="20"/>
          <w:szCs w:val="20"/>
          <w:lang w:val="es-ES_tradnl"/>
        </w:rPr>
        <w:t xml:space="preserve"> Rocha González</w:t>
      </w:r>
      <w:r w:rsidR="008640BE" w:rsidRPr="0010572A">
        <w:rPr>
          <w:bCs/>
          <w:sz w:val="20"/>
          <w:szCs w:val="20"/>
          <w:lang w:val="es-ES_tradnl"/>
        </w:rPr>
        <w:t xml:space="preserve"> (en adelante el “Sr. Rocha”)</w:t>
      </w:r>
      <w:r w:rsidR="00E6251E" w:rsidRPr="0010572A">
        <w:rPr>
          <w:bCs/>
          <w:sz w:val="20"/>
          <w:szCs w:val="20"/>
          <w:lang w:val="es-ES_tradnl"/>
        </w:rPr>
        <w:t xml:space="preserve">, quien en ese entonces </w:t>
      </w:r>
      <w:r w:rsidR="00CD6443" w:rsidRPr="0010572A">
        <w:rPr>
          <w:bCs/>
          <w:sz w:val="20"/>
          <w:szCs w:val="20"/>
          <w:lang w:val="es-ES_tradnl"/>
        </w:rPr>
        <w:t xml:space="preserve">residía en San Martín, departamento de Meta, </w:t>
      </w:r>
      <w:r w:rsidR="00E6251E" w:rsidRPr="0010572A">
        <w:rPr>
          <w:bCs/>
          <w:sz w:val="20"/>
          <w:szCs w:val="20"/>
          <w:lang w:val="es-ES_tradnl"/>
        </w:rPr>
        <w:t xml:space="preserve">fue despojado de </w:t>
      </w:r>
      <w:r w:rsidR="0058275F" w:rsidRPr="0010572A">
        <w:rPr>
          <w:bCs/>
          <w:sz w:val="20"/>
          <w:szCs w:val="20"/>
          <w:lang w:val="es-ES_tradnl"/>
        </w:rPr>
        <w:t>una</w:t>
      </w:r>
      <w:r w:rsidR="00D5543A" w:rsidRPr="0010572A">
        <w:rPr>
          <w:bCs/>
          <w:sz w:val="20"/>
          <w:szCs w:val="20"/>
          <w:lang w:val="es-ES_tradnl"/>
        </w:rPr>
        <w:t xml:space="preserve"> finca </w:t>
      </w:r>
      <w:r w:rsidR="0058275F" w:rsidRPr="0010572A">
        <w:rPr>
          <w:bCs/>
          <w:sz w:val="20"/>
          <w:szCs w:val="20"/>
          <w:lang w:val="es-ES_tradnl"/>
        </w:rPr>
        <w:t xml:space="preserve">de su propiedad por parte de grupos paramilitares, </w:t>
      </w:r>
      <w:r w:rsidR="00D5543A" w:rsidRPr="0010572A">
        <w:rPr>
          <w:bCs/>
          <w:sz w:val="20"/>
          <w:szCs w:val="20"/>
          <w:lang w:val="es-ES_tradnl"/>
        </w:rPr>
        <w:t xml:space="preserve">siendo </w:t>
      </w:r>
      <w:r w:rsidR="0058275F" w:rsidRPr="0010572A">
        <w:rPr>
          <w:bCs/>
          <w:sz w:val="20"/>
          <w:szCs w:val="20"/>
          <w:lang w:val="es-ES_tradnl"/>
        </w:rPr>
        <w:t xml:space="preserve">nuevamente víctima de </w:t>
      </w:r>
      <w:r w:rsidR="00D5543A" w:rsidRPr="0010572A">
        <w:rPr>
          <w:bCs/>
          <w:sz w:val="20"/>
          <w:szCs w:val="20"/>
          <w:lang w:val="es-ES_tradnl"/>
        </w:rPr>
        <w:t>desplazado</w:t>
      </w:r>
      <w:r w:rsidR="0058275F" w:rsidRPr="0010572A">
        <w:rPr>
          <w:bCs/>
          <w:sz w:val="20"/>
          <w:szCs w:val="20"/>
          <w:lang w:val="es-ES_tradnl"/>
        </w:rPr>
        <w:t xml:space="preserve"> forzado</w:t>
      </w:r>
      <w:r w:rsidR="00D5543A" w:rsidRPr="0010572A">
        <w:rPr>
          <w:bCs/>
          <w:sz w:val="20"/>
          <w:szCs w:val="20"/>
          <w:lang w:val="es-ES_tradnl"/>
        </w:rPr>
        <w:t xml:space="preserve">. </w:t>
      </w:r>
    </w:p>
    <w:p w14:paraId="529685D2" w14:textId="23FC53F8" w:rsidR="00166EF8" w:rsidRPr="0010572A" w:rsidRDefault="00EC0B8B" w:rsidP="00166EF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bCs/>
          <w:sz w:val="20"/>
          <w:szCs w:val="20"/>
          <w:lang w:val="es-ES_tradnl"/>
        </w:rPr>
      </w:pPr>
      <w:r w:rsidRPr="0010572A">
        <w:rPr>
          <w:bCs/>
          <w:sz w:val="20"/>
          <w:szCs w:val="20"/>
          <w:lang w:val="es-ES_tradnl"/>
        </w:rPr>
        <w:t xml:space="preserve">El peticionario </w:t>
      </w:r>
      <w:r w:rsidR="00B965D9" w:rsidRPr="0010572A">
        <w:rPr>
          <w:bCs/>
          <w:sz w:val="20"/>
          <w:szCs w:val="20"/>
          <w:lang w:val="es-ES_tradnl"/>
        </w:rPr>
        <w:t xml:space="preserve">alega que al momento de la presentación de la petición ante la CIDH habían transcurrido diez años </w:t>
      </w:r>
      <w:r w:rsidR="00370E1C" w:rsidRPr="0010572A">
        <w:rPr>
          <w:bCs/>
          <w:sz w:val="20"/>
          <w:szCs w:val="20"/>
          <w:lang w:val="es-ES_tradnl"/>
        </w:rPr>
        <w:t xml:space="preserve">desde la muerte de la </w:t>
      </w:r>
      <w:r w:rsidR="0034342F" w:rsidRPr="0010572A">
        <w:rPr>
          <w:bCs/>
          <w:sz w:val="20"/>
          <w:szCs w:val="20"/>
          <w:lang w:val="es-ES_tradnl"/>
        </w:rPr>
        <w:t>Sra. Díaz</w:t>
      </w:r>
      <w:r w:rsidR="00167A18" w:rsidRPr="0010572A">
        <w:rPr>
          <w:bCs/>
          <w:sz w:val="20"/>
          <w:szCs w:val="20"/>
          <w:lang w:val="es-ES_tradnl"/>
        </w:rPr>
        <w:t>,</w:t>
      </w:r>
      <w:r w:rsidR="00370E1C" w:rsidRPr="0010572A">
        <w:rPr>
          <w:bCs/>
          <w:sz w:val="20"/>
          <w:szCs w:val="20"/>
          <w:lang w:val="es-ES_tradnl"/>
        </w:rPr>
        <w:t xml:space="preserve"> </w:t>
      </w:r>
      <w:r w:rsidR="00167A18" w:rsidRPr="0010572A">
        <w:rPr>
          <w:bCs/>
          <w:sz w:val="20"/>
          <w:szCs w:val="20"/>
          <w:lang w:val="es-ES_tradnl"/>
        </w:rPr>
        <w:t xml:space="preserve">la cual </w:t>
      </w:r>
      <w:r w:rsidR="003C536A" w:rsidRPr="0010572A">
        <w:rPr>
          <w:bCs/>
          <w:sz w:val="20"/>
          <w:szCs w:val="20"/>
          <w:lang w:val="es-ES_tradnl"/>
        </w:rPr>
        <w:t>seguiría</w:t>
      </w:r>
      <w:r w:rsidR="00167A18" w:rsidRPr="0010572A">
        <w:rPr>
          <w:bCs/>
          <w:sz w:val="20"/>
          <w:szCs w:val="20"/>
          <w:lang w:val="es-ES_tradnl"/>
        </w:rPr>
        <w:t xml:space="preserve"> en la </w:t>
      </w:r>
      <w:r w:rsidR="00370E1C" w:rsidRPr="0010572A">
        <w:rPr>
          <w:bCs/>
          <w:sz w:val="20"/>
          <w:szCs w:val="20"/>
          <w:lang w:val="es-ES_tradnl"/>
        </w:rPr>
        <w:t xml:space="preserve">impunidad. Destaca que ninguna persona fue detenida a consecuencia de </w:t>
      </w:r>
      <w:r w:rsidR="00350F73" w:rsidRPr="0010572A">
        <w:rPr>
          <w:bCs/>
          <w:sz w:val="20"/>
          <w:szCs w:val="20"/>
          <w:lang w:val="es-ES_tradnl"/>
        </w:rPr>
        <w:t>su</w:t>
      </w:r>
      <w:r w:rsidR="00370E1C" w:rsidRPr="0010572A">
        <w:rPr>
          <w:bCs/>
          <w:sz w:val="20"/>
          <w:szCs w:val="20"/>
          <w:lang w:val="es-ES_tradnl"/>
        </w:rPr>
        <w:t xml:space="preserve"> muerte y que tampoco se investigaron los hechos ni se determinó a los responsables</w:t>
      </w:r>
      <w:r w:rsidR="00403A36" w:rsidRPr="0010572A">
        <w:rPr>
          <w:bCs/>
          <w:sz w:val="20"/>
          <w:szCs w:val="20"/>
          <w:lang w:val="es-ES_tradnl"/>
        </w:rPr>
        <w:t xml:space="preserve">. Asimismo, </w:t>
      </w:r>
      <w:r w:rsidR="008260C2" w:rsidRPr="0010572A">
        <w:rPr>
          <w:bCs/>
          <w:sz w:val="20"/>
          <w:szCs w:val="20"/>
          <w:lang w:val="es-ES_tradnl"/>
        </w:rPr>
        <w:t>alega</w:t>
      </w:r>
      <w:r w:rsidR="00403A36" w:rsidRPr="0010572A">
        <w:rPr>
          <w:bCs/>
          <w:sz w:val="20"/>
          <w:szCs w:val="20"/>
          <w:lang w:val="es-ES_tradnl"/>
        </w:rPr>
        <w:t xml:space="preserve"> que el </w:t>
      </w:r>
      <w:r w:rsidR="0034342F" w:rsidRPr="0010572A">
        <w:rPr>
          <w:bCs/>
          <w:sz w:val="20"/>
          <w:szCs w:val="20"/>
          <w:lang w:val="es-ES_tradnl"/>
        </w:rPr>
        <w:t>Sr. Rocha</w:t>
      </w:r>
      <w:r w:rsidR="00403A36" w:rsidRPr="0010572A">
        <w:rPr>
          <w:bCs/>
          <w:sz w:val="20"/>
          <w:szCs w:val="20"/>
          <w:lang w:val="es-ES_tradnl"/>
        </w:rPr>
        <w:t xml:space="preserve"> y su hija, </w:t>
      </w:r>
      <w:r w:rsidR="006716A2" w:rsidRPr="0010572A">
        <w:rPr>
          <w:bCs/>
          <w:sz w:val="20"/>
          <w:szCs w:val="20"/>
          <w:lang w:val="es-ES_tradnl"/>
        </w:rPr>
        <w:t>fueron</w:t>
      </w:r>
      <w:r w:rsidR="00403A36" w:rsidRPr="0010572A">
        <w:rPr>
          <w:bCs/>
          <w:sz w:val="20"/>
          <w:szCs w:val="20"/>
          <w:lang w:val="es-ES_tradnl"/>
        </w:rPr>
        <w:t xml:space="preserve"> </w:t>
      </w:r>
      <w:r w:rsidR="006716A2" w:rsidRPr="0010572A">
        <w:rPr>
          <w:bCs/>
          <w:sz w:val="20"/>
          <w:szCs w:val="20"/>
          <w:lang w:val="es-ES_tradnl"/>
        </w:rPr>
        <w:t>víctimas de desplazamiento en diversas ocasiones</w:t>
      </w:r>
      <w:r w:rsidR="00403A36" w:rsidRPr="0010572A">
        <w:rPr>
          <w:bCs/>
          <w:sz w:val="20"/>
          <w:szCs w:val="20"/>
          <w:lang w:val="es-ES_tradnl"/>
        </w:rPr>
        <w:t xml:space="preserve"> </w:t>
      </w:r>
      <w:r w:rsidR="006716A2" w:rsidRPr="0010572A">
        <w:rPr>
          <w:bCs/>
          <w:sz w:val="20"/>
          <w:szCs w:val="20"/>
          <w:lang w:val="es-ES_tradnl"/>
        </w:rPr>
        <w:t>sin haber obtenido una reparación integral por dichos hechos</w:t>
      </w:r>
      <w:r w:rsidR="00731BBC" w:rsidRPr="0010572A">
        <w:rPr>
          <w:bCs/>
          <w:sz w:val="20"/>
          <w:szCs w:val="20"/>
          <w:lang w:val="es-ES_tradnl"/>
        </w:rPr>
        <w:t xml:space="preserve">. </w:t>
      </w:r>
      <w:r w:rsidR="00166EF8" w:rsidRPr="0010572A">
        <w:rPr>
          <w:bCs/>
          <w:sz w:val="20"/>
          <w:szCs w:val="20"/>
          <w:lang w:val="es-ES_tradnl"/>
        </w:rPr>
        <w:t xml:space="preserve">–Finalmente, la Comisión hace constar que la información que ha aportado el peticionario es muy general y carente de mayores detalles–. </w:t>
      </w:r>
    </w:p>
    <w:p w14:paraId="00A2B0D3" w14:textId="18B038E8" w:rsidR="00E4186B" w:rsidRPr="0010572A" w:rsidRDefault="00117627" w:rsidP="00BE60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b/>
          <w:bCs/>
          <w:sz w:val="20"/>
          <w:szCs w:val="20"/>
          <w:lang w:val="es-ES_tradnl"/>
        </w:rPr>
      </w:pPr>
      <w:r w:rsidRPr="0010572A">
        <w:rPr>
          <w:sz w:val="20"/>
          <w:szCs w:val="20"/>
          <w:lang w:val="es-ES_tradnl"/>
        </w:rPr>
        <w:t>Por su parte</w:t>
      </w:r>
      <w:r w:rsidR="0003151A" w:rsidRPr="0010572A">
        <w:rPr>
          <w:sz w:val="20"/>
          <w:szCs w:val="20"/>
          <w:lang w:val="es-ES_tradnl"/>
        </w:rPr>
        <w:t>,</w:t>
      </w:r>
      <w:r w:rsidRPr="0010572A">
        <w:rPr>
          <w:sz w:val="20"/>
          <w:szCs w:val="20"/>
          <w:lang w:val="es-ES_tradnl"/>
        </w:rPr>
        <w:t xml:space="preserve"> el</w:t>
      </w:r>
      <w:r w:rsidR="004563FF" w:rsidRPr="0010572A">
        <w:rPr>
          <w:sz w:val="20"/>
          <w:szCs w:val="20"/>
          <w:lang w:val="es-ES_tradnl"/>
        </w:rPr>
        <w:t xml:space="preserve"> Estado</w:t>
      </w:r>
      <w:r w:rsidR="00491AAE" w:rsidRPr="0010572A">
        <w:rPr>
          <w:sz w:val="20"/>
          <w:szCs w:val="20"/>
          <w:lang w:val="es-ES_tradnl"/>
        </w:rPr>
        <w:t xml:space="preserve"> </w:t>
      </w:r>
      <w:r w:rsidR="00E3553B" w:rsidRPr="0010572A">
        <w:rPr>
          <w:sz w:val="20"/>
          <w:szCs w:val="20"/>
          <w:lang w:val="es-ES_tradnl"/>
        </w:rPr>
        <w:t>alega</w:t>
      </w:r>
      <w:r w:rsidR="00491AAE" w:rsidRPr="0010572A">
        <w:rPr>
          <w:sz w:val="20"/>
          <w:szCs w:val="20"/>
          <w:lang w:val="es-ES_tradnl"/>
        </w:rPr>
        <w:t xml:space="preserve"> que l</w:t>
      </w:r>
      <w:r w:rsidR="00F47CF8" w:rsidRPr="0010572A">
        <w:rPr>
          <w:sz w:val="20"/>
          <w:szCs w:val="20"/>
          <w:lang w:val="es-ES_tradnl"/>
        </w:rPr>
        <w:t>a petición es inadmisible</w:t>
      </w:r>
      <w:r w:rsidR="00E3553B" w:rsidRPr="0010572A">
        <w:rPr>
          <w:sz w:val="20"/>
          <w:szCs w:val="20"/>
          <w:lang w:val="es-ES_tradnl"/>
        </w:rPr>
        <w:t xml:space="preserve"> sobre la base de </w:t>
      </w:r>
      <w:r w:rsidR="00F47CF8" w:rsidRPr="0010572A">
        <w:rPr>
          <w:sz w:val="20"/>
          <w:szCs w:val="20"/>
          <w:lang w:val="es-ES_tradnl"/>
        </w:rPr>
        <w:t xml:space="preserve">que los hechos que dieron lugar al desplazamiento de </w:t>
      </w:r>
      <w:r w:rsidR="000106C6" w:rsidRPr="0010572A">
        <w:rPr>
          <w:sz w:val="20"/>
          <w:szCs w:val="20"/>
          <w:lang w:val="es-ES_tradnl"/>
        </w:rPr>
        <w:t>las presuntas víctimas</w:t>
      </w:r>
      <w:r w:rsidR="00F47CF8" w:rsidRPr="0010572A">
        <w:rPr>
          <w:sz w:val="20"/>
          <w:szCs w:val="20"/>
          <w:lang w:val="es-ES_tradnl"/>
        </w:rPr>
        <w:t xml:space="preserve"> fueron cometidos por particulares ajenos al ámbito de la competencia estatal. Además, </w:t>
      </w:r>
      <w:r w:rsidR="00F33817" w:rsidRPr="0010572A">
        <w:rPr>
          <w:sz w:val="20"/>
          <w:szCs w:val="20"/>
          <w:lang w:val="es-ES_tradnl"/>
        </w:rPr>
        <w:t xml:space="preserve">arguye que el peticionario no aportó información </w:t>
      </w:r>
      <w:r w:rsidR="007C3B1A" w:rsidRPr="0010572A">
        <w:rPr>
          <w:sz w:val="20"/>
          <w:szCs w:val="20"/>
          <w:lang w:val="es-ES_tradnl"/>
        </w:rPr>
        <w:t>detallada</w:t>
      </w:r>
      <w:r w:rsidR="00F33817" w:rsidRPr="0010572A">
        <w:rPr>
          <w:sz w:val="20"/>
          <w:szCs w:val="20"/>
          <w:lang w:val="es-ES_tradnl"/>
        </w:rPr>
        <w:t xml:space="preserve"> que permita identificar alguna vulneración específica a los derechos humanos del Sr. Rocha</w:t>
      </w:r>
      <w:r w:rsidR="00BA3ED9" w:rsidRPr="0010572A">
        <w:rPr>
          <w:sz w:val="20"/>
          <w:szCs w:val="20"/>
          <w:lang w:val="es-ES_tradnl"/>
        </w:rPr>
        <w:t xml:space="preserve"> González y su hija</w:t>
      </w:r>
      <w:r w:rsidR="0082155F" w:rsidRPr="0010572A">
        <w:rPr>
          <w:sz w:val="20"/>
          <w:szCs w:val="20"/>
          <w:lang w:val="es-ES_tradnl"/>
        </w:rPr>
        <w:t>,</w:t>
      </w:r>
      <w:r w:rsidR="00F33817" w:rsidRPr="0010572A">
        <w:rPr>
          <w:sz w:val="20"/>
          <w:szCs w:val="20"/>
          <w:lang w:val="es-ES_tradnl"/>
        </w:rPr>
        <w:t xml:space="preserve"> relacionados</w:t>
      </w:r>
      <w:r w:rsidR="00F47CF8" w:rsidRPr="0010572A">
        <w:rPr>
          <w:sz w:val="20"/>
          <w:szCs w:val="20"/>
          <w:lang w:val="es-ES_tradnl"/>
        </w:rPr>
        <w:t xml:space="preserve"> </w:t>
      </w:r>
      <w:r w:rsidR="005E42E1" w:rsidRPr="0010572A">
        <w:rPr>
          <w:sz w:val="20"/>
          <w:szCs w:val="20"/>
          <w:lang w:val="es-ES_tradnl"/>
        </w:rPr>
        <w:t>con</w:t>
      </w:r>
      <w:r w:rsidR="00F47CF8" w:rsidRPr="0010572A">
        <w:rPr>
          <w:sz w:val="20"/>
          <w:szCs w:val="20"/>
          <w:lang w:val="es-ES_tradnl"/>
        </w:rPr>
        <w:t xml:space="preserve"> </w:t>
      </w:r>
      <w:r w:rsidR="00E81D69" w:rsidRPr="0010572A">
        <w:rPr>
          <w:sz w:val="20"/>
          <w:szCs w:val="20"/>
          <w:lang w:val="es-ES_tradnl"/>
        </w:rPr>
        <w:t xml:space="preserve">el alegado desplazamiento </w:t>
      </w:r>
      <w:r w:rsidR="00D93FAE" w:rsidRPr="0010572A">
        <w:rPr>
          <w:sz w:val="20"/>
          <w:szCs w:val="20"/>
          <w:lang w:val="es-ES_tradnl"/>
        </w:rPr>
        <w:t>interno</w:t>
      </w:r>
      <w:r w:rsidR="006A412D" w:rsidRPr="0010572A">
        <w:rPr>
          <w:sz w:val="20"/>
          <w:szCs w:val="20"/>
          <w:lang w:val="es-ES_tradnl"/>
        </w:rPr>
        <w:t>.</w:t>
      </w:r>
      <w:r w:rsidR="00BE600A" w:rsidRPr="0010572A">
        <w:rPr>
          <w:sz w:val="20"/>
          <w:szCs w:val="20"/>
          <w:lang w:val="es-ES_tradnl"/>
        </w:rPr>
        <w:t xml:space="preserve"> </w:t>
      </w:r>
    </w:p>
    <w:p w14:paraId="3D788E1A" w14:textId="448F7E46" w:rsidR="00BE600A" w:rsidRPr="0010572A" w:rsidRDefault="004718DC" w:rsidP="00857B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b/>
          <w:bCs/>
          <w:sz w:val="20"/>
          <w:szCs w:val="20"/>
          <w:lang w:val="es-ES_tradnl"/>
        </w:rPr>
      </w:pPr>
      <w:r w:rsidRPr="0010572A">
        <w:rPr>
          <w:rFonts w:asciiTheme="majorHAnsi" w:hAnsiTheme="majorHAnsi"/>
          <w:bCs/>
          <w:sz w:val="20"/>
          <w:szCs w:val="20"/>
          <w:lang w:val="es-ES_tradnl"/>
        </w:rPr>
        <w:t>Agrega</w:t>
      </w:r>
      <w:r w:rsidR="00CA005A" w:rsidRPr="0010572A">
        <w:rPr>
          <w:rFonts w:asciiTheme="majorHAnsi" w:hAnsiTheme="majorHAnsi"/>
          <w:bCs/>
          <w:sz w:val="20"/>
          <w:szCs w:val="20"/>
          <w:lang w:val="es-ES_tradnl"/>
        </w:rPr>
        <w:t xml:space="preserve"> </w:t>
      </w:r>
      <w:r w:rsidR="00BE600A" w:rsidRPr="0010572A">
        <w:rPr>
          <w:rFonts w:asciiTheme="majorHAnsi" w:hAnsiTheme="majorHAnsi"/>
          <w:bCs/>
          <w:sz w:val="20"/>
          <w:szCs w:val="20"/>
          <w:lang w:val="es-ES_tradnl"/>
        </w:rPr>
        <w:t xml:space="preserve">que la petición debe ser inadmitida con fundamento </w:t>
      </w:r>
      <w:r w:rsidR="00EA337A" w:rsidRPr="0010572A">
        <w:rPr>
          <w:rFonts w:asciiTheme="majorHAnsi" w:hAnsiTheme="majorHAnsi"/>
          <w:bCs/>
          <w:sz w:val="20"/>
          <w:szCs w:val="20"/>
          <w:lang w:val="es-ES_tradnl"/>
        </w:rPr>
        <w:t xml:space="preserve">en </w:t>
      </w:r>
      <w:r w:rsidR="00BE600A" w:rsidRPr="0010572A">
        <w:rPr>
          <w:rFonts w:asciiTheme="majorHAnsi" w:hAnsiTheme="majorHAnsi"/>
          <w:bCs/>
          <w:sz w:val="20"/>
          <w:szCs w:val="20"/>
          <w:lang w:val="es-ES_tradnl"/>
        </w:rPr>
        <w:t>el artículo 46.1.a) de la Convención Americana por falta de agotamiento de los recursos internos</w:t>
      </w:r>
      <w:r w:rsidR="00E4186B" w:rsidRPr="0010572A">
        <w:rPr>
          <w:rFonts w:asciiTheme="majorHAnsi" w:hAnsiTheme="majorHAnsi"/>
          <w:bCs/>
          <w:sz w:val="20"/>
          <w:szCs w:val="20"/>
          <w:lang w:val="es-ES_tradnl"/>
        </w:rPr>
        <w:t xml:space="preserve">; primero, debido a que con la finalidad de investigar, juzgar y, en su caso, sancionar a los responsables del desplazamiento forzado del que fue objeto el </w:t>
      </w:r>
      <w:r w:rsidR="004F6332" w:rsidRPr="0010572A">
        <w:rPr>
          <w:rFonts w:asciiTheme="majorHAnsi" w:hAnsiTheme="majorHAnsi"/>
          <w:bCs/>
          <w:sz w:val="20"/>
          <w:szCs w:val="20"/>
          <w:lang w:val="es-ES_tradnl"/>
        </w:rPr>
        <w:t>Sr.</w:t>
      </w:r>
      <w:r w:rsidR="00E4186B" w:rsidRPr="0010572A">
        <w:rPr>
          <w:rFonts w:asciiTheme="majorHAnsi" w:hAnsiTheme="majorHAnsi"/>
          <w:bCs/>
          <w:sz w:val="20"/>
          <w:szCs w:val="20"/>
          <w:lang w:val="es-ES_tradnl"/>
        </w:rPr>
        <w:t xml:space="preserve"> Rocha y su hija, no se </w:t>
      </w:r>
      <w:r w:rsidR="00E23920" w:rsidRPr="0010572A">
        <w:rPr>
          <w:rFonts w:asciiTheme="majorHAnsi" w:hAnsiTheme="majorHAnsi"/>
          <w:bCs/>
          <w:sz w:val="20"/>
          <w:szCs w:val="20"/>
          <w:lang w:val="es-ES_tradnl"/>
        </w:rPr>
        <w:t>interpuso</w:t>
      </w:r>
      <w:r w:rsidR="00E4186B" w:rsidRPr="0010572A">
        <w:rPr>
          <w:rFonts w:asciiTheme="majorHAnsi" w:hAnsiTheme="majorHAnsi"/>
          <w:bCs/>
          <w:sz w:val="20"/>
          <w:szCs w:val="20"/>
          <w:lang w:val="es-ES_tradnl"/>
        </w:rPr>
        <w:t xml:space="preserve"> la acción penal ante la jurisdicción ordinaria; y segundo, </w:t>
      </w:r>
      <w:r w:rsidR="00EA337A" w:rsidRPr="0010572A">
        <w:rPr>
          <w:rFonts w:asciiTheme="majorHAnsi" w:hAnsiTheme="majorHAnsi"/>
          <w:bCs/>
          <w:sz w:val="20"/>
          <w:szCs w:val="20"/>
          <w:lang w:val="es-ES_tradnl"/>
        </w:rPr>
        <w:t xml:space="preserve">debido a que </w:t>
      </w:r>
      <w:r w:rsidR="00857B31" w:rsidRPr="0010572A">
        <w:rPr>
          <w:rFonts w:asciiTheme="majorHAnsi" w:hAnsiTheme="majorHAnsi"/>
          <w:bCs/>
          <w:sz w:val="20"/>
          <w:szCs w:val="20"/>
          <w:lang w:val="es-ES_tradnl"/>
        </w:rPr>
        <w:t xml:space="preserve">no se </w:t>
      </w:r>
      <w:r w:rsidR="00E4186B" w:rsidRPr="0010572A">
        <w:rPr>
          <w:rFonts w:asciiTheme="majorHAnsi" w:hAnsiTheme="majorHAnsi"/>
          <w:bCs/>
          <w:sz w:val="20"/>
          <w:szCs w:val="20"/>
          <w:lang w:val="es-ES_tradnl"/>
        </w:rPr>
        <w:t>ha</w:t>
      </w:r>
      <w:r w:rsidR="00BE600A" w:rsidRPr="0010572A">
        <w:rPr>
          <w:rFonts w:asciiTheme="majorHAnsi" w:hAnsiTheme="majorHAnsi"/>
          <w:bCs/>
          <w:sz w:val="20"/>
          <w:szCs w:val="20"/>
          <w:lang w:val="es-ES_tradnl"/>
        </w:rPr>
        <w:t xml:space="preserve"> presentado una acción de reparación </w:t>
      </w:r>
      <w:r w:rsidR="00B604F5" w:rsidRPr="0010572A">
        <w:rPr>
          <w:rFonts w:asciiTheme="majorHAnsi" w:hAnsiTheme="majorHAnsi"/>
          <w:bCs/>
          <w:sz w:val="20"/>
          <w:szCs w:val="20"/>
          <w:lang w:val="es-ES_tradnl"/>
        </w:rPr>
        <w:t xml:space="preserve">directa </w:t>
      </w:r>
      <w:r w:rsidR="00745446" w:rsidRPr="0010572A">
        <w:rPr>
          <w:rFonts w:asciiTheme="majorHAnsi" w:hAnsiTheme="majorHAnsi"/>
          <w:bCs/>
          <w:sz w:val="20"/>
          <w:szCs w:val="20"/>
          <w:lang w:val="es-ES_tradnl"/>
        </w:rPr>
        <w:t>por los hechos alegados</w:t>
      </w:r>
      <w:r w:rsidR="00BE600A" w:rsidRPr="0010572A">
        <w:rPr>
          <w:rFonts w:asciiTheme="majorHAnsi" w:hAnsiTheme="majorHAnsi"/>
          <w:bCs/>
          <w:sz w:val="20"/>
          <w:szCs w:val="20"/>
          <w:lang w:val="es-ES_tradnl"/>
        </w:rPr>
        <w:t xml:space="preserve">. Sostiene que dicha acción constituiría un recurso adecuado y efectivo para que las </w:t>
      </w:r>
      <w:r w:rsidR="00CC7414" w:rsidRPr="0010572A">
        <w:rPr>
          <w:rFonts w:asciiTheme="majorHAnsi" w:hAnsiTheme="majorHAnsi"/>
          <w:bCs/>
          <w:sz w:val="20"/>
          <w:szCs w:val="20"/>
          <w:lang w:val="es-ES_tradnl"/>
        </w:rPr>
        <w:t>presuntas víctimas</w:t>
      </w:r>
      <w:r w:rsidR="00BE600A" w:rsidRPr="0010572A">
        <w:rPr>
          <w:rFonts w:asciiTheme="majorHAnsi" w:hAnsiTheme="majorHAnsi"/>
          <w:bCs/>
          <w:sz w:val="20"/>
          <w:szCs w:val="20"/>
          <w:lang w:val="es-ES_tradnl"/>
        </w:rPr>
        <w:t xml:space="preserve"> obtengan, en caso de verificarse la responsabilidad del Estado, una reparación integral conforme a los estándares del Sistema Interamericano</w:t>
      </w:r>
      <w:r w:rsidR="002540FE" w:rsidRPr="0010572A">
        <w:rPr>
          <w:rFonts w:asciiTheme="majorHAnsi" w:hAnsiTheme="majorHAnsi"/>
          <w:bCs/>
          <w:sz w:val="20"/>
          <w:szCs w:val="20"/>
          <w:lang w:val="es-ES_tradnl"/>
        </w:rPr>
        <w:t>.</w:t>
      </w:r>
    </w:p>
    <w:p w14:paraId="6EEA2794" w14:textId="02F7544B" w:rsidR="00194236" w:rsidRPr="0010572A" w:rsidRDefault="002540FE" w:rsidP="00C164D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_tradnl"/>
        </w:rPr>
      </w:pPr>
      <w:r w:rsidRPr="0010572A">
        <w:rPr>
          <w:sz w:val="20"/>
          <w:szCs w:val="20"/>
          <w:lang w:val="es-ES_tradnl"/>
        </w:rPr>
        <w:t xml:space="preserve">Por </w:t>
      </w:r>
      <w:r w:rsidRPr="0010572A">
        <w:rPr>
          <w:rFonts w:asciiTheme="majorHAnsi" w:hAnsiTheme="majorHAnsi"/>
          <w:bCs/>
          <w:sz w:val="20"/>
          <w:szCs w:val="20"/>
          <w:lang w:val="es-ES_tradnl"/>
        </w:rPr>
        <w:t>último</w:t>
      </w:r>
      <w:r w:rsidRPr="0010572A">
        <w:rPr>
          <w:sz w:val="20"/>
          <w:szCs w:val="20"/>
          <w:lang w:val="es-ES_tradnl"/>
        </w:rPr>
        <w:t>,</w:t>
      </w:r>
      <w:r w:rsidR="004477A7" w:rsidRPr="0010572A">
        <w:rPr>
          <w:rFonts w:asciiTheme="majorHAnsi" w:hAnsiTheme="majorHAnsi"/>
          <w:bCs/>
          <w:sz w:val="20"/>
          <w:szCs w:val="20"/>
          <w:lang w:val="es-ES_tradnl"/>
        </w:rPr>
        <w:t xml:space="preserve"> señala que la petición debe ser inadmitida con fundamento en el artículo 47</w:t>
      </w:r>
      <w:r w:rsidRPr="0010572A">
        <w:rPr>
          <w:rFonts w:asciiTheme="majorHAnsi" w:hAnsiTheme="majorHAnsi"/>
          <w:bCs/>
          <w:sz w:val="20"/>
          <w:szCs w:val="20"/>
          <w:lang w:val="es-ES_tradnl"/>
        </w:rPr>
        <w:t>.</w:t>
      </w:r>
      <w:r w:rsidR="004477A7" w:rsidRPr="0010572A">
        <w:rPr>
          <w:rFonts w:asciiTheme="majorHAnsi" w:hAnsiTheme="majorHAnsi"/>
          <w:bCs/>
          <w:sz w:val="20"/>
          <w:szCs w:val="20"/>
          <w:lang w:val="es-ES_tradnl"/>
        </w:rPr>
        <w:t>b) de la Convención Americana</w:t>
      </w:r>
      <w:r w:rsidR="00D93FAE" w:rsidRPr="0010572A">
        <w:rPr>
          <w:rFonts w:asciiTheme="majorHAnsi" w:hAnsiTheme="majorHAnsi"/>
          <w:bCs/>
          <w:sz w:val="20"/>
          <w:szCs w:val="20"/>
          <w:lang w:val="es-ES_tradnl"/>
        </w:rPr>
        <w:t>,</w:t>
      </w:r>
      <w:r w:rsidR="004477A7" w:rsidRPr="0010572A">
        <w:rPr>
          <w:rFonts w:asciiTheme="majorHAnsi" w:hAnsiTheme="majorHAnsi"/>
          <w:bCs/>
          <w:sz w:val="20"/>
          <w:szCs w:val="20"/>
          <w:lang w:val="es-ES_tradnl"/>
        </w:rPr>
        <w:t xml:space="preserve"> </w:t>
      </w:r>
      <w:r w:rsidR="00F856AE" w:rsidRPr="0010572A">
        <w:rPr>
          <w:rFonts w:asciiTheme="majorHAnsi" w:hAnsiTheme="majorHAnsi"/>
          <w:bCs/>
          <w:sz w:val="20"/>
          <w:szCs w:val="20"/>
          <w:lang w:val="es-ES_tradnl"/>
        </w:rPr>
        <w:t>pues considera que</w:t>
      </w:r>
      <w:r w:rsidR="004477A7" w:rsidRPr="0010572A">
        <w:rPr>
          <w:rFonts w:asciiTheme="majorHAnsi" w:hAnsiTheme="majorHAnsi"/>
          <w:bCs/>
          <w:sz w:val="20"/>
          <w:szCs w:val="20"/>
          <w:lang w:val="es-ES_tradnl"/>
        </w:rPr>
        <w:t xml:space="preserve"> los hechos </w:t>
      </w:r>
      <w:r w:rsidR="00F856AE" w:rsidRPr="0010572A">
        <w:rPr>
          <w:rFonts w:asciiTheme="majorHAnsi" w:hAnsiTheme="majorHAnsi"/>
          <w:bCs/>
          <w:sz w:val="20"/>
          <w:szCs w:val="20"/>
          <w:lang w:val="es-ES_tradnl"/>
        </w:rPr>
        <w:t>alegados</w:t>
      </w:r>
      <w:r w:rsidR="004477A7" w:rsidRPr="0010572A">
        <w:rPr>
          <w:rFonts w:asciiTheme="majorHAnsi" w:hAnsiTheme="majorHAnsi"/>
          <w:bCs/>
          <w:sz w:val="20"/>
          <w:szCs w:val="20"/>
          <w:lang w:val="es-ES_tradnl"/>
        </w:rPr>
        <w:t xml:space="preserve"> no caracterizan violaciones </w:t>
      </w:r>
      <w:r w:rsidR="00B604F5" w:rsidRPr="0010572A">
        <w:rPr>
          <w:rFonts w:asciiTheme="majorHAnsi" w:hAnsiTheme="majorHAnsi"/>
          <w:bCs/>
          <w:sz w:val="20"/>
          <w:szCs w:val="20"/>
          <w:lang w:val="es-ES_tradnl"/>
        </w:rPr>
        <w:t xml:space="preserve">a </w:t>
      </w:r>
      <w:r w:rsidR="00F60D41" w:rsidRPr="0010572A">
        <w:rPr>
          <w:rFonts w:asciiTheme="majorHAnsi" w:hAnsiTheme="majorHAnsi"/>
          <w:bCs/>
          <w:sz w:val="20"/>
          <w:szCs w:val="20"/>
          <w:lang w:val="es-ES_tradnl"/>
        </w:rPr>
        <w:t xml:space="preserve">los </w:t>
      </w:r>
      <w:r w:rsidR="00B604F5" w:rsidRPr="0010572A">
        <w:rPr>
          <w:rFonts w:asciiTheme="majorHAnsi" w:hAnsiTheme="majorHAnsi"/>
          <w:bCs/>
          <w:sz w:val="20"/>
          <w:szCs w:val="20"/>
          <w:lang w:val="es-ES_tradnl"/>
        </w:rPr>
        <w:t>derechos humanos consagrados en</w:t>
      </w:r>
      <w:r w:rsidR="004477A7" w:rsidRPr="0010572A">
        <w:rPr>
          <w:rFonts w:asciiTheme="majorHAnsi" w:hAnsiTheme="majorHAnsi"/>
          <w:bCs/>
          <w:sz w:val="20"/>
          <w:szCs w:val="20"/>
          <w:lang w:val="es-ES_tradnl"/>
        </w:rPr>
        <w:t xml:space="preserve"> la Convención Americana. Destaca que </w:t>
      </w:r>
      <w:r w:rsidR="004D7038" w:rsidRPr="0010572A">
        <w:rPr>
          <w:rFonts w:asciiTheme="majorHAnsi" w:hAnsiTheme="majorHAnsi"/>
          <w:bCs/>
          <w:sz w:val="20"/>
          <w:szCs w:val="20"/>
          <w:lang w:val="es-ES_tradnl"/>
        </w:rPr>
        <w:t xml:space="preserve">el peticionario no ha aportado </w:t>
      </w:r>
      <w:r w:rsidR="004477A7" w:rsidRPr="0010572A">
        <w:rPr>
          <w:rFonts w:asciiTheme="majorHAnsi" w:hAnsiTheme="majorHAnsi"/>
          <w:bCs/>
          <w:sz w:val="20"/>
          <w:szCs w:val="20"/>
          <w:lang w:val="es-ES_tradnl"/>
        </w:rPr>
        <w:t xml:space="preserve">elementos que evidencien una posible tolerancia, complicidad y aquiescencia por parte de agentes del Estado para con quienes </w:t>
      </w:r>
      <w:r w:rsidR="00EB6A7F" w:rsidRPr="0010572A">
        <w:rPr>
          <w:rFonts w:asciiTheme="majorHAnsi" w:hAnsiTheme="majorHAnsi"/>
          <w:bCs/>
          <w:sz w:val="20"/>
          <w:szCs w:val="20"/>
          <w:lang w:val="es-ES_tradnl"/>
        </w:rPr>
        <w:t>causaron el desplazamiento de las presuntas víctimas</w:t>
      </w:r>
      <w:r w:rsidR="004477A7" w:rsidRPr="0010572A">
        <w:rPr>
          <w:rFonts w:asciiTheme="majorHAnsi" w:hAnsiTheme="majorHAnsi"/>
          <w:bCs/>
          <w:sz w:val="20"/>
          <w:szCs w:val="20"/>
          <w:lang w:val="es-ES_tradnl"/>
        </w:rPr>
        <w:t xml:space="preserve">. De igual manera, </w:t>
      </w:r>
      <w:r w:rsidR="00101C30" w:rsidRPr="0010572A">
        <w:rPr>
          <w:rFonts w:asciiTheme="majorHAnsi" w:hAnsiTheme="majorHAnsi"/>
          <w:bCs/>
          <w:sz w:val="20"/>
          <w:szCs w:val="20"/>
          <w:lang w:val="es-ES_tradnl"/>
        </w:rPr>
        <w:t xml:space="preserve">aduce </w:t>
      </w:r>
      <w:r w:rsidR="004477A7" w:rsidRPr="0010572A">
        <w:rPr>
          <w:rFonts w:asciiTheme="majorHAnsi" w:hAnsiTheme="majorHAnsi"/>
          <w:bCs/>
          <w:sz w:val="20"/>
          <w:szCs w:val="20"/>
          <w:lang w:val="es-ES_tradnl"/>
        </w:rPr>
        <w:t xml:space="preserve">que las autoridades del Estado no tenían conocimiento </w:t>
      </w:r>
      <w:r w:rsidR="009E536D" w:rsidRPr="0010572A">
        <w:rPr>
          <w:rFonts w:asciiTheme="majorHAnsi" w:hAnsiTheme="majorHAnsi"/>
          <w:bCs/>
          <w:sz w:val="20"/>
          <w:szCs w:val="20"/>
          <w:lang w:val="es-ES_tradnl"/>
        </w:rPr>
        <w:t xml:space="preserve">de </w:t>
      </w:r>
      <w:r w:rsidR="004477A7" w:rsidRPr="0010572A">
        <w:rPr>
          <w:rFonts w:asciiTheme="majorHAnsi" w:hAnsiTheme="majorHAnsi"/>
          <w:bCs/>
          <w:sz w:val="20"/>
          <w:szCs w:val="20"/>
          <w:lang w:val="es-ES_tradnl"/>
        </w:rPr>
        <w:t xml:space="preserve">que el </w:t>
      </w:r>
      <w:r w:rsidR="00507EAE" w:rsidRPr="0010572A">
        <w:rPr>
          <w:rFonts w:asciiTheme="majorHAnsi" w:hAnsiTheme="majorHAnsi"/>
          <w:bCs/>
          <w:sz w:val="20"/>
          <w:szCs w:val="20"/>
          <w:lang w:val="es-ES_tradnl"/>
        </w:rPr>
        <w:t>Sr.</w:t>
      </w:r>
      <w:r w:rsidR="004477A7" w:rsidRPr="0010572A">
        <w:rPr>
          <w:rFonts w:asciiTheme="majorHAnsi" w:hAnsiTheme="majorHAnsi"/>
          <w:bCs/>
          <w:sz w:val="20"/>
          <w:szCs w:val="20"/>
          <w:lang w:val="es-ES_tradnl"/>
        </w:rPr>
        <w:t xml:space="preserve"> </w:t>
      </w:r>
      <w:r w:rsidR="00EB6A7F" w:rsidRPr="0010572A">
        <w:rPr>
          <w:rFonts w:asciiTheme="majorHAnsi" w:hAnsiTheme="majorHAnsi"/>
          <w:bCs/>
          <w:sz w:val="20"/>
          <w:szCs w:val="20"/>
          <w:lang w:val="es-ES_tradnl"/>
        </w:rPr>
        <w:t>Rocha se encontrara</w:t>
      </w:r>
      <w:r w:rsidR="004477A7" w:rsidRPr="0010572A">
        <w:rPr>
          <w:rFonts w:asciiTheme="majorHAnsi" w:hAnsiTheme="majorHAnsi"/>
          <w:bCs/>
          <w:sz w:val="20"/>
          <w:szCs w:val="20"/>
          <w:lang w:val="es-ES_tradnl"/>
        </w:rPr>
        <w:t xml:space="preserve"> en una situación </w:t>
      </w:r>
      <w:r w:rsidR="00EB6A7F" w:rsidRPr="0010572A">
        <w:rPr>
          <w:rFonts w:asciiTheme="majorHAnsi" w:hAnsiTheme="majorHAnsi"/>
          <w:bCs/>
          <w:sz w:val="20"/>
          <w:szCs w:val="20"/>
          <w:lang w:val="es-ES_tradnl"/>
        </w:rPr>
        <w:t>de riesgo real o inmediato,</w:t>
      </w:r>
      <w:r w:rsidR="004477A7" w:rsidRPr="0010572A">
        <w:rPr>
          <w:rFonts w:asciiTheme="majorHAnsi" w:hAnsiTheme="majorHAnsi"/>
          <w:bCs/>
          <w:sz w:val="20"/>
          <w:szCs w:val="20"/>
          <w:lang w:val="es-ES_tradnl"/>
        </w:rPr>
        <w:t xml:space="preserve"> pues la existencia del riesgo o de amenazas contra este nunca fueron denunciadas ante las autoridades estatales</w:t>
      </w:r>
      <w:r w:rsidR="00C164D1" w:rsidRPr="0010572A">
        <w:rPr>
          <w:rFonts w:asciiTheme="majorHAnsi" w:hAnsiTheme="majorHAnsi"/>
          <w:bCs/>
          <w:sz w:val="20"/>
          <w:szCs w:val="20"/>
          <w:lang w:val="es-ES_tradnl"/>
        </w:rPr>
        <w:t xml:space="preserve">. </w:t>
      </w:r>
    </w:p>
    <w:p w14:paraId="30D36E4A" w14:textId="4F556568" w:rsidR="00482BCF" w:rsidRPr="0010572A" w:rsidRDefault="00101C30" w:rsidP="00B940A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_tradnl"/>
        </w:rPr>
      </w:pPr>
      <w:r w:rsidRPr="0010572A">
        <w:rPr>
          <w:sz w:val="20"/>
          <w:szCs w:val="20"/>
          <w:lang w:val="es-ES_tradnl"/>
        </w:rPr>
        <w:lastRenderedPageBreak/>
        <w:t>Finalmente, y e</w:t>
      </w:r>
      <w:r w:rsidR="003E2562" w:rsidRPr="0010572A">
        <w:rPr>
          <w:sz w:val="20"/>
          <w:szCs w:val="20"/>
          <w:lang w:val="es-ES_tradnl"/>
        </w:rPr>
        <w:t xml:space="preserve">n </w:t>
      </w:r>
      <w:r w:rsidR="003E2562" w:rsidRPr="0010572A">
        <w:rPr>
          <w:rFonts w:asciiTheme="majorHAnsi" w:hAnsiTheme="majorHAnsi"/>
          <w:bCs/>
          <w:sz w:val="20"/>
          <w:szCs w:val="20"/>
          <w:lang w:val="es-ES_tradnl"/>
        </w:rPr>
        <w:t>respuesta</w:t>
      </w:r>
      <w:r w:rsidRPr="0010572A">
        <w:rPr>
          <w:rFonts w:asciiTheme="majorHAnsi" w:hAnsiTheme="majorHAnsi"/>
          <w:bCs/>
          <w:sz w:val="20"/>
          <w:szCs w:val="20"/>
          <w:lang w:val="es-ES_tradnl"/>
        </w:rPr>
        <w:t xml:space="preserve"> a lo planteado por el Estado</w:t>
      </w:r>
      <w:r w:rsidR="003E2562" w:rsidRPr="0010572A">
        <w:rPr>
          <w:sz w:val="20"/>
          <w:szCs w:val="20"/>
          <w:lang w:val="es-ES_tradnl"/>
        </w:rPr>
        <w:t xml:space="preserve">, la parte peticionaria aduce que </w:t>
      </w:r>
      <w:r w:rsidR="00930CEC" w:rsidRPr="0010572A">
        <w:rPr>
          <w:sz w:val="20"/>
          <w:szCs w:val="20"/>
          <w:lang w:val="es-ES_tradnl"/>
        </w:rPr>
        <w:t>la acción</w:t>
      </w:r>
      <w:r w:rsidR="00482BCF" w:rsidRPr="0010572A">
        <w:rPr>
          <w:sz w:val="20"/>
          <w:szCs w:val="20"/>
          <w:lang w:val="es-ES_tradnl"/>
        </w:rPr>
        <w:t xml:space="preserve"> de reparación directa no fue </w:t>
      </w:r>
      <w:r w:rsidR="00784AA9" w:rsidRPr="0010572A">
        <w:rPr>
          <w:sz w:val="20"/>
          <w:szCs w:val="20"/>
          <w:lang w:val="es-ES_tradnl"/>
        </w:rPr>
        <w:t>interpuesta</w:t>
      </w:r>
      <w:r w:rsidR="00482BCF" w:rsidRPr="0010572A">
        <w:rPr>
          <w:sz w:val="20"/>
          <w:szCs w:val="20"/>
          <w:lang w:val="es-ES_tradnl"/>
        </w:rPr>
        <w:t xml:space="preserve"> debido a que no constituye un recurso adecuado, </w:t>
      </w:r>
      <w:r w:rsidR="00B940A3" w:rsidRPr="0010572A">
        <w:rPr>
          <w:sz w:val="20"/>
          <w:szCs w:val="20"/>
          <w:lang w:val="es-ES_tradnl"/>
        </w:rPr>
        <w:t>debido al</w:t>
      </w:r>
      <w:r w:rsidR="00482BCF" w:rsidRPr="0010572A">
        <w:rPr>
          <w:sz w:val="20"/>
          <w:szCs w:val="20"/>
          <w:lang w:val="es-ES_tradnl"/>
        </w:rPr>
        <w:t xml:space="preserve"> corto plazo de prescripción que establece la legislación colombiana para </w:t>
      </w:r>
      <w:r w:rsidR="003A3EBB" w:rsidRPr="0010572A">
        <w:rPr>
          <w:sz w:val="20"/>
          <w:szCs w:val="20"/>
          <w:lang w:val="es-ES_tradnl"/>
        </w:rPr>
        <w:t xml:space="preserve">su interposición, así como el temor ante las represalias por la interposición </w:t>
      </w:r>
      <w:r w:rsidR="00B940A3" w:rsidRPr="0010572A">
        <w:rPr>
          <w:sz w:val="20"/>
          <w:szCs w:val="20"/>
          <w:lang w:val="es-ES_tradnl"/>
        </w:rPr>
        <w:t>de este</w:t>
      </w:r>
      <w:r w:rsidR="003A3EBB" w:rsidRPr="0010572A">
        <w:rPr>
          <w:sz w:val="20"/>
          <w:szCs w:val="20"/>
          <w:lang w:val="es-ES_tradnl"/>
        </w:rPr>
        <w:t xml:space="preserve">, debido a </w:t>
      </w:r>
      <w:r w:rsidR="00CD2263" w:rsidRPr="0010572A">
        <w:rPr>
          <w:sz w:val="20"/>
          <w:szCs w:val="20"/>
          <w:lang w:val="es-ES_tradnl"/>
        </w:rPr>
        <w:t>la situación del desplazamiento sufrido por</w:t>
      </w:r>
      <w:r w:rsidR="003A3EBB" w:rsidRPr="0010572A">
        <w:rPr>
          <w:sz w:val="20"/>
          <w:szCs w:val="20"/>
          <w:lang w:val="es-ES_tradnl"/>
        </w:rPr>
        <w:t xml:space="preserve"> el Sr. Rocha </w:t>
      </w:r>
      <w:r w:rsidR="00CD2263" w:rsidRPr="0010572A">
        <w:rPr>
          <w:sz w:val="20"/>
          <w:szCs w:val="20"/>
          <w:lang w:val="es-ES_tradnl"/>
        </w:rPr>
        <w:t>y su hija</w:t>
      </w:r>
      <w:r w:rsidR="009326A2" w:rsidRPr="0010572A">
        <w:rPr>
          <w:sz w:val="20"/>
          <w:szCs w:val="20"/>
          <w:lang w:val="es-ES_tradnl"/>
        </w:rPr>
        <w:t>,</w:t>
      </w:r>
      <w:r w:rsidR="00CD2263" w:rsidRPr="0010572A">
        <w:rPr>
          <w:sz w:val="20"/>
          <w:szCs w:val="20"/>
          <w:lang w:val="es-ES_tradnl"/>
        </w:rPr>
        <w:t xml:space="preserve"> y a que </w:t>
      </w:r>
      <w:r w:rsidR="003A3EBB" w:rsidRPr="0010572A">
        <w:rPr>
          <w:sz w:val="20"/>
          <w:szCs w:val="20"/>
          <w:lang w:val="es-ES_tradnl"/>
        </w:rPr>
        <w:t>se encontraba identificado por</w:t>
      </w:r>
      <w:r w:rsidR="00DD1168" w:rsidRPr="0010572A">
        <w:rPr>
          <w:sz w:val="20"/>
          <w:szCs w:val="20"/>
          <w:lang w:val="es-ES_tradnl"/>
        </w:rPr>
        <w:t xml:space="preserve"> parte de</w:t>
      </w:r>
      <w:r w:rsidR="003A3EBB" w:rsidRPr="0010572A">
        <w:rPr>
          <w:sz w:val="20"/>
          <w:szCs w:val="20"/>
          <w:lang w:val="es-ES_tradnl"/>
        </w:rPr>
        <w:t xml:space="preserve"> grupos paramilitares. </w:t>
      </w:r>
      <w:r w:rsidR="00B940A3" w:rsidRPr="0010572A">
        <w:rPr>
          <w:sz w:val="20"/>
          <w:szCs w:val="20"/>
          <w:lang w:val="es-ES_tradnl"/>
        </w:rPr>
        <w:t xml:space="preserve">Asimismo, indica que </w:t>
      </w:r>
      <w:r w:rsidR="001D0EFD" w:rsidRPr="0010572A">
        <w:rPr>
          <w:sz w:val="20"/>
          <w:szCs w:val="20"/>
          <w:lang w:val="es-ES_tradnl"/>
        </w:rPr>
        <w:t>fue hasta el</w:t>
      </w:r>
      <w:r w:rsidR="00B940A3" w:rsidRPr="0010572A">
        <w:rPr>
          <w:sz w:val="20"/>
          <w:szCs w:val="20"/>
          <w:lang w:val="es-ES_tradnl"/>
        </w:rPr>
        <w:t xml:space="preserve"> de 9 de enero de 2014 </w:t>
      </w:r>
      <w:r w:rsidR="00FD70AD" w:rsidRPr="0010572A">
        <w:rPr>
          <w:sz w:val="20"/>
          <w:szCs w:val="20"/>
          <w:lang w:val="es-ES_tradnl"/>
        </w:rPr>
        <w:t xml:space="preserve">que </w:t>
      </w:r>
      <w:r w:rsidR="00B940A3" w:rsidRPr="0010572A">
        <w:rPr>
          <w:sz w:val="20"/>
          <w:szCs w:val="20"/>
          <w:lang w:val="es-ES_tradnl"/>
        </w:rPr>
        <w:t xml:space="preserve">la Unidad para la Atención y Reparación Integral a las Víctimas reconoció </w:t>
      </w:r>
      <w:r w:rsidR="00721FB5" w:rsidRPr="0010572A">
        <w:rPr>
          <w:sz w:val="20"/>
          <w:szCs w:val="20"/>
          <w:lang w:val="es-ES_tradnl"/>
        </w:rPr>
        <w:t>al Sr. Rocha como víctima de desplazamiento forzado y</w:t>
      </w:r>
      <w:r w:rsidR="001F2CE9" w:rsidRPr="0010572A">
        <w:rPr>
          <w:sz w:val="20"/>
          <w:szCs w:val="20"/>
          <w:lang w:val="es-ES_tradnl"/>
        </w:rPr>
        <w:t xml:space="preserve"> por</w:t>
      </w:r>
      <w:r w:rsidR="00941932" w:rsidRPr="0010572A">
        <w:rPr>
          <w:sz w:val="20"/>
          <w:szCs w:val="20"/>
          <w:lang w:val="es-ES_tradnl"/>
        </w:rPr>
        <w:t xml:space="preserve"> el</w:t>
      </w:r>
      <w:r w:rsidR="00721FB5" w:rsidRPr="0010572A">
        <w:rPr>
          <w:sz w:val="20"/>
          <w:szCs w:val="20"/>
          <w:lang w:val="es-ES_tradnl"/>
        </w:rPr>
        <w:t xml:space="preserve"> abandono de sus bienes </w:t>
      </w:r>
      <w:r w:rsidR="00A96A04" w:rsidRPr="0010572A">
        <w:rPr>
          <w:sz w:val="20"/>
          <w:szCs w:val="20"/>
          <w:lang w:val="es-ES_tradnl"/>
        </w:rPr>
        <w:t>inmuebles.</w:t>
      </w:r>
    </w:p>
    <w:p w14:paraId="29CFFADF" w14:textId="77777777" w:rsidR="003239B8" w:rsidRPr="0010572A" w:rsidRDefault="003239B8" w:rsidP="003239B8">
      <w:pPr>
        <w:spacing w:before="240" w:after="240"/>
        <w:ind w:firstLine="720"/>
        <w:jc w:val="both"/>
        <w:rPr>
          <w:rFonts w:ascii="Cambria" w:hAnsi="Cambria"/>
          <w:sz w:val="20"/>
          <w:szCs w:val="20"/>
          <w:lang w:val="es-ES_tradnl"/>
        </w:rPr>
      </w:pPr>
      <w:r w:rsidRPr="0010572A">
        <w:rPr>
          <w:rFonts w:asciiTheme="majorHAnsi" w:eastAsia="Cambria" w:hAnsiTheme="majorHAnsi" w:cs="Cambria"/>
          <w:b/>
          <w:bCs/>
          <w:color w:val="000000"/>
          <w:sz w:val="20"/>
          <w:szCs w:val="20"/>
          <w:u w:color="000000"/>
          <w:lang w:val="es-ES_tradnl" w:eastAsia="es-ES"/>
        </w:rPr>
        <w:t>VI.</w:t>
      </w:r>
      <w:r w:rsidRPr="0010572A">
        <w:rPr>
          <w:rFonts w:asciiTheme="majorHAnsi" w:eastAsia="Cambria" w:hAnsiTheme="majorHAnsi" w:cs="Cambria"/>
          <w:b/>
          <w:bCs/>
          <w:color w:val="000000"/>
          <w:sz w:val="20"/>
          <w:szCs w:val="20"/>
          <w:u w:color="000000"/>
          <w:lang w:val="es-ES_tradnl" w:eastAsia="es-ES"/>
        </w:rPr>
        <w:tab/>
      </w:r>
      <w:r w:rsidR="004A6A54" w:rsidRPr="0010572A">
        <w:rPr>
          <w:rFonts w:asciiTheme="majorHAnsi" w:hAnsiTheme="majorHAnsi"/>
          <w:b/>
          <w:bCs/>
          <w:sz w:val="20"/>
          <w:szCs w:val="20"/>
          <w:lang w:val="es-ES_tradnl"/>
        </w:rPr>
        <w:t xml:space="preserve">ANÁLISIS DE </w:t>
      </w:r>
      <w:r w:rsidR="00C21FEF" w:rsidRPr="0010572A">
        <w:rPr>
          <w:rFonts w:asciiTheme="majorHAnsi" w:hAnsiTheme="majorHAnsi"/>
          <w:b/>
          <w:sz w:val="20"/>
          <w:szCs w:val="20"/>
          <w:lang w:val="es-ES_tradnl"/>
        </w:rPr>
        <w:t>AGOTAMIENTO DE LOS RECURSOS INTERNOS Y PLAZO DE PRESENTACIÓN</w:t>
      </w:r>
      <w:r w:rsidR="00C21FEF" w:rsidRPr="0010572A">
        <w:rPr>
          <w:rFonts w:asciiTheme="majorHAnsi" w:eastAsia="Cambria" w:hAnsiTheme="majorHAnsi" w:cs="Cambria"/>
          <w:b/>
          <w:bCs/>
          <w:color w:val="000000"/>
          <w:sz w:val="20"/>
          <w:szCs w:val="20"/>
          <w:u w:color="000000"/>
          <w:lang w:val="es-ES_tradnl" w:eastAsia="es-ES"/>
        </w:rPr>
        <w:t xml:space="preserve"> </w:t>
      </w:r>
    </w:p>
    <w:p w14:paraId="4F56B0A1" w14:textId="574258D0" w:rsidR="00C011D4" w:rsidRPr="0010572A" w:rsidRDefault="00F856AE" w:rsidP="004D53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imes New Roman" w:eastAsia="Times New Roman" w:hAnsi="Times New Roman" w:cs="Times New Roman"/>
          <w:color w:val="auto"/>
          <w:sz w:val="20"/>
          <w:szCs w:val="20"/>
          <w:lang w:val="es-ES_tradnl"/>
        </w:rPr>
      </w:pPr>
      <w:r w:rsidRPr="0010572A">
        <w:rPr>
          <w:sz w:val="20"/>
          <w:szCs w:val="20"/>
          <w:lang w:val="es-ES_tradnl"/>
        </w:rPr>
        <w:t>En cuanto al objeto de la presente petición, l</w:t>
      </w:r>
      <w:r w:rsidR="00633F99" w:rsidRPr="0010572A">
        <w:rPr>
          <w:sz w:val="20"/>
          <w:szCs w:val="20"/>
          <w:lang w:val="es-ES_tradnl"/>
        </w:rPr>
        <w:t>a Comisión observa que</w:t>
      </w:r>
      <w:r w:rsidRPr="0010572A">
        <w:rPr>
          <w:sz w:val="20"/>
          <w:szCs w:val="20"/>
          <w:lang w:val="es-ES_tradnl"/>
        </w:rPr>
        <w:t xml:space="preserve"> por una parte el peticionario plantea </w:t>
      </w:r>
      <w:r w:rsidR="00633F99" w:rsidRPr="0010572A">
        <w:rPr>
          <w:sz w:val="20"/>
          <w:szCs w:val="20"/>
          <w:lang w:val="es-ES_tradnl"/>
        </w:rPr>
        <w:t xml:space="preserve">que la </w:t>
      </w:r>
      <w:r w:rsidR="00773117" w:rsidRPr="0010572A">
        <w:rPr>
          <w:sz w:val="20"/>
          <w:szCs w:val="20"/>
          <w:lang w:val="es-ES_tradnl"/>
        </w:rPr>
        <w:t>Sra.</w:t>
      </w:r>
      <w:r w:rsidR="00633F99" w:rsidRPr="0010572A">
        <w:rPr>
          <w:sz w:val="20"/>
          <w:szCs w:val="20"/>
          <w:lang w:val="es-ES_tradnl"/>
        </w:rPr>
        <w:t xml:space="preserve"> Díaz fue asesinada por miembros de grupos armados ilegales</w:t>
      </w:r>
      <w:r w:rsidR="00BC6B12" w:rsidRPr="0010572A">
        <w:rPr>
          <w:sz w:val="20"/>
          <w:szCs w:val="20"/>
          <w:lang w:val="es-ES_tradnl"/>
        </w:rPr>
        <w:t>,</w:t>
      </w:r>
      <w:r w:rsidR="00865E3C" w:rsidRPr="0010572A">
        <w:rPr>
          <w:sz w:val="20"/>
          <w:szCs w:val="20"/>
          <w:lang w:val="es-ES_tradnl"/>
        </w:rPr>
        <w:t xml:space="preserve"> aunado a la falta de investigación </w:t>
      </w:r>
      <w:r w:rsidR="00256A00" w:rsidRPr="0010572A">
        <w:rPr>
          <w:sz w:val="20"/>
          <w:szCs w:val="20"/>
          <w:lang w:val="es-ES_tradnl"/>
        </w:rPr>
        <w:t xml:space="preserve">y sanción </w:t>
      </w:r>
      <w:r w:rsidR="00865E3C" w:rsidRPr="0010572A">
        <w:rPr>
          <w:sz w:val="20"/>
          <w:szCs w:val="20"/>
          <w:lang w:val="es-ES_tradnl"/>
        </w:rPr>
        <w:t>por dichos hechos</w:t>
      </w:r>
      <w:r w:rsidR="00B919C3" w:rsidRPr="0010572A">
        <w:rPr>
          <w:sz w:val="20"/>
          <w:szCs w:val="20"/>
          <w:lang w:val="es-ES_tradnl"/>
        </w:rPr>
        <w:t xml:space="preserve">; y por otro, </w:t>
      </w:r>
      <w:r w:rsidR="003B07A8" w:rsidRPr="0010572A">
        <w:rPr>
          <w:sz w:val="20"/>
          <w:szCs w:val="20"/>
          <w:lang w:val="es-ES_tradnl"/>
        </w:rPr>
        <w:t xml:space="preserve">el desplazamiento sufrido por el </w:t>
      </w:r>
      <w:r w:rsidR="00773117" w:rsidRPr="0010572A">
        <w:rPr>
          <w:sz w:val="20"/>
          <w:szCs w:val="20"/>
          <w:lang w:val="es-ES_tradnl"/>
        </w:rPr>
        <w:t>Sr. Rocha</w:t>
      </w:r>
      <w:r w:rsidR="003B07A8" w:rsidRPr="0010572A">
        <w:rPr>
          <w:sz w:val="20"/>
          <w:szCs w:val="20"/>
          <w:lang w:val="es-ES_tradnl"/>
        </w:rPr>
        <w:t xml:space="preserve"> y su hija </w:t>
      </w:r>
      <w:r w:rsidR="00402D5D" w:rsidRPr="0010572A">
        <w:rPr>
          <w:sz w:val="20"/>
          <w:szCs w:val="20"/>
          <w:lang w:val="es-ES_tradnl"/>
        </w:rPr>
        <w:t>a consecuencia de las distintas masacres ocurridas en su lugar de residencia</w:t>
      </w:r>
      <w:r w:rsidRPr="0010572A">
        <w:rPr>
          <w:sz w:val="20"/>
          <w:szCs w:val="20"/>
          <w:lang w:val="es-ES_tradnl"/>
        </w:rPr>
        <w:t xml:space="preserve"> a manos de paramilitares;</w:t>
      </w:r>
      <w:r w:rsidR="004D5331" w:rsidRPr="0010572A">
        <w:rPr>
          <w:sz w:val="20"/>
          <w:szCs w:val="20"/>
          <w:lang w:val="es-ES_tradnl"/>
        </w:rPr>
        <w:t xml:space="preserve"> el despojo de sus bienes</w:t>
      </w:r>
      <w:r w:rsidRPr="0010572A">
        <w:rPr>
          <w:sz w:val="20"/>
          <w:szCs w:val="20"/>
          <w:lang w:val="es-ES_tradnl"/>
        </w:rPr>
        <w:t>;</w:t>
      </w:r>
      <w:r w:rsidR="004D5331" w:rsidRPr="0010572A">
        <w:rPr>
          <w:sz w:val="20"/>
          <w:szCs w:val="20"/>
          <w:lang w:val="es-ES_tradnl"/>
        </w:rPr>
        <w:t xml:space="preserve"> así como</w:t>
      </w:r>
      <w:r w:rsidR="00402D5D" w:rsidRPr="0010572A">
        <w:rPr>
          <w:sz w:val="20"/>
          <w:szCs w:val="20"/>
          <w:lang w:val="es-ES_tradnl"/>
        </w:rPr>
        <w:t xml:space="preserve"> por la muerte de su esposa</w:t>
      </w:r>
      <w:r w:rsidR="003B07A8" w:rsidRPr="0010572A">
        <w:rPr>
          <w:sz w:val="20"/>
          <w:szCs w:val="20"/>
          <w:lang w:val="es-ES_tradnl"/>
        </w:rPr>
        <w:t xml:space="preserve">. El peticionario </w:t>
      </w:r>
      <w:r w:rsidR="00C011D4" w:rsidRPr="0010572A">
        <w:rPr>
          <w:sz w:val="20"/>
          <w:szCs w:val="20"/>
          <w:lang w:val="es-ES_tradnl"/>
        </w:rPr>
        <w:t xml:space="preserve">ha señalado que la acción de reparación directa no constituiría un recurso adecuado para las </w:t>
      </w:r>
      <w:r w:rsidR="00636F97" w:rsidRPr="0010572A">
        <w:rPr>
          <w:sz w:val="20"/>
          <w:szCs w:val="20"/>
          <w:lang w:val="es-ES_tradnl"/>
        </w:rPr>
        <w:t xml:space="preserve">presuntas víctimas, </w:t>
      </w:r>
      <w:r w:rsidR="0010572A" w:rsidRPr="0010572A">
        <w:rPr>
          <w:sz w:val="20"/>
          <w:szCs w:val="20"/>
          <w:lang w:val="es-ES_tradnl"/>
        </w:rPr>
        <w:t>debido al</w:t>
      </w:r>
      <w:r w:rsidR="00636F97" w:rsidRPr="0010572A">
        <w:rPr>
          <w:sz w:val="20"/>
          <w:szCs w:val="20"/>
          <w:lang w:val="es-ES_tradnl"/>
        </w:rPr>
        <w:t xml:space="preserve"> corto plazo de prescripción</w:t>
      </w:r>
      <w:r w:rsidR="00DE5DCE" w:rsidRPr="0010572A">
        <w:rPr>
          <w:sz w:val="20"/>
          <w:szCs w:val="20"/>
          <w:lang w:val="es-ES_tradnl"/>
        </w:rPr>
        <w:t>,</w:t>
      </w:r>
      <w:r w:rsidR="00636F97" w:rsidRPr="0010572A">
        <w:rPr>
          <w:sz w:val="20"/>
          <w:szCs w:val="20"/>
          <w:lang w:val="es-ES_tradnl"/>
        </w:rPr>
        <w:t xml:space="preserve"> </w:t>
      </w:r>
      <w:r w:rsidR="00DE5DCE" w:rsidRPr="0010572A">
        <w:rPr>
          <w:sz w:val="20"/>
          <w:szCs w:val="20"/>
          <w:lang w:val="es-ES_tradnl"/>
        </w:rPr>
        <w:t>debido a que</w:t>
      </w:r>
      <w:r w:rsidR="00636F97" w:rsidRPr="0010572A">
        <w:rPr>
          <w:sz w:val="20"/>
          <w:szCs w:val="20"/>
          <w:lang w:val="es-ES_tradnl"/>
        </w:rPr>
        <w:t xml:space="preserve"> no pudo ser presentado producto del desplazamiento forzado</w:t>
      </w:r>
      <w:r w:rsidR="00C011D4" w:rsidRPr="0010572A">
        <w:rPr>
          <w:sz w:val="20"/>
          <w:szCs w:val="20"/>
          <w:lang w:val="es-ES_tradnl"/>
        </w:rPr>
        <w:t xml:space="preserve">. A su vez, el Estado ha señalado que la acción de reparación directa constituye un recurso idóneo y efectivo que debió ser agotado antes de elevar la petición a la Comisión y que la petición es extemporánea puesto que fue presentada </w:t>
      </w:r>
      <w:r w:rsidR="00C7063F" w:rsidRPr="0010572A">
        <w:rPr>
          <w:sz w:val="20"/>
          <w:szCs w:val="20"/>
          <w:lang w:val="es-ES_tradnl"/>
        </w:rPr>
        <w:t>diez</w:t>
      </w:r>
      <w:r w:rsidR="00E23F2B" w:rsidRPr="0010572A">
        <w:rPr>
          <w:sz w:val="20"/>
          <w:szCs w:val="20"/>
          <w:lang w:val="es-ES_tradnl"/>
        </w:rPr>
        <w:t xml:space="preserve"> años</w:t>
      </w:r>
      <w:r w:rsidR="00C011D4" w:rsidRPr="0010572A">
        <w:rPr>
          <w:sz w:val="20"/>
          <w:szCs w:val="20"/>
          <w:lang w:val="es-ES_tradnl"/>
        </w:rPr>
        <w:t xml:space="preserve"> luego </w:t>
      </w:r>
      <w:r w:rsidR="00E23F2B" w:rsidRPr="0010572A">
        <w:rPr>
          <w:sz w:val="20"/>
          <w:szCs w:val="20"/>
          <w:lang w:val="es-ES_tradnl"/>
        </w:rPr>
        <w:t xml:space="preserve">de ocurridos los hechos relacionados con el desplazamiento del </w:t>
      </w:r>
      <w:r w:rsidR="004F6332" w:rsidRPr="0010572A">
        <w:rPr>
          <w:sz w:val="20"/>
          <w:szCs w:val="20"/>
          <w:lang w:val="es-ES_tradnl"/>
        </w:rPr>
        <w:t>Sr.</w:t>
      </w:r>
      <w:r w:rsidR="00E23F2B" w:rsidRPr="0010572A">
        <w:rPr>
          <w:sz w:val="20"/>
          <w:szCs w:val="20"/>
          <w:lang w:val="es-ES_tradnl"/>
        </w:rPr>
        <w:t xml:space="preserve"> Rocha</w:t>
      </w:r>
      <w:r w:rsidR="00C54238" w:rsidRPr="0010572A">
        <w:rPr>
          <w:sz w:val="20"/>
          <w:szCs w:val="20"/>
          <w:lang w:val="es-ES_tradnl"/>
        </w:rPr>
        <w:t>.</w:t>
      </w:r>
      <w:r w:rsidR="00C011D4" w:rsidRPr="0010572A">
        <w:rPr>
          <w:sz w:val="20"/>
          <w:szCs w:val="20"/>
          <w:lang w:val="es-ES_tradnl"/>
        </w:rPr>
        <w:t xml:space="preserve"> </w:t>
      </w:r>
    </w:p>
    <w:p w14:paraId="61E4E8E3" w14:textId="0869ECA6" w:rsidR="009E536D" w:rsidRPr="0010572A" w:rsidRDefault="009E536D" w:rsidP="004D533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imes New Roman" w:eastAsia="Times New Roman" w:hAnsi="Times New Roman" w:cs="Times New Roman"/>
          <w:color w:val="auto"/>
          <w:sz w:val="20"/>
          <w:szCs w:val="20"/>
          <w:lang w:val="es-ES_tradnl"/>
        </w:rPr>
      </w:pPr>
      <w:r w:rsidRPr="0010572A">
        <w:rPr>
          <w:sz w:val="20"/>
          <w:szCs w:val="20"/>
          <w:lang w:val="es-ES_tradnl"/>
        </w:rPr>
        <w:t xml:space="preserve">En ese sentido, </w:t>
      </w:r>
      <w:r w:rsidRPr="0010572A">
        <w:rPr>
          <w:rFonts w:asciiTheme="majorHAnsi" w:hAnsiTheme="majorHAnsi"/>
          <w:sz w:val="20"/>
          <w:szCs w:val="20"/>
          <w:lang w:val="es-ES_tradnl"/>
        </w:rPr>
        <w:t>respecto a la acción de reparación directa, la Comisión afirma que, en casos de masacres, homicidio, violencia sexual, desplazamiento forzado, ese remedio no respondería al alegato principal que se presenta en esta petición, concerniente a la falta de debida diligencia en la investigación, persecución y castigo de los responsables. En ese sentido, la Comisión ha sostenido reiteradamente que el proceso de reparación directa iniciado en la jurisdicción contencioso-administrativa no constituye un recurso idóneo a efectos de analizar la admisibilidad de un reclamo de la naturaleza del presente, ya que la misma no es adecuada para proporcionar una reparación integral y justicia a los familiares</w:t>
      </w:r>
      <w:r w:rsidRPr="0010572A">
        <w:rPr>
          <w:rFonts w:asciiTheme="majorHAnsi" w:hAnsiTheme="majorHAnsi"/>
          <w:sz w:val="20"/>
          <w:szCs w:val="20"/>
          <w:vertAlign w:val="superscript"/>
          <w:lang w:val="es-ES_tradnl"/>
        </w:rPr>
        <w:footnoteReference w:id="5"/>
      </w:r>
      <w:r w:rsidRPr="0010572A">
        <w:rPr>
          <w:rFonts w:asciiTheme="majorHAnsi" w:hAnsiTheme="majorHAnsi"/>
          <w:sz w:val="20"/>
          <w:szCs w:val="20"/>
          <w:lang w:val="es-ES_tradnl"/>
        </w:rPr>
        <w:t>.</w:t>
      </w:r>
    </w:p>
    <w:p w14:paraId="71A35EFD" w14:textId="77777777" w:rsidR="004D7456" w:rsidRPr="0010572A" w:rsidRDefault="007F5E87" w:rsidP="00A438E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cs="Calibri"/>
          <w:sz w:val="20"/>
          <w:szCs w:val="20"/>
          <w:lang w:val="es-ES_tradnl"/>
        </w:rPr>
      </w:pPr>
      <w:r w:rsidRPr="0010572A">
        <w:rPr>
          <w:rFonts w:asciiTheme="majorHAnsi" w:hAnsiTheme="majorHAnsi"/>
          <w:sz w:val="20"/>
          <w:szCs w:val="20"/>
          <w:lang w:val="es-ES_tradnl"/>
        </w:rPr>
        <w:t>Por otra parte</w:t>
      </w:r>
      <w:r w:rsidR="00AA0C17" w:rsidRPr="0010572A">
        <w:rPr>
          <w:rFonts w:asciiTheme="majorHAnsi" w:hAnsiTheme="majorHAnsi"/>
          <w:sz w:val="20"/>
          <w:szCs w:val="20"/>
          <w:lang w:val="es-ES_tradnl"/>
        </w:rPr>
        <w:t>,</w:t>
      </w:r>
      <w:r w:rsidRPr="0010572A">
        <w:rPr>
          <w:rFonts w:asciiTheme="majorHAnsi" w:hAnsiTheme="majorHAnsi"/>
          <w:sz w:val="20"/>
          <w:szCs w:val="20"/>
          <w:lang w:val="es-ES_tradnl"/>
        </w:rPr>
        <w:t xml:space="preserve"> respecto </w:t>
      </w:r>
      <w:r w:rsidR="004D7456" w:rsidRPr="0010572A">
        <w:rPr>
          <w:rFonts w:asciiTheme="majorHAnsi" w:hAnsiTheme="majorHAnsi"/>
          <w:sz w:val="20"/>
          <w:szCs w:val="20"/>
          <w:lang w:val="es-ES_tradnl"/>
        </w:rPr>
        <w:t>al asesinato de la Sra. Inés Díaz</w:t>
      </w:r>
      <w:r w:rsidRPr="0010572A">
        <w:rPr>
          <w:rFonts w:asciiTheme="majorHAnsi" w:hAnsiTheme="majorHAnsi"/>
          <w:sz w:val="20"/>
          <w:szCs w:val="20"/>
          <w:lang w:val="es-ES_tradnl"/>
        </w:rPr>
        <w:t>,</w:t>
      </w:r>
      <w:r w:rsidR="00AA0C17" w:rsidRPr="0010572A">
        <w:rPr>
          <w:rFonts w:asciiTheme="majorHAnsi" w:hAnsiTheme="majorHAnsi"/>
          <w:sz w:val="20"/>
          <w:szCs w:val="20"/>
          <w:lang w:val="es-ES_tradnl"/>
        </w:rPr>
        <w:t xml:space="preserve">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AA0C17" w:rsidRPr="0010572A">
        <w:rPr>
          <w:rStyle w:val="FootnoteReference"/>
          <w:rFonts w:asciiTheme="majorHAnsi" w:hAnsiTheme="majorHAnsi"/>
          <w:sz w:val="20"/>
          <w:szCs w:val="20"/>
          <w:lang w:val="es-ES_tradnl"/>
        </w:rPr>
        <w:footnoteReference w:id="6"/>
      </w:r>
      <w:r w:rsidR="00AA0C17" w:rsidRPr="0010572A">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w:t>
      </w:r>
      <w:r w:rsidR="007F1DC9" w:rsidRPr="0010572A">
        <w:rPr>
          <w:rFonts w:asciiTheme="majorHAnsi" w:hAnsiTheme="majorHAnsi"/>
          <w:sz w:val="20"/>
          <w:szCs w:val="20"/>
          <w:lang w:val="es-ES_tradnl"/>
        </w:rPr>
        <w:t>e</w:t>
      </w:r>
      <w:r w:rsidR="00AA0C17" w:rsidRPr="0010572A">
        <w:rPr>
          <w:rFonts w:asciiTheme="majorHAnsi" w:hAnsiTheme="majorHAnsi"/>
          <w:sz w:val="20"/>
          <w:szCs w:val="20"/>
          <w:lang w:val="es-ES_tradnl"/>
        </w:rPr>
        <w:t>stos ni de la aportación de pruebas por parte de los mismos</w:t>
      </w:r>
      <w:r w:rsidR="00AA0C17" w:rsidRPr="0010572A">
        <w:rPr>
          <w:rStyle w:val="FootnoteReference"/>
          <w:rFonts w:asciiTheme="majorHAnsi" w:hAnsiTheme="majorHAnsi"/>
          <w:sz w:val="20"/>
          <w:szCs w:val="20"/>
          <w:lang w:val="es-ES_tradnl"/>
        </w:rPr>
        <w:footnoteReference w:id="7"/>
      </w:r>
      <w:r w:rsidR="00AA0C17" w:rsidRPr="0010572A">
        <w:rPr>
          <w:rFonts w:asciiTheme="majorHAnsi" w:hAnsiTheme="majorHAnsi"/>
          <w:sz w:val="20"/>
          <w:szCs w:val="20"/>
          <w:lang w:val="es-ES_tradnl"/>
        </w:rPr>
        <w:t>.</w:t>
      </w:r>
      <w:r w:rsidR="00AA0C17" w:rsidRPr="0010572A">
        <w:rPr>
          <w:rFonts w:asciiTheme="majorHAnsi" w:hAnsiTheme="majorHAnsi" w:cs="Calibri"/>
          <w:sz w:val="20"/>
          <w:szCs w:val="20"/>
          <w:lang w:val="es-ES_tradnl"/>
        </w:rPr>
        <w:t xml:space="preserve"> </w:t>
      </w:r>
    </w:p>
    <w:p w14:paraId="5F4DDE26" w14:textId="6DE6E76F" w:rsidR="00BB5624" w:rsidRPr="0010572A" w:rsidRDefault="004D7456" w:rsidP="004D745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cs="Calibri"/>
          <w:sz w:val="20"/>
          <w:szCs w:val="20"/>
          <w:lang w:val="es-ES_tradnl"/>
        </w:rPr>
      </w:pPr>
      <w:r w:rsidRPr="0010572A">
        <w:rPr>
          <w:rFonts w:asciiTheme="majorHAnsi" w:hAnsiTheme="majorHAnsi" w:cs="Calibri"/>
          <w:sz w:val="20"/>
          <w:szCs w:val="20"/>
          <w:lang w:val="es-ES_tradnl"/>
        </w:rPr>
        <w:t xml:space="preserve">En el caso concreto, </w:t>
      </w:r>
      <w:r w:rsidR="00B56EB3" w:rsidRPr="0010572A">
        <w:rPr>
          <w:rFonts w:asciiTheme="majorHAnsi" w:hAnsiTheme="majorHAnsi" w:cs="Calibri"/>
          <w:sz w:val="20"/>
          <w:szCs w:val="20"/>
          <w:lang w:val="es-ES_tradnl"/>
        </w:rPr>
        <w:t xml:space="preserve">la Comisión observa que se inició una investigación penal por </w:t>
      </w:r>
      <w:r w:rsidR="00762EBB" w:rsidRPr="0010572A">
        <w:rPr>
          <w:rFonts w:asciiTheme="majorHAnsi" w:hAnsiTheme="majorHAnsi" w:cs="Calibri"/>
          <w:sz w:val="20"/>
          <w:szCs w:val="20"/>
          <w:lang w:val="es-ES_tradnl"/>
        </w:rPr>
        <w:t>el asesinato de la Sra. Díaz</w:t>
      </w:r>
      <w:r w:rsidR="003311E5" w:rsidRPr="0010572A">
        <w:rPr>
          <w:rFonts w:asciiTheme="majorHAnsi" w:hAnsiTheme="majorHAnsi" w:cs="Calibri"/>
          <w:sz w:val="20"/>
          <w:szCs w:val="20"/>
          <w:lang w:val="es-ES_tradnl"/>
        </w:rPr>
        <w:t xml:space="preserve"> y que el 28 de diciembre de 2000 fue suspendida debido a que no se logró identificar a los responsables. </w:t>
      </w:r>
      <w:r w:rsidRPr="0010572A">
        <w:rPr>
          <w:rFonts w:asciiTheme="majorHAnsi" w:hAnsiTheme="majorHAnsi" w:cs="Calibri"/>
          <w:sz w:val="20"/>
          <w:szCs w:val="20"/>
          <w:lang w:val="es-ES_tradnl"/>
        </w:rPr>
        <w:t>E</w:t>
      </w:r>
      <w:r w:rsidR="003311E5" w:rsidRPr="0010572A">
        <w:rPr>
          <w:rFonts w:asciiTheme="majorHAnsi" w:hAnsiTheme="majorHAnsi" w:cs="Calibri"/>
          <w:sz w:val="20"/>
          <w:szCs w:val="20"/>
          <w:lang w:val="es-ES_tradnl"/>
        </w:rPr>
        <w:t xml:space="preserve">l peticionario sostiene que </w:t>
      </w:r>
      <w:r w:rsidR="000716B8" w:rsidRPr="0010572A">
        <w:rPr>
          <w:rFonts w:asciiTheme="majorHAnsi" w:hAnsiTheme="majorHAnsi" w:cs="Calibri"/>
          <w:sz w:val="20"/>
          <w:szCs w:val="20"/>
          <w:lang w:val="es-ES_tradnl"/>
        </w:rPr>
        <w:t>debido</w:t>
      </w:r>
      <w:r w:rsidR="003311E5" w:rsidRPr="0010572A">
        <w:rPr>
          <w:rFonts w:asciiTheme="majorHAnsi" w:hAnsiTheme="majorHAnsi" w:cs="Calibri"/>
          <w:sz w:val="20"/>
          <w:szCs w:val="20"/>
          <w:lang w:val="es-ES_tradnl"/>
        </w:rPr>
        <w:t xml:space="preserve"> </w:t>
      </w:r>
      <w:r w:rsidR="000716B8" w:rsidRPr="0010572A">
        <w:rPr>
          <w:rFonts w:asciiTheme="majorHAnsi" w:hAnsiTheme="majorHAnsi" w:cs="Calibri"/>
          <w:sz w:val="20"/>
          <w:szCs w:val="20"/>
          <w:lang w:val="es-ES_tradnl"/>
        </w:rPr>
        <w:t>al</w:t>
      </w:r>
      <w:r w:rsidR="003311E5" w:rsidRPr="0010572A">
        <w:rPr>
          <w:rFonts w:asciiTheme="majorHAnsi" w:hAnsiTheme="majorHAnsi" w:cs="Calibri"/>
          <w:sz w:val="20"/>
          <w:szCs w:val="20"/>
          <w:lang w:val="es-ES_tradnl"/>
        </w:rPr>
        <w:t xml:space="preserve"> constante desplazamiento forzado al que fue sometido el Sr. Rocha, así como a la presencia de paramilitares</w:t>
      </w:r>
      <w:r w:rsidRPr="0010572A">
        <w:rPr>
          <w:rFonts w:asciiTheme="majorHAnsi" w:hAnsiTheme="majorHAnsi" w:cs="Calibri"/>
          <w:sz w:val="20"/>
          <w:szCs w:val="20"/>
          <w:lang w:val="es-ES_tradnl"/>
        </w:rPr>
        <w:t>,</w:t>
      </w:r>
      <w:r w:rsidR="003311E5" w:rsidRPr="0010572A">
        <w:rPr>
          <w:rFonts w:asciiTheme="majorHAnsi" w:hAnsiTheme="majorHAnsi" w:cs="Calibri"/>
          <w:sz w:val="20"/>
          <w:szCs w:val="20"/>
          <w:lang w:val="es-ES_tradnl"/>
        </w:rPr>
        <w:t xml:space="preserve"> </w:t>
      </w:r>
      <w:r w:rsidRPr="0010572A">
        <w:rPr>
          <w:rFonts w:asciiTheme="majorHAnsi" w:hAnsiTheme="majorHAnsi" w:cs="Calibri"/>
          <w:sz w:val="20"/>
          <w:szCs w:val="20"/>
          <w:lang w:val="es-ES_tradnl"/>
        </w:rPr>
        <w:t xml:space="preserve">que lo tenían a él identificado, </w:t>
      </w:r>
      <w:r w:rsidR="003311E5" w:rsidRPr="0010572A">
        <w:rPr>
          <w:rFonts w:asciiTheme="majorHAnsi" w:hAnsiTheme="majorHAnsi" w:cs="Calibri"/>
          <w:sz w:val="20"/>
          <w:szCs w:val="20"/>
          <w:lang w:val="es-ES_tradnl"/>
        </w:rPr>
        <w:t xml:space="preserve">en el lugar donde ocurrieron los hechos se vio imposibilitado a dar seguimiento a dicha investigación penal. </w:t>
      </w:r>
      <w:r w:rsidRPr="0010572A">
        <w:rPr>
          <w:rFonts w:asciiTheme="majorHAnsi" w:hAnsiTheme="majorHAnsi" w:cs="Calibri"/>
          <w:sz w:val="20"/>
          <w:szCs w:val="20"/>
          <w:lang w:val="es-ES_tradnl"/>
        </w:rPr>
        <w:t xml:space="preserve">A este respecto, y considerando que el Estado no ha cuestionado al agotamiento de los recursos judiciales en este punto, </w:t>
      </w:r>
      <w:r w:rsidR="003311E5" w:rsidRPr="0010572A">
        <w:rPr>
          <w:rFonts w:asciiTheme="majorHAnsi" w:hAnsiTheme="majorHAnsi"/>
          <w:sz w:val="20"/>
          <w:szCs w:val="20"/>
          <w:lang w:val="es-ES_tradnl"/>
        </w:rPr>
        <w:t xml:space="preserve">la Comisión </w:t>
      </w:r>
      <w:r w:rsidRPr="0010572A">
        <w:rPr>
          <w:rFonts w:asciiTheme="majorHAnsi" w:hAnsiTheme="majorHAnsi"/>
          <w:sz w:val="20"/>
          <w:szCs w:val="20"/>
          <w:lang w:val="es-ES_tradnl"/>
        </w:rPr>
        <w:t>considera</w:t>
      </w:r>
      <w:r w:rsidR="003311E5" w:rsidRPr="0010572A">
        <w:rPr>
          <w:rFonts w:asciiTheme="majorHAnsi" w:hAnsiTheme="majorHAnsi"/>
          <w:sz w:val="20"/>
          <w:szCs w:val="20"/>
          <w:lang w:val="es-ES_tradnl"/>
        </w:rPr>
        <w:t xml:space="preserve"> que tal extremo de la petición sí cumple con el requisito de agotamiento de los recursos internos de conformidad con el artículo 46.1.a) de la Convención Americana. En sentido similar,</w:t>
      </w:r>
      <w:r w:rsidR="00BB5624" w:rsidRPr="0010572A">
        <w:rPr>
          <w:rFonts w:asciiTheme="majorHAnsi" w:hAnsiTheme="majorHAnsi"/>
          <w:sz w:val="20"/>
          <w:szCs w:val="20"/>
          <w:lang w:val="es-ES_tradnl"/>
        </w:rPr>
        <w:t xml:space="preserve"> tomando en </w:t>
      </w:r>
      <w:r w:rsidR="001B0296" w:rsidRPr="0010572A">
        <w:rPr>
          <w:rFonts w:asciiTheme="majorHAnsi" w:hAnsiTheme="majorHAnsi"/>
          <w:sz w:val="20"/>
          <w:szCs w:val="20"/>
          <w:lang w:val="es-ES_tradnl"/>
        </w:rPr>
        <w:t>cuenta</w:t>
      </w:r>
      <w:r w:rsidR="00BB5624" w:rsidRPr="0010572A">
        <w:rPr>
          <w:rFonts w:asciiTheme="majorHAnsi" w:hAnsiTheme="majorHAnsi"/>
          <w:sz w:val="20"/>
          <w:szCs w:val="20"/>
          <w:lang w:val="es-ES_tradnl"/>
        </w:rPr>
        <w:t xml:space="preserve"> que los hechos que conllevaron a la muerte de la Sra. Díaz ocurrieron el 7 de junio de 2000</w:t>
      </w:r>
      <w:r w:rsidR="00A9530A" w:rsidRPr="0010572A">
        <w:rPr>
          <w:rFonts w:asciiTheme="majorHAnsi" w:hAnsiTheme="majorHAnsi"/>
          <w:sz w:val="20"/>
          <w:szCs w:val="20"/>
          <w:lang w:val="es-ES_tradnl"/>
        </w:rPr>
        <w:t>,</w:t>
      </w:r>
      <w:r w:rsidR="00BB5624" w:rsidRPr="0010572A">
        <w:rPr>
          <w:rFonts w:asciiTheme="majorHAnsi" w:hAnsiTheme="majorHAnsi"/>
          <w:sz w:val="20"/>
          <w:szCs w:val="20"/>
          <w:lang w:val="es-ES_tradnl"/>
        </w:rPr>
        <w:t xml:space="preserve"> y que la petición </w:t>
      </w:r>
      <w:r w:rsidR="00D63B20" w:rsidRPr="0010572A">
        <w:rPr>
          <w:rFonts w:asciiTheme="majorHAnsi" w:hAnsiTheme="majorHAnsi"/>
          <w:sz w:val="20"/>
          <w:szCs w:val="20"/>
          <w:lang w:val="es-ES_tradnl"/>
        </w:rPr>
        <w:t xml:space="preserve">fue recibida </w:t>
      </w:r>
      <w:r w:rsidR="00D63B20" w:rsidRPr="0010572A">
        <w:rPr>
          <w:rFonts w:asciiTheme="majorHAnsi" w:hAnsiTheme="majorHAnsi"/>
          <w:sz w:val="20"/>
          <w:szCs w:val="20"/>
          <w:lang w:val="es-ES_tradnl"/>
        </w:rPr>
        <w:lastRenderedPageBreak/>
        <w:t xml:space="preserve">por la Comisión el </w:t>
      </w:r>
      <w:r w:rsidR="00D63B20" w:rsidRPr="0010572A">
        <w:rPr>
          <w:bCs/>
          <w:sz w:val="20"/>
          <w:szCs w:val="20"/>
          <w:lang w:val="es-ES_tradnl"/>
        </w:rPr>
        <w:t xml:space="preserve">30 de septiembre de 2010, </w:t>
      </w:r>
      <w:r w:rsidR="00D63B20" w:rsidRPr="0010572A">
        <w:rPr>
          <w:rFonts w:cs="Calibri"/>
          <w:sz w:val="20"/>
          <w:szCs w:val="20"/>
          <w:lang w:val="es-ES_tradnl"/>
        </w:rPr>
        <w:t>también concluye que la petición fue presentada dentro de plazo razonable en los términos del artículo 32.2 de su reglamento.</w:t>
      </w:r>
    </w:p>
    <w:p w14:paraId="0D73224E" w14:textId="071963EE" w:rsidR="00A438E6" w:rsidRPr="0010572A" w:rsidRDefault="00C36CE2" w:rsidP="009E536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10572A">
        <w:rPr>
          <w:rFonts w:asciiTheme="majorHAnsi" w:hAnsiTheme="majorHAnsi"/>
          <w:sz w:val="20"/>
          <w:szCs w:val="20"/>
          <w:lang w:val="es-ES_tradnl"/>
        </w:rPr>
        <w:t xml:space="preserve">En relación con el alegado desplazamiento interno </w:t>
      </w:r>
      <w:r w:rsidR="00E12E97" w:rsidRPr="0010572A">
        <w:rPr>
          <w:rFonts w:asciiTheme="majorHAnsi" w:hAnsiTheme="majorHAnsi"/>
          <w:sz w:val="20"/>
          <w:szCs w:val="20"/>
          <w:lang w:val="es-ES_tradnl"/>
        </w:rPr>
        <w:t>del Sr. Rocha y su hija</w:t>
      </w:r>
      <w:r w:rsidR="006E217A" w:rsidRPr="0010572A">
        <w:rPr>
          <w:rFonts w:asciiTheme="majorHAnsi" w:hAnsiTheme="majorHAnsi"/>
          <w:sz w:val="20"/>
          <w:szCs w:val="20"/>
          <w:lang w:val="es-ES_tradnl"/>
        </w:rPr>
        <w:t>, la CIDH considera, como lo ha hecho en otras oportunidades</w:t>
      </w:r>
      <w:r w:rsidR="006E217A" w:rsidRPr="0010572A">
        <w:rPr>
          <w:sz w:val="20"/>
          <w:szCs w:val="20"/>
          <w:vertAlign w:val="superscript"/>
          <w:lang w:val="es-ES_tradnl"/>
        </w:rPr>
        <w:footnoteReference w:id="8"/>
      </w:r>
      <w:r w:rsidR="006E217A" w:rsidRPr="0010572A">
        <w:rPr>
          <w:rFonts w:asciiTheme="majorHAnsi" w:hAnsiTheme="majorHAnsi"/>
          <w:sz w:val="20"/>
          <w:szCs w:val="20"/>
          <w:lang w:val="es-ES_tradnl"/>
        </w:rPr>
        <w:t>,</w:t>
      </w:r>
      <w:r w:rsidR="004D7456" w:rsidRPr="0010572A">
        <w:rPr>
          <w:rFonts w:asciiTheme="majorHAnsi" w:hAnsiTheme="majorHAnsi"/>
          <w:sz w:val="20"/>
          <w:szCs w:val="20"/>
          <w:lang w:val="es-ES_tradnl"/>
        </w:rPr>
        <w:t xml:space="preserve"> </w:t>
      </w:r>
      <w:r w:rsidR="00D365A4" w:rsidRPr="0010572A">
        <w:rPr>
          <w:rFonts w:asciiTheme="majorHAnsi" w:hAnsiTheme="majorHAnsi"/>
          <w:sz w:val="20"/>
          <w:szCs w:val="20"/>
          <w:lang w:val="es-ES_tradnl"/>
        </w:rPr>
        <w:t>que el recurso idóneo a agotar en relación con el delito de desplazamiento forzado es la denuncia penal de los hechos.</w:t>
      </w:r>
      <w:r w:rsidR="00206EEF" w:rsidRPr="0010572A">
        <w:rPr>
          <w:rFonts w:asciiTheme="majorHAnsi" w:hAnsiTheme="majorHAnsi"/>
          <w:sz w:val="20"/>
          <w:szCs w:val="20"/>
          <w:lang w:val="es-ES_tradnl"/>
        </w:rPr>
        <w:t xml:space="preserve"> Sin embargo, el peticionario no ha aportado elementos que permitan </w:t>
      </w:r>
      <w:r w:rsidR="004D7456" w:rsidRPr="0010572A">
        <w:rPr>
          <w:rFonts w:asciiTheme="majorHAnsi" w:hAnsiTheme="majorHAnsi"/>
          <w:sz w:val="20"/>
          <w:szCs w:val="20"/>
          <w:lang w:val="es-ES_tradnl"/>
        </w:rPr>
        <w:t>establecer</w:t>
      </w:r>
      <w:r w:rsidR="00206EEF" w:rsidRPr="0010572A">
        <w:rPr>
          <w:rFonts w:asciiTheme="majorHAnsi" w:hAnsiTheme="majorHAnsi"/>
          <w:sz w:val="20"/>
          <w:szCs w:val="20"/>
          <w:lang w:val="es-ES_tradnl"/>
        </w:rPr>
        <w:t xml:space="preserve"> que, en efecto, habría acudido a esta vía ni agotando los procedimientos correspondientes al respecto de sus alegatos sobre </w:t>
      </w:r>
      <w:r w:rsidR="006E217A" w:rsidRPr="0010572A">
        <w:rPr>
          <w:rFonts w:asciiTheme="majorHAnsi" w:hAnsiTheme="majorHAnsi"/>
          <w:sz w:val="20"/>
          <w:szCs w:val="20"/>
          <w:lang w:val="es-ES_tradnl"/>
        </w:rPr>
        <w:t>el desplazamiento sufrido por las presuntas víctimas</w:t>
      </w:r>
      <w:r w:rsidR="00206EEF" w:rsidRPr="0010572A">
        <w:rPr>
          <w:rFonts w:asciiTheme="majorHAnsi" w:hAnsiTheme="majorHAnsi"/>
          <w:sz w:val="20"/>
          <w:szCs w:val="20"/>
          <w:lang w:val="es-ES_tradnl"/>
        </w:rPr>
        <w:t xml:space="preserve">. Es decir, el peticionario no ha aportado información relativa al agotamiento de los recursos internos que permita a la CIDH </w:t>
      </w:r>
      <w:r w:rsidR="004D7456" w:rsidRPr="0010572A">
        <w:rPr>
          <w:rFonts w:asciiTheme="majorHAnsi" w:hAnsiTheme="majorHAnsi"/>
          <w:sz w:val="20"/>
          <w:szCs w:val="20"/>
          <w:lang w:val="es-ES_tradnl"/>
        </w:rPr>
        <w:t>verificar</w:t>
      </w:r>
      <w:r w:rsidR="00206EEF" w:rsidRPr="0010572A">
        <w:rPr>
          <w:rFonts w:asciiTheme="majorHAnsi" w:hAnsiTheme="majorHAnsi"/>
          <w:sz w:val="20"/>
          <w:szCs w:val="20"/>
          <w:lang w:val="es-ES_tradnl"/>
        </w:rPr>
        <w:t xml:space="preserve"> que la petición cumple con el requisito establecido en el artículo 46.1.a) de la Convención Americana</w:t>
      </w:r>
      <w:r w:rsidR="00A25641" w:rsidRPr="0010572A">
        <w:rPr>
          <w:rFonts w:asciiTheme="majorHAnsi" w:hAnsiTheme="majorHAnsi"/>
          <w:sz w:val="20"/>
          <w:szCs w:val="20"/>
          <w:lang w:val="es-ES_tradnl"/>
        </w:rPr>
        <w:t xml:space="preserve"> respecto de este extremo de la petición</w:t>
      </w:r>
      <w:r w:rsidR="00206EEF" w:rsidRPr="0010572A">
        <w:rPr>
          <w:rFonts w:asciiTheme="majorHAnsi" w:hAnsiTheme="majorHAnsi"/>
          <w:sz w:val="20"/>
          <w:szCs w:val="20"/>
          <w:lang w:val="es-ES_tradnl"/>
        </w:rPr>
        <w:t xml:space="preserve">. </w:t>
      </w:r>
      <w:r w:rsidR="00A25641" w:rsidRPr="0010572A">
        <w:rPr>
          <w:rFonts w:asciiTheme="majorHAnsi" w:hAnsiTheme="majorHAnsi"/>
          <w:sz w:val="20"/>
          <w:szCs w:val="20"/>
          <w:lang w:val="es-ES_tradnl"/>
        </w:rPr>
        <w:t>El Estado, por su parte, sostiene que las presuntas víctimas debieron acudir a la vía penal con la finalidad de investigar los hechos que oc</w:t>
      </w:r>
      <w:r w:rsidR="00E134B6" w:rsidRPr="0010572A">
        <w:rPr>
          <w:rFonts w:asciiTheme="majorHAnsi" w:hAnsiTheme="majorHAnsi"/>
          <w:sz w:val="20"/>
          <w:szCs w:val="20"/>
          <w:lang w:val="es-ES_tradnl"/>
        </w:rPr>
        <w:t xml:space="preserve">asionaron </w:t>
      </w:r>
      <w:r w:rsidR="00A25641" w:rsidRPr="0010572A">
        <w:rPr>
          <w:rFonts w:asciiTheme="majorHAnsi" w:hAnsiTheme="majorHAnsi"/>
          <w:sz w:val="20"/>
          <w:szCs w:val="20"/>
          <w:lang w:val="es-ES_tradnl"/>
        </w:rPr>
        <w:t>el alegado desplazamiento forzado</w:t>
      </w:r>
      <w:r w:rsidR="00E134B6" w:rsidRPr="0010572A">
        <w:rPr>
          <w:rFonts w:asciiTheme="majorHAnsi" w:hAnsiTheme="majorHAnsi"/>
          <w:sz w:val="20"/>
          <w:szCs w:val="20"/>
          <w:lang w:val="es-ES_tradnl"/>
        </w:rPr>
        <w:t xml:space="preserve">. </w:t>
      </w:r>
      <w:r w:rsidR="00F24031" w:rsidRPr="0010572A">
        <w:rPr>
          <w:rFonts w:asciiTheme="majorHAnsi" w:hAnsiTheme="majorHAnsi"/>
          <w:sz w:val="20"/>
          <w:szCs w:val="20"/>
          <w:lang w:val="es-ES_tradnl"/>
        </w:rPr>
        <w:t>E</w:t>
      </w:r>
      <w:r w:rsidR="00E134B6" w:rsidRPr="0010572A">
        <w:rPr>
          <w:rFonts w:asciiTheme="majorHAnsi" w:hAnsiTheme="majorHAnsi"/>
          <w:sz w:val="20"/>
          <w:szCs w:val="20"/>
          <w:lang w:val="es-ES_tradnl"/>
        </w:rPr>
        <w:t xml:space="preserve">n atención a estas consideraciones, la Comisión Interamericana concluye que </w:t>
      </w:r>
      <w:r w:rsidR="00E350D0" w:rsidRPr="0010572A">
        <w:rPr>
          <w:rFonts w:asciiTheme="majorHAnsi" w:hAnsiTheme="majorHAnsi"/>
          <w:sz w:val="20"/>
          <w:szCs w:val="20"/>
          <w:lang w:val="es-ES_tradnl"/>
        </w:rPr>
        <w:t>este extremo de la</w:t>
      </w:r>
      <w:r w:rsidR="00E134B6" w:rsidRPr="0010572A">
        <w:rPr>
          <w:rFonts w:asciiTheme="majorHAnsi" w:hAnsiTheme="majorHAnsi"/>
          <w:sz w:val="20"/>
          <w:szCs w:val="20"/>
          <w:lang w:val="es-ES_tradnl"/>
        </w:rPr>
        <w:t xml:space="preserve"> petición </w:t>
      </w:r>
      <w:r w:rsidR="003B0C03" w:rsidRPr="0010572A">
        <w:rPr>
          <w:rFonts w:asciiTheme="majorHAnsi" w:hAnsiTheme="majorHAnsi"/>
          <w:sz w:val="20"/>
          <w:szCs w:val="20"/>
          <w:lang w:val="es-ES_tradnl"/>
        </w:rPr>
        <w:t xml:space="preserve">no </w:t>
      </w:r>
      <w:r w:rsidR="00E134B6" w:rsidRPr="0010572A">
        <w:rPr>
          <w:rFonts w:asciiTheme="majorHAnsi" w:hAnsiTheme="majorHAnsi"/>
          <w:sz w:val="20"/>
          <w:szCs w:val="20"/>
          <w:lang w:val="es-ES_tradnl"/>
        </w:rPr>
        <w:t>cumple con el requisito establecido en el artículo 46.1.a) de la Convención Americana.</w:t>
      </w:r>
    </w:p>
    <w:p w14:paraId="577F6BF0" w14:textId="77777777" w:rsidR="003239B8" w:rsidRPr="0010572A" w:rsidRDefault="003239B8" w:rsidP="003239B8">
      <w:pPr>
        <w:pStyle w:val="ListParagraph"/>
        <w:spacing w:before="240" w:after="240"/>
        <w:jc w:val="both"/>
        <w:rPr>
          <w:rFonts w:asciiTheme="majorHAnsi" w:hAnsiTheme="majorHAnsi"/>
          <w:b/>
          <w:sz w:val="20"/>
          <w:szCs w:val="20"/>
          <w:lang w:val="es-ES_tradnl"/>
        </w:rPr>
      </w:pPr>
      <w:r w:rsidRPr="0010572A">
        <w:rPr>
          <w:rFonts w:asciiTheme="majorHAnsi" w:hAnsiTheme="majorHAnsi"/>
          <w:b/>
          <w:bCs/>
          <w:sz w:val="20"/>
          <w:szCs w:val="20"/>
          <w:lang w:val="es-ES_tradnl"/>
        </w:rPr>
        <w:t>VII.</w:t>
      </w:r>
      <w:r w:rsidRPr="0010572A">
        <w:rPr>
          <w:rFonts w:asciiTheme="majorHAnsi" w:hAnsiTheme="majorHAnsi"/>
          <w:b/>
          <w:bCs/>
          <w:sz w:val="20"/>
          <w:szCs w:val="20"/>
          <w:lang w:val="es-ES_tradnl"/>
        </w:rPr>
        <w:tab/>
      </w:r>
      <w:r w:rsidR="004A6A54" w:rsidRPr="0010572A">
        <w:rPr>
          <w:rFonts w:asciiTheme="majorHAnsi" w:hAnsiTheme="majorHAnsi"/>
          <w:b/>
          <w:bCs/>
          <w:sz w:val="20"/>
          <w:szCs w:val="20"/>
          <w:lang w:val="es-ES_tradnl"/>
        </w:rPr>
        <w:t xml:space="preserve">ANÁLISIS DE </w:t>
      </w:r>
      <w:r w:rsidR="00C21FEF" w:rsidRPr="0010572A">
        <w:rPr>
          <w:rFonts w:asciiTheme="majorHAnsi" w:hAnsiTheme="majorHAnsi"/>
          <w:b/>
          <w:bCs/>
          <w:sz w:val="20"/>
          <w:szCs w:val="20"/>
          <w:lang w:val="es-ES_tradnl"/>
        </w:rPr>
        <w:t>CARACTERIZACIÓN DE LOS HECHOS ALEGADOS</w:t>
      </w:r>
    </w:p>
    <w:p w14:paraId="21A0541B" w14:textId="54A3FD60" w:rsidR="007F5EDC" w:rsidRPr="0010572A" w:rsidRDefault="004D7456" w:rsidP="001F4B3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color w:val="auto"/>
          <w:sz w:val="20"/>
          <w:szCs w:val="20"/>
          <w:lang w:val="es-ES_tradnl"/>
        </w:rPr>
      </w:pPr>
      <w:r w:rsidRPr="0010572A">
        <w:rPr>
          <w:sz w:val="20"/>
          <w:szCs w:val="20"/>
          <w:lang w:val="es-ES_tradnl"/>
        </w:rPr>
        <w:t>T</w:t>
      </w:r>
      <w:r w:rsidR="00F24031" w:rsidRPr="0010572A">
        <w:rPr>
          <w:sz w:val="20"/>
          <w:szCs w:val="20"/>
          <w:lang w:val="es-ES_tradnl"/>
        </w:rPr>
        <w:t>ras examinar los elementos de hecho y de derecho expuestos por las partes</w:t>
      </w:r>
      <w:r w:rsidR="00390C1E" w:rsidRPr="0010572A">
        <w:rPr>
          <w:sz w:val="20"/>
          <w:szCs w:val="20"/>
          <w:lang w:val="es-ES_tradnl"/>
        </w:rPr>
        <w:t>,</w:t>
      </w:r>
      <w:r w:rsidR="00F24031" w:rsidRPr="0010572A">
        <w:rPr>
          <w:sz w:val="20"/>
          <w:szCs w:val="20"/>
          <w:lang w:val="es-ES_tradnl"/>
        </w:rPr>
        <w:t xml:space="preserve"> la Comisión estima que las alegaciones </w:t>
      </w:r>
      <w:r w:rsidR="001F4B3C" w:rsidRPr="0010572A">
        <w:rPr>
          <w:sz w:val="20"/>
          <w:szCs w:val="20"/>
          <w:lang w:val="es-ES_tradnl"/>
        </w:rPr>
        <w:t xml:space="preserve">relativas al asesinato de la Sra. Díaz y </w:t>
      </w:r>
      <w:r w:rsidRPr="0010572A">
        <w:rPr>
          <w:sz w:val="20"/>
          <w:szCs w:val="20"/>
          <w:lang w:val="es-ES_tradnl"/>
        </w:rPr>
        <w:t>su</w:t>
      </w:r>
      <w:r w:rsidR="001F4B3C" w:rsidRPr="0010572A">
        <w:rPr>
          <w:sz w:val="20"/>
          <w:szCs w:val="20"/>
          <w:lang w:val="es-ES_tradnl"/>
        </w:rPr>
        <w:t xml:space="preserve"> falta de investigación </w:t>
      </w:r>
      <w:r w:rsidR="00F24031" w:rsidRPr="0010572A">
        <w:rPr>
          <w:sz w:val="20"/>
          <w:szCs w:val="20"/>
          <w:lang w:val="es-ES_tradnl"/>
        </w:rPr>
        <w:t>no resultan manifiestamente infundadas y requieren un estudio de fondo</w:t>
      </w:r>
      <w:r w:rsidR="00FD277D" w:rsidRPr="0010572A">
        <w:rPr>
          <w:sz w:val="20"/>
          <w:szCs w:val="20"/>
          <w:lang w:val="es-ES_tradnl"/>
        </w:rPr>
        <w:t>,</w:t>
      </w:r>
      <w:r w:rsidR="00F24031" w:rsidRPr="0010572A">
        <w:rPr>
          <w:sz w:val="20"/>
          <w:szCs w:val="20"/>
          <w:lang w:val="es-ES_tradnl"/>
        </w:rPr>
        <w:t xml:space="preserve"> pues los hechos alegados, de corroborarse como ciertos</w:t>
      </w:r>
      <w:r w:rsidR="00390C1E" w:rsidRPr="0010572A">
        <w:rPr>
          <w:sz w:val="20"/>
          <w:szCs w:val="20"/>
          <w:lang w:val="es-ES_tradnl"/>
        </w:rPr>
        <w:t>,</w:t>
      </w:r>
      <w:r w:rsidR="00F24031" w:rsidRPr="0010572A">
        <w:rPr>
          <w:sz w:val="20"/>
          <w:szCs w:val="20"/>
          <w:lang w:val="es-ES_tradnl"/>
        </w:rPr>
        <w:t xml:space="preserve"> podrían caracterizar </w:t>
      </w:r>
      <w:r w:rsidR="00F24031" w:rsidRPr="0010572A">
        <w:rPr>
          <w:i/>
          <w:iCs/>
          <w:sz w:val="20"/>
          <w:szCs w:val="20"/>
          <w:lang w:val="es-ES_tradnl"/>
        </w:rPr>
        <w:t>prima facie</w:t>
      </w:r>
      <w:r w:rsidR="00F24031" w:rsidRPr="0010572A">
        <w:rPr>
          <w:sz w:val="20"/>
          <w:szCs w:val="20"/>
          <w:lang w:val="es-ES_tradnl"/>
        </w:rPr>
        <w:t xml:space="preserve"> violaciones a los artículos 4 (vida), 5 (integridad personal), 8 (garantías judiciales), </w:t>
      </w:r>
      <w:r w:rsidR="0067052F" w:rsidRPr="0010572A">
        <w:rPr>
          <w:sz w:val="20"/>
          <w:szCs w:val="20"/>
          <w:lang w:val="es-ES_tradnl"/>
        </w:rPr>
        <w:t>19</w:t>
      </w:r>
      <w:r w:rsidR="00F24031" w:rsidRPr="0010572A">
        <w:rPr>
          <w:sz w:val="20"/>
          <w:szCs w:val="20"/>
          <w:lang w:val="es-ES_tradnl"/>
        </w:rPr>
        <w:t xml:space="preserve"> (</w:t>
      </w:r>
      <w:r w:rsidR="0067052F" w:rsidRPr="0010572A">
        <w:rPr>
          <w:sz w:val="20"/>
          <w:szCs w:val="20"/>
          <w:lang w:val="es-ES_tradnl"/>
        </w:rPr>
        <w:t>niñez</w:t>
      </w:r>
      <w:r w:rsidR="00F24031" w:rsidRPr="0010572A">
        <w:rPr>
          <w:sz w:val="20"/>
          <w:szCs w:val="20"/>
          <w:lang w:val="es-ES_tradnl"/>
        </w:rPr>
        <w:t>) y 25 (protección judicial) de la Convención Americana en relación con su artículo 1.1 (</w:t>
      </w:r>
      <w:r w:rsidR="00F24031" w:rsidRPr="0010572A">
        <w:rPr>
          <w:color w:val="auto"/>
          <w:sz w:val="20"/>
          <w:szCs w:val="20"/>
          <w:lang w:val="es-ES_tradnl"/>
        </w:rPr>
        <w:t>obligación de respetar los derechos)</w:t>
      </w:r>
      <w:r w:rsidR="00FD277D" w:rsidRPr="0010572A">
        <w:rPr>
          <w:color w:val="auto"/>
          <w:sz w:val="20"/>
          <w:szCs w:val="20"/>
          <w:lang w:val="es-ES_tradnl"/>
        </w:rPr>
        <w:t>, en perjuicio de las presuntas víctimas en los términos del presente informe</w:t>
      </w:r>
      <w:r w:rsidR="00F24031" w:rsidRPr="0010572A">
        <w:rPr>
          <w:color w:val="auto"/>
          <w:sz w:val="20"/>
          <w:szCs w:val="20"/>
          <w:lang w:val="es-ES_tradnl"/>
        </w:rPr>
        <w:t>.</w:t>
      </w:r>
      <w:r w:rsidR="005A3DA5" w:rsidRPr="0010572A">
        <w:rPr>
          <w:color w:val="auto"/>
          <w:sz w:val="20"/>
          <w:szCs w:val="20"/>
          <w:lang w:val="es-ES_tradnl"/>
        </w:rPr>
        <w:t xml:space="preserve"> </w:t>
      </w:r>
    </w:p>
    <w:p w14:paraId="012A73AA" w14:textId="43BE8C58" w:rsidR="00FD277D" w:rsidRPr="0010572A" w:rsidRDefault="00CA58D9" w:rsidP="00FD277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_tradnl"/>
        </w:rPr>
      </w:pPr>
      <w:r w:rsidRPr="0010572A">
        <w:rPr>
          <w:sz w:val="20"/>
          <w:szCs w:val="20"/>
          <w:lang w:val="es-ES_tradnl"/>
        </w:rPr>
        <w:t>En</w:t>
      </w:r>
      <w:r w:rsidR="00D974D3" w:rsidRPr="0010572A">
        <w:rPr>
          <w:sz w:val="20"/>
          <w:szCs w:val="20"/>
          <w:lang w:val="es-ES_tradnl"/>
        </w:rPr>
        <w:t xml:space="preserve"> cuanto al reclamo sobre </w:t>
      </w:r>
      <w:r w:rsidR="00FD277D" w:rsidRPr="0010572A">
        <w:rPr>
          <w:sz w:val="20"/>
          <w:szCs w:val="20"/>
          <w:lang w:val="es-ES_tradnl"/>
        </w:rPr>
        <w:t>la</w:t>
      </w:r>
      <w:r w:rsidR="00D974D3" w:rsidRPr="0010572A">
        <w:rPr>
          <w:sz w:val="20"/>
          <w:szCs w:val="20"/>
          <w:lang w:val="es-ES_tradnl"/>
        </w:rPr>
        <w:t xml:space="preserve"> posible violación a los artículos 7 (libertad personal)</w:t>
      </w:r>
      <w:r w:rsidRPr="0010572A">
        <w:rPr>
          <w:sz w:val="20"/>
          <w:szCs w:val="20"/>
          <w:lang w:val="es-ES_tradnl"/>
        </w:rPr>
        <w:t>,</w:t>
      </w:r>
      <w:r w:rsidR="00D974D3" w:rsidRPr="0010572A">
        <w:rPr>
          <w:sz w:val="20"/>
          <w:szCs w:val="20"/>
          <w:lang w:val="es-ES_tradnl"/>
        </w:rPr>
        <w:t xml:space="preserve"> 10 (indemnización) </w:t>
      </w:r>
      <w:r w:rsidRPr="0010572A">
        <w:rPr>
          <w:sz w:val="20"/>
          <w:szCs w:val="20"/>
          <w:lang w:val="es-ES_tradnl"/>
        </w:rPr>
        <w:t xml:space="preserve">y 11 (honra y dignidad) </w:t>
      </w:r>
      <w:r w:rsidR="00D974D3" w:rsidRPr="0010572A">
        <w:rPr>
          <w:sz w:val="20"/>
          <w:szCs w:val="20"/>
          <w:lang w:val="es-ES_tradnl"/>
        </w:rPr>
        <w:t xml:space="preserve">de la Convención Americana, la </w:t>
      </w:r>
      <w:r w:rsidR="006C527F" w:rsidRPr="0010572A">
        <w:rPr>
          <w:sz w:val="20"/>
          <w:szCs w:val="20"/>
          <w:lang w:val="es-ES_tradnl"/>
        </w:rPr>
        <w:t>CIDH</w:t>
      </w:r>
      <w:r w:rsidR="00D974D3" w:rsidRPr="0010572A">
        <w:rPr>
          <w:sz w:val="20"/>
          <w:szCs w:val="20"/>
          <w:lang w:val="es-ES_tradnl"/>
        </w:rPr>
        <w:t xml:space="preserve"> observa que el peticionario no ha ofrecido alegatos o sustento suficiente que permita considerar </w:t>
      </w:r>
      <w:r w:rsidR="00D974D3" w:rsidRPr="0010572A">
        <w:rPr>
          <w:i/>
          <w:iCs/>
          <w:sz w:val="20"/>
          <w:szCs w:val="20"/>
          <w:lang w:val="es-ES_tradnl"/>
        </w:rPr>
        <w:t>prima facie</w:t>
      </w:r>
      <w:r w:rsidR="00D974D3" w:rsidRPr="0010572A">
        <w:rPr>
          <w:sz w:val="20"/>
          <w:szCs w:val="20"/>
          <w:lang w:val="es-ES_tradnl"/>
        </w:rPr>
        <w:t xml:space="preserve"> su posible violación.</w:t>
      </w:r>
      <w:r w:rsidR="00F00A36" w:rsidRPr="0010572A">
        <w:rPr>
          <w:sz w:val="20"/>
          <w:szCs w:val="20"/>
          <w:lang w:val="es-ES_tradnl"/>
        </w:rPr>
        <w:t xml:space="preserve"> Asimismo, respecto al reclamo sobre la presunta violación del artículo 22 (circulación y residencia) </w:t>
      </w:r>
      <w:r w:rsidR="00FD277D" w:rsidRPr="0010572A">
        <w:rPr>
          <w:sz w:val="20"/>
          <w:szCs w:val="20"/>
          <w:lang w:val="es-ES_tradnl"/>
        </w:rPr>
        <w:t>de la Convención, este</w:t>
      </w:r>
      <w:r w:rsidR="00F00A36" w:rsidRPr="0010572A">
        <w:rPr>
          <w:sz w:val="20"/>
          <w:szCs w:val="20"/>
          <w:lang w:val="es-ES_tradnl"/>
        </w:rPr>
        <w:t xml:space="preserve"> </w:t>
      </w:r>
      <w:r w:rsidR="00FD277D" w:rsidRPr="0010572A">
        <w:rPr>
          <w:sz w:val="20"/>
          <w:szCs w:val="20"/>
          <w:lang w:val="es-ES_tradnl"/>
        </w:rPr>
        <w:t>queda excluido del marco fáctico del presente informe</w:t>
      </w:r>
      <w:r w:rsidR="002E424D" w:rsidRPr="0010572A">
        <w:rPr>
          <w:sz w:val="20"/>
          <w:szCs w:val="20"/>
          <w:lang w:val="es-ES_tradnl"/>
        </w:rPr>
        <w:t xml:space="preserve"> conforme a lo establecido en la sección anterior.</w:t>
      </w:r>
      <w:r w:rsidR="00FD277D" w:rsidRPr="0010572A">
        <w:rPr>
          <w:sz w:val="20"/>
          <w:szCs w:val="20"/>
          <w:lang w:val="es-ES_tradnl"/>
        </w:rPr>
        <w:t xml:space="preserve"> </w:t>
      </w:r>
      <w:r w:rsidR="00FD277D" w:rsidRPr="0010572A">
        <w:rPr>
          <w:rFonts w:cs="Calibri"/>
          <w:sz w:val="20"/>
          <w:szCs w:val="20"/>
          <w:lang w:val="es-ES_tradnl"/>
        </w:rPr>
        <w:t xml:space="preserve">Finalmente, la Comisión toma nota de que el peticionario ha indicado que el Sr. Rocha ha sido reconocido a nivel doméstico como víctima de desplazamiento forzado por </w:t>
      </w:r>
      <w:r w:rsidR="00FD277D" w:rsidRPr="0010572A">
        <w:rPr>
          <w:sz w:val="20"/>
          <w:szCs w:val="20"/>
          <w:lang w:val="es-ES_tradnl"/>
        </w:rPr>
        <w:t>la Unidad para la Atención y Reparación Integral a las Víctimas</w:t>
      </w:r>
      <w:r w:rsidR="00FD277D" w:rsidRPr="0010572A">
        <w:rPr>
          <w:rFonts w:cs="Calibri"/>
          <w:sz w:val="20"/>
          <w:szCs w:val="20"/>
          <w:lang w:val="es-ES_tradnl"/>
        </w:rPr>
        <w:t xml:space="preserve">, cuestión que no ha sido controvertida por las partes, y respecto de la cual no se aprecian eventuales violaciones a la Convención Americana. </w:t>
      </w:r>
    </w:p>
    <w:p w14:paraId="79323D21" w14:textId="77777777" w:rsidR="003239B8" w:rsidRPr="0010572A" w:rsidRDefault="003239B8" w:rsidP="003239B8">
      <w:pPr>
        <w:pStyle w:val="ListParagraph"/>
        <w:spacing w:before="240" w:after="240"/>
        <w:jc w:val="both"/>
        <w:rPr>
          <w:rFonts w:asciiTheme="majorHAnsi" w:hAnsiTheme="majorHAnsi"/>
          <w:b/>
          <w:bCs/>
          <w:sz w:val="20"/>
          <w:szCs w:val="20"/>
          <w:lang w:val="es-ES_tradnl"/>
        </w:rPr>
      </w:pPr>
      <w:r w:rsidRPr="0010572A">
        <w:rPr>
          <w:rFonts w:asciiTheme="majorHAnsi" w:hAnsiTheme="majorHAnsi"/>
          <w:b/>
          <w:bCs/>
          <w:sz w:val="20"/>
          <w:szCs w:val="20"/>
          <w:lang w:val="es-ES_tradnl"/>
        </w:rPr>
        <w:t xml:space="preserve">VIII. </w:t>
      </w:r>
      <w:r w:rsidRPr="0010572A">
        <w:rPr>
          <w:rFonts w:asciiTheme="majorHAnsi" w:hAnsiTheme="majorHAnsi"/>
          <w:b/>
          <w:bCs/>
          <w:sz w:val="20"/>
          <w:szCs w:val="20"/>
          <w:lang w:val="es-ES_tradnl"/>
        </w:rPr>
        <w:tab/>
        <w:t>DECISIÓN</w:t>
      </w:r>
    </w:p>
    <w:p w14:paraId="7A11AAE2" w14:textId="2C45F20A" w:rsidR="002C0F1D" w:rsidRPr="0010572A" w:rsidRDefault="009346F3" w:rsidP="00A92031">
      <w:pPr>
        <w:numPr>
          <w:ilvl w:val="0"/>
          <w:numId w:val="55"/>
        </w:numPr>
        <w:suppressAutoHyphens/>
        <w:spacing w:after="240"/>
        <w:jc w:val="both"/>
        <w:rPr>
          <w:rFonts w:asciiTheme="majorHAnsi" w:hAnsiTheme="majorHAnsi"/>
          <w:sz w:val="20"/>
          <w:szCs w:val="20"/>
          <w:lang w:val="es-ES_tradnl"/>
        </w:rPr>
      </w:pPr>
      <w:r w:rsidRPr="0010572A">
        <w:rPr>
          <w:rFonts w:asciiTheme="majorHAnsi" w:hAnsiTheme="majorHAnsi"/>
          <w:sz w:val="20"/>
          <w:szCs w:val="20"/>
          <w:lang w:val="es-ES_tradnl"/>
        </w:rPr>
        <w:t xml:space="preserve">Declarar admisible la presente </w:t>
      </w:r>
      <w:r w:rsidR="00882A4A" w:rsidRPr="0010572A">
        <w:rPr>
          <w:rFonts w:asciiTheme="majorHAnsi" w:hAnsiTheme="majorHAnsi"/>
          <w:sz w:val="20"/>
          <w:szCs w:val="20"/>
          <w:lang w:val="es-ES_tradnl"/>
        </w:rPr>
        <w:t>petición</w:t>
      </w:r>
      <w:r w:rsidRPr="0010572A">
        <w:rPr>
          <w:rFonts w:asciiTheme="majorHAnsi" w:hAnsiTheme="majorHAnsi"/>
          <w:sz w:val="20"/>
          <w:szCs w:val="20"/>
          <w:lang w:val="es-ES_tradnl"/>
        </w:rPr>
        <w:t xml:space="preserve"> en </w:t>
      </w:r>
      <w:r w:rsidR="006C1615" w:rsidRPr="0010572A">
        <w:rPr>
          <w:rFonts w:asciiTheme="majorHAnsi" w:hAnsiTheme="majorHAnsi"/>
          <w:sz w:val="20"/>
          <w:szCs w:val="20"/>
          <w:lang w:val="es-ES_tradnl"/>
        </w:rPr>
        <w:t>relación</w:t>
      </w:r>
      <w:r w:rsidRPr="0010572A">
        <w:rPr>
          <w:rFonts w:asciiTheme="majorHAnsi" w:hAnsiTheme="majorHAnsi"/>
          <w:sz w:val="20"/>
          <w:szCs w:val="20"/>
          <w:lang w:val="es-ES_tradnl"/>
        </w:rPr>
        <w:t xml:space="preserve"> con los </w:t>
      </w:r>
      <w:r w:rsidR="006C1615" w:rsidRPr="0010572A">
        <w:rPr>
          <w:rFonts w:asciiTheme="majorHAnsi" w:hAnsiTheme="majorHAnsi"/>
          <w:sz w:val="20"/>
          <w:szCs w:val="20"/>
          <w:lang w:val="es-ES_tradnl"/>
        </w:rPr>
        <w:t>artículos</w:t>
      </w:r>
      <w:r w:rsidRPr="0010572A">
        <w:rPr>
          <w:rFonts w:asciiTheme="majorHAnsi" w:hAnsiTheme="majorHAnsi"/>
          <w:sz w:val="20"/>
          <w:szCs w:val="20"/>
          <w:lang w:val="es-ES_tradnl"/>
        </w:rPr>
        <w:t xml:space="preserve"> </w:t>
      </w:r>
      <w:r w:rsidR="00F726E4" w:rsidRPr="0010572A">
        <w:rPr>
          <w:rFonts w:asciiTheme="majorHAnsi" w:hAnsiTheme="majorHAnsi"/>
          <w:sz w:val="20"/>
          <w:szCs w:val="20"/>
          <w:lang w:val="es-ES_tradnl"/>
        </w:rPr>
        <w:t xml:space="preserve">4, 5, 8, </w:t>
      </w:r>
      <w:r w:rsidR="002F0672" w:rsidRPr="0010572A">
        <w:rPr>
          <w:rFonts w:asciiTheme="majorHAnsi" w:hAnsiTheme="majorHAnsi"/>
          <w:sz w:val="20"/>
          <w:szCs w:val="20"/>
          <w:lang w:val="es-ES_tradnl"/>
        </w:rPr>
        <w:t>19</w:t>
      </w:r>
      <w:r w:rsidR="00734CEE" w:rsidRPr="0010572A">
        <w:rPr>
          <w:rFonts w:asciiTheme="majorHAnsi" w:hAnsiTheme="majorHAnsi"/>
          <w:sz w:val="20"/>
          <w:szCs w:val="20"/>
          <w:lang w:val="es-ES_tradnl"/>
        </w:rPr>
        <w:t xml:space="preserve"> y </w:t>
      </w:r>
      <w:r w:rsidR="00F726E4" w:rsidRPr="0010572A">
        <w:rPr>
          <w:rFonts w:asciiTheme="majorHAnsi" w:hAnsiTheme="majorHAnsi"/>
          <w:sz w:val="20"/>
          <w:szCs w:val="20"/>
          <w:lang w:val="es-ES_tradnl"/>
        </w:rPr>
        <w:t xml:space="preserve">25 de la Convención Americana en </w:t>
      </w:r>
      <w:r w:rsidR="00452739">
        <w:rPr>
          <w:rFonts w:asciiTheme="majorHAnsi" w:hAnsiTheme="majorHAnsi"/>
          <w:sz w:val="20"/>
          <w:szCs w:val="20"/>
          <w:lang w:val="es-ES_tradnl"/>
        </w:rPr>
        <w:t>concordancia</w:t>
      </w:r>
      <w:r w:rsidR="00F726E4" w:rsidRPr="0010572A">
        <w:rPr>
          <w:rFonts w:asciiTheme="majorHAnsi" w:hAnsiTheme="majorHAnsi"/>
          <w:sz w:val="20"/>
          <w:szCs w:val="20"/>
          <w:lang w:val="es-ES_tradnl"/>
        </w:rPr>
        <w:t xml:space="preserve"> con su artículo 1.1</w:t>
      </w:r>
      <w:r w:rsidR="00802F81" w:rsidRPr="0010572A">
        <w:rPr>
          <w:rFonts w:asciiTheme="majorHAnsi" w:hAnsiTheme="majorHAnsi"/>
          <w:sz w:val="20"/>
          <w:szCs w:val="20"/>
          <w:lang w:val="es-ES_tradnl"/>
        </w:rPr>
        <w:t xml:space="preserve">; </w:t>
      </w:r>
    </w:p>
    <w:p w14:paraId="7F26C65E" w14:textId="3D72CB07" w:rsidR="000419AD" w:rsidRPr="0010572A" w:rsidRDefault="002C0F1D" w:rsidP="000419AD">
      <w:pPr>
        <w:numPr>
          <w:ilvl w:val="0"/>
          <w:numId w:val="55"/>
        </w:numPr>
        <w:suppressAutoHyphens/>
        <w:spacing w:after="240"/>
        <w:jc w:val="both"/>
        <w:rPr>
          <w:rFonts w:asciiTheme="majorHAnsi" w:hAnsiTheme="majorHAnsi"/>
          <w:sz w:val="20"/>
          <w:szCs w:val="20"/>
          <w:lang w:val="es-ES_tradnl"/>
        </w:rPr>
      </w:pPr>
      <w:r w:rsidRPr="0010572A">
        <w:rPr>
          <w:rFonts w:asciiTheme="majorHAnsi" w:hAnsiTheme="majorHAnsi"/>
          <w:sz w:val="20"/>
          <w:szCs w:val="20"/>
          <w:lang w:val="es-ES_tradnl"/>
        </w:rPr>
        <w:t>Declarar inadmisible la presente petición</w:t>
      </w:r>
      <w:r w:rsidR="00333D0E" w:rsidRPr="0010572A">
        <w:rPr>
          <w:rFonts w:asciiTheme="majorHAnsi" w:hAnsiTheme="majorHAnsi"/>
          <w:sz w:val="20"/>
          <w:szCs w:val="20"/>
          <w:lang w:val="es-ES_tradnl"/>
        </w:rPr>
        <w:t xml:space="preserve"> en relación con los artículos </w:t>
      </w:r>
      <w:r w:rsidR="00BD34E8" w:rsidRPr="0010572A">
        <w:rPr>
          <w:rFonts w:asciiTheme="majorHAnsi" w:hAnsiTheme="majorHAnsi"/>
          <w:sz w:val="20"/>
          <w:szCs w:val="20"/>
          <w:lang w:val="es-ES_tradnl"/>
        </w:rPr>
        <w:t>7</w:t>
      </w:r>
      <w:r w:rsidR="00734CEE" w:rsidRPr="0010572A">
        <w:rPr>
          <w:rFonts w:asciiTheme="majorHAnsi" w:hAnsiTheme="majorHAnsi"/>
          <w:sz w:val="20"/>
          <w:szCs w:val="20"/>
          <w:lang w:val="es-ES_tradnl"/>
        </w:rPr>
        <w:t xml:space="preserve">, </w:t>
      </w:r>
      <w:r w:rsidR="00BD34E8" w:rsidRPr="0010572A">
        <w:rPr>
          <w:rFonts w:asciiTheme="majorHAnsi" w:hAnsiTheme="majorHAnsi"/>
          <w:sz w:val="20"/>
          <w:szCs w:val="20"/>
          <w:lang w:val="es-ES_tradnl"/>
        </w:rPr>
        <w:t>10</w:t>
      </w:r>
      <w:r w:rsidR="00734CEE" w:rsidRPr="0010572A">
        <w:rPr>
          <w:rFonts w:asciiTheme="majorHAnsi" w:hAnsiTheme="majorHAnsi"/>
          <w:sz w:val="20"/>
          <w:szCs w:val="20"/>
          <w:lang w:val="es-ES_tradnl"/>
        </w:rPr>
        <w:t>, 11 y 22</w:t>
      </w:r>
      <w:r w:rsidR="0006358F" w:rsidRPr="0010572A">
        <w:rPr>
          <w:rFonts w:asciiTheme="majorHAnsi" w:hAnsiTheme="majorHAnsi"/>
          <w:sz w:val="20"/>
          <w:szCs w:val="20"/>
          <w:lang w:val="es-ES_tradnl"/>
        </w:rPr>
        <w:t xml:space="preserve"> </w:t>
      </w:r>
      <w:r w:rsidRPr="0010572A">
        <w:rPr>
          <w:rFonts w:asciiTheme="majorHAnsi" w:hAnsiTheme="majorHAnsi"/>
          <w:sz w:val="20"/>
          <w:szCs w:val="20"/>
          <w:lang w:val="es-ES_tradnl"/>
        </w:rPr>
        <w:t>de la Convención</w:t>
      </w:r>
      <w:r w:rsidR="00333D0E" w:rsidRPr="0010572A">
        <w:rPr>
          <w:rFonts w:asciiTheme="majorHAnsi" w:hAnsiTheme="majorHAnsi"/>
          <w:sz w:val="20"/>
          <w:szCs w:val="20"/>
          <w:lang w:val="es-ES_tradnl"/>
        </w:rPr>
        <w:t xml:space="preserve"> Americana</w:t>
      </w:r>
      <w:r w:rsidR="00BB2AD6">
        <w:rPr>
          <w:rFonts w:asciiTheme="majorHAnsi" w:hAnsiTheme="majorHAnsi"/>
          <w:sz w:val="20"/>
          <w:szCs w:val="20"/>
          <w:lang w:val="es-ES_tradnl"/>
        </w:rPr>
        <w:t>, y;</w:t>
      </w:r>
    </w:p>
    <w:p w14:paraId="29B4F85B" w14:textId="07677327" w:rsidR="00722C9F" w:rsidRDefault="004A6A54" w:rsidP="00BD0FF5">
      <w:pPr>
        <w:numPr>
          <w:ilvl w:val="0"/>
          <w:numId w:val="55"/>
        </w:numPr>
        <w:suppressAutoHyphens/>
        <w:spacing w:after="240"/>
        <w:jc w:val="both"/>
        <w:rPr>
          <w:rFonts w:asciiTheme="majorHAnsi" w:hAnsiTheme="majorHAnsi"/>
          <w:sz w:val="20"/>
          <w:szCs w:val="20"/>
          <w:lang w:val="es-ES_tradnl"/>
        </w:rPr>
      </w:pPr>
      <w:r w:rsidRPr="0010572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838B8DD" w14:textId="0265E1CB" w:rsidR="007402BD" w:rsidRPr="00A37B82" w:rsidRDefault="007402BD" w:rsidP="00452739">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7402B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3B1F" w14:textId="77777777" w:rsidR="00A6427C" w:rsidRDefault="00A6427C">
      <w:r>
        <w:separator/>
      </w:r>
    </w:p>
  </w:endnote>
  <w:endnote w:type="continuationSeparator" w:id="0">
    <w:p w14:paraId="5FCCE188" w14:textId="77777777" w:rsidR="00A6427C" w:rsidRDefault="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7E741F1" w14:textId="00C425CC" w:rsidR="00E33CF4" w:rsidRPr="00934A2C" w:rsidRDefault="00E33C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3D0E">
          <w:rPr>
            <w:noProof/>
            <w:sz w:val="16"/>
            <w:szCs w:val="22"/>
          </w:rPr>
          <w:t>3</w:t>
        </w:r>
        <w:r w:rsidRPr="00934A2C">
          <w:rPr>
            <w:noProof/>
            <w:sz w:val="16"/>
            <w:szCs w:val="22"/>
          </w:rPr>
          <w:fldChar w:fldCharType="end"/>
        </w:r>
      </w:p>
    </w:sdtContent>
  </w:sdt>
  <w:p w14:paraId="6DD98E65" w14:textId="77777777" w:rsidR="00E33CF4" w:rsidRDefault="00E33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CC49" w14:textId="77777777" w:rsidR="00E33CF4" w:rsidRPr="00934A2C" w:rsidRDefault="00E33CF4">
    <w:pPr>
      <w:pStyle w:val="Footer"/>
      <w:jc w:val="center"/>
      <w:rPr>
        <w:sz w:val="16"/>
        <w:szCs w:val="22"/>
      </w:rPr>
    </w:pPr>
  </w:p>
  <w:p w14:paraId="6DF3F112" w14:textId="77777777" w:rsidR="00E33CF4" w:rsidRDefault="00E3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5BE7" w14:textId="77777777" w:rsidR="00A6427C" w:rsidRPr="000F35ED" w:rsidRDefault="00A6427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CB8F1A" w14:textId="77777777" w:rsidR="00A6427C" w:rsidRPr="000F35ED" w:rsidRDefault="00A6427C" w:rsidP="000F35ED">
      <w:pPr>
        <w:rPr>
          <w:rFonts w:asciiTheme="majorHAnsi" w:hAnsiTheme="majorHAnsi"/>
          <w:sz w:val="16"/>
          <w:szCs w:val="16"/>
        </w:rPr>
      </w:pPr>
      <w:r w:rsidRPr="000F35ED">
        <w:rPr>
          <w:rFonts w:asciiTheme="majorHAnsi" w:hAnsiTheme="majorHAnsi"/>
          <w:sz w:val="16"/>
          <w:szCs w:val="16"/>
        </w:rPr>
        <w:separator/>
      </w:r>
    </w:p>
    <w:p w14:paraId="253DAD91" w14:textId="77777777" w:rsidR="00A6427C" w:rsidRPr="000F35ED" w:rsidRDefault="00A6427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E085E13" w14:textId="77777777" w:rsidR="00A6427C" w:rsidRPr="000F35ED" w:rsidRDefault="00A6427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8A3D1BF" w14:textId="796264C2" w:rsidR="002B5927" w:rsidRPr="002B5927" w:rsidRDefault="002B5927" w:rsidP="002B5927">
      <w:pPr>
        <w:pStyle w:val="FootnoteText"/>
        <w:ind w:firstLine="709"/>
        <w:jc w:val="both"/>
        <w:rPr>
          <w:lang w:val="es-ES"/>
        </w:rPr>
      </w:pPr>
      <w:r w:rsidRPr="002B5927">
        <w:rPr>
          <w:rFonts w:asciiTheme="majorHAnsi" w:hAnsiTheme="majorHAnsi"/>
          <w:sz w:val="16"/>
          <w:szCs w:val="16"/>
          <w:vertAlign w:val="superscript"/>
          <w:lang w:val="es-ES"/>
        </w:rPr>
        <w:footnoteRef/>
      </w:r>
      <w:r w:rsidRPr="002B5927">
        <w:rPr>
          <w:rFonts w:asciiTheme="majorHAnsi" w:hAnsiTheme="majorHAnsi"/>
          <w:sz w:val="16"/>
          <w:szCs w:val="16"/>
          <w:lang w:val="es-ES"/>
        </w:rPr>
        <w:t xml:space="preserve"> </w:t>
      </w:r>
      <w:r w:rsidR="00B03C1A" w:rsidRPr="006505D9">
        <w:rPr>
          <w:rFonts w:ascii="Cambria" w:hAnsi="Cambria"/>
          <w:sz w:val="16"/>
          <w:szCs w:val="16"/>
          <w:lang w:val="es-ES"/>
        </w:rPr>
        <w:t xml:space="preserve">Conforme a lo dispuesto en el artículo 17.2.a del Reglamento de la Comisión, el Comisionado </w:t>
      </w:r>
      <w:r w:rsidR="00B03C1A" w:rsidRPr="00B03C1A">
        <w:rPr>
          <w:rFonts w:ascii="Cambria" w:hAnsi="Cambria"/>
          <w:sz w:val="16"/>
          <w:szCs w:val="16"/>
          <w:lang w:val="es-ES"/>
        </w:rPr>
        <w:t>Carlos Bernal Pulido</w:t>
      </w:r>
      <w:r w:rsidR="00B03C1A" w:rsidRPr="006505D9">
        <w:rPr>
          <w:rFonts w:ascii="Cambria" w:hAnsi="Cambria"/>
          <w:sz w:val="16"/>
          <w:szCs w:val="16"/>
          <w:lang w:val="es-ES"/>
        </w:rPr>
        <w:t xml:space="preserve">, de nacionalidad </w:t>
      </w:r>
      <w:r w:rsidR="00B03C1A">
        <w:rPr>
          <w:rFonts w:ascii="Cambria" w:hAnsi="Cambria"/>
          <w:sz w:val="16"/>
          <w:szCs w:val="16"/>
          <w:lang w:val="es-ES"/>
        </w:rPr>
        <w:t>colombiana</w:t>
      </w:r>
      <w:r w:rsidR="00B03C1A" w:rsidRPr="006505D9">
        <w:rPr>
          <w:rFonts w:ascii="Cambria" w:hAnsi="Cambria"/>
          <w:sz w:val="16"/>
          <w:szCs w:val="16"/>
          <w:lang w:val="es-ES"/>
        </w:rPr>
        <w:t>, no participó en el debate ni en la decisión del presente asunto.</w:t>
      </w:r>
    </w:p>
  </w:footnote>
  <w:footnote w:id="3">
    <w:p w14:paraId="38B23BC6" w14:textId="43C45008" w:rsidR="00ED0479" w:rsidRPr="002444B3" w:rsidRDefault="00ED0479" w:rsidP="000A3E50">
      <w:pPr>
        <w:pStyle w:val="FootnoteText"/>
        <w:ind w:firstLine="709"/>
        <w:jc w:val="both"/>
        <w:rPr>
          <w:rFonts w:asciiTheme="majorHAnsi" w:hAnsiTheme="majorHAnsi"/>
          <w:sz w:val="16"/>
          <w:szCs w:val="16"/>
          <w:lang w:val="es-ES"/>
        </w:rPr>
      </w:pPr>
      <w:r w:rsidRPr="000A3E50">
        <w:rPr>
          <w:rStyle w:val="FootnoteReference"/>
          <w:rFonts w:asciiTheme="majorHAnsi" w:hAnsiTheme="majorHAnsi"/>
          <w:sz w:val="16"/>
          <w:szCs w:val="16"/>
        </w:rPr>
        <w:footnoteRef/>
      </w:r>
      <w:r w:rsidRPr="000A3E50">
        <w:rPr>
          <w:rStyle w:val="FootnoteReference"/>
          <w:rFonts w:asciiTheme="majorHAnsi" w:hAnsiTheme="majorHAnsi"/>
          <w:sz w:val="16"/>
          <w:szCs w:val="16"/>
          <w:lang w:val="es-US"/>
        </w:rPr>
        <w:t xml:space="preserve"> </w:t>
      </w:r>
      <w:r w:rsidRPr="000A3E50">
        <w:rPr>
          <w:rFonts w:asciiTheme="majorHAnsi" w:hAnsiTheme="majorHAnsi"/>
          <w:sz w:val="16"/>
          <w:szCs w:val="16"/>
          <w:lang w:val="es-ES"/>
        </w:rPr>
        <w:t>En adelante “</w:t>
      </w:r>
      <w:r w:rsidR="00652163">
        <w:rPr>
          <w:rFonts w:asciiTheme="majorHAnsi" w:hAnsiTheme="majorHAnsi"/>
          <w:sz w:val="16"/>
          <w:szCs w:val="16"/>
          <w:lang w:val="es-ES"/>
        </w:rPr>
        <w:t xml:space="preserve">la </w:t>
      </w:r>
      <w:r w:rsidRPr="000A3E50">
        <w:rPr>
          <w:rFonts w:asciiTheme="majorHAnsi" w:hAnsiTheme="majorHAnsi"/>
          <w:sz w:val="16"/>
          <w:szCs w:val="16"/>
          <w:lang w:val="es-ES"/>
        </w:rPr>
        <w:t xml:space="preserve">Convención” o </w:t>
      </w:r>
      <w:r w:rsidR="0071727B">
        <w:rPr>
          <w:rFonts w:asciiTheme="majorHAnsi" w:hAnsiTheme="majorHAnsi"/>
          <w:sz w:val="16"/>
          <w:szCs w:val="16"/>
          <w:lang w:val="es-ES"/>
        </w:rPr>
        <w:t xml:space="preserve">la </w:t>
      </w:r>
      <w:r w:rsidR="003D59DF" w:rsidRPr="000A3E50">
        <w:rPr>
          <w:rFonts w:asciiTheme="majorHAnsi" w:hAnsiTheme="majorHAnsi"/>
          <w:sz w:val="16"/>
          <w:szCs w:val="16"/>
          <w:lang w:val="es-ES"/>
        </w:rPr>
        <w:t>“</w:t>
      </w:r>
      <w:r w:rsidRPr="000A3E50">
        <w:rPr>
          <w:rFonts w:asciiTheme="majorHAnsi" w:hAnsiTheme="majorHAnsi"/>
          <w:sz w:val="16"/>
          <w:szCs w:val="16"/>
          <w:lang w:val="es-ES"/>
        </w:rPr>
        <w:t>Convención Americana”.</w:t>
      </w:r>
    </w:p>
  </w:footnote>
  <w:footnote w:id="4">
    <w:p w14:paraId="47E32F19" w14:textId="2A509855" w:rsidR="00E33CF4" w:rsidRPr="000A3E50" w:rsidRDefault="00E33CF4" w:rsidP="000A3E50">
      <w:pPr>
        <w:pStyle w:val="FootnoteText"/>
        <w:ind w:firstLine="709"/>
        <w:jc w:val="both"/>
        <w:rPr>
          <w:rStyle w:val="FootnoteReference"/>
          <w:rFonts w:asciiTheme="majorHAnsi" w:hAnsiTheme="majorHAnsi"/>
          <w:sz w:val="16"/>
          <w:szCs w:val="16"/>
          <w:lang w:val="es-ES"/>
        </w:rPr>
      </w:pPr>
      <w:r w:rsidRPr="000A3E50">
        <w:rPr>
          <w:rStyle w:val="FootnoteReference"/>
          <w:rFonts w:asciiTheme="majorHAnsi" w:hAnsiTheme="majorHAnsi"/>
          <w:sz w:val="16"/>
          <w:szCs w:val="16"/>
        </w:rPr>
        <w:footnoteRef/>
      </w:r>
      <w:r w:rsidRPr="000A3E50">
        <w:rPr>
          <w:rStyle w:val="FootnoteReference"/>
          <w:rFonts w:asciiTheme="majorHAnsi" w:hAnsiTheme="majorHAnsi"/>
          <w:sz w:val="16"/>
          <w:szCs w:val="16"/>
          <w:lang w:val="es-ES"/>
        </w:rPr>
        <w:t xml:space="preserve"> </w:t>
      </w:r>
      <w:r w:rsidRPr="000A3E50">
        <w:rPr>
          <w:rFonts w:asciiTheme="majorHAnsi" w:hAnsiTheme="majorHAnsi"/>
          <w:sz w:val="16"/>
          <w:szCs w:val="16"/>
          <w:lang w:val="es-ES"/>
        </w:rPr>
        <w:t>Las observaciones de cada parte fueron debidamente trasladadas a la parte contraria.</w:t>
      </w:r>
    </w:p>
  </w:footnote>
  <w:footnote w:id="5">
    <w:p w14:paraId="1A2D434D" w14:textId="77777777" w:rsidR="009E536D" w:rsidRPr="006132CC" w:rsidRDefault="009E536D" w:rsidP="009E536D">
      <w:pPr>
        <w:pStyle w:val="FootnoteText"/>
        <w:jc w:val="both"/>
        <w:rPr>
          <w:rFonts w:ascii="Cambria" w:hAnsi="Cambria"/>
          <w:sz w:val="16"/>
          <w:szCs w:val="16"/>
          <w:lang w:val="es-ES"/>
        </w:rPr>
      </w:pPr>
      <w:r>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71/17</w:t>
      </w:r>
      <w:r>
        <w:rPr>
          <w:rFonts w:ascii="Cambria" w:hAnsi="Cambria"/>
          <w:sz w:val="16"/>
          <w:szCs w:val="16"/>
          <w:lang w:val="es-ES"/>
        </w:rPr>
        <w:t xml:space="preserve">, </w:t>
      </w:r>
      <w:r w:rsidRPr="006132CC">
        <w:rPr>
          <w:rFonts w:ascii="Cambria" w:hAnsi="Cambria"/>
          <w:sz w:val="16"/>
          <w:szCs w:val="16"/>
          <w:lang w:val="es-ES"/>
        </w:rPr>
        <w:t>Petición 271-07. Admisibilidad. Jorge Luis de la Rosa Mejía y otros. Colombia. 29 de junio de 2017, párr. 49.</w:t>
      </w:r>
    </w:p>
  </w:footnote>
  <w:footnote w:id="6">
    <w:p w14:paraId="162AB181" w14:textId="77777777" w:rsidR="00AA0C17" w:rsidRPr="002774D2" w:rsidRDefault="00AA0C17" w:rsidP="00AA0C17">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7">
    <w:p w14:paraId="7EE856E9" w14:textId="77777777" w:rsidR="00AA0C17" w:rsidRPr="002774D2" w:rsidRDefault="00AA0C17" w:rsidP="00AA0C17">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4E6E1C">
        <w:rPr>
          <w:rFonts w:asciiTheme="majorHAnsi" w:hAnsiTheme="majorHAnsi" w:cstheme="minorHAnsi"/>
          <w:sz w:val="16"/>
          <w:szCs w:val="16"/>
          <w:lang w:val="es-CO"/>
        </w:rPr>
        <w:t>Paraguay. 30 de noviembre de 2017, párr. 14.</w:t>
      </w:r>
    </w:p>
  </w:footnote>
  <w:footnote w:id="8">
    <w:p w14:paraId="5569A363" w14:textId="77777777" w:rsidR="006E217A" w:rsidRDefault="006E217A" w:rsidP="006E217A">
      <w:pPr>
        <w:pStyle w:val="FootnoteText"/>
        <w:ind w:firstLine="720"/>
        <w:jc w:val="both"/>
        <w:rPr>
          <w:rFonts w:asciiTheme="majorHAnsi" w:hAnsiTheme="majorHAnsi"/>
          <w:sz w:val="16"/>
          <w:szCs w:val="16"/>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CIDH, Informe No. 11/17. Admisibilidad. María Hilaria González Sierra y otros. Colombia. 27 de enero de 2017, párr. 4; CIDH, Informe No. 89/18. Petición 1110-07. Admisibilidad. Juan Simón Cantillo Raigoza, Keyla </w:t>
      </w:r>
      <w:proofErr w:type="spellStart"/>
      <w:r>
        <w:rPr>
          <w:rFonts w:asciiTheme="majorHAnsi" w:hAnsiTheme="majorHAnsi"/>
          <w:sz w:val="16"/>
          <w:szCs w:val="16"/>
          <w:lang w:val="es-CO"/>
        </w:rPr>
        <w:t>Sandrith</w:t>
      </w:r>
      <w:proofErr w:type="spellEnd"/>
      <w:r>
        <w:rPr>
          <w:rFonts w:asciiTheme="majorHAnsi" w:hAnsiTheme="majorHAnsi"/>
          <w:sz w:val="16"/>
          <w:szCs w:val="16"/>
          <w:lang w:val="es-CO"/>
        </w:rPr>
        <w:t xml:space="preserve"> Cantillo Vides y Familia. Colombia. 27 de julio de 2018, párr. 10; CIDH, Informe No. 44/18. Admisibilidad. Masacre de </w:t>
      </w:r>
      <w:proofErr w:type="spellStart"/>
      <w:r>
        <w:rPr>
          <w:rFonts w:asciiTheme="majorHAnsi" w:hAnsiTheme="majorHAnsi"/>
          <w:sz w:val="16"/>
          <w:szCs w:val="16"/>
          <w:lang w:val="es-CO"/>
        </w:rPr>
        <w:t>Pijiguay</w:t>
      </w:r>
      <w:proofErr w:type="spellEnd"/>
      <w:r>
        <w:rPr>
          <w:rFonts w:asciiTheme="majorHAnsi" w:hAnsiTheme="majorHAnsi"/>
          <w:sz w:val="16"/>
          <w:szCs w:val="16"/>
          <w:lang w:val="es-CO"/>
        </w:rPr>
        <w:t xml:space="preserve">. </w:t>
      </w:r>
      <w:r>
        <w:rPr>
          <w:rFonts w:asciiTheme="majorHAnsi" w:hAnsiTheme="majorHAnsi"/>
          <w:sz w:val="16"/>
          <w:szCs w:val="16"/>
          <w:lang w:val="es-ES"/>
        </w:rPr>
        <w:t xml:space="preserve">Colombia. 4 de mayo de 2018, párr.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F09" w14:textId="77777777" w:rsidR="00E33CF4" w:rsidRDefault="00E33CF4" w:rsidP="00912E8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824A971" w14:textId="77777777" w:rsidR="00E33CF4" w:rsidRDefault="00E3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D69" w14:textId="77777777" w:rsidR="00E33CF4" w:rsidRDefault="00E33CF4" w:rsidP="00A50FCF">
    <w:pPr>
      <w:pStyle w:val="Header"/>
      <w:tabs>
        <w:tab w:val="clear" w:pos="4320"/>
        <w:tab w:val="clear" w:pos="8640"/>
      </w:tabs>
      <w:jc w:val="center"/>
      <w:rPr>
        <w:sz w:val="22"/>
        <w:szCs w:val="22"/>
      </w:rPr>
    </w:pPr>
    <w:r>
      <w:rPr>
        <w:noProof/>
        <w:sz w:val="22"/>
        <w:szCs w:val="22"/>
        <w:lang w:val="en-US"/>
      </w:rPr>
      <w:drawing>
        <wp:inline distT="0" distB="0" distL="0" distR="0" wp14:anchorId="69ED1C0B" wp14:editId="4859BC05">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E097C1" w14:textId="77777777" w:rsidR="00E33CF4" w:rsidRPr="00EC7D62" w:rsidRDefault="00A6427C" w:rsidP="00A50FCF">
    <w:pPr>
      <w:pStyle w:val="Header"/>
      <w:tabs>
        <w:tab w:val="clear" w:pos="4320"/>
        <w:tab w:val="clear" w:pos="8640"/>
      </w:tabs>
      <w:jc w:val="center"/>
      <w:rPr>
        <w:sz w:val="22"/>
        <w:szCs w:val="22"/>
      </w:rPr>
    </w:pPr>
    <w:r>
      <w:rPr>
        <w:noProof/>
        <w:sz w:val="22"/>
        <w:szCs w:val="22"/>
        <w:bdr w:val="nil"/>
      </w:rPr>
      <w:pict w14:anchorId="47A4850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C3A"/>
    <w:multiLevelType w:val="hybridMultilevel"/>
    <w:tmpl w:val="5AC81E74"/>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ED8009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9EFCA058"/>
    <w:lvl w:ilvl="0" w:tplc="F2CC3E32">
      <w:start w:val="1"/>
      <w:numFmt w:val="decimal"/>
      <w:lvlText w:val="%1."/>
      <w:lvlJc w:val="left"/>
      <w:pPr>
        <w:ind w:left="1440" w:hanging="360"/>
      </w:pPr>
      <w:rPr>
        <w:rFonts w:asciiTheme="majorHAnsi" w:hAnsiTheme="majorHAnsi" w:cstheme="minorHAnsi"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733DC7"/>
    <w:multiLevelType w:val="hybridMultilevel"/>
    <w:tmpl w:val="5AC81E74"/>
    <w:lvl w:ilvl="0" w:tplc="FFFFFFF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9"/>
  </w:num>
  <w:num w:numId="4">
    <w:abstractNumId w:val="23"/>
  </w:num>
  <w:num w:numId="5">
    <w:abstractNumId w:val="52"/>
  </w:num>
  <w:num w:numId="6">
    <w:abstractNumId w:val="31"/>
  </w:num>
  <w:num w:numId="7">
    <w:abstractNumId w:val="8"/>
  </w:num>
  <w:num w:numId="8">
    <w:abstractNumId w:val="19"/>
  </w:num>
  <w:num w:numId="9">
    <w:abstractNumId w:val="47"/>
  </w:num>
  <w:num w:numId="10">
    <w:abstractNumId w:val="1"/>
  </w:num>
  <w:num w:numId="11">
    <w:abstractNumId w:val="42"/>
  </w:num>
  <w:num w:numId="12">
    <w:abstractNumId w:val="43"/>
  </w:num>
  <w:num w:numId="13">
    <w:abstractNumId w:val="49"/>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4"/>
  </w:num>
  <w:num w:numId="40">
    <w:abstractNumId w:val="45"/>
  </w:num>
  <w:num w:numId="41">
    <w:abstractNumId w:val="51"/>
  </w:num>
  <w:num w:numId="42">
    <w:abstractNumId w:val="53"/>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6"/>
  </w:num>
  <w:num w:numId="53">
    <w:abstractNumId w:val="56"/>
  </w:num>
  <w:num w:numId="54">
    <w:abstractNumId w:val="50"/>
  </w:num>
  <w:num w:numId="55">
    <w:abstractNumId w:val="48"/>
  </w:num>
  <w:num w:numId="56">
    <w:abstractNumId w:val="30"/>
  </w:num>
  <w:num w:numId="57">
    <w:abstractNumId w:val="28"/>
  </w:num>
  <w:num w:numId="58">
    <w:abstractNumId w:val="41"/>
  </w:num>
  <w:num w:numId="59">
    <w:abstractNumId w:val="14"/>
  </w:num>
  <w:num w:numId="60">
    <w:abstractNumId w:val="54"/>
  </w:num>
  <w:num w:numId="61">
    <w:abstractNumId w:val="38"/>
  </w:num>
  <w:num w:numId="62">
    <w:abstractNumId w:val="38"/>
    <w:lvlOverride w:ilvl="0">
      <w:startOverride w:val="1"/>
    </w:lvlOverride>
  </w:num>
  <w:num w:numId="63">
    <w:abstractNumId w:val="6"/>
  </w:num>
  <w:num w:numId="64">
    <w:abstractNumId w:val="0"/>
  </w:num>
  <w:num w:numId="65">
    <w:abstractNumId w:val="27"/>
  </w:num>
  <w:num w:numId="66">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B4A"/>
    <w:rsid w:val="00002F5D"/>
    <w:rsid w:val="00005463"/>
    <w:rsid w:val="00006E1F"/>
    <w:rsid w:val="000070D7"/>
    <w:rsid w:val="000106C6"/>
    <w:rsid w:val="000132C8"/>
    <w:rsid w:val="000144A7"/>
    <w:rsid w:val="0001788C"/>
    <w:rsid w:val="00020170"/>
    <w:rsid w:val="00030F8E"/>
    <w:rsid w:val="0003151A"/>
    <w:rsid w:val="000337EF"/>
    <w:rsid w:val="000351DD"/>
    <w:rsid w:val="000375C9"/>
    <w:rsid w:val="00040C3A"/>
    <w:rsid w:val="000419AD"/>
    <w:rsid w:val="000433C9"/>
    <w:rsid w:val="00044046"/>
    <w:rsid w:val="00044B48"/>
    <w:rsid w:val="0006358F"/>
    <w:rsid w:val="00064BD6"/>
    <w:rsid w:val="0006591F"/>
    <w:rsid w:val="00065B6E"/>
    <w:rsid w:val="000662E8"/>
    <w:rsid w:val="00071174"/>
    <w:rsid w:val="000716B8"/>
    <w:rsid w:val="000716C5"/>
    <w:rsid w:val="00072AEC"/>
    <w:rsid w:val="00072BB2"/>
    <w:rsid w:val="00075E23"/>
    <w:rsid w:val="00077834"/>
    <w:rsid w:val="000822BC"/>
    <w:rsid w:val="00082AD2"/>
    <w:rsid w:val="000842C8"/>
    <w:rsid w:val="00084373"/>
    <w:rsid w:val="000845B8"/>
    <w:rsid w:val="00084A20"/>
    <w:rsid w:val="000856B8"/>
    <w:rsid w:val="000915FA"/>
    <w:rsid w:val="00092259"/>
    <w:rsid w:val="0009344A"/>
    <w:rsid w:val="00095A15"/>
    <w:rsid w:val="000A1258"/>
    <w:rsid w:val="000A36A5"/>
    <w:rsid w:val="000A392E"/>
    <w:rsid w:val="000A3E50"/>
    <w:rsid w:val="000A400F"/>
    <w:rsid w:val="000A575F"/>
    <w:rsid w:val="000B28CD"/>
    <w:rsid w:val="000B5716"/>
    <w:rsid w:val="000C153A"/>
    <w:rsid w:val="000C7822"/>
    <w:rsid w:val="000D05CB"/>
    <w:rsid w:val="000D10DB"/>
    <w:rsid w:val="000D2AAD"/>
    <w:rsid w:val="000E2543"/>
    <w:rsid w:val="000E2B2E"/>
    <w:rsid w:val="000E5EB5"/>
    <w:rsid w:val="000E7466"/>
    <w:rsid w:val="000F0668"/>
    <w:rsid w:val="000F1CB1"/>
    <w:rsid w:val="000F35ED"/>
    <w:rsid w:val="000F4B59"/>
    <w:rsid w:val="00100000"/>
    <w:rsid w:val="00101C30"/>
    <w:rsid w:val="0010274C"/>
    <w:rsid w:val="00102DE2"/>
    <w:rsid w:val="00103ABB"/>
    <w:rsid w:val="0010572A"/>
    <w:rsid w:val="00107131"/>
    <w:rsid w:val="0010736F"/>
    <w:rsid w:val="00113F73"/>
    <w:rsid w:val="00117627"/>
    <w:rsid w:val="00121CC2"/>
    <w:rsid w:val="00121E17"/>
    <w:rsid w:val="001228A1"/>
    <w:rsid w:val="00123391"/>
    <w:rsid w:val="00131425"/>
    <w:rsid w:val="00133C34"/>
    <w:rsid w:val="00133EE5"/>
    <w:rsid w:val="00137652"/>
    <w:rsid w:val="00166EF8"/>
    <w:rsid w:val="001675D4"/>
    <w:rsid w:val="00167A18"/>
    <w:rsid w:val="00167A34"/>
    <w:rsid w:val="00167FC5"/>
    <w:rsid w:val="00172AA8"/>
    <w:rsid w:val="0018067B"/>
    <w:rsid w:val="00182ED6"/>
    <w:rsid w:val="00185F19"/>
    <w:rsid w:val="00187209"/>
    <w:rsid w:val="00190C6D"/>
    <w:rsid w:val="00191416"/>
    <w:rsid w:val="00194236"/>
    <w:rsid w:val="00197344"/>
    <w:rsid w:val="001A009F"/>
    <w:rsid w:val="001A1B6C"/>
    <w:rsid w:val="001A520D"/>
    <w:rsid w:val="001A5EBF"/>
    <w:rsid w:val="001A6F76"/>
    <w:rsid w:val="001A70B0"/>
    <w:rsid w:val="001A7870"/>
    <w:rsid w:val="001B0296"/>
    <w:rsid w:val="001B17B1"/>
    <w:rsid w:val="001B3915"/>
    <w:rsid w:val="001B3A00"/>
    <w:rsid w:val="001B7E68"/>
    <w:rsid w:val="001C1B41"/>
    <w:rsid w:val="001C2892"/>
    <w:rsid w:val="001C6C66"/>
    <w:rsid w:val="001C6CA2"/>
    <w:rsid w:val="001D0EDA"/>
    <w:rsid w:val="001D0EFD"/>
    <w:rsid w:val="001D233B"/>
    <w:rsid w:val="001D65EF"/>
    <w:rsid w:val="001D6DE6"/>
    <w:rsid w:val="001D6F9F"/>
    <w:rsid w:val="001E13D2"/>
    <w:rsid w:val="001E1942"/>
    <w:rsid w:val="001E49E7"/>
    <w:rsid w:val="001E6BCB"/>
    <w:rsid w:val="001E6C5F"/>
    <w:rsid w:val="001F1A0E"/>
    <w:rsid w:val="001F2CE9"/>
    <w:rsid w:val="001F4B3C"/>
    <w:rsid w:val="001F7201"/>
    <w:rsid w:val="001F7755"/>
    <w:rsid w:val="001F7B52"/>
    <w:rsid w:val="00201594"/>
    <w:rsid w:val="0020165B"/>
    <w:rsid w:val="00204647"/>
    <w:rsid w:val="00205424"/>
    <w:rsid w:val="00205475"/>
    <w:rsid w:val="002061BB"/>
    <w:rsid w:val="00206EEF"/>
    <w:rsid w:val="00215528"/>
    <w:rsid w:val="00215776"/>
    <w:rsid w:val="00217F1C"/>
    <w:rsid w:val="002216BB"/>
    <w:rsid w:val="00222D31"/>
    <w:rsid w:val="00223A29"/>
    <w:rsid w:val="002250A3"/>
    <w:rsid w:val="0023124B"/>
    <w:rsid w:val="00233FF1"/>
    <w:rsid w:val="00235217"/>
    <w:rsid w:val="002401ED"/>
    <w:rsid w:val="002401FC"/>
    <w:rsid w:val="00242C9D"/>
    <w:rsid w:val="002444B3"/>
    <w:rsid w:val="00246129"/>
    <w:rsid w:val="00246D1F"/>
    <w:rsid w:val="00247403"/>
    <w:rsid w:val="00247542"/>
    <w:rsid w:val="002540FE"/>
    <w:rsid w:val="00256A00"/>
    <w:rsid w:val="00260400"/>
    <w:rsid w:val="00266B61"/>
    <w:rsid w:val="0026712A"/>
    <w:rsid w:val="002704DB"/>
    <w:rsid w:val="002724F0"/>
    <w:rsid w:val="0027448E"/>
    <w:rsid w:val="00276491"/>
    <w:rsid w:val="002771A6"/>
    <w:rsid w:val="0028131D"/>
    <w:rsid w:val="002851FA"/>
    <w:rsid w:val="00297494"/>
    <w:rsid w:val="002A063F"/>
    <w:rsid w:val="002A0AAE"/>
    <w:rsid w:val="002A2419"/>
    <w:rsid w:val="002A5820"/>
    <w:rsid w:val="002B4AF8"/>
    <w:rsid w:val="002B5927"/>
    <w:rsid w:val="002C064C"/>
    <w:rsid w:val="002C0F1D"/>
    <w:rsid w:val="002C412E"/>
    <w:rsid w:val="002D2B26"/>
    <w:rsid w:val="002D6ECD"/>
    <w:rsid w:val="002D7EA2"/>
    <w:rsid w:val="002E0A5D"/>
    <w:rsid w:val="002E187C"/>
    <w:rsid w:val="002E3D12"/>
    <w:rsid w:val="002E424D"/>
    <w:rsid w:val="002F0672"/>
    <w:rsid w:val="002F4044"/>
    <w:rsid w:val="002F7A3B"/>
    <w:rsid w:val="00300FF5"/>
    <w:rsid w:val="00302733"/>
    <w:rsid w:val="00303BC0"/>
    <w:rsid w:val="00305835"/>
    <w:rsid w:val="00305BF5"/>
    <w:rsid w:val="00306C04"/>
    <w:rsid w:val="00306F33"/>
    <w:rsid w:val="00310B77"/>
    <w:rsid w:val="00314078"/>
    <w:rsid w:val="003150C8"/>
    <w:rsid w:val="0031535D"/>
    <w:rsid w:val="00320599"/>
    <w:rsid w:val="003239B8"/>
    <w:rsid w:val="00324B71"/>
    <w:rsid w:val="00327F74"/>
    <w:rsid w:val="003311E5"/>
    <w:rsid w:val="0033169F"/>
    <w:rsid w:val="00333D0E"/>
    <w:rsid w:val="00337A49"/>
    <w:rsid w:val="00342C43"/>
    <w:rsid w:val="0034342F"/>
    <w:rsid w:val="00343AC1"/>
    <w:rsid w:val="00344977"/>
    <w:rsid w:val="00346C95"/>
    <w:rsid w:val="00347F52"/>
    <w:rsid w:val="00350F73"/>
    <w:rsid w:val="003523DA"/>
    <w:rsid w:val="00356185"/>
    <w:rsid w:val="0035707C"/>
    <w:rsid w:val="00357EB6"/>
    <w:rsid w:val="00360380"/>
    <w:rsid w:val="00360440"/>
    <w:rsid w:val="003625FD"/>
    <w:rsid w:val="00363BD0"/>
    <w:rsid w:val="00365F66"/>
    <w:rsid w:val="00370E1C"/>
    <w:rsid w:val="0037440C"/>
    <w:rsid w:val="0037519E"/>
    <w:rsid w:val="003800FC"/>
    <w:rsid w:val="00386CF0"/>
    <w:rsid w:val="0038755C"/>
    <w:rsid w:val="00390C1E"/>
    <w:rsid w:val="0039634D"/>
    <w:rsid w:val="003A1098"/>
    <w:rsid w:val="003A198B"/>
    <w:rsid w:val="003A33F1"/>
    <w:rsid w:val="003A3EBB"/>
    <w:rsid w:val="003A4A75"/>
    <w:rsid w:val="003A53C6"/>
    <w:rsid w:val="003A5FC4"/>
    <w:rsid w:val="003B07A8"/>
    <w:rsid w:val="003B0B07"/>
    <w:rsid w:val="003B0C03"/>
    <w:rsid w:val="003B278D"/>
    <w:rsid w:val="003B2CFF"/>
    <w:rsid w:val="003B30EF"/>
    <w:rsid w:val="003B3BF8"/>
    <w:rsid w:val="003B40A3"/>
    <w:rsid w:val="003B44FF"/>
    <w:rsid w:val="003B70FB"/>
    <w:rsid w:val="003B7EC9"/>
    <w:rsid w:val="003C27CA"/>
    <w:rsid w:val="003C536A"/>
    <w:rsid w:val="003C676B"/>
    <w:rsid w:val="003D112C"/>
    <w:rsid w:val="003D31D7"/>
    <w:rsid w:val="003D3BC2"/>
    <w:rsid w:val="003D4297"/>
    <w:rsid w:val="003D59DF"/>
    <w:rsid w:val="003E2562"/>
    <w:rsid w:val="003E4D5C"/>
    <w:rsid w:val="003E6CA1"/>
    <w:rsid w:val="003F1A99"/>
    <w:rsid w:val="003F377A"/>
    <w:rsid w:val="003F3C8B"/>
    <w:rsid w:val="003F42BB"/>
    <w:rsid w:val="003F4E47"/>
    <w:rsid w:val="003F5154"/>
    <w:rsid w:val="0040279C"/>
    <w:rsid w:val="00402835"/>
    <w:rsid w:val="00402D5D"/>
    <w:rsid w:val="00403A36"/>
    <w:rsid w:val="00405F9C"/>
    <w:rsid w:val="004065A8"/>
    <w:rsid w:val="00412248"/>
    <w:rsid w:val="004165C2"/>
    <w:rsid w:val="00421204"/>
    <w:rsid w:val="004303D5"/>
    <w:rsid w:val="004309E9"/>
    <w:rsid w:val="0043531B"/>
    <w:rsid w:val="00441234"/>
    <w:rsid w:val="00441ECB"/>
    <w:rsid w:val="00445193"/>
    <w:rsid w:val="00445855"/>
    <w:rsid w:val="004477A7"/>
    <w:rsid w:val="004508A6"/>
    <w:rsid w:val="00452739"/>
    <w:rsid w:val="00455A92"/>
    <w:rsid w:val="004563FF"/>
    <w:rsid w:val="00457623"/>
    <w:rsid w:val="00461294"/>
    <w:rsid w:val="00462C1B"/>
    <w:rsid w:val="0046411B"/>
    <w:rsid w:val="00467B7E"/>
    <w:rsid w:val="0047145A"/>
    <w:rsid w:val="004718DC"/>
    <w:rsid w:val="00472B31"/>
    <w:rsid w:val="00473BB4"/>
    <w:rsid w:val="00477592"/>
    <w:rsid w:val="00482BCF"/>
    <w:rsid w:val="00485B15"/>
    <w:rsid w:val="00485CB0"/>
    <w:rsid w:val="00486F1C"/>
    <w:rsid w:val="00491AAE"/>
    <w:rsid w:val="00492776"/>
    <w:rsid w:val="00493330"/>
    <w:rsid w:val="0049419D"/>
    <w:rsid w:val="00496BC4"/>
    <w:rsid w:val="004A2844"/>
    <w:rsid w:val="004A55B9"/>
    <w:rsid w:val="004A6A54"/>
    <w:rsid w:val="004B3AF6"/>
    <w:rsid w:val="004B421C"/>
    <w:rsid w:val="004B587C"/>
    <w:rsid w:val="004C03B4"/>
    <w:rsid w:val="004C20D2"/>
    <w:rsid w:val="004C2312"/>
    <w:rsid w:val="004C4B62"/>
    <w:rsid w:val="004C54C9"/>
    <w:rsid w:val="004C70F8"/>
    <w:rsid w:val="004C7AB9"/>
    <w:rsid w:val="004D1A48"/>
    <w:rsid w:val="004D3DE9"/>
    <w:rsid w:val="004D4ABA"/>
    <w:rsid w:val="004D5331"/>
    <w:rsid w:val="004D6025"/>
    <w:rsid w:val="004D7038"/>
    <w:rsid w:val="004D7456"/>
    <w:rsid w:val="004E2649"/>
    <w:rsid w:val="004E2AF3"/>
    <w:rsid w:val="004E5165"/>
    <w:rsid w:val="004F064D"/>
    <w:rsid w:val="004F0A77"/>
    <w:rsid w:val="004F1F06"/>
    <w:rsid w:val="004F20D0"/>
    <w:rsid w:val="004F57EF"/>
    <w:rsid w:val="004F626F"/>
    <w:rsid w:val="004F6332"/>
    <w:rsid w:val="004F7B5B"/>
    <w:rsid w:val="00501399"/>
    <w:rsid w:val="005047ED"/>
    <w:rsid w:val="0050633D"/>
    <w:rsid w:val="00507BC4"/>
    <w:rsid w:val="00507EAE"/>
    <w:rsid w:val="005128E4"/>
    <w:rsid w:val="00512D57"/>
    <w:rsid w:val="005133DB"/>
    <w:rsid w:val="00514504"/>
    <w:rsid w:val="00521E1F"/>
    <w:rsid w:val="00524881"/>
    <w:rsid w:val="00524C86"/>
    <w:rsid w:val="00525560"/>
    <w:rsid w:val="005303D8"/>
    <w:rsid w:val="005339BB"/>
    <w:rsid w:val="005372A5"/>
    <w:rsid w:val="00541E39"/>
    <w:rsid w:val="00542653"/>
    <w:rsid w:val="00544C49"/>
    <w:rsid w:val="00544FEC"/>
    <w:rsid w:val="005516A1"/>
    <w:rsid w:val="00552DE5"/>
    <w:rsid w:val="00555152"/>
    <w:rsid w:val="005559EF"/>
    <w:rsid w:val="005566AC"/>
    <w:rsid w:val="00560D7D"/>
    <w:rsid w:val="00561195"/>
    <w:rsid w:val="00561932"/>
    <w:rsid w:val="00563557"/>
    <w:rsid w:val="00565D48"/>
    <w:rsid w:val="0056701D"/>
    <w:rsid w:val="00573DA4"/>
    <w:rsid w:val="0057402A"/>
    <w:rsid w:val="005770D8"/>
    <w:rsid w:val="005771D0"/>
    <w:rsid w:val="00577961"/>
    <w:rsid w:val="0058275F"/>
    <w:rsid w:val="0058401A"/>
    <w:rsid w:val="0058571E"/>
    <w:rsid w:val="005860C1"/>
    <w:rsid w:val="0059191A"/>
    <w:rsid w:val="005921FF"/>
    <w:rsid w:val="005A0569"/>
    <w:rsid w:val="005A1119"/>
    <w:rsid w:val="005A24ED"/>
    <w:rsid w:val="005A3DA5"/>
    <w:rsid w:val="005A41F6"/>
    <w:rsid w:val="005A5DAB"/>
    <w:rsid w:val="005A6D0E"/>
    <w:rsid w:val="005A6DD3"/>
    <w:rsid w:val="005A755E"/>
    <w:rsid w:val="005B0B63"/>
    <w:rsid w:val="005B1B5A"/>
    <w:rsid w:val="005B395B"/>
    <w:rsid w:val="005B52B0"/>
    <w:rsid w:val="005B6190"/>
    <w:rsid w:val="005B6806"/>
    <w:rsid w:val="005B6A7C"/>
    <w:rsid w:val="005C2DE0"/>
    <w:rsid w:val="005C4225"/>
    <w:rsid w:val="005C7F21"/>
    <w:rsid w:val="005D2D82"/>
    <w:rsid w:val="005D330F"/>
    <w:rsid w:val="005D68EF"/>
    <w:rsid w:val="005E0B22"/>
    <w:rsid w:val="005E42E1"/>
    <w:rsid w:val="005E6338"/>
    <w:rsid w:val="005F0DAD"/>
    <w:rsid w:val="005F0F33"/>
    <w:rsid w:val="005F1865"/>
    <w:rsid w:val="005F3384"/>
    <w:rsid w:val="005F37AB"/>
    <w:rsid w:val="005F7C9B"/>
    <w:rsid w:val="00600720"/>
    <w:rsid w:val="00600DEB"/>
    <w:rsid w:val="00604074"/>
    <w:rsid w:val="00613463"/>
    <w:rsid w:val="006141DB"/>
    <w:rsid w:val="00614823"/>
    <w:rsid w:val="006172B0"/>
    <w:rsid w:val="006179DC"/>
    <w:rsid w:val="00621133"/>
    <w:rsid w:val="00621F0F"/>
    <w:rsid w:val="00626F0E"/>
    <w:rsid w:val="00627C9F"/>
    <w:rsid w:val="006311E9"/>
    <w:rsid w:val="00631A95"/>
    <w:rsid w:val="00632354"/>
    <w:rsid w:val="00633F99"/>
    <w:rsid w:val="00634F67"/>
    <w:rsid w:val="00635421"/>
    <w:rsid w:val="00636F97"/>
    <w:rsid w:val="006424F7"/>
    <w:rsid w:val="00642810"/>
    <w:rsid w:val="00647BE0"/>
    <w:rsid w:val="00652163"/>
    <w:rsid w:val="00652333"/>
    <w:rsid w:val="006526A5"/>
    <w:rsid w:val="0066056E"/>
    <w:rsid w:val="00661157"/>
    <w:rsid w:val="00665C1D"/>
    <w:rsid w:val="00665C49"/>
    <w:rsid w:val="0067052F"/>
    <w:rsid w:val="006716A2"/>
    <w:rsid w:val="00672281"/>
    <w:rsid w:val="00674053"/>
    <w:rsid w:val="0068009E"/>
    <w:rsid w:val="006823DA"/>
    <w:rsid w:val="00686211"/>
    <w:rsid w:val="0068685D"/>
    <w:rsid w:val="0068782E"/>
    <w:rsid w:val="00690834"/>
    <w:rsid w:val="00692219"/>
    <w:rsid w:val="0069322F"/>
    <w:rsid w:val="00693401"/>
    <w:rsid w:val="006A17D2"/>
    <w:rsid w:val="006A1D69"/>
    <w:rsid w:val="006A412D"/>
    <w:rsid w:val="006A524C"/>
    <w:rsid w:val="006A7114"/>
    <w:rsid w:val="006A73E6"/>
    <w:rsid w:val="006A7B87"/>
    <w:rsid w:val="006B12A9"/>
    <w:rsid w:val="006B1BE3"/>
    <w:rsid w:val="006B2D5C"/>
    <w:rsid w:val="006B64CE"/>
    <w:rsid w:val="006B7A44"/>
    <w:rsid w:val="006C0ECF"/>
    <w:rsid w:val="006C1615"/>
    <w:rsid w:val="006C1725"/>
    <w:rsid w:val="006C2C25"/>
    <w:rsid w:val="006C3B17"/>
    <w:rsid w:val="006C45E2"/>
    <w:rsid w:val="006C4EB1"/>
    <w:rsid w:val="006C527F"/>
    <w:rsid w:val="006C5CD4"/>
    <w:rsid w:val="006C7352"/>
    <w:rsid w:val="006C7901"/>
    <w:rsid w:val="006D3EE7"/>
    <w:rsid w:val="006D443B"/>
    <w:rsid w:val="006E0166"/>
    <w:rsid w:val="006E217A"/>
    <w:rsid w:val="006E2FFB"/>
    <w:rsid w:val="006E7B34"/>
    <w:rsid w:val="006F0F2D"/>
    <w:rsid w:val="006F14FC"/>
    <w:rsid w:val="006F48FE"/>
    <w:rsid w:val="007010CA"/>
    <w:rsid w:val="00701463"/>
    <w:rsid w:val="0070697F"/>
    <w:rsid w:val="007079CA"/>
    <w:rsid w:val="00707F7B"/>
    <w:rsid w:val="007103C4"/>
    <w:rsid w:val="00710914"/>
    <w:rsid w:val="00713A8B"/>
    <w:rsid w:val="0071727B"/>
    <w:rsid w:val="00720E54"/>
    <w:rsid w:val="0072139D"/>
    <w:rsid w:val="0072199C"/>
    <w:rsid w:val="00721FB5"/>
    <w:rsid w:val="00722C9F"/>
    <w:rsid w:val="007253B8"/>
    <w:rsid w:val="00731BBC"/>
    <w:rsid w:val="00734CEE"/>
    <w:rsid w:val="00735E0B"/>
    <w:rsid w:val="0073741F"/>
    <w:rsid w:val="007402BD"/>
    <w:rsid w:val="00745446"/>
    <w:rsid w:val="00756431"/>
    <w:rsid w:val="007625DC"/>
    <w:rsid w:val="00762A07"/>
    <w:rsid w:val="00762EBB"/>
    <w:rsid w:val="0076643F"/>
    <w:rsid w:val="0077154F"/>
    <w:rsid w:val="00773117"/>
    <w:rsid w:val="00774A95"/>
    <w:rsid w:val="0077597E"/>
    <w:rsid w:val="00776ACF"/>
    <w:rsid w:val="00777F63"/>
    <w:rsid w:val="007833FF"/>
    <w:rsid w:val="00784AA9"/>
    <w:rsid w:val="00794D1C"/>
    <w:rsid w:val="00796C4F"/>
    <w:rsid w:val="007A46A1"/>
    <w:rsid w:val="007A4B09"/>
    <w:rsid w:val="007A5817"/>
    <w:rsid w:val="007B05C4"/>
    <w:rsid w:val="007B1CAD"/>
    <w:rsid w:val="007B2C80"/>
    <w:rsid w:val="007B4BB4"/>
    <w:rsid w:val="007B60E9"/>
    <w:rsid w:val="007B6CC3"/>
    <w:rsid w:val="007B6DA1"/>
    <w:rsid w:val="007B76D3"/>
    <w:rsid w:val="007C3334"/>
    <w:rsid w:val="007C3B1A"/>
    <w:rsid w:val="007C5736"/>
    <w:rsid w:val="007C5DC3"/>
    <w:rsid w:val="007C7196"/>
    <w:rsid w:val="007D2B98"/>
    <w:rsid w:val="007D6805"/>
    <w:rsid w:val="007D7F77"/>
    <w:rsid w:val="007E21BC"/>
    <w:rsid w:val="007E21F3"/>
    <w:rsid w:val="007E3777"/>
    <w:rsid w:val="007E4127"/>
    <w:rsid w:val="007E7C82"/>
    <w:rsid w:val="007F1BE1"/>
    <w:rsid w:val="007F1DC9"/>
    <w:rsid w:val="007F2AA1"/>
    <w:rsid w:val="007F588D"/>
    <w:rsid w:val="007F5E87"/>
    <w:rsid w:val="007F5EDC"/>
    <w:rsid w:val="008000A2"/>
    <w:rsid w:val="00802F81"/>
    <w:rsid w:val="00803F1C"/>
    <w:rsid w:val="00804BD9"/>
    <w:rsid w:val="0080600E"/>
    <w:rsid w:val="00806C3A"/>
    <w:rsid w:val="00810642"/>
    <w:rsid w:val="00813B3E"/>
    <w:rsid w:val="00814688"/>
    <w:rsid w:val="00817612"/>
    <w:rsid w:val="008203C3"/>
    <w:rsid w:val="00820B61"/>
    <w:rsid w:val="0082155F"/>
    <w:rsid w:val="00821A7B"/>
    <w:rsid w:val="00821F93"/>
    <w:rsid w:val="008225AA"/>
    <w:rsid w:val="00825B05"/>
    <w:rsid w:val="008260C2"/>
    <w:rsid w:val="0083277F"/>
    <w:rsid w:val="0083325C"/>
    <w:rsid w:val="008338A4"/>
    <w:rsid w:val="00834D49"/>
    <w:rsid w:val="0083616E"/>
    <w:rsid w:val="00837C45"/>
    <w:rsid w:val="00844730"/>
    <w:rsid w:val="0084484D"/>
    <w:rsid w:val="008450B1"/>
    <w:rsid w:val="008457C2"/>
    <w:rsid w:val="00845E97"/>
    <w:rsid w:val="008463F9"/>
    <w:rsid w:val="00846E53"/>
    <w:rsid w:val="00851245"/>
    <w:rsid w:val="00854DE5"/>
    <w:rsid w:val="0085732C"/>
    <w:rsid w:val="00857A82"/>
    <w:rsid w:val="00857B31"/>
    <w:rsid w:val="00861BAF"/>
    <w:rsid w:val="008640BE"/>
    <w:rsid w:val="00864FD5"/>
    <w:rsid w:val="008659F9"/>
    <w:rsid w:val="00865E3C"/>
    <w:rsid w:val="00871B27"/>
    <w:rsid w:val="00873836"/>
    <w:rsid w:val="00873F80"/>
    <w:rsid w:val="0087761D"/>
    <w:rsid w:val="00880958"/>
    <w:rsid w:val="0088129D"/>
    <w:rsid w:val="00881E77"/>
    <w:rsid w:val="00882A4A"/>
    <w:rsid w:val="00884948"/>
    <w:rsid w:val="00885737"/>
    <w:rsid w:val="00890650"/>
    <w:rsid w:val="008944DC"/>
    <w:rsid w:val="00895C75"/>
    <w:rsid w:val="0089721D"/>
    <w:rsid w:val="00897E12"/>
    <w:rsid w:val="008A0B4D"/>
    <w:rsid w:val="008A5085"/>
    <w:rsid w:val="008A5B8A"/>
    <w:rsid w:val="008A7C63"/>
    <w:rsid w:val="008A7E0F"/>
    <w:rsid w:val="008B12F5"/>
    <w:rsid w:val="008B1BDF"/>
    <w:rsid w:val="008B4129"/>
    <w:rsid w:val="008B7B14"/>
    <w:rsid w:val="008C34CF"/>
    <w:rsid w:val="008C5E2D"/>
    <w:rsid w:val="008D02DE"/>
    <w:rsid w:val="008D3B56"/>
    <w:rsid w:val="008D7406"/>
    <w:rsid w:val="008D768D"/>
    <w:rsid w:val="008E0E86"/>
    <w:rsid w:val="008E1413"/>
    <w:rsid w:val="008E3759"/>
    <w:rsid w:val="008E3804"/>
    <w:rsid w:val="008E3BFE"/>
    <w:rsid w:val="008E3E36"/>
    <w:rsid w:val="008E745C"/>
    <w:rsid w:val="008F0A8D"/>
    <w:rsid w:val="008F1014"/>
    <w:rsid w:val="008F1912"/>
    <w:rsid w:val="008F1ADE"/>
    <w:rsid w:val="008F3759"/>
    <w:rsid w:val="008F4EE3"/>
    <w:rsid w:val="0090270B"/>
    <w:rsid w:val="009041DC"/>
    <w:rsid w:val="00910A22"/>
    <w:rsid w:val="00912E82"/>
    <w:rsid w:val="00913AC8"/>
    <w:rsid w:val="00917B5A"/>
    <w:rsid w:val="00920A58"/>
    <w:rsid w:val="00920A8C"/>
    <w:rsid w:val="0092112B"/>
    <w:rsid w:val="00922B88"/>
    <w:rsid w:val="00922D64"/>
    <w:rsid w:val="00923B60"/>
    <w:rsid w:val="009272E1"/>
    <w:rsid w:val="00930CE5"/>
    <w:rsid w:val="00930CEC"/>
    <w:rsid w:val="009326A2"/>
    <w:rsid w:val="00933691"/>
    <w:rsid w:val="00933B84"/>
    <w:rsid w:val="009346F3"/>
    <w:rsid w:val="00934A2C"/>
    <w:rsid w:val="00937F39"/>
    <w:rsid w:val="00941932"/>
    <w:rsid w:val="00944CC3"/>
    <w:rsid w:val="00946C78"/>
    <w:rsid w:val="00946C9F"/>
    <w:rsid w:val="0094702C"/>
    <w:rsid w:val="00947EDF"/>
    <w:rsid w:val="0096375B"/>
    <w:rsid w:val="00965498"/>
    <w:rsid w:val="0096706E"/>
    <w:rsid w:val="009732A4"/>
    <w:rsid w:val="00973AB2"/>
    <w:rsid w:val="00974491"/>
    <w:rsid w:val="00974D0C"/>
    <w:rsid w:val="0097590C"/>
    <w:rsid w:val="00975C4E"/>
    <w:rsid w:val="009808CB"/>
    <w:rsid w:val="00981FBA"/>
    <w:rsid w:val="0098294D"/>
    <w:rsid w:val="00983315"/>
    <w:rsid w:val="00983E83"/>
    <w:rsid w:val="0099021C"/>
    <w:rsid w:val="00990671"/>
    <w:rsid w:val="0099259B"/>
    <w:rsid w:val="009935C4"/>
    <w:rsid w:val="00997BC5"/>
    <w:rsid w:val="009A4F41"/>
    <w:rsid w:val="009B381B"/>
    <w:rsid w:val="009B56BD"/>
    <w:rsid w:val="009B5943"/>
    <w:rsid w:val="009B5CF3"/>
    <w:rsid w:val="009B717D"/>
    <w:rsid w:val="009C190E"/>
    <w:rsid w:val="009C2A1D"/>
    <w:rsid w:val="009C3D00"/>
    <w:rsid w:val="009C3E18"/>
    <w:rsid w:val="009C503B"/>
    <w:rsid w:val="009C757F"/>
    <w:rsid w:val="009D1753"/>
    <w:rsid w:val="009D7611"/>
    <w:rsid w:val="009E0B61"/>
    <w:rsid w:val="009E536D"/>
    <w:rsid w:val="009E53DE"/>
    <w:rsid w:val="009E5C15"/>
    <w:rsid w:val="009F18B5"/>
    <w:rsid w:val="009F6BA7"/>
    <w:rsid w:val="00A069BF"/>
    <w:rsid w:val="00A11212"/>
    <w:rsid w:val="00A11E44"/>
    <w:rsid w:val="00A14A4B"/>
    <w:rsid w:val="00A15209"/>
    <w:rsid w:val="00A15B7E"/>
    <w:rsid w:val="00A2024A"/>
    <w:rsid w:val="00A21241"/>
    <w:rsid w:val="00A25641"/>
    <w:rsid w:val="00A30100"/>
    <w:rsid w:val="00A3241B"/>
    <w:rsid w:val="00A328B3"/>
    <w:rsid w:val="00A33188"/>
    <w:rsid w:val="00A35351"/>
    <w:rsid w:val="00A35CB2"/>
    <w:rsid w:val="00A42730"/>
    <w:rsid w:val="00A438E6"/>
    <w:rsid w:val="00A43CFD"/>
    <w:rsid w:val="00A46B11"/>
    <w:rsid w:val="00A479A5"/>
    <w:rsid w:val="00A50FCF"/>
    <w:rsid w:val="00A528D1"/>
    <w:rsid w:val="00A52EDE"/>
    <w:rsid w:val="00A530D2"/>
    <w:rsid w:val="00A53C4E"/>
    <w:rsid w:val="00A55260"/>
    <w:rsid w:val="00A60CB5"/>
    <w:rsid w:val="00A610CD"/>
    <w:rsid w:val="00A6427C"/>
    <w:rsid w:val="00A65D60"/>
    <w:rsid w:val="00A66DD4"/>
    <w:rsid w:val="00A66F47"/>
    <w:rsid w:val="00A731E5"/>
    <w:rsid w:val="00A758AA"/>
    <w:rsid w:val="00A82218"/>
    <w:rsid w:val="00A82506"/>
    <w:rsid w:val="00A836BD"/>
    <w:rsid w:val="00A840FC"/>
    <w:rsid w:val="00A86DDC"/>
    <w:rsid w:val="00A92031"/>
    <w:rsid w:val="00A93821"/>
    <w:rsid w:val="00A94E41"/>
    <w:rsid w:val="00A9530A"/>
    <w:rsid w:val="00A96A04"/>
    <w:rsid w:val="00AA050E"/>
    <w:rsid w:val="00AA09A2"/>
    <w:rsid w:val="00AA0C17"/>
    <w:rsid w:val="00AA7996"/>
    <w:rsid w:val="00AB26B4"/>
    <w:rsid w:val="00AB4BC2"/>
    <w:rsid w:val="00AB69B0"/>
    <w:rsid w:val="00AB7602"/>
    <w:rsid w:val="00AB7B60"/>
    <w:rsid w:val="00AC19CB"/>
    <w:rsid w:val="00AC559A"/>
    <w:rsid w:val="00AC5C4D"/>
    <w:rsid w:val="00AC69D4"/>
    <w:rsid w:val="00AD184A"/>
    <w:rsid w:val="00AD1919"/>
    <w:rsid w:val="00AD39F4"/>
    <w:rsid w:val="00AD5A6E"/>
    <w:rsid w:val="00AD60D4"/>
    <w:rsid w:val="00AD641A"/>
    <w:rsid w:val="00AE06F2"/>
    <w:rsid w:val="00AE5488"/>
    <w:rsid w:val="00AE6F91"/>
    <w:rsid w:val="00AF2789"/>
    <w:rsid w:val="00AF2949"/>
    <w:rsid w:val="00AF5571"/>
    <w:rsid w:val="00AF7BF3"/>
    <w:rsid w:val="00B03C1A"/>
    <w:rsid w:val="00B0492E"/>
    <w:rsid w:val="00B062F6"/>
    <w:rsid w:val="00B07341"/>
    <w:rsid w:val="00B107FB"/>
    <w:rsid w:val="00B169BD"/>
    <w:rsid w:val="00B16CD1"/>
    <w:rsid w:val="00B262DA"/>
    <w:rsid w:val="00B268CC"/>
    <w:rsid w:val="00B30539"/>
    <w:rsid w:val="00B3103A"/>
    <w:rsid w:val="00B314DB"/>
    <w:rsid w:val="00B31D2D"/>
    <w:rsid w:val="00B3313C"/>
    <w:rsid w:val="00B33F51"/>
    <w:rsid w:val="00B35A23"/>
    <w:rsid w:val="00B361F2"/>
    <w:rsid w:val="00B3718B"/>
    <w:rsid w:val="00B3745F"/>
    <w:rsid w:val="00B443C9"/>
    <w:rsid w:val="00B4632A"/>
    <w:rsid w:val="00B50D92"/>
    <w:rsid w:val="00B521D6"/>
    <w:rsid w:val="00B52651"/>
    <w:rsid w:val="00B52888"/>
    <w:rsid w:val="00B52A1F"/>
    <w:rsid w:val="00B530F1"/>
    <w:rsid w:val="00B56EB3"/>
    <w:rsid w:val="00B604F5"/>
    <w:rsid w:val="00B61147"/>
    <w:rsid w:val="00B61274"/>
    <w:rsid w:val="00B7000D"/>
    <w:rsid w:val="00B77593"/>
    <w:rsid w:val="00B80CDE"/>
    <w:rsid w:val="00B82EE7"/>
    <w:rsid w:val="00B831F0"/>
    <w:rsid w:val="00B8373F"/>
    <w:rsid w:val="00B919C3"/>
    <w:rsid w:val="00B93D7F"/>
    <w:rsid w:val="00B940A3"/>
    <w:rsid w:val="00B965D9"/>
    <w:rsid w:val="00BA276C"/>
    <w:rsid w:val="00BA3ED9"/>
    <w:rsid w:val="00BA72EF"/>
    <w:rsid w:val="00BB019D"/>
    <w:rsid w:val="00BB0961"/>
    <w:rsid w:val="00BB2AD6"/>
    <w:rsid w:val="00BB306F"/>
    <w:rsid w:val="00BB5624"/>
    <w:rsid w:val="00BC1977"/>
    <w:rsid w:val="00BC4F0B"/>
    <w:rsid w:val="00BC6B12"/>
    <w:rsid w:val="00BD0FF5"/>
    <w:rsid w:val="00BD1A6B"/>
    <w:rsid w:val="00BD34E8"/>
    <w:rsid w:val="00BD4B89"/>
    <w:rsid w:val="00BD506A"/>
    <w:rsid w:val="00BD5922"/>
    <w:rsid w:val="00BD66C5"/>
    <w:rsid w:val="00BE2BF5"/>
    <w:rsid w:val="00BE4863"/>
    <w:rsid w:val="00BE4E4A"/>
    <w:rsid w:val="00BE52CC"/>
    <w:rsid w:val="00BE600A"/>
    <w:rsid w:val="00BF02CB"/>
    <w:rsid w:val="00BF53F1"/>
    <w:rsid w:val="00BF6FD8"/>
    <w:rsid w:val="00C00345"/>
    <w:rsid w:val="00C011D4"/>
    <w:rsid w:val="00C016AD"/>
    <w:rsid w:val="00C03680"/>
    <w:rsid w:val="00C054DF"/>
    <w:rsid w:val="00C062D5"/>
    <w:rsid w:val="00C06C8B"/>
    <w:rsid w:val="00C07CE2"/>
    <w:rsid w:val="00C10BEC"/>
    <w:rsid w:val="00C10EDF"/>
    <w:rsid w:val="00C120B4"/>
    <w:rsid w:val="00C164D1"/>
    <w:rsid w:val="00C17C81"/>
    <w:rsid w:val="00C21762"/>
    <w:rsid w:val="00C21FEF"/>
    <w:rsid w:val="00C23BA4"/>
    <w:rsid w:val="00C24543"/>
    <w:rsid w:val="00C256A2"/>
    <w:rsid w:val="00C25ADB"/>
    <w:rsid w:val="00C27EB2"/>
    <w:rsid w:val="00C311B2"/>
    <w:rsid w:val="00C31E6D"/>
    <w:rsid w:val="00C32A8D"/>
    <w:rsid w:val="00C36CE2"/>
    <w:rsid w:val="00C4769B"/>
    <w:rsid w:val="00C51515"/>
    <w:rsid w:val="00C54238"/>
    <w:rsid w:val="00C5660B"/>
    <w:rsid w:val="00C65CCD"/>
    <w:rsid w:val="00C66569"/>
    <w:rsid w:val="00C66B72"/>
    <w:rsid w:val="00C7063F"/>
    <w:rsid w:val="00C80236"/>
    <w:rsid w:val="00C82844"/>
    <w:rsid w:val="00C861B5"/>
    <w:rsid w:val="00C87AC4"/>
    <w:rsid w:val="00C911AD"/>
    <w:rsid w:val="00C9567A"/>
    <w:rsid w:val="00CA005A"/>
    <w:rsid w:val="00CA05D2"/>
    <w:rsid w:val="00CA49C1"/>
    <w:rsid w:val="00CA58D9"/>
    <w:rsid w:val="00CB1BAC"/>
    <w:rsid w:val="00CB1D94"/>
    <w:rsid w:val="00CB212D"/>
    <w:rsid w:val="00CB2660"/>
    <w:rsid w:val="00CB593A"/>
    <w:rsid w:val="00CB6FD0"/>
    <w:rsid w:val="00CC5E90"/>
    <w:rsid w:val="00CC7414"/>
    <w:rsid w:val="00CD046C"/>
    <w:rsid w:val="00CD1074"/>
    <w:rsid w:val="00CD1FFC"/>
    <w:rsid w:val="00CD2015"/>
    <w:rsid w:val="00CD2263"/>
    <w:rsid w:val="00CD2EFD"/>
    <w:rsid w:val="00CD525C"/>
    <w:rsid w:val="00CD6443"/>
    <w:rsid w:val="00CE076C"/>
    <w:rsid w:val="00CE10B8"/>
    <w:rsid w:val="00CE3022"/>
    <w:rsid w:val="00CE32F2"/>
    <w:rsid w:val="00CE5199"/>
    <w:rsid w:val="00CE5FAE"/>
    <w:rsid w:val="00CE6222"/>
    <w:rsid w:val="00CE66D5"/>
    <w:rsid w:val="00CF3751"/>
    <w:rsid w:val="00CF4405"/>
    <w:rsid w:val="00CF5107"/>
    <w:rsid w:val="00CF5B3A"/>
    <w:rsid w:val="00CF637A"/>
    <w:rsid w:val="00CF6F2E"/>
    <w:rsid w:val="00CF7E72"/>
    <w:rsid w:val="00D01DBA"/>
    <w:rsid w:val="00D0598F"/>
    <w:rsid w:val="00D059DE"/>
    <w:rsid w:val="00D05ABD"/>
    <w:rsid w:val="00D106AA"/>
    <w:rsid w:val="00D123B9"/>
    <w:rsid w:val="00D13FCE"/>
    <w:rsid w:val="00D16736"/>
    <w:rsid w:val="00D169F7"/>
    <w:rsid w:val="00D16C5F"/>
    <w:rsid w:val="00D250BF"/>
    <w:rsid w:val="00D303C5"/>
    <w:rsid w:val="00D306D1"/>
    <w:rsid w:val="00D30727"/>
    <w:rsid w:val="00D30800"/>
    <w:rsid w:val="00D34786"/>
    <w:rsid w:val="00D356E3"/>
    <w:rsid w:val="00D365A4"/>
    <w:rsid w:val="00D37BFC"/>
    <w:rsid w:val="00D47A8E"/>
    <w:rsid w:val="00D52D14"/>
    <w:rsid w:val="00D53EF8"/>
    <w:rsid w:val="00D550AD"/>
    <w:rsid w:val="00D5543A"/>
    <w:rsid w:val="00D5641F"/>
    <w:rsid w:val="00D630C2"/>
    <w:rsid w:val="00D63B20"/>
    <w:rsid w:val="00D712D3"/>
    <w:rsid w:val="00D71422"/>
    <w:rsid w:val="00D72BD2"/>
    <w:rsid w:val="00D72DC6"/>
    <w:rsid w:val="00D73162"/>
    <w:rsid w:val="00D7558D"/>
    <w:rsid w:val="00D75952"/>
    <w:rsid w:val="00D81D92"/>
    <w:rsid w:val="00D850F0"/>
    <w:rsid w:val="00D85656"/>
    <w:rsid w:val="00D876F9"/>
    <w:rsid w:val="00D924DC"/>
    <w:rsid w:val="00D93FAE"/>
    <w:rsid w:val="00D974D3"/>
    <w:rsid w:val="00DA0812"/>
    <w:rsid w:val="00DA647B"/>
    <w:rsid w:val="00DA7B5F"/>
    <w:rsid w:val="00DB1523"/>
    <w:rsid w:val="00DB450A"/>
    <w:rsid w:val="00DB461D"/>
    <w:rsid w:val="00DC11E7"/>
    <w:rsid w:val="00DC1EF6"/>
    <w:rsid w:val="00DC24E3"/>
    <w:rsid w:val="00DC2520"/>
    <w:rsid w:val="00DC7023"/>
    <w:rsid w:val="00DC769A"/>
    <w:rsid w:val="00DD1168"/>
    <w:rsid w:val="00DD2B5A"/>
    <w:rsid w:val="00DD3CF1"/>
    <w:rsid w:val="00DD3D86"/>
    <w:rsid w:val="00DD4AD2"/>
    <w:rsid w:val="00DE0387"/>
    <w:rsid w:val="00DE2401"/>
    <w:rsid w:val="00DE2862"/>
    <w:rsid w:val="00DE2E7F"/>
    <w:rsid w:val="00DE5689"/>
    <w:rsid w:val="00DE5B81"/>
    <w:rsid w:val="00DE5DCE"/>
    <w:rsid w:val="00DF011E"/>
    <w:rsid w:val="00DF1EC4"/>
    <w:rsid w:val="00DF2AD5"/>
    <w:rsid w:val="00E01ADA"/>
    <w:rsid w:val="00E01BD0"/>
    <w:rsid w:val="00E028E8"/>
    <w:rsid w:val="00E0340B"/>
    <w:rsid w:val="00E04783"/>
    <w:rsid w:val="00E04A90"/>
    <w:rsid w:val="00E0551F"/>
    <w:rsid w:val="00E104C1"/>
    <w:rsid w:val="00E10D2D"/>
    <w:rsid w:val="00E12DA0"/>
    <w:rsid w:val="00E12E97"/>
    <w:rsid w:val="00E134B6"/>
    <w:rsid w:val="00E17EBB"/>
    <w:rsid w:val="00E219C7"/>
    <w:rsid w:val="00E23920"/>
    <w:rsid w:val="00E23F2B"/>
    <w:rsid w:val="00E258F1"/>
    <w:rsid w:val="00E33CF4"/>
    <w:rsid w:val="00E350D0"/>
    <w:rsid w:val="00E3553B"/>
    <w:rsid w:val="00E35A6F"/>
    <w:rsid w:val="00E35D77"/>
    <w:rsid w:val="00E379D3"/>
    <w:rsid w:val="00E4028C"/>
    <w:rsid w:val="00E4118C"/>
    <w:rsid w:val="00E4186B"/>
    <w:rsid w:val="00E43157"/>
    <w:rsid w:val="00E45748"/>
    <w:rsid w:val="00E461CE"/>
    <w:rsid w:val="00E46AD3"/>
    <w:rsid w:val="00E5425A"/>
    <w:rsid w:val="00E570CB"/>
    <w:rsid w:val="00E573E4"/>
    <w:rsid w:val="00E575ED"/>
    <w:rsid w:val="00E57827"/>
    <w:rsid w:val="00E60F62"/>
    <w:rsid w:val="00E615FE"/>
    <w:rsid w:val="00E6251E"/>
    <w:rsid w:val="00E6325B"/>
    <w:rsid w:val="00E64C3D"/>
    <w:rsid w:val="00E6526C"/>
    <w:rsid w:val="00E6721E"/>
    <w:rsid w:val="00E70945"/>
    <w:rsid w:val="00E710CA"/>
    <w:rsid w:val="00E711BB"/>
    <w:rsid w:val="00E71F86"/>
    <w:rsid w:val="00E720CA"/>
    <w:rsid w:val="00E722CE"/>
    <w:rsid w:val="00E73334"/>
    <w:rsid w:val="00E76DB1"/>
    <w:rsid w:val="00E81D08"/>
    <w:rsid w:val="00E81D69"/>
    <w:rsid w:val="00E833B9"/>
    <w:rsid w:val="00E84EB5"/>
    <w:rsid w:val="00E85662"/>
    <w:rsid w:val="00E8789F"/>
    <w:rsid w:val="00E97B71"/>
    <w:rsid w:val="00EA337A"/>
    <w:rsid w:val="00EA3D34"/>
    <w:rsid w:val="00EA734B"/>
    <w:rsid w:val="00EB454D"/>
    <w:rsid w:val="00EB51C1"/>
    <w:rsid w:val="00EB6A7F"/>
    <w:rsid w:val="00EC0B8B"/>
    <w:rsid w:val="00ED0479"/>
    <w:rsid w:val="00ED549D"/>
    <w:rsid w:val="00ED5E10"/>
    <w:rsid w:val="00ED640B"/>
    <w:rsid w:val="00ED76BE"/>
    <w:rsid w:val="00EE00E9"/>
    <w:rsid w:val="00EE6258"/>
    <w:rsid w:val="00EE7666"/>
    <w:rsid w:val="00EE7B6A"/>
    <w:rsid w:val="00EF1AAA"/>
    <w:rsid w:val="00EF20A0"/>
    <w:rsid w:val="00EF4E2A"/>
    <w:rsid w:val="00EF54B2"/>
    <w:rsid w:val="00EF619B"/>
    <w:rsid w:val="00F0053A"/>
    <w:rsid w:val="00F00A36"/>
    <w:rsid w:val="00F00B55"/>
    <w:rsid w:val="00F02AD1"/>
    <w:rsid w:val="00F056FA"/>
    <w:rsid w:val="00F05774"/>
    <w:rsid w:val="00F10CBC"/>
    <w:rsid w:val="00F12168"/>
    <w:rsid w:val="00F1229E"/>
    <w:rsid w:val="00F1392C"/>
    <w:rsid w:val="00F158C4"/>
    <w:rsid w:val="00F17C72"/>
    <w:rsid w:val="00F200CD"/>
    <w:rsid w:val="00F24031"/>
    <w:rsid w:val="00F24783"/>
    <w:rsid w:val="00F253CC"/>
    <w:rsid w:val="00F26AC8"/>
    <w:rsid w:val="00F30095"/>
    <w:rsid w:val="00F31834"/>
    <w:rsid w:val="00F324C9"/>
    <w:rsid w:val="00F326B0"/>
    <w:rsid w:val="00F33817"/>
    <w:rsid w:val="00F37106"/>
    <w:rsid w:val="00F43BD2"/>
    <w:rsid w:val="00F43E66"/>
    <w:rsid w:val="00F44E25"/>
    <w:rsid w:val="00F46E98"/>
    <w:rsid w:val="00F47CF8"/>
    <w:rsid w:val="00F513BE"/>
    <w:rsid w:val="00F519CF"/>
    <w:rsid w:val="00F5377C"/>
    <w:rsid w:val="00F56BA5"/>
    <w:rsid w:val="00F60D41"/>
    <w:rsid w:val="00F60DAA"/>
    <w:rsid w:val="00F60E22"/>
    <w:rsid w:val="00F6266F"/>
    <w:rsid w:val="00F64154"/>
    <w:rsid w:val="00F64B9D"/>
    <w:rsid w:val="00F67CFF"/>
    <w:rsid w:val="00F70970"/>
    <w:rsid w:val="00F726E4"/>
    <w:rsid w:val="00F7683F"/>
    <w:rsid w:val="00F76BF1"/>
    <w:rsid w:val="00F81395"/>
    <w:rsid w:val="00F81BB8"/>
    <w:rsid w:val="00F840CD"/>
    <w:rsid w:val="00F856AE"/>
    <w:rsid w:val="00F90C64"/>
    <w:rsid w:val="00F917D1"/>
    <w:rsid w:val="00F9222D"/>
    <w:rsid w:val="00F9653B"/>
    <w:rsid w:val="00F9672D"/>
    <w:rsid w:val="00FA251F"/>
    <w:rsid w:val="00FA46FD"/>
    <w:rsid w:val="00FA4A7B"/>
    <w:rsid w:val="00FA756C"/>
    <w:rsid w:val="00FB2657"/>
    <w:rsid w:val="00FB4B3D"/>
    <w:rsid w:val="00FB5F73"/>
    <w:rsid w:val="00FB62CF"/>
    <w:rsid w:val="00FC296A"/>
    <w:rsid w:val="00FC3099"/>
    <w:rsid w:val="00FC607F"/>
    <w:rsid w:val="00FC6AF2"/>
    <w:rsid w:val="00FD13F2"/>
    <w:rsid w:val="00FD14D8"/>
    <w:rsid w:val="00FD277D"/>
    <w:rsid w:val="00FD3C3B"/>
    <w:rsid w:val="00FD51F0"/>
    <w:rsid w:val="00FD70AD"/>
    <w:rsid w:val="00FE07DD"/>
    <w:rsid w:val="00FE404C"/>
    <w:rsid w:val="00FE4178"/>
    <w:rsid w:val="00FE4328"/>
    <w:rsid w:val="00FE60EE"/>
    <w:rsid w:val="00FE6B45"/>
    <w:rsid w:val="00FF55F3"/>
    <w:rsid w:val="00FF5851"/>
    <w:rsid w:val="00FF61C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D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lang w:val="uz-Cyrl-UZ"/>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uz-Cyrl-UZ"/>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uz-Cyrl-UZ"/>
    </w:rPr>
  </w:style>
  <w:style w:type="paragraph" w:styleId="Heading4">
    <w:name w:val="heading 4"/>
    <w:basedOn w:val="Normal"/>
    <w:next w:val="Normal"/>
    <w:link w:val="Heading4Char"/>
    <w:uiPriority w:val="9"/>
    <w:semiHidden/>
    <w:unhideWhenUsed/>
    <w:qFormat/>
    <w:rsid w:val="00FA4A7B"/>
    <w:pPr>
      <w:keepNext/>
      <w:keepLines/>
      <w:spacing w:before="40"/>
      <w:outlineLvl w:val="3"/>
    </w:pPr>
    <w:rPr>
      <w:rFonts w:asciiTheme="majorHAnsi" w:eastAsiaTheme="majorEastAsia" w:hAnsiTheme="majorHAnsi" w:cstheme="majorBidi"/>
      <w:i/>
      <w:iCs/>
      <w:color w:val="365F91" w:themeColor="accent1" w:themeShade="BF"/>
      <w:lang w:val="uz-Cyrl-UZ"/>
    </w:rPr>
  </w:style>
  <w:style w:type="paragraph" w:styleId="Heading5">
    <w:name w:val="heading 5"/>
    <w:basedOn w:val="Heading4"/>
    <w:next w:val="Normal"/>
    <w:link w:val="Heading5Char"/>
    <w:uiPriority w:val="9"/>
    <w:unhideWhenUsed/>
    <w:qFormat/>
    <w:rsid w:val="00FA4A7B"/>
    <w:pPr>
      <w:keepNext w:val="0"/>
      <w:keepLines w:val="0"/>
      <w:numPr>
        <w:numId w:val="61"/>
      </w:numPr>
      <w:spacing w:before="0"/>
      <w:ind w:hanging="720"/>
      <w:contextualSpacing/>
      <w:jc w:val="both"/>
      <w:outlineLvl w:val="4"/>
    </w:pPr>
    <w:rPr>
      <w:rFonts w:ascii="Cambria" w:eastAsia="Calibri" w:hAnsi="Cambria" w:cs="Calibri"/>
      <w:b/>
      <w:i w:val="0"/>
      <w:iCs w:val="0"/>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lang w:val="uz-Cyrl-UZ"/>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uz-Cyrl-UZ"/>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rPr>
      <w:lang w:val="uz-Cyrl-UZ"/>
    </w:rPr>
  </w:style>
  <w:style w:type="paragraph" w:styleId="TOC1">
    <w:name w:val="toc 1"/>
    <w:basedOn w:val="Normal"/>
    <w:next w:val="Normal"/>
    <w:autoRedefine/>
    <w:uiPriority w:val="39"/>
    <w:unhideWhenUsed/>
    <w:rsid w:val="005C4225"/>
    <w:pPr>
      <w:spacing w:after="100"/>
    </w:pPr>
    <w:rPr>
      <w:rFonts w:asciiTheme="minorHAnsi" w:hAnsiTheme="minorHAnsi"/>
      <w:sz w:val="22"/>
      <w:lang w:val="uz-Cyrl-UZ"/>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rPr>
      <w:lang w:val="uz-Cyrl-UZ"/>
    </w:rPr>
  </w:style>
  <w:style w:type="paragraph" w:styleId="TOC4">
    <w:name w:val="toc 4"/>
    <w:basedOn w:val="Normal"/>
    <w:next w:val="Normal"/>
    <w:autoRedefine/>
    <w:uiPriority w:val="39"/>
    <w:unhideWhenUsed/>
    <w:rsid w:val="005C4225"/>
    <w:pPr>
      <w:spacing w:after="100"/>
      <w:ind w:left="720"/>
    </w:pPr>
    <w:rPr>
      <w:lang w:val="uz-Cyrl-UZ"/>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rPr>
      <w:lang w:val="uz-Cyrl-UZ"/>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rPr>
      <w:lang w:val="uz-Cyrl-UZ"/>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uz-Cyrl-UZ"/>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rPr>
      <w:lang w:val="uz-Cyrl-UZ"/>
    </w:rPr>
  </w:style>
  <w:style w:type="character" w:styleId="EndnoteReference">
    <w:name w:val="endnote reference"/>
    <w:basedOn w:val="DefaultParagraphFont"/>
    <w:uiPriority w:val="99"/>
    <w:semiHidden/>
    <w:unhideWhenUsed/>
    <w:rsid w:val="00B443C9"/>
    <w:rPr>
      <w:vertAlign w:val="superscript"/>
    </w:rPr>
  </w:style>
  <w:style w:type="character" w:customStyle="1" w:styleId="Heading5Char">
    <w:name w:val="Heading 5 Char"/>
    <w:basedOn w:val="DefaultParagraphFont"/>
    <w:link w:val="Heading5"/>
    <w:uiPriority w:val="9"/>
    <w:rsid w:val="00FA4A7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FA4A7B"/>
    <w:rPr>
      <w:rFonts w:asciiTheme="majorHAnsi" w:eastAsiaTheme="majorEastAsia" w:hAnsiTheme="majorHAnsi" w:cstheme="majorBidi"/>
      <w:i/>
      <w:iCs/>
      <w:color w:val="365F91" w:themeColor="accent1" w:themeShade="BF"/>
      <w:sz w:val="24"/>
      <w:szCs w:val="24"/>
      <w:bdr w:val="none" w:sz="0" w:space="0" w:color="auto"/>
      <w:lang w:val="uz-Cyrl-UZ"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85B15"/>
    <w:pPr>
      <w:jc w:val="both"/>
    </w:pPr>
    <w:rPr>
      <w:rFonts w:eastAsia="Arial Unicode MS"/>
      <w:sz w:val="20"/>
      <w:szCs w:val="20"/>
      <w:bdr w:val="nil"/>
      <w:vertAlign w:val="superscript"/>
      <w:lang w:eastAsia="es-ES"/>
    </w:rPr>
  </w:style>
  <w:style w:type="character" w:styleId="CommentReference">
    <w:name w:val="annotation reference"/>
    <w:basedOn w:val="DefaultParagraphFont"/>
    <w:uiPriority w:val="99"/>
    <w:semiHidden/>
    <w:unhideWhenUsed/>
    <w:rsid w:val="00167A18"/>
    <w:rPr>
      <w:sz w:val="16"/>
      <w:szCs w:val="16"/>
    </w:rPr>
  </w:style>
  <w:style w:type="paragraph" w:styleId="CommentText">
    <w:name w:val="annotation text"/>
    <w:basedOn w:val="Normal"/>
    <w:link w:val="CommentTextChar"/>
    <w:uiPriority w:val="99"/>
    <w:semiHidden/>
    <w:unhideWhenUsed/>
    <w:rsid w:val="00167A18"/>
    <w:rPr>
      <w:sz w:val="20"/>
      <w:szCs w:val="20"/>
    </w:rPr>
  </w:style>
  <w:style w:type="character" w:customStyle="1" w:styleId="CommentTextChar">
    <w:name w:val="Comment Text Char"/>
    <w:basedOn w:val="DefaultParagraphFont"/>
    <w:link w:val="CommentText"/>
    <w:uiPriority w:val="99"/>
    <w:semiHidden/>
    <w:rsid w:val="00167A18"/>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167A18"/>
    <w:rPr>
      <w:b/>
      <w:bCs/>
    </w:rPr>
  </w:style>
  <w:style w:type="character" w:customStyle="1" w:styleId="CommentSubjectChar">
    <w:name w:val="Comment Subject Char"/>
    <w:basedOn w:val="CommentTextChar"/>
    <w:link w:val="CommentSubject"/>
    <w:uiPriority w:val="99"/>
    <w:semiHidden/>
    <w:rsid w:val="00167A18"/>
    <w:rPr>
      <w:rFonts w:eastAsia="Times New Roman"/>
      <w:b/>
      <w:bCs/>
      <w:bdr w:val="none" w:sz="0" w:space="0" w:color="auto"/>
      <w:lang w:eastAsia="en-US"/>
    </w:rPr>
  </w:style>
  <w:style w:type="paragraph" w:styleId="Revision">
    <w:name w:val="Revision"/>
    <w:hidden/>
    <w:uiPriority w:val="99"/>
    <w:semiHidden/>
    <w:rsid w:val="000E74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customStyle="1" w:styleId="Char2">
    <w:name w:val="Char2"/>
    <w:basedOn w:val="Normal"/>
    <w:uiPriority w:val="99"/>
    <w:rsid w:val="00AA0C17"/>
    <w:pPr>
      <w:spacing w:after="160" w:line="240" w:lineRule="exact"/>
    </w:pPr>
    <w:rPr>
      <w:rFonts w:eastAsia="Arial Unicode MS"/>
      <w:sz w:val="20"/>
      <w:szCs w:val="20"/>
      <w:bdr w:val="nil"/>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D365A4"/>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411">
      <w:bodyDiv w:val="1"/>
      <w:marLeft w:val="0"/>
      <w:marRight w:val="0"/>
      <w:marTop w:val="0"/>
      <w:marBottom w:val="0"/>
      <w:divBdr>
        <w:top w:val="none" w:sz="0" w:space="0" w:color="auto"/>
        <w:left w:val="none" w:sz="0" w:space="0" w:color="auto"/>
        <w:bottom w:val="none" w:sz="0" w:space="0" w:color="auto"/>
        <w:right w:val="none" w:sz="0" w:space="0" w:color="auto"/>
      </w:divBdr>
    </w:div>
    <w:div w:id="70006873">
      <w:bodyDiv w:val="1"/>
      <w:marLeft w:val="0"/>
      <w:marRight w:val="0"/>
      <w:marTop w:val="0"/>
      <w:marBottom w:val="0"/>
      <w:divBdr>
        <w:top w:val="none" w:sz="0" w:space="0" w:color="auto"/>
        <w:left w:val="none" w:sz="0" w:space="0" w:color="auto"/>
        <w:bottom w:val="none" w:sz="0" w:space="0" w:color="auto"/>
        <w:right w:val="none" w:sz="0" w:space="0" w:color="auto"/>
      </w:divBdr>
    </w:div>
    <w:div w:id="117839445">
      <w:bodyDiv w:val="1"/>
      <w:marLeft w:val="0"/>
      <w:marRight w:val="0"/>
      <w:marTop w:val="0"/>
      <w:marBottom w:val="0"/>
      <w:divBdr>
        <w:top w:val="none" w:sz="0" w:space="0" w:color="auto"/>
        <w:left w:val="none" w:sz="0" w:space="0" w:color="auto"/>
        <w:bottom w:val="none" w:sz="0" w:space="0" w:color="auto"/>
        <w:right w:val="none" w:sz="0" w:space="0" w:color="auto"/>
      </w:divBdr>
      <w:divsChild>
        <w:div w:id="841893459">
          <w:marLeft w:val="0"/>
          <w:marRight w:val="0"/>
          <w:marTop w:val="0"/>
          <w:marBottom w:val="0"/>
          <w:divBdr>
            <w:top w:val="none" w:sz="0" w:space="0" w:color="auto"/>
            <w:left w:val="none" w:sz="0" w:space="0" w:color="auto"/>
            <w:bottom w:val="none" w:sz="0" w:space="0" w:color="auto"/>
            <w:right w:val="none" w:sz="0" w:space="0" w:color="auto"/>
          </w:divBdr>
          <w:divsChild>
            <w:div w:id="1767341666">
              <w:marLeft w:val="0"/>
              <w:marRight w:val="0"/>
              <w:marTop w:val="0"/>
              <w:marBottom w:val="0"/>
              <w:divBdr>
                <w:top w:val="none" w:sz="0" w:space="0" w:color="auto"/>
                <w:left w:val="none" w:sz="0" w:space="0" w:color="auto"/>
                <w:bottom w:val="none" w:sz="0" w:space="0" w:color="auto"/>
                <w:right w:val="none" w:sz="0" w:space="0" w:color="auto"/>
              </w:divBdr>
              <w:divsChild>
                <w:div w:id="252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291">
      <w:bodyDiv w:val="1"/>
      <w:marLeft w:val="0"/>
      <w:marRight w:val="0"/>
      <w:marTop w:val="0"/>
      <w:marBottom w:val="0"/>
      <w:divBdr>
        <w:top w:val="none" w:sz="0" w:space="0" w:color="auto"/>
        <w:left w:val="none" w:sz="0" w:space="0" w:color="auto"/>
        <w:bottom w:val="none" w:sz="0" w:space="0" w:color="auto"/>
        <w:right w:val="none" w:sz="0" w:space="0" w:color="auto"/>
      </w:divBdr>
    </w:div>
    <w:div w:id="164976010">
      <w:bodyDiv w:val="1"/>
      <w:marLeft w:val="0"/>
      <w:marRight w:val="0"/>
      <w:marTop w:val="0"/>
      <w:marBottom w:val="0"/>
      <w:divBdr>
        <w:top w:val="none" w:sz="0" w:space="0" w:color="auto"/>
        <w:left w:val="none" w:sz="0" w:space="0" w:color="auto"/>
        <w:bottom w:val="none" w:sz="0" w:space="0" w:color="auto"/>
        <w:right w:val="none" w:sz="0" w:space="0" w:color="auto"/>
      </w:divBdr>
      <w:divsChild>
        <w:div w:id="1491746987">
          <w:marLeft w:val="0"/>
          <w:marRight w:val="0"/>
          <w:marTop w:val="0"/>
          <w:marBottom w:val="0"/>
          <w:divBdr>
            <w:top w:val="none" w:sz="0" w:space="0" w:color="auto"/>
            <w:left w:val="none" w:sz="0" w:space="0" w:color="auto"/>
            <w:bottom w:val="none" w:sz="0" w:space="0" w:color="auto"/>
            <w:right w:val="none" w:sz="0" w:space="0" w:color="auto"/>
          </w:divBdr>
          <w:divsChild>
            <w:div w:id="894852795">
              <w:marLeft w:val="0"/>
              <w:marRight w:val="0"/>
              <w:marTop w:val="0"/>
              <w:marBottom w:val="0"/>
              <w:divBdr>
                <w:top w:val="none" w:sz="0" w:space="0" w:color="auto"/>
                <w:left w:val="none" w:sz="0" w:space="0" w:color="auto"/>
                <w:bottom w:val="none" w:sz="0" w:space="0" w:color="auto"/>
                <w:right w:val="none" w:sz="0" w:space="0" w:color="auto"/>
              </w:divBdr>
              <w:divsChild>
                <w:div w:id="259877658">
                  <w:marLeft w:val="0"/>
                  <w:marRight w:val="0"/>
                  <w:marTop w:val="0"/>
                  <w:marBottom w:val="0"/>
                  <w:divBdr>
                    <w:top w:val="none" w:sz="0" w:space="0" w:color="auto"/>
                    <w:left w:val="none" w:sz="0" w:space="0" w:color="auto"/>
                    <w:bottom w:val="none" w:sz="0" w:space="0" w:color="auto"/>
                    <w:right w:val="none" w:sz="0" w:space="0" w:color="auto"/>
                  </w:divBdr>
                  <w:divsChild>
                    <w:div w:id="1224826804">
                      <w:marLeft w:val="0"/>
                      <w:marRight w:val="0"/>
                      <w:marTop w:val="0"/>
                      <w:marBottom w:val="0"/>
                      <w:divBdr>
                        <w:top w:val="none" w:sz="0" w:space="0" w:color="auto"/>
                        <w:left w:val="none" w:sz="0" w:space="0" w:color="auto"/>
                        <w:bottom w:val="none" w:sz="0" w:space="0" w:color="auto"/>
                        <w:right w:val="none" w:sz="0" w:space="0" w:color="auto"/>
                      </w:divBdr>
                      <w:divsChild>
                        <w:div w:id="915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6517">
                  <w:marLeft w:val="0"/>
                  <w:marRight w:val="0"/>
                  <w:marTop w:val="0"/>
                  <w:marBottom w:val="0"/>
                  <w:divBdr>
                    <w:top w:val="none" w:sz="0" w:space="0" w:color="auto"/>
                    <w:left w:val="none" w:sz="0" w:space="0" w:color="auto"/>
                    <w:bottom w:val="none" w:sz="0" w:space="0" w:color="auto"/>
                    <w:right w:val="none" w:sz="0" w:space="0" w:color="auto"/>
                  </w:divBdr>
                  <w:divsChild>
                    <w:div w:id="569266238">
                      <w:marLeft w:val="0"/>
                      <w:marRight w:val="0"/>
                      <w:marTop w:val="0"/>
                      <w:marBottom w:val="0"/>
                      <w:divBdr>
                        <w:top w:val="none" w:sz="0" w:space="0" w:color="auto"/>
                        <w:left w:val="none" w:sz="0" w:space="0" w:color="auto"/>
                        <w:bottom w:val="none" w:sz="0" w:space="0" w:color="auto"/>
                        <w:right w:val="none" w:sz="0" w:space="0" w:color="auto"/>
                      </w:divBdr>
                      <w:divsChild>
                        <w:div w:id="15060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8267">
      <w:bodyDiv w:val="1"/>
      <w:marLeft w:val="0"/>
      <w:marRight w:val="0"/>
      <w:marTop w:val="0"/>
      <w:marBottom w:val="0"/>
      <w:divBdr>
        <w:top w:val="none" w:sz="0" w:space="0" w:color="auto"/>
        <w:left w:val="none" w:sz="0" w:space="0" w:color="auto"/>
        <w:bottom w:val="none" w:sz="0" w:space="0" w:color="auto"/>
        <w:right w:val="none" w:sz="0" w:space="0" w:color="auto"/>
      </w:divBdr>
      <w:divsChild>
        <w:div w:id="1428767078">
          <w:marLeft w:val="0"/>
          <w:marRight w:val="0"/>
          <w:marTop w:val="0"/>
          <w:marBottom w:val="0"/>
          <w:divBdr>
            <w:top w:val="none" w:sz="0" w:space="0" w:color="auto"/>
            <w:left w:val="none" w:sz="0" w:space="0" w:color="auto"/>
            <w:bottom w:val="none" w:sz="0" w:space="0" w:color="auto"/>
            <w:right w:val="none" w:sz="0" w:space="0" w:color="auto"/>
          </w:divBdr>
          <w:divsChild>
            <w:div w:id="727067877">
              <w:marLeft w:val="0"/>
              <w:marRight w:val="0"/>
              <w:marTop w:val="0"/>
              <w:marBottom w:val="0"/>
              <w:divBdr>
                <w:top w:val="none" w:sz="0" w:space="0" w:color="auto"/>
                <w:left w:val="none" w:sz="0" w:space="0" w:color="auto"/>
                <w:bottom w:val="none" w:sz="0" w:space="0" w:color="auto"/>
                <w:right w:val="none" w:sz="0" w:space="0" w:color="auto"/>
              </w:divBdr>
              <w:divsChild>
                <w:div w:id="7321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7854">
      <w:bodyDiv w:val="1"/>
      <w:marLeft w:val="0"/>
      <w:marRight w:val="0"/>
      <w:marTop w:val="0"/>
      <w:marBottom w:val="0"/>
      <w:divBdr>
        <w:top w:val="none" w:sz="0" w:space="0" w:color="auto"/>
        <w:left w:val="none" w:sz="0" w:space="0" w:color="auto"/>
        <w:bottom w:val="none" w:sz="0" w:space="0" w:color="auto"/>
        <w:right w:val="none" w:sz="0" w:space="0" w:color="auto"/>
      </w:divBdr>
      <w:divsChild>
        <w:div w:id="513880074">
          <w:marLeft w:val="0"/>
          <w:marRight w:val="0"/>
          <w:marTop w:val="0"/>
          <w:marBottom w:val="0"/>
          <w:divBdr>
            <w:top w:val="none" w:sz="0" w:space="0" w:color="auto"/>
            <w:left w:val="none" w:sz="0" w:space="0" w:color="auto"/>
            <w:bottom w:val="none" w:sz="0" w:space="0" w:color="auto"/>
            <w:right w:val="none" w:sz="0" w:space="0" w:color="auto"/>
          </w:divBdr>
          <w:divsChild>
            <w:div w:id="1334142717">
              <w:marLeft w:val="0"/>
              <w:marRight w:val="0"/>
              <w:marTop w:val="0"/>
              <w:marBottom w:val="0"/>
              <w:divBdr>
                <w:top w:val="none" w:sz="0" w:space="0" w:color="auto"/>
                <w:left w:val="none" w:sz="0" w:space="0" w:color="auto"/>
                <w:bottom w:val="none" w:sz="0" w:space="0" w:color="auto"/>
                <w:right w:val="none" w:sz="0" w:space="0" w:color="auto"/>
              </w:divBdr>
              <w:divsChild>
                <w:div w:id="1786194579">
                  <w:marLeft w:val="0"/>
                  <w:marRight w:val="0"/>
                  <w:marTop w:val="0"/>
                  <w:marBottom w:val="0"/>
                  <w:divBdr>
                    <w:top w:val="none" w:sz="0" w:space="0" w:color="auto"/>
                    <w:left w:val="none" w:sz="0" w:space="0" w:color="auto"/>
                    <w:bottom w:val="none" w:sz="0" w:space="0" w:color="auto"/>
                    <w:right w:val="none" w:sz="0" w:space="0" w:color="auto"/>
                  </w:divBdr>
                  <w:divsChild>
                    <w:div w:id="20911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5004">
      <w:bodyDiv w:val="1"/>
      <w:marLeft w:val="0"/>
      <w:marRight w:val="0"/>
      <w:marTop w:val="0"/>
      <w:marBottom w:val="0"/>
      <w:divBdr>
        <w:top w:val="none" w:sz="0" w:space="0" w:color="auto"/>
        <w:left w:val="none" w:sz="0" w:space="0" w:color="auto"/>
        <w:bottom w:val="none" w:sz="0" w:space="0" w:color="auto"/>
        <w:right w:val="none" w:sz="0" w:space="0" w:color="auto"/>
      </w:divBdr>
    </w:div>
    <w:div w:id="317080743">
      <w:bodyDiv w:val="1"/>
      <w:marLeft w:val="0"/>
      <w:marRight w:val="0"/>
      <w:marTop w:val="0"/>
      <w:marBottom w:val="0"/>
      <w:divBdr>
        <w:top w:val="none" w:sz="0" w:space="0" w:color="auto"/>
        <w:left w:val="none" w:sz="0" w:space="0" w:color="auto"/>
        <w:bottom w:val="none" w:sz="0" w:space="0" w:color="auto"/>
        <w:right w:val="none" w:sz="0" w:space="0" w:color="auto"/>
      </w:divBdr>
    </w:div>
    <w:div w:id="335109628">
      <w:bodyDiv w:val="1"/>
      <w:marLeft w:val="0"/>
      <w:marRight w:val="0"/>
      <w:marTop w:val="0"/>
      <w:marBottom w:val="0"/>
      <w:divBdr>
        <w:top w:val="none" w:sz="0" w:space="0" w:color="auto"/>
        <w:left w:val="none" w:sz="0" w:space="0" w:color="auto"/>
        <w:bottom w:val="none" w:sz="0" w:space="0" w:color="auto"/>
        <w:right w:val="none" w:sz="0" w:space="0" w:color="auto"/>
      </w:divBdr>
    </w:div>
    <w:div w:id="337344391">
      <w:bodyDiv w:val="1"/>
      <w:marLeft w:val="0"/>
      <w:marRight w:val="0"/>
      <w:marTop w:val="0"/>
      <w:marBottom w:val="0"/>
      <w:divBdr>
        <w:top w:val="none" w:sz="0" w:space="0" w:color="auto"/>
        <w:left w:val="none" w:sz="0" w:space="0" w:color="auto"/>
        <w:bottom w:val="none" w:sz="0" w:space="0" w:color="auto"/>
        <w:right w:val="none" w:sz="0" w:space="0" w:color="auto"/>
      </w:divBdr>
    </w:div>
    <w:div w:id="343744971">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9866">
      <w:bodyDiv w:val="1"/>
      <w:marLeft w:val="0"/>
      <w:marRight w:val="0"/>
      <w:marTop w:val="0"/>
      <w:marBottom w:val="0"/>
      <w:divBdr>
        <w:top w:val="none" w:sz="0" w:space="0" w:color="auto"/>
        <w:left w:val="none" w:sz="0" w:space="0" w:color="auto"/>
        <w:bottom w:val="none" w:sz="0" w:space="0" w:color="auto"/>
        <w:right w:val="none" w:sz="0" w:space="0" w:color="auto"/>
      </w:divBdr>
    </w:div>
    <w:div w:id="458960026">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0830">
      <w:bodyDiv w:val="1"/>
      <w:marLeft w:val="0"/>
      <w:marRight w:val="0"/>
      <w:marTop w:val="0"/>
      <w:marBottom w:val="0"/>
      <w:divBdr>
        <w:top w:val="none" w:sz="0" w:space="0" w:color="auto"/>
        <w:left w:val="none" w:sz="0" w:space="0" w:color="auto"/>
        <w:bottom w:val="none" w:sz="0" w:space="0" w:color="auto"/>
        <w:right w:val="none" w:sz="0" w:space="0" w:color="auto"/>
      </w:divBdr>
    </w:div>
    <w:div w:id="541065388">
      <w:bodyDiv w:val="1"/>
      <w:marLeft w:val="0"/>
      <w:marRight w:val="0"/>
      <w:marTop w:val="0"/>
      <w:marBottom w:val="0"/>
      <w:divBdr>
        <w:top w:val="none" w:sz="0" w:space="0" w:color="auto"/>
        <w:left w:val="none" w:sz="0" w:space="0" w:color="auto"/>
        <w:bottom w:val="none" w:sz="0" w:space="0" w:color="auto"/>
        <w:right w:val="none" w:sz="0" w:space="0" w:color="auto"/>
      </w:divBdr>
    </w:div>
    <w:div w:id="568076579">
      <w:bodyDiv w:val="1"/>
      <w:marLeft w:val="0"/>
      <w:marRight w:val="0"/>
      <w:marTop w:val="0"/>
      <w:marBottom w:val="0"/>
      <w:divBdr>
        <w:top w:val="none" w:sz="0" w:space="0" w:color="auto"/>
        <w:left w:val="none" w:sz="0" w:space="0" w:color="auto"/>
        <w:bottom w:val="none" w:sz="0" w:space="0" w:color="auto"/>
        <w:right w:val="none" w:sz="0" w:space="0" w:color="auto"/>
      </w:divBdr>
    </w:div>
    <w:div w:id="607271268">
      <w:bodyDiv w:val="1"/>
      <w:marLeft w:val="0"/>
      <w:marRight w:val="0"/>
      <w:marTop w:val="0"/>
      <w:marBottom w:val="0"/>
      <w:divBdr>
        <w:top w:val="none" w:sz="0" w:space="0" w:color="auto"/>
        <w:left w:val="none" w:sz="0" w:space="0" w:color="auto"/>
        <w:bottom w:val="none" w:sz="0" w:space="0" w:color="auto"/>
        <w:right w:val="none" w:sz="0" w:space="0" w:color="auto"/>
      </w:divBdr>
    </w:div>
    <w:div w:id="645207272">
      <w:bodyDiv w:val="1"/>
      <w:marLeft w:val="0"/>
      <w:marRight w:val="0"/>
      <w:marTop w:val="0"/>
      <w:marBottom w:val="0"/>
      <w:divBdr>
        <w:top w:val="none" w:sz="0" w:space="0" w:color="auto"/>
        <w:left w:val="none" w:sz="0" w:space="0" w:color="auto"/>
        <w:bottom w:val="none" w:sz="0" w:space="0" w:color="auto"/>
        <w:right w:val="none" w:sz="0" w:space="0" w:color="auto"/>
      </w:divBdr>
    </w:div>
    <w:div w:id="651298716">
      <w:bodyDiv w:val="1"/>
      <w:marLeft w:val="0"/>
      <w:marRight w:val="0"/>
      <w:marTop w:val="0"/>
      <w:marBottom w:val="0"/>
      <w:divBdr>
        <w:top w:val="none" w:sz="0" w:space="0" w:color="auto"/>
        <w:left w:val="none" w:sz="0" w:space="0" w:color="auto"/>
        <w:bottom w:val="none" w:sz="0" w:space="0" w:color="auto"/>
        <w:right w:val="none" w:sz="0" w:space="0" w:color="auto"/>
      </w:divBdr>
    </w:div>
    <w:div w:id="664742613">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3944961">
      <w:bodyDiv w:val="1"/>
      <w:marLeft w:val="0"/>
      <w:marRight w:val="0"/>
      <w:marTop w:val="0"/>
      <w:marBottom w:val="0"/>
      <w:divBdr>
        <w:top w:val="none" w:sz="0" w:space="0" w:color="auto"/>
        <w:left w:val="none" w:sz="0" w:space="0" w:color="auto"/>
        <w:bottom w:val="none" w:sz="0" w:space="0" w:color="auto"/>
        <w:right w:val="none" w:sz="0" w:space="0" w:color="auto"/>
      </w:divBdr>
      <w:divsChild>
        <w:div w:id="45104624">
          <w:marLeft w:val="0"/>
          <w:marRight w:val="0"/>
          <w:marTop w:val="0"/>
          <w:marBottom w:val="0"/>
          <w:divBdr>
            <w:top w:val="none" w:sz="0" w:space="0" w:color="auto"/>
            <w:left w:val="none" w:sz="0" w:space="0" w:color="auto"/>
            <w:bottom w:val="none" w:sz="0" w:space="0" w:color="auto"/>
            <w:right w:val="none" w:sz="0" w:space="0" w:color="auto"/>
          </w:divBdr>
          <w:divsChild>
            <w:div w:id="1029334730">
              <w:marLeft w:val="0"/>
              <w:marRight w:val="0"/>
              <w:marTop w:val="0"/>
              <w:marBottom w:val="0"/>
              <w:divBdr>
                <w:top w:val="none" w:sz="0" w:space="0" w:color="auto"/>
                <w:left w:val="none" w:sz="0" w:space="0" w:color="auto"/>
                <w:bottom w:val="none" w:sz="0" w:space="0" w:color="auto"/>
                <w:right w:val="none" w:sz="0" w:space="0" w:color="auto"/>
              </w:divBdr>
              <w:divsChild>
                <w:div w:id="883325628">
                  <w:marLeft w:val="0"/>
                  <w:marRight w:val="0"/>
                  <w:marTop w:val="0"/>
                  <w:marBottom w:val="0"/>
                  <w:divBdr>
                    <w:top w:val="none" w:sz="0" w:space="0" w:color="auto"/>
                    <w:left w:val="none" w:sz="0" w:space="0" w:color="auto"/>
                    <w:bottom w:val="none" w:sz="0" w:space="0" w:color="auto"/>
                    <w:right w:val="none" w:sz="0" w:space="0" w:color="auto"/>
                  </w:divBdr>
                  <w:divsChild>
                    <w:div w:id="7287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654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21">
          <w:marLeft w:val="0"/>
          <w:marRight w:val="0"/>
          <w:marTop w:val="0"/>
          <w:marBottom w:val="0"/>
          <w:divBdr>
            <w:top w:val="none" w:sz="0" w:space="0" w:color="auto"/>
            <w:left w:val="none" w:sz="0" w:space="0" w:color="auto"/>
            <w:bottom w:val="none" w:sz="0" w:space="0" w:color="auto"/>
            <w:right w:val="none" w:sz="0" w:space="0" w:color="auto"/>
          </w:divBdr>
          <w:divsChild>
            <w:div w:id="1879272906">
              <w:marLeft w:val="0"/>
              <w:marRight w:val="0"/>
              <w:marTop w:val="0"/>
              <w:marBottom w:val="0"/>
              <w:divBdr>
                <w:top w:val="none" w:sz="0" w:space="0" w:color="auto"/>
                <w:left w:val="none" w:sz="0" w:space="0" w:color="auto"/>
                <w:bottom w:val="none" w:sz="0" w:space="0" w:color="auto"/>
                <w:right w:val="none" w:sz="0" w:space="0" w:color="auto"/>
              </w:divBdr>
              <w:divsChild>
                <w:div w:id="20092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7139">
      <w:bodyDiv w:val="1"/>
      <w:marLeft w:val="0"/>
      <w:marRight w:val="0"/>
      <w:marTop w:val="0"/>
      <w:marBottom w:val="0"/>
      <w:divBdr>
        <w:top w:val="none" w:sz="0" w:space="0" w:color="auto"/>
        <w:left w:val="none" w:sz="0" w:space="0" w:color="auto"/>
        <w:bottom w:val="none" w:sz="0" w:space="0" w:color="auto"/>
        <w:right w:val="none" w:sz="0" w:space="0" w:color="auto"/>
      </w:divBdr>
    </w:div>
    <w:div w:id="741104564">
      <w:bodyDiv w:val="1"/>
      <w:marLeft w:val="0"/>
      <w:marRight w:val="0"/>
      <w:marTop w:val="0"/>
      <w:marBottom w:val="0"/>
      <w:divBdr>
        <w:top w:val="none" w:sz="0" w:space="0" w:color="auto"/>
        <w:left w:val="none" w:sz="0" w:space="0" w:color="auto"/>
        <w:bottom w:val="none" w:sz="0" w:space="0" w:color="auto"/>
        <w:right w:val="none" w:sz="0" w:space="0" w:color="auto"/>
      </w:divBdr>
    </w:div>
    <w:div w:id="759255905">
      <w:bodyDiv w:val="1"/>
      <w:marLeft w:val="0"/>
      <w:marRight w:val="0"/>
      <w:marTop w:val="0"/>
      <w:marBottom w:val="0"/>
      <w:divBdr>
        <w:top w:val="none" w:sz="0" w:space="0" w:color="auto"/>
        <w:left w:val="none" w:sz="0" w:space="0" w:color="auto"/>
        <w:bottom w:val="none" w:sz="0" w:space="0" w:color="auto"/>
        <w:right w:val="none" w:sz="0" w:space="0" w:color="auto"/>
      </w:divBdr>
    </w:div>
    <w:div w:id="805970399">
      <w:bodyDiv w:val="1"/>
      <w:marLeft w:val="0"/>
      <w:marRight w:val="0"/>
      <w:marTop w:val="0"/>
      <w:marBottom w:val="0"/>
      <w:divBdr>
        <w:top w:val="none" w:sz="0" w:space="0" w:color="auto"/>
        <w:left w:val="none" w:sz="0" w:space="0" w:color="auto"/>
        <w:bottom w:val="none" w:sz="0" w:space="0" w:color="auto"/>
        <w:right w:val="none" w:sz="0" w:space="0" w:color="auto"/>
      </w:divBdr>
    </w:div>
    <w:div w:id="819661001">
      <w:bodyDiv w:val="1"/>
      <w:marLeft w:val="0"/>
      <w:marRight w:val="0"/>
      <w:marTop w:val="0"/>
      <w:marBottom w:val="0"/>
      <w:divBdr>
        <w:top w:val="none" w:sz="0" w:space="0" w:color="auto"/>
        <w:left w:val="none" w:sz="0" w:space="0" w:color="auto"/>
        <w:bottom w:val="none" w:sz="0" w:space="0" w:color="auto"/>
        <w:right w:val="none" w:sz="0" w:space="0" w:color="auto"/>
      </w:divBdr>
    </w:div>
    <w:div w:id="823663034">
      <w:bodyDiv w:val="1"/>
      <w:marLeft w:val="0"/>
      <w:marRight w:val="0"/>
      <w:marTop w:val="0"/>
      <w:marBottom w:val="0"/>
      <w:divBdr>
        <w:top w:val="none" w:sz="0" w:space="0" w:color="auto"/>
        <w:left w:val="none" w:sz="0" w:space="0" w:color="auto"/>
        <w:bottom w:val="none" w:sz="0" w:space="0" w:color="auto"/>
        <w:right w:val="none" w:sz="0" w:space="0" w:color="auto"/>
      </w:divBdr>
    </w:div>
    <w:div w:id="871307363">
      <w:bodyDiv w:val="1"/>
      <w:marLeft w:val="0"/>
      <w:marRight w:val="0"/>
      <w:marTop w:val="0"/>
      <w:marBottom w:val="0"/>
      <w:divBdr>
        <w:top w:val="none" w:sz="0" w:space="0" w:color="auto"/>
        <w:left w:val="none" w:sz="0" w:space="0" w:color="auto"/>
        <w:bottom w:val="none" w:sz="0" w:space="0" w:color="auto"/>
        <w:right w:val="none" w:sz="0" w:space="0" w:color="auto"/>
      </w:divBdr>
    </w:div>
    <w:div w:id="892228968">
      <w:bodyDiv w:val="1"/>
      <w:marLeft w:val="0"/>
      <w:marRight w:val="0"/>
      <w:marTop w:val="0"/>
      <w:marBottom w:val="0"/>
      <w:divBdr>
        <w:top w:val="none" w:sz="0" w:space="0" w:color="auto"/>
        <w:left w:val="none" w:sz="0" w:space="0" w:color="auto"/>
        <w:bottom w:val="none" w:sz="0" w:space="0" w:color="auto"/>
        <w:right w:val="none" w:sz="0" w:space="0" w:color="auto"/>
      </w:divBdr>
      <w:divsChild>
        <w:div w:id="1795713436">
          <w:marLeft w:val="0"/>
          <w:marRight w:val="0"/>
          <w:marTop w:val="0"/>
          <w:marBottom w:val="0"/>
          <w:divBdr>
            <w:top w:val="none" w:sz="0" w:space="0" w:color="auto"/>
            <w:left w:val="none" w:sz="0" w:space="0" w:color="auto"/>
            <w:bottom w:val="none" w:sz="0" w:space="0" w:color="auto"/>
            <w:right w:val="none" w:sz="0" w:space="0" w:color="auto"/>
          </w:divBdr>
          <w:divsChild>
            <w:div w:id="1860582564">
              <w:marLeft w:val="0"/>
              <w:marRight w:val="0"/>
              <w:marTop w:val="0"/>
              <w:marBottom w:val="0"/>
              <w:divBdr>
                <w:top w:val="none" w:sz="0" w:space="0" w:color="auto"/>
                <w:left w:val="none" w:sz="0" w:space="0" w:color="auto"/>
                <w:bottom w:val="none" w:sz="0" w:space="0" w:color="auto"/>
                <w:right w:val="none" w:sz="0" w:space="0" w:color="auto"/>
              </w:divBdr>
              <w:divsChild>
                <w:div w:id="1701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5147">
      <w:bodyDiv w:val="1"/>
      <w:marLeft w:val="0"/>
      <w:marRight w:val="0"/>
      <w:marTop w:val="0"/>
      <w:marBottom w:val="0"/>
      <w:divBdr>
        <w:top w:val="none" w:sz="0" w:space="0" w:color="auto"/>
        <w:left w:val="none" w:sz="0" w:space="0" w:color="auto"/>
        <w:bottom w:val="none" w:sz="0" w:space="0" w:color="auto"/>
        <w:right w:val="none" w:sz="0" w:space="0" w:color="auto"/>
      </w:divBdr>
      <w:divsChild>
        <w:div w:id="1179345348">
          <w:marLeft w:val="0"/>
          <w:marRight w:val="0"/>
          <w:marTop w:val="0"/>
          <w:marBottom w:val="0"/>
          <w:divBdr>
            <w:top w:val="none" w:sz="0" w:space="0" w:color="auto"/>
            <w:left w:val="none" w:sz="0" w:space="0" w:color="auto"/>
            <w:bottom w:val="none" w:sz="0" w:space="0" w:color="auto"/>
            <w:right w:val="none" w:sz="0" w:space="0" w:color="auto"/>
          </w:divBdr>
          <w:divsChild>
            <w:div w:id="1667324112">
              <w:marLeft w:val="0"/>
              <w:marRight w:val="0"/>
              <w:marTop w:val="0"/>
              <w:marBottom w:val="0"/>
              <w:divBdr>
                <w:top w:val="none" w:sz="0" w:space="0" w:color="auto"/>
                <w:left w:val="none" w:sz="0" w:space="0" w:color="auto"/>
                <w:bottom w:val="none" w:sz="0" w:space="0" w:color="auto"/>
                <w:right w:val="none" w:sz="0" w:space="0" w:color="auto"/>
              </w:divBdr>
              <w:divsChild>
                <w:div w:id="1140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83522">
      <w:bodyDiv w:val="1"/>
      <w:marLeft w:val="0"/>
      <w:marRight w:val="0"/>
      <w:marTop w:val="0"/>
      <w:marBottom w:val="0"/>
      <w:divBdr>
        <w:top w:val="none" w:sz="0" w:space="0" w:color="auto"/>
        <w:left w:val="none" w:sz="0" w:space="0" w:color="auto"/>
        <w:bottom w:val="none" w:sz="0" w:space="0" w:color="auto"/>
        <w:right w:val="none" w:sz="0" w:space="0" w:color="auto"/>
      </w:divBdr>
    </w:div>
    <w:div w:id="1017924651">
      <w:bodyDiv w:val="1"/>
      <w:marLeft w:val="0"/>
      <w:marRight w:val="0"/>
      <w:marTop w:val="0"/>
      <w:marBottom w:val="0"/>
      <w:divBdr>
        <w:top w:val="none" w:sz="0" w:space="0" w:color="auto"/>
        <w:left w:val="none" w:sz="0" w:space="0" w:color="auto"/>
        <w:bottom w:val="none" w:sz="0" w:space="0" w:color="auto"/>
        <w:right w:val="none" w:sz="0" w:space="0" w:color="auto"/>
      </w:divBdr>
      <w:divsChild>
        <w:div w:id="397941169">
          <w:marLeft w:val="0"/>
          <w:marRight w:val="0"/>
          <w:marTop w:val="0"/>
          <w:marBottom w:val="0"/>
          <w:divBdr>
            <w:top w:val="none" w:sz="0" w:space="0" w:color="auto"/>
            <w:left w:val="none" w:sz="0" w:space="0" w:color="auto"/>
            <w:bottom w:val="none" w:sz="0" w:space="0" w:color="auto"/>
            <w:right w:val="none" w:sz="0" w:space="0" w:color="auto"/>
          </w:divBdr>
          <w:divsChild>
            <w:div w:id="963341173">
              <w:marLeft w:val="0"/>
              <w:marRight w:val="0"/>
              <w:marTop w:val="0"/>
              <w:marBottom w:val="0"/>
              <w:divBdr>
                <w:top w:val="none" w:sz="0" w:space="0" w:color="auto"/>
                <w:left w:val="none" w:sz="0" w:space="0" w:color="auto"/>
                <w:bottom w:val="none" w:sz="0" w:space="0" w:color="auto"/>
                <w:right w:val="none" w:sz="0" w:space="0" w:color="auto"/>
              </w:divBdr>
              <w:divsChild>
                <w:div w:id="1590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670675233">
          <w:marLeft w:val="0"/>
          <w:marRight w:val="0"/>
          <w:marTop w:val="0"/>
          <w:marBottom w:val="0"/>
          <w:divBdr>
            <w:top w:val="none" w:sz="0" w:space="0" w:color="auto"/>
            <w:left w:val="none" w:sz="0" w:space="0" w:color="auto"/>
            <w:bottom w:val="none" w:sz="0" w:space="0" w:color="auto"/>
            <w:right w:val="none" w:sz="0" w:space="0" w:color="auto"/>
          </w:divBdr>
          <w:divsChild>
            <w:div w:id="1510221599">
              <w:marLeft w:val="0"/>
              <w:marRight w:val="0"/>
              <w:marTop w:val="0"/>
              <w:marBottom w:val="0"/>
              <w:divBdr>
                <w:top w:val="none" w:sz="0" w:space="0" w:color="auto"/>
                <w:left w:val="none" w:sz="0" w:space="0" w:color="auto"/>
                <w:bottom w:val="none" w:sz="0" w:space="0" w:color="auto"/>
                <w:right w:val="none" w:sz="0" w:space="0" w:color="auto"/>
              </w:divBdr>
              <w:divsChild>
                <w:div w:id="17247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819">
      <w:bodyDiv w:val="1"/>
      <w:marLeft w:val="0"/>
      <w:marRight w:val="0"/>
      <w:marTop w:val="0"/>
      <w:marBottom w:val="0"/>
      <w:divBdr>
        <w:top w:val="none" w:sz="0" w:space="0" w:color="auto"/>
        <w:left w:val="none" w:sz="0" w:space="0" w:color="auto"/>
        <w:bottom w:val="none" w:sz="0" w:space="0" w:color="auto"/>
        <w:right w:val="none" w:sz="0" w:space="0" w:color="auto"/>
      </w:divBdr>
    </w:div>
    <w:div w:id="1084034620">
      <w:bodyDiv w:val="1"/>
      <w:marLeft w:val="0"/>
      <w:marRight w:val="0"/>
      <w:marTop w:val="0"/>
      <w:marBottom w:val="0"/>
      <w:divBdr>
        <w:top w:val="none" w:sz="0" w:space="0" w:color="auto"/>
        <w:left w:val="none" w:sz="0" w:space="0" w:color="auto"/>
        <w:bottom w:val="none" w:sz="0" w:space="0" w:color="auto"/>
        <w:right w:val="none" w:sz="0" w:space="0" w:color="auto"/>
      </w:divBdr>
    </w:div>
    <w:div w:id="1142038135">
      <w:bodyDiv w:val="1"/>
      <w:marLeft w:val="0"/>
      <w:marRight w:val="0"/>
      <w:marTop w:val="0"/>
      <w:marBottom w:val="0"/>
      <w:divBdr>
        <w:top w:val="none" w:sz="0" w:space="0" w:color="auto"/>
        <w:left w:val="none" w:sz="0" w:space="0" w:color="auto"/>
        <w:bottom w:val="none" w:sz="0" w:space="0" w:color="auto"/>
        <w:right w:val="none" w:sz="0" w:space="0" w:color="auto"/>
      </w:divBdr>
    </w:div>
    <w:div w:id="1148592300">
      <w:bodyDiv w:val="1"/>
      <w:marLeft w:val="0"/>
      <w:marRight w:val="0"/>
      <w:marTop w:val="0"/>
      <w:marBottom w:val="0"/>
      <w:divBdr>
        <w:top w:val="none" w:sz="0" w:space="0" w:color="auto"/>
        <w:left w:val="none" w:sz="0" w:space="0" w:color="auto"/>
        <w:bottom w:val="none" w:sz="0" w:space="0" w:color="auto"/>
        <w:right w:val="none" w:sz="0" w:space="0" w:color="auto"/>
      </w:divBdr>
    </w:div>
    <w:div w:id="1149830451">
      <w:bodyDiv w:val="1"/>
      <w:marLeft w:val="0"/>
      <w:marRight w:val="0"/>
      <w:marTop w:val="0"/>
      <w:marBottom w:val="0"/>
      <w:divBdr>
        <w:top w:val="none" w:sz="0" w:space="0" w:color="auto"/>
        <w:left w:val="none" w:sz="0" w:space="0" w:color="auto"/>
        <w:bottom w:val="none" w:sz="0" w:space="0" w:color="auto"/>
        <w:right w:val="none" w:sz="0" w:space="0" w:color="auto"/>
      </w:divBdr>
      <w:divsChild>
        <w:div w:id="1895584942">
          <w:marLeft w:val="0"/>
          <w:marRight w:val="0"/>
          <w:marTop w:val="0"/>
          <w:marBottom w:val="0"/>
          <w:divBdr>
            <w:top w:val="none" w:sz="0" w:space="0" w:color="auto"/>
            <w:left w:val="none" w:sz="0" w:space="0" w:color="auto"/>
            <w:bottom w:val="none" w:sz="0" w:space="0" w:color="auto"/>
            <w:right w:val="none" w:sz="0" w:space="0" w:color="auto"/>
          </w:divBdr>
          <w:divsChild>
            <w:div w:id="1403403805">
              <w:marLeft w:val="0"/>
              <w:marRight w:val="0"/>
              <w:marTop w:val="0"/>
              <w:marBottom w:val="0"/>
              <w:divBdr>
                <w:top w:val="none" w:sz="0" w:space="0" w:color="auto"/>
                <w:left w:val="none" w:sz="0" w:space="0" w:color="auto"/>
                <w:bottom w:val="none" w:sz="0" w:space="0" w:color="auto"/>
                <w:right w:val="none" w:sz="0" w:space="0" w:color="auto"/>
              </w:divBdr>
              <w:divsChild>
                <w:div w:id="1282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6319">
      <w:bodyDiv w:val="1"/>
      <w:marLeft w:val="0"/>
      <w:marRight w:val="0"/>
      <w:marTop w:val="0"/>
      <w:marBottom w:val="0"/>
      <w:divBdr>
        <w:top w:val="none" w:sz="0" w:space="0" w:color="auto"/>
        <w:left w:val="none" w:sz="0" w:space="0" w:color="auto"/>
        <w:bottom w:val="none" w:sz="0" w:space="0" w:color="auto"/>
        <w:right w:val="none" w:sz="0" w:space="0" w:color="auto"/>
      </w:divBdr>
      <w:divsChild>
        <w:div w:id="1169441725">
          <w:marLeft w:val="0"/>
          <w:marRight w:val="0"/>
          <w:marTop w:val="0"/>
          <w:marBottom w:val="0"/>
          <w:divBdr>
            <w:top w:val="none" w:sz="0" w:space="0" w:color="auto"/>
            <w:left w:val="none" w:sz="0" w:space="0" w:color="auto"/>
            <w:bottom w:val="none" w:sz="0" w:space="0" w:color="auto"/>
            <w:right w:val="none" w:sz="0" w:space="0" w:color="auto"/>
          </w:divBdr>
          <w:divsChild>
            <w:div w:id="1727752858">
              <w:marLeft w:val="0"/>
              <w:marRight w:val="0"/>
              <w:marTop w:val="0"/>
              <w:marBottom w:val="0"/>
              <w:divBdr>
                <w:top w:val="none" w:sz="0" w:space="0" w:color="auto"/>
                <w:left w:val="none" w:sz="0" w:space="0" w:color="auto"/>
                <w:bottom w:val="none" w:sz="0" w:space="0" w:color="auto"/>
                <w:right w:val="none" w:sz="0" w:space="0" w:color="auto"/>
              </w:divBdr>
              <w:divsChild>
                <w:div w:id="491915847">
                  <w:marLeft w:val="0"/>
                  <w:marRight w:val="0"/>
                  <w:marTop w:val="0"/>
                  <w:marBottom w:val="0"/>
                  <w:divBdr>
                    <w:top w:val="none" w:sz="0" w:space="0" w:color="auto"/>
                    <w:left w:val="none" w:sz="0" w:space="0" w:color="auto"/>
                    <w:bottom w:val="none" w:sz="0" w:space="0" w:color="auto"/>
                    <w:right w:val="none" w:sz="0" w:space="0" w:color="auto"/>
                  </w:divBdr>
                  <w:divsChild>
                    <w:div w:id="111940660">
                      <w:marLeft w:val="0"/>
                      <w:marRight w:val="0"/>
                      <w:marTop w:val="0"/>
                      <w:marBottom w:val="0"/>
                      <w:divBdr>
                        <w:top w:val="none" w:sz="0" w:space="0" w:color="auto"/>
                        <w:left w:val="none" w:sz="0" w:space="0" w:color="auto"/>
                        <w:bottom w:val="none" w:sz="0" w:space="0" w:color="auto"/>
                        <w:right w:val="none" w:sz="0" w:space="0" w:color="auto"/>
                      </w:divBdr>
                    </w:div>
                  </w:divsChild>
                </w:div>
                <w:div w:id="1954022353">
                  <w:marLeft w:val="0"/>
                  <w:marRight w:val="0"/>
                  <w:marTop w:val="0"/>
                  <w:marBottom w:val="0"/>
                  <w:divBdr>
                    <w:top w:val="none" w:sz="0" w:space="0" w:color="auto"/>
                    <w:left w:val="none" w:sz="0" w:space="0" w:color="auto"/>
                    <w:bottom w:val="none" w:sz="0" w:space="0" w:color="auto"/>
                    <w:right w:val="none" w:sz="0" w:space="0" w:color="auto"/>
                  </w:divBdr>
                  <w:divsChild>
                    <w:div w:id="11576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5471">
      <w:bodyDiv w:val="1"/>
      <w:marLeft w:val="0"/>
      <w:marRight w:val="0"/>
      <w:marTop w:val="0"/>
      <w:marBottom w:val="0"/>
      <w:divBdr>
        <w:top w:val="none" w:sz="0" w:space="0" w:color="auto"/>
        <w:left w:val="none" w:sz="0" w:space="0" w:color="auto"/>
        <w:bottom w:val="none" w:sz="0" w:space="0" w:color="auto"/>
        <w:right w:val="none" w:sz="0" w:space="0" w:color="auto"/>
      </w:divBdr>
      <w:divsChild>
        <w:div w:id="1643463406">
          <w:marLeft w:val="0"/>
          <w:marRight w:val="0"/>
          <w:marTop w:val="0"/>
          <w:marBottom w:val="0"/>
          <w:divBdr>
            <w:top w:val="none" w:sz="0" w:space="0" w:color="auto"/>
            <w:left w:val="none" w:sz="0" w:space="0" w:color="auto"/>
            <w:bottom w:val="none" w:sz="0" w:space="0" w:color="auto"/>
            <w:right w:val="none" w:sz="0" w:space="0" w:color="auto"/>
          </w:divBdr>
          <w:divsChild>
            <w:div w:id="423190811">
              <w:marLeft w:val="0"/>
              <w:marRight w:val="0"/>
              <w:marTop w:val="0"/>
              <w:marBottom w:val="0"/>
              <w:divBdr>
                <w:top w:val="none" w:sz="0" w:space="0" w:color="auto"/>
                <w:left w:val="none" w:sz="0" w:space="0" w:color="auto"/>
                <w:bottom w:val="none" w:sz="0" w:space="0" w:color="auto"/>
                <w:right w:val="none" w:sz="0" w:space="0" w:color="auto"/>
              </w:divBdr>
              <w:divsChild>
                <w:div w:id="18265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9870449">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sChild>
        <w:div w:id="855928048">
          <w:marLeft w:val="0"/>
          <w:marRight w:val="0"/>
          <w:marTop w:val="0"/>
          <w:marBottom w:val="0"/>
          <w:divBdr>
            <w:top w:val="none" w:sz="0" w:space="0" w:color="auto"/>
            <w:left w:val="none" w:sz="0" w:space="0" w:color="auto"/>
            <w:bottom w:val="none" w:sz="0" w:space="0" w:color="auto"/>
            <w:right w:val="none" w:sz="0" w:space="0" w:color="auto"/>
          </w:divBdr>
          <w:divsChild>
            <w:div w:id="1142455903">
              <w:marLeft w:val="0"/>
              <w:marRight w:val="0"/>
              <w:marTop w:val="0"/>
              <w:marBottom w:val="0"/>
              <w:divBdr>
                <w:top w:val="none" w:sz="0" w:space="0" w:color="auto"/>
                <w:left w:val="none" w:sz="0" w:space="0" w:color="auto"/>
                <w:bottom w:val="none" w:sz="0" w:space="0" w:color="auto"/>
                <w:right w:val="none" w:sz="0" w:space="0" w:color="auto"/>
              </w:divBdr>
              <w:divsChild>
                <w:div w:id="735125661">
                  <w:marLeft w:val="0"/>
                  <w:marRight w:val="0"/>
                  <w:marTop w:val="0"/>
                  <w:marBottom w:val="0"/>
                  <w:divBdr>
                    <w:top w:val="none" w:sz="0" w:space="0" w:color="auto"/>
                    <w:left w:val="none" w:sz="0" w:space="0" w:color="auto"/>
                    <w:bottom w:val="none" w:sz="0" w:space="0" w:color="auto"/>
                    <w:right w:val="none" w:sz="0" w:space="0" w:color="auto"/>
                  </w:divBdr>
                  <w:divsChild>
                    <w:div w:id="464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8426">
      <w:bodyDiv w:val="1"/>
      <w:marLeft w:val="0"/>
      <w:marRight w:val="0"/>
      <w:marTop w:val="0"/>
      <w:marBottom w:val="0"/>
      <w:divBdr>
        <w:top w:val="none" w:sz="0" w:space="0" w:color="auto"/>
        <w:left w:val="none" w:sz="0" w:space="0" w:color="auto"/>
        <w:bottom w:val="none" w:sz="0" w:space="0" w:color="auto"/>
        <w:right w:val="none" w:sz="0" w:space="0" w:color="auto"/>
      </w:divBdr>
    </w:div>
    <w:div w:id="1438601382">
      <w:bodyDiv w:val="1"/>
      <w:marLeft w:val="0"/>
      <w:marRight w:val="0"/>
      <w:marTop w:val="0"/>
      <w:marBottom w:val="0"/>
      <w:divBdr>
        <w:top w:val="none" w:sz="0" w:space="0" w:color="auto"/>
        <w:left w:val="none" w:sz="0" w:space="0" w:color="auto"/>
        <w:bottom w:val="none" w:sz="0" w:space="0" w:color="auto"/>
        <w:right w:val="none" w:sz="0" w:space="0" w:color="auto"/>
      </w:divBdr>
      <w:divsChild>
        <w:div w:id="632638632">
          <w:marLeft w:val="0"/>
          <w:marRight w:val="0"/>
          <w:marTop w:val="0"/>
          <w:marBottom w:val="0"/>
          <w:divBdr>
            <w:top w:val="none" w:sz="0" w:space="0" w:color="auto"/>
            <w:left w:val="none" w:sz="0" w:space="0" w:color="auto"/>
            <w:bottom w:val="none" w:sz="0" w:space="0" w:color="auto"/>
            <w:right w:val="none" w:sz="0" w:space="0" w:color="auto"/>
          </w:divBdr>
          <w:divsChild>
            <w:div w:id="509679635">
              <w:marLeft w:val="0"/>
              <w:marRight w:val="0"/>
              <w:marTop w:val="0"/>
              <w:marBottom w:val="0"/>
              <w:divBdr>
                <w:top w:val="none" w:sz="0" w:space="0" w:color="auto"/>
                <w:left w:val="none" w:sz="0" w:space="0" w:color="auto"/>
                <w:bottom w:val="none" w:sz="0" w:space="0" w:color="auto"/>
                <w:right w:val="none" w:sz="0" w:space="0" w:color="auto"/>
              </w:divBdr>
              <w:divsChild>
                <w:div w:id="1469395073">
                  <w:marLeft w:val="0"/>
                  <w:marRight w:val="0"/>
                  <w:marTop w:val="0"/>
                  <w:marBottom w:val="0"/>
                  <w:divBdr>
                    <w:top w:val="none" w:sz="0" w:space="0" w:color="auto"/>
                    <w:left w:val="none" w:sz="0" w:space="0" w:color="auto"/>
                    <w:bottom w:val="none" w:sz="0" w:space="0" w:color="auto"/>
                    <w:right w:val="none" w:sz="0" w:space="0" w:color="auto"/>
                  </w:divBdr>
                  <w:divsChild>
                    <w:div w:id="971135098">
                      <w:marLeft w:val="0"/>
                      <w:marRight w:val="0"/>
                      <w:marTop w:val="0"/>
                      <w:marBottom w:val="0"/>
                      <w:divBdr>
                        <w:top w:val="none" w:sz="0" w:space="0" w:color="auto"/>
                        <w:left w:val="none" w:sz="0" w:space="0" w:color="auto"/>
                        <w:bottom w:val="none" w:sz="0" w:space="0" w:color="auto"/>
                        <w:right w:val="none" w:sz="0" w:space="0" w:color="auto"/>
                      </w:divBdr>
                      <w:divsChild>
                        <w:div w:id="19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10">
                  <w:marLeft w:val="0"/>
                  <w:marRight w:val="0"/>
                  <w:marTop w:val="0"/>
                  <w:marBottom w:val="0"/>
                  <w:divBdr>
                    <w:top w:val="none" w:sz="0" w:space="0" w:color="auto"/>
                    <w:left w:val="none" w:sz="0" w:space="0" w:color="auto"/>
                    <w:bottom w:val="none" w:sz="0" w:space="0" w:color="auto"/>
                    <w:right w:val="none" w:sz="0" w:space="0" w:color="auto"/>
                  </w:divBdr>
                  <w:divsChild>
                    <w:div w:id="1545829385">
                      <w:marLeft w:val="0"/>
                      <w:marRight w:val="0"/>
                      <w:marTop w:val="0"/>
                      <w:marBottom w:val="0"/>
                      <w:divBdr>
                        <w:top w:val="none" w:sz="0" w:space="0" w:color="auto"/>
                        <w:left w:val="none" w:sz="0" w:space="0" w:color="auto"/>
                        <w:bottom w:val="none" w:sz="0" w:space="0" w:color="auto"/>
                        <w:right w:val="none" w:sz="0" w:space="0" w:color="auto"/>
                      </w:divBdr>
                      <w:divsChild>
                        <w:div w:id="1354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281673">
      <w:bodyDiv w:val="1"/>
      <w:marLeft w:val="0"/>
      <w:marRight w:val="0"/>
      <w:marTop w:val="0"/>
      <w:marBottom w:val="0"/>
      <w:divBdr>
        <w:top w:val="none" w:sz="0" w:space="0" w:color="auto"/>
        <w:left w:val="none" w:sz="0" w:space="0" w:color="auto"/>
        <w:bottom w:val="none" w:sz="0" w:space="0" w:color="auto"/>
        <w:right w:val="none" w:sz="0" w:space="0" w:color="auto"/>
      </w:divBdr>
      <w:divsChild>
        <w:div w:id="1120493600">
          <w:marLeft w:val="0"/>
          <w:marRight w:val="0"/>
          <w:marTop w:val="0"/>
          <w:marBottom w:val="0"/>
          <w:divBdr>
            <w:top w:val="none" w:sz="0" w:space="0" w:color="auto"/>
            <w:left w:val="none" w:sz="0" w:space="0" w:color="auto"/>
            <w:bottom w:val="none" w:sz="0" w:space="0" w:color="auto"/>
            <w:right w:val="none" w:sz="0" w:space="0" w:color="auto"/>
          </w:divBdr>
          <w:divsChild>
            <w:div w:id="27070403">
              <w:marLeft w:val="0"/>
              <w:marRight w:val="0"/>
              <w:marTop w:val="0"/>
              <w:marBottom w:val="0"/>
              <w:divBdr>
                <w:top w:val="none" w:sz="0" w:space="0" w:color="auto"/>
                <w:left w:val="none" w:sz="0" w:space="0" w:color="auto"/>
                <w:bottom w:val="none" w:sz="0" w:space="0" w:color="auto"/>
                <w:right w:val="none" w:sz="0" w:space="0" w:color="auto"/>
              </w:divBdr>
              <w:divsChild>
                <w:div w:id="6413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8872">
      <w:bodyDiv w:val="1"/>
      <w:marLeft w:val="0"/>
      <w:marRight w:val="0"/>
      <w:marTop w:val="0"/>
      <w:marBottom w:val="0"/>
      <w:divBdr>
        <w:top w:val="none" w:sz="0" w:space="0" w:color="auto"/>
        <w:left w:val="none" w:sz="0" w:space="0" w:color="auto"/>
        <w:bottom w:val="none" w:sz="0" w:space="0" w:color="auto"/>
        <w:right w:val="none" w:sz="0" w:space="0" w:color="auto"/>
      </w:divBdr>
      <w:divsChild>
        <w:div w:id="1683121385">
          <w:marLeft w:val="0"/>
          <w:marRight w:val="0"/>
          <w:marTop w:val="0"/>
          <w:marBottom w:val="0"/>
          <w:divBdr>
            <w:top w:val="none" w:sz="0" w:space="0" w:color="auto"/>
            <w:left w:val="none" w:sz="0" w:space="0" w:color="auto"/>
            <w:bottom w:val="none" w:sz="0" w:space="0" w:color="auto"/>
            <w:right w:val="none" w:sz="0" w:space="0" w:color="auto"/>
          </w:divBdr>
          <w:divsChild>
            <w:div w:id="1461530119">
              <w:marLeft w:val="0"/>
              <w:marRight w:val="0"/>
              <w:marTop w:val="0"/>
              <w:marBottom w:val="0"/>
              <w:divBdr>
                <w:top w:val="none" w:sz="0" w:space="0" w:color="auto"/>
                <w:left w:val="none" w:sz="0" w:space="0" w:color="auto"/>
                <w:bottom w:val="none" w:sz="0" w:space="0" w:color="auto"/>
                <w:right w:val="none" w:sz="0" w:space="0" w:color="auto"/>
              </w:divBdr>
              <w:divsChild>
                <w:div w:id="16700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290">
      <w:bodyDiv w:val="1"/>
      <w:marLeft w:val="0"/>
      <w:marRight w:val="0"/>
      <w:marTop w:val="0"/>
      <w:marBottom w:val="0"/>
      <w:divBdr>
        <w:top w:val="none" w:sz="0" w:space="0" w:color="auto"/>
        <w:left w:val="none" w:sz="0" w:space="0" w:color="auto"/>
        <w:bottom w:val="none" w:sz="0" w:space="0" w:color="auto"/>
        <w:right w:val="none" w:sz="0" w:space="0" w:color="auto"/>
      </w:divBdr>
    </w:div>
    <w:div w:id="1512331007">
      <w:bodyDiv w:val="1"/>
      <w:marLeft w:val="0"/>
      <w:marRight w:val="0"/>
      <w:marTop w:val="0"/>
      <w:marBottom w:val="0"/>
      <w:divBdr>
        <w:top w:val="none" w:sz="0" w:space="0" w:color="auto"/>
        <w:left w:val="none" w:sz="0" w:space="0" w:color="auto"/>
        <w:bottom w:val="none" w:sz="0" w:space="0" w:color="auto"/>
        <w:right w:val="none" w:sz="0" w:space="0" w:color="auto"/>
      </w:divBdr>
    </w:div>
    <w:div w:id="1531140574">
      <w:bodyDiv w:val="1"/>
      <w:marLeft w:val="0"/>
      <w:marRight w:val="0"/>
      <w:marTop w:val="0"/>
      <w:marBottom w:val="0"/>
      <w:divBdr>
        <w:top w:val="none" w:sz="0" w:space="0" w:color="auto"/>
        <w:left w:val="none" w:sz="0" w:space="0" w:color="auto"/>
        <w:bottom w:val="none" w:sz="0" w:space="0" w:color="auto"/>
        <w:right w:val="none" w:sz="0" w:space="0" w:color="auto"/>
      </w:divBdr>
    </w:div>
    <w:div w:id="1589801272">
      <w:bodyDiv w:val="1"/>
      <w:marLeft w:val="0"/>
      <w:marRight w:val="0"/>
      <w:marTop w:val="0"/>
      <w:marBottom w:val="0"/>
      <w:divBdr>
        <w:top w:val="none" w:sz="0" w:space="0" w:color="auto"/>
        <w:left w:val="none" w:sz="0" w:space="0" w:color="auto"/>
        <w:bottom w:val="none" w:sz="0" w:space="0" w:color="auto"/>
        <w:right w:val="none" w:sz="0" w:space="0" w:color="auto"/>
      </w:divBdr>
      <w:divsChild>
        <w:div w:id="1096291752">
          <w:marLeft w:val="0"/>
          <w:marRight w:val="0"/>
          <w:marTop w:val="0"/>
          <w:marBottom w:val="0"/>
          <w:divBdr>
            <w:top w:val="none" w:sz="0" w:space="0" w:color="auto"/>
            <w:left w:val="none" w:sz="0" w:space="0" w:color="auto"/>
            <w:bottom w:val="none" w:sz="0" w:space="0" w:color="auto"/>
            <w:right w:val="none" w:sz="0" w:space="0" w:color="auto"/>
          </w:divBdr>
          <w:divsChild>
            <w:div w:id="361788346">
              <w:marLeft w:val="0"/>
              <w:marRight w:val="0"/>
              <w:marTop w:val="0"/>
              <w:marBottom w:val="0"/>
              <w:divBdr>
                <w:top w:val="none" w:sz="0" w:space="0" w:color="auto"/>
                <w:left w:val="none" w:sz="0" w:space="0" w:color="auto"/>
                <w:bottom w:val="none" w:sz="0" w:space="0" w:color="auto"/>
                <w:right w:val="none" w:sz="0" w:space="0" w:color="auto"/>
              </w:divBdr>
              <w:divsChild>
                <w:div w:id="466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185">
      <w:bodyDiv w:val="1"/>
      <w:marLeft w:val="0"/>
      <w:marRight w:val="0"/>
      <w:marTop w:val="0"/>
      <w:marBottom w:val="0"/>
      <w:divBdr>
        <w:top w:val="none" w:sz="0" w:space="0" w:color="auto"/>
        <w:left w:val="none" w:sz="0" w:space="0" w:color="auto"/>
        <w:bottom w:val="none" w:sz="0" w:space="0" w:color="auto"/>
        <w:right w:val="none" w:sz="0" w:space="0" w:color="auto"/>
      </w:divBdr>
    </w:div>
    <w:div w:id="1613853518">
      <w:bodyDiv w:val="1"/>
      <w:marLeft w:val="0"/>
      <w:marRight w:val="0"/>
      <w:marTop w:val="0"/>
      <w:marBottom w:val="0"/>
      <w:divBdr>
        <w:top w:val="none" w:sz="0" w:space="0" w:color="auto"/>
        <w:left w:val="none" w:sz="0" w:space="0" w:color="auto"/>
        <w:bottom w:val="none" w:sz="0" w:space="0" w:color="auto"/>
        <w:right w:val="none" w:sz="0" w:space="0" w:color="auto"/>
      </w:divBdr>
    </w:div>
    <w:div w:id="1619724857">
      <w:bodyDiv w:val="1"/>
      <w:marLeft w:val="0"/>
      <w:marRight w:val="0"/>
      <w:marTop w:val="0"/>
      <w:marBottom w:val="0"/>
      <w:divBdr>
        <w:top w:val="none" w:sz="0" w:space="0" w:color="auto"/>
        <w:left w:val="none" w:sz="0" w:space="0" w:color="auto"/>
        <w:bottom w:val="none" w:sz="0" w:space="0" w:color="auto"/>
        <w:right w:val="none" w:sz="0" w:space="0" w:color="auto"/>
      </w:divBdr>
      <w:divsChild>
        <w:div w:id="1845051696">
          <w:marLeft w:val="0"/>
          <w:marRight w:val="0"/>
          <w:marTop w:val="0"/>
          <w:marBottom w:val="0"/>
          <w:divBdr>
            <w:top w:val="none" w:sz="0" w:space="0" w:color="auto"/>
            <w:left w:val="none" w:sz="0" w:space="0" w:color="auto"/>
            <w:bottom w:val="none" w:sz="0" w:space="0" w:color="auto"/>
            <w:right w:val="none" w:sz="0" w:space="0" w:color="auto"/>
          </w:divBdr>
          <w:divsChild>
            <w:div w:id="742920599">
              <w:marLeft w:val="0"/>
              <w:marRight w:val="0"/>
              <w:marTop w:val="0"/>
              <w:marBottom w:val="0"/>
              <w:divBdr>
                <w:top w:val="none" w:sz="0" w:space="0" w:color="auto"/>
                <w:left w:val="none" w:sz="0" w:space="0" w:color="auto"/>
                <w:bottom w:val="none" w:sz="0" w:space="0" w:color="auto"/>
                <w:right w:val="none" w:sz="0" w:space="0" w:color="auto"/>
              </w:divBdr>
              <w:divsChild>
                <w:div w:id="181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6310">
      <w:bodyDiv w:val="1"/>
      <w:marLeft w:val="0"/>
      <w:marRight w:val="0"/>
      <w:marTop w:val="0"/>
      <w:marBottom w:val="0"/>
      <w:divBdr>
        <w:top w:val="none" w:sz="0" w:space="0" w:color="auto"/>
        <w:left w:val="none" w:sz="0" w:space="0" w:color="auto"/>
        <w:bottom w:val="none" w:sz="0" w:space="0" w:color="auto"/>
        <w:right w:val="none" w:sz="0" w:space="0" w:color="auto"/>
      </w:divBdr>
    </w:div>
    <w:div w:id="1689794241">
      <w:bodyDiv w:val="1"/>
      <w:marLeft w:val="0"/>
      <w:marRight w:val="0"/>
      <w:marTop w:val="0"/>
      <w:marBottom w:val="0"/>
      <w:divBdr>
        <w:top w:val="none" w:sz="0" w:space="0" w:color="auto"/>
        <w:left w:val="none" w:sz="0" w:space="0" w:color="auto"/>
        <w:bottom w:val="none" w:sz="0" w:space="0" w:color="auto"/>
        <w:right w:val="none" w:sz="0" w:space="0" w:color="auto"/>
      </w:divBdr>
      <w:divsChild>
        <w:div w:id="166599301">
          <w:marLeft w:val="0"/>
          <w:marRight w:val="0"/>
          <w:marTop w:val="0"/>
          <w:marBottom w:val="0"/>
          <w:divBdr>
            <w:top w:val="none" w:sz="0" w:space="0" w:color="auto"/>
            <w:left w:val="none" w:sz="0" w:space="0" w:color="auto"/>
            <w:bottom w:val="none" w:sz="0" w:space="0" w:color="auto"/>
            <w:right w:val="none" w:sz="0" w:space="0" w:color="auto"/>
          </w:divBdr>
          <w:divsChild>
            <w:div w:id="288558862">
              <w:marLeft w:val="0"/>
              <w:marRight w:val="0"/>
              <w:marTop w:val="0"/>
              <w:marBottom w:val="0"/>
              <w:divBdr>
                <w:top w:val="none" w:sz="0" w:space="0" w:color="auto"/>
                <w:left w:val="none" w:sz="0" w:space="0" w:color="auto"/>
                <w:bottom w:val="none" w:sz="0" w:space="0" w:color="auto"/>
                <w:right w:val="none" w:sz="0" w:space="0" w:color="auto"/>
              </w:divBdr>
              <w:divsChild>
                <w:div w:id="1397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42748391">
      <w:bodyDiv w:val="1"/>
      <w:marLeft w:val="0"/>
      <w:marRight w:val="0"/>
      <w:marTop w:val="0"/>
      <w:marBottom w:val="0"/>
      <w:divBdr>
        <w:top w:val="none" w:sz="0" w:space="0" w:color="auto"/>
        <w:left w:val="none" w:sz="0" w:space="0" w:color="auto"/>
        <w:bottom w:val="none" w:sz="0" w:space="0" w:color="auto"/>
        <w:right w:val="none" w:sz="0" w:space="0" w:color="auto"/>
      </w:divBdr>
    </w:div>
    <w:div w:id="1785032708">
      <w:bodyDiv w:val="1"/>
      <w:marLeft w:val="0"/>
      <w:marRight w:val="0"/>
      <w:marTop w:val="0"/>
      <w:marBottom w:val="0"/>
      <w:divBdr>
        <w:top w:val="none" w:sz="0" w:space="0" w:color="auto"/>
        <w:left w:val="none" w:sz="0" w:space="0" w:color="auto"/>
        <w:bottom w:val="none" w:sz="0" w:space="0" w:color="auto"/>
        <w:right w:val="none" w:sz="0" w:space="0" w:color="auto"/>
      </w:divBdr>
      <w:divsChild>
        <w:div w:id="825512958">
          <w:marLeft w:val="0"/>
          <w:marRight w:val="0"/>
          <w:marTop w:val="0"/>
          <w:marBottom w:val="0"/>
          <w:divBdr>
            <w:top w:val="none" w:sz="0" w:space="0" w:color="auto"/>
            <w:left w:val="none" w:sz="0" w:space="0" w:color="auto"/>
            <w:bottom w:val="none" w:sz="0" w:space="0" w:color="auto"/>
            <w:right w:val="none" w:sz="0" w:space="0" w:color="auto"/>
          </w:divBdr>
          <w:divsChild>
            <w:div w:id="1276139587">
              <w:marLeft w:val="0"/>
              <w:marRight w:val="0"/>
              <w:marTop w:val="0"/>
              <w:marBottom w:val="0"/>
              <w:divBdr>
                <w:top w:val="none" w:sz="0" w:space="0" w:color="auto"/>
                <w:left w:val="none" w:sz="0" w:space="0" w:color="auto"/>
                <w:bottom w:val="none" w:sz="0" w:space="0" w:color="auto"/>
                <w:right w:val="none" w:sz="0" w:space="0" w:color="auto"/>
              </w:divBdr>
              <w:divsChild>
                <w:div w:id="1960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6576632">
      <w:bodyDiv w:val="1"/>
      <w:marLeft w:val="0"/>
      <w:marRight w:val="0"/>
      <w:marTop w:val="0"/>
      <w:marBottom w:val="0"/>
      <w:divBdr>
        <w:top w:val="none" w:sz="0" w:space="0" w:color="auto"/>
        <w:left w:val="none" w:sz="0" w:space="0" w:color="auto"/>
        <w:bottom w:val="none" w:sz="0" w:space="0" w:color="auto"/>
        <w:right w:val="none" w:sz="0" w:space="0" w:color="auto"/>
      </w:divBdr>
    </w:div>
    <w:div w:id="1881278284">
      <w:bodyDiv w:val="1"/>
      <w:marLeft w:val="0"/>
      <w:marRight w:val="0"/>
      <w:marTop w:val="0"/>
      <w:marBottom w:val="0"/>
      <w:divBdr>
        <w:top w:val="none" w:sz="0" w:space="0" w:color="auto"/>
        <w:left w:val="none" w:sz="0" w:space="0" w:color="auto"/>
        <w:bottom w:val="none" w:sz="0" w:space="0" w:color="auto"/>
        <w:right w:val="none" w:sz="0" w:space="0" w:color="auto"/>
      </w:divBdr>
    </w:div>
    <w:div w:id="1899440027">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sChild>
        <w:div w:id="1879510053">
          <w:marLeft w:val="0"/>
          <w:marRight w:val="0"/>
          <w:marTop w:val="0"/>
          <w:marBottom w:val="0"/>
          <w:divBdr>
            <w:top w:val="none" w:sz="0" w:space="0" w:color="auto"/>
            <w:left w:val="none" w:sz="0" w:space="0" w:color="auto"/>
            <w:bottom w:val="none" w:sz="0" w:space="0" w:color="auto"/>
            <w:right w:val="none" w:sz="0" w:space="0" w:color="auto"/>
          </w:divBdr>
          <w:divsChild>
            <w:div w:id="1857764516">
              <w:marLeft w:val="0"/>
              <w:marRight w:val="0"/>
              <w:marTop w:val="0"/>
              <w:marBottom w:val="0"/>
              <w:divBdr>
                <w:top w:val="none" w:sz="0" w:space="0" w:color="auto"/>
                <w:left w:val="none" w:sz="0" w:space="0" w:color="auto"/>
                <w:bottom w:val="none" w:sz="0" w:space="0" w:color="auto"/>
                <w:right w:val="none" w:sz="0" w:space="0" w:color="auto"/>
              </w:divBdr>
              <w:divsChild>
                <w:div w:id="11512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2715">
      <w:bodyDiv w:val="1"/>
      <w:marLeft w:val="0"/>
      <w:marRight w:val="0"/>
      <w:marTop w:val="0"/>
      <w:marBottom w:val="0"/>
      <w:divBdr>
        <w:top w:val="none" w:sz="0" w:space="0" w:color="auto"/>
        <w:left w:val="none" w:sz="0" w:space="0" w:color="auto"/>
        <w:bottom w:val="none" w:sz="0" w:space="0" w:color="auto"/>
        <w:right w:val="none" w:sz="0" w:space="0" w:color="auto"/>
      </w:divBdr>
    </w:div>
    <w:div w:id="2046830270">
      <w:bodyDiv w:val="1"/>
      <w:marLeft w:val="0"/>
      <w:marRight w:val="0"/>
      <w:marTop w:val="0"/>
      <w:marBottom w:val="0"/>
      <w:divBdr>
        <w:top w:val="none" w:sz="0" w:space="0" w:color="auto"/>
        <w:left w:val="none" w:sz="0" w:space="0" w:color="auto"/>
        <w:bottom w:val="none" w:sz="0" w:space="0" w:color="auto"/>
        <w:right w:val="none" w:sz="0" w:space="0" w:color="auto"/>
      </w:divBdr>
    </w:div>
    <w:div w:id="2079132172">
      <w:bodyDiv w:val="1"/>
      <w:marLeft w:val="0"/>
      <w:marRight w:val="0"/>
      <w:marTop w:val="0"/>
      <w:marBottom w:val="0"/>
      <w:divBdr>
        <w:top w:val="none" w:sz="0" w:space="0" w:color="auto"/>
        <w:left w:val="none" w:sz="0" w:space="0" w:color="auto"/>
        <w:bottom w:val="none" w:sz="0" w:space="0" w:color="auto"/>
        <w:right w:val="none" w:sz="0" w:space="0" w:color="auto"/>
      </w:divBdr>
    </w:div>
    <w:div w:id="2112969119">
      <w:bodyDiv w:val="1"/>
      <w:marLeft w:val="0"/>
      <w:marRight w:val="0"/>
      <w:marTop w:val="0"/>
      <w:marBottom w:val="0"/>
      <w:divBdr>
        <w:top w:val="none" w:sz="0" w:space="0" w:color="auto"/>
        <w:left w:val="none" w:sz="0" w:space="0" w:color="auto"/>
        <w:bottom w:val="none" w:sz="0" w:space="0" w:color="auto"/>
        <w:right w:val="none" w:sz="0" w:space="0" w:color="auto"/>
      </w:divBdr>
      <w:divsChild>
        <w:div w:id="336419679">
          <w:marLeft w:val="0"/>
          <w:marRight w:val="0"/>
          <w:marTop w:val="0"/>
          <w:marBottom w:val="0"/>
          <w:divBdr>
            <w:top w:val="none" w:sz="0" w:space="0" w:color="auto"/>
            <w:left w:val="none" w:sz="0" w:space="0" w:color="auto"/>
            <w:bottom w:val="none" w:sz="0" w:space="0" w:color="auto"/>
            <w:right w:val="none" w:sz="0" w:space="0" w:color="auto"/>
          </w:divBdr>
          <w:divsChild>
            <w:div w:id="1834680494">
              <w:marLeft w:val="0"/>
              <w:marRight w:val="0"/>
              <w:marTop w:val="0"/>
              <w:marBottom w:val="0"/>
              <w:divBdr>
                <w:top w:val="none" w:sz="0" w:space="0" w:color="auto"/>
                <w:left w:val="none" w:sz="0" w:space="0" w:color="auto"/>
                <w:bottom w:val="none" w:sz="0" w:space="0" w:color="auto"/>
                <w:right w:val="none" w:sz="0" w:space="0" w:color="auto"/>
              </w:divBdr>
              <w:divsChild>
                <w:div w:id="1762290635">
                  <w:marLeft w:val="0"/>
                  <w:marRight w:val="0"/>
                  <w:marTop w:val="0"/>
                  <w:marBottom w:val="0"/>
                  <w:divBdr>
                    <w:top w:val="none" w:sz="0" w:space="0" w:color="auto"/>
                    <w:left w:val="none" w:sz="0" w:space="0" w:color="auto"/>
                    <w:bottom w:val="none" w:sz="0" w:space="0" w:color="auto"/>
                    <w:right w:val="none" w:sz="0" w:space="0" w:color="auto"/>
                  </w:divBdr>
                  <w:divsChild>
                    <w:div w:id="1397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6866">
      <w:bodyDiv w:val="1"/>
      <w:marLeft w:val="0"/>
      <w:marRight w:val="0"/>
      <w:marTop w:val="0"/>
      <w:marBottom w:val="0"/>
      <w:divBdr>
        <w:top w:val="none" w:sz="0" w:space="0" w:color="auto"/>
        <w:left w:val="none" w:sz="0" w:space="0" w:color="auto"/>
        <w:bottom w:val="none" w:sz="0" w:space="0" w:color="auto"/>
        <w:right w:val="none" w:sz="0" w:space="0" w:color="auto"/>
      </w:divBdr>
      <w:divsChild>
        <w:div w:id="1115057350">
          <w:marLeft w:val="0"/>
          <w:marRight w:val="0"/>
          <w:marTop w:val="0"/>
          <w:marBottom w:val="0"/>
          <w:divBdr>
            <w:top w:val="none" w:sz="0" w:space="0" w:color="auto"/>
            <w:left w:val="none" w:sz="0" w:space="0" w:color="auto"/>
            <w:bottom w:val="none" w:sz="0" w:space="0" w:color="auto"/>
            <w:right w:val="none" w:sz="0" w:space="0" w:color="auto"/>
          </w:divBdr>
          <w:divsChild>
            <w:div w:id="1111586926">
              <w:marLeft w:val="0"/>
              <w:marRight w:val="0"/>
              <w:marTop w:val="0"/>
              <w:marBottom w:val="0"/>
              <w:divBdr>
                <w:top w:val="none" w:sz="0" w:space="0" w:color="auto"/>
                <w:left w:val="none" w:sz="0" w:space="0" w:color="auto"/>
                <w:bottom w:val="none" w:sz="0" w:space="0" w:color="auto"/>
                <w:right w:val="none" w:sz="0" w:space="0" w:color="auto"/>
              </w:divBdr>
              <w:divsChild>
                <w:div w:id="5626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A39"/>
    <w:rsid w:val="00043457"/>
    <w:rsid w:val="00091139"/>
    <w:rsid w:val="000F6BB3"/>
    <w:rsid w:val="001F342B"/>
    <w:rsid w:val="00200821"/>
    <w:rsid w:val="002157F9"/>
    <w:rsid w:val="002301D2"/>
    <w:rsid w:val="0025245B"/>
    <w:rsid w:val="00270AEC"/>
    <w:rsid w:val="002A3923"/>
    <w:rsid w:val="002D748B"/>
    <w:rsid w:val="002E55EF"/>
    <w:rsid w:val="00394049"/>
    <w:rsid w:val="0039774E"/>
    <w:rsid w:val="003B0C71"/>
    <w:rsid w:val="004032DC"/>
    <w:rsid w:val="004B12F6"/>
    <w:rsid w:val="004B5BBB"/>
    <w:rsid w:val="004F2DF8"/>
    <w:rsid w:val="00517E2A"/>
    <w:rsid w:val="00626F76"/>
    <w:rsid w:val="00642037"/>
    <w:rsid w:val="00676B9C"/>
    <w:rsid w:val="006F24A1"/>
    <w:rsid w:val="008636F2"/>
    <w:rsid w:val="008E7D2B"/>
    <w:rsid w:val="009A261B"/>
    <w:rsid w:val="009B31AB"/>
    <w:rsid w:val="00A62E46"/>
    <w:rsid w:val="00A64FCD"/>
    <w:rsid w:val="00AA2E17"/>
    <w:rsid w:val="00AC15A4"/>
    <w:rsid w:val="00AC7D72"/>
    <w:rsid w:val="00B0336C"/>
    <w:rsid w:val="00B65CD9"/>
    <w:rsid w:val="00C14949"/>
    <w:rsid w:val="00CC4442"/>
    <w:rsid w:val="00D241E9"/>
    <w:rsid w:val="00D7750D"/>
    <w:rsid w:val="00E5656A"/>
    <w:rsid w:val="00F00D2F"/>
    <w:rsid w:val="00F128DF"/>
    <w:rsid w:val="00F45684"/>
    <w:rsid w:val="00F9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E9EE-11E7-45DE-89B2-8A94AA35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12388</Characters>
  <Application>Microsoft Office Word</Application>
  <DocSecurity>0</DocSecurity>
  <Lines>206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8/22</dc:title>
  <dc:creator/>
  <cp:lastModifiedBy/>
  <cp:revision>1</cp:revision>
  <dcterms:created xsi:type="dcterms:W3CDTF">2022-04-06T15:48:00Z</dcterms:created>
  <dcterms:modified xsi:type="dcterms:W3CDTF">2022-04-06T15:48:00Z</dcterms:modified>
</cp:coreProperties>
</file>