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9B30C3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363CA73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A5F17">
                              <w:rPr>
                                <w:rFonts w:asciiTheme="majorHAnsi" w:hAnsiTheme="majorHAnsi" w:cs="Arial"/>
                                <w:b/>
                                <w:bCs/>
                                <w:color w:val="0D0D0D" w:themeColor="text1" w:themeTint="F2"/>
                                <w:sz w:val="36"/>
                                <w:szCs w:val="22"/>
                                <w:lang w:val="es-ES_tradnl"/>
                              </w:rPr>
                              <w:t>88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132663E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E53A9">
                              <w:rPr>
                                <w:rFonts w:asciiTheme="majorHAnsi" w:hAnsiTheme="majorHAnsi" w:cs="Arial"/>
                                <w:b/>
                                <w:color w:val="0D0D0D" w:themeColor="text1" w:themeTint="F2"/>
                                <w:sz w:val="36"/>
                                <w:szCs w:val="22"/>
                                <w:lang w:val="es-ES_tradnl"/>
                              </w:rPr>
                              <w:t>1302-13</w:t>
                            </w:r>
                            <w:r w:rsidR="00246D1F" w:rsidRPr="004E2649">
                              <w:rPr>
                                <w:rFonts w:asciiTheme="majorHAnsi" w:hAnsiTheme="majorHAnsi" w:cs="Arial"/>
                                <w:b/>
                                <w:color w:val="0D0D0D" w:themeColor="text1" w:themeTint="F2"/>
                                <w:sz w:val="36"/>
                                <w:szCs w:val="22"/>
                                <w:lang w:val="es-ES_tradnl"/>
                              </w:rPr>
                              <w:t xml:space="preserve"> </w:t>
                            </w:r>
                          </w:p>
                          <w:p w14:paraId="317F581C" w14:textId="42D26EF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2B6D1CC3" w:rsidR="005B52B0" w:rsidRPr="0010736F" w:rsidRDefault="0092519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Á</w:t>
                            </w:r>
                            <w:r w:rsidR="00DE53A9">
                              <w:rPr>
                                <w:rFonts w:asciiTheme="majorHAnsi" w:hAnsiTheme="majorHAnsi" w:cs="Arial"/>
                                <w:color w:val="0D0D0D" w:themeColor="text1" w:themeTint="F2"/>
                                <w:szCs w:val="22"/>
                                <w:lang w:val="es-ES_tradnl"/>
                              </w:rPr>
                              <w:t>NGEL HUMBERTO PUENTE VITERI</w:t>
                            </w:r>
                          </w:p>
                          <w:bookmarkEnd w:id="0"/>
                          <w:p w14:paraId="0409BA94" w14:textId="3CAA8AA7" w:rsidR="005B52B0" w:rsidRPr="0010736F" w:rsidRDefault="00DE53A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363CA73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A5F17">
                        <w:rPr>
                          <w:rFonts w:asciiTheme="majorHAnsi" w:hAnsiTheme="majorHAnsi" w:cs="Arial"/>
                          <w:b/>
                          <w:bCs/>
                          <w:color w:val="0D0D0D" w:themeColor="text1" w:themeTint="F2"/>
                          <w:sz w:val="36"/>
                          <w:szCs w:val="22"/>
                          <w:lang w:val="es-ES_tradnl"/>
                        </w:rPr>
                        <w:t>88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132663E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E53A9">
                        <w:rPr>
                          <w:rFonts w:asciiTheme="majorHAnsi" w:hAnsiTheme="majorHAnsi" w:cs="Arial"/>
                          <w:b/>
                          <w:color w:val="0D0D0D" w:themeColor="text1" w:themeTint="F2"/>
                          <w:sz w:val="36"/>
                          <w:szCs w:val="22"/>
                          <w:lang w:val="es-ES_tradnl"/>
                        </w:rPr>
                        <w:t>1302-13</w:t>
                      </w:r>
                      <w:r w:rsidR="00246D1F" w:rsidRPr="004E2649">
                        <w:rPr>
                          <w:rFonts w:asciiTheme="majorHAnsi" w:hAnsiTheme="majorHAnsi" w:cs="Arial"/>
                          <w:b/>
                          <w:color w:val="0D0D0D" w:themeColor="text1" w:themeTint="F2"/>
                          <w:sz w:val="36"/>
                          <w:szCs w:val="22"/>
                          <w:lang w:val="es-ES_tradnl"/>
                        </w:rPr>
                        <w:t xml:space="preserve"> </w:t>
                      </w:r>
                    </w:p>
                    <w:p w14:paraId="317F581C" w14:textId="42D26EF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2B6D1CC3" w:rsidR="005B52B0" w:rsidRPr="0010736F" w:rsidRDefault="0092519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Á</w:t>
                      </w:r>
                      <w:r w:rsidR="00DE53A9">
                        <w:rPr>
                          <w:rFonts w:asciiTheme="majorHAnsi" w:hAnsiTheme="majorHAnsi" w:cs="Arial"/>
                          <w:color w:val="0D0D0D" w:themeColor="text1" w:themeTint="F2"/>
                          <w:szCs w:val="22"/>
                          <w:lang w:val="es-ES_tradnl"/>
                        </w:rPr>
                        <w:t>NGEL HUMBERTO PUENTE VITERI</w:t>
                      </w:r>
                    </w:p>
                    <w:bookmarkEnd w:id="1"/>
                    <w:p w14:paraId="0409BA94" w14:textId="3CAA8AA7" w:rsidR="005B52B0" w:rsidRPr="0010736F" w:rsidRDefault="00DE53A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3F8E20B0" w:rsidR="00627C9F" w:rsidRPr="0074528D"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74528D">
                              <w:rPr>
                                <w:rFonts w:asciiTheme="minorHAnsi" w:hAnsiTheme="minorHAnsi"/>
                                <w:color w:val="FFFFFF" w:themeColor="background1"/>
                                <w:sz w:val="22"/>
                                <w:lang w:val="pt-BR"/>
                              </w:rPr>
                              <w:t>V/II</w:t>
                            </w:r>
                          </w:p>
                          <w:p w14:paraId="28E8B0DD" w14:textId="005B00A4" w:rsidR="00627C9F" w:rsidRPr="0074528D" w:rsidRDefault="00627C9F" w:rsidP="007A5817">
                            <w:pPr>
                              <w:spacing w:line="276" w:lineRule="auto"/>
                              <w:jc w:val="right"/>
                              <w:rPr>
                                <w:rFonts w:asciiTheme="minorHAnsi" w:hAnsiTheme="minorHAnsi"/>
                                <w:color w:val="FFFFFF" w:themeColor="background1"/>
                                <w:sz w:val="22"/>
                                <w:lang w:val="pt-BR"/>
                              </w:rPr>
                            </w:pPr>
                            <w:r w:rsidRPr="0074528D">
                              <w:rPr>
                                <w:rFonts w:asciiTheme="minorHAnsi" w:hAnsiTheme="minorHAnsi"/>
                                <w:color w:val="FFFFFF" w:themeColor="background1"/>
                                <w:sz w:val="22"/>
                                <w:lang w:val="pt-BR"/>
                              </w:rPr>
                              <w:t>Doc.</w:t>
                            </w:r>
                            <w:r w:rsidR="00FA5F17">
                              <w:rPr>
                                <w:rFonts w:asciiTheme="minorHAnsi" w:hAnsiTheme="minorHAnsi"/>
                                <w:color w:val="FFFFFF" w:themeColor="background1"/>
                                <w:sz w:val="22"/>
                                <w:lang w:val="pt-BR"/>
                              </w:rPr>
                              <w:t xml:space="preserve"> 91</w:t>
                            </w:r>
                            <w:r w:rsidRPr="0074528D">
                              <w:rPr>
                                <w:rFonts w:asciiTheme="minorHAnsi" w:hAnsiTheme="minorHAnsi"/>
                                <w:color w:val="FFFFFF" w:themeColor="background1"/>
                                <w:sz w:val="22"/>
                                <w:lang w:val="pt-BR"/>
                              </w:rPr>
                              <w:t xml:space="preserve"> </w:t>
                            </w:r>
                          </w:p>
                          <w:p w14:paraId="01D5CFED" w14:textId="395A89B8" w:rsidR="00627C9F" w:rsidRPr="00C25ADB" w:rsidRDefault="00FA5F1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abril</w:t>
                            </w:r>
                            <w:r w:rsidR="00627C9F" w:rsidRPr="0074528D">
                              <w:rPr>
                                <w:rFonts w:asciiTheme="minorHAnsi" w:hAnsiTheme="minorHAnsi"/>
                                <w:color w:val="FFFFFF" w:themeColor="background1"/>
                                <w:sz w:val="22"/>
                                <w:lang w:val="es-PA"/>
                              </w:rPr>
                              <w:t xml:space="preserve"> 20</w:t>
                            </w:r>
                            <w:r w:rsidR="00C23BA4" w:rsidRPr="0074528D">
                              <w:rPr>
                                <w:rFonts w:asciiTheme="minorHAnsi" w:hAnsiTheme="minorHAnsi"/>
                                <w:color w:val="FFFFFF" w:themeColor="background1"/>
                                <w:sz w:val="22"/>
                                <w:lang w:val="es-PA"/>
                              </w:rPr>
                              <w:t>2</w:t>
                            </w:r>
                            <w:r w:rsidR="00CA3F8F" w:rsidRPr="0074528D">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3F8E20B0" w:rsidR="00627C9F" w:rsidRPr="0074528D"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74528D">
                        <w:rPr>
                          <w:rFonts w:asciiTheme="minorHAnsi" w:hAnsiTheme="minorHAnsi"/>
                          <w:color w:val="FFFFFF" w:themeColor="background1"/>
                          <w:sz w:val="22"/>
                          <w:lang w:val="pt-BR"/>
                        </w:rPr>
                        <w:t>V/II</w:t>
                      </w:r>
                    </w:p>
                    <w:p w14:paraId="28E8B0DD" w14:textId="005B00A4" w:rsidR="00627C9F" w:rsidRPr="0074528D" w:rsidRDefault="00627C9F" w:rsidP="007A5817">
                      <w:pPr>
                        <w:spacing w:line="276" w:lineRule="auto"/>
                        <w:jc w:val="right"/>
                        <w:rPr>
                          <w:rFonts w:asciiTheme="minorHAnsi" w:hAnsiTheme="minorHAnsi"/>
                          <w:color w:val="FFFFFF" w:themeColor="background1"/>
                          <w:sz w:val="22"/>
                          <w:lang w:val="pt-BR"/>
                        </w:rPr>
                      </w:pPr>
                      <w:r w:rsidRPr="0074528D">
                        <w:rPr>
                          <w:rFonts w:asciiTheme="minorHAnsi" w:hAnsiTheme="minorHAnsi"/>
                          <w:color w:val="FFFFFF" w:themeColor="background1"/>
                          <w:sz w:val="22"/>
                          <w:lang w:val="pt-BR"/>
                        </w:rPr>
                        <w:t>Doc.</w:t>
                      </w:r>
                      <w:r w:rsidR="00FA5F17">
                        <w:rPr>
                          <w:rFonts w:asciiTheme="minorHAnsi" w:hAnsiTheme="minorHAnsi"/>
                          <w:color w:val="FFFFFF" w:themeColor="background1"/>
                          <w:sz w:val="22"/>
                          <w:lang w:val="pt-BR"/>
                        </w:rPr>
                        <w:t xml:space="preserve"> 91</w:t>
                      </w:r>
                      <w:r w:rsidRPr="0074528D">
                        <w:rPr>
                          <w:rFonts w:asciiTheme="minorHAnsi" w:hAnsiTheme="minorHAnsi"/>
                          <w:color w:val="FFFFFF" w:themeColor="background1"/>
                          <w:sz w:val="22"/>
                          <w:lang w:val="pt-BR"/>
                        </w:rPr>
                        <w:t xml:space="preserve"> </w:t>
                      </w:r>
                    </w:p>
                    <w:p w14:paraId="01D5CFED" w14:textId="395A89B8" w:rsidR="00627C9F" w:rsidRPr="00C25ADB" w:rsidRDefault="00FA5F1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abril</w:t>
                      </w:r>
                      <w:r w:rsidR="00627C9F" w:rsidRPr="0074528D">
                        <w:rPr>
                          <w:rFonts w:asciiTheme="minorHAnsi" w:hAnsiTheme="minorHAnsi"/>
                          <w:color w:val="FFFFFF" w:themeColor="background1"/>
                          <w:sz w:val="22"/>
                          <w:lang w:val="es-PA"/>
                        </w:rPr>
                        <w:t xml:space="preserve"> 20</w:t>
                      </w:r>
                      <w:r w:rsidR="00C23BA4" w:rsidRPr="0074528D">
                        <w:rPr>
                          <w:rFonts w:asciiTheme="minorHAnsi" w:hAnsiTheme="minorHAnsi"/>
                          <w:color w:val="FFFFFF" w:themeColor="background1"/>
                          <w:sz w:val="22"/>
                          <w:lang w:val="es-PA"/>
                        </w:rPr>
                        <w:t>2</w:t>
                      </w:r>
                      <w:r w:rsidR="00CA3F8F" w:rsidRPr="0074528D">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0210F46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00FA5F17">
                              <w:rPr>
                                <w:rFonts w:asciiTheme="majorHAnsi" w:hAnsiTheme="majorHAnsi"/>
                                <w:color w:val="0D0D0D" w:themeColor="text1" w:themeTint="F2"/>
                                <w:sz w:val="18"/>
                                <w:szCs w:val="22"/>
                                <w:lang w:val="es-ES"/>
                              </w:rPr>
                              <w:t>12 de 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A3F8F">
                              <w:rPr>
                                <w:rFonts w:asciiTheme="majorHAnsi" w:hAnsiTheme="majorHAnsi"/>
                                <w:color w:val="0D0D0D" w:themeColor="text1" w:themeTint="F2"/>
                                <w:sz w:val="18"/>
                                <w:szCs w:val="22"/>
                                <w:lang w:val="es-ES"/>
                              </w:rPr>
                              <w:t>2</w:t>
                            </w:r>
                            <w:r w:rsidR="00FA5F17">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0210F46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00FA5F17">
                        <w:rPr>
                          <w:rFonts w:asciiTheme="majorHAnsi" w:hAnsiTheme="majorHAnsi"/>
                          <w:color w:val="0D0D0D" w:themeColor="text1" w:themeTint="F2"/>
                          <w:sz w:val="18"/>
                          <w:szCs w:val="22"/>
                          <w:lang w:val="es-ES"/>
                        </w:rPr>
                        <w:t>12 de 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A3F8F">
                        <w:rPr>
                          <w:rFonts w:asciiTheme="majorHAnsi" w:hAnsiTheme="majorHAnsi"/>
                          <w:color w:val="0D0D0D" w:themeColor="text1" w:themeTint="F2"/>
                          <w:sz w:val="18"/>
                          <w:szCs w:val="22"/>
                          <w:lang w:val="es-ES"/>
                        </w:rPr>
                        <w:t>2</w:t>
                      </w:r>
                      <w:r w:rsidR="00FA5F17">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26A1361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A5F17" w:rsidRPr="00FA5F17">
                              <w:rPr>
                                <w:rFonts w:asciiTheme="majorHAnsi" w:hAnsiTheme="majorHAnsi"/>
                                <w:color w:val="595959" w:themeColor="text1" w:themeTint="A6"/>
                                <w:sz w:val="18"/>
                                <w:szCs w:val="18"/>
                                <w:lang w:val="pt-BR"/>
                              </w:rPr>
                              <w:t>88</w:t>
                            </w:r>
                            <w:r w:rsidR="007B05C4" w:rsidRPr="00FA5F17">
                              <w:rPr>
                                <w:rFonts w:asciiTheme="majorHAnsi" w:hAnsiTheme="majorHAnsi"/>
                                <w:color w:val="595959" w:themeColor="text1" w:themeTint="A6"/>
                                <w:sz w:val="18"/>
                                <w:szCs w:val="18"/>
                                <w:lang w:val="pt-BR"/>
                              </w:rPr>
                              <w:t>/</w:t>
                            </w:r>
                            <w:r w:rsidR="00FA5F17" w:rsidRPr="00FA5F17">
                              <w:rPr>
                                <w:rFonts w:asciiTheme="majorHAnsi" w:hAnsiTheme="majorHAnsi"/>
                                <w:color w:val="595959" w:themeColor="text1" w:themeTint="A6"/>
                                <w:sz w:val="18"/>
                                <w:szCs w:val="18"/>
                                <w:lang w:val="pt-BR"/>
                              </w:rPr>
                              <w:t>22</w:t>
                            </w:r>
                            <w:r w:rsidRPr="00FA5F17">
                              <w:rPr>
                                <w:rFonts w:asciiTheme="majorHAnsi" w:hAnsiTheme="majorHAnsi"/>
                                <w:color w:val="595959" w:themeColor="text1" w:themeTint="A6"/>
                                <w:sz w:val="18"/>
                                <w:szCs w:val="18"/>
                                <w:lang w:val="pt-BR"/>
                              </w:rPr>
                              <w:t xml:space="preserve">. </w:t>
                            </w:r>
                            <w:proofErr w:type="spellStart"/>
                            <w:r w:rsidR="000433C9" w:rsidRPr="00FA5F17">
                              <w:rPr>
                                <w:rFonts w:asciiTheme="majorHAnsi" w:hAnsiTheme="majorHAnsi"/>
                                <w:color w:val="595959" w:themeColor="text1" w:themeTint="A6"/>
                                <w:sz w:val="18"/>
                                <w:szCs w:val="18"/>
                                <w:lang w:val="es-ES_tradnl"/>
                              </w:rPr>
                              <w:t>Petici</w:t>
                            </w:r>
                            <w:r w:rsidR="000433C9" w:rsidRPr="00FA5F17">
                              <w:rPr>
                                <w:rFonts w:asciiTheme="majorHAnsi" w:hAnsiTheme="majorHAnsi"/>
                                <w:color w:val="595959" w:themeColor="text1" w:themeTint="A6"/>
                                <w:sz w:val="18"/>
                                <w:szCs w:val="18"/>
                                <w:lang w:val="es-ES"/>
                              </w:rPr>
                              <w:t>ón</w:t>
                            </w:r>
                            <w:proofErr w:type="spellEnd"/>
                            <w:r w:rsidR="000433C9" w:rsidRPr="00FA5F17">
                              <w:rPr>
                                <w:rFonts w:asciiTheme="majorHAnsi" w:hAnsiTheme="majorHAnsi"/>
                                <w:color w:val="595959" w:themeColor="text1" w:themeTint="A6"/>
                                <w:sz w:val="18"/>
                                <w:szCs w:val="18"/>
                                <w:lang w:val="es-ES"/>
                              </w:rPr>
                              <w:t xml:space="preserve"> </w:t>
                            </w:r>
                            <w:r w:rsidR="00DE53A9" w:rsidRPr="00FA5F17">
                              <w:rPr>
                                <w:rFonts w:asciiTheme="majorHAnsi" w:hAnsiTheme="majorHAnsi"/>
                                <w:color w:val="595959" w:themeColor="text1" w:themeTint="A6"/>
                                <w:sz w:val="18"/>
                                <w:szCs w:val="18"/>
                                <w:lang w:val="es-ES"/>
                              </w:rPr>
                              <w:t>1302-13</w:t>
                            </w:r>
                            <w:r w:rsidR="000433C9" w:rsidRPr="00FA5F17">
                              <w:rPr>
                                <w:rFonts w:asciiTheme="majorHAnsi" w:hAnsiTheme="majorHAnsi"/>
                                <w:color w:val="595959" w:themeColor="text1" w:themeTint="A6"/>
                                <w:sz w:val="18"/>
                                <w:szCs w:val="18"/>
                                <w:lang w:val="es-ES"/>
                              </w:rPr>
                              <w:t xml:space="preserve">. </w:t>
                            </w:r>
                            <w:r w:rsidRPr="00FA5F17">
                              <w:rPr>
                                <w:rFonts w:asciiTheme="majorHAnsi" w:hAnsiTheme="majorHAnsi"/>
                                <w:color w:val="595959" w:themeColor="text1" w:themeTint="A6"/>
                                <w:sz w:val="18"/>
                                <w:szCs w:val="18"/>
                                <w:lang w:val="es-ES_tradnl"/>
                              </w:rPr>
                              <w:t xml:space="preserve">Admisibilidad. </w:t>
                            </w:r>
                            <w:r w:rsidR="00803816" w:rsidRPr="00FA5F17">
                              <w:rPr>
                                <w:rFonts w:asciiTheme="majorHAnsi" w:hAnsiTheme="majorHAnsi"/>
                                <w:color w:val="595959" w:themeColor="text1" w:themeTint="A6"/>
                                <w:sz w:val="18"/>
                                <w:szCs w:val="18"/>
                                <w:lang w:val="es-ES_tradnl"/>
                              </w:rPr>
                              <w:t>Á</w:t>
                            </w:r>
                            <w:r w:rsidR="00DE53A9" w:rsidRPr="00FA5F17">
                              <w:rPr>
                                <w:rFonts w:asciiTheme="majorHAnsi" w:hAnsiTheme="majorHAnsi"/>
                                <w:color w:val="595959" w:themeColor="text1" w:themeTint="A6"/>
                                <w:sz w:val="18"/>
                                <w:szCs w:val="18"/>
                                <w:lang w:val="es-ES_tradnl"/>
                              </w:rPr>
                              <w:t>ngel Humberto Puente Viteri</w:t>
                            </w:r>
                            <w:r w:rsidRPr="00FA5F17">
                              <w:rPr>
                                <w:rFonts w:asciiTheme="majorHAnsi" w:hAnsiTheme="majorHAnsi"/>
                                <w:color w:val="595959" w:themeColor="text1" w:themeTint="A6"/>
                                <w:sz w:val="18"/>
                                <w:szCs w:val="18"/>
                                <w:lang w:val="es-ES_tradnl"/>
                              </w:rPr>
                              <w:t xml:space="preserve">. </w:t>
                            </w:r>
                            <w:r w:rsidR="00DE53A9" w:rsidRPr="00FA5F17">
                              <w:rPr>
                                <w:rFonts w:asciiTheme="majorHAnsi" w:hAnsiTheme="majorHAnsi"/>
                                <w:color w:val="595959" w:themeColor="text1" w:themeTint="A6"/>
                                <w:sz w:val="18"/>
                                <w:szCs w:val="18"/>
                                <w:lang w:val="es-ES_tradnl"/>
                              </w:rPr>
                              <w:t>Ecuador</w:t>
                            </w:r>
                            <w:r w:rsidRPr="00FA5F17">
                              <w:rPr>
                                <w:rFonts w:asciiTheme="majorHAnsi" w:hAnsiTheme="majorHAnsi"/>
                                <w:color w:val="595959" w:themeColor="text1" w:themeTint="A6"/>
                                <w:sz w:val="18"/>
                                <w:szCs w:val="18"/>
                                <w:lang w:val="es-ES_tradnl"/>
                              </w:rPr>
                              <w:t xml:space="preserve">. </w:t>
                            </w:r>
                            <w:r w:rsidR="00FA5F17">
                              <w:rPr>
                                <w:rFonts w:asciiTheme="majorHAnsi" w:hAnsiTheme="majorHAnsi"/>
                                <w:color w:val="595959" w:themeColor="text1" w:themeTint="A6"/>
                                <w:sz w:val="18"/>
                                <w:szCs w:val="18"/>
                                <w:lang w:val="es-ES"/>
                              </w:rPr>
                              <w:t>12 de abril de 2022</w:t>
                            </w:r>
                            <w:r w:rsidRPr="00FA5F17">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339C4"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26A1361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A5F17" w:rsidRPr="00FA5F17">
                        <w:rPr>
                          <w:rFonts w:asciiTheme="majorHAnsi" w:hAnsiTheme="majorHAnsi"/>
                          <w:color w:val="595959" w:themeColor="text1" w:themeTint="A6"/>
                          <w:sz w:val="18"/>
                          <w:szCs w:val="18"/>
                          <w:lang w:val="pt-BR"/>
                        </w:rPr>
                        <w:t>88</w:t>
                      </w:r>
                      <w:r w:rsidR="007B05C4" w:rsidRPr="00FA5F17">
                        <w:rPr>
                          <w:rFonts w:asciiTheme="majorHAnsi" w:hAnsiTheme="majorHAnsi"/>
                          <w:color w:val="595959" w:themeColor="text1" w:themeTint="A6"/>
                          <w:sz w:val="18"/>
                          <w:szCs w:val="18"/>
                          <w:lang w:val="pt-BR"/>
                        </w:rPr>
                        <w:t>/</w:t>
                      </w:r>
                      <w:r w:rsidR="00FA5F17" w:rsidRPr="00FA5F17">
                        <w:rPr>
                          <w:rFonts w:asciiTheme="majorHAnsi" w:hAnsiTheme="majorHAnsi"/>
                          <w:color w:val="595959" w:themeColor="text1" w:themeTint="A6"/>
                          <w:sz w:val="18"/>
                          <w:szCs w:val="18"/>
                          <w:lang w:val="pt-BR"/>
                        </w:rPr>
                        <w:t>22</w:t>
                      </w:r>
                      <w:r w:rsidRPr="00FA5F17">
                        <w:rPr>
                          <w:rFonts w:asciiTheme="majorHAnsi" w:hAnsiTheme="majorHAnsi"/>
                          <w:color w:val="595959" w:themeColor="text1" w:themeTint="A6"/>
                          <w:sz w:val="18"/>
                          <w:szCs w:val="18"/>
                          <w:lang w:val="pt-BR"/>
                        </w:rPr>
                        <w:t xml:space="preserve">. </w:t>
                      </w:r>
                      <w:proofErr w:type="spellStart"/>
                      <w:r w:rsidR="000433C9" w:rsidRPr="00FA5F17">
                        <w:rPr>
                          <w:rFonts w:asciiTheme="majorHAnsi" w:hAnsiTheme="majorHAnsi"/>
                          <w:color w:val="595959" w:themeColor="text1" w:themeTint="A6"/>
                          <w:sz w:val="18"/>
                          <w:szCs w:val="18"/>
                          <w:lang w:val="es-ES_tradnl"/>
                        </w:rPr>
                        <w:t>Petici</w:t>
                      </w:r>
                      <w:r w:rsidR="000433C9" w:rsidRPr="00FA5F17">
                        <w:rPr>
                          <w:rFonts w:asciiTheme="majorHAnsi" w:hAnsiTheme="majorHAnsi"/>
                          <w:color w:val="595959" w:themeColor="text1" w:themeTint="A6"/>
                          <w:sz w:val="18"/>
                          <w:szCs w:val="18"/>
                          <w:lang w:val="es-ES"/>
                        </w:rPr>
                        <w:t>ón</w:t>
                      </w:r>
                      <w:proofErr w:type="spellEnd"/>
                      <w:r w:rsidR="000433C9" w:rsidRPr="00FA5F17">
                        <w:rPr>
                          <w:rFonts w:asciiTheme="majorHAnsi" w:hAnsiTheme="majorHAnsi"/>
                          <w:color w:val="595959" w:themeColor="text1" w:themeTint="A6"/>
                          <w:sz w:val="18"/>
                          <w:szCs w:val="18"/>
                          <w:lang w:val="es-ES"/>
                        </w:rPr>
                        <w:t xml:space="preserve"> </w:t>
                      </w:r>
                      <w:r w:rsidR="00DE53A9" w:rsidRPr="00FA5F17">
                        <w:rPr>
                          <w:rFonts w:asciiTheme="majorHAnsi" w:hAnsiTheme="majorHAnsi"/>
                          <w:color w:val="595959" w:themeColor="text1" w:themeTint="A6"/>
                          <w:sz w:val="18"/>
                          <w:szCs w:val="18"/>
                          <w:lang w:val="es-ES"/>
                        </w:rPr>
                        <w:t>1302-13</w:t>
                      </w:r>
                      <w:r w:rsidR="000433C9" w:rsidRPr="00FA5F17">
                        <w:rPr>
                          <w:rFonts w:asciiTheme="majorHAnsi" w:hAnsiTheme="majorHAnsi"/>
                          <w:color w:val="595959" w:themeColor="text1" w:themeTint="A6"/>
                          <w:sz w:val="18"/>
                          <w:szCs w:val="18"/>
                          <w:lang w:val="es-ES"/>
                        </w:rPr>
                        <w:t xml:space="preserve">. </w:t>
                      </w:r>
                      <w:r w:rsidRPr="00FA5F17">
                        <w:rPr>
                          <w:rFonts w:asciiTheme="majorHAnsi" w:hAnsiTheme="majorHAnsi"/>
                          <w:color w:val="595959" w:themeColor="text1" w:themeTint="A6"/>
                          <w:sz w:val="18"/>
                          <w:szCs w:val="18"/>
                          <w:lang w:val="es-ES_tradnl"/>
                        </w:rPr>
                        <w:t xml:space="preserve">Admisibilidad. </w:t>
                      </w:r>
                      <w:r w:rsidR="00803816" w:rsidRPr="00FA5F17">
                        <w:rPr>
                          <w:rFonts w:asciiTheme="majorHAnsi" w:hAnsiTheme="majorHAnsi"/>
                          <w:color w:val="595959" w:themeColor="text1" w:themeTint="A6"/>
                          <w:sz w:val="18"/>
                          <w:szCs w:val="18"/>
                          <w:lang w:val="es-ES_tradnl"/>
                        </w:rPr>
                        <w:t>Á</w:t>
                      </w:r>
                      <w:r w:rsidR="00DE53A9" w:rsidRPr="00FA5F17">
                        <w:rPr>
                          <w:rFonts w:asciiTheme="majorHAnsi" w:hAnsiTheme="majorHAnsi"/>
                          <w:color w:val="595959" w:themeColor="text1" w:themeTint="A6"/>
                          <w:sz w:val="18"/>
                          <w:szCs w:val="18"/>
                          <w:lang w:val="es-ES_tradnl"/>
                        </w:rPr>
                        <w:t>ngel Humberto Puente Viteri</w:t>
                      </w:r>
                      <w:r w:rsidRPr="00FA5F17">
                        <w:rPr>
                          <w:rFonts w:asciiTheme="majorHAnsi" w:hAnsiTheme="majorHAnsi"/>
                          <w:color w:val="595959" w:themeColor="text1" w:themeTint="A6"/>
                          <w:sz w:val="18"/>
                          <w:szCs w:val="18"/>
                          <w:lang w:val="es-ES_tradnl"/>
                        </w:rPr>
                        <w:t xml:space="preserve">. </w:t>
                      </w:r>
                      <w:r w:rsidR="00DE53A9" w:rsidRPr="00FA5F17">
                        <w:rPr>
                          <w:rFonts w:asciiTheme="majorHAnsi" w:hAnsiTheme="majorHAnsi"/>
                          <w:color w:val="595959" w:themeColor="text1" w:themeTint="A6"/>
                          <w:sz w:val="18"/>
                          <w:szCs w:val="18"/>
                          <w:lang w:val="es-ES_tradnl"/>
                        </w:rPr>
                        <w:t>Ecuador</w:t>
                      </w:r>
                      <w:r w:rsidRPr="00FA5F17">
                        <w:rPr>
                          <w:rFonts w:asciiTheme="majorHAnsi" w:hAnsiTheme="majorHAnsi"/>
                          <w:color w:val="595959" w:themeColor="text1" w:themeTint="A6"/>
                          <w:sz w:val="18"/>
                          <w:szCs w:val="18"/>
                          <w:lang w:val="es-ES_tradnl"/>
                        </w:rPr>
                        <w:t xml:space="preserve">. </w:t>
                      </w:r>
                      <w:r w:rsidR="00FA5F17">
                        <w:rPr>
                          <w:rFonts w:asciiTheme="majorHAnsi" w:hAnsiTheme="majorHAnsi"/>
                          <w:color w:val="595959" w:themeColor="text1" w:themeTint="A6"/>
                          <w:sz w:val="18"/>
                          <w:szCs w:val="18"/>
                          <w:lang w:val="es-ES"/>
                        </w:rPr>
                        <w:t>12 de abril de 2022</w:t>
                      </w:r>
                      <w:r w:rsidRPr="00FA5F17">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0666CA27"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51D07F4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3065F0B8" w:rsidR="0070697F" w:rsidRDefault="00D522A5"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60ECBD5B">
                <wp:simplePos x="0" y="0"/>
                <wp:positionH relativeFrom="column">
                  <wp:posOffset>1329690</wp:posOffset>
                </wp:positionH>
                <wp:positionV relativeFrom="paragraph">
                  <wp:posOffset>561703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4F0A5725" w:rsidR="00D72DC6" w:rsidRPr="00D72DC6" w:rsidRDefault="00D522A5" w:rsidP="00F02AD1">
                            <w:pPr>
                              <w:rPr>
                                <w:color w:val="FFFFFF" w:themeColor="background1"/>
                                <w14:textFill>
                                  <w14:noFill/>
                                </w14:textFill>
                              </w:rPr>
                            </w:pPr>
                            <w:r>
                              <w:rPr>
                                <w:noProof/>
                                <w:color w:val="FFFFFF" w:themeColor="background1"/>
                              </w:rPr>
                              <w:drawing>
                                <wp:inline distT="0" distB="0" distL="0" distR="0" wp14:anchorId="5ABE08D2" wp14:editId="47654D1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AF423C5" id="Text Box 9" o:spid="_x0000_s1032" type="#_x0000_t202" style="position:absolute;left:0;text-align:left;margin-left:104.7pt;margin-top:44.2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" fillcolor="white [3201]" stroked="f" strokeweight=".5pt">
                <v:textbox>
                  <w:txbxContent>
                    <w:p w14:paraId="2786CDA1" w14:textId="4F0A5725" w:rsidR="00D72DC6" w:rsidRPr="00D72DC6" w:rsidRDefault="00D522A5" w:rsidP="00F02AD1">
                      <w:pPr>
                        <w:rPr>
                          <w:color w:val="FFFFFF" w:themeColor="background1"/>
                          <w14:textFill>
                            <w14:noFill/>
                          </w14:textFill>
                        </w:rPr>
                      </w:pPr>
                      <w:r>
                        <w:rPr>
                          <w:noProof/>
                          <w:color w:val="FFFFFF" w:themeColor="background1"/>
                        </w:rPr>
                        <w:drawing>
                          <wp:inline distT="0" distB="0" distL="0" distR="0" wp14:anchorId="5ABE08D2" wp14:editId="47654D1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5F35081B" w:rsidR="003239B8" w:rsidRPr="000D05CB" w:rsidRDefault="00DE53A9" w:rsidP="008D2290">
            <w:pPr>
              <w:jc w:val="both"/>
              <w:rPr>
                <w:rFonts w:ascii="Cambria" w:hAnsi="Cambria"/>
                <w:bCs/>
                <w:sz w:val="20"/>
                <w:szCs w:val="20"/>
              </w:rPr>
            </w:pPr>
            <w:proofErr w:type="spellStart"/>
            <w:r>
              <w:rPr>
                <w:rFonts w:ascii="Cambria" w:hAnsi="Cambria"/>
                <w:bCs/>
                <w:sz w:val="20"/>
                <w:szCs w:val="20"/>
              </w:rPr>
              <w:t>Ángel</w:t>
            </w:r>
            <w:proofErr w:type="spellEnd"/>
            <w:r>
              <w:rPr>
                <w:rFonts w:ascii="Cambria" w:hAnsi="Cambria"/>
                <w:bCs/>
                <w:sz w:val="20"/>
                <w:szCs w:val="20"/>
              </w:rPr>
              <w:t xml:space="preserve"> Alfonso Puente Reyes</w:t>
            </w:r>
          </w:p>
        </w:tc>
      </w:tr>
      <w:tr w:rsidR="003239B8" w:rsidRPr="001E49E7"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BF4C89"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7F327731" w:rsidR="003239B8" w:rsidRPr="000D05CB" w:rsidRDefault="00DE53A9" w:rsidP="008D2290">
            <w:pPr>
              <w:jc w:val="both"/>
              <w:rPr>
                <w:rFonts w:ascii="Cambria" w:hAnsi="Cambria"/>
                <w:bCs/>
                <w:sz w:val="20"/>
                <w:szCs w:val="20"/>
                <w:lang w:val="es-ES"/>
              </w:rPr>
            </w:pPr>
            <w:r>
              <w:rPr>
                <w:rFonts w:ascii="Cambria" w:hAnsi="Cambria"/>
                <w:bCs/>
                <w:sz w:val="20"/>
                <w:szCs w:val="20"/>
                <w:lang w:val="es-ES"/>
              </w:rPr>
              <w:t>Ángel Humberto Puente Viteri</w:t>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63991953" w:rsidR="003239B8" w:rsidRPr="000D05CB" w:rsidRDefault="00DE53A9" w:rsidP="008D2290">
            <w:pPr>
              <w:jc w:val="both"/>
              <w:rPr>
                <w:rFonts w:ascii="Cambria" w:hAnsi="Cambria"/>
                <w:bCs/>
                <w:sz w:val="20"/>
                <w:szCs w:val="20"/>
              </w:rPr>
            </w:pPr>
            <w:r>
              <w:rPr>
                <w:rFonts w:ascii="Cambria" w:hAnsi="Cambria"/>
                <w:bCs/>
                <w:sz w:val="20"/>
                <w:szCs w:val="20"/>
              </w:rPr>
              <w:t>Ecuador</w:t>
            </w:r>
          </w:p>
        </w:tc>
      </w:tr>
      <w:tr w:rsidR="00223A29" w:rsidRPr="00A02A4E"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354014AB" w:rsidR="00223A29" w:rsidRPr="006F53CE" w:rsidRDefault="006F53CE" w:rsidP="008D2290">
            <w:pPr>
              <w:jc w:val="both"/>
              <w:rPr>
                <w:rFonts w:ascii="Cambria" w:hAnsi="Cambria"/>
                <w:bCs/>
                <w:sz w:val="20"/>
                <w:szCs w:val="20"/>
                <w:lang w:val="es-CO"/>
              </w:rPr>
            </w:pPr>
            <w:r w:rsidRPr="006F53CE">
              <w:rPr>
                <w:rFonts w:ascii="Cambria" w:hAnsi="Cambria"/>
                <w:bCs/>
                <w:sz w:val="20"/>
                <w:szCs w:val="20"/>
                <w:lang w:val="es-CO"/>
              </w:rPr>
              <w:t>Artículos 5 (integridad personal), 7 (</w:t>
            </w:r>
            <w:r>
              <w:rPr>
                <w:rFonts w:ascii="Cambria" w:hAnsi="Cambria"/>
                <w:bCs/>
                <w:sz w:val="20"/>
                <w:szCs w:val="20"/>
                <w:lang w:val="es-CO"/>
              </w:rPr>
              <w:t>l</w:t>
            </w:r>
            <w:r w:rsidRPr="006F53CE">
              <w:rPr>
                <w:rFonts w:ascii="Cambria" w:hAnsi="Cambria"/>
                <w:bCs/>
                <w:sz w:val="20"/>
                <w:szCs w:val="20"/>
                <w:lang w:val="es-CO"/>
              </w:rPr>
              <w:t>ibertad pers</w:t>
            </w:r>
            <w:r>
              <w:rPr>
                <w:rFonts w:ascii="Cambria" w:hAnsi="Cambria"/>
                <w:bCs/>
                <w:sz w:val="20"/>
                <w:szCs w:val="20"/>
                <w:lang w:val="es-CO"/>
              </w:rPr>
              <w:t>onal), 8 (garantías judiciales)</w:t>
            </w:r>
            <w:r w:rsidR="00A44D93">
              <w:rPr>
                <w:rFonts w:ascii="Cambria" w:hAnsi="Cambria"/>
                <w:bCs/>
                <w:sz w:val="20"/>
                <w:szCs w:val="20"/>
                <w:lang w:val="es-CO"/>
              </w:rPr>
              <w:t>, 9 (principio de legalidad y de retroactividad)</w:t>
            </w:r>
            <w:r>
              <w:rPr>
                <w:rFonts w:ascii="Cambria" w:hAnsi="Cambria"/>
                <w:bCs/>
                <w:sz w:val="20"/>
                <w:szCs w:val="20"/>
                <w:lang w:val="es-CO"/>
              </w:rPr>
              <w:t xml:space="preserve"> y 25 (protección judicial) de la Convención Americana sobre Derechos Humanos</w:t>
            </w:r>
            <w:r>
              <w:rPr>
                <w:rStyle w:val="FootnoteReference"/>
                <w:rFonts w:ascii="Cambria" w:hAnsi="Cambria"/>
                <w:bCs/>
                <w:sz w:val="20"/>
                <w:szCs w:val="20"/>
                <w:lang w:val="es-CO"/>
              </w:rPr>
              <w:footnoteReference w:id="2"/>
            </w:r>
            <w:r w:rsidR="00A44D93">
              <w:rPr>
                <w:rFonts w:ascii="Cambria" w:hAnsi="Cambria"/>
                <w:bCs/>
                <w:sz w:val="20"/>
                <w:szCs w:val="20"/>
                <w:lang w:val="es-CO"/>
              </w:rPr>
              <w:t>; y Convención Interamericana para Prevenir y Sancionar la Tortura</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196C47A9" w:rsidR="004C2312" w:rsidRPr="003239B8" w:rsidRDefault="00FF698F" w:rsidP="002625EA">
            <w:pPr>
              <w:jc w:val="both"/>
              <w:rPr>
                <w:rFonts w:ascii="Cambria" w:hAnsi="Cambria"/>
                <w:bCs/>
                <w:sz w:val="20"/>
                <w:szCs w:val="20"/>
                <w:lang w:val="es-ES"/>
              </w:rPr>
            </w:pPr>
            <w:r>
              <w:rPr>
                <w:rFonts w:ascii="Cambria" w:hAnsi="Cambria"/>
                <w:bCs/>
                <w:sz w:val="20"/>
                <w:szCs w:val="20"/>
                <w:lang w:val="es-ES"/>
              </w:rPr>
              <w:t>12 de agosto de 2013</w:t>
            </w:r>
          </w:p>
        </w:tc>
      </w:tr>
      <w:tr w:rsidR="00131425" w:rsidRPr="00A02A4E"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51DFAB60" w:rsidR="00131425" w:rsidRPr="003239B8" w:rsidRDefault="00FF698F" w:rsidP="002625EA">
            <w:pPr>
              <w:jc w:val="both"/>
              <w:rPr>
                <w:rFonts w:ascii="Cambria" w:hAnsi="Cambria"/>
                <w:bCs/>
                <w:sz w:val="20"/>
                <w:szCs w:val="20"/>
                <w:lang w:val="es-ES"/>
              </w:rPr>
            </w:pPr>
            <w:r>
              <w:rPr>
                <w:rFonts w:ascii="Cambria" w:hAnsi="Cambria"/>
                <w:bCs/>
                <w:sz w:val="20"/>
                <w:szCs w:val="20"/>
                <w:lang w:val="es-ES"/>
              </w:rPr>
              <w:t>22 de agosto de 2013</w:t>
            </w:r>
            <w:r w:rsidR="00FD2F9D">
              <w:rPr>
                <w:rFonts w:ascii="Cambria" w:hAnsi="Cambria"/>
                <w:bCs/>
                <w:sz w:val="20"/>
                <w:szCs w:val="20"/>
                <w:lang w:val="es-ES"/>
              </w:rPr>
              <w:t>, 15 de agosto de 2016</w:t>
            </w:r>
            <w:r w:rsidR="00FA3622">
              <w:rPr>
                <w:rFonts w:ascii="Cambria" w:hAnsi="Cambria"/>
                <w:bCs/>
                <w:sz w:val="20"/>
                <w:szCs w:val="20"/>
                <w:lang w:val="es-ES"/>
              </w:rPr>
              <w:t>, 10 de junio de 2019</w:t>
            </w:r>
            <w:r w:rsidR="002E4666">
              <w:rPr>
                <w:rFonts w:ascii="Cambria" w:hAnsi="Cambria"/>
                <w:bCs/>
                <w:sz w:val="20"/>
                <w:szCs w:val="20"/>
                <w:lang w:val="es-ES"/>
              </w:rPr>
              <w:t>,</w:t>
            </w:r>
            <w:r w:rsidR="007A7D33">
              <w:rPr>
                <w:rFonts w:ascii="Cambria" w:hAnsi="Cambria"/>
                <w:bCs/>
                <w:sz w:val="20"/>
                <w:szCs w:val="20"/>
                <w:lang w:val="es-ES"/>
              </w:rPr>
              <w:t xml:space="preserve"> y</w:t>
            </w:r>
            <w:r w:rsidR="002E4666">
              <w:rPr>
                <w:rFonts w:ascii="Cambria" w:hAnsi="Cambria"/>
                <w:bCs/>
                <w:sz w:val="20"/>
                <w:szCs w:val="20"/>
                <w:lang w:val="es-ES"/>
              </w:rPr>
              <w:t xml:space="preserve"> 15 de agosto de 2019</w:t>
            </w:r>
          </w:p>
        </w:tc>
      </w:tr>
      <w:tr w:rsidR="004C2312" w:rsidRPr="00A02A4E"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14B06BB8" w:rsidR="004C2312" w:rsidRPr="003239B8" w:rsidRDefault="00FF698F" w:rsidP="008D2290">
            <w:pPr>
              <w:jc w:val="both"/>
              <w:rPr>
                <w:rFonts w:ascii="Cambria" w:hAnsi="Cambria"/>
                <w:bCs/>
                <w:sz w:val="20"/>
                <w:szCs w:val="20"/>
                <w:lang w:val="es-ES"/>
              </w:rPr>
            </w:pPr>
            <w:r>
              <w:rPr>
                <w:rFonts w:ascii="Cambria" w:hAnsi="Cambria"/>
                <w:bCs/>
                <w:sz w:val="20"/>
                <w:szCs w:val="20"/>
                <w:lang w:val="es-ES"/>
              </w:rPr>
              <w:t>17 de marzo de 2016</w:t>
            </w:r>
            <w:r w:rsidR="007A7D33">
              <w:rPr>
                <w:rFonts w:ascii="Cambria" w:hAnsi="Cambria"/>
                <w:bCs/>
                <w:sz w:val="20"/>
                <w:szCs w:val="20"/>
                <w:lang w:val="es-ES"/>
              </w:rPr>
              <w:t xml:space="preserve"> y</w:t>
            </w:r>
            <w:r w:rsidR="001448A8">
              <w:rPr>
                <w:rFonts w:ascii="Cambria" w:hAnsi="Cambria"/>
                <w:bCs/>
                <w:sz w:val="20"/>
                <w:szCs w:val="20"/>
                <w:lang w:val="es-ES"/>
              </w:rPr>
              <w:t xml:space="preserve"> 27 de noviembre de 2018</w:t>
            </w:r>
          </w:p>
        </w:tc>
      </w:tr>
      <w:tr w:rsidR="004C2312" w:rsidRPr="00A02A4E"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0AFC76E2" w:rsidR="004C2312" w:rsidRPr="003239B8" w:rsidRDefault="00FA3622" w:rsidP="008D2290">
            <w:pPr>
              <w:jc w:val="both"/>
              <w:rPr>
                <w:rFonts w:ascii="Cambria" w:hAnsi="Cambria"/>
                <w:bCs/>
                <w:sz w:val="20"/>
                <w:szCs w:val="20"/>
                <w:lang w:val="es-ES"/>
              </w:rPr>
            </w:pPr>
            <w:r>
              <w:rPr>
                <w:rFonts w:ascii="Cambria" w:hAnsi="Cambria"/>
                <w:bCs/>
                <w:sz w:val="20"/>
                <w:szCs w:val="20"/>
                <w:lang w:val="es-ES"/>
              </w:rPr>
              <w:t>5 de abril de 2019</w:t>
            </w:r>
            <w:r w:rsidR="007A7D33">
              <w:rPr>
                <w:rFonts w:ascii="Cambria" w:hAnsi="Cambria"/>
                <w:bCs/>
                <w:sz w:val="20"/>
                <w:szCs w:val="20"/>
                <w:lang w:val="es-ES"/>
              </w:rPr>
              <w:t xml:space="preserve"> y</w:t>
            </w:r>
            <w:r w:rsidR="002E4666">
              <w:rPr>
                <w:rFonts w:ascii="Cambria" w:hAnsi="Cambria"/>
                <w:bCs/>
                <w:sz w:val="20"/>
                <w:szCs w:val="20"/>
                <w:lang w:val="es-ES"/>
              </w:rPr>
              <w:t xml:space="preserve"> 25 de septiembre de 2019</w:t>
            </w:r>
          </w:p>
        </w:tc>
      </w:tr>
      <w:tr w:rsidR="004C2312" w:rsidRPr="00A752F3"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78FEC114" w:rsidR="004C2312" w:rsidRPr="003239B8" w:rsidRDefault="005742F1" w:rsidP="008D2290">
            <w:pPr>
              <w:jc w:val="both"/>
              <w:rPr>
                <w:rFonts w:ascii="Cambria" w:hAnsi="Cambria"/>
                <w:bCs/>
                <w:sz w:val="20"/>
                <w:szCs w:val="20"/>
                <w:lang w:val="es-ES"/>
              </w:rPr>
            </w:pPr>
            <w:r>
              <w:rPr>
                <w:rFonts w:ascii="Cambria" w:hAnsi="Cambria"/>
                <w:bCs/>
                <w:sz w:val="20"/>
                <w:szCs w:val="20"/>
                <w:lang w:val="es-ES"/>
              </w:rPr>
              <w:t>16 de enero de 2020</w:t>
            </w:r>
          </w:p>
        </w:tc>
      </w:tr>
      <w:tr w:rsidR="00CC04F1" w:rsidRPr="00A752F3" w14:paraId="04AF7508" w14:textId="77777777" w:rsidTr="004A6A54">
        <w:tc>
          <w:tcPr>
            <w:tcW w:w="3600" w:type="dxa"/>
            <w:tcBorders>
              <w:top w:val="single" w:sz="6" w:space="0" w:color="auto"/>
              <w:bottom w:val="single" w:sz="6" w:space="0" w:color="auto"/>
            </w:tcBorders>
            <w:shd w:val="clear" w:color="auto" w:fill="386294"/>
            <w:vAlign w:val="center"/>
          </w:tcPr>
          <w:p w14:paraId="22C691B7" w14:textId="2BEE073A" w:rsidR="00CC04F1" w:rsidRDefault="00CC04F1"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del Estado:</w:t>
            </w:r>
          </w:p>
        </w:tc>
        <w:tc>
          <w:tcPr>
            <w:tcW w:w="5760" w:type="dxa"/>
            <w:vAlign w:val="center"/>
          </w:tcPr>
          <w:p w14:paraId="36D0D606" w14:textId="78BD003E" w:rsidR="00CC04F1" w:rsidRDefault="00CC04F1" w:rsidP="008D2290">
            <w:pPr>
              <w:jc w:val="both"/>
              <w:rPr>
                <w:rFonts w:ascii="Cambria" w:hAnsi="Cambria"/>
                <w:bCs/>
                <w:sz w:val="20"/>
                <w:szCs w:val="20"/>
                <w:lang w:val="es-ES"/>
              </w:rPr>
            </w:pPr>
            <w:r>
              <w:rPr>
                <w:rFonts w:ascii="Cambria" w:hAnsi="Cambria"/>
                <w:bCs/>
                <w:sz w:val="20"/>
                <w:szCs w:val="20"/>
                <w:lang w:val="es-ES"/>
              </w:rPr>
              <w:t>12 de mayo de 2021</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4B078CC3" w:rsidR="003239B8" w:rsidRPr="00B3745F" w:rsidRDefault="003A4EA0"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29CE5F14" w:rsidR="003239B8" w:rsidRPr="00B3745F" w:rsidRDefault="003A4EA0"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59991076" w:rsidR="003239B8" w:rsidRPr="00B3745F" w:rsidRDefault="003A4EA0"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A02A4E"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68DBF794" w:rsidR="003239B8" w:rsidRPr="00B3745F" w:rsidRDefault="00DE53A9" w:rsidP="008D2290">
            <w:pPr>
              <w:jc w:val="both"/>
              <w:rPr>
                <w:rFonts w:ascii="Cambria" w:hAnsi="Cambria"/>
                <w:bCs/>
                <w:sz w:val="20"/>
                <w:szCs w:val="20"/>
                <w:lang w:val="es-ES"/>
              </w:rPr>
            </w:pPr>
            <w:r>
              <w:rPr>
                <w:rFonts w:ascii="Cambria" w:hAnsi="Cambria"/>
                <w:bCs/>
                <w:sz w:val="20"/>
                <w:szCs w:val="20"/>
                <w:lang w:val="es-ES"/>
              </w:rPr>
              <w:t xml:space="preserve">Sí, Convención Americana </w:t>
            </w:r>
            <w:r w:rsidRPr="003A71CA">
              <w:rPr>
                <w:rFonts w:asciiTheme="majorHAnsi" w:hAnsiTheme="majorHAnsi"/>
                <w:bCs/>
                <w:sz w:val="20"/>
                <w:szCs w:val="20"/>
                <w:lang w:val="es-ES"/>
              </w:rPr>
              <w:t>(depósito del instrumento de ratificación realizado el 28 de diciembre de 1977)</w:t>
            </w:r>
            <w:r>
              <w:rPr>
                <w:rFonts w:asciiTheme="majorHAnsi" w:hAnsiTheme="majorHAnsi"/>
                <w:bCs/>
                <w:sz w:val="20"/>
                <w:szCs w:val="20"/>
                <w:lang w:val="es-ES"/>
              </w:rPr>
              <w:t xml:space="preserve"> y Convención Interamericana para Prevenir y Sancionar la Tortura (depósito del instrumento de ratificación realizado el 9 de noviembre de 1999)</w:t>
            </w:r>
          </w:p>
        </w:tc>
      </w:tr>
    </w:tbl>
    <w:p w14:paraId="090C088B" w14:textId="59B5CD05"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A02A4E"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63ABEC60" w:rsidR="00EE00E9" w:rsidRPr="00DC24E3" w:rsidRDefault="00DE53A9" w:rsidP="008D2290">
            <w:pPr>
              <w:jc w:val="both"/>
              <w:rPr>
                <w:rFonts w:ascii="Cambria" w:hAnsi="Cambria"/>
                <w:bCs/>
                <w:sz w:val="20"/>
                <w:szCs w:val="20"/>
                <w:lang w:val="es-ES"/>
              </w:rPr>
            </w:pPr>
            <w:r>
              <w:rPr>
                <w:rFonts w:ascii="Cambria" w:hAnsi="Cambria"/>
                <w:bCs/>
                <w:sz w:val="20"/>
                <w:szCs w:val="20"/>
                <w:lang w:val="es-ES"/>
              </w:rPr>
              <w:t>No</w:t>
            </w:r>
            <w:r w:rsidR="001201BA">
              <w:rPr>
                <w:rFonts w:ascii="Cambria" w:hAnsi="Cambria"/>
                <w:bCs/>
                <w:sz w:val="20"/>
                <w:szCs w:val="20"/>
                <w:lang w:val="es-ES"/>
              </w:rPr>
              <w:t>, en los términos de la Sección V</w:t>
            </w:r>
          </w:p>
        </w:tc>
      </w:tr>
      <w:tr w:rsidR="003239B8" w:rsidRPr="00A02A4E"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6B5A0A95" w:rsidR="003239B8" w:rsidRPr="001D54B4" w:rsidRDefault="001D54B4" w:rsidP="008D2290">
            <w:pPr>
              <w:jc w:val="both"/>
              <w:rPr>
                <w:rFonts w:ascii="Cambria" w:hAnsi="Cambria"/>
                <w:bCs/>
                <w:sz w:val="20"/>
                <w:szCs w:val="20"/>
                <w:lang w:val="es-CO"/>
              </w:rPr>
            </w:pPr>
            <w:r>
              <w:rPr>
                <w:rFonts w:asciiTheme="majorHAnsi" w:hAnsiTheme="majorHAnsi"/>
                <w:sz w:val="20"/>
                <w:szCs w:val="20"/>
                <w:lang w:val="es-ES_tradnl"/>
              </w:rPr>
              <w:t>A</w:t>
            </w:r>
            <w:r w:rsidRPr="00CF630A">
              <w:rPr>
                <w:rFonts w:asciiTheme="majorHAnsi" w:hAnsiTheme="majorHAnsi"/>
                <w:sz w:val="20"/>
                <w:szCs w:val="20"/>
                <w:lang w:val="es-ES_tradnl"/>
              </w:rPr>
              <w:t>rtículos</w:t>
            </w:r>
            <w:r>
              <w:rPr>
                <w:rFonts w:ascii="Cambria" w:hAnsi="Cambria"/>
                <w:bCs/>
                <w:sz w:val="20"/>
                <w:szCs w:val="20"/>
                <w:lang w:val="es-CO"/>
              </w:rPr>
              <w:t xml:space="preserve"> 5 (integridad personal), 8 (garantías judiciales) y 25 (protección judicial) de la Convención Americana, en conexión con su artículo 1.1 (obligación de respetar los derechos); y </w:t>
            </w:r>
            <w:r w:rsidR="007A7D33">
              <w:rPr>
                <w:rFonts w:ascii="Cambria" w:hAnsi="Cambria"/>
                <w:bCs/>
                <w:sz w:val="20"/>
                <w:szCs w:val="20"/>
                <w:lang w:val="es-CO"/>
              </w:rPr>
              <w:t xml:space="preserve">artículos </w:t>
            </w:r>
            <w:r>
              <w:rPr>
                <w:rFonts w:ascii="Cambria" w:hAnsi="Cambria"/>
                <w:bCs/>
                <w:sz w:val="20"/>
                <w:szCs w:val="20"/>
                <w:lang w:val="es-CO"/>
              </w:rPr>
              <w:t>1, 6 y 8 de la Convención Interamericana para Prevenir y Sancionar la Tortura</w:t>
            </w:r>
          </w:p>
        </w:tc>
      </w:tr>
      <w:tr w:rsidR="003239B8" w:rsidRPr="00A02A4E"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2BCC0FDC" w:rsidR="003239B8" w:rsidRPr="00DC24E3" w:rsidRDefault="00DE53A9" w:rsidP="00DE53A9">
            <w:pPr>
              <w:jc w:val="both"/>
              <w:rPr>
                <w:rFonts w:ascii="Cambria" w:hAnsi="Cambria"/>
                <w:bCs/>
                <w:sz w:val="20"/>
                <w:szCs w:val="20"/>
                <w:lang w:val="es-ES"/>
              </w:rPr>
            </w:pPr>
            <w:r>
              <w:rPr>
                <w:rFonts w:ascii="Cambria" w:hAnsi="Cambria"/>
                <w:bCs/>
                <w:sz w:val="20"/>
                <w:szCs w:val="20"/>
                <w:lang w:val="es-ES"/>
              </w:rPr>
              <w:t xml:space="preserve">Sí, aplica </w:t>
            </w:r>
            <w:r w:rsidR="001D54B4">
              <w:rPr>
                <w:rFonts w:ascii="Cambria" w:hAnsi="Cambria"/>
                <w:bCs/>
                <w:sz w:val="20"/>
                <w:szCs w:val="20"/>
                <w:lang w:val="es-ES"/>
              </w:rPr>
              <w:t xml:space="preserve">parcialmente </w:t>
            </w:r>
            <w:r>
              <w:rPr>
                <w:rFonts w:ascii="Cambria" w:hAnsi="Cambria"/>
                <w:bCs/>
                <w:sz w:val="20"/>
                <w:szCs w:val="20"/>
                <w:lang w:val="es-ES"/>
              </w:rPr>
              <w:t>la excepción del artículo 46.2.c) de la Convención Americana, en los términos de la Sección VI</w:t>
            </w:r>
            <w:r w:rsidR="001201BA">
              <w:rPr>
                <w:rFonts w:ascii="Cambria" w:hAnsi="Cambria"/>
                <w:bCs/>
                <w:sz w:val="20"/>
                <w:szCs w:val="20"/>
                <w:lang w:val="es-ES"/>
              </w:rPr>
              <w:t>I</w:t>
            </w:r>
          </w:p>
        </w:tc>
      </w:tr>
      <w:tr w:rsidR="003239B8" w:rsidRPr="00A02A4E"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74553214" w:rsidR="003239B8" w:rsidRPr="001201BA" w:rsidRDefault="001D54B4" w:rsidP="008D2290">
            <w:pPr>
              <w:rPr>
                <w:rFonts w:ascii="Cambria" w:hAnsi="Cambria"/>
                <w:bCs/>
                <w:sz w:val="20"/>
                <w:szCs w:val="20"/>
                <w:lang w:val="es-CO"/>
              </w:rPr>
            </w:pPr>
            <w:r>
              <w:rPr>
                <w:rFonts w:ascii="Cambria" w:hAnsi="Cambria"/>
                <w:bCs/>
                <w:sz w:val="20"/>
                <w:szCs w:val="20"/>
                <w:lang w:val="es-CO"/>
              </w:rPr>
              <w:t>Parcialmente</w:t>
            </w:r>
            <w:r w:rsidR="001201BA" w:rsidRPr="001201BA">
              <w:rPr>
                <w:rFonts w:ascii="Cambria" w:hAnsi="Cambria"/>
                <w:bCs/>
                <w:sz w:val="20"/>
                <w:szCs w:val="20"/>
                <w:lang w:val="es-CO"/>
              </w:rPr>
              <w:t xml:space="preserve">, en los términos de </w:t>
            </w:r>
            <w:r w:rsidR="001201BA">
              <w:rPr>
                <w:rFonts w:ascii="Cambria" w:hAnsi="Cambria"/>
                <w:bCs/>
                <w:sz w:val="20"/>
                <w:szCs w:val="20"/>
                <w:lang w:val="es-CO"/>
              </w:rPr>
              <w:t>la Sección VII</w:t>
            </w:r>
          </w:p>
        </w:tc>
      </w:tr>
    </w:tbl>
    <w:p w14:paraId="69D4E22A" w14:textId="77777777" w:rsidR="007A7D33" w:rsidRDefault="007A7D33" w:rsidP="003239B8">
      <w:pPr>
        <w:spacing w:before="240" w:after="240"/>
        <w:ind w:firstLine="720"/>
        <w:jc w:val="both"/>
        <w:rPr>
          <w:rFonts w:asciiTheme="majorHAnsi" w:hAnsiTheme="majorHAnsi"/>
          <w:b/>
          <w:sz w:val="20"/>
          <w:szCs w:val="20"/>
          <w:lang w:val="es-UY"/>
        </w:rPr>
      </w:pPr>
    </w:p>
    <w:p w14:paraId="7A855984" w14:textId="7F93EC71" w:rsidR="008040B2" w:rsidRPr="0028042C" w:rsidRDefault="008040B2" w:rsidP="003239B8">
      <w:pPr>
        <w:spacing w:before="240" w:after="240"/>
        <w:ind w:firstLine="720"/>
        <w:jc w:val="both"/>
        <w:rPr>
          <w:rFonts w:asciiTheme="majorHAnsi" w:hAnsiTheme="majorHAnsi"/>
          <w:b/>
          <w:sz w:val="20"/>
          <w:szCs w:val="20"/>
          <w:lang w:val="es-ES_tradnl"/>
        </w:rPr>
      </w:pPr>
      <w:r w:rsidRPr="0028042C">
        <w:rPr>
          <w:rFonts w:asciiTheme="majorHAnsi" w:hAnsiTheme="majorHAnsi"/>
          <w:b/>
          <w:sz w:val="20"/>
          <w:szCs w:val="20"/>
          <w:lang w:val="es-ES_tradnl"/>
        </w:rPr>
        <w:lastRenderedPageBreak/>
        <w:t xml:space="preserve">V. </w:t>
      </w:r>
      <w:r w:rsidR="00803816" w:rsidRPr="0028042C">
        <w:rPr>
          <w:rFonts w:asciiTheme="majorHAnsi" w:hAnsiTheme="majorHAnsi"/>
          <w:b/>
          <w:sz w:val="20"/>
          <w:szCs w:val="20"/>
          <w:lang w:val="es-ES_tradnl"/>
        </w:rPr>
        <w:tab/>
      </w:r>
      <w:r w:rsidR="00AB691E" w:rsidRPr="0028042C">
        <w:rPr>
          <w:rFonts w:asciiTheme="majorHAnsi" w:hAnsiTheme="majorHAnsi"/>
          <w:b/>
          <w:sz w:val="20"/>
          <w:szCs w:val="20"/>
          <w:lang w:val="es-ES_tradnl"/>
        </w:rPr>
        <w:t>CUESTIÓN</w:t>
      </w:r>
      <w:r w:rsidRPr="0028042C">
        <w:rPr>
          <w:rFonts w:asciiTheme="majorHAnsi" w:hAnsiTheme="majorHAnsi"/>
          <w:b/>
          <w:sz w:val="20"/>
          <w:szCs w:val="20"/>
          <w:lang w:val="es-ES_tradnl"/>
        </w:rPr>
        <w:t xml:space="preserve"> PRELIMINAR SOBRE </w:t>
      </w:r>
      <w:r w:rsidR="00AB691E" w:rsidRPr="0028042C">
        <w:rPr>
          <w:rFonts w:asciiTheme="majorHAnsi" w:hAnsiTheme="majorHAnsi"/>
          <w:b/>
          <w:sz w:val="20"/>
          <w:szCs w:val="20"/>
          <w:lang w:val="es-ES_tradnl"/>
        </w:rPr>
        <w:t>UNA COMUNICACIÓN PREVIA DEL PETICIONARIO</w:t>
      </w:r>
    </w:p>
    <w:p w14:paraId="68F89C30" w14:textId="79F62111" w:rsidR="008040B2" w:rsidRPr="0028042C" w:rsidRDefault="008040B2" w:rsidP="008040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28042C">
        <w:rPr>
          <w:rFonts w:ascii="Cambria" w:hAnsi="Cambria"/>
          <w:sz w:val="20"/>
          <w:szCs w:val="20"/>
          <w:lang w:val="es-ES_tradnl"/>
        </w:rPr>
        <w:t xml:space="preserve">1. </w:t>
      </w:r>
      <w:r w:rsidR="00803816" w:rsidRPr="0028042C">
        <w:rPr>
          <w:rFonts w:ascii="Cambria" w:hAnsi="Cambria"/>
          <w:sz w:val="20"/>
          <w:szCs w:val="20"/>
          <w:lang w:val="es-ES_tradnl"/>
        </w:rPr>
        <w:tab/>
      </w:r>
      <w:r w:rsidRPr="0028042C">
        <w:rPr>
          <w:rFonts w:ascii="Cambria" w:hAnsi="Cambria"/>
          <w:sz w:val="20"/>
          <w:szCs w:val="20"/>
          <w:lang w:val="es-ES_tradnl"/>
        </w:rPr>
        <w:t xml:space="preserve">La CIDH nota que el señor Puente presentó una comunicación a la CIDH el 8 de noviembre de 1994, relatando las alegadas violaciones de sus derechos humanos en el curso de un proceso penal </w:t>
      </w:r>
      <w:r w:rsidR="00803816" w:rsidRPr="0028042C">
        <w:rPr>
          <w:rFonts w:ascii="Cambria" w:hAnsi="Cambria"/>
          <w:sz w:val="20"/>
          <w:szCs w:val="20"/>
          <w:lang w:val="es-ES_tradnl"/>
        </w:rPr>
        <w:t>–</w:t>
      </w:r>
      <w:r w:rsidRPr="0028042C">
        <w:rPr>
          <w:rFonts w:ascii="Cambria" w:hAnsi="Cambria"/>
          <w:sz w:val="20"/>
          <w:szCs w:val="20"/>
          <w:lang w:val="es-ES_tradnl"/>
        </w:rPr>
        <w:t>el mismo proceso al que se refiere en su petición de 2013</w:t>
      </w:r>
      <w:r w:rsidR="00803816" w:rsidRPr="0028042C">
        <w:rPr>
          <w:rFonts w:ascii="Cambria" w:hAnsi="Cambria"/>
          <w:sz w:val="20"/>
          <w:szCs w:val="20"/>
          <w:lang w:val="es-ES_tradnl"/>
        </w:rPr>
        <w:t>–</w:t>
      </w:r>
      <w:r w:rsidRPr="0028042C">
        <w:rPr>
          <w:rFonts w:ascii="Cambria" w:hAnsi="Cambria"/>
          <w:sz w:val="20"/>
          <w:szCs w:val="20"/>
          <w:lang w:val="es-ES_tradnl"/>
        </w:rPr>
        <w:t xml:space="preserve">, y precisando que presentaba una </w:t>
      </w:r>
      <w:r w:rsidRPr="0028042C">
        <w:rPr>
          <w:rFonts w:ascii="Cambria" w:hAnsi="Cambria"/>
          <w:i/>
          <w:iCs/>
          <w:sz w:val="20"/>
          <w:szCs w:val="20"/>
          <w:lang w:val="es-ES_tradnl"/>
        </w:rPr>
        <w:t>“denuncia formal sobre la violación a los derechos humanos de que he sido víctima”</w:t>
      </w:r>
      <w:r w:rsidRPr="0028042C">
        <w:rPr>
          <w:rFonts w:ascii="Cambria" w:hAnsi="Cambria"/>
          <w:sz w:val="20"/>
          <w:szCs w:val="20"/>
          <w:lang w:val="es-ES_tradnl"/>
        </w:rPr>
        <w:t>. Copia de esta comunicación fue aportada como anexo de la petición inicial. El 10 de abril de 1995 la CIDH envió al señor Puente un oficio respondiendo a esta comunicación; la CIDH informó al señor Puente en este oficio que era necesario agotar los recursos de la jurisdicción interna antes de acudir al Sistema Interamericano</w:t>
      </w:r>
      <w:r w:rsidRPr="0028042C">
        <w:rPr>
          <w:rStyle w:val="FootnoteReference"/>
          <w:rFonts w:ascii="Cambria" w:hAnsi="Cambria"/>
          <w:sz w:val="20"/>
          <w:szCs w:val="20"/>
          <w:lang w:val="es-ES_tradnl"/>
        </w:rPr>
        <w:footnoteReference w:id="4"/>
      </w:r>
      <w:r w:rsidRPr="0028042C">
        <w:rPr>
          <w:rFonts w:ascii="Cambria" w:hAnsi="Cambria"/>
          <w:sz w:val="20"/>
          <w:szCs w:val="20"/>
          <w:lang w:val="es-ES_tradnl"/>
        </w:rPr>
        <w:t xml:space="preserve">. Según confirma el peticionario en comunicación del 22 de agosto de 2013, </w:t>
      </w:r>
      <w:r w:rsidRPr="0028042C">
        <w:rPr>
          <w:rFonts w:ascii="Cambria" w:hAnsi="Cambria"/>
          <w:i/>
          <w:iCs/>
          <w:sz w:val="20"/>
          <w:szCs w:val="20"/>
          <w:lang w:val="es-ES_tradnl"/>
        </w:rPr>
        <w:t>“me dirigí a la OEA con anterioridad, y en aquella época me instaron en agotar las instancias locales”</w:t>
      </w:r>
      <w:r w:rsidRPr="0028042C">
        <w:rPr>
          <w:rFonts w:ascii="Cambria" w:hAnsi="Cambria"/>
          <w:sz w:val="20"/>
          <w:szCs w:val="20"/>
          <w:lang w:val="es-ES_tradnl"/>
        </w:rPr>
        <w:t xml:space="preserve">. En su escrito de observaciones adicionales, el peticionario manifiesta que </w:t>
      </w:r>
      <w:r w:rsidRPr="0028042C">
        <w:rPr>
          <w:rFonts w:ascii="Cambria" w:hAnsi="Cambria"/>
          <w:i/>
          <w:iCs/>
          <w:sz w:val="20"/>
          <w:szCs w:val="20"/>
          <w:lang w:val="es-ES_tradnl"/>
        </w:rPr>
        <w:t>“lo que existió, y vale la pena aclararlo, fue una comunicación (como sendas otras que he cursado ante distintas dignidades públicas y privadas) sin que eso presuponga entablar un procedimiento o una solicitud formal al amparo de la normativa de esta Comisión”</w:t>
      </w:r>
      <w:r w:rsidRPr="0028042C">
        <w:rPr>
          <w:rFonts w:ascii="Cambria" w:hAnsi="Cambria"/>
          <w:sz w:val="20"/>
          <w:szCs w:val="20"/>
          <w:lang w:val="es-ES_tradnl"/>
        </w:rPr>
        <w:t xml:space="preserve">. Es claro que la presentación de la carta inicial del peticionario no dio lugar a la iniciación de un procedimiento reglamentario como petición individual, por parte de la Secretaría Ejecutiva. </w:t>
      </w:r>
    </w:p>
    <w:p w14:paraId="39120ABB" w14:textId="218EF7F3" w:rsidR="008040B2" w:rsidRPr="0028042C" w:rsidRDefault="008040B2" w:rsidP="008040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ES_tradnl"/>
        </w:rPr>
      </w:pPr>
      <w:r w:rsidRPr="0028042C">
        <w:rPr>
          <w:rFonts w:ascii="Cambria" w:hAnsi="Cambria"/>
          <w:sz w:val="20"/>
          <w:szCs w:val="20"/>
          <w:lang w:val="es-ES_tradnl"/>
        </w:rPr>
        <w:t xml:space="preserve">2. </w:t>
      </w:r>
      <w:r w:rsidR="00F17F53" w:rsidRPr="0028042C">
        <w:rPr>
          <w:rFonts w:ascii="Cambria" w:hAnsi="Cambria"/>
          <w:sz w:val="20"/>
          <w:szCs w:val="20"/>
          <w:lang w:val="es-ES_tradnl"/>
        </w:rPr>
        <w:tab/>
      </w:r>
      <w:r w:rsidRPr="0028042C">
        <w:rPr>
          <w:rFonts w:ascii="Cambria" w:hAnsi="Cambria"/>
          <w:sz w:val="20"/>
          <w:szCs w:val="20"/>
          <w:lang w:val="es-ES_tradnl"/>
        </w:rPr>
        <w:t>El Estado, en comunicación del 5 de abril de 2019, toma nota de dicha comunicación del peticionario de noviembre de 1994, así como de los intercambios subsiguientes entre la Comisión y el señor Puente</w:t>
      </w:r>
      <w:r w:rsidR="00F17F53" w:rsidRPr="0028042C">
        <w:rPr>
          <w:rFonts w:ascii="Cambria" w:hAnsi="Cambria"/>
          <w:sz w:val="20"/>
          <w:szCs w:val="20"/>
          <w:lang w:val="es-ES_tradnl"/>
        </w:rPr>
        <w:t>;</w:t>
      </w:r>
      <w:r w:rsidRPr="0028042C">
        <w:rPr>
          <w:rFonts w:ascii="Cambria" w:hAnsi="Cambria"/>
          <w:sz w:val="20"/>
          <w:szCs w:val="20"/>
          <w:lang w:val="es-ES_tradnl"/>
        </w:rPr>
        <w:t xml:space="preserve"> </w:t>
      </w:r>
      <w:r w:rsidR="00F17F53" w:rsidRPr="0028042C">
        <w:rPr>
          <w:rFonts w:ascii="Cambria" w:hAnsi="Cambria"/>
          <w:sz w:val="20"/>
          <w:szCs w:val="20"/>
          <w:lang w:val="es-ES_tradnl"/>
        </w:rPr>
        <w:t>sin embargo, m</w:t>
      </w:r>
      <w:r w:rsidRPr="0028042C">
        <w:rPr>
          <w:rFonts w:ascii="Cambria" w:hAnsi="Cambria"/>
          <w:sz w:val="20"/>
          <w:szCs w:val="20"/>
          <w:lang w:val="es-ES_tradnl"/>
        </w:rPr>
        <w:t xml:space="preserve">ediante </w:t>
      </w:r>
      <w:r w:rsidR="006128D7" w:rsidRPr="0028042C">
        <w:rPr>
          <w:rFonts w:ascii="Cambria" w:hAnsi="Cambria"/>
          <w:sz w:val="20"/>
          <w:szCs w:val="20"/>
          <w:lang w:val="es-ES_tradnl"/>
        </w:rPr>
        <w:t>carta</w:t>
      </w:r>
      <w:r w:rsidRPr="0028042C">
        <w:rPr>
          <w:rFonts w:ascii="Cambria" w:hAnsi="Cambria"/>
          <w:sz w:val="20"/>
          <w:szCs w:val="20"/>
          <w:lang w:val="es-ES_tradnl"/>
        </w:rPr>
        <w:t xml:space="preserve"> del 15 de agosto de 2019, la CIDH informó al Estado que ningún otro expediente o petición presentada por la parte peticionaria con anterioridad a 2013 formaba parte de las partes pertinentes de la petición P-1302-13</w:t>
      </w:r>
      <w:r w:rsidR="00F17F53" w:rsidRPr="0028042C">
        <w:rPr>
          <w:rFonts w:ascii="Cambria" w:hAnsi="Cambria"/>
          <w:sz w:val="20"/>
          <w:szCs w:val="20"/>
          <w:lang w:val="es-ES_tradnl"/>
        </w:rPr>
        <w:t>;</w:t>
      </w:r>
      <w:r w:rsidRPr="0028042C">
        <w:rPr>
          <w:rFonts w:ascii="Cambria" w:hAnsi="Cambria"/>
          <w:sz w:val="20"/>
          <w:szCs w:val="20"/>
          <w:lang w:val="es-ES_tradnl"/>
        </w:rPr>
        <w:t xml:space="preserve"> con excepción de </w:t>
      </w:r>
      <w:r w:rsidR="00F17F53" w:rsidRPr="0028042C">
        <w:rPr>
          <w:rFonts w:ascii="Cambria" w:hAnsi="Cambria"/>
          <w:sz w:val="20"/>
          <w:szCs w:val="20"/>
          <w:lang w:val="es-ES_tradnl"/>
        </w:rPr>
        <w:t>aquellos documentos presentados por el peticionario en 2013 y que hacían referencia a su comunicación de 1994</w:t>
      </w:r>
      <w:r w:rsidRPr="0028042C">
        <w:rPr>
          <w:rFonts w:ascii="Cambria" w:hAnsi="Cambria"/>
          <w:sz w:val="20"/>
          <w:szCs w:val="20"/>
          <w:lang w:val="es-ES_tradnl"/>
        </w:rPr>
        <w:t xml:space="preserve"> documentos anexos en los que el peticionario demostraba la presentación de su comunicación de 1994</w:t>
      </w:r>
      <w:r w:rsidR="00F17F53" w:rsidRPr="0028042C">
        <w:rPr>
          <w:rFonts w:ascii="Cambria" w:hAnsi="Cambria"/>
          <w:sz w:val="20"/>
          <w:szCs w:val="20"/>
          <w:lang w:val="es-ES_tradnl"/>
        </w:rPr>
        <w:t xml:space="preserve">. </w:t>
      </w:r>
      <w:r w:rsidR="009620F1" w:rsidRPr="0028042C">
        <w:rPr>
          <w:rFonts w:ascii="Cambria" w:hAnsi="Cambria"/>
          <w:sz w:val="20"/>
          <w:szCs w:val="20"/>
          <w:lang w:val="es-ES_tradnl"/>
        </w:rPr>
        <w:t xml:space="preserve">Es decir, la CIDH para el análisis del presente informe solo </w:t>
      </w:r>
      <w:r w:rsidR="00AE03C0" w:rsidRPr="0028042C">
        <w:rPr>
          <w:rFonts w:ascii="Cambria" w:hAnsi="Cambria"/>
          <w:sz w:val="20"/>
          <w:szCs w:val="20"/>
          <w:lang w:val="es-ES_tradnl"/>
        </w:rPr>
        <w:t>tiene en cuenta</w:t>
      </w:r>
      <w:r w:rsidR="009620F1" w:rsidRPr="0028042C">
        <w:rPr>
          <w:rFonts w:ascii="Cambria" w:hAnsi="Cambria"/>
          <w:sz w:val="20"/>
          <w:szCs w:val="20"/>
          <w:lang w:val="es-ES_tradnl"/>
        </w:rPr>
        <w:t xml:space="preserve"> aquellos documentos presentados por el peticionario en su petición 1302-13</w:t>
      </w:r>
      <w:r w:rsidR="00AE03C0" w:rsidRPr="0028042C">
        <w:rPr>
          <w:rFonts w:ascii="Cambria" w:hAnsi="Cambria"/>
          <w:sz w:val="20"/>
          <w:szCs w:val="20"/>
          <w:lang w:val="es-ES_tradnl"/>
        </w:rPr>
        <w:t>, no antes</w:t>
      </w:r>
      <w:r w:rsidR="009620F1" w:rsidRPr="0028042C">
        <w:rPr>
          <w:rFonts w:ascii="Cambria" w:hAnsi="Cambria"/>
          <w:sz w:val="20"/>
          <w:szCs w:val="20"/>
          <w:lang w:val="es-ES_tradnl"/>
        </w:rPr>
        <w:t xml:space="preserve">. </w:t>
      </w:r>
    </w:p>
    <w:p w14:paraId="20F8626A" w14:textId="673EA2CE" w:rsidR="003239B8" w:rsidRPr="0028042C" w:rsidRDefault="00223A29" w:rsidP="003239B8">
      <w:pPr>
        <w:spacing w:before="240" w:after="240"/>
        <w:ind w:firstLine="720"/>
        <w:jc w:val="both"/>
        <w:rPr>
          <w:rFonts w:asciiTheme="majorHAnsi" w:hAnsiTheme="majorHAnsi"/>
          <w:b/>
          <w:sz w:val="20"/>
          <w:szCs w:val="20"/>
          <w:lang w:val="es-ES_tradnl"/>
        </w:rPr>
      </w:pPr>
      <w:r w:rsidRPr="0028042C">
        <w:rPr>
          <w:rFonts w:asciiTheme="majorHAnsi" w:hAnsiTheme="majorHAnsi"/>
          <w:b/>
          <w:sz w:val="20"/>
          <w:szCs w:val="20"/>
          <w:lang w:val="es-ES_tradnl"/>
        </w:rPr>
        <w:t>V</w:t>
      </w:r>
      <w:r w:rsidR="008040B2" w:rsidRPr="0028042C">
        <w:rPr>
          <w:rFonts w:asciiTheme="majorHAnsi" w:hAnsiTheme="majorHAnsi"/>
          <w:b/>
          <w:sz w:val="20"/>
          <w:szCs w:val="20"/>
          <w:lang w:val="es-ES_tradnl"/>
        </w:rPr>
        <w:t>I</w:t>
      </w:r>
      <w:r w:rsidRPr="0028042C">
        <w:rPr>
          <w:rFonts w:asciiTheme="majorHAnsi" w:hAnsiTheme="majorHAnsi"/>
          <w:b/>
          <w:sz w:val="20"/>
          <w:szCs w:val="20"/>
          <w:lang w:val="es-ES_tradnl"/>
        </w:rPr>
        <w:t xml:space="preserve">. </w:t>
      </w:r>
      <w:r w:rsidRPr="0028042C">
        <w:rPr>
          <w:rFonts w:asciiTheme="majorHAnsi" w:hAnsiTheme="majorHAnsi"/>
          <w:b/>
          <w:sz w:val="20"/>
          <w:szCs w:val="20"/>
          <w:lang w:val="es-ES_tradnl"/>
        </w:rPr>
        <w:tab/>
      </w:r>
      <w:r w:rsidR="003239B8" w:rsidRPr="0028042C">
        <w:rPr>
          <w:rFonts w:asciiTheme="majorHAnsi" w:hAnsiTheme="majorHAnsi"/>
          <w:b/>
          <w:sz w:val="20"/>
          <w:szCs w:val="20"/>
          <w:lang w:val="es-ES_tradnl"/>
        </w:rPr>
        <w:t xml:space="preserve">HECHOS ALEGADOS </w:t>
      </w:r>
    </w:p>
    <w:p w14:paraId="294F59DD" w14:textId="2A245B89" w:rsidR="00A11E44" w:rsidRPr="0028042C" w:rsidRDefault="00611C40" w:rsidP="00EF65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28042C">
        <w:rPr>
          <w:rFonts w:ascii="Cambria" w:hAnsi="Cambria"/>
          <w:sz w:val="20"/>
          <w:szCs w:val="20"/>
          <w:lang w:val="es-ES_tradnl"/>
        </w:rPr>
        <w:t>3</w:t>
      </w:r>
      <w:r w:rsidR="00EF6542" w:rsidRPr="0028042C">
        <w:rPr>
          <w:rFonts w:ascii="Cambria" w:hAnsi="Cambria"/>
          <w:sz w:val="20"/>
          <w:szCs w:val="20"/>
          <w:lang w:val="es-ES_tradnl"/>
        </w:rPr>
        <w:t xml:space="preserve">. </w:t>
      </w:r>
      <w:r w:rsidRPr="0028042C">
        <w:rPr>
          <w:rFonts w:ascii="Cambria" w:hAnsi="Cambria"/>
          <w:sz w:val="20"/>
          <w:szCs w:val="20"/>
          <w:lang w:val="es-ES_tradnl"/>
        </w:rPr>
        <w:tab/>
      </w:r>
      <w:r w:rsidR="003A4EA0" w:rsidRPr="0028042C">
        <w:rPr>
          <w:rFonts w:ascii="Cambria" w:hAnsi="Cambria"/>
          <w:sz w:val="20"/>
          <w:szCs w:val="20"/>
          <w:lang w:val="es-ES_tradnl"/>
        </w:rPr>
        <w:t xml:space="preserve">La petición solicita que se declare internacionalmente responsable al </w:t>
      </w:r>
      <w:r w:rsidRPr="0028042C">
        <w:rPr>
          <w:rFonts w:ascii="Cambria" w:hAnsi="Cambria"/>
          <w:sz w:val="20"/>
          <w:szCs w:val="20"/>
          <w:lang w:val="es-ES_tradnl"/>
        </w:rPr>
        <w:t>Estado</w:t>
      </w:r>
      <w:r w:rsidR="003A4EA0" w:rsidRPr="0028042C">
        <w:rPr>
          <w:rFonts w:ascii="Cambria" w:hAnsi="Cambria"/>
          <w:sz w:val="20"/>
          <w:szCs w:val="20"/>
          <w:lang w:val="es-ES_tradnl"/>
        </w:rPr>
        <w:t xml:space="preserve"> por la violación de los derechos humanos de</w:t>
      </w:r>
      <w:r w:rsidRPr="0028042C">
        <w:rPr>
          <w:rFonts w:ascii="Cambria" w:hAnsi="Cambria"/>
          <w:sz w:val="20"/>
          <w:szCs w:val="20"/>
          <w:lang w:val="es-ES_tradnl"/>
        </w:rPr>
        <w:t>l Sr.</w:t>
      </w:r>
      <w:r w:rsidR="003A4EA0" w:rsidRPr="0028042C">
        <w:rPr>
          <w:rFonts w:ascii="Cambria" w:hAnsi="Cambria"/>
          <w:sz w:val="20"/>
          <w:szCs w:val="20"/>
          <w:lang w:val="es-ES_tradnl"/>
        </w:rPr>
        <w:t xml:space="preserve"> Ángel Humberto Puente Viteri, </w:t>
      </w:r>
      <w:r w:rsidRPr="0028042C">
        <w:rPr>
          <w:rFonts w:ascii="Cambria" w:hAnsi="Cambria"/>
          <w:sz w:val="20"/>
          <w:szCs w:val="20"/>
          <w:lang w:val="es-ES_tradnl"/>
        </w:rPr>
        <w:t>debido a</w:t>
      </w:r>
      <w:r w:rsidR="003A4EA0" w:rsidRPr="0028042C">
        <w:rPr>
          <w:rFonts w:ascii="Cambria" w:hAnsi="Cambria"/>
          <w:sz w:val="20"/>
          <w:szCs w:val="20"/>
          <w:lang w:val="es-ES_tradnl"/>
        </w:rPr>
        <w:t xml:space="preserve"> su detención</w:t>
      </w:r>
      <w:r w:rsidR="006128D7" w:rsidRPr="0028042C">
        <w:rPr>
          <w:rFonts w:ascii="Cambria" w:hAnsi="Cambria"/>
          <w:sz w:val="20"/>
          <w:szCs w:val="20"/>
          <w:lang w:val="es-ES_tradnl"/>
        </w:rPr>
        <w:t xml:space="preserve"> supuestamente</w:t>
      </w:r>
      <w:r w:rsidR="006F53CE" w:rsidRPr="0028042C">
        <w:rPr>
          <w:rFonts w:ascii="Cambria" w:hAnsi="Cambria"/>
          <w:sz w:val="20"/>
          <w:szCs w:val="20"/>
          <w:lang w:val="es-ES_tradnl"/>
        </w:rPr>
        <w:t xml:space="preserve"> </w:t>
      </w:r>
      <w:r w:rsidR="00EF6542" w:rsidRPr="0028042C">
        <w:rPr>
          <w:rFonts w:ascii="Cambria" w:hAnsi="Cambria"/>
          <w:sz w:val="20"/>
          <w:szCs w:val="20"/>
          <w:lang w:val="es-ES_tradnl"/>
        </w:rPr>
        <w:t xml:space="preserve">irregular y </w:t>
      </w:r>
      <w:r w:rsidR="006F53CE" w:rsidRPr="0028042C">
        <w:rPr>
          <w:rFonts w:ascii="Cambria" w:hAnsi="Cambria"/>
          <w:sz w:val="20"/>
          <w:szCs w:val="20"/>
          <w:lang w:val="es-ES_tradnl"/>
        </w:rPr>
        <w:t>prolongada</w:t>
      </w:r>
      <w:r w:rsidR="003A4EA0" w:rsidRPr="0028042C">
        <w:rPr>
          <w:rFonts w:ascii="Cambria" w:hAnsi="Cambria"/>
          <w:sz w:val="20"/>
          <w:szCs w:val="20"/>
          <w:lang w:val="es-ES_tradnl"/>
        </w:rPr>
        <w:t xml:space="preserve">, </w:t>
      </w:r>
      <w:r w:rsidR="007A7D33" w:rsidRPr="0028042C">
        <w:rPr>
          <w:rFonts w:ascii="Cambria" w:hAnsi="Cambria"/>
          <w:sz w:val="20"/>
          <w:szCs w:val="20"/>
          <w:lang w:val="es-ES_tradnl"/>
        </w:rPr>
        <w:t xml:space="preserve">su </w:t>
      </w:r>
      <w:r w:rsidR="003A4EA0" w:rsidRPr="0028042C">
        <w:rPr>
          <w:rFonts w:ascii="Cambria" w:hAnsi="Cambria"/>
          <w:sz w:val="20"/>
          <w:szCs w:val="20"/>
          <w:lang w:val="es-ES_tradnl"/>
        </w:rPr>
        <w:t xml:space="preserve">alegada </w:t>
      </w:r>
      <w:r w:rsidR="007A7D33" w:rsidRPr="0028042C">
        <w:rPr>
          <w:rFonts w:ascii="Cambria" w:hAnsi="Cambria"/>
          <w:sz w:val="20"/>
          <w:szCs w:val="20"/>
          <w:lang w:val="es-ES_tradnl"/>
        </w:rPr>
        <w:t xml:space="preserve">sujeción a actos de </w:t>
      </w:r>
      <w:r w:rsidR="003A4EA0" w:rsidRPr="0028042C">
        <w:rPr>
          <w:rFonts w:ascii="Cambria" w:hAnsi="Cambria"/>
          <w:sz w:val="20"/>
          <w:szCs w:val="20"/>
          <w:lang w:val="es-ES_tradnl"/>
        </w:rPr>
        <w:t xml:space="preserve">tortura, </w:t>
      </w:r>
      <w:r w:rsidR="00EF6542" w:rsidRPr="0028042C">
        <w:rPr>
          <w:rFonts w:ascii="Cambria" w:hAnsi="Cambria"/>
          <w:sz w:val="20"/>
          <w:szCs w:val="20"/>
          <w:lang w:val="es-ES_tradnl"/>
        </w:rPr>
        <w:t xml:space="preserve">y </w:t>
      </w:r>
      <w:r w:rsidR="007A7D33" w:rsidRPr="0028042C">
        <w:rPr>
          <w:rFonts w:ascii="Cambria" w:hAnsi="Cambria"/>
          <w:sz w:val="20"/>
          <w:szCs w:val="20"/>
          <w:lang w:val="es-ES_tradnl"/>
        </w:rPr>
        <w:t xml:space="preserve">su </w:t>
      </w:r>
      <w:r w:rsidR="003A4EA0" w:rsidRPr="0028042C">
        <w:rPr>
          <w:rFonts w:ascii="Cambria" w:hAnsi="Cambria"/>
          <w:sz w:val="20"/>
          <w:szCs w:val="20"/>
          <w:lang w:val="es-ES_tradnl"/>
        </w:rPr>
        <w:t xml:space="preserve">procesamiento penal </w:t>
      </w:r>
      <w:r w:rsidR="006128D7" w:rsidRPr="0028042C">
        <w:rPr>
          <w:rFonts w:ascii="Cambria" w:hAnsi="Cambria"/>
          <w:sz w:val="20"/>
          <w:szCs w:val="20"/>
          <w:lang w:val="es-ES_tradnl"/>
        </w:rPr>
        <w:t xml:space="preserve">presuntamente </w:t>
      </w:r>
      <w:r w:rsidR="003A4EA0" w:rsidRPr="0028042C">
        <w:rPr>
          <w:rFonts w:ascii="Cambria" w:hAnsi="Cambria"/>
          <w:sz w:val="20"/>
          <w:szCs w:val="20"/>
          <w:lang w:val="es-ES_tradnl"/>
        </w:rPr>
        <w:t>irregular</w:t>
      </w:r>
      <w:r w:rsidR="007A7D33" w:rsidRPr="0028042C">
        <w:rPr>
          <w:rFonts w:ascii="Cambria" w:hAnsi="Cambria"/>
          <w:sz w:val="20"/>
          <w:szCs w:val="20"/>
          <w:lang w:val="es-ES_tradnl"/>
        </w:rPr>
        <w:t xml:space="preserve"> por una conducta no tipificada como delito</w:t>
      </w:r>
      <w:r w:rsidR="003A4EA0" w:rsidRPr="0028042C">
        <w:rPr>
          <w:rFonts w:ascii="Cambria" w:hAnsi="Cambria"/>
          <w:sz w:val="20"/>
          <w:szCs w:val="20"/>
          <w:lang w:val="es-ES_tradnl"/>
        </w:rPr>
        <w:t xml:space="preserve">, así como por las condiciones en las que </w:t>
      </w:r>
      <w:r w:rsidR="006128D7" w:rsidRPr="0028042C">
        <w:rPr>
          <w:rFonts w:ascii="Cambria" w:hAnsi="Cambria"/>
          <w:sz w:val="20"/>
          <w:szCs w:val="20"/>
          <w:lang w:val="es-ES_tradnl"/>
        </w:rPr>
        <w:t xml:space="preserve">habría estado </w:t>
      </w:r>
      <w:r w:rsidR="003A4EA0" w:rsidRPr="0028042C">
        <w:rPr>
          <w:rFonts w:ascii="Cambria" w:hAnsi="Cambria"/>
          <w:sz w:val="20"/>
          <w:szCs w:val="20"/>
          <w:lang w:val="es-ES_tradnl"/>
        </w:rPr>
        <w:t xml:space="preserve">privado de la libertad, todo ello durante o a partir del año 1989. </w:t>
      </w:r>
      <w:r w:rsidR="00BD4E56" w:rsidRPr="0028042C">
        <w:rPr>
          <w:rFonts w:ascii="Cambria" w:hAnsi="Cambria"/>
          <w:sz w:val="20"/>
          <w:szCs w:val="20"/>
          <w:lang w:val="es-ES_tradnl"/>
        </w:rPr>
        <w:t xml:space="preserve">El señor Puente tiene en la actualidad setenta y seis </w:t>
      </w:r>
      <w:r w:rsidRPr="0028042C">
        <w:rPr>
          <w:rFonts w:ascii="Cambria" w:hAnsi="Cambria"/>
          <w:sz w:val="20"/>
          <w:szCs w:val="20"/>
          <w:lang w:val="es-ES_tradnl"/>
        </w:rPr>
        <w:t>años</w:t>
      </w:r>
      <w:r w:rsidR="00BD4E56" w:rsidRPr="0028042C">
        <w:rPr>
          <w:rFonts w:ascii="Cambria" w:hAnsi="Cambria"/>
          <w:sz w:val="20"/>
          <w:szCs w:val="20"/>
          <w:lang w:val="es-ES_tradnl"/>
        </w:rPr>
        <w:t>.</w:t>
      </w:r>
    </w:p>
    <w:p w14:paraId="54746C26" w14:textId="55C7CA61" w:rsidR="003A4EA0" w:rsidRPr="0028042C" w:rsidRDefault="00B91D6B" w:rsidP="00EF65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28042C">
        <w:rPr>
          <w:rFonts w:ascii="Cambria" w:hAnsi="Cambria"/>
          <w:sz w:val="20"/>
          <w:szCs w:val="20"/>
          <w:lang w:val="es-ES_tradnl"/>
        </w:rPr>
        <w:t>4</w:t>
      </w:r>
      <w:r w:rsidR="00EF6542" w:rsidRPr="0028042C">
        <w:rPr>
          <w:rFonts w:ascii="Cambria" w:hAnsi="Cambria"/>
          <w:sz w:val="20"/>
          <w:szCs w:val="20"/>
          <w:lang w:val="es-ES_tradnl"/>
        </w:rPr>
        <w:t xml:space="preserve">. </w:t>
      </w:r>
      <w:r w:rsidRPr="0028042C">
        <w:rPr>
          <w:rFonts w:ascii="Cambria" w:hAnsi="Cambria"/>
          <w:sz w:val="20"/>
          <w:szCs w:val="20"/>
          <w:lang w:val="es-ES_tradnl"/>
        </w:rPr>
        <w:tab/>
      </w:r>
      <w:r w:rsidR="003A4EA0" w:rsidRPr="0028042C">
        <w:rPr>
          <w:rFonts w:ascii="Cambria" w:hAnsi="Cambria"/>
          <w:sz w:val="20"/>
          <w:szCs w:val="20"/>
          <w:lang w:val="es-ES_tradnl"/>
        </w:rPr>
        <w:t xml:space="preserve">Según relata la petición, contra el señor Puente y otros individuos se desarrolló el proceso </w:t>
      </w:r>
      <w:r w:rsidR="00EF6542" w:rsidRPr="0028042C">
        <w:rPr>
          <w:rFonts w:ascii="Cambria" w:hAnsi="Cambria"/>
          <w:sz w:val="20"/>
          <w:szCs w:val="20"/>
          <w:lang w:val="es-ES_tradnl"/>
        </w:rPr>
        <w:t xml:space="preserve">penal </w:t>
      </w:r>
      <w:r w:rsidR="003A4EA0" w:rsidRPr="0028042C">
        <w:rPr>
          <w:rFonts w:ascii="Cambria" w:hAnsi="Cambria"/>
          <w:sz w:val="20"/>
          <w:szCs w:val="20"/>
          <w:lang w:val="es-ES_tradnl"/>
        </w:rPr>
        <w:t>No. 258 ante el entonces Juzgado Séptimo de lo Penal</w:t>
      </w:r>
      <w:r w:rsidR="00EF6542" w:rsidRPr="0028042C">
        <w:rPr>
          <w:rFonts w:ascii="Cambria" w:hAnsi="Cambria"/>
          <w:sz w:val="20"/>
          <w:szCs w:val="20"/>
          <w:lang w:val="es-ES_tradnl"/>
        </w:rPr>
        <w:t xml:space="preserve"> de Pichincha</w:t>
      </w:r>
      <w:r w:rsidR="003A4EA0" w:rsidRPr="0028042C">
        <w:rPr>
          <w:rFonts w:ascii="Cambria" w:hAnsi="Cambria"/>
          <w:sz w:val="20"/>
          <w:szCs w:val="20"/>
          <w:lang w:val="es-ES_tradnl"/>
        </w:rPr>
        <w:t>. El proceso penal se relacionaba con la comercialización de ciertos productos químicos que, según alega el peticionario, no se encontraban prohibidos en el territorio ecuatoriano bajo la legislación entonces vigente</w:t>
      </w:r>
      <w:r w:rsidR="00A44D93" w:rsidRPr="0028042C">
        <w:rPr>
          <w:rFonts w:ascii="Cambria" w:hAnsi="Cambria"/>
          <w:sz w:val="20"/>
          <w:szCs w:val="20"/>
          <w:lang w:val="es-ES_tradnl"/>
        </w:rPr>
        <w:t xml:space="preserve">, por lo cual </w:t>
      </w:r>
      <w:r w:rsidR="00EF6542" w:rsidRPr="0028042C">
        <w:rPr>
          <w:rFonts w:ascii="Cambria" w:hAnsi="Cambria"/>
          <w:sz w:val="20"/>
          <w:szCs w:val="20"/>
          <w:lang w:val="es-ES_tradnl"/>
        </w:rPr>
        <w:t xml:space="preserve">alega que </w:t>
      </w:r>
      <w:r w:rsidR="00A44D93" w:rsidRPr="0028042C">
        <w:rPr>
          <w:rFonts w:ascii="Cambria" w:hAnsi="Cambria"/>
          <w:sz w:val="20"/>
          <w:szCs w:val="20"/>
          <w:lang w:val="es-ES_tradnl"/>
        </w:rPr>
        <w:t>la conducta por la que se le detuvo e investigó no constituía delito bajo la ley del Ecuador</w:t>
      </w:r>
      <w:r w:rsidR="00EF6542" w:rsidRPr="0028042C">
        <w:rPr>
          <w:rFonts w:ascii="Cambria" w:hAnsi="Cambria"/>
          <w:sz w:val="20"/>
          <w:szCs w:val="20"/>
          <w:lang w:val="es-ES_tradnl"/>
        </w:rPr>
        <w:t xml:space="preserve">. Reclama </w:t>
      </w:r>
      <w:r w:rsidR="006128D7" w:rsidRPr="0028042C">
        <w:rPr>
          <w:rFonts w:ascii="Cambria" w:hAnsi="Cambria"/>
          <w:sz w:val="20"/>
          <w:szCs w:val="20"/>
          <w:lang w:val="es-ES_tradnl"/>
        </w:rPr>
        <w:t xml:space="preserve">el peticionario </w:t>
      </w:r>
      <w:r w:rsidR="00EF6542" w:rsidRPr="0028042C">
        <w:rPr>
          <w:rFonts w:ascii="Cambria" w:hAnsi="Cambria"/>
          <w:sz w:val="20"/>
          <w:szCs w:val="20"/>
          <w:lang w:val="es-ES_tradnl"/>
        </w:rPr>
        <w:t>porque al finalizar el proceso, no pudo volver a obtener trabajo como visitador médico, y debió dedicarse al comercio independiente.</w:t>
      </w:r>
    </w:p>
    <w:p w14:paraId="5E782A3A" w14:textId="73B339E3" w:rsidR="003A4EA0" w:rsidRPr="0028042C" w:rsidRDefault="000A6217" w:rsidP="00EF65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28042C">
        <w:rPr>
          <w:rFonts w:ascii="Cambria" w:hAnsi="Cambria"/>
          <w:sz w:val="20"/>
          <w:szCs w:val="20"/>
          <w:lang w:val="es-ES_tradnl"/>
        </w:rPr>
        <w:t>5</w:t>
      </w:r>
      <w:r w:rsidR="00EF6542" w:rsidRPr="0028042C">
        <w:rPr>
          <w:rFonts w:ascii="Cambria" w:hAnsi="Cambria"/>
          <w:sz w:val="20"/>
          <w:szCs w:val="20"/>
          <w:lang w:val="es-ES_tradnl"/>
        </w:rPr>
        <w:t xml:space="preserve">. </w:t>
      </w:r>
      <w:r w:rsidRPr="0028042C">
        <w:rPr>
          <w:rFonts w:ascii="Cambria" w:hAnsi="Cambria"/>
          <w:sz w:val="20"/>
          <w:szCs w:val="20"/>
          <w:lang w:val="es-ES_tradnl"/>
        </w:rPr>
        <w:tab/>
      </w:r>
      <w:r w:rsidR="003A4EA0" w:rsidRPr="0028042C">
        <w:rPr>
          <w:rFonts w:ascii="Cambria" w:hAnsi="Cambria"/>
          <w:sz w:val="20"/>
          <w:szCs w:val="20"/>
          <w:lang w:val="es-ES_tradnl"/>
        </w:rPr>
        <w:t xml:space="preserve">El señor Puente </w:t>
      </w:r>
      <w:r w:rsidR="00A752F3" w:rsidRPr="0028042C">
        <w:rPr>
          <w:rFonts w:ascii="Cambria" w:hAnsi="Cambria"/>
          <w:sz w:val="20"/>
          <w:szCs w:val="20"/>
          <w:lang w:val="es-ES_tradnl"/>
        </w:rPr>
        <w:t xml:space="preserve">fue detenido </w:t>
      </w:r>
      <w:r w:rsidR="00EF6542" w:rsidRPr="0028042C">
        <w:rPr>
          <w:rFonts w:ascii="Cambria" w:hAnsi="Cambria"/>
          <w:sz w:val="20"/>
          <w:szCs w:val="20"/>
          <w:lang w:val="es-ES_tradnl"/>
        </w:rPr>
        <w:t xml:space="preserve">el 16 de junio de 1989 </w:t>
      </w:r>
      <w:r w:rsidR="00A752F3" w:rsidRPr="0028042C">
        <w:rPr>
          <w:rFonts w:ascii="Cambria" w:hAnsi="Cambria"/>
          <w:sz w:val="20"/>
          <w:szCs w:val="20"/>
          <w:lang w:val="es-ES_tradnl"/>
        </w:rPr>
        <w:t xml:space="preserve">en horas de la noche en la carretera </w:t>
      </w:r>
      <w:proofErr w:type="spellStart"/>
      <w:r w:rsidR="00A752F3" w:rsidRPr="0028042C">
        <w:rPr>
          <w:rFonts w:ascii="Cambria" w:hAnsi="Cambria"/>
          <w:sz w:val="20"/>
          <w:szCs w:val="20"/>
          <w:lang w:val="es-ES_tradnl"/>
        </w:rPr>
        <w:t>Cumbaya</w:t>
      </w:r>
      <w:proofErr w:type="spellEnd"/>
      <w:r w:rsidR="00A752F3" w:rsidRPr="0028042C">
        <w:rPr>
          <w:rFonts w:ascii="Cambria" w:hAnsi="Cambria"/>
          <w:sz w:val="20"/>
          <w:szCs w:val="20"/>
          <w:lang w:val="es-ES_tradnl"/>
        </w:rPr>
        <w:t xml:space="preserve"> – Quito, por agentes de Interpol y de la Policía ecuatoriana. D</w:t>
      </w:r>
      <w:r w:rsidR="003A4EA0" w:rsidRPr="0028042C">
        <w:rPr>
          <w:rFonts w:ascii="Cambria" w:hAnsi="Cambria"/>
          <w:sz w:val="20"/>
          <w:szCs w:val="20"/>
          <w:lang w:val="es-ES_tradnl"/>
        </w:rPr>
        <w:t xml:space="preserve">enuncia que después de su detención, </w:t>
      </w:r>
      <w:r w:rsidR="006128D7" w:rsidRPr="0028042C">
        <w:rPr>
          <w:rFonts w:ascii="Cambria" w:hAnsi="Cambria"/>
          <w:sz w:val="20"/>
          <w:szCs w:val="20"/>
          <w:lang w:val="es-ES_tradnl"/>
        </w:rPr>
        <w:t xml:space="preserve">habría sido </w:t>
      </w:r>
      <w:r w:rsidR="003A4EA0" w:rsidRPr="0028042C">
        <w:rPr>
          <w:rFonts w:ascii="Cambria" w:hAnsi="Cambria"/>
          <w:sz w:val="20"/>
          <w:szCs w:val="20"/>
          <w:lang w:val="es-ES_tradnl"/>
        </w:rPr>
        <w:t>sometido a distintos malos tratos físicos equivalentes a tortura</w:t>
      </w:r>
      <w:r w:rsidR="00A752F3" w:rsidRPr="0028042C">
        <w:rPr>
          <w:rFonts w:ascii="Cambria" w:hAnsi="Cambria"/>
          <w:sz w:val="20"/>
          <w:szCs w:val="20"/>
          <w:lang w:val="es-ES_tradnl"/>
        </w:rPr>
        <w:t xml:space="preserve"> en las oficinas de la Interpol</w:t>
      </w:r>
      <w:r w:rsidR="003A4EA0" w:rsidRPr="0028042C">
        <w:rPr>
          <w:rFonts w:ascii="Cambria" w:hAnsi="Cambria"/>
          <w:sz w:val="20"/>
          <w:szCs w:val="20"/>
          <w:lang w:val="es-ES_tradnl"/>
        </w:rPr>
        <w:t xml:space="preserve">, entre ellos el haber sido </w:t>
      </w:r>
      <w:r w:rsidR="003A4EA0" w:rsidRPr="0028042C">
        <w:rPr>
          <w:rFonts w:ascii="Cambria" w:hAnsi="Cambria"/>
          <w:i/>
          <w:iCs/>
          <w:sz w:val="20"/>
          <w:szCs w:val="20"/>
          <w:lang w:val="es-ES_tradnl"/>
        </w:rPr>
        <w:t>“colgado de los pulgares, torturado y botado un cilindro en mi pie derecho, una tortura física con fractura de mi dedo meñique de la mano izquierda, rotura de pie derecho y fractura de mi tabique nasal y labio fue el premio a que no declaré nada, porque no sabía nada y porque no sabía qué decir”</w:t>
      </w:r>
      <w:r w:rsidR="00906D27" w:rsidRPr="0028042C">
        <w:rPr>
          <w:rFonts w:ascii="Cambria" w:hAnsi="Cambria"/>
          <w:sz w:val="20"/>
          <w:szCs w:val="20"/>
          <w:lang w:val="es-ES_tradnl"/>
        </w:rPr>
        <w:t xml:space="preserve">; también informa que </w:t>
      </w:r>
      <w:r w:rsidR="00906D27" w:rsidRPr="0028042C">
        <w:rPr>
          <w:rFonts w:ascii="Cambria" w:hAnsi="Cambria"/>
          <w:i/>
          <w:iCs/>
          <w:sz w:val="20"/>
          <w:szCs w:val="20"/>
          <w:lang w:val="es-ES_tradnl"/>
        </w:rPr>
        <w:t>“me aplicaron gas por medio de una funda de modo sistemático tras sumergir mi cara en agua fría, amenazándome mediante gritos y golpes</w:t>
      </w:r>
      <w:r w:rsidR="008326F4" w:rsidRPr="0028042C">
        <w:rPr>
          <w:rFonts w:ascii="Cambria" w:hAnsi="Cambria"/>
          <w:i/>
          <w:iCs/>
          <w:sz w:val="20"/>
          <w:szCs w:val="20"/>
          <w:lang w:val="es-ES_tradnl"/>
        </w:rPr>
        <w:t xml:space="preserve"> […]</w:t>
      </w:r>
      <w:r w:rsidR="00906D27" w:rsidRPr="0028042C">
        <w:rPr>
          <w:rFonts w:ascii="Cambria" w:hAnsi="Cambria"/>
          <w:i/>
          <w:iCs/>
          <w:sz w:val="20"/>
          <w:szCs w:val="20"/>
          <w:lang w:val="es-ES_tradnl"/>
        </w:rPr>
        <w:t>”</w:t>
      </w:r>
      <w:r w:rsidR="003A4EA0" w:rsidRPr="0028042C">
        <w:rPr>
          <w:rFonts w:ascii="Cambria" w:hAnsi="Cambria"/>
          <w:sz w:val="20"/>
          <w:szCs w:val="20"/>
          <w:lang w:val="es-ES_tradnl"/>
        </w:rPr>
        <w:t xml:space="preserve">. Afirma que no recibió atención médica de ningún tipo para sus lesiones. También </w:t>
      </w:r>
      <w:r w:rsidR="00EF6542" w:rsidRPr="0028042C">
        <w:rPr>
          <w:rFonts w:ascii="Cambria" w:hAnsi="Cambria"/>
          <w:sz w:val="20"/>
          <w:szCs w:val="20"/>
          <w:lang w:val="es-ES_tradnl"/>
        </w:rPr>
        <w:t xml:space="preserve">reporta </w:t>
      </w:r>
      <w:r w:rsidR="003A4EA0" w:rsidRPr="0028042C">
        <w:rPr>
          <w:rFonts w:ascii="Cambria" w:hAnsi="Cambria"/>
          <w:sz w:val="20"/>
          <w:szCs w:val="20"/>
          <w:lang w:val="es-ES_tradnl"/>
        </w:rPr>
        <w:t xml:space="preserve">que durante los interrogatorios fue amedrentado por agentes policiales que le </w:t>
      </w:r>
      <w:r w:rsidR="003A4EA0" w:rsidRPr="0028042C">
        <w:rPr>
          <w:rFonts w:ascii="Cambria" w:hAnsi="Cambria"/>
          <w:sz w:val="20"/>
          <w:szCs w:val="20"/>
          <w:lang w:val="es-ES_tradnl"/>
        </w:rPr>
        <w:lastRenderedPageBreak/>
        <w:t>apuntaban a la cara con sus armas de fuego.</w:t>
      </w:r>
      <w:r w:rsidR="00906D27" w:rsidRPr="0028042C">
        <w:rPr>
          <w:rFonts w:ascii="Cambria" w:hAnsi="Cambria"/>
          <w:sz w:val="20"/>
          <w:szCs w:val="20"/>
          <w:lang w:val="es-ES_tradnl"/>
        </w:rPr>
        <w:t xml:space="preserve"> Según denuncia, después de ser torturado fue obligado a firmar ciertos documentos, todo ello en presencia del Fiscal Primero de Tránsito de Pichincha quien también hab</w:t>
      </w:r>
      <w:r w:rsidR="006128D7" w:rsidRPr="0028042C">
        <w:rPr>
          <w:rFonts w:ascii="Cambria" w:hAnsi="Cambria"/>
          <w:sz w:val="20"/>
          <w:szCs w:val="20"/>
          <w:lang w:val="es-ES_tradnl"/>
        </w:rPr>
        <w:t>r</w:t>
      </w:r>
      <w:r w:rsidR="00906D27" w:rsidRPr="0028042C">
        <w:rPr>
          <w:rFonts w:ascii="Cambria" w:hAnsi="Cambria"/>
          <w:sz w:val="20"/>
          <w:szCs w:val="20"/>
          <w:lang w:val="es-ES_tradnl"/>
        </w:rPr>
        <w:t>ía sido testigo de las torturas y malos tratos.</w:t>
      </w:r>
      <w:r w:rsidR="00A44D93" w:rsidRPr="0028042C">
        <w:rPr>
          <w:rFonts w:ascii="Cambria" w:hAnsi="Cambria"/>
          <w:sz w:val="20"/>
          <w:szCs w:val="20"/>
          <w:lang w:val="es-ES_tradnl"/>
        </w:rPr>
        <w:t xml:space="preserve"> En comunicación subsiguiente, el señor Puente identifica con nombre propio a uno de los agentes que </w:t>
      </w:r>
      <w:r w:rsidR="006128D7" w:rsidRPr="0028042C">
        <w:rPr>
          <w:rFonts w:ascii="Cambria" w:hAnsi="Cambria"/>
          <w:sz w:val="20"/>
          <w:szCs w:val="20"/>
          <w:lang w:val="es-ES_tradnl"/>
        </w:rPr>
        <w:t xml:space="preserve">afirma </w:t>
      </w:r>
      <w:r w:rsidR="00A44D93" w:rsidRPr="0028042C">
        <w:rPr>
          <w:rFonts w:ascii="Cambria" w:hAnsi="Cambria"/>
          <w:sz w:val="20"/>
          <w:szCs w:val="20"/>
          <w:lang w:val="es-ES_tradnl"/>
        </w:rPr>
        <w:t xml:space="preserve">lo torturó, </w:t>
      </w:r>
      <w:r w:rsidR="006128D7" w:rsidRPr="0028042C">
        <w:rPr>
          <w:rFonts w:ascii="Cambria" w:hAnsi="Cambria"/>
          <w:sz w:val="20"/>
          <w:szCs w:val="20"/>
          <w:lang w:val="es-ES_tradnl"/>
        </w:rPr>
        <w:t xml:space="preserve">informando </w:t>
      </w:r>
      <w:r w:rsidR="00A44D93" w:rsidRPr="0028042C">
        <w:rPr>
          <w:rFonts w:ascii="Cambria" w:hAnsi="Cambria"/>
          <w:sz w:val="20"/>
          <w:szCs w:val="20"/>
          <w:lang w:val="es-ES_tradnl"/>
        </w:rPr>
        <w:t xml:space="preserve">que </w:t>
      </w:r>
      <w:r w:rsidR="008326F4" w:rsidRPr="0028042C">
        <w:rPr>
          <w:rFonts w:ascii="Cambria" w:hAnsi="Cambria"/>
          <w:sz w:val="20"/>
          <w:szCs w:val="20"/>
          <w:lang w:val="es-ES_tradnl"/>
        </w:rPr>
        <w:t>este</w:t>
      </w:r>
      <w:r w:rsidR="00A44D93" w:rsidRPr="0028042C">
        <w:rPr>
          <w:rFonts w:ascii="Cambria" w:hAnsi="Cambria"/>
          <w:sz w:val="20"/>
          <w:szCs w:val="20"/>
          <w:lang w:val="es-ES_tradnl"/>
        </w:rPr>
        <w:t xml:space="preserve"> </w:t>
      </w:r>
      <w:r w:rsidR="006128D7" w:rsidRPr="0028042C">
        <w:rPr>
          <w:rFonts w:ascii="Cambria" w:hAnsi="Cambria"/>
          <w:sz w:val="20"/>
          <w:szCs w:val="20"/>
          <w:lang w:val="es-ES_tradnl"/>
        </w:rPr>
        <w:t xml:space="preserve">agente </w:t>
      </w:r>
      <w:r w:rsidR="00A44D93" w:rsidRPr="0028042C">
        <w:rPr>
          <w:rFonts w:ascii="Cambria" w:hAnsi="Cambria"/>
          <w:sz w:val="20"/>
          <w:szCs w:val="20"/>
          <w:lang w:val="es-ES_tradnl"/>
        </w:rPr>
        <w:t xml:space="preserve">desde entonces ha ascendido a mayores rangos en la Policía del Ecuador. </w:t>
      </w:r>
    </w:p>
    <w:p w14:paraId="002D1E2B" w14:textId="74087385" w:rsidR="00A752F3" w:rsidRPr="0028042C" w:rsidRDefault="008326F4" w:rsidP="00EF65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28042C">
        <w:rPr>
          <w:rFonts w:ascii="Cambria" w:hAnsi="Cambria"/>
          <w:sz w:val="20"/>
          <w:szCs w:val="20"/>
          <w:lang w:val="es-ES_tradnl"/>
        </w:rPr>
        <w:t>6</w:t>
      </w:r>
      <w:r w:rsidR="00EF6542" w:rsidRPr="0028042C">
        <w:rPr>
          <w:rFonts w:ascii="Cambria" w:hAnsi="Cambria"/>
          <w:sz w:val="20"/>
          <w:szCs w:val="20"/>
          <w:lang w:val="es-ES_tradnl"/>
        </w:rPr>
        <w:t xml:space="preserve">. </w:t>
      </w:r>
      <w:r w:rsidRPr="0028042C">
        <w:rPr>
          <w:rFonts w:ascii="Cambria" w:hAnsi="Cambria"/>
          <w:sz w:val="20"/>
          <w:szCs w:val="20"/>
          <w:lang w:val="es-ES_tradnl"/>
        </w:rPr>
        <w:tab/>
      </w:r>
      <w:r w:rsidR="007A7D33" w:rsidRPr="0028042C">
        <w:rPr>
          <w:rFonts w:ascii="Cambria" w:hAnsi="Cambria"/>
          <w:sz w:val="20"/>
          <w:szCs w:val="20"/>
          <w:lang w:val="es-ES_tradnl"/>
        </w:rPr>
        <w:t xml:space="preserve">La petición informa </w:t>
      </w:r>
      <w:r w:rsidR="003A4EA0" w:rsidRPr="0028042C">
        <w:rPr>
          <w:rFonts w:ascii="Cambria" w:hAnsi="Cambria"/>
          <w:sz w:val="20"/>
          <w:szCs w:val="20"/>
          <w:lang w:val="es-ES_tradnl"/>
        </w:rPr>
        <w:t>que un mes después de haber sido detenido</w:t>
      </w:r>
      <w:r w:rsidR="00A752F3" w:rsidRPr="0028042C">
        <w:rPr>
          <w:rFonts w:ascii="Cambria" w:hAnsi="Cambria"/>
          <w:sz w:val="20"/>
          <w:szCs w:val="20"/>
          <w:lang w:val="es-ES_tradnl"/>
        </w:rPr>
        <w:t>, el 13 de julio de 1989</w:t>
      </w:r>
      <w:r w:rsidR="003A4EA0" w:rsidRPr="0028042C">
        <w:rPr>
          <w:rFonts w:ascii="Cambria" w:hAnsi="Cambria"/>
          <w:sz w:val="20"/>
          <w:szCs w:val="20"/>
          <w:lang w:val="es-ES_tradnl"/>
        </w:rPr>
        <w:t xml:space="preserve"> </w:t>
      </w:r>
      <w:r w:rsidR="00EF6542" w:rsidRPr="0028042C">
        <w:rPr>
          <w:rFonts w:ascii="Cambria" w:hAnsi="Cambria"/>
          <w:sz w:val="20"/>
          <w:szCs w:val="20"/>
          <w:lang w:val="es-ES_tradnl"/>
        </w:rPr>
        <w:t xml:space="preserve">el señor Puente </w:t>
      </w:r>
      <w:r w:rsidR="003A4EA0" w:rsidRPr="0028042C">
        <w:rPr>
          <w:rFonts w:ascii="Cambria" w:hAnsi="Cambria"/>
          <w:sz w:val="20"/>
          <w:szCs w:val="20"/>
          <w:lang w:val="es-ES_tradnl"/>
        </w:rPr>
        <w:t>fue puesto en libertad</w:t>
      </w:r>
      <w:r w:rsidR="00A752F3" w:rsidRPr="0028042C">
        <w:rPr>
          <w:rFonts w:ascii="Cambria" w:hAnsi="Cambria"/>
          <w:sz w:val="20"/>
          <w:szCs w:val="20"/>
          <w:lang w:val="es-ES_tradnl"/>
        </w:rPr>
        <w:t xml:space="preserve"> por orden del Juez </w:t>
      </w:r>
      <w:r w:rsidR="00EF6542" w:rsidRPr="0028042C">
        <w:rPr>
          <w:rFonts w:ascii="Cambria" w:hAnsi="Cambria"/>
          <w:sz w:val="20"/>
          <w:szCs w:val="20"/>
          <w:lang w:val="es-ES_tradnl"/>
        </w:rPr>
        <w:t xml:space="preserve">Séptimo </w:t>
      </w:r>
      <w:r w:rsidR="00A752F3" w:rsidRPr="0028042C">
        <w:rPr>
          <w:rFonts w:ascii="Cambria" w:hAnsi="Cambria"/>
          <w:sz w:val="20"/>
          <w:szCs w:val="20"/>
          <w:lang w:val="es-ES_tradnl"/>
        </w:rPr>
        <w:t>de lo Penal que revisó su prisión preventiva;</w:t>
      </w:r>
      <w:r w:rsidR="003A4EA0" w:rsidRPr="0028042C">
        <w:rPr>
          <w:rFonts w:ascii="Cambria" w:hAnsi="Cambria"/>
          <w:sz w:val="20"/>
          <w:szCs w:val="20"/>
          <w:lang w:val="es-ES_tradnl"/>
        </w:rPr>
        <w:t xml:space="preserve"> pero cuando salía a la calle de la prisión, nuevamente fue detenido por un escuadrón de policías armados que obraban por órdenes del entonces Ministro de Gobierno y el Fiscal de Pichincha, quienes </w:t>
      </w:r>
      <w:r w:rsidR="00A752F3" w:rsidRPr="0028042C">
        <w:rPr>
          <w:rFonts w:ascii="Cambria" w:hAnsi="Cambria"/>
          <w:sz w:val="20"/>
          <w:szCs w:val="20"/>
          <w:lang w:val="es-ES_tradnl"/>
        </w:rPr>
        <w:t>lo llevaron al Pabellón de Máxima Seguridad del Penal García Moreno</w:t>
      </w:r>
      <w:r w:rsidRPr="0028042C">
        <w:rPr>
          <w:rFonts w:ascii="Cambria" w:hAnsi="Cambria"/>
          <w:sz w:val="20"/>
          <w:szCs w:val="20"/>
          <w:lang w:val="es-ES_tradnl"/>
        </w:rPr>
        <w:t>;</w:t>
      </w:r>
      <w:r w:rsidR="00A752F3" w:rsidRPr="0028042C">
        <w:rPr>
          <w:rFonts w:ascii="Cambria" w:hAnsi="Cambria"/>
          <w:sz w:val="20"/>
          <w:szCs w:val="20"/>
          <w:lang w:val="es-ES_tradnl"/>
        </w:rPr>
        <w:t xml:space="preserve"> y </w:t>
      </w:r>
      <w:r w:rsidR="003A4EA0" w:rsidRPr="0028042C">
        <w:rPr>
          <w:rFonts w:ascii="Cambria" w:hAnsi="Cambria"/>
          <w:sz w:val="20"/>
          <w:szCs w:val="20"/>
          <w:lang w:val="es-ES_tradnl"/>
        </w:rPr>
        <w:t xml:space="preserve">a través de un </w:t>
      </w:r>
      <w:r w:rsidR="003A4EA0" w:rsidRPr="0028042C">
        <w:rPr>
          <w:rFonts w:ascii="Cambria" w:hAnsi="Cambria"/>
          <w:i/>
          <w:iCs/>
          <w:sz w:val="20"/>
          <w:szCs w:val="20"/>
          <w:lang w:val="es-ES_tradnl"/>
        </w:rPr>
        <w:t xml:space="preserve">“ardid </w:t>
      </w:r>
      <w:proofErr w:type="spellStart"/>
      <w:r w:rsidR="003A4EA0" w:rsidRPr="0028042C">
        <w:rPr>
          <w:rFonts w:ascii="Cambria" w:hAnsi="Cambria"/>
          <w:i/>
          <w:iCs/>
          <w:sz w:val="20"/>
          <w:szCs w:val="20"/>
          <w:lang w:val="es-ES_tradnl"/>
        </w:rPr>
        <w:t>pseudo-jurídico</w:t>
      </w:r>
      <w:proofErr w:type="spellEnd"/>
      <w:r w:rsidR="003A4EA0" w:rsidRPr="0028042C">
        <w:rPr>
          <w:rFonts w:ascii="Cambria" w:hAnsi="Cambria"/>
          <w:i/>
          <w:iCs/>
          <w:sz w:val="20"/>
          <w:szCs w:val="20"/>
          <w:lang w:val="es-ES_tradnl"/>
        </w:rPr>
        <w:t>”</w:t>
      </w:r>
      <w:r w:rsidR="003A4EA0" w:rsidRPr="0028042C">
        <w:rPr>
          <w:rFonts w:ascii="Cambria" w:hAnsi="Cambria"/>
          <w:sz w:val="20"/>
          <w:szCs w:val="20"/>
          <w:lang w:val="es-ES_tradnl"/>
        </w:rPr>
        <w:t xml:space="preserve"> lo mantuvieron preso dos años y tres meses</w:t>
      </w:r>
      <w:r w:rsidR="00A752F3" w:rsidRPr="0028042C">
        <w:rPr>
          <w:rFonts w:ascii="Cambria" w:hAnsi="Cambria"/>
          <w:sz w:val="20"/>
          <w:szCs w:val="20"/>
          <w:lang w:val="es-ES_tradnl"/>
        </w:rPr>
        <w:t>; su orden de libertad fue revocada al día siguiente, 14 de julio de 1989</w:t>
      </w:r>
      <w:r w:rsidR="003A4EA0" w:rsidRPr="0028042C">
        <w:rPr>
          <w:rFonts w:ascii="Cambria" w:hAnsi="Cambria"/>
          <w:sz w:val="20"/>
          <w:szCs w:val="20"/>
          <w:lang w:val="es-ES_tradnl"/>
        </w:rPr>
        <w:t xml:space="preserve">. </w:t>
      </w:r>
      <w:r w:rsidR="00EF6542" w:rsidRPr="0028042C">
        <w:rPr>
          <w:rFonts w:ascii="Cambria" w:hAnsi="Cambria"/>
          <w:sz w:val="20"/>
          <w:szCs w:val="20"/>
          <w:lang w:val="es-ES_tradnl"/>
        </w:rPr>
        <w:t>R</w:t>
      </w:r>
      <w:r w:rsidR="00A752F3" w:rsidRPr="0028042C">
        <w:rPr>
          <w:rFonts w:ascii="Cambria" w:hAnsi="Cambria"/>
          <w:sz w:val="20"/>
          <w:szCs w:val="20"/>
          <w:lang w:val="es-ES_tradnl"/>
        </w:rPr>
        <w:t xml:space="preserve">elata el peticionario que las condiciones en las que se encontraba privado de la libertad en el Pabellón de Máxima Seguridad eran inhumanas, tal y como lo pudo verificar en diligencia de inspección el Juzgado 10º de lo Penal de Pichincha, ya que estaba </w:t>
      </w:r>
      <w:r w:rsidR="00A752F3" w:rsidRPr="0028042C">
        <w:rPr>
          <w:rFonts w:ascii="Cambria" w:hAnsi="Cambria"/>
          <w:i/>
          <w:iCs/>
          <w:sz w:val="20"/>
          <w:szCs w:val="20"/>
          <w:lang w:val="es-ES_tradnl"/>
        </w:rPr>
        <w:t xml:space="preserve">“aislado y con una lata de pintura para poder hacer mis necesidades, esto no responde a hechos casuales sino a las bajas pasiones y perversiones de quienes ejecutaron </w:t>
      </w:r>
      <w:r w:rsidR="003F7130" w:rsidRPr="0028042C">
        <w:rPr>
          <w:rFonts w:ascii="Cambria" w:hAnsi="Cambria"/>
          <w:i/>
          <w:iCs/>
          <w:sz w:val="20"/>
          <w:szCs w:val="20"/>
          <w:lang w:val="es-ES_tradnl"/>
        </w:rPr>
        <w:t>estas</w:t>
      </w:r>
      <w:r w:rsidR="00A752F3" w:rsidRPr="0028042C">
        <w:rPr>
          <w:rFonts w:ascii="Cambria" w:hAnsi="Cambria"/>
          <w:i/>
          <w:iCs/>
          <w:sz w:val="20"/>
          <w:szCs w:val="20"/>
          <w:lang w:val="es-ES_tradnl"/>
        </w:rPr>
        <w:t xml:space="preserve"> órdenes”</w:t>
      </w:r>
      <w:r w:rsidR="00A752F3" w:rsidRPr="0028042C">
        <w:rPr>
          <w:rFonts w:ascii="Cambria" w:hAnsi="Cambria"/>
          <w:sz w:val="20"/>
          <w:szCs w:val="20"/>
          <w:lang w:val="es-ES_tradnl"/>
        </w:rPr>
        <w:t>.</w:t>
      </w:r>
    </w:p>
    <w:p w14:paraId="0189CADB" w14:textId="75742948" w:rsidR="00A752F3" w:rsidRPr="0028042C" w:rsidRDefault="003F7130" w:rsidP="003F713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28042C">
        <w:rPr>
          <w:rFonts w:ascii="Cambria" w:hAnsi="Cambria"/>
          <w:sz w:val="20"/>
          <w:szCs w:val="20"/>
          <w:lang w:val="es-ES_tradnl"/>
        </w:rPr>
        <w:t>7</w:t>
      </w:r>
      <w:r w:rsidR="00EF6542" w:rsidRPr="0028042C">
        <w:rPr>
          <w:rFonts w:ascii="Cambria" w:hAnsi="Cambria"/>
          <w:sz w:val="20"/>
          <w:szCs w:val="20"/>
          <w:lang w:val="es-ES_tradnl"/>
        </w:rPr>
        <w:t xml:space="preserve">. </w:t>
      </w:r>
      <w:r w:rsidRPr="0028042C">
        <w:rPr>
          <w:rFonts w:ascii="Cambria" w:hAnsi="Cambria"/>
          <w:sz w:val="20"/>
          <w:szCs w:val="20"/>
          <w:lang w:val="es-ES_tradnl"/>
        </w:rPr>
        <w:tab/>
      </w:r>
      <w:r w:rsidR="00A752F3" w:rsidRPr="0028042C">
        <w:rPr>
          <w:rFonts w:ascii="Cambria" w:hAnsi="Cambria"/>
          <w:sz w:val="20"/>
          <w:szCs w:val="20"/>
          <w:lang w:val="es-ES_tradnl"/>
        </w:rPr>
        <w:t xml:space="preserve">El proceso penal siguió su curso, </w:t>
      </w:r>
      <w:r w:rsidR="007A7D33" w:rsidRPr="0028042C">
        <w:rPr>
          <w:rFonts w:ascii="Cambria" w:hAnsi="Cambria"/>
          <w:sz w:val="20"/>
          <w:szCs w:val="20"/>
          <w:lang w:val="es-ES_tradnl"/>
        </w:rPr>
        <w:t xml:space="preserve">y </w:t>
      </w:r>
      <w:r w:rsidR="00A752F3" w:rsidRPr="0028042C">
        <w:rPr>
          <w:rFonts w:ascii="Cambria" w:hAnsi="Cambria"/>
          <w:sz w:val="20"/>
          <w:szCs w:val="20"/>
          <w:lang w:val="es-ES_tradnl"/>
        </w:rPr>
        <w:t xml:space="preserve">progresivamente se fue desvinculando del mismo y dejando en libertad a otros sindicados, </w:t>
      </w:r>
      <w:r w:rsidR="007A7D33" w:rsidRPr="0028042C">
        <w:rPr>
          <w:rFonts w:ascii="Cambria" w:hAnsi="Cambria"/>
          <w:sz w:val="20"/>
          <w:szCs w:val="20"/>
          <w:lang w:val="es-ES_tradnl"/>
        </w:rPr>
        <w:t xml:space="preserve">pero no </w:t>
      </w:r>
      <w:r w:rsidR="00A752F3" w:rsidRPr="0028042C">
        <w:rPr>
          <w:rFonts w:ascii="Cambria" w:hAnsi="Cambria"/>
          <w:sz w:val="20"/>
          <w:szCs w:val="20"/>
          <w:lang w:val="es-ES_tradnl"/>
        </w:rPr>
        <w:t xml:space="preserve">al señor Puente. El 31 de julio de 1990 presentó una queja ante el Tribunal Constitucional por las irregularidades que consideró se habían presentado en el proceso, </w:t>
      </w:r>
      <w:r w:rsidR="00A752F3" w:rsidRPr="0028042C">
        <w:rPr>
          <w:rFonts w:ascii="Cambria" w:hAnsi="Cambria"/>
          <w:i/>
          <w:iCs/>
          <w:sz w:val="20"/>
          <w:szCs w:val="20"/>
          <w:lang w:val="es-ES_tradnl"/>
        </w:rPr>
        <w:t>“sin tener ningún tipo de respuesta pues nunca se dio trámite a la referida queja”</w:t>
      </w:r>
      <w:r w:rsidR="00A752F3" w:rsidRPr="0028042C">
        <w:rPr>
          <w:rFonts w:ascii="Cambria" w:hAnsi="Cambria"/>
          <w:sz w:val="20"/>
          <w:szCs w:val="20"/>
          <w:lang w:val="es-ES_tradnl"/>
        </w:rPr>
        <w:t xml:space="preserve">. El 20 de agosto de 1990 el Agente Fiscal Quinto de lo Penal declaró que el señor Puente y demás procesados eran culpables del delito de comercialización de sustancias estupefacientes y psicotrópicas en grado de tentativa. El 7 de noviembre de 1990 el Juez </w:t>
      </w:r>
      <w:r w:rsidR="00EF6542" w:rsidRPr="0028042C">
        <w:rPr>
          <w:rFonts w:ascii="Cambria" w:hAnsi="Cambria"/>
          <w:sz w:val="20"/>
          <w:szCs w:val="20"/>
          <w:lang w:val="es-ES_tradnl"/>
        </w:rPr>
        <w:t>S</w:t>
      </w:r>
      <w:r w:rsidR="00400BE0" w:rsidRPr="0028042C">
        <w:rPr>
          <w:rFonts w:ascii="Cambria" w:hAnsi="Cambria"/>
          <w:sz w:val="20"/>
          <w:szCs w:val="20"/>
          <w:lang w:val="es-ES_tradnl"/>
        </w:rPr>
        <w:t>é</w:t>
      </w:r>
      <w:r w:rsidR="00EF6542" w:rsidRPr="0028042C">
        <w:rPr>
          <w:rFonts w:ascii="Cambria" w:hAnsi="Cambria"/>
          <w:sz w:val="20"/>
          <w:szCs w:val="20"/>
          <w:lang w:val="es-ES_tradnl"/>
        </w:rPr>
        <w:t>ptimo</w:t>
      </w:r>
      <w:r w:rsidR="00A752F3" w:rsidRPr="0028042C">
        <w:rPr>
          <w:rFonts w:ascii="Cambria" w:hAnsi="Cambria"/>
          <w:sz w:val="20"/>
          <w:szCs w:val="20"/>
          <w:lang w:val="es-ES_tradnl"/>
        </w:rPr>
        <w:t xml:space="preserve"> de lo Penal sobreseyó provisionalmente a todos los </w:t>
      </w:r>
      <w:r w:rsidR="006F53CE" w:rsidRPr="0028042C">
        <w:rPr>
          <w:rFonts w:ascii="Cambria" w:hAnsi="Cambria"/>
          <w:sz w:val="20"/>
          <w:szCs w:val="20"/>
          <w:lang w:val="es-ES_tradnl"/>
        </w:rPr>
        <w:t>procesados menos al señor Puente y a otro sindicado que se encontraba prófugo</w:t>
      </w:r>
      <w:r w:rsidR="0015467B" w:rsidRPr="0028042C">
        <w:rPr>
          <w:rFonts w:ascii="Cambria" w:hAnsi="Cambria"/>
          <w:sz w:val="20"/>
          <w:szCs w:val="20"/>
          <w:lang w:val="es-ES_tradnl"/>
        </w:rPr>
        <w:t>;</w:t>
      </w:r>
      <w:r w:rsidR="006F53CE" w:rsidRPr="0028042C">
        <w:rPr>
          <w:rFonts w:ascii="Cambria" w:hAnsi="Cambria"/>
          <w:sz w:val="20"/>
          <w:szCs w:val="20"/>
          <w:lang w:val="es-ES_tradnl"/>
        </w:rPr>
        <w:t xml:space="preserve"> y dictó en </w:t>
      </w:r>
      <w:r w:rsidR="007A7D33" w:rsidRPr="0028042C">
        <w:rPr>
          <w:rFonts w:ascii="Cambria" w:hAnsi="Cambria"/>
          <w:sz w:val="20"/>
          <w:szCs w:val="20"/>
          <w:lang w:val="es-ES_tradnl"/>
        </w:rPr>
        <w:t xml:space="preserve">su </w:t>
      </w:r>
      <w:r w:rsidR="006F53CE" w:rsidRPr="0028042C">
        <w:rPr>
          <w:rFonts w:ascii="Cambria" w:hAnsi="Cambria"/>
          <w:sz w:val="20"/>
          <w:szCs w:val="20"/>
          <w:lang w:val="es-ES_tradnl"/>
        </w:rPr>
        <w:t xml:space="preserve">contra auto de apertura de plenario. El 11 de diciembre de 1990 la Quinta Sala de la Corte Superior dispuso que se escuchara al Fiscal de Pichincha; seis meses después, y tras la realización de una huelga de hambre por el señor Puente, dicho Fiscal emitió concepto el 6 de junio de 1991, en el sentido de abstenerse de acusar por considerar que la conducta investigada </w:t>
      </w:r>
      <w:r w:rsidR="007A7D33" w:rsidRPr="0028042C">
        <w:rPr>
          <w:rFonts w:ascii="Cambria" w:hAnsi="Cambria"/>
          <w:sz w:val="20"/>
          <w:szCs w:val="20"/>
          <w:lang w:val="es-ES_tradnl"/>
        </w:rPr>
        <w:t xml:space="preserve">no era </w:t>
      </w:r>
      <w:r w:rsidR="006F53CE" w:rsidRPr="0028042C">
        <w:rPr>
          <w:rFonts w:ascii="Cambria" w:hAnsi="Cambria"/>
          <w:sz w:val="20"/>
          <w:szCs w:val="20"/>
          <w:lang w:val="es-ES_tradnl"/>
        </w:rPr>
        <w:t xml:space="preserve">típica. El 16 de septiembre de 1991 la Quinta Sala de la Corte Superior dictó sobreseimiento provisional del proceso y los sindicados, y el </w:t>
      </w:r>
      <w:r w:rsidR="007A7D33" w:rsidRPr="0028042C">
        <w:rPr>
          <w:rFonts w:ascii="Cambria" w:hAnsi="Cambria"/>
          <w:sz w:val="20"/>
          <w:szCs w:val="20"/>
          <w:lang w:val="es-ES_tradnl"/>
        </w:rPr>
        <w:t xml:space="preserve">señor Puente recuperó su libertad. El </w:t>
      </w:r>
      <w:r w:rsidR="006F53CE" w:rsidRPr="0028042C">
        <w:rPr>
          <w:rFonts w:ascii="Cambria" w:hAnsi="Cambria"/>
          <w:sz w:val="20"/>
          <w:szCs w:val="20"/>
          <w:lang w:val="es-ES_tradnl"/>
        </w:rPr>
        <w:t xml:space="preserve">5 de junio de 1996 se dictó auto de sobreseimiento provisional del proceso y definitivo de los sindicados. El 18 de diciembre de 1996 la Quinta Sala de la Corte Superior emitió auto de sobreseimiento definitivo del proceso y los sindicados. El señor Puente cuantifica los perjuicios que sufrió tanto él como su familia en veinte millones de dólares. </w:t>
      </w:r>
    </w:p>
    <w:p w14:paraId="542C1472" w14:textId="235303C9" w:rsidR="00FF698F" w:rsidRPr="0028042C" w:rsidRDefault="00196FEC" w:rsidP="00EF65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28042C">
        <w:rPr>
          <w:rFonts w:ascii="Cambria" w:hAnsi="Cambria"/>
          <w:sz w:val="20"/>
          <w:szCs w:val="20"/>
          <w:lang w:val="es-ES_tradnl"/>
        </w:rPr>
        <w:t>8</w:t>
      </w:r>
      <w:r w:rsidR="00EF6542" w:rsidRPr="0028042C">
        <w:rPr>
          <w:rFonts w:ascii="Cambria" w:hAnsi="Cambria"/>
          <w:sz w:val="20"/>
          <w:szCs w:val="20"/>
          <w:lang w:val="es-ES_tradnl"/>
        </w:rPr>
        <w:t xml:space="preserve">. </w:t>
      </w:r>
      <w:r w:rsidRPr="0028042C">
        <w:rPr>
          <w:rFonts w:ascii="Cambria" w:hAnsi="Cambria"/>
          <w:sz w:val="20"/>
          <w:szCs w:val="20"/>
          <w:lang w:val="es-ES_tradnl"/>
        </w:rPr>
        <w:tab/>
      </w:r>
      <w:r w:rsidR="00FF698F" w:rsidRPr="0028042C">
        <w:rPr>
          <w:rFonts w:ascii="Cambria" w:hAnsi="Cambria"/>
          <w:sz w:val="20"/>
          <w:szCs w:val="20"/>
          <w:lang w:val="es-ES_tradnl"/>
        </w:rPr>
        <w:t xml:space="preserve">En cuanto a la denuncia penal de los alegados actos de tortura, el peticionario informa que el 5 de septiembre de 2012 presentó una denuncia ante la </w:t>
      </w:r>
      <w:proofErr w:type="gramStart"/>
      <w:r w:rsidR="00FF698F" w:rsidRPr="0028042C">
        <w:rPr>
          <w:rFonts w:ascii="Cambria" w:hAnsi="Cambria"/>
          <w:sz w:val="20"/>
          <w:szCs w:val="20"/>
          <w:lang w:val="es-ES_tradnl"/>
        </w:rPr>
        <w:t>Fiscalía General</w:t>
      </w:r>
      <w:proofErr w:type="gramEnd"/>
      <w:r w:rsidR="00FF698F" w:rsidRPr="0028042C">
        <w:rPr>
          <w:rFonts w:ascii="Cambria" w:hAnsi="Cambria"/>
          <w:sz w:val="20"/>
          <w:szCs w:val="20"/>
          <w:lang w:val="es-ES_tradnl"/>
        </w:rPr>
        <w:t xml:space="preserve"> del Estado – Unidad Especial de la Comisión de la Verdad y Derechos Humanos, la cual fue ingresada con el número 09953. El peticionario aport</w:t>
      </w:r>
      <w:r w:rsidRPr="0028042C">
        <w:rPr>
          <w:rFonts w:ascii="Cambria" w:hAnsi="Cambria"/>
          <w:sz w:val="20"/>
          <w:szCs w:val="20"/>
          <w:lang w:val="es-ES_tradnl"/>
        </w:rPr>
        <w:t>a</w:t>
      </w:r>
      <w:r w:rsidR="00FF698F" w:rsidRPr="0028042C">
        <w:rPr>
          <w:rFonts w:ascii="Cambria" w:hAnsi="Cambria"/>
          <w:sz w:val="20"/>
          <w:szCs w:val="20"/>
          <w:lang w:val="es-ES_tradnl"/>
        </w:rPr>
        <w:t xml:space="preserve"> una copia de esta denuncia</w:t>
      </w:r>
      <w:r w:rsidR="00696D9B" w:rsidRPr="0028042C">
        <w:rPr>
          <w:rFonts w:ascii="Cambria" w:hAnsi="Cambria"/>
          <w:sz w:val="20"/>
          <w:szCs w:val="20"/>
          <w:lang w:val="es-ES_tradnl"/>
        </w:rPr>
        <w:t>, en la que la CIDH observa que consta el sello de recibido como “correspondencia oficial”, en la referida fecha</w:t>
      </w:r>
      <w:r w:rsidR="00FF698F" w:rsidRPr="0028042C">
        <w:rPr>
          <w:rFonts w:ascii="Cambria" w:hAnsi="Cambria"/>
          <w:sz w:val="20"/>
          <w:szCs w:val="20"/>
          <w:lang w:val="es-ES_tradnl"/>
        </w:rPr>
        <w:t>. Afirma e</w:t>
      </w:r>
      <w:r w:rsidR="00696D9B" w:rsidRPr="0028042C">
        <w:rPr>
          <w:rFonts w:ascii="Cambria" w:hAnsi="Cambria"/>
          <w:sz w:val="20"/>
          <w:szCs w:val="20"/>
          <w:lang w:val="es-ES_tradnl"/>
        </w:rPr>
        <w:t>l peticionario</w:t>
      </w:r>
      <w:r w:rsidR="00FF698F" w:rsidRPr="0028042C">
        <w:rPr>
          <w:rFonts w:ascii="Cambria" w:hAnsi="Cambria"/>
          <w:sz w:val="20"/>
          <w:szCs w:val="20"/>
          <w:lang w:val="es-ES_tradnl"/>
        </w:rPr>
        <w:t xml:space="preserve"> que </w:t>
      </w:r>
      <w:r w:rsidR="00FF698F" w:rsidRPr="0028042C">
        <w:rPr>
          <w:rFonts w:ascii="Cambria" w:hAnsi="Cambria"/>
          <w:i/>
          <w:iCs/>
          <w:sz w:val="20"/>
          <w:szCs w:val="20"/>
          <w:lang w:val="es-ES_tradnl"/>
        </w:rPr>
        <w:t xml:space="preserve">“en el transcurso de un año no se ha dado paso ni se ha evacuado ninguna diligencia”, </w:t>
      </w:r>
      <w:r w:rsidR="00FF698F" w:rsidRPr="0028042C">
        <w:rPr>
          <w:rFonts w:ascii="Cambria" w:hAnsi="Cambria"/>
          <w:sz w:val="20"/>
          <w:szCs w:val="20"/>
          <w:lang w:val="es-ES_tradnl"/>
        </w:rPr>
        <w:t>ya que</w:t>
      </w:r>
      <w:r w:rsidR="00FF698F" w:rsidRPr="0028042C">
        <w:rPr>
          <w:rFonts w:ascii="Cambria" w:hAnsi="Cambria"/>
          <w:i/>
          <w:iCs/>
          <w:sz w:val="20"/>
          <w:szCs w:val="20"/>
          <w:lang w:val="es-ES_tradnl"/>
        </w:rPr>
        <w:t xml:space="preserve"> “el </w:t>
      </w:r>
      <w:proofErr w:type="gramStart"/>
      <w:r w:rsidR="00FF698F" w:rsidRPr="0028042C">
        <w:rPr>
          <w:rFonts w:ascii="Cambria" w:hAnsi="Cambria"/>
          <w:i/>
          <w:iCs/>
          <w:sz w:val="20"/>
          <w:szCs w:val="20"/>
          <w:lang w:val="es-ES_tradnl"/>
        </w:rPr>
        <w:t>Director</w:t>
      </w:r>
      <w:proofErr w:type="gramEnd"/>
      <w:r w:rsidR="00FF698F" w:rsidRPr="0028042C">
        <w:rPr>
          <w:rFonts w:ascii="Cambria" w:hAnsi="Cambria"/>
          <w:i/>
          <w:iCs/>
          <w:sz w:val="20"/>
          <w:szCs w:val="20"/>
          <w:lang w:val="es-ES_tradnl"/>
        </w:rPr>
        <w:t xml:space="preserve"> Jurídico de dicha Unidad en la Fiscalía es nieto de uno de los denunciados, lo cual deviene en una paralización considerable”</w:t>
      </w:r>
      <w:r w:rsidR="00FF698F" w:rsidRPr="0028042C">
        <w:rPr>
          <w:rFonts w:ascii="Cambria" w:hAnsi="Cambria"/>
          <w:sz w:val="20"/>
          <w:szCs w:val="20"/>
          <w:lang w:val="es-ES_tradnl"/>
        </w:rPr>
        <w:t xml:space="preserve">. En esta medida considera que se ha configurado la excepción de retardo injustificado en la resolución de los recursos domésticos plasmada en el artículo 46.2.c) de la Convención Americana. </w:t>
      </w:r>
      <w:r w:rsidR="00A44D93" w:rsidRPr="0028042C">
        <w:rPr>
          <w:rFonts w:ascii="Cambria" w:hAnsi="Cambria"/>
          <w:sz w:val="20"/>
          <w:szCs w:val="20"/>
          <w:lang w:val="es-ES_tradnl"/>
        </w:rPr>
        <w:t xml:space="preserve">Para el año 2016 el señor Puente informaba que aún no se había dado trámite a su denuncia de tortura. </w:t>
      </w:r>
      <w:r w:rsidR="002E4666" w:rsidRPr="0028042C">
        <w:rPr>
          <w:rFonts w:ascii="Cambria" w:hAnsi="Cambria"/>
          <w:sz w:val="20"/>
          <w:szCs w:val="20"/>
          <w:lang w:val="es-ES_tradnl"/>
        </w:rPr>
        <w:t xml:space="preserve">En agosto de 2019 informó que había sido llamado a rendir su versión ante la Fiscalía, atribuyendo este llamado a la notificación de la petición al Estado ecuatoriano por parte de la CIDH. </w:t>
      </w:r>
    </w:p>
    <w:p w14:paraId="2779A27C" w14:textId="23F42D17" w:rsidR="00FF698F" w:rsidRPr="0028042C" w:rsidRDefault="000F793F" w:rsidP="00EF65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28042C">
        <w:rPr>
          <w:rFonts w:ascii="Cambria" w:hAnsi="Cambria"/>
          <w:sz w:val="20"/>
          <w:szCs w:val="20"/>
          <w:lang w:val="es-ES_tradnl"/>
        </w:rPr>
        <w:t>9</w:t>
      </w:r>
      <w:r w:rsidR="00EF6542" w:rsidRPr="0028042C">
        <w:rPr>
          <w:rFonts w:ascii="Cambria" w:hAnsi="Cambria"/>
          <w:sz w:val="20"/>
          <w:szCs w:val="20"/>
          <w:lang w:val="es-ES_tradnl"/>
        </w:rPr>
        <w:t xml:space="preserve">. </w:t>
      </w:r>
      <w:r w:rsidRPr="0028042C">
        <w:rPr>
          <w:rFonts w:ascii="Cambria" w:hAnsi="Cambria"/>
          <w:sz w:val="20"/>
          <w:szCs w:val="20"/>
          <w:lang w:val="es-ES_tradnl"/>
        </w:rPr>
        <w:tab/>
      </w:r>
      <w:r w:rsidR="00FF698F" w:rsidRPr="0028042C">
        <w:rPr>
          <w:rFonts w:ascii="Cambria" w:hAnsi="Cambria"/>
          <w:sz w:val="20"/>
          <w:szCs w:val="20"/>
          <w:lang w:val="es-ES_tradnl"/>
        </w:rPr>
        <w:t xml:space="preserve">En </w:t>
      </w:r>
      <w:r w:rsidR="000D5A45" w:rsidRPr="0028042C">
        <w:rPr>
          <w:rFonts w:ascii="Cambria" w:hAnsi="Cambria"/>
          <w:sz w:val="20"/>
          <w:szCs w:val="20"/>
          <w:lang w:val="es-ES_tradnl"/>
        </w:rPr>
        <w:t xml:space="preserve">punto </w:t>
      </w:r>
      <w:r w:rsidR="00FF698F" w:rsidRPr="0028042C">
        <w:rPr>
          <w:rFonts w:ascii="Cambria" w:hAnsi="Cambria"/>
          <w:sz w:val="20"/>
          <w:szCs w:val="20"/>
          <w:lang w:val="es-ES_tradnl"/>
        </w:rPr>
        <w:t>a la tardanza de varios años en presentar la petición tras la finalización del proceso penal, el señor Puente alega: (i) el sistema judicial ecuatoriano es lento y no es imparcial, y (</w:t>
      </w:r>
      <w:proofErr w:type="spellStart"/>
      <w:r w:rsidR="00FF698F" w:rsidRPr="0028042C">
        <w:rPr>
          <w:rFonts w:ascii="Cambria" w:hAnsi="Cambria"/>
          <w:sz w:val="20"/>
          <w:szCs w:val="20"/>
          <w:lang w:val="es-ES_tradnl"/>
        </w:rPr>
        <w:t>ii</w:t>
      </w:r>
      <w:proofErr w:type="spellEnd"/>
      <w:r w:rsidR="00FF698F" w:rsidRPr="0028042C">
        <w:rPr>
          <w:rFonts w:ascii="Cambria" w:hAnsi="Cambria"/>
          <w:sz w:val="20"/>
          <w:szCs w:val="20"/>
          <w:lang w:val="es-ES_tradnl"/>
        </w:rPr>
        <w:t xml:space="preserve">) </w:t>
      </w:r>
      <w:r w:rsidR="00FF698F" w:rsidRPr="0028042C">
        <w:rPr>
          <w:rFonts w:ascii="Cambria" w:hAnsi="Cambria"/>
          <w:i/>
          <w:iCs/>
          <w:sz w:val="20"/>
          <w:szCs w:val="20"/>
          <w:lang w:val="es-ES_tradnl"/>
        </w:rPr>
        <w:t>“he esperado más de 20 años para que mis hijos sean abogados y puedan representarme en la presente causa”</w:t>
      </w:r>
      <w:r w:rsidR="00FF698F" w:rsidRPr="0028042C">
        <w:rPr>
          <w:rFonts w:ascii="Cambria" w:hAnsi="Cambria"/>
          <w:sz w:val="20"/>
          <w:szCs w:val="20"/>
          <w:lang w:val="es-ES_tradnl"/>
        </w:rPr>
        <w:t xml:space="preserve">. Respondiendo a una solicitud de información dirigida a él por la CIDH, el señor Puente manifestó el 15 de agosto de 2016 que </w:t>
      </w:r>
      <w:r w:rsidR="00FF698F" w:rsidRPr="0028042C">
        <w:rPr>
          <w:rFonts w:ascii="Cambria" w:hAnsi="Cambria"/>
          <w:i/>
          <w:iCs/>
          <w:sz w:val="20"/>
          <w:szCs w:val="20"/>
          <w:lang w:val="es-ES_tradnl"/>
        </w:rPr>
        <w:t xml:space="preserve">“con anterioridad al año 2012 me vi imposibilitado en presentar causa legal alguna, debido al marco legal y la poca seguridad jurídica de la República del Ecuador que hacen realmente irrealizable el hacer valer dichas pretensiones y que en consecuencia </w:t>
      </w:r>
      <w:r w:rsidR="00FD2F9D" w:rsidRPr="0028042C">
        <w:rPr>
          <w:rFonts w:ascii="Cambria" w:hAnsi="Cambria"/>
          <w:i/>
          <w:iCs/>
          <w:sz w:val="20"/>
          <w:szCs w:val="20"/>
          <w:lang w:val="es-ES_tradnl"/>
        </w:rPr>
        <w:t>se declare una reparación o disculpas públicas por el sufrimiento a mí causado”</w:t>
      </w:r>
      <w:r w:rsidR="00FD2F9D" w:rsidRPr="0028042C">
        <w:rPr>
          <w:rFonts w:ascii="Cambria" w:hAnsi="Cambria"/>
          <w:sz w:val="20"/>
          <w:szCs w:val="20"/>
          <w:lang w:val="es-ES_tradnl"/>
        </w:rPr>
        <w:t xml:space="preserve">. Hace referencia a la creación de la Comisión de la Verdad mediante decreto ejecutivo del 18 de mayo de 2007, y a la creación de la Unidad Especial de Comisión de la Verdad y violaciones de los Derechos Humanos </w:t>
      </w:r>
      <w:r w:rsidR="00FD2F9D" w:rsidRPr="0028042C">
        <w:rPr>
          <w:rFonts w:ascii="Cambria" w:hAnsi="Cambria"/>
          <w:sz w:val="20"/>
          <w:szCs w:val="20"/>
          <w:lang w:val="es-ES_tradnl"/>
        </w:rPr>
        <w:lastRenderedPageBreak/>
        <w:t xml:space="preserve">y crímenes de Lesa Humanidad en la Fiscalía General del Estado el 30 de agosto de 2010, para concluir que </w:t>
      </w:r>
      <w:r w:rsidR="00FD2F9D" w:rsidRPr="0028042C">
        <w:rPr>
          <w:rFonts w:ascii="Cambria" w:hAnsi="Cambria"/>
          <w:i/>
          <w:iCs/>
          <w:sz w:val="20"/>
          <w:szCs w:val="20"/>
          <w:lang w:val="es-ES_tradnl"/>
        </w:rPr>
        <w:t>“antes de dichas fechas no existía posibilidad alguna que el sistema jurisdiccional nacional en la República del Ecuador pueda evaluar la pertinencia, desde el punto de vista formal de jurisdicción y competencia, para tratar materias de este orden”</w:t>
      </w:r>
      <w:r w:rsidR="00FD2F9D" w:rsidRPr="0028042C">
        <w:rPr>
          <w:rFonts w:ascii="Cambria" w:hAnsi="Cambria"/>
          <w:sz w:val="20"/>
          <w:szCs w:val="20"/>
          <w:lang w:val="es-ES_tradnl"/>
        </w:rPr>
        <w:t xml:space="preserve">. </w:t>
      </w:r>
      <w:r w:rsidR="00A44D93" w:rsidRPr="0028042C">
        <w:rPr>
          <w:rFonts w:ascii="Cambria" w:hAnsi="Cambria"/>
          <w:sz w:val="20"/>
          <w:szCs w:val="20"/>
          <w:lang w:val="es-ES_tradnl"/>
        </w:rPr>
        <w:t xml:space="preserve">También invoca la sentencia de la Corte Interamericana en el caso Salvador Chiriboga, para afirmar con base en ella que la administración de justicia en Ecuador sufre </w:t>
      </w:r>
      <w:r w:rsidR="00A44D93" w:rsidRPr="0028042C">
        <w:rPr>
          <w:rFonts w:ascii="Cambria" w:hAnsi="Cambria"/>
          <w:i/>
          <w:iCs/>
          <w:sz w:val="20"/>
          <w:szCs w:val="20"/>
          <w:lang w:val="es-ES_tradnl"/>
        </w:rPr>
        <w:t>“graves problemas”</w:t>
      </w:r>
      <w:r w:rsidR="00A44D93" w:rsidRPr="0028042C">
        <w:rPr>
          <w:rFonts w:ascii="Cambria" w:hAnsi="Cambria"/>
          <w:sz w:val="20"/>
          <w:szCs w:val="20"/>
          <w:lang w:val="es-ES_tradnl"/>
        </w:rPr>
        <w:t xml:space="preserve"> que hacen ineficientes los recursos judiciales domésticos.</w:t>
      </w:r>
    </w:p>
    <w:p w14:paraId="3B0ADC01" w14:textId="1316EE9D" w:rsidR="001448A8" w:rsidRPr="0028042C" w:rsidRDefault="006128D7" w:rsidP="00EF65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28042C">
        <w:rPr>
          <w:rFonts w:ascii="Cambria" w:hAnsi="Cambria"/>
          <w:sz w:val="20"/>
          <w:szCs w:val="20"/>
          <w:lang w:val="es-ES_tradnl"/>
        </w:rPr>
        <w:t>1</w:t>
      </w:r>
      <w:r w:rsidR="000F793F" w:rsidRPr="0028042C">
        <w:rPr>
          <w:rFonts w:ascii="Cambria" w:hAnsi="Cambria"/>
          <w:sz w:val="20"/>
          <w:szCs w:val="20"/>
          <w:lang w:val="es-ES_tradnl"/>
        </w:rPr>
        <w:t>0</w:t>
      </w:r>
      <w:r w:rsidR="00EF6542" w:rsidRPr="0028042C">
        <w:rPr>
          <w:rFonts w:ascii="Cambria" w:hAnsi="Cambria"/>
          <w:sz w:val="20"/>
          <w:szCs w:val="20"/>
          <w:lang w:val="es-ES_tradnl"/>
        </w:rPr>
        <w:t xml:space="preserve">. </w:t>
      </w:r>
      <w:r w:rsidR="000F793F" w:rsidRPr="0028042C">
        <w:rPr>
          <w:rFonts w:ascii="Cambria" w:hAnsi="Cambria"/>
          <w:sz w:val="20"/>
          <w:szCs w:val="20"/>
          <w:lang w:val="es-ES_tradnl"/>
        </w:rPr>
        <w:tab/>
        <w:t xml:space="preserve">Por su parte, </w:t>
      </w:r>
      <w:r w:rsidR="000312BB" w:rsidRPr="0028042C">
        <w:rPr>
          <w:rFonts w:ascii="Cambria" w:hAnsi="Cambria"/>
          <w:sz w:val="20"/>
          <w:szCs w:val="20"/>
          <w:lang w:val="es-ES_tradnl"/>
        </w:rPr>
        <w:t xml:space="preserve">el Estado </w:t>
      </w:r>
      <w:r w:rsidR="000F793F" w:rsidRPr="0028042C">
        <w:rPr>
          <w:rFonts w:ascii="Cambria" w:hAnsi="Cambria"/>
          <w:sz w:val="20"/>
          <w:szCs w:val="20"/>
          <w:lang w:val="es-ES_tradnl"/>
        </w:rPr>
        <w:t xml:space="preserve">ecuatoriano </w:t>
      </w:r>
      <w:r w:rsidR="000312BB" w:rsidRPr="0028042C">
        <w:rPr>
          <w:rFonts w:ascii="Cambria" w:hAnsi="Cambria"/>
          <w:sz w:val="20"/>
          <w:szCs w:val="20"/>
          <w:lang w:val="es-ES_tradnl"/>
        </w:rPr>
        <w:t>alega que la petición debe ser declarada inadmisible porque el señor Puente no agotó los recursos domésticos procedentes para tramitar sus reclamaciones, específicamente del reclamo atinente a su</w:t>
      </w:r>
      <w:r w:rsidR="00EC5E24" w:rsidRPr="0028042C">
        <w:rPr>
          <w:rFonts w:ascii="Cambria" w:hAnsi="Cambria"/>
          <w:sz w:val="20"/>
          <w:szCs w:val="20"/>
          <w:lang w:val="es-ES_tradnl"/>
        </w:rPr>
        <w:t xml:space="preserve"> privación de libertad y su</w:t>
      </w:r>
      <w:r w:rsidR="000312BB" w:rsidRPr="0028042C">
        <w:rPr>
          <w:rFonts w:ascii="Cambria" w:hAnsi="Cambria"/>
          <w:sz w:val="20"/>
          <w:szCs w:val="20"/>
          <w:lang w:val="es-ES_tradnl"/>
        </w:rPr>
        <w:t xml:space="preserve">s condiciones de detención; para ventilar dicha denuncia, Ecuador indica que era idóneo el recurso de hábeas corpus, que estaba a disposición del peticionario en virtud del artículo 19 de la Constitución entonces vigente, pero no fue activado por éste. </w:t>
      </w:r>
      <w:r w:rsidR="00EC5E24" w:rsidRPr="0028042C">
        <w:rPr>
          <w:rFonts w:ascii="Cambria" w:hAnsi="Cambria"/>
          <w:sz w:val="20"/>
          <w:szCs w:val="20"/>
          <w:lang w:val="es-ES_tradnl"/>
        </w:rPr>
        <w:t xml:space="preserve">En palabras del Estado, </w:t>
      </w:r>
      <w:r w:rsidR="00EC5E24" w:rsidRPr="0028042C">
        <w:rPr>
          <w:rFonts w:ascii="Cambria" w:hAnsi="Cambria"/>
          <w:i/>
          <w:iCs/>
          <w:sz w:val="20"/>
          <w:szCs w:val="20"/>
          <w:lang w:val="es-ES_tradnl"/>
        </w:rPr>
        <w:t>“de haber sido interpuesto y admitido, se hubiera ordenado la libertad inmediata del recurrente, por lo que el recurso de hábeas corpus constituía un recurso idóneo y eficaz para solventar la situación demandada. (…) tuvo a su disposición el ejercicio del recurso descrito a fin de solucionar su situación jurídica en cuanto a la privación de libertad y sus condiciones de detención, sin embargo, jamás lo propuso”</w:t>
      </w:r>
      <w:r w:rsidR="00EC5E24" w:rsidRPr="0028042C">
        <w:rPr>
          <w:rFonts w:ascii="Cambria" w:hAnsi="Cambria"/>
          <w:sz w:val="20"/>
          <w:szCs w:val="20"/>
          <w:lang w:val="es-ES_tradnl"/>
        </w:rPr>
        <w:t xml:space="preserve">. </w:t>
      </w:r>
    </w:p>
    <w:p w14:paraId="66AAAE65" w14:textId="26F058CD" w:rsidR="00EC5E24" w:rsidRPr="0028042C" w:rsidRDefault="006128D7" w:rsidP="00EF65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28042C">
        <w:rPr>
          <w:rFonts w:ascii="Cambria" w:hAnsi="Cambria"/>
          <w:sz w:val="20"/>
          <w:szCs w:val="20"/>
          <w:lang w:val="es-ES_tradnl"/>
        </w:rPr>
        <w:t>1</w:t>
      </w:r>
      <w:r w:rsidR="00003785" w:rsidRPr="0028042C">
        <w:rPr>
          <w:rFonts w:ascii="Cambria" w:hAnsi="Cambria"/>
          <w:sz w:val="20"/>
          <w:szCs w:val="20"/>
          <w:lang w:val="es-ES_tradnl"/>
        </w:rPr>
        <w:t>1</w:t>
      </w:r>
      <w:r w:rsidR="00EF6542" w:rsidRPr="0028042C">
        <w:rPr>
          <w:rFonts w:ascii="Cambria" w:hAnsi="Cambria"/>
          <w:sz w:val="20"/>
          <w:szCs w:val="20"/>
          <w:lang w:val="es-ES_tradnl"/>
        </w:rPr>
        <w:t xml:space="preserve">. </w:t>
      </w:r>
      <w:r w:rsidR="00003785" w:rsidRPr="0028042C">
        <w:rPr>
          <w:rFonts w:ascii="Cambria" w:hAnsi="Cambria"/>
          <w:sz w:val="20"/>
          <w:szCs w:val="20"/>
          <w:lang w:val="es-ES_tradnl"/>
        </w:rPr>
        <w:tab/>
      </w:r>
      <w:r w:rsidR="00EC5E24" w:rsidRPr="0028042C">
        <w:rPr>
          <w:rFonts w:ascii="Cambria" w:hAnsi="Cambria"/>
          <w:sz w:val="20"/>
          <w:szCs w:val="20"/>
          <w:lang w:val="es-ES_tradnl"/>
        </w:rPr>
        <w:t xml:space="preserve">En forma subsidiaria, el Estado considera que la petición fue presentada en forma extemporánea. Explica que los hechos denunciados en la petición inicial ocurrieron entre el 16 de junio de 1989 y el año 1991, pero el señor Puente esperó hasta 2013 para presentar su denuncia internacional. Como parte de este alegato, el Estado precisa que </w:t>
      </w:r>
      <w:r w:rsidR="00EC5E24" w:rsidRPr="0028042C">
        <w:rPr>
          <w:rFonts w:ascii="Cambria" w:hAnsi="Cambria"/>
          <w:i/>
          <w:iCs/>
          <w:sz w:val="20"/>
          <w:szCs w:val="20"/>
          <w:lang w:val="es-ES_tradnl"/>
        </w:rPr>
        <w:t>“los supuestos actos de tortura alegados por el peticionario no pueden ser considerados como vulneraciones continuas a derechos humanos, toda vez que la tortura constituye un delito de ejecución instantánea, tal como lo determinó la Corte Interamericana”</w:t>
      </w:r>
      <w:r w:rsidR="00EC5E24" w:rsidRPr="0028042C">
        <w:rPr>
          <w:rFonts w:ascii="Cambria" w:hAnsi="Cambria"/>
          <w:sz w:val="20"/>
          <w:szCs w:val="20"/>
          <w:lang w:val="es-ES_tradnl"/>
        </w:rPr>
        <w:t>. Al haber cesado definitivamente la situación en el año 1991, el peticionario incumplió el término de presentación de seis meses establecido en el Artículo 46.1.b) de la Convención Americana</w:t>
      </w:r>
      <w:r w:rsidR="005742F1" w:rsidRPr="0028042C">
        <w:rPr>
          <w:rFonts w:ascii="Cambria" w:hAnsi="Cambria"/>
          <w:sz w:val="20"/>
          <w:szCs w:val="20"/>
          <w:lang w:val="es-ES_tradnl"/>
        </w:rPr>
        <w:t xml:space="preserve">, pues tardó veinticuatro años en acudir al sistema, plazo que tampoco podría ser considerado razonable en los términos del Artículo 32.2 del Reglamento. </w:t>
      </w:r>
    </w:p>
    <w:p w14:paraId="70609A4B" w14:textId="27493A85" w:rsidR="001448A8" w:rsidRPr="0028042C" w:rsidRDefault="00EF6542" w:rsidP="00EF65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28042C">
        <w:rPr>
          <w:rFonts w:ascii="Cambria" w:hAnsi="Cambria"/>
          <w:sz w:val="20"/>
          <w:szCs w:val="20"/>
          <w:lang w:val="es-ES_tradnl"/>
        </w:rPr>
        <w:t>1</w:t>
      </w:r>
      <w:r w:rsidR="00003785" w:rsidRPr="0028042C">
        <w:rPr>
          <w:rFonts w:ascii="Cambria" w:hAnsi="Cambria"/>
          <w:sz w:val="20"/>
          <w:szCs w:val="20"/>
          <w:lang w:val="es-ES_tradnl"/>
        </w:rPr>
        <w:t>2</w:t>
      </w:r>
      <w:r w:rsidRPr="0028042C">
        <w:rPr>
          <w:rFonts w:ascii="Cambria" w:hAnsi="Cambria"/>
          <w:sz w:val="20"/>
          <w:szCs w:val="20"/>
          <w:lang w:val="es-ES_tradnl"/>
        </w:rPr>
        <w:t xml:space="preserve">. </w:t>
      </w:r>
      <w:r w:rsidR="00003785" w:rsidRPr="0028042C">
        <w:rPr>
          <w:rFonts w:ascii="Cambria" w:hAnsi="Cambria"/>
          <w:sz w:val="20"/>
          <w:szCs w:val="20"/>
          <w:lang w:val="es-ES_tradnl"/>
        </w:rPr>
        <w:tab/>
      </w:r>
      <w:r w:rsidR="00BD4E56" w:rsidRPr="0028042C">
        <w:rPr>
          <w:rFonts w:ascii="Cambria" w:hAnsi="Cambria"/>
          <w:sz w:val="20"/>
          <w:szCs w:val="20"/>
          <w:lang w:val="es-ES_tradnl"/>
        </w:rPr>
        <w:t xml:space="preserve">En su escrito de observaciones adicionales, el peticionario controvierte que una acción de hábeas corpus hubiera sido efectiva en su caso, ya que calcula </w:t>
      </w:r>
      <w:proofErr w:type="gramStart"/>
      <w:r w:rsidR="00BD4E56" w:rsidRPr="0028042C">
        <w:rPr>
          <w:rFonts w:ascii="Cambria" w:hAnsi="Cambria"/>
          <w:sz w:val="20"/>
          <w:szCs w:val="20"/>
          <w:lang w:val="es-ES_tradnl"/>
        </w:rPr>
        <w:t>que</w:t>
      </w:r>
      <w:proofErr w:type="gramEnd"/>
      <w:r w:rsidR="00BD4E56" w:rsidRPr="0028042C">
        <w:rPr>
          <w:rFonts w:ascii="Cambria" w:hAnsi="Cambria"/>
          <w:sz w:val="20"/>
          <w:szCs w:val="20"/>
          <w:lang w:val="es-ES_tradnl"/>
        </w:rPr>
        <w:t xml:space="preserve"> de haberse presentado, </w:t>
      </w:r>
      <w:r w:rsidR="00BD4E56" w:rsidRPr="0028042C">
        <w:rPr>
          <w:rFonts w:ascii="Cambria" w:hAnsi="Cambria"/>
          <w:i/>
          <w:iCs/>
          <w:sz w:val="20"/>
          <w:szCs w:val="20"/>
          <w:lang w:val="es-ES_tradnl"/>
        </w:rPr>
        <w:t>“la actuación del Alcalde no hubiese sido otra que requerir información al centro penitenciario en el cual me encontraba privado de libertad, quienes hubiesen comunicado que me encontraba privado de libertad bajo órdenes del Juez Séptimo de lo Penal de Pichincha”</w:t>
      </w:r>
      <w:r w:rsidR="00BD4E56" w:rsidRPr="0028042C">
        <w:rPr>
          <w:rFonts w:ascii="Cambria" w:hAnsi="Cambria"/>
          <w:sz w:val="20"/>
          <w:szCs w:val="20"/>
          <w:lang w:val="es-ES_tradnl"/>
        </w:rPr>
        <w:t xml:space="preserve">, por lo cual habría sido un recurso ineficaz. También afirma </w:t>
      </w:r>
      <w:proofErr w:type="gramStart"/>
      <w:r w:rsidR="00BD4E56" w:rsidRPr="0028042C">
        <w:rPr>
          <w:rFonts w:ascii="Cambria" w:hAnsi="Cambria"/>
          <w:sz w:val="20"/>
          <w:szCs w:val="20"/>
          <w:lang w:val="es-ES_tradnl"/>
        </w:rPr>
        <w:t>que</w:t>
      </w:r>
      <w:proofErr w:type="gramEnd"/>
      <w:r w:rsidR="00BD4E56" w:rsidRPr="0028042C">
        <w:rPr>
          <w:rFonts w:ascii="Cambria" w:hAnsi="Cambria"/>
          <w:sz w:val="20"/>
          <w:szCs w:val="20"/>
          <w:lang w:val="es-ES_tradnl"/>
        </w:rPr>
        <w:t xml:space="preserve"> para la fecha de los hechos, no existía un marco normativo para perseguir el delito de tortura en Ecuador. Esta misma razón -la inexistencia de un marco legal apropiado para ejercer las acciones penales frente a la tortura- es invocada por el peticionario para justificar el paso de 24 años antes de haber recurrido al Sistema Interamericano.</w:t>
      </w:r>
    </w:p>
    <w:p w14:paraId="643745C8" w14:textId="4BC01053" w:rsidR="003239B8" w:rsidRPr="0028042C" w:rsidRDefault="001201BA" w:rsidP="003239B8">
      <w:pPr>
        <w:spacing w:before="240" w:after="240"/>
        <w:ind w:firstLine="720"/>
        <w:jc w:val="both"/>
        <w:rPr>
          <w:rFonts w:ascii="Cambria" w:hAnsi="Cambria"/>
          <w:sz w:val="20"/>
          <w:szCs w:val="20"/>
          <w:lang w:val="es-ES_tradnl"/>
        </w:rPr>
      </w:pPr>
      <w:r w:rsidRPr="0028042C">
        <w:rPr>
          <w:rFonts w:asciiTheme="majorHAnsi" w:eastAsia="Cambria" w:hAnsiTheme="majorHAnsi" w:cs="Cambria"/>
          <w:b/>
          <w:bCs/>
          <w:color w:val="000000"/>
          <w:sz w:val="20"/>
          <w:szCs w:val="20"/>
          <w:u w:color="000000"/>
          <w:lang w:val="es-ES_tradnl" w:eastAsia="es-ES"/>
        </w:rPr>
        <w:t xml:space="preserve">VII. </w:t>
      </w:r>
      <w:r w:rsidR="00003785" w:rsidRPr="0028042C">
        <w:rPr>
          <w:rFonts w:asciiTheme="majorHAnsi" w:eastAsia="Cambria" w:hAnsiTheme="majorHAnsi" w:cs="Cambria"/>
          <w:b/>
          <w:bCs/>
          <w:color w:val="000000"/>
          <w:sz w:val="20"/>
          <w:szCs w:val="20"/>
          <w:u w:color="000000"/>
          <w:lang w:val="es-ES_tradnl" w:eastAsia="es-ES"/>
        </w:rPr>
        <w:tab/>
      </w:r>
      <w:r w:rsidR="004A6A54" w:rsidRPr="0028042C">
        <w:rPr>
          <w:rFonts w:asciiTheme="majorHAnsi" w:hAnsiTheme="majorHAnsi"/>
          <w:b/>
          <w:bCs/>
          <w:sz w:val="20"/>
          <w:szCs w:val="20"/>
          <w:lang w:val="es-ES_tradnl"/>
        </w:rPr>
        <w:t xml:space="preserve">ANÁLISIS DE </w:t>
      </w:r>
      <w:r w:rsidR="00C21FEF" w:rsidRPr="0028042C">
        <w:rPr>
          <w:rFonts w:asciiTheme="majorHAnsi" w:hAnsiTheme="majorHAnsi"/>
          <w:b/>
          <w:sz w:val="20"/>
          <w:szCs w:val="20"/>
          <w:lang w:val="es-ES_tradnl"/>
        </w:rPr>
        <w:t>AGOTAMIENTO DE LOS RECURSOS INTERNOS Y PLAZO DE PRESENTACIÓN</w:t>
      </w:r>
      <w:r w:rsidR="00C21FEF" w:rsidRPr="0028042C">
        <w:rPr>
          <w:rFonts w:asciiTheme="majorHAnsi" w:eastAsia="Cambria" w:hAnsiTheme="majorHAnsi" w:cs="Cambria"/>
          <w:b/>
          <w:bCs/>
          <w:color w:val="000000"/>
          <w:sz w:val="20"/>
          <w:szCs w:val="20"/>
          <w:u w:color="000000"/>
          <w:lang w:val="es-ES_tradnl" w:eastAsia="es-ES"/>
        </w:rPr>
        <w:t xml:space="preserve"> </w:t>
      </w:r>
    </w:p>
    <w:p w14:paraId="44AABF5B" w14:textId="54F854DD" w:rsidR="00243154" w:rsidRPr="0028042C" w:rsidRDefault="00400BE0" w:rsidP="00400BE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Theme="majorHAnsi" w:hAnsiTheme="majorHAnsi"/>
          <w:sz w:val="20"/>
          <w:szCs w:val="20"/>
          <w:lang w:val="es-ES_tradnl"/>
        </w:rPr>
      </w:pPr>
      <w:r w:rsidRPr="0028042C">
        <w:rPr>
          <w:rFonts w:asciiTheme="majorHAnsi" w:hAnsiTheme="majorHAnsi"/>
          <w:sz w:val="20"/>
          <w:szCs w:val="20"/>
          <w:lang w:val="es-ES_tradnl"/>
        </w:rPr>
        <w:t>1</w:t>
      </w:r>
      <w:r w:rsidR="00003785" w:rsidRPr="0028042C">
        <w:rPr>
          <w:rFonts w:asciiTheme="majorHAnsi" w:hAnsiTheme="majorHAnsi"/>
          <w:sz w:val="20"/>
          <w:szCs w:val="20"/>
          <w:lang w:val="es-ES_tradnl"/>
        </w:rPr>
        <w:t>3</w:t>
      </w:r>
      <w:r w:rsidRPr="0028042C">
        <w:rPr>
          <w:rFonts w:asciiTheme="majorHAnsi" w:hAnsiTheme="majorHAnsi"/>
          <w:sz w:val="20"/>
          <w:szCs w:val="20"/>
          <w:lang w:val="es-ES_tradnl"/>
        </w:rPr>
        <w:t xml:space="preserve">. </w:t>
      </w:r>
      <w:r w:rsidR="00003785" w:rsidRPr="0028042C">
        <w:rPr>
          <w:rFonts w:asciiTheme="majorHAnsi" w:hAnsiTheme="majorHAnsi"/>
          <w:sz w:val="20"/>
          <w:szCs w:val="20"/>
          <w:lang w:val="es-ES_tradnl"/>
        </w:rPr>
        <w:tab/>
      </w:r>
      <w:r w:rsidR="00243154" w:rsidRPr="0028042C">
        <w:rPr>
          <w:rFonts w:asciiTheme="majorHAnsi" w:hAnsiTheme="majorHAnsi"/>
          <w:sz w:val="20"/>
          <w:szCs w:val="20"/>
          <w:lang w:val="es-ES_tradnl"/>
        </w:rPr>
        <w:t>Para el análisis del agotamiento de los recursos domésticos en el presente asunto, la CIDH recuerda que</w:t>
      </w:r>
      <w:r w:rsidR="00BF5F08" w:rsidRPr="0028042C">
        <w:rPr>
          <w:rFonts w:asciiTheme="majorHAnsi" w:hAnsiTheme="majorHAnsi"/>
          <w:sz w:val="20"/>
          <w:szCs w:val="20"/>
          <w:lang w:val="es-ES_tradnl"/>
        </w:rPr>
        <w:t>,</w:t>
      </w:r>
      <w:r w:rsidR="00243154" w:rsidRPr="0028042C">
        <w:rPr>
          <w:rFonts w:asciiTheme="majorHAnsi" w:hAnsiTheme="majorHAnsi"/>
          <w:sz w:val="20"/>
          <w:szCs w:val="20"/>
          <w:lang w:val="es-ES_tradnl"/>
        </w:rPr>
        <w:t xml:space="preserve"> según su práctica </w:t>
      </w:r>
      <w:r w:rsidR="00BF5F08" w:rsidRPr="0028042C">
        <w:rPr>
          <w:rFonts w:asciiTheme="majorHAnsi" w:hAnsiTheme="majorHAnsi"/>
          <w:sz w:val="20"/>
          <w:szCs w:val="20"/>
          <w:lang w:val="es-ES_tradnl"/>
        </w:rPr>
        <w:t>constante</w:t>
      </w:r>
      <w:r w:rsidR="00243154" w:rsidRPr="0028042C">
        <w:rPr>
          <w:rFonts w:asciiTheme="majorHAnsi" w:hAnsiTheme="majorHAnsi"/>
          <w:sz w:val="20"/>
          <w:szCs w:val="20"/>
          <w:lang w:val="es-ES_tradnl"/>
        </w:rPr>
        <w:t xml:space="preserve">, a efectos de identificar los recursos idóneos que debieron haber sido agotados por un peticionario el primer paso metodológico del análisis consiste en deslindar los distintos reclamos formulados en la correspondiente petición para proceder a su examen individualizado. </w:t>
      </w:r>
      <w:r w:rsidR="00BF5F08" w:rsidRPr="0028042C">
        <w:rPr>
          <w:rFonts w:asciiTheme="majorHAnsi" w:hAnsiTheme="majorHAnsi"/>
          <w:sz w:val="20"/>
          <w:szCs w:val="20"/>
          <w:lang w:val="es-ES_tradnl"/>
        </w:rPr>
        <w:t xml:space="preserve">Así, se observa que en la presente petición se formulan los siguientes reclamos: </w:t>
      </w:r>
      <w:r w:rsidRPr="0028042C">
        <w:rPr>
          <w:rFonts w:asciiTheme="majorHAnsi" w:hAnsiTheme="majorHAnsi"/>
          <w:sz w:val="20"/>
          <w:szCs w:val="20"/>
          <w:lang w:val="es-ES_tradnl"/>
        </w:rPr>
        <w:t>(i) procesamiento penal irregular por cuanto la conducta que se investigó, y que dio lugar al sometimiento del señor Puente a un dilatado proceso penal con privación de su libertad, supuestamente no estaba tipificada como delito en la legislación ecuatoriana entonces vigente; (</w:t>
      </w:r>
      <w:proofErr w:type="spellStart"/>
      <w:r w:rsidRPr="0028042C">
        <w:rPr>
          <w:rFonts w:asciiTheme="majorHAnsi" w:hAnsiTheme="majorHAnsi"/>
          <w:sz w:val="20"/>
          <w:szCs w:val="20"/>
          <w:lang w:val="es-ES_tradnl"/>
        </w:rPr>
        <w:t>ii</w:t>
      </w:r>
      <w:proofErr w:type="spellEnd"/>
      <w:r w:rsidRPr="0028042C">
        <w:rPr>
          <w:rFonts w:asciiTheme="majorHAnsi" w:hAnsiTheme="majorHAnsi"/>
          <w:sz w:val="20"/>
          <w:szCs w:val="20"/>
          <w:lang w:val="es-ES_tradnl"/>
        </w:rPr>
        <w:t>) privación irregular de la libertad</w:t>
      </w:r>
      <w:r w:rsidR="00367324" w:rsidRPr="0028042C">
        <w:rPr>
          <w:rFonts w:asciiTheme="majorHAnsi" w:hAnsiTheme="majorHAnsi"/>
          <w:sz w:val="20"/>
          <w:szCs w:val="20"/>
          <w:lang w:val="es-ES_tradnl"/>
        </w:rPr>
        <w:t>; (</w:t>
      </w:r>
      <w:proofErr w:type="spellStart"/>
      <w:r w:rsidR="00367324" w:rsidRPr="0028042C">
        <w:rPr>
          <w:rFonts w:asciiTheme="majorHAnsi" w:hAnsiTheme="majorHAnsi"/>
          <w:sz w:val="20"/>
          <w:szCs w:val="20"/>
          <w:lang w:val="es-ES_tradnl"/>
        </w:rPr>
        <w:t>iii</w:t>
      </w:r>
      <w:proofErr w:type="spellEnd"/>
      <w:r w:rsidR="00367324" w:rsidRPr="0028042C">
        <w:rPr>
          <w:rFonts w:asciiTheme="majorHAnsi" w:hAnsiTheme="majorHAnsi"/>
          <w:sz w:val="20"/>
          <w:szCs w:val="20"/>
          <w:lang w:val="es-ES_tradnl"/>
        </w:rPr>
        <w:t xml:space="preserve">) </w:t>
      </w:r>
      <w:r w:rsidRPr="0028042C">
        <w:rPr>
          <w:rFonts w:asciiTheme="majorHAnsi" w:hAnsiTheme="majorHAnsi"/>
          <w:sz w:val="20"/>
          <w:szCs w:val="20"/>
          <w:lang w:val="es-ES_tradnl"/>
        </w:rPr>
        <w:t xml:space="preserve">condiciones inhumanas de prisión mientras estuvo detenido; </w:t>
      </w:r>
      <w:r w:rsidR="00367324" w:rsidRPr="0028042C">
        <w:rPr>
          <w:rFonts w:asciiTheme="majorHAnsi" w:hAnsiTheme="majorHAnsi"/>
          <w:sz w:val="20"/>
          <w:szCs w:val="20"/>
          <w:lang w:val="es-ES_tradnl"/>
        </w:rPr>
        <w:t>(</w:t>
      </w:r>
      <w:proofErr w:type="spellStart"/>
      <w:r w:rsidR="00367324" w:rsidRPr="0028042C">
        <w:rPr>
          <w:rFonts w:asciiTheme="majorHAnsi" w:hAnsiTheme="majorHAnsi"/>
          <w:sz w:val="20"/>
          <w:szCs w:val="20"/>
          <w:lang w:val="es-ES_tradnl"/>
        </w:rPr>
        <w:t>iv</w:t>
      </w:r>
      <w:proofErr w:type="spellEnd"/>
      <w:r w:rsidR="00367324" w:rsidRPr="0028042C">
        <w:rPr>
          <w:rFonts w:asciiTheme="majorHAnsi" w:hAnsiTheme="majorHAnsi"/>
          <w:sz w:val="20"/>
          <w:szCs w:val="20"/>
          <w:lang w:val="es-ES_tradnl"/>
        </w:rPr>
        <w:t xml:space="preserve">) comisión de actos de tortura por parte de los agentes de Interpol y de la Policía ecuatoriana que detuvieron al señor Puente, en las horas y días siguientes a su arresto; </w:t>
      </w:r>
      <w:r w:rsidRPr="0028042C">
        <w:rPr>
          <w:rFonts w:asciiTheme="majorHAnsi" w:hAnsiTheme="majorHAnsi"/>
          <w:sz w:val="20"/>
          <w:szCs w:val="20"/>
          <w:lang w:val="es-ES_tradnl"/>
        </w:rPr>
        <w:t xml:space="preserve">y (v) falta de investigación, juzgamiento y sanción de los responsables de haber cometido tortura en su contra. </w:t>
      </w:r>
    </w:p>
    <w:p w14:paraId="1288CE2F" w14:textId="5A676FDF" w:rsidR="00243154" w:rsidRPr="0028042C" w:rsidRDefault="006128D7" w:rsidP="00400BE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Theme="majorHAnsi" w:hAnsiTheme="majorHAnsi"/>
          <w:sz w:val="20"/>
          <w:szCs w:val="20"/>
          <w:lang w:val="es-ES_tradnl"/>
        </w:rPr>
      </w:pPr>
      <w:r w:rsidRPr="0028042C">
        <w:rPr>
          <w:rFonts w:asciiTheme="majorHAnsi" w:hAnsiTheme="majorHAnsi"/>
          <w:sz w:val="20"/>
          <w:szCs w:val="20"/>
          <w:lang w:val="es-ES_tradnl"/>
        </w:rPr>
        <w:t>1</w:t>
      </w:r>
      <w:r w:rsidR="00BF5F08" w:rsidRPr="0028042C">
        <w:rPr>
          <w:rFonts w:asciiTheme="majorHAnsi" w:hAnsiTheme="majorHAnsi"/>
          <w:sz w:val="20"/>
          <w:szCs w:val="20"/>
          <w:lang w:val="es-ES_tradnl"/>
        </w:rPr>
        <w:t>4</w:t>
      </w:r>
      <w:r w:rsidR="00400BE0" w:rsidRPr="0028042C">
        <w:rPr>
          <w:rFonts w:asciiTheme="majorHAnsi" w:hAnsiTheme="majorHAnsi"/>
          <w:sz w:val="20"/>
          <w:szCs w:val="20"/>
          <w:lang w:val="es-ES_tradnl"/>
        </w:rPr>
        <w:t xml:space="preserve">. </w:t>
      </w:r>
      <w:r w:rsidR="00BF5F08" w:rsidRPr="0028042C">
        <w:rPr>
          <w:rFonts w:asciiTheme="majorHAnsi" w:hAnsiTheme="majorHAnsi"/>
          <w:sz w:val="20"/>
          <w:szCs w:val="20"/>
          <w:lang w:val="es-ES_tradnl"/>
        </w:rPr>
        <w:tab/>
      </w:r>
      <w:r w:rsidR="00243154" w:rsidRPr="0028042C">
        <w:rPr>
          <w:rFonts w:asciiTheme="majorHAnsi" w:hAnsiTheme="majorHAnsi"/>
          <w:sz w:val="20"/>
          <w:szCs w:val="20"/>
          <w:lang w:val="es-ES_tradnl"/>
        </w:rPr>
        <w:t xml:space="preserve">Con relación al reclamo (i), la CIDH ha establecido en reiteradas decisiones que </w:t>
      </w:r>
      <w:r w:rsidR="00243154" w:rsidRPr="0028042C">
        <w:rPr>
          <w:rFonts w:asciiTheme="majorHAnsi" w:hAnsiTheme="majorHAnsi"/>
          <w:color w:val="000000"/>
          <w:sz w:val="20"/>
          <w:szCs w:val="20"/>
          <w:lang w:val="es-ES_tradnl"/>
        </w:rPr>
        <w:t xml:space="preserve">los recursos idóneos a agotar en casos en que se alegan violaciones de las garantías procesales, la libertad personal y otros derechos humanos en el curso de procesos penales, son por regla general aquellos medios provistos por la legislación procesal nacional que permiten atacar, en el curso del propio proceso cuestionado, las actuaciones </w:t>
      </w:r>
      <w:r w:rsidR="00243154" w:rsidRPr="0028042C">
        <w:rPr>
          <w:rFonts w:asciiTheme="majorHAnsi" w:hAnsiTheme="majorHAnsi"/>
          <w:color w:val="000000"/>
          <w:sz w:val="20"/>
          <w:szCs w:val="20"/>
          <w:lang w:val="es-ES_tradnl"/>
        </w:rPr>
        <w:lastRenderedPageBreak/>
        <w:t>y decisiones adoptadas en desarrollo del mismo, en particular los recursos judiciales ordinarios a los que haya lugar, o los extraordinarios si éstos fueron interpuestos por las alegadas víctimas de las violaciones de la libertad y las garantías procesales para hacer valer sus derechos</w:t>
      </w:r>
      <w:r w:rsidR="00243154" w:rsidRPr="0028042C">
        <w:rPr>
          <w:rFonts w:asciiTheme="majorHAnsi" w:hAnsiTheme="majorHAnsi"/>
          <w:sz w:val="20"/>
          <w:szCs w:val="20"/>
          <w:lang w:val="es-ES_tradnl"/>
        </w:rPr>
        <w:t>, los cuales, una vez agotados, dan cumplimiento al requisito del artículo 46.1.(a) de la Convención Americana</w:t>
      </w:r>
      <w:r w:rsidR="00243154" w:rsidRPr="0028042C">
        <w:rPr>
          <w:rStyle w:val="FootnoteReference"/>
          <w:rFonts w:asciiTheme="majorHAnsi" w:hAnsiTheme="majorHAnsi"/>
          <w:sz w:val="20"/>
          <w:szCs w:val="20"/>
          <w:lang w:val="es-ES_tradnl"/>
        </w:rPr>
        <w:footnoteReference w:id="5"/>
      </w:r>
      <w:r w:rsidR="00243154" w:rsidRPr="0028042C">
        <w:rPr>
          <w:rFonts w:asciiTheme="majorHAnsi" w:hAnsiTheme="majorHAnsi"/>
          <w:sz w:val="20"/>
          <w:szCs w:val="20"/>
          <w:lang w:val="es-ES_tradnl"/>
        </w:rPr>
        <w:t>.</w:t>
      </w:r>
      <w:r w:rsidR="00400BE0" w:rsidRPr="0028042C">
        <w:rPr>
          <w:rFonts w:asciiTheme="majorHAnsi" w:hAnsiTheme="majorHAnsi"/>
          <w:sz w:val="20"/>
          <w:szCs w:val="20"/>
          <w:lang w:val="es-ES_tradnl"/>
        </w:rPr>
        <w:t xml:space="preserve"> Está demostrado en el expediente que el señor Puente interpuso distintos recursos contra las actuaciones procesales que tuvieron lugar en el curso del proceso penal seguido en su contra, en el cual eventualmente se le sobreseyó </w:t>
      </w:r>
      <w:r w:rsidR="00D971A3" w:rsidRPr="0028042C">
        <w:rPr>
          <w:rFonts w:asciiTheme="majorHAnsi" w:hAnsiTheme="majorHAnsi"/>
          <w:sz w:val="20"/>
          <w:szCs w:val="20"/>
          <w:lang w:val="es-ES_tradnl"/>
        </w:rPr>
        <w:t xml:space="preserve">de manera provisional </w:t>
      </w:r>
      <w:r w:rsidR="00400BE0" w:rsidRPr="0028042C">
        <w:rPr>
          <w:rFonts w:asciiTheme="majorHAnsi" w:hAnsiTheme="majorHAnsi"/>
          <w:sz w:val="20"/>
          <w:szCs w:val="20"/>
          <w:lang w:val="es-ES_tradnl"/>
        </w:rPr>
        <w:t xml:space="preserve">en </w:t>
      </w:r>
      <w:r w:rsidR="00D971A3" w:rsidRPr="0028042C">
        <w:rPr>
          <w:rFonts w:asciiTheme="majorHAnsi" w:hAnsiTheme="majorHAnsi"/>
          <w:sz w:val="20"/>
          <w:szCs w:val="20"/>
          <w:lang w:val="es-ES_tradnl"/>
        </w:rPr>
        <w:t xml:space="preserve">septiembre de </w:t>
      </w:r>
      <w:r w:rsidR="00400BE0" w:rsidRPr="0028042C">
        <w:rPr>
          <w:rFonts w:asciiTheme="majorHAnsi" w:hAnsiTheme="majorHAnsi"/>
          <w:sz w:val="20"/>
          <w:szCs w:val="20"/>
          <w:lang w:val="es-ES_tradnl"/>
        </w:rPr>
        <w:t xml:space="preserve">1991, cerrándose </w:t>
      </w:r>
      <w:r w:rsidR="00D971A3" w:rsidRPr="0028042C">
        <w:rPr>
          <w:rFonts w:asciiTheme="majorHAnsi" w:hAnsiTheme="majorHAnsi"/>
          <w:sz w:val="20"/>
          <w:szCs w:val="20"/>
          <w:lang w:val="es-ES_tradnl"/>
        </w:rPr>
        <w:t xml:space="preserve">después </w:t>
      </w:r>
      <w:r w:rsidR="00400BE0" w:rsidRPr="0028042C">
        <w:rPr>
          <w:rFonts w:asciiTheme="majorHAnsi" w:hAnsiTheme="majorHAnsi"/>
          <w:sz w:val="20"/>
          <w:szCs w:val="20"/>
          <w:lang w:val="es-ES_tradnl"/>
        </w:rPr>
        <w:t>el trámite en forma definitiva</w:t>
      </w:r>
      <w:r w:rsidR="00D971A3" w:rsidRPr="0028042C">
        <w:rPr>
          <w:rFonts w:asciiTheme="majorHAnsi" w:hAnsiTheme="majorHAnsi"/>
          <w:sz w:val="20"/>
          <w:szCs w:val="20"/>
          <w:lang w:val="es-ES_tradnl"/>
        </w:rPr>
        <w:t xml:space="preserve"> en el año 1996.</w:t>
      </w:r>
    </w:p>
    <w:p w14:paraId="1F3BDD73" w14:textId="49A6CF53" w:rsidR="009E23CD" w:rsidRPr="0028042C" w:rsidRDefault="006128D7" w:rsidP="00A752E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Theme="majorHAnsi" w:hAnsiTheme="majorHAnsi"/>
          <w:sz w:val="20"/>
          <w:szCs w:val="20"/>
          <w:lang w:val="es-ES_tradnl"/>
        </w:rPr>
      </w:pPr>
      <w:r w:rsidRPr="0028042C">
        <w:rPr>
          <w:rFonts w:asciiTheme="majorHAnsi" w:hAnsiTheme="majorHAnsi"/>
          <w:sz w:val="20"/>
          <w:szCs w:val="20"/>
          <w:lang w:val="es-ES_tradnl"/>
        </w:rPr>
        <w:t>1</w:t>
      </w:r>
      <w:r w:rsidR="00A752E2" w:rsidRPr="0028042C">
        <w:rPr>
          <w:rFonts w:asciiTheme="majorHAnsi" w:hAnsiTheme="majorHAnsi"/>
          <w:sz w:val="20"/>
          <w:szCs w:val="20"/>
          <w:lang w:val="es-ES_tradnl"/>
        </w:rPr>
        <w:t>5</w:t>
      </w:r>
      <w:r w:rsidR="0083408A" w:rsidRPr="0028042C">
        <w:rPr>
          <w:rFonts w:asciiTheme="majorHAnsi" w:hAnsiTheme="majorHAnsi"/>
          <w:sz w:val="20"/>
          <w:szCs w:val="20"/>
          <w:lang w:val="es-ES_tradnl"/>
        </w:rPr>
        <w:t xml:space="preserve">. </w:t>
      </w:r>
      <w:r w:rsidR="00A752E2" w:rsidRPr="0028042C">
        <w:rPr>
          <w:rFonts w:asciiTheme="majorHAnsi" w:hAnsiTheme="majorHAnsi"/>
          <w:sz w:val="20"/>
          <w:szCs w:val="20"/>
          <w:lang w:val="es-ES_tradnl"/>
        </w:rPr>
        <w:tab/>
      </w:r>
      <w:r w:rsidR="00400BE0" w:rsidRPr="0028042C">
        <w:rPr>
          <w:rFonts w:asciiTheme="majorHAnsi" w:hAnsiTheme="majorHAnsi"/>
          <w:sz w:val="20"/>
          <w:szCs w:val="20"/>
          <w:lang w:val="es-ES_tradnl"/>
        </w:rPr>
        <w:t xml:space="preserve">Entre otras, observa la Comisión </w:t>
      </w:r>
      <w:r w:rsidR="009E23CD" w:rsidRPr="0028042C">
        <w:rPr>
          <w:rFonts w:asciiTheme="majorHAnsi" w:hAnsiTheme="majorHAnsi"/>
          <w:sz w:val="20"/>
          <w:szCs w:val="20"/>
          <w:lang w:val="es-ES_tradnl"/>
        </w:rPr>
        <w:t>tras una revisión detenida d</w:t>
      </w:r>
      <w:r w:rsidR="00400BE0" w:rsidRPr="0028042C">
        <w:rPr>
          <w:rFonts w:asciiTheme="majorHAnsi" w:hAnsiTheme="majorHAnsi"/>
          <w:sz w:val="20"/>
          <w:szCs w:val="20"/>
          <w:lang w:val="es-ES_tradnl"/>
        </w:rPr>
        <w:t xml:space="preserve">el extenso expediente penal aportado por el peticionario que éste, directamente o por intermedio de apoderado, presentó ante el Juez Séptimo de lo Penal de Pichincha </w:t>
      </w:r>
      <w:r w:rsidR="009E23CD" w:rsidRPr="0028042C">
        <w:rPr>
          <w:rFonts w:asciiTheme="majorHAnsi" w:hAnsiTheme="majorHAnsi"/>
          <w:sz w:val="20"/>
          <w:szCs w:val="20"/>
          <w:lang w:val="es-ES_tradnl"/>
        </w:rPr>
        <w:t xml:space="preserve">y ante la Corte Superior de Justicia de Quito numerosos </w:t>
      </w:r>
      <w:r w:rsidR="00400BE0" w:rsidRPr="0028042C">
        <w:rPr>
          <w:rFonts w:asciiTheme="majorHAnsi" w:hAnsiTheme="majorHAnsi"/>
          <w:sz w:val="20"/>
          <w:szCs w:val="20"/>
          <w:lang w:val="es-ES_tradnl"/>
        </w:rPr>
        <w:t>memoriales</w:t>
      </w:r>
      <w:r w:rsidR="009E23CD" w:rsidRPr="0028042C">
        <w:rPr>
          <w:rFonts w:asciiTheme="majorHAnsi" w:hAnsiTheme="majorHAnsi"/>
          <w:sz w:val="20"/>
          <w:szCs w:val="20"/>
          <w:lang w:val="es-ES_tradnl"/>
        </w:rPr>
        <w:t>,</w:t>
      </w:r>
      <w:r w:rsidR="00400BE0" w:rsidRPr="0028042C">
        <w:rPr>
          <w:rFonts w:asciiTheme="majorHAnsi" w:hAnsiTheme="majorHAnsi"/>
          <w:sz w:val="20"/>
          <w:szCs w:val="20"/>
          <w:lang w:val="es-ES_tradnl"/>
        </w:rPr>
        <w:t xml:space="preserve"> </w:t>
      </w:r>
      <w:r w:rsidR="009E23CD" w:rsidRPr="0028042C">
        <w:rPr>
          <w:rFonts w:asciiTheme="majorHAnsi" w:hAnsiTheme="majorHAnsi"/>
          <w:sz w:val="20"/>
          <w:szCs w:val="20"/>
          <w:lang w:val="es-ES_tradnl"/>
        </w:rPr>
        <w:t xml:space="preserve">fuera </w:t>
      </w:r>
      <w:r w:rsidR="00400BE0" w:rsidRPr="0028042C">
        <w:rPr>
          <w:rFonts w:asciiTheme="majorHAnsi" w:hAnsiTheme="majorHAnsi"/>
          <w:sz w:val="20"/>
          <w:szCs w:val="20"/>
          <w:lang w:val="es-ES_tradnl"/>
        </w:rPr>
        <w:t>recurriendo decisiones procesales</w:t>
      </w:r>
      <w:r w:rsidR="009E23CD" w:rsidRPr="0028042C">
        <w:rPr>
          <w:rFonts w:asciiTheme="majorHAnsi" w:hAnsiTheme="majorHAnsi"/>
          <w:sz w:val="20"/>
          <w:szCs w:val="20"/>
          <w:lang w:val="es-ES_tradnl"/>
        </w:rPr>
        <w:t>, exigiendo su liberación y sobreseimiento,</w:t>
      </w:r>
      <w:r w:rsidR="00400BE0" w:rsidRPr="0028042C">
        <w:rPr>
          <w:rFonts w:asciiTheme="majorHAnsi" w:hAnsiTheme="majorHAnsi"/>
          <w:sz w:val="20"/>
          <w:szCs w:val="20"/>
          <w:lang w:val="es-ES_tradnl"/>
        </w:rPr>
        <w:t xml:space="preserve"> o haciendo distintas solicitudes, en</w:t>
      </w:r>
      <w:r w:rsidR="009E23CD" w:rsidRPr="0028042C">
        <w:rPr>
          <w:rFonts w:asciiTheme="majorHAnsi" w:hAnsiTheme="majorHAnsi"/>
          <w:sz w:val="20"/>
          <w:szCs w:val="20"/>
          <w:lang w:val="es-ES_tradnl"/>
        </w:rPr>
        <w:t>tre otras en</w:t>
      </w:r>
      <w:r w:rsidR="00400BE0" w:rsidRPr="0028042C">
        <w:rPr>
          <w:rFonts w:asciiTheme="majorHAnsi" w:hAnsiTheme="majorHAnsi"/>
          <w:sz w:val="20"/>
          <w:szCs w:val="20"/>
          <w:lang w:val="es-ES_tradnl"/>
        </w:rPr>
        <w:t xml:space="preserve"> las siguientes fechas: </w:t>
      </w:r>
      <w:r w:rsidR="009E23CD" w:rsidRPr="0028042C">
        <w:rPr>
          <w:rFonts w:asciiTheme="majorHAnsi" w:hAnsiTheme="majorHAnsi"/>
          <w:sz w:val="20"/>
          <w:szCs w:val="20"/>
          <w:lang w:val="es-ES_tradnl"/>
        </w:rPr>
        <w:t xml:space="preserve">(1) el </w:t>
      </w:r>
      <w:r w:rsidR="009E23CD" w:rsidRPr="0028042C">
        <w:rPr>
          <w:rFonts w:asciiTheme="majorHAnsi" w:eastAsia="Times New Roman" w:hAnsiTheme="majorHAnsi"/>
          <w:sz w:val="20"/>
          <w:szCs w:val="20"/>
          <w:bdr w:val="none" w:sz="0" w:space="0" w:color="auto"/>
          <w:lang w:val="es-ES_tradnl"/>
        </w:rPr>
        <w:t>10 de noviembre de 1989, solicitando al Juez Séptimo en lo Penal ser puesto en libertad y que se concluyera el sumario por no existir tipicidad de la conducta investigada; (2) el 2 de abril de 1990, solicitando al Juez Séptimo su sobreseimiento y designando un nuevo defensor; (3) el 31 de julio de 1990 presentó una queja ante el Tribunal de Garantías Constitucionales, junto con los demás procesados; (4) el 7 de agosto de 1990, solicitando se allegara al expediente un artículo de prensa escrito sobre su caso por el periodista Alejandro Carrión; (5) el 27 de agosto de 1990, recurriendo el dictamen fiscal, y solicitando la reapertura del sumario por haberse omitido actos procesales esenciales; (6) el 29 de agosto de 1990, solicitando la revocatoria de la decisión de no reabrir la etapa del sumario; (7) el 3 de septiembre de 1990, insistiendo en la reapertura del sumario; (8) el 19 de septiembre de 1990, solicitando se allegaran al expediente penal copias de las distintas denuncias interpuestas sobre su situación y la de los demás procesados por el CEDHU ante distintas autoridades, figuras públicas, periodistas y otras entidades ecuatorianas; (9) el 8 de noviembre de 1990, apelando el auto de apertura de plenario; (10) el 15 de noviembre de 1990, sustentando adicionalmente el recurso de apelación contra el auto de apertura del plenario</w:t>
      </w:r>
      <w:r w:rsidR="00D971A3" w:rsidRPr="0028042C">
        <w:rPr>
          <w:rFonts w:asciiTheme="majorHAnsi" w:eastAsia="Times New Roman" w:hAnsiTheme="majorHAnsi"/>
          <w:sz w:val="20"/>
          <w:szCs w:val="20"/>
          <w:bdr w:val="none" w:sz="0" w:space="0" w:color="auto"/>
          <w:lang w:val="es-ES_tradnl"/>
        </w:rPr>
        <w:t>,</w:t>
      </w:r>
      <w:r w:rsidR="009E23CD" w:rsidRPr="0028042C">
        <w:rPr>
          <w:rFonts w:asciiTheme="majorHAnsi" w:eastAsia="Times New Roman" w:hAnsiTheme="majorHAnsi"/>
          <w:sz w:val="20"/>
          <w:szCs w:val="20"/>
          <w:bdr w:val="none" w:sz="0" w:space="0" w:color="auto"/>
          <w:lang w:val="es-ES_tradnl"/>
        </w:rPr>
        <w:t xml:space="preserve"> </w:t>
      </w:r>
      <w:r w:rsidR="00D971A3" w:rsidRPr="0028042C">
        <w:rPr>
          <w:rFonts w:asciiTheme="majorHAnsi" w:eastAsia="Times New Roman" w:hAnsiTheme="majorHAnsi"/>
          <w:sz w:val="20"/>
          <w:szCs w:val="20"/>
          <w:bdr w:val="none" w:sz="0" w:space="0" w:color="auto"/>
          <w:lang w:val="es-ES_tradnl"/>
        </w:rPr>
        <w:t xml:space="preserve">invocando como falencias </w:t>
      </w:r>
      <w:r w:rsidR="009E23CD" w:rsidRPr="0028042C">
        <w:rPr>
          <w:rFonts w:asciiTheme="majorHAnsi" w:eastAsia="Times New Roman" w:hAnsiTheme="majorHAnsi"/>
          <w:sz w:val="20"/>
          <w:szCs w:val="20"/>
          <w:bdr w:val="none" w:sz="0" w:space="0" w:color="auto"/>
          <w:lang w:val="es-ES_tradnl"/>
        </w:rPr>
        <w:t xml:space="preserve">las condiciones personales y la </w:t>
      </w:r>
      <w:r w:rsidR="00D971A3" w:rsidRPr="0028042C">
        <w:rPr>
          <w:rFonts w:asciiTheme="majorHAnsi" w:eastAsia="Times New Roman" w:hAnsiTheme="majorHAnsi"/>
          <w:sz w:val="20"/>
          <w:szCs w:val="20"/>
          <w:bdr w:val="none" w:sz="0" w:space="0" w:color="auto"/>
          <w:lang w:val="es-ES_tradnl"/>
        </w:rPr>
        <w:t xml:space="preserve">aludida orientación sexual </w:t>
      </w:r>
      <w:r w:rsidR="009E23CD" w:rsidRPr="0028042C">
        <w:rPr>
          <w:rFonts w:asciiTheme="majorHAnsi" w:eastAsia="Times New Roman" w:hAnsiTheme="majorHAnsi"/>
          <w:sz w:val="20"/>
          <w:szCs w:val="20"/>
          <w:bdr w:val="none" w:sz="0" w:space="0" w:color="auto"/>
          <w:lang w:val="es-ES_tradnl"/>
        </w:rPr>
        <w:t>del Ministro Fiscal a cargo del caso y de otros funcionarios del Ministerio de Gobierno; (11) el 23 de noviembre de 1990 y el 28 de noviembre de 1990, proveyendo razones adicionales en sustento del recurso de apelación; (12) el 28 de febrero de 1991 solicitando a la Corte Superior de Justicia de Quito – Sala Quinta se oficiara al Juzgado Séptimo para que recibiera el pronunciamiento del Ministro Fiscal de Pichincha; (13) y el 19 de junio de 1991, dando contestación al dictamen del Ministro Fiscal de Pichincha ante la Sala Quinta de la Corte Superior de Justicia de Quito. Tras esta última actuación, e</w:t>
      </w:r>
      <w:r w:rsidR="009E23CD" w:rsidRPr="0028042C">
        <w:rPr>
          <w:rFonts w:asciiTheme="majorHAnsi" w:hAnsiTheme="majorHAnsi"/>
          <w:sz w:val="20"/>
          <w:szCs w:val="20"/>
          <w:lang w:val="es-ES_tradnl"/>
        </w:rPr>
        <w:t xml:space="preserve">l 16 de septiembre de 1991 la Quinta Sala de la Corte Superior dictó sobreseimiento provisional del proceso y de los sindicados, y el señor Puente recuperó su libertad el 24 de septiembre de 1991. (14) El </w:t>
      </w:r>
      <w:r w:rsidR="009E23CD" w:rsidRPr="0028042C">
        <w:rPr>
          <w:rFonts w:asciiTheme="majorHAnsi" w:eastAsia="Times New Roman" w:hAnsiTheme="majorHAnsi"/>
          <w:sz w:val="20"/>
          <w:szCs w:val="20"/>
          <w:bdr w:val="none" w:sz="0" w:space="0" w:color="auto"/>
          <w:lang w:val="es-ES_tradnl"/>
        </w:rPr>
        <w:t>19 de octubre de 1994, el señor Puente solicitó al Juez Séptimo en lo Penal dictara auto de sobreseimiento definitivo, a raíz de la decisión de la Quinta Sala de la Corte Superior de Justicia del 16 de septiembre de 1991, ordenando su sobreseimiento provisional.</w:t>
      </w:r>
      <w:r w:rsidR="009E23CD" w:rsidRPr="0028042C">
        <w:rPr>
          <w:rFonts w:asciiTheme="majorHAnsi" w:hAnsiTheme="majorHAnsi"/>
          <w:sz w:val="20"/>
          <w:szCs w:val="20"/>
          <w:lang w:val="es-ES_tradnl"/>
        </w:rPr>
        <w:t xml:space="preserve"> El 5 de junio de 1996 se dictó auto de sobreseimiento provisional del proceso y definitivo de los sindicados. El 18 de diciembre de 1996 la Quinta Sala de la Corte Superior emitió auto de sobreseimiento definitivo del proceso y los sindicados.</w:t>
      </w:r>
    </w:p>
    <w:p w14:paraId="7B388845" w14:textId="179B61F0" w:rsidR="009E23CD" w:rsidRPr="0028042C" w:rsidRDefault="006128D7" w:rsidP="009E23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Theme="majorHAnsi" w:hAnsiTheme="majorHAnsi"/>
          <w:sz w:val="20"/>
          <w:szCs w:val="20"/>
          <w:lang w:val="es-ES_tradnl"/>
        </w:rPr>
      </w:pPr>
      <w:r w:rsidRPr="0028042C">
        <w:rPr>
          <w:rFonts w:asciiTheme="majorHAnsi" w:hAnsiTheme="majorHAnsi"/>
          <w:sz w:val="20"/>
          <w:szCs w:val="20"/>
          <w:lang w:val="es-ES_tradnl"/>
        </w:rPr>
        <w:t>1</w:t>
      </w:r>
      <w:r w:rsidR="00954FFC" w:rsidRPr="0028042C">
        <w:rPr>
          <w:rFonts w:asciiTheme="majorHAnsi" w:hAnsiTheme="majorHAnsi"/>
          <w:sz w:val="20"/>
          <w:szCs w:val="20"/>
          <w:lang w:val="es-ES_tradnl"/>
        </w:rPr>
        <w:t>6</w:t>
      </w:r>
      <w:r w:rsidR="0083408A" w:rsidRPr="0028042C">
        <w:rPr>
          <w:rFonts w:asciiTheme="majorHAnsi" w:hAnsiTheme="majorHAnsi"/>
          <w:sz w:val="20"/>
          <w:szCs w:val="20"/>
          <w:lang w:val="es-ES_tradnl"/>
        </w:rPr>
        <w:t xml:space="preserve">. </w:t>
      </w:r>
      <w:r w:rsidR="00954FFC" w:rsidRPr="0028042C">
        <w:rPr>
          <w:rFonts w:asciiTheme="majorHAnsi" w:hAnsiTheme="majorHAnsi"/>
          <w:sz w:val="20"/>
          <w:szCs w:val="20"/>
          <w:lang w:val="es-ES_tradnl"/>
        </w:rPr>
        <w:tab/>
      </w:r>
      <w:r w:rsidR="009E23CD" w:rsidRPr="0028042C">
        <w:rPr>
          <w:rFonts w:asciiTheme="majorHAnsi" w:hAnsiTheme="majorHAnsi"/>
          <w:sz w:val="20"/>
          <w:szCs w:val="20"/>
          <w:lang w:val="es-ES_tradnl"/>
        </w:rPr>
        <w:t xml:space="preserve">Con base en este panorama procesal, la CIDH concluye que el señor Puente efectivamente agotó los recursos que tenía a su disposición </w:t>
      </w:r>
      <w:r w:rsidR="009004BD" w:rsidRPr="0028042C">
        <w:rPr>
          <w:rFonts w:asciiTheme="majorHAnsi" w:hAnsiTheme="majorHAnsi"/>
          <w:sz w:val="20"/>
          <w:szCs w:val="20"/>
          <w:lang w:val="es-ES_tradnl"/>
        </w:rPr>
        <w:t>en el</w:t>
      </w:r>
      <w:r w:rsidR="009E23CD" w:rsidRPr="0028042C">
        <w:rPr>
          <w:rFonts w:asciiTheme="majorHAnsi" w:hAnsiTheme="majorHAnsi"/>
          <w:sz w:val="20"/>
          <w:szCs w:val="20"/>
          <w:lang w:val="es-ES_tradnl"/>
        </w:rPr>
        <w:t xml:space="preserve"> proceso penal para controvertir </w:t>
      </w:r>
      <w:r w:rsidR="00D971A3" w:rsidRPr="0028042C">
        <w:rPr>
          <w:rFonts w:asciiTheme="majorHAnsi" w:hAnsiTheme="majorHAnsi"/>
          <w:sz w:val="20"/>
          <w:szCs w:val="20"/>
          <w:lang w:val="es-ES_tradnl"/>
        </w:rPr>
        <w:t xml:space="preserve">las decisiones adoptadas en </w:t>
      </w:r>
      <w:r w:rsidR="009E23CD" w:rsidRPr="0028042C">
        <w:rPr>
          <w:rFonts w:asciiTheme="majorHAnsi" w:hAnsiTheme="majorHAnsi"/>
          <w:sz w:val="20"/>
          <w:szCs w:val="20"/>
          <w:lang w:val="es-ES_tradnl"/>
        </w:rPr>
        <w:t xml:space="preserve">sus diferentes etapas. </w:t>
      </w:r>
      <w:r w:rsidR="00400BE0" w:rsidRPr="0028042C">
        <w:rPr>
          <w:rFonts w:asciiTheme="majorHAnsi" w:hAnsiTheme="majorHAnsi"/>
          <w:sz w:val="20"/>
          <w:szCs w:val="20"/>
          <w:lang w:val="es-ES_tradnl"/>
        </w:rPr>
        <w:t xml:space="preserve">Ahora bien, contra la decisión de sobreseimiento </w:t>
      </w:r>
      <w:r w:rsidR="00D971A3" w:rsidRPr="0028042C">
        <w:rPr>
          <w:rFonts w:asciiTheme="majorHAnsi" w:hAnsiTheme="majorHAnsi"/>
          <w:sz w:val="20"/>
          <w:szCs w:val="20"/>
          <w:lang w:val="es-ES_tradnl"/>
        </w:rPr>
        <w:t xml:space="preserve">provisional </w:t>
      </w:r>
      <w:r w:rsidR="00400BE0" w:rsidRPr="0028042C">
        <w:rPr>
          <w:rFonts w:asciiTheme="majorHAnsi" w:hAnsiTheme="majorHAnsi"/>
          <w:sz w:val="20"/>
          <w:szCs w:val="20"/>
          <w:lang w:val="es-ES_tradnl"/>
        </w:rPr>
        <w:t>y posteriormente definitivo que le favoreció</w:t>
      </w:r>
      <w:r w:rsidR="00D971A3" w:rsidRPr="0028042C">
        <w:rPr>
          <w:rFonts w:asciiTheme="majorHAnsi" w:hAnsiTheme="majorHAnsi"/>
          <w:sz w:val="20"/>
          <w:szCs w:val="20"/>
          <w:lang w:val="es-ES_tradnl"/>
        </w:rPr>
        <w:t>,</w:t>
      </w:r>
      <w:r w:rsidR="000B5E36" w:rsidRPr="0028042C">
        <w:rPr>
          <w:rFonts w:asciiTheme="majorHAnsi" w:hAnsiTheme="majorHAnsi"/>
          <w:sz w:val="20"/>
          <w:szCs w:val="20"/>
          <w:lang w:val="es-ES_tradnl"/>
        </w:rPr>
        <w:t xml:space="preserve"> y </w:t>
      </w:r>
      <w:r w:rsidR="009E23CD" w:rsidRPr="0028042C">
        <w:rPr>
          <w:rFonts w:asciiTheme="majorHAnsi" w:hAnsiTheme="majorHAnsi"/>
          <w:sz w:val="20"/>
          <w:szCs w:val="20"/>
          <w:lang w:val="es-ES_tradnl"/>
        </w:rPr>
        <w:t xml:space="preserve">que </w:t>
      </w:r>
      <w:r w:rsidR="000B5E36" w:rsidRPr="0028042C">
        <w:rPr>
          <w:rFonts w:asciiTheme="majorHAnsi" w:hAnsiTheme="majorHAnsi"/>
          <w:sz w:val="20"/>
          <w:szCs w:val="20"/>
          <w:lang w:val="es-ES_tradnl"/>
        </w:rPr>
        <w:t>le permitió recuperar su libertad</w:t>
      </w:r>
      <w:r w:rsidR="00400BE0" w:rsidRPr="0028042C">
        <w:rPr>
          <w:rFonts w:asciiTheme="majorHAnsi" w:hAnsiTheme="majorHAnsi"/>
          <w:sz w:val="20"/>
          <w:szCs w:val="20"/>
          <w:lang w:val="es-ES_tradnl"/>
        </w:rPr>
        <w:t xml:space="preserve">, no </w:t>
      </w:r>
      <w:r w:rsidR="000B5E36" w:rsidRPr="0028042C">
        <w:rPr>
          <w:rFonts w:asciiTheme="majorHAnsi" w:hAnsiTheme="majorHAnsi"/>
          <w:sz w:val="20"/>
          <w:szCs w:val="20"/>
          <w:lang w:val="es-ES_tradnl"/>
        </w:rPr>
        <w:t xml:space="preserve">es razonable esperar que el señor Puente hubiese interpuesto recurso alguno a la luz del Artículo 46.1.a) de la Convención Americana. </w:t>
      </w:r>
      <w:r w:rsidR="009E23CD" w:rsidRPr="0028042C">
        <w:rPr>
          <w:rFonts w:asciiTheme="majorHAnsi" w:hAnsiTheme="majorHAnsi"/>
          <w:sz w:val="20"/>
          <w:szCs w:val="20"/>
          <w:lang w:val="es-ES_tradnl"/>
        </w:rPr>
        <w:t xml:space="preserve">En esta línea, la Comisión considera </w:t>
      </w:r>
      <w:r w:rsidR="00D971A3" w:rsidRPr="0028042C">
        <w:rPr>
          <w:rFonts w:asciiTheme="majorHAnsi" w:hAnsiTheme="majorHAnsi"/>
          <w:sz w:val="20"/>
          <w:szCs w:val="20"/>
          <w:lang w:val="es-ES_tradnl"/>
        </w:rPr>
        <w:t xml:space="preserve">debidamente </w:t>
      </w:r>
      <w:r w:rsidR="009E23CD" w:rsidRPr="0028042C">
        <w:rPr>
          <w:rFonts w:asciiTheme="majorHAnsi" w:hAnsiTheme="majorHAnsi"/>
          <w:sz w:val="20"/>
          <w:szCs w:val="20"/>
          <w:lang w:val="es-ES_tradnl"/>
        </w:rPr>
        <w:t xml:space="preserve">cumplido el requisito de agotamiento de los recursos domésticos frente al reclamo (i) planteado en la petición. </w:t>
      </w:r>
    </w:p>
    <w:p w14:paraId="613F9458" w14:textId="11CB57C1" w:rsidR="00367324" w:rsidRPr="0028042C" w:rsidRDefault="006128D7" w:rsidP="0036732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Theme="majorHAnsi" w:hAnsiTheme="majorHAnsi"/>
          <w:sz w:val="20"/>
          <w:szCs w:val="20"/>
          <w:lang w:val="es-ES_tradnl"/>
        </w:rPr>
      </w:pPr>
      <w:r w:rsidRPr="0028042C">
        <w:rPr>
          <w:rFonts w:asciiTheme="majorHAnsi" w:hAnsiTheme="majorHAnsi"/>
          <w:sz w:val="20"/>
          <w:szCs w:val="20"/>
          <w:lang w:val="es-ES_tradnl"/>
        </w:rPr>
        <w:lastRenderedPageBreak/>
        <w:t>1</w:t>
      </w:r>
      <w:r w:rsidR="009004BD" w:rsidRPr="0028042C">
        <w:rPr>
          <w:rFonts w:asciiTheme="majorHAnsi" w:hAnsiTheme="majorHAnsi"/>
          <w:sz w:val="20"/>
          <w:szCs w:val="20"/>
          <w:lang w:val="es-ES_tradnl"/>
        </w:rPr>
        <w:t>7</w:t>
      </w:r>
      <w:r w:rsidR="0083408A" w:rsidRPr="0028042C">
        <w:rPr>
          <w:rFonts w:asciiTheme="majorHAnsi" w:hAnsiTheme="majorHAnsi"/>
          <w:sz w:val="20"/>
          <w:szCs w:val="20"/>
          <w:lang w:val="es-ES_tradnl"/>
        </w:rPr>
        <w:t xml:space="preserve">. </w:t>
      </w:r>
      <w:r w:rsidR="009004BD" w:rsidRPr="0028042C">
        <w:rPr>
          <w:rFonts w:asciiTheme="majorHAnsi" w:hAnsiTheme="majorHAnsi"/>
          <w:sz w:val="20"/>
          <w:szCs w:val="20"/>
          <w:lang w:val="es-ES_tradnl"/>
        </w:rPr>
        <w:tab/>
      </w:r>
      <w:r w:rsidR="00367324" w:rsidRPr="0028042C">
        <w:rPr>
          <w:rFonts w:asciiTheme="majorHAnsi" w:hAnsiTheme="majorHAnsi"/>
          <w:sz w:val="20"/>
          <w:szCs w:val="20"/>
          <w:lang w:val="es-ES_tradnl"/>
        </w:rPr>
        <w:t>Con respecto al reclamo (</w:t>
      </w:r>
      <w:proofErr w:type="spellStart"/>
      <w:r w:rsidR="00367324" w:rsidRPr="0028042C">
        <w:rPr>
          <w:rFonts w:asciiTheme="majorHAnsi" w:hAnsiTheme="majorHAnsi"/>
          <w:sz w:val="20"/>
          <w:szCs w:val="20"/>
          <w:lang w:val="es-ES_tradnl"/>
        </w:rPr>
        <w:t>ii</w:t>
      </w:r>
      <w:proofErr w:type="spellEnd"/>
      <w:r w:rsidR="00367324" w:rsidRPr="0028042C">
        <w:rPr>
          <w:rFonts w:asciiTheme="majorHAnsi" w:hAnsiTheme="majorHAnsi"/>
          <w:sz w:val="20"/>
          <w:szCs w:val="20"/>
          <w:lang w:val="es-ES_tradnl"/>
        </w:rPr>
        <w:t xml:space="preserve">), la Comisión Interamericana ha sido consistente al señalar que </w:t>
      </w:r>
      <w:r w:rsidR="00367324" w:rsidRPr="0028042C">
        <w:rPr>
          <w:rFonts w:asciiTheme="majorHAnsi" w:hAnsiTheme="majorHAnsi"/>
          <w:i/>
          <w:iCs/>
          <w:sz w:val="20"/>
          <w:szCs w:val="20"/>
          <w:lang w:val="es-ES_tradnl"/>
        </w:rPr>
        <w:t>“el recurso de hábeas corpus es el recurso idóneo para todos aquellos casos en que una persona considere que se encuentra ilegalmente privada de su libertad</w:t>
      </w:r>
      <w:r w:rsidR="00367324" w:rsidRPr="0028042C">
        <w:rPr>
          <w:rFonts w:asciiTheme="majorHAnsi" w:hAnsiTheme="majorHAnsi"/>
          <w:sz w:val="20"/>
          <w:szCs w:val="20"/>
          <w:lang w:val="es-ES_tradnl"/>
        </w:rPr>
        <w:t>”</w:t>
      </w:r>
      <w:r w:rsidR="00367324" w:rsidRPr="0028042C">
        <w:rPr>
          <w:rStyle w:val="FootnoteReference"/>
          <w:rFonts w:asciiTheme="majorHAnsi" w:hAnsiTheme="majorHAnsi"/>
          <w:sz w:val="20"/>
          <w:szCs w:val="20"/>
          <w:lang w:val="es-ES_tradnl"/>
        </w:rPr>
        <w:footnoteReference w:id="6"/>
      </w:r>
      <w:r w:rsidR="00367324" w:rsidRPr="0028042C">
        <w:rPr>
          <w:rFonts w:asciiTheme="majorHAnsi" w:hAnsiTheme="majorHAnsi"/>
          <w:sz w:val="20"/>
          <w:szCs w:val="20"/>
          <w:lang w:val="es-ES_tradnl"/>
        </w:rPr>
        <w:t xml:space="preserve">. El señor Puente en ningún momento </w:t>
      </w:r>
      <w:r w:rsidR="00650EA4" w:rsidRPr="0028042C">
        <w:rPr>
          <w:rFonts w:asciiTheme="majorHAnsi" w:hAnsiTheme="majorHAnsi"/>
          <w:sz w:val="20"/>
          <w:szCs w:val="20"/>
          <w:lang w:val="es-ES_tradnl"/>
        </w:rPr>
        <w:t>utilizó el</w:t>
      </w:r>
      <w:r w:rsidR="00367324" w:rsidRPr="0028042C">
        <w:rPr>
          <w:rFonts w:asciiTheme="majorHAnsi" w:hAnsiTheme="majorHAnsi"/>
          <w:sz w:val="20"/>
          <w:szCs w:val="20"/>
          <w:lang w:val="es-ES_tradnl"/>
        </w:rPr>
        <w:t xml:space="preserve"> recurso de hábeas corpus, que según ha precisado el Estado en el presente procedimiento, estaba a su disposición </w:t>
      </w:r>
      <w:r w:rsidR="00650EA4" w:rsidRPr="0028042C">
        <w:rPr>
          <w:rFonts w:asciiTheme="majorHAnsi" w:hAnsiTheme="majorHAnsi"/>
          <w:sz w:val="20"/>
          <w:szCs w:val="20"/>
          <w:lang w:val="es-ES_tradnl"/>
        </w:rPr>
        <w:t>debido a</w:t>
      </w:r>
      <w:r w:rsidR="00367324" w:rsidRPr="0028042C">
        <w:rPr>
          <w:rFonts w:asciiTheme="majorHAnsi" w:hAnsiTheme="majorHAnsi"/>
          <w:sz w:val="20"/>
          <w:szCs w:val="20"/>
          <w:lang w:val="es-ES_tradnl"/>
        </w:rPr>
        <w:t xml:space="preserve"> lo dispuesto en el artículo 19 de la Constitución entonces vigente. Por esta razón, no se consideran agotados los recursos domésticos en relación con la aludida irregularidad en la privación de la libertad del señor Puente, por lo cual este extremo de la petición no será admitido. </w:t>
      </w:r>
    </w:p>
    <w:p w14:paraId="4DED3A8D" w14:textId="70D03C1B" w:rsidR="00367324" w:rsidRPr="0028042C" w:rsidRDefault="00650EA4" w:rsidP="0036732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Theme="majorHAnsi" w:eastAsia="Times New Roman" w:hAnsiTheme="majorHAnsi"/>
          <w:sz w:val="20"/>
          <w:szCs w:val="20"/>
          <w:bdr w:val="none" w:sz="0" w:space="0" w:color="auto"/>
          <w:lang w:val="es-ES_tradnl"/>
        </w:rPr>
      </w:pPr>
      <w:r w:rsidRPr="0028042C">
        <w:rPr>
          <w:rFonts w:asciiTheme="majorHAnsi" w:hAnsiTheme="majorHAnsi"/>
          <w:sz w:val="20"/>
          <w:szCs w:val="20"/>
          <w:lang w:val="es-ES_tradnl"/>
        </w:rPr>
        <w:t>18.</w:t>
      </w:r>
      <w:r w:rsidR="0083408A" w:rsidRPr="0028042C">
        <w:rPr>
          <w:rFonts w:asciiTheme="majorHAnsi" w:hAnsiTheme="majorHAnsi"/>
          <w:sz w:val="20"/>
          <w:szCs w:val="20"/>
          <w:lang w:val="es-ES_tradnl"/>
        </w:rPr>
        <w:t xml:space="preserve"> </w:t>
      </w:r>
      <w:r w:rsidRPr="0028042C">
        <w:rPr>
          <w:rFonts w:asciiTheme="majorHAnsi" w:hAnsiTheme="majorHAnsi"/>
          <w:sz w:val="20"/>
          <w:szCs w:val="20"/>
          <w:lang w:val="es-ES_tradnl"/>
        </w:rPr>
        <w:tab/>
      </w:r>
      <w:r w:rsidR="00367324" w:rsidRPr="0028042C">
        <w:rPr>
          <w:rFonts w:asciiTheme="majorHAnsi" w:hAnsiTheme="majorHAnsi"/>
          <w:sz w:val="20"/>
          <w:szCs w:val="20"/>
          <w:lang w:val="es-ES_tradnl"/>
        </w:rPr>
        <w:t>En cuanto al reclamo (</w:t>
      </w:r>
      <w:proofErr w:type="spellStart"/>
      <w:r w:rsidR="00367324" w:rsidRPr="0028042C">
        <w:rPr>
          <w:rFonts w:asciiTheme="majorHAnsi" w:hAnsiTheme="majorHAnsi"/>
          <w:sz w:val="20"/>
          <w:szCs w:val="20"/>
          <w:lang w:val="es-ES_tradnl"/>
        </w:rPr>
        <w:t>iii</w:t>
      </w:r>
      <w:proofErr w:type="spellEnd"/>
      <w:r w:rsidR="00367324" w:rsidRPr="0028042C">
        <w:rPr>
          <w:rFonts w:asciiTheme="majorHAnsi" w:hAnsiTheme="majorHAnsi"/>
          <w:sz w:val="20"/>
          <w:szCs w:val="20"/>
          <w:lang w:val="es-ES_tradnl"/>
        </w:rPr>
        <w:t xml:space="preserve">), </w:t>
      </w:r>
      <w:r w:rsidR="00D971A3" w:rsidRPr="0028042C">
        <w:rPr>
          <w:rFonts w:asciiTheme="majorHAnsi" w:hAnsiTheme="majorHAnsi"/>
          <w:sz w:val="20"/>
          <w:szCs w:val="20"/>
          <w:lang w:val="es-ES_tradnl"/>
        </w:rPr>
        <w:t xml:space="preserve">se recuerda que </w:t>
      </w:r>
      <w:r w:rsidR="00367324" w:rsidRPr="0028042C">
        <w:rPr>
          <w:rFonts w:asciiTheme="majorHAnsi" w:hAnsiTheme="majorHAnsi"/>
          <w:sz w:val="20"/>
          <w:szCs w:val="20"/>
          <w:lang w:val="es-ES_tradnl"/>
        </w:rPr>
        <w:t>en relación con las denuncias relativas a las condiciones de reclusión de personas privadas de la libertad, es postura uniforme de la CIDH que los recursos internos idóneos a agotar son todos aquellos que permitan al afectado poner la situación en conocimiento de las autoridades penitenciarias o judiciales, incluyendo la presentación de solicitudes a los funcionarios encargados del respectivo centro de reclusión, la comunicación del asunto a las autoridades judiciales competentes, u otros</w:t>
      </w:r>
      <w:r w:rsidR="00367324" w:rsidRPr="0028042C">
        <w:rPr>
          <w:rStyle w:val="FootnoteReference"/>
          <w:rFonts w:asciiTheme="majorHAnsi" w:hAnsiTheme="majorHAnsi"/>
          <w:sz w:val="20"/>
          <w:szCs w:val="20"/>
          <w:lang w:val="es-ES_tradnl"/>
        </w:rPr>
        <w:footnoteReference w:id="7"/>
      </w:r>
      <w:r w:rsidR="00367324" w:rsidRPr="0028042C">
        <w:rPr>
          <w:rFonts w:asciiTheme="majorHAnsi" w:hAnsiTheme="majorHAnsi"/>
          <w:sz w:val="20"/>
          <w:szCs w:val="20"/>
          <w:lang w:val="es-ES_tradnl"/>
        </w:rPr>
        <w:t xml:space="preserve">. </w:t>
      </w:r>
      <w:r w:rsidR="00D971A3" w:rsidRPr="0028042C">
        <w:rPr>
          <w:rFonts w:asciiTheme="majorHAnsi" w:hAnsiTheme="majorHAnsi"/>
          <w:sz w:val="20"/>
          <w:szCs w:val="20"/>
          <w:lang w:val="es-ES_tradnl"/>
        </w:rPr>
        <w:t xml:space="preserve">Consta </w:t>
      </w:r>
      <w:r w:rsidR="00367324" w:rsidRPr="0028042C">
        <w:rPr>
          <w:rFonts w:asciiTheme="majorHAnsi" w:hAnsiTheme="majorHAnsi"/>
          <w:sz w:val="20"/>
          <w:szCs w:val="20"/>
          <w:lang w:val="es-ES_tradnl"/>
        </w:rPr>
        <w:t xml:space="preserve">en el expediente penal allegado como anexo de la petición que el señor Puente y los demás detenidos denunciaron las inhumanas condiciones de reclusión en las que se encontraban, especialmente durante los primeros días de su detención; y hay </w:t>
      </w:r>
      <w:r w:rsidR="00D971A3" w:rsidRPr="0028042C">
        <w:rPr>
          <w:rFonts w:asciiTheme="majorHAnsi" w:hAnsiTheme="majorHAnsi"/>
          <w:sz w:val="20"/>
          <w:szCs w:val="20"/>
          <w:lang w:val="es-ES_tradnl"/>
        </w:rPr>
        <w:t xml:space="preserve">allí copia de </w:t>
      </w:r>
      <w:r w:rsidR="00367324" w:rsidRPr="0028042C">
        <w:rPr>
          <w:rFonts w:asciiTheme="majorHAnsi" w:hAnsiTheme="majorHAnsi"/>
          <w:sz w:val="20"/>
          <w:szCs w:val="20"/>
          <w:lang w:val="es-ES_tradnl"/>
        </w:rPr>
        <w:t xml:space="preserve">un informe elaborado por </w:t>
      </w:r>
      <w:r w:rsidR="00367324" w:rsidRPr="0028042C">
        <w:rPr>
          <w:rFonts w:asciiTheme="majorHAnsi" w:eastAsia="Times New Roman" w:hAnsiTheme="majorHAnsi"/>
          <w:sz w:val="20"/>
          <w:szCs w:val="20"/>
          <w:bdr w:val="none" w:sz="0" w:space="0" w:color="auto"/>
          <w:lang w:val="es-ES_tradnl"/>
        </w:rPr>
        <w:t xml:space="preserve">el Juez Décimo de lo Penal de Pichincha tras la diligencia de inspección judicial que realizó a las celdas de detención del Penal García Moreno el 7 de septiembre de 1989, documentando y constatando las condiciones extremas e inadecuadas de reclusión en las que estaba el señor Puente y los demás procesados, informe remitido con destino al expediente que se seguía ante el Juzgado Séptimo Penal de Pichincha. Si bien </w:t>
      </w:r>
      <w:r w:rsidR="007D1BF1" w:rsidRPr="0028042C">
        <w:rPr>
          <w:rFonts w:asciiTheme="majorHAnsi" w:eastAsia="Times New Roman" w:hAnsiTheme="majorHAnsi"/>
          <w:sz w:val="20"/>
          <w:szCs w:val="20"/>
          <w:bdr w:val="none" w:sz="0" w:space="0" w:color="auto"/>
          <w:lang w:val="es-ES_tradnl"/>
        </w:rPr>
        <w:t>no hay</w:t>
      </w:r>
      <w:r w:rsidR="00367324" w:rsidRPr="0028042C">
        <w:rPr>
          <w:rFonts w:asciiTheme="majorHAnsi" w:eastAsia="Times New Roman" w:hAnsiTheme="majorHAnsi"/>
          <w:sz w:val="20"/>
          <w:szCs w:val="20"/>
          <w:bdr w:val="none" w:sz="0" w:space="0" w:color="auto"/>
          <w:lang w:val="es-ES_tradnl"/>
        </w:rPr>
        <w:t xml:space="preserve"> certeza sobre las medidas adoptadas para mejorar dichas condiciones de reclusión, la CIDH concluye que los recursos domésticos sí fueron agotados en lo referente a este extremo de la petición, </w:t>
      </w:r>
      <w:r w:rsidR="007D1BF1" w:rsidRPr="0028042C">
        <w:rPr>
          <w:rFonts w:asciiTheme="majorHAnsi" w:eastAsia="Times New Roman" w:hAnsiTheme="majorHAnsi"/>
          <w:sz w:val="20"/>
          <w:szCs w:val="20"/>
          <w:bdr w:val="none" w:sz="0" w:space="0" w:color="auto"/>
          <w:lang w:val="es-ES_tradnl"/>
        </w:rPr>
        <w:t>cumpliendo así el</w:t>
      </w:r>
      <w:r w:rsidR="00367324" w:rsidRPr="0028042C">
        <w:rPr>
          <w:rFonts w:asciiTheme="majorHAnsi" w:eastAsia="Times New Roman" w:hAnsiTheme="majorHAnsi"/>
          <w:sz w:val="20"/>
          <w:szCs w:val="20"/>
          <w:bdr w:val="none" w:sz="0" w:space="0" w:color="auto"/>
          <w:lang w:val="es-ES_tradnl"/>
        </w:rPr>
        <w:t xml:space="preserve"> deber consagrado en el artículo 46.1.a) de la Convención Americana.</w:t>
      </w:r>
    </w:p>
    <w:p w14:paraId="5F2ADAFE" w14:textId="7F09EE1E" w:rsidR="00367324" w:rsidRPr="0028042C" w:rsidRDefault="007D1BF1" w:rsidP="0036732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Theme="majorHAnsi" w:eastAsia="Times New Roman" w:hAnsiTheme="majorHAnsi"/>
          <w:sz w:val="20"/>
          <w:szCs w:val="20"/>
          <w:bdr w:val="none" w:sz="0" w:space="0" w:color="auto"/>
          <w:lang w:val="es-ES_tradnl"/>
        </w:rPr>
      </w:pPr>
      <w:r w:rsidRPr="0028042C">
        <w:rPr>
          <w:rFonts w:asciiTheme="majorHAnsi" w:eastAsia="Times New Roman" w:hAnsiTheme="majorHAnsi"/>
          <w:sz w:val="20"/>
          <w:szCs w:val="20"/>
          <w:bdr w:val="none" w:sz="0" w:space="0" w:color="auto"/>
          <w:lang w:val="es-ES_tradnl"/>
        </w:rPr>
        <w:t>19</w:t>
      </w:r>
      <w:r w:rsidR="0083408A" w:rsidRPr="0028042C">
        <w:rPr>
          <w:rFonts w:asciiTheme="majorHAnsi" w:eastAsia="Times New Roman" w:hAnsiTheme="majorHAnsi"/>
          <w:sz w:val="20"/>
          <w:szCs w:val="20"/>
          <w:bdr w:val="none" w:sz="0" w:space="0" w:color="auto"/>
          <w:lang w:val="es-ES_tradnl"/>
        </w:rPr>
        <w:t xml:space="preserve">. </w:t>
      </w:r>
      <w:r w:rsidRPr="0028042C">
        <w:rPr>
          <w:rFonts w:asciiTheme="majorHAnsi" w:eastAsia="Times New Roman" w:hAnsiTheme="majorHAnsi"/>
          <w:sz w:val="20"/>
          <w:szCs w:val="20"/>
          <w:bdr w:val="none" w:sz="0" w:space="0" w:color="auto"/>
          <w:lang w:val="es-ES_tradnl"/>
        </w:rPr>
        <w:tab/>
      </w:r>
      <w:r w:rsidR="00367324" w:rsidRPr="0028042C">
        <w:rPr>
          <w:rFonts w:asciiTheme="majorHAnsi" w:eastAsia="Times New Roman" w:hAnsiTheme="majorHAnsi"/>
          <w:sz w:val="20"/>
          <w:szCs w:val="20"/>
          <w:bdr w:val="none" w:sz="0" w:space="0" w:color="auto"/>
          <w:lang w:val="es-ES_tradnl"/>
        </w:rPr>
        <w:t>Pese a que se ha dado cumplimiento al deber de agotamiento de los recursos internos frente a los reclamos (i) y (</w:t>
      </w:r>
      <w:proofErr w:type="spellStart"/>
      <w:r w:rsidR="00367324" w:rsidRPr="0028042C">
        <w:rPr>
          <w:rFonts w:asciiTheme="majorHAnsi" w:eastAsia="Times New Roman" w:hAnsiTheme="majorHAnsi"/>
          <w:sz w:val="20"/>
          <w:szCs w:val="20"/>
          <w:bdr w:val="none" w:sz="0" w:space="0" w:color="auto"/>
          <w:lang w:val="es-ES_tradnl"/>
        </w:rPr>
        <w:t>iii</w:t>
      </w:r>
      <w:proofErr w:type="spellEnd"/>
      <w:r w:rsidR="00367324" w:rsidRPr="0028042C">
        <w:rPr>
          <w:rFonts w:asciiTheme="majorHAnsi" w:eastAsia="Times New Roman" w:hAnsiTheme="majorHAnsi"/>
          <w:sz w:val="20"/>
          <w:szCs w:val="20"/>
          <w:bdr w:val="none" w:sz="0" w:space="0" w:color="auto"/>
          <w:lang w:val="es-ES_tradnl"/>
        </w:rPr>
        <w:t xml:space="preserve">), la CIDH considera que en relación con los mismos no se presentó la petición en forma oportuna, esto es, dentro de los seis meses siguientes a la última decisión que dio agotamiento definitivo a dichos recursos domésticos, en los términos del artículo 46.1.b) de la Convención Americana. En efecto, frente al reclamo (i) el término de seis meses </w:t>
      </w:r>
      <w:r w:rsidR="00D971A3" w:rsidRPr="0028042C">
        <w:rPr>
          <w:rFonts w:asciiTheme="majorHAnsi" w:eastAsia="Times New Roman" w:hAnsiTheme="majorHAnsi"/>
          <w:sz w:val="20"/>
          <w:szCs w:val="20"/>
          <w:bdr w:val="none" w:sz="0" w:space="0" w:color="auto"/>
          <w:lang w:val="es-ES_tradnl"/>
        </w:rPr>
        <w:t xml:space="preserve">empezó a correr </w:t>
      </w:r>
      <w:r w:rsidR="00367324" w:rsidRPr="0028042C">
        <w:rPr>
          <w:rFonts w:asciiTheme="majorHAnsi" w:eastAsia="Times New Roman" w:hAnsiTheme="majorHAnsi"/>
          <w:sz w:val="20"/>
          <w:szCs w:val="20"/>
          <w:bdr w:val="none" w:sz="0" w:space="0" w:color="auto"/>
          <w:lang w:val="es-ES_tradnl"/>
        </w:rPr>
        <w:t>desde que la Corte Superior de Justicia de Quito emitió la decisión de sobreseimiento definitivo del señor Puente, el 18 de diciembre de 1996; mientras que para el reclamo (</w:t>
      </w:r>
      <w:proofErr w:type="spellStart"/>
      <w:r w:rsidR="00367324" w:rsidRPr="0028042C">
        <w:rPr>
          <w:rFonts w:asciiTheme="majorHAnsi" w:eastAsia="Times New Roman" w:hAnsiTheme="majorHAnsi"/>
          <w:sz w:val="20"/>
          <w:szCs w:val="20"/>
          <w:bdr w:val="none" w:sz="0" w:space="0" w:color="auto"/>
          <w:lang w:val="es-ES_tradnl"/>
        </w:rPr>
        <w:t>iii</w:t>
      </w:r>
      <w:proofErr w:type="spellEnd"/>
      <w:r w:rsidR="00367324" w:rsidRPr="0028042C">
        <w:rPr>
          <w:rFonts w:asciiTheme="majorHAnsi" w:eastAsia="Times New Roman" w:hAnsiTheme="majorHAnsi"/>
          <w:sz w:val="20"/>
          <w:szCs w:val="20"/>
          <w:bdr w:val="none" w:sz="0" w:space="0" w:color="auto"/>
          <w:lang w:val="es-ES_tradnl"/>
        </w:rPr>
        <w:t xml:space="preserve">) el término de seis meses se computaba desde la emisión del dictamen de inspección judicial del 7 de septiembre de 1989. La petición fue recibida el 12 de agosto de 2013, esto es, </w:t>
      </w:r>
      <w:r w:rsidR="001C1624" w:rsidRPr="0028042C">
        <w:rPr>
          <w:rFonts w:asciiTheme="majorHAnsi" w:eastAsia="Times New Roman" w:hAnsiTheme="majorHAnsi"/>
          <w:sz w:val="20"/>
          <w:szCs w:val="20"/>
          <w:bdr w:val="none" w:sz="0" w:space="0" w:color="auto"/>
          <w:lang w:val="es-ES_tradnl"/>
        </w:rPr>
        <w:t>más de dieciséis años después del vencimiento del término para presentar el reclamo (i), y más de veintidós años después del vencimiento del término para presentar el reclamo (</w:t>
      </w:r>
      <w:proofErr w:type="spellStart"/>
      <w:r w:rsidR="001C1624" w:rsidRPr="0028042C">
        <w:rPr>
          <w:rFonts w:asciiTheme="majorHAnsi" w:eastAsia="Times New Roman" w:hAnsiTheme="majorHAnsi"/>
          <w:sz w:val="20"/>
          <w:szCs w:val="20"/>
          <w:bdr w:val="none" w:sz="0" w:space="0" w:color="auto"/>
          <w:lang w:val="es-ES_tradnl"/>
        </w:rPr>
        <w:t>iii</w:t>
      </w:r>
      <w:proofErr w:type="spellEnd"/>
      <w:r w:rsidR="001C1624" w:rsidRPr="0028042C">
        <w:rPr>
          <w:rFonts w:asciiTheme="majorHAnsi" w:eastAsia="Times New Roman" w:hAnsiTheme="majorHAnsi"/>
          <w:sz w:val="20"/>
          <w:szCs w:val="20"/>
          <w:bdr w:val="none" w:sz="0" w:space="0" w:color="auto"/>
          <w:lang w:val="es-ES_tradnl"/>
        </w:rPr>
        <w:t xml:space="preserve">). El señor Puente ha intentado justificar esta </w:t>
      </w:r>
      <w:r w:rsidR="00D971A3" w:rsidRPr="0028042C">
        <w:rPr>
          <w:rFonts w:asciiTheme="majorHAnsi" w:eastAsia="Times New Roman" w:hAnsiTheme="majorHAnsi"/>
          <w:sz w:val="20"/>
          <w:szCs w:val="20"/>
          <w:bdr w:val="none" w:sz="0" w:space="0" w:color="auto"/>
          <w:lang w:val="es-ES_tradnl"/>
        </w:rPr>
        <w:t xml:space="preserve">dilatada </w:t>
      </w:r>
      <w:r w:rsidR="001C1624" w:rsidRPr="0028042C">
        <w:rPr>
          <w:rFonts w:asciiTheme="majorHAnsi" w:eastAsia="Times New Roman" w:hAnsiTheme="majorHAnsi"/>
          <w:sz w:val="20"/>
          <w:szCs w:val="20"/>
          <w:bdr w:val="none" w:sz="0" w:space="0" w:color="auto"/>
          <w:lang w:val="es-ES_tradnl"/>
        </w:rPr>
        <w:t xml:space="preserve">tardanza </w:t>
      </w:r>
      <w:r w:rsidR="00271520" w:rsidRPr="0028042C">
        <w:rPr>
          <w:rFonts w:asciiTheme="majorHAnsi" w:eastAsia="Times New Roman" w:hAnsiTheme="majorHAnsi"/>
          <w:sz w:val="20"/>
          <w:szCs w:val="20"/>
          <w:bdr w:val="none" w:sz="0" w:space="0" w:color="auto"/>
          <w:lang w:val="es-ES_tradnl"/>
        </w:rPr>
        <w:t xml:space="preserve">con </w:t>
      </w:r>
      <w:r w:rsidR="001C1624" w:rsidRPr="0028042C">
        <w:rPr>
          <w:rFonts w:asciiTheme="majorHAnsi" w:eastAsia="Times New Roman" w:hAnsiTheme="majorHAnsi"/>
          <w:sz w:val="20"/>
          <w:szCs w:val="20"/>
          <w:bdr w:val="none" w:sz="0" w:space="0" w:color="auto"/>
          <w:lang w:val="es-ES_tradnl"/>
        </w:rPr>
        <w:t xml:space="preserve">distintas razones, entre ellas una supuesta falta de </w:t>
      </w:r>
      <w:r w:rsidR="00D971A3" w:rsidRPr="0028042C">
        <w:rPr>
          <w:rFonts w:asciiTheme="majorHAnsi" w:eastAsia="Times New Roman" w:hAnsiTheme="majorHAnsi"/>
          <w:sz w:val="20"/>
          <w:szCs w:val="20"/>
          <w:bdr w:val="none" w:sz="0" w:space="0" w:color="auto"/>
          <w:lang w:val="es-ES_tradnl"/>
        </w:rPr>
        <w:t xml:space="preserve">celeridad, idoneidad </w:t>
      </w:r>
      <w:r w:rsidR="001C1624" w:rsidRPr="0028042C">
        <w:rPr>
          <w:rFonts w:asciiTheme="majorHAnsi" w:eastAsia="Times New Roman" w:hAnsiTheme="majorHAnsi"/>
          <w:sz w:val="20"/>
          <w:szCs w:val="20"/>
          <w:bdr w:val="none" w:sz="0" w:space="0" w:color="auto"/>
          <w:lang w:val="es-ES_tradnl"/>
        </w:rPr>
        <w:t xml:space="preserve">e imparcialidad del sistema judicial ecuatoriano -la cual </w:t>
      </w:r>
      <w:r w:rsidR="00271520" w:rsidRPr="0028042C">
        <w:rPr>
          <w:rFonts w:asciiTheme="majorHAnsi" w:eastAsia="Times New Roman" w:hAnsiTheme="majorHAnsi"/>
          <w:sz w:val="20"/>
          <w:szCs w:val="20"/>
          <w:bdr w:val="none" w:sz="0" w:space="0" w:color="auto"/>
          <w:lang w:val="es-ES_tradnl"/>
        </w:rPr>
        <w:t xml:space="preserve">es una afirmación general de amplio alcance que </w:t>
      </w:r>
      <w:r w:rsidR="001C1624" w:rsidRPr="0028042C">
        <w:rPr>
          <w:rFonts w:asciiTheme="majorHAnsi" w:eastAsia="Times New Roman" w:hAnsiTheme="majorHAnsi"/>
          <w:sz w:val="20"/>
          <w:szCs w:val="20"/>
          <w:bdr w:val="none" w:sz="0" w:space="0" w:color="auto"/>
          <w:lang w:val="es-ES_tradnl"/>
        </w:rPr>
        <w:t xml:space="preserve">no se ha demostrado de manera </w:t>
      </w:r>
      <w:r w:rsidR="00271520" w:rsidRPr="0028042C">
        <w:rPr>
          <w:rFonts w:asciiTheme="majorHAnsi" w:eastAsia="Times New Roman" w:hAnsiTheme="majorHAnsi"/>
          <w:sz w:val="20"/>
          <w:szCs w:val="20"/>
          <w:bdr w:val="none" w:sz="0" w:space="0" w:color="auto"/>
          <w:lang w:val="es-ES_tradnl"/>
        </w:rPr>
        <w:t xml:space="preserve">satisfactoria, o siquiera sumaria, </w:t>
      </w:r>
      <w:r w:rsidR="001C1624" w:rsidRPr="0028042C">
        <w:rPr>
          <w:rFonts w:asciiTheme="majorHAnsi" w:eastAsia="Times New Roman" w:hAnsiTheme="majorHAnsi"/>
          <w:sz w:val="20"/>
          <w:szCs w:val="20"/>
          <w:bdr w:val="none" w:sz="0" w:space="0" w:color="auto"/>
          <w:lang w:val="es-ES_tradnl"/>
        </w:rPr>
        <w:t xml:space="preserve">ante la CIDH en el presente proceso-, o la necesidad de que sus hijos terminaran su carrera de derecho para </w:t>
      </w:r>
      <w:r w:rsidR="00D971A3" w:rsidRPr="0028042C">
        <w:rPr>
          <w:rFonts w:asciiTheme="majorHAnsi" w:eastAsia="Times New Roman" w:hAnsiTheme="majorHAnsi"/>
          <w:sz w:val="20"/>
          <w:szCs w:val="20"/>
          <w:bdr w:val="none" w:sz="0" w:space="0" w:color="auto"/>
          <w:lang w:val="es-ES_tradnl"/>
        </w:rPr>
        <w:t xml:space="preserve">que fueran ellos quienes pudieran </w:t>
      </w:r>
      <w:r w:rsidR="001C1624" w:rsidRPr="0028042C">
        <w:rPr>
          <w:rFonts w:asciiTheme="majorHAnsi" w:eastAsia="Times New Roman" w:hAnsiTheme="majorHAnsi"/>
          <w:sz w:val="20"/>
          <w:szCs w:val="20"/>
          <w:bdr w:val="none" w:sz="0" w:space="0" w:color="auto"/>
          <w:lang w:val="es-ES_tradnl"/>
        </w:rPr>
        <w:t>representarlo ante el Sistema Interamericano -</w:t>
      </w:r>
      <w:r w:rsidRPr="0028042C">
        <w:rPr>
          <w:rFonts w:asciiTheme="majorHAnsi" w:eastAsia="Times New Roman" w:hAnsiTheme="majorHAnsi"/>
          <w:sz w:val="20"/>
          <w:szCs w:val="20"/>
          <w:bdr w:val="none" w:sz="0" w:space="0" w:color="auto"/>
          <w:lang w:val="es-ES_tradnl"/>
        </w:rPr>
        <w:t>}–</w:t>
      </w:r>
      <w:r w:rsidR="001C1624" w:rsidRPr="0028042C">
        <w:rPr>
          <w:rFonts w:asciiTheme="majorHAnsi" w:eastAsia="Times New Roman" w:hAnsiTheme="majorHAnsi"/>
          <w:sz w:val="20"/>
          <w:szCs w:val="20"/>
          <w:bdr w:val="none" w:sz="0" w:space="0" w:color="auto"/>
          <w:lang w:val="es-ES_tradnl"/>
        </w:rPr>
        <w:t xml:space="preserve">circunstancia de índole personal </w:t>
      </w:r>
      <w:r w:rsidR="00D971A3" w:rsidRPr="0028042C">
        <w:rPr>
          <w:rFonts w:asciiTheme="majorHAnsi" w:eastAsia="Times New Roman" w:hAnsiTheme="majorHAnsi"/>
          <w:sz w:val="20"/>
          <w:szCs w:val="20"/>
          <w:bdr w:val="none" w:sz="0" w:space="0" w:color="auto"/>
          <w:lang w:val="es-ES_tradnl"/>
        </w:rPr>
        <w:t xml:space="preserve">y subjetiva </w:t>
      </w:r>
      <w:r w:rsidR="001C1624" w:rsidRPr="0028042C">
        <w:rPr>
          <w:rFonts w:asciiTheme="majorHAnsi" w:eastAsia="Times New Roman" w:hAnsiTheme="majorHAnsi"/>
          <w:sz w:val="20"/>
          <w:szCs w:val="20"/>
          <w:bdr w:val="none" w:sz="0" w:space="0" w:color="auto"/>
          <w:lang w:val="es-ES_tradnl"/>
        </w:rPr>
        <w:t xml:space="preserve">que no justifica el transcurso de un período de tiempo así de </w:t>
      </w:r>
      <w:r w:rsidR="00D971A3" w:rsidRPr="0028042C">
        <w:rPr>
          <w:rFonts w:asciiTheme="majorHAnsi" w:eastAsia="Times New Roman" w:hAnsiTheme="majorHAnsi"/>
          <w:sz w:val="20"/>
          <w:szCs w:val="20"/>
          <w:bdr w:val="none" w:sz="0" w:space="0" w:color="auto"/>
          <w:lang w:val="es-ES_tradnl"/>
        </w:rPr>
        <w:t xml:space="preserve">largo </w:t>
      </w:r>
      <w:r w:rsidR="00271520" w:rsidRPr="0028042C">
        <w:rPr>
          <w:rFonts w:asciiTheme="majorHAnsi" w:eastAsia="Times New Roman" w:hAnsiTheme="majorHAnsi"/>
          <w:sz w:val="20"/>
          <w:szCs w:val="20"/>
          <w:bdr w:val="none" w:sz="0" w:space="0" w:color="auto"/>
          <w:lang w:val="es-ES_tradnl"/>
        </w:rPr>
        <w:t xml:space="preserve">para presentar la petición, </w:t>
      </w:r>
      <w:r w:rsidR="00D971A3" w:rsidRPr="0028042C">
        <w:rPr>
          <w:rFonts w:asciiTheme="majorHAnsi" w:eastAsia="Times New Roman" w:hAnsiTheme="majorHAnsi"/>
          <w:sz w:val="20"/>
          <w:szCs w:val="20"/>
          <w:bdr w:val="none" w:sz="0" w:space="0" w:color="auto"/>
          <w:lang w:val="es-ES_tradnl"/>
        </w:rPr>
        <w:t xml:space="preserve">la cual </w:t>
      </w:r>
      <w:r w:rsidR="00271520" w:rsidRPr="0028042C">
        <w:rPr>
          <w:rFonts w:asciiTheme="majorHAnsi" w:eastAsia="Times New Roman" w:hAnsiTheme="majorHAnsi"/>
          <w:sz w:val="20"/>
          <w:szCs w:val="20"/>
          <w:bdr w:val="none" w:sz="0" w:space="0" w:color="auto"/>
          <w:lang w:val="es-ES_tradnl"/>
        </w:rPr>
        <w:t>pudo haber sido interpuesta incluso por el señor Puente personalmente</w:t>
      </w:r>
      <w:r w:rsidRPr="0028042C">
        <w:rPr>
          <w:rFonts w:asciiTheme="majorHAnsi" w:eastAsia="Times New Roman" w:hAnsiTheme="majorHAnsi"/>
          <w:sz w:val="20"/>
          <w:szCs w:val="20"/>
          <w:bdr w:val="none" w:sz="0" w:space="0" w:color="auto"/>
          <w:lang w:val="es-ES_tradnl"/>
        </w:rPr>
        <w:t>–</w:t>
      </w:r>
      <w:r w:rsidR="00271520" w:rsidRPr="0028042C">
        <w:rPr>
          <w:rFonts w:asciiTheme="majorHAnsi" w:eastAsia="Times New Roman" w:hAnsiTheme="majorHAnsi"/>
          <w:sz w:val="20"/>
          <w:szCs w:val="20"/>
          <w:bdr w:val="none" w:sz="0" w:space="0" w:color="auto"/>
          <w:lang w:val="es-ES_tradnl"/>
        </w:rPr>
        <w:t>.</w:t>
      </w:r>
      <w:r w:rsidR="009A2F83" w:rsidRPr="0028042C">
        <w:rPr>
          <w:rFonts w:asciiTheme="majorHAnsi" w:eastAsia="Times New Roman" w:hAnsiTheme="majorHAnsi"/>
          <w:sz w:val="20"/>
          <w:szCs w:val="20"/>
          <w:bdr w:val="none" w:sz="0" w:space="0" w:color="auto"/>
          <w:lang w:val="es-ES_tradnl"/>
        </w:rPr>
        <w:t xml:space="preserve"> Al haberse incumplido </w:t>
      </w:r>
      <w:r w:rsidR="00D971A3" w:rsidRPr="0028042C">
        <w:rPr>
          <w:rFonts w:asciiTheme="majorHAnsi" w:eastAsia="Times New Roman" w:hAnsiTheme="majorHAnsi"/>
          <w:sz w:val="20"/>
          <w:szCs w:val="20"/>
          <w:bdr w:val="none" w:sz="0" w:space="0" w:color="auto"/>
          <w:lang w:val="es-ES_tradnl"/>
        </w:rPr>
        <w:t xml:space="preserve">con creces </w:t>
      </w:r>
      <w:r w:rsidR="009A2F83" w:rsidRPr="0028042C">
        <w:rPr>
          <w:rFonts w:asciiTheme="majorHAnsi" w:eastAsia="Times New Roman" w:hAnsiTheme="majorHAnsi"/>
          <w:sz w:val="20"/>
          <w:szCs w:val="20"/>
          <w:bdr w:val="none" w:sz="0" w:space="0" w:color="auto"/>
          <w:lang w:val="es-ES_tradnl"/>
        </w:rPr>
        <w:t>el término convencional y reglamentario de presentación de peticiones individuales, la CIDH no admitirá estos reclamos</w:t>
      </w:r>
      <w:r w:rsidR="00D971A3" w:rsidRPr="0028042C">
        <w:rPr>
          <w:rFonts w:asciiTheme="majorHAnsi" w:eastAsia="Times New Roman" w:hAnsiTheme="majorHAnsi"/>
          <w:sz w:val="20"/>
          <w:szCs w:val="20"/>
          <w:bdr w:val="none" w:sz="0" w:space="0" w:color="auto"/>
          <w:lang w:val="es-ES_tradnl"/>
        </w:rPr>
        <w:t xml:space="preserve"> (i) y (</w:t>
      </w:r>
      <w:proofErr w:type="spellStart"/>
      <w:r w:rsidR="00D971A3" w:rsidRPr="0028042C">
        <w:rPr>
          <w:rFonts w:asciiTheme="majorHAnsi" w:eastAsia="Times New Roman" w:hAnsiTheme="majorHAnsi"/>
          <w:sz w:val="20"/>
          <w:szCs w:val="20"/>
          <w:bdr w:val="none" w:sz="0" w:space="0" w:color="auto"/>
          <w:lang w:val="es-ES_tradnl"/>
        </w:rPr>
        <w:t>iii</w:t>
      </w:r>
      <w:proofErr w:type="spellEnd"/>
      <w:r w:rsidR="00D971A3" w:rsidRPr="0028042C">
        <w:rPr>
          <w:rFonts w:asciiTheme="majorHAnsi" w:eastAsia="Times New Roman" w:hAnsiTheme="majorHAnsi"/>
          <w:sz w:val="20"/>
          <w:szCs w:val="20"/>
          <w:bdr w:val="none" w:sz="0" w:space="0" w:color="auto"/>
          <w:lang w:val="es-ES_tradnl"/>
        </w:rPr>
        <w:t>)</w:t>
      </w:r>
      <w:r w:rsidR="009A2F83" w:rsidRPr="0028042C">
        <w:rPr>
          <w:rFonts w:asciiTheme="majorHAnsi" w:eastAsia="Times New Roman" w:hAnsiTheme="majorHAnsi"/>
          <w:sz w:val="20"/>
          <w:szCs w:val="20"/>
          <w:bdr w:val="none" w:sz="0" w:space="0" w:color="auto"/>
          <w:lang w:val="es-ES_tradnl"/>
        </w:rPr>
        <w:t>.</w:t>
      </w:r>
    </w:p>
    <w:p w14:paraId="167BC948" w14:textId="3F4A8573" w:rsidR="00E10176" w:rsidRPr="0028042C" w:rsidRDefault="0083408A" w:rsidP="0059258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Theme="majorHAnsi" w:hAnsiTheme="majorHAnsi"/>
          <w:sz w:val="20"/>
          <w:szCs w:val="20"/>
          <w:lang w:val="es-ES_tradnl"/>
        </w:rPr>
      </w:pPr>
      <w:r w:rsidRPr="0028042C">
        <w:rPr>
          <w:rFonts w:asciiTheme="majorHAnsi" w:hAnsiTheme="majorHAnsi"/>
          <w:sz w:val="20"/>
          <w:szCs w:val="20"/>
          <w:lang w:val="es-ES_tradnl"/>
        </w:rPr>
        <w:t>2</w:t>
      </w:r>
      <w:r w:rsidR="00474BA4" w:rsidRPr="0028042C">
        <w:rPr>
          <w:rFonts w:asciiTheme="majorHAnsi" w:hAnsiTheme="majorHAnsi"/>
          <w:sz w:val="20"/>
          <w:szCs w:val="20"/>
          <w:lang w:val="es-ES_tradnl"/>
        </w:rPr>
        <w:t>0</w:t>
      </w:r>
      <w:r w:rsidRPr="0028042C">
        <w:rPr>
          <w:rFonts w:asciiTheme="majorHAnsi" w:hAnsiTheme="majorHAnsi"/>
          <w:sz w:val="20"/>
          <w:szCs w:val="20"/>
          <w:lang w:val="es-ES_tradnl"/>
        </w:rPr>
        <w:t xml:space="preserve">. </w:t>
      </w:r>
      <w:r w:rsidR="00474BA4" w:rsidRPr="0028042C">
        <w:rPr>
          <w:rFonts w:asciiTheme="majorHAnsi" w:hAnsiTheme="majorHAnsi"/>
          <w:sz w:val="20"/>
          <w:szCs w:val="20"/>
          <w:lang w:val="es-ES_tradnl"/>
        </w:rPr>
        <w:tab/>
      </w:r>
      <w:r w:rsidR="0059258A" w:rsidRPr="0028042C">
        <w:rPr>
          <w:rFonts w:asciiTheme="majorHAnsi" w:hAnsiTheme="majorHAnsi"/>
          <w:sz w:val="20"/>
          <w:szCs w:val="20"/>
          <w:lang w:val="es-ES_tradnl"/>
        </w:rPr>
        <w:t xml:space="preserve">Con respecto </w:t>
      </w:r>
      <w:r w:rsidR="00474BA4" w:rsidRPr="0028042C">
        <w:rPr>
          <w:rFonts w:asciiTheme="majorHAnsi" w:hAnsiTheme="majorHAnsi"/>
          <w:sz w:val="20"/>
          <w:szCs w:val="20"/>
          <w:lang w:val="es-ES_tradnl"/>
        </w:rPr>
        <w:t xml:space="preserve">los </w:t>
      </w:r>
      <w:r w:rsidR="0059258A" w:rsidRPr="0028042C">
        <w:rPr>
          <w:rFonts w:asciiTheme="majorHAnsi" w:hAnsiTheme="majorHAnsi"/>
          <w:sz w:val="20"/>
          <w:szCs w:val="20"/>
          <w:lang w:val="es-ES_tradnl"/>
        </w:rPr>
        <w:t>reclamos (</w:t>
      </w:r>
      <w:proofErr w:type="spellStart"/>
      <w:r w:rsidR="0059258A" w:rsidRPr="0028042C">
        <w:rPr>
          <w:rFonts w:asciiTheme="majorHAnsi" w:hAnsiTheme="majorHAnsi"/>
          <w:sz w:val="20"/>
          <w:szCs w:val="20"/>
          <w:lang w:val="es-ES_tradnl"/>
        </w:rPr>
        <w:t>iv</w:t>
      </w:r>
      <w:proofErr w:type="spellEnd"/>
      <w:r w:rsidR="0059258A" w:rsidRPr="0028042C">
        <w:rPr>
          <w:rFonts w:asciiTheme="majorHAnsi" w:hAnsiTheme="majorHAnsi"/>
          <w:sz w:val="20"/>
          <w:szCs w:val="20"/>
          <w:lang w:val="es-ES_tradnl"/>
        </w:rPr>
        <w:t>) y (v), e</w:t>
      </w:r>
      <w:r w:rsidR="00243154" w:rsidRPr="0028042C">
        <w:rPr>
          <w:rFonts w:asciiTheme="majorHAnsi" w:hAnsiTheme="majorHAnsi"/>
          <w:sz w:val="20"/>
          <w:szCs w:val="20"/>
          <w:lang w:val="es-ES_tradnl"/>
        </w:rPr>
        <w:t xml:space="preserve">s </w:t>
      </w:r>
      <w:r w:rsidR="0059258A" w:rsidRPr="0028042C">
        <w:rPr>
          <w:rFonts w:asciiTheme="majorHAnsi" w:hAnsiTheme="majorHAnsi"/>
          <w:sz w:val="20"/>
          <w:szCs w:val="20"/>
          <w:lang w:val="es-ES_tradnl"/>
        </w:rPr>
        <w:t xml:space="preserve">la postura </w:t>
      </w:r>
      <w:r w:rsidR="00243154" w:rsidRPr="0028042C">
        <w:rPr>
          <w:rFonts w:asciiTheme="majorHAnsi" w:hAnsiTheme="majorHAnsi"/>
          <w:sz w:val="20"/>
          <w:szCs w:val="20"/>
          <w:lang w:val="es-ES_tradnl"/>
        </w:rPr>
        <w:t xml:space="preserve">uniforme de la CIDH </w:t>
      </w:r>
      <w:r w:rsidR="0059258A" w:rsidRPr="0028042C">
        <w:rPr>
          <w:rFonts w:asciiTheme="majorHAnsi" w:hAnsiTheme="majorHAnsi"/>
          <w:sz w:val="20"/>
          <w:szCs w:val="20"/>
          <w:lang w:val="es-ES_tradnl"/>
        </w:rPr>
        <w:t xml:space="preserve">en casos precedentes </w:t>
      </w:r>
      <w:r w:rsidR="00243154" w:rsidRPr="0028042C">
        <w:rPr>
          <w:rFonts w:asciiTheme="majorHAnsi" w:hAnsiTheme="majorHAnsi"/>
          <w:sz w:val="20"/>
          <w:szCs w:val="20"/>
          <w:lang w:val="es-ES_tradnl"/>
        </w:rPr>
        <w:t xml:space="preserve">que </w:t>
      </w:r>
      <w:r w:rsidR="0059258A" w:rsidRPr="0028042C">
        <w:rPr>
          <w:rFonts w:asciiTheme="majorHAnsi" w:hAnsiTheme="majorHAnsi"/>
          <w:sz w:val="20"/>
          <w:szCs w:val="20"/>
          <w:lang w:val="es-ES_tradnl"/>
        </w:rPr>
        <w:t>cuando se denuncia</w:t>
      </w:r>
      <w:r w:rsidR="00474BA4" w:rsidRPr="0028042C">
        <w:rPr>
          <w:rFonts w:asciiTheme="majorHAnsi" w:hAnsiTheme="majorHAnsi"/>
          <w:sz w:val="20"/>
          <w:szCs w:val="20"/>
          <w:lang w:val="es-ES_tradnl"/>
        </w:rPr>
        <w:t>n</w:t>
      </w:r>
      <w:r w:rsidR="0059258A" w:rsidRPr="0028042C">
        <w:rPr>
          <w:rFonts w:asciiTheme="majorHAnsi" w:hAnsiTheme="majorHAnsi"/>
          <w:sz w:val="20"/>
          <w:szCs w:val="20"/>
          <w:lang w:val="es-ES_tradnl"/>
        </w:rPr>
        <w:t xml:space="preserve"> </w:t>
      </w:r>
      <w:r w:rsidR="00474BA4" w:rsidRPr="0028042C">
        <w:rPr>
          <w:rFonts w:asciiTheme="majorHAnsi" w:hAnsiTheme="majorHAnsi"/>
          <w:sz w:val="20"/>
          <w:szCs w:val="20"/>
          <w:lang w:val="es-ES_tradnl"/>
        </w:rPr>
        <w:t>actos</w:t>
      </w:r>
      <w:r w:rsidR="0059258A" w:rsidRPr="0028042C">
        <w:rPr>
          <w:rFonts w:asciiTheme="majorHAnsi" w:hAnsiTheme="majorHAnsi"/>
          <w:sz w:val="20"/>
          <w:szCs w:val="20"/>
          <w:lang w:val="es-ES_tradnl"/>
        </w:rPr>
        <w:t xml:space="preserve"> </w:t>
      </w:r>
      <w:r w:rsidR="00243154" w:rsidRPr="0028042C">
        <w:rPr>
          <w:rFonts w:asciiTheme="majorHAnsi" w:hAnsiTheme="majorHAnsi"/>
          <w:sz w:val="20"/>
          <w:szCs w:val="20"/>
          <w:lang w:val="es-ES_tradnl"/>
        </w:rPr>
        <w:t>de tortura, el Estado tiene el deber oficioso de iniciar, impulsar y llevar a término una investigación penal que permita juzgar y sancionar a los perpetradores de tal crimen</w:t>
      </w:r>
      <w:r w:rsidR="00243154" w:rsidRPr="0028042C">
        <w:rPr>
          <w:rStyle w:val="FootnoteReference"/>
          <w:rFonts w:asciiTheme="majorHAnsi" w:hAnsiTheme="majorHAnsi"/>
          <w:sz w:val="20"/>
          <w:szCs w:val="20"/>
          <w:lang w:val="es-ES_tradnl"/>
        </w:rPr>
        <w:footnoteReference w:id="8"/>
      </w:r>
      <w:r w:rsidR="00474BA4" w:rsidRPr="0028042C">
        <w:rPr>
          <w:rFonts w:asciiTheme="majorHAnsi" w:hAnsiTheme="majorHAnsi"/>
          <w:sz w:val="20"/>
          <w:szCs w:val="20"/>
          <w:lang w:val="es-ES_tradnl"/>
        </w:rPr>
        <w:t>.</w:t>
      </w:r>
      <w:r w:rsidR="00243154" w:rsidRPr="0028042C">
        <w:rPr>
          <w:rFonts w:asciiTheme="majorHAnsi" w:hAnsiTheme="majorHAnsi"/>
          <w:sz w:val="20"/>
          <w:szCs w:val="20"/>
          <w:lang w:val="es-ES_tradnl"/>
        </w:rPr>
        <w:t xml:space="preserve"> Cuando la noticia sobre la tortura ha sido puesta en conocimiento de las autoridades a través de alguno o varios de tales </w:t>
      </w:r>
      <w:r w:rsidR="00243154" w:rsidRPr="0028042C">
        <w:rPr>
          <w:rFonts w:asciiTheme="majorHAnsi" w:hAnsiTheme="majorHAnsi"/>
          <w:sz w:val="20"/>
          <w:szCs w:val="20"/>
          <w:lang w:val="es-ES_tradnl"/>
        </w:rPr>
        <w:lastRenderedPageBreak/>
        <w:t>canales, y la justicia penal se ha abstenido de iniciar la investigación correspondiente, la CIDH ha declarado aplicable la excepción de retardo injustificado al deber de agotamiento de los recursos internos.</w:t>
      </w:r>
      <w:r w:rsidR="00243154" w:rsidRPr="0028042C">
        <w:rPr>
          <w:rStyle w:val="FootnoteReference"/>
          <w:rFonts w:asciiTheme="majorHAnsi" w:hAnsiTheme="majorHAnsi"/>
          <w:sz w:val="20"/>
          <w:szCs w:val="20"/>
          <w:lang w:val="es-ES_tradnl"/>
        </w:rPr>
        <w:footnoteReference w:id="9"/>
      </w:r>
    </w:p>
    <w:p w14:paraId="5A84C7BE" w14:textId="20F65C52" w:rsidR="0059258A" w:rsidRPr="0028042C" w:rsidRDefault="0083408A" w:rsidP="0059258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Theme="majorHAnsi" w:eastAsia="Times New Roman" w:hAnsiTheme="majorHAnsi"/>
          <w:sz w:val="20"/>
          <w:szCs w:val="20"/>
          <w:bdr w:val="none" w:sz="0" w:space="0" w:color="auto"/>
          <w:lang w:val="es-ES_tradnl"/>
        </w:rPr>
      </w:pPr>
      <w:r w:rsidRPr="0028042C">
        <w:rPr>
          <w:rFonts w:asciiTheme="majorHAnsi" w:hAnsiTheme="majorHAnsi"/>
          <w:sz w:val="20"/>
          <w:szCs w:val="20"/>
          <w:lang w:val="es-ES_tradnl"/>
        </w:rPr>
        <w:t>2</w:t>
      </w:r>
      <w:r w:rsidR="00474BA4" w:rsidRPr="0028042C">
        <w:rPr>
          <w:rFonts w:asciiTheme="majorHAnsi" w:hAnsiTheme="majorHAnsi"/>
          <w:sz w:val="20"/>
          <w:szCs w:val="20"/>
          <w:lang w:val="es-ES_tradnl"/>
        </w:rPr>
        <w:t>1</w:t>
      </w:r>
      <w:r w:rsidRPr="0028042C">
        <w:rPr>
          <w:rFonts w:asciiTheme="majorHAnsi" w:hAnsiTheme="majorHAnsi"/>
          <w:sz w:val="20"/>
          <w:szCs w:val="20"/>
          <w:lang w:val="es-ES_tradnl"/>
        </w:rPr>
        <w:t xml:space="preserve">. </w:t>
      </w:r>
      <w:r w:rsidR="00474BA4" w:rsidRPr="0028042C">
        <w:rPr>
          <w:rFonts w:asciiTheme="majorHAnsi" w:hAnsiTheme="majorHAnsi"/>
          <w:sz w:val="20"/>
          <w:szCs w:val="20"/>
          <w:lang w:val="es-ES_tradnl"/>
        </w:rPr>
        <w:tab/>
      </w:r>
      <w:r w:rsidR="0059258A" w:rsidRPr="0028042C">
        <w:rPr>
          <w:rFonts w:asciiTheme="majorHAnsi" w:hAnsiTheme="majorHAnsi"/>
          <w:sz w:val="20"/>
          <w:szCs w:val="20"/>
          <w:lang w:val="es-ES_tradnl"/>
        </w:rPr>
        <w:t xml:space="preserve">El examen cuidadoso del expediente penal ha permitido a la CIDH detectar en este caso que el señor Puente </w:t>
      </w:r>
      <w:r w:rsidR="00DA412A" w:rsidRPr="0028042C">
        <w:rPr>
          <w:rFonts w:asciiTheme="majorHAnsi" w:hAnsiTheme="majorHAnsi"/>
          <w:sz w:val="20"/>
          <w:szCs w:val="20"/>
          <w:lang w:val="es-ES_tradnl"/>
        </w:rPr>
        <w:t xml:space="preserve">sí </w:t>
      </w:r>
      <w:r w:rsidR="0059258A" w:rsidRPr="0028042C">
        <w:rPr>
          <w:rFonts w:asciiTheme="majorHAnsi" w:hAnsiTheme="majorHAnsi"/>
          <w:sz w:val="20"/>
          <w:szCs w:val="20"/>
          <w:lang w:val="es-ES_tradnl"/>
        </w:rPr>
        <w:t>d</w:t>
      </w:r>
      <w:r w:rsidR="00EF09DF" w:rsidRPr="0028042C">
        <w:rPr>
          <w:rFonts w:asciiTheme="majorHAnsi" w:eastAsia="Times New Roman" w:hAnsiTheme="majorHAnsi"/>
          <w:sz w:val="20"/>
          <w:szCs w:val="20"/>
          <w:bdr w:val="none" w:sz="0" w:space="0" w:color="auto"/>
          <w:lang w:val="es-ES_tradnl"/>
        </w:rPr>
        <w:t xml:space="preserve">enunció </w:t>
      </w:r>
      <w:r w:rsidR="0059258A" w:rsidRPr="0028042C">
        <w:rPr>
          <w:rFonts w:asciiTheme="majorHAnsi" w:eastAsia="Times New Roman" w:hAnsiTheme="majorHAnsi"/>
          <w:sz w:val="20"/>
          <w:szCs w:val="20"/>
          <w:bdr w:val="none" w:sz="0" w:space="0" w:color="auto"/>
          <w:lang w:val="es-ES_tradnl"/>
        </w:rPr>
        <w:t xml:space="preserve">haber sido torturado </w:t>
      </w:r>
      <w:r w:rsidR="00EF09DF" w:rsidRPr="0028042C">
        <w:rPr>
          <w:rFonts w:asciiTheme="majorHAnsi" w:eastAsia="Times New Roman" w:hAnsiTheme="majorHAnsi"/>
          <w:sz w:val="20"/>
          <w:szCs w:val="20"/>
          <w:bdr w:val="none" w:sz="0" w:space="0" w:color="auto"/>
          <w:lang w:val="es-ES_tradnl"/>
        </w:rPr>
        <w:t xml:space="preserve">en su </w:t>
      </w:r>
      <w:r w:rsidR="0059258A" w:rsidRPr="0028042C">
        <w:rPr>
          <w:rFonts w:asciiTheme="majorHAnsi" w:eastAsia="Times New Roman" w:hAnsiTheme="majorHAnsi"/>
          <w:sz w:val="20"/>
          <w:szCs w:val="20"/>
          <w:bdr w:val="none" w:sz="0" w:space="0" w:color="auto"/>
          <w:lang w:val="es-ES_tradnl"/>
        </w:rPr>
        <w:t xml:space="preserve">declaración inicial, durante la diligencia </w:t>
      </w:r>
      <w:r w:rsidR="00EF09DF" w:rsidRPr="0028042C">
        <w:rPr>
          <w:rFonts w:asciiTheme="majorHAnsi" w:eastAsia="Times New Roman" w:hAnsiTheme="majorHAnsi"/>
          <w:sz w:val="20"/>
          <w:szCs w:val="20"/>
          <w:bdr w:val="none" w:sz="0" w:space="0" w:color="auto"/>
          <w:lang w:val="es-ES_tradnl"/>
        </w:rPr>
        <w:t>de indagatoria</w:t>
      </w:r>
      <w:r w:rsidR="004D6148" w:rsidRPr="0028042C">
        <w:rPr>
          <w:rFonts w:asciiTheme="majorHAnsi" w:eastAsia="Times New Roman" w:hAnsiTheme="majorHAnsi"/>
          <w:sz w:val="20"/>
          <w:szCs w:val="20"/>
          <w:bdr w:val="none" w:sz="0" w:space="0" w:color="auto"/>
          <w:lang w:val="es-ES_tradnl"/>
        </w:rPr>
        <w:t>;</w:t>
      </w:r>
      <w:r w:rsidR="00EF09DF" w:rsidRPr="0028042C">
        <w:rPr>
          <w:rFonts w:asciiTheme="majorHAnsi" w:eastAsia="Times New Roman" w:hAnsiTheme="majorHAnsi"/>
          <w:sz w:val="20"/>
          <w:szCs w:val="20"/>
          <w:bdr w:val="none" w:sz="0" w:space="0" w:color="auto"/>
          <w:lang w:val="es-ES_tradnl"/>
        </w:rPr>
        <w:t xml:space="preserve"> y</w:t>
      </w:r>
      <w:r w:rsidR="004D6148" w:rsidRPr="0028042C">
        <w:rPr>
          <w:rFonts w:asciiTheme="majorHAnsi" w:eastAsia="Times New Roman" w:hAnsiTheme="majorHAnsi"/>
          <w:sz w:val="20"/>
          <w:szCs w:val="20"/>
          <w:bdr w:val="none" w:sz="0" w:space="0" w:color="auto"/>
          <w:lang w:val="es-ES_tradnl"/>
        </w:rPr>
        <w:t xml:space="preserve"> que</w:t>
      </w:r>
      <w:r w:rsidR="00EF09DF" w:rsidRPr="0028042C">
        <w:rPr>
          <w:rFonts w:asciiTheme="majorHAnsi" w:eastAsia="Times New Roman" w:hAnsiTheme="majorHAnsi"/>
          <w:sz w:val="20"/>
          <w:szCs w:val="20"/>
          <w:bdr w:val="none" w:sz="0" w:space="0" w:color="auto"/>
          <w:lang w:val="es-ES_tradnl"/>
        </w:rPr>
        <w:t xml:space="preserve"> esa denuncia fue descrita </w:t>
      </w:r>
      <w:r w:rsidR="0059258A" w:rsidRPr="0028042C">
        <w:rPr>
          <w:rFonts w:asciiTheme="majorHAnsi" w:eastAsia="Times New Roman" w:hAnsiTheme="majorHAnsi"/>
          <w:sz w:val="20"/>
          <w:szCs w:val="20"/>
          <w:bdr w:val="none" w:sz="0" w:space="0" w:color="auto"/>
          <w:lang w:val="es-ES_tradnl"/>
        </w:rPr>
        <w:t xml:space="preserve">expresamente </w:t>
      </w:r>
      <w:r w:rsidR="00EF09DF" w:rsidRPr="0028042C">
        <w:rPr>
          <w:rFonts w:asciiTheme="majorHAnsi" w:eastAsia="Times New Roman" w:hAnsiTheme="majorHAnsi"/>
          <w:sz w:val="20"/>
          <w:szCs w:val="20"/>
          <w:bdr w:val="none" w:sz="0" w:space="0" w:color="auto"/>
          <w:lang w:val="es-ES_tradnl"/>
        </w:rPr>
        <w:t xml:space="preserve">por el Juez </w:t>
      </w:r>
      <w:r w:rsidR="0059258A" w:rsidRPr="0028042C">
        <w:rPr>
          <w:rFonts w:asciiTheme="majorHAnsi" w:eastAsia="Times New Roman" w:hAnsiTheme="majorHAnsi"/>
          <w:sz w:val="20"/>
          <w:szCs w:val="20"/>
          <w:bdr w:val="none" w:sz="0" w:space="0" w:color="auto"/>
          <w:lang w:val="es-ES_tradnl"/>
        </w:rPr>
        <w:t xml:space="preserve">Séptimo en lo </w:t>
      </w:r>
      <w:r w:rsidR="00DA7762" w:rsidRPr="0028042C">
        <w:rPr>
          <w:rFonts w:asciiTheme="majorHAnsi" w:eastAsia="Times New Roman" w:hAnsiTheme="majorHAnsi"/>
          <w:sz w:val="20"/>
          <w:szCs w:val="20"/>
          <w:bdr w:val="none" w:sz="0" w:space="0" w:color="auto"/>
          <w:lang w:val="es-ES_tradnl"/>
        </w:rPr>
        <w:t>Penal de Pichincha</w:t>
      </w:r>
      <w:r w:rsidR="004D6148" w:rsidRPr="0028042C">
        <w:rPr>
          <w:rFonts w:asciiTheme="majorHAnsi" w:eastAsia="Times New Roman" w:hAnsiTheme="majorHAnsi"/>
          <w:sz w:val="20"/>
          <w:szCs w:val="20"/>
          <w:bdr w:val="none" w:sz="0" w:space="0" w:color="auto"/>
          <w:lang w:val="es-ES_tradnl"/>
        </w:rPr>
        <w:t xml:space="preserve">, el 7 de noviembre de 1990, </w:t>
      </w:r>
      <w:r w:rsidR="00DA7762" w:rsidRPr="0028042C">
        <w:rPr>
          <w:rFonts w:asciiTheme="majorHAnsi" w:eastAsia="Times New Roman" w:hAnsiTheme="majorHAnsi"/>
          <w:sz w:val="20"/>
          <w:szCs w:val="20"/>
          <w:bdr w:val="none" w:sz="0" w:space="0" w:color="auto"/>
          <w:lang w:val="es-ES_tradnl"/>
        </w:rPr>
        <w:t xml:space="preserve"> en </w:t>
      </w:r>
      <w:r w:rsidR="0059258A" w:rsidRPr="0028042C">
        <w:rPr>
          <w:rFonts w:asciiTheme="majorHAnsi" w:eastAsia="Times New Roman" w:hAnsiTheme="majorHAnsi"/>
          <w:sz w:val="20"/>
          <w:szCs w:val="20"/>
          <w:bdr w:val="none" w:sz="0" w:space="0" w:color="auto"/>
          <w:lang w:val="es-ES_tradnl"/>
        </w:rPr>
        <w:t xml:space="preserve">su </w:t>
      </w:r>
      <w:r w:rsidR="00DA7762" w:rsidRPr="0028042C">
        <w:rPr>
          <w:rFonts w:asciiTheme="majorHAnsi" w:eastAsia="Times New Roman" w:hAnsiTheme="majorHAnsi"/>
          <w:sz w:val="20"/>
          <w:szCs w:val="20"/>
          <w:bdr w:val="none" w:sz="0" w:space="0" w:color="auto"/>
          <w:lang w:val="es-ES_tradnl"/>
        </w:rPr>
        <w:t xml:space="preserve">decisión </w:t>
      </w:r>
      <w:r w:rsidR="0059258A" w:rsidRPr="0028042C">
        <w:rPr>
          <w:rFonts w:asciiTheme="majorHAnsi" w:eastAsia="Times New Roman" w:hAnsiTheme="majorHAnsi"/>
          <w:sz w:val="20"/>
          <w:szCs w:val="20"/>
          <w:bdr w:val="none" w:sz="0" w:space="0" w:color="auto"/>
          <w:lang w:val="es-ES_tradnl"/>
        </w:rPr>
        <w:t>de declarar la apertura del plenario</w:t>
      </w:r>
      <w:r w:rsidR="00DA7762" w:rsidRPr="0028042C">
        <w:rPr>
          <w:rFonts w:asciiTheme="majorHAnsi" w:eastAsia="Times New Roman" w:hAnsiTheme="majorHAnsi"/>
          <w:sz w:val="20"/>
          <w:szCs w:val="20"/>
          <w:bdr w:val="none" w:sz="0" w:space="0" w:color="auto"/>
          <w:lang w:val="es-ES_tradnl"/>
        </w:rPr>
        <w:t xml:space="preserve">, en </w:t>
      </w:r>
      <w:r w:rsidR="00DA412A" w:rsidRPr="0028042C">
        <w:rPr>
          <w:rFonts w:asciiTheme="majorHAnsi" w:eastAsia="Times New Roman" w:hAnsiTheme="majorHAnsi"/>
          <w:sz w:val="20"/>
          <w:szCs w:val="20"/>
          <w:bdr w:val="none" w:sz="0" w:space="0" w:color="auto"/>
          <w:lang w:val="es-ES_tradnl"/>
        </w:rPr>
        <w:t>la cual se lee</w:t>
      </w:r>
      <w:r w:rsidR="00DA7762" w:rsidRPr="0028042C">
        <w:rPr>
          <w:rFonts w:asciiTheme="majorHAnsi" w:eastAsia="Times New Roman" w:hAnsiTheme="majorHAnsi"/>
          <w:sz w:val="20"/>
          <w:szCs w:val="20"/>
          <w:bdr w:val="none" w:sz="0" w:space="0" w:color="auto"/>
          <w:lang w:val="es-ES_tradnl"/>
        </w:rPr>
        <w:t xml:space="preserve">: </w:t>
      </w:r>
      <w:r w:rsidR="0059258A" w:rsidRPr="0028042C">
        <w:rPr>
          <w:rFonts w:asciiTheme="majorHAnsi" w:eastAsia="Times New Roman" w:hAnsiTheme="majorHAnsi"/>
          <w:i/>
          <w:iCs/>
          <w:sz w:val="20"/>
          <w:szCs w:val="20"/>
          <w:bdr w:val="none" w:sz="0" w:space="0" w:color="auto"/>
          <w:lang w:val="es-ES_tradnl"/>
        </w:rPr>
        <w:t>“</w:t>
      </w:r>
      <w:r w:rsidR="00DA7762" w:rsidRPr="0028042C">
        <w:rPr>
          <w:rFonts w:asciiTheme="majorHAnsi" w:eastAsia="Times New Roman" w:hAnsiTheme="majorHAnsi"/>
          <w:i/>
          <w:iCs/>
          <w:sz w:val="20"/>
          <w:szCs w:val="20"/>
          <w:bdr w:val="none" w:sz="0" w:space="0" w:color="auto"/>
          <w:lang w:val="es-ES_tradnl"/>
        </w:rPr>
        <w:t xml:space="preserve">(…) </w:t>
      </w:r>
      <w:r w:rsidR="0028042C" w:rsidRPr="0028042C">
        <w:rPr>
          <w:rFonts w:asciiTheme="majorHAnsi" w:eastAsia="Times New Roman" w:hAnsiTheme="majorHAnsi"/>
          <w:i/>
          <w:iCs/>
          <w:sz w:val="20"/>
          <w:szCs w:val="20"/>
          <w:bdr w:val="none" w:sz="0" w:space="0" w:color="auto"/>
          <w:lang w:val="es-ES_tradnl"/>
        </w:rPr>
        <w:t>Ángel</w:t>
      </w:r>
      <w:r w:rsidR="00DA7762" w:rsidRPr="0028042C">
        <w:rPr>
          <w:rFonts w:asciiTheme="majorHAnsi" w:eastAsia="Times New Roman" w:hAnsiTheme="majorHAnsi"/>
          <w:i/>
          <w:iCs/>
          <w:sz w:val="20"/>
          <w:szCs w:val="20"/>
          <w:bdr w:val="none" w:sz="0" w:space="0" w:color="auto"/>
          <w:lang w:val="es-ES_tradnl"/>
        </w:rPr>
        <w:t xml:space="preserve"> Humberto Puente Viteri (…) al rendir el testimonio indagatorio (…) manifiesta que (…) En los calabozos de la Interpol que ha sido torturado y que le obligaron a decir que ha oído comentario del Ing. Salazar, persona que no la conoce.</w:t>
      </w:r>
      <w:r w:rsidR="0059258A" w:rsidRPr="0028042C">
        <w:rPr>
          <w:rFonts w:asciiTheme="majorHAnsi" w:eastAsia="Times New Roman" w:hAnsiTheme="majorHAnsi"/>
          <w:i/>
          <w:iCs/>
          <w:sz w:val="20"/>
          <w:szCs w:val="20"/>
          <w:bdr w:val="none" w:sz="0" w:space="0" w:color="auto"/>
          <w:lang w:val="es-ES_tradnl"/>
        </w:rPr>
        <w:t>”</w:t>
      </w:r>
      <w:r w:rsidR="0059258A" w:rsidRPr="0028042C">
        <w:rPr>
          <w:rFonts w:asciiTheme="majorHAnsi" w:hAnsiTheme="majorHAnsi"/>
          <w:sz w:val="20"/>
          <w:szCs w:val="20"/>
          <w:lang w:val="es-ES_tradnl"/>
        </w:rPr>
        <w:t xml:space="preserve"> </w:t>
      </w:r>
      <w:r w:rsidR="00DA412A" w:rsidRPr="0028042C">
        <w:rPr>
          <w:rFonts w:asciiTheme="majorHAnsi" w:hAnsiTheme="majorHAnsi"/>
          <w:sz w:val="20"/>
          <w:szCs w:val="20"/>
          <w:lang w:val="es-ES_tradnl"/>
        </w:rPr>
        <w:t xml:space="preserve">(sic) </w:t>
      </w:r>
      <w:r w:rsidR="00DA7762" w:rsidRPr="0028042C">
        <w:rPr>
          <w:rFonts w:asciiTheme="majorHAnsi" w:eastAsia="Times New Roman" w:hAnsiTheme="majorHAnsi"/>
          <w:sz w:val="20"/>
          <w:szCs w:val="20"/>
          <w:bdr w:val="none" w:sz="0" w:space="0" w:color="auto"/>
          <w:lang w:val="es-ES_tradnl"/>
        </w:rPr>
        <w:t xml:space="preserve">El Juez dictó </w:t>
      </w:r>
      <w:r w:rsidR="0059258A" w:rsidRPr="0028042C">
        <w:rPr>
          <w:rFonts w:asciiTheme="majorHAnsi" w:eastAsia="Times New Roman" w:hAnsiTheme="majorHAnsi"/>
          <w:sz w:val="20"/>
          <w:szCs w:val="20"/>
          <w:bdr w:val="none" w:sz="0" w:space="0" w:color="auto"/>
          <w:lang w:val="es-ES_tradnl"/>
        </w:rPr>
        <w:t xml:space="preserve">en este </w:t>
      </w:r>
      <w:r w:rsidR="00DA7762" w:rsidRPr="0028042C">
        <w:rPr>
          <w:rFonts w:asciiTheme="majorHAnsi" w:eastAsia="Times New Roman" w:hAnsiTheme="majorHAnsi"/>
          <w:sz w:val="20"/>
          <w:szCs w:val="20"/>
          <w:bdr w:val="none" w:sz="0" w:space="0" w:color="auto"/>
          <w:lang w:val="es-ES_tradnl"/>
        </w:rPr>
        <w:t xml:space="preserve">auto de apertura de plenario </w:t>
      </w:r>
      <w:r w:rsidR="0059258A" w:rsidRPr="0028042C">
        <w:rPr>
          <w:rFonts w:asciiTheme="majorHAnsi" w:eastAsia="Times New Roman" w:hAnsiTheme="majorHAnsi"/>
          <w:sz w:val="20"/>
          <w:szCs w:val="20"/>
          <w:bdr w:val="none" w:sz="0" w:space="0" w:color="auto"/>
          <w:lang w:val="es-ES_tradnl"/>
        </w:rPr>
        <w:t xml:space="preserve">una orden </w:t>
      </w:r>
      <w:r w:rsidR="00DA7762" w:rsidRPr="0028042C">
        <w:rPr>
          <w:rFonts w:asciiTheme="majorHAnsi" w:eastAsia="Times New Roman" w:hAnsiTheme="majorHAnsi"/>
          <w:sz w:val="20"/>
          <w:szCs w:val="20"/>
          <w:bdr w:val="none" w:sz="0" w:space="0" w:color="auto"/>
          <w:lang w:val="es-ES_tradnl"/>
        </w:rPr>
        <w:t>confirmando la prisión preventiva</w:t>
      </w:r>
      <w:r w:rsidR="0059258A" w:rsidRPr="0028042C">
        <w:rPr>
          <w:rFonts w:asciiTheme="majorHAnsi" w:eastAsia="Times New Roman" w:hAnsiTheme="majorHAnsi"/>
          <w:sz w:val="20"/>
          <w:szCs w:val="20"/>
          <w:bdr w:val="none" w:sz="0" w:space="0" w:color="auto"/>
          <w:lang w:val="es-ES_tradnl"/>
        </w:rPr>
        <w:t xml:space="preserve"> del señor Puente</w:t>
      </w:r>
      <w:r w:rsidR="00DA7762" w:rsidRPr="0028042C">
        <w:rPr>
          <w:rFonts w:asciiTheme="majorHAnsi" w:eastAsia="Times New Roman" w:hAnsiTheme="majorHAnsi"/>
          <w:sz w:val="20"/>
          <w:szCs w:val="20"/>
          <w:bdr w:val="none" w:sz="0" w:space="0" w:color="auto"/>
          <w:lang w:val="es-ES_tradnl"/>
        </w:rPr>
        <w:t>, sin compulsar copias de la denuncia de tortura</w:t>
      </w:r>
      <w:r w:rsidR="0059258A" w:rsidRPr="0028042C">
        <w:rPr>
          <w:rFonts w:asciiTheme="majorHAnsi" w:eastAsia="Times New Roman" w:hAnsiTheme="majorHAnsi"/>
          <w:sz w:val="20"/>
          <w:szCs w:val="20"/>
          <w:bdr w:val="none" w:sz="0" w:space="0" w:color="auto"/>
          <w:lang w:val="es-ES_tradnl"/>
        </w:rPr>
        <w:t xml:space="preserve"> </w:t>
      </w:r>
      <w:r w:rsidR="00DA412A" w:rsidRPr="0028042C">
        <w:rPr>
          <w:rFonts w:asciiTheme="majorHAnsi" w:eastAsia="Times New Roman" w:hAnsiTheme="majorHAnsi"/>
          <w:sz w:val="20"/>
          <w:szCs w:val="20"/>
          <w:bdr w:val="none" w:sz="0" w:space="0" w:color="auto"/>
          <w:lang w:val="es-ES_tradnl"/>
        </w:rPr>
        <w:t xml:space="preserve">para que se investigara tal crimen, </w:t>
      </w:r>
      <w:r w:rsidR="0059258A" w:rsidRPr="0028042C">
        <w:rPr>
          <w:rFonts w:asciiTheme="majorHAnsi" w:eastAsia="Times New Roman" w:hAnsiTheme="majorHAnsi"/>
          <w:sz w:val="20"/>
          <w:szCs w:val="20"/>
          <w:bdr w:val="none" w:sz="0" w:space="0" w:color="auto"/>
          <w:lang w:val="es-ES_tradnl"/>
        </w:rPr>
        <w:t>ni adoptar decisión alguna al respecto</w:t>
      </w:r>
      <w:r w:rsidR="00DA7762" w:rsidRPr="0028042C">
        <w:rPr>
          <w:rFonts w:asciiTheme="majorHAnsi" w:eastAsia="Times New Roman" w:hAnsiTheme="majorHAnsi"/>
          <w:sz w:val="20"/>
          <w:szCs w:val="20"/>
          <w:bdr w:val="none" w:sz="0" w:space="0" w:color="auto"/>
          <w:lang w:val="es-ES_tradnl"/>
        </w:rPr>
        <w:t>.</w:t>
      </w:r>
      <w:r w:rsidR="0059258A" w:rsidRPr="0028042C">
        <w:rPr>
          <w:rFonts w:asciiTheme="majorHAnsi" w:eastAsia="Times New Roman" w:hAnsiTheme="majorHAnsi"/>
          <w:sz w:val="20"/>
          <w:szCs w:val="20"/>
          <w:bdr w:val="none" w:sz="0" w:space="0" w:color="auto"/>
          <w:lang w:val="es-ES_tradnl"/>
        </w:rPr>
        <w:t xml:space="preserve"> Se tiene así que desde 1989 el señor Puente denunció que había sido víctima de torturas por agentes policiales y de la Interpol, pero su denuncia fue </w:t>
      </w:r>
      <w:r w:rsidR="00DA412A" w:rsidRPr="0028042C">
        <w:rPr>
          <w:rFonts w:asciiTheme="majorHAnsi" w:eastAsia="Times New Roman" w:hAnsiTheme="majorHAnsi"/>
          <w:sz w:val="20"/>
          <w:szCs w:val="20"/>
          <w:bdr w:val="none" w:sz="0" w:space="0" w:color="auto"/>
          <w:lang w:val="es-ES_tradnl"/>
        </w:rPr>
        <w:t xml:space="preserve">a partir de </w:t>
      </w:r>
      <w:r w:rsidR="0059258A" w:rsidRPr="0028042C">
        <w:rPr>
          <w:rFonts w:asciiTheme="majorHAnsi" w:eastAsia="Times New Roman" w:hAnsiTheme="majorHAnsi"/>
          <w:sz w:val="20"/>
          <w:szCs w:val="20"/>
          <w:bdr w:val="none" w:sz="0" w:space="0" w:color="auto"/>
          <w:lang w:val="es-ES_tradnl"/>
        </w:rPr>
        <w:t xml:space="preserve">entonces inefectiva. </w:t>
      </w:r>
    </w:p>
    <w:p w14:paraId="470B8039" w14:textId="746693B8" w:rsidR="0059258A" w:rsidRPr="0028042C" w:rsidRDefault="0083408A" w:rsidP="0059258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Cambria" w:hAnsi="Cambria"/>
          <w:sz w:val="20"/>
          <w:szCs w:val="20"/>
          <w:lang w:val="es-ES_tradnl"/>
        </w:rPr>
      </w:pPr>
      <w:r w:rsidRPr="0028042C">
        <w:rPr>
          <w:rFonts w:asciiTheme="majorHAnsi" w:eastAsia="Times New Roman" w:hAnsiTheme="majorHAnsi"/>
          <w:sz w:val="20"/>
          <w:szCs w:val="20"/>
          <w:bdr w:val="none" w:sz="0" w:space="0" w:color="auto"/>
          <w:lang w:val="es-ES_tradnl"/>
        </w:rPr>
        <w:t>2</w:t>
      </w:r>
      <w:r w:rsidR="007857A4" w:rsidRPr="0028042C">
        <w:rPr>
          <w:rFonts w:asciiTheme="majorHAnsi" w:eastAsia="Times New Roman" w:hAnsiTheme="majorHAnsi"/>
          <w:sz w:val="20"/>
          <w:szCs w:val="20"/>
          <w:bdr w:val="none" w:sz="0" w:space="0" w:color="auto"/>
          <w:lang w:val="es-ES_tradnl"/>
        </w:rPr>
        <w:t>2</w:t>
      </w:r>
      <w:r w:rsidRPr="0028042C">
        <w:rPr>
          <w:rFonts w:asciiTheme="majorHAnsi" w:eastAsia="Times New Roman" w:hAnsiTheme="majorHAnsi"/>
          <w:sz w:val="20"/>
          <w:szCs w:val="20"/>
          <w:bdr w:val="none" w:sz="0" w:space="0" w:color="auto"/>
          <w:lang w:val="es-ES_tradnl"/>
        </w:rPr>
        <w:t xml:space="preserve">. </w:t>
      </w:r>
      <w:r w:rsidR="007857A4" w:rsidRPr="0028042C">
        <w:rPr>
          <w:rFonts w:asciiTheme="majorHAnsi" w:eastAsia="Times New Roman" w:hAnsiTheme="majorHAnsi"/>
          <w:sz w:val="20"/>
          <w:szCs w:val="20"/>
          <w:bdr w:val="none" w:sz="0" w:space="0" w:color="auto"/>
          <w:lang w:val="es-ES_tradnl"/>
        </w:rPr>
        <w:tab/>
      </w:r>
      <w:r w:rsidR="0059258A" w:rsidRPr="0028042C">
        <w:rPr>
          <w:rFonts w:asciiTheme="majorHAnsi" w:eastAsia="Times New Roman" w:hAnsiTheme="majorHAnsi"/>
          <w:sz w:val="20"/>
          <w:szCs w:val="20"/>
          <w:bdr w:val="none" w:sz="0" w:space="0" w:color="auto"/>
          <w:lang w:val="es-ES_tradnl"/>
        </w:rPr>
        <w:t xml:space="preserve">Lo </w:t>
      </w:r>
      <w:proofErr w:type="gramStart"/>
      <w:r w:rsidR="0059258A" w:rsidRPr="0028042C">
        <w:rPr>
          <w:rFonts w:asciiTheme="majorHAnsi" w:eastAsia="Times New Roman" w:hAnsiTheme="majorHAnsi"/>
          <w:sz w:val="20"/>
          <w:szCs w:val="20"/>
          <w:bdr w:val="none" w:sz="0" w:space="0" w:color="auto"/>
          <w:lang w:val="es-ES_tradnl"/>
        </w:rPr>
        <w:t>que</w:t>
      </w:r>
      <w:proofErr w:type="gramEnd"/>
      <w:r w:rsidR="0059258A" w:rsidRPr="0028042C">
        <w:rPr>
          <w:rFonts w:asciiTheme="majorHAnsi" w:eastAsia="Times New Roman" w:hAnsiTheme="majorHAnsi"/>
          <w:sz w:val="20"/>
          <w:szCs w:val="20"/>
          <w:bdr w:val="none" w:sz="0" w:space="0" w:color="auto"/>
          <w:lang w:val="es-ES_tradnl"/>
        </w:rPr>
        <w:t xml:space="preserve"> es más, </w:t>
      </w:r>
      <w:r w:rsidR="0059258A" w:rsidRPr="0028042C">
        <w:rPr>
          <w:rFonts w:ascii="Cambria" w:hAnsi="Cambria"/>
          <w:sz w:val="20"/>
          <w:szCs w:val="20"/>
          <w:lang w:val="es-ES_tradnl"/>
        </w:rPr>
        <w:t xml:space="preserve">el 5 de septiembre de 2012 el señor Puente presentó una nueva denuncia de tortura ante la Unidad Especial de la Comisión de la Verdad y Derechos Humanos de la Fiscalía General del Estado, valiéndose de la legislación en vigor en Ecuador que proscribe </w:t>
      </w:r>
      <w:r w:rsidR="00DA412A" w:rsidRPr="0028042C">
        <w:rPr>
          <w:rFonts w:ascii="Cambria" w:hAnsi="Cambria"/>
          <w:sz w:val="20"/>
          <w:szCs w:val="20"/>
          <w:lang w:val="es-ES_tradnl"/>
        </w:rPr>
        <w:t xml:space="preserve">expresamente </w:t>
      </w:r>
      <w:r w:rsidR="0059258A" w:rsidRPr="0028042C">
        <w:rPr>
          <w:rFonts w:ascii="Cambria" w:hAnsi="Cambria"/>
          <w:sz w:val="20"/>
          <w:szCs w:val="20"/>
          <w:lang w:val="es-ES_tradnl"/>
        </w:rPr>
        <w:t>el delito de tortura</w:t>
      </w:r>
      <w:r w:rsidR="00DA412A" w:rsidRPr="0028042C">
        <w:rPr>
          <w:rFonts w:ascii="Cambria" w:hAnsi="Cambria"/>
          <w:sz w:val="20"/>
          <w:szCs w:val="20"/>
          <w:lang w:val="es-ES_tradnl"/>
        </w:rPr>
        <w:t xml:space="preserve"> y otros crímenes de lesa humanidad</w:t>
      </w:r>
      <w:r w:rsidR="0059258A" w:rsidRPr="0028042C">
        <w:rPr>
          <w:rFonts w:ascii="Cambria" w:hAnsi="Cambria"/>
          <w:sz w:val="20"/>
          <w:szCs w:val="20"/>
          <w:lang w:val="es-ES_tradnl"/>
        </w:rPr>
        <w:t xml:space="preserve">. Obra copia de esta </w:t>
      </w:r>
      <w:r w:rsidR="00DA412A" w:rsidRPr="0028042C">
        <w:rPr>
          <w:rFonts w:ascii="Cambria" w:hAnsi="Cambria"/>
          <w:sz w:val="20"/>
          <w:szCs w:val="20"/>
          <w:lang w:val="es-ES_tradnl"/>
        </w:rPr>
        <w:t xml:space="preserve">segunda </w:t>
      </w:r>
      <w:r w:rsidR="0059258A" w:rsidRPr="0028042C">
        <w:rPr>
          <w:rFonts w:ascii="Cambria" w:hAnsi="Cambria"/>
          <w:sz w:val="20"/>
          <w:szCs w:val="20"/>
          <w:lang w:val="es-ES_tradnl"/>
        </w:rPr>
        <w:t xml:space="preserve">denuncia en el expediente, y la CIDH constata que fue radicada con el número 09953. Sin embargo, </w:t>
      </w:r>
      <w:r w:rsidR="00DA412A" w:rsidRPr="0028042C">
        <w:rPr>
          <w:rFonts w:ascii="Cambria" w:hAnsi="Cambria"/>
          <w:sz w:val="20"/>
          <w:szCs w:val="20"/>
          <w:lang w:val="es-ES_tradnl"/>
        </w:rPr>
        <w:t xml:space="preserve">hasta la fecha actual </w:t>
      </w:r>
      <w:r w:rsidR="0059258A" w:rsidRPr="0028042C">
        <w:rPr>
          <w:rFonts w:ascii="Cambria" w:hAnsi="Cambria"/>
          <w:sz w:val="20"/>
          <w:szCs w:val="20"/>
          <w:lang w:val="es-ES_tradnl"/>
        </w:rPr>
        <w:t xml:space="preserve">no se ha dado ningún avance significativo en la actuación </w:t>
      </w:r>
      <w:r w:rsidR="00DA412A" w:rsidRPr="0028042C">
        <w:rPr>
          <w:rFonts w:ascii="Cambria" w:hAnsi="Cambria"/>
          <w:sz w:val="20"/>
          <w:szCs w:val="20"/>
          <w:lang w:val="es-ES_tradnl"/>
        </w:rPr>
        <w:t xml:space="preserve">judicial </w:t>
      </w:r>
      <w:r w:rsidR="0059258A" w:rsidRPr="0028042C">
        <w:rPr>
          <w:rFonts w:ascii="Cambria" w:hAnsi="Cambria"/>
          <w:sz w:val="20"/>
          <w:szCs w:val="20"/>
          <w:lang w:val="es-ES_tradnl"/>
        </w:rPr>
        <w:t xml:space="preserve">del Estado frente a esta denuncia. En efecto, no hay noticia siquiera sobre la apertura formal de una investigación penal, y el Ecuador en sus escritos de contestación ante la CIDH no </w:t>
      </w:r>
      <w:r w:rsidR="0036335B" w:rsidRPr="0028042C">
        <w:rPr>
          <w:rFonts w:ascii="Cambria" w:hAnsi="Cambria"/>
          <w:sz w:val="20"/>
          <w:szCs w:val="20"/>
          <w:lang w:val="es-ES_tradnl"/>
        </w:rPr>
        <w:t>menciona</w:t>
      </w:r>
      <w:r w:rsidR="0059258A" w:rsidRPr="0028042C">
        <w:rPr>
          <w:rFonts w:ascii="Cambria" w:hAnsi="Cambria"/>
          <w:sz w:val="20"/>
          <w:szCs w:val="20"/>
          <w:lang w:val="es-ES_tradnl"/>
        </w:rPr>
        <w:t xml:space="preserve"> la denuncia o de su tramitación por las autoridades de la justicia penal doméstica. El señor Puente informó que, posiblemente como una reacción ante la presentación de la petición ante la CIDH, en el año 2019 fue llamado a rendir su versión inicial sobre los hechos; pero no se cuenta con más información sobre el desarrollo de este trámite. </w:t>
      </w:r>
      <w:r w:rsidR="006E5174" w:rsidRPr="0028042C">
        <w:rPr>
          <w:rFonts w:ascii="Cambria" w:hAnsi="Cambria"/>
          <w:sz w:val="20"/>
          <w:szCs w:val="20"/>
          <w:lang w:val="es-ES_tradnl"/>
        </w:rPr>
        <w:t>Ante este panorama, la CIDH concluye que frente a los reclamos (</w:t>
      </w:r>
      <w:proofErr w:type="spellStart"/>
      <w:r w:rsidR="006E5174" w:rsidRPr="0028042C">
        <w:rPr>
          <w:rFonts w:ascii="Cambria" w:hAnsi="Cambria"/>
          <w:sz w:val="20"/>
          <w:szCs w:val="20"/>
          <w:lang w:val="es-ES_tradnl"/>
        </w:rPr>
        <w:t>iv</w:t>
      </w:r>
      <w:proofErr w:type="spellEnd"/>
      <w:r w:rsidR="006E5174" w:rsidRPr="0028042C">
        <w:rPr>
          <w:rFonts w:ascii="Cambria" w:hAnsi="Cambria"/>
          <w:sz w:val="20"/>
          <w:szCs w:val="20"/>
          <w:lang w:val="es-ES_tradnl"/>
        </w:rPr>
        <w:t xml:space="preserve">) y (v) se ha configurado la excepción de retardo injustificado en la resolución de los recursos domésticos, </w:t>
      </w:r>
      <w:r w:rsidR="0036335B" w:rsidRPr="0028042C">
        <w:rPr>
          <w:rFonts w:ascii="Cambria" w:hAnsi="Cambria"/>
          <w:sz w:val="20"/>
          <w:szCs w:val="20"/>
          <w:lang w:val="es-ES_tradnl"/>
        </w:rPr>
        <w:t xml:space="preserve">establecida en el artículo 46.2.c) de la Convención, </w:t>
      </w:r>
      <w:r w:rsidR="006E5174" w:rsidRPr="0028042C">
        <w:rPr>
          <w:rFonts w:ascii="Cambria" w:hAnsi="Cambria"/>
          <w:sz w:val="20"/>
          <w:szCs w:val="20"/>
          <w:lang w:val="es-ES_tradnl"/>
        </w:rPr>
        <w:t xml:space="preserve">ya que han transcurrido más de treinta y dos años desde que se denunció inicialmente la tortura, </w:t>
      </w:r>
      <w:r w:rsidR="00DA412A" w:rsidRPr="0028042C">
        <w:rPr>
          <w:rFonts w:ascii="Cambria" w:hAnsi="Cambria"/>
          <w:sz w:val="20"/>
          <w:szCs w:val="20"/>
          <w:lang w:val="es-ES_tradnl"/>
        </w:rPr>
        <w:t xml:space="preserve">y más de nueve años desde la interposición de la segunda denuncia formal, </w:t>
      </w:r>
      <w:r w:rsidR="006E5174" w:rsidRPr="0028042C">
        <w:rPr>
          <w:rFonts w:ascii="Cambria" w:hAnsi="Cambria"/>
          <w:sz w:val="20"/>
          <w:szCs w:val="20"/>
          <w:lang w:val="es-ES_tradnl"/>
        </w:rPr>
        <w:t xml:space="preserve">sin que se haya siquiera iniciado formalmente una investigación penal sobre la comisión de este grave delito en contra del señor Puente. </w:t>
      </w:r>
    </w:p>
    <w:p w14:paraId="4DAC095B" w14:textId="626568DB" w:rsidR="008C5E2D" w:rsidRPr="0028042C" w:rsidRDefault="0083408A" w:rsidP="006E517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Cambria" w:hAnsi="Cambria"/>
          <w:sz w:val="20"/>
          <w:szCs w:val="20"/>
          <w:lang w:val="es-ES_tradnl"/>
        </w:rPr>
      </w:pPr>
      <w:r w:rsidRPr="0028042C">
        <w:rPr>
          <w:rFonts w:ascii="Cambria" w:hAnsi="Cambria"/>
          <w:sz w:val="20"/>
          <w:szCs w:val="20"/>
          <w:lang w:val="es-ES_tradnl"/>
        </w:rPr>
        <w:t>2</w:t>
      </w:r>
      <w:r w:rsidR="008924E8" w:rsidRPr="0028042C">
        <w:rPr>
          <w:rFonts w:ascii="Cambria" w:hAnsi="Cambria"/>
          <w:sz w:val="20"/>
          <w:szCs w:val="20"/>
          <w:lang w:val="es-ES_tradnl"/>
        </w:rPr>
        <w:t>3</w:t>
      </w:r>
      <w:r w:rsidRPr="0028042C">
        <w:rPr>
          <w:rFonts w:ascii="Cambria" w:hAnsi="Cambria"/>
          <w:sz w:val="20"/>
          <w:szCs w:val="20"/>
          <w:lang w:val="es-ES_tradnl"/>
        </w:rPr>
        <w:t xml:space="preserve">. </w:t>
      </w:r>
      <w:r w:rsidR="008924E8" w:rsidRPr="0028042C">
        <w:rPr>
          <w:rFonts w:ascii="Cambria" w:hAnsi="Cambria"/>
          <w:sz w:val="20"/>
          <w:szCs w:val="20"/>
          <w:lang w:val="es-ES_tradnl"/>
        </w:rPr>
        <w:tab/>
      </w:r>
      <w:r w:rsidR="006E5174" w:rsidRPr="0028042C">
        <w:rPr>
          <w:rFonts w:ascii="Cambria" w:hAnsi="Cambria"/>
          <w:sz w:val="20"/>
          <w:szCs w:val="20"/>
          <w:lang w:val="es-ES_tradnl"/>
        </w:rPr>
        <w:t>En cuanto a la oportunidad en la presentación de la petición en lo atinente a estos dos reclamos (</w:t>
      </w:r>
      <w:proofErr w:type="spellStart"/>
      <w:r w:rsidR="006E5174" w:rsidRPr="0028042C">
        <w:rPr>
          <w:rFonts w:ascii="Cambria" w:hAnsi="Cambria"/>
          <w:sz w:val="20"/>
          <w:szCs w:val="20"/>
          <w:lang w:val="es-ES_tradnl"/>
        </w:rPr>
        <w:t>iv</w:t>
      </w:r>
      <w:proofErr w:type="spellEnd"/>
      <w:r w:rsidR="006E5174" w:rsidRPr="0028042C">
        <w:rPr>
          <w:rFonts w:ascii="Cambria" w:hAnsi="Cambria"/>
          <w:sz w:val="20"/>
          <w:szCs w:val="20"/>
          <w:lang w:val="es-ES_tradnl"/>
        </w:rPr>
        <w:t>) y (v), la CIDH considera que es un factor determinante para su valoración el que el señor Puente haya acudido a la presentación de una nueva denuncia penal en septiembre de 2012, menos de un año antes de haber recurrido a la CIDH, ya que con esta actuación demostró que su búsqueda de justicia, verdad y reparación frente a los atropellos que experimentó ha continuado</w:t>
      </w:r>
      <w:r w:rsidR="00DA412A" w:rsidRPr="0028042C">
        <w:rPr>
          <w:rFonts w:ascii="Cambria" w:hAnsi="Cambria"/>
          <w:sz w:val="20"/>
          <w:szCs w:val="20"/>
          <w:lang w:val="es-ES_tradnl"/>
        </w:rPr>
        <w:t xml:space="preserve"> a lo largo de los años</w:t>
      </w:r>
      <w:r w:rsidR="006E5174" w:rsidRPr="0028042C">
        <w:rPr>
          <w:rFonts w:ascii="Cambria" w:hAnsi="Cambria"/>
          <w:sz w:val="20"/>
          <w:szCs w:val="20"/>
          <w:lang w:val="es-ES_tradnl"/>
        </w:rPr>
        <w:t>, pese a la inacción o indiferencia</w:t>
      </w:r>
      <w:r w:rsidR="00DA412A" w:rsidRPr="0028042C">
        <w:rPr>
          <w:rFonts w:ascii="Cambria" w:hAnsi="Cambria"/>
          <w:sz w:val="20"/>
          <w:szCs w:val="20"/>
          <w:lang w:val="es-ES_tradnl"/>
        </w:rPr>
        <w:t xml:space="preserve"> prolongadas</w:t>
      </w:r>
      <w:r w:rsidR="006E5174" w:rsidRPr="0028042C">
        <w:rPr>
          <w:rFonts w:ascii="Cambria" w:hAnsi="Cambria"/>
          <w:sz w:val="20"/>
          <w:szCs w:val="20"/>
          <w:lang w:val="es-ES_tradnl"/>
        </w:rPr>
        <w:t xml:space="preserve"> de las autoridades judiciales ecuatorianas. En esta medida, teniendo en cuenta que </w:t>
      </w:r>
      <w:r w:rsidR="0059258A" w:rsidRPr="0028042C">
        <w:rPr>
          <w:rFonts w:asciiTheme="majorHAnsi" w:hAnsiTheme="majorHAnsi"/>
          <w:sz w:val="20"/>
          <w:szCs w:val="20"/>
          <w:lang w:val="es-ES_tradnl"/>
        </w:rPr>
        <w:t>según se ha decidido y aplicado por esta Comisión en múltiples oportunidades</w:t>
      </w:r>
      <w:r w:rsidR="0059258A" w:rsidRPr="0028042C">
        <w:rPr>
          <w:rStyle w:val="FootnoteReference"/>
          <w:rFonts w:asciiTheme="majorHAnsi" w:hAnsiTheme="majorHAnsi"/>
          <w:sz w:val="20"/>
          <w:szCs w:val="20"/>
          <w:lang w:val="es-ES_tradnl"/>
        </w:rPr>
        <w:footnoteReference w:id="10"/>
      </w:r>
      <w:r w:rsidR="0059258A" w:rsidRPr="0028042C">
        <w:rPr>
          <w:rFonts w:asciiTheme="majorHAnsi" w:hAnsiTheme="majorHAnsi"/>
          <w:sz w:val="20"/>
          <w:szCs w:val="20"/>
          <w:lang w:val="es-ES_tradnl"/>
        </w:rPr>
        <w:t>, el agotamiento de los recursos internos se evalúa teniendo en cuenta la situación fáctica y procesal que existe al momento en el que se adopta el informe de admisibilidad</w:t>
      </w:r>
      <w:r w:rsidR="006E5174" w:rsidRPr="0028042C">
        <w:rPr>
          <w:rFonts w:asciiTheme="majorHAnsi" w:hAnsiTheme="majorHAnsi"/>
          <w:sz w:val="20"/>
          <w:szCs w:val="20"/>
          <w:lang w:val="es-ES_tradnl"/>
        </w:rPr>
        <w:t xml:space="preserve">, y que a la fecha no se ha informado sobre la apertura o desarrollo de proceso penal alguno, la CIDH considera que la petición fue presentada dentro de un término razonable, en el sentido del artículo 32.2 del Reglamento. </w:t>
      </w:r>
    </w:p>
    <w:p w14:paraId="5BEFB3A9" w14:textId="2CD3F92E" w:rsidR="003239B8" w:rsidRPr="0028042C" w:rsidRDefault="003239B8" w:rsidP="003239B8">
      <w:pPr>
        <w:pStyle w:val="ListParagraph"/>
        <w:spacing w:before="240" w:after="240"/>
        <w:jc w:val="both"/>
        <w:rPr>
          <w:rFonts w:asciiTheme="majorHAnsi" w:hAnsiTheme="majorHAnsi"/>
          <w:b/>
          <w:sz w:val="20"/>
          <w:szCs w:val="20"/>
          <w:lang w:val="es-ES_tradnl"/>
        </w:rPr>
      </w:pPr>
      <w:r w:rsidRPr="0028042C">
        <w:rPr>
          <w:rFonts w:asciiTheme="majorHAnsi" w:hAnsiTheme="majorHAnsi"/>
          <w:b/>
          <w:bCs/>
          <w:sz w:val="20"/>
          <w:szCs w:val="20"/>
          <w:lang w:val="es-ES_tradnl"/>
        </w:rPr>
        <w:lastRenderedPageBreak/>
        <w:t>VI</w:t>
      </w:r>
      <w:r w:rsidR="00EC20AF">
        <w:rPr>
          <w:rFonts w:asciiTheme="majorHAnsi" w:hAnsiTheme="majorHAnsi"/>
          <w:b/>
          <w:bCs/>
          <w:sz w:val="20"/>
          <w:szCs w:val="20"/>
          <w:lang w:val="es-ES_tradnl"/>
        </w:rPr>
        <w:t>I</w:t>
      </w:r>
      <w:r w:rsidRPr="0028042C">
        <w:rPr>
          <w:rFonts w:asciiTheme="majorHAnsi" w:hAnsiTheme="majorHAnsi"/>
          <w:b/>
          <w:bCs/>
          <w:sz w:val="20"/>
          <w:szCs w:val="20"/>
          <w:lang w:val="es-ES_tradnl"/>
        </w:rPr>
        <w:t>I.</w:t>
      </w:r>
      <w:r w:rsidRPr="0028042C">
        <w:rPr>
          <w:rFonts w:asciiTheme="majorHAnsi" w:hAnsiTheme="majorHAnsi"/>
          <w:b/>
          <w:bCs/>
          <w:sz w:val="20"/>
          <w:szCs w:val="20"/>
          <w:lang w:val="es-ES_tradnl"/>
        </w:rPr>
        <w:tab/>
      </w:r>
      <w:r w:rsidR="004A6A54" w:rsidRPr="0028042C">
        <w:rPr>
          <w:rFonts w:asciiTheme="majorHAnsi" w:hAnsiTheme="majorHAnsi"/>
          <w:b/>
          <w:bCs/>
          <w:sz w:val="20"/>
          <w:szCs w:val="20"/>
          <w:lang w:val="es-ES_tradnl"/>
        </w:rPr>
        <w:t xml:space="preserve">ANÁLISIS DE </w:t>
      </w:r>
      <w:r w:rsidR="00C21FEF" w:rsidRPr="0028042C">
        <w:rPr>
          <w:rFonts w:asciiTheme="majorHAnsi" w:hAnsiTheme="majorHAnsi"/>
          <w:b/>
          <w:bCs/>
          <w:sz w:val="20"/>
          <w:szCs w:val="20"/>
          <w:lang w:val="es-ES_tradnl"/>
        </w:rPr>
        <w:t>CARACTERIZACIÓN DE LOS HECHOS ALEGADOS</w:t>
      </w:r>
    </w:p>
    <w:p w14:paraId="0C698DAD" w14:textId="29F2CD2D" w:rsidR="006E5174" w:rsidRPr="0028042C" w:rsidRDefault="006128D7" w:rsidP="0083408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28042C">
        <w:rPr>
          <w:rFonts w:asciiTheme="majorHAnsi" w:hAnsiTheme="majorHAnsi"/>
          <w:sz w:val="20"/>
          <w:szCs w:val="20"/>
          <w:lang w:val="es-ES_tradnl"/>
        </w:rPr>
        <w:t>2</w:t>
      </w:r>
      <w:r w:rsidR="008924E8" w:rsidRPr="0028042C">
        <w:rPr>
          <w:rFonts w:asciiTheme="majorHAnsi" w:hAnsiTheme="majorHAnsi"/>
          <w:sz w:val="20"/>
          <w:szCs w:val="20"/>
          <w:lang w:val="es-ES_tradnl"/>
        </w:rPr>
        <w:t>4</w:t>
      </w:r>
      <w:r w:rsidR="0083408A" w:rsidRPr="0028042C">
        <w:rPr>
          <w:rFonts w:asciiTheme="majorHAnsi" w:hAnsiTheme="majorHAnsi"/>
          <w:sz w:val="20"/>
          <w:szCs w:val="20"/>
          <w:lang w:val="es-ES_tradnl"/>
        </w:rPr>
        <w:t xml:space="preserve">. </w:t>
      </w:r>
      <w:r w:rsidR="008924E8" w:rsidRPr="0028042C">
        <w:rPr>
          <w:rFonts w:asciiTheme="majorHAnsi" w:hAnsiTheme="majorHAnsi"/>
          <w:sz w:val="20"/>
          <w:szCs w:val="20"/>
          <w:lang w:val="es-ES_tradnl"/>
        </w:rPr>
        <w:tab/>
      </w:r>
      <w:r w:rsidR="006E5174" w:rsidRPr="0028042C">
        <w:rPr>
          <w:rFonts w:asciiTheme="majorHAnsi" w:hAnsiTheme="majorHAnsi"/>
          <w:sz w:val="20"/>
          <w:szCs w:val="20"/>
          <w:lang w:val="es-ES_tradnl"/>
        </w:rPr>
        <w:t xml:space="preserve">La Comisión recuerda que </w:t>
      </w:r>
      <w:r w:rsidR="006E5174" w:rsidRPr="0028042C">
        <w:rPr>
          <w:rFonts w:asciiTheme="majorHAnsi" w:hAnsiTheme="majorHAnsi" w:cs="Calibri"/>
          <w:sz w:val="20"/>
          <w:szCs w:val="20"/>
          <w:lang w:val="es-ES_tradnl"/>
        </w:rPr>
        <w:t xml:space="preserve">el criterio de evaluación de la fase de admisibilidad difiere del que se utiliza para pronunciarse sobre el fondo de una petición; la Comisión debe realizar una evaluación </w:t>
      </w:r>
      <w:r w:rsidR="006E5174" w:rsidRPr="0028042C">
        <w:rPr>
          <w:rFonts w:asciiTheme="majorHAnsi" w:hAnsiTheme="majorHAnsi" w:cs="Calibri"/>
          <w:i/>
          <w:iCs/>
          <w:sz w:val="20"/>
          <w:szCs w:val="20"/>
          <w:lang w:val="es-ES_tradnl"/>
        </w:rPr>
        <w:t>prima facie</w:t>
      </w:r>
      <w:r w:rsidR="006E5174" w:rsidRPr="0028042C">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6E5174" w:rsidRPr="0028042C">
        <w:rPr>
          <w:rStyle w:val="FootnoteReference"/>
          <w:rFonts w:asciiTheme="majorHAnsi" w:hAnsiTheme="majorHAnsi" w:cs="Calibri"/>
          <w:sz w:val="20"/>
          <w:szCs w:val="20"/>
          <w:lang w:val="es-ES_tradnl"/>
        </w:rPr>
        <w:footnoteReference w:id="11"/>
      </w:r>
      <w:r w:rsidR="006E5174" w:rsidRPr="0028042C">
        <w:rPr>
          <w:rFonts w:asciiTheme="majorHAnsi" w:hAnsiTheme="majorHAnsi" w:cs="Calibri"/>
          <w:sz w:val="20"/>
          <w:szCs w:val="20"/>
          <w:lang w:val="es-ES_tradnl"/>
        </w:rPr>
        <w:t>.</w:t>
      </w:r>
    </w:p>
    <w:p w14:paraId="4DB78FA3" w14:textId="69E26481" w:rsidR="006E5174" w:rsidRPr="0028042C" w:rsidRDefault="006128D7" w:rsidP="0083408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28042C">
        <w:rPr>
          <w:rFonts w:asciiTheme="majorHAnsi" w:hAnsiTheme="majorHAnsi" w:cs="Calibri"/>
          <w:sz w:val="20"/>
          <w:szCs w:val="20"/>
          <w:lang w:val="es-ES_tradnl"/>
        </w:rPr>
        <w:t>2</w:t>
      </w:r>
      <w:r w:rsidR="008924E8" w:rsidRPr="0028042C">
        <w:rPr>
          <w:rFonts w:asciiTheme="majorHAnsi" w:hAnsiTheme="majorHAnsi" w:cs="Calibri"/>
          <w:sz w:val="20"/>
          <w:szCs w:val="20"/>
          <w:lang w:val="es-ES_tradnl"/>
        </w:rPr>
        <w:t>5</w:t>
      </w:r>
      <w:r w:rsidR="0083408A" w:rsidRPr="0028042C">
        <w:rPr>
          <w:rFonts w:asciiTheme="majorHAnsi" w:hAnsiTheme="majorHAnsi" w:cs="Calibri"/>
          <w:sz w:val="20"/>
          <w:szCs w:val="20"/>
          <w:lang w:val="es-ES_tradnl"/>
        </w:rPr>
        <w:t xml:space="preserve">. </w:t>
      </w:r>
      <w:r w:rsidR="008924E8" w:rsidRPr="0028042C">
        <w:rPr>
          <w:rFonts w:asciiTheme="majorHAnsi" w:hAnsiTheme="majorHAnsi" w:cs="Calibri"/>
          <w:sz w:val="20"/>
          <w:szCs w:val="20"/>
          <w:lang w:val="es-ES_tradnl"/>
        </w:rPr>
        <w:tab/>
      </w:r>
      <w:r w:rsidR="006E5174" w:rsidRPr="0028042C">
        <w:rPr>
          <w:rFonts w:asciiTheme="majorHAnsi" w:hAnsiTheme="majorHAnsi" w:cs="Calibri"/>
          <w:sz w:val="20"/>
          <w:szCs w:val="20"/>
          <w:lang w:val="es-ES_tradnl"/>
        </w:rPr>
        <w:t xml:space="preserve">El Estado no ha controvertido que la petición caracteriza con claridad una situación de </w:t>
      </w:r>
      <w:r w:rsidR="001F1E64" w:rsidRPr="0028042C">
        <w:rPr>
          <w:rFonts w:asciiTheme="majorHAnsi" w:hAnsiTheme="majorHAnsi" w:cs="Calibri"/>
          <w:sz w:val="20"/>
          <w:szCs w:val="20"/>
          <w:lang w:val="es-ES_tradnl"/>
        </w:rPr>
        <w:t xml:space="preserve">posibles </w:t>
      </w:r>
      <w:r w:rsidR="006E5174" w:rsidRPr="0028042C">
        <w:rPr>
          <w:rFonts w:asciiTheme="majorHAnsi" w:hAnsiTheme="majorHAnsi" w:cs="Calibri"/>
          <w:sz w:val="20"/>
          <w:szCs w:val="20"/>
          <w:lang w:val="es-ES_tradnl"/>
        </w:rPr>
        <w:t xml:space="preserve">actos de tortura infligidos a una persona privada de la libertad por parte de agentes policiales, seguida de una inacción estatal prolongada pese a la </w:t>
      </w:r>
      <w:r w:rsidR="001F1E64" w:rsidRPr="0028042C">
        <w:rPr>
          <w:rFonts w:asciiTheme="majorHAnsi" w:hAnsiTheme="majorHAnsi" w:cs="Calibri"/>
          <w:sz w:val="20"/>
          <w:szCs w:val="20"/>
          <w:lang w:val="es-ES_tradnl"/>
        </w:rPr>
        <w:t xml:space="preserve">presentación de </w:t>
      </w:r>
      <w:r w:rsidR="006E5174" w:rsidRPr="0028042C">
        <w:rPr>
          <w:rFonts w:asciiTheme="majorHAnsi" w:hAnsiTheme="majorHAnsi" w:cs="Calibri"/>
          <w:sz w:val="20"/>
          <w:szCs w:val="20"/>
          <w:lang w:val="es-ES_tradnl"/>
        </w:rPr>
        <w:t>denuncia</w:t>
      </w:r>
      <w:r w:rsidR="001F1E64" w:rsidRPr="0028042C">
        <w:rPr>
          <w:rFonts w:asciiTheme="majorHAnsi" w:hAnsiTheme="majorHAnsi" w:cs="Calibri"/>
          <w:sz w:val="20"/>
          <w:szCs w:val="20"/>
          <w:lang w:val="es-ES_tradnl"/>
        </w:rPr>
        <w:t>s</w:t>
      </w:r>
      <w:r w:rsidR="006E5174" w:rsidRPr="0028042C">
        <w:rPr>
          <w:rFonts w:asciiTheme="majorHAnsi" w:hAnsiTheme="majorHAnsi" w:cs="Calibri"/>
          <w:sz w:val="20"/>
          <w:szCs w:val="20"/>
          <w:lang w:val="es-ES_tradnl"/>
        </w:rPr>
        <w:t xml:space="preserve"> formal</w:t>
      </w:r>
      <w:r w:rsidR="001F1E64" w:rsidRPr="0028042C">
        <w:rPr>
          <w:rFonts w:asciiTheme="majorHAnsi" w:hAnsiTheme="majorHAnsi" w:cs="Calibri"/>
          <w:sz w:val="20"/>
          <w:szCs w:val="20"/>
          <w:lang w:val="es-ES_tradnl"/>
        </w:rPr>
        <w:t>es</w:t>
      </w:r>
      <w:r w:rsidR="006E5174" w:rsidRPr="0028042C">
        <w:rPr>
          <w:rFonts w:asciiTheme="majorHAnsi" w:hAnsiTheme="majorHAnsi" w:cs="Calibri"/>
          <w:sz w:val="20"/>
          <w:szCs w:val="20"/>
          <w:lang w:val="es-ES_tradnl"/>
        </w:rPr>
        <w:t xml:space="preserve"> de dichas torturas ante las autoridades judiciales, en cuando menos dos oportunidades </w:t>
      </w:r>
      <w:r w:rsidR="001F1E64" w:rsidRPr="0028042C">
        <w:rPr>
          <w:rFonts w:asciiTheme="majorHAnsi" w:hAnsiTheme="majorHAnsi" w:cs="Calibri"/>
          <w:sz w:val="20"/>
          <w:szCs w:val="20"/>
          <w:lang w:val="es-ES_tradnl"/>
        </w:rPr>
        <w:t>a partir de su presunta comisión</w:t>
      </w:r>
      <w:r w:rsidR="006E5174" w:rsidRPr="0028042C">
        <w:rPr>
          <w:rFonts w:asciiTheme="majorHAnsi" w:hAnsiTheme="majorHAnsi" w:cs="Calibri"/>
          <w:sz w:val="20"/>
          <w:szCs w:val="20"/>
          <w:lang w:val="es-ES_tradnl"/>
        </w:rPr>
        <w:t xml:space="preserve">. Con ello, se considera que se han caracterizado </w:t>
      </w:r>
      <w:r w:rsidR="001F1E64" w:rsidRPr="0028042C">
        <w:rPr>
          <w:rFonts w:asciiTheme="majorHAnsi" w:hAnsiTheme="majorHAnsi" w:cs="Calibri"/>
          <w:sz w:val="20"/>
          <w:szCs w:val="20"/>
          <w:lang w:val="es-ES_tradnl"/>
        </w:rPr>
        <w:t xml:space="preserve">satisfactoriamente </w:t>
      </w:r>
      <w:r w:rsidR="006E5174" w:rsidRPr="0028042C">
        <w:rPr>
          <w:rFonts w:asciiTheme="majorHAnsi" w:hAnsiTheme="majorHAnsi" w:cs="Calibri"/>
          <w:sz w:val="20"/>
          <w:szCs w:val="20"/>
          <w:lang w:val="es-ES_tradnl"/>
        </w:rPr>
        <w:t>en forma preliminar posibles violaciones de los derechos a la integridad personal</w:t>
      </w:r>
      <w:r w:rsidR="008924E8" w:rsidRPr="0028042C">
        <w:rPr>
          <w:rFonts w:asciiTheme="majorHAnsi" w:hAnsiTheme="majorHAnsi" w:cs="Calibri"/>
          <w:sz w:val="20"/>
          <w:szCs w:val="20"/>
          <w:lang w:val="es-ES_tradnl"/>
        </w:rPr>
        <w:t xml:space="preserve"> en relación con </w:t>
      </w:r>
      <w:r w:rsidR="006E5174" w:rsidRPr="0028042C">
        <w:rPr>
          <w:rFonts w:asciiTheme="majorHAnsi" w:hAnsiTheme="majorHAnsi" w:cs="Calibri"/>
          <w:sz w:val="20"/>
          <w:szCs w:val="20"/>
          <w:lang w:val="es-ES_tradnl"/>
        </w:rPr>
        <w:t xml:space="preserve">las </w:t>
      </w:r>
      <w:r w:rsidR="008924E8" w:rsidRPr="0028042C">
        <w:rPr>
          <w:rFonts w:asciiTheme="majorHAnsi" w:hAnsiTheme="majorHAnsi" w:cs="Calibri"/>
          <w:sz w:val="20"/>
          <w:szCs w:val="20"/>
          <w:lang w:val="es-ES_tradnl"/>
        </w:rPr>
        <w:t>garantías y la protección judiciales</w:t>
      </w:r>
      <w:r w:rsidR="006E5174" w:rsidRPr="0028042C">
        <w:rPr>
          <w:rFonts w:asciiTheme="majorHAnsi" w:hAnsiTheme="majorHAnsi" w:cs="Calibri"/>
          <w:sz w:val="20"/>
          <w:szCs w:val="20"/>
          <w:lang w:val="es-ES_tradnl"/>
        </w:rPr>
        <w:t>, así como de la Convención Interamericana para Prevenir y Sancionar la Tortura</w:t>
      </w:r>
      <w:r w:rsidR="008924E8" w:rsidRPr="0028042C">
        <w:rPr>
          <w:rFonts w:asciiTheme="majorHAnsi" w:hAnsiTheme="majorHAnsi" w:cs="Calibri"/>
          <w:sz w:val="20"/>
          <w:szCs w:val="20"/>
          <w:lang w:val="es-ES_tradnl"/>
        </w:rPr>
        <w:t>,</w:t>
      </w:r>
      <w:r w:rsidR="006E5174" w:rsidRPr="0028042C">
        <w:rPr>
          <w:rFonts w:asciiTheme="majorHAnsi" w:hAnsiTheme="majorHAnsi" w:cs="Calibri"/>
          <w:sz w:val="20"/>
          <w:szCs w:val="20"/>
          <w:lang w:val="es-ES_tradnl"/>
        </w:rPr>
        <w:t xml:space="preserve"> que entró en vigor para Ecuador en 1999.</w:t>
      </w:r>
    </w:p>
    <w:p w14:paraId="0125B6B7" w14:textId="04806A50" w:rsidR="001A520D" w:rsidRPr="0028042C" w:rsidRDefault="006128D7" w:rsidP="0083408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28042C">
        <w:rPr>
          <w:rFonts w:asciiTheme="majorHAnsi" w:hAnsiTheme="majorHAnsi" w:cs="Calibri"/>
          <w:sz w:val="20"/>
          <w:szCs w:val="20"/>
          <w:lang w:val="es-ES_tradnl"/>
        </w:rPr>
        <w:t>2</w:t>
      </w:r>
      <w:r w:rsidR="008924E8" w:rsidRPr="0028042C">
        <w:rPr>
          <w:rFonts w:asciiTheme="majorHAnsi" w:hAnsiTheme="majorHAnsi" w:cs="Calibri"/>
          <w:sz w:val="20"/>
          <w:szCs w:val="20"/>
          <w:lang w:val="es-ES_tradnl"/>
        </w:rPr>
        <w:t>6</w:t>
      </w:r>
      <w:r w:rsidR="0083408A" w:rsidRPr="0028042C">
        <w:rPr>
          <w:rFonts w:asciiTheme="majorHAnsi" w:hAnsiTheme="majorHAnsi" w:cs="Calibri"/>
          <w:sz w:val="20"/>
          <w:szCs w:val="20"/>
          <w:lang w:val="es-ES_tradnl"/>
        </w:rPr>
        <w:t xml:space="preserve">. </w:t>
      </w:r>
      <w:r w:rsidR="008924E8" w:rsidRPr="0028042C">
        <w:rPr>
          <w:rFonts w:asciiTheme="majorHAnsi" w:hAnsiTheme="majorHAnsi" w:cs="Calibri"/>
          <w:sz w:val="20"/>
          <w:szCs w:val="20"/>
          <w:lang w:val="es-ES_tradnl"/>
        </w:rPr>
        <w:tab/>
      </w:r>
      <w:r w:rsidR="006E5174" w:rsidRPr="0028042C">
        <w:rPr>
          <w:rFonts w:asciiTheme="majorHAnsi" w:hAnsiTheme="majorHAnsi" w:cs="Calibri"/>
          <w:sz w:val="20"/>
          <w:szCs w:val="20"/>
          <w:lang w:val="es-ES_tradnl"/>
        </w:rPr>
        <w:t xml:space="preserve">En atención a las consideraciones precedentes, la Comisión Interamericana </w:t>
      </w:r>
      <w:r w:rsidR="006E5174" w:rsidRPr="0028042C">
        <w:rPr>
          <w:rFonts w:asciiTheme="majorHAnsi" w:hAnsiTheme="majorHAnsi"/>
          <w:sz w:val="20"/>
          <w:szCs w:val="20"/>
          <w:lang w:val="es-ES_tradnl"/>
        </w:rPr>
        <w:t xml:space="preserve">estima que las alegaciones de la parte peticionaria no resultan manifiestamente infundadas y podrían constituir </w:t>
      </w:r>
      <w:r w:rsidR="006E5174" w:rsidRPr="0028042C">
        <w:rPr>
          <w:rFonts w:asciiTheme="majorHAnsi" w:hAnsiTheme="majorHAnsi"/>
          <w:i/>
          <w:iCs/>
          <w:sz w:val="20"/>
          <w:szCs w:val="20"/>
          <w:lang w:val="es-ES_tradnl"/>
        </w:rPr>
        <w:t>prima facie</w:t>
      </w:r>
      <w:r w:rsidR="006E5174" w:rsidRPr="0028042C">
        <w:rPr>
          <w:rFonts w:asciiTheme="majorHAnsi" w:hAnsiTheme="majorHAnsi"/>
          <w:sz w:val="20"/>
          <w:szCs w:val="20"/>
          <w:lang w:val="es-ES_tradnl"/>
        </w:rPr>
        <w:t xml:space="preserve"> violaciones a los artículos</w:t>
      </w:r>
      <w:r w:rsidR="006E5174" w:rsidRPr="0028042C">
        <w:rPr>
          <w:rFonts w:ascii="Cambria" w:hAnsi="Cambria"/>
          <w:bCs/>
          <w:sz w:val="20"/>
          <w:szCs w:val="20"/>
          <w:lang w:val="es-ES_tradnl"/>
        </w:rPr>
        <w:t xml:space="preserve"> 5 (integridad personal), 8 (garantías judiciales) y 25 (protección judicial) de la Convención Americana sobre Derechos Humanos, en conexión con su artículo 1.1 (obligación de respetar los derechos); así como de los artículos 1, 6 y 8 de la Convención Interamericana para Prevenir y Sancionar la Tortura, todas ellas en perjuicio de</w:t>
      </w:r>
      <w:r w:rsidR="00E5038D" w:rsidRPr="0028042C">
        <w:rPr>
          <w:rFonts w:ascii="Cambria" w:hAnsi="Cambria"/>
          <w:bCs/>
          <w:sz w:val="20"/>
          <w:szCs w:val="20"/>
          <w:lang w:val="es-ES_tradnl"/>
        </w:rPr>
        <w:t xml:space="preserve">l señor </w:t>
      </w:r>
      <w:r w:rsidR="008924E8" w:rsidRPr="0028042C">
        <w:rPr>
          <w:rFonts w:ascii="Cambria" w:hAnsi="Cambria"/>
          <w:bCs/>
          <w:sz w:val="20"/>
          <w:szCs w:val="20"/>
          <w:lang w:val="es-ES_tradnl"/>
        </w:rPr>
        <w:t>Ángel</w:t>
      </w:r>
      <w:r w:rsidR="00E5038D" w:rsidRPr="0028042C">
        <w:rPr>
          <w:rFonts w:ascii="Cambria" w:hAnsi="Cambria"/>
          <w:bCs/>
          <w:sz w:val="20"/>
          <w:szCs w:val="20"/>
          <w:lang w:val="es-ES_tradnl"/>
        </w:rPr>
        <w:t xml:space="preserve"> Humberto Puente Viteri.</w:t>
      </w:r>
    </w:p>
    <w:p w14:paraId="1EDF3A5D" w14:textId="5624ACA5" w:rsidR="003239B8" w:rsidRPr="0028042C" w:rsidRDefault="003239B8" w:rsidP="003239B8">
      <w:pPr>
        <w:pStyle w:val="ListParagraph"/>
        <w:spacing w:before="240" w:after="240"/>
        <w:jc w:val="both"/>
        <w:rPr>
          <w:rFonts w:asciiTheme="majorHAnsi" w:hAnsiTheme="majorHAnsi"/>
          <w:b/>
          <w:bCs/>
          <w:sz w:val="20"/>
          <w:szCs w:val="20"/>
          <w:lang w:val="es-ES_tradnl"/>
        </w:rPr>
      </w:pPr>
      <w:r w:rsidRPr="0028042C">
        <w:rPr>
          <w:rFonts w:asciiTheme="majorHAnsi" w:hAnsiTheme="majorHAnsi"/>
          <w:b/>
          <w:bCs/>
          <w:sz w:val="20"/>
          <w:szCs w:val="20"/>
          <w:lang w:val="es-ES_tradnl"/>
        </w:rPr>
        <w:t>I</w:t>
      </w:r>
      <w:r w:rsidR="00EC20AF">
        <w:rPr>
          <w:rFonts w:asciiTheme="majorHAnsi" w:hAnsiTheme="majorHAnsi"/>
          <w:b/>
          <w:bCs/>
          <w:sz w:val="20"/>
          <w:szCs w:val="20"/>
          <w:lang w:val="es-ES_tradnl"/>
        </w:rPr>
        <w:t>X</w:t>
      </w:r>
      <w:r w:rsidRPr="0028042C">
        <w:rPr>
          <w:rFonts w:asciiTheme="majorHAnsi" w:hAnsiTheme="majorHAnsi"/>
          <w:b/>
          <w:bCs/>
          <w:sz w:val="20"/>
          <w:szCs w:val="20"/>
          <w:lang w:val="es-ES_tradnl"/>
        </w:rPr>
        <w:t xml:space="preserve">. </w:t>
      </w:r>
      <w:r w:rsidRPr="0028042C">
        <w:rPr>
          <w:rFonts w:asciiTheme="majorHAnsi" w:hAnsiTheme="majorHAnsi"/>
          <w:b/>
          <w:bCs/>
          <w:sz w:val="20"/>
          <w:szCs w:val="20"/>
          <w:lang w:val="es-ES_tradnl"/>
        </w:rPr>
        <w:tab/>
        <w:t>DECISIÓN</w:t>
      </w:r>
    </w:p>
    <w:p w14:paraId="494A0BEA" w14:textId="114FF6DF" w:rsidR="000419AD" w:rsidRPr="0028042C"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8042C">
        <w:rPr>
          <w:rFonts w:asciiTheme="majorHAnsi" w:hAnsiTheme="majorHAnsi"/>
          <w:sz w:val="20"/>
          <w:szCs w:val="20"/>
          <w:lang w:val="es-ES_tradnl"/>
        </w:rPr>
        <w:t xml:space="preserve">Declarar admisible la presente petición en relación con </w:t>
      </w:r>
      <w:r w:rsidR="00E5038D" w:rsidRPr="0028042C">
        <w:rPr>
          <w:rFonts w:asciiTheme="majorHAnsi" w:hAnsiTheme="majorHAnsi"/>
          <w:sz w:val="20"/>
          <w:szCs w:val="20"/>
          <w:lang w:val="es-ES_tradnl"/>
        </w:rPr>
        <w:t>los artículos 5, 8 y 25 de la Convención Americana, en conexión con su artículo 1.1, y en relación con los artículos 1, 6 y 8 de la Convención Interamericana para Prevenir y Sancionar la Tortura</w:t>
      </w:r>
      <w:r w:rsidR="00A758AA" w:rsidRPr="0028042C">
        <w:rPr>
          <w:rFonts w:asciiTheme="majorHAnsi" w:hAnsiTheme="majorHAnsi"/>
          <w:sz w:val="20"/>
          <w:szCs w:val="20"/>
          <w:lang w:val="es-ES_tradnl"/>
        </w:rPr>
        <w:t>;</w:t>
      </w:r>
      <w:r w:rsidR="007B76D3" w:rsidRPr="0028042C">
        <w:rPr>
          <w:rFonts w:asciiTheme="majorHAnsi" w:hAnsiTheme="majorHAnsi"/>
          <w:sz w:val="20"/>
          <w:szCs w:val="20"/>
          <w:lang w:val="es-ES_tradnl"/>
        </w:rPr>
        <w:t xml:space="preserve"> y</w:t>
      </w:r>
    </w:p>
    <w:p w14:paraId="018D6747" w14:textId="7ECE560A"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8042C">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2ADA1F5C" w14:textId="0D18AC4D" w:rsidR="00EC20AF" w:rsidRPr="00A37B82" w:rsidRDefault="00EC20AF" w:rsidP="00A02A4E">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sidR="00E32ABD">
        <w:rPr>
          <w:rFonts w:asciiTheme="majorHAnsi" w:hAnsiTheme="majorHAnsi" w:cs="Arial"/>
          <w:noProof/>
          <w:spacing w:val="-2"/>
          <w:sz w:val="20"/>
          <w:szCs w:val="20"/>
          <w:lang w:val="es-CL"/>
        </w:rPr>
        <w:t>12</w:t>
      </w:r>
      <w:r w:rsidRPr="00B76FE0">
        <w:rPr>
          <w:rFonts w:asciiTheme="majorHAnsi" w:hAnsiTheme="majorHAnsi" w:cs="Arial"/>
          <w:noProof/>
          <w:spacing w:val="-2"/>
          <w:sz w:val="20"/>
          <w:szCs w:val="20"/>
          <w:lang w:val="es-CL"/>
        </w:rPr>
        <w:t xml:space="preserve"> días del mes de </w:t>
      </w:r>
      <w:r w:rsidR="00E32ABD">
        <w:rPr>
          <w:rFonts w:asciiTheme="majorHAnsi" w:hAnsiTheme="majorHAnsi" w:cs="Arial"/>
          <w:noProof/>
          <w:spacing w:val="-2"/>
          <w:sz w:val="20"/>
          <w:szCs w:val="20"/>
          <w:lang w:val="es-CL"/>
        </w:rPr>
        <w:t>abril</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E32ABD">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bookmarkEnd w:id="2"/>
    </w:p>
    <w:sectPr w:rsidR="00EC20AF"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5407" w14:textId="77777777" w:rsidR="00BF4C89" w:rsidRDefault="00BF4C89">
      <w:r>
        <w:separator/>
      </w:r>
    </w:p>
  </w:endnote>
  <w:endnote w:type="continuationSeparator" w:id="0">
    <w:p w14:paraId="2FAD1D32" w14:textId="77777777" w:rsidR="00BF4C89" w:rsidRDefault="00BF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6651" w14:textId="77777777" w:rsidR="00BF4C89" w:rsidRPr="000F35ED" w:rsidRDefault="00BF4C8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D34C023" w14:textId="77777777" w:rsidR="00BF4C89" w:rsidRPr="000F35ED" w:rsidRDefault="00BF4C89" w:rsidP="000F35ED">
      <w:pPr>
        <w:rPr>
          <w:rFonts w:asciiTheme="majorHAnsi" w:hAnsiTheme="majorHAnsi"/>
          <w:sz w:val="16"/>
          <w:szCs w:val="16"/>
        </w:rPr>
      </w:pPr>
      <w:r w:rsidRPr="000F35ED">
        <w:rPr>
          <w:rFonts w:asciiTheme="majorHAnsi" w:hAnsiTheme="majorHAnsi"/>
          <w:sz w:val="16"/>
          <w:szCs w:val="16"/>
        </w:rPr>
        <w:separator/>
      </w:r>
    </w:p>
    <w:p w14:paraId="6BBBE72A" w14:textId="77777777" w:rsidR="00BF4C89" w:rsidRPr="000F35ED" w:rsidRDefault="00BF4C8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2CCD2DC" w14:textId="77777777" w:rsidR="00BF4C89" w:rsidRPr="000F35ED" w:rsidRDefault="00BF4C8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5B3FB8A" w14:textId="768775A9" w:rsidR="006F53CE" w:rsidRPr="006F53CE" w:rsidRDefault="006F53CE" w:rsidP="006F53CE">
      <w:pPr>
        <w:pStyle w:val="FootnoteText"/>
        <w:ind w:firstLine="720"/>
        <w:rPr>
          <w:rFonts w:asciiTheme="majorHAnsi" w:hAnsiTheme="majorHAnsi"/>
          <w:sz w:val="16"/>
          <w:szCs w:val="16"/>
          <w:lang w:val="es-CO"/>
        </w:rPr>
      </w:pPr>
      <w:r w:rsidRPr="006F53CE">
        <w:rPr>
          <w:rStyle w:val="FootnoteReference"/>
          <w:rFonts w:asciiTheme="majorHAnsi" w:hAnsiTheme="majorHAnsi"/>
          <w:sz w:val="16"/>
          <w:szCs w:val="16"/>
        </w:rPr>
        <w:footnoteRef/>
      </w:r>
      <w:r w:rsidRPr="006F53CE">
        <w:rPr>
          <w:rFonts w:asciiTheme="majorHAnsi" w:hAnsiTheme="majorHAnsi"/>
          <w:sz w:val="16"/>
          <w:szCs w:val="16"/>
          <w:lang w:val="es-CO"/>
        </w:rPr>
        <w:t xml:space="preserve"> En adelante, “la Convención Americana” o “la Convención”.</w:t>
      </w:r>
    </w:p>
  </w:footnote>
  <w:footnote w:id="3">
    <w:p w14:paraId="60B3D662"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4">
    <w:p w14:paraId="15782ABE" w14:textId="77777777" w:rsidR="008040B2" w:rsidRPr="00FB4F35" w:rsidRDefault="008040B2" w:rsidP="000A6217">
      <w:pPr>
        <w:pStyle w:val="FootnoteText"/>
        <w:ind w:firstLine="720"/>
        <w:jc w:val="both"/>
        <w:rPr>
          <w:rFonts w:asciiTheme="majorHAnsi" w:hAnsiTheme="majorHAnsi"/>
          <w:sz w:val="16"/>
          <w:szCs w:val="16"/>
          <w:lang w:val="es-CO"/>
        </w:rPr>
      </w:pPr>
      <w:r w:rsidRPr="00FB4F35">
        <w:rPr>
          <w:rStyle w:val="FootnoteReference"/>
          <w:rFonts w:asciiTheme="majorHAnsi" w:hAnsiTheme="majorHAnsi"/>
          <w:sz w:val="16"/>
          <w:szCs w:val="16"/>
        </w:rPr>
        <w:footnoteRef/>
      </w:r>
      <w:r w:rsidRPr="00FB4F35">
        <w:rPr>
          <w:rFonts w:asciiTheme="majorHAnsi" w:hAnsiTheme="majorHAnsi"/>
          <w:sz w:val="16"/>
          <w:szCs w:val="16"/>
          <w:lang w:val="es-CO"/>
        </w:rPr>
        <w:t xml:space="preserve"> </w:t>
      </w:r>
      <w:r w:rsidRPr="00FB4F35">
        <w:rPr>
          <w:rFonts w:asciiTheme="majorHAnsi" w:hAnsiTheme="majorHAnsi"/>
          <w:sz w:val="16"/>
          <w:szCs w:val="16"/>
          <w:lang w:val="es-AR"/>
        </w:rPr>
        <w:t>No se tiene copia de la respuesta de la CIDH a esta comunicación, ni en el expediente ni en los archivos vigentes de la Comisión; pero según se infiere de las dos comunicaciones subsiguientes enviadas por el peticionario a la Comisión -y también aportadas como anexo de la petición actualmente bajo estudio-, la respuesta dada al señor Puente fue que debía antes agotar los recursos internos.</w:t>
      </w:r>
    </w:p>
  </w:footnote>
  <w:footnote w:id="5">
    <w:p w14:paraId="1DEDC350" w14:textId="77777777" w:rsidR="00243154" w:rsidRPr="00C72094" w:rsidRDefault="00243154" w:rsidP="00243154">
      <w:pPr>
        <w:pStyle w:val="FootnoteText"/>
        <w:ind w:firstLine="720"/>
        <w:jc w:val="both"/>
        <w:rPr>
          <w:rFonts w:asciiTheme="majorHAnsi" w:hAnsiTheme="majorHAnsi" w:cstheme="minorHAnsi"/>
          <w:sz w:val="16"/>
          <w:szCs w:val="16"/>
          <w:lang w:val="es-US"/>
        </w:rPr>
      </w:pPr>
      <w:r w:rsidRPr="00C72094">
        <w:rPr>
          <w:rStyle w:val="FootnoteReference"/>
          <w:rFonts w:asciiTheme="majorHAnsi" w:hAnsiTheme="majorHAnsi" w:cstheme="minorHAnsi"/>
          <w:sz w:val="16"/>
          <w:szCs w:val="16"/>
        </w:rPr>
        <w:footnoteRef/>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CIDH, Informe No. 168/17. Admisibilidad. Miguel Ángel Morales Morales. Perú. 1 de diciembre de 2017, párr. 15</w:t>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 xml:space="preserve">Informe No. 108/19. Petición 81-09. Admisibilidad. Anael Fidel Sanjuanelo Polo y familia. Colombia. 28 de julio de 2019, párrs. 6, 15; </w:t>
      </w:r>
      <w:r w:rsidRPr="00C72094">
        <w:rPr>
          <w:rFonts w:asciiTheme="majorHAnsi" w:hAnsiTheme="majorHAnsi"/>
          <w:sz w:val="16"/>
          <w:szCs w:val="16"/>
          <w:lang w:val="es-US"/>
        </w:rPr>
        <w:t>Informe No. 92/14, Petición P-1196-03. Admisibilidad. Daniel Omar Camusso e hijo. Argentina. 4 de noviembre de 2014, párrs. 68 y ss; CIDH, Informe de Admisibilidad No. 104/13, Petición 643-00. Admisibilidad. Hebe Sánchez de Améndola e hijas. Argentina. 5 de noviembre de 2013, párrs. 24 y ss; y CIDH, Informe No. 85/12, Petición 381-03. Admisibilidad. S. y otras, Ecuador. 8 de noviembre de 2012, párrs. 23 y ss.</w:t>
      </w:r>
    </w:p>
  </w:footnote>
  <w:footnote w:id="6">
    <w:p w14:paraId="0A20391D" w14:textId="77777777" w:rsidR="00367324" w:rsidRPr="0083795E" w:rsidRDefault="00367324" w:rsidP="00367324">
      <w:pPr>
        <w:ind w:firstLine="720"/>
        <w:jc w:val="both"/>
        <w:rPr>
          <w:rFonts w:asciiTheme="majorHAnsi" w:hAnsiTheme="majorHAnsi"/>
          <w:sz w:val="16"/>
          <w:szCs w:val="16"/>
          <w:lang w:val="es-CO"/>
        </w:rPr>
      </w:pPr>
      <w:r w:rsidRPr="0083795E">
        <w:rPr>
          <w:rStyle w:val="FootnoteReference"/>
          <w:rFonts w:asciiTheme="majorHAnsi" w:hAnsiTheme="majorHAnsi"/>
          <w:sz w:val="16"/>
          <w:szCs w:val="16"/>
        </w:rPr>
        <w:footnoteRef/>
      </w:r>
      <w:r w:rsidRPr="0083795E">
        <w:rPr>
          <w:rFonts w:asciiTheme="majorHAnsi" w:hAnsiTheme="majorHAnsi"/>
          <w:sz w:val="16"/>
          <w:szCs w:val="16"/>
          <w:lang w:val="es-CO"/>
        </w:rPr>
        <w:t xml:space="preserve"> CIDH, Informe No. 16/08, Petición 12.359. Admisibilidad. Cristina Aguayo Ortiz y otros. Paraguay. 6 de marzo de 2008, párr. 79.</w:t>
      </w:r>
    </w:p>
  </w:footnote>
  <w:footnote w:id="7">
    <w:p w14:paraId="113BC429" w14:textId="77777777" w:rsidR="00367324" w:rsidRPr="007F7343" w:rsidRDefault="00367324" w:rsidP="0059258A">
      <w:pPr>
        <w:pStyle w:val="FootnoteText"/>
        <w:ind w:firstLine="720"/>
        <w:jc w:val="both"/>
        <w:rPr>
          <w:rFonts w:asciiTheme="majorHAnsi" w:hAnsiTheme="majorHAnsi"/>
          <w:sz w:val="16"/>
          <w:szCs w:val="16"/>
          <w:lang w:val="es-CO"/>
        </w:rPr>
      </w:pPr>
      <w:r w:rsidRPr="007F7343">
        <w:rPr>
          <w:rStyle w:val="FootnoteReference"/>
          <w:rFonts w:asciiTheme="majorHAnsi" w:hAnsiTheme="majorHAnsi"/>
          <w:sz w:val="16"/>
          <w:szCs w:val="16"/>
        </w:rPr>
        <w:footnoteRef/>
      </w:r>
      <w:r w:rsidRPr="007F7343">
        <w:rPr>
          <w:rFonts w:asciiTheme="majorHAnsi" w:hAnsiTheme="majorHAnsi"/>
          <w:sz w:val="16"/>
          <w:szCs w:val="16"/>
          <w:lang w:val="es-CO"/>
        </w:rPr>
        <w:t xml:space="preserve"> CIDH, Informe No. 168/17. Admisibilidad. Miguel Ángel Morales Morales. Perú. 1 de diciembre de 2017, párr. 17; nforme No. 167/17. Admisibilidad. Alberto Patishtán Gómez. México. 1º de diciembre de 2017, párr. 16.</w:t>
      </w:r>
    </w:p>
  </w:footnote>
  <w:footnote w:id="8">
    <w:p w14:paraId="7F17D897" w14:textId="77777777" w:rsidR="00243154" w:rsidRPr="00F773FD" w:rsidRDefault="00243154" w:rsidP="00243154">
      <w:pPr>
        <w:pStyle w:val="FootnoteText"/>
        <w:ind w:firstLine="720"/>
        <w:jc w:val="both"/>
        <w:rPr>
          <w:rFonts w:asciiTheme="majorHAnsi" w:hAnsiTheme="majorHAnsi"/>
          <w:sz w:val="16"/>
          <w:szCs w:val="16"/>
          <w:lang w:val="es-CO"/>
        </w:rPr>
      </w:pPr>
      <w:r w:rsidRPr="00F773FD">
        <w:rPr>
          <w:rStyle w:val="FootnoteReference"/>
          <w:rFonts w:asciiTheme="majorHAnsi" w:hAnsiTheme="majorHAnsi"/>
          <w:sz w:val="16"/>
          <w:szCs w:val="16"/>
        </w:rPr>
        <w:footnoteRef/>
      </w:r>
      <w:r w:rsidRPr="00F773FD">
        <w:rPr>
          <w:rFonts w:asciiTheme="majorHAnsi" w:hAnsiTheme="majorHAnsi"/>
          <w:sz w:val="16"/>
          <w:szCs w:val="16"/>
          <w:lang w:val="es-CO"/>
        </w:rPr>
        <w:t xml:space="preserve"> CIDH, Informe No.37/18. Admisibilidad. Patricio Germán García Bartholin. Chile. 4 de mayo de 2018, párr. 19; Informe No. 156/17. Admisibilidad. Carlos Alfonso Fonseca Murillo. </w:t>
      </w:r>
      <w:r w:rsidRPr="00ED63AC">
        <w:rPr>
          <w:rFonts w:asciiTheme="majorHAnsi" w:hAnsiTheme="majorHAnsi"/>
          <w:sz w:val="16"/>
          <w:szCs w:val="16"/>
          <w:lang w:val="es-CO"/>
        </w:rPr>
        <w:t>Ecuador. 30 de noviembre de 2017, párr. 13.</w:t>
      </w:r>
    </w:p>
  </w:footnote>
  <w:footnote w:id="9">
    <w:p w14:paraId="0D76B794" w14:textId="77777777" w:rsidR="00243154" w:rsidRPr="004C23D5" w:rsidRDefault="00243154" w:rsidP="00243154">
      <w:pPr>
        <w:pStyle w:val="FootnoteText"/>
        <w:ind w:firstLine="720"/>
        <w:jc w:val="both"/>
        <w:rPr>
          <w:rFonts w:asciiTheme="majorHAnsi" w:hAnsiTheme="majorHAnsi"/>
          <w:sz w:val="16"/>
          <w:szCs w:val="16"/>
          <w:lang w:val="es-CO"/>
        </w:rPr>
      </w:pPr>
      <w:r w:rsidRPr="004C23D5">
        <w:rPr>
          <w:rStyle w:val="FootnoteReference"/>
          <w:rFonts w:asciiTheme="majorHAnsi" w:hAnsiTheme="majorHAnsi"/>
          <w:sz w:val="16"/>
          <w:szCs w:val="16"/>
        </w:rPr>
        <w:footnoteRef/>
      </w:r>
      <w:r w:rsidRPr="004C23D5">
        <w:rPr>
          <w:rFonts w:asciiTheme="majorHAnsi" w:hAnsiTheme="majorHAnsi"/>
          <w:sz w:val="16"/>
          <w:szCs w:val="16"/>
          <w:lang w:val="es-CO"/>
        </w:rPr>
        <w:t xml:space="preserve"> CIDH, Informe No. 166/17. Admisibilidad. Fausto Soto Miller. México. 1 de diciembre de 2017, párrs. 5, 11; Informe No. 4/19. Petición 673-11. Admisibilidad. Fernando Alcântara de Figueiredo y Laci Marinho de Araújo. Brasil. 3 de enero de 2019, párr. 22; Informe No. 122/17. Petición 156-08. Admisibilidad. Williams Mariano Paría Tapia. </w:t>
      </w:r>
      <w:r w:rsidRPr="00F773FD">
        <w:rPr>
          <w:rFonts w:asciiTheme="majorHAnsi" w:hAnsiTheme="majorHAnsi"/>
          <w:sz w:val="16"/>
          <w:szCs w:val="16"/>
          <w:lang w:val="es-CO"/>
        </w:rPr>
        <w:t xml:space="preserve">Perú. 7 de septiembre de 2017, párr. 16; </w:t>
      </w:r>
      <w:r w:rsidRPr="005C5CDF">
        <w:rPr>
          <w:rFonts w:asciiTheme="majorHAnsi" w:hAnsiTheme="majorHAnsi"/>
          <w:sz w:val="16"/>
          <w:szCs w:val="16"/>
          <w:lang w:val="es-CO"/>
        </w:rPr>
        <w:t xml:space="preserve">Informe No. 20/17. Admisibilidad. Rodolfo David Piñeyro Ríos. </w:t>
      </w:r>
      <w:r w:rsidRPr="00ED63AC">
        <w:rPr>
          <w:rFonts w:asciiTheme="majorHAnsi" w:hAnsiTheme="majorHAnsi"/>
          <w:sz w:val="16"/>
          <w:szCs w:val="16"/>
          <w:lang w:val="es-CO"/>
        </w:rPr>
        <w:t>Argentina. 12 de marzo de 2017, párr. 5.</w:t>
      </w:r>
    </w:p>
  </w:footnote>
  <w:footnote w:id="10">
    <w:p w14:paraId="7DF2592D" w14:textId="77777777" w:rsidR="0059258A" w:rsidRPr="0038758D" w:rsidRDefault="0059258A" w:rsidP="0059258A">
      <w:pPr>
        <w:pStyle w:val="FootnoteText"/>
        <w:ind w:firstLine="720"/>
        <w:jc w:val="both"/>
        <w:rPr>
          <w:rFonts w:asciiTheme="majorHAnsi" w:hAnsiTheme="majorHAnsi"/>
          <w:sz w:val="16"/>
          <w:szCs w:val="16"/>
          <w:lang w:val="es-CO"/>
        </w:rPr>
      </w:pPr>
      <w:r w:rsidRPr="0038758D">
        <w:rPr>
          <w:rStyle w:val="FootnoteReference"/>
          <w:rFonts w:asciiTheme="majorHAnsi" w:hAnsiTheme="majorHAnsi"/>
          <w:sz w:val="16"/>
          <w:szCs w:val="16"/>
        </w:rPr>
        <w:footnoteRef/>
      </w:r>
      <w:r w:rsidRPr="0038758D">
        <w:rPr>
          <w:rFonts w:asciiTheme="majorHAnsi" w:hAnsiTheme="majorHAnsi"/>
          <w:sz w:val="16"/>
          <w:szCs w:val="16"/>
          <w:lang w:val="es-CO"/>
        </w:rPr>
        <w:t xml:space="preserve"> CIDH, Informe No. 4/15, Petición582-01. Admisibilidad. Raúl Rolando Romero Feris. Argentina. 29 de enero de 2015</w:t>
      </w:r>
      <w:r w:rsidRPr="0038758D">
        <w:rPr>
          <w:rFonts w:asciiTheme="majorHAnsi" w:hAnsiTheme="majorHAnsi" w:cstheme="minorHAnsi"/>
          <w:sz w:val="16"/>
          <w:szCs w:val="16"/>
          <w:lang w:val="es-US"/>
        </w:rPr>
        <w:t xml:space="preserve"> párr. 40; </w:t>
      </w:r>
      <w:r w:rsidRPr="0038758D">
        <w:rPr>
          <w:rFonts w:asciiTheme="majorHAnsi" w:hAnsiTheme="majorHAnsi"/>
          <w:sz w:val="16"/>
          <w:szCs w:val="16"/>
          <w:lang w:val="es-CO"/>
        </w:rPr>
        <w:t>Informe No. 15/15, Petición 374-05. Admisibilidad. Trabajadores del Sindicato de Trabajadores de la Federación Nacional de Cafeteros de Colombia. Colombia. 24 de marzo de 2015, párr. 39; Informe No. 4/19. Petición 673-11. Admisibilidad. Fernando Alcântara de Figueiredo y Laci Marinho de Araújo. Brasil. 3 de enero de 2019, párr. 21; Informe No. 51/19. Petición 368-08. Admisibilidad. Peter Andrew Wenzell Ojeda y otros. Chile. 4 de mayo de 2019, párrs. 11-12; Informe No. 164/17. Admisibilidad. Santiago Adolfo Villegas Delgado. Venezuela. 30 de noviembre de 2017, párr. 13; Informe No. 108/19. Petición 81-09. Admisibilidad. Anael Fidel Sanjuanelo Polo y familia. Colombia. 28 de julio de 2019, párr. 15.</w:t>
      </w:r>
    </w:p>
  </w:footnote>
  <w:footnote w:id="11">
    <w:p w14:paraId="6E512C53" w14:textId="77777777" w:rsidR="006E5174" w:rsidRPr="006132CC" w:rsidRDefault="006E5174" w:rsidP="006E5174">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BF4C89"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24591471">
    <w:abstractNumId w:val="3"/>
  </w:num>
  <w:num w:numId="2" w16cid:durableId="1867476992">
    <w:abstractNumId w:val="4"/>
  </w:num>
  <w:num w:numId="3" w16cid:durableId="718940985">
    <w:abstractNumId w:val="52"/>
  </w:num>
  <w:num w:numId="4" w16cid:durableId="1288508480">
    <w:abstractNumId w:val="19"/>
  </w:num>
  <w:num w:numId="5" w16cid:durableId="1030377750">
    <w:abstractNumId w:val="46"/>
  </w:num>
  <w:num w:numId="6" w16cid:durableId="1380595892">
    <w:abstractNumId w:val="26"/>
  </w:num>
  <w:num w:numId="7" w16cid:durableId="1088966628">
    <w:abstractNumId w:val="5"/>
  </w:num>
  <w:num w:numId="8" w16cid:durableId="1802528068">
    <w:abstractNumId w:val="15"/>
  </w:num>
  <w:num w:numId="9" w16cid:durableId="787089516">
    <w:abstractNumId w:val="41"/>
  </w:num>
  <w:num w:numId="10" w16cid:durableId="1952660447">
    <w:abstractNumId w:val="0"/>
  </w:num>
  <w:num w:numId="11" w16cid:durableId="2102603041">
    <w:abstractNumId w:val="36"/>
  </w:num>
  <w:num w:numId="12" w16cid:durableId="1838185468">
    <w:abstractNumId w:val="37"/>
  </w:num>
  <w:num w:numId="13" w16cid:durableId="1205020802">
    <w:abstractNumId w:val="43"/>
  </w:num>
  <w:num w:numId="14" w16cid:durableId="2095467725">
    <w:abstractNumId w:val="1"/>
  </w:num>
  <w:num w:numId="15" w16cid:durableId="1860268861">
    <w:abstractNumId w:val="2"/>
  </w:num>
  <w:num w:numId="16" w16cid:durableId="1832331387">
    <w:abstractNumId w:val="6"/>
  </w:num>
  <w:num w:numId="17" w16cid:durableId="301078269">
    <w:abstractNumId w:val="7"/>
  </w:num>
  <w:num w:numId="18" w16cid:durableId="2092313017">
    <w:abstractNumId w:val="8"/>
  </w:num>
  <w:num w:numId="19" w16cid:durableId="330373601">
    <w:abstractNumId w:val="9"/>
  </w:num>
  <w:num w:numId="20" w16cid:durableId="1926844309">
    <w:abstractNumId w:val="10"/>
  </w:num>
  <w:num w:numId="21" w16cid:durableId="2097819265">
    <w:abstractNumId w:val="11"/>
  </w:num>
  <w:num w:numId="22" w16cid:durableId="269047277">
    <w:abstractNumId w:val="12"/>
  </w:num>
  <w:num w:numId="23" w16cid:durableId="746344678">
    <w:abstractNumId w:val="13"/>
  </w:num>
  <w:num w:numId="24" w16cid:durableId="4133198">
    <w:abstractNumId w:val="14"/>
  </w:num>
  <w:num w:numId="25" w16cid:durableId="1120606581">
    <w:abstractNumId w:val="16"/>
  </w:num>
  <w:num w:numId="26" w16cid:durableId="1329477470">
    <w:abstractNumId w:val="17"/>
  </w:num>
  <w:num w:numId="27" w16cid:durableId="1758598762">
    <w:abstractNumId w:val="20"/>
  </w:num>
  <w:num w:numId="28" w16cid:durableId="87309343">
    <w:abstractNumId w:val="21"/>
  </w:num>
  <w:num w:numId="29" w16cid:durableId="812068043">
    <w:abstractNumId w:val="22"/>
  </w:num>
  <w:num w:numId="30" w16cid:durableId="1199589775">
    <w:abstractNumId w:val="24"/>
  </w:num>
  <w:num w:numId="31" w16cid:durableId="1342047437">
    <w:abstractNumId w:val="27"/>
  </w:num>
  <w:num w:numId="32" w16cid:durableId="455025892">
    <w:abstractNumId w:val="28"/>
  </w:num>
  <w:num w:numId="33" w16cid:durableId="837622162">
    <w:abstractNumId w:val="29"/>
  </w:num>
  <w:num w:numId="34" w16cid:durableId="246965416">
    <w:abstractNumId w:val="30"/>
  </w:num>
  <w:num w:numId="35" w16cid:durableId="1180969867">
    <w:abstractNumId w:val="31"/>
  </w:num>
  <w:num w:numId="36" w16cid:durableId="1887328140">
    <w:abstractNumId w:val="32"/>
  </w:num>
  <w:num w:numId="37" w16cid:durableId="713576584">
    <w:abstractNumId w:val="33"/>
  </w:num>
  <w:num w:numId="38" w16cid:durableId="1795979305">
    <w:abstractNumId w:val="34"/>
  </w:num>
  <w:num w:numId="39" w16cid:durableId="1946766127">
    <w:abstractNumId w:val="38"/>
  </w:num>
  <w:num w:numId="40" w16cid:durableId="850072240">
    <w:abstractNumId w:val="39"/>
  </w:num>
  <w:num w:numId="41" w16cid:durableId="1314213055">
    <w:abstractNumId w:val="45"/>
  </w:num>
  <w:num w:numId="42" w16cid:durableId="1971472110">
    <w:abstractNumId w:val="47"/>
  </w:num>
  <w:num w:numId="43" w16cid:durableId="491990596">
    <w:abstractNumId w:val="48"/>
  </w:num>
  <w:num w:numId="44" w16cid:durableId="706952469">
    <w:abstractNumId w:val="50"/>
  </w:num>
  <w:num w:numId="45" w16cid:durableId="515777614">
    <w:abstractNumId w:val="51"/>
  </w:num>
  <w:num w:numId="46" w16cid:durableId="818692357">
    <w:abstractNumId w:val="53"/>
  </w:num>
  <w:num w:numId="47" w16cid:durableId="1096824091">
    <w:abstractNumId w:val="54"/>
  </w:num>
  <w:num w:numId="48" w16cid:durableId="1370835704">
    <w:abstractNumId w:val="55"/>
  </w:num>
  <w:num w:numId="49" w16cid:durableId="810903792">
    <w:abstractNumId w:val="56"/>
  </w:num>
  <w:num w:numId="50" w16cid:durableId="1199200442">
    <w:abstractNumId w:val="57"/>
  </w:num>
  <w:num w:numId="51" w16cid:durableId="1309434404">
    <w:abstractNumId w:val="18"/>
  </w:num>
  <w:num w:numId="52" w16cid:durableId="638150104">
    <w:abstractNumId w:val="40"/>
  </w:num>
  <w:num w:numId="53" w16cid:durableId="143352714">
    <w:abstractNumId w:val="49"/>
  </w:num>
  <w:num w:numId="54" w16cid:durableId="665520741">
    <w:abstractNumId w:val="44"/>
  </w:num>
  <w:num w:numId="55" w16cid:durableId="1891334201">
    <w:abstractNumId w:val="42"/>
  </w:num>
  <w:num w:numId="56" w16cid:durableId="652295124">
    <w:abstractNumId w:val="25"/>
  </w:num>
  <w:num w:numId="57" w16cid:durableId="1826823568">
    <w:abstractNumId w:val="23"/>
  </w:num>
  <w:num w:numId="58" w16cid:durableId="1691953749">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785"/>
    <w:rsid w:val="00006E1F"/>
    <w:rsid w:val="000070D7"/>
    <w:rsid w:val="0001788C"/>
    <w:rsid w:val="00022C4C"/>
    <w:rsid w:val="000312BB"/>
    <w:rsid w:val="000337EF"/>
    <w:rsid w:val="000338FD"/>
    <w:rsid w:val="00040C3A"/>
    <w:rsid w:val="000419AD"/>
    <w:rsid w:val="000433C9"/>
    <w:rsid w:val="00043AD6"/>
    <w:rsid w:val="00071174"/>
    <w:rsid w:val="000716C5"/>
    <w:rsid w:val="00075E23"/>
    <w:rsid w:val="0009344A"/>
    <w:rsid w:val="000A392E"/>
    <w:rsid w:val="000A575F"/>
    <w:rsid w:val="000A6217"/>
    <w:rsid w:val="000B5E36"/>
    <w:rsid w:val="000D05CB"/>
    <w:rsid w:val="000D10DB"/>
    <w:rsid w:val="000D5A45"/>
    <w:rsid w:val="000E5EB5"/>
    <w:rsid w:val="000F35ED"/>
    <w:rsid w:val="000F793F"/>
    <w:rsid w:val="00107131"/>
    <w:rsid w:val="0010736F"/>
    <w:rsid w:val="00113F73"/>
    <w:rsid w:val="001201BA"/>
    <w:rsid w:val="00121CC2"/>
    <w:rsid w:val="00131425"/>
    <w:rsid w:val="00133EE5"/>
    <w:rsid w:val="001448A8"/>
    <w:rsid w:val="0015467B"/>
    <w:rsid w:val="00167A34"/>
    <w:rsid w:val="00196FEC"/>
    <w:rsid w:val="001A0298"/>
    <w:rsid w:val="001A520D"/>
    <w:rsid w:val="001A7870"/>
    <w:rsid w:val="001B140E"/>
    <w:rsid w:val="001B3A00"/>
    <w:rsid w:val="001B4502"/>
    <w:rsid w:val="001C1624"/>
    <w:rsid w:val="001C1B41"/>
    <w:rsid w:val="001D54B4"/>
    <w:rsid w:val="001D65EF"/>
    <w:rsid w:val="001E49E7"/>
    <w:rsid w:val="001F1E64"/>
    <w:rsid w:val="001F7201"/>
    <w:rsid w:val="0021447C"/>
    <w:rsid w:val="00223A29"/>
    <w:rsid w:val="002250A3"/>
    <w:rsid w:val="00235217"/>
    <w:rsid w:val="00237AAE"/>
    <w:rsid w:val="00243154"/>
    <w:rsid w:val="00246D1F"/>
    <w:rsid w:val="00247403"/>
    <w:rsid w:val="00247542"/>
    <w:rsid w:val="00266B61"/>
    <w:rsid w:val="0026712A"/>
    <w:rsid w:val="002704DB"/>
    <w:rsid w:val="00271520"/>
    <w:rsid w:val="0028042C"/>
    <w:rsid w:val="002A0AAE"/>
    <w:rsid w:val="002A5820"/>
    <w:rsid w:val="002C1ABF"/>
    <w:rsid w:val="002D2B26"/>
    <w:rsid w:val="002D7EA2"/>
    <w:rsid w:val="002E187C"/>
    <w:rsid w:val="002E4666"/>
    <w:rsid w:val="00302733"/>
    <w:rsid w:val="00305835"/>
    <w:rsid w:val="00306F33"/>
    <w:rsid w:val="00314078"/>
    <w:rsid w:val="0031535D"/>
    <w:rsid w:val="00317E5E"/>
    <w:rsid w:val="003239B8"/>
    <w:rsid w:val="0033169F"/>
    <w:rsid w:val="00344977"/>
    <w:rsid w:val="00346C95"/>
    <w:rsid w:val="00347D1F"/>
    <w:rsid w:val="00356185"/>
    <w:rsid w:val="00360380"/>
    <w:rsid w:val="00361190"/>
    <w:rsid w:val="0036335B"/>
    <w:rsid w:val="00367324"/>
    <w:rsid w:val="0037519E"/>
    <w:rsid w:val="00386CF0"/>
    <w:rsid w:val="003A4EA0"/>
    <w:rsid w:val="003B70FB"/>
    <w:rsid w:val="003C676B"/>
    <w:rsid w:val="003D3BC2"/>
    <w:rsid w:val="003E6CA1"/>
    <w:rsid w:val="003F5154"/>
    <w:rsid w:val="003F7130"/>
    <w:rsid w:val="00400BE0"/>
    <w:rsid w:val="00405F9C"/>
    <w:rsid w:val="004065A8"/>
    <w:rsid w:val="004165C2"/>
    <w:rsid w:val="00441ECB"/>
    <w:rsid w:val="00445193"/>
    <w:rsid w:val="00462C1B"/>
    <w:rsid w:val="00467B7E"/>
    <w:rsid w:val="00473BB4"/>
    <w:rsid w:val="00474BA4"/>
    <w:rsid w:val="00477592"/>
    <w:rsid w:val="00485E30"/>
    <w:rsid w:val="00486F1C"/>
    <w:rsid w:val="0049419D"/>
    <w:rsid w:val="004A6A54"/>
    <w:rsid w:val="004B421C"/>
    <w:rsid w:val="004C20D2"/>
    <w:rsid w:val="004C2312"/>
    <w:rsid w:val="004C4B62"/>
    <w:rsid w:val="004C54C9"/>
    <w:rsid w:val="004D4ABA"/>
    <w:rsid w:val="004D6025"/>
    <w:rsid w:val="004D6148"/>
    <w:rsid w:val="004E2649"/>
    <w:rsid w:val="004F272C"/>
    <w:rsid w:val="004F626F"/>
    <w:rsid w:val="00501399"/>
    <w:rsid w:val="005047ED"/>
    <w:rsid w:val="0050633D"/>
    <w:rsid w:val="00507BC4"/>
    <w:rsid w:val="005128E4"/>
    <w:rsid w:val="005133DB"/>
    <w:rsid w:val="00514504"/>
    <w:rsid w:val="00521E1F"/>
    <w:rsid w:val="00525560"/>
    <w:rsid w:val="00544C49"/>
    <w:rsid w:val="005516A1"/>
    <w:rsid w:val="005559EF"/>
    <w:rsid w:val="00563557"/>
    <w:rsid w:val="0057402A"/>
    <w:rsid w:val="005742F1"/>
    <w:rsid w:val="005771D0"/>
    <w:rsid w:val="0059191A"/>
    <w:rsid w:val="005921FF"/>
    <w:rsid w:val="0059258A"/>
    <w:rsid w:val="005A24ED"/>
    <w:rsid w:val="005A6D0E"/>
    <w:rsid w:val="005B52B0"/>
    <w:rsid w:val="005B6806"/>
    <w:rsid w:val="005C4225"/>
    <w:rsid w:val="005F0DAD"/>
    <w:rsid w:val="005F0F33"/>
    <w:rsid w:val="00600DEB"/>
    <w:rsid w:val="00611C40"/>
    <w:rsid w:val="006128D7"/>
    <w:rsid w:val="00622EBF"/>
    <w:rsid w:val="00627C9F"/>
    <w:rsid w:val="006311E9"/>
    <w:rsid w:val="00632354"/>
    <w:rsid w:val="00635421"/>
    <w:rsid w:val="00642810"/>
    <w:rsid w:val="00650EA4"/>
    <w:rsid w:val="00652333"/>
    <w:rsid w:val="00675B57"/>
    <w:rsid w:val="0068009E"/>
    <w:rsid w:val="00692219"/>
    <w:rsid w:val="00696D9B"/>
    <w:rsid w:val="006A17D2"/>
    <w:rsid w:val="006A73E6"/>
    <w:rsid w:val="006B2D5C"/>
    <w:rsid w:val="006C0ECF"/>
    <w:rsid w:val="006C4EB1"/>
    <w:rsid w:val="006E0166"/>
    <w:rsid w:val="006E2FFB"/>
    <w:rsid w:val="006E5174"/>
    <w:rsid w:val="006E7B34"/>
    <w:rsid w:val="006F53CE"/>
    <w:rsid w:val="0070697F"/>
    <w:rsid w:val="007103C4"/>
    <w:rsid w:val="0072199C"/>
    <w:rsid w:val="00722C9F"/>
    <w:rsid w:val="007253B8"/>
    <w:rsid w:val="0073741F"/>
    <w:rsid w:val="0074528D"/>
    <w:rsid w:val="0076643F"/>
    <w:rsid w:val="00777F63"/>
    <w:rsid w:val="007857A4"/>
    <w:rsid w:val="007A5817"/>
    <w:rsid w:val="007A7D33"/>
    <w:rsid w:val="007B05C4"/>
    <w:rsid w:val="007B60E9"/>
    <w:rsid w:val="007B6CC3"/>
    <w:rsid w:val="007B76D3"/>
    <w:rsid w:val="007C3334"/>
    <w:rsid w:val="007D1BF1"/>
    <w:rsid w:val="007D2B98"/>
    <w:rsid w:val="007E21BC"/>
    <w:rsid w:val="007E7C82"/>
    <w:rsid w:val="007F2AA1"/>
    <w:rsid w:val="007F588D"/>
    <w:rsid w:val="00803816"/>
    <w:rsid w:val="00803F1C"/>
    <w:rsid w:val="008040B2"/>
    <w:rsid w:val="0080600E"/>
    <w:rsid w:val="00814688"/>
    <w:rsid w:val="00817612"/>
    <w:rsid w:val="008208E4"/>
    <w:rsid w:val="008326F4"/>
    <w:rsid w:val="008338A4"/>
    <w:rsid w:val="0083408A"/>
    <w:rsid w:val="00834D49"/>
    <w:rsid w:val="00837C45"/>
    <w:rsid w:val="00844730"/>
    <w:rsid w:val="008457C2"/>
    <w:rsid w:val="00857A82"/>
    <w:rsid w:val="00873836"/>
    <w:rsid w:val="008810F6"/>
    <w:rsid w:val="00885737"/>
    <w:rsid w:val="00890650"/>
    <w:rsid w:val="008924E8"/>
    <w:rsid w:val="008944DC"/>
    <w:rsid w:val="00897E12"/>
    <w:rsid w:val="008A7E0F"/>
    <w:rsid w:val="008B12F5"/>
    <w:rsid w:val="008C5E2D"/>
    <w:rsid w:val="008D768D"/>
    <w:rsid w:val="008E3759"/>
    <w:rsid w:val="008E3BFE"/>
    <w:rsid w:val="008F1912"/>
    <w:rsid w:val="009004BD"/>
    <w:rsid w:val="0090270B"/>
    <w:rsid w:val="009041DC"/>
    <w:rsid w:val="00906D27"/>
    <w:rsid w:val="00917B5A"/>
    <w:rsid w:val="00920A58"/>
    <w:rsid w:val="00920A8C"/>
    <w:rsid w:val="0092519F"/>
    <w:rsid w:val="00934A2C"/>
    <w:rsid w:val="00954FFC"/>
    <w:rsid w:val="009620F1"/>
    <w:rsid w:val="0096706E"/>
    <w:rsid w:val="00974491"/>
    <w:rsid w:val="00975C4E"/>
    <w:rsid w:val="00981FBA"/>
    <w:rsid w:val="00997BC5"/>
    <w:rsid w:val="009A2F83"/>
    <w:rsid w:val="009A4F41"/>
    <w:rsid w:val="009B381B"/>
    <w:rsid w:val="009D1753"/>
    <w:rsid w:val="009D7611"/>
    <w:rsid w:val="009E0B61"/>
    <w:rsid w:val="009E23CD"/>
    <w:rsid w:val="009E53DE"/>
    <w:rsid w:val="009E68F6"/>
    <w:rsid w:val="00A02A4E"/>
    <w:rsid w:val="00A11212"/>
    <w:rsid w:val="00A11E44"/>
    <w:rsid w:val="00A30100"/>
    <w:rsid w:val="00A328B3"/>
    <w:rsid w:val="00A44D93"/>
    <w:rsid w:val="00A50FCF"/>
    <w:rsid w:val="00A528D1"/>
    <w:rsid w:val="00A610CD"/>
    <w:rsid w:val="00A752E2"/>
    <w:rsid w:val="00A752F3"/>
    <w:rsid w:val="00A758AA"/>
    <w:rsid w:val="00A86AF5"/>
    <w:rsid w:val="00AA09A2"/>
    <w:rsid w:val="00AA61AA"/>
    <w:rsid w:val="00AA7222"/>
    <w:rsid w:val="00AA7996"/>
    <w:rsid w:val="00AB2293"/>
    <w:rsid w:val="00AB691E"/>
    <w:rsid w:val="00AC19CB"/>
    <w:rsid w:val="00AD265D"/>
    <w:rsid w:val="00AE03C0"/>
    <w:rsid w:val="00AE5488"/>
    <w:rsid w:val="00AE6F91"/>
    <w:rsid w:val="00AF5571"/>
    <w:rsid w:val="00B07341"/>
    <w:rsid w:val="00B30539"/>
    <w:rsid w:val="00B314DB"/>
    <w:rsid w:val="00B361F2"/>
    <w:rsid w:val="00B3718B"/>
    <w:rsid w:val="00B3745F"/>
    <w:rsid w:val="00B4632A"/>
    <w:rsid w:val="00B530F1"/>
    <w:rsid w:val="00B91D6B"/>
    <w:rsid w:val="00B93D7F"/>
    <w:rsid w:val="00BA276C"/>
    <w:rsid w:val="00BB019D"/>
    <w:rsid w:val="00BB306F"/>
    <w:rsid w:val="00BD0FF5"/>
    <w:rsid w:val="00BD4B89"/>
    <w:rsid w:val="00BD4E56"/>
    <w:rsid w:val="00BD5922"/>
    <w:rsid w:val="00BD67E1"/>
    <w:rsid w:val="00BF02CB"/>
    <w:rsid w:val="00BF4C89"/>
    <w:rsid w:val="00BF5F08"/>
    <w:rsid w:val="00BF6FD8"/>
    <w:rsid w:val="00C03680"/>
    <w:rsid w:val="00C054DF"/>
    <w:rsid w:val="00C1683F"/>
    <w:rsid w:val="00C21762"/>
    <w:rsid w:val="00C21FEF"/>
    <w:rsid w:val="00C23BA4"/>
    <w:rsid w:val="00C24468"/>
    <w:rsid w:val="00C24543"/>
    <w:rsid w:val="00C256A2"/>
    <w:rsid w:val="00C25ADB"/>
    <w:rsid w:val="00C51515"/>
    <w:rsid w:val="00C5660B"/>
    <w:rsid w:val="00C66B72"/>
    <w:rsid w:val="00C87AC4"/>
    <w:rsid w:val="00C9567A"/>
    <w:rsid w:val="00CA3F8F"/>
    <w:rsid w:val="00CB212D"/>
    <w:rsid w:val="00CB2660"/>
    <w:rsid w:val="00CC04F1"/>
    <w:rsid w:val="00CC5E90"/>
    <w:rsid w:val="00CD046C"/>
    <w:rsid w:val="00CE076C"/>
    <w:rsid w:val="00CE5199"/>
    <w:rsid w:val="00CE66D5"/>
    <w:rsid w:val="00CF637A"/>
    <w:rsid w:val="00CF66BF"/>
    <w:rsid w:val="00D059DE"/>
    <w:rsid w:val="00D05ABD"/>
    <w:rsid w:val="00D13FCE"/>
    <w:rsid w:val="00D306D1"/>
    <w:rsid w:val="00D30800"/>
    <w:rsid w:val="00D34786"/>
    <w:rsid w:val="00D37BFC"/>
    <w:rsid w:val="00D47A8E"/>
    <w:rsid w:val="00D522A5"/>
    <w:rsid w:val="00D52D14"/>
    <w:rsid w:val="00D712D3"/>
    <w:rsid w:val="00D71422"/>
    <w:rsid w:val="00D72DC6"/>
    <w:rsid w:val="00D7558D"/>
    <w:rsid w:val="00D81D92"/>
    <w:rsid w:val="00D876F9"/>
    <w:rsid w:val="00D971A3"/>
    <w:rsid w:val="00DA412A"/>
    <w:rsid w:val="00DA7762"/>
    <w:rsid w:val="00DA7B5F"/>
    <w:rsid w:val="00DC11E7"/>
    <w:rsid w:val="00DC24E3"/>
    <w:rsid w:val="00DC7023"/>
    <w:rsid w:val="00DC769A"/>
    <w:rsid w:val="00DD3D86"/>
    <w:rsid w:val="00DD4AD2"/>
    <w:rsid w:val="00DE2862"/>
    <w:rsid w:val="00DE53A9"/>
    <w:rsid w:val="00DF1EC4"/>
    <w:rsid w:val="00DF2E46"/>
    <w:rsid w:val="00E0340B"/>
    <w:rsid w:val="00E04A90"/>
    <w:rsid w:val="00E0551F"/>
    <w:rsid w:val="00E10176"/>
    <w:rsid w:val="00E219C7"/>
    <w:rsid w:val="00E32ABD"/>
    <w:rsid w:val="00E4118C"/>
    <w:rsid w:val="00E43157"/>
    <w:rsid w:val="00E461CE"/>
    <w:rsid w:val="00E5038D"/>
    <w:rsid w:val="00E573E4"/>
    <w:rsid w:val="00E64C3D"/>
    <w:rsid w:val="00E720CA"/>
    <w:rsid w:val="00E84EB5"/>
    <w:rsid w:val="00E85662"/>
    <w:rsid w:val="00E8789F"/>
    <w:rsid w:val="00E97B71"/>
    <w:rsid w:val="00EA3D34"/>
    <w:rsid w:val="00EB454D"/>
    <w:rsid w:val="00EC20AF"/>
    <w:rsid w:val="00EC5E24"/>
    <w:rsid w:val="00ED549D"/>
    <w:rsid w:val="00ED5E10"/>
    <w:rsid w:val="00ED76BE"/>
    <w:rsid w:val="00EE00E9"/>
    <w:rsid w:val="00EF09DF"/>
    <w:rsid w:val="00EF1AAA"/>
    <w:rsid w:val="00EF619B"/>
    <w:rsid w:val="00EF6542"/>
    <w:rsid w:val="00F00B55"/>
    <w:rsid w:val="00F02AD1"/>
    <w:rsid w:val="00F17F53"/>
    <w:rsid w:val="00F253CC"/>
    <w:rsid w:val="00F37106"/>
    <w:rsid w:val="00F44E25"/>
    <w:rsid w:val="00F519CF"/>
    <w:rsid w:val="00F56BA5"/>
    <w:rsid w:val="00F60E22"/>
    <w:rsid w:val="00F7542E"/>
    <w:rsid w:val="00F81395"/>
    <w:rsid w:val="00F81BB8"/>
    <w:rsid w:val="00F8588A"/>
    <w:rsid w:val="00F90C64"/>
    <w:rsid w:val="00F917D1"/>
    <w:rsid w:val="00F9653B"/>
    <w:rsid w:val="00FA3622"/>
    <w:rsid w:val="00FA5F17"/>
    <w:rsid w:val="00FB4F35"/>
    <w:rsid w:val="00FB62CF"/>
    <w:rsid w:val="00FD2F9D"/>
    <w:rsid w:val="00FD3C3B"/>
    <w:rsid w:val="00FE07DD"/>
    <w:rsid w:val="00FE6B45"/>
    <w:rsid w:val="00FF55F3"/>
    <w:rsid w:val="00FF5851"/>
    <w:rsid w:val="00FF698F"/>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EC5E2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70F7"/>
    <w:rsid w:val="00200821"/>
    <w:rsid w:val="00244AD4"/>
    <w:rsid w:val="0025245B"/>
    <w:rsid w:val="002529DA"/>
    <w:rsid w:val="002A3923"/>
    <w:rsid w:val="00394049"/>
    <w:rsid w:val="003B0C71"/>
    <w:rsid w:val="004B5BBB"/>
    <w:rsid w:val="004C2EF2"/>
    <w:rsid w:val="004F2DF8"/>
    <w:rsid w:val="00517E2A"/>
    <w:rsid w:val="006F24A1"/>
    <w:rsid w:val="00794422"/>
    <w:rsid w:val="007A6258"/>
    <w:rsid w:val="009A261B"/>
    <w:rsid w:val="00A33AC7"/>
    <w:rsid w:val="00AA2E17"/>
    <w:rsid w:val="00AB1E9E"/>
    <w:rsid w:val="00AC15A4"/>
    <w:rsid w:val="00B0336C"/>
    <w:rsid w:val="00B82626"/>
    <w:rsid w:val="00D241E9"/>
    <w:rsid w:val="00D7750D"/>
    <w:rsid w:val="00E4713A"/>
    <w:rsid w:val="00E647EF"/>
    <w:rsid w:val="00F00D2F"/>
    <w:rsid w:val="00F128DF"/>
    <w:rsid w:val="00FB4515"/>
    <w:rsid w:val="00FE5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5197</Words>
  <Characters>27960</Characters>
  <Application>Microsoft Office Word</Application>
  <DocSecurity>0</DocSecurity>
  <Lines>458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88/22</dc:title>
  <dc:creator/>
  <cp:lastModifiedBy/>
  <cp:revision>1</cp:revision>
  <dcterms:created xsi:type="dcterms:W3CDTF">2022-06-01T17:50:00Z</dcterms:created>
  <dcterms:modified xsi:type="dcterms:W3CDTF">2022-06-01T17:50:00Z</dcterms:modified>
</cp:coreProperties>
</file>