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166F" w14:textId="76DE989A" w:rsidR="00040C3A" w:rsidRPr="00BA1DE5" w:rsidRDefault="002720A7" w:rsidP="00627C9F">
      <w:pPr>
        <w:jc w:val="both"/>
        <w:rPr>
          <w:rFonts w:asciiTheme="majorHAnsi" w:hAnsiTheme="majorHAnsi" w:cs="Univers"/>
          <w:b/>
          <w:bCs/>
          <w:sz w:val="22"/>
          <w:szCs w:val="22"/>
          <w:lang w:val="es-ES"/>
        </w:rPr>
      </w:pPr>
      <w:r w:rsidRPr="00BA1DE5">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16A339C5" wp14:editId="199AE594">
                <wp:simplePos x="0" y="0"/>
                <wp:positionH relativeFrom="column">
                  <wp:posOffset>1282065</wp:posOffset>
                </wp:positionH>
                <wp:positionV relativeFrom="paragraph">
                  <wp:posOffset>-411299</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9E3E7" w14:textId="77777777" w:rsidR="00F61F9E" w:rsidRDefault="00F61F9E" w:rsidP="00AE5488">
                            <w:r>
                              <w:rPr>
                                <w:noProof/>
                              </w:rPr>
                              <w:drawing>
                                <wp:inline distT="0" distB="0" distL="0" distR="0" wp14:anchorId="1DF9E92C" wp14:editId="177306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39C5" id="_x0000_t202" coordsize="21600,21600" o:spt="202" path="m,l,21600r21600,l21600,xe">
                <v:stroke joinstyle="miter"/>
                <v:path gradientshapeok="t" o:connecttype="rect"/>
              </v:shapetype>
              <v:shape id="Text Box 11" o:spid="_x0000_s1026" type="#_x0000_t202" style="position:absolute;left:0;text-align:left;margin-left:100.95pt;margin-top:-32.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" filled="f" stroked="f" strokeweight=".5pt">
                <v:textbox>
                  <w:txbxContent>
                    <w:p w14:paraId="72F9E3E7" w14:textId="77777777" w:rsidR="00F61F9E" w:rsidRDefault="00F61F9E" w:rsidP="00AE5488">
                      <w:r>
                        <w:rPr>
                          <w:noProof/>
                        </w:rPr>
                        <w:drawing>
                          <wp:inline distT="0" distB="0" distL="0" distR="0" wp14:anchorId="1DF9E92C" wp14:editId="177306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D306D1" w:rsidRPr="00BA1DE5">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8394388" wp14:editId="17D029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DA87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p>
    <w:p w14:paraId="09B66F4D" w14:textId="15C98051" w:rsidR="00040C3A" w:rsidRPr="00BA1DE5" w:rsidRDefault="00040C3A" w:rsidP="00040C3A">
      <w:pPr>
        <w:tabs>
          <w:tab w:val="center" w:pos="5400"/>
        </w:tabs>
        <w:suppressAutoHyphens/>
        <w:jc w:val="both"/>
        <w:rPr>
          <w:rFonts w:asciiTheme="majorHAnsi" w:hAnsiTheme="majorHAnsi"/>
          <w:sz w:val="22"/>
          <w:szCs w:val="22"/>
          <w:lang w:val="es-ES"/>
        </w:rPr>
      </w:pPr>
    </w:p>
    <w:p w14:paraId="36D8A1AF" w14:textId="77777777" w:rsidR="00040C3A" w:rsidRPr="00BA1DE5" w:rsidRDefault="00040C3A" w:rsidP="00040C3A">
      <w:pPr>
        <w:tabs>
          <w:tab w:val="center" w:pos="5400"/>
        </w:tabs>
        <w:suppressAutoHyphens/>
        <w:jc w:val="both"/>
        <w:rPr>
          <w:rFonts w:asciiTheme="majorHAnsi" w:hAnsiTheme="majorHAnsi"/>
          <w:sz w:val="22"/>
          <w:szCs w:val="22"/>
          <w:lang w:val="es-ES"/>
        </w:rPr>
      </w:pPr>
    </w:p>
    <w:p w14:paraId="2FBF7FB5" w14:textId="77777777" w:rsidR="005128E4" w:rsidRPr="00BA1DE5" w:rsidRDefault="005128E4" w:rsidP="00040C3A">
      <w:pPr>
        <w:tabs>
          <w:tab w:val="center" w:pos="5400"/>
        </w:tabs>
        <w:suppressAutoHyphens/>
        <w:rPr>
          <w:rFonts w:asciiTheme="majorHAnsi" w:hAnsiTheme="majorHAnsi"/>
          <w:sz w:val="22"/>
          <w:szCs w:val="22"/>
          <w:lang w:val="es-ES"/>
        </w:rPr>
      </w:pPr>
    </w:p>
    <w:p w14:paraId="60930105" w14:textId="77777777" w:rsidR="005128E4" w:rsidRPr="00BA1DE5" w:rsidRDefault="005128E4" w:rsidP="00040C3A">
      <w:pPr>
        <w:tabs>
          <w:tab w:val="center" w:pos="5400"/>
        </w:tabs>
        <w:suppressAutoHyphens/>
        <w:rPr>
          <w:rFonts w:asciiTheme="majorHAnsi" w:hAnsiTheme="majorHAnsi"/>
          <w:sz w:val="22"/>
          <w:szCs w:val="22"/>
          <w:lang w:val="es-ES"/>
        </w:rPr>
      </w:pPr>
    </w:p>
    <w:p w14:paraId="029AF47D" w14:textId="009633BA" w:rsidR="005128E4" w:rsidRPr="00BA1DE5" w:rsidRDefault="005128E4" w:rsidP="00040C3A">
      <w:pPr>
        <w:tabs>
          <w:tab w:val="center" w:pos="5400"/>
        </w:tabs>
        <w:suppressAutoHyphens/>
        <w:rPr>
          <w:rFonts w:asciiTheme="majorHAnsi" w:hAnsiTheme="majorHAnsi"/>
          <w:sz w:val="22"/>
          <w:szCs w:val="22"/>
          <w:lang w:val="es-ES"/>
        </w:rPr>
      </w:pPr>
    </w:p>
    <w:p w14:paraId="0DA20075" w14:textId="77777777" w:rsidR="00040C3A" w:rsidRPr="00BA1DE5" w:rsidRDefault="00040C3A" w:rsidP="005128E4">
      <w:pPr>
        <w:tabs>
          <w:tab w:val="center" w:pos="5400"/>
        </w:tabs>
        <w:suppressAutoHyphens/>
        <w:jc w:val="center"/>
        <w:rPr>
          <w:rFonts w:asciiTheme="majorHAnsi" w:hAnsiTheme="majorHAnsi"/>
          <w:sz w:val="22"/>
          <w:szCs w:val="22"/>
          <w:lang w:val="es-ES"/>
        </w:rPr>
      </w:pPr>
    </w:p>
    <w:p w14:paraId="1AF83FF5" w14:textId="77777777" w:rsidR="00040C3A" w:rsidRPr="00BA1DE5" w:rsidRDefault="00040C3A" w:rsidP="005128E4">
      <w:pPr>
        <w:tabs>
          <w:tab w:val="center" w:pos="5400"/>
        </w:tabs>
        <w:suppressAutoHyphens/>
        <w:jc w:val="center"/>
        <w:rPr>
          <w:rFonts w:asciiTheme="majorHAnsi" w:hAnsiTheme="majorHAnsi"/>
          <w:sz w:val="22"/>
          <w:szCs w:val="22"/>
          <w:lang w:val="es-ES"/>
        </w:rPr>
      </w:pPr>
    </w:p>
    <w:p w14:paraId="40BA4E01" w14:textId="77777777" w:rsidR="005B52B0" w:rsidRPr="00BA1DE5" w:rsidRDefault="005B52B0" w:rsidP="005128E4">
      <w:pPr>
        <w:tabs>
          <w:tab w:val="center" w:pos="5400"/>
        </w:tabs>
        <w:suppressAutoHyphens/>
        <w:jc w:val="center"/>
        <w:rPr>
          <w:rFonts w:asciiTheme="majorHAnsi" w:hAnsiTheme="majorHAnsi"/>
          <w:sz w:val="22"/>
          <w:szCs w:val="22"/>
          <w:lang w:val="es-ES"/>
        </w:rPr>
      </w:pPr>
    </w:p>
    <w:p w14:paraId="464F5873" w14:textId="3E954C7D" w:rsidR="005B52B0" w:rsidRPr="00BA1DE5" w:rsidRDefault="005B52B0" w:rsidP="005128E4">
      <w:pPr>
        <w:tabs>
          <w:tab w:val="center" w:pos="5400"/>
        </w:tabs>
        <w:suppressAutoHyphens/>
        <w:jc w:val="center"/>
        <w:rPr>
          <w:rFonts w:asciiTheme="majorHAnsi" w:hAnsiTheme="majorHAnsi"/>
          <w:sz w:val="22"/>
          <w:szCs w:val="22"/>
          <w:lang w:val="es-ES"/>
        </w:rPr>
      </w:pPr>
    </w:p>
    <w:p w14:paraId="6D0116AE" w14:textId="17F14B05" w:rsidR="005B52B0" w:rsidRPr="00BA1DE5" w:rsidRDefault="005B52B0" w:rsidP="005128E4">
      <w:pPr>
        <w:tabs>
          <w:tab w:val="center" w:pos="5400"/>
        </w:tabs>
        <w:suppressAutoHyphens/>
        <w:jc w:val="center"/>
        <w:rPr>
          <w:rFonts w:asciiTheme="majorHAnsi" w:hAnsiTheme="majorHAnsi"/>
          <w:sz w:val="22"/>
          <w:szCs w:val="22"/>
          <w:lang w:val="es-ES"/>
        </w:rPr>
      </w:pPr>
    </w:p>
    <w:p w14:paraId="5DD0086C" w14:textId="77777777" w:rsidR="00040C3A" w:rsidRPr="00BA1DE5" w:rsidRDefault="00040C3A" w:rsidP="00040C3A">
      <w:pPr>
        <w:tabs>
          <w:tab w:val="center" w:pos="5400"/>
        </w:tabs>
        <w:suppressAutoHyphens/>
        <w:jc w:val="center"/>
        <w:rPr>
          <w:rFonts w:asciiTheme="majorHAnsi" w:hAnsiTheme="majorHAnsi"/>
          <w:sz w:val="22"/>
          <w:szCs w:val="22"/>
          <w:lang w:val="es-ES"/>
        </w:rPr>
      </w:pPr>
    </w:p>
    <w:p w14:paraId="10DFF0C7" w14:textId="77777777" w:rsidR="00040C3A" w:rsidRPr="00BA1DE5" w:rsidRDefault="00040C3A" w:rsidP="00040C3A">
      <w:pPr>
        <w:tabs>
          <w:tab w:val="center" w:pos="5400"/>
        </w:tabs>
        <w:suppressAutoHyphens/>
        <w:jc w:val="center"/>
        <w:rPr>
          <w:rFonts w:asciiTheme="majorHAnsi" w:hAnsiTheme="majorHAnsi"/>
          <w:sz w:val="22"/>
          <w:szCs w:val="22"/>
          <w:lang w:val="es-ES"/>
        </w:rPr>
      </w:pPr>
    </w:p>
    <w:p w14:paraId="7A24B817" w14:textId="41B595FB" w:rsidR="00040C3A" w:rsidRPr="00BA1DE5" w:rsidRDefault="00455351" w:rsidP="00040C3A">
      <w:pPr>
        <w:tabs>
          <w:tab w:val="center" w:pos="5400"/>
        </w:tabs>
        <w:suppressAutoHyphens/>
        <w:jc w:val="center"/>
        <w:rPr>
          <w:rFonts w:asciiTheme="majorHAnsi" w:hAnsiTheme="majorHAnsi"/>
          <w:sz w:val="22"/>
          <w:szCs w:val="22"/>
          <w:lang w:val="es-ES"/>
        </w:rPr>
      </w:pPr>
      <w:r w:rsidRPr="00BA1DE5">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0CC745C8" wp14:editId="41B94496">
                <wp:simplePos x="0" y="0"/>
                <wp:positionH relativeFrom="margin">
                  <wp:posOffset>1352549</wp:posOffset>
                </wp:positionH>
                <wp:positionV relativeFrom="paragraph">
                  <wp:posOffset>109220</wp:posOffset>
                </wp:positionV>
                <wp:extent cx="509587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587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DAE41" w14:textId="3617A732" w:rsidR="00F61F9E" w:rsidRPr="004E2649" w:rsidRDefault="00F61F9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02C17">
                              <w:rPr>
                                <w:rFonts w:asciiTheme="majorHAnsi" w:hAnsiTheme="majorHAnsi" w:cs="Arial"/>
                                <w:b/>
                                <w:bCs/>
                                <w:color w:val="0D0D0D" w:themeColor="text1" w:themeTint="F2"/>
                                <w:sz w:val="36"/>
                                <w:szCs w:val="22"/>
                                <w:lang w:val="es-ES_tradnl"/>
                              </w:rPr>
                              <w:t xml:space="preserve"> </w:t>
                            </w:r>
                            <w:r w:rsidR="003808EB">
                              <w:rPr>
                                <w:rFonts w:asciiTheme="majorHAnsi" w:hAnsiTheme="majorHAnsi" w:cs="Arial"/>
                                <w:b/>
                                <w:bCs/>
                                <w:color w:val="0D0D0D" w:themeColor="text1" w:themeTint="F2"/>
                                <w:sz w:val="36"/>
                                <w:szCs w:val="22"/>
                                <w:lang w:val="es-ES_tradnl"/>
                              </w:rPr>
                              <w:t>18</w:t>
                            </w:r>
                            <w:r w:rsidR="00C02C17">
                              <w:rPr>
                                <w:rFonts w:asciiTheme="majorHAnsi" w:hAnsiTheme="majorHAnsi" w:cs="Arial"/>
                                <w:b/>
                                <w:bCs/>
                                <w:color w:val="0D0D0D" w:themeColor="text1" w:themeTint="F2"/>
                                <w:sz w:val="36"/>
                                <w:szCs w:val="22"/>
                                <w:lang w:val="es-ES_tradnl"/>
                              </w:rPr>
                              <w:t>/</w:t>
                            </w:r>
                            <w:r w:rsidR="00062FC9">
                              <w:rPr>
                                <w:rFonts w:asciiTheme="majorHAnsi" w:hAnsiTheme="majorHAnsi" w:cs="Arial"/>
                                <w:b/>
                                <w:bCs/>
                                <w:color w:val="0D0D0D" w:themeColor="text1" w:themeTint="F2"/>
                                <w:sz w:val="36"/>
                                <w:szCs w:val="22"/>
                                <w:lang w:val="es-ES_tradnl"/>
                              </w:rPr>
                              <w:t>2</w:t>
                            </w:r>
                            <w:r w:rsidR="008E27BE">
                              <w:rPr>
                                <w:rFonts w:asciiTheme="majorHAnsi" w:hAnsiTheme="majorHAnsi" w:cs="Arial"/>
                                <w:b/>
                                <w:bCs/>
                                <w:color w:val="0D0D0D" w:themeColor="text1" w:themeTint="F2"/>
                                <w:sz w:val="36"/>
                                <w:szCs w:val="22"/>
                                <w:lang w:val="es-ES_tradnl"/>
                              </w:rPr>
                              <w:t>2</w:t>
                            </w:r>
                          </w:p>
                          <w:p w14:paraId="6402BFF7" w14:textId="171CBB6F" w:rsidR="00F61F9E" w:rsidRDefault="00F61F9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56CC4">
                              <w:rPr>
                                <w:rFonts w:asciiTheme="majorHAnsi" w:hAnsiTheme="majorHAnsi" w:cs="Arial"/>
                                <w:b/>
                                <w:color w:val="0D0D0D" w:themeColor="text1" w:themeTint="F2"/>
                                <w:sz w:val="36"/>
                                <w:szCs w:val="22"/>
                                <w:lang w:val="es-ES_tradnl"/>
                              </w:rPr>
                              <w:t>1</w:t>
                            </w:r>
                            <w:r w:rsidR="007D2FDE">
                              <w:rPr>
                                <w:rFonts w:asciiTheme="majorHAnsi" w:hAnsiTheme="majorHAnsi" w:cs="Arial"/>
                                <w:b/>
                                <w:color w:val="0D0D0D" w:themeColor="text1" w:themeTint="F2"/>
                                <w:sz w:val="36"/>
                                <w:szCs w:val="22"/>
                                <w:lang w:val="es-ES_tradnl"/>
                              </w:rPr>
                              <w:t>975</w:t>
                            </w:r>
                            <w:r>
                              <w:rPr>
                                <w:rFonts w:asciiTheme="majorHAnsi" w:hAnsiTheme="majorHAnsi" w:cs="Arial"/>
                                <w:b/>
                                <w:color w:val="0D0D0D" w:themeColor="text1" w:themeTint="F2"/>
                                <w:sz w:val="36"/>
                                <w:szCs w:val="22"/>
                                <w:lang w:val="es-ES_tradnl"/>
                              </w:rPr>
                              <w:t>-</w:t>
                            </w:r>
                            <w:r w:rsidR="00062FC9">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588B4417" w14:textId="77777777" w:rsidR="00F61F9E" w:rsidRPr="0010736F" w:rsidRDefault="00F61F9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1C00CA1" w14:textId="77777777" w:rsidR="00F61F9E" w:rsidRPr="0010736F" w:rsidRDefault="00F61F9E"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8F03B16" w14:textId="3F286700" w:rsidR="005D5FA7" w:rsidRPr="00D76901" w:rsidRDefault="005D5FA7" w:rsidP="005D5FA7">
                            <w:pPr>
                              <w:spacing w:line="276" w:lineRule="auto"/>
                              <w:rPr>
                                <w:rFonts w:asciiTheme="majorHAnsi" w:hAnsiTheme="majorHAnsi" w:cs="Arial"/>
                                <w:color w:val="0D0D0D" w:themeColor="text1" w:themeTint="F2"/>
                                <w:lang w:val="es-ES_tradnl"/>
                              </w:rPr>
                            </w:pPr>
                            <w:r w:rsidRPr="00D76901">
                              <w:rPr>
                                <w:rFonts w:asciiTheme="majorHAnsi" w:hAnsiTheme="majorHAnsi" w:cs="Arial"/>
                                <w:color w:val="0D0D0D" w:themeColor="text1" w:themeTint="F2"/>
                                <w:lang w:val="es-ES_tradnl"/>
                              </w:rPr>
                              <w:t>JUAN CARLOS CALDERÓN VIVANCO Y CHRISTIAN GUSTAVO ZURITA RON</w:t>
                            </w:r>
                          </w:p>
                          <w:p w14:paraId="06B047FC" w14:textId="77777777" w:rsidR="00F61F9E" w:rsidRPr="0010736F" w:rsidRDefault="00F61F9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33C64E50" w14:textId="77777777" w:rsidR="00F61F9E" w:rsidRPr="00AE5488" w:rsidRDefault="00F61F9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745C8" id="_x0000_t202" coordsize="21600,21600" o:spt="202" path="m,l,21600r21600,l21600,xe">
                <v:stroke joinstyle="miter"/>
                <v:path gradientshapeok="t" o:connecttype="rect"/>
              </v:shapetype>
              <v:shape id="Text Box 5" o:spid="_x0000_s1027" type="#_x0000_t202" style="position:absolute;left:0;text-align:left;margin-left:106.5pt;margin-top:8.6pt;width:401.25pt;height:17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" filled="f" stroked="f" strokeweight=".5pt">
                <v:textbox>
                  <w:txbxContent>
                    <w:p w14:paraId="2AADAE41" w14:textId="3617A732" w:rsidR="00F61F9E" w:rsidRPr="004E2649" w:rsidRDefault="00F61F9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02C17">
                        <w:rPr>
                          <w:rFonts w:asciiTheme="majorHAnsi" w:hAnsiTheme="majorHAnsi" w:cs="Arial"/>
                          <w:b/>
                          <w:bCs/>
                          <w:color w:val="0D0D0D" w:themeColor="text1" w:themeTint="F2"/>
                          <w:sz w:val="36"/>
                          <w:szCs w:val="22"/>
                          <w:lang w:val="es-ES_tradnl"/>
                        </w:rPr>
                        <w:t xml:space="preserve"> </w:t>
                      </w:r>
                      <w:r w:rsidR="003808EB">
                        <w:rPr>
                          <w:rFonts w:asciiTheme="majorHAnsi" w:hAnsiTheme="majorHAnsi" w:cs="Arial"/>
                          <w:b/>
                          <w:bCs/>
                          <w:color w:val="0D0D0D" w:themeColor="text1" w:themeTint="F2"/>
                          <w:sz w:val="36"/>
                          <w:szCs w:val="22"/>
                          <w:lang w:val="es-ES_tradnl"/>
                        </w:rPr>
                        <w:t>18</w:t>
                      </w:r>
                      <w:r w:rsidR="00C02C17">
                        <w:rPr>
                          <w:rFonts w:asciiTheme="majorHAnsi" w:hAnsiTheme="majorHAnsi" w:cs="Arial"/>
                          <w:b/>
                          <w:bCs/>
                          <w:color w:val="0D0D0D" w:themeColor="text1" w:themeTint="F2"/>
                          <w:sz w:val="36"/>
                          <w:szCs w:val="22"/>
                          <w:lang w:val="es-ES_tradnl"/>
                        </w:rPr>
                        <w:t>/</w:t>
                      </w:r>
                      <w:r w:rsidR="00062FC9">
                        <w:rPr>
                          <w:rFonts w:asciiTheme="majorHAnsi" w:hAnsiTheme="majorHAnsi" w:cs="Arial"/>
                          <w:b/>
                          <w:bCs/>
                          <w:color w:val="0D0D0D" w:themeColor="text1" w:themeTint="F2"/>
                          <w:sz w:val="36"/>
                          <w:szCs w:val="22"/>
                          <w:lang w:val="es-ES_tradnl"/>
                        </w:rPr>
                        <w:t>2</w:t>
                      </w:r>
                      <w:r w:rsidR="008E27BE">
                        <w:rPr>
                          <w:rFonts w:asciiTheme="majorHAnsi" w:hAnsiTheme="majorHAnsi" w:cs="Arial"/>
                          <w:b/>
                          <w:bCs/>
                          <w:color w:val="0D0D0D" w:themeColor="text1" w:themeTint="F2"/>
                          <w:sz w:val="36"/>
                          <w:szCs w:val="22"/>
                          <w:lang w:val="es-ES_tradnl"/>
                        </w:rPr>
                        <w:t>2</w:t>
                      </w:r>
                    </w:p>
                    <w:p w14:paraId="6402BFF7" w14:textId="171CBB6F" w:rsidR="00F61F9E" w:rsidRDefault="00F61F9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56CC4">
                        <w:rPr>
                          <w:rFonts w:asciiTheme="majorHAnsi" w:hAnsiTheme="majorHAnsi" w:cs="Arial"/>
                          <w:b/>
                          <w:color w:val="0D0D0D" w:themeColor="text1" w:themeTint="F2"/>
                          <w:sz w:val="36"/>
                          <w:szCs w:val="22"/>
                          <w:lang w:val="es-ES_tradnl"/>
                        </w:rPr>
                        <w:t>1</w:t>
                      </w:r>
                      <w:r w:rsidR="007D2FDE">
                        <w:rPr>
                          <w:rFonts w:asciiTheme="majorHAnsi" w:hAnsiTheme="majorHAnsi" w:cs="Arial"/>
                          <w:b/>
                          <w:color w:val="0D0D0D" w:themeColor="text1" w:themeTint="F2"/>
                          <w:sz w:val="36"/>
                          <w:szCs w:val="22"/>
                          <w:lang w:val="es-ES_tradnl"/>
                        </w:rPr>
                        <w:t>975</w:t>
                      </w:r>
                      <w:r>
                        <w:rPr>
                          <w:rFonts w:asciiTheme="majorHAnsi" w:hAnsiTheme="majorHAnsi" w:cs="Arial"/>
                          <w:b/>
                          <w:color w:val="0D0D0D" w:themeColor="text1" w:themeTint="F2"/>
                          <w:sz w:val="36"/>
                          <w:szCs w:val="22"/>
                          <w:lang w:val="es-ES_tradnl"/>
                        </w:rPr>
                        <w:t>-</w:t>
                      </w:r>
                      <w:r w:rsidR="00062FC9">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588B4417" w14:textId="77777777" w:rsidR="00F61F9E" w:rsidRPr="0010736F" w:rsidRDefault="00F61F9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1C00CA1" w14:textId="77777777" w:rsidR="00F61F9E" w:rsidRPr="0010736F" w:rsidRDefault="00F61F9E"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8F03B16" w14:textId="3F286700" w:rsidR="005D5FA7" w:rsidRPr="00D76901" w:rsidRDefault="005D5FA7" w:rsidP="005D5FA7">
                      <w:pPr>
                        <w:spacing w:line="276" w:lineRule="auto"/>
                        <w:rPr>
                          <w:rFonts w:asciiTheme="majorHAnsi" w:hAnsiTheme="majorHAnsi" w:cs="Arial"/>
                          <w:color w:val="0D0D0D" w:themeColor="text1" w:themeTint="F2"/>
                          <w:lang w:val="es-ES_tradnl"/>
                        </w:rPr>
                      </w:pPr>
                      <w:r w:rsidRPr="00D76901">
                        <w:rPr>
                          <w:rFonts w:asciiTheme="majorHAnsi" w:hAnsiTheme="majorHAnsi" w:cs="Arial"/>
                          <w:color w:val="0D0D0D" w:themeColor="text1" w:themeTint="F2"/>
                          <w:lang w:val="es-ES_tradnl"/>
                        </w:rPr>
                        <w:t>JUAN CARLOS CALDERÓN VIVANCO Y CHRISTIAN GUSTAVO ZURITA RON</w:t>
                      </w:r>
                    </w:p>
                    <w:p w14:paraId="06B047FC" w14:textId="77777777" w:rsidR="00F61F9E" w:rsidRPr="0010736F" w:rsidRDefault="00F61F9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33C64E50" w14:textId="77777777" w:rsidR="00F61F9E" w:rsidRPr="00AE5488" w:rsidRDefault="00F61F9E" w:rsidP="007A5817">
                      <w:pPr>
                        <w:rPr>
                          <w:color w:val="0D0D0D" w:themeColor="text1" w:themeTint="F2"/>
                          <w:lang w:val="es-ES_tradnl"/>
                        </w:rPr>
                      </w:pPr>
                    </w:p>
                  </w:txbxContent>
                </v:textbox>
                <w10:wrap anchorx="margin"/>
              </v:shape>
            </w:pict>
          </mc:Fallback>
        </mc:AlternateContent>
      </w:r>
      <w:r w:rsidR="00D0343D" w:rsidRPr="0090270B">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7B0E1256" wp14:editId="68B314E1">
                <wp:simplePos x="0" y="0"/>
                <wp:positionH relativeFrom="column">
                  <wp:posOffset>-342900</wp:posOffset>
                </wp:positionH>
                <wp:positionV relativeFrom="paragraph">
                  <wp:posOffset>233045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E8E08" w14:textId="7C026A31" w:rsidR="00D0343D" w:rsidRPr="004E2649" w:rsidRDefault="00D0343D" w:rsidP="00D0343D">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D7BACA3" w14:textId="3EE30078" w:rsidR="00D0343D" w:rsidRPr="004E2649" w:rsidRDefault="00D0343D" w:rsidP="00D0343D">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808EB">
                              <w:rPr>
                                <w:rFonts w:asciiTheme="minorHAnsi" w:hAnsiTheme="minorHAnsi"/>
                                <w:color w:val="FFFFFF" w:themeColor="background1"/>
                                <w:sz w:val="22"/>
                                <w:lang w:val="pt-BR"/>
                              </w:rPr>
                              <w:t>19</w:t>
                            </w:r>
                          </w:p>
                          <w:p w14:paraId="2C9AB9FD" w14:textId="13923173" w:rsidR="00D0343D" w:rsidRPr="00C25ADB" w:rsidRDefault="003808EB" w:rsidP="00D0343D">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D0343D" w:rsidRPr="00C25ADB">
                              <w:rPr>
                                <w:rFonts w:asciiTheme="minorHAnsi" w:hAnsiTheme="minorHAnsi"/>
                                <w:color w:val="FFFFFF" w:themeColor="background1"/>
                                <w:sz w:val="22"/>
                                <w:lang w:val="es-PA"/>
                              </w:rPr>
                              <w:t xml:space="preserve"> 202</w:t>
                            </w:r>
                            <w:r w:rsidR="008E27BE">
                              <w:rPr>
                                <w:rFonts w:asciiTheme="minorHAnsi" w:hAnsiTheme="minorHAnsi"/>
                                <w:color w:val="FFFFFF" w:themeColor="background1"/>
                                <w:sz w:val="22"/>
                                <w:lang w:val="es-PA"/>
                              </w:rPr>
                              <w:t>2</w:t>
                            </w:r>
                          </w:p>
                          <w:p w14:paraId="46DDF168" w14:textId="77777777" w:rsidR="00D0343D" w:rsidRPr="00C25ADB" w:rsidRDefault="00D0343D" w:rsidP="00D0343D">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1256" id="Text Box 8" o:spid="_x0000_s1028" type="#_x0000_t202" style="position:absolute;left:0;text-align:left;margin-left:-27pt;margin-top:18.35pt;width:109.5pt;height:10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" filled="f" stroked="f" strokeweight=".5pt">
                <v:textbox>
                  <w:txbxContent>
                    <w:p w14:paraId="435E8E08" w14:textId="7C026A31" w:rsidR="00D0343D" w:rsidRPr="004E2649" w:rsidRDefault="00D0343D" w:rsidP="00D0343D">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D7BACA3" w14:textId="3EE30078" w:rsidR="00D0343D" w:rsidRPr="004E2649" w:rsidRDefault="00D0343D" w:rsidP="00D0343D">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808EB">
                        <w:rPr>
                          <w:rFonts w:asciiTheme="minorHAnsi" w:hAnsiTheme="minorHAnsi"/>
                          <w:color w:val="FFFFFF" w:themeColor="background1"/>
                          <w:sz w:val="22"/>
                          <w:lang w:val="pt-BR"/>
                        </w:rPr>
                        <w:t>19</w:t>
                      </w:r>
                    </w:p>
                    <w:p w14:paraId="2C9AB9FD" w14:textId="13923173" w:rsidR="00D0343D" w:rsidRPr="00C25ADB" w:rsidRDefault="003808EB" w:rsidP="00D0343D">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D0343D" w:rsidRPr="00C25ADB">
                        <w:rPr>
                          <w:rFonts w:asciiTheme="minorHAnsi" w:hAnsiTheme="minorHAnsi"/>
                          <w:color w:val="FFFFFF" w:themeColor="background1"/>
                          <w:sz w:val="22"/>
                          <w:lang w:val="es-PA"/>
                        </w:rPr>
                        <w:t xml:space="preserve"> 202</w:t>
                      </w:r>
                      <w:r w:rsidR="008E27BE">
                        <w:rPr>
                          <w:rFonts w:asciiTheme="minorHAnsi" w:hAnsiTheme="minorHAnsi"/>
                          <w:color w:val="FFFFFF" w:themeColor="background1"/>
                          <w:sz w:val="22"/>
                          <w:lang w:val="es-PA"/>
                        </w:rPr>
                        <w:t>2</w:t>
                      </w:r>
                    </w:p>
                    <w:p w14:paraId="46DDF168" w14:textId="77777777" w:rsidR="00D0343D" w:rsidRPr="00C25ADB" w:rsidRDefault="00D0343D" w:rsidP="00D0343D">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DB7343A" w14:textId="49207EB4" w:rsidR="00040C3A" w:rsidRPr="00BA1DE5" w:rsidRDefault="00040C3A" w:rsidP="00040C3A">
      <w:pPr>
        <w:tabs>
          <w:tab w:val="center" w:pos="5400"/>
        </w:tabs>
        <w:suppressAutoHyphens/>
        <w:jc w:val="center"/>
        <w:rPr>
          <w:rFonts w:asciiTheme="majorHAnsi" w:hAnsiTheme="majorHAnsi"/>
          <w:sz w:val="22"/>
          <w:szCs w:val="22"/>
          <w:lang w:val="es-ES"/>
        </w:rPr>
      </w:pPr>
    </w:p>
    <w:p w14:paraId="285B883D" w14:textId="748D9A59" w:rsidR="00040C3A" w:rsidRPr="00BA1DE5" w:rsidRDefault="00040C3A" w:rsidP="00040C3A">
      <w:pPr>
        <w:tabs>
          <w:tab w:val="center" w:pos="5400"/>
        </w:tabs>
        <w:suppressAutoHyphens/>
        <w:jc w:val="center"/>
        <w:rPr>
          <w:rFonts w:asciiTheme="majorHAnsi" w:hAnsiTheme="majorHAnsi"/>
          <w:sz w:val="22"/>
          <w:szCs w:val="22"/>
          <w:lang w:val="es-ES"/>
        </w:rPr>
      </w:pPr>
    </w:p>
    <w:p w14:paraId="5A8646AE" w14:textId="310EF0DC" w:rsidR="00040C3A" w:rsidRPr="00BA1DE5" w:rsidRDefault="00040C3A" w:rsidP="00040C3A">
      <w:pPr>
        <w:tabs>
          <w:tab w:val="center" w:pos="5400"/>
        </w:tabs>
        <w:suppressAutoHyphens/>
        <w:jc w:val="center"/>
        <w:rPr>
          <w:rFonts w:asciiTheme="majorHAnsi" w:hAnsiTheme="majorHAnsi" w:cs="Arial"/>
          <w:sz w:val="22"/>
          <w:szCs w:val="22"/>
          <w:lang w:val="es-ES"/>
        </w:rPr>
      </w:pPr>
    </w:p>
    <w:p w14:paraId="6C5255BA" w14:textId="5439015B" w:rsidR="00040C3A" w:rsidRPr="00BA1DE5" w:rsidRDefault="00040C3A" w:rsidP="00040C3A">
      <w:pPr>
        <w:tabs>
          <w:tab w:val="center" w:pos="5400"/>
        </w:tabs>
        <w:suppressAutoHyphens/>
        <w:jc w:val="center"/>
        <w:rPr>
          <w:rFonts w:asciiTheme="majorHAnsi" w:hAnsiTheme="majorHAnsi"/>
          <w:sz w:val="22"/>
          <w:szCs w:val="22"/>
          <w:lang w:val="es-ES"/>
        </w:rPr>
      </w:pPr>
    </w:p>
    <w:p w14:paraId="2DAFBC94" w14:textId="77777777" w:rsidR="00040C3A" w:rsidRPr="00BA1DE5" w:rsidRDefault="00040C3A" w:rsidP="00040C3A">
      <w:pPr>
        <w:tabs>
          <w:tab w:val="center" w:pos="5400"/>
        </w:tabs>
        <w:suppressAutoHyphens/>
        <w:jc w:val="center"/>
        <w:rPr>
          <w:rFonts w:asciiTheme="majorHAnsi" w:hAnsiTheme="majorHAnsi"/>
          <w:sz w:val="22"/>
          <w:szCs w:val="22"/>
          <w:lang w:val="es-ES"/>
        </w:rPr>
      </w:pPr>
    </w:p>
    <w:p w14:paraId="49E244EB" w14:textId="77777777" w:rsidR="00040C3A" w:rsidRPr="00BA1DE5" w:rsidRDefault="00040C3A" w:rsidP="00040C3A">
      <w:pPr>
        <w:tabs>
          <w:tab w:val="center" w:pos="5400"/>
        </w:tabs>
        <w:suppressAutoHyphens/>
        <w:jc w:val="center"/>
        <w:rPr>
          <w:rFonts w:asciiTheme="majorHAnsi" w:hAnsiTheme="majorHAnsi"/>
          <w:sz w:val="22"/>
          <w:szCs w:val="22"/>
          <w:lang w:val="es-ES"/>
        </w:rPr>
      </w:pPr>
    </w:p>
    <w:p w14:paraId="087ACC55" w14:textId="77777777" w:rsidR="00040C3A" w:rsidRPr="00BA1DE5" w:rsidRDefault="00040C3A" w:rsidP="00040C3A">
      <w:pPr>
        <w:tabs>
          <w:tab w:val="center" w:pos="5400"/>
        </w:tabs>
        <w:suppressAutoHyphens/>
        <w:jc w:val="center"/>
        <w:rPr>
          <w:rFonts w:asciiTheme="majorHAnsi" w:hAnsiTheme="majorHAnsi"/>
          <w:sz w:val="22"/>
          <w:szCs w:val="22"/>
          <w:lang w:val="es-ES"/>
        </w:rPr>
      </w:pPr>
    </w:p>
    <w:p w14:paraId="69FD8E00" w14:textId="77777777" w:rsidR="005128E4" w:rsidRPr="00BA1DE5" w:rsidRDefault="005128E4" w:rsidP="00040C3A">
      <w:pPr>
        <w:tabs>
          <w:tab w:val="center" w:pos="5400"/>
        </w:tabs>
        <w:suppressAutoHyphens/>
        <w:jc w:val="center"/>
        <w:rPr>
          <w:rFonts w:asciiTheme="majorHAnsi" w:hAnsiTheme="majorHAnsi"/>
          <w:sz w:val="22"/>
          <w:szCs w:val="22"/>
          <w:lang w:val="es-ES"/>
        </w:rPr>
      </w:pPr>
    </w:p>
    <w:p w14:paraId="3F3D8DE3" w14:textId="77777777" w:rsidR="00040C3A" w:rsidRPr="00BA1DE5" w:rsidRDefault="00040C3A" w:rsidP="00040C3A">
      <w:pPr>
        <w:tabs>
          <w:tab w:val="center" w:pos="5400"/>
        </w:tabs>
        <w:suppressAutoHyphens/>
        <w:jc w:val="center"/>
        <w:rPr>
          <w:rFonts w:asciiTheme="majorHAnsi" w:hAnsiTheme="majorHAnsi"/>
          <w:sz w:val="22"/>
          <w:szCs w:val="22"/>
          <w:lang w:val="es-ES"/>
        </w:rPr>
      </w:pPr>
    </w:p>
    <w:p w14:paraId="377908EB" w14:textId="77777777" w:rsidR="005128E4" w:rsidRPr="00BA1DE5" w:rsidRDefault="005128E4" w:rsidP="00040C3A">
      <w:pPr>
        <w:tabs>
          <w:tab w:val="center" w:pos="5400"/>
        </w:tabs>
        <w:suppressAutoHyphens/>
        <w:jc w:val="center"/>
        <w:rPr>
          <w:rFonts w:asciiTheme="majorHAnsi" w:hAnsiTheme="majorHAnsi"/>
          <w:sz w:val="22"/>
          <w:szCs w:val="22"/>
          <w:lang w:val="es-ES"/>
        </w:rPr>
      </w:pPr>
    </w:p>
    <w:p w14:paraId="3957F5D7" w14:textId="77777777" w:rsidR="005128E4" w:rsidRPr="00BA1DE5" w:rsidRDefault="005128E4" w:rsidP="00040C3A">
      <w:pPr>
        <w:tabs>
          <w:tab w:val="center" w:pos="5400"/>
        </w:tabs>
        <w:suppressAutoHyphens/>
        <w:jc w:val="center"/>
        <w:rPr>
          <w:rFonts w:asciiTheme="majorHAnsi" w:hAnsiTheme="majorHAnsi"/>
          <w:sz w:val="22"/>
          <w:szCs w:val="22"/>
          <w:lang w:val="es-ES"/>
        </w:rPr>
      </w:pPr>
    </w:p>
    <w:p w14:paraId="7E7F041B" w14:textId="77777777" w:rsidR="005128E4" w:rsidRPr="00BA1DE5" w:rsidRDefault="005128E4" w:rsidP="00040C3A">
      <w:pPr>
        <w:tabs>
          <w:tab w:val="center" w:pos="5400"/>
        </w:tabs>
        <w:suppressAutoHyphens/>
        <w:jc w:val="center"/>
        <w:rPr>
          <w:rFonts w:asciiTheme="majorHAnsi" w:hAnsiTheme="majorHAnsi"/>
          <w:sz w:val="22"/>
          <w:szCs w:val="22"/>
          <w:lang w:val="es-ES"/>
        </w:rPr>
      </w:pPr>
    </w:p>
    <w:p w14:paraId="69CD7931" w14:textId="77777777" w:rsidR="00040C3A" w:rsidRPr="00BA1DE5" w:rsidRDefault="00040C3A" w:rsidP="00040C3A">
      <w:pPr>
        <w:tabs>
          <w:tab w:val="center" w:pos="5400"/>
        </w:tabs>
        <w:suppressAutoHyphens/>
        <w:jc w:val="center"/>
        <w:rPr>
          <w:rFonts w:asciiTheme="majorHAnsi" w:hAnsiTheme="majorHAnsi"/>
          <w:sz w:val="22"/>
          <w:szCs w:val="22"/>
          <w:lang w:val="es-ES"/>
        </w:rPr>
      </w:pPr>
    </w:p>
    <w:p w14:paraId="0AAF3089" w14:textId="77777777" w:rsidR="00040C3A" w:rsidRPr="00BA1DE5" w:rsidRDefault="00040C3A" w:rsidP="00040C3A">
      <w:pPr>
        <w:tabs>
          <w:tab w:val="center" w:pos="5400"/>
        </w:tabs>
        <w:suppressAutoHyphens/>
        <w:jc w:val="center"/>
        <w:rPr>
          <w:rFonts w:asciiTheme="majorHAnsi" w:hAnsiTheme="majorHAnsi"/>
          <w:sz w:val="22"/>
          <w:szCs w:val="22"/>
          <w:lang w:val="es-ES"/>
        </w:rPr>
      </w:pPr>
    </w:p>
    <w:p w14:paraId="7DE5A22D"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6D8B9134"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1E4E77A5"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4350C33E"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0C5EF43F"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31CCDCBF"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1B3D4648"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18BE0928"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4D720492"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2A2621FE"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13F2D5A8"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65FB5357"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75B90B1E" w14:textId="7FB71DD1" w:rsidR="00A50FCF" w:rsidRPr="00BA1DE5" w:rsidRDefault="00A50FCF" w:rsidP="00040C3A">
      <w:pPr>
        <w:tabs>
          <w:tab w:val="center" w:pos="5400"/>
        </w:tabs>
        <w:suppressAutoHyphens/>
        <w:jc w:val="center"/>
        <w:rPr>
          <w:rFonts w:asciiTheme="majorHAnsi" w:hAnsiTheme="majorHAnsi"/>
          <w:sz w:val="18"/>
          <w:szCs w:val="22"/>
          <w:lang w:val="es-ES"/>
        </w:rPr>
      </w:pPr>
    </w:p>
    <w:p w14:paraId="56EC67EC" w14:textId="7B358128" w:rsidR="00A50FCF" w:rsidRPr="00BA1DE5" w:rsidRDefault="00D0343D" w:rsidP="00040C3A">
      <w:pPr>
        <w:tabs>
          <w:tab w:val="center" w:pos="5400"/>
        </w:tabs>
        <w:suppressAutoHyphens/>
        <w:jc w:val="center"/>
        <w:rPr>
          <w:rFonts w:asciiTheme="majorHAnsi" w:hAnsiTheme="majorHAnsi"/>
          <w:sz w:val="18"/>
          <w:szCs w:val="22"/>
          <w:lang w:val="es-ES"/>
        </w:rPr>
      </w:pPr>
      <w:r w:rsidRPr="0090270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BCB1B7C" wp14:editId="4CBB0BBB">
                <wp:simplePos x="0" y="0"/>
                <wp:positionH relativeFrom="column">
                  <wp:posOffset>1352550</wp:posOffset>
                </wp:positionH>
                <wp:positionV relativeFrom="paragraph">
                  <wp:posOffset>10160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B583D" w14:textId="48059739" w:rsidR="00D0343D" w:rsidRPr="00890650" w:rsidRDefault="00D0343D" w:rsidP="00D0343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5A08">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F95A08">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E27BE">
                              <w:rPr>
                                <w:rFonts w:asciiTheme="majorHAnsi" w:hAnsiTheme="majorHAnsi"/>
                                <w:color w:val="0D0D0D" w:themeColor="text1" w:themeTint="F2"/>
                                <w:sz w:val="18"/>
                                <w:szCs w:val="22"/>
                                <w:lang w:val="es-ES"/>
                              </w:rPr>
                              <w:t>2</w:t>
                            </w:r>
                            <w:r w:rsidR="00F95A08">
                              <w:rPr>
                                <w:rFonts w:asciiTheme="majorHAnsi" w:hAnsiTheme="majorHAnsi"/>
                                <w:color w:val="0D0D0D" w:themeColor="text1" w:themeTint="F2"/>
                                <w:sz w:val="18"/>
                                <w:szCs w:val="22"/>
                                <w:lang w:val="es-ES"/>
                              </w:rPr>
                              <w:t>.</w:t>
                            </w:r>
                          </w:p>
                          <w:p w14:paraId="1805086F" w14:textId="77777777" w:rsidR="00D0343D" w:rsidRPr="007A5817" w:rsidRDefault="00D0343D" w:rsidP="00D0343D">
                            <w:pPr>
                              <w:tabs>
                                <w:tab w:val="center" w:pos="5400"/>
                              </w:tabs>
                              <w:suppressAutoHyphens/>
                              <w:spacing w:before="60"/>
                              <w:rPr>
                                <w:rFonts w:asciiTheme="minorHAnsi" w:hAnsiTheme="minorHAnsi" w:cs="Univers"/>
                                <w:color w:val="0D0D0D" w:themeColor="text1" w:themeTint="F2"/>
                                <w:sz w:val="20"/>
                                <w:szCs w:val="20"/>
                                <w:lang w:val="es-ES"/>
                              </w:rPr>
                            </w:pPr>
                          </w:p>
                          <w:p w14:paraId="14214FDC" w14:textId="77777777" w:rsidR="00D0343D" w:rsidRPr="00167A34" w:rsidRDefault="00D0343D" w:rsidP="00D0343D">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B1B7C" id="Text Box 7" o:spid="_x0000_s1029" type="#_x0000_t202" style="position:absolute;left:0;text-align:left;margin-left:106.5pt;margin-top:.8pt;width:388.5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" filled="f" stroked="f" strokeweight=".5pt">
                <v:textbox>
                  <w:txbxContent>
                    <w:p w14:paraId="54CB583D" w14:textId="48059739" w:rsidR="00D0343D" w:rsidRPr="00890650" w:rsidRDefault="00D0343D" w:rsidP="00D0343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95A08">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F95A08">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E27BE">
                        <w:rPr>
                          <w:rFonts w:asciiTheme="majorHAnsi" w:hAnsiTheme="majorHAnsi"/>
                          <w:color w:val="0D0D0D" w:themeColor="text1" w:themeTint="F2"/>
                          <w:sz w:val="18"/>
                          <w:szCs w:val="22"/>
                          <w:lang w:val="es-ES"/>
                        </w:rPr>
                        <w:t>2</w:t>
                      </w:r>
                      <w:r w:rsidR="00F95A08">
                        <w:rPr>
                          <w:rFonts w:asciiTheme="majorHAnsi" w:hAnsiTheme="majorHAnsi"/>
                          <w:color w:val="0D0D0D" w:themeColor="text1" w:themeTint="F2"/>
                          <w:sz w:val="18"/>
                          <w:szCs w:val="22"/>
                          <w:lang w:val="es-ES"/>
                        </w:rPr>
                        <w:t>.</w:t>
                      </w:r>
                    </w:p>
                    <w:p w14:paraId="1805086F" w14:textId="77777777" w:rsidR="00D0343D" w:rsidRPr="007A5817" w:rsidRDefault="00D0343D" w:rsidP="00D0343D">
                      <w:pPr>
                        <w:tabs>
                          <w:tab w:val="center" w:pos="5400"/>
                        </w:tabs>
                        <w:suppressAutoHyphens/>
                        <w:spacing w:before="60"/>
                        <w:rPr>
                          <w:rFonts w:asciiTheme="minorHAnsi" w:hAnsiTheme="minorHAnsi" w:cs="Univers"/>
                          <w:color w:val="0D0D0D" w:themeColor="text1" w:themeTint="F2"/>
                          <w:sz w:val="20"/>
                          <w:szCs w:val="20"/>
                          <w:lang w:val="es-ES"/>
                        </w:rPr>
                      </w:pPr>
                    </w:p>
                    <w:p w14:paraId="14214FDC" w14:textId="77777777" w:rsidR="00D0343D" w:rsidRPr="00167A34" w:rsidRDefault="00D0343D" w:rsidP="00D0343D">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65BA379" w14:textId="0553CEE9" w:rsidR="00A50FCF" w:rsidRPr="00BA1DE5" w:rsidRDefault="00A50FCF" w:rsidP="00040C3A">
      <w:pPr>
        <w:tabs>
          <w:tab w:val="center" w:pos="5400"/>
        </w:tabs>
        <w:suppressAutoHyphens/>
        <w:jc w:val="center"/>
        <w:rPr>
          <w:rFonts w:asciiTheme="majorHAnsi" w:hAnsiTheme="majorHAnsi"/>
          <w:sz w:val="18"/>
          <w:szCs w:val="22"/>
          <w:lang w:val="es-ES"/>
        </w:rPr>
      </w:pPr>
    </w:p>
    <w:p w14:paraId="449B3186"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10C7AFFC"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57B702E7"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22F74624" w14:textId="38B5F820" w:rsidR="00A50FCF" w:rsidRPr="00BA1DE5" w:rsidRDefault="00D0343D" w:rsidP="00040C3A">
      <w:pPr>
        <w:tabs>
          <w:tab w:val="center" w:pos="5400"/>
        </w:tabs>
        <w:suppressAutoHyphens/>
        <w:jc w:val="center"/>
        <w:rPr>
          <w:rFonts w:asciiTheme="majorHAnsi" w:hAnsiTheme="majorHAnsi"/>
          <w:sz w:val="18"/>
          <w:szCs w:val="22"/>
          <w:lang w:val="es-ES"/>
        </w:rPr>
      </w:pPr>
      <w:r w:rsidRPr="0090270B">
        <w:rPr>
          <w:rFonts w:asciiTheme="majorHAnsi" w:hAnsiTheme="majorHAnsi"/>
          <w:noProof/>
          <w:sz w:val="18"/>
          <w:szCs w:val="22"/>
        </w:rPr>
        <mc:AlternateContent>
          <mc:Choice Requires="wps">
            <w:drawing>
              <wp:anchor distT="0" distB="0" distL="114300" distR="114300" simplePos="0" relativeHeight="251686912" behindDoc="0" locked="0" layoutInCell="1" allowOverlap="1" wp14:anchorId="303A96B1" wp14:editId="6757240F">
                <wp:simplePos x="0" y="0"/>
                <wp:positionH relativeFrom="column">
                  <wp:posOffset>1343025</wp:posOffset>
                </wp:positionH>
                <wp:positionV relativeFrom="paragraph">
                  <wp:posOffset>19685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88CED" w14:textId="3F7FF9D4" w:rsidR="00D0343D" w:rsidRPr="007B05C4" w:rsidRDefault="00D0343D" w:rsidP="00D0343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C3454" w:rsidRPr="003C3454">
                              <w:rPr>
                                <w:rFonts w:asciiTheme="majorHAnsi" w:hAnsiTheme="majorHAnsi"/>
                                <w:color w:val="595959" w:themeColor="text1" w:themeTint="A6"/>
                                <w:sz w:val="18"/>
                                <w:szCs w:val="18"/>
                                <w:lang w:val="pt-BR"/>
                              </w:rPr>
                              <w:t>18</w:t>
                            </w:r>
                            <w:r w:rsidRPr="003C3454">
                              <w:rPr>
                                <w:rFonts w:asciiTheme="majorHAnsi" w:hAnsiTheme="majorHAnsi"/>
                                <w:color w:val="595959" w:themeColor="text1" w:themeTint="A6"/>
                                <w:sz w:val="18"/>
                                <w:szCs w:val="18"/>
                                <w:lang w:val="pt-BR"/>
                              </w:rPr>
                              <w:t>/</w:t>
                            </w:r>
                            <w:r w:rsidR="003C3454" w:rsidRPr="003C3454">
                              <w:rPr>
                                <w:rFonts w:asciiTheme="majorHAnsi" w:hAnsiTheme="majorHAnsi"/>
                                <w:color w:val="595959" w:themeColor="text1" w:themeTint="A6"/>
                                <w:sz w:val="18"/>
                                <w:szCs w:val="18"/>
                                <w:lang w:val="pt-BR"/>
                              </w:rPr>
                              <w:t>22</w:t>
                            </w:r>
                            <w:r w:rsidRPr="003C345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8E27BE">
                              <w:rPr>
                                <w:rFonts w:asciiTheme="majorHAnsi" w:hAnsiTheme="majorHAnsi"/>
                                <w:color w:val="595959" w:themeColor="text1" w:themeTint="A6"/>
                                <w:sz w:val="18"/>
                                <w:szCs w:val="18"/>
                                <w:lang w:val="es-ES"/>
                              </w:rPr>
                              <w:t>1975</w:t>
                            </w:r>
                            <w:r>
                              <w:rPr>
                                <w:rFonts w:asciiTheme="majorHAnsi" w:hAnsiTheme="majorHAnsi"/>
                                <w:color w:val="595959" w:themeColor="text1" w:themeTint="A6"/>
                                <w:sz w:val="18"/>
                                <w:szCs w:val="18"/>
                                <w:lang w:val="es-ES"/>
                              </w:rPr>
                              <w:t>-</w:t>
                            </w:r>
                            <w:r w:rsidR="008E27BE">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E27BE">
                              <w:rPr>
                                <w:rFonts w:asciiTheme="majorHAnsi" w:hAnsiTheme="majorHAnsi"/>
                                <w:color w:val="595959" w:themeColor="text1" w:themeTint="A6"/>
                                <w:sz w:val="18"/>
                                <w:szCs w:val="18"/>
                                <w:lang w:val="es-ES_tradnl"/>
                              </w:rPr>
                              <w:t>Juan Carlos Calderón Vivanco y Christian Gustavo Zurita Ron</w:t>
                            </w:r>
                            <w:r w:rsidRPr="00890650">
                              <w:rPr>
                                <w:rFonts w:asciiTheme="majorHAnsi" w:hAnsiTheme="majorHAnsi"/>
                                <w:color w:val="595959" w:themeColor="text1" w:themeTint="A6"/>
                                <w:sz w:val="18"/>
                                <w:szCs w:val="18"/>
                                <w:lang w:val="es-ES_tradnl"/>
                              </w:rPr>
                              <w:t xml:space="preserve">. </w:t>
                            </w:r>
                            <w:r w:rsidR="008E27BE">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3C3454">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96B1" id="Text Box 10" o:spid="_x0000_s1030" type="#_x0000_t202" style="position:absolute;left:0;text-align:left;margin-left:105.75pt;margin-top:1.55pt;width:389.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" filled="f" stroked="f" strokeweight=".5pt">
                <v:textbox>
                  <w:txbxContent>
                    <w:p w14:paraId="28C88CED" w14:textId="3F7FF9D4" w:rsidR="00D0343D" w:rsidRPr="007B05C4" w:rsidRDefault="00D0343D" w:rsidP="00D0343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C3454" w:rsidRPr="003C3454">
                        <w:rPr>
                          <w:rFonts w:asciiTheme="majorHAnsi" w:hAnsiTheme="majorHAnsi"/>
                          <w:color w:val="595959" w:themeColor="text1" w:themeTint="A6"/>
                          <w:sz w:val="18"/>
                          <w:szCs w:val="18"/>
                          <w:lang w:val="pt-BR"/>
                        </w:rPr>
                        <w:t>18</w:t>
                      </w:r>
                      <w:r w:rsidRPr="003C3454">
                        <w:rPr>
                          <w:rFonts w:asciiTheme="majorHAnsi" w:hAnsiTheme="majorHAnsi"/>
                          <w:color w:val="595959" w:themeColor="text1" w:themeTint="A6"/>
                          <w:sz w:val="18"/>
                          <w:szCs w:val="18"/>
                          <w:lang w:val="pt-BR"/>
                        </w:rPr>
                        <w:t>/</w:t>
                      </w:r>
                      <w:r w:rsidR="003C3454" w:rsidRPr="003C3454">
                        <w:rPr>
                          <w:rFonts w:asciiTheme="majorHAnsi" w:hAnsiTheme="majorHAnsi"/>
                          <w:color w:val="595959" w:themeColor="text1" w:themeTint="A6"/>
                          <w:sz w:val="18"/>
                          <w:szCs w:val="18"/>
                          <w:lang w:val="pt-BR"/>
                        </w:rPr>
                        <w:t>22</w:t>
                      </w:r>
                      <w:r w:rsidRPr="003C345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8E27BE">
                        <w:rPr>
                          <w:rFonts w:asciiTheme="majorHAnsi" w:hAnsiTheme="majorHAnsi"/>
                          <w:color w:val="595959" w:themeColor="text1" w:themeTint="A6"/>
                          <w:sz w:val="18"/>
                          <w:szCs w:val="18"/>
                          <w:lang w:val="es-ES"/>
                        </w:rPr>
                        <w:t>1975</w:t>
                      </w:r>
                      <w:r>
                        <w:rPr>
                          <w:rFonts w:asciiTheme="majorHAnsi" w:hAnsiTheme="majorHAnsi"/>
                          <w:color w:val="595959" w:themeColor="text1" w:themeTint="A6"/>
                          <w:sz w:val="18"/>
                          <w:szCs w:val="18"/>
                          <w:lang w:val="es-ES"/>
                        </w:rPr>
                        <w:t>-</w:t>
                      </w:r>
                      <w:r w:rsidR="008E27BE">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E27BE">
                        <w:rPr>
                          <w:rFonts w:asciiTheme="majorHAnsi" w:hAnsiTheme="majorHAnsi"/>
                          <w:color w:val="595959" w:themeColor="text1" w:themeTint="A6"/>
                          <w:sz w:val="18"/>
                          <w:szCs w:val="18"/>
                          <w:lang w:val="es-ES_tradnl"/>
                        </w:rPr>
                        <w:t>Juan Carlos Calderón Vivanco y Christian Gustavo Zurita Ron</w:t>
                      </w:r>
                      <w:r w:rsidRPr="00890650">
                        <w:rPr>
                          <w:rFonts w:asciiTheme="majorHAnsi" w:hAnsiTheme="majorHAnsi"/>
                          <w:color w:val="595959" w:themeColor="text1" w:themeTint="A6"/>
                          <w:sz w:val="18"/>
                          <w:szCs w:val="18"/>
                          <w:lang w:val="es-ES_tradnl"/>
                        </w:rPr>
                        <w:t xml:space="preserve">. </w:t>
                      </w:r>
                      <w:r w:rsidR="008E27BE">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3C3454">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v:textbox>
              </v:shape>
            </w:pict>
          </mc:Fallback>
        </mc:AlternateContent>
      </w:r>
    </w:p>
    <w:p w14:paraId="034A8DFA" w14:textId="282BF07F" w:rsidR="00A50FCF" w:rsidRPr="00BA1DE5" w:rsidRDefault="00A50FCF" w:rsidP="00040C3A">
      <w:pPr>
        <w:tabs>
          <w:tab w:val="center" w:pos="5400"/>
        </w:tabs>
        <w:suppressAutoHyphens/>
        <w:jc w:val="center"/>
        <w:rPr>
          <w:rFonts w:asciiTheme="majorHAnsi" w:hAnsiTheme="majorHAnsi"/>
          <w:sz w:val="18"/>
          <w:szCs w:val="22"/>
          <w:lang w:val="es-ES"/>
        </w:rPr>
      </w:pPr>
    </w:p>
    <w:p w14:paraId="5E355A74" w14:textId="77777777" w:rsidR="00A50FCF" w:rsidRPr="00BA1DE5" w:rsidRDefault="00A50FCF" w:rsidP="00040C3A">
      <w:pPr>
        <w:tabs>
          <w:tab w:val="center" w:pos="5400"/>
        </w:tabs>
        <w:suppressAutoHyphens/>
        <w:jc w:val="center"/>
        <w:rPr>
          <w:rFonts w:asciiTheme="majorHAnsi" w:hAnsiTheme="majorHAnsi"/>
          <w:sz w:val="18"/>
          <w:szCs w:val="22"/>
          <w:lang w:val="es-ES"/>
        </w:rPr>
      </w:pPr>
    </w:p>
    <w:p w14:paraId="3FDBFB8B" w14:textId="7BBB272B" w:rsidR="0090270B" w:rsidRPr="00BA1DE5" w:rsidRDefault="00D306D1" w:rsidP="005516A1">
      <w:pPr>
        <w:tabs>
          <w:tab w:val="center" w:pos="5400"/>
        </w:tabs>
        <w:suppressAutoHyphens/>
        <w:jc w:val="center"/>
        <w:rPr>
          <w:rFonts w:asciiTheme="majorHAnsi" w:hAnsiTheme="majorHAnsi"/>
          <w:b/>
          <w:sz w:val="20"/>
          <w:lang w:val="es-ES"/>
        </w:rPr>
      </w:pPr>
      <w:r w:rsidRPr="00BA1DE5">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71CFFC4B" wp14:editId="3EA53DA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36DCE" w14:textId="77777777" w:rsidR="00F61F9E" w:rsidRPr="004B7EB6" w:rsidRDefault="00F61F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FC4B"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1636DCE" w14:textId="77777777" w:rsidR="00F61F9E" w:rsidRPr="004B7EB6" w:rsidRDefault="00F61F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54DE773" w14:textId="55DA9C26" w:rsidR="0070697F" w:rsidRPr="00BA1DE5" w:rsidRDefault="003C3454" w:rsidP="005516A1">
      <w:pPr>
        <w:tabs>
          <w:tab w:val="center" w:pos="5400"/>
        </w:tabs>
        <w:suppressAutoHyphens/>
        <w:jc w:val="center"/>
        <w:rPr>
          <w:rFonts w:asciiTheme="majorHAnsi" w:hAnsiTheme="majorHAnsi"/>
          <w:b/>
          <w:sz w:val="20"/>
          <w:lang w:val="es-ES"/>
        </w:rPr>
        <w:sectPr w:rsidR="0070697F" w:rsidRPr="00BA1DE5"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BA1DE5">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4DC0D10C" wp14:editId="487A9D22">
                <wp:simplePos x="0" y="0"/>
                <wp:positionH relativeFrom="column">
                  <wp:posOffset>1329690</wp:posOffset>
                </wp:positionH>
                <wp:positionV relativeFrom="paragraph">
                  <wp:posOffset>593725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F1B19" w14:textId="13E45129" w:rsidR="00F61F9E" w:rsidRPr="00D72DC6" w:rsidRDefault="003C3454" w:rsidP="00F02AD1">
                            <w:pPr>
                              <w:rPr>
                                <w:color w:val="FFFFFF" w:themeColor="background1"/>
                                <w14:textFill>
                                  <w14:noFill/>
                                </w14:textFill>
                              </w:rPr>
                            </w:pPr>
                            <w:r>
                              <w:rPr>
                                <w:noProof/>
                                <w:color w:val="FFFFFF" w:themeColor="background1"/>
                              </w:rPr>
                              <w:drawing>
                                <wp:inline distT="0" distB="0" distL="0" distR="0" wp14:anchorId="390A4958" wp14:editId="5AAC785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0D10C" id="Text Box 9" o:spid="_x0000_s1032" type="#_x0000_t202" style="position:absolute;left:0;text-align:left;margin-left:104.7pt;margin-top:46.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" fillcolor="white [3201]" stroked="f" strokeweight=".5pt">
                <v:textbox>
                  <w:txbxContent>
                    <w:p w14:paraId="308F1B19" w14:textId="13E45129" w:rsidR="00F61F9E" w:rsidRPr="00D72DC6" w:rsidRDefault="003C3454" w:rsidP="00F02AD1">
                      <w:pPr>
                        <w:rPr>
                          <w:color w:val="FFFFFF" w:themeColor="background1"/>
                          <w14:textFill>
                            <w14:noFill/>
                          </w14:textFill>
                        </w:rPr>
                      </w:pPr>
                      <w:r>
                        <w:rPr>
                          <w:noProof/>
                          <w:color w:val="FFFFFF" w:themeColor="background1"/>
                        </w:rPr>
                        <w:drawing>
                          <wp:inline distT="0" distB="0" distL="0" distR="0" wp14:anchorId="390A4958" wp14:editId="5AAC785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BA1DE5">
        <w:rPr>
          <w:rFonts w:asciiTheme="majorHAnsi" w:hAnsiTheme="majorHAnsi"/>
          <w:b/>
          <w:sz w:val="20"/>
          <w:lang w:val="es-ES"/>
        </w:rPr>
        <w:tab/>
      </w:r>
    </w:p>
    <w:p w14:paraId="48B50C74" w14:textId="5A3B07D1" w:rsidR="003239B8" w:rsidRPr="00BA1DE5" w:rsidRDefault="003239B8" w:rsidP="004A6A54">
      <w:pPr>
        <w:spacing w:after="240"/>
        <w:ind w:firstLine="720"/>
        <w:jc w:val="both"/>
        <w:rPr>
          <w:rFonts w:asciiTheme="majorHAnsi" w:hAnsiTheme="majorHAnsi"/>
          <w:b/>
          <w:bCs/>
          <w:sz w:val="20"/>
          <w:szCs w:val="20"/>
          <w:lang w:val="es-ES"/>
        </w:rPr>
      </w:pPr>
      <w:r w:rsidRPr="00BA1DE5">
        <w:rPr>
          <w:rFonts w:asciiTheme="majorHAnsi" w:hAnsiTheme="majorHAnsi"/>
          <w:b/>
          <w:bCs/>
          <w:sz w:val="20"/>
          <w:szCs w:val="20"/>
          <w:lang w:val="es-ES"/>
        </w:rPr>
        <w:lastRenderedPageBreak/>
        <w:t>I.</w:t>
      </w:r>
      <w:r w:rsidRPr="00BA1DE5">
        <w:rPr>
          <w:rFonts w:asciiTheme="majorHAnsi" w:hAnsiTheme="majorHAnsi"/>
          <w:b/>
          <w:bCs/>
          <w:sz w:val="20"/>
          <w:szCs w:val="20"/>
          <w:lang w:val="es-ES"/>
        </w:rPr>
        <w:tab/>
        <w:t>DATOS DE LA PETICIÓ</w:t>
      </w:r>
      <w:r w:rsidR="00BE7635">
        <w:rPr>
          <w:rFonts w:asciiTheme="majorHAnsi" w:hAnsiTheme="majorHAnsi"/>
          <w:b/>
          <w:bCs/>
          <w:sz w:val="20"/>
          <w:szCs w:val="20"/>
          <w:lang w:val="es-ES"/>
        </w:rPr>
        <w:t>N</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BE7635" w14:paraId="0BCB989E" w14:textId="77777777" w:rsidTr="00D641FE">
        <w:tc>
          <w:tcPr>
            <w:tcW w:w="3600" w:type="dxa"/>
            <w:tcBorders>
              <w:top w:val="single" w:sz="4" w:space="0" w:color="auto"/>
              <w:bottom w:val="single" w:sz="6" w:space="0" w:color="auto"/>
            </w:tcBorders>
            <w:shd w:val="clear" w:color="auto" w:fill="386294"/>
            <w:vAlign w:val="center"/>
          </w:tcPr>
          <w:p w14:paraId="64ABAAB6" w14:textId="77777777" w:rsidR="003239B8" w:rsidRPr="00BA1DE5" w:rsidRDefault="003239B8" w:rsidP="00F61F9E">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Parte peticionaria:</w:t>
            </w:r>
          </w:p>
        </w:tc>
        <w:tc>
          <w:tcPr>
            <w:tcW w:w="5647" w:type="dxa"/>
            <w:vAlign w:val="center"/>
          </w:tcPr>
          <w:p w14:paraId="28C0E987" w14:textId="20EBBB8B" w:rsidR="003239B8" w:rsidRPr="00BA1DE5" w:rsidRDefault="006F5F9E" w:rsidP="00F61F9E">
            <w:pPr>
              <w:jc w:val="both"/>
              <w:rPr>
                <w:rFonts w:ascii="Cambria" w:hAnsi="Cambria"/>
                <w:bCs/>
                <w:sz w:val="20"/>
                <w:szCs w:val="20"/>
                <w:lang w:val="es-ES"/>
              </w:rPr>
            </w:pPr>
            <w:r w:rsidRPr="00BA1DE5">
              <w:rPr>
                <w:rFonts w:ascii="Cambria" w:hAnsi="Cambria"/>
                <w:bCs/>
                <w:sz w:val="20"/>
                <w:szCs w:val="20"/>
                <w:lang w:val="es-ES"/>
              </w:rPr>
              <w:t>Fundación Andina para la observación Social y el Estudio de Medios (Fundamedios)</w:t>
            </w:r>
          </w:p>
        </w:tc>
      </w:tr>
      <w:tr w:rsidR="003239B8" w:rsidRPr="00BE7635" w14:paraId="4F4B52FC" w14:textId="77777777" w:rsidTr="00D641FE">
        <w:tc>
          <w:tcPr>
            <w:tcW w:w="3600" w:type="dxa"/>
            <w:tcBorders>
              <w:top w:val="single" w:sz="6" w:space="0" w:color="auto"/>
              <w:bottom w:val="single" w:sz="6" w:space="0" w:color="auto"/>
            </w:tcBorders>
            <w:shd w:val="clear" w:color="auto" w:fill="386294"/>
            <w:vAlign w:val="center"/>
          </w:tcPr>
          <w:p w14:paraId="1CAA9E32" w14:textId="77777777" w:rsidR="003239B8" w:rsidRPr="00BA1DE5" w:rsidRDefault="007373F9" w:rsidP="00F61F9E">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A1DE5">
                  <w:rPr>
                    <w:rFonts w:ascii="Cambria" w:hAnsi="Cambria"/>
                    <w:b/>
                    <w:bCs/>
                    <w:color w:val="FFFFFF" w:themeColor="background1"/>
                    <w:sz w:val="20"/>
                    <w:szCs w:val="20"/>
                    <w:lang w:val="es-ES"/>
                  </w:rPr>
                  <w:t>Presunta víctima</w:t>
                </w:r>
              </w:sdtContent>
            </w:sdt>
            <w:r w:rsidR="003239B8" w:rsidRPr="00BA1DE5">
              <w:rPr>
                <w:rFonts w:ascii="Cambria" w:hAnsi="Cambria"/>
                <w:b/>
                <w:bCs/>
                <w:color w:val="FFFFFF" w:themeColor="background1"/>
                <w:sz w:val="20"/>
                <w:szCs w:val="20"/>
                <w:lang w:val="es-ES"/>
              </w:rPr>
              <w:t>:</w:t>
            </w:r>
          </w:p>
        </w:tc>
        <w:tc>
          <w:tcPr>
            <w:tcW w:w="5647" w:type="dxa"/>
            <w:vAlign w:val="center"/>
          </w:tcPr>
          <w:p w14:paraId="5883B1DD" w14:textId="467E69CA" w:rsidR="003239B8" w:rsidRPr="00BA1DE5" w:rsidRDefault="006F5F9E" w:rsidP="00F61F9E">
            <w:pPr>
              <w:jc w:val="both"/>
              <w:rPr>
                <w:rFonts w:ascii="Cambria" w:hAnsi="Cambria"/>
                <w:bCs/>
                <w:sz w:val="20"/>
                <w:szCs w:val="20"/>
                <w:lang w:val="es-ES"/>
              </w:rPr>
            </w:pPr>
            <w:r w:rsidRPr="00BA1DE5">
              <w:rPr>
                <w:rFonts w:ascii="Cambria" w:hAnsi="Cambria"/>
                <w:bCs/>
                <w:sz w:val="20"/>
                <w:szCs w:val="20"/>
                <w:lang w:val="es-ES"/>
              </w:rPr>
              <w:t>Juan Carlos Calderón</w:t>
            </w:r>
            <w:r w:rsidR="00A11B37" w:rsidRPr="00BA1DE5">
              <w:rPr>
                <w:rFonts w:ascii="Cambria" w:hAnsi="Cambria"/>
                <w:bCs/>
                <w:sz w:val="20"/>
                <w:szCs w:val="20"/>
                <w:lang w:val="es-ES"/>
              </w:rPr>
              <w:t xml:space="preserve"> Vivanco </w:t>
            </w:r>
            <w:r w:rsidRPr="00BA1DE5">
              <w:rPr>
                <w:rFonts w:ascii="Cambria" w:hAnsi="Cambria"/>
                <w:bCs/>
                <w:sz w:val="20"/>
                <w:szCs w:val="20"/>
                <w:lang w:val="es-ES"/>
              </w:rPr>
              <w:t>y Christian Gustavo Zurita Ron</w:t>
            </w:r>
          </w:p>
        </w:tc>
      </w:tr>
      <w:tr w:rsidR="003239B8" w:rsidRPr="00BA1DE5" w14:paraId="0C2C8ABE" w14:textId="77777777" w:rsidTr="00D641FE">
        <w:tc>
          <w:tcPr>
            <w:tcW w:w="3600" w:type="dxa"/>
            <w:tcBorders>
              <w:top w:val="single" w:sz="6" w:space="0" w:color="auto"/>
              <w:bottom w:val="single" w:sz="6" w:space="0" w:color="auto"/>
            </w:tcBorders>
            <w:shd w:val="clear" w:color="auto" w:fill="386294"/>
            <w:vAlign w:val="center"/>
          </w:tcPr>
          <w:p w14:paraId="17BB7660" w14:textId="77777777" w:rsidR="003239B8" w:rsidRPr="00BA1DE5" w:rsidRDefault="003239B8" w:rsidP="00F61F9E">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Estado denunciado:</w:t>
            </w:r>
          </w:p>
        </w:tc>
        <w:tc>
          <w:tcPr>
            <w:tcW w:w="5647" w:type="dxa"/>
            <w:vAlign w:val="center"/>
          </w:tcPr>
          <w:p w14:paraId="0DB8F8C6" w14:textId="77777777" w:rsidR="003239B8" w:rsidRPr="00BA1DE5" w:rsidRDefault="00B86FF8" w:rsidP="00B86FF8">
            <w:pPr>
              <w:jc w:val="both"/>
              <w:rPr>
                <w:rFonts w:ascii="Cambria" w:hAnsi="Cambria"/>
                <w:bCs/>
                <w:sz w:val="20"/>
                <w:szCs w:val="20"/>
                <w:lang w:val="es-ES"/>
              </w:rPr>
            </w:pPr>
            <w:r w:rsidRPr="00BA1DE5">
              <w:rPr>
                <w:rFonts w:ascii="Cambria" w:hAnsi="Cambria"/>
                <w:bCs/>
                <w:sz w:val="20"/>
                <w:szCs w:val="20"/>
                <w:lang w:val="es-ES"/>
              </w:rPr>
              <w:t>Ecuador</w:t>
            </w:r>
          </w:p>
        </w:tc>
      </w:tr>
      <w:tr w:rsidR="00223A29" w:rsidRPr="00BE7635" w14:paraId="6DF5A4F1" w14:textId="77777777" w:rsidTr="00D641FE">
        <w:tc>
          <w:tcPr>
            <w:tcW w:w="3600" w:type="dxa"/>
            <w:tcBorders>
              <w:top w:val="single" w:sz="6" w:space="0" w:color="auto"/>
              <w:bottom w:val="single" w:sz="6" w:space="0" w:color="auto"/>
            </w:tcBorders>
            <w:shd w:val="clear" w:color="auto" w:fill="386294"/>
            <w:vAlign w:val="center"/>
          </w:tcPr>
          <w:p w14:paraId="23D34117" w14:textId="77777777" w:rsidR="00223A29" w:rsidRPr="00BA1DE5" w:rsidRDefault="001B3A00" w:rsidP="00E4118C">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 xml:space="preserve">Derechos </w:t>
            </w:r>
            <w:r w:rsidR="00E4118C" w:rsidRPr="00BA1DE5">
              <w:rPr>
                <w:rFonts w:ascii="Cambria" w:hAnsi="Cambria"/>
                <w:b/>
                <w:bCs/>
                <w:color w:val="FFFFFF" w:themeColor="background1"/>
                <w:sz w:val="20"/>
                <w:szCs w:val="20"/>
                <w:lang w:val="es-ES"/>
              </w:rPr>
              <w:t>invocados</w:t>
            </w:r>
            <w:r w:rsidRPr="00BA1DE5">
              <w:rPr>
                <w:rFonts w:ascii="Cambria" w:hAnsi="Cambria"/>
                <w:b/>
                <w:bCs/>
                <w:color w:val="FFFFFF" w:themeColor="background1"/>
                <w:sz w:val="20"/>
                <w:szCs w:val="20"/>
                <w:lang w:val="es-ES"/>
              </w:rPr>
              <w:t>:</w:t>
            </w:r>
          </w:p>
        </w:tc>
        <w:tc>
          <w:tcPr>
            <w:tcW w:w="5647" w:type="dxa"/>
            <w:vAlign w:val="center"/>
          </w:tcPr>
          <w:p w14:paraId="7A74CD51" w14:textId="01AB953C" w:rsidR="00223A29" w:rsidRPr="00BA1DE5" w:rsidRDefault="00C843E9" w:rsidP="009E7A62">
            <w:pPr>
              <w:jc w:val="both"/>
              <w:rPr>
                <w:rFonts w:ascii="Cambria" w:hAnsi="Cambria"/>
                <w:bCs/>
                <w:sz w:val="20"/>
                <w:szCs w:val="20"/>
                <w:lang w:val="es-ES"/>
              </w:rPr>
            </w:pPr>
            <w:r w:rsidRPr="00BA1DE5">
              <w:rPr>
                <w:rFonts w:ascii="Cambria" w:hAnsi="Cambria"/>
                <w:bCs/>
                <w:sz w:val="20"/>
                <w:szCs w:val="20"/>
                <w:lang w:val="es-ES"/>
              </w:rPr>
              <w:t xml:space="preserve">Artículos </w:t>
            </w:r>
            <w:r w:rsidR="00532053" w:rsidRPr="00BA1DE5">
              <w:rPr>
                <w:rFonts w:ascii="Cambria" w:hAnsi="Cambria"/>
                <w:bCs/>
                <w:sz w:val="20"/>
                <w:szCs w:val="20"/>
                <w:lang w:val="es-ES"/>
              </w:rPr>
              <w:t>8 (garantías judiciales) 9 (</w:t>
            </w:r>
            <w:r w:rsidR="00302F3E" w:rsidRPr="00BA1DE5">
              <w:rPr>
                <w:rFonts w:ascii="Cambria" w:hAnsi="Cambria"/>
                <w:bCs/>
                <w:sz w:val="20"/>
                <w:szCs w:val="20"/>
                <w:lang w:val="es-ES"/>
              </w:rPr>
              <w:t>legalidad y retroactividad</w:t>
            </w:r>
            <w:r w:rsidR="00532053" w:rsidRPr="00BA1DE5">
              <w:rPr>
                <w:rFonts w:ascii="Cambria" w:hAnsi="Cambria"/>
                <w:bCs/>
                <w:sz w:val="20"/>
                <w:szCs w:val="20"/>
                <w:lang w:val="es-ES"/>
              </w:rPr>
              <w:t xml:space="preserve">), </w:t>
            </w:r>
            <w:r w:rsidR="007B24CF" w:rsidRPr="00BA1DE5">
              <w:rPr>
                <w:rFonts w:ascii="Cambria" w:hAnsi="Cambria"/>
                <w:bCs/>
                <w:sz w:val="20"/>
                <w:szCs w:val="20"/>
                <w:lang w:val="es-ES"/>
              </w:rPr>
              <w:t>1</w:t>
            </w:r>
            <w:r w:rsidR="00532053" w:rsidRPr="00BA1DE5">
              <w:rPr>
                <w:rFonts w:ascii="Cambria" w:hAnsi="Cambria"/>
                <w:bCs/>
                <w:sz w:val="20"/>
                <w:szCs w:val="20"/>
                <w:lang w:val="es-ES"/>
              </w:rPr>
              <w:t>3</w:t>
            </w:r>
            <w:r w:rsidR="007B24CF" w:rsidRPr="00BA1DE5">
              <w:rPr>
                <w:rFonts w:ascii="Cambria" w:hAnsi="Cambria"/>
                <w:bCs/>
                <w:sz w:val="20"/>
                <w:szCs w:val="20"/>
                <w:lang w:val="es-ES"/>
              </w:rPr>
              <w:t xml:space="preserve"> (</w:t>
            </w:r>
            <w:r w:rsidR="00532053" w:rsidRPr="00BA1DE5">
              <w:rPr>
                <w:rFonts w:ascii="Cambria" w:hAnsi="Cambria"/>
                <w:bCs/>
                <w:sz w:val="20"/>
                <w:szCs w:val="20"/>
                <w:lang w:val="es-ES"/>
              </w:rPr>
              <w:t>libertad de pensamiento y de expresión</w:t>
            </w:r>
            <w:r w:rsidR="007B24CF" w:rsidRPr="00BA1DE5">
              <w:rPr>
                <w:rFonts w:ascii="Cambria" w:hAnsi="Cambria"/>
                <w:bCs/>
                <w:sz w:val="20"/>
                <w:szCs w:val="20"/>
                <w:lang w:val="es-ES"/>
              </w:rPr>
              <w:t>)</w:t>
            </w:r>
            <w:r w:rsidR="00F164D9">
              <w:rPr>
                <w:rFonts w:ascii="Cambria" w:hAnsi="Cambria"/>
                <w:bCs/>
                <w:sz w:val="20"/>
                <w:szCs w:val="20"/>
                <w:lang w:val="es-ES"/>
              </w:rPr>
              <w:t>, 24 (igualdad ante la ley)</w:t>
            </w:r>
            <w:r w:rsidR="00532053" w:rsidRPr="00BA1DE5">
              <w:rPr>
                <w:rFonts w:ascii="Cambria" w:hAnsi="Cambria"/>
                <w:bCs/>
                <w:sz w:val="20"/>
                <w:szCs w:val="20"/>
                <w:lang w:val="es-ES"/>
              </w:rPr>
              <w:t xml:space="preserve"> y</w:t>
            </w:r>
            <w:r w:rsidR="007B24CF" w:rsidRPr="00BA1DE5">
              <w:rPr>
                <w:rFonts w:ascii="Cambria" w:hAnsi="Cambria"/>
                <w:bCs/>
                <w:sz w:val="20"/>
                <w:szCs w:val="20"/>
                <w:lang w:val="es-ES"/>
              </w:rPr>
              <w:t xml:space="preserve"> </w:t>
            </w:r>
            <w:r w:rsidR="00170FA7" w:rsidRPr="00BA1DE5">
              <w:rPr>
                <w:rFonts w:ascii="Cambria" w:hAnsi="Cambria"/>
                <w:bCs/>
                <w:sz w:val="20"/>
                <w:szCs w:val="20"/>
                <w:lang w:val="es-ES"/>
              </w:rPr>
              <w:t>25 (protección judicial)</w:t>
            </w:r>
            <w:r w:rsidR="00532053" w:rsidRPr="00BA1DE5">
              <w:rPr>
                <w:rFonts w:ascii="Cambria" w:hAnsi="Cambria"/>
                <w:bCs/>
                <w:sz w:val="20"/>
                <w:szCs w:val="20"/>
                <w:lang w:val="es-ES"/>
              </w:rPr>
              <w:t xml:space="preserve"> </w:t>
            </w:r>
            <w:r w:rsidRPr="00BA1DE5">
              <w:rPr>
                <w:rFonts w:ascii="Cambria" w:hAnsi="Cambria"/>
                <w:bCs/>
                <w:sz w:val="20"/>
                <w:szCs w:val="20"/>
                <w:lang w:val="es-ES"/>
              </w:rPr>
              <w:t xml:space="preserve">de la Convención Americana </w:t>
            </w:r>
            <w:r w:rsidR="009E7A62" w:rsidRPr="00BA1DE5">
              <w:rPr>
                <w:rFonts w:ascii="Cambria" w:hAnsi="Cambria"/>
                <w:bCs/>
                <w:sz w:val="20"/>
                <w:szCs w:val="20"/>
                <w:lang w:val="es-ES"/>
              </w:rPr>
              <w:t>s</w:t>
            </w:r>
            <w:r w:rsidRPr="00BA1DE5">
              <w:rPr>
                <w:rFonts w:ascii="Cambria" w:hAnsi="Cambria"/>
                <w:bCs/>
                <w:sz w:val="20"/>
                <w:szCs w:val="20"/>
                <w:lang w:val="es-ES"/>
              </w:rPr>
              <w:t>obre Derechos Humano</w:t>
            </w:r>
            <w:r w:rsidR="009E7A62" w:rsidRPr="00BA1DE5">
              <w:rPr>
                <w:rFonts w:ascii="Cambria" w:hAnsi="Cambria"/>
                <w:bCs/>
                <w:sz w:val="20"/>
                <w:szCs w:val="20"/>
                <w:lang w:val="es-ES"/>
              </w:rPr>
              <w:t>s</w:t>
            </w:r>
            <w:r w:rsidRPr="00BA1DE5">
              <w:rPr>
                <w:rStyle w:val="FootnoteReference"/>
                <w:rFonts w:ascii="Cambria" w:hAnsi="Cambria"/>
                <w:bCs/>
                <w:sz w:val="20"/>
                <w:szCs w:val="20"/>
                <w:lang w:val="es-ES"/>
              </w:rPr>
              <w:footnoteReference w:id="2"/>
            </w:r>
            <w:r w:rsidR="00D641FE">
              <w:rPr>
                <w:rFonts w:ascii="Cambria" w:hAnsi="Cambria"/>
                <w:bCs/>
                <w:sz w:val="20"/>
                <w:szCs w:val="20"/>
                <w:lang w:val="es-ES"/>
              </w:rPr>
              <w:t>,</w:t>
            </w:r>
            <w:r w:rsidRPr="00BA1DE5">
              <w:rPr>
                <w:rFonts w:ascii="Cambria" w:hAnsi="Cambria"/>
                <w:bCs/>
                <w:sz w:val="20"/>
                <w:szCs w:val="20"/>
                <w:lang w:val="es-ES"/>
              </w:rPr>
              <w:t xml:space="preserve"> en relación con su </w:t>
            </w:r>
            <w:r w:rsidR="00532053" w:rsidRPr="00BA1DE5">
              <w:rPr>
                <w:rFonts w:ascii="Cambria" w:hAnsi="Cambria"/>
                <w:bCs/>
                <w:sz w:val="20"/>
                <w:szCs w:val="20"/>
                <w:lang w:val="es-ES"/>
              </w:rPr>
              <w:t xml:space="preserve">artículo 1.1. (obligación de respetar derechos) y </w:t>
            </w:r>
            <w:r w:rsidR="000F5F81" w:rsidRPr="00BA1DE5">
              <w:rPr>
                <w:rFonts w:ascii="Cambria" w:hAnsi="Cambria"/>
                <w:bCs/>
                <w:sz w:val="20"/>
                <w:szCs w:val="20"/>
                <w:lang w:val="es-ES"/>
              </w:rPr>
              <w:t>2</w:t>
            </w:r>
            <w:r w:rsidR="009E7A62" w:rsidRPr="00BA1DE5">
              <w:rPr>
                <w:rFonts w:ascii="Cambria" w:hAnsi="Cambria"/>
                <w:bCs/>
                <w:sz w:val="20"/>
                <w:szCs w:val="20"/>
                <w:lang w:val="es-ES"/>
              </w:rPr>
              <w:t xml:space="preserve"> </w:t>
            </w:r>
            <w:r w:rsidR="000F5F81" w:rsidRPr="00BA1DE5">
              <w:rPr>
                <w:rFonts w:ascii="Cambria" w:hAnsi="Cambria"/>
                <w:bCs/>
                <w:sz w:val="20"/>
                <w:szCs w:val="20"/>
                <w:lang w:val="es-ES"/>
              </w:rPr>
              <w:t>(obligación de adopta</w:t>
            </w:r>
            <w:r w:rsidR="007B24CF" w:rsidRPr="00BA1DE5">
              <w:rPr>
                <w:rFonts w:ascii="Cambria" w:hAnsi="Cambria"/>
                <w:bCs/>
                <w:sz w:val="20"/>
                <w:szCs w:val="20"/>
                <w:lang w:val="es-ES"/>
              </w:rPr>
              <w:t>r disposiciones de derecho interno)</w:t>
            </w:r>
          </w:p>
        </w:tc>
      </w:tr>
    </w:tbl>
    <w:p w14:paraId="03C5AFF5" w14:textId="77777777" w:rsidR="003239B8" w:rsidRPr="00BA1DE5" w:rsidRDefault="003239B8" w:rsidP="003239B8">
      <w:pPr>
        <w:spacing w:before="240" w:after="240"/>
        <w:ind w:firstLine="720"/>
        <w:jc w:val="both"/>
        <w:rPr>
          <w:rFonts w:asciiTheme="majorHAnsi" w:hAnsiTheme="majorHAnsi"/>
          <w:b/>
          <w:bCs/>
          <w:sz w:val="20"/>
          <w:szCs w:val="20"/>
          <w:lang w:val="es-ES"/>
        </w:rPr>
      </w:pPr>
      <w:r w:rsidRPr="00BA1DE5">
        <w:rPr>
          <w:rFonts w:asciiTheme="majorHAnsi" w:hAnsiTheme="majorHAnsi"/>
          <w:b/>
          <w:bCs/>
          <w:sz w:val="20"/>
          <w:szCs w:val="20"/>
          <w:lang w:val="es-ES"/>
        </w:rPr>
        <w:t>II.</w:t>
      </w:r>
      <w:r w:rsidRPr="00BA1DE5">
        <w:rPr>
          <w:rFonts w:asciiTheme="majorHAnsi" w:hAnsiTheme="majorHAnsi"/>
          <w:b/>
          <w:bCs/>
          <w:sz w:val="20"/>
          <w:szCs w:val="20"/>
          <w:lang w:val="es-ES"/>
        </w:rPr>
        <w:tab/>
        <w:t>TRÁMITE ANTE LA CIDH</w:t>
      </w:r>
      <w:r w:rsidR="008E3BFE" w:rsidRPr="00BA1DE5">
        <w:rPr>
          <w:rStyle w:val="FootnoteReference"/>
          <w:rFonts w:ascii="Cambria" w:hAnsi="Cambria"/>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A1DE5" w14:paraId="091A6166" w14:textId="77777777" w:rsidTr="00D641FE">
        <w:tc>
          <w:tcPr>
            <w:tcW w:w="3600" w:type="dxa"/>
            <w:tcBorders>
              <w:top w:val="single" w:sz="6" w:space="0" w:color="auto"/>
              <w:bottom w:val="single" w:sz="6" w:space="0" w:color="auto"/>
            </w:tcBorders>
            <w:shd w:val="clear" w:color="auto" w:fill="386294"/>
            <w:vAlign w:val="center"/>
          </w:tcPr>
          <w:p w14:paraId="51FC0DF7" w14:textId="77777777" w:rsidR="004C2312" w:rsidRPr="00BA1DE5" w:rsidRDefault="004A6A54" w:rsidP="004A6A54">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P</w:t>
            </w:r>
            <w:r w:rsidR="004C2312" w:rsidRPr="00BA1DE5">
              <w:rPr>
                <w:rFonts w:ascii="Cambria" w:hAnsi="Cambria"/>
                <w:b/>
                <w:bCs/>
                <w:color w:val="FFFFFF" w:themeColor="background1"/>
                <w:sz w:val="20"/>
                <w:szCs w:val="20"/>
                <w:lang w:val="es-ES"/>
              </w:rPr>
              <w:t>resentación de la petición:</w:t>
            </w:r>
          </w:p>
        </w:tc>
        <w:tc>
          <w:tcPr>
            <w:tcW w:w="5647" w:type="dxa"/>
            <w:vAlign w:val="center"/>
          </w:tcPr>
          <w:p w14:paraId="4DB08CE7" w14:textId="33BCEF56" w:rsidR="004C2312" w:rsidRPr="00BA1DE5" w:rsidRDefault="00E220D9" w:rsidP="00F61F9E">
            <w:pPr>
              <w:jc w:val="both"/>
              <w:rPr>
                <w:rFonts w:ascii="Cambria" w:hAnsi="Cambria"/>
                <w:bCs/>
                <w:sz w:val="20"/>
                <w:szCs w:val="20"/>
                <w:lang w:val="es-ES"/>
              </w:rPr>
            </w:pPr>
            <w:r w:rsidRPr="00BA1DE5">
              <w:rPr>
                <w:rFonts w:ascii="Cambria" w:hAnsi="Cambria"/>
                <w:bCs/>
                <w:sz w:val="20"/>
                <w:szCs w:val="20"/>
                <w:lang w:val="es-ES"/>
              </w:rPr>
              <w:t>24 de octubre de 2012</w:t>
            </w:r>
          </w:p>
        </w:tc>
      </w:tr>
      <w:tr w:rsidR="001E49E7" w:rsidRPr="00BA1DE5" w14:paraId="0E47734C" w14:textId="77777777" w:rsidTr="00D641FE">
        <w:tc>
          <w:tcPr>
            <w:tcW w:w="3600" w:type="dxa"/>
            <w:tcBorders>
              <w:top w:val="single" w:sz="6" w:space="0" w:color="auto"/>
              <w:bottom w:val="single" w:sz="6" w:space="0" w:color="auto"/>
            </w:tcBorders>
            <w:shd w:val="clear" w:color="auto" w:fill="386294"/>
            <w:vAlign w:val="center"/>
          </w:tcPr>
          <w:p w14:paraId="5417339C" w14:textId="77777777" w:rsidR="001E49E7" w:rsidRPr="00BA1DE5" w:rsidRDefault="001E49E7" w:rsidP="001E49E7">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Información adicional recibida durante la etapa de estudio:</w:t>
            </w:r>
          </w:p>
        </w:tc>
        <w:tc>
          <w:tcPr>
            <w:tcW w:w="5647" w:type="dxa"/>
            <w:vAlign w:val="center"/>
          </w:tcPr>
          <w:p w14:paraId="1923D24C" w14:textId="12E5FD50" w:rsidR="001E49E7" w:rsidRPr="00BA1DE5" w:rsidRDefault="001D7A49" w:rsidP="003E6FBA">
            <w:pPr>
              <w:jc w:val="both"/>
              <w:rPr>
                <w:rFonts w:ascii="Cambria" w:hAnsi="Cambria"/>
                <w:color w:val="FFFFFF" w:themeColor="background1"/>
                <w:sz w:val="20"/>
                <w:szCs w:val="20"/>
                <w:lang w:val="es-ES"/>
              </w:rPr>
            </w:pPr>
            <w:r w:rsidRPr="00BA1DE5">
              <w:rPr>
                <w:rFonts w:ascii="Cambria" w:hAnsi="Cambria"/>
                <w:sz w:val="20"/>
                <w:szCs w:val="20"/>
                <w:lang w:val="es-ES"/>
              </w:rPr>
              <w:t>14 de noviembre de 201</w:t>
            </w:r>
            <w:r w:rsidR="0005592C">
              <w:rPr>
                <w:rFonts w:ascii="Cambria" w:hAnsi="Cambria"/>
                <w:sz w:val="20"/>
                <w:szCs w:val="20"/>
                <w:lang w:val="es-ES"/>
              </w:rPr>
              <w:t>2</w:t>
            </w:r>
          </w:p>
        </w:tc>
      </w:tr>
      <w:tr w:rsidR="004C2312" w:rsidRPr="00BA1DE5" w14:paraId="0FFD724E" w14:textId="77777777" w:rsidTr="00D641FE">
        <w:tc>
          <w:tcPr>
            <w:tcW w:w="3600" w:type="dxa"/>
            <w:tcBorders>
              <w:top w:val="single" w:sz="6" w:space="0" w:color="auto"/>
              <w:bottom w:val="single" w:sz="6" w:space="0" w:color="auto"/>
            </w:tcBorders>
            <w:shd w:val="clear" w:color="auto" w:fill="386294"/>
            <w:vAlign w:val="center"/>
          </w:tcPr>
          <w:p w14:paraId="661EDB3C" w14:textId="77777777" w:rsidR="004C2312" w:rsidRPr="00BA1DE5" w:rsidRDefault="004A6A54" w:rsidP="004A6A54">
            <w:pPr>
              <w:jc w:val="center"/>
              <w:rPr>
                <w:rFonts w:ascii="Cambria" w:hAnsi="Cambria"/>
                <w:b/>
                <w:bCs/>
                <w:color w:val="FFFFFF" w:themeColor="background1"/>
                <w:sz w:val="20"/>
                <w:szCs w:val="20"/>
                <w:lang w:val="es-ES"/>
              </w:rPr>
            </w:pPr>
            <w:r w:rsidRPr="00BA1DE5">
              <w:rPr>
                <w:rFonts w:ascii="Cambria" w:hAnsi="Cambria"/>
                <w:b/>
                <w:color w:val="FFFFFF" w:themeColor="background1"/>
                <w:sz w:val="20"/>
                <w:szCs w:val="20"/>
                <w:lang w:val="es-ES"/>
              </w:rPr>
              <w:t>N</w:t>
            </w:r>
            <w:r w:rsidR="004C2312" w:rsidRPr="00BA1DE5">
              <w:rPr>
                <w:rFonts w:ascii="Cambria" w:hAnsi="Cambria"/>
                <w:b/>
                <w:color w:val="FFFFFF" w:themeColor="background1"/>
                <w:sz w:val="20"/>
                <w:szCs w:val="20"/>
                <w:lang w:val="es-ES"/>
              </w:rPr>
              <w:t>otificación de la petición al Estado:</w:t>
            </w:r>
          </w:p>
        </w:tc>
        <w:tc>
          <w:tcPr>
            <w:tcW w:w="5647" w:type="dxa"/>
            <w:vAlign w:val="center"/>
          </w:tcPr>
          <w:p w14:paraId="48CD8894" w14:textId="409B1FE1" w:rsidR="004C2312" w:rsidRPr="00BA1DE5" w:rsidRDefault="005E7626" w:rsidP="00F61F9E">
            <w:pPr>
              <w:jc w:val="both"/>
              <w:rPr>
                <w:rFonts w:ascii="Cambria" w:hAnsi="Cambria"/>
                <w:bCs/>
                <w:sz w:val="20"/>
                <w:szCs w:val="20"/>
                <w:lang w:val="es-ES"/>
              </w:rPr>
            </w:pPr>
            <w:r w:rsidRPr="00BA1DE5">
              <w:rPr>
                <w:rFonts w:ascii="Cambria" w:hAnsi="Cambria"/>
                <w:bCs/>
                <w:sz w:val="20"/>
                <w:szCs w:val="20"/>
                <w:lang w:val="es-ES"/>
              </w:rPr>
              <w:t>25 de julio de 2018</w:t>
            </w:r>
          </w:p>
        </w:tc>
      </w:tr>
      <w:tr w:rsidR="004C2312" w:rsidRPr="00BA1DE5" w14:paraId="5CCDC8ED" w14:textId="77777777" w:rsidTr="00D641FE">
        <w:tc>
          <w:tcPr>
            <w:tcW w:w="3600" w:type="dxa"/>
            <w:tcBorders>
              <w:top w:val="single" w:sz="6" w:space="0" w:color="auto"/>
              <w:bottom w:val="single" w:sz="6" w:space="0" w:color="auto"/>
            </w:tcBorders>
            <w:shd w:val="clear" w:color="auto" w:fill="386294"/>
            <w:vAlign w:val="center"/>
          </w:tcPr>
          <w:p w14:paraId="0916DA54" w14:textId="77777777" w:rsidR="004C2312" w:rsidRPr="00BA1DE5" w:rsidRDefault="004A6A54" w:rsidP="004A6A54">
            <w:pPr>
              <w:jc w:val="center"/>
              <w:rPr>
                <w:rFonts w:ascii="Cambria" w:hAnsi="Cambria"/>
                <w:b/>
                <w:bCs/>
                <w:color w:val="FFFFFF" w:themeColor="background1"/>
                <w:sz w:val="20"/>
                <w:szCs w:val="20"/>
                <w:lang w:val="es-ES"/>
              </w:rPr>
            </w:pPr>
            <w:r w:rsidRPr="00BA1DE5">
              <w:rPr>
                <w:rFonts w:ascii="Cambria" w:hAnsi="Cambria"/>
                <w:b/>
                <w:color w:val="FFFFFF" w:themeColor="background1"/>
                <w:sz w:val="20"/>
                <w:szCs w:val="20"/>
                <w:lang w:val="es-ES"/>
              </w:rPr>
              <w:t>P</w:t>
            </w:r>
            <w:r w:rsidR="004C2312" w:rsidRPr="00BA1DE5">
              <w:rPr>
                <w:rFonts w:ascii="Cambria" w:hAnsi="Cambria"/>
                <w:b/>
                <w:color w:val="FFFFFF" w:themeColor="background1"/>
                <w:sz w:val="20"/>
                <w:szCs w:val="20"/>
                <w:lang w:val="es-ES"/>
              </w:rPr>
              <w:t>rimera respuesta del Estado:</w:t>
            </w:r>
          </w:p>
        </w:tc>
        <w:tc>
          <w:tcPr>
            <w:tcW w:w="5647" w:type="dxa"/>
            <w:vAlign w:val="center"/>
          </w:tcPr>
          <w:p w14:paraId="4CC280A3" w14:textId="39DA1105" w:rsidR="004C2312" w:rsidRPr="00BA1DE5" w:rsidRDefault="005E7626" w:rsidP="00F61F9E">
            <w:pPr>
              <w:jc w:val="both"/>
              <w:rPr>
                <w:rFonts w:ascii="Cambria" w:hAnsi="Cambria"/>
                <w:bCs/>
                <w:sz w:val="20"/>
                <w:szCs w:val="20"/>
                <w:lang w:val="es-ES"/>
              </w:rPr>
            </w:pPr>
            <w:r w:rsidRPr="00BA1DE5">
              <w:rPr>
                <w:rFonts w:ascii="Cambria" w:hAnsi="Cambria"/>
                <w:bCs/>
                <w:sz w:val="20"/>
                <w:szCs w:val="20"/>
                <w:lang w:val="es-ES"/>
              </w:rPr>
              <w:t>25 de octubre de 2018</w:t>
            </w:r>
          </w:p>
        </w:tc>
      </w:tr>
      <w:tr w:rsidR="00D85F07" w:rsidRPr="00BA1DE5" w14:paraId="74B2E3F1" w14:textId="77777777" w:rsidTr="00D641FE">
        <w:tc>
          <w:tcPr>
            <w:tcW w:w="3600" w:type="dxa"/>
            <w:tcBorders>
              <w:top w:val="single" w:sz="6" w:space="0" w:color="auto"/>
              <w:bottom w:val="single" w:sz="6" w:space="0" w:color="auto"/>
            </w:tcBorders>
            <w:shd w:val="clear" w:color="auto" w:fill="386294"/>
            <w:vAlign w:val="center"/>
          </w:tcPr>
          <w:p w14:paraId="5DA21286" w14:textId="0CCC173D" w:rsidR="00D85F07" w:rsidRPr="00BA1DE5" w:rsidRDefault="00D85F07" w:rsidP="00D85F07">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647" w:type="dxa"/>
            <w:vAlign w:val="center"/>
          </w:tcPr>
          <w:p w14:paraId="2DAD8422" w14:textId="4549DE95" w:rsidR="00D85F07" w:rsidRPr="00BA1DE5" w:rsidRDefault="00D85F07" w:rsidP="00D85F07">
            <w:pPr>
              <w:jc w:val="both"/>
              <w:rPr>
                <w:rFonts w:ascii="Cambria" w:hAnsi="Cambria"/>
                <w:bCs/>
                <w:sz w:val="20"/>
                <w:szCs w:val="20"/>
                <w:lang w:val="es-ES"/>
              </w:rPr>
            </w:pPr>
            <w:r>
              <w:rPr>
                <w:rFonts w:ascii="Cambria" w:hAnsi="Cambria"/>
                <w:bCs/>
                <w:sz w:val="20"/>
                <w:szCs w:val="20"/>
                <w:lang w:val="es-ES"/>
              </w:rPr>
              <w:t>12 de noviembre de 2018</w:t>
            </w:r>
          </w:p>
        </w:tc>
      </w:tr>
      <w:tr w:rsidR="00D85F07" w:rsidRPr="005D5FA7" w14:paraId="04F39C7A" w14:textId="77777777" w:rsidTr="00D641FE">
        <w:tc>
          <w:tcPr>
            <w:tcW w:w="3600" w:type="dxa"/>
            <w:tcBorders>
              <w:top w:val="single" w:sz="6" w:space="0" w:color="auto"/>
              <w:bottom w:val="single" w:sz="6" w:space="0" w:color="auto"/>
            </w:tcBorders>
            <w:shd w:val="clear" w:color="auto" w:fill="386294"/>
            <w:vAlign w:val="center"/>
          </w:tcPr>
          <w:p w14:paraId="0DDF7B5B" w14:textId="111DB590" w:rsidR="00D85F07" w:rsidRPr="00BA1DE5" w:rsidRDefault="00D85F07" w:rsidP="00D85F07">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647" w:type="dxa"/>
            <w:vAlign w:val="center"/>
          </w:tcPr>
          <w:p w14:paraId="518C0DA0" w14:textId="65C0BAE5" w:rsidR="00D85F07" w:rsidRPr="00BA1DE5" w:rsidRDefault="00D85F07" w:rsidP="00D85F07">
            <w:pPr>
              <w:jc w:val="both"/>
              <w:rPr>
                <w:rFonts w:ascii="Cambria" w:hAnsi="Cambria"/>
                <w:bCs/>
                <w:sz w:val="20"/>
                <w:szCs w:val="20"/>
                <w:lang w:val="es-ES"/>
              </w:rPr>
            </w:pPr>
            <w:r w:rsidRPr="00BA1DE5">
              <w:rPr>
                <w:rFonts w:ascii="Cambria" w:hAnsi="Cambria"/>
                <w:bCs/>
                <w:sz w:val="20"/>
                <w:szCs w:val="20"/>
                <w:lang w:val="es-ES"/>
              </w:rPr>
              <w:t>1</w:t>
            </w:r>
            <w:r>
              <w:rPr>
                <w:rFonts w:ascii="Cambria" w:hAnsi="Cambria"/>
                <w:bCs/>
                <w:sz w:val="20"/>
                <w:szCs w:val="20"/>
                <w:lang w:val="es-ES"/>
              </w:rPr>
              <w:t>3</w:t>
            </w:r>
            <w:r w:rsidRPr="00BA1DE5">
              <w:rPr>
                <w:rFonts w:ascii="Cambria" w:hAnsi="Cambria"/>
                <w:bCs/>
                <w:sz w:val="20"/>
                <w:szCs w:val="20"/>
                <w:lang w:val="es-ES"/>
              </w:rPr>
              <w:t xml:space="preserve"> de noviembre de 2018</w:t>
            </w:r>
          </w:p>
        </w:tc>
      </w:tr>
    </w:tbl>
    <w:p w14:paraId="10C6B6A3" w14:textId="77777777" w:rsidR="003239B8" w:rsidRPr="00BA1DE5" w:rsidRDefault="003239B8" w:rsidP="003239B8">
      <w:pPr>
        <w:spacing w:before="240" w:after="240"/>
        <w:ind w:firstLine="720"/>
        <w:jc w:val="both"/>
        <w:rPr>
          <w:rFonts w:asciiTheme="majorHAnsi" w:hAnsiTheme="majorHAnsi"/>
          <w:b/>
          <w:bCs/>
          <w:sz w:val="20"/>
          <w:szCs w:val="20"/>
          <w:lang w:val="es-ES"/>
        </w:rPr>
      </w:pPr>
      <w:r w:rsidRPr="00BA1DE5">
        <w:rPr>
          <w:rFonts w:asciiTheme="majorHAnsi" w:hAnsiTheme="majorHAnsi"/>
          <w:b/>
          <w:bCs/>
          <w:sz w:val="20"/>
          <w:szCs w:val="20"/>
          <w:lang w:val="es-ES"/>
        </w:rPr>
        <w:t xml:space="preserve">III. </w:t>
      </w:r>
      <w:r w:rsidRPr="00BA1DE5">
        <w:rPr>
          <w:rFonts w:asciiTheme="majorHAnsi" w:hAnsiTheme="majorHAnsi"/>
          <w:b/>
          <w:bCs/>
          <w:sz w:val="20"/>
          <w:szCs w:val="20"/>
          <w:lang w:val="es-ES"/>
        </w:rPr>
        <w:tab/>
        <w:t>COMPETENCIA</w:t>
      </w:r>
      <w:r w:rsidR="00EE00E9" w:rsidRPr="00BA1DE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A1DE5" w14:paraId="474FEABB" w14:textId="77777777" w:rsidTr="004A6A54">
        <w:trPr>
          <w:cantSplit/>
        </w:trPr>
        <w:tc>
          <w:tcPr>
            <w:tcW w:w="3600" w:type="dxa"/>
            <w:tcBorders>
              <w:top w:val="single" w:sz="4" w:space="0" w:color="auto"/>
              <w:bottom w:val="single" w:sz="6" w:space="0" w:color="auto"/>
            </w:tcBorders>
            <w:shd w:val="clear" w:color="auto" w:fill="386294"/>
            <w:vAlign w:val="center"/>
          </w:tcPr>
          <w:p w14:paraId="3259352D" w14:textId="77777777" w:rsidR="003239B8" w:rsidRPr="00BA1DE5" w:rsidRDefault="003239B8" w:rsidP="00F61F9E">
            <w:pPr>
              <w:jc w:val="center"/>
              <w:rPr>
                <w:rFonts w:ascii="Cambria" w:hAnsi="Cambria"/>
                <w:b/>
                <w:bCs/>
                <w:i/>
                <w:color w:val="FFFFFF" w:themeColor="background1"/>
                <w:sz w:val="20"/>
                <w:szCs w:val="20"/>
                <w:lang w:val="es-ES"/>
              </w:rPr>
            </w:pPr>
            <w:r w:rsidRPr="00BA1DE5">
              <w:rPr>
                <w:rFonts w:ascii="Cambria" w:hAnsi="Cambria"/>
                <w:b/>
                <w:bCs/>
                <w:color w:val="FFFFFF" w:themeColor="background1"/>
                <w:sz w:val="20"/>
                <w:szCs w:val="20"/>
                <w:lang w:val="es-ES"/>
              </w:rPr>
              <w:t>Competencia</w:t>
            </w:r>
            <w:r w:rsidRPr="00BA1DE5">
              <w:rPr>
                <w:rFonts w:ascii="Cambria" w:hAnsi="Cambria"/>
                <w:b/>
                <w:bCs/>
                <w:i/>
                <w:color w:val="FFFFFF" w:themeColor="background1"/>
                <w:sz w:val="20"/>
                <w:szCs w:val="20"/>
                <w:lang w:val="es-ES"/>
              </w:rPr>
              <w:t xml:space="preserve"> Ratione personae:</w:t>
            </w:r>
          </w:p>
        </w:tc>
        <w:tc>
          <w:tcPr>
            <w:tcW w:w="5760" w:type="dxa"/>
            <w:vAlign w:val="center"/>
          </w:tcPr>
          <w:p w14:paraId="2359CE66" w14:textId="77777777" w:rsidR="003239B8" w:rsidRPr="00BA1DE5" w:rsidRDefault="00CC6980" w:rsidP="00F61F9E">
            <w:pPr>
              <w:rPr>
                <w:rFonts w:ascii="Cambria" w:hAnsi="Cambria"/>
                <w:bCs/>
                <w:sz w:val="20"/>
                <w:szCs w:val="20"/>
                <w:lang w:val="es-ES"/>
              </w:rPr>
            </w:pPr>
            <w:r w:rsidRPr="00BA1DE5">
              <w:rPr>
                <w:rFonts w:ascii="Cambria" w:hAnsi="Cambria"/>
                <w:bCs/>
                <w:sz w:val="20"/>
                <w:szCs w:val="20"/>
                <w:lang w:val="es-ES"/>
              </w:rPr>
              <w:t>Sí</w:t>
            </w:r>
          </w:p>
        </w:tc>
      </w:tr>
      <w:tr w:rsidR="003239B8" w:rsidRPr="00BA1DE5" w14:paraId="2697C9C0" w14:textId="77777777" w:rsidTr="004A6A54">
        <w:trPr>
          <w:cantSplit/>
        </w:trPr>
        <w:tc>
          <w:tcPr>
            <w:tcW w:w="3600" w:type="dxa"/>
            <w:tcBorders>
              <w:top w:val="single" w:sz="6" w:space="0" w:color="auto"/>
              <w:bottom w:val="single" w:sz="6" w:space="0" w:color="auto"/>
            </w:tcBorders>
            <w:shd w:val="clear" w:color="auto" w:fill="386294"/>
            <w:vAlign w:val="center"/>
          </w:tcPr>
          <w:p w14:paraId="5FECF34E" w14:textId="77777777" w:rsidR="003239B8" w:rsidRPr="00BA1DE5" w:rsidRDefault="003239B8" w:rsidP="00F61F9E">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Competencia</w:t>
            </w:r>
            <w:r w:rsidRPr="00BA1DE5">
              <w:rPr>
                <w:rFonts w:ascii="Cambria" w:hAnsi="Cambria"/>
                <w:b/>
                <w:bCs/>
                <w:i/>
                <w:color w:val="FFFFFF" w:themeColor="background1"/>
                <w:sz w:val="20"/>
                <w:szCs w:val="20"/>
                <w:lang w:val="es-ES"/>
              </w:rPr>
              <w:t xml:space="preserve"> Ratione loci</w:t>
            </w:r>
            <w:r w:rsidRPr="00BA1DE5">
              <w:rPr>
                <w:rFonts w:ascii="Cambria" w:hAnsi="Cambria"/>
                <w:b/>
                <w:bCs/>
                <w:color w:val="FFFFFF" w:themeColor="background1"/>
                <w:sz w:val="20"/>
                <w:szCs w:val="20"/>
                <w:lang w:val="es-ES"/>
              </w:rPr>
              <w:t>:</w:t>
            </w:r>
          </w:p>
        </w:tc>
        <w:tc>
          <w:tcPr>
            <w:tcW w:w="5760" w:type="dxa"/>
            <w:vAlign w:val="center"/>
          </w:tcPr>
          <w:p w14:paraId="203EDC57" w14:textId="77777777" w:rsidR="003239B8" w:rsidRPr="00BA1DE5" w:rsidRDefault="004B1256" w:rsidP="00F61F9E">
            <w:pPr>
              <w:rPr>
                <w:rFonts w:ascii="Cambria" w:hAnsi="Cambria"/>
                <w:bCs/>
                <w:sz w:val="20"/>
                <w:szCs w:val="20"/>
                <w:lang w:val="es-ES"/>
              </w:rPr>
            </w:pPr>
            <w:r w:rsidRPr="00BA1DE5">
              <w:rPr>
                <w:rFonts w:ascii="Cambria" w:hAnsi="Cambria"/>
                <w:bCs/>
                <w:sz w:val="20"/>
                <w:szCs w:val="20"/>
                <w:lang w:val="es-ES"/>
              </w:rPr>
              <w:t>Sí</w:t>
            </w:r>
          </w:p>
        </w:tc>
      </w:tr>
      <w:tr w:rsidR="003239B8" w:rsidRPr="00BA1DE5" w14:paraId="0983896C" w14:textId="77777777" w:rsidTr="004A6A54">
        <w:trPr>
          <w:cantSplit/>
        </w:trPr>
        <w:tc>
          <w:tcPr>
            <w:tcW w:w="3600" w:type="dxa"/>
            <w:tcBorders>
              <w:top w:val="single" w:sz="6" w:space="0" w:color="auto"/>
              <w:bottom w:val="single" w:sz="6" w:space="0" w:color="auto"/>
            </w:tcBorders>
            <w:shd w:val="clear" w:color="auto" w:fill="386294"/>
            <w:vAlign w:val="center"/>
          </w:tcPr>
          <w:p w14:paraId="2823A3EB" w14:textId="77777777" w:rsidR="003239B8" w:rsidRPr="00BA1DE5" w:rsidRDefault="003239B8" w:rsidP="00F61F9E">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Competencia</w:t>
            </w:r>
            <w:r w:rsidRPr="00BA1DE5">
              <w:rPr>
                <w:rFonts w:ascii="Cambria" w:hAnsi="Cambria"/>
                <w:b/>
                <w:bCs/>
                <w:i/>
                <w:color w:val="FFFFFF" w:themeColor="background1"/>
                <w:sz w:val="20"/>
                <w:szCs w:val="20"/>
                <w:lang w:val="es-ES"/>
              </w:rPr>
              <w:t xml:space="preserve"> Ratione temporis</w:t>
            </w:r>
            <w:r w:rsidRPr="00BA1DE5">
              <w:rPr>
                <w:rFonts w:ascii="Cambria" w:hAnsi="Cambria"/>
                <w:b/>
                <w:bCs/>
                <w:color w:val="FFFFFF" w:themeColor="background1"/>
                <w:sz w:val="20"/>
                <w:szCs w:val="20"/>
                <w:lang w:val="es-ES"/>
              </w:rPr>
              <w:t>:</w:t>
            </w:r>
          </w:p>
        </w:tc>
        <w:tc>
          <w:tcPr>
            <w:tcW w:w="5760" w:type="dxa"/>
            <w:vAlign w:val="center"/>
          </w:tcPr>
          <w:p w14:paraId="7A5427B0" w14:textId="77777777" w:rsidR="003239B8" w:rsidRPr="00BA1DE5" w:rsidRDefault="004B1256" w:rsidP="00F61F9E">
            <w:pPr>
              <w:rPr>
                <w:bCs/>
                <w:sz w:val="20"/>
                <w:szCs w:val="20"/>
                <w:lang w:val="es-ES"/>
              </w:rPr>
            </w:pPr>
            <w:r w:rsidRPr="00BA1DE5">
              <w:rPr>
                <w:bCs/>
                <w:sz w:val="20"/>
                <w:szCs w:val="20"/>
                <w:lang w:val="es-ES"/>
              </w:rPr>
              <w:t>Sí</w:t>
            </w:r>
          </w:p>
        </w:tc>
      </w:tr>
      <w:tr w:rsidR="003239B8" w:rsidRPr="00BE7635" w14:paraId="5D43DEA3" w14:textId="77777777" w:rsidTr="004A6A54">
        <w:trPr>
          <w:cantSplit/>
        </w:trPr>
        <w:tc>
          <w:tcPr>
            <w:tcW w:w="3600" w:type="dxa"/>
            <w:tcBorders>
              <w:top w:val="single" w:sz="6" w:space="0" w:color="auto"/>
              <w:bottom w:val="single" w:sz="6" w:space="0" w:color="auto"/>
            </w:tcBorders>
            <w:shd w:val="clear" w:color="auto" w:fill="386294"/>
            <w:vAlign w:val="center"/>
          </w:tcPr>
          <w:p w14:paraId="163B98BA" w14:textId="77777777" w:rsidR="003239B8" w:rsidRPr="00BA1DE5" w:rsidRDefault="003239B8" w:rsidP="00F61F9E">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Competencia</w:t>
            </w:r>
            <w:r w:rsidRPr="00BA1DE5">
              <w:rPr>
                <w:rFonts w:ascii="Cambria" w:hAnsi="Cambria"/>
                <w:b/>
                <w:bCs/>
                <w:i/>
                <w:color w:val="FFFFFF" w:themeColor="background1"/>
                <w:sz w:val="20"/>
                <w:szCs w:val="20"/>
                <w:lang w:val="es-ES"/>
              </w:rPr>
              <w:t xml:space="preserve"> Ratione materia</w:t>
            </w:r>
            <w:r w:rsidR="00EE00E9" w:rsidRPr="00BA1DE5">
              <w:rPr>
                <w:rFonts w:ascii="Cambria" w:hAnsi="Cambria"/>
                <w:b/>
                <w:bCs/>
                <w:i/>
                <w:color w:val="FFFFFF" w:themeColor="background1"/>
                <w:sz w:val="20"/>
                <w:szCs w:val="20"/>
                <w:lang w:val="es-ES"/>
              </w:rPr>
              <w:t>e</w:t>
            </w:r>
            <w:r w:rsidRPr="00BA1DE5">
              <w:rPr>
                <w:rFonts w:ascii="Cambria" w:hAnsi="Cambria"/>
                <w:b/>
                <w:bCs/>
                <w:color w:val="FFFFFF" w:themeColor="background1"/>
                <w:sz w:val="20"/>
                <w:szCs w:val="20"/>
                <w:lang w:val="es-ES"/>
              </w:rPr>
              <w:t>:</w:t>
            </w:r>
          </w:p>
        </w:tc>
        <w:tc>
          <w:tcPr>
            <w:tcW w:w="5760" w:type="dxa"/>
            <w:vAlign w:val="center"/>
          </w:tcPr>
          <w:p w14:paraId="075EDCA8" w14:textId="77777777" w:rsidR="003239B8" w:rsidRPr="00BA1DE5" w:rsidRDefault="004B1256" w:rsidP="00F61F9E">
            <w:pPr>
              <w:jc w:val="both"/>
              <w:rPr>
                <w:rFonts w:ascii="Cambria" w:hAnsi="Cambria"/>
                <w:bCs/>
                <w:sz w:val="20"/>
                <w:szCs w:val="20"/>
                <w:lang w:val="es-ES"/>
              </w:rPr>
            </w:pPr>
            <w:r w:rsidRPr="00BA1DE5">
              <w:rPr>
                <w:rFonts w:ascii="Cambria" w:hAnsi="Cambria"/>
                <w:bCs/>
                <w:sz w:val="20"/>
                <w:szCs w:val="20"/>
                <w:lang w:val="es-ES"/>
              </w:rPr>
              <w:t>Sí, Convención Americana (</w:t>
            </w:r>
            <w:r w:rsidR="003A2813" w:rsidRPr="00BA1DE5">
              <w:rPr>
                <w:rFonts w:ascii="Cambria" w:hAnsi="Cambria"/>
                <w:bCs/>
                <w:sz w:val="20"/>
                <w:szCs w:val="20"/>
                <w:lang w:val="es-ES"/>
              </w:rPr>
              <w:t>depósito del instrumento de ratificación realizado el 28 de diciembre de 1977)</w:t>
            </w:r>
          </w:p>
        </w:tc>
      </w:tr>
    </w:tbl>
    <w:p w14:paraId="0FC1099B" w14:textId="002D58D6" w:rsidR="003239B8" w:rsidRPr="00BA1DE5" w:rsidRDefault="003239B8" w:rsidP="003239B8">
      <w:pPr>
        <w:spacing w:before="240" w:after="240"/>
        <w:ind w:firstLine="720"/>
        <w:jc w:val="both"/>
        <w:rPr>
          <w:rFonts w:asciiTheme="majorHAnsi" w:hAnsiTheme="majorHAnsi"/>
          <w:b/>
          <w:bCs/>
          <w:sz w:val="20"/>
          <w:szCs w:val="20"/>
          <w:lang w:val="es-ES"/>
        </w:rPr>
      </w:pPr>
      <w:r w:rsidRPr="00BA1DE5">
        <w:rPr>
          <w:rFonts w:asciiTheme="majorHAnsi" w:hAnsiTheme="majorHAnsi"/>
          <w:b/>
          <w:bCs/>
          <w:sz w:val="20"/>
          <w:szCs w:val="20"/>
          <w:lang w:val="es-ES"/>
        </w:rPr>
        <w:t xml:space="preserve">IV. </w:t>
      </w:r>
      <w:r w:rsidRPr="00BA1DE5">
        <w:rPr>
          <w:rFonts w:asciiTheme="majorHAnsi" w:hAnsiTheme="majorHAnsi"/>
          <w:b/>
          <w:bCs/>
          <w:sz w:val="20"/>
          <w:szCs w:val="20"/>
          <w:lang w:val="es-ES"/>
        </w:rPr>
        <w:tab/>
      </w:r>
      <w:r w:rsidR="00EE00E9" w:rsidRPr="00BA1DE5">
        <w:rPr>
          <w:rFonts w:asciiTheme="majorHAnsi" w:hAnsiTheme="majorHAnsi"/>
          <w:b/>
          <w:bCs/>
          <w:sz w:val="20"/>
          <w:szCs w:val="20"/>
          <w:lang w:val="es-ES"/>
        </w:rPr>
        <w:t>DUPLICACIÓN</w:t>
      </w:r>
      <w:r w:rsidR="00EE00E9" w:rsidRPr="00BA1DE5">
        <w:rPr>
          <w:rFonts w:asciiTheme="majorHAnsi" w:hAnsiTheme="majorHAnsi"/>
          <w:b/>
          <w:bCs/>
          <w:color w:val="FFFFFF" w:themeColor="background1"/>
          <w:sz w:val="20"/>
          <w:szCs w:val="20"/>
          <w:lang w:val="es-ES"/>
        </w:rPr>
        <w:t xml:space="preserve"> </w:t>
      </w:r>
      <w:r w:rsidR="00EE00E9" w:rsidRPr="00BA1DE5">
        <w:rPr>
          <w:rFonts w:asciiTheme="majorHAnsi" w:hAnsiTheme="majorHAnsi"/>
          <w:b/>
          <w:bCs/>
          <w:sz w:val="20"/>
          <w:szCs w:val="20"/>
          <w:lang w:val="es-ES"/>
        </w:rPr>
        <w:t>DE PROCEDIMIENTOS Y COSA JUZGADA</w:t>
      </w:r>
      <w:r w:rsidR="00EE00E9" w:rsidRPr="00BA1DE5">
        <w:rPr>
          <w:rFonts w:asciiTheme="majorHAnsi" w:hAnsiTheme="majorHAnsi"/>
          <w:b/>
          <w:bCs/>
          <w:i/>
          <w:sz w:val="20"/>
          <w:szCs w:val="20"/>
          <w:lang w:val="es-ES"/>
        </w:rPr>
        <w:t xml:space="preserve"> </w:t>
      </w:r>
      <w:r w:rsidR="00062FC9" w:rsidRPr="00BA1DE5">
        <w:rPr>
          <w:rFonts w:asciiTheme="majorHAnsi" w:hAnsiTheme="majorHAnsi"/>
          <w:b/>
          <w:bCs/>
          <w:sz w:val="20"/>
          <w:szCs w:val="20"/>
          <w:lang w:val="es-ES"/>
        </w:rPr>
        <w:t>INTERNACIONAL, CARACTERIZACIÓN</w:t>
      </w:r>
      <w:r w:rsidRPr="00BA1DE5">
        <w:rPr>
          <w:rFonts w:asciiTheme="majorHAnsi" w:hAnsiTheme="majorHAnsi"/>
          <w:b/>
          <w:bCs/>
          <w:sz w:val="20"/>
          <w:szCs w:val="20"/>
          <w:lang w:val="es-ES"/>
        </w:rPr>
        <w:t xml:space="preserve">, </w:t>
      </w:r>
      <w:r w:rsidRPr="00BA1DE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BA1DE5" w14:paraId="51422A47" w14:textId="77777777" w:rsidTr="004A6A54">
        <w:trPr>
          <w:cantSplit/>
        </w:trPr>
        <w:tc>
          <w:tcPr>
            <w:tcW w:w="3600" w:type="dxa"/>
            <w:tcBorders>
              <w:top w:val="single" w:sz="4" w:space="0" w:color="auto"/>
              <w:bottom w:val="single" w:sz="6" w:space="0" w:color="auto"/>
            </w:tcBorders>
            <w:shd w:val="clear" w:color="auto" w:fill="386294"/>
            <w:vAlign w:val="center"/>
          </w:tcPr>
          <w:p w14:paraId="7B9A327B" w14:textId="77777777" w:rsidR="00EE00E9" w:rsidRPr="00BA1DE5" w:rsidRDefault="00EE00E9" w:rsidP="00F61F9E">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Duplicación de procedimientos y cosa juzgada internacional:</w:t>
            </w:r>
          </w:p>
        </w:tc>
        <w:tc>
          <w:tcPr>
            <w:tcW w:w="5760" w:type="dxa"/>
            <w:vAlign w:val="center"/>
          </w:tcPr>
          <w:p w14:paraId="658F9B35" w14:textId="77777777" w:rsidR="00EE00E9" w:rsidRPr="00BA1DE5" w:rsidRDefault="003A2813" w:rsidP="00F61F9E">
            <w:pPr>
              <w:jc w:val="both"/>
              <w:rPr>
                <w:rFonts w:ascii="Cambria" w:hAnsi="Cambria"/>
                <w:bCs/>
                <w:sz w:val="20"/>
                <w:szCs w:val="20"/>
                <w:lang w:val="es-ES"/>
              </w:rPr>
            </w:pPr>
            <w:r w:rsidRPr="00BA1DE5">
              <w:rPr>
                <w:rFonts w:ascii="Cambria" w:hAnsi="Cambria"/>
                <w:bCs/>
                <w:sz w:val="20"/>
                <w:szCs w:val="20"/>
                <w:lang w:val="es-ES"/>
              </w:rPr>
              <w:t>No</w:t>
            </w:r>
          </w:p>
        </w:tc>
      </w:tr>
      <w:tr w:rsidR="003239B8" w:rsidRPr="00BE7635" w14:paraId="7B0629F0" w14:textId="77777777" w:rsidTr="004A6A54">
        <w:trPr>
          <w:cantSplit/>
        </w:trPr>
        <w:tc>
          <w:tcPr>
            <w:tcW w:w="3600" w:type="dxa"/>
            <w:tcBorders>
              <w:top w:val="single" w:sz="4" w:space="0" w:color="auto"/>
              <w:bottom w:val="single" w:sz="6" w:space="0" w:color="auto"/>
            </w:tcBorders>
            <w:shd w:val="clear" w:color="auto" w:fill="386294"/>
            <w:vAlign w:val="center"/>
          </w:tcPr>
          <w:p w14:paraId="725CC074" w14:textId="77777777" w:rsidR="003239B8" w:rsidRPr="00BA1DE5" w:rsidRDefault="003239B8" w:rsidP="00F61F9E">
            <w:pPr>
              <w:jc w:val="center"/>
              <w:rPr>
                <w:rFonts w:ascii="Cambria" w:hAnsi="Cambria"/>
                <w:b/>
                <w:bCs/>
                <w:i/>
                <w:color w:val="FFFFFF" w:themeColor="background1"/>
                <w:sz w:val="20"/>
                <w:szCs w:val="20"/>
                <w:lang w:val="es-ES"/>
              </w:rPr>
            </w:pPr>
            <w:r w:rsidRPr="00BA1DE5">
              <w:rPr>
                <w:rFonts w:ascii="Cambria" w:hAnsi="Cambria"/>
                <w:b/>
                <w:bCs/>
                <w:color w:val="FFFFFF" w:themeColor="background1"/>
                <w:sz w:val="20"/>
                <w:szCs w:val="20"/>
                <w:lang w:val="es-ES"/>
              </w:rPr>
              <w:t>Derechos declarados admisibles</w:t>
            </w:r>
            <w:r w:rsidRPr="00BA1DE5">
              <w:rPr>
                <w:rFonts w:ascii="Cambria" w:hAnsi="Cambria"/>
                <w:b/>
                <w:bCs/>
                <w:i/>
                <w:color w:val="FFFFFF" w:themeColor="background1"/>
                <w:sz w:val="20"/>
                <w:szCs w:val="20"/>
                <w:lang w:val="es-ES"/>
              </w:rPr>
              <w:t>:</w:t>
            </w:r>
          </w:p>
        </w:tc>
        <w:tc>
          <w:tcPr>
            <w:tcW w:w="5760" w:type="dxa"/>
            <w:vAlign w:val="center"/>
          </w:tcPr>
          <w:p w14:paraId="6B501A19" w14:textId="21274840" w:rsidR="003239B8" w:rsidRPr="00BA1DE5" w:rsidRDefault="003A2813" w:rsidP="009E7A62">
            <w:pPr>
              <w:jc w:val="both"/>
              <w:rPr>
                <w:rFonts w:ascii="Cambria" w:hAnsi="Cambria"/>
                <w:bCs/>
                <w:sz w:val="20"/>
                <w:szCs w:val="20"/>
                <w:lang w:val="es-ES"/>
              </w:rPr>
            </w:pPr>
            <w:r w:rsidRPr="00BA1DE5">
              <w:rPr>
                <w:rFonts w:ascii="Cambria" w:hAnsi="Cambria"/>
                <w:bCs/>
                <w:sz w:val="20"/>
                <w:szCs w:val="20"/>
                <w:lang w:val="es-ES"/>
              </w:rPr>
              <w:t>Artículos 8 (garantías judiciales),</w:t>
            </w:r>
            <w:r w:rsidR="00467B3A">
              <w:rPr>
                <w:rFonts w:ascii="Cambria" w:hAnsi="Cambria"/>
                <w:bCs/>
                <w:sz w:val="20"/>
                <w:szCs w:val="20"/>
                <w:lang w:val="es-ES"/>
              </w:rPr>
              <w:t xml:space="preserve"> </w:t>
            </w:r>
            <w:r w:rsidR="00467B3A">
              <w:rPr>
                <w:rFonts w:asciiTheme="majorHAnsi" w:hAnsiTheme="majorHAnsi"/>
                <w:sz w:val="20"/>
                <w:szCs w:val="20"/>
                <w:lang w:val="es-ES_tradnl"/>
              </w:rPr>
              <w:t>9 (principio de legalidad y retroactividad),</w:t>
            </w:r>
            <w:r w:rsidRPr="00BA1DE5">
              <w:rPr>
                <w:rFonts w:ascii="Cambria" w:hAnsi="Cambria"/>
                <w:bCs/>
                <w:sz w:val="20"/>
                <w:szCs w:val="20"/>
                <w:lang w:val="es-ES"/>
              </w:rPr>
              <w:t xml:space="preserve"> </w:t>
            </w:r>
            <w:r w:rsidR="00EC5A2F" w:rsidRPr="00BA1DE5">
              <w:rPr>
                <w:rFonts w:ascii="Cambria" w:hAnsi="Cambria"/>
                <w:bCs/>
                <w:sz w:val="20"/>
                <w:szCs w:val="20"/>
                <w:lang w:val="es-ES"/>
              </w:rPr>
              <w:t xml:space="preserve">13 (libertad de pensamiento y de expresión) y 25 (protección judicial </w:t>
            </w:r>
            <w:r w:rsidR="001A55C2" w:rsidRPr="00BA1DE5">
              <w:rPr>
                <w:rFonts w:ascii="Cambria" w:hAnsi="Cambria"/>
                <w:bCs/>
                <w:sz w:val="20"/>
                <w:szCs w:val="20"/>
                <w:lang w:val="es-ES"/>
              </w:rPr>
              <w:t>de la Convención Americana</w:t>
            </w:r>
            <w:r w:rsidRPr="00BA1DE5">
              <w:rPr>
                <w:rFonts w:ascii="Cambria" w:hAnsi="Cambria"/>
                <w:bCs/>
                <w:sz w:val="20"/>
                <w:szCs w:val="20"/>
                <w:lang w:val="es-ES"/>
              </w:rPr>
              <w:t xml:space="preserve"> </w:t>
            </w:r>
            <w:r w:rsidR="00A42A64" w:rsidRPr="00BA1DE5">
              <w:rPr>
                <w:rFonts w:ascii="Cambria" w:hAnsi="Cambria"/>
                <w:bCs/>
                <w:sz w:val="20"/>
                <w:szCs w:val="20"/>
                <w:lang w:val="es-ES"/>
              </w:rPr>
              <w:t>en relación con sus artículos 1.1 (obligación de respetar derechos) y 2 (obligación de adoptar disposiciones de derecho interno)</w:t>
            </w:r>
          </w:p>
        </w:tc>
      </w:tr>
      <w:tr w:rsidR="003239B8" w:rsidRPr="00BE7635" w14:paraId="4A0ACFEA" w14:textId="77777777" w:rsidTr="004A6A54">
        <w:trPr>
          <w:cantSplit/>
        </w:trPr>
        <w:tc>
          <w:tcPr>
            <w:tcW w:w="3600" w:type="dxa"/>
            <w:tcBorders>
              <w:top w:val="single" w:sz="6" w:space="0" w:color="auto"/>
              <w:bottom w:val="single" w:sz="6" w:space="0" w:color="auto"/>
            </w:tcBorders>
            <w:shd w:val="clear" w:color="auto" w:fill="386294"/>
            <w:vAlign w:val="center"/>
          </w:tcPr>
          <w:p w14:paraId="3683DBF1" w14:textId="77777777" w:rsidR="003239B8" w:rsidRPr="00BA1DE5" w:rsidRDefault="003239B8" w:rsidP="00F61F9E">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Agotamiento de recursos internos</w:t>
            </w:r>
            <w:r w:rsidR="00EE00E9" w:rsidRPr="00BA1DE5">
              <w:rPr>
                <w:rFonts w:ascii="Cambria" w:hAnsi="Cambria"/>
                <w:b/>
                <w:bCs/>
                <w:color w:val="FFFFFF" w:themeColor="background1"/>
                <w:sz w:val="20"/>
                <w:szCs w:val="20"/>
                <w:lang w:val="es-ES"/>
              </w:rPr>
              <w:t xml:space="preserve"> o procedencia de una excepción</w:t>
            </w:r>
            <w:r w:rsidRPr="00BA1DE5">
              <w:rPr>
                <w:rFonts w:ascii="Cambria" w:hAnsi="Cambria"/>
                <w:b/>
                <w:bCs/>
                <w:color w:val="FFFFFF" w:themeColor="background1"/>
                <w:sz w:val="20"/>
                <w:szCs w:val="20"/>
                <w:lang w:val="es-ES"/>
              </w:rPr>
              <w:t>:</w:t>
            </w:r>
          </w:p>
        </w:tc>
        <w:tc>
          <w:tcPr>
            <w:tcW w:w="5760" w:type="dxa"/>
            <w:vAlign w:val="center"/>
          </w:tcPr>
          <w:p w14:paraId="7B997AD9" w14:textId="77777777" w:rsidR="003239B8" w:rsidRPr="00BA1DE5" w:rsidRDefault="00A42A64" w:rsidP="00F61F9E">
            <w:pPr>
              <w:rPr>
                <w:rFonts w:ascii="Cambria" w:hAnsi="Cambria"/>
                <w:bCs/>
                <w:sz w:val="20"/>
                <w:szCs w:val="20"/>
                <w:lang w:val="es-ES"/>
              </w:rPr>
            </w:pPr>
            <w:r w:rsidRPr="00BA1DE5">
              <w:rPr>
                <w:rFonts w:ascii="Cambria" w:hAnsi="Cambria"/>
                <w:bCs/>
                <w:sz w:val="20"/>
                <w:szCs w:val="20"/>
                <w:lang w:val="es-ES"/>
              </w:rPr>
              <w:t xml:space="preserve">Sí, </w:t>
            </w:r>
            <w:r w:rsidR="002A675A" w:rsidRPr="00BA1DE5">
              <w:rPr>
                <w:rFonts w:ascii="Cambria" w:hAnsi="Cambria"/>
                <w:bCs/>
                <w:sz w:val="20"/>
                <w:szCs w:val="20"/>
                <w:lang w:val="es-ES"/>
              </w:rPr>
              <w:t>en los términos de la sección VI</w:t>
            </w:r>
          </w:p>
        </w:tc>
      </w:tr>
      <w:tr w:rsidR="003239B8" w:rsidRPr="00BE7635" w14:paraId="2F7BB384" w14:textId="77777777" w:rsidTr="004A6A54">
        <w:trPr>
          <w:cantSplit/>
        </w:trPr>
        <w:tc>
          <w:tcPr>
            <w:tcW w:w="3600" w:type="dxa"/>
            <w:tcBorders>
              <w:top w:val="single" w:sz="6" w:space="0" w:color="auto"/>
              <w:bottom w:val="single" w:sz="6" w:space="0" w:color="auto"/>
            </w:tcBorders>
            <w:shd w:val="clear" w:color="auto" w:fill="386294"/>
            <w:vAlign w:val="center"/>
          </w:tcPr>
          <w:p w14:paraId="1BD7323B" w14:textId="77777777" w:rsidR="003239B8" w:rsidRPr="00BA1DE5" w:rsidRDefault="003239B8" w:rsidP="00F61F9E">
            <w:pPr>
              <w:jc w:val="center"/>
              <w:rPr>
                <w:rFonts w:ascii="Cambria" w:hAnsi="Cambria"/>
                <w:b/>
                <w:bCs/>
                <w:color w:val="FFFFFF" w:themeColor="background1"/>
                <w:sz w:val="20"/>
                <w:szCs w:val="20"/>
                <w:lang w:val="es-ES"/>
              </w:rPr>
            </w:pPr>
            <w:r w:rsidRPr="00BA1DE5">
              <w:rPr>
                <w:rFonts w:ascii="Cambria" w:hAnsi="Cambria"/>
                <w:b/>
                <w:bCs/>
                <w:color w:val="FFFFFF" w:themeColor="background1"/>
                <w:sz w:val="20"/>
                <w:szCs w:val="20"/>
                <w:lang w:val="es-ES"/>
              </w:rPr>
              <w:t>Presentación dentro de plazo:</w:t>
            </w:r>
          </w:p>
        </w:tc>
        <w:tc>
          <w:tcPr>
            <w:tcW w:w="5760" w:type="dxa"/>
            <w:vAlign w:val="center"/>
          </w:tcPr>
          <w:p w14:paraId="29AEBC54" w14:textId="77777777" w:rsidR="003239B8" w:rsidRPr="00BA1DE5" w:rsidRDefault="00A42A64" w:rsidP="00F61F9E">
            <w:pPr>
              <w:rPr>
                <w:bCs/>
                <w:sz w:val="20"/>
                <w:szCs w:val="20"/>
                <w:lang w:val="es-ES"/>
              </w:rPr>
            </w:pPr>
            <w:r w:rsidRPr="00BA1DE5">
              <w:rPr>
                <w:bCs/>
                <w:sz w:val="20"/>
                <w:szCs w:val="20"/>
                <w:lang w:val="es-ES"/>
              </w:rPr>
              <w:t>Sí, en los términos de la sección VI</w:t>
            </w:r>
          </w:p>
        </w:tc>
      </w:tr>
    </w:tbl>
    <w:p w14:paraId="64151DFC" w14:textId="77777777" w:rsidR="008E30DA" w:rsidRDefault="008E30DA" w:rsidP="00E347B7">
      <w:pPr>
        <w:spacing w:before="240" w:after="240"/>
        <w:ind w:firstLine="720"/>
        <w:jc w:val="both"/>
        <w:rPr>
          <w:rFonts w:asciiTheme="majorHAnsi" w:hAnsiTheme="majorHAnsi"/>
          <w:b/>
          <w:sz w:val="20"/>
          <w:szCs w:val="20"/>
          <w:lang w:val="es-ES"/>
        </w:rPr>
      </w:pPr>
    </w:p>
    <w:p w14:paraId="4E958C74" w14:textId="77777777" w:rsidR="008E30DA" w:rsidRDefault="008E30DA" w:rsidP="00E347B7">
      <w:pPr>
        <w:spacing w:before="240" w:after="240"/>
        <w:ind w:firstLine="720"/>
        <w:jc w:val="both"/>
        <w:rPr>
          <w:rFonts w:asciiTheme="majorHAnsi" w:hAnsiTheme="majorHAnsi"/>
          <w:b/>
          <w:sz w:val="20"/>
          <w:szCs w:val="20"/>
          <w:lang w:val="es-ES"/>
        </w:rPr>
      </w:pPr>
    </w:p>
    <w:p w14:paraId="37A28FFE" w14:textId="192C2BB5" w:rsidR="00E347B7" w:rsidRPr="002242B0" w:rsidRDefault="00223A29" w:rsidP="00E347B7">
      <w:pPr>
        <w:spacing w:before="240" w:after="240"/>
        <w:ind w:firstLine="720"/>
        <w:jc w:val="both"/>
        <w:rPr>
          <w:rFonts w:asciiTheme="majorHAnsi" w:hAnsiTheme="majorHAnsi"/>
          <w:b/>
          <w:sz w:val="20"/>
          <w:szCs w:val="20"/>
          <w:lang w:val="es-ES_tradnl"/>
        </w:rPr>
      </w:pPr>
      <w:r w:rsidRPr="002242B0">
        <w:rPr>
          <w:rFonts w:asciiTheme="majorHAnsi" w:hAnsiTheme="majorHAnsi"/>
          <w:b/>
          <w:sz w:val="20"/>
          <w:szCs w:val="20"/>
          <w:lang w:val="es-ES_tradnl"/>
        </w:rPr>
        <w:lastRenderedPageBreak/>
        <w:t xml:space="preserve">V. </w:t>
      </w:r>
      <w:r w:rsidRPr="002242B0">
        <w:rPr>
          <w:rFonts w:asciiTheme="majorHAnsi" w:hAnsiTheme="majorHAnsi"/>
          <w:b/>
          <w:sz w:val="20"/>
          <w:szCs w:val="20"/>
          <w:lang w:val="es-ES_tradnl"/>
        </w:rPr>
        <w:tab/>
      </w:r>
      <w:r w:rsidR="00E347B7" w:rsidRPr="002242B0">
        <w:rPr>
          <w:rFonts w:asciiTheme="majorHAnsi" w:hAnsiTheme="majorHAnsi"/>
          <w:b/>
          <w:sz w:val="20"/>
          <w:szCs w:val="20"/>
          <w:lang w:val="es-ES_tradnl"/>
        </w:rPr>
        <w:t>HECHOS ALEGADOS</w:t>
      </w:r>
    </w:p>
    <w:p w14:paraId="67D30A4A" w14:textId="620FD37A" w:rsidR="00532053" w:rsidRPr="002242B0" w:rsidRDefault="00532053" w:rsidP="00E47D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lang w:val="es-ES_tradnl"/>
        </w:rPr>
      </w:pPr>
      <w:r w:rsidRPr="002242B0">
        <w:rPr>
          <w:rFonts w:ascii="Cambria" w:hAnsi="Cambria" w:cs="Calibri"/>
          <w:sz w:val="20"/>
          <w:szCs w:val="20"/>
          <w:lang w:val="es-ES_tradnl"/>
        </w:rPr>
        <w:t xml:space="preserve">La parte peticionaria alega que el Estado violó los derechos de </w:t>
      </w:r>
      <w:r w:rsidR="003E40DE" w:rsidRPr="002242B0">
        <w:rPr>
          <w:rFonts w:ascii="Cambria" w:hAnsi="Cambria" w:cs="Calibri"/>
          <w:sz w:val="20"/>
          <w:szCs w:val="20"/>
          <w:lang w:val="es-ES_tradnl"/>
        </w:rPr>
        <w:t>las presuntas víctimas</w:t>
      </w:r>
      <w:r w:rsidRPr="002242B0">
        <w:rPr>
          <w:rFonts w:ascii="Cambria" w:hAnsi="Cambria" w:cs="Calibri"/>
          <w:sz w:val="20"/>
          <w:szCs w:val="20"/>
          <w:lang w:val="es-ES_tradnl"/>
        </w:rPr>
        <w:t xml:space="preserve"> al condenarlos </w:t>
      </w:r>
      <w:r w:rsidR="00A11B37" w:rsidRPr="002242B0">
        <w:rPr>
          <w:rFonts w:ascii="Cambria" w:hAnsi="Cambria" w:cs="Calibri"/>
          <w:sz w:val="20"/>
          <w:szCs w:val="20"/>
          <w:lang w:val="es-ES_tradnl"/>
        </w:rPr>
        <w:t>civilmente</w:t>
      </w:r>
      <w:r w:rsidRPr="002242B0">
        <w:rPr>
          <w:rFonts w:ascii="Cambria" w:hAnsi="Cambria" w:cs="Calibri"/>
          <w:sz w:val="20"/>
          <w:szCs w:val="20"/>
          <w:lang w:val="es-ES_tradnl"/>
        </w:rPr>
        <w:t xml:space="preserve"> con una sanción desproporcionada e incompatible con los estándares en materia de libertad de expresión, por la</w:t>
      </w:r>
      <w:r w:rsidR="00EC64DF" w:rsidRPr="002242B0">
        <w:rPr>
          <w:rFonts w:ascii="Cambria" w:hAnsi="Cambria" w:cs="Calibri"/>
          <w:sz w:val="20"/>
          <w:szCs w:val="20"/>
          <w:lang w:val="es-ES_tradnl"/>
        </w:rPr>
        <w:t>s</w:t>
      </w:r>
      <w:r w:rsidRPr="002242B0">
        <w:rPr>
          <w:rFonts w:ascii="Cambria" w:hAnsi="Cambria" w:cs="Calibri"/>
          <w:sz w:val="20"/>
          <w:szCs w:val="20"/>
          <w:lang w:val="es-ES_tradnl"/>
        </w:rPr>
        <w:t xml:space="preserve"> </w:t>
      </w:r>
      <w:r w:rsidR="00EC64DF" w:rsidRPr="002242B0">
        <w:rPr>
          <w:rFonts w:ascii="Cambria" w:hAnsi="Cambria" w:cs="Calibri"/>
          <w:sz w:val="20"/>
          <w:szCs w:val="20"/>
          <w:lang w:val="es-ES_tradnl"/>
        </w:rPr>
        <w:t>opiniones</w:t>
      </w:r>
      <w:r w:rsidRPr="002242B0">
        <w:rPr>
          <w:rFonts w:ascii="Cambria" w:hAnsi="Cambria" w:cs="Calibri"/>
          <w:sz w:val="20"/>
          <w:szCs w:val="20"/>
          <w:lang w:val="es-ES_tradnl"/>
        </w:rPr>
        <w:t xml:space="preserve"> que </w:t>
      </w:r>
      <w:r w:rsidR="00EC64DF" w:rsidRPr="002242B0">
        <w:rPr>
          <w:rFonts w:ascii="Cambria" w:hAnsi="Cambria" w:cs="Calibri"/>
          <w:sz w:val="20"/>
          <w:szCs w:val="20"/>
          <w:lang w:val="es-ES_tradnl"/>
        </w:rPr>
        <w:t>expresaro</w:t>
      </w:r>
      <w:r w:rsidR="00A11B37" w:rsidRPr="002242B0">
        <w:rPr>
          <w:rFonts w:ascii="Cambria" w:hAnsi="Cambria" w:cs="Calibri"/>
          <w:sz w:val="20"/>
          <w:szCs w:val="20"/>
          <w:lang w:val="es-ES_tradnl"/>
        </w:rPr>
        <w:t>n</w:t>
      </w:r>
      <w:r w:rsidRPr="002242B0">
        <w:rPr>
          <w:rFonts w:ascii="Cambria" w:hAnsi="Cambria" w:cs="Calibri"/>
          <w:sz w:val="20"/>
          <w:szCs w:val="20"/>
          <w:lang w:val="es-ES_tradnl"/>
        </w:rPr>
        <w:t xml:space="preserve"> en</w:t>
      </w:r>
      <w:r w:rsidR="00892F3E" w:rsidRPr="002242B0">
        <w:rPr>
          <w:rFonts w:ascii="Cambria" w:hAnsi="Cambria" w:cs="Calibri"/>
          <w:sz w:val="20"/>
          <w:szCs w:val="20"/>
          <w:lang w:val="es-ES_tradnl"/>
        </w:rPr>
        <w:t xml:space="preserve"> la publicación de un</w:t>
      </w:r>
      <w:r w:rsidRPr="002242B0">
        <w:rPr>
          <w:rFonts w:ascii="Cambria" w:hAnsi="Cambria" w:cs="Calibri"/>
          <w:sz w:val="20"/>
          <w:szCs w:val="20"/>
          <w:lang w:val="es-ES_tradnl"/>
        </w:rPr>
        <w:t xml:space="preserve"> </w:t>
      </w:r>
      <w:r w:rsidR="00892F3E" w:rsidRPr="002242B0">
        <w:rPr>
          <w:rFonts w:ascii="Cambria" w:hAnsi="Cambria" w:cs="Calibri"/>
          <w:sz w:val="20"/>
          <w:szCs w:val="20"/>
          <w:lang w:val="es-ES_tradnl"/>
        </w:rPr>
        <w:t xml:space="preserve">libro de interés público. </w:t>
      </w:r>
    </w:p>
    <w:p w14:paraId="158D688F" w14:textId="1DA9C140" w:rsidR="001852E4" w:rsidRPr="002242B0" w:rsidRDefault="003E40DE" w:rsidP="001134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lang w:val="es-ES_tradnl"/>
        </w:rPr>
      </w:pPr>
      <w:r w:rsidRPr="002242B0">
        <w:rPr>
          <w:rFonts w:ascii="Cambria" w:hAnsi="Cambria" w:cs="Calibri"/>
          <w:sz w:val="20"/>
          <w:szCs w:val="20"/>
          <w:lang w:val="es-ES_tradnl"/>
        </w:rPr>
        <w:t>La parte peticionaria</w:t>
      </w:r>
      <w:r w:rsidR="00425BAD" w:rsidRPr="002242B0">
        <w:rPr>
          <w:rFonts w:ascii="Cambria" w:hAnsi="Cambria" w:cs="Calibri"/>
          <w:sz w:val="20"/>
          <w:szCs w:val="20"/>
          <w:lang w:val="es-ES_tradnl"/>
        </w:rPr>
        <w:t xml:space="preserve"> </w:t>
      </w:r>
      <w:r w:rsidRPr="002242B0">
        <w:rPr>
          <w:rFonts w:ascii="Cambria" w:hAnsi="Cambria" w:cs="Calibri"/>
          <w:sz w:val="20"/>
          <w:szCs w:val="20"/>
          <w:lang w:val="es-ES_tradnl"/>
        </w:rPr>
        <w:t>narra que</w:t>
      </w:r>
      <w:r w:rsidR="00827085" w:rsidRPr="002242B0">
        <w:rPr>
          <w:rFonts w:ascii="Cambria" w:hAnsi="Cambria" w:cs="Calibri"/>
          <w:sz w:val="20"/>
          <w:szCs w:val="20"/>
          <w:lang w:val="es-ES_tradnl"/>
        </w:rPr>
        <w:t xml:space="preserve"> </w:t>
      </w:r>
      <w:r w:rsidR="002720A7" w:rsidRPr="002242B0">
        <w:rPr>
          <w:rFonts w:ascii="Cambria" w:hAnsi="Cambria" w:cs="Calibri"/>
          <w:sz w:val="20"/>
          <w:szCs w:val="20"/>
          <w:lang w:val="es-ES_tradnl"/>
        </w:rPr>
        <w:t xml:space="preserve">entre el 14 y el 20 de junio de 2009 el señor Juan Carlos </w:t>
      </w:r>
      <w:r w:rsidR="00D40CB4" w:rsidRPr="002242B0">
        <w:rPr>
          <w:rFonts w:ascii="Cambria" w:hAnsi="Cambria" w:cs="Calibri"/>
          <w:sz w:val="20"/>
          <w:szCs w:val="20"/>
          <w:lang w:val="es-ES_tradnl"/>
        </w:rPr>
        <w:t>Calderón</w:t>
      </w:r>
      <w:r w:rsidRPr="002242B0">
        <w:rPr>
          <w:rFonts w:ascii="Cambria" w:hAnsi="Cambria" w:cs="Calibri"/>
          <w:sz w:val="20"/>
          <w:szCs w:val="20"/>
          <w:lang w:val="es-ES_tradnl"/>
        </w:rPr>
        <w:t xml:space="preserve"> Vivanco</w:t>
      </w:r>
      <w:r w:rsidR="002720A7" w:rsidRPr="002242B0">
        <w:rPr>
          <w:rFonts w:ascii="Cambria" w:hAnsi="Cambria" w:cs="Calibri"/>
          <w:sz w:val="20"/>
          <w:szCs w:val="20"/>
          <w:lang w:val="es-ES_tradnl"/>
        </w:rPr>
        <w:t xml:space="preserve">, entonces </w:t>
      </w:r>
      <w:r w:rsidR="003440EB" w:rsidRPr="002242B0">
        <w:rPr>
          <w:rFonts w:ascii="Cambria" w:hAnsi="Cambria" w:cs="Calibri"/>
          <w:sz w:val="20"/>
          <w:szCs w:val="20"/>
          <w:lang w:val="es-ES_tradnl"/>
        </w:rPr>
        <w:t>D</w:t>
      </w:r>
      <w:r w:rsidR="002720A7" w:rsidRPr="002242B0">
        <w:rPr>
          <w:rFonts w:ascii="Cambria" w:hAnsi="Cambria" w:cs="Calibri"/>
          <w:sz w:val="20"/>
          <w:szCs w:val="20"/>
          <w:lang w:val="es-ES_tradnl"/>
        </w:rPr>
        <w:t xml:space="preserve">irector </w:t>
      </w:r>
      <w:r w:rsidR="003440EB" w:rsidRPr="002242B0">
        <w:rPr>
          <w:rFonts w:ascii="Cambria" w:hAnsi="Cambria" w:cs="Calibri"/>
          <w:sz w:val="20"/>
          <w:szCs w:val="20"/>
          <w:lang w:val="es-ES_tradnl"/>
        </w:rPr>
        <w:t>G</w:t>
      </w:r>
      <w:r w:rsidR="002720A7" w:rsidRPr="002242B0">
        <w:rPr>
          <w:rFonts w:ascii="Cambria" w:hAnsi="Cambria" w:cs="Calibri"/>
          <w:sz w:val="20"/>
          <w:szCs w:val="20"/>
          <w:lang w:val="es-ES_tradnl"/>
        </w:rPr>
        <w:t xml:space="preserve">eneral del diario </w:t>
      </w:r>
      <w:r w:rsidR="00D40CB4" w:rsidRPr="002242B0">
        <w:rPr>
          <w:rFonts w:ascii="Cambria" w:hAnsi="Cambria" w:cs="Calibri"/>
          <w:i/>
          <w:iCs/>
          <w:sz w:val="20"/>
          <w:szCs w:val="20"/>
          <w:lang w:val="es-ES_tradnl"/>
        </w:rPr>
        <w:t>Expreso</w:t>
      </w:r>
      <w:r w:rsidR="002720A7" w:rsidRPr="002242B0">
        <w:rPr>
          <w:rFonts w:ascii="Cambria" w:hAnsi="Cambria" w:cs="Calibri"/>
          <w:sz w:val="20"/>
          <w:szCs w:val="20"/>
          <w:lang w:val="es-ES_tradnl"/>
        </w:rPr>
        <w:t xml:space="preserve"> de Guayaquil</w:t>
      </w:r>
      <w:r w:rsidR="00D14A62" w:rsidRPr="002242B0">
        <w:rPr>
          <w:rFonts w:ascii="Cambria" w:hAnsi="Cambria" w:cs="Calibri"/>
          <w:sz w:val="20"/>
          <w:szCs w:val="20"/>
          <w:lang w:val="es-ES_tradnl"/>
        </w:rPr>
        <w:t>,</w:t>
      </w:r>
      <w:r w:rsidR="00D40CB4" w:rsidRPr="002242B0">
        <w:rPr>
          <w:rFonts w:ascii="Cambria" w:hAnsi="Cambria" w:cs="Calibri"/>
          <w:sz w:val="20"/>
          <w:szCs w:val="20"/>
          <w:lang w:val="es-ES_tradnl"/>
        </w:rPr>
        <w:t xml:space="preserve"> </w:t>
      </w:r>
      <w:r w:rsidR="002A056F" w:rsidRPr="002242B0">
        <w:rPr>
          <w:rFonts w:ascii="Cambria" w:hAnsi="Cambria" w:cs="Calibri"/>
          <w:sz w:val="20"/>
          <w:szCs w:val="20"/>
          <w:lang w:val="es-ES_tradnl"/>
        </w:rPr>
        <w:t>publicó</w:t>
      </w:r>
      <w:r w:rsidR="00D40CB4" w:rsidRPr="002242B0">
        <w:rPr>
          <w:rFonts w:ascii="Cambria" w:hAnsi="Cambria" w:cs="Calibri"/>
          <w:sz w:val="20"/>
          <w:szCs w:val="20"/>
          <w:lang w:val="es-ES_tradnl"/>
        </w:rPr>
        <w:t xml:space="preserve"> varios reportajes </w:t>
      </w:r>
      <w:r w:rsidR="00D14A62" w:rsidRPr="002242B0">
        <w:rPr>
          <w:rFonts w:asciiTheme="majorHAnsi" w:hAnsiTheme="majorHAnsi" w:cs="Arial"/>
          <w:spacing w:val="-2"/>
          <w:sz w:val="20"/>
          <w:szCs w:val="20"/>
          <w:lang w:val="es-ES_tradnl"/>
        </w:rPr>
        <w:t>de interés público</w:t>
      </w:r>
      <w:r w:rsidR="00D14A62" w:rsidRPr="002242B0">
        <w:rPr>
          <w:rFonts w:ascii="Cambria" w:hAnsi="Cambria" w:cs="Calibri"/>
          <w:sz w:val="20"/>
          <w:szCs w:val="20"/>
          <w:lang w:val="es-ES_tradnl"/>
        </w:rPr>
        <w:t xml:space="preserve"> </w:t>
      </w:r>
      <w:r w:rsidR="001D5175" w:rsidRPr="002242B0">
        <w:rPr>
          <w:rFonts w:ascii="Cambria" w:hAnsi="Cambria" w:cs="Calibri"/>
          <w:sz w:val="20"/>
          <w:szCs w:val="20"/>
          <w:lang w:val="es-ES_tradnl"/>
        </w:rPr>
        <w:t>respecto de</w:t>
      </w:r>
      <w:r w:rsidR="002A056F" w:rsidRPr="002242B0">
        <w:rPr>
          <w:rFonts w:ascii="Cambria" w:hAnsi="Cambria" w:cs="Calibri"/>
          <w:sz w:val="20"/>
          <w:szCs w:val="20"/>
          <w:lang w:val="es-ES_tradnl"/>
        </w:rPr>
        <w:t xml:space="preserve"> </w:t>
      </w:r>
      <w:r w:rsidR="00D40CB4" w:rsidRPr="002242B0">
        <w:rPr>
          <w:rFonts w:ascii="Cambria" w:hAnsi="Cambria" w:cs="Calibri"/>
          <w:sz w:val="20"/>
          <w:szCs w:val="20"/>
          <w:lang w:val="es-ES_tradnl"/>
        </w:rPr>
        <w:t>las relaciones acci</w:t>
      </w:r>
      <w:r w:rsidR="002A056F" w:rsidRPr="002242B0">
        <w:rPr>
          <w:rFonts w:ascii="Cambria" w:hAnsi="Cambria" w:cs="Calibri"/>
          <w:sz w:val="20"/>
          <w:szCs w:val="20"/>
          <w:lang w:val="es-ES_tradnl"/>
        </w:rPr>
        <w:t>onaria</w:t>
      </w:r>
      <w:r w:rsidR="00D40CB4" w:rsidRPr="002242B0">
        <w:rPr>
          <w:rFonts w:ascii="Cambria" w:hAnsi="Cambria" w:cs="Calibri"/>
          <w:sz w:val="20"/>
          <w:szCs w:val="20"/>
          <w:lang w:val="es-ES_tradnl"/>
        </w:rPr>
        <w:t xml:space="preserve">s </w:t>
      </w:r>
      <w:r w:rsidR="002A056F" w:rsidRPr="002242B0">
        <w:rPr>
          <w:rFonts w:ascii="Cambria" w:hAnsi="Cambria" w:cs="Calibri"/>
          <w:sz w:val="20"/>
          <w:szCs w:val="20"/>
          <w:lang w:val="es-ES_tradnl"/>
        </w:rPr>
        <w:t xml:space="preserve">y </w:t>
      </w:r>
      <w:r w:rsidR="00D40CB4" w:rsidRPr="002242B0">
        <w:rPr>
          <w:rFonts w:ascii="Cambria" w:hAnsi="Cambria" w:cs="Calibri"/>
          <w:sz w:val="20"/>
          <w:szCs w:val="20"/>
          <w:lang w:val="es-ES_tradnl"/>
        </w:rPr>
        <w:t xml:space="preserve">empresariales del señor Fabricio Correa Delgado, hermano del </w:t>
      </w:r>
      <w:r w:rsidR="00905DB9" w:rsidRPr="002242B0">
        <w:rPr>
          <w:rFonts w:ascii="Cambria" w:hAnsi="Cambria" w:cs="Calibri"/>
          <w:sz w:val="20"/>
          <w:szCs w:val="20"/>
          <w:lang w:val="es-ES_tradnl"/>
        </w:rPr>
        <w:t xml:space="preserve">entonces </w:t>
      </w:r>
      <w:r w:rsidR="008B5024" w:rsidRPr="002242B0">
        <w:rPr>
          <w:rFonts w:ascii="Cambria" w:hAnsi="Cambria" w:cs="Calibri"/>
          <w:sz w:val="20"/>
          <w:szCs w:val="20"/>
          <w:lang w:val="es-ES_tradnl"/>
        </w:rPr>
        <w:t>P</w:t>
      </w:r>
      <w:r w:rsidR="00D40CB4" w:rsidRPr="002242B0">
        <w:rPr>
          <w:rFonts w:ascii="Cambria" w:hAnsi="Cambria" w:cs="Calibri"/>
          <w:sz w:val="20"/>
          <w:szCs w:val="20"/>
          <w:lang w:val="es-ES_tradnl"/>
        </w:rPr>
        <w:t xml:space="preserve">residente de la </w:t>
      </w:r>
      <w:r w:rsidR="00BD07D1" w:rsidRPr="002242B0">
        <w:rPr>
          <w:rFonts w:ascii="Cambria" w:hAnsi="Cambria" w:cs="Calibri"/>
          <w:sz w:val="20"/>
          <w:szCs w:val="20"/>
          <w:lang w:val="es-ES_tradnl"/>
        </w:rPr>
        <w:t>República</w:t>
      </w:r>
      <w:r w:rsidR="00D818F7" w:rsidRPr="002242B0">
        <w:rPr>
          <w:rFonts w:ascii="Cambria" w:hAnsi="Cambria" w:cs="Calibri"/>
          <w:sz w:val="20"/>
          <w:szCs w:val="20"/>
          <w:lang w:val="es-ES_tradnl"/>
        </w:rPr>
        <w:t xml:space="preserve">, </w:t>
      </w:r>
      <w:r w:rsidR="0005592C" w:rsidRPr="002242B0">
        <w:rPr>
          <w:rFonts w:ascii="Cambria" w:hAnsi="Cambria" w:cs="Calibri"/>
          <w:sz w:val="20"/>
          <w:szCs w:val="20"/>
          <w:lang w:val="es-ES_tradnl"/>
        </w:rPr>
        <w:t xml:space="preserve">sobre contratos millonarios </w:t>
      </w:r>
      <w:r w:rsidR="00D818F7" w:rsidRPr="002242B0">
        <w:rPr>
          <w:rFonts w:ascii="Cambria" w:hAnsi="Cambria" w:cs="Calibri"/>
          <w:sz w:val="20"/>
          <w:szCs w:val="20"/>
          <w:lang w:val="es-ES_tradnl"/>
        </w:rPr>
        <w:t>con el Estado.</w:t>
      </w:r>
      <w:r w:rsidR="00D818F7" w:rsidRPr="002242B0">
        <w:rPr>
          <w:rFonts w:ascii="Cambria" w:hAnsi="Cambria" w:cs="Calibri"/>
          <w:lang w:val="es-ES_tradnl"/>
        </w:rPr>
        <w:t xml:space="preserve"> </w:t>
      </w:r>
      <w:r w:rsidR="002A056F" w:rsidRPr="002242B0">
        <w:rPr>
          <w:rFonts w:ascii="Cambria" w:hAnsi="Cambria" w:cs="Calibri"/>
          <w:sz w:val="20"/>
          <w:szCs w:val="20"/>
          <w:lang w:val="es-ES_tradnl"/>
        </w:rPr>
        <w:t xml:space="preserve"> </w:t>
      </w:r>
      <w:r w:rsidR="00D818F7" w:rsidRPr="002242B0">
        <w:rPr>
          <w:rFonts w:ascii="Cambria" w:hAnsi="Cambria" w:cs="Calibri"/>
          <w:sz w:val="20"/>
          <w:szCs w:val="20"/>
          <w:lang w:val="es-ES_tradnl"/>
        </w:rPr>
        <w:t xml:space="preserve">Además, </w:t>
      </w:r>
      <w:r w:rsidR="002A056F" w:rsidRPr="002242B0">
        <w:rPr>
          <w:rFonts w:ascii="Cambria" w:hAnsi="Cambria" w:cs="Calibri"/>
          <w:sz w:val="20"/>
          <w:szCs w:val="20"/>
          <w:lang w:val="es-ES_tradnl"/>
        </w:rPr>
        <w:t xml:space="preserve">el </w:t>
      </w:r>
      <w:r w:rsidR="0088602F" w:rsidRPr="002242B0">
        <w:rPr>
          <w:rFonts w:ascii="Cambria" w:hAnsi="Cambria" w:cs="Calibri"/>
          <w:sz w:val="20"/>
          <w:szCs w:val="20"/>
          <w:lang w:val="es-ES_tradnl"/>
        </w:rPr>
        <w:t xml:space="preserve">señor Correa Delgado </w:t>
      </w:r>
      <w:r w:rsidR="002A056F" w:rsidRPr="002242B0">
        <w:rPr>
          <w:rFonts w:ascii="Cambria" w:hAnsi="Cambria" w:cs="Calibri"/>
          <w:sz w:val="20"/>
          <w:szCs w:val="20"/>
          <w:lang w:val="es-ES_tradnl"/>
        </w:rPr>
        <w:t xml:space="preserve">en una entrevista </w:t>
      </w:r>
      <w:r w:rsidR="00B369B4" w:rsidRPr="002242B0">
        <w:rPr>
          <w:rFonts w:ascii="Cambria" w:hAnsi="Cambria" w:cs="Calibri"/>
          <w:sz w:val="20"/>
          <w:szCs w:val="20"/>
          <w:lang w:val="es-ES_tradnl"/>
        </w:rPr>
        <w:t xml:space="preserve">que brindó </w:t>
      </w:r>
      <w:r w:rsidR="008E305F" w:rsidRPr="002242B0">
        <w:rPr>
          <w:rFonts w:ascii="Cambria" w:hAnsi="Cambria" w:cs="Calibri"/>
          <w:sz w:val="20"/>
          <w:szCs w:val="20"/>
          <w:lang w:val="es-ES_tradnl"/>
        </w:rPr>
        <w:t>al</w:t>
      </w:r>
      <w:r w:rsidR="002A056F" w:rsidRPr="002242B0">
        <w:rPr>
          <w:rFonts w:ascii="Cambria" w:hAnsi="Cambria" w:cs="Calibri"/>
          <w:sz w:val="20"/>
          <w:szCs w:val="20"/>
          <w:lang w:val="es-ES_tradnl"/>
        </w:rPr>
        <w:t xml:space="preserve"> </w:t>
      </w:r>
      <w:r w:rsidR="008E305F" w:rsidRPr="002242B0">
        <w:rPr>
          <w:rFonts w:ascii="Cambria" w:hAnsi="Cambria" w:cs="Calibri"/>
          <w:sz w:val="20"/>
          <w:szCs w:val="20"/>
          <w:lang w:val="es-ES_tradnl"/>
        </w:rPr>
        <w:t xml:space="preserve">citado </w:t>
      </w:r>
      <w:r w:rsidR="002A056F" w:rsidRPr="002242B0">
        <w:rPr>
          <w:rFonts w:ascii="Cambria" w:hAnsi="Cambria" w:cs="Calibri"/>
          <w:sz w:val="20"/>
          <w:szCs w:val="20"/>
          <w:lang w:val="es-ES_tradnl"/>
        </w:rPr>
        <w:t>diario</w:t>
      </w:r>
      <w:r w:rsidR="008E305F" w:rsidRPr="002242B0">
        <w:rPr>
          <w:rFonts w:ascii="Cambria" w:hAnsi="Cambria" w:cs="Calibri"/>
          <w:sz w:val="20"/>
          <w:szCs w:val="20"/>
          <w:lang w:val="es-ES_tradnl"/>
        </w:rPr>
        <w:t>,</w:t>
      </w:r>
      <w:r w:rsidR="000F3475" w:rsidRPr="002242B0">
        <w:rPr>
          <w:rFonts w:ascii="Cambria" w:hAnsi="Cambria" w:cs="Calibri"/>
          <w:sz w:val="20"/>
          <w:szCs w:val="20"/>
          <w:lang w:val="es-ES_tradnl"/>
        </w:rPr>
        <w:t xml:space="preserve"> </w:t>
      </w:r>
      <w:r w:rsidR="002A056F" w:rsidRPr="002242B0">
        <w:rPr>
          <w:rFonts w:ascii="Cambria" w:hAnsi="Cambria" w:cs="Calibri"/>
          <w:sz w:val="20"/>
          <w:szCs w:val="20"/>
          <w:lang w:val="es-ES_tradnl"/>
        </w:rPr>
        <w:t xml:space="preserve">previa a la publicación, </w:t>
      </w:r>
      <w:r w:rsidR="0088602F" w:rsidRPr="002242B0">
        <w:rPr>
          <w:rFonts w:ascii="Cambria" w:hAnsi="Cambria" w:cs="Calibri"/>
          <w:sz w:val="20"/>
          <w:szCs w:val="20"/>
          <w:lang w:val="es-ES_tradnl"/>
        </w:rPr>
        <w:t>admitió</w:t>
      </w:r>
      <w:r w:rsidR="002A056F" w:rsidRPr="002242B0">
        <w:rPr>
          <w:rFonts w:ascii="Cambria" w:hAnsi="Cambria" w:cs="Calibri"/>
          <w:sz w:val="20"/>
          <w:szCs w:val="20"/>
          <w:lang w:val="es-ES_tradnl"/>
        </w:rPr>
        <w:t xml:space="preserve"> sus relaciones contractuales y</w:t>
      </w:r>
      <w:r w:rsidRPr="002242B0">
        <w:rPr>
          <w:rFonts w:ascii="Cambria" w:hAnsi="Cambria" w:cs="Calibri"/>
          <w:sz w:val="20"/>
          <w:szCs w:val="20"/>
          <w:lang w:val="es-ES_tradnl"/>
        </w:rPr>
        <w:t xml:space="preserve"> participación accionaria</w:t>
      </w:r>
      <w:r w:rsidR="00D704DC" w:rsidRPr="002242B0">
        <w:rPr>
          <w:rFonts w:ascii="Cambria" w:hAnsi="Cambria" w:cs="Calibri"/>
          <w:sz w:val="20"/>
          <w:szCs w:val="20"/>
          <w:lang w:val="es-ES_tradnl"/>
        </w:rPr>
        <w:t>;</w:t>
      </w:r>
      <w:r w:rsidR="002A056F" w:rsidRPr="002242B0">
        <w:rPr>
          <w:rFonts w:ascii="Cambria" w:hAnsi="Cambria" w:cs="Calibri"/>
          <w:sz w:val="20"/>
          <w:szCs w:val="20"/>
          <w:lang w:val="es-ES_tradnl"/>
        </w:rPr>
        <w:t xml:space="preserve"> y que el</w:t>
      </w:r>
      <w:r w:rsidR="001D5175" w:rsidRPr="002242B0">
        <w:rPr>
          <w:rFonts w:ascii="Cambria" w:hAnsi="Cambria" w:cs="Calibri"/>
          <w:sz w:val="20"/>
          <w:szCs w:val="20"/>
          <w:lang w:val="es-ES_tradnl"/>
        </w:rPr>
        <w:t xml:space="preserve"> entonces</w:t>
      </w:r>
      <w:r w:rsidR="002A056F" w:rsidRPr="002242B0">
        <w:rPr>
          <w:rFonts w:ascii="Cambria" w:hAnsi="Cambria" w:cs="Calibri"/>
          <w:sz w:val="20"/>
          <w:szCs w:val="20"/>
          <w:lang w:val="es-ES_tradnl"/>
        </w:rPr>
        <w:t xml:space="preserve"> </w:t>
      </w:r>
      <w:r w:rsidR="00905DB9" w:rsidRPr="002242B0">
        <w:rPr>
          <w:rFonts w:ascii="Cambria" w:hAnsi="Cambria" w:cs="Calibri"/>
          <w:sz w:val="20"/>
          <w:szCs w:val="20"/>
          <w:lang w:val="es-ES_tradnl"/>
        </w:rPr>
        <w:t>m</w:t>
      </w:r>
      <w:r w:rsidR="00BB4F0D" w:rsidRPr="002242B0">
        <w:rPr>
          <w:rFonts w:ascii="Cambria" w:hAnsi="Cambria" w:cs="Calibri"/>
          <w:sz w:val="20"/>
          <w:szCs w:val="20"/>
          <w:lang w:val="es-ES_tradnl"/>
        </w:rPr>
        <w:t xml:space="preserve">andatario </w:t>
      </w:r>
      <w:r w:rsidR="00D704DC" w:rsidRPr="002242B0">
        <w:rPr>
          <w:rFonts w:ascii="Cambria" w:hAnsi="Cambria" w:cs="Calibri"/>
          <w:sz w:val="20"/>
          <w:szCs w:val="20"/>
          <w:lang w:val="es-ES_tradnl"/>
        </w:rPr>
        <w:t>tenía</w:t>
      </w:r>
      <w:r w:rsidR="002A056F" w:rsidRPr="002242B0">
        <w:rPr>
          <w:rFonts w:ascii="Cambria" w:hAnsi="Cambria" w:cs="Calibri"/>
          <w:sz w:val="20"/>
          <w:szCs w:val="20"/>
          <w:lang w:val="es-ES_tradnl"/>
        </w:rPr>
        <w:t xml:space="preserve"> </w:t>
      </w:r>
      <w:r w:rsidR="0088602F" w:rsidRPr="002242B0">
        <w:rPr>
          <w:rFonts w:ascii="Cambria" w:hAnsi="Cambria" w:cs="Calibri"/>
          <w:sz w:val="20"/>
          <w:szCs w:val="20"/>
          <w:lang w:val="es-ES_tradnl"/>
        </w:rPr>
        <w:t>conocimiento</w:t>
      </w:r>
      <w:r w:rsidR="002A056F" w:rsidRPr="002242B0">
        <w:rPr>
          <w:rFonts w:ascii="Cambria" w:hAnsi="Cambria" w:cs="Calibri"/>
          <w:sz w:val="20"/>
          <w:szCs w:val="20"/>
          <w:lang w:val="es-ES_tradnl"/>
        </w:rPr>
        <w:t xml:space="preserve"> </w:t>
      </w:r>
      <w:r w:rsidR="008E305F" w:rsidRPr="002242B0">
        <w:rPr>
          <w:rFonts w:ascii="Cambria" w:hAnsi="Cambria" w:cs="Calibri"/>
          <w:sz w:val="20"/>
          <w:szCs w:val="20"/>
          <w:lang w:val="es-ES_tradnl"/>
        </w:rPr>
        <w:t xml:space="preserve">de </w:t>
      </w:r>
      <w:r w:rsidR="003440EB" w:rsidRPr="002242B0">
        <w:rPr>
          <w:rFonts w:ascii="Cambria" w:hAnsi="Cambria" w:cs="Calibri"/>
          <w:sz w:val="20"/>
          <w:szCs w:val="20"/>
          <w:lang w:val="es-ES_tradnl"/>
        </w:rPr>
        <w:t>estos</w:t>
      </w:r>
      <w:r w:rsidR="004205B6" w:rsidRPr="002242B0">
        <w:rPr>
          <w:rFonts w:ascii="Cambria" w:hAnsi="Cambria" w:cs="Calibri"/>
          <w:sz w:val="20"/>
          <w:szCs w:val="20"/>
          <w:lang w:val="es-ES_tradnl"/>
        </w:rPr>
        <w:t xml:space="preserve"> </w:t>
      </w:r>
      <w:r w:rsidR="00D818F7" w:rsidRPr="002242B0">
        <w:rPr>
          <w:rFonts w:ascii="Cambria" w:hAnsi="Cambria" w:cs="Calibri"/>
          <w:sz w:val="20"/>
          <w:szCs w:val="20"/>
          <w:lang w:val="es-ES_tradnl"/>
        </w:rPr>
        <w:t>hechos</w:t>
      </w:r>
      <w:r w:rsidR="004205B6" w:rsidRPr="002242B0">
        <w:rPr>
          <w:rFonts w:ascii="Cambria" w:hAnsi="Cambria" w:cs="Calibri"/>
          <w:sz w:val="20"/>
          <w:szCs w:val="20"/>
          <w:lang w:val="es-ES_tradnl"/>
        </w:rPr>
        <w:t>.</w:t>
      </w:r>
      <w:r w:rsidR="00D704DC" w:rsidRPr="002242B0">
        <w:rPr>
          <w:rFonts w:ascii="Cambria" w:hAnsi="Cambria" w:cs="Calibri"/>
          <w:sz w:val="20"/>
          <w:szCs w:val="20"/>
          <w:lang w:val="es-ES_tradnl"/>
        </w:rPr>
        <w:t xml:space="preserve"> </w:t>
      </w:r>
      <w:r w:rsidR="003440EB" w:rsidRPr="002242B0">
        <w:rPr>
          <w:rFonts w:ascii="Cambria" w:hAnsi="Cambria" w:cs="Calibri"/>
          <w:sz w:val="20"/>
          <w:szCs w:val="20"/>
          <w:lang w:val="es-ES_tradnl"/>
        </w:rPr>
        <w:t>Al año siguiente</w:t>
      </w:r>
      <w:r w:rsidR="0041093B" w:rsidRPr="002242B0">
        <w:rPr>
          <w:rFonts w:ascii="Cambria" w:hAnsi="Cambria" w:cs="Calibri"/>
          <w:sz w:val="20"/>
          <w:szCs w:val="20"/>
          <w:lang w:val="es-ES_tradnl"/>
        </w:rPr>
        <w:t xml:space="preserve"> </w:t>
      </w:r>
      <w:r w:rsidR="00E71FF0" w:rsidRPr="002242B0">
        <w:rPr>
          <w:rFonts w:ascii="Cambria" w:hAnsi="Cambria" w:cs="Calibri"/>
          <w:sz w:val="20"/>
          <w:szCs w:val="20"/>
          <w:lang w:val="es-ES_tradnl"/>
        </w:rPr>
        <w:t xml:space="preserve">las presuntas </w:t>
      </w:r>
      <w:r w:rsidR="004576A2" w:rsidRPr="002242B0">
        <w:rPr>
          <w:rFonts w:ascii="Cambria" w:hAnsi="Cambria" w:cs="Calibri"/>
          <w:sz w:val="20"/>
          <w:szCs w:val="20"/>
          <w:lang w:val="es-ES_tradnl"/>
        </w:rPr>
        <w:t>víctimas</w:t>
      </w:r>
      <w:r w:rsidR="00E71FF0" w:rsidRPr="002242B0">
        <w:rPr>
          <w:rFonts w:ascii="Cambria" w:hAnsi="Cambria" w:cs="Calibri"/>
          <w:sz w:val="20"/>
          <w:szCs w:val="20"/>
          <w:lang w:val="es-ES_tradnl"/>
        </w:rPr>
        <w:t xml:space="preserve"> publicaron</w:t>
      </w:r>
      <w:r w:rsidR="001852E4" w:rsidRPr="002242B0">
        <w:rPr>
          <w:rFonts w:ascii="Cambria" w:hAnsi="Cambria" w:cs="Calibri"/>
          <w:sz w:val="20"/>
          <w:szCs w:val="20"/>
          <w:lang w:val="es-ES_tradnl"/>
        </w:rPr>
        <w:t xml:space="preserve"> un </w:t>
      </w:r>
      <w:r w:rsidR="00EE7A6B" w:rsidRPr="002242B0">
        <w:rPr>
          <w:rFonts w:ascii="Cambria" w:hAnsi="Cambria" w:cs="Calibri"/>
          <w:sz w:val="20"/>
          <w:szCs w:val="20"/>
          <w:lang w:val="es-ES_tradnl"/>
        </w:rPr>
        <w:t>libro</w:t>
      </w:r>
      <w:r w:rsidR="001852E4" w:rsidRPr="002242B0">
        <w:rPr>
          <w:rFonts w:ascii="Cambria" w:hAnsi="Cambria" w:cs="Calibri"/>
          <w:sz w:val="20"/>
          <w:szCs w:val="20"/>
          <w:lang w:val="es-ES_tradnl"/>
        </w:rPr>
        <w:t xml:space="preserve"> denominado </w:t>
      </w:r>
      <w:r w:rsidR="001852E4" w:rsidRPr="002242B0">
        <w:rPr>
          <w:rFonts w:ascii="Cambria" w:hAnsi="Cambria" w:cs="Calibri"/>
          <w:i/>
          <w:iCs/>
          <w:sz w:val="20"/>
          <w:szCs w:val="20"/>
          <w:lang w:val="es-ES_tradnl"/>
        </w:rPr>
        <w:t>“</w:t>
      </w:r>
      <w:r w:rsidR="00EE7A6B" w:rsidRPr="002242B0">
        <w:rPr>
          <w:rFonts w:ascii="Cambria" w:hAnsi="Cambria" w:cs="Calibri"/>
          <w:i/>
          <w:iCs/>
          <w:sz w:val="20"/>
          <w:szCs w:val="20"/>
          <w:lang w:val="es-ES_tradnl"/>
        </w:rPr>
        <w:t>El Gran Hermano: historia de una simulación</w:t>
      </w:r>
      <w:r w:rsidR="001852E4" w:rsidRPr="002242B0">
        <w:rPr>
          <w:rFonts w:ascii="Cambria" w:hAnsi="Cambria" w:cs="Calibri"/>
          <w:i/>
          <w:iCs/>
          <w:sz w:val="20"/>
          <w:szCs w:val="20"/>
          <w:lang w:val="es-ES_tradnl"/>
        </w:rPr>
        <w:t>”,</w:t>
      </w:r>
      <w:r w:rsidR="00EE7A6B" w:rsidRPr="002242B0">
        <w:rPr>
          <w:rFonts w:ascii="Cambria" w:hAnsi="Cambria" w:cs="Calibri"/>
          <w:sz w:val="20"/>
          <w:szCs w:val="20"/>
          <w:lang w:val="es-ES_tradnl"/>
        </w:rPr>
        <w:t xml:space="preserve"> en </w:t>
      </w:r>
      <w:r w:rsidR="001852E4" w:rsidRPr="002242B0">
        <w:rPr>
          <w:rFonts w:ascii="Cambria" w:hAnsi="Cambria" w:cs="Calibri"/>
          <w:sz w:val="20"/>
          <w:szCs w:val="20"/>
          <w:lang w:val="es-ES_tradnl"/>
        </w:rPr>
        <w:t xml:space="preserve">el </w:t>
      </w:r>
      <w:r w:rsidR="00E76E0C" w:rsidRPr="002242B0">
        <w:rPr>
          <w:rFonts w:ascii="Cambria" w:hAnsi="Cambria" w:cs="Calibri"/>
          <w:sz w:val="20"/>
          <w:szCs w:val="20"/>
          <w:lang w:val="es-ES_tradnl"/>
        </w:rPr>
        <w:t xml:space="preserve">que </w:t>
      </w:r>
      <w:r w:rsidR="0011348A" w:rsidRPr="002242B0">
        <w:rPr>
          <w:rFonts w:ascii="Cambria" w:hAnsi="Cambria" w:cs="Calibri"/>
          <w:sz w:val="20"/>
          <w:szCs w:val="20"/>
          <w:lang w:val="es-ES_tradnl"/>
        </w:rPr>
        <w:t>narraron</w:t>
      </w:r>
      <w:r w:rsidR="00EE7A6B" w:rsidRPr="002242B0">
        <w:rPr>
          <w:rFonts w:ascii="Cambria" w:hAnsi="Cambria" w:cs="Calibri"/>
          <w:sz w:val="20"/>
          <w:szCs w:val="20"/>
          <w:lang w:val="es-ES_tradnl"/>
        </w:rPr>
        <w:t xml:space="preserve"> hechos que sucedieron </w:t>
      </w:r>
      <w:r w:rsidR="0011348A" w:rsidRPr="002242B0">
        <w:rPr>
          <w:rFonts w:ascii="Cambria" w:hAnsi="Cambria" w:cs="Calibri"/>
          <w:sz w:val="20"/>
          <w:szCs w:val="20"/>
          <w:lang w:val="es-ES_tradnl"/>
        </w:rPr>
        <w:t>a</w:t>
      </w:r>
      <w:r w:rsidR="00EE7A6B" w:rsidRPr="002242B0">
        <w:rPr>
          <w:rFonts w:ascii="Cambria" w:hAnsi="Cambria" w:cs="Calibri"/>
          <w:sz w:val="20"/>
          <w:szCs w:val="20"/>
          <w:lang w:val="es-ES_tradnl"/>
        </w:rPr>
        <w:t xml:space="preserve"> la publicación de los informes del diario </w:t>
      </w:r>
      <w:r w:rsidR="00EE7A6B" w:rsidRPr="002242B0">
        <w:rPr>
          <w:rFonts w:ascii="Cambria" w:hAnsi="Cambria" w:cs="Calibri"/>
          <w:i/>
          <w:iCs/>
          <w:sz w:val="20"/>
          <w:szCs w:val="20"/>
          <w:lang w:val="es-ES_tradnl"/>
        </w:rPr>
        <w:t>Expreso</w:t>
      </w:r>
      <w:r w:rsidR="0011348A" w:rsidRPr="002242B0">
        <w:rPr>
          <w:rFonts w:ascii="Cambria" w:hAnsi="Cambria" w:cs="Calibri"/>
          <w:sz w:val="20"/>
          <w:szCs w:val="20"/>
          <w:lang w:val="es-ES_tradnl"/>
        </w:rPr>
        <w:t>,</w:t>
      </w:r>
      <w:r w:rsidR="00E76E0C" w:rsidRPr="002242B0">
        <w:rPr>
          <w:rFonts w:ascii="Cambria" w:hAnsi="Cambria" w:cs="Calibri"/>
          <w:sz w:val="20"/>
          <w:szCs w:val="20"/>
          <w:lang w:val="es-ES_tradnl"/>
        </w:rPr>
        <w:t xml:space="preserve"> </w:t>
      </w:r>
      <w:r w:rsidR="0011348A" w:rsidRPr="002242B0">
        <w:rPr>
          <w:rFonts w:ascii="Cambria" w:hAnsi="Cambria" w:cs="Calibri"/>
          <w:sz w:val="20"/>
          <w:szCs w:val="20"/>
          <w:lang w:val="es-ES_tradnl"/>
        </w:rPr>
        <w:t xml:space="preserve">y toda una serie de irregularidades y actos de corrupción al más alto nivel institucional en el país. </w:t>
      </w:r>
    </w:p>
    <w:p w14:paraId="3BD87397" w14:textId="422EDB88" w:rsidR="00605BC1" w:rsidRPr="002242B0" w:rsidRDefault="007D26CD" w:rsidP="00E47D7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sz w:val="20"/>
          <w:szCs w:val="20"/>
          <w:lang w:val="es-ES_tradnl"/>
        </w:rPr>
      </w:pPr>
      <w:r w:rsidRPr="002242B0">
        <w:rPr>
          <w:sz w:val="20"/>
          <w:szCs w:val="20"/>
          <w:lang w:val="es-ES_tradnl"/>
        </w:rPr>
        <w:t>Debido a la</w:t>
      </w:r>
      <w:r w:rsidR="004576A2" w:rsidRPr="002242B0">
        <w:rPr>
          <w:sz w:val="20"/>
          <w:szCs w:val="20"/>
          <w:lang w:val="es-ES_tradnl"/>
        </w:rPr>
        <w:t xml:space="preserve"> publicación</w:t>
      </w:r>
      <w:r w:rsidRPr="002242B0">
        <w:rPr>
          <w:sz w:val="20"/>
          <w:szCs w:val="20"/>
          <w:lang w:val="es-ES_tradnl"/>
        </w:rPr>
        <w:t xml:space="preserve"> de </w:t>
      </w:r>
      <w:r w:rsidR="0011348A" w:rsidRPr="002242B0">
        <w:rPr>
          <w:sz w:val="20"/>
          <w:szCs w:val="20"/>
          <w:lang w:val="es-ES_tradnl"/>
        </w:rPr>
        <w:t xml:space="preserve">este </w:t>
      </w:r>
      <w:r w:rsidRPr="002242B0">
        <w:rPr>
          <w:sz w:val="20"/>
          <w:szCs w:val="20"/>
          <w:lang w:val="es-ES_tradnl"/>
        </w:rPr>
        <w:t>libro</w:t>
      </w:r>
      <w:r w:rsidR="00605BC1" w:rsidRPr="002242B0">
        <w:rPr>
          <w:sz w:val="20"/>
          <w:szCs w:val="20"/>
          <w:lang w:val="es-ES_tradnl"/>
        </w:rPr>
        <w:t xml:space="preserve">, la parte peticionaria </w:t>
      </w:r>
      <w:r w:rsidR="004576A2" w:rsidRPr="002242B0">
        <w:rPr>
          <w:sz w:val="20"/>
          <w:szCs w:val="20"/>
          <w:lang w:val="es-ES_tradnl"/>
        </w:rPr>
        <w:t xml:space="preserve">informa </w:t>
      </w:r>
      <w:r w:rsidR="00605BC1" w:rsidRPr="002242B0">
        <w:rPr>
          <w:sz w:val="20"/>
          <w:szCs w:val="20"/>
          <w:lang w:val="es-ES_tradnl"/>
        </w:rPr>
        <w:t>que el 2</w:t>
      </w:r>
      <w:r w:rsidR="00F052A1" w:rsidRPr="002242B0">
        <w:rPr>
          <w:sz w:val="20"/>
          <w:szCs w:val="20"/>
          <w:lang w:val="es-ES_tradnl"/>
        </w:rPr>
        <w:t>5</w:t>
      </w:r>
      <w:r w:rsidR="00605BC1" w:rsidRPr="002242B0">
        <w:rPr>
          <w:sz w:val="20"/>
          <w:szCs w:val="20"/>
          <w:lang w:val="es-ES_tradnl"/>
        </w:rPr>
        <w:t xml:space="preserve"> de febrero de 2011 el </w:t>
      </w:r>
      <w:r w:rsidR="00414DE3" w:rsidRPr="002242B0">
        <w:rPr>
          <w:sz w:val="20"/>
          <w:szCs w:val="20"/>
          <w:lang w:val="es-ES_tradnl"/>
        </w:rPr>
        <w:t>P</w:t>
      </w:r>
      <w:r w:rsidR="00605BC1" w:rsidRPr="002242B0">
        <w:rPr>
          <w:sz w:val="20"/>
          <w:szCs w:val="20"/>
          <w:lang w:val="es-ES_tradnl"/>
        </w:rPr>
        <w:t>residente</w:t>
      </w:r>
      <w:r w:rsidR="00414DE3" w:rsidRPr="002242B0">
        <w:rPr>
          <w:sz w:val="20"/>
          <w:szCs w:val="20"/>
          <w:lang w:val="es-ES_tradnl"/>
        </w:rPr>
        <w:t xml:space="preserve"> Rafael Correa</w:t>
      </w:r>
      <w:r w:rsidR="001D5175" w:rsidRPr="002242B0">
        <w:rPr>
          <w:sz w:val="20"/>
          <w:szCs w:val="20"/>
          <w:lang w:val="es-ES_tradnl"/>
        </w:rPr>
        <w:t>,</w:t>
      </w:r>
      <w:r w:rsidR="00D01E04" w:rsidRPr="002242B0">
        <w:rPr>
          <w:sz w:val="20"/>
          <w:szCs w:val="20"/>
          <w:lang w:val="es-ES_tradnl"/>
        </w:rPr>
        <w:t xml:space="preserve"> a título personal</w:t>
      </w:r>
      <w:r w:rsidR="00605BC1" w:rsidRPr="002242B0">
        <w:rPr>
          <w:sz w:val="20"/>
          <w:szCs w:val="20"/>
          <w:lang w:val="es-ES_tradnl"/>
        </w:rPr>
        <w:t xml:space="preserve">, interpuso una demanda civil </w:t>
      </w:r>
      <w:r w:rsidR="0011348A" w:rsidRPr="002242B0">
        <w:rPr>
          <w:sz w:val="20"/>
          <w:szCs w:val="20"/>
          <w:lang w:val="es-ES_tradnl"/>
        </w:rPr>
        <w:t xml:space="preserve">por daño moral en contra de las presuntas víctimas </w:t>
      </w:r>
      <w:r w:rsidR="00F052A1" w:rsidRPr="002242B0">
        <w:rPr>
          <w:sz w:val="20"/>
          <w:szCs w:val="20"/>
          <w:lang w:val="es-ES_tradnl"/>
        </w:rPr>
        <w:t xml:space="preserve">ante el Juzgado </w:t>
      </w:r>
      <w:r w:rsidR="004576A2" w:rsidRPr="002242B0">
        <w:rPr>
          <w:sz w:val="20"/>
          <w:szCs w:val="20"/>
          <w:lang w:val="es-ES_tradnl"/>
        </w:rPr>
        <w:t xml:space="preserve">Quinto </w:t>
      </w:r>
      <w:r w:rsidR="00F052A1" w:rsidRPr="002242B0">
        <w:rPr>
          <w:sz w:val="20"/>
          <w:szCs w:val="20"/>
          <w:lang w:val="es-ES_tradnl"/>
        </w:rPr>
        <w:t>Civil de la Provincia de Pichincha</w:t>
      </w:r>
      <w:r w:rsidR="0011348A" w:rsidRPr="002242B0">
        <w:rPr>
          <w:sz w:val="20"/>
          <w:szCs w:val="20"/>
          <w:lang w:val="es-ES_tradnl"/>
        </w:rPr>
        <w:t>, sustentando su demanda en supuestas</w:t>
      </w:r>
      <w:r w:rsidR="007B2175" w:rsidRPr="002242B0">
        <w:rPr>
          <w:sz w:val="20"/>
          <w:szCs w:val="20"/>
          <w:lang w:val="es-ES_tradnl"/>
        </w:rPr>
        <w:t xml:space="preserve"> expresiones ofensivas </w:t>
      </w:r>
      <w:r w:rsidR="0011348A" w:rsidRPr="002242B0">
        <w:rPr>
          <w:sz w:val="20"/>
          <w:szCs w:val="20"/>
          <w:lang w:val="es-ES_tradnl"/>
        </w:rPr>
        <w:t xml:space="preserve">presentes </w:t>
      </w:r>
      <w:r w:rsidR="007B2175" w:rsidRPr="002242B0">
        <w:rPr>
          <w:sz w:val="20"/>
          <w:szCs w:val="20"/>
          <w:lang w:val="es-ES_tradnl"/>
        </w:rPr>
        <w:t>en el libro</w:t>
      </w:r>
      <w:r w:rsidR="0011348A" w:rsidRPr="002242B0">
        <w:rPr>
          <w:sz w:val="20"/>
          <w:szCs w:val="20"/>
          <w:lang w:val="es-ES_tradnl"/>
        </w:rPr>
        <w:t>;</w:t>
      </w:r>
      <w:r w:rsidR="007B2175" w:rsidRPr="002242B0">
        <w:rPr>
          <w:sz w:val="20"/>
          <w:szCs w:val="20"/>
          <w:lang w:val="es-ES_tradnl"/>
        </w:rPr>
        <w:t xml:space="preserve"> </w:t>
      </w:r>
      <w:r w:rsidR="00F052A1" w:rsidRPr="002242B0">
        <w:rPr>
          <w:sz w:val="20"/>
          <w:szCs w:val="20"/>
          <w:lang w:val="es-ES_tradnl"/>
        </w:rPr>
        <w:t xml:space="preserve">y </w:t>
      </w:r>
      <w:r w:rsidR="0011348A" w:rsidRPr="002242B0">
        <w:rPr>
          <w:sz w:val="20"/>
          <w:szCs w:val="20"/>
          <w:lang w:val="es-ES_tradnl"/>
        </w:rPr>
        <w:t>solicitando además</w:t>
      </w:r>
      <w:r w:rsidR="00605BC1" w:rsidRPr="002242B0">
        <w:rPr>
          <w:sz w:val="20"/>
          <w:szCs w:val="20"/>
          <w:lang w:val="es-ES_tradnl"/>
        </w:rPr>
        <w:t xml:space="preserve"> </w:t>
      </w:r>
      <w:r w:rsidR="009F71DD" w:rsidRPr="002242B0">
        <w:rPr>
          <w:sz w:val="20"/>
          <w:szCs w:val="20"/>
          <w:lang w:val="es-ES_tradnl"/>
        </w:rPr>
        <w:t>el pago</w:t>
      </w:r>
      <w:r w:rsidR="00605BC1" w:rsidRPr="002242B0">
        <w:rPr>
          <w:sz w:val="20"/>
          <w:szCs w:val="20"/>
          <w:lang w:val="es-ES_tradnl"/>
        </w:rPr>
        <w:t xml:space="preserve"> de diez millones de dólares.</w:t>
      </w:r>
      <w:r w:rsidR="00C40FC9" w:rsidRPr="002242B0">
        <w:rPr>
          <w:sz w:val="20"/>
          <w:szCs w:val="20"/>
          <w:lang w:val="es-ES_tradnl"/>
        </w:rPr>
        <w:t xml:space="preserve"> </w:t>
      </w:r>
    </w:p>
    <w:p w14:paraId="732C451F" w14:textId="77777777" w:rsidR="006C3E53" w:rsidRPr="002242B0" w:rsidRDefault="006C3E53" w:rsidP="00162751">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_tradnl"/>
        </w:rPr>
      </w:pPr>
    </w:p>
    <w:p w14:paraId="37F99A97" w14:textId="7E0BBD52" w:rsidR="004B260B" w:rsidRPr="002242B0" w:rsidRDefault="00414DE3" w:rsidP="00FC662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sz w:val="20"/>
          <w:szCs w:val="20"/>
          <w:lang w:val="es-ES_tradnl"/>
        </w:rPr>
        <w:t>Así,</w:t>
      </w:r>
      <w:r w:rsidR="00C07CEE" w:rsidRPr="002242B0">
        <w:rPr>
          <w:sz w:val="20"/>
          <w:szCs w:val="20"/>
          <w:lang w:val="es-ES_tradnl"/>
        </w:rPr>
        <w:t xml:space="preserve"> </w:t>
      </w:r>
      <w:r w:rsidR="00986560" w:rsidRPr="002242B0">
        <w:rPr>
          <w:rFonts w:asciiTheme="majorHAnsi" w:hAnsiTheme="majorHAnsi"/>
          <w:sz w:val="20"/>
          <w:szCs w:val="20"/>
          <w:lang w:val="es-ES_tradnl"/>
        </w:rPr>
        <w:t>e</w:t>
      </w:r>
      <w:r w:rsidR="00AE6213" w:rsidRPr="002242B0">
        <w:rPr>
          <w:rFonts w:asciiTheme="majorHAnsi" w:hAnsiTheme="majorHAnsi"/>
          <w:sz w:val="20"/>
          <w:szCs w:val="20"/>
          <w:lang w:val="es-ES_tradnl"/>
        </w:rPr>
        <w:t>l 6</w:t>
      </w:r>
      <w:r w:rsidR="00986560" w:rsidRPr="002242B0">
        <w:rPr>
          <w:rFonts w:asciiTheme="majorHAnsi" w:hAnsiTheme="majorHAnsi"/>
          <w:sz w:val="20"/>
          <w:szCs w:val="20"/>
          <w:lang w:val="es-ES_tradnl"/>
        </w:rPr>
        <w:t xml:space="preserve"> febrero de 2012 la Jueza </w:t>
      </w:r>
      <w:r w:rsidR="00AE6213" w:rsidRPr="002242B0">
        <w:rPr>
          <w:rFonts w:asciiTheme="majorHAnsi" w:hAnsiTheme="majorHAnsi"/>
          <w:sz w:val="20"/>
          <w:szCs w:val="20"/>
          <w:lang w:val="es-ES_tradnl"/>
        </w:rPr>
        <w:t xml:space="preserve">Quinta </w:t>
      </w:r>
      <w:r w:rsidR="00986560" w:rsidRPr="002242B0">
        <w:rPr>
          <w:rFonts w:asciiTheme="majorHAnsi" w:hAnsiTheme="majorHAnsi"/>
          <w:sz w:val="20"/>
          <w:szCs w:val="20"/>
          <w:lang w:val="es-ES_tradnl"/>
        </w:rPr>
        <w:t xml:space="preserve">de lo </w:t>
      </w:r>
      <w:r w:rsidR="00EC7EAC" w:rsidRPr="002242B0">
        <w:rPr>
          <w:rFonts w:asciiTheme="majorHAnsi" w:hAnsiTheme="majorHAnsi"/>
          <w:sz w:val="20"/>
          <w:szCs w:val="20"/>
          <w:lang w:val="es-ES_tradnl"/>
        </w:rPr>
        <w:t>Civil</w:t>
      </w:r>
      <w:r w:rsidR="00AE6213" w:rsidRPr="002242B0">
        <w:rPr>
          <w:rFonts w:asciiTheme="majorHAnsi" w:hAnsiTheme="majorHAnsi"/>
          <w:sz w:val="20"/>
          <w:szCs w:val="20"/>
          <w:lang w:val="es-ES_tradnl"/>
        </w:rPr>
        <w:t xml:space="preserve"> </w:t>
      </w:r>
      <w:r w:rsidR="00511DDB" w:rsidRPr="002242B0">
        <w:rPr>
          <w:rFonts w:asciiTheme="majorHAnsi" w:hAnsiTheme="majorHAnsi"/>
          <w:sz w:val="20"/>
          <w:szCs w:val="20"/>
          <w:lang w:val="es-ES_tradnl"/>
        </w:rPr>
        <w:t>condenó</w:t>
      </w:r>
      <w:r w:rsidR="00FC6627" w:rsidRPr="002242B0">
        <w:rPr>
          <w:rFonts w:asciiTheme="majorHAnsi" w:hAnsiTheme="majorHAnsi"/>
          <w:sz w:val="20"/>
          <w:szCs w:val="20"/>
          <w:lang w:val="es-ES_tradnl"/>
        </w:rPr>
        <w:t xml:space="preserve"> en primera instancia</w:t>
      </w:r>
      <w:r w:rsidR="00511DDB" w:rsidRPr="002242B0">
        <w:rPr>
          <w:rFonts w:asciiTheme="majorHAnsi" w:hAnsiTheme="majorHAnsi"/>
          <w:sz w:val="20"/>
          <w:szCs w:val="20"/>
          <w:lang w:val="es-ES_tradnl"/>
        </w:rPr>
        <w:t xml:space="preserve"> </w:t>
      </w:r>
      <w:r w:rsidR="00FC6627" w:rsidRPr="002242B0">
        <w:rPr>
          <w:rFonts w:asciiTheme="majorHAnsi" w:hAnsiTheme="majorHAnsi"/>
          <w:sz w:val="20"/>
          <w:szCs w:val="20"/>
          <w:lang w:val="es-ES_tradnl"/>
        </w:rPr>
        <w:t xml:space="preserve">a ambas presuntas víctimas </w:t>
      </w:r>
      <w:r w:rsidR="00986560" w:rsidRPr="002242B0">
        <w:rPr>
          <w:rFonts w:asciiTheme="majorHAnsi" w:hAnsiTheme="majorHAnsi"/>
          <w:sz w:val="20"/>
          <w:szCs w:val="20"/>
          <w:lang w:val="es-ES_tradnl"/>
        </w:rPr>
        <w:t>al pago de un millón de dólares</w:t>
      </w:r>
      <w:r w:rsidR="005E636F" w:rsidRPr="002242B0">
        <w:rPr>
          <w:rFonts w:asciiTheme="majorHAnsi" w:hAnsiTheme="majorHAnsi"/>
          <w:sz w:val="20"/>
          <w:szCs w:val="20"/>
          <w:lang w:val="es-ES_tradnl"/>
        </w:rPr>
        <w:t xml:space="preserve"> </w:t>
      </w:r>
      <w:r w:rsidR="00323E89" w:rsidRPr="002242B0">
        <w:rPr>
          <w:rFonts w:asciiTheme="majorHAnsi" w:hAnsiTheme="majorHAnsi"/>
          <w:sz w:val="20"/>
          <w:szCs w:val="20"/>
          <w:lang w:val="es-ES_tradnl"/>
        </w:rPr>
        <w:t>y</w:t>
      </w:r>
      <w:r w:rsidR="00EC7EAC" w:rsidRPr="002242B0">
        <w:rPr>
          <w:rFonts w:asciiTheme="majorHAnsi" w:hAnsiTheme="majorHAnsi"/>
          <w:sz w:val="20"/>
          <w:szCs w:val="20"/>
          <w:lang w:val="es-ES_tradnl"/>
        </w:rPr>
        <w:t xml:space="preserve"> más cien mil </w:t>
      </w:r>
      <w:r w:rsidR="005E636F" w:rsidRPr="002242B0">
        <w:rPr>
          <w:rFonts w:asciiTheme="majorHAnsi" w:hAnsiTheme="majorHAnsi"/>
          <w:sz w:val="20"/>
          <w:szCs w:val="20"/>
          <w:lang w:val="es-ES_tradnl"/>
        </w:rPr>
        <w:t xml:space="preserve">por </w:t>
      </w:r>
      <w:r w:rsidR="00EC7EAC" w:rsidRPr="002242B0">
        <w:rPr>
          <w:rFonts w:asciiTheme="majorHAnsi" w:hAnsiTheme="majorHAnsi"/>
          <w:sz w:val="20"/>
          <w:szCs w:val="20"/>
          <w:lang w:val="es-ES_tradnl"/>
        </w:rPr>
        <w:t>costas judiciales</w:t>
      </w:r>
      <w:r w:rsidR="00FC6627" w:rsidRPr="002242B0">
        <w:rPr>
          <w:rFonts w:asciiTheme="majorHAnsi" w:hAnsiTheme="majorHAnsi"/>
          <w:sz w:val="20"/>
          <w:szCs w:val="20"/>
          <w:lang w:val="es-ES_tradnl"/>
        </w:rPr>
        <w:t xml:space="preserve"> por daño moral contra el presidente, tras concluir que </w:t>
      </w:r>
      <w:r w:rsidR="008F04FF" w:rsidRPr="002242B0">
        <w:rPr>
          <w:rFonts w:asciiTheme="majorHAnsi" w:hAnsiTheme="majorHAnsi"/>
          <w:sz w:val="20"/>
          <w:szCs w:val="20"/>
          <w:lang w:val="es-ES_tradnl"/>
        </w:rPr>
        <w:t xml:space="preserve">se </w:t>
      </w:r>
      <w:r w:rsidR="00803BEB" w:rsidRPr="002242B0">
        <w:rPr>
          <w:rFonts w:asciiTheme="majorHAnsi" w:hAnsiTheme="majorHAnsi"/>
          <w:sz w:val="20"/>
          <w:szCs w:val="20"/>
          <w:lang w:val="es-ES_tradnl"/>
        </w:rPr>
        <w:t>verificó</w:t>
      </w:r>
      <w:r w:rsidR="008F04FF" w:rsidRPr="002242B0">
        <w:rPr>
          <w:rFonts w:asciiTheme="majorHAnsi" w:hAnsiTheme="majorHAnsi"/>
          <w:sz w:val="20"/>
          <w:szCs w:val="20"/>
          <w:lang w:val="es-ES_tradnl"/>
        </w:rPr>
        <w:t xml:space="preserve"> </w:t>
      </w:r>
      <w:r w:rsidR="00323E89" w:rsidRPr="002242B0">
        <w:rPr>
          <w:rFonts w:asciiTheme="majorHAnsi" w:hAnsiTheme="majorHAnsi"/>
          <w:sz w:val="20"/>
          <w:szCs w:val="20"/>
          <w:lang w:val="es-ES_tradnl"/>
        </w:rPr>
        <w:t>un</w:t>
      </w:r>
      <w:r w:rsidR="008F04FF" w:rsidRPr="002242B0">
        <w:rPr>
          <w:rFonts w:asciiTheme="majorHAnsi" w:hAnsiTheme="majorHAnsi"/>
          <w:sz w:val="20"/>
          <w:szCs w:val="20"/>
          <w:lang w:val="es-ES_tradnl"/>
        </w:rPr>
        <w:t xml:space="preserve"> menoscabo</w:t>
      </w:r>
      <w:r w:rsidR="00323E89" w:rsidRPr="002242B0">
        <w:rPr>
          <w:rFonts w:asciiTheme="majorHAnsi" w:hAnsiTheme="majorHAnsi"/>
          <w:sz w:val="20"/>
          <w:szCs w:val="20"/>
          <w:lang w:val="es-ES_tradnl"/>
        </w:rPr>
        <w:t xml:space="preserve"> permanente</w:t>
      </w:r>
      <w:r w:rsidR="00803BEB" w:rsidRPr="002242B0">
        <w:rPr>
          <w:rFonts w:asciiTheme="majorHAnsi" w:hAnsiTheme="majorHAnsi"/>
          <w:sz w:val="20"/>
          <w:szCs w:val="20"/>
          <w:lang w:val="es-ES_tradnl"/>
        </w:rPr>
        <w:t xml:space="preserve"> que afectó l</w:t>
      </w:r>
      <w:r w:rsidR="00A04B19" w:rsidRPr="002242B0">
        <w:rPr>
          <w:rFonts w:asciiTheme="majorHAnsi" w:hAnsiTheme="majorHAnsi"/>
          <w:sz w:val="20"/>
          <w:szCs w:val="20"/>
          <w:lang w:val="es-ES_tradnl"/>
        </w:rPr>
        <w:t>a imagen y honor del</w:t>
      </w:r>
      <w:r w:rsidR="00803BEB" w:rsidRPr="002242B0">
        <w:rPr>
          <w:rFonts w:asciiTheme="majorHAnsi" w:hAnsiTheme="majorHAnsi"/>
          <w:sz w:val="20"/>
          <w:szCs w:val="20"/>
          <w:lang w:val="es-ES_tradnl"/>
        </w:rPr>
        <w:t xml:space="preserve"> </w:t>
      </w:r>
      <w:r w:rsidR="00905DB9" w:rsidRPr="002242B0">
        <w:rPr>
          <w:rFonts w:asciiTheme="majorHAnsi" w:hAnsiTheme="majorHAnsi"/>
          <w:sz w:val="20"/>
          <w:szCs w:val="20"/>
          <w:lang w:val="es-ES_tradnl"/>
        </w:rPr>
        <w:t>m</w:t>
      </w:r>
      <w:r w:rsidR="00803BEB" w:rsidRPr="002242B0">
        <w:rPr>
          <w:rFonts w:asciiTheme="majorHAnsi" w:hAnsiTheme="majorHAnsi"/>
          <w:sz w:val="20"/>
          <w:szCs w:val="20"/>
          <w:lang w:val="es-ES_tradnl"/>
        </w:rPr>
        <w:t>andatario</w:t>
      </w:r>
      <w:r w:rsidR="00AE6213" w:rsidRPr="002242B0">
        <w:rPr>
          <w:rFonts w:asciiTheme="majorHAnsi" w:hAnsiTheme="majorHAnsi"/>
          <w:sz w:val="20"/>
          <w:szCs w:val="20"/>
          <w:lang w:val="es-ES_tradnl"/>
        </w:rPr>
        <w:t>.</w:t>
      </w:r>
      <w:r w:rsidR="00FC6627" w:rsidRPr="002242B0">
        <w:rPr>
          <w:rFonts w:asciiTheme="majorHAnsi" w:hAnsiTheme="majorHAnsi"/>
          <w:sz w:val="20"/>
          <w:szCs w:val="20"/>
          <w:lang w:val="es-ES_tradnl"/>
        </w:rPr>
        <w:t xml:space="preserve"> Sanción que las presuntas víctimas denuncian como desproporcional. </w:t>
      </w:r>
      <w:r w:rsidR="00AE6213" w:rsidRPr="002242B0">
        <w:rPr>
          <w:sz w:val="20"/>
          <w:szCs w:val="20"/>
          <w:lang w:val="es-ES_tradnl"/>
        </w:rPr>
        <w:t>Frente a esta decisión, el 7 de febrero de 2012 las presuntas víctimas</w:t>
      </w:r>
      <w:r w:rsidR="00D73E19" w:rsidRPr="002242B0">
        <w:rPr>
          <w:sz w:val="20"/>
          <w:szCs w:val="20"/>
          <w:lang w:val="es-ES_tradnl"/>
        </w:rPr>
        <w:t xml:space="preserve"> </w:t>
      </w:r>
      <w:r w:rsidR="00AE6213" w:rsidRPr="002242B0">
        <w:rPr>
          <w:sz w:val="20"/>
          <w:szCs w:val="20"/>
          <w:lang w:val="es-ES_tradnl"/>
        </w:rPr>
        <w:t xml:space="preserve">interpusieron </w:t>
      </w:r>
      <w:r w:rsidR="00FC6627" w:rsidRPr="002242B0">
        <w:rPr>
          <w:sz w:val="20"/>
          <w:szCs w:val="20"/>
          <w:lang w:val="es-ES_tradnl"/>
        </w:rPr>
        <w:t xml:space="preserve">un </w:t>
      </w:r>
      <w:r w:rsidR="00AE6213" w:rsidRPr="002242B0">
        <w:rPr>
          <w:sz w:val="20"/>
          <w:szCs w:val="20"/>
          <w:lang w:val="es-ES_tradnl"/>
        </w:rPr>
        <w:t xml:space="preserve">recurso de apelación </w:t>
      </w:r>
      <w:r w:rsidR="00644497" w:rsidRPr="002242B0">
        <w:rPr>
          <w:sz w:val="20"/>
          <w:szCs w:val="20"/>
          <w:lang w:val="es-ES_tradnl"/>
        </w:rPr>
        <w:t>ante el Juzgado Quinto de lo Civil</w:t>
      </w:r>
      <w:r w:rsidR="00FC6627" w:rsidRPr="002242B0">
        <w:rPr>
          <w:sz w:val="20"/>
          <w:szCs w:val="20"/>
          <w:lang w:val="es-ES_tradnl"/>
        </w:rPr>
        <w:t>;</w:t>
      </w:r>
      <w:r w:rsidR="00644497" w:rsidRPr="002242B0">
        <w:rPr>
          <w:sz w:val="20"/>
          <w:szCs w:val="20"/>
          <w:lang w:val="es-ES_tradnl"/>
        </w:rPr>
        <w:t xml:space="preserve"> el cual mediante resolución de 15 de febrero de 2012 concedió dicho recurso y </w:t>
      </w:r>
      <w:r w:rsidR="00E44FB5" w:rsidRPr="002242B0">
        <w:rPr>
          <w:sz w:val="20"/>
          <w:szCs w:val="20"/>
          <w:lang w:val="es-ES_tradnl"/>
        </w:rPr>
        <w:t>elevó</w:t>
      </w:r>
      <w:r w:rsidR="00644497" w:rsidRPr="002242B0">
        <w:rPr>
          <w:sz w:val="20"/>
          <w:szCs w:val="20"/>
          <w:lang w:val="es-ES_tradnl"/>
        </w:rPr>
        <w:t xml:space="preserve"> el proceso a la Corte Provincial de Justicia de Pichincha</w:t>
      </w:r>
      <w:r w:rsidR="00322977" w:rsidRPr="002242B0">
        <w:rPr>
          <w:sz w:val="20"/>
          <w:szCs w:val="20"/>
          <w:lang w:val="es-ES_tradnl"/>
        </w:rPr>
        <w:t>.</w:t>
      </w:r>
      <w:r w:rsidR="00644497" w:rsidRPr="002242B0">
        <w:rPr>
          <w:sz w:val="20"/>
          <w:szCs w:val="20"/>
          <w:lang w:val="es-ES_tradnl"/>
        </w:rPr>
        <w:t xml:space="preserve"> </w:t>
      </w:r>
      <w:r w:rsidR="00FC6627" w:rsidRPr="002242B0">
        <w:rPr>
          <w:sz w:val="20"/>
          <w:szCs w:val="20"/>
          <w:lang w:val="es-ES_tradnl"/>
        </w:rPr>
        <w:t xml:space="preserve">El peticionario alega que </w:t>
      </w:r>
      <w:r w:rsidR="00644497" w:rsidRPr="002242B0">
        <w:rPr>
          <w:sz w:val="20"/>
          <w:szCs w:val="20"/>
          <w:lang w:val="es-ES_tradnl"/>
        </w:rPr>
        <w:t>el 27 de febrero de 2012 el</w:t>
      </w:r>
      <w:r w:rsidR="00302003" w:rsidRPr="002242B0">
        <w:rPr>
          <w:sz w:val="20"/>
          <w:szCs w:val="20"/>
          <w:lang w:val="es-ES_tradnl"/>
        </w:rPr>
        <w:t xml:space="preserve"> entonces</w:t>
      </w:r>
      <w:r w:rsidR="00644497" w:rsidRPr="002242B0">
        <w:rPr>
          <w:sz w:val="20"/>
          <w:szCs w:val="20"/>
          <w:lang w:val="es-ES_tradnl"/>
        </w:rPr>
        <w:t xml:space="preserve"> </w:t>
      </w:r>
      <w:r w:rsidR="00FC6627" w:rsidRPr="002242B0">
        <w:rPr>
          <w:sz w:val="20"/>
          <w:szCs w:val="20"/>
          <w:lang w:val="es-ES_tradnl"/>
        </w:rPr>
        <w:t>P</w:t>
      </w:r>
      <w:r w:rsidR="00644497" w:rsidRPr="002242B0">
        <w:rPr>
          <w:sz w:val="20"/>
          <w:szCs w:val="20"/>
          <w:lang w:val="es-ES_tradnl"/>
        </w:rPr>
        <w:t xml:space="preserve">residente </w:t>
      </w:r>
      <w:r w:rsidR="00FC6627" w:rsidRPr="002242B0">
        <w:rPr>
          <w:sz w:val="20"/>
          <w:szCs w:val="20"/>
          <w:lang w:val="es-ES_tradnl"/>
        </w:rPr>
        <w:t xml:space="preserve">de la República </w:t>
      </w:r>
      <w:r w:rsidR="00323E89" w:rsidRPr="002242B0">
        <w:rPr>
          <w:sz w:val="20"/>
          <w:szCs w:val="20"/>
          <w:lang w:val="es-ES_tradnl"/>
        </w:rPr>
        <w:t>manifestó</w:t>
      </w:r>
      <w:r w:rsidR="00B131A8" w:rsidRPr="002242B0">
        <w:rPr>
          <w:sz w:val="20"/>
          <w:szCs w:val="20"/>
          <w:lang w:val="es-ES_tradnl"/>
        </w:rPr>
        <w:t xml:space="preserve"> </w:t>
      </w:r>
      <w:r w:rsidR="00FC6627" w:rsidRPr="002242B0">
        <w:rPr>
          <w:sz w:val="20"/>
          <w:szCs w:val="20"/>
          <w:lang w:val="es-ES_tradnl"/>
        </w:rPr>
        <w:t>pronunciamiento público:</w:t>
      </w:r>
      <w:r w:rsidR="00FC6627" w:rsidRPr="002242B0">
        <w:rPr>
          <w:i/>
          <w:iCs/>
          <w:sz w:val="20"/>
          <w:szCs w:val="20"/>
          <w:lang w:val="es-ES_tradnl"/>
        </w:rPr>
        <w:t xml:space="preserve"> </w:t>
      </w:r>
      <w:r w:rsidR="00B131A8" w:rsidRPr="002242B0">
        <w:rPr>
          <w:i/>
          <w:iCs/>
          <w:sz w:val="20"/>
          <w:szCs w:val="20"/>
          <w:lang w:val="es-ES_tradnl"/>
        </w:rPr>
        <w:t>“perdón sin olvido</w:t>
      </w:r>
      <w:r w:rsidR="009B44A0" w:rsidRPr="002242B0">
        <w:rPr>
          <w:i/>
          <w:iCs/>
          <w:sz w:val="20"/>
          <w:szCs w:val="20"/>
          <w:lang w:val="es-ES_tradnl"/>
        </w:rPr>
        <w:t>”</w:t>
      </w:r>
      <w:r w:rsidR="00AF518B" w:rsidRPr="002242B0">
        <w:rPr>
          <w:sz w:val="20"/>
          <w:szCs w:val="20"/>
          <w:lang w:val="es-ES_tradnl"/>
        </w:rPr>
        <w:t>;</w:t>
      </w:r>
      <w:r w:rsidR="009B44A0" w:rsidRPr="002242B0">
        <w:rPr>
          <w:sz w:val="20"/>
          <w:szCs w:val="20"/>
          <w:lang w:val="es-ES_tradnl"/>
        </w:rPr>
        <w:t xml:space="preserve"> </w:t>
      </w:r>
      <w:r w:rsidR="00323E89" w:rsidRPr="002242B0">
        <w:rPr>
          <w:sz w:val="20"/>
          <w:szCs w:val="20"/>
          <w:lang w:val="es-ES_tradnl"/>
        </w:rPr>
        <w:t xml:space="preserve">y </w:t>
      </w:r>
      <w:r w:rsidR="009B44A0" w:rsidRPr="002242B0">
        <w:rPr>
          <w:sz w:val="20"/>
          <w:szCs w:val="20"/>
          <w:lang w:val="es-ES_tradnl"/>
        </w:rPr>
        <w:t xml:space="preserve">que </w:t>
      </w:r>
      <w:r w:rsidR="00644497" w:rsidRPr="002242B0">
        <w:rPr>
          <w:sz w:val="20"/>
          <w:szCs w:val="20"/>
          <w:lang w:val="es-ES_tradnl"/>
        </w:rPr>
        <w:t>“</w:t>
      </w:r>
      <w:r w:rsidR="00644497" w:rsidRPr="002242B0">
        <w:rPr>
          <w:i/>
          <w:iCs/>
          <w:sz w:val="20"/>
          <w:szCs w:val="20"/>
          <w:lang w:val="es-ES_tradnl"/>
        </w:rPr>
        <w:t>desistiría de la demanda”</w:t>
      </w:r>
      <w:r w:rsidR="00323E89" w:rsidRPr="002242B0">
        <w:rPr>
          <w:sz w:val="20"/>
          <w:szCs w:val="20"/>
          <w:lang w:val="es-ES_tradnl"/>
        </w:rPr>
        <w:t>, dado</w:t>
      </w:r>
      <w:r w:rsidR="00A845E1" w:rsidRPr="002242B0">
        <w:rPr>
          <w:sz w:val="20"/>
          <w:szCs w:val="20"/>
          <w:lang w:val="es-ES_tradnl"/>
        </w:rPr>
        <w:t xml:space="preserve"> que</w:t>
      </w:r>
      <w:r w:rsidR="00644497" w:rsidRPr="002242B0">
        <w:rPr>
          <w:sz w:val="20"/>
          <w:szCs w:val="20"/>
          <w:lang w:val="es-ES_tradnl"/>
        </w:rPr>
        <w:t xml:space="preserve"> “</w:t>
      </w:r>
      <w:r w:rsidR="00644497" w:rsidRPr="002242B0">
        <w:rPr>
          <w:i/>
          <w:iCs/>
          <w:sz w:val="20"/>
          <w:szCs w:val="20"/>
          <w:lang w:val="es-ES_tradnl"/>
        </w:rPr>
        <w:t>no vale la pena perder el tiempo en personas que ni aquello merece</w:t>
      </w:r>
      <w:r w:rsidR="00E44FB5" w:rsidRPr="002242B0">
        <w:rPr>
          <w:i/>
          <w:iCs/>
          <w:sz w:val="20"/>
          <w:szCs w:val="20"/>
          <w:lang w:val="es-ES_tradnl"/>
        </w:rPr>
        <w:t>n</w:t>
      </w:r>
      <w:r w:rsidR="00644497" w:rsidRPr="002242B0">
        <w:rPr>
          <w:i/>
          <w:iCs/>
          <w:sz w:val="20"/>
          <w:szCs w:val="20"/>
          <w:lang w:val="es-ES_tradnl"/>
        </w:rPr>
        <w:t>”</w:t>
      </w:r>
      <w:r w:rsidR="00AF518B" w:rsidRPr="002242B0">
        <w:rPr>
          <w:i/>
          <w:iCs/>
          <w:sz w:val="20"/>
          <w:szCs w:val="20"/>
          <w:lang w:val="es-ES_tradnl"/>
        </w:rPr>
        <w:t>.</w:t>
      </w:r>
    </w:p>
    <w:p w14:paraId="02A5F4C3" w14:textId="599CFFEB" w:rsidR="00DB4664" w:rsidRPr="002242B0" w:rsidRDefault="007277CA" w:rsidP="00E42F9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sz w:val="20"/>
          <w:szCs w:val="20"/>
          <w:lang w:val="es-ES_tradnl"/>
        </w:rPr>
        <w:t>Luego de estas</w:t>
      </w:r>
      <w:r w:rsidR="00D14A62" w:rsidRPr="002242B0">
        <w:rPr>
          <w:sz w:val="20"/>
          <w:szCs w:val="20"/>
          <w:lang w:val="es-ES_tradnl"/>
        </w:rPr>
        <w:t xml:space="preserve"> </w:t>
      </w:r>
      <w:r w:rsidR="00232FAF" w:rsidRPr="002242B0">
        <w:rPr>
          <w:sz w:val="20"/>
          <w:szCs w:val="20"/>
          <w:lang w:val="es-ES_tradnl"/>
        </w:rPr>
        <w:t>declaraciones</w:t>
      </w:r>
      <w:r w:rsidRPr="002242B0">
        <w:rPr>
          <w:sz w:val="20"/>
          <w:szCs w:val="20"/>
          <w:lang w:val="es-ES_tradnl"/>
        </w:rPr>
        <w:t xml:space="preserve"> del primer mandatario</w:t>
      </w:r>
      <w:r w:rsidR="00D14A62" w:rsidRPr="002242B0">
        <w:rPr>
          <w:sz w:val="20"/>
          <w:szCs w:val="20"/>
          <w:lang w:val="es-ES_tradnl"/>
        </w:rPr>
        <w:t xml:space="preserve">, </w:t>
      </w:r>
      <w:r w:rsidRPr="002242B0">
        <w:rPr>
          <w:sz w:val="20"/>
          <w:szCs w:val="20"/>
          <w:lang w:val="es-ES_tradnl"/>
        </w:rPr>
        <w:t xml:space="preserve">las presuntas víctimas presentaron </w:t>
      </w:r>
      <w:r w:rsidR="00D14A62" w:rsidRPr="002242B0">
        <w:rPr>
          <w:sz w:val="20"/>
          <w:szCs w:val="20"/>
          <w:lang w:val="es-ES_tradnl"/>
        </w:rPr>
        <w:t xml:space="preserve">el 6 de marzo de 2012 </w:t>
      </w:r>
      <w:r w:rsidR="00764A45" w:rsidRPr="002242B0">
        <w:rPr>
          <w:sz w:val="20"/>
          <w:szCs w:val="20"/>
          <w:lang w:val="es-ES_tradnl"/>
        </w:rPr>
        <w:t xml:space="preserve">un escrito </w:t>
      </w:r>
      <w:r w:rsidR="004E55DC" w:rsidRPr="002242B0">
        <w:rPr>
          <w:sz w:val="20"/>
          <w:szCs w:val="20"/>
          <w:lang w:val="es-ES_tradnl"/>
        </w:rPr>
        <w:t xml:space="preserve">de </w:t>
      </w:r>
      <w:r w:rsidR="00764A45" w:rsidRPr="002242B0">
        <w:rPr>
          <w:sz w:val="20"/>
          <w:szCs w:val="20"/>
          <w:lang w:val="es-ES_tradnl"/>
        </w:rPr>
        <w:t xml:space="preserve">fundamentación </w:t>
      </w:r>
      <w:r w:rsidR="004E55DC" w:rsidRPr="002242B0">
        <w:rPr>
          <w:sz w:val="20"/>
          <w:szCs w:val="20"/>
          <w:lang w:val="es-ES_tradnl"/>
        </w:rPr>
        <w:t>del recurso de apelación</w:t>
      </w:r>
      <w:r w:rsidR="00764A45" w:rsidRPr="002242B0">
        <w:rPr>
          <w:sz w:val="20"/>
          <w:szCs w:val="20"/>
          <w:lang w:val="es-ES_tradnl"/>
        </w:rPr>
        <w:t xml:space="preserve">, </w:t>
      </w:r>
      <w:r w:rsidR="009B44A0" w:rsidRPr="002242B0">
        <w:rPr>
          <w:sz w:val="20"/>
          <w:szCs w:val="20"/>
          <w:lang w:val="es-ES_tradnl"/>
        </w:rPr>
        <w:t>alegando</w:t>
      </w:r>
      <w:r w:rsidR="00764A45" w:rsidRPr="002242B0">
        <w:rPr>
          <w:sz w:val="20"/>
          <w:szCs w:val="20"/>
          <w:lang w:val="es-ES_tradnl"/>
        </w:rPr>
        <w:t xml:space="preserve"> la nulidad del proceso debido</w:t>
      </w:r>
      <w:r w:rsidRPr="002242B0">
        <w:rPr>
          <w:sz w:val="20"/>
          <w:szCs w:val="20"/>
          <w:lang w:val="es-ES_tradnl"/>
        </w:rPr>
        <w:t>, entre otras razones, a</w:t>
      </w:r>
      <w:r w:rsidR="000F51F8" w:rsidRPr="002242B0">
        <w:rPr>
          <w:sz w:val="20"/>
          <w:szCs w:val="20"/>
          <w:lang w:val="es-ES_tradnl"/>
        </w:rPr>
        <w:t>: (i)</w:t>
      </w:r>
      <w:r w:rsidR="00764A45" w:rsidRPr="002242B0">
        <w:rPr>
          <w:sz w:val="20"/>
          <w:szCs w:val="20"/>
          <w:lang w:val="es-ES_tradnl"/>
        </w:rPr>
        <w:t xml:space="preserve"> irregularidades procesales</w:t>
      </w:r>
      <w:r w:rsidR="000F51F8" w:rsidRPr="002242B0">
        <w:rPr>
          <w:sz w:val="20"/>
          <w:szCs w:val="20"/>
          <w:lang w:val="es-ES_tradnl"/>
        </w:rPr>
        <w:t xml:space="preserve">; (ii) </w:t>
      </w:r>
      <w:r w:rsidR="00764A45" w:rsidRPr="002242B0">
        <w:rPr>
          <w:sz w:val="20"/>
          <w:szCs w:val="20"/>
          <w:lang w:val="es-ES_tradnl"/>
        </w:rPr>
        <w:t>falta de análisis de las pruebas</w:t>
      </w:r>
      <w:r w:rsidR="000F51F8" w:rsidRPr="002242B0">
        <w:rPr>
          <w:sz w:val="20"/>
          <w:szCs w:val="20"/>
          <w:lang w:val="es-ES_tradnl"/>
        </w:rPr>
        <w:t>; (i</w:t>
      </w:r>
      <w:r w:rsidRPr="002242B0">
        <w:rPr>
          <w:sz w:val="20"/>
          <w:szCs w:val="20"/>
          <w:lang w:val="es-ES_tradnl"/>
        </w:rPr>
        <w:t>ii</w:t>
      </w:r>
      <w:r w:rsidR="000F51F8" w:rsidRPr="002242B0">
        <w:rPr>
          <w:sz w:val="20"/>
          <w:szCs w:val="20"/>
          <w:lang w:val="es-ES_tradnl"/>
        </w:rPr>
        <w:t>)</w:t>
      </w:r>
      <w:r w:rsidR="00685354" w:rsidRPr="002242B0">
        <w:rPr>
          <w:sz w:val="20"/>
          <w:szCs w:val="20"/>
          <w:lang w:val="es-ES_tradnl"/>
        </w:rPr>
        <w:t xml:space="preserve"> </w:t>
      </w:r>
      <w:r w:rsidR="00764A45" w:rsidRPr="002242B0">
        <w:rPr>
          <w:sz w:val="20"/>
          <w:szCs w:val="20"/>
          <w:lang w:val="es-ES_tradnl"/>
        </w:rPr>
        <w:t>falta de demostración del daño moral</w:t>
      </w:r>
      <w:r w:rsidR="000F51F8" w:rsidRPr="002242B0">
        <w:rPr>
          <w:sz w:val="20"/>
          <w:szCs w:val="20"/>
          <w:lang w:val="es-ES_tradnl"/>
        </w:rPr>
        <w:t xml:space="preserve">; </w:t>
      </w:r>
      <w:r w:rsidRPr="002242B0">
        <w:rPr>
          <w:sz w:val="20"/>
          <w:szCs w:val="20"/>
          <w:lang w:val="es-ES_tradnl"/>
        </w:rPr>
        <w:t xml:space="preserve">y </w:t>
      </w:r>
      <w:r w:rsidR="000F51F8" w:rsidRPr="002242B0">
        <w:rPr>
          <w:sz w:val="20"/>
          <w:szCs w:val="20"/>
          <w:lang w:val="es-ES_tradnl"/>
        </w:rPr>
        <w:t>(</w:t>
      </w:r>
      <w:r w:rsidRPr="002242B0">
        <w:rPr>
          <w:sz w:val="20"/>
          <w:szCs w:val="20"/>
          <w:lang w:val="es-ES_tradnl"/>
        </w:rPr>
        <w:t>i</w:t>
      </w:r>
      <w:r w:rsidR="000F51F8" w:rsidRPr="002242B0">
        <w:rPr>
          <w:sz w:val="20"/>
          <w:szCs w:val="20"/>
          <w:lang w:val="es-ES_tradnl"/>
        </w:rPr>
        <w:t>v)</w:t>
      </w:r>
      <w:r w:rsidR="00764A45" w:rsidRPr="002242B0">
        <w:rPr>
          <w:sz w:val="20"/>
          <w:szCs w:val="20"/>
          <w:lang w:val="es-ES_tradnl"/>
        </w:rPr>
        <w:t xml:space="preserve"> falta de motivación del pago de </w:t>
      </w:r>
      <w:r w:rsidR="00D43056" w:rsidRPr="002242B0">
        <w:rPr>
          <w:sz w:val="20"/>
          <w:szCs w:val="20"/>
          <w:lang w:val="es-ES_tradnl"/>
        </w:rPr>
        <w:t>la</w:t>
      </w:r>
      <w:r w:rsidR="00764A45" w:rsidRPr="002242B0">
        <w:rPr>
          <w:sz w:val="20"/>
          <w:szCs w:val="20"/>
          <w:lang w:val="es-ES_tradnl"/>
        </w:rPr>
        <w:t xml:space="preserve"> indemnización</w:t>
      </w:r>
      <w:r w:rsidRPr="002242B0">
        <w:rPr>
          <w:sz w:val="20"/>
          <w:szCs w:val="20"/>
          <w:lang w:val="es-ES_tradnl"/>
        </w:rPr>
        <w:t xml:space="preserve">. </w:t>
      </w:r>
      <w:r w:rsidR="00A96DFB" w:rsidRPr="002242B0">
        <w:rPr>
          <w:sz w:val="20"/>
          <w:szCs w:val="20"/>
          <w:lang w:val="es-ES_tradnl"/>
        </w:rPr>
        <w:t xml:space="preserve">Dos días después, </w:t>
      </w:r>
      <w:r w:rsidR="00E42F9A" w:rsidRPr="002242B0">
        <w:rPr>
          <w:sz w:val="20"/>
          <w:szCs w:val="20"/>
          <w:lang w:val="es-ES_tradnl"/>
        </w:rPr>
        <w:t>el Presidente Rafael Correa</w:t>
      </w:r>
      <w:r w:rsidR="00A42E70" w:rsidRPr="002242B0">
        <w:rPr>
          <w:sz w:val="20"/>
          <w:szCs w:val="20"/>
          <w:lang w:val="es-ES_tradnl"/>
        </w:rPr>
        <w:t xml:space="preserve"> presentó un escrito</w:t>
      </w:r>
      <w:r w:rsidR="00E11F08" w:rsidRPr="002242B0">
        <w:rPr>
          <w:sz w:val="20"/>
          <w:szCs w:val="20"/>
          <w:lang w:val="es-ES_tradnl"/>
        </w:rPr>
        <w:t xml:space="preserve"> </w:t>
      </w:r>
      <w:r w:rsidR="00166AE4" w:rsidRPr="002242B0">
        <w:rPr>
          <w:sz w:val="20"/>
          <w:szCs w:val="20"/>
          <w:lang w:val="es-ES_tradnl"/>
        </w:rPr>
        <w:t>otorgándoles</w:t>
      </w:r>
      <w:r w:rsidR="008F209F" w:rsidRPr="002242B0">
        <w:rPr>
          <w:sz w:val="20"/>
          <w:szCs w:val="20"/>
          <w:lang w:val="es-ES_tradnl"/>
        </w:rPr>
        <w:t xml:space="preserve"> </w:t>
      </w:r>
      <w:r w:rsidR="008C7836" w:rsidRPr="002242B0">
        <w:rPr>
          <w:sz w:val="20"/>
          <w:szCs w:val="20"/>
          <w:lang w:val="es-ES_tradnl"/>
        </w:rPr>
        <w:t xml:space="preserve">el perdón </w:t>
      </w:r>
      <w:r w:rsidR="00A96DFB" w:rsidRPr="002242B0">
        <w:rPr>
          <w:sz w:val="20"/>
          <w:szCs w:val="20"/>
          <w:lang w:val="es-ES_tradnl"/>
        </w:rPr>
        <w:t xml:space="preserve">y </w:t>
      </w:r>
      <w:r w:rsidR="00E42F9A" w:rsidRPr="002242B0">
        <w:rPr>
          <w:sz w:val="20"/>
          <w:szCs w:val="20"/>
          <w:lang w:val="es-ES_tradnl"/>
        </w:rPr>
        <w:t>solicitando</w:t>
      </w:r>
      <w:r w:rsidR="00A96DFB" w:rsidRPr="002242B0">
        <w:rPr>
          <w:sz w:val="20"/>
          <w:szCs w:val="20"/>
          <w:lang w:val="es-ES_tradnl"/>
        </w:rPr>
        <w:t xml:space="preserve"> el archivo de la causa</w:t>
      </w:r>
      <w:r w:rsidR="00A42E70" w:rsidRPr="002242B0">
        <w:rPr>
          <w:sz w:val="20"/>
          <w:szCs w:val="20"/>
          <w:lang w:val="es-ES_tradnl"/>
        </w:rPr>
        <w:t xml:space="preserve">. </w:t>
      </w:r>
      <w:r w:rsidR="00E42F9A" w:rsidRPr="002242B0">
        <w:rPr>
          <w:sz w:val="20"/>
          <w:szCs w:val="20"/>
          <w:lang w:val="es-ES_tradnl"/>
        </w:rPr>
        <w:t>Luego</w:t>
      </w:r>
      <w:r w:rsidR="00685354" w:rsidRPr="002242B0">
        <w:rPr>
          <w:sz w:val="20"/>
          <w:szCs w:val="20"/>
          <w:lang w:val="es-ES_tradnl"/>
        </w:rPr>
        <w:t>,</w:t>
      </w:r>
      <w:r w:rsidR="00A42E70" w:rsidRPr="002242B0">
        <w:rPr>
          <w:sz w:val="20"/>
          <w:szCs w:val="20"/>
          <w:lang w:val="es-ES_tradnl"/>
        </w:rPr>
        <w:t xml:space="preserve"> </w:t>
      </w:r>
      <w:r w:rsidR="00685354" w:rsidRPr="002242B0">
        <w:rPr>
          <w:sz w:val="20"/>
          <w:szCs w:val="20"/>
          <w:lang w:val="es-ES_tradnl"/>
        </w:rPr>
        <w:t>e</w:t>
      </w:r>
      <w:r w:rsidR="00A42E70" w:rsidRPr="002242B0">
        <w:rPr>
          <w:sz w:val="20"/>
          <w:szCs w:val="20"/>
          <w:lang w:val="es-ES_tradnl"/>
        </w:rPr>
        <w:t>l 17 de abril de 2012, la Segunda Sala de la Corte Provincial declaró extinta la obligación y dispuso la devolución de lo actuado al Juzgado Quinto de lo Civil a fin de que se archive el proceso</w:t>
      </w:r>
      <w:r w:rsidR="00E42F9A" w:rsidRPr="002242B0">
        <w:rPr>
          <w:sz w:val="20"/>
          <w:szCs w:val="20"/>
          <w:lang w:val="es-ES_tradnl"/>
        </w:rPr>
        <w:t>;</w:t>
      </w:r>
      <w:r w:rsidR="00A42E70" w:rsidRPr="002242B0">
        <w:rPr>
          <w:sz w:val="20"/>
          <w:szCs w:val="20"/>
          <w:lang w:val="es-ES_tradnl"/>
        </w:rPr>
        <w:t xml:space="preserve"> </w:t>
      </w:r>
      <w:r w:rsidR="00E42F9A" w:rsidRPr="002242B0">
        <w:rPr>
          <w:sz w:val="20"/>
          <w:szCs w:val="20"/>
          <w:lang w:val="es-ES_tradnl"/>
        </w:rPr>
        <w:t>por lo que</w:t>
      </w:r>
      <w:r w:rsidR="00A42E70" w:rsidRPr="002242B0">
        <w:rPr>
          <w:sz w:val="20"/>
          <w:szCs w:val="20"/>
          <w:lang w:val="es-ES_tradnl"/>
        </w:rPr>
        <w:t xml:space="preserve"> el 24 de abril </w:t>
      </w:r>
      <w:r w:rsidR="00E42F9A" w:rsidRPr="002242B0">
        <w:rPr>
          <w:sz w:val="20"/>
          <w:szCs w:val="20"/>
          <w:lang w:val="es-ES_tradnl"/>
        </w:rPr>
        <w:t>este</w:t>
      </w:r>
      <w:r w:rsidR="002C468E" w:rsidRPr="002242B0">
        <w:rPr>
          <w:sz w:val="20"/>
          <w:szCs w:val="20"/>
          <w:lang w:val="es-ES_tradnl"/>
        </w:rPr>
        <w:t xml:space="preserve"> </w:t>
      </w:r>
      <w:r w:rsidR="00E42F9A" w:rsidRPr="002242B0">
        <w:rPr>
          <w:sz w:val="20"/>
          <w:szCs w:val="20"/>
          <w:lang w:val="es-ES_tradnl"/>
        </w:rPr>
        <w:t>j</w:t>
      </w:r>
      <w:r w:rsidR="00A42E70" w:rsidRPr="002242B0">
        <w:rPr>
          <w:sz w:val="20"/>
          <w:szCs w:val="20"/>
          <w:lang w:val="es-ES_tradnl"/>
        </w:rPr>
        <w:t xml:space="preserve">uzgado </w:t>
      </w:r>
      <w:r w:rsidR="002C468E" w:rsidRPr="002242B0">
        <w:rPr>
          <w:sz w:val="20"/>
          <w:szCs w:val="20"/>
          <w:lang w:val="es-ES_tradnl"/>
        </w:rPr>
        <w:t>notificó</w:t>
      </w:r>
      <w:r w:rsidR="00A42E70" w:rsidRPr="002242B0">
        <w:rPr>
          <w:sz w:val="20"/>
          <w:szCs w:val="20"/>
          <w:lang w:val="es-ES_tradnl"/>
        </w:rPr>
        <w:t xml:space="preserve"> a las presuntas víctimas </w:t>
      </w:r>
      <w:r w:rsidR="00034776" w:rsidRPr="002242B0">
        <w:rPr>
          <w:sz w:val="20"/>
          <w:szCs w:val="20"/>
          <w:lang w:val="es-ES_tradnl"/>
        </w:rPr>
        <w:t>de</w:t>
      </w:r>
      <w:r w:rsidR="00754601" w:rsidRPr="002242B0">
        <w:rPr>
          <w:sz w:val="20"/>
          <w:szCs w:val="20"/>
          <w:lang w:val="es-ES_tradnl"/>
        </w:rPr>
        <w:t>l</w:t>
      </w:r>
      <w:r w:rsidR="00605A1C" w:rsidRPr="002242B0">
        <w:rPr>
          <w:sz w:val="20"/>
          <w:szCs w:val="20"/>
          <w:lang w:val="es-ES_tradnl"/>
        </w:rPr>
        <w:t xml:space="preserve"> </w:t>
      </w:r>
      <w:r w:rsidR="002C468E" w:rsidRPr="002242B0">
        <w:rPr>
          <w:sz w:val="20"/>
          <w:szCs w:val="20"/>
          <w:lang w:val="es-ES_tradnl"/>
        </w:rPr>
        <w:t>archivo</w:t>
      </w:r>
      <w:r w:rsidR="00A42E70" w:rsidRPr="002242B0">
        <w:rPr>
          <w:sz w:val="20"/>
          <w:szCs w:val="20"/>
          <w:lang w:val="es-ES_tradnl"/>
        </w:rPr>
        <w:t>.</w:t>
      </w:r>
    </w:p>
    <w:p w14:paraId="0ABDF285" w14:textId="37E06E36" w:rsidR="00905DB9" w:rsidRPr="002242B0" w:rsidRDefault="00905DB9" w:rsidP="00905DB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sz w:val="20"/>
          <w:szCs w:val="20"/>
          <w:lang w:val="es-ES_tradnl"/>
        </w:rPr>
        <w:t xml:space="preserve">Al respecto, la parte peticionaria </w:t>
      </w:r>
      <w:r w:rsidRPr="002242B0">
        <w:rPr>
          <w:rFonts w:asciiTheme="majorHAnsi" w:hAnsiTheme="majorHAnsi"/>
          <w:sz w:val="20"/>
          <w:szCs w:val="20"/>
          <w:lang w:val="es-ES_tradnl"/>
        </w:rPr>
        <w:t xml:space="preserve">aduce </w:t>
      </w:r>
      <w:r w:rsidRPr="002242B0">
        <w:rPr>
          <w:sz w:val="20"/>
          <w:szCs w:val="20"/>
          <w:lang w:val="es-ES_tradnl"/>
        </w:rPr>
        <w:t xml:space="preserve">que el perdón sin olvido otorgado por el entonces presidente solo sirvió para archivar el proceso y evitar que la sentencia sea ejecutoriada, pero no para reivindicar las violaciones al derecho a la libertad de expresión y garantías procesales de las presuntas víctimas. </w:t>
      </w:r>
      <w:r w:rsidR="00E42F9A" w:rsidRPr="002242B0">
        <w:rPr>
          <w:sz w:val="20"/>
          <w:szCs w:val="20"/>
          <w:lang w:val="es-ES_tradnl"/>
        </w:rPr>
        <w:t xml:space="preserve">Lo que, a su juicio, quedó demostrado con el pronunciamiento público del </w:t>
      </w:r>
      <w:r w:rsidR="00302003" w:rsidRPr="002242B0">
        <w:rPr>
          <w:sz w:val="20"/>
          <w:szCs w:val="20"/>
          <w:lang w:val="es-ES_tradnl"/>
        </w:rPr>
        <w:t xml:space="preserve">entonces </w:t>
      </w:r>
      <w:r w:rsidR="00E42F9A" w:rsidRPr="002242B0">
        <w:rPr>
          <w:sz w:val="20"/>
          <w:szCs w:val="20"/>
          <w:lang w:val="es-ES_tradnl"/>
        </w:rPr>
        <w:t>Presidente</w:t>
      </w:r>
      <w:r w:rsidRPr="002242B0">
        <w:rPr>
          <w:sz w:val="20"/>
          <w:szCs w:val="20"/>
          <w:lang w:val="es-ES_tradnl"/>
        </w:rPr>
        <w:t xml:space="preserve"> del 27 de febrero de 2012</w:t>
      </w:r>
      <w:r w:rsidR="00E42F9A" w:rsidRPr="002242B0">
        <w:rPr>
          <w:sz w:val="20"/>
          <w:szCs w:val="20"/>
          <w:lang w:val="es-ES_tradnl"/>
        </w:rPr>
        <w:t xml:space="preserve">, en el que </w:t>
      </w:r>
      <w:r w:rsidRPr="002242B0">
        <w:rPr>
          <w:sz w:val="20"/>
          <w:szCs w:val="20"/>
          <w:lang w:val="es-ES_tradnl"/>
        </w:rPr>
        <w:t xml:space="preserve">manifestó que </w:t>
      </w:r>
      <w:r w:rsidRPr="002242B0">
        <w:rPr>
          <w:i/>
          <w:iCs/>
          <w:sz w:val="20"/>
          <w:szCs w:val="20"/>
          <w:lang w:val="es-ES_tradnl"/>
        </w:rPr>
        <w:t>“perdonar a los acusados, concediéndoles la remisión de las condenas que merecidamente recibieron y que hay perdón, pero no olvido”</w:t>
      </w:r>
      <w:r w:rsidRPr="002242B0">
        <w:rPr>
          <w:sz w:val="20"/>
          <w:szCs w:val="20"/>
          <w:lang w:val="es-ES_tradnl"/>
        </w:rPr>
        <w:t xml:space="preserve">. </w:t>
      </w:r>
    </w:p>
    <w:p w14:paraId="310C198E" w14:textId="17BCD099" w:rsidR="00C81E82" w:rsidRPr="002242B0" w:rsidRDefault="00162751" w:rsidP="00C81E8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sz w:val="20"/>
          <w:szCs w:val="20"/>
          <w:lang w:val="es-ES_tradnl"/>
        </w:rPr>
        <w:t xml:space="preserve">En atención a las consideraciones precedentes, la parte peticionaria denuncia que las presuntas </w:t>
      </w:r>
      <w:r w:rsidR="001045E2" w:rsidRPr="002242B0">
        <w:rPr>
          <w:sz w:val="20"/>
          <w:szCs w:val="20"/>
          <w:lang w:val="es-ES_tradnl"/>
        </w:rPr>
        <w:t>víctimas</w:t>
      </w:r>
      <w:r w:rsidRPr="002242B0">
        <w:rPr>
          <w:sz w:val="20"/>
          <w:szCs w:val="20"/>
          <w:lang w:val="es-ES_tradnl"/>
        </w:rPr>
        <w:t xml:space="preserve"> fueron </w:t>
      </w:r>
      <w:r w:rsidR="007A501D" w:rsidRPr="002242B0">
        <w:rPr>
          <w:sz w:val="20"/>
          <w:szCs w:val="20"/>
          <w:lang w:val="es-ES_tradnl"/>
        </w:rPr>
        <w:t>sancionada</w:t>
      </w:r>
      <w:r w:rsidRPr="002242B0">
        <w:rPr>
          <w:sz w:val="20"/>
          <w:szCs w:val="20"/>
          <w:lang w:val="es-ES_tradnl"/>
        </w:rPr>
        <w:t xml:space="preserve">s en un juicio marcado de irregularidades, al pago de </w:t>
      </w:r>
      <w:r w:rsidR="00390C35" w:rsidRPr="002242B0">
        <w:rPr>
          <w:sz w:val="20"/>
          <w:szCs w:val="20"/>
          <w:lang w:val="es-ES_tradnl"/>
        </w:rPr>
        <w:t>un</w:t>
      </w:r>
      <w:r w:rsidRPr="002242B0">
        <w:rPr>
          <w:sz w:val="20"/>
          <w:szCs w:val="20"/>
          <w:lang w:val="es-ES_tradnl"/>
        </w:rPr>
        <w:t xml:space="preserve"> mill</w:t>
      </w:r>
      <w:r w:rsidR="00390C35" w:rsidRPr="002242B0">
        <w:rPr>
          <w:sz w:val="20"/>
          <w:szCs w:val="20"/>
          <w:lang w:val="es-ES_tradnl"/>
        </w:rPr>
        <w:t>ón</w:t>
      </w:r>
      <w:r w:rsidRPr="002242B0">
        <w:rPr>
          <w:sz w:val="20"/>
          <w:szCs w:val="20"/>
          <w:lang w:val="es-ES_tradnl"/>
        </w:rPr>
        <w:t xml:space="preserve"> de dólares</w:t>
      </w:r>
      <w:r w:rsidR="00302003" w:rsidRPr="002242B0">
        <w:rPr>
          <w:sz w:val="20"/>
          <w:szCs w:val="20"/>
          <w:lang w:val="es-ES_tradnl"/>
        </w:rPr>
        <w:t xml:space="preserve">, </w:t>
      </w:r>
      <w:r w:rsidR="000718E3" w:rsidRPr="002242B0">
        <w:rPr>
          <w:sz w:val="20"/>
          <w:szCs w:val="20"/>
          <w:lang w:val="es-ES_tradnl"/>
        </w:rPr>
        <w:t xml:space="preserve">cada una </w:t>
      </w:r>
      <w:r w:rsidRPr="002242B0">
        <w:rPr>
          <w:sz w:val="20"/>
          <w:szCs w:val="20"/>
          <w:lang w:val="es-ES_tradnl"/>
        </w:rPr>
        <w:t>por concepto de daño</w:t>
      </w:r>
      <w:r w:rsidR="000718E3" w:rsidRPr="002242B0">
        <w:rPr>
          <w:sz w:val="20"/>
          <w:szCs w:val="20"/>
          <w:lang w:val="es-ES_tradnl"/>
        </w:rPr>
        <w:t xml:space="preserve"> moral</w:t>
      </w:r>
      <w:r w:rsidR="006B29F4" w:rsidRPr="002242B0">
        <w:rPr>
          <w:sz w:val="20"/>
          <w:szCs w:val="20"/>
          <w:lang w:val="es-ES_tradnl"/>
        </w:rPr>
        <w:t xml:space="preserve">. </w:t>
      </w:r>
      <w:r w:rsidRPr="002242B0">
        <w:rPr>
          <w:rFonts w:asciiTheme="majorHAnsi" w:hAnsiTheme="majorHAnsi" w:cs="Arial"/>
          <w:spacing w:val="-2"/>
          <w:sz w:val="20"/>
          <w:szCs w:val="20"/>
          <w:lang w:val="es-ES_tradnl"/>
        </w:rPr>
        <w:t xml:space="preserve">Sostienen </w:t>
      </w:r>
      <w:r w:rsidR="00302003" w:rsidRPr="002242B0">
        <w:rPr>
          <w:rFonts w:asciiTheme="majorHAnsi" w:hAnsiTheme="majorHAnsi" w:cs="Arial"/>
          <w:spacing w:val="-2"/>
          <w:sz w:val="20"/>
          <w:szCs w:val="20"/>
          <w:lang w:val="es-ES_tradnl"/>
        </w:rPr>
        <w:t xml:space="preserve">que </w:t>
      </w:r>
      <w:r w:rsidRPr="002242B0">
        <w:rPr>
          <w:rFonts w:asciiTheme="majorHAnsi" w:hAnsiTheme="majorHAnsi" w:cs="Arial"/>
          <w:spacing w:val="-2"/>
          <w:sz w:val="20"/>
          <w:szCs w:val="20"/>
          <w:lang w:val="es-ES_tradnl"/>
        </w:rPr>
        <w:t xml:space="preserve">la </w:t>
      </w:r>
      <w:r w:rsidR="001045E2" w:rsidRPr="002242B0">
        <w:rPr>
          <w:rFonts w:asciiTheme="majorHAnsi" w:hAnsiTheme="majorHAnsi" w:cs="Arial"/>
          <w:spacing w:val="-2"/>
          <w:sz w:val="20"/>
          <w:szCs w:val="20"/>
          <w:lang w:val="es-ES_tradnl"/>
        </w:rPr>
        <w:t>sanción</w:t>
      </w:r>
      <w:r w:rsidRPr="002242B0">
        <w:rPr>
          <w:rFonts w:asciiTheme="majorHAnsi" w:hAnsiTheme="majorHAnsi" w:cs="Arial"/>
          <w:spacing w:val="-2"/>
          <w:sz w:val="20"/>
          <w:szCs w:val="20"/>
          <w:lang w:val="es-ES_tradnl"/>
        </w:rPr>
        <w:t xml:space="preserve"> </w:t>
      </w:r>
      <w:r w:rsidR="00B64096" w:rsidRPr="002242B0">
        <w:rPr>
          <w:rFonts w:asciiTheme="majorHAnsi" w:hAnsiTheme="majorHAnsi" w:cs="Arial"/>
          <w:spacing w:val="-2"/>
          <w:sz w:val="20"/>
          <w:szCs w:val="20"/>
          <w:lang w:val="es-ES_tradnl"/>
        </w:rPr>
        <w:t>impuesta</w:t>
      </w:r>
      <w:r w:rsidRPr="002242B0">
        <w:rPr>
          <w:rFonts w:asciiTheme="majorHAnsi" w:hAnsiTheme="majorHAnsi" w:cs="Arial"/>
          <w:spacing w:val="-2"/>
          <w:sz w:val="20"/>
          <w:szCs w:val="20"/>
          <w:lang w:val="es-ES_tradnl"/>
        </w:rPr>
        <w:t xml:space="preserve"> </w:t>
      </w:r>
      <w:r w:rsidR="00B64096" w:rsidRPr="002242B0">
        <w:rPr>
          <w:rFonts w:asciiTheme="majorHAnsi" w:hAnsiTheme="majorHAnsi" w:cs="Arial"/>
          <w:spacing w:val="-2"/>
          <w:sz w:val="20"/>
          <w:szCs w:val="20"/>
          <w:lang w:val="es-ES_tradnl"/>
        </w:rPr>
        <w:t xml:space="preserve">es </w:t>
      </w:r>
      <w:r w:rsidRPr="002242B0">
        <w:rPr>
          <w:rFonts w:asciiTheme="majorHAnsi" w:hAnsiTheme="majorHAnsi" w:cs="Arial"/>
          <w:spacing w:val="-2"/>
          <w:sz w:val="20"/>
          <w:szCs w:val="20"/>
          <w:lang w:val="es-ES_tradnl"/>
        </w:rPr>
        <w:t xml:space="preserve">contraria a las obligaciones internacionales del Estado </w:t>
      </w:r>
      <w:r w:rsidR="00302003" w:rsidRPr="002242B0">
        <w:rPr>
          <w:rFonts w:asciiTheme="majorHAnsi" w:hAnsiTheme="majorHAnsi" w:cs="Arial"/>
          <w:spacing w:val="-2"/>
          <w:sz w:val="20"/>
          <w:szCs w:val="20"/>
          <w:lang w:val="es-ES_tradnl"/>
        </w:rPr>
        <w:t>respecto al derecho a la libertad de expresión</w:t>
      </w:r>
      <w:r w:rsidR="00A414DA" w:rsidRPr="002242B0">
        <w:rPr>
          <w:rFonts w:asciiTheme="majorHAnsi" w:hAnsiTheme="majorHAnsi" w:cs="Arial"/>
          <w:spacing w:val="-2"/>
          <w:sz w:val="20"/>
          <w:szCs w:val="20"/>
          <w:lang w:val="es-ES_tradnl"/>
        </w:rPr>
        <w:t>;</w:t>
      </w:r>
      <w:r w:rsidR="00302003" w:rsidRPr="002242B0">
        <w:rPr>
          <w:rFonts w:asciiTheme="majorHAnsi" w:hAnsiTheme="majorHAnsi" w:cs="Arial"/>
          <w:spacing w:val="-2"/>
          <w:sz w:val="20"/>
          <w:szCs w:val="20"/>
          <w:lang w:val="es-ES_tradnl"/>
        </w:rPr>
        <w:t xml:space="preserve"> y que a pesar de ello nunca se resarció el daño, dado que no se adoptó ninguna decisión judicial que manifieste que las presuntas víctimas no cometieron ningún agravio.</w:t>
      </w:r>
      <w:r w:rsidR="00C81E82" w:rsidRPr="002242B0">
        <w:rPr>
          <w:rFonts w:asciiTheme="majorHAnsi" w:hAnsiTheme="majorHAnsi" w:cs="Arial"/>
          <w:spacing w:val="-2"/>
          <w:sz w:val="20"/>
          <w:szCs w:val="20"/>
          <w:lang w:val="es-ES_tradnl"/>
        </w:rPr>
        <w:t xml:space="preserve"> En ese sentido, solicita </w:t>
      </w:r>
      <w:r w:rsidR="00A414DA" w:rsidRPr="002242B0">
        <w:rPr>
          <w:rFonts w:asciiTheme="majorHAnsi" w:hAnsiTheme="majorHAnsi" w:cs="Arial"/>
          <w:spacing w:val="-2"/>
          <w:sz w:val="20"/>
          <w:szCs w:val="20"/>
          <w:lang w:val="es-ES_tradnl"/>
        </w:rPr>
        <w:t>a</w:t>
      </w:r>
      <w:r w:rsidR="00C81E82" w:rsidRPr="002242B0">
        <w:rPr>
          <w:rFonts w:asciiTheme="majorHAnsi" w:hAnsiTheme="majorHAnsi" w:cs="Arial"/>
          <w:spacing w:val="-2"/>
          <w:sz w:val="20"/>
          <w:szCs w:val="20"/>
          <w:lang w:val="es-ES_tradnl"/>
        </w:rPr>
        <w:t xml:space="preserve"> la CIDH </w:t>
      </w:r>
      <w:r w:rsidR="00A414DA" w:rsidRPr="002242B0">
        <w:rPr>
          <w:rFonts w:asciiTheme="majorHAnsi" w:hAnsiTheme="majorHAnsi" w:cs="Arial"/>
          <w:spacing w:val="-2"/>
          <w:sz w:val="20"/>
          <w:szCs w:val="20"/>
          <w:lang w:val="es-ES_tradnl"/>
        </w:rPr>
        <w:t xml:space="preserve">que </w:t>
      </w:r>
      <w:r w:rsidR="00C81E82" w:rsidRPr="002242B0">
        <w:rPr>
          <w:rFonts w:asciiTheme="majorHAnsi" w:hAnsiTheme="majorHAnsi" w:cs="Arial"/>
          <w:spacing w:val="-2"/>
          <w:sz w:val="20"/>
          <w:szCs w:val="20"/>
          <w:lang w:val="es-ES_tradnl"/>
        </w:rPr>
        <w:t xml:space="preserve">declare que la normativa civil amplia y ambigua para la imposición de responsabilidades ulteriores no es acorde con los estándares </w:t>
      </w:r>
      <w:r w:rsidR="00A414DA" w:rsidRPr="002242B0">
        <w:rPr>
          <w:rFonts w:asciiTheme="majorHAnsi" w:hAnsiTheme="majorHAnsi" w:cs="Arial"/>
          <w:spacing w:val="-2"/>
          <w:sz w:val="20"/>
          <w:szCs w:val="20"/>
          <w:lang w:val="es-ES_tradnl"/>
        </w:rPr>
        <w:t xml:space="preserve">internacionales </w:t>
      </w:r>
      <w:r w:rsidR="00C81E82" w:rsidRPr="002242B0">
        <w:rPr>
          <w:rFonts w:asciiTheme="majorHAnsi" w:hAnsiTheme="majorHAnsi" w:cs="Arial"/>
          <w:spacing w:val="-2"/>
          <w:sz w:val="20"/>
          <w:szCs w:val="20"/>
          <w:lang w:val="es-ES_tradnl"/>
        </w:rPr>
        <w:t>de derechos humanos</w:t>
      </w:r>
      <w:r w:rsidR="00A414DA" w:rsidRPr="002242B0">
        <w:rPr>
          <w:rFonts w:asciiTheme="majorHAnsi" w:hAnsiTheme="majorHAnsi" w:cs="Arial"/>
          <w:spacing w:val="-2"/>
          <w:sz w:val="20"/>
          <w:szCs w:val="20"/>
          <w:lang w:val="es-ES_tradnl"/>
        </w:rPr>
        <w:t>,</w:t>
      </w:r>
      <w:r w:rsidR="00C81E82" w:rsidRPr="002242B0">
        <w:rPr>
          <w:rFonts w:asciiTheme="majorHAnsi" w:hAnsiTheme="majorHAnsi" w:cs="Arial"/>
          <w:spacing w:val="-2"/>
          <w:sz w:val="20"/>
          <w:szCs w:val="20"/>
          <w:lang w:val="es-ES_tradnl"/>
        </w:rPr>
        <w:t xml:space="preserve"> y</w:t>
      </w:r>
      <w:r w:rsidR="00A414DA" w:rsidRPr="002242B0">
        <w:rPr>
          <w:rFonts w:asciiTheme="majorHAnsi" w:hAnsiTheme="majorHAnsi" w:cs="Arial"/>
          <w:spacing w:val="-2"/>
          <w:sz w:val="20"/>
          <w:szCs w:val="20"/>
          <w:lang w:val="es-ES_tradnl"/>
        </w:rPr>
        <w:t xml:space="preserve"> concretamente con el </w:t>
      </w:r>
      <w:r w:rsidR="00C81E82" w:rsidRPr="002242B0">
        <w:rPr>
          <w:rFonts w:asciiTheme="majorHAnsi" w:hAnsiTheme="majorHAnsi" w:cs="Arial"/>
          <w:spacing w:val="-2"/>
          <w:sz w:val="20"/>
          <w:szCs w:val="20"/>
          <w:lang w:val="es-ES_tradnl"/>
        </w:rPr>
        <w:t xml:space="preserve">principio de legalidad. </w:t>
      </w:r>
    </w:p>
    <w:p w14:paraId="4955A9E6" w14:textId="79FEC881" w:rsidR="007F02FA" w:rsidRPr="002242B0" w:rsidRDefault="00C81E82" w:rsidP="00961D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lastRenderedPageBreak/>
        <w:t>Adicionalmente</w:t>
      </w:r>
      <w:r w:rsidR="00961DC0" w:rsidRPr="002242B0">
        <w:rPr>
          <w:rFonts w:asciiTheme="majorHAnsi" w:hAnsiTheme="majorHAnsi"/>
          <w:sz w:val="20"/>
          <w:szCs w:val="20"/>
          <w:lang w:val="es-ES_tradnl"/>
        </w:rPr>
        <w:t xml:space="preserve">, </w:t>
      </w:r>
      <w:r w:rsidR="00A414DA" w:rsidRPr="002242B0">
        <w:rPr>
          <w:rFonts w:asciiTheme="majorHAnsi" w:hAnsiTheme="majorHAnsi"/>
          <w:sz w:val="20"/>
          <w:szCs w:val="20"/>
          <w:lang w:val="es-ES_tradnl"/>
        </w:rPr>
        <w:t>alega el peticionario,</w:t>
      </w:r>
      <w:r w:rsidR="00961DC0" w:rsidRPr="002242B0">
        <w:rPr>
          <w:rFonts w:asciiTheme="majorHAnsi" w:hAnsiTheme="majorHAnsi"/>
          <w:sz w:val="20"/>
          <w:szCs w:val="20"/>
          <w:lang w:val="es-ES_tradnl"/>
        </w:rPr>
        <w:t xml:space="preserve"> el entonces </w:t>
      </w:r>
      <w:r w:rsidR="008F2D02" w:rsidRPr="002242B0">
        <w:rPr>
          <w:rFonts w:asciiTheme="majorHAnsi" w:hAnsiTheme="majorHAnsi"/>
          <w:sz w:val="20"/>
          <w:szCs w:val="20"/>
          <w:lang w:val="es-ES_tradnl"/>
        </w:rPr>
        <w:t>p</w:t>
      </w:r>
      <w:r w:rsidR="00961DC0" w:rsidRPr="002242B0">
        <w:rPr>
          <w:rFonts w:asciiTheme="majorHAnsi" w:hAnsiTheme="majorHAnsi"/>
          <w:sz w:val="20"/>
          <w:szCs w:val="20"/>
          <w:lang w:val="es-ES_tradnl"/>
        </w:rPr>
        <w:t>residente</w:t>
      </w:r>
      <w:r w:rsidR="00961DC0" w:rsidRPr="002242B0">
        <w:rPr>
          <w:sz w:val="20"/>
          <w:szCs w:val="20"/>
          <w:lang w:val="es-ES_tradnl"/>
        </w:rPr>
        <w:t xml:space="preserve"> utilizó las cadenas nacionales y enlaces sabatinos para referirse al juicio que </w:t>
      </w:r>
      <w:r w:rsidR="00A414DA" w:rsidRPr="002242B0">
        <w:rPr>
          <w:sz w:val="20"/>
          <w:szCs w:val="20"/>
          <w:lang w:val="es-ES_tradnl"/>
        </w:rPr>
        <w:t xml:space="preserve">planteó </w:t>
      </w:r>
      <w:r w:rsidR="00961DC0" w:rsidRPr="002242B0">
        <w:rPr>
          <w:sz w:val="20"/>
          <w:szCs w:val="20"/>
          <w:lang w:val="es-ES_tradnl"/>
        </w:rPr>
        <w:t xml:space="preserve">a título personal, provocando mayores menoscabos en las presuntas víctimas. En ese sentido, sostiene que </w:t>
      </w:r>
      <w:r w:rsidR="007F02FA" w:rsidRPr="002242B0">
        <w:rPr>
          <w:sz w:val="20"/>
          <w:szCs w:val="20"/>
          <w:lang w:val="es-ES_tradnl"/>
        </w:rPr>
        <w:t xml:space="preserve">a partir de la publicación del libro </w:t>
      </w:r>
      <w:r w:rsidR="00E00A1D" w:rsidRPr="002242B0">
        <w:rPr>
          <w:sz w:val="20"/>
          <w:szCs w:val="20"/>
          <w:lang w:val="es-ES_tradnl"/>
        </w:rPr>
        <w:t xml:space="preserve">el presidente </w:t>
      </w:r>
      <w:r w:rsidR="007F02FA" w:rsidRPr="002242B0">
        <w:rPr>
          <w:sz w:val="20"/>
          <w:szCs w:val="20"/>
          <w:lang w:val="es-ES_tradnl"/>
        </w:rPr>
        <w:t>calificó a las presuntas víctimas</w:t>
      </w:r>
      <w:r w:rsidR="00E00A1D" w:rsidRPr="002242B0">
        <w:rPr>
          <w:sz w:val="20"/>
          <w:szCs w:val="20"/>
          <w:lang w:val="es-ES_tradnl"/>
        </w:rPr>
        <w:t xml:space="preserve"> en sus sabatinas</w:t>
      </w:r>
      <w:r w:rsidR="007F02FA" w:rsidRPr="002242B0">
        <w:rPr>
          <w:sz w:val="20"/>
          <w:szCs w:val="20"/>
          <w:lang w:val="es-ES_tradnl"/>
        </w:rPr>
        <w:t xml:space="preserve"> de </w:t>
      </w:r>
      <w:r w:rsidR="007F02FA" w:rsidRPr="002242B0">
        <w:rPr>
          <w:i/>
          <w:iCs/>
          <w:sz w:val="20"/>
          <w:szCs w:val="20"/>
          <w:lang w:val="es-ES_tradnl"/>
        </w:rPr>
        <w:t>“enfermos</w:t>
      </w:r>
      <w:r w:rsidR="00E00A1D" w:rsidRPr="002242B0">
        <w:rPr>
          <w:i/>
          <w:iCs/>
          <w:sz w:val="20"/>
          <w:szCs w:val="20"/>
          <w:lang w:val="es-ES_tradnl"/>
        </w:rPr>
        <w:t>” y</w:t>
      </w:r>
      <w:r w:rsidR="007F02FA" w:rsidRPr="002242B0">
        <w:rPr>
          <w:i/>
          <w:iCs/>
          <w:sz w:val="20"/>
          <w:szCs w:val="20"/>
          <w:lang w:val="es-ES_tradnl"/>
        </w:rPr>
        <w:t xml:space="preserve"> </w:t>
      </w:r>
      <w:r w:rsidR="00E00A1D" w:rsidRPr="002242B0">
        <w:rPr>
          <w:i/>
          <w:iCs/>
          <w:sz w:val="20"/>
          <w:szCs w:val="20"/>
          <w:lang w:val="es-ES_tradnl"/>
        </w:rPr>
        <w:t>“</w:t>
      </w:r>
      <w:r w:rsidR="007F02FA" w:rsidRPr="002242B0">
        <w:rPr>
          <w:i/>
          <w:iCs/>
          <w:sz w:val="20"/>
          <w:szCs w:val="20"/>
          <w:lang w:val="es-ES_tradnl"/>
        </w:rPr>
        <w:t>payasitos”</w:t>
      </w:r>
      <w:r w:rsidR="00E00A1D" w:rsidRPr="002242B0">
        <w:rPr>
          <w:sz w:val="20"/>
          <w:szCs w:val="20"/>
          <w:lang w:val="es-ES_tradnl"/>
        </w:rPr>
        <w:t xml:space="preserve">, y llegando a decir </w:t>
      </w:r>
      <w:r w:rsidR="007F02FA" w:rsidRPr="002242B0">
        <w:rPr>
          <w:i/>
          <w:iCs/>
          <w:sz w:val="20"/>
          <w:szCs w:val="20"/>
          <w:lang w:val="es-ES_tradnl"/>
        </w:rPr>
        <w:t>“</w:t>
      </w:r>
      <w:r w:rsidR="00E00A1D" w:rsidRPr="002242B0">
        <w:rPr>
          <w:i/>
          <w:iCs/>
          <w:sz w:val="20"/>
          <w:szCs w:val="20"/>
          <w:lang w:val="es-ES_tradnl"/>
        </w:rPr>
        <w:t xml:space="preserve">a </w:t>
      </w:r>
      <w:r w:rsidR="007F02FA" w:rsidRPr="002242B0">
        <w:rPr>
          <w:i/>
          <w:iCs/>
          <w:sz w:val="20"/>
          <w:szCs w:val="20"/>
          <w:lang w:val="es-ES_tradnl"/>
        </w:rPr>
        <w:t>estos gusanitos no hay que permitirles que se conviertan en mariposas”</w:t>
      </w:r>
      <w:r w:rsidR="00E00A1D" w:rsidRPr="002242B0">
        <w:rPr>
          <w:sz w:val="20"/>
          <w:szCs w:val="20"/>
          <w:lang w:val="es-ES_tradnl"/>
        </w:rPr>
        <w:t>.</w:t>
      </w:r>
      <w:r w:rsidR="007F02FA" w:rsidRPr="002242B0">
        <w:rPr>
          <w:sz w:val="20"/>
          <w:szCs w:val="20"/>
          <w:lang w:val="es-ES_tradnl"/>
        </w:rPr>
        <w:t xml:space="preserve"> </w:t>
      </w:r>
      <w:r w:rsidR="00E00A1D" w:rsidRPr="002242B0">
        <w:rPr>
          <w:sz w:val="20"/>
          <w:szCs w:val="20"/>
          <w:lang w:val="es-ES_tradnl"/>
        </w:rPr>
        <w:t>Todas estas expresiones, a juicio del peticionario, generaron</w:t>
      </w:r>
      <w:r w:rsidR="007F02FA" w:rsidRPr="002242B0">
        <w:rPr>
          <w:sz w:val="20"/>
          <w:szCs w:val="20"/>
          <w:lang w:val="es-ES_tradnl"/>
        </w:rPr>
        <w:t xml:space="preserve"> odio </w:t>
      </w:r>
      <w:r w:rsidR="00E00A1D" w:rsidRPr="002242B0">
        <w:rPr>
          <w:sz w:val="20"/>
          <w:szCs w:val="20"/>
          <w:lang w:val="es-ES_tradnl"/>
        </w:rPr>
        <w:t xml:space="preserve">y persecución </w:t>
      </w:r>
      <w:r w:rsidR="007F02FA" w:rsidRPr="002242B0">
        <w:rPr>
          <w:sz w:val="20"/>
          <w:szCs w:val="20"/>
          <w:lang w:val="es-ES_tradnl"/>
        </w:rPr>
        <w:t>contra las presuntas víctimas</w:t>
      </w:r>
      <w:r w:rsidR="00E00A1D" w:rsidRPr="002242B0">
        <w:rPr>
          <w:sz w:val="20"/>
          <w:szCs w:val="20"/>
          <w:lang w:val="es-ES_tradnl"/>
        </w:rPr>
        <w:t>, incluso por parte de funcionarios gubernamentales. Se menciona como ejemplo</w:t>
      </w:r>
      <w:r w:rsidR="00961DC0" w:rsidRPr="002242B0">
        <w:rPr>
          <w:sz w:val="20"/>
          <w:szCs w:val="20"/>
          <w:lang w:val="es-ES_tradnl"/>
        </w:rPr>
        <w:t xml:space="preserve"> </w:t>
      </w:r>
      <w:r w:rsidR="007F02FA" w:rsidRPr="002242B0">
        <w:rPr>
          <w:sz w:val="20"/>
          <w:szCs w:val="20"/>
          <w:lang w:val="es-ES_tradnl"/>
        </w:rPr>
        <w:t>el juicio interpuesto por la exministra de Obras Públicas y Transporte</w:t>
      </w:r>
      <w:r w:rsidR="00E00A1D" w:rsidRPr="002242B0">
        <w:rPr>
          <w:sz w:val="20"/>
          <w:szCs w:val="20"/>
          <w:lang w:val="es-ES_tradnl"/>
        </w:rPr>
        <w:t xml:space="preserve"> contra las presuntas víctimas por </w:t>
      </w:r>
      <w:r w:rsidR="00961DC0" w:rsidRPr="002242B0">
        <w:rPr>
          <w:sz w:val="20"/>
          <w:szCs w:val="20"/>
          <w:lang w:val="es-ES_tradnl"/>
        </w:rPr>
        <w:t>la publicación del</w:t>
      </w:r>
      <w:r w:rsidR="007F02FA" w:rsidRPr="002242B0">
        <w:rPr>
          <w:sz w:val="20"/>
          <w:szCs w:val="20"/>
          <w:lang w:val="es-ES_tradnl"/>
        </w:rPr>
        <w:t xml:space="preserve"> libro </w:t>
      </w:r>
      <w:r w:rsidR="007F02FA" w:rsidRPr="002242B0">
        <w:rPr>
          <w:i/>
          <w:iCs/>
          <w:sz w:val="20"/>
          <w:szCs w:val="20"/>
          <w:lang w:val="es-ES_tradnl"/>
        </w:rPr>
        <w:t>El Gran Hermano</w:t>
      </w:r>
      <w:r w:rsidR="00E00A1D" w:rsidRPr="002242B0">
        <w:rPr>
          <w:sz w:val="20"/>
          <w:szCs w:val="20"/>
          <w:lang w:val="es-ES_tradnl"/>
        </w:rPr>
        <w:t>; juicio que se según se alega, aún estaría pendiente.</w:t>
      </w:r>
    </w:p>
    <w:p w14:paraId="670EB048" w14:textId="71ACB9CC" w:rsidR="00961DC0" w:rsidRPr="002242B0" w:rsidRDefault="00977534" w:rsidP="00961D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sz w:val="20"/>
          <w:szCs w:val="20"/>
          <w:lang w:val="es-ES_tradnl"/>
        </w:rPr>
        <w:t>Por otra parte</w:t>
      </w:r>
      <w:r w:rsidR="00961DC0" w:rsidRPr="002242B0">
        <w:rPr>
          <w:sz w:val="20"/>
          <w:szCs w:val="20"/>
          <w:lang w:val="es-ES_tradnl"/>
        </w:rPr>
        <w:t xml:space="preserve">, narra </w:t>
      </w:r>
      <w:r w:rsidR="007F02FA" w:rsidRPr="002242B0">
        <w:rPr>
          <w:rFonts w:asciiTheme="majorHAnsi" w:hAnsiTheme="majorHAnsi"/>
          <w:sz w:val="20"/>
          <w:szCs w:val="20"/>
          <w:lang w:val="es-ES_tradnl"/>
        </w:rPr>
        <w:t>que a</w:t>
      </w:r>
      <w:r w:rsidR="007F02FA" w:rsidRPr="002242B0">
        <w:rPr>
          <w:rFonts w:asciiTheme="majorHAnsi" w:hAnsiTheme="majorHAnsi" w:cs="ArialMT"/>
          <w:sz w:val="20"/>
          <w:szCs w:val="20"/>
          <w:lang w:val="es-ES_tradnl"/>
        </w:rPr>
        <w:t xml:space="preserve"> finales de abril de 2011 se realizó en la ciudad de Buenos Aires, la 37° Feria del Libro y que el entonces Embajador de Ecuador en Argentina, solicitó al representante de la Cámara Ecuatoriana del Libro que retire </w:t>
      </w:r>
      <w:r w:rsidR="00FE6912" w:rsidRPr="002242B0">
        <w:rPr>
          <w:rFonts w:asciiTheme="majorHAnsi" w:hAnsiTheme="majorHAnsi" w:cs="ArialMT"/>
          <w:sz w:val="20"/>
          <w:szCs w:val="20"/>
          <w:lang w:val="es-ES_tradnl"/>
        </w:rPr>
        <w:t>del kiosco</w:t>
      </w:r>
      <w:r w:rsidR="007F02FA" w:rsidRPr="002242B0">
        <w:rPr>
          <w:rFonts w:asciiTheme="majorHAnsi" w:hAnsiTheme="majorHAnsi" w:cs="ArialMT"/>
          <w:sz w:val="20"/>
          <w:szCs w:val="20"/>
          <w:lang w:val="es-ES_tradnl"/>
        </w:rPr>
        <w:t xml:space="preserve"> de Ecuador el libro </w:t>
      </w:r>
      <w:r w:rsidR="007F02FA" w:rsidRPr="002242B0">
        <w:rPr>
          <w:rFonts w:asciiTheme="majorHAnsi" w:hAnsiTheme="majorHAnsi" w:cs="ArialMT"/>
          <w:i/>
          <w:iCs/>
          <w:sz w:val="20"/>
          <w:szCs w:val="20"/>
          <w:lang w:val="es-ES_tradnl"/>
        </w:rPr>
        <w:t>El Gran Hermano</w:t>
      </w:r>
      <w:r w:rsidR="007F02FA" w:rsidRPr="002242B0">
        <w:rPr>
          <w:rFonts w:asciiTheme="majorHAnsi" w:hAnsiTheme="majorHAnsi" w:cs="ArialMT"/>
          <w:sz w:val="20"/>
          <w:szCs w:val="20"/>
          <w:lang w:val="es-ES_tradnl"/>
        </w:rPr>
        <w:t xml:space="preserve">, pero este </w:t>
      </w:r>
      <w:r w:rsidR="00FE6912" w:rsidRPr="002242B0">
        <w:rPr>
          <w:rFonts w:asciiTheme="majorHAnsi" w:hAnsiTheme="majorHAnsi" w:cs="ArialMT"/>
          <w:sz w:val="20"/>
          <w:szCs w:val="20"/>
          <w:lang w:val="es-ES_tradnl"/>
        </w:rPr>
        <w:t>se negó a hacerlo y mantuvo el libro expuesto en la feria</w:t>
      </w:r>
      <w:r w:rsidR="007F02FA" w:rsidRPr="002242B0">
        <w:rPr>
          <w:rFonts w:asciiTheme="majorHAnsi" w:hAnsiTheme="majorHAnsi" w:cs="ArialMT"/>
          <w:sz w:val="20"/>
          <w:szCs w:val="20"/>
          <w:lang w:val="es-ES_tradnl"/>
        </w:rPr>
        <w:t>. Agrega que, conforme a la información del Diario Perfil de Argentina, un funcionario del Ministerio de Cultura de Ecuador negó que el libro estaba a la venta, pero justo en ese momento llegó uno de los organizadores de la feria con una caja llena de ejemplares y cuando comenzó a sacar los libros, el funcionario le dijo: "</w:t>
      </w:r>
      <w:r w:rsidR="007F02FA" w:rsidRPr="002242B0">
        <w:rPr>
          <w:rFonts w:asciiTheme="majorHAnsi" w:hAnsiTheme="majorHAnsi" w:cs="ArialMT"/>
          <w:i/>
          <w:iCs/>
          <w:sz w:val="20"/>
          <w:szCs w:val="20"/>
          <w:lang w:val="es-ES_tradnl"/>
        </w:rPr>
        <w:t>ese libro aquí no se vende</w:t>
      </w:r>
      <w:r w:rsidR="007F02FA" w:rsidRPr="002242B0">
        <w:rPr>
          <w:rFonts w:asciiTheme="majorHAnsi" w:hAnsiTheme="majorHAnsi" w:cs="ArialMT"/>
          <w:sz w:val="20"/>
          <w:szCs w:val="20"/>
          <w:lang w:val="es-ES_tradnl"/>
        </w:rPr>
        <w:t>"</w:t>
      </w:r>
      <w:r w:rsidR="007F02FA" w:rsidRPr="002242B0">
        <w:rPr>
          <w:rStyle w:val="FootnoteReference"/>
          <w:rFonts w:asciiTheme="majorHAnsi" w:hAnsiTheme="majorHAnsi" w:cs="ArialMT"/>
          <w:sz w:val="20"/>
          <w:szCs w:val="20"/>
          <w:lang w:val="es-ES_tradnl"/>
        </w:rPr>
        <w:footnoteReference w:id="4"/>
      </w:r>
      <w:r w:rsidR="007F02FA" w:rsidRPr="002242B0">
        <w:rPr>
          <w:rFonts w:asciiTheme="majorHAnsi" w:hAnsiTheme="majorHAnsi" w:cs="ArialMT"/>
          <w:sz w:val="20"/>
          <w:szCs w:val="20"/>
          <w:lang w:val="es-ES_tradnl"/>
        </w:rPr>
        <w:t>.</w:t>
      </w:r>
      <w:r w:rsidR="00961DC0" w:rsidRPr="002242B0">
        <w:rPr>
          <w:rFonts w:asciiTheme="majorHAnsi" w:hAnsiTheme="majorHAnsi" w:cs="ArialMT"/>
          <w:sz w:val="20"/>
          <w:szCs w:val="20"/>
          <w:lang w:val="es-ES_tradnl"/>
        </w:rPr>
        <w:t xml:space="preserve"> A juicio de la parte peticionaria, </w:t>
      </w:r>
      <w:r w:rsidR="00302003" w:rsidRPr="002242B0">
        <w:rPr>
          <w:rFonts w:asciiTheme="majorHAnsi" w:hAnsiTheme="majorHAnsi" w:cs="ArialMT"/>
          <w:sz w:val="20"/>
          <w:szCs w:val="20"/>
          <w:lang w:val="es-ES_tradnl"/>
        </w:rPr>
        <w:t>la remoción de la obra “</w:t>
      </w:r>
      <w:r w:rsidR="00302003" w:rsidRPr="002242B0">
        <w:rPr>
          <w:rFonts w:asciiTheme="majorHAnsi" w:hAnsiTheme="majorHAnsi" w:cs="ArialMT"/>
          <w:i/>
          <w:iCs/>
          <w:sz w:val="20"/>
          <w:szCs w:val="20"/>
          <w:lang w:val="es-ES_tradnl"/>
        </w:rPr>
        <w:t>El Gran Hermano</w:t>
      </w:r>
      <w:r w:rsidR="00302003" w:rsidRPr="002242B0">
        <w:rPr>
          <w:rFonts w:asciiTheme="majorHAnsi" w:hAnsiTheme="majorHAnsi" w:cs="ArialMT"/>
          <w:sz w:val="20"/>
          <w:szCs w:val="20"/>
          <w:lang w:val="es-ES_tradnl"/>
        </w:rPr>
        <w:t>” de la Feria del Libro en Buenos Aires constituyó un acto de censura</w:t>
      </w:r>
      <w:r w:rsidR="00FE6912" w:rsidRPr="002242B0">
        <w:rPr>
          <w:rFonts w:asciiTheme="majorHAnsi" w:hAnsiTheme="majorHAnsi" w:cs="ArialMT"/>
          <w:sz w:val="20"/>
          <w:szCs w:val="20"/>
          <w:lang w:val="es-ES_tradnl"/>
        </w:rPr>
        <w:t xml:space="preserve">. </w:t>
      </w:r>
    </w:p>
    <w:p w14:paraId="0E87E1BB" w14:textId="5B50DE14" w:rsidR="00977534" w:rsidRPr="002242B0" w:rsidRDefault="00977534" w:rsidP="007C548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sz w:val="20"/>
          <w:szCs w:val="20"/>
          <w:lang w:val="es-ES_tradnl"/>
        </w:rPr>
        <w:t xml:space="preserve">Finalmente, en cuanto al agotamiento de los recursos internos, </w:t>
      </w:r>
      <w:r w:rsidRPr="002242B0">
        <w:rPr>
          <w:rFonts w:asciiTheme="majorHAnsi" w:hAnsiTheme="majorHAnsi"/>
          <w:sz w:val="20"/>
          <w:szCs w:val="20"/>
          <w:lang w:val="es-ES_tradnl"/>
        </w:rPr>
        <w:t xml:space="preserve">la parte </w:t>
      </w:r>
      <w:r w:rsidRPr="002242B0">
        <w:rPr>
          <w:sz w:val="20"/>
          <w:szCs w:val="20"/>
          <w:lang w:val="es-ES_tradnl"/>
        </w:rPr>
        <w:t xml:space="preserve">peticionaria indica que las presuntas víctimas agotaron la jurisdicción interna con la interposición del recurso de apelación. </w:t>
      </w:r>
      <w:r w:rsidR="007C5483" w:rsidRPr="002242B0">
        <w:rPr>
          <w:sz w:val="20"/>
          <w:szCs w:val="20"/>
          <w:lang w:val="es-ES_tradnl"/>
        </w:rPr>
        <w:t xml:space="preserve">Considera que al ser archivada la causa se cerró la posibilidad de impugnar la sentencia o de interponer otro de recurso. </w:t>
      </w:r>
      <w:r w:rsidRPr="002242B0">
        <w:rPr>
          <w:sz w:val="20"/>
          <w:szCs w:val="20"/>
          <w:lang w:val="es-ES_tradnl"/>
        </w:rPr>
        <w:t xml:space="preserve">Asimismo, argumenta que en virtud de los artículos 41, 42 y 58 de la Ley Orgánica de Garantías Constitucionales y Control Constitucional no era posible interponer la acción de protección, pues no procede para tutelar los derechos violados a través de decisiones judiciales. Asimismo, tampoco era viable </w:t>
      </w:r>
      <w:r w:rsidRPr="002242B0">
        <w:rPr>
          <w:rFonts w:cs="Tahoma"/>
          <w:sz w:val="20"/>
          <w:szCs w:val="20"/>
          <w:lang w:val="es-ES_tradnl"/>
        </w:rPr>
        <w:t>la</w:t>
      </w:r>
      <w:r w:rsidRPr="002242B0">
        <w:rPr>
          <w:rFonts w:ascii="ArialMT" w:hAnsi="ArialMT" w:cs="ArialMT"/>
          <w:sz w:val="20"/>
          <w:szCs w:val="20"/>
          <w:lang w:val="es-ES_tradnl"/>
        </w:rPr>
        <w:t xml:space="preserve"> </w:t>
      </w:r>
      <w:r w:rsidRPr="002242B0">
        <w:rPr>
          <w:rFonts w:asciiTheme="majorHAnsi" w:hAnsiTheme="majorHAnsi" w:cs="ArialMT"/>
          <w:sz w:val="20"/>
          <w:szCs w:val="20"/>
          <w:lang w:val="es-ES_tradnl"/>
        </w:rPr>
        <w:t>acción extraordinaria de protección, pues solo es procedente cuando la sentencia ha sido ejecutoriada. En el presente caso, la sentencia de primera instancia nunca llegó a ejecutarse</w:t>
      </w:r>
      <w:r w:rsidR="00E333D6" w:rsidRPr="002242B0">
        <w:rPr>
          <w:rFonts w:asciiTheme="majorHAnsi" w:hAnsiTheme="majorHAnsi" w:cs="ArialMT"/>
          <w:sz w:val="20"/>
          <w:szCs w:val="20"/>
          <w:lang w:val="es-ES_tradnl"/>
        </w:rPr>
        <w:t xml:space="preserve">. </w:t>
      </w:r>
    </w:p>
    <w:p w14:paraId="6CB68A96" w14:textId="6C878832" w:rsidR="00961DC0" w:rsidRPr="002242B0" w:rsidRDefault="00A204CD" w:rsidP="00961D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 xml:space="preserve">El Estado, por su parte, </w:t>
      </w:r>
      <w:r w:rsidR="00700906" w:rsidRPr="002242B0">
        <w:rPr>
          <w:rFonts w:asciiTheme="majorHAnsi" w:hAnsiTheme="majorHAnsi"/>
          <w:sz w:val="20"/>
          <w:szCs w:val="20"/>
          <w:lang w:val="es-ES_tradnl"/>
        </w:rPr>
        <w:t>alega</w:t>
      </w:r>
      <w:r w:rsidRPr="002242B0">
        <w:rPr>
          <w:rFonts w:asciiTheme="majorHAnsi" w:hAnsiTheme="majorHAnsi"/>
          <w:sz w:val="20"/>
          <w:szCs w:val="20"/>
          <w:lang w:val="es-ES_tradnl"/>
        </w:rPr>
        <w:t xml:space="preserve"> que la presente petición es inadmisible por considerar que los hechos denunciados no constituyen violaciones a derechos humanos. Afirma que los señores Calderón y Zurita pretenden que la Comisión actúe fuera de sus competencias establecidas en la Convención </w:t>
      </w:r>
      <w:r w:rsidR="00B717EB" w:rsidRPr="002242B0">
        <w:rPr>
          <w:rFonts w:asciiTheme="majorHAnsi" w:hAnsiTheme="majorHAnsi"/>
          <w:sz w:val="20"/>
          <w:szCs w:val="20"/>
          <w:lang w:val="es-ES_tradnl"/>
        </w:rPr>
        <w:t>Americana</w:t>
      </w:r>
      <w:r w:rsidR="00BC031F" w:rsidRPr="002242B0">
        <w:rPr>
          <w:rFonts w:asciiTheme="majorHAnsi" w:hAnsiTheme="majorHAnsi"/>
          <w:sz w:val="20"/>
          <w:szCs w:val="20"/>
          <w:lang w:val="es-ES_tradnl"/>
        </w:rPr>
        <w:t xml:space="preserve"> </w:t>
      </w:r>
      <w:r w:rsidR="00961DC0" w:rsidRPr="002242B0">
        <w:rPr>
          <w:rFonts w:asciiTheme="majorHAnsi" w:hAnsiTheme="majorHAnsi"/>
          <w:sz w:val="20"/>
          <w:szCs w:val="20"/>
          <w:lang w:val="es-ES_tradnl"/>
        </w:rPr>
        <w:t>y ejerza como un tribunal de alzada,</w:t>
      </w:r>
      <w:r w:rsidR="00B717EB" w:rsidRPr="002242B0">
        <w:rPr>
          <w:rFonts w:asciiTheme="majorHAnsi" w:hAnsiTheme="majorHAnsi"/>
          <w:sz w:val="20"/>
          <w:szCs w:val="20"/>
          <w:lang w:val="es-ES_tradnl"/>
        </w:rPr>
        <w:t xml:space="preserve"> </w:t>
      </w:r>
      <w:r w:rsidRPr="002242B0">
        <w:rPr>
          <w:rFonts w:asciiTheme="majorHAnsi" w:hAnsiTheme="majorHAnsi"/>
          <w:sz w:val="20"/>
          <w:szCs w:val="20"/>
          <w:lang w:val="es-ES_tradnl"/>
        </w:rPr>
        <w:t>al revisar un asunto que</w:t>
      </w:r>
      <w:r w:rsidR="00961DC0" w:rsidRPr="002242B0">
        <w:rPr>
          <w:rFonts w:asciiTheme="majorHAnsi" w:hAnsiTheme="majorHAnsi"/>
          <w:sz w:val="20"/>
          <w:szCs w:val="20"/>
          <w:lang w:val="es-ES_tradnl"/>
        </w:rPr>
        <w:t xml:space="preserve"> las autoridades competentes resolvieron</w:t>
      </w:r>
      <w:r w:rsidRPr="002242B0">
        <w:rPr>
          <w:rFonts w:asciiTheme="majorHAnsi" w:hAnsiTheme="majorHAnsi"/>
          <w:sz w:val="20"/>
          <w:szCs w:val="20"/>
          <w:lang w:val="es-ES_tradnl"/>
        </w:rPr>
        <w:t xml:space="preserve"> en la jurisdicción interna</w:t>
      </w:r>
      <w:r w:rsidR="00961DC0" w:rsidRPr="002242B0">
        <w:rPr>
          <w:rFonts w:asciiTheme="majorHAnsi" w:hAnsiTheme="majorHAnsi"/>
          <w:sz w:val="20"/>
          <w:szCs w:val="20"/>
          <w:lang w:val="es-ES_tradnl"/>
        </w:rPr>
        <w:t>, únicamente por</w:t>
      </w:r>
      <w:r w:rsidRPr="002242B0">
        <w:rPr>
          <w:rFonts w:asciiTheme="majorHAnsi" w:hAnsiTheme="majorHAnsi"/>
          <w:sz w:val="20"/>
          <w:szCs w:val="20"/>
          <w:lang w:val="es-ES_tradnl"/>
        </w:rPr>
        <w:t xml:space="preserve"> la inconformidad de las presuntas víctimas con </w:t>
      </w:r>
      <w:r w:rsidR="00961DC0" w:rsidRPr="002242B0">
        <w:rPr>
          <w:rFonts w:asciiTheme="majorHAnsi" w:hAnsiTheme="majorHAnsi"/>
          <w:sz w:val="20"/>
          <w:szCs w:val="20"/>
          <w:lang w:val="es-ES_tradnl"/>
        </w:rPr>
        <w:t xml:space="preserve">sentido de </w:t>
      </w:r>
      <w:r w:rsidRPr="002242B0">
        <w:rPr>
          <w:rFonts w:asciiTheme="majorHAnsi" w:hAnsiTheme="majorHAnsi"/>
          <w:sz w:val="20"/>
          <w:szCs w:val="20"/>
          <w:lang w:val="es-ES_tradnl"/>
        </w:rPr>
        <w:t>las decisiones emitidas</w:t>
      </w:r>
      <w:r w:rsidR="00961DC0" w:rsidRPr="002242B0">
        <w:rPr>
          <w:rFonts w:asciiTheme="majorHAnsi" w:hAnsiTheme="majorHAnsi"/>
          <w:sz w:val="20"/>
          <w:szCs w:val="20"/>
          <w:lang w:val="es-ES_tradnl"/>
        </w:rPr>
        <w:t>.</w:t>
      </w:r>
      <w:r w:rsidRPr="002242B0">
        <w:rPr>
          <w:rFonts w:asciiTheme="majorHAnsi" w:hAnsiTheme="majorHAnsi"/>
          <w:sz w:val="20"/>
          <w:szCs w:val="20"/>
          <w:lang w:val="es-ES_tradnl"/>
        </w:rPr>
        <w:t xml:space="preserve"> </w:t>
      </w:r>
    </w:p>
    <w:p w14:paraId="1FE8A150" w14:textId="6F6BC1AF" w:rsidR="00961DC0" w:rsidRPr="002242B0" w:rsidRDefault="00A204CD" w:rsidP="00E7701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 xml:space="preserve">Indica que la resolución </w:t>
      </w:r>
      <w:r w:rsidR="00713ABB" w:rsidRPr="002242B0">
        <w:rPr>
          <w:rFonts w:asciiTheme="majorHAnsi" w:hAnsiTheme="majorHAnsi"/>
          <w:sz w:val="20"/>
          <w:szCs w:val="20"/>
          <w:lang w:val="es-ES_tradnl"/>
        </w:rPr>
        <w:t xml:space="preserve">de 24 de octubre de 2012 </w:t>
      </w:r>
      <w:r w:rsidRPr="002242B0">
        <w:rPr>
          <w:rFonts w:asciiTheme="majorHAnsi" w:hAnsiTheme="majorHAnsi"/>
          <w:sz w:val="20"/>
          <w:szCs w:val="20"/>
          <w:lang w:val="es-ES_tradnl"/>
        </w:rPr>
        <w:t xml:space="preserve">del Juzgado Quinto en lo Civil de Pichincha declaró la extinción de la acción civil y la </w:t>
      </w:r>
      <w:r w:rsidR="0008648D" w:rsidRPr="002242B0">
        <w:rPr>
          <w:rFonts w:asciiTheme="majorHAnsi" w:hAnsiTheme="majorHAnsi"/>
          <w:sz w:val="20"/>
          <w:szCs w:val="20"/>
          <w:lang w:val="es-ES_tradnl"/>
        </w:rPr>
        <w:t>sanción</w:t>
      </w:r>
      <w:r w:rsidRPr="002242B0">
        <w:rPr>
          <w:rFonts w:asciiTheme="majorHAnsi" w:hAnsiTheme="majorHAnsi"/>
          <w:sz w:val="20"/>
          <w:szCs w:val="20"/>
          <w:lang w:val="es-ES_tradnl"/>
        </w:rPr>
        <w:t>; y decret</w:t>
      </w:r>
      <w:r w:rsidR="00E77012" w:rsidRPr="002242B0">
        <w:rPr>
          <w:rFonts w:asciiTheme="majorHAnsi" w:hAnsiTheme="majorHAnsi"/>
          <w:sz w:val="20"/>
          <w:szCs w:val="20"/>
          <w:lang w:val="es-ES_tradnl"/>
        </w:rPr>
        <w:t>ó</w:t>
      </w:r>
      <w:r w:rsidRPr="002242B0">
        <w:rPr>
          <w:rFonts w:asciiTheme="majorHAnsi" w:hAnsiTheme="majorHAnsi"/>
          <w:sz w:val="20"/>
          <w:szCs w:val="20"/>
          <w:lang w:val="es-ES_tradnl"/>
        </w:rPr>
        <w:t xml:space="preserve"> su archivo. Subraya que </w:t>
      </w:r>
      <w:r w:rsidR="00E77012" w:rsidRPr="002242B0">
        <w:rPr>
          <w:rFonts w:asciiTheme="majorHAnsi" w:hAnsiTheme="majorHAnsi"/>
          <w:sz w:val="20"/>
          <w:szCs w:val="20"/>
          <w:lang w:val="es-ES_tradnl"/>
        </w:rPr>
        <w:t xml:space="preserve">la Segunda Sala de la Corte Provincial ordenó que se archive la causa, </w:t>
      </w:r>
      <w:r w:rsidR="00B717EB" w:rsidRPr="002242B0">
        <w:rPr>
          <w:rFonts w:asciiTheme="majorHAnsi" w:hAnsiTheme="majorHAnsi"/>
          <w:sz w:val="20"/>
          <w:szCs w:val="20"/>
          <w:lang w:val="es-ES_tradnl"/>
        </w:rPr>
        <w:t xml:space="preserve">por lo </w:t>
      </w:r>
      <w:r w:rsidRPr="002242B0">
        <w:rPr>
          <w:rFonts w:asciiTheme="majorHAnsi" w:hAnsiTheme="majorHAnsi"/>
          <w:sz w:val="20"/>
          <w:szCs w:val="20"/>
          <w:lang w:val="es-ES_tradnl"/>
        </w:rPr>
        <w:t>que el recurso de apelación presentado por las presuntas víctimas no llegó a resolverse</w:t>
      </w:r>
      <w:r w:rsidR="00E77012" w:rsidRPr="002242B0">
        <w:rPr>
          <w:rFonts w:asciiTheme="majorHAnsi" w:hAnsiTheme="majorHAnsi"/>
          <w:sz w:val="20"/>
          <w:szCs w:val="20"/>
          <w:lang w:val="es-ES_tradnl"/>
        </w:rPr>
        <w:t>,</w:t>
      </w:r>
      <w:r w:rsidRPr="002242B0">
        <w:rPr>
          <w:rFonts w:asciiTheme="majorHAnsi" w:hAnsiTheme="majorHAnsi"/>
          <w:sz w:val="20"/>
          <w:szCs w:val="20"/>
          <w:lang w:val="es-ES_tradnl"/>
        </w:rPr>
        <w:t xml:space="preserve"> </w:t>
      </w:r>
      <w:r w:rsidR="00B717EB" w:rsidRPr="002242B0">
        <w:rPr>
          <w:rFonts w:asciiTheme="majorHAnsi" w:hAnsiTheme="majorHAnsi"/>
          <w:sz w:val="20"/>
          <w:szCs w:val="20"/>
          <w:lang w:val="es-ES_tradnl"/>
        </w:rPr>
        <w:t>toda vez qu</w:t>
      </w:r>
      <w:r w:rsidR="00713ABB" w:rsidRPr="002242B0">
        <w:rPr>
          <w:rFonts w:asciiTheme="majorHAnsi" w:hAnsiTheme="majorHAnsi"/>
          <w:sz w:val="20"/>
          <w:szCs w:val="20"/>
          <w:lang w:val="es-ES_tradnl"/>
        </w:rPr>
        <w:t>e</w:t>
      </w:r>
      <w:r w:rsidRPr="002242B0">
        <w:rPr>
          <w:rFonts w:asciiTheme="majorHAnsi" w:hAnsiTheme="majorHAnsi"/>
          <w:sz w:val="20"/>
          <w:szCs w:val="20"/>
          <w:lang w:val="es-ES_tradnl"/>
        </w:rPr>
        <w:t xml:space="preserve"> el </w:t>
      </w:r>
      <w:r w:rsidR="00E77012" w:rsidRPr="002242B0">
        <w:rPr>
          <w:rFonts w:asciiTheme="majorHAnsi" w:hAnsiTheme="majorHAnsi"/>
          <w:sz w:val="20"/>
          <w:szCs w:val="20"/>
          <w:lang w:val="es-ES_tradnl"/>
        </w:rPr>
        <w:t xml:space="preserve">entonces </w:t>
      </w:r>
      <w:r w:rsidR="00905DB9" w:rsidRPr="002242B0">
        <w:rPr>
          <w:rFonts w:asciiTheme="majorHAnsi" w:hAnsiTheme="majorHAnsi"/>
          <w:sz w:val="20"/>
          <w:szCs w:val="20"/>
          <w:lang w:val="es-ES_tradnl"/>
        </w:rPr>
        <w:t>p</w:t>
      </w:r>
      <w:r w:rsidRPr="002242B0">
        <w:rPr>
          <w:rFonts w:asciiTheme="majorHAnsi" w:hAnsiTheme="majorHAnsi"/>
          <w:sz w:val="20"/>
          <w:szCs w:val="20"/>
          <w:lang w:val="es-ES_tradnl"/>
        </w:rPr>
        <w:t xml:space="preserve">residente </w:t>
      </w:r>
      <w:r w:rsidR="00713ABB" w:rsidRPr="002242B0">
        <w:rPr>
          <w:rFonts w:asciiTheme="majorHAnsi" w:hAnsiTheme="majorHAnsi"/>
          <w:sz w:val="20"/>
          <w:szCs w:val="20"/>
          <w:lang w:val="es-ES_tradnl"/>
        </w:rPr>
        <w:t>otorgó</w:t>
      </w:r>
      <w:r w:rsidR="0008648D" w:rsidRPr="002242B0">
        <w:rPr>
          <w:rFonts w:asciiTheme="majorHAnsi" w:hAnsiTheme="majorHAnsi"/>
          <w:sz w:val="20"/>
          <w:szCs w:val="20"/>
          <w:lang w:val="es-ES_tradnl"/>
        </w:rPr>
        <w:t xml:space="preserve"> su perdó</w:t>
      </w:r>
      <w:r w:rsidR="00E77012" w:rsidRPr="002242B0">
        <w:rPr>
          <w:rFonts w:asciiTheme="majorHAnsi" w:hAnsiTheme="majorHAnsi"/>
          <w:sz w:val="20"/>
          <w:szCs w:val="20"/>
          <w:lang w:val="es-ES_tradnl"/>
        </w:rPr>
        <w:t>n. Agrega</w:t>
      </w:r>
      <w:r w:rsidR="00B717EB" w:rsidRPr="002242B0">
        <w:rPr>
          <w:rFonts w:asciiTheme="majorHAnsi" w:hAnsiTheme="majorHAnsi"/>
          <w:sz w:val="20"/>
          <w:szCs w:val="20"/>
          <w:lang w:val="es-ES_tradnl"/>
        </w:rPr>
        <w:t xml:space="preserve"> que las presuntas víctimas</w:t>
      </w:r>
      <w:r w:rsidRPr="002242B0">
        <w:rPr>
          <w:rFonts w:asciiTheme="majorHAnsi" w:hAnsiTheme="majorHAnsi"/>
          <w:sz w:val="20"/>
          <w:szCs w:val="20"/>
          <w:lang w:val="es-ES_tradnl"/>
        </w:rPr>
        <w:t xml:space="preserve"> expresaron su consentimiento con la renuncia de continuar con la acción.  </w:t>
      </w:r>
      <w:r w:rsidR="00E77012" w:rsidRPr="002242B0">
        <w:rPr>
          <w:rFonts w:asciiTheme="majorHAnsi" w:hAnsiTheme="majorHAnsi"/>
          <w:sz w:val="20"/>
          <w:szCs w:val="20"/>
          <w:lang w:val="es-ES_tradnl"/>
        </w:rPr>
        <w:t>En ese sentido</w:t>
      </w:r>
      <w:r w:rsidRPr="002242B0">
        <w:rPr>
          <w:rFonts w:asciiTheme="majorHAnsi" w:hAnsiTheme="majorHAnsi"/>
          <w:sz w:val="20"/>
          <w:szCs w:val="20"/>
          <w:lang w:val="es-ES_tradnl"/>
        </w:rPr>
        <w:t>,</w:t>
      </w:r>
      <w:r w:rsidR="00C040CF" w:rsidRPr="002242B0">
        <w:rPr>
          <w:rFonts w:asciiTheme="majorHAnsi" w:hAnsiTheme="majorHAnsi"/>
          <w:sz w:val="20"/>
          <w:szCs w:val="20"/>
          <w:lang w:val="es-ES_tradnl"/>
        </w:rPr>
        <w:t xml:space="preserve"> señala que la demanda presentada en contra de los señores Calderón y Zurita, </w:t>
      </w:r>
      <w:r w:rsidR="00E77012" w:rsidRPr="002242B0">
        <w:rPr>
          <w:rFonts w:asciiTheme="majorHAnsi" w:hAnsiTheme="majorHAnsi"/>
          <w:sz w:val="20"/>
          <w:szCs w:val="20"/>
          <w:lang w:val="es-ES_tradnl"/>
        </w:rPr>
        <w:t xml:space="preserve">la posterior </w:t>
      </w:r>
      <w:r w:rsidR="00C040CF" w:rsidRPr="002242B0">
        <w:rPr>
          <w:rFonts w:asciiTheme="majorHAnsi" w:hAnsiTheme="majorHAnsi"/>
          <w:sz w:val="20"/>
          <w:szCs w:val="20"/>
          <w:lang w:val="es-ES_tradnl"/>
        </w:rPr>
        <w:t>sentencia y todos los efectos que hayan surgido, perdieron su vigencia</w:t>
      </w:r>
      <w:r w:rsidR="00E77012" w:rsidRPr="002242B0">
        <w:rPr>
          <w:rFonts w:asciiTheme="majorHAnsi" w:hAnsiTheme="majorHAnsi"/>
          <w:sz w:val="20"/>
          <w:szCs w:val="20"/>
          <w:lang w:val="es-ES_tradnl"/>
        </w:rPr>
        <w:t>,</w:t>
      </w:r>
      <w:r w:rsidR="00C040CF" w:rsidRPr="002242B0">
        <w:rPr>
          <w:rFonts w:asciiTheme="majorHAnsi" w:hAnsiTheme="majorHAnsi"/>
          <w:sz w:val="20"/>
          <w:szCs w:val="20"/>
          <w:lang w:val="es-ES_tradnl"/>
        </w:rPr>
        <w:t xml:space="preserve"> ya que su vida jurídica feneció ante la figura jurídica de</w:t>
      </w:r>
      <w:r w:rsidR="009663C1" w:rsidRPr="002242B0">
        <w:rPr>
          <w:rFonts w:asciiTheme="majorHAnsi" w:hAnsiTheme="majorHAnsi"/>
          <w:sz w:val="20"/>
          <w:szCs w:val="20"/>
          <w:lang w:val="es-ES_tradnl"/>
        </w:rPr>
        <w:t xml:space="preserve"> </w:t>
      </w:r>
      <w:r w:rsidR="00C040CF" w:rsidRPr="002242B0">
        <w:rPr>
          <w:rFonts w:asciiTheme="majorHAnsi" w:hAnsiTheme="majorHAnsi"/>
          <w:sz w:val="20"/>
          <w:szCs w:val="20"/>
          <w:lang w:val="es-ES_tradnl"/>
        </w:rPr>
        <w:t>l</w:t>
      </w:r>
      <w:r w:rsidR="009663C1" w:rsidRPr="002242B0">
        <w:rPr>
          <w:rFonts w:asciiTheme="majorHAnsi" w:hAnsiTheme="majorHAnsi"/>
          <w:sz w:val="20"/>
          <w:szCs w:val="20"/>
          <w:lang w:val="es-ES_tradnl"/>
        </w:rPr>
        <w:t>a convención de las partes debido al</w:t>
      </w:r>
      <w:r w:rsidR="00C040CF" w:rsidRPr="002242B0">
        <w:rPr>
          <w:rFonts w:asciiTheme="majorHAnsi" w:hAnsiTheme="majorHAnsi"/>
          <w:sz w:val="20"/>
          <w:szCs w:val="20"/>
          <w:lang w:val="es-ES_tradnl"/>
        </w:rPr>
        <w:t xml:space="preserve"> perdón.</w:t>
      </w:r>
    </w:p>
    <w:p w14:paraId="09AE723D" w14:textId="4D442AD7" w:rsidR="00B23226" w:rsidRPr="002242B0" w:rsidRDefault="00A85E99" w:rsidP="00B2322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Por último, s</w:t>
      </w:r>
      <w:r w:rsidR="00A204CD" w:rsidRPr="002242B0">
        <w:rPr>
          <w:rFonts w:asciiTheme="majorHAnsi" w:hAnsiTheme="majorHAnsi"/>
          <w:sz w:val="20"/>
          <w:szCs w:val="20"/>
          <w:lang w:val="es-ES_tradnl"/>
        </w:rPr>
        <w:t xml:space="preserve">eñala que Ecuador garantiza el derecho constitucional que tiene toda persona a opinar y expresar libremente su pensamiento en todas sus formas y manifestaciones. </w:t>
      </w:r>
      <w:r w:rsidRPr="002242B0">
        <w:rPr>
          <w:rFonts w:asciiTheme="majorHAnsi" w:hAnsiTheme="majorHAnsi"/>
          <w:sz w:val="20"/>
          <w:szCs w:val="20"/>
          <w:lang w:val="es-ES_tradnl"/>
        </w:rPr>
        <w:t>R</w:t>
      </w:r>
      <w:r w:rsidR="00A204CD" w:rsidRPr="002242B0">
        <w:rPr>
          <w:rFonts w:asciiTheme="majorHAnsi" w:hAnsiTheme="majorHAnsi"/>
          <w:sz w:val="20"/>
          <w:szCs w:val="20"/>
          <w:lang w:val="es-ES_tradnl"/>
        </w:rPr>
        <w:t xml:space="preserve">esalta </w:t>
      </w:r>
      <w:r w:rsidR="00951883" w:rsidRPr="002242B0">
        <w:rPr>
          <w:rFonts w:asciiTheme="majorHAnsi" w:hAnsiTheme="majorHAnsi"/>
          <w:sz w:val="20"/>
          <w:szCs w:val="20"/>
          <w:lang w:val="es-ES_tradnl"/>
        </w:rPr>
        <w:t>que,</w:t>
      </w:r>
      <w:r w:rsidR="00A204CD" w:rsidRPr="002242B0">
        <w:rPr>
          <w:rFonts w:asciiTheme="majorHAnsi" w:hAnsiTheme="majorHAnsi"/>
          <w:sz w:val="20"/>
          <w:szCs w:val="20"/>
          <w:lang w:val="es-ES_tradnl"/>
        </w:rPr>
        <w:t xml:space="preserve"> </w:t>
      </w:r>
      <w:r w:rsidR="00E77012" w:rsidRPr="002242B0">
        <w:rPr>
          <w:rFonts w:asciiTheme="majorHAnsi" w:hAnsiTheme="majorHAnsi"/>
          <w:sz w:val="20"/>
          <w:szCs w:val="20"/>
          <w:lang w:val="es-ES_tradnl"/>
        </w:rPr>
        <w:t>en la presente petición</w:t>
      </w:r>
      <w:r w:rsidR="00951883" w:rsidRPr="002242B0">
        <w:rPr>
          <w:rFonts w:asciiTheme="majorHAnsi" w:hAnsiTheme="majorHAnsi"/>
          <w:sz w:val="20"/>
          <w:szCs w:val="20"/>
          <w:lang w:val="es-ES_tradnl"/>
        </w:rPr>
        <w:t>,</w:t>
      </w:r>
      <w:r w:rsidR="00F6528A" w:rsidRPr="002242B0">
        <w:rPr>
          <w:rFonts w:asciiTheme="majorHAnsi" w:hAnsiTheme="majorHAnsi"/>
          <w:sz w:val="20"/>
          <w:szCs w:val="20"/>
          <w:lang w:val="es-ES_tradnl"/>
        </w:rPr>
        <w:t xml:space="preserve"> </w:t>
      </w:r>
      <w:r w:rsidR="00A204CD" w:rsidRPr="002242B0">
        <w:rPr>
          <w:rFonts w:asciiTheme="majorHAnsi" w:hAnsiTheme="majorHAnsi"/>
          <w:sz w:val="20"/>
          <w:szCs w:val="20"/>
          <w:lang w:val="es-ES_tradnl"/>
        </w:rPr>
        <w:t xml:space="preserve">no ha </w:t>
      </w:r>
      <w:r w:rsidR="00951883" w:rsidRPr="002242B0">
        <w:rPr>
          <w:rFonts w:asciiTheme="majorHAnsi" w:hAnsiTheme="majorHAnsi"/>
          <w:sz w:val="20"/>
          <w:szCs w:val="20"/>
          <w:lang w:val="es-ES_tradnl"/>
        </w:rPr>
        <w:t>existió</w:t>
      </w:r>
      <w:r w:rsidR="00A204CD" w:rsidRPr="002242B0">
        <w:rPr>
          <w:rFonts w:asciiTheme="majorHAnsi" w:hAnsiTheme="majorHAnsi"/>
          <w:sz w:val="20"/>
          <w:szCs w:val="20"/>
          <w:lang w:val="es-ES_tradnl"/>
        </w:rPr>
        <w:t xml:space="preserve"> ningún tipo de censura </w:t>
      </w:r>
      <w:r w:rsidR="00F6528A" w:rsidRPr="002242B0">
        <w:rPr>
          <w:rFonts w:asciiTheme="majorHAnsi" w:hAnsiTheme="majorHAnsi"/>
          <w:sz w:val="20"/>
          <w:szCs w:val="20"/>
          <w:lang w:val="es-ES_tradnl"/>
        </w:rPr>
        <w:t>en relación con</w:t>
      </w:r>
      <w:r w:rsidR="00A204CD" w:rsidRPr="002242B0">
        <w:rPr>
          <w:rFonts w:asciiTheme="majorHAnsi" w:hAnsiTheme="majorHAnsi"/>
          <w:sz w:val="20"/>
          <w:szCs w:val="20"/>
          <w:lang w:val="es-ES_tradnl"/>
        </w:rPr>
        <w:t xml:space="preserve"> la publicación </w:t>
      </w:r>
      <w:r w:rsidR="00BC031F" w:rsidRPr="002242B0">
        <w:rPr>
          <w:rFonts w:asciiTheme="majorHAnsi" w:hAnsiTheme="majorHAnsi"/>
          <w:sz w:val="20"/>
          <w:szCs w:val="20"/>
          <w:lang w:val="es-ES_tradnl"/>
        </w:rPr>
        <w:t>de</w:t>
      </w:r>
      <w:r w:rsidR="00A204CD" w:rsidRPr="002242B0">
        <w:rPr>
          <w:rFonts w:asciiTheme="majorHAnsi" w:hAnsiTheme="majorHAnsi"/>
          <w:sz w:val="20"/>
          <w:szCs w:val="20"/>
          <w:lang w:val="es-ES_tradnl"/>
        </w:rPr>
        <w:t xml:space="preserve"> las presuntas víctimas</w:t>
      </w:r>
      <w:r w:rsidR="00E77012" w:rsidRPr="002242B0">
        <w:rPr>
          <w:rFonts w:asciiTheme="majorHAnsi" w:hAnsiTheme="majorHAnsi"/>
          <w:sz w:val="20"/>
          <w:szCs w:val="20"/>
          <w:lang w:val="es-ES_tradnl"/>
        </w:rPr>
        <w:t xml:space="preserve">. </w:t>
      </w:r>
      <w:r w:rsidR="00BC031F" w:rsidRPr="002242B0">
        <w:rPr>
          <w:rFonts w:asciiTheme="majorHAnsi" w:hAnsiTheme="majorHAnsi"/>
          <w:sz w:val="20"/>
          <w:szCs w:val="20"/>
          <w:lang w:val="es-ES_tradnl"/>
        </w:rPr>
        <w:t>P</w:t>
      </w:r>
      <w:r w:rsidR="00A204CD" w:rsidRPr="002242B0">
        <w:rPr>
          <w:rFonts w:asciiTheme="majorHAnsi" w:hAnsiTheme="majorHAnsi"/>
          <w:sz w:val="20"/>
          <w:szCs w:val="20"/>
          <w:lang w:val="es-ES_tradnl"/>
        </w:rPr>
        <w:t>rueba de ello</w:t>
      </w:r>
      <w:r w:rsidR="00BC031F" w:rsidRPr="002242B0">
        <w:rPr>
          <w:rFonts w:asciiTheme="majorHAnsi" w:hAnsiTheme="majorHAnsi"/>
          <w:sz w:val="20"/>
          <w:szCs w:val="20"/>
          <w:lang w:val="es-ES_tradnl"/>
        </w:rPr>
        <w:t xml:space="preserve"> sería</w:t>
      </w:r>
      <w:r w:rsidR="00A204CD" w:rsidRPr="002242B0">
        <w:rPr>
          <w:rFonts w:asciiTheme="majorHAnsi" w:hAnsiTheme="majorHAnsi"/>
          <w:sz w:val="20"/>
          <w:szCs w:val="20"/>
          <w:lang w:val="es-ES_tradnl"/>
        </w:rPr>
        <w:t xml:space="preserve"> que actualmente el libro</w:t>
      </w:r>
      <w:r w:rsidR="00F6528A" w:rsidRPr="002242B0">
        <w:rPr>
          <w:rFonts w:asciiTheme="majorHAnsi" w:hAnsiTheme="majorHAnsi"/>
          <w:sz w:val="20"/>
          <w:szCs w:val="20"/>
          <w:lang w:val="es-ES_tradnl"/>
        </w:rPr>
        <w:t xml:space="preserve"> </w:t>
      </w:r>
      <w:r w:rsidR="00E77012" w:rsidRPr="002242B0">
        <w:rPr>
          <w:rFonts w:asciiTheme="majorHAnsi" w:hAnsiTheme="majorHAnsi"/>
          <w:sz w:val="20"/>
          <w:szCs w:val="20"/>
          <w:lang w:val="es-ES_tradnl"/>
        </w:rPr>
        <w:t>“</w:t>
      </w:r>
      <w:r w:rsidR="00F6528A" w:rsidRPr="002242B0">
        <w:rPr>
          <w:rFonts w:asciiTheme="majorHAnsi" w:hAnsiTheme="majorHAnsi"/>
          <w:i/>
          <w:iCs/>
          <w:sz w:val="20"/>
          <w:szCs w:val="20"/>
          <w:lang w:val="es-ES_tradnl"/>
        </w:rPr>
        <w:t>El Gran Hermano</w:t>
      </w:r>
      <w:r w:rsidR="00E77012" w:rsidRPr="002242B0">
        <w:rPr>
          <w:rFonts w:asciiTheme="majorHAnsi" w:hAnsiTheme="majorHAnsi"/>
          <w:sz w:val="20"/>
          <w:szCs w:val="20"/>
          <w:lang w:val="es-ES_tradnl"/>
        </w:rPr>
        <w:t>”</w:t>
      </w:r>
      <w:r w:rsidR="00A204CD" w:rsidRPr="002242B0">
        <w:rPr>
          <w:rFonts w:asciiTheme="majorHAnsi" w:hAnsiTheme="majorHAnsi"/>
          <w:sz w:val="20"/>
          <w:szCs w:val="20"/>
          <w:lang w:val="es-ES_tradnl"/>
        </w:rPr>
        <w:t xml:space="preserve"> circula libremente y puede ser comercializado</w:t>
      </w:r>
      <w:r w:rsidR="00F113AD" w:rsidRPr="002242B0">
        <w:rPr>
          <w:rFonts w:asciiTheme="majorHAnsi" w:hAnsiTheme="majorHAnsi"/>
          <w:sz w:val="20"/>
          <w:szCs w:val="20"/>
          <w:lang w:val="es-ES_tradnl"/>
        </w:rPr>
        <w:t xml:space="preserve">. </w:t>
      </w:r>
    </w:p>
    <w:p w14:paraId="22EBF2B5" w14:textId="586813B1" w:rsidR="00B23226" w:rsidRPr="002242B0" w:rsidRDefault="00B23226" w:rsidP="00B23226">
      <w:pPr>
        <w:spacing w:before="240" w:after="240"/>
        <w:ind w:firstLine="720"/>
        <w:jc w:val="both"/>
        <w:rPr>
          <w:rFonts w:asciiTheme="majorHAnsi" w:hAnsiTheme="majorHAnsi"/>
          <w:sz w:val="20"/>
          <w:szCs w:val="20"/>
          <w:lang w:val="es-ES_tradnl"/>
        </w:rPr>
      </w:pPr>
      <w:r w:rsidRPr="002242B0">
        <w:rPr>
          <w:rFonts w:asciiTheme="majorHAnsi" w:eastAsia="Cambria" w:hAnsiTheme="majorHAnsi" w:cs="Cambria"/>
          <w:b/>
          <w:bCs/>
          <w:color w:val="000000"/>
          <w:sz w:val="20"/>
          <w:szCs w:val="20"/>
          <w:u w:color="000000"/>
          <w:lang w:val="es-ES_tradnl" w:eastAsia="es-ES"/>
        </w:rPr>
        <w:t>VI.</w:t>
      </w:r>
      <w:r w:rsidRPr="002242B0">
        <w:rPr>
          <w:rFonts w:asciiTheme="majorHAnsi" w:eastAsia="Cambria" w:hAnsiTheme="majorHAnsi" w:cs="Cambria"/>
          <w:b/>
          <w:bCs/>
          <w:color w:val="000000"/>
          <w:sz w:val="20"/>
          <w:szCs w:val="20"/>
          <w:u w:color="000000"/>
          <w:lang w:val="es-ES_tradnl" w:eastAsia="es-ES"/>
        </w:rPr>
        <w:tab/>
      </w:r>
      <w:r w:rsidRPr="002242B0">
        <w:rPr>
          <w:rFonts w:asciiTheme="majorHAnsi" w:hAnsiTheme="majorHAnsi"/>
          <w:b/>
          <w:bCs/>
          <w:sz w:val="20"/>
          <w:szCs w:val="20"/>
          <w:lang w:val="es-ES_tradnl"/>
        </w:rPr>
        <w:t xml:space="preserve">ANÁLISIS DE </w:t>
      </w:r>
      <w:r w:rsidRPr="002242B0">
        <w:rPr>
          <w:rFonts w:asciiTheme="majorHAnsi" w:hAnsiTheme="majorHAnsi"/>
          <w:b/>
          <w:sz w:val="20"/>
          <w:szCs w:val="20"/>
          <w:lang w:val="es-ES_tradnl"/>
        </w:rPr>
        <w:t>AGOTAMIENTO DE LOS RECURSOS INTERNOS Y PLAZO DE PRESENTACIÓN</w:t>
      </w:r>
      <w:r w:rsidRPr="002242B0">
        <w:rPr>
          <w:rFonts w:asciiTheme="majorHAnsi" w:eastAsia="Cambria" w:hAnsiTheme="majorHAnsi" w:cs="Cambria"/>
          <w:b/>
          <w:bCs/>
          <w:color w:val="000000"/>
          <w:sz w:val="20"/>
          <w:szCs w:val="20"/>
          <w:u w:color="000000"/>
          <w:lang w:val="es-ES_tradnl" w:eastAsia="es-ES"/>
        </w:rPr>
        <w:t xml:space="preserve"> </w:t>
      </w:r>
    </w:p>
    <w:p w14:paraId="12BC9D09" w14:textId="662EA6F1" w:rsidR="0001695C" w:rsidRPr="002242B0" w:rsidRDefault="00B23226" w:rsidP="00221CE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 xml:space="preserve">La parte peticionaria aduce que el </w:t>
      </w:r>
      <w:r w:rsidR="00977534" w:rsidRPr="002242B0">
        <w:rPr>
          <w:rFonts w:asciiTheme="majorHAnsi" w:hAnsiTheme="majorHAnsi"/>
          <w:sz w:val="20"/>
          <w:szCs w:val="20"/>
          <w:lang w:val="es-ES_tradnl"/>
        </w:rPr>
        <w:t xml:space="preserve">24 de abril de 2012 el </w:t>
      </w:r>
      <w:r w:rsidR="00977534" w:rsidRPr="002242B0">
        <w:rPr>
          <w:sz w:val="20"/>
          <w:szCs w:val="20"/>
          <w:lang w:val="es-ES_tradnl"/>
        </w:rPr>
        <w:t>Juzgado Quinto de lo Civil notificó el archivo del proceso a las presuntas víctimas. Por su parte, el Estado no ha controvertido el agotamiento de los recursos internos ni ha hecho referencias al plazo de presentación de la petición.</w:t>
      </w:r>
      <w:r w:rsidR="00221CEF" w:rsidRPr="002242B0">
        <w:rPr>
          <w:sz w:val="20"/>
          <w:szCs w:val="20"/>
          <w:lang w:val="es-ES_tradnl"/>
        </w:rPr>
        <w:t xml:space="preserve"> </w:t>
      </w:r>
      <w:r w:rsidR="00221CEF" w:rsidRPr="002242B0">
        <w:rPr>
          <w:rFonts w:asciiTheme="majorHAnsi" w:hAnsiTheme="majorHAnsi"/>
          <w:sz w:val="20"/>
          <w:szCs w:val="20"/>
          <w:lang w:val="es-ES_tradnl"/>
        </w:rPr>
        <w:t xml:space="preserve">En atención a esto y a la información presente en el expediente, la Comisión concluye que la presente petición cumple con el requisito </w:t>
      </w:r>
      <w:r w:rsidR="00221CEF" w:rsidRPr="002242B0">
        <w:rPr>
          <w:rFonts w:asciiTheme="majorHAnsi" w:hAnsiTheme="majorHAnsi"/>
          <w:sz w:val="20"/>
          <w:szCs w:val="20"/>
          <w:lang w:val="es-ES_tradnl"/>
        </w:rPr>
        <w:lastRenderedPageBreak/>
        <w:t>de agotamiento de los recursos internos de conformidad con el artículo 46.1.a) de la Convención Americana. Por otro lado, en vista que la CIDH recibió la presente petición el 24 de octubre de 2012, la misma cumple con el artículo 46.1.b) de la Convención.</w:t>
      </w:r>
    </w:p>
    <w:p w14:paraId="43AD5BFA" w14:textId="6F434474" w:rsidR="00977534" w:rsidRPr="002242B0" w:rsidRDefault="00977534" w:rsidP="001758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_tradnl"/>
        </w:rPr>
      </w:pPr>
      <w:r w:rsidRPr="002242B0">
        <w:rPr>
          <w:rFonts w:asciiTheme="majorHAnsi" w:hAnsiTheme="majorHAnsi"/>
          <w:b/>
          <w:bCs/>
          <w:sz w:val="20"/>
          <w:szCs w:val="20"/>
          <w:lang w:val="es-ES_tradnl"/>
        </w:rPr>
        <w:t>VII.</w:t>
      </w:r>
      <w:r w:rsidRPr="002242B0">
        <w:rPr>
          <w:rFonts w:asciiTheme="majorHAnsi" w:hAnsiTheme="majorHAnsi"/>
          <w:b/>
          <w:bCs/>
          <w:sz w:val="20"/>
          <w:szCs w:val="20"/>
          <w:lang w:val="es-ES_tradnl"/>
        </w:rPr>
        <w:tab/>
        <w:t>ANÁLISIS DE CARACTERIZACIÓN DE LOS HECHOS ALEGADOS</w:t>
      </w:r>
    </w:p>
    <w:p w14:paraId="05F7A28F" w14:textId="641C3373" w:rsidR="00977534" w:rsidRPr="002242B0" w:rsidRDefault="00615A80" w:rsidP="009775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Respecto al contexto de los hechos, la Comisión toma nota que durante el período 2007 - 2017, junto a su Relatoría Especial para la Libertad de Expresión expresaron su preocupación ante una serie de actos y medidas estatales que se apartaron de los estándares internacionales de libertad de expresión. Del mismo modo, se expresó en distintas oportunidades la preocupación por un discurso de altas autoridades que estigmatizaba a periodistas y medios de comunicación que mantenían una línea editorial crítica; en consecuencia, varios periodistas y medios de comunicación fueron objeto de procesos judiciales bajo las leyes de desacato, difamación e injurias; fueron demandados civilmente por daños y se adoptaron leyes que afectaron seriamente el funcionamiento de los medios de comunicación</w:t>
      </w:r>
      <w:r w:rsidRPr="002242B0">
        <w:rPr>
          <w:rStyle w:val="FootnoteReference"/>
          <w:rFonts w:asciiTheme="majorHAnsi" w:hAnsiTheme="majorHAnsi"/>
          <w:sz w:val="20"/>
          <w:szCs w:val="20"/>
          <w:lang w:val="es-ES_tradnl"/>
        </w:rPr>
        <w:footnoteReference w:id="5"/>
      </w:r>
      <w:r w:rsidRPr="002242B0">
        <w:rPr>
          <w:rFonts w:asciiTheme="majorHAnsi" w:hAnsiTheme="majorHAnsi"/>
          <w:sz w:val="20"/>
          <w:szCs w:val="20"/>
          <w:lang w:val="es-ES_tradnl"/>
        </w:rPr>
        <w:t xml:space="preserve">. </w:t>
      </w:r>
    </w:p>
    <w:p w14:paraId="6961662F" w14:textId="70E31AC8" w:rsidR="00831317" w:rsidRPr="002242B0" w:rsidRDefault="00615A80" w:rsidP="009775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Así, en vista de los elementos de hecho y de derecho expuestos por las partes y la naturaleza del asunto puesto bajo su conocimiento</w:t>
      </w:r>
      <w:r w:rsidR="00467B3A" w:rsidRPr="002242B0">
        <w:rPr>
          <w:rFonts w:asciiTheme="majorHAnsi" w:hAnsiTheme="majorHAnsi"/>
          <w:sz w:val="20"/>
          <w:szCs w:val="20"/>
          <w:lang w:val="es-ES_tradnl"/>
        </w:rPr>
        <w:t>, y siguiendo sus precedentes en casos</w:t>
      </w:r>
      <w:r w:rsidR="00926B5F" w:rsidRPr="002242B0">
        <w:rPr>
          <w:rFonts w:asciiTheme="majorHAnsi" w:hAnsiTheme="majorHAnsi"/>
          <w:sz w:val="20"/>
          <w:szCs w:val="20"/>
          <w:lang w:val="es-ES_tradnl"/>
        </w:rPr>
        <w:t xml:space="preserve"> muy</w:t>
      </w:r>
      <w:r w:rsidR="00467B3A" w:rsidRPr="002242B0">
        <w:rPr>
          <w:rFonts w:asciiTheme="majorHAnsi" w:hAnsiTheme="majorHAnsi"/>
          <w:sz w:val="20"/>
          <w:szCs w:val="20"/>
          <w:lang w:val="es-ES_tradnl"/>
        </w:rPr>
        <w:t xml:space="preserve"> similares,</w:t>
      </w:r>
      <w:r w:rsidRPr="002242B0">
        <w:rPr>
          <w:rFonts w:asciiTheme="majorHAnsi" w:hAnsiTheme="majorHAnsi"/>
          <w:sz w:val="20"/>
          <w:szCs w:val="20"/>
          <w:lang w:val="es-ES_tradnl"/>
        </w:rPr>
        <w:t xml:space="preserve"> </w:t>
      </w:r>
      <w:r w:rsidR="00926B5F" w:rsidRPr="002242B0">
        <w:rPr>
          <w:rFonts w:asciiTheme="majorHAnsi" w:hAnsiTheme="majorHAnsi"/>
          <w:sz w:val="20"/>
          <w:szCs w:val="20"/>
          <w:lang w:val="es-ES_tradnl"/>
        </w:rPr>
        <w:t>concretamente en su reciente informe No. 125/21 relativo a Ecuador</w:t>
      </w:r>
      <w:r w:rsidR="00926B5F" w:rsidRPr="002242B0">
        <w:rPr>
          <w:rStyle w:val="FootnoteReference"/>
          <w:rFonts w:asciiTheme="majorHAnsi" w:hAnsiTheme="majorHAnsi"/>
          <w:sz w:val="20"/>
          <w:szCs w:val="20"/>
          <w:lang w:val="es-ES_tradnl"/>
        </w:rPr>
        <w:footnoteReference w:id="6"/>
      </w:r>
      <w:r w:rsidR="00926B5F" w:rsidRPr="002242B0">
        <w:rPr>
          <w:rFonts w:asciiTheme="majorHAnsi" w:hAnsiTheme="majorHAnsi"/>
          <w:sz w:val="20"/>
          <w:szCs w:val="20"/>
          <w:lang w:val="es-ES_tradnl"/>
        </w:rPr>
        <w:t xml:space="preserve">, </w:t>
      </w:r>
      <w:r w:rsidRPr="002242B0">
        <w:rPr>
          <w:rFonts w:asciiTheme="majorHAnsi" w:hAnsiTheme="majorHAnsi"/>
          <w:sz w:val="20"/>
          <w:szCs w:val="20"/>
          <w:lang w:val="es-ES_tradnl"/>
        </w:rPr>
        <w:t>la Comisión considera que los hechos denunciados no resultan manifiestamente infundados y requieren de un análisis en la etapa de fondo</w:t>
      </w:r>
      <w:r w:rsidR="00467B3A" w:rsidRPr="002242B0">
        <w:rPr>
          <w:rFonts w:asciiTheme="majorHAnsi" w:hAnsiTheme="majorHAnsi"/>
          <w:sz w:val="20"/>
          <w:szCs w:val="20"/>
          <w:lang w:val="es-ES_tradnl"/>
        </w:rPr>
        <w:t xml:space="preserve">, toda vez que, de ser corroborados, pueden representar violaciones a los derechos consagrados en </w:t>
      </w:r>
      <w:r w:rsidRPr="002242B0">
        <w:rPr>
          <w:rFonts w:asciiTheme="majorHAnsi" w:hAnsiTheme="majorHAnsi"/>
          <w:sz w:val="20"/>
          <w:szCs w:val="20"/>
          <w:lang w:val="es-ES_tradnl"/>
        </w:rPr>
        <w:t xml:space="preserve">los artículos 8 (garantías judiciales), </w:t>
      </w:r>
      <w:r w:rsidR="00467B3A" w:rsidRPr="002242B0">
        <w:rPr>
          <w:rFonts w:asciiTheme="majorHAnsi" w:hAnsiTheme="majorHAnsi"/>
          <w:sz w:val="20"/>
          <w:szCs w:val="20"/>
          <w:lang w:val="es-ES_tradnl"/>
        </w:rPr>
        <w:t xml:space="preserve">9 (principio de legalidad y retroactividad), </w:t>
      </w:r>
      <w:r w:rsidRPr="002242B0">
        <w:rPr>
          <w:rFonts w:asciiTheme="majorHAnsi" w:hAnsiTheme="majorHAnsi"/>
          <w:sz w:val="20"/>
          <w:szCs w:val="20"/>
          <w:lang w:val="es-ES_tradnl"/>
        </w:rPr>
        <w:t xml:space="preserve">13 </w:t>
      </w:r>
      <w:r w:rsidRPr="002242B0">
        <w:rPr>
          <w:rFonts w:asciiTheme="majorHAnsi" w:hAnsiTheme="majorHAnsi"/>
          <w:bCs/>
          <w:sz w:val="20"/>
          <w:szCs w:val="20"/>
          <w:lang w:val="es-ES_tradnl"/>
        </w:rPr>
        <w:t>(libertad de pensamiento y expresión)</w:t>
      </w:r>
      <w:r w:rsidRPr="002242B0">
        <w:rPr>
          <w:rFonts w:asciiTheme="majorHAnsi" w:hAnsiTheme="majorHAnsi"/>
          <w:sz w:val="20"/>
          <w:szCs w:val="20"/>
          <w:lang w:val="es-ES_tradnl"/>
        </w:rPr>
        <w:t xml:space="preserve"> y 25 (protección judicial) de la Convención Americana, en </w:t>
      </w:r>
      <w:r w:rsidR="002479D7" w:rsidRPr="002242B0">
        <w:rPr>
          <w:rFonts w:asciiTheme="majorHAnsi" w:hAnsiTheme="majorHAnsi"/>
          <w:sz w:val="20"/>
          <w:szCs w:val="20"/>
          <w:lang w:val="es-ES_tradnl"/>
        </w:rPr>
        <w:t>relación</w:t>
      </w:r>
      <w:r w:rsidRPr="002242B0">
        <w:rPr>
          <w:rFonts w:asciiTheme="majorHAnsi" w:hAnsiTheme="majorHAnsi"/>
          <w:sz w:val="20"/>
          <w:szCs w:val="20"/>
          <w:lang w:val="es-ES_tradnl"/>
        </w:rPr>
        <w:t xml:space="preserve"> con sus artículos 1.1 (obligación de respetar los derechos) y 2 (deber de adoptar disposiciones de derecho interno), en perjuicio de las presuntas víctimas.</w:t>
      </w:r>
      <w:r w:rsidRPr="002242B0">
        <w:rPr>
          <w:rFonts w:asciiTheme="majorHAnsi" w:hAnsiTheme="majorHAnsi"/>
          <w:lang w:val="es-ES_tradnl"/>
        </w:rPr>
        <w:tab/>
      </w:r>
    </w:p>
    <w:p w14:paraId="30D2182D" w14:textId="54F60F4F" w:rsidR="00EB4B41" w:rsidRPr="002242B0" w:rsidRDefault="00EB4B41" w:rsidP="00EB4B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 xml:space="preserve">En cuanto al reclamo sobre la presunta violación </w:t>
      </w:r>
      <w:r w:rsidR="00467B3A" w:rsidRPr="002242B0">
        <w:rPr>
          <w:rFonts w:asciiTheme="majorHAnsi" w:eastAsia="Arial Unicode MS" w:hAnsiTheme="majorHAnsi" w:cs="Times New Roman"/>
          <w:color w:val="auto"/>
          <w:sz w:val="20"/>
          <w:szCs w:val="20"/>
          <w:lang w:val="es-ES_tradnl" w:eastAsia="en-US"/>
        </w:rPr>
        <w:t>del artículo</w:t>
      </w:r>
      <w:r w:rsidRPr="002242B0">
        <w:rPr>
          <w:rFonts w:asciiTheme="majorHAnsi" w:hAnsiTheme="majorHAnsi"/>
          <w:sz w:val="20"/>
          <w:szCs w:val="20"/>
          <w:lang w:val="es-ES_tradnl"/>
        </w:rPr>
        <w:t xml:space="preserve"> 24 (igualdad ante la ley) de la Convención, la Comisión observa que el peticionario no ha ofrecido alegatos o sustento suficiente que permita considerar </w:t>
      </w:r>
      <w:r w:rsidRPr="002242B0">
        <w:rPr>
          <w:rFonts w:asciiTheme="majorHAnsi" w:hAnsiTheme="majorHAnsi"/>
          <w:i/>
          <w:sz w:val="20"/>
          <w:szCs w:val="20"/>
          <w:lang w:val="es-ES_tradnl"/>
        </w:rPr>
        <w:t>prima facie</w:t>
      </w:r>
      <w:r w:rsidRPr="002242B0">
        <w:rPr>
          <w:rFonts w:asciiTheme="majorHAnsi" w:hAnsiTheme="majorHAnsi"/>
          <w:sz w:val="20"/>
          <w:szCs w:val="20"/>
          <w:lang w:val="es-ES_tradnl"/>
        </w:rPr>
        <w:t xml:space="preserve"> su posible violación como derecho autónomo. </w:t>
      </w:r>
    </w:p>
    <w:p w14:paraId="755DF6CD" w14:textId="6049B488" w:rsidR="00EB4B41" w:rsidRPr="002242B0" w:rsidRDefault="00EB4B41" w:rsidP="00EB4B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Respecto a los alegatos del Estado referidos a la fórmula de la cuarta instancia, la Comisión reitera que, según su mandato, si es competente para declarar admisible una petición y fallar sobre el fondo cuando esta se refiere a procesos internos que podrían ser violatorios de los derechos garantizados por la Convención Americana como el presente caso.</w:t>
      </w:r>
    </w:p>
    <w:p w14:paraId="3204E828" w14:textId="77777777" w:rsidR="00615A80" w:rsidRPr="002242B0" w:rsidRDefault="00615A80" w:rsidP="00615A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_tradnl"/>
        </w:rPr>
      </w:pPr>
      <w:r w:rsidRPr="002242B0">
        <w:rPr>
          <w:rFonts w:asciiTheme="majorHAnsi" w:hAnsiTheme="majorHAnsi"/>
          <w:b/>
          <w:bCs/>
          <w:sz w:val="20"/>
          <w:szCs w:val="20"/>
          <w:lang w:val="es-ES_tradnl"/>
        </w:rPr>
        <w:t xml:space="preserve">VIII. </w:t>
      </w:r>
      <w:r w:rsidRPr="002242B0">
        <w:rPr>
          <w:rFonts w:asciiTheme="majorHAnsi" w:hAnsiTheme="majorHAnsi"/>
          <w:b/>
          <w:bCs/>
          <w:sz w:val="20"/>
          <w:szCs w:val="20"/>
          <w:lang w:val="es-ES_tradnl"/>
        </w:rPr>
        <w:tab/>
        <w:t>DECISIÓN</w:t>
      </w:r>
    </w:p>
    <w:p w14:paraId="014B17D5" w14:textId="77777777" w:rsidR="00615A80" w:rsidRPr="002242B0" w:rsidRDefault="00615A80" w:rsidP="00615A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mbria"/>
          <w:color w:val="000000"/>
          <w:sz w:val="20"/>
          <w:szCs w:val="20"/>
          <w:lang w:val="es-ES_tradnl" w:eastAsia="es-ES"/>
        </w:rPr>
      </w:pPr>
    </w:p>
    <w:p w14:paraId="17E05350" w14:textId="77359149" w:rsidR="00A85E99" w:rsidRPr="002242B0" w:rsidRDefault="00615A80" w:rsidP="00615A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_tradnl"/>
        </w:rPr>
      </w:pPr>
      <w:r w:rsidRPr="002242B0">
        <w:rPr>
          <w:rFonts w:asciiTheme="majorHAnsi" w:hAnsiTheme="majorHAnsi"/>
          <w:sz w:val="20"/>
          <w:szCs w:val="20"/>
          <w:lang w:val="es-ES_tradnl"/>
        </w:rPr>
        <w:t xml:space="preserve">Declarar admisible la presente petición en relación con los artículos 8, </w:t>
      </w:r>
      <w:r w:rsidR="00467B3A" w:rsidRPr="002242B0">
        <w:rPr>
          <w:rFonts w:asciiTheme="majorHAnsi" w:hAnsiTheme="majorHAnsi"/>
          <w:sz w:val="20"/>
          <w:szCs w:val="20"/>
          <w:lang w:val="es-ES_tradnl"/>
        </w:rPr>
        <w:t xml:space="preserve">9, </w:t>
      </w:r>
      <w:r w:rsidRPr="002242B0">
        <w:rPr>
          <w:rFonts w:asciiTheme="majorHAnsi" w:hAnsiTheme="majorHAnsi"/>
          <w:sz w:val="20"/>
          <w:szCs w:val="20"/>
          <w:lang w:val="es-ES_tradnl"/>
        </w:rPr>
        <w:t xml:space="preserve">13 y 25 de la Convención Americana, en </w:t>
      </w:r>
      <w:r w:rsidR="00BE7635">
        <w:rPr>
          <w:rFonts w:asciiTheme="majorHAnsi" w:hAnsiTheme="majorHAnsi"/>
          <w:sz w:val="20"/>
          <w:szCs w:val="20"/>
          <w:lang w:val="es-ES_tradnl"/>
        </w:rPr>
        <w:t>concordancia</w:t>
      </w:r>
      <w:r w:rsidRPr="002242B0">
        <w:rPr>
          <w:rFonts w:asciiTheme="majorHAnsi" w:hAnsiTheme="majorHAnsi"/>
          <w:sz w:val="20"/>
          <w:szCs w:val="20"/>
          <w:lang w:val="es-ES_tradnl"/>
        </w:rPr>
        <w:t xml:space="preserve"> con sus artículos 1.1 y 2; </w:t>
      </w:r>
    </w:p>
    <w:p w14:paraId="6576A841" w14:textId="0B100011" w:rsidR="00A85E99" w:rsidRPr="002242B0" w:rsidRDefault="00821E85" w:rsidP="00821E85">
      <w:pPr>
        <w:pStyle w:val="ListParagraph"/>
        <w:numPr>
          <w:ilvl w:val="0"/>
          <w:numId w:val="56"/>
        </w:numPr>
        <w:jc w:val="both"/>
        <w:rPr>
          <w:rFonts w:asciiTheme="majorHAnsi" w:eastAsia="Arial Unicode MS" w:hAnsiTheme="majorHAnsi" w:cs="Times New Roman"/>
          <w:color w:val="auto"/>
          <w:sz w:val="20"/>
          <w:szCs w:val="20"/>
          <w:lang w:val="es-ES_tradnl" w:eastAsia="en-US"/>
        </w:rPr>
      </w:pPr>
      <w:r w:rsidRPr="002242B0">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467B3A" w:rsidRPr="002242B0">
        <w:rPr>
          <w:rFonts w:asciiTheme="majorHAnsi" w:eastAsia="Arial Unicode MS" w:hAnsiTheme="majorHAnsi" w:cs="Times New Roman"/>
          <w:color w:val="auto"/>
          <w:sz w:val="20"/>
          <w:szCs w:val="20"/>
          <w:lang w:val="es-ES_tradnl" w:eastAsia="en-US"/>
        </w:rPr>
        <w:t>el</w:t>
      </w:r>
      <w:r w:rsidR="00F164D9" w:rsidRPr="002242B0">
        <w:rPr>
          <w:rFonts w:asciiTheme="majorHAnsi" w:eastAsia="Arial Unicode MS" w:hAnsiTheme="majorHAnsi" w:cs="Times New Roman"/>
          <w:color w:val="auto"/>
          <w:sz w:val="20"/>
          <w:szCs w:val="20"/>
          <w:lang w:val="es-ES_tradnl" w:eastAsia="en-US"/>
        </w:rPr>
        <w:t xml:space="preserve"> </w:t>
      </w:r>
      <w:r w:rsidR="00F164D9" w:rsidRPr="002242B0">
        <w:rPr>
          <w:rFonts w:asciiTheme="majorHAnsi" w:hAnsiTheme="majorHAnsi"/>
          <w:bCs/>
          <w:sz w:val="20"/>
          <w:szCs w:val="20"/>
          <w:lang w:val="es-ES_tradnl"/>
        </w:rPr>
        <w:t>artículo 24</w:t>
      </w:r>
      <w:r w:rsidRPr="002242B0">
        <w:rPr>
          <w:rFonts w:asciiTheme="majorHAnsi" w:hAnsiTheme="majorHAnsi"/>
          <w:bCs/>
          <w:sz w:val="20"/>
          <w:szCs w:val="20"/>
          <w:lang w:val="es-ES_tradnl"/>
        </w:rPr>
        <w:t xml:space="preserve"> de la Convención</w:t>
      </w:r>
      <w:r w:rsidR="005C1FC6">
        <w:rPr>
          <w:rFonts w:asciiTheme="majorHAnsi" w:eastAsia="Arial Unicode MS" w:hAnsiTheme="majorHAnsi" w:cs="Times New Roman"/>
          <w:color w:val="auto"/>
          <w:sz w:val="20"/>
          <w:szCs w:val="20"/>
          <w:lang w:val="es-ES_tradnl" w:eastAsia="en-US"/>
        </w:rPr>
        <w:t>, y;</w:t>
      </w:r>
      <w:r w:rsidRPr="002242B0">
        <w:rPr>
          <w:rFonts w:asciiTheme="majorHAnsi" w:eastAsia="Arial Unicode MS" w:hAnsiTheme="majorHAnsi" w:cs="Times New Roman"/>
          <w:color w:val="auto"/>
          <w:sz w:val="20"/>
          <w:szCs w:val="20"/>
          <w:lang w:val="es-ES_tradnl" w:eastAsia="en-US"/>
        </w:rPr>
        <w:t xml:space="preserve"> </w:t>
      </w:r>
    </w:p>
    <w:p w14:paraId="49F0B229" w14:textId="77777777" w:rsidR="00821E85" w:rsidRPr="002242B0" w:rsidRDefault="00821E85" w:rsidP="00821E85">
      <w:pPr>
        <w:jc w:val="both"/>
        <w:rPr>
          <w:rFonts w:asciiTheme="majorHAnsi" w:hAnsiTheme="majorHAnsi"/>
          <w:sz w:val="20"/>
          <w:szCs w:val="20"/>
          <w:lang w:val="es-ES_tradnl"/>
        </w:rPr>
      </w:pPr>
    </w:p>
    <w:p w14:paraId="39D9860E" w14:textId="48DBD3B6" w:rsidR="004A6A54" w:rsidRDefault="00615A80" w:rsidP="00615A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242B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64464D8" w14:textId="304615EB" w:rsidR="005C1FC6" w:rsidRPr="00A37B82" w:rsidRDefault="005C1FC6" w:rsidP="00BE7635">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5C1FC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3FEA" w14:textId="77777777" w:rsidR="007373F9" w:rsidRDefault="007373F9">
      <w:r>
        <w:separator/>
      </w:r>
    </w:p>
  </w:endnote>
  <w:endnote w:type="continuationSeparator" w:id="0">
    <w:p w14:paraId="35393F69" w14:textId="77777777" w:rsidR="007373F9" w:rsidRDefault="0073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62826F" w14:textId="77777777" w:rsidR="00F61F9E" w:rsidRPr="00934A2C" w:rsidRDefault="00F61F9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13392">
          <w:rPr>
            <w:noProof/>
            <w:sz w:val="16"/>
            <w:szCs w:val="22"/>
          </w:rPr>
          <w:t>1</w:t>
        </w:r>
        <w:r w:rsidRPr="00934A2C">
          <w:rPr>
            <w:noProof/>
            <w:sz w:val="16"/>
            <w:szCs w:val="22"/>
          </w:rPr>
          <w:fldChar w:fldCharType="end"/>
        </w:r>
      </w:p>
    </w:sdtContent>
  </w:sdt>
  <w:p w14:paraId="6F32C91E" w14:textId="77777777" w:rsidR="00F61F9E" w:rsidRDefault="00F6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2F3D" w14:textId="77777777" w:rsidR="00F61F9E" w:rsidRPr="00934A2C" w:rsidRDefault="00F61F9E">
    <w:pPr>
      <w:pStyle w:val="Footer"/>
      <w:jc w:val="center"/>
      <w:rPr>
        <w:sz w:val="16"/>
        <w:szCs w:val="22"/>
      </w:rPr>
    </w:pPr>
  </w:p>
  <w:p w14:paraId="17FDE17F" w14:textId="77777777" w:rsidR="00F61F9E" w:rsidRDefault="00F6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40D4" w14:textId="77777777" w:rsidR="007373F9" w:rsidRPr="000F35ED" w:rsidRDefault="007373F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EFE0A0" w14:textId="77777777" w:rsidR="007373F9" w:rsidRPr="000F35ED" w:rsidRDefault="007373F9" w:rsidP="000F35ED">
      <w:pPr>
        <w:rPr>
          <w:rFonts w:asciiTheme="majorHAnsi" w:hAnsiTheme="majorHAnsi"/>
          <w:sz w:val="16"/>
          <w:szCs w:val="16"/>
        </w:rPr>
      </w:pPr>
      <w:r w:rsidRPr="000F35ED">
        <w:rPr>
          <w:rFonts w:asciiTheme="majorHAnsi" w:hAnsiTheme="majorHAnsi"/>
          <w:sz w:val="16"/>
          <w:szCs w:val="16"/>
        </w:rPr>
        <w:separator/>
      </w:r>
    </w:p>
    <w:p w14:paraId="7489177D" w14:textId="77777777" w:rsidR="007373F9" w:rsidRPr="000F35ED" w:rsidRDefault="007373F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8AF8682" w14:textId="77777777" w:rsidR="007373F9" w:rsidRPr="000F35ED" w:rsidRDefault="007373F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37FCBC1" w14:textId="77777777" w:rsidR="00F61F9E" w:rsidRPr="0036555F" w:rsidRDefault="00F61F9E" w:rsidP="005A4EC7">
      <w:pPr>
        <w:pStyle w:val="FootnoteText"/>
        <w:ind w:firstLine="720"/>
        <w:jc w:val="both"/>
        <w:rPr>
          <w:rFonts w:asciiTheme="majorHAnsi" w:hAnsiTheme="majorHAnsi"/>
          <w:sz w:val="16"/>
          <w:szCs w:val="16"/>
          <w:lang w:val="es-PA"/>
        </w:rPr>
      </w:pPr>
      <w:r w:rsidRPr="0036555F">
        <w:rPr>
          <w:rStyle w:val="FootnoteReference"/>
          <w:rFonts w:asciiTheme="majorHAnsi" w:hAnsiTheme="majorHAnsi"/>
          <w:sz w:val="16"/>
          <w:szCs w:val="16"/>
        </w:rPr>
        <w:footnoteRef/>
      </w:r>
      <w:r w:rsidRPr="0036555F">
        <w:rPr>
          <w:rFonts w:asciiTheme="majorHAnsi" w:hAnsiTheme="majorHAnsi"/>
          <w:sz w:val="16"/>
          <w:szCs w:val="16"/>
          <w:lang w:val="es-PA"/>
        </w:rPr>
        <w:t xml:space="preserve"> En adelante, “la Convención” o “</w:t>
      </w:r>
      <w:r w:rsidR="002407EE" w:rsidRPr="0036555F">
        <w:rPr>
          <w:rFonts w:asciiTheme="majorHAnsi" w:hAnsiTheme="majorHAnsi"/>
          <w:sz w:val="16"/>
          <w:szCs w:val="16"/>
          <w:lang w:val="es-PA"/>
        </w:rPr>
        <w:t xml:space="preserve">la </w:t>
      </w:r>
      <w:r w:rsidRPr="0036555F">
        <w:rPr>
          <w:rFonts w:asciiTheme="majorHAnsi" w:hAnsiTheme="majorHAnsi"/>
          <w:sz w:val="16"/>
          <w:szCs w:val="16"/>
          <w:lang w:val="es-PA"/>
        </w:rPr>
        <w:t>Convención Americana”</w:t>
      </w:r>
    </w:p>
  </w:footnote>
  <w:footnote w:id="3">
    <w:p w14:paraId="48B87F8F" w14:textId="77777777" w:rsidR="00F61F9E" w:rsidRPr="0036555F" w:rsidRDefault="00F61F9E" w:rsidP="005A4EC7">
      <w:pPr>
        <w:pStyle w:val="FootnoteText"/>
        <w:spacing w:after="120"/>
        <w:ind w:firstLine="720"/>
        <w:jc w:val="both"/>
        <w:rPr>
          <w:rFonts w:asciiTheme="majorHAnsi" w:hAnsiTheme="majorHAnsi"/>
          <w:sz w:val="16"/>
          <w:szCs w:val="16"/>
          <w:lang w:val="es-ES"/>
        </w:rPr>
      </w:pPr>
      <w:r w:rsidRPr="0036555F">
        <w:rPr>
          <w:rStyle w:val="FootnoteReference"/>
          <w:rFonts w:asciiTheme="majorHAnsi" w:hAnsiTheme="majorHAnsi"/>
          <w:sz w:val="16"/>
          <w:szCs w:val="16"/>
        </w:rPr>
        <w:footnoteRef/>
      </w:r>
      <w:r w:rsidRPr="0036555F">
        <w:rPr>
          <w:rFonts w:asciiTheme="majorHAnsi" w:hAnsiTheme="majorHAnsi"/>
          <w:sz w:val="16"/>
          <w:szCs w:val="16"/>
          <w:lang w:val="es-ES"/>
        </w:rPr>
        <w:t xml:space="preserve"> Las observaciones de cada parte fueron debidamente trasladadas a la parte contraria.</w:t>
      </w:r>
    </w:p>
  </w:footnote>
  <w:footnote w:id="4">
    <w:p w14:paraId="01352519" w14:textId="77777777" w:rsidR="007F02FA" w:rsidRPr="007808EF" w:rsidRDefault="007F02FA" w:rsidP="007F02FA">
      <w:pPr>
        <w:pStyle w:val="FootnoteText"/>
        <w:ind w:firstLine="720"/>
        <w:jc w:val="both"/>
        <w:rPr>
          <w:rFonts w:asciiTheme="majorHAnsi" w:hAnsiTheme="majorHAnsi"/>
          <w:sz w:val="16"/>
          <w:szCs w:val="16"/>
          <w:lang w:val="es-ES"/>
        </w:rPr>
      </w:pPr>
      <w:r w:rsidRPr="007808EF">
        <w:rPr>
          <w:rStyle w:val="FootnoteReference"/>
          <w:rFonts w:asciiTheme="majorHAnsi" w:hAnsiTheme="majorHAnsi"/>
          <w:sz w:val="16"/>
          <w:szCs w:val="16"/>
        </w:rPr>
        <w:footnoteRef/>
      </w:r>
      <w:r w:rsidRPr="007808EF">
        <w:rPr>
          <w:rFonts w:asciiTheme="majorHAnsi" w:hAnsiTheme="majorHAnsi"/>
          <w:sz w:val="16"/>
          <w:szCs w:val="16"/>
          <w:lang w:val="es-ES"/>
        </w:rPr>
        <w:t xml:space="preserve"> véase el siguiente enlace: https://www.eluniverso.com/2011/04/21/1/1355/libro-gran-hermano-censurado-argentina.html</w:t>
      </w:r>
    </w:p>
  </w:footnote>
  <w:footnote w:id="5">
    <w:p w14:paraId="384069CE" w14:textId="77777777" w:rsidR="00615A80" w:rsidRPr="00467B3A" w:rsidRDefault="00615A80" w:rsidP="00615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16"/>
          <w:szCs w:val="16"/>
          <w:lang w:val="es-US"/>
        </w:rPr>
      </w:pPr>
      <w:r w:rsidRPr="009E4AAE">
        <w:rPr>
          <w:rStyle w:val="FootnoteReference"/>
          <w:rFonts w:asciiTheme="majorHAnsi" w:hAnsiTheme="majorHAnsi"/>
          <w:sz w:val="16"/>
          <w:szCs w:val="16"/>
        </w:rPr>
        <w:footnoteRef/>
      </w:r>
      <w:r>
        <w:rPr>
          <w:rFonts w:ascii="Cambria" w:hAnsi="Cambria" w:cs="Cambria"/>
          <w:color w:val="000000"/>
          <w:sz w:val="16"/>
          <w:szCs w:val="16"/>
          <w:lang w:val="es-ES_tradnl" w:eastAsia="es-ES"/>
        </w:rPr>
        <w:t xml:space="preserve"> </w:t>
      </w:r>
      <w:r w:rsidRPr="009E4AAE">
        <w:rPr>
          <w:rFonts w:ascii="Cambria" w:hAnsi="Cambria" w:cs="Cambria"/>
          <w:color w:val="000000"/>
          <w:sz w:val="16"/>
          <w:szCs w:val="16"/>
          <w:lang w:val="es-ES_tradnl" w:eastAsia="es-ES"/>
        </w:rPr>
        <w:t xml:space="preserve">En este sentido, ver: CIDH. </w:t>
      </w:r>
      <w:r w:rsidRPr="001F2997">
        <w:rPr>
          <w:rFonts w:ascii="Cambria" w:hAnsi="Cambria" w:cs="Cambria"/>
          <w:color w:val="000000"/>
          <w:sz w:val="16"/>
          <w:szCs w:val="16"/>
          <w:lang w:val="pt-BR" w:eastAsia="es-ES"/>
        </w:rPr>
        <w:t xml:space="preserve">Comunicado de Prensa No R51/09. </w:t>
      </w:r>
      <w:r w:rsidRPr="009E4AAE">
        <w:rPr>
          <w:rFonts w:ascii="Cambria" w:hAnsi="Cambria" w:cs="Cambria"/>
          <w:color w:val="000000"/>
          <w:sz w:val="16"/>
          <w:szCs w:val="16"/>
          <w:lang w:val="es-ES_tradnl" w:eastAsia="es-ES"/>
        </w:rPr>
        <w:t>Preocupa a la Relatoría Especial para la Libertad de Expresión condena de prisión a periodista en Ecuador. 21 de julio de 2009; CIDH. Comunicado de Prensa No R40/10. Relatoría Especial para la Libertad de Expresión manifiesta su preocupación por condena de prisión a periodista en Ecuador. 31 de marzo de 2010; CIDH. Comunicado de Prensa No R104/11. Relatoría Especial manifiesta preocupación por ratificación de condena contra periodista, directivos y medio de comunicación en Ecuador. 21 de setiembre de 2011; CIDH. Comunicado de Prensa No R34/11. Relatoría Especial manifiesta preocupación por condena penal contra periodista en Ecuador. 27 de diciembre de 2011; CIDH. Comunicado de Prensa No R32/11. Relator</w:t>
      </w:r>
      <w:r w:rsidRPr="00467B3A">
        <w:rPr>
          <w:rFonts w:asciiTheme="majorHAnsi" w:hAnsiTheme="majorHAnsi" w:cs="Cambria"/>
          <w:color w:val="000000"/>
          <w:sz w:val="16"/>
          <w:szCs w:val="16"/>
          <w:lang w:val="es-ES_tradnl" w:eastAsia="es-ES"/>
        </w:rPr>
        <w:t xml:space="preserve">ía Especial para la Libertad de Expresión expresa preocupación por la existencia y el uso de normas penales de desacato contra personas que han expresado críticas contra dignatarios públicos en Ecuador. 15 de abril de 2011. </w:t>
      </w:r>
    </w:p>
  </w:footnote>
  <w:footnote w:id="6">
    <w:p w14:paraId="2E0AD6E7" w14:textId="77777777" w:rsidR="00926B5F" w:rsidRPr="008F2D02" w:rsidRDefault="00926B5F" w:rsidP="00926B5F">
      <w:pPr>
        <w:pStyle w:val="FootnoteText"/>
        <w:ind w:firstLine="720"/>
        <w:rPr>
          <w:lang w:val="es-ES"/>
        </w:rPr>
      </w:pPr>
      <w:r w:rsidRPr="00467B3A">
        <w:rPr>
          <w:rStyle w:val="FootnoteReference"/>
          <w:rFonts w:asciiTheme="majorHAnsi" w:hAnsiTheme="majorHAnsi"/>
          <w:sz w:val="16"/>
          <w:szCs w:val="16"/>
        </w:rPr>
        <w:footnoteRef/>
      </w:r>
      <w:r w:rsidRPr="00467B3A">
        <w:rPr>
          <w:rFonts w:asciiTheme="majorHAnsi" w:hAnsiTheme="majorHAnsi"/>
          <w:sz w:val="16"/>
          <w:szCs w:val="16"/>
          <w:lang w:val="es-ES"/>
        </w:rPr>
        <w:t xml:space="preserve"> CIDH</w:t>
      </w:r>
      <w:r>
        <w:rPr>
          <w:rFonts w:asciiTheme="majorHAnsi" w:hAnsiTheme="majorHAnsi"/>
          <w:sz w:val="16"/>
          <w:szCs w:val="16"/>
          <w:lang w:val="es-ES"/>
        </w:rPr>
        <w:t xml:space="preserve">, Informe No. 125-21, Petición 1869-12, Admisibilidad. </w:t>
      </w:r>
      <w:r w:rsidRPr="008F2D02">
        <w:rPr>
          <w:rFonts w:asciiTheme="majorHAnsi" w:hAnsiTheme="majorHAnsi"/>
          <w:sz w:val="16"/>
          <w:szCs w:val="16"/>
          <w:lang w:val="es-ES"/>
        </w:rPr>
        <w:t xml:space="preserve">Mónica </w:t>
      </w:r>
      <w:proofErr w:type="spellStart"/>
      <w:r w:rsidRPr="008F2D02">
        <w:rPr>
          <w:rFonts w:asciiTheme="majorHAnsi" w:hAnsiTheme="majorHAnsi"/>
          <w:sz w:val="16"/>
          <w:szCs w:val="16"/>
          <w:lang w:val="es-ES"/>
        </w:rPr>
        <w:t>Chuji</w:t>
      </w:r>
      <w:proofErr w:type="spellEnd"/>
      <w:r w:rsidRPr="008F2D02">
        <w:rPr>
          <w:rFonts w:asciiTheme="majorHAnsi" w:hAnsiTheme="majorHAnsi"/>
          <w:sz w:val="16"/>
          <w:szCs w:val="16"/>
          <w:lang w:val="es-ES"/>
        </w:rPr>
        <w:t xml:space="preserve"> </w:t>
      </w:r>
      <w:proofErr w:type="spellStart"/>
      <w:r w:rsidRPr="008F2D02">
        <w:rPr>
          <w:rFonts w:asciiTheme="majorHAnsi" w:hAnsiTheme="majorHAnsi"/>
          <w:sz w:val="16"/>
          <w:szCs w:val="16"/>
          <w:lang w:val="es-ES"/>
        </w:rPr>
        <w:t>Gualinga</w:t>
      </w:r>
      <w:proofErr w:type="spellEnd"/>
      <w:r w:rsidRPr="008F2D02">
        <w:rPr>
          <w:rFonts w:asciiTheme="majorHAnsi" w:hAnsiTheme="majorHAnsi"/>
          <w:sz w:val="16"/>
          <w:szCs w:val="16"/>
          <w:lang w:val="es-ES"/>
        </w:rPr>
        <w:t xml:space="preserve">. Ecuador. 15 de junio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16F1" w14:textId="77777777" w:rsidR="00F61F9E" w:rsidRDefault="00F61F9E" w:rsidP="00F61F9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7FADE76" w14:textId="77777777" w:rsidR="00F61F9E" w:rsidRDefault="00F6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79D8" w14:textId="77777777" w:rsidR="00F61F9E" w:rsidRDefault="00F61F9E" w:rsidP="00A50FCF">
    <w:pPr>
      <w:pStyle w:val="Header"/>
      <w:tabs>
        <w:tab w:val="clear" w:pos="4320"/>
        <w:tab w:val="clear" w:pos="8640"/>
      </w:tabs>
      <w:jc w:val="center"/>
      <w:rPr>
        <w:sz w:val="22"/>
        <w:szCs w:val="22"/>
      </w:rPr>
    </w:pPr>
    <w:r>
      <w:rPr>
        <w:noProof/>
        <w:sz w:val="22"/>
        <w:szCs w:val="22"/>
      </w:rPr>
      <w:drawing>
        <wp:inline distT="0" distB="0" distL="0" distR="0" wp14:anchorId="236CF00D" wp14:editId="2541E6C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DFE4881" w14:textId="77777777" w:rsidR="00F61F9E" w:rsidRPr="00EC7D62" w:rsidRDefault="007373F9" w:rsidP="00A50FCF">
    <w:pPr>
      <w:pStyle w:val="Header"/>
      <w:tabs>
        <w:tab w:val="clear" w:pos="4320"/>
        <w:tab w:val="clear" w:pos="8640"/>
      </w:tabs>
      <w:jc w:val="center"/>
      <w:rPr>
        <w:sz w:val="22"/>
        <w:szCs w:val="22"/>
      </w:rPr>
    </w:pPr>
    <w:r>
      <w:rPr>
        <w:noProof/>
        <w:sz w:val="22"/>
        <w:szCs w:val="22"/>
        <w:bdr w:val="nil"/>
      </w:rPr>
      <w:pict w14:anchorId="76F9F81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C82F554"/>
    <w:lvl w:ilvl="0" w:tplc="23FE1906">
      <w:start w:val="1"/>
      <w:numFmt w:val="decimal"/>
      <w:lvlText w:val="%1."/>
      <w:lvlJc w:val="left"/>
      <w:pPr>
        <w:tabs>
          <w:tab w:val="num" w:pos="720"/>
        </w:tabs>
        <w:ind w:left="0" w:firstLine="720"/>
      </w:pPr>
      <w:rPr>
        <w:rFonts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200945"/>
    <w:multiLevelType w:val="hybridMultilevel"/>
    <w:tmpl w:val="4EAED4F4"/>
    <w:lvl w:ilvl="0" w:tplc="4A54F64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2867D4"/>
    <w:multiLevelType w:val="hybridMultilevel"/>
    <w:tmpl w:val="4EAED4F4"/>
    <w:lvl w:ilvl="0" w:tplc="4A54F64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1D3C4E"/>
    <w:multiLevelType w:val="hybridMultilevel"/>
    <w:tmpl w:val="7C82F554"/>
    <w:lvl w:ilvl="0" w:tplc="FFFFFFFF">
      <w:start w:val="1"/>
      <w:numFmt w:val="decimal"/>
      <w:lvlText w:val="%1."/>
      <w:lvlJc w:val="left"/>
      <w:pPr>
        <w:tabs>
          <w:tab w:val="num" w:pos="720"/>
        </w:tabs>
        <w:ind w:left="0" w:firstLine="720"/>
      </w:pPr>
      <w:rPr>
        <w:rFonts w:hint="default"/>
        <w:b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54734A9"/>
    <w:multiLevelType w:val="multilevel"/>
    <w:tmpl w:val="4EAED4F4"/>
    <w:styleLink w:val="CurrentList1"/>
    <w:lvl w:ilvl="0">
      <w:start w:val="1"/>
      <w:numFmt w:val="decimal"/>
      <w:lvlText w:val="%1."/>
      <w:lvlJc w:val="left"/>
      <w:pPr>
        <w:tabs>
          <w:tab w:val="num" w:pos="720"/>
        </w:tabs>
        <w:ind w:left="0" w:firstLine="72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6C3976"/>
    <w:multiLevelType w:val="hybridMultilevel"/>
    <w:tmpl w:val="7C82F554"/>
    <w:lvl w:ilvl="0" w:tplc="FFFFFFFF">
      <w:start w:val="1"/>
      <w:numFmt w:val="decimal"/>
      <w:lvlText w:val="%1."/>
      <w:lvlJc w:val="left"/>
      <w:pPr>
        <w:tabs>
          <w:tab w:val="num" w:pos="720"/>
        </w:tabs>
        <w:ind w:left="0" w:firstLine="720"/>
      </w:pPr>
      <w:rPr>
        <w:rFonts w:hint="default"/>
        <w:b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9703479"/>
    <w:multiLevelType w:val="hybridMultilevel"/>
    <w:tmpl w:val="4EAED4F4"/>
    <w:lvl w:ilvl="0" w:tplc="4A54F64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3"/>
  </w:num>
  <w:num w:numId="5">
    <w:abstractNumId w:val="49"/>
  </w:num>
  <w:num w:numId="6">
    <w:abstractNumId w:val="29"/>
  </w:num>
  <w:num w:numId="7">
    <w:abstractNumId w:val="7"/>
  </w:num>
  <w:num w:numId="8">
    <w:abstractNumId w:val="19"/>
  </w:num>
  <w:num w:numId="9">
    <w:abstractNumId w:val="39"/>
  </w:num>
  <w:num w:numId="10">
    <w:abstractNumId w:val="43"/>
  </w:num>
  <w:num w:numId="11">
    <w:abstractNumId w:val="0"/>
  </w:num>
  <w:num w:numId="12">
    <w:abstractNumId w:val="38"/>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2"/>
  </w:num>
  <w:num w:numId="52">
    <w:abstractNumId w:val="42"/>
  </w:num>
  <w:num w:numId="53">
    <w:abstractNumId w:val="53"/>
  </w:num>
  <w:num w:numId="54">
    <w:abstractNumId w:val="46"/>
  </w:num>
  <w:num w:numId="55">
    <w:abstractNumId w:val="4"/>
  </w:num>
  <w:num w:numId="56">
    <w:abstractNumId w:val="44"/>
  </w:num>
  <w:num w:numId="57">
    <w:abstractNumId w:val="27"/>
  </w:num>
  <w:num w:numId="58">
    <w:abstractNumId w:val="50"/>
  </w:num>
  <w:num w:numId="59">
    <w:abstractNumId w:val="15"/>
  </w:num>
  <w:num w:numId="60">
    <w:abstractNumId w:val="6"/>
  </w:num>
  <w:num w:numId="61">
    <w:abstractNumId w:val="17"/>
  </w:num>
  <w:num w:numId="62">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695C"/>
    <w:rsid w:val="0001788C"/>
    <w:rsid w:val="00017F8B"/>
    <w:rsid w:val="0002147D"/>
    <w:rsid w:val="000256E8"/>
    <w:rsid w:val="0002690F"/>
    <w:rsid w:val="000337EF"/>
    <w:rsid w:val="00034776"/>
    <w:rsid w:val="00040724"/>
    <w:rsid w:val="00040C3A"/>
    <w:rsid w:val="000419AD"/>
    <w:rsid w:val="00041AED"/>
    <w:rsid w:val="00042011"/>
    <w:rsid w:val="000442D9"/>
    <w:rsid w:val="0004747D"/>
    <w:rsid w:val="00047A35"/>
    <w:rsid w:val="000518A6"/>
    <w:rsid w:val="0005592C"/>
    <w:rsid w:val="00062FC9"/>
    <w:rsid w:val="0006716F"/>
    <w:rsid w:val="000716C5"/>
    <w:rsid w:val="000716FB"/>
    <w:rsid w:val="000718E3"/>
    <w:rsid w:val="00075E23"/>
    <w:rsid w:val="00082DF0"/>
    <w:rsid w:val="0008648D"/>
    <w:rsid w:val="0009344A"/>
    <w:rsid w:val="00095687"/>
    <w:rsid w:val="0009589F"/>
    <w:rsid w:val="000A392E"/>
    <w:rsid w:val="000A575F"/>
    <w:rsid w:val="000B1CBB"/>
    <w:rsid w:val="000B22CD"/>
    <w:rsid w:val="000B2EA4"/>
    <w:rsid w:val="000B76F1"/>
    <w:rsid w:val="000C0F7B"/>
    <w:rsid w:val="000D10DB"/>
    <w:rsid w:val="000D6CCD"/>
    <w:rsid w:val="000E2CBD"/>
    <w:rsid w:val="000E5EB5"/>
    <w:rsid w:val="000F280C"/>
    <w:rsid w:val="000F3475"/>
    <w:rsid w:val="000F35ED"/>
    <w:rsid w:val="000F51F8"/>
    <w:rsid w:val="000F5681"/>
    <w:rsid w:val="000F5F81"/>
    <w:rsid w:val="00100D47"/>
    <w:rsid w:val="001045E2"/>
    <w:rsid w:val="00104DF1"/>
    <w:rsid w:val="00107131"/>
    <w:rsid w:val="0010736F"/>
    <w:rsid w:val="001129A8"/>
    <w:rsid w:val="0011348A"/>
    <w:rsid w:val="00113F73"/>
    <w:rsid w:val="00121CC2"/>
    <w:rsid w:val="00125B8B"/>
    <w:rsid w:val="00127F16"/>
    <w:rsid w:val="00127FC8"/>
    <w:rsid w:val="00133EE5"/>
    <w:rsid w:val="0013665C"/>
    <w:rsid w:val="00143757"/>
    <w:rsid w:val="00146FC4"/>
    <w:rsid w:val="0016181D"/>
    <w:rsid w:val="00162437"/>
    <w:rsid w:val="00162751"/>
    <w:rsid w:val="00166AE4"/>
    <w:rsid w:val="00167A34"/>
    <w:rsid w:val="00170FA7"/>
    <w:rsid w:val="00173B56"/>
    <w:rsid w:val="00173E11"/>
    <w:rsid w:val="0017584E"/>
    <w:rsid w:val="00180B9F"/>
    <w:rsid w:val="001852E4"/>
    <w:rsid w:val="00191ECA"/>
    <w:rsid w:val="00194964"/>
    <w:rsid w:val="001A0F55"/>
    <w:rsid w:val="001A48E4"/>
    <w:rsid w:val="001A4C4F"/>
    <w:rsid w:val="001A55C2"/>
    <w:rsid w:val="001A7870"/>
    <w:rsid w:val="001B0DB8"/>
    <w:rsid w:val="001B3A00"/>
    <w:rsid w:val="001B3F3A"/>
    <w:rsid w:val="001C1B41"/>
    <w:rsid w:val="001C7E78"/>
    <w:rsid w:val="001D06CA"/>
    <w:rsid w:val="001D1AB0"/>
    <w:rsid w:val="001D3344"/>
    <w:rsid w:val="001D5175"/>
    <w:rsid w:val="001D65EF"/>
    <w:rsid w:val="001D7A49"/>
    <w:rsid w:val="001E0354"/>
    <w:rsid w:val="001E49E7"/>
    <w:rsid w:val="001E4D90"/>
    <w:rsid w:val="001F30D0"/>
    <w:rsid w:val="001F7201"/>
    <w:rsid w:val="001F76DC"/>
    <w:rsid w:val="0020215E"/>
    <w:rsid w:val="002102B3"/>
    <w:rsid w:val="002141E0"/>
    <w:rsid w:val="00221CEF"/>
    <w:rsid w:val="00223A29"/>
    <w:rsid w:val="002242B0"/>
    <w:rsid w:val="002250A3"/>
    <w:rsid w:val="0022786C"/>
    <w:rsid w:val="00232FAF"/>
    <w:rsid w:val="00235217"/>
    <w:rsid w:val="002373FC"/>
    <w:rsid w:val="002407EE"/>
    <w:rsid w:val="00243581"/>
    <w:rsid w:val="00246D1F"/>
    <w:rsid w:val="00247403"/>
    <w:rsid w:val="00247542"/>
    <w:rsid w:val="002479D7"/>
    <w:rsid w:val="00250187"/>
    <w:rsid w:val="00251299"/>
    <w:rsid w:val="0025273A"/>
    <w:rsid w:val="00260D08"/>
    <w:rsid w:val="00263798"/>
    <w:rsid w:val="00266B61"/>
    <w:rsid w:val="0026712A"/>
    <w:rsid w:val="002704DB"/>
    <w:rsid w:val="0027197A"/>
    <w:rsid w:val="00272052"/>
    <w:rsid w:val="002720A7"/>
    <w:rsid w:val="00272679"/>
    <w:rsid w:val="002806FF"/>
    <w:rsid w:val="00282B84"/>
    <w:rsid w:val="00283191"/>
    <w:rsid w:val="0028631E"/>
    <w:rsid w:val="0029309A"/>
    <w:rsid w:val="002946B4"/>
    <w:rsid w:val="002A056F"/>
    <w:rsid w:val="002A0AAE"/>
    <w:rsid w:val="002A5820"/>
    <w:rsid w:val="002A675A"/>
    <w:rsid w:val="002B55E4"/>
    <w:rsid w:val="002C0E2D"/>
    <w:rsid w:val="002C1216"/>
    <w:rsid w:val="002C1AE5"/>
    <w:rsid w:val="002C468E"/>
    <w:rsid w:val="002C58C4"/>
    <w:rsid w:val="002D1ADD"/>
    <w:rsid w:val="002D2B26"/>
    <w:rsid w:val="002D4C52"/>
    <w:rsid w:val="002D7B9C"/>
    <w:rsid w:val="002D7EA2"/>
    <w:rsid w:val="002E0BF6"/>
    <w:rsid w:val="002E187C"/>
    <w:rsid w:val="00302003"/>
    <w:rsid w:val="00302733"/>
    <w:rsid w:val="00302F3E"/>
    <w:rsid w:val="00310C54"/>
    <w:rsid w:val="00314078"/>
    <w:rsid w:val="0031434C"/>
    <w:rsid w:val="00314989"/>
    <w:rsid w:val="0031535D"/>
    <w:rsid w:val="003219FE"/>
    <w:rsid w:val="00322977"/>
    <w:rsid w:val="00322FD2"/>
    <w:rsid w:val="003239B8"/>
    <w:rsid w:val="00323E89"/>
    <w:rsid w:val="0032538E"/>
    <w:rsid w:val="00330BEB"/>
    <w:rsid w:val="0033169F"/>
    <w:rsid w:val="00334D71"/>
    <w:rsid w:val="003440EB"/>
    <w:rsid w:val="00344977"/>
    <w:rsid w:val="00344CC1"/>
    <w:rsid w:val="00346C95"/>
    <w:rsid w:val="00356185"/>
    <w:rsid w:val="00360378"/>
    <w:rsid w:val="00360380"/>
    <w:rsid w:val="0036162A"/>
    <w:rsid w:val="003616C7"/>
    <w:rsid w:val="0036555F"/>
    <w:rsid w:val="00372796"/>
    <w:rsid w:val="00374227"/>
    <w:rsid w:val="0037519E"/>
    <w:rsid w:val="00377096"/>
    <w:rsid w:val="003808EB"/>
    <w:rsid w:val="00386CF0"/>
    <w:rsid w:val="003871EE"/>
    <w:rsid w:val="003908E0"/>
    <w:rsid w:val="00390C35"/>
    <w:rsid w:val="00392A9B"/>
    <w:rsid w:val="00393D4E"/>
    <w:rsid w:val="00395EBB"/>
    <w:rsid w:val="003A2057"/>
    <w:rsid w:val="003A2813"/>
    <w:rsid w:val="003A66E0"/>
    <w:rsid w:val="003A77BA"/>
    <w:rsid w:val="003B5525"/>
    <w:rsid w:val="003B64EC"/>
    <w:rsid w:val="003B70FB"/>
    <w:rsid w:val="003B7FDB"/>
    <w:rsid w:val="003C3454"/>
    <w:rsid w:val="003C676B"/>
    <w:rsid w:val="003D3BC2"/>
    <w:rsid w:val="003E40DE"/>
    <w:rsid w:val="003E6CA1"/>
    <w:rsid w:val="003E6FBA"/>
    <w:rsid w:val="003E7BE1"/>
    <w:rsid w:val="003F1E00"/>
    <w:rsid w:val="003F3C5C"/>
    <w:rsid w:val="00401F18"/>
    <w:rsid w:val="004065A8"/>
    <w:rsid w:val="00410482"/>
    <w:rsid w:val="0041093B"/>
    <w:rsid w:val="004127D3"/>
    <w:rsid w:val="00414DE3"/>
    <w:rsid w:val="0041538E"/>
    <w:rsid w:val="004165C2"/>
    <w:rsid w:val="00417818"/>
    <w:rsid w:val="004205B6"/>
    <w:rsid w:val="004251A5"/>
    <w:rsid w:val="00425BAD"/>
    <w:rsid w:val="00426728"/>
    <w:rsid w:val="004272C7"/>
    <w:rsid w:val="00433D1E"/>
    <w:rsid w:val="00441ECB"/>
    <w:rsid w:val="00445193"/>
    <w:rsid w:val="0045088B"/>
    <w:rsid w:val="0045141D"/>
    <w:rsid w:val="00454AAA"/>
    <w:rsid w:val="00455351"/>
    <w:rsid w:val="00455AE6"/>
    <w:rsid w:val="004576A2"/>
    <w:rsid w:val="00462C1B"/>
    <w:rsid w:val="004647D1"/>
    <w:rsid w:val="004657CA"/>
    <w:rsid w:val="00466D9A"/>
    <w:rsid w:val="00467B3A"/>
    <w:rsid w:val="00467B7E"/>
    <w:rsid w:val="00470735"/>
    <w:rsid w:val="00471A9A"/>
    <w:rsid w:val="00473BB4"/>
    <w:rsid w:val="00477592"/>
    <w:rsid w:val="0048297C"/>
    <w:rsid w:val="00483349"/>
    <w:rsid w:val="00484139"/>
    <w:rsid w:val="00486F1C"/>
    <w:rsid w:val="0049419D"/>
    <w:rsid w:val="004943B7"/>
    <w:rsid w:val="004A145D"/>
    <w:rsid w:val="004A6A54"/>
    <w:rsid w:val="004A7836"/>
    <w:rsid w:val="004B1256"/>
    <w:rsid w:val="004B260B"/>
    <w:rsid w:val="004C1ADA"/>
    <w:rsid w:val="004C20D2"/>
    <w:rsid w:val="004C2312"/>
    <w:rsid w:val="004C4B62"/>
    <w:rsid w:val="004C54C9"/>
    <w:rsid w:val="004D4ABA"/>
    <w:rsid w:val="004D6025"/>
    <w:rsid w:val="004D7EEC"/>
    <w:rsid w:val="004E0D9E"/>
    <w:rsid w:val="004E2414"/>
    <w:rsid w:val="004E2649"/>
    <w:rsid w:val="004E55DC"/>
    <w:rsid w:val="004F276B"/>
    <w:rsid w:val="004F544B"/>
    <w:rsid w:val="004F6C30"/>
    <w:rsid w:val="00501399"/>
    <w:rsid w:val="0050633D"/>
    <w:rsid w:val="00507BC4"/>
    <w:rsid w:val="00511DDB"/>
    <w:rsid w:val="005128E4"/>
    <w:rsid w:val="00512D4A"/>
    <w:rsid w:val="005133DB"/>
    <w:rsid w:val="005161CD"/>
    <w:rsid w:val="005166A1"/>
    <w:rsid w:val="005167D9"/>
    <w:rsid w:val="00525560"/>
    <w:rsid w:val="00525EEC"/>
    <w:rsid w:val="00532053"/>
    <w:rsid w:val="00533AB9"/>
    <w:rsid w:val="0053590A"/>
    <w:rsid w:val="00544329"/>
    <w:rsid w:val="00544C49"/>
    <w:rsid w:val="005516A1"/>
    <w:rsid w:val="00551A1F"/>
    <w:rsid w:val="00554298"/>
    <w:rsid w:val="00554699"/>
    <w:rsid w:val="00563557"/>
    <w:rsid w:val="00573BCB"/>
    <w:rsid w:val="0057402A"/>
    <w:rsid w:val="005771D0"/>
    <w:rsid w:val="0058083D"/>
    <w:rsid w:val="00582CB0"/>
    <w:rsid w:val="00583F67"/>
    <w:rsid w:val="00585E62"/>
    <w:rsid w:val="0059019A"/>
    <w:rsid w:val="0059191A"/>
    <w:rsid w:val="005921FF"/>
    <w:rsid w:val="005A0238"/>
    <w:rsid w:val="005A24ED"/>
    <w:rsid w:val="005A4EC7"/>
    <w:rsid w:val="005A6D0E"/>
    <w:rsid w:val="005B0F86"/>
    <w:rsid w:val="005B45B0"/>
    <w:rsid w:val="005B52B0"/>
    <w:rsid w:val="005B6806"/>
    <w:rsid w:val="005B7946"/>
    <w:rsid w:val="005C1FC6"/>
    <w:rsid w:val="005C4225"/>
    <w:rsid w:val="005C507A"/>
    <w:rsid w:val="005D5FA7"/>
    <w:rsid w:val="005E0274"/>
    <w:rsid w:val="005E636F"/>
    <w:rsid w:val="005E7626"/>
    <w:rsid w:val="005F0DAD"/>
    <w:rsid w:val="005F0F33"/>
    <w:rsid w:val="005F125D"/>
    <w:rsid w:val="005F14AB"/>
    <w:rsid w:val="005F45BF"/>
    <w:rsid w:val="005F78CE"/>
    <w:rsid w:val="00600583"/>
    <w:rsid w:val="00600DEB"/>
    <w:rsid w:val="00602A66"/>
    <w:rsid w:val="00603DA8"/>
    <w:rsid w:val="00605750"/>
    <w:rsid w:val="00605950"/>
    <w:rsid w:val="00605A1C"/>
    <w:rsid w:val="00605BC1"/>
    <w:rsid w:val="00605C60"/>
    <w:rsid w:val="0061483D"/>
    <w:rsid w:val="00615A80"/>
    <w:rsid w:val="00615F9C"/>
    <w:rsid w:val="006218E4"/>
    <w:rsid w:val="0062296A"/>
    <w:rsid w:val="00627C9F"/>
    <w:rsid w:val="006311E9"/>
    <w:rsid w:val="00632354"/>
    <w:rsid w:val="00635587"/>
    <w:rsid w:val="00642810"/>
    <w:rsid w:val="00644497"/>
    <w:rsid w:val="00652333"/>
    <w:rsid w:val="00655EAD"/>
    <w:rsid w:val="00656B41"/>
    <w:rsid w:val="00656CC4"/>
    <w:rsid w:val="00657E14"/>
    <w:rsid w:val="0066326B"/>
    <w:rsid w:val="006659B5"/>
    <w:rsid w:val="00674D5E"/>
    <w:rsid w:val="006754DB"/>
    <w:rsid w:val="0068009E"/>
    <w:rsid w:val="0068165A"/>
    <w:rsid w:val="00685354"/>
    <w:rsid w:val="006909ED"/>
    <w:rsid w:val="00690C55"/>
    <w:rsid w:val="00692219"/>
    <w:rsid w:val="006A02D9"/>
    <w:rsid w:val="006A17D2"/>
    <w:rsid w:val="006A1883"/>
    <w:rsid w:val="006A2F53"/>
    <w:rsid w:val="006A73E6"/>
    <w:rsid w:val="006B29F4"/>
    <w:rsid w:val="006B2D5C"/>
    <w:rsid w:val="006B5607"/>
    <w:rsid w:val="006C012D"/>
    <w:rsid w:val="006C1A39"/>
    <w:rsid w:val="006C331A"/>
    <w:rsid w:val="006C3E53"/>
    <w:rsid w:val="006C4B26"/>
    <w:rsid w:val="006C4EB1"/>
    <w:rsid w:val="006C6EAC"/>
    <w:rsid w:val="006D224B"/>
    <w:rsid w:val="006D47D6"/>
    <w:rsid w:val="006E0166"/>
    <w:rsid w:val="006E2311"/>
    <w:rsid w:val="006E7B34"/>
    <w:rsid w:val="006F4A12"/>
    <w:rsid w:val="006F5F9E"/>
    <w:rsid w:val="0070018C"/>
    <w:rsid w:val="00700906"/>
    <w:rsid w:val="0070454B"/>
    <w:rsid w:val="0070697F"/>
    <w:rsid w:val="00713ABB"/>
    <w:rsid w:val="007207EF"/>
    <w:rsid w:val="0072199C"/>
    <w:rsid w:val="00722C9F"/>
    <w:rsid w:val="007253B8"/>
    <w:rsid w:val="007277CA"/>
    <w:rsid w:val="007373F9"/>
    <w:rsid w:val="0073741F"/>
    <w:rsid w:val="00743EF7"/>
    <w:rsid w:val="007522FD"/>
    <w:rsid w:val="00754601"/>
    <w:rsid w:val="00755E0F"/>
    <w:rsid w:val="00764A45"/>
    <w:rsid w:val="0076643F"/>
    <w:rsid w:val="00771416"/>
    <w:rsid w:val="007725C4"/>
    <w:rsid w:val="00772D21"/>
    <w:rsid w:val="0077490C"/>
    <w:rsid w:val="00777F63"/>
    <w:rsid w:val="007808EF"/>
    <w:rsid w:val="00780F39"/>
    <w:rsid w:val="00782626"/>
    <w:rsid w:val="007829DB"/>
    <w:rsid w:val="007861AD"/>
    <w:rsid w:val="007A06AC"/>
    <w:rsid w:val="007A501D"/>
    <w:rsid w:val="007A5817"/>
    <w:rsid w:val="007B05C4"/>
    <w:rsid w:val="007B2175"/>
    <w:rsid w:val="007B24CF"/>
    <w:rsid w:val="007B4139"/>
    <w:rsid w:val="007B5475"/>
    <w:rsid w:val="007B60E9"/>
    <w:rsid w:val="007B6CC3"/>
    <w:rsid w:val="007C3334"/>
    <w:rsid w:val="007C35A3"/>
    <w:rsid w:val="007C36E7"/>
    <w:rsid w:val="007C5483"/>
    <w:rsid w:val="007D1B1E"/>
    <w:rsid w:val="007D26CD"/>
    <w:rsid w:val="007D2B98"/>
    <w:rsid w:val="007D2FDE"/>
    <w:rsid w:val="007D3C1E"/>
    <w:rsid w:val="007E21BC"/>
    <w:rsid w:val="007E325D"/>
    <w:rsid w:val="007E7C82"/>
    <w:rsid w:val="007F02FA"/>
    <w:rsid w:val="007F03CC"/>
    <w:rsid w:val="007F588D"/>
    <w:rsid w:val="00803BEB"/>
    <w:rsid w:val="00803F1C"/>
    <w:rsid w:val="00805978"/>
    <w:rsid w:val="0080600E"/>
    <w:rsid w:val="0081008B"/>
    <w:rsid w:val="00810512"/>
    <w:rsid w:val="00811575"/>
    <w:rsid w:val="00817225"/>
    <w:rsid w:val="00817612"/>
    <w:rsid w:val="00821E85"/>
    <w:rsid w:val="00827085"/>
    <w:rsid w:val="00831317"/>
    <w:rsid w:val="00831B75"/>
    <w:rsid w:val="008338A4"/>
    <w:rsid w:val="00833920"/>
    <w:rsid w:val="00834D49"/>
    <w:rsid w:val="00837C45"/>
    <w:rsid w:val="008409EC"/>
    <w:rsid w:val="0084150C"/>
    <w:rsid w:val="00843011"/>
    <w:rsid w:val="00843660"/>
    <w:rsid w:val="00844730"/>
    <w:rsid w:val="00845072"/>
    <w:rsid w:val="008457C2"/>
    <w:rsid w:val="00847486"/>
    <w:rsid w:val="00851E91"/>
    <w:rsid w:val="00852B45"/>
    <w:rsid w:val="00854140"/>
    <w:rsid w:val="00854F81"/>
    <w:rsid w:val="00857A82"/>
    <w:rsid w:val="00863FFE"/>
    <w:rsid w:val="008649C8"/>
    <w:rsid w:val="008671A3"/>
    <w:rsid w:val="00872A2D"/>
    <w:rsid w:val="00873836"/>
    <w:rsid w:val="00877CEE"/>
    <w:rsid w:val="008805C2"/>
    <w:rsid w:val="0088560F"/>
    <w:rsid w:val="00885737"/>
    <w:rsid w:val="00885827"/>
    <w:rsid w:val="0088585B"/>
    <w:rsid w:val="0088602F"/>
    <w:rsid w:val="00890650"/>
    <w:rsid w:val="00892F3E"/>
    <w:rsid w:val="00897E12"/>
    <w:rsid w:val="008A7E0F"/>
    <w:rsid w:val="008B12F5"/>
    <w:rsid w:val="008B5024"/>
    <w:rsid w:val="008C2AD4"/>
    <w:rsid w:val="008C2F55"/>
    <w:rsid w:val="008C6C4C"/>
    <w:rsid w:val="008C7836"/>
    <w:rsid w:val="008D6004"/>
    <w:rsid w:val="008D768D"/>
    <w:rsid w:val="008E04F4"/>
    <w:rsid w:val="008E27BE"/>
    <w:rsid w:val="008E305F"/>
    <w:rsid w:val="008E30DA"/>
    <w:rsid w:val="008E3759"/>
    <w:rsid w:val="008E3BFE"/>
    <w:rsid w:val="008E4CF9"/>
    <w:rsid w:val="008E514D"/>
    <w:rsid w:val="008E6630"/>
    <w:rsid w:val="008E6E00"/>
    <w:rsid w:val="008F04FF"/>
    <w:rsid w:val="008F1912"/>
    <w:rsid w:val="008F209F"/>
    <w:rsid w:val="008F2D02"/>
    <w:rsid w:val="008F3A2C"/>
    <w:rsid w:val="008F4820"/>
    <w:rsid w:val="008F57D1"/>
    <w:rsid w:val="00902673"/>
    <w:rsid w:val="0090270B"/>
    <w:rsid w:val="009041DC"/>
    <w:rsid w:val="00905DB9"/>
    <w:rsid w:val="0090633D"/>
    <w:rsid w:val="00907C22"/>
    <w:rsid w:val="00907F92"/>
    <w:rsid w:val="00914A45"/>
    <w:rsid w:val="00916A37"/>
    <w:rsid w:val="00917B5A"/>
    <w:rsid w:val="00920A58"/>
    <w:rsid w:val="00920A8C"/>
    <w:rsid w:val="00926B5F"/>
    <w:rsid w:val="00927BC0"/>
    <w:rsid w:val="0093300E"/>
    <w:rsid w:val="00933D7B"/>
    <w:rsid w:val="00934A2C"/>
    <w:rsid w:val="0094290A"/>
    <w:rsid w:val="00950ED3"/>
    <w:rsid w:val="00951883"/>
    <w:rsid w:val="009528E6"/>
    <w:rsid w:val="009531FB"/>
    <w:rsid w:val="009569E2"/>
    <w:rsid w:val="00960C82"/>
    <w:rsid w:val="00960EAC"/>
    <w:rsid w:val="00961DC0"/>
    <w:rsid w:val="00962AEC"/>
    <w:rsid w:val="009663C1"/>
    <w:rsid w:val="0096706E"/>
    <w:rsid w:val="00970628"/>
    <w:rsid w:val="00972186"/>
    <w:rsid w:val="00973F09"/>
    <w:rsid w:val="009741D3"/>
    <w:rsid w:val="00974491"/>
    <w:rsid w:val="00975C4E"/>
    <w:rsid w:val="00976559"/>
    <w:rsid w:val="00977534"/>
    <w:rsid w:val="00977DDB"/>
    <w:rsid w:val="00981FBA"/>
    <w:rsid w:val="009822C4"/>
    <w:rsid w:val="00984A8E"/>
    <w:rsid w:val="009862A7"/>
    <w:rsid w:val="00986560"/>
    <w:rsid w:val="00994BB9"/>
    <w:rsid w:val="00997BC5"/>
    <w:rsid w:val="009A4F41"/>
    <w:rsid w:val="009B3170"/>
    <w:rsid w:val="009B381B"/>
    <w:rsid w:val="009B44A0"/>
    <w:rsid w:val="009B6435"/>
    <w:rsid w:val="009C2051"/>
    <w:rsid w:val="009C5124"/>
    <w:rsid w:val="009D1753"/>
    <w:rsid w:val="009D1C46"/>
    <w:rsid w:val="009D5279"/>
    <w:rsid w:val="009D70CA"/>
    <w:rsid w:val="009D7611"/>
    <w:rsid w:val="009E0B61"/>
    <w:rsid w:val="009E53DE"/>
    <w:rsid w:val="009E7608"/>
    <w:rsid w:val="009E7A62"/>
    <w:rsid w:val="009F486B"/>
    <w:rsid w:val="009F54D4"/>
    <w:rsid w:val="009F5664"/>
    <w:rsid w:val="009F71DD"/>
    <w:rsid w:val="00A00F2E"/>
    <w:rsid w:val="00A027C5"/>
    <w:rsid w:val="00A02F2A"/>
    <w:rsid w:val="00A04B19"/>
    <w:rsid w:val="00A06E54"/>
    <w:rsid w:val="00A11B37"/>
    <w:rsid w:val="00A11E44"/>
    <w:rsid w:val="00A1615F"/>
    <w:rsid w:val="00A163D5"/>
    <w:rsid w:val="00A17BF4"/>
    <w:rsid w:val="00A204CD"/>
    <w:rsid w:val="00A328B3"/>
    <w:rsid w:val="00A369D4"/>
    <w:rsid w:val="00A414DA"/>
    <w:rsid w:val="00A42A64"/>
    <w:rsid w:val="00A42E70"/>
    <w:rsid w:val="00A45502"/>
    <w:rsid w:val="00A45FB8"/>
    <w:rsid w:val="00A50FCF"/>
    <w:rsid w:val="00A528D1"/>
    <w:rsid w:val="00A54530"/>
    <w:rsid w:val="00A5552C"/>
    <w:rsid w:val="00A55925"/>
    <w:rsid w:val="00A56A5C"/>
    <w:rsid w:val="00A572C5"/>
    <w:rsid w:val="00A57A5F"/>
    <w:rsid w:val="00A610CD"/>
    <w:rsid w:val="00A648A6"/>
    <w:rsid w:val="00A66916"/>
    <w:rsid w:val="00A73D5D"/>
    <w:rsid w:val="00A7474A"/>
    <w:rsid w:val="00A758AA"/>
    <w:rsid w:val="00A83D77"/>
    <w:rsid w:val="00A845E1"/>
    <w:rsid w:val="00A85E99"/>
    <w:rsid w:val="00A90271"/>
    <w:rsid w:val="00A91131"/>
    <w:rsid w:val="00A94262"/>
    <w:rsid w:val="00A96DFB"/>
    <w:rsid w:val="00AA09A2"/>
    <w:rsid w:val="00AA7996"/>
    <w:rsid w:val="00AB5AB8"/>
    <w:rsid w:val="00AC19CB"/>
    <w:rsid w:val="00AD2EDA"/>
    <w:rsid w:val="00AD5AC4"/>
    <w:rsid w:val="00AD7ECD"/>
    <w:rsid w:val="00AE5488"/>
    <w:rsid w:val="00AE6213"/>
    <w:rsid w:val="00AE6F91"/>
    <w:rsid w:val="00AF518B"/>
    <w:rsid w:val="00AF5571"/>
    <w:rsid w:val="00B04AC4"/>
    <w:rsid w:val="00B07341"/>
    <w:rsid w:val="00B124B9"/>
    <w:rsid w:val="00B126D8"/>
    <w:rsid w:val="00B131A8"/>
    <w:rsid w:val="00B13392"/>
    <w:rsid w:val="00B144D3"/>
    <w:rsid w:val="00B17FFA"/>
    <w:rsid w:val="00B2081B"/>
    <w:rsid w:val="00B23226"/>
    <w:rsid w:val="00B27ABE"/>
    <w:rsid w:val="00B30539"/>
    <w:rsid w:val="00B30E75"/>
    <w:rsid w:val="00B314DB"/>
    <w:rsid w:val="00B35317"/>
    <w:rsid w:val="00B361F2"/>
    <w:rsid w:val="00B369B4"/>
    <w:rsid w:val="00B3718B"/>
    <w:rsid w:val="00B42C7E"/>
    <w:rsid w:val="00B42F7C"/>
    <w:rsid w:val="00B45E87"/>
    <w:rsid w:val="00B462B4"/>
    <w:rsid w:val="00B4632A"/>
    <w:rsid w:val="00B50732"/>
    <w:rsid w:val="00B5151A"/>
    <w:rsid w:val="00B51A32"/>
    <w:rsid w:val="00B530F1"/>
    <w:rsid w:val="00B54E49"/>
    <w:rsid w:val="00B575CC"/>
    <w:rsid w:val="00B57B08"/>
    <w:rsid w:val="00B61ADE"/>
    <w:rsid w:val="00B63581"/>
    <w:rsid w:val="00B64096"/>
    <w:rsid w:val="00B64B50"/>
    <w:rsid w:val="00B66E0D"/>
    <w:rsid w:val="00B71148"/>
    <w:rsid w:val="00B717EB"/>
    <w:rsid w:val="00B77E09"/>
    <w:rsid w:val="00B80105"/>
    <w:rsid w:val="00B83AA7"/>
    <w:rsid w:val="00B83BBE"/>
    <w:rsid w:val="00B8686C"/>
    <w:rsid w:val="00B86FF8"/>
    <w:rsid w:val="00B94E6F"/>
    <w:rsid w:val="00B950A7"/>
    <w:rsid w:val="00B957BC"/>
    <w:rsid w:val="00BA1DE5"/>
    <w:rsid w:val="00BA276C"/>
    <w:rsid w:val="00BA2C3F"/>
    <w:rsid w:val="00BA61C7"/>
    <w:rsid w:val="00BB306F"/>
    <w:rsid w:val="00BB4F0D"/>
    <w:rsid w:val="00BC031F"/>
    <w:rsid w:val="00BC158D"/>
    <w:rsid w:val="00BC1EE3"/>
    <w:rsid w:val="00BC20EE"/>
    <w:rsid w:val="00BC437E"/>
    <w:rsid w:val="00BC6B9D"/>
    <w:rsid w:val="00BD07D1"/>
    <w:rsid w:val="00BD18EB"/>
    <w:rsid w:val="00BD4B89"/>
    <w:rsid w:val="00BD5922"/>
    <w:rsid w:val="00BE7635"/>
    <w:rsid w:val="00BF02CB"/>
    <w:rsid w:val="00BF0E95"/>
    <w:rsid w:val="00BF440B"/>
    <w:rsid w:val="00BF6220"/>
    <w:rsid w:val="00BF6FD8"/>
    <w:rsid w:val="00BF77BF"/>
    <w:rsid w:val="00BF7CE7"/>
    <w:rsid w:val="00C02C17"/>
    <w:rsid w:val="00C03680"/>
    <w:rsid w:val="00C040CF"/>
    <w:rsid w:val="00C054DF"/>
    <w:rsid w:val="00C07CEE"/>
    <w:rsid w:val="00C172B9"/>
    <w:rsid w:val="00C17519"/>
    <w:rsid w:val="00C17A05"/>
    <w:rsid w:val="00C21762"/>
    <w:rsid w:val="00C21FEF"/>
    <w:rsid w:val="00C24543"/>
    <w:rsid w:val="00C24881"/>
    <w:rsid w:val="00C2495D"/>
    <w:rsid w:val="00C256A2"/>
    <w:rsid w:val="00C26265"/>
    <w:rsid w:val="00C36B04"/>
    <w:rsid w:val="00C40FC9"/>
    <w:rsid w:val="00C43259"/>
    <w:rsid w:val="00C444AE"/>
    <w:rsid w:val="00C50F34"/>
    <w:rsid w:val="00C51515"/>
    <w:rsid w:val="00C5660B"/>
    <w:rsid w:val="00C6217A"/>
    <w:rsid w:val="00C66B72"/>
    <w:rsid w:val="00C81E82"/>
    <w:rsid w:val="00C843E9"/>
    <w:rsid w:val="00C870B1"/>
    <w:rsid w:val="00C87AC4"/>
    <w:rsid w:val="00C9567A"/>
    <w:rsid w:val="00CA21C8"/>
    <w:rsid w:val="00CA49C2"/>
    <w:rsid w:val="00CA5EF3"/>
    <w:rsid w:val="00CA7A90"/>
    <w:rsid w:val="00CB168B"/>
    <w:rsid w:val="00CB212D"/>
    <w:rsid w:val="00CB2660"/>
    <w:rsid w:val="00CB2A21"/>
    <w:rsid w:val="00CC1A2D"/>
    <w:rsid w:val="00CC28F0"/>
    <w:rsid w:val="00CC5E90"/>
    <w:rsid w:val="00CC6980"/>
    <w:rsid w:val="00CC74D1"/>
    <w:rsid w:val="00CD046C"/>
    <w:rsid w:val="00CD3364"/>
    <w:rsid w:val="00CE076C"/>
    <w:rsid w:val="00CE18DE"/>
    <w:rsid w:val="00CE1923"/>
    <w:rsid w:val="00CE1FC5"/>
    <w:rsid w:val="00CE2D1C"/>
    <w:rsid w:val="00CE3BE6"/>
    <w:rsid w:val="00CE5199"/>
    <w:rsid w:val="00CE66D5"/>
    <w:rsid w:val="00CF0771"/>
    <w:rsid w:val="00CF637A"/>
    <w:rsid w:val="00D0064A"/>
    <w:rsid w:val="00D01E04"/>
    <w:rsid w:val="00D0343D"/>
    <w:rsid w:val="00D037F0"/>
    <w:rsid w:val="00D03FFD"/>
    <w:rsid w:val="00D047B5"/>
    <w:rsid w:val="00D059DE"/>
    <w:rsid w:val="00D05ABD"/>
    <w:rsid w:val="00D07799"/>
    <w:rsid w:val="00D10924"/>
    <w:rsid w:val="00D10BC6"/>
    <w:rsid w:val="00D1128E"/>
    <w:rsid w:val="00D13FCE"/>
    <w:rsid w:val="00D14A62"/>
    <w:rsid w:val="00D17B75"/>
    <w:rsid w:val="00D24EA7"/>
    <w:rsid w:val="00D2666E"/>
    <w:rsid w:val="00D306D1"/>
    <w:rsid w:val="00D30800"/>
    <w:rsid w:val="00D34786"/>
    <w:rsid w:val="00D36D6C"/>
    <w:rsid w:val="00D37BFC"/>
    <w:rsid w:val="00D40CB4"/>
    <w:rsid w:val="00D43056"/>
    <w:rsid w:val="00D47A8E"/>
    <w:rsid w:val="00D506B4"/>
    <w:rsid w:val="00D52D14"/>
    <w:rsid w:val="00D550BB"/>
    <w:rsid w:val="00D641FE"/>
    <w:rsid w:val="00D64487"/>
    <w:rsid w:val="00D65FF7"/>
    <w:rsid w:val="00D704DC"/>
    <w:rsid w:val="00D708C4"/>
    <w:rsid w:val="00D70E8B"/>
    <w:rsid w:val="00D712D3"/>
    <w:rsid w:val="00D71422"/>
    <w:rsid w:val="00D72DC6"/>
    <w:rsid w:val="00D73E19"/>
    <w:rsid w:val="00D7558D"/>
    <w:rsid w:val="00D818F7"/>
    <w:rsid w:val="00D81D92"/>
    <w:rsid w:val="00D85F07"/>
    <w:rsid w:val="00D876F9"/>
    <w:rsid w:val="00D9353C"/>
    <w:rsid w:val="00DA25A4"/>
    <w:rsid w:val="00DA56C4"/>
    <w:rsid w:val="00DA7B5F"/>
    <w:rsid w:val="00DB071D"/>
    <w:rsid w:val="00DB1332"/>
    <w:rsid w:val="00DB4094"/>
    <w:rsid w:val="00DB4664"/>
    <w:rsid w:val="00DB4BEC"/>
    <w:rsid w:val="00DB63A7"/>
    <w:rsid w:val="00DC11E7"/>
    <w:rsid w:val="00DC7023"/>
    <w:rsid w:val="00DC769A"/>
    <w:rsid w:val="00DD3D86"/>
    <w:rsid w:val="00DD5DB8"/>
    <w:rsid w:val="00DD746B"/>
    <w:rsid w:val="00DD7EEC"/>
    <w:rsid w:val="00DE02F4"/>
    <w:rsid w:val="00DF1EC4"/>
    <w:rsid w:val="00E00A1D"/>
    <w:rsid w:val="00E00E4E"/>
    <w:rsid w:val="00E011EC"/>
    <w:rsid w:val="00E0340B"/>
    <w:rsid w:val="00E048D0"/>
    <w:rsid w:val="00E04A90"/>
    <w:rsid w:val="00E0551F"/>
    <w:rsid w:val="00E0600C"/>
    <w:rsid w:val="00E06E5B"/>
    <w:rsid w:val="00E073BE"/>
    <w:rsid w:val="00E11560"/>
    <w:rsid w:val="00E11B99"/>
    <w:rsid w:val="00E11F08"/>
    <w:rsid w:val="00E12FD7"/>
    <w:rsid w:val="00E13EC5"/>
    <w:rsid w:val="00E14F50"/>
    <w:rsid w:val="00E15DD4"/>
    <w:rsid w:val="00E219C7"/>
    <w:rsid w:val="00E21A7C"/>
    <w:rsid w:val="00E22079"/>
    <w:rsid w:val="00E220D9"/>
    <w:rsid w:val="00E25D7B"/>
    <w:rsid w:val="00E269B7"/>
    <w:rsid w:val="00E333D6"/>
    <w:rsid w:val="00E347B7"/>
    <w:rsid w:val="00E36630"/>
    <w:rsid w:val="00E37018"/>
    <w:rsid w:val="00E4118C"/>
    <w:rsid w:val="00E426F6"/>
    <w:rsid w:val="00E42F9A"/>
    <w:rsid w:val="00E43157"/>
    <w:rsid w:val="00E44D58"/>
    <w:rsid w:val="00E44FB5"/>
    <w:rsid w:val="00E461CE"/>
    <w:rsid w:val="00E47D73"/>
    <w:rsid w:val="00E6071A"/>
    <w:rsid w:val="00E62566"/>
    <w:rsid w:val="00E633E1"/>
    <w:rsid w:val="00E66727"/>
    <w:rsid w:val="00E672F4"/>
    <w:rsid w:val="00E71FF0"/>
    <w:rsid w:val="00E720CA"/>
    <w:rsid w:val="00E76E0C"/>
    <w:rsid w:val="00E77012"/>
    <w:rsid w:val="00E82038"/>
    <w:rsid w:val="00E84EB5"/>
    <w:rsid w:val="00E85662"/>
    <w:rsid w:val="00E8789F"/>
    <w:rsid w:val="00E90B36"/>
    <w:rsid w:val="00E9293B"/>
    <w:rsid w:val="00E97B71"/>
    <w:rsid w:val="00EA23AB"/>
    <w:rsid w:val="00EA3D34"/>
    <w:rsid w:val="00EA6B07"/>
    <w:rsid w:val="00EB1298"/>
    <w:rsid w:val="00EB454D"/>
    <w:rsid w:val="00EB4B41"/>
    <w:rsid w:val="00EC03CF"/>
    <w:rsid w:val="00EC33A0"/>
    <w:rsid w:val="00EC33F0"/>
    <w:rsid w:val="00EC397B"/>
    <w:rsid w:val="00EC5A2F"/>
    <w:rsid w:val="00EC64DF"/>
    <w:rsid w:val="00EC7EAC"/>
    <w:rsid w:val="00ED4952"/>
    <w:rsid w:val="00ED549D"/>
    <w:rsid w:val="00ED5BF9"/>
    <w:rsid w:val="00ED76BE"/>
    <w:rsid w:val="00EE00E9"/>
    <w:rsid w:val="00EE0E8D"/>
    <w:rsid w:val="00EE0F04"/>
    <w:rsid w:val="00EE69F9"/>
    <w:rsid w:val="00EE7A6B"/>
    <w:rsid w:val="00EF619B"/>
    <w:rsid w:val="00EF672E"/>
    <w:rsid w:val="00EF6FA6"/>
    <w:rsid w:val="00F00B55"/>
    <w:rsid w:val="00F01161"/>
    <w:rsid w:val="00F02AD1"/>
    <w:rsid w:val="00F03836"/>
    <w:rsid w:val="00F052A1"/>
    <w:rsid w:val="00F05FF7"/>
    <w:rsid w:val="00F06EBA"/>
    <w:rsid w:val="00F06FC1"/>
    <w:rsid w:val="00F07AEB"/>
    <w:rsid w:val="00F113AD"/>
    <w:rsid w:val="00F12807"/>
    <w:rsid w:val="00F1366B"/>
    <w:rsid w:val="00F164D9"/>
    <w:rsid w:val="00F24B2E"/>
    <w:rsid w:val="00F253CC"/>
    <w:rsid w:val="00F26029"/>
    <w:rsid w:val="00F26A6F"/>
    <w:rsid w:val="00F2703D"/>
    <w:rsid w:val="00F33671"/>
    <w:rsid w:val="00F33770"/>
    <w:rsid w:val="00F37106"/>
    <w:rsid w:val="00F460D3"/>
    <w:rsid w:val="00F519CF"/>
    <w:rsid w:val="00F51CA7"/>
    <w:rsid w:val="00F56BA5"/>
    <w:rsid w:val="00F60E22"/>
    <w:rsid w:val="00F61C5E"/>
    <w:rsid w:val="00F61F9E"/>
    <w:rsid w:val="00F63070"/>
    <w:rsid w:val="00F6528A"/>
    <w:rsid w:val="00F70340"/>
    <w:rsid w:val="00F70B82"/>
    <w:rsid w:val="00F7536E"/>
    <w:rsid w:val="00F81395"/>
    <w:rsid w:val="00F81BB8"/>
    <w:rsid w:val="00F91066"/>
    <w:rsid w:val="00F917D1"/>
    <w:rsid w:val="00F92446"/>
    <w:rsid w:val="00F9447E"/>
    <w:rsid w:val="00F95A08"/>
    <w:rsid w:val="00F9653B"/>
    <w:rsid w:val="00FA1F24"/>
    <w:rsid w:val="00FA253D"/>
    <w:rsid w:val="00FA4CF0"/>
    <w:rsid w:val="00FB46AC"/>
    <w:rsid w:val="00FB62CF"/>
    <w:rsid w:val="00FB79A0"/>
    <w:rsid w:val="00FC220C"/>
    <w:rsid w:val="00FC2649"/>
    <w:rsid w:val="00FC6627"/>
    <w:rsid w:val="00FD3C3B"/>
    <w:rsid w:val="00FD5D74"/>
    <w:rsid w:val="00FD7075"/>
    <w:rsid w:val="00FE07DD"/>
    <w:rsid w:val="00FE59DA"/>
    <w:rsid w:val="00FE6912"/>
    <w:rsid w:val="00FE6B45"/>
    <w:rsid w:val="00FE6F7D"/>
    <w:rsid w:val="00FF251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7E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5279"/>
    <w:rPr>
      <w:sz w:val="16"/>
      <w:szCs w:val="16"/>
    </w:rPr>
  </w:style>
  <w:style w:type="paragraph" w:styleId="CommentText">
    <w:name w:val="annotation text"/>
    <w:basedOn w:val="Normal"/>
    <w:link w:val="CommentTextChar"/>
    <w:uiPriority w:val="99"/>
    <w:unhideWhenUsed/>
    <w:rsid w:val="009D5279"/>
    <w:rPr>
      <w:sz w:val="20"/>
      <w:szCs w:val="20"/>
    </w:rPr>
  </w:style>
  <w:style w:type="character" w:customStyle="1" w:styleId="CommentTextChar">
    <w:name w:val="Comment Text Char"/>
    <w:basedOn w:val="DefaultParagraphFont"/>
    <w:link w:val="CommentText"/>
    <w:uiPriority w:val="99"/>
    <w:rsid w:val="009D5279"/>
    <w:rPr>
      <w:lang w:val="en-US" w:eastAsia="en-US"/>
    </w:rPr>
  </w:style>
  <w:style w:type="paragraph" w:styleId="CommentSubject">
    <w:name w:val="annotation subject"/>
    <w:basedOn w:val="CommentText"/>
    <w:next w:val="CommentText"/>
    <w:link w:val="CommentSubjectChar"/>
    <w:uiPriority w:val="99"/>
    <w:semiHidden/>
    <w:unhideWhenUsed/>
    <w:rsid w:val="009D5279"/>
    <w:rPr>
      <w:b/>
      <w:bCs/>
    </w:rPr>
  </w:style>
  <w:style w:type="character" w:customStyle="1" w:styleId="CommentSubjectChar">
    <w:name w:val="Comment Subject Char"/>
    <w:basedOn w:val="CommentTextChar"/>
    <w:link w:val="CommentSubject"/>
    <w:uiPriority w:val="99"/>
    <w:semiHidden/>
    <w:rsid w:val="009D5279"/>
    <w:rPr>
      <w:b/>
      <w:bCs/>
      <w:lang w:val="en-US" w:eastAsia="en-US"/>
    </w:rPr>
  </w:style>
  <w:style w:type="numbering" w:customStyle="1" w:styleId="CurrentList1">
    <w:name w:val="Current List1"/>
    <w:uiPriority w:val="99"/>
    <w:rsid w:val="00A42E70"/>
    <w:pPr>
      <w:numPr>
        <w:numId w:val="57"/>
      </w:numPr>
    </w:pPr>
  </w:style>
  <w:style w:type="paragraph" w:styleId="NormalWeb">
    <w:name w:val="Normal (Web)"/>
    <w:basedOn w:val="Normal"/>
    <w:uiPriority w:val="99"/>
    <w:unhideWhenUsed/>
    <w:rsid w:val="004F6C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paragraph" w:customStyle="1" w:styleId="Char2">
    <w:name w:val="Char2"/>
    <w:basedOn w:val="Normal"/>
    <w:link w:val="FootnoteReference"/>
    <w:uiPriority w:val="99"/>
    <w:rsid w:val="00615A8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E4D9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image" Target="media/image30.png"/><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3E57"/>
    <w:rsid w:val="00170BC1"/>
    <w:rsid w:val="001A5C22"/>
    <w:rsid w:val="00200821"/>
    <w:rsid w:val="0025670C"/>
    <w:rsid w:val="002622EC"/>
    <w:rsid w:val="00394049"/>
    <w:rsid w:val="004753BD"/>
    <w:rsid w:val="004F2DF8"/>
    <w:rsid w:val="00555221"/>
    <w:rsid w:val="005B557A"/>
    <w:rsid w:val="005C577C"/>
    <w:rsid w:val="0060264A"/>
    <w:rsid w:val="00612067"/>
    <w:rsid w:val="00624B73"/>
    <w:rsid w:val="00710355"/>
    <w:rsid w:val="00772506"/>
    <w:rsid w:val="00855327"/>
    <w:rsid w:val="00863A5E"/>
    <w:rsid w:val="00910E87"/>
    <w:rsid w:val="00923BDD"/>
    <w:rsid w:val="00985BD6"/>
    <w:rsid w:val="009A261B"/>
    <w:rsid w:val="009E017B"/>
    <w:rsid w:val="00A41346"/>
    <w:rsid w:val="00AB5FCE"/>
    <w:rsid w:val="00AC15A4"/>
    <w:rsid w:val="00AF5168"/>
    <w:rsid w:val="00B0336C"/>
    <w:rsid w:val="00B60A40"/>
    <w:rsid w:val="00B974CB"/>
    <w:rsid w:val="00C0442E"/>
    <w:rsid w:val="00CC1CC6"/>
    <w:rsid w:val="00D00CF9"/>
    <w:rsid w:val="00D238BE"/>
    <w:rsid w:val="00D8491F"/>
    <w:rsid w:val="00DE7283"/>
    <w:rsid w:val="00E4299A"/>
    <w:rsid w:val="00EB10DB"/>
    <w:rsid w:val="00F00D2F"/>
    <w:rsid w:val="00F128DF"/>
    <w:rsid w:val="00FA3B4F"/>
    <w:rsid w:val="00FF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46DC-A90C-4975-BC41-AA39925F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2407</Words>
  <Characters>12618</Characters>
  <Application>Microsoft Office Word</Application>
  <DocSecurity>0</DocSecurity>
  <Lines>242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18/22</dc:title>
  <dc:creator/>
  <cp:lastModifiedBy/>
  <cp:revision>1</cp:revision>
  <dcterms:created xsi:type="dcterms:W3CDTF">2022-04-06T15:49:00Z</dcterms:created>
  <dcterms:modified xsi:type="dcterms:W3CDTF">2022-04-06T15:50:00Z</dcterms:modified>
</cp:coreProperties>
</file>