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5555C210" w:rsidR="00040C3A" w:rsidRPr="004207CE" w:rsidRDefault="00D306D1" w:rsidP="00627C9F">
      <w:pPr>
        <w:jc w:val="both"/>
        <w:rPr>
          <w:rFonts w:asciiTheme="majorHAnsi" w:hAnsiTheme="majorHAnsi" w:cs="Univers"/>
          <w:b/>
          <w:bCs/>
          <w:sz w:val="20"/>
          <w:szCs w:val="20"/>
          <w:lang w:val="es-ES"/>
        </w:rPr>
      </w:pPr>
      <w:r w:rsidRPr="004207CE">
        <w:rPr>
          <w:rFonts w:asciiTheme="majorHAnsi" w:hAnsiTheme="majorHAnsi"/>
          <w:noProof/>
          <w:sz w:val="20"/>
          <w:szCs w:val="20"/>
          <w:lang w:val="es-ES"/>
        </w:rPr>
        <mc:AlternateContent>
          <mc:Choice Requires="wps">
            <w:drawing>
              <wp:anchor distT="0" distB="0" distL="114300" distR="114300" simplePos="0" relativeHeight="251661311" behindDoc="0" locked="0" layoutInCell="1" allowOverlap="1" wp14:anchorId="179A3F0F" wp14:editId="7EA1BEA6">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29D7E6"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4207CE">
        <w:rPr>
          <w:rFonts w:asciiTheme="majorHAnsi" w:hAnsiTheme="majorHAnsi"/>
          <w:noProof/>
          <w:sz w:val="20"/>
          <w:szCs w:val="20"/>
          <w:lang w:val="es-ES"/>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96A3F" w:rsidRDefault="00C96A3F"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77777777" w:rsidR="00C96A3F" w:rsidRDefault="00C96A3F"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47386BAF" w14:textId="77777777" w:rsidR="00040C3A" w:rsidRPr="004207CE" w:rsidRDefault="00040C3A" w:rsidP="00040C3A">
      <w:pPr>
        <w:tabs>
          <w:tab w:val="center" w:pos="5400"/>
        </w:tabs>
        <w:suppressAutoHyphens/>
        <w:jc w:val="both"/>
        <w:rPr>
          <w:rFonts w:asciiTheme="majorHAnsi" w:hAnsiTheme="majorHAnsi"/>
          <w:sz w:val="20"/>
          <w:szCs w:val="20"/>
          <w:lang w:val="es-ES"/>
        </w:rPr>
      </w:pPr>
    </w:p>
    <w:p w14:paraId="5A87E141" w14:textId="77777777" w:rsidR="00040C3A" w:rsidRPr="004207CE" w:rsidRDefault="00040C3A" w:rsidP="00040C3A">
      <w:pPr>
        <w:tabs>
          <w:tab w:val="center" w:pos="5400"/>
        </w:tabs>
        <w:suppressAutoHyphens/>
        <w:jc w:val="both"/>
        <w:rPr>
          <w:rFonts w:asciiTheme="majorHAnsi" w:hAnsiTheme="majorHAnsi"/>
          <w:sz w:val="20"/>
          <w:szCs w:val="20"/>
          <w:lang w:val="es-ES"/>
        </w:rPr>
      </w:pPr>
    </w:p>
    <w:p w14:paraId="29D95BCC" w14:textId="77777777" w:rsidR="005128E4" w:rsidRPr="004207CE" w:rsidRDefault="005128E4" w:rsidP="00040C3A">
      <w:pPr>
        <w:tabs>
          <w:tab w:val="center" w:pos="5400"/>
        </w:tabs>
        <w:suppressAutoHyphens/>
        <w:rPr>
          <w:rFonts w:asciiTheme="majorHAnsi" w:hAnsiTheme="majorHAnsi"/>
          <w:sz w:val="20"/>
          <w:szCs w:val="20"/>
          <w:lang w:val="es-ES"/>
        </w:rPr>
      </w:pPr>
    </w:p>
    <w:p w14:paraId="12A36B24" w14:textId="77777777" w:rsidR="005128E4" w:rsidRPr="004207CE" w:rsidRDefault="005128E4" w:rsidP="00040C3A">
      <w:pPr>
        <w:tabs>
          <w:tab w:val="center" w:pos="5400"/>
        </w:tabs>
        <w:suppressAutoHyphens/>
        <w:rPr>
          <w:rFonts w:asciiTheme="majorHAnsi" w:hAnsiTheme="majorHAnsi"/>
          <w:sz w:val="20"/>
          <w:szCs w:val="20"/>
          <w:lang w:val="es-ES"/>
        </w:rPr>
      </w:pPr>
    </w:p>
    <w:p w14:paraId="2252093D" w14:textId="77777777" w:rsidR="005128E4" w:rsidRPr="004207CE" w:rsidRDefault="005128E4" w:rsidP="00040C3A">
      <w:pPr>
        <w:tabs>
          <w:tab w:val="center" w:pos="5400"/>
        </w:tabs>
        <w:suppressAutoHyphens/>
        <w:rPr>
          <w:rFonts w:asciiTheme="majorHAnsi" w:hAnsiTheme="majorHAnsi"/>
          <w:sz w:val="20"/>
          <w:szCs w:val="20"/>
          <w:lang w:val="es-ES"/>
        </w:rPr>
      </w:pPr>
    </w:p>
    <w:p w14:paraId="403935BD" w14:textId="77777777" w:rsidR="00040C3A" w:rsidRPr="004207CE" w:rsidRDefault="00040C3A" w:rsidP="005128E4">
      <w:pPr>
        <w:tabs>
          <w:tab w:val="center" w:pos="5400"/>
        </w:tabs>
        <w:suppressAutoHyphens/>
        <w:jc w:val="center"/>
        <w:rPr>
          <w:rFonts w:asciiTheme="majorHAnsi" w:hAnsiTheme="majorHAnsi"/>
          <w:sz w:val="20"/>
          <w:szCs w:val="20"/>
          <w:lang w:val="es-ES"/>
        </w:rPr>
      </w:pPr>
    </w:p>
    <w:p w14:paraId="6DCF5F8F" w14:textId="77777777" w:rsidR="00040C3A" w:rsidRPr="004207CE" w:rsidRDefault="00040C3A" w:rsidP="005128E4">
      <w:pPr>
        <w:tabs>
          <w:tab w:val="center" w:pos="5400"/>
        </w:tabs>
        <w:suppressAutoHyphens/>
        <w:jc w:val="center"/>
        <w:rPr>
          <w:rFonts w:asciiTheme="majorHAnsi" w:hAnsiTheme="majorHAnsi"/>
          <w:sz w:val="20"/>
          <w:szCs w:val="20"/>
          <w:lang w:val="es-ES"/>
        </w:rPr>
      </w:pPr>
    </w:p>
    <w:p w14:paraId="4791F13A" w14:textId="77777777" w:rsidR="005B52B0" w:rsidRPr="004207CE" w:rsidRDefault="005B52B0" w:rsidP="005128E4">
      <w:pPr>
        <w:tabs>
          <w:tab w:val="center" w:pos="5400"/>
        </w:tabs>
        <w:suppressAutoHyphens/>
        <w:jc w:val="center"/>
        <w:rPr>
          <w:rFonts w:asciiTheme="majorHAnsi" w:hAnsiTheme="majorHAnsi"/>
          <w:sz w:val="20"/>
          <w:szCs w:val="20"/>
          <w:lang w:val="es-ES"/>
        </w:rPr>
      </w:pPr>
    </w:p>
    <w:p w14:paraId="44E016B6" w14:textId="77777777" w:rsidR="005B52B0" w:rsidRPr="004207CE" w:rsidRDefault="005B52B0" w:rsidP="005128E4">
      <w:pPr>
        <w:tabs>
          <w:tab w:val="center" w:pos="5400"/>
        </w:tabs>
        <w:suppressAutoHyphens/>
        <w:jc w:val="center"/>
        <w:rPr>
          <w:rFonts w:asciiTheme="majorHAnsi" w:hAnsiTheme="majorHAnsi"/>
          <w:sz w:val="20"/>
          <w:szCs w:val="20"/>
          <w:lang w:val="es-ES"/>
        </w:rPr>
      </w:pPr>
    </w:p>
    <w:p w14:paraId="63D41962" w14:textId="46041FF7" w:rsidR="005B52B0" w:rsidRPr="004207CE" w:rsidRDefault="005B52B0" w:rsidP="005128E4">
      <w:pPr>
        <w:tabs>
          <w:tab w:val="center" w:pos="5400"/>
        </w:tabs>
        <w:suppressAutoHyphens/>
        <w:jc w:val="center"/>
        <w:rPr>
          <w:rFonts w:asciiTheme="majorHAnsi" w:hAnsiTheme="majorHAnsi"/>
          <w:sz w:val="20"/>
          <w:szCs w:val="20"/>
          <w:lang w:val="es-ES"/>
        </w:rPr>
      </w:pPr>
    </w:p>
    <w:p w14:paraId="5ADEB990" w14:textId="77777777" w:rsidR="00040C3A" w:rsidRPr="004207CE" w:rsidRDefault="00040C3A" w:rsidP="00040C3A">
      <w:pPr>
        <w:tabs>
          <w:tab w:val="center" w:pos="5400"/>
        </w:tabs>
        <w:suppressAutoHyphens/>
        <w:jc w:val="center"/>
        <w:rPr>
          <w:rFonts w:asciiTheme="majorHAnsi" w:hAnsiTheme="majorHAnsi"/>
          <w:sz w:val="20"/>
          <w:szCs w:val="20"/>
          <w:lang w:val="es-ES"/>
        </w:rPr>
      </w:pPr>
    </w:p>
    <w:p w14:paraId="2D81B7E8" w14:textId="2A60EC01" w:rsidR="00040C3A" w:rsidRPr="004207CE" w:rsidRDefault="00040C3A" w:rsidP="00040C3A">
      <w:pPr>
        <w:tabs>
          <w:tab w:val="center" w:pos="5400"/>
        </w:tabs>
        <w:suppressAutoHyphens/>
        <w:jc w:val="center"/>
        <w:rPr>
          <w:rFonts w:asciiTheme="majorHAnsi" w:hAnsiTheme="majorHAnsi"/>
          <w:sz w:val="20"/>
          <w:szCs w:val="20"/>
          <w:lang w:val="es-ES"/>
        </w:rPr>
      </w:pPr>
    </w:p>
    <w:p w14:paraId="64791D04" w14:textId="5602B0E2" w:rsidR="00040C3A" w:rsidRPr="004207CE" w:rsidRDefault="005A6786" w:rsidP="00040C3A">
      <w:pPr>
        <w:tabs>
          <w:tab w:val="center" w:pos="5400"/>
        </w:tabs>
        <w:suppressAutoHyphens/>
        <w:jc w:val="center"/>
        <w:rPr>
          <w:rFonts w:asciiTheme="majorHAnsi" w:hAnsiTheme="majorHAnsi"/>
          <w:sz w:val="20"/>
          <w:szCs w:val="20"/>
          <w:lang w:val="es-ES"/>
        </w:rPr>
      </w:pPr>
      <w:r w:rsidRPr="004207CE">
        <w:rPr>
          <w:rFonts w:asciiTheme="majorHAnsi" w:hAnsiTheme="majorHAnsi"/>
          <w:noProof/>
          <w:sz w:val="22"/>
          <w:szCs w:val="22"/>
          <w:lang w:val="es-ES"/>
        </w:rPr>
        <mc:AlternateContent>
          <mc:Choice Requires="wps">
            <w:drawing>
              <wp:anchor distT="0" distB="0" distL="114300" distR="114300" simplePos="0" relativeHeight="251684864" behindDoc="0" locked="0" layoutInCell="1" allowOverlap="1" wp14:anchorId="68166ABA" wp14:editId="45FFB792">
                <wp:simplePos x="0" y="0"/>
                <wp:positionH relativeFrom="column">
                  <wp:posOffset>-361950</wp:posOffset>
                </wp:positionH>
                <wp:positionV relativeFrom="paragraph">
                  <wp:posOffset>217170</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54F489" w14:textId="1825A275" w:rsidR="005A6786" w:rsidRPr="00BE3AC7" w:rsidRDefault="005A6786" w:rsidP="005A6786">
                            <w:pPr>
                              <w:spacing w:line="276" w:lineRule="auto"/>
                              <w:jc w:val="right"/>
                              <w:rPr>
                                <w:rFonts w:asciiTheme="minorHAnsi" w:hAnsiTheme="minorHAnsi"/>
                                <w:color w:val="FFFFFF" w:themeColor="background1"/>
                                <w:sz w:val="22"/>
                                <w:lang w:val="es-AR"/>
                              </w:rPr>
                            </w:pPr>
                            <w:r w:rsidRPr="00BE3AC7">
                              <w:rPr>
                                <w:rFonts w:asciiTheme="minorHAnsi" w:hAnsiTheme="minorHAnsi"/>
                                <w:color w:val="FFFFFF" w:themeColor="background1"/>
                                <w:sz w:val="22"/>
                                <w:lang w:val="es-AR"/>
                              </w:rPr>
                              <w:t>OEA/Ser.L/V/II</w:t>
                            </w:r>
                          </w:p>
                          <w:p w14:paraId="20361186" w14:textId="50640080" w:rsidR="005A6786" w:rsidRPr="00BE3AC7" w:rsidRDefault="005A6786" w:rsidP="005A6786">
                            <w:pPr>
                              <w:spacing w:line="276" w:lineRule="auto"/>
                              <w:jc w:val="right"/>
                              <w:rPr>
                                <w:rFonts w:asciiTheme="minorHAnsi" w:hAnsiTheme="minorHAnsi"/>
                                <w:color w:val="FFFFFF" w:themeColor="background1"/>
                                <w:sz w:val="22"/>
                                <w:lang w:val="es-AR"/>
                              </w:rPr>
                            </w:pPr>
                            <w:r w:rsidRPr="00BE3AC7">
                              <w:rPr>
                                <w:rFonts w:asciiTheme="minorHAnsi" w:hAnsiTheme="minorHAnsi"/>
                                <w:color w:val="FFFFFF" w:themeColor="background1"/>
                                <w:sz w:val="22"/>
                                <w:lang w:val="es-AR"/>
                              </w:rPr>
                              <w:t xml:space="preserve">Doc. </w:t>
                            </w:r>
                            <w:r w:rsidR="00EF5F44" w:rsidRPr="00BE3AC7">
                              <w:rPr>
                                <w:rFonts w:asciiTheme="minorHAnsi" w:hAnsiTheme="minorHAnsi"/>
                                <w:color w:val="FFFFFF" w:themeColor="background1"/>
                                <w:sz w:val="22"/>
                                <w:lang w:val="es-AR"/>
                              </w:rPr>
                              <w:t>359</w:t>
                            </w:r>
                          </w:p>
                          <w:p w14:paraId="554B0EC8" w14:textId="64AC409E" w:rsidR="005A6786" w:rsidRPr="00C25ADB" w:rsidRDefault="00EF5F44" w:rsidP="005A6786">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19 mayo</w:t>
                            </w:r>
                            <w:r w:rsidR="005A6786" w:rsidRPr="00C25ADB">
                              <w:rPr>
                                <w:rFonts w:asciiTheme="minorHAnsi" w:hAnsiTheme="minorHAnsi"/>
                                <w:color w:val="FFFFFF" w:themeColor="background1"/>
                                <w:sz w:val="22"/>
                                <w:lang w:val="es-PA"/>
                              </w:rPr>
                              <w:t xml:space="preserve"> 202</w:t>
                            </w:r>
                            <w:r w:rsidR="002B1C61">
                              <w:rPr>
                                <w:rFonts w:asciiTheme="minorHAnsi" w:hAnsiTheme="minorHAnsi"/>
                                <w:color w:val="FFFFFF" w:themeColor="background1"/>
                                <w:sz w:val="22"/>
                                <w:lang w:val="es-PA"/>
                              </w:rPr>
                              <w:t>2</w:t>
                            </w:r>
                          </w:p>
                          <w:p w14:paraId="3B82E4F9" w14:textId="77777777" w:rsidR="005A6786" w:rsidRPr="00C25ADB" w:rsidRDefault="005A6786" w:rsidP="005A6786">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166ABA" id="Text Box 8" o:spid="_x0000_s1027" type="#_x0000_t202" style="position:absolute;left:0;text-align:left;margin-left:-28.5pt;margin-top:17.1pt;width:109.5pt;height:108.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" filled="f" stroked="f" strokeweight=".5pt">
                <v:textbox>
                  <w:txbxContent>
                    <w:p w14:paraId="5254F489" w14:textId="1825A275" w:rsidR="005A6786" w:rsidRPr="00BE3AC7" w:rsidRDefault="005A6786" w:rsidP="005A6786">
                      <w:pPr>
                        <w:spacing w:line="276" w:lineRule="auto"/>
                        <w:jc w:val="right"/>
                        <w:rPr>
                          <w:rFonts w:asciiTheme="minorHAnsi" w:hAnsiTheme="minorHAnsi"/>
                          <w:color w:val="FFFFFF" w:themeColor="background1"/>
                          <w:sz w:val="22"/>
                          <w:lang w:val="es-AR"/>
                        </w:rPr>
                      </w:pPr>
                      <w:r w:rsidRPr="00BE3AC7">
                        <w:rPr>
                          <w:rFonts w:asciiTheme="minorHAnsi" w:hAnsiTheme="minorHAnsi"/>
                          <w:color w:val="FFFFFF" w:themeColor="background1"/>
                          <w:sz w:val="22"/>
                          <w:lang w:val="es-AR"/>
                        </w:rPr>
                        <w:t>OEA/Ser.L/V/II</w:t>
                      </w:r>
                    </w:p>
                    <w:p w14:paraId="20361186" w14:textId="50640080" w:rsidR="005A6786" w:rsidRPr="00BE3AC7" w:rsidRDefault="005A6786" w:rsidP="005A6786">
                      <w:pPr>
                        <w:spacing w:line="276" w:lineRule="auto"/>
                        <w:jc w:val="right"/>
                        <w:rPr>
                          <w:rFonts w:asciiTheme="minorHAnsi" w:hAnsiTheme="minorHAnsi"/>
                          <w:color w:val="FFFFFF" w:themeColor="background1"/>
                          <w:sz w:val="22"/>
                          <w:lang w:val="es-AR"/>
                        </w:rPr>
                      </w:pPr>
                      <w:r w:rsidRPr="00BE3AC7">
                        <w:rPr>
                          <w:rFonts w:asciiTheme="minorHAnsi" w:hAnsiTheme="minorHAnsi"/>
                          <w:color w:val="FFFFFF" w:themeColor="background1"/>
                          <w:sz w:val="22"/>
                          <w:lang w:val="es-AR"/>
                        </w:rPr>
                        <w:t xml:space="preserve">Doc. </w:t>
                      </w:r>
                      <w:r w:rsidR="00EF5F44" w:rsidRPr="00BE3AC7">
                        <w:rPr>
                          <w:rFonts w:asciiTheme="minorHAnsi" w:hAnsiTheme="minorHAnsi"/>
                          <w:color w:val="FFFFFF" w:themeColor="background1"/>
                          <w:sz w:val="22"/>
                          <w:lang w:val="es-AR"/>
                        </w:rPr>
                        <w:t>359</w:t>
                      </w:r>
                    </w:p>
                    <w:p w14:paraId="554B0EC8" w14:textId="64AC409E" w:rsidR="005A6786" w:rsidRPr="00C25ADB" w:rsidRDefault="00EF5F44" w:rsidP="005A6786">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19 mayo</w:t>
                      </w:r>
                      <w:r w:rsidR="005A6786" w:rsidRPr="00C25ADB">
                        <w:rPr>
                          <w:rFonts w:asciiTheme="minorHAnsi" w:hAnsiTheme="minorHAnsi"/>
                          <w:color w:val="FFFFFF" w:themeColor="background1"/>
                          <w:sz w:val="22"/>
                          <w:lang w:val="es-PA"/>
                        </w:rPr>
                        <w:t xml:space="preserve"> 202</w:t>
                      </w:r>
                      <w:r w:rsidR="002B1C61">
                        <w:rPr>
                          <w:rFonts w:asciiTheme="minorHAnsi" w:hAnsiTheme="minorHAnsi"/>
                          <w:color w:val="FFFFFF" w:themeColor="background1"/>
                          <w:sz w:val="22"/>
                          <w:lang w:val="es-PA"/>
                        </w:rPr>
                        <w:t>2</w:t>
                      </w:r>
                    </w:p>
                    <w:p w14:paraId="3B82E4F9" w14:textId="77777777" w:rsidR="005A6786" w:rsidRPr="00C25ADB" w:rsidRDefault="005A6786" w:rsidP="005A6786">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r w:rsidR="003D3BC2" w:rsidRPr="004207CE">
        <w:rPr>
          <w:rFonts w:asciiTheme="majorHAnsi" w:hAnsiTheme="majorHAnsi"/>
          <w:noProof/>
          <w:sz w:val="20"/>
          <w:szCs w:val="20"/>
          <w:lang w:val="es-ES"/>
        </w:rPr>
        <mc:AlternateContent>
          <mc:Choice Requires="wps">
            <w:drawing>
              <wp:anchor distT="0" distB="0" distL="114300" distR="114300" simplePos="0" relativeHeight="251669504" behindDoc="0" locked="0" layoutInCell="1" allowOverlap="1" wp14:anchorId="5980ED94" wp14:editId="6C7EDA83">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49785EF8" w:rsidR="00C96A3F" w:rsidRPr="004E2649" w:rsidRDefault="00C96A3F"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EF5F44">
                              <w:rPr>
                                <w:rFonts w:asciiTheme="majorHAnsi" w:hAnsiTheme="majorHAnsi" w:cs="Arial"/>
                                <w:b/>
                                <w:bCs/>
                                <w:color w:val="0D0D0D" w:themeColor="text1" w:themeTint="F2"/>
                                <w:sz w:val="36"/>
                                <w:szCs w:val="22"/>
                                <w:lang w:val="es-ES_tradnl"/>
                              </w:rPr>
                              <w:t>351</w:t>
                            </w:r>
                            <w:r>
                              <w:rPr>
                                <w:rFonts w:asciiTheme="majorHAnsi" w:hAnsiTheme="majorHAnsi" w:cs="Arial"/>
                                <w:b/>
                                <w:bCs/>
                                <w:color w:val="0D0D0D" w:themeColor="text1" w:themeTint="F2"/>
                                <w:sz w:val="36"/>
                                <w:szCs w:val="22"/>
                                <w:lang w:val="es-ES_tradnl"/>
                              </w:rPr>
                              <w:t>/2</w:t>
                            </w:r>
                            <w:r w:rsidR="002B1C61">
                              <w:rPr>
                                <w:rFonts w:asciiTheme="majorHAnsi" w:hAnsiTheme="majorHAnsi" w:cs="Arial"/>
                                <w:b/>
                                <w:bCs/>
                                <w:color w:val="0D0D0D" w:themeColor="text1" w:themeTint="F2"/>
                                <w:sz w:val="36"/>
                                <w:szCs w:val="22"/>
                                <w:lang w:val="es-ES_tradnl"/>
                              </w:rPr>
                              <w:t>2</w:t>
                            </w:r>
                          </w:p>
                          <w:p w14:paraId="09C54AB3" w14:textId="0421863F" w:rsidR="00C96A3F" w:rsidRDefault="00C96A3F"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2C2A73">
                              <w:rPr>
                                <w:rFonts w:asciiTheme="majorHAnsi" w:hAnsiTheme="majorHAnsi" w:cs="Arial"/>
                                <w:b/>
                                <w:color w:val="0D0D0D" w:themeColor="text1" w:themeTint="F2"/>
                                <w:sz w:val="36"/>
                                <w:szCs w:val="22"/>
                                <w:lang w:val="es-ES_tradnl"/>
                              </w:rPr>
                              <w:t>1387</w:t>
                            </w:r>
                            <w:r>
                              <w:rPr>
                                <w:rFonts w:asciiTheme="majorHAnsi" w:hAnsiTheme="majorHAnsi" w:cs="Arial"/>
                                <w:b/>
                                <w:color w:val="0D0D0D" w:themeColor="text1" w:themeTint="F2"/>
                                <w:sz w:val="36"/>
                                <w:szCs w:val="22"/>
                                <w:lang w:val="es-ES_tradnl"/>
                              </w:rPr>
                              <w:t>-</w:t>
                            </w:r>
                            <w:r w:rsidR="005B456C">
                              <w:rPr>
                                <w:rFonts w:asciiTheme="majorHAnsi" w:hAnsiTheme="majorHAnsi" w:cs="Arial"/>
                                <w:b/>
                                <w:color w:val="0D0D0D" w:themeColor="text1" w:themeTint="F2"/>
                                <w:sz w:val="36"/>
                                <w:szCs w:val="22"/>
                                <w:lang w:val="es-ES_tradnl"/>
                              </w:rPr>
                              <w:t>1</w:t>
                            </w:r>
                            <w:r w:rsidR="002C2A73">
                              <w:rPr>
                                <w:rFonts w:asciiTheme="majorHAnsi" w:hAnsiTheme="majorHAnsi" w:cs="Arial"/>
                                <w:b/>
                                <w:color w:val="0D0D0D" w:themeColor="text1" w:themeTint="F2"/>
                                <w:sz w:val="36"/>
                                <w:szCs w:val="22"/>
                                <w:lang w:val="es-ES_tradnl"/>
                              </w:rPr>
                              <w:t>2</w:t>
                            </w:r>
                          </w:p>
                          <w:p w14:paraId="70CF6833" w14:textId="41CD173F" w:rsidR="00C96A3F" w:rsidRPr="0010736F" w:rsidRDefault="00C96A3F"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C96A3F" w:rsidRPr="0010736F" w:rsidRDefault="00C96A3F" w:rsidP="00997BC5">
                            <w:pPr>
                              <w:spacing w:line="276" w:lineRule="auto"/>
                              <w:rPr>
                                <w:rFonts w:asciiTheme="majorHAnsi" w:hAnsiTheme="majorHAnsi" w:cs="Arial"/>
                                <w:color w:val="0D0D0D" w:themeColor="text1" w:themeTint="F2"/>
                                <w:szCs w:val="22"/>
                                <w:lang w:val="es-ES_tradnl"/>
                              </w:rPr>
                            </w:pPr>
                            <w:bookmarkStart w:id="0" w:name="_ftnref1"/>
                          </w:p>
                          <w:p w14:paraId="4CFA2FBF" w14:textId="19E2FC1C" w:rsidR="00C96A3F" w:rsidRPr="005B456C" w:rsidRDefault="002C2A73" w:rsidP="00997BC5">
                            <w:pPr>
                              <w:spacing w:line="276" w:lineRule="auto"/>
                              <w:rPr>
                                <w:rFonts w:asciiTheme="majorHAnsi" w:hAnsiTheme="majorHAnsi" w:cs="Arial"/>
                                <w:color w:val="0D0D0D" w:themeColor="text1" w:themeTint="F2"/>
                                <w:sz w:val="20"/>
                                <w:szCs w:val="20"/>
                                <w:lang w:val="es-PA"/>
                              </w:rPr>
                            </w:pPr>
                            <w:r>
                              <w:rPr>
                                <w:rFonts w:asciiTheme="majorHAnsi" w:hAnsiTheme="majorHAnsi" w:cs="Arial"/>
                                <w:color w:val="0D0D0D" w:themeColor="text1" w:themeTint="F2"/>
                                <w:szCs w:val="22"/>
                                <w:lang w:val="es-ES_tradnl"/>
                              </w:rPr>
                              <w:t>ALBERT</w:t>
                            </w:r>
                            <w:r w:rsidR="00992B6A">
                              <w:rPr>
                                <w:rFonts w:asciiTheme="majorHAnsi" w:hAnsiTheme="majorHAnsi" w:cs="Arial"/>
                                <w:color w:val="0D0D0D" w:themeColor="text1" w:themeTint="F2"/>
                                <w:szCs w:val="22"/>
                                <w:lang w:val="es-ES_tradnl"/>
                              </w:rPr>
                              <w:t>O</w:t>
                            </w:r>
                            <w:r>
                              <w:rPr>
                                <w:rFonts w:asciiTheme="majorHAnsi" w:hAnsiTheme="majorHAnsi" w:cs="Arial"/>
                                <w:color w:val="0D0D0D" w:themeColor="text1" w:themeTint="F2"/>
                                <w:szCs w:val="22"/>
                                <w:lang w:val="es-ES_tradnl"/>
                              </w:rPr>
                              <w:t xml:space="preserve"> CASTILLO CRUZ</w:t>
                            </w:r>
                            <w:r w:rsidR="009B1BBB">
                              <w:rPr>
                                <w:rFonts w:asciiTheme="majorHAnsi" w:hAnsiTheme="majorHAnsi" w:cs="Arial"/>
                                <w:color w:val="0D0D0D" w:themeColor="text1" w:themeTint="F2"/>
                                <w:szCs w:val="22"/>
                                <w:lang w:val="es-ES_tradnl"/>
                              </w:rPr>
                              <w:t xml:space="preserve"> Y FAMILIARES</w:t>
                            </w:r>
                          </w:p>
                          <w:bookmarkEnd w:id="0"/>
                          <w:p w14:paraId="575DFD52" w14:textId="3689BAE1" w:rsidR="00C96A3F" w:rsidRPr="00AE5488" w:rsidRDefault="00C96A3F" w:rsidP="007A5817">
                            <w:pPr>
                              <w:rPr>
                                <w:color w:val="0D0D0D" w:themeColor="text1" w:themeTint="F2"/>
                                <w:lang w:val="es-ES_tradnl"/>
                              </w:rPr>
                            </w:pPr>
                            <w:r>
                              <w:rPr>
                                <w:rFonts w:asciiTheme="majorHAnsi" w:hAnsiTheme="majorHAnsi" w:cs="Arial"/>
                                <w:color w:val="0D0D0D" w:themeColor="text1" w:themeTint="F2"/>
                                <w:szCs w:val="22"/>
                                <w:lang w:val="es-ES_tradnl"/>
                              </w:rPr>
                              <w:t>MÉXICO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8"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" filled="f" stroked="f" strokeweight=".5pt">
                <v:textbox>
                  <w:txbxContent>
                    <w:p w14:paraId="4D9FE29C" w14:textId="49785EF8" w:rsidR="00C96A3F" w:rsidRPr="004E2649" w:rsidRDefault="00C96A3F"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EF5F44">
                        <w:rPr>
                          <w:rFonts w:asciiTheme="majorHAnsi" w:hAnsiTheme="majorHAnsi" w:cs="Arial"/>
                          <w:b/>
                          <w:bCs/>
                          <w:color w:val="0D0D0D" w:themeColor="text1" w:themeTint="F2"/>
                          <w:sz w:val="36"/>
                          <w:szCs w:val="22"/>
                          <w:lang w:val="es-ES_tradnl"/>
                        </w:rPr>
                        <w:t>351</w:t>
                      </w:r>
                      <w:r>
                        <w:rPr>
                          <w:rFonts w:asciiTheme="majorHAnsi" w:hAnsiTheme="majorHAnsi" w:cs="Arial"/>
                          <w:b/>
                          <w:bCs/>
                          <w:color w:val="0D0D0D" w:themeColor="text1" w:themeTint="F2"/>
                          <w:sz w:val="36"/>
                          <w:szCs w:val="22"/>
                          <w:lang w:val="es-ES_tradnl"/>
                        </w:rPr>
                        <w:t>/2</w:t>
                      </w:r>
                      <w:r w:rsidR="002B1C61">
                        <w:rPr>
                          <w:rFonts w:asciiTheme="majorHAnsi" w:hAnsiTheme="majorHAnsi" w:cs="Arial"/>
                          <w:b/>
                          <w:bCs/>
                          <w:color w:val="0D0D0D" w:themeColor="text1" w:themeTint="F2"/>
                          <w:sz w:val="36"/>
                          <w:szCs w:val="22"/>
                          <w:lang w:val="es-ES_tradnl"/>
                        </w:rPr>
                        <w:t>2</w:t>
                      </w:r>
                    </w:p>
                    <w:p w14:paraId="09C54AB3" w14:textId="0421863F" w:rsidR="00C96A3F" w:rsidRDefault="00C96A3F"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2C2A73">
                        <w:rPr>
                          <w:rFonts w:asciiTheme="majorHAnsi" w:hAnsiTheme="majorHAnsi" w:cs="Arial"/>
                          <w:b/>
                          <w:color w:val="0D0D0D" w:themeColor="text1" w:themeTint="F2"/>
                          <w:sz w:val="36"/>
                          <w:szCs w:val="22"/>
                          <w:lang w:val="es-ES_tradnl"/>
                        </w:rPr>
                        <w:t>1387</w:t>
                      </w:r>
                      <w:r>
                        <w:rPr>
                          <w:rFonts w:asciiTheme="majorHAnsi" w:hAnsiTheme="majorHAnsi" w:cs="Arial"/>
                          <w:b/>
                          <w:color w:val="0D0D0D" w:themeColor="text1" w:themeTint="F2"/>
                          <w:sz w:val="36"/>
                          <w:szCs w:val="22"/>
                          <w:lang w:val="es-ES_tradnl"/>
                        </w:rPr>
                        <w:t>-</w:t>
                      </w:r>
                      <w:r w:rsidR="005B456C">
                        <w:rPr>
                          <w:rFonts w:asciiTheme="majorHAnsi" w:hAnsiTheme="majorHAnsi" w:cs="Arial"/>
                          <w:b/>
                          <w:color w:val="0D0D0D" w:themeColor="text1" w:themeTint="F2"/>
                          <w:sz w:val="36"/>
                          <w:szCs w:val="22"/>
                          <w:lang w:val="es-ES_tradnl"/>
                        </w:rPr>
                        <w:t>1</w:t>
                      </w:r>
                      <w:r w:rsidR="002C2A73">
                        <w:rPr>
                          <w:rFonts w:asciiTheme="majorHAnsi" w:hAnsiTheme="majorHAnsi" w:cs="Arial"/>
                          <w:b/>
                          <w:color w:val="0D0D0D" w:themeColor="text1" w:themeTint="F2"/>
                          <w:sz w:val="36"/>
                          <w:szCs w:val="22"/>
                          <w:lang w:val="es-ES_tradnl"/>
                        </w:rPr>
                        <w:t>2</w:t>
                      </w:r>
                    </w:p>
                    <w:p w14:paraId="70CF6833" w14:textId="41CD173F" w:rsidR="00C96A3F" w:rsidRPr="0010736F" w:rsidRDefault="00C96A3F"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C96A3F" w:rsidRPr="0010736F" w:rsidRDefault="00C96A3F" w:rsidP="00997BC5">
                      <w:pPr>
                        <w:spacing w:line="276" w:lineRule="auto"/>
                        <w:rPr>
                          <w:rFonts w:asciiTheme="majorHAnsi" w:hAnsiTheme="majorHAnsi" w:cs="Arial"/>
                          <w:color w:val="0D0D0D" w:themeColor="text1" w:themeTint="F2"/>
                          <w:szCs w:val="22"/>
                          <w:lang w:val="es-ES_tradnl"/>
                        </w:rPr>
                      </w:pPr>
                      <w:bookmarkStart w:id="1" w:name="_ftnref1"/>
                    </w:p>
                    <w:p w14:paraId="4CFA2FBF" w14:textId="19E2FC1C" w:rsidR="00C96A3F" w:rsidRPr="005B456C" w:rsidRDefault="002C2A73" w:rsidP="00997BC5">
                      <w:pPr>
                        <w:spacing w:line="276" w:lineRule="auto"/>
                        <w:rPr>
                          <w:rFonts w:asciiTheme="majorHAnsi" w:hAnsiTheme="majorHAnsi" w:cs="Arial"/>
                          <w:color w:val="0D0D0D" w:themeColor="text1" w:themeTint="F2"/>
                          <w:sz w:val="20"/>
                          <w:szCs w:val="20"/>
                          <w:lang w:val="es-PA"/>
                        </w:rPr>
                      </w:pPr>
                      <w:r>
                        <w:rPr>
                          <w:rFonts w:asciiTheme="majorHAnsi" w:hAnsiTheme="majorHAnsi" w:cs="Arial"/>
                          <w:color w:val="0D0D0D" w:themeColor="text1" w:themeTint="F2"/>
                          <w:szCs w:val="22"/>
                          <w:lang w:val="es-ES_tradnl"/>
                        </w:rPr>
                        <w:t>ALBERT</w:t>
                      </w:r>
                      <w:r w:rsidR="00992B6A">
                        <w:rPr>
                          <w:rFonts w:asciiTheme="majorHAnsi" w:hAnsiTheme="majorHAnsi" w:cs="Arial"/>
                          <w:color w:val="0D0D0D" w:themeColor="text1" w:themeTint="F2"/>
                          <w:szCs w:val="22"/>
                          <w:lang w:val="es-ES_tradnl"/>
                        </w:rPr>
                        <w:t>O</w:t>
                      </w:r>
                      <w:r>
                        <w:rPr>
                          <w:rFonts w:asciiTheme="majorHAnsi" w:hAnsiTheme="majorHAnsi" w:cs="Arial"/>
                          <w:color w:val="0D0D0D" w:themeColor="text1" w:themeTint="F2"/>
                          <w:szCs w:val="22"/>
                          <w:lang w:val="es-ES_tradnl"/>
                        </w:rPr>
                        <w:t xml:space="preserve"> CASTILLO CRUZ</w:t>
                      </w:r>
                      <w:r w:rsidR="009B1BBB">
                        <w:rPr>
                          <w:rFonts w:asciiTheme="majorHAnsi" w:hAnsiTheme="majorHAnsi" w:cs="Arial"/>
                          <w:color w:val="0D0D0D" w:themeColor="text1" w:themeTint="F2"/>
                          <w:szCs w:val="22"/>
                          <w:lang w:val="es-ES_tradnl"/>
                        </w:rPr>
                        <w:t xml:space="preserve"> Y FAMILIARES</w:t>
                      </w:r>
                    </w:p>
                    <w:bookmarkEnd w:id="1"/>
                    <w:p w14:paraId="575DFD52" w14:textId="3689BAE1" w:rsidR="00C96A3F" w:rsidRPr="00AE5488" w:rsidRDefault="00C96A3F" w:rsidP="007A5817">
                      <w:pPr>
                        <w:rPr>
                          <w:color w:val="0D0D0D" w:themeColor="text1" w:themeTint="F2"/>
                          <w:lang w:val="es-ES_tradnl"/>
                        </w:rPr>
                      </w:pPr>
                      <w:r>
                        <w:rPr>
                          <w:rFonts w:asciiTheme="majorHAnsi" w:hAnsiTheme="majorHAnsi" w:cs="Arial"/>
                          <w:color w:val="0D0D0D" w:themeColor="text1" w:themeTint="F2"/>
                          <w:szCs w:val="22"/>
                          <w:lang w:val="es-ES_tradnl"/>
                        </w:rPr>
                        <w:t>MÉXICO</w:t>
                      </w:r>
                    </w:p>
                  </w:txbxContent>
                </v:textbox>
              </v:shape>
            </w:pict>
          </mc:Fallback>
        </mc:AlternateContent>
      </w:r>
    </w:p>
    <w:p w14:paraId="155B0536" w14:textId="229CECD3" w:rsidR="00040C3A" w:rsidRPr="004207CE" w:rsidRDefault="00040C3A" w:rsidP="00040C3A">
      <w:pPr>
        <w:tabs>
          <w:tab w:val="center" w:pos="5400"/>
        </w:tabs>
        <w:suppressAutoHyphens/>
        <w:jc w:val="center"/>
        <w:rPr>
          <w:rFonts w:asciiTheme="majorHAnsi" w:hAnsiTheme="majorHAnsi"/>
          <w:sz w:val="20"/>
          <w:szCs w:val="20"/>
          <w:lang w:val="es-ES"/>
        </w:rPr>
      </w:pPr>
    </w:p>
    <w:p w14:paraId="5FE3AB87" w14:textId="18146737" w:rsidR="00040C3A" w:rsidRPr="004207CE" w:rsidRDefault="00040C3A" w:rsidP="00040C3A">
      <w:pPr>
        <w:tabs>
          <w:tab w:val="center" w:pos="5400"/>
        </w:tabs>
        <w:suppressAutoHyphens/>
        <w:jc w:val="center"/>
        <w:rPr>
          <w:rFonts w:asciiTheme="majorHAnsi" w:hAnsiTheme="majorHAnsi"/>
          <w:sz w:val="20"/>
          <w:szCs w:val="20"/>
          <w:lang w:val="es-ES"/>
        </w:rPr>
      </w:pPr>
    </w:p>
    <w:p w14:paraId="3C383BC0" w14:textId="77777777" w:rsidR="00040C3A" w:rsidRPr="004207CE" w:rsidRDefault="00040C3A" w:rsidP="00040C3A">
      <w:pPr>
        <w:tabs>
          <w:tab w:val="center" w:pos="5400"/>
        </w:tabs>
        <w:suppressAutoHyphens/>
        <w:jc w:val="center"/>
        <w:rPr>
          <w:rFonts w:asciiTheme="majorHAnsi" w:hAnsiTheme="majorHAnsi" w:cs="Arial"/>
          <w:sz w:val="20"/>
          <w:szCs w:val="20"/>
          <w:lang w:val="es-ES"/>
        </w:rPr>
      </w:pPr>
    </w:p>
    <w:p w14:paraId="54590931" w14:textId="77777777" w:rsidR="00040C3A" w:rsidRPr="004207CE" w:rsidRDefault="00040C3A" w:rsidP="00040C3A">
      <w:pPr>
        <w:tabs>
          <w:tab w:val="center" w:pos="5400"/>
        </w:tabs>
        <w:suppressAutoHyphens/>
        <w:jc w:val="center"/>
        <w:rPr>
          <w:rFonts w:asciiTheme="majorHAnsi" w:hAnsiTheme="majorHAnsi"/>
          <w:sz w:val="20"/>
          <w:szCs w:val="20"/>
          <w:lang w:val="es-ES"/>
        </w:rPr>
      </w:pPr>
    </w:p>
    <w:p w14:paraId="76C291D6" w14:textId="77777777" w:rsidR="00040C3A" w:rsidRPr="004207CE" w:rsidRDefault="00040C3A" w:rsidP="00040C3A">
      <w:pPr>
        <w:tabs>
          <w:tab w:val="center" w:pos="5400"/>
        </w:tabs>
        <w:suppressAutoHyphens/>
        <w:jc w:val="center"/>
        <w:rPr>
          <w:rFonts w:asciiTheme="majorHAnsi" w:hAnsiTheme="majorHAnsi"/>
          <w:sz w:val="20"/>
          <w:szCs w:val="20"/>
          <w:lang w:val="es-ES"/>
        </w:rPr>
      </w:pPr>
    </w:p>
    <w:p w14:paraId="2161B44F" w14:textId="77777777" w:rsidR="00040C3A" w:rsidRPr="004207CE" w:rsidRDefault="00040C3A" w:rsidP="00040C3A">
      <w:pPr>
        <w:tabs>
          <w:tab w:val="center" w:pos="5400"/>
        </w:tabs>
        <w:suppressAutoHyphens/>
        <w:jc w:val="center"/>
        <w:rPr>
          <w:rFonts w:asciiTheme="majorHAnsi" w:hAnsiTheme="majorHAnsi"/>
          <w:sz w:val="20"/>
          <w:szCs w:val="20"/>
          <w:lang w:val="es-ES"/>
        </w:rPr>
      </w:pPr>
    </w:p>
    <w:p w14:paraId="3C4EEE07" w14:textId="77777777" w:rsidR="00040C3A" w:rsidRPr="004207CE" w:rsidRDefault="00040C3A" w:rsidP="00040C3A">
      <w:pPr>
        <w:tabs>
          <w:tab w:val="center" w:pos="5400"/>
        </w:tabs>
        <w:suppressAutoHyphens/>
        <w:jc w:val="center"/>
        <w:rPr>
          <w:rFonts w:asciiTheme="majorHAnsi" w:hAnsiTheme="majorHAnsi"/>
          <w:sz w:val="20"/>
          <w:szCs w:val="20"/>
          <w:lang w:val="es-ES"/>
        </w:rPr>
      </w:pPr>
    </w:p>
    <w:p w14:paraId="3B0E4647" w14:textId="77777777" w:rsidR="005128E4" w:rsidRPr="004207CE" w:rsidRDefault="005128E4" w:rsidP="00040C3A">
      <w:pPr>
        <w:tabs>
          <w:tab w:val="center" w:pos="5400"/>
        </w:tabs>
        <w:suppressAutoHyphens/>
        <w:jc w:val="center"/>
        <w:rPr>
          <w:rFonts w:asciiTheme="majorHAnsi" w:hAnsiTheme="majorHAnsi"/>
          <w:sz w:val="20"/>
          <w:szCs w:val="20"/>
          <w:lang w:val="es-ES"/>
        </w:rPr>
      </w:pPr>
    </w:p>
    <w:p w14:paraId="2DAAF36D" w14:textId="77777777" w:rsidR="00040C3A" w:rsidRPr="004207CE" w:rsidRDefault="00040C3A" w:rsidP="00040C3A">
      <w:pPr>
        <w:tabs>
          <w:tab w:val="center" w:pos="5400"/>
        </w:tabs>
        <w:suppressAutoHyphens/>
        <w:jc w:val="center"/>
        <w:rPr>
          <w:rFonts w:asciiTheme="majorHAnsi" w:hAnsiTheme="majorHAnsi"/>
          <w:sz w:val="20"/>
          <w:szCs w:val="20"/>
          <w:lang w:val="es-ES"/>
        </w:rPr>
      </w:pPr>
    </w:p>
    <w:p w14:paraId="12496A14" w14:textId="77777777" w:rsidR="005128E4" w:rsidRPr="004207CE" w:rsidRDefault="005128E4" w:rsidP="00040C3A">
      <w:pPr>
        <w:tabs>
          <w:tab w:val="center" w:pos="5400"/>
        </w:tabs>
        <w:suppressAutoHyphens/>
        <w:jc w:val="center"/>
        <w:rPr>
          <w:rFonts w:asciiTheme="majorHAnsi" w:hAnsiTheme="majorHAnsi"/>
          <w:sz w:val="20"/>
          <w:szCs w:val="20"/>
          <w:lang w:val="es-ES"/>
        </w:rPr>
      </w:pPr>
    </w:p>
    <w:p w14:paraId="25772DB3" w14:textId="77777777" w:rsidR="005128E4" w:rsidRPr="004207CE" w:rsidRDefault="005128E4" w:rsidP="00040C3A">
      <w:pPr>
        <w:tabs>
          <w:tab w:val="center" w:pos="5400"/>
        </w:tabs>
        <w:suppressAutoHyphens/>
        <w:jc w:val="center"/>
        <w:rPr>
          <w:rFonts w:asciiTheme="majorHAnsi" w:hAnsiTheme="majorHAnsi"/>
          <w:sz w:val="20"/>
          <w:szCs w:val="20"/>
          <w:lang w:val="es-ES"/>
        </w:rPr>
      </w:pPr>
    </w:p>
    <w:p w14:paraId="6820FADA" w14:textId="77777777" w:rsidR="005128E4" w:rsidRPr="004207CE" w:rsidRDefault="005128E4" w:rsidP="00040C3A">
      <w:pPr>
        <w:tabs>
          <w:tab w:val="center" w:pos="5400"/>
        </w:tabs>
        <w:suppressAutoHyphens/>
        <w:jc w:val="center"/>
        <w:rPr>
          <w:rFonts w:asciiTheme="majorHAnsi" w:hAnsiTheme="majorHAnsi"/>
          <w:sz w:val="20"/>
          <w:szCs w:val="20"/>
          <w:lang w:val="es-ES"/>
        </w:rPr>
      </w:pPr>
    </w:p>
    <w:p w14:paraId="54445A55" w14:textId="77777777" w:rsidR="00040C3A" w:rsidRPr="004207CE" w:rsidRDefault="00040C3A" w:rsidP="00040C3A">
      <w:pPr>
        <w:tabs>
          <w:tab w:val="center" w:pos="5400"/>
        </w:tabs>
        <w:suppressAutoHyphens/>
        <w:jc w:val="center"/>
        <w:rPr>
          <w:rFonts w:asciiTheme="majorHAnsi" w:hAnsiTheme="majorHAnsi"/>
          <w:sz w:val="20"/>
          <w:szCs w:val="20"/>
          <w:lang w:val="es-ES"/>
        </w:rPr>
      </w:pPr>
    </w:p>
    <w:p w14:paraId="5D4A4040" w14:textId="77777777" w:rsidR="00040C3A" w:rsidRPr="004207CE" w:rsidRDefault="00040C3A" w:rsidP="00040C3A">
      <w:pPr>
        <w:tabs>
          <w:tab w:val="center" w:pos="5400"/>
        </w:tabs>
        <w:suppressAutoHyphens/>
        <w:jc w:val="center"/>
        <w:rPr>
          <w:rFonts w:asciiTheme="majorHAnsi" w:hAnsiTheme="majorHAnsi"/>
          <w:sz w:val="20"/>
          <w:szCs w:val="20"/>
          <w:lang w:val="es-ES"/>
        </w:rPr>
      </w:pPr>
    </w:p>
    <w:p w14:paraId="048FBB22" w14:textId="77777777" w:rsidR="00A50FCF" w:rsidRPr="004207CE" w:rsidRDefault="00A50FCF" w:rsidP="00040C3A">
      <w:pPr>
        <w:tabs>
          <w:tab w:val="center" w:pos="5400"/>
        </w:tabs>
        <w:suppressAutoHyphens/>
        <w:jc w:val="center"/>
        <w:rPr>
          <w:rFonts w:asciiTheme="majorHAnsi" w:hAnsiTheme="majorHAnsi"/>
          <w:sz w:val="20"/>
          <w:szCs w:val="20"/>
          <w:lang w:val="es-ES"/>
        </w:rPr>
      </w:pPr>
    </w:p>
    <w:p w14:paraId="190ABFB3" w14:textId="77777777" w:rsidR="00A50FCF" w:rsidRPr="004207CE" w:rsidRDefault="00A50FCF" w:rsidP="00040C3A">
      <w:pPr>
        <w:tabs>
          <w:tab w:val="center" w:pos="5400"/>
        </w:tabs>
        <w:suppressAutoHyphens/>
        <w:jc w:val="center"/>
        <w:rPr>
          <w:rFonts w:asciiTheme="majorHAnsi" w:hAnsiTheme="majorHAnsi"/>
          <w:sz w:val="20"/>
          <w:szCs w:val="20"/>
          <w:lang w:val="es-ES"/>
        </w:rPr>
      </w:pPr>
    </w:p>
    <w:p w14:paraId="4C690048" w14:textId="77777777" w:rsidR="00A50FCF" w:rsidRPr="004207CE" w:rsidRDefault="00A50FCF" w:rsidP="00040C3A">
      <w:pPr>
        <w:tabs>
          <w:tab w:val="center" w:pos="5400"/>
        </w:tabs>
        <w:suppressAutoHyphens/>
        <w:jc w:val="center"/>
        <w:rPr>
          <w:rFonts w:asciiTheme="majorHAnsi" w:hAnsiTheme="majorHAnsi"/>
          <w:sz w:val="20"/>
          <w:szCs w:val="20"/>
          <w:lang w:val="es-ES"/>
        </w:rPr>
      </w:pPr>
    </w:p>
    <w:p w14:paraId="733CA438" w14:textId="77777777" w:rsidR="00A50FCF" w:rsidRPr="004207CE" w:rsidRDefault="00A50FCF" w:rsidP="00040C3A">
      <w:pPr>
        <w:tabs>
          <w:tab w:val="center" w:pos="5400"/>
        </w:tabs>
        <w:suppressAutoHyphens/>
        <w:jc w:val="center"/>
        <w:rPr>
          <w:rFonts w:asciiTheme="majorHAnsi" w:hAnsiTheme="majorHAnsi"/>
          <w:sz w:val="20"/>
          <w:szCs w:val="20"/>
          <w:lang w:val="es-ES"/>
        </w:rPr>
      </w:pPr>
    </w:p>
    <w:p w14:paraId="7874DEEB" w14:textId="77777777" w:rsidR="00A50FCF" w:rsidRPr="004207CE" w:rsidRDefault="00A50FCF" w:rsidP="00040C3A">
      <w:pPr>
        <w:tabs>
          <w:tab w:val="center" w:pos="5400"/>
        </w:tabs>
        <w:suppressAutoHyphens/>
        <w:jc w:val="center"/>
        <w:rPr>
          <w:rFonts w:asciiTheme="majorHAnsi" w:hAnsiTheme="majorHAnsi"/>
          <w:sz w:val="20"/>
          <w:szCs w:val="20"/>
          <w:lang w:val="es-ES"/>
        </w:rPr>
      </w:pPr>
    </w:p>
    <w:p w14:paraId="3698D0D6" w14:textId="77777777" w:rsidR="00A50FCF" w:rsidRPr="004207CE" w:rsidRDefault="00A50FCF" w:rsidP="00040C3A">
      <w:pPr>
        <w:tabs>
          <w:tab w:val="center" w:pos="5400"/>
        </w:tabs>
        <w:suppressAutoHyphens/>
        <w:jc w:val="center"/>
        <w:rPr>
          <w:rFonts w:asciiTheme="majorHAnsi" w:hAnsiTheme="majorHAnsi"/>
          <w:sz w:val="20"/>
          <w:szCs w:val="20"/>
          <w:lang w:val="es-ES"/>
        </w:rPr>
      </w:pPr>
    </w:p>
    <w:p w14:paraId="1F907823" w14:textId="77777777" w:rsidR="00A50FCF" w:rsidRPr="004207CE" w:rsidRDefault="00A50FCF" w:rsidP="00040C3A">
      <w:pPr>
        <w:tabs>
          <w:tab w:val="center" w:pos="5400"/>
        </w:tabs>
        <w:suppressAutoHyphens/>
        <w:jc w:val="center"/>
        <w:rPr>
          <w:rFonts w:asciiTheme="majorHAnsi" w:hAnsiTheme="majorHAnsi"/>
          <w:sz w:val="20"/>
          <w:szCs w:val="20"/>
          <w:lang w:val="es-ES"/>
        </w:rPr>
      </w:pPr>
    </w:p>
    <w:p w14:paraId="045D9AC1" w14:textId="77777777" w:rsidR="00A50FCF" w:rsidRPr="004207CE" w:rsidRDefault="00A50FCF" w:rsidP="00040C3A">
      <w:pPr>
        <w:tabs>
          <w:tab w:val="center" w:pos="5400"/>
        </w:tabs>
        <w:suppressAutoHyphens/>
        <w:jc w:val="center"/>
        <w:rPr>
          <w:rFonts w:asciiTheme="majorHAnsi" w:hAnsiTheme="majorHAnsi"/>
          <w:sz w:val="20"/>
          <w:szCs w:val="20"/>
          <w:lang w:val="es-ES"/>
        </w:rPr>
      </w:pPr>
    </w:p>
    <w:p w14:paraId="16068EE5" w14:textId="77777777" w:rsidR="00A50FCF" w:rsidRPr="004207CE" w:rsidRDefault="00A50FCF" w:rsidP="00040C3A">
      <w:pPr>
        <w:tabs>
          <w:tab w:val="center" w:pos="5400"/>
        </w:tabs>
        <w:suppressAutoHyphens/>
        <w:jc w:val="center"/>
        <w:rPr>
          <w:rFonts w:asciiTheme="majorHAnsi" w:hAnsiTheme="majorHAnsi"/>
          <w:sz w:val="20"/>
          <w:szCs w:val="20"/>
          <w:lang w:val="es-ES"/>
        </w:rPr>
      </w:pPr>
    </w:p>
    <w:p w14:paraId="14A4A430" w14:textId="77777777" w:rsidR="00A50FCF" w:rsidRPr="004207CE" w:rsidRDefault="00A50FCF" w:rsidP="00040C3A">
      <w:pPr>
        <w:tabs>
          <w:tab w:val="center" w:pos="5400"/>
        </w:tabs>
        <w:suppressAutoHyphens/>
        <w:jc w:val="center"/>
        <w:rPr>
          <w:rFonts w:asciiTheme="majorHAnsi" w:hAnsiTheme="majorHAnsi"/>
          <w:sz w:val="20"/>
          <w:szCs w:val="20"/>
          <w:lang w:val="es-ES"/>
        </w:rPr>
      </w:pPr>
    </w:p>
    <w:p w14:paraId="0B3B735F" w14:textId="77777777" w:rsidR="00A50FCF" w:rsidRPr="004207CE" w:rsidRDefault="00A50FCF" w:rsidP="00040C3A">
      <w:pPr>
        <w:tabs>
          <w:tab w:val="center" w:pos="5400"/>
        </w:tabs>
        <w:suppressAutoHyphens/>
        <w:jc w:val="center"/>
        <w:rPr>
          <w:rFonts w:asciiTheme="majorHAnsi" w:hAnsiTheme="majorHAnsi"/>
          <w:sz w:val="20"/>
          <w:szCs w:val="20"/>
          <w:lang w:val="es-ES"/>
        </w:rPr>
      </w:pPr>
    </w:p>
    <w:p w14:paraId="02C5C441" w14:textId="77777777" w:rsidR="00A50FCF" w:rsidRPr="004207CE" w:rsidRDefault="00A50FCF" w:rsidP="00040C3A">
      <w:pPr>
        <w:tabs>
          <w:tab w:val="center" w:pos="5400"/>
        </w:tabs>
        <w:suppressAutoHyphens/>
        <w:jc w:val="center"/>
        <w:rPr>
          <w:rFonts w:asciiTheme="majorHAnsi" w:hAnsiTheme="majorHAnsi"/>
          <w:sz w:val="20"/>
          <w:szCs w:val="20"/>
          <w:lang w:val="es-ES"/>
        </w:rPr>
      </w:pPr>
    </w:p>
    <w:p w14:paraId="7806A2B0" w14:textId="77777777" w:rsidR="00A50FCF" w:rsidRPr="004207CE" w:rsidRDefault="00A50FCF" w:rsidP="00040C3A">
      <w:pPr>
        <w:tabs>
          <w:tab w:val="center" w:pos="5400"/>
        </w:tabs>
        <w:suppressAutoHyphens/>
        <w:jc w:val="center"/>
        <w:rPr>
          <w:rFonts w:asciiTheme="majorHAnsi" w:hAnsiTheme="majorHAnsi"/>
          <w:sz w:val="20"/>
          <w:szCs w:val="20"/>
          <w:lang w:val="es-ES"/>
        </w:rPr>
      </w:pPr>
    </w:p>
    <w:p w14:paraId="319C392B" w14:textId="77777777" w:rsidR="00A50FCF" w:rsidRPr="004207CE" w:rsidRDefault="00A50FCF" w:rsidP="00040C3A">
      <w:pPr>
        <w:tabs>
          <w:tab w:val="center" w:pos="5400"/>
        </w:tabs>
        <w:suppressAutoHyphens/>
        <w:jc w:val="center"/>
        <w:rPr>
          <w:rFonts w:asciiTheme="majorHAnsi" w:hAnsiTheme="majorHAnsi"/>
          <w:sz w:val="20"/>
          <w:szCs w:val="20"/>
          <w:lang w:val="es-ES"/>
        </w:rPr>
      </w:pPr>
    </w:p>
    <w:p w14:paraId="514A0182" w14:textId="7E048934" w:rsidR="00A50FCF" w:rsidRPr="004207CE" w:rsidRDefault="00A50FCF" w:rsidP="00040C3A">
      <w:pPr>
        <w:tabs>
          <w:tab w:val="center" w:pos="5400"/>
        </w:tabs>
        <w:suppressAutoHyphens/>
        <w:jc w:val="center"/>
        <w:rPr>
          <w:rFonts w:asciiTheme="majorHAnsi" w:hAnsiTheme="majorHAnsi"/>
          <w:sz w:val="20"/>
          <w:szCs w:val="20"/>
          <w:lang w:val="es-ES"/>
        </w:rPr>
      </w:pPr>
    </w:p>
    <w:p w14:paraId="1F28BEBB" w14:textId="5F4DF666" w:rsidR="00A50FCF" w:rsidRPr="004207CE" w:rsidRDefault="005A6786" w:rsidP="00040C3A">
      <w:pPr>
        <w:tabs>
          <w:tab w:val="center" w:pos="5400"/>
        </w:tabs>
        <w:suppressAutoHyphens/>
        <w:jc w:val="center"/>
        <w:rPr>
          <w:rFonts w:asciiTheme="majorHAnsi" w:hAnsiTheme="majorHAnsi"/>
          <w:sz w:val="20"/>
          <w:szCs w:val="20"/>
          <w:lang w:val="es-ES"/>
        </w:rPr>
      </w:pPr>
      <w:r w:rsidRPr="004207CE">
        <w:rPr>
          <w:rFonts w:asciiTheme="majorHAnsi" w:hAnsiTheme="majorHAnsi"/>
          <w:noProof/>
          <w:sz w:val="22"/>
          <w:szCs w:val="22"/>
          <w:lang w:val="es-ES"/>
        </w:rPr>
        <mc:AlternateContent>
          <mc:Choice Requires="wps">
            <w:drawing>
              <wp:anchor distT="0" distB="0" distL="114300" distR="114300" simplePos="0" relativeHeight="251686912" behindDoc="0" locked="0" layoutInCell="1" allowOverlap="1" wp14:anchorId="27254CDE" wp14:editId="16E3B1A2">
                <wp:simplePos x="0" y="0"/>
                <wp:positionH relativeFrom="column">
                  <wp:posOffset>1352550</wp:posOffset>
                </wp:positionH>
                <wp:positionV relativeFrom="paragraph">
                  <wp:posOffset>10795</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D44CA4" w14:textId="0BB8AA67" w:rsidR="005A6786" w:rsidRPr="00890650" w:rsidRDefault="005A6786" w:rsidP="005A67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B24A05">
                              <w:rPr>
                                <w:rFonts w:asciiTheme="majorHAnsi" w:hAnsiTheme="majorHAnsi"/>
                                <w:color w:val="0D0D0D" w:themeColor="text1" w:themeTint="F2"/>
                                <w:sz w:val="18"/>
                                <w:szCs w:val="22"/>
                                <w:lang w:val="es-ES"/>
                              </w:rPr>
                              <w:t xml:space="preserve">19 </w:t>
                            </w:r>
                            <w:r w:rsidRPr="00890650">
                              <w:rPr>
                                <w:rFonts w:asciiTheme="majorHAnsi" w:hAnsiTheme="majorHAnsi"/>
                                <w:color w:val="0D0D0D" w:themeColor="text1" w:themeTint="F2"/>
                                <w:sz w:val="18"/>
                                <w:szCs w:val="22"/>
                                <w:lang w:val="es-ES"/>
                              </w:rPr>
                              <w:t xml:space="preserve">de </w:t>
                            </w:r>
                            <w:r w:rsidR="00B24A05">
                              <w:rPr>
                                <w:rFonts w:asciiTheme="majorHAnsi" w:hAnsiTheme="majorHAnsi"/>
                                <w:color w:val="0D0D0D" w:themeColor="text1" w:themeTint="F2"/>
                                <w:sz w:val="18"/>
                                <w:szCs w:val="22"/>
                                <w:lang w:val="es-ES"/>
                              </w:rPr>
                              <w:t>mayo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2B1C61">
                              <w:rPr>
                                <w:rFonts w:asciiTheme="majorHAnsi" w:hAnsiTheme="majorHAnsi"/>
                                <w:color w:val="0D0D0D" w:themeColor="text1" w:themeTint="F2"/>
                                <w:sz w:val="18"/>
                                <w:szCs w:val="22"/>
                                <w:lang w:val="es-ES"/>
                              </w:rPr>
                              <w:t>2</w:t>
                            </w:r>
                            <w:r w:rsidR="00B24A05">
                              <w:rPr>
                                <w:rFonts w:asciiTheme="majorHAnsi" w:hAnsiTheme="majorHAnsi"/>
                                <w:color w:val="0D0D0D" w:themeColor="text1" w:themeTint="F2"/>
                                <w:sz w:val="18"/>
                                <w:szCs w:val="22"/>
                                <w:lang w:val="es-ES"/>
                              </w:rPr>
                              <w:t>.</w:t>
                            </w:r>
                          </w:p>
                          <w:p w14:paraId="6C8D2AC2" w14:textId="77777777" w:rsidR="005A6786" w:rsidRPr="007A5817" w:rsidRDefault="005A6786" w:rsidP="005A6786">
                            <w:pPr>
                              <w:tabs>
                                <w:tab w:val="center" w:pos="5400"/>
                              </w:tabs>
                              <w:suppressAutoHyphens/>
                              <w:spacing w:before="60"/>
                              <w:rPr>
                                <w:rFonts w:asciiTheme="minorHAnsi" w:hAnsiTheme="minorHAnsi" w:cs="Univers"/>
                                <w:color w:val="0D0D0D" w:themeColor="text1" w:themeTint="F2"/>
                                <w:sz w:val="20"/>
                                <w:szCs w:val="20"/>
                                <w:lang w:val="es-ES"/>
                              </w:rPr>
                            </w:pPr>
                          </w:p>
                          <w:p w14:paraId="7EAE45FD" w14:textId="77777777" w:rsidR="005A6786" w:rsidRPr="00167A34" w:rsidRDefault="005A6786" w:rsidP="005A6786">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254CDE" id="Text Box 7" o:spid="_x0000_s1029" type="#_x0000_t202" style="position:absolute;left:0;text-align:left;margin-left:106.5pt;margin-top:.85pt;width:388.5pt;height:52.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" filled="f" stroked="f" strokeweight=".5pt">
                <v:textbox>
                  <w:txbxContent>
                    <w:p w14:paraId="75D44CA4" w14:textId="0BB8AA67" w:rsidR="005A6786" w:rsidRPr="00890650" w:rsidRDefault="005A6786" w:rsidP="005A67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B24A05">
                        <w:rPr>
                          <w:rFonts w:asciiTheme="majorHAnsi" w:hAnsiTheme="majorHAnsi"/>
                          <w:color w:val="0D0D0D" w:themeColor="text1" w:themeTint="F2"/>
                          <w:sz w:val="18"/>
                          <w:szCs w:val="22"/>
                          <w:lang w:val="es-ES"/>
                        </w:rPr>
                        <w:t xml:space="preserve">19 </w:t>
                      </w:r>
                      <w:r w:rsidRPr="00890650">
                        <w:rPr>
                          <w:rFonts w:asciiTheme="majorHAnsi" w:hAnsiTheme="majorHAnsi"/>
                          <w:color w:val="0D0D0D" w:themeColor="text1" w:themeTint="F2"/>
                          <w:sz w:val="18"/>
                          <w:szCs w:val="22"/>
                          <w:lang w:val="es-ES"/>
                        </w:rPr>
                        <w:t xml:space="preserve">de </w:t>
                      </w:r>
                      <w:r w:rsidR="00B24A05">
                        <w:rPr>
                          <w:rFonts w:asciiTheme="majorHAnsi" w:hAnsiTheme="majorHAnsi"/>
                          <w:color w:val="0D0D0D" w:themeColor="text1" w:themeTint="F2"/>
                          <w:sz w:val="18"/>
                          <w:szCs w:val="22"/>
                          <w:lang w:val="es-ES"/>
                        </w:rPr>
                        <w:t>mayo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2B1C61">
                        <w:rPr>
                          <w:rFonts w:asciiTheme="majorHAnsi" w:hAnsiTheme="majorHAnsi"/>
                          <w:color w:val="0D0D0D" w:themeColor="text1" w:themeTint="F2"/>
                          <w:sz w:val="18"/>
                          <w:szCs w:val="22"/>
                          <w:lang w:val="es-ES"/>
                        </w:rPr>
                        <w:t>2</w:t>
                      </w:r>
                      <w:r w:rsidR="00B24A05">
                        <w:rPr>
                          <w:rFonts w:asciiTheme="majorHAnsi" w:hAnsiTheme="majorHAnsi"/>
                          <w:color w:val="0D0D0D" w:themeColor="text1" w:themeTint="F2"/>
                          <w:sz w:val="18"/>
                          <w:szCs w:val="22"/>
                          <w:lang w:val="es-ES"/>
                        </w:rPr>
                        <w:t>.</w:t>
                      </w:r>
                    </w:p>
                    <w:p w14:paraId="6C8D2AC2" w14:textId="77777777" w:rsidR="005A6786" w:rsidRPr="007A5817" w:rsidRDefault="005A6786" w:rsidP="005A6786">
                      <w:pPr>
                        <w:tabs>
                          <w:tab w:val="center" w:pos="5400"/>
                        </w:tabs>
                        <w:suppressAutoHyphens/>
                        <w:spacing w:before="60"/>
                        <w:rPr>
                          <w:rFonts w:asciiTheme="minorHAnsi" w:hAnsiTheme="minorHAnsi" w:cs="Univers"/>
                          <w:color w:val="0D0D0D" w:themeColor="text1" w:themeTint="F2"/>
                          <w:sz w:val="20"/>
                          <w:szCs w:val="20"/>
                          <w:lang w:val="es-ES"/>
                        </w:rPr>
                      </w:pPr>
                    </w:p>
                    <w:p w14:paraId="7EAE45FD" w14:textId="77777777" w:rsidR="005A6786" w:rsidRPr="00167A34" w:rsidRDefault="005A6786" w:rsidP="005A6786">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7929D1FD" w14:textId="77777777" w:rsidR="00A50FCF" w:rsidRPr="004207CE" w:rsidRDefault="00A50FCF" w:rsidP="00040C3A">
      <w:pPr>
        <w:tabs>
          <w:tab w:val="center" w:pos="5400"/>
        </w:tabs>
        <w:suppressAutoHyphens/>
        <w:jc w:val="center"/>
        <w:rPr>
          <w:rFonts w:asciiTheme="majorHAnsi" w:hAnsiTheme="majorHAnsi"/>
          <w:sz w:val="20"/>
          <w:szCs w:val="20"/>
          <w:lang w:val="es-ES"/>
        </w:rPr>
      </w:pPr>
    </w:p>
    <w:p w14:paraId="5469D0BE" w14:textId="05566ADB" w:rsidR="00A50FCF" w:rsidRPr="004207CE" w:rsidRDefault="00A50FCF" w:rsidP="00040C3A">
      <w:pPr>
        <w:tabs>
          <w:tab w:val="center" w:pos="5400"/>
        </w:tabs>
        <w:suppressAutoHyphens/>
        <w:jc w:val="center"/>
        <w:rPr>
          <w:rFonts w:asciiTheme="majorHAnsi" w:hAnsiTheme="majorHAnsi"/>
          <w:sz w:val="20"/>
          <w:szCs w:val="20"/>
          <w:lang w:val="es-ES"/>
        </w:rPr>
      </w:pPr>
    </w:p>
    <w:p w14:paraId="7A79F059" w14:textId="77777777" w:rsidR="00A50FCF" w:rsidRPr="004207CE" w:rsidRDefault="00A50FCF" w:rsidP="00040C3A">
      <w:pPr>
        <w:tabs>
          <w:tab w:val="center" w:pos="5400"/>
        </w:tabs>
        <w:suppressAutoHyphens/>
        <w:jc w:val="center"/>
        <w:rPr>
          <w:rFonts w:asciiTheme="majorHAnsi" w:hAnsiTheme="majorHAnsi"/>
          <w:sz w:val="20"/>
          <w:szCs w:val="20"/>
          <w:lang w:val="es-ES"/>
        </w:rPr>
      </w:pPr>
    </w:p>
    <w:p w14:paraId="330672AE" w14:textId="3876899A" w:rsidR="00A50FCF" w:rsidRPr="004207CE" w:rsidRDefault="005A6786" w:rsidP="00040C3A">
      <w:pPr>
        <w:tabs>
          <w:tab w:val="center" w:pos="5400"/>
        </w:tabs>
        <w:suppressAutoHyphens/>
        <w:jc w:val="center"/>
        <w:rPr>
          <w:rFonts w:asciiTheme="majorHAnsi" w:hAnsiTheme="majorHAnsi"/>
          <w:sz w:val="20"/>
          <w:szCs w:val="20"/>
          <w:lang w:val="es-ES"/>
        </w:rPr>
      </w:pPr>
      <w:r w:rsidRPr="004207CE">
        <w:rPr>
          <w:rFonts w:asciiTheme="majorHAnsi" w:hAnsiTheme="majorHAnsi"/>
          <w:noProof/>
          <w:sz w:val="18"/>
          <w:szCs w:val="22"/>
          <w:lang w:val="es-ES"/>
        </w:rPr>
        <mc:AlternateContent>
          <mc:Choice Requires="wps">
            <w:drawing>
              <wp:anchor distT="0" distB="0" distL="114300" distR="114300" simplePos="0" relativeHeight="251688960" behindDoc="0" locked="0" layoutInCell="1" allowOverlap="1" wp14:anchorId="285FB54D" wp14:editId="7E6C571B">
                <wp:simplePos x="0" y="0"/>
                <wp:positionH relativeFrom="column">
                  <wp:posOffset>1362075</wp:posOffset>
                </wp:positionH>
                <wp:positionV relativeFrom="paragraph">
                  <wp:posOffset>84455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D6877C" w14:textId="5420AA83" w:rsidR="005A6786" w:rsidRPr="007B05C4" w:rsidRDefault="005A6786" w:rsidP="005A6786">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24A05" w:rsidRPr="00B24A05">
                              <w:rPr>
                                <w:rFonts w:asciiTheme="majorHAnsi" w:hAnsiTheme="majorHAnsi"/>
                                <w:color w:val="595959" w:themeColor="text1" w:themeTint="A6"/>
                                <w:sz w:val="18"/>
                                <w:szCs w:val="18"/>
                                <w:lang w:val="pt-BR"/>
                              </w:rPr>
                              <w:t>351</w:t>
                            </w:r>
                            <w:r w:rsidRPr="00B24A05">
                              <w:rPr>
                                <w:rFonts w:asciiTheme="majorHAnsi" w:hAnsiTheme="majorHAnsi"/>
                                <w:color w:val="595959" w:themeColor="text1" w:themeTint="A6"/>
                                <w:sz w:val="18"/>
                                <w:szCs w:val="18"/>
                                <w:lang w:val="pt-BR"/>
                              </w:rPr>
                              <w:t>/</w:t>
                            </w:r>
                            <w:r w:rsidR="00B24A05" w:rsidRPr="00B24A05">
                              <w:rPr>
                                <w:rFonts w:asciiTheme="majorHAnsi" w:hAnsiTheme="majorHAnsi"/>
                                <w:color w:val="595959" w:themeColor="text1" w:themeTint="A6"/>
                                <w:sz w:val="18"/>
                                <w:szCs w:val="18"/>
                                <w:lang w:val="pt-BR"/>
                              </w:rPr>
                              <w:t>22</w:t>
                            </w:r>
                            <w:r w:rsidRPr="00B24A05">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 xml:space="preserve">ón </w:t>
                            </w:r>
                            <w:r w:rsidR="00B24A05">
                              <w:rPr>
                                <w:rFonts w:asciiTheme="majorHAnsi" w:hAnsiTheme="majorHAnsi"/>
                                <w:color w:val="595959" w:themeColor="text1" w:themeTint="A6"/>
                                <w:sz w:val="18"/>
                                <w:szCs w:val="18"/>
                                <w:lang w:val="es-ES"/>
                              </w:rPr>
                              <w:t>1387</w:t>
                            </w:r>
                            <w:r>
                              <w:rPr>
                                <w:rFonts w:asciiTheme="majorHAnsi" w:hAnsiTheme="majorHAnsi"/>
                                <w:color w:val="595959" w:themeColor="text1" w:themeTint="A6"/>
                                <w:sz w:val="18"/>
                                <w:szCs w:val="18"/>
                                <w:lang w:val="es-ES"/>
                              </w:rPr>
                              <w:t>-</w:t>
                            </w:r>
                            <w:r w:rsidR="00B24A05">
                              <w:rPr>
                                <w:rFonts w:asciiTheme="majorHAnsi" w:hAnsiTheme="majorHAnsi"/>
                                <w:color w:val="595959" w:themeColor="text1" w:themeTint="A6"/>
                                <w:sz w:val="18"/>
                                <w:szCs w:val="18"/>
                                <w:lang w:val="es-ES"/>
                              </w:rPr>
                              <w:t>12</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B24A05">
                              <w:rPr>
                                <w:rFonts w:asciiTheme="majorHAnsi" w:hAnsiTheme="majorHAnsi"/>
                                <w:color w:val="595959" w:themeColor="text1" w:themeTint="A6"/>
                                <w:sz w:val="18"/>
                                <w:szCs w:val="18"/>
                                <w:lang w:val="es-ES_tradnl"/>
                              </w:rPr>
                              <w:t>Alberto Castillo Cruz y familiares</w:t>
                            </w:r>
                            <w:r w:rsidRPr="00890650">
                              <w:rPr>
                                <w:rFonts w:asciiTheme="majorHAnsi" w:hAnsiTheme="majorHAnsi"/>
                                <w:color w:val="595959" w:themeColor="text1" w:themeTint="A6"/>
                                <w:sz w:val="18"/>
                                <w:szCs w:val="18"/>
                                <w:lang w:val="es-ES_tradnl"/>
                              </w:rPr>
                              <w:t xml:space="preserve">. </w:t>
                            </w:r>
                            <w:r w:rsidR="00B24A05">
                              <w:rPr>
                                <w:rFonts w:asciiTheme="majorHAnsi" w:hAnsiTheme="majorHAnsi"/>
                                <w:color w:val="595959" w:themeColor="text1" w:themeTint="A6"/>
                                <w:sz w:val="18"/>
                                <w:szCs w:val="18"/>
                                <w:lang w:val="es-ES_tradnl"/>
                              </w:rPr>
                              <w:t>M</w:t>
                            </w:r>
                            <w:r w:rsidR="00B24A05">
                              <w:rPr>
                                <w:rFonts w:asciiTheme="majorHAnsi" w:hAnsiTheme="majorHAnsi"/>
                                <w:color w:val="595959" w:themeColor="text1" w:themeTint="A6"/>
                                <w:sz w:val="18"/>
                                <w:szCs w:val="18"/>
                              </w:rPr>
                              <w:t>éxico</w:t>
                            </w:r>
                            <w:r w:rsidRPr="00890650">
                              <w:rPr>
                                <w:rFonts w:asciiTheme="majorHAnsi" w:hAnsiTheme="majorHAnsi"/>
                                <w:color w:val="595959" w:themeColor="text1" w:themeTint="A6"/>
                                <w:sz w:val="18"/>
                                <w:szCs w:val="18"/>
                                <w:lang w:val="es-ES_tradnl"/>
                              </w:rPr>
                              <w:t xml:space="preserve">. </w:t>
                            </w:r>
                            <w:r w:rsidR="00B24A05">
                              <w:rPr>
                                <w:rFonts w:asciiTheme="majorHAnsi" w:hAnsiTheme="majorHAnsi"/>
                                <w:color w:val="595959" w:themeColor="text1" w:themeTint="A6"/>
                                <w:sz w:val="18"/>
                                <w:szCs w:val="18"/>
                                <w:lang w:val="es-ES"/>
                              </w:rPr>
                              <w:t>19 de mayo de 2022</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5FB54D" id="Text Box 10" o:spid="_x0000_s1030" type="#_x0000_t202" style="position:absolute;left:0;text-align:left;margin-left:107.25pt;margin-top:6.65pt;width:389.25pt;height:51.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" filled="f" stroked="f" strokeweight=".5pt">
                <v:textbox>
                  <w:txbxContent>
                    <w:p w14:paraId="01D6877C" w14:textId="5420AA83" w:rsidR="005A6786" w:rsidRPr="007B05C4" w:rsidRDefault="005A6786" w:rsidP="005A6786">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24A05" w:rsidRPr="00B24A05">
                        <w:rPr>
                          <w:rFonts w:asciiTheme="majorHAnsi" w:hAnsiTheme="majorHAnsi"/>
                          <w:color w:val="595959" w:themeColor="text1" w:themeTint="A6"/>
                          <w:sz w:val="18"/>
                          <w:szCs w:val="18"/>
                          <w:lang w:val="pt-BR"/>
                        </w:rPr>
                        <w:t>351</w:t>
                      </w:r>
                      <w:r w:rsidRPr="00B24A05">
                        <w:rPr>
                          <w:rFonts w:asciiTheme="majorHAnsi" w:hAnsiTheme="majorHAnsi"/>
                          <w:color w:val="595959" w:themeColor="text1" w:themeTint="A6"/>
                          <w:sz w:val="18"/>
                          <w:szCs w:val="18"/>
                          <w:lang w:val="pt-BR"/>
                        </w:rPr>
                        <w:t>/</w:t>
                      </w:r>
                      <w:r w:rsidR="00B24A05" w:rsidRPr="00B24A05">
                        <w:rPr>
                          <w:rFonts w:asciiTheme="majorHAnsi" w:hAnsiTheme="majorHAnsi"/>
                          <w:color w:val="595959" w:themeColor="text1" w:themeTint="A6"/>
                          <w:sz w:val="18"/>
                          <w:szCs w:val="18"/>
                          <w:lang w:val="pt-BR"/>
                        </w:rPr>
                        <w:t>22</w:t>
                      </w:r>
                      <w:r w:rsidRPr="00B24A05">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 xml:space="preserve">ón </w:t>
                      </w:r>
                      <w:r w:rsidR="00B24A05">
                        <w:rPr>
                          <w:rFonts w:asciiTheme="majorHAnsi" w:hAnsiTheme="majorHAnsi"/>
                          <w:color w:val="595959" w:themeColor="text1" w:themeTint="A6"/>
                          <w:sz w:val="18"/>
                          <w:szCs w:val="18"/>
                          <w:lang w:val="es-ES"/>
                        </w:rPr>
                        <w:t>1387</w:t>
                      </w:r>
                      <w:r>
                        <w:rPr>
                          <w:rFonts w:asciiTheme="majorHAnsi" w:hAnsiTheme="majorHAnsi"/>
                          <w:color w:val="595959" w:themeColor="text1" w:themeTint="A6"/>
                          <w:sz w:val="18"/>
                          <w:szCs w:val="18"/>
                          <w:lang w:val="es-ES"/>
                        </w:rPr>
                        <w:t>-</w:t>
                      </w:r>
                      <w:r w:rsidR="00B24A05">
                        <w:rPr>
                          <w:rFonts w:asciiTheme="majorHAnsi" w:hAnsiTheme="majorHAnsi"/>
                          <w:color w:val="595959" w:themeColor="text1" w:themeTint="A6"/>
                          <w:sz w:val="18"/>
                          <w:szCs w:val="18"/>
                          <w:lang w:val="es-ES"/>
                        </w:rPr>
                        <w:t>12</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B24A05">
                        <w:rPr>
                          <w:rFonts w:asciiTheme="majorHAnsi" w:hAnsiTheme="majorHAnsi"/>
                          <w:color w:val="595959" w:themeColor="text1" w:themeTint="A6"/>
                          <w:sz w:val="18"/>
                          <w:szCs w:val="18"/>
                          <w:lang w:val="es-ES_tradnl"/>
                        </w:rPr>
                        <w:t>Alberto Castillo Cruz y familiares</w:t>
                      </w:r>
                      <w:r w:rsidRPr="00890650">
                        <w:rPr>
                          <w:rFonts w:asciiTheme="majorHAnsi" w:hAnsiTheme="majorHAnsi"/>
                          <w:color w:val="595959" w:themeColor="text1" w:themeTint="A6"/>
                          <w:sz w:val="18"/>
                          <w:szCs w:val="18"/>
                          <w:lang w:val="es-ES_tradnl"/>
                        </w:rPr>
                        <w:t xml:space="preserve">. </w:t>
                      </w:r>
                      <w:r w:rsidR="00B24A05">
                        <w:rPr>
                          <w:rFonts w:asciiTheme="majorHAnsi" w:hAnsiTheme="majorHAnsi"/>
                          <w:color w:val="595959" w:themeColor="text1" w:themeTint="A6"/>
                          <w:sz w:val="18"/>
                          <w:szCs w:val="18"/>
                          <w:lang w:val="es-ES_tradnl"/>
                        </w:rPr>
                        <w:t>M</w:t>
                      </w:r>
                      <w:r w:rsidR="00B24A05">
                        <w:rPr>
                          <w:rFonts w:asciiTheme="majorHAnsi" w:hAnsiTheme="majorHAnsi"/>
                          <w:color w:val="595959" w:themeColor="text1" w:themeTint="A6"/>
                          <w:sz w:val="18"/>
                          <w:szCs w:val="18"/>
                        </w:rPr>
                        <w:t>éxico</w:t>
                      </w:r>
                      <w:r w:rsidRPr="00890650">
                        <w:rPr>
                          <w:rFonts w:asciiTheme="majorHAnsi" w:hAnsiTheme="majorHAnsi"/>
                          <w:color w:val="595959" w:themeColor="text1" w:themeTint="A6"/>
                          <w:sz w:val="18"/>
                          <w:szCs w:val="18"/>
                          <w:lang w:val="es-ES_tradnl"/>
                        </w:rPr>
                        <w:t xml:space="preserve">. </w:t>
                      </w:r>
                      <w:r w:rsidR="00B24A05">
                        <w:rPr>
                          <w:rFonts w:asciiTheme="majorHAnsi" w:hAnsiTheme="majorHAnsi"/>
                          <w:color w:val="595959" w:themeColor="text1" w:themeTint="A6"/>
                          <w:sz w:val="18"/>
                          <w:szCs w:val="18"/>
                          <w:lang w:val="es-ES"/>
                        </w:rPr>
                        <w:t>19 de mayo de 2022</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0A9B0B1F" w:rsidR="00A50FCF" w:rsidRPr="004207CE" w:rsidRDefault="00A50FCF" w:rsidP="00040C3A">
      <w:pPr>
        <w:tabs>
          <w:tab w:val="center" w:pos="5400"/>
        </w:tabs>
        <w:suppressAutoHyphens/>
        <w:jc w:val="center"/>
        <w:rPr>
          <w:rFonts w:asciiTheme="majorHAnsi" w:hAnsiTheme="majorHAnsi"/>
          <w:sz w:val="20"/>
          <w:szCs w:val="20"/>
          <w:lang w:val="es-ES"/>
        </w:rPr>
      </w:pPr>
    </w:p>
    <w:p w14:paraId="1DA07629" w14:textId="3984D89B" w:rsidR="0090270B" w:rsidRPr="004207CE" w:rsidRDefault="00D306D1" w:rsidP="005516A1">
      <w:pPr>
        <w:tabs>
          <w:tab w:val="center" w:pos="5400"/>
        </w:tabs>
        <w:suppressAutoHyphens/>
        <w:jc w:val="center"/>
        <w:rPr>
          <w:rFonts w:asciiTheme="majorHAnsi" w:hAnsiTheme="majorHAnsi"/>
          <w:b/>
          <w:sz w:val="20"/>
          <w:szCs w:val="20"/>
          <w:lang w:val="es-ES"/>
        </w:rPr>
      </w:pPr>
      <w:r w:rsidRPr="004207CE">
        <w:rPr>
          <w:rFonts w:asciiTheme="majorHAnsi" w:hAnsiTheme="majorHAnsi"/>
          <w:noProof/>
          <w:sz w:val="20"/>
          <w:szCs w:val="20"/>
          <w:lang w:val="es-ES"/>
        </w:rPr>
        <mc:AlternateContent>
          <mc:Choice Requires="wps">
            <w:drawing>
              <wp:anchor distT="0" distB="0" distL="114300" distR="114300" simplePos="0" relativeHeight="251682816" behindDoc="0" locked="0" layoutInCell="1" allowOverlap="1" wp14:anchorId="02EDA5EE" wp14:editId="7E7F877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C96A3F" w:rsidRPr="004B7EB6" w:rsidRDefault="00C96A3F"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6EA0DBC3" w14:textId="77777777" w:rsidR="00C96A3F" w:rsidRPr="004B7EB6" w:rsidRDefault="00C96A3F"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27499A7E" w:rsidR="0070697F" w:rsidRPr="004207CE" w:rsidRDefault="00EC165D" w:rsidP="005516A1">
      <w:pPr>
        <w:tabs>
          <w:tab w:val="center" w:pos="5400"/>
        </w:tabs>
        <w:suppressAutoHyphens/>
        <w:jc w:val="center"/>
        <w:rPr>
          <w:rFonts w:asciiTheme="majorHAnsi" w:hAnsiTheme="majorHAnsi"/>
          <w:b/>
          <w:sz w:val="20"/>
          <w:szCs w:val="20"/>
          <w:lang w:val="es-ES"/>
        </w:rPr>
        <w:sectPr w:rsidR="0070697F" w:rsidRPr="004207CE"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4207CE">
        <w:rPr>
          <w:rFonts w:asciiTheme="majorHAnsi" w:hAnsiTheme="majorHAnsi"/>
          <w:noProof/>
          <w:sz w:val="20"/>
          <w:szCs w:val="20"/>
          <w:lang w:val="es-ES"/>
        </w:rPr>
        <mc:AlternateContent>
          <mc:Choice Requires="wps">
            <w:drawing>
              <wp:anchor distT="0" distB="0" distL="114300" distR="114300" simplePos="0" relativeHeight="251680768" behindDoc="0" locked="0" layoutInCell="1" allowOverlap="1" wp14:anchorId="50472543" wp14:editId="16F070E1">
                <wp:simplePos x="0" y="0"/>
                <wp:positionH relativeFrom="column">
                  <wp:posOffset>1335133</wp:posOffset>
                </wp:positionH>
                <wp:positionV relativeFrom="paragraph">
                  <wp:posOffset>635907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69DE6539" w:rsidR="00C96A3F" w:rsidRPr="00D72DC6" w:rsidRDefault="000C6AE1" w:rsidP="00F02AD1">
                            <w:pPr>
                              <w:rPr>
                                <w:color w:val="FFFFFF" w:themeColor="background1"/>
                                <w14:textFill>
                                  <w14:noFill/>
                                </w14:textFill>
                              </w:rPr>
                            </w:pPr>
                            <w:r>
                              <w:rPr>
                                <w:noProof/>
                                <w:color w:val="FFFFFF" w:themeColor="background1"/>
                              </w:rPr>
                              <w:drawing>
                                <wp:inline distT="0" distB="0" distL="0" distR="0" wp14:anchorId="13DE18EC" wp14:editId="44EA7A67">
                                  <wp:extent cx="1824355" cy="469265"/>
                                  <wp:effectExtent l="0" t="0" r="4445" b="698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5.15pt;margin-top:50.0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" fillcolor="white [3201]" stroked="f" strokeweight=".5pt">
                <v:textbox>
                  <w:txbxContent>
                    <w:p w14:paraId="2A1ECD3C" w14:textId="69DE6539" w:rsidR="00C96A3F" w:rsidRPr="00D72DC6" w:rsidRDefault="000C6AE1" w:rsidP="00F02AD1">
                      <w:pPr>
                        <w:rPr>
                          <w:color w:val="FFFFFF" w:themeColor="background1"/>
                          <w14:textFill>
                            <w14:noFill/>
                          </w14:textFill>
                        </w:rPr>
                      </w:pPr>
                      <w:r>
                        <w:rPr>
                          <w:noProof/>
                          <w:color w:val="FFFFFF" w:themeColor="background1"/>
                        </w:rPr>
                        <w:drawing>
                          <wp:inline distT="0" distB="0" distL="0" distR="0" wp14:anchorId="13DE18EC" wp14:editId="44EA7A67">
                            <wp:extent cx="1824355" cy="469265"/>
                            <wp:effectExtent l="0" t="0" r="4445" b="698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4207CE">
        <w:rPr>
          <w:rFonts w:asciiTheme="majorHAnsi" w:hAnsiTheme="majorHAnsi"/>
          <w:b/>
          <w:sz w:val="20"/>
          <w:szCs w:val="20"/>
          <w:lang w:val="es-ES"/>
        </w:rPr>
        <w:tab/>
      </w:r>
    </w:p>
    <w:p w14:paraId="376DDC8B" w14:textId="77777777" w:rsidR="003239B8" w:rsidRPr="004207CE" w:rsidRDefault="003239B8" w:rsidP="007C402A">
      <w:pPr>
        <w:spacing w:after="120"/>
        <w:ind w:firstLine="720"/>
        <w:jc w:val="both"/>
        <w:rPr>
          <w:rFonts w:asciiTheme="majorHAnsi" w:hAnsiTheme="majorHAnsi"/>
          <w:b/>
          <w:bCs/>
          <w:sz w:val="20"/>
          <w:szCs w:val="20"/>
          <w:lang w:val="es-ES"/>
        </w:rPr>
      </w:pPr>
      <w:r w:rsidRPr="004207CE">
        <w:rPr>
          <w:rFonts w:asciiTheme="majorHAnsi" w:hAnsiTheme="majorHAnsi"/>
          <w:b/>
          <w:bCs/>
          <w:sz w:val="20"/>
          <w:szCs w:val="20"/>
          <w:lang w:val="es-ES"/>
        </w:rPr>
        <w:lastRenderedPageBreak/>
        <w:t>I.</w:t>
      </w:r>
      <w:r w:rsidRPr="004207CE">
        <w:rPr>
          <w:rFonts w:asciiTheme="majorHAnsi" w:hAnsiTheme="majorHAnsi"/>
          <w:b/>
          <w:bCs/>
          <w:sz w:val="20"/>
          <w:szCs w:val="20"/>
          <w:lang w:val="es-ES"/>
        </w:rPr>
        <w:tab/>
        <w:t xml:space="preserve">DATOS DE LA PETICIÓN </w:t>
      </w:r>
    </w:p>
    <w:tbl>
      <w:tblPr>
        <w:tblStyle w:val="TableGrid"/>
        <w:tblW w:w="9473" w:type="dxa"/>
        <w:tblInd w:w="-5" w:type="dxa"/>
        <w:tblBorders>
          <w:insideH w:val="single" w:sz="6" w:space="0" w:color="auto"/>
          <w:insideV w:val="single" w:sz="6" w:space="0" w:color="auto"/>
        </w:tblBorders>
        <w:tblLook w:val="04A0" w:firstRow="1" w:lastRow="0" w:firstColumn="1" w:lastColumn="0" w:noHBand="0" w:noVBand="1"/>
      </w:tblPr>
      <w:tblGrid>
        <w:gridCol w:w="3690"/>
        <w:gridCol w:w="5783"/>
      </w:tblGrid>
      <w:tr w:rsidR="003239B8" w:rsidRPr="00BE3AC7" w14:paraId="5A79D1F7" w14:textId="77777777" w:rsidTr="00306C2B">
        <w:tc>
          <w:tcPr>
            <w:tcW w:w="3690" w:type="dxa"/>
            <w:tcBorders>
              <w:top w:val="single" w:sz="4" w:space="0" w:color="auto"/>
              <w:bottom w:val="single" w:sz="6" w:space="0" w:color="auto"/>
            </w:tcBorders>
            <w:shd w:val="clear" w:color="auto" w:fill="386294"/>
            <w:vAlign w:val="center"/>
          </w:tcPr>
          <w:p w14:paraId="0CB2A43B" w14:textId="6FB89BFC" w:rsidR="003239B8" w:rsidRPr="004207CE" w:rsidRDefault="00D77503" w:rsidP="00C96A3F">
            <w:pPr>
              <w:jc w:val="center"/>
              <w:rPr>
                <w:rFonts w:asciiTheme="majorHAnsi" w:hAnsiTheme="majorHAnsi"/>
                <w:b/>
                <w:color w:val="FFFFFF" w:themeColor="background1"/>
                <w:sz w:val="20"/>
                <w:szCs w:val="20"/>
                <w:lang w:val="es-ES"/>
              </w:rPr>
            </w:pPr>
            <w:r w:rsidRPr="004207CE">
              <w:rPr>
                <w:rFonts w:asciiTheme="majorHAnsi" w:hAnsiTheme="majorHAnsi"/>
                <w:b/>
                <w:color w:val="FFFFFF" w:themeColor="background1"/>
                <w:sz w:val="20"/>
                <w:szCs w:val="20"/>
                <w:lang w:val="es-ES"/>
              </w:rPr>
              <w:t>Parte peticionaria</w:t>
            </w:r>
          </w:p>
        </w:tc>
        <w:tc>
          <w:tcPr>
            <w:tcW w:w="5783" w:type="dxa"/>
            <w:vAlign w:val="center"/>
          </w:tcPr>
          <w:p w14:paraId="3C5315D8" w14:textId="0E537B8D" w:rsidR="003239B8" w:rsidRPr="004207CE" w:rsidRDefault="004160AE" w:rsidP="00C96A3F">
            <w:pPr>
              <w:jc w:val="both"/>
              <w:rPr>
                <w:rFonts w:asciiTheme="majorHAnsi" w:hAnsiTheme="majorHAnsi"/>
                <w:bCs/>
                <w:sz w:val="20"/>
                <w:szCs w:val="20"/>
                <w:lang w:val="es-ES"/>
              </w:rPr>
            </w:pPr>
            <w:r w:rsidRPr="004207CE">
              <w:rPr>
                <w:rFonts w:asciiTheme="majorHAnsi" w:hAnsiTheme="majorHAnsi"/>
                <w:bCs/>
                <w:sz w:val="20"/>
                <w:szCs w:val="20"/>
                <w:lang w:val="es-ES"/>
              </w:rPr>
              <w:t xml:space="preserve">Alberto Castillo Cruz, </w:t>
            </w:r>
            <w:r w:rsidR="00B82C35" w:rsidRPr="004207CE">
              <w:rPr>
                <w:rFonts w:asciiTheme="majorHAnsi" w:hAnsiTheme="majorHAnsi"/>
                <w:bCs/>
                <w:sz w:val="20"/>
                <w:szCs w:val="20"/>
                <w:lang w:val="es-ES"/>
              </w:rPr>
              <w:t>María</w:t>
            </w:r>
            <w:r w:rsidRPr="004207CE">
              <w:rPr>
                <w:rFonts w:asciiTheme="majorHAnsi" w:hAnsiTheme="majorHAnsi"/>
                <w:bCs/>
                <w:sz w:val="20"/>
                <w:szCs w:val="20"/>
                <w:lang w:val="es-ES"/>
              </w:rPr>
              <w:t xml:space="preserve"> Elena Cruz Bustamante</w:t>
            </w:r>
            <w:r w:rsidR="004A033B" w:rsidRPr="004207CE">
              <w:rPr>
                <w:rFonts w:asciiTheme="majorHAnsi" w:hAnsiTheme="majorHAnsi"/>
                <w:bCs/>
                <w:sz w:val="20"/>
                <w:szCs w:val="20"/>
                <w:lang w:val="es-ES"/>
              </w:rPr>
              <w:t xml:space="preserve">, </w:t>
            </w:r>
            <w:r w:rsidRPr="004207CE">
              <w:rPr>
                <w:rFonts w:asciiTheme="majorHAnsi" w:hAnsiTheme="majorHAnsi"/>
                <w:bCs/>
                <w:sz w:val="20"/>
                <w:szCs w:val="20"/>
                <w:lang w:val="es-ES"/>
              </w:rPr>
              <w:t xml:space="preserve">Luis </w:t>
            </w:r>
            <w:r w:rsidR="00B82C35" w:rsidRPr="004207CE">
              <w:rPr>
                <w:rFonts w:asciiTheme="majorHAnsi" w:hAnsiTheme="majorHAnsi"/>
                <w:bCs/>
                <w:sz w:val="20"/>
                <w:szCs w:val="20"/>
                <w:lang w:val="es-ES"/>
              </w:rPr>
              <w:t>Ramón</w:t>
            </w:r>
            <w:r w:rsidRPr="004207CE">
              <w:rPr>
                <w:rFonts w:asciiTheme="majorHAnsi" w:hAnsiTheme="majorHAnsi"/>
                <w:bCs/>
                <w:sz w:val="20"/>
                <w:szCs w:val="20"/>
                <w:lang w:val="es-ES"/>
              </w:rPr>
              <w:t xml:space="preserve"> Carrillo Bustamante</w:t>
            </w:r>
            <w:r w:rsidR="003F6A8E" w:rsidRPr="004207CE">
              <w:rPr>
                <w:rFonts w:asciiTheme="majorHAnsi" w:hAnsiTheme="majorHAnsi"/>
                <w:bCs/>
                <w:sz w:val="20"/>
                <w:szCs w:val="20"/>
                <w:lang w:val="es-ES"/>
              </w:rPr>
              <w:t xml:space="preserve"> y </w:t>
            </w:r>
            <w:r w:rsidR="00EA13FD" w:rsidRPr="004207CE">
              <w:rPr>
                <w:rFonts w:asciiTheme="majorHAnsi" w:hAnsiTheme="majorHAnsi"/>
                <w:bCs/>
                <w:sz w:val="20"/>
                <w:szCs w:val="20"/>
                <w:lang w:val="es-ES"/>
              </w:rPr>
              <w:t>organización En-Vero</w:t>
            </w:r>
            <w:r w:rsidR="004A033B" w:rsidRPr="004207CE">
              <w:rPr>
                <w:rStyle w:val="FootnoteReference"/>
                <w:rFonts w:asciiTheme="majorHAnsi" w:hAnsiTheme="majorHAnsi"/>
                <w:bCs/>
                <w:sz w:val="20"/>
                <w:szCs w:val="20"/>
                <w:lang w:val="es-ES"/>
              </w:rPr>
              <w:footnoteReference w:id="2"/>
            </w:r>
          </w:p>
        </w:tc>
      </w:tr>
      <w:tr w:rsidR="003239B8" w:rsidRPr="00496140" w14:paraId="593A7E45" w14:textId="77777777" w:rsidTr="00306C2B">
        <w:tc>
          <w:tcPr>
            <w:tcW w:w="3690" w:type="dxa"/>
            <w:tcBorders>
              <w:top w:val="single" w:sz="6" w:space="0" w:color="auto"/>
              <w:bottom w:val="single" w:sz="6" w:space="0" w:color="auto"/>
            </w:tcBorders>
            <w:shd w:val="clear" w:color="auto" w:fill="386294"/>
            <w:vAlign w:val="center"/>
          </w:tcPr>
          <w:p w14:paraId="0E78CA0C" w14:textId="07F33939" w:rsidR="003239B8" w:rsidRPr="004207CE" w:rsidRDefault="00734723" w:rsidP="00C96A3F">
            <w:pPr>
              <w:jc w:val="center"/>
              <w:rPr>
                <w:rFonts w:asciiTheme="majorHAnsi" w:hAnsiTheme="majorHAnsi"/>
                <w:b/>
                <w:color w:val="FFFFFF" w:themeColor="background1"/>
                <w:sz w:val="20"/>
                <w:szCs w:val="20"/>
                <w:lang w:val="es-ES"/>
              </w:rPr>
            </w:pPr>
            <w:sdt>
              <w:sdtPr>
                <w:rPr>
                  <w:rFonts w:asciiTheme="majorHAnsi" w:hAnsiTheme="majorHAnsi"/>
                  <w:b/>
                  <w:color w:val="FFFFFF" w:themeColor="background1"/>
                  <w:sz w:val="20"/>
                  <w:szCs w:val="20"/>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4207CE">
                  <w:rPr>
                    <w:rFonts w:asciiTheme="majorHAnsi" w:hAnsiTheme="majorHAnsi"/>
                    <w:b/>
                    <w:color w:val="FFFFFF" w:themeColor="background1"/>
                    <w:sz w:val="20"/>
                    <w:szCs w:val="20"/>
                    <w:lang w:val="es-ES"/>
                  </w:rPr>
                  <w:t>Presunta víctima</w:t>
                </w:r>
              </w:sdtContent>
            </w:sdt>
          </w:p>
        </w:tc>
        <w:tc>
          <w:tcPr>
            <w:tcW w:w="5783" w:type="dxa"/>
            <w:vAlign w:val="center"/>
          </w:tcPr>
          <w:p w14:paraId="4AEBF59E" w14:textId="1F9071C1" w:rsidR="003239B8" w:rsidRPr="004207CE" w:rsidRDefault="004160AE" w:rsidP="005B6D22">
            <w:pPr>
              <w:jc w:val="both"/>
              <w:rPr>
                <w:rFonts w:asciiTheme="majorHAnsi" w:hAnsiTheme="majorHAnsi"/>
                <w:bCs/>
                <w:sz w:val="20"/>
                <w:szCs w:val="20"/>
                <w:lang w:val="es-ES"/>
              </w:rPr>
            </w:pPr>
            <w:r w:rsidRPr="004207CE">
              <w:rPr>
                <w:rFonts w:asciiTheme="majorHAnsi" w:hAnsiTheme="majorHAnsi"/>
                <w:bCs/>
                <w:sz w:val="20"/>
                <w:szCs w:val="20"/>
                <w:lang w:val="es-ES"/>
              </w:rPr>
              <w:t>Alberto Castillo Cruz</w:t>
            </w:r>
            <w:r w:rsidR="009B1BBB">
              <w:rPr>
                <w:rFonts w:asciiTheme="majorHAnsi" w:hAnsiTheme="majorHAnsi"/>
                <w:bCs/>
                <w:sz w:val="20"/>
                <w:szCs w:val="20"/>
                <w:lang w:val="es-ES"/>
              </w:rPr>
              <w:t xml:space="preserve"> y familiares</w:t>
            </w:r>
            <w:r w:rsidR="00EA2C1D" w:rsidRPr="004207CE">
              <w:rPr>
                <w:rStyle w:val="FootnoteReference"/>
                <w:rFonts w:asciiTheme="majorHAnsi" w:hAnsiTheme="majorHAnsi"/>
                <w:bCs/>
                <w:sz w:val="20"/>
                <w:szCs w:val="20"/>
                <w:lang w:val="es-ES"/>
              </w:rPr>
              <w:footnoteReference w:id="3"/>
            </w:r>
          </w:p>
        </w:tc>
      </w:tr>
      <w:tr w:rsidR="003239B8" w:rsidRPr="004207CE" w14:paraId="3E62E1D3" w14:textId="77777777" w:rsidTr="00306C2B">
        <w:tc>
          <w:tcPr>
            <w:tcW w:w="3690" w:type="dxa"/>
            <w:tcBorders>
              <w:top w:val="single" w:sz="6" w:space="0" w:color="auto"/>
              <w:bottom w:val="single" w:sz="6" w:space="0" w:color="auto"/>
            </w:tcBorders>
            <w:shd w:val="clear" w:color="auto" w:fill="386294"/>
            <w:vAlign w:val="center"/>
          </w:tcPr>
          <w:p w14:paraId="340B0F09" w14:textId="16C11299" w:rsidR="003239B8" w:rsidRPr="004207CE" w:rsidRDefault="00D77503" w:rsidP="00C96A3F">
            <w:pPr>
              <w:jc w:val="center"/>
              <w:rPr>
                <w:rFonts w:asciiTheme="majorHAnsi" w:hAnsiTheme="majorHAnsi"/>
                <w:b/>
                <w:color w:val="FFFFFF" w:themeColor="background1"/>
                <w:sz w:val="20"/>
                <w:szCs w:val="20"/>
                <w:lang w:val="es-ES"/>
              </w:rPr>
            </w:pPr>
            <w:r w:rsidRPr="004207CE">
              <w:rPr>
                <w:rFonts w:asciiTheme="majorHAnsi" w:hAnsiTheme="majorHAnsi"/>
                <w:b/>
                <w:color w:val="FFFFFF" w:themeColor="background1"/>
                <w:sz w:val="20"/>
                <w:szCs w:val="20"/>
                <w:lang w:val="es-ES"/>
              </w:rPr>
              <w:t>Estado denunciado</w:t>
            </w:r>
          </w:p>
        </w:tc>
        <w:tc>
          <w:tcPr>
            <w:tcW w:w="5783" w:type="dxa"/>
            <w:vAlign w:val="center"/>
          </w:tcPr>
          <w:p w14:paraId="274C8A50" w14:textId="3B8CE98C" w:rsidR="003239B8" w:rsidRPr="004207CE" w:rsidRDefault="00A07A4D" w:rsidP="00C96A3F">
            <w:pPr>
              <w:jc w:val="both"/>
              <w:rPr>
                <w:rFonts w:asciiTheme="majorHAnsi" w:hAnsiTheme="majorHAnsi"/>
                <w:bCs/>
                <w:sz w:val="20"/>
                <w:szCs w:val="20"/>
                <w:lang w:val="es-ES"/>
              </w:rPr>
            </w:pPr>
            <w:r w:rsidRPr="004207CE">
              <w:rPr>
                <w:rFonts w:asciiTheme="majorHAnsi" w:hAnsiTheme="majorHAnsi"/>
                <w:bCs/>
                <w:sz w:val="20"/>
                <w:szCs w:val="20"/>
                <w:lang w:val="es-ES"/>
              </w:rPr>
              <w:t>México</w:t>
            </w:r>
            <w:r w:rsidR="004A6A54" w:rsidRPr="004207CE">
              <w:rPr>
                <w:rStyle w:val="FootnoteReference"/>
                <w:rFonts w:asciiTheme="majorHAnsi" w:hAnsiTheme="majorHAnsi"/>
                <w:bCs/>
                <w:sz w:val="20"/>
                <w:szCs w:val="20"/>
                <w:lang w:val="es-ES"/>
              </w:rPr>
              <w:footnoteReference w:id="4"/>
            </w:r>
          </w:p>
        </w:tc>
      </w:tr>
      <w:tr w:rsidR="00223A29" w:rsidRPr="00BE3AC7" w14:paraId="632511BC" w14:textId="77777777" w:rsidTr="00306C2B">
        <w:tc>
          <w:tcPr>
            <w:tcW w:w="3690" w:type="dxa"/>
            <w:tcBorders>
              <w:top w:val="single" w:sz="6" w:space="0" w:color="auto"/>
              <w:bottom w:val="single" w:sz="6" w:space="0" w:color="auto"/>
            </w:tcBorders>
            <w:shd w:val="clear" w:color="auto" w:fill="386294"/>
            <w:vAlign w:val="center"/>
          </w:tcPr>
          <w:p w14:paraId="727E2F6B" w14:textId="1D86EADA" w:rsidR="00223A29" w:rsidRPr="004207CE" w:rsidRDefault="001B3A00" w:rsidP="00E4118C">
            <w:pPr>
              <w:jc w:val="center"/>
              <w:rPr>
                <w:rFonts w:asciiTheme="majorHAnsi" w:hAnsiTheme="majorHAnsi"/>
                <w:b/>
                <w:color w:val="FFFFFF" w:themeColor="background1"/>
                <w:sz w:val="20"/>
                <w:szCs w:val="20"/>
                <w:lang w:val="es-ES"/>
              </w:rPr>
            </w:pPr>
            <w:r w:rsidRPr="004207CE">
              <w:rPr>
                <w:rFonts w:asciiTheme="majorHAnsi" w:hAnsiTheme="majorHAnsi"/>
                <w:b/>
                <w:color w:val="FFFFFF" w:themeColor="background1"/>
                <w:sz w:val="20"/>
                <w:szCs w:val="20"/>
                <w:lang w:val="es-ES"/>
              </w:rPr>
              <w:t xml:space="preserve">Derechos </w:t>
            </w:r>
            <w:r w:rsidR="00E4118C" w:rsidRPr="004207CE">
              <w:rPr>
                <w:rFonts w:asciiTheme="majorHAnsi" w:hAnsiTheme="majorHAnsi"/>
                <w:b/>
                <w:color w:val="FFFFFF" w:themeColor="background1"/>
                <w:sz w:val="20"/>
                <w:szCs w:val="20"/>
                <w:lang w:val="es-ES"/>
              </w:rPr>
              <w:t>invocados</w:t>
            </w:r>
          </w:p>
        </w:tc>
        <w:tc>
          <w:tcPr>
            <w:tcW w:w="5783" w:type="dxa"/>
            <w:vAlign w:val="center"/>
          </w:tcPr>
          <w:p w14:paraId="6DEE1EEB" w14:textId="2D80A147" w:rsidR="00223A29" w:rsidRPr="004207CE" w:rsidRDefault="005B456C" w:rsidP="00450246">
            <w:pPr>
              <w:jc w:val="both"/>
              <w:rPr>
                <w:rFonts w:asciiTheme="majorHAnsi" w:hAnsiTheme="majorHAnsi"/>
                <w:bCs/>
                <w:sz w:val="20"/>
                <w:szCs w:val="20"/>
                <w:lang w:val="es-ES"/>
              </w:rPr>
            </w:pPr>
            <w:r w:rsidRPr="004207CE">
              <w:rPr>
                <w:rFonts w:asciiTheme="majorHAnsi" w:hAnsiTheme="majorHAnsi"/>
                <w:bCs/>
                <w:sz w:val="20"/>
                <w:szCs w:val="20"/>
                <w:lang w:val="es-ES"/>
              </w:rPr>
              <w:t>Ar</w:t>
            </w:r>
            <w:r w:rsidR="00030C0D" w:rsidRPr="004207CE">
              <w:rPr>
                <w:rFonts w:asciiTheme="majorHAnsi" w:hAnsiTheme="majorHAnsi"/>
                <w:bCs/>
                <w:sz w:val="20"/>
                <w:szCs w:val="20"/>
                <w:lang w:val="es-ES"/>
              </w:rPr>
              <w:t>tículos 1, 6 y 8 de la Convención Interamericana para Prevenir y Sancionar la Tortura</w:t>
            </w:r>
            <w:r w:rsidRPr="004207CE">
              <w:rPr>
                <w:rFonts w:asciiTheme="majorHAnsi" w:hAnsiTheme="majorHAnsi"/>
                <w:bCs/>
                <w:sz w:val="20"/>
                <w:szCs w:val="20"/>
                <w:lang w:val="es-ES"/>
              </w:rPr>
              <w:t xml:space="preserve"> </w:t>
            </w:r>
          </w:p>
        </w:tc>
      </w:tr>
    </w:tbl>
    <w:p w14:paraId="20263696" w14:textId="77777777" w:rsidR="003239B8" w:rsidRPr="004207CE" w:rsidRDefault="003239B8" w:rsidP="007C402A">
      <w:pPr>
        <w:spacing w:before="120" w:after="120"/>
        <w:ind w:firstLine="720"/>
        <w:jc w:val="both"/>
        <w:rPr>
          <w:rFonts w:asciiTheme="majorHAnsi" w:hAnsiTheme="majorHAnsi"/>
          <w:b/>
          <w:bCs/>
          <w:sz w:val="20"/>
          <w:szCs w:val="20"/>
          <w:lang w:val="es-ES"/>
        </w:rPr>
      </w:pPr>
      <w:r w:rsidRPr="004207CE">
        <w:rPr>
          <w:rFonts w:asciiTheme="majorHAnsi" w:hAnsiTheme="majorHAnsi"/>
          <w:b/>
          <w:bCs/>
          <w:sz w:val="20"/>
          <w:szCs w:val="20"/>
          <w:lang w:val="es-ES"/>
        </w:rPr>
        <w:t>II.</w:t>
      </w:r>
      <w:r w:rsidRPr="004207CE">
        <w:rPr>
          <w:rFonts w:asciiTheme="majorHAnsi" w:hAnsiTheme="majorHAnsi"/>
          <w:b/>
          <w:bCs/>
          <w:sz w:val="20"/>
          <w:szCs w:val="20"/>
          <w:lang w:val="es-ES"/>
        </w:rPr>
        <w:tab/>
        <w:t>TRÁMITE ANTE LA CIDH</w:t>
      </w:r>
      <w:r w:rsidR="008E3BFE" w:rsidRPr="004207CE">
        <w:rPr>
          <w:rStyle w:val="FootnoteReference"/>
          <w:rFonts w:asciiTheme="majorHAnsi" w:hAnsiTheme="majorHAnsi"/>
          <w:b/>
          <w:sz w:val="20"/>
          <w:szCs w:val="20"/>
          <w:lang w:val="es-ES"/>
        </w:rPr>
        <w:footnoteReference w:id="5"/>
      </w:r>
    </w:p>
    <w:tbl>
      <w:tblPr>
        <w:tblStyle w:val="TableGrid"/>
        <w:tblW w:w="9473" w:type="dxa"/>
        <w:tblInd w:w="-5" w:type="dxa"/>
        <w:tblBorders>
          <w:insideH w:val="single" w:sz="6" w:space="0" w:color="auto"/>
          <w:insideV w:val="single" w:sz="6" w:space="0" w:color="auto"/>
        </w:tblBorders>
        <w:tblLook w:val="04A0" w:firstRow="1" w:lastRow="0" w:firstColumn="1" w:lastColumn="0" w:noHBand="0" w:noVBand="1"/>
      </w:tblPr>
      <w:tblGrid>
        <w:gridCol w:w="3690"/>
        <w:gridCol w:w="5783"/>
      </w:tblGrid>
      <w:tr w:rsidR="00CC4432" w:rsidRPr="004207CE" w14:paraId="306EFCB0" w14:textId="77777777" w:rsidTr="00306C2B">
        <w:tc>
          <w:tcPr>
            <w:tcW w:w="3690" w:type="dxa"/>
            <w:tcBorders>
              <w:top w:val="single" w:sz="6" w:space="0" w:color="auto"/>
              <w:bottom w:val="single" w:sz="6" w:space="0" w:color="auto"/>
            </w:tcBorders>
            <w:shd w:val="clear" w:color="auto" w:fill="386294"/>
            <w:vAlign w:val="center"/>
          </w:tcPr>
          <w:p w14:paraId="7508D16F" w14:textId="1F3CE511" w:rsidR="00CC4432" w:rsidRPr="004207CE" w:rsidRDefault="00CC4432" w:rsidP="00CC4432">
            <w:pPr>
              <w:jc w:val="center"/>
              <w:rPr>
                <w:rFonts w:asciiTheme="majorHAnsi" w:hAnsiTheme="majorHAnsi"/>
                <w:bCs/>
                <w:color w:val="FFFFFF" w:themeColor="background1"/>
                <w:sz w:val="20"/>
                <w:szCs w:val="20"/>
                <w:lang w:val="es-ES"/>
              </w:rPr>
            </w:pPr>
            <w:r w:rsidRPr="004207CE">
              <w:rPr>
                <w:rFonts w:ascii="Cambria" w:hAnsi="Cambria"/>
                <w:b/>
                <w:bCs/>
                <w:color w:val="FFFFFF" w:themeColor="background1"/>
                <w:sz w:val="20"/>
                <w:szCs w:val="20"/>
                <w:lang w:val="es-ES"/>
              </w:rPr>
              <w:t>Presentación de la petición:</w:t>
            </w:r>
          </w:p>
        </w:tc>
        <w:tc>
          <w:tcPr>
            <w:tcW w:w="5783" w:type="dxa"/>
            <w:vAlign w:val="center"/>
          </w:tcPr>
          <w:p w14:paraId="6E579153" w14:textId="505E754D" w:rsidR="00CC4432" w:rsidRPr="004207CE" w:rsidRDefault="002C2A73" w:rsidP="00CC4432">
            <w:pPr>
              <w:jc w:val="both"/>
              <w:rPr>
                <w:rFonts w:asciiTheme="majorHAnsi" w:hAnsiTheme="majorHAnsi"/>
                <w:bCs/>
                <w:sz w:val="20"/>
                <w:szCs w:val="20"/>
                <w:lang w:val="es-ES"/>
              </w:rPr>
            </w:pPr>
            <w:r w:rsidRPr="004207CE">
              <w:rPr>
                <w:rFonts w:asciiTheme="majorHAnsi" w:hAnsiTheme="majorHAnsi"/>
                <w:bCs/>
                <w:sz w:val="20"/>
                <w:szCs w:val="20"/>
                <w:lang w:val="es-ES"/>
              </w:rPr>
              <w:t>24 de julio de 2012</w:t>
            </w:r>
          </w:p>
        </w:tc>
      </w:tr>
      <w:tr w:rsidR="00CC4432" w:rsidRPr="00BE3AC7" w14:paraId="3DCB897C" w14:textId="77777777" w:rsidTr="00306C2B">
        <w:tc>
          <w:tcPr>
            <w:tcW w:w="3690" w:type="dxa"/>
            <w:tcBorders>
              <w:top w:val="single" w:sz="6" w:space="0" w:color="auto"/>
              <w:bottom w:val="single" w:sz="6" w:space="0" w:color="auto"/>
            </w:tcBorders>
            <w:shd w:val="clear" w:color="auto" w:fill="386294"/>
            <w:vAlign w:val="center"/>
          </w:tcPr>
          <w:p w14:paraId="3657FCBE" w14:textId="0AA28011" w:rsidR="00CC4432" w:rsidRPr="004207CE" w:rsidRDefault="00CC4432" w:rsidP="00CC4432">
            <w:pPr>
              <w:jc w:val="center"/>
              <w:rPr>
                <w:rFonts w:asciiTheme="majorHAnsi" w:hAnsiTheme="majorHAnsi"/>
                <w:bCs/>
                <w:color w:val="FFFFFF" w:themeColor="background1"/>
                <w:sz w:val="20"/>
                <w:szCs w:val="20"/>
                <w:lang w:val="es-ES"/>
              </w:rPr>
            </w:pPr>
            <w:r w:rsidRPr="004207CE">
              <w:rPr>
                <w:rFonts w:ascii="Cambria" w:hAnsi="Cambria"/>
                <w:b/>
                <w:bCs/>
                <w:color w:val="FFFFFF" w:themeColor="background1"/>
                <w:sz w:val="20"/>
                <w:szCs w:val="20"/>
                <w:lang w:val="es-ES"/>
              </w:rPr>
              <w:t>Información adicional recibida durante la etapa de estudio:</w:t>
            </w:r>
          </w:p>
        </w:tc>
        <w:tc>
          <w:tcPr>
            <w:tcW w:w="5783" w:type="dxa"/>
            <w:vAlign w:val="center"/>
          </w:tcPr>
          <w:p w14:paraId="6887D38C" w14:textId="67E6F38E" w:rsidR="00CC4432" w:rsidRPr="004207CE" w:rsidRDefault="002C2A73" w:rsidP="00CC4432">
            <w:pPr>
              <w:jc w:val="both"/>
              <w:rPr>
                <w:rFonts w:asciiTheme="majorHAnsi" w:hAnsiTheme="majorHAnsi"/>
                <w:bCs/>
                <w:sz w:val="20"/>
                <w:szCs w:val="20"/>
                <w:lang w:val="es-ES"/>
              </w:rPr>
            </w:pPr>
            <w:r w:rsidRPr="004207CE">
              <w:rPr>
                <w:rFonts w:asciiTheme="majorHAnsi" w:hAnsiTheme="majorHAnsi"/>
                <w:bCs/>
                <w:sz w:val="20"/>
                <w:szCs w:val="20"/>
                <w:lang w:val="es-ES"/>
              </w:rPr>
              <w:t>19 de febrero</w:t>
            </w:r>
            <w:r w:rsidR="009F31BB" w:rsidRPr="004207CE">
              <w:rPr>
                <w:rFonts w:asciiTheme="majorHAnsi" w:hAnsiTheme="majorHAnsi"/>
                <w:bCs/>
                <w:sz w:val="20"/>
                <w:szCs w:val="20"/>
                <w:lang w:val="es-ES"/>
              </w:rPr>
              <w:t>, 30 de abril</w:t>
            </w:r>
            <w:r w:rsidRPr="004207CE">
              <w:rPr>
                <w:rFonts w:asciiTheme="majorHAnsi" w:hAnsiTheme="majorHAnsi"/>
                <w:bCs/>
                <w:sz w:val="20"/>
                <w:szCs w:val="20"/>
                <w:lang w:val="es-ES"/>
              </w:rPr>
              <w:t xml:space="preserve"> y 18 de noviembre de 2013 </w:t>
            </w:r>
          </w:p>
        </w:tc>
      </w:tr>
      <w:tr w:rsidR="00CC4432" w:rsidRPr="004207CE" w14:paraId="1BDCD5C6" w14:textId="77777777" w:rsidTr="00306C2B">
        <w:tc>
          <w:tcPr>
            <w:tcW w:w="3690" w:type="dxa"/>
            <w:tcBorders>
              <w:top w:val="single" w:sz="6" w:space="0" w:color="auto"/>
              <w:bottom w:val="single" w:sz="6" w:space="0" w:color="auto"/>
            </w:tcBorders>
            <w:shd w:val="clear" w:color="auto" w:fill="386294"/>
            <w:vAlign w:val="center"/>
          </w:tcPr>
          <w:p w14:paraId="7A18664F" w14:textId="05CCB396" w:rsidR="00CC4432" w:rsidRPr="004207CE" w:rsidRDefault="00CC4432" w:rsidP="00CC4432">
            <w:pPr>
              <w:jc w:val="center"/>
              <w:rPr>
                <w:rFonts w:asciiTheme="majorHAnsi" w:hAnsiTheme="majorHAnsi"/>
                <w:bCs/>
                <w:color w:val="FFFFFF" w:themeColor="background1"/>
                <w:sz w:val="20"/>
                <w:szCs w:val="20"/>
                <w:lang w:val="es-ES"/>
              </w:rPr>
            </w:pPr>
            <w:r w:rsidRPr="004207CE">
              <w:rPr>
                <w:rFonts w:ascii="Cambria" w:hAnsi="Cambria"/>
                <w:b/>
                <w:color w:val="FFFFFF" w:themeColor="background1"/>
                <w:sz w:val="20"/>
                <w:szCs w:val="20"/>
                <w:lang w:val="es-ES"/>
              </w:rPr>
              <w:t>Notificación de la petición al Estado:</w:t>
            </w:r>
          </w:p>
        </w:tc>
        <w:tc>
          <w:tcPr>
            <w:tcW w:w="5783" w:type="dxa"/>
            <w:vAlign w:val="center"/>
          </w:tcPr>
          <w:p w14:paraId="1519DA6A" w14:textId="5B1EC8CE" w:rsidR="00CC4432" w:rsidRPr="004207CE" w:rsidRDefault="002C2A73" w:rsidP="00CC4432">
            <w:pPr>
              <w:jc w:val="both"/>
              <w:rPr>
                <w:rFonts w:asciiTheme="majorHAnsi" w:hAnsiTheme="majorHAnsi"/>
                <w:bCs/>
                <w:sz w:val="20"/>
                <w:szCs w:val="20"/>
                <w:lang w:val="es-ES"/>
              </w:rPr>
            </w:pPr>
            <w:r w:rsidRPr="004207CE">
              <w:rPr>
                <w:rFonts w:asciiTheme="majorHAnsi" w:hAnsiTheme="majorHAnsi"/>
                <w:bCs/>
                <w:sz w:val="20"/>
                <w:szCs w:val="20"/>
                <w:lang w:val="es-ES"/>
              </w:rPr>
              <w:t>21 de enero de 2016</w:t>
            </w:r>
          </w:p>
        </w:tc>
      </w:tr>
      <w:tr w:rsidR="00CC4432" w:rsidRPr="004207CE" w14:paraId="6147A8D5" w14:textId="77777777" w:rsidTr="00306C2B">
        <w:tc>
          <w:tcPr>
            <w:tcW w:w="3690" w:type="dxa"/>
            <w:tcBorders>
              <w:top w:val="single" w:sz="6" w:space="0" w:color="auto"/>
              <w:bottom w:val="single" w:sz="6" w:space="0" w:color="auto"/>
            </w:tcBorders>
            <w:shd w:val="clear" w:color="auto" w:fill="386294"/>
            <w:vAlign w:val="center"/>
          </w:tcPr>
          <w:p w14:paraId="0201C86D" w14:textId="67E63E07" w:rsidR="00CC4432" w:rsidRPr="004207CE" w:rsidRDefault="00CC4432" w:rsidP="00CC4432">
            <w:pPr>
              <w:jc w:val="center"/>
              <w:rPr>
                <w:rFonts w:asciiTheme="majorHAnsi" w:hAnsiTheme="majorHAnsi"/>
                <w:bCs/>
                <w:color w:val="FFFFFF" w:themeColor="background1"/>
                <w:sz w:val="20"/>
                <w:szCs w:val="20"/>
                <w:lang w:val="es-ES"/>
              </w:rPr>
            </w:pPr>
            <w:r w:rsidRPr="004207CE">
              <w:rPr>
                <w:rFonts w:ascii="Cambria" w:hAnsi="Cambria"/>
                <w:b/>
                <w:color w:val="FFFFFF" w:themeColor="background1"/>
                <w:sz w:val="20"/>
                <w:szCs w:val="20"/>
                <w:lang w:val="es-ES"/>
              </w:rPr>
              <w:t>Primera respuesta del Estado:</w:t>
            </w:r>
          </w:p>
        </w:tc>
        <w:tc>
          <w:tcPr>
            <w:tcW w:w="5783" w:type="dxa"/>
            <w:vAlign w:val="center"/>
          </w:tcPr>
          <w:p w14:paraId="1972B99E" w14:textId="2399B7D3" w:rsidR="00CC4432" w:rsidRPr="004207CE" w:rsidRDefault="008D559F" w:rsidP="00CC4432">
            <w:pPr>
              <w:jc w:val="both"/>
              <w:rPr>
                <w:rFonts w:asciiTheme="majorHAnsi" w:hAnsiTheme="majorHAnsi"/>
                <w:bCs/>
                <w:sz w:val="20"/>
                <w:szCs w:val="20"/>
                <w:lang w:val="es-ES"/>
              </w:rPr>
            </w:pPr>
            <w:r w:rsidRPr="004207CE">
              <w:rPr>
                <w:rFonts w:asciiTheme="majorHAnsi" w:hAnsiTheme="majorHAnsi"/>
                <w:bCs/>
                <w:sz w:val="20"/>
                <w:szCs w:val="20"/>
                <w:lang w:val="es-ES"/>
              </w:rPr>
              <w:t>26 de mayo de 2016</w:t>
            </w:r>
          </w:p>
        </w:tc>
      </w:tr>
      <w:tr w:rsidR="00CC4432" w:rsidRPr="004207CE" w14:paraId="322668B6" w14:textId="77777777" w:rsidTr="00306C2B">
        <w:tc>
          <w:tcPr>
            <w:tcW w:w="3690" w:type="dxa"/>
            <w:tcBorders>
              <w:top w:val="single" w:sz="6" w:space="0" w:color="auto"/>
              <w:bottom w:val="single" w:sz="6" w:space="0" w:color="auto"/>
            </w:tcBorders>
            <w:shd w:val="clear" w:color="auto" w:fill="386294"/>
            <w:vAlign w:val="center"/>
          </w:tcPr>
          <w:p w14:paraId="1524DA55" w14:textId="5190B4FF" w:rsidR="00CC4432" w:rsidRPr="004207CE" w:rsidRDefault="00CC4432" w:rsidP="00CC4432">
            <w:pPr>
              <w:jc w:val="center"/>
              <w:rPr>
                <w:rFonts w:asciiTheme="majorHAnsi" w:hAnsiTheme="majorHAnsi"/>
                <w:bCs/>
                <w:color w:val="FFFFFF" w:themeColor="background1"/>
                <w:sz w:val="20"/>
                <w:szCs w:val="20"/>
                <w:lang w:val="es-ES"/>
              </w:rPr>
            </w:pPr>
            <w:r w:rsidRPr="004207CE">
              <w:rPr>
                <w:rFonts w:ascii="Cambria" w:hAnsi="Cambria"/>
                <w:b/>
                <w:bCs/>
                <w:color w:val="FFFFFF" w:themeColor="background1"/>
                <w:sz w:val="20"/>
                <w:szCs w:val="20"/>
                <w:lang w:val="es-ES"/>
              </w:rPr>
              <w:t>Observaciones adicionales de la parte peticionaria:</w:t>
            </w:r>
          </w:p>
        </w:tc>
        <w:tc>
          <w:tcPr>
            <w:tcW w:w="5783" w:type="dxa"/>
            <w:vAlign w:val="center"/>
          </w:tcPr>
          <w:p w14:paraId="41D8B862" w14:textId="0F8F2E8E" w:rsidR="00CC4432" w:rsidRPr="004207CE" w:rsidRDefault="00EB16C9" w:rsidP="00CC4432">
            <w:pPr>
              <w:jc w:val="both"/>
              <w:rPr>
                <w:rFonts w:asciiTheme="majorHAnsi" w:hAnsiTheme="majorHAnsi"/>
                <w:bCs/>
                <w:sz w:val="20"/>
                <w:szCs w:val="20"/>
                <w:lang w:val="es-ES"/>
              </w:rPr>
            </w:pPr>
            <w:r w:rsidRPr="004207CE">
              <w:rPr>
                <w:rFonts w:asciiTheme="majorHAnsi" w:hAnsiTheme="majorHAnsi"/>
                <w:bCs/>
                <w:sz w:val="20"/>
                <w:szCs w:val="20"/>
                <w:lang w:val="es-ES"/>
              </w:rPr>
              <w:t xml:space="preserve">30 y 31 de julio de 2020 </w:t>
            </w:r>
          </w:p>
        </w:tc>
      </w:tr>
      <w:tr w:rsidR="008D559F" w:rsidRPr="004207CE" w14:paraId="7B7AEA3A" w14:textId="77777777" w:rsidTr="00306C2B">
        <w:tc>
          <w:tcPr>
            <w:tcW w:w="3690" w:type="dxa"/>
            <w:tcBorders>
              <w:top w:val="single" w:sz="6" w:space="0" w:color="auto"/>
              <w:bottom w:val="single" w:sz="6" w:space="0" w:color="auto"/>
            </w:tcBorders>
            <w:shd w:val="clear" w:color="auto" w:fill="386294"/>
            <w:vAlign w:val="center"/>
          </w:tcPr>
          <w:p w14:paraId="5D8BD24F" w14:textId="72C767E2" w:rsidR="008D559F" w:rsidRPr="004207CE" w:rsidRDefault="008D559F" w:rsidP="00CC4432">
            <w:pPr>
              <w:jc w:val="center"/>
              <w:rPr>
                <w:rFonts w:ascii="Cambria" w:hAnsi="Cambria"/>
                <w:b/>
                <w:bCs/>
                <w:color w:val="FFFFFF" w:themeColor="background1"/>
                <w:sz w:val="20"/>
                <w:szCs w:val="20"/>
                <w:lang w:val="es-ES"/>
              </w:rPr>
            </w:pPr>
            <w:r w:rsidRPr="004207CE">
              <w:rPr>
                <w:rFonts w:ascii="Cambria" w:hAnsi="Cambria"/>
                <w:b/>
                <w:bCs/>
                <w:color w:val="FFFFFF" w:themeColor="background1"/>
                <w:sz w:val="20"/>
                <w:szCs w:val="20"/>
                <w:lang w:val="es-ES"/>
              </w:rPr>
              <w:t>Observaciones adicionales del Estado:</w:t>
            </w:r>
          </w:p>
        </w:tc>
        <w:tc>
          <w:tcPr>
            <w:tcW w:w="5783" w:type="dxa"/>
            <w:vAlign w:val="center"/>
          </w:tcPr>
          <w:p w14:paraId="58101177" w14:textId="7168A906" w:rsidR="008D559F" w:rsidRPr="004207CE" w:rsidRDefault="008D559F" w:rsidP="00CC4432">
            <w:pPr>
              <w:jc w:val="both"/>
              <w:rPr>
                <w:rFonts w:asciiTheme="majorHAnsi" w:hAnsiTheme="majorHAnsi"/>
                <w:bCs/>
                <w:sz w:val="20"/>
                <w:szCs w:val="20"/>
                <w:lang w:val="es-ES"/>
              </w:rPr>
            </w:pPr>
            <w:r w:rsidRPr="004207CE">
              <w:rPr>
                <w:rFonts w:asciiTheme="majorHAnsi" w:hAnsiTheme="majorHAnsi"/>
                <w:bCs/>
                <w:sz w:val="20"/>
                <w:szCs w:val="20"/>
                <w:lang w:val="es-ES"/>
              </w:rPr>
              <w:t>13 de enero de 2017</w:t>
            </w:r>
          </w:p>
        </w:tc>
      </w:tr>
    </w:tbl>
    <w:p w14:paraId="21DAA666" w14:textId="5065046E" w:rsidR="003239B8" w:rsidRPr="004207CE" w:rsidRDefault="003239B8" w:rsidP="007C402A">
      <w:pPr>
        <w:spacing w:before="120" w:after="120"/>
        <w:ind w:firstLine="720"/>
        <w:jc w:val="both"/>
        <w:rPr>
          <w:rFonts w:asciiTheme="majorHAnsi" w:hAnsiTheme="majorHAnsi"/>
          <w:b/>
          <w:bCs/>
          <w:sz w:val="20"/>
          <w:szCs w:val="20"/>
          <w:lang w:val="es-ES"/>
        </w:rPr>
      </w:pPr>
      <w:r w:rsidRPr="004207CE">
        <w:rPr>
          <w:rFonts w:asciiTheme="majorHAnsi" w:hAnsiTheme="majorHAnsi"/>
          <w:b/>
          <w:bCs/>
          <w:sz w:val="20"/>
          <w:szCs w:val="20"/>
          <w:lang w:val="es-ES"/>
        </w:rPr>
        <w:t xml:space="preserve">III. </w:t>
      </w:r>
      <w:r w:rsidRPr="004207CE">
        <w:rPr>
          <w:rFonts w:asciiTheme="majorHAnsi" w:hAnsiTheme="majorHAnsi"/>
          <w:b/>
          <w:bCs/>
          <w:sz w:val="20"/>
          <w:szCs w:val="20"/>
          <w:lang w:val="es-ES"/>
        </w:rPr>
        <w:tab/>
        <w:t>COMPETENCIA</w:t>
      </w:r>
      <w:r w:rsidR="00EE00E9" w:rsidRPr="004207CE">
        <w:rPr>
          <w:rFonts w:asciiTheme="majorHAnsi" w:hAnsiTheme="majorHAnsi"/>
          <w:b/>
          <w:bCs/>
          <w:sz w:val="20"/>
          <w:szCs w:val="20"/>
          <w:lang w:val="es-ES"/>
        </w:rPr>
        <w:t xml:space="preserve"> </w:t>
      </w:r>
    </w:p>
    <w:tbl>
      <w:tblPr>
        <w:tblStyle w:val="TableGrid"/>
        <w:tblW w:w="9450" w:type="dxa"/>
        <w:tblInd w:w="-5" w:type="dxa"/>
        <w:tblBorders>
          <w:insideH w:val="single" w:sz="6" w:space="0" w:color="auto"/>
          <w:insideV w:val="single" w:sz="6" w:space="0" w:color="auto"/>
        </w:tblBorders>
        <w:tblLook w:val="04A0" w:firstRow="1" w:lastRow="0" w:firstColumn="1" w:lastColumn="0" w:noHBand="0" w:noVBand="1"/>
      </w:tblPr>
      <w:tblGrid>
        <w:gridCol w:w="3690"/>
        <w:gridCol w:w="5760"/>
      </w:tblGrid>
      <w:tr w:rsidR="003239B8" w:rsidRPr="004207CE" w14:paraId="072532AD" w14:textId="77777777" w:rsidTr="00306C2B">
        <w:trPr>
          <w:cantSplit/>
        </w:trPr>
        <w:tc>
          <w:tcPr>
            <w:tcW w:w="3690" w:type="dxa"/>
            <w:tcBorders>
              <w:top w:val="single" w:sz="4" w:space="0" w:color="auto"/>
              <w:bottom w:val="single" w:sz="6" w:space="0" w:color="auto"/>
            </w:tcBorders>
            <w:shd w:val="clear" w:color="auto" w:fill="386294"/>
            <w:vAlign w:val="center"/>
          </w:tcPr>
          <w:p w14:paraId="5C2E4B34" w14:textId="6FDD3759" w:rsidR="003239B8" w:rsidRPr="004207CE" w:rsidRDefault="00D77503" w:rsidP="00C96A3F">
            <w:pPr>
              <w:jc w:val="center"/>
              <w:rPr>
                <w:rFonts w:asciiTheme="majorHAnsi" w:hAnsiTheme="majorHAnsi"/>
                <w:b/>
                <w:i/>
                <w:color w:val="FFFFFF" w:themeColor="background1"/>
                <w:sz w:val="20"/>
                <w:szCs w:val="20"/>
                <w:lang w:val="es-ES"/>
              </w:rPr>
            </w:pPr>
            <w:r w:rsidRPr="004207CE">
              <w:rPr>
                <w:rFonts w:asciiTheme="majorHAnsi" w:hAnsiTheme="majorHAnsi"/>
                <w:b/>
                <w:i/>
                <w:color w:val="FFFFFF" w:themeColor="background1"/>
                <w:sz w:val="20"/>
                <w:szCs w:val="20"/>
                <w:lang w:val="es-ES"/>
              </w:rPr>
              <w:t>Ratione personae</w:t>
            </w:r>
            <w:r w:rsidR="00CC4432" w:rsidRPr="004207CE">
              <w:rPr>
                <w:rFonts w:asciiTheme="majorHAnsi" w:hAnsiTheme="majorHAnsi"/>
                <w:b/>
                <w:i/>
                <w:color w:val="FFFFFF" w:themeColor="background1"/>
                <w:sz w:val="20"/>
                <w:szCs w:val="20"/>
                <w:lang w:val="es-ES"/>
              </w:rPr>
              <w:t>:</w:t>
            </w:r>
          </w:p>
        </w:tc>
        <w:tc>
          <w:tcPr>
            <w:tcW w:w="5760" w:type="dxa"/>
            <w:vAlign w:val="center"/>
          </w:tcPr>
          <w:p w14:paraId="7707F3E9" w14:textId="5FE365AB" w:rsidR="003239B8" w:rsidRPr="004207CE" w:rsidRDefault="00A74C09" w:rsidP="00C96A3F">
            <w:pPr>
              <w:rPr>
                <w:rFonts w:asciiTheme="majorHAnsi" w:hAnsiTheme="majorHAnsi"/>
                <w:bCs/>
                <w:sz w:val="20"/>
                <w:szCs w:val="20"/>
                <w:lang w:val="es-ES"/>
              </w:rPr>
            </w:pPr>
            <w:r w:rsidRPr="004207CE">
              <w:rPr>
                <w:rFonts w:asciiTheme="majorHAnsi" w:hAnsiTheme="majorHAnsi"/>
                <w:bCs/>
                <w:sz w:val="20"/>
                <w:szCs w:val="20"/>
                <w:lang w:val="es-ES"/>
              </w:rPr>
              <w:t>Sí</w:t>
            </w:r>
          </w:p>
        </w:tc>
      </w:tr>
      <w:tr w:rsidR="003239B8" w:rsidRPr="004207CE" w14:paraId="4B8802DA" w14:textId="77777777" w:rsidTr="00306C2B">
        <w:trPr>
          <w:cantSplit/>
        </w:trPr>
        <w:tc>
          <w:tcPr>
            <w:tcW w:w="3690" w:type="dxa"/>
            <w:tcBorders>
              <w:top w:val="single" w:sz="6" w:space="0" w:color="auto"/>
              <w:bottom w:val="single" w:sz="6" w:space="0" w:color="auto"/>
            </w:tcBorders>
            <w:shd w:val="clear" w:color="auto" w:fill="386294"/>
            <w:vAlign w:val="center"/>
          </w:tcPr>
          <w:p w14:paraId="3915C23B" w14:textId="14A146E6" w:rsidR="003239B8" w:rsidRPr="004207CE" w:rsidRDefault="003239B8" w:rsidP="00D77503">
            <w:pPr>
              <w:jc w:val="center"/>
              <w:rPr>
                <w:rFonts w:asciiTheme="majorHAnsi" w:hAnsiTheme="majorHAnsi"/>
                <w:b/>
                <w:color w:val="FFFFFF" w:themeColor="background1"/>
                <w:sz w:val="20"/>
                <w:szCs w:val="20"/>
                <w:lang w:val="es-ES"/>
              </w:rPr>
            </w:pPr>
            <w:r w:rsidRPr="004207CE">
              <w:rPr>
                <w:rFonts w:asciiTheme="majorHAnsi" w:hAnsiTheme="majorHAnsi"/>
                <w:b/>
                <w:i/>
                <w:color w:val="FFFFFF" w:themeColor="background1"/>
                <w:sz w:val="20"/>
                <w:szCs w:val="20"/>
                <w:lang w:val="es-ES"/>
              </w:rPr>
              <w:t>Ratione loci</w:t>
            </w:r>
            <w:r w:rsidR="00CC4432" w:rsidRPr="004207CE">
              <w:rPr>
                <w:rFonts w:asciiTheme="majorHAnsi" w:hAnsiTheme="majorHAnsi"/>
                <w:b/>
                <w:i/>
                <w:color w:val="FFFFFF" w:themeColor="background1"/>
                <w:sz w:val="20"/>
                <w:szCs w:val="20"/>
                <w:lang w:val="es-ES"/>
              </w:rPr>
              <w:t>:</w:t>
            </w:r>
          </w:p>
        </w:tc>
        <w:tc>
          <w:tcPr>
            <w:tcW w:w="5760" w:type="dxa"/>
            <w:vAlign w:val="center"/>
          </w:tcPr>
          <w:p w14:paraId="12C931CB" w14:textId="3764ACB3" w:rsidR="003239B8" w:rsidRPr="004207CE" w:rsidRDefault="00A74C09" w:rsidP="00C96A3F">
            <w:pPr>
              <w:rPr>
                <w:rFonts w:asciiTheme="majorHAnsi" w:hAnsiTheme="majorHAnsi"/>
                <w:bCs/>
                <w:sz w:val="20"/>
                <w:szCs w:val="20"/>
                <w:lang w:val="es-ES"/>
              </w:rPr>
            </w:pPr>
            <w:r w:rsidRPr="004207CE">
              <w:rPr>
                <w:rFonts w:asciiTheme="majorHAnsi" w:hAnsiTheme="majorHAnsi"/>
                <w:bCs/>
                <w:sz w:val="20"/>
                <w:szCs w:val="20"/>
                <w:lang w:val="es-ES"/>
              </w:rPr>
              <w:t>Sí</w:t>
            </w:r>
          </w:p>
        </w:tc>
      </w:tr>
      <w:tr w:rsidR="003239B8" w:rsidRPr="004207CE" w14:paraId="4362FDF3" w14:textId="77777777" w:rsidTr="00306C2B">
        <w:trPr>
          <w:cantSplit/>
        </w:trPr>
        <w:tc>
          <w:tcPr>
            <w:tcW w:w="3690" w:type="dxa"/>
            <w:tcBorders>
              <w:top w:val="single" w:sz="6" w:space="0" w:color="auto"/>
              <w:bottom w:val="single" w:sz="6" w:space="0" w:color="auto"/>
            </w:tcBorders>
            <w:shd w:val="clear" w:color="auto" w:fill="386294"/>
            <w:vAlign w:val="center"/>
          </w:tcPr>
          <w:p w14:paraId="3BE23153" w14:textId="0A2998E2" w:rsidR="003239B8" w:rsidRPr="004207CE" w:rsidRDefault="003239B8" w:rsidP="00C96A3F">
            <w:pPr>
              <w:jc w:val="center"/>
              <w:rPr>
                <w:rFonts w:asciiTheme="majorHAnsi" w:hAnsiTheme="majorHAnsi"/>
                <w:b/>
                <w:color w:val="FFFFFF" w:themeColor="background1"/>
                <w:sz w:val="20"/>
                <w:szCs w:val="20"/>
                <w:lang w:val="es-ES"/>
              </w:rPr>
            </w:pPr>
            <w:r w:rsidRPr="004207CE">
              <w:rPr>
                <w:rFonts w:asciiTheme="majorHAnsi" w:hAnsiTheme="majorHAnsi"/>
                <w:b/>
                <w:i/>
                <w:color w:val="FFFFFF" w:themeColor="background1"/>
                <w:sz w:val="20"/>
                <w:szCs w:val="20"/>
                <w:lang w:val="es-ES"/>
              </w:rPr>
              <w:t>Ratione temporis</w:t>
            </w:r>
            <w:r w:rsidR="00CC4432" w:rsidRPr="004207CE">
              <w:rPr>
                <w:rFonts w:asciiTheme="majorHAnsi" w:hAnsiTheme="majorHAnsi"/>
                <w:b/>
                <w:i/>
                <w:color w:val="FFFFFF" w:themeColor="background1"/>
                <w:sz w:val="20"/>
                <w:szCs w:val="20"/>
                <w:lang w:val="es-ES"/>
              </w:rPr>
              <w:t>:</w:t>
            </w:r>
          </w:p>
        </w:tc>
        <w:tc>
          <w:tcPr>
            <w:tcW w:w="5760" w:type="dxa"/>
            <w:vAlign w:val="center"/>
          </w:tcPr>
          <w:p w14:paraId="6F8B059B" w14:textId="00044B63" w:rsidR="003239B8" w:rsidRPr="004207CE" w:rsidRDefault="00A74C09" w:rsidP="00C96A3F">
            <w:pPr>
              <w:rPr>
                <w:rFonts w:asciiTheme="majorHAnsi" w:hAnsiTheme="majorHAnsi"/>
                <w:bCs/>
                <w:sz w:val="20"/>
                <w:szCs w:val="20"/>
                <w:lang w:val="es-ES"/>
              </w:rPr>
            </w:pPr>
            <w:r w:rsidRPr="004207CE">
              <w:rPr>
                <w:rFonts w:asciiTheme="majorHAnsi" w:hAnsiTheme="majorHAnsi"/>
                <w:bCs/>
                <w:sz w:val="20"/>
                <w:szCs w:val="20"/>
                <w:lang w:val="es-ES"/>
              </w:rPr>
              <w:t>Sí</w:t>
            </w:r>
          </w:p>
        </w:tc>
      </w:tr>
      <w:tr w:rsidR="003239B8" w:rsidRPr="00BE3AC7" w14:paraId="30ABEC3E" w14:textId="77777777" w:rsidTr="00306C2B">
        <w:trPr>
          <w:cantSplit/>
        </w:trPr>
        <w:tc>
          <w:tcPr>
            <w:tcW w:w="3690" w:type="dxa"/>
            <w:tcBorders>
              <w:top w:val="single" w:sz="6" w:space="0" w:color="auto"/>
              <w:bottom w:val="single" w:sz="6" w:space="0" w:color="auto"/>
            </w:tcBorders>
            <w:shd w:val="clear" w:color="auto" w:fill="386294"/>
            <w:vAlign w:val="center"/>
          </w:tcPr>
          <w:p w14:paraId="47B529D2" w14:textId="78DAD9D5" w:rsidR="003239B8" w:rsidRPr="004207CE" w:rsidRDefault="003239B8" w:rsidP="00C96A3F">
            <w:pPr>
              <w:jc w:val="center"/>
              <w:rPr>
                <w:rFonts w:asciiTheme="majorHAnsi" w:hAnsiTheme="majorHAnsi"/>
                <w:b/>
                <w:color w:val="FFFFFF" w:themeColor="background1"/>
                <w:sz w:val="20"/>
                <w:szCs w:val="20"/>
                <w:lang w:val="es-ES"/>
              </w:rPr>
            </w:pPr>
            <w:r w:rsidRPr="004207CE">
              <w:rPr>
                <w:rFonts w:asciiTheme="majorHAnsi" w:hAnsiTheme="majorHAnsi"/>
                <w:b/>
                <w:i/>
                <w:color w:val="FFFFFF" w:themeColor="background1"/>
                <w:sz w:val="20"/>
                <w:szCs w:val="20"/>
                <w:lang w:val="es-ES"/>
              </w:rPr>
              <w:t>Ratione materia</w:t>
            </w:r>
            <w:r w:rsidR="00EE00E9" w:rsidRPr="004207CE">
              <w:rPr>
                <w:rFonts w:asciiTheme="majorHAnsi" w:hAnsiTheme="majorHAnsi"/>
                <w:b/>
                <w:i/>
                <w:color w:val="FFFFFF" w:themeColor="background1"/>
                <w:sz w:val="20"/>
                <w:szCs w:val="20"/>
                <w:lang w:val="es-ES"/>
              </w:rPr>
              <w:t>e</w:t>
            </w:r>
            <w:r w:rsidR="00CC4432" w:rsidRPr="004207CE">
              <w:rPr>
                <w:rFonts w:asciiTheme="majorHAnsi" w:hAnsiTheme="majorHAnsi"/>
                <w:b/>
                <w:i/>
                <w:color w:val="FFFFFF" w:themeColor="background1"/>
                <w:sz w:val="20"/>
                <w:szCs w:val="20"/>
                <w:lang w:val="es-ES"/>
              </w:rPr>
              <w:t>:</w:t>
            </w:r>
          </w:p>
        </w:tc>
        <w:tc>
          <w:tcPr>
            <w:tcW w:w="5760" w:type="dxa"/>
            <w:vAlign w:val="center"/>
          </w:tcPr>
          <w:p w14:paraId="0C122F44" w14:textId="723C4E7C" w:rsidR="003239B8" w:rsidRPr="004207CE" w:rsidRDefault="00A74C09" w:rsidP="00C96A3F">
            <w:pPr>
              <w:jc w:val="both"/>
              <w:rPr>
                <w:rFonts w:asciiTheme="majorHAnsi" w:hAnsiTheme="majorHAnsi"/>
                <w:bCs/>
                <w:sz w:val="20"/>
                <w:szCs w:val="20"/>
                <w:lang w:val="es-ES"/>
              </w:rPr>
            </w:pPr>
            <w:r w:rsidRPr="004207CE">
              <w:rPr>
                <w:rFonts w:asciiTheme="majorHAnsi" w:hAnsiTheme="majorHAnsi"/>
                <w:bCs/>
                <w:sz w:val="20"/>
                <w:szCs w:val="20"/>
                <w:lang w:val="es-ES"/>
              </w:rPr>
              <w:t>Sí,</w:t>
            </w:r>
            <w:r w:rsidR="00030C0D" w:rsidRPr="004207CE">
              <w:rPr>
                <w:rFonts w:asciiTheme="majorHAnsi" w:hAnsiTheme="majorHAnsi"/>
                <w:bCs/>
                <w:sz w:val="20"/>
                <w:szCs w:val="20"/>
                <w:lang w:val="es-ES"/>
              </w:rPr>
              <w:t xml:space="preserve"> Convención Americana</w:t>
            </w:r>
            <w:r w:rsidR="00D61949" w:rsidRPr="004207CE">
              <w:rPr>
                <w:rFonts w:asciiTheme="majorHAnsi" w:hAnsiTheme="majorHAnsi"/>
                <w:bCs/>
                <w:sz w:val="20"/>
                <w:szCs w:val="20"/>
                <w:lang w:val="es-ES"/>
              </w:rPr>
              <w:t xml:space="preserve"> sobre Derechos Humanos</w:t>
            </w:r>
            <w:r w:rsidR="00D61949" w:rsidRPr="004207CE">
              <w:rPr>
                <w:rStyle w:val="FootnoteReference"/>
                <w:rFonts w:asciiTheme="majorHAnsi" w:hAnsiTheme="majorHAnsi"/>
                <w:bCs/>
                <w:sz w:val="20"/>
                <w:szCs w:val="20"/>
                <w:lang w:val="es-ES"/>
              </w:rPr>
              <w:footnoteReference w:id="6"/>
            </w:r>
            <w:r w:rsidR="00D61949" w:rsidRPr="004207CE">
              <w:rPr>
                <w:rFonts w:asciiTheme="majorHAnsi" w:hAnsiTheme="majorHAnsi"/>
                <w:bCs/>
                <w:sz w:val="20"/>
                <w:szCs w:val="20"/>
                <w:lang w:val="es-ES"/>
              </w:rPr>
              <w:t xml:space="preserve"> </w:t>
            </w:r>
            <w:r w:rsidRPr="004207CE">
              <w:rPr>
                <w:rFonts w:asciiTheme="majorHAnsi" w:hAnsiTheme="majorHAnsi"/>
                <w:bCs/>
                <w:sz w:val="20"/>
                <w:szCs w:val="20"/>
                <w:lang w:val="es-ES"/>
              </w:rPr>
              <w:t>(depósito del instrumento de ratificación realizado el 24 de marzo de 1981)</w:t>
            </w:r>
            <w:r w:rsidR="00681E67" w:rsidRPr="004207CE">
              <w:rPr>
                <w:rFonts w:asciiTheme="majorHAnsi" w:hAnsiTheme="majorHAnsi"/>
                <w:bCs/>
                <w:sz w:val="20"/>
                <w:szCs w:val="20"/>
                <w:lang w:val="es-ES"/>
              </w:rPr>
              <w:t xml:space="preserve"> y Convención Interamericana para Prevenir y Sancionar la Tortura (</w:t>
            </w:r>
            <w:r w:rsidR="005B456C" w:rsidRPr="004207CE">
              <w:rPr>
                <w:rFonts w:asciiTheme="majorHAnsi" w:hAnsiTheme="majorHAnsi"/>
                <w:bCs/>
                <w:sz w:val="20"/>
                <w:szCs w:val="20"/>
                <w:lang w:val="es-ES"/>
              </w:rPr>
              <w:t xml:space="preserve">depósito del instrumento de ratificación realizado el </w:t>
            </w:r>
            <w:r w:rsidR="00681E67" w:rsidRPr="004207CE">
              <w:rPr>
                <w:rFonts w:asciiTheme="majorHAnsi" w:hAnsiTheme="majorHAnsi"/>
                <w:bCs/>
                <w:sz w:val="20"/>
                <w:szCs w:val="20"/>
                <w:lang w:val="es-ES"/>
              </w:rPr>
              <w:t>22 de junio de 1987)</w:t>
            </w:r>
          </w:p>
        </w:tc>
      </w:tr>
    </w:tbl>
    <w:p w14:paraId="4E92C444" w14:textId="053DA313" w:rsidR="003239B8" w:rsidRPr="004207CE" w:rsidRDefault="003239B8" w:rsidP="00CC4432">
      <w:pPr>
        <w:spacing w:before="120" w:after="120"/>
        <w:ind w:firstLine="720"/>
        <w:jc w:val="both"/>
        <w:rPr>
          <w:rFonts w:asciiTheme="majorHAnsi" w:hAnsiTheme="majorHAnsi"/>
          <w:b/>
          <w:bCs/>
          <w:sz w:val="20"/>
          <w:szCs w:val="20"/>
          <w:lang w:val="es-ES"/>
        </w:rPr>
      </w:pPr>
      <w:r w:rsidRPr="004207CE">
        <w:rPr>
          <w:rFonts w:asciiTheme="majorHAnsi" w:hAnsiTheme="majorHAnsi"/>
          <w:b/>
          <w:bCs/>
          <w:sz w:val="20"/>
          <w:szCs w:val="20"/>
          <w:lang w:val="es-ES"/>
        </w:rPr>
        <w:t xml:space="preserve">IV. </w:t>
      </w:r>
      <w:r w:rsidRPr="004207CE">
        <w:rPr>
          <w:rFonts w:asciiTheme="majorHAnsi" w:hAnsiTheme="majorHAnsi"/>
          <w:b/>
          <w:bCs/>
          <w:sz w:val="20"/>
          <w:szCs w:val="20"/>
          <w:lang w:val="es-ES"/>
        </w:rPr>
        <w:tab/>
      </w:r>
      <w:r w:rsidR="00EE00E9" w:rsidRPr="004207CE">
        <w:rPr>
          <w:rFonts w:asciiTheme="majorHAnsi" w:hAnsiTheme="majorHAnsi"/>
          <w:b/>
          <w:bCs/>
          <w:sz w:val="20"/>
          <w:szCs w:val="20"/>
          <w:lang w:val="es-ES"/>
        </w:rPr>
        <w:t>DUPLICACIÓN</w:t>
      </w:r>
      <w:r w:rsidR="00EE00E9" w:rsidRPr="004207CE">
        <w:rPr>
          <w:rFonts w:asciiTheme="majorHAnsi" w:hAnsiTheme="majorHAnsi"/>
          <w:b/>
          <w:bCs/>
          <w:color w:val="FFFFFF" w:themeColor="background1"/>
          <w:sz w:val="20"/>
          <w:szCs w:val="20"/>
          <w:lang w:val="es-ES"/>
        </w:rPr>
        <w:t xml:space="preserve"> </w:t>
      </w:r>
      <w:r w:rsidR="00EE00E9" w:rsidRPr="004207CE">
        <w:rPr>
          <w:rFonts w:asciiTheme="majorHAnsi" w:hAnsiTheme="majorHAnsi"/>
          <w:b/>
          <w:bCs/>
          <w:sz w:val="20"/>
          <w:szCs w:val="20"/>
          <w:lang w:val="es-ES"/>
        </w:rPr>
        <w:t>DE PROCEDIMIENTOS Y COSA JUZGADA</w:t>
      </w:r>
      <w:r w:rsidR="00EE00E9" w:rsidRPr="004207CE">
        <w:rPr>
          <w:rFonts w:asciiTheme="majorHAnsi" w:hAnsiTheme="majorHAnsi"/>
          <w:b/>
          <w:bCs/>
          <w:i/>
          <w:sz w:val="20"/>
          <w:szCs w:val="20"/>
          <w:lang w:val="es-ES"/>
        </w:rPr>
        <w:t xml:space="preserve"> </w:t>
      </w:r>
      <w:r w:rsidR="00306C2B" w:rsidRPr="004207CE">
        <w:rPr>
          <w:rFonts w:asciiTheme="majorHAnsi" w:hAnsiTheme="majorHAnsi"/>
          <w:b/>
          <w:bCs/>
          <w:sz w:val="20"/>
          <w:szCs w:val="20"/>
          <w:lang w:val="es-ES"/>
        </w:rPr>
        <w:t>INTERNACIONAL, CARACTERIZACIÓN</w:t>
      </w:r>
      <w:r w:rsidRPr="004207CE">
        <w:rPr>
          <w:rFonts w:asciiTheme="majorHAnsi" w:hAnsiTheme="majorHAnsi"/>
          <w:b/>
          <w:bCs/>
          <w:sz w:val="20"/>
          <w:szCs w:val="20"/>
          <w:lang w:val="es-ES"/>
        </w:rPr>
        <w:t xml:space="preserve">, </w:t>
      </w:r>
      <w:r w:rsidRPr="004207CE">
        <w:rPr>
          <w:rFonts w:asciiTheme="majorHAnsi" w:hAnsiTheme="majorHAnsi"/>
          <w:b/>
          <w:sz w:val="20"/>
          <w:szCs w:val="20"/>
          <w:lang w:val="es-ES"/>
        </w:rPr>
        <w:t>AGOTAMIENTO DE LOS RECURSOS INTERNOS Y PLAZO DE PRESENTACIÓN</w:t>
      </w:r>
    </w:p>
    <w:tbl>
      <w:tblPr>
        <w:tblStyle w:val="TableGrid"/>
        <w:tblW w:w="9450" w:type="dxa"/>
        <w:tblInd w:w="-5" w:type="dxa"/>
        <w:tblBorders>
          <w:insideH w:val="single" w:sz="6" w:space="0" w:color="auto"/>
          <w:insideV w:val="single" w:sz="6" w:space="0" w:color="auto"/>
        </w:tblBorders>
        <w:tblLook w:val="04A0" w:firstRow="1" w:lastRow="0" w:firstColumn="1" w:lastColumn="0" w:noHBand="0" w:noVBand="1"/>
      </w:tblPr>
      <w:tblGrid>
        <w:gridCol w:w="3690"/>
        <w:gridCol w:w="5760"/>
      </w:tblGrid>
      <w:tr w:rsidR="00EE00E9" w:rsidRPr="004207CE" w14:paraId="1231C988" w14:textId="77777777" w:rsidTr="00306C2B">
        <w:trPr>
          <w:cantSplit/>
        </w:trPr>
        <w:tc>
          <w:tcPr>
            <w:tcW w:w="3690" w:type="dxa"/>
            <w:tcBorders>
              <w:top w:val="single" w:sz="4" w:space="0" w:color="auto"/>
              <w:bottom w:val="single" w:sz="6" w:space="0" w:color="auto"/>
            </w:tcBorders>
            <w:shd w:val="clear" w:color="auto" w:fill="386294"/>
            <w:vAlign w:val="center"/>
          </w:tcPr>
          <w:p w14:paraId="6F8031F4" w14:textId="2218DC8B" w:rsidR="00EE00E9" w:rsidRPr="004207CE" w:rsidRDefault="00CC4432" w:rsidP="00954B82">
            <w:pPr>
              <w:jc w:val="center"/>
              <w:rPr>
                <w:rFonts w:asciiTheme="majorHAnsi" w:hAnsiTheme="majorHAnsi"/>
                <w:bCs/>
                <w:color w:val="FFFFFF" w:themeColor="background1"/>
                <w:sz w:val="20"/>
                <w:szCs w:val="20"/>
                <w:lang w:val="es-ES"/>
              </w:rPr>
            </w:pPr>
            <w:r w:rsidRPr="004207CE">
              <w:rPr>
                <w:rFonts w:ascii="Cambria" w:hAnsi="Cambria"/>
                <w:b/>
                <w:bCs/>
                <w:color w:val="FFFFFF" w:themeColor="background1"/>
                <w:sz w:val="20"/>
                <w:szCs w:val="20"/>
                <w:lang w:val="es-ES"/>
              </w:rPr>
              <w:t>Duplicación de procedimientos y cosa juzgada internacional:</w:t>
            </w:r>
          </w:p>
        </w:tc>
        <w:tc>
          <w:tcPr>
            <w:tcW w:w="5760" w:type="dxa"/>
            <w:vAlign w:val="center"/>
          </w:tcPr>
          <w:p w14:paraId="240941E6" w14:textId="0B196BFA" w:rsidR="00EE00E9" w:rsidRPr="004207CE" w:rsidRDefault="00A74C09" w:rsidP="00C96A3F">
            <w:pPr>
              <w:jc w:val="both"/>
              <w:rPr>
                <w:rFonts w:asciiTheme="majorHAnsi" w:hAnsiTheme="majorHAnsi"/>
                <w:bCs/>
                <w:sz w:val="20"/>
                <w:szCs w:val="20"/>
                <w:lang w:val="es-ES"/>
              </w:rPr>
            </w:pPr>
            <w:r w:rsidRPr="004207CE">
              <w:rPr>
                <w:rFonts w:asciiTheme="majorHAnsi" w:hAnsiTheme="majorHAnsi"/>
                <w:bCs/>
                <w:sz w:val="20"/>
                <w:szCs w:val="20"/>
                <w:lang w:val="es-ES"/>
              </w:rPr>
              <w:t>No</w:t>
            </w:r>
          </w:p>
        </w:tc>
      </w:tr>
      <w:tr w:rsidR="003239B8" w:rsidRPr="00BE3AC7" w14:paraId="15FAA7D1" w14:textId="77777777" w:rsidTr="00306C2B">
        <w:trPr>
          <w:cantSplit/>
        </w:trPr>
        <w:tc>
          <w:tcPr>
            <w:tcW w:w="3690" w:type="dxa"/>
            <w:tcBorders>
              <w:top w:val="single" w:sz="4" w:space="0" w:color="auto"/>
              <w:bottom w:val="single" w:sz="6" w:space="0" w:color="auto"/>
            </w:tcBorders>
            <w:shd w:val="clear" w:color="auto" w:fill="386294"/>
            <w:vAlign w:val="center"/>
          </w:tcPr>
          <w:p w14:paraId="1B0D29FF" w14:textId="12655D67" w:rsidR="003239B8" w:rsidRPr="004207CE" w:rsidRDefault="00CC4432" w:rsidP="00954B82">
            <w:pPr>
              <w:jc w:val="center"/>
              <w:rPr>
                <w:rFonts w:asciiTheme="majorHAnsi" w:hAnsiTheme="majorHAnsi"/>
                <w:bCs/>
                <w:i/>
                <w:color w:val="FFFFFF" w:themeColor="background1"/>
                <w:sz w:val="20"/>
                <w:szCs w:val="20"/>
                <w:lang w:val="es-ES"/>
              </w:rPr>
            </w:pPr>
            <w:r w:rsidRPr="004207CE">
              <w:rPr>
                <w:rFonts w:ascii="Cambria" w:hAnsi="Cambria"/>
                <w:b/>
                <w:bCs/>
                <w:color w:val="FFFFFF" w:themeColor="background1"/>
                <w:sz w:val="20"/>
                <w:szCs w:val="20"/>
                <w:lang w:val="es-ES"/>
              </w:rPr>
              <w:t>Derechos declarados admisibles</w:t>
            </w:r>
            <w:r w:rsidRPr="004207CE">
              <w:rPr>
                <w:rFonts w:ascii="Cambria" w:hAnsi="Cambria"/>
                <w:b/>
                <w:bCs/>
                <w:i/>
                <w:color w:val="FFFFFF" w:themeColor="background1"/>
                <w:sz w:val="20"/>
                <w:szCs w:val="20"/>
                <w:lang w:val="es-ES"/>
              </w:rPr>
              <w:t>:</w:t>
            </w:r>
          </w:p>
        </w:tc>
        <w:tc>
          <w:tcPr>
            <w:tcW w:w="5760" w:type="dxa"/>
            <w:vAlign w:val="center"/>
          </w:tcPr>
          <w:p w14:paraId="6310C8F7" w14:textId="3386910B" w:rsidR="003239B8" w:rsidRPr="004207CE" w:rsidRDefault="00A74C09" w:rsidP="00680C31">
            <w:pPr>
              <w:jc w:val="both"/>
              <w:rPr>
                <w:rFonts w:asciiTheme="majorHAnsi" w:hAnsiTheme="majorHAnsi"/>
                <w:bCs/>
                <w:sz w:val="20"/>
                <w:szCs w:val="20"/>
                <w:lang w:val="es-ES"/>
              </w:rPr>
            </w:pPr>
            <w:r w:rsidRPr="004207CE">
              <w:rPr>
                <w:rFonts w:asciiTheme="majorHAnsi" w:hAnsiTheme="majorHAnsi"/>
                <w:bCs/>
                <w:sz w:val="20"/>
                <w:szCs w:val="20"/>
                <w:lang w:val="es-ES"/>
              </w:rPr>
              <w:t>Art</w:t>
            </w:r>
            <w:r w:rsidR="004A6875" w:rsidRPr="004207CE">
              <w:rPr>
                <w:rFonts w:asciiTheme="majorHAnsi" w:hAnsiTheme="majorHAnsi"/>
                <w:bCs/>
                <w:sz w:val="20"/>
                <w:szCs w:val="20"/>
                <w:lang w:val="es-ES"/>
              </w:rPr>
              <w:t>ículos</w:t>
            </w:r>
            <w:r w:rsidR="00680C31" w:rsidRPr="004207CE">
              <w:rPr>
                <w:rFonts w:asciiTheme="majorHAnsi" w:hAnsiTheme="majorHAnsi"/>
                <w:bCs/>
                <w:sz w:val="20"/>
                <w:szCs w:val="20"/>
                <w:lang w:val="es-ES"/>
              </w:rPr>
              <w:t xml:space="preserve"> 5 (integridad personal),</w:t>
            </w:r>
            <w:r w:rsidR="00D63BC5" w:rsidRPr="004207CE">
              <w:rPr>
                <w:rFonts w:asciiTheme="majorHAnsi" w:hAnsiTheme="majorHAnsi"/>
                <w:bCs/>
                <w:sz w:val="20"/>
                <w:szCs w:val="20"/>
                <w:lang w:val="es-ES"/>
              </w:rPr>
              <w:t xml:space="preserve"> 7 (libertad personal),</w:t>
            </w:r>
            <w:r w:rsidR="00680C31" w:rsidRPr="004207CE">
              <w:rPr>
                <w:rFonts w:asciiTheme="majorHAnsi" w:hAnsiTheme="majorHAnsi"/>
                <w:bCs/>
                <w:sz w:val="20"/>
                <w:szCs w:val="20"/>
                <w:lang w:val="es-ES"/>
              </w:rPr>
              <w:t xml:space="preserve"> </w:t>
            </w:r>
            <w:r w:rsidR="004A6875" w:rsidRPr="004207CE">
              <w:rPr>
                <w:rFonts w:asciiTheme="majorHAnsi" w:hAnsiTheme="majorHAnsi"/>
                <w:bCs/>
                <w:sz w:val="20"/>
                <w:szCs w:val="20"/>
                <w:lang w:val="es-ES"/>
              </w:rPr>
              <w:t xml:space="preserve">8 (garantías judiciales) y 25 (protección judicial) </w:t>
            </w:r>
            <w:r w:rsidR="00FF3503" w:rsidRPr="004207CE">
              <w:rPr>
                <w:rFonts w:asciiTheme="majorHAnsi" w:hAnsiTheme="majorHAnsi"/>
                <w:bCs/>
                <w:sz w:val="20"/>
                <w:szCs w:val="20"/>
                <w:lang w:val="es-ES"/>
              </w:rPr>
              <w:t xml:space="preserve">de la </w:t>
            </w:r>
            <w:r w:rsidR="00680C31" w:rsidRPr="004207CE">
              <w:rPr>
                <w:rFonts w:asciiTheme="majorHAnsi" w:hAnsiTheme="majorHAnsi"/>
                <w:bCs/>
                <w:sz w:val="20"/>
                <w:szCs w:val="20"/>
                <w:lang w:val="es-ES"/>
              </w:rPr>
              <w:t>Convención American</w:t>
            </w:r>
            <w:r w:rsidR="00B26D0E" w:rsidRPr="004207CE">
              <w:rPr>
                <w:rFonts w:asciiTheme="majorHAnsi" w:hAnsiTheme="majorHAnsi"/>
                <w:bCs/>
                <w:sz w:val="20"/>
                <w:szCs w:val="20"/>
                <w:lang w:val="es-ES"/>
              </w:rPr>
              <w:t>a</w:t>
            </w:r>
            <w:r w:rsidR="0065154F" w:rsidRPr="004207CE">
              <w:rPr>
                <w:rFonts w:asciiTheme="majorHAnsi" w:hAnsiTheme="majorHAnsi"/>
                <w:bCs/>
                <w:sz w:val="20"/>
                <w:szCs w:val="20"/>
                <w:lang w:val="es-ES"/>
              </w:rPr>
              <w:t>;</w:t>
            </w:r>
            <w:r w:rsidR="00681E67" w:rsidRPr="004207CE">
              <w:rPr>
                <w:rFonts w:asciiTheme="majorHAnsi" w:hAnsiTheme="majorHAnsi"/>
                <w:bCs/>
                <w:sz w:val="20"/>
                <w:szCs w:val="20"/>
                <w:lang w:val="es-ES"/>
              </w:rPr>
              <w:t xml:space="preserve"> y </w:t>
            </w:r>
            <w:r w:rsidR="006D2677" w:rsidRPr="004207CE">
              <w:rPr>
                <w:rFonts w:asciiTheme="majorHAnsi" w:hAnsiTheme="majorHAnsi"/>
                <w:bCs/>
                <w:sz w:val="20"/>
                <w:szCs w:val="20"/>
                <w:lang w:val="es-ES"/>
              </w:rPr>
              <w:t xml:space="preserve">los </w:t>
            </w:r>
            <w:r w:rsidR="00681E67" w:rsidRPr="004207CE">
              <w:rPr>
                <w:rFonts w:asciiTheme="majorHAnsi" w:hAnsiTheme="majorHAnsi"/>
                <w:bCs/>
                <w:sz w:val="20"/>
                <w:szCs w:val="20"/>
                <w:lang w:val="es-ES"/>
              </w:rPr>
              <w:t xml:space="preserve">artículos 1, 6 y 8 de la Convención Interamericana para Prevenir y Sancionar la Tortura </w:t>
            </w:r>
          </w:p>
        </w:tc>
      </w:tr>
      <w:tr w:rsidR="003239B8" w:rsidRPr="00BE3AC7" w14:paraId="4EFD141E" w14:textId="77777777" w:rsidTr="00306C2B">
        <w:trPr>
          <w:cantSplit/>
        </w:trPr>
        <w:tc>
          <w:tcPr>
            <w:tcW w:w="3690" w:type="dxa"/>
            <w:tcBorders>
              <w:top w:val="single" w:sz="6" w:space="0" w:color="auto"/>
              <w:bottom w:val="single" w:sz="6" w:space="0" w:color="auto"/>
            </w:tcBorders>
            <w:shd w:val="clear" w:color="auto" w:fill="386294"/>
            <w:vAlign w:val="center"/>
          </w:tcPr>
          <w:p w14:paraId="4C04A89C" w14:textId="111B0376" w:rsidR="003239B8" w:rsidRPr="004207CE" w:rsidRDefault="00CC4432" w:rsidP="00D77503">
            <w:pPr>
              <w:jc w:val="center"/>
              <w:rPr>
                <w:rFonts w:asciiTheme="majorHAnsi" w:hAnsiTheme="majorHAnsi"/>
                <w:bCs/>
                <w:color w:val="FFFFFF" w:themeColor="background1"/>
                <w:sz w:val="20"/>
                <w:szCs w:val="20"/>
                <w:lang w:val="es-ES"/>
              </w:rPr>
            </w:pPr>
            <w:r w:rsidRPr="004207CE">
              <w:rPr>
                <w:rFonts w:ascii="Cambria" w:hAnsi="Cambria"/>
                <w:b/>
                <w:bCs/>
                <w:color w:val="FFFFFF" w:themeColor="background1"/>
                <w:sz w:val="20"/>
                <w:szCs w:val="20"/>
                <w:lang w:val="es-ES"/>
              </w:rPr>
              <w:t>Agotamiento de recursos internos o procedencia de una excepción:</w:t>
            </w:r>
          </w:p>
        </w:tc>
        <w:tc>
          <w:tcPr>
            <w:tcW w:w="5760" w:type="dxa"/>
            <w:vAlign w:val="center"/>
          </w:tcPr>
          <w:p w14:paraId="69C53E8A" w14:textId="30F031B4" w:rsidR="003239B8" w:rsidRPr="004207CE" w:rsidRDefault="00FF3503" w:rsidP="00680C31">
            <w:pPr>
              <w:rPr>
                <w:rFonts w:asciiTheme="majorHAnsi" w:hAnsiTheme="majorHAnsi"/>
                <w:bCs/>
                <w:sz w:val="20"/>
                <w:szCs w:val="20"/>
                <w:lang w:val="es-ES"/>
              </w:rPr>
            </w:pPr>
            <w:r w:rsidRPr="004207CE">
              <w:rPr>
                <w:rFonts w:asciiTheme="majorHAnsi" w:hAnsiTheme="majorHAnsi"/>
                <w:bCs/>
                <w:sz w:val="20"/>
                <w:szCs w:val="20"/>
                <w:lang w:val="es-ES"/>
              </w:rPr>
              <w:t xml:space="preserve">Sí, </w:t>
            </w:r>
            <w:r w:rsidR="00680C31" w:rsidRPr="004207CE">
              <w:rPr>
                <w:rFonts w:asciiTheme="majorHAnsi" w:hAnsiTheme="majorHAnsi"/>
                <w:bCs/>
                <w:sz w:val="20"/>
                <w:szCs w:val="20"/>
                <w:lang w:val="es-ES"/>
              </w:rPr>
              <w:t>en los términos de la Sección VI</w:t>
            </w:r>
          </w:p>
        </w:tc>
      </w:tr>
      <w:tr w:rsidR="003239B8" w:rsidRPr="00BE3AC7" w14:paraId="52B5BA17" w14:textId="77777777" w:rsidTr="00306C2B">
        <w:trPr>
          <w:cantSplit/>
        </w:trPr>
        <w:tc>
          <w:tcPr>
            <w:tcW w:w="3690" w:type="dxa"/>
            <w:tcBorders>
              <w:top w:val="single" w:sz="6" w:space="0" w:color="auto"/>
              <w:bottom w:val="single" w:sz="6" w:space="0" w:color="auto"/>
            </w:tcBorders>
            <w:shd w:val="clear" w:color="auto" w:fill="386294"/>
            <w:vAlign w:val="center"/>
          </w:tcPr>
          <w:p w14:paraId="5DF99086" w14:textId="7929C31A" w:rsidR="003239B8" w:rsidRPr="004207CE" w:rsidRDefault="00D77503" w:rsidP="00C96A3F">
            <w:pPr>
              <w:jc w:val="center"/>
              <w:rPr>
                <w:rFonts w:asciiTheme="majorHAnsi" w:hAnsiTheme="majorHAnsi"/>
                <w:b/>
                <w:color w:val="FFFFFF" w:themeColor="background1"/>
                <w:sz w:val="20"/>
                <w:szCs w:val="20"/>
                <w:lang w:val="es-ES"/>
              </w:rPr>
            </w:pPr>
            <w:r w:rsidRPr="004207CE">
              <w:rPr>
                <w:rFonts w:asciiTheme="majorHAnsi" w:hAnsiTheme="majorHAnsi"/>
                <w:b/>
                <w:color w:val="FFFFFF" w:themeColor="background1"/>
                <w:sz w:val="20"/>
                <w:szCs w:val="20"/>
                <w:lang w:val="es-ES"/>
              </w:rPr>
              <w:t>Presentación dentro de plazo</w:t>
            </w:r>
            <w:r w:rsidR="00306C2B" w:rsidRPr="004207CE">
              <w:rPr>
                <w:rFonts w:asciiTheme="majorHAnsi" w:hAnsiTheme="majorHAnsi"/>
                <w:b/>
                <w:color w:val="FFFFFF" w:themeColor="background1"/>
                <w:sz w:val="20"/>
                <w:szCs w:val="20"/>
                <w:lang w:val="es-ES"/>
              </w:rPr>
              <w:t>:</w:t>
            </w:r>
          </w:p>
        </w:tc>
        <w:tc>
          <w:tcPr>
            <w:tcW w:w="5760" w:type="dxa"/>
            <w:vAlign w:val="center"/>
          </w:tcPr>
          <w:p w14:paraId="4A2A4569" w14:textId="0C956F44" w:rsidR="003239B8" w:rsidRPr="004207CE" w:rsidRDefault="00452B47" w:rsidP="00680C31">
            <w:pPr>
              <w:rPr>
                <w:rFonts w:asciiTheme="majorHAnsi" w:hAnsiTheme="majorHAnsi"/>
                <w:bCs/>
                <w:sz w:val="20"/>
                <w:szCs w:val="20"/>
                <w:lang w:val="es-ES"/>
              </w:rPr>
            </w:pPr>
            <w:r w:rsidRPr="004207CE">
              <w:rPr>
                <w:rFonts w:asciiTheme="majorHAnsi" w:hAnsiTheme="majorHAnsi"/>
                <w:bCs/>
                <w:sz w:val="20"/>
                <w:szCs w:val="20"/>
                <w:lang w:val="es-ES"/>
              </w:rPr>
              <w:t xml:space="preserve">Sí, </w:t>
            </w:r>
            <w:r w:rsidR="00680C31" w:rsidRPr="004207CE">
              <w:rPr>
                <w:rFonts w:asciiTheme="majorHAnsi" w:hAnsiTheme="majorHAnsi"/>
                <w:bCs/>
                <w:sz w:val="20"/>
                <w:szCs w:val="20"/>
                <w:lang w:val="es-ES"/>
              </w:rPr>
              <w:t xml:space="preserve">en los términos de la Sección VI </w:t>
            </w:r>
          </w:p>
        </w:tc>
      </w:tr>
    </w:tbl>
    <w:p w14:paraId="0807DB45" w14:textId="77777777" w:rsidR="00CF61E0" w:rsidRPr="004207CE" w:rsidRDefault="00CF61E0" w:rsidP="00CF61E0">
      <w:pPr>
        <w:spacing w:after="120"/>
        <w:ind w:firstLine="720"/>
        <w:jc w:val="both"/>
        <w:rPr>
          <w:rFonts w:asciiTheme="majorHAnsi" w:hAnsiTheme="majorHAnsi"/>
          <w:b/>
          <w:sz w:val="20"/>
          <w:szCs w:val="20"/>
          <w:lang w:val="es-ES"/>
        </w:rPr>
      </w:pPr>
    </w:p>
    <w:p w14:paraId="34EEA160" w14:textId="401B2D23" w:rsidR="00A824E6" w:rsidRPr="0033143B" w:rsidRDefault="00223A29" w:rsidP="00A824E6">
      <w:pPr>
        <w:spacing w:after="120"/>
        <w:ind w:firstLine="720"/>
        <w:jc w:val="both"/>
        <w:rPr>
          <w:rFonts w:ascii="Cambria" w:hAnsi="Cambria"/>
          <w:b/>
          <w:sz w:val="20"/>
          <w:szCs w:val="20"/>
          <w:lang w:val="es-ES"/>
        </w:rPr>
      </w:pPr>
      <w:r w:rsidRPr="0033143B">
        <w:rPr>
          <w:rFonts w:ascii="Cambria" w:hAnsi="Cambria"/>
          <w:b/>
          <w:sz w:val="20"/>
          <w:szCs w:val="20"/>
          <w:lang w:val="es-ES"/>
        </w:rPr>
        <w:t xml:space="preserve">V. </w:t>
      </w:r>
      <w:r w:rsidRPr="0033143B">
        <w:rPr>
          <w:rFonts w:ascii="Cambria" w:hAnsi="Cambria"/>
          <w:b/>
          <w:sz w:val="20"/>
          <w:szCs w:val="20"/>
          <w:lang w:val="es-ES"/>
        </w:rPr>
        <w:tab/>
      </w:r>
      <w:r w:rsidR="0033143B" w:rsidRPr="0033143B">
        <w:rPr>
          <w:rFonts w:ascii="Cambria" w:hAnsi="Cambria"/>
          <w:b/>
          <w:sz w:val="20"/>
          <w:szCs w:val="20"/>
          <w:lang w:val="es-ES"/>
        </w:rPr>
        <w:t>POSICIÓN DE LAS PARTES</w:t>
      </w:r>
    </w:p>
    <w:p w14:paraId="13A21DC5" w14:textId="590BA4E9" w:rsidR="00621467" w:rsidRPr="0033143B" w:rsidRDefault="006D2677" w:rsidP="0062146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b/>
          <w:bCs/>
          <w:sz w:val="20"/>
          <w:szCs w:val="20"/>
          <w:lang w:val="es-ES"/>
        </w:rPr>
      </w:pPr>
      <w:r w:rsidRPr="0033143B">
        <w:rPr>
          <w:rFonts w:ascii="Cambria" w:hAnsi="Cambria"/>
          <w:sz w:val="20"/>
          <w:szCs w:val="20"/>
          <w:lang w:val="es-ES"/>
        </w:rPr>
        <w:t xml:space="preserve">El señor </w:t>
      </w:r>
      <w:r w:rsidR="006C6610" w:rsidRPr="0033143B">
        <w:rPr>
          <w:rFonts w:ascii="Cambria" w:hAnsi="Cambria"/>
          <w:sz w:val="20"/>
          <w:szCs w:val="20"/>
          <w:lang w:val="es-ES"/>
        </w:rPr>
        <w:t xml:space="preserve">Alberto </w:t>
      </w:r>
      <w:r w:rsidRPr="0033143B">
        <w:rPr>
          <w:rFonts w:ascii="Cambria" w:hAnsi="Cambria"/>
          <w:sz w:val="20"/>
          <w:szCs w:val="20"/>
          <w:lang w:val="es-ES"/>
        </w:rPr>
        <w:t xml:space="preserve">Castillo Cruz, </w:t>
      </w:r>
      <w:r w:rsidR="005A4E19" w:rsidRPr="0033143B">
        <w:rPr>
          <w:rFonts w:ascii="Cambria" w:hAnsi="Cambria"/>
          <w:sz w:val="20"/>
          <w:szCs w:val="20"/>
          <w:lang w:val="es-ES"/>
        </w:rPr>
        <w:t>ciudadano estadounidense</w:t>
      </w:r>
      <w:r w:rsidR="00704FBD" w:rsidRPr="0033143B">
        <w:rPr>
          <w:rFonts w:ascii="Cambria" w:hAnsi="Cambria"/>
          <w:sz w:val="20"/>
          <w:szCs w:val="20"/>
          <w:lang w:val="es-ES"/>
        </w:rPr>
        <w:t>,</w:t>
      </w:r>
      <w:r w:rsidR="00027C4A" w:rsidRPr="0033143B">
        <w:rPr>
          <w:rFonts w:ascii="Cambria" w:hAnsi="Cambria"/>
          <w:sz w:val="20"/>
          <w:szCs w:val="20"/>
          <w:lang w:val="es-ES"/>
        </w:rPr>
        <w:t xml:space="preserve"> </w:t>
      </w:r>
      <w:r w:rsidR="00A824E6" w:rsidRPr="0033143B">
        <w:rPr>
          <w:rFonts w:ascii="Cambria" w:hAnsi="Cambria"/>
          <w:sz w:val="20"/>
          <w:szCs w:val="20"/>
          <w:lang w:val="es-ES"/>
        </w:rPr>
        <w:t xml:space="preserve">denuncia que el Estado </w:t>
      </w:r>
      <w:r w:rsidR="003950C8" w:rsidRPr="0033143B">
        <w:rPr>
          <w:rFonts w:ascii="Cambria" w:hAnsi="Cambria"/>
          <w:sz w:val="20"/>
          <w:szCs w:val="20"/>
          <w:lang w:val="es-ES"/>
        </w:rPr>
        <w:t xml:space="preserve">lo torturó y privó de su libertad, </w:t>
      </w:r>
      <w:r w:rsidR="00A824E6" w:rsidRPr="0033143B">
        <w:rPr>
          <w:rFonts w:ascii="Cambria" w:hAnsi="Cambria"/>
          <w:sz w:val="20"/>
          <w:szCs w:val="20"/>
          <w:lang w:val="es-ES"/>
        </w:rPr>
        <w:t xml:space="preserve">tras un proceso penal que no </w:t>
      </w:r>
      <w:r w:rsidR="003950C8" w:rsidRPr="0033143B">
        <w:rPr>
          <w:rFonts w:ascii="Cambria" w:hAnsi="Cambria"/>
          <w:sz w:val="20"/>
          <w:szCs w:val="20"/>
          <w:lang w:val="es-ES"/>
        </w:rPr>
        <w:t>cumplió</w:t>
      </w:r>
      <w:r w:rsidR="00A824E6" w:rsidRPr="0033143B">
        <w:rPr>
          <w:rFonts w:ascii="Cambria" w:hAnsi="Cambria"/>
          <w:sz w:val="20"/>
          <w:szCs w:val="20"/>
          <w:lang w:val="es-ES"/>
        </w:rPr>
        <w:t xml:space="preserve"> con las adecuadas garantías judiciales</w:t>
      </w:r>
      <w:r w:rsidR="003950C8" w:rsidRPr="0033143B">
        <w:rPr>
          <w:rFonts w:ascii="Cambria" w:hAnsi="Cambria"/>
          <w:sz w:val="20"/>
          <w:szCs w:val="20"/>
          <w:lang w:val="es-ES"/>
        </w:rPr>
        <w:t>. Agrega</w:t>
      </w:r>
      <w:r w:rsidR="0068196E" w:rsidRPr="0033143B">
        <w:rPr>
          <w:rFonts w:ascii="Cambria" w:hAnsi="Cambria"/>
          <w:sz w:val="20"/>
          <w:szCs w:val="20"/>
          <w:lang w:val="es-ES"/>
        </w:rPr>
        <w:t xml:space="preserve"> que</w:t>
      </w:r>
      <w:r w:rsidR="00704FBD" w:rsidRPr="0033143B">
        <w:rPr>
          <w:rFonts w:ascii="Cambria" w:hAnsi="Cambria"/>
          <w:sz w:val="20"/>
          <w:szCs w:val="20"/>
          <w:lang w:val="es-ES"/>
        </w:rPr>
        <w:t>,</w:t>
      </w:r>
      <w:r w:rsidR="00683889" w:rsidRPr="0033143B">
        <w:rPr>
          <w:rFonts w:ascii="Cambria" w:hAnsi="Cambria"/>
          <w:sz w:val="20"/>
          <w:szCs w:val="20"/>
          <w:lang w:val="es-ES"/>
        </w:rPr>
        <w:t xml:space="preserve"> </w:t>
      </w:r>
      <w:r w:rsidR="006C6610" w:rsidRPr="0033143B">
        <w:rPr>
          <w:rFonts w:ascii="Cambria" w:hAnsi="Cambria"/>
          <w:sz w:val="20"/>
          <w:szCs w:val="20"/>
          <w:lang w:val="es-ES"/>
        </w:rPr>
        <w:t>quienes</w:t>
      </w:r>
      <w:r w:rsidR="00A824E6" w:rsidRPr="0033143B">
        <w:rPr>
          <w:rFonts w:ascii="Cambria" w:hAnsi="Cambria"/>
          <w:sz w:val="20"/>
          <w:szCs w:val="20"/>
          <w:lang w:val="es-ES"/>
        </w:rPr>
        <w:t xml:space="preserve"> lo torturaron física y psicológicamente</w:t>
      </w:r>
      <w:r w:rsidR="0024441A" w:rsidRPr="0033143B">
        <w:rPr>
          <w:rFonts w:ascii="Cambria" w:hAnsi="Cambria"/>
          <w:sz w:val="20"/>
          <w:szCs w:val="20"/>
          <w:lang w:val="es-ES"/>
        </w:rPr>
        <w:t>,</w:t>
      </w:r>
      <w:r w:rsidR="00A824E6" w:rsidRPr="0033143B">
        <w:rPr>
          <w:rFonts w:ascii="Cambria" w:hAnsi="Cambria"/>
          <w:sz w:val="20"/>
          <w:szCs w:val="20"/>
          <w:lang w:val="es-ES"/>
        </w:rPr>
        <w:t xml:space="preserve"> </w:t>
      </w:r>
      <w:r w:rsidR="00030C0D" w:rsidRPr="0033143B">
        <w:rPr>
          <w:rFonts w:ascii="Cambria" w:hAnsi="Cambria"/>
          <w:sz w:val="20"/>
          <w:szCs w:val="20"/>
          <w:lang w:val="es-ES"/>
        </w:rPr>
        <w:t xml:space="preserve">eran </w:t>
      </w:r>
      <w:r w:rsidR="00683889" w:rsidRPr="0033143B">
        <w:rPr>
          <w:rFonts w:ascii="Cambria" w:hAnsi="Cambria"/>
          <w:sz w:val="20"/>
          <w:szCs w:val="20"/>
          <w:lang w:val="es-ES"/>
        </w:rPr>
        <w:t xml:space="preserve">agentes de la </w:t>
      </w:r>
      <w:r w:rsidR="00030C0D" w:rsidRPr="0033143B">
        <w:rPr>
          <w:rFonts w:ascii="Cambria" w:hAnsi="Cambria"/>
          <w:sz w:val="20"/>
          <w:szCs w:val="20"/>
          <w:lang w:val="es-ES"/>
        </w:rPr>
        <w:t>Procuraduría General</w:t>
      </w:r>
      <w:r w:rsidR="006C6610" w:rsidRPr="0033143B">
        <w:rPr>
          <w:rFonts w:ascii="Cambria" w:hAnsi="Cambria"/>
          <w:sz w:val="20"/>
          <w:szCs w:val="20"/>
          <w:lang w:val="es-ES"/>
        </w:rPr>
        <w:t>,</w:t>
      </w:r>
      <w:r w:rsidR="00683889" w:rsidRPr="0033143B">
        <w:rPr>
          <w:rFonts w:ascii="Cambria" w:hAnsi="Cambria"/>
          <w:sz w:val="20"/>
          <w:szCs w:val="20"/>
          <w:lang w:val="es-ES"/>
        </w:rPr>
        <w:t xml:space="preserve"> </w:t>
      </w:r>
      <w:r w:rsidR="00621467" w:rsidRPr="0033143B">
        <w:rPr>
          <w:rFonts w:ascii="Cambria" w:hAnsi="Cambria"/>
          <w:sz w:val="20"/>
          <w:szCs w:val="20"/>
          <w:lang w:val="es-ES"/>
        </w:rPr>
        <w:t>y</w:t>
      </w:r>
      <w:r w:rsidR="00683889" w:rsidRPr="0033143B">
        <w:rPr>
          <w:rFonts w:ascii="Cambria" w:hAnsi="Cambria"/>
          <w:sz w:val="20"/>
          <w:szCs w:val="20"/>
          <w:lang w:val="es-ES"/>
        </w:rPr>
        <w:t xml:space="preserve"> </w:t>
      </w:r>
      <w:r w:rsidR="00210EEC" w:rsidRPr="0033143B">
        <w:rPr>
          <w:rFonts w:ascii="Cambria" w:hAnsi="Cambria"/>
          <w:sz w:val="20"/>
          <w:szCs w:val="20"/>
          <w:lang w:val="es-ES"/>
        </w:rPr>
        <w:t>que,</w:t>
      </w:r>
      <w:r w:rsidR="006C6610" w:rsidRPr="0033143B">
        <w:rPr>
          <w:rFonts w:ascii="Cambria" w:hAnsi="Cambria"/>
          <w:sz w:val="20"/>
          <w:szCs w:val="20"/>
          <w:lang w:val="es-ES"/>
        </w:rPr>
        <w:t xml:space="preserve"> </w:t>
      </w:r>
      <w:r w:rsidR="00D25E8F" w:rsidRPr="0033143B">
        <w:rPr>
          <w:rFonts w:ascii="Cambria" w:hAnsi="Cambria"/>
          <w:sz w:val="20"/>
          <w:szCs w:val="20"/>
          <w:lang w:val="es-ES"/>
        </w:rPr>
        <w:t>a pesar de</w:t>
      </w:r>
      <w:r w:rsidR="006C6610" w:rsidRPr="0033143B">
        <w:rPr>
          <w:rFonts w:ascii="Cambria" w:hAnsi="Cambria"/>
          <w:sz w:val="20"/>
          <w:szCs w:val="20"/>
          <w:lang w:val="es-ES"/>
        </w:rPr>
        <w:t xml:space="preserve"> </w:t>
      </w:r>
      <w:r w:rsidR="006C6610" w:rsidRPr="0033143B">
        <w:rPr>
          <w:rFonts w:ascii="Cambria" w:hAnsi="Cambria"/>
          <w:sz w:val="20"/>
          <w:szCs w:val="20"/>
          <w:lang w:val="es-ES"/>
        </w:rPr>
        <w:lastRenderedPageBreak/>
        <w:t>haber denunciado los hechos</w:t>
      </w:r>
      <w:r w:rsidR="00683889" w:rsidRPr="0033143B">
        <w:rPr>
          <w:rFonts w:ascii="Cambria" w:hAnsi="Cambria"/>
          <w:sz w:val="20"/>
          <w:szCs w:val="20"/>
          <w:lang w:val="es-ES"/>
        </w:rPr>
        <w:t xml:space="preserve">, </w:t>
      </w:r>
      <w:r w:rsidR="003950C8" w:rsidRPr="0033143B">
        <w:rPr>
          <w:rFonts w:ascii="Cambria" w:hAnsi="Cambria"/>
          <w:sz w:val="20"/>
          <w:szCs w:val="20"/>
          <w:lang w:val="es-ES"/>
        </w:rPr>
        <w:t>las autoridades</w:t>
      </w:r>
      <w:r w:rsidR="00683889" w:rsidRPr="0033143B">
        <w:rPr>
          <w:rFonts w:ascii="Cambria" w:hAnsi="Cambria"/>
          <w:sz w:val="20"/>
          <w:szCs w:val="20"/>
          <w:lang w:val="es-ES"/>
        </w:rPr>
        <w:t xml:space="preserve"> no ha</w:t>
      </w:r>
      <w:r w:rsidR="003950C8" w:rsidRPr="0033143B">
        <w:rPr>
          <w:rFonts w:ascii="Cambria" w:hAnsi="Cambria"/>
          <w:sz w:val="20"/>
          <w:szCs w:val="20"/>
          <w:lang w:val="es-ES"/>
        </w:rPr>
        <w:t>n</w:t>
      </w:r>
      <w:r w:rsidR="00683889" w:rsidRPr="0033143B">
        <w:rPr>
          <w:rFonts w:ascii="Cambria" w:hAnsi="Cambria"/>
          <w:sz w:val="20"/>
          <w:szCs w:val="20"/>
          <w:lang w:val="es-ES"/>
        </w:rPr>
        <w:t xml:space="preserve"> cumplido con su deber de investigar y sancionar </w:t>
      </w:r>
      <w:r w:rsidR="006C6610" w:rsidRPr="0033143B">
        <w:rPr>
          <w:rFonts w:ascii="Cambria" w:hAnsi="Cambria"/>
          <w:sz w:val="20"/>
          <w:szCs w:val="20"/>
          <w:lang w:val="es-ES"/>
        </w:rPr>
        <w:t>estos</w:t>
      </w:r>
      <w:r w:rsidR="00683889" w:rsidRPr="0033143B">
        <w:rPr>
          <w:rFonts w:ascii="Cambria" w:hAnsi="Cambria"/>
          <w:sz w:val="20"/>
          <w:szCs w:val="20"/>
          <w:lang w:val="es-ES"/>
        </w:rPr>
        <w:t xml:space="preserve"> delitos.</w:t>
      </w:r>
    </w:p>
    <w:p w14:paraId="067ED441" w14:textId="77777777" w:rsidR="00ED0A56" w:rsidRPr="0033143B" w:rsidRDefault="00ED0A56" w:rsidP="00ED0A56">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b/>
          <w:bCs/>
          <w:sz w:val="20"/>
          <w:szCs w:val="20"/>
          <w:lang w:val="es-ES"/>
        </w:rPr>
      </w:pPr>
    </w:p>
    <w:p w14:paraId="486DE9C2" w14:textId="1A22EE06" w:rsidR="00AD0E93" w:rsidRPr="0033143B" w:rsidRDefault="00027C4A" w:rsidP="00ED505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b/>
          <w:bCs/>
          <w:sz w:val="20"/>
          <w:szCs w:val="20"/>
          <w:lang w:val="es-ES"/>
        </w:rPr>
      </w:pPr>
      <w:r w:rsidRPr="0033143B">
        <w:rPr>
          <w:rFonts w:ascii="Cambria" w:hAnsi="Cambria"/>
          <w:sz w:val="20"/>
          <w:szCs w:val="20"/>
          <w:lang w:val="es-ES"/>
        </w:rPr>
        <w:t>El peticionario n</w:t>
      </w:r>
      <w:r w:rsidR="00774DC9" w:rsidRPr="0033143B">
        <w:rPr>
          <w:rFonts w:ascii="Cambria" w:hAnsi="Cambria"/>
          <w:sz w:val="20"/>
          <w:szCs w:val="20"/>
          <w:lang w:val="es-ES"/>
        </w:rPr>
        <w:t>arra que</w:t>
      </w:r>
      <w:r w:rsidR="00704FBD" w:rsidRPr="0033143B">
        <w:rPr>
          <w:rFonts w:ascii="Cambria" w:hAnsi="Cambria"/>
          <w:sz w:val="20"/>
          <w:szCs w:val="20"/>
          <w:lang w:val="es-ES"/>
        </w:rPr>
        <w:t>,</w:t>
      </w:r>
      <w:r w:rsidR="00774DC9" w:rsidRPr="0033143B">
        <w:rPr>
          <w:rFonts w:ascii="Cambria" w:hAnsi="Cambria"/>
          <w:sz w:val="20"/>
          <w:szCs w:val="20"/>
          <w:lang w:val="es-ES"/>
        </w:rPr>
        <w:t xml:space="preserve"> el </w:t>
      </w:r>
      <w:r w:rsidR="00EE282B" w:rsidRPr="0033143B">
        <w:rPr>
          <w:rFonts w:ascii="Cambria" w:hAnsi="Cambria"/>
          <w:sz w:val="20"/>
          <w:szCs w:val="20"/>
          <w:lang w:val="es-ES"/>
        </w:rPr>
        <w:t>7 de marzo de 2006</w:t>
      </w:r>
      <w:r w:rsidR="00ED5050" w:rsidRPr="0033143B">
        <w:rPr>
          <w:rFonts w:ascii="Cambria" w:hAnsi="Cambria"/>
          <w:sz w:val="20"/>
          <w:szCs w:val="20"/>
          <w:lang w:val="es-ES"/>
        </w:rPr>
        <w:t xml:space="preserve">, </w:t>
      </w:r>
      <w:r w:rsidR="00EE282B" w:rsidRPr="0033143B">
        <w:rPr>
          <w:rFonts w:ascii="Cambria" w:hAnsi="Cambria"/>
          <w:sz w:val="20"/>
          <w:szCs w:val="20"/>
          <w:lang w:val="es-ES"/>
        </w:rPr>
        <w:t xml:space="preserve">mientras </w:t>
      </w:r>
      <w:r w:rsidR="00704FBD" w:rsidRPr="0033143B">
        <w:rPr>
          <w:rFonts w:ascii="Cambria" w:hAnsi="Cambria"/>
          <w:sz w:val="20"/>
          <w:szCs w:val="20"/>
          <w:lang w:val="es-ES"/>
        </w:rPr>
        <w:t xml:space="preserve">salía </w:t>
      </w:r>
      <w:r w:rsidR="00EE282B" w:rsidRPr="0033143B">
        <w:rPr>
          <w:rFonts w:ascii="Cambria" w:hAnsi="Cambria"/>
          <w:sz w:val="20"/>
          <w:szCs w:val="20"/>
          <w:lang w:val="es-ES"/>
        </w:rPr>
        <w:t xml:space="preserve">de su trabajo </w:t>
      </w:r>
      <w:r w:rsidR="00774DC9" w:rsidRPr="0033143B">
        <w:rPr>
          <w:rFonts w:ascii="Cambria" w:hAnsi="Cambria"/>
          <w:sz w:val="20"/>
          <w:szCs w:val="20"/>
          <w:lang w:val="es-ES"/>
        </w:rPr>
        <w:t xml:space="preserve">en la ciudad </w:t>
      </w:r>
      <w:r w:rsidR="00EE282B" w:rsidRPr="0033143B">
        <w:rPr>
          <w:rFonts w:ascii="Cambria" w:hAnsi="Cambria"/>
          <w:sz w:val="20"/>
          <w:szCs w:val="20"/>
          <w:lang w:val="es-ES"/>
        </w:rPr>
        <w:t>México</w:t>
      </w:r>
      <w:r w:rsidR="00774DC9" w:rsidRPr="0033143B">
        <w:rPr>
          <w:rFonts w:ascii="Cambria" w:hAnsi="Cambria"/>
          <w:sz w:val="20"/>
          <w:szCs w:val="20"/>
          <w:lang w:val="es-ES"/>
        </w:rPr>
        <w:t xml:space="preserve">, </w:t>
      </w:r>
      <w:r w:rsidR="00ED5050" w:rsidRPr="0033143B">
        <w:rPr>
          <w:rFonts w:ascii="Cambria" w:hAnsi="Cambria"/>
          <w:sz w:val="20"/>
          <w:szCs w:val="20"/>
          <w:lang w:val="es-ES"/>
        </w:rPr>
        <w:t xml:space="preserve">un grupo de personas, entre quienes se encontraban el señor Roberto Miranda Torres y la señora María Isabel Wallace, lo rodearon y lo acusaron por el secuestro y homicidio del señor Hugo Alberto Wallace, hijo de la </w:t>
      </w:r>
      <w:r w:rsidR="002C3A4A" w:rsidRPr="0033143B">
        <w:rPr>
          <w:rFonts w:ascii="Cambria" w:hAnsi="Cambria"/>
          <w:sz w:val="20"/>
          <w:szCs w:val="20"/>
          <w:lang w:val="es-ES"/>
        </w:rPr>
        <w:t>Sra. Wallace</w:t>
      </w:r>
      <w:r w:rsidR="0050122F" w:rsidRPr="0033143B">
        <w:rPr>
          <w:rStyle w:val="FootnoteReference"/>
          <w:rFonts w:ascii="Cambria" w:hAnsi="Cambria"/>
          <w:bCs/>
          <w:sz w:val="20"/>
          <w:szCs w:val="20"/>
          <w:lang w:val="es-ES"/>
        </w:rPr>
        <w:footnoteReference w:id="7"/>
      </w:r>
      <w:r w:rsidR="00ED5050" w:rsidRPr="0033143B">
        <w:rPr>
          <w:rFonts w:ascii="Cambria" w:hAnsi="Cambria"/>
          <w:sz w:val="20"/>
          <w:szCs w:val="20"/>
          <w:lang w:val="es-ES"/>
        </w:rPr>
        <w:t xml:space="preserve">. </w:t>
      </w:r>
      <w:r w:rsidR="006D2AF8" w:rsidRPr="0033143B">
        <w:rPr>
          <w:rFonts w:ascii="Cambria" w:hAnsi="Cambria"/>
          <w:sz w:val="20"/>
          <w:szCs w:val="20"/>
          <w:lang w:val="es-ES"/>
        </w:rPr>
        <w:t>Indic</w:t>
      </w:r>
      <w:r w:rsidR="00D11C55" w:rsidRPr="0033143B">
        <w:rPr>
          <w:rFonts w:ascii="Cambria" w:hAnsi="Cambria"/>
          <w:sz w:val="20"/>
          <w:szCs w:val="20"/>
          <w:lang w:val="es-ES"/>
        </w:rPr>
        <w:t>a</w:t>
      </w:r>
      <w:r w:rsidR="00ED5050" w:rsidRPr="0033143B">
        <w:rPr>
          <w:rFonts w:ascii="Cambria" w:hAnsi="Cambria"/>
          <w:sz w:val="20"/>
          <w:szCs w:val="20"/>
          <w:lang w:val="es-ES"/>
        </w:rPr>
        <w:t xml:space="preserve"> </w:t>
      </w:r>
      <w:r w:rsidR="00BE3AC7" w:rsidRPr="0033143B">
        <w:rPr>
          <w:rFonts w:ascii="Cambria" w:hAnsi="Cambria"/>
          <w:sz w:val="20"/>
          <w:szCs w:val="20"/>
          <w:lang w:val="es-ES"/>
        </w:rPr>
        <w:t>que tres</w:t>
      </w:r>
      <w:r w:rsidR="00A37342" w:rsidRPr="0033143B">
        <w:rPr>
          <w:rFonts w:ascii="Cambria" w:hAnsi="Cambria"/>
          <w:sz w:val="20"/>
          <w:szCs w:val="20"/>
          <w:lang w:val="es-ES"/>
        </w:rPr>
        <w:t xml:space="preserve"> hombres armados </w:t>
      </w:r>
      <w:r w:rsidR="00E72A16" w:rsidRPr="0033143B">
        <w:rPr>
          <w:rFonts w:ascii="Cambria" w:hAnsi="Cambria"/>
          <w:sz w:val="20"/>
          <w:szCs w:val="20"/>
          <w:lang w:val="es-ES"/>
        </w:rPr>
        <w:t xml:space="preserve">bajaron de una camioneta y </w:t>
      </w:r>
      <w:r w:rsidR="00A37342" w:rsidRPr="0033143B">
        <w:rPr>
          <w:rFonts w:ascii="Cambria" w:hAnsi="Cambria"/>
          <w:sz w:val="20"/>
          <w:szCs w:val="20"/>
          <w:lang w:val="es-ES"/>
        </w:rPr>
        <w:t xml:space="preserve">lo </w:t>
      </w:r>
      <w:r w:rsidR="00774DC9" w:rsidRPr="0033143B">
        <w:rPr>
          <w:rFonts w:ascii="Cambria" w:hAnsi="Cambria"/>
          <w:sz w:val="20"/>
          <w:szCs w:val="20"/>
          <w:lang w:val="es-ES"/>
        </w:rPr>
        <w:t>detuvieron sin explicarle cuál era la razón</w:t>
      </w:r>
      <w:r w:rsidR="00D11C55" w:rsidRPr="0033143B">
        <w:rPr>
          <w:rFonts w:ascii="Cambria" w:hAnsi="Cambria"/>
          <w:sz w:val="20"/>
          <w:szCs w:val="20"/>
          <w:lang w:val="es-ES"/>
        </w:rPr>
        <w:t xml:space="preserve">; </w:t>
      </w:r>
      <w:r w:rsidR="00151ED0" w:rsidRPr="0033143B">
        <w:rPr>
          <w:rFonts w:ascii="Cambria" w:hAnsi="Cambria"/>
          <w:sz w:val="20"/>
          <w:szCs w:val="20"/>
          <w:lang w:val="es-ES"/>
        </w:rPr>
        <w:t xml:space="preserve">tras golpearlo, lo </w:t>
      </w:r>
      <w:r w:rsidR="002C3A4A" w:rsidRPr="0033143B">
        <w:rPr>
          <w:rFonts w:ascii="Cambria" w:hAnsi="Cambria"/>
          <w:sz w:val="20"/>
          <w:szCs w:val="20"/>
          <w:lang w:val="es-ES"/>
        </w:rPr>
        <w:t>llevaron</w:t>
      </w:r>
      <w:r w:rsidR="00774DC9" w:rsidRPr="0033143B">
        <w:rPr>
          <w:rFonts w:ascii="Cambria" w:hAnsi="Cambria"/>
          <w:sz w:val="20"/>
          <w:szCs w:val="20"/>
          <w:lang w:val="es-ES"/>
        </w:rPr>
        <w:t xml:space="preserve"> a un lugar donde lo torturaron</w:t>
      </w:r>
      <w:r w:rsidR="00ED5050" w:rsidRPr="0033143B">
        <w:rPr>
          <w:rFonts w:ascii="Cambria" w:hAnsi="Cambria"/>
          <w:sz w:val="20"/>
          <w:szCs w:val="20"/>
          <w:lang w:val="es-ES"/>
        </w:rPr>
        <w:t xml:space="preserve"> mediante golpes </w:t>
      </w:r>
      <w:r w:rsidR="0035204E" w:rsidRPr="0033143B">
        <w:rPr>
          <w:rFonts w:ascii="Cambria" w:hAnsi="Cambria"/>
          <w:sz w:val="20"/>
          <w:szCs w:val="20"/>
          <w:lang w:val="es-ES"/>
        </w:rPr>
        <w:t>e</w:t>
      </w:r>
      <w:r w:rsidR="003076F2" w:rsidRPr="0033143B">
        <w:rPr>
          <w:rFonts w:ascii="Cambria" w:hAnsi="Cambria"/>
          <w:sz w:val="20"/>
          <w:szCs w:val="20"/>
          <w:lang w:val="es-ES"/>
        </w:rPr>
        <w:t>n la cabeza</w:t>
      </w:r>
      <w:r w:rsidR="00ED5050" w:rsidRPr="0033143B">
        <w:rPr>
          <w:rFonts w:ascii="Cambria" w:hAnsi="Cambria"/>
          <w:sz w:val="20"/>
          <w:szCs w:val="20"/>
          <w:lang w:val="es-ES"/>
        </w:rPr>
        <w:t>,</w:t>
      </w:r>
      <w:r w:rsidR="00774DC9" w:rsidRPr="0033143B">
        <w:rPr>
          <w:rFonts w:ascii="Cambria" w:hAnsi="Cambria"/>
          <w:sz w:val="20"/>
          <w:szCs w:val="20"/>
          <w:lang w:val="es-ES"/>
        </w:rPr>
        <w:t xml:space="preserve"> mientras le preguntaban por personas que no </w:t>
      </w:r>
      <w:r w:rsidR="002C05B7" w:rsidRPr="0033143B">
        <w:rPr>
          <w:rFonts w:ascii="Cambria" w:hAnsi="Cambria"/>
          <w:sz w:val="20"/>
          <w:szCs w:val="20"/>
          <w:lang w:val="es-ES"/>
        </w:rPr>
        <w:t>conocía</w:t>
      </w:r>
      <w:r w:rsidR="003950C8" w:rsidRPr="0033143B">
        <w:rPr>
          <w:rFonts w:ascii="Cambria" w:hAnsi="Cambria"/>
          <w:sz w:val="20"/>
          <w:szCs w:val="20"/>
          <w:lang w:val="es-ES"/>
        </w:rPr>
        <w:t xml:space="preserve"> (salvo </w:t>
      </w:r>
      <w:r w:rsidR="00884265" w:rsidRPr="0033143B">
        <w:rPr>
          <w:rFonts w:ascii="Cambria" w:hAnsi="Cambria"/>
          <w:sz w:val="20"/>
          <w:szCs w:val="20"/>
          <w:lang w:val="es-ES"/>
        </w:rPr>
        <w:t xml:space="preserve">por su hermano, otros familiares y </w:t>
      </w:r>
      <w:r w:rsidR="003950C8" w:rsidRPr="0033143B">
        <w:rPr>
          <w:rFonts w:ascii="Cambria" w:hAnsi="Cambria"/>
          <w:sz w:val="20"/>
          <w:szCs w:val="20"/>
          <w:lang w:val="es-ES"/>
        </w:rPr>
        <w:t xml:space="preserve">una persona que sí </w:t>
      </w:r>
      <w:r w:rsidR="0035204E" w:rsidRPr="0033143B">
        <w:rPr>
          <w:rFonts w:ascii="Cambria" w:hAnsi="Cambria"/>
          <w:sz w:val="20"/>
          <w:szCs w:val="20"/>
          <w:lang w:val="es-ES"/>
        </w:rPr>
        <w:t>conocía</w:t>
      </w:r>
      <w:r w:rsidR="003950C8" w:rsidRPr="0033143B">
        <w:rPr>
          <w:rFonts w:ascii="Cambria" w:hAnsi="Cambria"/>
          <w:sz w:val="20"/>
          <w:szCs w:val="20"/>
          <w:lang w:val="es-ES"/>
        </w:rPr>
        <w:t>)</w:t>
      </w:r>
      <w:r w:rsidR="00774DC9" w:rsidRPr="0033143B">
        <w:rPr>
          <w:rFonts w:ascii="Cambria" w:hAnsi="Cambria"/>
          <w:sz w:val="20"/>
          <w:szCs w:val="20"/>
          <w:lang w:val="es-ES"/>
        </w:rPr>
        <w:t>;</w:t>
      </w:r>
      <w:r w:rsidR="00AE60C9" w:rsidRPr="0033143B">
        <w:rPr>
          <w:rFonts w:ascii="Cambria" w:hAnsi="Cambria"/>
          <w:sz w:val="20"/>
          <w:szCs w:val="20"/>
          <w:lang w:val="es-ES"/>
        </w:rPr>
        <w:t xml:space="preserve"> y,</w:t>
      </w:r>
      <w:r w:rsidR="00C971E3" w:rsidRPr="0033143B">
        <w:rPr>
          <w:rFonts w:ascii="Cambria" w:hAnsi="Cambria"/>
          <w:sz w:val="20"/>
          <w:szCs w:val="20"/>
          <w:lang w:val="es-ES"/>
        </w:rPr>
        <w:t xml:space="preserve"> que</w:t>
      </w:r>
      <w:r w:rsidR="00774DC9" w:rsidRPr="0033143B">
        <w:rPr>
          <w:rFonts w:ascii="Cambria" w:hAnsi="Cambria"/>
          <w:sz w:val="20"/>
          <w:szCs w:val="20"/>
          <w:lang w:val="es-ES"/>
        </w:rPr>
        <w:t xml:space="preserve"> lo amenaz</w:t>
      </w:r>
      <w:r w:rsidR="00C971E3" w:rsidRPr="0033143B">
        <w:rPr>
          <w:rFonts w:ascii="Cambria" w:hAnsi="Cambria"/>
          <w:sz w:val="20"/>
          <w:szCs w:val="20"/>
          <w:lang w:val="es-ES"/>
        </w:rPr>
        <w:t>aro</w:t>
      </w:r>
      <w:r w:rsidR="00774DC9" w:rsidRPr="0033143B">
        <w:rPr>
          <w:rFonts w:ascii="Cambria" w:hAnsi="Cambria"/>
          <w:sz w:val="20"/>
          <w:szCs w:val="20"/>
          <w:lang w:val="es-ES"/>
        </w:rPr>
        <w:t>n con buscar a sus familiares</w:t>
      </w:r>
      <w:r w:rsidR="0011454B" w:rsidRPr="0033143B">
        <w:rPr>
          <w:rFonts w:ascii="Cambria" w:hAnsi="Cambria"/>
          <w:sz w:val="20"/>
          <w:szCs w:val="20"/>
          <w:lang w:val="es-ES"/>
        </w:rPr>
        <w:t xml:space="preserve"> para sembrarles droga </w:t>
      </w:r>
      <w:r w:rsidR="00C971E3" w:rsidRPr="0033143B">
        <w:rPr>
          <w:rFonts w:ascii="Cambria" w:hAnsi="Cambria"/>
          <w:sz w:val="20"/>
          <w:szCs w:val="20"/>
          <w:lang w:val="es-ES"/>
        </w:rPr>
        <w:t xml:space="preserve">y </w:t>
      </w:r>
      <w:r w:rsidR="00AE60C9" w:rsidRPr="0033143B">
        <w:rPr>
          <w:rFonts w:ascii="Cambria" w:hAnsi="Cambria"/>
          <w:sz w:val="20"/>
          <w:szCs w:val="20"/>
          <w:lang w:val="es-ES"/>
        </w:rPr>
        <w:t xml:space="preserve">así </w:t>
      </w:r>
      <w:r w:rsidR="0011454B" w:rsidRPr="0033143B">
        <w:rPr>
          <w:rFonts w:ascii="Cambria" w:hAnsi="Cambria"/>
          <w:sz w:val="20"/>
          <w:szCs w:val="20"/>
          <w:lang w:val="es-ES"/>
        </w:rPr>
        <w:t>encarcelarlos o matarlos</w:t>
      </w:r>
      <w:r w:rsidR="00AD0E93" w:rsidRPr="0033143B">
        <w:rPr>
          <w:rFonts w:ascii="Cambria" w:hAnsi="Cambria"/>
          <w:sz w:val="20"/>
          <w:szCs w:val="20"/>
          <w:lang w:val="es-ES"/>
        </w:rPr>
        <w:t>.</w:t>
      </w:r>
    </w:p>
    <w:p w14:paraId="1A489031" w14:textId="724B28EC" w:rsidR="0011454B" w:rsidRPr="0033143B" w:rsidRDefault="009C0A08" w:rsidP="00AD0E9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33143B">
        <w:rPr>
          <w:rFonts w:ascii="Cambria" w:hAnsi="Cambria"/>
          <w:sz w:val="20"/>
          <w:szCs w:val="20"/>
          <w:lang w:val="es-ES"/>
        </w:rPr>
        <w:t xml:space="preserve"> </w:t>
      </w:r>
    </w:p>
    <w:p w14:paraId="5475902D" w14:textId="0461008B" w:rsidR="00ED5050" w:rsidRPr="0033143B" w:rsidRDefault="00237B8C" w:rsidP="0063531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33143B">
        <w:rPr>
          <w:rFonts w:ascii="Cambria" w:hAnsi="Cambria"/>
          <w:sz w:val="20"/>
          <w:szCs w:val="20"/>
          <w:lang w:val="es-ES"/>
        </w:rPr>
        <w:t xml:space="preserve">Agrega </w:t>
      </w:r>
      <w:r w:rsidR="00B24A05" w:rsidRPr="0033143B">
        <w:rPr>
          <w:rFonts w:ascii="Cambria" w:hAnsi="Cambria"/>
          <w:sz w:val="20"/>
          <w:szCs w:val="20"/>
          <w:lang w:val="es-ES"/>
        </w:rPr>
        <w:t>que, luego</w:t>
      </w:r>
      <w:r w:rsidR="00774DC9" w:rsidRPr="0033143B">
        <w:rPr>
          <w:rFonts w:ascii="Cambria" w:hAnsi="Cambria"/>
          <w:sz w:val="20"/>
          <w:szCs w:val="20"/>
          <w:lang w:val="es-ES"/>
        </w:rPr>
        <w:t xml:space="preserve"> de </w:t>
      </w:r>
      <w:r w:rsidR="00254189" w:rsidRPr="0033143B">
        <w:rPr>
          <w:rFonts w:ascii="Cambria" w:hAnsi="Cambria"/>
          <w:sz w:val="20"/>
          <w:szCs w:val="20"/>
          <w:lang w:val="es-ES"/>
        </w:rPr>
        <w:t xml:space="preserve">un par de </w:t>
      </w:r>
      <w:r w:rsidR="00774DC9" w:rsidRPr="0033143B">
        <w:rPr>
          <w:rFonts w:ascii="Cambria" w:hAnsi="Cambria"/>
          <w:sz w:val="20"/>
          <w:szCs w:val="20"/>
          <w:lang w:val="es-ES"/>
        </w:rPr>
        <w:t>horas</w:t>
      </w:r>
      <w:r w:rsidR="0024441A" w:rsidRPr="0033143B">
        <w:rPr>
          <w:rFonts w:ascii="Cambria" w:hAnsi="Cambria"/>
          <w:sz w:val="20"/>
          <w:szCs w:val="20"/>
          <w:lang w:val="es-ES"/>
        </w:rPr>
        <w:t>,</w:t>
      </w:r>
      <w:r w:rsidR="00774DC9" w:rsidRPr="0033143B">
        <w:rPr>
          <w:rFonts w:ascii="Cambria" w:hAnsi="Cambria"/>
          <w:sz w:val="20"/>
          <w:szCs w:val="20"/>
          <w:lang w:val="es-ES"/>
        </w:rPr>
        <w:t xml:space="preserve"> lo trasladaron </w:t>
      </w:r>
      <w:r w:rsidR="00254189" w:rsidRPr="0033143B">
        <w:rPr>
          <w:rFonts w:ascii="Cambria" w:hAnsi="Cambria"/>
          <w:sz w:val="20"/>
          <w:szCs w:val="20"/>
          <w:lang w:val="es-ES"/>
        </w:rPr>
        <w:t xml:space="preserve">a las instalaciones </w:t>
      </w:r>
      <w:r w:rsidR="006F0BB7" w:rsidRPr="0033143B">
        <w:rPr>
          <w:rFonts w:ascii="Cambria" w:hAnsi="Cambria"/>
          <w:sz w:val="20"/>
          <w:szCs w:val="20"/>
          <w:lang w:val="es-ES"/>
        </w:rPr>
        <w:t>de</w:t>
      </w:r>
      <w:r w:rsidR="00254189" w:rsidRPr="0033143B">
        <w:rPr>
          <w:rFonts w:ascii="Cambria" w:hAnsi="Cambria"/>
          <w:sz w:val="20"/>
          <w:szCs w:val="20"/>
          <w:lang w:val="es-ES"/>
        </w:rPr>
        <w:t xml:space="preserve"> la </w:t>
      </w:r>
      <w:r w:rsidR="00783C56" w:rsidRPr="0033143B">
        <w:rPr>
          <w:rFonts w:ascii="Cambria" w:hAnsi="Cambria"/>
          <w:sz w:val="20"/>
          <w:szCs w:val="20"/>
          <w:lang w:val="es-ES"/>
        </w:rPr>
        <w:t>Subp</w:t>
      </w:r>
      <w:r w:rsidR="00254189" w:rsidRPr="0033143B">
        <w:rPr>
          <w:rFonts w:ascii="Cambria" w:hAnsi="Cambria"/>
          <w:sz w:val="20"/>
          <w:szCs w:val="20"/>
          <w:lang w:val="es-ES"/>
        </w:rPr>
        <w:t xml:space="preserve">rocuraduría </w:t>
      </w:r>
      <w:r w:rsidR="00783C56" w:rsidRPr="0033143B">
        <w:rPr>
          <w:rFonts w:ascii="Cambria" w:hAnsi="Cambria"/>
          <w:sz w:val="20"/>
          <w:szCs w:val="20"/>
          <w:lang w:val="es-ES"/>
        </w:rPr>
        <w:t>Especializada en Delincuencia Organizad</w:t>
      </w:r>
      <w:r w:rsidR="003950C8" w:rsidRPr="0033143B">
        <w:rPr>
          <w:rFonts w:ascii="Cambria" w:hAnsi="Cambria"/>
          <w:sz w:val="20"/>
          <w:szCs w:val="20"/>
          <w:lang w:val="es-ES"/>
        </w:rPr>
        <w:t>a</w:t>
      </w:r>
      <w:r w:rsidR="00783C56" w:rsidRPr="0033143B">
        <w:rPr>
          <w:rFonts w:ascii="Cambria" w:hAnsi="Cambria"/>
          <w:sz w:val="20"/>
          <w:szCs w:val="20"/>
          <w:lang w:val="es-ES"/>
        </w:rPr>
        <w:t xml:space="preserve"> (en adelante, </w:t>
      </w:r>
      <w:r w:rsidR="0035204E" w:rsidRPr="0033143B">
        <w:rPr>
          <w:rFonts w:ascii="Cambria" w:hAnsi="Cambria"/>
          <w:sz w:val="20"/>
          <w:szCs w:val="20"/>
          <w:lang w:val="es-ES"/>
        </w:rPr>
        <w:t xml:space="preserve">la </w:t>
      </w:r>
      <w:r w:rsidR="00783C56" w:rsidRPr="0033143B">
        <w:rPr>
          <w:rFonts w:ascii="Cambria" w:hAnsi="Cambria"/>
          <w:sz w:val="20"/>
          <w:szCs w:val="20"/>
          <w:lang w:val="es-ES"/>
        </w:rPr>
        <w:t>“SIEDO”)</w:t>
      </w:r>
      <w:r w:rsidR="003950C8" w:rsidRPr="0033143B">
        <w:rPr>
          <w:rFonts w:ascii="Cambria" w:hAnsi="Cambria"/>
          <w:sz w:val="20"/>
          <w:szCs w:val="20"/>
          <w:lang w:val="es-ES"/>
        </w:rPr>
        <w:t>,</w:t>
      </w:r>
      <w:r w:rsidR="009A7D44" w:rsidRPr="0033143B">
        <w:rPr>
          <w:rFonts w:ascii="Cambria" w:hAnsi="Cambria"/>
          <w:sz w:val="20"/>
          <w:szCs w:val="20"/>
          <w:lang w:val="es-ES"/>
        </w:rPr>
        <w:t xml:space="preserve"> donde lo obligaron a firma</w:t>
      </w:r>
      <w:r w:rsidR="00C971E3" w:rsidRPr="0033143B">
        <w:rPr>
          <w:rFonts w:ascii="Cambria" w:hAnsi="Cambria"/>
          <w:sz w:val="20"/>
          <w:szCs w:val="20"/>
          <w:lang w:val="es-ES"/>
        </w:rPr>
        <w:t>r</w:t>
      </w:r>
      <w:r w:rsidR="009A7D44" w:rsidRPr="0033143B">
        <w:rPr>
          <w:rFonts w:ascii="Cambria" w:hAnsi="Cambria"/>
          <w:sz w:val="20"/>
          <w:szCs w:val="20"/>
          <w:lang w:val="es-ES"/>
        </w:rPr>
        <w:t xml:space="preserve"> </w:t>
      </w:r>
      <w:r w:rsidR="00C971E3" w:rsidRPr="0033143B">
        <w:rPr>
          <w:rFonts w:ascii="Cambria" w:hAnsi="Cambria"/>
          <w:sz w:val="20"/>
          <w:szCs w:val="20"/>
          <w:lang w:val="es-ES"/>
        </w:rPr>
        <w:t>s</w:t>
      </w:r>
      <w:r w:rsidR="009A7D44" w:rsidRPr="0033143B">
        <w:rPr>
          <w:rFonts w:ascii="Cambria" w:hAnsi="Cambria"/>
          <w:sz w:val="20"/>
          <w:szCs w:val="20"/>
          <w:lang w:val="es-ES"/>
        </w:rPr>
        <w:t xml:space="preserve">u </w:t>
      </w:r>
      <w:r w:rsidR="003950C8" w:rsidRPr="0033143B">
        <w:rPr>
          <w:rFonts w:ascii="Cambria" w:hAnsi="Cambria"/>
          <w:sz w:val="20"/>
          <w:szCs w:val="20"/>
          <w:lang w:val="es-ES"/>
        </w:rPr>
        <w:t>declaración, amenazándolo</w:t>
      </w:r>
      <w:r w:rsidR="009A7D44" w:rsidRPr="0033143B">
        <w:rPr>
          <w:rFonts w:ascii="Cambria" w:hAnsi="Cambria"/>
          <w:sz w:val="20"/>
          <w:szCs w:val="20"/>
          <w:lang w:val="es-ES"/>
        </w:rPr>
        <w:t xml:space="preserve"> nuevamente</w:t>
      </w:r>
      <w:r w:rsidR="009A4183" w:rsidRPr="0033143B">
        <w:rPr>
          <w:rFonts w:ascii="Cambria" w:hAnsi="Cambria"/>
          <w:sz w:val="20"/>
          <w:szCs w:val="20"/>
          <w:lang w:val="es-ES"/>
        </w:rPr>
        <w:t xml:space="preserve"> con</w:t>
      </w:r>
      <w:r w:rsidR="009A7D44" w:rsidRPr="0033143B">
        <w:rPr>
          <w:rFonts w:ascii="Cambria" w:hAnsi="Cambria"/>
          <w:sz w:val="20"/>
          <w:szCs w:val="20"/>
          <w:lang w:val="es-ES"/>
        </w:rPr>
        <w:t xml:space="preserve"> que tomarían represalias en contra </w:t>
      </w:r>
      <w:r w:rsidR="00ED5050" w:rsidRPr="0033143B">
        <w:rPr>
          <w:rFonts w:ascii="Cambria" w:hAnsi="Cambria"/>
          <w:sz w:val="20"/>
          <w:szCs w:val="20"/>
          <w:lang w:val="es-ES"/>
        </w:rPr>
        <w:t xml:space="preserve">de </w:t>
      </w:r>
      <w:r w:rsidR="002C05B7" w:rsidRPr="0033143B">
        <w:rPr>
          <w:rFonts w:ascii="Cambria" w:hAnsi="Cambria"/>
          <w:sz w:val="20"/>
          <w:szCs w:val="20"/>
          <w:lang w:val="es-ES"/>
        </w:rPr>
        <w:t>s</w:t>
      </w:r>
      <w:r w:rsidR="009A7D44" w:rsidRPr="0033143B">
        <w:rPr>
          <w:rFonts w:ascii="Cambria" w:hAnsi="Cambria"/>
          <w:sz w:val="20"/>
          <w:szCs w:val="20"/>
          <w:lang w:val="es-ES"/>
        </w:rPr>
        <w:t>u familia</w:t>
      </w:r>
      <w:r w:rsidR="00151ED0" w:rsidRPr="0033143B">
        <w:rPr>
          <w:rFonts w:ascii="Cambria" w:hAnsi="Cambria"/>
          <w:sz w:val="20"/>
          <w:szCs w:val="20"/>
          <w:lang w:val="es-ES"/>
        </w:rPr>
        <w:t xml:space="preserve">. </w:t>
      </w:r>
      <w:r w:rsidR="004C7752" w:rsidRPr="0033143B">
        <w:rPr>
          <w:rFonts w:ascii="Cambria" w:hAnsi="Cambria"/>
          <w:sz w:val="20"/>
          <w:szCs w:val="20"/>
          <w:lang w:val="es-ES"/>
        </w:rPr>
        <w:t>Bajo esta presión</w:t>
      </w:r>
      <w:r w:rsidR="00C85DE4" w:rsidRPr="0033143B">
        <w:rPr>
          <w:rFonts w:ascii="Cambria" w:hAnsi="Cambria"/>
          <w:sz w:val="20"/>
          <w:szCs w:val="20"/>
          <w:lang w:val="es-ES"/>
        </w:rPr>
        <w:t xml:space="preserve"> tuvo </w:t>
      </w:r>
      <w:r w:rsidR="003950C8" w:rsidRPr="0033143B">
        <w:rPr>
          <w:rFonts w:ascii="Cambria" w:hAnsi="Cambria"/>
          <w:sz w:val="20"/>
          <w:szCs w:val="20"/>
          <w:lang w:val="es-ES"/>
        </w:rPr>
        <w:t xml:space="preserve">que </w:t>
      </w:r>
      <w:r w:rsidR="004C7752" w:rsidRPr="0033143B">
        <w:rPr>
          <w:rFonts w:ascii="Cambria" w:hAnsi="Cambria"/>
          <w:sz w:val="20"/>
          <w:szCs w:val="20"/>
          <w:lang w:val="es-ES"/>
        </w:rPr>
        <w:t>firmar</w:t>
      </w:r>
      <w:r w:rsidR="00AD0E93" w:rsidRPr="0033143B">
        <w:rPr>
          <w:rFonts w:ascii="Cambria" w:hAnsi="Cambria"/>
          <w:sz w:val="20"/>
          <w:szCs w:val="20"/>
          <w:lang w:val="es-ES"/>
        </w:rPr>
        <w:t>.</w:t>
      </w:r>
      <w:r w:rsidR="005E44F4" w:rsidRPr="0033143B">
        <w:rPr>
          <w:rFonts w:ascii="Cambria" w:hAnsi="Cambria"/>
          <w:sz w:val="20"/>
          <w:szCs w:val="20"/>
          <w:lang w:val="es-ES"/>
        </w:rPr>
        <w:t xml:space="preserve"> </w:t>
      </w:r>
      <w:r w:rsidR="00BE3B51" w:rsidRPr="0033143B">
        <w:rPr>
          <w:rFonts w:ascii="Cambria" w:hAnsi="Cambria"/>
          <w:sz w:val="20"/>
          <w:szCs w:val="20"/>
          <w:lang w:val="es-ES"/>
        </w:rPr>
        <w:t>Además</w:t>
      </w:r>
      <w:r w:rsidR="00C41978" w:rsidRPr="0033143B">
        <w:rPr>
          <w:rFonts w:ascii="Cambria" w:hAnsi="Cambria"/>
          <w:sz w:val="20"/>
          <w:szCs w:val="20"/>
          <w:lang w:val="es-ES"/>
        </w:rPr>
        <w:t xml:space="preserve">, </w:t>
      </w:r>
      <w:r w:rsidR="00151ED0" w:rsidRPr="0033143B">
        <w:rPr>
          <w:rFonts w:ascii="Cambria" w:hAnsi="Cambria"/>
          <w:sz w:val="20"/>
          <w:szCs w:val="20"/>
          <w:lang w:val="es-ES"/>
        </w:rPr>
        <w:t xml:space="preserve">aduce </w:t>
      </w:r>
      <w:r w:rsidR="00C41978" w:rsidRPr="0033143B">
        <w:rPr>
          <w:rFonts w:ascii="Cambria" w:hAnsi="Cambria"/>
          <w:sz w:val="20"/>
          <w:szCs w:val="20"/>
          <w:lang w:val="es-ES"/>
        </w:rPr>
        <w:t xml:space="preserve">que el agente del Ministerio </w:t>
      </w:r>
      <w:r w:rsidR="0035204E" w:rsidRPr="0033143B">
        <w:rPr>
          <w:rFonts w:ascii="Cambria" w:hAnsi="Cambria"/>
          <w:sz w:val="20"/>
          <w:szCs w:val="20"/>
          <w:lang w:val="es-ES"/>
        </w:rPr>
        <w:t>Público</w:t>
      </w:r>
      <w:r w:rsidR="00C41978" w:rsidRPr="0033143B">
        <w:rPr>
          <w:rFonts w:ascii="Cambria" w:hAnsi="Cambria"/>
          <w:sz w:val="20"/>
          <w:szCs w:val="20"/>
          <w:lang w:val="es-ES"/>
        </w:rPr>
        <w:t xml:space="preserve"> nunca le mostr</w:t>
      </w:r>
      <w:r w:rsidR="0024441A" w:rsidRPr="0033143B">
        <w:rPr>
          <w:rFonts w:ascii="Cambria" w:hAnsi="Cambria"/>
          <w:sz w:val="20"/>
          <w:szCs w:val="20"/>
          <w:lang w:val="es-ES"/>
        </w:rPr>
        <w:t>ó</w:t>
      </w:r>
      <w:r w:rsidR="00C41978" w:rsidRPr="0033143B">
        <w:rPr>
          <w:rFonts w:ascii="Cambria" w:hAnsi="Cambria"/>
          <w:sz w:val="20"/>
          <w:szCs w:val="20"/>
          <w:lang w:val="es-ES"/>
        </w:rPr>
        <w:t xml:space="preserve"> la orden de </w:t>
      </w:r>
      <w:r w:rsidR="00BE3B51" w:rsidRPr="0033143B">
        <w:rPr>
          <w:rFonts w:ascii="Cambria" w:hAnsi="Cambria"/>
          <w:sz w:val="20"/>
          <w:szCs w:val="20"/>
          <w:lang w:val="es-ES"/>
        </w:rPr>
        <w:t>apre</w:t>
      </w:r>
      <w:r w:rsidR="00704FBD" w:rsidRPr="0033143B">
        <w:rPr>
          <w:rFonts w:ascii="Cambria" w:hAnsi="Cambria"/>
          <w:sz w:val="20"/>
          <w:szCs w:val="20"/>
          <w:lang w:val="es-ES"/>
        </w:rPr>
        <w:t>he</w:t>
      </w:r>
      <w:r w:rsidR="00BE3B51" w:rsidRPr="0033143B">
        <w:rPr>
          <w:rFonts w:ascii="Cambria" w:hAnsi="Cambria"/>
          <w:sz w:val="20"/>
          <w:szCs w:val="20"/>
          <w:lang w:val="es-ES"/>
        </w:rPr>
        <w:t>nsión</w:t>
      </w:r>
      <w:r w:rsidR="00ED5050" w:rsidRPr="0033143B">
        <w:rPr>
          <w:rFonts w:ascii="Cambria" w:hAnsi="Cambria"/>
          <w:sz w:val="20"/>
          <w:szCs w:val="20"/>
          <w:lang w:val="es-ES"/>
        </w:rPr>
        <w:t xml:space="preserve"> en su contra</w:t>
      </w:r>
      <w:r w:rsidR="00C41978" w:rsidRPr="0033143B">
        <w:rPr>
          <w:rFonts w:ascii="Cambria" w:hAnsi="Cambria"/>
          <w:sz w:val="20"/>
          <w:szCs w:val="20"/>
          <w:lang w:val="es-ES"/>
        </w:rPr>
        <w:t xml:space="preserve">. </w:t>
      </w:r>
    </w:p>
    <w:p w14:paraId="05BBA62C" w14:textId="77777777" w:rsidR="00ED5050" w:rsidRPr="0033143B" w:rsidRDefault="00ED5050" w:rsidP="00ED505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14:paraId="5686AE52" w14:textId="6C493AB1" w:rsidR="00667F65" w:rsidRPr="0033143B" w:rsidRDefault="007951FD" w:rsidP="00B9736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33143B">
        <w:rPr>
          <w:rFonts w:ascii="Cambria" w:hAnsi="Cambria"/>
          <w:sz w:val="20"/>
          <w:szCs w:val="20"/>
          <w:lang w:val="es-ES"/>
        </w:rPr>
        <w:t>Según</w:t>
      </w:r>
      <w:r w:rsidR="00653E12" w:rsidRPr="0033143B">
        <w:rPr>
          <w:rFonts w:ascii="Cambria" w:hAnsi="Cambria"/>
          <w:sz w:val="20"/>
          <w:szCs w:val="20"/>
          <w:lang w:val="es-ES"/>
        </w:rPr>
        <w:t xml:space="preserve"> la información </w:t>
      </w:r>
      <w:r w:rsidR="0056553B" w:rsidRPr="0033143B">
        <w:rPr>
          <w:rFonts w:ascii="Cambria" w:hAnsi="Cambria"/>
          <w:sz w:val="20"/>
          <w:szCs w:val="20"/>
          <w:lang w:val="es-ES"/>
        </w:rPr>
        <w:t>aportada en</w:t>
      </w:r>
      <w:r w:rsidR="00E126D5" w:rsidRPr="0033143B">
        <w:rPr>
          <w:rFonts w:ascii="Cambria" w:hAnsi="Cambria"/>
          <w:sz w:val="20"/>
          <w:szCs w:val="20"/>
          <w:lang w:val="es-ES"/>
        </w:rPr>
        <w:t xml:space="preserve"> </w:t>
      </w:r>
      <w:r w:rsidR="00653E12" w:rsidRPr="0033143B">
        <w:rPr>
          <w:rFonts w:ascii="Cambria" w:hAnsi="Cambria"/>
          <w:sz w:val="20"/>
          <w:szCs w:val="20"/>
          <w:lang w:val="es-ES"/>
        </w:rPr>
        <w:t xml:space="preserve">la presente </w:t>
      </w:r>
      <w:r w:rsidRPr="0033143B">
        <w:rPr>
          <w:rFonts w:ascii="Cambria" w:hAnsi="Cambria"/>
          <w:sz w:val="20"/>
          <w:szCs w:val="20"/>
          <w:lang w:val="es-ES"/>
        </w:rPr>
        <w:t>petición</w:t>
      </w:r>
      <w:r w:rsidR="00653E12" w:rsidRPr="0033143B">
        <w:rPr>
          <w:rFonts w:ascii="Cambria" w:hAnsi="Cambria"/>
          <w:sz w:val="20"/>
          <w:szCs w:val="20"/>
          <w:lang w:val="es-ES"/>
        </w:rPr>
        <w:t xml:space="preserve">, </w:t>
      </w:r>
      <w:r w:rsidR="00AD0E93" w:rsidRPr="0033143B">
        <w:rPr>
          <w:rFonts w:ascii="Cambria" w:hAnsi="Cambria"/>
          <w:sz w:val="20"/>
          <w:szCs w:val="20"/>
          <w:lang w:val="es-ES"/>
        </w:rPr>
        <w:t>el 24 de marzo de 2006</w:t>
      </w:r>
      <w:r w:rsidR="00CD6861" w:rsidRPr="0033143B">
        <w:rPr>
          <w:rFonts w:ascii="Cambria" w:hAnsi="Cambria"/>
          <w:sz w:val="20"/>
          <w:szCs w:val="20"/>
          <w:lang w:val="es-ES"/>
        </w:rPr>
        <w:t>,</w:t>
      </w:r>
      <w:r w:rsidR="00AD0E93" w:rsidRPr="0033143B">
        <w:rPr>
          <w:rFonts w:ascii="Cambria" w:hAnsi="Cambria"/>
          <w:sz w:val="20"/>
          <w:szCs w:val="20"/>
          <w:lang w:val="es-ES"/>
        </w:rPr>
        <w:t xml:space="preserve"> el señor Tony Castillo Cruz</w:t>
      </w:r>
      <w:r w:rsidR="00D84A5F" w:rsidRPr="0033143B">
        <w:rPr>
          <w:rFonts w:ascii="Cambria" w:hAnsi="Cambria"/>
          <w:sz w:val="20"/>
          <w:szCs w:val="20"/>
          <w:lang w:val="es-ES"/>
        </w:rPr>
        <w:t xml:space="preserve">, hermano de la presunta </w:t>
      </w:r>
      <w:r w:rsidR="005A4E19" w:rsidRPr="0033143B">
        <w:rPr>
          <w:rFonts w:ascii="Cambria" w:hAnsi="Cambria"/>
          <w:sz w:val="20"/>
          <w:szCs w:val="20"/>
          <w:lang w:val="es-ES"/>
        </w:rPr>
        <w:t>víctima,</w:t>
      </w:r>
      <w:r w:rsidR="00AD0E93" w:rsidRPr="0033143B">
        <w:rPr>
          <w:rFonts w:ascii="Cambria" w:hAnsi="Cambria"/>
          <w:sz w:val="20"/>
          <w:szCs w:val="20"/>
          <w:lang w:val="es-ES"/>
        </w:rPr>
        <w:t xml:space="preserve"> se presentó ante el Ministerio Público para rendir su declaración ministerial </w:t>
      </w:r>
      <w:r w:rsidR="00A867A9" w:rsidRPr="0033143B">
        <w:rPr>
          <w:rFonts w:ascii="Cambria" w:hAnsi="Cambria"/>
          <w:sz w:val="20"/>
          <w:szCs w:val="20"/>
          <w:lang w:val="es-ES"/>
        </w:rPr>
        <w:t xml:space="preserve">debido a </w:t>
      </w:r>
      <w:r w:rsidR="00257988" w:rsidRPr="0033143B">
        <w:rPr>
          <w:rFonts w:ascii="Cambria" w:hAnsi="Cambria"/>
          <w:sz w:val="20"/>
          <w:szCs w:val="20"/>
          <w:lang w:val="es-ES"/>
        </w:rPr>
        <w:t xml:space="preserve">su </w:t>
      </w:r>
      <w:r w:rsidR="00404F79" w:rsidRPr="0033143B">
        <w:rPr>
          <w:rFonts w:ascii="Cambria" w:hAnsi="Cambria"/>
          <w:sz w:val="20"/>
          <w:szCs w:val="20"/>
          <w:lang w:val="es-ES"/>
        </w:rPr>
        <w:t xml:space="preserve">supuesta </w:t>
      </w:r>
      <w:r w:rsidRPr="0033143B">
        <w:rPr>
          <w:rFonts w:ascii="Cambria" w:hAnsi="Cambria"/>
          <w:sz w:val="20"/>
          <w:szCs w:val="20"/>
          <w:lang w:val="es-ES"/>
        </w:rPr>
        <w:t>participación</w:t>
      </w:r>
      <w:r w:rsidR="00404F79" w:rsidRPr="0033143B">
        <w:rPr>
          <w:rFonts w:ascii="Cambria" w:hAnsi="Cambria"/>
          <w:sz w:val="20"/>
          <w:szCs w:val="20"/>
          <w:lang w:val="es-ES"/>
        </w:rPr>
        <w:t xml:space="preserve"> </w:t>
      </w:r>
      <w:r w:rsidR="00F03DD1" w:rsidRPr="0033143B">
        <w:rPr>
          <w:rFonts w:ascii="Cambria" w:hAnsi="Cambria"/>
          <w:sz w:val="20"/>
          <w:szCs w:val="20"/>
          <w:lang w:val="es-ES"/>
        </w:rPr>
        <w:t xml:space="preserve">en </w:t>
      </w:r>
      <w:r w:rsidR="00B528BD" w:rsidRPr="0033143B">
        <w:rPr>
          <w:rFonts w:ascii="Cambria" w:hAnsi="Cambria"/>
          <w:sz w:val="20"/>
          <w:szCs w:val="20"/>
          <w:lang w:val="es-ES"/>
        </w:rPr>
        <w:t xml:space="preserve">los hechos; </w:t>
      </w:r>
      <w:r w:rsidR="00E4511A" w:rsidRPr="0033143B">
        <w:rPr>
          <w:rFonts w:ascii="Cambria" w:hAnsi="Cambria"/>
          <w:sz w:val="20"/>
          <w:szCs w:val="20"/>
          <w:lang w:val="es-ES"/>
        </w:rPr>
        <w:t>e</w:t>
      </w:r>
      <w:r w:rsidR="00D23857" w:rsidRPr="0033143B">
        <w:rPr>
          <w:rFonts w:ascii="Cambria" w:hAnsi="Cambria"/>
          <w:sz w:val="20"/>
          <w:szCs w:val="20"/>
          <w:lang w:val="es-ES"/>
        </w:rPr>
        <w:t xml:space="preserve"> inmediatamente </w:t>
      </w:r>
      <w:r w:rsidR="00200C4A" w:rsidRPr="0033143B">
        <w:rPr>
          <w:rFonts w:ascii="Cambria" w:hAnsi="Cambria"/>
          <w:sz w:val="20"/>
          <w:szCs w:val="20"/>
          <w:lang w:val="es-ES"/>
        </w:rPr>
        <w:t xml:space="preserve">tanto </w:t>
      </w:r>
      <w:r w:rsidR="00D11C55" w:rsidRPr="0033143B">
        <w:rPr>
          <w:rFonts w:ascii="Cambria" w:hAnsi="Cambria"/>
          <w:sz w:val="20"/>
          <w:szCs w:val="20"/>
          <w:lang w:val="es-ES"/>
        </w:rPr>
        <w:t>é</w:t>
      </w:r>
      <w:r w:rsidR="00200C4A" w:rsidRPr="0033143B">
        <w:rPr>
          <w:rFonts w:ascii="Cambria" w:hAnsi="Cambria"/>
          <w:sz w:val="20"/>
          <w:szCs w:val="20"/>
          <w:lang w:val="es-ES"/>
        </w:rPr>
        <w:t xml:space="preserve">l como la presunta víctima </w:t>
      </w:r>
      <w:r w:rsidR="00D23857" w:rsidRPr="0033143B">
        <w:rPr>
          <w:rFonts w:ascii="Cambria" w:hAnsi="Cambria"/>
          <w:sz w:val="20"/>
          <w:szCs w:val="20"/>
          <w:lang w:val="es-ES"/>
        </w:rPr>
        <w:t>habrían sido arraigados</w:t>
      </w:r>
      <w:r w:rsidR="00971C85" w:rsidRPr="0033143B">
        <w:rPr>
          <w:rFonts w:ascii="Cambria" w:hAnsi="Cambria"/>
          <w:sz w:val="20"/>
          <w:szCs w:val="20"/>
          <w:lang w:val="es-ES"/>
        </w:rPr>
        <w:t xml:space="preserve"> </w:t>
      </w:r>
      <w:r w:rsidR="00D23857" w:rsidRPr="0033143B">
        <w:rPr>
          <w:rFonts w:ascii="Cambria" w:hAnsi="Cambria"/>
          <w:sz w:val="20"/>
          <w:szCs w:val="20"/>
          <w:lang w:val="es-ES"/>
        </w:rPr>
        <w:t>y consignados ante el Juzgado Décimo Sexto de Distrito de Procesos Penales Federales</w:t>
      </w:r>
      <w:r w:rsidR="00B528BD" w:rsidRPr="0033143B">
        <w:rPr>
          <w:rFonts w:ascii="Cambria" w:hAnsi="Cambria"/>
          <w:sz w:val="20"/>
          <w:szCs w:val="20"/>
          <w:lang w:val="es-ES"/>
        </w:rPr>
        <w:t xml:space="preserve"> </w:t>
      </w:r>
      <w:r w:rsidR="00F57BE1" w:rsidRPr="0033143B">
        <w:rPr>
          <w:rFonts w:ascii="Cambria" w:hAnsi="Cambria"/>
          <w:sz w:val="20"/>
          <w:szCs w:val="20"/>
          <w:lang w:val="es-ES"/>
        </w:rPr>
        <w:t>por</w:t>
      </w:r>
      <w:r w:rsidR="00B528BD" w:rsidRPr="0033143B">
        <w:rPr>
          <w:rFonts w:ascii="Cambria" w:hAnsi="Cambria"/>
          <w:sz w:val="20"/>
          <w:szCs w:val="20"/>
          <w:lang w:val="es-ES"/>
        </w:rPr>
        <w:t xml:space="preserve"> los delitos de delincuencia organizada y privación ilegal de la libertad en modalidad de secuestro</w:t>
      </w:r>
      <w:r w:rsidR="00DE29CE" w:rsidRPr="0033143B">
        <w:rPr>
          <w:rStyle w:val="FootnoteReference"/>
          <w:rFonts w:ascii="Cambria" w:hAnsi="Cambria"/>
          <w:sz w:val="20"/>
          <w:szCs w:val="20"/>
          <w:lang w:val="es-ES"/>
        </w:rPr>
        <w:footnoteReference w:id="8"/>
      </w:r>
      <w:r w:rsidR="00621467" w:rsidRPr="0033143B">
        <w:rPr>
          <w:rFonts w:ascii="Cambria" w:hAnsi="Cambria"/>
          <w:sz w:val="20"/>
          <w:szCs w:val="20"/>
          <w:lang w:val="es-ES"/>
        </w:rPr>
        <w:t>.</w:t>
      </w:r>
      <w:r w:rsidR="00B9736B" w:rsidRPr="0033143B">
        <w:rPr>
          <w:rFonts w:ascii="Cambria" w:hAnsi="Cambria"/>
          <w:sz w:val="20"/>
          <w:szCs w:val="20"/>
          <w:lang w:val="es-ES"/>
        </w:rPr>
        <w:t xml:space="preserve"> E</w:t>
      </w:r>
      <w:r w:rsidR="00667F65" w:rsidRPr="0033143B">
        <w:rPr>
          <w:rFonts w:ascii="Cambria" w:hAnsi="Cambria"/>
          <w:sz w:val="20"/>
          <w:szCs w:val="20"/>
          <w:lang w:val="es-ES"/>
        </w:rPr>
        <w:t xml:space="preserve">l </w:t>
      </w:r>
      <w:r w:rsidR="00971C85" w:rsidRPr="0033143B">
        <w:rPr>
          <w:rFonts w:ascii="Cambria" w:hAnsi="Cambria"/>
          <w:sz w:val="20"/>
          <w:szCs w:val="20"/>
          <w:lang w:val="es-ES"/>
        </w:rPr>
        <w:t>6</w:t>
      </w:r>
      <w:r w:rsidR="00667F65" w:rsidRPr="0033143B">
        <w:rPr>
          <w:rFonts w:ascii="Cambria" w:hAnsi="Cambria"/>
          <w:sz w:val="20"/>
          <w:szCs w:val="20"/>
          <w:lang w:val="es-ES"/>
        </w:rPr>
        <w:t xml:space="preserve"> de abril de 2006</w:t>
      </w:r>
      <w:r w:rsidR="009A4183" w:rsidRPr="0033143B">
        <w:rPr>
          <w:rFonts w:ascii="Cambria" w:hAnsi="Cambria"/>
          <w:sz w:val="20"/>
          <w:szCs w:val="20"/>
          <w:lang w:val="es-ES"/>
        </w:rPr>
        <w:t>,</w:t>
      </w:r>
      <w:r w:rsidR="00667F65" w:rsidRPr="0033143B">
        <w:rPr>
          <w:rFonts w:ascii="Cambria" w:hAnsi="Cambria"/>
          <w:sz w:val="20"/>
          <w:szCs w:val="20"/>
          <w:lang w:val="es-ES"/>
        </w:rPr>
        <w:t xml:space="preserve"> el referido </w:t>
      </w:r>
      <w:r w:rsidR="00971C85" w:rsidRPr="0033143B">
        <w:rPr>
          <w:rFonts w:ascii="Cambria" w:hAnsi="Cambria"/>
          <w:sz w:val="20"/>
          <w:szCs w:val="20"/>
          <w:lang w:val="es-ES"/>
        </w:rPr>
        <w:t>j</w:t>
      </w:r>
      <w:r w:rsidR="00667F65" w:rsidRPr="0033143B">
        <w:rPr>
          <w:rFonts w:ascii="Cambria" w:hAnsi="Cambria"/>
          <w:sz w:val="20"/>
          <w:szCs w:val="20"/>
          <w:lang w:val="es-ES"/>
        </w:rPr>
        <w:t xml:space="preserve">uzgado </w:t>
      </w:r>
      <w:r w:rsidR="00FE0CA9" w:rsidRPr="0033143B">
        <w:rPr>
          <w:rFonts w:ascii="Cambria" w:hAnsi="Cambria"/>
          <w:sz w:val="20"/>
          <w:szCs w:val="20"/>
          <w:lang w:val="es-ES"/>
        </w:rPr>
        <w:t>dictó</w:t>
      </w:r>
      <w:r w:rsidR="00667F65" w:rsidRPr="0033143B">
        <w:rPr>
          <w:rFonts w:ascii="Cambria" w:hAnsi="Cambria"/>
          <w:sz w:val="20"/>
          <w:szCs w:val="20"/>
          <w:lang w:val="es-ES"/>
        </w:rPr>
        <w:t xml:space="preserve"> orden de aprehensión contra el señor </w:t>
      </w:r>
      <w:r w:rsidR="001D3CCC" w:rsidRPr="0033143B">
        <w:rPr>
          <w:rFonts w:ascii="Cambria" w:hAnsi="Cambria"/>
          <w:sz w:val="20"/>
          <w:szCs w:val="20"/>
          <w:lang w:val="es-ES"/>
        </w:rPr>
        <w:t xml:space="preserve">Alberto </w:t>
      </w:r>
      <w:r w:rsidR="00667F65" w:rsidRPr="0033143B">
        <w:rPr>
          <w:rFonts w:ascii="Cambria" w:hAnsi="Cambria"/>
          <w:sz w:val="20"/>
          <w:szCs w:val="20"/>
          <w:lang w:val="es-ES"/>
        </w:rPr>
        <w:t xml:space="preserve">Castillo Cruz, la cual habría sido </w:t>
      </w:r>
      <w:r w:rsidR="00F87DDB" w:rsidRPr="0033143B">
        <w:rPr>
          <w:rFonts w:ascii="Cambria" w:hAnsi="Cambria"/>
          <w:sz w:val="20"/>
          <w:szCs w:val="20"/>
          <w:lang w:val="es-ES"/>
        </w:rPr>
        <w:t>ejecutada</w:t>
      </w:r>
      <w:r w:rsidR="00667F65" w:rsidRPr="0033143B">
        <w:rPr>
          <w:rFonts w:ascii="Cambria" w:hAnsi="Cambria"/>
          <w:sz w:val="20"/>
          <w:szCs w:val="20"/>
          <w:lang w:val="es-ES"/>
        </w:rPr>
        <w:t xml:space="preserve"> el 18 de abril de 2006 por miembros de la Agencia Federal de Investigación. </w:t>
      </w:r>
      <w:r w:rsidR="006A31C7" w:rsidRPr="0033143B">
        <w:rPr>
          <w:rFonts w:ascii="Cambria" w:hAnsi="Cambria"/>
          <w:sz w:val="20"/>
          <w:szCs w:val="20"/>
          <w:lang w:val="es-ES"/>
        </w:rPr>
        <w:t>El Sr. Castillo</w:t>
      </w:r>
      <w:r w:rsidR="00667F65" w:rsidRPr="0033143B">
        <w:rPr>
          <w:rFonts w:ascii="Cambria" w:hAnsi="Cambria"/>
          <w:sz w:val="20"/>
          <w:szCs w:val="20"/>
          <w:lang w:val="es-ES"/>
        </w:rPr>
        <w:t xml:space="preserve"> apeló </w:t>
      </w:r>
      <w:r w:rsidR="006A31C7" w:rsidRPr="0033143B">
        <w:rPr>
          <w:rFonts w:ascii="Cambria" w:hAnsi="Cambria"/>
          <w:sz w:val="20"/>
          <w:szCs w:val="20"/>
          <w:lang w:val="es-ES"/>
        </w:rPr>
        <w:t>esta</w:t>
      </w:r>
      <w:r w:rsidR="00667F65" w:rsidRPr="0033143B">
        <w:rPr>
          <w:rFonts w:ascii="Cambria" w:hAnsi="Cambria"/>
          <w:sz w:val="20"/>
          <w:szCs w:val="20"/>
          <w:lang w:val="es-ES"/>
        </w:rPr>
        <w:t xml:space="preserve"> resolución, pero</w:t>
      </w:r>
      <w:r w:rsidR="00CD6861" w:rsidRPr="0033143B">
        <w:rPr>
          <w:rFonts w:ascii="Cambria" w:hAnsi="Cambria"/>
          <w:sz w:val="20"/>
          <w:szCs w:val="20"/>
          <w:lang w:val="es-ES"/>
        </w:rPr>
        <w:t>,</w:t>
      </w:r>
      <w:r w:rsidR="00667F65" w:rsidRPr="0033143B">
        <w:rPr>
          <w:rFonts w:ascii="Cambria" w:hAnsi="Cambria"/>
          <w:sz w:val="20"/>
          <w:szCs w:val="20"/>
          <w:lang w:val="es-ES"/>
        </w:rPr>
        <w:t xml:space="preserve"> el 2 de febrero de 2007</w:t>
      </w:r>
      <w:r w:rsidR="00CD6861" w:rsidRPr="0033143B">
        <w:rPr>
          <w:rFonts w:ascii="Cambria" w:hAnsi="Cambria"/>
          <w:sz w:val="20"/>
          <w:szCs w:val="20"/>
          <w:lang w:val="es-ES"/>
        </w:rPr>
        <w:t>,</w:t>
      </w:r>
      <w:r w:rsidR="00667F65" w:rsidRPr="0033143B">
        <w:rPr>
          <w:rFonts w:ascii="Cambria" w:hAnsi="Cambria"/>
          <w:sz w:val="20"/>
          <w:szCs w:val="20"/>
          <w:lang w:val="es-ES"/>
        </w:rPr>
        <w:t xml:space="preserve"> el Segundo Tribunal Unitario en Materia Penal del Primer Circuito confirmó los cargos en su contra. </w:t>
      </w:r>
    </w:p>
    <w:p w14:paraId="07DA5BCE" w14:textId="77777777" w:rsidR="00667F65" w:rsidRPr="0033143B" w:rsidRDefault="00667F65" w:rsidP="00667F65">
      <w:pPr>
        <w:pStyle w:val="ListParagraph"/>
        <w:rPr>
          <w:sz w:val="20"/>
          <w:szCs w:val="20"/>
          <w:lang w:val="es-ES"/>
        </w:rPr>
      </w:pPr>
    </w:p>
    <w:p w14:paraId="654AE928" w14:textId="1726F307" w:rsidR="00774DC9" w:rsidRPr="0033143B" w:rsidRDefault="00A74C6B" w:rsidP="0063531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33143B">
        <w:rPr>
          <w:rFonts w:ascii="Cambria" w:hAnsi="Cambria"/>
          <w:sz w:val="20"/>
          <w:szCs w:val="20"/>
          <w:lang w:val="es-ES"/>
        </w:rPr>
        <w:t>L</w:t>
      </w:r>
      <w:r w:rsidR="00641632" w:rsidRPr="0033143B">
        <w:rPr>
          <w:rFonts w:ascii="Cambria" w:hAnsi="Cambria"/>
          <w:sz w:val="20"/>
          <w:szCs w:val="20"/>
          <w:lang w:val="es-ES"/>
        </w:rPr>
        <w:t xml:space="preserve">a presunta víctima </w:t>
      </w:r>
      <w:r w:rsidRPr="0033143B">
        <w:rPr>
          <w:rFonts w:ascii="Cambria" w:hAnsi="Cambria"/>
          <w:sz w:val="20"/>
          <w:szCs w:val="20"/>
          <w:lang w:val="es-ES"/>
        </w:rPr>
        <w:t xml:space="preserve">alega </w:t>
      </w:r>
      <w:r w:rsidR="00BE3AC7" w:rsidRPr="0033143B">
        <w:rPr>
          <w:rFonts w:ascii="Cambria" w:hAnsi="Cambria"/>
          <w:sz w:val="20"/>
          <w:szCs w:val="20"/>
          <w:lang w:val="es-ES"/>
        </w:rPr>
        <w:t>que,</w:t>
      </w:r>
      <w:r w:rsidR="00971C85" w:rsidRPr="0033143B">
        <w:rPr>
          <w:rFonts w:ascii="Cambria" w:hAnsi="Cambria"/>
          <w:sz w:val="20"/>
          <w:szCs w:val="20"/>
          <w:lang w:val="es-ES"/>
        </w:rPr>
        <w:t xml:space="preserve"> en</w:t>
      </w:r>
      <w:r w:rsidR="00325938" w:rsidRPr="0033143B">
        <w:rPr>
          <w:rFonts w:ascii="Cambria" w:hAnsi="Cambria"/>
          <w:sz w:val="20"/>
          <w:szCs w:val="20"/>
          <w:lang w:val="es-ES"/>
        </w:rPr>
        <w:t xml:space="preserve"> abril</w:t>
      </w:r>
      <w:r w:rsidR="00971C85" w:rsidRPr="0033143B">
        <w:rPr>
          <w:rFonts w:ascii="Cambria" w:hAnsi="Cambria"/>
          <w:sz w:val="20"/>
          <w:szCs w:val="20"/>
          <w:lang w:val="es-ES"/>
        </w:rPr>
        <w:t xml:space="preserve"> </w:t>
      </w:r>
      <w:r w:rsidR="00300498" w:rsidRPr="0033143B">
        <w:rPr>
          <w:rFonts w:ascii="Cambria" w:hAnsi="Cambria"/>
          <w:sz w:val="20"/>
          <w:szCs w:val="20"/>
          <w:lang w:val="es-ES"/>
        </w:rPr>
        <w:t>cuando</w:t>
      </w:r>
      <w:r w:rsidR="006860CB" w:rsidRPr="0033143B">
        <w:rPr>
          <w:rFonts w:ascii="Cambria" w:hAnsi="Cambria"/>
          <w:sz w:val="20"/>
          <w:szCs w:val="20"/>
          <w:lang w:val="es-ES"/>
        </w:rPr>
        <w:t xml:space="preserve"> ingres</w:t>
      </w:r>
      <w:r w:rsidR="00300498" w:rsidRPr="0033143B">
        <w:rPr>
          <w:rFonts w:ascii="Cambria" w:hAnsi="Cambria"/>
          <w:sz w:val="20"/>
          <w:szCs w:val="20"/>
          <w:lang w:val="es-ES"/>
        </w:rPr>
        <w:t xml:space="preserve">ó </w:t>
      </w:r>
      <w:r w:rsidR="00F57BE1" w:rsidRPr="0033143B">
        <w:rPr>
          <w:rFonts w:ascii="Cambria" w:hAnsi="Cambria"/>
          <w:sz w:val="20"/>
          <w:szCs w:val="20"/>
          <w:lang w:val="es-ES"/>
        </w:rPr>
        <w:t>al Centro Federal de Readaptación Social Norte (en adelante, “CEFERESO</w:t>
      </w:r>
      <w:r w:rsidR="00325938" w:rsidRPr="0033143B">
        <w:rPr>
          <w:rFonts w:ascii="Cambria" w:hAnsi="Cambria"/>
          <w:sz w:val="20"/>
          <w:szCs w:val="20"/>
          <w:lang w:val="es-ES"/>
        </w:rPr>
        <w:t>”) No</w:t>
      </w:r>
      <w:r w:rsidR="00360028" w:rsidRPr="0033143B">
        <w:rPr>
          <w:rFonts w:ascii="Cambria" w:hAnsi="Cambria"/>
          <w:sz w:val="20"/>
          <w:szCs w:val="20"/>
          <w:lang w:val="es-ES"/>
        </w:rPr>
        <w:t>. 2 Occidente</w:t>
      </w:r>
      <w:r w:rsidR="00912F8C" w:rsidRPr="0033143B">
        <w:rPr>
          <w:rFonts w:ascii="Cambria" w:hAnsi="Cambria"/>
          <w:sz w:val="20"/>
          <w:szCs w:val="20"/>
          <w:lang w:val="es-ES"/>
        </w:rPr>
        <w:t>,</w:t>
      </w:r>
      <w:r w:rsidR="00360028" w:rsidRPr="0033143B">
        <w:rPr>
          <w:rFonts w:ascii="Cambria" w:hAnsi="Cambria"/>
          <w:sz w:val="20"/>
          <w:szCs w:val="20"/>
          <w:lang w:val="es-ES"/>
        </w:rPr>
        <w:t xml:space="preserve"> en Puente Grande</w:t>
      </w:r>
      <w:r w:rsidR="00106A54" w:rsidRPr="0033143B">
        <w:rPr>
          <w:rFonts w:ascii="Cambria" w:hAnsi="Cambria"/>
          <w:sz w:val="20"/>
          <w:szCs w:val="20"/>
          <w:lang w:val="es-ES"/>
        </w:rPr>
        <w:t>,</w:t>
      </w:r>
      <w:r w:rsidR="00360028" w:rsidRPr="0033143B">
        <w:rPr>
          <w:rFonts w:ascii="Cambria" w:hAnsi="Cambria"/>
          <w:sz w:val="20"/>
          <w:szCs w:val="20"/>
          <w:lang w:val="es-ES"/>
        </w:rPr>
        <w:t xml:space="preserve"> Jalisc</w:t>
      </w:r>
      <w:r w:rsidR="00DA66BD" w:rsidRPr="0033143B">
        <w:rPr>
          <w:rFonts w:ascii="Cambria" w:hAnsi="Cambria"/>
          <w:sz w:val="20"/>
          <w:szCs w:val="20"/>
          <w:lang w:val="es-ES"/>
        </w:rPr>
        <w:t xml:space="preserve">o, </w:t>
      </w:r>
      <w:r w:rsidR="00DA558F" w:rsidRPr="0033143B">
        <w:rPr>
          <w:rFonts w:ascii="Cambria" w:hAnsi="Cambria"/>
          <w:sz w:val="20"/>
          <w:szCs w:val="20"/>
          <w:lang w:val="es-ES"/>
        </w:rPr>
        <w:t xml:space="preserve">los custodios </w:t>
      </w:r>
      <w:r w:rsidR="00DE7855" w:rsidRPr="0033143B">
        <w:rPr>
          <w:rFonts w:ascii="Cambria" w:hAnsi="Cambria"/>
          <w:sz w:val="20"/>
          <w:szCs w:val="20"/>
          <w:lang w:val="es-ES"/>
        </w:rPr>
        <w:t>continuaron con actos de tortura en su contra</w:t>
      </w:r>
      <w:r w:rsidR="00971C85" w:rsidRPr="0033143B">
        <w:rPr>
          <w:rFonts w:ascii="Cambria" w:hAnsi="Cambria"/>
          <w:sz w:val="20"/>
          <w:szCs w:val="20"/>
          <w:lang w:val="es-ES"/>
        </w:rPr>
        <w:t xml:space="preserve">. Señala </w:t>
      </w:r>
      <w:r w:rsidR="00CC268B" w:rsidRPr="0033143B">
        <w:rPr>
          <w:rFonts w:ascii="Cambria" w:hAnsi="Cambria"/>
          <w:sz w:val="20"/>
          <w:szCs w:val="20"/>
          <w:lang w:val="es-ES"/>
        </w:rPr>
        <w:t xml:space="preserve">que </w:t>
      </w:r>
      <w:r w:rsidR="00661925" w:rsidRPr="0033143B">
        <w:rPr>
          <w:rFonts w:ascii="Cambria" w:hAnsi="Cambria"/>
          <w:sz w:val="20"/>
          <w:szCs w:val="20"/>
          <w:lang w:val="es-ES"/>
        </w:rPr>
        <w:t>lo</w:t>
      </w:r>
      <w:r w:rsidR="00DA558F" w:rsidRPr="0033143B">
        <w:rPr>
          <w:rFonts w:ascii="Cambria" w:hAnsi="Cambria"/>
          <w:sz w:val="20"/>
          <w:szCs w:val="20"/>
          <w:lang w:val="es-ES"/>
        </w:rPr>
        <w:t xml:space="preserve"> segrega</w:t>
      </w:r>
      <w:r w:rsidR="00661925" w:rsidRPr="0033143B">
        <w:rPr>
          <w:rFonts w:ascii="Cambria" w:hAnsi="Cambria"/>
          <w:sz w:val="20"/>
          <w:szCs w:val="20"/>
          <w:lang w:val="es-ES"/>
        </w:rPr>
        <w:t>ron</w:t>
      </w:r>
      <w:r w:rsidR="00DA558F" w:rsidRPr="0033143B">
        <w:rPr>
          <w:rFonts w:ascii="Cambria" w:hAnsi="Cambria"/>
          <w:sz w:val="20"/>
          <w:szCs w:val="20"/>
          <w:lang w:val="es-ES"/>
        </w:rPr>
        <w:t xml:space="preserve"> e incomunica</w:t>
      </w:r>
      <w:r w:rsidR="00661925" w:rsidRPr="0033143B">
        <w:rPr>
          <w:rFonts w:ascii="Cambria" w:hAnsi="Cambria"/>
          <w:sz w:val="20"/>
          <w:szCs w:val="20"/>
          <w:lang w:val="es-ES"/>
        </w:rPr>
        <w:t>ron</w:t>
      </w:r>
      <w:r w:rsidR="00DA558F" w:rsidRPr="0033143B">
        <w:rPr>
          <w:rFonts w:ascii="Cambria" w:hAnsi="Cambria"/>
          <w:sz w:val="20"/>
          <w:szCs w:val="20"/>
          <w:lang w:val="es-ES"/>
        </w:rPr>
        <w:t xml:space="preserve"> aproximadamente por un mes y medio, por lo que</w:t>
      </w:r>
      <w:r w:rsidR="008D5DD3" w:rsidRPr="0033143B">
        <w:rPr>
          <w:rFonts w:ascii="Cambria" w:hAnsi="Cambria"/>
          <w:sz w:val="20"/>
          <w:szCs w:val="20"/>
          <w:lang w:val="es-ES"/>
        </w:rPr>
        <w:t xml:space="preserve">, </w:t>
      </w:r>
      <w:r w:rsidR="00DA558F" w:rsidRPr="0033143B">
        <w:rPr>
          <w:rFonts w:ascii="Cambria" w:hAnsi="Cambria"/>
          <w:sz w:val="20"/>
          <w:szCs w:val="20"/>
          <w:lang w:val="es-ES"/>
        </w:rPr>
        <w:t xml:space="preserve">las secuelas de los golpes </w:t>
      </w:r>
      <w:r w:rsidR="00661925" w:rsidRPr="0033143B">
        <w:rPr>
          <w:rFonts w:ascii="Cambria" w:hAnsi="Cambria"/>
          <w:sz w:val="20"/>
          <w:szCs w:val="20"/>
          <w:lang w:val="es-ES"/>
        </w:rPr>
        <w:t>desaparecieron</w:t>
      </w:r>
      <w:r w:rsidR="00927804" w:rsidRPr="0033143B">
        <w:rPr>
          <w:rFonts w:ascii="Cambria" w:hAnsi="Cambria"/>
          <w:sz w:val="20"/>
          <w:szCs w:val="20"/>
          <w:lang w:val="es-ES"/>
        </w:rPr>
        <w:t xml:space="preserve"> y </w:t>
      </w:r>
      <w:r w:rsidR="00CC268B" w:rsidRPr="0033143B">
        <w:rPr>
          <w:rFonts w:ascii="Cambria" w:hAnsi="Cambria"/>
          <w:sz w:val="20"/>
          <w:szCs w:val="20"/>
          <w:lang w:val="es-ES"/>
        </w:rPr>
        <w:t>que</w:t>
      </w:r>
      <w:r w:rsidR="00661925" w:rsidRPr="0033143B">
        <w:rPr>
          <w:rFonts w:ascii="Cambria" w:hAnsi="Cambria"/>
          <w:sz w:val="20"/>
          <w:szCs w:val="20"/>
          <w:lang w:val="es-ES"/>
        </w:rPr>
        <w:t xml:space="preserve"> </w:t>
      </w:r>
      <w:r w:rsidR="00927804" w:rsidRPr="0033143B">
        <w:rPr>
          <w:rFonts w:ascii="Cambria" w:hAnsi="Cambria"/>
          <w:sz w:val="20"/>
          <w:szCs w:val="20"/>
          <w:lang w:val="es-ES"/>
        </w:rPr>
        <w:t>tales actos</w:t>
      </w:r>
      <w:r w:rsidR="00CC268B" w:rsidRPr="0033143B">
        <w:rPr>
          <w:rFonts w:ascii="Cambria" w:hAnsi="Cambria"/>
          <w:sz w:val="20"/>
          <w:szCs w:val="20"/>
          <w:lang w:val="es-ES"/>
        </w:rPr>
        <w:t xml:space="preserve"> </w:t>
      </w:r>
      <w:r w:rsidR="00927804" w:rsidRPr="0033143B">
        <w:rPr>
          <w:rFonts w:ascii="Cambria" w:hAnsi="Cambria"/>
          <w:sz w:val="20"/>
          <w:szCs w:val="20"/>
          <w:lang w:val="es-ES"/>
        </w:rPr>
        <w:t>se repitieron en reiteradas ocasiones</w:t>
      </w:r>
      <w:r w:rsidR="000D5165" w:rsidRPr="0033143B">
        <w:rPr>
          <w:rFonts w:ascii="Cambria" w:hAnsi="Cambria"/>
          <w:sz w:val="20"/>
          <w:szCs w:val="20"/>
          <w:lang w:val="es-ES"/>
        </w:rPr>
        <w:t xml:space="preserve">. Además, alega que </w:t>
      </w:r>
      <w:r w:rsidR="0056220D" w:rsidRPr="0033143B">
        <w:rPr>
          <w:rFonts w:ascii="Cambria" w:hAnsi="Cambria"/>
          <w:sz w:val="20"/>
          <w:szCs w:val="20"/>
          <w:lang w:val="es-ES"/>
        </w:rPr>
        <w:t xml:space="preserve">fue víctima </w:t>
      </w:r>
      <w:r w:rsidR="00090852" w:rsidRPr="0033143B">
        <w:rPr>
          <w:rFonts w:ascii="Cambria" w:hAnsi="Cambria"/>
          <w:sz w:val="20"/>
          <w:szCs w:val="20"/>
          <w:lang w:val="es-ES"/>
        </w:rPr>
        <w:t xml:space="preserve">de </w:t>
      </w:r>
      <w:r w:rsidR="001B3BB2" w:rsidRPr="0033143B">
        <w:rPr>
          <w:rFonts w:ascii="Cambria" w:hAnsi="Cambria"/>
          <w:sz w:val="20"/>
          <w:szCs w:val="20"/>
          <w:lang w:val="es-ES"/>
        </w:rPr>
        <w:t>extorsión, ya</w:t>
      </w:r>
      <w:r w:rsidR="00090852" w:rsidRPr="0033143B">
        <w:rPr>
          <w:rFonts w:ascii="Cambria" w:hAnsi="Cambria"/>
          <w:sz w:val="20"/>
          <w:szCs w:val="20"/>
          <w:lang w:val="es-ES"/>
        </w:rPr>
        <w:t xml:space="preserve"> </w:t>
      </w:r>
      <w:r w:rsidR="00D13B9E" w:rsidRPr="0033143B">
        <w:rPr>
          <w:rFonts w:ascii="Cambria" w:hAnsi="Cambria"/>
          <w:sz w:val="20"/>
          <w:szCs w:val="20"/>
          <w:lang w:val="es-ES"/>
        </w:rPr>
        <w:t>que</w:t>
      </w:r>
      <w:r w:rsidR="00090852" w:rsidRPr="0033143B">
        <w:rPr>
          <w:rFonts w:ascii="Cambria" w:hAnsi="Cambria"/>
          <w:sz w:val="20"/>
          <w:szCs w:val="20"/>
          <w:lang w:val="es-ES"/>
        </w:rPr>
        <w:t xml:space="preserve"> los comandantes</w:t>
      </w:r>
      <w:r w:rsidR="001B3BB2" w:rsidRPr="0033143B">
        <w:rPr>
          <w:rFonts w:ascii="Cambria" w:hAnsi="Cambria"/>
          <w:sz w:val="20"/>
          <w:szCs w:val="20"/>
          <w:lang w:val="es-ES"/>
        </w:rPr>
        <w:t xml:space="preserve"> del</w:t>
      </w:r>
      <w:r w:rsidR="00090852" w:rsidRPr="0033143B">
        <w:rPr>
          <w:rFonts w:ascii="Cambria" w:hAnsi="Cambria"/>
          <w:sz w:val="20"/>
          <w:szCs w:val="20"/>
          <w:lang w:val="es-ES"/>
        </w:rPr>
        <w:t xml:space="preserve"> </w:t>
      </w:r>
      <w:r w:rsidR="001B3BB2" w:rsidRPr="0033143B">
        <w:rPr>
          <w:rFonts w:ascii="Cambria" w:hAnsi="Cambria"/>
          <w:sz w:val="20"/>
          <w:szCs w:val="20"/>
          <w:lang w:val="es-ES"/>
        </w:rPr>
        <w:t xml:space="preserve">CEFERESO </w:t>
      </w:r>
      <w:r w:rsidR="00090852" w:rsidRPr="0033143B">
        <w:rPr>
          <w:rFonts w:ascii="Cambria" w:hAnsi="Cambria"/>
          <w:sz w:val="20"/>
          <w:szCs w:val="20"/>
          <w:lang w:val="es-ES"/>
        </w:rPr>
        <w:t xml:space="preserve">le </w:t>
      </w:r>
      <w:r w:rsidR="00D13B9E" w:rsidRPr="0033143B">
        <w:rPr>
          <w:rFonts w:ascii="Cambria" w:hAnsi="Cambria"/>
          <w:sz w:val="20"/>
          <w:szCs w:val="20"/>
          <w:lang w:val="es-ES"/>
        </w:rPr>
        <w:t>exigieron</w:t>
      </w:r>
      <w:r w:rsidR="00090852" w:rsidRPr="0033143B">
        <w:rPr>
          <w:rFonts w:ascii="Cambria" w:hAnsi="Cambria"/>
          <w:sz w:val="20"/>
          <w:szCs w:val="20"/>
          <w:lang w:val="es-ES"/>
        </w:rPr>
        <w:t xml:space="preserve"> dinero para </w:t>
      </w:r>
      <w:r w:rsidR="00163BAD" w:rsidRPr="0033143B">
        <w:rPr>
          <w:rFonts w:ascii="Cambria" w:hAnsi="Cambria"/>
          <w:sz w:val="20"/>
          <w:szCs w:val="20"/>
          <w:lang w:val="es-ES"/>
        </w:rPr>
        <w:t>“</w:t>
      </w:r>
      <w:r w:rsidR="00090852" w:rsidRPr="0033143B">
        <w:rPr>
          <w:rFonts w:ascii="Cambria" w:hAnsi="Cambria"/>
          <w:i/>
          <w:iCs/>
          <w:sz w:val="20"/>
          <w:szCs w:val="20"/>
          <w:lang w:val="es-ES"/>
        </w:rPr>
        <w:t xml:space="preserve">vivir </w:t>
      </w:r>
      <w:r w:rsidR="00D13B9E" w:rsidRPr="0033143B">
        <w:rPr>
          <w:rFonts w:ascii="Cambria" w:hAnsi="Cambria"/>
          <w:i/>
          <w:iCs/>
          <w:sz w:val="20"/>
          <w:szCs w:val="20"/>
          <w:lang w:val="es-ES"/>
        </w:rPr>
        <w:t>tranquilo</w:t>
      </w:r>
      <w:r w:rsidR="00163BAD" w:rsidRPr="0033143B">
        <w:rPr>
          <w:rFonts w:ascii="Cambria" w:hAnsi="Cambria"/>
          <w:sz w:val="20"/>
          <w:szCs w:val="20"/>
          <w:lang w:val="es-ES"/>
        </w:rPr>
        <w:t>”</w:t>
      </w:r>
      <w:r w:rsidRPr="0033143B">
        <w:rPr>
          <w:rFonts w:ascii="Cambria" w:hAnsi="Cambria"/>
          <w:sz w:val="20"/>
          <w:szCs w:val="20"/>
          <w:lang w:val="es-ES"/>
        </w:rPr>
        <w:t>;</w:t>
      </w:r>
      <w:r w:rsidR="00D13B9E" w:rsidRPr="0033143B">
        <w:rPr>
          <w:rFonts w:ascii="Cambria" w:hAnsi="Cambria"/>
          <w:sz w:val="20"/>
          <w:szCs w:val="20"/>
          <w:lang w:val="es-ES"/>
        </w:rPr>
        <w:t xml:space="preserve"> pero</w:t>
      </w:r>
      <w:r w:rsidR="00163BAD" w:rsidRPr="0033143B">
        <w:rPr>
          <w:rFonts w:ascii="Cambria" w:hAnsi="Cambria"/>
          <w:sz w:val="20"/>
          <w:szCs w:val="20"/>
          <w:lang w:val="es-ES"/>
        </w:rPr>
        <w:t xml:space="preserve"> </w:t>
      </w:r>
      <w:r w:rsidR="00BE3AC7" w:rsidRPr="0033143B">
        <w:rPr>
          <w:rFonts w:ascii="Cambria" w:hAnsi="Cambria"/>
          <w:sz w:val="20"/>
          <w:szCs w:val="20"/>
          <w:lang w:val="es-ES"/>
        </w:rPr>
        <w:t>que,</w:t>
      </w:r>
      <w:r w:rsidR="0056220D" w:rsidRPr="0033143B">
        <w:rPr>
          <w:rFonts w:ascii="Cambria" w:hAnsi="Cambria"/>
          <w:sz w:val="20"/>
          <w:szCs w:val="20"/>
          <w:lang w:val="es-ES"/>
        </w:rPr>
        <w:t xml:space="preserve"> </w:t>
      </w:r>
      <w:r w:rsidR="00163BAD" w:rsidRPr="0033143B">
        <w:rPr>
          <w:rFonts w:ascii="Cambria" w:hAnsi="Cambria"/>
          <w:sz w:val="20"/>
          <w:szCs w:val="20"/>
          <w:lang w:val="es-ES"/>
        </w:rPr>
        <w:t xml:space="preserve">al </w:t>
      </w:r>
      <w:r w:rsidR="00090852" w:rsidRPr="0033143B">
        <w:rPr>
          <w:rFonts w:ascii="Cambria" w:hAnsi="Cambria"/>
          <w:sz w:val="20"/>
          <w:szCs w:val="20"/>
          <w:lang w:val="es-ES"/>
        </w:rPr>
        <w:t xml:space="preserve">no contar con </w:t>
      </w:r>
      <w:r w:rsidR="00E21D9D" w:rsidRPr="0033143B">
        <w:rPr>
          <w:rFonts w:ascii="Cambria" w:hAnsi="Cambria"/>
          <w:sz w:val="20"/>
          <w:szCs w:val="20"/>
          <w:lang w:val="es-ES"/>
        </w:rPr>
        <w:t xml:space="preserve">recursos </w:t>
      </w:r>
      <w:r w:rsidR="0056220D" w:rsidRPr="0033143B">
        <w:rPr>
          <w:rFonts w:ascii="Cambria" w:hAnsi="Cambria"/>
          <w:sz w:val="20"/>
          <w:szCs w:val="20"/>
          <w:lang w:val="es-ES"/>
        </w:rPr>
        <w:t>económicos</w:t>
      </w:r>
      <w:r w:rsidR="0024441A" w:rsidRPr="0033143B">
        <w:rPr>
          <w:rFonts w:ascii="Cambria" w:hAnsi="Cambria"/>
          <w:sz w:val="20"/>
          <w:szCs w:val="20"/>
          <w:lang w:val="es-ES"/>
        </w:rPr>
        <w:t>,</w:t>
      </w:r>
      <w:r w:rsidR="00090852" w:rsidRPr="0033143B">
        <w:rPr>
          <w:rFonts w:ascii="Cambria" w:hAnsi="Cambria"/>
          <w:sz w:val="20"/>
          <w:szCs w:val="20"/>
          <w:lang w:val="es-ES"/>
        </w:rPr>
        <w:t xml:space="preserve"> </w:t>
      </w:r>
      <w:r w:rsidRPr="0033143B">
        <w:rPr>
          <w:rFonts w:ascii="Cambria" w:hAnsi="Cambria"/>
          <w:sz w:val="20"/>
          <w:szCs w:val="20"/>
          <w:lang w:val="es-ES"/>
        </w:rPr>
        <w:t>comenzó un</w:t>
      </w:r>
      <w:r w:rsidR="00E448F9" w:rsidRPr="0033143B">
        <w:rPr>
          <w:rFonts w:ascii="Cambria" w:hAnsi="Cambria"/>
          <w:sz w:val="20"/>
          <w:szCs w:val="20"/>
          <w:lang w:val="es-ES"/>
        </w:rPr>
        <w:t xml:space="preserve"> </w:t>
      </w:r>
      <w:r w:rsidR="00090852" w:rsidRPr="0033143B">
        <w:rPr>
          <w:rFonts w:ascii="Cambria" w:hAnsi="Cambria"/>
          <w:sz w:val="20"/>
          <w:szCs w:val="20"/>
          <w:lang w:val="es-ES"/>
        </w:rPr>
        <w:t>“</w:t>
      </w:r>
      <w:r w:rsidR="00090852" w:rsidRPr="0033143B">
        <w:rPr>
          <w:rFonts w:ascii="Cambria" w:hAnsi="Cambria"/>
          <w:i/>
          <w:iCs/>
          <w:sz w:val="20"/>
          <w:szCs w:val="20"/>
          <w:lang w:val="es-ES"/>
        </w:rPr>
        <w:t>infierno</w:t>
      </w:r>
      <w:r w:rsidR="00090852" w:rsidRPr="0033143B">
        <w:rPr>
          <w:rFonts w:ascii="Cambria" w:hAnsi="Cambria"/>
          <w:sz w:val="20"/>
          <w:szCs w:val="20"/>
          <w:lang w:val="es-ES"/>
        </w:rPr>
        <w:t>”</w:t>
      </w:r>
      <w:r w:rsidRPr="0033143B">
        <w:rPr>
          <w:rFonts w:ascii="Cambria" w:hAnsi="Cambria"/>
          <w:sz w:val="20"/>
          <w:szCs w:val="20"/>
          <w:lang w:val="es-ES"/>
        </w:rPr>
        <w:t xml:space="preserve"> para él,</w:t>
      </w:r>
      <w:r w:rsidR="00090852" w:rsidRPr="0033143B">
        <w:rPr>
          <w:rFonts w:ascii="Cambria" w:hAnsi="Cambria"/>
          <w:sz w:val="20"/>
          <w:szCs w:val="20"/>
          <w:lang w:val="es-ES"/>
        </w:rPr>
        <w:t xml:space="preserve"> pues lo ingresaron a una celda de casti</w:t>
      </w:r>
      <w:r w:rsidR="00D13B9E" w:rsidRPr="0033143B">
        <w:rPr>
          <w:rFonts w:ascii="Cambria" w:hAnsi="Cambria"/>
          <w:sz w:val="20"/>
          <w:szCs w:val="20"/>
          <w:lang w:val="es-ES"/>
        </w:rPr>
        <w:t>g</w:t>
      </w:r>
      <w:r w:rsidR="00090852" w:rsidRPr="0033143B">
        <w:rPr>
          <w:rFonts w:ascii="Cambria" w:hAnsi="Cambria"/>
          <w:sz w:val="20"/>
          <w:szCs w:val="20"/>
          <w:lang w:val="es-ES"/>
        </w:rPr>
        <w:t xml:space="preserve">o donde </w:t>
      </w:r>
      <w:r w:rsidR="00D13B9E" w:rsidRPr="0033143B">
        <w:rPr>
          <w:rFonts w:ascii="Cambria" w:hAnsi="Cambria"/>
          <w:sz w:val="20"/>
          <w:szCs w:val="20"/>
          <w:lang w:val="es-ES"/>
        </w:rPr>
        <w:t>sufrió</w:t>
      </w:r>
      <w:r w:rsidR="00090852" w:rsidRPr="0033143B">
        <w:rPr>
          <w:rFonts w:ascii="Cambria" w:hAnsi="Cambria"/>
          <w:sz w:val="20"/>
          <w:szCs w:val="20"/>
          <w:lang w:val="es-ES"/>
        </w:rPr>
        <w:t xml:space="preserve"> </w:t>
      </w:r>
      <w:r w:rsidR="00E448F9" w:rsidRPr="0033143B">
        <w:rPr>
          <w:rFonts w:ascii="Cambria" w:hAnsi="Cambria"/>
          <w:sz w:val="20"/>
          <w:szCs w:val="20"/>
          <w:lang w:val="es-ES"/>
        </w:rPr>
        <w:t xml:space="preserve">también </w:t>
      </w:r>
      <w:r w:rsidR="00D13B9E" w:rsidRPr="0033143B">
        <w:rPr>
          <w:rFonts w:ascii="Cambria" w:hAnsi="Cambria"/>
          <w:sz w:val="20"/>
          <w:szCs w:val="20"/>
          <w:lang w:val="es-ES"/>
        </w:rPr>
        <w:t>actos de</w:t>
      </w:r>
      <w:r w:rsidR="00090852" w:rsidRPr="0033143B">
        <w:rPr>
          <w:rFonts w:ascii="Cambria" w:hAnsi="Cambria"/>
          <w:sz w:val="20"/>
          <w:szCs w:val="20"/>
          <w:lang w:val="es-ES"/>
        </w:rPr>
        <w:t xml:space="preserve"> tortura</w:t>
      </w:r>
      <w:r w:rsidR="00774DC9" w:rsidRPr="0033143B">
        <w:rPr>
          <w:rFonts w:ascii="Cambria" w:hAnsi="Cambria"/>
          <w:sz w:val="20"/>
          <w:szCs w:val="20"/>
          <w:lang w:val="es-ES"/>
        </w:rPr>
        <w:t>.</w:t>
      </w:r>
      <w:r w:rsidR="0040773F" w:rsidRPr="0033143B">
        <w:rPr>
          <w:rFonts w:ascii="Cambria" w:hAnsi="Cambria"/>
          <w:sz w:val="20"/>
          <w:szCs w:val="20"/>
          <w:lang w:val="es-ES"/>
        </w:rPr>
        <w:t xml:space="preserve"> </w:t>
      </w:r>
    </w:p>
    <w:p w14:paraId="51FD404C" w14:textId="77777777" w:rsidR="001D4562" w:rsidRPr="0033143B" w:rsidRDefault="001D4562" w:rsidP="0030049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37293254" w14:textId="0063CB46" w:rsidR="00601D4C" w:rsidRPr="0033143B" w:rsidRDefault="00774DC9" w:rsidP="00971C8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33143B">
        <w:rPr>
          <w:rFonts w:ascii="Cambria" w:hAnsi="Cambria"/>
          <w:sz w:val="20"/>
          <w:szCs w:val="20"/>
          <w:lang w:val="es-ES"/>
        </w:rPr>
        <w:t>En este contexto,</w:t>
      </w:r>
      <w:r w:rsidR="00A74387" w:rsidRPr="0033143B">
        <w:rPr>
          <w:rFonts w:ascii="Cambria" w:hAnsi="Cambria"/>
          <w:sz w:val="20"/>
          <w:szCs w:val="20"/>
          <w:lang w:val="es-ES"/>
        </w:rPr>
        <w:t xml:space="preserve"> </w:t>
      </w:r>
      <w:r w:rsidRPr="0033143B">
        <w:rPr>
          <w:rFonts w:ascii="Cambria" w:hAnsi="Cambria"/>
          <w:sz w:val="20"/>
          <w:szCs w:val="20"/>
          <w:lang w:val="es-ES"/>
        </w:rPr>
        <w:t xml:space="preserve">el </w:t>
      </w:r>
      <w:r w:rsidR="00FA500A" w:rsidRPr="0033143B">
        <w:rPr>
          <w:rFonts w:ascii="Cambria" w:hAnsi="Cambria"/>
          <w:sz w:val="20"/>
          <w:szCs w:val="20"/>
          <w:lang w:val="es-ES"/>
        </w:rPr>
        <w:t>24 de diciembre de 2009</w:t>
      </w:r>
      <w:r w:rsidR="009A4183" w:rsidRPr="0033143B">
        <w:rPr>
          <w:rFonts w:ascii="Cambria" w:hAnsi="Cambria"/>
          <w:sz w:val="20"/>
          <w:szCs w:val="20"/>
          <w:lang w:val="es-ES"/>
        </w:rPr>
        <w:t>,</w:t>
      </w:r>
      <w:r w:rsidRPr="0033143B">
        <w:rPr>
          <w:rFonts w:ascii="Cambria" w:hAnsi="Cambria"/>
          <w:sz w:val="20"/>
          <w:szCs w:val="20"/>
          <w:lang w:val="es-ES"/>
        </w:rPr>
        <w:t xml:space="preserve"> el </w:t>
      </w:r>
      <w:r w:rsidR="00FA500A" w:rsidRPr="0033143B">
        <w:rPr>
          <w:rFonts w:ascii="Cambria" w:hAnsi="Cambria"/>
          <w:sz w:val="20"/>
          <w:szCs w:val="20"/>
          <w:lang w:val="es-ES"/>
        </w:rPr>
        <w:t>Segundo Tribunal Unitario en Material Penal del Primer Circuito</w:t>
      </w:r>
      <w:r w:rsidR="004420EE" w:rsidRPr="0033143B">
        <w:rPr>
          <w:rFonts w:ascii="Cambria" w:hAnsi="Cambria"/>
          <w:sz w:val="20"/>
          <w:szCs w:val="20"/>
          <w:lang w:val="es-ES"/>
        </w:rPr>
        <w:t xml:space="preserve"> del Distrito Federal</w:t>
      </w:r>
      <w:r w:rsidRPr="0033143B">
        <w:rPr>
          <w:rFonts w:ascii="Cambria" w:hAnsi="Cambria"/>
          <w:sz w:val="20"/>
          <w:szCs w:val="20"/>
          <w:lang w:val="es-ES"/>
        </w:rPr>
        <w:t xml:space="preserve"> condenó a</w:t>
      </w:r>
      <w:r w:rsidR="00CB34E7" w:rsidRPr="0033143B">
        <w:rPr>
          <w:rFonts w:ascii="Cambria" w:hAnsi="Cambria"/>
          <w:sz w:val="20"/>
          <w:szCs w:val="20"/>
          <w:lang w:val="es-ES"/>
        </w:rPr>
        <w:t xml:space="preserve"> la presunta víctima a</w:t>
      </w:r>
      <w:r w:rsidRPr="0033143B">
        <w:rPr>
          <w:rFonts w:ascii="Cambria" w:hAnsi="Cambria"/>
          <w:sz w:val="20"/>
          <w:szCs w:val="20"/>
          <w:lang w:val="es-ES"/>
        </w:rPr>
        <w:t xml:space="preserve"> </w:t>
      </w:r>
      <w:r w:rsidR="004420EE" w:rsidRPr="0033143B">
        <w:rPr>
          <w:rFonts w:ascii="Cambria" w:hAnsi="Cambria"/>
          <w:sz w:val="20"/>
          <w:szCs w:val="20"/>
          <w:lang w:val="es-ES"/>
        </w:rPr>
        <w:t>36</w:t>
      </w:r>
      <w:r w:rsidR="00FA500A" w:rsidRPr="0033143B">
        <w:rPr>
          <w:rFonts w:ascii="Cambria" w:hAnsi="Cambria"/>
          <w:sz w:val="20"/>
          <w:szCs w:val="20"/>
          <w:lang w:val="es-ES"/>
        </w:rPr>
        <w:t xml:space="preserve"> </w:t>
      </w:r>
      <w:r w:rsidRPr="0033143B">
        <w:rPr>
          <w:rFonts w:ascii="Cambria" w:hAnsi="Cambria"/>
          <w:sz w:val="20"/>
          <w:szCs w:val="20"/>
          <w:lang w:val="es-ES"/>
        </w:rPr>
        <w:t>años</w:t>
      </w:r>
      <w:r w:rsidR="004420EE" w:rsidRPr="0033143B">
        <w:rPr>
          <w:rFonts w:ascii="Cambria" w:hAnsi="Cambria"/>
          <w:sz w:val="20"/>
          <w:szCs w:val="20"/>
          <w:lang w:val="es-ES"/>
        </w:rPr>
        <w:t>,</w:t>
      </w:r>
      <w:r w:rsidR="00FA500A" w:rsidRPr="0033143B">
        <w:rPr>
          <w:rFonts w:ascii="Cambria" w:hAnsi="Cambria"/>
          <w:sz w:val="20"/>
          <w:szCs w:val="20"/>
          <w:lang w:val="es-ES"/>
        </w:rPr>
        <w:t xml:space="preserve"> </w:t>
      </w:r>
      <w:r w:rsidR="004420EE" w:rsidRPr="0033143B">
        <w:rPr>
          <w:rFonts w:ascii="Cambria" w:hAnsi="Cambria"/>
          <w:sz w:val="20"/>
          <w:szCs w:val="20"/>
          <w:lang w:val="es-ES"/>
        </w:rPr>
        <w:t>9</w:t>
      </w:r>
      <w:r w:rsidR="00FA500A" w:rsidRPr="0033143B">
        <w:rPr>
          <w:rFonts w:ascii="Cambria" w:hAnsi="Cambria"/>
          <w:sz w:val="20"/>
          <w:szCs w:val="20"/>
          <w:lang w:val="es-ES"/>
        </w:rPr>
        <w:t xml:space="preserve"> meses </w:t>
      </w:r>
      <w:r w:rsidR="004420EE" w:rsidRPr="0033143B">
        <w:rPr>
          <w:rFonts w:ascii="Cambria" w:hAnsi="Cambria"/>
          <w:sz w:val="20"/>
          <w:szCs w:val="20"/>
          <w:lang w:val="es-ES"/>
        </w:rPr>
        <w:t xml:space="preserve">y 25 días </w:t>
      </w:r>
      <w:r w:rsidR="0024441A" w:rsidRPr="0033143B">
        <w:rPr>
          <w:rFonts w:ascii="Cambria" w:hAnsi="Cambria"/>
          <w:sz w:val="20"/>
          <w:szCs w:val="20"/>
          <w:lang w:val="es-ES"/>
        </w:rPr>
        <w:t xml:space="preserve">a </w:t>
      </w:r>
      <w:r w:rsidRPr="0033143B">
        <w:rPr>
          <w:rFonts w:ascii="Cambria" w:hAnsi="Cambria"/>
          <w:sz w:val="20"/>
          <w:szCs w:val="20"/>
          <w:lang w:val="es-ES"/>
        </w:rPr>
        <w:t>pena privativa de la libertad</w:t>
      </w:r>
      <w:r w:rsidR="00A74C6B" w:rsidRPr="0033143B">
        <w:rPr>
          <w:rFonts w:ascii="Cambria" w:hAnsi="Cambria"/>
          <w:sz w:val="20"/>
          <w:szCs w:val="20"/>
          <w:lang w:val="es-ES"/>
        </w:rPr>
        <w:t>;</w:t>
      </w:r>
      <w:r w:rsidRPr="0033143B">
        <w:rPr>
          <w:rFonts w:ascii="Cambria" w:hAnsi="Cambria"/>
          <w:sz w:val="20"/>
          <w:szCs w:val="20"/>
          <w:lang w:val="es-ES"/>
        </w:rPr>
        <w:t xml:space="preserve"> y al pago de una multa por los delitos de </w:t>
      </w:r>
      <w:r w:rsidR="00FA500A" w:rsidRPr="0033143B">
        <w:rPr>
          <w:rFonts w:ascii="Cambria" w:hAnsi="Cambria"/>
          <w:sz w:val="20"/>
          <w:szCs w:val="20"/>
          <w:lang w:val="es-ES"/>
        </w:rPr>
        <w:t xml:space="preserve">secuestro </w:t>
      </w:r>
      <w:r w:rsidRPr="0033143B">
        <w:rPr>
          <w:rFonts w:ascii="Cambria" w:hAnsi="Cambria"/>
          <w:sz w:val="20"/>
          <w:szCs w:val="20"/>
          <w:lang w:val="es-ES"/>
        </w:rPr>
        <w:t>y delincuencia organizada.</w:t>
      </w:r>
      <w:r w:rsidR="00601D4C" w:rsidRPr="0033143B">
        <w:rPr>
          <w:rFonts w:ascii="Cambria" w:hAnsi="Cambria"/>
          <w:sz w:val="20"/>
          <w:szCs w:val="20"/>
          <w:lang w:val="es-ES"/>
        </w:rPr>
        <w:t xml:space="preserve"> </w:t>
      </w:r>
      <w:r w:rsidR="00A74C6B" w:rsidRPr="0033143B">
        <w:rPr>
          <w:rFonts w:ascii="Cambria" w:hAnsi="Cambria"/>
          <w:sz w:val="20"/>
          <w:szCs w:val="20"/>
          <w:lang w:val="es-ES"/>
        </w:rPr>
        <w:t>E</w:t>
      </w:r>
      <w:r w:rsidR="00CB34E7" w:rsidRPr="0033143B">
        <w:rPr>
          <w:rFonts w:ascii="Cambria" w:hAnsi="Cambria"/>
          <w:sz w:val="20"/>
          <w:szCs w:val="20"/>
          <w:lang w:val="es-ES"/>
        </w:rPr>
        <w:t xml:space="preserve">l señor </w:t>
      </w:r>
      <w:r w:rsidR="00350997" w:rsidRPr="0033143B">
        <w:rPr>
          <w:rFonts w:ascii="Cambria" w:hAnsi="Cambria"/>
          <w:sz w:val="20"/>
          <w:szCs w:val="20"/>
          <w:lang w:val="es-ES"/>
        </w:rPr>
        <w:t xml:space="preserve">Alberto </w:t>
      </w:r>
      <w:r w:rsidR="00CB34E7" w:rsidRPr="0033143B">
        <w:rPr>
          <w:rFonts w:ascii="Cambria" w:hAnsi="Cambria"/>
          <w:sz w:val="20"/>
          <w:szCs w:val="20"/>
          <w:lang w:val="es-ES"/>
        </w:rPr>
        <w:t xml:space="preserve">Castillo Cruz </w:t>
      </w:r>
      <w:r w:rsidR="00601D4C" w:rsidRPr="0033143B">
        <w:rPr>
          <w:rFonts w:ascii="Cambria" w:hAnsi="Cambria"/>
          <w:sz w:val="20"/>
          <w:szCs w:val="20"/>
          <w:lang w:val="es-ES"/>
        </w:rPr>
        <w:t xml:space="preserve">presentó </w:t>
      </w:r>
      <w:r w:rsidR="00A74C6B" w:rsidRPr="0033143B">
        <w:rPr>
          <w:rFonts w:ascii="Cambria" w:hAnsi="Cambria"/>
          <w:sz w:val="20"/>
          <w:szCs w:val="20"/>
          <w:lang w:val="es-ES"/>
        </w:rPr>
        <w:t xml:space="preserve">un </w:t>
      </w:r>
      <w:r w:rsidR="00601D4C" w:rsidRPr="0033143B">
        <w:rPr>
          <w:rFonts w:ascii="Cambria" w:hAnsi="Cambria"/>
          <w:sz w:val="20"/>
          <w:szCs w:val="20"/>
          <w:lang w:val="es-ES"/>
        </w:rPr>
        <w:t>recurso de apelación</w:t>
      </w:r>
      <w:r w:rsidR="00A74C6B" w:rsidRPr="0033143B">
        <w:rPr>
          <w:rFonts w:ascii="Cambria" w:hAnsi="Cambria"/>
          <w:sz w:val="20"/>
          <w:szCs w:val="20"/>
          <w:lang w:val="es-ES"/>
        </w:rPr>
        <w:t>,</w:t>
      </w:r>
      <w:r w:rsidR="002F20A8" w:rsidRPr="0033143B">
        <w:rPr>
          <w:rFonts w:ascii="Cambria" w:hAnsi="Cambria"/>
          <w:sz w:val="20"/>
          <w:szCs w:val="20"/>
          <w:lang w:val="es-ES"/>
        </w:rPr>
        <w:t xml:space="preserve"> y</w:t>
      </w:r>
      <w:r w:rsidR="00601D4C" w:rsidRPr="0033143B">
        <w:rPr>
          <w:rFonts w:ascii="Cambria" w:hAnsi="Cambria"/>
          <w:sz w:val="20"/>
          <w:szCs w:val="20"/>
          <w:lang w:val="es-ES"/>
        </w:rPr>
        <w:t xml:space="preserve"> el 29 de agosto de 2010</w:t>
      </w:r>
      <w:r w:rsidR="00897201" w:rsidRPr="0033143B">
        <w:rPr>
          <w:rFonts w:ascii="Cambria" w:hAnsi="Cambria"/>
          <w:sz w:val="20"/>
          <w:szCs w:val="20"/>
          <w:lang w:val="es-ES"/>
        </w:rPr>
        <w:t>,</w:t>
      </w:r>
      <w:r w:rsidR="00601D4C" w:rsidRPr="0033143B">
        <w:rPr>
          <w:rFonts w:ascii="Cambria" w:hAnsi="Cambria"/>
          <w:sz w:val="20"/>
          <w:szCs w:val="20"/>
          <w:lang w:val="es-ES"/>
        </w:rPr>
        <w:t xml:space="preserve"> </w:t>
      </w:r>
      <w:r w:rsidR="00CB34E7" w:rsidRPr="0033143B">
        <w:rPr>
          <w:rFonts w:ascii="Cambria" w:hAnsi="Cambria"/>
          <w:sz w:val="20"/>
          <w:szCs w:val="20"/>
          <w:lang w:val="es-ES"/>
        </w:rPr>
        <w:t>el citado</w:t>
      </w:r>
      <w:r w:rsidR="00971C85" w:rsidRPr="0033143B">
        <w:rPr>
          <w:rFonts w:ascii="Cambria" w:hAnsi="Cambria"/>
          <w:sz w:val="20"/>
          <w:szCs w:val="20"/>
          <w:lang w:val="es-ES"/>
        </w:rPr>
        <w:t xml:space="preserve"> </w:t>
      </w:r>
      <w:r w:rsidR="000E69EE" w:rsidRPr="0033143B">
        <w:rPr>
          <w:rFonts w:ascii="Cambria" w:hAnsi="Cambria"/>
          <w:sz w:val="20"/>
          <w:szCs w:val="20"/>
          <w:lang w:val="es-ES"/>
        </w:rPr>
        <w:t xml:space="preserve">tribunal </w:t>
      </w:r>
      <w:r w:rsidR="00971C85" w:rsidRPr="0033143B">
        <w:rPr>
          <w:rFonts w:ascii="Cambria" w:hAnsi="Cambria"/>
          <w:sz w:val="20"/>
          <w:szCs w:val="20"/>
          <w:lang w:val="es-ES"/>
        </w:rPr>
        <w:t>declaró fundada la acción</w:t>
      </w:r>
      <w:r w:rsidR="00601D4C" w:rsidRPr="0033143B">
        <w:rPr>
          <w:rFonts w:ascii="Cambria" w:hAnsi="Cambria"/>
          <w:sz w:val="20"/>
          <w:szCs w:val="20"/>
          <w:lang w:val="es-ES"/>
        </w:rPr>
        <w:t xml:space="preserve">, dejando insubsistente la sentencia de primera </w:t>
      </w:r>
      <w:r w:rsidR="00FB24A4" w:rsidRPr="0033143B">
        <w:rPr>
          <w:rFonts w:ascii="Cambria" w:hAnsi="Cambria"/>
          <w:sz w:val="20"/>
          <w:szCs w:val="20"/>
          <w:lang w:val="es-ES"/>
        </w:rPr>
        <w:t>instancia</w:t>
      </w:r>
      <w:r w:rsidR="00971C85" w:rsidRPr="0033143B">
        <w:rPr>
          <w:rFonts w:ascii="Cambria" w:hAnsi="Cambria"/>
          <w:sz w:val="20"/>
          <w:szCs w:val="20"/>
          <w:lang w:val="es-ES"/>
        </w:rPr>
        <w:t xml:space="preserve"> y ordenando la reposición del procedimiento</w:t>
      </w:r>
      <w:r w:rsidR="00FB24A4" w:rsidRPr="0033143B">
        <w:rPr>
          <w:rFonts w:ascii="Cambria" w:hAnsi="Cambria"/>
          <w:sz w:val="20"/>
          <w:szCs w:val="20"/>
          <w:lang w:val="es-ES"/>
        </w:rPr>
        <w:t xml:space="preserve"> –</w:t>
      </w:r>
      <w:r w:rsidR="00971C85" w:rsidRPr="0033143B">
        <w:rPr>
          <w:rFonts w:ascii="Cambria" w:hAnsi="Cambria"/>
          <w:sz w:val="20"/>
          <w:szCs w:val="20"/>
          <w:lang w:val="es-ES"/>
        </w:rPr>
        <w:t>l</w:t>
      </w:r>
      <w:r w:rsidR="00FB24A4" w:rsidRPr="0033143B">
        <w:rPr>
          <w:rFonts w:ascii="Cambria" w:hAnsi="Cambria"/>
          <w:sz w:val="20"/>
          <w:szCs w:val="20"/>
          <w:lang w:val="es-ES"/>
        </w:rPr>
        <w:t>a presunta víctima</w:t>
      </w:r>
      <w:r w:rsidR="00601D4C" w:rsidRPr="0033143B">
        <w:rPr>
          <w:rFonts w:ascii="Cambria" w:hAnsi="Cambria"/>
          <w:sz w:val="20"/>
          <w:szCs w:val="20"/>
          <w:lang w:val="es-ES"/>
        </w:rPr>
        <w:t xml:space="preserve"> </w:t>
      </w:r>
      <w:r w:rsidR="00FB24A4" w:rsidRPr="0033143B">
        <w:rPr>
          <w:rFonts w:ascii="Cambria" w:hAnsi="Cambria"/>
          <w:sz w:val="20"/>
          <w:szCs w:val="20"/>
          <w:lang w:val="es-ES"/>
        </w:rPr>
        <w:t>no adjunta</w:t>
      </w:r>
      <w:r w:rsidR="00221A98" w:rsidRPr="0033143B">
        <w:rPr>
          <w:rFonts w:ascii="Cambria" w:hAnsi="Cambria"/>
          <w:sz w:val="20"/>
          <w:szCs w:val="20"/>
          <w:lang w:val="es-ES"/>
        </w:rPr>
        <w:t xml:space="preserve"> copia de </w:t>
      </w:r>
      <w:r w:rsidR="00076A29" w:rsidRPr="0033143B">
        <w:rPr>
          <w:rFonts w:ascii="Cambria" w:hAnsi="Cambria"/>
          <w:sz w:val="20"/>
          <w:szCs w:val="20"/>
          <w:lang w:val="es-ES"/>
        </w:rPr>
        <w:t xml:space="preserve">la </w:t>
      </w:r>
      <w:r w:rsidR="00FB24A4" w:rsidRPr="0033143B">
        <w:rPr>
          <w:rFonts w:ascii="Cambria" w:hAnsi="Cambria"/>
          <w:sz w:val="20"/>
          <w:szCs w:val="20"/>
          <w:lang w:val="es-ES"/>
        </w:rPr>
        <w:t>sentencia</w:t>
      </w:r>
      <w:r w:rsidR="00076A29" w:rsidRPr="0033143B">
        <w:rPr>
          <w:rFonts w:ascii="Cambria" w:hAnsi="Cambria"/>
          <w:sz w:val="20"/>
          <w:szCs w:val="20"/>
          <w:lang w:val="es-ES"/>
        </w:rPr>
        <w:t xml:space="preserve"> que dej</w:t>
      </w:r>
      <w:r w:rsidR="0024441A" w:rsidRPr="0033143B">
        <w:rPr>
          <w:rFonts w:ascii="Cambria" w:hAnsi="Cambria"/>
          <w:sz w:val="20"/>
          <w:szCs w:val="20"/>
          <w:lang w:val="es-ES"/>
        </w:rPr>
        <w:t>ó</w:t>
      </w:r>
      <w:r w:rsidR="00076A29" w:rsidRPr="0033143B">
        <w:rPr>
          <w:rFonts w:ascii="Cambria" w:hAnsi="Cambria"/>
          <w:sz w:val="20"/>
          <w:szCs w:val="20"/>
          <w:lang w:val="es-ES"/>
        </w:rPr>
        <w:t xml:space="preserve"> insubsistente la primera</w:t>
      </w:r>
      <w:r w:rsidR="00FB24A4" w:rsidRPr="0033143B">
        <w:rPr>
          <w:rFonts w:ascii="Cambria" w:hAnsi="Cambria"/>
          <w:sz w:val="20"/>
          <w:szCs w:val="20"/>
          <w:lang w:val="es-ES"/>
        </w:rPr>
        <w:t xml:space="preserve"> </w:t>
      </w:r>
      <w:r w:rsidR="00221A98" w:rsidRPr="0033143B">
        <w:rPr>
          <w:rFonts w:ascii="Cambria" w:hAnsi="Cambria"/>
          <w:sz w:val="20"/>
          <w:szCs w:val="20"/>
          <w:lang w:val="es-ES"/>
        </w:rPr>
        <w:t>–.</w:t>
      </w:r>
      <w:r w:rsidR="00BB088C" w:rsidRPr="0033143B">
        <w:rPr>
          <w:rFonts w:ascii="Cambria" w:hAnsi="Cambria"/>
          <w:sz w:val="20"/>
          <w:szCs w:val="20"/>
          <w:lang w:val="es-ES"/>
        </w:rPr>
        <w:t xml:space="preserve"> </w:t>
      </w:r>
    </w:p>
    <w:p w14:paraId="5E090E4E" w14:textId="77777777" w:rsidR="00C844CC" w:rsidRPr="0033143B" w:rsidRDefault="00C844CC" w:rsidP="00601D4C">
      <w:pPr>
        <w:rPr>
          <w:rFonts w:ascii="Cambria" w:hAnsi="Cambria"/>
          <w:sz w:val="20"/>
          <w:szCs w:val="20"/>
          <w:lang w:val="es-ES"/>
        </w:rPr>
      </w:pPr>
    </w:p>
    <w:p w14:paraId="21745E71" w14:textId="0142266A" w:rsidR="0029170E" w:rsidRPr="0033143B" w:rsidRDefault="00DA2AB2" w:rsidP="0029170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33143B">
        <w:rPr>
          <w:rFonts w:ascii="Cambria" w:hAnsi="Cambria"/>
          <w:sz w:val="20"/>
          <w:szCs w:val="20"/>
          <w:lang w:val="es-ES"/>
        </w:rPr>
        <w:t>La presunta víctima alega que</w:t>
      </w:r>
      <w:r w:rsidR="00897201" w:rsidRPr="0033143B">
        <w:rPr>
          <w:rFonts w:ascii="Cambria" w:hAnsi="Cambria"/>
          <w:sz w:val="20"/>
          <w:szCs w:val="20"/>
          <w:lang w:val="es-ES"/>
        </w:rPr>
        <w:t>,</w:t>
      </w:r>
      <w:r w:rsidR="0050122F" w:rsidRPr="0033143B">
        <w:rPr>
          <w:rFonts w:ascii="Cambria" w:hAnsi="Cambria"/>
          <w:sz w:val="20"/>
          <w:szCs w:val="20"/>
          <w:lang w:val="es-ES"/>
        </w:rPr>
        <w:t xml:space="preserve"> el 12 de octubre de 2010</w:t>
      </w:r>
      <w:r w:rsidRPr="0033143B">
        <w:rPr>
          <w:rFonts w:ascii="Cambria" w:hAnsi="Cambria"/>
          <w:sz w:val="20"/>
          <w:szCs w:val="20"/>
          <w:lang w:val="es-ES"/>
        </w:rPr>
        <w:t>,</w:t>
      </w:r>
      <w:r w:rsidR="0050122F" w:rsidRPr="0033143B">
        <w:rPr>
          <w:rFonts w:ascii="Cambria" w:hAnsi="Cambria"/>
          <w:sz w:val="20"/>
          <w:szCs w:val="20"/>
          <w:lang w:val="es-ES"/>
        </w:rPr>
        <w:t xml:space="preserve"> </w:t>
      </w:r>
      <w:r w:rsidRPr="0033143B">
        <w:rPr>
          <w:rFonts w:ascii="Cambria" w:hAnsi="Cambria"/>
          <w:sz w:val="20"/>
          <w:szCs w:val="20"/>
          <w:lang w:val="es-ES"/>
        </w:rPr>
        <w:t>mientras</w:t>
      </w:r>
      <w:r w:rsidR="00C844CC" w:rsidRPr="0033143B">
        <w:rPr>
          <w:rFonts w:ascii="Cambria" w:hAnsi="Cambria"/>
          <w:sz w:val="20"/>
          <w:szCs w:val="20"/>
          <w:lang w:val="es-ES"/>
        </w:rPr>
        <w:t xml:space="preserve"> estaba en el CEFERESO No. 2</w:t>
      </w:r>
      <w:r w:rsidR="000E69EE" w:rsidRPr="0033143B">
        <w:rPr>
          <w:rFonts w:ascii="Cambria" w:hAnsi="Cambria"/>
          <w:sz w:val="20"/>
          <w:szCs w:val="20"/>
          <w:lang w:val="es-ES"/>
        </w:rPr>
        <w:t>,</w:t>
      </w:r>
      <w:r w:rsidR="00C844CC" w:rsidRPr="0033143B">
        <w:rPr>
          <w:rFonts w:ascii="Cambria" w:hAnsi="Cambria"/>
          <w:sz w:val="20"/>
          <w:szCs w:val="20"/>
          <w:lang w:val="es-ES"/>
        </w:rPr>
        <w:t xml:space="preserve"> lo </w:t>
      </w:r>
      <w:r w:rsidRPr="0033143B">
        <w:rPr>
          <w:rFonts w:ascii="Cambria" w:hAnsi="Cambria"/>
          <w:sz w:val="20"/>
          <w:szCs w:val="20"/>
          <w:lang w:val="es-ES"/>
        </w:rPr>
        <w:t xml:space="preserve">llevaron sin motivo al </w:t>
      </w:r>
      <w:r w:rsidR="00C844CC" w:rsidRPr="0033143B">
        <w:rPr>
          <w:rFonts w:ascii="Cambria" w:hAnsi="Cambria"/>
          <w:sz w:val="20"/>
          <w:szCs w:val="20"/>
          <w:lang w:val="es-ES"/>
        </w:rPr>
        <w:t>área de ingreso</w:t>
      </w:r>
      <w:r w:rsidRPr="0033143B">
        <w:rPr>
          <w:rFonts w:ascii="Cambria" w:hAnsi="Cambria"/>
          <w:sz w:val="20"/>
          <w:szCs w:val="20"/>
          <w:lang w:val="es-ES"/>
        </w:rPr>
        <w:t>s</w:t>
      </w:r>
      <w:r w:rsidR="00C844CC" w:rsidRPr="0033143B">
        <w:rPr>
          <w:rFonts w:ascii="Cambria" w:hAnsi="Cambria"/>
          <w:sz w:val="20"/>
          <w:szCs w:val="20"/>
          <w:lang w:val="es-ES"/>
        </w:rPr>
        <w:t xml:space="preserve"> </w:t>
      </w:r>
      <w:r w:rsidRPr="0033143B">
        <w:rPr>
          <w:rFonts w:ascii="Cambria" w:hAnsi="Cambria"/>
          <w:sz w:val="20"/>
          <w:szCs w:val="20"/>
          <w:lang w:val="es-ES"/>
        </w:rPr>
        <w:t>donde</w:t>
      </w:r>
      <w:r w:rsidR="00C844CC" w:rsidRPr="0033143B">
        <w:rPr>
          <w:rFonts w:ascii="Cambria" w:hAnsi="Cambria"/>
          <w:sz w:val="20"/>
          <w:szCs w:val="20"/>
          <w:lang w:val="es-ES"/>
        </w:rPr>
        <w:t xml:space="preserve"> cuatro hombres encapuchados </w:t>
      </w:r>
      <w:r w:rsidR="0018662F" w:rsidRPr="0033143B">
        <w:rPr>
          <w:rFonts w:ascii="Cambria" w:hAnsi="Cambria"/>
          <w:sz w:val="20"/>
          <w:szCs w:val="20"/>
          <w:lang w:val="es-ES"/>
        </w:rPr>
        <w:t>lo</w:t>
      </w:r>
      <w:r w:rsidR="00C844CC" w:rsidRPr="0033143B">
        <w:rPr>
          <w:rFonts w:ascii="Cambria" w:hAnsi="Cambria"/>
          <w:sz w:val="20"/>
          <w:szCs w:val="20"/>
          <w:lang w:val="es-ES"/>
        </w:rPr>
        <w:t xml:space="preserve"> empezaron a golpear para que confesara que </w:t>
      </w:r>
      <w:r w:rsidR="000E69EE" w:rsidRPr="0033143B">
        <w:rPr>
          <w:rFonts w:ascii="Cambria" w:hAnsi="Cambria"/>
          <w:sz w:val="20"/>
          <w:szCs w:val="20"/>
          <w:lang w:val="es-ES"/>
        </w:rPr>
        <w:t>participó</w:t>
      </w:r>
      <w:r w:rsidR="00C844CC" w:rsidRPr="0033143B">
        <w:rPr>
          <w:rFonts w:ascii="Cambria" w:hAnsi="Cambria"/>
          <w:sz w:val="20"/>
          <w:szCs w:val="20"/>
          <w:lang w:val="es-ES"/>
        </w:rPr>
        <w:t xml:space="preserve"> en el secuestro y homicidio del señor Hugo Alberto Wallace; y </w:t>
      </w:r>
      <w:r w:rsidR="0050122F" w:rsidRPr="0033143B">
        <w:rPr>
          <w:rFonts w:ascii="Cambria" w:hAnsi="Cambria"/>
          <w:sz w:val="20"/>
          <w:szCs w:val="20"/>
          <w:lang w:val="es-ES"/>
        </w:rPr>
        <w:t>luego</w:t>
      </w:r>
      <w:r w:rsidR="00C844CC" w:rsidRPr="0033143B">
        <w:rPr>
          <w:rFonts w:ascii="Cambria" w:hAnsi="Cambria"/>
          <w:sz w:val="20"/>
          <w:szCs w:val="20"/>
          <w:lang w:val="es-ES"/>
        </w:rPr>
        <w:t xml:space="preserve">, le pusieron esposas en las manos y tobillos, </w:t>
      </w:r>
      <w:r w:rsidR="00A74387" w:rsidRPr="0033143B">
        <w:rPr>
          <w:rFonts w:ascii="Cambria" w:hAnsi="Cambria"/>
          <w:sz w:val="20"/>
          <w:szCs w:val="20"/>
          <w:lang w:val="es-ES"/>
        </w:rPr>
        <w:t>una toalla mojada</w:t>
      </w:r>
      <w:r w:rsidR="0018662F" w:rsidRPr="0033143B">
        <w:rPr>
          <w:rFonts w:ascii="Cambria" w:hAnsi="Cambria"/>
          <w:sz w:val="20"/>
          <w:szCs w:val="20"/>
          <w:lang w:val="es-ES"/>
        </w:rPr>
        <w:t xml:space="preserve"> y</w:t>
      </w:r>
      <w:r w:rsidR="00C844CC" w:rsidRPr="0033143B">
        <w:rPr>
          <w:rFonts w:ascii="Cambria" w:hAnsi="Cambria"/>
          <w:sz w:val="20"/>
          <w:szCs w:val="20"/>
          <w:lang w:val="es-ES"/>
        </w:rPr>
        <w:t xml:space="preserve"> una bolsa de plástico en la cabeza para asfixiarlo</w:t>
      </w:r>
      <w:r w:rsidR="00A74387" w:rsidRPr="0033143B">
        <w:rPr>
          <w:rFonts w:ascii="Cambria" w:hAnsi="Cambria"/>
          <w:sz w:val="20"/>
          <w:szCs w:val="20"/>
          <w:lang w:val="es-ES"/>
        </w:rPr>
        <w:t xml:space="preserve">. </w:t>
      </w:r>
      <w:r w:rsidR="0018662F" w:rsidRPr="0033143B">
        <w:rPr>
          <w:rFonts w:ascii="Cambria" w:hAnsi="Cambria"/>
          <w:sz w:val="20"/>
          <w:szCs w:val="20"/>
          <w:lang w:val="es-ES"/>
        </w:rPr>
        <w:t>Como resultado</w:t>
      </w:r>
      <w:r w:rsidR="00C844CC" w:rsidRPr="0033143B">
        <w:rPr>
          <w:rFonts w:ascii="Cambria" w:hAnsi="Cambria"/>
          <w:sz w:val="20"/>
          <w:szCs w:val="20"/>
          <w:lang w:val="es-ES"/>
        </w:rPr>
        <w:t xml:space="preserve">, aceptó confesar su supuesta participación en </w:t>
      </w:r>
      <w:r w:rsidR="0050122F" w:rsidRPr="0033143B">
        <w:rPr>
          <w:rFonts w:ascii="Cambria" w:hAnsi="Cambria"/>
          <w:sz w:val="20"/>
          <w:szCs w:val="20"/>
          <w:lang w:val="es-ES"/>
        </w:rPr>
        <w:t xml:space="preserve">los </w:t>
      </w:r>
      <w:r w:rsidR="00C844CC" w:rsidRPr="0033143B">
        <w:rPr>
          <w:rFonts w:ascii="Cambria" w:hAnsi="Cambria"/>
          <w:sz w:val="20"/>
          <w:szCs w:val="20"/>
          <w:lang w:val="es-ES"/>
        </w:rPr>
        <w:t>hechos</w:t>
      </w:r>
      <w:r w:rsidR="00BB088C" w:rsidRPr="0033143B">
        <w:rPr>
          <w:rFonts w:ascii="Cambria" w:hAnsi="Cambria"/>
          <w:sz w:val="20"/>
          <w:szCs w:val="20"/>
          <w:lang w:val="es-ES"/>
        </w:rPr>
        <w:t>;</w:t>
      </w:r>
      <w:r w:rsidR="00A74387" w:rsidRPr="0033143B">
        <w:rPr>
          <w:rFonts w:ascii="Cambria" w:hAnsi="Cambria"/>
          <w:sz w:val="20"/>
          <w:szCs w:val="20"/>
          <w:lang w:val="es-ES"/>
        </w:rPr>
        <w:t xml:space="preserve"> </w:t>
      </w:r>
      <w:r w:rsidR="00BB088C" w:rsidRPr="0033143B">
        <w:rPr>
          <w:rFonts w:ascii="Cambria" w:hAnsi="Cambria"/>
          <w:sz w:val="20"/>
          <w:szCs w:val="20"/>
          <w:lang w:val="es-ES"/>
        </w:rPr>
        <w:t>ante lo cual sus torturadores le dijeron</w:t>
      </w:r>
      <w:r w:rsidR="00A74387" w:rsidRPr="0033143B">
        <w:rPr>
          <w:rFonts w:ascii="Cambria" w:hAnsi="Cambria"/>
          <w:sz w:val="20"/>
          <w:szCs w:val="20"/>
          <w:lang w:val="es-ES"/>
        </w:rPr>
        <w:t>:</w:t>
      </w:r>
      <w:r w:rsidR="00C844CC" w:rsidRPr="0033143B">
        <w:rPr>
          <w:rFonts w:ascii="Cambria" w:hAnsi="Cambria"/>
          <w:sz w:val="20"/>
          <w:szCs w:val="20"/>
          <w:lang w:val="es-ES"/>
        </w:rPr>
        <w:t xml:space="preserve"> “</w:t>
      </w:r>
      <w:r w:rsidR="00C844CC" w:rsidRPr="0033143B">
        <w:rPr>
          <w:rFonts w:ascii="Cambria" w:hAnsi="Cambria"/>
          <w:i/>
          <w:iCs/>
          <w:sz w:val="20"/>
          <w:szCs w:val="20"/>
          <w:lang w:val="es-ES"/>
        </w:rPr>
        <w:t xml:space="preserve">pero lo </w:t>
      </w:r>
      <w:r w:rsidR="00A74387" w:rsidRPr="0033143B">
        <w:rPr>
          <w:rFonts w:ascii="Cambria" w:hAnsi="Cambria"/>
          <w:i/>
          <w:iCs/>
          <w:sz w:val="20"/>
          <w:szCs w:val="20"/>
          <w:lang w:val="es-ES"/>
        </w:rPr>
        <w:t>vas a</w:t>
      </w:r>
      <w:r w:rsidR="00C844CC" w:rsidRPr="0033143B">
        <w:rPr>
          <w:rFonts w:ascii="Cambria" w:hAnsi="Cambria"/>
          <w:i/>
          <w:iCs/>
          <w:sz w:val="20"/>
          <w:szCs w:val="20"/>
          <w:lang w:val="es-ES"/>
        </w:rPr>
        <w:t xml:space="preserve"> hacer en un juzgado y ante un juez mañana 13 de octubre de 2010</w:t>
      </w:r>
      <w:r w:rsidR="00A74387" w:rsidRPr="0033143B">
        <w:rPr>
          <w:rFonts w:ascii="Cambria" w:hAnsi="Cambria"/>
          <w:sz w:val="20"/>
          <w:szCs w:val="20"/>
          <w:lang w:val="es-ES"/>
        </w:rPr>
        <w:t>”</w:t>
      </w:r>
      <w:r w:rsidR="00432756" w:rsidRPr="0033143B">
        <w:rPr>
          <w:rFonts w:ascii="Cambria" w:hAnsi="Cambria"/>
          <w:sz w:val="20"/>
          <w:szCs w:val="20"/>
          <w:lang w:val="es-ES"/>
        </w:rPr>
        <w:t>.</w:t>
      </w:r>
      <w:r w:rsidR="00853D33" w:rsidRPr="0033143B">
        <w:rPr>
          <w:rFonts w:ascii="Cambria" w:hAnsi="Cambria"/>
          <w:sz w:val="20"/>
          <w:szCs w:val="20"/>
          <w:lang w:val="es-ES"/>
        </w:rPr>
        <w:t xml:space="preserve"> Agrega que tales </w:t>
      </w:r>
      <w:r w:rsidR="00705109" w:rsidRPr="0033143B">
        <w:rPr>
          <w:rFonts w:ascii="Cambria" w:hAnsi="Cambria"/>
          <w:sz w:val="20"/>
          <w:szCs w:val="20"/>
          <w:lang w:val="es-ES"/>
        </w:rPr>
        <w:t xml:space="preserve">actos </w:t>
      </w:r>
      <w:r w:rsidR="00853D33" w:rsidRPr="0033143B">
        <w:rPr>
          <w:rFonts w:ascii="Cambria" w:hAnsi="Cambria"/>
          <w:sz w:val="20"/>
          <w:szCs w:val="20"/>
          <w:lang w:val="es-ES"/>
        </w:rPr>
        <w:t xml:space="preserve">de tortura se realizaron con la tolerancia del entonces Director del Consejo Técnico Interdisciplinario del Centro </w:t>
      </w:r>
      <w:r w:rsidR="00853D33" w:rsidRPr="0033143B">
        <w:rPr>
          <w:rFonts w:ascii="Cambria" w:hAnsi="Cambria"/>
          <w:sz w:val="20"/>
          <w:szCs w:val="20"/>
          <w:lang w:val="es-ES"/>
        </w:rPr>
        <w:lastRenderedPageBreak/>
        <w:t>Federal</w:t>
      </w:r>
      <w:r w:rsidR="00C50AC5" w:rsidRPr="0033143B">
        <w:rPr>
          <w:rFonts w:ascii="Cambria" w:hAnsi="Cambria"/>
          <w:sz w:val="20"/>
          <w:szCs w:val="20"/>
          <w:lang w:val="es-ES"/>
        </w:rPr>
        <w:t xml:space="preserve">, </w:t>
      </w:r>
      <w:r w:rsidR="00FE63E3" w:rsidRPr="0033143B">
        <w:rPr>
          <w:rFonts w:ascii="Cambria" w:hAnsi="Cambria"/>
          <w:sz w:val="20"/>
          <w:szCs w:val="20"/>
          <w:lang w:val="es-ES"/>
        </w:rPr>
        <w:t>por</w:t>
      </w:r>
      <w:r w:rsidR="00C50AC5" w:rsidRPr="0033143B">
        <w:rPr>
          <w:rFonts w:ascii="Cambria" w:hAnsi="Cambria"/>
          <w:sz w:val="20"/>
          <w:szCs w:val="20"/>
          <w:lang w:val="es-ES"/>
        </w:rPr>
        <w:t xml:space="preserve"> lo cual</w:t>
      </w:r>
      <w:r w:rsidR="0018662F" w:rsidRPr="0033143B">
        <w:rPr>
          <w:rFonts w:ascii="Cambria" w:hAnsi="Cambria"/>
          <w:sz w:val="20"/>
          <w:szCs w:val="20"/>
          <w:lang w:val="es-ES"/>
        </w:rPr>
        <w:t>, indica</w:t>
      </w:r>
      <w:r w:rsidR="00C50AC5" w:rsidRPr="0033143B">
        <w:rPr>
          <w:rFonts w:ascii="Cambria" w:hAnsi="Cambria"/>
          <w:sz w:val="20"/>
          <w:szCs w:val="20"/>
          <w:lang w:val="es-ES"/>
        </w:rPr>
        <w:t xml:space="preserve"> </w:t>
      </w:r>
      <w:r w:rsidR="00FE63E3" w:rsidRPr="0033143B">
        <w:rPr>
          <w:rFonts w:ascii="Cambria" w:hAnsi="Cambria"/>
          <w:sz w:val="20"/>
          <w:szCs w:val="20"/>
          <w:lang w:val="es-ES"/>
        </w:rPr>
        <w:t>–sin especificar la fecha</w:t>
      </w:r>
      <w:r w:rsidR="0018662F" w:rsidRPr="0033143B">
        <w:rPr>
          <w:rFonts w:ascii="Cambria" w:hAnsi="Cambria"/>
          <w:sz w:val="20"/>
          <w:szCs w:val="20"/>
          <w:lang w:val="es-ES"/>
        </w:rPr>
        <w:t>– que</w:t>
      </w:r>
      <w:r w:rsidR="0041354B" w:rsidRPr="0033143B">
        <w:rPr>
          <w:rFonts w:ascii="Cambria" w:hAnsi="Cambria"/>
          <w:sz w:val="20"/>
          <w:szCs w:val="20"/>
          <w:lang w:val="es-ES"/>
        </w:rPr>
        <w:t xml:space="preserve"> denunció</w:t>
      </w:r>
      <w:r w:rsidR="00FE63E3" w:rsidRPr="0033143B">
        <w:rPr>
          <w:rFonts w:ascii="Cambria" w:hAnsi="Cambria"/>
          <w:sz w:val="20"/>
          <w:szCs w:val="20"/>
          <w:lang w:val="es-ES"/>
        </w:rPr>
        <w:t xml:space="preserve"> </w:t>
      </w:r>
      <w:r w:rsidR="0018662F" w:rsidRPr="0033143B">
        <w:rPr>
          <w:rFonts w:ascii="Cambria" w:hAnsi="Cambria"/>
          <w:sz w:val="20"/>
          <w:szCs w:val="20"/>
          <w:lang w:val="es-ES"/>
        </w:rPr>
        <w:t>las torturas</w:t>
      </w:r>
      <w:r w:rsidR="00C50AC5" w:rsidRPr="0033143B">
        <w:rPr>
          <w:rFonts w:ascii="Cambria" w:hAnsi="Cambria"/>
          <w:sz w:val="20"/>
          <w:szCs w:val="20"/>
          <w:lang w:val="es-ES"/>
        </w:rPr>
        <w:t xml:space="preserve"> ante el Órgano Administrativ</w:t>
      </w:r>
      <w:r w:rsidR="00FE63E3" w:rsidRPr="0033143B">
        <w:rPr>
          <w:rFonts w:ascii="Cambria" w:hAnsi="Cambria"/>
          <w:sz w:val="20"/>
          <w:szCs w:val="20"/>
          <w:lang w:val="es-ES"/>
        </w:rPr>
        <w:t>o</w:t>
      </w:r>
      <w:r w:rsidR="00C50AC5" w:rsidRPr="0033143B">
        <w:rPr>
          <w:rFonts w:ascii="Cambria" w:hAnsi="Cambria"/>
          <w:sz w:val="20"/>
          <w:szCs w:val="20"/>
          <w:lang w:val="es-ES"/>
        </w:rPr>
        <w:t xml:space="preserve"> de Readaptación Social</w:t>
      </w:r>
      <w:r w:rsidR="0018662F" w:rsidRPr="0033143B">
        <w:rPr>
          <w:rFonts w:ascii="Cambria" w:hAnsi="Cambria"/>
          <w:sz w:val="20"/>
          <w:szCs w:val="20"/>
          <w:lang w:val="es-ES"/>
        </w:rPr>
        <w:t>;</w:t>
      </w:r>
      <w:r w:rsidR="00C50AC5" w:rsidRPr="0033143B">
        <w:rPr>
          <w:rFonts w:ascii="Cambria" w:hAnsi="Cambria"/>
          <w:sz w:val="20"/>
          <w:szCs w:val="20"/>
          <w:lang w:val="es-ES"/>
        </w:rPr>
        <w:t xml:space="preserve"> </w:t>
      </w:r>
      <w:r w:rsidR="0018662F" w:rsidRPr="0033143B">
        <w:rPr>
          <w:rFonts w:ascii="Cambria" w:hAnsi="Cambria"/>
          <w:sz w:val="20"/>
          <w:szCs w:val="20"/>
          <w:lang w:val="es-ES"/>
        </w:rPr>
        <w:t xml:space="preserve">sin obtener resultados al menos a la fecha de presentación de la petición. </w:t>
      </w:r>
    </w:p>
    <w:p w14:paraId="0FF0BC4C" w14:textId="77777777" w:rsidR="0029170E" w:rsidRPr="0033143B" w:rsidRDefault="0029170E" w:rsidP="0029170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2219380C" w14:textId="33A82C32" w:rsidR="00176201" w:rsidRPr="0033143B" w:rsidRDefault="00537F8A" w:rsidP="0017620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i/>
          <w:iCs/>
          <w:sz w:val="20"/>
          <w:szCs w:val="20"/>
          <w:lang w:val="es-ES"/>
        </w:rPr>
      </w:pPr>
      <w:r w:rsidRPr="0033143B">
        <w:rPr>
          <w:rFonts w:ascii="Cambria" w:hAnsi="Cambria"/>
          <w:sz w:val="20"/>
          <w:szCs w:val="20"/>
          <w:lang w:val="es-ES"/>
        </w:rPr>
        <w:t>Posteriormente, el 19 de abril de 2011</w:t>
      </w:r>
      <w:r w:rsidR="001970A7" w:rsidRPr="0033143B">
        <w:rPr>
          <w:rFonts w:ascii="Cambria" w:hAnsi="Cambria"/>
          <w:sz w:val="20"/>
          <w:szCs w:val="20"/>
          <w:lang w:val="es-ES"/>
        </w:rPr>
        <w:t>,</w:t>
      </w:r>
      <w:r w:rsidRPr="0033143B">
        <w:rPr>
          <w:rFonts w:ascii="Cambria" w:hAnsi="Cambria"/>
          <w:sz w:val="20"/>
          <w:szCs w:val="20"/>
          <w:lang w:val="es-ES"/>
        </w:rPr>
        <w:t xml:space="preserve"> el </w:t>
      </w:r>
      <w:r w:rsidR="008C405B" w:rsidRPr="0033143B">
        <w:rPr>
          <w:rFonts w:ascii="Cambria" w:hAnsi="Cambria"/>
          <w:sz w:val="20"/>
          <w:szCs w:val="20"/>
          <w:lang w:val="es-ES"/>
        </w:rPr>
        <w:t xml:space="preserve">Juzgado Décimo Sexto de Distrito de Procesos Penales Federales de la ciudad de México </w:t>
      </w:r>
      <w:r w:rsidR="003C020B" w:rsidRPr="0033143B">
        <w:rPr>
          <w:rFonts w:ascii="Cambria" w:hAnsi="Cambria"/>
          <w:sz w:val="20"/>
          <w:szCs w:val="20"/>
          <w:lang w:val="es-ES"/>
        </w:rPr>
        <w:t>dict</w:t>
      </w:r>
      <w:r w:rsidR="000E69EE" w:rsidRPr="0033143B">
        <w:rPr>
          <w:rFonts w:ascii="Cambria" w:hAnsi="Cambria"/>
          <w:sz w:val="20"/>
          <w:szCs w:val="20"/>
          <w:lang w:val="es-ES"/>
        </w:rPr>
        <w:t>ó</w:t>
      </w:r>
      <w:r w:rsidRPr="0033143B">
        <w:rPr>
          <w:rFonts w:ascii="Cambria" w:hAnsi="Cambria"/>
          <w:sz w:val="20"/>
          <w:szCs w:val="20"/>
          <w:lang w:val="es-ES"/>
        </w:rPr>
        <w:t xml:space="preserve"> nueva sentencia definitiva en </w:t>
      </w:r>
      <w:r w:rsidR="00FC0C76" w:rsidRPr="0033143B">
        <w:rPr>
          <w:rFonts w:ascii="Cambria" w:hAnsi="Cambria"/>
          <w:sz w:val="20"/>
          <w:szCs w:val="20"/>
          <w:lang w:val="es-ES"/>
        </w:rPr>
        <w:t xml:space="preserve">su </w:t>
      </w:r>
      <w:r w:rsidRPr="0033143B">
        <w:rPr>
          <w:rFonts w:ascii="Cambria" w:hAnsi="Cambria"/>
          <w:sz w:val="20"/>
          <w:szCs w:val="20"/>
          <w:lang w:val="es-ES"/>
        </w:rPr>
        <w:t>contra</w:t>
      </w:r>
      <w:r w:rsidR="009F79E2" w:rsidRPr="0033143B">
        <w:rPr>
          <w:rFonts w:ascii="Cambria" w:hAnsi="Cambria"/>
          <w:sz w:val="20"/>
          <w:szCs w:val="20"/>
          <w:lang w:val="es-ES"/>
        </w:rPr>
        <w:t>, condenándolo</w:t>
      </w:r>
      <w:r w:rsidRPr="0033143B">
        <w:rPr>
          <w:rFonts w:ascii="Cambria" w:hAnsi="Cambria"/>
          <w:sz w:val="20"/>
          <w:szCs w:val="20"/>
          <w:lang w:val="es-ES"/>
        </w:rPr>
        <w:t xml:space="preserve"> a </w:t>
      </w:r>
      <w:r w:rsidR="00EF39F7" w:rsidRPr="0033143B">
        <w:rPr>
          <w:rFonts w:ascii="Cambria" w:hAnsi="Cambria"/>
          <w:sz w:val="20"/>
          <w:szCs w:val="20"/>
          <w:lang w:val="es-ES"/>
        </w:rPr>
        <w:t>46</w:t>
      </w:r>
      <w:r w:rsidRPr="0033143B">
        <w:rPr>
          <w:rFonts w:ascii="Cambria" w:hAnsi="Cambria"/>
          <w:sz w:val="20"/>
          <w:szCs w:val="20"/>
          <w:lang w:val="es-ES"/>
        </w:rPr>
        <w:t xml:space="preserve"> años</w:t>
      </w:r>
      <w:r w:rsidR="009C2705" w:rsidRPr="0033143B">
        <w:rPr>
          <w:rFonts w:ascii="Cambria" w:hAnsi="Cambria"/>
          <w:sz w:val="20"/>
          <w:szCs w:val="20"/>
          <w:lang w:val="es-ES"/>
        </w:rPr>
        <w:t xml:space="preserve">, </w:t>
      </w:r>
      <w:r w:rsidR="00EF39F7" w:rsidRPr="0033143B">
        <w:rPr>
          <w:rFonts w:ascii="Cambria" w:hAnsi="Cambria"/>
          <w:sz w:val="20"/>
          <w:szCs w:val="20"/>
          <w:lang w:val="es-ES"/>
        </w:rPr>
        <w:t>3</w:t>
      </w:r>
      <w:r w:rsidRPr="0033143B">
        <w:rPr>
          <w:rFonts w:ascii="Cambria" w:hAnsi="Cambria"/>
          <w:sz w:val="20"/>
          <w:szCs w:val="20"/>
          <w:lang w:val="es-ES"/>
        </w:rPr>
        <w:t xml:space="preserve"> meses </w:t>
      </w:r>
      <w:r w:rsidR="009C2705" w:rsidRPr="0033143B">
        <w:rPr>
          <w:rFonts w:ascii="Cambria" w:hAnsi="Cambria"/>
          <w:sz w:val="20"/>
          <w:szCs w:val="20"/>
          <w:lang w:val="es-ES"/>
        </w:rPr>
        <w:t xml:space="preserve">y </w:t>
      </w:r>
      <w:r w:rsidR="00EF39F7" w:rsidRPr="0033143B">
        <w:rPr>
          <w:rFonts w:ascii="Cambria" w:hAnsi="Cambria"/>
          <w:sz w:val="20"/>
          <w:szCs w:val="20"/>
          <w:lang w:val="es-ES"/>
        </w:rPr>
        <w:t>15</w:t>
      </w:r>
      <w:r w:rsidR="009C2705" w:rsidRPr="0033143B">
        <w:rPr>
          <w:rFonts w:ascii="Cambria" w:hAnsi="Cambria"/>
          <w:sz w:val="20"/>
          <w:szCs w:val="20"/>
          <w:lang w:val="es-ES"/>
        </w:rPr>
        <w:t xml:space="preserve"> días </w:t>
      </w:r>
      <w:r w:rsidRPr="0033143B">
        <w:rPr>
          <w:rFonts w:ascii="Cambria" w:hAnsi="Cambria"/>
          <w:sz w:val="20"/>
          <w:szCs w:val="20"/>
          <w:lang w:val="es-ES"/>
        </w:rPr>
        <w:t xml:space="preserve">de </w:t>
      </w:r>
      <w:r w:rsidR="009F79E2" w:rsidRPr="0033143B">
        <w:rPr>
          <w:rFonts w:ascii="Cambria" w:hAnsi="Cambria"/>
          <w:sz w:val="20"/>
          <w:szCs w:val="20"/>
          <w:lang w:val="es-ES"/>
        </w:rPr>
        <w:t>prisión.</w:t>
      </w:r>
      <w:r w:rsidR="00D476AB" w:rsidRPr="0033143B">
        <w:rPr>
          <w:rFonts w:ascii="Cambria" w:hAnsi="Cambria"/>
          <w:sz w:val="20"/>
          <w:szCs w:val="20"/>
          <w:lang w:val="es-ES"/>
        </w:rPr>
        <w:t xml:space="preserve"> A juicio de la presunta víctima</w:t>
      </w:r>
      <w:r w:rsidR="001970A7" w:rsidRPr="0033143B">
        <w:rPr>
          <w:rFonts w:ascii="Cambria" w:hAnsi="Cambria"/>
          <w:sz w:val="20"/>
          <w:szCs w:val="20"/>
          <w:lang w:val="es-ES"/>
        </w:rPr>
        <w:t>,</w:t>
      </w:r>
      <w:r w:rsidR="00D476AB" w:rsidRPr="0033143B">
        <w:rPr>
          <w:rFonts w:ascii="Cambria" w:hAnsi="Cambria"/>
          <w:sz w:val="20"/>
          <w:szCs w:val="20"/>
          <w:lang w:val="es-ES"/>
        </w:rPr>
        <w:t xml:space="preserve"> </w:t>
      </w:r>
      <w:r w:rsidR="009F79E2" w:rsidRPr="0033143B">
        <w:rPr>
          <w:rFonts w:ascii="Cambria" w:hAnsi="Cambria"/>
          <w:sz w:val="20"/>
          <w:szCs w:val="20"/>
          <w:lang w:val="es-ES"/>
        </w:rPr>
        <w:t>esta</w:t>
      </w:r>
      <w:r w:rsidR="00D476AB" w:rsidRPr="0033143B">
        <w:rPr>
          <w:rFonts w:ascii="Cambria" w:hAnsi="Cambria"/>
          <w:sz w:val="20"/>
          <w:szCs w:val="20"/>
          <w:lang w:val="es-ES"/>
        </w:rPr>
        <w:t xml:space="preserve"> decisión violó el principio de</w:t>
      </w:r>
      <w:r w:rsidR="00D476AB" w:rsidRPr="0033143B">
        <w:rPr>
          <w:rFonts w:ascii="Cambria" w:hAnsi="Cambria"/>
          <w:i/>
          <w:iCs/>
          <w:sz w:val="20"/>
          <w:szCs w:val="20"/>
          <w:lang w:val="es-ES"/>
        </w:rPr>
        <w:t xml:space="preserve"> “non reformato in peius”</w:t>
      </w:r>
      <w:r w:rsidR="0018662F" w:rsidRPr="0033143B">
        <w:rPr>
          <w:rFonts w:ascii="Cambria" w:hAnsi="Cambria"/>
          <w:sz w:val="20"/>
          <w:szCs w:val="20"/>
          <w:lang w:val="es-ES"/>
        </w:rPr>
        <w:t>; por lo cual</w:t>
      </w:r>
      <w:r w:rsidR="00D476AB" w:rsidRPr="0033143B">
        <w:rPr>
          <w:rFonts w:ascii="Cambria" w:hAnsi="Cambria"/>
          <w:i/>
          <w:iCs/>
          <w:sz w:val="20"/>
          <w:szCs w:val="20"/>
          <w:lang w:val="es-ES"/>
        </w:rPr>
        <w:t xml:space="preserve"> </w:t>
      </w:r>
      <w:r w:rsidR="00FC0C76" w:rsidRPr="0033143B">
        <w:rPr>
          <w:rFonts w:ascii="Cambria" w:hAnsi="Cambria"/>
          <w:sz w:val="20"/>
          <w:szCs w:val="20"/>
          <w:lang w:val="es-ES"/>
        </w:rPr>
        <w:t>present</w:t>
      </w:r>
      <w:r w:rsidR="000E69EE" w:rsidRPr="0033143B">
        <w:rPr>
          <w:rFonts w:ascii="Cambria" w:hAnsi="Cambria"/>
          <w:sz w:val="20"/>
          <w:szCs w:val="20"/>
          <w:lang w:val="es-ES"/>
        </w:rPr>
        <w:t>ó</w:t>
      </w:r>
      <w:r w:rsidR="009C2705" w:rsidRPr="0033143B">
        <w:rPr>
          <w:rFonts w:ascii="Cambria" w:hAnsi="Cambria"/>
          <w:sz w:val="20"/>
          <w:szCs w:val="20"/>
          <w:lang w:val="es-ES"/>
        </w:rPr>
        <w:t xml:space="preserve"> </w:t>
      </w:r>
      <w:r w:rsidR="0018662F" w:rsidRPr="0033143B">
        <w:rPr>
          <w:rFonts w:ascii="Cambria" w:hAnsi="Cambria"/>
          <w:sz w:val="20"/>
          <w:szCs w:val="20"/>
          <w:lang w:val="es-ES"/>
        </w:rPr>
        <w:t xml:space="preserve">un </w:t>
      </w:r>
      <w:r w:rsidR="009C2705" w:rsidRPr="0033143B">
        <w:rPr>
          <w:rFonts w:ascii="Cambria" w:hAnsi="Cambria"/>
          <w:sz w:val="20"/>
          <w:szCs w:val="20"/>
          <w:lang w:val="es-ES"/>
        </w:rPr>
        <w:t>recurso de apelación</w:t>
      </w:r>
      <w:r w:rsidR="008C405B" w:rsidRPr="0033143B">
        <w:rPr>
          <w:rFonts w:ascii="Cambria" w:hAnsi="Cambria"/>
          <w:sz w:val="20"/>
          <w:szCs w:val="20"/>
          <w:lang w:val="es-ES"/>
        </w:rPr>
        <w:t xml:space="preserve"> ante el Segundo Tribunal Unitario en Materia Penal del Primer Circuito, el cual, </w:t>
      </w:r>
      <w:r w:rsidR="0018662F" w:rsidRPr="0033143B">
        <w:rPr>
          <w:rFonts w:ascii="Cambria" w:hAnsi="Cambria"/>
          <w:sz w:val="20"/>
          <w:szCs w:val="20"/>
          <w:lang w:val="es-ES"/>
        </w:rPr>
        <w:t>mediante decisión d</w:t>
      </w:r>
      <w:r w:rsidR="008C405B" w:rsidRPr="0033143B">
        <w:rPr>
          <w:rFonts w:ascii="Cambria" w:hAnsi="Cambria"/>
          <w:sz w:val="20"/>
          <w:szCs w:val="20"/>
          <w:lang w:val="es-ES"/>
        </w:rPr>
        <w:t>el</w:t>
      </w:r>
      <w:r w:rsidR="00D476AB" w:rsidRPr="0033143B">
        <w:rPr>
          <w:rFonts w:ascii="Cambria" w:hAnsi="Cambria"/>
          <w:sz w:val="20"/>
          <w:szCs w:val="20"/>
          <w:lang w:val="es-ES"/>
        </w:rPr>
        <w:t xml:space="preserve"> 27 de octubre de 2011, </w:t>
      </w:r>
      <w:r w:rsidR="0018662F" w:rsidRPr="0033143B">
        <w:rPr>
          <w:rFonts w:ascii="Cambria" w:hAnsi="Cambria"/>
          <w:sz w:val="20"/>
          <w:szCs w:val="20"/>
          <w:lang w:val="es-ES"/>
        </w:rPr>
        <w:t>c</w:t>
      </w:r>
      <w:r w:rsidR="00575623" w:rsidRPr="0033143B">
        <w:rPr>
          <w:rFonts w:ascii="Cambria" w:hAnsi="Cambria"/>
          <w:sz w:val="20"/>
          <w:szCs w:val="20"/>
          <w:lang w:val="es-ES"/>
        </w:rPr>
        <w:t>onfirmó</w:t>
      </w:r>
      <w:r w:rsidR="00FC0C76" w:rsidRPr="0033143B">
        <w:rPr>
          <w:rFonts w:ascii="Cambria" w:hAnsi="Cambria"/>
          <w:sz w:val="20"/>
          <w:szCs w:val="20"/>
          <w:lang w:val="es-ES"/>
        </w:rPr>
        <w:t xml:space="preserve"> </w:t>
      </w:r>
      <w:r w:rsidR="00A74387" w:rsidRPr="0033143B">
        <w:rPr>
          <w:rFonts w:ascii="Cambria" w:hAnsi="Cambria"/>
          <w:sz w:val="20"/>
          <w:szCs w:val="20"/>
          <w:lang w:val="es-ES"/>
        </w:rPr>
        <w:t>la condena</w:t>
      </w:r>
      <w:r w:rsidR="000E69EE" w:rsidRPr="0033143B">
        <w:rPr>
          <w:rFonts w:ascii="Cambria" w:hAnsi="Cambria"/>
          <w:sz w:val="20"/>
          <w:szCs w:val="20"/>
          <w:lang w:val="es-ES"/>
        </w:rPr>
        <w:t xml:space="preserve"> y aumentó</w:t>
      </w:r>
      <w:r w:rsidR="00255E0D" w:rsidRPr="0033143B">
        <w:rPr>
          <w:rFonts w:ascii="Cambria" w:hAnsi="Cambria"/>
          <w:sz w:val="20"/>
          <w:szCs w:val="20"/>
          <w:lang w:val="es-ES"/>
        </w:rPr>
        <w:t xml:space="preserve"> la</w:t>
      </w:r>
      <w:r w:rsidR="009C2705" w:rsidRPr="0033143B">
        <w:rPr>
          <w:rFonts w:ascii="Cambria" w:hAnsi="Cambria"/>
          <w:sz w:val="20"/>
          <w:szCs w:val="20"/>
          <w:lang w:val="es-ES"/>
        </w:rPr>
        <w:t xml:space="preserve"> pena a </w:t>
      </w:r>
      <w:r w:rsidR="00E3127E" w:rsidRPr="0033143B">
        <w:rPr>
          <w:rFonts w:ascii="Cambria" w:hAnsi="Cambria"/>
          <w:sz w:val="20"/>
          <w:szCs w:val="20"/>
          <w:lang w:val="es-ES"/>
        </w:rPr>
        <w:t>93</w:t>
      </w:r>
      <w:r w:rsidR="009C2705" w:rsidRPr="0033143B">
        <w:rPr>
          <w:rFonts w:ascii="Cambria" w:hAnsi="Cambria"/>
          <w:sz w:val="20"/>
          <w:szCs w:val="20"/>
          <w:lang w:val="es-ES"/>
        </w:rPr>
        <w:t xml:space="preserve"> años y </w:t>
      </w:r>
      <w:r w:rsidR="00E3127E" w:rsidRPr="0033143B">
        <w:rPr>
          <w:rFonts w:ascii="Cambria" w:hAnsi="Cambria"/>
          <w:sz w:val="20"/>
          <w:szCs w:val="20"/>
          <w:lang w:val="es-ES"/>
        </w:rPr>
        <w:t>6</w:t>
      </w:r>
      <w:r w:rsidR="009C2705" w:rsidRPr="0033143B">
        <w:rPr>
          <w:rFonts w:ascii="Cambria" w:hAnsi="Cambria"/>
          <w:sz w:val="20"/>
          <w:szCs w:val="20"/>
          <w:lang w:val="es-ES"/>
        </w:rPr>
        <w:t xml:space="preserve"> meses</w:t>
      </w:r>
      <w:r w:rsidR="00FC0C76" w:rsidRPr="0033143B">
        <w:rPr>
          <w:rFonts w:ascii="Cambria" w:hAnsi="Cambria"/>
          <w:sz w:val="20"/>
          <w:szCs w:val="20"/>
          <w:lang w:val="es-ES"/>
        </w:rPr>
        <w:t>;</w:t>
      </w:r>
      <w:r w:rsidR="009C2705" w:rsidRPr="0033143B">
        <w:rPr>
          <w:rFonts w:ascii="Cambria" w:hAnsi="Cambria"/>
          <w:sz w:val="20"/>
          <w:szCs w:val="20"/>
          <w:lang w:val="es-ES"/>
        </w:rPr>
        <w:t xml:space="preserve"> e increment</w:t>
      </w:r>
      <w:r w:rsidR="001C0384" w:rsidRPr="0033143B">
        <w:rPr>
          <w:rFonts w:ascii="Cambria" w:hAnsi="Cambria"/>
          <w:sz w:val="20"/>
          <w:szCs w:val="20"/>
          <w:lang w:val="es-ES"/>
        </w:rPr>
        <w:t>ó</w:t>
      </w:r>
      <w:r w:rsidR="009C2705" w:rsidRPr="0033143B">
        <w:rPr>
          <w:rFonts w:ascii="Cambria" w:hAnsi="Cambria"/>
          <w:sz w:val="20"/>
          <w:szCs w:val="20"/>
          <w:lang w:val="es-ES"/>
        </w:rPr>
        <w:t xml:space="preserve"> la multa.</w:t>
      </w:r>
      <w:r w:rsidR="0021588F" w:rsidRPr="0033143B">
        <w:rPr>
          <w:rFonts w:ascii="Cambria" w:hAnsi="Cambria"/>
          <w:sz w:val="20"/>
          <w:szCs w:val="20"/>
          <w:lang w:val="es-ES"/>
        </w:rPr>
        <w:t xml:space="preserve">  </w:t>
      </w:r>
    </w:p>
    <w:p w14:paraId="0204724D" w14:textId="77777777" w:rsidR="0005064F" w:rsidRPr="0033143B" w:rsidRDefault="0005064F" w:rsidP="0005064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i/>
          <w:iCs/>
          <w:sz w:val="20"/>
          <w:szCs w:val="20"/>
          <w:lang w:val="es-ES"/>
        </w:rPr>
      </w:pPr>
    </w:p>
    <w:p w14:paraId="3722CA87" w14:textId="5E1954FE" w:rsidR="00643CC6" w:rsidRPr="0033143B" w:rsidRDefault="00DE0968" w:rsidP="0003438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33143B">
        <w:rPr>
          <w:rFonts w:ascii="Cambria" w:hAnsi="Cambria"/>
          <w:sz w:val="20"/>
          <w:szCs w:val="20"/>
          <w:lang w:val="es-ES"/>
        </w:rPr>
        <w:t>Asimismo</w:t>
      </w:r>
      <w:r w:rsidR="00E3127E" w:rsidRPr="0033143B">
        <w:rPr>
          <w:rFonts w:ascii="Cambria" w:hAnsi="Cambria"/>
          <w:sz w:val="20"/>
          <w:szCs w:val="20"/>
          <w:lang w:val="es-ES"/>
        </w:rPr>
        <w:t xml:space="preserve"> –y sin especificar qué sucedió </w:t>
      </w:r>
      <w:r w:rsidR="004029BA" w:rsidRPr="0033143B">
        <w:rPr>
          <w:rFonts w:ascii="Cambria" w:hAnsi="Cambria"/>
          <w:sz w:val="20"/>
          <w:szCs w:val="20"/>
          <w:lang w:val="es-ES"/>
        </w:rPr>
        <w:t xml:space="preserve">desde octubre de </w:t>
      </w:r>
      <w:r w:rsidR="00E3127E" w:rsidRPr="0033143B">
        <w:rPr>
          <w:rFonts w:ascii="Cambria" w:hAnsi="Cambria"/>
          <w:sz w:val="20"/>
          <w:szCs w:val="20"/>
          <w:lang w:val="es-ES"/>
        </w:rPr>
        <w:t xml:space="preserve">2011 </w:t>
      </w:r>
      <w:r w:rsidR="004029BA" w:rsidRPr="0033143B">
        <w:rPr>
          <w:rFonts w:ascii="Cambria" w:hAnsi="Cambria"/>
          <w:sz w:val="20"/>
          <w:szCs w:val="20"/>
          <w:lang w:val="es-ES"/>
        </w:rPr>
        <w:t>hasta el</w:t>
      </w:r>
      <w:r w:rsidR="00E3127E" w:rsidRPr="0033143B">
        <w:rPr>
          <w:rFonts w:ascii="Cambria" w:hAnsi="Cambria"/>
          <w:sz w:val="20"/>
          <w:szCs w:val="20"/>
          <w:lang w:val="es-ES"/>
        </w:rPr>
        <w:t xml:space="preserve"> 2017–</w:t>
      </w:r>
      <w:r w:rsidR="006C06EB" w:rsidRPr="0033143B">
        <w:rPr>
          <w:rFonts w:ascii="Cambria" w:hAnsi="Cambria"/>
          <w:sz w:val="20"/>
          <w:szCs w:val="20"/>
          <w:lang w:val="es-ES"/>
        </w:rPr>
        <w:t xml:space="preserve">, </w:t>
      </w:r>
      <w:r w:rsidR="00E3127E" w:rsidRPr="0033143B">
        <w:rPr>
          <w:rFonts w:ascii="Cambria" w:hAnsi="Cambria"/>
          <w:sz w:val="20"/>
          <w:szCs w:val="20"/>
          <w:lang w:val="es-ES"/>
        </w:rPr>
        <w:t xml:space="preserve">el peticionario </w:t>
      </w:r>
      <w:r w:rsidR="006C06EB" w:rsidRPr="0033143B">
        <w:rPr>
          <w:rFonts w:ascii="Cambria" w:hAnsi="Cambria"/>
          <w:sz w:val="20"/>
          <w:szCs w:val="20"/>
          <w:lang w:val="es-ES"/>
        </w:rPr>
        <w:t>indica</w:t>
      </w:r>
      <w:r w:rsidR="004F5ACE" w:rsidRPr="0033143B">
        <w:rPr>
          <w:rFonts w:ascii="Cambria" w:hAnsi="Cambria"/>
          <w:sz w:val="20"/>
          <w:szCs w:val="20"/>
          <w:lang w:val="es-ES"/>
        </w:rPr>
        <w:t xml:space="preserve"> que el 20 de diciembre de 2017</w:t>
      </w:r>
      <w:r w:rsidR="00E3127E" w:rsidRPr="0033143B">
        <w:rPr>
          <w:rFonts w:ascii="Cambria" w:hAnsi="Cambria"/>
          <w:sz w:val="20"/>
          <w:szCs w:val="20"/>
          <w:lang w:val="es-ES"/>
        </w:rPr>
        <w:t xml:space="preserve"> </w:t>
      </w:r>
      <w:r w:rsidR="00575623" w:rsidRPr="0033143B">
        <w:rPr>
          <w:rFonts w:ascii="Cambria" w:hAnsi="Cambria"/>
          <w:sz w:val="20"/>
          <w:szCs w:val="20"/>
          <w:lang w:val="es-ES"/>
        </w:rPr>
        <w:t>interpuso</w:t>
      </w:r>
      <w:r w:rsidR="00031A8D" w:rsidRPr="0033143B">
        <w:rPr>
          <w:rFonts w:ascii="Cambria" w:hAnsi="Cambria"/>
          <w:sz w:val="20"/>
          <w:szCs w:val="20"/>
          <w:lang w:val="es-ES"/>
        </w:rPr>
        <w:t xml:space="preserve"> un</w:t>
      </w:r>
      <w:r w:rsidR="00575623" w:rsidRPr="0033143B">
        <w:rPr>
          <w:rFonts w:ascii="Cambria" w:hAnsi="Cambria"/>
          <w:sz w:val="20"/>
          <w:szCs w:val="20"/>
          <w:lang w:val="es-ES"/>
        </w:rPr>
        <w:t xml:space="preserve"> recurso de amparo directo</w:t>
      </w:r>
      <w:r w:rsidR="007A2998" w:rsidRPr="0033143B">
        <w:rPr>
          <w:rFonts w:ascii="Cambria" w:hAnsi="Cambria"/>
          <w:sz w:val="20"/>
          <w:szCs w:val="20"/>
          <w:lang w:val="es-ES"/>
        </w:rPr>
        <w:t xml:space="preserve"> </w:t>
      </w:r>
      <w:r w:rsidR="00EA49F8" w:rsidRPr="0033143B">
        <w:rPr>
          <w:rFonts w:ascii="Cambria" w:hAnsi="Cambria"/>
          <w:sz w:val="20"/>
          <w:szCs w:val="20"/>
          <w:lang w:val="es-ES"/>
        </w:rPr>
        <w:t xml:space="preserve">en </w:t>
      </w:r>
      <w:r w:rsidR="00832965" w:rsidRPr="0033143B">
        <w:rPr>
          <w:rFonts w:ascii="Cambria" w:hAnsi="Cambria"/>
          <w:sz w:val="20"/>
          <w:szCs w:val="20"/>
          <w:lang w:val="es-ES"/>
        </w:rPr>
        <w:t>el cual</w:t>
      </w:r>
      <w:r w:rsidR="00255E0D" w:rsidRPr="0033143B">
        <w:rPr>
          <w:rFonts w:ascii="Cambria" w:hAnsi="Cambria"/>
          <w:sz w:val="20"/>
          <w:szCs w:val="20"/>
          <w:lang w:val="es-ES"/>
        </w:rPr>
        <w:t xml:space="preserve"> </w:t>
      </w:r>
      <w:r w:rsidR="00A907E8" w:rsidRPr="0033143B">
        <w:rPr>
          <w:rFonts w:ascii="Cambria" w:hAnsi="Cambria"/>
          <w:sz w:val="20"/>
          <w:szCs w:val="20"/>
          <w:lang w:val="es-ES"/>
        </w:rPr>
        <w:t>reclamó</w:t>
      </w:r>
      <w:r w:rsidR="007A2998" w:rsidRPr="0033143B">
        <w:rPr>
          <w:rFonts w:ascii="Cambria" w:hAnsi="Cambria"/>
          <w:sz w:val="20"/>
          <w:szCs w:val="20"/>
          <w:lang w:val="es-ES"/>
        </w:rPr>
        <w:t xml:space="preserve"> la modificación </w:t>
      </w:r>
      <w:r w:rsidR="005E62E2" w:rsidRPr="0033143B">
        <w:rPr>
          <w:rFonts w:ascii="Cambria" w:hAnsi="Cambria"/>
          <w:sz w:val="20"/>
          <w:szCs w:val="20"/>
          <w:lang w:val="es-ES"/>
        </w:rPr>
        <w:t>de</w:t>
      </w:r>
      <w:r w:rsidR="00CD0846" w:rsidRPr="0033143B">
        <w:rPr>
          <w:rFonts w:ascii="Cambria" w:hAnsi="Cambria"/>
          <w:sz w:val="20"/>
          <w:szCs w:val="20"/>
          <w:lang w:val="es-ES"/>
        </w:rPr>
        <w:t xml:space="preserve"> la </w:t>
      </w:r>
      <w:r w:rsidR="005E62E2" w:rsidRPr="0033143B">
        <w:rPr>
          <w:rFonts w:ascii="Cambria" w:hAnsi="Cambria"/>
          <w:sz w:val="20"/>
          <w:szCs w:val="20"/>
          <w:lang w:val="es-ES"/>
        </w:rPr>
        <w:t>pena</w:t>
      </w:r>
      <w:r w:rsidR="007A2998" w:rsidRPr="0033143B">
        <w:rPr>
          <w:rFonts w:ascii="Cambria" w:hAnsi="Cambria"/>
          <w:sz w:val="20"/>
          <w:szCs w:val="20"/>
          <w:lang w:val="es-ES"/>
        </w:rPr>
        <w:t xml:space="preserve"> </w:t>
      </w:r>
      <w:r w:rsidR="00CD0846" w:rsidRPr="0033143B">
        <w:rPr>
          <w:rFonts w:ascii="Cambria" w:hAnsi="Cambria"/>
          <w:sz w:val="20"/>
          <w:szCs w:val="20"/>
          <w:lang w:val="es-ES"/>
        </w:rPr>
        <w:t>en relación con</w:t>
      </w:r>
      <w:r w:rsidR="00B711D4" w:rsidRPr="0033143B">
        <w:rPr>
          <w:rFonts w:ascii="Cambria" w:hAnsi="Cambria"/>
          <w:sz w:val="20"/>
          <w:szCs w:val="20"/>
          <w:lang w:val="es-ES"/>
        </w:rPr>
        <w:t xml:space="preserve"> </w:t>
      </w:r>
      <w:r w:rsidR="007A2998" w:rsidRPr="0033143B">
        <w:rPr>
          <w:rFonts w:ascii="Cambria" w:hAnsi="Cambria"/>
          <w:sz w:val="20"/>
          <w:szCs w:val="20"/>
          <w:lang w:val="es-ES"/>
        </w:rPr>
        <w:t xml:space="preserve">la sentencia de </w:t>
      </w:r>
      <w:r w:rsidR="00D0009E" w:rsidRPr="0033143B">
        <w:rPr>
          <w:rFonts w:ascii="Cambria" w:hAnsi="Cambria"/>
          <w:sz w:val="20"/>
          <w:szCs w:val="20"/>
          <w:lang w:val="es-ES"/>
        </w:rPr>
        <w:t>primera instancia del</w:t>
      </w:r>
      <w:r w:rsidR="007A2998" w:rsidRPr="0033143B">
        <w:rPr>
          <w:rFonts w:ascii="Cambria" w:hAnsi="Cambria"/>
          <w:sz w:val="20"/>
          <w:szCs w:val="20"/>
          <w:lang w:val="es-ES"/>
        </w:rPr>
        <w:t xml:space="preserve"> 19 de abril de 2011</w:t>
      </w:r>
      <w:r w:rsidR="00D0009E" w:rsidRPr="0033143B">
        <w:rPr>
          <w:rFonts w:ascii="Cambria" w:hAnsi="Cambria"/>
          <w:sz w:val="20"/>
          <w:szCs w:val="20"/>
          <w:lang w:val="es-ES"/>
        </w:rPr>
        <w:t>;</w:t>
      </w:r>
      <w:r w:rsidR="00D476AB" w:rsidRPr="0033143B">
        <w:rPr>
          <w:rFonts w:ascii="Cambria" w:hAnsi="Cambria"/>
          <w:sz w:val="20"/>
          <w:szCs w:val="20"/>
          <w:lang w:val="es-ES"/>
        </w:rPr>
        <w:t xml:space="preserve"> así como los actos de tortura cometidos en su contra a efectos que se declare culpable.</w:t>
      </w:r>
      <w:r w:rsidR="00E511CA" w:rsidRPr="0033143B">
        <w:rPr>
          <w:rFonts w:ascii="Cambria" w:hAnsi="Cambria"/>
          <w:sz w:val="20"/>
          <w:szCs w:val="20"/>
          <w:lang w:val="es-ES"/>
        </w:rPr>
        <w:t xml:space="preserve"> </w:t>
      </w:r>
      <w:r w:rsidR="00D0009E" w:rsidRPr="0033143B">
        <w:rPr>
          <w:rFonts w:ascii="Cambria" w:hAnsi="Cambria"/>
          <w:sz w:val="20"/>
          <w:szCs w:val="20"/>
          <w:lang w:val="es-ES"/>
        </w:rPr>
        <w:t xml:space="preserve">Además, </w:t>
      </w:r>
      <w:r w:rsidR="001F41EC" w:rsidRPr="0033143B">
        <w:rPr>
          <w:rFonts w:ascii="Cambria" w:hAnsi="Cambria"/>
          <w:sz w:val="20"/>
          <w:szCs w:val="20"/>
          <w:lang w:val="es-ES"/>
        </w:rPr>
        <w:t>presentó</w:t>
      </w:r>
      <w:r w:rsidR="008B724C" w:rsidRPr="0033143B">
        <w:rPr>
          <w:rFonts w:ascii="Cambria" w:hAnsi="Cambria"/>
          <w:sz w:val="20"/>
          <w:szCs w:val="20"/>
          <w:lang w:val="es-ES"/>
        </w:rPr>
        <w:t xml:space="preserve"> una</w:t>
      </w:r>
      <w:r w:rsidR="00BC70BE" w:rsidRPr="0033143B">
        <w:rPr>
          <w:rFonts w:ascii="Cambria" w:hAnsi="Cambria"/>
          <w:sz w:val="20"/>
          <w:szCs w:val="20"/>
          <w:lang w:val="es-ES"/>
        </w:rPr>
        <w:t xml:space="preserve"> </w:t>
      </w:r>
      <w:r w:rsidR="008B724C" w:rsidRPr="0033143B">
        <w:rPr>
          <w:rFonts w:ascii="Cambria" w:hAnsi="Cambria"/>
          <w:sz w:val="20"/>
          <w:szCs w:val="20"/>
          <w:lang w:val="es-ES"/>
        </w:rPr>
        <w:t>solicitud</w:t>
      </w:r>
      <w:r w:rsidR="00BC70BE" w:rsidRPr="0033143B">
        <w:rPr>
          <w:rFonts w:ascii="Cambria" w:hAnsi="Cambria"/>
          <w:sz w:val="20"/>
          <w:szCs w:val="20"/>
          <w:lang w:val="es-ES"/>
        </w:rPr>
        <w:t xml:space="preserve"> de faculta</w:t>
      </w:r>
      <w:r w:rsidR="00E511CA" w:rsidRPr="0033143B">
        <w:rPr>
          <w:rFonts w:ascii="Cambria" w:hAnsi="Cambria"/>
          <w:sz w:val="20"/>
          <w:szCs w:val="20"/>
          <w:lang w:val="es-ES"/>
        </w:rPr>
        <w:t>d</w:t>
      </w:r>
      <w:r w:rsidR="006C06EB" w:rsidRPr="0033143B">
        <w:rPr>
          <w:rFonts w:ascii="Cambria" w:hAnsi="Cambria"/>
          <w:sz w:val="20"/>
          <w:szCs w:val="20"/>
          <w:lang w:val="es-ES"/>
        </w:rPr>
        <w:t xml:space="preserve"> </w:t>
      </w:r>
      <w:r w:rsidR="00BC70BE" w:rsidRPr="0033143B">
        <w:rPr>
          <w:rFonts w:ascii="Cambria" w:hAnsi="Cambria"/>
          <w:sz w:val="20"/>
          <w:szCs w:val="20"/>
          <w:lang w:val="es-ES"/>
        </w:rPr>
        <w:t xml:space="preserve">de </w:t>
      </w:r>
      <w:r w:rsidR="008B724C" w:rsidRPr="0033143B">
        <w:rPr>
          <w:rFonts w:ascii="Cambria" w:hAnsi="Cambria"/>
          <w:sz w:val="20"/>
          <w:szCs w:val="20"/>
          <w:lang w:val="es-ES"/>
        </w:rPr>
        <w:t xml:space="preserve">atracción ante la Suprema </w:t>
      </w:r>
      <w:r w:rsidR="001C5E64" w:rsidRPr="0033143B">
        <w:rPr>
          <w:rFonts w:ascii="Cambria" w:hAnsi="Cambria"/>
          <w:sz w:val="20"/>
          <w:szCs w:val="20"/>
          <w:lang w:val="es-ES"/>
        </w:rPr>
        <w:t xml:space="preserve">Corte de Justicia </w:t>
      </w:r>
      <w:r w:rsidR="008B724C" w:rsidRPr="0033143B">
        <w:rPr>
          <w:rFonts w:ascii="Cambria" w:hAnsi="Cambria"/>
          <w:sz w:val="20"/>
          <w:szCs w:val="20"/>
          <w:lang w:val="es-ES"/>
        </w:rPr>
        <w:t>de la Nación</w:t>
      </w:r>
      <w:r w:rsidR="0098185B" w:rsidRPr="0033143B">
        <w:rPr>
          <w:rFonts w:ascii="Cambria" w:hAnsi="Cambria"/>
          <w:sz w:val="20"/>
          <w:szCs w:val="20"/>
          <w:lang w:val="es-ES"/>
        </w:rPr>
        <w:t>,</w:t>
      </w:r>
      <w:r w:rsidR="008B724C" w:rsidRPr="0033143B">
        <w:rPr>
          <w:rFonts w:ascii="Cambria" w:hAnsi="Cambria"/>
          <w:sz w:val="20"/>
          <w:szCs w:val="20"/>
          <w:lang w:val="es-ES"/>
        </w:rPr>
        <w:t xml:space="preserve"> con el objetivo de que</w:t>
      </w:r>
      <w:r w:rsidR="006C06EB" w:rsidRPr="0033143B">
        <w:rPr>
          <w:rFonts w:ascii="Cambria" w:hAnsi="Cambria"/>
          <w:sz w:val="20"/>
          <w:szCs w:val="20"/>
          <w:lang w:val="es-ES"/>
        </w:rPr>
        <w:t xml:space="preserve"> el Presidente </w:t>
      </w:r>
      <w:r w:rsidR="00D0009E" w:rsidRPr="0033143B">
        <w:rPr>
          <w:rFonts w:ascii="Cambria" w:hAnsi="Cambria"/>
          <w:sz w:val="20"/>
          <w:szCs w:val="20"/>
          <w:lang w:val="es-ES"/>
        </w:rPr>
        <w:t>de esta instancia</w:t>
      </w:r>
      <w:r w:rsidR="006C06EB" w:rsidRPr="0033143B">
        <w:rPr>
          <w:rFonts w:ascii="Cambria" w:hAnsi="Cambria"/>
          <w:sz w:val="20"/>
          <w:szCs w:val="20"/>
          <w:lang w:val="es-ES"/>
        </w:rPr>
        <w:t xml:space="preserve"> hag</w:t>
      </w:r>
      <w:r w:rsidR="00E511CA" w:rsidRPr="0033143B">
        <w:rPr>
          <w:rFonts w:ascii="Cambria" w:hAnsi="Cambria"/>
          <w:sz w:val="20"/>
          <w:szCs w:val="20"/>
          <w:lang w:val="es-ES"/>
        </w:rPr>
        <w:t>a</w:t>
      </w:r>
      <w:r w:rsidR="006C06EB" w:rsidRPr="0033143B">
        <w:rPr>
          <w:rFonts w:ascii="Cambria" w:hAnsi="Cambria"/>
          <w:sz w:val="20"/>
          <w:szCs w:val="20"/>
          <w:lang w:val="es-ES"/>
        </w:rPr>
        <w:t xml:space="preserve"> suy</w:t>
      </w:r>
      <w:r w:rsidR="0098185B" w:rsidRPr="0033143B">
        <w:rPr>
          <w:rFonts w:ascii="Cambria" w:hAnsi="Cambria"/>
          <w:sz w:val="20"/>
          <w:szCs w:val="20"/>
          <w:lang w:val="es-ES"/>
        </w:rPr>
        <w:t>a</w:t>
      </w:r>
      <w:r w:rsidR="006C06EB" w:rsidRPr="0033143B">
        <w:rPr>
          <w:rFonts w:ascii="Cambria" w:hAnsi="Cambria"/>
          <w:sz w:val="20"/>
          <w:szCs w:val="20"/>
          <w:lang w:val="es-ES"/>
        </w:rPr>
        <w:t xml:space="preserve"> dicha </w:t>
      </w:r>
      <w:r w:rsidR="0098185B" w:rsidRPr="0033143B">
        <w:rPr>
          <w:rFonts w:ascii="Cambria" w:hAnsi="Cambria"/>
          <w:sz w:val="20"/>
          <w:szCs w:val="20"/>
          <w:lang w:val="es-ES"/>
        </w:rPr>
        <w:t>petición</w:t>
      </w:r>
      <w:r w:rsidR="006C06EB" w:rsidRPr="0033143B">
        <w:rPr>
          <w:rFonts w:ascii="Cambria" w:hAnsi="Cambria"/>
          <w:sz w:val="20"/>
          <w:szCs w:val="20"/>
          <w:lang w:val="es-ES"/>
        </w:rPr>
        <w:t xml:space="preserve">, </w:t>
      </w:r>
      <w:r w:rsidR="00E511CA" w:rsidRPr="0033143B">
        <w:rPr>
          <w:rFonts w:ascii="Cambria" w:hAnsi="Cambria"/>
          <w:sz w:val="20"/>
          <w:szCs w:val="20"/>
          <w:lang w:val="es-ES"/>
        </w:rPr>
        <w:t>pues</w:t>
      </w:r>
      <w:r w:rsidR="00D0009E" w:rsidRPr="0033143B">
        <w:rPr>
          <w:rFonts w:ascii="Cambria" w:hAnsi="Cambria"/>
          <w:sz w:val="20"/>
          <w:szCs w:val="20"/>
          <w:lang w:val="es-ES"/>
        </w:rPr>
        <w:t xml:space="preserve"> considera el peticionario que</w:t>
      </w:r>
      <w:r w:rsidR="00E511CA" w:rsidRPr="0033143B">
        <w:rPr>
          <w:rFonts w:ascii="Cambria" w:hAnsi="Cambria"/>
          <w:sz w:val="20"/>
          <w:szCs w:val="20"/>
          <w:lang w:val="es-ES"/>
        </w:rPr>
        <w:t xml:space="preserve"> </w:t>
      </w:r>
      <w:r w:rsidR="006C06EB" w:rsidRPr="0033143B">
        <w:rPr>
          <w:rFonts w:ascii="Cambria" w:hAnsi="Cambria"/>
          <w:sz w:val="20"/>
          <w:szCs w:val="20"/>
          <w:lang w:val="es-ES"/>
        </w:rPr>
        <w:t>el problema jurídic</w:t>
      </w:r>
      <w:r w:rsidR="0098185B" w:rsidRPr="0033143B">
        <w:rPr>
          <w:rFonts w:ascii="Cambria" w:hAnsi="Cambria"/>
          <w:sz w:val="20"/>
          <w:szCs w:val="20"/>
          <w:lang w:val="es-ES"/>
        </w:rPr>
        <w:t>o</w:t>
      </w:r>
      <w:r w:rsidR="006C06EB" w:rsidRPr="0033143B">
        <w:rPr>
          <w:rFonts w:ascii="Cambria" w:hAnsi="Cambria"/>
          <w:sz w:val="20"/>
          <w:szCs w:val="20"/>
          <w:lang w:val="es-ES"/>
        </w:rPr>
        <w:t xml:space="preserve"> </w:t>
      </w:r>
      <w:r w:rsidR="00E511CA" w:rsidRPr="0033143B">
        <w:rPr>
          <w:rFonts w:ascii="Cambria" w:hAnsi="Cambria"/>
          <w:sz w:val="20"/>
          <w:szCs w:val="20"/>
          <w:lang w:val="es-ES"/>
        </w:rPr>
        <w:t xml:space="preserve">de su caso </w:t>
      </w:r>
      <w:r w:rsidR="006C06EB" w:rsidRPr="0033143B">
        <w:rPr>
          <w:rFonts w:ascii="Cambria" w:hAnsi="Cambria"/>
          <w:sz w:val="20"/>
          <w:szCs w:val="20"/>
          <w:lang w:val="es-ES"/>
        </w:rPr>
        <w:t>se habría politizado.</w:t>
      </w:r>
      <w:r w:rsidR="001462F0" w:rsidRPr="0033143B">
        <w:rPr>
          <w:rFonts w:ascii="Cambria" w:hAnsi="Cambria"/>
          <w:sz w:val="20"/>
          <w:szCs w:val="20"/>
          <w:lang w:val="es-ES"/>
        </w:rPr>
        <w:t xml:space="preserve"> Conforme a la última información aportada </w:t>
      </w:r>
      <w:r w:rsidR="00D0009E" w:rsidRPr="0033143B">
        <w:rPr>
          <w:rFonts w:ascii="Cambria" w:hAnsi="Cambria"/>
          <w:sz w:val="20"/>
          <w:szCs w:val="20"/>
          <w:lang w:val="es-ES"/>
        </w:rPr>
        <w:t>por el peticionario, actualmente</w:t>
      </w:r>
      <w:r w:rsidR="001462F0" w:rsidRPr="0033143B">
        <w:rPr>
          <w:rFonts w:ascii="Cambria" w:hAnsi="Cambria"/>
          <w:sz w:val="20"/>
          <w:szCs w:val="20"/>
          <w:lang w:val="es-ES"/>
        </w:rPr>
        <w:t xml:space="preserve"> se encontraría privado de libertad en el </w:t>
      </w:r>
      <w:r w:rsidR="002B7508" w:rsidRPr="0033143B">
        <w:rPr>
          <w:rFonts w:ascii="Cambria" w:hAnsi="Cambria"/>
          <w:sz w:val="20"/>
          <w:szCs w:val="20"/>
          <w:lang w:val="es-ES"/>
        </w:rPr>
        <w:t xml:space="preserve">CEFERESO No. </w:t>
      </w:r>
      <w:r w:rsidR="0003438D" w:rsidRPr="0033143B">
        <w:rPr>
          <w:rFonts w:ascii="Cambria" w:hAnsi="Cambria"/>
          <w:sz w:val="20"/>
          <w:szCs w:val="20"/>
          <w:lang w:val="es-ES"/>
        </w:rPr>
        <w:t>5 “Oriente”</w:t>
      </w:r>
      <w:r w:rsidR="00EB51D2" w:rsidRPr="0033143B">
        <w:rPr>
          <w:rFonts w:ascii="Cambria" w:hAnsi="Cambria"/>
          <w:sz w:val="20"/>
          <w:szCs w:val="20"/>
          <w:lang w:val="es-ES"/>
        </w:rPr>
        <w:t>, M</w:t>
      </w:r>
      <w:r w:rsidR="0003438D" w:rsidRPr="0033143B">
        <w:rPr>
          <w:rFonts w:ascii="Cambria" w:hAnsi="Cambria"/>
          <w:sz w:val="20"/>
          <w:szCs w:val="20"/>
          <w:lang w:val="es-ES"/>
        </w:rPr>
        <w:t>unicipio de Villa Aldama, Veracruz.</w:t>
      </w:r>
      <w:r w:rsidR="00CB43A6" w:rsidRPr="0033143B">
        <w:rPr>
          <w:rFonts w:ascii="Cambria" w:hAnsi="Cambria"/>
          <w:sz w:val="20"/>
          <w:szCs w:val="20"/>
          <w:lang w:val="es-ES"/>
        </w:rPr>
        <w:t xml:space="preserve"> </w:t>
      </w:r>
    </w:p>
    <w:p w14:paraId="629207EB" w14:textId="77777777" w:rsidR="0003438D" w:rsidRPr="0033143B" w:rsidRDefault="0003438D" w:rsidP="0003438D">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72D68768" w14:textId="3566228C" w:rsidR="003221FB" w:rsidRPr="0033143B" w:rsidRDefault="006B5B5B" w:rsidP="00643CC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33143B">
        <w:rPr>
          <w:rFonts w:ascii="Cambria" w:hAnsi="Cambria"/>
          <w:sz w:val="20"/>
          <w:szCs w:val="20"/>
          <w:lang w:val="es-ES"/>
        </w:rPr>
        <w:t xml:space="preserve">Por otro lado, argumenta </w:t>
      </w:r>
      <w:r w:rsidR="0073154C" w:rsidRPr="0033143B">
        <w:rPr>
          <w:rFonts w:ascii="Cambria" w:hAnsi="Cambria"/>
          <w:sz w:val="20"/>
          <w:szCs w:val="20"/>
          <w:lang w:val="es-ES"/>
        </w:rPr>
        <w:t>que</w:t>
      </w:r>
      <w:r w:rsidR="00897201" w:rsidRPr="0033143B">
        <w:rPr>
          <w:rFonts w:ascii="Cambria" w:hAnsi="Cambria"/>
          <w:sz w:val="20"/>
          <w:szCs w:val="20"/>
          <w:lang w:val="es-ES"/>
        </w:rPr>
        <w:t>,</w:t>
      </w:r>
      <w:r w:rsidR="0073154C" w:rsidRPr="0033143B">
        <w:rPr>
          <w:rFonts w:ascii="Cambria" w:hAnsi="Cambria"/>
          <w:sz w:val="20"/>
          <w:szCs w:val="20"/>
          <w:lang w:val="es-ES"/>
        </w:rPr>
        <w:t xml:space="preserve"> </w:t>
      </w:r>
      <w:r w:rsidR="00F8716E" w:rsidRPr="0033143B">
        <w:rPr>
          <w:rFonts w:ascii="Cambria" w:hAnsi="Cambria"/>
          <w:sz w:val="20"/>
          <w:szCs w:val="20"/>
          <w:lang w:val="es-ES"/>
        </w:rPr>
        <w:t xml:space="preserve">el 21 de </w:t>
      </w:r>
      <w:r w:rsidR="00A96EC4" w:rsidRPr="0033143B">
        <w:rPr>
          <w:rFonts w:ascii="Cambria" w:hAnsi="Cambria"/>
          <w:sz w:val="20"/>
          <w:szCs w:val="20"/>
          <w:lang w:val="es-ES"/>
        </w:rPr>
        <w:t xml:space="preserve">octubre </w:t>
      </w:r>
      <w:r w:rsidR="00F8716E" w:rsidRPr="0033143B">
        <w:rPr>
          <w:rFonts w:ascii="Cambria" w:hAnsi="Cambria"/>
          <w:sz w:val="20"/>
          <w:szCs w:val="20"/>
          <w:lang w:val="es-ES"/>
        </w:rPr>
        <w:t>de 2010</w:t>
      </w:r>
      <w:r w:rsidR="00897201" w:rsidRPr="0033143B">
        <w:rPr>
          <w:rFonts w:ascii="Cambria" w:hAnsi="Cambria"/>
          <w:sz w:val="20"/>
          <w:szCs w:val="20"/>
          <w:lang w:val="es-ES"/>
        </w:rPr>
        <w:t>,</w:t>
      </w:r>
      <w:r w:rsidR="00F8716E" w:rsidRPr="0033143B">
        <w:rPr>
          <w:rFonts w:ascii="Cambria" w:hAnsi="Cambria"/>
          <w:sz w:val="20"/>
          <w:szCs w:val="20"/>
          <w:lang w:val="es-ES"/>
        </w:rPr>
        <w:t xml:space="preserve"> </w:t>
      </w:r>
      <w:r w:rsidR="00554D9F" w:rsidRPr="0033143B">
        <w:rPr>
          <w:rFonts w:ascii="Cambria" w:hAnsi="Cambria"/>
          <w:sz w:val="20"/>
          <w:szCs w:val="20"/>
          <w:lang w:val="es-ES"/>
        </w:rPr>
        <w:t>sus familiares</w:t>
      </w:r>
      <w:r w:rsidR="00012E6D" w:rsidRPr="0033143B">
        <w:rPr>
          <w:rFonts w:ascii="Cambria" w:hAnsi="Cambria"/>
          <w:sz w:val="20"/>
          <w:szCs w:val="20"/>
          <w:lang w:val="es-ES"/>
        </w:rPr>
        <w:t xml:space="preserve"> presentaron una </w:t>
      </w:r>
      <w:r w:rsidR="00F8716E" w:rsidRPr="0033143B">
        <w:rPr>
          <w:rFonts w:ascii="Cambria" w:hAnsi="Cambria"/>
          <w:sz w:val="20"/>
          <w:szCs w:val="20"/>
          <w:lang w:val="es-ES"/>
        </w:rPr>
        <w:t xml:space="preserve">queja ante la Comisión Nacional de </w:t>
      </w:r>
      <w:r w:rsidR="00A96EC4" w:rsidRPr="0033143B">
        <w:rPr>
          <w:rFonts w:ascii="Cambria" w:hAnsi="Cambria"/>
          <w:sz w:val="20"/>
          <w:szCs w:val="20"/>
          <w:lang w:val="es-ES"/>
        </w:rPr>
        <w:t xml:space="preserve">los </w:t>
      </w:r>
      <w:r w:rsidR="00F8716E" w:rsidRPr="0033143B">
        <w:rPr>
          <w:rFonts w:ascii="Cambria" w:hAnsi="Cambria"/>
          <w:sz w:val="20"/>
          <w:szCs w:val="20"/>
          <w:lang w:val="es-ES"/>
        </w:rPr>
        <w:t>Derechos Humanos</w:t>
      </w:r>
      <w:r w:rsidR="00824320" w:rsidRPr="0033143B">
        <w:rPr>
          <w:rFonts w:ascii="Cambria" w:hAnsi="Cambria"/>
          <w:sz w:val="20"/>
          <w:szCs w:val="20"/>
          <w:lang w:val="es-ES"/>
        </w:rPr>
        <w:t xml:space="preserve">, denunciando </w:t>
      </w:r>
      <w:r w:rsidR="00161E31" w:rsidRPr="0033143B">
        <w:rPr>
          <w:rFonts w:ascii="Cambria" w:hAnsi="Cambria"/>
          <w:sz w:val="20"/>
          <w:szCs w:val="20"/>
          <w:lang w:val="es-ES"/>
        </w:rPr>
        <w:t>las violaciones de</w:t>
      </w:r>
      <w:r w:rsidR="00EB3D4E" w:rsidRPr="0033143B">
        <w:rPr>
          <w:rFonts w:ascii="Cambria" w:hAnsi="Cambria"/>
          <w:sz w:val="20"/>
          <w:szCs w:val="20"/>
          <w:lang w:val="es-ES"/>
        </w:rPr>
        <w:t xml:space="preserve"> sus derechos humanos </w:t>
      </w:r>
      <w:r w:rsidR="00485328" w:rsidRPr="0033143B">
        <w:rPr>
          <w:rFonts w:ascii="Cambria" w:hAnsi="Cambria"/>
          <w:sz w:val="20"/>
          <w:szCs w:val="20"/>
          <w:lang w:val="es-ES"/>
        </w:rPr>
        <w:t>debido a</w:t>
      </w:r>
      <w:r w:rsidR="00EB3D4E" w:rsidRPr="0033143B">
        <w:rPr>
          <w:rFonts w:ascii="Cambria" w:hAnsi="Cambria"/>
          <w:sz w:val="20"/>
          <w:szCs w:val="20"/>
          <w:lang w:val="es-ES"/>
        </w:rPr>
        <w:t xml:space="preserve"> los malos tratos y actos de tortura</w:t>
      </w:r>
      <w:r w:rsidR="001F41EC" w:rsidRPr="0033143B">
        <w:rPr>
          <w:rFonts w:ascii="Cambria" w:hAnsi="Cambria"/>
          <w:sz w:val="20"/>
          <w:szCs w:val="20"/>
          <w:lang w:val="es-ES"/>
        </w:rPr>
        <w:t xml:space="preserve"> en su contra</w:t>
      </w:r>
      <w:r w:rsidR="0073154C" w:rsidRPr="0033143B">
        <w:rPr>
          <w:rFonts w:ascii="Cambria" w:hAnsi="Cambria"/>
          <w:sz w:val="20"/>
          <w:szCs w:val="20"/>
          <w:lang w:val="es-ES"/>
        </w:rPr>
        <w:t>.</w:t>
      </w:r>
      <w:r w:rsidR="007F5A89" w:rsidRPr="0033143B">
        <w:rPr>
          <w:rFonts w:ascii="Cambria" w:hAnsi="Cambria"/>
          <w:sz w:val="20"/>
          <w:szCs w:val="20"/>
          <w:lang w:val="es-ES"/>
        </w:rPr>
        <w:t xml:space="preserve"> </w:t>
      </w:r>
      <w:r w:rsidR="0073154C" w:rsidRPr="0033143B">
        <w:rPr>
          <w:rFonts w:ascii="Cambria" w:hAnsi="Cambria"/>
          <w:sz w:val="20"/>
          <w:szCs w:val="20"/>
          <w:lang w:val="es-ES"/>
        </w:rPr>
        <w:t>S</w:t>
      </w:r>
      <w:r w:rsidR="007F5A89" w:rsidRPr="0033143B">
        <w:rPr>
          <w:rFonts w:ascii="Cambria" w:hAnsi="Cambria"/>
          <w:sz w:val="20"/>
          <w:szCs w:val="20"/>
          <w:lang w:val="es-ES"/>
        </w:rPr>
        <w:t>in embargo</w:t>
      </w:r>
      <w:r w:rsidR="00CE3830" w:rsidRPr="0033143B">
        <w:rPr>
          <w:rFonts w:ascii="Cambria" w:hAnsi="Cambria"/>
          <w:sz w:val="20"/>
          <w:szCs w:val="20"/>
          <w:lang w:val="es-ES"/>
        </w:rPr>
        <w:t>,</w:t>
      </w:r>
      <w:r w:rsidR="00A96EC4" w:rsidRPr="0033143B">
        <w:rPr>
          <w:rFonts w:ascii="Cambria" w:hAnsi="Cambria"/>
          <w:sz w:val="20"/>
          <w:szCs w:val="20"/>
          <w:lang w:val="es-ES"/>
        </w:rPr>
        <w:t xml:space="preserve"> el 17 de diciembre de 2010</w:t>
      </w:r>
      <w:r w:rsidR="00897201" w:rsidRPr="0033143B">
        <w:rPr>
          <w:rFonts w:ascii="Cambria" w:hAnsi="Cambria"/>
          <w:sz w:val="20"/>
          <w:szCs w:val="20"/>
          <w:lang w:val="es-ES"/>
        </w:rPr>
        <w:t>,</w:t>
      </w:r>
      <w:r w:rsidR="00A96EC4" w:rsidRPr="0033143B">
        <w:rPr>
          <w:rFonts w:ascii="Cambria" w:hAnsi="Cambria"/>
          <w:sz w:val="20"/>
          <w:szCs w:val="20"/>
          <w:lang w:val="es-ES"/>
        </w:rPr>
        <w:t xml:space="preserve"> </w:t>
      </w:r>
      <w:r w:rsidR="0073154C" w:rsidRPr="0033143B">
        <w:rPr>
          <w:rFonts w:ascii="Cambria" w:hAnsi="Cambria"/>
          <w:sz w:val="20"/>
          <w:szCs w:val="20"/>
          <w:lang w:val="es-ES"/>
        </w:rPr>
        <w:t>dicho organismo</w:t>
      </w:r>
      <w:r w:rsidR="00A96EC4" w:rsidRPr="0033143B">
        <w:rPr>
          <w:rFonts w:ascii="Cambria" w:hAnsi="Cambria"/>
          <w:sz w:val="20"/>
          <w:szCs w:val="20"/>
          <w:lang w:val="es-ES"/>
        </w:rPr>
        <w:t xml:space="preserve"> </w:t>
      </w:r>
      <w:r w:rsidR="0073154C" w:rsidRPr="0033143B">
        <w:rPr>
          <w:rFonts w:ascii="Cambria" w:hAnsi="Cambria"/>
          <w:sz w:val="20"/>
          <w:szCs w:val="20"/>
          <w:lang w:val="es-ES"/>
        </w:rPr>
        <w:t xml:space="preserve">consideró </w:t>
      </w:r>
      <w:r w:rsidR="00A96EC4" w:rsidRPr="0033143B">
        <w:rPr>
          <w:rFonts w:ascii="Cambria" w:hAnsi="Cambria"/>
          <w:sz w:val="20"/>
          <w:szCs w:val="20"/>
          <w:lang w:val="es-ES"/>
        </w:rPr>
        <w:t>que</w:t>
      </w:r>
      <w:r w:rsidR="0073154C" w:rsidRPr="0033143B">
        <w:rPr>
          <w:rFonts w:ascii="Cambria" w:hAnsi="Cambria"/>
          <w:sz w:val="20"/>
          <w:szCs w:val="20"/>
          <w:lang w:val="es-ES"/>
        </w:rPr>
        <w:t>,</w:t>
      </w:r>
      <w:r w:rsidR="00A96EC4" w:rsidRPr="0033143B">
        <w:rPr>
          <w:rFonts w:ascii="Cambria" w:hAnsi="Cambria"/>
          <w:sz w:val="20"/>
          <w:szCs w:val="20"/>
          <w:lang w:val="es-ES"/>
        </w:rPr>
        <w:t xml:space="preserve"> según las entrevistas realizadas</w:t>
      </w:r>
      <w:r w:rsidR="0073154C" w:rsidRPr="0033143B">
        <w:rPr>
          <w:rFonts w:ascii="Cambria" w:hAnsi="Cambria"/>
          <w:sz w:val="20"/>
          <w:szCs w:val="20"/>
          <w:lang w:val="es-ES"/>
        </w:rPr>
        <w:t>,</w:t>
      </w:r>
      <w:r w:rsidR="00A96EC4" w:rsidRPr="0033143B">
        <w:rPr>
          <w:rFonts w:ascii="Cambria" w:hAnsi="Cambria"/>
          <w:sz w:val="20"/>
          <w:szCs w:val="20"/>
          <w:lang w:val="es-ES"/>
        </w:rPr>
        <w:t xml:space="preserve"> </w:t>
      </w:r>
      <w:r w:rsidR="0073154C" w:rsidRPr="0033143B">
        <w:rPr>
          <w:rFonts w:ascii="Cambria" w:hAnsi="Cambria"/>
          <w:sz w:val="20"/>
          <w:szCs w:val="20"/>
          <w:lang w:val="es-ES"/>
        </w:rPr>
        <w:t>e</w:t>
      </w:r>
      <w:r w:rsidR="00A96EC4" w:rsidRPr="0033143B">
        <w:rPr>
          <w:rFonts w:ascii="Cambria" w:hAnsi="Cambria"/>
          <w:sz w:val="20"/>
          <w:szCs w:val="20"/>
          <w:lang w:val="es-ES"/>
        </w:rPr>
        <w:t xml:space="preserve">l señor Castro </w:t>
      </w:r>
      <w:r w:rsidR="007D5A82" w:rsidRPr="0033143B">
        <w:rPr>
          <w:rFonts w:ascii="Cambria" w:hAnsi="Cambria"/>
          <w:sz w:val="20"/>
          <w:szCs w:val="20"/>
          <w:lang w:val="es-ES"/>
        </w:rPr>
        <w:t>Cruz</w:t>
      </w:r>
      <w:r w:rsidR="007F5A89" w:rsidRPr="0033143B">
        <w:rPr>
          <w:rFonts w:ascii="Cambria" w:hAnsi="Cambria"/>
          <w:sz w:val="20"/>
          <w:szCs w:val="20"/>
          <w:lang w:val="es-ES"/>
        </w:rPr>
        <w:t xml:space="preserve"> </w:t>
      </w:r>
      <w:r w:rsidR="00A96EC4" w:rsidRPr="0033143B">
        <w:rPr>
          <w:rFonts w:ascii="Cambria" w:hAnsi="Cambria"/>
          <w:sz w:val="20"/>
          <w:szCs w:val="20"/>
          <w:lang w:val="es-ES"/>
        </w:rPr>
        <w:t xml:space="preserve">no </w:t>
      </w:r>
      <w:r w:rsidR="007F5A89" w:rsidRPr="0033143B">
        <w:rPr>
          <w:rFonts w:ascii="Cambria" w:hAnsi="Cambria"/>
          <w:sz w:val="20"/>
          <w:szCs w:val="20"/>
          <w:lang w:val="es-ES"/>
        </w:rPr>
        <w:t>había</w:t>
      </w:r>
      <w:r w:rsidR="00A96EC4" w:rsidRPr="0033143B">
        <w:rPr>
          <w:rFonts w:ascii="Cambria" w:hAnsi="Cambria"/>
          <w:sz w:val="20"/>
          <w:szCs w:val="20"/>
          <w:lang w:val="es-ES"/>
        </w:rPr>
        <w:t xml:space="preserve"> tenido problemas con </w:t>
      </w:r>
      <w:r w:rsidR="00CE3830" w:rsidRPr="0033143B">
        <w:rPr>
          <w:rFonts w:ascii="Cambria" w:hAnsi="Cambria"/>
          <w:sz w:val="20"/>
          <w:szCs w:val="20"/>
          <w:lang w:val="es-ES"/>
        </w:rPr>
        <w:t xml:space="preserve">el </w:t>
      </w:r>
      <w:r w:rsidR="00A96EC4" w:rsidRPr="0033143B">
        <w:rPr>
          <w:rFonts w:ascii="Cambria" w:hAnsi="Cambria"/>
          <w:sz w:val="20"/>
          <w:szCs w:val="20"/>
          <w:lang w:val="es-ES"/>
        </w:rPr>
        <w:t xml:space="preserve">personal penitenciario ni </w:t>
      </w:r>
      <w:r w:rsidR="00824320" w:rsidRPr="0033143B">
        <w:rPr>
          <w:rFonts w:ascii="Cambria" w:hAnsi="Cambria"/>
          <w:sz w:val="20"/>
          <w:szCs w:val="20"/>
          <w:lang w:val="es-ES"/>
        </w:rPr>
        <w:t>sufrió</w:t>
      </w:r>
      <w:r w:rsidR="00A96EC4" w:rsidRPr="0033143B">
        <w:rPr>
          <w:rFonts w:ascii="Cambria" w:hAnsi="Cambria"/>
          <w:sz w:val="20"/>
          <w:szCs w:val="20"/>
          <w:lang w:val="es-ES"/>
        </w:rPr>
        <w:t xml:space="preserve"> actos de </w:t>
      </w:r>
      <w:r w:rsidR="00CE3830" w:rsidRPr="0033143B">
        <w:rPr>
          <w:rFonts w:ascii="Cambria" w:hAnsi="Cambria"/>
          <w:sz w:val="20"/>
          <w:szCs w:val="20"/>
          <w:lang w:val="es-ES"/>
        </w:rPr>
        <w:t>tortura</w:t>
      </w:r>
      <w:r w:rsidR="00221D95" w:rsidRPr="0033143B">
        <w:rPr>
          <w:rFonts w:ascii="Cambria" w:hAnsi="Cambria"/>
          <w:sz w:val="20"/>
          <w:szCs w:val="20"/>
          <w:lang w:val="es-ES"/>
        </w:rPr>
        <w:t>.</w:t>
      </w:r>
      <w:r w:rsidR="00CE3830" w:rsidRPr="0033143B">
        <w:rPr>
          <w:rFonts w:ascii="Cambria" w:hAnsi="Cambria"/>
          <w:sz w:val="20"/>
          <w:szCs w:val="20"/>
          <w:lang w:val="es-ES"/>
        </w:rPr>
        <w:t xml:space="preserve"> </w:t>
      </w:r>
      <w:r w:rsidR="00221D95" w:rsidRPr="0033143B">
        <w:rPr>
          <w:rFonts w:ascii="Cambria" w:hAnsi="Cambria"/>
          <w:sz w:val="20"/>
          <w:szCs w:val="20"/>
          <w:lang w:val="es-ES"/>
        </w:rPr>
        <w:t>A</w:t>
      </w:r>
      <w:r w:rsidR="00CE3830" w:rsidRPr="0033143B">
        <w:rPr>
          <w:rFonts w:ascii="Cambria" w:hAnsi="Cambria"/>
          <w:sz w:val="20"/>
          <w:szCs w:val="20"/>
          <w:lang w:val="es-ES"/>
        </w:rPr>
        <w:t>demás</w:t>
      </w:r>
      <w:r w:rsidR="005D237D" w:rsidRPr="0033143B">
        <w:rPr>
          <w:rFonts w:ascii="Cambria" w:hAnsi="Cambria"/>
          <w:sz w:val="20"/>
          <w:szCs w:val="20"/>
          <w:lang w:val="es-ES"/>
        </w:rPr>
        <w:t>, la CNDH</w:t>
      </w:r>
      <w:r w:rsidR="00221D95" w:rsidRPr="0033143B">
        <w:rPr>
          <w:rFonts w:ascii="Cambria" w:hAnsi="Cambria"/>
          <w:sz w:val="20"/>
          <w:szCs w:val="20"/>
          <w:lang w:val="es-ES"/>
        </w:rPr>
        <w:t xml:space="preserve"> concluyó que no se pudieron</w:t>
      </w:r>
      <w:r w:rsidR="00CE3830" w:rsidRPr="0033143B">
        <w:rPr>
          <w:rFonts w:ascii="Cambria" w:hAnsi="Cambria"/>
          <w:sz w:val="20"/>
          <w:szCs w:val="20"/>
          <w:lang w:val="es-ES"/>
        </w:rPr>
        <w:t xml:space="preserve"> acreditar las </w:t>
      </w:r>
      <w:r w:rsidR="00221D95" w:rsidRPr="0033143B">
        <w:rPr>
          <w:rFonts w:ascii="Cambria" w:hAnsi="Cambria"/>
          <w:sz w:val="20"/>
          <w:szCs w:val="20"/>
          <w:lang w:val="es-ES"/>
        </w:rPr>
        <w:t xml:space="preserve">alegadas </w:t>
      </w:r>
      <w:r w:rsidR="00CE3830" w:rsidRPr="0033143B">
        <w:rPr>
          <w:rFonts w:ascii="Cambria" w:hAnsi="Cambria"/>
          <w:sz w:val="20"/>
          <w:szCs w:val="20"/>
          <w:lang w:val="es-ES"/>
        </w:rPr>
        <w:t>agresiones</w:t>
      </w:r>
      <w:r w:rsidR="00221D95" w:rsidRPr="0033143B">
        <w:rPr>
          <w:rFonts w:ascii="Cambria" w:hAnsi="Cambria"/>
          <w:sz w:val="20"/>
          <w:szCs w:val="20"/>
          <w:lang w:val="es-ES"/>
        </w:rPr>
        <w:t xml:space="preserve">, </w:t>
      </w:r>
      <w:r w:rsidR="00CE3830" w:rsidRPr="0033143B">
        <w:rPr>
          <w:rFonts w:ascii="Cambria" w:hAnsi="Cambria"/>
          <w:sz w:val="20"/>
          <w:szCs w:val="20"/>
          <w:lang w:val="es-ES"/>
        </w:rPr>
        <w:t>ante la supuesta inconsistencia entre lo manifestado por la presunta víctima y la autoridad penitencia</w:t>
      </w:r>
      <w:r w:rsidR="007F5A89" w:rsidRPr="0033143B">
        <w:rPr>
          <w:rFonts w:ascii="Cambria" w:hAnsi="Cambria"/>
          <w:sz w:val="20"/>
          <w:szCs w:val="20"/>
          <w:lang w:val="es-ES"/>
        </w:rPr>
        <w:t>ria</w:t>
      </w:r>
      <w:r w:rsidR="00221D95" w:rsidRPr="0033143B">
        <w:rPr>
          <w:rFonts w:ascii="Cambria" w:hAnsi="Cambria"/>
          <w:sz w:val="20"/>
          <w:szCs w:val="20"/>
          <w:lang w:val="es-ES"/>
        </w:rPr>
        <w:t xml:space="preserve">. Al respecto, el señor Castillo Cruz indica que solicitó los videos de grabación de los centros penitenciarios para ofrecerlos como prueba, pero las autoridades hicieron caso omiso a su solicitud. </w:t>
      </w:r>
    </w:p>
    <w:p w14:paraId="2B159260" w14:textId="77777777" w:rsidR="003221FB" w:rsidRPr="0033143B" w:rsidRDefault="003221FB" w:rsidP="003221FB">
      <w:pPr>
        <w:pStyle w:val="ListParagraph"/>
        <w:rPr>
          <w:sz w:val="20"/>
          <w:szCs w:val="20"/>
          <w:lang w:val="es-ES"/>
        </w:rPr>
      </w:pPr>
    </w:p>
    <w:p w14:paraId="4F207D94" w14:textId="426170ED" w:rsidR="00554D9F" w:rsidRPr="0033143B" w:rsidRDefault="00934F66" w:rsidP="00221D9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33143B">
        <w:rPr>
          <w:rFonts w:ascii="Cambria" w:hAnsi="Cambria"/>
          <w:sz w:val="20"/>
          <w:szCs w:val="20"/>
          <w:lang w:val="es-ES"/>
        </w:rPr>
        <w:t xml:space="preserve">Finalmente, </w:t>
      </w:r>
      <w:r w:rsidR="00350997" w:rsidRPr="0033143B">
        <w:rPr>
          <w:rFonts w:ascii="Cambria" w:hAnsi="Cambria"/>
          <w:sz w:val="20"/>
          <w:szCs w:val="20"/>
          <w:lang w:val="es-ES"/>
        </w:rPr>
        <w:t>la presunta víctima</w:t>
      </w:r>
      <w:r w:rsidR="00C307D1" w:rsidRPr="0033143B">
        <w:rPr>
          <w:rFonts w:ascii="Cambria" w:hAnsi="Cambria"/>
          <w:sz w:val="20"/>
          <w:szCs w:val="20"/>
          <w:lang w:val="es-ES"/>
        </w:rPr>
        <w:t xml:space="preserve"> </w:t>
      </w:r>
      <w:r w:rsidR="00D510FD" w:rsidRPr="0033143B">
        <w:rPr>
          <w:rFonts w:ascii="Cambria" w:hAnsi="Cambria"/>
          <w:sz w:val="20"/>
          <w:szCs w:val="20"/>
          <w:lang w:val="es-ES"/>
        </w:rPr>
        <w:t>señala</w:t>
      </w:r>
      <w:r w:rsidR="00221D95" w:rsidRPr="0033143B">
        <w:rPr>
          <w:rFonts w:ascii="Cambria" w:hAnsi="Cambria"/>
          <w:sz w:val="20"/>
          <w:szCs w:val="20"/>
          <w:lang w:val="es-ES"/>
        </w:rPr>
        <w:t xml:space="preserve"> que</w:t>
      </w:r>
      <w:r w:rsidR="00897201" w:rsidRPr="0033143B">
        <w:rPr>
          <w:rFonts w:ascii="Cambria" w:hAnsi="Cambria"/>
          <w:sz w:val="20"/>
          <w:szCs w:val="20"/>
          <w:lang w:val="es-ES"/>
        </w:rPr>
        <w:t>,</w:t>
      </w:r>
      <w:r w:rsidR="00221D95" w:rsidRPr="0033143B">
        <w:rPr>
          <w:rFonts w:ascii="Cambria" w:hAnsi="Cambria"/>
          <w:sz w:val="20"/>
          <w:szCs w:val="20"/>
          <w:lang w:val="es-ES"/>
        </w:rPr>
        <w:t xml:space="preserve"> </w:t>
      </w:r>
      <w:r w:rsidR="00172117" w:rsidRPr="0033143B">
        <w:rPr>
          <w:rFonts w:ascii="Cambria" w:hAnsi="Cambria"/>
          <w:sz w:val="20"/>
          <w:szCs w:val="20"/>
          <w:lang w:val="es-ES"/>
        </w:rPr>
        <w:t>e</w:t>
      </w:r>
      <w:r w:rsidR="00326099" w:rsidRPr="0033143B">
        <w:rPr>
          <w:rFonts w:ascii="Cambria" w:hAnsi="Cambria"/>
          <w:sz w:val="20"/>
          <w:szCs w:val="20"/>
          <w:lang w:val="es-ES"/>
        </w:rPr>
        <w:t xml:space="preserve">l 16 de </w:t>
      </w:r>
      <w:r w:rsidR="00172117" w:rsidRPr="0033143B">
        <w:rPr>
          <w:rFonts w:ascii="Cambria" w:hAnsi="Cambria"/>
          <w:sz w:val="20"/>
          <w:szCs w:val="20"/>
          <w:lang w:val="es-ES"/>
        </w:rPr>
        <w:t>diciembre de 2010</w:t>
      </w:r>
      <w:r w:rsidR="00897201" w:rsidRPr="0033143B">
        <w:rPr>
          <w:rFonts w:ascii="Cambria" w:hAnsi="Cambria"/>
          <w:sz w:val="20"/>
          <w:szCs w:val="20"/>
          <w:lang w:val="es-ES"/>
        </w:rPr>
        <w:t>,</w:t>
      </w:r>
      <w:r w:rsidR="00172117" w:rsidRPr="0033143B">
        <w:rPr>
          <w:rFonts w:ascii="Cambria" w:hAnsi="Cambria"/>
          <w:sz w:val="20"/>
          <w:szCs w:val="20"/>
          <w:lang w:val="es-ES"/>
        </w:rPr>
        <w:t xml:space="preserve"> </w:t>
      </w:r>
      <w:r w:rsidR="00221D95" w:rsidRPr="0033143B">
        <w:rPr>
          <w:rFonts w:ascii="Cambria" w:hAnsi="Cambria"/>
          <w:sz w:val="20"/>
          <w:szCs w:val="20"/>
          <w:lang w:val="es-ES"/>
        </w:rPr>
        <w:t xml:space="preserve">sus </w:t>
      </w:r>
      <w:r w:rsidR="00172117" w:rsidRPr="0033143B">
        <w:rPr>
          <w:rFonts w:ascii="Cambria" w:hAnsi="Cambria"/>
          <w:sz w:val="20"/>
          <w:szCs w:val="20"/>
          <w:lang w:val="es-ES"/>
        </w:rPr>
        <w:t xml:space="preserve">familiares </w:t>
      </w:r>
      <w:r w:rsidR="00CE3830" w:rsidRPr="0033143B">
        <w:rPr>
          <w:rFonts w:ascii="Cambria" w:hAnsi="Cambria"/>
          <w:sz w:val="20"/>
          <w:szCs w:val="20"/>
          <w:lang w:val="es-ES"/>
        </w:rPr>
        <w:t>present</w:t>
      </w:r>
      <w:r w:rsidR="00172117" w:rsidRPr="0033143B">
        <w:rPr>
          <w:rFonts w:ascii="Cambria" w:hAnsi="Cambria"/>
          <w:sz w:val="20"/>
          <w:szCs w:val="20"/>
          <w:lang w:val="es-ES"/>
        </w:rPr>
        <w:t>aron</w:t>
      </w:r>
      <w:r w:rsidR="00CE3830" w:rsidRPr="0033143B">
        <w:rPr>
          <w:rFonts w:ascii="Cambria" w:hAnsi="Cambria"/>
          <w:sz w:val="20"/>
          <w:szCs w:val="20"/>
          <w:lang w:val="es-ES"/>
        </w:rPr>
        <w:t xml:space="preserve"> </w:t>
      </w:r>
      <w:r w:rsidR="00172117" w:rsidRPr="0033143B">
        <w:rPr>
          <w:rFonts w:ascii="Cambria" w:hAnsi="Cambria"/>
          <w:sz w:val="20"/>
          <w:szCs w:val="20"/>
          <w:lang w:val="es-ES"/>
        </w:rPr>
        <w:t xml:space="preserve">una denuncia </w:t>
      </w:r>
      <w:r w:rsidR="00CE3830" w:rsidRPr="0033143B">
        <w:rPr>
          <w:rFonts w:ascii="Cambria" w:hAnsi="Cambria"/>
          <w:sz w:val="20"/>
          <w:szCs w:val="20"/>
          <w:lang w:val="es-ES"/>
        </w:rPr>
        <w:t xml:space="preserve">ante la Procuraduría General </w:t>
      </w:r>
      <w:r w:rsidR="00172117" w:rsidRPr="0033143B">
        <w:rPr>
          <w:rFonts w:ascii="Cambria" w:hAnsi="Cambria"/>
          <w:sz w:val="20"/>
          <w:szCs w:val="20"/>
          <w:lang w:val="es-ES"/>
        </w:rPr>
        <w:t xml:space="preserve">de República </w:t>
      </w:r>
      <w:r w:rsidR="00FE7682" w:rsidRPr="0033143B">
        <w:rPr>
          <w:rFonts w:ascii="Cambria" w:hAnsi="Cambria"/>
          <w:sz w:val="20"/>
          <w:szCs w:val="20"/>
          <w:lang w:val="es-ES"/>
        </w:rPr>
        <w:t>para que</w:t>
      </w:r>
      <w:r w:rsidR="00221D95" w:rsidRPr="0033143B">
        <w:rPr>
          <w:rFonts w:ascii="Cambria" w:hAnsi="Cambria"/>
          <w:sz w:val="20"/>
          <w:szCs w:val="20"/>
          <w:lang w:val="es-ES"/>
        </w:rPr>
        <w:t xml:space="preserve"> inici</w:t>
      </w:r>
      <w:r w:rsidR="00B20A93" w:rsidRPr="0033143B">
        <w:rPr>
          <w:rFonts w:ascii="Cambria" w:hAnsi="Cambria"/>
          <w:sz w:val="20"/>
          <w:szCs w:val="20"/>
          <w:lang w:val="es-ES"/>
        </w:rPr>
        <w:t>ara</w:t>
      </w:r>
      <w:r w:rsidR="00221D95" w:rsidRPr="0033143B">
        <w:rPr>
          <w:rFonts w:ascii="Cambria" w:hAnsi="Cambria"/>
          <w:sz w:val="20"/>
          <w:szCs w:val="20"/>
          <w:lang w:val="es-ES"/>
        </w:rPr>
        <w:t xml:space="preserve"> una averiguación previa </w:t>
      </w:r>
      <w:r w:rsidR="00FE7682" w:rsidRPr="0033143B">
        <w:rPr>
          <w:rFonts w:ascii="Cambria" w:hAnsi="Cambria"/>
          <w:sz w:val="20"/>
          <w:szCs w:val="20"/>
          <w:lang w:val="es-ES"/>
        </w:rPr>
        <w:t xml:space="preserve">en contra de </w:t>
      </w:r>
      <w:r w:rsidR="004802F9" w:rsidRPr="0033143B">
        <w:rPr>
          <w:rFonts w:ascii="Cambria" w:hAnsi="Cambria"/>
          <w:sz w:val="20"/>
          <w:szCs w:val="20"/>
          <w:lang w:val="es-ES"/>
        </w:rPr>
        <w:t>los agentes estatales o autoridades que</w:t>
      </w:r>
      <w:r w:rsidR="00221D95" w:rsidRPr="0033143B">
        <w:rPr>
          <w:rFonts w:ascii="Cambria" w:hAnsi="Cambria"/>
          <w:sz w:val="20"/>
          <w:szCs w:val="20"/>
          <w:lang w:val="es-ES"/>
        </w:rPr>
        <w:t xml:space="preserve"> participaron en los referidos actos de tortura</w:t>
      </w:r>
      <w:r w:rsidR="00B21B46" w:rsidRPr="0033143B">
        <w:rPr>
          <w:rFonts w:ascii="Cambria" w:hAnsi="Cambria"/>
          <w:sz w:val="20"/>
          <w:szCs w:val="20"/>
          <w:lang w:val="es-ES"/>
        </w:rPr>
        <w:t xml:space="preserve">; </w:t>
      </w:r>
      <w:r w:rsidR="00326099" w:rsidRPr="0033143B">
        <w:rPr>
          <w:rFonts w:ascii="Cambria" w:hAnsi="Cambria"/>
          <w:sz w:val="20"/>
          <w:szCs w:val="20"/>
          <w:lang w:val="es-ES"/>
        </w:rPr>
        <w:t>la cual fue ampliada el 11 de enero de 2011</w:t>
      </w:r>
      <w:r w:rsidR="00B20A93" w:rsidRPr="0033143B">
        <w:rPr>
          <w:rFonts w:ascii="Cambria" w:hAnsi="Cambria"/>
          <w:sz w:val="20"/>
          <w:szCs w:val="20"/>
          <w:lang w:val="es-ES"/>
        </w:rPr>
        <w:t>.</w:t>
      </w:r>
      <w:r w:rsidR="00DB2EF3" w:rsidRPr="0033143B">
        <w:rPr>
          <w:rFonts w:ascii="Cambria" w:hAnsi="Cambria"/>
          <w:sz w:val="20"/>
          <w:szCs w:val="20"/>
          <w:lang w:val="es-ES"/>
        </w:rPr>
        <w:t xml:space="preserve"> </w:t>
      </w:r>
      <w:r w:rsidR="00FE7682" w:rsidRPr="0033143B">
        <w:rPr>
          <w:rFonts w:ascii="Cambria" w:hAnsi="Cambria"/>
          <w:sz w:val="20"/>
          <w:szCs w:val="20"/>
          <w:lang w:val="es-ES"/>
        </w:rPr>
        <w:t>No obstante, el 22 de junio de 2011</w:t>
      </w:r>
      <w:r w:rsidR="00B20A93" w:rsidRPr="0033143B">
        <w:rPr>
          <w:rFonts w:ascii="Cambria" w:hAnsi="Cambria"/>
          <w:sz w:val="20"/>
          <w:szCs w:val="20"/>
          <w:lang w:val="es-ES"/>
        </w:rPr>
        <w:t>,</w:t>
      </w:r>
      <w:r w:rsidR="00221D95" w:rsidRPr="0033143B">
        <w:rPr>
          <w:rFonts w:ascii="Cambria" w:hAnsi="Cambria"/>
          <w:sz w:val="20"/>
          <w:szCs w:val="20"/>
          <w:lang w:val="es-ES"/>
        </w:rPr>
        <w:t xml:space="preserve"> </w:t>
      </w:r>
      <w:r w:rsidR="00FE7682" w:rsidRPr="0033143B">
        <w:rPr>
          <w:rFonts w:ascii="Cambria" w:hAnsi="Cambria"/>
          <w:sz w:val="20"/>
          <w:szCs w:val="20"/>
          <w:lang w:val="es-ES"/>
        </w:rPr>
        <w:t xml:space="preserve">la Procuraduría General de la </w:t>
      </w:r>
      <w:r w:rsidR="00221D95" w:rsidRPr="0033143B">
        <w:rPr>
          <w:rFonts w:ascii="Cambria" w:hAnsi="Cambria"/>
          <w:sz w:val="20"/>
          <w:szCs w:val="20"/>
          <w:lang w:val="es-ES"/>
        </w:rPr>
        <w:t>República</w:t>
      </w:r>
      <w:r w:rsidR="00FE7682" w:rsidRPr="0033143B">
        <w:rPr>
          <w:rFonts w:ascii="Cambria" w:hAnsi="Cambria"/>
          <w:sz w:val="20"/>
          <w:szCs w:val="20"/>
          <w:lang w:val="es-ES"/>
        </w:rPr>
        <w:t xml:space="preserve"> </w:t>
      </w:r>
      <w:r w:rsidR="00221D95" w:rsidRPr="0033143B">
        <w:rPr>
          <w:rFonts w:ascii="Cambria" w:hAnsi="Cambria"/>
          <w:sz w:val="20"/>
          <w:szCs w:val="20"/>
          <w:lang w:val="es-ES"/>
        </w:rPr>
        <w:t xml:space="preserve">informó que no presentaría una acción penal </w:t>
      </w:r>
      <w:r w:rsidR="00F6334C" w:rsidRPr="0033143B">
        <w:rPr>
          <w:rFonts w:ascii="Cambria" w:hAnsi="Cambria"/>
          <w:sz w:val="20"/>
          <w:szCs w:val="20"/>
          <w:lang w:val="es-ES"/>
        </w:rPr>
        <w:t xml:space="preserve">por </w:t>
      </w:r>
      <w:r w:rsidR="00FE7682" w:rsidRPr="0033143B">
        <w:rPr>
          <w:rFonts w:ascii="Cambria" w:hAnsi="Cambria"/>
          <w:sz w:val="20"/>
          <w:szCs w:val="20"/>
          <w:lang w:val="es-ES"/>
        </w:rPr>
        <w:t>falta de material probatorio</w:t>
      </w:r>
      <w:r w:rsidR="008138EA" w:rsidRPr="0033143B">
        <w:rPr>
          <w:rFonts w:ascii="Cambria" w:hAnsi="Cambria"/>
          <w:sz w:val="20"/>
          <w:szCs w:val="20"/>
          <w:lang w:val="es-ES"/>
        </w:rPr>
        <w:t xml:space="preserve">. Ante esta decisión, </w:t>
      </w:r>
      <w:r w:rsidR="00221D95" w:rsidRPr="0033143B">
        <w:rPr>
          <w:rFonts w:ascii="Cambria" w:hAnsi="Cambria"/>
          <w:sz w:val="20"/>
          <w:szCs w:val="20"/>
          <w:lang w:val="es-ES"/>
        </w:rPr>
        <w:t xml:space="preserve">aduce que sus familiares </w:t>
      </w:r>
      <w:r w:rsidR="008138EA" w:rsidRPr="0033143B">
        <w:rPr>
          <w:rFonts w:ascii="Cambria" w:hAnsi="Cambria"/>
          <w:sz w:val="20"/>
          <w:szCs w:val="20"/>
          <w:lang w:val="es-ES"/>
        </w:rPr>
        <w:t xml:space="preserve">interpusieron </w:t>
      </w:r>
      <w:r w:rsidR="00C307D1" w:rsidRPr="0033143B">
        <w:rPr>
          <w:rFonts w:ascii="Cambria" w:hAnsi="Cambria"/>
          <w:sz w:val="20"/>
          <w:szCs w:val="20"/>
          <w:lang w:val="es-ES"/>
        </w:rPr>
        <w:t xml:space="preserve">un </w:t>
      </w:r>
      <w:r w:rsidR="008138EA" w:rsidRPr="0033143B">
        <w:rPr>
          <w:rFonts w:ascii="Cambria" w:hAnsi="Cambria"/>
          <w:sz w:val="20"/>
          <w:szCs w:val="20"/>
          <w:lang w:val="es-ES"/>
        </w:rPr>
        <w:t xml:space="preserve">recurso de inconformidad ante la </w:t>
      </w:r>
      <w:r w:rsidR="00C307D1" w:rsidRPr="0033143B">
        <w:rPr>
          <w:rFonts w:ascii="Cambria" w:hAnsi="Cambria"/>
          <w:sz w:val="20"/>
          <w:szCs w:val="20"/>
          <w:lang w:val="es-ES"/>
        </w:rPr>
        <w:t>propia</w:t>
      </w:r>
      <w:r w:rsidR="008138EA" w:rsidRPr="0033143B">
        <w:rPr>
          <w:rFonts w:ascii="Cambria" w:hAnsi="Cambria"/>
          <w:sz w:val="20"/>
          <w:szCs w:val="20"/>
          <w:lang w:val="es-ES"/>
        </w:rPr>
        <w:t xml:space="preserve"> Procuraduría General</w:t>
      </w:r>
      <w:r w:rsidR="00B21B46" w:rsidRPr="0033143B">
        <w:rPr>
          <w:rFonts w:ascii="Cambria" w:hAnsi="Cambria"/>
          <w:sz w:val="20"/>
          <w:szCs w:val="20"/>
          <w:lang w:val="es-ES"/>
        </w:rPr>
        <w:t>;</w:t>
      </w:r>
      <w:r w:rsidR="008138EA" w:rsidRPr="0033143B">
        <w:rPr>
          <w:rFonts w:ascii="Cambria" w:hAnsi="Cambria"/>
          <w:sz w:val="20"/>
          <w:szCs w:val="20"/>
          <w:lang w:val="es-ES"/>
        </w:rPr>
        <w:t xml:space="preserve"> la cual</w:t>
      </w:r>
      <w:r w:rsidR="00B20A93" w:rsidRPr="0033143B">
        <w:rPr>
          <w:rFonts w:ascii="Cambria" w:hAnsi="Cambria"/>
          <w:sz w:val="20"/>
          <w:szCs w:val="20"/>
          <w:lang w:val="es-ES"/>
        </w:rPr>
        <w:t>,</w:t>
      </w:r>
      <w:r w:rsidR="008138EA" w:rsidRPr="0033143B">
        <w:rPr>
          <w:rFonts w:ascii="Cambria" w:hAnsi="Cambria"/>
          <w:sz w:val="20"/>
          <w:szCs w:val="20"/>
          <w:lang w:val="es-ES"/>
        </w:rPr>
        <w:t xml:space="preserve"> </w:t>
      </w:r>
      <w:r w:rsidR="001F41EC" w:rsidRPr="0033143B">
        <w:rPr>
          <w:rFonts w:ascii="Cambria" w:hAnsi="Cambria"/>
          <w:sz w:val="20"/>
          <w:szCs w:val="20"/>
          <w:lang w:val="es-ES"/>
        </w:rPr>
        <w:t xml:space="preserve">el </w:t>
      </w:r>
      <w:r w:rsidR="00F6334C" w:rsidRPr="0033143B">
        <w:rPr>
          <w:rFonts w:ascii="Cambria" w:hAnsi="Cambria"/>
          <w:sz w:val="20"/>
          <w:szCs w:val="20"/>
          <w:lang w:val="es-ES"/>
        </w:rPr>
        <w:t>28 de julio de 2011</w:t>
      </w:r>
      <w:r w:rsidR="00B20A93" w:rsidRPr="0033143B">
        <w:rPr>
          <w:rFonts w:ascii="Cambria" w:hAnsi="Cambria"/>
          <w:sz w:val="20"/>
          <w:szCs w:val="20"/>
          <w:lang w:val="es-ES"/>
        </w:rPr>
        <w:t>,</w:t>
      </w:r>
      <w:r w:rsidR="00F6334C" w:rsidRPr="0033143B">
        <w:rPr>
          <w:rFonts w:ascii="Cambria" w:hAnsi="Cambria"/>
          <w:sz w:val="20"/>
          <w:szCs w:val="20"/>
          <w:lang w:val="es-ES"/>
        </w:rPr>
        <w:t xml:space="preserve"> decret</w:t>
      </w:r>
      <w:r w:rsidR="001F41EC" w:rsidRPr="0033143B">
        <w:rPr>
          <w:rFonts w:ascii="Cambria" w:hAnsi="Cambria"/>
          <w:sz w:val="20"/>
          <w:szCs w:val="20"/>
          <w:lang w:val="es-ES"/>
        </w:rPr>
        <w:t>ó</w:t>
      </w:r>
      <w:r w:rsidR="00F6334C" w:rsidRPr="0033143B">
        <w:rPr>
          <w:rFonts w:ascii="Cambria" w:hAnsi="Cambria"/>
          <w:sz w:val="20"/>
          <w:szCs w:val="20"/>
          <w:lang w:val="es-ES"/>
        </w:rPr>
        <w:t xml:space="preserve"> </w:t>
      </w:r>
      <w:r w:rsidR="00221D95" w:rsidRPr="0033143B">
        <w:rPr>
          <w:rFonts w:ascii="Cambria" w:hAnsi="Cambria"/>
          <w:sz w:val="20"/>
          <w:szCs w:val="20"/>
          <w:lang w:val="es-ES"/>
        </w:rPr>
        <w:t>de forma</w:t>
      </w:r>
      <w:r w:rsidR="00F6334C" w:rsidRPr="0033143B">
        <w:rPr>
          <w:rFonts w:ascii="Cambria" w:hAnsi="Cambria"/>
          <w:sz w:val="20"/>
          <w:szCs w:val="20"/>
          <w:lang w:val="es-ES"/>
        </w:rPr>
        <w:t xml:space="preserve"> definitiva </w:t>
      </w:r>
      <w:r w:rsidR="00221D95" w:rsidRPr="0033143B">
        <w:rPr>
          <w:rFonts w:ascii="Cambria" w:hAnsi="Cambria"/>
          <w:sz w:val="20"/>
          <w:szCs w:val="20"/>
          <w:lang w:val="es-ES"/>
        </w:rPr>
        <w:t>e</w:t>
      </w:r>
      <w:r w:rsidR="00F6334C" w:rsidRPr="0033143B">
        <w:rPr>
          <w:rFonts w:ascii="Cambria" w:hAnsi="Cambria"/>
          <w:sz w:val="20"/>
          <w:szCs w:val="20"/>
          <w:lang w:val="es-ES"/>
        </w:rPr>
        <w:t xml:space="preserve">l no ejercicio de la acción penal, decisión </w:t>
      </w:r>
      <w:r w:rsidR="00B21B46" w:rsidRPr="0033143B">
        <w:rPr>
          <w:rFonts w:ascii="Cambria" w:hAnsi="Cambria"/>
          <w:sz w:val="20"/>
          <w:szCs w:val="20"/>
          <w:lang w:val="es-ES"/>
        </w:rPr>
        <w:t xml:space="preserve">que fue </w:t>
      </w:r>
      <w:r w:rsidR="00F6334C" w:rsidRPr="0033143B">
        <w:rPr>
          <w:rFonts w:ascii="Cambria" w:hAnsi="Cambria"/>
          <w:sz w:val="20"/>
          <w:szCs w:val="20"/>
          <w:lang w:val="es-ES"/>
        </w:rPr>
        <w:t>notificada a los familiares d</w:t>
      </w:r>
      <w:r w:rsidR="004802F9" w:rsidRPr="0033143B">
        <w:rPr>
          <w:rFonts w:ascii="Cambria" w:hAnsi="Cambria"/>
          <w:sz w:val="20"/>
          <w:szCs w:val="20"/>
          <w:lang w:val="es-ES"/>
        </w:rPr>
        <w:t xml:space="preserve">el señor </w:t>
      </w:r>
      <w:r w:rsidR="00350997" w:rsidRPr="0033143B">
        <w:rPr>
          <w:rFonts w:ascii="Cambria" w:hAnsi="Cambria"/>
          <w:sz w:val="20"/>
          <w:szCs w:val="20"/>
          <w:lang w:val="es-ES"/>
        </w:rPr>
        <w:t xml:space="preserve">Alberto </w:t>
      </w:r>
      <w:r w:rsidR="004802F9" w:rsidRPr="0033143B">
        <w:rPr>
          <w:rFonts w:ascii="Cambria" w:hAnsi="Cambria"/>
          <w:sz w:val="20"/>
          <w:szCs w:val="20"/>
          <w:lang w:val="es-ES"/>
        </w:rPr>
        <w:t>Castillo Cruz</w:t>
      </w:r>
      <w:r w:rsidR="00F6334C" w:rsidRPr="0033143B">
        <w:rPr>
          <w:rFonts w:ascii="Cambria" w:hAnsi="Cambria"/>
          <w:sz w:val="20"/>
          <w:szCs w:val="20"/>
          <w:lang w:val="es-ES"/>
        </w:rPr>
        <w:t xml:space="preserve"> </w:t>
      </w:r>
      <w:r w:rsidR="008138EA" w:rsidRPr="0033143B">
        <w:rPr>
          <w:rFonts w:ascii="Cambria" w:hAnsi="Cambria"/>
          <w:sz w:val="20"/>
          <w:szCs w:val="20"/>
          <w:lang w:val="es-ES"/>
        </w:rPr>
        <w:t>el 11 de agosto de</w:t>
      </w:r>
      <w:r w:rsidR="00F6334C" w:rsidRPr="0033143B">
        <w:rPr>
          <w:rFonts w:ascii="Cambria" w:hAnsi="Cambria"/>
          <w:sz w:val="20"/>
          <w:szCs w:val="20"/>
          <w:lang w:val="es-ES"/>
        </w:rPr>
        <w:t xml:space="preserve"> ese año.</w:t>
      </w:r>
      <w:r w:rsidR="008138EA" w:rsidRPr="0033143B">
        <w:rPr>
          <w:rFonts w:ascii="Cambria" w:hAnsi="Cambria"/>
          <w:sz w:val="20"/>
          <w:szCs w:val="20"/>
          <w:lang w:val="es-ES"/>
        </w:rPr>
        <w:t xml:space="preserve"> </w:t>
      </w:r>
    </w:p>
    <w:p w14:paraId="09AAC034" w14:textId="77777777" w:rsidR="000F74C7" w:rsidRPr="0033143B" w:rsidRDefault="000F74C7" w:rsidP="0097005B">
      <w:pPr>
        <w:rPr>
          <w:rFonts w:ascii="Cambria" w:hAnsi="Cambria"/>
          <w:sz w:val="20"/>
          <w:szCs w:val="20"/>
          <w:lang w:val="es-ES"/>
        </w:rPr>
      </w:pPr>
    </w:p>
    <w:p w14:paraId="4A8C767F" w14:textId="79D9DBF4" w:rsidR="000F74C7" w:rsidRPr="0033143B" w:rsidRDefault="000F74C7" w:rsidP="000F74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33143B">
        <w:rPr>
          <w:rFonts w:ascii="Cambria" w:hAnsi="Cambria"/>
          <w:sz w:val="20"/>
          <w:szCs w:val="20"/>
          <w:lang w:val="es-ES"/>
        </w:rPr>
        <w:t xml:space="preserve">En suma, el </w:t>
      </w:r>
      <w:r w:rsidR="00350997" w:rsidRPr="0033143B">
        <w:rPr>
          <w:rFonts w:ascii="Cambria" w:hAnsi="Cambria"/>
          <w:sz w:val="20"/>
          <w:szCs w:val="20"/>
          <w:lang w:val="es-ES"/>
        </w:rPr>
        <w:t>señor Alberto</w:t>
      </w:r>
      <w:r w:rsidRPr="0033143B">
        <w:rPr>
          <w:rFonts w:ascii="Cambria" w:hAnsi="Cambria"/>
          <w:sz w:val="20"/>
          <w:szCs w:val="20"/>
          <w:lang w:val="es-ES"/>
        </w:rPr>
        <w:t xml:space="preserve"> Castillo</w:t>
      </w:r>
      <w:r w:rsidR="00350997" w:rsidRPr="0033143B">
        <w:rPr>
          <w:rFonts w:ascii="Cambria" w:hAnsi="Cambria"/>
          <w:sz w:val="20"/>
          <w:szCs w:val="20"/>
          <w:lang w:val="es-ES"/>
        </w:rPr>
        <w:t xml:space="preserve"> Cruz</w:t>
      </w:r>
      <w:r w:rsidRPr="0033143B">
        <w:rPr>
          <w:rFonts w:ascii="Cambria" w:hAnsi="Cambria"/>
          <w:sz w:val="20"/>
          <w:szCs w:val="20"/>
          <w:lang w:val="es-ES"/>
        </w:rPr>
        <w:t xml:space="preserve"> aduce que la condena en su contra se basó en pruebas inexistentes; y que sufrió actos de tortura para declararse culpable por delitos que no cometió. Agrega que continuó sufriendo prácticas de torturas mientras se encontraba privado </w:t>
      </w:r>
      <w:r w:rsidR="00C307D1" w:rsidRPr="0033143B">
        <w:rPr>
          <w:rFonts w:ascii="Cambria" w:hAnsi="Cambria"/>
          <w:sz w:val="20"/>
          <w:szCs w:val="20"/>
          <w:lang w:val="es-ES"/>
        </w:rPr>
        <w:t>de</w:t>
      </w:r>
      <w:r w:rsidRPr="0033143B">
        <w:rPr>
          <w:rFonts w:ascii="Cambria" w:hAnsi="Cambria"/>
          <w:sz w:val="20"/>
          <w:szCs w:val="20"/>
          <w:lang w:val="es-ES"/>
        </w:rPr>
        <w:t xml:space="preserve"> libertad</w:t>
      </w:r>
      <w:r w:rsidR="00C307D1" w:rsidRPr="0033143B">
        <w:rPr>
          <w:rFonts w:ascii="Cambria" w:hAnsi="Cambria"/>
          <w:sz w:val="20"/>
          <w:szCs w:val="20"/>
          <w:lang w:val="es-ES"/>
        </w:rPr>
        <w:t xml:space="preserve">. </w:t>
      </w:r>
    </w:p>
    <w:p w14:paraId="64BC6278" w14:textId="77777777" w:rsidR="00774DC9" w:rsidRPr="0033143B" w:rsidRDefault="00774DC9" w:rsidP="00774DC9">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5F395521" w14:textId="0F613E28" w:rsidR="009721A0" w:rsidRPr="0033143B" w:rsidRDefault="001A79D6" w:rsidP="007D5A8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33143B">
        <w:rPr>
          <w:rFonts w:ascii="Cambria" w:hAnsi="Cambria"/>
          <w:bCs/>
          <w:sz w:val="20"/>
          <w:szCs w:val="20"/>
          <w:lang w:val="es-ES"/>
        </w:rPr>
        <w:t>Por su parte, el Estado</w:t>
      </w:r>
      <w:r w:rsidR="0036483D" w:rsidRPr="0033143B">
        <w:rPr>
          <w:rFonts w:ascii="Cambria" w:hAnsi="Cambria"/>
          <w:bCs/>
          <w:sz w:val="20"/>
          <w:szCs w:val="20"/>
          <w:lang w:val="es-ES"/>
        </w:rPr>
        <w:t xml:space="preserve"> mexicano</w:t>
      </w:r>
      <w:r w:rsidRPr="0033143B">
        <w:rPr>
          <w:rFonts w:ascii="Cambria" w:hAnsi="Cambria"/>
          <w:bCs/>
          <w:sz w:val="20"/>
          <w:szCs w:val="20"/>
          <w:lang w:val="es-ES"/>
        </w:rPr>
        <w:t xml:space="preserve"> </w:t>
      </w:r>
      <w:r w:rsidR="0036483D" w:rsidRPr="0033143B">
        <w:rPr>
          <w:rFonts w:ascii="Cambria" w:hAnsi="Cambria"/>
          <w:bCs/>
          <w:sz w:val="20"/>
          <w:szCs w:val="20"/>
          <w:lang w:val="es-ES"/>
        </w:rPr>
        <w:t>alega</w:t>
      </w:r>
      <w:r w:rsidRPr="0033143B">
        <w:rPr>
          <w:rFonts w:ascii="Cambria" w:hAnsi="Cambria"/>
          <w:bCs/>
          <w:sz w:val="20"/>
          <w:szCs w:val="20"/>
          <w:lang w:val="es-ES"/>
        </w:rPr>
        <w:t xml:space="preserve"> que la presente petición es inadmisible por falta de agotamiento de la jurisdicción interna respecto al proceso penal </w:t>
      </w:r>
      <w:r w:rsidR="00CA59BD" w:rsidRPr="0033143B">
        <w:rPr>
          <w:rFonts w:ascii="Cambria" w:hAnsi="Cambria"/>
          <w:bCs/>
          <w:sz w:val="20"/>
          <w:szCs w:val="20"/>
          <w:lang w:val="es-ES"/>
        </w:rPr>
        <w:t>y</w:t>
      </w:r>
      <w:r w:rsidRPr="0033143B">
        <w:rPr>
          <w:rFonts w:ascii="Cambria" w:hAnsi="Cambria"/>
          <w:bCs/>
          <w:sz w:val="20"/>
          <w:szCs w:val="20"/>
          <w:lang w:val="es-ES"/>
        </w:rPr>
        <w:t xml:space="preserve"> a los supuestos actos de tortura.</w:t>
      </w:r>
      <w:r w:rsidR="007D5A82" w:rsidRPr="0033143B">
        <w:rPr>
          <w:rFonts w:ascii="Cambria" w:hAnsi="Cambria"/>
          <w:bCs/>
          <w:sz w:val="20"/>
          <w:szCs w:val="20"/>
          <w:lang w:val="es-ES"/>
        </w:rPr>
        <w:t xml:space="preserve"> </w:t>
      </w:r>
      <w:r w:rsidR="009721A0" w:rsidRPr="0033143B">
        <w:rPr>
          <w:rFonts w:ascii="Cambria" w:hAnsi="Cambria"/>
          <w:bCs/>
          <w:sz w:val="20"/>
          <w:szCs w:val="20"/>
          <w:lang w:val="es-ES"/>
        </w:rPr>
        <w:t xml:space="preserve">Sostiene que la detención </w:t>
      </w:r>
      <w:r w:rsidR="0036483D" w:rsidRPr="0033143B">
        <w:rPr>
          <w:rFonts w:ascii="Cambria" w:hAnsi="Cambria"/>
          <w:bCs/>
          <w:sz w:val="20"/>
          <w:szCs w:val="20"/>
          <w:lang w:val="es-ES"/>
        </w:rPr>
        <w:t>del peticionario</w:t>
      </w:r>
      <w:r w:rsidR="009721A0" w:rsidRPr="0033143B">
        <w:rPr>
          <w:rFonts w:ascii="Cambria" w:hAnsi="Cambria"/>
          <w:bCs/>
          <w:sz w:val="20"/>
          <w:szCs w:val="20"/>
          <w:lang w:val="es-ES"/>
        </w:rPr>
        <w:t xml:space="preserve"> se </w:t>
      </w:r>
      <w:r w:rsidR="00E664DA" w:rsidRPr="0033143B">
        <w:rPr>
          <w:rFonts w:ascii="Cambria" w:hAnsi="Cambria"/>
          <w:bCs/>
          <w:sz w:val="20"/>
          <w:szCs w:val="20"/>
          <w:lang w:val="es-ES"/>
        </w:rPr>
        <w:t xml:space="preserve">realizó </w:t>
      </w:r>
      <w:r w:rsidR="007A1627" w:rsidRPr="0033143B">
        <w:rPr>
          <w:rFonts w:ascii="Cambria" w:hAnsi="Cambria"/>
          <w:bCs/>
          <w:sz w:val="20"/>
          <w:szCs w:val="20"/>
          <w:lang w:val="es-ES"/>
        </w:rPr>
        <w:t>a raíz de</w:t>
      </w:r>
      <w:r w:rsidR="009721A0" w:rsidRPr="0033143B">
        <w:rPr>
          <w:rFonts w:ascii="Cambria" w:hAnsi="Cambria"/>
          <w:bCs/>
          <w:sz w:val="20"/>
          <w:szCs w:val="20"/>
          <w:lang w:val="es-ES"/>
        </w:rPr>
        <w:t xml:space="preserve"> </w:t>
      </w:r>
      <w:r w:rsidR="007A1627" w:rsidRPr="0033143B">
        <w:rPr>
          <w:rFonts w:ascii="Cambria" w:hAnsi="Cambria"/>
          <w:bCs/>
          <w:sz w:val="20"/>
          <w:szCs w:val="20"/>
          <w:lang w:val="es-ES"/>
        </w:rPr>
        <w:t>un</w:t>
      </w:r>
      <w:r w:rsidR="009721A0" w:rsidRPr="0033143B">
        <w:rPr>
          <w:rFonts w:ascii="Cambria" w:hAnsi="Cambria"/>
          <w:bCs/>
          <w:sz w:val="20"/>
          <w:szCs w:val="20"/>
          <w:lang w:val="es-ES"/>
        </w:rPr>
        <w:t>a averiguación previa de 13 d</w:t>
      </w:r>
      <w:r w:rsidR="00E664DA" w:rsidRPr="0033143B">
        <w:rPr>
          <w:rFonts w:ascii="Cambria" w:hAnsi="Cambria"/>
          <w:bCs/>
          <w:sz w:val="20"/>
          <w:szCs w:val="20"/>
          <w:lang w:val="es-ES"/>
        </w:rPr>
        <w:t>e</w:t>
      </w:r>
      <w:r w:rsidR="009721A0" w:rsidRPr="0033143B">
        <w:rPr>
          <w:rFonts w:ascii="Cambria" w:hAnsi="Cambria"/>
          <w:bCs/>
          <w:sz w:val="20"/>
          <w:szCs w:val="20"/>
          <w:lang w:val="es-ES"/>
        </w:rPr>
        <w:t xml:space="preserve"> julio de </w:t>
      </w:r>
      <w:r w:rsidR="007A1627" w:rsidRPr="0033143B">
        <w:rPr>
          <w:rFonts w:ascii="Cambria" w:hAnsi="Cambria"/>
          <w:bCs/>
          <w:sz w:val="20"/>
          <w:szCs w:val="20"/>
          <w:lang w:val="es-ES"/>
        </w:rPr>
        <w:t xml:space="preserve">2005 por parte del Ministerio </w:t>
      </w:r>
      <w:r w:rsidR="00E664DA" w:rsidRPr="0033143B">
        <w:rPr>
          <w:rFonts w:ascii="Cambria" w:hAnsi="Cambria"/>
          <w:bCs/>
          <w:sz w:val="20"/>
          <w:szCs w:val="20"/>
          <w:lang w:val="es-ES"/>
        </w:rPr>
        <w:t>Público</w:t>
      </w:r>
      <w:r w:rsidR="007D5A82" w:rsidRPr="0033143B">
        <w:rPr>
          <w:rFonts w:ascii="Cambria" w:hAnsi="Cambria"/>
          <w:bCs/>
          <w:sz w:val="20"/>
          <w:szCs w:val="20"/>
          <w:lang w:val="es-ES"/>
        </w:rPr>
        <w:t>,</w:t>
      </w:r>
      <w:r w:rsidR="009F694F" w:rsidRPr="0033143B">
        <w:rPr>
          <w:rFonts w:ascii="Cambria" w:hAnsi="Cambria"/>
          <w:bCs/>
          <w:sz w:val="20"/>
          <w:szCs w:val="20"/>
          <w:lang w:val="es-ES"/>
        </w:rPr>
        <w:t xml:space="preserve"> </w:t>
      </w:r>
      <w:r w:rsidR="009721A0" w:rsidRPr="0033143B">
        <w:rPr>
          <w:rFonts w:ascii="Cambria" w:hAnsi="Cambria"/>
          <w:bCs/>
          <w:sz w:val="20"/>
          <w:szCs w:val="20"/>
          <w:lang w:val="es-ES"/>
        </w:rPr>
        <w:t>por la comisión de los delitos de delincuencia organizada y privación ilegal de la libertad en la modalidad de secuestro</w:t>
      </w:r>
      <w:r w:rsidR="007D5A82" w:rsidRPr="0033143B">
        <w:rPr>
          <w:rFonts w:ascii="Cambria" w:hAnsi="Cambria"/>
          <w:bCs/>
          <w:sz w:val="20"/>
          <w:szCs w:val="20"/>
          <w:lang w:val="es-ES"/>
        </w:rPr>
        <w:t xml:space="preserve">. Agrega </w:t>
      </w:r>
      <w:r w:rsidR="009721A0" w:rsidRPr="0033143B">
        <w:rPr>
          <w:rFonts w:ascii="Cambria" w:hAnsi="Cambria"/>
          <w:bCs/>
          <w:sz w:val="20"/>
          <w:szCs w:val="20"/>
          <w:lang w:val="es-ES"/>
        </w:rPr>
        <w:t>que</w:t>
      </w:r>
      <w:r w:rsidR="009F694F" w:rsidRPr="0033143B">
        <w:rPr>
          <w:rFonts w:ascii="Cambria" w:hAnsi="Cambria"/>
          <w:bCs/>
          <w:sz w:val="20"/>
          <w:szCs w:val="20"/>
          <w:lang w:val="es-ES"/>
        </w:rPr>
        <w:t>,</w:t>
      </w:r>
      <w:r w:rsidR="009721A0" w:rsidRPr="0033143B">
        <w:rPr>
          <w:rFonts w:ascii="Cambria" w:hAnsi="Cambria"/>
          <w:bCs/>
          <w:sz w:val="20"/>
          <w:szCs w:val="20"/>
          <w:lang w:val="es-ES"/>
        </w:rPr>
        <w:t xml:space="preserve"> el 5 de abril de 2006</w:t>
      </w:r>
      <w:r w:rsidR="007D3812" w:rsidRPr="0033143B">
        <w:rPr>
          <w:rFonts w:ascii="Cambria" w:hAnsi="Cambria"/>
          <w:bCs/>
          <w:sz w:val="20"/>
          <w:szCs w:val="20"/>
          <w:lang w:val="es-ES"/>
        </w:rPr>
        <w:t>,</w:t>
      </w:r>
      <w:r w:rsidR="009721A0" w:rsidRPr="0033143B">
        <w:rPr>
          <w:rFonts w:ascii="Cambria" w:hAnsi="Cambria"/>
          <w:bCs/>
          <w:sz w:val="20"/>
          <w:szCs w:val="20"/>
          <w:lang w:val="es-ES"/>
        </w:rPr>
        <w:t xml:space="preserve"> </w:t>
      </w:r>
      <w:r w:rsidR="00BB6EF3" w:rsidRPr="0033143B">
        <w:rPr>
          <w:rFonts w:ascii="Cambria" w:hAnsi="Cambria"/>
          <w:bCs/>
          <w:sz w:val="20"/>
          <w:szCs w:val="20"/>
          <w:lang w:val="es-ES"/>
        </w:rPr>
        <w:t>el Juzgado Décimo Sexto de Distr</w:t>
      </w:r>
      <w:r w:rsidR="00400C9D" w:rsidRPr="0033143B">
        <w:rPr>
          <w:rFonts w:ascii="Cambria" w:hAnsi="Cambria"/>
          <w:bCs/>
          <w:sz w:val="20"/>
          <w:szCs w:val="20"/>
          <w:lang w:val="es-ES"/>
        </w:rPr>
        <w:t>it</w:t>
      </w:r>
      <w:r w:rsidR="00BB6EF3" w:rsidRPr="0033143B">
        <w:rPr>
          <w:rFonts w:ascii="Cambria" w:hAnsi="Cambria"/>
          <w:bCs/>
          <w:sz w:val="20"/>
          <w:szCs w:val="20"/>
          <w:lang w:val="es-ES"/>
        </w:rPr>
        <w:t xml:space="preserve">o de Proceso Penales Federales </w:t>
      </w:r>
      <w:r w:rsidR="009721A0" w:rsidRPr="0033143B">
        <w:rPr>
          <w:rFonts w:ascii="Cambria" w:hAnsi="Cambria"/>
          <w:bCs/>
          <w:sz w:val="20"/>
          <w:szCs w:val="20"/>
          <w:lang w:val="es-ES"/>
        </w:rPr>
        <w:t xml:space="preserve">ejerció </w:t>
      </w:r>
      <w:r w:rsidR="00400C9D" w:rsidRPr="0033143B">
        <w:rPr>
          <w:rFonts w:ascii="Cambria" w:hAnsi="Cambria"/>
          <w:bCs/>
          <w:sz w:val="20"/>
          <w:szCs w:val="20"/>
          <w:lang w:val="es-ES"/>
        </w:rPr>
        <w:t xml:space="preserve">la </w:t>
      </w:r>
      <w:r w:rsidR="009721A0" w:rsidRPr="0033143B">
        <w:rPr>
          <w:rFonts w:ascii="Cambria" w:hAnsi="Cambria"/>
          <w:bCs/>
          <w:sz w:val="20"/>
          <w:szCs w:val="20"/>
          <w:lang w:val="es-ES"/>
        </w:rPr>
        <w:t xml:space="preserve">acción penal en contra del señor </w:t>
      </w:r>
      <w:r w:rsidR="00524302" w:rsidRPr="0033143B">
        <w:rPr>
          <w:rFonts w:ascii="Cambria" w:hAnsi="Cambria"/>
          <w:bCs/>
          <w:sz w:val="20"/>
          <w:szCs w:val="20"/>
          <w:lang w:val="es-ES"/>
        </w:rPr>
        <w:t>Albert</w:t>
      </w:r>
      <w:r w:rsidR="00120163" w:rsidRPr="0033143B">
        <w:rPr>
          <w:rFonts w:ascii="Cambria" w:hAnsi="Cambria"/>
          <w:bCs/>
          <w:sz w:val="20"/>
          <w:szCs w:val="20"/>
          <w:lang w:val="es-ES"/>
        </w:rPr>
        <w:t>o</w:t>
      </w:r>
      <w:r w:rsidR="00524302" w:rsidRPr="0033143B">
        <w:rPr>
          <w:rFonts w:ascii="Cambria" w:hAnsi="Cambria"/>
          <w:bCs/>
          <w:sz w:val="20"/>
          <w:szCs w:val="20"/>
          <w:lang w:val="es-ES"/>
        </w:rPr>
        <w:t xml:space="preserve"> </w:t>
      </w:r>
      <w:r w:rsidR="009721A0" w:rsidRPr="0033143B">
        <w:rPr>
          <w:rFonts w:ascii="Cambria" w:hAnsi="Cambria"/>
          <w:bCs/>
          <w:sz w:val="20"/>
          <w:szCs w:val="20"/>
          <w:lang w:val="es-ES"/>
        </w:rPr>
        <w:t xml:space="preserve">Castillo </w:t>
      </w:r>
      <w:r w:rsidR="00337132" w:rsidRPr="0033143B">
        <w:rPr>
          <w:rFonts w:ascii="Cambria" w:hAnsi="Cambria"/>
          <w:bCs/>
          <w:sz w:val="20"/>
          <w:szCs w:val="20"/>
          <w:lang w:val="es-ES"/>
        </w:rPr>
        <w:t>Cruz</w:t>
      </w:r>
      <w:r w:rsidR="007A1627" w:rsidRPr="0033143B">
        <w:rPr>
          <w:rFonts w:ascii="Cambria" w:hAnsi="Cambria"/>
          <w:bCs/>
          <w:sz w:val="20"/>
          <w:szCs w:val="20"/>
          <w:lang w:val="es-ES"/>
        </w:rPr>
        <w:t xml:space="preserve">, resultando </w:t>
      </w:r>
      <w:r w:rsidR="007D5A82" w:rsidRPr="0033143B">
        <w:rPr>
          <w:rFonts w:ascii="Cambria" w:hAnsi="Cambria"/>
          <w:bCs/>
          <w:sz w:val="20"/>
          <w:szCs w:val="20"/>
          <w:lang w:val="es-ES"/>
        </w:rPr>
        <w:t>condenado penalmente mediante sentencia</w:t>
      </w:r>
      <w:r w:rsidR="007A1627" w:rsidRPr="0033143B">
        <w:rPr>
          <w:rFonts w:ascii="Cambria" w:hAnsi="Cambria"/>
          <w:bCs/>
          <w:sz w:val="20"/>
          <w:szCs w:val="20"/>
          <w:lang w:val="es-ES"/>
        </w:rPr>
        <w:t xml:space="preserve"> debidamente motivada y confirmada </w:t>
      </w:r>
      <w:r w:rsidR="00E664DA" w:rsidRPr="0033143B">
        <w:rPr>
          <w:rFonts w:ascii="Cambria" w:hAnsi="Cambria"/>
          <w:bCs/>
          <w:sz w:val="20"/>
          <w:szCs w:val="20"/>
          <w:lang w:val="es-ES"/>
        </w:rPr>
        <w:t>por las autoridades competentes</w:t>
      </w:r>
      <w:r w:rsidR="009721A0" w:rsidRPr="0033143B">
        <w:rPr>
          <w:rFonts w:ascii="Cambria" w:hAnsi="Cambria"/>
          <w:bCs/>
          <w:sz w:val="20"/>
          <w:szCs w:val="20"/>
          <w:lang w:val="es-ES"/>
        </w:rPr>
        <w:t>.</w:t>
      </w:r>
    </w:p>
    <w:p w14:paraId="534240B3" w14:textId="77777777" w:rsidR="001A79D6" w:rsidRPr="0033143B" w:rsidRDefault="001A79D6" w:rsidP="001A79D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258DFA70" w14:textId="387D1109" w:rsidR="00820441" w:rsidRPr="0033143B" w:rsidRDefault="00400C9D" w:rsidP="003260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33143B">
        <w:rPr>
          <w:rFonts w:ascii="Cambria" w:hAnsi="Cambria"/>
          <w:bCs/>
          <w:sz w:val="20"/>
          <w:szCs w:val="20"/>
          <w:lang w:val="es-ES"/>
        </w:rPr>
        <w:t>Con</w:t>
      </w:r>
      <w:r w:rsidR="001A79D6" w:rsidRPr="0033143B">
        <w:rPr>
          <w:rFonts w:ascii="Cambria" w:hAnsi="Cambria"/>
          <w:bCs/>
          <w:sz w:val="20"/>
          <w:szCs w:val="20"/>
          <w:lang w:val="es-ES"/>
        </w:rPr>
        <w:t xml:space="preserve"> relación </w:t>
      </w:r>
      <w:r w:rsidRPr="0033143B">
        <w:rPr>
          <w:rFonts w:ascii="Cambria" w:hAnsi="Cambria"/>
          <w:bCs/>
          <w:sz w:val="20"/>
          <w:szCs w:val="20"/>
          <w:lang w:val="es-ES"/>
        </w:rPr>
        <w:t>al</w:t>
      </w:r>
      <w:r w:rsidR="001A79D6" w:rsidRPr="0033143B">
        <w:rPr>
          <w:rFonts w:ascii="Cambria" w:hAnsi="Cambria"/>
          <w:bCs/>
          <w:sz w:val="20"/>
          <w:szCs w:val="20"/>
          <w:lang w:val="es-ES"/>
        </w:rPr>
        <w:t xml:space="preserve"> proceso </w:t>
      </w:r>
      <w:r w:rsidR="00CA59BD" w:rsidRPr="0033143B">
        <w:rPr>
          <w:rFonts w:ascii="Cambria" w:hAnsi="Cambria"/>
          <w:bCs/>
          <w:sz w:val="20"/>
          <w:szCs w:val="20"/>
          <w:lang w:val="es-ES"/>
        </w:rPr>
        <w:t>penal</w:t>
      </w:r>
      <w:r w:rsidR="001A79D6" w:rsidRPr="0033143B">
        <w:rPr>
          <w:rFonts w:ascii="Cambria" w:hAnsi="Cambria"/>
          <w:bCs/>
          <w:sz w:val="20"/>
          <w:szCs w:val="20"/>
          <w:lang w:val="es-ES"/>
        </w:rPr>
        <w:t>, sostiene que</w:t>
      </w:r>
      <w:r w:rsidR="009F694F" w:rsidRPr="0033143B">
        <w:rPr>
          <w:rFonts w:ascii="Cambria" w:hAnsi="Cambria"/>
          <w:bCs/>
          <w:sz w:val="20"/>
          <w:szCs w:val="20"/>
          <w:lang w:val="es-ES"/>
        </w:rPr>
        <w:t>,</w:t>
      </w:r>
      <w:r w:rsidR="001A79D6" w:rsidRPr="0033143B">
        <w:rPr>
          <w:rFonts w:ascii="Cambria" w:hAnsi="Cambria"/>
          <w:bCs/>
          <w:sz w:val="20"/>
          <w:szCs w:val="20"/>
          <w:lang w:val="es-ES"/>
        </w:rPr>
        <w:t xml:space="preserve"> </w:t>
      </w:r>
      <w:r w:rsidRPr="0033143B">
        <w:rPr>
          <w:rFonts w:ascii="Cambria" w:hAnsi="Cambria"/>
          <w:bCs/>
          <w:sz w:val="20"/>
          <w:szCs w:val="20"/>
          <w:lang w:val="es-ES"/>
        </w:rPr>
        <w:t>al momento de presentar su petición ante la CIDH,</w:t>
      </w:r>
      <w:r w:rsidR="00CA59BD" w:rsidRPr="0033143B">
        <w:rPr>
          <w:rFonts w:ascii="Cambria" w:hAnsi="Cambria"/>
          <w:bCs/>
          <w:sz w:val="20"/>
          <w:szCs w:val="20"/>
          <w:lang w:val="es-ES"/>
        </w:rPr>
        <w:t xml:space="preserve"> </w:t>
      </w:r>
      <w:r w:rsidR="009F694F" w:rsidRPr="0033143B">
        <w:rPr>
          <w:rFonts w:ascii="Cambria" w:hAnsi="Cambria"/>
          <w:bCs/>
          <w:sz w:val="20"/>
          <w:szCs w:val="20"/>
          <w:lang w:val="es-ES"/>
        </w:rPr>
        <w:t xml:space="preserve">el peticionario </w:t>
      </w:r>
      <w:r w:rsidR="007D5A82" w:rsidRPr="0033143B">
        <w:rPr>
          <w:rFonts w:ascii="Cambria" w:hAnsi="Cambria"/>
          <w:bCs/>
          <w:sz w:val="20"/>
          <w:szCs w:val="20"/>
          <w:lang w:val="es-ES"/>
        </w:rPr>
        <w:t>no</w:t>
      </w:r>
      <w:r w:rsidR="00CA59BD" w:rsidRPr="0033143B">
        <w:rPr>
          <w:rFonts w:ascii="Cambria" w:hAnsi="Cambria"/>
          <w:bCs/>
          <w:sz w:val="20"/>
          <w:szCs w:val="20"/>
          <w:lang w:val="es-ES"/>
        </w:rPr>
        <w:t xml:space="preserve"> </w:t>
      </w:r>
      <w:r w:rsidRPr="0033143B">
        <w:rPr>
          <w:rFonts w:ascii="Cambria" w:hAnsi="Cambria"/>
          <w:bCs/>
          <w:sz w:val="20"/>
          <w:szCs w:val="20"/>
          <w:lang w:val="es-ES"/>
        </w:rPr>
        <w:t>había agotado</w:t>
      </w:r>
      <w:r w:rsidR="00CA59BD" w:rsidRPr="0033143B">
        <w:rPr>
          <w:rFonts w:ascii="Cambria" w:hAnsi="Cambria"/>
          <w:bCs/>
          <w:sz w:val="20"/>
          <w:szCs w:val="20"/>
          <w:lang w:val="es-ES"/>
        </w:rPr>
        <w:t xml:space="preserve"> los recursos internos para impugnar las </w:t>
      </w:r>
      <w:r w:rsidR="0095661B" w:rsidRPr="0033143B">
        <w:rPr>
          <w:rFonts w:ascii="Cambria" w:hAnsi="Cambria"/>
          <w:bCs/>
          <w:sz w:val="20"/>
          <w:szCs w:val="20"/>
          <w:lang w:val="es-ES"/>
        </w:rPr>
        <w:t>sentencias</w:t>
      </w:r>
      <w:r w:rsidR="00CA59BD" w:rsidRPr="0033143B">
        <w:rPr>
          <w:rFonts w:ascii="Cambria" w:hAnsi="Cambria"/>
          <w:bCs/>
          <w:sz w:val="20"/>
          <w:szCs w:val="20"/>
          <w:lang w:val="es-ES"/>
        </w:rPr>
        <w:t xml:space="preserve"> condenatorias dictadas en su contra</w:t>
      </w:r>
      <w:r w:rsidR="001A79D6" w:rsidRPr="0033143B">
        <w:rPr>
          <w:rFonts w:ascii="Cambria" w:hAnsi="Cambria"/>
          <w:bCs/>
          <w:sz w:val="20"/>
          <w:szCs w:val="20"/>
          <w:lang w:val="es-ES"/>
        </w:rPr>
        <w:t xml:space="preserve">. </w:t>
      </w:r>
      <w:r w:rsidR="007A1627" w:rsidRPr="0033143B">
        <w:rPr>
          <w:rFonts w:ascii="Cambria" w:hAnsi="Cambria"/>
          <w:bCs/>
          <w:sz w:val="20"/>
          <w:szCs w:val="20"/>
          <w:lang w:val="es-ES"/>
        </w:rPr>
        <w:t>Indica</w:t>
      </w:r>
      <w:r w:rsidR="00902693" w:rsidRPr="0033143B">
        <w:rPr>
          <w:rFonts w:ascii="Cambria" w:hAnsi="Cambria"/>
          <w:bCs/>
          <w:sz w:val="20"/>
          <w:szCs w:val="20"/>
          <w:lang w:val="es-ES"/>
        </w:rPr>
        <w:t xml:space="preserve"> </w:t>
      </w:r>
      <w:r w:rsidR="00820441" w:rsidRPr="0033143B">
        <w:rPr>
          <w:rFonts w:ascii="Cambria" w:hAnsi="Cambria"/>
          <w:bCs/>
          <w:sz w:val="20"/>
          <w:szCs w:val="20"/>
          <w:lang w:val="es-ES"/>
        </w:rPr>
        <w:t>que,</w:t>
      </w:r>
      <w:r w:rsidR="00902693" w:rsidRPr="0033143B">
        <w:rPr>
          <w:rFonts w:ascii="Cambria" w:hAnsi="Cambria"/>
          <w:bCs/>
          <w:sz w:val="20"/>
          <w:szCs w:val="20"/>
          <w:lang w:val="es-ES"/>
        </w:rPr>
        <w:t xml:space="preserve"> si bien el </w:t>
      </w:r>
      <w:r w:rsidR="007A1627" w:rsidRPr="0033143B">
        <w:rPr>
          <w:rFonts w:ascii="Cambria" w:hAnsi="Cambria"/>
          <w:bCs/>
          <w:sz w:val="20"/>
          <w:szCs w:val="20"/>
          <w:lang w:val="es-ES"/>
        </w:rPr>
        <w:t xml:space="preserve">señor </w:t>
      </w:r>
      <w:r w:rsidR="00524302" w:rsidRPr="0033143B">
        <w:rPr>
          <w:rFonts w:ascii="Cambria" w:hAnsi="Cambria"/>
          <w:bCs/>
          <w:sz w:val="20"/>
          <w:szCs w:val="20"/>
          <w:lang w:val="es-ES"/>
        </w:rPr>
        <w:t>Albert</w:t>
      </w:r>
      <w:r w:rsidR="00C3664F" w:rsidRPr="0033143B">
        <w:rPr>
          <w:rFonts w:ascii="Cambria" w:hAnsi="Cambria"/>
          <w:bCs/>
          <w:sz w:val="20"/>
          <w:szCs w:val="20"/>
          <w:lang w:val="es-ES"/>
        </w:rPr>
        <w:t>o</w:t>
      </w:r>
      <w:r w:rsidR="00524302" w:rsidRPr="0033143B">
        <w:rPr>
          <w:rFonts w:ascii="Cambria" w:hAnsi="Cambria"/>
          <w:bCs/>
          <w:sz w:val="20"/>
          <w:szCs w:val="20"/>
          <w:lang w:val="es-ES"/>
        </w:rPr>
        <w:t xml:space="preserve"> </w:t>
      </w:r>
      <w:r w:rsidR="007A1627" w:rsidRPr="0033143B">
        <w:rPr>
          <w:rFonts w:ascii="Cambria" w:hAnsi="Cambria"/>
          <w:bCs/>
          <w:sz w:val="20"/>
          <w:szCs w:val="20"/>
          <w:lang w:val="es-ES"/>
        </w:rPr>
        <w:t xml:space="preserve">Castillo </w:t>
      </w:r>
      <w:r w:rsidR="007D5A82" w:rsidRPr="0033143B">
        <w:rPr>
          <w:rFonts w:ascii="Cambria" w:hAnsi="Cambria"/>
          <w:bCs/>
          <w:sz w:val="20"/>
          <w:szCs w:val="20"/>
          <w:lang w:val="es-ES"/>
        </w:rPr>
        <w:t>utilizó</w:t>
      </w:r>
      <w:r w:rsidR="00902693" w:rsidRPr="0033143B">
        <w:rPr>
          <w:rFonts w:ascii="Cambria" w:hAnsi="Cambria"/>
          <w:bCs/>
          <w:sz w:val="20"/>
          <w:szCs w:val="20"/>
          <w:lang w:val="es-ES"/>
        </w:rPr>
        <w:t xml:space="preserve"> </w:t>
      </w:r>
      <w:r w:rsidRPr="0033143B">
        <w:rPr>
          <w:rFonts w:ascii="Cambria" w:hAnsi="Cambria"/>
          <w:bCs/>
          <w:sz w:val="20"/>
          <w:szCs w:val="20"/>
          <w:lang w:val="es-ES"/>
        </w:rPr>
        <w:t xml:space="preserve">en el momento procesal oportuno </w:t>
      </w:r>
      <w:r w:rsidR="00902693" w:rsidRPr="0033143B">
        <w:rPr>
          <w:rFonts w:ascii="Cambria" w:hAnsi="Cambria"/>
          <w:bCs/>
          <w:sz w:val="20"/>
          <w:szCs w:val="20"/>
          <w:lang w:val="es-ES"/>
        </w:rPr>
        <w:t xml:space="preserve">el recurso de apelación para impugnar las </w:t>
      </w:r>
      <w:r w:rsidR="00B57BAE" w:rsidRPr="0033143B">
        <w:rPr>
          <w:rFonts w:ascii="Cambria" w:hAnsi="Cambria"/>
          <w:bCs/>
          <w:sz w:val="20"/>
          <w:szCs w:val="20"/>
          <w:lang w:val="es-ES"/>
        </w:rPr>
        <w:t xml:space="preserve">dos </w:t>
      </w:r>
      <w:r w:rsidR="00902693" w:rsidRPr="0033143B">
        <w:rPr>
          <w:rFonts w:ascii="Cambria" w:hAnsi="Cambria"/>
          <w:bCs/>
          <w:sz w:val="20"/>
          <w:szCs w:val="20"/>
          <w:lang w:val="es-ES"/>
        </w:rPr>
        <w:t xml:space="preserve">sentencias condenatorias, el sistema nacional disponía de recursos judiciales a </w:t>
      </w:r>
      <w:r w:rsidR="00DF686F" w:rsidRPr="0033143B">
        <w:rPr>
          <w:rFonts w:ascii="Cambria" w:hAnsi="Cambria"/>
          <w:bCs/>
          <w:sz w:val="20"/>
          <w:szCs w:val="20"/>
          <w:lang w:val="es-ES"/>
        </w:rPr>
        <w:t>su alcance</w:t>
      </w:r>
      <w:r w:rsidR="00820441" w:rsidRPr="0033143B">
        <w:rPr>
          <w:rFonts w:ascii="Cambria" w:hAnsi="Cambria"/>
          <w:bCs/>
          <w:sz w:val="20"/>
          <w:szCs w:val="20"/>
          <w:lang w:val="es-ES"/>
        </w:rPr>
        <w:t>. Al respecto, el Estado arguye que, al momento de interponer la petición ante la Comisión, la presunta víctima tenía a su disposición el recurso de amparo, como medio adecuado y efectivo, el cual “</w:t>
      </w:r>
      <w:r w:rsidR="00820441" w:rsidRPr="0033143B">
        <w:rPr>
          <w:rFonts w:ascii="Cambria" w:hAnsi="Cambria"/>
          <w:bCs/>
          <w:i/>
          <w:iCs/>
          <w:sz w:val="20"/>
          <w:szCs w:val="20"/>
          <w:lang w:val="es-ES"/>
        </w:rPr>
        <w:t xml:space="preserve">procede </w:t>
      </w:r>
      <w:r w:rsidR="00820441" w:rsidRPr="0033143B">
        <w:rPr>
          <w:rFonts w:ascii="Cambria" w:hAnsi="Cambria"/>
          <w:bCs/>
          <w:i/>
          <w:iCs/>
          <w:sz w:val="20"/>
          <w:szCs w:val="20"/>
          <w:lang w:val="es-ES"/>
        </w:rPr>
        <w:lastRenderedPageBreak/>
        <w:t>contra sentencias definitivas, laudos y resoluciones que pongan fin al juicio, dictadas por tribunales judiciales, administrativos, agrarios o del trabajo, ya sea que la violación se cometa en ellos, o que cometida durante el procedimiento, afecte las defensas del quejoso trascendiendo al resultado del fallo</w:t>
      </w:r>
      <w:r w:rsidR="00820441" w:rsidRPr="0033143B">
        <w:rPr>
          <w:rFonts w:ascii="Cambria" w:hAnsi="Cambria"/>
          <w:bCs/>
          <w:sz w:val="20"/>
          <w:szCs w:val="20"/>
          <w:lang w:val="es-ES"/>
        </w:rPr>
        <w:t>”</w:t>
      </w:r>
      <w:r w:rsidR="00820441" w:rsidRPr="0033143B">
        <w:rPr>
          <w:rStyle w:val="FootnoteReference"/>
          <w:rFonts w:ascii="Cambria" w:hAnsi="Cambria"/>
          <w:bCs/>
          <w:sz w:val="20"/>
          <w:szCs w:val="20"/>
          <w:lang w:val="es-ES"/>
        </w:rPr>
        <w:footnoteReference w:id="9"/>
      </w:r>
      <w:r w:rsidR="00820441" w:rsidRPr="0033143B">
        <w:rPr>
          <w:rFonts w:ascii="Cambria" w:hAnsi="Cambria"/>
          <w:bCs/>
          <w:sz w:val="20"/>
          <w:szCs w:val="20"/>
          <w:lang w:val="es-ES"/>
        </w:rPr>
        <w:t>. Agrega que incluso la CIDH, en su informe sobre la situación de los Derechos Humanos en México, ha señalado explícitamente que “</w:t>
      </w:r>
      <w:r w:rsidR="00820441" w:rsidRPr="0033143B">
        <w:rPr>
          <w:rFonts w:ascii="Cambria" w:hAnsi="Cambria"/>
          <w:bCs/>
          <w:i/>
          <w:iCs/>
          <w:sz w:val="20"/>
          <w:szCs w:val="20"/>
          <w:lang w:val="es-ES"/>
        </w:rPr>
        <w:t>es consciente de la eficacia que ha tenido el juicio de amparo en más de cien años de vigencia en México, para la protección de las garantías individuales de toda persona, frente a actos de autoridades</w:t>
      </w:r>
      <w:r w:rsidR="00820441" w:rsidRPr="0033143B">
        <w:rPr>
          <w:rFonts w:ascii="Cambria" w:hAnsi="Cambria"/>
          <w:bCs/>
          <w:sz w:val="20"/>
          <w:szCs w:val="20"/>
          <w:lang w:val="es-ES"/>
        </w:rPr>
        <w:t>”</w:t>
      </w:r>
      <w:r w:rsidR="00820441" w:rsidRPr="0033143B">
        <w:rPr>
          <w:rStyle w:val="FootnoteReference"/>
          <w:rFonts w:ascii="Cambria" w:hAnsi="Cambria"/>
          <w:bCs/>
          <w:sz w:val="20"/>
          <w:szCs w:val="20"/>
          <w:lang w:val="es-ES"/>
        </w:rPr>
        <w:footnoteReference w:id="10"/>
      </w:r>
      <w:r w:rsidR="00820441" w:rsidRPr="0033143B">
        <w:rPr>
          <w:rFonts w:ascii="Cambria" w:hAnsi="Cambria"/>
          <w:bCs/>
          <w:sz w:val="20"/>
          <w:szCs w:val="20"/>
          <w:lang w:val="es-ES"/>
        </w:rPr>
        <w:t>.</w:t>
      </w:r>
      <w:r w:rsidR="00192E62" w:rsidRPr="0033143B">
        <w:rPr>
          <w:rFonts w:ascii="Cambria" w:hAnsi="Cambria"/>
          <w:bCs/>
          <w:sz w:val="20"/>
          <w:szCs w:val="20"/>
          <w:lang w:val="es-ES"/>
        </w:rPr>
        <w:t xml:space="preserve"> </w:t>
      </w:r>
    </w:p>
    <w:p w14:paraId="6EEBA68B" w14:textId="77777777" w:rsidR="00192E62" w:rsidRPr="0033143B" w:rsidRDefault="00192E62" w:rsidP="00192E6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14:paraId="4028A093" w14:textId="21D9E495" w:rsidR="00192E62" w:rsidRPr="0033143B" w:rsidRDefault="00192E62" w:rsidP="0032609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33143B">
        <w:rPr>
          <w:rFonts w:ascii="Cambria" w:hAnsi="Cambria"/>
          <w:sz w:val="20"/>
          <w:szCs w:val="20"/>
          <w:lang w:val="es-ES"/>
        </w:rPr>
        <w:t xml:space="preserve">En sentido similar, agrega que, al momento en que se analiza el presente reclamo, la representación del señor Castillo Cruz tampoco agotó los recursos internos para impugnar el proceso penal bajo el cual fue condenado. En particular, destaca que, en caso se hubiera presentado un recurso de amparo, después hubiese procedido el recurso de revisión y recurso de inconformidad, los cuáles también resultan idóneos para atender esta petición. Por las razones expuestas, el Estado concluye que el peticionario no ha agotado los recursos internos previstos en el sistema judicial mexicano hasta la fecha, por lo que no se puede dar por acreditado el requisito previsto en el artículo 46.1.a) de la Convención Americana. </w:t>
      </w:r>
    </w:p>
    <w:p w14:paraId="5E495CC9" w14:textId="77777777" w:rsidR="00627107" w:rsidRPr="0033143B" w:rsidRDefault="00627107" w:rsidP="0062710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2745344D" w14:textId="6F29F155" w:rsidR="00493C79" w:rsidRPr="0033143B" w:rsidRDefault="001A79D6" w:rsidP="00493C7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33143B">
        <w:rPr>
          <w:rFonts w:ascii="Cambria" w:hAnsi="Cambria"/>
          <w:bCs/>
          <w:sz w:val="20"/>
          <w:szCs w:val="20"/>
          <w:lang w:val="es-ES"/>
        </w:rPr>
        <w:t>En cuanto a los supuestos actos de tortura, destaca que</w:t>
      </w:r>
      <w:r w:rsidR="004B2910" w:rsidRPr="0033143B">
        <w:rPr>
          <w:rFonts w:ascii="Cambria" w:hAnsi="Cambria"/>
          <w:bCs/>
          <w:sz w:val="20"/>
          <w:szCs w:val="20"/>
          <w:lang w:val="es-ES"/>
        </w:rPr>
        <w:t xml:space="preserve"> derivado de la denuncia presentada por los familiares </w:t>
      </w:r>
      <w:r w:rsidR="00524302" w:rsidRPr="0033143B">
        <w:rPr>
          <w:rFonts w:ascii="Cambria" w:hAnsi="Cambria"/>
          <w:bCs/>
          <w:sz w:val="20"/>
          <w:szCs w:val="20"/>
          <w:lang w:val="es-ES"/>
        </w:rPr>
        <w:t xml:space="preserve">del </w:t>
      </w:r>
      <w:r w:rsidR="003A6E88" w:rsidRPr="0033143B">
        <w:rPr>
          <w:rFonts w:ascii="Cambria" w:hAnsi="Cambria"/>
          <w:bCs/>
          <w:sz w:val="20"/>
          <w:szCs w:val="20"/>
          <w:lang w:val="es-ES"/>
        </w:rPr>
        <w:t xml:space="preserve">señor </w:t>
      </w:r>
      <w:r w:rsidR="00524302" w:rsidRPr="0033143B">
        <w:rPr>
          <w:rFonts w:ascii="Cambria" w:hAnsi="Cambria"/>
          <w:bCs/>
          <w:sz w:val="20"/>
          <w:szCs w:val="20"/>
          <w:lang w:val="es-ES"/>
        </w:rPr>
        <w:t>Albert</w:t>
      </w:r>
      <w:r w:rsidR="00992B6A" w:rsidRPr="0033143B">
        <w:rPr>
          <w:rFonts w:ascii="Cambria" w:hAnsi="Cambria"/>
          <w:bCs/>
          <w:sz w:val="20"/>
          <w:szCs w:val="20"/>
          <w:lang w:val="es-ES"/>
        </w:rPr>
        <w:t>o</w:t>
      </w:r>
      <w:r w:rsidR="00524302" w:rsidRPr="0033143B">
        <w:rPr>
          <w:rFonts w:ascii="Cambria" w:hAnsi="Cambria"/>
          <w:bCs/>
          <w:sz w:val="20"/>
          <w:szCs w:val="20"/>
          <w:lang w:val="es-ES"/>
        </w:rPr>
        <w:t xml:space="preserve"> Castillo</w:t>
      </w:r>
      <w:r w:rsidR="003A6E88" w:rsidRPr="0033143B">
        <w:rPr>
          <w:rFonts w:ascii="Cambria" w:hAnsi="Cambria"/>
          <w:bCs/>
          <w:sz w:val="20"/>
          <w:szCs w:val="20"/>
          <w:lang w:val="es-ES"/>
        </w:rPr>
        <w:t xml:space="preserve"> Cruz</w:t>
      </w:r>
      <w:r w:rsidR="004B2910" w:rsidRPr="0033143B">
        <w:rPr>
          <w:rFonts w:ascii="Cambria" w:hAnsi="Cambria"/>
          <w:bCs/>
          <w:sz w:val="20"/>
          <w:szCs w:val="20"/>
          <w:lang w:val="es-ES"/>
        </w:rPr>
        <w:t>,</w:t>
      </w:r>
      <w:r w:rsidR="00CF1222" w:rsidRPr="0033143B">
        <w:rPr>
          <w:rFonts w:ascii="Cambria" w:hAnsi="Cambria"/>
          <w:bCs/>
          <w:sz w:val="20"/>
          <w:szCs w:val="20"/>
          <w:lang w:val="es-ES"/>
        </w:rPr>
        <w:t xml:space="preserve"> se</w:t>
      </w:r>
      <w:r w:rsidRPr="0033143B">
        <w:rPr>
          <w:rFonts w:ascii="Cambria" w:hAnsi="Cambria"/>
          <w:bCs/>
          <w:sz w:val="20"/>
          <w:szCs w:val="20"/>
          <w:lang w:val="es-ES"/>
        </w:rPr>
        <w:t xml:space="preserve"> inició una averiguación previ</w:t>
      </w:r>
      <w:r w:rsidR="007D5A82" w:rsidRPr="0033143B">
        <w:rPr>
          <w:rFonts w:ascii="Cambria" w:hAnsi="Cambria"/>
          <w:bCs/>
          <w:sz w:val="20"/>
          <w:szCs w:val="20"/>
          <w:lang w:val="es-ES"/>
        </w:rPr>
        <w:t>a</w:t>
      </w:r>
      <w:r w:rsidR="00400C9D" w:rsidRPr="0033143B">
        <w:rPr>
          <w:rFonts w:ascii="Cambria" w:hAnsi="Cambria"/>
          <w:bCs/>
          <w:sz w:val="20"/>
          <w:szCs w:val="20"/>
          <w:lang w:val="es-ES"/>
        </w:rPr>
        <w:t xml:space="preserve">; no </w:t>
      </w:r>
      <w:r w:rsidR="007D5A82" w:rsidRPr="0033143B">
        <w:rPr>
          <w:rFonts w:ascii="Cambria" w:hAnsi="Cambria"/>
          <w:bCs/>
          <w:sz w:val="20"/>
          <w:szCs w:val="20"/>
          <w:lang w:val="es-ES"/>
        </w:rPr>
        <w:t xml:space="preserve">obstante, </w:t>
      </w:r>
      <w:r w:rsidR="004B2910" w:rsidRPr="0033143B">
        <w:rPr>
          <w:rFonts w:ascii="Cambria" w:hAnsi="Cambria"/>
          <w:sz w:val="20"/>
          <w:szCs w:val="20"/>
          <w:lang w:val="es-ES"/>
        </w:rPr>
        <w:t>el 22 de junio de 2011</w:t>
      </w:r>
      <w:r w:rsidR="007D3812" w:rsidRPr="0033143B">
        <w:rPr>
          <w:rFonts w:ascii="Cambria" w:hAnsi="Cambria"/>
          <w:sz w:val="20"/>
          <w:szCs w:val="20"/>
          <w:lang w:val="es-ES"/>
        </w:rPr>
        <w:t>,</w:t>
      </w:r>
      <w:r w:rsidR="001131A5" w:rsidRPr="0033143B">
        <w:rPr>
          <w:rFonts w:ascii="Cambria" w:hAnsi="Cambria"/>
          <w:sz w:val="20"/>
          <w:szCs w:val="20"/>
          <w:lang w:val="es-ES"/>
        </w:rPr>
        <w:t xml:space="preserve"> la Procuraduría General </w:t>
      </w:r>
      <w:r w:rsidR="004B2910" w:rsidRPr="0033143B">
        <w:rPr>
          <w:rFonts w:ascii="Cambria" w:hAnsi="Cambria"/>
          <w:sz w:val="20"/>
          <w:szCs w:val="20"/>
          <w:lang w:val="es-ES"/>
        </w:rPr>
        <w:t xml:space="preserve">decidió no ejercer la acción penal, </w:t>
      </w:r>
      <w:r w:rsidR="00CF1222" w:rsidRPr="0033143B">
        <w:rPr>
          <w:rFonts w:ascii="Cambria" w:hAnsi="Cambria"/>
          <w:sz w:val="20"/>
          <w:szCs w:val="20"/>
          <w:lang w:val="es-ES"/>
        </w:rPr>
        <w:t xml:space="preserve">pues </w:t>
      </w:r>
      <w:r w:rsidR="004B2910" w:rsidRPr="0033143B">
        <w:rPr>
          <w:rFonts w:ascii="Cambria" w:hAnsi="Cambria"/>
          <w:sz w:val="20"/>
          <w:szCs w:val="20"/>
          <w:lang w:val="es-ES"/>
        </w:rPr>
        <w:t>diversos dictámenes médicos practicados a</w:t>
      </w:r>
      <w:r w:rsidR="003A6E88" w:rsidRPr="0033143B">
        <w:rPr>
          <w:rFonts w:ascii="Cambria" w:hAnsi="Cambria"/>
          <w:sz w:val="20"/>
          <w:szCs w:val="20"/>
          <w:lang w:val="es-ES"/>
        </w:rPr>
        <w:t xml:space="preserve"> la presunta víctima</w:t>
      </w:r>
      <w:r w:rsidR="00493C79" w:rsidRPr="0033143B">
        <w:rPr>
          <w:rFonts w:ascii="Cambria" w:hAnsi="Cambria"/>
          <w:sz w:val="20"/>
          <w:szCs w:val="20"/>
          <w:lang w:val="es-ES"/>
        </w:rPr>
        <w:t xml:space="preserve"> </w:t>
      </w:r>
      <w:r w:rsidR="00492F27" w:rsidRPr="0033143B">
        <w:rPr>
          <w:rFonts w:ascii="Cambria" w:hAnsi="Cambria"/>
          <w:sz w:val="20"/>
          <w:szCs w:val="20"/>
          <w:lang w:val="es-ES"/>
        </w:rPr>
        <w:t>concluy</w:t>
      </w:r>
      <w:r w:rsidR="00493C79" w:rsidRPr="0033143B">
        <w:rPr>
          <w:rFonts w:ascii="Cambria" w:hAnsi="Cambria"/>
          <w:sz w:val="20"/>
          <w:szCs w:val="20"/>
          <w:lang w:val="es-ES"/>
        </w:rPr>
        <w:t>eron</w:t>
      </w:r>
      <w:r w:rsidR="00492F27" w:rsidRPr="0033143B">
        <w:rPr>
          <w:rFonts w:ascii="Cambria" w:hAnsi="Cambria"/>
          <w:sz w:val="20"/>
          <w:szCs w:val="20"/>
          <w:lang w:val="es-ES"/>
        </w:rPr>
        <w:t xml:space="preserve"> que </w:t>
      </w:r>
      <w:r w:rsidR="00BE5B16" w:rsidRPr="0033143B">
        <w:rPr>
          <w:rFonts w:ascii="Cambria" w:hAnsi="Cambria"/>
          <w:sz w:val="20"/>
          <w:szCs w:val="20"/>
          <w:lang w:val="es-ES"/>
        </w:rPr>
        <w:t>este</w:t>
      </w:r>
      <w:r w:rsidR="00492F27" w:rsidRPr="0033143B">
        <w:rPr>
          <w:rFonts w:ascii="Cambria" w:hAnsi="Cambria"/>
          <w:sz w:val="20"/>
          <w:szCs w:val="20"/>
          <w:lang w:val="es-ES"/>
        </w:rPr>
        <w:t xml:space="preserve"> no presentaba ninguna d</w:t>
      </w:r>
      <w:r w:rsidR="000F508D" w:rsidRPr="0033143B">
        <w:rPr>
          <w:rFonts w:ascii="Cambria" w:hAnsi="Cambria"/>
          <w:sz w:val="20"/>
          <w:szCs w:val="20"/>
          <w:lang w:val="es-ES"/>
        </w:rPr>
        <w:t>e</w:t>
      </w:r>
      <w:r w:rsidR="00492F27" w:rsidRPr="0033143B">
        <w:rPr>
          <w:rFonts w:ascii="Cambria" w:hAnsi="Cambria"/>
          <w:sz w:val="20"/>
          <w:szCs w:val="20"/>
          <w:lang w:val="es-ES"/>
        </w:rPr>
        <w:t xml:space="preserve"> las reacciones psicológic</w:t>
      </w:r>
      <w:r w:rsidR="00493C79" w:rsidRPr="0033143B">
        <w:rPr>
          <w:rFonts w:ascii="Cambria" w:hAnsi="Cambria"/>
          <w:sz w:val="20"/>
          <w:szCs w:val="20"/>
          <w:lang w:val="es-ES"/>
        </w:rPr>
        <w:t>a</w:t>
      </w:r>
      <w:r w:rsidR="00492F27" w:rsidRPr="0033143B">
        <w:rPr>
          <w:rFonts w:ascii="Cambria" w:hAnsi="Cambria"/>
          <w:sz w:val="20"/>
          <w:szCs w:val="20"/>
          <w:lang w:val="es-ES"/>
        </w:rPr>
        <w:t>s</w:t>
      </w:r>
      <w:r w:rsidR="00493C79" w:rsidRPr="0033143B">
        <w:rPr>
          <w:rFonts w:ascii="Cambria" w:hAnsi="Cambria"/>
          <w:sz w:val="20"/>
          <w:szCs w:val="20"/>
          <w:lang w:val="es-ES"/>
        </w:rPr>
        <w:t xml:space="preserve"> </w:t>
      </w:r>
      <w:r w:rsidR="00492F27" w:rsidRPr="0033143B">
        <w:rPr>
          <w:rFonts w:ascii="Cambria" w:hAnsi="Cambria"/>
          <w:sz w:val="20"/>
          <w:szCs w:val="20"/>
          <w:lang w:val="es-ES"/>
        </w:rPr>
        <w:t>n</w:t>
      </w:r>
      <w:r w:rsidR="000F508D" w:rsidRPr="0033143B">
        <w:rPr>
          <w:rFonts w:ascii="Cambria" w:hAnsi="Cambria"/>
          <w:sz w:val="20"/>
          <w:szCs w:val="20"/>
          <w:lang w:val="es-ES"/>
        </w:rPr>
        <w:t>i</w:t>
      </w:r>
      <w:r w:rsidR="00492F27" w:rsidRPr="0033143B">
        <w:rPr>
          <w:rFonts w:ascii="Cambria" w:hAnsi="Cambria"/>
          <w:sz w:val="20"/>
          <w:szCs w:val="20"/>
          <w:lang w:val="es-ES"/>
        </w:rPr>
        <w:t xml:space="preserve"> las clasificaciones </w:t>
      </w:r>
      <w:r w:rsidR="00BB3DCA" w:rsidRPr="0033143B">
        <w:rPr>
          <w:rFonts w:ascii="Cambria" w:hAnsi="Cambria"/>
          <w:sz w:val="20"/>
          <w:szCs w:val="20"/>
          <w:lang w:val="es-ES"/>
        </w:rPr>
        <w:t>diagnosticadas</w:t>
      </w:r>
      <w:r w:rsidR="00492F27" w:rsidRPr="0033143B">
        <w:rPr>
          <w:rFonts w:ascii="Cambria" w:hAnsi="Cambria"/>
          <w:sz w:val="20"/>
          <w:szCs w:val="20"/>
          <w:lang w:val="es-ES"/>
        </w:rPr>
        <w:t xml:space="preserve"> </w:t>
      </w:r>
      <w:r w:rsidR="00CF1222" w:rsidRPr="0033143B">
        <w:rPr>
          <w:rFonts w:ascii="Cambria" w:hAnsi="Cambria"/>
          <w:sz w:val="20"/>
          <w:szCs w:val="20"/>
          <w:lang w:val="es-ES"/>
        </w:rPr>
        <w:t xml:space="preserve">e </w:t>
      </w:r>
      <w:r w:rsidR="00492F27" w:rsidRPr="0033143B">
        <w:rPr>
          <w:rFonts w:ascii="Cambria" w:hAnsi="Cambria"/>
          <w:sz w:val="20"/>
          <w:szCs w:val="20"/>
          <w:lang w:val="es-ES"/>
        </w:rPr>
        <w:t xml:space="preserve">identificadas </w:t>
      </w:r>
      <w:r w:rsidR="00CF1222" w:rsidRPr="0033143B">
        <w:rPr>
          <w:rFonts w:ascii="Cambria" w:hAnsi="Cambria"/>
          <w:sz w:val="20"/>
          <w:szCs w:val="20"/>
          <w:lang w:val="es-ES"/>
        </w:rPr>
        <w:t xml:space="preserve">de </w:t>
      </w:r>
      <w:r w:rsidR="000F508D" w:rsidRPr="0033143B">
        <w:rPr>
          <w:rFonts w:ascii="Cambria" w:hAnsi="Cambria"/>
          <w:sz w:val="20"/>
          <w:szCs w:val="20"/>
          <w:lang w:val="es-ES"/>
        </w:rPr>
        <w:t xml:space="preserve">los </w:t>
      </w:r>
      <w:r w:rsidR="00492F27" w:rsidRPr="0033143B">
        <w:rPr>
          <w:rFonts w:ascii="Cambria" w:hAnsi="Cambria"/>
          <w:sz w:val="20"/>
          <w:szCs w:val="20"/>
          <w:lang w:val="es-ES"/>
        </w:rPr>
        <w:t>sobrevivientes de tortura</w:t>
      </w:r>
      <w:r w:rsidR="00493C79" w:rsidRPr="0033143B">
        <w:rPr>
          <w:rFonts w:ascii="Cambria" w:hAnsi="Cambria"/>
          <w:sz w:val="20"/>
          <w:szCs w:val="20"/>
          <w:lang w:val="es-ES"/>
        </w:rPr>
        <w:t xml:space="preserve">. Como ejemplo de los análisis realizados, </w:t>
      </w:r>
      <w:r w:rsidR="00BE5B16" w:rsidRPr="0033143B">
        <w:rPr>
          <w:rFonts w:ascii="Cambria" w:hAnsi="Cambria"/>
          <w:sz w:val="20"/>
          <w:szCs w:val="20"/>
          <w:lang w:val="es-ES"/>
        </w:rPr>
        <w:t>México indica</w:t>
      </w:r>
      <w:r w:rsidR="00493C79" w:rsidRPr="0033143B">
        <w:rPr>
          <w:rFonts w:ascii="Cambria" w:hAnsi="Cambria"/>
          <w:sz w:val="20"/>
          <w:szCs w:val="20"/>
          <w:lang w:val="es-ES"/>
        </w:rPr>
        <w:t xml:space="preserve"> que se contó con un dictamen psicológico de 3 de junio de 2011, apegado a los lineamientos del Manual para la Investigación y Documentación Efectiva sobre Tortura</w:t>
      </w:r>
      <w:r w:rsidR="000B6679" w:rsidRPr="0033143B">
        <w:rPr>
          <w:rFonts w:ascii="Cambria" w:hAnsi="Cambria"/>
          <w:sz w:val="20"/>
          <w:szCs w:val="20"/>
          <w:lang w:val="es-ES"/>
        </w:rPr>
        <w:t>, Castigos</w:t>
      </w:r>
      <w:r w:rsidR="00493C79" w:rsidRPr="0033143B">
        <w:rPr>
          <w:rFonts w:ascii="Cambria" w:hAnsi="Cambria"/>
          <w:sz w:val="20"/>
          <w:szCs w:val="20"/>
          <w:lang w:val="es-ES"/>
        </w:rPr>
        <w:t xml:space="preserve"> y </w:t>
      </w:r>
      <w:r w:rsidR="000B6679" w:rsidRPr="0033143B">
        <w:rPr>
          <w:rFonts w:ascii="Cambria" w:hAnsi="Cambria"/>
          <w:sz w:val="20"/>
          <w:szCs w:val="20"/>
          <w:lang w:val="es-ES"/>
        </w:rPr>
        <w:t xml:space="preserve">Tratamientos </w:t>
      </w:r>
      <w:r w:rsidR="00493C79" w:rsidRPr="0033143B">
        <w:rPr>
          <w:rFonts w:ascii="Cambria" w:hAnsi="Cambria"/>
          <w:sz w:val="20"/>
          <w:szCs w:val="20"/>
          <w:lang w:val="es-ES"/>
        </w:rPr>
        <w:t>Crueles, Inhumanos o Degradantes (</w:t>
      </w:r>
      <w:r w:rsidR="00BE5B16" w:rsidRPr="0033143B">
        <w:rPr>
          <w:rFonts w:ascii="Cambria" w:hAnsi="Cambria"/>
          <w:sz w:val="20"/>
          <w:szCs w:val="20"/>
          <w:lang w:val="es-ES"/>
        </w:rPr>
        <w:t>o</w:t>
      </w:r>
      <w:r w:rsidR="00493C79" w:rsidRPr="0033143B">
        <w:rPr>
          <w:rFonts w:ascii="Cambria" w:hAnsi="Cambria"/>
          <w:sz w:val="20"/>
          <w:szCs w:val="20"/>
          <w:lang w:val="es-ES"/>
        </w:rPr>
        <w:t xml:space="preserve"> “Protocolo de Estambul”)</w:t>
      </w:r>
      <w:r w:rsidR="000B6679" w:rsidRPr="0033143B">
        <w:rPr>
          <w:rFonts w:ascii="Cambria" w:hAnsi="Cambria"/>
          <w:sz w:val="20"/>
          <w:szCs w:val="20"/>
          <w:lang w:val="es-ES"/>
        </w:rPr>
        <w:t>.</w:t>
      </w:r>
    </w:p>
    <w:p w14:paraId="479481D2" w14:textId="77777777" w:rsidR="00493C79" w:rsidRPr="0033143B" w:rsidRDefault="00493C79" w:rsidP="00493C79">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14:paraId="11340FA8" w14:textId="6DB7FD55" w:rsidR="004C7338" w:rsidRPr="0033143B" w:rsidRDefault="0032183A" w:rsidP="005E030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33143B">
        <w:rPr>
          <w:rFonts w:ascii="Cambria" w:hAnsi="Cambria"/>
          <w:sz w:val="20"/>
          <w:szCs w:val="20"/>
          <w:lang w:val="es-ES"/>
        </w:rPr>
        <w:t xml:space="preserve">En virtud de </w:t>
      </w:r>
      <w:r w:rsidR="000F508D" w:rsidRPr="0033143B">
        <w:rPr>
          <w:rFonts w:ascii="Cambria" w:hAnsi="Cambria"/>
          <w:sz w:val="20"/>
          <w:szCs w:val="20"/>
          <w:lang w:val="es-ES"/>
        </w:rPr>
        <w:t>tal resolución</w:t>
      </w:r>
      <w:r w:rsidRPr="0033143B">
        <w:rPr>
          <w:rFonts w:ascii="Cambria" w:hAnsi="Cambria"/>
          <w:sz w:val="20"/>
          <w:szCs w:val="20"/>
          <w:lang w:val="es-ES"/>
        </w:rPr>
        <w:t xml:space="preserve">, los familiares de </w:t>
      </w:r>
      <w:r w:rsidR="00237B8C" w:rsidRPr="0033143B">
        <w:rPr>
          <w:rFonts w:ascii="Cambria" w:hAnsi="Cambria"/>
          <w:sz w:val="20"/>
          <w:szCs w:val="20"/>
          <w:lang w:val="es-ES"/>
        </w:rPr>
        <w:t xml:space="preserve">la </w:t>
      </w:r>
      <w:r w:rsidRPr="0033143B">
        <w:rPr>
          <w:rFonts w:ascii="Cambria" w:hAnsi="Cambria"/>
          <w:sz w:val="20"/>
          <w:szCs w:val="20"/>
          <w:lang w:val="es-ES"/>
        </w:rPr>
        <w:t xml:space="preserve">presunta </w:t>
      </w:r>
      <w:r w:rsidR="00BB3DCA" w:rsidRPr="0033143B">
        <w:rPr>
          <w:rFonts w:ascii="Cambria" w:hAnsi="Cambria"/>
          <w:sz w:val="20"/>
          <w:szCs w:val="20"/>
          <w:lang w:val="es-ES"/>
        </w:rPr>
        <w:t>víctima</w:t>
      </w:r>
      <w:r w:rsidRPr="0033143B">
        <w:rPr>
          <w:rFonts w:ascii="Cambria" w:hAnsi="Cambria"/>
          <w:sz w:val="20"/>
          <w:szCs w:val="20"/>
          <w:lang w:val="es-ES"/>
        </w:rPr>
        <w:t xml:space="preserve"> presentaron un escrito de inconformidad</w:t>
      </w:r>
      <w:r w:rsidR="000B6679" w:rsidRPr="0033143B">
        <w:rPr>
          <w:rFonts w:ascii="Cambria" w:hAnsi="Cambria"/>
          <w:sz w:val="20"/>
          <w:szCs w:val="20"/>
          <w:lang w:val="es-ES"/>
        </w:rPr>
        <w:t>. S</w:t>
      </w:r>
      <w:r w:rsidR="00CF1222" w:rsidRPr="0033143B">
        <w:rPr>
          <w:rFonts w:ascii="Cambria" w:hAnsi="Cambria"/>
          <w:sz w:val="20"/>
          <w:szCs w:val="20"/>
          <w:lang w:val="es-ES"/>
        </w:rPr>
        <w:t>in embargo,</w:t>
      </w:r>
      <w:r w:rsidRPr="0033143B">
        <w:rPr>
          <w:rFonts w:ascii="Cambria" w:hAnsi="Cambria"/>
          <w:sz w:val="20"/>
          <w:szCs w:val="20"/>
          <w:lang w:val="es-ES"/>
        </w:rPr>
        <w:t xml:space="preserve"> el 28 de julio de 201</w:t>
      </w:r>
      <w:r w:rsidR="00F70485" w:rsidRPr="0033143B">
        <w:rPr>
          <w:rFonts w:ascii="Cambria" w:hAnsi="Cambria"/>
          <w:sz w:val="20"/>
          <w:szCs w:val="20"/>
          <w:lang w:val="es-ES"/>
        </w:rPr>
        <w:t>1</w:t>
      </w:r>
      <w:r w:rsidR="000B6679" w:rsidRPr="0033143B">
        <w:rPr>
          <w:rFonts w:ascii="Cambria" w:hAnsi="Cambria"/>
          <w:sz w:val="20"/>
          <w:szCs w:val="20"/>
          <w:lang w:val="es-ES"/>
        </w:rPr>
        <w:t>,</w:t>
      </w:r>
      <w:r w:rsidRPr="0033143B">
        <w:rPr>
          <w:rFonts w:ascii="Cambria" w:hAnsi="Cambria"/>
          <w:sz w:val="20"/>
          <w:szCs w:val="20"/>
          <w:lang w:val="es-ES"/>
        </w:rPr>
        <w:t xml:space="preserve"> </w:t>
      </w:r>
      <w:r w:rsidR="001131A5" w:rsidRPr="0033143B">
        <w:rPr>
          <w:rFonts w:ascii="Cambria" w:hAnsi="Cambria"/>
          <w:sz w:val="20"/>
          <w:szCs w:val="20"/>
          <w:lang w:val="es-ES"/>
        </w:rPr>
        <w:t xml:space="preserve">la Procuraduría General </w:t>
      </w:r>
      <w:r w:rsidR="00C035E6" w:rsidRPr="0033143B">
        <w:rPr>
          <w:rFonts w:ascii="Cambria" w:hAnsi="Cambria"/>
          <w:sz w:val="20"/>
          <w:szCs w:val="20"/>
          <w:lang w:val="es-ES"/>
        </w:rPr>
        <w:t>decret</w:t>
      </w:r>
      <w:r w:rsidR="000F508D" w:rsidRPr="0033143B">
        <w:rPr>
          <w:rFonts w:ascii="Cambria" w:hAnsi="Cambria"/>
          <w:sz w:val="20"/>
          <w:szCs w:val="20"/>
          <w:lang w:val="es-ES"/>
        </w:rPr>
        <w:t>ó</w:t>
      </w:r>
      <w:r w:rsidRPr="0033143B">
        <w:rPr>
          <w:rFonts w:ascii="Cambria" w:hAnsi="Cambria"/>
          <w:sz w:val="20"/>
          <w:szCs w:val="20"/>
          <w:lang w:val="es-ES"/>
        </w:rPr>
        <w:t xml:space="preserve"> </w:t>
      </w:r>
      <w:r w:rsidR="000F508D" w:rsidRPr="0033143B">
        <w:rPr>
          <w:rFonts w:ascii="Cambria" w:hAnsi="Cambria"/>
          <w:sz w:val="20"/>
          <w:szCs w:val="20"/>
          <w:lang w:val="es-ES"/>
        </w:rPr>
        <w:t>definitivamente</w:t>
      </w:r>
      <w:r w:rsidRPr="0033143B">
        <w:rPr>
          <w:rFonts w:ascii="Cambria" w:hAnsi="Cambria"/>
          <w:sz w:val="20"/>
          <w:szCs w:val="20"/>
          <w:lang w:val="es-ES"/>
        </w:rPr>
        <w:t xml:space="preserve"> el no ejercicio de la acción penal, </w:t>
      </w:r>
      <w:r w:rsidR="009E3DCF" w:rsidRPr="0033143B">
        <w:rPr>
          <w:rFonts w:ascii="Cambria" w:hAnsi="Cambria"/>
          <w:sz w:val="20"/>
          <w:szCs w:val="20"/>
          <w:lang w:val="es-ES"/>
        </w:rPr>
        <w:t xml:space="preserve">toda vez </w:t>
      </w:r>
      <w:r w:rsidRPr="0033143B">
        <w:rPr>
          <w:rFonts w:ascii="Cambria" w:hAnsi="Cambria"/>
          <w:sz w:val="20"/>
          <w:szCs w:val="20"/>
          <w:lang w:val="es-ES"/>
        </w:rPr>
        <w:t xml:space="preserve">que los argumentos eran </w:t>
      </w:r>
      <w:r w:rsidR="00BB3DCA" w:rsidRPr="0033143B">
        <w:rPr>
          <w:rFonts w:ascii="Cambria" w:hAnsi="Cambria"/>
          <w:sz w:val="20"/>
          <w:szCs w:val="20"/>
          <w:lang w:val="es-ES"/>
        </w:rPr>
        <w:t>inoperantes y carecían de valor probatorio</w:t>
      </w:r>
      <w:r w:rsidR="00774DC9" w:rsidRPr="0033143B">
        <w:rPr>
          <w:rFonts w:ascii="Cambria" w:hAnsi="Cambria"/>
          <w:sz w:val="20"/>
          <w:szCs w:val="20"/>
          <w:lang w:val="es-ES"/>
        </w:rPr>
        <w:t xml:space="preserve">. </w:t>
      </w:r>
      <w:r w:rsidR="004C7338" w:rsidRPr="0033143B">
        <w:rPr>
          <w:rFonts w:ascii="Cambria" w:hAnsi="Cambria"/>
          <w:sz w:val="20"/>
          <w:szCs w:val="20"/>
          <w:lang w:val="es-ES"/>
        </w:rPr>
        <w:t>Al respecto, indica</w:t>
      </w:r>
      <w:r w:rsidR="00B66D33" w:rsidRPr="0033143B">
        <w:rPr>
          <w:rFonts w:ascii="Cambria" w:hAnsi="Cambria"/>
          <w:sz w:val="20"/>
          <w:szCs w:val="20"/>
          <w:lang w:val="es-ES"/>
        </w:rPr>
        <w:t xml:space="preserve"> </w:t>
      </w:r>
      <w:r w:rsidR="009E3DCF" w:rsidRPr="0033143B">
        <w:rPr>
          <w:rFonts w:ascii="Cambria" w:hAnsi="Cambria"/>
          <w:sz w:val="20"/>
          <w:szCs w:val="20"/>
          <w:lang w:val="es-ES"/>
        </w:rPr>
        <w:t>que</w:t>
      </w:r>
      <w:r w:rsidR="005E030C" w:rsidRPr="0033143B">
        <w:rPr>
          <w:rFonts w:ascii="Cambria" w:hAnsi="Cambria"/>
          <w:sz w:val="20"/>
          <w:szCs w:val="20"/>
          <w:lang w:val="es-ES"/>
        </w:rPr>
        <w:t>, si bien se utilizó en tiempo y forma el recurso de inconformidad, el sistema judicial mexicano prevé otros recursos para impugnar estas determinaciones, como lo es el juicio de amparo indirecto y el recurso de revisión. En ese sentido, el Estado observa que el peticionario hasta la fecha no agotó dichos recursos, aún cuando estos estuvieron a su disponibilidad. Sin perjuicio de ello, agrega que</w:t>
      </w:r>
      <w:r w:rsidR="00B66D33" w:rsidRPr="0033143B">
        <w:rPr>
          <w:rFonts w:ascii="Cambria" w:hAnsi="Cambria"/>
          <w:sz w:val="20"/>
          <w:szCs w:val="20"/>
          <w:lang w:val="es-ES"/>
        </w:rPr>
        <w:t xml:space="preserve"> </w:t>
      </w:r>
      <w:r w:rsidR="007A3BAE" w:rsidRPr="0033143B">
        <w:rPr>
          <w:rFonts w:ascii="Cambria" w:hAnsi="Cambria"/>
          <w:sz w:val="20"/>
          <w:szCs w:val="20"/>
          <w:lang w:val="es-ES"/>
        </w:rPr>
        <w:t xml:space="preserve">la presunta </w:t>
      </w:r>
      <w:r w:rsidR="00D51487" w:rsidRPr="0033143B">
        <w:rPr>
          <w:rFonts w:ascii="Cambria" w:hAnsi="Cambria"/>
          <w:sz w:val="20"/>
          <w:szCs w:val="20"/>
          <w:lang w:val="es-ES"/>
        </w:rPr>
        <w:t>víctima</w:t>
      </w:r>
      <w:r w:rsidR="007A3BAE" w:rsidRPr="0033143B">
        <w:rPr>
          <w:rFonts w:ascii="Cambria" w:hAnsi="Cambria"/>
          <w:sz w:val="20"/>
          <w:szCs w:val="20"/>
          <w:lang w:val="es-ES"/>
        </w:rPr>
        <w:t xml:space="preserve"> </w:t>
      </w:r>
      <w:r w:rsidR="005E030C" w:rsidRPr="0033143B">
        <w:rPr>
          <w:rFonts w:ascii="Cambria" w:hAnsi="Cambria"/>
          <w:sz w:val="20"/>
          <w:szCs w:val="20"/>
          <w:lang w:val="es-ES"/>
        </w:rPr>
        <w:t xml:space="preserve">también </w:t>
      </w:r>
      <w:r w:rsidR="007A3BAE" w:rsidRPr="0033143B">
        <w:rPr>
          <w:rFonts w:ascii="Cambria" w:hAnsi="Cambria"/>
          <w:sz w:val="20"/>
          <w:szCs w:val="20"/>
          <w:lang w:val="es-ES"/>
        </w:rPr>
        <w:t xml:space="preserve">tuvo la posibilidad </w:t>
      </w:r>
      <w:r w:rsidR="003B63EB" w:rsidRPr="0033143B">
        <w:rPr>
          <w:rFonts w:ascii="Cambria" w:hAnsi="Cambria"/>
          <w:sz w:val="20"/>
          <w:szCs w:val="20"/>
          <w:lang w:val="es-ES"/>
        </w:rPr>
        <w:t>presentar</w:t>
      </w:r>
      <w:r w:rsidR="007A3BAE" w:rsidRPr="0033143B">
        <w:rPr>
          <w:rFonts w:ascii="Cambria" w:hAnsi="Cambria"/>
          <w:sz w:val="20"/>
          <w:szCs w:val="20"/>
          <w:lang w:val="es-ES"/>
        </w:rPr>
        <w:t xml:space="preserve"> una nueva denuncia por los supuestos actos de tortura,</w:t>
      </w:r>
      <w:r w:rsidR="000B6679" w:rsidRPr="0033143B">
        <w:rPr>
          <w:rFonts w:ascii="Cambria" w:hAnsi="Cambria"/>
          <w:sz w:val="20"/>
          <w:szCs w:val="20"/>
          <w:lang w:val="es-ES"/>
        </w:rPr>
        <w:t xml:space="preserve"> pero, a pesar de ello</w:t>
      </w:r>
      <w:r w:rsidR="007A3BAE" w:rsidRPr="0033143B">
        <w:rPr>
          <w:rFonts w:ascii="Cambria" w:hAnsi="Cambria"/>
          <w:sz w:val="20"/>
          <w:szCs w:val="20"/>
          <w:lang w:val="es-ES"/>
        </w:rPr>
        <w:t xml:space="preserve">, </w:t>
      </w:r>
      <w:r w:rsidR="00955800" w:rsidRPr="0033143B">
        <w:rPr>
          <w:rFonts w:ascii="Cambria" w:hAnsi="Cambria"/>
          <w:sz w:val="20"/>
          <w:szCs w:val="20"/>
          <w:lang w:val="es-ES"/>
        </w:rPr>
        <w:t>no lo habría hecho</w:t>
      </w:r>
      <w:r w:rsidR="007A3BAE" w:rsidRPr="0033143B">
        <w:rPr>
          <w:rFonts w:ascii="Cambria" w:hAnsi="Cambria"/>
          <w:sz w:val="20"/>
          <w:szCs w:val="20"/>
          <w:lang w:val="es-ES"/>
        </w:rPr>
        <w:t xml:space="preserve">. </w:t>
      </w:r>
      <w:r w:rsidR="005E030C" w:rsidRPr="0033143B">
        <w:rPr>
          <w:rFonts w:ascii="Cambria" w:hAnsi="Cambria"/>
          <w:sz w:val="20"/>
          <w:szCs w:val="20"/>
          <w:lang w:val="es-ES"/>
        </w:rPr>
        <w:t xml:space="preserve">Finalmente, añade </w:t>
      </w:r>
      <w:r w:rsidR="008555EE" w:rsidRPr="0033143B">
        <w:rPr>
          <w:rFonts w:ascii="Cambria" w:hAnsi="Cambria"/>
          <w:sz w:val="20"/>
          <w:szCs w:val="20"/>
          <w:lang w:val="es-ES"/>
        </w:rPr>
        <w:t>que tampoco existe</w:t>
      </w:r>
      <w:r w:rsidR="000B6679" w:rsidRPr="0033143B">
        <w:rPr>
          <w:rFonts w:ascii="Cambria" w:hAnsi="Cambria"/>
          <w:sz w:val="20"/>
          <w:szCs w:val="20"/>
          <w:lang w:val="es-ES"/>
        </w:rPr>
        <w:t xml:space="preserve"> constancia</w:t>
      </w:r>
      <w:r w:rsidR="008555EE" w:rsidRPr="0033143B">
        <w:rPr>
          <w:rFonts w:ascii="Cambria" w:hAnsi="Cambria"/>
          <w:sz w:val="20"/>
          <w:szCs w:val="20"/>
          <w:lang w:val="es-ES"/>
        </w:rPr>
        <w:t xml:space="preserve"> </w:t>
      </w:r>
      <w:r w:rsidR="00955800" w:rsidRPr="0033143B">
        <w:rPr>
          <w:rFonts w:ascii="Cambria" w:hAnsi="Cambria"/>
          <w:sz w:val="20"/>
          <w:szCs w:val="20"/>
          <w:lang w:val="es-ES"/>
        </w:rPr>
        <w:t xml:space="preserve">de </w:t>
      </w:r>
      <w:r w:rsidR="008555EE" w:rsidRPr="0033143B">
        <w:rPr>
          <w:rFonts w:ascii="Cambria" w:hAnsi="Cambria"/>
          <w:sz w:val="20"/>
          <w:szCs w:val="20"/>
          <w:lang w:val="es-ES"/>
        </w:rPr>
        <w:t xml:space="preserve">que </w:t>
      </w:r>
      <w:r w:rsidR="00955800" w:rsidRPr="0033143B">
        <w:rPr>
          <w:rFonts w:ascii="Cambria" w:hAnsi="Cambria"/>
          <w:sz w:val="20"/>
          <w:szCs w:val="20"/>
          <w:lang w:val="es-ES"/>
        </w:rPr>
        <w:t xml:space="preserve">el </w:t>
      </w:r>
      <w:r w:rsidR="003A6E88" w:rsidRPr="0033143B">
        <w:rPr>
          <w:rFonts w:ascii="Cambria" w:hAnsi="Cambria"/>
          <w:sz w:val="20"/>
          <w:szCs w:val="20"/>
          <w:lang w:val="es-ES"/>
        </w:rPr>
        <w:t xml:space="preserve">señor </w:t>
      </w:r>
      <w:r w:rsidR="00955800" w:rsidRPr="0033143B">
        <w:rPr>
          <w:rFonts w:ascii="Cambria" w:hAnsi="Cambria"/>
          <w:sz w:val="20"/>
          <w:szCs w:val="20"/>
          <w:lang w:val="es-ES"/>
        </w:rPr>
        <w:t>Albert</w:t>
      </w:r>
      <w:r w:rsidR="003A6E88" w:rsidRPr="0033143B">
        <w:rPr>
          <w:rFonts w:ascii="Cambria" w:hAnsi="Cambria"/>
          <w:sz w:val="20"/>
          <w:szCs w:val="20"/>
          <w:lang w:val="es-ES"/>
        </w:rPr>
        <w:t>o</w:t>
      </w:r>
      <w:r w:rsidR="00955800" w:rsidRPr="0033143B">
        <w:rPr>
          <w:rFonts w:ascii="Cambria" w:hAnsi="Cambria"/>
          <w:sz w:val="20"/>
          <w:szCs w:val="20"/>
          <w:lang w:val="es-ES"/>
        </w:rPr>
        <w:t xml:space="preserve"> Castillo</w:t>
      </w:r>
      <w:r w:rsidR="003A6E88" w:rsidRPr="0033143B">
        <w:rPr>
          <w:rFonts w:ascii="Cambria" w:hAnsi="Cambria"/>
          <w:sz w:val="20"/>
          <w:szCs w:val="20"/>
          <w:lang w:val="es-ES"/>
        </w:rPr>
        <w:t xml:space="preserve"> Cruz</w:t>
      </w:r>
      <w:r w:rsidR="00955800" w:rsidRPr="0033143B">
        <w:rPr>
          <w:rFonts w:ascii="Cambria" w:hAnsi="Cambria"/>
          <w:sz w:val="20"/>
          <w:szCs w:val="20"/>
          <w:lang w:val="es-ES"/>
        </w:rPr>
        <w:t xml:space="preserve"> </w:t>
      </w:r>
      <w:r w:rsidR="008555EE" w:rsidRPr="0033143B">
        <w:rPr>
          <w:rFonts w:ascii="Cambria" w:hAnsi="Cambria"/>
          <w:sz w:val="20"/>
          <w:szCs w:val="20"/>
          <w:lang w:val="es-ES"/>
        </w:rPr>
        <w:t xml:space="preserve">hubiese iniciado un proceso administrativo por las condiciones de reclusión en que se encontraba </w:t>
      </w:r>
      <w:r w:rsidR="003B63EB" w:rsidRPr="0033143B">
        <w:rPr>
          <w:rFonts w:ascii="Cambria" w:hAnsi="Cambria"/>
          <w:sz w:val="20"/>
          <w:szCs w:val="20"/>
          <w:lang w:val="es-ES"/>
        </w:rPr>
        <w:t>en el</w:t>
      </w:r>
      <w:r w:rsidR="008555EE" w:rsidRPr="0033143B">
        <w:rPr>
          <w:rFonts w:ascii="Cambria" w:hAnsi="Cambria"/>
          <w:sz w:val="20"/>
          <w:szCs w:val="20"/>
          <w:lang w:val="es-ES"/>
        </w:rPr>
        <w:t xml:space="preserve"> Centro Federal de Readaptación Social </w:t>
      </w:r>
      <w:r w:rsidR="003B63EB" w:rsidRPr="0033143B">
        <w:rPr>
          <w:rFonts w:ascii="Cambria" w:hAnsi="Cambria"/>
          <w:sz w:val="20"/>
          <w:szCs w:val="20"/>
          <w:lang w:val="es-ES"/>
        </w:rPr>
        <w:t xml:space="preserve">No. </w:t>
      </w:r>
      <w:r w:rsidR="008555EE" w:rsidRPr="0033143B">
        <w:rPr>
          <w:rFonts w:ascii="Cambria" w:hAnsi="Cambria"/>
          <w:sz w:val="20"/>
          <w:szCs w:val="20"/>
          <w:lang w:val="es-ES"/>
        </w:rPr>
        <w:t xml:space="preserve">2 Occidente, motivo por el cual las autoridades estatales no han llevado a cabo investigaciones o diligencias por los </w:t>
      </w:r>
      <w:r w:rsidR="00993085" w:rsidRPr="0033143B">
        <w:rPr>
          <w:rFonts w:ascii="Cambria" w:hAnsi="Cambria"/>
          <w:sz w:val="20"/>
          <w:szCs w:val="20"/>
          <w:lang w:val="es-ES"/>
        </w:rPr>
        <w:t>alegados</w:t>
      </w:r>
      <w:r w:rsidR="008555EE" w:rsidRPr="0033143B">
        <w:rPr>
          <w:rFonts w:ascii="Cambria" w:hAnsi="Cambria"/>
          <w:sz w:val="20"/>
          <w:szCs w:val="20"/>
          <w:lang w:val="es-ES"/>
        </w:rPr>
        <w:t xml:space="preserve"> actos de tortura</w:t>
      </w:r>
      <w:r w:rsidR="00993085" w:rsidRPr="0033143B">
        <w:rPr>
          <w:rFonts w:ascii="Cambria" w:hAnsi="Cambria"/>
          <w:sz w:val="20"/>
          <w:szCs w:val="20"/>
          <w:lang w:val="es-ES"/>
        </w:rPr>
        <w:t>.</w:t>
      </w:r>
      <w:r w:rsidR="008555EE" w:rsidRPr="0033143B">
        <w:rPr>
          <w:rFonts w:ascii="Cambria" w:hAnsi="Cambria"/>
          <w:sz w:val="20"/>
          <w:szCs w:val="20"/>
          <w:lang w:val="es-ES"/>
        </w:rPr>
        <w:t xml:space="preserve"> </w:t>
      </w:r>
    </w:p>
    <w:p w14:paraId="1549662B" w14:textId="77777777" w:rsidR="004C7338" w:rsidRPr="0033143B" w:rsidRDefault="004C7338" w:rsidP="004C7338">
      <w:pPr>
        <w:pStyle w:val="ListParagraph"/>
        <w:rPr>
          <w:sz w:val="20"/>
          <w:szCs w:val="20"/>
          <w:lang w:val="es-ES"/>
        </w:rPr>
      </w:pPr>
    </w:p>
    <w:p w14:paraId="02C5C8CE" w14:textId="66AB664C" w:rsidR="00824320" w:rsidRPr="0033143B" w:rsidRDefault="004C7338" w:rsidP="0082432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33143B">
        <w:rPr>
          <w:rFonts w:ascii="Cambria" w:hAnsi="Cambria"/>
          <w:sz w:val="20"/>
          <w:szCs w:val="20"/>
          <w:lang w:val="es-ES"/>
        </w:rPr>
        <w:t xml:space="preserve">Por último, </w:t>
      </w:r>
      <w:r w:rsidR="00175626" w:rsidRPr="0033143B">
        <w:rPr>
          <w:rFonts w:ascii="Cambria" w:hAnsi="Cambria"/>
          <w:sz w:val="20"/>
          <w:szCs w:val="20"/>
          <w:lang w:val="es-ES"/>
        </w:rPr>
        <w:t>México sostiene</w:t>
      </w:r>
      <w:r w:rsidRPr="0033143B">
        <w:rPr>
          <w:rFonts w:ascii="Cambria" w:hAnsi="Cambria"/>
          <w:sz w:val="20"/>
          <w:szCs w:val="20"/>
          <w:lang w:val="es-ES"/>
        </w:rPr>
        <w:t xml:space="preserve"> que el señor </w:t>
      </w:r>
      <w:r w:rsidR="003A6E88" w:rsidRPr="0033143B">
        <w:rPr>
          <w:rFonts w:ascii="Cambria" w:hAnsi="Cambria"/>
          <w:sz w:val="20"/>
          <w:szCs w:val="20"/>
          <w:lang w:val="es-ES"/>
        </w:rPr>
        <w:t xml:space="preserve">Alberto </w:t>
      </w:r>
      <w:r w:rsidRPr="0033143B">
        <w:rPr>
          <w:rFonts w:ascii="Cambria" w:hAnsi="Cambria"/>
          <w:sz w:val="20"/>
          <w:szCs w:val="20"/>
          <w:lang w:val="es-ES"/>
        </w:rPr>
        <w:t xml:space="preserve">Castillo Cruz </w:t>
      </w:r>
      <w:r w:rsidR="008555EE" w:rsidRPr="0033143B">
        <w:rPr>
          <w:rFonts w:ascii="Cambria" w:hAnsi="Cambria"/>
          <w:sz w:val="20"/>
          <w:szCs w:val="20"/>
          <w:lang w:val="es-ES"/>
        </w:rPr>
        <w:t>recibió</w:t>
      </w:r>
      <w:r w:rsidRPr="0033143B">
        <w:rPr>
          <w:rFonts w:ascii="Cambria" w:hAnsi="Cambria"/>
          <w:sz w:val="20"/>
          <w:szCs w:val="20"/>
          <w:lang w:val="es-ES"/>
        </w:rPr>
        <w:t xml:space="preserve"> atención </w:t>
      </w:r>
      <w:r w:rsidR="008555EE" w:rsidRPr="0033143B">
        <w:rPr>
          <w:rFonts w:ascii="Cambria" w:hAnsi="Cambria"/>
          <w:sz w:val="20"/>
          <w:szCs w:val="20"/>
          <w:lang w:val="es-ES"/>
        </w:rPr>
        <w:t>médica</w:t>
      </w:r>
      <w:r w:rsidRPr="0033143B">
        <w:rPr>
          <w:rFonts w:ascii="Cambria" w:hAnsi="Cambria"/>
          <w:sz w:val="20"/>
          <w:szCs w:val="20"/>
          <w:lang w:val="es-ES"/>
        </w:rPr>
        <w:t xml:space="preserve"> continua acorde </w:t>
      </w:r>
      <w:r w:rsidR="002026EB" w:rsidRPr="0033143B">
        <w:rPr>
          <w:rFonts w:ascii="Cambria" w:hAnsi="Cambria"/>
          <w:sz w:val="20"/>
          <w:szCs w:val="20"/>
          <w:lang w:val="es-ES"/>
        </w:rPr>
        <w:t>con</w:t>
      </w:r>
      <w:r w:rsidRPr="0033143B">
        <w:rPr>
          <w:rFonts w:ascii="Cambria" w:hAnsi="Cambria"/>
          <w:sz w:val="20"/>
          <w:szCs w:val="20"/>
          <w:lang w:val="es-ES"/>
        </w:rPr>
        <w:t xml:space="preserve"> su estado de salud en el CEFERESO </w:t>
      </w:r>
      <w:r w:rsidR="00175626" w:rsidRPr="0033143B">
        <w:rPr>
          <w:rFonts w:ascii="Cambria" w:hAnsi="Cambria"/>
          <w:sz w:val="20"/>
          <w:szCs w:val="20"/>
          <w:lang w:val="es-ES"/>
        </w:rPr>
        <w:t xml:space="preserve">No. </w:t>
      </w:r>
      <w:r w:rsidRPr="0033143B">
        <w:rPr>
          <w:rFonts w:ascii="Cambria" w:hAnsi="Cambria"/>
          <w:sz w:val="20"/>
          <w:szCs w:val="20"/>
          <w:lang w:val="es-ES"/>
        </w:rPr>
        <w:t>5 de la ciudad de México</w:t>
      </w:r>
      <w:r w:rsidR="007369A7" w:rsidRPr="0033143B">
        <w:rPr>
          <w:rFonts w:ascii="Cambria" w:hAnsi="Cambria"/>
          <w:sz w:val="20"/>
          <w:szCs w:val="20"/>
          <w:lang w:val="es-ES"/>
        </w:rPr>
        <w:t xml:space="preserve">, </w:t>
      </w:r>
      <w:r w:rsidR="001E613B" w:rsidRPr="0033143B">
        <w:rPr>
          <w:rFonts w:ascii="Cambria" w:hAnsi="Cambria"/>
          <w:sz w:val="20"/>
          <w:szCs w:val="20"/>
          <w:lang w:val="es-ES"/>
        </w:rPr>
        <w:t>donde se encontraría actualmente</w:t>
      </w:r>
      <w:r w:rsidR="00837401" w:rsidRPr="0033143B">
        <w:rPr>
          <w:rFonts w:ascii="Cambria" w:hAnsi="Cambria"/>
          <w:sz w:val="20"/>
          <w:szCs w:val="20"/>
          <w:lang w:val="es-ES"/>
        </w:rPr>
        <w:t xml:space="preserve">. </w:t>
      </w:r>
      <w:r w:rsidR="00364B99" w:rsidRPr="0033143B">
        <w:rPr>
          <w:rFonts w:ascii="Cambria" w:hAnsi="Cambria"/>
          <w:sz w:val="20"/>
          <w:szCs w:val="20"/>
          <w:lang w:val="es-ES"/>
        </w:rPr>
        <w:t>Además</w:t>
      </w:r>
      <w:r w:rsidR="008555EE" w:rsidRPr="0033143B">
        <w:rPr>
          <w:rFonts w:ascii="Cambria" w:hAnsi="Cambria"/>
          <w:sz w:val="20"/>
          <w:szCs w:val="20"/>
          <w:lang w:val="es-ES"/>
        </w:rPr>
        <w:t xml:space="preserve">, </w:t>
      </w:r>
      <w:r w:rsidR="00955800" w:rsidRPr="0033143B">
        <w:rPr>
          <w:rFonts w:ascii="Cambria" w:hAnsi="Cambria"/>
          <w:sz w:val="20"/>
          <w:szCs w:val="20"/>
          <w:lang w:val="es-ES"/>
        </w:rPr>
        <w:t>indica que aquel</w:t>
      </w:r>
      <w:r w:rsidR="008555EE" w:rsidRPr="0033143B">
        <w:rPr>
          <w:rFonts w:ascii="Cambria" w:hAnsi="Cambria"/>
          <w:sz w:val="20"/>
          <w:szCs w:val="20"/>
          <w:lang w:val="es-ES"/>
        </w:rPr>
        <w:t xml:space="preserve"> puede comunicarse con sus familiares y </w:t>
      </w:r>
      <w:r w:rsidR="00364B99" w:rsidRPr="0033143B">
        <w:rPr>
          <w:rFonts w:ascii="Cambria" w:hAnsi="Cambria"/>
          <w:sz w:val="20"/>
          <w:szCs w:val="20"/>
          <w:lang w:val="es-ES"/>
        </w:rPr>
        <w:t>defensores</w:t>
      </w:r>
      <w:r w:rsidR="008555EE" w:rsidRPr="0033143B">
        <w:rPr>
          <w:rFonts w:ascii="Cambria" w:hAnsi="Cambria"/>
          <w:sz w:val="20"/>
          <w:szCs w:val="20"/>
          <w:lang w:val="es-ES"/>
        </w:rPr>
        <w:t xml:space="preserve"> </w:t>
      </w:r>
      <w:r w:rsidR="00530F6B" w:rsidRPr="0033143B">
        <w:rPr>
          <w:rFonts w:ascii="Cambria" w:hAnsi="Cambria"/>
          <w:sz w:val="20"/>
          <w:szCs w:val="20"/>
          <w:lang w:val="es-ES"/>
        </w:rPr>
        <w:t>de acuerdo con</w:t>
      </w:r>
      <w:r w:rsidR="008555EE" w:rsidRPr="0033143B">
        <w:rPr>
          <w:rFonts w:ascii="Cambria" w:hAnsi="Cambria"/>
          <w:sz w:val="20"/>
          <w:szCs w:val="20"/>
          <w:lang w:val="es-ES"/>
        </w:rPr>
        <w:t xml:space="preserve"> una programación semanal</w:t>
      </w:r>
      <w:r w:rsidR="00955800" w:rsidRPr="0033143B">
        <w:rPr>
          <w:rFonts w:ascii="Cambria" w:hAnsi="Cambria"/>
          <w:sz w:val="20"/>
          <w:szCs w:val="20"/>
          <w:lang w:val="es-ES"/>
        </w:rPr>
        <w:t xml:space="preserve">; y </w:t>
      </w:r>
      <w:r w:rsidR="00364B99" w:rsidRPr="0033143B">
        <w:rPr>
          <w:rFonts w:ascii="Cambria" w:hAnsi="Cambria"/>
          <w:sz w:val="20"/>
          <w:szCs w:val="20"/>
          <w:lang w:val="es-ES"/>
        </w:rPr>
        <w:t xml:space="preserve">enviar y recibir </w:t>
      </w:r>
      <w:r w:rsidR="0009504E" w:rsidRPr="0033143B">
        <w:rPr>
          <w:rFonts w:ascii="Cambria" w:hAnsi="Cambria"/>
          <w:sz w:val="20"/>
          <w:szCs w:val="20"/>
          <w:lang w:val="es-ES"/>
        </w:rPr>
        <w:t>correspondencia,</w:t>
      </w:r>
      <w:r w:rsidR="00364B99" w:rsidRPr="0033143B">
        <w:rPr>
          <w:rFonts w:ascii="Cambria" w:hAnsi="Cambria"/>
          <w:sz w:val="20"/>
          <w:szCs w:val="20"/>
          <w:lang w:val="es-ES"/>
        </w:rPr>
        <w:t xml:space="preserve"> así como visitas personales.</w:t>
      </w:r>
      <w:r w:rsidR="007901EF" w:rsidRPr="0033143B">
        <w:rPr>
          <w:rFonts w:ascii="Cambria" w:hAnsi="Cambria"/>
          <w:sz w:val="20"/>
          <w:szCs w:val="20"/>
          <w:lang w:val="es-ES"/>
        </w:rPr>
        <w:t xml:space="preserve"> Por las citadas razones, solicita a la CIDH que declare que la presente petición resulta inadmisible. </w:t>
      </w:r>
    </w:p>
    <w:p w14:paraId="7B319857" w14:textId="45E2A253" w:rsidR="00BE540C" w:rsidRPr="0033143B" w:rsidRDefault="00824320" w:rsidP="00824320">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b/>
          <w:bCs/>
          <w:sz w:val="20"/>
          <w:szCs w:val="20"/>
          <w:lang w:val="es-ES"/>
        </w:rPr>
      </w:pPr>
      <w:r w:rsidRPr="0033143B">
        <w:rPr>
          <w:b/>
          <w:bCs/>
          <w:sz w:val="20"/>
          <w:szCs w:val="20"/>
          <w:lang w:val="es-ES"/>
        </w:rPr>
        <w:t>VI.</w:t>
      </w:r>
      <w:r w:rsidRPr="0033143B">
        <w:rPr>
          <w:b/>
          <w:bCs/>
          <w:sz w:val="20"/>
          <w:szCs w:val="20"/>
          <w:lang w:val="es-ES"/>
        </w:rPr>
        <w:tab/>
        <w:t xml:space="preserve">ANÁLISIS DE </w:t>
      </w:r>
      <w:r w:rsidRPr="0033143B">
        <w:rPr>
          <w:b/>
          <w:sz w:val="20"/>
          <w:szCs w:val="20"/>
          <w:lang w:val="es-ES"/>
        </w:rPr>
        <w:t>AGOTAMIENTO DE LOS RECURSOS INTERNOS Y PLAZO DE PRESENTACIÓN</w:t>
      </w:r>
    </w:p>
    <w:p w14:paraId="710BE53C" w14:textId="35A801E1" w:rsidR="00303E39" w:rsidRPr="0033143B" w:rsidRDefault="00705E83" w:rsidP="00303E3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ES"/>
        </w:rPr>
      </w:pPr>
      <w:r w:rsidRPr="0033143B">
        <w:rPr>
          <w:rFonts w:cs="Calibri"/>
          <w:sz w:val="20"/>
          <w:szCs w:val="20"/>
          <w:lang w:val="es-ES"/>
        </w:rPr>
        <w:t xml:space="preserve">Con relación al proceso penal </w:t>
      </w:r>
      <w:r w:rsidR="00837401" w:rsidRPr="0033143B">
        <w:rPr>
          <w:rFonts w:cs="Calibri"/>
          <w:sz w:val="20"/>
          <w:szCs w:val="20"/>
          <w:lang w:val="es-ES"/>
        </w:rPr>
        <w:t xml:space="preserve">en el </w:t>
      </w:r>
      <w:r w:rsidR="00692890" w:rsidRPr="0033143B">
        <w:rPr>
          <w:rFonts w:cs="Calibri"/>
          <w:sz w:val="20"/>
          <w:szCs w:val="20"/>
          <w:lang w:val="es-ES"/>
        </w:rPr>
        <w:t xml:space="preserve">que </w:t>
      </w:r>
      <w:r w:rsidR="00837401" w:rsidRPr="0033143B">
        <w:rPr>
          <w:rFonts w:cs="Calibri"/>
          <w:sz w:val="20"/>
          <w:szCs w:val="20"/>
          <w:lang w:val="es-ES"/>
        </w:rPr>
        <w:t xml:space="preserve">se </w:t>
      </w:r>
      <w:r w:rsidR="00692890" w:rsidRPr="0033143B">
        <w:rPr>
          <w:rFonts w:cs="Calibri"/>
          <w:sz w:val="20"/>
          <w:szCs w:val="20"/>
          <w:lang w:val="es-ES"/>
        </w:rPr>
        <w:t xml:space="preserve">condenó al señor Castillo Cruz por los </w:t>
      </w:r>
      <w:r w:rsidRPr="0033143B">
        <w:rPr>
          <w:rFonts w:cs="Calibri"/>
          <w:sz w:val="20"/>
          <w:szCs w:val="20"/>
          <w:lang w:val="es-ES"/>
        </w:rPr>
        <w:t>delito</w:t>
      </w:r>
      <w:r w:rsidR="00692890" w:rsidRPr="0033143B">
        <w:rPr>
          <w:rFonts w:cs="Calibri"/>
          <w:sz w:val="20"/>
          <w:szCs w:val="20"/>
          <w:lang w:val="es-ES"/>
        </w:rPr>
        <w:t>s</w:t>
      </w:r>
      <w:r w:rsidRPr="0033143B">
        <w:rPr>
          <w:rFonts w:cs="Calibri"/>
          <w:sz w:val="20"/>
          <w:szCs w:val="20"/>
          <w:lang w:val="es-ES"/>
        </w:rPr>
        <w:t xml:space="preserve"> de secuestro y crimen organizado, la CIDH nota que, conforme a la </w:t>
      </w:r>
      <w:r w:rsidR="00692890" w:rsidRPr="0033143B">
        <w:rPr>
          <w:rFonts w:cs="Calibri"/>
          <w:sz w:val="20"/>
          <w:szCs w:val="20"/>
          <w:lang w:val="es-ES"/>
        </w:rPr>
        <w:t>documentación</w:t>
      </w:r>
      <w:r w:rsidRPr="0033143B">
        <w:rPr>
          <w:rFonts w:cs="Calibri"/>
          <w:sz w:val="20"/>
          <w:szCs w:val="20"/>
          <w:lang w:val="es-ES"/>
        </w:rPr>
        <w:t xml:space="preserve"> en el expediente de la presente petición, la investigación penal se inició en 2006 y concluyó con sentencias condenatorias en el 2009 y 2011</w:t>
      </w:r>
      <w:r w:rsidR="00094E0A" w:rsidRPr="0033143B">
        <w:rPr>
          <w:sz w:val="20"/>
          <w:szCs w:val="20"/>
          <w:lang w:val="es-ES"/>
        </w:rPr>
        <w:t>.</w:t>
      </w:r>
      <w:r w:rsidR="00EC29F0" w:rsidRPr="0033143B">
        <w:rPr>
          <w:sz w:val="20"/>
          <w:szCs w:val="20"/>
          <w:lang w:val="es-ES"/>
        </w:rPr>
        <w:t xml:space="preserve"> Tras ello, el 20 de diciembre de 2017</w:t>
      </w:r>
      <w:r w:rsidR="009F694F" w:rsidRPr="0033143B">
        <w:rPr>
          <w:sz w:val="20"/>
          <w:szCs w:val="20"/>
          <w:lang w:val="es-ES"/>
        </w:rPr>
        <w:t>,</w:t>
      </w:r>
      <w:r w:rsidR="00EC29F0" w:rsidRPr="0033143B">
        <w:rPr>
          <w:sz w:val="20"/>
          <w:szCs w:val="20"/>
          <w:lang w:val="es-ES"/>
        </w:rPr>
        <w:t xml:space="preserve"> la presunta víctima habría interpuesto un recurso de amparo, el cual hasta la fecha no</w:t>
      </w:r>
      <w:r w:rsidR="00692890" w:rsidRPr="0033143B">
        <w:rPr>
          <w:sz w:val="20"/>
          <w:szCs w:val="20"/>
          <w:lang w:val="es-ES"/>
        </w:rPr>
        <w:t xml:space="preserve"> habría sido </w:t>
      </w:r>
      <w:r w:rsidR="00837401" w:rsidRPr="0033143B">
        <w:rPr>
          <w:sz w:val="20"/>
          <w:szCs w:val="20"/>
          <w:lang w:val="es-ES"/>
        </w:rPr>
        <w:t>decidido</w:t>
      </w:r>
      <w:r w:rsidR="00692890" w:rsidRPr="0033143B">
        <w:rPr>
          <w:sz w:val="20"/>
          <w:szCs w:val="20"/>
          <w:lang w:val="es-ES"/>
        </w:rPr>
        <w:t xml:space="preserve">. Al respecto, el Estado </w:t>
      </w:r>
      <w:r w:rsidR="00B95335" w:rsidRPr="0033143B">
        <w:rPr>
          <w:sz w:val="20"/>
          <w:szCs w:val="20"/>
          <w:lang w:val="es-ES"/>
        </w:rPr>
        <w:t xml:space="preserve">mexicano </w:t>
      </w:r>
      <w:r w:rsidR="00692890" w:rsidRPr="0033143B">
        <w:rPr>
          <w:sz w:val="20"/>
          <w:szCs w:val="20"/>
          <w:lang w:val="es-ES"/>
        </w:rPr>
        <w:t xml:space="preserve">no ha presentado información que controvierta </w:t>
      </w:r>
      <w:r w:rsidR="00B95335" w:rsidRPr="0033143B">
        <w:rPr>
          <w:sz w:val="20"/>
          <w:szCs w:val="20"/>
          <w:lang w:val="es-ES"/>
        </w:rPr>
        <w:t>este último alegato</w:t>
      </w:r>
      <w:r w:rsidR="00303E39" w:rsidRPr="0033143B">
        <w:rPr>
          <w:sz w:val="20"/>
          <w:szCs w:val="20"/>
          <w:lang w:val="es-ES"/>
        </w:rPr>
        <w:t xml:space="preserve">, limitándose a indicar que el señor </w:t>
      </w:r>
      <w:r w:rsidR="00B95335" w:rsidRPr="0033143B">
        <w:rPr>
          <w:sz w:val="20"/>
          <w:szCs w:val="20"/>
          <w:lang w:val="es-ES"/>
        </w:rPr>
        <w:t xml:space="preserve">Alberto </w:t>
      </w:r>
      <w:r w:rsidR="00303E39" w:rsidRPr="0033143B">
        <w:rPr>
          <w:sz w:val="20"/>
          <w:szCs w:val="20"/>
          <w:lang w:val="es-ES"/>
        </w:rPr>
        <w:t>Castillo Cruz no presentó dicho recurso antes de presentar su petición ante la CIDH</w:t>
      </w:r>
      <w:r w:rsidR="00692890" w:rsidRPr="0033143B">
        <w:rPr>
          <w:sz w:val="20"/>
          <w:szCs w:val="20"/>
          <w:lang w:val="es-ES"/>
        </w:rPr>
        <w:t>.</w:t>
      </w:r>
      <w:r w:rsidR="00303E39" w:rsidRPr="0033143B">
        <w:rPr>
          <w:sz w:val="20"/>
          <w:szCs w:val="20"/>
          <w:lang w:val="es-ES"/>
        </w:rPr>
        <w:t xml:space="preserve"> Al respecto, la Comisión</w:t>
      </w:r>
      <w:r w:rsidR="00692890" w:rsidRPr="0033143B">
        <w:rPr>
          <w:sz w:val="20"/>
          <w:szCs w:val="20"/>
          <w:lang w:val="es-ES"/>
        </w:rPr>
        <w:t xml:space="preserve"> </w:t>
      </w:r>
      <w:r w:rsidR="00303E39" w:rsidRPr="0033143B">
        <w:rPr>
          <w:sz w:val="20"/>
          <w:szCs w:val="20"/>
          <w:lang w:val="es-ES"/>
        </w:rPr>
        <w:t xml:space="preserve">recuerda que el análisis sobre los </w:t>
      </w:r>
      <w:r w:rsidR="00303E39" w:rsidRPr="0033143B">
        <w:rPr>
          <w:sz w:val="20"/>
          <w:szCs w:val="20"/>
          <w:lang w:val="es-ES"/>
        </w:rPr>
        <w:lastRenderedPageBreak/>
        <w:t>requisitos previstos en los artículos 46 y 47 de la Convención debe hacerse a la luz de la situación vigente al momento en que se pronuncia sobre la admisibilidad o inadmisibilidad del reclamo</w:t>
      </w:r>
      <w:r w:rsidR="00303E39" w:rsidRPr="0033143B">
        <w:rPr>
          <w:rStyle w:val="FootnoteReference"/>
          <w:sz w:val="20"/>
          <w:szCs w:val="20"/>
          <w:lang w:val="es-ES"/>
        </w:rPr>
        <w:footnoteReference w:id="11"/>
      </w:r>
      <w:r w:rsidR="00303E39" w:rsidRPr="0033143B">
        <w:rPr>
          <w:sz w:val="20"/>
          <w:szCs w:val="20"/>
          <w:lang w:val="es-ES"/>
        </w:rPr>
        <w:t>.</w:t>
      </w:r>
    </w:p>
    <w:p w14:paraId="3FEF54A1" w14:textId="77777777" w:rsidR="00303E39" w:rsidRPr="0033143B" w:rsidRDefault="00303E39" w:rsidP="00303E39">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ES"/>
        </w:rPr>
      </w:pPr>
    </w:p>
    <w:p w14:paraId="26A90AFE" w14:textId="3F4673CC" w:rsidR="00BE540C" w:rsidRPr="0033143B" w:rsidRDefault="00692890" w:rsidP="00303E3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ES"/>
        </w:rPr>
      </w:pPr>
      <w:r w:rsidRPr="0033143B">
        <w:rPr>
          <w:sz w:val="20"/>
          <w:szCs w:val="20"/>
          <w:lang w:val="es-ES"/>
        </w:rPr>
        <w:t xml:space="preserve">En razón a ello, </w:t>
      </w:r>
      <w:r w:rsidR="00303E39" w:rsidRPr="0033143B">
        <w:rPr>
          <w:sz w:val="20"/>
          <w:szCs w:val="20"/>
          <w:lang w:val="es-ES"/>
        </w:rPr>
        <w:t xml:space="preserve">tomando en cuenta la naturaleza del proceso de amparo y la gravedad de los hechos puestos en conocimiento de la justicia interna, </w:t>
      </w:r>
      <w:r w:rsidRPr="0033143B">
        <w:rPr>
          <w:sz w:val="20"/>
          <w:szCs w:val="20"/>
          <w:lang w:val="es-ES"/>
        </w:rPr>
        <w:t>la C</w:t>
      </w:r>
      <w:r w:rsidR="00303E39" w:rsidRPr="0033143B">
        <w:rPr>
          <w:sz w:val="20"/>
          <w:szCs w:val="20"/>
          <w:lang w:val="es-ES"/>
        </w:rPr>
        <w:t>omisión</w:t>
      </w:r>
      <w:r w:rsidRPr="0033143B">
        <w:rPr>
          <w:sz w:val="20"/>
          <w:szCs w:val="20"/>
          <w:lang w:val="es-ES"/>
        </w:rPr>
        <w:t xml:space="preserve"> considera que en el presente caso resulta aplicable la excepción prevista en el artículo 46.2.c) de la Convención Americana. Asimismo, </w:t>
      </w:r>
      <w:r w:rsidR="00C70749" w:rsidRPr="0033143B">
        <w:rPr>
          <w:sz w:val="20"/>
          <w:szCs w:val="20"/>
          <w:lang w:val="es-ES"/>
        </w:rPr>
        <w:t>en atención a la ya expuesta cronología del proceso penal seguido contra la presunta víctima, y al hecho de que la petición fue presentada en 2012</w:t>
      </w:r>
      <w:r w:rsidR="00CD1992" w:rsidRPr="0033143B">
        <w:rPr>
          <w:sz w:val="20"/>
          <w:szCs w:val="20"/>
          <w:lang w:val="es-ES"/>
        </w:rPr>
        <w:t xml:space="preserve">, la CIDH considera que </w:t>
      </w:r>
      <w:r w:rsidR="00C70749" w:rsidRPr="0033143B">
        <w:rPr>
          <w:sz w:val="20"/>
          <w:szCs w:val="20"/>
          <w:lang w:val="es-ES"/>
        </w:rPr>
        <w:t xml:space="preserve">esta fue presentada dentro de un plazo razonable en los términos del </w:t>
      </w:r>
      <w:r w:rsidR="00CD1992" w:rsidRPr="0033143B">
        <w:rPr>
          <w:sz w:val="20"/>
          <w:szCs w:val="20"/>
          <w:lang w:val="es-ES"/>
        </w:rPr>
        <w:t>32.2. de su Reglamento.</w:t>
      </w:r>
    </w:p>
    <w:p w14:paraId="3A529070" w14:textId="0F234578" w:rsidR="00CD1992" w:rsidRPr="0033143B" w:rsidRDefault="00CD1992" w:rsidP="00CD1992">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ES"/>
        </w:rPr>
      </w:pPr>
    </w:p>
    <w:p w14:paraId="69B910F1" w14:textId="77777777" w:rsidR="00BE540C" w:rsidRPr="0033143B" w:rsidRDefault="00774DC9" w:rsidP="00BE540C">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ES"/>
        </w:rPr>
      </w:pPr>
      <w:r w:rsidRPr="0033143B">
        <w:rPr>
          <w:sz w:val="20"/>
          <w:szCs w:val="20"/>
          <w:lang w:val="es-ES"/>
        </w:rPr>
        <w:t>Por otro lado, respecto a la falta de investigación de los alegados actos de tortura, la CIDH ha establecido de forma sostenida que toda vez que el Estado tenga conocimiento de la comisión de un delito perseguible de oficio, tiene la obligación de iniciar o presentar una acción penal, pues ésta constituye el medio adecuado para esclarecer los hechos, procesar a los responsables y determinar las sanciones penales correspondientes, además de facilitar otras formas de reparación pecuniaria. Asimismo, como regla general, la investigación penal debe realizarse con prontitud para proteger los intereses de las víctimas, preservar la prueba e incluso salvaguardar los derechos de toda persona que, en el contexto de la investigación, sea considerada sospechosa</w:t>
      </w:r>
      <w:r w:rsidRPr="0033143B">
        <w:rPr>
          <w:sz w:val="20"/>
          <w:szCs w:val="20"/>
          <w:vertAlign w:val="superscript"/>
          <w:lang w:val="es-ES"/>
        </w:rPr>
        <w:footnoteReference w:id="12"/>
      </w:r>
      <w:r w:rsidRPr="0033143B">
        <w:rPr>
          <w:sz w:val="20"/>
          <w:szCs w:val="20"/>
          <w:lang w:val="es-ES"/>
        </w:rPr>
        <w:t xml:space="preserve">. </w:t>
      </w:r>
    </w:p>
    <w:p w14:paraId="3AB52965" w14:textId="77777777" w:rsidR="00BE540C" w:rsidRPr="0033143B" w:rsidRDefault="00BE540C" w:rsidP="00BE540C">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ES"/>
        </w:rPr>
      </w:pPr>
    </w:p>
    <w:p w14:paraId="5A6FFE60" w14:textId="0C657133" w:rsidR="00FF7A12" w:rsidRPr="0033143B" w:rsidRDefault="00774DC9" w:rsidP="00B26FDC">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ES"/>
        </w:rPr>
      </w:pPr>
      <w:r w:rsidRPr="0033143B">
        <w:rPr>
          <w:sz w:val="20"/>
          <w:szCs w:val="20"/>
          <w:bdr w:val="none" w:sz="0" w:space="0" w:color="auto" w:frame="1"/>
          <w:lang w:val="es-ES"/>
        </w:rPr>
        <w:t>En el presente caso, la Comisión observa que, si bien en el 20</w:t>
      </w:r>
      <w:r w:rsidR="00050626" w:rsidRPr="0033143B">
        <w:rPr>
          <w:sz w:val="20"/>
          <w:szCs w:val="20"/>
          <w:bdr w:val="none" w:sz="0" w:space="0" w:color="auto" w:frame="1"/>
          <w:lang w:val="es-ES"/>
        </w:rPr>
        <w:t>10</w:t>
      </w:r>
      <w:r w:rsidRPr="0033143B">
        <w:rPr>
          <w:sz w:val="20"/>
          <w:szCs w:val="20"/>
          <w:bdr w:val="none" w:sz="0" w:space="0" w:color="auto" w:frame="1"/>
          <w:lang w:val="es-ES"/>
        </w:rPr>
        <w:t xml:space="preserve"> las autoridades iniciaron una </w:t>
      </w:r>
      <w:r w:rsidR="00210EEC" w:rsidRPr="0033143B">
        <w:rPr>
          <w:sz w:val="20"/>
          <w:szCs w:val="20"/>
          <w:bdr w:val="none" w:sz="0" w:space="0" w:color="auto" w:frame="1"/>
          <w:lang w:val="es-ES"/>
        </w:rPr>
        <w:t>averiguación previa</w:t>
      </w:r>
      <w:r w:rsidRPr="0033143B">
        <w:rPr>
          <w:sz w:val="20"/>
          <w:szCs w:val="20"/>
          <w:bdr w:val="none" w:sz="0" w:space="0" w:color="auto" w:frame="1"/>
          <w:lang w:val="es-ES"/>
        </w:rPr>
        <w:t xml:space="preserve"> </w:t>
      </w:r>
      <w:r w:rsidR="00210EEC" w:rsidRPr="0033143B">
        <w:rPr>
          <w:sz w:val="20"/>
          <w:szCs w:val="20"/>
          <w:bdr w:val="none" w:sz="0" w:space="0" w:color="auto" w:frame="1"/>
          <w:lang w:val="es-ES"/>
        </w:rPr>
        <w:t xml:space="preserve">respecto de los </w:t>
      </w:r>
      <w:r w:rsidRPr="0033143B">
        <w:rPr>
          <w:sz w:val="20"/>
          <w:szCs w:val="20"/>
          <w:bdr w:val="none" w:sz="0" w:space="0" w:color="auto" w:frame="1"/>
          <w:lang w:val="es-ES"/>
        </w:rPr>
        <w:t xml:space="preserve">alegados actos de tortura contra la presunta víctima, </w:t>
      </w:r>
      <w:r w:rsidR="00B26FDC" w:rsidRPr="0033143B">
        <w:rPr>
          <w:sz w:val="20"/>
          <w:szCs w:val="20"/>
          <w:bdr w:val="none" w:sz="0" w:space="0" w:color="auto" w:frame="1"/>
          <w:lang w:val="es-ES"/>
        </w:rPr>
        <w:t>el 22 de junio de 2011</w:t>
      </w:r>
      <w:r w:rsidR="00EF41F2" w:rsidRPr="0033143B">
        <w:rPr>
          <w:sz w:val="20"/>
          <w:szCs w:val="20"/>
          <w:bdr w:val="none" w:sz="0" w:space="0" w:color="auto" w:frame="1"/>
          <w:lang w:val="es-ES"/>
        </w:rPr>
        <w:t>,</w:t>
      </w:r>
      <w:r w:rsidR="00B26FDC" w:rsidRPr="0033143B">
        <w:rPr>
          <w:sz w:val="20"/>
          <w:szCs w:val="20"/>
          <w:bdr w:val="none" w:sz="0" w:space="0" w:color="auto" w:frame="1"/>
          <w:lang w:val="es-ES"/>
        </w:rPr>
        <w:t xml:space="preserve"> </w:t>
      </w:r>
      <w:r w:rsidR="00D72A7C" w:rsidRPr="0033143B">
        <w:rPr>
          <w:sz w:val="20"/>
          <w:szCs w:val="20"/>
          <w:bdr w:val="none" w:sz="0" w:space="0" w:color="auto" w:frame="1"/>
          <w:lang w:val="es-ES"/>
        </w:rPr>
        <w:t>la Procuraduría General de la Rep</w:t>
      </w:r>
      <w:r w:rsidR="00496140" w:rsidRPr="0033143B">
        <w:rPr>
          <w:sz w:val="20"/>
          <w:szCs w:val="20"/>
          <w:bdr w:val="none" w:sz="0" w:space="0" w:color="auto" w:frame="1"/>
          <w:lang w:val="es-ES"/>
        </w:rPr>
        <w:t>ú</w:t>
      </w:r>
      <w:r w:rsidR="00D72A7C" w:rsidRPr="0033143B">
        <w:rPr>
          <w:sz w:val="20"/>
          <w:szCs w:val="20"/>
          <w:bdr w:val="none" w:sz="0" w:space="0" w:color="auto" w:frame="1"/>
          <w:lang w:val="es-ES"/>
        </w:rPr>
        <w:t xml:space="preserve">blica </w:t>
      </w:r>
      <w:r w:rsidR="00B26FDC" w:rsidRPr="0033143B">
        <w:rPr>
          <w:sz w:val="20"/>
          <w:szCs w:val="20"/>
          <w:bdr w:val="none" w:sz="0" w:space="0" w:color="auto" w:frame="1"/>
          <w:lang w:val="es-ES"/>
        </w:rPr>
        <w:t>decidió</w:t>
      </w:r>
      <w:r w:rsidR="00D72A7C" w:rsidRPr="0033143B">
        <w:rPr>
          <w:sz w:val="20"/>
          <w:szCs w:val="20"/>
          <w:lang w:val="es-ES"/>
        </w:rPr>
        <w:t xml:space="preserve"> </w:t>
      </w:r>
      <w:r w:rsidR="007901EF" w:rsidRPr="0033143B">
        <w:rPr>
          <w:sz w:val="20"/>
          <w:szCs w:val="20"/>
          <w:lang w:val="es-ES"/>
        </w:rPr>
        <w:t>no ejercitar una</w:t>
      </w:r>
      <w:r w:rsidR="00D72A7C" w:rsidRPr="0033143B">
        <w:rPr>
          <w:sz w:val="20"/>
          <w:szCs w:val="20"/>
          <w:lang w:val="es-ES"/>
        </w:rPr>
        <w:t xml:space="preserve"> acción penal</w:t>
      </w:r>
      <w:r w:rsidR="00B26FDC" w:rsidRPr="0033143B">
        <w:rPr>
          <w:sz w:val="20"/>
          <w:szCs w:val="20"/>
          <w:lang w:val="es-ES"/>
        </w:rPr>
        <w:t>, alegando la falta de pruebas</w:t>
      </w:r>
      <w:r w:rsidR="00B26FDC" w:rsidRPr="0033143B">
        <w:rPr>
          <w:sz w:val="20"/>
          <w:szCs w:val="20"/>
          <w:bdr w:val="none" w:sz="0" w:space="0" w:color="auto" w:frame="1"/>
          <w:lang w:val="es-ES"/>
        </w:rPr>
        <w:t>. Ante ello, los familiares de la presunta víctima presentaron un recurso de inconformidad, pero el 28 de julio de 2011</w:t>
      </w:r>
      <w:r w:rsidR="00EF41F2" w:rsidRPr="0033143B">
        <w:rPr>
          <w:sz w:val="20"/>
          <w:szCs w:val="20"/>
          <w:bdr w:val="none" w:sz="0" w:space="0" w:color="auto" w:frame="1"/>
          <w:lang w:val="es-ES"/>
        </w:rPr>
        <w:t>,</w:t>
      </w:r>
      <w:r w:rsidR="00B26FDC" w:rsidRPr="0033143B">
        <w:rPr>
          <w:sz w:val="20"/>
          <w:szCs w:val="20"/>
          <w:bdr w:val="none" w:sz="0" w:space="0" w:color="auto" w:frame="1"/>
          <w:lang w:val="es-ES"/>
        </w:rPr>
        <w:t xml:space="preserve"> la Procuraduría General decretó definitivamente el no ejercicio de la acción penal.</w:t>
      </w:r>
    </w:p>
    <w:p w14:paraId="16E729A9" w14:textId="77777777" w:rsidR="00FF7A12" w:rsidRPr="0033143B" w:rsidRDefault="00FF7A12" w:rsidP="00FF7A12">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ES"/>
        </w:rPr>
      </w:pPr>
    </w:p>
    <w:p w14:paraId="037990E5" w14:textId="4530AA65" w:rsidR="00132A53" w:rsidRPr="0033143B" w:rsidRDefault="00B26FDC" w:rsidP="00132A5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ES"/>
        </w:rPr>
      </w:pPr>
      <w:r w:rsidRPr="0033143B">
        <w:rPr>
          <w:sz w:val="20"/>
          <w:szCs w:val="20"/>
          <w:bdr w:val="none" w:sz="0" w:space="0" w:color="auto" w:frame="1"/>
          <w:lang w:val="es-ES"/>
        </w:rPr>
        <w:t xml:space="preserve">Sobre este punto, </w:t>
      </w:r>
      <w:r w:rsidR="00FF7A12" w:rsidRPr="0033143B">
        <w:rPr>
          <w:sz w:val="20"/>
          <w:szCs w:val="20"/>
          <w:bdr w:val="none" w:sz="0" w:space="0" w:color="auto" w:frame="1"/>
          <w:lang w:val="es-ES"/>
        </w:rPr>
        <w:t>México</w:t>
      </w:r>
      <w:r w:rsidRPr="0033143B">
        <w:rPr>
          <w:sz w:val="20"/>
          <w:szCs w:val="20"/>
          <w:bdr w:val="none" w:sz="0" w:space="0" w:color="auto" w:frame="1"/>
          <w:lang w:val="es-ES"/>
        </w:rPr>
        <w:t xml:space="preserve"> plantea que la representación de la presunta víctima aún podía interponer un recurso de amparo indirecto</w:t>
      </w:r>
      <w:r w:rsidR="00534BA2" w:rsidRPr="0033143B">
        <w:rPr>
          <w:sz w:val="20"/>
          <w:szCs w:val="20"/>
          <w:bdr w:val="none" w:sz="0" w:space="0" w:color="auto" w:frame="1"/>
          <w:lang w:val="es-ES"/>
        </w:rPr>
        <w:t>,</w:t>
      </w:r>
      <w:r w:rsidRPr="0033143B">
        <w:rPr>
          <w:sz w:val="20"/>
          <w:szCs w:val="20"/>
          <w:bdr w:val="none" w:sz="0" w:space="0" w:color="auto" w:frame="1"/>
          <w:lang w:val="es-ES"/>
        </w:rPr>
        <w:t xml:space="preserve"> un recurso de revisión</w:t>
      </w:r>
      <w:r w:rsidR="00FF7A12" w:rsidRPr="0033143B">
        <w:rPr>
          <w:sz w:val="20"/>
          <w:szCs w:val="20"/>
          <w:bdr w:val="none" w:sz="0" w:space="0" w:color="auto" w:frame="1"/>
          <w:lang w:val="es-ES"/>
        </w:rPr>
        <w:t xml:space="preserve"> contra dicha decisión</w:t>
      </w:r>
      <w:r w:rsidR="00534BA2" w:rsidRPr="0033143B">
        <w:rPr>
          <w:sz w:val="20"/>
          <w:szCs w:val="20"/>
          <w:bdr w:val="none" w:sz="0" w:space="0" w:color="auto" w:frame="1"/>
          <w:lang w:val="es-ES"/>
        </w:rPr>
        <w:t>, o incluso presentar una nueva denuncia</w:t>
      </w:r>
      <w:r w:rsidR="00FF7A12" w:rsidRPr="0033143B">
        <w:rPr>
          <w:sz w:val="20"/>
          <w:szCs w:val="20"/>
          <w:bdr w:val="none" w:sz="0" w:space="0" w:color="auto" w:frame="1"/>
          <w:lang w:val="es-ES"/>
        </w:rPr>
        <w:t xml:space="preserve">. </w:t>
      </w:r>
      <w:r w:rsidRPr="0033143B">
        <w:rPr>
          <w:sz w:val="20"/>
          <w:szCs w:val="20"/>
          <w:bdr w:val="none" w:sz="0" w:space="0" w:color="auto" w:frame="1"/>
          <w:lang w:val="es-ES"/>
        </w:rPr>
        <w:t xml:space="preserve">Al respecto, la Comisión recuerda </w:t>
      </w:r>
      <w:r w:rsidR="00FF7A12" w:rsidRPr="0033143B">
        <w:rPr>
          <w:sz w:val="20"/>
          <w:szCs w:val="20"/>
          <w:lang w:val="es-ES"/>
        </w:rPr>
        <w:t>que</w:t>
      </w:r>
      <w:r w:rsidR="001D3368" w:rsidRPr="0033143B">
        <w:rPr>
          <w:sz w:val="20"/>
          <w:szCs w:val="20"/>
          <w:lang w:val="es-ES"/>
        </w:rPr>
        <w:t>,</w:t>
      </w:r>
      <w:r w:rsidR="00FF7A12" w:rsidRPr="0033143B">
        <w:rPr>
          <w:sz w:val="20"/>
          <w:szCs w:val="20"/>
          <w:lang w:val="es-ES"/>
        </w:rPr>
        <w:t xml:space="preserve"> toda vez que un Estado alega la falta de agotamiento de los recursos internos no solamente tiene la carga de identificar cuáles serían los recursos no agotados, sino que además debe demostrar que estos resultan adecuados para subsanar la violación alegada, vale decir, que la función de esos recursos dentro del sistema del derecho interno es idónea para proteger la situación jurídica infringida</w:t>
      </w:r>
      <w:r w:rsidR="00FF7A12" w:rsidRPr="0033143B">
        <w:rPr>
          <w:rStyle w:val="FootnoteReference"/>
          <w:sz w:val="20"/>
          <w:szCs w:val="20"/>
        </w:rPr>
        <w:footnoteReference w:id="13"/>
      </w:r>
      <w:r w:rsidR="00FF7A12" w:rsidRPr="0033143B">
        <w:rPr>
          <w:sz w:val="20"/>
          <w:szCs w:val="20"/>
          <w:lang w:val="es-ES"/>
        </w:rPr>
        <w:t xml:space="preserve">. </w:t>
      </w:r>
      <w:r w:rsidR="00534BA2" w:rsidRPr="0033143B">
        <w:rPr>
          <w:sz w:val="20"/>
          <w:szCs w:val="20"/>
          <w:lang w:val="es-ES"/>
        </w:rPr>
        <w:t>Ello, toda vez que</w:t>
      </w:r>
      <w:r w:rsidR="00132A53" w:rsidRPr="0033143B">
        <w:rPr>
          <w:sz w:val="20"/>
          <w:szCs w:val="20"/>
          <w:lang w:val="es-ES"/>
        </w:rPr>
        <w:t>, como norma general, los únicos recursos que deben agotarse son aquellos cuyas funciones, dentro del sistema jurídico, son adecuados y efectivos para brindar protección tendiente a remediar una infracción de determinado derecho legal</w:t>
      </w:r>
      <w:r w:rsidR="00132A53" w:rsidRPr="0033143B">
        <w:rPr>
          <w:rStyle w:val="FootnoteReference"/>
          <w:sz w:val="20"/>
          <w:szCs w:val="20"/>
          <w:lang w:val="es-ES"/>
        </w:rPr>
        <w:footnoteReference w:id="14"/>
      </w:r>
      <w:r w:rsidR="00132A53" w:rsidRPr="0033143B">
        <w:rPr>
          <w:sz w:val="20"/>
          <w:szCs w:val="20"/>
          <w:lang w:val="es-ES"/>
        </w:rPr>
        <w:t>.</w:t>
      </w:r>
    </w:p>
    <w:p w14:paraId="2FC46A8E" w14:textId="77777777" w:rsidR="00534BA2" w:rsidRPr="0033143B" w:rsidRDefault="00534BA2" w:rsidP="00534BA2">
      <w:pPr>
        <w:pStyle w:val="ListParagraph"/>
        <w:rPr>
          <w:sz w:val="20"/>
          <w:szCs w:val="20"/>
          <w:lang w:val="es-ES"/>
        </w:rPr>
      </w:pPr>
    </w:p>
    <w:p w14:paraId="19208EC9" w14:textId="73FB7A68" w:rsidR="00BE540C" w:rsidRPr="0033143B" w:rsidRDefault="00FF7A12" w:rsidP="00534BA2">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ES"/>
        </w:rPr>
      </w:pPr>
      <w:r w:rsidRPr="0033143B">
        <w:rPr>
          <w:sz w:val="20"/>
          <w:szCs w:val="20"/>
          <w:lang w:val="es-ES"/>
        </w:rPr>
        <w:t xml:space="preserve">En el presente caso, el Estado de México no ha proporcionado tal información, por lo cual la Comisión no tiene elementos para determinar si las vías mencionadas realmente resultan adecuadas y efectivas. En consecuencia, </w:t>
      </w:r>
      <w:r w:rsidR="00B57577" w:rsidRPr="0033143B">
        <w:rPr>
          <w:sz w:val="20"/>
          <w:szCs w:val="20"/>
          <w:lang w:val="es-ES"/>
        </w:rPr>
        <w:t xml:space="preserve">en base a la información aportada en el expediente, la CIDH considera que la presunta víctima no contó con una vía ordinaria, adecuada y efectiva para cuestionar </w:t>
      </w:r>
      <w:r w:rsidR="00E22626" w:rsidRPr="0033143B">
        <w:rPr>
          <w:sz w:val="20"/>
          <w:szCs w:val="20"/>
          <w:lang w:val="es-ES"/>
        </w:rPr>
        <w:t xml:space="preserve">judicialmente </w:t>
      </w:r>
      <w:r w:rsidR="00B57577" w:rsidRPr="0033143B">
        <w:rPr>
          <w:sz w:val="20"/>
          <w:szCs w:val="20"/>
          <w:lang w:val="es-ES"/>
        </w:rPr>
        <w:t>la</w:t>
      </w:r>
      <w:r w:rsidR="00721F77" w:rsidRPr="0033143B">
        <w:rPr>
          <w:sz w:val="20"/>
          <w:szCs w:val="20"/>
          <w:lang w:val="es-ES"/>
        </w:rPr>
        <w:t xml:space="preserve"> alegada</w:t>
      </w:r>
      <w:r w:rsidR="00B57577" w:rsidRPr="0033143B">
        <w:rPr>
          <w:sz w:val="20"/>
          <w:szCs w:val="20"/>
          <w:lang w:val="es-ES"/>
        </w:rPr>
        <w:t xml:space="preserve"> falta de investigación</w:t>
      </w:r>
      <w:r w:rsidR="00E22626" w:rsidRPr="0033143B">
        <w:rPr>
          <w:sz w:val="20"/>
          <w:szCs w:val="20"/>
          <w:lang w:val="es-ES"/>
        </w:rPr>
        <w:t xml:space="preserve"> por parte de la Procuraduría General de la República</w:t>
      </w:r>
      <w:r w:rsidR="00B57577" w:rsidRPr="0033143B">
        <w:rPr>
          <w:sz w:val="20"/>
          <w:szCs w:val="20"/>
          <w:lang w:val="es-ES"/>
        </w:rPr>
        <w:t xml:space="preserve"> de los alegados actos de tortura </w:t>
      </w:r>
      <w:r w:rsidR="00E22626" w:rsidRPr="0033143B">
        <w:rPr>
          <w:sz w:val="20"/>
          <w:szCs w:val="20"/>
          <w:lang w:val="es-ES"/>
        </w:rPr>
        <w:t>en su contra.</w:t>
      </w:r>
      <w:r w:rsidR="00210EEC" w:rsidRPr="0033143B">
        <w:rPr>
          <w:sz w:val="20"/>
          <w:szCs w:val="20"/>
          <w:lang w:val="es-ES"/>
        </w:rPr>
        <w:t xml:space="preserve"> En base a ello</w:t>
      </w:r>
      <w:r w:rsidR="00E22626" w:rsidRPr="0033143B">
        <w:rPr>
          <w:sz w:val="20"/>
          <w:szCs w:val="20"/>
          <w:lang w:val="es-ES"/>
        </w:rPr>
        <w:t xml:space="preserve">, la CIDH considera que en el presente caso corresponde aplicar </w:t>
      </w:r>
      <w:r w:rsidR="00210EEC" w:rsidRPr="0033143B">
        <w:rPr>
          <w:sz w:val="20"/>
          <w:szCs w:val="20"/>
          <w:lang w:val="es-ES"/>
        </w:rPr>
        <w:t xml:space="preserve">la excepción prevista en el artículo 46.2.a) de la Convención Americana. </w:t>
      </w:r>
      <w:r w:rsidR="00774DC9" w:rsidRPr="0033143B">
        <w:rPr>
          <w:sz w:val="20"/>
          <w:szCs w:val="20"/>
          <w:lang w:val="es-ES"/>
        </w:rPr>
        <w:t xml:space="preserve">Asimismo, </w:t>
      </w:r>
      <w:r w:rsidR="00CD1992" w:rsidRPr="0033143B">
        <w:rPr>
          <w:sz w:val="20"/>
          <w:szCs w:val="20"/>
          <w:lang w:val="es-ES"/>
        </w:rPr>
        <w:t xml:space="preserve">dado </w:t>
      </w:r>
      <w:r w:rsidR="00774DC9" w:rsidRPr="0033143B">
        <w:rPr>
          <w:sz w:val="20"/>
          <w:szCs w:val="20"/>
          <w:lang w:val="es-ES"/>
        </w:rPr>
        <w:t xml:space="preserve">que los hechos planteados en este extremo de la petición se mantienen vigentes </w:t>
      </w:r>
      <w:r w:rsidR="00CD1992" w:rsidRPr="0033143B">
        <w:rPr>
          <w:sz w:val="20"/>
          <w:szCs w:val="20"/>
          <w:lang w:val="es-ES"/>
        </w:rPr>
        <w:t>y que la petición fue presentada apenas un año después de la decisión que archivo la investigación</w:t>
      </w:r>
      <w:r w:rsidR="00774DC9" w:rsidRPr="0033143B">
        <w:rPr>
          <w:sz w:val="20"/>
          <w:szCs w:val="20"/>
          <w:lang w:val="es-ES"/>
        </w:rPr>
        <w:t xml:space="preserve">, </w:t>
      </w:r>
      <w:r w:rsidR="00CD1992" w:rsidRPr="0033143B">
        <w:rPr>
          <w:sz w:val="20"/>
          <w:szCs w:val="20"/>
          <w:lang w:val="es-ES"/>
        </w:rPr>
        <w:t>la Comisión considera q</w:t>
      </w:r>
      <w:r w:rsidR="00774DC9" w:rsidRPr="0033143B">
        <w:rPr>
          <w:sz w:val="20"/>
          <w:szCs w:val="20"/>
          <w:lang w:val="es-ES"/>
        </w:rPr>
        <w:t>ue fueron presentados dentro de un plazo razonable en los términos del artículo 32.2 del Reglamento de la CIDH.</w:t>
      </w:r>
      <w:r w:rsidR="005749E2" w:rsidRPr="0033143B">
        <w:rPr>
          <w:sz w:val="20"/>
          <w:szCs w:val="20"/>
          <w:lang w:val="es-ES"/>
        </w:rPr>
        <w:t xml:space="preserve">     </w:t>
      </w:r>
    </w:p>
    <w:p w14:paraId="0DA0DAE3" w14:textId="77777777" w:rsidR="00BE540C" w:rsidRPr="0033143B" w:rsidRDefault="00BE540C" w:rsidP="00BE540C">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ES"/>
        </w:rPr>
      </w:pPr>
    </w:p>
    <w:p w14:paraId="134D0C5D" w14:textId="6BE6EFC1" w:rsidR="00BE540C" w:rsidRPr="0033143B" w:rsidRDefault="00643CC6" w:rsidP="00BE540C">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ES"/>
        </w:rPr>
      </w:pPr>
      <w:r w:rsidRPr="0033143B">
        <w:rPr>
          <w:sz w:val="20"/>
          <w:szCs w:val="20"/>
          <w:lang w:val="es-ES"/>
        </w:rPr>
        <w:lastRenderedPageBreak/>
        <w:t>Finalmente, la Comisión recuerda que l</w:t>
      </w:r>
      <w:r w:rsidR="00774DC9" w:rsidRPr="0033143B">
        <w:rPr>
          <w:sz w:val="20"/>
          <w:szCs w:val="20"/>
          <w:lang w:val="es-ES"/>
        </w:rPr>
        <w:t xml:space="preserve">a aplicación de las excepciones a la regla de agotamiento de los recursos internos previstas en el artículo 46.2 de la Convención Americana se encuentra estrechamente ligada a la determinación de posibles violaciones a ciertos derechos en ella consagrados, tales como las garantías de acceso a la justicia y el derecho a la protección judicial efectiva. Sin embargo, el artículo 46.2, por su naturaleza y objeto, es una norma con contenido autónomo frente a las normas sustantivas de la Convención Americana. Por lo tanto, la determinación de si las excepciones a la regla de agotamiento de los recursos internos resultan aplicables al caso en cuestión debe llevarse a cabo de manera previa y separada del análisis del fondo del asunto, ya que depende de un estándar de apreciación distinto de aquél utilizado para determinar la posible violación de los artículos 8 y 25 de la Convención Americana. </w:t>
      </w:r>
    </w:p>
    <w:p w14:paraId="1588B966" w14:textId="4593A4D8" w:rsidR="00824320" w:rsidRPr="0033143B" w:rsidRDefault="00824320" w:rsidP="00824320">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4C27D167" w14:textId="1BA0E67D" w:rsidR="00824320" w:rsidRPr="0033143B" w:rsidRDefault="00824320" w:rsidP="00824320">
      <w:pPr>
        <w:ind w:firstLine="720"/>
        <w:rPr>
          <w:rFonts w:ascii="Cambria" w:hAnsi="Cambria"/>
          <w:b/>
          <w:bCs/>
          <w:sz w:val="20"/>
          <w:szCs w:val="20"/>
          <w:lang w:val="es-ES"/>
        </w:rPr>
      </w:pPr>
      <w:r w:rsidRPr="0033143B">
        <w:rPr>
          <w:rFonts w:ascii="Cambria" w:hAnsi="Cambria"/>
          <w:b/>
          <w:bCs/>
          <w:sz w:val="20"/>
          <w:szCs w:val="20"/>
          <w:lang w:val="es-ES"/>
        </w:rPr>
        <w:t>VII.</w:t>
      </w:r>
      <w:r w:rsidRPr="0033143B">
        <w:rPr>
          <w:rFonts w:ascii="Cambria" w:hAnsi="Cambria"/>
          <w:b/>
          <w:bCs/>
          <w:sz w:val="20"/>
          <w:szCs w:val="20"/>
          <w:lang w:val="es-ES"/>
        </w:rPr>
        <w:tab/>
        <w:t>ANÁLISIS DE CARACTERIZACIÓN DE LOS HECHOS ALEGADOS</w:t>
      </w:r>
    </w:p>
    <w:p w14:paraId="0DE013CB" w14:textId="77777777" w:rsidR="00BE540C" w:rsidRPr="0033143B" w:rsidRDefault="00BE540C" w:rsidP="00BE540C">
      <w:pPr>
        <w:pStyle w:val="ListParagraph"/>
        <w:rPr>
          <w:sz w:val="20"/>
          <w:szCs w:val="20"/>
          <w:lang w:val="es-ES"/>
        </w:rPr>
      </w:pPr>
    </w:p>
    <w:p w14:paraId="7A891C5E" w14:textId="0B37A1C3" w:rsidR="00774DC9" w:rsidRPr="0033143B" w:rsidRDefault="00774DC9" w:rsidP="00721F7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ES"/>
        </w:rPr>
      </w:pPr>
      <w:r w:rsidRPr="0033143B">
        <w:rPr>
          <w:sz w:val="20"/>
          <w:szCs w:val="20"/>
          <w:lang w:val="es-ES"/>
        </w:rPr>
        <w:t>T</w:t>
      </w:r>
      <w:r w:rsidRPr="0033143B">
        <w:rPr>
          <w:sz w:val="20"/>
          <w:szCs w:val="20"/>
          <w:bdr w:val="none" w:sz="0" w:space="0" w:color="auto" w:frame="1"/>
          <w:lang w:val="es-ES"/>
        </w:rPr>
        <w:t>ras examinar los elementos de hecho y de derecho expuestos por las partes, la Comisión estima que los alegatos de la parte peticionaria, relativos a</w:t>
      </w:r>
      <w:r w:rsidR="00D07BB7" w:rsidRPr="0033143B">
        <w:rPr>
          <w:sz w:val="20"/>
          <w:szCs w:val="20"/>
          <w:bdr w:val="none" w:sz="0" w:space="0" w:color="auto" w:frame="1"/>
          <w:lang w:val="es-ES"/>
        </w:rPr>
        <w:t xml:space="preserve"> la detención arbitraria,</w:t>
      </w:r>
      <w:r w:rsidRPr="0033143B">
        <w:rPr>
          <w:sz w:val="20"/>
          <w:szCs w:val="20"/>
          <w:bdr w:val="none" w:sz="0" w:space="0" w:color="auto" w:frame="1"/>
          <w:lang w:val="es-ES"/>
        </w:rPr>
        <w:t xml:space="preserve"> </w:t>
      </w:r>
      <w:r w:rsidR="00721F77" w:rsidRPr="0033143B">
        <w:rPr>
          <w:sz w:val="20"/>
          <w:szCs w:val="20"/>
          <w:bdr w:val="none" w:sz="0" w:space="0" w:color="auto" w:frame="1"/>
          <w:lang w:val="es-ES"/>
        </w:rPr>
        <w:t xml:space="preserve">indebida condena penal, prácticas de tortura y su falta de investigación debido a la presunta falta de imparcialidad por parte de las autoridades, </w:t>
      </w:r>
      <w:r w:rsidRPr="0033143B">
        <w:rPr>
          <w:sz w:val="20"/>
          <w:szCs w:val="20"/>
          <w:bdr w:val="none" w:sz="0" w:space="0" w:color="auto" w:frame="1"/>
          <w:lang w:val="es-ES"/>
        </w:rPr>
        <w:t xml:space="preserve">no resultan manifiestamente infundados y requieren un estudio de fondo. Por lo tanto, la Comisión concluye que los hechos alegados podrían caracterizar </w:t>
      </w:r>
      <w:r w:rsidRPr="0033143B">
        <w:rPr>
          <w:i/>
          <w:iCs/>
          <w:sz w:val="20"/>
          <w:szCs w:val="20"/>
          <w:bdr w:val="none" w:sz="0" w:space="0" w:color="auto" w:frame="1"/>
          <w:lang w:val="es-ES"/>
        </w:rPr>
        <w:t>prima facie</w:t>
      </w:r>
      <w:r w:rsidRPr="0033143B">
        <w:rPr>
          <w:sz w:val="20"/>
          <w:szCs w:val="20"/>
          <w:bdr w:val="none" w:sz="0" w:space="0" w:color="auto" w:frame="1"/>
          <w:lang w:val="es-ES"/>
        </w:rPr>
        <w:t xml:space="preserve"> violaciones a los derechos establecidos en los artículos 5 (integridad personal), 7 (libertad personal), 8 (garantías judiciales) y 25 (protección judicial) de la Convención Americana, en relación con su artículo 1.1 (obligación de respetar los derechos); y los artículos 1, 6 y 8 de la Convención Interamericana para Prevenir y Sancionar la Tortura, en perjuicio </w:t>
      </w:r>
      <w:r w:rsidR="00050626" w:rsidRPr="0033143B">
        <w:rPr>
          <w:sz w:val="20"/>
          <w:szCs w:val="20"/>
          <w:bdr w:val="none" w:sz="0" w:space="0" w:color="auto" w:frame="1"/>
          <w:lang w:val="es-ES"/>
        </w:rPr>
        <w:t xml:space="preserve">del señor Alberto Castillo Cruz </w:t>
      </w:r>
      <w:r w:rsidR="00352A15" w:rsidRPr="0033143B">
        <w:rPr>
          <w:sz w:val="20"/>
          <w:szCs w:val="20"/>
          <w:bdr w:val="none" w:sz="0" w:space="0" w:color="auto" w:frame="1"/>
          <w:lang w:val="es-ES"/>
        </w:rPr>
        <w:t xml:space="preserve">y sus familiares </w:t>
      </w:r>
      <w:r w:rsidR="00050626" w:rsidRPr="0033143B">
        <w:rPr>
          <w:sz w:val="20"/>
          <w:szCs w:val="20"/>
          <w:bdr w:val="none" w:sz="0" w:space="0" w:color="auto" w:frame="1"/>
          <w:lang w:val="es-ES"/>
        </w:rPr>
        <w:t>en los términos del presente informe</w:t>
      </w:r>
      <w:r w:rsidR="00D13795" w:rsidRPr="0033143B">
        <w:rPr>
          <w:sz w:val="20"/>
          <w:szCs w:val="20"/>
          <w:lang w:val="es-ES"/>
        </w:rPr>
        <w:t>.</w:t>
      </w:r>
    </w:p>
    <w:p w14:paraId="791239E1" w14:textId="77777777" w:rsidR="00774DC9" w:rsidRPr="0033143B" w:rsidRDefault="00774DC9" w:rsidP="00DE14A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4B437721" w14:textId="77777777" w:rsidR="00774DC9" w:rsidRPr="0033143B" w:rsidRDefault="00774DC9" w:rsidP="00774DC9">
      <w:pPr>
        <w:pStyle w:val="ListParagraph"/>
        <w:jc w:val="both"/>
        <w:rPr>
          <w:b/>
          <w:bCs/>
          <w:sz w:val="20"/>
          <w:szCs w:val="20"/>
          <w:lang w:val="es-ES"/>
        </w:rPr>
      </w:pPr>
      <w:r w:rsidRPr="0033143B">
        <w:rPr>
          <w:b/>
          <w:bCs/>
          <w:sz w:val="20"/>
          <w:szCs w:val="20"/>
          <w:lang w:val="es-ES"/>
        </w:rPr>
        <w:t xml:space="preserve">VIII. </w:t>
      </w:r>
      <w:r w:rsidRPr="0033143B">
        <w:rPr>
          <w:b/>
          <w:bCs/>
          <w:sz w:val="20"/>
          <w:szCs w:val="20"/>
          <w:lang w:val="es-ES"/>
        </w:rPr>
        <w:tab/>
        <w:t>DECISIÓN</w:t>
      </w:r>
    </w:p>
    <w:p w14:paraId="763E19B5" w14:textId="77777777" w:rsidR="00774DC9" w:rsidRPr="0033143B" w:rsidRDefault="00774DC9" w:rsidP="00774DC9">
      <w:pPr>
        <w:pStyle w:val="ListParagraph"/>
        <w:jc w:val="both"/>
        <w:rPr>
          <w:b/>
          <w:bCs/>
          <w:sz w:val="20"/>
          <w:szCs w:val="20"/>
          <w:lang w:val="es-ES"/>
        </w:rPr>
      </w:pPr>
    </w:p>
    <w:p w14:paraId="476D2419" w14:textId="73B9C828" w:rsidR="00774DC9" w:rsidRPr="0033143B" w:rsidRDefault="00774DC9" w:rsidP="00774DC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33143B">
        <w:rPr>
          <w:rFonts w:ascii="Cambria" w:hAnsi="Cambria"/>
          <w:sz w:val="20"/>
          <w:szCs w:val="20"/>
          <w:lang w:val="es-ES"/>
        </w:rPr>
        <w:t>Declarar admisible la presente petición en relación con los 5, 7, 8 y 25 de la Convención Americana</w:t>
      </w:r>
      <w:r w:rsidR="00300227" w:rsidRPr="0033143B">
        <w:rPr>
          <w:rFonts w:ascii="Cambria" w:hAnsi="Cambria"/>
          <w:sz w:val="20"/>
          <w:szCs w:val="20"/>
          <w:lang w:val="es-ES"/>
        </w:rPr>
        <w:t>;</w:t>
      </w:r>
      <w:r w:rsidRPr="0033143B">
        <w:rPr>
          <w:rFonts w:ascii="Cambria" w:hAnsi="Cambria"/>
          <w:sz w:val="20"/>
          <w:szCs w:val="20"/>
          <w:lang w:val="es-ES"/>
        </w:rPr>
        <w:t xml:space="preserve"> y los artículos 1, 6 y 8 de la Convención Interamericana para Prevenir y Sancionar la Tortura; y</w:t>
      </w:r>
    </w:p>
    <w:p w14:paraId="410EA9ED" w14:textId="77777777" w:rsidR="00774DC9" w:rsidRPr="0033143B" w:rsidRDefault="00774DC9" w:rsidP="00774DC9">
      <w:pPr>
        <w:pStyle w:val="ListParagraph"/>
        <w:rPr>
          <w:rFonts w:eastAsia="Arial Unicode MS" w:cs="Times New Roman"/>
          <w:color w:val="auto"/>
          <w:sz w:val="20"/>
          <w:szCs w:val="20"/>
          <w:lang w:val="es-ES" w:eastAsia="en-US"/>
        </w:rPr>
      </w:pPr>
    </w:p>
    <w:p w14:paraId="6A99B094" w14:textId="77777777" w:rsidR="00774DC9" w:rsidRPr="0033143B" w:rsidRDefault="00774DC9" w:rsidP="00774DC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33143B">
        <w:rPr>
          <w:rFonts w:ascii="Cambria" w:hAnsi="Cambria"/>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2518028C" w14:textId="24863D10" w:rsidR="00774DC9" w:rsidRPr="0033143B" w:rsidRDefault="00774DC9" w:rsidP="00774DC9">
      <w:pPr>
        <w:pStyle w:val="ListParagraph"/>
        <w:rPr>
          <w:sz w:val="20"/>
          <w:szCs w:val="20"/>
          <w:lang w:val="es-ES"/>
        </w:rPr>
      </w:pPr>
    </w:p>
    <w:p w14:paraId="49DA5C19" w14:textId="17E2CBDD" w:rsidR="00702108" w:rsidRPr="00BE3AC7" w:rsidRDefault="00702108" w:rsidP="00BE3AC7">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w:t>
      </w:r>
      <w:r w:rsidR="00D062E7">
        <w:rPr>
          <w:rStyle w:val="normaltextrun"/>
          <w:rFonts w:ascii="Cambria" w:hAnsi="Cambria" w:cs="Segoe UI"/>
          <w:sz w:val="20"/>
          <w:szCs w:val="20"/>
          <w:lang w:val="es-CL"/>
        </w:rPr>
        <w:t>19</w:t>
      </w:r>
      <w:r>
        <w:rPr>
          <w:rStyle w:val="normaltextrun"/>
          <w:rFonts w:ascii="Cambria" w:hAnsi="Cambria" w:cs="Segoe UI"/>
          <w:sz w:val="20"/>
          <w:szCs w:val="20"/>
          <w:lang w:val="es-CL"/>
        </w:rPr>
        <w:t xml:space="preserve"> días del mes de </w:t>
      </w:r>
      <w:r w:rsidR="00D062E7">
        <w:rPr>
          <w:rStyle w:val="normaltextrun"/>
          <w:rFonts w:ascii="Cambria" w:hAnsi="Cambria" w:cs="Segoe UI"/>
          <w:sz w:val="20"/>
          <w:szCs w:val="20"/>
          <w:lang w:val="es-CL"/>
        </w:rPr>
        <w:t>mayo</w:t>
      </w:r>
      <w:r>
        <w:rPr>
          <w:rStyle w:val="normaltextrun"/>
          <w:rFonts w:ascii="Cambria" w:hAnsi="Cambria" w:cs="Segoe UI"/>
          <w:sz w:val="20"/>
          <w:szCs w:val="20"/>
          <w:lang w:val="es-CL"/>
        </w:rPr>
        <w:t xml:space="preserve"> de 2022.</w:t>
      </w:r>
      <w:r w:rsidR="00BE3AC7">
        <w:rPr>
          <w:rStyle w:val="normaltextrun"/>
          <w:rFonts w:ascii="Cambria" w:hAnsi="Cambria" w:cs="Segoe UI"/>
          <w:sz w:val="20"/>
          <w:szCs w:val="20"/>
          <w:lang w:val="es-CL"/>
        </w:rPr>
        <w:t xml:space="preserve"> </w:t>
      </w:r>
      <w:r>
        <w:rPr>
          <w:rStyle w:val="normaltextrun"/>
          <w:rFonts w:ascii="Cambria" w:hAnsi="Cambria" w:cs="Segoe UI"/>
          <w:sz w:val="20"/>
          <w:szCs w:val="20"/>
          <w:lang w:val="es-CL"/>
        </w:rPr>
        <w:t xml:space="preserve">(Firmado): Julissa Mantilla Falcón, Presidenta; Stuardo Ralón Orellana, Primer Vicepresidente; Esmeralda E. Arosemena Bernal de Troitiño y Carlos Bernal Pulido, </w:t>
      </w:r>
      <w:r w:rsidR="00BE3AC7">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p>
    <w:p w14:paraId="4CE15FF6" w14:textId="1935D74C" w:rsidR="00494F45" w:rsidRPr="0033143B" w:rsidRDefault="00494F45" w:rsidP="00BE3AC7">
      <w:pPr>
        <w:pStyle w:val="ListParagraph"/>
        <w:rPr>
          <w:sz w:val="20"/>
          <w:szCs w:val="20"/>
          <w:lang w:val="es-ES"/>
        </w:rPr>
      </w:pPr>
    </w:p>
    <w:sectPr w:rsidR="00494F45" w:rsidRPr="0033143B"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FE211" w14:textId="77777777" w:rsidR="0008269D" w:rsidRDefault="0008269D">
      <w:r>
        <w:separator/>
      </w:r>
    </w:p>
  </w:endnote>
  <w:endnote w:type="continuationSeparator" w:id="0">
    <w:p w14:paraId="33F26790" w14:textId="77777777" w:rsidR="0008269D" w:rsidRDefault="00082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0DB2CABD" w:rsidR="00C96A3F" w:rsidRPr="00934A2C" w:rsidRDefault="00C96A3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26D0E">
          <w:rPr>
            <w:noProof/>
            <w:sz w:val="16"/>
            <w:szCs w:val="22"/>
          </w:rPr>
          <w:t>5</w:t>
        </w:r>
        <w:r w:rsidRPr="00934A2C">
          <w:rPr>
            <w:noProof/>
            <w:sz w:val="16"/>
            <w:szCs w:val="22"/>
          </w:rPr>
          <w:fldChar w:fldCharType="end"/>
        </w:r>
      </w:p>
    </w:sdtContent>
  </w:sdt>
  <w:p w14:paraId="68530E6A" w14:textId="77777777" w:rsidR="00C96A3F" w:rsidRDefault="00C96A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C96A3F" w:rsidRPr="00934A2C" w:rsidRDefault="00C96A3F">
    <w:pPr>
      <w:pStyle w:val="Footer"/>
      <w:jc w:val="center"/>
      <w:rPr>
        <w:sz w:val="16"/>
        <w:szCs w:val="22"/>
      </w:rPr>
    </w:pPr>
  </w:p>
  <w:p w14:paraId="49059CE3" w14:textId="77777777" w:rsidR="00C96A3F" w:rsidRDefault="00C96A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63C6C" w14:textId="77777777" w:rsidR="0008269D" w:rsidRPr="000F35ED" w:rsidRDefault="0008269D">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FB31C22" w14:textId="77777777" w:rsidR="0008269D" w:rsidRPr="000F35ED" w:rsidRDefault="0008269D" w:rsidP="000F35ED">
      <w:pPr>
        <w:rPr>
          <w:rFonts w:asciiTheme="majorHAnsi" w:hAnsiTheme="majorHAnsi"/>
          <w:sz w:val="16"/>
          <w:szCs w:val="16"/>
        </w:rPr>
      </w:pPr>
      <w:r w:rsidRPr="000F35ED">
        <w:rPr>
          <w:rFonts w:asciiTheme="majorHAnsi" w:hAnsiTheme="majorHAnsi"/>
          <w:sz w:val="16"/>
          <w:szCs w:val="16"/>
        </w:rPr>
        <w:separator/>
      </w:r>
    </w:p>
    <w:p w14:paraId="654AEDEF" w14:textId="77777777" w:rsidR="0008269D" w:rsidRPr="000F35ED" w:rsidRDefault="0008269D"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65860CC2" w14:textId="77777777" w:rsidR="0008269D" w:rsidRPr="000F35ED" w:rsidRDefault="0008269D"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06E98E1" w14:textId="401FA8CF" w:rsidR="004A033B" w:rsidRPr="0033143B" w:rsidRDefault="004A033B" w:rsidP="004A033B">
      <w:pPr>
        <w:pStyle w:val="FootnoteText"/>
        <w:ind w:firstLine="720"/>
        <w:jc w:val="both"/>
        <w:rPr>
          <w:rFonts w:asciiTheme="majorHAnsi" w:hAnsiTheme="majorHAnsi"/>
          <w:sz w:val="16"/>
          <w:szCs w:val="16"/>
          <w:lang w:val="es-ES"/>
        </w:rPr>
      </w:pPr>
      <w:r w:rsidRPr="0033143B">
        <w:rPr>
          <w:rStyle w:val="FootnoteReference"/>
          <w:rFonts w:asciiTheme="majorHAnsi" w:hAnsiTheme="majorHAnsi"/>
          <w:color w:val="auto"/>
          <w:sz w:val="16"/>
          <w:szCs w:val="16"/>
        </w:rPr>
        <w:footnoteRef/>
      </w:r>
      <w:r w:rsidRPr="0033143B">
        <w:rPr>
          <w:rFonts w:asciiTheme="majorHAnsi" w:hAnsiTheme="majorHAnsi"/>
          <w:color w:val="auto"/>
          <w:sz w:val="16"/>
          <w:szCs w:val="16"/>
          <w:lang w:val="es-ES"/>
        </w:rPr>
        <w:t xml:space="preserve"> Mediante nota de 20 de mayo de 2020 </w:t>
      </w:r>
      <w:r w:rsidR="000F724D" w:rsidRPr="0033143B">
        <w:rPr>
          <w:rFonts w:asciiTheme="majorHAnsi" w:hAnsiTheme="majorHAnsi"/>
          <w:color w:val="auto"/>
          <w:sz w:val="16"/>
          <w:szCs w:val="16"/>
          <w:lang w:val="es-ES"/>
        </w:rPr>
        <w:t>la parte peticionaria</w:t>
      </w:r>
      <w:r w:rsidRPr="0033143B">
        <w:rPr>
          <w:rFonts w:asciiTheme="majorHAnsi" w:hAnsiTheme="majorHAnsi"/>
          <w:color w:val="auto"/>
          <w:sz w:val="16"/>
          <w:szCs w:val="16"/>
          <w:lang w:val="es-ES"/>
        </w:rPr>
        <w:t xml:space="preserve"> comunicó que </w:t>
      </w:r>
      <w:r w:rsidR="00974433" w:rsidRPr="0033143B">
        <w:rPr>
          <w:rFonts w:asciiTheme="majorHAnsi" w:hAnsiTheme="majorHAnsi"/>
          <w:color w:val="auto"/>
          <w:sz w:val="16"/>
          <w:szCs w:val="16"/>
          <w:lang w:val="es-ES"/>
        </w:rPr>
        <w:t xml:space="preserve">la organización </w:t>
      </w:r>
      <w:r w:rsidRPr="0033143B">
        <w:rPr>
          <w:rFonts w:asciiTheme="majorHAnsi" w:hAnsiTheme="majorHAnsi"/>
          <w:color w:val="auto"/>
          <w:sz w:val="16"/>
          <w:szCs w:val="16"/>
          <w:lang w:val="es-ES"/>
        </w:rPr>
        <w:t xml:space="preserve">En-Vero </w:t>
      </w:r>
      <w:r w:rsidR="00974433" w:rsidRPr="0033143B">
        <w:rPr>
          <w:rFonts w:asciiTheme="majorHAnsi" w:hAnsiTheme="majorHAnsi"/>
          <w:color w:val="auto"/>
          <w:sz w:val="16"/>
          <w:szCs w:val="16"/>
          <w:lang w:val="es-ES"/>
        </w:rPr>
        <w:t>sería</w:t>
      </w:r>
      <w:r w:rsidRPr="0033143B">
        <w:rPr>
          <w:rFonts w:asciiTheme="majorHAnsi" w:hAnsiTheme="majorHAnsi"/>
          <w:color w:val="auto"/>
          <w:sz w:val="16"/>
          <w:szCs w:val="16"/>
          <w:lang w:val="es-ES"/>
        </w:rPr>
        <w:t xml:space="preserve"> copeticionari</w:t>
      </w:r>
      <w:r w:rsidR="00974433" w:rsidRPr="0033143B">
        <w:rPr>
          <w:rFonts w:asciiTheme="majorHAnsi" w:hAnsiTheme="majorHAnsi"/>
          <w:color w:val="auto"/>
          <w:sz w:val="16"/>
          <w:szCs w:val="16"/>
          <w:lang w:val="es-ES"/>
        </w:rPr>
        <w:t>a</w:t>
      </w:r>
      <w:r w:rsidRPr="0033143B">
        <w:rPr>
          <w:rFonts w:asciiTheme="majorHAnsi" w:hAnsiTheme="majorHAnsi"/>
          <w:color w:val="auto"/>
          <w:sz w:val="16"/>
          <w:szCs w:val="16"/>
          <w:lang w:val="es-ES"/>
        </w:rPr>
        <w:t>.</w:t>
      </w:r>
    </w:p>
  </w:footnote>
  <w:footnote w:id="3">
    <w:p w14:paraId="728E86AE" w14:textId="21E12CFF" w:rsidR="00EA2C1D" w:rsidRPr="0033143B" w:rsidRDefault="00EA2C1D" w:rsidP="00EA2C1D">
      <w:pPr>
        <w:pStyle w:val="FootnoteText"/>
        <w:ind w:firstLine="720"/>
        <w:jc w:val="both"/>
        <w:rPr>
          <w:rFonts w:asciiTheme="majorHAnsi" w:hAnsiTheme="majorHAnsi"/>
          <w:sz w:val="16"/>
          <w:szCs w:val="16"/>
          <w:lang w:val="es-ES"/>
        </w:rPr>
      </w:pPr>
      <w:r w:rsidRPr="0033143B">
        <w:rPr>
          <w:rStyle w:val="FootnoteReference"/>
          <w:rFonts w:asciiTheme="majorHAnsi" w:hAnsiTheme="majorHAnsi"/>
          <w:color w:val="auto"/>
          <w:sz w:val="16"/>
          <w:szCs w:val="16"/>
        </w:rPr>
        <w:footnoteRef/>
      </w:r>
      <w:r w:rsidR="00D977E7" w:rsidRPr="0033143B">
        <w:rPr>
          <w:rFonts w:asciiTheme="majorHAnsi" w:hAnsiTheme="majorHAnsi"/>
          <w:bCs/>
          <w:sz w:val="16"/>
          <w:szCs w:val="16"/>
          <w:lang w:val="es-ES"/>
        </w:rPr>
        <w:t xml:space="preserve"> </w:t>
      </w:r>
      <w:r w:rsidR="00593225" w:rsidRPr="0033143B">
        <w:rPr>
          <w:rFonts w:asciiTheme="majorHAnsi" w:hAnsiTheme="majorHAnsi"/>
          <w:sz w:val="16"/>
          <w:szCs w:val="16"/>
          <w:lang w:val="es-ES"/>
        </w:rPr>
        <w:t xml:space="preserve">La presunta víctima identifica a las siguientes personas como familiares cercanos: </w:t>
      </w:r>
      <w:r w:rsidRPr="0033143B">
        <w:rPr>
          <w:rFonts w:asciiTheme="majorHAnsi" w:hAnsiTheme="majorHAnsi"/>
          <w:bCs/>
          <w:sz w:val="16"/>
          <w:szCs w:val="16"/>
          <w:lang w:val="es-ES"/>
        </w:rPr>
        <w:t>María Elena Cruz Bustamante</w:t>
      </w:r>
      <w:r w:rsidR="00D977E7" w:rsidRPr="0033143B">
        <w:rPr>
          <w:rFonts w:asciiTheme="majorHAnsi" w:hAnsiTheme="majorHAnsi"/>
          <w:bCs/>
          <w:sz w:val="16"/>
          <w:szCs w:val="16"/>
          <w:lang w:val="es-ES"/>
        </w:rPr>
        <w:t xml:space="preserve">, madre; Tony Castillo Cruz, hermano; </w:t>
      </w:r>
      <w:r w:rsidRPr="0033143B">
        <w:rPr>
          <w:rFonts w:asciiTheme="majorHAnsi" w:hAnsiTheme="majorHAnsi"/>
          <w:bCs/>
          <w:sz w:val="16"/>
          <w:szCs w:val="16"/>
          <w:lang w:val="es-ES"/>
        </w:rPr>
        <w:t>y</w:t>
      </w:r>
      <w:r w:rsidR="00D977E7" w:rsidRPr="0033143B">
        <w:rPr>
          <w:rFonts w:asciiTheme="majorHAnsi" w:hAnsiTheme="majorHAnsi"/>
          <w:bCs/>
          <w:sz w:val="16"/>
          <w:szCs w:val="16"/>
          <w:lang w:val="es-ES"/>
        </w:rPr>
        <w:t xml:space="preserve"> </w:t>
      </w:r>
      <w:r w:rsidRPr="0033143B">
        <w:rPr>
          <w:rFonts w:asciiTheme="majorHAnsi" w:hAnsiTheme="majorHAnsi"/>
          <w:bCs/>
          <w:sz w:val="16"/>
          <w:szCs w:val="16"/>
          <w:lang w:val="es-ES"/>
        </w:rPr>
        <w:t>Luis Ramón Carrillo Bustamante</w:t>
      </w:r>
      <w:r w:rsidR="00D977E7" w:rsidRPr="0033143B">
        <w:rPr>
          <w:rFonts w:asciiTheme="majorHAnsi" w:hAnsiTheme="majorHAnsi"/>
          <w:bCs/>
          <w:sz w:val="16"/>
          <w:szCs w:val="16"/>
          <w:lang w:val="es-ES"/>
        </w:rPr>
        <w:t>, tío</w:t>
      </w:r>
      <w:r w:rsidRPr="0033143B">
        <w:rPr>
          <w:rFonts w:asciiTheme="majorHAnsi" w:hAnsiTheme="majorHAnsi"/>
          <w:color w:val="auto"/>
          <w:sz w:val="16"/>
          <w:szCs w:val="16"/>
          <w:lang w:val="es-ES"/>
        </w:rPr>
        <w:t>.</w:t>
      </w:r>
    </w:p>
  </w:footnote>
  <w:footnote w:id="4">
    <w:p w14:paraId="06C1BEFA" w14:textId="02ED812A" w:rsidR="00C96A3F" w:rsidRPr="0033143B" w:rsidRDefault="00C96A3F" w:rsidP="00EC165D">
      <w:pPr>
        <w:pStyle w:val="FootnoteText"/>
        <w:ind w:firstLine="720"/>
        <w:jc w:val="both"/>
        <w:rPr>
          <w:rFonts w:asciiTheme="majorHAnsi" w:hAnsiTheme="majorHAnsi"/>
          <w:sz w:val="16"/>
          <w:szCs w:val="16"/>
          <w:lang w:val="es-ES"/>
        </w:rPr>
      </w:pPr>
      <w:r w:rsidRPr="0033143B">
        <w:rPr>
          <w:rStyle w:val="FootnoteReference"/>
          <w:rFonts w:asciiTheme="majorHAnsi" w:hAnsiTheme="majorHAnsi"/>
          <w:color w:val="auto"/>
          <w:sz w:val="16"/>
          <w:szCs w:val="16"/>
        </w:rPr>
        <w:footnoteRef/>
      </w:r>
      <w:r w:rsidRPr="0033143B">
        <w:rPr>
          <w:rFonts w:asciiTheme="majorHAnsi" w:hAnsiTheme="majorHAnsi"/>
          <w:color w:val="auto"/>
          <w:sz w:val="16"/>
          <w:szCs w:val="16"/>
          <w:lang w:val="es-ES"/>
        </w:rPr>
        <w:t xml:space="preserve"> Conforme a lo dispuesto en el artículo 17.2.a del Reglamento de la Comisión, el Comisionado Joel Hernández García, de nacionalidad </w:t>
      </w:r>
      <w:r w:rsidR="00CF61E0" w:rsidRPr="0033143B">
        <w:rPr>
          <w:rFonts w:asciiTheme="majorHAnsi" w:hAnsiTheme="majorHAnsi"/>
          <w:color w:val="auto"/>
          <w:sz w:val="16"/>
          <w:szCs w:val="16"/>
          <w:lang w:val="es-ES"/>
        </w:rPr>
        <w:t>mexicana</w:t>
      </w:r>
      <w:r w:rsidRPr="0033143B">
        <w:rPr>
          <w:rFonts w:asciiTheme="majorHAnsi" w:hAnsiTheme="majorHAnsi"/>
          <w:color w:val="auto"/>
          <w:sz w:val="16"/>
          <w:szCs w:val="16"/>
          <w:lang w:val="es-ES"/>
        </w:rPr>
        <w:t>, no participó en el debate ni en la decisión del presente asunto.</w:t>
      </w:r>
    </w:p>
  </w:footnote>
  <w:footnote w:id="5">
    <w:p w14:paraId="79F07139" w14:textId="77777777" w:rsidR="00C96A3F" w:rsidRPr="0033143B" w:rsidRDefault="00C96A3F" w:rsidP="00EC165D">
      <w:pPr>
        <w:pStyle w:val="FootnoteText"/>
        <w:ind w:firstLine="720"/>
        <w:jc w:val="both"/>
        <w:rPr>
          <w:rFonts w:asciiTheme="majorHAnsi" w:hAnsiTheme="majorHAnsi"/>
          <w:sz w:val="16"/>
          <w:szCs w:val="16"/>
          <w:lang w:val="es-ES"/>
        </w:rPr>
      </w:pPr>
      <w:r w:rsidRPr="0033143B">
        <w:rPr>
          <w:rStyle w:val="FootnoteReference"/>
          <w:rFonts w:asciiTheme="majorHAnsi" w:hAnsiTheme="majorHAnsi"/>
          <w:sz w:val="16"/>
          <w:szCs w:val="16"/>
        </w:rPr>
        <w:footnoteRef/>
      </w:r>
      <w:r w:rsidRPr="0033143B">
        <w:rPr>
          <w:rFonts w:asciiTheme="majorHAnsi" w:hAnsiTheme="majorHAnsi"/>
          <w:sz w:val="16"/>
          <w:szCs w:val="16"/>
          <w:lang w:val="es-ES"/>
        </w:rPr>
        <w:t xml:space="preserve"> Las observaciones de cada parte fueron debidamente trasladadas a la parte contraria.</w:t>
      </w:r>
    </w:p>
  </w:footnote>
  <w:footnote w:id="6">
    <w:p w14:paraId="1D728323" w14:textId="77777777" w:rsidR="00D61949" w:rsidRPr="0033143B" w:rsidRDefault="00D61949" w:rsidP="00D61949">
      <w:pPr>
        <w:pStyle w:val="FootnoteText"/>
        <w:ind w:firstLine="720"/>
        <w:jc w:val="both"/>
        <w:rPr>
          <w:rFonts w:asciiTheme="majorHAnsi" w:hAnsiTheme="majorHAnsi"/>
          <w:sz w:val="16"/>
          <w:szCs w:val="16"/>
          <w:lang w:val="es-PA"/>
        </w:rPr>
      </w:pPr>
      <w:r w:rsidRPr="0033143B">
        <w:rPr>
          <w:rStyle w:val="FootnoteReference"/>
          <w:rFonts w:asciiTheme="majorHAnsi" w:hAnsiTheme="majorHAnsi"/>
          <w:sz w:val="16"/>
          <w:szCs w:val="16"/>
        </w:rPr>
        <w:footnoteRef/>
      </w:r>
      <w:r w:rsidRPr="0033143B">
        <w:rPr>
          <w:rFonts w:asciiTheme="majorHAnsi" w:hAnsiTheme="majorHAnsi"/>
          <w:sz w:val="16"/>
          <w:szCs w:val="16"/>
          <w:lang w:val="es-PA"/>
        </w:rPr>
        <w:t xml:space="preserve"> En adelante “la Convención Americana”.</w:t>
      </w:r>
    </w:p>
  </w:footnote>
  <w:footnote w:id="7">
    <w:p w14:paraId="041585AF" w14:textId="77777777" w:rsidR="0050122F" w:rsidRPr="0033143B" w:rsidRDefault="0050122F" w:rsidP="0050122F">
      <w:pPr>
        <w:pStyle w:val="FootnoteText"/>
        <w:ind w:firstLine="720"/>
        <w:jc w:val="both"/>
        <w:rPr>
          <w:rFonts w:asciiTheme="majorHAnsi" w:hAnsiTheme="majorHAnsi"/>
          <w:sz w:val="16"/>
          <w:szCs w:val="16"/>
          <w:lang w:val="fr-FR"/>
        </w:rPr>
      </w:pPr>
      <w:r w:rsidRPr="0033143B">
        <w:rPr>
          <w:rStyle w:val="FootnoteReference"/>
          <w:rFonts w:asciiTheme="majorHAnsi" w:hAnsiTheme="majorHAnsi"/>
          <w:sz w:val="16"/>
          <w:szCs w:val="16"/>
        </w:rPr>
        <w:footnoteRef/>
      </w:r>
      <w:r w:rsidRPr="0033143B">
        <w:rPr>
          <w:rFonts w:asciiTheme="majorHAnsi" w:hAnsiTheme="majorHAnsi"/>
          <w:sz w:val="16"/>
          <w:szCs w:val="16"/>
          <w:lang w:val="fr-FR"/>
        </w:rPr>
        <w:t xml:space="preserve"> Véase: https://www.chicagotribune.com/hoy/ct-hoy-7967084-caso-wallace-una-madre-logra-en-mexico-capturar-a-toda-la-banda-que-secuestro-a-su-hijo-story.html</w:t>
      </w:r>
    </w:p>
  </w:footnote>
  <w:footnote w:id="8">
    <w:p w14:paraId="6DA011BE" w14:textId="075E105F" w:rsidR="00DE29CE" w:rsidRPr="0033143B" w:rsidRDefault="00DE29CE" w:rsidP="00DE29CE">
      <w:pPr>
        <w:pStyle w:val="FootnoteText"/>
        <w:ind w:firstLine="720"/>
        <w:jc w:val="both"/>
        <w:rPr>
          <w:rFonts w:asciiTheme="majorHAnsi" w:hAnsiTheme="majorHAnsi"/>
          <w:sz w:val="16"/>
          <w:szCs w:val="16"/>
          <w:lang w:val="es-ES"/>
        </w:rPr>
      </w:pPr>
      <w:r w:rsidRPr="0033143B">
        <w:rPr>
          <w:rStyle w:val="FootnoteReference"/>
          <w:rFonts w:asciiTheme="majorHAnsi" w:hAnsiTheme="majorHAnsi"/>
          <w:sz w:val="16"/>
          <w:szCs w:val="16"/>
        </w:rPr>
        <w:footnoteRef/>
      </w:r>
      <w:r w:rsidRPr="0033143B">
        <w:rPr>
          <w:rFonts w:asciiTheme="majorHAnsi" w:hAnsiTheme="majorHAnsi"/>
          <w:sz w:val="16"/>
          <w:szCs w:val="16"/>
          <w:lang w:val="es-ES"/>
        </w:rPr>
        <w:t xml:space="preserve"> La parte peticionaria únicamente identifica al señor Tony Castillo Cruz como presunta víctima por su condición de familiar del señor Alberto Castillo Cruz y no por los actos habría sufrido directamente. En razón a ello, en el presente informe la CIDH no analizará directamente las acciones realizadas en contra del señor Tony Castillo Cruz. </w:t>
      </w:r>
    </w:p>
  </w:footnote>
  <w:footnote w:id="9">
    <w:p w14:paraId="08B7FAD8" w14:textId="071253E0" w:rsidR="00820441" w:rsidRPr="0033143B" w:rsidRDefault="00820441" w:rsidP="00192E62">
      <w:pPr>
        <w:pStyle w:val="FootnoteText"/>
        <w:ind w:firstLine="720"/>
        <w:jc w:val="both"/>
        <w:rPr>
          <w:rFonts w:asciiTheme="majorHAnsi" w:hAnsiTheme="majorHAnsi"/>
          <w:sz w:val="16"/>
          <w:szCs w:val="16"/>
          <w:lang w:val="es-ES"/>
        </w:rPr>
      </w:pPr>
      <w:r w:rsidRPr="0033143B">
        <w:rPr>
          <w:rStyle w:val="FootnoteReference"/>
          <w:rFonts w:asciiTheme="majorHAnsi" w:hAnsiTheme="majorHAnsi"/>
          <w:sz w:val="16"/>
          <w:szCs w:val="16"/>
        </w:rPr>
        <w:footnoteRef/>
      </w:r>
      <w:r w:rsidRPr="0033143B">
        <w:rPr>
          <w:rFonts w:asciiTheme="majorHAnsi" w:hAnsiTheme="majorHAnsi"/>
          <w:sz w:val="16"/>
          <w:szCs w:val="16"/>
          <w:lang w:val="es-ES"/>
        </w:rPr>
        <w:t xml:space="preserve"> Artículo 170 de la Ley de Amparo.</w:t>
      </w:r>
    </w:p>
  </w:footnote>
  <w:footnote w:id="10">
    <w:p w14:paraId="67BE4A05" w14:textId="7E79225D" w:rsidR="00820441" w:rsidRPr="0033143B" w:rsidRDefault="00820441" w:rsidP="00192E62">
      <w:pPr>
        <w:pStyle w:val="FootnoteText"/>
        <w:ind w:firstLine="720"/>
        <w:jc w:val="both"/>
        <w:rPr>
          <w:rFonts w:asciiTheme="majorHAnsi" w:hAnsiTheme="majorHAnsi"/>
          <w:sz w:val="16"/>
          <w:szCs w:val="16"/>
          <w:lang w:val="es-ES"/>
        </w:rPr>
      </w:pPr>
      <w:r w:rsidRPr="0033143B">
        <w:rPr>
          <w:rStyle w:val="FootnoteReference"/>
          <w:rFonts w:asciiTheme="majorHAnsi" w:hAnsiTheme="majorHAnsi"/>
          <w:sz w:val="16"/>
          <w:szCs w:val="16"/>
        </w:rPr>
        <w:footnoteRef/>
      </w:r>
      <w:r w:rsidRPr="0033143B">
        <w:rPr>
          <w:rFonts w:asciiTheme="majorHAnsi" w:hAnsiTheme="majorHAnsi"/>
          <w:sz w:val="16"/>
          <w:szCs w:val="16"/>
          <w:lang w:val="es-US"/>
        </w:rPr>
        <w:t xml:space="preserve"> CIDH. </w:t>
      </w:r>
      <w:r w:rsidRPr="0033143B">
        <w:rPr>
          <w:rFonts w:asciiTheme="majorHAnsi" w:hAnsiTheme="majorHAnsi"/>
          <w:sz w:val="16"/>
          <w:szCs w:val="16"/>
          <w:lang w:val="es-ES"/>
        </w:rPr>
        <w:t>Informe de país sobre la situación de los Derechos Humanos en México. OEA/Ser./V</w:t>
      </w:r>
      <w:r w:rsidR="00192E62" w:rsidRPr="0033143B">
        <w:rPr>
          <w:rFonts w:asciiTheme="majorHAnsi" w:hAnsiTheme="majorHAnsi"/>
          <w:sz w:val="16"/>
          <w:szCs w:val="16"/>
          <w:lang w:val="es-ES"/>
        </w:rPr>
        <w:t xml:space="preserve">/II Doc. 7 rev. 1. 24 de septiembre de 1998, párr. 100. </w:t>
      </w:r>
    </w:p>
  </w:footnote>
  <w:footnote w:id="11">
    <w:p w14:paraId="4B2AE51F" w14:textId="5BD6BF7B" w:rsidR="00303E39" w:rsidRPr="0033143B" w:rsidRDefault="00303E39" w:rsidP="00192E62">
      <w:pPr>
        <w:pStyle w:val="FootnoteText"/>
        <w:ind w:firstLine="720"/>
        <w:jc w:val="both"/>
        <w:rPr>
          <w:rFonts w:asciiTheme="majorHAnsi" w:hAnsiTheme="majorHAnsi"/>
          <w:sz w:val="16"/>
          <w:szCs w:val="16"/>
          <w:lang w:val="es-ES"/>
        </w:rPr>
      </w:pPr>
      <w:r w:rsidRPr="0033143B">
        <w:rPr>
          <w:rStyle w:val="FootnoteReference"/>
          <w:rFonts w:asciiTheme="majorHAnsi" w:hAnsiTheme="majorHAnsi"/>
          <w:sz w:val="16"/>
          <w:szCs w:val="16"/>
        </w:rPr>
        <w:footnoteRef/>
      </w:r>
      <w:r w:rsidRPr="0033143B">
        <w:rPr>
          <w:rFonts w:asciiTheme="majorHAnsi" w:hAnsiTheme="majorHAnsi"/>
          <w:sz w:val="16"/>
          <w:szCs w:val="16"/>
          <w:lang w:val="es-ES"/>
        </w:rPr>
        <w:t xml:space="preserve"> CIDH, Informe No. 35/16, Petición 4480-02. Admisibilidad. Carlos Manuel Veraza Urtusuástegui. México. 29 de julio de 2016, párr. 33</w:t>
      </w:r>
    </w:p>
  </w:footnote>
  <w:footnote w:id="12">
    <w:p w14:paraId="035CE73C" w14:textId="77777777" w:rsidR="00774DC9" w:rsidRPr="0033143B" w:rsidRDefault="00774DC9" w:rsidP="00181B75">
      <w:pPr>
        <w:pStyle w:val="FootnoteText"/>
        <w:ind w:firstLine="720"/>
        <w:jc w:val="both"/>
        <w:rPr>
          <w:rFonts w:asciiTheme="majorHAnsi" w:hAnsiTheme="majorHAnsi" w:cstheme="minorHAnsi"/>
          <w:sz w:val="16"/>
          <w:szCs w:val="16"/>
          <w:lang w:val="es-US"/>
        </w:rPr>
      </w:pPr>
      <w:r w:rsidRPr="0033143B">
        <w:rPr>
          <w:rStyle w:val="FootnoteReference"/>
          <w:rFonts w:asciiTheme="majorHAnsi" w:hAnsiTheme="majorHAnsi" w:cstheme="minorHAnsi"/>
          <w:sz w:val="16"/>
          <w:szCs w:val="16"/>
        </w:rPr>
        <w:footnoteRef/>
      </w:r>
      <w:r w:rsidRPr="0033143B">
        <w:rPr>
          <w:rFonts w:asciiTheme="majorHAnsi" w:hAnsiTheme="majorHAnsi" w:cstheme="minorHAnsi"/>
          <w:sz w:val="16"/>
          <w:szCs w:val="16"/>
          <w:lang w:val="es-US"/>
        </w:rPr>
        <w:t xml:space="preserve"> CIDH, Informe No. 159/17, Petición 712-08, Admisibilidad, Sebastián Larroza Velázquez y familia, Paraguay, 30 de noviembre de 2017, párr. 14; CIDH, Informe No. 108/19, Petición 81-09, Admisibilidad, Anael Fidel Sanjuanelo Polo y familia, Colombia, 0028 de julio de 2019, párr. 17-19.</w:t>
      </w:r>
    </w:p>
  </w:footnote>
  <w:footnote w:id="13">
    <w:p w14:paraId="6C6ED4F5" w14:textId="77777777" w:rsidR="00FF7A12" w:rsidRPr="0033143B" w:rsidRDefault="00FF7A12" w:rsidP="00132A53">
      <w:pPr>
        <w:pStyle w:val="FootnoteText"/>
        <w:ind w:firstLine="720"/>
        <w:jc w:val="both"/>
        <w:rPr>
          <w:rFonts w:asciiTheme="majorHAnsi" w:hAnsiTheme="majorHAnsi"/>
          <w:color w:val="auto"/>
          <w:sz w:val="16"/>
          <w:szCs w:val="16"/>
          <w:lang w:val="es-ES"/>
        </w:rPr>
      </w:pPr>
      <w:r w:rsidRPr="0033143B">
        <w:rPr>
          <w:rStyle w:val="FootnoteReference"/>
          <w:rFonts w:asciiTheme="majorHAnsi" w:hAnsiTheme="majorHAnsi"/>
          <w:color w:val="auto"/>
          <w:sz w:val="16"/>
          <w:szCs w:val="16"/>
        </w:rPr>
        <w:footnoteRef/>
      </w:r>
      <w:r w:rsidRPr="0033143B">
        <w:rPr>
          <w:rFonts w:asciiTheme="majorHAnsi" w:hAnsiTheme="majorHAnsi"/>
          <w:color w:val="auto"/>
          <w:sz w:val="16"/>
          <w:szCs w:val="16"/>
          <w:lang w:val="es-US"/>
        </w:rPr>
        <w:t xml:space="preserve"> </w:t>
      </w:r>
      <w:r w:rsidRPr="0033143B">
        <w:rPr>
          <w:rFonts w:asciiTheme="majorHAnsi" w:hAnsiTheme="majorHAnsi"/>
          <w:color w:val="auto"/>
          <w:sz w:val="16"/>
          <w:szCs w:val="16"/>
          <w:lang w:val="es-CO"/>
        </w:rPr>
        <w:t>CIDH, Informe No. 26/16, Petición 932-03 (Admisibilidad), Rómulo Jonás Ponce Santamaría, Perú, 15 de abril de 2016, párr. 25 y CIDH, Informe No. 83/17, Petición 151-08. (Admisibilidad), José Francisco Cid. Argentina. 7 de julio de 2017, párr. 17.</w:t>
      </w:r>
    </w:p>
  </w:footnote>
  <w:footnote w:id="14">
    <w:p w14:paraId="7705B29D" w14:textId="455AB576" w:rsidR="00132A53" w:rsidRPr="00132A53" w:rsidRDefault="00132A53" w:rsidP="00132A53">
      <w:pPr>
        <w:pStyle w:val="FootnoteText"/>
        <w:ind w:firstLine="720"/>
        <w:rPr>
          <w:lang w:val="es-ES"/>
        </w:rPr>
      </w:pPr>
      <w:r w:rsidRPr="0033143B">
        <w:rPr>
          <w:rStyle w:val="FootnoteReference"/>
          <w:rFonts w:asciiTheme="majorHAnsi" w:hAnsiTheme="majorHAnsi"/>
          <w:sz w:val="16"/>
          <w:szCs w:val="16"/>
        </w:rPr>
        <w:footnoteRef/>
      </w:r>
      <w:r w:rsidRPr="0033143B">
        <w:rPr>
          <w:rFonts w:asciiTheme="majorHAnsi" w:hAnsiTheme="majorHAnsi"/>
          <w:sz w:val="16"/>
          <w:szCs w:val="16"/>
          <w:lang w:val="es-ES"/>
        </w:rPr>
        <w:t xml:space="preserve"> CIDH, Informe No. 161/17, Petición 29-07. Admisibilidad. </w:t>
      </w:r>
      <w:r w:rsidRPr="00BE3AC7">
        <w:rPr>
          <w:rFonts w:asciiTheme="majorHAnsi" w:hAnsiTheme="majorHAnsi"/>
          <w:sz w:val="16"/>
          <w:szCs w:val="16"/>
        </w:rPr>
        <w:t xml:space="preserve">Andy Williams Garcés Suárez y familia. </w:t>
      </w:r>
      <w:r w:rsidRPr="0033143B">
        <w:rPr>
          <w:rFonts w:asciiTheme="majorHAnsi" w:hAnsiTheme="majorHAnsi"/>
          <w:sz w:val="16"/>
          <w:szCs w:val="16"/>
          <w:lang w:val="es-ES"/>
        </w:rPr>
        <w:t>Perú. 30 de noviembre de 2017, párr.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C96A3F" w:rsidRDefault="00C96A3F" w:rsidP="00C96A3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C96A3F" w:rsidRDefault="00C96A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C96A3F" w:rsidRDefault="00C96A3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C96A3F" w:rsidRPr="00EC7D62" w:rsidRDefault="00734723" w:rsidP="00A50FCF">
    <w:pPr>
      <w:pStyle w:val="Header"/>
      <w:tabs>
        <w:tab w:val="clear" w:pos="4320"/>
        <w:tab w:val="clear" w:pos="8640"/>
      </w:tabs>
      <w:jc w:val="center"/>
      <w:rPr>
        <w:sz w:val="22"/>
        <w:szCs w:val="22"/>
      </w:rPr>
    </w:pPr>
    <w:r>
      <w:rPr>
        <w:noProof/>
        <w:sz w:val="22"/>
        <w:szCs w:val="22"/>
        <w:bdr w:val="nil"/>
      </w:rPr>
      <w:pict w14:anchorId="4367A34C">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5516C346"/>
    <w:lvl w:ilvl="0" w:tplc="0F2C8FC4">
      <w:start w:val="1"/>
      <w:numFmt w:val="decimal"/>
      <w:lvlText w:val="%1."/>
      <w:lvlJc w:val="left"/>
      <w:pPr>
        <w:tabs>
          <w:tab w:val="num" w:pos="720"/>
        </w:tabs>
        <w:ind w:left="0" w:firstLine="720"/>
      </w:pPr>
      <w:rPr>
        <w:rFonts w:hint="default"/>
        <w:b w:val="0"/>
        <w:bCs w:val="0"/>
        <w:i w:val="0"/>
        <w:iCs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9D1AF6"/>
    <w:multiLevelType w:val="hybridMultilevel"/>
    <w:tmpl w:val="DE922194"/>
    <w:lvl w:ilvl="0" w:tplc="D47889D2">
      <w:start w:val="2"/>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2709EB"/>
    <w:multiLevelType w:val="hybridMultilevel"/>
    <w:tmpl w:val="A26455BE"/>
    <w:lvl w:ilvl="0" w:tplc="FFFFFFFF">
      <w:start w:val="1"/>
      <w:numFmt w:val="decimal"/>
      <w:lvlText w:val="%1."/>
      <w:lvlJc w:val="left"/>
      <w:pPr>
        <w:tabs>
          <w:tab w:val="num" w:pos="720"/>
        </w:tabs>
        <w:ind w:left="0" w:firstLine="720"/>
      </w:pPr>
      <w:rPr>
        <w:rFonts w:hint="default"/>
        <w:b w:val="0"/>
        <w:bCs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D7D4B9D"/>
    <w:multiLevelType w:val="hybridMultilevel"/>
    <w:tmpl w:val="C904404E"/>
    <w:lvl w:ilvl="0" w:tplc="D91A6C14">
      <w:start w:val="1"/>
      <w:numFmt w:val="decimal"/>
      <w:lvlText w:val="%1."/>
      <w:lvlJc w:val="left"/>
      <w:pPr>
        <w:ind w:left="1260" w:hanging="360"/>
      </w:pPr>
      <w:rPr>
        <w:rFonts w:ascii="Cambria" w:hAnsi="Cambria" w:hint="default"/>
        <w:b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77688389">
    <w:abstractNumId w:val="3"/>
  </w:num>
  <w:num w:numId="2" w16cid:durableId="857812054">
    <w:abstractNumId w:val="6"/>
  </w:num>
  <w:num w:numId="3" w16cid:durableId="1176114649">
    <w:abstractNumId w:val="53"/>
  </w:num>
  <w:num w:numId="4" w16cid:durableId="1737167810">
    <w:abstractNumId w:val="21"/>
  </w:num>
  <w:num w:numId="5" w16cid:durableId="907224858">
    <w:abstractNumId w:val="47"/>
  </w:num>
  <w:num w:numId="6" w16cid:durableId="674921266">
    <w:abstractNumId w:val="27"/>
  </w:num>
  <w:num w:numId="7" w16cid:durableId="441653798">
    <w:abstractNumId w:val="7"/>
  </w:num>
  <w:num w:numId="8" w16cid:durableId="1423407724">
    <w:abstractNumId w:val="17"/>
  </w:num>
  <w:num w:numId="9" w16cid:durableId="1694262125">
    <w:abstractNumId w:val="37"/>
  </w:num>
  <w:num w:numId="10" w16cid:durableId="1947233669">
    <w:abstractNumId w:val="41"/>
  </w:num>
  <w:num w:numId="11" w16cid:durableId="520750496">
    <w:abstractNumId w:val="0"/>
  </w:num>
  <w:num w:numId="12" w16cid:durableId="1082530941">
    <w:abstractNumId w:val="36"/>
  </w:num>
  <w:num w:numId="13" w16cid:durableId="1189026447">
    <w:abstractNumId w:val="43"/>
  </w:num>
  <w:num w:numId="14" w16cid:durableId="153104442">
    <w:abstractNumId w:val="1"/>
  </w:num>
  <w:num w:numId="15" w16cid:durableId="1626502784">
    <w:abstractNumId w:val="2"/>
  </w:num>
  <w:num w:numId="16" w16cid:durableId="1352563450">
    <w:abstractNumId w:val="8"/>
  </w:num>
  <w:num w:numId="17" w16cid:durableId="401027332">
    <w:abstractNumId w:val="9"/>
  </w:num>
  <w:num w:numId="18" w16cid:durableId="184904084">
    <w:abstractNumId w:val="10"/>
  </w:num>
  <w:num w:numId="19" w16cid:durableId="1705788609">
    <w:abstractNumId w:val="11"/>
  </w:num>
  <w:num w:numId="20" w16cid:durableId="1573389453">
    <w:abstractNumId w:val="12"/>
  </w:num>
  <w:num w:numId="21" w16cid:durableId="1800949936">
    <w:abstractNumId w:val="13"/>
  </w:num>
  <w:num w:numId="22" w16cid:durableId="1550531961">
    <w:abstractNumId w:val="14"/>
  </w:num>
  <w:num w:numId="23" w16cid:durableId="110518211">
    <w:abstractNumId w:val="15"/>
  </w:num>
  <w:num w:numId="24" w16cid:durableId="691079618">
    <w:abstractNumId w:val="16"/>
  </w:num>
  <w:num w:numId="25" w16cid:durableId="63727169">
    <w:abstractNumId w:val="18"/>
  </w:num>
  <w:num w:numId="26" w16cid:durableId="1574974394">
    <w:abstractNumId w:val="19"/>
  </w:num>
  <w:num w:numId="27" w16cid:durableId="1648319767">
    <w:abstractNumId w:val="23"/>
  </w:num>
  <w:num w:numId="28" w16cid:durableId="1634479560">
    <w:abstractNumId w:val="24"/>
  </w:num>
  <w:num w:numId="29" w16cid:durableId="1640652323">
    <w:abstractNumId w:val="25"/>
  </w:num>
  <w:num w:numId="30" w16cid:durableId="1943226313">
    <w:abstractNumId w:val="26"/>
  </w:num>
  <w:num w:numId="31" w16cid:durableId="1246766336">
    <w:abstractNumId w:val="28"/>
  </w:num>
  <w:num w:numId="32" w16cid:durableId="430243889">
    <w:abstractNumId w:val="29"/>
  </w:num>
  <w:num w:numId="33" w16cid:durableId="1001348299">
    <w:abstractNumId w:val="30"/>
  </w:num>
  <w:num w:numId="34" w16cid:durableId="2024015488">
    <w:abstractNumId w:val="31"/>
  </w:num>
  <w:num w:numId="35" w16cid:durableId="1019043014">
    <w:abstractNumId w:val="32"/>
  </w:num>
  <w:num w:numId="36" w16cid:durableId="589392993">
    <w:abstractNumId w:val="33"/>
  </w:num>
  <w:num w:numId="37" w16cid:durableId="362904861">
    <w:abstractNumId w:val="34"/>
  </w:num>
  <w:num w:numId="38" w16cid:durableId="677738518">
    <w:abstractNumId w:val="35"/>
  </w:num>
  <w:num w:numId="39" w16cid:durableId="854146875">
    <w:abstractNumId w:val="38"/>
  </w:num>
  <w:num w:numId="40" w16cid:durableId="868417590">
    <w:abstractNumId w:val="39"/>
  </w:num>
  <w:num w:numId="41" w16cid:durableId="853808770">
    <w:abstractNumId w:val="46"/>
  </w:num>
  <w:num w:numId="42" w16cid:durableId="1852144183">
    <w:abstractNumId w:val="48"/>
  </w:num>
  <w:num w:numId="43" w16cid:durableId="862717125">
    <w:abstractNumId w:val="49"/>
  </w:num>
  <w:num w:numId="44" w16cid:durableId="1824928510">
    <w:abstractNumId w:val="51"/>
  </w:num>
  <w:num w:numId="45" w16cid:durableId="1012220131">
    <w:abstractNumId w:val="52"/>
  </w:num>
  <w:num w:numId="46" w16cid:durableId="786244469">
    <w:abstractNumId w:val="54"/>
  </w:num>
  <w:num w:numId="47" w16cid:durableId="1232079425">
    <w:abstractNumId w:val="55"/>
  </w:num>
  <w:num w:numId="48" w16cid:durableId="1880314351">
    <w:abstractNumId w:val="56"/>
  </w:num>
  <w:num w:numId="49" w16cid:durableId="1638023252">
    <w:abstractNumId w:val="57"/>
  </w:num>
  <w:num w:numId="50" w16cid:durableId="963072645">
    <w:abstractNumId w:val="58"/>
  </w:num>
  <w:num w:numId="51" w16cid:durableId="249000456">
    <w:abstractNumId w:val="20"/>
  </w:num>
  <w:num w:numId="52" w16cid:durableId="67768742">
    <w:abstractNumId w:val="40"/>
  </w:num>
  <w:num w:numId="53" w16cid:durableId="1378313231">
    <w:abstractNumId w:val="50"/>
  </w:num>
  <w:num w:numId="54" w16cid:durableId="1461680706">
    <w:abstractNumId w:val="44"/>
  </w:num>
  <w:num w:numId="55" w16cid:durableId="986401529">
    <w:abstractNumId w:val="4"/>
  </w:num>
  <w:num w:numId="56" w16cid:durableId="301811824">
    <w:abstractNumId w:val="42"/>
  </w:num>
  <w:num w:numId="57" w16cid:durableId="15620974">
    <w:abstractNumId w:val="22"/>
  </w:num>
  <w:num w:numId="58" w16cid:durableId="200482968">
    <w:abstractNumId w:val="45"/>
  </w:num>
  <w:num w:numId="59" w16cid:durableId="1122110846">
    <w:abstractNumId w:val="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val="bestFit" w:percent="9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AJiY0MTIwsgx8RCSUcpOLW4ODM/D6TAuBYAZKDmWSwAAAA="/>
  </w:docVars>
  <w:rsids>
    <w:rsidRoot w:val="006B2D5C"/>
    <w:rsid w:val="0000036F"/>
    <w:rsid w:val="00000CDA"/>
    <w:rsid w:val="00000DDB"/>
    <w:rsid w:val="000030B7"/>
    <w:rsid w:val="00003BFD"/>
    <w:rsid w:val="00003E20"/>
    <w:rsid w:val="00004CC3"/>
    <w:rsid w:val="000054D2"/>
    <w:rsid w:val="00005A48"/>
    <w:rsid w:val="000065D0"/>
    <w:rsid w:val="000068CF"/>
    <w:rsid w:val="00006B74"/>
    <w:rsid w:val="00006E1F"/>
    <w:rsid w:val="000070D7"/>
    <w:rsid w:val="000104F5"/>
    <w:rsid w:val="00012CB5"/>
    <w:rsid w:val="00012E6D"/>
    <w:rsid w:val="000133F5"/>
    <w:rsid w:val="00015701"/>
    <w:rsid w:val="00017685"/>
    <w:rsid w:val="0001788C"/>
    <w:rsid w:val="000200F1"/>
    <w:rsid w:val="0002186F"/>
    <w:rsid w:val="00021C22"/>
    <w:rsid w:val="00027C4A"/>
    <w:rsid w:val="00030C0D"/>
    <w:rsid w:val="00031A8D"/>
    <w:rsid w:val="000337EF"/>
    <w:rsid w:val="0003438D"/>
    <w:rsid w:val="000408C1"/>
    <w:rsid w:val="00040C3A"/>
    <w:rsid w:val="000419AD"/>
    <w:rsid w:val="00041C7A"/>
    <w:rsid w:val="000436C2"/>
    <w:rsid w:val="00043943"/>
    <w:rsid w:val="0004498A"/>
    <w:rsid w:val="000473E0"/>
    <w:rsid w:val="00050626"/>
    <w:rsid w:val="0005064F"/>
    <w:rsid w:val="00053F9E"/>
    <w:rsid w:val="000554F9"/>
    <w:rsid w:val="0005763B"/>
    <w:rsid w:val="00057D44"/>
    <w:rsid w:val="0006118A"/>
    <w:rsid w:val="0006410B"/>
    <w:rsid w:val="00064EEF"/>
    <w:rsid w:val="000673A1"/>
    <w:rsid w:val="0007102A"/>
    <w:rsid w:val="000716C5"/>
    <w:rsid w:val="00075E23"/>
    <w:rsid w:val="00076A29"/>
    <w:rsid w:val="000773FE"/>
    <w:rsid w:val="000803E6"/>
    <w:rsid w:val="00081D0C"/>
    <w:rsid w:val="00082661"/>
    <w:rsid w:val="0008269D"/>
    <w:rsid w:val="000858B9"/>
    <w:rsid w:val="00085D74"/>
    <w:rsid w:val="00086FAB"/>
    <w:rsid w:val="00090852"/>
    <w:rsid w:val="000915D9"/>
    <w:rsid w:val="00092713"/>
    <w:rsid w:val="0009344A"/>
    <w:rsid w:val="00093FB1"/>
    <w:rsid w:val="000948C2"/>
    <w:rsid w:val="00094E0A"/>
    <w:rsid w:val="0009504E"/>
    <w:rsid w:val="00096B8F"/>
    <w:rsid w:val="00096BCF"/>
    <w:rsid w:val="000A3254"/>
    <w:rsid w:val="000A392E"/>
    <w:rsid w:val="000A4160"/>
    <w:rsid w:val="000A575F"/>
    <w:rsid w:val="000A57C9"/>
    <w:rsid w:val="000A6525"/>
    <w:rsid w:val="000B0579"/>
    <w:rsid w:val="000B2881"/>
    <w:rsid w:val="000B5339"/>
    <w:rsid w:val="000B5890"/>
    <w:rsid w:val="000B6679"/>
    <w:rsid w:val="000B673E"/>
    <w:rsid w:val="000C1C69"/>
    <w:rsid w:val="000C33CC"/>
    <w:rsid w:val="000C4A40"/>
    <w:rsid w:val="000C6AE1"/>
    <w:rsid w:val="000C7740"/>
    <w:rsid w:val="000C7900"/>
    <w:rsid w:val="000D008D"/>
    <w:rsid w:val="000D01A9"/>
    <w:rsid w:val="000D07BB"/>
    <w:rsid w:val="000D10DB"/>
    <w:rsid w:val="000D13C0"/>
    <w:rsid w:val="000D4A79"/>
    <w:rsid w:val="000D5165"/>
    <w:rsid w:val="000D56B5"/>
    <w:rsid w:val="000E2789"/>
    <w:rsid w:val="000E3745"/>
    <w:rsid w:val="000E3AC5"/>
    <w:rsid w:val="000E5EB5"/>
    <w:rsid w:val="000E69EE"/>
    <w:rsid w:val="000E7782"/>
    <w:rsid w:val="000F1E9F"/>
    <w:rsid w:val="000F35ED"/>
    <w:rsid w:val="000F4559"/>
    <w:rsid w:val="000F508D"/>
    <w:rsid w:val="000F6262"/>
    <w:rsid w:val="000F6F51"/>
    <w:rsid w:val="000F724D"/>
    <w:rsid w:val="000F74C7"/>
    <w:rsid w:val="00100FF6"/>
    <w:rsid w:val="00105903"/>
    <w:rsid w:val="00105C63"/>
    <w:rsid w:val="00106A54"/>
    <w:rsid w:val="00107131"/>
    <w:rsid w:val="0010736F"/>
    <w:rsid w:val="0011020F"/>
    <w:rsid w:val="00110D0F"/>
    <w:rsid w:val="00111A8A"/>
    <w:rsid w:val="001131A5"/>
    <w:rsid w:val="00113F73"/>
    <w:rsid w:val="001142F7"/>
    <w:rsid w:val="0011454B"/>
    <w:rsid w:val="00115166"/>
    <w:rsid w:val="0011702E"/>
    <w:rsid w:val="00117BF8"/>
    <w:rsid w:val="00120163"/>
    <w:rsid w:val="0012104F"/>
    <w:rsid w:val="00121AAA"/>
    <w:rsid w:val="00121CC2"/>
    <w:rsid w:val="001223E2"/>
    <w:rsid w:val="00131D8B"/>
    <w:rsid w:val="00132A53"/>
    <w:rsid w:val="00132B07"/>
    <w:rsid w:val="00133EE5"/>
    <w:rsid w:val="00136885"/>
    <w:rsid w:val="00136E3D"/>
    <w:rsid w:val="00143BA6"/>
    <w:rsid w:val="00143EFE"/>
    <w:rsid w:val="00143FD4"/>
    <w:rsid w:val="00144001"/>
    <w:rsid w:val="0014477C"/>
    <w:rsid w:val="00144C31"/>
    <w:rsid w:val="001462F0"/>
    <w:rsid w:val="0014779F"/>
    <w:rsid w:val="001479C0"/>
    <w:rsid w:val="00151ED0"/>
    <w:rsid w:val="0015330B"/>
    <w:rsid w:val="00154D8F"/>
    <w:rsid w:val="00155054"/>
    <w:rsid w:val="00155F0D"/>
    <w:rsid w:val="00156546"/>
    <w:rsid w:val="00157BA7"/>
    <w:rsid w:val="00157FC7"/>
    <w:rsid w:val="00160599"/>
    <w:rsid w:val="00160C64"/>
    <w:rsid w:val="00161110"/>
    <w:rsid w:val="00161E31"/>
    <w:rsid w:val="00162F5B"/>
    <w:rsid w:val="00163BAD"/>
    <w:rsid w:val="00163C44"/>
    <w:rsid w:val="00165CF4"/>
    <w:rsid w:val="00167A34"/>
    <w:rsid w:val="00172117"/>
    <w:rsid w:val="0017386B"/>
    <w:rsid w:val="00175626"/>
    <w:rsid w:val="0017608F"/>
    <w:rsid w:val="00176201"/>
    <w:rsid w:val="001778E9"/>
    <w:rsid w:val="00177EEF"/>
    <w:rsid w:val="00180CC3"/>
    <w:rsid w:val="00180E3B"/>
    <w:rsid w:val="00181092"/>
    <w:rsid w:val="00181B75"/>
    <w:rsid w:val="001821BB"/>
    <w:rsid w:val="00184DAE"/>
    <w:rsid w:val="0018662F"/>
    <w:rsid w:val="00192E62"/>
    <w:rsid w:val="00193FF6"/>
    <w:rsid w:val="001970A7"/>
    <w:rsid w:val="001A7870"/>
    <w:rsid w:val="001A79D6"/>
    <w:rsid w:val="001B08BD"/>
    <w:rsid w:val="001B3A00"/>
    <w:rsid w:val="001B3BB2"/>
    <w:rsid w:val="001B3BDB"/>
    <w:rsid w:val="001B5EEA"/>
    <w:rsid w:val="001C0384"/>
    <w:rsid w:val="001C1B41"/>
    <w:rsid w:val="001C2CB1"/>
    <w:rsid w:val="001C5E64"/>
    <w:rsid w:val="001C658B"/>
    <w:rsid w:val="001C7F90"/>
    <w:rsid w:val="001D0B0A"/>
    <w:rsid w:val="001D1175"/>
    <w:rsid w:val="001D3368"/>
    <w:rsid w:val="001D3CCC"/>
    <w:rsid w:val="001D3F97"/>
    <w:rsid w:val="001D4562"/>
    <w:rsid w:val="001D6008"/>
    <w:rsid w:val="001D65EF"/>
    <w:rsid w:val="001D704F"/>
    <w:rsid w:val="001E1B74"/>
    <w:rsid w:val="001E31D4"/>
    <w:rsid w:val="001E49E7"/>
    <w:rsid w:val="001E613B"/>
    <w:rsid w:val="001F271B"/>
    <w:rsid w:val="001F296A"/>
    <w:rsid w:val="001F41EC"/>
    <w:rsid w:val="001F4849"/>
    <w:rsid w:val="001F7201"/>
    <w:rsid w:val="0020091A"/>
    <w:rsid w:val="00200C4A"/>
    <w:rsid w:val="0020222B"/>
    <w:rsid w:val="00202492"/>
    <w:rsid w:val="002026EB"/>
    <w:rsid w:val="00204931"/>
    <w:rsid w:val="00204B4F"/>
    <w:rsid w:val="00207FFD"/>
    <w:rsid w:val="00210EEC"/>
    <w:rsid w:val="00211CB5"/>
    <w:rsid w:val="00211E37"/>
    <w:rsid w:val="002142AC"/>
    <w:rsid w:val="0021588F"/>
    <w:rsid w:val="00217CF6"/>
    <w:rsid w:val="002207EA"/>
    <w:rsid w:val="00221A98"/>
    <w:rsid w:val="00221D95"/>
    <w:rsid w:val="00222D93"/>
    <w:rsid w:val="00223A29"/>
    <w:rsid w:val="00224F67"/>
    <w:rsid w:val="002250A3"/>
    <w:rsid w:val="00226719"/>
    <w:rsid w:val="00227A4C"/>
    <w:rsid w:val="0023023A"/>
    <w:rsid w:val="00231294"/>
    <w:rsid w:val="00232C5E"/>
    <w:rsid w:val="00233AF3"/>
    <w:rsid w:val="00235205"/>
    <w:rsid w:val="00235217"/>
    <w:rsid w:val="00235748"/>
    <w:rsid w:val="00237B8C"/>
    <w:rsid w:val="00240AD2"/>
    <w:rsid w:val="00241129"/>
    <w:rsid w:val="0024441A"/>
    <w:rsid w:val="00246D1F"/>
    <w:rsid w:val="00247403"/>
    <w:rsid w:val="00247542"/>
    <w:rsid w:val="002501C2"/>
    <w:rsid w:val="0025170A"/>
    <w:rsid w:val="00253AE8"/>
    <w:rsid w:val="00254189"/>
    <w:rsid w:val="00255E0D"/>
    <w:rsid w:val="00257988"/>
    <w:rsid w:val="002620BE"/>
    <w:rsid w:val="00265F13"/>
    <w:rsid w:val="00266B61"/>
    <w:rsid w:val="0026712A"/>
    <w:rsid w:val="002704DB"/>
    <w:rsid w:val="002710E4"/>
    <w:rsid w:val="00276406"/>
    <w:rsid w:val="00277BDA"/>
    <w:rsid w:val="00280A08"/>
    <w:rsid w:val="002827D3"/>
    <w:rsid w:val="002836A2"/>
    <w:rsid w:val="00285F99"/>
    <w:rsid w:val="002866EE"/>
    <w:rsid w:val="0029170E"/>
    <w:rsid w:val="002951C2"/>
    <w:rsid w:val="0029575A"/>
    <w:rsid w:val="00297A3A"/>
    <w:rsid w:val="002A0AAE"/>
    <w:rsid w:val="002A5820"/>
    <w:rsid w:val="002B0071"/>
    <w:rsid w:val="002B1C61"/>
    <w:rsid w:val="002B33DE"/>
    <w:rsid w:val="002B38DD"/>
    <w:rsid w:val="002B3C1B"/>
    <w:rsid w:val="002B42BD"/>
    <w:rsid w:val="002B560C"/>
    <w:rsid w:val="002B7508"/>
    <w:rsid w:val="002C05B7"/>
    <w:rsid w:val="002C2A73"/>
    <w:rsid w:val="002C3350"/>
    <w:rsid w:val="002C3A4A"/>
    <w:rsid w:val="002C4B1B"/>
    <w:rsid w:val="002D2B26"/>
    <w:rsid w:val="002D4059"/>
    <w:rsid w:val="002D471C"/>
    <w:rsid w:val="002D5D20"/>
    <w:rsid w:val="002D7EA2"/>
    <w:rsid w:val="002E0611"/>
    <w:rsid w:val="002E187C"/>
    <w:rsid w:val="002E28E4"/>
    <w:rsid w:val="002E3652"/>
    <w:rsid w:val="002E36D1"/>
    <w:rsid w:val="002E4F6A"/>
    <w:rsid w:val="002E6A66"/>
    <w:rsid w:val="002E6A91"/>
    <w:rsid w:val="002E7512"/>
    <w:rsid w:val="002E7C87"/>
    <w:rsid w:val="002F20A8"/>
    <w:rsid w:val="002F211F"/>
    <w:rsid w:val="002F7282"/>
    <w:rsid w:val="00300227"/>
    <w:rsid w:val="00300498"/>
    <w:rsid w:val="00302733"/>
    <w:rsid w:val="00303D9C"/>
    <w:rsid w:val="00303E39"/>
    <w:rsid w:val="00305C1D"/>
    <w:rsid w:val="00306C2B"/>
    <w:rsid w:val="00306E09"/>
    <w:rsid w:val="003076F2"/>
    <w:rsid w:val="00307E4E"/>
    <w:rsid w:val="003103C1"/>
    <w:rsid w:val="00310438"/>
    <w:rsid w:val="00310C8F"/>
    <w:rsid w:val="003121D5"/>
    <w:rsid w:val="00313D95"/>
    <w:rsid w:val="00314078"/>
    <w:rsid w:val="00314336"/>
    <w:rsid w:val="0031535D"/>
    <w:rsid w:val="00315A8A"/>
    <w:rsid w:val="00317DBE"/>
    <w:rsid w:val="00321203"/>
    <w:rsid w:val="0032183A"/>
    <w:rsid w:val="00321D32"/>
    <w:rsid w:val="003221FB"/>
    <w:rsid w:val="003239B8"/>
    <w:rsid w:val="00323C1A"/>
    <w:rsid w:val="00324011"/>
    <w:rsid w:val="00325938"/>
    <w:rsid w:val="00326099"/>
    <w:rsid w:val="00327391"/>
    <w:rsid w:val="0033143B"/>
    <w:rsid w:val="0033169F"/>
    <w:rsid w:val="003320E6"/>
    <w:rsid w:val="00333462"/>
    <w:rsid w:val="003346D6"/>
    <w:rsid w:val="00337132"/>
    <w:rsid w:val="0033775F"/>
    <w:rsid w:val="00340B3E"/>
    <w:rsid w:val="00341D85"/>
    <w:rsid w:val="0034224A"/>
    <w:rsid w:val="00343438"/>
    <w:rsid w:val="00344977"/>
    <w:rsid w:val="00346C95"/>
    <w:rsid w:val="00350997"/>
    <w:rsid w:val="00351155"/>
    <w:rsid w:val="00351AAE"/>
    <w:rsid w:val="0035204E"/>
    <w:rsid w:val="00352066"/>
    <w:rsid w:val="00352A15"/>
    <w:rsid w:val="003531E6"/>
    <w:rsid w:val="00356185"/>
    <w:rsid w:val="00356A7D"/>
    <w:rsid w:val="00360028"/>
    <w:rsid w:val="00360380"/>
    <w:rsid w:val="003605C5"/>
    <w:rsid w:val="00360D1D"/>
    <w:rsid w:val="003620B0"/>
    <w:rsid w:val="003628B6"/>
    <w:rsid w:val="0036483D"/>
    <w:rsid w:val="00364B99"/>
    <w:rsid w:val="00370FEF"/>
    <w:rsid w:val="0037519E"/>
    <w:rsid w:val="00377B9E"/>
    <w:rsid w:val="00380A27"/>
    <w:rsid w:val="00384611"/>
    <w:rsid w:val="00386C6C"/>
    <w:rsid w:val="00386CF0"/>
    <w:rsid w:val="00391EBC"/>
    <w:rsid w:val="00394305"/>
    <w:rsid w:val="003950C8"/>
    <w:rsid w:val="0039516E"/>
    <w:rsid w:val="00396A2C"/>
    <w:rsid w:val="003A3628"/>
    <w:rsid w:val="003A5763"/>
    <w:rsid w:val="003A6337"/>
    <w:rsid w:val="003A6E88"/>
    <w:rsid w:val="003A6EAA"/>
    <w:rsid w:val="003B14D5"/>
    <w:rsid w:val="003B4FF6"/>
    <w:rsid w:val="003B585F"/>
    <w:rsid w:val="003B63EB"/>
    <w:rsid w:val="003B70FB"/>
    <w:rsid w:val="003B7F72"/>
    <w:rsid w:val="003C00F8"/>
    <w:rsid w:val="003C020B"/>
    <w:rsid w:val="003C2B95"/>
    <w:rsid w:val="003C4052"/>
    <w:rsid w:val="003C4507"/>
    <w:rsid w:val="003C4A85"/>
    <w:rsid w:val="003C676B"/>
    <w:rsid w:val="003C7D50"/>
    <w:rsid w:val="003D0A55"/>
    <w:rsid w:val="003D1B50"/>
    <w:rsid w:val="003D1E26"/>
    <w:rsid w:val="003D2010"/>
    <w:rsid w:val="003D2951"/>
    <w:rsid w:val="003D3BC2"/>
    <w:rsid w:val="003D4928"/>
    <w:rsid w:val="003D57B4"/>
    <w:rsid w:val="003D70C3"/>
    <w:rsid w:val="003D7447"/>
    <w:rsid w:val="003D7A54"/>
    <w:rsid w:val="003E2E59"/>
    <w:rsid w:val="003E4978"/>
    <w:rsid w:val="003E61B7"/>
    <w:rsid w:val="003E6CA1"/>
    <w:rsid w:val="003F53A5"/>
    <w:rsid w:val="003F62E7"/>
    <w:rsid w:val="003F6A8E"/>
    <w:rsid w:val="00400C9D"/>
    <w:rsid w:val="004020D8"/>
    <w:rsid w:val="004029BA"/>
    <w:rsid w:val="00404F79"/>
    <w:rsid w:val="0040522E"/>
    <w:rsid w:val="004065A8"/>
    <w:rsid w:val="004074C0"/>
    <w:rsid w:val="0040773F"/>
    <w:rsid w:val="004111E3"/>
    <w:rsid w:val="00412B95"/>
    <w:rsid w:val="0041354B"/>
    <w:rsid w:val="004160AE"/>
    <w:rsid w:val="004165C2"/>
    <w:rsid w:val="0042041C"/>
    <w:rsid w:val="004207CE"/>
    <w:rsid w:val="00423FFA"/>
    <w:rsid w:val="00424622"/>
    <w:rsid w:val="00425DEE"/>
    <w:rsid w:val="004304AD"/>
    <w:rsid w:val="00431E46"/>
    <w:rsid w:val="00432756"/>
    <w:rsid w:val="00432F3A"/>
    <w:rsid w:val="0043375D"/>
    <w:rsid w:val="00433F0C"/>
    <w:rsid w:val="00434666"/>
    <w:rsid w:val="0043594C"/>
    <w:rsid w:val="00441ECB"/>
    <w:rsid w:val="004420EE"/>
    <w:rsid w:val="004435D6"/>
    <w:rsid w:val="00443BF2"/>
    <w:rsid w:val="00445193"/>
    <w:rsid w:val="00447CCF"/>
    <w:rsid w:val="00450246"/>
    <w:rsid w:val="00452B47"/>
    <w:rsid w:val="00453A0C"/>
    <w:rsid w:val="004543D8"/>
    <w:rsid w:val="00455EC9"/>
    <w:rsid w:val="00455FDD"/>
    <w:rsid w:val="004565BA"/>
    <w:rsid w:val="004619A9"/>
    <w:rsid w:val="00462C1B"/>
    <w:rsid w:val="004668E1"/>
    <w:rsid w:val="00467B7E"/>
    <w:rsid w:val="00470F69"/>
    <w:rsid w:val="00473BB4"/>
    <w:rsid w:val="0047661C"/>
    <w:rsid w:val="00476BB3"/>
    <w:rsid w:val="00477592"/>
    <w:rsid w:val="004802F9"/>
    <w:rsid w:val="00480A12"/>
    <w:rsid w:val="0048179C"/>
    <w:rsid w:val="00485136"/>
    <w:rsid w:val="00485328"/>
    <w:rsid w:val="00486F1C"/>
    <w:rsid w:val="00492F27"/>
    <w:rsid w:val="00493C79"/>
    <w:rsid w:val="0049419D"/>
    <w:rsid w:val="00494F45"/>
    <w:rsid w:val="00496140"/>
    <w:rsid w:val="00497BAB"/>
    <w:rsid w:val="004A033B"/>
    <w:rsid w:val="004A0506"/>
    <w:rsid w:val="004A24EF"/>
    <w:rsid w:val="004A3A0D"/>
    <w:rsid w:val="004A3FEE"/>
    <w:rsid w:val="004A4042"/>
    <w:rsid w:val="004A4B11"/>
    <w:rsid w:val="004A59CC"/>
    <w:rsid w:val="004A6875"/>
    <w:rsid w:val="004A6A54"/>
    <w:rsid w:val="004A792B"/>
    <w:rsid w:val="004B2910"/>
    <w:rsid w:val="004B5A8D"/>
    <w:rsid w:val="004B68BB"/>
    <w:rsid w:val="004C0E58"/>
    <w:rsid w:val="004C20D2"/>
    <w:rsid w:val="004C2312"/>
    <w:rsid w:val="004C23A2"/>
    <w:rsid w:val="004C326D"/>
    <w:rsid w:val="004C4B62"/>
    <w:rsid w:val="004C54C9"/>
    <w:rsid w:val="004C616A"/>
    <w:rsid w:val="004C6783"/>
    <w:rsid w:val="004C6BEE"/>
    <w:rsid w:val="004C7338"/>
    <w:rsid w:val="004C7752"/>
    <w:rsid w:val="004D1782"/>
    <w:rsid w:val="004D4ABA"/>
    <w:rsid w:val="004D6025"/>
    <w:rsid w:val="004E19B1"/>
    <w:rsid w:val="004E2649"/>
    <w:rsid w:val="004E545F"/>
    <w:rsid w:val="004E58A6"/>
    <w:rsid w:val="004E79F1"/>
    <w:rsid w:val="004F143F"/>
    <w:rsid w:val="004F3567"/>
    <w:rsid w:val="004F5290"/>
    <w:rsid w:val="004F52F0"/>
    <w:rsid w:val="004F5ACE"/>
    <w:rsid w:val="004F7A61"/>
    <w:rsid w:val="0050122F"/>
    <w:rsid w:val="00501399"/>
    <w:rsid w:val="00501652"/>
    <w:rsid w:val="00503923"/>
    <w:rsid w:val="00505CBA"/>
    <w:rsid w:val="0050633D"/>
    <w:rsid w:val="0050667C"/>
    <w:rsid w:val="0050790C"/>
    <w:rsid w:val="00507BC4"/>
    <w:rsid w:val="00511831"/>
    <w:rsid w:val="00511B0B"/>
    <w:rsid w:val="005128E4"/>
    <w:rsid w:val="00512979"/>
    <w:rsid w:val="00512D96"/>
    <w:rsid w:val="005133DB"/>
    <w:rsid w:val="0051486B"/>
    <w:rsid w:val="0051720E"/>
    <w:rsid w:val="00524302"/>
    <w:rsid w:val="005248E9"/>
    <w:rsid w:val="00525560"/>
    <w:rsid w:val="0052689C"/>
    <w:rsid w:val="00526F3C"/>
    <w:rsid w:val="00530593"/>
    <w:rsid w:val="00530F6B"/>
    <w:rsid w:val="00534BA2"/>
    <w:rsid w:val="00537F8A"/>
    <w:rsid w:val="00540793"/>
    <w:rsid w:val="005415E6"/>
    <w:rsid w:val="005425CD"/>
    <w:rsid w:val="00542BD7"/>
    <w:rsid w:val="00543275"/>
    <w:rsid w:val="00544216"/>
    <w:rsid w:val="00544C49"/>
    <w:rsid w:val="00547BD9"/>
    <w:rsid w:val="005516A1"/>
    <w:rsid w:val="00551E2A"/>
    <w:rsid w:val="00553CDA"/>
    <w:rsid w:val="00554D9F"/>
    <w:rsid w:val="00556069"/>
    <w:rsid w:val="00561EC3"/>
    <w:rsid w:val="0056220D"/>
    <w:rsid w:val="00563557"/>
    <w:rsid w:val="00565001"/>
    <w:rsid w:val="0056553B"/>
    <w:rsid w:val="00566195"/>
    <w:rsid w:val="0057027D"/>
    <w:rsid w:val="0057402A"/>
    <w:rsid w:val="005749E2"/>
    <w:rsid w:val="00574CB7"/>
    <w:rsid w:val="00575623"/>
    <w:rsid w:val="005771D0"/>
    <w:rsid w:val="00586CBA"/>
    <w:rsid w:val="0059010D"/>
    <w:rsid w:val="0059096B"/>
    <w:rsid w:val="005916D4"/>
    <w:rsid w:val="0059191A"/>
    <w:rsid w:val="00591D6F"/>
    <w:rsid w:val="005921FF"/>
    <w:rsid w:val="005929DC"/>
    <w:rsid w:val="00593225"/>
    <w:rsid w:val="005938CC"/>
    <w:rsid w:val="00593F84"/>
    <w:rsid w:val="00597D9F"/>
    <w:rsid w:val="005A1A41"/>
    <w:rsid w:val="005A24ED"/>
    <w:rsid w:val="005A3B39"/>
    <w:rsid w:val="005A4E19"/>
    <w:rsid w:val="005A6786"/>
    <w:rsid w:val="005A6D0E"/>
    <w:rsid w:val="005B14E4"/>
    <w:rsid w:val="005B1747"/>
    <w:rsid w:val="005B37CC"/>
    <w:rsid w:val="005B456C"/>
    <w:rsid w:val="005B52B0"/>
    <w:rsid w:val="005B6806"/>
    <w:rsid w:val="005B6D22"/>
    <w:rsid w:val="005C122B"/>
    <w:rsid w:val="005C261A"/>
    <w:rsid w:val="005C2AED"/>
    <w:rsid w:val="005C38C4"/>
    <w:rsid w:val="005C4225"/>
    <w:rsid w:val="005C4583"/>
    <w:rsid w:val="005C52E8"/>
    <w:rsid w:val="005C670C"/>
    <w:rsid w:val="005C7989"/>
    <w:rsid w:val="005D0148"/>
    <w:rsid w:val="005D1C7F"/>
    <w:rsid w:val="005D237D"/>
    <w:rsid w:val="005D4739"/>
    <w:rsid w:val="005D5FF5"/>
    <w:rsid w:val="005D66D6"/>
    <w:rsid w:val="005D762B"/>
    <w:rsid w:val="005D79C7"/>
    <w:rsid w:val="005E030C"/>
    <w:rsid w:val="005E0844"/>
    <w:rsid w:val="005E0B65"/>
    <w:rsid w:val="005E11B2"/>
    <w:rsid w:val="005E44F4"/>
    <w:rsid w:val="005E464C"/>
    <w:rsid w:val="005E62E2"/>
    <w:rsid w:val="005F0DAD"/>
    <w:rsid w:val="005F0F33"/>
    <w:rsid w:val="005F2D35"/>
    <w:rsid w:val="00600DEB"/>
    <w:rsid w:val="00601D4C"/>
    <w:rsid w:val="00607300"/>
    <w:rsid w:val="00610A40"/>
    <w:rsid w:val="00610EF0"/>
    <w:rsid w:val="00611B5B"/>
    <w:rsid w:val="00613358"/>
    <w:rsid w:val="00614A69"/>
    <w:rsid w:val="00615B9B"/>
    <w:rsid w:val="006168B3"/>
    <w:rsid w:val="00620C75"/>
    <w:rsid w:val="00621467"/>
    <w:rsid w:val="00624667"/>
    <w:rsid w:val="00627107"/>
    <w:rsid w:val="006277DE"/>
    <w:rsid w:val="00627C9F"/>
    <w:rsid w:val="006311E9"/>
    <w:rsid w:val="00631A80"/>
    <w:rsid w:val="00632354"/>
    <w:rsid w:val="00632646"/>
    <w:rsid w:val="006331D3"/>
    <w:rsid w:val="006336E8"/>
    <w:rsid w:val="0063531B"/>
    <w:rsid w:val="006357C1"/>
    <w:rsid w:val="00635DD9"/>
    <w:rsid w:val="00641632"/>
    <w:rsid w:val="00642810"/>
    <w:rsid w:val="00643CC6"/>
    <w:rsid w:val="006447E0"/>
    <w:rsid w:val="00647756"/>
    <w:rsid w:val="006501E0"/>
    <w:rsid w:val="006509DA"/>
    <w:rsid w:val="0065154F"/>
    <w:rsid w:val="00652333"/>
    <w:rsid w:val="00653E12"/>
    <w:rsid w:val="00656DC5"/>
    <w:rsid w:val="00661925"/>
    <w:rsid w:val="00662DE4"/>
    <w:rsid w:val="006665A7"/>
    <w:rsid w:val="006671D8"/>
    <w:rsid w:val="00667F65"/>
    <w:rsid w:val="006756C0"/>
    <w:rsid w:val="00675B5B"/>
    <w:rsid w:val="006769C4"/>
    <w:rsid w:val="0068009E"/>
    <w:rsid w:val="00680682"/>
    <w:rsid w:val="00680C31"/>
    <w:rsid w:val="0068196E"/>
    <w:rsid w:val="006819E9"/>
    <w:rsid w:val="00681E67"/>
    <w:rsid w:val="00681EA6"/>
    <w:rsid w:val="00682FD7"/>
    <w:rsid w:val="006831C8"/>
    <w:rsid w:val="00683889"/>
    <w:rsid w:val="006852D0"/>
    <w:rsid w:val="00685887"/>
    <w:rsid w:val="006860CB"/>
    <w:rsid w:val="00686471"/>
    <w:rsid w:val="00687B2B"/>
    <w:rsid w:val="00691B7C"/>
    <w:rsid w:val="00691BBE"/>
    <w:rsid w:val="00692219"/>
    <w:rsid w:val="00692890"/>
    <w:rsid w:val="0069376F"/>
    <w:rsid w:val="00694677"/>
    <w:rsid w:val="00695CB1"/>
    <w:rsid w:val="0069602E"/>
    <w:rsid w:val="006A17D2"/>
    <w:rsid w:val="006A2EEE"/>
    <w:rsid w:val="006A31C7"/>
    <w:rsid w:val="006A3496"/>
    <w:rsid w:val="006A53AC"/>
    <w:rsid w:val="006A54C0"/>
    <w:rsid w:val="006A73E6"/>
    <w:rsid w:val="006B0AEA"/>
    <w:rsid w:val="006B1A10"/>
    <w:rsid w:val="006B2D5C"/>
    <w:rsid w:val="006B4CFD"/>
    <w:rsid w:val="006B5B5B"/>
    <w:rsid w:val="006C0618"/>
    <w:rsid w:val="006C06EB"/>
    <w:rsid w:val="006C3B76"/>
    <w:rsid w:val="006C4EB1"/>
    <w:rsid w:val="006C643A"/>
    <w:rsid w:val="006C6610"/>
    <w:rsid w:val="006C6FBC"/>
    <w:rsid w:val="006D2677"/>
    <w:rsid w:val="006D2AF8"/>
    <w:rsid w:val="006D531B"/>
    <w:rsid w:val="006D5CF2"/>
    <w:rsid w:val="006D70EC"/>
    <w:rsid w:val="006E0166"/>
    <w:rsid w:val="006E1303"/>
    <w:rsid w:val="006E2841"/>
    <w:rsid w:val="006E75F1"/>
    <w:rsid w:val="006E76BE"/>
    <w:rsid w:val="006E7B34"/>
    <w:rsid w:val="006F0BB7"/>
    <w:rsid w:val="006F36EB"/>
    <w:rsid w:val="006F3A04"/>
    <w:rsid w:val="006F3E4F"/>
    <w:rsid w:val="006F54EC"/>
    <w:rsid w:val="006F582C"/>
    <w:rsid w:val="00702108"/>
    <w:rsid w:val="0070371B"/>
    <w:rsid w:val="00704FBD"/>
    <w:rsid w:val="00705109"/>
    <w:rsid w:val="007056AB"/>
    <w:rsid w:val="00705961"/>
    <w:rsid w:val="00705E83"/>
    <w:rsid w:val="0070697F"/>
    <w:rsid w:val="007070B4"/>
    <w:rsid w:val="00712A55"/>
    <w:rsid w:val="00717378"/>
    <w:rsid w:val="00720FBC"/>
    <w:rsid w:val="00721617"/>
    <w:rsid w:val="0072199C"/>
    <w:rsid w:val="00721F77"/>
    <w:rsid w:val="00722C9F"/>
    <w:rsid w:val="007253B8"/>
    <w:rsid w:val="0073154C"/>
    <w:rsid w:val="00734723"/>
    <w:rsid w:val="00734986"/>
    <w:rsid w:val="0073598C"/>
    <w:rsid w:val="007369A7"/>
    <w:rsid w:val="00737378"/>
    <w:rsid w:val="0073741F"/>
    <w:rsid w:val="00744A6E"/>
    <w:rsid w:val="00747514"/>
    <w:rsid w:val="00747EBF"/>
    <w:rsid w:val="007513DC"/>
    <w:rsid w:val="00752FF2"/>
    <w:rsid w:val="00755AB1"/>
    <w:rsid w:val="00760AD1"/>
    <w:rsid w:val="0076643F"/>
    <w:rsid w:val="00770E50"/>
    <w:rsid w:val="0077330B"/>
    <w:rsid w:val="00773EA3"/>
    <w:rsid w:val="00774213"/>
    <w:rsid w:val="00774DC9"/>
    <w:rsid w:val="00774F47"/>
    <w:rsid w:val="00777402"/>
    <w:rsid w:val="00777F63"/>
    <w:rsid w:val="0078199A"/>
    <w:rsid w:val="00783C56"/>
    <w:rsid w:val="007848F7"/>
    <w:rsid w:val="007852B5"/>
    <w:rsid w:val="007901EF"/>
    <w:rsid w:val="00792EB3"/>
    <w:rsid w:val="007951FD"/>
    <w:rsid w:val="00795F56"/>
    <w:rsid w:val="0079609B"/>
    <w:rsid w:val="00796570"/>
    <w:rsid w:val="007A1627"/>
    <w:rsid w:val="007A25A6"/>
    <w:rsid w:val="007A2633"/>
    <w:rsid w:val="007A2998"/>
    <w:rsid w:val="007A3BAE"/>
    <w:rsid w:val="007A5817"/>
    <w:rsid w:val="007B05C4"/>
    <w:rsid w:val="007B1E75"/>
    <w:rsid w:val="007B60E9"/>
    <w:rsid w:val="007B6CC3"/>
    <w:rsid w:val="007B6F5A"/>
    <w:rsid w:val="007C015A"/>
    <w:rsid w:val="007C3334"/>
    <w:rsid w:val="007C402A"/>
    <w:rsid w:val="007C4742"/>
    <w:rsid w:val="007D2472"/>
    <w:rsid w:val="007D2B98"/>
    <w:rsid w:val="007D3812"/>
    <w:rsid w:val="007D3CA2"/>
    <w:rsid w:val="007D5A82"/>
    <w:rsid w:val="007D63C9"/>
    <w:rsid w:val="007D7680"/>
    <w:rsid w:val="007D7C02"/>
    <w:rsid w:val="007E16DF"/>
    <w:rsid w:val="007E21BC"/>
    <w:rsid w:val="007E4551"/>
    <w:rsid w:val="007E58FE"/>
    <w:rsid w:val="007E7C82"/>
    <w:rsid w:val="007F09DE"/>
    <w:rsid w:val="007F0B6E"/>
    <w:rsid w:val="007F588D"/>
    <w:rsid w:val="007F5A89"/>
    <w:rsid w:val="007F6D22"/>
    <w:rsid w:val="007F6FCC"/>
    <w:rsid w:val="007F7401"/>
    <w:rsid w:val="00801E8F"/>
    <w:rsid w:val="00802748"/>
    <w:rsid w:val="00803497"/>
    <w:rsid w:val="00803BFA"/>
    <w:rsid w:val="00803F1C"/>
    <w:rsid w:val="00803F97"/>
    <w:rsid w:val="0080600E"/>
    <w:rsid w:val="00810AB5"/>
    <w:rsid w:val="008116E8"/>
    <w:rsid w:val="00811E0D"/>
    <w:rsid w:val="008138EA"/>
    <w:rsid w:val="00814532"/>
    <w:rsid w:val="00814E85"/>
    <w:rsid w:val="0081665C"/>
    <w:rsid w:val="00817612"/>
    <w:rsid w:val="00820441"/>
    <w:rsid w:val="00824320"/>
    <w:rsid w:val="00824572"/>
    <w:rsid w:val="00824D85"/>
    <w:rsid w:val="00826F87"/>
    <w:rsid w:val="00830A12"/>
    <w:rsid w:val="00832965"/>
    <w:rsid w:val="00833542"/>
    <w:rsid w:val="008338A4"/>
    <w:rsid w:val="00834844"/>
    <w:rsid w:val="00834D49"/>
    <w:rsid w:val="00837401"/>
    <w:rsid w:val="00837C45"/>
    <w:rsid w:val="008411F0"/>
    <w:rsid w:val="00842A0C"/>
    <w:rsid w:val="00842EB0"/>
    <w:rsid w:val="008435AF"/>
    <w:rsid w:val="00844730"/>
    <w:rsid w:val="008457C2"/>
    <w:rsid w:val="008516D7"/>
    <w:rsid w:val="00851DE6"/>
    <w:rsid w:val="00852251"/>
    <w:rsid w:val="00853C88"/>
    <w:rsid w:val="00853D33"/>
    <w:rsid w:val="00855400"/>
    <w:rsid w:val="008555EE"/>
    <w:rsid w:val="00857A82"/>
    <w:rsid w:val="00866C77"/>
    <w:rsid w:val="00870563"/>
    <w:rsid w:val="00871526"/>
    <w:rsid w:val="00873836"/>
    <w:rsid w:val="008739FB"/>
    <w:rsid w:val="0087464D"/>
    <w:rsid w:val="008765EC"/>
    <w:rsid w:val="00880E2D"/>
    <w:rsid w:val="00881D4E"/>
    <w:rsid w:val="00881F97"/>
    <w:rsid w:val="00884265"/>
    <w:rsid w:val="008852C6"/>
    <w:rsid w:val="00885737"/>
    <w:rsid w:val="00886AE4"/>
    <w:rsid w:val="00890650"/>
    <w:rsid w:val="00891807"/>
    <w:rsid w:val="00891F69"/>
    <w:rsid w:val="00894B80"/>
    <w:rsid w:val="008956E9"/>
    <w:rsid w:val="0089575D"/>
    <w:rsid w:val="00895A2A"/>
    <w:rsid w:val="00897201"/>
    <w:rsid w:val="00897E12"/>
    <w:rsid w:val="008A0B31"/>
    <w:rsid w:val="008A0EFC"/>
    <w:rsid w:val="008A0F81"/>
    <w:rsid w:val="008A225B"/>
    <w:rsid w:val="008A7969"/>
    <w:rsid w:val="008A7E0F"/>
    <w:rsid w:val="008B12F5"/>
    <w:rsid w:val="008B1AD6"/>
    <w:rsid w:val="008B3CDF"/>
    <w:rsid w:val="008B5932"/>
    <w:rsid w:val="008B7130"/>
    <w:rsid w:val="008B724C"/>
    <w:rsid w:val="008B73D3"/>
    <w:rsid w:val="008B75AA"/>
    <w:rsid w:val="008C405B"/>
    <w:rsid w:val="008C5751"/>
    <w:rsid w:val="008D2621"/>
    <w:rsid w:val="008D3A74"/>
    <w:rsid w:val="008D559F"/>
    <w:rsid w:val="008D5DD3"/>
    <w:rsid w:val="008D768D"/>
    <w:rsid w:val="008E0603"/>
    <w:rsid w:val="008E11F2"/>
    <w:rsid w:val="008E2048"/>
    <w:rsid w:val="008E328A"/>
    <w:rsid w:val="008E3759"/>
    <w:rsid w:val="008E3BFE"/>
    <w:rsid w:val="008E64F6"/>
    <w:rsid w:val="008E7900"/>
    <w:rsid w:val="008F1912"/>
    <w:rsid w:val="008F3E12"/>
    <w:rsid w:val="008F52E4"/>
    <w:rsid w:val="00902693"/>
    <w:rsid w:val="0090270B"/>
    <w:rsid w:val="009041DC"/>
    <w:rsid w:val="00911BDC"/>
    <w:rsid w:val="00912F8C"/>
    <w:rsid w:val="00917B5A"/>
    <w:rsid w:val="00920A58"/>
    <w:rsid w:val="00920A8C"/>
    <w:rsid w:val="0092549B"/>
    <w:rsid w:val="00925C1D"/>
    <w:rsid w:val="00927804"/>
    <w:rsid w:val="00933166"/>
    <w:rsid w:val="00933319"/>
    <w:rsid w:val="00934A2C"/>
    <w:rsid w:val="00934E2C"/>
    <w:rsid w:val="00934F66"/>
    <w:rsid w:val="00935F06"/>
    <w:rsid w:val="00937B3A"/>
    <w:rsid w:val="009405D3"/>
    <w:rsid w:val="00941D5B"/>
    <w:rsid w:val="009442BB"/>
    <w:rsid w:val="00946655"/>
    <w:rsid w:val="00952195"/>
    <w:rsid w:val="00952EEB"/>
    <w:rsid w:val="00954B82"/>
    <w:rsid w:val="00955800"/>
    <w:rsid w:val="0095661B"/>
    <w:rsid w:val="009602D3"/>
    <w:rsid w:val="00960E5C"/>
    <w:rsid w:val="00962436"/>
    <w:rsid w:val="00962B43"/>
    <w:rsid w:val="00965561"/>
    <w:rsid w:val="0096706E"/>
    <w:rsid w:val="009678D4"/>
    <w:rsid w:val="0097005B"/>
    <w:rsid w:val="00971C85"/>
    <w:rsid w:val="009721A0"/>
    <w:rsid w:val="00974433"/>
    <w:rsid w:val="00974491"/>
    <w:rsid w:val="00975C4E"/>
    <w:rsid w:val="00975DE9"/>
    <w:rsid w:val="0098185B"/>
    <w:rsid w:val="00981FBA"/>
    <w:rsid w:val="009859B4"/>
    <w:rsid w:val="00986387"/>
    <w:rsid w:val="00987096"/>
    <w:rsid w:val="00990C3E"/>
    <w:rsid w:val="00991914"/>
    <w:rsid w:val="00992B6A"/>
    <w:rsid w:val="00993085"/>
    <w:rsid w:val="00993D32"/>
    <w:rsid w:val="0099668D"/>
    <w:rsid w:val="00997BC5"/>
    <w:rsid w:val="009A0F49"/>
    <w:rsid w:val="009A2609"/>
    <w:rsid w:val="009A4183"/>
    <w:rsid w:val="009A4F41"/>
    <w:rsid w:val="009A53AB"/>
    <w:rsid w:val="009A6E38"/>
    <w:rsid w:val="009A7D44"/>
    <w:rsid w:val="009B1497"/>
    <w:rsid w:val="009B1BBB"/>
    <w:rsid w:val="009B304A"/>
    <w:rsid w:val="009B337A"/>
    <w:rsid w:val="009B381B"/>
    <w:rsid w:val="009C0A08"/>
    <w:rsid w:val="009C2705"/>
    <w:rsid w:val="009C2DF9"/>
    <w:rsid w:val="009C2FC5"/>
    <w:rsid w:val="009C7809"/>
    <w:rsid w:val="009D1753"/>
    <w:rsid w:val="009D1C5D"/>
    <w:rsid w:val="009D63AA"/>
    <w:rsid w:val="009D6502"/>
    <w:rsid w:val="009D719C"/>
    <w:rsid w:val="009D7611"/>
    <w:rsid w:val="009D78A5"/>
    <w:rsid w:val="009E0B61"/>
    <w:rsid w:val="009E181A"/>
    <w:rsid w:val="009E3DCF"/>
    <w:rsid w:val="009E53DE"/>
    <w:rsid w:val="009E742A"/>
    <w:rsid w:val="009E7C00"/>
    <w:rsid w:val="009F2E63"/>
    <w:rsid w:val="009F31BB"/>
    <w:rsid w:val="009F39DA"/>
    <w:rsid w:val="009F4593"/>
    <w:rsid w:val="009F644E"/>
    <w:rsid w:val="009F694F"/>
    <w:rsid w:val="009F79E2"/>
    <w:rsid w:val="00A02152"/>
    <w:rsid w:val="00A049FB"/>
    <w:rsid w:val="00A04E04"/>
    <w:rsid w:val="00A05C85"/>
    <w:rsid w:val="00A05F23"/>
    <w:rsid w:val="00A0691C"/>
    <w:rsid w:val="00A07A4D"/>
    <w:rsid w:val="00A11C97"/>
    <w:rsid w:val="00A11E44"/>
    <w:rsid w:val="00A1709D"/>
    <w:rsid w:val="00A22397"/>
    <w:rsid w:val="00A23A8F"/>
    <w:rsid w:val="00A2455B"/>
    <w:rsid w:val="00A30720"/>
    <w:rsid w:val="00A31CB7"/>
    <w:rsid w:val="00A328B3"/>
    <w:rsid w:val="00A37342"/>
    <w:rsid w:val="00A376AF"/>
    <w:rsid w:val="00A42CFB"/>
    <w:rsid w:val="00A4322A"/>
    <w:rsid w:val="00A44935"/>
    <w:rsid w:val="00A50F99"/>
    <w:rsid w:val="00A50FCF"/>
    <w:rsid w:val="00A528D1"/>
    <w:rsid w:val="00A52905"/>
    <w:rsid w:val="00A53DCD"/>
    <w:rsid w:val="00A55805"/>
    <w:rsid w:val="00A5663D"/>
    <w:rsid w:val="00A610CD"/>
    <w:rsid w:val="00A61B6A"/>
    <w:rsid w:val="00A625E0"/>
    <w:rsid w:val="00A64655"/>
    <w:rsid w:val="00A65ABE"/>
    <w:rsid w:val="00A663F1"/>
    <w:rsid w:val="00A74387"/>
    <w:rsid w:val="00A7457E"/>
    <w:rsid w:val="00A74947"/>
    <w:rsid w:val="00A74C09"/>
    <w:rsid w:val="00A74C6B"/>
    <w:rsid w:val="00A751CA"/>
    <w:rsid w:val="00A75758"/>
    <w:rsid w:val="00A758AA"/>
    <w:rsid w:val="00A75A77"/>
    <w:rsid w:val="00A82123"/>
    <w:rsid w:val="00A824E6"/>
    <w:rsid w:val="00A83596"/>
    <w:rsid w:val="00A84454"/>
    <w:rsid w:val="00A84628"/>
    <w:rsid w:val="00A867A9"/>
    <w:rsid w:val="00A903F7"/>
    <w:rsid w:val="00A907E8"/>
    <w:rsid w:val="00A92AC9"/>
    <w:rsid w:val="00A940C2"/>
    <w:rsid w:val="00A95CDF"/>
    <w:rsid w:val="00A96EC4"/>
    <w:rsid w:val="00A97CCB"/>
    <w:rsid w:val="00AA0692"/>
    <w:rsid w:val="00AA09A2"/>
    <w:rsid w:val="00AA1177"/>
    <w:rsid w:val="00AA339E"/>
    <w:rsid w:val="00AA62BB"/>
    <w:rsid w:val="00AA7996"/>
    <w:rsid w:val="00AB3EA3"/>
    <w:rsid w:val="00AB4EF5"/>
    <w:rsid w:val="00AC19CB"/>
    <w:rsid w:val="00AC1F6E"/>
    <w:rsid w:val="00AC49B2"/>
    <w:rsid w:val="00AC4F5E"/>
    <w:rsid w:val="00AC7117"/>
    <w:rsid w:val="00AD0E93"/>
    <w:rsid w:val="00AD1886"/>
    <w:rsid w:val="00AD2761"/>
    <w:rsid w:val="00AD3020"/>
    <w:rsid w:val="00AD6C53"/>
    <w:rsid w:val="00AE1B25"/>
    <w:rsid w:val="00AE2779"/>
    <w:rsid w:val="00AE476B"/>
    <w:rsid w:val="00AE479D"/>
    <w:rsid w:val="00AE5488"/>
    <w:rsid w:val="00AE5C0B"/>
    <w:rsid w:val="00AE60C9"/>
    <w:rsid w:val="00AE665A"/>
    <w:rsid w:val="00AE6F91"/>
    <w:rsid w:val="00AF153B"/>
    <w:rsid w:val="00AF22E7"/>
    <w:rsid w:val="00AF3D5C"/>
    <w:rsid w:val="00AF5156"/>
    <w:rsid w:val="00AF5571"/>
    <w:rsid w:val="00AF7B30"/>
    <w:rsid w:val="00B001AA"/>
    <w:rsid w:val="00B017D5"/>
    <w:rsid w:val="00B01B41"/>
    <w:rsid w:val="00B06B4E"/>
    <w:rsid w:val="00B072F7"/>
    <w:rsid w:val="00B07341"/>
    <w:rsid w:val="00B14E8C"/>
    <w:rsid w:val="00B172CD"/>
    <w:rsid w:val="00B202B5"/>
    <w:rsid w:val="00B2067B"/>
    <w:rsid w:val="00B20A93"/>
    <w:rsid w:val="00B21B46"/>
    <w:rsid w:val="00B224C7"/>
    <w:rsid w:val="00B22CD0"/>
    <w:rsid w:val="00B235B1"/>
    <w:rsid w:val="00B24A05"/>
    <w:rsid w:val="00B26D0E"/>
    <w:rsid w:val="00B26FDC"/>
    <w:rsid w:val="00B279E6"/>
    <w:rsid w:val="00B30539"/>
    <w:rsid w:val="00B30B51"/>
    <w:rsid w:val="00B314DB"/>
    <w:rsid w:val="00B33418"/>
    <w:rsid w:val="00B361F2"/>
    <w:rsid w:val="00B3718B"/>
    <w:rsid w:val="00B375C1"/>
    <w:rsid w:val="00B425E2"/>
    <w:rsid w:val="00B42F31"/>
    <w:rsid w:val="00B43B75"/>
    <w:rsid w:val="00B4632A"/>
    <w:rsid w:val="00B47769"/>
    <w:rsid w:val="00B5067D"/>
    <w:rsid w:val="00B5238E"/>
    <w:rsid w:val="00B528BD"/>
    <w:rsid w:val="00B530F1"/>
    <w:rsid w:val="00B5531F"/>
    <w:rsid w:val="00B55915"/>
    <w:rsid w:val="00B55ACA"/>
    <w:rsid w:val="00B5655D"/>
    <w:rsid w:val="00B56CEC"/>
    <w:rsid w:val="00B57577"/>
    <w:rsid w:val="00B5799C"/>
    <w:rsid w:val="00B57BAE"/>
    <w:rsid w:val="00B64FE6"/>
    <w:rsid w:val="00B65BD4"/>
    <w:rsid w:val="00B66D33"/>
    <w:rsid w:val="00B70AF8"/>
    <w:rsid w:val="00B711D4"/>
    <w:rsid w:val="00B71633"/>
    <w:rsid w:val="00B71C27"/>
    <w:rsid w:val="00B72516"/>
    <w:rsid w:val="00B72E3A"/>
    <w:rsid w:val="00B736AF"/>
    <w:rsid w:val="00B80F80"/>
    <w:rsid w:val="00B82C35"/>
    <w:rsid w:val="00B84D35"/>
    <w:rsid w:val="00B9151F"/>
    <w:rsid w:val="00B93B0F"/>
    <w:rsid w:val="00B94308"/>
    <w:rsid w:val="00B95335"/>
    <w:rsid w:val="00B95FCE"/>
    <w:rsid w:val="00B9736B"/>
    <w:rsid w:val="00B97946"/>
    <w:rsid w:val="00BA276C"/>
    <w:rsid w:val="00BA4539"/>
    <w:rsid w:val="00BA5544"/>
    <w:rsid w:val="00BA687B"/>
    <w:rsid w:val="00BA740C"/>
    <w:rsid w:val="00BB088C"/>
    <w:rsid w:val="00BB306F"/>
    <w:rsid w:val="00BB31CF"/>
    <w:rsid w:val="00BB3DCA"/>
    <w:rsid w:val="00BB3FBD"/>
    <w:rsid w:val="00BB6EF3"/>
    <w:rsid w:val="00BC44C7"/>
    <w:rsid w:val="00BC48A8"/>
    <w:rsid w:val="00BC6CD0"/>
    <w:rsid w:val="00BC70BE"/>
    <w:rsid w:val="00BC7590"/>
    <w:rsid w:val="00BD087B"/>
    <w:rsid w:val="00BD1BEB"/>
    <w:rsid w:val="00BD4B89"/>
    <w:rsid w:val="00BD5922"/>
    <w:rsid w:val="00BD63D8"/>
    <w:rsid w:val="00BD66DC"/>
    <w:rsid w:val="00BD67B9"/>
    <w:rsid w:val="00BD75A7"/>
    <w:rsid w:val="00BD76D9"/>
    <w:rsid w:val="00BE2813"/>
    <w:rsid w:val="00BE3AC7"/>
    <w:rsid w:val="00BE3B51"/>
    <w:rsid w:val="00BE540C"/>
    <w:rsid w:val="00BE5B16"/>
    <w:rsid w:val="00BE67D8"/>
    <w:rsid w:val="00BE7F46"/>
    <w:rsid w:val="00BF02CB"/>
    <w:rsid w:val="00BF3202"/>
    <w:rsid w:val="00BF38B8"/>
    <w:rsid w:val="00BF504D"/>
    <w:rsid w:val="00BF514A"/>
    <w:rsid w:val="00BF6FD8"/>
    <w:rsid w:val="00BF775D"/>
    <w:rsid w:val="00C009F0"/>
    <w:rsid w:val="00C035E6"/>
    <w:rsid w:val="00C03680"/>
    <w:rsid w:val="00C054DF"/>
    <w:rsid w:val="00C064CC"/>
    <w:rsid w:val="00C07C2E"/>
    <w:rsid w:val="00C10411"/>
    <w:rsid w:val="00C10AFC"/>
    <w:rsid w:val="00C15344"/>
    <w:rsid w:val="00C21562"/>
    <w:rsid w:val="00C21762"/>
    <w:rsid w:val="00C21FEF"/>
    <w:rsid w:val="00C22149"/>
    <w:rsid w:val="00C221B9"/>
    <w:rsid w:val="00C24543"/>
    <w:rsid w:val="00C256A2"/>
    <w:rsid w:val="00C26436"/>
    <w:rsid w:val="00C27C6A"/>
    <w:rsid w:val="00C305E5"/>
    <w:rsid w:val="00C307D1"/>
    <w:rsid w:val="00C32E41"/>
    <w:rsid w:val="00C336BE"/>
    <w:rsid w:val="00C34904"/>
    <w:rsid w:val="00C35A26"/>
    <w:rsid w:val="00C36087"/>
    <w:rsid w:val="00C3664F"/>
    <w:rsid w:val="00C41978"/>
    <w:rsid w:val="00C44774"/>
    <w:rsid w:val="00C50AC5"/>
    <w:rsid w:val="00C51515"/>
    <w:rsid w:val="00C52EB0"/>
    <w:rsid w:val="00C53143"/>
    <w:rsid w:val="00C53910"/>
    <w:rsid w:val="00C5660B"/>
    <w:rsid w:val="00C56854"/>
    <w:rsid w:val="00C5788A"/>
    <w:rsid w:val="00C60EED"/>
    <w:rsid w:val="00C618F9"/>
    <w:rsid w:val="00C66B72"/>
    <w:rsid w:val="00C67362"/>
    <w:rsid w:val="00C70749"/>
    <w:rsid w:val="00C718A0"/>
    <w:rsid w:val="00C71E5D"/>
    <w:rsid w:val="00C7343D"/>
    <w:rsid w:val="00C7592D"/>
    <w:rsid w:val="00C7633C"/>
    <w:rsid w:val="00C81A0A"/>
    <w:rsid w:val="00C844CC"/>
    <w:rsid w:val="00C84C92"/>
    <w:rsid w:val="00C85DE4"/>
    <w:rsid w:val="00C87220"/>
    <w:rsid w:val="00C87AC4"/>
    <w:rsid w:val="00C87F37"/>
    <w:rsid w:val="00C91886"/>
    <w:rsid w:val="00C94A3E"/>
    <w:rsid w:val="00C9567A"/>
    <w:rsid w:val="00C96A3F"/>
    <w:rsid w:val="00C971E3"/>
    <w:rsid w:val="00CA48A3"/>
    <w:rsid w:val="00CA567F"/>
    <w:rsid w:val="00CA59BD"/>
    <w:rsid w:val="00CA661B"/>
    <w:rsid w:val="00CB0E66"/>
    <w:rsid w:val="00CB0E6F"/>
    <w:rsid w:val="00CB10A0"/>
    <w:rsid w:val="00CB212D"/>
    <w:rsid w:val="00CB2660"/>
    <w:rsid w:val="00CB310B"/>
    <w:rsid w:val="00CB34E7"/>
    <w:rsid w:val="00CB3BFC"/>
    <w:rsid w:val="00CB422D"/>
    <w:rsid w:val="00CB43A6"/>
    <w:rsid w:val="00CB4C66"/>
    <w:rsid w:val="00CB4D06"/>
    <w:rsid w:val="00CB5126"/>
    <w:rsid w:val="00CB5A9E"/>
    <w:rsid w:val="00CB64AF"/>
    <w:rsid w:val="00CB6F1B"/>
    <w:rsid w:val="00CC01A3"/>
    <w:rsid w:val="00CC268B"/>
    <w:rsid w:val="00CC4432"/>
    <w:rsid w:val="00CC45CF"/>
    <w:rsid w:val="00CC4EE0"/>
    <w:rsid w:val="00CC5258"/>
    <w:rsid w:val="00CC5E90"/>
    <w:rsid w:val="00CD046C"/>
    <w:rsid w:val="00CD0846"/>
    <w:rsid w:val="00CD1992"/>
    <w:rsid w:val="00CD2EDB"/>
    <w:rsid w:val="00CD6304"/>
    <w:rsid w:val="00CD6835"/>
    <w:rsid w:val="00CD6861"/>
    <w:rsid w:val="00CD72AE"/>
    <w:rsid w:val="00CE076C"/>
    <w:rsid w:val="00CE3830"/>
    <w:rsid w:val="00CE3E0F"/>
    <w:rsid w:val="00CE4CEE"/>
    <w:rsid w:val="00CE5199"/>
    <w:rsid w:val="00CE5E70"/>
    <w:rsid w:val="00CE5EF9"/>
    <w:rsid w:val="00CE61F1"/>
    <w:rsid w:val="00CE66D5"/>
    <w:rsid w:val="00CE6C17"/>
    <w:rsid w:val="00CE7D0A"/>
    <w:rsid w:val="00CE7EDD"/>
    <w:rsid w:val="00CF1222"/>
    <w:rsid w:val="00CF2817"/>
    <w:rsid w:val="00CF3344"/>
    <w:rsid w:val="00CF61E0"/>
    <w:rsid w:val="00CF637A"/>
    <w:rsid w:val="00CF770F"/>
    <w:rsid w:val="00D0009E"/>
    <w:rsid w:val="00D04BBA"/>
    <w:rsid w:val="00D059DE"/>
    <w:rsid w:val="00D05ABD"/>
    <w:rsid w:val="00D062E7"/>
    <w:rsid w:val="00D07BB7"/>
    <w:rsid w:val="00D1161E"/>
    <w:rsid w:val="00D117A5"/>
    <w:rsid w:val="00D11C55"/>
    <w:rsid w:val="00D12BD7"/>
    <w:rsid w:val="00D13795"/>
    <w:rsid w:val="00D13B9E"/>
    <w:rsid w:val="00D13FCE"/>
    <w:rsid w:val="00D140FC"/>
    <w:rsid w:val="00D16600"/>
    <w:rsid w:val="00D166CA"/>
    <w:rsid w:val="00D20180"/>
    <w:rsid w:val="00D23857"/>
    <w:rsid w:val="00D24BA8"/>
    <w:rsid w:val="00D25E8F"/>
    <w:rsid w:val="00D269D8"/>
    <w:rsid w:val="00D2705C"/>
    <w:rsid w:val="00D304B7"/>
    <w:rsid w:val="00D306D1"/>
    <w:rsid w:val="00D30800"/>
    <w:rsid w:val="00D3317C"/>
    <w:rsid w:val="00D34786"/>
    <w:rsid w:val="00D34AFD"/>
    <w:rsid w:val="00D359B7"/>
    <w:rsid w:val="00D37BFC"/>
    <w:rsid w:val="00D42822"/>
    <w:rsid w:val="00D43E5A"/>
    <w:rsid w:val="00D476AB"/>
    <w:rsid w:val="00D47A8E"/>
    <w:rsid w:val="00D510FD"/>
    <w:rsid w:val="00D51487"/>
    <w:rsid w:val="00D51C70"/>
    <w:rsid w:val="00D52D14"/>
    <w:rsid w:val="00D53397"/>
    <w:rsid w:val="00D55256"/>
    <w:rsid w:val="00D61949"/>
    <w:rsid w:val="00D619A4"/>
    <w:rsid w:val="00D63BC5"/>
    <w:rsid w:val="00D6563E"/>
    <w:rsid w:val="00D6594E"/>
    <w:rsid w:val="00D712D3"/>
    <w:rsid w:val="00D71422"/>
    <w:rsid w:val="00D72A7C"/>
    <w:rsid w:val="00D72DC6"/>
    <w:rsid w:val="00D73F5E"/>
    <w:rsid w:val="00D74B91"/>
    <w:rsid w:val="00D74C45"/>
    <w:rsid w:val="00D7558D"/>
    <w:rsid w:val="00D77503"/>
    <w:rsid w:val="00D80B9E"/>
    <w:rsid w:val="00D81D92"/>
    <w:rsid w:val="00D821AC"/>
    <w:rsid w:val="00D8460B"/>
    <w:rsid w:val="00D84A5F"/>
    <w:rsid w:val="00D84E35"/>
    <w:rsid w:val="00D876F9"/>
    <w:rsid w:val="00D877B6"/>
    <w:rsid w:val="00D94DDA"/>
    <w:rsid w:val="00D95C42"/>
    <w:rsid w:val="00D977E7"/>
    <w:rsid w:val="00D97DF4"/>
    <w:rsid w:val="00DA0029"/>
    <w:rsid w:val="00DA188B"/>
    <w:rsid w:val="00DA255D"/>
    <w:rsid w:val="00DA2616"/>
    <w:rsid w:val="00DA2AB2"/>
    <w:rsid w:val="00DA558F"/>
    <w:rsid w:val="00DA64E3"/>
    <w:rsid w:val="00DA66BD"/>
    <w:rsid w:val="00DA7B5F"/>
    <w:rsid w:val="00DB1802"/>
    <w:rsid w:val="00DB23EC"/>
    <w:rsid w:val="00DB2EF3"/>
    <w:rsid w:val="00DB3287"/>
    <w:rsid w:val="00DC05DD"/>
    <w:rsid w:val="00DC0B76"/>
    <w:rsid w:val="00DC0F20"/>
    <w:rsid w:val="00DC11E7"/>
    <w:rsid w:val="00DC3E61"/>
    <w:rsid w:val="00DC4E63"/>
    <w:rsid w:val="00DC7023"/>
    <w:rsid w:val="00DC769A"/>
    <w:rsid w:val="00DD28EB"/>
    <w:rsid w:val="00DD3D86"/>
    <w:rsid w:val="00DE0968"/>
    <w:rsid w:val="00DE0B42"/>
    <w:rsid w:val="00DE12F0"/>
    <w:rsid w:val="00DE14A8"/>
    <w:rsid w:val="00DE1610"/>
    <w:rsid w:val="00DE29CE"/>
    <w:rsid w:val="00DE2A78"/>
    <w:rsid w:val="00DE3FD5"/>
    <w:rsid w:val="00DE7786"/>
    <w:rsid w:val="00DE7855"/>
    <w:rsid w:val="00DF1E77"/>
    <w:rsid w:val="00DF1EC4"/>
    <w:rsid w:val="00DF4589"/>
    <w:rsid w:val="00DF686F"/>
    <w:rsid w:val="00E0091B"/>
    <w:rsid w:val="00E01943"/>
    <w:rsid w:val="00E0340B"/>
    <w:rsid w:val="00E047F6"/>
    <w:rsid w:val="00E04A90"/>
    <w:rsid w:val="00E0551F"/>
    <w:rsid w:val="00E0682E"/>
    <w:rsid w:val="00E06C43"/>
    <w:rsid w:val="00E126D5"/>
    <w:rsid w:val="00E1346E"/>
    <w:rsid w:val="00E17B5B"/>
    <w:rsid w:val="00E203F7"/>
    <w:rsid w:val="00E20F99"/>
    <w:rsid w:val="00E219C7"/>
    <w:rsid w:val="00E21B39"/>
    <w:rsid w:val="00E21D9D"/>
    <w:rsid w:val="00E22626"/>
    <w:rsid w:val="00E2550D"/>
    <w:rsid w:val="00E26CCA"/>
    <w:rsid w:val="00E3127E"/>
    <w:rsid w:val="00E35606"/>
    <w:rsid w:val="00E41091"/>
    <w:rsid w:val="00E4118C"/>
    <w:rsid w:val="00E43157"/>
    <w:rsid w:val="00E448F9"/>
    <w:rsid w:val="00E4511A"/>
    <w:rsid w:val="00E461CE"/>
    <w:rsid w:val="00E47D31"/>
    <w:rsid w:val="00E511CA"/>
    <w:rsid w:val="00E557BA"/>
    <w:rsid w:val="00E562D2"/>
    <w:rsid w:val="00E56FD7"/>
    <w:rsid w:val="00E61314"/>
    <w:rsid w:val="00E6159A"/>
    <w:rsid w:val="00E62446"/>
    <w:rsid w:val="00E66178"/>
    <w:rsid w:val="00E664DA"/>
    <w:rsid w:val="00E71518"/>
    <w:rsid w:val="00E720CA"/>
    <w:rsid w:val="00E72293"/>
    <w:rsid w:val="00E72A16"/>
    <w:rsid w:val="00E74EBC"/>
    <w:rsid w:val="00E77D8C"/>
    <w:rsid w:val="00E84AD9"/>
    <w:rsid w:val="00E84EB5"/>
    <w:rsid w:val="00E85662"/>
    <w:rsid w:val="00E8789F"/>
    <w:rsid w:val="00E8795D"/>
    <w:rsid w:val="00E90F5C"/>
    <w:rsid w:val="00E93F06"/>
    <w:rsid w:val="00E95BAE"/>
    <w:rsid w:val="00E970E3"/>
    <w:rsid w:val="00E97B71"/>
    <w:rsid w:val="00EA13FD"/>
    <w:rsid w:val="00EA2C1D"/>
    <w:rsid w:val="00EA3D34"/>
    <w:rsid w:val="00EA49F8"/>
    <w:rsid w:val="00EB16C9"/>
    <w:rsid w:val="00EB3283"/>
    <w:rsid w:val="00EB3D4E"/>
    <w:rsid w:val="00EB454D"/>
    <w:rsid w:val="00EB47E0"/>
    <w:rsid w:val="00EB51D2"/>
    <w:rsid w:val="00EB7E16"/>
    <w:rsid w:val="00EC165D"/>
    <w:rsid w:val="00EC29F0"/>
    <w:rsid w:val="00EC358F"/>
    <w:rsid w:val="00EC43B8"/>
    <w:rsid w:val="00EC72AB"/>
    <w:rsid w:val="00EC75E4"/>
    <w:rsid w:val="00EC7AF6"/>
    <w:rsid w:val="00ED0A56"/>
    <w:rsid w:val="00ED21A0"/>
    <w:rsid w:val="00ED2F03"/>
    <w:rsid w:val="00ED5050"/>
    <w:rsid w:val="00ED549D"/>
    <w:rsid w:val="00ED5688"/>
    <w:rsid w:val="00ED693A"/>
    <w:rsid w:val="00ED76BE"/>
    <w:rsid w:val="00ED7F05"/>
    <w:rsid w:val="00EE00E9"/>
    <w:rsid w:val="00EE014D"/>
    <w:rsid w:val="00EE282B"/>
    <w:rsid w:val="00EE28FB"/>
    <w:rsid w:val="00EE3120"/>
    <w:rsid w:val="00EE5383"/>
    <w:rsid w:val="00EE5B80"/>
    <w:rsid w:val="00EE6668"/>
    <w:rsid w:val="00EE6FDB"/>
    <w:rsid w:val="00EF28A0"/>
    <w:rsid w:val="00EF30DD"/>
    <w:rsid w:val="00EF35AB"/>
    <w:rsid w:val="00EF39AD"/>
    <w:rsid w:val="00EF39F7"/>
    <w:rsid w:val="00EF41F2"/>
    <w:rsid w:val="00EF4C44"/>
    <w:rsid w:val="00EF51F4"/>
    <w:rsid w:val="00EF5535"/>
    <w:rsid w:val="00EF5F44"/>
    <w:rsid w:val="00EF619B"/>
    <w:rsid w:val="00EF65F8"/>
    <w:rsid w:val="00F00B55"/>
    <w:rsid w:val="00F019C5"/>
    <w:rsid w:val="00F02474"/>
    <w:rsid w:val="00F02AD1"/>
    <w:rsid w:val="00F03A47"/>
    <w:rsid w:val="00F03AF0"/>
    <w:rsid w:val="00F03DD1"/>
    <w:rsid w:val="00F04591"/>
    <w:rsid w:val="00F06354"/>
    <w:rsid w:val="00F066DA"/>
    <w:rsid w:val="00F070BD"/>
    <w:rsid w:val="00F10FBC"/>
    <w:rsid w:val="00F1252C"/>
    <w:rsid w:val="00F145CD"/>
    <w:rsid w:val="00F1555B"/>
    <w:rsid w:val="00F15805"/>
    <w:rsid w:val="00F1661A"/>
    <w:rsid w:val="00F20FDA"/>
    <w:rsid w:val="00F232BF"/>
    <w:rsid w:val="00F253CC"/>
    <w:rsid w:val="00F3006F"/>
    <w:rsid w:val="00F318F8"/>
    <w:rsid w:val="00F332EF"/>
    <w:rsid w:val="00F33B68"/>
    <w:rsid w:val="00F34A63"/>
    <w:rsid w:val="00F34E2A"/>
    <w:rsid w:val="00F37106"/>
    <w:rsid w:val="00F37A4A"/>
    <w:rsid w:val="00F40CE8"/>
    <w:rsid w:val="00F419AC"/>
    <w:rsid w:val="00F41A6E"/>
    <w:rsid w:val="00F44BE5"/>
    <w:rsid w:val="00F459CF"/>
    <w:rsid w:val="00F47123"/>
    <w:rsid w:val="00F50816"/>
    <w:rsid w:val="00F519CF"/>
    <w:rsid w:val="00F51C3E"/>
    <w:rsid w:val="00F533DA"/>
    <w:rsid w:val="00F56BA5"/>
    <w:rsid w:val="00F57BE1"/>
    <w:rsid w:val="00F60E22"/>
    <w:rsid w:val="00F6334C"/>
    <w:rsid w:val="00F63B39"/>
    <w:rsid w:val="00F63CB8"/>
    <w:rsid w:val="00F658BA"/>
    <w:rsid w:val="00F669E1"/>
    <w:rsid w:val="00F67730"/>
    <w:rsid w:val="00F70485"/>
    <w:rsid w:val="00F74742"/>
    <w:rsid w:val="00F74BA7"/>
    <w:rsid w:val="00F7623D"/>
    <w:rsid w:val="00F767B6"/>
    <w:rsid w:val="00F81395"/>
    <w:rsid w:val="00F81887"/>
    <w:rsid w:val="00F81BB8"/>
    <w:rsid w:val="00F85674"/>
    <w:rsid w:val="00F862A1"/>
    <w:rsid w:val="00F8716E"/>
    <w:rsid w:val="00F87DDB"/>
    <w:rsid w:val="00F917D1"/>
    <w:rsid w:val="00F91CB6"/>
    <w:rsid w:val="00F9342C"/>
    <w:rsid w:val="00F93786"/>
    <w:rsid w:val="00F947EA"/>
    <w:rsid w:val="00F94B7E"/>
    <w:rsid w:val="00F9653B"/>
    <w:rsid w:val="00FA191D"/>
    <w:rsid w:val="00FA1DC1"/>
    <w:rsid w:val="00FA3A09"/>
    <w:rsid w:val="00FA3C57"/>
    <w:rsid w:val="00FA3E70"/>
    <w:rsid w:val="00FA49B3"/>
    <w:rsid w:val="00FA500A"/>
    <w:rsid w:val="00FA56EA"/>
    <w:rsid w:val="00FA6297"/>
    <w:rsid w:val="00FA6CAA"/>
    <w:rsid w:val="00FA7417"/>
    <w:rsid w:val="00FB03D0"/>
    <w:rsid w:val="00FB24A4"/>
    <w:rsid w:val="00FB56EF"/>
    <w:rsid w:val="00FB62CF"/>
    <w:rsid w:val="00FB742E"/>
    <w:rsid w:val="00FC0C76"/>
    <w:rsid w:val="00FC0F4A"/>
    <w:rsid w:val="00FC1ED2"/>
    <w:rsid w:val="00FC3330"/>
    <w:rsid w:val="00FC50FE"/>
    <w:rsid w:val="00FC7D02"/>
    <w:rsid w:val="00FC7EF9"/>
    <w:rsid w:val="00FD1367"/>
    <w:rsid w:val="00FD1607"/>
    <w:rsid w:val="00FD1E66"/>
    <w:rsid w:val="00FD3111"/>
    <w:rsid w:val="00FD3BCB"/>
    <w:rsid w:val="00FD3C3B"/>
    <w:rsid w:val="00FD3E92"/>
    <w:rsid w:val="00FD42B5"/>
    <w:rsid w:val="00FD42E7"/>
    <w:rsid w:val="00FE07DD"/>
    <w:rsid w:val="00FE0CA9"/>
    <w:rsid w:val="00FE301A"/>
    <w:rsid w:val="00FE4A0B"/>
    <w:rsid w:val="00FE4CBC"/>
    <w:rsid w:val="00FE63E3"/>
    <w:rsid w:val="00FE6B45"/>
    <w:rsid w:val="00FE6E14"/>
    <w:rsid w:val="00FE7682"/>
    <w:rsid w:val="00FF3076"/>
    <w:rsid w:val="00FF3503"/>
    <w:rsid w:val="00FF53DA"/>
    <w:rsid w:val="00FF55F3"/>
    <w:rsid w:val="00FF5851"/>
    <w:rsid w:val="00FF7A12"/>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1"/>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2"/>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9"/>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unhideWhenUsed/>
    <w:rsid w:val="005B6D22"/>
    <w:rPr>
      <w:sz w:val="20"/>
      <w:szCs w:val="20"/>
    </w:rPr>
  </w:style>
  <w:style w:type="character" w:customStyle="1" w:styleId="CommentTextChar">
    <w:name w:val="Comment Text Char"/>
    <w:basedOn w:val="DefaultParagraphFont"/>
    <w:link w:val="CommentText"/>
    <w:uiPriority w:val="99"/>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687B2B"/>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customStyle="1" w:styleId="Char2">
    <w:name w:val="Char2"/>
    <w:basedOn w:val="Normal"/>
    <w:rsid w:val="0070371B"/>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styleId="EndnoteReference">
    <w:name w:val="endnote reference"/>
    <w:basedOn w:val="DefaultParagraphFont"/>
    <w:uiPriority w:val="99"/>
    <w:semiHidden/>
    <w:unhideWhenUsed/>
    <w:rsid w:val="00721617"/>
    <w:rPr>
      <w:vertAlign w:val="superscript"/>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FF7A12"/>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Verdana" w:eastAsia="Batang" w:hAnsi="Verdana"/>
      <w:sz w:val="22"/>
      <w:szCs w:val="20"/>
      <w:bdr w:val="none" w:sz="0" w:space="0" w:color="auto"/>
      <w:vertAlign w:val="superscript"/>
      <w:lang w:val="es-CO" w:eastAsia="es-CO"/>
    </w:rPr>
  </w:style>
  <w:style w:type="paragraph" w:customStyle="1" w:styleId="paragraph">
    <w:name w:val="paragraph"/>
    <w:basedOn w:val="Normal"/>
    <w:rsid w:val="0070210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702108"/>
  </w:style>
  <w:style w:type="character" w:customStyle="1" w:styleId="eop">
    <w:name w:val="eop"/>
    <w:basedOn w:val="DefaultParagraphFont"/>
    <w:rsid w:val="007021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741484805">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160EC"/>
    <w:rsid w:val="00022325"/>
    <w:rsid w:val="00042DBB"/>
    <w:rsid w:val="000604F2"/>
    <w:rsid w:val="00083D45"/>
    <w:rsid w:val="00146255"/>
    <w:rsid w:val="00183B6F"/>
    <w:rsid w:val="001D360B"/>
    <w:rsid w:val="001F0D30"/>
    <w:rsid w:val="00200821"/>
    <w:rsid w:val="0026168E"/>
    <w:rsid w:val="0027778E"/>
    <w:rsid w:val="002C3355"/>
    <w:rsid w:val="0030679E"/>
    <w:rsid w:val="00341A70"/>
    <w:rsid w:val="00371568"/>
    <w:rsid w:val="00394049"/>
    <w:rsid w:val="004020D4"/>
    <w:rsid w:val="00403E8C"/>
    <w:rsid w:val="00441EBF"/>
    <w:rsid w:val="004444B0"/>
    <w:rsid w:val="004510C2"/>
    <w:rsid w:val="00467AD1"/>
    <w:rsid w:val="00477679"/>
    <w:rsid w:val="00482672"/>
    <w:rsid w:val="004F2DF8"/>
    <w:rsid w:val="005841B1"/>
    <w:rsid w:val="005D3B7B"/>
    <w:rsid w:val="0066481B"/>
    <w:rsid w:val="006732AF"/>
    <w:rsid w:val="0069796B"/>
    <w:rsid w:val="006C389C"/>
    <w:rsid w:val="006E1409"/>
    <w:rsid w:val="006E2B51"/>
    <w:rsid w:val="00737133"/>
    <w:rsid w:val="00771849"/>
    <w:rsid w:val="007B0F83"/>
    <w:rsid w:val="007B2E28"/>
    <w:rsid w:val="007C11AC"/>
    <w:rsid w:val="008328E9"/>
    <w:rsid w:val="0084509C"/>
    <w:rsid w:val="00863015"/>
    <w:rsid w:val="008A05D8"/>
    <w:rsid w:val="00942213"/>
    <w:rsid w:val="0097453C"/>
    <w:rsid w:val="0099273D"/>
    <w:rsid w:val="009A261B"/>
    <w:rsid w:val="00A021DE"/>
    <w:rsid w:val="00A024D3"/>
    <w:rsid w:val="00A06CE4"/>
    <w:rsid w:val="00A50D0A"/>
    <w:rsid w:val="00AC15A4"/>
    <w:rsid w:val="00B0336C"/>
    <w:rsid w:val="00B62A9B"/>
    <w:rsid w:val="00BE4EEA"/>
    <w:rsid w:val="00C11833"/>
    <w:rsid w:val="00C336E3"/>
    <w:rsid w:val="00C461EC"/>
    <w:rsid w:val="00C56634"/>
    <w:rsid w:val="00C84D89"/>
    <w:rsid w:val="00C868F9"/>
    <w:rsid w:val="00D0280D"/>
    <w:rsid w:val="00D46351"/>
    <w:rsid w:val="00D72339"/>
    <w:rsid w:val="00D758C0"/>
    <w:rsid w:val="00DC52BC"/>
    <w:rsid w:val="00DC54DA"/>
    <w:rsid w:val="00E11E1E"/>
    <w:rsid w:val="00E43138"/>
    <w:rsid w:val="00E5422B"/>
    <w:rsid w:val="00E77140"/>
    <w:rsid w:val="00E907ED"/>
    <w:rsid w:val="00EC5ECB"/>
    <w:rsid w:val="00EF0327"/>
    <w:rsid w:val="00F00359"/>
    <w:rsid w:val="00F00D2F"/>
    <w:rsid w:val="00F128DF"/>
    <w:rsid w:val="00FC6C99"/>
    <w:rsid w:val="00FD55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481B"/>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4DE11-11F7-4740-8DCC-84CEFF662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3412</Words>
  <Characters>19453</Characters>
  <Application>Microsoft Office Word</Application>
  <DocSecurity>0</DocSecurity>
  <Lines>162</Lines>
  <Paragraphs>45</Paragraphs>
  <ScaleCrop>false</ScaleCrop>
  <Company/>
  <LinksUpToDate>false</LinksUpToDate>
  <CharactersWithSpaces>22820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2023-02-03T14:43:00Z</dcterms:created>
  <dcterms:modified xsi:type="dcterms:W3CDTF">2023-02-03T14:43:00Z</dcterms:modified>
</cp:coreProperties>
</file>