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899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7E94F1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1076B">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731912">
                              <w:rPr>
                                <w:rFonts w:asciiTheme="majorHAnsi" w:hAnsiTheme="majorHAnsi" w:cs="Arial"/>
                                <w:b/>
                                <w:bCs/>
                                <w:color w:val="0D0D0D" w:themeColor="text1" w:themeTint="F2"/>
                                <w:sz w:val="36"/>
                                <w:szCs w:val="22"/>
                                <w:lang w:val="es-ES_tradnl"/>
                              </w:rPr>
                              <w:t>22</w:t>
                            </w:r>
                          </w:p>
                          <w:p w14:paraId="45F30ECA" w14:textId="6EEB350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12B9B">
                              <w:rPr>
                                <w:rFonts w:asciiTheme="majorHAnsi" w:hAnsiTheme="majorHAnsi" w:cs="Arial"/>
                                <w:b/>
                                <w:color w:val="0D0D0D" w:themeColor="text1" w:themeTint="F2"/>
                                <w:sz w:val="36"/>
                                <w:szCs w:val="22"/>
                                <w:lang w:val="es-ES_tradnl"/>
                              </w:rPr>
                              <w:t>138</w:t>
                            </w:r>
                            <w:r w:rsidR="00246D1F" w:rsidRPr="004E2649">
                              <w:rPr>
                                <w:rFonts w:asciiTheme="majorHAnsi" w:hAnsiTheme="majorHAnsi" w:cs="Arial"/>
                                <w:b/>
                                <w:color w:val="0D0D0D" w:themeColor="text1" w:themeTint="F2"/>
                                <w:sz w:val="36"/>
                                <w:szCs w:val="22"/>
                                <w:lang w:val="es-ES_tradnl"/>
                              </w:rPr>
                              <w:t>-</w:t>
                            </w:r>
                            <w:r w:rsidR="00D12B9B">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1CD3C5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320C7C2" w:rsidR="005B52B0" w:rsidRPr="0010736F" w:rsidRDefault="00D12B9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ROC</w:t>
                            </w:r>
                            <w:r w:rsidR="00731912">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O ROSAL CASTILLA KROSS</w:t>
                            </w:r>
                          </w:p>
                          <w:bookmarkEnd w:id="0"/>
                          <w:p w14:paraId="0B9F7D22" w14:textId="1A36965A"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D12B9B">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7E94F1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1076B">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731912">
                        <w:rPr>
                          <w:rFonts w:asciiTheme="majorHAnsi" w:hAnsiTheme="majorHAnsi" w:cs="Arial"/>
                          <w:b/>
                          <w:bCs/>
                          <w:color w:val="0D0D0D" w:themeColor="text1" w:themeTint="F2"/>
                          <w:sz w:val="36"/>
                          <w:szCs w:val="22"/>
                          <w:lang w:val="es-ES_tradnl"/>
                        </w:rPr>
                        <w:t>22</w:t>
                      </w:r>
                    </w:p>
                    <w:p w14:paraId="45F30ECA" w14:textId="6EEB350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12B9B">
                        <w:rPr>
                          <w:rFonts w:asciiTheme="majorHAnsi" w:hAnsiTheme="majorHAnsi" w:cs="Arial"/>
                          <w:b/>
                          <w:color w:val="0D0D0D" w:themeColor="text1" w:themeTint="F2"/>
                          <w:sz w:val="36"/>
                          <w:szCs w:val="22"/>
                          <w:lang w:val="es-ES_tradnl"/>
                        </w:rPr>
                        <w:t>138</w:t>
                      </w:r>
                      <w:r w:rsidR="00246D1F" w:rsidRPr="004E2649">
                        <w:rPr>
                          <w:rFonts w:asciiTheme="majorHAnsi" w:hAnsiTheme="majorHAnsi" w:cs="Arial"/>
                          <w:b/>
                          <w:color w:val="0D0D0D" w:themeColor="text1" w:themeTint="F2"/>
                          <w:sz w:val="36"/>
                          <w:szCs w:val="22"/>
                          <w:lang w:val="es-ES_tradnl"/>
                        </w:rPr>
                        <w:t>-</w:t>
                      </w:r>
                      <w:r w:rsidR="00D12B9B">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1CD3C5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320C7C2" w:rsidR="005B52B0" w:rsidRPr="0010736F" w:rsidRDefault="00D12B9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ROC</w:t>
                      </w:r>
                      <w:r w:rsidR="00731912">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O ROSAL CASTILLA KROSS</w:t>
                      </w:r>
                    </w:p>
                    <w:bookmarkEnd w:id="1"/>
                    <w:p w14:paraId="0B9F7D22" w14:textId="1A36965A"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D12B9B">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2C9714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1076B">
                              <w:rPr>
                                <w:rFonts w:asciiTheme="minorHAnsi" w:hAnsiTheme="minorHAnsi"/>
                                <w:color w:val="FFFFFF" w:themeColor="background1"/>
                                <w:sz w:val="22"/>
                                <w:lang w:val="pt-BR"/>
                              </w:rPr>
                              <w:t>143</w:t>
                            </w:r>
                          </w:p>
                          <w:p w14:paraId="4061DBBD" w14:textId="72700640" w:rsidR="00627C9F" w:rsidRPr="00C25ADB" w:rsidRDefault="00A73A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w:t>
                            </w:r>
                            <w:r w:rsidR="008C529C">
                              <w:rPr>
                                <w:rFonts w:asciiTheme="minorHAnsi" w:hAnsiTheme="minorHAnsi"/>
                                <w:color w:val="FFFFFF" w:themeColor="background1"/>
                                <w:sz w:val="22"/>
                                <w:lang w:val="es-PA"/>
                              </w:rPr>
                              <w:t>n</w:t>
                            </w:r>
                            <w:r>
                              <w:rPr>
                                <w:rFonts w:asciiTheme="minorHAnsi" w:hAnsiTheme="minorHAnsi"/>
                                <w:color w:val="FFFFFF" w:themeColor="background1"/>
                                <w:sz w:val="22"/>
                                <w:lang w:val="es-PA"/>
                              </w:rPr>
                              <w:t xml:space="preserve">io </w:t>
                            </w:r>
                            <w:r w:rsidR="00627C9F" w:rsidRPr="00C25ADB">
                              <w:rPr>
                                <w:rFonts w:asciiTheme="minorHAnsi" w:hAnsiTheme="minorHAnsi"/>
                                <w:color w:val="FFFFFF" w:themeColor="background1"/>
                                <w:sz w:val="22"/>
                                <w:lang w:val="es-PA"/>
                              </w:rPr>
                              <w:t>20</w:t>
                            </w:r>
                            <w:r w:rsidR="00D12B9B">
                              <w:rPr>
                                <w:rFonts w:asciiTheme="minorHAnsi" w:hAnsiTheme="minorHAnsi"/>
                                <w:color w:val="FFFFFF" w:themeColor="background1"/>
                                <w:sz w:val="22"/>
                                <w:lang w:val="es-PA"/>
                              </w:rPr>
                              <w:t>22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2C9714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1076B">
                        <w:rPr>
                          <w:rFonts w:asciiTheme="minorHAnsi" w:hAnsiTheme="minorHAnsi"/>
                          <w:color w:val="FFFFFF" w:themeColor="background1"/>
                          <w:sz w:val="22"/>
                          <w:lang w:val="pt-BR"/>
                        </w:rPr>
                        <w:t>143</w:t>
                      </w:r>
                    </w:p>
                    <w:p w14:paraId="4061DBBD" w14:textId="72700640" w:rsidR="00627C9F" w:rsidRPr="00C25ADB" w:rsidRDefault="00A73A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w:t>
                      </w:r>
                      <w:r w:rsidR="008C529C">
                        <w:rPr>
                          <w:rFonts w:asciiTheme="minorHAnsi" w:hAnsiTheme="minorHAnsi"/>
                          <w:color w:val="FFFFFF" w:themeColor="background1"/>
                          <w:sz w:val="22"/>
                          <w:lang w:val="es-PA"/>
                        </w:rPr>
                        <w:t>n</w:t>
                      </w:r>
                      <w:r>
                        <w:rPr>
                          <w:rFonts w:asciiTheme="minorHAnsi" w:hAnsiTheme="minorHAnsi"/>
                          <w:color w:val="FFFFFF" w:themeColor="background1"/>
                          <w:sz w:val="22"/>
                          <w:lang w:val="es-PA"/>
                        </w:rPr>
                        <w:t xml:space="preserve">io </w:t>
                      </w:r>
                      <w:r w:rsidR="00627C9F" w:rsidRPr="00C25ADB">
                        <w:rPr>
                          <w:rFonts w:asciiTheme="minorHAnsi" w:hAnsiTheme="minorHAnsi"/>
                          <w:color w:val="FFFFFF" w:themeColor="background1"/>
                          <w:sz w:val="22"/>
                          <w:lang w:val="es-PA"/>
                        </w:rPr>
                        <w:t>20</w:t>
                      </w:r>
                      <w:r w:rsidR="00D12B9B">
                        <w:rPr>
                          <w:rFonts w:asciiTheme="minorHAnsi" w:hAnsiTheme="minorHAnsi"/>
                          <w:color w:val="FFFFFF" w:themeColor="background1"/>
                          <w:sz w:val="22"/>
                          <w:lang w:val="es-PA"/>
                        </w:rPr>
                        <w:t>22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F49DE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3A05">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A73A05">
                              <w:rPr>
                                <w:rFonts w:asciiTheme="majorHAnsi" w:hAnsiTheme="majorHAnsi"/>
                                <w:color w:val="0D0D0D" w:themeColor="text1" w:themeTint="F2"/>
                                <w:sz w:val="18"/>
                                <w:szCs w:val="22"/>
                                <w:lang w:val="es-ES"/>
                              </w:rPr>
                              <w:t>ju</w:t>
                            </w:r>
                            <w:r w:rsidR="008C529C">
                              <w:rPr>
                                <w:rFonts w:asciiTheme="majorHAnsi" w:hAnsiTheme="majorHAnsi"/>
                                <w:color w:val="0D0D0D" w:themeColor="text1" w:themeTint="F2"/>
                                <w:sz w:val="18"/>
                                <w:szCs w:val="22"/>
                                <w:lang w:val="es-ES"/>
                              </w:rPr>
                              <w:t>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22FAB">
                              <w:rPr>
                                <w:rFonts w:asciiTheme="majorHAnsi" w:hAnsiTheme="majorHAnsi"/>
                                <w:color w:val="0D0D0D" w:themeColor="text1" w:themeTint="F2"/>
                                <w:sz w:val="18"/>
                                <w:szCs w:val="22"/>
                                <w:lang w:val="es-ES"/>
                              </w:rPr>
                              <w:t>2</w:t>
                            </w:r>
                            <w:r w:rsidR="008C529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F49DE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3A05">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A73A05">
                        <w:rPr>
                          <w:rFonts w:asciiTheme="majorHAnsi" w:hAnsiTheme="majorHAnsi"/>
                          <w:color w:val="0D0D0D" w:themeColor="text1" w:themeTint="F2"/>
                          <w:sz w:val="18"/>
                          <w:szCs w:val="22"/>
                          <w:lang w:val="es-ES"/>
                        </w:rPr>
                        <w:t>ju</w:t>
                      </w:r>
                      <w:r w:rsidR="008C529C">
                        <w:rPr>
                          <w:rFonts w:asciiTheme="majorHAnsi" w:hAnsiTheme="majorHAnsi"/>
                          <w:color w:val="0D0D0D" w:themeColor="text1" w:themeTint="F2"/>
                          <w:sz w:val="18"/>
                          <w:szCs w:val="22"/>
                          <w:lang w:val="es-ES"/>
                        </w:rPr>
                        <w:t>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22FAB">
                        <w:rPr>
                          <w:rFonts w:asciiTheme="majorHAnsi" w:hAnsiTheme="majorHAnsi"/>
                          <w:color w:val="0D0D0D" w:themeColor="text1" w:themeTint="F2"/>
                          <w:sz w:val="18"/>
                          <w:szCs w:val="22"/>
                          <w:lang w:val="es-ES"/>
                        </w:rPr>
                        <w:t>2</w:t>
                      </w:r>
                      <w:r w:rsidR="008C529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21530C2F" w:rsidR="00A50FCF" w:rsidRPr="0090270B" w:rsidRDefault="00654C00"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D9DE460">
                <wp:simplePos x="0" y="0"/>
                <wp:positionH relativeFrom="column">
                  <wp:posOffset>1325245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72966" w14:textId="77777777" w:rsidR="008C529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529C" w:rsidRPr="008C529C">
                              <w:rPr>
                                <w:rFonts w:asciiTheme="majorHAnsi" w:hAnsiTheme="majorHAnsi"/>
                                <w:color w:val="595959" w:themeColor="text1" w:themeTint="A6"/>
                                <w:sz w:val="18"/>
                                <w:szCs w:val="18"/>
                                <w:lang w:val="pt-BR"/>
                              </w:rPr>
                              <w:t>140</w:t>
                            </w:r>
                            <w:r w:rsidR="007B05C4" w:rsidRPr="008C529C">
                              <w:rPr>
                                <w:rFonts w:asciiTheme="majorHAnsi" w:hAnsiTheme="majorHAnsi"/>
                                <w:color w:val="595959" w:themeColor="text1" w:themeTint="A6"/>
                                <w:sz w:val="18"/>
                                <w:szCs w:val="18"/>
                                <w:lang w:val="pt-BR"/>
                              </w:rPr>
                              <w:t>/</w:t>
                            </w:r>
                            <w:r w:rsidR="008C529C" w:rsidRPr="008C529C">
                              <w:rPr>
                                <w:rFonts w:asciiTheme="majorHAnsi" w:hAnsiTheme="majorHAnsi"/>
                                <w:color w:val="595959" w:themeColor="text1" w:themeTint="A6"/>
                                <w:sz w:val="18"/>
                                <w:szCs w:val="18"/>
                                <w:lang w:val="pt-BR"/>
                              </w:rPr>
                              <w:t>22</w:t>
                            </w:r>
                            <w:r w:rsidRPr="008C529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54C00">
                              <w:rPr>
                                <w:rFonts w:asciiTheme="majorHAnsi" w:hAnsiTheme="majorHAnsi"/>
                                <w:color w:val="595959" w:themeColor="text1" w:themeTint="A6"/>
                                <w:sz w:val="18"/>
                                <w:szCs w:val="18"/>
                                <w:lang w:val="es-ES"/>
                              </w:rPr>
                              <w:t>138</w:t>
                            </w:r>
                            <w:r w:rsidR="000433C9">
                              <w:rPr>
                                <w:rFonts w:asciiTheme="majorHAnsi" w:hAnsiTheme="majorHAnsi"/>
                                <w:color w:val="595959" w:themeColor="text1" w:themeTint="A6"/>
                                <w:sz w:val="18"/>
                                <w:szCs w:val="18"/>
                                <w:lang w:val="es-ES"/>
                              </w:rPr>
                              <w:t>-</w:t>
                            </w:r>
                            <w:r w:rsidR="00654C00">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0480EE9" w:rsidR="00113F73" w:rsidRPr="007B05C4" w:rsidRDefault="00654C0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Rocío Rosal Castilla Kross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8C529C">
                              <w:rPr>
                                <w:rFonts w:asciiTheme="majorHAnsi" w:hAnsiTheme="majorHAnsi"/>
                                <w:color w:val="595959" w:themeColor="text1" w:themeTint="A6"/>
                                <w:sz w:val="18"/>
                                <w:szCs w:val="18"/>
                                <w:lang w:val="es-ES"/>
                              </w:rPr>
                              <w:t>27 de junio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4.3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" filled="f" stroked="f" strokeweight=".5pt">
                <v:textbox>
                  <w:txbxContent>
                    <w:p w14:paraId="63472966" w14:textId="77777777" w:rsidR="008C529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529C" w:rsidRPr="008C529C">
                        <w:rPr>
                          <w:rFonts w:asciiTheme="majorHAnsi" w:hAnsiTheme="majorHAnsi"/>
                          <w:color w:val="595959" w:themeColor="text1" w:themeTint="A6"/>
                          <w:sz w:val="18"/>
                          <w:szCs w:val="18"/>
                          <w:lang w:val="pt-BR"/>
                        </w:rPr>
                        <w:t>140</w:t>
                      </w:r>
                      <w:r w:rsidR="007B05C4" w:rsidRPr="008C529C">
                        <w:rPr>
                          <w:rFonts w:asciiTheme="majorHAnsi" w:hAnsiTheme="majorHAnsi"/>
                          <w:color w:val="595959" w:themeColor="text1" w:themeTint="A6"/>
                          <w:sz w:val="18"/>
                          <w:szCs w:val="18"/>
                          <w:lang w:val="pt-BR"/>
                        </w:rPr>
                        <w:t>/</w:t>
                      </w:r>
                      <w:r w:rsidR="008C529C" w:rsidRPr="008C529C">
                        <w:rPr>
                          <w:rFonts w:asciiTheme="majorHAnsi" w:hAnsiTheme="majorHAnsi"/>
                          <w:color w:val="595959" w:themeColor="text1" w:themeTint="A6"/>
                          <w:sz w:val="18"/>
                          <w:szCs w:val="18"/>
                          <w:lang w:val="pt-BR"/>
                        </w:rPr>
                        <w:t>22</w:t>
                      </w:r>
                      <w:r w:rsidRPr="008C529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54C00">
                        <w:rPr>
                          <w:rFonts w:asciiTheme="majorHAnsi" w:hAnsiTheme="majorHAnsi"/>
                          <w:color w:val="595959" w:themeColor="text1" w:themeTint="A6"/>
                          <w:sz w:val="18"/>
                          <w:szCs w:val="18"/>
                          <w:lang w:val="es-ES"/>
                        </w:rPr>
                        <w:t>138</w:t>
                      </w:r>
                      <w:r w:rsidR="000433C9">
                        <w:rPr>
                          <w:rFonts w:asciiTheme="majorHAnsi" w:hAnsiTheme="majorHAnsi"/>
                          <w:color w:val="595959" w:themeColor="text1" w:themeTint="A6"/>
                          <w:sz w:val="18"/>
                          <w:szCs w:val="18"/>
                          <w:lang w:val="es-ES"/>
                        </w:rPr>
                        <w:t>-</w:t>
                      </w:r>
                      <w:r w:rsidR="00654C00">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0480EE9" w:rsidR="00113F73" w:rsidRPr="007B05C4" w:rsidRDefault="00654C0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Rocío Rosal Castilla Kross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8C529C">
                        <w:rPr>
                          <w:rFonts w:asciiTheme="majorHAnsi" w:hAnsiTheme="majorHAnsi"/>
                          <w:color w:val="595959" w:themeColor="text1" w:themeTint="A6"/>
                          <w:sz w:val="18"/>
                          <w:szCs w:val="18"/>
                          <w:lang w:val="es-ES"/>
                        </w:rPr>
                        <w:t>27 de junio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730F205" w14:textId="7073B0D0" w:rsidR="00A50FCF" w:rsidRPr="0090270B"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88EB0A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A6AD6C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51BE69D" w:rsidR="0070697F" w:rsidRDefault="008C529C"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95142D6">
                <wp:simplePos x="0" y="0"/>
                <wp:positionH relativeFrom="column">
                  <wp:posOffset>1296035</wp:posOffset>
                </wp:positionH>
                <wp:positionV relativeFrom="paragraph">
                  <wp:posOffset>519903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05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NCPlLb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731912"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731912">
        <w:rPr>
          <w:rFonts w:asciiTheme="majorHAnsi" w:hAnsiTheme="majorHAnsi"/>
          <w:b/>
          <w:bCs/>
          <w:sz w:val="20"/>
          <w:szCs w:val="20"/>
          <w:lang w:val="es-ES"/>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3191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31912" w:rsidRDefault="003239B8" w:rsidP="008D2290">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Parte peticionaria:</w:t>
            </w:r>
          </w:p>
        </w:tc>
        <w:tc>
          <w:tcPr>
            <w:tcW w:w="5647" w:type="dxa"/>
            <w:vAlign w:val="center"/>
          </w:tcPr>
          <w:p w14:paraId="07DAAE2E" w14:textId="7E44D163" w:rsidR="003239B8" w:rsidRPr="00731912" w:rsidRDefault="00D12B9B" w:rsidP="008D2290">
            <w:pPr>
              <w:jc w:val="both"/>
              <w:rPr>
                <w:rFonts w:asciiTheme="majorHAnsi" w:hAnsiTheme="majorHAnsi"/>
                <w:bCs/>
                <w:sz w:val="20"/>
                <w:szCs w:val="20"/>
              </w:rPr>
            </w:pPr>
            <w:r w:rsidRPr="00731912">
              <w:rPr>
                <w:rFonts w:asciiTheme="majorHAnsi" w:hAnsiTheme="majorHAnsi"/>
                <w:bCs/>
                <w:sz w:val="20"/>
                <w:szCs w:val="20"/>
              </w:rPr>
              <w:t xml:space="preserve">Cirilo Tito Castilla Lucana </w:t>
            </w:r>
          </w:p>
        </w:tc>
      </w:tr>
      <w:tr w:rsidR="003239B8" w:rsidRPr="0073191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731912" w:rsidRDefault="00BB461C"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31912">
                  <w:rPr>
                    <w:rFonts w:asciiTheme="majorHAnsi" w:hAnsiTheme="majorHAnsi"/>
                    <w:b/>
                    <w:bCs/>
                    <w:color w:val="FFFFFF" w:themeColor="background1"/>
                    <w:sz w:val="20"/>
                    <w:szCs w:val="20"/>
                  </w:rPr>
                  <w:t>Presunta víctima</w:t>
                </w:r>
              </w:sdtContent>
            </w:sdt>
            <w:r w:rsidR="003239B8" w:rsidRPr="00731912">
              <w:rPr>
                <w:rFonts w:asciiTheme="majorHAnsi" w:hAnsiTheme="majorHAnsi"/>
                <w:b/>
                <w:bCs/>
                <w:color w:val="FFFFFF" w:themeColor="background1"/>
                <w:sz w:val="20"/>
                <w:szCs w:val="20"/>
              </w:rPr>
              <w:t>:</w:t>
            </w:r>
          </w:p>
        </w:tc>
        <w:tc>
          <w:tcPr>
            <w:tcW w:w="5647" w:type="dxa"/>
            <w:vAlign w:val="center"/>
          </w:tcPr>
          <w:p w14:paraId="143D44A8" w14:textId="71654A0A" w:rsidR="003239B8" w:rsidRPr="00731912" w:rsidRDefault="00D12B9B" w:rsidP="008D2290">
            <w:pPr>
              <w:jc w:val="both"/>
              <w:rPr>
                <w:rFonts w:asciiTheme="majorHAnsi" w:hAnsiTheme="majorHAnsi"/>
                <w:bCs/>
                <w:sz w:val="20"/>
                <w:szCs w:val="20"/>
              </w:rPr>
            </w:pPr>
            <w:r w:rsidRPr="00731912">
              <w:rPr>
                <w:rFonts w:asciiTheme="majorHAnsi" w:hAnsiTheme="majorHAnsi"/>
                <w:bCs/>
                <w:sz w:val="20"/>
                <w:szCs w:val="20"/>
              </w:rPr>
              <w:t>Rocío Rosal Castilla Kross</w:t>
            </w:r>
          </w:p>
        </w:tc>
      </w:tr>
      <w:tr w:rsidR="003239B8" w:rsidRPr="0073191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31912" w:rsidRDefault="003239B8" w:rsidP="008D2290">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Estado denunciado:</w:t>
            </w:r>
          </w:p>
        </w:tc>
        <w:tc>
          <w:tcPr>
            <w:tcW w:w="5647" w:type="dxa"/>
            <w:vAlign w:val="center"/>
          </w:tcPr>
          <w:p w14:paraId="5D0EC05D" w14:textId="7C45E0FD" w:rsidR="003239B8" w:rsidRPr="00731912" w:rsidRDefault="006B560A" w:rsidP="008D2290">
            <w:pPr>
              <w:jc w:val="both"/>
              <w:rPr>
                <w:rFonts w:asciiTheme="majorHAnsi" w:hAnsiTheme="majorHAnsi"/>
                <w:bCs/>
                <w:sz w:val="20"/>
                <w:szCs w:val="20"/>
              </w:rPr>
            </w:pPr>
            <w:r w:rsidRPr="00731912">
              <w:rPr>
                <w:rFonts w:asciiTheme="majorHAnsi" w:hAnsiTheme="majorHAnsi"/>
                <w:bCs/>
                <w:sz w:val="20"/>
                <w:szCs w:val="20"/>
              </w:rPr>
              <w:t>Perú</w:t>
            </w:r>
            <w:r w:rsidR="004A6A54" w:rsidRPr="00731912">
              <w:rPr>
                <w:rStyle w:val="FootnoteReference"/>
                <w:rFonts w:asciiTheme="majorHAnsi" w:hAnsiTheme="majorHAnsi"/>
                <w:bCs/>
                <w:sz w:val="20"/>
                <w:szCs w:val="20"/>
              </w:rPr>
              <w:footnoteReference w:id="2"/>
            </w:r>
          </w:p>
        </w:tc>
      </w:tr>
      <w:tr w:rsidR="00223A29" w:rsidRPr="00D13E2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31912" w:rsidRDefault="001B3A00" w:rsidP="00E4118C">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 xml:space="preserve">Derechos </w:t>
            </w:r>
            <w:r w:rsidR="00E4118C" w:rsidRPr="00731912">
              <w:rPr>
                <w:rFonts w:asciiTheme="majorHAnsi" w:hAnsiTheme="majorHAnsi"/>
                <w:b/>
                <w:bCs/>
                <w:color w:val="FFFFFF" w:themeColor="background1"/>
                <w:sz w:val="20"/>
                <w:szCs w:val="20"/>
              </w:rPr>
              <w:t>invocados</w:t>
            </w:r>
            <w:r w:rsidRPr="00731912">
              <w:rPr>
                <w:rFonts w:asciiTheme="majorHAnsi" w:hAnsiTheme="majorHAnsi"/>
                <w:b/>
                <w:bCs/>
                <w:color w:val="FFFFFF" w:themeColor="background1"/>
                <w:sz w:val="20"/>
                <w:szCs w:val="20"/>
              </w:rPr>
              <w:t>:</w:t>
            </w:r>
          </w:p>
        </w:tc>
        <w:tc>
          <w:tcPr>
            <w:tcW w:w="5647" w:type="dxa"/>
            <w:vAlign w:val="center"/>
          </w:tcPr>
          <w:p w14:paraId="52B28392" w14:textId="43FE3045" w:rsidR="00223A29" w:rsidRPr="00731912" w:rsidRDefault="00F3347E" w:rsidP="008D2290">
            <w:pPr>
              <w:jc w:val="both"/>
              <w:rPr>
                <w:rFonts w:asciiTheme="majorHAnsi" w:hAnsiTheme="majorHAnsi"/>
                <w:bCs/>
                <w:sz w:val="20"/>
                <w:szCs w:val="20"/>
                <w:lang w:val="es-ES"/>
              </w:rPr>
            </w:pPr>
            <w:r w:rsidRPr="00731912">
              <w:rPr>
                <w:rFonts w:asciiTheme="majorHAnsi" w:hAnsiTheme="majorHAnsi"/>
                <w:bCs/>
                <w:sz w:val="20"/>
                <w:szCs w:val="20"/>
                <w:lang w:val="es-ES"/>
              </w:rPr>
              <w:t>Artículos 5 (integridad personal), 7 (libertad personal), 8 (garantías judiciales) y 25 (protección judicial)</w:t>
            </w:r>
            <w:r w:rsidR="000E4533" w:rsidRPr="00731912">
              <w:rPr>
                <w:rFonts w:asciiTheme="majorHAnsi" w:hAnsiTheme="majorHAnsi"/>
                <w:bCs/>
                <w:sz w:val="20"/>
                <w:szCs w:val="20"/>
                <w:lang w:val="es-ES"/>
              </w:rPr>
              <w:t xml:space="preserve"> de la Convención Americana sobre Derechos Humanos</w:t>
            </w:r>
            <w:r w:rsidR="000E4533" w:rsidRPr="00731912">
              <w:rPr>
                <w:rStyle w:val="FootnoteReference"/>
                <w:rFonts w:asciiTheme="majorHAnsi" w:hAnsiTheme="majorHAnsi"/>
                <w:bCs/>
                <w:sz w:val="20"/>
                <w:szCs w:val="20"/>
                <w:lang w:val="es-ES"/>
              </w:rPr>
              <w:footnoteReference w:id="3"/>
            </w:r>
          </w:p>
        </w:tc>
      </w:tr>
    </w:tbl>
    <w:p w14:paraId="176FB213" w14:textId="77777777" w:rsidR="003239B8" w:rsidRPr="00731912" w:rsidRDefault="003239B8" w:rsidP="003239B8">
      <w:pPr>
        <w:spacing w:before="240" w:after="240"/>
        <w:ind w:firstLine="720"/>
        <w:jc w:val="both"/>
        <w:rPr>
          <w:rFonts w:asciiTheme="majorHAnsi" w:hAnsiTheme="majorHAnsi"/>
          <w:b/>
          <w:bCs/>
          <w:sz w:val="20"/>
          <w:szCs w:val="20"/>
          <w:lang w:val="es-ES"/>
        </w:rPr>
      </w:pPr>
      <w:r w:rsidRPr="00731912">
        <w:rPr>
          <w:rFonts w:asciiTheme="majorHAnsi" w:hAnsiTheme="majorHAnsi"/>
          <w:b/>
          <w:bCs/>
          <w:sz w:val="20"/>
          <w:szCs w:val="20"/>
          <w:lang w:val="es-ES"/>
        </w:rPr>
        <w:t>II.</w:t>
      </w:r>
      <w:r w:rsidRPr="00731912">
        <w:rPr>
          <w:rFonts w:asciiTheme="majorHAnsi" w:hAnsiTheme="majorHAnsi"/>
          <w:b/>
          <w:bCs/>
          <w:sz w:val="20"/>
          <w:szCs w:val="20"/>
          <w:lang w:val="es-ES"/>
        </w:rPr>
        <w:tab/>
        <w:t>TRÁMITE ANTE LA CIDH</w:t>
      </w:r>
      <w:r w:rsidR="008E3BFE" w:rsidRPr="00731912">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3191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731912" w:rsidRDefault="004A6A54" w:rsidP="004A6A54">
            <w:pPr>
              <w:jc w:val="center"/>
              <w:rPr>
                <w:rFonts w:asciiTheme="majorHAnsi" w:hAnsiTheme="majorHAnsi"/>
                <w:b/>
                <w:bCs/>
                <w:color w:val="FFFFFF" w:themeColor="background1"/>
                <w:sz w:val="20"/>
                <w:szCs w:val="20"/>
                <w:lang w:val="es-ES"/>
              </w:rPr>
            </w:pPr>
            <w:r w:rsidRPr="00731912">
              <w:rPr>
                <w:rFonts w:asciiTheme="majorHAnsi" w:hAnsiTheme="majorHAnsi"/>
                <w:b/>
                <w:bCs/>
                <w:color w:val="FFFFFF" w:themeColor="background1"/>
                <w:sz w:val="20"/>
                <w:szCs w:val="20"/>
                <w:lang w:val="es-ES"/>
              </w:rPr>
              <w:t>P</w:t>
            </w:r>
            <w:r w:rsidR="004C2312" w:rsidRPr="00731912">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122FDB78" w:rsidR="004C2312" w:rsidRPr="00731912" w:rsidRDefault="00D12B9B" w:rsidP="002625EA">
            <w:pPr>
              <w:jc w:val="both"/>
              <w:rPr>
                <w:rFonts w:asciiTheme="majorHAnsi" w:hAnsiTheme="majorHAnsi"/>
                <w:bCs/>
                <w:sz w:val="20"/>
                <w:szCs w:val="20"/>
                <w:lang w:val="es-ES"/>
              </w:rPr>
            </w:pPr>
            <w:r w:rsidRPr="00731912">
              <w:rPr>
                <w:rFonts w:asciiTheme="majorHAnsi" w:hAnsiTheme="majorHAnsi"/>
                <w:bCs/>
                <w:sz w:val="20"/>
                <w:szCs w:val="20"/>
                <w:lang w:val="es-ES"/>
              </w:rPr>
              <w:t>3 de marzo de 2015</w:t>
            </w:r>
          </w:p>
        </w:tc>
      </w:tr>
      <w:tr w:rsidR="004C2312" w:rsidRPr="0073191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731912" w:rsidRDefault="004A6A54" w:rsidP="004A6A54">
            <w:pPr>
              <w:jc w:val="center"/>
              <w:rPr>
                <w:rFonts w:asciiTheme="majorHAnsi" w:hAnsiTheme="majorHAnsi"/>
                <w:b/>
                <w:bCs/>
                <w:color w:val="FFFFFF" w:themeColor="background1"/>
                <w:sz w:val="20"/>
                <w:szCs w:val="20"/>
                <w:lang w:val="es-ES"/>
              </w:rPr>
            </w:pPr>
            <w:r w:rsidRPr="00731912">
              <w:rPr>
                <w:rFonts w:asciiTheme="majorHAnsi" w:hAnsiTheme="majorHAnsi"/>
                <w:b/>
                <w:color w:val="FFFFFF" w:themeColor="background1"/>
                <w:sz w:val="20"/>
                <w:szCs w:val="20"/>
                <w:lang w:val="es-ES"/>
              </w:rPr>
              <w:t>N</w:t>
            </w:r>
            <w:r w:rsidR="004C2312" w:rsidRPr="00731912">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054E1A4F" w:rsidR="004C2312" w:rsidRPr="00731912" w:rsidRDefault="00D12B9B" w:rsidP="008D2290">
            <w:pPr>
              <w:jc w:val="both"/>
              <w:rPr>
                <w:rFonts w:asciiTheme="majorHAnsi" w:hAnsiTheme="majorHAnsi"/>
                <w:bCs/>
                <w:sz w:val="20"/>
                <w:szCs w:val="20"/>
                <w:lang w:val="es-ES"/>
              </w:rPr>
            </w:pPr>
            <w:r w:rsidRPr="00731912">
              <w:rPr>
                <w:rFonts w:asciiTheme="majorHAnsi" w:hAnsiTheme="majorHAnsi"/>
                <w:bCs/>
                <w:sz w:val="20"/>
                <w:szCs w:val="20"/>
                <w:lang w:val="es-ES"/>
              </w:rPr>
              <w:t>1 de agosto de 2019</w:t>
            </w:r>
          </w:p>
        </w:tc>
      </w:tr>
      <w:tr w:rsidR="004C2312" w:rsidRPr="00731912"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731912" w:rsidRDefault="004A6A54" w:rsidP="004A6A54">
            <w:pPr>
              <w:jc w:val="center"/>
              <w:rPr>
                <w:rFonts w:asciiTheme="majorHAnsi" w:hAnsiTheme="majorHAnsi"/>
                <w:b/>
                <w:bCs/>
                <w:color w:val="FFFFFF" w:themeColor="background1"/>
                <w:sz w:val="20"/>
                <w:szCs w:val="20"/>
                <w:lang w:val="es-ES"/>
              </w:rPr>
            </w:pPr>
            <w:r w:rsidRPr="00731912">
              <w:rPr>
                <w:rFonts w:asciiTheme="majorHAnsi" w:hAnsiTheme="majorHAnsi"/>
                <w:b/>
                <w:color w:val="FFFFFF" w:themeColor="background1"/>
                <w:sz w:val="20"/>
                <w:szCs w:val="20"/>
                <w:lang w:val="es-ES"/>
              </w:rPr>
              <w:t>P</w:t>
            </w:r>
            <w:r w:rsidR="004C2312" w:rsidRPr="00731912">
              <w:rPr>
                <w:rFonts w:asciiTheme="majorHAnsi" w:hAnsiTheme="majorHAnsi"/>
                <w:b/>
                <w:color w:val="FFFFFF" w:themeColor="background1"/>
                <w:sz w:val="20"/>
                <w:szCs w:val="20"/>
                <w:lang w:val="es-ES"/>
              </w:rPr>
              <w:t>rimera respuesta del Estado:</w:t>
            </w:r>
          </w:p>
        </w:tc>
        <w:tc>
          <w:tcPr>
            <w:tcW w:w="5647" w:type="dxa"/>
            <w:vAlign w:val="center"/>
          </w:tcPr>
          <w:p w14:paraId="6B47064C" w14:textId="7B8E70D5" w:rsidR="004C2312" w:rsidRPr="00731912" w:rsidRDefault="0077521A" w:rsidP="008D2290">
            <w:pPr>
              <w:jc w:val="both"/>
              <w:rPr>
                <w:rFonts w:asciiTheme="majorHAnsi" w:hAnsiTheme="majorHAnsi"/>
                <w:bCs/>
                <w:sz w:val="20"/>
                <w:szCs w:val="20"/>
                <w:lang w:val="es-ES"/>
              </w:rPr>
            </w:pPr>
            <w:r w:rsidRPr="00731912">
              <w:rPr>
                <w:rFonts w:asciiTheme="majorHAnsi" w:hAnsiTheme="majorHAnsi"/>
                <w:bCs/>
                <w:sz w:val="20"/>
                <w:szCs w:val="20"/>
                <w:lang w:val="es-ES"/>
              </w:rPr>
              <w:t>17 de enero de 2020</w:t>
            </w:r>
          </w:p>
        </w:tc>
      </w:tr>
      <w:tr w:rsidR="004C2312" w:rsidRPr="00731912"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731912" w:rsidRDefault="008E3BFE" w:rsidP="008E3BFE">
            <w:pPr>
              <w:jc w:val="center"/>
              <w:rPr>
                <w:rFonts w:asciiTheme="majorHAnsi" w:hAnsiTheme="majorHAnsi"/>
                <w:b/>
                <w:bCs/>
                <w:color w:val="FFFFFF" w:themeColor="background1"/>
                <w:sz w:val="20"/>
                <w:szCs w:val="20"/>
                <w:lang w:val="es-ES"/>
              </w:rPr>
            </w:pPr>
            <w:r w:rsidRPr="00731912">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1B2B662B" w:rsidR="004C2312" w:rsidRPr="00731912" w:rsidRDefault="0077521A" w:rsidP="008D2290">
            <w:pPr>
              <w:jc w:val="both"/>
              <w:rPr>
                <w:rFonts w:asciiTheme="majorHAnsi" w:hAnsiTheme="majorHAnsi"/>
                <w:bCs/>
                <w:sz w:val="20"/>
                <w:szCs w:val="20"/>
                <w:lang w:val="es-ES"/>
              </w:rPr>
            </w:pPr>
            <w:r w:rsidRPr="00731912">
              <w:rPr>
                <w:rFonts w:asciiTheme="majorHAnsi" w:hAnsiTheme="majorHAnsi"/>
                <w:bCs/>
                <w:sz w:val="20"/>
                <w:szCs w:val="20"/>
                <w:lang w:val="es-ES"/>
              </w:rPr>
              <w:t>20 de febrero de 2020</w:t>
            </w:r>
          </w:p>
        </w:tc>
      </w:tr>
      <w:tr w:rsidR="004C2312" w:rsidRPr="00731912"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31912" w:rsidRDefault="004C2312" w:rsidP="008E3BFE">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Observaciones adicionales del Estado:</w:t>
            </w:r>
          </w:p>
        </w:tc>
        <w:tc>
          <w:tcPr>
            <w:tcW w:w="5647" w:type="dxa"/>
            <w:vAlign w:val="center"/>
          </w:tcPr>
          <w:p w14:paraId="15747C57" w14:textId="1D0CD9B5" w:rsidR="004C2312" w:rsidRPr="00731912" w:rsidRDefault="006B560A" w:rsidP="008D2290">
            <w:pPr>
              <w:jc w:val="both"/>
              <w:rPr>
                <w:rFonts w:asciiTheme="majorHAnsi" w:hAnsiTheme="majorHAnsi"/>
                <w:bCs/>
                <w:sz w:val="20"/>
                <w:szCs w:val="20"/>
                <w:lang w:val="es-ES"/>
              </w:rPr>
            </w:pPr>
            <w:r w:rsidRPr="00731912">
              <w:rPr>
                <w:rFonts w:asciiTheme="majorHAnsi" w:hAnsiTheme="majorHAnsi"/>
                <w:bCs/>
                <w:sz w:val="20"/>
                <w:szCs w:val="20"/>
                <w:lang w:val="es-ES"/>
              </w:rPr>
              <w:t>5 de junio de 2020</w:t>
            </w:r>
          </w:p>
        </w:tc>
      </w:tr>
    </w:tbl>
    <w:p w14:paraId="0FC6E9E8" w14:textId="77777777" w:rsidR="003239B8" w:rsidRPr="00731912" w:rsidRDefault="003239B8" w:rsidP="003239B8">
      <w:pPr>
        <w:spacing w:before="240" w:after="240"/>
        <w:ind w:firstLine="720"/>
        <w:jc w:val="both"/>
        <w:rPr>
          <w:rFonts w:asciiTheme="majorHAnsi" w:hAnsiTheme="majorHAnsi"/>
          <w:b/>
          <w:bCs/>
          <w:sz w:val="20"/>
          <w:szCs w:val="20"/>
          <w:lang w:val="es-ES"/>
        </w:rPr>
      </w:pPr>
      <w:r w:rsidRPr="00731912">
        <w:rPr>
          <w:rFonts w:asciiTheme="majorHAnsi" w:hAnsiTheme="majorHAnsi"/>
          <w:b/>
          <w:bCs/>
          <w:sz w:val="20"/>
          <w:szCs w:val="20"/>
          <w:lang w:val="es-ES"/>
        </w:rPr>
        <w:t xml:space="preserve">III. </w:t>
      </w:r>
      <w:r w:rsidRPr="00731912">
        <w:rPr>
          <w:rFonts w:asciiTheme="majorHAnsi" w:hAnsiTheme="majorHAnsi"/>
          <w:b/>
          <w:bCs/>
          <w:sz w:val="20"/>
          <w:szCs w:val="20"/>
          <w:lang w:val="es-ES"/>
        </w:rPr>
        <w:tab/>
        <w:t>COMPETENCIA</w:t>
      </w:r>
      <w:r w:rsidR="00EE00E9" w:rsidRPr="0073191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73191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31912" w:rsidRDefault="003239B8" w:rsidP="008D2290">
            <w:pPr>
              <w:jc w:val="center"/>
              <w:rPr>
                <w:rFonts w:asciiTheme="majorHAnsi" w:hAnsiTheme="majorHAnsi"/>
                <w:b/>
                <w:bCs/>
                <w:i/>
                <w:color w:val="FFFFFF" w:themeColor="background1"/>
                <w:sz w:val="20"/>
                <w:szCs w:val="20"/>
              </w:rPr>
            </w:pPr>
            <w:r w:rsidRPr="00731912">
              <w:rPr>
                <w:rFonts w:asciiTheme="majorHAnsi" w:hAnsiTheme="majorHAnsi"/>
                <w:b/>
                <w:bCs/>
                <w:color w:val="FFFFFF" w:themeColor="background1"/>
                <w:sz w:val="20"/>
                <w:szCs w:val="20"/>
              </w:rPr>
              <w:t>Competencia</w:t>
            </w:r>
            <w:r w:rsidRPr="00731912">
              <w:rPr>
                <w:rFonts w:asciiTheme="majorHAnsi" w:hAnsiTheme="majorHAnsi"/>
                <w:b/>
                <w:bCs/>
                <w:i/>
                <w:color w:val="FFFFFF" w:themeColor="background1"/>
                <w:sz w:val="20"/>
                <w:szCs w:val="20"/>
              </w:rPr>
              <w:t xml:space="preserve"> Ratione personae:</w:t>
            </w:r>
          </w:p>
        </w:tc>
        <w:tc>
          <w:tcPr>
            <w:tcW w:w="5760" w:type="dxa"/>
            <w:vAlign w:val="center"/>
          </w:tcPr>
          <w:p w14:paraId="1E494D5D" w14:textId="1FB387C7" w:rsidR="003239B8" w:rsidRPr="00731912" w:rsidRDefault="006B560A" w:rsidP="008D2290">
            <w:pPr>
              <w:rPr>
                <w:rFonts w:asciiTheme="majorHAnsi" w:hAnsiTheme="majorHAnsi"/>
                <w:bCs/>
                <w:sz w:val="20"/>
                <w:szCs w:val="20"/>
              </w:rPr>
            </w:pPr>
            <w:r w:rsidRPr="00731912">
              <w:rPr>
                <w:rFonts w:asciiTheme="majorHAnsi" w:hAnsiTheme="majorHAnsi"/>
                <w:bCs/>
                <w:sz w:val="20"/>
                <w:szCs w:val="20"/>
              </w:rPr>
              <w:t>Sí</w:t>
            </w:r>
          </w:p>
        </w:tc>
      </w:tr>
      <w:tr w:rsidR="003239B8" w:rsidRPr="0073191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31912" w:rsidRDefault="003239B8" w:rsidP="008D2290">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Competencia</w:t>
            </w:r>
            <w:r w:rsidRPr="00731912">
              <w:rPr>
                <w:rFonts w:asciiTheme="majorHAnsi" w:hAnsiTheme="majorHAnsi"/>
                <w:b/>
                <w:bCs/>
                <w:i/>
                <w:color w:val="FFFFFF" w:themeColor="background1"/>
                <w:sz w:val="20"/>
                <w:szCs w:val="20"/>
              </w:rPr>
              <w:t xml:space="preserve"> Ratione loci</w:t>
            </w:r>
            <w:r w:rsidRPr="00731912">
              <w:rPr>
                <w:rFonts w:asciiTheme="majorHAnsi" w:hAnsiTheme="majorHAnsi"/>
                <w:b/>
                <w:bCs/>
                <w:color w:val="FFFFFF" w:themeColor="background1"/>
                <w:sz w:val="20"/>
                <w:szCs w:val="20"/>
              </w:rPr>
              <w:t>:</w:t>
            </w:r>
          </w:p>
        </w:tc>
        <w:tc>
          <w:tcPr>
            <w:tcW w:w="5760" w:type="dxa"/>
            <w:vAlign w:val="center"/>
          </w:tcPr>
          <w:p w14:paraId="77C8256A" w14:textId="78B81CDE" w:rsidR="003239B8" w:rsidRPr="00731912" w:rsidRDefault="006B560A" w:rsidP="008D2290">
            <w:pPr>
              <w:rPr>
                <w:rFonts w:asciiTheme="majorHAnsi" w:hAnsiTheme="majorHAnsi"/>
                <w:bCs/>
                <w:sz w:val="20"/>
                <w:szCs w:val="20"/>
              </w:rPr>
            </w:pPr>
            <w:r w:rsidRPr="00731912">
              <w:rPr>
                <w:rFonts w:asciiTheme="majorHAnsi" w:hAnsiTheme="majorHAnsi"/>
                <w:bCs/>
                <w:sz w:val="20"/>
                <w:szCs w:val="20"/>
              </w:rPr>
              <w:t>Sí</w:t>
            </w:r>
          </w:p>
        </w:tc>
      </w:tr>
      <w:tr w:rsidR="003239B8" w:rsidRPr="0073191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31912" w:rsidRDefault="003239B8" w:rsidP="008D2290">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Competencia</w:t>
            </w:r>
            <w:r w:rsidRPr="00731912">
              <w:rPr>
                <w:rFonts w:asciiTheme="majorHAnsi" w:hAnsiTheme="majorHAnsi"/>
                <w:b/>
                <w:bCs/>
                <w:i/>
                <w:color w:val="FFFFFF" w:themeColor="background1"/>
                <w:sz w:val="20"/>
                <w:szCs w:val="20"/>
              </w:rPr>
              <w:t xml:space="preserve"> Ratione temporis</w:t>
            </w:r>
            <w:r w:rsidRPr="00731912">
              <w:rPr>
                <w:rFonts w:asciiTheme="majorHAnsi" w:hAnsiTheme="majorHAnsi"/>
                <w:b/>
                <w:bCs/>
                <w:color w:val="FFFFFF" w:themeColor="background1"/>
                <w:sz w:val="20"/>
                <w:szCs w:val="20"/>
              </w:rPr>
              <w:t>:</w:t>
            </w:r>
          </w:p>
        </w:tc>
        <w:tc>
          <w:tcPr>
            <w:tcW w:w="5760" w:type="dxa"/>
            <w:vAlign w:val="center"/>
          </w:tcPr>
          <w:p w14:paraId="523F6BD6" w14:textId="26238792" w:rsidR="003239B8" w:rsidRPr="00731912" w:rsidRDefault="006B560A" w:rsidP="008D2290">
            <w:pPr>
              <w:rPr>
                <w:rFonts w:asciiTheme="majorHAnsi" w:hAnsiTheme="majorHAnsi"/>
                <w:bCs/>
                <w:sz w:val="20"/>
                <w:szCs w:val="20"/>
              </w:rPr>
            </w:pPr>
            <w:r w:rsidRPr="00731912">
              <w:rPr>
                <w:rFonts w:asciiTheme="majorHAnsi" w:hAnsiTheme="majorHAnsi"/>
                <w:bCs/>
                <w:sz w:val="20"/>
                <w:szCs w:val="20"/>
              </w:rPr>
              <w:t>Sí</w:t>
            </w:r>
          </w:p>
        </w:tc>
      </w:tr>
      <w:tr w:rsidR="003239B8" w:rsidRPr="00D13E2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31912" w:rsidRDefault="003239B8" w:rsidP="008D2290">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Competencia</w:t>
            </w:r>
            <w:r w:rsidRPr="00731912">
              <w:rPr>
                <w:rFonts w:asciiTheme="majorHAnsi" w:hAnsiTheme="majorHAnsi"/>
                <w:b/>
                <w:bCs/>
                <w:i/>
                <w:color w:val="FFFFFF" w:themeColor="background1"/>
                <w:sz w:val="20"/>
                <w:szCs w:val="20"/>
              </w:rPr>
              <w:t xml:space="preserve"> Ratione materia</w:t>
            </w:r>
            <w:r w:rsidR="00EE00E9" w:rsidRPr="00731912">
              <w:rPr>
                <w:rFonts w:asciiTheme="majorHAnsi" w:hAnsiTheme="majorHAnsi"/>
                <w:b/>
                <w:bCs/>
                <w:i/>
                <w:color w:val="FFFFFF" w:themeColor="background1"/>
                <w:sz w:val="20"/>
                <w:szCs w:val="20"/>
              </w:rPr>
              <w:t>e</w:t>
            </w:r>
            <w:r w:rsidRPr="00731912">
              <w:rPr>
                <w:rFonts w:asciiTheme="majorHAnsi" w:hAnsiTheme="majorHAnsi"/>
                <w:b/>
                <w:bCs/>
                <w:color w:val="FFFFFF" w:themeColor="background1"/>
                <w:sz w:val="20"/>
                <w:szCs w:val="20"/>
              </w:rPr>
              <w:t>:</w:t>
            </w:r>
          </w:p>
        </w:tc>
        <w:tc>
          <w:tcPr>
            <w:tcW w:w="5760" w:type="dxa"/>
            <w:vAlign w:val="center"/>
          </w:tcPr>
          <w:p w14:paraId="257C8337" w14:textId="5683F293" w:rsidR="003239B8" w:rsidRPr="00731912" w:rsidRDefault="006B560A" w:rsidP="008D2290">
            <w:pPr>
              <w:jc w:val="both"/>
              <w:rPr>
                <w:rFonts w:asciiTheme="majorHAnsi" w:hAnsiTheme="majorHAnsi"/>
                <w:bCs/>
                <w:sz w:val="20"/>
                <w:szCs w:val="20"/>
                <w:lang w:val="es-ES"/>
              </w:rPr>
            </w:pPr>
            <w:r w:rsidRPr="00731912">
              <w:rPr>
                <w:rFonts w:asciiTheme="majorHAnsi" w:hAnsiTheme="majorHAnsi"/>
                <w:bCs/>
                <w:sz w:val="20"/>
                <w:szCs w:val="20"/>
                <w:lang w:val="es-ES"/>
              </w:rPr>
              <w:t>Sí</w:t>
            </w:r>
            <w:r w:rsidR="00EE579C" w:rsidRPr="00731912">
              <w:rPr>
                <w:rFonts w:asciiTheme="majorHAnsi" w:hAnsiTheme="majorHAnsi"/>
                <w:bCs/>
                <w:sz w:val="20"/>
                <w:szCs w:val="20"/>
                <w:lang w:val="es-ES"/>
              </w:rPr>
              <w:t>, Convención Americana (depósito del instrumento de ratificación realizado el 28 de julio de 1978)</w:t>
            </w:r>
            <w:r w:rsidR="000E4533" w:rsidRPr="00731912">
              <w:rPr>
                <w:rFonts w:asciiTheme="majorHAnsi" w:hAnsiTheme="majorHAnsi"/>
                <w:bCs/>
                <w:sz w:val="20"/>
                <w:szCs w:val="20"/>
                <w:lang w:val="es-ES"/>
              </w:rPr>
              <w:t xml:space="preserve"> y Convención Interamericana para Prevenir, Sancionar y Erradicar la Violencia contra la Mujer</w:t>
            </w:r>
            <w:r w:rsidR="00731912" w:rsidRPr="00731912">
              <w:rPr>
                <w:rFonts w:asciiTheme="majorHAnsi" w:hAnsiTheme="majorHAnsi"/>
                <w:bCs/>
                <w:sz w:val="20"/>
                <w:szCs w:val="20"/>
                <w:lang w:val="es-ES"/>
              </w:rPr>
              <w:t xml:space="preserve"> “Convención Belém Do Pará</w:t>
            </w:r>
            <w:r w:rsidR="00731912" w:rsidRPr="00731912">
              <w:rPr>
                <w:rFonts w:asciiTheme="majorHAnsi" w:hAnsiTheme="majorHAnsi"/>
                <w:sz w:val="20"/>
                <w:szCs w:val="20"/>
                <w:lang w:val="es-US"/>
              </w:rPr>
              <w:t>”</w:t>
            </w:r>
            <w:r w:rsidR="000E4533" w:rsidRPr="00731912">
              <w:rPr>
                <w:rFonts w:asciiTheme="majorHAnsi" w:hAnsiTheme="majorHAnsi"/>
                <w:bCs/>
                <w:sz w:val="20"/>
                <w:szCs w:val="20"/>
                <w:lang w:val="es-ES"/>
              </w:rPr>
              <w:t xml:space="preserve"> (</w:t>
            </w:r>
            <w:r w:rsidR="00731912" w:rsidRPr="00731912">
              <w:rPr>
                <w:rFonts w:asciiTheme="majorHAnsi" w:hAnsiTheme="majorHAnsi"/>
                <w:bCs/>
                <w:sz w:val="20"/>
                <w:szCs w:val="20"/>
                <w:lang w:val="es-ES"/>
              </w:rPr>
              <w:t xml:space="preserve">depósito de instrumento de ratificación realizado el </w:t>
            </w:r>
            <w:r w:rsidR="000E4533" w:rsidRPr="00731912">
              <w:rPr>
                <w:rFonts w:asciiTheme="majorHAnsi" w:hAnsiTheme="majorHAnsi"/>
                <w:bCs/>
                <w:sz w:val="20"/>
                <w:szCs w:val="20"/>
                <w:lang w:val="es-ES"/>
              </w:rPr>
              <w:t>4 de junio de 1996)</w:t>
            </w:r>
          </w:p>
        </w:tc>
      </w:tr>
    </w:tbl>
    <w:p w14:paraId="299A3868" w14:textId="608E939B" w:rsidR="003239B8" w:rsidRPr="00731912" w:rsidRDefault="003239B8" w:rsidP="003239B8">
      <w:pPr>
        <w:spacing w:before="240" w:after="240"/>
        <w:ind w:firstLine="720"/>
        <w:jc w:val="both"/>
        <w:rPr>
          <w:rFonts w:asciiTheme="majorHAnsi" w:hAnsiTheme="majorHAnsi"/>
          <w:b/>
          <w:bCs/>
          <w:sz w:val="20"/>
          <w:szCs w:val="20"/>
          <w:lang w:val="es-ES"/>
        </w:rPr>
      </w:pPr>
      <w:r w:rsidRPr="00731912">
        <w:rPr>
          <w:rFonts w:asciiTheme="majorHAnsi" w:hAnsiTheme="majorHAnsi"/>
          <w:b/>
          <w:bCs/>
          <w:sz w:val="20"/>
          <w:szCs w:val="20"/>
          <w:lang w:val="es-ES"/>
        </w:rPr>
        <w:t xml:space="preserve">IV. </w:t>
      </w:r>
      <w:r w:rsidRPr="00731912">
        <w:rPr>
          <w:rFonts w:asciiTheme="majorHAnsi" w:hAnsiTheme="majorHAnsi"/>
          <w:b/>
          <w:bCs/>
          <w:sz w:val="20"/>
          <w:szCs w:val="20"/>
          <w:lang w:val="es-ES"/>
        </w:rPr>
        <w:tab/>
      </w:r>
      <w:r w:rsidR="00EE00E9" w:rsidRPr="00731912">
        <w:rPr>
          <w:rFonts w:asciiTheme="majorHAnsi" w:hAnsiTheme="majorHAnsi"/>
          <w:b/>
          <w:bCs/>
          <w:sz w:val="20"/>
          <w:szCs w:val="20"/>
          <w:lang w:val="es-ES"/>
        </w:rPr>
        <w:t>DUPLICACIÓN</w:t>
      </w:r>
      <w:r w:rsidR="00EE00E9" w:rsidRPr="00731912">
        <w:rPr>
          <w:rFonts w:asciiTheme="majorHAnsi" w:hAnsiTheme="majorHAnsi"/>
          <w:b/>
          <w:bCs/>
          <w:color w:val="FFFFFF" w:themeColor="background1"/>
          <w:sz w:val="20"/>
          <w:szCs w:val="20"/>
          <w:lang w:val="es-ES"/>
        </w:rPr>
        <w:t xml:space="preserve"> </w:t>
      </w:r>
      <w:r w:rsidR="00EE00E9" w:rsidRPr="00731912">
        <w:rPr>
          <w:rFonts w:asciiTheme="majorHAnsi" w:hAnsiTheme="majorHAnsi"/>
          <w:b/>
          <w:bCs/>
          <w:sz w:val="20"/>
          <w:szCs w:val="20"/>
          <w:lang w:val="es-ES"/>
        </w:rPr>
        <w:t>DE PROCEDIMIENTOS Y COSA JUZGADA</w:t>
      </w:r>
      <w:r w:rsidR="00EE00E9" w:rsidRPr="00731912">
        <w:rPr>
          <w:rFonts w:asciiTheme="majorHAnsi" w:hAnsiTheme="majorHAnsi"/>
          <w:b/>
          <w:bCs/>
          <w:i/>
          <w:sz w:val="20"/>
          <w:szCs w:val="20"/>
          <w:lang w:val="es-ES"/>
        </w:rPr>
        <w:t xml:space="preserve"> </w:t>
      </w:r>
      <w:r w:rsidR="00F26DAA" w:rsidRPr="00731912">
        <w:rPr>
          <w:rFonts w:asciiTheme="majorHAnsi" w:hAnsiTheme="majorHAnsi"/>
          <w:b/>
          <w:bCs/>
          <w:sz w:val="20"/>
          <w:szCs w:val="20"/>
          <w:lang w:val="es-ES"/>
        </w:rPr>
        <w:t>INTERNACIONAL, CARACTERIZACIÓN</w:t>
      </w:r>
      <w:r w:rsidRPr="00731912">
        <w:rPr>
          <w:rFonts w:asciiTheme="majorHAnsi" w:hAnsiTheme="majorHAnsi"/>
          <w:b/>
          <w:bCs/>
          <w:sz w:val="20"/>
          <w:szCs w:val="20"/>
          <w:lang w:val="es-ES"/>
        </w:rPr>
        <w:t xml:space="preserve">, </w:t>
      </w:r>
      <w:r w:rsidRPr="0073191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73191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731912" w:rsidRDefault="00EE00E9" w:rsidP="008D2290">
            <w:pPr>
              <w:jc w:val="center"/>
              <w:rPr>
                <w:rFonts w:asciiTheme="majorHAnsi" w:hAnsiTheme="majorHAnsi"/>
                <w:b/>
                <w:bCs/>
                <w:color w:val="FFFFFF" w:themeColor="background1"/>
                <w:sz w:val="20"/>
                <w:szCs w:val="20"/>
                <w:lang w:val="es-ES"/>
              </w:rPr>
            </w:pPr>
            <w:r w:rsidRPr="0073191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6937BA48" w:rsidR="00EE00E9" w:rsidRPr="00731912" w:rsidRDefault="007519E4" w:rsidP="008D2290">
            <w:pPr>
              <w:jc w:val="both"/>
              <w:rPr>
                <w:rFonts w:asciiTheme="majorHAnsi" w:hAnsiTheme="majorHAnsi"/>
                <w:bCs/>
                <w:sz w:val="20"/>
                <w:szCs w:val="20"/>
                <w:lang w:val="es-ES"/>
              </w:rPr>
            </w:pPr>
            <w:r w:rsidRPr="00731912">
              <w:rPr>
                <w:rFonts w:asciiTheme="majorHAnsi" w:hAnsiTheme="majorHAnsi"/>
                <w:bCs/>
                <w:sz w:val="20"/>
                <w:szCs w:val="20"/>
                <w:lang w:val="es-ES"/>
              </w:rPr>
              <w:t>No</w:t>
            </w:r>
          </w:p>
        </w:tc>
      </w:tr>
      <w:tr w:rsidR="003239B8" w:rsidRPr="00D13E2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731912" w:rsidRDefault="003239B8" w:rsidP="008D2290">
            <w:pPr>
              <w:jc w:val="center"/>
              <w:rPr>
                <w:rFonts w:asciiTheme="majorHAnsi" w:hAnsiTheme="majorHAnsi"/>
                <w:b/>
                <w:bCs/>
                <w:i/>
                <w:color w:val="FFFFFF" w:themeColor="background1"/>
                <w:sz w:val="20"/>
                <w:szCs w:val="20"/>
              </w:rPr>
            </w:pPr>
            <w:r w:rsidRPr="00731912">
              <w:rPr>
                <w:rFonts w:asciiTheme="majorHAnsi" w:hAnsiTheme="majorHAnsi"/>
                <w:b/>
                <w:bCs/>
                <w:color w:val="FFFFFF" w:themeColor="background1"/>
                <w:sz w:val="20"/>
                <w:szCs w:val="20"/>
              </w:rPr>
              <w:t>Derechos declarados admisibles</w:t>
            </w:r>
            <w:r w:rsidRPr="00731912">
              <w:rPr>
                <w:rFonts w:asciiTheme="majorHAnsi" w:hAnsiTheme="majorHAnsi"/>
                <w:b/>
                <w:bCs/>
                <w:i/>
                <w:color w:val="FFFFFF" w:themeColor="background1"/>
                <w:sz w:val="20"/>
                <w:szCs w:val="20"/>
              </w:rPr>
              <w:t>:</w:t>
            </w:r>
          </w:p>
        </w:tc>
        <w:tc>
          <w:tcPr>
            <w:tcW w:w="5760" w:type="dxa"/>
            <w:vAlign w:val="center"/>
          </w:tcPr>
          <w:p w14:paraId="4DAE9D4D" w14:textId="375B4328" w:rsidR="003239B8" w:rsidRPr="00731912" w:rsidRDefault="00E74587" w:rsidP="008D2290">
            <w:pPr>
              <w:jc w:val="both"/>
              <w:rPr>
                <w:rFonts w:asciiTheme="majorHAnsi" w:hAnsiTheme="majorHAnsi"/>
                <w:bCs/>
                <w:sz w:val="20"/>
                <w:szCs w:val="20"/>
                <w:lang w:val="es-ES"/>
              </w:rPr>
            </w:pPr>
            <w:r w:rsidRPr="00731912">
              <w:rPr>
                <w:rFonts w:asciiTheme="majorHAnsi" w:hAnsiTheme="majorHAnsi"/>
                <w:bCs/>
                <w:sz w:val="20"/>
                <w:szCs w:val="20"/>
                <w:lang w:val="es-ES"/>
              </w:rPr>
              <w:t xml:space="preserve">Artículos 5 (integridad personal), </w:t>
            </w:r>
            <w:r w:rsidR="00F26DAA" w:rsidRPr="00731912">
              <w:rPr>
                <w:rFonts w:asciiTheme="majorHAnsi" w:hAnsiTheme="majorHAnsi"/>
                <w:bCs/>
                <w:sz w:val="20"/>
                <w:szCs w:val="20"/>
                <w:lang w:val="es-ES"/>
              </w:rPr>
              <w:t xml:space="preserve">7 (libertad personal), </w:t>
            </w:r>
            <w:r w:rsidRPr="00731912">
              <w:rPr>
                <w:rFonts w:asciiTheme="majorHAnsi" w:hAnsiTheme="majorHAnsi"/>
                <w:bCs/>
                <w:sz w:val="20"/>
                <w:szCs w:val="20"/>
                <w:lang w:val="es-ES"/>
              </w:rPr>
              <w:t>8 (garantías judiciales), 9 (principio de legalidad y no retroactividad), 11 (protección de la honra y de la dignidad), y 25 (protección judicial) de la Convención Americana</w:t>
            </w:r>
            <w:r w:rsidR="00731912">
              <w:rPr>
                <w:rFonts w:asciiTheme="majorHAnsi" w:hAnsiTheme="majorHAnsi"/>
                <w:bCs/>
                <w:sz w:val="20"/>
                <w:szCs w:val="20"/>
                <w:lang w:val="es-ES"/>
              </w:rPr>
              <w:t>, en relación con su artículo 1.1</w:t>
            </w:r>
            <w:r w:rsidRPr="00731912">
              <w:rPr>
                <w:rFonts w:asciiTheme="majorHAnsi" w:hAnsiTheme="majorHAnsi"/>
                <w:bCs/>
                <w:sz w:val="20"/>
                <w:szCs w:val="20"/>
                <w:lang w:val="es-ES"/>
              </w:rPr>
              <w:t xml:space="preserve">; </w:t>
            </w:r>
            <w:r w:rsidR="00522FAB" w:rsidRPr="00731912">
              <w:rPr>
                <w:rFonts w:asciiTheme="majorHAnsi" w:hAnsiTheme="majorHAnsi"/>
                <w:bCs/>
                <w:sz w:val="20"/>
                <w:szCs w:val="20"/>
                <w:lang w:val="es-ES"/>
              </w:rPr>
              <w:t xml:space="preserve">y el artículo 7 </w:t>
            </w:r>
            <w:r w:rsidR="000E4533" w:rsidRPr="00731912">
              <w:rPr>
                <w:rFonts w:asciiTheme="majorHAnsi" w:hAnsiTheme="majorHAnsi"/>
                <w:bCs/>
                <w:sz w:val="20"/>
                <w:szCs w:val="20"/>
                <w:lang w:val="es-ES"/>
              </w:rPr>
              <w:t xml:space="preserve">de la </w:t>
            </w:r>
            <w:r w:rsidR="00522FAB" w:rsidRPr="00731912">
              <w:rPr>
                <w:rFonts w:asciiTheme="majorHAnsi" w:hAnsiTheme="majorHAnsi"/>
                <w:bCs/>
                <w:sz w:val="20"/>
                <w:szCs w:val="20"/>
                <w:lang w:val="es-ES"/>
              </w:rPr>
              <w:t>Convención de Belem do Pará</w:t>
            </w:r>
          </w:p>
        </w:tc>
      </w:tr>
      <w:tr w:rsidR="003239B8" w:rsidRPr="00D13E2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731912" w:rsidRDefault="003239B8" w:rsidP="008D2290">
            <w:pPr>
              <w:jc w:val="center"/>
              <w:rPr>
                <w:rFonts w:asciiTheme="majorHAnsi" w:hAnsiTheme="majorHAnsi"/>
                <w:b/>
                <w:bCs/>
                <w:color w:val="FFFFFF" w:themeColor="background1"/>
                <w:sz w:val="20"/>
                <w:szCs w:val="20"/>
                <w:lang w:val="es-ES"/>
              </w:rPr>
            </w:pPr>
            <w:r w:rsidRPr="00731912">
              <w:rPr>
                <w:rFonts w:asciiTheme="majorHAnsi" w:hAnsiTheme="majorHAnsi"/>
                <w:b/>
                <w:bCs/>
                <w:color w:val="FFFFFF" w:themeColor="background1"/>
                <w:sz w:val="20"/>
                <w:szCs w:val="20"/>
                <w:lang w:val="es-ES"/>
              </w:rPr>
              <w:t>Agotamiento de recursos internos</w:t>
            </w:r>
            <w:r w:rsidR="00EE00E9" w:rsidRPr="00731912">
              <w:rPr>
                <w:rFonts w:asciiTheme="majorHAnsi" w:hAnsiTheme="majorHAnsi"/>
                <w:b/>
                <w:bCs/>
                <w:color w:val="FFFFFF" w:themeColor="background1"/>
                <w:sz w:val="20"/>
                <w:szCs w:val="20"/>
                <w:lang w:val="es-ES"/>
              </w:rPr>
              <w:t xml:space="preserve"> o procedencia de una excepción</w:t>
            </w:r>
            <w:r w:rsidRPr="00731912">
              <w:rPr>
                <w:rFonts w:asciiTheme="majorHAnsi" w:hAnsiTheme="majorHAnsi"/>
                <w:b/>
                <w:bCs/>
                <w:color w:val="FFFFFF" w:themeColor="background1"/>
                <w:sz w:val="20"/>
                <w:szCs w:val="20"/>
                <w:lang w:val="es-ES"/>
              </w:rPr>
              <w:t>:</w:t>
            </w:r>
          </w:p>
        </w:tc>
        <w:tc>
          <w:tcPr>
            <w:tcW w:w="5760" w:type="dxa"/>
            <w:vAlign w:val="center"/>
          </w:tcPr>
          <w:p w14:paraId="7F7C1A19" w14:textId="1D6E8926" w:rsidR="003239B8" w:rsidRPr="00731912" w:rsidRDefault="00952E72" w:rsidP="008D2290">
            <w:pPr>
              <w:rPr>
                <w:rFonts w:asciiTheme="majorHAnsi" w:hAnsiTheme="majorHAnsi"/>
                <w:bCs/>
                <w:sz w:val="20"/>
                <w:szCs w:val="20"/>
                <w:lang w:val="es-ES"/>
              </w:rPr>
            </w:pPr>
            <w:r w:rsidRPr="00731912">
              <w:rPr>
                <w:rFonts w:asciiTheme="majorHAnsi" w:hAnsiTheme="majorHAnsi"/>
                <w:bCs/>
                <w:sz w:val="20"/>
                <w:szCs w:val="20"/>
                <w:lang w:val="es-ES"/>
              </w:rPr>
              <w:t>Sí, en los términos de la sección VI</w:t>
            </w:r>
          </w:p>
        </w:tc>
      </w:tr>
      <w:tr w:rsidR="003239B8" w:rsidRPr="00D13E2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731912" w:rsidRDefault="003239B8" w:rsidP="008D2290">
            <w:pPr>
              <w:jc w:val="center"/>
              <w:rPr>
                <w:rFonts w:asciiTheme="majorHAnsi" w:hAnsiTheme="majorHAnsi"/>
                <w:b/>
                <w:bCs/>
                <w:color w:val="FFFFFF" w:themeColor="background1"/>
                <w:sz w:val="20"/>
                <w:szCs w:val="20"/>
              </w:rPr>
            </w:pPr>
            <w:r w:rsidRPr="00731912">
              <w:rPr>
                <w:rFonts w:asciiTheme="majorHAnsi" w:hAnsiTheme="majorHAnsi"/>
                <w:b/>
                <w:bCs/>
                <w:color w:val="FFFFFF" w:themeColor="background1"/>
                <w:sz w:val="20"/>
                <w:szCs w:val="20"/>
              </w:rPr>
              <w:t>Presentación dentro de plazo:</w:t>
            </w:r>
          </w:p>
        </w:tc>
        <w:tc>
          <w:tcPr>
            <w:tcW w:w="5760" w:type="dxa"/>
            <w:vAlign w:val="center"/>
          </w:tcPr>
          <w:p w14:paraId="2AF0FC69" w14:textId="28E04FF7" w:rsidR="003239B8" w:rsidRPr="00731912" w:rsidRDefault="00952E72" w:rsidP="008D2290">
            <w:pPr>
              <w:rPr>
                <w:rFonts w:asciiTheme="majorHAnsi" w:hAnsiTheme="majorHAnsi"/>
                <w:bCs/>
                <w:sz w:val="20"/>
                <w:szCs w:val="20"/>
                <w:lang w:val="es-ES"/>
              </w:rPr>
            </w:pPr>
            <w:r w:rsidRPr="00731912">
              <w:rPr>
                <w:rFonts w:asciiTheme="majorHAnsi" w:hAnsiTheme="majorHAnsi"/>
                <w:bCs/>
                <w:sz w:val="20"/>
                <w:szCs w:val="20"/>
                <w:lang w:val="es-ES"/>
              </w:rPr>
              <w:t>Sí, en los términos de la sección VI</w:t>
            </w:r>
          </w:p>
        </w:tc>
      </w:tr>
    </w:tbl>
    <w:p w14:paraId="6E797F71" w14:textId="440D0F9D" w:rsidR="00690730" w:rsidRPr="002755D3" w:rsidRDefault="00223A29" w:rsidP="00690730">
      <w:pPr>
        <w:spacing w:before="240" w:after="240"/>
        <w:ind w:firstLine="720"/>
        <w:jc w:val="both"/>
        <w:rPr>
          <w:rFonts w:asciiTheme="majorHAnsi" w:hAnsiTheme="majorHAnsi"/>
          <w:b/>
          <w:sz w:val="20"/>
          <w:szCs w:val="20"/>
          <w:lang w:val="es-ES_tradnl"/>
        </w:rPr>
      </w:pPr>
      <w:r w:rsidRPr="002755D3">
        <w:rPr>
          <w:rFonts w:asciiTheme="majorHAnsi" w:hAnsiTheme="majorHAnsi"/>
          <w:b/>
          <w:sz w:val="20"/>
          <w:szCs w:val="20"/>
          <w:lang w:val="es-ES_tradnl"/>
        </w:rPr>
        <w:t xml:space="preserve">V. </w:t>
      </w:r>
      <w:r w:rsidRPr="002755D3">
        <w:rPr>
          <w:rFonts w:asciiTheme="majorHAnsi" w:hAnsiTheme="majorHAnsi"/>
          <w:b/>
          <w:sz w:val="20"/>
          <w:szCs w:val="20"/>
          <w:lang w:val="es-ES_tradnl"/>
        </w:rPr>
        <w:tab/>
      </w:r>
      <w:r w:rsidR="004241A0" w:rsidRPr="002755D3">
        <w:rPr>
          <w:rFonts w:asciiTheme="majorHAnsi" w:hAnsiTheme="majorHAnsi"/>
          <w:b/>
          <w:sz w:val="20"/>
          <w:szCs w:val="20"/>
          <w:lang w:val="es-ES_tradnl"/>
        </w:rPr>
        <w:t>POSICIÓN DE LAS PARTES</w:t>
      </w:r>
      <w:r w:rsidR="003239B8" w:rsidRPr="002755D3">
        <w:rPr>
          <w:rFonts w:asciiTheme="majorHAnsi" w:hAnsiTheme="majorHAnsi"/>
          <w:b/>
          <w:sz w:val="20"/>
          <w:szCs w:val="20"/>
          <w:lang w:val="es-ES_tradnl"/>
        </w:rPr>
        <w:t xml:space="preserve"> </w:t>
      </w:r>
    </w:p>
    <w:p w14:paraId="507B3603" w14:textId="133B7B07" w:rsidR="0055337B" w:rsidRPr="002755D3" w:rsidRDefault="00690730" w:rsidP="0055337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_tradnl"/>
        </w:rPr>
      </w:pPr>
      <w:r w:rsidRPr="002755D3">
        <w:rPr>
          <w:rFonts w:ascii="Cambria" w:hAnsi="Cambria"/>
          <w:sz w:val="20"/>
          <w:szCs w:val="20"/>
          <w:lang w:val="es-ES_tradnl"/>
        </w:rPr>
        <w:t xml:space="preserve">La parte peticionaria denuncia que </w:t>
      </w:r>
      <w:r w:rsidR="0055337B" w:rsidRPr="002755D3">
        <w:rPr>
          <w:rFonts w:ascii="Cambria" w:hAnsi="Cambria"/>
          <w:sz w:val="20"/>
          <w:szCs w:val="20"/>
          <w:lang w:val="es-ES_tradnl"/>
        </w:rPr>
        <w:t xml:space="preserve">la señora Castilla Kross fue condenada indebidamente por el delito de terrorismo, en una decisión que violó su derecho a la presunción de inocencia y a las garantías </w:t>
      </w:r>
      <w:r w:rsidR="0055337B" w:rsidRPr="002755D3">
        <w:rPr>
          <w:rFonts w:ascii="Cambria" w:hAnsi="Cambria"/>
          <w:sz w:val="20"/>
          <w:szCs w:val="20"/>
          <w:lang w:val="es-ES_tradnl"/>
        </w:rPr>
        <w:lastRenderedPageBreak/>
        <w:t xml:space="preserve">judiciales. Agrega que </w:t>
      </w:r>
      <w:r w:rsidR="00E53EC7" w:rsidRPr="002755D3">
        <w:rPr>
          <w:rFonts w:ascii="Cambria" w:hAnsi="Cambria"/>
          <w:sz w:val="20"/>
          <w:szCs w:val="20"/>
          <w:lang w:val="es-ES_tradnl"/>
        </w:rPr>
        <w:t>a pesar de que</w:t>
      </w:r>
      <w:r w:rsidR="0055337B" w:rsidRPr="002755D3">
        <w:rPr>
          <w:rFonts w:ascii="Cambria" w:hAnsi="Cambria"/>
          <w:sz w:val="20"/>
          <w:szCs w:val="20"/>
          <w:lang w:val="es-ES_tradnl"/>
        </w:rPr>
        <w:t xml:space="preserve"> la presunta víctima denunció haber sufrido tratos crueles, inhumanos y degradantes, tanto por el personal policial como por otras mujeres detenidas</w:t>
      </w:r>
      <w:r w:rsidR="00BE1F6C" w:rsidRPr="002755D3">
        <w:rPr>
          <w:rFonts w:ascii="Cambria" w:hAnsi="Cambria"/>
          <w:sz w:val="20"/>
          <w:szCs w:val="20"/>
          <w:lang w:val="es-ES_tradnl"/>
        </w:rPr>
        <w:t>; y que</w:t>
      </w:r>
      <w:r w:rsidR="0055337B" w:rsidRPr="002755D3">
        <w:rPr>
          <w:rFonts w:ascii="Cambria" w:hAnsi="Cambria"/>
          <w:sz w:val="20"/>
          <w:szCs w:val="20"/>
          <w:lang w:val="es-ES_tradnl"/>
        </w:rPr>
        <w:t xml:space="preserve"> las autoridades no investigaron </w:t>
      </w:r>
      <w:r w:rsidR="00BE1F6C" w:rsidRPr="002755D3">
        <w:rPr>
          <w:rFonts w:ascii="Cambria" w:hAnsi="Cambria"/>
          <w:sz w:val="20"/>
          <w:szCs w:val="20"/>
          <w:lang w:val="es-ES_tradnl"/>
        </w:rPr>
        <w:t>estos</w:t>
      </w:r>
      <w:r w:rsidR="0055337B" w:rsidRPr="002755D3">
        <w:rPr>
          <w:rFonts w:ascii="Cambria" w:hAnsi="Cambria"/>
          <w:sz w:val="20"/>
          <w:szCs w:val="20"/>
          <w:lang w:val="es-ES_tradnl"/>
        </w:rPr>
        <w:t xml:space="preserve"> hechos. </w:t>
      </w:r>
    </w:p>
    <w:p w14:paraId="400B8CF0" w14:textId="74EA02D2" w:rsidR="004F6662" w:rsidRPr="002755D3" w:rsidRDefault="004F6662" w:rsidP="005533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2755D3">
        <w:rPr>
          <w:rFonts w:ascii="Cambria" w:hAnsi="Cambria"/>
          <w:i/>
          <w:iCs/>
          <w:sz w:val="20"/>
          <w:szCs w:val="20"/>
          <w:lang w:val="es-ES_tradnl"/>
        </w:rPr>
        <w:t>Detención</w:t>
      </w:r>
      <w:r w:rsidR="00D3417F" w:rsidRPr="002755D3">
        <w:rPr>
          <w:rFonts w:ascii="Cambria" w:hAnsi="Cambria"/>
          <w:i/>
          <w:iCs/>
          <w:sz w:val="20"/>
          <w:szCs w:val="20"/>
          <w:lang w:val="es-ES_tradnl"/>
        </w:rPr>
        <w:t xml:space="preserve">, primer proceso penal y </w:t>
      </w:r>
      <w:r w:rsidRPr="002755D3">
        <w:rPr>
          <w:rFonts w:ascii="Cambria" w:hAnsi="Cambria"/>
          <w:i/>
          <w:iCs/>
          <w:sz w:val="20"/>
          <w:szCs w:val="20"/>
          <w:lang w:val="es-ES_tradnl"/>
        </w:rPr>
        <w:t>alegadas prácticas de tortura</w:t>
      </w:r>
    </w:p>
    <w:p w14:paraId="39DE860B" w14:textId="76F9ADDC" w:rsidR="00D3417F" w:rsidRPr="002755D3" w:rsidRDefault="00BE1F6C" w:rsidP="009C1E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Cambria" w:hAnsi="Cambria"/>
          <w:sz w:val="20"/>
          <w:szCs w:val="20"/>
          <w:lang w:val="es-ES_tradnl"/>
        </w:rPr>
        <w:t>El peticionario narra</w:t>
      </w:r>
      <w:r w:rsidR="005E2533" w:rsidRPr="002755D3">
        <w:rPr>
          <w:rFonts w:ascii="Cambria" w:hAnsi="Cambria"/>
          <w:sz w:val="20"/>
          <w:szCs w:val="20"/>
          <w:lang w:val="es-ES_tradnl"/>
        </w:rPr>
        <w:t xml:space="preserve"> que el</w:t>
      </w:r>
      <w:r w:rsidR="004309EC" w:rsidRPr="002755D3">
        <w:rPr>
          <w:rFonts w:ascii="Cambria" w:hAnsi="Cambria"/>
          <w:sz w:val="20"/>
          <w:szCs w:val="20"/>
          <w:lang w:val="es-ES_tradnl"/>
        </w:rPr>
        <w:t xml:space="preserve"> 2 de septiembre de 1995</w:t>
      </w:r>
      <w:r w:rsidR="000062B9">
        <w:rPr>
          <w:rFonts w:ascii="Cambria" w:hAnsi="Cambria"/>
          <w:sz w:val="20"/>
          <w:szCs w:val="20"/>
          <w:lang w:val="es-ES_tradnl"/>
        </w:rPr>
        <w:t>,</w:t>
      </w:r>
      <w:r w:rsidR="004309EC" w:rsidRPr="002755D3">
        <w:rPr>
          <w:rFonts w:ascii="Cambria" w:hAnsi="Cambria"/>
          <w:sz w:val="20"/>
          <w:szCs w:val="20"/>
          <w:lang w:val="es-ES_tradnl"/>
        </w:rPr>
        <w:t xml:space="preserve"> agentes de la Policía Nacional del Perú detuvieron a la </w:t>
      </w:r>
      <w:r w:rsidR="00EC4E4E" w:rsidRPr="002755D3">
        <w:rPr>
          <w:rFonts w:ascii="Cambria" w:hAnsi="Cambria"/>
          <w:sz w:val="20"/>
          <w:szCs w:val="20"/>
          <w:lang w:val="es-ES_tradnl"/>
        </w:rPr>
        <w:t>p</w:t>
      </w:r>
      <w:r w:rsidR="004309EC" w:rsidRPr="002755D3">
        <w:rPr>
          <w:rFonts w:ascii="Cambria" w:hAnsi="Cambria"/>
          <w:sz w:val="20"/>
          <w:szCs w:val="20"/>
          <w:lang w:val="es-ES_tradnl"/>
        </w:rPr>
        <w:t xml:space="preserve">resunta víctima </w:t>
      </w:r>
      <w:r w:rsidR="00F715A3" w:rsidRPr="002755D3">
        <w:rPr>
          <w:rFonts w:ascii="Cambria" w:hAnsi="Cambria"/>
          <w:sz w:val="20"/>
          <w:szCs w:val="20"/>
          <w:lang w:val="es-ES_tradnl"/>
        </w:rPr>
        <w:t>cuando salía de su domicilio</w:t>
      </w:r>
      <w:r w:rsidR="002E4603" w:rsidRPr="002755D3">
        <w:rPr>
          <w:rFonts w:ascii="Cambria" w:hAnsi="Cambria"/>
          <w:sz w:val="20"/>
          <w:szCs w:val="20"/>
          <w:lang w:val="es-ES_tradnl"/>
        </w:rPr>
        <w:t xml:space="preserve"> para dirigirse a sus clases universitarita</w:t>
      </w:r>
      <w:r w:rsidR="00506159" w:rsidRPr="002755D3">
        <w:rPr>
          <w:rFonts w:ascii="Cambria" w:hAnsi="Cambria"/>
          <w:sz w:val="20"/>
          <w:szCs w:val="20"/>
          <w:lang w:val="es-ES_tradnl"/>
        </w:rPr>
        <w:t>s</w:t>
      </w:r>
      <w:r w:rsidR="002E4603" w:rsidRPr="002755D3">
        <w:rPr>
          <w:rFonts w:ascii="Cambria" w:hAnsi="Cambria"/>
          <w:sz w:val="20"/>
          <w:szCs w:val="20"/>
          <w:lang w:val="es-ES_tradnl"/>
        </w:rPr>
        <w:t xml:space="preserve"> de medicina </w:t>
      </w:r>
      <w:r w:rsidR="004309EC" w:rsidRPr="002755D3">
        <w:rPr>
          <w:rFonts w:ascii="Cambria" w:hAnsi="Cambria"/>
          <w:sz w:val="20"/>
          <w:szCs w:val="20"/>
          <w:lang w:val="es-ES_tradnl"/>
        </w:rPr>
        <w:t>y</w:t>
      </w:r>
      <w:r w:rsidR="000062B9">
        <w:rPr>
          <w:rFonts w:ascii="Cambria" w:hAnsi="Cambria"/>
          <w:sz w:val="20"/>
          <w:szCs w:val="20"/>
          <w:lang w:val="es-ES_tradnl"/>
        </w:rPr>
        <w:t>,</w:t>
      </w:r>
      <w:r w:rsidR="004309EC" w:rsidRPr="002755D3">
        <w:rPr>
          <w:rFonts w:ascii="Cambria" w:hAnsi="Cambria"/>
          <w:sz w:val="20"/>
          <w:szCs w:val="20"/>
          <w:lang w:val="es-ES_tradnl"/>
        </w:rPr>
        <w:t xml:space="preserve"> posteriormente</w:t>
      </w:r>
      <w:r w:rsidR="000062B9">
        <w:rPr>
          <w:rFonts w:ascii="Cambria" w:hAnsi="Cambria"/>
          <w:sz w:val="20"/>
          <w:szCs w:val="20"/>
          <w:lang w:val="es-ES_tradnl"/>
        </w:rPr>
        <w:t>,</w:t>
      </w:r>
      <w:r w:rsidR="004309EC" w:rsidRPr="002755D3">
        <w:rPr>
          <w:rFonts w:ascii="Cambria" w:hAnsi="Cambria"/>
          <w:sz w:val="20"/>
          <w:szCs w:val="20"/>
          <w:lang w:val="es-ES_tradnl"/>
        </w:rPr>
        <w:t xml:space="preserve"> la mantuvieron </w:t>
      </w:r>
      <w:r w:rsidR="000E2007" w:rsidRPr="002755D3">
        <w:rPr>
          <w:rFonts w:ascii="Cambria" w:hAnsi="Cambria"/>
          <w:sz w:val="20"/>
          <w:szCs w:val="20"/>
          <w:lang w:val="es-ES_tradnl"/>
        </w:rPr>
        <w:t xml:space="preserve">detenida e </w:t>
      </w:r>
      <w:r w:rsidR="004309EC" w:rsidRPr="002755D3">
        <w:rPr>
          <w:rFonts w:ascii="Cambria" w:hAnsi="Cambria"/>
          <w:sz w:val="20"/>
          <w:szCs w:val="20"/>
          <w:lang w:val="es-ES_tradnl"/>
        </w:rPr>
        <w:t xml:space="preserve">incomunicada por diecisiete días. </w:t>
      </w:r>
      <w:r w:rsidR="005E2533" w:rsidRPr="002755D3">
        <w:rPr>
          <w:rFonts w:ascii="Cambria" w:hAnsi="Cambria"/>
          <w:sz w:val="20"/>
          <w:szCs w:val="20"/>
          <w:lang w:val="es-ES_tradnl"/>
        </w:rPr>
        <w:t>D</w:t>
      </w:r>
      <w:r w:rsidR="000E2007" w:rsidRPr="002755D3">
        <w:rPr>
          <w:rFonts w:ascii="Cambria" w:hAnsi="Cambria"/>
          <w:sz w:val="20"/>
          <w:szCs w:val="20"/>
          <w:lang w:val="es-ES_tradnl"/>
        </w:rPr>
        <w:t>urante ese periodo</w:t>
      </w:r>
      <w:r w:rsidR="004309EC" w:rsidRPr="002755D3">
        <w:rPr>
          <w:rFonts w:ascii="Cambria" w:hAnsi="Cambria"/>
          <w:sz w:val="20"/>
          <w:szCs w:val="20"/>
          <w:lang w:val="es-ES_tradnl"/>
        </w:rPr>
        <w:t xml:space="preserve">, </w:t>
      </w:r>
      <w:r w:rsidR="00E00321" w:rsidRPr="002755D3">
        <w:rPr>
          <w:rFonts w:ascii="Cambria" w:hAnsi="Cambria"/>
          <w:sz w:val="20"/>
          <w:szCs w:val="20"/>
          <w:lang w:val="es-ES_tradnl"/>
        </w:rPr>
        <w:t>aquella</w:t>
      </w:r>
      <w:r w:rsidR="000E2007" w:rsidRPr="002755D3">
        <w:rPr>
          <w:rFonts w:ascii="Cambria" w:hAnsi="Cambria"/>
          <w:sz w:val="20"/>
          <w:szCs w:val="20"/>
          <w:lang w:val="es-ES_tradnl"/>
        </w:rPr>
        <w:t xml:space="preserve"> </w:t>
      </w:r>
      <w:r w:rsidR="00682A13" w:rsidRPr="002755D3">
        <w:rPr>
          <w:rFonts w:ascii="Cambria" w:hAnsi="Cambria"/>
          <w:sz w:val="20"/>
          <w:szCs w:val="20"/>
          <w:lang w:val="es-ES_tradnl"/>
        </w:rPr>
        <w:t>sufrió prácticas de tortura psicológica y tratos denigrantes</w:t>
      </w:r>
      <w:r w:rsidR="000062B9">
        <w:rPr>
          <w:rFonts w:ascii="Cambria" w:hAnsi="Cambria"/>
          <w:sz w:val="20"/>
          <w:szCs w:val="20"/>
          <w:lang w:val="es-ES_tradnl"/>
        </w:rPr>
        <w:t xml:space="preserve"> y </w:t>
      </w:r>
      <w:r w:rsidR="00CC4D40" w:rsidRPr="002755D3">
        <w:rPr>
          <w:rFonts w:ascii="Cambria" w:hAnsi="Cambria"/>
          <w:sz w:val="20"/>
          <w:szCs w:val="20"/>
          <w:lang w:val="es-ES_tradnl"/>
        </w:rPr>
        <w:t>sufrió amenazas por parte de las autoridades</w:t>
      </w:r>
      <w:r w:rsidR="002C0044" w:rsidRPr="002755D3">
        <w:rPr>
          <w:rFonts w:ascii="Cambria" w:hAnsi="Cambria"/>
          <w:sz w:val="20"/>
          <w:szCs w:val="20"/>
          <w:lang w:val="es-ES_tradnl"/>
        </w:rPr>
        <w:t xml:space="preserve">. </w:t>
      </w:r>
      <w:r w:rsidR="00CC4D40" w:rsidRPr="002755D3">
        <w:rPr>
          <w:rFonts w:ascii="Cambria" w:hAnsi="Cambria"/>
          <w:sz w:val="20"/>
          <w:szCs w:val="20"/>
          <w:lang w:val="es-ES_tradnl"/>
        </w:rPr>
        <w:t>Además</w:t>
      </w:r>
      <w:r w:rsidR="009C1EF9" w:rsidRPr="002755D3">
        <w:rPr>
          <w:rFonts w:ascii="Cambria" w:hAnsi="Cambria"/>
          <w:sz w:val="20"/>
          <w:szCs w:val="20"/>
          <w:lang w:val="es-ES_tradnl"/>
        </w:rPr>
        <w:t>, resalta que el 4 de septiembre de 1995</w:t>
      </w:r>
      <w:r w:rsidR="000062B9">
        <w:rPr>
          <w:rFonts w:ascii="Cambria" w:hAnsi="Cambria"/>
          <w:sz w:val="20"/>
          <w:szCs w:val="20"/>
          <w:lang w:val="es-ES_tradnl"/>
        </w:rPr>
        <w:t>,</w:t>
      </w:r>
      <w:r w:rsidR="009C1EF9" w:rsidRPr="002755D3">
        <w:rPr>
          <w:rFonts w:ascii="Cambria" w:hAnsi="Cambria"/>
          <w:sz w:val="20"/>
          <w:szCs w:val="20"/>
          <w:lang w:val="es-ES_tradnl"/>
        </w:rPr>
        <w:t xml:space="preserve"> un médico y un ginecólogo la sometieron</w:t>
      </w:r>
      <w:r w:rsidR="00CC4D40" w:rsidRPr="002755D3">
        <w:rPr>
          <w:rFonts w:ascii="Cambria" w:hAnsi="Cambria"/>
          <w:sz w:val="20"/>
          <w:szCs w:val="20"/>
          <w:lang w:val="es-ES_tradnl"/>
        </w:rPr>
        <w:t xml:space="preserve"> irrazonablemente</w:t>
      </w:r>
      <w:r w:rsidR="009C1EF9" w:rsidRPr="002755D3">
        <w:rPr>
          <w:rFonts w:ascii="Cambria" w:hAnsi="Cambria"/>
          <w:sz w:val="20"/>
          <w:szCs w:val="20"/>
          <w:lang w:val="es-ES_tradnl"/>
        </w:rPr>
        <w:t xml:space="preserve"> a un examen ginecológico contra su voluntad</w:t>
      </w:r>
      <w:r w:rsidR="00CC4D40" w:rsidRPr="002755D3">
        <w:rPr>
          <w:rFonts w:ascii="Cambria" w:hAnsi="Cambria"/>
          <w:sz w:val="20"/>
          <w:szCs w:val="20"/>
          <w:lang w:val="es-ES_tradnl"/>
        </w:rPr>
        <w:t xml:space="preserve"> afectando su derecho a la integridad personal.</w:t>
      </w:r>
    </w:p>
    <w:p w14:paraId="7FF7C351" w14:textId="638FD398" w:rsidR="00FB2D80" w:rsidRPr="002755D3" w:rsidRDefault="00CC4D40" w:rsidP="00D3417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Cambria" w:hAnsi="Cambria"/>
          <w:sz w:val="20"/>
          <w:szCs w:val="20"/>
          <w:lang w:val="es-ES_tradnl"/>
        </w:rPr>
        <w:t>A</w:t>
      </w:r>
      <w:r w:rsidR="00FB2D80" w:rsidRPr="002755D3">
        <w:rPr>
          <w:rFonts w:ascii="Cambria" w:hAnsi="Cambria"/>
          <w:sz w:val="20"/>
          <w:szCs w:val="20"/>
          <w:lang w:val="es-ES_tradnl"/>
        </w:rPr>
        <w:t>firma que</w:t>
      </w:r>
      <w:r w:rsidRPr="002755D3">
        <w:rPr>
          <w:rFonts w:ascii="Cambria" w:hAnsi="Cambria"/>
          <w:sz w:val="20"/>
          <w:szCs w:val="20"/>
          <w:lang w:val="es-ES_tradnl"/>
        </w:rPr>
        <w:t xml:space="preserve"> posteriormente</w:t>
      </w:r>
      <w:r w:rsidR="00FB2D80" w:rsidRPr="002755D3">
        <w:rPr>
          <w:rFonts w:ascii="Cambria" w:hAnsi="Cambria"/>
          <w:sz w:val="20"/>
          <w:szCs w:val="20"/>
          <w:lang w:val="es-ES_tradnl"/>
        </w:rPr>
        <w:t xml:space="preserve"> </w:t>
      </w:r>
      <w:r w:rsidR="00760594" w:rsidRPr="002755D3">
        <w:rPr>
          <w:rFonts w:ascii="Cambria" w:hAnsi="Cambria"/>
          <w:sz w:val="20"/>
          <w:szCs w:val="20"/>
          <w:lang w:val="es-ES_tradnl"/>
        </w:rPr>
        <w:t xml:space="preserve">las autoridades expusieron a la </w:t>
      </w:r>
      <w:r w:rsidRPr="002755D3">
        <w:rPr>
          <w:rFonts w:ascii="Cambria" w:hAnsi="Cambria"/>
          <w:sz w:val="20"/>
          <w:szCs w:val="20"/>
          <w:lang w:val="es-ES_tradnl"/>
        </w:rPr>
        <w:t>presunta víctima</w:t>
      </w:r>
      <w:r w:rsidR="00760594" w:rsidRPr="002755D3">
        <w:rPr>
          <w:rFonts w:ascii="Cambria" w:hAnsi="Cambria"/>
          <w:sz w:val="20"/>
          <w:szCs w:val="20"/>
          <w:lang w:val="es-ES_tradnl"/>
        </w:rPr>
        <w:t xml:space="preserve"> a los medios de comunicación como terrorista e integrante de un pelotón de aniquilamiento, responsable de asesinar a agentes de la Policía. </w:t>
      </w:r>
      <w:r w:rsidR="000F5E4F" w:rsidRPr="002755D3">
        <w:rPr>
          <w:rFonts w:ascii="Cambria" w:hAnsi="Cambria"/>
          <w:sz w:val="20"/>
          <w:szCs w:val="20"/>
          <w:lang w:val="es-ES_tradnl"/>
        </w:rPr>
        <w:t>El peticionario</w:t>
      </w:r>
      <w:r w:rsidR="001E5CC8" w:rsidRPr="002755D3">
        <w:rPr>
          <w:rFonts w:ascii="Cambria" w:hAnsi="Cambria"/>
          <w:sz w:val="20"/>
          <w:szCs w:val="20"/>
          <w:lang w:val="es-ES_tradnl"/>
        </w:rPr>
        <w:t xml:space="preserve"> alega que </w:t>
      </w:r>
      <w:r w:rsidR="00A21AFF" w:rsidRPr="002755D3">
        <w:rPr>
          <w:rFonts w:ascii="Cambria" w:hAnsi="Cambria"/>
          <w:sz w:val="20"/>
          <w:szCs w:val="20"/>
          <w:lang w:val="es-ES_tradnl"/>
        </w:rPr>
        <w:t>estas acusaciones son</w:t>
      </w:r>
      <w:r w:rsidR="005B4062" w:rsidRPr="002755D3">
        <w:rPr>
          <w:rFonts w:ascii="Cambria" w:hAnsi="Cambria"/>
          <w:sz w:val="20"/>
          <w:szCs w:val="20"/>
          <w:lang w:val="es-ES_tradnl"/>
        </w:rPr>
        <w:t xml:space="preserve"> falsa</w:t>
      </w:r>
      <w:r w:rsidR="00A21AFF" w:rsidRPr="002755D3">
        <w:rPr>
          <w:rFonts w:ascii="Cambria" w:hAnsi="Cambria"/>
          <w:sz w:val="20"/>
          <w:szCs w:val="20"/>
          <w:lang w:val="es-ES_tradnl"/>
        </w:rPr>
        <w:t>s</w:t>
      </w:r>
      <w:r w:rsidR="005B4062" w:rsidRPr="002755D3">
        <w:rPr>
          <w:rFonts w:ascii="Cambria" w:hAnsi="Cambria"/>
          <w:sz w:val="20"/>
          <w:szCs w:val="20"/>
          <w:lang w:val="es-ES_tradnl"/>
        </w:rPr>
        <w:t xml:space="preserve"> y</w:t>
      </w:r>
      <w:r w:rsidR="00A21AFF" w:rsidRPr="002755D3">
        <w:rPr>
          <w:rFonts w:ascii="Cambria" w:hAnsi="Cambria"/>
          <w:sz w:val="20"/>
          <w:szCs w:val="20"/>
          <w:lang w:val="es-ES_tradnl"/>
        </w:rPr>
        <w:t xml:space="preserve"> que</w:t>
      </w:r>
      <w:r w:rsidR="000062B9">
        <w:rPr>
          <w:rFonts w:ascii="Cambria" w:hAnsi="Cambria"/>
          <w:sz w:val="20"/>
          <w:szCs w:val="20"/>
          <w:lang w:val="es-ES_tradnl"/>
        </w:rPr>
        <w:t>,</w:t>
      </w:r>
      <w:r w:rsidR="005B4062" w:rsidRPr="002755D3">
        <w:rPr>
          <w:rFonts w:ascii="Cambria" w:hAnsi="Cambria"/>
          <w:sz w:val="20"/>
          <w:szCs w:val="20"/>
          <w:lang w:val="es-ES_tradnl"/>
        </w:rPr>
        <w:t xml:space="preserve"> en realidad</w:t>
      </w:r>
      <w:r w:rsidR="000062B9">
        <w:rPr>
          <w:rFonts w:ascii="Cambria" w:hAnsi="Cambria"/>
          <w:sz w:val="20"/>
          <w:szCs w:val="20"/>
          <w:lang w:val="es-ES_tradnl"/>
        </w:rPr>
        <w:t>,</w:t>
      </w:r>
      <w:r w:rsidR="005B4062" w:rsidRPr="002755D3">
        <w:rPr>
          <w:rFonts w:ascii="Cambria" w:hAnsi="Cambria"/>
          <w:sz w:val="20"/>
          <w:szCs w:val="20"/>
          <w:lang w:val="es-ES_tradnl"/>
        </w:rPr>
        <w:t xml:space="preserve"> </w:t>
      </w:r>
      <w:r w:rsidR="00654C00" w:rsidRPr="002755D3">
        <w:rPr>
          <w:rFonts w:ascii="Cambria" w:hAnsi="Cambria"/>
          <w:sz w:val="20"/>
          <w:szCs w:val="20"/>
          <w:lang w:val="es-ES_tradnl"/>
        </w:rPr>
        <w:t>la señora Castilla Kross</w:t>
      </w:r>
      <w:r w:rsidR="005B4062" w:rsidRPr="002755D3">
        <w:rPr>
          <w:rFonts w:ascii="Cambria" w:hAnsi="Cambria"/>
          <w:sz w:val="20"/>
          <w:szCs w:val="20"/>
          <w:lang w:val="es-ES_tradnl"/>
        </w:rPr>
        <w:t xml:space="preserve"> </w:t>
      </w:r>
      <w:r w:rsidR="00A21AFF" w:rsidRPr="002755D3">
        <w:rPr>
          <w:rFonts w:ascii="Cambria" w:hAnsi="Cambria"/>
          <w:sz w:val="20"/>
          <w:szCs w:val="20"/>
          <w:lang w:val="es-ES_tradnl"/>
        </w:rPr>
        <w:t>fue</w:t>
      </w:r>
      <w:r w:rsidR="005B4062" w:rsidRPr="002755D3">
        <w:rPr>
          <w:rFonts w:ascii="Cambria" w:hAnsi="Cambria"/>
          <w:sz w:val="20"/>
          <w:szCs w:val="20"/>
          <w:lang w:val="es-ES_tradnl"/>
        </w:rPr>
        <w:t xml:space="preserve"> víctima del accionar de</w:t>
      </w:r>
      <w:r w:rsidR="009E55E5" w:rsidRPr="002755D3">
        <w:rPr>
          <w:rFonts w:ascii="Cambria" w:hAnsi="Cambria"/>
          <w:sz w:val="20"/>
          <w:szCs w:val="20"/>
          <w:lang w:val="es-ES_tradnl"/>
        </w:rPr>
        <w:t xml:space="preserve">l grupo </w:t>
      </w:r>
      <w:r w:rsidR="005B4062" w:rsidRPr="002755D3">
        <w:rPr>
          <w:rFonts w:ascii="Cambria" w:hAnsi="Cambria"/>
          <w:sz w:val="20"/>
          <w:szCs w:val="20"/>
          <w:lang w:val="es-ES_tradnl"/>
        </w:rPr>
        <w:t>Sendero Luminoso, toda vez que</w:t>
      </w:r>
      <w:r w:rsidR="00654C00" w:rsidRPr="002755D3">
        <w:rPr>
          <w:rFonts w:ascii="Cambria" w:hAnsi="Cambria"/>
          <w:sz w:val="20"/>
          <w:szCs w:val="20"/>
          <w:lang w:val="es-ES_tradnl"/>
        </w:rPr>
        <w:t>, conforme al Informe de la Verdad y la Reconciliación,</w:t>
      </w:r>
      <w:r w:rsidR="005B4062" w:rsidRPr="002755D3">
        <w:rPr>
          <w:rFonts w:ascii="Cambria" w:hAnsi="Cambria"/>
          <w:sz w:val="20"/>
          <w:szCs w:val="20"/>
          <w:lang w:val="es-ES_tradnl"/>
        </w:rPr>
        <w:t xml:space="preserve"> dich</w:t>
      </w:r>
      <w:r w:rsidR="009E55E5" w:rsidRPr="002755D3">
        <w:rPr>
          <w:rFonts w:ascii="Cambria" w:hAnsi="Cambria"/>
          <w:sz w:val="20"/>
          <w:szCs w:val="20"/>
          <w:lang w:val="es-ES_tradnl"/>
        </w:rPr>
        <w:t xml:space="preserve">a organización </w:t>
      </w:r>
      <w:r w:rsidR="005B4062" w:rsidRPr="002755D3">
        <w:rPr>
          <w:rFonts w:ascii="Cambria" w:hAnsi="Cambria"/>
          <w:sz w:val="20"/>
          <w:szCs w:val="20"/>
          <w:lang w:val="es-ES_tradnl"/>
        </w:rPr>
        <w:t xml:space="preserve">la coaccionó </w:t>
      </w:r>
      <w:r w:rsidR="00654C00" w:rsidRPr="002755D3">
        <w:rPr>
          <w:rFonts w:ascii="Cambria" w:hAnsi="Cambria"/>
          <w:sz w:val="20"/>
          <w:szCs w:val="20"/>
          <w:lang w:val="es-ES_tradnl"/>
        </w:rPr>
        <w:t>a curar enfermos en una clínica clandestina</w:t>
      </w:r>
      <w:r w:rsidR="00654C00" w:rsidRPr="002755D3">
        <w:rPr>
          <w:rStyle w:val="FootnoteReference"/>
          <w:rFonts w:ascii="Cambria" w:hAnsi="Cambria"/>
          <w:sz w:val="20"/>
          <w:szCs w:val="20"/>
          <w:lang w:val="es-ES_tradnl"/>
        </w:rPr>
        <w:footnoteReference w:id="5"/>
      </w:r>
      <w:r w:rsidR="00654C00" w:rsidRPr="002755D3">
        <w:rPr>
          <w:rFonts w:ascii="Cambria" w:hAnsi="Cambria"/>
          <w:sz w:val="20"/>
          <w:szCs w:val="20"/>
          <w:lang w:val="es-ES_tradnl"/>
        </w:rPr>
        <w:t>.</w:t>
      </w:r>
    </w:p>
    <w:p w14:paraId="53BC4348" w14:textId="61A487BF" w:rsidR="00682A13" w:rsidRPr="002755D3" w:rsidRDefault="001E5CC8" w:rsidP="00D3417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Cambria" w:hAnsi="Cambria"/>
          <w:sz w:val="20"/>
          <w:szCs w:val="20"/>
          <w:lang w:val="es-ES_tradnl"/>
        </w:rPr>
        <w:t>A pesar de ello,</w:t>
      </w:r>
      <w:r w:rsidR="005E2533" w:rsidRPr="002755D3">
        <w:rPr>
          <w:rFonts w:ascii="Cambria" w:hAnsi="Cambria"/>
          <w:sz w:val="20"/>
          <w:szCs w:val="20"/>
          <w:lang w:val="es-ES_tradnl"/>
        </w:rPr>
        <w:t xml:space="preserve"> </w:t>
      </w:r>
      <w:r w:rsidR="00EC4E4E" w:rsidRPr="002755D3">
        <w:rPr>
          <w:rFonts w:ascii="Cambria" w:hAnsi="Cambria"/>
          <w:sz w:val="20"/>
          <w:szCs w:val="20"/>
          <w:lang w:val="es-ES_tradnl"/>
        </w:rPr>
        <w:t>sostiene que jueces “sin rostro” juzgaron y condenaron a la presunta víctima por el delito de terrorismo, mediante decisiones recaída</w:t>
      </w:r>
      <w:r w:rsidR="005E2533" w:rsidRPr="002755D3">
        <w:rPr>
          <w:rFonts w:ascii="Cambria" w:hAnsi="Cambria"/>
          <w:sz w:val="20"/>
          <w:szCs w:val="20"/>
          <w:lang w:val="es-ES_tradnl"/>
        </w:rPr>
        <w:t>s</w:t>
      </w:r>
      <w:r w:rsidR="00EC4E4E" w:rsidRPr="002755D3">
        <w:rPr>
          <w:rFonts w:ascii="Cambria" w:hAnsi="Cambria"/>
          <w:sz w:val="20"/>
          <w:szCs w:val="20"/>
          <w:lang w:val="es-ES_tradnl"/>
        </w:rPr>
        <w:t xml:space="preserve"> en el Expediente N</w:t>
      </w:r>
      <w:r w:rsidR="00EC4E4E" w:rsidRPr="002755D3">
        <w:rPr>
          <w:rFonts w:asciiTheme="majorHAnsi" w:hAnsiTheme="majorHAnsi"/>
          <w:bCs/>
          <w:sz w:val="20"/>
          <w:szCs w:val="20"/>
          <w:lang w:val="es-ES_tradnl"/>
        </w:rPr>
        <w:t xml:space="preserve">° 113-95. </w:t>
      </w:r>
      <w:r w:rsidR="005E2533" w:rsidRPr="002755D3">
        <w:rPr>
          <w:rFonts w:asciiTheme="majorHAnsi" w:hAnsiTheme="majorHAnsi"/>
          <w:bCs/>
          <w:sz w:val="20"/>
          <w:szCs w:val="20"/>
          <w:lang w:val="es-ES_tradnl"/>
        </w:rPr>
        <w:t>Precisa</w:t>
      </w:r>
      <w:r w:rsidR="002D2229" w:rsidRPr="002755D3">
        <w:rPr>
          <w:rFonts w:asciiTheme="majorHAnsi" w:hAnsiTheme="majorHAnsi"/>
          <w:bCs/>
          <w:sz w:val="20"/>
          <w:szCs w:val="20"/>
          <w:lang w:val="es-ES_tradnl"/>
        </w:rPr>
        <w:t xml:space="preserve"> que, en última instancia, la Corte Suprema de Justicia confirmó tal fallo condenatorio</w:t>
      </w:r>
      <w:r w:rsidRPr="002755D3">
        <w:rPr>
          <w:rFonts w:asciiTheme="majorHAnsi" w:hAnsiTheme="majorHAnsi"/>
          <w:bCs/>
          <w:sz w:val="20"/>
          <w:szCs w:val="20"/>
          <w:lang w:val="es-ES_tradnl"/>
        </w:rPr>
        <w:t>.</w:t>
      </w:r>
    </w:p>
    <w:p w14:paraId="5C1EEF9A" w14:textId="39BD5923" w:rsidR="007519E4" w:rsidRPr="002755D3" w:rsidRDefault="007519E4" w:rsidP="00FB2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Cs/>
          <w:i/>
          <w:iCs/>
          <w:sz w:val="20"/>
          <w:szCs w:val="20"/>
          <w:lang w:val="es-ES_tradnl"/>
        </w:rPr>
      </w:pPr>
      <w:r w:rsidRPr="002755D3">
        <w:rPr>
          <w:rFonts w:asciiTheme="majorHAnsi" w:hAnsiTheme="majorHAnsi"/>
          <w:bCs/>
          <w:i/>
          <w:iCs/>
          <w:sz w:val="20"/>
          <w:szCs w:val="20"/>
          <w:lang w:val="es-ES_tradnl"/>
        </w:rPr>
        <w:t>Condiciones carcelarias y acoso por parte de otras reclusas</w:t>
      </w:r>
      <w:r w:rsidR="00CC4D40" w:rsidRPr="002755D3">
        <w:rPr>
          <w:rFonts w:asciiTheme="majorHAnsi" w:hAnsiTheme="majorHAnsi"/>
          <w:bCs/>
          <w:i/>
          <w:iCs/>
          <w:sz w:val="20"/>
          <w:szCs w:val="20"/>
          <w:lang w:val="es-ES_tradnl"/>
        </w:rPr>
        <w:t xml:space="preserve"> integrantes de Sendero Luminoso</w:t>
      </w:r>
    </w:p>
    <w:p w14:paraId="11E47D77" w14:textId="42DD2C8B" w:rsidR="009D431E" w:rsidRPr="002755D3" w:rsidRDefault="00F71040" w:rsidP="00D3417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Theme="majorHAnsi" w:hAnsiTheme="majorHAnsi"/>
          <w:bCs/>
          <w:sz w:val="20"/>
          <w:szCs w:val="20"/>
          <w:lang w:val="es-ES_tradnl"/>
        </w:rPr>
        <w:t>El peticionario alega que u</w:t>
      </w:r>
      <w:r w:rsidR="00CC4D40" w:rsidRPr="002755D3">
        <w:rPr>
          <w:rFonts w:asciiTheme="majorHAnsi" w:hAnsiTheme="majorHAnsi"/>
          <w:bCs/>
          <w:sz w:val="20"/>
          <w:szCs w:val="20"/>
          <w:lang w:val="es-ES_tradnl"/>
        </w:rPr>
        <w:t>na vez trasladada a la cárcel</w:t>
      </w:r>
      <w:r w:rsidR="000062B9">
        <w:rPr>
          <w:rFonts w:asciiTheme="majorHAnsi" w:hAnsiTheme="majorHAnsi"/>
          <w:bCs/>
          <w:sz w:val="20"/>
          <w:szCs w:val="20"/>
          <w:lang w:val="es-ES_tradnl"/>
        </w:rPr>
        <w:t>,</w:t>
      </w:r>
      <w:r w:rsidR="009D431E" w:rsidRPr="002755D3">
        <w:rPr>
          <w:rFonts w:asciiTheme="majorHAnsi" w:hAnsiTheme="majorHAnsi"/>
          <w:bCs/>
          <w:sz w:val="20"/>
          <w:szCs w:val="20"/>
          <w:lang w:val="es-ES_tradnl"/>
        </w:rPr>
        <w:t xml:space="preserve"> la presunta víctima estuvo en condiciones </w:t>
      </w:r>
      <w:r w:rsidRPr="002755D3">
        <w:rPr>
          <w:rFonts w:asciiTheme="majorHAnsi" w:hAnsiTheme="majorHAnsi"/>
          <w:bCs/>
          <w:sz w:val="20"/>
          <w:szCs w:val="20"/>
          <w:lang w:val="es-ES_tradnl"/>
        </w:rPr>
        <w:t xml:space="preserve">de </w:t>
      </w:r>
      <w:r w:rsidR="00F21791" w:rsidRPr="002755D3">
        <w:rPr>
          <w:rFonts w:asciiTheme="majorHAnsi" w:hAnsiTheme="majorHAnsi"/>
          <w:bCs/>
          <w:sz w:val="20"/>
          <w:szCs w:val="20"/>
          <w:lang w:val="es-ES_tradnl"/>
        </w:rPr>
        <w:t>reclusión</w:t>
      </w:r>
      <w:r w:rsidR="009D431E" w:rsidRPr="002755D3">
        <w:rPr>
          <w:rFonts w:asciiTheme="majorHAnsi" w:hAnsiTheme="majorHAnsi"/>
          <w:bCs/>
          <w:sz w:val="20"/>
          <w:szCs w:val="20"/>
          <w:lang w:val="es-ES_tradnl"/>
        </w:rPr>
        <w:t xml:space="preserve"> sumamente adversas</w:t>
      </w:r>
      <w:r w:rsidRPr="002755D3">
        <w:rPr>
          <w:rFonts w:asciiTheme="majorHAnsi" w:hAnsiTheme="majorHAnsi"/>
          <w:bCs/>
          <w:sz w:val="20"/>
          <w:szCs w:val="20"/>
          <w:lang w:val="es-ES_tradnl"/>
        </w:rPr>
        <w:t>:</w:t>
      </w:r>
      <w:r w:rsidR="005E2533" w:rsidRPr="002755D3">
        <w:rPr>
          <w:rFonts w:asciiTheme="majorHAnsi" w:hAnsiTheme="majorHAnsi"/>
          <w:bCs/>
          <w:sz w:val="20"/>
          <w:szCs w:val="20"/>
          <w:lang w:val="es-ES_tradnl"/>
        </w:rPr>
        <w:t xml:space="preserve"> </w:t>
      </w:r>
      <w:r w:rsidR="009D431E" w:rsidRPr="002755D3">
        <w:rPr>
          <w:rFonts w:asciiTheme="majorHAnsi" w:hAnsiTheme="majorHAnsi"/>
          <w:bCs/>
          <w:sz w:val="20"/>
          <w:szCs w:val="20"/>
          <w:lang w:val="es-ES_tradnl"/>
        </w:rPr>
        <w:t xml:space="preserve">i) se le </w:t>
      </w:r>
      <w:r w:rsidR="00B54C7B" w:rsidRPr="002755D3">
        <w:rPr>
          <w:rFonts w:asciiTheme="majorHAnsi" w:hAnsiTheme="majorHAnsi"/>
          <w:bCs/>
          <w:sz w:val="20"/>
          <w:szCs w:val="20"/>
          <w:lang w:val="es-ES_tradnl"/>
        </w:rPr>
        <w:t>restringió</w:t>
      </w:r>
      <w:r w:rsidR="009D431E" w:rsidRPr="002755D3">
        <w:rPr>
          <w:rFonts w:asciiTheme="majorHAnsi" w:hAnsiTheme="majorHAnsi"/>
          <w:bCs/>
          <w:sz w:val="20"/>
          <w:szCs w:val="20"/>
          <w:lang w:val="es-ES_tradnl"/>
        </w:rPr>
        <w:t xml:space="preserve"> el régimen de visitas; ii) permanecía encer</w:t>
      </w:r>
      <w:r w:rsidR="000062B9">
        <w:rPr>
          <w:rFonts w:asciiTheme="majorHAnsi" w:hAnsiTheme="majorHAnsi"/>
          <w:bCs/>
          <w:sz w:val="20"/>
          <w:szCs w:val="20"/>
          <w:lang w:val="es-ES_tradnl"/>
        </w:rPr>
        <w:t>r</w:t>
      </w:r>
      <w:r w:rsidR="009D431E" w:rsidRPr="002755D3">
        <w:rPr>
          <w:rFonts w:asciiTheme="majorHAnsi" w:hAnsiTheme="majorHAnsi"/>
          <w:bCs/>
          <w:sz w:val="20"/>
          <w:szCs w:val="20"/>
          <w:lang w:val="es-ES_tradnl"/>
        </w:rPr>
        <w:t>ada junto a dos internas en una celda oscura de 2x3 metros, con poca ventilación</w:t>
      </w:r>
      <w:r w:rsidR="00485052" w:rsidRPr="002755D3">
        <w:rPr>
          <w:rFonts w:asciiTheme="majorHAnsi" w:hAnsiTheme="majorHAnsi"/>
          <w:bCs/>
          <w:sz w:val="20"/>
          <w:szCs w:val="20"/>
          <w:lang w:val="es-ES_tradnl"/>
        </w:rPr>
        <w:t xml:space="preserve"> y frío intenso; iii) solo salía </w:t>
      </w:r>
      <w:r w:rsidR="00F21791" w:rsidRPr="002755D3">
        <w:rPr>
          <w:rFonts w:asciiTheme="majorHAnsi" w:hAnsiTheme="majorHAnsi"/>
          <w:bCs/>
          <w:sz w:val="20"/>
          <w:szCs w:val="20"/>
          <w:lang w:val="es-ES_tradnl"/>
        </w:rPr>
        <w:t>treinta</w:t>
      </w:r>
      <w:r w:rsidR="00485052" w:rsidRPr="002755D3">
        <w:rPr>
          <w:rFonts w:asciiTheme="majorHAnsi" w:hAnsiTheme="majorHAnsi"/>
          <w:bCs/>
          <w:sz w:val="20"/>
          <w:szCs w:val="20"/>
          <w:lang w:val="es-ES_tradnl"/>
        </w:rPr>
        <w:t xml:space="preserve"> minutos al patio cada </w:t>
      </w:r>
      <w:r w:rsidR="00F21791" w:rsidRPr="002755D3">
        <w:rPr>
          <w:rFonts w:asciiTheme="majorHAnsi" w:hAnsiTheme="majorHAnsi"/>
          <w:bCs/>
          <w:sz w:val="20"/>
          <w:szCs w:val="20"/>
          <w:lang w:val="es-ES_tradnl"/>
        </w:rPr>
        <w:t>veinticuatro</w:t>
      </w:r>
      <w:r w:rsidR="00485052" w:rsidRPr="002755D3">
        <w:rPr>
          <w:rFonts w:asciiTheme="majorHAnsi" w:hAnsiTheme="majorHAnsi"/>
          <w:bCs/>
          <w:sz w:val="20"/>
          <w:szCs w:val="20"/>
          <w:lang w:val="es-ES_tradnl"/>
        </w:rPr>
        <w:t xml:space="preserve"> horas</w:t>
      </w:r>
      <w:r w:rsidR="001B04FE" w:rsidRPr="002755D3">
        <w:rPr>
          <w:rFonts w:asciiTheme="majorHAnsi" w:hAnsiTheme="majorHAnsi"/>
          <w:bCs/>
          <w:sz w:val="20"/>
          <w:szCs w:val="20"/>
          <w:lang w:val="es-ES_tradnl"/>
        </w:rPr>
        <w:t>;</w:t>
      </w:r>
      <w:r w:rsidR="005E2533" w:rsidRPr="002755D3">
        <w:rPr>
          <w:rFonts w:asciiTheme="majorHAnsi" w:hAnsiTheme="majorHAnsi"/>
          <w:bCs/>
          <w:sz w:val="20"/>
          <w:szCs w:val="20"/>
          <w:lang w:val="es-ES_tradnl"/>
        </w:rPr>
        <w:t xml:space="preserve"> y</w:t>
      </w:r>
      <w:r w:rsidR="001B04FE" w:rsidRPr="002755D3">
        <w:rPr>
          <w:rFonts w:asciiTheme="majorHAnsi" w:hAnsiTheme="majorHAnsi"/>
          <w:bCs/>
          <w:sz w:val="20"/>
          <w:szCs w:val="20"/>
          <w:lang w:val="es-ES_tradnl"/>
        </w:rPr>
        <w:t xml:space="preserve"> iv) no recibía adecuada atención de salud</w:t>
      </w:r>
      <w:r w:rsidR="00485052" w:rsidRPr="002755D3">
        <w:rPr>
          <w:rFonts w:asciiTheme="majorHAnsi" w:hAnsiTheme="majorHAnsi"/>
          <w:bCs/>
          <w:sz w:val="20"/>
          <w:szCs w:val="20"/>
          <w:lang w:val="es-ES_tradnl"/>
        </w:rPr>
        <w:t>. Además, afirma que sufrió acoso y violencia por parte de otras mujeres privadas de su libertad</w:t>
      </w:r>
      <w:r w:rsidR="001B04FE" w:rsidRPr="002755D3">
        <w:rPr>
          <w:rFonts w:asciiTheme="majorHAnsi" w:hAnsiTheme="majorHAnsi"/>
          <w:bCs/>
          <w:sz w:val="20"/>
          <w:szCs w:val="20"/>
          <w:lang w:val="es-ES_tradnl"/>
        </w:rPr>
        <w:t xml:space="preserve"> que</w:t>
      </w:r>
      <w:r w:rsidR="00485052" w:rsidRPr="002755D3">
        <w:rPr>
          <w:rFonts w:asciiTheme="majorHAnsi" w:hAnsiTheme="majorHAnsi"/>
          <w:bCs/>
          <w:sz w:val="20"/>
          <w:szCs w:val="20"/>
          <w:lang w:val="es-ES_tradnl"/>
        </w:rPr>
        <w:t xml:space="preserve"> formaban parte </w:t>
      </w:r>
      <w:r w:rsidR="009E55E5" w:rsidRPr="002755D3">
        <w:rPr>
          <w:rFonts w:asciiTheme="majorHAnsi" w:hAnsiTheme="majorHAnsi"/>
          <w:bCs/>
          <w:sz w:val="20"/>
          <w:szCs w:val="20"/>
          <w:lang w:val="es-ES_tradnl"/>
        </w:rPr>
        <w:t>de</w:t>
      </w:r>
      <w:r w:rsidR="001B04FE" w:rsidRPr="002755D3">
        <w:rPr>
          <w:rFonts w:asciiTheme="majorHAnsi" w:hAnsiTheme="majorHAnsi"/>
          <w:bCs/>
          <w:sz w:val="20"/>
          <w:szCs w:val="20"/>
          <w:lang w:val="es-ES_tradnl"/>
        </w:rPr>
        <w:t xml:space="preserve"> </w:t>
      </w:r>
      <w:r w:rsidR="00485052" w:rsidRPr="002755D3">
        <w:rPr>
          <w:rFonts w:asciiTheme="majorHAnsi" w:hAnsiTheme="majorHAnsi"/>
          <w:bCs/>
          <w:sz w:val="20"/>
          <w:szCs w:val="20"/>
          <w:lang w:val="es-ES_tradnl"/>
        </w:rPr>
        <w:t xml:space="preserve">Sendero Luminoso, </w:t>
      </w:r>
      <w:r w:rsidR="001B04FE" w:rsidRPr="002755D3">
        <w:rPr>
          <w:rFonts w:asciiTheme="majorHAnsi" w:hAnsiTheme="majorHAnsi"/>
          <w:bCs/>
          <w:sz w:val="20"/>
          <w:szCs w:val="20"/>
          <w:lang w:val="es-ES_tradnl"/>
        </w:rPr>
        <w:t>con</w:t>
      </w:r>
      <w:r w:rsidR="00485052" w:rsidRPr="002755D3">
        <w:rPr>
          <w:rFonts w:asciiTheme="majorHAnsi" w:hAnsiTheme="majorHAnsi"/>
          <w:bCs/>
          <w:sz w:val="20"/>
          <w:szCs w:val="20"/>
          <w:lang w:val="es-ES_tradnl"/>
        </w:rPr>
        <w:t xml:space="preserve"> la tolerancia de las autoridades penitenciarias</w:t>
      </w:r>
      <w:r w:rsidR="001B04FE" w:rsidRPr="002755D3">
        <w:rPr>
          <w:rFonts w:asciiTheme="majorHAnsi" w:hAnsiTheme="majorHAnsi"/>
          <w:bCs/>
          <w:sz w:val="20"/>
          <w:szCs w:val="20"/>
          <w:lang w:val="es-ES_tradnl"/>
        </w:rPr>
        <w:t xml:space="preserve"> y policiales que las custodiaban</w:t>
      </w:r>
      <w:r w:rsidR="00485052" w:rsidRPr="002755D3">
        <w:rPr>
          <w:rFonts w:asciiTheme="majorHAnsi" w:hAnsiTheme="majorHAnsi"/>
          <w:bCs/>
          <w:sz w:val="20"/>
          <w:szCs w:val="20"/>
          <w:lang w:val="es-ES_tradnl"/>
        </w:rPr>
        <w:t>.</w:t>
      </w:r>
      <w:r w:rsidR="001B04FE" w:rsidRPr="002755D3">
        <w:rPr>
          <w:rFonts w:asciiTheme="majorHAnsi" w:hAnsiTheme="majorHAnsi"/>
          <w:bCs/>
          <w:sz w:val="20"/>
          <w:szCs w:val="20"/>
          <w:lang w:val="es-ES_tradnl"/>
        </w:rPr>
        <w:t xml:space="preserve"> Afirma que estas situaciones le ocasionaron graves lesiones y </w:t>
      </w:r>
      <w:r w:rsidR="005E2533" w:rsidRPr="002755D3">
        <w:rPr>
          <w:rFonts w:asciiTheme="majorHAnsi" w:hAnsiTheme="majorHAnsi"/>
          <w:bCs/>
          <w:sz w:val="20"/>
          <w:szCs w:val="20"/>
          <w:lang w:val="es-ES_tradnl"/>
        </w:rPr>
        <w:t xml:space="preserve">severas </w:t>
      </w:r>
      <w:r w:rsidR="001B04FE" w:rsidRPr="002755D3">
        <w:rPr>
          <w:rFonts w:asciiTheme="majorHAnsi" w:hAnsiTheme="majorHAnsi"/>
          <w:bCs/>
          <w:sz w:val="20"/>
          <w:szCs w:val="20"/>
          <w:lang w:val="es-ES_tradnl"/>
        </w:rPr>
        <w:t xml:space="preserve">consecuencias </w:t>
      </w:r>
      <w:r w:rsidR="009E55E5" w:rsidRPr="002755D3">
        <w:rPr>
          <w:rFonts w:asciiTheme="majorHAnsi" w:hAnsiTheme="majorHAnsi"/>
          <w:bCs/>
          <w:sz w:val="20"/>
          <w:szCs w:val="20"/>
          <w:lang w:val="es-ES_tradnl"/>
        </w:rPr>
        <w:t>psicológicas</w:t>
      </w:r>
      <w:r w:rsidR="00726442" w:rsidRPr="002755D3">
        <w:rPr>
          <w:rFonts w:asciiTheme="majorHAnsi" w:hAnsiTheme="majorHAnsi"/>
          <w:bCs/>
          <w:sz w:val="20"/>
          <w:szCs w:val="20"/>
          <w:lang w:val="es-ES_tradnl"/>
        </w:rPr>
        <w:t>,</w:t>
      </w:r>
      <w:r w:rsidR="005E2533" w:rsidRPr="002755D3">
        <w:rPr>
          <w:rFonts w:asciiTheme="majorHAnsi" w:hAnsiTheme="majorHAnsi"/>
          <w:bCs/>
          <w:sz w:val="20"/>
          <w:szCs w:val="20"/>
          <w:lang w:val="es-ES_tradnl"/>
        </w:rPr>
        <w:t xml:space="preserve"> debido al temor constante en el que vivía. </w:t>
      </w:r>
    </w:p>
    <w:p w14:paraId="61A0574B" w14:textId="1FB56608" w:rsidR="00FB2D80" w:rsidRPr="002755D3" w:rsidRDefault="009E55E5" w:rsidP="00FB2D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_tradnl"/>
        </w:rPr>
      </w:pPr>
      <w:r w:rsidRPr="002755D3">
        <w:rPr>
          <w:rFonts w:asciiTheme="majorHAnsi" w:hAnsiTheme="majorHAnsi"/>
          <w:bCs/>
          <w:sz w:val="20"/>
          <w:szCs w:val="20"/>
          <w:lang w:val="es-ES_tradnl"/>
        </w:rPr>
        <w:t>Sostiene</w:t>
      </w:r>
      <w:r w:rsidR="001B04FE" w:rsidRPr="002755D3">
        <w:rPr>
          <w:rFonts w:asciiTheme="majorHAnsi" w:hAnsiTheme="majorHAnsi"/>
          <w:bCs/>
          <w:sz w:val="20"/>
          <w:szCs w:val="20"/>
          <w:lang w:val="es-ES_tradnl"/>
        </w:rPr>
        <w:t xml:space="preserve"> que </w:t>
      </w:r>
      <w:r w:rsidR="00D81A37" w:rsidRPr="002755D3">
        <w:rPr>
          <w:rFonts w:asciiTheme="majorHAnsi" w:hAnsiTheme="majorHAnsi"/>
          <w:bCs/>
          <w:sz w:val="20"/>
          <w:szCs w:val="20"/>
          <w:lang w:val="es-ES_tradnl"/>
        </w:rPr>
        <w:t>a pesar de que</w:t>
      </w:r>
      <w:r w:rsidR="005E2533" w:rsidRPr="002755D3">
        <w:rPr>
          <w:rFonts w:asciiTheme="majorHAnsi" w:hAnsiTheme="majorHAnsi"/>
          <w:bCs/>
          <w:sz w:val="20"/>
          <w:szCs w:val="20"/>
          <w:lang w:val="es-ES_tradnl"/>
        </w:rPr>
        <w:t xml:space="preserve"> </w:t>
      </w:r>
      <w:r w:rsidR="001B04FE" w:rsidRPr="002755D3">
        <w:rPr>
          <w:rFonts w:asciiTheme="majorHAnsi" w:hAnsiTheme="majorHAnsi"/>
          <w:bCs/>
          <w:sz w:val="20"/>
          <w:szCs w:val="20"/>
          <w:lang w:val="es-ES_tradnl"/>
        </w:rPr>
        <w:t>denunci</w:t>
      </w:r>
      <w:r w:rsidR="000062B9">
        <w:rPr>
          <w:rFonts w:asciiTheme="majorHAnsi" w:hAnsiTheme="majorHAnsi"/>
          <w:bCs/>
          <w:sz w:val="20"/>
          <w:szCs w:val="20"/>
          <w:lang w:val="es-ES_tradnl"/>
        </w:rPr>
        <w:t>ó</w:t>
      </w:r>
      <w:r w:rsidR="001B04FE" w:rsidRPr="002755D3">
        <w:rPr>
          <w:rFonts w:asciiTheme="majorHAnsi" w:hAnsiTheme="majorHAnsi"/>
          <w:bCs/>
          <w:sz w:val="20"/>
          <w:szCs w:val="20"/>
          <w:lang w:val="es-ES_tradnl"/>
        </w:rPr>
        <w:t xml:space="preserve"> estos hechos de violencia, </w:t>
      </w:r>
      <w:r w:rsidR="005E2533" w:rsidRPr="002755D3">
        <w:rPr>
          <w:rFonts w:asciiTheme="majorHAnsi" w:hAnsiTheme="majorHAnsi"/>
          <w:bCs/>
          <w:sz w:val="20"/>
          <w:szCs w:val="20"/>
          <w:lang w:val="es-ES_tradnl"/>
        </w:rPr>
        <w:t xml:space="preserve">tanto </w:t>
      </w:r>
      <w:r w:rsidRPr="002755D3">
        <w:rPr>
          <w:rFonts w:asciiTheme="majorHAnsi" w:hAnsiTheme="majorHAnsi"/>
          <w:bCs/>
          <w:sz w:val="20"/>
          <w:szCs w:val="20"/>
          <w:lang w:val="es-ES_tradnl"/>
        </w:rPr>
        <w:t xml:space="preserve">en el </w:t>
      </w:r>
      <w:r w:rsidR="005E2533" w:rsidRPr="002755D3">
        <w:rPr>
          <w:rFonts w:asciiTheme="majorHAnsi" w:hAnsiTheme="majorHAnsi"/>
          <w:bCs/>
          <w:sz w:val="20"/>
          <w:szCs w:val="20"/>
          <w:lang w:val="es-ES_tradnl"/>
        </w:rPr>
        <w:t>momento en que ocurrieron como mientras se desarrollaba el segundo proceso penal en contra</w:t>
      </w:r>
      <w:r w:rsidR="006966D8" w:rsidRPr="002755D3">
        <w:rPr>
          <w:rFonts w:asciiTheme="majorHAnsi" w:hAnsiTheme="majorHAnsi"/>
          <w:bCs/>
          <w:sz w:val="20"/>
          <w:szCs w:val="20"/>
          <w:lang w:val="es-ES_tradnl"/>
        </w:rPr>
        <w:t xml:space="preserve"> de la presunta víctima</w:t>
      </w:r>
      <w:r w:rsidR="005E2533" w:rsidRPr="002755D3">
        <w:rPr>
          <w:rFonts w:asciiTheme="majorHAnsi" w:hAnsiTheme="majorHAnsi"/>
          <w:bCs/>
          <w:sz w:val="20"/>
          <w:szCs w:val="20"/>
          <w:lang w:val="es-ES_tradnl"/>
        </w:rPr>
        <w:t xml:space="preserve">, </w:t>
      </w:r>
      <w:r w:rsidR="001B04FE" w:rsidRPr="002755D3">
        <w:rPr>
          <w:rFonts w:asciiTheme="majorHAnsi" w:hAnsiTheme="majorHAnsi"/>
          <w:bCs/>
          <w:sz w:val="20"/>
          <w:szCs w:val="20"/>
          <w:lang w:val="es-ES_tradnl"/>
        </w:rPr>
        <w:t>nunca hubo una notificación de los resultados</w:t>
      </w:r>
      <w:r w:rsidR="005E2533" w:rsidRPr="002755D3">
        <w:rPr>
          <w:rFonts w:asciiTheme="majorHAnsi" w:hAnsiTheme="majorHAnsi"/>
          <w:bCs/>
          <w:sz w:val="20"/>
          <w:szCs w:val="20"/>
          <w:lang w:val="es-ES_tradnl"/>
        </w:rPr>
        <w:t xml:space="preserve"> por parte de las autoridades judiciales. En tal sentido, </w:t>
      </w:r>
      <w:r w:rsidR="006966D8" w:rsidRPr="002755D3">
        <w:rPr>
          <w:rFonts w:asciiTheme="majorHAnsi" w:hAnsiTheme="majorHAnsi"/>
          <w:bCs/>
          <w:sz w:val="20"/>
          <w:szCs w:val="20"/>
          <w:lang w:val="es-ES_tradnl"/>
        </w:rPr>
        <w:t>el peticionario sostiene</w:t>
      </w:r>
      <w:r w:rsidR="005E2533" w:rsidRPr="002755D3">
        <w:rPr>
          <w:rFonts w:asciiTheme="majorHAnsi" w:hAnsiTheme="majorHAnsi"/>
          <w:bCs/>
          <w:sz w:val="20"/>
          <w:szCs w:val="20"/>
          <w:lang w:val="es-ES_tradnl"/>
        </w:rPr>
        <w:t xml:space="preserve"> que hasta la fecha no existe una investigación orientada a esclarecer </w:t>
      </w:r>
      <w:r w:rsidR="00FB2D80" w:rsidRPr="002755D3">
        <w:rPr>
          <w:rFonts w:asciiTheme="majorHAnsi" w:hAnsiTheme="majorHAnsi"/>
          <w:bCs/>
          <w:sz w:val="20"/>
          <w:szCs w:val="20"/>
          <w:lang w:val="es-ES_tradnl"/>
        </w:rPr>
        <w:t xml:space="preserve">que </w:t>
      </w:r>
      <w:r w:rsidR="00654C00" w:rsidRPr="002755D3">
        <w:rPr>
          <w:rFonts w:asciiTheme="majorHAnsi" w:hAnsiTheme="majorHAnsi"/>
          <w:bCs/>
          <w:sz w:val="20"/>
          <w:szCs w:val="20"/>
          <w:lang w:val="es-ES_tradnl"/>
        </w:rPr>
        <w:t>la señora Castilla Kross</w:t>
      </w:r>
      <w:r w:rsidR="00FB2D80" w:rsidRPr="002755D3">
        <w:rPr>
          <w:rFonts w:asciiTheme="majorHAnsi" w:hAnsiTheme="majorHAnsi"/>
          <w:bCs/>
          <w:sz w:val="20"/>
          <w:szCs w:val="20"/>
          <w:lang w:val="es-ES_tradnl"/>
        </w:rPr>
        <w:t xml:space="preserve"> </w:t>
      </w:r>
      <w:r w:rsidR="006966D8" w:rsidRPr="002755D3">
        <w:rPr>
          <w:rFonts w:asciiTheme="majorHAnsi" w:hAnsiTheme="majorHAnsi"/>
          <w:bCs/>
          <w:sz w:val="20"/>
          <w:szCs w:val="20"/>
          <w:lang w:val="es-ES_tradnl"/>
        </w:rPr>
        <w:t>fue</w:t>
      </w:r>
      <w:r w:rsidR="00FB2D80" w:rsidRPr="002755D3">
        <w:rPr>
          <w:rFonts w:asciiTheme="majorHAnsi" w:hAnsiTheme="majorHAnsi"/>
          <w:bCs/>
          <w:sz w:val="20"/>
          <w:szCs w:val="20"/>
          <w:lang w:val="es-ES_tradnl"/>
        </w:rPr>
        <w:t xml:space="preserve"> víctima del accionar de Sendero Luminoso.</w:t>
      </w:r>
    </w:p>
    <w:p w14:paraId="26F19A80" w14:textId="12668E52" w:rsidR="00072A83" w:rsidRPr="002755D3" w:rsidRDefault="00072A83" w:rsidP="00FB2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2755D3">
        <w:rPr>
          <w:rFonts w:asciiTheme="majorHAnsi" w:hAnsiTheme="majorHAnsi"/>
          <w:bCs/>
          <w:i/>
          <w:iCs/>
          <w:sz w:val="20"/>
          <w:szCs w:val="20"/>
          <w:lang w:val="es-ES_tradnl"/>
        </w:rPr>
        <w:t xml:space="preserve">Sentencia del Tribunal Constitucional sobre las leyes utilizadas para condenar a las personas acusadas de cometer actos terroristas y la anulación de condena penal </w:t>
      </w:r>
      <w:r w:rsidR="00D81A37" w:rsidRPr="002755D3">
        <w:rPr>
          <w:rFonts w:asciiTheme="majorHAnsi" w:hAnsiTheme="majorHAnsi"/>
          <w:bCs/>
          <w:i/>
          <w:iCs/>
          <w:sz w:val="20"/>
          <w:szCs w:val="20"/>
          <w:lang w:val="es-ES_tradnl"/>
        </w:rPr>
        <w:t>de la señora</w:t>
      </w:r>
      <w:r w:rsidRPr="002755D3">
        <w:rPr>
          <w:rFonts w:asciiTheme="majorHAnsi" w:hAnsiTheme="majorHAnsi"/>
          <w:bCs/>
          <w:i/>
          <w:iCs/>
          <w:sz w:val="20"/>
          <w:szCs w:val="20"/>
          <w:lang w:val="es-ES_tradnl"/>
        </w:rPr>
        <w:t xml:space="preserve"> </w:t>
      </w:r>
      <w:r w:rsidR="00654C00" w:rsidRPr="002755D3">
        <w:rPr>
          <w:rFonts w:asciiTheme="majorHAnsi" w:hAnsiTheme="majorHAnsi"/>
          <w:bCs/>
          <w:i/>
          <w:iCs/>
          <w:sz w:val="20"/>
          <w:szCs w:val="20"/>
          <w:lang w:val="es-ES_tradnl"/>
        </w:rPr>
        <w:t>Castilla Kross</w:t>
      </w:r>
    </w:p>
    <w:p w14:paraId="1DC0F0E7" w14:textId="6D93A7EA" w:rsidR="00072A83" w:rsidRPr="002755D3" w:rsidRDefault="00072A83" w:rsidP="00072A8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Theme="majorHAnsi" w:hAnsiTheme="majorHAnsi"/>
          <w:bCs/>
          <w:sz w:val="20"/>
          <w:szCs w:val="20"/>
          <w:lang w:val="es-ES_tradnl"/>
        </w:rPr>
        <w:t xml:space="preserve">La parte peticionaria afirma que con </w:t>
      </w:r>
      <w:r w:rsidR="000062B9">
        <w:rPr>
          <w:rFonts w:asciiTheme="majorHAnsi" w:hAnsiTheme="majorHAnsi"/>
          <w:bCs/>
          <w:sz w:val="20"/>
          <w:szCs w:val="20"/>
          <w:lang w:val="es-ES_tradnl"/>
        </w:rPr>
        <w:t>el retorno a</w:t>
      </w:r>
      <w:r w:rsidRPr="002755D3">
        <w:rPr>
          <w:rFonts w:asciiTheme="majorHAnsi" w:hAnsiTheme="majorHAnsi"/>
          <w:bCs/>
          <w:sz w:val="20"/>
          <w:szCs w:val="20"/>
          <w:lang w:val="es-ES_tradnl"/>
        </w:rPr>
        <w:t xml:space="preserve"> la democracia </w:t>
      </w:r>
      <w:r w:rsidR="00137342">
        <w:rPr>
          <w:rFonts w:asciiTheme="majorHAnsi" w:hAnsiTheme="majorHAnsi"/>
          <w:bCs/>
          <w:sz w:val="20"/>
          <w:szCs w:val="20"/>
          <w:lang w:val="es-ES_tradnl"/>
        </w:rPr>
        <w:t>en e</w:t>
      </w:r>
      <w:r w:rsidR="00137342" w:rsidRPr="002755D3">
        <w:rPr>
          <w:rFonts w:asciiTheme="majorHAnsi" w:hAnsiTheme="majorHAnsi"/>
          <w:bCs/>
          <w:sz w:val="20"/>
          <w:szCs w:val="20"/>
          <w:lang w:val="es-ES_tradnl"/>
        </w:rPr>
        <w:t xml:space="preserve">l </w:t>
      </w:r>
      <w:r w:rsidRPr="002755D3">
        <w:rPr>
          <w:rFonts w:asciiTheme="majorHAnsi" w:hAnsiTheme="majorHAnsi"/>
          <w:bCs/>
          <w:sz w:val="20"/>
          <w:szCs w:val="20"/>
          <w:lang w:val="es-ES_tradnl"/>
        </w:rPr>
        <w:t xml:space="preserve">país y el restablecimiento del </w:t>
      </w:r>
      <w:r w:rsidR="00BD5866" w:rsidRPr="002755D3">
        <w:rPr>
          <w:rFonts w:asciiTheme="majorHAnsi" w:hAnsiTheme="majorHAnsi"/>
          <w:bCs/>
          <w:sz w:val="20"/>
          <w:szCs w:val="20"/>
          <w:lang w:val="es-ES_tradnl"/>
        </w:rPr>
        <w:t>e</w:t>
      </w:r>
      <w:r w:rsidRPr="002755D3">
        <w:rPr>
          <w:rFonts w:asciiTheme="majorHAnsi" w:hAnsiTheme="majorHAnsi"/>
          <w:bCs/>
          <w:sz w:val="20"/>
          <w:szCs w:val="20"/>
          <w:lang w:val="es-ES_tradnl"/>
        </w:rPr>
        <w:t xml:space="preserve">stado </w:t>
      </w:r>
      <w:r w:rsidR="00BD5866" w:rsidRPr="002755D3">
        <w:rPr>
          <w:rFonts w:asciiTheme="majorHAnsi" w:hAnsiTheme="majorHAnsi"/>
          <w:bCs/>
          <w:sz w:val="20"/>
          <w:szCs w:val="20"/>
          <w:lang w:val="es-ES_tradnl"/>
        </w:rPr>
        <w:t>c</w:t>
      </w:r>
      <w:r w:rsidRPr="002755D3">
        <w:rPr>
          <w:rFonts w:asciiTheme="majorHAnsi" w:hAnsiTheme="majorHAnsi"/>
          <w:bCs/>
          <w:sz w:val="20"/>
          <w:szCs w:val="20"/>
          <w:lang w:val="es-ES_tradnl"/>
        </w:rPr>
        <w:t>onstitucional, el 3 de enero de 2003</w:t>
      </w:r>
      <w:r w:rsidR="00137342">
        <w:rPr>
          <w:rFonts w:asciiTheme="majorHAnsi" w:hAnsiTheme="majorHAnsi"/>
          <w:bCs/>
          <w:sz w:val="20"/>
          <w:szCs w:val="20"/>
          <w:lang w:val="es-ES_tradnl"/>
        </w:rPr>
        <w:t>,</w:t>
      </w:r>
      <w:r w:rsidRPr="002755D3">
        <w:rPr>
          <w:rFonts w:asciiTheme="majorHAnsi" w:hAnsiTheme="majorHAnsi"/>
          <w:bCs/>
          <w:sz w:val="20"/>
          <w:szCs w:val="20"/>
          <w:lang w:val="es-ES_tradnl"/>
        </w:rPr>
        <w:t xml:space="preserve"> el Tribunal Constitucional, mediante sentencia recaída en el expediente N° 010-2002-AI/TC, declaró la inconstitucionalidad de un conjunto de artículos de los Decretos Ley </w:t>
      </w:r>
      <w:r w:rsidRPr="002755D3">
        <w:rPr>
          <w:rFonts w:asciiTheme="majorHAnsi" w:hAnsiTheme="majorHAnsi"/>
          <w:bCs/>
          <w:sz w:val="20"/>
          <w:szCs w:val="20"/>
          <w:lang w:val="es-ES_tradnl"/>
        </w:rPr>
        <w:lastRenderedPageBreak/>
        <w:t xml:space="preserve">N° 25475, 25659, 25708, 25880 y 25744, los cuales fueron utilizados para el procesamiento y condena de personas acusadas de cometer actos terroristas, y reinterpretó muchas de sus disposiciones. </w:t>
      </w:r>
    </w:p>
    <w:p w14:paraId="0DE67D93" w14:textId="549DAD00" w:rsidR="00072A83" w:rsidRPr="002755D3" w:rsidRDefault="00072A83" w:rsidP="00072A8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Theme="majorHAnsi" w:hAnsiTheme="majorHAnsi"/>
          <w:bCs/>
          <w:sz w:val="20"/>
          <w:szCs w:val="20"/>
          <w:lang w:val="es-ES_tradnl"/>
        </w:rPr>
        <w:t>Entre los puntos más importantes, el Tribunal Constitucional estableció que el delito de terrorismo</w:t>
      </w:r>
      <w:r w:rsidR="00137342">
        <w:rPr>
          <w:rFonts w:asciiTheme="majorHAnsi" w:hAnsiTheme="majorHAnsi"/>
          <w:bCs/>
          <w:sz w:val="20"/>
          <w:szCs w:val="20"/>
          <w:lang w:val="es-ES_tradnl"/>
        </w:rPr>
        <w:t>,</w:t>
      </w:r>
      <w:r w:rsidRPr="002755D3">
        <w:rPr>
          <w:rFonts w:asciiTheme="majorHAnsi" w:hAnsiTheme="majorHAnsi"/>
          <w:bCs/>
          <w:sz w:val="20"/>
          <w:szCs w:val="20"/>
          <w:lang w:val="es-ES_tradnl"/>
        </w:rPr>
        <w:t xml:space="preserve"> previsto en el artículo 2° del Decreto Ley N° 25475 no viola el principio de legalidad, siempre que se interprete que tal disposición exige necesariamente la concurrencia de los tres elementos o modalidades del tipo penal, además de la intencionalidad del </w:t>
      </w:r>
      <w:r w:rsidR="00FD5340" w:rsidRPr="002755D3">
        <w:rPr>
          <w:rFonts w:asciiTheme="majorHAnsi" w:hAnsiTheme="majorHAnsi"/>
          <w:bCs/>
          <w:sz w:val="20"/>
          <w:szCs w:val="20"/>
          <w:lang w:val="es-ES_tradnl"/>
        </w:rPr>
        <w:t>agente.</w:t>
      </w:r>
      <w:r w:rsidRPr="002755D3">
        <w:rPr>
          <w:rFonts w:asciiTheme="majorHAnsi" w:hAnsiTheme="majorHAnsi"/>
          <w:bCs/>
          <w:sz w:val="20"/>
          <w:szCs w:val="20"/>
          <w:lang w:val="es-ES_tradnl"/>
        </w:rPr>
        <w:t xml:space="preserve"> En esa línea, afirmó que la ausencia de uno de los citados elementos hacía imposible la tipificación. </w:t>
      </w:r>
    </w:p>
    <w:p w14:paraId="4CF7C89F" w14:textId="29BC8FD1" w:rsidR="00072A83" w:rsidRPr="002755D3" w:rsidRDefault="00072A83" w:rsidP="00072A8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Theme="majorHAnsi" w:hAnsiTheme="majorHAnsi"/>
          <w:bCs/>
          <w:sz w:val="20"/>
          <w:szCs w:val="20"/>
          <w:lang w:val="es-ES_tradnl"/>
        </w:rPr>
        <w:t>Además, el Tribunal Constitucional especificó que su sentencia no “</w:t>
      </w:r>
      <w:r w:rsidRPr="002755D3">
        <w:rPr>
          <w:rFonts w:asciiTheme="majorHAnsi" w:hAnsiTheme="majorHAnsi"/>
          <w:bCs/>
          <w:i/>
          <w:iCs/>
          <w:sz w:val="20"/>
          <w:szCs w:val="20"/>
          <w:lang w:val="es-ES_tradnl"/>
        </w:rPr>
        <w:t xml:space="preserve">anula automáticamente los procesos judiciales donde se hubiera condenado </w:t>
      </w:r>
      <w:r w:rsidRPr="002755D3">
        <w:rPr>
          <w:rFonts w:asciiTheme="majorHAnsi" w:hAnsiTheme="majorHAnsi"/>
          <w:bCs/>
          <w:sz w:val="20"/>
          <w:szCs w:val="20"/>
          <w:lang w:val="es-ES_tradnl"/>
        </w:rPr>
        <w:t>[…]</w:t>
      </w:r>
      <w:r w:rsidRPr="002755D3">
        <w:rPr>
          <w:rFonts w:asciiTheme="majorHAnsi" w:hAnsiTheme="majorHAnsi"/>
          <w:bCs/>
          <w:i/>
          <w:iCs/>
          <w:sz w:val="20"/>
          <w:szCs w:val="20"/>
          <w:lang w:val="es-ES_tradnl"/>
        </w:rPr>
        <w:t xml:space="preserve"> al amparo de los dispositivos del Decreto Ley 25659 declarados inconstitucionales</w:t>
      </w:r>
      <w:r w:rsidRPr="002755D3">
        <w:rPr>
          <w:rFonts w:asciiTheme="majorHAnsi" w:hAnsiTheme="majorHAnsi"/>
          <w:bCs/>
          <w:sz w:val="20"/>
          <w:szCs w:val="20"/>
          <w:lang w:val="es-ES_tradnl"/>
        </w:rPr>
        <w:t>”; ni se deriva “</w:t>
      </w:r>
      <w:r w:rsidRPr="002755D3">
        <w:rPr>
          <w:rFonts w:asciiTheme="majorHAnsi" w:hAnsiTheme="majorHAnsi"/>
          <w:bCs/>
          <w:i/>
          <w:iCs/>
          <w:sz w:val="20"/>
          <w:szCs w:val="20"/>
          <w:lang w:val="es-ES_tradnl"/>
        </w:rPr>
        <w:t xml:space="preserve">que dichos sentenciados no puedan nuevamente ser juzgados por el delito de terrorismo pues </w:t>
      </w:r>
      <w:r w:rsidRPr="002755D3">
        <w:rPr>
          <w:rFonts w:asciiTheme="majorHAnsi" w:hAnsiTheme="majorHAnsi"/>
          <w:bCs/>
          <w:sz w:val="20"/>
          <w:szCs w:val="20"/>
          <w:lang w:val="es-ES_tradnl"/>
        </w:rPr>
        <w:t xml:space="preserve">[…] </w:t>
      </w:r>
      <w:r w:rsidRPr="002755D3">
        <w:rPr>
          <w:rFonts w:asciiTheme="majorHAnsi" w:hAnsiTheme="majorHAnsi"/>
          <w:bCs/>
          <w:i/>
          <w:iCs/>
          <w:sz w:val="20"/>
          <w:szCs w:val="20"/>
          <w:lang w:val="es-ES_tradnl"/>
        </w:rPr>
        <w:t>los mismos supuestos prohibidos por el decreto ley 25.659 se encuentran regulados por el decreto ley 25.475</w:t>
      </w:r>
      <w:r w:rsidRPr="002755D3">
        <w:rPr>
          <w:rFonts w:asciiTheme="majorHAnsi" w:hAnsiTheme="majorHAnsi"/>
          <w:bCs/>
          <w:sz w:val="20"/>
          <w:szCs w:val="20"/>
          <w:lang w:val="es-ES_tradnl"/>
        </w:rPr>
        <w:t>”. Debido a ello, exhortó al Congreso de la República para que</w:t>
      </w:r>
      <w:r w:rsidR="00137342">
        <w:rPr>
          <w:rFonts w:asciiTheme="majorHAnsi" w:hAnsiTheme="majorHAnsi"/>
          <w:bCs/>
          <w:sz w:val="20"/>
          <w:szCs w:val="20"/>
          <w:lang w:val="es-ES_tradnl"/>
        </w:rPr>
        <w:t>,</w:t>
      </w:r>
      <w:r w:rsidRPr="002755D3">
        <w:rPr>
          <w:rFonts w:asciiTheme="majorHAnsi" w:hAnsiTheme="majorHAnsi"/>
          <w:bCs/>
          <w:sz w:val="20"/>
          <w:szCs w:val="20"/>
          <w:lang w:val="es-ES_tradnl"/>
        </w:rPr>
        <w:t xml:space="preserve"> dentro de un plazo razonable</w:t>
      </w:r>
      <w:r w:rsidR="00137342">
        <w:rPr>
          <w:rFonts w:asciiTheme="majorHAnsi" w:hAnsiTheme="majorHAnsi"/>
          <w:bCs/>
          <w:sz w:val="20"/>
          <w:szCs w:val="20"/>
          <w:lang w:val="es-ES_tradnl"/>
        </w:rPr>
        <w:t>,</w:t>
      </w:r>
      <w:r w:rsidRPr="002755D3">
        <w:rPr>
          <w:rFonts w:asciiTheme="majorHAnsi" w:hAnsiTheme="majorHAnsi"/>
          <w:bCs/>
          <w:sz w:val="20"/>
          <w:szCs w:val="20"/>
          <w:lang w:val="es-ES_tradnl"/>
        </w:rPr>
        <w:t xml:space="preserve"> reemplace la legislación correspondiente conforme a lo expuesto en su sentencia.</w:t>
      </w:r>
    </w:p>
    <w:p w14:paraId="3A306BC5" w14:textId="097A3E43" w:rsidR="004F6662" w:rsidRPr="002755D3" w:rsidRDefault="00072A83" w:rsidP="00FB2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Cs/>
          <w:i/>
          <w:iCs/>
          <w:sz w:val="20"/>
          <w:szCs w:val="20"/>
          <w:lang w:val="es-ES_tradnl"/>
        </w:rPr>
      </w:pPr>
      <w:r w:rsidRPr="002755D3">
        <w:rPr>
          <w:rFonts w:ascii="Cambria" w:hAnsi="Cambria"/>
          <w:i/>
          <w:iCs/>
          <w:sz w:val="20"/>
          <w:szCs w:val="20"/>
          <w:lang w:val="es-ES_tradnl"/>
        </w:rPr>
        <w:t xml:space="preserve">Nuevo proceso penal contra la señora </w:t>
      </w:r>
      <w:r w:rsidR="00654C00" w:rsidRPr="002755D3">
        <w:rPr>
          <w:rFonts w:ascii="Cambria" w:hAnsi="Cambria"/>
          <w:i/>
          <w:iCs/>
          <w:sz w:val="20"/>
          <w:szCs w:val="20"/>
          <w:lang w:val="es-ES_tradnl"/>
        </w:rPr>
        <w:t>Castilla Kross</w:t>
      </w:r>
      <w:r w:rsidR="004F6662" w:rsidRPr="002755D3">
        <w:rPr>
          <w:rFonts w:ascii="Cambria" w:hAnsi="Cambria"/>
          <w:i/>
          <w:iCs/>
          <w:sz w:val="20"/>
          <w:szCs w:val="20"/>
          <w:lang w:val="es-ES_tradnl"/>
        </w:rPr>
        <w:t xml:space="preserve"> </w:t>
      </w:r>
    </w:p>
    <w:p w14:paraId="7EB872FC" w14:textId="1C09E8E1" w:rsidR="007519E4" w:rsidRPr="002755D3" w:rsidRDefault="00137342" w:rsidP="007519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El</w:t>
      </w:r>
      <w:r w:rsidR="00A74220" w:rsidRPr="002755D3">
        <w:rPr>
          <w:rFonts w:asciiTheme="majorHAnsi" w:hAnsiTheme="majorHAnsi"/>
          <w:bCs/>
          <w:sz w:val="20"/>
          <w:szCs w:val="20"/>
          <w:lang w:val="es-ES_tradnl"/>
        </w:rPr>
        <w:t xml:space="preserve"> peticionario</w:t>
      </w:r>
      <w:r>
        <w:rPr>
          <w:rFonts w:asciiTheme="majorHAnsi" w:hAnsiTheme="majorHAnsi"/>
          <w:bCs/>
          <w:sz w:val="20"/>
          <w:szCs w:val="20"/>
          <w:lang w:val="es-ES_tradnl"/>
        </w:rPr>
        <w:t xml:space="preserve"> afirma</w:t>
      </w:r>
      <w:r w:rsidR="00A74220" w:rsidRPr="002755D3">
        <w:rPr>
          <w:rFonts w:asciiTheme="majorHAnsi" w:hAnsiTheme="majorHAnsi"/>
          <w:bCs/>
          <w:sz w:val="20"/>
          <w:szCs w:val="20"/>
          <w:lang w:val="es-ES_tradnl"/>
        </w:rPr>
        <w:t xml:space="preserve"> </w:t>
      </w:r>
      <w:r w:rsidR="00204463" w:rsidRPr="002755D3">
        <w:rPr>
          <w:rFonts w:asciiTheme="majorHAnsi" w:hAnsiTheme="majorHAnsi"/>
          <w:bCs/>
          <w:sz w:val="20"/>
          <w:szCs w:val="20"/>
          <w:lang w:val="es-ES_tradnl"/>
        </w:rPr>
        <w:t>que</w:t>
      </w:r>
      <w:r>
        <w:rPr>
          <w:rFonts w:asciiTheme="majorHAnsi" w:hAnsiTheme="majorHAnsi"/>
          <w:bCs/>
          <w:sz w:val="20"/>
          <w:szCs w:val="20"/>
          <w:lang w:val="es-ES_tradnl"/>
        </w:rPr>
        <w:t>, con</w:t>
      </w:r>
      <w:r w:rsidR="00204463" w:rsidRPr="002755D3">
        <w:rPr>
          <w:rFonts w:asciiTheme="majorHAnsi" w:hAnsiTheme="majorHAnsi"/>
          <w:bCs/>
          <w:sz w:val="20"/>
          <w:szCs w:val="20"/>
          <w:lang w:val="es-ES_tradnl"/>
        </w:rPr>
        <w:t xml:space="preserve"> base </w:t>
      </w:r>
      <w:r>
        <w:rPr>
          <w:rFonts w:asciiTheme="majorHAnsi" w:hAnsiTheme="majorHAnsi"/>
          <w:bCs/>
          <w:sz w:val="20"/>
          <w:szCs w:val="20"/>
          <w:lang w:val="es-ES_tradnl"/>
        </w:rPr>
        <w:t>en</w:t>
      </w:r>
      <w:r w:rsidRPr="002755D3">
        <w:rPr>
          <w:rFonts w:asciiTheme="majorHAnsi" w:hAnsiTheme="majorHAnsi"/>
          <w:bCs/>
          <w:sz w:val="20"/>
          <w:szCs w:val="20"/>
          <w:lang w:val="es-ES_tradnl"/>
        </w:rPr>
        <w:t xml:space="preserve"> </w:t>
      </w:r>
      <w:r w:rsidR="00A74220" w:rsidRPr="002755D3">
        <w:rPr>
          <w:rFonts w:asciiTheme="majorHAnsi" w:hAnsiTheme="majorHAnsi"/>
          <w:bCs/>
          <w:sz w:val="20"/>
          <w:szCs w:val="20"/>
          <w:lang w:val="es-ES_tradnl"/>
        </w:rPr>
        <w:t>la</w:t>
      </w:r>
      <w:r w:rsidR="00204463" w:rsidRPr="002755D3">
        <w:rPr>
          <w:rFonts w:asciiTheme="majorHAnsi" w:hAnsiTheme="majorHAnsi"/>
          <w:bCs/>
          <w:sz w:val="20"/>
          <w:szCs w:val="20"/>
          <w:lang w:val="es-ES_tradnl"/>
        </w:rPr>
        <w:t xml:space="preserve"> decisión </w:t>
      </w:r>
      <w:r w:rsidR="00A74220" w:rsidRPr="002755D3">
        <w:rPr>
          <w:rFonts w:asciiTheme="majorHAnsi" w:hAnsiTheme="majorHAnsi"/>
          <w:bCs/>
          <w:sz w:val="20"/>
          <w:szCs w:val="20"/>
          <w:lang w:val="es-ES_tradnl"/>
        </w:rPr>
        <w:t>anteriormente expuesta</w:t>
      </w:r>
      <w:r>
        <w:rPr>
          <w:rFonts w:asciiTheme="majorHAnsi" w:hAnsiTheme="majorHAnsi"/>
          <w:bCs/>
          <w:sz w:val="20"/>
          <w:szCs w:val="20"/>
          <w:lang w:val="es-ES_tradnl"/>
        </w:rPr>
        <w:t>,</w:t>
      </w:r>
      <w:r w:rsidR="00A74220" w:rsidRPr="002755D3">
        <w:rPr>
          <w:rFonts w:asciiTheme="majorHAnsi" w:hAnsiTheme="majorHAnsi"/>
          <w:bCs/>
          <w:sz w:val="20"/>
          <w:szCs w:val="20"/>
          <w:lang w:val="es-ES_tradnl"/>
        </w:rPr>
        <w:t xml:space="preserve"> </w:t>
      </w:r>
      <w:r w:rsidR="00204463" w:rsidRPr="002755D3">
        <w:rPr>
          <w:rFonts w:asciiTheme="majorHAnsi" w:hAnsiTheme="majorHAnsi"/>
          <w:bCs/>
          <w:sz w:val="20"/>
          <w:szCs w:val="20"/>
          <w:lang w:val="es-ES_tradnl"/>
        </w:rPr>
        <w:t xml:space="preserve">la </w:t>
      </w:r>
      <w:r w:rsidR="00654C00" w:rsidRPr="002755D3">
        <w:rPr>
          <w:rFonts w:asciiTheme="majorHAnsi" w:hAnsiTheme="majorHAnsi"/>
          <w:bCs/>
          <w:sz w:val="20"/>
          <w:szCs w:val="20"/>
          <w:lang w:val="es-ES_tradnl"/>
        </w:rPr>
        <w:t>señora Castilla Kross</w:t>
      </w:r>
      <w:r w:rsidR="00204463" w:rsidRPr="002755D3">
        <w:rPr>
          <w:rFonts w:asciiTheme="majorHAnsi" w:hAnsiTheme="majorHAnsi"/>
          <w:bCs/>
          <w:sz w:val="20"/>
          <w:szCs w:val="20"/>
          <w:lang w:val="es-ES_tradnl"/>
        </w:rPr>
        <w:t xml:space="preserve"> presentó un recurso de hábeas corpus, logrando que</w:t>
      </w:r>
      <w:r w:rsidR="005B307A" w:rsidRPr="002755D3">
        <w:rPr>
          <w:rFonts w:asciiTheme="majorHAnsi" w:hAnsiTheme="majorHAnsi"/>
          <w:bCs/>
          <w:sz w:val="20"/>
          <w:szCs w:val="20"/>
          <w:lang w:val="es-ES_tradnl"/>
        </w:rPr>
        <w:t xml:space="preserve"> el 23 de enero de 2003,</w:t>
      </w:r>
      <w:r w:rsidR="00204463" w:rsidRPr="002755D3">
        <w:rPr>
          <w:rFonts w:asciiTheme="majorHAnsi" w:hAnsiTheme="majorHAnsi"/>
          <w:bCs/>
          <w:sz w:val="20"/>
          <w:szCs w:val="20"/>
          <w:lang w:val="es-ES_tradnl"/>
        </w:rPr>
        <w:t xml:space="preserve"> mediante sentencia recaída en el Expediente </w:t>
      </w:r>
      <w:r w:rsidR="00204463" w:rsidRPr="002755D3">
        <w:rPr>
          <w:rFonts w:ascii="Cambria" w:hAnsi="Cambria"/>
          <w:sz w:val="20"/>
          <w:szCs w:val="20"/>
          <w:lang w:val="es-ES_tradnl"/>
        </w:rPr>
        <w:t>N</w:t>
      </w:r>
      <w:r w:rsidR="00204463" w:rsidRPr="002755D3">
        <w:rPr>
          <w:rFonts w:asciiTheme="majorHAnsi" w:hAnsiTheme="majorHAnsi"/>
          <w:bCs/>
          <w:sz w:val="20"/>
          <w:szCs w:val="20"/>
          <w:lang w:val="es-ES_tradnl"/>
        </w:rPr>
        <w:t>° 172-2002, el órgano competente decla</w:t>
      </w:r>
      <w:r w:rsidR="00ED0B13" w:rsidRPr="002755D3">
        <w:rPr>
          <w:rFonts w:asciiTheme="majorHAnsi" w:hAnsiTheme="majorHAnsi"/>
          <w:bCs/>
          <w:sz w:val="20"/>
          <w:szCs w:val="20"/>
          <w:lang w:val="es-ES_tradnl"/>
        </w:rPr>
        <w:t>r</w:t>
      </w:r>
      <w:r w:rsidR="009E55E5" w:rsidRPr="002755D3">
        <w:rPr>
          <w:rFonts w:asciiTheme="majorHAnsi" w:hAnsiTheme="majorHAnsi"/>
          <w:bCs/>
          <w:sz w:val="20"/>
          <w:szCs w:val="20"/>
          <w:lang w:val="es-ES_tradnl"/>
        </w:rPr>
        <w:t>e</w:t>
      </w:r>
      <w:r w:rsidR="00204463" w:rsidRPr="002755D3">
        <w:rPr>
          <w:rFonts w:asciiTheme="majorHAnsi" w:hAnsiTheme="majorHAnsi"/>
          <w:bCs/>
          <w:sz w:val="20"/>
          <w:szCs w:val="20"/>
          <w:lang w:val="es-ES_tradnl"/>
        </w:rPr>
        <w:t xml:space="preserve"> fundada la demanda y </w:t>
      </w:r>
      <w:r w:rsidR="003E01E6" w:rsidRPr="002755D3">
        <w:rPr>
          <w:rFonts w:asciiTheme="majorHAnsi" w:hAnsiTheme="majorHAnsi"/>
          <w:bCs/>
          <w:sz w:val="20"/>
          <w:szCs w:val="20"/>
          <w:lang w:val="es-ES_tradnl"/>
        </w:rPr>
        <w:t>disp</w:t>
      </w:r>
      <w:r w:rsidR="009E55E5" w:rsidRPr="002755D3">
        <w:rPr>
          <w:rFonts w:asciiTheme="majorHAnsi" w:hAnsiTheme="majorHAnsi"/>
          <w:bCs/>
          <w:sz w:val="20"/>
          <w:szCs w:val="20"/>
          <w:lang w:val="es-ES_tradnl"/>
        </w:rPr>
        <w:t xml:space="preserve">onga </w:t>
      </w:r>
      <w:r w:rsidR="00204463" w:rsidRPr="002755D3">
        <w:rPr>
          <w:rFonts w:asciiTheme="majorHAnsi" w:hAnsiTheme="majorHAnsi"/>
          <w:bCs/>
          <w:sz w:val="20"/>
          <w:szCs w:val="20"/>
          <w:lang w:val="es-ES_tradnl"/>
        </w:rPr>
        <w:t xml:space="preserve">la nulidad del primer proceso penal. </w:t>
      </w:r>
      <w:r w:rsidR="005B307A" w:rsidRPr="002755D3">
        <w:rPr>
          <w:rFonts w:asciiTheme="majorHAnsi" w:hAnsiTheme="majorHAnsi"/>
          <w:bCs/>
          <w:sz w:val="20"/>
          <w:szCs w:val="20"/>
          <w:lang w:val="es-ES_tradnl"/>
        </w:rPr>
        <w:t>En cumplimiento de tal decisión, el 20 de junio de 20</w:t>
      </w:r>
      <w:r w:rsidR="009E55E5" w:rsidRPr="002755D3">
        <w:rPr>
          <w:rFonts w:asciiTheme="majorHAnsi" w:hAnsiTheme="majorHAnsi"/>
          <w:bCs/>
          <w:sz w:val="20"/>
          <w:szCs w:val="20"/>
          <w:lang w:val="es-ES_tradnl"/>
        </w:rPr>
        <w:t>0</w:t>
      </w:r>
      <w:r w:rsidR="005B307A" w:rsidRPr="002755D3">
        <w:rPr>
          <w:rFonts w:asciiTheme="majorHAnsi" w:hAnsiTheme="majorHAnsi"/>
          <w:bCs/>
          <w:sz w:val="20"/>
          <w:szCs w:val="20"/>
          <w:lang w:val="es-ES_tradnl"/>
        </w:rPr>
        <w:t>3</w:t>
      </w:r>
      <w:r>
        <w:rPr>
          <w:rFonts w:asciiTheme="majorHAnsi" w:hAnsiTheme="majorHAnsi"/>
          <w:bCs/>
          <w:sz w:val="20"/>
          <w:szCs w:val="20"/>
          <w:lang w:val="es-ES_tradnl"/>
        </w:rPr>
        <w:t>,</w:t>
      </w:r>
      <w:r w:rsidR="005B307A" w:rsidRPr="002755D3">
        <w:rPr>
          <w:rFonts w:asciiTheme="majorHAnsi" w:hAnsiTheme="majorHAnsi"/>
          <w:bCs/>
          <w:sz w:val="20"/>
          <w:szCs w:val="20"/>
          <w:lang w:val="es-ES_tradnl"/>
        </w:rPr>
        <w:t xml:space="preserve"> la Sala Penal Nacional de la Corte Suprema de Justicia declaró la nulidad de todo el proceso judicial seguido en Expediente </w:t>
      </w:r>
      <w:r w:rsidR="005B307A" w:rsidRPr="002755D3">
        <w:rPr>
          <w:rFonts w:ascii="Cambria" w:hAnsi="Cambria"/>
          <w:sz w:val="20"/>
          <w:szCs w:val="20"/>
          <w:lang w:val="es-ES_tradnl"/>
        </w:rPr>
        <w:t>N</w:t>
      </w:r>
      <w:r w:rsidR="005B307A" w:rsidRPr="002755D3">
        <w:rPr>
          <w:rFonts w:asciiTheme="majorHAnsi" w:hAnsiTheme="majorHAnsi"/>
          <w:bCs/>
          <w:sz w:val="20"/>
          <w:szCs w:val="20"/>
          <w:lang w:val="es-ES_tradnl"/>
        </w:rPr>
        <w:t>° 113-95.</w:t>
      </w:r>
    </w:p>
    <w:p w14:paraId="1E7D3B11" w14:textId="76A0BD64" w:rsidR="002D2229" w:rsidRPr="002755D3" w:rsidRDefault="00475AAF" w:rsidP="007519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Theme="majorHAnsi" w:hAnsiTheme="majorHAnsi"/>
          <w:bCs/>
          <w:sz w:val="20"/>
          <w:szCs w:val="20"/>
          <w:lang w:val="es-ES_tradnl"/>
        </w:rPr>
        <w:t>Así</w:t>
      </w:r>
      <w:r w:rsidR="002D2229" w:rsidRPr="002755D3">
        <w:rPr>
          <w:rFonts w:asciiTheme="majorHAnsi" w:hAnsiTheme="majorHAnsi"/>
          <w:bCs/>
          <w:sz w:val="20"/>
          <w:szCs w:val="20"/>
          <w:lang w:val="es-ES_tradnl"/>
        </w:rPr>
        <w:t xml:space="preserve">, </w:t>
      </w:r>
      <w:r w:rsidR="005B307A" w:rsidRPr="002755D3">
        <w:rPr>
          <w:rFonts w:asciiTheme="majorHAnsi" w:hAnsiTheme="majorHAnsi"/>
          <w:bCs/>
          <w:sz w:val="20"/>
          <w:szCs w:val="20"/>
          <w:lang w:val="es-ES_tradnl"/>
        </w:rPr>
        <w:t>el 12 de agosto</w:t>
      </w:r>
      <w:r w:rsidR="002D2229" w:rsidRPr="002755D3">
        <w:rPr>
          <w:rFonts w:asciiTheme="majorHAnsi" w:hAnsiTheme="majorHAnsi"/>
          <w:bCs/>
          <w:sz w:val="20"/>
          <w:szCs w:val="20"/>
          <w:lang w:val="es-ES_tradnl"/>
        </w:rPr>
        <w:t xml:space="preserve"> 2003</w:t>
      </w:r>
      <w:r w:rsidR="00137342">
        <w:rPr>
          <w:rFonts w:asciiTheme="majorHAnsi" w:hAnsiTheme="majorHAnsi"/>
          <w:bCs/>
          <w:sz w:val="20"/>
          <w:szCs w:val="20"/>
          <w:lang w:val="es-ES_tradnl"/>
        </w:rPr>
        <w:t>,</w:t>
      </w:r>
      <w:r w:rsidR="002D2229" w:rsidRPr="002755D3">
        <w:rPr>
          <w:rFonts w:asciiTheme="majorHAnsi" w:hAnsiTheme="majorHAnsi"/>
          <w:bCs/>
          <w:sz w:val="20"/>
          <w:szCs w:val="20"/>
          <w:lang w:val="es-ES_tradnl"/>
        </w:rPr>
        <w:t xml:space="preserve"> se </w:t>
      </w:r>
      <w:r w:rsidR="005B307A" w:rsidRPr="002755D3">
        <w:rPr>
          <w:rFonts w:asciiTheme="majorHAnsi" w:hAnsiTheme="majorHAnsi"/>
          <w:bCs/>
          <w:sz w:val="20"/>
          <w:szCs w:val="20"/>
          <w:lang w:val="es-ES_tradnl"/>
        </w:rPr>
        <w:t xml:space="preserve">emitió un nuevo auto de apertura de instrucción y se </w:t>
      </w:r>
      <w:r w:rsidR="002D2229" w:rsidRPr="002755D3">
        <w:rPr>
          <w:rFonts w:asciiTheme="majorHAnsi" w:hAnsiTheme="majorHAnsi"/>
          <w:bCs/>
          <w:sz w:val="20"/>
          <w:szCs w:val="20"/>
          <w:lang w:val="es-ES_tradnl"/>
        </w:rPr>
        <w:t xml:space="preserve">inició un nuevo proceso penal contra la presunta víctima, recaído en el Expediente N° 587-03. </w:t>
      </w:r>
      <w:r w:rsidR="00AF0A02" w:rsidRPr="002755D3">
        <w:rPr>
          <w:rFonts w:asciiTheme="majorHAnsi" w:hAnsiTheme="majorHAnsi"/>
          <w:bCs/>
          <w:sz w:val="20"/>
          <w:szCs w:val="20"/>
          <w:lang w:val="es-ES_tradnl"/>
        </w:rPr>
        <w:t>No obstante</w:t>
      </w:r>
      <w:r w:rsidR="002D2229" w:rsidRPr="002755D3">
        <w:rPr>
          <w:rFonts w:asciiTheme="majorHAnsi" w:hAnsiTheme="majorHAnsi"/>
          <w:bCs/>
          <w:sz w:val="20"/>
          <w:szCs w:val="20"/>
          <w:lang w:val="es-ES_tradnl"/>
        </w:rPr>
        <w:t xml:space="preserve">, alega </w:t>
      </w:r>
      <w:r w:rsidRPr="002755D3">
        <w:rPr>
          <w:rFonts w:asciiTheme="majorHAnsi" w:hAnsiTheme="majorHAnsi"/>
          <w:bCs/>
          <w:sz w:val="20"/>
          <w:szCs w:val="20"/>
          <w:lang w:val="es-ES_tradnl"/>
        </w:rPr>
        <w:t>el peticionario</w:t>
      </w:r>
      <w:r w:rsidR="00137342">
        <w:rPr>
          <w:rFonts w:asciiTheme="majorHAnsi" w:hAnsiTheme="majorHAnsi"/>
          <w:bCs/>
          <w:sz w:val="20"/>
          <w:szCs w:val="20"/>
          <w:lang w:val="es-ES_tradnl"/>
        </w:rPr>
        <w:t xml:space="preserve"> que</w:t>
      </w:r>
      <w:r w:rsidRPr="002755D3">
        <w:rPr>
          <w:rFonts w:asciiTheme="majorHAnsi" w:hAnsiTheme="majorHAnsi"/>
          <w:bCs/>
          <w:sz w:val="20"/>
          <w:szCs w:val="20"/>
          <w:lang w:val="es-ES_tradnl"/>
        </w:rPr>
        <w:t xml:space="preserve">, </w:t>
      </w:r>
      <w:r w:rsidR="002D2229" w:rsidRPr="002755D3">
        <w:rPr>
          <w:rFonts w:asciiTheme="majorHAnsi" w:hAnsiTheme="majorHAnsi"/>
          <w:bCs/>
          <w:sz w:val="20"/>
          <w:szCs w:val="20"/>
          <w:lang w:val="es-ES_tradnl"/>
        </w:rPr>
        <w:t>el 14 de septiembre de 2014</w:t>
      </w:r>
      <w:r w:rsidR="002D2229" w:rsidRPr="002755D3">
        <w:rPr>
          <w:rFonts w:ascii="Cambria" w:hAnsi="Cambria"/>
          <w:sz w:val="20"/>
          <w:szCs w:val="20"/>
          <w:lang w:val="es-ES_tradnl"/>
        </w:rPr>
        <w:t>, la</w:t>
      </w:r>
      <w:r w:rsidR="00682A13" w:rsidRPr="002755D3">
        <w:rPr>
          <w:rFonts w:ascii="Cambria" w:hAnsi="Cambria"/>
          <w:sz w:val="20"/>
          <w:szCs w:val="20"/>
          <w:lang w:val="es-ES_tradnl"/>
        </w:rPr>
        <w:t xml:space="preserve"> Sala Penal Nacional</w:t>
      </w:r>
      <w:r w:rsidRPr="002755D3">
        <w:rPr>
          <w:rFonts w:ascii="Cambria" w:hAnsi="Cambria"/>
          <w:sz w:val="20"/>
          <w:szCs w:val="20"/>
          <w:lang w:val="es-ES_tradnl"/>
        </w:rPr>
        <w:t>,</w:t>
      </w:r>
      <w:r w:rsidR="002D2229" w:rsidRPr="002755D3">
        <w:rPr>
          <w:rFonts w:ascii="Cambria" w:hAnsi="Cambria"/>
          <w:sz w:val="20"/>
          <w:szCs w:val="20"/>
          <w:lang w:val="es-ES_tradnl"/>
        </w:rPr>
        <w:t xml:space="preserve"> lejos de reconocer las graves violaciones cometidas,</w:t>
      </w:r>
      <w:r w:rsidR="00682A13" w:rsidRPr="002755D3">
        <w:rPr>
          <w:rFonts w:ascii="Cambria" w:hAnsi="Cambria"/>
          <w:sz w:val="20"/>
          <w:szCs w:val="20"/>
          <w:lang w:val="es-ES_tradnl"/>
        </w:rPr>
        <w:t xml:space="preserve"> dispuso la acumulación</w:t>
      </w:r>
      <w:r w:rsidR="002D2229" w:rsidRPr="002755D3">
        <w:rPr>
          <w:rFonts w:ascii="Cambria" w:hAnsi="Cambria"/>
          <w:sz w:val="20"/>
          <w:szCs w:val="20"/>
          <w:lang w:val="es-ES_tradnl"/>
        </w:rPr>
        <w:t xml:space="preserve"> de las pruebas recaídas en el Expediente N</w:t>
      </w:r>
      <w:r w:rsidR="002D2229" w:rsidRPr="002755D3">
        <w:rPr>
          <w:rFonts w:asciiTheme="majorHAnsi" w:hAnsiTheme="majorHAnsi"/>
          <w:bCs/>
          <w:sz w:val="20"/>
          <w:szCs w:val="20"/>
          <w:lang w:val="es-ES_tradnl"/>
        </w:rPr>
        <w:t>°</w:t>
      </w:r>
      <w:r w:rsidR="004248A4" w:rsidRPr="002755D3">
        <w:rPr>
          <w:rFonts w:asciiTheme="majorHAnsi" w:hAnsiTheme="majorHAnsi"/>
          <w:bCs/>
          <w:sz w:val="20"/>
          <w:szCs w:val="20"/>
          <w:lang w:val="es-ES_tradnl"/>
        </w:rPr>
        <w:t xml:space="preserve"> </w:t>
      </w:r>
      <w:r w:rsidR="002D2229" w:rsidRPr="002755D3">
        <w:rPr>
          <w:rFonts w:asciiTheme="majorHAnsi" w:hAnsiTheme="majorHAnsi"/>
          <w:bCs/>
          <w:sz w:val="20"/>
          <w:szCs w:val="20"/>
          <w:lang w:val="es-ES_tradnl"/>
        </w:rPr>
        <w:t>113-95 al nuevo proceso</w:t>
      </w:r>
      <w:r w:rsidR="00682A13" w:rsidRPr="002755D3">
        <w:rPr>
          <w:rFonts w:ascii="Cambria" w:hAnsi="Cambria"/>
          <w:sz w:val="20"/>
          <w:szCs w:val="20"/>
          <w:lang w:val="es-ES_tradnl"/>
        </w:rPr>
        <w:t>.</w:t>
      </w:r>
      <w:r w:rsidR="002D2229" w:rsidRPr="002755D3">
        <w:rPr>
          <w:rFonts w:ascii="Cambria" w:hAnsi="Cambria"/>
          <w:sz w:val="20"/>
          <w:szCs w:val="20"/>
          <w:lang w:val="es-ES_tradnl"/>
        </w:rPr>
        <w:t xml:space="preserve"> </w:t>
      </w:r>
      <w:r w:rsidR="00BE32B5" w:rsidRPr="002755D3">
        <w:rPr>
          <w:rFonts w:ascii="Cambria" w:hAnsi="Cambria"/>
          <w:sz w:val="20"/>
          <w:szCs w:val="20"/>
          <w:lang w:val="es-ES_tradnl"/>
        </w:rPr>
        <w:t>Al respecto</w:t>
      </w:r>
      <w:r w:rsidR="002D2229" w:rsidRPr="002755D3">
        <w:rPr>
          <w:rFonts w:ascii="Cambria" w:hAnsi="Cambria"/>
          <w:sz w:val="20"/>
          <w:szCs w:val="20"/>
          <w:lang w:val="es-ES_tradnl"/>
        </w:rPr>
        <w:t xml:space="preserve">, </w:t>
      </w:r>
      <w:r w:rsidR="00BE32B5" w:rsidRPr="002755D3">
        <w:rPr>
          <w:rFonts w:ascii="Cambria" w:hAnsi="Cambria"/>
          <w:sz w:val="20"/>
          <w:szCs w:val="20"/>
          <w:lang w:val="es-ES_tradnl"/>
        </w:rPr>
        <w:t xml:space="preserve">la parte peticionaria </w:t>
      </w:r>
      <w:r w:rsidR="002D2229" w:rsidRPr="002755D3">
        <w:rPr>
          <w:rFonts w:ascii="Cambria" w:hAnsi="Cambria"/>
          <w:sz w:val="20"/>
          <w:szCs w:val="20"/>
          <w:lang w:val="es-ES_tradnl"/>
        </w:rPr>
        <w:t>c</w:t>
      </w:r>
      <w:r w:rsidR="00682A13" w:rsidRPr="002755D3">
        <w:rPr>
          <w:rFonts w:ascii="Cambria" w:hAnsi="Cambria"/>
          <w:sz w:val="20"/>
          <w:szCs w:val="20"/>
          <w:lang w:val="es-ES_tradnl"/>
        </w:rPr>
        <w:t xml:space="preserve">uestiona que el Ministerio Público formuló acusación con base en tales medios </w:t>
      </w:r>
      <w:r w:rsidR="00BE32B5" w:rsidRPr="002755D3">
        <w:rPr>
          <w:rFonts w:ascii="Cambria" w:hAnsi="Cambria"/>
          <w:sz w:val="20"/>
          <w:szCs w:val="20"/>
          <w:lang w:val="es-ES_tradnl"/>
        </w:rPr>
        <w:t>probatorios</w:t>
      </w:r>
      <w:r w:rsidR="002D2229" w:rsidRPr="002755D3">
        <w:rPr>
          <w:rFonts w:ascii="Cambria" w:hAnsi="Cambria"/>
          <w:sz w:val="20"/>
          <w:szCs w:val="20"/>
          <w:lang w:val="es-ES_tradnl"/>
        </w:rPr>
        <w:t xml:space="preserve">, </w:t>
      </w:r>
      <w:r w:rsidRPr="002755D3">
        <w:rPr>
          <w:rFonts w:ascii="Cambria" w:hAnsi="Cambria"/>
          <w:sz w:val="20"/>
          <w:szCs w:val="20"/>
          <w:lang w:val="es-ES_tradnl"/>
        </w:rPr>
        <w:t>a pesar de que</w:t>
      </w:r>
      <w:r w:rsidR="002D2229" w:rsidRPr="002755D3">
        <w:rPr>
          <w:rFonts w:ascii="Cambria" w:hAnsi="Cambria"/>
          <w:sz w:val="20"/>
          <w:szCs w:val="20"/>
          <w:lang w:val="es-ES_tradnl"/>
        </w:rPr>
        <w:t xml:space="preserve"> </w:t>
      </w:r>
      <w:r w:rsidR="00BE32B5" w:rsidRPr="002755D3">
        <w:rPr>
          <w:rFonts w:ascii="Cambria" w:hAnsi="Cambria"/>
          <w:sz w:val="20"/>
          <w:szCs w:val="20"/>
          <w:lang w:val="es-ES_tradnl"/>
        </w:rPr>
        <w:t>estos</w:t>
      </w:r>
      <w:r w:rsidR="002D2229" w:rsidRPr="002755D3">
        <w:rPr>
          <w:rFonts w:ascii="Cambria" w:hAnsi="Cambria"/>
          <w:sz w:val="20"/>
          <w:szCs w:val="20"/>
          <w:lang w:val="es-ES_tradnl"/>
        </w:rPr>
        <w:t xml:space="preserve"> carecían de validez y e</w:t>
      </w:r>
      <w:r w:rsidR="00E94814" w:rsidRPr="002755D3">
        <w:rPr>
          <w:rFonts w:ascii="Cambria" w:hAnsi="Cambria"/>
          <w:sz w:val="20"/>
          <w:szCs w:val="20"/>
          <w:lang w:val="es-ES_tradnl"/>
        </w:rPr>
        <w:t>ficaci</w:t>
      </w:r>
      <w:r w:rsidR="002D2229" w:rsidRPr="002755D3">
        <w:rPr>
          <w:rFonts w:ascii="Cambria" w:hAnsi="Cambria"/>
          <w:sz w:val="20"/>
          <w:szCs w:val="20"/>
          <w:lang w:val="es-ES_tradnl"/>
        </w:rPr>
        <w:t>a jurídica</w:t>
      </w:r>
      <w:r w:rsidR="00E94814" w:rsidRPr="002755D3">
        <w:rPr>
          <w:rFonts w:ascii="Cambria" w:hAnsi="Cambria"/>
          <w:sz w:val="20"/>
          <w:szCs w:val="20"/>
          <w:lang w:val="es-ES_tradnl"/>
        </w:rPr>
        <w:t xml:space="preserve">. Agrega que si bien la señora </w:t>
      </w:r>
      <w:r w:rsidR="00654C00" w:rsidRPr="002755D3">
        <w:rPr>
          <w:rFonts w:ascii="Cambria" w:hAnsi="Cambria"/>
          <w:sz w:val="20"/>
          <w:szCs w:val="20"/>
          <w:lang w:val="es-ES_tradnl"/>
        </w:rPr>
        <w:t>Castilla Kross</w:t>
      </w:r>
      <w:r w:rsidR="00E94814" w:rsidRPr="002755D3">
        <w:rPr>
          <w:rFonts w:ascii="Cambria" w:hAnsi="Cambria"/>
          <w:sz w:val="20"/>
          <w:szCs w:val="20"/>
          <w:lang w:val="es-ES_tradnl"/>
        </w:rPr>
        <w:t xml:space="preserve"> solicitó </w:t>
      </w:r>
      <w:r w:rsidR="0054525D" w:rsidRPr="002755D3">
        <w:rPr>
          <w:rFonts w:ascii="Cambria" w:hAnsi="Cambria"/>
          <w:sz w:val="20"/>
          <w:szCs w:val="20"/>
          <w:lang w:val="es-ES_tradnl"/>
        </w:rPr>
        <w:t xml:space="preserve">el desglose </w:t>
      </w:r>
      <w:r w:rsidR="00E94814" w:rsidRPr="002755D3">
        <w:rPr>
          <w:rFonts w:ascii="Cambria" w:hAnsi="Cambria"/>
          <w:sz w:val="20"/>
          <w:szCs w:val="20"/>
          <w:lang w:val="es-ES_tradnl"/>
        </w:rPr>
        <w:t xml:space="preserve">de los expedientes y presentó recursos impugnatorios alegando que se estaba violando su derecho a las garantías judiciales, el </w:t>
      </w:r>
      <w:r w:rsidR="000352F0" w:rsidRPr="002755D3">
        <w:rPr>
          <w:rFonts w:ascii="Cambria" w:hAnsi="Cambria"/>
          <w:sz w:val="20"/>
          <w:szCs w:val="20"/>
          <w:lang w:val="es-ES_tradnl"/>
        </w:rPr>
        <w:t>14 de marzo de 2006 el Tribunal Constitucional declaró, en última instancia, infundado su reclamo, al considerar que “</w:t>
      </w:r>
      <w:r w:rsidR="000352F0" w:rsidRPr="002755D3">
        <w:rPr>
          <w:rFonts w:ascii="Cambria" w:hAnsi="Cambria"/>
          <w:i/>
          <w:iCs/>
          <w:sz w:val="20"/>
          <w:szCs w:val="20"/>
          <w:lang w:val="es-ES_tradnl"/>
        </w:rPr>
        <w:t>no se advertía que la acumulación disponga revivir los efectos de los actos procesales declarados nulos en el proceso N</w:t>
      </w:r>
      <w:r w:rsidR="000352F0" w:rsidRPr="002755D3">
        <w:rPr>
          <w:rFonts w:asciiTheme="majorHAnsi" w:hAnsiTheme="majorHAnsi"/>
          <w:bCs/>
          <w:i/>
          <w:iCs/>
          <w:sz w:val="20"/>
          <w:szCs w:val="20"/>
          <w:lang w:val="es-ES_tradnl"/>
        </w:rPr>
        <w:t>° 113-95</w:t>
      </w:r>
      <w:r w:rsidR="000352F0" w:rsidRPr="002755D3">
        <w:rPr>
          <w:rFonts w:asciiTheme="majorHAnsi" w:hAnsiTheme="majorHAnsi"/>
          <w:bCs/>
          <w:sz w:val="20"/>
          <w:szCs w:val="20"/>
          <w:lang w:val="es-ES_tradnl"/>
        </w:rPr>
        <w:t xml:space="preserve">”. </w:t>
      </w:r>
    </w:p>
    <w:p w14:paraId="4BE4C38D" w14:textId="3690232E" w:rsidR="002E4603" w:rsidRPr="002755D3" w:rsidRDefault="0054525D" w:rsidP="002D22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Cambria" w:hAnsi="Cambria"/>
          <w:sz w:val="20"/>
          <w:szCs w:val="20"/>
          <w:lang w:val="es-ES_tradnl"/>
        </w:rPr>
        <w:t>Se alega</w:t>
      </w:r>
      <w:r w:rsidR="00E94814" w:rsidRPr="002755D3">
        <w:rPr>
          <w:rFonts w:ascii="Cambria" w:hAnsi="Cambria"/>
          <w:sz w:val="20"/>
          <w:szCs w:val="20"/>
          <w:lang w:val="es-ES_tradnl"/>
        </w:rPr>
        <w:t xml:space="preserve"> que p</w:t>
      </w:r>
      <w:r w:rsidR="00682A13" w:rsidRPr="002755D3">
        <w:rPr>
          <w:rFonts w:ascii="Cambria" w:hAnsi="Cambria"/>
          <w:sz w:val="20"/>
          <w:szCs w:val="20"/>
          <w:lang w:val="es-ES_tradnl"/>
        </w:rPr>
        <w:t>roducto</w:t>
      </w:r>
      <w:r w:rsidR="00CC4D40" w:rsidRPr="002755D3">
        <w:rPr>
          <w:rFonts w:ascii="Cambria" w:hAnsi="Cambria"/>
          <w:sz w:val="20"/>
          <w:szCs w:val="20"/>
          <w:lang w:val="es-ES_tradnl"/>
        </w:rPr>
        <w:t xml:space="preserve"> </w:t>
      </w:r>
      <w:r w:rsidR="00E94814" w:rsidRPr="002755D3">
        <w:rPr>
          <w:rFonts w:ascii="Cambria" w:hAnsi="Cambria"/>
          <w:sz w:val="20"/>
          <w:szCs w:val="20"/>
          <w:lang w:val="es-ES_tradnl"/>
        </w:rPr>
        <w:t>de tal accionar irregular</w:t>
      </w:r>
      <w:r w:rsidR="00311BE8" w:rsidRPr="002755D3">
        <w:rPr>
          <w:rFonts w:ascii="Cambria" w:hAnsi="Cambria"/>
          <w:sz w:val="20"/>
          <w:szCs w:val="20"/>
          <w:lang w:val="es-ES_tradnl"/>
        </w:rPr>
        <w:t>,</w:t>
      </w:r>
      <w:r w:rsidR="00682A13" w:rsidRPr="002755D3">
        <w:rPr>
          <w:rFonts w:ascii="Cambria" w:hAnsi="Cambria"/>
          <w:sz w:val="20"/>
          <w:szCs w:val="20"/>
          <w:lang w:val="es-ES_tradnl"/>
        </w:rPr>
        <w:t xml:space="preserve"> el 10 de julio de 2006 la Sala Penal Nacional condenó a la presunta víctima por el delito </w:t>
      </w:r>
      <w:r w:rsidR="008E70B1" w:rsidRPr="002755D3">
        <w:rPr>
          <w:rFonts w:ascii="Cambria" w:hAnsi="Cambria"/>
          <w:sz w:val="20"/>
          <w:szCs w:val="20"/>
          <w:lang w:val="es-ES_tradnl"/>
        </w:rPr>
        <w:t>contra Tranquilidad Pública –</w:t>
      </w:r>
      <w:r w:rsidR="00682A13" w:rsidRPr="002755D3">
        <w:rPr>
          <w:rFonts w:ascii="Cambria" w:hAnsi="Cambria"/>
          <w:sz w:val="20"/>
          <w:szCs w:val="20"/>
          <w:lang w:val="es-ES_tradnl"/>
        </w:rPr>
        <w:t xml:space="preserve"> </w:t>
      </w:r>
      <w:r w:rsidR="008E70B1" w:rsidRPr="002755D3">
        <w:rPr>
          <w:rFonts w:ascii="Cambria" w:hAnsi="Cambria"/>
          <w:sz w:val="20"/>
          <w:szCs w:val="20"/>
          <w:lang w:val="es-ES_tradnl"/>
        </w:rPr>
        <w:t>T</w:t>
      </w:r>
      <w:r w:rsidR="00682A13" w:rsidRPr="002755D3">
        <w:rPr>
          <w:rFonts w:ascii="Cambria" w:hAnsi="Cambria"/>
          <w:sz w:val="20"/>
          <w:szCs w:val="20"/>
          <w:lang w:val="es-ES_tradnl"/>
        </w:rPr>
        <w:t>errorismo a ocho años de pena privativa de libertad</w:t>
      </w:r>
      <w:r w:rsidR="0017293F" w:rsidRPr="002755D3">
        <w:rPr>
          <w:rFonts w:ascii="Cambria" w:hAnsi="Cambria"/>
          <w:sz w:val="20"/>
          <w:szCs w:val="20"/>
          <w:lang w:val="es-ES_tradnl"/>
        </w:rPr>
        <w:t xml:space="preserve">, al considerar que </w:t>
      </w:r>
      <w:r w:rsidR="00291E48" w:rsidRPr="002755D3">
        <w:rPr>
          <w:rFonts w:ascii="Cambria" w:hAnsi="Cambria"/>
          <w:sz w:val="20"/>
          <w:szCs w:val="20"/>
          <w:lang w:val="es-ES_tradnl"/>
        </w:rPr>
        <w:t xml:space="preserve">estaba acreditado que </w:t>
      </w:r>
      <w:r w:rsidR="00F715A3" w:rsidRPr="002755D3">
        <w:rPr>
          <w:rFonts w:ascii="Cambria" w:hAnsi="Cambria"/>
          <w:sz w:val="20"/>
          <w:szCs w:val="20"/>
          <w:lang w:val="es-ES_tradnl"/>
        </w:rPr>
        <w:t>formaba parte de la sección</w:t>
      </w:r>
      <w:r w:rsidR="00CC4D40" w:rsidRPr="002755D3">
        <w:rPr>
          <w:rFonts w:ascii="Cambria" w:hAnsi="Cambria"/>
          <w:sz w:val="20"/>
          <w:szCs w:val="20"/>
          <w:lang w:val="es-ES_tradnl"/>
        </w:rPr>
        <w:t xml:space="preserve"> de</w:t>
      </w:r>
      <w:r w:rsidR="00F715A3" w:rsidRPr="002755D3">
        <w:rPr>
          <w:rFonts w:ascii="Cambria" w:hAnsi="Cambria"/>
          <w:sz w:val="20"/>
          <w:szCs w:val="20"/>
          <w:lang w:val="es-ES_tradnl"/>
        </w:rPr>
        <w:t xml:space="preserve"> salud de </w:t>
      </w:r>
      <w:r w:rsidR="00311BE8" w:rsidRPr="002755D3">
        <w:rPr>
          <w:rFonts w:ascii="Cambria" w:hAnsi="Cambria"/>
          <w:sz w:val="20"/>
          <w:szCs w:val="20"/>
          <w:lang w:val="es-ES_tradnl"/>
        </w:rPr>
        <w:t>Sendero Luminoso</w:t>
      </w:r>
      <w:r w:rsidR="0017293F" w:rsidRPr="002755D3">
        <w:rPr>
          <w:rFonts w:ascii="Cambria" w:hAnsi="Cambria"/>
          <w:sz w:val="20"/>
          <w:szCs w:val="20"/>
          <w:lang w:val="es-ES_tradnl"/>
        </w:rPr>
        <w:t xml:space="preserve">. </w:t>
      </w:r>
    </w:p>
    <w:p w14:paraId="167C3960" w14:textId="4EBFEA2A" w:rsidR="00682A13" w:rsidRPr="002755D3" w:rsidRDefault="0017293F" w:rsidP="008E70B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2755D3">
        <w:rPr>
          <w:rFonts w:ascii="Cambria" w:hAnsi="Cambria"/>
          <w:sz w:val="20"/>
          <w:szCs w:val="20"/>
          <w:lang w:val="es-ES_tradnl"/>
        </w:rPr>
        <w:t xml:space="preserve">Frente a </w:t>
      </w:r>
      <w:r w:rsidR="00311BE8" w:rsidRPr="002755D3">
        <w:rPr>
          <w:rFonts w:ascii="Cambria" w:hAnsi="Cambria"/>
          <w:sz w:val="20"/>
          <w:szCs w:val="20"/>
          <w:lang w:val="es-ES_tradnl"/>
        </w:rPr>
        <w:t>esta</w:t>
      </w:r>
      <w:r w:rsidRPr="002755D3">
        <w:rPr>
          <w:rFonts w:ascii="Cambria" w:hAnsi="Cambria"/>
          <w:sz w:val="20"/>
          <w:szCs w:val="20"/>
          <w:lang w:val="es-ES_tradnl"/>
        </w:rPr>
        <w:t xml:space="preserve"> decisión, la presunta víctima interpuso un recurso de nulidad,</w:t>
      </w:r>
      <w:r w:rsidR="002E4603" w:rsidRPr="002755D3">
        <w:rPr>
          <w:rFonts w:ascii="Cambria" w:hAnsi="Cambria"/>
          <w:sz w:val="20"/>
          <w:szCs w:val="20"/>
          <w:lang w:val="es-ES_tradnl"/>
        </w:rPr>
        <w:t xml:space="preserve"> argumentando</w:t>
      </w:r>
      <w:r w:rsidR="004F2B05" w:rsidRPr="002755D3">
        <w:rPr>
          <w:rFonts w:ascii="Cambria" w:hAnsi="Cambria"/>
          <w:sz w:val="20"/>
          <w:szCs w:val="20"/>
          <w:lang w:val="es-ES_tradnl"/>
        </w:rPr>
        <w:t>, entre otros puntos,</w:t>
      </w:r>
      <w:r w:rsidR="002E4603" w:rsidRPr="002755D3">
        <w:rPr>
          <w:rFonts w:ascii="Cambria" w:hAnsi="Cambria"/>
          <w:sz w:val="20"/>
          <w:szCs w:val="20"/>
          <w:lang w:val="es-ES_tradnl"/>
        </w:rPr>
        <w:t xml:space="preserve"> que i) no contó con una defensa real y operativa, dado que </w:t>
      </w:r>
      <w:r w:rsidR="00311BE8" w:rsidRPr="002755D3">
        <w:rPr>
          <w:rFonts w:ascii="Cambria" w:hAnsi="Cambria"/>
          <w:sz w:val="20"/>
          <w:szCs w:val="20"/>
          <w:lang w:val="es-ES_tradnl"/>
        </w:rPr>
        <w:t>los</w:t>
      </w:r>
      <w:r w:rsidR="002E4603" w:rsidRPr="002755D3">
        <w:rPr>
          <w:rFonts w:ascii="Cambria" w:hAnsi="Cambria"/>
          <w:sz w:val="20"/>
          <w:szCs w:val="20"/>
          <w:lang w:val="es-ES_tradnl"/>
        </w:rPr>
        <w:t xml:space="preserve"> cuatro abogad</w:t>
      </w:r>
      <w:r w:rsidR="00311BE8" w:rsidRPr="002755D3">
        <w:rPr>
          <w:rFonts w:ascii="Cambria" w:hAnsi="Cambria"/>
          <w:sz w:val="20"/>
          <w:szCs w:val="20"/>
          <w:lang w:val="es-ES_tradnl"/>
        </w:rPr>
        <w:t>o</w:t>
      </w:r>
      <w:r w:rsidR="002E4603" w:rsidRPr="002755D3">
        <w:rPr>
          <w:rFonts w:ascii="Cambria" w:hAnsi="Cambria"/>
          <w:sz w:val="20"/>
          <w:szCs w:val="20"/>
          <w:lang w:val="es-ES_tradnl"/>
        </w:rPr>
        <w:t>s que se encargaron de su defensa en distintas etapas del proceso no actuaron de manera diligente;</w:t>
      </w:r>
      <w:r w:rsidR="004F2B05" w:rsidRPr="002755D3">
        <w:rPr>
          <w:rFonts w:ascii="Cambria" w:hAnsi="Cambria"/>
          <w:sz w:val="20"/>
          <w:szCs w:val="20"/>
          <w:lang w:val="es-ES_tradnl"/>
        </w:rPr>
        <w:t xml:space="preserve"> y</w:t>
      </w:r>
      <w:r w:rsidR="002E4603" w:rsidRPr="002755D3">
        <w:rPr>
          <w:rFonts w:ascii="Cambria" w:hAnsi="Cambria"/>
          <w:sz w:val="20"/>
          <w:szCs w:val="20"/>
          <w:lang w:val="es-ES_tradnl"/>
        </w:rPr>
        <w:t xml:space="preserve"> ii) </w:t>
      </w:r>
      <w:r w:rsidR="005378BB" w:rsidRPr="002755D3">
        <w:rPr>
          <w:rFonts w:ascii="Cambria" w:hAnsi="Cambria"/>
          <w:sz w:val="20"/>
          <w:szCs w:val="20"/>
          <w:lang w:val="es-ES_tradnl"/>
        </w:rPr>
        <w:t xml:space="preserve">se le condenó utilizando pruebas prohibidas, declaraciones </w:t>
      </w:r>
      <w:r w:rsidR="00137342" w:rsidRPr="002755D3">
        <w:rPr>
          <w:rFonts w:ascii="Cambria" w:hAnsi="Cambria"/>
          <w:sz w:val="20"/>
          <w:szCs w:val="20"/>
          <w:lang w:val="es-ES_tradnl"/>
        </w:rPr>
        <w:t>inconsisten</w:t>
      </w:r>
      <w:r w:rsidR="00137342">
        <w:rPr>
          <w:rFonts w:ascii="Cambria" w:hAnsi="Cambria"/>
          <w:sz w:val="20"/>
          <w:szCs w:val="20"/>
          <w:lang w:val="es-ES_tradnl"/>
        </w:rPr>
        <w:t>tes</w:t>
      </w:r>
      <w:r w:rsidR="00137342" w:rsidRPr="002755D3">
        <w:rPr>
          <w:rFonts w:ascii="Cambria" w:hAnsi="Cambria"/>
          <w:sz w:val="20"/>
          <w:szCs w:val="20"/>
          <w:lang w:val="es-ES_tradnl"/>
        </w:rPr>
        <w:t xml:space="preserve"> </w:t>
      </w:r>
      <w:r w:rsidR="005378BB" w:rsidRPr="002755D3">
        <w:rPr>
          <w:rFonts w:ascii="Cambria" w:hAnsi="Cambria"/>
          <w:sz w:val="20"/>
          <w:szCs w:val="20"/>
          <w:lang w:val="es-ES_tradnl"/>
        </w:rPr>
        <w:t>y contradictorias de sus victimarios</w:t>
      </w:r>
      <w:r w:rsidR="004F2B05" w:rsidRPr="002755D3">
        <w:rPr>
          <w:rFonts w:ascii="Cambria" w:hAnsi="Cambria"/>
          <w:sz w:val="20"/>
          <w:szCs w:val="20"/>
          <w:lang w:val="es-ES_tradnl"/>
        </w:rPr>
        <w:t>, integrantes de Sendero Luminoso.</w:t>
      </w:r>
      <w:r w:rsidR="008E70B1" w:rsidRPr="002755D3">
        <w:rPr>
          <w:rFonts w:ascii="Cambria" w:hAnsi="Cambria"/>
          <w:sz w:val="20"/>
          <w:szCs w:val="20"/>
          <w:lang w:val="es-ES_tradnl"/>
        </w:rPr>
        <w:t xml:space="preserve"> Sin embargo, </w:t>
      </w:r>
      <w:r w:rsidR="00682A13" w:rsidRPr="002755D3">
        <w:rPr>
          <w:rFonts w:ascii="Cambria" w:hAnsi="Cambria"/>
          <w:sz w:val="20"/>
          <w:szCs w:val="20"/>
          <w:lang w:val="es-ES_tradnl"/>
        </w:rPr>
        <w:t xml:space="preserve">el 11 de marzo de 2009 la Segunda Sala Penal Transitoria confirmó </w:t>
      </w:r>
      <w:r w:rsidRPr="002755D3">
        <w:rPr>
          <w:rFonts w:ascii="Cambria" w:hAnsi="Cambria"/>
          <w:sz w:val="20"/>
          <w:szCs w:val="20"/>
          <w:lang w:val="es-ES_tradnl"/>
        </w:rPr>
        <w:t>el fallo condenatorio</w:t>
      </w:r>
      <w:r w:rsidR="008E70B1" w:rsidRPr="002755D3">
        <w:rPr>
          <w:rFonts w:ascii="Cambria" w:hAnsi="Cambria"/>
          <w:sz w:val="20"/>
          <w:szCs w:val="20"/>
          <w:lang w:val="es-ES_tradnl"/>
        </w:rPr>
        <w:t xml:space="preserve"> y notificó esta decisión </w:t>
      </w:r>
      <w:r w:rsidR="00760594" w:rsidRPr="002755D3">
        <w:rPr>
          <w:rFonts w:ascii="Cambria" w:hAnsi="Cambria"/>
          <w:sz w:val="20"/>
          <w:szCs w:val="20"/>
          <w:lang w:val="es-ES_tradnl"/>
        </w:rPr>
        <w:t>el 17 de diciembre de 2009.</w:t>
      </w:r>
    </w:p>
    <w:p w14:paraId="3BADEDD6" w14:textId="1E1AA2FF" w:rsidR="004F6662" w:rsidRPr="002755D3" w:rsidRDefault="004F6662" w:rsidP="00FB2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Cs/>
          <w:i/>
          <w:iCs/>
          <w:sz w:val="20"/>
          <w:szCs w:val="20"/>
          <w:lang w:val="es-ES_tradnl"/>
        </w:rPr>
      </w:pPr>
      <w:r w:rsidRPr="002755D3">
        <w:rPr>
          <w:rFonts w:ascii="Cambria" w:hAnsi="Cambria"/>
          <w:i/>
          <w:iCs/>
          <w:sz w:val="20"/>
          <w:szCs w:val="20"/>
          <w:lang w:val="es-ES_tradnl"/>
        </w:rPr>
        <w:t>Proceso de hábeas corpus</w:t>
      </w:r>
    </w:p>
    <w:p w14:paraId="6243204B" w14:textId="119378AD" w:rsidR="00903FE4" w:rsidRPr="002755D3" w:rsidRDefault="00682A13" w:rsidP="00682A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Ante ello, </w:t>
      </w:r>
      <w:r w:rsidR="00D35E46" w:rsidRPr="002755D3">
        <w:rPr>
          <w:rFonts w:ascii="Cambria" w:hAnsi="Cambria"/>
          <w:sz w:val="20"/>
          <w:szCs w:val="20"/>
          <w:lang w:val="es-ES_tradnl"/>
        </w:rPr>
        <w:t xml:space="preserve">el 5 de mayo de 2010, la </w:t>
      </w:r>
      <w:r w:rsidRPr="002755D3">
        <w:rPr>
          <w:rFonts w:ascii="Cambria" w:hAnsi="Cambria"/>
          <w:sz w:val="20"/>
          <w:szCs w:val="20"/>
          <w:lang w:val="es-ES_tradnl"/>
        </w:rPr>
        <w:t xml:space="preserve">señora </w:t>
      </w:r>
      <w:r w:rsidR="00654C00" w:rsidRPr="002755D3">
        <w:rPr>
          <w:rFonts w:ascii="Cambria" w:hAnsi="Cambria"/>
          <w:sz w:val="20"/>
          <w:szCs w:val="20"/>
          <w:lang w:val="es-ES_tradnl"/>
        </w:rPr>
        <w:t>Castilla Kross</w:t>
      </w:r>
      <w:r w:rsidRPr="002755D3">
        <w:rPr>
          <w:rFonts w:ascii="Cambria" w:hAnsi="Cambria"/>
          <w:sz w:val="20"/>
          <w:szCs w:val="20"/>
          <w:lang w:val="es-ES_tradnl"/>
        </w:rPr>
        <w:t xml:space="preserve"> presentó una acción de hábeas corpus</w:t>
      </w:r>
      <w:r w:rsidR="00B33BB0" w:rsidRPr="002755D3">
        <w:rPr>
          <w:rFonts w:ascii="Cambria" w:hAnsi="Cambria"/>
          <w:sz w:val="20"/>
          <w:szCs w:val="20"/>
          <w:lang w:val="es-ES_tradnl"/>
        </w:rPr>
        <w:t xml:space="preserve"> contra dichas decisiones</w:t>
      </w:r>
      <w:r w:rsidR="00F07297" w:rsidRPr="002755D3">
        <w:rPr>
          <w:rFonts w:ascii="Cambria" w:hAnsi="Cambria"/>
          <w:sz w:val="20"/>
          <w:szCs w:val="20"/>
          <w:lang w:val="es-ES_tradnl"/>
        </w:rPr>
        <w:t>, alegando</w:t>
      </w:r>
      <w:r w:rsidR="00C34DBE" w:rsidRPr="002755D3">
        <w:rPr>
          <w:rFonts w:ascii="Cambria" w:hAnsi="Cambria"/>
          <w:sz w:val="20"/>
          <w:szCs w:val="20"/>
          <w:lang w:val="es-ES_tradnl"/>
        </w:rPr>
        <w:t>:</w:t>
      </w:r>
      <w:r w:rsidR="00F07297" w:rsidRPr="002755D3">
        <w:rPr>
          <w:rFonts w:ascii="Cambria" w:hAnsi="Cambria"/>
          <w:sz w:val="20"/>
          <w:szCs w:val="20"/>
          <w:lang w:val="es-ES_tradnl"/>
        </w:rPr>
        <w:t xml:space="preserve"> </w:t>
      </w:r>
      <w:r w:rsidR="00903FE4" w:rsidRPr="002755D3">
        <w:rPr>
          <w:rFonts w:ascii="Cambria" w:hAnsi="Cambria"/>
          <w:sz w:val="20"/>
          <w:szCs w:val="20"/>
          <w:lang w:val="es-ES_tradnl"/>
        </w:rPr>
        <w:t xml:space="preserve">i) el uso de medios probatorios que carecían validez y eficacia; ii) </w:t>
      </w:r>
      <w:r w:rsidR="00336FFA" w:rsidRPr="002755D3">
        <w:rPr>
          <w:rFonts w:ascii="Cambria" w:hAnsi="Cambria"/>
          <w:sz w:val="20"/>
          <w:szCs w:val="20"/>
          <w:lang w:val="es-ES_tradnl"/>
        </w:rPr>
        <w:t xml:space="preserve">que </w:t>
      </w:r>
      <w:r w:rsidR="00903FE4" w:rsidRPr="002755D3">
        <w:rPr>
          <w:rFonts w:ascii="Cambria" w:hAnsi="Cambria"/>
          <w:sz w:val="20"/>
          <w:szCs w:val="20"/>
          <w:lang w:val="es-ES_tradnl"/>
        </w:rPr>
        <w:t xml:space="preserve">no se </w:t>
      </w:r>
      <w:r w:rsidR="00E662A1">
        <w:rPr>
          <w:rFonts w:ascii="Cambria" w:hAnsi="Cambria"/>
          <w:sz w:val="20"/>
          <w:szCs w:val="20"/>
          <w:lang w:val="es-ES_tradnl"/>
        </w:rPr>
        <w:t>admitieron o tomaron en cuenta</w:t>
      </w:r>
      <w:r w:rsidR="00903FE4" w:rsidRPr="002755D3">
        <w:rPr>
          <w:rFonts w:ascii="Cambria" w:hAnsi="Cambria"/>
          <w:sz w:val="20"/>
          <w:szCs w:val="20"/>
          <w:lang w:val="es-ES_tradnl"/>
        </w:rPr>
        <w:t xml:space="preserve"> las pruebas presentadas en su favor; iii) </w:t>
      </w:r>
      <w:r w:rsidR="00336FFA" w:rsidRPr="002755D3">
        <w:rPr>
          <w:rFonts w:ascii="Cambria" w:hAnsi="Cambria"/>
          <w:sz w:val="20"/>
          <w:szCs w:val="20"/>
          <w:lang w:val="es-ES_tradnl"/>
        </w:rPr>
        <w:t xml:space="preserve">que </w:t>
      </w:r>
      <w:r w:rsidR="00903FE4" w:rsidRPr="002755D3">
        <w:rPr>
          <w:rFonts w:ascii="Cambria" w:hAnsi="Cambria"/>
          <w:sz w:val="20"/>
          <w:szCs w:val="20"/>
          <w:lang w:val="es-ES_tradnl"/>
        </w:rPr>
        <w:t>no se consideró su historia clínica y otros documentos puestos en conocimiento del Director del Penal</w:t>
      </w:r>
      <w:r w:rsidR="00336FFA" w:rsidRPr="002755D3">
        <w:rPr>
          <w:rFonts w:ascii="Cambria" w:hAnsi="Cambria"/>
          <w:sz w:val="20"/>
          <w:szCs w:val="20"/>
          <w:lang w:val="es-ES_tradnl"/>
        </w:rPr>
        <w:t>,</w:t>
      </w:r>
      <w:r w:rsidR="00903FE4" w:rsidRPr="002755D3">
        <w:rPr>
          <w:rFonts w:ascii="Cambria" w:hAnsi="Cambria"/>
          <w:sz w:val="20"/>
          <w:szCs w:val="20"/>
          <w:lang w:val="es-ES_tradnl"/>
        </w:rPr>
        <w:t xml:space="preserve"> que </w:t>
      </w:r>
      <w:r w:rsidR="00336FFA" w:rsidRPr="002755D3">
        <w:rPr>
          <w:rFonts w:ascii="Cambria" w:hAnsi="Cambria"/>
          <w:sz w:val="20"/>
          <w:szCs w:val="20"/>
          <w:lang w:val="es-ES_tradnl"/>
        </w:rPr>
        <w:t>demostraban</w:t>
      </w:r>
      <w:r w:rsidR="00903FE4" w:rsidRPr="002755D3">
        <w:rPr>
          <w:rFonts w:ascii="Cambria" w:hAnsi="Cambria"/>
          <w:sz w:val="20"/>
          <w:szCs w:val="20"/>
          <w:lang w:val="es-ES_tradnl"/>
        </w:rPr>
        <w:t xml:space="preserve"> el acoso y maltrato que sufrió por otras coprocesadas por terrorismo</w:t>
      </w:r>
      <w:r w:rsidR="00B33BB0" w:rsidRPr="002755D3">
        <w:rPr>
          <w:rFonts w:ascii="Cambria" w:hAnsi="Cambria"/>
          <w:sz w:val="20"/>
          <w:szCs w:val="20"/>
          <w:lang w:val="es-ES_tradnl"/>
        </w:rPr>
        <w:t xml:space="preserve">; y iv) que su defensa pública de oficio no presentó adecuadamente los argumentos en su favor. No obstante, el 11 de marzo de 2011, el Décimo Quinto Juzgado </w:t>
      </w:r>
      <w:r w:rsidR="00B33BB0" w:rsidRPr="002755D3">
        <w:rPr>
          <w:rFonts w:ascii="Cambria" w:hAnsi="Cambria"/>
          <w:sz w:val="20"/>
          <w:szCs w:val="20"/>
          <w:lang w:val="es-ES_tradnl"/>
        </w:rPr>
        <w:lastRenderedPageBreak/>
        <w:t xml:space="preserve">Penal de Lima declaró infundada la demanda, al considerar que no corresponde a la justicia constitucional pronunciarse sobre la inocencia o culpabilidad de la demandante, y que las sentencias condenatorias contaron con una adecuada valoración probatoria. </w:t>
      </w:r>
      <w:r w:rsidR="00336FFA" w:rsidRPr="002755D3">
        <w:rPr>
          <w:rFonts w:ascii="Cambria" w:hAnsi="Cambria"/>
          <w:sz w:val="20"/>
          <w:szCs w:val="20"/>
          <w:lang w:val="es-ES_tradnl"/>
        </w:rPr>
        <w:t>L</w:t>
      </w:r>
      <w:r w:rsidR="00B33BB0" w:rsidRPr="002755D3">
        <w:rPr>
          <w:rFonts w:ascii="Cambria" w:hAnsi="Cambria"/>
          <w:sz w:val="20"/>
          <w:szCs w:val="20"/>
          <w:lang w:val="es-ES_tradnl"/>
        </w:rPr>
        <w:t xml:space="preserve">a señora </w:t>
      </w:r>
      <w:r w:rsidR="00654C00" w:rsidRPr="002755D3">
        <w:rPr>
          <w:rFonts w:ascii="Cambria" w:hAnsi="Cambria"/>
          <w:sz w:val="20"/>
          <w:szCs w:val="20"/>
          <w:lang w:val="es-ES_tradnl"/>
        </w:rPr>
        <w:t>Castilla Kross</w:t>
      </w:r>
      <w:r w:rsidR="00B33BB0" w:rsidRPr="002755D3">
        <w:rPr>
          <w:rFonts w:ascii="Cambria" w:hAnsi="Cambria"/>
          <w:sz w:val="20"/>
          <w:szCs w:val="20"/>
          <w:lang w:val="es-ES_tradnl"/>
        </w:rPr>
        <w:t xml:space="preserve"> apeló</w:t>
      </w:r>
      <w:r w:rsidR="00336FFA" w:rsidRPr="002755D3">
        <w:rPr>
          <w:rFonts w:ascii="Cambria" w:hAnsi="Cambria"/>
          <w:sz w:val="20"/>
          <w:szCs w:val="20"/>
          <w:lang w:val="es-ES_tradnl"/>
        </w:rPr>
        <w:t>;</w:t>
      </w:r>
      <w:r w:rsidR="00B33BB0" w:rsidRPr="002755D3">
        <w:rPr>
          <w:rFonts w:ascii="Cambria" w:hAnsi="Cambria"/>
          <w:sz w:val="20"/>
          <w:szCs w:val="20"/>
          <w:lang w:val="es-ES_tradnl"/>
        </w:rPr>
        <w:t xml:space="preserve"> y el 10 de junio de 2011, la Cuarta Sala Penal para Procesos con Reos Libres de la Corte Superior de Justicia confirmó la decisión de primera instancia, </w:t>
      </w:r>
      <w:r w:rsidR="00336FFA" w:rsidRPr="002755D3">
        <w:rPr>
          <w:rFonts w:ascii="Cambria" w:hAnsi="Cambria"/>
          <w:sz w:val="20"/>
          <w:szCs w:val="20"/>
          <w:lang w:val="es-ES_tradnl"/>
        </w:rPr>
        <w:t>considerando</w:t>
      </w:r>
      <w:r w:rsidR="00B33BB0" w:rsidRPr="002755D3">
        <w:rPr>
          <w:rFonts w:ascii="Cambria" w:hAnsi="Cambria"/>
          <w:sz w:val="20"/>
          <w:szCs w:val="20"/>
          <w:lang w:val="es-ES_tradnl"/>
        </w:rPr>
        <w:t xml:space="preserve"> que todas las actuaciones fueron producto de un proceso regular y que las decisiones contaron con una adecuada motivación</w:t>
      </w:r>
    </w:p>
    <w:p w14:paraId="4239B87E" w14:textId="10359FF9" w:rsidR="00760594" w:rsidRPr="002755D3" w:rsidRDefault="00D35E46" w:rsidP="009C1E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i/>
          <w:iCs/>
          <w:sz w:val="20"/>
          <w:szCs w:val="20"/>
          <w:lang w:val="es-ES_tradnl"/>
        </w:rPr>
      </w:pPr>
      <w:r w:rsidRPr="002755D3">
        <w:rPr>
          <w:rFonts w:ascii="Cambria" w:hAnsi="Cambria"/>
          <w:sz w:val="20"/>
          <w:szCs w:val="20"/>
          <w:lang w:val="es-ES_tradnl"/>
        </w:rPr>
        <w:t>Ante esta situación, la presunta víctima planteó un recurso de agravio constitucional</w:t>
      </w:r>
      <w:r w:rsidR="00336FFA" w:rsidRPr="002755D3">
        <w:rPr>
          <w:rFonts w:ascii="Cambria" w:hAnsi="Cambria"/>
          <w:sz w:val="20"/>
          <w:szCs w:val="20"/>
          <w:lang w:val="es-ES_tradnl"/>
        </w:rPr>
        <w:t>;</w:t>
      </w:r>
      <w:r w:rsidRPr="002755D3">
        <w:rPr>
          <w:rFonts w:ascii="Cambria" w:hAnsi="Cambria"/>
          <w:sz w:val="20"/>
          <w:szCs w:val="20"/>
          <w:lang w:val="es-ES_tradnl"/>
        </w:rPr>
        <w:t xml:space="preserve"> y </w:t>
      </w:r>
      <w:r w:rsidR="00682A13" w:rsidRPr="002755D3">
        <w:rPr>
          <w:rFonts w:ascii="Cambria" w:hAnsi="Cambria"/>
          <w:sz w:val="20"/>
          <w:szCs w:val="20"/>
          <w:lang w:val="es-ES_tradnl"/>
        </w:rPr>
        <w:t>el 6 de agosto de 2014 el Tribunal Constitucional, mediante sentencia recaída en el Expediente Nº</w:t>
      </w:r>
      <w:r w:rsidR="004F6662" w:rsidRPr="002755D3">
        <w:rPr>
          <w:rFonts w:ascii="Cambria" w:hAnsi="Cambria"/>
          <w:sz w:val="20"/>
          <w:szCs w:val="20"/>
          <w:lang w:val="es-ES_tradnl"/>
        </w:rPr>
        <w:t xml:space="preserve"> 03673-2011-PHC, declaró infundada la demanda</w:t>
      </w:r>
      <w:r w:rsidR="00F07297" w:rsidRPr="002755D3">
        <w:rPr>
          <w:rFonts w:ascii="Cambria" w:hAnsi="Cambria"/>
          <w:sz w:val="20"/>
          <w:szCs w:val="20"/>
          <w:lang w:val="es-ES_tradnl"/>
        </w:rPr>
        <w:t xml:space="preserve">, </w:t>
      </w:r>
      <w:r w:rsidRPr="002755D3">
        <w:rPr>
          <w:rFonts w:ascii="Cambria" w:hAnsi="Cambria"/>
          <w:sz w:val="20"/>
          <w:szCs w:val="20"/>
          <w:lang w:val="es-ES_tradnl"/>
        </w:rPr>
        <w:t>confirmando en última instancia el rechazo de la acción de hábeas corpus. Al respecto, el citado órgano consideró</w:t>
      </w:r>
      <w:r w:rsidR="00B5254C" w:rsidRPr="002755D3">
        <w:rPr>
          <w:rFonts w:ascii="Cambria" w:hAnsi="Cambria"/>
          <w:sz w:val="20"/>
          <w:szCs w:val="20"/>
          <w:lang w:val="es-ES_tradnl"/>
        </w:rPr>
        <w:t xml:space="preserve">, entre otros argumentos, </w:t>
      </w:r>
      <w:r w:rsidRPr="002755D3">
        <w:rPr>
          <w:rFonts w:ascii="Cambria" w:hAnsi="Cambria"/>
          <w:sz w:val="20"/>
          <w:szCs w:val="20"/>
          <w:lang w:val="es-ES_tradnl"/>
        </w:rPr>
        <w:t>que</w:t>
      </w:r>
      <w:r w:rsidR="00B5254C" w:rsidRPr="002755D3">
        <w:rPr>
          <w:rFonts w:ascii="Cambria" w:hAnsi="Cambria"/>
          <w:sz w:val="20"/>
          <w:szCs w:val="20"/>
          <w:lang w:val="es-ES_tradnl"/>
        </w:rPr>
        <w:t xml:space="preserve"> la condena estaba sustentada en los medios de prueba actuados en el juicio oral, y no en las fuentes de pruebas recabadas del Expediente N</w:t>
      </w:r>
      <w:r w:rsidR="00B5254C" w:rsidRPr="002755D3">
        <w:rPr>
          <w:rFonts w:asciiTheme="majorHAnsi" w:hAnsiTheme="majorHAnsi"/>
          <w:bCs/>
          <w:sz w:val="20"/>
          <w:szCs w:val="20"/>
          <w:lang w:val="es-ES_tradnl"/>
        </w:rPr>
        <w:t>° 113-95</w:t>
      </w:r>
      <w:r w:rsidR="00BA5DE8" w:rsidRPr="002755D3">
        <w:rPr>
          <w:rFonts w:asciiTheme="majorHAnsi" w:hAnsiTheme="majorHAnsi"/>
          <w:bCs/>
          <w:sz w:val="20"/>
          <w:szCs w:val="20"/>
          <w:lang w:val="es-ES_tradnl"/>
        </w:rPr>
        <w:t>;</w:t>
      </w:r>
      <w:r w:rsidR="00B5254C" w:rsidRPr="002755D3">
        <w:rPr>
          <w:rFonts w:asciiTheme="majorHAnsi" w:hAnsiTheme="majorHAnsi"/>
          <w:bCs/>
          <w:sz w:val="20"/>
          <w:szCs w:val="20"/>
          <w:lang w:val="es-ES_tradnl"/>
        </w:rPr>
        <w:t xml:space="preserve"> y que la presunta víctima contó con asesoría de un abogado durante todo el proceso. </w:t>
      </w:r>
      <w:r w:rsidR="00BA5DE8" w:rsidRPr="002755D3">
        <w:rPr>
          <w:rFonts w:asciiTheme="majorHAnsi" w:hAnsiTheme="majorHAnsi"/>
          <w:bCs/>
          <w:sz w:val="20"/>
          <w:szCs w:val="20"/>
          <w:lang w:val="es-ES_tradnl"/>
        </w:rPr>
        <w:t>Asimismo</w:t>
      </w:r>
      <w:r w:rsidR="00B5254C" w:rsidRPr="002755D3">
        <w:rPr>
          <w:rFonts w:asciiTheme="majorHAnsi" w:hAnsiTheme="majorHAnsi"/>
          <w:bCs/>
          <w:sz w:val="20"/>
          <w:szCs w:val="20"/>
          <w:lang w:val="es-ES_tradnl"/>
        </w:rPr>
        <w:t xml:space="preserve">, </w:t>
      </w:r>
      <w:r w:rsidR="00BA5DE8" w:rsidRPr="002755D3">
        <w:rPr>
          <w:rFonts w:asciiTheme="majorHAnsi" w:hAnsiTheme="majorHAnsi"/>
          <w:bCs/>
          <w:sz w:val="20"/>
          <w:szCs w:val="20"/>
          <w:lang w:val="es-ES_tradnl"/>
        </w:rPr>
        <w:t>el tribunal estimó</w:t>
      </w:r>
      <w:r w:rsidR="00B5254C" w:rsidRPr="002755D3">
        <w:rPr>
          <w:rFonts w:asciiTheme="majorHAnsi" w:hAnsiTheme="majorHAnsi"/>
          <w:bCs/>
          <w:sz w:val="20"/>
          <w:szCs w:val="20"/>
          <w:lang w:val="es-ES_tradnl"/>
        </w:rPr>
        <w:t xml:space="preserve"> que todas las etapas del proceso contaron con decisiones debidamente fundamentadas. </w:t>
      </w:r>
      <w:r w:rsidR="00BA5DE8" w:rsidRPr="002755D3">
        <w:rPr>
          <w:rFonts w:asciiTheme="majorHAnsi" w:hAnsiTheme="majorHAnsi"/>
          <w:bCs/>
          <w:sz w:val="20"/>
          <w:szCs w:val="20"/>
          <w:lang w:val="es-ES_tradnl"/>
        </w:rPr>
        <w:t xml:space="preserve">El peticionario indica que esta última decisión fue notificada el </w:t>
      </w:r>
      <w:r w:rsidR="00760594" w:rsidRPr="002755D3">
        <w:rPr>
          <w:rFonts w:asciiTheme="majorHAnsi" w:hAnsiTheme="majorHAnsi"/>
          <w:bCs/>
          <w:sz w:val="20"/>
          <w:szCs w:val="20"/>
          <w:lang w:val="es-ES_tradnl"/>
        </w:rPr>
        <w:t xml:space="preserve">13 de enero de 2015. </w:t>
      </w:r>
    </w:p>
    <w:p w14:paraId="5315252C" w14:textId="793D5D85" w:rsidR="0017293F" w:rsidRPr="002755D3" w:rsidRDefault="0017293F" w:rsidP="007605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color w:val="000000" w:themeColor="text1"/>
          <w:sz w:val="20"/>
          <w:szCs w:val="20"/>
          <w:lang w:val="es-ES_tradnl"/>
        </w:rPr>
      </w:pPr>
      <w:r w:rsidRPr="002755D3">
        <w:rPr>
          <w:rFonts w:ascii="Cambria" w:hAnsi="Cambria"/>
          <w:i/>
          <w:iCs/>
          <w:color w:val="000000" w:themeColor="text1"/>
          <w:sz w:val="20"/>
          <w:szCs w:val="20"/>
          <w:lang w:val="es-ES_tradnl"/>
        </w:rPr>
        <w:t>Alegatos de la parte peticionaria</w:t>
      </w:r>
    </w:p>
    <w:p w14:paraId="7532803D" w14:textId="0F552ABE" w:rsidR="008E70B1" w:rsidRPr="002755D3" w:rsidRDefault="00137342" w:rsidP="00172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Pr>
          <w:rFonts w:ascii="Cambria" w:hAnsi="Cambria"/>
          <w:sz w:val="20"/>
          <w:szCs w:val="20"/>
          <w:lang w:val="es-ES_tradnl"/>
        </w:rPr>
        <w:t>Con base en</w:t>
      </w:r>
      <w:r w:rsidR="008E70B1" w:rsidRPr="002755D3">
        <w:rPr>
          <w:rFonts w:ascii="Cambria" w:hAnsi="Cambria"/>
          <w:sz w:val="20"/>
          <w:szCs w:val="20"/>
          <w:lang w:val="es-ES_tradnl"/>
        </w:rPr>
        <w:t xml:space="preserve"> las citadas consideraciones, la parte peticionaria denuncia que el Estado violó lo</w:t>
      </w:r>
      <w:r w:rsidR="00651051" w:rsidRPr="002755D3">
        <w:rPr>
          <w:rFonts w:ascii="Cambria" w:hAnsi="Cambria"/>
          <w:sz w:val="20"/>
          <w:szCs w:val="20"/>
          <w:lang w:val="es-ES_tradnl"/>
        </w:rPr>
        <w:t>s</w:t>
      </w:r>
      <w:r w:rsidR="008E70B1" w:rsidRPr="002755D3">
        <w:rPr>
          <w:rFonts w:ascii="Cambria" w:hAnsi="Cambria"/>
          <w:sz w:val="20"/>
          <w:szCs w:val="20"/>
          <w:lang w:val="es-ES_tradnl"/>
        </w:rPr>
        <w:t xml:space="preserve"> derechos de la presunta víctima por condenarla</w:t>
      </w:r>
      <w:r w:rsidR="00BF1FA3" w:rsidRPr="002755D3">
        <w:rPr>
          <w:rFonts w:ascii="Cambria" w:hAnsi="Cambria"/>
          <w:sz w:val="20"/>
          <w:szCs w:val="20"/>
          <w:lang w:val="es-ES_tradnl"/>
        </w:rPr>
        <w:t xml:space="preserve"> indebidamente por el delito de terrorismo, en un proceso que no contó con las debidas garantías judiciales. </w:t>
      </w:r>
      <w:r w:rsidR="001E5C87" w:rsidRPr="002755D3">
        <w:rPr>
          <w:rFonts w:ascii="Cambria" w:hAnsi="Cambria"/>
          <w:sz w:val="20"/>
          <w:szCs w:val="20"/>
          <w:lang w:val="es-ES_tradnl"/>
        </w:rPr>
        <w:t>Q</w:t>
      </w:r>
      <w:r w:rsidR="00BF1FA3" w:rsidRPr="002755D3">
        <w:rPr>
          <w:rFonts w:ascii="Cambria" w:hAnsi="Cambria"/>
          <w:sz w:val="20"/>
          <w:szCs w:val="20"/>
          <w:lang w:val="es-ES_tradnl"/>
        </w:rPr>
        <w:t>ue, conforme a lo expresado en sede interna, su defensa pública de oficio no presentó adecuadamente sus alegatos de defensa ni fundament</w:t>
      </w:r>
      <w:r w:rsidR="009501BC">
        <w:rPr>
          <w:rFonts w:ascii="Cambria" w:hAnsi="Cambria"/>
          <w:sz w:val="20"/>
          <w:szCs w:val="20"/>
          <w:lang w:val="es-ES_tradnl"/>
        </w:rPr>
        <w:t>ó</w:t>
      </w:r>
      <w:r w:rsidR="00BF1FA3" w:rsidRPr="002755D3">
        <w:rPr>
          <w:rFonts w:ascii="Cambria" w:hAnsi="Cambria"/>
          <w:sz w:val="20"/>
          <w:szCs w:val="20"/>
          <w:lang w:val="es-ES_tradnl"/>
        </w:rPr>
        <w:t xml:space="preserve"> correctamente las tachas presentadas contra distintas actuaciones dentro del proceso. Asimismo, </w:t>
      </w:r>
      <w:r w:rsidR="001E5C87" w:rsidRPr="002755D3">
        <w:rPr>
          <w:rFonts w:ascii="Cambria" w:hAnsi="Cambria"/>
          <w:sz w:val="20"/>
          <w:szCs w:val="20"/>
          <w:lang w:val="es-ES_tradnl"/>
        </w:rPr>
        <w:t>aduce</w:t>
      </w:r>
      <w:r w:rsidR="00BF1FA3" w:rsidRPr="002755D3">
        <w:rPr>
          <w:rFonts w:ascii="Cambria" w:hAnsi="Cambria"/>
          <w:sz w:val="20"/>
          <w:szCs w:val="20"/>
          <w:lang w:val="es-ES_tradnl"/>
        </w:rPr>
        <w:t xml:space="preserve"> que se vulneró el derecho a la presunción de inocencia, toda vez que la sentencia condenatoria se sustentó en pruebas declaradas nulas y testimonios contradictorios de sus victimarios, quienes buscaban incriminarla. </w:t>
      </w:r>
    </w:p>
    <w:p w14:paraId="461909EE" w14:textId="5B460AA4" w:rsidR="00691F08" w:rsidRPr="002755D3" w:rsidRDefault="001E5C87" w:rsidP="009C1E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Alega además que </w:t>
      </w:r>
      <w:r w:rsidR="00BF1FA3" w:rsidRPr="002755D3">
        <w:rPr>
          <w:rFonts w:ascii="Cambria" w:hAnsi="Cambria"/>
          <w:sz w:val="20"/>
          <w:szCs w:val="20"/>
          <w:lang w:val="es-ES_tradnl"/>
        </w:rPr>
        <w:t xml:space="preserve">durante su detención y procesamiento sufrió tratos crueles, inhumanos y degradantes. </w:t>
      </w:r>
      <w:r w:rsidRPr="002755D3">
        <w:rPr>
          <w:rFonts w:ascii="Cambria" w:hAnsi="Cambria"/>
          <w:sz w:val="20"/>
          <w:szCs w:val="20"/>
          <w:lang w:val="es-ES_tradnl"/>
        </w:rPr>
        <w:t>E</w:t>
      </w:r>
      <w:r w:rsidR="00BF1FA3" w:rsidRPr="002755D3">
        <w:rPr>
          <w:rFonts w:ascii="Cambria" w:hAnsi="Cambria"/>
          <w:sz w:val="20"/>
          <w:szCs w:val="20"/>
          <w:lang w:val="es-ES_tradnl"/>
        </w:rPr>
        <w:t xml:space="preserve">n un primer momento el personal de la </w:t>
      </w:r>
      <w:r w:rsidRPr="002755D3">
        <w:rPr>
          <w:rFonts w:ascii="Cambria" w:hAnsi="Cambria"/>
          <w:sz w:val="20"/>
          <w:szCs w:val="20"/>
          <w:lang w:val="es-ES_tradnl"/>
        </w:rPr>
        <w:t>p</w:t>
      </w:r>
      <w:r w:rsidR="00BF1FA3" w:rsidRPr="002755D3">
        <w:rPr>
          <w:rFonts w:ascii="Cambria" w:hAnsi="Cambria"/>
          <w:sz w:val="20"/>
          <w:szCs w:val="20"/>
          <w:lang w:val="es-ES_tradnl"/>
        </w:rPr>
        <w:t xml:space="preserve">olicía </w:t>
      </w:r>
      <w:r w:rsidR="003554A2" w:rsidRPr="002755D3">
        <w:rPr>
          <w:rFonts w:ascii="Cambria" w:hAnsi="Cambria"/>
          <w:sz w:val="20"/>
          <w:szCs w:val="20"/>
          <w:lang w:val="es-ES_tradnl"/>
        </w:rPr>
        <w:t>responsable</w:t>
      </w:r>
      <w:r w:rsidR="00BF1FA3" w:rsidRPr="002755D3">
        <w:rPr>
          <w:rFonts w:ascii="Cambria" w:hAnsi="Cambria"/>
          <w:sz w:val="20"/>
          <w:szCs w:val="20"/>
          <w:lang w:val="es-ES_tradnl"/>
        </w:rPr>
        <w:t xml:space="preserve"> de su detención la mantuvo incomunicada y bajo amenaza</w:t>
      </w:r>
      <w:r w:rsidRPr="002755D3">
        <w:rPr>
          <w:rFonts w:ascii="Cambria" w:hAnsi="Cambria"/>
          <w:sz w:val="20"/>
          <w:szCs w:val="20"/>
          <w:lang w:val="es-ES_tradnl"/>
        </w:rPr>
        <w:t>; y</w:t>
      </w:r>
      <w:r w:rsidR="00BF1FA3" w:rsidRPr="002755D3">
        <w:rPr>
          <w:rFonts w:ascii="Cambria" w:hAnsi="Cambria"/>
          <w:sz w:val="20"/>
          <w:szCs w:val="20"/>
          <w:lang w:val="es-ES_tradnl"/>
        </w:rPr>
        <w:t xml:space="preserve"> que el 4 de septiembre de 1995, mientras estaba privada de su libertad, un médico y </w:t>
      </w:r>
      <w:r w:rsidR="003554A2" w:rsidRPr="002755D3">
        <w:rPr>
          <w:rFonts w:ascii="Cambria" w:hAnsi="Cambria"/>
          <w:sz w:val="20"/>
          <w:szCs w:val="20"/>
          <w:lang w:val="es-ES_tradnl"/>
        </w:rPr>
        <w:t>un psiquiatra le realizaron</w:t>
      </w:r>
      <w:r w:rsidRPr="002755D3">
        <w:rPr>
          <w:rFonts w:ascii="Cambria" w:hAnsi="Cambria"/>
          <w:sz w:val="20"/>
          <w:szCs w:val="20"/>
          <w:lang w:val="es-ES_tradnl"/>
        </w:rPr>
        <w:t xml:space="preserve"> dolosamente</w:t>
      </w:r>
      <w:r w:rsidR="003554A2" w:rsidRPr="002755D3">
        <w:rPr>
          <w:rFonts w:ascii="Cambria" w:hAnsi="Cambria"/>
          <w:sz w:val="20"/>
          <w:szCs w:val="20"/>
          <w:lang w:val="es-ES_tradnl"/>
        </w:rPr>
        <w:t xml:space="preserve"> una inspección ginecológica. Sobre </w:t>
      </w:r>
      <w:r w:rsidR="00BF1FA3" w:rsidRPr="002755D3">
        <w:rPr>
          <w:rFonts w:ascii="Cambria" w:hAnsi="Cambria"/>
          <w:sz w:val="20"/>
          <w:szCs w:val="20"/>
          <w:lang w:val="es-ES_tradnl"/>
        </w:rPr>
        <w:t xml:space="preserve">este punto, arguye que </w:t>
      </w:r>
      <w:r w:rsidR="00691F08" w:rsidRPr="002755D3">
        <w:rPr>
          <w:rFonts w:ascii="Cambria" w:hAnsi="Cambria"/>
          <w:sz w:val="20"/>
          <w:szCs w:val="20"/>
          <w:lang w:val="es-ES_tradnl"/>
        </w:rPr>
        <w:t>no</w:t>
      </w:r>
      <w:r w:rsidR="00BF1FA3" w:rsidRPr="002755D3">
        <w:rPr>
          <w:rFonts w:ascii="Cambria" w:hAnsi="Cambria"/>
          <w:sz w:val="20"/>
          <w:szCs w:val="20"/>
          <w:lang w:val="es-ES_tradnl"/>
        </w:rPr>
        <w:t xml:space="preserve"> </w:t>
      </w:r>
      <w:r w:rsidR="00691F08" w:rsidRPr="002755D3">
        <w:rPr>
          <w:rFonts w:ascii="Cambria" w:hAnsi="Cambria"/>
          <w:sz w:val="20"/>
          <w:szCs w:val="20"/>
          <w:lang w:val="es-ES_tradnl"/>
        </w:rPr>
        <w:t>existe una relación causal entre una investigación por terrorismo y la necesidad de practicar</w:t>
      </w:r>
      <w:r w:rsidR="00BF1FA3" w:rsidRPr="002755D3">
        <w:rPr>
          <w:rFonts w:ascii="Cambria" w:hAnsi="Cambria"/>
          <w:sz w:val="20"/>
          <w:szCs w:val="20"/>
          <w:lang w:val="es-ES_tradnl"/>
        </w:rPr>
        <w:t xml:space="preserve"> tal revisión</w:t>
      </w:r>
      <w:r w:rsidR="003554A2" w:rsidRPr="002755D3">
        <w:rPr>
          <w:rFonts w:ascii="Cambria" w:hAnsi="Cambria"/>
          <w:sz w:val="20"/>
          <w:szCs w:val="20"/>
          <w:lang w:val="es-ES_tradnl"/>
        </w:rPr>
        <w:t xml:space="preserve">, por lo que tal practica constituyó un agravio a su integridad personal. </w:t>
      </w:r>
      <w:r w:rsidR="00A933C1" w:rsidRPr="002755D3">
        <w:rPr>
          <w:rFonts w:ascii="Cambria" w:hAnsi="Cambria"/>
          <w:sz w:val="20"/>
          <w:szCs w:val="20"/>
          <w:lang w:val="es-ES_tradnl"/>
        </w:rPr>
        <w:t>T</w:t>
      </w:r>
      <w:r w:rsidR="003554A2" w:rsidRPr="002755D3">
        <w:rPr>
          <w:rFonts w:ascii="Cambria" w:hAnsi="Cambria"/>
          <w:sz w:val="20"/>
          <w:szCs w:val="20"/>
          <w:lang w:val="es-ES_tradnl"/>
        </w:rPr>
        <w:t xml:space="preserve">ambién sufrió prácticas de violencia y acoso por parte de otras reclusas integrantes de Sendero Luminoso, con la tolerancia del personal penitenciario y policial. Resalta que </w:t>
      </w:r>
      <w:r w:rsidR="009C1EF9" w:rsidRPr="002755D3">
        <w:rPr>
          <w:rFonts w:ascii="Cambria" w:hAnsi="Cambria"/>
          <w:sz w:val="20"/>
          <w:szCs w:val="20"/>
          <w:lang w:val="es-ES_tradnl"/>
        </w:rPr>
        <w:t>a pesar de que</w:t>
      </w:r>
      <w:r w:rsidR="003554A2" w:rsidRPr="002755D3">
        <w:rPr>
          <w:rFonts w:ascii="Cambria" w:hAnsi="Cambria"/>
          <w:sz w:val="20"/>
          <w:szCs w:val="20"/>
          <w:lang w:val="es-ES_tradnl"/>
        </w:rPr>
        <w:t xml:space="preserve"> denunció todos estos acontecimientos ante los tribunales internos, las autoridades </w:t>
      </w:r>
      <w:r w:rsidR="009C1EF9" w:rsidRPr="002755D3">
        <w:rPr>
          <w:rFonts w:ascii="Cambria" w:hAnsi="Cambria"/>
          <w:sz w:val="20"/>
          <w:szCs w:val="20"/>
          <w:lang w:val="es-ES_tradnl"/>
        </w:rPr>
        <w:t xml:space="preserve">omitieron tal información y se negaron a disponer el inicio de una investigación. </w:t>
      </w:r>
    </w:p>
    <w:p w14:paraId="0F402294" w14:textId="29132B5E" w:rsidR="00760594" w:rsidRPr="002755D3" w:rsidRDefault="003554A2" w:rsidP="00172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Finalmente, e</w:t>
      </w:r>
      <w:r w:rsidR="00760594" w:rsidRPr="002755D3">
        <w:rPr>
          <w:rFonts w:ascii="Cambria" w:hAnsi="Cambria"/>
          <w:sz w:val="20"/>
          <w:szCs w:val="20"/>
          <w:lang w:val="es-ES_tradnl"/>
        </w:rPr>
        <w:t>n relación con el uso de los recursos internos, argumenta que con la sentencia del Tribunal Constitucional agotó la jurisdicción interna</w:t>
      </w:r>
      <w:r w:rsidR="00A933C1" w:rsidRPr="002755D3">
        <w:rPr>
          <w:rFonts w:ascii="Cambria" w:hAnsi="Cambria"/>
          <w:sz w:val="20"/>
          <w:szCs w:val="20"/>
          <w:lang w:val="es-ES_tradnl"/>
        </w:rPr>
        <w:t>,</w:t>
      </w:r>
      <w:r w:rsidR="00760594" w:rsidRPr="002755D3">
        <w:rPr>
          <w:rFonts w:ascii="Cambria" w:hAnsi="Cambria"/>
          <w:sz w:val="20"/>
          <w:szCs w:val="20"/>
          <w:lang w:val="es-ES_tradnl"/>
        </w:rPr>
        <w:t xml:space="preserve"> y que</w:t>
      </w:r>
      <w:r w:rsidR="000E2007" w:rsidRPr="002755D3">
        <w:rPr>
          <w:rFonts w:ascii="Cambria" w:hAnsi="Cambria"/>
          <w:sz w:val="20"/>
          <w:szCs w:val="20"/>
          <w:lang w:val="es-ES_tradnl"/>
        </w:rPr>
        <w:t xml:space="preserve"> el recurso de casación es una vía de impugnación extraordinaria. En consecuencia, alega que no existe ningún precedente en el ordenamiento interno que obligue a utilizar tal mecanismo como paso obligatorio para acudir al Tribunal Constitucional.</w:t>
      </w:r>
    </w:p>
    <w:p w14:paraId="3F8C6946" w14:textId="0A1BC4C9" w:rsidR="0017293F" w:rsidRPr="002755D3" w:rsidRDefault="0017293F" w:rsidP="00FB2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Cs/>
          <w:i/>
          <w:iCs/>
          <w:sz w:val="20"/>
          <w:szCs w:val="20"/>
          <w:lang w:val="es-ES_tradnl"/>
        </w:rPr>
      </w:pPr>
      <w:r w:rsidRPr="002755D3">
        <w:rPr>
          <w:rFonts w:asciiTheme="majorHAnsi" w:hAnsiTheme="majorHAnsi"/>
          <w:bCs/>
          <w:i/>
          <w:iCs/>
          <w:sz w:val="20"/>
          <w:szCs w:val="20"/>
          <w:lang w:val="es-ES_tradnl"/>
        </w:rPr>
        <w:t>Alegatos del Estado</w:t>
      </w:r>
    </w:p>
    <w:p w14:paraId="2FE8CFA6" w14:textId="378613D1" w:rsidR="00690730" w:rsidRPr="002755D3" w:rsidRDefault="00690730" w:rsidP="00172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El Estado</w:t>
      </w:r>
      <w:r w:rsidR="00A933C1" w:rsidRPr="002755D3">
        <w:rPr>
          <w:rFonts w:ascii="Cambria" w:hAnsi="Cambria"/>
          <w:sz w:val="20"/>
          <w:szCs w:val="20"/>
          <w:lang w:val="es-ES_tradnl"/>
        </w:rPr>
        <w:t xml:space="preserve"> peruano</w:t>
      </w:r>
      <w:r w:rsidRPr="002755D3">
        <w:rPr>
          <w:rFonts w:ascii="Cambria" w:hAnsi="Cambria"/>
          <w:sz w:val="20"/>
          <w:szCs w:val="20"/>
          <w:lang w:val="es-ES_tradnl"/>
        </w:rPr>
        <w:t xml:space="preserve">, por su parte, replica que </w:t>
      </w:r>
      <w:r w:rsidR="0017293F" w:rsidRPr="002755D3">
        <w:rPr>
          <w:rFonts w:ascii="Cambria" w:hAnsi="Cambria"/>
          <w:sz w:val="20"/>
          <w:szCs w:val="20"/>
          <w:lang w:val="es-ES_tradnl"/>
        </w:rPr>
        <w:t xml:space="preserve">la petición es inadmisible por falta de agotamiento de los recursos internos. Afirma que la representación de </w:t>
      </w:r>
      <w:r w:rsidR="00654C00" w:rsidRPr="002755D3">
        <w:rPr>
          <w:rFonts w:ascii="Cambria" w:hAnsi="Cambria"/>
          <w:sz w:val="20"/>
          <w:szCs w:val="20"/>
          <w:lang w:val="es-ES_tradnl"/>
        </w:rPr>
        <w:t>la señora Castilla Kross</w:t>
      </w:r>
      <w:r w:rsidR="005425EB" w:rsidRPr="002755D3">
        <w:rPr>
          <w:rFonts w:ascii="Cambria" w:hAnsi="Cambria"/>
          <w:sz w:val="20"/>
          <w:szCs w:val="20"/>
          <w:lang w:val="es-ES_tradnl"/>
        </w:rPr>
        <w:t xml:space="preserve">, </w:t>
      </w:r>
      <w:r w:rsidR="001D6F38" w:rsidRPr="002755D3">
        <w:rPr>
          <w:rFonts w:ascii="Cambria" w:hAnsi="Cambria"/>
          <w:sz w:val="20"/>
          <w:szCs w:val="20"/>
          <w:lang w:val="es-ES_tradnl"/>
        </w:rPr>
        <w:t>conforme</w:t>
      </w:r>
      <w:r w:rsidR="005425EB" w:rsidRPr="002755D3">
        <w:rPr>
          <w:rFonts w:ascii="Cambria" w:hAnsi="Cambria"/>
          <w:sz w:val="20"/>
          <w:szCs w:val="20"/>
          <w:lang w:val="es-ES_tradnl"/>
        </w:rPr>
        <w:t xml:space="preserve"> al artículo 429 Código Procesal Penal, tenía a su disposición el</w:t>
      </w:r>
      <w:r w:rsidR="0017293F" w:rsidRPr="002755D3">
        <w:rPr>
          <w:rFonts w:ascii="Cambria" w:hAnsi="Cambria"/>
          <w:sz w:val="20"/>
          <w:szCs w:val="20"/>
          <w:lang w:val="es-ES_tradnl"/>
        </w:rPr>
        <w:t xml:space="preserve"> recurso de casación para cuestionar</w:t>
      </w:r>
      <w:r w:rsidR="005425EB" w:rsidRPr="002755D3">
        <w:rPr>
          <w:rFonts w:ascii="Cambria" w:hAnsi="Cambria"/>
          <w:sz w:val="20"/>
          <w:szCs w:val="20"/>
          <w:lang w:val="es-ES_tradnl"/>
        </w:rPr>
        <w:t xml:space="preserve"> sentencia de </w:t>
      </w:r>
      <w:r w:rsidR="0017293F" w:rsidRPr="002755D3">
        <w:rPr>
          <w:rFonts w:ascii="Cambria" w:hAnsi="Cambria"/>
          <w:sz w:val="20"/>
          <w:szCs w:val="20"/>
          <w:lang w:val="es-ES_tradnl"/>
        </w:rPr>
        <w:t xml:space="preserve">la Segunda Sala Penal Transitoria </w:t>
      </w:r>
      <w:r w:rsidR="005425EB" w:rsidRPr="002755D3">
        <w:rPr>
          <w:rFonts w:ascii="Cambria" w:hAnsi="Cambria"/>
          <w:sz w:val="20"/>
          <w:szCs w:val="20"/>
          <w:lang w:val="es-ES_tradnl"/>
        </w:rPr>
        <w:t xml:space="preserve">que </w:t>
      </w:r>
      <w:r w:rsidR="0017293F" w:rsidRPr="002755D3">
        <w:rPr>
          <w:rFonts w:ascii="Cambria" w:hAnsi="Cambria"/>
          <w:sz w:val="20"/>
          <w:szCs w:val="20"/>
          <w:lang w:val="es-ES_tradnl"/>
        </w:rPr>
        <w:t>confirmó</w:t>
      </w:r>
      <w:r w:rsidR="005425EB" w:rsidRPr="002755D3">
        <w:rPr>
          <w:rFonts w:ascii="Cambria" w:hAnsi="Cambria"/>
          <w:sz w:val="20"/>
          <w:szCs w:val="20"/>
          <w:lang w:val="es-ES_tradnl"/>
        </w:rPr>
        <w:t xml:space="preserve"> su condena</w:t>
      </w:r>
      <w:r w:rsidR="0017293F" w:rsidRPr="002755D3">
        <w:rPr>
          <w:rFonts w:ascii="Cambria" w:hAnsi="Cambria"/>
          <w:sz w:val="20"/>
          <w:szCs w:val="20"/>
          <w:lang w:val="es-ES_tradnl"/>
        </w:rPr>
        <w:t xml:space="preserve">. </w:t>
      </w:r>
      <w:r w:rsidR="001D6F38" w:rsidRPr="002755D3">
        <w:rPr>
          <w:rFonts w:ascii="Cambria" w:hAnsi="Cambria"/>
          <w:sz w:val="20"/>
          <w:szCs w:val="20"/>
          <w:lang w:val="es-ES_tradnl"/>
        </w:rPr>
        <w:t>C</w:t>
      </w:r>
      <w:r w:rsidR="0017293F" w:rsidRPr="002755D3">
        <w:rPr>
          <w:rFonts w:ascii="Cambria" w:hAnsi="Cambria"/>
          <w:sz w:val="20"/>
          <w:szCs w:val="20"/>
          <w:lang w:val="es-ES_tradnl"/>
        </w:rPr>
        <w:t>onforme al ordenamiento jurídico peruano</w:t>
      </w:r>
      <w:r w:rsidR="009501BC">
        <w:rPr>
          <w:rFonts w:ascii="Cambria" w:hAnsi="Cambria"/>
          <w:sz w:val="20"/>
          <w:szCs w:val="20"/>
          <w:lang w:val="es-ES_tradnl"/>
        </w:rPr>
        <w:t>,</w:t>
      </w:r>
      <w:r w:rsidR="0017293F" w:rsidRPr="002755D3">
        <w:rPr>
          <w:rFonts w:ascii="Cambria" w:hAnsi="Cambria"/>
          <w:sz w:val="20"/>
          <w:szCs w:val="20"/>
          <w:lang w:val="es-ES_tradnl"/>
        </w:rPr>
        <w:t xml:space="preserve"> el citado recurso es un medio impugnatorio que posibilita que la Corte Suprema de Justicia ejerza un control normativo respecto a lo resuelto por los tribunales nacionales</w:t>
      </w:r>
      <w:r w:rsidR="005425EB" w:rsidRPr="002755D3">
        <w:rPr>
          <w:rFonts w:ascii="Cambria" w:hAnsi="Cambria"/>
          <w:sz w:val="20"/>
          <w:szCs w:val="20"/>
          <w:lang w:val="es-ES_tradnl"/>
        </w:rPr>
        <w:t>, lo que permite cuestionar posibles vulneraciones a las garantías judiciales y</w:t>
      </w:r>
      <w:r w:rsidR="00FC4183" w:rsidRPr="002755D3">
        <w:rPr>
          <w:rFonts w:ascii="Cambria" w:hAnsi="Cambria"/>
          <w:sz w:val="20"/>
          <w:szCs w:val="20"/>
          <w:lang w:val="es-ES_tradnl"/>
        </w:rPr>
        <w:t xml:space="preserve"> a la</w:t>
      </w:r>
      <w:r w:rsidR="005425EB" w:rsidRPr="002755D3">
        <w:rPr>
          <w:rFonts w:ascii="Cambria" w:hAnsi="Cambria"/>
          <w:sz w:val="20"/>
          <w:szCs w:val="20"/>
          <w:lang w:val="es-ES_tradnl"/>
        </w:rPr>
        <w:t xml:space="preserve"> protección judicial en el marco de un proceso penal. </w:t>
      </w:r>
      <w:r w:rsidR="001D6F38" w:rsidRPr="002755D3">
        <w:rPr>
          <w:rFonts w:ascii="Cambria" w:hAnsi="Cambria"/>
          <w:sz w:val="20"/>
          <w:szCs w:val="20"/>
          <w:lang w:val="es-ES_tradnl"/>
        </w:rPr>
        <w:t>No obstante, continúa el Estado,</w:t>
      </w:r>
      <w:r w:rsidR="005425EB" w:rsidRPr="002755D3">
        <w:rPr>
          <w:rFonts w:ascii="Cambria" w:hAnsi="Cambria"/>
          <w:sz w:val="20"/>
          <w:szCs w:val="20"/>
          <w:lang w:val="es-ES_tradnl"/>
        </w:rPr>
        <w:t xml:space="preserve"> la presunta víctima se limitó a utilizar la vía constitucional del hábeas corpus</w:t>
      </w:r>
      <w:r w:rsidR="00FC4183" w:rsidRPr="002755D3">
        <w:rPr>
          <w:rFonts w:ascii="Cambria" w:hAnsi="Cambria"/>
          <w:sz w:val="20"/>
          <w:szCs w:val="20"/>
          <w:lang w:val="es-ES_tradnl"/>
        </w:rPr>
        <w:t>,</w:t>
      </w:r>
      <w:r w:rsidR="005425EB" w:rsidRPr="002755D3">
        <w:rPr>
          <w:rFonts w:ascii="Cambria" w:hAnsi="Cambria"/>
          <w:sz w:val="20"/>
          <w:szCs w:val="20"/>
          <w:lang w:val="es-ES_tradnl"/>
        </w:rPr>
        <w:t xml:space="preserve"> y no utilizó el mecanismo previsto por la legislación penal. En razón a ello, solicita a la CIDH que declare inadmisible la presente petición, por no cumplir con el requisito previsto en el artículo 46.1.a) de la Convención Americana. </w:t>
      </w:r>
    </w:p>
    <w:p w14:paraId="06A5694D" w14:textId="3E96E465" w:rsidR="005425EB" w:rsidRPr="002755D3" w:rsidRDefault="005425EB" w:rsidP="00172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lastRenderedPageBreak/>
        <w:t>Sin perjuicio de lo previamente expuesto, de manera subsidiara, agrega que la petición es inadmisible por haber sido presentada de manera extemporánea. Argumenta que a pesar de que la Segunda Sala Penal Transitoria emitió el fallo que confirmó su condena el 11 de marzo de 2009, la parte peticionaria recién presentó su petición el 3 de marzo de 20</w:t>
      </w:r>
      <w:r w:rsidR="00736779">
        <w:rPr>
          <w:rFonts w:ascii="Cambria" w:hAnsi="Cambria"/>
          <w:sz w:val="20"/>
          <w:szCs w:val="20"/>
          <w:lang w:val="es-ES_tradnl"/>
        </w:rPr>
        <w:t>15</w:t>
      </w:r>
      <w:r w:rsidRPr="002755D3">
        <w:rPr>
          <w:rFonts w:ascii="Cambria" w:hAnsi="Cambria"/>
          <w:sz w:val="20"/>
          <w:szCs w:val="20"/>
          <w:lang w:val="es-ES_tradnl"/>
        </w:rPr>
        <w:t xml:space="preserve">. En consecuencia, solicita a la CIDH que declare inadmisible la petición por no cumplir con el requisito previsto en el artículo 46.1.b), toda vez que no se interpuso dentro del plazo de seis meses desde la notificación de la última decisión judicial. </w:t>
      </w:r>
    </w:p>
    <w:p w14:paraId="7C702D03" w14:textId="334D89EB" w:rsidR="00320CD9" w:rsidRPr="002755D3" w:rsidRDefault="00F07297" w:rsidP="00172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Finalmente, sostiene que, en caso la CIDH considere que se cumplen los citados requisitos procesales, la petición no presenta hechos que caractericen violaciones de derechos humanos atribuibles al Estado. Afirma que la detención de la presunta víctima se realizó por las autoridades policiales en el marco de una investigación, respetando el mandato constitucional que “</w:t>
      </w:r>
      <w:r w:rsidRPr="002755D3">
        <w:rPr>
          <w:rFonts w:ascii="Cambria" w:hAnsi="Cambria"/>
          <w:i/>
          <w:iCs/>
          <w:sz w:val="20"/>
          <w:szCs w:val="20"/>
          <w:lang w:val="es-ES_tradnl"/>
        </w:rPr>
        <w:t>nadie `puede detenido por mandamiento escrito y motivado del juez</w:t>
      </w:r>
      <w:r w:rsidRPr="002755D3">
        <w:rPr>
          <w:rFonts w:ascii="Cambria" w:hAnsi="Cambria"/>
          <w:sz w:val="20"/>
          <w:szCs w:val="20"/>
          <w:lang w:val="es-ES_tradnl"/>
        </w:rPr>
        <w:t xml:space="preserve"> </w:t>
      </w:r>
      <w:r w:rsidR="00FC4183" w:rsidRPr="002755D3">
        <w:rPr>
          <w:rFonts w:ascii="Cambria" w:hAnsi="Cambria"/>
          <w:sz w:val="20"/>
          <w:szCs w:val="20"/>
          <w:lang w:val="es-ES_tradnl"/>
        </w:rPr>
        <w:t>[</w:t>
      </w:r>
      <w:r w:rsidRPr="002755D3">
        <w:rPr>
          <w:rFonts w:ascii="Cambria" w:hAnsi="Cambria"/>
          <w:sz w:val="20"/>
          <w:szCs w:val="20"/>
          <w:lang w:val="es-ES_tradnl"/>
        </w:rPr>
        <w:t>…</w:t>
      </w:r>
      <w:r w:rsidR="00FC4183" w:rsidRPr="002755D3">
        <w:rPr>
          <w:rFonts w:ascii="Cambria" w:hAnsi="Cambria"/>
          <w:sz w:val="20"/>
          <w:szCs w:val="20"/>
          <w:lang w:val="es-ES_tradnl"/>
        </w:rPr>
        <w:t>]</w:t>
      </w:r>
      <w:r w:rsidRPr="002755D3">
        <w:rPr>
          <w:rFonts w:ascii="Cambria" w:hAnsi="Cambria"/>
          <w:sz w:val="20"/>
          <w:szCs w:val="20"/>
          <w:lang w:val="es-ES_tradnl"/>
        </w:rPr>
        <w:t xml:space="preserve">”. Asimismo, sostiene que dichos funcionarios arrestaron a la señora </w:t>
      </w:r>
      <w:r w:rsidR="00654C00" w:rsidRPr="002755D3">
        <w:rPr>
          <w:rFonts w:ascii="Cambria" w:hAnsi="Cambria"/>
          <w:sz w:val="20"/>
          <w:szCs w:val="20"/>
          <w:lang w:val="es-ES_tradnl"/>
        </w:rPr>
        <w:t>Castilla Kross</w:t>
      </w:r>
      <w:r w:rsidRPr="002755D3">
        <w:rPr>
          <w:rFonts w:ascii="Cambria" w:hAnsi="Cambria"/>
          <w:sz w:val="20"/>
          <w:szCs w:val="20"/>
          <w:lang w:val="es-ES_tradnl"/>
        </w:rPr>
        <w:t xml:space="preserve"> sin emplear violencia</w:t>
      </w:r>
      <w:r w:rsidR="00320CD9" w:rsidRPr="002755D3">
        <w:rPr>
          <w:rFonts w:ascii="Cambria" w:hAnsi="Cambria"/>
          <w:sz w:val="20"/>
          <w:szCs w:val="20"/>
          <w:lang w:val="es-ES_tradnl"/>
        </w:rPr>
        <w:t>, poniendo en conocimiento de tal actuación a las autoridades jurisdiccionales competentes</w:t>
      </w:r>
      <w:r w:rsidR="00435DA2" w:rsidRPr="002755D3">
        <w:rPr>
          <w:rFonts w:ascii="Cambria" w:hAnsi="Cambria"/>
          <w:sz w:val="20"/>
          <w:szCs w:val="20"/>
          <w:lang w:val="es-ES_tradnl"/>
        </w:rPr>
        <w:t>; y</w:t>
      </w:r>
      <w:r w:rsidR="00320CD9" w:rsidRPr="002755D3">
        <w:rPr>
          <w:rFonts w:ascii="Cambria" w:hAnsi="Cambria"/>
          <w:sz w:val="20"/>
          <w:szCs w:val="20"/>
          <w:lang w:val="es-ES_tradnl"/>
        </w:rPr>
        <w:t xml:space="preserve"> que la presunta víctima recibió una notificación, en la que le informaron los motivos por los que estaba siendo privada de su libertad. </w:t>
      </w:r>
    </w:p>
    <w:p w14:paraId="43BEFFEB" w14:textId="51556DE6" w:rsidR="00395024" w:rsidRPr="002755D3" w:rsidRDefault="00320CD9" w:rsidP="003950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En relación con la alegada afectación a la integridad personal, </w:t>
      </w:r>
      <w:r w:rsidR="00435DA2" w:rsidRPr="002755D3">
        <w:rPr>
          <w:rFonts w:ascii="Cambria" w:hAnsi="Cambria"/>
          <w:sz w:val="20"/>
          <w:szCs w:val="20"/>
          <w:lang w:val="es-ES_tradnl"/>
        </w:rPr>
        <w:t xml:space="preserve">Perú </w:t>
      </w:r>
      <w:r w:rsidRPr="002755D3">
        <w:rPr>
          <w:rFonts w:ascii="Cambria" w:hAnsi="Cambria"/>
          <w:sz w:val="20"/>
          <w:szCs w:val="20"/>
          <w:lang w:val="es-ES_tradnl"/>
        </w:rPr>
        <w:t xml:space="preserve">indica que la señora </w:t>
      </w:r>
      <w:r w:rsidR="00654C00" w:rsidRPr="002755D3">
        <w:rPr>
          <w:rFonts w:ascii="Cambria" w:hAnsi="Cambria"/>
          <w:sz w:val="20"/>
          <w:szCs w:val="20"/>
          <w:lang w:val="es-ES_tradnl"/>
        </w:rPr>
        <w:t>Castilla Kross</w:t>
      </w:r>
      <w:r w:rsidRPr="002755D3">
        <w:rPr>
          <w:rFonts w:ascii="Cambria" w:hAnsi="Cambria"/>
          <w:sz w:val="20"/>
          <w:szCs w:val="20"/>
          <w:lang w:val="es-ES_tradnl"/>
        </w:rPr>
        <w:t xml:space="preserve"> informó a los tribunales ordinarios sobre los presuntos vejámenes que sufrió por parte de los agentes de la policía. No obstante, afirma que la presunta víctima no brindó </w:t>
      </w:r>
      <w:r w:rsidR="00533701" w:rsidRPr="002755D3">
        <w:rPr>
          <w:rFonts w:ascii="Cambria" w:hAnsi="Cambria"/>
          <w:sz w:val="20"/>
          <w:szCs w:val="20"/>
          <w:lang w:val="es-ES_tradnl"/>
        </w:rPr>
        <w:t>más información</w:t>
      </w:r>
      <w:r w:rsidRPr="002755D3">
        <w:rPr>
          <w:rFonts w:ascii="Cambria" w:hAnsi="Cambria"/>
          <w:sz w:val="20"/>
          <w:szCs w:val="20"/>
          <w:lang w:val="es-ES_tradnl"/>
        </w:rPr>
        <w:t xml:space="preserve"> y/o pruebas al respecto, por lo cual la Segunda Sala Penal Transitoria de la Corte Suprema concluy</w:t>
      </w:r>
      <w:r w:rsidR="009501BC">
        <w:rPr>
          <w:rFonts w:ascii="Cambria" w:hAnsi="Cambria"/>
          <w:sz w:val="20"/>
          <w:szCs w:val="20"/>
          <w:lang w:val="es-ES_tradnl"/>
        </w:rPr>
        <w:t>ó</w:t>
      </w:r>
      <w:r w:rsidRPr="002755D3">
        <w:rPr>
          <w:rFonts w:ascii="Cambria" w:hAnsi="Cambria"/>
          <w:sz w:val="20"/>
          <w:szCs w:val="20"/>
          <w:lang w:val="es-ES_tradnl"/>
        </w:rPr>
        <w:t xml:space="preserve"> que tales </w:t>
      </w:r>
      <w:r w:rsidR="00395024" w:rsidRPr="002755D3">
        <w:rPr>
          <w:rFonts w:ascii="Cambria" w:hAnsi="Cambria"/>
          <w:sz w:val="20"/>
          <w:szCs w:val="20"/>
          <w:lang w:val="es-ES_tradnl"/>
        </w:rPr>
        <w:t>prácticas</w:t>
      </w:r>
      <w:r w:rsidRPr="002755D3">
        <w:rPr>
          <w:rFonts w:ascii="Cambria" w:hAnsi="Cambria"/>
          <w:sz w:val="20"/>
          <w:szCs w:val="20"/>
          <w:lang w:val="es-ES_tradnl"/>
        </w:rPr>
        <w:t xml:space="preserve"> no se encontraban acreditadas. </w:t>
      </w:r>
    </w:p>
    <w:p w14:paraId="24EC42DD" w14:textId="2449E27B" w:rsidR="00395024" w:rsidRPr="002755D3" w:rsidRDefault="00395024" w:rsidP="003950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Sobre la presunta violación a los derechos a la</w:t>
      </w:r>
      <w:r w:rsidR="009501BC">
        <w:rPr>
          <w:rFonts w:ascii="Cambria" w:hAnsi="Cambria"/>
          <w:sz w:val="20"/>
          <w:szCs w:val="20"/>
          <w:lang w:val="es-ES_tradnl"/>
        </w:rPr>
        <w:t>s</w:t>
      </w:r>
      <w:r w:rsidRPr="002755D3">
        <w:rPr>
          <w:rFonts w:ascii="Cambria" w:hAnsi="Cambria"/>
          <w:sz w:val="20"/>
          <w:szCs w:val="20"/>
          <w:lang w:val="es-ES_tradnl"/>
        </w:rPr>
        <w:t xml:space="preserve"> garantías judiciales y protección judicial</w:t>
      </w:r>
      <w:r w:rsidR="009501BC">
        <w:rPr>
          <w:rFonts w:ascii="Cambria" w:hAnsi="Cambria"/>
          <w:sz w:val="20"/>
          <w:szCs w:val="20"/>
          <w:lang w:val="es-ES_tradnl"/>
        </w:rPr>
        <w:t>,</w:t>
      </w:r>
      <w:r w:rsidRPr="002755D3">
        <w:rPr>
          <w:rFonts w:ascii="Cambria" w:hAnsi="Cambria"/>
          <w:sz w:val="20"/>
          <w:szCs w:val="20"/>
          <w:lang w:val="es-ES_tradnl"/>
        </w:rPr>
        <w:t xml:space="preserve"> en relación con el proceso penal por terrorismo seguido contra </w:t>
      </w:r>
      <w:r w:rsidR="00533701" w:rsidRPr="002755D3">
        <w:rPr>
          <w:rFonts w:ascii="Cambria" w:hAnsi="Cambria"/>
          <w:sz w:val="20"/>
          <w:szCs w:val="20"/>
          <w:lang w:val="es-ES_tradnl"/>
        </w:rPr>
        <w:t xml:space="preserve">la señora </w:t>
      </w:r>
      <w:r w:rsidR="00654C00" w:rsidRPr="002755D3">
        <w:rPr>
          <w:rFonts w:ascii="Cambria" w:hAnsi="Cambria"/>
          <w:sz w:val="20"/>
          <w:szCs w:val="20"/>
          <w:lang w:val="es-ES_tradnl"/>
        </w:rPr>
        <w:t>Castilla Kross</w:t>
      </w:r>
      <w:r w:rsidRPr="002755D3">
        <w:rPr>
          <w:rFonts w:ascii="Cambria" w:hAnsi="Cambria"/>
          <w:sz w:val="20"/>
          <w:szCs w:val="20"/>
          <w:lang w:val="es-ES_tradnl"/>
        </w:rPr>
        <w:t xml:space="preserve">, afirma que si bien un tribunal “sin rostro” condenó </w:t>
      </w:r>
      <w:r w:rsidR="004878B5">
        <w:rPr>
          <w:rFonts w:ascii="Cambria" w:hAnsi="Cambria"/>
          <w:sz w:val="20"/>
          <w:szCs w:val="20"/>
          <w:lang w:val="es-ES_tradnl"/>
        </w:rPr>
        <w:t>a la señora Castilla Kross</w:t>
      </w:r>
      <w:r w:rsidRPr="002755D3">
        <w:rPr>
          <w:rFonts w:ascii="Cambria" w:hAnsi="Cambria"/>
          <w:sz w:val="20"/>
          <w:szCs w:val="20"/>
          <w:lang w:val="es-ES_tradnl"/>
        </w:rPr>
        <w:t xml:space="preserve"> por terrorismo, el 3 de enero de 2003 el Tribunal Constitucional, mediante sentencia recaída en el expediente N° 010-2002-AI/TC, revisó la legislación antiterrorista y derogó las normas incompatibles con la Constitución y la Convención Americana que fueron utilizadas para el procesamiento de personas acusadas de terrorismo. En virtud de ello, el 20 de febrero de 2003</w:t>
      </w:r>
      <w:r w:rsidR="009501BC">
        <w:rPr>
          <w:rFonts w:ascii="Cambria" w:hAnsi="Cambria"/>
          <w:sz w:val="20"/>
          <w:szCs w:val="20"/>
          <w:lang w:val="es-ES_tradnl"/>
        </w:rPr>
        <w:t>,</w:t>
      </w:r>
      <w:r w:rsidRPr="002755D3">
        <w:rPr>
          <w:rFonts w:ascii="Cambria" w:hAnsi="Cambria"/>
          <w:sz w:val="20"/>
          <w:szCs w:val="20"/>
          <w:lang w:val="es-ES_tradnl"/>
        </w:rPr>
        <w:t xml:space="preserve"> el Poder Ejecutivo publicó el Decreto Legislativo N° 926, que reguló las anulaciones en los procesos por delito de terrorismo seguidos ante jueces y fiscales con identidad secreta. En consecuencia, </w:t>
      </w:r>
      <w:r w:rsidR="009501BC">
        <w:rPr>
          <w:rFonts w:ascii="Cambria" w:hAnsi="Cambria"/>
          <w:sz w:val="20"/>
          <w:szCs w:val="20"/>
          <w:lang w:val="es-ES_tradnl"/>
        </w:rPr>
        <w:t>con</w:t>
      </w:r>
      <w:r w:rsidR="009501BC" w:rsidRPr="002755D3">
        <w:rPr>
          <w:rFonts w:ascii="Cambria" w:hAnsi="Cambria"/>
          <w:sz w:val="20"/>
          <w:szCs w:val="20"/>
          <w:lang w:val="es-ES_tradnl"/>
        </w:rPr>
        <w:t xml:space="preserve"> </w:t>
      </w:r>
      <w:r w:rsidRPr="002755D3">
        <w:rPr>
          <w:rFonts w:ascii="Cambria" w:hAnsi="Cambria"/>
          <w:sz w:val="20"/>
          <w:szCs w:val="20"/>
          <w:lang w:val="es-ES_tradnl"/>
        </w:rPr>
        <w:t xml:space="preserve">base </w:t>
      </w:r>
      <w:r w:rsidR="009501BC">
        <w:rPr>
          <w:rFonts w:ascii="Cambria" w:hAnsi="Cambria"/>
          <w:sz w:val="20"/>
          <w:szCs w:val="20"/>
          <w:lang w:val="es-ES_tradnl"/>
        </w:rPr>
        <w:t>en</w:t>
      </w:r>
      <w:r w:rsidR="009501BC" w:rsidRPr="002755D3">
        <w:rPr>
          <w:rFonts w:ascii="Cambria" w:hAnsi="Cambria"/>
          <w:sz w:val="20"/>
          <w:szCs w:val="20"/>
          <w:lang w:val="es-ES_tradnl"/>
        </w:rPr>
        <w:t xml:space="preserve"> </w:t>
      </w:r>
      <w:r w:rsidRPr="002755D3">
        <w:rPr>
          <w:rFonts w:ascii="Cambria" w:hAnsi="Cambria"/>
          <w:sz w:val="20"/>
          <w:szCs w:val="20"/>
          <w:lang w:val="es-ES_tradnl"/>
        </w:rPr>
        <w:t>dicha norma, las autoridades internas declararon nula la condena de</w:t>
      </w:r>
      <w:r w:rsidR="00533701" w:rsidRPr="002755D3">
        <w:rPr>
          <w:rFonts w:ascii="Cambria" w:hAnsi="Cambria"/>
          <w:sz w:val="20"/>
          <w:szCs w:val="20"/>
          <w:lang w:val="es-ES_tradnl"/>
        </w:rPr>
        <w:t xml:space="preserve"> la presunta víctima</w:t>
      </w:r>
      <w:r w:rsidRPr="002755D3">
        <w:rPr>
          <w:rFonts w:ascii="Cambria" w:hAnsi="Cambria"/>
          <w:sz w:val="20"/>
          <w:szCs w:val="20"/>
          <w:lang w:val="es-ES_tradnl"/>
        </w:rPr>
        <w:t>, e instauraron un nuevo proceso.</w:t>
      </w:r>
    </w:p>
    <w:p w14:paraId="7A2E0158" w14:textId="3E672A41" w:rsidR="00A11E44" w:rsidRPr="002755D3" w:rsidRDefault="009501BC" w:rsidP="003950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Pr>
          <w:rFonts w:ascii="Cambria" w:hAnsi="Cambria"/>
          <w:sz w:val="20"/>
          <w:szCs w:val="20"/>
          <w:lang w:val="es-ES_tradnl"/>
        </w:rPr>
        <w:t>Con fundamento en la</w:t>
      </w:r>
      <w:r w:rsidR="00395024" w:rsidRPr="002755D3">
        <w:rPr>
          <w:rFonts w:ascii="Cambria" w:hAnsi="Cambria"/>
          <w:sz w:val="20"/>
          <w:szCs w:val="20"/>
          <w:lang w:val="es-ES_tradnl"/>
        </w:rPr>
        <w:t xml:space="preserve"> nueva regulación, los tribunales ordinarios continuaron este nuevo proceso contra </w:t>
      </w:r>
      <w:r w:rsidR="00533701" w:rsidRPr="002755D3">
        <w:rPr>
          <w:rFonts w:ascii="Cambria" w:hAnsi="Cambria"/>
          <w:sz w:val="20"/>
          <w:szCs w:val="20"/>
          <w:lang w:val="es-ES_tradnl"/>
        </w:rPr>
        <w:t xml:space="preserve">la señora </w:t>
      </w:r>
      <w:r w:rsidR="00654C00" w:rsidRPr="002755D3">
        <w:rPr>
          <w:rFonts w:ascii="Cambria" w:hAnsi="Cambria"/>
          <w:sz w:val="20"/>
          <w:szCs w:val="20"/>
          <w:lang w:val="es-ES_tradnl"/>
        </w:rPr>
        <w:t>Castilla Kross</w:t>
      </w:r>
      <w:r w:rsidR="00395024" w:rsidRPr="002755D3">
        <w:rPr>
          <w:rFonts w:ascii="Cambria" w:hAnsi="Cambria"/>
          <w:sz w:val="20"/>
          <w:szCs w:val="20"/>
          <w:lang w:val="es-ES_tradnl"/>
        </w:rPr>
        <w:t>, concluyendo en dos instancias que era responsable penalmente por el delito de terrorismo</w:t>
      </w:r>
      <w:r w:rsidR="00533701" w:rsidRPr="002755D3">
        <w:rPr>
          <w:rFonts w:ascii="Cambria" w:hAnsi="Cambria"/>
          <w:sz w:val="20"/>
          <w:szCs w:val="20"/>
          <w:lang w:val="es-ES_tradnl"/>
        </w:rPr>
        <w:t xml:space="preserve">. </w:t>
      </w:r>
      <w:r w:rsidR="00435DA2" w:rsidRPr="002755D3">
        <w:rPr>
          <w:rFonts w:ascii="Cambria" w:hAnsi="Cambria"/>
          <w:sz w:val="20"/>
          <w:szCs w:val="20"/>
          <w:lang w:val="es-ES_tradnl"/>
        </w:rPr>
        <w:t>E</w:t>
      </w:r>
      <w:r w:rsidR="00395024" w:rsidRPr="002755D3">
        <w:rPr>
          <w:rFonts w:ascii="Cambria" w:hAnsi="Cambria"/>
          <w:sz w:val="20"/>
          <w:szCs w:val="20"/>
          <w:lang w:val="es-ES_tradnl"/>
        </w:rPr>
        <w:t>l Estado resalta que durante todo el proceso</w:t>
      </w:r>
      <w:r>
        <w:rPr>
          <w:rFonts w:ascii="Cambria" w:hAnsi="Cambria"/>
          <w:sz w:val="20"/>
          <w:szCs w:val="20"/>
          <w:lang w:val="es-ES_tradnl"/>
        </w:rPr>
        <w:t>,</w:t>
      </w:r>
      <w:r w:rsidR="00395024" w:rsidRPr="002755D3">
        <w:rPr>
          <w:rFonts w:ascii="Cambria" w:hAnsi="Cambria"/>
          <w:sz w:val="20"/>
          <w:szCs w:val="20"/>
          <w:lang w:val="es-ES_tradnl"/>
        </w:rPr>
        <w:t xml:space="preserve"> </w:t>
      </w:r>
      <w:r w:rsidR="00533701" w:rsidRPr="002755D3">
        <w:rPr>
          <w:rFonts w:ascii="Cambria" w:hAnsi="Cambria"/>
          <w:sz w:val="20"/>
          <w:szCs w:val="20"/>
          <w:lang w:val="es-ES_tradnl"/>
        </w:rPr>
        <w:t>la presunta víctima</w:t>
      </w:r>
      <w:r w:rsidR="00395024" w:rsidRPr="002755D3">
        <w:rPr>
          <w:rFonts w:ascii="Cambria" w:hAnsi="Cambria"/>
          <w:sz w:val="20"/>
          <w:szCs w:val="20"/>
          <w:lang w:val="es-ES_tradnl"/>
        </w:rPr>
        <w:t xml:space="preserve"> tuvo la oportunidad y los medios para ejercer su derecho a la defensa, </w:t>
      </w:r>
      <w:r w:rsidR="00533701" w:rsidRPr="002755D3">
        <w:rPr>
          <w:rFonts w:ascii="Cambria" w:hAnsi="Cambria"/>
          <w:sz w:val="20"/>
          <w:szCs w:val="20"/>
          <w:lang w:val="es-ES_tradnl"/>
        </w:rPr>
        <w:t xml:space="preserve">mediante la interposición de tachas, </w:t>
      </w:r>
      <w:r w:rsidR="00395024" w:rsidRPr="002755D3">
        <w:rPr>
          <w:rFonts w:ascii="Cambria" w:hAnsi="Cambria"/>
          <w:sz w:val="20"/>
          <w:szCs w:val="20"/>
          <w:lang w:val="es-ES_tradnl"/>
        </w:rPr>
        <w:t>tal como se demuestra en el contenido y actuaciones de las sentencias dictadas.</w:t>
      </w:r>
      <w:r w:rsidR="00533701" w:rsidRPr="002755D3">
        <w:rPr>
          <w:rFonts w:ascii="Cambria" w:hAnsi="Cambria"/>
          <w:sz w:val="20"/>
          <w:szCs w:val="20"/>
          <w:lang w:val="es-ES_tradnl"/>
        </w:rPr>
        <w:t xml:space="preserve"> </w:t>
      </w:r>
      <w:r w:rsidR="00D17356" w:rsidRPr="002755D3">
        <w:rPr>
          <w:rFonts w:ascii="Cambria" w:hAnsi="Cambria"/>
          <w:sz w:val="20"/>
          <w:szCs w:val="20"/>
          <w:lang w:val="es-ES_tradnl"/>
        </w:rPr>
        <w:t>Sostiene</w:t>
      </w:r>
      <w:r w:rsidR="00533701" w:rsidRPr="002755D3">
        <w:rPr>
          <w:rFonts w:ascii="Cambria" w:hAnsi="Cambria"/>
          <w:sz w:val="20"/>
          <w:szCs w:val="20"/>
          <w:lang w:val="es-ES_tradnl"/>
        </w:rPr>
        <w:t xml:space="preserve"> que todos los cuestionamientos de la presunta víctima durante el trámite del proceso penal en su contra fueron adecuadamente atendidos por los órganos judiciales internos mediante decisiones debidamente motivadas. </w:t>
      </w:r>
    </w:p>
    <w:p w14:paraId="4E172B6F" w14:textId="21FB5533" w:rsidR="00072A83" w:rsidRPr="002755D3" w:rsidRDefault="00072A83" w:rsidP="003950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Finalmente, con relación a la alegada violación al principio de legalidad y no retroactividad respecto a la sentencia por terrorismo contra la señora </w:t>
      </w:r>
      <w:r w:rsidR="00654C00" w:rsidRPr="002755D3">
        <w:rPr>
          <w:rFonts w:ascii="Cambria" w:hAnsi="Cambria"/>
          <w:sz w:val="20"/>
          <w:szCs w:val="20"/>
          <w:lang w:val="es-ES_tradnl"/>
        </w:rPr>
        <w:t>Castilla Kross</w:t>
      </w:r>
      <w:r w:rsidRPr="002755D3">
        <w:rPr>
          <w:rFonts w:ascii="Cambria" w:hAnsi="Cambria"/>
          <w:sz w:val="20"/>
          <w:szCs w:val="20"/>
          <w:lang w:val="es-ES_tradnl"/>
        </w:rPr>
        <w:t>, el Estado peruano afirma que el 3 de enero de 2003</w:t>
      </w:r>
      <w:r w:rsidR="008440B1">
        <w:rPr>
          <w:rFonts w:ascii="Cambria" w:hAnsi="Cambria"/>
          <w:sz w:val="20"/>
          <w:szCs w:val="20"/>
          <w:lang w:val="es-ES_tradnl"/>
        </w:rPr>
        <w:t>, el</w:t>
      </w:r>
      <w:r w:rsidRPr="002755D3">
        <w:rPr>
          <w:rFonts w:ascii="Cambria" w:hAnsi="Cambria"/>
          <w:sz w:val="20"/>
          <w:szCs w:val="20"/>
          <w:lang w:val="es-ES_tradnl"/>
        </w:rPr>
        <w:t xml:space="preserve"> Tribunal Constitucional, mediante el fallo que revisó la legislación antiterrorista, confirmó la constitucionalidad del artículo 2 del Decreto Ley N° 25475, el cual regula el tipo penal de terrorismo. </w:t>
      </w:r>
      <w:r w:rsidR="008E65D3" w:rsidRPr="002755D3">
        <w:rPr>
          <w:rFonts w:ascii="Cambria" w:hAnsi="Cambria"/>
          <w:sz w:val="20"/>
          <w:szCs w:val="20"/>
          <w:lang w:val="es-ES_tradnl"/>
        </w:rPr>
        <w:t xml:space="preserve">El </w:t>
      </w:r>
      <w:r w:rsidRPr="002755D3">
        <w:rPr>
          <w:rFonts w:ascii="Cambria" w:hAnsi="Cambria"/>
          <w:sz w:val="20"/>
          <w:szCs w:val="20"/>
          <w:lang w:val="es-ES_tradnl"/>
        </w:rPr>
        <w:t xml:space="preserve">tribunal consideró que la referida disposición “[…] </w:t>
      </w:r>
      <w:r w:rsidRPr="002755D3">
        <w:rPr>
          <w:rFonts w:ascii="Cambria" w:hAnsi="Cambria"/>
          <w:i/>
          <w:iCs/>
          <w:sz w:val="20"/>
          <w:szCs w:val="20"/>
          <w:lang w:val="es-ES_tradnl"/>
        </w:rPr>
        <w:t>emite un mensaje que posibilita que el ciudadano conozca el contenido de la prohibición, de manera que pueda diferenciar lo que está prohibido de lo que está permitido</w:t>
      </w:r>
      <w:r w:rsidRPr="002755D3">
        <w:rPr>
          <w:rFonts w:ascii="Cambria" w:hAnsi="Cambria"/>
          <w:sz w:val="20"/>
          <w:szCs w:val="20"/>
          <w:lang w:val="es-ES_tradnl"/>
        </w:rPr>
        <w:t>”.</w:t>
      </w:r>
    </w:p>
    <w:p w14:paraId="28821B6B" w14:textId="77777777" w:rsidR="00E74587" w:rsidRPr="002755D3" w:rsidRDefault="00072A83" w:rsidP="00E745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2755D3">
        <w:rPr>
          <w:rFonts w:ascii="Cambria" w:hAnsi="Cambria"/>
          <w:sz w:val="20"/>
          <w:szCs w:val="20"/>
          <w:lang w:val="es-ES_tradnl"/>
        </w:rPr>
        <w:t>Por las razones expuestas, el Estado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5DC3AB45" w14:textId="77777777" w:rsidR="003B7759" w:rsidRDefault="003B7759" w:rsidP="00E745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p>
    <w:p w14:paraId="3053DF49" w14:textId="6CDC62B5" w:rsidR="009519E2" w:rsidRPr="002755D3" w:rsidRDefault="009519E2" w:rsidP="00E745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sz w:val="20"/>
          <w:szCs w:val="20"/>
          <w:lang w:val="es-ES_tradnl"/>
        </w:rPr>
      </w:pPr>
      <w:r w:rsidRPr="002755D3">
        <w:rPr>
          <w:rFonts w:asciiTheme="majorHAnsi" w:hAnsiTheme="majorHAnsi"/>
          <w:b/>
          <w:bCs/>
          <w:sz w:val="20"/>
          <w:szCs w:val="20"/>
          <w:lang w:val="es-ES_tradnl"/>
        </w:rPr>
        <w:lastRenderedPageBreak/>
        <w:t>VI.</w:t>
      </w:r>
      <w:r w:rsidRPr="002755D3">
        <w:rPr>
          <w:rFonts w:asciiTheme="majorHAnsi" w:hAnsiTheme="majorHAnsi"/>
          <w:b/>
          <w:bCs/>
          <w:sz w:val="20"/>
          <w:szCs w:val="20"/>
          <w:lang w:val="es-ES_tradnl"/>
        </w:rPr>
        <w:tab/>
        <w:t xml:space="preserve">ANÁLISIS DE </w:t>
      </w:r>
      <w:r w:rsidRPr="002755D3">
        <w:rPr>
          <w:rFonts w:asciiTheme="majorHAnsi" w:hAnsiTheme="majorHAnsi"/>
          <w:b/>
          <w:sz w:val="20"/>
          <w:szCs w:val="20"/>
          <w:lang w:val="es-ES_tradnl"/>
        </w:rPr>
        <w:t>AGOTAMIENTO DE LOS RECURSOS INTERNOS Y PLAZO DE PRESENTACIÓN</w:t>
      </w:r>
      <w:r w:rsidRPr="002755D3">
        <w:rPr>
          <w:rFonts w:asciiTheme="majorHAnsi" w:hAnsiTheme="majorHAnsi"/>
          <w:b/>
          <w:bCs/>
          <w:sz w:val="20"/>
          <w:szCs w:val="20"/>
          <w:lang w:val="es-ES_tradnl"/>
        </w:rPr>
        <w:t xml:space="preserve"> </w:t>
      </w:r>
    </w:p>
    <w:p w14:paraId="2D8BCF51" w14:textId="173F7AEE" w:rsidR="00932CCA" w:rsidRPr="002755D3" w:rsidRDefault="00596A7C" w:rsidP="00932C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La parte peticionaria afirma que agotó los recursos de la jurisdicción interna con la sentencia del Tribunal Constitucional que confirmó el rechazo de su recurso de hábeas corpus, notificada </w:t>
      </w:r>
      <w:r w:rsidRPr="002755D3">
        <w:rPr>
          <w:rFonts w:asciiTheme="majorHAnsi" w:hAnsiTheme="majorHAnsi"/>
          <w:bCs/>
          <w:sz w:val="20"/>
          <w:szCs w:val="20"/>
          <w:lang w:val="es-ES_tradnl"/>
        </w:rPr>
        <w:t xml:space="preserve">13 de enero de 2015. Además, que los tratos degradantes cometidos por integrantes de la </w:t>
      </w:r>
      <w:r w:rsidR="00932CCA" w:rsidRPr="002755D3">
        <w:rPr>
          <w:rFonts w:asciiTheme="majorHAnsi" w:hAnsiTheme="majorHAnsi"/>
          <w:bCs/>
          <w:sz w:val="20"/>
          <w:szCs w:val="20"/>
          <w:lang w:val="es-ES_tradnl"/>
        </w:rPr>
        <w:t>p</w:t>
      </w:r>
      <w:r w:rsidRPr="002755D3">
        <w:rPr>
          <w:rFonts w:asciiTheme="majorHAnsi" w:hAnsiTheme="majorHAnsi"/>
          <w:bCs/>
          <w:sz w:val="20"/>
          <w:szCs w:val="20"/>
          <w:lang w:val="es-ES_tradnl"/>
        </w:rPr>
        <w:t xml:space="preserve">olicía y el personal médico durante su detención inicial, así como las prácticas de acoso realizadas por reclusas de Sendero </w:t>
      </w:r>
      <w:r w:rsidR="006A710C" w:rsidRPr="002755D3">
        <w:rPr>
          <w:rFonts w:asciiTheme="majorHAnsi" w:hAnsiTheme="majorHAnsi"/>
          <w:bCs/>
          <w:sz w:val="20"/>
          <w:szCs w:val="20"/>
          <w:lang w:val="es-ES_tradnl"/>
        </w:rPr>
        <w:t>Luminoso mientras estaba en la cárcel</w:t>
      </w:r>
      <w:r w:rsidRPr="002755D3">
        <w:rPr>
          <w:rFonts w:asciiTheme="majorHAnsi" w:hAnsiTheme="majorHAnsi"/>
          <w:bCs/>
          <w:sz w:val="20"/>
          <w:szCs w:val="20"/>
          <w:lang w:val="es-ES_tradnl"/>
        </w:rPr>
        <w:t xml:space="preserve"> </w:t>
      </w:r>
      <w:r w:rsidR="00932CCA" w:rsidRPr="002755D3">
        <w:rPr>
          <w:rFonts w:asciiTheme="majorHAnsi" w:hAnsiTheme="majorHAnsi"/>
          <w:bCs/>
          <w:sz w:val="20"/>
          <w:szCs w:val="20"/>
          <w:lang w:val="es-ES_tradnl"/>
        </w:rPr>
        <w:t>aún</w:t>
      </w:r>
      <w:r w:rsidRPr="002755D3">
        <w:rPr>
          <w:rFonts w:asciiTheme="majorHAnsi" w:hAnsiTheme="majorHAnsi"/>
          <w:bCs/>
          <w:sz w:val="20"/>
          <w:szCs w:val="20"/>
          <w:lang w:val="es-ES_tradnl"/>
        </w:rPr>
        <w:t xml:space="preserve"> se encuentran impunes. Por su parte, el Estado replica que existe falta de agotamiento de los recursos internos </w:t>
      </w:r>
      <w:r w:rsidR="002755D3" w:rsidRPr="002755D3">
        <w:rPr>
          <w:rFonts w:asciiTheme="majorHAnsi" w:hAnsiTheme="majorHAnsi"/>
          <w:bCs/>
          <w:sz w:val="20"/>
          <w:szCs w:val="20"/>
          <w:lang w:val="es-ES_tradnl"/>
        </w:rPr>
        <w:t>con relación al</w:t>
      </w:r>
      <w:r w:rsidRPr="002755D3">
        <w:rPr>
          <w:rFonts w:asciiTheme="majorHAnsi" w:hAnsiTheme="majorHAnsi"/>
          <w:bCs/>
          <w:sz w:val="20"/>
          <w:szCs w:val="20"/>
          <w:lang w:val="es-ES_tradnl"/>
        </w:rPr>
        <w:t xml:space="preserve"> primero punto, dado que </w:t>
      </w:r>
      <w:r w:rsidR="006A710C" w:rsidRPr="002755D3">
        <w:rPr>
          <w:rFonts w:asciiTheme="majorHAnsi" w:hAnsiTheme="majorHAnsi"/>
          <w:bCs/>
          <w:sz w:val="20"/>
          <w:szCs w:val="20"/>
          <w:lang w:val="es-ES_tradnl"/>
        </w:rPr>
        <w:t xml:space="preserve">la representación de la señora Castilla Kross no interpuso un recurso de casación contra la sentencia que confirmó su condena en segunda instancia. Sin perjuicio de ello, agrega, de manera subsidiaria, que la petición fue presentada de forma extemporánea, dado que únicamente se debe considerar la fecha en la que se emitió la decisión que ratificó el fallo condenatorio. </w:t>
      </w:r>
    </w:p>
    <w:p w14:paraId="007E51E1" w14:textId="7837F412" w:rsidR="00564C46" w:rsidRPr="002755D3" w:rsidRDefault="006A710C" w:rsidP="00F84D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Theme="majorHAnsi" w:hAnsiTheme="majorHAnsi"/>
          <w:bCs/>
          <w:sz w:val="20"/>
          <w:szCs w:val="20"/>
          <w:lang w:val="es-ES_tradnl"/>
        </w:rPr>
        <w:t>En relación con el proceso penal seguido contra la señora Castilla Kross por el delito de terrorismo, la Comisión recuerda</w:t>
      </w:r>
      <w:r w:rsidR="00F84D3F" w:rsidRPr="002755D3">
        <w:rPr>
          <w:rFonts w:ascii="Cambria" w:hAnsi="Cambria"/>
          <w:sz w:val="20"/>
          <w:szCs w:val="20"/>
          <w:lang w:val="es-ES_tradnl"/>
        </w:rPr>
        <w:t xml:space="preserve"> que el requisito de agotamiento de los recursos internos no implica que las presuntas víctimas tengan la obligación de agotar todos los recursos posibles a su disposición. En este sentido, la CIDH ha mantenido que “</w:t>
      </w:r>
      <w:r w:rsidR="00F84D3F" w:rsidRPr="002755D3">
        <w:rPr>
          <w:rFonts w:ascii="Cambria" w:hAnsi="Cambria"/>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F84D3F" w:rsidRPr="002755D3">
        <w:rPr>
          <w:rFonts w:ascii="Cambria" w:hAnsi="Cambria"/>
          <w:sz w:val="20"/>
          <w:szCs w:val="20"/>
          <w:lang w:val="es-ES_tradnl"/>
        </w:rPr>
        <w:t>”</w:t>
      </w:r>
      <w:r w:rsidR="00F84D3F" w:rsidRPr="002755D3">
        <w:rPr>
          <w:rStyle w:val="FootnoteReference"/>
          <w:rFonts w:ascii="Cambria" w:hAnsi="Cambria"/>
          <w:sz w:val="20"/>
          <w:szCs w:val="20"/>
          <w:lang w:val="es-ES_tradnl"/>
        </w:rPr>
        <w:footnoteReference w:id="6"/>
      </w:r>
      <w:r w:rsidR="00F84D3F" w:rsidRPr="002755D3">
        <w:rPr>
          <w:rFonts w:ascii="Cambria" w:hAnsi="Cambria"/>
          <w:sz w:val="20"/>
          <w:szCs w:val="20"/>
          <w:lang w:val="es-ES_tradnl"/>
        </w:rPr>
        <w:t xml:space="preserve">. En tal sentido, observa que las instancias judiciales que conocieron la demanda de hábeas corpus, si bien desestimaron los argumentos de fondo de la presunta víctima, afirmaron su competencia para analizar los cuestionamientos planteados hacia sus sentencias condenatorias y declararon cumplidos los requisitos de procedencia de la acción. En base a ello, la Comisión concluye que, en el presente reclamo, la presunta víctima agotó los recursos adecuados para hacer valer sus derechos con la presentación de la demanda de </w:t>
      </w:r>
      <w:r w:rsidR="00F84D3F" w:rsidRPr="00CC4A8D">
        <w:rPr>
          <w:rFonts w:ascii="Cambria" w:hAnsi="Cambria"/>
          <w:i/>
          <w:iCs/>
          <w:sz w:val="20"/>
          <w:szCs w:val="20"/>
          <w:lang w:val="es-ES_tradnl"/>
        </w:rPr>
        <w:t>hábeas corpus</w:t>
      </w:r>
      <w:r w:rsidR="00F84D3F" w:rsidRPr="002755D3">
        <w:rPr>
          <w:rFonts w:ascii="Cambria" w:hAnsi="Cambria"/>
          <w:sz w:val="20"/>
          <w:szCs w:val="20"/>
          <w:lang w:val="es-ES_tradnl"/>
        </w:rPr>
        <w:t>, que fue finalmente resuelta el 6 de agosto de 2014 por el Tribunal Constitucional, por lo que la petición cumple el requisito establecido en el artículo 46.1.a</w:t>
      </w:r>
      <w:r w:rsidR="00564C46" w:rsidRPr="002755D3">
        <w:rPr>
          <w:rFonts w:ascii="Cambria" w:hAnsi="Cambria"/>
          <w:sz w:val="20"/>
          <w:szCs w:val="20"/>
          <w:lang w:val="es-ES_tradnl"/>
        </w:rPr>
        <w:t>)</w:t>
      </w:r>
      <w:r w:rsidR="00F84D3F" w:rsidRPr="002755D3">
        <w:rPr>
          <w:rFonts w:ascii="Cambria" w:hAnsi="Cambria"/>
          <w:sz w:val="20"/>
          <w:szCs w:val="20"/>
          <w:lang w:val="es-ES_tradnl"/>
        </w:rPr>
        <w:t xml:space="preserve"> de la Convención. </w:t>
      </w:r>
    </w:p>
    <w:p w14:paraId="3D9AC751" w14:textId="7EA5DFEA" w:rsidR="00F84D3F" w:rsidRPr="002755D3" w:rsidRDefault="00F84D3F" w:rsidP="00F84D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Asimismo, dado que las autoridades notificaron esta sentencia el </w:t>
      </w:r>
      <w:r w:rsidRPr="002755D3">
        <w:rPr>
          <w:rFonts w:asciiTheme="majorHAnsi" w:hAnsiTheme="majorHAnsi"/>
          <w:bCs/>
          <w:sz w:val="20"/>
          <w:szCs w:val="20"/>
          <w:lang w:val="es-ES_tradnl"/>
        </w:rPr>
        <w:t>13 de enero de 2015</w:t>
      </w:r>
      <w:r w:rsidR="00564C46" w:rsidRPr="002755D3">
        <w:rPr>
          <w:rFonts w:asciiTheme="majorHAnsi" w:hAnsiTheme="majorHAnsi"/>
          <w:bCs/>
          <w:sz w:val="20"/>
          <w:szCs w:val="20"/>
          <w:lang w:val="es-ES_tradnl"/>
        </w:rPr>
        <w:t>,</w:t>
      </w:r>
      <w:r w:rsidRPr="002755D3">
        <w:rPr>
          <w:rFonts w:asciiTheme="majorHAnsi" w:hAnsiTheme="majorHAnsi"/>
          <w:bCs/>
          <w:sz w:val="20"/>
          <w:szCs w:val="20"/>
          <w:lang w:val="es-ES_tradnl"/>
        </w:rPr>
        <w:t xml:space="preserve"> y que la parte peticionaria presentó la petición el </w:t>
      </w:r>
      <w:r w:rsidRPr="002755D3">
        <w:rPr>
          <w:rFonts w:ascii="Cambria" w:hAnsi="Cambria"/>
          <w:bCs/>
          <w:sz w:val="20"/>
          <w:szCs w:val="20"/>
          <w:lang w:val="es-ES_tradnl"/>
        </w:rPr>
        <w:t xml:space="preserve">3 de marzo de 2015, </w:t>
      </w:r>
      <w:r w:rsidR="00564C46" w:rsidRPr="002755D3">
        <w:rPr>
          <w:rFonts w:ascii="Cambria" w:hAnsi="Cambria"/>
          <w:bCs/>
          <w:sz w:val="20"/>
          <w:szCs w:val="20"/>
          <w:lang w:val="es-ES_tradnl"/>
        </w:rPr>
        <w:t xml:space="preserve">esta </w:t>
      </w:r>
      <w:r w:rsidRPr="002755D3">
        <w:rPr>
          <w:rFonts w:ascii="Cambria" w:hAnsi="Cambria"/>
          <w:bCs/>
          <w:sz w:val="20"/>
          <w:szCs w:val="20"/>
          <w:lang w:val="es-ES_tradnl"/>
        </w:rPr>
        <w:t>también se cumple el requisito de</w:t>
      </w:r>
      <w:r w:rsidR="00564C46" w:rsidRPr="002755D3">
        <w:rPr>
          <w:rFonts w:ascii="Cambria" w:hAnsi="Cambria"/>
          <w:bCs/>
          <w:sz w:val="20"/>
          <w:szCs w:val="20"/>
          <w:lang w:val="es-ES_tradnl"/>
        </w:rPr>
        <w:t>l</w:t>
      </w:r>
      <w:r w:rsidRPr="002755D3">
        <w:rPr>
          <w:rFonts w:ascii="Cambria" w:hAnsi="Cambria"/>
          <w:bCs/>
          <w:sz w:val="20"/>
          <w:szCs w:val="20"/>
          <w:lang w:val="es-ES_tradnl"/>
        </w:rPr>
        <w:t xml:space="preserve"> plazo </w:t>
      </w:r>
      <w:r w:rsidR="00564C46" w:rsidRPr="002755D3">
        <w:rPr>
          <w:rFonts w:ascii="Cambria" w:hAnsi="Cambria"/>
          <w:bCs/>
          <w:sz w:val="20"/>
          <w:szCs w:val="20"/>
          <w:lang w:val="es-ES_tradnl"/>
        </w:rPr>
        <w:t xml:space="preserve">de presentación </w:t>
      </w:r>
      <w:r w:rsidRPr="002755D3">
        <w:rPr>
          <w:rFonts w:ascii="Cambria" w:hAnsi="Cambria"/>
          <w:bCs/>
          <w:sz w:val="20"/>
          <w:szCs w:val="20"/>
          <w:lang w:val="es-ES_tradnl"/>
        </w:rPr>
        <w:t xml:space="preserve">previsto en el artículo 46.1.b) de la Convención Americana. </w:t>
      </w:r>
    </w:p>
    <w:p w14:paraId="4D7045E1" w14:textId="0648D006" w:rsidR="008C5E2D" w:rsidRPr="002755D3" w:rsidRDefault="006E21EA" w:rsidP="006E21E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2755D3">
        <w:rPr>
          <w:rFonts w:ascii="Cambria" w:hAnsi="Cambria"/>
          <w:bCs/>
          <w:sz w:val="20"/>
          <w:szCs w:val="20"/>
          <w:lang w:val="es-ES_tradnl"/>
        </w:rPr>
        <w:t xml:space="preserve">Con respecto a la falta de investigación de los presuntos tratos degradantes cometidos contra la presunta víctima al momento de su detención, así como a alegadas las prácticas de hostigamiento y violencia realizadas por otras reclusas con ella, la Comisión reitera que </w:t>
      </w:r>
      <w:r w:rsidR="00C67B8F" w:rsidRPr="002755D3">
        <w:rPr>
          <w:rFonts w:ascii="Cambria" w:hAnsi="Cambria"/>
          <w:bCs/>
          <w:sz w:val="20"/>
          <w:szCs w:val="20"/>
          <w:lang w:val="es-ES_tradnl"/>
        </w:rPr>
        <w:t>la CIDH ha establecido de forma sostenida que 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00C67B8F" w:rsidRPr="002755D3">
        <w:rPr>
          <w:rStyle w:val="FootnoteReference"/>
          <w:rFonts w:ascii="Cambria" w:hAnsi="Cambria"/>
          <w:bCs/>
          <w:sz w:val="20"/>
          <w:szCs w:val="20"/>
          <w:lang w:val="es-ES_tradnl"/>
        </w:rPr>
        <w:footnoteReference w:id="7"/>
      </w:r>
      <w:r w:rsidR="00C67B8F" w:rsidRPr="002755D3">
        <w:rPr>
          <w:rFonts w:ascii="Cambria" w:hAnsi="Cambria"/>
          <w:bCs/>
          <w:sz w:val="20"/>
          <w:szCs w:val="20"/>
          <w:lang w:val="es-ES_tradnl"/>
        </w:rPr>
        <w:t>.</w:t>
      </w:r>
    </w:p>
    <w:p w14:paraId="3261326C" w14:textId="2F32C150" w:rsidR="0061375C" w:rsidRPr="002755D3" w:rsidRDefault="00564C46" w:rsidP="006E21E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2755D3">
        <w:rPr>
          <w:rFonts w:ascii="Cambria" w:hAnsi="Cambria"/>
          <w:bCs/>
          <w:sz w:val="20"/>
          <w:szCs w:val="20"/>
          <w:lang w:val="es-ES_tradnl"/>
        </w:rPr>
        <w:t>L</w:t>
      </w:r>
      <w:r w:rsidR="0061375C" w:rsidRPr="002755D3">
        <w:rPr>
          <w:rFonts w:ascii="Cambria" w:hAnsi="Cambria"/>
          <w:bCs/>
          <w:sz w:val="20"/>
          <w:szCs w:val="20"/>
          <w:lang w:val="es-ES_tradnl"/>
        </w:rPr>
        <w:t>a Comisión observa que</w:t>
      </w:r>
      <w:r w:rsidR="008440B1">
        <w:rPr>
          <w:rFonts w:ascii="Cambria" w:hAnsi="Cambria"/>
          <w:bCs/>
          <w:sz w:val="20"/>
          <w:szCs w:val="20"/>
          <w:lang w:val="es-ES_tradnl"/>
        </w:rPr>
        <w:t>,</w:t>
      </w:r>
      <w:r w:rsidR="0061375C" w:rsidRPr="002755D3">
        <w:rPr>
          <w:rFonts w:ascii="Cambria" w:hAnsi="Cambria"/>
          <w:bCs/>
          <w:sz w:val="20"/>
          <w:szCs w:val="20"/>
          <w:lang w:val="es-ES_tradnl"/>
        </w:rPr>
        <w:t xml:space="preserve"> a pesar de que la representación de la presunta víctima denunció en el marco del segundo proceso penal en su contra los citados actos de violencia, las autoridades no habrían realizado una investigación diligente </w:t>
      </w:r>
      <w:r w:rsidRPr="002755D3">
        <w:rPr>
          <w:rFonts w:ascii="Cambria" w:hAnsi="Cambria"/>
          <w:bCs/>
          <w:sz w:val="20"/>
          <w:szCs w:val="20"/>
          <w:lang w:val="es-ES_tradnl"/>
        </w:rPr>
        <w:t>a</w:t>
      </w:r>
      <w:r w:rsidR="0061375C" w:rsidRPr="002755D3">
        <w:rPr>
          <w:rFonts w:ascii="Cambria" w:hAnsi="Cambria"/>
          <w:bCs/>
          <w:sz w:val="20"/>
          <w:szCs w:val="20"/>
          <w:lang w:val="es-ES_tradnl"/>
        </w:rPr>
        <w:t xml:space="preserve"> este aspecto. </w:t>
      </w:r>
      <w:r w:rsidRPr="002755D3">
        <w:rPr>
          <w:rFonts w:ascii="Cambria" w:hAnsi="Cambria"/>
          <w:bCs/>
          <w:sz w:val="20"/>
          <w:szCs w:val="20"/>
          <w:lang w:val="es-ES_tradnl"/>
        </w:rPr>
        <w:t>E</w:t>
      </w:r>
      <w:r w:rsidR="0061375C" w:rsidRPr="002755D3">
        <w:rPr>
          <w:rFonts w:ascii="Cambria" w:hAnsi="Cambria"/>
          <w:bCs/>
          <w:sz w:val="20"/>
          <w:szCs w:val="20"/>
          <w:lang w:val="es-ES_tradnl"/>
        </w:rPr>
        <w:t xml:space="preserve">l Estado se limita a afirmar que los órganos de justicia consideraron que </w:t>
      </w:r>
      <w:r w:rsidR="00BB7105" w:rsidRPr="002755D3">
        <w:rPr>
          <w:rFonts w:ascii="Cambria" w:hAnsi="Cambria"/>
          <w:bCs/>
          <w:sz w:val="20"/>
          <w:szCs w:val="20"/>
          <w:lang w:val="es-ES_tradnl"/>
        </w:rPr>
        <w:t xml:space="preserve">la representación de la señora Castilla Kross no </w:t>
      </w:r>
      <w:r w:rsidR="0061375C" w:rsidRPr="002755D3">
        <w:rPr>
          <w:rFonts w:ascii="Cambria" w:hAnsi="Cambria"/>
          <w:bCs/>
          <w:sz w:val="20"/>
          <w:szCs w:val="20"/>
          <w:lang w:val="es-ES_tradnl"/>
        </w:rPr>
        <w:t>acredi</w:t>
      </w:r>
      <w:r w:rsidR="00BB7105" w:rsidRPr="002755D3">
        <w:rPr>
          <w:rFonts w:ascii="Cambria" w:hAnsi="Cambria"/>
          <w:bCs/>
          <w:sz w:val="20"/>
          <w:szCs w:val="20"/>
          <w:lang w:val="es-ES_tradnl"/>
        </w:rPr>
        <w:t>tó</w:t>
      </w:r>
      <w:r w:rsidR="0061375C" w:rsidRPr="002755D3">
        <w:rPr>
          <w:rFonts w:ascii="Cambria" w:hAnsi="Cambria"/>
          <w:bCs/>
          <w:sz w:val="20"/>
          <w:szCs w:val="20"/>
          <w:lang w:val="es-ES_tradnl"/>
        </w:rPr>
        <w:t xml:space="preserve"> que tales prácticas efectivamente ocurrieron, </w:t>
      </w:r>
      <w:r w:rsidR="00BB7105" w:rsidRPr="002755D3">
        <w:rPr>
          <w:rFonts w:ascii="Cambria" w:hAnsi="Cambria"/>
          <w:bCs/>
          <w:sz w:val="20"/>
          <w:szCs w:val="20"/>
          <w:lang w:val="es-ES_tradnl"/>
        </w:rPr>
        <w:t>sin</w:t>
      </w:r>
      <w:r w:rsidR="0061375C" w:rsidRPr="002755D3">
        <w:rPr>
          <w:rFonts w:ascii="Cambria" w:hAnsi="Cambria"/>
          <w:bCs/>
          <w:sz w:val="20"/>
          <w:szCs w:val="20"/>
          <w:lang w:val="es-ES_tradnl"/>
        </w:rPr>
        <w:t xml:space="preserve"> explica</w:t>
      </w:r>
      <w:r w:rsidR="00BB7105" w:rsidRPr="002755D3">
        <w:rPr>
          <w:rFonts w:ascii="Cambria" w:hAnsi="Cambria"/>
          <w:bCs/>
          <w:sz w:val="20"/>
          <w:szCs w:val="20"/>
          <w:lang w:val="es-ES_tradnl"/>
        </w:rPr>
        <w:t>r</w:t>
      </w:r>
      <w:r w:rsidR="0061375C" w:rsidRPr="002755D3">
        <w:rPr>
          <w:rFonts w:ascii="Cambria" w:hAnsi="Cambria"/>
          <w:bCs/>
          <w:sz w:val="20"/>
          <w:szCs w:val="20"/>
          <w:lang w:val="es-ES_tradnl"/>
        </w:rPr>
        <w:t xml:space="preserve"> las diligencias que se realizaron a efectos de arribar a tal conclusión. En consecuencia, conforme a la información presente en el expediente, la Comisión considera que resulta aplicable la excepción prevista en el artículo 46.2.c) de la Convención Americana, dado que no se habría investigado hasta la fecha los hechos denunciados. </w:t>
      </w:r>
      <w:r w:rsidR="00BB7105" w:rsidRPr="002755D3">
        <w:rPr>
          <w:rFonts w:ascii="Cambria" w:hAnsi="Cambria"/>
          <w:bCs/>
          <w:sz w:val="20"/>
          <w:szCs w:val="20"/>
          <w:lang w:val="es-ES_tradnl"/>
        </w:rPr>
        <w:t xml:space="preserve">Asimismo, </w:t>
      </w:r>
      <w:r w:rsidR="008440B1">
        <w:rPr>
          <w:rFonts w:ascii="Cambria" w:hAnsi="Cambria"/>
          <w:bCs/>
          <w:sz w:val="20"/>
          <w:szCs w:val="20"/>
          <w:lang w:val="es-ES_tradnl"/>
        </w:rPr>
        <w:t xml:space="preserve">teniendo presente </w:t>
      </w:r>
      <w:r w:rsidR="00BB7105" w:rsidRPr="002755D3">
        <w:rPr>
          <w:rFonts w:ascii="Cambria" w:hAnsi="Cambria"/>
          <w:bCs/>
          <w:sz w:val="20"/>
          <w:szCs w:val="20"/>
          <w:lang w:val="es-ES_tradnl"/>
        </w:rPr>
        <w:t xml:space="preserve">que los hechos planteados en este extremo de la petición se </w:t>
      </w:r>
      <w:r w:rsidR="00BB7105" w:rsidRPr="002755D3">
        <w:rPr>
          <w:rFonts w:ascii="Cambria" w:hAnsi="Cambria"/>
          <w:bCs/>
          <w:sz w:val="20"/>
          <w:szCs w:val="20"/>
          <w:lang w:val="es-ES_tradnl"/>
        </w:rPr>
        <w:lastRenderedPageBreak/>
        <w:t xml:space="preserve">mantienen vigentes, la Comisión considera que fueron presentados dentro de un plazo razonable en los términos del artículo 32.2 del Reglamento de la CIDH.     </w:t>
      </w:r>
    </w:p>
    <w:p w14:paraId="3026645E" w14:textId="5E3AA3F5" w:rsidR="00F26DAA" w:rsidRPr="002755D3" w:rsidRDefault="00F26DAA" w:rsidP="006E21E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Por último, la Comisión recuerda que la aplicación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Americana.</w:t>
      </w:r>
    </w:p>
    <w:p w14:paraId="66E8429C" w14:textId="7750545A" w:rsidR="00757553" w:rsidRPr="002755D3" w:rsidRDefault="003239B8" w:rsidP="00757553">
      <w:pPr>
        <w:pStyle w:val="ListParagraph"/>
        <w:spacing w:before="240" w:after="240"/>
        <w:jc w:val="both"/>
        <w:rPr>
          <w:rFonts w:asciiTheme="majorHAnsi" w:hAnsiTheme="majorHAnsi"/>
          <w:b/>
          <w:bCs/>
          <w:sz w:val="20"/>
          <w:szCs w:val="20"/>
          <w:lang w:val="es-ES_tradnl"/>
        </w:rPr>
      </w:pPr>
      <w:r w:rsidRPr="002755D3">
        <w:rPr>
          <w:rFonts w:asciiTheme="majorHAnsi" w:hAnsiTheme="majorHAnsi"/>
          <w:b/>
          <w:bCs/>
          <w:sz w:val="20"/>
          <w:szCs w:val="20"/>
          <w:lang w:val="es-ES_tradnl"/>
        </w:rPr>
        <w:t>VII.</w:t>
      </w:r>
      <w:r w:rsidRPr="002755D3">
        <w:rPr>
          <w:rFonts w:asciiTheme="majorHAnsi" w:hAnsiTheme="majorHAnsi"/>
          <w:b/>
          <w:bCs/>
          <w:sz w:val="20"/>
          <w:szCs w:val="20"/>
          <w:lang w:val="es-ES_tradnl"/>
        </w:rPr>
        <w:tab/>
      </w:r>
      <w:r w:rsidR="004A6A54" w:rsidRPr="002755D3">
        <w:rPr>
          <w:rFonts w:asciiTheme="majorHAnsi" w:hAnsiTheme="majorHAnsi"/>
          <w:b/>
          <w:bCs/>
          <w:sz w:val="20"/>
          <w:szCs w:val="20"/>
          <w:lang w:val="es-ES_tradnl"/>
        </w:rPr>
        <w:t xml:space="preserve">ANÁLISIS DE </w:t>
      </w:r>
      <w:r w:rsidR="00C21FEF" w:rsidRPr="002755D3">
        <w:rPr>
          <w:rFonts w:asciiTheme="majorHAnsi" w:hAnsiTheme="majorHAnsi"/>
          <w:b/>
          <w:bCs/>
          <w:sz w:val="20"/>
          <w:szCs w:val="20"/>
          <w:lang w:val="es-ES_tradnl"/>
        </w:rPr>
        <w:t>CARACTERIZACIÓN DE LOS HECHOS ALEGADOS</w:t>
      </w:r>
    </w:p>
    <w:p w14:paraId="204A2733" w14:textId="3B89B8A8" w:rsidR="00E74587" w:rsidRPr="002755D3" w:rsidRDefault="00F26DAA" w:rsidP="00E745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E</w:t>
      </w:r>
      <w:r w:rsidR="00E74587" w:rsidRPr="002755D3">
        <w:rPr>
          <w:rFonts w:ascii="Cambria" w:hAnsi="Cambria"/>
          <w:sz w:val="20"/>
          <w:szCs w:val="20"/>
          <w:lang w:val="es-ES_tradnl"/>
        </w:rPr>
        <w:t xml:space="preserve">n vista de los elementos de hecho y de derecho expuestos por las partes y la naturaleza del asunto puesto bajo su conocimiento, la Comisión considera que el presente asunto requiere de un análisis de fondo, toda vez que los hechos denunciados, de ser probados, podrían constituir violaciones a los derechos reconocidos en los artículos 5 (integridad personal), </w:t>
      </w:r>
      <w:r w:rsidRPr="002755D3">
        <w:rPr>
          <w:rFonts w:ascii="Cambria" w:hAnsi="Cambria"/>
          <w:sz w:val="20"/>
          <w:szCs w:val="20"/>
          <w:lang w:val="es-ES_tradnl"/>
        </w:rPr>
        <w:t xml:space="preserve">7 (libertad personal), </w:t>
      </w:r>
      <w:r w:rsidR="00887A3D" w:rsidRPr="002755D3">
        <w:rPr>
          <w:rFonts w:ascii="Cambria" w:hAnsi="Cambria"/>
          <w:sz w:val="20"/>
          <w:szCs w:val="20"/>
          <w:lang w:val="es-ES_tradnl"/>
        </w:rPr>
        <w:t xml:space="preserve">8 </w:t>
      </w:r>
      <w:r w:rsidRPr="002755D3">
        <w:rPr>
          <w:rFonts w:ascii="Cambria" w:hAnsi="Cambria"/>
          <w:sz w:val="20"/>
          <w:szCs w:val="20"/>
          <w:lang w:val="es-ES_tradnl"/>
        </w:rPr>
        <w:t xml:space="preserve">(garantías judiciales), </w:t>
      </w:r>
      <w:r w:rsidR="00E74587" w:rsidRPr="002755D3">
        <w:rPr>
          <w:rFonts w:ascii="Cambria" w:hAnsi="Cambria"/>
          <w:sz w:val="20"/>
          <w:szCs w:val="20"/>
          <w:lang w:val="es-ES_tradnl"/>
        </w:rPr>
        <w:t>9 (principio de legalidad y no retroactividad), 11  (protección de la honra y de la dignidad)</w:t>
      </w:r>
      <w:r w:rsidRPr="002755D3">
        <w:rPr>
          <w:rFonts w:ascii="Cambria" w:hAnsi="Cambria"/>
          <w:sz w:val="20"/>
          <w:szCs w:val="20"/>
          <w:lang w:val="es-ES_tradnl"/>
        </w:rPr>
        <w:t xml:space="preserve"> y</w:t>
      </w:r>
      <w:r w:rsidR="00E74587" w:rsidRPr="002755D3">
        <w:rPr>
          <w:rFonts w:ascii="Cambria" w:hAnsi="Cambria"/>
          <w:sz w:val="20"/>
          <w:szCs w:val="20"/>
          <w:lang w:val="es-ES_tradnl"/>
        </w:rPr>
        <w:t xml:space="preserve"> 25 (protección judicial) de la Convención Americana, en relación con </w:t>
      </w:r>
      <w:r w:rsidR="002755D3" w:rsidRPr="002755D3">
        <w:rPr>
          <w:rFonts w:ascii="Cambria" w:hAnsi="Cambria"/>
          <w:sz w:val="20"/>
          <w:szCs w:val="20"/>
          <w:lang w:val="es-ES_tradnl"/>
        </w:rPr>
        <w:t>sus</w:t>
      </w:r>
      <w:r w:rsidR="00E74587" w:rsidRPr="002755D3">
        <w:rPr>
          <w:rFonts w:ascii="Cambria" w:hAnsi="Cambria"/>
          <w:sz w:val="20"/>
          <w:szCs w:val="20"/>
          <w:lang w:val="es-ES_tradnl"/>
        </w:rPr>
        <w:t xml:space="preserve"> artículos 1.1 y 2, en perjuicio de la señora Castilla Kross, en los términos descritos en el presente informe. Asimismo, la Comisión también analizará en etapa de fondo el posible incumplimiento del artículo 7 de la Convención Belém Do Pará</w:t>
      </w:r>
      <w:r w:rsidRPr="002755D3">
        <w:rPr>
          <w:rFonts w:ascii="Cambria" w:hAnsi="Cambria"/>
          <w:sz w:val="20"/>
          <w:szCs w:val="20"/>
          <w:lang w:val="es-ES_tradnl"/>
        </w:rPr>
        <w:t>,</w:t>
      </w:r>
      <w:r w:rsidR="00E74587" w:rsidRPr="002755D3">
        <w:rPr>
          <w:rFonts w:ascii="Cambria" w:hAnsi="Cambria"/>
          <w:sz w:val="20"/>
          <w:szCs w:val="20"/>
          <w:lang w:val="es-ES_tradnl"/>
        </w:rPr>
        <w:t xml:space="preserve"> en perjuicio de la presunta víctima. </w:t>
      </w:r>
    </w:p>
    <w:p w14:paraId="2973244E" w14:textId="2D7DDB6D" w:rsidR="00E74587" w:rsidRPr="002755D3" w:rsidRDefault="00E74587" w:rsidP="00E745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755D3">
        <w:rPr>
          <w:rFonts w:ascii="Cambria" w:hAnsi="Cambria"/>
          <w:sz w:val="20"/>
          <w:szCs w:val="20"/>
          <w:lang w:val="es-ES_tradnl"/>
        </w:rPr>
        <w:t xml:space="preserve">Finalmente, cabe recordar que la Comisión no constituye una cuarta instancia que pueda realizar una valoración de la prueba referente a la posible culpabilidad o no de la presunta víctima en el presente caso. El propósito no es determinar la inocencia o culpabilidad de la señora Castilla Kross, sino definir si las autoridades judiciales han afectado o no obligaciones estipuladas en la Convención, en particular el deber de motivación, el principio de presunción de inocencia, principio de legalidad y el derecho a la protección judicial. </w:t>
      </w:r>
    </w:p>
    <w:p w14:paraId="5057A8A2" w14:textId="56071DFB" w:rsidR="002755D3" w:rsidRPr="002755D3" w:rsidRDefault="002755D3" w:rsidP="002755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755D3">
        <w:rPr>
          <w:rFonts w:ascii="Cambria" w:hAnsi="Cambria"/>
          <w:sz w:val="20"/>
          <w:szCs w:val="20"/>
          <w:lang w:val="es-ES_tradnl"/>
        </w:rPr>
        <w:t>Según lo ha indicado la Corte Interamericana, para que proceda una excepción de “cuarta instancia” sería necesario que se “</w:t>
      </w:r>
      <w:r w:rsidRPr="002755D3">
        <w:rPr>
          <w:rFonts w:ascii="Cambria" w:hAnsi="Cambria"/>
          <w:i/>
          <w:iCs/>
          <w:sz w:val="20"/>
          <w:szCs w:val="20"/>
          <w:lang w:val="es-ES_tradnl"/>
        </w:rPr>
        <w:t xml:space="preserve">busque que </w:t>
      </w:r>
      <w:r w:rsidRPr="002755D3">
        <w:rPr>
          <w:rFonts w:ascii="Cambria" w:hAnsi="Cambria"/>
          <w:sz w:val="20"/>
          <w:szCs w:val="20"/>
          <w:lang w:val="es-ES_tradnl"/>
        </w:rPr>
        <w:t>[…] [se]</w:t>
      </w:r>
      <w:r w:rsidRPr="002755D3">
        <w:rPr>
          <w:rFonts w:ascii="Cambria" w:hAnsi="Cambria"/>
          <w:i/>
          <w:iCs/>
          <w:sz w:val="20"/>
          <w:szCs w:val="20"/>
          <w:lang w:val="es-ES_tradnl"/>
        </w:rPr>
        <w:t xml:space="preserve"> revise el fallo de un tribunal interno en virtud de su incorrecta apreciación de la prueba, los hechos o el derecho interno, sin que, a la vez, se alegue que tal fallo incurrió en una violación de tratados internacionales</w:t>
      </w:r>
      <w:r w:rsidRPr="002755D3">
        <w:rPr>
          <w:i/>
          <w:iCs/>
          <w:lang w:val="es-ES_tradnl"/>
        </w:rPr>
        <w:t xml:space="preserve"> </w:t>
      </w:r>
      <w:r w:rsidRPr="002755D3">
        <w:rPr>
          <w:rFonts w:ascii="Cambria" w:hAnsi="Cambria"/>
          <w:sz w:val="20"/>
          <w:szCs w:val="20"/>
          <w:lang w:val="es-ES_tradnl"/>
        </w:rPr>
        <w:t>[ …]”</w:t>
      </w:r>
      <w:r w:rsidRPr="002755D3">
        <w:rPr>
          <w:rStyle w:val="FootnoteReference"/>
          <w:rFonts w:ascii="Cambria" w:hAnsi="Cambria"/>
          <w:sz w:val="20"/>
          <w:szCs w:val="20"/>
          <w:lang w:val="es-ES_tradnl"/>
        </w:rPr>
        <w:footnoteReference w:id="8"/>
      </w:r>
      <w:r w:rsidRPr="002755D3">
        <w:rPr>
          <w:rFonts w:ascii="Cambria" w:hAnsi="Cambria"/>
          <w:sz w:val="20"/>
          <w:szCs w:val="20"/>
          <w:lang w:val="es-ES_tradnl"/>
        </w:rPr>
        <w:t>.  En el presente caso, la Comisión considera que, tal como lo ha indicado la Corte Interamericana, “</w:t>
      </w:r>
      <w:r w:rsidRPr="002755D3">
        <w:rPr>
          <w:rFonts w:ascii="Cambria" w:hAnsi="Cambria"/>
          <w:i/>
          <w:iCs/>
          <w:sz w:val="20"/>
          <w:szCs w:val="20"/>
          <w:lang w:val="es-ES_tradnl"/>
        </w:rPr>
        <w:t>[le]compete verificar si en los pasos efectivamente dados a nivel interno se violaron o no obligaciones internacionales del Estado derivadas de los instrumentos interamericanos que le otorgan competencia</w:t>
      </w:r>
      <w:r w:rsidRPr="002755D3">
        <w:rPr>
          <w:rFonts w:ascii="Cambria" w:hAnsi="Cambria"/>
          <w:sz w:val="20"/>
          <w:szCs w:val="20"/>
          <w:lang w:val="es-ES_tradnl"/>
        </w:rPr>
        <w:t>”</w:t>
      </w:r>
      <w:r w:rsidRPr="002755D3">
        <w:rPr>
          <w:sz w:val="20"/>
          <w:szCs w:val="20"/>
          <w:vertAlign w:val="superscript"/>
          <w:lang w:val="es-ES_tradnl"/>
        </w:rPr>
        <w:t xml:space="preserve"> </w:t>
      </w:r>
      <w:r w:rsidRPr="002755D3">
        <w:rPr>
          <w:sz w:val="20"/>
          <w:szCs w:val="20"/>
          <w:vertAlign w:val="superscript"/>
          <w:lang w:val="es-ES_tradnl"/>
        </w:rPr>
        <w:footnoteReference w:id="9"/>
      </w:r>
      <w:r w:rsidRPr="002755D3">
        <w:rPr>
          <w:rFonts w:ascii="Cambria" w:hAnsi="Cambria"/>
          <w:sz w:val="20"/>
          <w:szCs w:val="20"/>
          <w:lang w:val="es-ES_tradnl"/>
        </w:rPr>
        <w:t xml:space="preserve">. En este sentido, el análisis sobre si el Estado incurrió en violaciones a la Convención Americana es una cuestión que corresponde ser decidida en el fondo del presente asunto. </w:t>
      </w:r>
    </w:p>
    <w:p w14:paraId="445BF42E" w14:textId="57CE8939" w:rsidR="003239B8" w:rsidRPr="002755D3" w:rsidRDefault="003239B8" w:rsidP="00E745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2755D3">
        <w:rPr>
          <w:rFonts w:asciiTheme="majorHAnsi" w:hAnsiTheme="majorHAnsi"/>
          <w:b/>
          <w:bCs/>
          <w:sz w:val="20"/>
          <w:szCs w:val="20"/>
          <w:lang w:val="es-ES_tradnl"/>
        </w:rPr>
        <w:t xml:space="preserve">VIII. </w:t>
      </w:r>
      <w:r w:rsidRPr="002755D3">
        <w:rPr>
          <w:rFonts w:asciiTheme="majorHAnsi" w:hAnsiTheme="majorHAnsi"/>
          <w:b/>
          <w:bCs/>
          <w:sz w:val="20"/>
          <w:szCs w:val="20"/>
          <w:lang w:val="es-ES_tradnl"/>
        </w:rPr>
        <w:tab/>
        <w:t>DECISIÓN</w:t>
      </w:r>
    </w:p>
    <w:p w14:paraId="547DFF8E" w14:textId="0BFC85D2" w:rsidR="000419AD" w:rsidRPr="002755D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755D3">
        <w:rPr>
          <w:rFonts w:asciiTheme="majorHAnsi" w:hAnsiTheme="majorHAnsi"/>
          <w:sz w:val="20"/>
          <w:szCs w:val="20"/>
          <w:lang w:val="es-ES_tradnl"/>
        </w:rPr>
        <w:t>Declarar admisible la presente petición en relación con</w:t>
      </w:r>
      <w:r w:rsidR="001D7F96" w:rsidRPr="002755D3">
        <w:rPr>
          <w:rFonts w:asciiTheme="majorHAnsi" w:hAnsiTheme="majorHAnsi"/>
          <w:sz w:val="20"/>
          <w:szCs w:val="20"/>
          <w:lang w:val="es-ES_tradnl"/>
        </w:rPr>
        <w:t xml:space="preserve"> </w:t>
      </w:r>
      <w:r w:rsidR="00F26DAA" w:rsidRPr="002755D3">
        <w:rPr>
          <w:rFonts w:asciiTheme="majorHAnsi" w:hAnsiTheme="majorHAnsi"/>
          <w:sz w:val="20"/>
          <w:szCs w:val="20"/>
          <w:lang w:val="es-ES_tradnl"/>
        </w:rPr>
        <w:t>los artículos 5, 7, 8, 9</w:t>
      </w:r>
      <w:r w:rsidR="00887A3D" w:rsidRPr="002755D3">
        <w:rPr>
          <w:rFonts w:asciiTheme="majorHAnsi" w:hAnsiTheme="majorHAnsi"/>
          <w:sz w:val="20"/>
          <w:szCs w:val="20"/>
          <w:lang w:val="es-ES_tradnl"/>
        </w:rPr>
        <w:t>, 11, y 25 de la Convención Americana</w:t>
      </w:r>
      <w:r w:rsidR="00EC675E" w:rsidRPr="002755D3">
        <w:rPr>
          <w:rFonts w:asciiTheme="majorHAnsi" w:hAnsiTheme="majorHAnsi"/>
          <w:sz w:val="20"/>
          <w:szCs w:val="20"/>
          <w:lang w:val="es-ES_tradnl"/>
        </w:rPr>
        <w:t xml:space="preserve">, y el </w:t>
      </w:r>
      <w:r w:rsidR="00EC675E" w:rsidRPr="002755D3">
        <w:rPr>
          <w:rFonts w:ascii="Cambria" w:hAnsi="Cambria"/>
          <w:sz w:val="20"/>
          <w:szCs w:val="20"/>
          <w:lang w:val="es-ES_tradnl"/>
        </w:rPr>
        <w:t>artículo 7 de la Convención Belém Do Pará;</w:t>
      </w:r>
      <w:r w:rsidR="007B76D3" w:rsidRPr="002755D3">
        <w:rPr>
          <w:rFonts w:asciiTheme="majorHAnsi" w:hAnsiTheme="majorHAnsi"/>
          <w:sz w:val="20"/>
          <w:szCs w:val="20"/>
          <w:lang w:val="es-ES_tradnl"/>
        </w:rPr>
        <w:t xml:space="preserve"> y</w:t>
      </w:r>
    </w:p>
    <w:p w14:paraId="2B060246" w14:textId="68B430A9" w:rsidR="0040682A" w:rsidRPr="00D13E20" w:rsidRDefault="004A6A54" w:rsidP="00D13E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2755D3">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bookmarkStart w:id="2" w:name="_Hlk95209781"/>
      <w:bookmarkStart w:id="3" w:name="_Hlk89320357"/>
    </w:p>
    <w:p w14:paraId="5B28DD18" w14:textId="27DA5F04" w:rsidR="00113270" w:rsidRPr="00D13E20" w:rsidRDefault="0040682A" w:rsidP="00D13E2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27</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Carlos Bernal Pulido, </w:t>
      </w:r>
      <w:r w:rsidR="00D13E20">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2C904B2" w14:textId="0AB0C9F2" w:rsidR="009A56CE" w:rsidRPr="002755D3" w:rsidRDefault="009A56CE" w:rsidP="009A56CE">
      <w:pPr>
        <w:ind w:left="720"/>
        <w:jc w:val="both"/>
        <w:rPr>
          <w:rFonts w:ascii="Cambria" w:hAnsi="Cambria" w:cs="Calibri"/>
          <w:sz w:val="20"/>
          <w:szCs w:val="20"/>
          <w:lang w:val="es-ES_tradnl"/>
        </w:rPr>
      </w:pPr>
    </w:p>
    <w:sectPr w:rsidR="009A56CE" w:rsidRPr="002755D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5A6D" w14:textId="77777777" w:rsidR="005F549A" w:rsidRDefault="005F549A">
      <w:r>
        <w:separator/>
      </w:r>
    </w:p>
  </w:endnote>
  <w:endnote w:type="continuationSeparator" w:id="0">
    <w:p w14:paraId="3C404BFB" w14:textId="77777777" w:rsidR="005F549A" w:rsidRDefault="005F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D5F9" w14:textId="77777777" w:rsidR="005F549A" w:rsidRPr="000F35ED" w:rsidRDefault="005F549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4E6598" w14:textId="77777777" w:rsidR="005F549A" w:rsidRPr="000F35ED" w:rsidRDefault="005F549A" w:rsidP="000F35ED">
      <w:pPr>
        <w:rPr>
          <w:rFonts w:asciiTheme="majorHAnsi" w:hAnsiTheme="majorHAnsi"/>
          <w:sz w:val="16"/>
          <w:szCs w:val="16"/>
        </w:rPr>
      </w:pPr>
      <w:r w:rsidRPr="000F35ED">
        <w:rPr>
          <w:rFonts w:asciiTheme="majorHAnsi" w:hAnsiTheme="majorHAnsi"/>
          <w:sz w:val="16"/>
          <w:szCs w:val="16"/>
        </w:rPr>
        <w:separator/>
      </w:r>
    </w:p>
    <w:p w14:paraId="0F9C5A14" w14:textId="77777777" w:rsidR="005F549A" w:rsidRPr="000F35ED" w:rsidRDefault="005F549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BC54FF4" w14:textId="77777777" w:rsidR="005F549A" w:rsidRPr="000F35ED" w:rsidRDefault="005F549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1C36CE8C" w:rsidR="004A6A54" w:rsidRPr="00306F33" w:rsidRDefault="004A6A54" w:rsidP="00BE1F6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6B560A">
        <w:rPr>
          <w:rFonts w:asciiTheme="majorHAnsi" w:hAnsiTheme="majorHAnsi"/>
          <w:sz w:val="16"/>
          <w:szCs w:val="16"/>
          <w:lang w:val="es-ES"/>
        </w:rPr>
        <w:t>la</w:t>
      </w:r>
      <w:r w:rsidRPr="00306F33">
        <w:rPr>
          <w:rFonts w:asciiTheme="majorHAnsi" w:hAnsiTheme="majorHAnsi"/>
          <w:sz w:val="16"/>
          <w:szCs w:val="16"/>
          <w:lang w:val="es-ES"/>
        </w:rPr>
        <w:t xml:space="preserve"> Comisionad</w:t>
      </w:r>
      <w:r w:rsidR="006B560A">
        <w:rPr>
          <w:rFonts w:asciiTheme="majorHAnsi" w:hAnsiTheme="majorHAnsi"/>
          <w:sz w:val="16"/>
          <w:szCs w:val="16"/>
          <w:lang w:val="es-ES"/>
        </w:rPr>
        <w:t>a</w:t>
      </w:r>
      <w:r w:rsidRPr="00306F33">
        <w:rPr>
          <w:rFonts w:asciiTheme="majorHAnsi" w:hAnsiTheme="majorHAnsi"/>
          <w:sz w:val="16"/>
          <w:szCs w:val="16"/>
          <w:lang w:val="es-ES"/>
        </w:rPr>
        <w:t xml:space="preserve"> </w:t>
      </w:r>
      <w:r w:rsidR="006B560A">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sidR="006B560A">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098EA328" w14:textId="3C50057C" w:rsidR="000E4533" w:rsidRPr="000E4533" w:rsidRDefault="000E4533" w:rsidP="00BE1F6C">
      <w:pPr>
        <w:pStyle w:val="FootnoteText"/>
        <w:ind w:firstLine="720"/>
        <w:jc w:val="both"/>
        <w:rPr>
          <w:rFonts w:asciiTheme="majorHAnsi" w:hAnsiTheme="majorHAnsi"/>
          <w:sz w:val="16"/>
          <w:szCs w:val="16"/>
          <w:lang w:val="es-ES"/>
        </w:rPr>
      </w:pPr>
      <w:r w:rsidRPr="000E4533">
        <w:rPr>
          <w:rStyle w:val="FootnoteReference"/>
          <w:rFonts w:asciiTheme="majorHAnsi" w:hAnsiTheme="majorHAnsi"/>
          <w:sz w:val="16"/>
          <w:szCs w:val="16"/>
        </w:rPr>
        <w:footnoteRef/>
      </w:r>
      <w:r w:rsidRPr="000E4533">
        <w:rPr>
          <w:rFonts w:asciiTheme="majorHAnsi" w:hAnsiTheme="majorHAnsi"/>
          <w:sz w:val="16"/>
          <w:szCs w:val="16"/>
          <w:lang w:val="es-ES"/>
        </w:rPr>
        <w:t xml:space="preserve"> En adelante “la Convención Americana” o “la Convención”</w:t>
      </w:r>
    </w:p>
  </w:footnote>
  <w:footnote w:id="4">
    <w:p w14:paraId="1AFEF3B0" w14:textId="28C921EC" w:rsidR="008E3BFE" w:rsidRPr="00306F33" w:rsidRDefault="008E3BFE" w:rsidP="00BE1F6C">
      <w:pPr>
        <w:pStyle w:val="FootnoteText"/>
        <w:ind w:firstLine="720"/>
        <w:jc w:val="both"/>
        <w:rPr>
          <w:rFonts w:asciiTheme="majorHAnsi" w:hAnsiTheme="majorHAnsi"/>
          <w:sz w:val="16"/>
          <w:szCs w:val="16"/>
          <w:lang w:val="es-ES"/>
        </w:rPr>
      </w:pPr>
      <w:r w:rsidRPr="00D3417F">
        <w:rPr>
          <w:rStyle w:val="FootnoteReference"/>
          <w:rFonts w:asciiTheme="majorHAnsi" w:hAnsiTheme="majorHAnsi"/>
          <w:sz w:val="16"/>
          <w:szCs w:val="16"/>
        </w:rPr>
        <w:footnoteRef/>
      </w:r>
      <w:r w:rsidRPr="00D3417F">
        <w:rPr>
          <w:rFonts w:asciiTheme="majorHAnsi" w:hAnsiTheme="majorHAnsi"/>
          <w:sz w:val="16"/>
          <w:szCs w:val="16"/>
          <w:lang w:val="es-ES"/>
        </w:rPr>
        <w:t xml:space="preserve"> Las observaciones de cada parte fueron debidamente trasladadas a la parte contraria.</w:t>
      </w:r>
      <w:r w:rsidR="009A56CE" w:rsidRPr="00D3417F">
        <w:rPr>
          <w:rFonts w:asciiTheme="majorHAnsi" w:hAnsiTheme="majorHAnsi"/>
          <w:sz w:val="16"/>
          <w:szCs w:val="16"/>
          <w:lang w:val="es-ES"/>
        </w:rPr>
        <w:t xml:space="preserve"> </w:t>
      </w:r>
    </w:p>
  </w:footnote>
  <w:footnote w:id="5">
    <w:p w14:paraId="72CB173D" w14:textId="7E90D0C4" w:rsidR="00654C00" w:rsidRPr="00654C00" w:rsidRDefault="00654C00" w:rsidP="00BE1F6C">
      <w:pPr>
        <w:pStyle w:val="FootnoteText"/>
        <w:ind w:firstLine="720"/>
        <w:jc w:val="both"/>
        <w:rPr>
          <w:rFonts w:ascii="Cambria" w:hAnsi="Cambria"/>
          <w:sz w:val="16"/>
          <w:szCs w:val="16"/>
          <w:lang w:val="es-ES"/>
        </w:rPr>
      </w:pPr>
      <w:r w:rsidRPr="00654C00">
        <w:rPr>
          <w:rStyle w:val="FootnoteReference"/>
          <w:rFonts w:ascii="Cambria" w:hAnsi="Cambria"/>
          <w:sz w:val="16"/>
          <w:szCs w:val="16"/>
        </w:rPr>
        <w:footnoteRef/>
      </w:r>
      <w:r w:rsidRPr="00654C00">
        <w:rPr>
          <w:rFonts w:ascii="Cambria" w:hAnsi="Cambria"/>
          <w:sz w:val="16"/>
          <w:szCs w:val="16"/>
          <w:lang w:val="es-ES"/>
        </w:rPr>
        <w:t xml:space="preserve"> </w:t>
      </w:r>
      <w:r>
        <w:rPr>
          <w:rFonts w:ascii="Cambria" w:hAnsi="Cambria"/>
          <w:sz w:val="16"/>
          <w:szCs w:val="16"/>
          <w:lang w:val="es-ES"/>
        </w:rPr>
        <w:t xml:space="preserve">El </w:t>
      </w:r>
      <w:r w:rsidR="001E5CC8">
        <w:rPr>
          <w:rFonts w:ascii="Cambria" w:hAnsi="Cambria"/>
          <w:sz w:val="16"/>
          <w:szCs w:val="16"/>
          <w:lang w:val="es-ES"/>
        </w:rPr>
        <w:t>I</w:t>
      </w:r>
      <w:r>
        <w:rPr>
          <w:rFonts w:ascii="Cambria" w:hAnsi="Cambria"/>
          <w:sz w:val="16"/>
          <w:szCs w:val="16"/>
          <w:lang w:val="es-ES"/>
        </w:rPr>
        <w:t>nforme de la Verdad y la Reconciliación reconoce a la</w:t>
      </w:r>
      <w:r w:rsidR="00952E72">
        <w:rPr>
          <w:rFonts w:ascii="Cambria" w:hAnsi="Cambria"/>
          <w:sz w:val="16"/>
          <w:szCs w:val="16"/>
          <w:lang w:val="es-ES"/>
        </w:rPr>
        <w:t xml:space="preserve"> señora R.C.K como víctima del caso 1012060, en los siguientes términos: </w:t>
      </w:r>
      <w:r w:rsidR="001E5CC8">
        <w:rPr>
          <w:rFonts w:ascii="Cambria" w:hAnsi="Cambria"/>
          <w:sz w:val="16"/>
          <w:szCs w:val="16"/>
          <w:lang w:val="es-ES"/>
        </w:rPr>
        <w:t>“</w:t>
      </w:r>
      <w:r w:rsidR="00952E72" w:rsidRPr="001E5CC8">
        <w:rPr>
          <w:rFonts w:ascii="Cambria" w:hAnsi="Cambria"/>
          <w:i/>
          <w:iCs/>
          <w:sz w:val="16"/>
          <w:szCs w:val="16"/>
          <w:lang w:val="es-ES"/>
        </w:rPr>
        <w:t xml:space="preserve">El 02/09/1995, en el distrito de Lima Cercado, en el local de la facultad de medicina de la UNMSM, fue detenida la estudiante Rocío Castilla Kross por miembros de la DINCOTE, acusada de pertenecer al PCP-SL. Rocío Castilla fue coaccionada por militantes del PCP-SL para curar enfermos en un local no determinado, donde funcionaba una clínica de dicha organización. A pesar de intentar fugar en reiteradas ocasiones de la clínica clandestina donde fue llevada, desistió finalmente ante las amenazas que hacían contra su familia. Luego de ser detenida y procesada, fue sentenciada a 10 años de cárcel; actualmente se encuentra </w:t>
      </w:r>
      <w:r w:rsidR="00F41A38" w:rsidRPr="001E5CC8">
        <w:rPr>
          <w:rFonts w:ascii="Cambria" w:hAnsi="Cambria"/>
          <w:i/>
          <w:iCs/>
          <w:sz w:val="16"/>
          <w:szCs w:val="16"/>
          <w:lang w:val="es-ES"/>
        </w:rPr>
        <w:t>recluida</w:t>
      </w:r>
      <w:r w:rsidR="00952E72" w:rsidRPr="001E5CC8">
        <w:rPr>
          <w:rFonts w:ascii="Cambria" w:hAnsi="Cambria"/>
          <w:i/>
          <w:iCs/>
          <w:sz w:val="16"/>
          <w:szCs w:val="16"/>
          <w:lang w:val="es-ES"/>
        </w:rPr>
        <w:t xml:space="preserve"> en el penal de Santa Mónica en Chorrillos</w:t>
      </w:r>
      <w:r w:rsidR="001E5CC8">
        <w:rPr>
          <w:rFonts w:ascii="Cambria" w:hAnsi="Cambria"/>
          <w:sz w:val="16"/>
          <w:szCs w:val="16"/>
          <w:lang w:val="es-ES"/>
        </w:rPr>
        <w:t>”</w:t>
      </w:r>
      <w:r w:rsidR="00952E72" w:rsidRPr="00952E72">
        <w:rPr>
          <w:rFonts w:ascii="Cambria" w:hAnsi="Cambria"/>
          <w:sz w:val="16"/>
          <w:szCs w:val="16"/>
          <w:lang w:val="es-ES"/>
        </w:rPr>
        <w:t>.</w:t>
      </w:r>
      <w:r w:rsidR="00952E72">
        <w:rPr>
          <w:rFonts w:ascii="Cambria" w:hAnsi="Cambria"/>
          <w:sz w:val="16"/>
          <w:szCs w:val="16"/>
          <w:lang w:val="es-ES"/>
        </w:rPr>
        <w:t xml:space="preserve"> Disponible en: </w:t>
      </w:r>
      <w:r w:rsidR="001E5CC8" w:rsidRPr="001E5CC8">
        <w:rPr>
          <w:rFonts w:ascii="Cambria" w:hAnsi="Cambria"/>
          <w:sz w:val="16"/>
          <w:szCs w:val="16"/>
          <w:lang w:val="es-ES"/>
        </w:rPr>
        <w:t>http://www.cverdad.org.pe/ifinal/pdf/Tomo%20-%20ANEXOS/PDFSAnexo4/LIMA.pdf</w:t>
      </w:r>
    </w:p>
  </w:footnote>
  <w:footnote w:id="6">
    <w:p w14:paraId="45132B69" w14:textId="77777777" w:rsidR="00F84D3F" w:rsidRPr="00B90F42" w:rsidRDefault="00F84D3F" w:rsidP="00BE1F6C">
      <w:pPr>
        <w:pStyle w:val="FootnoteText"/>
        <w:ind w:firstLine="720"/>
        <w:jc w:val="both"/>
        <w:rPr>
          <w:rFonts w:ascii="Cambria" w:hAnsi="Cambria"/>
          <w:sz w:val="16"/>
          <w:szCs w:val="16"/>
          <w:lang w:val="es-ES"/>
        </w:rPr>
      </w:pPr>
      <w:r w:rsidRPr="003B13A2">
        <w:rPr>
          <w:rStyle w:val="FootnoteReference"/>
          <w:rFonts w:ascii="Cambria" w:hAnsi="Cambria"/>
          <w:sz w:val="16"/>
          <w:szCs w:val="16"/>
        </w:rPr>
        <w:footnoteRef/>
      </w:r>
      <w:r w:rsidRPr="003B13A2">
        <w:rPr>
          <w:rFonts w:ascii="Cambria" w:hAnsi="Cambria"/>
          <w:sz w:val="16"/>
          <w:szCs w:val="16"/>
          <w:lang w:val="es-ES"/>
        </w:rPr>
        <w:t xml:space="preserve"> </w:t>
      </w:r>
      <w:r w:rsidRPr="00037879">
        <w:rPr>
          <w:rFonts w:ascii="Cambria" w:hAnsi="Cambria"/>
          <w:sz w:val="16"/>
          <w:szCs w:val="16"/>
          <w:lang w:val="es-ES"/>
        </w:rPr>
        <w:t>CIDH, Informe No. 70/04, Petición 667/01, Admisibilidad, Jesús Manuel Naranjo Cárdenas y otros, Jubilados de la empresa venezolana de aviación VIASA. Venezuela, 15 de octubre de 2004, párr. 52.</w:t>
      </w:r>
    </w:p>
  </w:footnote>
  <w:footnote w:id="7">
    <w:p w14:paraId="391CF1CE" w14:textId="02E6E122" w:rsidR="00C67B8F" w:rsidRPr="00C67B8F" w:rsidRDefault="00C67B8F" w:rsidP="00BE1F6C">
      <w:pPr>
        <w:pStyle w:val="FootnoteText"/>
        <w:ind w:firstLine="720"/>
        <w:jc w:val="both"/>
        <w:rPr>
          <w:rFonts w:ascii="Cambria" w:hAnsi="Cambria"/>
          <w:sz w:val="16"/>
          <w:szCs w:val="16"/>
          <w:lang w:val="es-ES"/>
        </w:rPr>
      </w:pPr>
      <w:r w:rsidRPr="00C67B8F">
        <w:rPr>
          <w:rStyle w:val="FootnoteReference"/>
          <w:rFonts w:ascii="Cambria" w:hAnsi="Cambria"/>
          <w:sz w:val="16"/>
          <w:szCs w:val="16"/>
        </w:rPr>
        <w:footnoteRef/>
      </w:r>
      <w:r w:rsidRPr="00C67B8F">
        <w:rPr>
          <w:rFonts w:ascii="Cambria" w:hAnsi="Cambria"/>
          <w:sz w:val="16"/>
          <w:szCs w:val="16"/>
          <w:lang w:val="es-E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w:t>
      </w:r>
      <w:r w:rsidRPr="004878B5">
        <w:rPr>
          <w:rFonts w:ascii="Cambria" w:hAnsi="Cambria"/>
          <w:sz w:val="16"/>
          <w:szCs w:val="16"/>
          <w:lang w:val="es-ES"/>
        </w:rPr>
        <w:t>17-19.</w:t>
      </w:r>
    </w:p>
  </w:footnote>
  <w:footnote w:id="8">
    <w:p w14:paraId="5567B3A0" w14:textId="77777777" w:rsidR="002755D3" w:rsidRPr="00347AC4" w:rsidRDefault="002755D3" w:rsidP="00736779">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18.</w:t>
      </w:r>
    </w:p>
  </w:footnote>
  <w:footnote w:id="9">
    <w:p w14:paraId="0662E874" w14:textId="77777777" w:rsidR="002755D3" w:rsidRPr="00347AC4" w:rsidRDefault="002755D3" w:rsidP="00736779">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B461C" w:rsidP="00A50FCF">
    <w:pPr>
      <w:pStyle w:val="Header"/>
      <w:tabs>
        <w:tab w:val="clear" w:pos="4320"/>
        <w:tab w:val="clear" w:pos="8640"/>
      </w:tabs>
      <w:jc w:val="center"/>
      <w:rPr>
        <w:sz w:val="22"/>
        <w:szCs w:val="22"/>
      </w:rPr>
    </w:pPr>
    <w:r>
      <w:rPr>
        <w:noProof/>
        <w:sz w:val="22"/>
        <w:szCs w:val="22"/>
        <w:bdr w:val="nil"/>
      </w:rPr>
      <w:pict w14:anchorId="749666E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EA207EE"/>
    <w:lvl w:ilvl="0" w:tplc="8F7AD386">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DB60D0"/>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4"/>
  </w:num>
  <w:num w:numId="4" w16cid:durableId="2018339747">
    <w:abstractNumId w:val="20"/>
  </w:num>
  <w:num w:numId="5" w16cid:durableId="368341374">
    <w:abstractNumId w:val="47"/>
  </w:num>
  <w:num w:numId="6" w16cid:durableId="1074009954">
    <w:abstractNumId w:val="27"/>
  </w:num>
  <w:num w:numId="7" w16cid:durableId="1545016965">
    <w:abstractNumId w:val="6"/>
  </w:num>
  <w:num w:numId="8" w16cid:durableId="1165165820">
    <w:abstractNumId w:val="16"/>
  </w:num>
  <w:num w:numId="9" w16cid:durableId="751703382">
    <w:abstractNumId w:val="42"/>
  </w:num>
  <w:num w:numId="10" w16cid:durableId="1010065578">
    <w:abstractNumId w:val="0"/>
  </w:num>
  <w:num w:numId="11" w16cid:durableId="599265313">
    <w:abstractNumId w:val="37"/>
  </w:num>
  <w:num w:numId="12" w16cid:durableId="1094203649">
    <w:abstractNumId w:val="38"/>
  </w:num>
  <w:num w:numId="13" w16cid:durableId="393090155">
    <w:abstractNumId w:val="44"/>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4"/>
  </w:num>
  <w:num w:numId="38" w16cid:durableId="949702590">
    <w:abstractNumId w:val="35"/>
  </w:num>
  <w:num w:numId="39" w16cid:durableId="115605940">
    <w:abstractNumId w:val="39"/>
  </w:num>
  <w:num w:numId="40" w16cid:durableId="2008750670">
    <w:abstractNumId w:val="40"/>
  </w:num>
  <w:num w:numId="41" w16cid:durableId="579801488">
    <w:abstractNumId w:val="46"/>
  </w:num>
  <w:num w:numId="42" w16cid:durableId="910309630">
    <w:abstractNumId w:val="48"/>
  </w:num>
  <w:num w:numId="43" w16cid:durableId="221603102">
    <w:abstractNumId w:val="49"/>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8"/>
  </w:num>
  <w:num w:numId="50" w16cid:durableId="2025083079">
    <w:abstractNumId w:val="59"/>
  </w:num>
  <w:num w:numId="51" w16cid:durableId="530342504">
    <w:abstractNumId w:val="19"/>
  </w:num>
  <w:num w:numId="52" w16cid:durableId="955454438">
    <w:abstractNumId w:val="41"/>
  </w:num>
  <w:num w:numId="53" w16cid:durableId="586957926">
    <w:abstractNumId w:val="50"/>
  </w:num>
  <w:num w:numId="54" w16cid:durableId="1498381482">
    <w:abstractNumId w:val="45"/>
  </w:num>
  <w:num w:numId="55" w16cid:durableId="1930308158">
    <w:abstractNumId w:val="43"/>
  </w:num>
  <w:num w:numId="56" w16cid:durableId="71783945">
    <w:abstractNumId w:val="26"/>
  </w:num>
  <w:num w:numId="57" w16cid:durableId="327246300">
    <w:abstractNumId w:val="24"/>
  </w:num>
  <w:num w:numId="58" w16cid:durableId="823088829">
    <w:abstractNumId w:val="36"/>
  </w:num>
  <w:num w:numId="59" w16cid:durableId="1266770477">
    <w:abstractNumId w:val="4"/>
  </w:num>
  <w:num w:numId="60" w16cid:durableId="1483350145">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2B9"/>
    <w:rsid w:val="00006E1F"/>
    <w:rsid w:val="000070D7"/>
    <w:rsid w:val="0001788C"/>
    <w:rsid w:val="000337EF"/>
    <w:rsid w:val="000352F0"/>
    <w:rsid w:val="00040C3A"/>
    <w:rsid w:val="000419AD"/>
    <w:rsid w:val="000433C9"/>
    <w:rsid w:val="00071174"/>
    <w:rsid w:val="000716C5"/>
    <w:rsid w:val="00072A83"/>
    <w:rsid w:val="00075E23"/>
    <w:rsid w:val="0009344A"/>
    <w:rsid w:val="000A392E"/>
    <w:rsid w:val="000A575F"/>
    <w:rsid w:val="000D05CB"/>
    <w:rsid w:val="000D10DB"/>
    <w:rsid w:val="000E2007"/>
    <w:rsid w:val="000E39D0"/>
    <w:rsid w:val="000E4533"/>
    <w:rsid w:val="000E5EB5"/>
    <w:rsid w:val="000F35ED"/>
    <w:rsid w:val="000F5E4F"/>
    <w:rsid w:val="001004FE"/>
    <w:rsid w:val="0010676E"/>
    <w:rsid w:val="00107131"/>
    <w:rsid w:val="0010736F"/>
    <w:rsid w:val="00113270"/>
    <w:rsid w:val="00113F73"/>
    <w:rsid w:val="00121CC2"/>
    <w:rsid w:val="00131425"/>
    <w:rsid w:val="00133EE5"/>
    <w:rsid w:val="00137342"/>
    <w:rsid w:val="00167A34"/>
    <w:rsid w:val="0017293F"/>
    <w:rsid w:val="001A520D"/>
    <w:rsid w:val="001A7870"/>
    <w:rsid w:val="001B04FE"/>
    <w:rsid w:val="001B3A00"/>
    <w:rsid w:val="001B478B"/>
    <w:rsid w:val="001C1B41"/>
    <w:rsid w:val="001D65EF"/>
    <w:rsid w:val="001D6F38"/>
    <w:rsid w:val="001D7F96"/>
    <w:rsid w:val="001E49E7"/>
    <w:rsid w:val="001E5C87"/>
    <w:rsid w:val="001E5CC8"/>
    <w:rsid w:val="001F7201"/>
    <w:rsid w:val="00204463"/>
    <w:rsid w:val="0022020F"/>
    <w:rsid w:val="00223A29"/>
    <w:rsid w:val="002250A3"/>
    <w:rsid w:val="00233D0A"/>
    <w:rsid w:val="00235217"/>
    <w:rsid w:val="00246D1F"/>
    <w:rsid w:val="00247403"/>
    <w:rsid w:val="00247542"/>
    <w:rsid w:val="00266B61"/>
    <w:rsid w:val="0026712A"/>
    <w:rsid w:val="002703A9"/>
    <w:rsid w:val="002704DB"/>
    <w:rsid w:val="002755D3"/>
    <w:rsid w:val="00291E48"/>
    <w:rsid w:val="002976BD"/>
    <w:rsid w:val="002A0AAE"/>
    <w:rsid w:val="002A5820"/>
    <w:rsid w:val="002C0044"/>
    <w:rsid w:val="002D2229"/>
    <w:rsid w:val="002D2B26"/>
    <w:rsid w:val="002D7EA2"/>
    <w:rsid w:val="002E187C"/>
    <w:rsid w:val="002E4603"/>
    <w:rsid w:val="00302733"/>
    <w:rsid w:val="00302FCF"/>
    <w:rsid w:val="00305835"/>
    <w:rsid w:val="00306F33"/>
    <w:rsid w:val="00311BE8"/>
    <w:rsid w:val="0031335D"/>
    <w:rsid w:val="00314078"/>
    <w:rsid w:val="0031535D"/>
    <w:rsid w:val="00320CD9"/>
    <w:rsid w:val="003239B8"/>
    <w:rsid w:val="0033169F"/>
    <w:rsid w:val="00336FFA"/>
    <w:rsid w:val="00344977"/>
    <w:rsid w:val="00346C95"/>
    <w:rsid w:val="003554A2"/>
    <w:rsid w:val="00356185"/>
    <w:rsid w:val="00360380"/>
    <w:rsid w:val="0037519E"/>
    <w:rsid w:val="00386CF0"/>
    <w:rsid w:val="00394073"/>
    <w:rsid w:val="00395024"/>
    <w:rsid w:val="003B70FB"/>
    <w:rsid w:val="003B7759"/>
    <w:rsid w:val="003C676B"/>
    <w:rsid w:val="003D3BC2"/>
    <w:rsid w:val="003D65F4"/>
    <w:rsid w:val="003E01E6"/>
    <w:rsid w:val="003E6CA1"/>
    <w:rsid w:val="003F5154"/>
    <w:rsid w:val="00405F9C"/>
    <w:rsid w:val="004065A8"/>
    <w:rsid w:val="0040682A"/>
    <w:rsid w:val="004165C2"/>
    <w:rsid w:val="004241A0"/>
    <w:rsid w:val="004248A4"/>
    <w:rsid w:val="004309EC"/>
    <w:rsid w:val="00435DA2"/>
    <w:rsid w:val="00441ECB"/>
    <w:rsid w:val="00445193"/>
    <w:rsid w:val="00462C1B"/>
    <w:rsid w:val="00467B7E"/>
    <w:rsid w:val="00473BB4"/>
    <w:rsid w:val="00475AAF"/>
    <w:rsid w:val="00477592"/>
    <w:rsid w:val="00485052"/>
    <w:rsid w:val="00486F1C"/>
    <w:rsid w:val="004878B5"/>
    <w:rsid w:val="0049419D"/>
    <w:rsid w:val="004A057B"/>
    <w:rsid w:val="004A6A54"/>
    <w:rsid w:val="004B2BFF"/>
    <w:rsid w:val="004B421C"/>
    <w:rsid w:val="004C20D2"/>
    <w:rsid w:val="004C2312"/>
    <w:rsid w:val="004C4B62"/>
    <w:rsid w:val="004C54C9"/>
    <w:rsid w:val="004D4ABA"/>
    <w:rsid w:val="004D6025"/>
    <w:rsid w:val="004E2649"/>
    <w:rsid w:val="004F2B05"/>
    <w:rsid w:val="004F626F"/>
    <w:rsid w:val="004F6662"/>
    <w:rsid w:val="00501399"/>
    <w:rsid w:val="005047ED"/>
    <w:rsid w:val="00506159"/>
    <w:rsid w:val="0050633D"/>
    <w:rsid w:val="00507BC4"/>
    <w:rsid w:val="005128E4"/>
    <w:rsid w:val="005133DB"/>
    <w:rsid w:val="00514504"/>
    <w:rsid w:val="00515C8D"/>
    <w:rsid w:val="00521E1F"/>
    <w:rsid w:val="00522FAB"/>
    <w:rsid w:val="00525560"/>
    <w:rsid w:val="00533701"/>
    <w:rsid w:val="005378BB"/>
    <w:rsid w:val="005425EB"/>
    <w:rsid w:val="00544C49"/>
    <w:rsid w:val="0054525D"/>
    <w:rsid w:val="005516A1"/>
    <w:rsid w:val="0055337B"/>
    <w:rsid w:val="005559EF"/>
    <w:rsid w:val="00563557"/>
    <w:rsid w:val="00564C46"/>
    <w:rsid w:val="0057402A"/>
    <w:rsid w:val="005771D0"/>
    <w:rsid w:val="0059191A"/>
    <w:rsid w:val="005921FF"/>
    <w:rsid w:val="00596A7C"/>
    <w:rsid w:val="005A24ED"/>
    <w:rsid w:val="005A6D0E"/>
    <w:rsid w:val="005B307A"/>
    <w:rsid w:val="005B4062"/>
    <w:rsid w:val="005B52B0"/>
    <w:rsid w:val="005B6806"/>
    <w:rsid w:val="005C4225"/>
    <w:rsid w:val="005D7B0A"/>
    <w:rsid w:val="005E2533"/>
    <w:rsid w:val="005E5953"/>
    <w:rsid w:val="005E71FF"/>
    <w:rsid w:val="005F0DAD"/>
    <w:rsid w:val="005F0F33"/>
    <w:rsid w:val="005F549A"/>
    <w:rsid w:val="00600DEB"/>
    <w:rsid w:val="0061375C"/>
    <w:rsid w:val="00627C9F"/>
    <w:rsid w:val="006311E9"/>
    <w:rsid w:val="00632354"/>
    <w:rsid w:val="00635421"/>
    <w:rsid w:val="00642810"/>
    <w:rsid w:val="00651051"/>
    <w:rsid w:val="00652333"/>
    <w:rsid w:val="00654C00"/>
    <w:rsid w:val="0068009E"/>
    <w:rsid w:val="00682A13"/>
    <w:rsid w:val="00690730"/>
    <w:rsid w:val="00691F08"/>
    <w:rsid w:val="00692219"/>
    <w:rsid w:val="006966D8"/>
    <w:rsid w:val="006A17D2"/>
    <w:rsid w:val="006A4BA9"/>
    <w:rsid w:val="006A710C"/>
    <w:rsid w:val="006A73E6"/>
    <w:rsid w:val="006B2D5C"/>
    <w:rsid w:val="006B560A"/>
    <w:rsid w:val="006C0ECF"/>
    <w:rsid w:val="006C4EB1"/>
    <w:rsid w:val="006E0166"/>
    <w:rsid w:val="006E21EA"/>
    <w:rsid w:val="006E2FFB"/>
    <w:rsid w:val="006E54B1"/>
    <w:rsid w:val="006E7B34"/>
    <w:rsid w:val="0070697F"/>
    <w:rsid w:val="007103C4"/>
    <w:rsid w:val="0072199C"/>
    <w:rsid w:val="00722C9F"/>
    <w:rsid w:val="007253B8"/>
    <w:rsid w:val="00726442"/>
    <w:rsid w:val="00731912"/>
    <w:rsid w:val="00736779"/>
    <w:rsid w:val="0073741F"/>
    <w:rsid w:val="007519E4"/>
    <w:rsid w:val="00757553"/>
    <w:rsid w:val="00760594"/>
    <w:rsid w:val="0076643F"/>
    <w:rsid w:val="0077521A"/>
    <w:rsid w:val="00777F63"/>
    <w:rsid w:val="007804AF"/>
    <w:rsid w:val="00797029"/>
    <w:rsid w:val="007A5817"/>
    <w:rsid w:val="007B05C4"/>
    <w:rsid w:val="007B60E9"/>
    <w:rsid w:val="007B6CC3"/>
    <w:rsid w:val="007B76D3"/>
    <w:rsid w:val="007C0CEF"/>
    <w:rsid w:val="007C3334"/>
    <w:rsid w:val="007D2B98"/>
    <w:rsid w:val="007E21BC"/>
    <w:rsid w:val="007E7C82"/>
    <w:rsid w:val="007F0FE3"/>
    <w:rsid w:val="007F2AA1"/>
    <w:rsid w:val="007F588D"/>
    <w:rsid w:val="00803F1C"/>
    <w:rsid w:val="0080600E"/>
    <w:rsid w:val="00814688"/>
    <w:rsid w:val="00817612"/>
    <w:rsid w:val="008338A4"/>
    <w:rsid w:val="00834D49"/>
    <w:rsid w:val="00837C45"/>
    <w:rsid w:val="008440B1"/>
    <w:rsid w:val="00844730"/>
    <w:rsid w:val="008457C2"/>
    <w:rsid w:val="00857A82"/>
    <w:rsid w:val="00873836"/>
    <w:rsid w:val="00885737"/>
    <w:rsid w:val="00887A3D"/>
    <w:rsid w:val="00890650"/>
    <w:rsid w:val="008944DC"/>
    <w:rsid w:val="00897E12"/>
    <w:rsid w:val="008A7E0F"/>
    <w:rsid w:val="008B12F5"/>
    <w:rsid w:val="008C529C"/>
    <w:rsid w:val="008C5E2D"/>
    <w:rsid w:val="008D768D"/>
    <w:rsid w:val="008E3759"/>
    <w:rsid w:val="008E3BFE"/>
    <w:rsid w:val="008E473C"/>
    <w:rsid w:val="008E65D3"/>
    <w:rsid w:val="008E70B1"/>
    <w:rsid w:val="008F1912"/>
    <w:rsid w:val="0090270B"/>
    <w:rsid w:val="00903FE4"/>
    <w:rsid w:val="009041DC"/>
    <w:rsid w:val="00917B5A"/>
    <w:rsid w:val="00920A58"/>
    <w:rsid w:val="00920A8C"/>
    <w:rsid w:val="00932CCA"/>
    <w:rsid w:val="00934A2C"/>
    <w:rsid w:val="009501BC"/>
    <w:rsid w:val="009519E2"/>
    <w:rsid w:val="00952E72"/>
    <w:rsid w:val="0096706E"/>
    <w:rsid w:val="00974491"/>
    <w:rsid w:val="00975C4E"/>
    <w:rsid w:val="00981FBA"/>
    <w:rsid w:val="00997BC5"/>
    <w:rsid w:val="009A4F41"/>
    <w:rsid w:val="009A56CE"/>
    <w:rsid w:val="009B1834"/>
    <w:rsid w:val="009B381B"/>
    <w:rsid w:val="009C1EF9"/>
    <w:rsid w:val="009D1753"/>
    <w:rsid w:val="009D431E"/>
    <w:rsid w:val="009D464A"/>
    <w:rsid w:val="009D7611"/>
    <w:rsid w:val="009E0B61"/>
    <w:rsid w:val="009E53DE"/>
    <w:rsid w:val="009E55E5"/>
    <w:rsid w:val="00A11212"/>
    <w:rsid w:val="00A11E44"/>
    <w:rsid w:val="00A15562"/>
    <w:rsid w:val="00A21AFF"/>
    <w:rsid w:val="00A30100"/>
    <w:rsid w:val="00A328B3"/>
    <w:rsid w:val="00A50FCF"/>
    <w:rsid w:val="00A528D1"/>
    <w:rsid w:val="00A610CD"/>
    <w:rsid w:val="00A73A05"/>
    <w:rsid w:val="00A74220"/>
    <w:rsid w:val="00A758AA"/>
    <w:rsid w:val="00A933C1"/>
    <w:rsid w:val="00AA09A2"/>
    <w:rsid w:val="00AA7996"/>
    <w:rsid w:val="00AC19CB"/>
    <w:rsid w:val="00AE5488"/>
    <w:rsid w:val="00AE6F91"/>
    <w:rsid w:val="00AF0A02"/>
    <w:rsid w:val="00AF15A9"/>
    <w:rsid w:val="00AF5571"/>
    <w:rsid w:val="00B04818"/>
    <w:rsid w:val="00B07341"/>
    <w:rsid w:val="00B30539"/>
    <w:rsid w:val="00B314DB"/>
    <w:rsid w:val="00B33BB0"/>
    <w:rsid w:val="00B361F2"/>
    <w:rsid w:val="00B3718B"/>
    <w:rsid w:val="00B3745F"/>
    <w:rsid w:val="00B4632A"/>
    <w:rsid w:val="00B5254C"/>
    <w:rsid w:val="00B530F1"/>
    <w:rsid w:val="00B54C7B"/>
    <w:rsid w:val="00B93D7F"/>
    <w:rsid w:val="00BA276C"/>
    <w:rsid w:val="00BA5DE8"/>
    <w:rsid w:val="00BB019D"/>
    <w:rsid w:val="00BB306F"/>
    <w:rsid w:val="00BB461C"/>
    <w:rsid w:val="00BB7105"/>
    <w:rsid w:val="00BD0FF5"/>
    <w:rsid w:val="00BD4B89"/>
    <w:rsid w:val="00BD5866"/>
    <w:rsid w:val="00BD5922"/>
    <w:rsid w:val="00BE1F6C"/>
    <w:rsid w:val="00BE32B5"/>
    <w:rsid w:val="00BF02CB"/>
    <w:rsid w:val="00BF1FA3"/>
    <w:rsid w:val="00BF6FD8"/>
    <w:rsid w:val="00C03680"/>
    <w:rsid w:val="00C054DF"/>
    <w:rsid w:val="00C15C2F"/>
    <w:rsid w:val="00C21762"/>
    <w:rsid w:val="00C21FEF"/>
    <w:rsid w:val="00C23BA4"/>
    <w:rsid w:val="00C24543"/>
    <w:rsid w:val="00C256A2"/>
    <w:rsid w:val="00C25ADB"/>
    <w:rsid w:val="00C34DBE"/>
    <w:rsid w:val="00C51515"/>
    <w:rsid w:val="00C5660B"/>
    <w:rsid w:val="00C66B72"/>
    <w:rsid w:val="00C67B8F"/>
    <w:rsid w:val="00C87AC4"/>
    <w:rsid w:val="00C9567A"/>
    <w:rsid w:val="00CB212D"/>
    <w:rsid w:val="00CB2660"/>
    <w:rsid w:val="00CC4A8D"/>
    <w:rsid w:val="00CC4D40"/>
    <w:rsid w:val="00CC5E90"/>
    <w:rsid w:val="00CD046C"/>
    <w:rsid w:val="00CE076C"/>
    <w:rsid w:val="00CE5199"/>
    <w:rsid w:val="00CE66D5"/>
    <w:rsid w:val="00CF637A"/>
    <w:rsid w:val="00D059DE"/>
    <w:rsid w:val="00D05ABD"/>
    <w:rsid w:val="00D1076B"/>
    <w:rsid w:val="00D12B9B"/>
    <w:rsid w:val="00D13E20"/>
    <w:rsid w:val="00D13FCE"/>
    <w:rsid w:val="00D17356"/>
    <w:rsid w:val="00D27D2B"/>
    <w:rsid w:val="00D306D1"/>
    <w:rsid w:val="00D30800"/>
    <w:rsid w:val="00D3417F"/>
    <w:rsid w:val="00D34786"/>
    <w:rsid w:val="00D34BD2"/>
    <w:rsid w:val="00D35E46"/>
    <w:rsid w:val="00D37BFC"/>
    <w:rsid w:val="00D46FBB"/>
    <w:rsid w:val="00D47A8E"/>
    <w:rsid w:val="00D52D14"/>
    <w:rsid w:val="00D712D3"/>
    <w:rsid w:val="00D71422"/>
    <w:rsid w:val="00D72DC6"/>
    <w:rsid w:val="00D7558D"/>
    <w:rsid w:val="00D81A37"/>
    <w:rsid w:val="00D81D92"/>
    <w:rsid w:val="00D876F9"/>
    <w:rsid w:val="00DA7B5F"/>
    <w:rsid w:val="00DC11E7"/>
    <w:rsid w:val="00DC24E3"/>
    <w:rsid w:val="00DC7023"/>
    <w:rsid w:val="00DC769A"/>
    <w:rsid w:val="00DD3D86"/>
    <w:rsid w:val="00DD4AD2"/>
    <w:rsid w:val="00DE2862"/>
    <w:rsid w:val="00DF1EC4"/>
    <w:rsid w:val="00E00321"/>
    <w:rsid w:val="00E0340B"/>
    <w:rsid w:val="00E04A90"/>
    <w:rsid w:val="00E0551F"/>
    <w:rsid w:val="00E219C7"/>
    <w:rsid w:val="00E4118C"/>
    <w:rsid w:val="00E43157"/>
    <w:rsid w:val="00E461CE"/>
    <w:rsid w:val="00E53EC7"/>
    <w:rsid w:val="00E573E4"/>
    <w:rsid w:val="00E60DCF"/>
    <w:rsid w:val="00E64C3D"/>
    <w:rsid w:val="00E662A1"/>
    <w:rsid w:val="00E720CA"/>
    <w:rsid w:val="00E74587"/>
    <w:rsid w:val="00E84EB5"/>
    <w:rsid w:val="00E85662"/>
    <w:rsid w:val="00E8789F"/>
    <w:rsid w:val="00E94814"/>
    <w:rsid w:val="00E97B71"/>
    <w:rsid w:val="00EA389A"/>
    <w:rsid w:val="00EA3D34"/>
    <w:rsid w:val="00EB454D"/>
    <w:rsid w:val="00EC4E4E"/>
    <w:rsid w:val="00EC675E"/>
    <w:rsid w:val="00ED0B13"/>
    <w:rsid w:val="00ED549D"/>
    <w:rsid w:val="00ED5E10"/>
    <w:rsid w:val="00ED76BE"/>
    <w:rsid w:val="00EE00E9"/>
    <w:rsid w:val="00EE3F35"/>
    <w:rsid w:val="00EE579C"/>
    <w:rsid w:val="00EF1AAA"/>
    <w:rsid w:val="00EF619B"/>
    <w:rsid w:val="00F00B55"/>
    <w:rsid w:val="00F02AD1"/>
    <w:rsid w:val="00F07297"/>
    <w:rsid w:val="00F21791"/>
    <w:rsid w:val="00F253CC"/>
    <w:rsid w:val="00F26DAA"/>
    <w:rsid w:val="00F3347E"/>
    <w:rsid w:val="00F37106"/>
    <w:rsid w:val="00F41A38"/>
    <w:rsid w:val="00F44E25"/>
    <w:rsid w:val="00F519CF"/>
    <w:rsid w:val="00F56BA5"/>
    <w:rsid w:val="00F56ECB"/>
    <w:rsid w:val="00F60E22"/>
    <w:rsid w:val="00F71040"/>
    <w:rsid w:val="00F715A3"/>
    <w:rsid w:val="00F81395"/>
    <w:rsid w:val="00F81BB8"/>
    <w:rsid w:val="00F84D3F"/>
    <w:rsid w:val="00F85759"/>
    <w:rsid w:val="00F90C64"/>
    <w:rsid w:val="00F917D1"/>
    <w:rsid w:val="00F9653B"/>
    <w:rsid w:val="00FB2D80"/>
    <w:rsid w:val="00FB62CF"/>
    <w:rsid w:val="00FC4183"/>
    <w:rsid w:val="00FD3C3B"/>
    <w:rsid w:val="00FD5340"/>
    <w:rsid w:val="00FE07DD"/>
    <w:rsid w:val="00FE1CE4"/>
    <w:rsid w:val="00FE306F"/>
    <w:rsid w:val="00FE6B45"/>
    <w:rsid w:val="00FF55F3"/>
    <w:rsid w:val="00FF5851"/>
    <w:rsid w:val="00FF6F9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2755D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0062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137342"/>
    <w:rPr>
      <w:sz w:val="16"/>
      <w:szCs w:val="16"/>
    </w:rPr>
  </w:style>
  <w:style w:type="paragraph" w:styleId="CommentText">
    <w:name w:val="annotation text"/>
    <w:basedOn w:val="Normal"/>
    <w:link w:val="CommentTextChar"/>
    <w:uiPriority w:val="99"/>
    <w:semiHidden/>
    <w:unhideWhenUsed/>
    <w:rsid w:val="00137342"/>
    <w:rPr>
      <w:sz w:val="20"/>
      <w:szCs w:val="20"/>
    </w:rPr>
  </w:style>
  <w:style w:type="character" w:customStyle="1" w:styleId="CommentTextChar">
    <w:name w:val="Comment Text Char"/>
    <w:basedOn w:val="DefaultParagraphFont"/>
    <w:link w:val="CommentText"/>
    <w:uiPriority w:val="99"/>
    <w:semiHidden/>
    <w:rsid w:val="00137342"/>
    <w:rPr>
      <w:lang w:val="en-US" w:eastAsia="en-US"/>
    </w:rPr>
  </w:style>
  <w:style w:type="paragraph" w:styleId="CommentSubject">
    <w:name w:val="annotation subject"/>
    <w:basedOn w:val="CommentText"/>
    <w:next w:val="CommentText"/>
    <w:link w:val="CommentSubjectChar"/>
    <w:uiPriority w:val="99"/>
    <w:semiHidden/>
    <w:unhideWhenUsed/>
    <w:rsid w:val="00137342"/>
    <w:rPr>
      <w:b/>
      <w:bCs/>
    </w:rPr>
  </w:style>
  <w:style w:type="character" w:customStyle="1" w:styleId="CommentSubjectChar">
    <w:name w:val="Comment Subject Char"/>
    <w:basedOn w:val="CommentTextChar"/>
    <w:link w:val="CommentSubject"/>
    <w:uiPriority w:val="99"/>
    <w:semiHidden/>
    <w:rsid w:val="0013734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15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359822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1C2"/>
    <w:rsid w:val="00145F82"/>
    <w:rsid w:val="001A3E79"/>
    <w:rsid w:val="001F677D"/>
    <w:rsid w:val="00200821"/>
    <w:rsid w:val="0025245B"/>
    <w:rsid w:val="0027542F"/>
    <w:rsid w:val="002A3923"/>
    <w:rsid w:val="00394049"/>
    <w:rsid w:val="003B0C71"/>
    <w:rsid w:val="003E4C77"/>
    <w:rsid w:val="004B5BBB"/>
    <w:rsid w:val="004F2678"/>
    <w:rsid w:val="004F2DF8"/>
    <w:rsid w:val="004F42E2"/>
    <w:rsid w:val="00517E2A"/>
    <w:rsid w:val="00610E58"/>
    <w:rsid w:val="006D3128"/>
    <w:rsid w:val="006F24A1"/>
    <w:rsid w:val="00760A1A"/>
    <w:rsid w:val="007C172C"/>
    <w:rsid w:val="00875B8A"/>
    <w:rsid w:val="008953BC"/>
    <w:rsid w:val="008C36F7"/>
    <w:rsid w:val="009A261B"/>
    <w:rsid w:val="00AA2E17"/>
    <w:rsid w:val="00AC15A4"/>
    <w:rsid w:val="00B0336C"/>
    <w:rsid w:val="00B722A9"/>
    <w:rsid w:val="00BC1168"/>
    <w:rsid w:val="00BC58F6"/>
    <w:rsid w:val="00D241E9"/>
    <w:rsid w:val="00D7750D"/>
    <w:rsid w:val="00D81A67"/>
    <w:rsid w:val="00DB1F6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4132</Words>
  <Characters>23559</Characters>
  <Application>Microsoft Office Word</Application>
  <DocSecurity>0</DocSecurity>
  <Lines>196</Lines>
  <Paragraphs>55</Paragraphs>
  <ScaleCrop>false</ScaleCrop>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2022-10-11T14:18:00Z</dcterms:created>
  <dcterms:modified xsi:type="dcterms:W3CDTF">2022-10-11T14:18:00Z</dcterms:modified>
</cp:coreProperties>
</file>