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72F35" w:rsidRDefault="00D306D1" w:rsidP="00C72F35">
      <w:pPr>
        <w:jc w:val="both"/>
        <w:rPr>
          <w:rFonts w:ascii="Cambria" w:hAnsi="Cambria" w:cs="Univers"/>
          <w:b/>
          <w:bCs/>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816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72F35">
        <w:rPr>
          <w:rFonts w:ascii="Cambria" w:hAnsi="Cambria"/>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72F35">
        <w:rPr>
          <w:rFonts w:ascii="Cambria" w:hAnsi="Cambria" w:cs="Univers"/>
          <w:b/>
          <w:bCs/>
          <w:sz w:val="20"/>
          <w:szCs w:val="20"/>
          <w:lang w:val="es-ES_tradnl"/>
        </w:rPr>
        <w:t xml:space="preserve"> </w:t>
      </w:r>
    </w:p>
    <w:p w14:paraId="751BC92D" w14:textId="77777777" w:rsidR="00040C3A" w:rsidRPr="00C72F35" w:rsidRDefault="00040C3A" w:rsidP="00C72F35">
      <w:pPr>
        <w:tabs>
          <w:tab w:val="center" w:pos="5400"/>
        </w:tabs>
        <w:suppressAutoHyphens/>
        <w:jc w:val="both"/>
        <w:rPr>
          <w:rFonts w:ascii="Cambria" w:hAnsi="Cambria"/>
          <w:sz w:val="20"/>
          <w:szCs w:val="20"/>
          <w:lang w:val="es-ES"/>
        </w:rPr>
      </w:pPr>
    </w:p>
    <w:p w14:paraId="4601B0E5" w14:textId="77777777" w:rsidR="00040C3A" w:rsidRPr="00C72F35" w:rsidRDefault="00040C3A" w:rsidP="00C72F35">
      <w:pPr>
        <w:tabs>
          <w:tab w:val="center" w:pos="5400"/>
        </w:tabs>
        <w:suppressAutoHyphens/>
        <w:jc w:val="both"/>
        <w:rPr>
          <w:rFonts w:ascii="Cambria" w:hAnsi="Cambria"/>
          <w:sz w:val="20"/>
          <w:szCs w:val="20"/>
          <w:lang w:val="es-ES"/>
        </w:rPr>
      </w:pPr>
    </w:p>
    <w:p w14:paraId="49EC0A3F" w14:textId="77777777" w:rsidR="005128E4" w:rsidRPr="00C72F35" w:rsidRDefault="005128E4" w:rsidP="00C72F35">
      <w:pPr>
        <w:tabs>
          <w:tab w:val="center" w:pos="5400"/>
        </w:tabs>
        <w:suppressAutoHyphens/>
        <w:jc w:val="both"/>
        <w:rPr>
          <w:rFonts w:ascii="Cambria" w:hAnsi="Cambria"/>
          <w:sz w:val="20"/>
          <w:szCs w:val="20"/>
          <w:lang w:val="es-ES_tradnl"/>
        </w:rPr>
      </w:pPr>
    </w:p>
    <w:p w14:paraId="7F51F08B" w14:textId="77777777" w:rsidR="005128E4" w:rsidRPr="00C72F35" w:rsidRDefault="005128E4" w:rsidP="00C72F35">
      <w:pPr>
        <w:tabs>
          <w:tab w:val="center" w:pos="5400"/>
        </w:tabs>
        <w:suppressAutoHyphens/>
        <w:jc w:val="both"/>
        <w:rPr>
          <w:rFonts w:ascii="Cambria" w:hAnsi="Cambria"/>
          <w:sz w:val="20"/>
          <w:szCs w:val="20"/>
          <w:lang w:val="es-ES_tradnl"/>
        </w:rPr>
      </w:pPr>
    </w:p>
    <w:p w14:paraId="058606A7" w14:textId="77777777" w:rsidR="005128E4" w:rsidRPr="00C72F35" w:rsidRDefault="005128E4" w:rsidP="00C72F35">
      <w:pPr>
        <w:tabs>
          <w:tab w:val="center" w:pos="5400"/>
        </w:tabs>
        <w:suppressAutoHyphens/>
        <w:jc w:val="both"/>
        <w:rPr>
          <w:rFonts w:ascii="Cambria" w:hAnsi="Cambria"/>
          <w:sz w:val="20"/>
          <w:szCs w:val="20"/>
          <w:lang w:val="es-ES_tradnl"/>
        </w:rPr>
      </w:pPr>
    </w:p>
    <w:p w14:paraId="01B9D56A" w14:textId="77777777" w:rsidR="00040C3A" w:rsidRPr="00C72F35" w:rsidRDefault="00040C3A" w:rsidP="00C72F35">
      <w:pPr>
        <w:tabs>
          <w:tab w:val="center" w:pos="5400"/>
        </w:tabs>
        <w:suppressAutoHyphens/>
        <w:jc w:val="both"/>
        <w:rPr>
          <w:rFonts w:ascii="Cambria" w:hAnsi="Cambria"/>
          <w:sz w:val="20"/>
          <w:szCs w:val="20"/>
          <w:lang w:val="es-ES_tradnl"/>
        </w:rPr>
      </w:pPr>
    </w:p>
    <w:p w14:paraId="513D0572" w14:textId="77777777" w:rsidR="00040C3A" w:rsidRPr="00C72F35" w:rsidRDefault="00040C3A" w:rsidP="00C72F35">
      <w:pPr>
        <w:tabs>
          <w:tab w:val="center" w:pos="5400"/>
        </w:tabs>
        <w:suppressAutoHyphens/>
        <w:jc w:val="both"/>
        <w:rPr>
          <w:rFonts w:ascii="Cambria" w:hAnsi="Cambria"/>
          <w:sz w:val="20"/>
          <w:szCs w:val="20"/>
          <w:lang w:val="es-ES_tradnl"/>
        </w:rPr>
      </w:pPr>
    </w:p>
    <w:p w14:paraId="2D06BA43" w14:textId="77777777" w:rsidR="005B52B0" w:rsidRPr="00C72F35" w:rsidRDefault="005B52B0" w:rsidP="00C72F35">
      <w:pPr>
        <w:tabs>
          <w:tab w:val="center" w:pos="5400"/>
        </w:tabs>
        <w:suppressAutoHyphens/>
        <w:jc w:val="both"/>
        <w:rPr>
          <w:rFonts w:ascii="Cambria" w:hAnsi="Cambria"/>
          <w:sz w:val="20"/>
          <w:szCs w:val="20"/>
          <w:lang w:val="es-ES_tradnl"/>
        </w:rPr>
      </w:pPr>
    </w:p>
    <w:p w14:paraId="762470A2" w14:textId="77777777" w:rsidR="005B52B0" w:rsidRPr="00C72F35" w:rsidRDefault="005B52B0" w:rsidP="00C72F35">
      <w:pPr>
        <w:tabs>
          <w:tab w:val="center" w:pos="5400"/>
        </w:tabs>
        <w:suppressAutoHyphens/>
        <w:jc w:val="both"/>
        <w:rPr>
          <w:rFonts w:ascii="Cambria" w:hAnsi="Cambria"/>
          <w:sz w:val="20"/>
          <w:szCs w:val="20"/>
          <w:lang w:val="es-ES_tradnl"/>
        </w:rPr>
      </w:pPr>
    </w:p>
    <w:p w14:paraId="6F01DDF3" w14:textId="77777777" w:rsidR="005B52B0" w:rsidRPr="00C72F35" w:rsidRDefault="005B52B0" w:rsidP="00C72F35">
      <w:pPr>
        <w:tabs>
          <w:tab w:val="center" w:pos="5400"/>
        </w:tabs>
        <w:suppressAutoHyphens/>
        <w:jc w:val="both"/>
        <w:rPr>
          <w:rFonts w:ascii="Cambria" w:hAnsi="Cambria"/>
          <w:sz w:val="20"/>
          <w:szCs w:val="20"/>
          <w:lang w:val="es-ES_tradnl"/>
        </w:rPr>
      </w:pPr>
    </w:p>
    <w:p w14:paraId="35ACB115" w14:textId="77777777" w:rsidR="00040C3A" w:rsidRPr="00C72F35" w:rsidRDefault="00040C3A" w:rsidP="00C72F35">
      <w:pPr>
        <w:tabs>
          <w:tab w:val="center" w:pos="5400"/>
        </w:tabs>
        <w:suppressAutoHyphens/>
        <w:jc w:val="both"/>
        <w:rPr>
          <w:rFonts w:ascii="Cambria" w:hAnsi="Cambria"/>
          <w:sz w:val="20"/>
          <w:szCs w:val="20"/>
          <w:lang w:val="es-ES_tradnl"/>
        </w:rPr>
      </w:pPr>
    </w:p>
    <w:p w14:paraId="3D124B92" w14:textId="77777777" w:rsidR="00040C3A" w:rsidRPr="00C72F35" w:rsidRDefault="00040C3A" w:rsidP="00C72F35">
      <w:pPr>
        <w:tabs>
          <w:tab w:val="center" w:pos="5400"/>
        </w:tabs>
        <w:suppressAutoHyphens/>
        <w:jc w:val="both"/>
        <w:rPr>
          <w:rFonts w:ascii="Cambria" w:hAnsi="Cambria"/>
          <w:sz w:val="20"/>
          <w:szCs w:val="20"/>
          <w:lang w:val="es-ES_tradnl"/>
        </w:rPr>
      </w:pPr>
    </w:p>
    <w:p w14:paraId="01E9EAD2" w14:textId="77777777" w:rsidR="00040C3A" w:rsidRPr="00C72F35" w:rsidRDefault="003D3BC2"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06EA6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6077">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6F0574">
                              <w:rPr>
                                <w:rFonts w:asciiTheme="majorHAnsi" w:hAnsiTheme="majorHAnsi" w:cs="Arial"/>
                                <w:b/>
                                <w:bCs/>
                                <w:color w:val="0D0D0D" w:themeColor="text1" w:themeTint="F2"/>
                                <w:sz w:val="36"/>
                                <w:szCs w:val="22"/>
                                <w:lang w:val="es-ES_tradnl"/>
                              </w:rPr>
                              <w:t>23</w:t>
                            </w:r>
                          </w:p>
                          <w:p w14:paraId="45F30ECA" w14:textId="4BD950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6493">
                              <w:rPr>
                                <w:rFonts w:asciiTheme="majorHAnsi" w:hAnsiTheme="majorHAnsi" w:cs="Arial"/>
                                <w:b/>
                                <w:color w:val="0D0D0D" w:themeColor="text1" w:themeTint="F2"/>
                                <w:sz w:val="36"/>
                                <w:szCs w:val="22"/>
                                <w:lang w:val="es-ES_tradnl"/>
                              </w:rPr>
                              <w:t>1096</w:t>
                            </w:r>
                            <w:r w:rsidR="00246D1F" w:rsidRPr="004E2649">
                              <w:rPr>
                                <w:rFonts w:asciiTheme="majorHAnsi" w:hAnsiTheme="majorHAnsi" w:cs="Arial"/>
                                <w:b/>
                                <w:color w:val="0D0D0D" w:themeColor="text1" w:themeTint="F2"/>
                                <w:sz w:val="36"/>
                                <w:szCs w:val="22"/>
                                <w:lang w:val="es-ES_tradnl"/>
                              </w:rPr>
                              <w:t>-</w:t>
                            </w:r>
                            <w:r w:rsidR="0041649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326563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D80D091" w14:textId="61D45B0B" w:rsidR="00422030" w:rsidRDefault="00422030" w:rsidP="00F56ECB">
                            <w:pPr>
                              <w:spacing w:line="276" w:lineRule="auto"/>
                              <w:rPr>
                                <w:rFonts w:asciiTheme="majorHAnsi" w:hAnsiTheme="majorHAnsi" w:cs="Arial"/>
                                <w:color w:val="0D0D0D" w:themeColor="text1" w:themeTint="F2"/>
                                <w:szCs w:val="22"/>
                                <w:lang w:val="es-ES_tradnl"/>
                              </w:rPr>
                            </w:pPr>
                            <w:r w:rsidRPr="00422030">
                              <w:rPr>
                                <w:rFonts w:asciiTheme="majorHAnsi" w:hAnsiTheme="majorHAnsi" w:cs="Arial"/>
                                <w:bCs/>
                                <w:color w:val="0D0D0D" w:themeColor="text1" w:themeTint="F2"/>
                                <w:szCs w:val="22"/>
                                <w:lang w:val="es-ES"/>
                              </w:rPr>
                              <w:t xml:space="preserve">CÉSAR ADRIÁN </w:t>
                            </w:r>
                            <w:r w:rsidR="009B5FE6">
                              <w:rPr>
                                <w:rFonts w:asciiTheme="majorHAnsi" w:hAnsiTheme="majorHAnsi" w:cs="Arial"/>
                                <w:bCs/>
                                <w:color w:val="0D0D0D" w:themeColor="text1" w:themeTint="F2"/>
                                <w:szCs w:val="22"/>
                                <w:lang w:val="es-ES"/>
                              </w:rPr>
                              <w:t>MONSÁLVEZ</w:t>
                            </w:r>
                            <w:r w:rsidR="00CA2522">
                              <w:rPr>
                                <w:rFonts w:asciiTheme="majorHAnsi" w:hAnsiTheme="majorHAnsi" w:cs="Arial"/>
                                <w:bCs/>
                                <w:color w:val="0D0D0D" w:themeColor="text1" w:themeTint="F2"/>
                                <w:szCs w:val="22"/>
                                <w:lang w:val="es-ES"/>
                              </w:rPr>
                              <w:t xml:space="preserve"> </w:t>
                            </w:r>
                            <w:r w:rsidRPr="00422030">
                              <w:rPr>
                                <w:rFonts w:asciiTheme="majorHAnsi" w:hAnsiTheme="majorHAnsi" w:cs="Arial"/>
                                <w:bCs/>
                                <w:color w:val="0D0D0D" w:themeColor="text1" w:themeTint="F2"/>
                                <w:szCs w:val="22"/>
                                <w:lang w:val="es-ES"/>
                              </w:rPr>
                              <w:t>Y FAMILIA</w:t>
                            </w:r>
                            <w:r w:rsidRPr="00422030">
                              <w:rPr>
                                <w:rFonts w:asciiTheme="majorHAnsi" w:hAnsiTheme="majorHAnsi" w:cs="Arial"/>
                                <w:color w:val="0D0D0D" w:themeColor="text1" w:themeTint="F2"/>
                                <w:szCs w:val="22"/>
                                <w:lang w:val="es-ES_tradnl"/>
                              </w:rPr>
                              <w:t xml:space="preserve"> </w:t>
                            </w:r>
                          </w:p>
                          <w:p w14:paraId="0B9F7D22" w14:textId="5422937C" w:rsidR="005B52B0" w:rsidRPr="00F56ECB" w:rsidRDefault="0041649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606EA6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6077">
                        <w:rPr>
                          <w:rFonts w:asciiTheme="majorHAnsi" w:hAnsiTheme="majorHAnsi" w:cs="Arial"/>
                          <w:b/>
                          <w:bCs/>
                          <w:color w:val="0D0D0D" w:themeColor="text1" w:themeTint="F2"/>
                          <w:sz w:val="36"/>
                          <w:szCs w:val="22"/>
                          <w:lang w:val="es-ES_tradnl"/>
                        </w:rPr>
                        <w:t>64</w:t>
                      </w:r>
                      <w:r w:rsidR="007B05C4">
                        <w:rPr>
                          <w:rFonts w:asciiTheme="majorHAnsi" w:hAnsiTheme="majorHAnsi" w:cs="Arial"/>
                          <w:b/>
                          <w:bCs/>
                          <w:color w:val="0D0D0D" w:themeColor="text1" w:themeTint="F2"/>
                          <w:sz w:val="36"/>
                          <w:szCs w:val="22"/>
                          <w:lang w:val="es-ES_tradnl"/>
                        </w:rPr>
                        <w:t>/</w:t>
                      </w:r>
                      <w:r w:rsidR="006F0574">
                        <w:rPr>
                          <w:rFonts w:asciiTheme="majorHAnsi" w:hAnsiTheme="majorHAnsi" w:cs="Arial"/>
                          <w:b/>
                          <w:bCs/>
                          <w:color w:val="0D0D0D" w:themeColor="text1" w:themeTint="F2"/>
                          <w:sz w:val="36"/>
                          <w:szCs w:val="22"/>
                          <w:lang w:val="es-ES_tradnl"/>
                        </w:rPr>
                        <w:t>23</w:t>
                      </w:r>
                    </w:p>
                    <w:p w14:paraId="45F30ECA" w14:textId="4BD950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6493">
                        <w:rPr>
                          <w:rFonts w:asciiTheme="majorHAnsi" w:hAnsiTheme="majorHAnsi" w:cs="Arial"/>
                          <w:b/>
                          <w:color w:val="0D0D0D" w:themeColor="text1" w:themeTint="F2"/>
                          <w:sz w:val="36"/>
                          <w:szCs w:val="22"/>
                          <w:lang w:val="es-ES_tradnl"/>
                        </w:rPr>
                        <w:t>1096</w:t>
                      </w:r>
                      <w:r w:rsidR="00246D1F" w:rsidRPr="004E2649">
                        <w:rPr>
                          <w:rFonts w:asciiTheme="majorHAnsi" w:hAnsiTheme="majorHAnsi" w:cs="Arial"/>
                          <w:b/>
                          <w:color w:val="0D0D0D" w:themeColor="text1" w:themeTint="F2"/>
                          <w:sz w:val="36"/>
                          <w:szCs w:val="22"/>
                          <w:lang w:val="es-ES_tradnl"/>
                        </w:rPr>
                        <w:t>-</w:t>
                      </w:r>
                      <w:r w:rsidR="0041649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326563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80D091" w14:textId="61D45B0B" w:rsidR="00422030" w:rsidRDefault="00422030" w:rsidP="00F56ECB">
                      <w:pPr>
                        <w:spacing w:line="276" w:lineRule="auto"/>
                        <w:rPr>
                          <w:rFonts w:asciiTheme="majorHAnsi" w:hAnsiTheme="majorHAnsi" w:cs="Arial"/>
                          <w:color w:val="0D0D0D" w:themeColor="text1" w:themeTint="F2"/>
                          <w:szCs w:val="22"/>
                          <w:lang w:val="es-ES_tradnl"/>
                        </w:rPr>
                      </w:pPr>
                      <w:r w:rsidRPr="00422030">
                        <w:rPr>
                          <w:rFonts w:asciiTheme="majorHAnsi" w:hAnsiTheme="majorHAnsi" w:cs="Arial"/>
                          <w:bCs/>
                          <w:color w:val="0D0D0D" w:themeColor="text1" w:themeTint="F2"/>
                          <w:szCs w:val="22"/>
                          <w:lang w:val="es-ES"/>
                        </w:rPr>
                        <w:t xml:space="preserve">CÉSAR ADRIÁN </w:t>
                      </w:r>
                      <w:r w:rsidR="009B5FE6">
                        <w:rPr>
                          <w:rFonts w:asciiTheme="majorHAnsi" w:hAnsiTheme="majorHAnsi" w:cs="Arial"/>
                          <w:bCs/>
                          <w:color w:val="0D0D0D" w:themeColor="text1" w:themeTint="F2"/>
                          <w:szCs w:val="22"/>
                          <w:lang w:val="es-ES"/>
                        </w:rPr>
                        <w:t>MONSÁLVEZ</w:t>
                      </w:r>
                      <w:r w:rsidR="00CA2522">
                        <w:rPr>
                          <w:rFonts w:asciiTheme="majorHAnsi" w:hAnsiTheme="majorHAnsi" w:cs="Arial"/>
                          <w:bCs/>
                          <w:color w:val="0D0D0D" w:themeColor="text1" w:themeTint="F2"/>
                          <w:szCs w:val="22"/>
                          <w:lang w:val="es-ES"/>
                        </w:rPr>
                        <w:t xml:space="preserve"> </w:t>
                      </w:r>
                      <w:r w:rsidRPr="00422030">
                        <w:rPr>
                          <w:rFonts w:asciiTheme="majorHAnsi" w:hAnsiTheme="majorHAnsi" w:cs="Arial"/>
                          <w:bCs/>
                          <w:color w:val="0D0D0D" w:themeColor="text1" w:themeTint="F2"/>
                          <w:szCs w:val="22"/>
                          <w:lang w:val="es-ES"/>
                        </w:rPr>
                        <w:t>Y FAMILIA</w:t>
                      </w:r>
                      <w:r w:rsidRPr="00422030">
                        <w:rPr>
                          <w:rFonts w:asciiTheme="majorHAnsi" w:hAnsiTheme="majorHAnsi" w:cs="Arial"/>
                          <w:color w:val="0D0D0D" w:themeColor="text1" w:themeTint="F2"/>
                          <w:szCs w:val="22"/>
                          <w:lang w:val="es-ES_tradnl"/>
                        </w:rPr>
                        <w:t xml:space="preserve"> </w:t>
                      </w:r>
                    </w:p>
                    <w:p w14:paraId="0B9F7D22" w14:textId="5422937C" w:rsidR="005B52B0" w:rsidRPr="00F56ECB" w:rsidRDefault="0041649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C72F35">
        <w:rPr>
          <w:rFonts w:ascii="Cambria" w:hAnsi="Cambria"/>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08A8F12" w:rsidR="00627C9F" w:rsidRPr="00CA2522" w:rsidRDefault="00834D49" w:rsidP="007A5817">
                            <w:pPr>
                              <w:spacing w:line="276" w:lineRule="auto"/>
                              <w:jc w:val="right"/>
                              <w:rPr>
                                <w:rFonts w:asciiTheme="minorHAnsi" w:hAnsiTheme="minorHAnsi"/>
                                <w:color w:val="FFFFFF" w:themeColor="background1"/>
                                <w:sz w:val="22"/>
                                <w:lang w:val="es-419"/>
                              </w:rPr>
                            </w:pPr>
                            <w:r w:rsidRPr="00CA2522">
                              <w:rPr>
                                <w:rFonts w:asciiTheme="minorHAnsi" w:hAnsiTheme="minorHAnsi"/>
                                <w:color w:val="FFFFFF" w:themeColor="background1"/>
                                <w:sz w:val="22"/>
                                <w:lang w:val="es-419"/>
                              </w:rPr>
                              <w:t>OEA/Ser.L/V/II</w:t>
                            </w:r>
                          </w:p>
                          <w:p w14:paraId="71D2D5D2" w14:textId="500559F6" w:rsidR="00627C9F" w:rsidRPr="00CA2522" w:rsidRDefault="00627C9F" w:rsidP="007A5817">
                            <w:pPr>
                              <w:spacing w:line="276" w:lineRule="auto"/>
                              <w:jc w:val="right"/>
                              <w:rPr>
                                <w:rFonts w:asciiTheme="minorHAnsi" w:hAnsiTheme="minorHAnsi"/>
                                <w:color w:val="FFFFFF" w:themeColor="background1"/>
                                <w:sz w:val="22"/>
                                <w:lang w:val="es-419"/>
                              </w:rPr>
                            </w:pPr>
                            <w:r w:rsidRPr="00CA2522">
                              <w:rPr>
                                <w:rFonts w:asciiTheme="minorHAnsi" w:hAnsiTheme="minorHAnsi"/>
                                <w:color w:val="FFFFFF" w:themeColor="background1"/>
                                <w:sz w:val="22"/>
                                <w:lang w:val="es-419"/>
                              </w:rPr>
                              <w:t xml:space="preserve">Doc. </w:t>
                            </w:r>
                            <w:r w:rsidR="00E66077" w:rsidRPr="00CA2522">
                              <w:rPr>
                                <w:rFonts w:asciiTheme="minorHAnsi" w:hAnsiTheme="minorHAnsi"/>
                                <w:color w:val="FFFFFF" w:themeColor="background1"/>
                                <w:sz w:val="22"/>
                                <w:lang w:val="es-419"/>
                              </w:rPr>
                              <w:t>72</w:t>
                            </w:r>
                          </w:p>
                          <w:p w14:paraId="4061DBBD" w14:textId="5D422634" w:rsidR="00627C9F" w:rsidRPr="00C25ADB" w:rsidRDefault="00E660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F057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08A8F12" w:rsidR="00627C9F" w:rsidRPr="00CA2522" w:rsidRDefault="00834D49" w:rsidP="007A5817">
                      <w:pPr>
                        <w:spacing w:line="276" w:lineRule="auto"/>
                        <w:jc w:val="right"/>
                        <w:rPr>
                          <w:rFonts w:asciiTheme="minorHAnsi" w:hAnsiTheme="minorHAnsi"/>
                          <w:color w:val="FFFFFF" w:themeColor="background1"/>
                          <w:sz w:val="22"/>
                          <w:lang w:val="es-419"/>
                        </w:rPr>
                      </w:pPr>
                      <w:r w:rsidRPr="00CA2522">
                        <w:rPr>
                          <w:rFonts w:asciiTheme="minorHAnsi" w:hAnsiTheme="minorHAnsi"/>
                          <w:color w:val="FFFFFF" w:themeColor="background1"/>
                          <w:sz w:val="22"/>
                          <w:lang w:val="es-419"/>
                        </w:rPr>
                        <w:t>OEA/Ser.L/V/II</w:t>
                      </w:r>
                    </w:p>
                    <w:p w14:paraId="71D2D5D2" w14:textId="500559F6" w:rsidR="00627C9F" w:rsidRPr="00CA2522" w:rsidRDefault="00627C9F" w:rsidP="007A5817">
                      <w:pPr>
                        <w:spacing w:line="276" w:lineRule="auto"/>
                        <w:jc w:val="right"/>
                        <w:rPr>
                          <w:rFonts w:asciiTheme="minorHAnsi" w:hAnsiTheme="minorHAnsi"/>
                          <w:color w:val="FFFFFF" w:themeColor="background1"/>
                          <w:sz w:val="22"/>
                          <w:lang w:val="es-419"/>
                        </w:rPr>
                      </w:pPr>
                      <w:r w:rsidRPr="00CA2522">
                        <w:rPr>
                          <w:rFonts w:asciiTheme="minorHAnsi" w:hAnsiTheme="minorHAnsi"/>
                          <w:color w:val="FFFFFF" w:themeColor="background1"/>
                          <w:sz w:val="22"/>
                          <w:lang w:val="es-419"/>
                        </w:rPr>
                        <w:t xml:space="preserve">Doc. </w:t>
                      </w:r>
                      <w:r w:rsidR="00E66077" w:rsidRPr="00CA2522">
                        <w:rPr>
                          <w:rFonts w:asciiTheme="minorHAnsi" w:hAnsiTheme="minorHAnsi"/>
                          <w:color w:val="FFFFFF" w:themeColor="background1"/>
                          <w:sz w:val="22"/>
                          <w:lang w:val="es-419"/>
                        </w:rPr>
                        <w:t>72</w:t>
                      </w:r>
                    </w:p>
                    <w:p w14:paraId="4061DBBD" w14:textId="5D422634" w:rsidR="00627C9F" w:rsidRPr="00C25ADB" w:rsidRDefault="00E6607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F057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72F35" w:rsidRDefault="00040C3A" w:rsidP="00C72F35">
      <w:pPr>
        <w:tabs>
          <w:tab w:val="center" w:pos="5400"/>
        </w:tabs>
        <w:suppressAutoHyphens/>
        <w:jc w:val="both"/>
        <w:rPr>
          <w:rFonts w:ascii="Cambria" w:hAnsi="Cambria"/>
          <w:sz w:val="20"/>
          <w:szCs w:val="20"/>
          <w:lang w:val="es-ES_tradnl"/>
        </w:rPr>
      </w:pPr>
    </w:p>
    <w:p w14:paraId="529AB783" w14:textId="77777777" w:rsidR="00040C3A" w:rsidRPr="00C72F35" w:rsidRDefault="00040C3A" w:rsidP="00C72F35">
      <w:pPr>
        <w:tabs>
          <w:tab w:val="center" w:pos="5400"/>
        </w:tabs>
        <w:suppressAutoHyphens/>
        <w:jc w:val="both"/>
        <w:rPr>
          <w:rFonts w:ascii="Cambria" w:hAnsi="Cambria"/>
          <w:sz w:val="20"/>
          <w:szCs w:val="20"/>
          <w:lang w:val="es-ES_tradnl"/>
        </w:rPr>
      </w:pPr>
    </w:p>
    <w:p w14:paraId="147F033C" w14:textId="77777777" w:rsidR="00040C3A" w:rsidRPr="00C72F35" w:rsidRDefault="00040C3A" w:rsidP="00C72F35">
      <w:pPr>
        <w:tabs>
          <w:tab w:val="center" w:pos="5400"/>
        </w:tabs>
        <w:suppressAutoHyphens/>
        <w:jc w:val="both"/>
        <w:rPr>
          <w:rFonts w:ascii="Cambria" w:hAnsi="Cambria" w:cs="Arial"/>
          <w:sz w:val="20"/>
          <w:szCs w:val="20"/>
          <w:lang w:val="es-ES_tradnl"/>
        </w:rPr>
      </w:pPr>
    </w:p>
    <w:p w14:paraId="67ABD981" w14:textId="77777777" w:rsidR="00040C3A" w:rsidRPr="00C72F35" w:rsidRDefault="00040C3A" w:rsidP="00C72F35">
      <w:pPr>
        <w:tabs>
          <w:tab w:val="center" w:pos="5400"/>
        </w:tabs>
        <w:suppressAutoHyphens/>
        <w:jc w:val="both"/>
        <w:rPr>
          <w:rFonts w:ascii="Cambria" w:hAnsi="Cambria"/>
          <w:sz w:val="20"/>
          <w:szCs w:val="20"/>
          <w:lang w:val="es-ES_tradnl"/>
        </w:rPr>
      </w:pPr>
    </w:p>
    <w:p w14:paraId="46C4195B" w14:textId="77777777" w:rsidR="00040C3A" w:rsidRPr="00C72F35" w:rsidRDefault="00040C3A" w:rsidP="00C72F35">
      <w:pPr>
        <w:tabs>
          <w:tab w:val="center" w:pos="5400"/>
        </w:tabs>
        <w:suppressAutoHyphens/>
        <w:jc w:val="both"/>
        <w:rPr>
          <w:rFonts w:ascii="Cambria" w:hAnsi="Cambria"/>
          <w:sz w:val="20"/>
          <w:szCs w:val="20"/>
          <w:lang w:val="es-ES_tradnl"/>
        </w:rPr>
      </w:pPr>
    </w:p>
    <w:p w14:paraId="6C0D9CAF" w14:textId="77777777" w:rsidR="00040C3A" w:rsidRPr="00C72F35" w:rsidRDefault="00040C3A" w:rsidP="00C72F35">
      <w:pPr>
        <w:tabs>
          <w:tab w:val="center" w:pos="5400"/>
        </w:tabs>
        <w:suppressAutoHyphens/>
        <w:jc w:val="both"/>
        <w:rPr>
          <w:rFonts w:ascii="Cambria" w:hAnsi="Cambria"/>
          <w:sz w:val="20"/>
          <w:szCs w:val="20"/>
          <w:lang w:val="es-ES_tradnl"/>
        </w:rPr>
      </w:pPr>
    </w:p>
    <w:p w14:paraId="6140E39A" w14:textId="77777777" w:rsidR="00040C3A" w:rsidRPr="00C72F35" w:rsidRDefault="00040C3A" w:rsidP="00C72F35">
      <w:pPr>
        <w:tabs>
          <w:tab w:val="center" w:pos="5400"/>
        </w:tabs>
        <w:suppressAutoHyphens/>
        <w:jc w:val="both"/>
        <w:rPr>
          <w:rFonts w:ascii="Cambria" w:hAnsi="Cambria"/>
          <w:sz w:val="20"/>
          <w:szCs w:val="20"/>
          <w:lang w:val="es-ES_tradnl"/>
        </w:rPr>
      </w:pPr>
    </w:p>
    <w:p w14:paraId="116878DE" w14:textId="77777777" w:rsidR="005128E4" w:rsidRPr="00C72F35" w:rsidRDefault="005128E4" w:rsidP="00C72F35">
      <w:pPr>
        <w:tabs>
          <w:tab w:val="center" w:pos="5400"/>
        </w:tabs>
        <w:suppressAutoHyphens/>
        <w:jc w:val="both"/>
        <w:rPr>
          <w:rFonts w:ascii="Cambria" w:hAnsi="Cambria"/>
          <w:sz w:val="20"/>
          <w:szCs w:val="20"/>
          <w:lang w:val="es-ES_tradnl"/>
        </w:rPr>
      </w:pPr>
    </w:p>
    <w:p w14:paraId="6FF1A208" w14:textId="77777777" w:rsidR="00040C3A" w:rsidRPr="00C72F35" w:rsidRDefault="00040C3A" w:rsidP="00C72F35">
      <w:pPr>
        <w:tabs>
          <w:tab w:val="center" w:pos="5400"/>
        </w:tabs>
        <w:suppressAutoHyphens/>
        <w:jc w:val="both"/>
        <w:rPr>
          <w:rFonts w:ascii="Cambria" w:hAnsi="Cambria"/>
          <w:sz w:val="20"/>
          <w:szCs w:val="20"/>
          <w:lang w:val="es-ES_tradnl"/>
        </w:rPr>
      </w:pPr>
    </w:p>
    <w:p w14:paraId="23E1EE64" w14:textId="77777777" w:rsidR="005128E4" w:rsidRPr="00C72F35" w:rsidRDefault="005128E4" w:rsidP="00C72F35">
      <w:pPr>
        <w:tabs>
          <w:tab w:val="center" w:pos="5400"/>
        </w:tabs>
        <w:suppressAutoHyphens/>
        <w:jc w:val="both"/>
        <w:rPr>
          <w:rFonts w:ascii="Cambria" w:hAnsi="Cambria"/>
          <w:sz w:val="20"/>
          <w:szCs w:val="20"/>
          <w:lang w:val="es-ES_tradnl"/>
        </w:rPr>
      </w:pPr>
    </w:p>
    <w:p w14:paraId="2D8331F2" w14:textId="77777777" w:rsidR="005128E4" w:rsidRPr="00C72F35" w:rsidRDefault="005128E4" w:rsidP="00C72F35">
      <w:pPr>
        <w:tabs>
          <w:tab w:val="center" w:pos="5400"/>
        </w:tabs>
        <w:suppressAutoHyphens/>
        <w:jc w:val="both"/>
        <w:rPr>
          <w:rFonts w:ascii="Cambria" w:hAnsi="Cambria"/>
          <w:sz w:val="20"/>
          <w:szCs w:val="20"/>
          <w:lang w:val="es-ES_tradnl"/>
        </w:rPr>
      </w:pPr>
    </w:p>
    <w:p w14:paraId="1D1FCC8F" w14:textId="77777777" w:rsidR="005128E4" w:rsidRPr="00C72F35" w:rsidRDefault="005128E4" w:rsidP="00C72F35">
      <w:pPr>
        <w:tabs>
          <w:tab w:val="center" w:pos="5400"/>
        </w:tabs>
        <w:suppressAutoHyphens/>
        <w:jc w:val="both"/>
        <w:rPr>
          <w:rFonts w:ascii="Cambria" w:hAnsi="Cambria"/>
          <w:sz w:val="20"/>
          <w:szCs w:val="20"/>
          <w:lang w:val="es-ES_tradnl"/>
        </w:rPr>
      </w:pPr>
    </w:p>
    <w:p w14:paraId="67F753E7" w14:textId="77777777" w:rsidR="00040C3A" w:rsidRPr="00C72F35" w:rsidRDefault="00040C3A" w:rsidP="00C72F35">
      <w:pPr>
        <w:tabs>
          <w:tab w:val="center" w:pos="5400"/>
        </w:tabs>
        <w:suppressAutoHyphens/>
        <w:jc w:val="both"/>
        <w:rPr>
          <w:rFonts w:ascii="Cambria" w:hAnsi="Cambria"/>
          <w:sz w:val="20"/>
          <w:szCs w:val="20"/>
          <w:lang w:val="es-ES_tradnl"/>
        </w:rPr>
      </w:pPr>
    </w:p>
    <w:p w14:paraId="165AA979" w14:textId="77777777" w:rsidR="00040C3A" w:rsidRPr="00C72F35" w:rsidRDefault="00040C3A" w:rsidP="00C72F35">
      <w:pPr>
        <w:tabs>
          <w:tab w:val="center" w:pos="5400"/>
        </w:tabs>
        <w:suppressAutoHyphens/>
        <w:jc w:val="both"/>
        <w:rPr>
          <w:rFonts w:ascii="Cambria" w:hAnsi="Cambria"/>
          <w:sz w:val="20"/>
          <w:szCs w:val="20"/>
          <w:lang w:val="es-ES_tradnl"/>
        </w:rPr>
      </w:pPr>
    </w:p>
    <w:p w14:paraId="2F2457A8" w14:textId="77777777" w:rsidR="00A50FCF" w:rsidRPr="00C72F35" w:rsidRDefault="00A50FCF" w:rsidP="00C72F35">
      <w:pPr>
        <w:tabs>
          <w:tab w:val="center" w:pos="5400"/>
        </w:tabs>
        <w:suppressAutoHyphens/>
        <w:jc w:val="both"/>
        <w:rPr>
          <w:rFonts w:ascii="Cambria" w:hAnsi="Cambria"/>
          <w:sz w:val="20"/>
          <w:szCs w:val="20"/>
          <w:lang w:val="es-ES_tradnl"/>
        </w:rPr>
      </w:pPr>
    </w:p>
    <w:p w14:paraId="20439390" w14:textId="77777777" w:rsidR="00A50FCF" w:rsidRPr="00C72F35" w:rsidRDefault="00A50FCF" w:rsidP="00C72F35">
      <w:pPr>
        <w:tabs>
          <w:tab w:val="center" w:pos="5400"/>
        </w:tabs>
        <w:suppressAutoHyphens/>
        <w:jc w:val="both"/>
        <w:rPr>
          <w:rFonts w:ascii="Cambria" w:hAnsi="Cambria"/>
          <w:sz w:val="20"/>
          <w:szCs w:val="20"/>
          <w:lang w:val="es-ES_tradnl"/>
        </w:rPr>
      </w:pPr>
    </w:p>
    <w:p w14:paraId="5B80B262" w14:textId="77777777" w:rsidR="00A50FCF" w:rsidRPr="00C72F35" w:rsidRDefault="00A50FCF" w:rsidP="00C72F35">
      <w:pPr>
        <w:tabs>
          <w:tab w:val="center" w:pos="5400"/>
        </w:tabs>
        <w:suppressAutoHyphens/>
        <w:jc w:val="both"/>
        <w:rPr>
          <w:rFonts w:ascii="Cambria" w:hAnsi="Cambria"/>
          <w:sz w:val="20"/>
          <w:szCs w:val="20"/>
          <w:lang w:val="es-ES_tradnl"/>
        </w:rPr>
      </w:pPr>
    </w:p>
    <w:p w14:paraId="734846D8" w14:textId="77777777" w:rsidR="00A50FCF" w:rsidRPr="00C72F35" w:rsidRDefault="00A50FCF" w:rsidP="00C72F35">
      <w:pPr>
        <w:tabs>
          <w:tab w:val="center" w:pos="5400"/>
        </w:tabs>
        <w:suppressAutoHyphens/>
        <w:jc w:val="both"/>
        <w:rPr>
          <w:rFonts w:ascii="Cambria" w:hAnsi="Cambria"/>
          <w:sz w:val="20"/>
          <w:szCs w:val="20"/>
          <w:lang w:val="es-ES_tradnl"/>
        </w:rPr>
      </w:pPr>
    </w:p>
    <w:p w14:paraId="36D2C63A" w14:textId="77777777" w:rsidR="00A50FCF" w:rsidRPr="00C72F35" w:rsidRDefault="00A50FCF" w:rsidP="00C72F35">
      <w:pPr>
        <w:tabs>
          <w:tab w:val="center" w:pos="5400"/>
        </w:tabs>
        <w:suppressAutoHyphens/>
        <w:jc w:val="both"/>
        <w:rPr>
          <w:rFonts w:ascii="Cambria" w:hAnsi="Cambria"/>
          <w:sz w:val="20"/>
          <w:szCs w:val="20"/>
          <w:lang w:val="es-ES_tradnl"/>
        </w:rPr>
      </w:pPr>
    </w:p>
    <w:p w14:paraId="4F0B7F5A" w14:textId="77777777" w:rsidR="00A50FCF" w:rsidRPr="00C72F35" w:rsidRDefault="00A50FCF" w:rsidP="00C72F35">
      <w:pPr>
        <w:tabs>
          <w:tab w:val="center" w:pos="5400"/>
        </w:tabs>
        <w:suppressAutoHyphens/>
        <w:jc w:val="both"/>
        <w:rPr>
          <w:rFonts w:ascii="Cambria" w:hAnsi="Cambria"/>
          <w:sz w:val="20"/>
          <w:szCs w:val="20"/>
          <w:lang w:val="es-ES_tradnl"/>
        </w:rPr>
      </w:pPr>
    </w:p>
    <w:p w14:paraId="07218933" w14:textId="77777777" w:rsidR="00A50FCF" w:rsidRPr="00C72F35" w:rsidRDefault="00A50FCF" w:rsidP="00C72F35">
      <w:pPr>
        <w:tabs>
          <w:tab w:val="center" w:pos="5400"/>
        </w:tabs>
        <w:suppressAutoHyphens/>
        <w:jc w:val="both"/>
        <w:rPr>
          <w:rFonts w:ascii="Cambria" w:hAnsi="Cambria"/>
          <w:sz w:val="20"/>
          <w:szCs w:val="20"/>
          <w:lang w:val="es-ES_tradnl"/>
        </w:rPr>
      </w:pPr>
    </w:p>
    <w:p w14:paraId="2C99136A" w14:textId="77777777" w:rsidR="00A50FCF" w:rsidRPr="00C72F35" w:rsidRDefault="00A50FCF" w:rsidP="00C72F35">
      <w:pPr>
        <w:tabs>
          <w:tab w:val="center" w:pos="5400"/>
        </w:tabs>
        <w:suppressAutoHyphens/>
        <w:jc w:val="both"/>
        <w:rPr>
          <w:rFonts w:ascii="Cambria" w:hAnsi="Cambria"/>
          <w:sz w:val="20"/>
          <w:szCs w:val="20"/>
          <w:lang w:val="es-ES_tradnl"/>
        </w:rPr>
      </w:pPr>
    </w:p>
    <w:p w14:paraId="078A9198" w14:textId="77777777" w:rsidR="00A50FCF" w:rsidRPr="00C72F35" w:rsidRDefault="00A50FCF" w:rsidP="00C72F35">
      <w:pPr>
        <w:tabs>
          <w:tab w:val="center" w:pos="5400"/>
        </w:tabs>
        <w:suppressAutoHyphens/>
        <w:jc w:val="both"/>
        <w:rPr>
          <w:rFonts w:ascii="Cambria" w:hAnsi="Cambria"/>
          <w:sz w:val="20"/>
          <w:szCs w:val="20"/>
          <w:lang w:val="es-ES_tradnl"/>
        </w:rPr>
      </w:pPr>
    </w:p>
    <w:p w14:paraId="6A001DA7" w14:textId="77777777" w:rsidR="00A50FCF" w:rsidRPr="00C72F35" w:rsidRDefault="00A50FCF" w:rsidP="00C72F35">
      <w:pPr>
        <w:tabs>
          <w:tab w:val="center" w:pos="5400"/>
        </w:tabs>
        <w:suppressAutoHyphens/>
        <w:jc w:val="both"/>
        <w:rPr>
          <w:rFonts w:ascii="Cambria" w:hAnsi="Cambria"/>
          <w:sz w:val="20"/>
          <w:szCs w:val="20"/>
          <w:lang w:val="es-ES_tradnl"/>
        </w:rPr>
      </w:pPr>
    </w:p>
    <w:p w14:paraId="217E7AAB" w14:textId="77777777" w:rsidR="00A50FCF" w:rsidRPr="00C72F35" w:rsidRDefault="00A50FCF" w:rsidP="00C72F35">
      <w:pPr>
        <w:tabs>
          <w:tab w:val="center" w:pos="5400"/>
        </w:tabs>
        <w:suppressAutoHyphens/>
        <w:jc w:val="both"/>
        <w:rPr>
          <w:rFonts w:ascii="Cambria" w:hAnsi="Cambria"/>
          <w:sz w:val="20"/>
          <w:szCs w:val="20"/>
          <w:lang w:val="es-ES_tradnl"/>
        </w:rPr>
      </w:pPr>
    </w:p>
    <w:p w14:paraId="0C34B449" w14:textId="77777777" w:rsidR="00A50FCF" w:rsidRPr="00C72F35" w:rsidRDefault="00A50FCF" w:rsidP="00C72F35">
      <w:pPr>
        <w:tabs>
          <w:tab w:val="center" w:pos="5400"/>
        </w:tabs>
        <w:suppressAutoHyphens/>
        <w:jc w:val="both"/>
        <w:rPr>
          <w:rFonts w:ascii="Cambria" w:hAnsi="Cambria"/>
          <w:sz w:val="20"/>
          <w:szCs w:val="20"/>
          <w:lang w:val="es-ES_tradnl"/>
        </w:rPr>
      </w:pPr>
    </w:p>
    <w:p w14:paraId="5CF516E8" w14:textId="77777777" w:rsidR="00A50FCF" w:rsidRPr="00C72F35" w:rsidRDefault="00A50FCF" w:rsidP="00C72F35">
      <w:pPr>
        <w:tabs>
          <w:tab w:val="center" w:pos="5400"/>
        </w:tabs>
        <w:suppressAutoHyphens/>
        <w:jc w:val="both"/>
        <w:rPr>
          <w:rFonts w:ascii="Cambria" w:hAnsi="Cambria"/>
          <w:sz w:val="20"/>
          <w:szCs w:val="20"/>
          <w:lang w:val="es-ES_tradnl"/>
        </w:rPr>
      </w:pPr>
    </w:p>
    <w:p w14:paraId="417C9993" w14:textId="77777777" w:rsidR="00A50FCF" w:rsidRPr="00C72F35" w:rsidRDefault="00A50FCF" w:rsidP="00C72F35">
      <w:pPr>
        <w:tabs>
          <w:tab w:val="center" w:pos="5400"/>
        </w:tabs>
        <w:suppressAutoHyphens/>
        <w:jc w:val="both"/>
        <w:rPr>
          <w:rFonts w:ascii="Cambria" w:hAnsi="Cambria"/>
          <w:sz w:val="20"/>
          <w:szCs w:val="20"/>
          <w:lang w:val="es-ES_tradnl"/>
        </w:rPr>
      </w:pPr>
    </w:p>
    <w:p w14:paraId="641C6754" w14:textId="77777777" w:rsidR="00A50FCF" w:rsidRPr="00C72F35" w:rsidRDefault="0090270B"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E3909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66077">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6607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93293">
                              <w:rPr>
                                <w:rFonts w:asciiTheme="majorHAnsi" w:hAnsiTheme="majorHAnsi"/>
                                <w:color w:val="0D0D0D" w:themeColor="text1" w:themeTint="F2"/>
                                <w:sz w:val="18"/>
                                <w:szCs w:val="22"/>
                                <w:lang w:val="es-ES"/>
                              </w:rPr>
                              <w:t>3</w:t>
                            </w:r>
                            <w:r w:rsidR="00E6607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19E3909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66077">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6607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93293">
                        <w:rPr>
                          <w:rFonts w:asciiTheme="majorHAnsi" w:hAnsiTheme="majorHAnsi"/>
                          <w:color w:val="0D0D0D" w:themeColor="text1" w:themeTint="F2"/>
                          <w:sz w:val="18"/>
                          <w:szCs w:val="22"/>
                          <w:lang w:val="es-ES"/>
                        </w:rPr>
                        <w:t>3</w:t>
                      </w:r>
                      <w:r w:rsidR="00E6607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72F35" w:rsidRDefault="00A50FCF" w:rsidP="00C72F35">
      <w:pPr>
        <w:tabs>
          <w:tab w:val="center" w:pos="5400"/>
        </w:tabs>
        <w:suppressAutoHyphens/>
        <w:jc w:val="both"/>
        <w:rPr>
          <w:rFonts w:ascii="Cambria" w:hAnsi="Cambria"/>
          <w:sz w:val="20"/>
          <w:szCs w:val="20"/>
          <w:lang w:val="es-ES_tradnl"/>
        </w:rPr>
      </w:pPr>
    </w:p>
    <w:p w14:paraId="28FED950" w14:textId="77777777" w:rsidR="00A50FCF" w:rsidRPr="00C72F35" w:rsidRDefault="00A50FCF" w:rsidP="00C72F35">
      <w:pPr>
        <w:tabs>
          <w:tab w:val="center" w:pos="5400"/>
        </w:tabs>
        <w:suppressAutoHyphens/>
        <w:jc w:val="both"/>
        <w:rPr>
          <w:rFonts w:ascii="Cambria" w:hAnsi="Cambria"/>
          <w:sz w:val="20"/>
          <w:szCs w:val="20"/>
          <w:lang w:val="es-ES_tradnl"/>
        </w:rPr>
      </w:pPr>
    </w:p>
    <w:p w14:paraId="53E3A276" w14:textId="77777777" w:rsidR="00A50FCF" w:rsidRPr="00C72F35" w:rsidRDefault="00A50FCF" w:rsidP="00C72F35">
      <w:pPr>
        <w:tabs>
          <w:tab w:val="center" w:pos="5400"/>
        </w:tabs>
        <w:suppressAutoHyphens/>
        <w:jc w:val="both"/>
        <w:rPr>
          <w:rFonts w:ascii="Cambria" w:hAnsi="Cambria"/>
          <w:sz w:val="20"/>
          <w:szCs w:val="20"/>
          <w:lang w:val="es-ES_tradnl"/>
        </w:rPr>
      </w:pPr>
    </w:p>
    <w:p w14:paraId="5EDC5EE2" w14:textId="77777777" w:rsidR="00A50FCF" w:rsidRPr="00C72F35" w:rsidRDefault="00A50FCF" w:rsidP="00C72F35">
      <w:pPr>
        <w:tabs>
          <w:tab w:val="center" w:pos="5400"/>
        </w:tabs>
        <w:suppressAutoHyphens/>
        <w:jc w:val="both"/>
        <w:rPr>
          <w:rFonts w:ascii="Cambria" w:hAnsi="Cambria"/>
          <w:sz w:val="20"/>
          <w:szCs w:val="20"/>
          <w:lang w:val="es-ES_tradnl"/>
        </w:rPr>
      </w:pPr>
    </w:p>
    <w:p w14:paraId="4730F205" w14:textId="77777777" w:rsidR="00A50FCF" w:rsidRPr="00C72F35" w:rsidRDefault="0090270B"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C1CFF" w14:textId="77777777" w:rsidR="0098068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2D39" w:rsidRPr="00142D39">
                              <w:rPr>
                                <w:rFonts w:asciiTheme="majorHAnsi" w:hAnsiTheme="majorHAnsi"/>
                                <w:color w:val="595959" w:themeColor="text1" w:themeTint="A6"/>
                                <w:sz w:val="18"/>
                                <w:szCs w:val="18"/>
                                <w:lang w:val="pt-BR"/>
                              </w:rPr>
                              <w:t>64</w:t>
                            </w:r>
                            <w:r w:rsidR="007B05C4" w:rsidRPr="00142D39">
                              <w:rPr>
                                <w:rFonts w:asciiTheme="majorHAnsi" w:hAnsiTheme="majorHAnsi"/>
                                <w:color w:val="595959" w:themeColor="text1" w:themeTint="A6"/>
                                <w:sz w:val="18"/>
                                <w:szCs w:val="18"/>
                                <w:lang w:val="pt-BR"/>
                              </w:rPr>
                              <w:t>/</w:t>
                            </w:r>
                            <w:r w:rsidR="00142D39" w:rsidRPr="00142D39">
                              <w:rPr>
                                <w:rFonts w:asciiTheme="majorHAnsi" w:hAnsiTheme="majorHAnsi"/>
                                <w:color w:val="595959" w:themeColor="text1" w:themeTint="A6"/>
                                <w:sz w:val="18"/>
                                <w:szCs w:val="18"/>
                                <w:lang w:val="pt-BR"/>
                              </w:rPr>
                              <w:t>23</w:t>
                            </w:r>
                            <w:r w:rsidRPr="00142D3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22030">
                              <w:rPr>
                                <w:rFonts w:asciiTheme="majorHAnsi" w:hAnsiTheme="majorHAnsi"/>
                                <w:color w:val="595959" w:themeColor="text1" w:themeTint="A6"/>
                                <w:sz w:val="18"/>
                                <w:szCs w:val="18"/>
                                <w:lang w:val="es-ES"/>
                              </w:rPr>
                              <w:t>1096</w:t>
                            </w:r>
                            <w:r w:rsidR="000433C9">
                              <w:rPr>
                                <w:rFonts w:asciiTheme="majorHAnsi" w:hAnsiTheme="majorHAnsi"/>
                                <w:color w:val="595959" w:themeColor="text1" w:themeTint="A6"/>
                                <w:sz w:val="18"/>
                                <w:szCs w:val="18"/>
                                <w:lang w:val="es-ES"/>
                              </w:rPr>
                              <w:t>-</w:t>
                            </w:r>
                            <w:r w:rsidR="0042203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61BD4E9" w:rsidR="00113F73" w:rsidRPr="007B05C4" w:rsidRDefault="00422030" w:rsidP="00113F73">
                            <w:pPr>
                              <w:spacing w:line="276" w:lineRule="auto"/>
                              <w:rPr>
                                <w:rFonts w:asciiTheme="majorHAnsi" w:hAnsiTheme="majorHAnsi"/>
                                <w:color w:val="595959" w:themeColor="text1" w:themeTint="A6"/>
                                <w:sz w:val="18"/>
                                <w:szCs w:val="18"/>
                                <w:lang w:val="es-ES"/>
                              </w:rPr>
                            </w:pPr>
                            <w:r w:rsidRPr="00422030">
                              <w:rPr>
                                <w:rFonts w:asciiTheme="majorHAnsi" w:hAnsiTheme="majorHAnsi"/>
                                <w:bCs/>
                                <w:color w:val="595959" w:themeColor="text1" w:themeTint="A6"/>
                                <w:sz w:val="18"/>
                                <w:szCs w:val="18"/>
                                <w:lang w:val="es-ES"/>
                              </w:rPr>
                              <w:t xml:space="preserve">César Adrián </w:t>
                            </w:r>
                            <w:r w:rsidR="009B5FE6">
                              <w:rPr>
                                <w:rFonts w:asciiTheme="majorHAnsi" w:hAnsiTheme="majorHAnsi"/>
                                <w:bCs/>
                                <w:color w:val="595959" w:themeColor="text1" w:themeTint="A6"/>
                                <w:sz w:val="18"/>
                                <w:szCs w:val="18"/>
                                <w:lang w:val="es-ES"/>
                              </w:rPr>
                              <w:t>Monsálvez</w:t>
                            </w:r>
                            <w:r w:rsidR="00BA5615">
                              <w:rPr>
                                <w:rFonts w:asciiTheme="majorHAnsi" w:hAnsiTheme="majorHAnsi"/>
                                <w:bCs/>
                                <w:color w:val="595959" w:themeColor="text1" w:themeTint="A6"/>
                                <w:sz w:val="18"/>
                                <w:szCs w:val="18"/>
                                <w:lang w:val="es-ES"/>
                              </w:rPr>
                              <w:t xml:space="preserve"> </w:t>
                            </w:r>
                            <w:r w:rsidRPr="00422030">
                              <w:rPr>
                                <w:rFonts w:asciiTheme="majorHAnsi" w:hAnsiTheme="majorHAnsi"/>
                                <w:bCs/>
                                <w:color w:val="595959" w:themeColor="text1" w:themeTint="A6"/>
                                <w:sz w:val="18"/>
                                <w:szCs w:val="18"/>
                                <w:lang w:val="es-ES"/>
                              </w:rPr>
                              <w:t>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80689">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9FC1CFF" w14:textId="77777777" w:rsidR="0098068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2D39" w:rsidRPr="00142D39">
                        <w:rPr>
                          <w:rFonts w:asciiTheme="majorHAnsi" w:hAnsiTheme="majorHAnsi"/>
                          <w:color w:val="595959" w:themeColor="text1" w:themeTint="A6"/>
                          <w:sz w:val="18"/>
                          <w:szCs w:val="18"/>
                          <w:lang w:val="pt-BR"/>
                        </w:rPr>
                        <w:t>64</w:t>
                      </w:r>
                      <w:r w:rsidR="007B05C4" w:rsidRPr="00142D39">
                        <w:rPr>
                          <w:rFonts w:asciiTheme="majorHAnsi" w:hAnsiTheme="majorHAnsi"/>
                          <w:color w:val="595959" w:themeColor="text1" w:themeTint="A6"/>
                          <w:sz w:val="18"/>
                          <w:szCs w:val="18"/>
                          <w:lang w:val="pt-BR"/>
                        </w:rPr>
                        <w:t>/</w:t>
                      </w:r>
                      <w:r w:rsidR="00142D39" w:rsidRPr="00142D39">
                        <w:rPr>
                          <w:rFonts w:asciiTheme="majorHAnsi" w:hAnsiTheme="majorHAnsi"/>
                          <w:color w:val="595959" w:themeColor="text1" w:themeTint="A6"/>
                          <w:sz w:val="18"/>
                          <w:szCs w:val="18"/>
                          <w:lang w:val="pt-BR"/>
                        </w:rPr>
                        <w:t>23</w:t>
                      </w:r>
                      <w:r w:rsidRPr="00142D3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22030">
                        <w:rPr>
                          <w:rFonts w:asciiTheme="majorHAnsi" w:hAnsiTheme="majorHAnsi"/>
                          <w:color w:val="595959" w:themeColor="text1" w:themeTint="A6"/>
                          <w:sz w:val="18"/>
                          <w:szCs w:val="18"/>
                          <w:lang w:val="es-ES"/>
                        </w:rPr>
                        <w:t>1096</w:t>
                      </w:r>
                      <w:r w:rsidR="000433C9">
                        <w:rPr>
                          <w:rFonts w:asciiTheme="majorHAnsi" w:hAnsiTheme="majorHAnsi"/>
                          <w:color w:val="595959" w:themeColor="text1" w:themeTint="A6"/>
                          <w:sz w:val="18"/>
                          <w:szCs w:val="18"/>
                          <w:lang w:val="es-ES"/>
                        </w:rPr>
                        <w:t>-</w:t>
                      </w:r>
                      <w:r w:rsidR="0042203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61BD4E9" w:rsidR="00113F73" w:rsidRPr="007B05C4" w:rsidRDefault="00422030" w:rsidP="00113F73">
                      <w:pPr>
                        <w:spacing w:line="276" w:lineRule="auto"/>
                        <w:rPr>
                          <w:rFonts w:asciiTheme="majorHAnsi" w:hAnsiTheme="majorHAnsi"/>
                          <w:color w:val="595959" w:themeColor="text1" w:themeTint="A6"/>
                          <w:sz w:val="18"/>
                          <w:szCs w:val="18"/>
                          <w:lang w:val="es-ES"/>
                        </w:rPr>
                      </w:pPr>
                      <w:r w:rsidRPr="00422030">
                        <w:rPr>
                          <w:rFonts w:asciiTheme="majorHAnsi" w:hAnsiTheme="majorHAnsi"/>
                          <w:bCs/>
                          <w:color w:val="595959" w:themeColor="text1" w:themeTint="A6"/>
                          <w:sz w:val="18"/>
                          <w:szCs w:val="18"/>
                          <w:lang w:val="es-ES"/>
                        </w:rPr>
                        <w:t xml:space="preserve">César Adrián </w:t>
                      </w:r>
                      <w:r w:rsidR="009B5FE6">
                        <w:rPr>
                          <w:rFonts w:asciiTheme="majorHAnsi" w:hAnsiTheme="majorHAnsi"/>
                          <w:bCs/>
                          <w:color w:val="595959" w:themeColor="text1" w:themeTint="A6"/>
                          <w:sz w:val="18"/>
                          <w:szCs w:val="18"/>
                          <w:lang w:val="es-ES"/>
                        </w:rPr>
                        <w:t>Monsálvez</w:t>
                      </w:r>
                      <w:r w:rsidR="00BA5615">
                        <w:rPr>
                          <w:rFonts w:asciiTheme="majorHAnsi" w:hAnsiTheme="majorHAnsi"/>
                          <w:bCs/>
                          <w:color w:val="595959" w:themeColor="text1" w:themeTint="A6"/>
                          <w:sz w:val="18"/>
                          <w:szCs w:val="18"/>
                          <w:lang w:val="es-ES"/>
                        </w:rPr>
                        <w:t xml:space="preserve"> </w:t>
                      </w:r>
                      <w:r w:rsidRPr="00422030">
                        <w:rPr>
                          <w:rFonts w:asciiTheme="majorHAnsi" w:hAnsiTheme="majorHAnsi"/>
                          <w:bCs/>
                          <w:color w:val="595959" w:themeColor="text1" w:themeTint="A6"/>
                          <w:sz w:val="18"/>
                          <w:szCs w:val="18"/>
                          <w:lang w:val="es-ES"/>
                        </w:rPr>
                        <w:t>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80689">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C72F35" w:rsidRDefault="00A50FCF" w:rsidP="00C72F35">
      <w:pPr>
        <w:tabs>
          <w:tab w:val="center" w:pos="5400"/>
        </w:tabs>
        <w:suppressAutoHyphens/>
        <w:jc w:val="both"/>
        <w:rPr>
          <w:rFonts w:ascii="Cambria" w:hAnsi="Cambria"/>
          <w:sz w:val="20"/>
          <w:szCs w:val="20"/>
          <w:lang w:val="es-ES_tradnl"/>
        </w:rPr>
      </w:pPr>
    </w:p>
    <w:p w14:paraId="0C9396CC" w14:textId="77777777" w:rsidR="0090270B" w:rsidRPr="00C72F35" w:rsidRDefault="00D306D1" w:rsidP="00C72F35">
      <w:pPr>
        <w:tabs>
          <w:tab w:val="center" w:pos="5400"/>
        </w:tabs>
        <w:suppressAutoHyphens/>
        <w:jc w:val="both"/>
        <w:rPr>
          <w:rFonts w:ascii="Cambria" w:hAnsi="Cambria"/>
          <w:b/>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72F35">
        <w:rPr>
          <w:rFonts w:ascii="Cambria" w:hAnsi="Cambria"/>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72F35" w:rsidRDefault="004A6A54" w:rsidP="00C72F35">
      <w:pPr>
        <w:tabs>
          <w:tab w:val="center" w:pos="5400"/>
        </w:tabs>
        <w:suppressAutoHyphens/>
        <w:jc w:val="both"/>
        <w:rPr>
          <w:rFonts w:ascii="Cambria" w:hAnsi="Cambria"/>
          <w:b/>
          <w:sz w:val="20"/>
          <w:szCs w:val="20"/>
          <w:lang w:val="es-ES_tradnl"/>
        </w:rPr>
        <w:sectPr w:rsidR="0070697F" w:rsidRPr="00C72F3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72F35">
        <w:rPr>
          <w:rFonts w:ascii="Cambria" w:hAnsi="Cambria"/>
          <w:b/>
          <w:sz w:val="20"/>
          <w:szCs w:val="20"/>
          <w:lang w:val="es-ES_tradnl"/>
        </w:rPr>
        <w:tab/>
      </w:r>
    </w:p>
    <w:p w14:paraId="2786EE58" w14:textId="77777777" w:rsidR="003239B8" w:rsidRPr="0020405B" w:rsidRDefault="003239B8" w:rsidP="00C72F35">
      <w:pPr>
        <w:spacing w:after="240"/>
        <w:ind w:firstLine="720"/>
        <w:jc w:val="both"/>
        <w:rPr>
          <w:rFonts w:asciiTheme="majorHAnsi" w:hAnsiTheme="majorHAnsi"/>
          <w:b/>
          <w:bCs/>
          <w:sz w:val="20"/>
          <w:szCs w:val="20"/>
          <w:lang w:val="es-ES"/>
        </w:rPr>
      </w:pPr>
      <w:r w:rsidRPr="00C72F35">
        <w:rPr>
          <w:rFonts w:ascii="Cambria" w:hAnsi="Cambria"/>
          <w:b/>
          <w:bCs/>
          <w:sz w:val="20"/>
          <w:szCs w:val="20"/>
          <w:lang w:val="es-ES"/>
        </w:rPr>
        <w:lastRenderedPageBreak/>
        <w:t>I.</w:t>
      </w:r>
      <w:r w:rsidRPr="00C72F35">
        <w:rPr>
          <w:rFonts w:ascii="Cambria" w:hAnsi="Cambria"/>
          <w:b/>
          <w:bCs/>
          <w:sz w:val="20"/>
          <w:szCs w:val="20"/>
          <w:lang w:val="es-ES"/>
        </w:rPr>
        <w:tab/>
      </w:r>
      <w:r w:rsidRPr="0020405B">
        <w:rPr>
          <w:rFonts w:asciiTheme="majorHAnsi" w:hAnsiTheme="majorHAnsi"/>
          <w:b/>
          <w:bCs/>
          <w:sz w:val="20"/>
          <w:szCs w:val="20"/>
          <w:lang w:val="es-ES"/>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0405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Parte peticionaria:</w:t>
            </w:r>
          </w:p>
        </w:tc>
        <w:tc>
          <w:tcPr>
            <w:tcW w:w="5647" w:type="dxa"/>
            <w:vAlign w:val="center"/>
          </w:tcPr>
          <w:p w14:paraId="07DAAE2E" w14:textId="1C531552" w:rsidR="003239B8" w:rsidRPr="0020405B" w:rsidRDefault="00601295" w:rsidP="00C72F35">
            <w:pPr>
              <w:jc w:val="both"/>
              <w:rPr>
                <w:rFonts w:asciiTheme="majorHAnsi" w:hAnsiTheme="majorHAnsi"/>
                <w:bCs/>
                <w:sz w:val="20"/>
                <w:szCs w:val="20"/>
                <w:lang w:val="es-ES"/>
              </w:rPr>
            </w:pPr>
            <w:r w:rsidRPr="0020405B">
              <w:rPr>
                <w:rFonts w:asciiTheme="majorHAnsi" w:hAnsiTheme="majorHAnsi"/>
                <w:bCs/>
                <w:sz w:val="20"/>
                <w:szCs w:val="20"/>
                <w:lang w:val="es-ES"/>
              </w:rPr>
              <w:t>Verónica Heredia</w:t>
            </w:r>
          </w:p>
        </w:tc>
      </w:tr>
      <w:tr w:rsidR="003239B8" w:rsidRPr="009C06F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20405B" w:rsidRDefault="00766870" w:rsidP="00C72F35">
            <w:pPr>
              <w:jc w:val="both"/>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0405B">
                  <w:rPr>
                    <w:rFonts w:asciiTheme="majorHAnsi" w:hAnsiTheme="majorHAnsi"/>
                    <w:b/>
                    <w:bCs/>
                    <w:color w:val="FFFFFF" w:themeColor="background1"/>
                    <w:sz w:val="20"/>
                    <w:szCs w:val="20"/>
                  </w:rPr>
                  <w:t>Presunta víctima</w:t>
                </w:r>
              </w:sdtContent>
            </w:sdt>
            <w:r w:rsidR="003239B8" w:rsidRPr="0020405B">
              <w:rPr>
                <w:rFonts w:asciiTheme="majorHAnsi" w:hAnsiTheme="majorHAnsi"/>
                <w:b/>
                <w:bCs/>
                <w:color w:val="FFFFFF" w:themeColor="background1"/>
                <w:sz w:val="20"/>
                <w:szCs w:val="20"/>
              </w:rPr>
              <w:t>:</w:t>
            </w:r>
          </w:p>
        </w:tc>
        <w:tc>
          <w:tcPr>
            <w:tcW w:w="5647" w:type="dxa"/>
            <w:vAlign w:val="center"/>
          </w:tcPr>
          <w:p w14:paraId="143D44A8" w14:textId="539AFD74" w:rsidR="003239B8" w:rsidRPr="0020405B" w:rsidRDefault="001A40DB" w:rsidP="00C72F35">
            <w:pPr>
              <w:jc w:val="both"/>
              <w:rPr>
                <w:rFonts w:asciiTheme="majorHAnsi" w:hAnsiTheme="majorHAnsi"/>
                <w:bCs/>
                <w:sz w:val="20"/>
                <w:szCs w:val="20"/>
                <w:lang w:val="es-ES"/>
              </w:rPr>
            </w:pPr>
            <w:r w:rsidRPr="0020405B">
              <w:rPr>
                <w:rFonts w:asciiTheme="majorHAnsi" w:hAnsiTheme="majorHAnsi"/>
                <w:bCs/>
                <w:sz w:val="20"/>
                <w:szCs w:val="20"/>
                <w:lang w:val="es-ES"/>
              </w:rPr>
              <w:t xml:space="preserve">César Adrián </w:t>
            </w:r>
            <w:r w:rsidR="00624EDF">
              <w:rPr>
                <w:rFonts w:asciiTheme="majorHAnsi" w:hAnsiTheme="majorHAnsi"/>
                <w:bCs/>
                <w:sz w:val="20"/>
                <w:szCs w:val="20"/>
                <w:lang w:val="es-ES"/>
              </w:rPr>
              <w:t>Monsál</w:t>
            </w:r>
            <w:r w:rsidR="009B5FE6">
              <w:rPr>
                <w:rFonts w:asciiTheme="majorHAnsi" w:hAnsiTheme="majorHAnsi"/>
                <w:bCs/>
                <w:sz w:val="20"/>
                <w:szCs w:val="20"/>
                <w:lang w:val="es-ES"/>
              </w:rPr>
              <w:t>v</w:t>
            </w:r>
            <w:r w:rsidR="00624EDF">
              <w:rPr>
                <w:rFonts w:asciiTheme="majorHAnsi" w:hAnsiTheme="majorHAnsi"/>
                <w:bCs/>
                <w:sz w:val="20"/>
                <w:szCs w:val="20"/>
                <w:lang w:val="es-ES"/>
              </w:rPr>
              <w:t>ez</w:t>
            </w:r>
            <w:r w:rsidR="003D60EA" w:rsidRPr="0020405B">
              <w:rPr>
                <w:rFonts w:asciiTheme="majorHAnsi" w:hAnsiTheme="majorHAnsi"/>
                <w:bCs/>
                <w:sz w:val="20"/>
                <w:szCs w:val="20"/>
                <w:lang w:val="es-ES"/>
              </w:rPr>
              <w:t xml:space="preserve"> </w:t>
            </w:r>
            <w:r w:rsidR="00137683" w:rsidRPr="0020405B">
              <w:rPr>
                <w:rFonts w:asciiTheme="majorHAnsi" w:hAnsiTheme="majorHAnsi"/>
                <w:bCs/>
                <w:sz w:val="20"/>
                <w:szCs w:val="20"/>
                <w:lang w:val="es-ES"/>
              </w:rPr>
              <w:t>y familia</w:t>
            </w:r>
            <w:r w:rsidR="00A97F08" w:rsidRPr="0020405B">
              <w:rPr>
                <w:rStyle w:val="FootnoteReference"/>
                <w:rFonts w:asciiTheme="majorHAnsi" w:hAnsiTheme="majorHAnsi"/>
                <w:bCs/>
                <w:sz w:val="20"/>
                <w:szCs w:val="20"/>
                <w:lang w:val="pt-BR"/>
              </w:rPr>
              <w:footnoteReference w:id="2"/>
            </w:r>
          </w:p>
        </w:tc>
      </w:tr>
      <w:tr w:rsidR="003239B8" w:rsidRPr="0020405B"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Estado denunciado:</w:t>
            </w:r>
          </w:p>
        </w:tc>
        <w:tc>
          <w:tcPr>
            <w:tcW w:w="5647" w:type="dxa"/>
            <w:vAlign w:val="center"/>
          </w:tcPr>
          <w:p w14:paraId="5D0EC05D" w14:textId="2B47C84A" w:rsidR="003239B8" w:rsidRPr="0020405B" w:rsidRDefault="00416493" w:rsidP="00C72F35">
            <w:pPr>
              <w:jc w:val="both"/>
              <w:rPr>
                <w:rFonts w:asciiTheme="majorHAnsi" w:hAnsiTheme="majorHAnsi"/>
                <w:bCs/>
                <w:sz w:val="20"/>
                <w:szCs w:val="20"/>
              </w:rPr>
            </w:pPr>
            <w:r w:rsidRPr="0020405B">
              <w:rPr>
                <w:rFonts w:asciiTheme="majorHAnsi" w:hAnsiTheme="majorHAnsi"/>
                <w:sz w:val="20"/>
                <w:szCs w:val="20"/>
              </w:rPr>
              <w:t>Argentina</w:t>
            </w:r>
          </w:p>
        </w:tc>
      </w:tr>
      <w:tr w:rsidR="00223A29" w:rsidRPr="009C06F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0405B" w:rsidRDefault="001B3A00"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 xml:space="preserve">Derechos </w:t>
            </w:r>
            <w:r w:rsidR="00E4118C" w:rsidRPr="0020405B">
              <w:rPr>
                <w:rFonts w:asciiTheme="majorHAnsi" w:hAnsiTheme="majorHAnsi"/>
                <w:b/>
                <w:bCs/>
                <w:color w:val="FFFFFF" w:themeColor="background1"/>
                <w:sz w:val="20"/>
                <w:szCs w:val="20"/>
              </w:rPr>
              <w:t>invocados</w:t>
            </w:r>
            <w:r w:rsidRPr="0020405B">
              <w:rPr>
                <w:rFonts w:asciiTheme="majorHAnsi" w:hAnsiTheme="majorHAnsi"/>
                <w:b/>
                <w:bCs/>
                <w:color w:val="FFFFFF" w:themeColor="background1"/>
                <w:sz w:val="20"/>
                <w:szCs w:val="20"/>
              </w:rPr>
              <w:t>:</w:t>
            </w:r>
          </w:p>
        </w:tc>
        <w:tc>
          <w:tcPr>
            <w:tcW w:w="5647" w:type="dxa"/>
            <w:vAlign w:val="center"/>
          </w:tcPr>
          <w:p w14:paraId="52B28392" w14:textId="2F9DEBC2" w:rsidR="00223A29" w:rsidRPr="0020405B" w:rsidRDefault="009A4566" w:rsidP="00790C07">
            <w:pPr>
              <w:autoSpaceDE w:val="0"/>
              <w:autoSpaceDN w:val="0"/>
              <w:adjustRightInd w:val="0"/>
              <w:jc w:val="both"/>
              <w:rPr>
                <w:rFonts w:asciiTheme="majorHAnsi" w:hAnsiTheme="majorHAnsi"/>
                <w:sz w:val="20"/>
                <w:szCs w:val="20"/>
                <w:lang w:val="es-ES" w:eastAsia="es-ES"/>
              </w:rPr>
            </w:pPr>
            <w:r w:rsidRPr="0020405B">
              <w:rPr>
                <w:rFonts w:asciiTheme="majorHAnsi" w:hAnsiTheme="majorHAnsi"/>
                <w:sz w:val="20"/>
                <w:szCs w:val="20"/>
                <w:lang w:val="es-ES" w:eastAsia="es-ES"/>
              </w:rPr>
              <w:t xml:space="preserve">Artículos </w:t>
            </w:r>
            <w:r w:rsidR="00854F2E" w:rsidRPr="0020405B">
              <w:rPr>
                <w:rFonts w:asciiTheme="majorHAnsi" w:hAnsiTheme="majorHAnsi"/>
                <w:sz w:val="20"/>
                <w:szCs w:val="20"/>
                <w:lang w:val="es-ES" w:eastAsia="es-ES"/>
              </w:rPr>
              <w:t>3</w:t>
            </w:r>
            <w:r w:rsidR="00E53E70" w:rsidRPr="0020405B">
              <w:rPr>
                <w:rFonts w:asciiTheme="majorHAnsi" w:hAnsiTheme="majorHAnsi"/>
                <w:sz w:val="20"/>
                <w:szCs w:val="20"/>
                <w:lang w:val="es-ES" w:eastAsia="es-ES"/>
              </w:rPr>
              <w:t xml:space="preserve"> (</w:t>
            </w:r>
            <w:r w:rsidR="001B36A2" w:rsidRPr="0020405B">
              <w:rPr>
                <w:rFonts w:asciiTheme="majorHAnsi" w:hAnsiTheme="majorHAnsi"/>
                <w:sz w:val="20"/>
                <w:szCs w:val="20"/>
                <w:lang w:val="es-ES" w:eastAsia="es-ES"/>
              </w:rPr>
              <w:t>reconocimiento a la personalidad jurídica</w:t>
            </w:r>
            <w:r w:rsidR="00E53E70" w:rsidRPr="0020405B">
              <w:rPr>
                <w:rFonts w:asciiTheme="majorHAnsi" w:hAnsiTheme="majorHAnsi"/>
                <w:sz w:val="20"/>
                <w:szCs w:val="20"/>
                <w:lang w:val="es-ES" w:eastAsia="es-ES"/>
              </w:rPr>
              <w:t>)</w:t>
            </w:r>
            <w:r w:rsidR="00854F2E" w:rsidRPr="0020405B">
              <w:rPr>
                <w:rFonts w:asciiTheme="majorHAnsi" w:hAnsiTheme="majorHAnsi"/>
                <w:sz w:val="20"/>
                <w:szCs w:val="20"/>
                <w:lang w:val="es-ES" w:eastAsia="es-ES"/>
              </w:rPr>
              <w:t>, 4 (vida), 5 (integridad personal), 7 (libertad personal), 8 (garantías judiciales), 19 (</w:t>
            </w:r>
            <w:r w:rsidR="00BC5BEB" w:rsidRPr="0020405B">
              <w:rPr>
                <w:rFonts w:asciiTheme="majorHAnsi" w:hAnsiTheme="majorHAnsi"/>
                <w:sz w:val="20"/>
                <w:szCs w:val="20"/>
                <w:lang w:val="es-ES" w:eastAsia="es-ES"/>
              </w:rPr>
              <w:t xml:space="preserve">derechos </w:t>
            </w:r>
            <w:r w:rsidR="00854F2E" w:rsidRPr="0020405B">
              <w:rPr>
                <w:rFonts w:asciiTheme="majorHAnsi" w:hAnsiTheme="majorHAnsi"/>
                <w:sz w:val="20"/>
                <w:szCs w:val="20"/>
                <w:lang w:val="es-ES" w:eastAsia="es-ES"/>
              </w:rPr>
              <w:t>del niño), 25 (protección judicial) y 26 (</w:t>
            </w:r>
            <w:r w:rsidR="00C52EFF" w:rsidRPr="0020405B">
              <w:rPr>
                <w:rFonts w:asciiTheme="majorHAnsi" w:hAnsiTheme="majorHAnsi"/>
                <w:sz w:val="20"/>
                <w:szCs w:val="20"/>
                <w:lang w:val="es-ES" w:eastAsia="es-ES"/>
              </w:rPr>
              <w:t>derechos económicos, sociales y culturales</w:t>
            </w:r>
            <w:r w:rsidR="00854F2E" w:rsidRPr="0020405B">
              <w:rPr>
                <w:rFonts w:asciiTheme="majorHAnsi" w:hAnsiTheme="majorHAnsi"/>
                <w:sz w:val="20"/>
                <w:szCs w:val="20"/>
                <w:lang w:val="es-ES" w:eastAsia="es-ES"/>
              </w:rPr>
              <w:t xml:space="preserve">) </w:t>
            </w:r>
            <w:r w:rsidR="0066176B" w:rsidRPr="0020405B">
              <w:rPr>
                <w:rFonts w:asciiTheme="majorHAnsi" w:hAnsiTheme="majorHAnsi"/>
                <w:sz w:val="20"/>
                <w:szCs w:val="20"/>
                <w:lang w:val="es-ES" w:eastAsia="es-ES"/>
              </w:rPr>
              <w:t>de la Convención Americana sobre Derechos Humanos</w:t>
            </w:r>
            <w:r w:rsidR="0066176B" w:rsidRPr="0020405B">
              <w:rPr>
                <w:rStyle w:val="FootnoteReference"/>
                <w:rFonts w:asciiTheme="majorHAnsi" w:hAnsiTheme="majorHAnsi"/>
                <w:sz w:val="20"/>
                <w:szCs w:val="20"/>
                <w:lang w:val="es-ES" w:eastAsia="es-ES"/>
              </w:rPr>
              <w:footnoteReference w:id="3"/>
            </w:r>
            <w:r w:rsidR="00BC5BEB" w:rsidRPr="0020405B">
              <w:rPr>
                <w:rFonts w:asciiTheme="majorHAnsi" w:hAnsiTheme="majorHAnsi"/>
                <w:sz w:val="20"/>
                <w:szCs w:val="20"/>
                <w:lang w:val="es-ES" w:eastAsia="es-ES"/>
              </w:rPr>
              <w:t>,</w:t>
            </w:r>
            <w:r w:rsidR="007F4F16" w:rsidRPr="0020405B">
              <w:rPr>
                <w:rFonts w:asciiTheme="majorHAnsi" w:hAnsiTheme="majorHAnsi"/>
                <w:sz w:val="20"/>
                <w:szCs w:val="20"/>
                <w:lang w:val="es-ES" w:eastAsia="es-ES"/>
              </w:rPr>
              <w:t xml:space="preserve"> en </w:t>
            </w:r>
            <w:r w:rsidR="00BC5BEB" w:rsidRPr="0020405B">
              <w:rPr>
                <w:rFonts w:asciiTheme="majorHAnsi" w:hAnsiTheme="majorHAnsi"/>
                <w:sz w:val="20"/>
                <w:szCs w:val="20"/>
                <w:lang w:val="es-ES" w:eastAsia="es-ES"/>
              </w:rPr>
              <w:t>relación</w:t>
            </w:r>
            <w:r w:rsidR="007F4F16" w:rsidRPr="0020405B">
              <w:rPr>
                <w:rFonts w:asciiTheme="majorHAnsi" w:hAnsiTheme="majorHAnsi"/>
                <w:sz w:val="20"/>
                <w:szCs w:val="20"/>
                <w:lang w:val="es-ES" w:eastAsia="es-ES"/>
              </w:rPr>
              <w:t xml:space="preserve"> con su</w:t>
            </w:r>
            <w:r w:rsidR="00A35E17" w:rsidRPr="0020405B">
              <w:rPr>
                <w:rFonts w:asciiTheme="majorHAnsi" w:hAnsiTheme="majorHAnsi"/>
                <w:sz w:val="20"/>
                <w:szCs w:val="20"/>
                <w:lang w:val="es-ES" w:eastAsia="es-ES"/>
              </w:rPr>
              <w:t>s</w:t>
            </w:r>
            <w:r w:rsidR="007F4F16" w:rsidRPr="0020405B">
              <w:rPr>
                <w:rFonts w:asciiTheme="majorHAnsi" w:hAnsiTheme="majorHAnsi"/>
                <w:sz w:val="20"/>
                <w:szCs w:val="20"/>
                <w:lang w:val="es-ES" w:eastAsia="es-ES"/>
              </w:rPr>
              <w:t xml:space="preserve"> artículo</w:t>
            </w:r>
            <w:r w:rsidR="00A35E17" w:rsidRPr="0020405B">
              <w:rPr>
                <w:rFonts w:asciiTheme="majorHAnsi" w:hAnsiTheme="majorHAnsi"/>
                <w:sz w:val="20"/>
                <w:szCs w:val="20"/>
                <w:lang w:val="es-ES" w:eastAsia="es-ES"/>
              </w:rPr>
              <w:t>s</w:t>
            </w:r>
            <w:r w:rsidR="007F4F16" w:rsidRPr="0020405B">
              <w:rPr>
                <w:rFonts w:asciiTheme="majorHAnsi" w:hAnsiTheme="majorHAnsi"/>
                <w:sz w:val="20"/>
                <w:szCs w:val="20"/>
                <w:lang w:val="es-ES" w:eastAsia="es-ES"/>
              </w:rPr>
              <w:t xml:space="preserve"> 1</w:t>
            </w:r>
            <w:r w:rsidR="00BC5BEB" w:rsidRPr="0020405B">
              <w:rPr>
                <w:rFonts w:asciiTheme="majorHAnsi" w:hAnsiTheme="majorHAnsi"/>
                <w:sz w:val="20"/>
                <w:szCs w:val="20"/>
                <w:lang w:val="es-ES" w:eastAsia="es-ES"/>
              </w:rPr>
              <w:t>.1</w:t>
            </w:r>
            <w:r w:rsidR="007F4F16" w:rsidRPr="0020405B">
              <w:rPr>
                <w:rFonts w:asciiTheme="majorHAnsi" w:hAnsiTheme="majorHAnsi"/>
                <w:sz w:val="20"/>
                <w:szCs w:val="20"/>
                <w:lang w:val="es-ES" w:eastAsia="es-ES"/>
              </w:rPr>
              <w:t xml:space="preserve"> (obligación de respetar los derechos) y 2 (deber de adoptar disposiciones de derecho interno)</w:t>
            </w:r>
            <w:r w:rsidRPr="0020405B">
              <w:rPr>
                <w:rFonts w:asciiTheme="majorHAnsi" w:hAnsiTheme="majorHAnsi"/>
                <w:sz w:val="20"/>
                <w:szCs w:val="20"/>
                <w:lang w:val="es-ES" w:eastAsia="es-ES"/>
              </w:rPr>
              <w:t xml:space="preserve">; </w:t>
            </w:r>
            <w:r w:rsidR="00790C07" w:rsidRPr="0020405B">
              <w:rPr>
                <w:rFonts w:asciiTheme="majorHAnsi" w:hAnsiTheme="majorHAnsi"/>
                <w:sz w:val="20"/>
                <w:szCs w:val="20"/>
                <w:lang w:val="es-ES" w:eastAsia="es-ES"/>
              </w:rPr>
              <w:t>I</w:t>
            </w:r>
            <w:r w:rsidR="00025B70" w:rsidRPr="0020405B">
              <w:rPr>
                <w:rFonts w:asciiTheme="majorHAnsi" w:hAnsiTheme="majorHAnsi"/>
                <w:sz w:val="20"/>
                <w:szCs w:val="20"/>
                <w:lang w:val="es-ES" w:eastAsia="es-ES"/>
              </w:rPr>
              <w:t xml:space="preserve">, </w:t>
            </w:r>
            <w:r w:rsidR="00790C07" w:rsidRPr="0020405B">
              <w:rPr>
                <w:rFonts w:asciiTheme="majorHAnsi" w:hAnsiTheme="majorHAnsi"/>
                <w:sz w:val="20"/>
                <w:szCs w:val="20"/>
                <w:lang w:val="es-ES" w:eastAsia="es-ES"/>
              </w:rPr>
              <w:t>II</w:t>
            </w:r>
            <w:r w:rsidR="00025B70" w:rsidRPr="0020405B">
              <w:rPr>
                <w:rFonts w:asciiTheme="majorHAnsi" w:hAnsiTheme="majorHAnsi"/>
                <w:sz w:val="20"/>
                <w:szCs w:val="20"/>
                <w:lang w:val="es-ES" w:eastAsia="es-ES"/>
              </w:rPr>
              <w:t xml:space="preserve">, </w:t>
            </w:r>
            <w:r w:rsidR="00790C07" w:rsidRPr="0020405B">
              <w:rPr>
                <w:rFonts w:asciiTheme="majorHAnsi" w:hAnsiTheme="majorHAnsi"/>
                <w:sz w:val="20"/>
                <w:szCs w:val="20"/>
                <w:lang w:val="es-ES" w:eastAsia="es-ES"/>
              </w:rPr>
              <w:t>I</w:t>
            </w:r>
            <w:r w:rsidR="00F46943" w:rsidRPr="0020405B">
              <w:rPr>
                <w:rFonts w:asciiTheme="majorHAnsi" w:hAnsiTheme="majorHAnsi"/>
                <w:sz w:val="20"/>
                <w:szCs w:val="20"/>
                <w:lang w:val="es-ES" w:eastAsia="es-ES"/>
              </w:rPr>
              <w:t>I</w:t>
            </w:r>
            <w:r w:rsidR="00790C07" w:rsidRPr="0020405B">
              <w:rPr>
                <w:rFonts w:asciiTheme="majorHAnsi" w:hAnsiTheme="majorHAnsi"/>
                <w:sz w:val="20"/>
                <w:szCs w:val="20"/>
                <w:lang w:val="es-ES" w:eastAsia="es-ES"/>
              </w:rPr>
              <w:t>I</w:t>
            </w:r>
            <w:r w:rsidR="00025B70" w:rsidRPr="0020405B">
              <w:rPr>
                <w:rFonts w:asciiTheme="majorHAnsi" w:hAnsiTheme="majorHAnsi"/>
                <w:sz w:val="20"/>
                <w:szCs w:val="20"/>
                <w:lang w:val="es-ES" w:eastAsia="es-ES"/>
              </w:rPr>
              <w:t xml:space="preserve">, </w:t>
            </w:r>
            <w:r w:rsidR="00790C07" w:rsidRPr="0020405B">
              <w:rPr>
                <w:rFonts w:asciiTheme="majorHAnsi" w:hAnsiTheme="majorHAnsi"/>
                <w:sz w:val="20"/>
                <w:szCs w:val="20"/>
                <w:lang w:val="es-ES" w:eastAsia="es-ES"/>
              </w:rPr>
              <w:t xml:space="preserve">IX </w:t>
            </w:r>
            <w:r w:rsidR="00025B70" w:rsidRPr="0020405B">
              <w:rPr>
                <w:rFonts w:asciiTheme="majorHAnsi" w:hAnsiTheme="majorHAnsi"/>
                <w:sz w:val="20"/>
                <w:szCs w:val="20"/>
                <w:lang w:val="es-ES" w:eastAsia="es-ES"/>
              </w:rPr>
              <w:t>y</w:t>
            </w:r>
            <w:r w:rsidR="0066176B" w:rsidRPr="0020405B">
              <w:rPr>
                <w:rFonts w:asciiTheme="majorHAnsi" w:hAnsiTheme="majorHAnsi"/>
                <w:sz w:val="20"/>
                <w:szCs w:val="20"/>
                <w:lang w:val="es-ES" w:eastAsia="es-ES"/>
              </w:rPr>
              <w:t xml:space="preserve"> </w:t>
            </w:r>
            <w:r w:rsidR="00790C07" w:rsidRPr="0020405B">
              <w:rPr>
                <w:rFonts w:asciiTheme="majorHAnsi" w:hAnsiTheme="majorHAnsi"/>
                <w:sz w:val="20"/>
                <w:szCs w:val="20"/>
                <w:lang w:val="es-ES" w:eastAsia="es-ES"/>
              </w:rPr>
              <w:t>XI</w:t>
            </w:r>
            <w:r w:rsidR="007F4F16" w:rsidRPr="0020405B">
              <w:rPr>
                <w:rFonts w:asciiTheme="majorHAnsi" w:hAnsiTheme="majorHAnsi"/>
                <w:sz w:val="20"/>
                <w:szCs w:val="20"/>
                <w:lang w:val="es-ES" w:eastAsia="es-ES"/>
              </w:rPr>
              <w:t xml:space="preserve"> de la Convención Interamericana sobre Desaparición Forzada de Personas</w:t>
            </w:r>
            <w:r w:rsidR="00315C7C" w:rsidRPr="0020405B">
              <w:rPr>
                <w:rFonts w:asciiTheme="majorHAnsi" w:hAnsiTheme="majorHAnsi"/>
                <w:sz w:val="20"/>
                <w:szCs w:val="20"/>
                <w:lang w:val="es-ES"/>
              </w:rPr>
              <w:t>;</w:t>
            </w:r>
            <w:r w:rsidR="00025B70" w:rsidRPr="0020405B">
              <w:rPr>
                <w:rFonts w:asciiTheme="majorHAnsi" w:hAnsiTheme="majorHAnsi"/>
                <w:sz w:val="20"/>
                <w:szCs w:val="20"/>
                <w:lang w:val="es-ES" w:eastAsia="es-ES"/>
              </w:rPr>
              <w:t xml:space="preserve"> 1, 6 y 8 de la</w:t>
            </w:r>
            <w:r w:rsidR="007F4F16" w:rsidRPr="0020405B">
              <w:rPr>
                <w:rFonts w:asciiTheme="majorHAnsi" w:hAnsiTheme="majorHAnsi"/>
                <w:sz w:val="20"/>
                <w:szCs w:val="20"/>
                <w:lang w:val="es-ES" w:eastAsia="es-ES"/>
              </w:rPr>
              <w:t xml:space="preserve"> Convención </w:t>
            </w:r>
            <w:r w:rsidR="00790C07" w:rsidRPr="0020405B">
              <w:rPr>
                <w:rFonts w:asciiTheme="majorHAnsi" w:hAnsiTheme="majorHAnsi"/>
                <w:sz w:val="20"/>
                <w:szCs w:val="20"/>
                <w:lang w:val="es-ES" w:eastAsia="es-ES"/>
              </w:rPr>
              <w:t>Interamericana</w:t>
            </w:r>
            <w:r w:rsidR="007F4F16" w:rsidRPr="0020405B">
              <w:rPr>
                <w:rFonts w:asciiTheme="majorHAnsi" w:hAnsiTheme="majorHAnsi"/>
                <w:sz w:val="20"/>
                <w:szCs w:val="20"/>
                <w:lang w:val="es-ES" w:eastAsia="es-ES"/>
              </w:rPr>
              <w:t xml:space="preserve"> para Prevenir y Sancionar la Tortura; </w:t>
            </w:r>
            <w:r w:rsidR="0020405B" w:rsidRPr="0020405B">
              <w:rPr>
                <w:rFonts w:asciiTheme="majorHAnsi" w:hAnsiTheme="majorHAnsi"/>
                <w:sz w:val="20"/>
                <w:szCs w:val="20"/>
                <w:lang w:val="es-ES" w:eastAsia="es-ES"/>
              </w:rPr>
              <w:t xml:space="preserve">y </w:t>
            </w:r>
            <w:r w:rsidR="00790C07" w:rsidRPr="0020405B">
              <w:rPr>
                <w:rFonts w:asciiTheme="majorHAnsi" w:hAnsiTheme="majorHAnsi"/>
                <w:sz w:val="20"/>
                <w:szCs w:val="20"/>
                <w:lang w:val="es-ES" w:eastAsia="es-ES"/>
              </w:rPr>
              <w:t>el Protocolo Adicional de la Convención Americana</w:t>
            </w:r>
            <w:r w:rsidR="00315C7C" w:rsidRPr="0020405B">
              <w:rPr>
                <w:rFonts w:asciiTheme="majorHAnsi" w:hAnsiTheme="majorHAnsi"/>
                <w:sz w:val="20"/>
                <w:szCs w:val="20"/>
                <w:lang w:val="es-ES" w:eastAsia="es-ES"/>
              </w:rPr>
              <w:t xml:space="preserve"> sobre Derechos Humanos </w:t>
            </w:r>
            <w:r w:rsidR="00790C07" w:rsidRPr="0020405B">
              <w:rPr>
                <w:rFonts w:asciiTheme="majorHAnsi" w:hAnsiTheme="majorHAnsi"/>
                <w:sz w:val="20"/>
                <w:szCs w:val="20"/>
                <w:lang w:val="es-ES" w:eastAsia="es-ES"/>
              </w:rPr>
              <w:t>en materia de derechos económicos, sociales y culturales</w:t>
            </w:r>
            <w:r w:rsidR="00D93293" w:rsidRPr="0020405B">
              <w:rPr>
                <w:rStyle w:val="FootnoteReference"/>
                <w:rFonts w:asciiTheme="majorHAnsi" w:hAnsiTheme="majorHAnsi"/>
                <w:sz w:val="20"/>
                <w:szCs w:val="20"/>
                <w:lang w:val="es-ES" w:eastAsia="es-ES"/>
              </w:rPr>
              <w:footnoteReference w:id="4"/>
            </w:r>
            <w:r w:rsidR="00790C07" w:rsidRPr="0020405B">
              <w:rPr>
                <w:rFonts w:asciiTheme="majorHAnsi" w:hAnsiTheme="majorHAnsi"/>
                <w:sz w:val="20"/>
                <w:szCs w:val="20"/>
                <w:lang w:val="es-ES" w:eastAsia="es-ES"/>
              </w:rPr>
              <w:t xml:space="preserve"> </w:t>
            </w:r>
          </w:p>
        </w:tc>
      </w:tr>
    </w:tbl>
    <w:p w14:paraId="176FB213" w14:textId="77777777" w:rsidR="003239B8" w:rsidRPr="0020405B" w:rsidRDefault="003239B8" w:rsidP="00C72F35">
      <w:pPr>
        <w:spacing w:before="240" w:after="240"/>
        <w:ind w:firstLine="720"/>
        <w:jc w:val="both"/>
        <w:rPr>
          <w:rFonts w:asciiTheme="majorHAnsi" w:hAnsiTheme="majorHAnsi"/>
          <w:b/>
          <w:bCs/>
          <w:sz w:val="20"/>
          <w:szCs w:val="20"/>
          <w:lang w:val="es-ES"/>
        </w:rPr>
      </w:pPr>
      <w:r w:rsidRPr="0020405B">
        <w:rPr>
          <w:rFonts w:asciiTheme="majorHAnsi" w:hAnsiTheme="majorHAnsi"/>
          <w:b/>
          <w:bCs/>
          <w:sz w:val="20"/>
          <w:szCs w:val="20"/>
          <w:lang w:val="es-ES"/>
        </w:rPr>
        <w:t>II.</w:t>
      </w:r>
      <w:r w:rsidRPr="0020405B">
        <w:rPr>
          <w:rFonts w:asciiTheme="majorHAnsi" w:hAnsiTheme="majorHAnsi"/>
          <w:b/>
          <w:bCs/>
          <w:sz w:val="20"/>
          <w:szCs w:val="20"/>
          <w:lang w:val="es-ES"/>
        </w:rPr>
        <w:tab/>
        <w:t>TRÁMITE ANTE LA CIDH</w:t>
      </w:r>
      <w:r w:rsidR="008E3BFE" w:rsidRPr="0020405B">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0405B"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20405B" w:rsidRDefault="004A6A54"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P</w:t>
            </w:r>
            <w:r w:rsidR="004C2312" w:rsidRPr="0020405B">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3DEB99B" w:rsidR="004C2312" w:rsidRPr="0020405B" w:rsidRDefault="00601295" w:rsidP="00C72F35">
            <w:pPr>
              <w:jc w:val="both"/>
              <w:rPr>
                <w:rFonts w:asciiTheme="majorHAnsi" w:hAnsiTheme="majorHAnsi"/>
                <w:bCs/>
                <w:sz w:val="20"/>
                <w:szCs w:val="20"/>
                <w:lang w:val="es-ES"/>
              </w:rPr>
            </w:pPr>
            <w:r w:rsidRPr="0020405B">
              <w:rPr>
                <w:rFonts w:asciiTheme="majorHAnsi" w:hAnsiTheme="majorHAnsi"/>
                <w:bCs/>
                <w:sz w:val="20"/>
                <w:szCs w:val="20"/>
                <w:lang w:val="es-ES"/>
              </w:rPr>
              <w:t>4 de julio de 2013</w:t>
            </w:r>
          </w:p>
        </w:tc>
      </w:tr>
      <w:tr w:rsidR="00131425" w:rsidRPr="0020405B"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20405B" w:rsidRDefault="00131425"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05BED1B3" w:rsidR="00131425" w:rsidRPr="0020405B" w:rsidRDefault="003E070E" w:rsidP="00C72F35">
            <w:pPr>
              <w:jc w:val="both"/>
              <w:rPr>
                <w:rFonts w:asciiTheme="majorHAnsi" w:hAnsiTheme="majorHAnsi"/>
                <w:bCs/>
                <w:sz w:val="20"/>
                <w:szCs w:val="20"/>
                <w:lang w:val="es-ES"/>
              </w:rPr>
            </w:pPr>
            <w:r w:rsidRPr="0020405B">
              <w:rPr>
                <w:rFonts w:asciiTheme="majorHAnsi" w:hAnsiTheme="majorHAnsi"/>
                <w:bCs/>
                <w:sz w:val="20"/>
                <w:szCs w:val="20"/>
                <w:lang w:val="es-ES"/>
              </w:rPr>
              <w:t>9 de julio de 2013</w:t>
            </w:r>
          </w:p>
        </w:tc>
      </w:tr>
      <w:tr w:rsidR="004C2312" w:rsidRPr="0020405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20405B" w:rsidRDefault="004A6A54" w:rsidP="00C72F35">
            <w:pPr>
              <w:jc w:val="both"/>
              <w:rPr>
                <w:rFonts w:asciiTheme="majorHAnsi" w:hAnsiTheme="majorHAnsi"/>
                <w:b/>
                <w:bCs/>
                <w:color w:val="FFFFFF" w:themeColor="background1"/>
                <w:sz w:val="20"/>
                <w:szCs w:val="20"/>
                <w:lang w:val="es-ES"/>
              </w:rPr>
            </w:pPr>
            <w:r w:rsidRPr="0020405B">
              <w:rPr>
                <w:rFonts w:asciiTheme="majorHAnsi" w:hAnsiTheme="majorHAnsi"/>
                <w:b/>
                <w:color w:val="FFFFFF" w:themeColor="background1"/>
                <w:sz w:val="20"/>
                <w:szCs w:val="20"/>
                <w:lang w:val="es-ES"/>
              </w:rPr>
              <w:t>N</w:t>
            </w:r>
            <w:r w:rsidR="004C2312" w:rsidRPr="0020405B">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1BFCDF02" w:rsidR="004C2312" w:rsidRPr="0020405B" w:rsidRDefault="00A82F34" w:rsidP="00C72F35">
            <w:pPr>
              <w:jc w:val="both"/>
              <w:rPr>
                <w:rFonts w:asciiTheme="majorHAnsi" w:hAnsiTheme="majorHAnsi"/>
                <w:bCs/>
                <w:sz w:val="20"/>
                <w:szCs w:val="20"/>
                <w:lang w:val="es-ES"/>
              </w:rPr>
            </w:pPr>
            <w:r w:rsidRPr="0020405B">
              <w:rPr>
                <w:rFonts w:asciiTheme="majorHAnsi" w:hAnsiTheme="majorHAnsi"/>
                <w:bCs/>
                <w:sz w:val="20"/>
                <w:szCs w:val="20"/>
                <w:lang w:val="es-ES"/>
              </w:rPr>
              <w:t xml:space="preserve">14 de septiembre de 2015 </w:t>
            </w:r>
          </w:p>
        </w:tc>
      </w:tr>
      <w:tr w:rsidR="004C2312" w:rsidRPr="0020405B"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20405B" w:rsidRDefault="004A6A54" w:rsidP="00C72F35">
            <w:pPr>
              <w:jc w:val="both"/>
              <w:rPr>
                <w:rFonts w:asciiTheme="majorHAnsi" w:hAnsiTheme="majorHAnsi"/>
                <w:b/>
                <w:bCs/>
                <w:color w:val="FFFFFF" w:themeColor="background1"/>
                <w:sz w:val="20"/>
                <w:szCs w:val="20"/>
                <w:lang w:val="es-ES"/>
              </w:rPr>
            </w:pPr>
            <w:r w:rsidRPr="0020405B">
              <w:rPr>
                <w:rFonts w:asciiTheme="majorHAnsi" w:hAnsiTheme="majorHAnsi"/>
                <w:b/>
                <w:color w:val="FFFFFF" w:themeColor="background1"/>
                <w:sz w:val="20"/>
                <w:szCs w:val="20"/>
                <w:lang w:val="es-ES"/>
              </w:rPr>
              <w:t>P</w:t>
            </w:r>
            <w:r w:rsidR="004C2312" w:rsidRPr="0020405B">
              <w:rPr>
                <w:rFonts w:asciiTheme="majorHAnsi" w:hAnsiTheme="majorHAnsi"/>
                <w:b/>
                <w:color w:val="FFFFFF" w:themeColor="background1"/>
                <w:sz w:val="20"/>
                <w:szCs w:val="20"/>
                <w:lang w:val="es-ES"/>
              </w:rPr>
              <w:t>rimera respuesta del Estado:</w:t>
            </w:r>
          </w:p>
        </w:tc>
        <w:tc>
          <w:tcPr>
            <w:tcW w:w="5647" w:type="dxa"/>
            <w:vAlign w:val="center"/>
          </w:tcPr>
          <w:p w14:paraId="6B47064C" w14:textId="26DA3F91" w:rsidR="004C2312" w:rsidRPr="0020405B" w:rsidRDefault="00BA40A5" w:rsidP="00C72F35">
            <w:pPr>
              <w:jc w:val="both"/>
              <w:rPr>
                <w:rFonts w:asciiTheme="majorHAnsi" w:hAnsiTheme="majorHAnsi"/>
                <w:bCs/>
                <w:sz w:val="20"/>
                <w:szCs w:val="20"/>
                <w:lang w:val="es-ES"/>
              </w:rPr>
            </w:pPr>
            <w:r w:rsidRPr="0020405B">
              <w:rPr>
                <w:rFonts w:asciiTheme="majorHAnsi" w:hAnsiTheme="majorHAnsi"/>
                <w:bCs/>
                <w:sz w:val="20"/>
                <w:szCs w:val="20"/>
                <w:lang w:val="es-ES"/>
              </w:rPr>
              <w:t>25 de agosto de 2016</w:t>
            </w:r>
          </w:p>
        </w:tc>
      </w:tr>
      <w:tr w:rsidR="004C2312" w:rsidRPr="009C06F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20405B" w:rsidRDefault="008E3BFE"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5DAF6AE6" w:rsidR="004C2312" w:rsidRPr="0020405B" w:rsidRDefault="00AE0292" w:rsidP="00C72F35">
            <w:pPr>
              <w:jc w:val="both"/>
              <w:rPr>
                <w:rFonts w:asciiTheme="majorHAnsi" w:hAnsiTheme="majorHAnsi"/>
                <w:bCs/>
                <w:sz w:val="20"/>
                <w:szCs w:val="20"/>
                <w:lang w:val="es-ES"/>
              </w:rPr>
            </w:pPr>
            <w:r w:rsidRPr="0020405B">
              <w:rPr>
                <w:rFonts w:asciiTheme="majorHAnsi" w:hAnsiTheme="majorHAnsi"/>
                <w:bCs/>
                <w:sz w:val="20"/>
                <w:szCs w:val="20"/>
                <w:lang w:val="es-ES"/>
              </w:rPr>
              <w:t>14 de noviembre de 2016, 29</w:t>
            </w:r>
            <w:r w:rsidR="001364D6" w:rsidRPr="0020405B">
              <w:rPr>
                <w:rFonts w:asciiTheme="majorHAnsi" w:hAnsiTheme="majorHAnsi"/>
                <w:bCs/>
                <w:sz w:val="20"/>
                <w:szCs w:val="20"/>
                <w:lang w:val="es-ES"/>
              </w:rPr>
              <w:t xml:space="preserve"> </w:t>
            </w:r>
            <w:r w:rsidRPr="0020405B">
              <w:rPr>
                <w:rFonts w:asciiTheme="majorHAnsi" w:hAnsiTheme="majorHAnsi"/>
                <w:bCs/>
                <w:sz w:val="20"/>
                <w:szCs w:val="20"/>
                <w:lang w:val="es-ES"/>
              </w:rPr>
              <w:t>de marzo</w:t>
            </w:r>
            <w:r w:rsidR="00BC589B" w:rsidRPr="0020405B">
              <w:rPr>
                <w:rFonts w:asciiTheme="majorHAnsi" w:hAnsiTheme="majorHAnsi"/>
                <w:bCs/>
                <w:sz w:val="20"/>
                <w:szCs w:val="20"/>
                <w:lang w:val="es-ES"/>
              </w:rPr>
              <w:t>, 21 de junio</w:t>
            </w:r>
            <w:r w:rsidR="001364D6" w:rsidRPr="0020405B">
              <w:rPr>
                <w:rStyle w:val="FootnoteReference"/>
                <w:rFonts w:asciiTheme="majorHAnsi" w:hAnsiTheme="majorHAnsi"/>
                <w:bCs/>
                <w:sz w:val="20"/>
                <w:szCs w:val="20"/>
                <w:lang w:val="es-ES"/>
              </w:rPr>
              <w:footnoteReference w:id="6"/>
            </w:r>
            <w:r w:rsidR="001E13BF" w:rsidRPr="0020405B">
              <w:rPr>
                <w:rFonts w:asciiTheme="majorHAnsi" w:hAnsiTheme="majorHAnsi"/>
                <w:bCs/>
                <w:sz w:val="20"/>
                <w:szCs w:val="20"/>
                <w:lang w:val="es-ES"/>
              </w:rPr>
              <w:t xml:space="preserve">, </w:t>
            </w:r>
            <w:r w:rsidRPr="0020405B">
              <w:rPr>
                <w:rFonts w:asciiTheme="majorHAnsi" w:hAnsiTheme="majorHAnsi"/>
                <w:bCs/>
                <w:sz w:val="20"/>
                <w:szCs w:val="20"/>
                <w:lang w:val="es-ES"/>
              </w:rPr>
              <w:t>3</w:t>
            </w:r>
            <w:r w:rsidR="00F42EC4" w:rsidRPr="00F42EC4">
              <w:rPr>
                <w:lang w:val="es-ES"/>
              </w:rPr>
              <w:t xml:space="preserve"> </w:t>
            </w:r>
            <w:r w:rsidR="001364D6" w:rsidRPr="0020405B">
              <w:rPr>
                <w:rFonts w:asciiTheme="majorHAnsi" w:hAnsiTheme="majorHAnsi"/>
                <w:bCs/>
                <w:sz w:val="20"/>
                <w:szCs w:val="20"/>
                <w:lang w:val="es-ES"/>
              </w:rPr>
              <w:t xml:space="preserve">y 8 </w:t>
            </w:r>
            <w:r w:rsidRPr="0020405B">
              <w:rPr>
                <w:rFonts w:asciiTheme="majorHAnsi" w:hAnsiTheme="majorHAnsi"/>
                <w:bCs/>
                <w:sz w:val="20"/>
                <w:szCs w:val="20"/>
                <w:lang w:val="es-ES"/>
              </w:rPr>
              <w:t>de agosto de 2017</w:t>
            </w:r>
            <w:r w:rsidR="00D12EA2" w:rsidRPr="0020405B">
              <w:rPr>
                <w:rFonts w:asciiTheme="majorHAnsi" w:hAnsiTheme="majorHAnsi"/>
                <w:bCs/>
                <w:sz w:val="20"/>
                <w:szCs w:val="20"/>
                <w:lang w:val="es-ES"/>
              </w:rPr>
              <w:t xml:space="preserve"> y</w:t>
            </w:r>
            <w:r w:rsidR="001E13BF" w:rsidRPr="0020405B">
              <w:rPr>
                <w:rFonts w:asciiTheme="majorHAnsi" w:hAnsiTheme="majorHAnsi"/>
                <w:bCs/>
                <w:sz w:val="20"/>
                <w:szCs w:val="20"/>
                <w:lang w:val="es-ES"/>
              </w:rPr>
              <w:t xml:space="preserve"> 2 de mayo de 2021</w:t>
            </w:r>
          </w:p>
        </w:tc>
      </w:tr>
      <w:tr w:rsidR="004C2312" w:rsidRPr="0020405B"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20405B" w:rsidRDefault="004C2312"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Observaciones adicionales del Estado:</w:t>
            </w:r>
          </w:p>
        </w:tc>
        <w:tc>
          <w:tcPr>
            <w:tcW w:w="5647" w:type="dxa"/>
            <w:vAlign w:val="center"/>
          </w:tcPr>
          <w:p w14:paraId="15747C57" w14:textId="4A0C16F6" w:rsidR="004C2312" w:rsidRPr="0020405B" w:rsidRDefault="002A11BA" w:rsidP="00C72F35">
            <w:pPr>
              <w:jc w:val="both"/>
              <w:rPr>
                <w:rFonts w:asciiTheme="majorHAnsi" w:hAnsiTheme="majorHAnsi"/>
                <w:bCs/>
                <w:sz w:val="20"/>
                <w:szCs w:val="20"/>
                <w:lang w:val="es-ES"/>
              </w:rPr>
            </w:pPr>
            <w:r w:rsidRPr="0020405B">
              <w:rPr>
                <w:rFonts w:asciiTheme="majorHAnsi" w:hAnsiTheme="majorHAnsi"/>
                <w:bCs/>
                <w:sz w:val="20"/>
                <w:szCs w:val="20"/>
                <w:lang w:val="es-ES"/>
              </w:rPr>
              <w:t>24 de mayo de 2018</w:t>
            </w:r>
          </w:p>
        </w:tc>
      </w:tr>
      <w:tr w:rsidR="001E49E7" w:rsidRPr="0020405B"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20405B" w:rsidRDefault="004A6A54"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A</w:t>
            </w:r>
            <w:r w:rsidR="001E49E7" w:rsidRPr="0020405B">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0EFE618C" w:rsidR="001E49E7" w:rsidRPr="0020405B" w:rsidRDefault="000171C2" w:rsidP="00C72F35">
            <w:pPr>
              <w:jc w:val="both"/>
              <w:rPr>
                <w:rFonts w:asciiTheme="majorHAnsi" w:hAnsiTheme="majorHAnsi"/>
                <w:bCs/>
                <w:sz w:val="20"/>
                <w:szCs w:val="20"/>
                <w:lang w:val="es-ES"/>
              </w:rPr>
            </w:pPr>
            <w:r w:rsidRPr="0020405B">
              <w:rPr>
                <w:rFonts w:asciiTheme="majorHAnsi" w:hAnsiTheme="majorHAnsi"/>
                <w:bCs/>
                <w:sz w:val="20"/>
                <w:szCs w:val="20"/>
                <w:lang w:val="es-ES"/>
              </w:rPr>
              <w:t>1</w:t>
            </w:r>
            <w:r w:rsidR="002A11BA" w:rsidRPr="0020405B">
              <w:rPr>
                <w:rFonts w:asciiTheme="majorHAnsi" w:hAnsiTheme="majorHAnsi"/>
                <w:bCs/>
                <w:sz w:val="20"/>
                <w:szCs w:val="20"/>
                <w:lang w:val="es-ES"/>
              </w:rPr>
              <w:t>8</w:t>
            </w:r>
            <w:r w:rsidRPr="0020405B">
              <w:rPr>
                <w:rFonts w:asciiTheme="majorHAnsi" w:hAnsiTheme="majorHAnsi"/>
                <w:bCs/>
                <w:sz w:val="20"/>
                <w:szCs w:val="20"/>
                <w:lang w:val="es-ES"/>
              </w:rPr>
              <w:t xml:space="preserve"> de marzo de 2021</w:t>
            </w:r>
          </w:p>
        </w:tc>
      </w:tr>
      <w:tr w:rsidR="001E49E7" w:rsidRPr="0020405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20405B" w:rsidRDefault="004A6A54"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R</w:t>
            </w:r>
            <w:r w:rsidR="001E49E7" w:rsidRPr="0020405B">
              <w:rPr>
                <w:rFonts w:asciiTheme="majorHAnsi" w:hAnsiTheme="majorHAnsi"/>
                <w:b/>
                <w:bCs/>
                <w:color w:val="FFFFFF" w:themeColor="background1"/>
                <w:sz w:val="20"/>
                <w:szCs w:val="20"/>
                <w:lang w:val="es-ES"/>
              </w:rPr>
              <w:t xml:space="preserve">espuesta de la parte peticionaria ante advertencia </w:t>
            </w:r>
            <w:r w:rsidR="00DD4AD2" w:rsidRPr="0020405B">
              <w:rPr>
                <w:rFonts w:asciiTheme="majorHAnsi" w:hAnsiTheme="majorHAnsi"/>
                <w:b/>
                <w:bCs/>
                <w:color w:val="FFFFFF" w:themeColor="background1"/>
                <w:sz w:val="20"/>
                <w:szCs w:val="20"/>
                <w:lang w:val="es-ES"/>
              </w:rPr>
              <w:t xml:space="preserve">de </w:t>
            </w:r>
            <w:r w:rsidR="001E49E7" w:rsidRPr="0020405B">
              <w:rPr>
                <w:rFonts w:asciiTheme="majorHAnsi" w:hAnsiTheme="majorHAnsi"/>
                <w:b/>
                <w:bCs/>
                <w:color w:val="FFFFFF" w:themeColor="background1"/>
                <w:sz w:val="20"/>
                <w:szCs w:val="20"/>
                <w:lang w:val="es-ES"/>
              </w:rPr>
              <w:t>posible archivo:</w:t>
            </w:r>
          </w:p>
        </w:tc>
        <w:tc>
          <w:tcPr>
            <w:tcW w:w="5647" w:type="dxa"/>
            <w:vAlign w:val="center"/>
          </w:tcPr>
          <w:p w14:paraId="6E85D194" w14:textId="612B562B" w:rsidR="001E49E7" w:rsidRPr="0020405B" w:rsidRDefault="003A0C20" w:rsidP="00C72F35">
            <w:pPr>
              <w:jc w:val="both"/>
              <w:rPr>
                <w:rFonts w:asciiTheme="majorHAnsi" w:hAnsiTheme="majorHAnsi"/>
                <w:bCs/>
                <w:sz w:val="20"/>
                <w:szCs w:val="20"/>
                <w:lang w:val="es-ES"/>
              </w:rPr>
            </w:pPr>
            <w:r w:rsidRPr="0020405B">
              <w:rPr>
                <w:rFonts w:asciiTheme="majorHAnsi" w:hAnsiTheme="majorHAnsi"/>
                <w:bCs/>
                <w:sz w:val="20"/>
                <w:szCs w:val="20"/>
                <w:lang w:val="es-ES"/>
              </w:rPr>
              <w:t>1 de mayo de 2021</w:t>
            </w:r>
          </w:p>
        </w:tc>
      </w:tr>
      <w:tr w:rsidR="004065A8" w:rsidRPr="0020405B" w14:paraId="098D19F3" w14:textId="77777777" w:rsidTr="00394073">
        <w:tc>
          <w:tcPr>
            <w:tcW w:w="3600" w:type="dxa"/>
            <w:tcBorders>
              <w:top w:val="single" w:sz="6" w:space="0" w:color="auto"/>
              <w:bottom w:val="single" w:sz="6" w:space="0" w:color="auto"/>
            </w:tcBorders>
            <w:shd w:val="clear" w:color="auto" w:fill="386294"/>
            <w:vAlign w:val="center"/>
          </w:tcPr>
          <w:p w14:paraId="316FC8FB" w14:textId="77777777" w:rsidR="004065A8" w:rsidRPr="0020405B" w:rsidRDefault="004065A8" w:rsidP="00C72F35">
            <w:pPr>
              <w:jc w:val="both"/>
              <w:rPr>
                <w:rFonts w:asciiTheme="majorHAnsi" w:hAnsiTheme="majorHAnsi"/>
                <w:b/>
                <w:bCs/>
                <w:color w:val="FFFFFF" w:themeColor="background1"/>
                <w:sz w:val="20"/>
                <w:szCs w:val="20"/>
                <w:lang w:val="pt-BR"/>
              </w:rPr>
            </w:pPr>
            <w:r w:rsidRPr="0020405B">
              <w:rPr>
                <w:rFonts w:asciiTheme="majorHAnsi" w:hAnsiTheme="majorHAnsi"/>
                <w:b/>
                <w:bCs/>
                <w:color w:val="FFFFFF" w:themeColor="background1"/>
                <w:sz w:val="20"/>
                <w:szCs w:val="20"/>
                <w:lang w:val="pt-BR"/>
              </w:rPr>
              <w:t xml:space="preserve">Medida cautelar </w:t>
            </w:r>
            <w:r w:rsidR="00B93D7F" w:rsidRPr="0020405B">
              <w:rPr>
                <w:rFonts w:asciiTheme="majorHAnsi" w:hAnsiTheme="majorHAnsi"/>
                <w:b/>
                <w:bCs/>
                <w:color w:val="FFFFFF" w:themeColor="background1"/>
                <w:sz w:val="20"/>
                <w:szCs w:val="20"/>
                <w:lang w:val="pt-BR"/>
              </w:rPr>
              <w:t>vigente o levantada</w:t>
            </w:r>
            <w:r w:rsidRPr="0020405B">
              <w:rPr>
                <w:rFonts w:asciiTheme="majorHAnsi" w:hAnsiTheme="majorHAnsi"/>
                <w:b/>
                <w:bCs/>
                <w:color w:val="FFFFFF" w:themeColor="background1"/>
                <w:sz w:val="20"/>
                <w:szCs w:val="20"/>
                <w:lang w:val="pt-BR"/>
              </w:rPr>
              <w:t>:</w:t>
            </w:r>
          </w:p>
        </w:tc>
        <w:tc>
          <w:tcPr>
            <w:tcW w:w="5647" w:type="dxa"/>
            <w:vAlign w:val="center"/>
          </w:tcPr>
          <w:p w14:paraId="287E1F8D" w14:textId="6C1CC02A" w:rsidR="004065A8" w:rsidRPr="0020405B" w:rsidRDefault="00416493" w:rsidP="00C72F35">
            <w:pPr>
              <w:jc w:val="both"/>
              <w:rPr>
                <w:rFonts w:asciiTheme="majorHAnsi" w:hAnsiTheme="majorHAnsi"/>
                <w:bCs/>
                <w:sz w:val="20"/>
                <w:szCs w:val="20"/>
                <w:lang w:val="pt-BR"/>
              </w:rPr>
            </w:pPr>
            <w:r w:rsidRPr="0020405B">
              <w:rPr>
                <w:rFonts w:asciiTheme="majorHAnsi" w:hAnsiTheme="majorHAnsi"/>
                <w:bCs/>
                <w:sz w:val="20"/>
                <w:szCs w:val="20"/>
                <w:lang w:val="pt-BR"/>
              </w:rPr>
              <w:t>MC-524-13 (</w:t>
            </w:r>
            <w:r w:rsidR="00AC00A4" w:rsidRPr="0020405B">
              <w:rPr>
                <w:rFonts w:asciiTheme="majorHAnsi" w:hAnsiTheme="majorHAnsi"/>
                <w:bCs/>
                <w:sz w:val="20"/>
                <w:szCs w:val="20"/>
                <w:lang w:val="pt-BR"/>
              </w:rPr>
              <w:t>c</w:t>
            </w:r>
            <w:r w:rsidRPr="0020405B">
              <w:rPr>
                <w:rFonts w:asciiTheme="majorHAnsi" w:hAnsiTheme="majorHAnsi"/>
                <w:bCs/>
                <w:sz w:val="20"/>
                <w:szCs w:val="20"/>
                <w:lang w:val="pt-BR"/>
              </w:rPr>
              <w:t>errada)</w:t>
            </w:r>
          </w:p>
        </w:tc>
      </w:tr>
    </w:tbl>
    <w:p w14:paraId="0FC6E9E8" w14:textId="77777777" w:rsidR="003239B8" w:rsidRPr="0020405B" w:rsidRDefault="003239B8" w:rsidP="00C72F35">
      <w:pPr>
        <w:spacing w:before="240" w:after="240"/>
        <w:ind w:firstLine="720"/>
        <w:jc w:val="both"/>
        <w:rPr>
          <w:rFonts w:asciiTheme="majorHAnsi" w:hAnsiTheme="majorHAnsi"/>
          <w:b/>
          <w:bCs/>
          <w:sz w:val="20"/>
          <w:szCs w:val="20"/>
          <w:lang w:val="es-ES"/>
        </w:rPr>
      </w:pPr>
      <w:r w:rsidRPr="0020405B">
        <w:rPr>
          <w:rFonts w:asciiTheme="majorHAnsi" w:hAnsiTheme="majorHAnsi"/>
          <w:b/>
          <w:bCs/>
          <w:sz w:val="20"/>
          <w:szCs w:val="20"/>
          <w:lang w:val="es-ES"/>
        </w:rPr>
        <w:t xml:space="preserve">III. </w:t>
      </w:r>
      <w:r w:rsidRPr="0020405B">
        <w:rPr>
          <w:rFonts w:asciiTheme="majorHAnsi" w:hAnsiTheme="majorHAnsi"/>
          <w:b/>
          <w:bCs/>
          <w:sz w:val="20"/>
          <w:szCs w:val="20"/>
          <w:lang w:val="es-ES"/>
        </w:rPr>
        <w:tab/>
        <w:t>COMPETENCIA</w:t>
      </w:r>
      <w:r w:rsidR="00EE00E9" w:rsidRPr="0020405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0405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0405B" w:rsidRDefault="003239B8" w:rsidP="00C72F35">
            <w:pPr>
              <w:jc w:val="both"/>
              <w:rPr>
                <w:rFonts w:asciiTheme="majorHAnsi" w:hAnsiTheme="majorHAnsi"/>
                <w:b/>
                <w:bCs/>
                <w:i/>
                <w:color w:val="FFFFFF" w:themeColor="background1"/>
                <w:sz w:val="20"/>
                <w:szCs w:val="20"/>
              </w:rPr>
            </w:pPr>
            <w:r w:rsidRPr="0020405B">
              <w:rPr>
                <w:rFonts w:asciiTheme="majorHAnsi" w:hAnsiTheme="majorHAnsi"/>
                <w:b/>
                <w:bCs/>
                <w:color w:val="FFFFFF" w:themeColor="background1"/>
                <w:sz w:val="20"/>
                <w:szCs w:val="20"/>
              </w:rPr>
              <w:t>Competencia</w:t>
            </w:r>
            <w:r w:rsidRPr="0020405B">
              <w:rPr>
                <w:rFonts w:asciiTheme="majorHAnsi" w:hAnsiTheme="majorHAnsi"/>
                <w:b/>
                <w:bCs/>
                <w:i/>
                <w:color w:val="FFFFFF" w:themeColor="background1"/>
                <w:sz w:val="20"/>
                <w:szCs w:val="20"/>
              </w:rPr>
              <w:t xml:space="preserve"> Ratione personae:</w:t>
            </w:r>
          </w:p>
        </w:tc>
        <w:tc>
          <w:tcPr>
            <w:tcW w:w="5760" w:type="dxa"/>
            <w:vAlign w:val="center"/>
          </w:tcPr>
          <w:p w14:paraId="1E494D5D" w14:textId="07042085" w:rsidR="003239B8" w:rsidRPr="0020405B" w:rsidRDefault="00825487" w:rsidP="00C72F35">
            <w:pPr>
              <w:jc w:val="both"/>
              <w:rPr>
                <w:rFonts w:asciiTheme="majorHAnsi" w:hAnsiTheme="majorHAnsi"/>
                <w:bCs/>
                <w:sz w:val="20"/>
                <w:szCs w:val="20"/>
              </w:rPr>
            </w:pPr>
            <w:r w:rsidRPr="0020405B">
              <w:rPr>
                <w:rFonts w:asciiTheme="majorHAnsi" w:hAnsiTheme="majorHAnsi"/>
                <w:bCs/>
                <w:sz w:val="20"/>
                <w:szCs w:val="20"/>
              </w:rPr>
              <w:t>S</w:t>
            </w:r>
            <w:r w:rsidR="00E05760" w:rsidRPr="0020405B">
              <w:rPr>
                <w:rFonts w:asciiTheme="majorHAnsi" w:hAnsiTheme="majorHAnsi"/>
                <w:bCs/>
                <w:sz w:val="20"/>
                <w:szCs w:val="20"/>
              </w:rPr>
              <w:t>í</w:t>
            </w:r>
          </w:p>
        </w:tc>
      </w:tr>
      <w:tr w:rsidR="003239B8" w:rsidRPr="0020405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Competencia</w:t>
            </w:r>
            <w:r w:rsidRPr="0020405B">
              <w:rPr>
                <w:rFonts w:asciiTheme="majorHAnsi" w:hAnsiTheme="majorHAnsi"/>
                <w:b/>
                <w:bCs/>
                <w:i/>
                <w:color w:val="FFFFFF" w:themeColor="background1"/>
                <w:sz w:val="20"/>
                <w:szCs w:val="20"/>
              </w:rPr>
              <w:t xml:space="preserve"> Ratione loci</w:t>
            </w:r>
            <w:r w:rsidRPr="0020405B">
              <w:rPr>
                <w:rFonts w:asciiTheme="majorHAnsi" w:hAnsiTheme="majorHAnsi"/>
                <w:b/>
                <w:bCs/>
                <w:color w:val="FFFFFF" w:themeColor="background1"/>
                <w:sz w:val="20"/>
                <w:szCs w:val="20"/>
              </w:rPr>
              <w:t>:</w:t>
            </w:r>
          </w:p>
        </w:tc>
        <w:tc>
          <w:tcPr>
            <w:tcW w:w="5760" w:type="dxa"/>
            <w:vAlign w:val="center"/>
          </w:tcPr>
          <w:p w14:paraId="77C8256A" w14:textId="0E13FC20" w:rsidR="003239B8" w:rsidRPr="0020405B" w:rsidRDefault="00825487" w:rsidP="00C72F35">
            <w:pPr>
              <w:jc w:val="both"/>
              <w:rPr>
                <w:rFonts w:asciiTheme="majorHAnsi" w:hAnsiTheme="majorHAnsi"/>
                <w:bCs/>
                <w:sz w:val="20"/>
                <w:szCs w:val="20"/>
              </w:rPr>
            </w:pPr>
            <w:r w:rsidRPr="0020405B">
              <w:rPr>
                <w:rFonts w:asciiTheme="majorHAnsi" w:hAnsiTheme="majorHAnsi"/>
                <w:bCs/>
                <w:sz w:val="20"/>
                <w:szCs w:val="20"/>
              </w:rPr>
              <w:t>S</w:t>
            </w:r>
            <w:r w:rsidR="00E05760" w:rsidRPr="0020405B">
              <w:rPr>
                <w:rFonts w:asciiTheme="majorHAnsi" w:hAnsiTheme="majorHAnsi"/>
                <w:bCs/>
                <w:sz w:val="20"/>
                <w:szCs w:val="20"/>
              </w:rPr>
              <w:t>í</w:t>
            </w:r>
          </w:p>
        </w:tc>
      </w:tr>
      <w:tr w:rsidR="003239B8" w:rsidRPr="0020405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Competencia</w:t>
            </w:r>
            <w:r w:rsidRPr="0020405B">
              <w:rPr>
                <w:rFonts w:asciiTheme="majorHAnsi" w:hAnsiTheme="majorHAnsi"/>
                <w:b/>
                <w:bCs/>
                <w:i/>
                <w:color w:val="FFFFFF" w:themeColor="background1"/>
                <w:sz w:val="20"/>
                <w:szCs w:val="20"/>
              </w:rPr>
              <w:t xml:space="preserve"> Ratione temporis</w:t>
            </w:r>
            <w:r w:rsidRPr="0020405B">
              <w:rPr>
                <w:rFonts w:asciiTheme="majorHAnsi" w:hAnsiTheme="majorHAnsi"/>
                <w:b/>
                <w:bCs/>
                <w:color w:val="FFFFFF" w:themeColor="background1"/>
                <w:sz w:val="20"/>
                <w:szCs w:val="20"/>
              </w:rPr>
              <w:t>:</w:t>
            </w:r>
          </w:p>
        </w:tc>
        <w:tc>
          <w:tcPr>
            <w:tcW w:w="5760" w:type="dxa"/>
            <w:vAlign w:val="center"/>
          </w:tcPr>
          <w:p w14:paraId="523F6BD6" w14:textId="28D7245D" w:rsidR="003239B8" w:rsidRPr="0020405B" w:rsidRDefault="005B5002" w:rsidP="00C72F35">
            <w:pPr>
              <w:jc w:val="both"/>
              <w:rPr>
                <w:rFonts w:asciiTheme="majorHAnsi" w:hAnsiTheme="majorHAnsi"/>
                <w:bCs/>
                <w:sz w:val="20"/>
                <w:szCs w:val="20"/>
              </w:rPr>
            </w:pPr>
            <w:r w:rsidRPr="0020405B">
              <w:rPr>
                <w:rFonts w:asciiTheme="majorHAnsi" w:hAnsiTheme="majorHAnsi"/>
                <w:bCs/>
                <w:sz w:val="20"/>
                <w:szCs w:val="20"/>
              </w:rPr>
              <w:t>S</w:t>
            </w:r>
            <w:r w:rsidR="00E05760" w:rsidRPr="0020405B">
              <w:rPr>
                <w:rFonts w:asciiTheme="majorHAnsi" w:hAnsiTheme="majorHAnsi"/>
                <w:bCs/>
                <w:sz w:val="20"/>
                <w:szCs w:val="20"/>
              </w:rPr>
              <w:t>í</w:t>
            </w:r>
          </w:p>
        </w:tc>
      </w:tr>
      <w:tr w:rsidR="003239B8" w:rsidRPr="009C06F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Competencia</w:t>
            </w:r>
            <w:r w:rsidRPr="0020405B">
              <w:rPr>
                <w:rFonts w:asciiTheme="majorHAnsi" w:hAnsiTheme="majorHAnsi"/>
                <w:b/>
                <w:bCs/>
                <w:i/>
                <w:color w:val="FFFFFF" w:themeColor="background1"/>
                <w:sz w:val="20"/>
                <w:szCs w:val="20"/>
              </w:rPr>
              <w:t xml:space="preserve"> Ratione materia</w:t>
            </w:r>
            <w:r w:rsidR="00EE00E9" w:rsidRPr="0020405B">
              <w:rPr>
                <w:rFonts w:asciiTheme="majorHAnsi" w:hAnsiTheme="majorHAnsi"/>
                <w:b/>
                <w:bCs/>
                <w:i/>
                <w:color w:val="FFFFFF" w:themeColor="background1"/>
                <w:sz w:val="20"/>
                <w:szCs w:val="20"/>
              </w:rPr>
              <w:t>e</w:t>
            </w:r>
            <w:r w:rsidRPr="0020405B">
              <w:rPr>
                <w:rFonts w:asciiTheme="majorHAnsi" w:hAnsiTheme="majorHAnsi"/>
                <w:b/>
                <w:bCs/>
                <w:color w:val="FFFFFF" w:themeColor="background1"/>
                <w:sz w:val="20"/>
                <w:szCs w:val="20"/>
              </w:rPr>
              <w:t>:</w:t>
            </w:r>
          </w:p>
        </w:tc>
        <w:tc>
          <w:tcPr>
            <w:tcW w:w="5760" w:type="dxa"/>
            <w:vAlign w:val="center"/>
          </w:tcPr>
          <w:p w14:paraId="257C8337" w14:textId="0B4E792F" w:rsidR="003239B8" w:rsidRPr="0020405B" w:rsidRDefault="00E05760" w:rsidP="00C72F35">
            <w:pPr>
              <w:jc w:val="both"/>
              <w:rPr>
                <w:rFonts w:asciiTheme="majorHAnsi" w:hAnsiTheme="majorHAnsi"/>
                <w:bCs/>
                <w:sz w:val="20"/>
                <w:szCs w:val="20"/>
                <w:lang w:val="es-ES"/>
              </w:rPr>
            </w:pPr>
            <w:r w:rsidRPr="0020405B">
              <w:rPr>
                <w:rFonts w:asciiTheme="majorHAnsi" w:hAnsiTheme="majorHAnsi"/>
                <w:bCs/>
                <w:sz w:val="20"/>
                <w:szCs w:val="20"/>
                <w:lang w:val="es-ES"/>
              </w:rPr>
              <w:t>Sí,</w:t>
            </w:r>
            <w:r w:rsidR="00FC12BE" w:rsidRPr="0020405B">
              <w:rPr>
                <w:rFonts w:asciiTheme="majorHAnsi" w:hAnsiTheme="majorHAnsi"/>
                <w:bCs/>
                <w:sz w:val="20"/>
                <w:szCs w:val="20"/>
                <w:lang w:val="es-ES"/>
              </w:rPr>
              <w:t xml:space="preserve"> </w:t>
            </w:r>
            <w:r w:rsidR="007F4E71" w:rsidRPr="0020405B">
              <w:rPr>
                <w:rFonts w:asciiTheme="majorHAnsi" w:hAnsiTheme="majorHAnsi"/>
                <w:bCs/>
                <w:sz w:val="20"/>
                <w:szCs w:val="20"/>
                <w:lang w:val="es-ES"/>
              </w:rPr>
              <w:t>Convención Americana (depósito de instrumento de ratificación realizado el</w:t>
            </w:r>
            <w:r w:rsidR="00DE6C2A" w:rsidRPr="0020405B">
              <w:rPr>
                <w:rFonts w:asciiTheme="majorHAnsi" w:hAnsiTheme="majorHAnsi"/>
                <w:bCs/>
                <w:sz w:val="20"/>
                <w:szCs w:val="20"/>
                <w:lang w:val="es-ES"/>
              </w:rPr>
              <w:t xml:space="preserve"> 5 de septiembre de 1984</w:t>
            </w:r>
            <w:r w:rsidR="007F4E71" w:rsidRPr="0020405B">
              <w:rPr>
                <w:rFonts w:asciiTheme="majorHAnsi" w:hAnsiTheme="majorHAnsi"/>
                <w:bCs/>
                <w:sz w:val="20"/>
                <w:szCs w:val="20"/>
                <w:lang w:val="es-ES"/>
              </w:rPr>
              <w:t>)</w:t>
            </w:r>
            <w:r w:rsidR="00210640" w:rsidRPr="0020405B">
              <w:rPr>
                <w:rFonts w:asciiTheme="majorHAnsi" w:hAnsiTheme="majorHAnsi"/>
                <w:bCs/>
                <w:sz w:val="20"/>
                <w:szCs w:val="20"/>
                <w:lang w:val="es-ES"/>
              </w:rPr>
              <w:t xml:space="preserve">; </w:t>
            </w:r>
            <w:r w:rsidR="00535F6E" w:rsidRPr="0020405B">
              <w:rPr>
                <w:rFonts w:asciiTheme="majorHAnsi" w:hAnsiTheme="majorHAnsi"/>
                <w:sz w:val="20"/>
                <w:szCs w:val="20"/>
                <w:lang w:val="es-ES" w:eastAsia="es-ES"/>
              </w:rPr>
              <w:t xml:space="preserve">Convención Interamericana sobre Desaparición Forzada de Personas </w:t>
            </w:r>
            <w:r w:rsidR="00535F6E" w:rsidRPr="0020405B">
              <w:rPr>
                <w:rFonts w:asciiTheme="majorHAnsi" w:hAnsiTheme="majorHAnsi"/>
                <w:bCs/>
                <w:sz w:val="20"/>
                <w:szCs w:val="20"/>
                <w:lang w:val="es-ES"/>
              </w:rPr>
              <w:t>(depósito de instrumento de ratificación realizado el 28 de febrero de 1996)</w:t>
            </w:r>
            <w:r w:rsidR="00380C66" w:rsidRPr="0020405B">
              <w:rPr>
                <w:rFonts w:asciiTheme="majorHAnsi" w:hAnsiTheme="majorHAnsi"/>
                <w:bCs/>
                <w:sz w:val="20"/>
                <w:szCs w:val="20"/>
                <w:lang w:val="es-ES"/>
              </w:rPr>
              <w:t xml:space="preserve">; </w:t>
            </w:r>
            <w:r w:rsidR="00380C66" w:rsidRPr="0020405B">
              <w:rPr>
                <w:rFonts w:asciiTheme="majorHAnsi" w:hAnsiTheme="majorHAnsi"/>
                <w:sz w:val="20"/>
                <w:szCs w:val="20"/>
                <w:lang w:val="es-ES" w:eastAsia="es-ES"/>
              </w:rPr>
              <w:t>Convención Interamericana para Prevenir y Sancionar la Tortura (</w:t>
            </w:r>
            <w:r w:rsidR="00380C66" w:rsidRPr="0020405B">
              <w:rPr>
                <w:rFonts w:asciiTheme="majorHAnsi" w:hAnsiTheme="majorHAnsi"/>
                <w:bCs/>
                <w:sz w:val="20"/>
                <w:szCs w:val="20"/>
                <w:lang w:val="es-ES"/>
              </w:rPr>
              <w:t>depósito de instrumento de ratificación realizado el 31 de marzo de 1989</w:t>
            </w:r>
            <w:r w:rsidR="00380C66" w:rsidRPr="0020405B">
              <w:rPr>
                <w:rFonts w:asciiTheme="majorHAnsi" w:hAnsiTheme="majorHAnsi"/>
                <w:sz w:val="20"/>
                <w:szCs w:val="20"/>
                <w:lang w:val="es-ES" w:eastAsia="es-ES"/>
              </w:rPr>
              <w:t>)</w:t>
            </w:r>
          </w:p>
        </w:tc>
      </w:tr>
    </w:tbl>
    <w:p w14:paraId="299A3868" w14:textId="7EE08B1A" w:rsidR="003239B8" w:rsidRPr="0020405B" w:rsidRDefault="003239B8" w:rsidP="00C72F35">
      <w:pPr>
        <w:spacing w:before="240" w:after="240"/>
        <w:ind w:firstLine="720"/>
        <w:jc w:val="both"/>
        <w:rPr>
          <w:rFonts w:asciiTheme="majorHAnsi" w:hAnsiTheme="majorHAnsi"/>
          <w:b/>
          <w:bCs/>
          <w:sz w:val="20"/>
          <w:szCs w:val="20"/>
          <w:lang w:val="es-ES"/>
        </w:rPr>
      </w:pPr>
      <w:r w:rsidRPr="0020405B">
        <w:rPr>
          <w:rFonts w:asciiTheme="majorHAnsi" w:hAnsiTheme="majorHAnsi"/>
          <w:b/>
          <w:bCs/>
          <w:sz w:val="20"/>
          <w:szCs w:val="20"/>
          <w:lang w:val="es-ES"/>
        </w:rPr>
        <w:lastRenderedPageBreak/>
        <w:t xml:space="preserve">IV. </w:t>
      </w:r>
      <w:r w:rsidRPr="0020405B">
        <w:rPr>
          <w:rFonts w:asciiTheme="majorHAnsi" w:hAnsiTheme="majorHAnsi"/>
          <w:b/>
          <w:bCs/>
          <w:sz w:val="20"/>
          <w:szCs w:val="20"/>
          <w:lang w:val="es-ES"/>
        </w:rPr>
        <w:tab/>
      </w:r>
      <w:r w:rsidR="00EE00E9" w:rsidRPr="0020405B">
        <w:rPr>
          <w:rFonts w:asciiTheme="majorHAnsi" w:hAnsiTheme="majorHAnsi"/>
          <w:b/>
          <w:bCs/>
          <w:sz w:val="20"/>
          <w:szCs w:val="20"/>
          <w:lang w:val="es-ES"/>
        </w:rPr>
        <w:t>DUPLICACIÓN</w:t>
      </w:r>
      <w:r w:rsidR="00EE00E9" w:rsidRPr="0020405B">
        <w:rPr>
          <w:rFonts w:asciiTheme="majorHAnsi" w:hAnsiTheme="majorHAnsi"/>
          <w:b/>
          <w:bCs/>
          <w:color w:val="FFFFFF" w:themeColor="background1"/>
          <w:sz w:val="20"/>
          <w:szCs w:val="20"/>
          <w:lang w:val="es-ES"/>
        </w:rPr>
        <w:t xml:space="preserve"> </w:t>
      </w:r>
      <w:r w:rsidR="00EE00E9" w:rsidRPr="0020405B">
        <w:rPr>
          <w:rFonts w:asciiTheme="majorHAnsi" w:hAnsiTheme="majorHAnsi"/>
          <w:b/>
          <w:bCs/>
          <w:sz w:val="20"/>
          <w:szCs w:val="20"/>
          <w:lang w:val="es-ES"/>
        </w:rPr>
        <w:t>DE PROCEDIMIENTOS Y COSA JUZGADA</w:t>
      </w:r>
      <w:r w:rsidR="00EE00E9" w:rsidRPr="0020405B">
        <w:rPr>
          <w:rFonts w:asciiTheme="majorHAnsi" w:hAnsiTheme="majorHAnsi"/>
          <w:b/>
          <w:bCs/>
          <w:i/>
          <w:sz w:val="20"/>
          <w:szCs w:val="20"/>
          <w:lang w:val="es-ES"/>
        </w:rPr>
        <w:t xml:space="preserve"> </w:t>
      </w:r>
      <w:r w:rsidR="00D93293" w:rsidRPr="0020405B">
        <w:rPr>
          <w:rFonts w:asciiTheme="majorHAnsi" w:hAnsiTheme="majorHAnsi"/>
          <w:b/>
          <w:bCs/>
          <w:sz w:val="20"/>
          <w:szCs w:val="20"/>
          <w:lang w:val="es-ES"/>
        </w:rPr>
        <w:t>INTERNACIONAL, CARACTERIZACIÓN</w:t>
      </w:r>
      <w:r w:rsidRPr="0020405B">
        <w:rPr>
          <w:rFonts w:asciiTheme="majorHAnsi" w:hAnsiTheme="majorHAnsi"/>
          <w:b/>
          <w:bCs/>
          <w:sz w:val="20"/>
          <w:szCs w:val="20"/>
          <w:lang w:val="es-ES"/>
        </w:rPr>
        <w:t xml:space="preserve">, </w:t>
      </w:r>
      <w:r w:rsidRPr="0020405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0405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20405B" w:rsidRDefault="00EE00E9"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45CE297C" w:rsidR="00EE00E9" w:rsidRPr="0020405B" w:rsidRDefault="003635DC" w:rsidP="00C72F35">
            <w:pPr>
              <w:jc w:val="both"/>
              <w:rPr>
                <w:rFonts w:asciiTheme="majorHAnsi" w:hAnsiTheme="majorHAnsi"/>
                <w:bCs/>
                <w:sz w:val="20"/>
                <w:szCs w:val="20"/>
                <w:lang w:val="es-ES"/>
              </w:rPr>
            </w:pPr>
            <w:r w:rsidRPr="0020405B">
              <w:rPr>
                <w:rFonts w:asciiTheme="majorHAnsi" w:hAnsiTheme="majorHAnsi"/>
                <w:bCs/>
                <w:sz w:val="20"/>
                <w:szCs w:val="20"/>
                <w:lang w:val="es-ES"/>
              </w:rPr>
              <w:t>No</w:t>
            </w:r>
          </w:p>
        </w:tc>
      </w:tr>
      <w:tr w:rsidR="003239B8" w:rsidRPr="009C06F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20405B" w:rsidRDefault="003239B8" w:rsidP="00C72F35">
            <w:pPr>
              <w:jc w:val="both"/>
              <w:rPr>
                <w:rFonts w:asciiTheme="majorHAnsi" w:hAnsiTheme="majorHAnsi"/>
                <w:b/>
                <w:bCs/>
                <w:i/>
                <w:color w:val="FFFFFF" w:themeColor="background1"/>
                <w:sz w:val="20"/>
                <w:szCs w:val="20"/>
              </w:rPr>
            </w:pPr>
            <w:r w:rsidRPr="0020405B">
              <w:rPr>
                <w:rFonts w:asciiTheme="majorHAnsi" w:hAnsiTheme="majorHAnsi"/>
                <w:b/>
                <w:bCs/>
                <w:color w:val="FFFFFF" w:themeColor="background1"/>
                <w:sz w:val="20"/>
                <w:szCs w:val="20"/>
              </w:rPr>
              <w:t>Derechos declarados admisibles</w:t>
            </w:r>
            <w:r w:rsidRPr="0020405B">
              <w:rPr>
                <w:rFonts w:asciiTheme="majorHAnsi" w:hAnsiTheme="majorHAnsi"/>
                <w:b/>
                <w:bCs/>
                <w:i/>
                <w:color w:val="FFFFFF" w:themeColor="background1"/>
                <w:sz w:val="20"/>
                <w:szCs w:val="20"/>
              </w:rPr>
              <w:t>:</w:t>
            </w:r>
          </w:p>
        </w:tc>
        <w:tc>
          <w:tcPr>
            <w:tcW w:w="5760" w:type="dxa"/>
            <w:vAlign w:val="center"/>
          </w:tcPr>
          <w:p w14:paraId="4DAE9D4D" w14:textId="6E4210E3" w:rsidR="003239B8" w:rsidRPr="0020405B" w:rsidRDefault="00261E33" w:rsidP="00C72F35">
            <w:pPr>
              <w:jc w:val="both"/>
              <w:rPr>
                <w:rFonts w:asciiTheme="majorHAnsi" w:hAnsiTheme="majorHAnsi"/>
                <w:bCs/>
                <w:sz w:val="20"/>
                <w:szCs w:val="20"/>
                <w:lang w:val="es-ES"/>
              </w:rPr>
            </w:pPr>
            <w:r w:rsidRPr="0020405B">
              <w:rPr>
                <w:rFonts w:asciiTheme="majorHAnsi" w:hAnsiTheme="majorHAnsi"/>
                <w:sz w:val="20"/>
                <w:szCs w:val="20"/>
                <w:lang w:val="es-ES" w:eastAsia="es-ES"/>
              </w:rPr>
              <w:t xml:space="preserve">Artículos </w:t>
            </w:r>
            <w:r w:rsidR="00A16311" w:rsidRPr="0020405B">
              <w:rPr>
                <w:rFonts w:asciiTheme="majorHAnsi" w:hAnsiTheme="majorHAnsi"/>
                <w:sz w:val="20"/>
                <w:szCs w:val="20"/>
                <w:lang w:val="es-ES" w:eastAsia="es-ES"/>
              </w:rPr>
              <w:t>3 (</w:t>
            </w:r>
            <w:r w:rsidR="001B3E4F" w:rsidRPr="0020405B">
              <w:rPr>
                <w:rFonts w:asciiTheme="majorHAnsi" w:hAnsiTheme="majorHAnsi"/>
                <w:sz w:val="20"/>
                <w:szCs w:val="20"/>
                <w:lang w:val="es-ES"/>
              </w:rPr>
              <w:t>reconocimiento a la personalidad jurídica</w:t>
            </w:r>
            <w:r w:rsidR="00A16311" w:rsidRPr="0020405B">
              <w:rPr>
                <w:rFonts w:asciiTheme="majorHAnsi" w:hAnsiTheme="majorHAnsi"/>
                <w:sz w:val="20"/>
                <w:szCs w:val="20"/>
                <w:lang w:val="es-ES" w:eastAsia="es-ES"/>
              </w:rPr>
              <w:t xml:space="preserve">) </w:t>
            </w:r>
            <w:r w:rsidRPr="0020405B">
              <w:rPr>
                <w:rFonts w:asciiTheme="majorHAnsi" w:hAnsiTheme="majorHAnsi"/>
                <w:sz w:val="20"/>
                <w:szCs w:val="20"/>
                <w:lang w:val="es-ES" w:eastAsia="es-ES"/>
              </w:rPr>
              <w:t>4 (vida), 5 (integridad personal), 7 (libertad personal), 8 (garantías judiciales), 19 (</w:t>
            </w:r>
            <w:r w:rsidR="00615647">
              <w:rPr>
                <w:rFonts w:asciiTheme="majorHAnsi" w:hAnsiTheme="majorHAnsi"/>
                <w:sz w:val="20"/>
                <w:szCs w:val="20"/>
                <w:lang w:val="es-ES" w:eastAsia="es-ES"/>
              </w:rPr>
              <w:t xml:space="preserve">derechos </w:t>
            </w:r>
            <w:r w:rsidRPr="0020405B">
              <w:rPr>
                <w:rFonts w:asciiTheme="majorHAnsi" w:hAnsiTheme="majorHAnsi"/>
                <w:sz w:val="20"/>
                <w:szCs w:val="20"/>
                <w:lang w:val="es-ES" w:eastAsia="es-ES"/>
              </w:rPr>
              <w:t>del niño)</w:t>
            </w:r>
            <w:r w:rsidR="00A16311" w:rsidRPr="0020405B">
              <w:rPr>
                <w:rFonts w:asciiTheme="majorHAnsi" w:hAnsiTheme="majorHAnsi"/>
                <w:sz w:val="20"/>
                <w:szCs w:val="20"/>
                <w:lang w:val="es-ES" w:eastAsia="es-ES"/>
              </w:rPr>
              <w:t xml:space="preserve"> y</w:t>
            </w:r>
            <w:r w:rsidRPr="0020405B">
              <w:rPr>
                <w:rFonts w:asciiTheme="majorHAnsi" w:hAnsiTheme="majorHAnsi"/>
                <w:sz w:val="20"/>
                <w:szCs w:val="20"/>
                <w:lang w:val="es-ES" w:eastAsia="es-ES"/>
              </w:rPr>
              <w:t xml:space="preserve"> 25 (protección judicial) de la Convención Americana</w:t>
            </w:r>
            <w:r w:rsidR="00615647">
              <w:rPr>
                <w:rFonts w:asciiTheme="majorHAnsi" w:hAnsiTheme="majorHAnsi"/>
                <w:sz w:val="20"/>
                <w:szCs w:val="20"/>
                <w:lang w:val="es-ES" w:eastAsia="es-ES"/>
              </w:rPr>
              <w:t>,</w:t>
            </w:r>
            <w:r w:rsidRPr="0020405B">
              <w:rPr>
                <w:rFonts w:asciiTheme="majorHAnsi" w:hAnsiTheme="majorHAnsi"/>
                <w:sz w:val="20"/>
                <w:szCs w:val="20"/>
                <w:lang w:val="es-ES" w:eastAsia="es-ES"/>
              </w:rPr>
              <w:t xml:space="preserve"> en concordancia con sus artículos 1</w:t>
            </w:r>
            <w:r w:rsidR="00FE2EC2">
              <w:rPr>
                <w:rFonts w:asciiTheme="majorHAnsi" w:hAnsiTheme="majorHAnsi"/>
                <w:sz w:val="20"/>
                <w:szCs w:val="20"/>
                <w:lang w:val="es-ES" w:eastAsia="es-ES"/>
              </w:rPr>
              <w:t>.1</w:t>
            </w:r>
            <w:r w:rsidRPr="0020405B">
              <w:rPr>
                <w:rFonts w:asciiTheme="majorHAnsi" w:hAnsiTheme="majorHAnsi"/>
                <w:sz w:val="20"/>
                <w:szCs w:val="20"/>
                <w:lang w:val="es-ES" w:eastAsia="es-ES"/>
              </w:rPr>
              <w:t xml:space="preserve"> (obligación de respetar los derechos) y 2 (deber de adoptar disposiciones de derecho interno)</w:t>
            </w:r>
          </w:p>
        </w:tc>
      </w:tr>
      <w:tr w:rsidR="003239B8" w:rsidRPr="009C06F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20405B" w:rsidRDefault="003239B8" w:rsidP="00C72F35">
            <w:pPr>
              <w:jc w:val="both"/>
              <w:rPr>
                <w:rFonts w:asciiTheme="majorHAnsi" w:hAnsiTheme="majorHAnsi"/>
                <w:b/>
                <w:bCs/>
                <w:color w:val="FFFFFF" w:themeColor="background1"/>
                <w:sz w:val="20"/>
                <w:szCs w:val="20"/>
                <w:lang w:val="es-ES"/>
              </w:rPr>
            </w:pPr>
            <w:r w:rsidRPr="0020405B">
              <w:rPr>
                <w:rFonts w:asciiTheme="majorHAnsi" w:hAnsiTheme="majorHAnsi"/>
                <w:b/>
                <w:bCs/>
                <w:color w:val="FFFFFF" w:themeColor="background1"/>
                <w:sz w:val="20"/>
                <w:szCs w:val="20"/>
                <w:lang w:val="es-ES"/>
              </w:rPr>
              <w:t>Agotamiento de recursos internos</w:t>
            </w:r>
            <w:r w:rsidR="00EE00E9" w:rsidRPr="0020405B">
              <w:rPr>
                <w:rFonts w:asciiTheme="majorHAnsi" w:hAnsiTheme="majorHAnsi"/>
                <w:b/>
                <w:bCs/>
                <w:color w:val="FFFFFF" w:themeColor="background1"/>
                <w:sz w:val="20"/>
                <w:szCs w:val="20"/>
                <w:lang w:val="es-ES"/>
              </w:rPr>
              <w:t xml:space="preserve"> o procedencia de una excepción</w:t>
            </w:r>
            <w:r w:rsidRPr="0020405B">
              <w:rPr>
                <w:rFonts w:asciiTheme="majorHAnsi" w:hAnsiTheme="majorHAnsi"/>
                <w:b/>
                <w:bCs/>
                <w:color w:val="FFFFFF" w:themeColor="background1"/>
                <w:sz w:val="20"/>
                <w:szCs w:val="20"/>
                <w:lang w:val="es-ES"/>
              </w:rPr>
              <w:t>:</w:t>
            </w:r>
          </w:p>
        </w:tc>
        <w:tc>
          <w:tcPr>
            <w:tcW w:w="5760" w:type="dxa"/>
            <w:vAlign w:val="center"/>
          </w:tcPr>
          <w:p w14:paraId="7F7C1A19" w14:textId="0DD702BD" w:rsidR="003239B8" w:rsidRPr="0020405B" w:rsidRDefault="00283698" w:rsidP="00C72F35">
            <w:pPr>
              <w:jc w:val="both"/>
              <w:rPr>
                <w:rFonts w:asciiTheme="majorHAnsi" w:hAnsiTheme="majorHAnsi"/>
                <w:bCs/>
                <w:sz w:val="20"/>
                <w:szCs w:val="20"/>
                <w:lang w:val="es-ES"/>
              </w:rPr>
            </w:pPr>
            <w:r w:rsidRPr="0020405B">
              <w:rPr>
                <w:rFonts w:asciiTheme="majorHAnsi" w:hAnsiTheme="majorHAnsi"/>
                <w:bCs/>
                <w:sz w:val="20"/>
                <w:szCs w:val="20"/>
                <w:lang w:val="es-ES"/>
              </w:rPr>
              <w:t>Sí, en los términos de la sección VI</w:t>
            </w:r>
          </w:p>
        </w:tc>
      </w:tr>
      <w:tr w:rsidR="003239B8" w:rsidRPr="009C06F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20405B" w:rsidRDefault="003239B8" w:rsidP="00C72F35">
            <w:pPr>
              <w:jc w:val="both"/>
              <w:rPr>
                <w:rFonts w:asciiTheme="majorHAnsi" w:hAnsiTheme="majorHAnsi"/>
                <w:b/>
                <w:bCs/>
                <w:color w:val="FFFFFF" w:themeColor="background1"/>
                <w:sz w:val="20"/>
                <w:szCs w:val="20"/>
              </w:rPr>
            </w:pPr>
            <w:r w:rsidRPr="0020405B">
              <w:rPr>
                <w:rFonts w:asciiTheme="majorHAnsi" w:hAnsiTheme="majorHAnsi"/>
                <w:b/>
                <w:bCs/>
                <w:color w:val="FFFFFF" w:themeColor="background1"/>
                <w:sz w:val="20"/>
                <w:szCs w:val="20"/>
              </w:rPr>
              <w:t>Presentación dentro de plazo:</w:t>
            </w:r>
          </w:p>
        </w:tc>
        <w:tc>
          <w:tcPr>
            <w:tcW w:w="5760" w:type="dxa"/>
            <w:vAlign w:val="center"/>
          </w:tcPr>
          <w:p w14:paraId="2AF0FC69" w14:textId="186C3E30" w:rsidR="003239B8" w:rsidRPr="0020405B" w:rsidRDefault="00283698" w:rsidP="00C72F35">
            <w:pPr>
              <w:jc w:val="both"/>
              <w:rPr>
                <w:rFonts w:asciiTheme="majorHAnsi" w:hAnsiTheme="majorHAnsi"/>
                <w:bCs/>
                <w:sz w:val="20"/>
                <w:szCs w:val="20"/>
                <w:lang w:val="es-ES"/>
              </w:rPr>
            </w:pPr>
            <w:r w:rsidRPr="0020405B">
              <w:rPr>
                <w:rFonts w:asciiTheme="majorHAnsi" w:hAnsiTheme="majorHAnsi"/>
                <w:bCs/>
                <w:sz w:val="20"/>
                <w:szCs w:val="20"/>
                <w:lang w:val="es-ES"/>
              </w:rPr>
              <w:t>Sí, en los términos de la sección VI</w:t>
            </w:r>
          </w:p>
        </w:tc>
      </w:tr>
    </w:tbl>
    <w:p w14:paraId="56FD5D57" w14:textId="09F6C312" w:rsidR="003239B8" w:rsidRPr="00020146" w:rsidRDefault="00223A29" w:rsidP="00C72F35">
      <w:pPr>
        <w:spacing w:before="240" w:after="240"/>
        <w:ind w:firstLine="720"/>
        <w:jc w:val="both"/>
        <w:rPr>
          <w:rFonts w:asciiTheme="majorHAnsi" w:hAnsiTheme="majorHAnsi"/>
          <w:b/>
          <w:sz w:val="20"/>
          <w:szCs w:val="20"/>
          <w:lang w:val="es-ES_tradnl"/>
        </w:rPr>
      </w:pPr>
      <w:r w:rsidRPr="0020405B">
        <w:rPr>
          <w:rFonts w:asciiTheme="majorHAnsi" w:hAnsiTheme="majorHAnsi"/>
          <w:b/>
          <w:sz w:val="20"/>
          <w:szCs w:val="20"/>
          <w:lang w:val="es-UY"/>
        </w:rPr>
        <w:t xml:space="preserve">V. </w:t>
      </w:r>
      <w:r w:rsidRPr="0020405B">
        <w:rPr>
          <w:rFonts w:asciiTheme="majorHAnsi" w:hAnsiTheme="majorHAnsi"/>
          <w:b/>
          <w:sz w:val="20"/>
          <w:szCs w:val="20"/>
          <w:lang w:val="es-UY"/>
        </w:rPr>
        <w:tab/>
      </w:r>
      <w:r w:rsidR="004241A0" w:rsidRPr="00020146">
        <w:rPr>
          <w:rFonts w:asciiTheme="majorHAnsi" w:hAnsiTheme="majorHAnsi"/>
          <w:b/>
          <w:sz w:val="20"/>
          <w:szCs w:val="20"/>
          <w:lang w:val="es-ES_tradnl"/>
        </w:rPr>
        <w:t>POSICIÓN DE LAS PARTES</w:t>
      </w:r>
      <w:r w:rsidR="003239B8" w:rsidRPr="00020146">
        <w:rPr>
          <w:rFonts w:asciiTheme="majorHAnsi" w:hAnsiTheme="majorHAnsi"/>
          <w:b/>
          <w:sz w:val="20"/>
          <w:szCs w:val="20"/>
          <w:lang w:val="es-ES_tradnl"/>
        </w:rPr>
        <w:t xml:space="preserve"> </w:t>
      </w:r>
    </w:p>
    <w:p w14:paraId="5AA63DFD" w14:textId="1BA0AEDE" w:rsidR="006F2029" w:rsidRPr="00020146" w:rsidRDefault="006F2029" w:rsidP="00C72F35">
      <w:pPr>
        <w:spacing w:before="240" w:after="240"/>
        <w:ind w:firstLine="720"/>
        <w:jc w:val="both"/>
        <w:rPr>
          <w:rFonts w:asciiTheme="majorHAnsi" w:hAnsiTheme="majorHAnsi"/>
          <w:bCs/>
          <w:i/>
          <w:iCs/>
          <w:sz w:val="20"/>
          <w:szCs w:val="20"/>
          <w:lang w:val="es-ES_tradnl"/>
        </w:rPr>
      </w:pPr>
      <w:r w:rsidRPr="00020146">
        <w:rPr>
          <w:rFonts w:asciiTheme="majorHAnsi" w:hAnsiTheme="majorHAnsi"/>
          <w:bCs/>
          <w:i/>
          <w:iCs/>
          <w:sz w:val="20"/>
          <w:szCs w:val="20"/>
          <w:lang w:val="es-ES_tradnl"/>
        </w:rPr>
        <w:t>Alegatos de los peticionarios</w:t>
      </w:r>
    </w:p>
    <w:p w14:paraId="127AFDB4" w14:textId="794D84F6" w:rsidR="00063F47" w:rsidRPr="00020146" w:rsidRDefault="00063F47" w:rsidP="00B905C6">
      <w:pPr>
        <w:pStyle w:val="ListParagraph"/>
        <w:numPr>
          <w:ilvl w:val="0"/>
          <w:numId w:val="61"/>
        </w:numPr>
        <w:spacing w:before="240" w:after="240"/>
        <w:ind w:left="0" w:firstLine="720"/>
        <w:jc w:val="both"/>
        <w:rPr>
          <w:rFonts w:asciiTheme="majorHAnsi" w:hAnsiTheme="majorHAnsi"/>
          <w:bCs/>
          <w:sz w:val="20"/>
          <w:szCs w:val="20"/>
          <w:lang w:val="es-ES_tradnl"/>
        </w:rPr>
      </w:pPr>
      <w:r w:rsidRPr="00020146">
        <w:rPr>
          <w:rFonts w:asciiTheme="majorHAnsi" w:hAnsiTheme="majorHAnsi"/>
          <w:bCs/>
          <w:sz w:val="20"/>
          <w:szCs w:val="20"/>
          <w:lang w:val="es-ES_tradnl"/>
        </w:rPr>
        <w:t xml:space="preserve">La parte peticionaria alega la vulneración </w:t>
      </w:r>
      <w:r w:rsidR="00575F86" w:rsidRPr="00020146">
        <w:rPr>
          <w:rFonts w:asciiTheme="majorHAnsi" w:hAnsiTheme="majorHAnsi"/>
          <w:bCs/>
          <w:sz w:val="20"/>
          <w:szCs w:val="20"/>
          <w:lang w:val="es-ES_tradnl"/>
        </w:rPr>
        <w:t xml:space="preserve">de los derechos del niño César Adrián </w:t>
      </w:r>
      <w:r w:rsidR="009B5FE6" w:rsidRPr="00020146">
        <w:rPr>
          <w:rFonts w:asciiTheme="majorHAnsi" w:hAnsiTheme="majorHAnsi"/>
          <w:bCs/>
          <w:sz w:val="20"/>
          <w:szCs w:val="20"/>
          <w:lang w:val="es-ES_tradnl"/>
        </w:rPr>
        <w:t xml:space="preserve">Monsálvez </w:t>
      </w:r>
      <w:r w:rsidR="00575F86" w:rsidRPr="00020146">
        <w:rPr>
          <w:rFonts w:asciiTheme="majorHAnsi" w:hAnsiTheme="majorHAnsi"/>
          <w:bCs/>
          <w:sz w:val="20"/>
          <w:szCs w:val="20"/>
          <w:lang w:val="es-ES_tradnl"/>
        </w:rPr>
        <w:t xml:space="preserve">y de su familia, luego de la </w:t>
      </w:r>
      <w:r w:rsidR="008A58EE" w:rsidRPr="00020146">
        <w:rPr>
          <w:rFonts w:asciiTheme="majorHAnsi" w:hAnsiTheme="majorHAnsi"/>
          <w:bCs/>
          <w:sz w:val="20"/>
          <w:szCs w:val="20"/>
          <w:lang w:val="es-ES_tradnl"/>
        </w:rPr>
        <w:t xml:space="preserve">alegada </w:t>
      </w:r>
      <w:r w:rsidR="00575F86" w:rsidRPr="00020146">
        <w:rPr>
          <w:rFonts w:asciiTheme="majorHAnsi" w:hAnsiTheme="majorHAnsi"/>
          <w:bCs/>
          <w:sz w:val="20"/>
          <w:szCs w:val="20"/>
          <w:lang w:val="es-ES_tradnl"/>
        </w:rPr>
        <w:t xml:space="preserve">desaparición forzada </w:t>
      </w:r>
      <w:r w:rsidR="0015330B" w:rsidRPr="00020146">
        <w:rPr>
          <w:rFonts w:asciiTheme="majorHAnsi" w:hAnsiTheme="majorHAnsi"/>
          <w:bCs/>
          <w:sz w:val="20"/>
          <w:szCs w:val="20"/>
          <w:lang w:val="es-ES_tradnl"/>
        </w:rPr>
        <w:t>de aquel</w:t>
      </w:r>
      <w:r w:rsidR="00575F86" w:rsidRPr="00020146">
        <w:rPr>
          <w:rFonts w:asciiTheme="majorHAnsi" w:hAnsiTheme="majorHAnsi"/>
          <w:bCs/>
          <w:sz w:val="20"/>
          <w:szCs w:val="20"/>
          <w:lang w:val="es-ES_tradnl"/>
        </w:rPr>
        <w:t xml:space="preserve"> en la ciudad de Trelew, Chubut</w:t>
      </w:r>
      <w:r w:rsidR="00FF28BA" w:rsidRPr="00020146">
        <w:rPr>
          <w:rFonts w:asciiTheme="majorHAnsi" w:hAnsiTheme="majorHAnsi"/>
          <w:bCs/>
          <w:sz w:val="20"/>
          <w:szCs w:val="20"/>
          <w:lang w:val="es-ES_tradnl"/>
        </w:rPr>
        <w:t xml:space="preserve">, </w:t>
      </w:r>
      <w:r w:rsidR="00E61C22" w:rsidRPr="00020146">
        <w:rPr>
          <w:rFonts w:asciiTheme="majorHAnsi" w:hAnsiTheme="majorHAnsi"/>
          <w:bCs/>
          <w:sz w:val="20"/>
          <w:szCs w:val="20"/>
          <w:lang w:val="es-ES_tradnl"/>
        </w:rPr>
        <w:t xml:space="preserve">sin que aparentemente se tenga información sobre su </w:t>
      </w:r>
      <w:r w:rsidR="009B7BA5" w:rsidRPr="00020146">
        <w:rPr>
          <w:rFonts w:asciiTheme="majorHAnsi" w:hAnsiTheme="majorHAnsi"/>
          <w:bCs/>
          <w:sz w:val="20"/>
          <w:szCs w:val="20"/>
          <w:lang w:val="es-ES_tradnl"/>
        </w:rPr>
        <w:t>paradero</w:t>
      </w:r>
      <w:r w:rsidR="00E61C22" w:rsidRPr="00020146">
        <w:rPr>
          <w:rFonts w:asciiTheme="majorHAnsi" w:hAnsiTheme="majorHAnsi"/>
          <w:bCs/>
          <w:sz w:val="20"/>
          <w:szCs w:val="20"/>
          <w:lang w:val="es-ES_tradnl"/>
        </w:rPr>
        <w:t>.</w:t>
      </w:r>
      <w:r w:rsidR="009B7BA5" w:rsidRPr="00020146">
        <w:rPr>
          <w:rFonts w:asciiTheme="majorHAnsi" w:hAnsiTheme="majorHAnsi"/>
          <w:bCs/>
          <w:sz w:val="20"/>
          <w:szCs w:val="20"/>
          <w:lang w:val="es-ES_tradnl"/>
        </w:rPr>
        <w:t xml:space="preserve"> </w:t>
      </w:r>
      <w:r w:rsidR="006C4218" w:rsidRPr="00020146">
        <w:rPr>
          <w:rFonts w:asciiTheme="majorHAnsi" w:hAnsiTheme="majorHAnsi"/>
          <w:bCs/>
          <w:sz w:val="20"/>
          <w:szCs w:val="20"/>
          <w:lang w:val="es-ES_tradnl"/>
        </w:rPr>
        <w:t>S</w:t>
      </w:r>
      <w:r w:rsidR="009B7BA5" w:rsidRPr="00020146">
        <w:rPr>
          <w:rFonts w:asciiTheme="majorHAnsi" w:hAnsiTheme="majorHAnsi"/>
          <w:bCs/>
          <w:sz w:val="20"/>
          <w:szCs w:val="20"/>
          <w:lang w:val="es-ES_tradnl"/>
        </w:rPr>
        <w:t>ostiene que no se ha adelantado la investigación por el delito en cuestión</w:t>
      </w:r>
      <w:r w:rsidR="00D71E40" w:rsidRPr="00020146">
        <w:rPr>
          <w:rFonts w:asciiTheme="majorHAnsi" w:hAnsiTheme="majorHAnsi"/>
          <w:bCs/>
          <w:sz w:val="20"/>
          <w:szCs w:val="20"/>
          <w:lang w:val="es-ES_tradnl"/>
        </w:rPr>
        <w:t>,</w:t>
      </w:r>
      <w:r w:rsidR="00A512A8" w:rsidRPr="00020146">
        <w:rPr>
          <w:rFonts w:asciiTheme="majorHAnsi" w:hAnsiTheme="majorHAnsi"/>
          <w:bCs/>
          <w:sz w:val="20"/>
          <w:szCs w:val="20"/>
          <w:lang w:val="es-ES_tradnl"/>
        </w:rPr>
        <w:t xml:space="preserve"> </w:t>
      </w:r>
      <w:r w:rsidR="00F7349D" w:rsidRPr="00020146">
        <w:rPr>
          <w:rFonts w:asciiTheme="majorHAnsi" w:hAnsiTheme="majorHAnsi"/>
          <w:bCs/>
          <w:sz w:val="20"/>
          <w:szCs w:val="20"/>
          <w:lang w:val="es-ES_tradnl"/>
        </w:rPr>
        <w:t>por</w:t>
      </w:r>
      <w:r w:rsidR="00A512A8" w:rsidRPr="00020146">
        <w:rPr>
          <w:rFonts w:asciiTheme="majorHAnsi" w:hAnsiTheme="majorHAnsi"/>
          <w:bCs/>
          <w:sz w:val="20"/>
          <w:szCs w:val="20"/>
          <w:lang w:val="es-ES_tradnl"/>
        </w:rPr>
        <w:t xml:space="preserve">que </w:t>
      </w:r>
      <w:r w:rsidR="00F7349D" w:rsidRPr="00020146">
        <w:rPr>
          <w:rFonts w:asciiTheme="majorHAnsi" w:hAnsiTheme="majorHAnsi"/>
          <w:bCs/>
          <w:sz w:val="20"/>
          <w:szCs w:val="20"/>
          <w:lang w:val="es-ES_tradnl"/>
        </w:rPr>
        <w:t xml:space="preserve">se </w:t>
      </w:r>
      <w:r w:rsidR="00A512A8" w:rsidRPr="00020146">
        <w:rPr>
          <w:rFonts w:asciiTheme="majorHAnsi" w:hAnsiTheme="majorHAnsi"/>
          <w:bCs/>
          <w:sz w:val="20"/>
          <w:szCs w:val="20"/>
          <w:lang w:val="es-ES_tradnl"/>
        </w:rPr>
        <w:t>partió del hecho que un cuerpo</w:t>
      </w:r>
      <w:r w:rsidR="00F7349D" w:rsidRPr="00020146">
        <w:rPr>
          <w:rFonts w:asciiTheme="majorHAnsi" w:hAnsiTheme="majorHAnsi"/>
          <w:bCs/>
          <w:sz w:val="20"/>
          <w:szCs w:val="20"/>
          <w:lang w:val="es-ES_tradnl"/>
        </w:rPr>
        <w:t xml:space="preserve">, </w:t>
      </w:r>
      <w:r w:rsidR="00A512A8" w:rsidRPr="00020146">
        <w:rPr>
          <w:rFonts w:asciiTheme="majorHAnsi" w:hAnsiTheme="majorHAnsi"/>
          <w:bCs/>
          <w:sz w:val="20"/>
          <w:szCs w:val="20"/>
          <w:lang w:val="es-ES_tradnl"/>
        </w:rPr>
        <w:t>que no se podía reconocer</w:t>
      </w:r>
      <w:r w:rsidR="00F7349D" w:rsidRPr="00020146">
        <w:rPr>
          <w:rFonts w:asciiTheme="majorHAnsi" w:hAnsiTheme="majorHAnsi"/>
          <w:bCs/>
          <w:sz w:val="20"/>
          <w:szCs w:val="20"/>
          <w:lang w:val="es-ES_tradnl"/>
        </w:rPr>
        <w:t xml:space="preserve">, </w:t>
      </w:r>
      <w:r w:rsidR="00A512A8" w:rsidRPr="00020146">
        <w:rPr>
          <w:rFonts w:asciiTheme="majorHAnsi" w:hAnsiTheme="majorHAnsi"/>
          <w:bCs/>
          <w:sz w:val="20"/>
          <w:szCs w:val="20"/>
          <w:lang w:val="es-ES_tradnl"/>
        </w:rPr>
        <w:t>era del menor</w:t>
      </w:r>
      <w:r w:rsidR="00F7349D" w:rsidRPr="00020146">
        <w:rPr>
          <w:rFonts w:asciiTheme="majorHAnsi" w:hAnsiTheme="majorHAnsi"/>
          <w:bCs/>
          <w:sz w:val="20"/>
          <w:szCs w:val="20"/>
          <w:lang w:val="es-ES_tradnl"/>
        </w:rPr>
        <w:t>. Además</w:t>
      </w:r>
      <w:r w:rsidR="00C54FF0" w:rsidRPr="00020146">
        <w:rPr>
          <w:rFonts w:asciiTheme="majorHAnsi" w:hAnsiTheme="majorHAnsi"/>
          <w:bCs/>
          <w:sz w:val="20"/>
          <w:szCs w:val="20"/>
          <w:lang w:val="es-ES_tradnl"/>
        </w:rPr>
        <w:t>,</w:t>
      </w:r>
      <w:r w:rsidR="00F7349D" w:rsidRPr="00020146">
        <w:rPr>
          <w:rFonts w:asciiTheme="majorHAnsi" w:hAnsiTheme="majorHAnsi"/>
          <w:bCs/>
          <w:sz w:val="20"/>
          <w:szCs w:val="20"/>
          <w:lang w:val="es-ES_tradnl"/>
        </w:rPr>
        <w:t xml:space="preserve"> tampoco se habría sancionado a </w:t>
      </w:r>
      <w:r w:rsidR="00A512A8" w:rsidRPr="00020146">
        <w:rPr>
          <w:rFonts w:asciiTheme="majorHAnsi" w:hAnsiTheme="majorHAnsi"/>
          <w:bCs/>
          <w:sz w:val="20"/>
          <w:szCs w:val="20"/>
          <w:lang w:val="es-ES_tradnl"/>
        </w:rPr>
        <w:t>los responsables de los hechos.</w:t>
      </w:r>
      <w:r w:rsidR="00F7349D" w:rsidRPr="00020146">
        <w:rPr>
          <w:rFonts w:asciiTheme="majorHAnsi" w:hAnsiTheme="majorHAnsi"/>
          <w:bCs/>
          <w:sz w:val="20"/>
          <w:szCs w:val="20"/>
          <w:lang w:val="es-ES_tradnl"/>
        </w:rPr>
        <w:t xml:space="preserve"> </w:t>
      </w:r>
    </w:p>
    <w:p w14:paraId="0F61B094" w14:textId="10046B15" w:rsidR="001A18A0" w:rsidRPr="00020146" w:rsidRDefault="00B905C6" w:rsidP="00E52575">
      <w:pPr>
        <w:pStyle w:val="ListParagraph"/>
        <w:numPr>
          <w:ilvl w:val="0"/>
          <w:numId w:val="61"/>
        </w:numPr>
        <w:spacing w:before="240" w:after="240"/>
        <w:ind w:left="0" w:firstLine="720"/>
        <w:jc w:val="both"/>
        <w:rPr>
          <w:rFonts w:asciiTheme="majorHAnsi" w:hAnsiTheme="majorHAnsi"/>
          <w:bCs/>
          <w:sz w:val="20"/>
          <w:szCs w:val="20"/>
          <w:lang w:val="es-ES_tradnl"/>
        </w:rPr>
      </w:pPr>
      <w:r w:rsidRPr="00020146">
        <w:rPr>
          <w:rFonts w:asciiTheme="majorHAnsi" w:hAnsiTheme="majorHAnsi"/>
          <w:bCs/>
          <w:sz w:val="20"/>
          <w:szCs w:val="20"/>
          <w:lang w:val="es-ES_tradnl"/>
        </w:rPr>
        <w:t xml:space="preserve">La parte peticionaria narra que el </w:t>
      </w:r>
      <w:r w:rsidR="00950427" w:rsidRPr="00020146">
        <w:rPr>
          <w:rFonts w:asciiTheme="majorHAnsi" w:hAnsiTheme="majorHAnsi"/>
          <w:sz w:val="20"/>
          <w:szCs w:val="20"/>
          <w:lang w:val="es-ES_tradnl"/>
        </w:rPr>
        <w:t xml:space="preserve">27 de mayo de 2013, </w:t>
      </w:r>
      <w:r w:rsidRPr="00020146">
        <w:rPr>
          <w:rFonts w:asciiTheme="majorHAnsi" w:hAnsiTheme="majorHAnsi"/>
          <w:sz w:val="20"/>
          <w:szCs w:val="20"/>
          <w:lang w:val="es-ES_tradnl"/>
        </w:rPr>
        <w:t xml:space="preserve">el niño </w:t>
      </w:r>
      <w:r w:rsidR="009B1236" w:rsidRPr="00020146">
        <w:rPr>
          <w:rFonts w:asciiTheme="majorHAnsi" w:hAnsiTheme="majorHAnsi"/>
          <w:sz w:val="20"/>
          <w:szCs w:val="20"/>
          <w:lang w:val="es-ES_tradnl"/>
        </w:rPr>
        <w:t xml:space="preserve">César A. </w:t>
      </w:r>
      <w:r w:rsidR="009B5FE6" w:rsidRPr="00020146">
        <w:rPr>
          <w:rFonts w:asciiTheme="majorHAnsi" w:hAnsiTheme="majorHAnsi"/>
          <w:sz w:val="20"/>
          <w:szCs w:val="20"/>
          <w:lang w:val="es-ES_tradnl"/>
        </w:rPr>
        <w:t>Monsálvez</w:t>
      </w:r>
      <w:r w:rsidR="00685155" w:rsidRPr="00020146">
        <w:rPr>
          <w:rFonts w:asciiTheme="majorHAnsi" w:hAnsiTheme="majorHAnsi"/>
          <w:sz w:val="20"/>
          <w:szCs w:val="20"/>
          <w:lang w:val="es-ES_tradnl"/>
        </w:rPr>
        <w:t xml:space="preserve"> </w:t>
      </w:r>
      <w:r w:rsidR="001D109D" w:rsidRPr="00020146">
        <w:rPr>
          <w:rFonts w:asciiTheme="majorHAnsi" w:hAnsiTheme="majorHAnsi"/>
          <w:sz w:val="20"/>
          <w:szCs w:val="20"/>
          <w:lang w:val="es-ES_tradnl"/>
        </w:rPr>
        <w:t xml:space="preserve">de </w:t>
      </w:r>
      <w:r w:rsidR="008D0EA9" w:rsidRPr="00020146">
        <w:rPr>
          <w:rFonts w:asciiTheme="majorHAnsi" w:hAnsiTheme="majorHAnsi"/>
          <w:sz w:val="20"/>
          <w:szCs w:val="20"/>
          <w:lang w:val="es-ES_tradnl"/>
        </w:rPr>
        <w:t>trece</w:t>
      </w:r>
      <w:r w:rsidR="001D109D" w:rsidRPr="00020146">
        <w:rPr>
          <w:rFonts w:asciiTheme="majorHAnsi" w:hAnsiTheme="majorHAnsi"/>
          <w:sz w:val="20"/>
          <w:szCs w:val="20"/>
          <w:lang w:val="es-ES_tradnl"/>
        </w:rPr>
        <w:t xml:space="preserve"> </w:t>
      </w:r>
      <w:r w:rsidR="001A18A0" w:rsidRPr="00020146">
        <w:rPr>
          <w:rFonts w:asciiTheme="majorHAnsi" w:hAnsiTheme="majorHAnsi"/>
          <w:sz w:val="20"/>
          <w:szCs w:val="20"/>
          <w:lang w:val="es-ES_tradnl"/>
        </w:rPr>
        <w:t>años</w:t>
      </w:r>
      <w:r w:rsidR="00950427" w:rsidRPr="00020146">
        <w:rPr>
          <w:rFonts w:asciiTheme="majorHAnsi" w:hAnsiTheme="majorHAnsi"/>
          <w:sz w:val="20"/>
          <w:szCs w:val="20"/>
          <w:lang w:val="es-ES_tradnl"/>
        </w:rPr>
        <w:t>, salió de su</w:t>
      </w:r>
      <w:r w:rsidR="00A91E5F" w:rsidRPr="00020146">
        <w:rPr>
          <w:rFonts w:asciiTheme="majorHAnsi" w:hAnsiTheme="majorHAnsi"/>
          <w:sz w:val="20"/>
          <w:szCs w:val="20"/>
          <w:lang w:val="es-ES_tradnl"/>
        </w:rPr>
        <w:t xml:space="preserve"> casa</w:t>
      </w:r>
      <w:r w:rsidR="00950427" w:rsidRPr="00020146">
        <w:rPr>
          <w:rFonts w:asciiTheme="majorHAnsi" w:hAnsiTheme="majorHAnsi"/>
          <w:sz w:val="20"/>
          <w:szCs w:val="20"/>
          <w:lang w:val="es-ES_tradnl"/>
        </w:rPr>
        <w:t xml:space="preserve"> en la ciudad de Trelew,</w:t>
      </w:r>
      <w:r w:rsidR="006D733C" w:rsidRPr="00020146">
        <w:rPr>
          <w:rFonts w:asciiTheme="majorHAnsi" w:hAnsiTheme="majorHAnsi"/>
          <w:sz w:val="20"/>
          <w:szCs w:val="20"/>
          <w:lang w:val="es-ES_tradnl"/>
        </w:rPr>
        <w:t xml:space="preserve"> </w:t>
      </w:r>
      <w:r w:rsidR="00950427" w:rsidRPr="00020146">
        <w:rPr>
          <w:rFonts w:asciiTheme="majorHAnsi" w:hAnsiTheme="majorHAnsi"/>
          <w:sz w:val="20"/>
          <w:szCs w:val="20"/>
          <w:lang w:val="es-ES_tradnl"/>
        </w:rPr>
        <w:t xml:space="preserve">Provincia </w:t>
      </w:r>
      <w:r w:rsidR="00E20FF1" w:rsidRPr="00020146">
        <w:rPr>
          <w:rFonts w:asciiTheme="majorHAnsi" w:hAnsiTheme="majorHAnsi"/>
          <w:sz w:val="20"/>
          <w:szCs w:val="20"/>
          <w:lang w:val="es-ES_tradnl"/>
        </w:rPr>
        <w:t>de</w:t>
      </w:r>
      <w:r w:rsidR="00950427" w:rsidRPr="00020146">
        <w:rPr>
          <w:rFonts w:asciiTheme="majorHAnsi" w:hAnsiTheme="majorHAnsi"/>
          <w:sz w:val="20"/>
          <w:szCs w:val="20"/>
          <w:lang w:val="es-ES_tradnl"/>
        </w:rPr>
        <w:t xml:space="preserve"> Chubut hacia el domicilio de su tía</w:t>
      </w:r>
      <w:r w:rsidR="008D0EA9" w:rsidRPr="00020146">
        <w:rPr>
          <w:rFonts w:asciiTheme="majorHAnsi" w:hAnsiTheme="majorHAnsi"/>
          <w:sz w:val="20"/>
          <w:szCs w:val="20"/>
          <w:lang w:val="es-ES_tradnl"/>
        </w:rPr>
        <w:t>;</w:t>
      </w:r>
      <w:r w:rsidR="00A91E5F" w:rsidRPr="00020146">
        <w:rPr>
          <w:rFonts w:asciiTheme="majorHAnsi" w:hAnsiTheme="majorHAnsi"/>
          <w:sz w:val="20"/>
          <w:szCs w:val="20"/>
          <w:lang w:val="es-ES_tradnl"/>
        </w:rPr>
        <w:t xml:space="preserve"> sin embargo, </w:t>
      </w:r>
      <w:r w:rsidR="00950427" w:rsidRPr="00020146">
        <w:rPr>
          <w:rFonts w:asciiTheme="majorHAnsi" w:hAnsiTheme="majorHAnsi"/>
          <w:sz w:val="20"/>
          <w:szCs w:val="20"/>
          <w:lang w:val="es-ES_tradnl"/>
        </w:rPr>
        <w:t xml:space="preserve">jamás llegó </w:t>
      </w:r>
      <w:r w:rsidR="00A91E5F" w:rsidRPr="00020146">
        <w:rPr>
          <w:rFonts w:asciiTheme="majorHAnsi" w:hAnsiTheme="majorHAnsi"/>
          <w:sz w:val="20"/>
          <w:szCs w:val="20"/>
          <w:lang w:val="es-ES_tradnl"/>
        </w:rPr>
        <w:t xml:space="preserve">y tampoco se </w:t>
      </w:r>
      <w:r w:rsidR="00950427" w:rsidRPr="00020146">
        <w:rPr>
          <w:rFonts w:asciiTheme="majorHAnsi" w:hAnsiTheme="majorHAnsi"/>
          <w:sz w:val="20"/>
          <w:szCs w:val="20"/>
          <w:lang w:val="es-ES_tradnl"/>
        </w:rPr>
        <w:t>ha tenido noticia</w:t>
      </w:r>
      <w:r w:rsidR="00782D8F" w:rsidRPr="00020146">
        <w:rPr>
          <w:rFonts w:asciiTheme="majorHAnsi" w:hAnsiTheme="majorHAnsi"/>
          <w:sz w:val="20"/>
          <w:szCs w:val="20"/>
          <w:lang w:val="es-ES_tradnl"/>
        </w:rPr>
        <w:t xml:space="preserve"> </w:t>
      </w:r>
      <w:r w:rsidR="0013698D" w:rsidRPr="00020146">
        <w:rPr>
          <w:rFonts w:asciiTheme="majorHAnsi" w:hAnsiTheme="majorHAnsi"/>
          <w:sz w:val="20"/>
          <w:szCs w:val="20"/>
          <w:lang w:val="es-ES_tradnl"/>
        </w:rPr>
        <w:t xml:space="preserve">cierta </w:t>
      </w:r>
      <w:r w:rsidR="00950427" w:rsidRPr="00020146">
        <w:rPr>
          <w:rFonts w:asciiTheme="majorHAnsi" w:hAnsiTheme="majorHAnsi"/>
          <w:sz w:val="20"/>
          <w:szCs w:val="20"/>
          <w:lang w:val="es-ES_tradnl"/>
        </w:rPr>
        <w:t>sobre su</w:t>
      </w:r>
      <w:r w:rsidR="00782D8F" w:rsidRPr="00020146">
        <w:rPr>
          <w:rFonts w:asciiTheme="majorHAnsi" w:hAnsiTheme="majorHAnsi"/>
          <w:sz w:val="20"/>
          <w:szCs w:val="20"/>
          <w:lang w:val="es-ES_tradnl"/>
        </w:rPr>
        <w:t xml:space="preserve"> </w:t>
      </w:r>
      <w:r w:rsidR="00950427" w:rsidRPr="00020146">
        <w:rPr>
          <w:rFonts w:asciiTheme="majorHAnsi" w:hAnsiTheme="majorHAnsi"/>
          <w:sz w:val="20"/>
          <w:szCs w:val="20"/>
          <w:lang w:val="es-ES_tradnl"/>
        </w:rPr>
        <w:t>paradero</w:t>
      </w:r>
      <w:r w:rsidR="00782D8F" w:rsidRPr="00020146">
        <w:rPr>
          <w:rFonts w:asciiTheme="majorHAnsi" w:hAnsiTheme="majorHAnsi"/>
          <w:sz w:val="20"/>
          <w:szCs w:val="20"/>
          <w:lang w:val="es-ES_tradnl"/>
        </w:rPr>
        <w:t>.</w:t>
      </w:r>
      <w:r w:rsidR="00A91E5F" w:rsidRPr="00020146">
        <w:rPr>
          <w:rFonts w:asciiTheme="majorHAnsi" w:hAnsiTheme="majorHAnsi"/>
          <w:sz w:val="20"/>
          <w:szCs w:val="20"/>
          <w:lang w:val="es-ES_tradnl"/>
        </w:rPr>
        <w:t xml:space="preserve"> </w:t>
      </w:r>
    </w:p>
    <w:p w14:paraId="451B0721" w14:textId="56C37FF8" w:rsidR="000E6445" w:rsidRPr="00020146" w:rsidRDefault="0013698D" w:rsidP="00693FEA">
      <w:pPr>
        <w:pStyle w:val="ListParagraph"/>
        <w:numPr>
          <w:ilvl w:val="0"/>
          <w:numId w:val="61"/>
        </w:numPr>
        <w:spacing w:before="240" w:after="240"/>
        <w:ind w:left="0" w:firstLine="720"/>
        <w:jc w:val="both"/>
        <w:rPr>
          <w:rFonts w:asciiTheme="majorHAnsi" w:hAnsiTheme="majorHAnsi"/>
          <w:bCs/>
          <w:sz w:val="20"/>
          <w:szCs w:val="20"/>
          <w:lang w:val="es-ES_tradnl"/>
        </w:rPr>
      </w:pPr>
      <w:r w:rsidRPr="00020146">
        <w:rPr>
          <w:rFonts w:asciiTheme="majorHAnsi" w:hAnsiTheme="majorHAnsi"/>
          <w:sz w:val="20"/>
          <w:szCs w:val="20"/>
          <w:lang w:val="es-ES_tradnl"/>
        </w:rPr>
        <w:t>La peticionaria explica</w:t>
      </w:r>
      <w:r w:rsidR="00A91E5F" w:rsidRPr="00020146">
        <w:rPr>
          <w:rFonts w:asciiTheme="majorHAnsi" w:hAnsiTheme="majorHAnsi"/>
          <w:sz w:val="20"/>
          <w:szCs w:val="20"/>
          <w:lang w:val="es-ES_tradnl"/>
        </w:rPr>
        <w:t xml:space="preserve"> que el niño </w:t>
      </w:r>
      <w:r w:rsidR="009B5FE6" w:rsidRPr="00020146">
        <w:rPr>
          <w:rFonts w:asciiTheme="majorHAnsi" w:hAnsiTheme="majorHAnsi"/>
          <w:sz w:val="20"/>
          <w:szCs w:val="20"/>
          <w:lang w:val="es-ES_tradnl"/>
        </w:rPr>
        <w:t>Monsálvez</w:t>
      </w:r>
      <w:r w:rsidR="00685155" w:rsidRPr="00020146">
        <w:rPr>
          <w:rFonts w:asciiTheme="majorHAnsi" w:hAnsiTheme="majorHAnsi"/>
          <w:sz w:val="20"/>
          <w:szCs w:val="20"/>
          <w:lang w:val="es-ES_tradnl"/>
        </w:rPr>
        <w:t xml:space="preserve"> </w:t>
      </w:r>
      <w:r w:rsidR="00A91E5F" w:rsidRPr="00020146">
        <w:rPr>
          <w:rFonts w:asciiTheme="majorHAnsi" w:hAnsiTheme="majorHAnsi"/>
          <w:sz w:val="20"/>
          <w:szCs w:val="20"/>
          <w:lang w:val="es-ES_tradnl"/>
        </w:rPr>
        <w:t xml:space="preserve">era sobrino del señor </w:t>
      </w:r>
      <w:r w:rsidR="001151CD" w:rsidRPr="00020146">
        <w:rPr>
          <w:rFonts w:asciiTheme="majorHAnsi" w:hAnsiTheme="majorHAnsi"/>
          <w:sz w:val="20"/>
          <w:szCs w:val="20"/>
          <w:lang w:val="es-ES_tradnl"/>
        </w:rPr>
        <w:t>Bruno Manuel Rodríguez</w:t>
      </w:r>
      <w:r w:rsidR="006D733C" w:rsidRPr="00020146">
        <w:rPr>
          <w:rFonts w:asciiTheme="majorHAnsi" w:hAnsiTheme="majorHAnsi"/>
          <w:sz w:val="20"/>
          <w:szCs w:val="20"/>
          <w:lang w:val="es-ES_tradnl"/>
        </w:rPr>
        <w:t xml:space="preserve"> </w:t>
      </w:r>
      <w:r w:rsidR="00624EDF" w:rsidRPr="00020146">
        <w:rPr>
          <w:rFonts w:asciiTheme="majorHAnsi" w:hAnsiTheme="majorHAnsi"/>
          <w:sz w:val="20"/>
          <w:szCs w:val="20"/>
          <w:lang w:val="es-ES_tradnl"/>
        </w:rPr>
        <w:t>Monsál</w:t>
      </w:r>
      <w:r w:rsidR="004258F9"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1151CD" w:rsidRPr="00020146">
        <w:rPr>
          <w:rFonts w:asciiTheme="majorHAnsi" w:hAnsiTheme="majorHAnsi"/>
          <w:sz w:val="20"/>
          <w:szCs w:val="20"/>
          <w:lang w:val="es-ES_tradnl"/>
        </w:rPr>
        <w:t xml:space="preserve">, </w:t>
      </w:r>
      <w:r w:rsidR="00A91E5F" w:rsidRPr="00020146">
        <w:rPr>
          <w:rFonts w:asciiTheme="majorHAnsi" w:hAnsiTheme="majorHAnsi"/>
          <w:sz w:val="20"/>
          <w:szCs w:val="20"/>
          <w:lang w:val="es-ES_tradnl"/>
        </w:rPr>
        <w:t xml:space="preserve">quien </w:t>
      </w:r>
      <w:r w:rsidR="004E34CC" w:rsidRPr="00020146">
        <w:rPr>
          <w:rFonts w:asciiTheme="majorHAnsi" w:hAnsiTheme="majorHAnsi"/>
          <w:sz w:val="20"/>
          <w:szCs w:val="20"/>
          <w:lang w:val="es-ES_tradnl"/>
        </w:rPr>
        <w:t xml:space="preserve">se encontraba bajo un programa de protección de testigos por la provincia de Chubut por su condición de </w:t>
      </w:r>
      <w:r w:rsidR="00A91E5F" w:rsidRPr="00020146">
        <w:rPr>
          <w:rFonts w:asciiTheme="majorHAnsi" w:hAnsiTheme="majorHAnsi"/>
          <w:sz w:val="20"/>
          <w:szCs w:val="20"/>
          <w:lang w:val="es-ES_tradnl"/>
        </w:rPr>
        <w:t xml:space="preserve">testigo clave </w:t>
      </w:r>
      <w:r w:rsidR="004E34CC" w:rsidRPr="00020146">
        <w:rPr>
          <w:rFonts w:asciiTheme="majorHAnsi" w:hAnsiTheme="majorHAnsi"/>
          <w:sz w:val="20"/>
          <w:szCs w:val="20"/>
          <w:lang w:val="es-ES_tradnl"/>
        </w:rPr>
        <w:t>en el caso ‘Almonacid’</w:t>
      </w:r>
      <w:r w:rsidR="0015166D" w:rsidRPr="00020146">
        <w:rPr>
          <w:rStyle w:val="FootnoteReference"/>
          <w:rFonts w:asciiTheme="majorHAnsi" w:hAnsiTheme="majorHAnsi"/>
          <w:sz w:val="20"/>
          <w:szCs w:val="20"/>
          <w:lang w:val="es-ES_tradnl"/>
        </w:rPr>
        <w:footnoteReference w:id="7"/>
      </w:r>
      <w:r w:rsidR="0005032D">
        <w:rPr>
          <w:rFonts w:asciiTheme="majorHAnsi" w:hAnsiTheme="majorHAnsi"/>
          <w:sz w:val="20"/>
          <w:szCs w:val="20"/>
          <w:lang w:val="es-ES_tradnl"/>
        </w:rPr>
        <w:t>;</w:t>
      </w:r>
      <w:r w:rsidR="001102C5" w:rsidRPr="00020146">
        <w:rPr>
          <w:rFonts w:asciiTheme="majorHAnsi" w:hAnsiTheme="majorHAnsi"/>
          <w:sz w:val="20"/>
          <w:szCs w:val="20"/>
          <w:lang w:val="es-ES_tradnl"/>
        </w:rPr>
        <w:t xml:space="preserve"> </w:t>
      </w:r>
      <w:r w:rsidR="00991F0C" w:rsidRPr="00020146">
        <w:rPr>
          <w:rFonts w:asciiTheme="majorHAnsi" w:hAnsiTheme="majorHAnsi"/>
          <w:sz w:val="20"/>
          <w:szCs w:val="20"/>
          <w:lang w:val="es-ES_tradnl"/>
        </w:rPr>
        <w:t>y</w:t>
      </w:r>
      <w:r w:rsidR="001102C5" w:rsidRPr="00020146">
        <w:rPr>
          <w:rFonts w:asciiTheme="majorHAnsi" w:hAnsiTheme="majorHAnsi"/>
          <w:sz w:val="20"/>
          <w:szCs w:val="20"/>
          <w:lang w:val="es-ES_tradnl"/>
        </w:rPr>
        <w:t xml:space="preserve"> que</w:t>
      </w:r>
      <w:r w:rsidR="0015166D" w:rsidRPr="00020146">
        <w:rPr>
          <w:rFonts w:asciiTheme="majorHAnsi" w:hAnsiTheme="majorHAnsi"/>
          <w:sz w:val="20"/>
          <w:szCs w:val="20"/>
          <w:lang w:val="es-ES_tradnl"/>
        </w:rPr>
        <w:t xml:space="preserve"> el 26 de marzo de 2012 fue asesinado en la ciudad de Trelew. </w:t>
      </w:r>
      <w:r w:rsidR="000000A8" w:rsidRPr="00020146">
        <w:rPr>
          <w:rFonts w:asciiTheme="majorHAnsi" w:hAnsiTheme="majorHAnsi"/>
          <w:sz w:val="20"/>
          <w:szCs w:val="20"/>
          <w:lang w:val="es-ES_tradnl"/>
        </w:rPr>
        <w:t>L</w:t>
      </w:r>
      <w:r w:rsidR="00706884" w:rsidRPr="00020146">
        <w:rPr>
          <w:rFonts w:asciiTheme="majorHAnsi" w:hAnsiTheme="majorHAnsi"/>
          <w:sz w:val="20"/>
          <w:szCs w:val="20"/>
          <w:lang w:val="es-ES_tradnl"/>
        </w:rPr>
        <w:t xml:space="preserve">as presuntas víctimas </w:t>
      </w:r>
      <w:r w:rsidR="00651AB5" w:rsidRPr="00020146">
        <w:rPr>
          <w:rFonts w:asciiTheme="majorHAnsi" w:hAnsiTheme="majorHAnsi"/>
          <w:sz w:val="20"/>
          <w:szCs w:val="20"/>
          <w:lang w:val="es-ES_tradnl"/>
        </w:rPr>
        <w:t>creyeron, una vez</w:t>
      </w:r>
      <w:r w:rsidR="001102C5" w:rsidRPr="00020146">
        <w:rPr>
          <w:rFonts w:asciiTheme="majorHAnsi" w:hAnsiTheme="majorHAnsi"/>
          <w:sz w:val="20"/>
          <w:szCs w:val="20"/>
          <w:lang w:val="es-ES_tradnl"/>
        </w:rPr>
        <w:t xml:space="preserve"> ocurrido</w:t>
      </w:r>
      <w:r w:rsidR="00651AB5" w:rsidRPr="00020146">
        <w:rPr>
          <w:rFonts w:asciiTheme="majorHAnsi" w:hAnsiTheme="majorHAnsi"/>
          <w:sz w:val="20"/>
          <w:szCs w:val="20"/>
          <w:lang w:val="es-ES_tradnl"/>
        </w:rPr>
        <w:t xml:space="preserve"> </w:t>
      </w:r>
      <w:r w:rsidR="003A2270">
        <w:rPr>
          <w:rFonts w:asciiTheme="majorHAnsi" w:hAnsiTheme="majorHAnsi"/>
          <w:sz w:val="20"/>
          <w:szCs w:val="20"/>
          <w:lang w:val="es-ES_tradnl"/>
        </w:rPr>
        <w:t>este</w:t>
      </w:r>
      <w:r w:rsidR="00651AB5" w:rsidRPr="00020146">
        <w:rPr>
          <w:rFonts w:asciiTheme="majorHAnsi" w:hAnsiTheme="majorHAnsi"/>
          <w:sz w:val="20"/>
          <w:szCs w:val="20"/>
          <w:lang w:val="es-ES_tradnl"/>
        </w:rPr>
        <w:t xml:space="preserve"> asesinato, que el grupo familiar estaba bajo el programa de protección de testigos </w:t>
      </w:r>
      <w:r w:rsidR="000000A8" w:rsidRPr="00020146">
        <w:rPr>
          <w:rFonts w:asciiTheme="majorHAnsi" w:hAnsiTheme="majorHAnsi"/>
          <w:sz w:val="20"/>
          <w:szCs w:val="20"/>
          <w:lang w:val="es-ES_tradnl"/>
        </w:rPr>
        <w:t>porque</w:t>
      </w:r>
      <w:r w:rsidR="00651AB5" w:rsidRPr="00020146">
        <w:rPr>
          <w:rFonts w:asciiTheme="majorHAnsi" w:hAnsiTheme="majorHAnsi"/>
          <w:sz w:val="20"/>
          <w:szCs w:val="20"/>
          <w:lang w:val="es-ES_tradnl"/>
        </w:rPr>
        <w:t xml:space="preserve"> presentaron una denuncia ante el Ministerio Público Fiscal por las amenazas que </w:t>
      </w:r>
      <w:r w:rsidR="001102C5" w:rsidRPr="00020146">
        <w:rPr>
          <w:rFonts w:asciiTheme="majorHAnsi" w:hAnsiTheme="majorHAnsi"/>
          <w:sz w:val="20"/>
          <w:szCs w:val="20"/>
          <w:lang w:val="es-ES_tradnl"/>
        </w:rPr>
        <w:t>recibió</w:t>
      </w:r>
      <w:r w:rsidR="00651AB5" w:rsidRPr="00020146">
        <w:rPr>
          <w:rFonts w:asciiTheme="majorHAnsi" w:hAnsiTheme="majorHAnsi"/>
          <w:sz w:val="20"/>
          <w:szCs w:val="20"/>
          <w:lang w:val="es-ES_tradnl"/>
        </w:rPr>
        <w:t xml:space="preserve"> la señora</w:t>
      </w:r>
      <w:r w:rsidR="00E52575" w:rsidRPr="00020146">
        <w:rPr>
          <w:rFonts w:asciiTheme="majorHAnsi" w:hAnsiTheme="majorHAnsi"/>
          <w:sz w:val="20"/>
          <w:szCs w:val="20"/>
          <w:lang w:val="es-ES_tradnl"/>
        </w:rPr>
        <w:t xml:space="preserve"> </w:t>
      </w:r>
      <w:r w:rsidR="00651AB5" w:rsidRPr="00020146">
        <w:rPr>
          <w:rFonts w:asciiTheme="majorHAnsi" w:hAnsiTheme="majorHAnsi"/>
          <w:sz w:val="20"/>
          <w:szCs w:val="20"/>
          <w:lang w:val="es-ES_tradnl"/>
        </w:rPr>
        <w:t xml:space="preserve">Marta Isabel </w:t>
      </w:r>
      <w:r w:rsidR="00624EDF" w:rsidRPr="00020146">
        <w:rPr>
          <w:rFonts w:asciiTheme="majorHAnsi" w:hAnsiTheme="majorHAnsi"/>
          <w:sz w:val="20"/>
          <w:szCs w:val="20"/>
          <w:lang w:val="es-ES_tradnl"/>
        </w:rPr>
        <w:t>Monsál</w:t>
      </w:r>
      <w:r w:rsidR="004258F9"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651AB5" w:rsidRPr="00020146">
        <w:rPr>
          <w:rFonts w:asciiTheme="majorHAnsi" w:hAnsiTheme="majorHAnsi"/>
          <w:sz w:val="20"/>
          <w:szCs w:val="20"/>
          <w:lang w:val="es-ES_tradnl"/>
        </w:rPr>
        <w:t xml:space="preserve">, abuela del niño Cesar Adrián </w:t>
      </w:r>
      <w:r w:rsidR="008224F8" w:rsidRPr="00020146">
        <w:rPr>
          <w:rFonts w:asciiTheme="majorHAnsi" w:hAnsiTheme="majorHAnsi"/>
          <w:sz w:val="20"/>
          <w:szCs w:val="20"/>
          <w:lang w:val="es-ES_tradnl"/>
        </w:rPr>
        <w:t>Monsálvez.</w:t>
      </w:r>
      <w:r w:rsidR="001102C5" w:rsidRPr="00020146">
        <w:rPr>
          <w:rFonts w:asciiTheme="majorHAnsi" w:hAnsiTheme="majorHAnsi"/>
          <w:sz w:val="20"/>
          <w:szCs w:val="20"/>
          <w:lang w:val="es-ES_tradnl"/>
        </w:rPr>
        <w:t xml:space="preserve"> No obstante</w:t>
      </w:r>
      <w:r w:rsidR="00E52575" w:rsidRPr="00020146">
        <w:rPr>
          <w:rFonts w:asciiTheme="majorHAnsi" w:hAnsiTheme="majorHAnsi"/>
          <w:sz w:val="20"/>
          <w:szCs w:val="20"/>
          <w:lang w:val="es-ES_tradnl"/>
        </w:rPr>
        <w:t>,</w:t>
      </w:r>
      <w:r w:rsidR="00651AB5" w:rsidRPr="00020146">
        <w:rPr>
          <w:rFonts w:asciiTheme="majorHAnsi" w:hAnsiTheme="majorHAnsi"/>
          <w:sz w:val="20"/>
          <w:szCs w:val="20"/>
          <w:lang w:val="es-ES_tradnl"/>
        </w:rPr>
        <w:t xml:space="preserve"> </w:t>
      </w:r>
      <w:r w:rsidR="006F78B6" w:rsidRPr="00020146">
        <w:rPr>
          <w:rFonts w:asciiTheme="majorHAnsi" w:hAnsiTheme="majorHAnsi"/>
          <w:sz w:val="20"/>
          <w:szCs w:val="20"/>
          <w:lang w:val="es-ES_tradnl"/>
        </w:rPr>
        <w:t xml:space="preserve">luego </w:t>
      </w:r>
      <w:r w:rsidR="00CF60A0">
        <w:rPr>
          <w:rFonts w:asciiTheme="majorHAnsi" w:hAnsiTheme="majorHAnsi"/>
          <w:sz w:val="20"/>
          <w:szCs w:val="20"/>
          <w:lang w:val="es-ES_tradnl"/>
        </w:rPr>
        <w:t>se enteraron de</w:t>
      </w:r>
      <w:r w:rsidR="00E52575" w:rsidRPr="00020146">
        <w:rPr>
          <w:rFonts w:asciiTheme="majorHAnsi" w:hAnsiTheme="majorHAnsi"/>
          <w:sz w:val="20"/>
          <w:szCs w:val="20"/>
          <w:lang w:val="es-ES_tradnl"/>
        </w:rPr>
        <w:t xml:space="preserve"> que el núcleo familiar no se encontraba bajo protección de testigos. </w:t>
      </w:r>
    </w:p>
    <w:p w14:paraId="3123DA88" w14:textId="42CEA147" w:rsidR="00314C3E" w:rsidRPr="00020146" w:rsidRDefault="00773F39" w:rsidP="003E5DB0">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El 29 de mayo de 2013 </w:t>
      </w:r>
      <w:r w:rsidR="00101D88" w:rsidRPr="00020146">
        <w:rPr>
          <w:rFonts w:asciiTheme="majorHAnsi" w:hAnsiTheme="majorHAnsi"/>
          <w:bCs/>
          <w:sz w:val="20"/>
          <w:szCs w:val="20"/>
          <w:lang w:val="es-ES_tradnl"/>
        </w:rPr>
        <w:t xml:space="preserve">Cintia Verónica </w:t>
      </w:r>
      <w:r w:rsidR="009B5FE6" w:rsidRPr="00020146">
        <w:rPr>
          <w:rFonts w:asciiTheme="majorHAnsi" w:hAnsiTheme="majorHAnsi"/>
          <w:bCs/>
          <w:sz w:val="20"/>
          <w:szCs w:val="20"/>
          <w:lang w:val="es-ES_tradnl"/>
        </w:rPr>
        <w:t>Monsálvez</w:t>
      </w:r>
      <w:r w:rsidR="00685155" w:rsidRPr="00020146">
        <w:rPr>
          <w:rFonts w:asciiTheme="majorHAnsi" w:hAnsiTheme="majorHAnsi"/>
          <w:bCs/>
          <w:sz w:val="20"/>
          <w:szCs w:val="20"/>
          <w:lang w:val="es-ES_tradnl"/>
        </w:rPr>
        <w:t xml:space="preserve"> </w:t>
      </w:r>
      <w:r w:rsidR="00DD2B4E" w:rsidRPr="00020146">
        <w:rPr>
          <w:rFonts w:asciiTheme="majorHAnsi" w:hAnsiTheme="majorHAnsi"/>
          <w:sz w:val="20"/>
          <w:szCs w:val="20"/>
          <w:lang w:val="es-ES_tradnl"/>
        </w:rPr>
        <w:t xml:space="preserve">(madre del niño) </w:t>
      </w:r>
      <w:r w:rsidRPr="00020146">
        <w:rPr>
          <w:rFonts w:asciiTheme="majorHAnsi" w:hAnsiTheme="majorHAnsi"/>
          <w:sz w:val="20"/>
          <w:szCs w:val="20"/>
          <w:lang w:val="es-ES_tradnl"/>
        </w:rPr>
        <w:t xml:space="preserve">formuló </w:t>
      </w:r>
      <w:r w:rsidR="00F168F6" w:rsidRPr="00020146">
        <w:rPr>
          <w:rFonts w:asciiTheme="majorHAnsi" w:hAnsiTheme="majorHAnsi"/>
          <w:sz w:val="20"/>
          <w:szCs w:val="20"/>
          <w:lang w:val="es-ES_tradnl"/>
        </w:rPr>
        <w:t>la</w:t>
      </w:r>
      <w:r w:rsidRPr="00020146">
        <w:rPr>
          <w:rFonts w:asciiTheme="majorHAnsi" w:hAnsiTheme="majorHAnsi"/>
          <w:sz w:val="20"/>
          <w:szCs w:val="20"/>
          <w:lang w:val="es-ES_tradnl"/>
        </w:rPr>
        <w:t xml:space="preserve"> </w:t>
      </w:r>
      <w:r w:rsidR="00F168F6" w:rsidRPr="00020146">
        <w:rPr>
          <w:rFonts w:asciiTheme="majorHAnsi" w:hAnsiTheme="majorHAnsi"/>
          <w:sz w:val="20"/>
          <w:szCs w:val="20"/>
          <w:lang w:val="es-ES_tradnl"/>
        </w:rPr>
        <w:t xml:space="preserve">primera </w:t>
      </w:r>
      <w:r w:rsidRPr="00020146">
        <w:rPr>
          <w:rFonts w:asciiTheme="majorHAnsi" w:hAnsiTheme="majorHAnsi"/>
          <w:sz w:val="20"/>
          <w:szCs w:val="20"/>
          <w:lang w:val="es-ES_tradnl"/>
        </w:rPr>
        <w:t xml:space="preserve">denuncia ante la </w:t>
      </w:r>
      <w:r w:rsidR="00101D88" w:rsidRPr="00020146">
        <w:rPr>
          <w:rFonts w:asciiTheme="majorHAnsi" w:hAnsiTheme="majorHAnsi"/>
          <w:sz w:val="20"/>
          <w:szCs w:val="20"/>
          <w:lang w:val="es-ES_tradnl"/>
        </w:rPr>
        <w:t>p</w:t>
      </w:r>
      <w:r w:rsidRPr="00020146">
        <w:rPr>
          <w:rFonts w:asciiTheme="majorHAnsi" w:hAnsiTheme="majorHAnsi"/>
          <w:sz w:val="20"/>
          <w:szCs w:val="20"/>
          <w:lang w:val="es-ES_tradnl"/>
        </w:rPr>
        <w:t>olicía</w:t>
      </w:r>
      <w:r w:rsidR="00101D88" w:rsidRPr="00020146">
        <w:rPr>
          <w:rFonts w:asciiTheme="majorHAnsi" w:hAnsiTheme="majorHAnsi"/>
          <w:sz w:val="20"/>
          <w:szCs w:val="20"/>
          <w:lang w:val="es-ES_tradnl"/>
        </w:rPr>
        <w:t xml:space="preserve"> </w:t>
      </w:r>
      <w:r w:rsidRPr="00020146">
        <w:rPr>
          <w:rFonts w:asciiTheme="majorHAnsi" w:hAnsiTheme="majorHAnsi"/>
          <w:sz w:val="20"/>
          <w:szCs w:val="20"/>
          <w:lang w:val="es-ES_tradnl"/>
        </w:rPr>
        <w:t>de Trelew</w:t>
      </w:r>
      <w:r w:rsidR="008C7F7D" w:rsidRPr="00020146">
        <w:rPr>
          <w:rFonts w:asciiTheme="majorHAnsi" w:hAnsiTheme="majorHAnsi"/>
          <w:sz w:val="20"/>
          <w:szCs w:val="20"/>
          <w:lang w:val="es-ES_tradnl"/>
        </w:rPr>
        <w:t>, la cual</w:t>
      </w:r>
      <w:r w:rsidR="0000629C" w:rsidRPr="00020146">
        <w:rPr>
          <w:rFonts w:asciiTheme="majorHAnsi" w:hAnsiTheme="majorHAnsi"/>
          <w:sz w:val="20"/>
          <w:szCs w:val="20"/>
          <w:lang w:val="es-ES_tradnl"/>
        </w:rPr>
        <w:t xml:space="preserve"> </w:t>
      </w:r>
      <w:r w:rsidR="00101D88" w:rsidRPr="00020146">
        <w:rPr>
          <w:rFonts w:asciiTheme="majorHAnsi" w:hAnsiTheme="majorHAnsi"/>
          <w:sz w:val="20"/>
          <w:szCs w:val="20"/>
          <w:lang w:val="es-ES_tradnl"/>
        </w:rPr>
        <w:t>remi</w:t>
      </w:r>
      <w:r w:rsidR="001762EB" w:rsidRPr="00020146">
        <w:rPr>
          <w:rFonts w:asciiTheme="majorHAnsi" w:hAnsiTheme="majorHAnsi"/>
          <w:sz w:val="20"/>
          <w:szCs w:val="20"/>
          <w:lang w:val="es-ES_tradnl"/>
        </w:rPr>
        <w:t>tió</w:t>
      </w:r>
      <w:r w:rsidRPr="00020146">
        <w:rPr>
          <w:rFonts w:asciiTheme="majorHAnsi" w:hAnsiTheme="majorHAnsi"/>
          <w:sz w:val="20"/>
          <w:szCs w:val="20"/>
          <w:lang w:val="es-ES_tradnl"/>
        </w:rPr>
        <w:t xml:space="preserve"> la causa al Ministerio Público Fiscal.</w:t>
      </w:r>
      <w:r w:rsidR="00437281" w:rsidRPr="00020146">
        <w:rPr>
          <w:rFonts w:asciiTheme="majorHAnsi" w:hAnsiTheme="majorHAnsi"/>
          <w:sz w:val="20"/>
          <w:szCs w:val="20"/>
          <w:lang w:val="es-ES_tradnl"/>
        </w:rPr>
        <w:t xml:space="preserve"> </w:t>
      </w:r>
      <w:r w:rsidR="0000629C" w:rsidRPr="00020146">
        <w:rPr>
          <w:rFonts w:asciiTheme="majorHAnsi" w:hAnsiTheme="majorHAnsi"/>
          <w:sz w:val="20"/>
          <w:szCs w:val="20"/>
          <w:lang w:val="es-ES_tradnl"/>
        </w:rPr>
        <w:t>Narra que e</w:t>
      </w:r>
      <w:r w:rsidR="00437281" w:rsidRPr="00020146">
        <w:rPr>
          <w:rFonts w:asciiTheme="majorHAnsi" w:hAnsiTheme="majorHAnsi"/>
          <w:sz w:val="20"/>
          <w:szCs w:val="20"/>
          <w:lang w:val="es-ES_tradnl"/>
        </w:rPr>
        <w:t xml:space="preserve">l </w:t>
      </w:r>
      <w:r w:rsidR="0000629C" w:rsidRPr="00020146">
        <w:rPr>
          <w:rFonts w:asciiTheme="majorHAnsi" w:hAnsiTheme="majorHAnsi"/>
          <w:sz w:val="20"/>
          <w:szCs w:val="20"/>
          <w:lang w:val="es-ES_tradnl"/>
        </w:rPr>
        <w:t>f</w:t>
      </w:r>
      <w:r w:rsidR="00437281" w:rsidRPr="00020146">
        <w:rPr>
          <w:rFonts w:asciiTheme="majorHAnsi" w:hAnsiTheme="majorHAnsi"/>
          <w:sz w:val="20"/>
          <w:szCs w:val="20"/>
          <w:lang w:val="es-ES_tradnl"/>
        </w:rPr>
        <w:t>isca</w:t>
      </w:r>
      <w:r w:rsidR="001762EB" w:rsidRPr="00020146">
        <w:rPr>
          <w:rFonts w:asciiTheme="majorHAnsi" w:hAnsiTheme="majorHAnsi"/>
          <w:sz w:val="20"/>
          <w:szCs w:val="20"/>
          <w:lang w:val="es-ES_tradnl"/>
        </w:rPr>
        <w:t xml:space="preserve">l </w:t>
      </w:r>
      <w:r w:rsidR="001102C5" w:rsidRPr="00020146">
        <w:rPr>
          <w:rFonts w:asciiTheme="majorHAnsi" w:hAnsiTheme="majorHAnsi"/>
          <w:sz w:val="20"/>
          <w:szCs w:val="20"/>
          <w:lang w:val="es-ES_tradnl"/>
        </w:rPr>
        <w:t xml:space="preserve">a </w:t>
      </w:r>
      <w:r w:rsidR="00437281" w:rsidRPr="00020146">
        <w:rPr>
          <w:rFonts w:asciiTheme="majorHAnsi" w:hAnsiTheme="majorHAnsi"/>
          <w:sz w:val="20"/>
          <w:szCs w:val="20"/>
          <w:lang w:val="es-ES_tradnl"/>
        </w:rPr>
        <w:t>cargo de la denuncia</w:t>
      </w:r>
      <w:r w:rsidR="00314C3E" w:rsidRPr="00020146">
        <w:rPr>
          <w:rFonts w:asciiTheme="majorHAnsi" w:hAnsiTheme="majorHAnsi"/>
          <w:sz w:val="20"/>
          <w:szCs w:val="20"/>
          <w:lang w:val="es-ES_tradnl"/>
        </w:rPr>
        <w:t xml:space="preserve"> </w:t>
      </w:r>
      <w:r w:rsidR="006463AB" w:rsidRPr="00020146">
        <w:rPr>
          <w:rFonts w:asciiTheme="majorHAnsi" w:hAnsiTheme="majorHAnsi"/>
          <w:sz w:val="20"/>
          <w:szCs w:val="20"/>
          <w:lang w:val="es-ES_tradnl"/>
        </w:rPr>
        <w:t>(</w:t>
      </w:r>
      <w:r w:rsidR="00437281" w:rsidRPr="00020146">
        <w:rPr>
          <w:rFonts w:asciiTheme="majorHAnsi" w:hAnsiTheme="majorHAnsi"/>
          <w:sz w:val="20"/>
          <w:szCs w:val="20"/>
          <w:lang w:val="es-ES_tradnl"/>
        </w:rPr>
        <w:t xml:space="preserve">el mismo que descartó </w:t>
      </w:r>
      <w:r w:rsidR="00C20EA0" w:rsidRPr="00020146">
        <w:rPr>
          <w:rFonts w:asciiTheme="majorHAnsi" w:hAnsiTheme="majorHAnsi"/>
          <w:sz w:val="20"/>
          <w:szCs w:val="20"/>
          <w:lang w:val="es-ES_tradnl"/>
        </w:rPr>
        <w:t xml:space="preserve">en durante </w:t>
      </w:r>
      <w:r w:rsidR="0000629C" w:rsidRPr="00020146">
        <w:rPr>
          <w:rFonts w:asciiTheme="majorHAnsi" w:hAnsiTheme="majorHAnsi"/>
          <w:sz w:val="20"/>
          <w:szCs w:val="20"/>
          <w:lang w:val="es-ES_tradnl"/>
        </w:rPr>
        <w:t>la</w:t>
      </w:r>
      <w:r w:rsidR="00437281" w:rsidRPr="00020146">
        <w:rPr>
          <w:rFonts w:asciiTheme="majorHAnsi" w:hAnsiTheme="majorHAnsi"/>
          <w:sz w:val="20"/>
          <w:szCs w:val="20"/>
          <w:lang w:val="es-ES_tradnl"/>
        </w:rPr>
        <w:t xml:space="preserve"> investigación </w:t>
      </w:r>
      <w:r w:rsidR="00C20EA0" w:rsidRPr="00020146">
        <w:rPr>
          <w:rFonts w:asciiTheme="majorHAnsi" w:hAnsiTheme="majorHAnsi"/>
          <w:sz w:val="20"/>
          <w:szCs w:val="20"/>
          <w:lang w:val="es-ES_tradnl"/>
        </w:rPr>
        <w:t>en el caso ‘Almonacid’</w:t>
      </w:r>
      <w:r w:rsidR="008602DB" w:rsidRPr="00020146">
        <w:rPr>
          <w:rFonts w:asciiTheme="majorHAnsi" w:hAnsiTheme="majorHAnsi"/>
          <w:sz w:val="20"/>
          <w:szCs w:val="20"/>
          <w:lang w:val="es-ES_tradnl"/>
        </w:rPr>
        <w:t xml:space="preserve"> </w:t>
      </w:r>
      <w:r w:rsidR="00437281" w:rsidRPr="00020146">
        <w:rPr>
          <w:rFonts w:asciiTheme="majorHAnsi" w:hAnsiTheme="majorHAnsi"/>
          <w:sz w:val="20"/>
          <w:szCs w:val="20"/>
          <w:lang w:val="es-ES_tradnl"/>
        </w:rPr>
        <w:t>la calidad de testigo protegido de</w:t>
      </w:r>
      <w:r w:rsidR="001762EB" w:rsidRPr="00020146">
        <w:rPr>
          <w:rFonts w:asciiTheme="majorHAnsi" w:hAnsiTheme="majorHAnsi"/>
          <w:sz w:val="20"/>
          <w:szCs w:val="20"/>
          <w:lang w:val="es-ES_tradnl"/>
        </w:rPr>
        <w:t>l</w:t>
      </w:r>
      <w:r w:rsidR="00437281" w:rsidRPr="00020146">
        <w:rPr>
          <w:rFonts w:asciiTheme="majorHAnsi" w:hAnsiTheme="majorHAnsi"/>
          <w:sz w:val="20"/>
          <w:szCs w:val="20"/>
          <w:lang w:val="es-ES_tradnl"/>
        </w:rPr>
        <w:t xml:space="preserve"> </w:t>
      </w:r>
      <w:r w:rsidR="001762EB" w:rsidRPr="00020146">
        <w:rPr>
          <w:rFonts w:asciiTheme="majorHAnsi" w:hAnsiTheme="majorHAnsi"/>
          <w:sz w:val="20"/>
          <w:szCs w:val="20"/>
          <w:lang w:val="es-ES_tradnl"/>
        </w:rPr>
        <w:t xml:space="preserve">señor </w:t>
      </w:r>
      <w:r w:rsidR="00437281" w:rsidRPr="00020146">
        <w:rPr>
          <w:rFonts w:asciiTheme="majorHAnsi" w:hAnsiTheme="majorHAnsi"/>
          <w:sz w:val="20"/>
          <w:szCs w:val="20"/>
          <w:lang w:val="es-ES_tradnl"/>
        </w:rPr>
        <w:t>Bruno Manuel Rodríguez Monsalve</w:t>
      </w:r>
      <w:r w:rsidR="006463AB" w:rsidRPr="00020146">
        <w:rPr>
          <w:rFonts w:asciiTheme="majorHAnsi" w:hAnsiTheme="majorHAnsi"/>
          <w:sz w:val="20"/>
          <w:szCs w:val="20"/>
          <w:lang w:val="es-ES_tradnl"/>
        </w:rPr>
        <w:t>)</w:t>
      </w:r>
      <w:r w:rsidR="00D77CA8" w:rsidRPr="00020146">
        <w:rPr>
          <w:rFonts w:asciiTheme="majorHAnsi" w:hAnsiTheme="majorHAnsi"/>
          <w:sz w:val="20"/>
          <w:szCs w:val="20"/>
          <w:lang w:val="es-ES_tradnl"/>
        </w:rPr>
        <w:t xml:space="preserve"> </w:t>
      </w:r>
      <w:r w:rsidR="00ED5B58" w:rsidRPr="00020146">
        <w:rPr>
          <w:rFonts w:asciiTheme="majorHAnsi" w:hAnsiTheme="majorHAnsi"/>
          <w:sz w:val="20"/>
          <w:szCs w:val="20"/>
          <w:lang w:val="es-ES_tradnl"/>
        </w:rPr>
        <w:t xml:space="preserve">adelantó una averiguación de paradero y </w:t>
      </w:r>
      <w:r w:rsidR="00437281" w:rsidRPr="00020146">
        <w:rPr>
          <w:rFonts w:asciiTheme="majorHAnsi" w:hAnsiTheme="majorHAnsi"/>
          <w:sz w:val="20"/>
          <w:szCs w:val="20"/>
          <w:lang w:val="es-ES_tradnl"/>
        </w:rPr>
        <w:t xml:space="preserve">se </w:t>
      </w:r>
      <w:r w:rsidR="00D77CA8" w:rsidRPr="00020146">
        <w:rPr>
          <w:rFonts w:asciiTheme="majorHAnsi" w:hAnsiTheme="majorHAnsi"/>
          <w:sz w:val="20"/>
          <w:szCs w:val="20"/>
          <w:lang w:val="es-ES_tradnl"/>
        </w:rPr>
        <w:t>negó</w:t>
      </w:r>
      <w:r w:rsidR="001762EB" w:rsidRPr="00020146">
        <w:rPr>
          <w:rFonts w:asciiTheme="majorHAnsi" w:hAnsiTheme="majorHAnsi"/>
          <w:sz w:val="20"/>
          <w:szCs w:val="20"/>
          <w:lang w:val="es-ES_tradnl"/>
        </w:rPr>
        <w:t xml:space="preserve"> </w:t>
      </w:r>
      <w:r w:rsidR="00437281" w:rsidRPr="00020146">
        <w:rPr>
          <w:rFonts w:asciiTheme="majorHAnsi" w:hAnsiTheme="majorHAnsi"/>
          <w:sz w:val="20"/>
          <w:szCs w:val="20"/>
          <w:lang w:val="es-ES_tradnl"/>
        </w:rPr>
        <w:t xml:space="preserve">a investigar la causa por </w:t>
      </w:r>
      <w:r w:rsidR="00D77CA8" w:rsidRPr="00020146">
        <w:rPr>
          <w:rFonts w:asciiTheme="majorHAnsi" w:hAnsiTheme="majorHAnsi"/>
          <w:sz w:val="20"/>
          <w:szCs w:val="20"/>
          <w:lang w:val="es-ES_tradnl"/>
        </w:rPr>
        <w:t xml:space="preserve">la </w:t>
      </w:r>
      <w:r w:rsidR="00437281" w:rsidRPr="00020146">
        <w:rPr>
          <w:rFonts w:asciiTheme="majorHAnsi" w:hAnsiTheme="majorHAnsi"/>
          <w:sz w:val="20"/>
          <w:szCs w:val="20"/>
          <w:lang w:val="es-ES_tradnl"/>
        </w:rPr>
        <w:t>desaparición forzad</w:t>
      </w:r>
      <w:r w:rsidR="0000629C" w:rsidRPr="00020146">
        <w:rPr>
          <w:rFonts w:asciiTheme="majorHAnsi" w:hAnsiTheme="majorHAnsi"/>
          <w:sz w:val="20"/>
          <w:szCs w:val="20"/>
          <w:lang w:val="es-ES_tradnl"/>
        </w:rPr>
        <w:t>a</w:t>
      </w:r>
      <w:r w:rsidR="001762EB" w:rsidRPr="00020146">
        <w:rPr>
          <w:rFonts w:asciiTheme="majorHAnsi" w:hAnsiTheme="majorHAnsi"/>
          <w:sz w:val="20"/>
          <w:szCs w:val="20"/>
          <w:lang w:val="es-ES_tradnl"/>
        </w:rPr>
        <w:t xml:space="preserve"> del niño </w:t>
      </w:r>
      <w:r w:rsidR="00624EDF" w:rsidRPr="00020146">
        <w:rPr>
          <w:rFonts w:asciiTheme="majorHAnsi" w:hAnsiTheme="majorHAnsi"/>
          <w:sz w:val="20"/>
          <w:szCs w:val="20"/>
          <w:lang w:val="es-ES_tradnl"/>
        </w:rPr>
        <w:t>Monsál</w:t>
      </w:r>
      <w:r w:rsidR="004B57DC"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ED5B58" w:rsidRPr="00020146">
        <w:rPr>
          <w:rFonts w:asciiTheme="majorHAnsi" w:hAnsiTheme="majorHAnsi"/>
          <w:sz w:val="20"/>
          <w:szCs w:val="20"/>
          <w:lang w:val="es-ES_tradnl"/>
        </w:rPr>
        <w:t>.</w:t>
      </w:r>
    </w:p>
    <w:p w14:paraId="4A83891C" w14:textId="7FFF5B49" w:rsidR="00CB4FA2" w:rsidRPr="00020146" w:rsidRDefault="00852BE7" w:rsidP="003E5DB0">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w:t>
      </w:r>
      <w:r w:rsidR="009A20C0" w:rsidRPr="00020146">
        <w:rPr>
          <w:rFonts w:asciiTheme="majorHAnsi" w:hAnsiTheme="majorHAnsi"/>
          <w:sz w:val="20"/>
          <w:szCs w:val="20"/>
          <w:lang w:val="es-ES_tradnl"/>
        </w:rPr>
        <w:t xml:space="preserve">l </w:t>
      </w:r>
      <w:r w:rsidR="00FC5AD4" w:rsidRPr="00020146">
        <w:rPr>
          <w:rFonts w:asciiTheme="majorHAnsi" w:hAnsiTheme="majorHAnsi"/>
          <w:sz w:val="20"/>
          <w:szCs w:val="20"/>
          <w:lang w:val="es-ES_tradnl"/>
        </w:rPr>
        <w:t xml:space="preserve">2 de junio de 2013 </w:t>
      </w:r>
      <w:r w:rsidR="009A20C0" w:rsidRPr="00020146">
        <w:rPr>
          <w:rFonts w:asciiTheme="majorHAnsi" w:hAnsiTheme="majorHAnsi"/>
          <w:sz w:val="20"/>
          <w:szCs w:val="20"/>
          <w:lang w:val="es-ES_tradnl"/>
        </w:rPr>
        <w:t xml:space="preserve">la </w:t>
      </w:r>
      <w:r w:rsidR="00FC5AD4" w:rsidRPr="00020146">
        <w:rPr>
          <w:rFonts w:asciiTheme="majorHAnsi" w:hAnsiTheme="majorHAnsi"/>
          <w:sz w:val="20"/>
          <w:szCs w:val="20"/>
          <w:lang w:val="es-ES_tradnl"/>
        </w:rPr>
        <w:t>señora</w:t>
      </w:r>
      <w:r w:rsidR="00F062B3" w:rsidRPr="00020146">
        <w:rPr>
          <w:rFonts w:asciiTheme="majorHAnsi" w:hAnsiTheme="majorHAnsi"/>
          <w:sz w:val="20"/>
          <w:szCs w:val="20"/>
          <w:lang w:val="es-ES_tradnl"/>
        </w:rPr>
        <w:t xml:space="preserve"> Cintia V.</w:t>
      </w:r>
      <w:r w:rsidR="00FC5AD4" w:rsidRPr="00020146">
        <w:rPr>
          <w:rFonts w:asciiTheme="majorHAnsi" w:hAnsiTheme="majorHAnsi"/>
          <w:sz w:val="20"/>
          <w:szCs w:val="20"/>
          <w:lang w:val="es-ES_tradnl"/>
        </w:rPr>
        <w:t xml:space="preserve">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FC5AD4" w:rsidRPr="00020146">
        <w:rPr>
          <w:rFonts w:asciiTheme="majorHAnsi" w:hAnsiTheme="majorHAnsi"/>
          <w:sz w:val="20"/>
          <w:szCs w:val="20"/>
          <w:lang w:val="es-ES_tradnl"/>
        </w:rPr>
        <w:t>presentó un h</w:t>
      </w:r>
      <w:r w:rsidR="00971911" w:rsidRPr="00020146">
        <w:rPr>
          <w:rFonts w:asciiTheme="majorHAnsi" w:hAnsiTheme="majorHAnsi"/>
          <w:sz w:val="20"/>
          <w:szCs w:val="20"/>
          <w:lang w:val="es-ES_tradnl"/>
        </w:rPr>
        <w:t>á</w:t>
      </w:r>
      <w:r w:rsidR="00FC5AD4" w:rsidRPr="00020146">
        <w:rPr>
          <w:rFonts w:asciiTheme="majorHAnsi" w:hAnsiTheme="majorHAnsi"/>
          <w:sz w:val="20"/>
          <w:szCs w:val="20"/>
          <w:lang w:val="es-ES_tradnl"/>
        </w:rPr>
        <w:t xml:space="preserve">beas corpus a favor de su hijo </w:t>
      </w:r>
      <w:r w:rsidR="00971911" w:rsidRPr="00020146">
        <w:rPr>
          <w:rFonts w:asciiTheme="majorHAnsi" w:hAnsiTheme="majorHAnsi"/>
          <w:sz w:val="20"/>
          <w:szCs w:val="20"/>
          <w:lang w:val="es-ES_tradnl"/>
        </w:rPr>
        <w:t xml:space="preserve">César Adrián </w:t>
      </w:r>
      <w:r w:rsidR="009B5FE6" w:rsidRPr="00020146">
        <w:rPr>
          <w:rFonts w:asciiTheme="majorHAnsi" w:hAnsiTheme="majorHAnsi"/>
          <w:sz w:val="20"/>
          <w:szCs w:val="20"/>
          <w:lang w:val="es-ES_tradnl"/>
        </w:rPr>
        <w:t>Monsálvez</w:t>
      </w:r>
      <w:r w:rsidR="00685155" w:rsidRPr="00020146">
        <w:rPr>
          <w:rFonts w:asciiTheme="majorHAnsi" w:hAnsiTheme="majorHAnsi"/>
          <w:sz w:val="20"/>
          <w:szCs w:val="20"/>
          <w:lang w:val="es-ES_tradnl"/>
        </w:rPr>
        <w:t xml:space="preserve"> </w:t>
      </w:r>
      <w:r w:rsidR="00FC5AD4" w:rsidRPr="00020146">
        <w:rPr>
          <w:rFonts w:asciiTheme="majorHAnsi" w:hAnsiTheme="majorHAnsi"/>
          <w:sz w:val="20"/>
          <w:szCs w:val="20"/>
          <w:lang w:val="es-ES_tradnl"/>
        </w:rPr>
        <w:t>ante el Juzgado Penal de Trelew, Chubut</w:t>
      </w:r>
      <w:r w:rsidR="00E87913" w:rsidRPr="00020146">
        <w:rPr>
          <w:rFonts w:asciiTheme="majorHAnsi" w:hAnsiTheme="majorHAnsi"/>
          <w:sz w:val="20"/>
          <w:szCs w:val="20"/>
          <w:lang w:val="es-ES_tradnl"/>
        </w:rPr>
        <w:t>; en el que</w:t>
      </w:r>
      <w:r w:rsidR="00A97EF5" w:rsidRPr="00020146">
        <w:rPr>
          <w:rFonts w:asciiTheme="majorHAnsi" w:hAnsiTheme="majorHAnsi"/>
          <w:sz w:val="20"/>
          <w:szCs w:val="20"/>
          <w:lang w:val="es-ES_tradnl"/>
        </w:rPr>
        <w:t xml:space="preserve"> </w:t>
      </w:r>
      <w:r w:rsidR="00FC5AD4" w:rsidRPr="00020146">
        <w:rPr>
          <w:rFonts w:asciiTheme="majorHAnsi" w:hAnsiTheme="majorHAnsi"/>
          <w:sz w:val="20"/>
          <w:szCs w:val="20"/>
          <w:lang w:val="es-ES_tradnl"/>
        </w:rPr>
        <w:t xml:space="preserve">solicitó la no intervención de </w:t>
      </w:r>
      <w:r w:rsidR="00274C25" w:rsidRPr="00020146">
        <w:rPr>
          <w:rFonts w:asciiTheme="majorHAnsi" w:hAnsiTheme="majorHAnsi"/>
          <w:sz w:val="20"/>
          <w:szCs w:val="20"/>
          <w:lang w:val="es-ES_tradnl"/>
        </w:rPr>
        <w:t>ninguna</w:t>
      </w:r>
      <w:r w:rsidR="00FC5AD4" w:rsidRPr="00020146">
        <w:rPr>
          <w:rFonts w:asciiTheme="majorHAnsi" w:hAnsiTheme="majorHAnsi"/>
          <w:sz w:val="20"/>
          <w:szCs w:val="20"/>
          <w:lang w:val="es-ES_tradnl"/>
        </w:rPr>
        <w:t xml:space="preserve"> autoridad policial de</w:t>
      </w:r>
      <w:r w:rsidR="00A25B86" w:rsidRPr="00020146">
        <w:rPr>
          <w:rFonts w:asciiTheme="majorHAnsi" w:hAnsiTheme="majorHAnsi"/>
          <w:sz w:val="20"/>
          <w:szCs w:val="20"/>
          <w:lang w:val="es-ES_tradnl"/>
        </w:rPr>
        <w:t>l</w:t>
      </w:r>
      <w:r w:rsidR="00FC5AD4" w:rsidRPr="00020146">
        <w:rPr>
          <w:rFonts w:asciiTheme="majorHAnsi" w:hAnsiTheme="majorHAnsi"/>
          <w:sz w:val="20"/>
          <w:szCs w:val="20"/>
          <w:lang w:val="es-ES_tradnl"/>
        </w:rPr>
        <w:t xml:space="preserve"> Chubut</w:t>
      </w:r>
      <w:r w:rsidR="005D4A38" w:rsidRPr="00020146">
        <w:rPr>
          <w:rFonts w:asciiTheme="majorHAnsi" w:hAnsiTheme="majorHAnsi"/>
          <w:sz w:val="20"/>
          <w:szCs w:val="20"/>
          <w:lang w:val="es-ES_tradnl"/>
        </w:rPr>
        <w:t xml:space="preserve">, ni de los jueces que conformaron el </w:t>
      </w:r>
      <w:r w:rsidR="003163E8" w:rsidRPr="00020146">
        <w:rPr>
          <w:rFonts w:asciiTheme="majorHAnsi" w:hAnsiTheme="majorHAnsi"/>
          <w:sz w:val="20"/>
          <w:szCs w:val="20"/>
          <w:lang w:val="es-ES_tradnl"/>
        </w:rPr>
        <w:t>t</w:t>
      </w:r>
      <w:r w:rsidR="005D4A38" w:rsidRPr="00020146">
        <w:rPr>
          <w:rFonts w:asciiTheme="majorHAnsi" w:hAnsiTheme="majorHAnsi"/>
          <w:sz w:val="20"/>
          <w:szCs w:val="20"/>
          <w:lang w:val="es-ES_tradnl"/>
        </w:rPr>
        <w:t xml:space="preserve">ribunal que absolvió a los acusados por el abuso sexual en el caso </w:t>
      </w:r>
      <w:r w:rsidR="003163E8" w:rsidRPr="00020146">
        <w:rPr>
          <w:rFonts w:asciiTheme="majorHAnsi" w:hAnsiTheme="majorHAnsi"/>
          <w:sz w:val="20"/>
          <w:szCs w:val="20"/>
          <w:lang w:val="es-ES_tradnl"/>
        </w:rPr>
        <w:t>‘</w:t>
      </w:r>
      <w:r w:rsidR="005D4A38" w:rsidRPr="00020146">
        <w:rPr>
          <w:rFonts w:asciiTheme="majorHAnsi" w:hAnsiTheme="majorHAnsi"/>
          <w:sz w:val="20"/>
          <w:szCs w:val="20"/>
          <w:lang w:val="es-ES_tradnl"/>
        </w:rPr>
        <w:t>Almonacid</w:t>
      </w:r>
      <w:r w:rsidR="003163E8" w:rsidRPr="00020146">
        <w:rPr>
          <w:rFonts w:asciiTheme="majorHAnsi" w:hAnsiTheme="majorHAnsi"/>
          <w:sz w:val="20"/>
          <w:szCs w:val="20"/>
          <w:lang w:val="es-ES_tradnl"/>
        </w:rPr>
        <w:t>’</w:t>
      </w:r>
      <w:r w:rsidR="005D4A38" w:rsidRPr="00020146">
        <w:rPr>
          <w:rFonts w:asciiTheme="majorHAnsi" w:hAnsiTheme="majorHAnsi"/>
          <w:sz w:val="20"/>
          <w:szCs w:val="20"/>
          <w:lang w:val="es-ES_tradnl"/>
        </w:rPr>
        <w:t>.</w:t>
      </w:r>
      <w:r w:rsidR="00937D23" w:rsidRPr="00020146">
        <w:rPr>
          <w:rFonts w:asciiTheme="majorHAnsi" w:hAnsiTheme="majorHAnsi"/>
          <w:sz w:val="20"/>
          <w:szCs w:val="20"/>
          <w:lang w:val="es-ES_tradnl"/>
        </w:rPr>
        <w:t xml:space="preserve"> </w:t>
      </w:r>
      <w:r w:rsidR="00D1054F" w:rsidRPr="00020146">
        <w:rPr>
          <w:rFonts w:asciiTheme="majorHAnsi" w:hAnsiTheme="majorHAnsi"/>
          <w:sz w:val="20"/>
          <w:szCs w:val="20"/>
          <w:lang w:val="es-ES_tradnl"/>
        </w:rPr>
        <w:t>También</w:t>
      </w:r>
      <w:r w:rsidR="00937D23" w:rsidRPr="00020146">
        <w:rPr>
          <w:rFonts w:asciiTheme="majorHAnsi" w:hAnsiTheme="majorHAnsi"/>
          <w:sz w:val="20"/>
          <w:szCs w:val="20"/>
          <w:lang w:val="es-ES_tradnl"/>
        </w:rPr>
        <w:t xml:space="preserve"> </w:t>
      </w:r>
      <w:r w:rsidR="004A05C5" w:rsidRPr="00020146">
        <w:rPr>
          <w:rFonts w:asciiTheme="majorHAnsi" w:hAnsiTheme="majorHAnsi"/>
          <w:sz w:val="20"/>
          <w:szCs w:val="20"/>
          <w:lang w:val="es-ES_tradnl"/>
        </w:rPr>
        <w:t xml:space="preserve">solicitó </w:t>
      </w:r>
      <w:r w:rsidR="00D1054F" w:rsidRPr="00020146">
        <w:rPr>
          <w:rFonts w:asciiTheme="majorHAnsi" w:hAnsiTheme="majorHAnsi"/>
          <w:sz w:val="20"/>
          <w:szCs w:val="20"/>
          <w:lang w:val="es-ES_tradnl"/>
        </w:rPr>
        <w:t>un</w:t>
      </w:r>
      <w:r w:rsidR="004A05C5" w:rsidRPr="00020146">
        <w:rPr>
          <w:rFonts w:asciiTheme="majorHAnsi" w:hAnsiTheme="majorHAnsi"/>
          <w:sz w:val="20"/>
          <w:szCs w:val="20"/>
          <w:lang w:val="es-ES_tradnl"/>
        </w:rPr>
        <w:t xml:space="preserve"> permiso para acceder </w:t>
      </w:r>
      <w:r w:rsidR="00937D23" w:rsidRPr="00020146">
        <w:rPr>
          <w:rFonts w:asciiTheme="majorHAnsi" w:hAnsiTheme="majorHAnsi"/>
          <w:sz w:val="20"/>
          <w:szCs w:val="20"/>
          <w:lang w:val="es-ES_tradnl"/>
        </w:rPr>
        <w:t>a todos los centros de detención</w:t>
      </w:r>
      <w:r w:rsidR="00D3531C" w:rsidRPr="00020146">
        <w:rPr>
          <w:rFonts w:asciiTheme="majorHAnsi" w:hAnsiTheme="majorHAnsi"/>
          <w:sz w:val="20"/>
          <w:szCs w:val="20"/>
          <w:lang w:val="es-ES_tradnl"/>
        </w:rPr>
        <w:t xml:space="preserve"> y</w:t>
      </w:r>
      <w:r w:rsidR="004A05C5" w:rsidRPr="00020146">
        <w:rPr>
          <w:rFonts w:asciiTheme="majorHAnsi" w:hAnsiTheme="majorHAnsi"/>
          <w:sz w:val="20"/>
          <w:szCs w:val="20"/>
          <w:lang w:val="es-ES_tradnl"/>
        </w:rPr>
        <w:t xml:space="preserve"> </w:t>
      </w:r>
      <w:r w:rsidR="00613BED" w:rsidRPr="00020146">
        <w:rPr>
          <w:rFonts w:asciiTheme="majorHAnsi" w:hAnsiTheme="majorHAnsi"/>
          <w:sz w:val="20"/>
          <w:szCs w:val="20"/>
          <w:lang w:val="es-ES_tradnl"/>
        </w:rPr>
        <w:t xml:space="preserve">sus </w:t>
      </w:r>
      <w:r w:rsidR="00A967CF" w:rsidRPr="00020146">
        <w:rPr>
          <w:rFonts w:asciiTheme="majorHAnsi" w:hAnsiTheme="majorHAnsi"/>
          <w:sz w:val="20"/>
          <w:szCs w:val="20"/>
          <w:lang w:val="es-ES_tradnl"/>
        </w:rPr>
        <w:t>dependencias</w:t>
      </w:r>
      <w:r w:rsidR="00B40602" w:rsidRPr="00020146">
        <w:rPr>
          <w:rFonts w:asciiTheme="majorHAnsi" w:hAnsiTheme="majorHAnsi"/>
          <w:sz w:val="20"/>
          <w:szCs w:val="20"/>
          <w:lang w:val="es-ES_tradnl"/>
        </w:rPr>
        <w:t xml:space="preserve"> de</w:t>
      </w:r>
      <w:r w:rsidR="00A25B86" w:rsidRPr="00020146">
        <w:rPr>
          <w:rFonts w:asciiTheme="majorHAnsi" w:hAnsiTheme="majorHAnsi"/>
          <w:sz w:val="20"/>
          <w:szCs w:val="20"/>
          <w:lang w:val="es-ES_tradnl"/>
        </w:rPr>
        <w:t>l</w:t>
      </w:r>
      <w:r w:rsidR="00B40602" w:rsidRPr="00020146">
        <w:rPr>
          <w:rFonts w:asciiTheme="majorHAnsi" w:hAnsiTheme="majorHAnsi"/>
          <w:sz w:val="20"/>
          <w:szCs w:val="20"/>
          <w:lang w:val="es-ES_tradnl"/>
        </w:rPr>
        <w:t xml:space="preserve"> Chubut</w:t>
      </w:r>
      <w:r w:rsidR="00A967CF" w:rsidRPr="00020146">
        <w:rPr>
          <w:rFonts w:asciiTheme="majorHAnsi" w:hAnsiTheme="majorHAnsi"/>
          <w:sz w:val="20"/>
          <w:szCs w:val="20"/>
          <w:lang w:val="es-ES_tradnl"/>
        </w:rPr>
        <w:t>,</w:t>
      </w:r>
      <w:r w:rsidR="004A05C5" w:rsidRPr="00020146">
        <w:rPr>
          <w:rFonts w:asciiTheme="majorHAnsi" w:hAnsiTheme="majorHAnsi"/>
          <w:sz w:val="20"/>
          <w:szCs w:val="20"/>
          <w:lang w:val="es-ES_tradnl"/>
        </w:rPr>
        <w:t xml:space="preserve"> </w:t>
      </w:r>
      <w:r w:rsidR="00B40602" w:rsidRPr="00020146">
        <w:rPr>
          <w:rFonts w:asciiTheme="majorHAnsi" w:hAnsiTheme="majorHAnsi"/>
          <w:sz w:val="20"/>
          <w:szCs w:val="20"/>
          <w:lang w:val="es-ES_tradnl"/>
        </w:rPr>
        <w:t xml:space="preserve">así </w:t>
      </w:r>
      <w:r w:rsidR="00613BED" w:rsidRPr="00020146">
        <w:rPr>
          <w:rFonts w:asciiTheme="majorHAnsi" w:hAnsiTheme="majorHAnsi"/>
          <w:sz w:val="20"/>
          <w:szCs w:val="20"/>
          <w:lang w:val="es-ES_tradnl"/>
        </w:rPr>
        <w:t xml:space="preserve">como a </w:t>
      </w:r>
      <w:r w:rsidR="00B40602" w:rsidRPr="00020146">
        <w:rPr>
          <w:rFonts w:asciiTheme="majorHAnsi" w:hAnsiTheme="majorHAnsi"/>
          <w:sz w:val="20"/>
          <w:szCs w:val="20"/>
          <w:lang w:val="es-ES_tradnl"/>
        </w:rPr>
        <w:t xml:space="preserve">sus </w:t>
      </w:r>
      <w:r w:rsidR="00D3531C" w:rsidRPr="00020146">
        <w:rPr>
          <w:rFonts w:asciiTheme="majorHAnsi" w:hAnsiTheme="majorHAnsi"/>
          <w:sz w:val="20"/>
          <w:szCs w:val="20"/>
          <w:lang w:val="es-ES_tradnl"/>
        </w:rPr>
        <w:t>centro</w:t>
      </w:r>
      <w:r w:rsidR="00B41A94" w:rsidRPr="00020146">
        <w:rPr>
          <w:rFonts w:asciiTheme="majorHAnsi" w:hAnsiTheme="majorHAnsi"/>
          <w:sz w:val="20"/>
          <w:szCs w:val="20"/>
          <w:lang w:val="es-ES_tradnl"/>
        </w:rPr>
        <w:t>s</w:t>
      </w:r>
      <w:r w:rsidR="00D3531C" w:rsidRPr="00020146">
        <w:rPr>
          <w:rFonts w:asciiTheme="majorHAnsi" w:hAnsiTheme="majorHAnsi"/>
          <w:sz w:val="20"/>
          <w:szCs w:val="20"/>
          <w:lang w:val="es-ES_tradnl"/>
        </w:rPr>
        <w:t xml:space="preserve"> de salud</w:t>
      </w:r>
      <w:r w:rsidR="00613BED" w:rsidRPr="00020146">
        <w:rPr>
          <w:rFonts w:asciiTheme="majorHAnsi" w:hAnsiTheme="majorHAnsi"/>
          <w:sz w:val="20"/>
          <w:szCs w:val="20"/>
          <w:lang w:val="es-ES_tradnl"/>
        </w:rPr>
        <w:t xml:space="preserve">. </w:t>
      </w:r>
    </w:p>
    <w:p w14:paraId="541AFE80" w14:textId="745D628A" w:rsidR="00F67319" w:rsidRPr="00020146" w:rsidRDefault="00CB4FA2" w:rsidP="000346C5">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lastRenderedPageBreak/>
        <w:t xml:space="preserve">En razón a ello, la jueza del Juzgado Penal de Trelew solicitó al Ministerio Público que informara sobre el estado de la denuncia que hiciera la señora Cintia Verónica el 20 de mayo de 2013 </w:t>
      </w:r>
      <w:r w:rsidR="000346C5" w:rsidRPr="00020146">
        <w:rPr>
          <w:rFonts w:asciiTheme="majorHAnsi" w:hAnsiTheme="majorHAnsi"/>
          <w:sz w:val="20"/>
          <w:szCs w:val="20"/>
          <w:lang w:val="es-ES_tradnl"/>
        </w:rPr>
        <w:t>por la desaparición de su hijo</w:t>
      </w:r>
      <w:r w:rsidR="00905407" w:rsidRPr="00020146">
        <w:rPr>
          <w:rFonts w:asciiTheme="majorHAnsi" w:hAnsiTheme="majorHAnsi"/>
          <w:sz w:val="20"/>
          <w:szCs w:val="20"/>
          <w:lang w:val="es-ES_tradnl"/>
        </w:rPr>
        <w:t>;</w:t>
      </w:r>
      <w:r w:rsidR="000346C5" w:rsidRPr="00020146">
        <w:rPr>
          <w:rFonts w:asciiTheme="majorHAnsi" w:hAnsiTheme="majorHAnsi"/>
          <w:sz w:val="20"/>
          <w:szCs w:val="20"/>
          <w:lang w:val="es-ES_tradnl"/>
        </w:rPr>
        <w:t xml:space="preserve"> y al advertir que el Ministerio Fiscal no había realizado las medidas peticionadas en el hábeas corpus, el 3 de junio de 2013 ordenó la realización de manera urgente de tales diligencias solo en la Circunscripción de Trelew y no en toda la Provincia de Chubut, como fue solicitado. Así, </w:t>
      </w:r>
      <w:r w:rsidR="006D424C" w:rsidRPr="00020146">
        <w:rPr>
          <w:rFonts w:asciiTheme="majorHAnsi" w:hAnsiTheme="majorHAnsi"/>
          <w:sz w:val="20"/>
          <w:szCs w:val="20"/>
          <w:lang w:val="es-ES_tradnl"/>
        </w:rPr>
        <w:t xml:space="preserve">el Juzgado Penal de Trelew </w:t>
      </w:r>
      <w:r w:rsidR="006C1F08" w:rsidRPr="00020146">
        <w:rPr>
          <w:rFonts w:asciiTheme="majorHAnsi" w:hAnsiTheme="majorHAnsi"/>
          <w:sz w:val="20"/>
          <w:szCs w:val="20"/>
          <w:lang w:val="es-ES_tradnl"/>
        </w:rPr>
        <w:t xml:space="preserve">ordenó </w:t>
      </w:r>
      <w:r w:rsidR="003140A9" w:rsidRPr="00020146">
        <w:rPr>
          <w:rFonts w:asciiTheme="majorHAnsi" w:hAnsiTheme="majorHAnsi"/>
          <w:sz w:val="20"/>
          <w:szCs w:val="20"/>
          <w:lang w:val="es-ES_tradnl"/>
        </w:rPr>
        <w:t xml:space="preserve">que el personal de la </w:t>
      </w:r>
      <w:r w:rsidR="003209C8" w:rsidRPr="00020146">
        <w:rPr>
          <w:rFonts w:asciiTheme="majorHAnsi" w:hAnsiTheme="majorHAnsi"/>
          <w:sz w:val="20"/>
          <w:szCs w:val="20"/>
          <w:lang w:val="es-ES_tradnl"/>
        </w:rPr>
        <w:t>o</w:t>
      </w:r>
      <w:r w:rsidR="003140A9" w:rsidRPr="00020146">
        <w:rPr>
          <w:rFonts w:asciiTheme="majorHAnsi" w:hAnsiTheme="majorHAnsi"/>
          <w:sz w:val="20"/>
          <w:szCs w:val="20"/>
          <w:lang w:val="es-ES_tradnl"/>
        </w:rPr>
        <w:t xml:space="preserve">ficina </w:t>
      </w:r>
      <w:r w:rsidR="003209C8" w:rsidRPr="00020146">
        <w:rPr>
          <w:rFonts w:asciiTheme="majorHAnsi" w:hAnsiTheme="majorHAnsi"/>
          <w:sz w:val="20"/>
          <w:szCs w:val="20"/>
          <w:lang w:val="es-ES_tradnl"/>
        </w:rPr>
        <w:t>j</w:t>
      </w:r>
      <w:r w:rsidR="003140A9" w:rsidRPr="00020146">
        <w:rPr>
          <w:rFonts w:asciiTheme="majorHAnsi" w:hAnsiTheme="majorHAnsi"/>
          <w:sz w:val="20"/>
          <w:szCs w:val="20"/>
          <w:lang w:val="es-ES_tradnl"/>
        </w:rPr>
        <w:t xml:space="preserve">udicial de Trelew dependiente del Superior Tribunal de Justicia, juntamente con un </w:t>
      </w:r>
      <w:r w:rsidR="006C1F08" w:rsidRPr="00020146">
        <w:rPr>
          <w:rFonts w:asciiTheme="majorHAnsi" w:hAnsiTheme="majorHAnsi"/>
          <w:sz w:val="20"/>
          <w:szCs w:val="20"/>
          <w:lang w:val="es-ES_tradnl"/>
        </w:rPr>
        <w:t>d</w:t>
      </w:r>
      <w:r w:rsidR="003140A9" w:rsidRPr="00020146">
        <w:rPr>
          <w:rFonts w:asciiTheme="majorHAnsi" w:hAnsiTheme="majorHAnsi"/>
          <w:sz w:val="20"/>
          <w:szCs w:val="20"/>
          <w:lang w:val="es-ES_tradnl"/>
        </w:rPr>
        <w:t xml:space="preserve">efensor y/o representante de la Defensa Pública y </w:t>
      </w:r>
      <w:r w:rsidR="001102C5" w:rsidRPr="00020146">
        <w:rPr>
          <w:rFonts w:asciiTheme="majorHAnsi" w:hAnsiTheme="majorHAnsi"/>
          <w:sz w:val="20"/>
          <w:szCs w:val="20"/>
          <w:lang w:val="es-ES_tradnl"/>
        </w:rPr>
        <w:t xml:space="preserve">el </w:t>
      </w:r>
      <w:r w:rsidR="003140A9" w:rsidRPr="00020146">
        <w:rPr>
          <w:rFonts w:asciiTheme="majorHAnsi" w:hAnsiTheme="majorHAnsi"/>
          <w:sz w:val="20"/>
          <w:szCs w:val="20"/>
          <w:lang w:val="es-ES_tradnl"/>
        </w:rPr>
        <w:t xml:space="preserve">personal de Gendarmería Nacional, se </w:t>
      </w:r>
      <w:r w:rsidR="006C1F08" w:rsidRPr="00020146">
        <w:rPr>
          <w:rFonts w:asciiTheme="majorHAnsi" w:hAnsiTheme="majorHAnsi"/>
          <w:sz w:val="20"/>
          <w:szCs w:val="20"/>
          <w:lang w:val="es-ES_tradnl"/>
        </w:rPr>
        <w:t xml:space="preserve">constituyeran </w:t>
      </w:r>
      <w:r w:rsidR="003140A9" w:rsidRPr="00020146">
        <w:rPr>
          <w:rFonts w:asciiTheme="majorHAnsi" w:hAnsiTheme="majorHAnsi"/>
          <w:sz w:val="20"/>
          <w:szCs w:val="20"/>
          <w:lang w:val="es-ES_tradnl"/>
        </w:rPr>
        <w:t>en todos los centros de detención y sus dependencia</w:t>
      </w:r>
      <w:r w:rsidR="00CB33C7" w:rsidRPr="00020146">
        <w:rPr>
          <w:rFonts w:asciiTheme="majorHAnsi" w:hAnsiTheme="majorHAnsi"/>
          <w:sz w:val="20"/>
          <w:szCs w:val="20"/>
          <w:lang w:val="es-ES_tradnl"/>
        </w:rPr>
        <w:t>s,</w:t>
      </w:r>
      <w:r w:rsidR="003140A9" w:rsidRPr="00020146">
        <w:rPr>
          <w:rFonts w:asciiTheme="majorHAnsi" w:hAnsiTheme="majorHAnsi"/>
          <w:sz w:val="20"/>
          <w:szCs w:val="20"/>
          <w:lang w:val="es-ES_tradnl"/>
        </w:rPr>
        <w:t xml:space="preserve"> incluyendo los de jurisdicción federal, y </w:t>
      </w:r>
      <w:r w:rsidR="00024FAD" w:rsidRPr="00020146">
        <w:rPr>
          <w:rFonts w:asciiTheme="majorHAnsi" w:hAnsiTheme="majorHAnsi"/>
          <w:sz w:val="20"/>
          <w:szCs w:val="20"/>
          <w:lang w:val="es-ES_tradnl"/>
        </w:rPr>
        <w:t xml:space="preserve">en </w:t>
      </w:r>
      <w:r w:rsidR="003140A9" w:rsidRPr="00020146">
        <w:rPr>
          <w:rFonts w:asciiTheme="majorHAnsi" w:hAnsiTheme="majorHAnsi"/>
          <w:sz w:val="20"/>
          <w:szCs w:val="20"/>
          <w:lang w:val="es-ES_tradnl"/>
        </w:rPr>
        <w:t xml:space="preserve">los centros de salud, </w:t>
      </w:r>
      <w:r w:rsidR="00024FAD" w:rsidRPr="00020146">
        <w:rPr>
          <w:rFonts w:asciiTheme="majorHAnsi" w:hAnsiTheme="majorHAnsi"/>
          <w:sz w:val="20"/>
          <w:szCs w:val="20"/>
          <w:lang w:val="es-ES_tradnl"/>
        </w:rPr>
        <w:t xml:space="preserve">con el fin </w:t>
      </w:r>
      <w:r w:rsidR="003140A9" w:rsidRPr="00020146">
        <w:rPr>
          <w:rFonts w:asciiTheme="majorHAnsi" w:hAnsiTheme="majorHAnsi"/>
          <w:sz w:val="20"/>
          <w:szCs w:val="20"/>
          <w:lang w:val="es-ES_tradnl"/>
        </w:rPr>
        <w:t>de constatar el</w:t>
      </w:r>
      <w:r w:rsidR="00B2637D" w:rsidRPr="00020146">
        <w:rPr>
          <w:rFonts w:asciiTheme="majorHAnsi" w:hAnsiTheme="majorHAnsi"/>
          <w:sz w:val="20"/>
          <w:szCs w:val="20"/>
          <w:lang w:val="es-ES_tradnl"/>
        </w:rPr>
        <w:t xml:space="preserve"> eventual</w:t>
      </w:r>
      <w:r w:rsidR="003140A9" w:rsidRPr="00020146">
        <w:rPr>
          <w:rFonts w:asciiTheme="majorHAnsi" w:hAnsiTheme="majorHAnsi"/>
          <w:sz w:val="20"/>
          <w:szCs w:val="20"/>
          <w:lang w:val="es-ES_tradnl"/>
        </w:rPr>
        <w:t xml:space="preserve"> ingreso del César </w:t>
      </w:r>
      <w:r w:rsidR="00024FAD" w:rsidRPr="00020146">
        <w:rPr>
          <w:rFonts w:asciiTheme="majorHAnsi" w:hAnsiTheme="majorHAnsi"/>
          <w:sz w:val="20"/>
          <w:szCs w:val="20"/>
          <w:lang w:val="es-ES_tradnl"/>
        </w:rPr>
        <w:t xml:space="preserve">Adrián </w:t>
      </w:r>
      <w:r w:rsidR="00624EDF" w:rsidRPr="00020146">
        <w:rPr>
          <w:rFonts w:asciiTheme="majorHAnsi" w:hAnsiTheme="majorHAnsi"/>
          <w:sz w:val="20"/>
          <w:szCs w:val="20"/>
          <w:lang w:val="es-ES_tradnl"/>
        </w:rPr>
        <w:t>Monsál</w:t>
      </w:r>
      <w:r w:rsidR="004B57DC"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2407EF" w:rsidRPr="00020146">
        <w:rPr>
          <w:rFonts w:asciiTheme="majorHAnsi" w:hAnsiTheme="majorHAnsi"/>
          <w:sz w:val="20"/>
          <w:szCs w:val="20"/>
          <w:lang w:val="es-ES_tradnl"/>
        </w:rPr>
        <w:t xml:space="preserve">. </w:t>
      </w:r>
      <w:r w:rsidR="003368ED" w:rsidRPr="00020146">
        <w:rPr>
          <w:rFonts w:asciiTheme="majorHAnsi" w:hAnsiTheme="majorHAnsi"/>
          <w:sz w:val="20"/>
          <w:szCs w:val="20"/>
          <w:lang w:val="es-ES_tradnl"/>
        </w:rPr>
        <w:t xml:space="preserve"> </w:t>
      </w:r>
    </w:p>
    <w:p w14:paraId="2A66A484" w14:textId="3444749C" w:rsidR="001C5CF6" w:rsidRPr="00020146" w:rsidRDefault="000346C5" w:rsidP="003C27A8">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No obstante, tras la adopción de tales medidas, el 14 de junio de 2013 el Juzgado Penal de Trelew,</w:t>
      </w:r>
      <w:r w:rsidR="003E5DB0" w:rsidRPr="00020146">
        <w:rPr>
          <w:rFonts w:asciiTheme="majorHAnsi" w:hAnsiTheme="majorHAnsi"/>
          <w:sz w:val="20"/>
          <w:szCs w:val="20"/>
          <w:lang w:val="es-ES_tradnl"/>
        </w:rPr>
        <w:t xml:space="preserve"> mediante resolución número 1965/2013, desestimó el hábeas corpus</w:t>
      </w:r>
      <w:r w:rsidRPr="00020146">
        <w:rPr>
          <w:rFonts w:asciiTheme="majorHAnsi" w:hAnsiTheme="majorHAnsi"/>
          <w:sz w:val="20"/>
          <w:szCs w:val="20"/>
          <w:lang w:val="es-ES_tradnl"/>
        </w:rPr>
        <w:t xml:space="preserve"> al considerar </w:t>
      </w:r>
      <w:r w:rsidR="003E5DB0" w:rsidRPr="00020146">
        <w:rPr>
          <w:rFonts w:asciiTheme="majorHAnsi" w:hAnsiTheme="majorHAnsi"/>
          <w:sz w:val="20"/>
          <w:szCs w:val="20"/>
          <w:lang w:val="es-ES_tradnl"/>
        </w:rPr>
        <w:t>que</w:t>
      </w:r>
      <w:r w:rsidR="00F425D8" w:rsidRPr="00020146">
        <w:rPr>
          <w:rFonts w:asciiTheme="majorHAnsi" w:hAnsiTheme="majorHAnsi"/>
          <w:sz w:val="20"/>
          <w:szCs w:val="20"/>
          <w:lang w:val="es-ES_tradnl"/>
        </w:rPr>
        <w:t xml:space="preserve"> </w:t>
      </w:r>
      <w:r w:rsidR="00900804" w:rsidRPr="00020146">
        <w:rPr>
          <w:rFonts w:asciiTheme="majorHAnsi" w:hAnsiTheme="majorHAnsi"/>
          <w:sz w:val="20"/>
          <w:szCs w:val="20"/>
          <w:lang w:val="es-ES_tradnl"/>
        </w:rPr>
        <w:t xml:space="preserve">la acción </w:t>
      </w:r>
      <w:r w:rsidR="00F425D8" w:rsidRPr="00020146">
        <w:rPr>
          <w:rFonts w:asciiTheme="majorHAnsi" w:hAnsiTheme="majorHAnsi"/>
          <w:sz w:val="20"/>
          <w:szCs w:val="20"/>
          <w:lang w:val="es-ES_tradnl"/>
        </w:rPr>
        <w:t>no se halla</w:t>
      </w:r>
      <w:r w:rsidR="00FE6521" w:rsidRPr="00020146">
        <w:rPr>
          <w:rFonts w:asciiTheme="majorHAnsi" w:hAnsiTheme="majorHAnsi"/>
          <w:sz w:val="20"/>
          <w:szCs w:val="20"/>
          <w:lang w:val="es-ES_tradnl"/>
        </w:rPr>
        <w:t>ba</w:t>
      </w:r>
      <w:r w:rsidR="00F425D8" w:rsidRPr="00020146">
        <w:rPr>
          <w:rFonts w:asciiTheme="majorHAnsi" w:hAnsiTheme="majorHAnsi"/>
          <w:sz w:val="20"/>
          <w:szCs w:val="20"/>
          <w:lang w:val="es-ES_tradnl"/>
        </w:rPr>
        <w:t xml:space="preserve"> debidamente funda</w:t>
      </w:r>
      <w:r w:rsidR="001C5CF6" w:rsidRPr="00020146">
        <w:rPr>
          <w:rFonts w:asciiTheme="majorHAnsi" w:hAnsiTheme="majorHAnsi"/>
          <w:sz w:val="20"/>
          <w:szCs w:val="20"/>
          <w:lang w:val="es-ES_tradnl"/>
        </w:rPr>
        <w:t>mentada</w:t>
      </w:r>
      <w:r w:rsidRPr="00020146">
        <w:rPr>
          <w:rFonts w:asciiTheme="majorHAnsi" w:hAnsiTheme="majorHAnsi"/>
          <w:sz w:val="20"/>
          <w:szCs w:val="20"/>
          <w:lang w:val="es-ES_tradnl"/>
        </w:rPr>
        <w:t xml:space="preserve"> y que ya se habían dispuesto algunos trámites de urgencia, dada la gravedad que reviste la desaparición de un niño. </w:t>
      </w:r>
      <w:r w:rsidR="003C27A8" w:rsidRPr="00020146">
        <w:rPr>
          <w:rFonts w:asciiTheme="majorHAnsi" w:hAnsiTheme="majorHAnsi"/>
          <w:sz w:val="20"/>
          <w:szCs w:val="20"/>
          <w:lang w:val="es-ES_tradnl"/>
        </w:rPr>
        <w:t>La peticionaria</w:t>
      </w:r>
      <w:r w:rsidR="00900804" w:rsidRPr="00020146">
        <w:rPr>
          <w:rFonts w:asciiTheme="majorHAnsi" w:hAnsiTheme="majorHAnsi"/>
          <w:sz w:val="20"/>
          <w:szCs w:val="20"/>
          <w:lang w:val="es-ES_tradnl"/>
        </w:rPr>
        <w:t xml:space="preserve"> </w:t>
      </w:r>
      <w:r w:rsidR="004B68B4" w:rsidRPr="00020146">
        <w:rPr>
          <w:rFonts w:asciiTheme="majorHAnsi" w:hAnsiTheme="majorHAnsi"/>
          <w:sz w:val="20"/>
          <w:szCs w:val="20"/>
          <w:lang w:val="es-ES_tradnl"/>
        </w:rPr>
        <w:t>apeló</w:t>
      </w:r>
      <w:r w:rsidR="000174A4" w:rsidRPr="00020146">
        <w:rPr>
          <w:rFonts w:asciiTheme="majorHAnsi" w:hAnsiTheme="majorHAnsi"/>
          <w:sz w:val="20"/>
          <w:szCs w:val="20"/>
          <w:lang w:val="es-ES_tradnl"/>
        </w:rPr>
        <w:t xml:space="preserve"> esta</w:t>
      </w:r>
      <w:r w:rsidR="004B68B4" w:rsidRPr="00020146">
        <w:rPr>
          <w:rFonts w:asciiTheme="majorHAnsi" w:hAnsiTheme="majorHAnsi"/>
          <w:sz w:val="20"/>
          <w:szCs w:val="20"/>
          <w:lang w:val="es-ES_tradnl"/>
        </w:rPr>
        <w:t xml:space="preserve"> resolución ante la Cámara en lo Penal de Trelew</w:t>
      </w:r>
      <w:r w:rsidR="00F82F1B" w:rsidRPr="00020146">
        <w:rPr>
          <w:rFonts w:asciiTheme="majorHAnsi" w:hAnsiTheme="majorHAnsi"/>
          <w:sz w:val="20"/>
          <w:szCs w:val="20"/>
          <w:lang w:val="es-ES_tradnl"/>
        </w:rPr>
        <w:t>,</w:t>
      </w:r>
      <w:r w:rsidR="004B68B4" w:rsidRPr="00020146">
        <w:rPr>
          <w:rFonts w:asciiTheme="majorHAnsi" w:hAnsiTheme="majorHAnsi"/>
          <w:sz w:val="20"/>
          <w:szCs w:val="20"/>
          <w:lang w:val="es-ES_tradnl"/>
        </w:rPr>
        <w:t xml:space="preserve"> </w:t>
      </w:r>
      <w:r w:rsidR="000174A4" w:rsidRPr="00020146">
        <w:rPr>
          <w:rFonts w:asciiTheme="majorHAnsi" w:hAnsiTheme="majorHAnsi"/>
          <w:sz w:val="20"/>
          <w:szCs w:val="20"/>
          <w:lang w:val="es-ES_tradnl"/>
        </w:rPr>
        <w:t>la cual</w:t>
      </w:r>
      <w:r w:rsidR="0091343F" w:rsidRPr="00020146">
        <w:rPr>
          <w:rFonts w:asciiTheme="majorHAnsi" w:hAnsiTheme="majorHAnsi"/>
          <w:sz w:val="20"/>
          <w:szCs w:val="20"/>
          <w:lang w:val="es-ES_tradnl"/>
        </w:rPr>
        <w:t xml:space="preserve"> </w:t>
      </w:r>
      <w:r w:rsidR="004B68B4" w:rsidRPr="00020146">
        <w:rPr>
          <w:rFonts w:asciiTheme="majorHAnsi" w:hAnsiTheme="majorHAnsi"/>
          <w:sz w:val="20"/>
          <w:szCs w:val="20"/>
          <w:lang w:val="es-ES_tradnl"/>
        </w:rPr>
        <w:t xml:space="preserve">revocó </w:t>
      </w:r>
      <w:r w:rsidR="003258A4" w:rsidRPr="00020146">
        <w:rPr>
          <w:rFonts w:asciiTheme="majorHAnsi" w:hAnsiTheme="majorHAnsi"/>
          <w:sz w:val="20"/>
          <w:szCs w:val="20"/>
          <w:lang w:val="es-ES_tradnl"/>
        </w:rPr>
        <w:t xml:space="preserve">el 19 de junio de 2013 </w:t>
      </w:r>
      <w:r w:rsidR="004B68B4" w:rsidRPr="00020146">
        <w:rPr>
          <w:rFonts w:asciiTheme="majorHAnsi" w:hAnsiTheme="majorHAnsi"/>
          <w:sz w:val="20"/>
          <w:szCs w:val="20"/>
          <w:lang w:val="es-ES_tradnl"/>
        </w:rPr>
        <w:t>la desestimación</w:t>
      </w:r>
      <w:r w:rsidR="003258A4" w:rsidRPr="00020146">
        <w:rPr>
          <w:rFonts w:asciiTheme="majorHAnsi" w:hAnsiTheme="majorHAnsi"/>
          <w:sz w:val="20"/>
          <w:szCs w:val="20"/>
          <w:lang w:val="es-ES_tradnl"/>
        </w:rPr>
        <w:t>,</w:t>
      </w:r>
      <w:r w:rsidR="004B68B4" w:rsidRPr="00020146">
        <w:rPr>
          <w:rFonts w:asciiTheme="majorHAnsi" w:hAnsiTheme="majorHAnsi"/>
          <w:sz w:val="20"/>
          <w:szCs w:val="20"/>
          <w:lang w:val="es-ES_tradnl"/>
        </w:rPr>
        <w:t xml:space="preserve"> </w:t>
      </w:r>
      <w:r w:rsidR="00A15381" w:rsidRPr="00020146">
        <w:rPr>
          <w:rFonts w:asciiTheme="majorHAnsi" w:hAnsiTheme="majorHAnsi"/>
          <w:sz w:val="20"/>
          <w:szCs w:val="20"/>
          <w:lang w:val="es-ES_tradnl"/>
        </w:rPr>
        <w:t>y ordenó continuar con la búsqueda de</w:t>
      </w:r>
      <w:r w:rsidR="002D6604" w:rsidRPr="00020146">
        <w:rPr>
          <w:rFonts w:asciiTheme="majorHAnsi" w:hAnsiTheme="majorHAnsi"/>
          <w:sz w:val="20"/>
          <w:szCs w:val="20"/>
          <w:lang w:val="es-ES_tradnl"/>
        </w:rPr>
        <w:t xml:space="preserve">l niño </w:t>
      </w:r>
      <w:r w:rsidR="009B5FE6" w:rsidRPr="00020146">
        <w:rPr>
          <w:rFonts w:asciiTheme="majorHAnsi" w:hAnsiTheme="majorHAnsi"/>
          <w:sz w:val="20"/>
          <w:szCs w:val="20"/>
          <w:lang w:val="es-ES_tradnl"/>
        </w:rPr>
        <w:t>Monsálvez</w:t>
      </w:r>
      <w:r w:rsidR="009806F1" w:rsidRPr="00020146">
        <w:rPr>
          <w:rFonts w:asciiTheme="majorHAnsi" w:hAnsiTheme="majorHAnsi"/>
          <w:sz w:val="20"/>
          <w:szCs w:val="20"/>
          <w:lang w:val="es-ES_tradnl"/>
        </w:rPr>
        <w:t>,</w:t>
      </w:r>
      <w:r w:rsidR="004B57DC" w:rsidRPr="00020146">
        <w:rPr>
          <w:rFonts w:asciiTheme="majorHAnsi" w:hAnsiTheme="majorHAnsi"/>
          <w:sz w:val="20"/>
          <w:szCs w:val="20"/>
          <w:lang w:val="es-ES_tradnl"/>
        </w:rPr>
        <w:t xml:space="preserve"> </w:t>
      </w:r>
      <w:r w:rsidR="0091343F" w:rsidRPr="00020146">
        <w:rPr>
          <w:rFonts w:asciiTheme="majorHAnsi" w:hAnsiTheme="majorHAnsi"/>
          <w:sz w:val="20"/>
          <w:szCs w:val="20"/>
          <w:lang w:val="es-ES_tradnl"/>
        </w:rPr>
        <w:t xml:space="preserve">con el argumento </w:t>
      </w:r>
      <w:r w:rsidR="009806F1" w:rsidRPr="00020146">
        <w:rPr>
          <w:rFonts w:asciiTheme="majorHAnsi" w:hAnsiTheme="majorHAnsi"/>
          <w:sz w:val="20"/>
          <w:szCs w:val="20"/>
          <w:lang w:val="es-ES_tradnl"/>
        </w:rPr>
        <w:t xml:space="preserve">de </w:t>
      </w:r>
      <w:r w:rsidR="0091343F" w:rsidRPr="00020146">
        <w:rPr>
          <w:rFonts w:asciiTheme="majorHAnsi" w:hAnsiTheme="majorHAnsi"/>
          <w:sz w:val="20"/>
          <w:szCs w:val="20"/>
          <w:lang w:val="es-ES_tradnl"/>
        </w:rPr>
        <w:t xml:space="preserve">que </w:t>
      </w:r>
      <w:r w:rsidR="00BB3212" w:rsidRPr="00020146">
        <w:rPr>
          <w:rFonts w:asciiTheme="majorHAnsi" w:hAnsiTheme="majorHAnsi"/>
          <w:sz w:val="20"/>
          <w:szCs w:val="20"/>
          <w:lang w:val="es-ES_tradnl"/>
        </w:rPr>
        <w:t xml:space="preserve">no había </w:t>
      </w:r>
      <w:r w:rsidR="007C1381" w:rsidRPr="00020146">
        <w:rPr>
          <w:rFonts w:asciiTheme="majorHAnsi" w:hAnsiTheme="majorHAnsi"/>
          <w:sz w:val="20"/>
          <w:szCs w:val="20"/>
          <w:lang w:val="es-ES_tradnl"/>
        </w:rPr>
        <w:t>cesado</w:t>
      </w:r>
      <w:r w:rsidR="00BB3212" w:rsidRPr="00020146">
        <w:rPr>
          <w:rFonts w:asciiTheme="majorHAnsi" w:hAnsiTheme="majorHAnsi"/>
          <w:sz w:val="20"/>
          <w:szCs w:val="20"/>
          <w:lang w:val="es-ES_tradnl"/>
        </w:rPr>
        <w:t xml:space="preserve"> el motivo que </w:t>
      </w:r>
      <w:r w:rsidR="0091343F" w:rsidRPr="00020146">
        <w:rPr>
          <w:rFonts w:asciiTheme="majorHAnsi" w:hAnsiTheme="majorHAnsi"/>
          <w:sz w:val="20"/>
          <w:szCs w:val="20"/>
          <w:lang w:val="es-ES_tradnl"/>
        </w:rPr>
        <w:t>sustentaba</w:t>
      </w:r>
      <w:r w:rsidR="00BB3212" w:rsidRPr="00020146">
        <w:rPr>
          <w:rFonts w:asciiTheme="majorHAnsi" w:hAnsiTheme="majorHAnsi"/>
          <w:sz w:val="20"/>
          <w:szCs w:val="20"/>
          <w:lang w:val="es-ES_tradnl"/>
        </w:rPr>
        <w:t xml:space="preserve"> la acción. </w:t>
      </w:r>
      <w:r w:rsidR="009806F1" w:rsidRPr="00020146">
        <w:rPr>
          <w:rFonts w:asciiTheme="majorHAnsi" w:hAnsiTheme="majorHAnsi"/>
          <w:sz w:val="20"/>
          <w:szCs w:val="20"/>
          <w:lang w:val="es-ES_tradnl"/>
        </w:rPr>
        <w:t>Así</w:t>
      </w:r>
      <w:r w:rsidR="00CB4FA2" w:rsidRPr="00020146">
        <w:rPr>
          <w:rFonts w:asciiTheme="majorHAnsi" w:hAnsiTheme="majorHAnsi"/>
          <w:sz w:val="20"/>
          <w:szCs w:val="20"/>
          <w:lang w:val="es-ES_tradnl"/>
        </w:rPr>
        <w:t>, e</w:t>
      </w:r>
      <w:r w:rsidR="008677BD" w:rsidRPr="00020146">
        <w:rPr>
          <w:rFonts w:asciiTheme="majorHAnsi" w:hAnsiTheme="majorHAnsi"/>
          <w:sz w:val="20"/>
          <w:szCs w:val="20"/>
          <w:lang w:val="es-ES_tradnl"/>
        </w:rPr>
        <w:t>l 2 de julio de 2013</w:t>
      </w:r>
      <w:r w:rsidR="00CB4FA2" w:rsidRPr="00020146">
        <w:rPr>
          <w:rFonts w:asciiTheme="majorHAnsi" w:hAnsiTheme="majorHAnsi"/>
          <w:sz w:val="20"/>
          <w:szCs w:val="20"/>
          <w:lang w:val="es-ES_tradnl"/>
        </w:rPr>
        <w:t xml:space="preserve"> </w:t>
      </w:r>
      <w:r w:rsidR="002144B4" w:rsidRPr="00020146">
        <w:rPr>
          <w:rFonts w:asciiTheme="majorHAnsi" w:hAnsiTheme="majorHAnsi"/>
          <w:sz w:val="20"/>
          <w:szCs w:val="20"/>
          <w:lang w:val="es-ES_tradnl"/>
        </w:rPr>
        <w:t xml:space="preserve">se le solicitó el Juzgado Penal de Trelew que citara a declarar a los posibles testigos de la desaparición del menor, </w:t>
      </w:r>
      <w:r w:rsidR="001C5CF6" w:rsidRPr="00020146">
        <w:rPr>
          <w:rFonts w:asciiTheme="majorHAnsi" w:hAnsiTheme="majorHAnsi"/>
          <w:sz w:val="20"/>
          <w:szCs w:val="20"/>
          <w:lang w:val="es-ES_tradnl"/>
        </w:rPr>
        <w:t>pero</w:t>
      </w:r>
      <w:r w:rsidR="002144B4" w:rsidRPr="00020146">
        <w:rPr>
          <w:rFonts w:asciiTheme="majorHAnsi" w:hAnsiTheme="majorHAnsi"/>
          <w:sz w:val="20"/>
          <w:szCs w:val="20"/>
          <w:lang w:val="es-ES_tradnl"/>
        </w:rPr>
        <w:t xml:space="preserve"> el 3 de julio de 2013 la jueza rechazó la petición remitiéndola a un fiscal.</w:t>
      </w:r>
    </w:p>
    <w:p w14:paraId="7278367C" w14:textId="61E747A5" w:rsidR="0025070F" w:rsidRPr="00020146" w:rsidRDefault="00EF511C" w:rsidP="00E23736">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w:t>
      </w:r>
      <w:r w:rsidR="00361A4A" w:rsidRPr="00020146">
        <w:rPr>
          <w:rFonts w:asciiTheme="majorHAnsi" w:hAnsiTheme="majorHAnsi"/>
          <w:sz w:val="20"/>
          <w:szCs w:val="20"/>
          <w:lang w:val="es-ES_tradnl"/>
        </w:rPr>
        <w:t xml:space="preserve">l 9 de julio de 2013 </w:t>
      </w:r>
      <w:r w:rsidR="002C2873" w:rsidRPr="00020146">
        <w:rPr>
          <w:rFonts w:asciiTheme="majorHAnsi" w:hAnsiTheme="majorHAnsi"/>
          <w:sz w:val="20"/>
          <w:szCs w:val="20"/>
          <w:lang w:val="es-ES_tradnl"/>
        </w:rPr>
        <w:t xml:space="preserve">el </w:t>
      </w:r>
      <w:r w:rsidR="001C5CF6" w:rsidRPr="00020146">
        <w:rPr>
          <w:rFonts w:asciiTheme="majorHAnsi" w:hAnsiTheme="majorHAnsi"/>
          <w:sz w:val="20"/>
          <w:szCs w:val="20"/>
          <w:lang w:val="es-ES_tradnl"/>
        </w:rPr>
        <w:t>fiscal general</w:t>
      </w:r>
      <w:r w:rsidR="002C2873" w:rsidRPr="00020146">
        <w:rPr>
          <w:rFonts w:asciiTheme="majorHAnsi" w:hAnsiTheme="majorHAnsi"/>
          <w:sz w:val="20"/>
          <w:szCs w:val="20"/>
          <w:lang w:val="es-ES_tradnl"/>
        </w:rPr>
        <w:t xml:space="preserve"> del Ministerio Público Fiscal de</w:t>
      </w:r>
      <w:r w:rsidR="00A25B86" w:rsidRPr="00020146">
        <w:rPr>
          <w:rFonts w:asciiTheme="majorHAnsi" w:hAnsiTheme="majorHAnsi"/>
          <w:sz w:val="20"/>
          <w:szCs w:val="20"/>
          <w:lang w:val="es-ES_tradnl"/>
        </w:rPr>
        <w:t>l</w:t>
      </w:r>
      <w:r w:rsidR="006F5EE5" w:rsidRPr="00020146">
        <w:rPr>
          <w:rFonts w:asciiTheme="majorHAnsi" w:hAnsiTheme="majorHAnsi"/>
          <w:sz w:val="20"/>
          <w:szCs w:val="20"/>
          <w:lang w:val="es-ES_tradnl"/>
        </w:rPr>
        <w:t xml:space="preserve"> </w:t>
      </w:r>
      <w:r w:rsidR="002C2873" w:rsidRPr="00020146">
        <w:rPr>
          <w:rFonts w:asciiTheme="majorHAnsi" w:hAnsiTheme="majorHAnsi"/>
          <w:sz w:val="20"/>
          <w:szCs w:val="20"/>
          <w:lang w:val="es-ES_tradnl"/>
        </w:rPr>
        <w:t xml:space="preserve">Chubut citó a la señora Cintia Verónica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9C43AE" w:rsidRPr="00020146">
        <w:rPr>
          <w:rFonts w:asciiTheme="majorHAnsi" w:hAnsiTheme="majorHAnsi"/>
          <w:sz w:val="20"/>
          <w:szCs w:val="20"/>
          <w:lang w:val="es-ES_tradnl"/>
        </w:rPr>
        <w:t xml:space="preserve">para informarle </w:t>
      </w:r>
      <w:r w:rsidR="002C2873" w:rsidRPr="00020146">
        <w:rPr>
          <w:rFonts w:asciiTheme="majorHAnsi" w:hAnsiTheme="majorHAnsi"/>
          <w:sz w:val="20"/>
          <w:szCs w:val="20"/>
          <w:lang w:val="es-ES_tradnl"/>
        </w:rPr>
        <w:t>que el 8 de julio de 2013</w:t>
      </w:r>
      <w:r w:rsidR="00E14886" w:rsidRPr="00020146">
        <w:rPr>
          <w:rFonts w:asciiTheme="majorHAnsi" w:hAnsiTheme="majorHAnsi"/>
          <w:sz w:val="20"/>
          <w:szCs w:val="20"/>
          <w:lang w:val="es-ES_tradnl"/>
        </w:rPr>
        <w:t xml:space="preserve"> un vecino de la ciudad había encontrado el cuerpo sin vida del niño César Adrián </w:t>
      </w:r>
      <w:r w:rsidR="00624EDF" w:rsidRPr="00020146">
        <w:rPr>
          <w:rFonts w:asciiTheme="majorHAnsi" w:hAnsiTheme="majorHAnsi"/>
          <w:sz w:val="20"/>
          <w:szCs w:val="20"/>
          <w:lang w:val="es-ES_tradnl"/>
        </w:rPr>
        <w:t>Monsál</w:t>
      </w:r>
      <w:r w:rsidR="004B57DC"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1C5CF6" w:rsidRPr="00020146">
        <w:rPr>
          <w:rFonts w:asciiTheme="majorHAnsi" w:hAnsiTheme="majorHAnsi"/>
          <w:sz w:val="20"/>
          <w:szCs w:val="20"/>
          <w:lang w:val="es-ES_tradnl"/>
        </w:rPr>
        <w:t>, el cual</w:t>
      </w:r>
      <w:r w:rsidR="001F2E9D" w:rsidRPr="00020146">
        <w:rPr>
          <w:rFonts w:asciiTheme="majorHAnsi" w:hAnsiTheme="majorHAnsi"/>
          <w:sz w:val="20"/>
          <w:szCs w:val="20"/>
          <w:lang w:val="es-ES_tradnl"/>
        </w:rPr>
        <w:t xml:space="preserve"> se </w:t>
      </w:r>
      <w:r w:rsidR="008E4BF5" w:rsidRPr="00020146">
        <w:rPr>
          <w:rFonts w:asciiTheme="majorHAnsi" w:hAnsiTheme="majorHAnsi"/>
          <w:sz w:val="20"/>
          <w:szCs w:val="20"/>
          <w:lang w:val="es-ES_tradnl"/>
        </w:rPr>
        <w:t>encontraba en la morgue de la ciudad</w:t>
      </w:r>
      <w:r w:rsidR="0025070F" w:rsidRPr="00020146">
        <w:rPr>
          <w:rFonts w:asciiTheme="majorHAnsi" w:hAnsiTheme="majorHAnsi"/>
          <w:sz w:val="20"/>
          <w:szCs w:val="20"/>
          <w:lang w:val="es-ES_tradnl"/>
        </w:rPr>
        <w:t>, lugar en el cual</w:t>
      </w:r>
      <w:r w:rsidR="008E4BF5" w:rsidRPr="00020146">
        <w:rPr>
          <w:rFonts w:asciiTheme="majorHAnsi" w:hAnsiTheme="majorHAnsi"/>
          <w:sz w:val="20"/>
          <w:szCs w:val="20"/>
          <w:lang w:val="es-ES_tradnl"/>
        </w:rPr>
        <w:t xml:space="preserve"> le </w:t>
      </w:r>
      <w:r w:rsidR="001F2E9D" w:rsidRPr="00020146">
        <w:rPr>
          <w:rFonts w:asciiTheme="majorHAnsi" w:hAnsiTheme="majorHAnsi"/>
          <w:sz w:val="20"/>
          <w:szCs w:val="20"/>
          <w:lang w:val="es-ES_tradnl"/>
        </w:rPr>
        <w:t>practicaron un</w:t>
      </w:r>
      <w:r w:rsidR="001C5CF6" w:rsidRPr="00020146">
        <w:rPr>
          <w:rFonts w:asciiTheme="majorHAnsi" w:hAnsiTheme="majorHAnsi"/>
          <w:sz w:val="20"/>
          <w:szCs w:val="20"/>
          <w:lang w:val="es-ES_tradnl"/>
        </w:rPr>
        <w:t>a</w:t>
      </w:r>
      <w:r w:rsidR="001F2E9D" w:rsidRPr="00020146">
        <w:rPr>
          <w:rFonts w:asciiTheme="majorHAnsi" w:hAnsiTheme="majorHAnsi"/>
          <w:sz w:val="20"/>
          <w:szCs w:val="20"/>
          <w:lang w:val="es-ES_tradnl"/>
        </w:rPr>
        <w:t xml:space="preserve"> autopsia. </w:t>
      </w:r>
      <w:r w:rsidR="00D26D37" w:rsidRPr="00020146">
        <w:rPr>
          <w:rFonts w:asciiTheme="majorHAnsi" w:hAnsiTheme="majorHAnsi"/>
          <w:sz w:val="20"/>
          <w:szCs w:val="20"/>
          <w:lang w:val="es-ES_tradnl"/>
        </w:rPr>
        <w:t xml:space="preserve">Narra que </w:t>
      </w:r>
      <w:r w:rsidR="001C5CF6" w:rsidRPr="00020146">
        <w:rPr>
          <w:rFonts w:asciiTheme="majorHAnsi" w:hAnsiTheme="majorHAnsi"/>
          <w:sz w:val="20"/>
          <w:szCs w:val="20"/>
          <w:lang w:val="es-ES_tradnl"/>
        </w:rPr>
        <w:t xml:space="preserve">a pesar de que </w:t>
      </w:r>
      <w:r w:rsidR="00D26D37" w:rsidRPr="00020146">
        <w:rPr>
          <w:rFonts w:asciiTheme="majorHAnsi" w:hAnsiTheme="majorHAnsi"/>
          <w:sz w:val="20"/>
          <w:szCs w:val="20"/>
          <w:lang w:val="es-ES_tradnl"/>
        </w:rPr>
        <w:t xml:space="preserve">la </w:t>
      </w:r>
      <w:r w:rsidR="00990323" w:rsidRPr="00020146">
        <w:rPr>
          <w:rFonts w:asciiTheme="majorHAnsi" w:hAnsiTheme="majorHAnsi"/>
          <w:sz w:val="20"/>
          <w:szCs w:val="20"/>
          <w:lang w:val="es-ES_tradnl"/>
        </w:rPr>
        <w:t xml:space="preserve">señora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D26D37" w:rsidRPr="00020146">
        <w:rPr>
          <w:rFonts w:asciiTheme="majorHAnsi" w:hAnsiTheme="majorHAnsi"/>
          <w:sz w:val="20"/>
          <w:szCs w:val="20"/>
          <w:lang w:val="es-ES_tradnl"/>
        </w:rPr>
        <w:t>pidió</w:t>
      </w:r>
      <w:r w:rsidR="00990323" w:rsidRPr="00020146">
        <w:rPr>
          <w:rFonts w:asciiTheme="majorHAnsi" w:hAnsiTheme="majorHAnsi"/>
          <w:sz w:val="20"/>
          <w:szCs w:val="20"/>
          <w:lang w:val="es-ES_tradnl"/>
        </w:rPr>
        <w:t xml:space="preserve"> ver el cuerpo, el fiscal le indicó que por el estado en que se encontraba no </w:t>
      </w:r>
      <w:r w:rsidR="00D26D37" w:rsidRPr="00020146">
        <w:rPr>
          <w:rFonts w:asciiTheme="majorHAnsi" w:hAnsiTheme="majorHAnsi"/>
          <w:sz w:val="20"/>
          <w:szCs w:val="20"/>
          <w:lang w:val="es-ES_tradnl"/>
        </w:rPr>
        <w:t xml:space="preserve">se </w:t>
      </w:r>
      <w:r w:rsidR="00990323" w:rsidRPr="00020146">
        <w:rPr>
          <w:rFonts w:asciiTheme="majorHAnsi" w:hAnsiTheme="majorHAnsi"/>
          <w:sz w:val="20"/>
          <w:szCs w:val="20"/>
          <w:lang w:val="es-ES_tradnl"/>
        </w:rPr>
        <w:t>pod</w:t>
      </w:r>
      <w:r w:rsidR="00D26D37" w:rsidRPr="00020146">
        <w:rPr>
          <w:rFonts w:asciiTheme="majorHAnsi" w:hAnsiTheme="majorHAnsi"/>
          <w:sz w:val="20"/>
          <w:szCs w:val="20"/>
          <w:lang w:val="es-ES_tradnl"/>
        </w:rPr>
        <w:t>ía</w:t>
      </w:r>
      <w:r w:rsidR="00990323" w:rsidRPr="00020146">
        <w:rPr>
          <w:rFonts w:asciiTheme="majorHAnsi" w:hAnsiTheme="majorHAnsi"/>
          <w:sz w:val="20"/>
          <w:szCs w:val="20"/>
          <w:lang w:val="es-ES_tradnl"/>
        </w:rPr>
        <w:t xml:space="preserve"> reconocer. Por lo tanto, la parte peticionaria se </w:t>
      </w:r>
      <w:r w:rsidR="00A25B86" w:rsidRPr="00020146">
        <w:rPr>
          <w:rFonts w:asciiTheme="majorHAnsi" w:hAnsiTheme="majorHAnsi"/>
          <w:sz w:val="20"/>
          <w:szCs w:val="20"/>
          <w:lang w:val="es-ES_tradnl"/>
        </w:rPr>
        <w:t>comunicó</w:t>
      </w:r>
      <w:r w:rsidR="00990323" w:rsidRPr="00020146">
        <w:rPr>
          <w:rFonts w:asciiTheme="majorHAnsi" w:hAnsiTheme="majorHAnsi"/>
          <w:sz w:val="20"/>
          <w:szCs w:val="20"/>
          <w:lang w:val="es-ES_tradnl"/>
        </w:rPr>
        <w:t xml:space="preserve"> con </w:t>
      </w:r>
      <w:r w:rsidR="00BB5971" w:rsidRPr="00020146">
        <w:rPr>
          <w:rFonts w:asciiTheme="majorHAnsi" w:hAnsiTheme="majorHAnsi"/>
          <w:sz w:val="20"/>
          <w:szCs w:val="20"/>
          <w:lang w:val="es-ES_tradnl"/>
        </w:rPr>
        <w:t xml:space="preserve">el fiscal </w:t>
      </w:r>
      <w:r w:rsidR="00A25B86" w:rsidRPr="00020146">
        <w:rPr>
          <w:rFonts w:asciiTheme="majorHAnsi" w:hAnsiTheme="majorHAnsi"/>
          <w:sz w:val="20"/>
          <w:szCs w:val="20"/>
          <w:lang w:val="es-ES_tradnl"/>
        </w:rPr>
        <w:t xml:space="preserve">con la finalidad de que </w:t>
      </w:r>
      <w:r w:rsidR="00BB5971" w:rsidRPr="00020146">
        <w:rPr>
          <w:rFonts w:asciiTheme="majorHAnsi" w:hAnsiTheme="majorHAnsi"/>
          <w:sz w:val="20"/>
          <w:szCs w:val="20"/>
          <w:lang w:val="es-ES_tradnl"/>
        </w:rPr>
        <w:t xml:space="preserve">el perito de la señora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BB5971" w:rsidRPr="00020146">
        <w:rPr>
          <w:rFonts w:asciiTheme="majorHAnsi" w:hAnsiTheme="majorHAnsi"/>
          <w:sz w:val="20"/>
          <w:szCs w:val="20"/>
          <w:lang w:val="es-ES_tradnl"/>
        </w:rPr>
        <w:t>participara en la autopsia.</w:t>
      </w:r>
      <w:r w:rsidR="00E23736" w:rsidRPr="00020146">
        <w:rPr>
          <w:rFonts w:asciiTheme="majorHAnsi" w:hAnsiTheme="majorHAnsi"/>
          <w:sz w:val="20"/>
          <w:szCs w:val="20"/>
          <w:lang w:val="es-ES_tradnl"/>
        </w:rPr>
        <w:t xml:space="preserve"> </w:t>
      </w:r>
      <w:r w:rsidR="00BB5971" w:rsidRPr="00020146">
        <w:rPr>
          <w:rFonts w:asciiTheme="majorHAnsi" w:hAnsiTheme="majorHAnsi"/>
          <w:sz w:val="20"/>
          <w:szCs w:val="20"/>
          <w:lang w:val="es-ES_tradnl"/>
        </w:rPr>
        <w:t xml:space="preserve">No obstante, la autopsia se realizó sin </w:t>
      </w:r>
      <w:r w:rsidR="00A25B86" w:rsidRPr="00020146">
        <w:rPr>
          <w:rFonts w:asciiTheme="majorHAnsi" w:hAnsiTheme="majorHAnsi"/>
          <w:sz w:val="20"/>
          <w:szCs w:val="20"/>
          <w:lang w:val="es-ES_tradnl"/>
        </w:rPr>
        <w:t>la presencia del</w:t>
      </w:r>
      <w:r w:rsidR="00BB5971" w:rsidRPr="00020146">
        <w:rPr>
          <w:rFonts w:asciiTheme="majorHAnsi" w:hAnsiTheme="majorHAnsi"/>
          <w:sz w:val="20"/>
          <w:szCs w:val="20"/>
          <w:lang w:val="es-ES_tradnl"/>
        </w:rPr>
        <w:t xml:space="preserve"> perito</w:t>
      </w:r>
      <w:r w:rsidR="00E23736" w:rsidRPr="00020146">
        <w:rPr>
          <w:rFonts w:asciiTheme="majorHAnsi" w:hAnsiTheme="majorHAnsi"/>
          <w:sz w:val="20"/>
          <w:szCs w:val="20"/>
          <w:lang w:val="es-ES_tradnl"/>
        </w:rPr>
        <w:t>;</w:t>
      </w:r>
      <w:r w:rsidR="00A25B86" w:rsidRPr="00020146">
        <w:rPr>
          <w:rFonts w:asciiTheme="majorHAnsi" w:hAnsiTheme="majorHAnsi"/>
          <w:sz w:val="20"/>
          <w:szCs w:val="20"/>
          <w:lang w:val="es-ES_tradnl"/>
        </w:rPr>
        <w:t xml:space="preserve"> y e</w:t>
      </w:r>
      <w:r w:rsidR="00BB5971" w:rsidRPr="00020146">
        <w:rPr>
          <w:rFonts w:asciiTheme="majorHAnsi" w:hAnsiTheme="majorHAnsi"/>
          <w:sz w:val="20"/>
          <w:szCs w:val="20"/>
          <w:lang w:val="es-ES_tradnl"/>
        </w:rPr>
        <w:t>l mismo 9 de julio de 2013</w:t>
      </w:r>
      <w:r w:rsidR="00A25B86" w:rsidRPr="00020146">
        <w:rPr>
          <w:rFonts w:asciiTheme="majorHAnsi" w:hAnsiTheme="majorHAnsi"/>
          <w:sz w:val="20"/>
          <w:szCs w:val="20"/>
          <w:lang w:val="es-ES_tradnl"/>
        </w:rPr>
        <w:t xml:space="preserve"> </w:t>
      </w:r>
      <w:r w:rsidR="00BB5971" w:rsidRPr="00020146">
        <w:rPr>
          <w:rFonts w:asciiTheme="majorHAnsi" w:hAnsiTheme="majorHAnsi"/>
          <w:sz w:val="20"/>
          <w:szCs w:val="20"/>
          <w:lang w:val="es-ES_tradnl"/>
        </w:rPr>
        <w:t xml:space="preserve">el personal policial de la Seccional Segunda de </w:t>
      </w:r>
      <w:r w:rsidR="000C0315" w:rsidRPr="00020146">
        <w:rPr>
          <w:rFonts w:asciiTheme="majorHAnsi" w:hAnsiTheme="majorHAnsi"/>
          <w:sz w:val="20"/>
          <w:szCs w:val="20"/>
          <w:lang w:val="es-ES_tradnl"/>
        </w:rPr>
        <w:t>Policía</w:t>
      </w:r>
      <w:r w:rsidR="00BB5971" w:rsidRPr="00020146">
        <w:rPr>
          <w:rFonts w:asciiTheme="majorHAnsi" w:hAnsiTheme="majorHAnsi"/>
          <w:sz w:val="20"/>
          <w:szCs w:val="20"/>
          <w:lang w:val="es-ES_tradnl"/>
        </w:rPr>
        <w:t xml:space="preserve"> de la Provincia </w:t>
      </w:r>
      <w:r w:rsidR="00E20FF1" w:rsidRPr="00020146">
        <w:rPr>
          <w:rFonts w:asciiTheme="majorHAnsi" w:hAnsiTheme="majorHAnsi"/>
          <w:sz w:val="20"/>
          <w:szCs w:val="20"/>
          <w:lang w:val="es-ES_tradnl"/>
        </w:rPr>
        <w:t>de</w:t>
      </w:r>
      <w:r w:rsidR="00BB5971" w:rsidRPr="00020146">
        <w:rPr>
          <w:rFonts w:asciiTheme="majorHAnsi" w:hAnsiTheme="majorHAnsi"/>
          <w:sz w:val="20"/>
          <w:szCs w:val="20"/>
          <w:lang w:val="es-ES_tradnl"/>
        </w:rPr>
        <w:t xml:space="preserve"> Chubut entregó un cajón cerrado y un certificado de</w:t>
      </w:r>
      <w:r w:rsidR="000C0315" w:rsidRPr="00020146">
        <w:rPr>
          <w:rFonts w:asciiTheme="majorHAnsi" w:hAnsiTheme="majorHAnsi"/>
          <w:sz w:val="20"/>
          <w:szCs w:val="20"/>
          <w:lang w:val="es-ES_tradnl"/>
        </w:rPr>
        <w:t xml:space="preserve"> </w:t>
      </w:r>
      <w:r w:rsidR="00BB5971" w:rsidRPr="00020146">
        <w:rPr>
          <w:rFonts w:asciiTheme="majorHAnsi" w:hAnsiTheme="majorHAnsi"/>
          <w:sz w:val="20"/>
          <w:szCs w:val="20"/>
          <w:lang w:val="es-ES_tradnl"/>
        </w:rPr>
        <w:t xml:space="preserve">defunción </w:t>
      </w:r>
      <w:r w:rsidR="000C0315" w:rsidRPr="00020146">
        <w:rPr>
          <w:rFonts w:asciiTheme="majorHAnsi" w:hAnsiTheme="majorHAnsi"/>
          <w:sz w:val="20"/>
          <w:szCs w:val="20"/>
          <w:lang w:val="es-ES_tradnl"/>
        </w:rPr>
        <w:t>cuyo</w:t>
      </w:r>
      <w:r w:rsidR="00BB5971" w:rsidRPr="00020146">
        <w:rPr>
          <w:rFonts w:asciiTheme="majorHAnsi" w:hAnsiTheme="majorHAnsi"/>
          <w:sz w:val="20"/>
          <w:szCs w:val="20"/>
          <w:lang w:val="es-ES_tradnl"/>
        </w:rPr>
        <w:t xml:space="preserve"> no</w:t>
      </w:r>
      <w:r w:rsidR="000C0315" w:rsidRPr="00020146">
        <w:rPr>
          <w:rFonts w:asciiTheme="majorHAnsi" w:hAnsiTheme="majorHAnsi"/>
          <w:sz w:val="20"/>
          <w:szCs w:val="20"/>
          <w:lang w:val="es-ES_tradnl"/>
        </w:rPr>
        <w:t>m</w:t>
      </w:r>
      <w:r w:rsidR="00BB5971" w:rsidRPr="00020146">
        <w:rPr>
          <w:rFonts w:asciiTheme="majorHAnsi" w:hAnsiTheme="majorHAnsi"/>
          <w:sz w:val="20"/>
          <w:szCs w:val="20"/>
          <w:lang w:val="es-ES_tradnl"/>
        </w:rPr>
        <w:t>bre y apellido del fallecido</w:t>
      </w:r>
      <w:r w:rsidR="000C0315" w:rsidRPr="00020146">
        <w:rPr>
          <w:rFonts w:asciiTheme="majorHAnsi" w:hAnsiTheme="majorHAnsi"/>
          <w:sz w:val="20"/>
          <w:szCs w:val="20"/>
          <w:lang w:val="es-ES_tradnl"/>
        </w:rPr>
        <w:t xml:space="preserve"> er</w:t>
      </w:r>
      <w:r w:rsidR="00BB5971" w:rsidRPr="00020146">
        <w:rPr>
          <w:rFonts w:asciiTheme="majorHAnsi" w:hAnsiTheme="majorHAnsi"/>
          <w:sz w:val="20"/>
          <w:szCs w:val="20"/>
          <w:lang w:val="es-ES_tradnl"/>
        </w:rPr>
        <w:t xml:space="preserve">a </w:t>
      </w:r>
      <w:r w:rsidR="00D362D8" w:rsidRPr="00020146">
        <w:rPr>
          <w:rFonts w:asciiTheme="majorHAnsi" w:hAnsiTheme="majorHAnsi"/>
          <w:sz w:val="20"/>
          <w:szCs w:val="20"/>
          <w:lang w:val="es-ES_tradnl"/>
        </w:rPr>
        <w:t>N.N</w:t>
      </w:r>
      <w:r w:rsidR="000C0315" w:rsidRPr="00020146">
        <w:rPr>
          <w:rStyle w:val="FootnoteReference"/>
          <w:rFonts w:asciiTheme="majorHAnsi" w:hAnsiTheme="majorHAnsi"/>
          <w:sz w:val="20"/>
          <w:szCs w:val="20"/>
          <w:lang w:val="es-ES_tradnl"/>
        </w:rPr>
        <w:footnoteReference w:id="8"/>
      </w:r>
      <w:r w:rsidR="00D362D8" w:rsidRPr="00020146">
        <w:rPr>
          <w:rFonts w:asciiTheme="majorHAnsi" w:hAnsiTheme="majorHAnsi"/>
          <w:sz w:val="20"/>
          <w:szCs w:val="20"/>
          <w:lang w:val="es-ES_tradnl"/>
        </w:rPr>
        <w:t xml:space="preserve"> y en </w:t>
      </w:r>
      <w:r w:rsidR="002831D7" w:rsidRPr="00020146">
        <w:rPr>
          <w:rFonts w:asciiTheme="majorHAnsi" w:hAnsiTheme="majorHAnsi"/>
          <w:sz w:val="20"/>
          <w:szCs w:val="20"/>
          <w:lang w:val="es-ES_tradnl"/>
        </w:rPr>
        <w:t>la fecha de defunción se escribió</w:t>
      </w:r>
      <w:r w:rsidR="00D362D8" w:rsidRPr="00020146">
        <w:rPr>
          <w:rFonts w:asciiTheme="majorHAnsi" w:hAnsiTheme="majorHAnsi"/>
          <w:sz w:val="20"/>
          <w:szCs w:val="20"/>
          <w:lang w:val="es-ES_tradnl"/>
        </w:rPr>
        <w:t>:</w:t>
      </w:r>
      <w:r w:rsidR="002831D7" w:rsidRPr="00020146">
        <w:rPr>
          <w:rFonts w:asciiTheme="majorHAnsi" w:hAnsiTheme="majorHAnsi"/>
          <w:sz w:val="20"/>
          <w:szCs w:val="20"/>
          <w:lang w:val="es-ES_tradnl"/>
        </w:rPr>
        <w:t xml:space="preserve"> </w:t>
      </w:r>
      <w:r w:rsidR="0025070F" w:rsidRPr="00020146">
        <w:rPr>
          <w:rFonts w:asciiTheme="majorHAnsi" w:hAnsiTheme="majorHAnsi"/>
          <w:sz w:val="20"/>
          <w:szCs w:val="20"/>
          <w:lang w:val="es-ES_tradnl"/>
        </w:rPr>
        <w:t>“</w:t>
      </w:r>
      <w:r w:rsidR="002831D7" w:rsidRPr="00020146">
        <w:rPr>
          <w:rFonts w:asciiTheme="majorHAnsi" w:hAnsiTheme="majorHAnsi"/>
          <w:sz w:val="20"/>
          <w:szCs w:val="20"/>
          <w:lang w:val="es-ES_tradnl"/>
        </w:rPr>
        <w:t>se ignora</w:t>
      </w:r>
      <w:r w:rsidR="0025070F" w:rsidRPr="00020146">
        <w:rPr>
          <w:rFonts w:asciiTheme="majorHAnsi" w:hAnsiTheme="majorHAnsi"/>
          <w:sz w:val="20"/>
          <w:szCs w:val="20"/>
          <w:lang w:val="es-ES_tradnl"/>
        </w:rPr>
        <w:t>”</w:t>
      </w:r>
      <w:r w:rsidR="002831D7" w:rsidRPr="00020146">
        <w:rPr>
          <w:rFonts w:asciiTheme="majorHAnsi" w:hAnsiTheme="majorHAnsi"/>
          <w:sz w:val="20"/>
          <w:szCs w:val="20"/>
          <w:lang w:val="es-ES_tradnl"/>
        </w:rPr>
        <w:t xml:space="preserve">. </w:t>
      </w:r>
      <w:r w:rsidR="00D362D8" w:rsidRPr="00020146">
        <w:rPr>
          <w:rFonts w:asciiTheme="majorHAnsi" w:hAnsiTheme="majorHAnsi"/>
          <w:sz w:val="20"/>
          <w:szCs w:val="20"/>
          <w:lang w:val="es-ES_tradnl"/>
        </w:rPr>
        <w:t xml:space="preserve">A pesar de esta información, </w:t>
      </w:r>
      <w:r w:rsidR="00BB5971" w:rsidRPr="00020146">
        <w:rPr>
          <w:rFonts w:asciiTheme="majorHAnsi" w:hAnsiTheme="majorHAnsi"/>
          <w:sz w:val="20"/>
          <w:szCs w:val="20"/>
          <w:lang w:val="es-ES_tradnl"/>
        </w:rPr>
        <w:t xml:space="preserve">el </w:t>
      </w:r>
      <w:r w:rsidR="00D362D8" w:rsidRPr="00020146">
        <w:rPr>
          <w:rFonts w:asciiTheme="majorHAnsi" w:hAnsiTheme="majorHAnsi"/>
          <w:sz w:val="20"/>
          <w:szCs w:val="20"/>
          <w:lang w:val="es-ES_tradnl"/>
        </w:rPr>
        <w:t>f</w:t>
      </w:r>
      <w:r w:rsidR="00BB5971" w:rsidRPr="00020146">
        <w:rPr>
          <w:rFonts w:asciiTheme="majorHAnsi" w:hAnsiTheme="majorHAnsi"/>
          <w:sz w:val="20"/>
          <w:szCs w:val="20"/>
          <w:lang w:val="es-ES_tradnl"/>
        </w:rPr>
        <w:t>iscal</w:t>
      </w:r>
      <w:r w:rsidR="002831D7" w:rsidRPr="00020146">
        <w:rPr>
          <w:rFonts w:asciiTheme="majorHAnsi" w:hAnsiTheme="majorHAnsi"/>
          <w:sz w:val="20"/>
          <w:szCs w:val="20"/>
          <w:lang w:val="es-ES_tradnl"/>
        </w:rPr>
        <w:t xml:space="preserve"> afirmó </w:t>
      </w:r>
      <w:r w:rsidR="00BB5971" w:rsidRPr="00020146">
        <w:rPr>
          <w:rFonts w:asciiTheme="majorHAnsi" w:hAnsiTheme="majorHAnsi"/>
          <w:sz w:val="20"/>
          <w:szCs w:val="20"/>
          <w:lang w:val="es-ES_tradnl"/>
        </w:rPr>
        <w:t>por los</w:t>
      </w:r>
      <w:r w:rsidR="00E2799F" w:rsidRPr="00020146">
        <w:rPr>
          <w:rFonts w:asciiTheme="majorHAnsi" w:hAnsiTheme="majorHAnsi"/>
          <w:sz w:val="20"/>
          <w:szCs w:val="20"/>
          <w:lang w:val="es-ES_tradnl"/>
        </w:rPr>
        <w:t xml:space="preserve"> </w:t>
      </w:r>
      <w:r w:rsidR="002831D7" w:rsidRPr="00020146">
        <w:rPr>
          <w:rFonts w:asciiTheme="majorHAnsi" w:hAnsiTheme="majorHAnsi"/>
          <w:sz w:val="20"/>
          <w:szCs w:val="20"/>
          <w:lang w:val="es-ES_tradnl"/>
        </w:rPr>
        <w:t>medios</w:t>
      </w:r>
      <w:r w:rsidR="00BB5971" w:rsidRPr="00020146">
        <w:rPr>
          <w:rFonts w:asciiTheme="majorHAnsi" w:hAnsiTheme="majorHAnsi"/>
          <w:sz w:val="20"/>
          <w:szCs w:val="20"/>
          <w:lang w:val="es-ES_tradnl"/>
        </w:rPr>
        <w:t xml:space="preserve"> de </w:t>
      </w:r>
      <w:r w:rsidR="002831D7" w:rsidRPr="00020146">
        <w:rPr>
          <w:rFonts w:asciiTheme="majorHAnsi" w:hAnsiTheme="majorHAnsi"/>
          <w:sz w:val="20"/>
          <w:szCs w:val="20"/>
          <w:lang w:val="es-ES_tradnl"/>
        </w:rPr>
        <w:t>comunicación</w:t>
      </w:r>
      <w:r w:rsidR="00BB5971" w:rsidRPr="00020146">
        <w:rPr>
          <w:rFonts w:asciiTheme="majorHAnsi" w:hAnsiTheme="majorHAnsi"/>
          <w:sz w:val="20"/>
          <w:szCs w:val="20"/>
          <w:lang w:val="es-ES_tradnl"/>
        </w:rPr>
        <w:t xml:space="preserve"> que el cuerpo encontrado era del </w:t>
      </w:r>
      <w:r w:rsidR="002831D7" w:rsidRPr="00020146">
        <w:rPr>
          <w:rFonts w:asciiTheme="majorHAnsi" w:hAnsiTheme="majorHAnsi"/>
          <w:sz w:val="20"/>
          <w:szCs w:val="20"/>
          <w:lang w:val="es-ES_tradnl"/>
        </w:rPr>
        <w:t xml:space="preserve">niño </w:t>
      </w:r>
      <w:r w:rsidR="002353C7" w:rsidRPr="00020146">
        <w:rPr>
          <w:rFonts w:asciiTheme="majorHAnsi" w:hAnsiTheme="majorHAnsi"/>
          <w:sz w:val="20"/>
          <w:szCs w:val="20"/>
          <w:lang w:val="es-ES_tradnl"/>
        </w:rPr>
        <w:t>Monsálvez</w:t>
      </w:r>
      <w:r w:rsidR="00B760C5" w:rsidRPr="00020146">
        <w:rPr>
          <w:rFonts w:asciiTheme="majorHAnsi" w:hAnsiTheme="majorHAnsi"/>
          <w:sz w:val="20"/>
          <w:szCs w:val="20"/>
          <w:lang w:val="es-ES_tradnl"/>
        </w:rPr>
        <w:t xml:space="preserve">. </w:t>
      </w:r>
    </w:p>
    <w:p w14:paraId="3F447540" w14:textId="27D7D474" w:rsidR="009638F5" w:rsidRPr="00020146" w:rsidRDefault="00B760C5" w:rsidP="001102C5">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Posteriormente</w:t>
      </w:r>
      <w:r w:rsidR="00E23736" w:rsidRPr="00020146">
        <w:rPr>
          <w:rFonts w:asciiTheme="majorHAnsi" w:hAnsiTheme="majorHAnsi"/>
          <w:sz w:val="20"/>
          <w:szCs w:val="20"/>
          <w:lang w:val="es-ES_tradnl"/>
        </w:rPr>
        <w:t>,</w:t>
      </w:r>
      <w:r w:rsidR="00E2799F" w:rsidRPr="00020146">
        <w:rPr>
          <w:rFonts w:asciiTheme="majorHAnsi" w:hAnsiTheme="majorHAnsi"/>
          <w:sz w:val="20"/>
          <w:szCs w:val="20"/>
          <w:lang w:val="es-ES_tradnl"/>
        </w:rPr>
        <w:t xml:space="preserve"> la señora Martha </w:t>
      </w:r>
      <w:r w:rsidR="002353C7" w:rsidRPr="00020146">
        <w:rPr>
          <w:rFonts w:asciiTheme="majorHAnsi" w:hAnsiTheme="majorHAnsi"/>
          <w:sz w:val="20"/>
          <w:szCs w:val="20"/>
          <w:lang w:val="es-ES_tradnl"/>
        </w:rPr>
        <w:t>Monsálvez</w:t>
      </w:r>
      <w:r w:rsidR="00E2799F" w:rsidRPr="00020146">
        <w:rPr>
          <w:rFonts w:asciiTheme="majorHAnsi" w:hAnsiTheme="majorHAnsi"/>
          <w:sz w:val="20"/>
          <w:szCs w:val="20"/>
          <w:lang w:val="es-ES_tradnl"/>
        </w:rPr>
        <w:t xml:space="preserve"> </w:t>
      </w:r>
      <w:r w:rsidR="00FA4599" w:rsidRPr="00020146">
        <w:rPr>
          <w:rFonts w:asciiTheme="majorHAnsi" w:hAnsiTheme="majorHAnsi"/>
          <w:sz w:val="20"/>
          <w:szCs w:val="20"/>
          <w:lang w:val="es-ES_tradnl"/>
        </w:rPr>
        <w:t xml:space="preserve">(abuela </w:t>
      </w:r>
      <w:r w:rsidR="00C366B2" w:rsidRPr="00020146">
        <w:rPr>
          <w:rFonts w:asciiTheme="majorHAnsi" w:hAnsiTheme="majorHAnsi"/>
          <w:sz w:val="20"/>
          <w:szCs w:val="20"/>
          <w:lang w:val="es-ES_tradnl"/>
        </w:rPr>
        <w:t>de César A. Monsálvez</w:t>
      </w:r>
      <w:r w:rsidR="00FA4599" w:rsidRPr="00020146">
        <w:rPr>
          <w:rFonts w:asciiTheme="majorHAnsi" w:hAnsiTheme="majorHAnsi"/>
          <w:sz w:val="20"/>
          <w:szCs w:val="20"/>
          <w:lang w:val="es-ES_tradnl"/>
        </w:rPr>
        <w:t xml:space="preserve">) </w:t>
      </w:r>
      <w:r w:rsidRPr="00020146">
        <w:rPr>
          <w:rFonts w:asciiTheme="majorHAnsi" w:hAnsiTheme="majorHAnsi"/>
          <w:sz w:val="20"/>
          <w:szCs w:val="20"/>
          <w:lang w:val="es-ES_tradnl"/>
        </w:rPr>
        <w:t xml:space="preserve">habría obtenido </w:t>
      </w:r>
      <w:r w:rsidR="00E2799F" w:rsidRPr="00020146">
        <w:rPr>
          <w:rFonts w:asciiTheme="majorHAnsi" w:hAnsiTheme="majorHAnsi"/>
          <w:sz w:val="20"/>
          <w:szCs w:val="20"/>
          <w:lang w:val="es-ES_tradnl"/>
        </w:rPr>
        <w:t>un certificado de defunción con el nombre del niño, pero sin la fecha, ni la causa de def</w:t>
      </w:r>
      <w:r w:rsidR="004B50FE" w:rsidRPr="00020146">
        <w:rPr>
          <w:rFonts w:asciiTheme="majorHAnsi" w:hAnsiTheme="majorHAnsi"/>
          <w:sz w:val="20"/>
          <w:szCs w:val="20"/>
          <w:lang w:val="es-ES_tradnl"/>
        </w:rPr>
        <w:t xml:space="preserve">unción. </w:t>
      </w:r>
      <w:r w:rsidRPr="00020146">
        <w:rPr>
          <w:rFonts w:asciiTheme="majorHAnsi" w:hAnsiTheme="majorHAnsi"/>
          <w:sz w:val="20"/>
          <w:szCs w:val="20"/>
          <w:lang w:val="es-ES_tradnl"/>
        </w:rPr>
        <w:t>Agrega que e</w:t>
      </w:r>
      <w:r w:rsidR="004B50FE" w:rsidRPr="00020146">
        <w:rPr>
          <w:rFonts w:asciiTheme="majorHAnsi" w:hAnsiTheme="majorHAnsi"/>
          <w:sz w:val="20"/>
          <w:szCs w:val="20"/>
          <w:lang w:val="es-ES_tradnl"/>
        </w:rPr>
        <w:t xml:space="preserve">n ambos certificados se estableció que </w:t>
      </w:r>
      <w:r w:rsidR="00A142CA" w:rsidRPr="00020146">
        <w:rPr>
          <w:rFonts w:asciiTheme="majorHAnsi" w:hAnsiTheme="majorHAnsi"/>
          <w:sz w:val="20"/>
          <w:szCs w:val="20"/>
          <w:lang w:val="es-ES_tradnl"/>
        </w:rPr>
        <w:t>faltaban</w:t>
      </w:r>
      <w:r w:rsidR="004B50FE" w:rsidRPr="00020146">
        <w:rPr>
          <w:rFonts w:asciiTheme="majorHAnsi" w:hAnsiTheme="majorHAnsi"/>
          <w:sz w:val="20"/>
          <w:szCs w:val="20"/>
          <w:lang w:val="es-ES_tradnl"/>
        </w:rPr>
        <w:t xml:space="preserve"> estudios complementarios.</w:t>
      </w:r>
      <w:r w:rsidR="00E2799F" w:rsidRPr="00020146">
        <w:rPr>
          <w:rFonts w:asciiTheme="majorHAnsi" w:hAnsiTheme="majorHAnsi"/>
          <w:sz w:val="20"/>
          <w:szCs w:val="20"/>
          <w:lang w:val="es-ES_tradnl"/>
        </w:rPr>
        <w:t xml:space="preserve"> </w:t>
      </w:r>
      <w:r w:rsidR="000066C5" w:rsidRPr="00020146">
        <w:rPr>
          <w:rFonts w:asciiTheme="majorHAnsi" w:hAnsiTheme="majorHAnsi"/>
          <w:sz w:val="20"/>
          <w:szCs w:val="20"/>
          <w:lang w:val="es-ES_tradnl"/>
        </w:rPr>
        <w:t xml:space="preserve">Posteriormente, </w:t>
      </w:r>
      <w:r w:rsidR="00634D8B" w:rsidRPr="00020146">
        <w:rPr>
          <w:rFonts w:asciiTheme="majorHAnsi" w:hAnsiTheme="majorHAnsi"/>
          <w:sz w:val="20"/>
          <w:szCs w:val="20"/>
          <w:lang w:val="es-ES_tradnl"/>
        </w:rPr>
        <w:t xml:space="preserve">a </w:t>
      </w:r>
      <w:r w:rsidR="000066C5" w:rsidRPr="00020146">
        <w:rPr>
          <w:rFonts w:asciiTheme="majorHAnsi" w:hAnsiTheme="majorHAnsi"/>
          <w:sz w:val="20"/>
          <w:szCs w:val="20"/>
          <w:lang w:val="es-ES_tradnl"/>
        </w:rPr>
        <w:t>l</w:t>
      </w:r>
      <w:r w:rsidR="00A142CA" w:rsidRPr="00020146">
        <w:rPr>
          <w:rFonts w:asciiTheme="majorHAnsi" w:hAnsiTheme="majorHAnsi"/>
          <w:sz w:val="20"/>
          <w:szCs w:val="20"/>
          <w:lang w:val="es-ES_tradnl"/>
        </w:rPr>
        <w:t xml:space="preserve">a señora Cintia Verónica </w:t>
      </w:r>
      <w:r w:rsidR="002353C7" w:rsidRPr="00020146">
        <w:rPr>
          <w:rFonts w:asciiTheme="majorHAnsi" w:hAnsiTheme="majorHAnsi"/>
          <w:sz w:val="20"/>
          <w:szCs w:val="20"/>
          <w:lang w:val="es-ES_tradnl"/>
        </w:rPr>
        <w:t>Monsálvez</w:t>
      </w:r>
      <w:r w:rsidR="00A142CA" w:rsidRPr="00020146">
        <w:rPr>
          <w:rFonts w:asciiTheme="majorHAnsi" w:hAnsiTheme="majorHAnsi"/>
          <w:sz w:val="20"/>
          <w:szCs w:val="20"/>
          <w:lang w:val="es-ES_tradnl"/>
        </w:rPr>
        <w:t xml:space="preserve"> </w:t>
      </w:r>
      <w:r w:rsidR="00634D8B" w:rsidRPr="00020146">
        <w:rPr>
          <w:rFonts w:asciiTheme="majorHAnsi" w:hAnsiTheme="majorHAnsi"/>
          <w:sz w:val="20"/>
          <w:szCs w:val="20"/>
          <w:lang w:val="es-ES_tradnl"/>
        </w:rPr>
        <w:t>se le practicó</w:t>
      </w:r>
      <w:r w:rsidR="000066C5" w:rsidRPr="00020146">
        <w:rPr>
          <w:rFonts w:asciiTheme="majorHAnsi" w:hAnsiTheme="majorHAnsi"/>
          <w:sz w:val="20"/>
          <w:szCs w:val="20"/>
          <w:lang w:val="es-ES_tradnl"/>
        </w:rPr>
        <w:t xml:space="preserve"> </w:t>
      </w:r>
      <w:r w:rsidR="00F33672" w:rsidRPr="00020146">
        <w:rPr>
          <w:rFonts w:asciiTheme="majorHAnsi" w:hAnsiTheme="majorHAnsi"/>
          <w:sz w:val="20"/>
          <w:szCs w:val="20"/>
          <w:lang w:val="es-ES_tradnl"/>
        </w:rPr>
        <w:t>un estudio de ADN</w:t>
      </w:r>
      <w:r w:rsidR="00AA7E84" w:rsidRPr="00020146">
        <w:rPr>
          <w:rFonts w:asciiTheme="majorHAnsi" w:hAnsiTheme="majorHAnsi"/>
          <w:sz w:val="20"/>
          <w:szCs w:val="20"/>
          <w:lang w:val="es-ES_tradnl"/>
        </w:rPr>
        <w:t xml:space="preserve">, cuyo resultado fue del 99% de maternidad. Por lo tanto, el Ministerio Público Fiscal de la Provincia </w:t>
      </w:r>
      <w:r w:rsidR="00E20FF1" w:rsidRPr="00020146">
        <w:rPr>
          <w:rFonts w:asciiTheme="majorHAnsi" w:hAnsiTheme="majorHAnsi"/>
          <w:sz w:val="20"/>
          <w:szCs w:val="20"/>
          <w:lang w:val="es-ES_tradnl"/>
        </w:rPr>
        <w:t>de</w:t>
      </w:r>
      <w:r w:rsidR="00AA7E84" w:rsidRPr="00020146">
        <w:rPr>
          <w:rFonts w:asciiTheme="majorHAnsi" w:hAnsiTheme="majorHAnsi"/>
          <w:sz w:val="20"/>
          <w:szCs w:val="20"/>
          <w:lang w:val="es-ES_tradnl"/>
        </w:rPr>
        <w:t xml:space="preserve"> Chubut llegó a la conclusión</w:t>
      </w:r>
      <w:r w:rsidR="008610BD" w:rsidRPr="00020146">
        <w:rPr>
          <w:rFonts w:asciiTheme="majorHAnsi" w:hAnsiTheme="majorHAnsi"/>
          <w:sz w:val="20"/>
          <w:szCs w:val="20"/>
          <w:lang w:val="es-ES_tradnl"/>
        </w:rPr>
        <w:t xml:space="preserve"> de</w:t>
      </w:r>
      <w:r w:rsidR="00AA7E84" w:rsidRPr="00020146">
        <w:rPr>
          <w:rFonts w:asciiTheme="majorHAnsi" w:hAnsiTheme="majorHAnsi"/>
          <w:sz w:val="20"/>
          <w:szCs w:val="20"/>
          <w:lang w:val="es-ES_tradnl"/>
        </w:rPr>
        <w:t xml:space="preserve"> </w:t>
      </w:r>
      <w:r w:rsidR="00F33672" w:rsidRPr="00020146">
        <w:rPr>
          <w:rFonts w:asciiTheme="majorHAnsi" w:hAnsiTheme="majorHAnsi"/>
          <w:sz w:val="20"/>
          <w:szCs w:val="20"/>
          <w:lang w:val="es-ES_tradnl"/>
        </w:rPr>
        <w:t xml:space="preserve">que </w:t>
      </w:r>
      <w:r w:rsidR="008610BD" w:rsidRPr="00020146">
        <w:rPr>
          <w:rFonts w:asciiTheme="majorHAnsi" w:hAnsiTheme="majorHAnsi"/>
          <w:sz w:val="20"/>
          <w:szCs w:val="20"/>
          <w:lang w:val="es-ES_tradnl"/>
        </w:rPr>
        <w:t xml:space="preserve">en efecto era </w:t>
      </w:r>
      <w:r w:rsidR="00F33672" w:rsidRPr="00020146">
        <w:rPr>
          <w:rFonts w:asciiTheme="majorHAnsi" w:hAnsiTheme="majorHAnsi"/>
          <w:sz w:val="20"/>
          <w:szCs w:val="20"/>
          <w:lang w:val="es-ES_tradnl"/>
        </w:rPr>
        <w:t xml:space="preserve">el cuerpo de César Adrián </w:t>
      </w:r>
      <w:r w:rsidR="002353C7" w:rsidRPr="00020146">
        <w:rPr>
          <w:rFonts w:asciiTheme="majorHAnsi" w:hAnsiTheme="majorHAnsi"/>
          <w:sz w:val="20"/>
          <w:szCs w:val="20"/>
          <w:lang w:val="es-ES_tradnl"/>
        </w:rPr>
        <w:t>Monsálvez</w:t>
      </w:r>
      <w:r w:rsidR="00D82942" w:rsidRPr="00020146">
        <w:rPr>
          <w:rFonts w:asciiTheme="majorHAnsi" w:hAnsiTheme="majorHAnsi"/>
          <w:sz w:val="20"/>
          <w:szCs w:val="20"/>
          <w:lang w:val="es-ES_tradnl"/>
        </w:rPr>
        <w:t xml:space="preserve">. </w:t>
      </w:r>
      <w:r w:rsidR="00941EC2" w:rsidRPr="00020146">
        <w:rPr>
          <w:rFonts w:asciiTheme="majorHAnsi" w:hAnsiTheme="majorHAnsi"/>
          <w:sz w:val="20"/>
          <w:szCs w:val="20"/>
          <w:lang w:val="es-ES_tradnl"/>
        </w:rPr>
        <w:t xml:space="preserve">Sin embargo, la señora </w:t>
      </w:r>
      <w:r w:rsidR="002353C7" w:rsidRPr="00020146">
        <w:rPr>
          <w:rFonts w:asciiTheme="majorHAnsi" w:hAnsiTheme="majorHAnsi"/>
          <w:sz w:val="20"/>
          <w:szCs w:val="20"/>
          <w:lang w:val="es-ES_tradnl"/>
        </w:rPr>
        <w:t>Monsálvez</w:t>
      </w:r>
      <w:r w:rsidR="00941EC2" w:rsidRPr="00020146">
        <w:rPr>
          <w:rFonts w:asciiTheme="majorHAnsi" w:hAnsiTheme="majorHAnsi"/>
          <w:sz w:val="20"/>
          <w:szCs w:val="20"/>
          <w:lang w:val="es-ES_tradnl"/>
        </w:rPr>
        <w:t xml:space="preserve"> solicitó una nueva autopsia sobre el cuerpo de su hijo alegando que no habría tenido control sobre el estudio de ADN</w:t>
      </w:r>
      <w:r w:rsidR="008224F8" w:rsidRPr="00020146">
        <w:rPr>
          <w:rFonts w:asciiTheme="majorHAnsi" w:hAnsiTheme="majorHAnsi"/>
          <w:sz w:val="20"/>
          <w:szCs w:val="20"/>
          <w:lang w:val="es-ES_tradnl"/>
        </w:rPr>
        <w:t xml:space="preserve"> y que no era certero que el cuerpo correspondiera al de su hijo.</w:t>
      </w:r>
    </w:p>
    <w:p w14:paraId="50648927" w14:textId="33EDE83F" w:rsidR="001C5CF6" w:rsidRPr="00020146" w:rsidRDefault="0025070F" w:rsidP="001C5CF6">
      <w:pPr>
        <w:pStyle w:val="ListParagraph"/>
        <w:autoSpaceDE w:val="0"/>
        <w:autoSpaceDN w:val="0"/>
        <w:adjustRightInd w:val="0"/>
        <w:spacing w:before="240" w:after="240"/>
        <w:jc w:val="both"/>
        <w:rPr>
          <w:rFonts w:asciiTheme="majorHAnsi" w:hAnsiTheme="majorHAnsi"/>
          <w:i/>
          <w:iCs/>
          <w:sz w:val="20"/>
          <w:szCs w:val="20"/>
          <w:lang w:val="es-ES_tradnl"/>
        </w:rPr>
      </w:pPr>
      <w:r w:rsidRPr="00020146">
        <w:rPr>
          <w:rFonts w:asciiTheme="majorHAnsi" w:hAnsiTheme="majorHAnsi"/>
          <w:i/>
          <w:iCs/>
          <w:sz w:val="20"/>
          <w:szCs w:val="20"/>
          <w:lang w:val="es-ES_tradnl"/>
        </w:rPr>
        <w:t>D</w:t>
      </w:r>
      <w:r w:rsidR="001C5CF6" w:rsidRPr="00020146">
        <w:rPr>
          <w:rFonts w:asciiTheme="majorHAnsi" w:hAnsiTheme="majorHAnsi"/>
          <w:i/>
          <w:iCs/>
          <w:sz w:val="20"/>
          <w:szCs w:val="20"/>
          <w:lang w:val="es-ES_tradnl"/>
        </w:rPr>
        <w:t>enuncia por desaparición forzada</w:t>
      </w:r>
    </w:p>
    <w:p w14:paraId="18E42679" w14:textId="4032D0AB" w:rsidR="00A435E6" w:rsidRPr="00020146" w:rsidRDefault="000A6050" w:rsidP="00A435E6">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El 10 de julio de 2013 la </w:t>
      </w:r>
      <w:r w:rsidR="009638F5" w:rsidRPr="00020146">
        <w:rPr>
          <w:rFonts w:asciiTheme="majorHAnsi" w:hAnsiTheme="majorHAnsi"/>
          <w:sz w:val="20"/>
          <w:szCs w:val="20"/>
          <w:lang w:val="es-ES_tradnl"/>
        </w:rPr>
        <w:t>parte peticionaria</w:t>
      </w:r>
      <w:r w:rsidRPr="00020146">
        <w:rPr>
          <w:rFonts w:asciiTheme="majorHAnsi" w:hAnsiTheme="majorHAnsi"/>
          <w:sz w:val="20"/>
          <w:szCs w:val="20"/>
          <w:lang w:val="es-ES_tradnl"/>
        </w:rPr>
        <w:t xml:space="preserve"> presentó</w:t>
      </w:r>
      <w:r w:rsidR="003A2554" w:rsidRPr="00020146">
        <w:rPr>
          <w:rFonts w:asciiTheme="majorHAnsi" w:hAnsiTheme="majorHAnsi"/>
          <w:sz w:val="20"/>
          <w:szCs w:val="20"/>
          <w:lang w:val="es-ES_tradnl"/>
        </w:rPr>
        <w:t xml:space="preserve"> </w:t>
      </w:r>
      <w:r w:rsidR="00C42E3F" w:rsidRPr="00020146">
        <w:rPr>
          <w:rFonts w:asciiTheme="majorHAnsi" w:hAnsiTheme="majorHAnsi"/>
          <w:sz w:val="20"/>
          <w:szCs w:val="20"/>
          <w:lang w:val="es-ES_tradnl"/>
        </w:rPr>
        <w:t xml:space="preserve">una </w:t>
      </w:r>
      <w:r w:rsidRPr="00020146">
        <w:rPr>
          <w:rFonts w:asciiTheme="majorHAnsi" w:hAnsiTheme="majorHAnsi"/>
          <w:sz w:val="20"/>
          <w:szCs w:val="20"/>
          <w:lang w:val="es-ES_tradnl"/>
        </w:rPr>
        <w:t>denuncia por desaparición forzada ante la Justicia Federal de Rawson, Chubut</w:t>
      </w:r>
      <w:r w:rsidR="00A435E6" w:rsidRPr="00020146">
        <w:rPr>
          <w:rFonts w:asciiTheme="majorHAnsi" w:hAnsiTheme="majorHAnsi"/>
          <w:sz w:val="20"/>
          <w:szCs w:val="20"/>
          <w:lang w:val="es-ES_tradnl"/>
        </w:rPr>
        <w:t xml:space="preserve">, alegando que el personal policial de la Seccional Segunda y Tercera de Policía de Chubut y todos los funcionarios que habrían intervenido en la denuncia desde el 29 de mayo de 2013 habían cometido tal delito. </w:t>
      </w:r>
      <w:r w:rsidR="00FF42B1" w:rsidRPr="00020146">
        <w:rPr>
          <w:rFonts w:asciiTheme="majorHAnsi" w:hAnsiTheme="majorHAnsi"/>
          <w:sz w:val="20"/>
          <w:szCs w:val="20"/>
          <w:lang w:val="es-ES_tradnl"/>
        </w:rPr>
        <w:t xml:space="preserve">Refiere que el Juzgado Federal de Primera Instancia de Rawson, Chubut, recibió la denuncia, pero el 12 de julio de 2013, </w:t>
      </w:r>
      <w:r w:rsidR="00937B1A" w:rsidRPr="00020146">
        <w:rPr>
          <w:rFonts w:asciiTheme="majorHAnsi" w:hAnsiTheme="majorHAnsi"/>
          <w:sz w:val="20"/>
          <w:szCs w:val="20"/>
          <w:lang w:val="es-ES_tradnl"/>
        </w:rPr>
        <w:t xml:space="preserve">el juez se declaró incompetente para intervenir y declinó la competencia en favor de la </w:t>
      </w:r>
      <w:r w:rsidR="00FF42B1" w:rsidRPr="00020146">
        <w:rPr>
          <w:rFonts w:asciiTheme="majorHAnsi" w:hAnsiTheme="majorHAnsi"/>
          <w:sz w:val="20"/>
          <w:szCs w:val="20"/>
          <w:lang w:val="es-ES_tradnl"/>
        </w:rPr>
        <w:t>fiscalía general</w:t>
      </w:r>
      <w:r w:rsidR="00937B1A" w:rsidRPr="00020146">
        <w:rPr>
          <w:rFonts w:asciiTheme="majorHAnsi" w:hAnsiTheme="majorHAnsi"/>
          <w:sz w:val="20"/>
          <w:szCs w:val="20"/>
          <w:lang w:val="es-ES_tradnl"/>
        </w:rPr>
        <w:t xml:space="preserve"> de la Circunscripción Judicial de Trelew, Chubut. </w:t>
      </w:r>
      <w:r w:rsidR="003060AB" w:rsidRPr="00020146">
        <w:rPr>
          <w:rFonts w:asciiTheme="majorHAnsi" w:hAnsiTheme="majorHAnsi"/>
          <w:sz w:val="20"/>
          <w:szCs w:val="20"/>
          <w:lang w:val="es-ES_tradnl"/>
        </w:rPr>
        <w:t>E</w:t>
      </w:r>
      <w:r w:rsidR="000706E3" w:rsidRPr="00020146">
        <w:rPr>
          <w:rFonts w:asciiTheme="majorHAnsi" w:hAnsiTheme="majorHAnsi"/>
          <w:sz w:val="20"/>
          <w:szCs w:val="20"/>
          <w:lang w:val="es-ES_tradnl"/>
        </w:rPr>
        <w:t>se</w:t>
      </w:r>
      <w:r w:rsidR="003060AB" w:rsidRPr="00020146">
        <w:rPr>
          <w:rFonts w:asciiTheme="majorHAnsi" w:hAnsiTheme="majorHAnsi"/>
          <w:sz w:val="20"/>
          <w:szCs w:val="20"/>
          <w:lang w:val="es-ES_tradnl"/>
        </w:rPr>
        <w:t xml:space="preserve"> mismo día, la parte peticionaria </w:t>
      </w:r>
      <w:r w:rsidR="00882445" w:rsidRPr="00020146">
        <w:rPr>
          <w:rFonts w:asciiTheme="majorHAnsi" w:hAnsiTheme="majorHAnsi"/>
          <w:sz w:val="20"/>
          <w:szCs w:val="20"/>
          <w:lang w:val="es-ES_tradnl"/>
        </w:rPr>
        <w:t xml:space="preserve">presentó </w:t>
      </w:r>
      <w:r w:rsidR="003060AB" w:rsidRPr="00020146">
        <w:rPr>
          <w:rFonts w:asciiTheme="majorHAnsi" w:hAnsiTheme="majorHAnsi"/>
          <w:sz w:val="20"/>
          <w:szCs w:val="20"/>
          <w:lang w:val="es-ES_tradnl"/>
        </w:rPr>
        <w:t xml:space="preserve">un </w:t>
      </w:r>
      <w:r w:rsidR="00882445" w:rsidRPr="00020146">
        <w:rPr>
          <w:rFonts w:asciiTheme="majorHAnsi" w:hAnsiTheme="majorHAnsi"/>
          <w:sz w:val="20"/>
          <w:szCs w:val="20"/>
          <w:lang w:val="es-ES_tradnl"/>
        </w:rPr>
        <w:t>recurso de apelación</w:t>
      </w:r>
      <w:r w:rsidR="003060AB" w:rsidRPr="00020146">
        <w:rPr>
          <w:rFonts w:asciiTheme="majorHAnsi" w:hAnsiTheme="majorHAnsi"/>
          <w:sz w:val="20"/>
          <w:szCs w:val="20"/>
          <w:lang w:val="es-ES_tradnl"/>
        </w:rPr>
        <w:t xml:space="preserve"> contra la decisión</w:t>
      </w:r>
      <w:r w:rsidR="00FF64E7" w:rsidRPr="00020146">
        <w:rPr>
          <w:rFonts w:asciiTheme="majorHAnsi" w:hAnsiTheme="majorHAnsi"/>
          <w:sz w:val="20"/>
          <w:szCs w:val="20"/>
          <w:lang w:val="es-ES_tradnl"/>
        </w:rPr>
        <w:t xml:space="preserve">, </w:t>
      </w:r>
      <w:r w:rsidR="00777179" w:rsidRPr="00020146">
        <w:rPr>
          <w:rFonts w:asciiTheme="majorHAnsi" w:hAnsiTheme="majorHAnsi"/>
          <w:sz w:val="20"/>
          <w:szCs w:val="20"/>
          <w:lang w:val="es-ES_tradnl"/>
        </w:rPr>
        <w:t>pero</w:t>
      </w:r>
      <w:r w:rsidR="00FF42B1" w:rsidRPr="00020146">
        <w:rPr>
          <w:rFonts w:asciiTheme="majorHAnsi" w:hAnsiTheme="majorHAnsi"/>
          <w:sz w:val="20"/>
          <w:szCs w:val="20"/>
          <w:lang w:val="es-ES_tradnl"/>
        </w:rPr>
        <w:t xml:space="preserve"> refiere que se le devolvió</w:t>
      </w:r>
      <w:r w:rsidR="00777179" w:rsidRPr="00020146">
        <w:rPr>
          <w:rFonts w:asciiTheme="majorHAnsi" w:hAnsiTheme="majorHAnsi"/>
          <w:sz w:val="20"/>
          <w:szCs w:val="20"/>
          <w:lang w:val="es-ES_tradnl"/>
        </w:rPr>
        <w:t xml:space="preserve"> </w:t>
      </w:r>
      <w:r w:rsidR="00FF64E7" w:rsidRPr="00020146">
        <w:rPr>
          <w:rFonts w:asciiTheme="majorHAnsi" w:hAnsiTheme="majorHAnsi"/>
          <w:sz w:val="20"/>
          <w:szCs w:val="20"/>
          <w:lang w:val="es-ES_tradnl"/>
        </w:rPr>
        <w:t xml:space="preserve">el </w:t>
      </w:r>
      <w:r w:rsidR="00882445" w:rsidRPr="00020146">
        <w:rPr>
          <w:rFonts w:asciiTheme="majorHAnsi" w:hAnsiTheme="majorHAnsi"/>
          <w:sz w:val="20"/>
          <w:szCs w:val="20"/>
          <w:lang w:val="es-ES_tradnl"/>
        </w:rPr>
        <w:t>escrito por la mesa de entrada del Juzgado Federal de Rawson</w:t>
      </w:r>
      <w:r w:rsidR="00FF42B1" w:rsidRPr="00020146">
        <w:rPr>
          <w:rFonts w:asciiTheme="majorHAnsi" w:hAnsiTheme="majorHAnsi"/>
          <w:sz w:val="20"/>
          <w:szCs w:val="20"/>
          <w:lang w:val="es-ES_tradnl"/>
        </w:rPr>
        <w:t xml:space="preserve">, </w:t>
      </w:r>
      <w:r w:rsidR="00882445" w:rsidRPr="00020146">
        <w:rPr>
          <w:rFonts w:asciiTheme="majorHAnsi" w:hAnsiTheme="majorHAnsi"/>
          <w:sz w:val="20"/>
          <w:szCs w:val="20"/>
          <w:lang w:val="es-ES_tradnl"/>
        </w:rPr>
        <w:t>alegando la inexistencia de tramitación de la denunci</w:t>
      </w:r>
      <w:r w:rsidR="00911E23" w:rsidRPr="00020146">
        <w:rPr>
          <w:rFonts w:asciiTheme="majorHAnsi" w:hAnsiTheme="majorHAnsi"/>
          <w:sz w:val="20"/>
          <w:szCs w:val="20"/>
          <w:lang w:val="es-ES_tradnl"/>
        </w:rPr>
        <w:t>a</w:t>
      </w:r>
      <w:r w:rsidR="00FF64E7" w:rsidRPr="00020146">
        <w:rPr>
          <w:rFonts w:asciiTheme="majorHAnsi" w:hAnsiTheme="majorHAnsi"/>
          <w:sz w:val="20"/>
          <w:szCs w:val="20"/>
          <w:lang w:val="es-ES_tradnl"/>
        </w:rPr>
        <w:t xml:space="preserve">. </w:t>
      </w:r>
    </w:p>
    <w:p w14:paraId="6CEDE68E" w14:textId="7D64F9EE" w:rsidR="000E6445" w:rsidRPr="00020146" w:rsidRDefault="00FF42B1" w:rsidP="0099621B">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En razón a ello, </w:t>
      </w:r>
      <w:r w:rsidR="006114E6" w:rsidRPr="00020146">
        <w:rPr>
          <w:rFonts w:asciiTheme="majorHAnsi" w:hAnsiTheme="majorHAnsi"/>
          <w:sz w:val="20"/>
          <w:szCs w:val="20"/>
          <w:lang w:val="es-ES_tradnl"/>
        </w:rPr>
        <w:t xml:space="preserve">presentó </w:t>
      </w:r>
      <w:r w:rsidR="009431A7" w:rsidRPr="00020146">
        <w:rPr>
          <w:rFonts w:asciiTheme="majorHAnsi" w:hAnsiTheme="majorHAnsi"/>
          <w:sz w:val="20"/>
          <w:szCs w:val="20"/>
          <w:lang w:val="es-ES_tradnl"/>
        </w:rPr>
        <w:t xml:space="preserve">un escrito de queja </w:t>
      </w:r>
      <w:r w:rsidR="00B55CA2" w:rsidRPr="00020146">
        <w:rPr>
          <w:rFonts w:asciiTheme="majorHAnsi" w:hAnsiTheme="majorHAnsi"/>
          <w:sz w:val="20"/>
          <w:szCs w:val="20"/>
          <w:lang w:val="es-ES_tradnl"/>
        </w:rPr>
        <w:t>ante la Cámara Federal de Apelaciones de Comodoro Rivadavia</w:t>
      </w:r>
      <w:r w:rsidR="00E777CF" w:rsidRPr="00020146">
        <w:rPr>
          <w:rFonts w:asciiTheme="majorHAnsi" w:hAnsiTheme="majorHAnsi"/>
          <w:sz w:val="20"/>
          <w:szCs w:val="20"/>
          <w:lang w:val="es-ES_tradnl"/>
        </w:rPr>
        <w:t xml:space="preserve">, </w:t>
      </w:r>
      <w:r w:rsidRPr="00020146">
        <w:rPr>
          <w:rFonts w:asciiTheme="majorHAnsi" w:hAnsiTheme="majorHAnsi"/>
          <w:sz w:val="20"/>
          <w:szCs w:val="20"/>
          <w:lang w:val="es-ES_tradnl"/>
        </w:rPr>
        <w:t xml:space="preserve">pero </w:t>
      </w:r>
      <w:r w:rsidR="00EE5626" w:rsidRPr="00020146">
        <w:rPr>
          <w:rFonts w:asciiTheme="majorHAnsi" w:hAnsiTheme="majorHAnsi"/>
          <w:sz w:val="20"/>
          <w:szCs w:val="20"/>
          <w:lang w:val="es-ES_tradnl"/>
        </w:rPr>
        <w:t>esta</w:t>
      </w:r>
      <w:r w:rsidRPr="00020146">
        <w:rPr>
          <w:rFonts w:asciiTheme="majorHAnsi" w:hAnsiTheme="majorHAnsi"/>
          <w:sz w:val="20"/>
          <w:szCs w:val="20"/>
          <w:lang w:val="es-ES_tradnl"/>
        </w:rPr>
        <w:t xml:space="preserve"> lo declaró inadmisible. </w:t>
      </w:r>
      <w:r w:rsidR="00982E1B" w:rsidRPr="00020146">
        <w:rPr>
          <w:rFonts w:asciiTheme="majorHAnsi" w:hAnsiTheme="majorHAnsi"/>
          <w:sz w:val="20"/>
          <w:szCs w:val="20"/>
          <w:lang w:val="es-ES_tradnl"/>
        </w:rPr>
        <w:t>Luego</w:t>
      </w:r>
      <w:r w:rsidR="00E777CF" w:rsidRPr="00020146">
        <w:rPr>
          <w:rFonts w:asciiTheme="majorHAnsi" w:hAnsiTheme="majorHAnsi"/>
          <w:sz w:val="20"/>
          <w:szCs w:val="20"/>
          <w:lang w:val="es-ES_tradnl"/>
        </w:rPr>
        <w:t xml:space="preserve">, </w:t>
      </w:r>
      <w:r w:rsidRPr="00020146">
        <w:rPr>
          <w:rFonts w:asciiTheme="majorHAnsi" w:hAnsiTheme="majorHAnsi"/>
          <w:sz w:val="20"/>
          <w:szCs w:val="20"/>
          <w:lang w:val="es-ES_tradnl"/>
        </w:rPr>
        <w:t xml:space="preserve">sostiene que </w:t>
      </w:r>
      <w:r w:rsidR="00A61DF2" w:rsidRPr="00020146">
        <w:rPr>
          <w:rFonts w:asciiTheme="majorHAnsi" w:hAnsiTheme="majorHAnsi"/>
          <w:sz w:val="20"/>
          <w:szCs w:val="20"/>
          <w:lang w:val="es-ES_tradnl"/>
        </w:rPr>
        <w:t xml:space="preserve">presentó </w:t>
      </w:r>
      <w:r w:rsidR="00BC5EF0" w:rsidRPr="00020146">
        <w:rPr>
          <w:rFonts w:asciiTheme="majorHAnsi" w:hAnsiTheme="majorHAnsi"/>
          <w:sz w:val="20"/>
          <w:szCs w:val="20"/>
          <w:lang w:val="es-ES_tradnl"/>
        </w:rPr>
        <w:t>un recurso de casación</w:t>
      </w:r>
      <w:r w:rsidRPr="00020146">
        <w:rPr>
          <w:rFonts w:asciiTheme="majorHAnsi" w:hAnsiTheme="majorHAnsi"/>
          <w:sz w:val="20"/>
          <w:szCs w:val="20"/>
          <w:lang w:val="es-ES_tradnl"/>
        </w:rPr>
        <w:t>, el cual también la rechazó</w:t>
      </w:r>
      <w:r w:rsidR="00EE5626" w:rsidRPr="00020146">
        <w:rPr>
          <w:rFonts w:asciiTheme="majorHAnsi" w:hAnsiTheme="majorHAnsi"/>
          <w:sz w:val="20"/>
          <w:szCs w:val="20"/>
          <w:lang w:val="es-ES_tradnl"/>
        </w:rPr>
        <w:t xml:space="preserve"> la cámara</w:t>
      </w:r>
      <w:r w:rsidR="009431A7" w:rsidRPr="00020146">
        <w:rPr>
          <w:rFonts w:asciiTheme="majorHAnsi" w:hAnsiTheme="majorHAnsi"/>
          <w:sz w:val="20"/>
          <w:szCs w:val="20"/>
          <w:lang w:val="es-ES_tradnl"/>
        </w:rPr>
        <w:t>, y c</w:t>
      </w:r>
      <w:r w:rsidR="004E10D9" w:rsidRPr="00020146">
        <w:rPr>
          <w:rFonts w:asciiTheme="majorHAnsi" w:hAnsiTheme="majorHAnsi"/>
          <w:sz w:val="20"/>
          <w:szCs w:val="20"/>
          <w:lang w:val="es-ES_tradnl"/>
        </w:rPr>
        <w:t xml:space="preserve">ontra la negación de este recurso, presentó </w:t>
      </w:r>
      <w:r w:rsidR="00CC47DF" w:rsidRPr="00020146">
        <w:rPr>
          <w:rFonts w:asciiTheme="majorHAnsi" w:hAnsiTheme="majorHAnsi"/>
          <w:sz w:val="20"/>
          <w:szCs w:val="20"/>
          <w:lang w:val="es-ES_tradnl"/>
        </w:rPr>
        <w:t xml:space="preserve">un recurso de casación ante </w:t>
      </w:r>
      <w:r w:rsidR="00CC47DF" w:rsidRPr="00020146">
        <w:rPr>
          <w:rFonts w:asciiTheme="majorHAnsi" w:hAnsiTheme="majorHAnsi"/>
          <w:sz w:val="20"/>
          <w:szCs w:val="20"/>
          <w:lang w:val="es-ES_tradnl"/>
        </w:rPr>
        <w:lastRenderedPageBreak/>
        <w:t>la Cámara Federal de Casación Penal</w:t>
      </w:r>
      <w:r w:rsidR="00DF4A48" w:rsidRPr="00020146">
        <w:rPr>
          <w:rFonts w:asciiTheme="majorHAnsi" w:hAnsiTheme="majorHAnsi"/>
          <w:sz w:val="20"/>
          <w:szCs w:val="20"/>
          <w:lang w:val="es-ES_tradnl"/>
        </w:rPr>
        <w:t xml:space="preserve">, </w:t>
      </w:r>
      <w:r w:rsidR="00A435E6" w:rsidRPr="00020146">
        <w:rPr>
          <w:rFonts w:asciiTheme="majorHAnsi" w:hAnsiTheme="majorHAnsi"/>
          <w:sz w:val="20"/>
          <w:szCs w:val="20"/>
          <w:lang w:val="es-ES_tradnl"/>
        </w:rPr>
        <w:t xml:space="preserve">la cual </w:t>
      </w:r>
      <w:r w:rsidR="00DF4A48" w:rsidRPr="00020146">
        <w:rPr>
          <w:rFonts w:asciiTheme="majorHAnsi" w:hAnsiTheme="majorHAnsi"/>
          <w:sz w:val="20"/>
          <w:szCs w:val="20"/>
          <w:lang w:val="es-ES_tradnl"/>
        </w:rPr>
        <w:t xml:space="preserve">el 22 de abril de 2014 </w:t>
      </w:r>
      <w:r w:rsidR="0089678B" w:rsidRPr="00020146">
        <w:rPr>
          <w:rFonts w:asciiTheme="majorHAnsi" w:hAnsiTheme="majorHAnsi"/>
          <w:sz w:val="20"/>
          <w:szCs w:val="20"/>
          <w:lang w:val="es-ES_tradnl"/>
        </w:rPr>
        <w:t>lo concedió</w:t>
      </w:r>
      <w:r w:rsidR="00F16BAD" w:rsidRPr="00020146">
        <w:rPr>
          <w:rFonts w:asciiTheme="majorHAnsi" w:hAnsiTheme="majorHAnsi"/>
          <w:sz w:val="20"/>
          <w:szCs w:val="20"/>
          <w:lang w:val="es-ES_tradnl"/>
        </w:rPr>
        <w:t>;</w:t>
      </w:r>
      <w:r w:rsidR="0089678B" w:rsidRPr="00020146">
        <w:rPr>
          <w:rFonts w:asciiTheme="majorHAnsi" w:hAnsiTheme="majorHAnsi"/>
          <w:sz w:val="20"/>
          <w:szCs w:val="20"/>
          <w:lang w:val="es-ES_tradnl"/>
        </w:rPr>
        <w:t xml:space="preserve"> y</w:t>
      </w:r>
      <w:r w:rsidR="00F16BAD" w:rsidRPr="00020146">
        <w:rPr>
          <w:rFonts w:asciiTheme="majorHAnsi" w:hAnsiTheme="majorHAnsi"/>
          <w:sz w:val="20"/>
          <w:szCs w:val="20"/>
          <w:lang w:val="es-ES_tradnl"/>
        </w:rPr>
        <w:t xml:space="preserve"> </w:t>
      </w:r>
      <w:r w:rsidR="003B0292" w:rsidRPr="00020146">
        <w:rPr>
          <w:rFonts w:asciiTheme="majorHAnsi" w:hAnsiTheme="majorHAnsi"/>
          <w:sz w:val="20"/>
          <w:szCs w:val="20"/>
          <w:lang w:val="es-ES_tradnl"/>
        </w:rPr>
        <w:t xml:space="preserve">ordenó revocar </w:t>
      </w:r>
      <w:r w:rsidR="00DF4A48" w:rsidRPr="00020146">
        <w:rPr>
          <w:rFonts w:asciiTheme="majorHAnsi" w:hAnsiTheme="majorHAnsi"/>
          <w:sz w:val="20"/>
          <w:szCs w:val="20"/>
          <w:lang w:val="es-ES_tradnl"/>
        </w:rPr>
        <w:t>la resolución dictada por la Cámara Federal de Apelaciones de Comodoro Rivadavia</w:t>
      </w:r>
      <w:r w:rsidR="00712B1C" w:rsidRPr="00020146">
        <w:rPr>
          <w:rFonts w:asciiTheme="majorHAnsi" w:hAnsiTheme="majorHAnsi"/>
          <w:sz w:val="20"/>
          <w:szCs w:val="20"/>
          <w:lang w:val="es-ES_tradnl"/>
        </w:rPr>
        <w:t xml:space="preserve">, y remitir las actuaciones a su origen. </w:t>
      </w:r>
    </w:p>
    <w:p w14:paraId="6A41F2E0" w14:textId="731F94F2" w:rsidR="0089678B" w:rsidRPr="00020146" w:rsidRDefault="0089678B" w:rsidP="0089678B">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Tras ello, e</w:t>
      </w:r>
      <w:r w:rsidR="00203D4A" w:rsidRPr="00020146">
        <w:rPr>
          <w:rFonts w:asciiTheme="majorHAnsi" w:hAnsiTheme="majorHAnsi"/>
          <w:sz w:val="20"/>
          <w:szCs w:val="20"/>
          <w:lang w:val="es-ES_tradnl"/>
        </w:rPr>
        <w:t>l 16 de septiembre de 2014 la</w:t>
      </w:r>
      <w:r w:rsidR="00C429C7" w:rsidRPr="00020146">
        <w:rPr>
          <w:rFonts w:asciiTheme="majorHAnsi" w:hAnsiTheme="majorHAnsi"/>
          <w:sz w:val="20"/>
          <w:szCs w:val="20"/>
          <w:lang w:val="es-ES_tradnl"/>
        </w:rPr>
        <w:t xml:space="preserve"> f</w:t>
      </w:r>
      <w:r w:rsidR="00203D4A" w:rsidRPr="00020146">
        <w:rPr>
          <w:rFonts w:asciiTheme="majorHAnsi" w:hAnsiTheme="majorHAnsi"/>
          <w:sz w:val="20"/>
          <w:szCs w:val="20"/>
          <w:lang w:val="es-ES_tradnl"/>
        </w:rPr>
        <w:t xml:space="preserve">iscal </w:t>
      </w:r>
      <w:r w:rsidR="00FF42B1" w:rsidRPr="00020146">
        <w:rPr>
          <w:rFonts w:asciiTheme="majorHAnsi" w:hAnsiTheme="majorHAnsi"/>
          <w:sz w:val="20"/>
          <w:szCs w:val="20"/>
          <w:lang w:val="es-ES_tradnl"/>
        </w:rPr>
        <w:t>f</w:t>
      </w:r>
      <w:r w:rsidR="00203D4A" w:rsidRPr="00020146">
        <w:rPr>
          <w:rFonts w:asciiTheme="majorHAnsi" w:hAnsiTheme="majorHAnsi"/>
          <w:sz w:val="20"/>
          <w:szCs w:val="20"/>
          <w:lang w:val="es-ES_tradnl"/>
        </w:rPr>
        <w:t>ederal subrogante formuló requerimiento de investigación por el delito de desaparición forzada</w:t>
      </w:r>
      <w:r w:rsidR="00C429C7" w:rsidRPr="00020146">
        <w:rPr>
          <w:rFonts w:asciiTheme="majorHAnsi" w:hAnsiTheme="majorHAnsi"/>
          <w:sz w:val="20"/>
          <w:szCs w:val="20"/>
          <w:lang w:val="es-ES_tradnl"/>
        </w:rPr>
        <w:t>, y e</w:t>
      </w:r>
      <w:r w:rsidR="00203D4A" w:rsidRPr="00020146">
        <w:rPr>
          <w:rFonts w:asciiTheme="majorHAnsi" w:hAnsiTheme="majorHAnsi"/>
          <w:sz w:val="20"/>
          <w:szCs w:val="20"/>
          <w:lang w:val="es-ES_tradnl"/>
        </w:rPr>
        <w:t xml:space="preserve">l </w:t>
      </w:r>
      <w:r w:rsidR="00C429C7" w:rsidRPr="00020146">
        <w:rPr>
          <w:rFonts w:asciiTheme="majorHAnsi" w:hAnsiTheme="majorHAnsi"/>
          <w:sz w:val="20"/>
          <w:szCs w:val="20"/>
          <w:lang w:val="es-ES_tradnl"/>
        </w:rPr>
        <w:t>c</w:t>
      </w:r>
      <w:r w:rsidR="00203D4A" w:rsidRPr="00020146">
        <w:rPr>
          <w:rFonts w:asciiTheme="majorHAnsi" w:hAnsiTheme="majorHAnsi"/>
          <w:sz w:val="20"/>
          <w:szCs w:val="20"/>
          <w:lang w:val="es-ES_tradnl"/>
        </w:rPr>
        <w:t xml:space="preserve">onjuez </w:t>
      </w:r>
      <w:r w:rsidR="00057503" w:rsidRPr="00020146">
        <w:rPr>
          <w:rFonts w:asciiTheme="majorHAnsi" w:hAnsiTheme="majorHAnsi"/>
          <w:sz w:val="20"/>
          <w:szCs w:val="20"/>
          <w:lang w:val="es-ES_tradnl"/>
        </w:rPr>
        <w:t>f</w:t>
      </w:r>
      <w:r w:rsidR="00203D4A" w:rsidRPr="00020146">
        <w:rPr>
          <w:rFonts w:asciiTheme="majorHAnsi" w:hAnsiTheme="majorHAnsi"/>
          <w:sz w:val="20"/>
          <w:szCs w:val="20"/>
          <w:lang w:val="es-ES_tradnl"/>
        </w:rPr>
        <w:t xml:space="preserve">ederal ordenó </w:t>
      </w:r>
      <w:r w:rsidR="00C429C7" w:rsidRPr="00020146">
        <w:rPr>
          <w:rFonts w:asciiTheme="majorHAnsi" w:hAnsiTheme="majorHAnsi"/>
          <w:sz w:val="20"/>
          <w:szCs w:val="20"/>
          <w:lang w:val="es-ES_tradnl"/>
        </w:rPr>
        <w:t xml:space="preserve">las siguientes diligencias: (i) la </w:t>
      </w:r>
      <w:r w:rsidR="00203D4A" w:rsidRPr="00020146">
        <w:rPr>
          <w:rFonts w:asciiTheme="majorHAnsi" w:hAnsiTheme="majorHAnsi"/>
          <w:sz w:val="20"/>
          <w:szCs w:val="20"/>
          <w:lang w:val="es-ES_tradnl"/>
        </w:rPr>
        <w:t>exhumación del cuerpo</w:t>
      </w:r>
      <w:r w:rsidR="00C429C7" w:rsidRPr="00020146">
        <w:rPr>
          <w:rFonts w:asciiTheme="majorHAnsi" w:hAnsiTheme="majorHAnsi"/>
          <w:sz w:val="20"/>
          <w:szCs w:val="20"/>
          <w:lang w:val="es-ES_tradnl"/>
        </w:rPr>
        <w:t xml:space="preserve">; (ii) </w:t>
      </w:r>
      <w:r w:rsidR="00203D4A" w:rsidRPr="00020146">
        <w:rPr>
          <w:rFonts w:asciiTheme="majorHAnsi" w:hAnsiTheme="majorHAnsi"/>
          <w:sz w:val="20"/>
          <w:szCs w:val="20"/>
          <w:lang w:val="es-ES_tradnl"/>
        </w:rPr>
        <w:t>una nueva autopsia necrológica</w:t>
      </w:r>
      <w:r w:rsidR="00C429C7" w:rsidRPr="00020146">
        <w:rPr>
          <w:rFonts w:asciiTheme="majorHAnsi" w:hAnsiTheme="majorHAnsi"/>
          <w:sz w:val="20"/>
          <w:szCs w:val="20"/>
          <w:lang w:val="es-ES_tradnl"/>
        </w:rPr>
        <w:t xml:space="preserve">; </w:t>
      </w:r>
      <w:r w:rsidR="00796E10" w:rsidRPr="00020146">
        <w:rPr>
          <w:rFonts w:asciiTheme="majorHAnsi" w:hAnsiTheme="majorHAnsi"/>
          <w:sz w:val="20"/>
          <w:szCs w:val="20"/>
          <w:lang w:val="es-ES_tradnl"/>
        </w:rPr>
        <w:t xml:space="preserve">y, </w:t>
      </w:r>
      <w:r w:rsidR="00C429C7" w:rsidRPr="00020146">
        <w:rPr>
          <w:rFonts w:asciiTheme="majorHAnsi" w:hAnsiTheme="majorHAnsi"/>
          <w:sz w:val="20"/>
          <w:szCs w:val="20"/>
          <w:lang w:val="es-ES_tradnl"/>
        </w:rPr>
        <w:t>(iii)</w:t>
      </w:r>
      <w:r w:rsidR="00203D4A" w:rsidRPr="00020146">
        <w:rPr>
          <w:rFonts w:asciiTheme="majorHAnsi" w:hAnsiTheme="majorHAnsi"/>
          <w:sz w:val="20"/>
          <w:szCs w:val="20"/>
          <w:lang w:val="es-ES_tradnl"/>
        </w:rPr>
        <w:t xml:space="preserve"> una autopsia psicológica</w:t>
      </w:r>
      <w:r w:rsidR="0018482D" w:rsidRPr="00020146">
        <w:rPr>
          <w:rFonts w:asciiTheme="majorHAnsi" w:hAnsiTheme="majorHAnsi"/>
          <w:sz w:val="20"/>
          <w:szCs w:val="20"/>
          <w:lang w:val="es-ES_tradnl"/>
        </w:rPr>
        <w:t>.</w:t>
      </w:r>
      <w:r w:rsidR="00164D77" w:rsidRPr="00020146">
        <w:rPr>
          <w:rFonts w:asciiTheme="majorHAnsi" w:hAnsiTheme="majorHAnsi"/>
          <w:sz w:val="20"/>
          <w:szCs w:val="20"/>
          <w:lang w:val="es-ES_tradnl"/>
        </w:rPr>
        <w:t xml:space="preserve"> </w:t>
      </w:r>
      <w:r w:rsidR="002E4A12" w:rsidRPr="00020146">
        <w:rPr>
          <w:rFonts w:asciiTheme="majorHAnsi" w:hAnsiTheme="majorHAnsi"/>
          <w:sz w:val="20"/>
          <w:szCs w:val="20"/>
          <w:lang w:val="es-ES_tradnl"/>
        </w:rPr>
        <w:t xml:space="preserve">El 11 de diciembre de 2015, el </w:t>
      </w:r>
      <w:r w:rsidR="00904A96" w:rsidRPr="00020146">
        <w:rPr>
          <w:rFonts w:asciiTheme="majorHAnsi" w:hAnsiTheme="majorHAnsi"/>
          <w:sz w:val="20"/>
          <w:szCs w:val="20"/>
          <w:lang w:val="es-ES_tradnl"/>
        </w:rPr>
        <w:t>C</w:t>
      </w:r>
      <w:r w:rsidR="002E4A12" w:rsidRPr="00020146">
        <w:rPr>
          <w:rFonts w:asciiTheme="majorHAnsi" w:hAnsiTheme="majorHAnsi"/>
          <w:sz w:val="20"/>
          <w:szCs w:val="20"/>
          <w:lang w:val="es-ES_tradnl"/>
        </w:rPr>
        <w:t>onjuez Federal ordenó realizar la autopsia</w:t>
      </w:r>
      <w:r w:rsidR="00904A96" w:rsidRPr="00020146">
        <w:rPr>
          <w:rFonts w:asciiTheme="majorHAnsi" w:hAnsiTheme="majorHAnsi"/>
          <w:sz w:val="20"/>
          <w:szCs w:val="20"/>
          <w:lang w:val="es-ES_tradnl"/>
        </w:rPr>
        <w:t>, sin embargo, no se adelantó ante la ausencia del perito designado por el Juzgado Federal</w:t>
      </w:r>
      <w:r w:rsidR="0018482D" w:rsidRPr="00020146">
        <w:rPr>
          <w:rFonts w:asciiTheme="majorHAnsi" w:hAnsiTheme="majorHAnsi"/>
          <w:sz w:val="20"/>
          <w:szCs w:val="20"/>
          <w:lang w:val="es-ES_tradnl"/>
        </w:rPr>
        <w:t xml:space="preserve">, a pesar de que la parte peticionaria acudió con una licenciada en la materia. </w:t>
      </w:r>
    </w:p>
    <w:p w14:paraId="40AA2459" w14:textId="2F37D23F" w:rsidR="00836091" w:rsidRPr="00020146" w:rsidRDefault="00DA01B9" w:rsidP="00BC477A">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Posteriormente, e</w:t>
      </w:r>
      <w:r w:rsidR="00A13633" w:rsidRPr="00020146">
        <w:rPr>
          <w:rFonts w:asciiTheme="majorHAnsi" w:hAnsiTheme="majorHAnsi"/>
          <w:sz w:val="20"/>
          <w:szCs w:val="20"/>
          <w:lang w:val="es-ES_tradnl"/>
        </w:rPr>
        <w:t>l 23 de diciembre de 2015 la parte peti</w:t>
      </w:r>
      <w:r w:rsidR="00AB1225" w:rsidRPr="00020146">
        <w:rPr>
          <w:rFonts w:asciiTheme="majorHAnsi" w:hAnsiTheme="majorHAnsi"/>
          <w:sz w:val="20"/>
          <w:szCs w:val="20"/>
          <w:lang w:val="es-ES_tradnl"/>
        </w:rPr>
        <w:t>ci</w:t>
      </w:r>
      <w:r w:rsidR="00A13633" w:rsidRPr="00020146">
        <w:rPr>
          <w:rFonts w:asciiTheme="majorHAnsi" w:hAnsiTheme="majorHAnsi"/>
          <w:sz w:val="20"/>
          <w:szCs w:val="20"/>
          <w:lang w:val="es-ES_tradnl"/>
        </w:rPr>
        <w:t>onaria denunció ante el Juzgado Federal de Primera Instancia de la ciudad de Rawson que</w:t>
      </w:r>
      <w:r w:rsidR="002C26D7" w:rsidRPr="00020146">
        <w:rPr>
          <w:rFonts w:asciiTheme="majorHAnsi" w:hAnsiTheme="majorHAnsi"/>
          <w:sz w:val="20"/>
          <w:szCs w:val="20"/>
          <w:lang w:val="es-ES_tradnl"/>
        </w:rPr>
        <w:t xml:space="preserve"> </w:t>
      </w:r>
      <w:r w:rsidR="00A13633" w:rsidRPr="00020146">
        <w:rPr>
          <w:rFonts w:asciiTheme="majorHAnsi" w:hAnsiTheme="majorHAnsi"/>
          <w:sz w:val="20"/>
          <w:szCs w:val="20"/>
          <w:lang w:val="es-ES_tradnl"/>
        </w:rPr>
        <w:t xml:space="preserve">las autoridades no podían afirmar que el cuerpo hallado el 8 de julio de 2013 fuera del niño </w:t>
      </w:r>
      <w:r w:rsidR="00624EDF" w:rsidRPr="00020146">
        <w:rPr>
          <w:rFonts w:asciiTheme="majorHAnsi" w:hAnsiTheme="majorHAnsi"/>
          <w:sz w:val="20"/>
          <w:szCs w:val="20"/>
          <w:lang w:val="es-ES_tradnl"/>
        </w:rPr>
        <w:t>Monsál</w:t>
      </w:r>
      <w:r w:rsidR="004B57DC"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C03F15" w:rsidRPr="00020146">
        <w:rPr>
          <w:rFonts w:asciiTheme="majorHAnsi" w:hAnsiTheme="majorHAnsi"/>
          <w:sz w:val="20"/>
          <w:szCs w:val="20"/>
          <w:lang w:val="es-ES_tradnl"/>
        </w:rPr>
        <w:t>;</w:t>
      </w:r>
      <w:r w:rsidR="00E30C1E" w:rsidRPr="00020146">
        <w:rPr>
          <w:rFonts w:asciiTheme="majorHAnsi" w:hAnsiTheme="majorHAnsi"/>
          <w:sz w:val="20"/>
          <w:szCs w:val="20"/>
          <w:lang w:val="es-ES_tradnl"/>
        </w:rPr>
        <w:t xml:space="preserve"> </w:t>
      </w:r>
      <w:r w:rsidR="00A13633" w:rsidRPr="00020146">
        <w:rPr>
          <w:rFonts w:asciiTheme="majorHAnsi" w:hAnsiTheme="majorHAnsi"/>
          <w:sz w:val="20"/>
          <w:szCs w:val="20"/>
          <w:lang w:val="es-ES_tradnl"/>
        </w:rPr>
        <w:t>que</w:t>
      </w:r>
      <w:r w:rsidR="00C03F15" w:rsidRPr="00020146">
        <w:rPr>
          <w:rFonts w:asciiTheme="majorHAnsi" w:hAnsiTheme="majorHAnsi"/>
          <w:sz w:val="20"/>
          <w:szCs w:val="20"/>
          <w:lang w:val="es-ES_tradnl"/>
        </w:rPr>
        <w:t xml:space="preserve"> la señora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C03F15" w:rsidRPr="00020146">
        <w:rPr>
          <w:rFonts w:asciiTheme="majorHAnsi" w:hAnsiTheme="majorHAnsi"/>
          <w:sz w:val="20"/>
          <w:szCs w:val="20"/>
          <w:lang w:val="es-ES_tradnl"/>
        </w:rPr>
        <w:t>fue impedida de participar en la autopsia practicada el 9 de julio de 2013</w:t>
      </w:r>
      <w:r w:rsidR="002C26D7" w:rsidRPr="00020146">
        <w:rPr>
          <w:rFonts w:asciiTheme="majorHAnsi" w:hAnsiTheme="majorHAnsi"/>
          <w:sz w:val="20"/>
          <w:szCs w:val="20"/>
          <w:lang w:val="es-ES_tradnl"/>
        </w:rPr>
        <w:t>;</w:t>
      </w:r>
      <w:r w:rsidR="00276A24" w:rsidRPr="00020146">
        <w:rPr>
          <w:rFonts w:asciiTheme="majorHAnsi" w:hAnsiTheme="majorHAnsi"/>
          <w:sz w:val="20"/>
          <w:szCs w:val="20"/>
          <w:lang w:val="es-ES_tradnl"/>
        </w:rPr>
        <w:t xml:space="preserve"> y</w:t>
      </w:r>
      <w:r w:rsidR="002C26D7" w:rsidRPr="00020146">
        <w:rPr>
          <w:rFonts w:asciiTheme="majorHAnsi" w:hAnsiTheme="majorHAnsi"/>
          <w:sz w:val="20"/>
          <w:szCs w:val="20"/>
          <w:lang w:val="es-ES_tradnl"/>
        </w:rPr>
        <w:t xml:space="preserve"> que se desconocía la identidad del cuerpo entregado. </w:t>
      </w:r>
      <w:r w:rsidR="00836091" w:rsidRPr="00020146">
        <w:rPr>
          <w:rFonts w:asciiTheme="majorHAnsi" w:hAnsiTheme="majorHAnsi"/>
          <w:sz w:val="20"/>
          <w:szCs w:val="20"/>
          <w:lang w:val="es-ES_tradnl"/>
        </w:rPr>
        <w:t xml:space="preserve">Asimismo, arguyó </w:t>
      </w:r>
      <w:r w:rsidR="002C26D7" w:rsidRPr="00020146">
        <w:rPr>
          <w:rFonts w:asciiTheme="majorHAnsi" w:hAnsiTheme="majorHAnsi"/>
          <w:sz w:val="20"/>
          <w:szCs w:val="20"/>
          <w:lang w:val="es-ES_tradnl"/>
        </w:rPr>
        <w:t>que ninguna autoridad se encontraba buscando al menor</w:t>
      </w:r>
      <w:r w:rsidR="004E41C6" w:rsidRPr="00020146">
        <w:rPr>
          <w:rFonts w:asciiTheme="majorHAnsi" w:hAnsiTheme="majorHAnsi"/>
          <w:sz w:val="20"/>
          <w:szCs w:val="20"/>
          <w:lang w:val="es-ES_tradnl"/>
        </w:rPr>
        <w:t>;</w:t>
      </w:r>
      <w:r w:rsidR="002C26D7" w:rsidRPr="00020146">
        <w:rPr>
          <w:rFonts w:asciiTheme="majorHAnsi" w:hAnsiTheme="majorHAnsi"/>
          <w:sz w:val="20"/>
          <w:szCs w:val="20"/>
          <w:lang w:val="es-ES_tradnl"/>
        </w:rPr>
        <w:t xml:space="preserve"> </w:t>
      </w:r>
      <w:r w:rsidR="008224F8" w:rsidRPr="00020146">
        <w:rPr>
          <w:rFonts w:asciiTheme="majorHAnsi" w:hAnsiTheme="majorHAnsi"/>
          <w:sz w:val="20"/>
          <w:szCs w:val="20"/>
          <w:lang w:val="es-ES_tradnl"/>
        </w:rPr>
        <w:t>y,</w:t>
      </w:r>
      <w:r w:rsidR="002C26D7" w:rsidRPr="00020146">
        <w:rPr>
          <w:rFonts w:asciiTheme="majorHAnsi" w:hAnsiTheme="majorHAnsi"/>
          <w:sz w:val="20"/>
          <w:szCs w:val="20"/>
          <w:lang w:val="es-ES_tradnl"/>
        </w:rPr>
        <w:t xml:space="preserve"> </w:t>
      </w:r>
      <w:r w:rsidR="00E30C1E" w:rsidRPr="00020146">
        <w:rPr>
          <w:rFonts w:asciiTheme="majorHAnsi" w:hAnsiTheme="majorHAnsi"/>
          <w:sz w:val="20"/>
          <w:szCs w:val="20"/>
          <w:lang w:val="es-ES_tradnl"/>
        </w:rPr>
        <w:t xml:space="preserve">por lo tanto, se estaría negando </w:t>
      </w:r>
      <w:r w:rsidR="002C26D7" w:rsidRPr="00020146">
        <w:rPr>
          <w:rFonts w:asciiTheme="majorHAnsi" w:hAnsiTheme="majorHAnsi"/>
          <w:sz w:val="20"/>
          <w:szCs w:val="20"/>
          <w:lang w:val="es-ES_tradnl"/>
        </w:rPr>
        <w:t>su</w:t>
      </w:r>
      <w:r w:rsidR="00C03F15" w:rsidRPr="00020146">
        <w:rPr>
          <w:rFonts w:asciiTheme="majorHAnsi" w:hAnsiTheme="majorHAnsi"/>
          <w:sz w:val="20"/>
          <w:szCs w:val="20"/>
          <w:lang w:val="es-ES_tradnl"/>
        </w:rPr>
        <w:t xml:space="preserve"> presunta </w:t>
      </w:r>
      <w:r w:rsidR="00A13633" w:rsidRPr="00020146">
        <w:rPr>
          <w:rFonts w:asciiTheme="majorHAnsi" w:hAnsiTheme="majorHAnsi"/>
          <w:sz w:val="20"/>
          <w:szCs w:val="20"/>
          <w:lang w:val="es-ES_tradnl"/>
        </w:rPr>
        <w:t xml:space="preserve">desaparición forzada cada vez que </w:t>
      </w:r>
      <w:r w:rsidR="00AB1225" w:rsidRPr="00020146">
        <w:rPr>
          <w:rFonts w:asciiTheme="majorHAnsi" w:hAnsiTheme="majorHAnsi"/>
          <w:sz w:val="20"/>
          <w:szCs w:val="20"/>
          <w:lang w:val="es-ES_tradnl"/>
        </w:rPr>
        <w:t>afirmaban</w:t>
      </w:r>
      <w:r w:rsidR="00A13633" w:rsidRPr="00020146">
        <w:rPr>
          <w:rFonts w:asciiTheme="majorHAnsi" w:hAnsiTheme="majorHAnsi"/>
          <w:sz w:val="20"/>
          <w:szCs w:val="20"/>
          <w:lang w:val="es-ES_tradnl"/>
        </w:rPr>
        <w:t xml:space="preserve"> que</w:t>
      </w:r>
      <w:r w:rsidR="00AB1225" w:rsidRPr="00020146">
        <w:rPr>
          <w:rFonts w:asciiTheme="majorHAnsi" w:hAnsiTheme="majorHAnsi"/>
          <w:sz w:val="20"/>
          <w:szCs w:val="20"/>
          <w:lang w:val="es-ES_tradnl"/>
        </w:rPr>
        <w:t xml:space="preserve"> el</w:t>
      </w:r>
      <w:r w:rsidR="00A13633" w:rsidRPr="00020146">
        <w:rPr>
          <w:rFonts w:asciiTheme="majorHAnsi" w:hAnsiTheme="majorHAnsi"/>
          <w:sz w:val="20"/>
          <w:szCs w:val="20"/>
          <w:lang w:val="es-ES_tradnl"/>
        </w:rPr>
        <w:t xml:space="preserve"> cuerpo era del ni</w:t>
      </w:r>
      <w:r w:rsidR="00AB1225" w:rsidRPr="00020146">
        <w:rPr>
          <w:rFonts w:asciiTheme="majorHAnsi" w:hAnsiTheme="majorHAnsi"/>
          <w:sz w:val="20"/>
          <w:szCs w:val="20"/>
          <w:lang w:val="es-ES_tradnl"/>
        </w:rPr>
        <w:t>ñ</w:t>
      </w:r>
      <w:r w:rsidR="00A13633" w:rsidRPr="00020146">
        <w:rPr>
          <w:rFonts w:asciiTheme="majorHAnsi" w:hAnsiTheme="majorHAnsi"/>
          <w:sz w:val="20"/>
          <w:szCs w:val="20"/>
          <w:lang w:val="es-ES_tradnl"/>
        </w:rPr>
        <w:t>o</w:t>
      </w:r>
      <w:r w:rsidR="002C26D7" w:rsidRPr="00020146">
        <w:rPr>
          <w:rFonts w:asciiTheme="majorHAnsi" w:hAnsiTheme="majorHAnsi"/>
          <w:sz w:val="20"/>
          <w:szCs w:val="20"/>
          <w:lang w:val="es-ES_tradnl"/>
        </w:rPr>
        <w:t xml:space="preserve"> </w:t>
      </w:r>
      <w:r w:rsidR="00624EDF" w:rsidRPr="00020146">
        <w:rPr>
          <w:rFonts w:asciiTheme="majorHAnsi" w:hAnsiTheme="majorHAnsi"/>
          <w:sz w:val="20"/>
          <w:szCs w:val="20"/>
          <w:lang w:val="es-ES_tradnl"/>
        </w:rPr>
        <w:t>Monsál</w:t>
      </w:r>
      <w:r w:rsidR="004B57DC" w:rsidRPr="00020146">
        <w:rPr>
          <w:rFonts w:asciiTheme="majorHAnsi" w:hAnsiTheme="majorHAnsi"/>
          <w:sz w:val="20"/>
          <w:szCs w:val="20"/>
          <w:lang w:val="es-ES_tradnl"/>
        </w:rPr>
        <w:t>v</w:t>
      </w:r>
      <w:r w:rsidR="00624EDF" w:rsidRPr="00020146">
        <w:rPr>
          <w:rFonts w:asciiTheme="majorHAnsi" w:hAnsiTheme="majorHAnsi"/>
          <w:sz w:val="20"/>
          <w:szCs w:val="20"/>
          <w:lang w:val="es-ES_tradnl"/>
        </w:rPr>
        <w:t>ez</w:t>
      </w:r>
      <w:r w:rsidR="00A13633" w:rsidRPr="00020146">
        <w:rPr>
          <w:rFonts w:asciiTheme="majorHAnsi" w:hAnsiTheme="majorHAnsi"/>
          <w:sz w:val="20"/>
          <w:szCs w:val="20"/>
          <w:lang w:val="es-ES_tradnl"/>
        </w:rPr>
        <w:t>.</w:t>
      </w:r>
      <w:r w:rsidR="00836091" w:rsidRPr="00020146">
        <w:rPr>
          <w:rFonts w:asciiTheme="majorHAnsi" w:hAnsiTheme="majorHAnsi"/>
          <w:sz w:val="20"/>
          <w:szCs w:val="20"/>
          <w:lang w:val="es-ES_tradnl"/>
        </w:rPr>
        <w:t xml:space="preserve"> Al respecto, no se conoce la respuesta de las autoridades sobre estos últimos </w:t>
      </w:r>
      <w:r w:rsidR="00BC477A" w:rsidRPr="00020146">
        <w:rPr>
          <w:rFonts w:asciiTheme="majorHAnsi" w:hAnsiTheme="majorHAnsi"/>
          <w:sz w:val="20"/>
          <w:szCs w:val="20"/>
          <w:lang w:val="es-ES_tradnl"/>
        </w:rPr>
        <w:t>reclamos</w:t>
      </w:r>
      <w:r w:rsidR="00836091" w:rsidRPr="00020146">
        <w:rPr>
          <w:rFonts w:asciiTheme="majorHAnsi" w:hAnsiTheme="majorHAnsi"/>
          <w:sz w:val="20"/>
          <w:szCs w:val="20"/>
          <w:lang w:val="es-ES_tradnl"/>
        </w:rPr>
        <w:t>.</w:t>
      </w:r>
      <w:r w:rsidR="00425B2C" w:rsidRPr="00020146">
        <w:rPr>
          <w:rFonts w:asciiTheme="majorHAnsi" w:hAnsiTheme="majorHAnsi"/>
          <w:sz w:val="20"/>
          <w:szCs w:val="20"/>
          <w:lang w:val="es-ES_tradnl"/>
        </w:rPr>
        <w:t xml:space="preserve"> </w:t>
      </w:r>
    </w:p>
    <w:p w14:paraId="5B488BFC" w14:textId="5DBCA74F" w:rsidR="00DA01B9" w:rsidRPr="00020146" w:rsidRDefault="00DA01B9" w:rsidP="00836091">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Por último, el 17 de julio de 2014 </w:t>
      </w:r>
      <w:r w:rsidR="00682F95" w:rsidRPr="00020146">
        <w:rPr>
          <w:rFonts w:asciiTheme="majorHAnsi" w:hAnsiTheme="majorHAnsi"/>
          <w:sz w:val="20"/>
          <w:szCs w:val="20"/>
          <w:lang w:val="es-ES_tradnl"/>
        </w:rPr>
        <w:t xml:space="preserve">la familia de la presunta víctima </w:t>
      </w:r>
      <w:r w:rsidRPr="00020146">
        <w:rPr>
          <w:rFonts w:asciiTheme="majorHAnsi" w:hAnsiTheme="majorHAnsi"/>
          <w:sz w:val="20"/>
          <w:szCs w:val="20"/>
          <w:lang w:val="es-ES_tradnl"/>
        </w:rPr>
        <w:t>solicitó a la Procuraduría de Violencia Institucional (en adelante “PROCUVIN”) del Ministerio Público de la Nación que interviniera en los autos y coadyuvara en la investigación; y el 14 de septiembre de 2016 le solicitó a la Dirección de Asistencia Judicial Internacional del Ministerio de Relaciones Exteriores y Culto mantener una entrevista en relación con el presente caso</w:t>
      </w:r>
      <w:r w:rsidR="00836091" w:rsidRPr="00020146">
        <w:rPr>
          <w:rFonts w:asciiTheme="majorHAnsi" w:hAnsiTheme="majorHAnsi"/>
          <w:sz w:val="20"/>
          <w:szCs w:val="20"/>
          <w:lang w:val="es-ES_tradnl"/>
        </w:rPr>
        <w:t>. No obstante,</w:t>
      </w:r>
      <w:r w:rsidR="00631E81" w:rsidRPr="00020146">
        <w:rPr>
          <w:rFonts w:asciiTheme="majorHAnsi" w:hAnsiTheme="majorHAnsi"/>
          <w:sz w:val="20"/>
          <w:szCs w:val="20"/>
          <w:lang w:val="es-ES_tradnl"/>
        </w:rPr>
        <w:t xml:space="preserve"> no se conoce</w:t>
      </w:r>
      <w:r w:rsidR="00836853" w:rsidRPr="00020146">
        <w:rPr>
          <w:rFonts w:asciiTheme="majorHAnsi" w:hAnsiTheme="majorHAnsi"/>
          <w:sz w:val="20"/>
          <w:szCs w:val="20"/>
          <w:lang w:val="es-ES_tradnl"/>
        </w:rPr>
        <w:t>ría</w:t>
      </w:r>
      <w:r w:rsidR="00631E81" w:rsidRPr="00020146">
        <w:rPr>
          <w:rFonts w:asciiTheme="majorHAnsi" w:hAnsiTheme="majorHAnsi"/>
          <w:sz w:val="20"/>
          <w:szCs w:val="20"/>
          <w:lang w:val="es-ES_tradnl"/>
        </w:rPr>
        <w:t xml:space="preserve"> intervención alguna adelantada por </w:t>
      </w:r>
      <w:r w:rsidR="00242265" w:rsidRPr="00020146">
        <w:rPr>
          <w:rFonts w:asciiTheme="majorHAnsi" w:hAnsiTheme="majorHAnsi"/>
          <w:sz w:val="20"/>
          <w:szCs w:val="20"/>
          <w:lang w:val="es-ES_tradnl"/>
        </w:rPr>
        <w:t>esta</w:t>
      </w:r>
      <w:r w:rsidR="00631E81" w:rsidRPr="00020146">
        <w:rPr>
          <w:rFonts w:asciiTheme="majorHAnsi" w:hAnsiTheme="majorHAnsi"/>
          <w:sz w:val="20"/>
          <w:szCs w:val="20"/>
          <w:lang w:val="es-ES_tradnl"/>
        </w:rPr>
        <w:t xml:space="preserve"> institución</w:t>
      </w:r>
      <w:r w:rsidRPr="00020146">
        <w:rPr>
          <w:rFonts w:asciiTheme="majorHAnsi" w:hAnsiTheme="majorHAnsi"/>
          <w:sz w:val="20"/>
          <w:szCs w:val="20"/>
          <w:lang w:val="es-ES_tradnl"/>
        </w:rPr>
        <w:t>.</w:t>
      </w:r>
    </w:p>
    <w:p w14:paraId="78547220" w14:textId="5FBBD4E3" w:rsidR="00276A24" w:rsidRPr="00020146" w:rsidRDefault="00276A24" w:rsidP="00276A24">
      <w:pPr>
        <w:pStyle w:val="ListParagraph"/>
        <w:autoSpaceDE w:val="0"/>
        <w:autoSpaceDN w:val="0"/>
        <w:adjustRightInd w:val="0"/>
        <w:spacing w:before="240" w:after="240"/>
        <w:jc w:val="both"/>
        <w:rPr>
          <w:rFonts w:asciiTheme="majorHAnsi" w:hAnsiTheme="majorHAnsi"/>
          <w:i/>
          <w:iCs/>
          <w:sz w:val="20"/>
          <w:szCs w:val="20"/>
          <w:lang w:val="es-ES_tradnl"/>
        </w:rPr>
      </w:pPr>
      <w:r w:rsidRPr="00020146">
        <w:rPr>
          <w:rFonts w:asciiTheme="majorHAnsi" w:hAnsiTheme="majorHAnsi"/>
          <w:i/>
          <w:iCs/>
          <w:sz w:val="20"/>
          <w:szCs w:val="20"/>
          <w:lang w:val="es-ES_tradnl"/>
        </w:rPr>
        <w:t>Consideraciones finales</w:t>
      </w:r>
    </w:p>
    <w:p w14:paraId="70129268" w14:textId="3E0E1406" w:rsidR="00276A24" w:rsidRPr="00020146" w:rsidRDefault="00E419F2" w:rsidP="00276A24">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L</w:t>
      </w:r>
      <w:r w:rsidR="00276A24" w:rsidRPr="00020146">
        <w:rPr>
          <w:rFonts w:asciiTheme="majorHAnsi" w:hAnsiTheme="majorHAnsi"/>
          <w:sz w:val="20"/>
          <w:szCs w:val="20"/>
          <w:lang w:val="es-ES_tradnl"/>
        </w:rPr>
        <w:t xml:space="preserve">a parte peticionaria </w:t>
      </w:r>
      <w:r w:rsidR="008928FF" w:rsidRPr="00020146">
        <w:rPr>
          <w:rFonts w:asciiTheme="majorHAnsi" w:hAnsiTheme="majorHAnsi"/>
          <w:sz w:val="20"/>
          <w:szCs w:val="20"/>
          <w:lang w:val="es-ES_tradnl"/>
        </w:rPr>
        <w:t>denuncia</w:t>
      </w:r>
      <w:r w:rsidR="00276A24" w:rsidRPr="00020146">
        <w:rPr>
          <w:rFonts w:asciiTheme="majorHAnsi" w:hAnsiTheme="majorHAnsi"/>
          <w:sz w:val="20"/>
          <w:szCs w:val="20"/>
          <w:lang w:val="es-ES_tradnl"/>
        </w:rPr>
        <w:t xml:space="preserve"> la desaparición del niño </w:t>
      </w:r>
      <w:r w:rsidR="00276A24" w:rsidRPr="00020146">
        <w:rPr>
          <w:rFonts w:asciiTheme="majorHAnsi" w:hAnsiTheme="majorHAnsi"/>
          <w:bCs/>
          <w:sz w:val="20"/>
          <w:szCs w:val="20"/>
          <w:lang w:val="es-ES_tradnl"/>
        </w:rPr>
        <w:t xml:space="preserve">César Adrián </w:t>
      </w:r>
      <w:r w:rsidR="00624EDF" w:rsidRPr="00020146">
        <w:rPr>
          <w:rFonts w:asciiTheme="majorHAnsi" w:hAnsiTheme="majorHAnsi"/>
          <w:bCs/>
          <w:sz w:val="20"/>
          <w:szCs w:val="20"/>
          <w:lang w:val="es-ES_tradnl"/>
        </w:rPr>
        <w:t>Monsál</w:t>
      </w:r>
      <w:r w:rsidR="004B57DC" w:rsidRPr="00020146">
        <w:rPr>
          <w:rFonts w:asciiTheme="majorHAnsi" w:hAnsiTheme="majorHAnsi"/>
          <w:bCs/>
          <w:sz w:val="20"/>
          <w:szCs w:val="20"/>
          <w:lang w:val="es-ES_tradnl"/>
        </w:rPr>
        <w:t>v</w:t>
      </w:r>
      <w:r w:rsidR="00624EDF" w:rsidRPr="00020146">
        <w:rPr>
          <w:rFonts w:asciiTheme="majorHAnsi" w:hAnsiTheme="majorHAnsi"/>
          <w:bCs/>
          <w:sz w:val="20"/>
          <w:szCs w:val="20"/>
          <w:lang w:val="es-ES_tradnl"/>
        </w:rPr>
        <w:t>ez</w:t>
      </w:r>
      <w:r w:rsidR="002D66C4" w:rsidRPr="00020146">
        <w:rPr>
          <w:rFonts w:asciiTheme="majorHAnsi" w:hAnsiTheme="majorHAnsi"/>
          <w:bCs/>
          <w:sz w:val="20"/>
          <w:szCs w:val="20"/>
          <w:lang w:val="es-ES_tradnl"/>
        </w:rPr>
        <w:t xml:space="preserve"> </w:t>
      </w:r>
      <w:r w:rsidR="008928FF" w:rsidRPr="00020146">
        <w:rPr>
          <w:rFonts w:asciiTheme="majorHAnsi" w:hAnsiTheme="majorHAnsi"/>
          <w:bCs/>
          <w:sz w:val="20"/>
          <w:szCs w:val="20"/>
          <w:lang w:val="es-ES_tradnl"/>
        </w:rPr>
        <w:t>y sostiene</w:t>
      </w:r>
      <w:r w:rsidR="002D66C4" w:rsidRPr="00020146">
        <w:rPr>
          <w:rFonts w:asciiTheme="majorHAnsi" w:hAnsiTheme="majorHAnsi"/>
          <w:bCs/>
          <w:sz w:val="20"/>
          <w:szCs w:val="20"/>
          <w:lang w:val="es-ES_tradnl"/>
        </w:rPr>
        <w:t xml:space="preserve"> que aún se desconoce </w:t>
      </w:r>
      <w:r w:rsidR="008928FF" w:rsidRPr="00020146">
        <w:rPr>
          <w:rFonts w:asciiTheme="majorHAnsi" w:hAnsiTheme="majorHAnsi"/>
          <w:bCs/>
          <w:sz w:val="20"/>
          <w:szCs w:val="20"/>
          <w:lang w:val="es-ES_tradnl"/>
        </w:rPr>
        <w:t>su</w:t>
      </w:r>
      <w:r w:rsidR="002D66C4" w:rsidRPr="00020146">
        <w:rPr>
          <w:rFonts w:asciiTheme="majorHAnsi" w:hAnsiTheme="majorHAnsi"/>
          <w:bCs/>
          <w:sz w:val="20"/>
          <w:szCs w:val="20"/>
          <w:lang w:val="es-ES_tradnl"/>
        </w:rPr>
        <w:t xml:space="preserve"> paradero</w:t>
      </w:r>
      <w:r w:rsidR="00276A24" w:rsidRPr="00020146">
        <w:rPr>
          <w:rFonts w:asciiTheme="majorHAnsi" w:hAnsiTheme="majorHAnsi"/>
          <w:bCs/>
          <w:sz w:val="20"/>
          <w:szCs w:val="20"/>
          <w:lang w:val="es-ES_tradnl"/>
        </w:rPr>
        <w:t xml:space="preserve">. </w:t>
      </w:r>
      <w:r w:rsidR="002F1B7D" w:rsidRPr="00020146">
        <w:rPr>
          <w:rFonts w:asciiTheme="majorHAnsi" w:hAnsiTheme="majorHAnsi"/>
          <w:bCs/>
          <w:sz w:val="20"/>
          <w:szCs w:val="20"/>
          <w:lang w:val="es-ES_tradnl"/>
        </w:rPr>
        <w:t>Insiste en</w:t>
      </w:r>
      <w:r w:rsidR="00AB1225" w:rsidRPr="00020146">
        <w:rPr>
          <w:rFonts w:asciiTheme="majorHAnsi" w:hAnsiTheme="majorHAnsi"/>
          <w:sz w:val="20"/>
          <w:szCs w:val="20"/>
          <w:lang w:val="es-ES_tradnl"/>
        </w:rPr>
        <w:t xml:space="preserve"> que </w:t>
      </w:r>
      <w:r w:rsidR="00276A24" w:rsidRPr="00020146">
        <w:rPr>
          <w:rFonts w:asciiTheme="majorHAnsi" w:hAnsiTheme="majorHAnsi"/>
          <w:sz w:val="20"/>
          <w:szCs w:val="20"/>
          <w:lang w:val="es-ES_tradnl"/>
        </w:rPr>
        <w:t>el mismo personal policial sospechoso de la desaparición del niño halló el cuerpo y afirmó que se trataba de la presunta víctima.</w:t>
      </w:r>
      <w:r w:rsidR="00A13633" w:rsidRPr="00020146">
        <w:rPr>
          <w:rFonts w:asciiTheme="majorHAnsi" w:hAnsiTheme="majorHAnsi"/>
          <w:sz w:val="20"/>
          <w:szCs w:val="20"/>
          <w:lang w:val="es-ES_tradnl"/>
        </w:rPr>
        <w:t xml:space="preserve"> </w:t>
      </w:r>
      <w:r w:rsidR="002F1B7D" w:rsidRPr="00020146">
        <w:rPr>
          <w:rFonts w:asciiTheme="majorHAnsi" w:hAnsiTheme="majorHAnsi"/>
          <w:sz w:val="20"/>
          <w:szCs w:val="20"/>
          <w:lang w:val="es-ES_tradnl"/>
        </w:rPr>
        <w:t xml:space="preserve">Aduce que </w:t>
      </w:r>
      <w:r w:rsidR="00A13633" w:rsidRPr="00020146">
        <w:rPr>
          <w:rFonts w:asciiTheme="majorHAnsi" w:hAnsiTheme="majorHAnsi"/>
          <w:sz w:val="20"/>
          <w:szCs w:val="20"/>
          <w:lang w:val="es-ES_tradnl"/>
        </w:rPr>
        <w:t xml:space="preserve">sin control de la </w:t>
      </w:r>
      <w:r w:rsidR="00AB1225" w:rsidRPr="00020146">
        <w:rPr>
          <w:rFonts w:asciiTheme="majorHAnsi" w:hAnsiTheme="majorHAnsi"/>
          <w:sz w:val="20"/>
          <w:szCs w:val="20"/>
          <w:lang w:val="es-ES_tradnl"/>
        </w:rPr>
        <w:t>familia</w:t>
      </w:r>
      <w:r w:rsidR="00A13633" w:rsidRPr="00020146">
        <w:rPr>
          <w:rFonts w:asciiTheme="majorHAnsi" w:hAnsiTheme="majorHAnsi"/>
          <w:sz w:val="20"/>
          <w:szCs w:val="20"/>
          <w:lang w:val="es-ES_tradnl"/>
        </w:rPr>
        <w:t xml:space="preserve"> se realizó una</w:t>
      </w:r>
      <w:r w:rsidR="00AB1225" w:rsidRPr="00020146">
        <w:rPr>
          <w:rFonts w:asciiTheme="majorHAnsi" w:hAnsiTheme="majorHAnsi"/>
          <w:sz w:val="20"/>
          <w:szCs w:val="20"/>
          <w:lang w:val="es-ES_tradnl"/>
        </w:rPr>
        <w:t xml:space="preserve"> </w:t>
      </w:r>
      <w:r w:rsidR="00A13633" w:rsidRPr="00020146">
        <w:rPr>
          <w:rFonts w:asciiTheme="majorHAnsi" w:hAnsiTheme="majorHAnsi"/>
          <w:sz w:val="20"/>
          <w:szCs w:val="20"/>
          <w:lang w:val="es-ES_tradnl"/>
        </w:rPr>
        <w:t>autopsia</w:t>
      </w:r>
      <w:r w:rsidR="00F321F1" w:rsidRPr="00020146">
        <w:rPr>
          <w:rFonts w:asciiTheme="majorHAnsi" w:hAnsiTheme="majorHAnsi"/>
          <w:sz w:val="20"/>
          <w:szCs w:val="20"/>
          <w:lang w:val="es-ES_tradnl"/>
        </w:rPr>
        <w:t>;</w:t>
      </w:r>
      <w:r w:rsidR="00A13633" w:rsidRPr="00020146">
        <w:rPr>
          <w:rFonts w:asciiTheme="majorHAnsi" w:hAnsiTheme="majorHAnsi"/>
          <w:sz w:val="20"/>
          <w:szCs w:val="20"/>
          <w:lang w:val="es-ES_tradnl"/>
        </w:rPr>
        <w:t xml:space="preserve"> se to</w:t>
      </w:r>
      <w:r w:rsidR="00AB1225" w:rsidRPr="00020146">
        <w:rPr>
          <w:rFonts w:asciiTheme="majorHAnsi" w:hAnsiTheme="majorHAnsi"/>
          <w:sz w:val="20"/>
          <w:szCs w:val="20"/>
          <w:lang w:val="es-ES_tradnl"/>
        </w:rPr>
        <w:t>m</w:t>
      </w:r>
      <w:r w:rsidR="00A13633" w:rsidRPr="00020146">
        <w:rPr>
          <w:rFonts w:asciiTheme="majorHAnsi" w:hAnsiTheme="majorHAnsi"/>
          <w:sz w:val="20"/>
          <w:szCs w:val="20"/>
          <w:lang w:val="es-ES_tradnl"/>
        </w:rPr>
        <w:t xml:space="preserve">aron </w:t>
      </w:r>
      <w:r w:rsidR="00AB1225" w:rsidRPr="00020146">
        <w:rPr>
          <w:rFonts w:asciiTheme="majorHAnsi" w:hAnsiTheme="majorHAnsi"/>
          <w:sz w:val="20"/>
          <w:szCs w:val="20"/>
          <w:lang w:val="es-ES_tradnl"/>
        </w:rPr>
        <w:t>m</w:t>
      </w:r>
      <w:r w:rsidR="00A13633" w:rsidRPr="00020146">
        <w:rPr>
          <w:rFonts w:asciiTheme="majorHAnsi" w:hAnsiTheme="majorHAnsi"/>
          <w:sz w:val="20"/>
          <w:szCs w:val="20"/>
          <w:lang w:val="es-ES_tradnl"/>
        </w:rPr>
        <w:t>uestras de ADN</w:t>
      </w:r>
      <w:r w:rsidR="00F321F1" w:rsidRPr="00020146">
        <w:rPr>
          <w:rFonts w:asciiTheme="majorHAnsi" w:hAnsiTheme="majorHAnsi"/>
          <w:sz w:val="20"/>
          <w:szCs w:val="20"/>
          <w:lang w:val="es-ES_tradnl"/>
        </w:rPr>
        <w:t>;</w:t>
      </w:r>
      <w:r w:rsidR="00A13633" w:rsidRPr="00020146">
        <w:rPr>
          <w:rFonts w:asciiTheme="majorHAnsi" w:hAnsiTheme="majorHAnsi"/>
          <w:sz w:val="20"/>
          <w:szCs w:val="20"/>
          <w:lang w:val="es-ES_tradnl"/>
        </w:rPr>
        <w:t xml:space="preserve"> y se realizaron los infor</w:t>
      </w:r>
      <w:r w:rsidR="00AB1225" w:rsidRPr="00020146">
        <w:rPr>
          <w:rFonts w:asciiTheme="majorHAnsi" w:hAnsiTheme="majorHAnsi"/>
          <w:sz w:val="20"/>
          <w:szCs w:val="20"/>
          <w:lang w:val="es-ES_tradnl"/>
        </w:rPr>
        <w:t>mes</w:t>
      </w:r>
      <w:r w:rsidR="000F0D93" w:rsidRPr="00020146">
        <w:rPr>
          <w:rFonts w:asciiTheme="majorHAnsi" w:hAnsiTheme="majorHAnsi"/>
          <w:sz w:val="20"/>
          <w:szCs w:val="20"/>
          <w:lang w:val="es-ES_tradnl"/>
        </w:rPr>
        <w:t xml:space="preserve"> to</w:t>
      </w:r>
      <w:r w:rsidR="00A13633" w:rsidRPr="00020146">
        <w:rPr>
          <w:rFonts w:asciiTheme="majorHAnsi" w:hAnsiTheme="majorHAnsi"/>
          <w:sz w:val="20"/>
          <w:szCs w:val="20"/>
          <w:lang w:val="es-ES_tradnl"/>
        </w:rPr>
        <w:t>xicológicos, histopatológicos,</w:t>
      </w:r>
      <w:r w:rsidR="000F0D93" w:rsidRPr="00020146">
        <w:rPr>
          <w:rFonts w:asciiTheme="majorHAnsi" w:hAnsiTheme="majorHAnsi"/>
          <w:sz w:val="20"/>
          <w:szCs w:val="20"/>
          <w:lang w:val="es-ES_tradnl"/>
        </w:rPr>
        <w:t xml:space="preserve"> </w:t>
      </w:r>
      <w:r w:rsidR="00276A24" w:rsidRPr="00020146">
        <w:rPr>
          <w:rFonts w:asciiTheme="majorHAnsi" w:hAnsiTheme="majorHAnsi"/>
          <w:sz w:val="20"/>
          <w:szCs w:val="20"/>
          <w:lang w:val="es-ES_tradnl"/>
        </w:rPr>
        <w:t xml:space="preserve">y </w:t>
      </w:r>
      <w:r w:rsidR="00A13633" w:rsidRPr="00020146">
        <w:rPr>
          <w:rFonts w:asciiTheme="majorHAnsi" w:hAnsiTheme="majorHAnsi"/>
          <w:sz w:val="20"/>
          <w:szCs w:val="20"/>
          <w:lang w:val="es-ES_tradnl"/>
        </w:rPr>
        <w:t>psicológicos.</w:t>
      </w:r>
      <w:r w:rsidR="000F0D93" w:rsidRPr="00020146">
        <w:rPr>
          <w:rFonts w:asciiTheme="majorHAnsi" w:hAnsiTheme="majorHAnsi"/>
          <w:sz w:val="20"/>
          <w:szCs w:val="20"/>
          <w:lang w:val="es-ES_tradnl"/>
        </w:rPr>
        <w:t xml:space="preserve"> </w:t>
      </w:r>
      <w:r w:rsidR="00276A24" w:rsidRPr="00020146">
        <w:rPr>
          <w:rFonts w:asciiTheme="majorHAnsi" w:hAnsiTheme="majorHAnsi"/>
          <w:sz w:val="20"/>
          <w:szCs w:val="20"/>
          <w:lang w:val="es-ES_tradnl"/>
        </w:rPr>
        <w:t>Refiere que los familiares denunciaron e</w:t>
      </w:r>
      <w:r w:rsidR="000F0D93" w:rsidRPr="00020146">
        <w:rPr>
          <w:rFonts w:asciiTheme="majorHAnsi" w:hAnsiTheme="majorHAnsi"/>
          <w:sz w:val="20"/>
          <w:szCs w:val="20"/>
          <w:lang w:val="es-ES_tradnl"/>
        </w:rPr>
        <w:t>sta situación ante el conjuez federal</w:t>
      </w:r>
      <w:r w:rsidR="00C03B13" w:rsidRPr="00020146">
        <w:rPr>
          <w:rFonts w:asciiTheme="majorHAnsi" w:hAnsiTheme="majorHAnsi"/>
          <w:sz w:val="20"/>
          <w:szCs w:val="20"/>
          <w:lang w:val="es-ES_tradnl"/>
        </w:rPr>
        <w:t xml:space="preserve"> y ante la fiscal subrogante, sin embargo, </w:t>
      </w:r>
      <w:r w:rsidR="00F321F1" w:rsidRPr="00020146">
        <w:rPr>
          <w:rFonts w:asciiTheme="majorHAnsi" w:hAnsiTheme="majorHAnsi"/>
          <w:sz w:val="20"/>
          <w:szCs w:val="20"/>
          <w:lang w:val="es-ES_tradnl"/>
        </w:rPr>
        <w:t xml:space="preserve">las autoridades </w:t>
      </w:r>
      <w:r w:rsidR="00C03B13" w:rsidRPr="00020146">
        <w:rPr>
          <w:rFonts w:asciiTheme="majorHAnsi" w:hAnsiTheme="majorHAnsi"/>
          <w:sz w:val="20"/>
          <w:szCs w:val="20"/>
          <w:lang w:val="es-ES_tradnl"/>
        </w:rPr>
        <w:t xml:space="preserve">continuaron afirmando que el cuerpo era del niño </w:t>
      </w:r>
      <w:r w:rsidR="00E20FF1" w:rsidRPr="00020146">
        <w:rPr>
          <w:rFonts w:asciiTheme="majorHAnsi" w:hAnsiTheme="majorHAnsi"/>
          <w:sz w:val="20"/>
          <w:szCs w:val="20"/>
          <w:lang w:val="es-ES_tradnl"/>
        </w:rPr>
        <w:t>Monsálvez</w:t>
      </w:r>
      <w:r w:rsidR="00C03B13" w:rsidRPr="00020146">
        <w:rPr>
          <w:rFonts w:asciiTheme="majorHAnsi" w:hAnsiTheme="majorHAnsi"/>
          <w:sz w:val="20"/>
          <w:szCs w:val="20"/>
          <w:lang w:val="es-ES_tradnl"/>
        </w:rPr>
        <w:t xml:space="preserve">. </w:t>
      </w:r>
    </w:p>
    <w:p w14:paraId="65628F28" w14:textId="12899015" w:rsidR="00365787" w:rsidRPr="00020146" w:rsidRDefault="00D8660E" w:rsidP="00276A24">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w:t>
      </w:r>
      <w:r w:rsidR="0099244D" w:rsidRPr="00020146">
        <w:rPr>
          <w:rFonts w:asciiTheme="majorHAnsi" w:hAnsiTheme="majorHAnsi"/>
          <w:sz w:val="20"/>
          <w:szCs w:val="20"/>
          <w:lang w:val="es-ES_tradnl"/>
        </w:rPr>
        <w:t xml:space="preserve">l 12 de julio de 2013 la parte peticionaria solicitó al Juez Federal de Rawson que adoptara medidas de protección a la vida, libertad e integridad a favor </w:t>
      </w:r>
      <w:r w:rsidR="00A85276" w:rsidRPr="00020146">
        <w:rPr>
          <w:rFonts w:asciiTheme="majorHAnsi" w:hAnsiTheme="majorHAnsi"/>
          <w:sz w:val="20"/>
          <w:szCs w:val="20"/>
          <w:lang w:val="es-ES_tradnl"/>
        </w:rPr>
        <w:t xml:space="preserve">de las presuntas víctimas. </w:t>
      </w:r>
      <w:r w:rsidR="00B543A5" w:rsidRPr="00020146">
        <w:rPr>
          <w:rFonts w:asciiTheme="majorHAnsi" w:hAnsiTheme="majorHAnsi"/>
          <w:sz w:val="20"/>
          <w:szCs w:val="20"/>
          <w:lang w:val="es-ES_tradnl"/>
        </w:rPr>
        <w:t xml:space="preserve">Narra que de la petición formulada </w:t>
      </w:r>
      <w:r w:rsidR="00082980" w:rsidRPr="00020146">
        <w:rPr>
          <w:rFonts w:asciiTheme="majorHAnsi" w:hAnsiTheme="majorHAnsi"/>
          <w:sz w:val="20"/>
          <w:szCs w:val="20"/>
          <w:lang w:val="es-ES_tradnl"/>
        </w:rPr>
        <w:t>sobre las medidas de protección jamás se tuvo respuesta</w:t>
      </w:r>
      <w:r w:rsidR="001C152F" w:rsidRPr="00020146">
        <w:rPr>
          <w:rFonts w:asciiTheme="majorHAnsi" w:hAnsiTheme="majorHAnsi"/>
          <w:sz w:val="20"/>
          <w:szCs w:val="20"/>
          <w:lang w:val="es-ES_tradnl"/>
        </w:rPr>
        <w:t xml:space="preserve">, por lo tanto, </w:t>
      </w:r>
      <w:r w:rsidR="00082980" w:rsidRPr="00020146">
        <w:rPr>
          <w:rFonts w:asciiTheme="majorHAnsi" w:hAnsiTheme="majorHAnsi"/>
          <w:sz w:val="20"/>
          <w:szCs w:val="20"/>
          <w:lang w:val="es-ES_tradnl"/>
        </w:rPr>
        <w:t>n</w:t>
      </w:r>
      <w:r w:rsidR="001C152F" w:rsidRPr="00020146">
        <w:rPr>
          <w:rFonts w:asciiTheme="majorHAnsi" w:hAnsiTheme="majorHAnsi"/>
          <w:sz w:val="20"/>
          <w:szCs w:val="20"/>
          <w:lang w:val="es-ES_tradnl"/>
        </w:rPr>
        <w:t>o</w:t>
      </w:r>
      <w:r w:rsidR="00082980" w:rsidRPr="00020146">
        <w:rPr>
          <w:rFonts w:asciiTheme="majorHAnsi" w:hAnsiTheme="majorHAnsi"/>
          <w:sz w:val="20"/>
          <w:szCs w:val="20"/>
          <w:lang w:val="es-ES_tradnl"/>
        </w:rPr>
        <w:t xml:space="preserve"> se </w:t>
      </w:r>
      <w:r w:rsidR="00054E3E" w:rsidRPr="00020146">
        <w:rPr>
          <w:rFonts w:asciiTheme="majorHAnsi" w:hAnsiTheme="majorHAnsi"/>
          <w:sz w:val="20"/>
          <w:szCs w:val="20"/>
          <w:lang w:val="es-ES_tradnl"/>
        </w:rPr>
        <w:t xml:space="preserve">habrían </w:t>
      </w:r>
      <w:r w:rsidR="00082980" w:rsidRPr="00020146">
        <w:rPr>
          <w:rFonts w:asciiTheme="majorHAnsi" w:hAnsiTheme="majorHAnsi"/>
          <w:sz w:val="20"/>
          <w:szCs w:val="20"/>
          <w:lang w:val="es-ES_tradnl"/>
        </w:rPr>
        <w:t>adopt</w:t>
      </w:r>
      <w:r w:rsidR="00054E3E" w:rsidRPr="00020146">
        <w:rPr>
          <w:rFonts w:asciiTheme="majorHAnsi" w:hAnsiTheme="majorHAnsi"/>
          <w:sz w:val="20"/>
          <w:szCs w:val="20"/>
          <w:lang w:val="es-ES_tradnl"/>
        </w:rPr>
        <w:t>ado</w:t>
      </w:r>
      <w:r w:rsidR="00082980" w:rsidRPr="00020146">
        <w:rPr>
          <w:rFonts w:asciiTheme="majorHAnsi" w:hAnsiTheme="majorHAnsi"/>
          <w:sz w:val="20"/>
          <w:szCs w:val="20"/>
          <w:lang w:val="es-ES_tradnl"/>
        </w:rPr>
        <w:t xml:space="preserve"> medida</w:t>
      </w:r>
      <w:r w:rsidR="00054E3E" w:rsidRPr="00020146">
        <w:rPr>
          <w:rFonts w:asciiTheme="majorHAnsi" w:hAnsiTheme="majorHAnsi"/>
          <w:sz w:val="20"/>
          <w:szCs w:val="20"/>
          <w:lang w:val="es-ES_tradnl"/>
        </w:rPr>
        <w:t>s</w:t>
      </w:r>
      <w:r w:rsidR="00082980" w:rsidRPr="00020146">
        <w:rPr>
          <w:rFonts w:asciiTheme="majorHAnsi" w:hAnsiTheme="majorHAnsi"/>
          <w:sz w:val="20"/>
          <w:szCs w:val="20"/>
          <w:lang w:val="es-ES_tradnl"/>
        </w:rPr>
        <w:t xml:space="preserve">. Por ello, la señora </w:t>
      </w:r>
      <w:r w:rsidR="009B5FE6" w:rsidRPr="00020146">
        <w:rPr>
          <w:rFonts w:asciiTheme="majorHAnsi" w:hAnsiTheme="majorHAnsi"/>
          <w:sz w:val="20"/>
          <w:szCs w:val="20"/>
          <w:lang w:val="es-ES_tradnl"/>
        </w:rPr>
        <w:t>Monsálvez</w:t>
      </w:r>
      <w:r w:rsidR="004B57DC" w:rsidRPr="00020146">
        <w:rPr>
          <w:rFonts w:asciiTheme="majorHAnsi" w:hAnsiTheme="majorHAnsi"/>
          <w:sz w:val="20"/>
          <w:szCs w:val="20"/>
          <w:lang w:val="es-ES_tradnl"/>
        </w:rPr>
        <w:t xml:space="preserve"> </w:t>
      </w:r>
      <w:r w:rsidR="00082980" w:rsidRPr="00020146">
        <w:rPr>
          <w:rFonts w:asciiTheme="majorHAnsi" w:hAnsiTheme="majorHAnsi"/>
          <w:sz w:val="20"/>
          <w:szCs w:val="20"/>
          <w:lang w:val="es-ES_tradnl"/>
        </w:rPr>
        <w:t xml:space="preserve">junto a su compañero sentimental y sus dos hijos huyeron </w:t>
      </w:r>
      <w:r w:rsidR="0012172B" w:rsidRPr="00020146">
        <w:rPr>
          <w:rFonts w:asciiTheme="majorHAnsi" w:hAnsiTheme="majorHAnsi"/>
          <w:sz w:val="20"/>
          <w:szCs w:val="20"/>
          <w:lang w:val="es-ES_tradnl"/>
        </w:rPr>
        <w:t xml:space="preserve">de la ciudad y se refugiaron en Puerto Deseado, Santa Cruz a casi setecientos kilómetros de distancia. </w:t>
      </w:r>
    </w:p>
    <w:p w14:paraId="5D867493" w14:textId="4D773D9D" w:rsidR="009A5532" w:rsidRPr="00020146" w:rsidRDefault="009A5532" w:rsidP="009A5532">
      <w:pPr>
        <w:pStyle w:val="ListParagraph"/>
        <w:numPr>
          <w:ilvl w:val="0"/>
          <w:numId w:val="61"/>
        </w:numPr>
        <w:autoSpaceDE w:val="0"/>
        <w:autoSpaceDN w:val="0"/>
        <w:adjustRightInd w:val="0"/>
        <w:spacing w:before="240"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Por otro lado, el 10 de junio de 2016 la parte peticionaria fue notificada sobre la realización de una autopsia psicológica el 29 de junio de 2016; sin embargo, ésta solicitó que se dejara sin efecto hasta que no se tuviera certeza del fallecimiento del niño. El Juez Federal rechazó la petición y estableció una nueva fecha para la autopsia psicológica el 5 de septiembre de 2016. Esta experticia se adelantó con la presencia de tres psicólogas, una de ellas seleccionada por las presuntas víctimas; sin embargo, la especialista decidió retirarse del proceso al constatar que se estaba omitiendo como el presupuesto fáctico la muerte del menor; sin embargo, </w:t>
      </w:r>
      <w:r w:rsidR="00EF4F89" w:rsidRPr="00020146">
        <w:rPr>
          <w:rFonts w:asciiTheme="majorHAnsi" w:hAnsiTheme="majorHAnsi"/>
          <w:sz w:val="20"/>
          <w:szCs w:val="20"/>
          <w:lang w:val="es-ES_tradnl"/>
        </w:rPr>
        <w:t>los otros peritos</w:t>
      </w:r>
      <w:r w:rsidRPr="00020146">
        <w:rPr>
          <w:rFonts w:asciiTheme="majorHAnsi" w:hAnsiTheme="majorHAnsi"/>
          <w:sz w:val="20"/>
          <w:szCs w:val="20"/>
          <w:lang w:val="es-ES_tradnl"/>
        </w:rPr>
        <w:t xml:space="preserve"> continuaron con la autopsia psicológica. </w:t>
      </w:r>
    </w:p>
    <w:p w14:paraId="50B2F6BD" w14:textId="57D382AA" w:rsidR="00365787" w:rsidRPr="00020146" w:rsidRDefault="00365787" w:rsidP="00722A94">
      <w:pPr>
        <w:autoSpaceDE w:val="0"/>
        <w:autoSpaceDN w:val="0"/>
        <w:adjustRightInd w:val="0"/>
        <w:ind w:firstLine="720"/>
        <w:jc w:val="both"/>
        <w:rPr>
          <w:rFonts w:asciiTheme="majorHAnsi" w:hAnsiTheme="majorHAnsi"/>
          <w:sz w:val="20"/>
          <w:szCs w:val="20"/>
          <w:lang w:val="es-ES_tradnl" w:eastAsia="es-ES"/>
        </w:rPr>
      </w:pPr>
      <w:r w:rsidRPr="00020146">
        <w:rPr>
          <w:rFonts w:asciiTheme="majorHAnsi" w:hAnsiTheme="majorHAnsi"/>
          <w:i/>
          <w:iCs/>
          <w:sz w:val="20"/>
          <w:szCs w:val="20"/>
          <w:lang w:val="es-ES_tradnl" w:eastAsia="es-ES"/>
        </w:rPr>
        <w:t>Alegatos del Estado</w:t>
      </w:r>
      <w:r w:rsidR="002B3223" w:rsidRPr="00020146">
        <w:rPr>
          <w:rFonts w:asciiTheme="majorHAnsi" w:hAnsiTheme="majorHAnsi"/>
          <w:i/>
          <w:iCs/>
          <w:sz w:val="20"/>
          <w:szCs w:val="20"/>
          <w:lang w:val="es-ES_tradnl" w:eastAsia="es-ES"/>
        </w:rPr>
        <w:t xml:space="preserve"> argentino</w:t>
      </w:r>
    </w:p>
    <w:p w14:paraId="0A542BE3" w14:textId="77777777" w:rsidR="00696207" w:rsidRPr="00020146" w:rsidRDefault="00696207" w:rsidP="00896E85">
      <w:pPr>
        <w:autoSpaceDE w:val="0"/>
        <w:autoSpaceDN w:val="0"/>
        <w:adjustRightInd w:val="0"/>
        <w:jc w:val="both"/>
        <w:rPr>
          <w:rFonts w:asciiTheme="majorHAnsi" w:hAnsiTheme="majorHAnsi"/>
          <w:sz w:val="20"/>
          <w:szCs w:val="20"/>
          <w:lang w:val="es-ES_tradnl"/>
        </w:rPr>
      </w:pPr>
    </w:p>
    <w:p w14:paraId="32F5A2C7" w14:textId="023B9778" w:rsidR="00867F95" w:rsidRPr="00020146" w:rsidRDefault="002153A0" w:rsidP="003111B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Argentina alega que</w:t>
      </w:r>
      <w:r w:rsidR="004D7B3A" w:rsidRPr="00020146">
        <w:rPr>
          <w:rFonts w:asciiTheme="majorHAnsi" w:hAnsiTheme="majorHAnsi"/>
          <w:sz w:val="20"/>
          <w:szCs w:val="20"/>
          <w:lang w:val="es-ES_tradnl"/>
        </w:rPr>
        <w:t xml:space="preserve"> no se agotaron los recursos de la jurisdicci</w:t>
      </w:r>
      <w:r w:rsidR="0026130F" w:rsidRPr="00020146">
        <w:rPr>
          <w:rFonts w:asciiTheme="majorHAnsi" w:hAnsiTheme="majorHAnsi"/>
          <w:sz w:val="20"/>
          <w:szCs w:val="20"/>
          <w:lang w:val="es-ES_tradnl"/>
        </w:rPr>
        <w:t>ó</w:t>
      </w:r>
      <w:r w:rsidR="004D7B3A" w:rsidRPr="00020146">
        <w:rPr>
          <w:rFonts w:asciiTheme="majorHAnsi" w:hAnsiTheme="majorHAnsi"/>
          <w:sz w:val="20"/>
          <w:szCs w:val="20"/>
          <w:lang w:val="es-ES_tradnl"/>
        </w:rPr>
        <w:t>n interna de conformidad con el artículo 46.1.a) de la Convención</w:t>
      </w:r>
      <w:r w:rsidR="00A540F8" w:rsidRPr="00020146">
        <w:rPr>
          <w:rFonts w:asciiTheme="majorHAnsi" w:hAnsiTheme="majorHAnsi"/>
          <w:sz w:val="20"/>
          <w:szCs w:val="20"/>
          <w:lang w:val="es-ES_tradnl"/>
        </w:rPr>
        <w:t>,</w:t>
      </w:r>
      <w:r w:rsidR="00DF1971" w:rsidRPr="00020146">
        <w:rPr>
          <w:rFonts w:asciiTheme="majorHAnsi" w:hAnsiTheme="majorHAnsi"/>
          <w:sz w:val="20"/>
          <w:szCs w:val="20"/>
          <w:lang w:val="es-ES_tradnl"/>
        </w:rPr>
        <w:t xml:space="preserve"> </w:t>
      </w:r>
      <w:r w:rsidR="00384B0C" w:rsidRPr="00020146">
        <w:rPr>
          <w:rFonts w:asciiTheme="majorHAnsi" w:hAnsiTheme="majorHAnsi"/>
          <w:sz w:val="20"/>
          <w:szCs w:val="20"/>
          <w:lang w:val="es-ES_tradnl"/>
        </w:rPr>
        <w:t>en</w:t>
      </w:r>
      <w:r w:rsidR="0026130F" w:rsidRPr="00020146">
        <w:rPr>
          <w:rFonts w:asciiTheme="majorHAnsi" w:hAnsiTheme="majorHAnsi"/>
          <w:sz w:val="20"/>
          <w:szCs w:val="20"/>
          <w:lang w:val="es-ES_tradnl"/>
        </w:rPr>
        <w:t xml:space="preserve"> </w:t>
      </w:r>
      <w:r w:rsidR="00384B0C" w:rsidRPr="00020146">
        <w:rPr>
          <w:rFonts w:asciiTheme="majorHAnsi" w:hAnsiTheme="majorHAnsi"/>
          <w:sz w:val="20"/>
          <w:szCs w:val="20"/>
          <w:lang w:val="es-ES_tradnl"/>
        </w:rPr>
        <w:t>particular por</w:t>
      </w:r>
      <w:r w:rsidR="0026130F" w:rsidRPr="00020146">
        <w:rPr>
          <w:rFonts w:asciiTheme="majorHAnsi" w:hAnsiTheme="majorHAnsi"/>
          <w:sz w:val="20"/>
          <w:szCs w:val="20"/>
          <w:lang w:val="es-ES_tradnl"/>
        </w:rPr>
        <w:t xml:space="preserve">que la </w:t>
      </w:r>
      <w:r w:rsidR="00A35844" w:rsidRPr="00020146">
        <w:rPr>
          <w:rFonts w:asciiTheme="majorHAnsi" w:hAnsiTheme="majorHAnsi"/>
          <w:sz w:val="20"/>
          <w:szCs w:val="20"/>
          <w:lang w:val="es-ES_tradnl"/>
        </w:rPr>
        <w:t xml:space="preserve">parte peticionaria presentó la </w:t>
      </w:r>
      <w:r w:rsidR="0026130F" w:rsidRPr="00020146">
        <w:rPr>
          <w:rFonts w:asciiTheme="majorHAnsi" w:hAnsiTheme="majorHAnsi"/>
          <w:sz w:val="20"/>
          <w:szCs w:val="20"/>
          <w:lang w:val="es-ES_tradnl"/>
        </w:rPr>
        <w:t xml:space="preserve">petición </w:t>
      </w:r>
      <w:r w:rsidR="00A35844" w:rsidRPr="00020146">
        <w:rPr>
          <w:rFonts w:asciiTheme="majorHAnsi" w:hAnsiTheme="majorHAnsi"/>
          <w:sz w:val="20"/>
          <w:szCs w:val="20"/>
          <w:lang w:val="es-ES_tradnl"/>
        </w:rPr>
        <w:t xml:space="preserve">al transcurrir un mes de la </w:t>
      </w:r>
      <w:r w:rsidRPr="00020146">
        <w:rPr>
          <w:rFonts w:asciiTheme="majorHAnsi" w:hAnsiTheme="majorHAnsi"/>
          <w:sz w:val="20"/>
          <w:szCs w:val="20"/>
          <w:lang w:val="es-ES_tradnl"/>
        </w:rPr>
        <w:t xml:space="preserve">supuesta </w:t>
      </w:r>
      <w:r w:rsidR="00A35844" w:rsidRPr="00020146">
        <w:rPr>
          <w:rFonts w:asciiTheme="majorHAnsi" w:hAnsiTheme="majorHAnsi"/>
          <w:sz w:val="20"/>
          <w:szCs w:val="20"/>
          <w:lang w:val="es-ES_tradnl"/>
        </w:rPr>
        <w:t xml:space="preserve">desaparición del niño, </w:t>
      </w:r>
      <w:r w:rsidR="00384B0C" w:rsidRPr="00020146">
        <w:rPr>
          <w:rFonts w:asciiTheme="majorHAnsi" w:hAnsiTheme="majorHAnsi"/>
          <w:sz w:val="20"/>
          <w:szCs w:val="20"/>
          <w:lang w:val="es-ES_tradnl"/>
        </w:rPr>
        <w:t xml:space="preserve">hecho que hace </w:t>
      </w:r>
      <w:r w:rsidR="00A35844" w:rsidRPr="00020146">
        <w:rPr>
          <w:rFonts w:asciiTheme="majorHAnsi" w:hAnsiTheme="majorHAnsi"/>
          <w:sz w:val="20"/>
          <w:szCs w:val="20"/>
          <w:lang w:val="es-ES_tradnl"/>
        </w:rPr>
        <w:t xml:space="preserve">evidente la imposibilidad </w:t>
      </w:r>
      <w:r w:rsidR="00384B0C" w:rsidRPr="00020146">
        <w:rPr>
          <w:rFonts w:asciiTheme="majorHAnsi" w:hAnsiTheme="majorHAnsi"/>
          <w:sz w:val="20"/>
          <w:szCs w:val="20"/>
          <w:lang w:val="es-ES_tradnl"/>
        </w:rPr>
        <w:t xml:space="preserve">de </w:t>
      </w:r>
      <w:r w:rsidR="00A35844" w:rsidRPr="00020146">
        <w:rPr>
          <w:rFonts w:asciiTheme="majorHAnsi" w:hAnsiTheme="majorHAnsi"/>
          <w:sz w:val="20"/>
          <w:szCs w:val="20"/>
          <w:lang w:val="es-ES_tradnl"/>
        </w:rPr>
        <w:t xml:space="preserve">que en ese corto plazo se </w:t>
      </w:r>
      <w:r w:rsidR="00384B0C" w:rsidRPr="00020146">
        <w:rPr>
          <w:rFonts w:asciiTheme="majorHAnsi" w:hAnsiTheme="majorHAnsi"/>
          <w:sz w:val="20"/>
          <w:szCs w:val="20"/>
          <w:lang w:val="es-ES_tradnl"/>
        </w:rPr>
        <w:t>haya</w:t>
      </w:r>
      <w:r w:rsidR="00A35844" w:rsidRPr="00020146">
        <w:rPr>
          <w:rFonts w:asciiTheme="majorHAnsi" w:hAnsiTheme="majorHAnsi"/>
          <w:sz w:val="20"/>
          <w:szCs w:val="20"/>
          <w:lang w:val="es-ES_tradnl"/>
        </w:rPr>
        <w:t xml:space="preserve"> </w:t>
      </w:r>
      <w:r w:rsidR="00384B0C" w:rsidRPr="00020146">
        <w:rPr>
          <w:rFonts w:asciiTheme="majorHAnsi" w:hAnsiTheme="majorHAnsi"/>
          <w:sz w:val="20"/>
          <w:szCs w:val="20"/>
          <w:lang w:val="es-ES_tradnl"/>
        </w:rPr>
        <w:t xml:space="preserve">cumplido </w:t>
      </w:r>
      <w:r w:rsidR="00A35844" w:rsidRPr="00020146">
        <w:rPr>
          <w:rFonts w:asciiTheme="majorHAnsi" w:hAnsiTheme="majorHAnsi"/>
          <w:sz w:val="20"/>
          <w:szCs w:val="20"/>
          <w:lang w:val="es-ES_tradnl"/>
        </w:rPr>
        <w:t>con el requisito</w:t>
      </w:r>
      <w:r w:rsidR="006569AA" w:rsidRPr="00020146">
        <w:rPr>
          <w:rFonts w:asciiTheme="majorHAnsi" w:hAnsiTheme="majorHAnsi"/>
          <w:sz w:val="20"/>
          <w:szCs w:val="20"/>
          <w:lang w:val="es-ES_tradnl"/>
        </w:rPr>
        <w:t xml:space="preserve"> del previo agotamiento de los recursos internos.</w:t>
      </w:r>
    </w:p>
    <w:p w14:paraId="05D057B6" w14:textId="77777777" w:rsidR="00867F95" w:rsidRPr="00020146" w:rsidRDefault="00867F95" w:rsidP="00867F9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p>
    <w:p w14:paraId="17DBD742" w14:textId="5A4DDFC4" w:rsidR="00FD31E6" w:rsidRPr="00020146" w:rsidRDefault="0029482A" w:rsidP="003111B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Expone además </w:t>
      </w:r>
      <w:r w:rsidR="009C06F7" w:rsidRPr="00020146">
        <w:rPr>
          <w:rFonts w:asciiTheme="majorHAnsi" w:hAnsiTheme="majorHAnsi"/>
          <w:sz w:val="20"/>
          <w:szCs w:val="20"/>
          <w:lang w:val="es-ES_tradnl"/>
        </w:rPr>
        <w:t>que,</w:t>
      </w:r>
      <w:r w:rsidR="003A591D" w:rsidRPr="00020146">
        <w:rPr>
          <w:rFonts w:asciiTheme="majorHAnsi" w:hAnsiTheme="majorHAnsi"/>
          <w:sz w:val="20"/>
          <w:szCs w:val="20"/>
          <w:lang w:val="es-ES_tradnl"/>
        </w:rPr>
        <w:t xml:space="preserve"> desde el 29 de mayo de 2013, fecha en que se presentó la denuncia ante la policía de Trelew, se encuentra en trámite la investigación judicial </w:t>
      </w:r>
      <w:r w:rsidR="00285969" w:rsidRPr="00020146">
        <w:rPr>
          <w:rFonts w:asciiTheme="majorHAnsi" w:hAnsiTheme="majorHAnsi"/>
          <w:sz w:val="20"/>
          <w:szCs w:val="20"/>
          <w:lang w:val="es-ES_tradnl"/>
        </w:rPr>
        <w:t>por</w:t>
      </w:r>
      <w:r w:rsidR="003A591D" w:rsidRPr="00020146">
        <w:rPr>
          <w:rFonts w:asciiTheme="majorHAnsi" w:hAnsiTheme="majorHAnsi"/>
          <w:sz w:val="20"/>
          <w:szCs w:val="20"/>
          <w:lang w:val="es-ES_tradnl"/>
        </w:rPr>
        <w:t xml:space="preserve"> la supuesta desaparición forzada y </w:t>
      </w:r>
      <w:r w:rsidR="003A591D" w:rsidRPr="00020146">
        <w:rPr>
          <w:rFonts w:asciiTheme="majorHAnsi" w:hAnsiTheme="majorHAnsi"/>
          <w:sz w:val="20"/>
          <w:szCs w:val="20"/>
          <w:lang w:val="es-ES_tradnl"/>
        </w:rPr>
        <w:lastRenderedPageBreak/>
        <w:t xml:space="preserve">posterior aparición </w:t>
      </w:r>
      <w:r w:rsidR="00FF15BD" w:rsidRPr="00020146">
        <w:rPr>
          <w:rFonts w:asciiTheme="majorHAnsi" w:hAnsiTheme="majorHAnsi"/>
          <w:sz w:val="20"/>
          <w:szCs w:val="20"/>
          <w:lang w:val="es-ES_tradnl"/>
        </w:rPr>
        <w:t xml:space="preserve">del cuerpo sin vida del niño César Adrián </w:t>
      </w:r>
      <w:r w:rsidR="004258F9" w:rsidRPr="00020146">
        <w:rPr>
          <w:rFonts w:asciiTheme="majorHAnsi" w:hAnsiTheme="majorHAnsi"/>
          <w:sz w:val="20"/>
          <w:szCs w:val="20"/>
          <w:lang w:val="es-ES_tradnl"/>
        </w:rPr>
        <w:t>Monsálvez</w:t>
      </w:r>
      <w:r w:rsidR="00F24D72" w:rsidRPr="00020146">
        <w:rPr>
          <w:rFonts w:asciiTheme="majorHAnsi" w:hAnsiTheme="majorHAnsi"/>
          <w:sz w:val="20"/>
          <w:szCs w:val="20"/>
          <w:lang w:val="es-ES_tradnl"/>
        </w:rPr>
        <w:t xml:space="preserve">, investigación en la que </w:t>
      </w:r>
      <w:r w:rsidR="004B4E61" w:rsidRPr="00020146">
        <w:rPr>
          <w:rFonts w:asciiTheme="majorHAnsi" w:hAnsiTheme="majorHAnsi"/>
          <w:sz w:val="20"/>
          <w:szCs w:val="20"/>
          <w:lang w:val="es-ES_tradnl"/>
        </w:rPr>
        <w:t xml:space="preserve">no se advierte </w:t>
      </w:r>
      <w:r w:rsidR="007D2D30" w:rsidRPr="00020146">
        <w:rPr>
          <w:rFonts w:asciiTheme="majorHAnsi" w:hAnsiTheme="majorHAnsi"/>
          <w:sz w:val="20"/>
          <w:szCs w:val="20"/>
          <w:lang w:val="es-ES_tradnl"/>
        </w:rPr>
        <w:t xml:space="preserve">una </w:t>
      </w:r>
      <w:r w:rsidR="00FF15BD" w:rsidRPr="00020146">
        <w:rPr>
          <w:rFonts w:asciiTheme="majorHAnsi" w:hAnsiTheme="majorHAnsi"/>
          <w:sz w:val="20"/>
          <w:szCs w:val="20"/>
          <w:lang w:val="es-ES_tradnl"/>
        </w:rPr>
        <w:t xml:space="preserve">demora irrazonable en el marco del proceso. Añade </w:t>
      </w:r>
      <w:r w:rsidR="00B7065F" w:rsidRPr="00020146">
        <w:rPr>
          <w:rFonts w:asciiTheme="majorHAnsi" w:hAnsiTheme="majorHAnsi"/>
          <w:sz w:val="20"/>
          <w:szCs w:val="20"/>
          <w:lang w:val="es-ES_tradnl"/>
        </w:rPr>
        <w:t>que,</w:t>
      </w:r>
      <w:r w:rsidR="00FF15BD" w:rsidRPr="00020146">
        <w:rPr>
          <w:rFonts w:asciiTheme="majorHAnsi" w:hAnsiTheme="majorHAnsi"/>
          <w:sz w:val="20"/>
          <w:szCs w:val="20"/>
          <w:lang w:val="es-ES_tradnl"/>
        </w:rPr>
        <w:t xml:space="preserve"> tras un conflicto de competencia entre la jurisdicción provincial y la jurisdicción federal, </w:t>
      </w:r>
      <w:r w:rsidR="00BB18B6" w:rsidRPr="00020146">
        <w:rPr>
          <w:rFonts w:asciiTheme="majorHAnsi" w:hAnsiTheme="majorHAnsi"/>
          <w:sz w:val="20"/>
          <w:szCs w:val="20"/>
          <w:lang w:val="es-ES_tradnl"/>
        </w:rPr>
        <w:t>se declaró la incompetencia de la primera para continuar con el trámite de la causa</w:t>
      </w:r>
      <w:r w:rsidR="00326564" w:rsidRPr="00020146">
        <w:rPr>
          <w:rFonts w:asciiTheme="majorHAnsi" w:hAnsiTheme="majorHAnsi"/>
          <w:sz w:val="20"/>
          <w:szCs w:val="20"/>
          <w:lang w:val="es-ES_tradnl"/>
        </w:rPr>
        <w:t xml:space="preserve"> en el </w:t>
      </w:r>
      <w:r w:rsidR="00BB18B6" w:rsidRPr="00020146">
        <w:rPr>
          <w:rFonts w:asciiTheme="majorHAnsi" w:hAnsiTheme="majorHAnsi"/>
          <w:sz w:val="20"/>
          <w:szCs w:val="20"/>
          <w:lang w:val="es-ES_tradnl"/>
        </w:rPr>
        <w:t>juzgado federal de la ciudad de Rawson</w:t>
      </w:r>
      <w:r w:rsidR="007D2D30" w:rsidRPr="00020146">
        <w:rPr>
          <w:rFonts w:asciiTheme="majorHAnsi" w:hAnsiTheme="majorHAnsi"/>
          <w:sz w:val="20"/>
          <w:szCs w:val="20"/>
          <w:lang w:val="es-ES_tradnl"/>
        </w:rPr>
        <w:t xml:space="preserve">, </w:t>
      </w:r>
      <w:r w:rsidR="00BB18B6" w:rsidRPr="00020146">
        <w:rPr>
          <w:rFonts w:asciiTheme="majorHAnsi" w:hAnsiTheme="majorHAnsi"/>
          <w:sz w:val="20"/>
          <w:szCs w:val="20"/>
          <w:lang w:val="es-ES_tradnl"/>
        </w:rPr>
        <w:t xml:space="preserve">donde se lleva a cabo una investigación </w:t>
      </w:r>
      <w:r w:rsidR="004A1CE4" w:rsidRPr="00020146">
        <w:rPr>
          <w:rFonts w:asciiTheme="majorHAnsi" w:hAnsiTheme="majorHAnsi"/>
          <w:sz w:val="20"/>
          <w:szCs w:val="20"/>
          <w:lang w:val="es-ES_tradnl"/>
        </w:rPr>
        <w:t>por el</w:t>
      </w:r>
      <w:r w:rsidR="00BB18B6" w:rsidRPr="00020146">
        <w:rPr>
          <w:rFonts w:asciiTheme="majorHAnsi" w:hAnsiTheme="majorHAnsi"/>
          <w:sz w:val="20"/>
          <w:szCs w:val="20"/>
          <w:lang w:val="es-ES_tradnl"/>
        </w:rPr>
        <w:t xml:space="preserve"> delito de desaparición forzada con la colaboración de la</w:t>
      </w:r>
      <w:r w:rsidR="001C152F" w:rsidRPr="00020146">
        <w:rPr>
          <w:rFonts w:asciiTheme="majorHAnsi" w:hAnsiTheme="majorHAnsi"/>
          <w:sz w:val="20"/>
          <w:szCs w:val="20"/>
          <w:lang w:val="es-ES_tradnl"/>
        </w:rPr>
        <w:t xml:space="preserve"> PROCUVIN</w:t>
      </w:r>
      <w:r w:rsidR="00B7065F" w:rsidRPr="00020146">
        <w:rPr>
          <w:rFonts w:asciiTheme="majorHAnsi" w:hAnsiTheme="majorHAnsi"/>
          <w:sz w:val="20"/>
          <w:szCs w:val="20"/>
          <w:lang w:val="es-ES_tradnl"/>
        </w:rPr>
        <w:t xml:space="preserve">. </w:t>
      </w:r>
      <w:r w:rsidR="00326564" w:rsidRPr="00020146">
        <w:rPr>
          <w:rFonts w:asciiTheme="majorHAnsi" w:hAnsiTheme="majorHAnsi"/>
          <w:sz w:val="20"/>
          <w:szCs w:val="20"/>
          <w:lang w:val="es-ES_tradnl"/>
        </w:rPr>
        <w:t>Destaca que e</w:t>
      </w:r>
      <w:r w:rsidR="00095160" w:rsidRPr="00020146">
        <w:rPr>
          <w:rFonts w:asciiTheme="majorHAnsi" w:hAnsiTheme="majorHAnsi"/>
          <w:sz w:val="20"/>
          <w:szCs w:val="20"/>
          <w:lang w:val="es-ES_tradnl"/>
        </w:rPr>
        <w:t xml:space="preserve">n el marco de la investigación se han ordenado numerosas medidas de prueba tendientes a esclarecer las causas de la muerte del niño </w:t>
      </w:r>
      <w:r w:rsidR="004258F9" w:rsidRPr="00020146">
        <w:rPr>
          <w:rFonts w:asciiTheme="majorHAnsi" w:hAnsiTheme="majorHAnsi"/>
          <w:sz w:val="20"/>
          <w:szCs w:val="20"/>
          <w:lang w:val="es-ES_tradnl"/>
        </w:rPr>
        <w:t>Monsálvez</w:t>
      </w:r>
      <w:r w:rsidR="00326564" w:rsidRPr="00020146">
        <w:rPr>
          <w:rFonts w:asciiTheme="majorHAnsi" w:hAnsiTheme="majorHAnsi"/>
          <w:sz w:val="20"/>
          <w:szCs w:val="20"/>
          <w:lang w:val="es-ES_tradnl"/>
        </w:rPr>
        <w:t>,</w:t>
      </w:r>
      <w:r w:rsidR="00095160" w:rsidRPr="00020146">
        <w:rPr>
          <w:rFonts w:asciiTheme="majorHAnsi" w:hAnsiTheme="majorHAnsi"/>
          <w:sz w:val="20"/>
          <w:szCs w:val="20"/>
          <w:lang w:val="es-ES_tradnl"/>
        </w:rPr>
        <w:t xml:space="preserve"> y determinar las eventuales responsabilidades</w:t>
      </w:r>
      <w:r w:rsidR="00A27AC1" w:rsidRPr="00020146">
        <w:rPr>
          <w:rFonts w:asciiTheme="majorHAnsi" w:hAnsiTheme="majorHAnsi"/>
          <w:sz w:val="20"/>
          <w:szCs w:val="20"/>
          <w:lang w:val="es-ES_tradnl"/>
        </w:rPr>
        <w:t>, tales como</w:t>
      </w:r>
      <w:r w:rsidR="00326564" w:rsidRPr="00020146">
        <w:rPr>
          <w:rFonts w:asciiTheme="majorHAnsi" w:hAnsiTheme="majorHAnsi"/>
          <w:sz w:val="20"/>
          <w:szCs w:val="20"/>
          <w:lang w:val="es-ES_tradnl"/>
        </w:rPr>
        <w:t>:</w:t>
      </w:r>
      <w:r w:rsidR="00095160" w:rsidRPr="00020146">
        <w:rPr>
          <w:rFonts w:asciiTheme="majorHAnsi" w:hAnsiTheme="majorHAnsi"/>
          <w:sz w:val="20"/>
          <w:szCs w:val="20"/>
          <w:lang w:val="es-ES_tradnl"/>
        </w:rPr>
        <w:t xml:space="preserve"> la autopsia psicológica</w:t>
      </w:r>
      <w:r w:rsidR="00DC3B05" w:rsidRPr="00020146">
        <w:rPr>
          <w:rFonts w:asciiTheme="majorHAnsi" w:hAnsiTheme="majorHAnsi"/>
          <w:sz w:val="20"/>
          <w:szCs w:val="20"/>
          <w:lang w:val="es-ES_tradnl"/>
        </w:rPr>
        <w:t>;</w:t>
      </w:r>
      <w:r w:rsidR="00095160" w:rsidRPr="00020146">
        <w:rPr>
          <w:rFonts w:asciiTheme="majorHAnsi" w:hAnsiTheme="majorHAnsi"/>
          <w:sz w:val="20"/>
          <w:szCs w:val="20"/>
          <w:lang w:val="es-ES_tradnl"/>
        </w:rPr>
        <w:t xml:space="preserve"> </w:t>
      </w:r>
      <w:r w:rsidR="00326564" w:rsidRPr="00020146">
        <w:rPr>
          <w:rFonts w:asciiTheme="majorHAnsi" w:hAnsiTheme="majorHAnsi"/>
          <w:sz w:val="20"/>
          <w:szCs w:val="20"/>
          <w:lang w:val="es-ES_tradnl"/>
        </w:rPr>
        <w:t xml:space="preserve">la </w:t>
      </w:r>
      <w:r w:rsidR="00095160" w:rsidRPr="00020146">
        <w:rPr>
          <w:rFonts w:asciiTheme="majorHAnsi" w:hAnsiTheme="majorHAnsi"/>
          <w:sz w:val="20"/>
          <w:szCs w:val="20"/>
          <w:lang w:val="es-ES_tradnl"/>
        </w:rPr>
        <w:t xml:space="preserve">exhumación y </w:t>
      </w:r>
      <w:r w:rsidR="00EF4F89">
        <w:rPr>
          <w:rFonts w:asciiTheme="majorHAnsi" w:hAnsiTheme="majorHAnsi"/>
          <w:sz w:val="20"/>
          <w:szCs w:val="20"/>
          <w:lang w:val="es-ES_tradnl"/>
        </w:rPr>
        <w:t xml:space="preserve">nueva </w:t>
      </w:r>
      <w:r w:rsidR="00095160" w:rsidRPr="00020146">
        <w:rPr>
          <w:rFonts w:asciiTheme="majorHAnsi" w:hAnsiTheme="majorHAnsi"/>
          <w:sz w:val="20"/>
          <w:szCs w:val="20"/>
          <w:lang w:val="es-ES_tradnl"/>
        </w:rPr>
        <w:t>autopsia del cuerpo</w:t>
      </w:r>
      <w:r w:rsidR="00DC3B05" w:rsidRPr="00020146">
        <w:rPr>
          <w:rFonts w:asciiTheme="majorHAnsi" w:hAnsiTheme="majorHAnsi"/>
          <w:sz w:val="20"/>
          <w:szCs w:val="20"/>
          <w:lang w:val="es-ES_tradnl"/>
        </w:rPr>
        <w:t>;</w:t>
      </w:r>
      <w:r w:rsidR="00095160" w:rsidRPr="00020146">
        <w:rPr>
          <w:rFonts w:asciiTheme="majorHAnsi" w:hAnsiTheme="majorHAnsi"/>
          <w:sz w:val="20"/>
          <w:szCs w:val="20"/>
          <w:lang w:val="es-ES_tradnl"/>
        </w:rPr>
        <w:t xml:space="preserve"> la realización de un examen de necropsia sobre sus restos</w:t>
      </w:r>
      <w:r w:rsidR="00DC3B05" w:rsidRPr="00020146">
        <w:rPr>
          <w:rFonts w:asciiTheme="majorHAnsi" w:hAnsiTheme="majorHAnsi"/>
          <w:sz w:val="20"/>
          <w:szCs w:val="20"/>
          <w:lang w:val="es-ES_tradnl"/>
        </w:rPr>
        <w:t>;</w:t>
      </w:r>
      <w:r w:rsidR="00095160" w:rsidRPr="00020146">
        <w:rPr>
          <w:rFonts w:asciiTheme="majorHAnsi" w:hAnsiTheme="majorHAnsi"/>
          <w:sz w:val="20"/>
          <w:szCs w:val="20"/>
          <w:lang w:val="es-ES_tradnl"/>
        </w:rPr>
        <w:t xml:space="preserve"> </w:t>
      </w:r>
      <w:r w:rsidR="00B71D31" w:rsidRPr="00020146">
        <w:rPr>
          <w:rFonts w:asciiTheme="majorHAnsi" w:hAnsiTheme="majorHAnsi"/>
          <w:sz w:val="20"/>
          <w:szCs w:val="20"/>
          <w:lang w:val="es-ES_tradnl"/>
        </w:rPr>
        <w:t>numerosas pericias y declaraciones testimoniales</w:t>
      </w:r>
      <w:r w:rsidR="00DC3B05" w:rsidRPr="00020146">
        <w:rPr>
          <w:rFonts w:asciiTheme="majorHAnsi" w:hAnsiTheme="majorHAnsi"/>
          <w:sz w:val="20"/>
          <w:szCs w:val="20"/>
          <w:lang w:val="es-ES_tradnl"/>
        </w:rPr>
        <w:t>;</w:t>
      </w:r>
      <w:r w:rsidR="00B71D31" w:rsidRPr="00020146">
        <w:rPr>
          <w:rFonts w:asciiTheme="majorHAnsi" w:hAnsiTheme="majorHAnsi"/>
          <w:sz w:val="20"/>
          <w:szCs w:val="20"/>
          <w:lang w:val="es-ES_tradnl"/>
        </w:rPr>
        <w:t xml:space="preserve"> y el libramiento de oficios requiriendo información.</w:t>
      </w:r>
    </w:p>
    <w:p w14:paraId="090A7FD9" w14:textId="77777777" w:rsidR="00383022" w:rsidRPr="00020146" w:rsidRDefault="00383022" w:rsidP="0038302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jc w:val="both"/>
        <w:rPr>
          <w:rFonts w:asciiTheme="majorHAnsi" w:hAnsiTheme="majorHAnsi"/>
          <w:sz w:val="20"/>
          <w:szCs w:val="20"/>
          <w:lang w:val="es-ES_tradnl"/>
        </w:rPr>
      </w:pPr>
    </w:p>
    <w:p w14:paraId="51744BBD" w14:textId="3210587B" w:rsidR="00A27AC1" w:rsidRPr="00020146" w:rsidRDefault="00925FF5" w:rsidP="003111B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Indica que l</w:t>
      </w:r>
      <w:r w:rsidR="00C60135" w:rsidRPr="00020146">
        <w:rPr>
          <w:rFonts w:asciiTheme="majorHAnsi" w:hAnsiTheme="majorHAnsi"/>
          <w:sz w:val="20"/>
          <w:szCs w:val="20"/>
          <w:lang w:val="es-ES_tradnl"/>
        </w:rPr>
        <w:t xml:space="preserve">a investigación </w:t>
      </w:r>
      <w:r w:rsidR="00C25107" w:rsidRPr="00020146">
        <w:rPr>
          <w:rFonts w:asciiTheme="majorHAnsi" w:hAnsiTheme="majorHAnsi"/>
          <w:sz w:val="20"/>
          <w:szCs w:val="20"/>
          <w:lang w:val="es-ES_tradnl"/>
        </w:rPr>
        <w:t>ante</w:t>
      </w:r>
      <w:r w:rsidR="00C60135" w:rsidRPr="00020146">
        <w:rPr>
          <w:rFonts w:asciiTheme="majorHAnsi" w:hAnsiTheme="majorHAnsi"/>
          <w:sz w:val="20"/>
          <w:szCs w:val="20"/>
          <w:lang w:val="es-ES_tradnl"/>
        </w:rPr>
        <w:t xml:space="preserve"> la justicia federal de Chubut es el recurso idóneo para determinar las responsabilidades penales vinculadas con la desaparición y muerte del niño </w:t>
      </w:r>
      <w:r w:rsidR="004258F9" w:rsidRPr="00020146">
        <w:rPr>
          <w:rFonts w:asciiTheme="majorHAnsi" w:hAnsiTheme="majorHAnsi"/>
          <w:sz w:val="20"/>
          <w:szCs w:val="20"/>
          <w:lang w:val="es-ES_tradnl"/>
        </w:rPr>
        <w:t>Monsálvez</w:t>
      </w:r>
      <w:r w:rsidR="00BC3478" w:rsidRPr="00020146">
        <w:rPr>
          <w:rFonts w:asciiTheme="majorHAnsi" w:hAnsiTheme="majorHAnsi"/>
          <w:sz w:val="20"/>
          <w:szCs w:val="20"/>
          <w:lang w:val="es-ES_tradnl"/>
        </w:rPr>
        <w:t xml:space="preserve">, </w:t>
      </w:r>
      <w:r w:rsidR="000073F7" w:rsidRPr="00020146">
        <w:rPr>
          <w:rFonts w:asciiTheme="majorHAnsi" w:hAnsiTheme="majorHAnsi"/>
          <w:sz w:val="20"/>
          <w:szCs w:val="20"/>
          <w:lang w:val="es-ES_tradnl"/>
        </w:rPr>
        <w:t>y</w:t>
      </w:r>
      <w:r w:rsidR="0062372E" w:rsidRPr="00020146">
        <w:rPr>
          <w:rFonts w:asciiTheme="majorHAnsi" w:hAnsiTheme="majorHAnsi"/>
          <w:sz w:val="20"/>
          <w:szCs w:val="20"/>
          <w:lang w:val="es-ES_tradnl"/>
        </w:rPr>
        <w:t xml:space="preserve"> hace énfasis en que la investigaci</w:t>
      </w:r>
      <w:r w:rsidR="001A2337" w:rsidRPr="00020146">
        <w:rPr>
          <w:rFonts w:asciiTheme="majorHAnsi" w:hAnsiTheme="majorHAnsi"/>
          <w:sz w:val="20"/>
          <w:szCs w:val="20"/>
          <w:lang w:val="es-ES_tradnl"/>
        </w:rPr>
        <w:t>ó</w:t>
      </w:r>
      <w:r w:rsidR="0062372E" w:rsidRPr="00020146">
        <w:rPr>
          <w:rFonts w:asciiTheme="majorHAnsi" w:hAnsiTheme="majorHAnsi"/>
          <w:sz w:val="20"/>
          <w:szCs w:val="20"/>
          <w:lang w:val="es-ES_tradnl"/>
        </w:rPr>
        <w:t>n se encuentra en plena sustanciación, por lo que no existen elementos que habiliten</w:t>
      </w:r>
      <w:r w:rsidR="000073F7" w:rsidRPr="00020146">
        <w:rPr>
          <w:rFonts w:asciiTheme="majorHAnsi" w:hAnsiTheme="majorHAnsi"/>
          <w:sz w:val="20"/>
          <w:szCs w:val="20"/>
          <w:lang w:val="es-ES_tradnl"/>
        </w:rPr>
        <w:t xml:space="preserve"> </w:t>
      </w:r>
      <w:r w:rsidR="0062372E" w:rsidRPr="00020146">
        <w:rPr>
          <w:rFonts w:asciiTheme="majorHAnsi" w:hAnsiTheme="majorHAnsi"/>
          <w:sz w:val="20"/>
          <w:szCs w:val="20"/>
          <w:lang w:val="es-ES_tradnl"/>
        </w:rPr>
        <w:t xml:space="preserve">impugnar la pretendida </w:t>
      </w:r>
      <w:r w:rsidR="00A27AC1" w:rsidRPr="00020146">
        <w:rPr>
          <w:rFonts w:asciiTheme="majorHAnsi" w:hAnsiTheme="majorHAnsi"/>
          <w:sz w:val="20"/>
          <w:szCs w:val="20"/>
          <w:lang w:val="es-ES_tradnl"/>
        </w:rPr>
        <w:t>in</w:t>
      </w:r>
      <w:r w:rsidR="0062372E" w:rsidRPr="00020146">
        <w:rPr>
          <w:rFonts w:asciiTheme="majorHAnsi" w:hAnsiTheme="majorHAnsi"/>
          <w:sz w:val="20"/>
          <w:szCs w:val="20"/>
          <w:lang w:val="es-ES_tradnl"/>
        </w:rPr>
        <w:t>eficacia</w:t>
      </w:r>
      <w:r w:rsidR="00A27AC1" w:rsidRPr="00020146">
        <w:rPr>
          <w:rFonts w:asciiTheme="majorHAnsi" w:hAnsiTheme="majorHAnsi"/>
          <w:sz w:val="20"/>
          <w:szCs w:val="20"/>
          <w:lang w:val="es-ES_tradnl"/>
        </w:rPr>
        <w:t xml:space="preserve"> de la vía</w:t>
      </w:r>
      <w:r w:rsidR="0062372E" w:rsidRPr="00020146">
        <w:rPr>
          <w:rFonts w:asciiTheme="majorHAnsi" w:hAnsiTheme="majorHAnsi"/>
          <w:sz w:val="20"/>
          <w:szCs w:val="20"/>
          <w:lang w:val="es-ES_tradnl"/>
        </w:rPr>
        <w:t xml:space="preserve">. </w:t>
      </w:r>
      <w:r w:rsidR="001A2337" w:rsidRPr="00020146">
        <w:rPr>
          <w:rFonts w:asciiTheme="majorHAnsi" w:hAnsiTheme="majorHAnsi"/>
          <w:sz w:val="20"/>
          <w:szCs w:val="20"/>
          <w:lang w:val="es-ES_tradnl"/>
        </w:rPr>
        <w:t xml:space="preserve">Añade que </w:t>
      </w:r>
      <w:r w:rsidR="00A112AF" w:rsidRPr="00020146">
        <w:rPr>
          <w:rFonts w:asciiTheme="majorHAnsi" w:hAnsiTheme="majorHAnsi"/>
          <w:sz w:val="20"/>
          <w:szCs w:val="20"/>
          <w:lang w:val="es-ES_tradnl"/>
        </w:rPr>
        <w:t xml:space="preserve">tampoco se configura una excepción al requisito de agotamiento de los recursos internos, pues el temor subjetivo del peticionario con respecto a obtener una sentencia desfavorable no </w:t>
      </w:r>
      <w:r w:rsidR="00E90D04" w:rsidRPr="00020146">
        <w:rPr>
          <w:rFonts w:asciiTheme="majorHAnsi" w:hAnsiTheme="majorHAnsi"/>
          <w:sz w:val="20"/>
          <w:szCs w:val="20"/>
          <w:lang w:val="es-ES_tradnl"/>
        </w:rPr>
        <w:t>sería</w:t>
      </w:r>
      <w:r w:rsidR="00A112AF" w:rsidRPr="00020146">
        <w:rPr>
          <w:rFonts w:asciiTheme="majorHAnsi" w:hAnsiTheme="majorHAnsi"/>
          <w:sz w:val="20"/>
          <w:szCs w:val="20"/>
          <w:lang w:val="es-ES_tradnl"/>
        </w:rPr>
        <w:t xml:space="preserve"> razón suficiente para configurar la excepció</w:t>
      </w:r>
      <w:r w:rsidR="00E90D04" w:rsidRPr="00020146">
        <w:rPr>
          <w:rFonts w:asciiTheme="majorHAnsi" w:hAnsiTheme="majorHAnsi"/>
          <w:sz w:val="20"/>
          <w:szCs w:val="20"/>
          <w:lang w:val="es-ES_tradnl"/>
        </w:rPr>
        <w:t>n</w:t>
      </w:r>
      <w:r w:rsidR="00A10654" w:rsidRPr="00020146">
        <w:rPr>
          <w:rFonts w:asciiTheme="majorHAnsi" w:hAnsiTheme="majorHAnsi"/>
          <w:sz w:val="20"/>
          <w:szCs w:val="20"/>
          <w:lang w:val="es-ES_tradnl"/>
        </w:rPr>
        <w:t xml:space="preserve">. </w:t>
      </w:r>
    </w:p>
    <w:p w14:paraId="758A7F5A" w14:textId="77777777" w:rsidR="00A27AC1" w:rsidRPr="00020146" w:rsidRDefault="00A27AC1" w:rsidP="00A27AC1">
      <w:pPr>
        <w:pStyle w:val="ListParagraph"/>
        <w:rPr>
          <w:rFonts w:asciiTheme="majorHAnsi" w:hAnsiTheme="majorHAnsi"/>
          <w:sz w:val="20"/>
          <w:szCs w:val="20"/>
          <w:lang w:val="es-ES_tradnl"/>
        </w:rPr>
      </w:pPr>
    </w:p>
    <w:p w14:paraId="160B1273" w14:textId="7EF78C5F" w:rsidR="00394B81" w:rsidRPr="00020146" w:rsidRDefault="00A57274" w:rsidP="003111B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w:t>
      </w:r>
      <w:r w:rsidR="0087717F" w:rsidRPr="00020146">
        <w:rPr>
          <w:rFonts w:asciiTheme="majorHAnsi" w:hAnsiTheme="majorHAnsi"/>
          <w:sz w:val="20"/>
          <w:szCs w:val="20"/>
          <w:lang w:val="es-ES_tradnl"/>
        </w:rPr>
        <w:t>xplica que</w:t>
      </w:r>
      <w:r w:rsidR="00702AEA" w:rsidRPr="00020146">
        <w:rPr>
          <w:rFonts w:asciiTheme="majorHAnsi" w:hAnsiTheme="majorHAnsi"/>
          <w:sz w:val="20"/>
          <w:szCs w:val="20"/>
          <w:lang w:val="es-ES_tradnl"/>
        </w:rPr>
        <w:t>,</w:t>
      </w:r>
      <w:r w:rsidR="0087717F" w:rsidRPr="00020146">
        <w:rPr>
          <w:rFonts w:asciiTheme="majorHAnsi" w:hAnsiTheme="majorHAnsi"/>
          <w:sz w:val="20"/>
          <w:szCs w:val="20"/>
          <w:lang w:val="es-ES_tradnl"/>
        </w:rPr>
        <w:t xml:space="preserve"> </w:t>
      </w:r>
      <w:r w:rsidR="00FC772D" w:rsidRPr="00020146">
        <w:rPr>
          <w:rFonts w:asciiTheme="majorHAnsi" w:hAnsiTheme="majorHAnsi"/>
          <w:sz w:val="20"/>
          <w:szCs w:val="20"/>
          <w:lang w:val="es-ES_tradnl"/>
        </w:rPr>
        <w:t xml:space="preserve">conforme al informe presentado por la Subsecretaría de Derechos Humanos de la Provincia </w:t>
      </w:r>
      <w:r w:rsidR="00EF4F89" w:rsidRPr="00020146">
        <w:rPr>
          <w:rFonts w:asciiTheme="majorHAnsi" w:hAnsiTheme="majorHAnsi"/>
          <w:sz w:val="20"/>
          <w:szCs w:val="20"/>
          <w:lang w:val="es-ES_tradnl"/>
        </w:rPr>
        <w:t>de</w:t>
      </w:r>
      <w:r w:rsidR="00FC772D" w:rsidRPr="00020146">
        <w:rPr>
          <w:rFonts w:asciiTheme="majorHAnsi" w:hAnsiTheme="majorHAnsi"/>
          <w:sz w:val="20"/>
          <w:szCs w:val="20"/>
          <w:lang w:val="es-ES_tradnl"/>
        </w:rPr>
        <w:t xml:space="preserve"> Chubut,</w:t>
      </w:r>
      <w:r w:rsidR="00617979" w:rsidRPr="00020146">
        <w:rPr>
          <w:rFonts w:asciiTheme="majorHAnsi" w:hAnsiTheme="majorHAnsi"/>
          <w:sz w:val="20"/>
          <w:szCs w:val="20"/>
          <w:lang w:val="es-ES_tradnl"/>
        </w:rPr>
        <w:t xml:space="preserve"> </w:t>
      </w:r>
      <w:r w:rsidR="00FC772D" w:rsidRPr="00020146">
        <w:rPr>
          <w:rFonts w:asciiTheme="majorHAnsi" w:hAnsiTheme="majorHAnsi"/>
          <w:sz w:val="20"/>
          <w:szCs w:val="20"/>
          <w:lang w:val="es-ES_tradnl"/>
        </w:rPr>
        <w:t>la señora</w:t>
      </w:r>
      <w:r w:rsidR="00033DE1" w:rsidRPr="00020146">
        <w:rPr>
          <w:rFonts w:asciiTheme="majorHAnsi" w:hAnsiTheme="majorHAnsi"/>
          <w:sz w:val="20"/>
          <w:szCs w:val="20"/>
          <w:lang w:val="es-ES_tradnl"/>
        </w:rPr>
        <w:t xml:space="preserve"> Cintia Verónica </w:t>
      </w:r>
      <w:r w:rsidR="009B5FE6" w:rsidRPr="00020146">
        <w:rPr>
          <w:rFonts w:asciiTheme="majorHAnsi" w:hAnsiTheme="majorHAnsi"/>
          <w:sz w:val="20"/>
          <w:szCs w:val="20"/>
          <w:lang w:val="es-ES_tradnl"/>
        </w:rPr>
        <w:t>Monsálvez</w:t>
      </w:r>
      <w:r w:rsidR="004258F9" w:rsidRPr="00020146">
        <w:rPr>
          <w:rFonts w:asciiTheme="majorHAnsi" w:hAnsiTheme="majorHAnsi"/>
          <w:sz w:val="20"/>
          <w:szCs w:val="20"/>
          <w:lang w:val="es-ES_tradnl"/>
        </w:rPr>
        <w:t xml:space="preserve"> </w:t>
      </w:r>
      <w:r w:rsidR="00033DE1" w:rsidRPr="00020146">
        <w:rPr>
          <w:rFonts w:asciiTheme="majorHAnsi" w:hAnsiTheme="majorHAnsi"/>
          <w:sz w:val="20"/>
          <w:szCs w:val="20"/>
          <w:lang w:val="es-ES_tradnl"/>
        </w:rPr>
        <w:t xml:space="preserve">no </w:t>
      </w:r>
      <w:r w:rsidR="00617979" w:rsidRPr="00020146">
        <w:rPr>
          <w:rFonts w:asciiTheme="majorHAnsi" w:hAnsiTheme="majorHAnsi"/>
          <w:sz w:val="20"/>
          <w:szCs w:val="20"/>
          <w:lang w:val="es-ES_tradnl"/>
        </w:rPr>
        <w:t xml:space="preserve">indicó </w:t>
      </w:r>
      <w:r w:rsidR="00033DE1" w:rsidRPr="00020146">
        <w:rPr>
          <w:rFonts w:asciiTheme="majorHAnsi" w:hAnsiTheme="majorHAnsi"/>
          <w:sz w:val="20"/>
          <w:szCs w:val="20"/>
          <w:lang w:val="es-ES_tradnl"/>
        </w:rPr>
        <w:t>en la denuncia presentada el 29 de mayo de 2013</w:t>
      </w:r>
      <w:r w:rsidR="00617979" w:rsidRPr="00020146">
        <w:rPr>
          <w:rFonts w:asciiTheme="majorHAnsi" w:hAnsiTheme="majorHAnsi"/>
          <w:sz w:val="20"/>
          <w:szCs w:val="20"/>
          <w:lang w:val="es-ES_tradnl"/>
        </w:rPr>
        <w:t xml:space="preserve"> l</w:t>
      </w:r>
      <w:r w:rsidR="00033DE1" w:rsidRPr="00020146">
        <w:rPr>
          <w:rFonts w:asciiTheme="majorHAnsi" w:hAnsiTheme="majorHAnsi"/>
          <w:sz w:val="20"/>
          <w:szCs w:val="20"/>
          <w:lang w:val="es-ES_tradnl"/>
        </w:rPr>
        <w:t>a posibilidad de la desaparición forzada</w:t>
      </w:r>
      <w:r w:rsidR="002467F4" w:rsidRPr="00020146">
        <w:rPr>
          <w:rFonts w:asciiTheme="majorHAnsi" w:hAnsiTheme="majorHAnsi"/>
          <w:sz w:val="20"/>
          <w:szCs w:val="20"/>
          <w:lang w:val="es-ES_tradnl"/>
        </w:rPr>
        <w:t>.</w:t>
      </w:r>
      <w:r w:rsidR="00033DE1" w:rsidRPr="00020146">
        <w:rPr>
          <w:rFonts w:asciiTheme="majorHAnsi" w:hAnsiTheme="majorHAnsi"/>
          <w:sz w:val="20"/>
          <w:szCs w:val="20"/>
          <w:lang w:val="es-ES_tradnl"/>
        </w:rPr>
        <w:t xml:space="preserve"> </w:t>
      </w:r>
      <w:r w:rsidR="002467F4" w:rsidRPr="00020146">
        <w:rPr>
          <w:rFonts w:asciiTheme="majorHAnsi" w:hAnsiTheme="majorHAnsi"/>
          <w:sz w:val="20"/>
          <w:szCs w:val="20"/>
          <w:lang w:val="es-ES_tradnl"/>
        </w:rPr>
        <w:t xml:space="preserve">A </w:t>
      </w:r>
      <w:r w:rsidR="0087717F" w:rsidRPr="00020146">
        <w:rPr>
          <w:rFonts w:asciiTheme="majorHAnsi" w:hAnsiTheme="majorHAnsi"/>
          <w:sz w:val="20"/>
          <w:szCs w:val="20"/>
          <w:lang w:val="es-ES_tradnl"/>
        </w:rPr>
        <w:t xml:space="preserve">juicio del Estado </w:t>
      </w:r>
      <w:r w:rsidR="002467F4" w:rsidRPr="00020146">
        <w:rPr>
          <w:rFonts w:asciiTheme="majorHAnsi" w:hAnsiTheme="majorHAnsi"/>
          <w:sz w:val="20"/>
          <w:szCs w:val="20"/>
          <w:lang w:val="es-ES_tradnl"/>
        </w:rPr>
        <w:t>esta</w:t>
      </w:r>
      <w:r w:rsidR="00871891" w:rsidRPr="00020146">
        <w:rPr>
          <w:rFonts w:asciiTheme="majorHAnsi" w:hAnsiTheme="majorHAnsi"/>
          <w:sz w:val="20"/>
          <w:szCs w:val="20"/>
          <w:lang w:val="es-ES_tradnl"/>
        </w:rPr>
        <w:t xml:space="preserve"> omisión del contexto</w:t>
      </w:r>
      <w:r w:rsidR="0018096F" w:rsidRPr="00020146">
        <w:rPr>
          <w:rFonts w:asciiTheme="majorHAnsi" w:hAnsiTheme="majorHAnsi"/>
          <w:sz w:val="20"/>
          <w:szCs w:val="20"/>
          <w:lang w:val="es-ES_tradnl"/>
        </w:rPr>
        <w:t xml:space="preserve"> </w:t>
      </w:r>
      <w:r w:rsidR="00871891" w:rsidRPr="00020146">
        <w:rPr>
          <w:rFonts w:asciiTheme="majorHAnsi" w:hAnsiTheme="majorHAnsi"/>
          <w:sz w:val="20"/>
          <w:szCs w:val="20"/>
          <w:lang w:val="es-ES_tradnl"/>
        </w:rPr>
        <w:t xml:space="preserve">en el que se produjo la desaparición </w:t>
      </w:r>
      <w:r w:rsidR="003B4FD5" w:rsidRPr="00020146">
        <w:rPr>
          <w:rFonts w:asciiTheme="majorHAnsi" w:hAnsiTheme="majorHAnsi"/>
          <w:sz w:val="20"/>
          <w:szCs w:val="20"/>
          <w:lang w:val="es-ES_tradnl"/>
        </w:rPr>
        <w:t>resultó</w:t>
      </w:r>
      <w:r w:rsidR="001364A6" w:rsidRPr="00020146">
        <w:rPr>
          <w:rFonts w:asciiTheme="majorHAnsi" w:hAnsiTheme="majorHAnsi"/>
          <w:sz w:val="20"/>
          <w:szCs w:val="20"/>
          <w:lang w:val="es-ES_tradnl"/>
        </w:rPr>
        <w:t xml:space="preserve"> contraproducente para </w:t>
      </w:r>
      <w:r w:rsidR="00906BE8" w:rsidRPr="00020146">
        <w:rPr>
          <w:rFonts w:asciiTheme="majorHAnsi" w:hAnsiTheme="majorHAnsi"/>
          <w:sz w:val="20"/>
          <w:szCs w:val="20"/>
          <w:lang w:val="es-ES_tradnl"/>
        </w:rPr>
        <w:t xml:space="preserve">el tratamiento de </w:t>
      </w:r>
      <w:r w:rsidR="0087717F" w:rsidRPr="00020146">
        <w:rPr>
          <w:rFonts w:asciiTheme="majorHAnsi" w:hAnsiTheme="majorHAnsi"/>
          <w:sz w:val="20"/>
          <w:szCs w:val="20"/>
          <w:lang w:val="es-ES_tradnl"/>
        </w:rPr>
        <w:t>la denuncia</w:t>
      </w:r>
      <w:r w:rsidR="00906BE8" w:rsidRPr="00020146">
        <w:rPr>
          <w:rFonts w:asciiTheme="majorHAnsi" w:hAnsiTheme="majorHAnsi"/>
          <w:sz w:val="20"/>
          <w:szCs w:val="20"/>
          <w:lang w:val="es-ES_tradnl"/>
        </w:rPr>
        <w:t xml:space="preserve">, </w:t>
      </w:r>
      <w:r w:rsidR="00394B81" w:rsidRPr="00020146">
        <w:rPr>
          <w:rFonts w:asciiTheme="majorHAnsi" w:hAnsiTheme="majorHAnsi"/>
          <w:sz w:val="20"/>
          <w:szCs w:val="20"/>
          <w:lang w:val="es-ES_tradnl"/>
        </w:rPr>
        <w:t xml:space="preserve">puesto que </w:t>
      </w:r>
      <w:r w:rsidR="00906BE8" w:rsidRPr="00020146">
        <w:rPr>
          <w:rFonts w:asciiTheme="majorHAnsi" w:hAnsiTheme="majorHAnsi"/>
          <w:sz w:val="20"/>
          <w:szCs w:val="20"/>
          <w:lang w:val="es-ES_tradnl"/>
        </w:rPr>
        <w:t xml:space="preserve">debería haber sido </w:t>
      </w:r>
      <w:r w:rsidR="004E1051" w:rsidRPr="00020146">
        <w:rPr>
          <w:rFonts w:asciiTheme="majorHAnsi" w:hAnsiTheme="majorHAnsi"/>
          <w:sz w:val="20"/>
          <w:szCs w:val="20"/>
          <w:lang w:val="es-ES_tradnl"/>
        </w:rPr>
        <w:t>abordada</w:t>
      </w:r>
      <w:r w:rsidR="0018096F" w:rsidRPr="00020146">
        <w:rPr>
          <w:rFonts w:asciiTheme="majorHAnsi" w:hAnsiTheme="majorHAnsi"/>
          <w:sz w:val="20"/>
          <w:szCs w:val="20"/>
          <w:lang w:val="es-ES_tradnl"/>
        </w:rPr>
        <w:t xml:space="preserve"> de otra manera.</w:t>
      </w:r>
      <w:r w:rsidR="0087717F" w:rsidRPr="00020146">
        <w:rPr>
          <w:rFonts w:asciiTheme="majorHAnsi" w:hAnsiTheme="majorHAnsi"/>
          <w:sz w:val="20"/>
          <w:szCs w:val="20"/>
          <w:lang w:val="es-ES_tradnl"/>
        </w:rPr>
        <w:t xml:space="preserve"> Agrega que, a</w:t>
      </w:r>
      <w:r w:rsidR="004E1051" w:rsidRPr="00020146">
        <w:rPr>
          <w:rFonts w:asciiTheme="majorHAnsi" w:hAnsiTheme="majorHAnsi"/>
          <w:sz w:val="20"/>
          <w:szCs w:val="20"/>
          <w:lang w:val="es-ES_tradnl"/>
        </w:rPr>
        <w:t xml:space="preserve"> partir de la denuncia</w:t>
      </w:r>
      <w:r w:rsidR="0087717F" w:rsidRPr="00020146">
        <w:rPr>
          <w:rFonts w:asciiTheme="majorHAnsi" w:hAnsiTheme="majorHAnsi"/>
          <w:sz w:val="20"/>
          <w:szCs w:val="20"/>
          <w:lang w:val="es-ES_tradnl"/>
        </w:rPr>
        <w:t>,</w:t>
      </w:r>
      <w:r w:rsidR="004E1051" w:rsidRPr="00020146">
        <w:rPr>
          <w:rFonts w:asciiTheme="majorHAnsi" w:hAnsiTheme="majorHAnsi"/>
          <w:sz w:val="20"/>
          <w:szCs w:val="20"/>
          <w:lang w:val="es-ES_tradnl"/>
        </w:rPr>
        <w:t xml:space="preserve"> procedió a realizar </w:t>
      </w:r>
      <w:r w:rsidR="00E35630" w:rsidRPr="00020146">
        <w:rPr>
          <w:rFonts w:asciiTheme="majorHAnsi" w:hAnsiTheme="majorHAnsi"/>
          <w:sz w:val="20"/>
          <w:szCs w:val="20"/>
          <w:lang w:val="es-ES_tradnl"/>
        </w:rPr>
        <w:t>diligencias con la finalidad de dar con el paradero del menor</w:t>
      </w:r>
      <w:r w:rsidR="004465D6" w:rsidRPr="00020146">
        <w:rPr>
          <w:rFonts w:asciiTheme="majorHAnsi" w:hAnsiTheme="majorHAnsi"/>
          <w:sz w:val="20"/>
          <w:szCs w:val="20"/>
          <w:lang w:val="es-ES_tradnl"/>
        </w:rPr>
        <w:t>,</w:t>
      </w:r>
      <w:r w:rsidR="00E35630" w:rsidRPr="00020146">
        <w:rPr>
          <w:rFonts w:asciiTheme="majorHAnsi" w:hAnsiTheme="majorHAnsi"/>
          <w:sz w:val="20"/>
          <w:szCs w:val="20"/>
          <w:lang w:val="es-ES_tradnl"/>
        </w:rPr>
        <w:t xml:space="preserve"> entre </w:t>
      </w:r>
      <w:r w:rsidR="004465D6" w:rsidRPr="00020146">
        <w:rPr>
          <w:rFonts w:asciiTheme="majorHAnsi" w:hAnsiTheme="majorHAnsi"/>
          <w:sz w:val="20"/>
          <w:szCs w:val="20"/>
          <w:lang w:val="es-ES_tradnl"/>
        </w:rPr>
        <w:t>estas</w:t>
      </w:r>
      <w:r w:rsidR="00214E31" w:rsidRPr="00020146">
        <w:rPr>
          <w:rFonts w:asciiTheme="majorHAnsi" w:hAnsiTheme="majorHAnsi"/>
          <w:sz w:val="20"/>
          <w:szCs w:val="20"/>
          <w:lang w:val="es-ES_tradnl"/>
        </w:rPr>
        <w:t>:</w:t>
      </w:r>
      <w:r w:rsidR="00E35630" w:rsidRPr="00020146">
        <w:rPr>
          <w:rFonts w:asciiTheme="majorHAnsi" w:hAnsiTheme="majorHAnsi"/>
          <w:sz w:val="20"/>
          <w:szCs w:val="20"/>
          <w:lang w:val="es-ES_tradnl"/>
        </w:rPr>
        <w:t xml:space="preserve"> entrevistas a vecinos y familiares</w:t>
      </w:r>
      <w:r w:rsidR="004465D6" w:rsidRPr="00020146">
        <w:rPr>
          <w:rFonts w:asciiTheme="majorHAnsi" w:hAnsiTheme="majorHAnsi"/>
          <w:sz w:val="20"/>
          <w:szCs w:val="20"/>
          <w:lang w:val="es-ES_tradnl"/>
        </w:rPr>
        <w:t>;</w:t>
      </w:r>
      <w:r w:rsidR="00E35630" w:rsidRPr="00020146">
        <w:rPr>
          <w:rFonts w:asciiTheme="majorHAnsi" w:hAnsiTheme="majorHAnsi"/>
          <w:sz w:val="20"/>
          <w:szCs w:val="20"/>
          <w:lang w:val="es-ES_tradnl"/>
        </w:rPr>
        <w:t xml:space="preserve"> difusión de la desaparición en diversos medios de comunicación</w:t>
      </w:r>
      <w:r w:rsidR="004465D6" w:rsidRPr="00020146">
        <w:rPr>
          <w:rFonts w:asciiTheme="majorHAnsi" w:hAnsiTheme="majorHAnsi"/>
          <w:sz w:val="20"/>
          <w:szCs w:val="20"/>
          <w:lang w:val="es-ES_tradnl"/>
        </w:rPr>
        <w:t xml:space="preserve">; </w:t>
      </w:r>
      <w:r w:rsidR="00E35630" w:rsidRPr="00020146">
        <w:rPr>
          <w:rFonts w:asciiTheme="majorHAnsi" w:hAnsiTheme="majorHAnsi"/>
          <w:sz w:val="20"/>
          <w:szCs w:val="20"/>
          <w:lang w:val="es-ES_tradnl"/>
        </w:rPr>
        <w:t>solicitud a la sociedad para dar con el paradero del menor</w:t>
      </w:r>
      <w:r w:rsidR="00A700AD" w:rsidRPr="00020146">
        <w:rPr>
          <w:rFonts w:asciiTheme="majorHAnsi" w:hAnsiTheme="majorHAnsi"/>
          <w:sz w:val="20"/>
          <w:szCs w:val="20"/>
          <w:lang w:val="es-ES_tradnl"/>
        </w:rPr>
        <w:t>;</w:t>
      </w:r>
      <w:r w:rsidR="00966F6D" w:rsidRPr="00020146">
        <w:rPr>
          <w:rFonts w:asciiTheme="majorHAnsi" w:hAnsiTheme="majorHAnsi"/>
          <w:sz w:val="20"/>
          <w:szCs w:val="20"/>
          <w:lang w:val="es-ES_tradnl"/>
        </w:rPr>
        <w:t xml:space="preserve"> </w:t>
      </w:r>
      <w:r w:rsidR="00D97903" w:rsidRPr="00020146">
        <w:rPr>
          <w:rFonts w:asciiTheme="majorHAnsi" w:hAnsiTheme="majorHAnsi"/>
          <w:sz w:val="20"/>
          <w:szCs w:val="20"/>
          <w:lang w:val="es-ES_tradnl"/>
        </w:rPr>
        <w:t xml:space="preserve">y </w:t>
      </w:r>
      <w:r w:rsidR="00E35630" w:rsidRPr="00020146">
        <w:rPr>
          <w:rFonts w:asciiTheme="majorHAnsi" w:hAnsiTheme="majorHAnsi"/>
          <w:sz w:val="20"/>
          <w:szCs w:val="20"/>
          <w:lang w:val="es-ES_tradnl"/>
        </w:rPr>
        <w:t>la realizaci</w:t>
      </w:r>
      <w:r w:rsidR="00D97903" w:rsidRPr="00020146">
        <w:rPr>
          <w:rFonts w:asciiTheme="majorHAnsi" w:hAnsiTheme="majorHAnsi"/>
          <w:sz w:val="20"/>
          <w:szCs w:val="20"/>
          <w:lang w:val="es-ES_tradnl"/>
        </w:rPr>
        <w:t>ó</w:t>
      </w:r>
      <w:r w:rsidR="00E35630" w:rsidRPr="00020146">
        <w:rPr>
          <w:rFonts w:asciiTheme="majorHAnsi" w:hAnsiTheme="majorHAnsi"/>
          <w:sz w:val="20"/>
          <w:szCs w:val="20"/>
          <w:lang w:val="es-ES_tradnl"/>
        </w:rPr>
        <w:t>n de rastrillaje con perros</w:t>
      </w:r>
      <w:r w:rsidR="003D728B" w:rsidRPr="00020146">
        <w:rPr>
          <w:rFonts w:asciiTheme="majorHAnsi" w:hAnsiTheme="majorHAnsi"/>
          <w:sz w:val="20"/>
          <w:szCs w:val="20"/>
          <w:lang w:val="es-ES_tradnl"/>
        </w:rPr>
        <w:t>.</w:t>
      </w:r>
      <w:r w:rsidR="009049D3" w:rsidRPr="00020146">
        <w:rPr>
          <w:rFonts w:asciiTheme="majorHAnsi" w:hAnsiTheme="majorHAnsi"/>
          <w:sz w:val="20"/>
          <w:szCs w:val="20"/>
          <w:lang w:val="es-ES_tradnl"/>
        </w:rPr>
        <w:t xml:space="preserve"> </w:t>
      </w:r>
      <w:r w:rsidR="00933369" w:rsidRPr="00020146">
        <w:rPr>
          <w:rFonts w:asciiTheme="majorHAnsi" w:hAnsiTheme="majorHAnsi"/>
          <w:sz w:val="20"/>
          <w:szCs w:val="20"/>
          <w:lang w:val="es-ES_tradnl"/>
        </w:rPr>
        <w:t>Además, l</w:t>
      </w:r>
      <w:r w:rsidR="00214E31" w:rsidRPr="00020146">
        <w:rPr>
          <w:rFonts w:asciiTheme="majorHAnsi" w:hAnsiTheme="majorHAnsi"/>
          <w:sz w:val="20"/>
          <w:szCs w:val="20"/>
          <w:lang w:val="es-ES_tradnl"/>
        </w:rPr>
        <w:t xml:space="preserve">as autoridades estatales hicieron </w:t>
      </w:r>
      <w:r w:rsidR="009049D3" w:rsidRPr="00020146">
        <w:rPr>
          <w:rFonts w:asciiTheme="majorHAnsi" w:hAnsiTheme="majorHAnsi"/>
          <w:sz w:val="20"/>
          <w:szCs w:val="20"/>
          <w:lang w:val="es-ES_tradnl"/>
        </w:rPr>
        <w:t xml:space="preserve">lugar a los pedidos de no intervención de los magistrados y funcionarios </w:t>
      </w:r>
      <w:r w:rsidR="00285D7D" w:rsidRPr="00020146">
        <w:rPr>
          <w:rFonts w:asciiTheme="majorHAnsi" w:hAnsiTheme="majorHAnsi"/>
          <w:sz w:val="20"/>
          <w:szCs w:val="20"/>
          <w:lang w:val="es-ES_tradnl"/>
        </w:rPr>
        <w:t xml:space="preserve">que habían tenido intervención en la causa </w:t>
      </w:r>
      <w:r w:rsidR="00214E31" w:rsidRPr="00020146">
        <w:rPr>
          <w:rFonts w:asciiTheme="majorHAnsi" w:hAnsiTheme="majorHAnsi"/>
          <w:sz w:val="20"/>
          <w:szCs w:val="20"/>
          <w:lang w:val="es-ES_tradnl"/>
        </w:rPr>
        <w:t>‘</w:t>
      </w:r>
      <w:r w:rsidR="00285D7D" w:rsidRPr="00020146">
        <w:rPr>
          <w:rFonts w:asciiTheme="majorHAnsi" w:hAnsiTheme="majorHAnsi"/>
          <w:sz w:val="20"/>
          <w:szCs w:val="20"/>
          <w:lang w:val="es-ES_tradnl"/>
        </w:rPr>
        <w:t>Almonacid</w:t>
      </w:r>
      <w:r w:rsidR="00214E31" w:rsidRPr="00020146">
        <w:rPr>
          <w:rFonts w:asciiTheme="majorHAnsi" w:hAnsiTheme="majorHAnsi"/>
          <w:sz w:val="20"/>
          <w:szCs w:val="20"/>
          <w:lang w:val="es-ES_tradnl"/>
        </w:rPr>
        <w:t>’</w:t>
      </w:r>
      <w:r w:rsidR="00285D7D" w:rsidRPr="00020146">
        <w:rPr>
          <w:rFonts w:asciiTheme="majorHAnsi" w:hAnsiTheme="majorHAnsi"/>
          <w:sz w:val="20"/>
          <w:szCs w:val="20"/>
          <w:lang w:val="es-ES_tradnl"/>
        </w:rPr>
        <w:t>.</w:t>
      </w:r>
      <w:r w:rsidR="008052A9" w:rsidRPr="00020146">
        <w:rPr>
          <w:rFonts w:asciiTheme="majorHAnsi" w:hAnsiTheme="majorHAnsi"/>
          <w:sz w:val="20"/>
          <w:szCs w:val="20"/>
          <w:lang w:val="es-ES_tradnl"/>
        </w:rPr>
        <w:t xml:space="preserve"> </w:t>
      </w:r>
    </w:p>
    <w:p w14:paraId="4F85631F" w14:textId="77777777" w:rsidR="00394B81" w:rsidRPr="00020146" w:rsidRDefault="00394B81" w:rsidP="00394B81">
      <w:pPr>
        <w:pStyle w:val="ListParagraph"/>
        <w:autoSpaceDE w:val="0"/>
        <w:autoSpaceDN w:val="0"/>
        <w:adjustRightInd w:val="0"/>
        <w:jc w:val="both"/>
        <w:rPr>
          <w:rFonts w:asciiTheme="majorHAnsi" w:hAnsiTheme="majorHAnsi"/>
          <w:sz w:val="20"/>
          <w:szCs w:val="20"/>
          <w:lang w:val="es-ES_tradnl"/>
        </w:rPr>
      </w:pPr>
    </w:p>
    <w:p w14:paraId="4D694D11" w14:textId="18179E30" w:rsidR="00382B80" w:rsidRPr="00020146" w:rsidRDefault="00A700AD" w:rsidP="003111B2">
      <w:pPr>
        <w:pStyle w:val="ListParagraph"/>
        <w:numPr>
          <w:ilvl w:val="0"/>
          <w:numId w:val="61"/>
        </w:numP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L</w:t>
      </w:r>
      <w:r w:rsidR="00132C97" w:rsidRPr="00020146">
        <w:rPr>
          <w:rFonts w:asciiTheme="majorHAnsi" w:hAnsiTheme="majorHAnsi"/>
          <w:sz w:val="20"/>
          <w:szCs w:val="20"/>
          <w:lang w:val="es-ES_tradnl"/>
        </w:rPr>
        <w:t xml:space="preserve">a jueza a cargo del caso advirtió que las medidas solicitadas al Ministerio Público Fiscal </w:t>
      </w:r>
      <w:r w:rsidR="00ED40AD" w:rsidRPr="00020146">
        <w:rPr>
          <w:rFonts w:asciiTheme="majorHAnsi" w:hAnsiTheme="majorHAnsi"/>
          <w:sz w:val="20"/>
          <w:szCs w:val="20"/>
          <w:lang w:val="es-ES_tradnl"/>
        </w:rPr>
        <w:t xml:space="preserve">no habían sido </w:t>
      </w:r>
      <w:r w:rsidR="00933369" w:rsidRPr="00020146">
        <w:rPr>
          <w:rFonts w:asciiTheme="majorHAnsi" w:hAnsiTheme="majorHAnsi"/>
          <w:sz w:val="20"/>
          <w:szCs w:val="20"/>
          <w:lang w:val="es-ES_tradnl"/>
        </w:rPr>
        <w:t xml:space="preserve">implementadas, </w:t>
      </w:r>
      <w:r w:rsidR="00854686" w:rsidRPr="00020146">
        <w:rPr>
          <w:rFonts w:asciiTheme="majorHAnsi" w:hAnsiTheme="majorHAnsi"/>
          <w:sz w:val="20"/>
          <w:szCs w:val="20"/>
          <w:lang w:val="es-ES_tradnl"/>
        </w:rPr>
        <w:t>y</w:t>
      </w:r>
      <w:r w:rsidR="00933369" w:rsidRPr="00020146">
        <w:rPr>
          <w:rFonts w:asciiTheme="majorHAnsi" w:hAnsiTheme="majorHAnsi"/>
          <w:sz w:val="20"/>
          <w:szCs w:val="20"/>
          <w:lang w:val="es-ES_tradnl"/>
        </w:rPr>
        <w:t xml:space="preserve"> </w:t>
      </w:r>
      <w:r w:rsidR="00ED40AD" w:rsidRPr="00020146">
        <w:rPr>
          <w:rFonts w:asciiTheme="majorHAnsi" w:hAnsiTheme="majorHAnsi"/>
          <w:sz w:val="20"/>
          <w:szCs w:val="20"/>
          <w:lang w:val="es-ES_tradnl"/>
        </w:rPr>
        <w:t xml:space="preserve">dispuso la intervención de la </w:t>
      </w:r>
      <w:r w:rsidR="00E04640" w:rsidRPr="00020146">
        <w:rPr>
          <w:rFonts w:asciiTheme="majorHAnsi" w:hAnsiTheme="majorHAnsi"/>
          <w:sz w:val="20"/>
          <w:szCs w:val="20"/>
          <w:lang w:val="es-ES_tradnl"/>
        </w:rPr>
        <w:t>o</w:t>
      </w:r>
      <w:r w:rsidR="00ED40AD" w:rsidRPr="00020146">
        <w:rPr>
          <w:rFonts w:asciiTheme="majorHAnsi" w:hAnsiTheme="majorHAnsi"/>
          <w:sz w:val="20"/>
          <w:szCs w:val="20"/>
          <w:lang w:val="es-ES_tradnl"/>
        </w:rPr>
        <w:t xml:space="preserve">ficina </w:t>
      </w:r>
      <w:r w:rsidR="00E04640" w:rsidRPr="00020146">
        <w:rPr>
          <w:rFonts w:asciiTheme="majorHAnsi" w:hAnsiTheme="majorHAnsi"/>
          <w:sz w:val="20"/>
          <w:szCs w:val="20"/>
          <w:lang w:val="es-ES_tradnl"/>
        </w:rPr>
        <w:t>j</w:t>
      </w:r>
      <w:r w:rsidR="00ED40AD" w:rsidRPr="00020146">
        <w:rPr>
          <w:rFonts w:asciiTheme="majorHAnsi" w:hAnsiTheme="majorHAnsi"/>
          <w:sz w:val="20"/>
          <w:szCs w:val="20"/>
          <w:lang w:val="es-ES_tradnl"/>
        </w:rPr>
        <w:t>udicial</w:t>
      </w:r>
      <w:r w:rsidR="00E579EE" w:rsidRPr="00020146">
        <w:rPr>
          <w:rFonts w:asciiTheme="majorHAnsi" w:hAnsiTheme="majorHAnsi"/>
          <w:sz w:val="20"/>
          <w:szCs w:val="20"/>
          <w:lang w:val="es-ES_tradnl"/>
        </w:rPr>
        <w:t xml:space="preserve">, de la </w:t>
      </w:r>
      <w:r w:rsidR="00E04640" w:rsidRPr="00020146">
        <w:rPr>
          <w:rFonts w:asciiTheme="majorHAnsi" w:hAnsiTheme="majorHAnsi"/>
          <w:sz w:val="20"/>
          <w:szCs w:val="20"/>
          <w:lang w:val="es-ES_tradnl"/>
        </w:rPr>
        <w:t>a</w:t>
      </w:r>
      <w:r w:rsidR="00E579EE" w:rsidRPr="00020146">
        <w:rPr>
          <w:rFonts w:asciiTheme="majorHAnsi" w:hAnsiTheme="majorHAnsi"/>
          <w:sz w:val="20"/>
          <w:szCs w:val="20"/>
          <w:lang w:val="es-ES_tradnl"/>
        </w:rPr>
        <w:t xml:space="preserve">sesoría de </w:t>
      </w:r>
      <w:r w:rsidR="00E04640" w:rsidRPr="00020146">
        <w:rPr>
          <w:rFonts w:asciiTheme="majorHAnsi" w:hAnsiTheme="majorHAnsi"/>
          <w:sz w:val="20"/>
          <w:szCs w:val="20"/>
          <w:lang w:val="es-ES_tradnl"/>
        </w:rPr>
        <w:t>f</w:t>
      </w:r>
      <w:r w:rsidR="00E579EE" w:rsidRPr="00020146">
        <w:rPr>
          <w:rFonts w:asciiTheme="majorHAnsi" w:hAnsiTheme="majorHAnsi"/>
          <w:sz w:val="20"/>
          <w:szCs w:val="20"/>
          <w:lang w:val="es-ES_tradnl"/>
        </w:rPr>
        <w:t xml:space="preserve">amilia y </w:t>
      </w:r>
      <w:r w:rsidR="00854686" w:rsidRPr="00020146">
        <w:rPr>
          <w:rFonts w:asciiTheme="majorHAnsi" w:hAnsiTheme="majorHAnsi"/>
          <w:sz w:val="20"/>
          <w:szCs w:val="20"/>
          <w:lang w:val="es-ES_tradnl"/>
        </w:rPr>
        <w:t xml:space="preserve">la </w:t>
      </w:r>
      <w:r w:rsidR="00E04640" w:rsidRPr="00020146">
        <w:rPr>
          <w:rFonts w:asciiTheme="majorHAnsi" w:hAnsiTheme="majorHAnsi"/>
          <w:sz w:val="20"/>
          <w:szCs w:val="20"/>
          <w:lang w:val="es-ES_tradnl"/>
        </w:rPr>
        <w:t>G</w:t>
      </w:r>
      <w:r w:rsidR="00E579EE" w:rsidRPr="00020146">
        <w:rPr>
          <w:rFonts w:asciiTheme="majorHAnsi" w:hAnsiTheme="majorHAnsi"/>
          <w:sz w:val="20"/>
          <w:szCs w:val="20"/>
          <w:lang w:val="es-ES_tradnl"/>
        </w:rPr>
        <w:t xml:space="preserve">endarmería </w:t>
      </w:r>
      <w:r w:rsidR="00E04640" w:rsidRPr="00020146">
        <w:rPr>
          <w:rFonts w:asciiTheme="majorHAnsi" w:hAnsiTheme="majorHAnsi"/>
          <w:sz w:val="20"/>
          <w:szCs w:val="20"/>
          <w:lang w:val="es-ES_tradnl"/>
        </w:rPr>
        <w:t>N</w:t>
      </w:r>
      <w:r w:rsidR="00E579EE" w:rsidRPr="00020146">
        <w:rPr>
          <w:rFonts w:asciiTheme="majorHAnsi" w:hAnsiTheme="majorHAnsi"/>
          <w:sz w:val="20"/>
          <w:szCs w:val="20"/>
          <w:lang w:val="es-ES_tradnl"/>
        </w:rPr>
        <w:t xml:space="preserve">acional, </w:t>
      </w:r>
      <w:r w:rsidR="005116E6" w:rsidRPr="00020146">
        <w:rPr>
          <w:rFonts w:asciiTheme="majorHAnsi" w:hAnsiTheme="majorHAnsi"/>
          <w:sz w:val="20"/>
          <w:szCs w:val="20"/>
          <w:lang w:val="es-ES_tradnl"/>
        </w:rPr>
        <w:t xml:space="preserve">con el fin de efectuar la búsqueda </w:t>
      </w:r>
      <w:r w:rsidR="00854686" w:rsidRPr="00020146">
        <w:rPr>
          <w:rFonts w:asciiTheme="majorHAnsi" w:hAnsiTheme="majorHAnsi"/>
          <w:sz w:val="20"/>
          <w:szCs w:val="20"/>
          <w:lang w:val="es-ES_tradnl"/>
        </w:rPr>
        <w:t xml:space="preserve">del menor </w:t>
      </w:r>
      <w:r w:rsidR="005116E6" w:rsidRPr="00020146">
        <w:rPr>
          <w:rFonts w:asciiTheme="majorHAnsi" w:hAnsiTheme="majorHAnsi"/>
          <w:sz w:val="20"/>
          <w:szCs w:val="20"/>
          <w:lang w:val="es-ES_tradnl"/>
        </w:rPr>
        <w:t xml:space="preserve">por </w:t>
      </w:r>
      <w:r w:rsidR="00B54C89" w:rsidRPr="00020146">
        <w:rPr>
          <w:rFonts w:asciiTheme="majorHAnsi" w:hAnsiTheme="majorHAnsi"/>
          <w:sz w:val="20"/>
          <w:szCs w:val="20"/>
          <w:lang w:val="es-ES_tradnl"/>
        </w:rPr>
        <w:t>todos los centros</w:t>
      </w:r>
      <w:r w:rsidR="005116E6" w:rsidRPr="00020146">
        <w:rPr>
          <w:rFonts w:asciiTheme="majorHAnsi" w:hAnsiTheme="majorHAnsi"/>
          <w:sz w:val="20"/>
          <w:szCs w:val="20"/>
          <w:lang w:val="es-ES_tradnl"/>
        </w:rPr>
        <w:t xml:space="preserve"> de detención y sus depen</w:t>
      </w:r>
      <w:r w:rsidR="00B54C89" w:rsidRPr="00020146">
        <w:rPr>
          <w:rFonts w:asciiTheme="majorHAnsi" w:hAnsiTheme="majorHAnsi"/>
          <w:sz w:val="20"/>
          <w:szCs w:val="20"/>
          <w:lang w:val="es-ES_tradnl"/>
        </w:rPr>
        <w:t>dencias</w:t>
      </w:r>
      <w:r w:rsidR="00854686" w:rsidRPr="00020146">
        <w:rPr>
          <w:rFonts w:asciiTheme="majorHAnsi" w:hAnsiTheme="majorHAnsi"/>
          <w:sz w:val="20"/>
          <w:szCs w:val="20"/>
          <w:lang w:val="es-ES_tradnl"/>
        </w:rPr>
        <w:t>, y le s</w:t>
      </w:r>
      <w:r w:rsidR="00B54C89" w:rsidRPr="00020146">
        <w:rPr>
          <w:rFonts w:asciiTheme="majorHAnsi" w:hAnsiTheme="majorHAnsi"/>
          <w:sz w:val="20"/>
          <w:szCs w:val="20"/>
          <w:lang w:val="es-ES_tradnl"/>
        </w:rPr>
        <w:t xml:space="preserve">olicitó información al Ministerio Público de la Defensa. </w:t>
      </w:r>
      <w:r w:rsidR="000B369E" w:rsidRPr="00020146">
        <w:rPr>
          <w:rFonts w:asciiTheme="majorHAnsi" w:hAnsiTheme="majorHAnsi"/>
          <w:sz w:val="20"/>
          <w:szCs w:val="20"/>
          <w:lang w:val="es-ES_tradnl"/>
        </w:rPr>
        <w:t xml:space="preserve">Las actuaciones fueron suspendidas luego de que </w:t>
      </w:r>
      <w:r w:rsidR="002B76DF" w:rsidRPr="00020146">
        <w:rPr>
          <w:rFonts w:asciiTheme="majorHAnsi" w:hAnsiTheme="majorHAnsi"/>
          <w:sz w:val="20"/>
          <w:szCs w:val="20"/>
          <w:lang w:val="es-ES_tradnl"/>
        </w:rPr>
        <w:t xml:space="preserve">el Ministerio Fiscal remitiera una pericia de ADN del Centro Nacional Patagónico (en adelante “CENPAT”) que daba cuenta del hallazgo de un cuerpo del menor de edad con una probabilidad superior al 99,99%.  </w:t>
      </w:r>
      <w:r w:rsidR="00B54C89" w:rsidRPr="00020146">
        <w:rPr>
          <w:rFonts w:asciiTheme="majorHAnsi" w:hAnsiTheme="majorHAnsi"/>
          <w:sz w:val="20"/>
          <w:szCs w:val="20"/>
          <w:lang w:val="es-ES_tradnl"/>
        </w:rPr>
        <w:t xml:space="preserve">  </w:t>
      </w:r>
      <w:r w:rsidR="00ED40AD" w:rsidRPr="00020146">
        <w:rPr>
          <w:rFonts w:asciiTheme="majorHAnsi" w:hAnsiTheme="majorHAnsi"/>
          <w:sz w:val="20"/>
          <w:szCs w:val="20"/>
          <w:lang w:val="es-ES_tradnl"/>
        </w:rPr>
        <w:t xml:space="preserve"> </w:t>
      </w:r>
      <w:r w:rsidR="00285D7D" w:rsidRPr="00020146">
        <w:rPr>
          <w:rFonts w:asciiTheme="majorHAnsi" w:hAnsiTheme="majorHAnsi"/>
          <w:sz w:val="20"/>
          <w:szCs w:val="20"/>
          <w:lang w:val="es-ES_tradnl"/>
        </w:rPr>
        <w:t xml:space="preserve"> </w:t>
      </w:r>
      <w:r w:rsidR="00E35630" w:rsidRPr="00020146">
        <w:rPr>
          <w:rFonts w:asciiTheme="majorHAnsi" w:hAnsiTheme="majorHAnsi"/>
          <w:sz w:val="20"/>
          <w:szCs w:val="20"/>
          <w:lang w:val="es-ES_tradnl"/>
        </w:rPr>
        <w:t xml:space="preserve"> </w:t>
      </w:r>
      <w:r w:rsidR="004E1051" w:rsidRPr="00020146">
        <w:rPr>
          <w:rFonts w:asciiTheme="majorHAnsi" w:hAnsiTheme="majorHAnsi"/>
          <w:sz w:val="20"/>
          <w:szCs w:val="20"/>
          <w:lang w:val="es-ES_tradnl"/>
        </w:rPr>
        <w:t xml:space="preserve">  </w:t>
      </w:r>
    </w:p>
    <w:p w14:paraId="76B8EDD4" w14:textId="77777777" w:rsidR="006B406E" w:rsidRPr="00020146" w:rsidRDefault="006B406E" w:rsidP="00AA6830">
      <w:pPr>
        <w:rPr>
          <w:rFonts w:asciiTheme="majorHAnsi" w:hAnsiTheme="majorHAnsi"/>
          <w:sz w:val="20"/>
          <w:szCs w:val="20"/>
          <w:lang w:val="es-ES_tradnl"/>
        </w:rPr>
      </w:pPr>
    </w:p>
    <w:p w14:paraId="1D23852E" w14:textId="317FFCC2" w:rsidR="006B406E" w:rsidRPr="00020146" w:rsidRDefault="00D87B54" w:rsidP="006B406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Por otro lado</w:t>
      </w:r>
      <w:r w:rsidR="006B406E" w:rsidRPr="00020146">
        <w:rPr>
          <w:rFonts w:asciiTheme="majorHAnsi" w:hAnsiTheme="majorHAnsi"/>
          <w:sz w:val="20"/>
          <w:szCs w:val="20"/>
          <w:lang w:val="es-ES_tradnl"/>
        </w:rPr>
        <w:t xml:space="preserve">, </w:t>
      </w:r>
      <w:r w:rsidR="008D641A">
        <w:rPr>
          <w:rFonts w:asciiTheme="majorHAnsi" w:hAnsiTheme="majorHAnsi"/>
          <w:sz w:val="20"/>
          <w:szCs w:val="20"/>
          <w:lang w:val="es-ES_tradnl"/>
        </w:rPr>
        <w:t>el</w:t>
      </w:r>
      <w:r w:rsidR="002E10CE" w:rsidRPr="00020146">
        <w:rPr>
          <w:rFonts w:asciiTheme="majorHAnsi" w:hAnsiTheme="majorHAnsi"/>
          <w:sz w:val="20"/>
          <w:szCs w:val="20"/>
          <w:lang w:val="es-ES_tradnl"/>
        </w:rPr>
        <w:t xml:space="preserve"> Estado argentino, </w:t>
      </w:r>
      <w:r w:rsidR="006B406E" w:rsidRPr="00020146">
        <w:rPr>
          <w:rFonts w:asciiTheme="majorHAnsi" w:hAnsiTheme="majorHAnsi"/>
          <w:sz w:val="20"/>
          <w:szCs w:val="20"/>
          <w:lang w:val="es-ES_tradnl"/>
        </w:rPr>
        <w:t xml:space="preserve">cuestiona la extemporaneidad en el traslado de la petición, y sostiene que esta se trasladó y puso en conocimiento del Estado luego de dos años, toda vez que la petición data del 4 de julio de 2013. </w:t>
      </w:r>
    </w:p>
    <w:p w14:paraId="51F68C92" w14:textId="77777777" w:rsidR="003239B8" w:rsidRPr="00020146" w:rsidRDefault="003239B8" w:rsidP="00C72F35">
      <w:pPr>
        <w:spacing w:before="240" w:after="240"/>
        <w:ind w:firstLine="720"/>
        <w:jc w:val="both"/>
        <w:rPr>
          <w:rFonts w:asciiTheme="majorHAnsi" w:hAnsiTheme="majorHAnsi"/>
          <w:sz w:val="20"/>
          <w:szCs w:val="20"/>
          <w:lang w:val="es-ES_tradnl"/>
        </w:rPr>
      </w:pPr>
      <w:r w:rsidRPr="00020146">
        <w:rPr>
          <w:rFonts w:asciiTheme="majorHAnsi" w:eastAsia="Cambria" w:hAnsiTheme="majorHAnsi" w:cs="Cambria"/>
          <w:b/>
          <w:bCs/>
          <w:color w:val="000000"/>
          <w:sz w:val="20"/>
          <w:szCs w:val="20"/>
          <w:u w:color="000000"/>
          <w:lang w:val="es-ES_tradnl" w:eastAsia="es-ES"/>
        </w:rPr>
        <w:t>VI.</w:t>
      </w:r>
      <w:r w:rsidRPr="00020146">
        <w:rPr>
          <w:rFonts w:asciiTheme="majorHAnsi" w:eastAsia="Cambria" w:hAnsiTheme="majorHAnsi" w:cs="Cambria"/>
          <w:b/>
          <w:bCs/>
          <w:color w:val="000000"/>
          <w:sz w:val="20"/>
          <w:szCs w:val="20"/>
          <w:u w:color="000000"/>
          <w:lang w:val="es-ES_tradnl" w:eastAsia="es-ES"/>
        </w:rPr>
        <w:tab/>
      </w:r>
      <w:r w:rsidR="004A6A54" w:rsidRPr="00020146">
        <w:rPr>
          <w:rFonts w:asciiTheme="majorHAnsi" w:hAnsiTheme="majorHAnsi"/>
          <w:b/>
          <w:bCs/>
          <w:sz w:val="20"/>
          <w:szCs w:val="20"/>
          <w:lang w:val="es-ES_tradnl"/>
        </w:rPr>
        <w:t xml:space="preserve">ANÁLISIS DE </w:t>
      </w:r>
      <w:r w:rsidR="00C21FEF" w:rsidRPr="00020146">
        <w:rPr>
          <w:rFonts w:asciiTheme="majorHAnsi" w:hAnsiTheme="majorHAnsi"/>
          <w:b/>
          <w:sz w:val="20"/>
          <w:szCs w:val="20"/>
          <w:lang w:val="es-ES_tradnl"/>
        </w:rPr>
        <w:t>AGOTAMIENTO DE LOS RECURSOS INTERNOS Y PLAZO DE PRESENTACIÓN</w:t>
      </w:r>
      <w:r w:rsidR="00C21FEF" w:rsidRPr="00020146">
        <w:rPr>
          <w:rFonts w:asciiTheme="majorHAnsi" w:eastAsia="Cambria" w:hAnsiTheme="majorHAnsi" w:cs="Cambria"/>
          <w:b/>
          <w:bCs/>
          <w:color w:val="000000"/>
          <w:sz w:val="20"/>
          <w:szCs w:val="20"/>
          <w:u w:color="000000"/>
          <w:lang w:val="es-ES_tradnl" w:eastAsia="es-ES"/>
        </w:rPr>
        <w:t xml:space="preserve"> </w:t>
      </w:r>
    </w:p>
    <w:p w14:paraId="798534BF" w14:textId="79D12500" w:rsidR="00E53E70" w:rsidRPr="00020146" w:rsidRDefault="00F168F6"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La parte peticionaria </w:t>
      </w:r>
      <w:r w:rsidR="00722A94" w:rsidRPr="00020146">
        <w:rPr>
          <w:rFonts w:asciiTheme="majorHAnsi" w:hAnsiTheme="majorHAnsi"/>
          <w:sz w:val="20"/>
          <w:szCs w:val="20"/>
          <w:lang w:val="es-ES_tradnl"/>
        </w:rPr>
        <w:t xml:space="preserve">narra </w:t>
      </w:r>
      <w:r w:rsidRPr="00020146">
        <w:rPr>
          <w:rFonts w:asciiTheme="majorHAnsi" w:hAnsiTheme="majorHAnsi"/>
          <w:sz w:val="20"/>
          <w:szCs w:val="20"/>
          <w:lang w:val="es-ES_tradnl"/>
        </w:rPr>
        <w:t>que</w:t>
      </w:r>
      <w:r w:rsidR="00722A94" w:rsidRPr="00020146">
        <w:rPr>
          <w:rFonts w:asciiTheme="majorHAnsi" w:hAnsiTheme="majorHAnsi"/>
          <w:sz w:val="20"/>
          <w:szCs w:val="20"/>
          <w:lang w:val="es-ES_tradnl"/>
        </w:rPr>
        <w:t xml:space="preserve"> </w:t>
      </w:r>
      <w:r w:rsidR="00C42E3F" w:rsidRPr="00020146">
        <w:rPr>
          <w:rFonts w:asciiTheme="majorHAnsi" w:hAnsiTheme="majorHAnsi"/>
          <w:sz w:val="20"/>
          <w:szCs w:val="20"/>
          <w:lang w:val="es-ES_tradnl"/>
        </w:rPr>
        <w:t>presentó</w:t>
      </w:r>
      <w:r w:rsidR="00722A94" w:rsidRPr="00020146">
        <w:rPr>
          <w:rFonts w:asciiTheme="majorHAnsi" w:hAnsiTheme="majorHAnsi"/>
          <w:sz w:val="20"/>
          <w:szCs w:val="20"/>
          <w:lang w:val="es-ES_tradnl"/>
        </w:rPr>
        <w:t xml:space="preserve"> dos denuncias penales y un recurso de hábeas corpus. </w:t>
      </w:r>
      <w:r w:rsidR="00EC7C35" w:rsidRPr="00020146">
        <w:rPr>
          <w:rFonts w:asciiTheme="majorHAnsi" w:hAnsiTheme="majorHAnsi"/>
          <w:sz w:val="20"/>
          <w:szCs w:val="20"/>
          <w:lang w:val="es-ES_tradnl"/>
        </w:rPr>
        <w:t>E</w:t>
      </w:r>
      <w:r w:rsidR="0011072E" w:rsidRPr="00020146">
        <w:rPr>
          <w:rFonts w:asciiTheme="majorHAnsi" w:hAnsiTheme="majorHAnsi"/>
          <w:sz w:val="20"/>
          <w:szCs w:val="20"/>
          <w:lang w:val="es-ES_tradnl"/>
        </w:rPr>
        <w:t>l 29 de mayo de 2013 presentó la primera denuncia</w:t>
      </w:r>
      <w:r w:rsidR="00EC7C35" w:rsidRPr="00020146">
        <w:rPr>
          <w:rFonts w:asciiTheme="majorHAnsi" w:hAnsiTheme="majorHAnsi"/>
          <w:sz w:val="20"/>
          <w:szCs w:val="20"/>
          <w:lang w:val="es-ES_tradnl"/>
        </w:rPr>
        <w:t>;</w:t>
      </w:r>
      <w:r w:rsidR="0011072E" w:rsidRPr="00020146">
        <w:rPr>
          <w:rFonts w:asciiTheme="majorHAnsi" w:hAnsiTheme="majorHAnsi"/>
          <w:sz w:val="20"/>
          <w:szCs w:val="20"/>
          <w:lang w:val="es-ES_tradnl"/>
        </w:rPr>
        <w:t xml:space="preserve"> </w:t>
      </w:r>
      <w:r w:rsidR="00D77CA8" w:rsidRPr="00020146">
        <w:rPr>
          <w:rFonts w:asciiTheme="majorHAnsi" w:hAnsiTheme="majorHAnsi"/>
          <w:sz w:val="20"/>
          <w:szCs w:val="20"/>
          <w:lang w:val="es-ES_tradnl"/>
        </w:rPr>
        <w:t xml:space="preserve">sin embargo, el fiscal se negó a realizar la investigación por </w:t>
      </w:r>
      <w:r w:rsidR="002361AA" w:rsidRPr="00020146">
        <w:rPr>
          <w:rFonts w:asciiTheme="majorHAnsi" w:hAnsiTheme="majorHAnsi"/>
          <w:sz w:val="20"/>
          <w:szCs w:val="20"/>
          <w:lang w:val="es-ES_tradnl"/>
        </w:rPr>
        <w:t xml:space="preserve">el delito </w:t>
      </w:r>
      <w:r w:rsidR="00D77CA8" w:rsidRPr="00020146">
        <w:rPr>
          <w:rFonts w:asciiTheme="majorHAnsi" w:hAnsiTheme="majorHAnsi"/>
          <w:sz w:val="20"/>
          <w:szCs w:val="20"/>
          <w:lang w:val="es-ES_tradnl"/>
        </w:rPr>
        <w:t>desaparición forzada</w:t>
      </w:r>
      <w:r w:rsidR="0011072E" w:rsidRPr="00020146">
        <w:rPr>
          <w:rFonts w:asciiTheme="majorHAnsi" w:hAnsiTheme="majorHAnsi"/>
          <w:sz w:val="20"/>
          <w:szCs w:val="20"/>
          <w:lang w:val="es-ES_tradnl"/>
        </w:rPr>
        <w:t>.</w:t>
      </w:r>
      <w:r w:rsidR="0087717F" w:rsidRPr="00020146">
        <w:rPr>
          <w:rFonts w:asciiTheme="majorHAnsi" w:hAnsiTheme="majorHAnsi"/>
          <w:sz w:val="20"/>
          <w:szCs w:val="20"/>
          <w:lang w:val="es-ES_tradnl"/>
        </w:rPr>
        <w:t xml:space="preserve"> Por ello, e</w:t>
      </w:r>
      <w:r w:rsidR="00511086" w:rsidRPr="00020146">
        <w:rPr>
          <w:rFonts w:asciiTheme="majorHAnsi" w:hAnsiTheme="majorHAnsi"/>
          <w:sz w:val="20"/>
          <w:szCs w:val="20"/>
          <w:lang w:val="es-ES_tradnl"/>
        </w:rPr>
        <w:t>l 2 de junio de 2013 presentó un hábeas corpus</w:t>
      </w:r>
      <w:r w:rsidR="0087717F" w:rsidRPr="00020146">
        <w:rPr>
          <w:rFonts w:asciiTheme="majorHAnsi" w:hAnsiTheme="majorHAnsi"/>
          <w:sz w:val="20"/>
          <w:szCs w:val="20"/>
          <w:lang w:val="es-ES_tradnl"/>
        </w:rPr>
        <w:t>, el cual permitió</w:t>
      </w:r>
      <w:r w:rsidR="00511086" w:rsidRPr="00020146">
        <w:rPr>
          <w:rFonts w:asciiTheme="majorHAnsi" w:hAnsiTheme="majorHAnsi"/>
          <w:sz w:val="20"/>
          <w:szCs w:val="20"/>
          <w:lang w:val="es-ES_tradnl"/>
        </w:rPr>
        <w:t xml:space="preserve"> continuar con la búsqueda del </w:t>
      </w:r>
      <w:r w:rsidR="00930F1D" w:rsidRPr="00020146">
        <w:rPr>
          <w:rFonts w:asciiTheme="majorHAnsi" w:hAnsiTheme="majorHAnsi"/>
          <w:sz w:val="20"/>
          <w:szCs w:val="20"/>
          <w:lang w:val="es-ES_tradnl"/>
        </w:rPr>
        <w:t>niño</w:t>
      </w:r>
      <w:r w:rsidR="0087717F" w:rsidRPr="00020146">
        <w:rPr>
          <w:rFonts w:asciiTheme="majorHAnsi" w:hAnsiTheme="majorHAnsi"/>
          <w:sz w:val="20"/>
          <w:szCs w:val="20"/>
          <w:lang w:val="es-ES_tradnl"/>
        </w:rPr>
        <w:t xml:space="preserve">. </w:t>
      </w:r>
      <w:r w:rsidR="00930F1D" w:rsidRPr="00020146">
        <w:rPr>
          <w:rFonts w:asciiTheme="majorHAnsi" w:hAnsiTheme="majorHAnsi"/>
          <w:sz w:val="20"/>
          <w:szCs w:val="20"/>
          <w:lang w:val="es-ES_tradnl"/>
        </w:rPr>
        <w:t>Luego</w:t>
      </w:r>
      <w:r w:rsidR="0087717F" w:rsidRPr="00020146">
        <w:rPr>
          <w:rFonts w:asciiTheme="majorHAnsi" w:hAnsiTheme="majorHAnsi"/>
          <w:sz w:val="20"/>
          <w:szCs w:val="20"/>
          <w:lang w:val="es-ES_tradnl"/>
        </w:rPr>
        <w:t>, e</w:t>
      </w:r>
      <w:r w:rsidR="002361AA" w:rsidRPr="00020146">
        <w:rPr>
          <w:rFonts w:asciiTheme="majorHAnsi" w:hAnsiTheme="majorHAnsi"/>
          <w:sz w:val="20"/>
          <w:szCs w:val="20"/>
          <w:lang w:val="es-ES_tradnl"/>
        </w:rPr>
        <w:t xml:space="preserve">l </w:t>
      </w:r>
      <w:r w:rsidR="00142D24" w:rsidRPr="00020146">
        <w:rPr>
          <w:rFonts w:asciiTheme="majorHAnsi" w:hAnsiTheme="majorHAnsi"/>
          <w:sz w:val="20"/>
          <w:szCs w:val="20"/>
          <w:lang w:val="es-ES_tradnl"/>
        </w:rPr>
        <w:t xml:space="preserve">10 de julio de 2013 </w:t>
      </w:r>
      <w:r w:rsidR="0011072E" w:rsidRPr="00020146">
        <w:rPr>
          <w:rFonts w:asciiTheme="majorHAnsi" w:hAnsiTheme="majorHAnsi"/>
          <w:sz w:val="20"/>
          <w:szCs w:val="20"/>
          <w:lang w:val="es-ES_tradnl"/>
        </w:rPr>
        <w:t>presentó la segunda denuncia</w:t>
      </w:r>
      <w:r w:rsidR="0086477A" w:rsidRPr="00020146">
        <w:rPr>
          <w:rFonts w:asciiTheme="majorHAnsi" w:hAnsiTheme="majorHAnsi"/>
          <w:sz w:val="20"/>
          <w:szCs w:val="20"/>
          <w:lang w:val="es-ES_tradnl"/>
        </w:rPr>
        <w:t>, la cual</w:t>
      </w:r>
      <w:r w:rsidR="0011072E" w:rsidRPr="00020146">
        <w:rPr>
          <w:rFonts w:asciiTheme="majorHAnsi" w:hAnsiTheme="majorHAnsi"/>
          <w:sz w:val="20"/>
          <w:szCs w:val="20"/>
          <w:lang w:val="es-ES_tradnl"/>
        </w:rPr>
        <w:t xml:space="preserve"> se encuentra </w:t>
      </w:r>
      <w:r w:rsidR="0086477A" w:rsidRPr="00020146">
        <w:rPr>
          <w:rFonts w:asciiTheme="majorHAnsi" w:hAnsiTheme="majorHAnsi"/>
          <w:sz w:val="20"/>
          <w:szCs w:val="20"/>
          <w:lang w:val="es-ES_tradnl"/>
        </w:rPr>
        <w:t xml:space="preserve">actualmente </w:t>
      </w:r>
      <w:r w:rsidR="0011072E" w:rsidRPr="00020146">
        <w:rPr>
          <w:rFonts w:asciiTheme="majorHAnsi" w:hAnsiTheme="majorHAnsi"/>
          <w:sz w:val="20"/>
          <w:szCs w:val="20"/>
          <w:lang w:val="es-ES_tradnl"/>
        </w:rPr>
        <w:t>en curso</w:t>
      </w:r>
      <w:r w:rsidR="0086477A" w:rsidRPr="00020146">
        <w:rPr>
          <w:rFonts w:asciiTheme="majorHAnsi" w:hAnsiTheme="majorHAnsi"/>
          <w:sz w:val="20"/>
          <w:szCs w:val="20"/>
          <w:lang w:val="es-ES_tradnl"/>
        </w:rPr>
        <w:t xml:space="preserve">. </w:t>
      </w:r>
      <w:r w:rsidR="00357CAD" w:rsidRPr="00020146">
        <w:rPr>
          <w:rFonts w:asciiTheme="majorHAnsi" w:hAnsiTheme="majorHAnsi"/>
          <w:sz w:val="20"/>
          <w:szCs w:val="20"/>
          <w:lang w:val="es-ES_tradnl"/>
        </w:rPr>
        <w:t>Por su parte, el Estado</w:t>
      </w:r>
      <w:r w:rsidR="00930F2C" w:rsidRPr="00020146">
        <w:rPr>
          <w:rFonts w:asciiTheme="majorHAnsi" w:hAnsiTheme="majorHAnsi"/>
          <w:sz w:val="20"/>
          <w:szCs w:val="20"/>
          <w:lang w:val="es-ES_tradnl"/>
        </w:rPr>
        <w:t xml:space="preserve"> sostiene que no se han agotado los recursos internos, puesto que se encuentra </w:t>
      </w:r>
      <w:r w:rsidR="0050678E" w:rsidRPr="00020146">
        <w:rPr>
          <w:rFonts w:asciiTheme="majorHAnsi" w:hAnsiTheme="majorHAnsi"/>
          <w:sz w:val="20"/>
          <w:szCs w:val="20"/>
          <w:lang w:val="es-ES_tradnl"/>
        </w:rPr>
        <w:t xml:space="preserve">en trámite la investigación judicial de la </w:t>
      </w:r>
      <w:r w:rsidR="00930F2C" w:rsidRPr="00020146">
        <w:rPr>
          <w:rFonts w:asciiTheme="majorHAnsi" w:hAnsiTheme="majorHAnsi"/>
          <w:sz w:val="20"/>
          <w:szCs w:val="20"/>
          <w:lang w:val="es-ES_tradnl"/>
        </w:rPr>
        <w:t xml:space="preserve">denuncia penal. </w:t>
      </w:r>
      <w:r w:rsidR="00403873" w:rsidRPr="00020146">
        <w:rPr>
          <w:rFonts w:asciiTheme="majorHAnsi" w:hAnsiTheme="majorHAnsi"/>
          <w:sz w:val="20"/>
          <w:szCs w:val="20"/>
          <w:lang w:val="es-ES_tradnl"/>
        </w:rPr>
        <w:t xml:space="preserve">Asimismo, destaca que la petición fue presentada </w:t>
      </w:r>
      <w:r w:rsidR="00DD746F" w:rsidRPr="00020146">
        <w:rPr>
          <w:rFonts w:asciiTheme="majorHAnsi" w:hAnsiTheme="majorHAnsi"/>
          <w:sz w:val="20"/>
          <w:szCs w:val="20"/>
          <w:lang w:val="es-ES_tradnl"/>
        </w:rPr>
        <w:t xml:space="preserve">al transcurrir </w:t>
      </w:r>
      <w:r w:rsidR="00403873" w:rsidRPr="00020146">
        <w:rPr>
          <w:rFonts w:asciiTheme="majorHAnsi" w:hAnsiTheme="majorHAnsi"/>
          <w:sz w:val="20"/>
          <w:szCs w:val="20"/>
          <w:lang w:val="es-ES_tradnl"/>
        </w:rPr>
        <w:t xml:space="preserve">un mes </w:t>
      </w:r>
      <w:r w:rsidR="00DD746F" w:rsidRPr="00020146">
        <w:rPr>
          <w:rFonts w:asciiTheme="majorHAnsi" w:hAnsiTheme="majorHAnsi"/>
          <w:sz w:val="20"/>
          <w:szCs w:val="20"/>
          <w:lang w:val="es-ES_tradnl"/>
        </w:rPr>
        <w:t xml:space="preserve">desde que se presentó la denuncia, </w:t>
      </w:r>
      <w:r w:rsidR="007A06D0" w:rsidRPr="00020146">
        <w:rPr>
          <w:rFonts w:asciiTheme="majorHAnsi" w:hAnsiTheme="majorHAnsi"/>
          <w:sz w:val="20"/>
          <w:szCs w:val="20"/>
          <w:lang w:val="es-ES_tradnl"/>
        </w:rPr>
        <w:t>considerando</w:t>
      </w:r>
      <w:r w:rsidR="00DD746F" w:rsidRPr="00020146">
        <w:rPr>
          <w:rFonts w:asciiTheme="majorHAnsi" w:hAnsiTheme="majorHAnsi"/>
          <w:sz w:val="20"/>
          <w:szCs w:val="20"/>
          <w:lang w:val="es-ES_tradnl"/>
        </w:rPr>
        <w:t xml:space="preserve"> imposible </w:t>
      </w:r>
      <w:r w:rsidR="007A06D0" w:rsidRPr="00020146">
        <w:rPr>
          <w:rFonts w:asciiTheme="majorHAnsi" w:hAnsiTheme="majorHAnsi"/>
          <w:sz w:val="20"/>
          <w:szCs w:val="20"/>
          <w:lang w:val="es-ES_tradnl"/>
        </w:rPr>
        <w:t>el</w:t>
      </w:r>
      <w:r w:rsidR="00DD746F" w:rsidRPr="00020146">
        <w:rPr>
          <w:rFonts w:asciiTheme="majorHAnsi" w:hAnsiTheme="majorHAnsi"/>
          <w:sz w:val="20"/>
          <w:szCs w:val="20"/>
          <w:lang w:val="es-ES_tradnl"/>
        </w:rPr>
        <w:t xml:space="preserve"> agotamiento de los recursos interno</w:t>
      </w:r>
      <w:r w:rsidR="007A06D0" w:rsidRPr="00020146">
        <w:rPr>
          <w:rFonts w:asciiTheme="majorHAnsi" w:hAnsiTheme="majorHAnsi"/>
          <w:sz w:val="20"/>
          <w:szCs w:val="20"/>
          <w:lang w:val="es-ES_tradnl"/>
        </w:rPr>
        <w:t>s, y, p</w:t>
      </w:r>
      <w:r w:rsidR="00DD746F" w:rsidRPr="00020146">
        <w:rPr>
          <w:rFonts w:asciiTheme="majorHAnsi" w:hAnsiTheme="majorHAnsi"/>
          <w:sz w:val="20"/>
          <w:szCs w:val="20"/>
          <w:lang w:val="es-ES_tradnl"/>
        </w:rPr>
        <w:t>or lo tanto, aplicaría el artículo 46.1.a) de la Convención.</w:t>
      </w:r>
      <w:r w:rsidR="007A06D0" w:rsidRPr="00020146">
        <w:rPr>
          <w:rFonts w:asciiTheme="majorHAnsi" w:hAnsiTheme="majorHAnsi"/>
          <w:sz w:val="20"/>
          <w:szCs w:val="20"/>
          <w:lang w:val="es-ES_tradnl"/>
        </w:rPr>
        <w:t xml:space="preserve"> </w:t>
      </w:r>
    </w:p>
    <w:p w14:paraId="6216D466" w14:textId="5B9E290D" w:rsidR="0086477A" w:rsidRPr="00020146" w:rsidRDefault="0086477A"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eastAsia="Arial Unicode MS" w:hAnsiTheme="majorHAnsi"/>
          <w:sz w:val="20"/>
          <w:szCs w:val="20"/>
          <w:lang w:val="es-ES_tradnl"/>
        </w:rPr>
        <w:t>La Comisión recuerda que, e</w:t>
      </w:r>
      <w:r w:rsidR="00E53E70" w:rsidRPr="00020146">
        <w:rPr>
          <w:rFonts w:asciiTheme="majorHAnsi" w:eastAsia="Arial Unicode MS" w:hAnsiTheme="majorHAnsi"/>
          <w:sz w:val="20"/>
          <w:szCs w:val="20"/>
          <w:lang w:val="es-ES_tradnl"/>
        </w:rPr>
        <w:t xml:space="preserve">n situaciones relacionadas a posibles violaciones al derecho a la vida, </w:t>
      </w:r>
      <w:r w:rsidR="00BD5A89" w:rsidRPr="00020146">
        <w:rPr>
          <w:rFonts w:asciiTheme="majorHAnsi" w:eastAsia="Arial Unicode MS" w:hAnsiTheme="majorHAnsi"/>
          <w:sz w:val="20"/>
          <w:szCs w:val="20"/>
          <w:lang w:val="es-ES_tradnl"/>
        </w:rPr>
        <w:t xml:space="preserve">y </w:t>
      </w:r>
      <w:r w:rsidR="000A0448" w:rsidRPr="00020146">
        <w:rPr>
          <w:rFonts w:asciiTheme="majorHAnsi" w:eastAsia="Arial Unicode MS" w:hAnsiTheme="majorHAnsi"/>
          <w:sz w:val="20"/>
          <w:szCs w:val="20"/>
          <w:lang w:val="es-ES_tradnl"/>
        </w:rPr>
        <w:t xml:space="preserve">en particular </w:t>
      </w:r>
      <w:r w:rsidR="00BD5A89" w:rsidRPr="00020146">
        <w:rPr>
          <w:rFonts w:asciiTheme="majorHAnsi" w:eastAsia="Arial Unicode MS" w:hAnsiTheme="majorHAnsi"/>
          <w:sz w:val="20"/>
          <w:szCs w:val="20"/>
          <w:lang w:val="es-ES_tradnl"/>
        </w:rPr>
        <w:t xml:space="preserve">en </w:t>
      </w:r>
      <w:r w:rsidR="000A0448" w:rsidRPr="00020146">
        <w:rPr>
          <w:rFonts w:asciiTheme="majorHAnsi" w:eastAsia="Arial Unicode MS" w:hAnsiTheme="majorHAnsi"/>
          <w:sz w:val="20"/>
          <w:szCs w:val="20"/>
          <w:lang w:val="es-ES_tradnl"/>
        </w:rPr>
        <w:t xml:space="preserve">casos que involucran la presunta desaparición forzada, </w:t>
      </w:r>
      <w:r w:rsidR="00E53E70" w:rsidRPr="00020146">
        <w:rPr>
          <w:rFonts w:asciiTheme="majorHAnsi" w:eastAsia="Arial Unicode MS" w:hAnsiTheme="majorHAnsi"/>
          <w:sz w:val="20"/>
          <w:szCs w:val="20"/>
          <w:lang w:val="es-ES_tradnl"/>
        </w:rPr>
        <w:t xml:space="preserve">los recursos internos que deben </w:t>
      </w:r>
      <w:r w:rsidR="00E53E70" w:rsidRPr="00020146">
        <w:rPr>
          <w:rFonts w:asciiTheme="majorHAnsi" w:eastAsia="Arial Unicode MS" w:hAnsiTheme="majorHAnsi"/>
          <w:sz w:val="20"/>
          <w:szCs w:val="20"/>
          <w:lang w:val="es-ES_tradnl"/>
        </w:rPr>
        <w:lastRenderedPageBreak/>
        <w:t>tomarse en cuenta a los efectos de la admisibilidad de la petición son los relacionados con la investigación y sanción de los responsables,</w:t>
      </w:r>
      <w:r w:rsidR="000A0448" w:rsidRPr="00020146">
        <w:rPr>
          <w:rFonts w:asciiTheme="majorHAnsi" w:eastAsia="Arial Unicode MS" w:hAnsiTheme="majorHAnsi"/>
          <w:sz w:val="20"/>
          <w:szCs w:val="20"/>
          <w:lang w:val="es-ES_tradnl"/>
        </w:rPr>
        <w:t xml:space="preserve"> </w:t>
      </w:r>
      <w:r w:rsidR="00E53E70" w:rsidRPr="00020146">
        <w:rPr>
          <w:rFonts w:asciiTheme="majorHAnsi" w:eastAsia="Arial Unicode MS" w:hAnsiTheme="majorHAnsi"/>
          <w:sz w:val="20"/>
          <w:szCs w:val="20"/>
          <w:lang w:val="es-ES_tradnl"/>
        </w:rPr>
        <w:t>que se traducen en la legislación interna en delitos perseguibles de oficio</w:t>
      </w:r>
      <w:r w:rsidRPr="00020146">
        <w:rPr>
          <w:rStyle w:val="FootnoteReference"/>
          <w:rFonts w:asciiTheme="majorHAnsi" w:eastAsia="Arial Unicode MS" w:hAnsiTheme="majorHAnsi"/>
          <w:sz w:val="20"/>
          <w:szCs w:val="20"/>
          <w:lang w:val="es-ES_tradnl"/>
        </w:rPr>
        <w:footnoteReference w:id="9"/>
      </w:r>
      <w:r w:rsidR="00E53E70" w:rsidRPr="00020146">
        <w:rPr>
          <w:rFonts w:asciiTheme="majorHAnsi" w:eastAsia="Arial Unicode MS" w:hAnsiTheme="majorHAnsi"/>
          <w:sz w:val="20"/>
          <w:szCs w:val="20"/>
          <w:lang w:val="es-ES_tradnl"/>
        </w:rPr>
        <w:t xml:space="preserve">. </w:t>
      </w:r>
    </w:p>
    <w:p w14:paraId="5D816938" w14:textId="60C7954F" w:rsidR="00CC110A" w:rsidRPr="00020146" w:rsidRDefault="00E53E70"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eastAsia="Arial Unicode MS" w:hAnsiTheme="majorHAnsi"/>
          <w:sz w:val="20"/>
          <w:szCs w:val="20"/>
          <w:lang w:val="es-ES_tradnl"/>
        </w:rPr>
        <w:t xml:space="preserve">En el presente caso la Comisión observa que, </w:t>
      </w:r>
      <w:r w:rsidR="00336E00" w:rsidRPr="00020146">
        <w:rPr>
          <w:rFonts w:asciiTheme="majorHAnsi" w:eastAsia="Arial Unicode MS" w:hAnsiTheme="majorHAnsi"/>
          <w:sz w:val="20"/>
          <w:szCs w:val="20"/>
          <w:lang w:val="es-ES_tradnl"/>
        </w:rPr>
        <w:t>de acuerdo con</w:t>
      </w:r>
      <w:r w:rsidRPr="00020146">
        <w:rPr>
          <w:rFonts w:asciiTheme="majorHAnsi" w:eastAsia="Arial Unicode MS" w:hAnsiTheme="majorHAnsi"/>
          <w:sz w:val="20"/>
          <w:szCs w:val="20"/>
          <w:lang w:val="es-ES_tradnl"/>
        </w:rPr>
        <w:t xml:space="preserve"> la información proporcionada, respecto de los alegados hechos de violencia que causaron la muerte de</w:t>
      </w:r>
      <w:r w:rsidR="00374953" w:rsidRPr="00020146">
        <w:rPr>
          <w:rFonts w:asciiTheme="majorHAnsi" w:eastAsia="Arial Unicode MS" w:hAnsiTheme="majorHAnsi"/>
          <w:sz w:val="20"/>
          <w:szCs w:val="20"/>
          <w:lang w:val="es-ES_tradnl"/>
        </w:rPr>
        <w:t xml:space="preserve">l niño </w:t>
      </w:r>
      <w:r w:rsidR="003E57E2" w:rsidRPr="00020146">
        <w:rPr>
          <w:rFonts w:asciiTheme="majorHAnsi" w:eastAsia="Arial Unicode MS" w:hAnsiTheme="majorHAnsi"/>
          <w:sz w:val="20"/>
          <w:szCs w:val="20"/>
          <w:lang w:val="es-ES_tradnl"/>
        </w:rPr>
        <w:t>Monsálvez se</w:t>
      </w:r>
      <w:r w:rsidRPr="00020146">
        <w:rPr>
          <w:rFonts w:asciiTheme="majorHAnsi" w:eastAsia="Arial Unicode MS" w:hAnsiTheme="majorHAnsi"/>
          <w:sz w:val="20"/>
          <w:szCs w:val="20"/>
          <w:lang w:val="es-ES_tradnl"/>
        </w:rPr>
        <w:t xml:space="preserve"> inició una investigación penal el 27 de mayo de 2013, la cual continuaría pendiente hasta la fecha.</w:t>
      </w:r>
      <w:r w:rsidR="00374953" w:rsidRPr="00020146">
        <w:rPr>
          <w:rFonts w:asciiTheme="majorHAnsi" w:eastAsia="Arial Unicode MS" w:hAnsiTheme="majorHAnsi"/>
          <w:sz w:val="20"/>
          <w:szCs w:val="20"/>
          <w:lang w:val="es-ES_tradnl"/>
        </w:rPr>
        <w:t xml:space="preserve"> </w:t>
      </w:r>
      <w:r w:rsidR="0086477A" w:rsidRPr="00020146">
        <w:rPr>
          <w:rFonts w:asciiTheme="majorHAnsi" w:eastAsia="Arial Unicode MS" w:hAnsiTheme="majorHAnsi"/>
          <w:sz w:val="20"/>
          <w:szCs w:val="20"/>
          <w:lang w:val="es-ES_tradnl"/>
        </w:rPr>
        <w:t xml:space="preserve">En tal sentido, corresponde a la Comisión determinar si las investigaciones destinadas a sancionar a los responsables de la desaparición de la presunta víctima han incurrido en una demora injustificada, a efectos de aplicar la excepción prevista en el artículo 46.2.c) de la Convención Americana. </w:t>
      </w:r>
    </w:p>
    <w:p w14:paraId="3AA1886A" w14:textId="788E4DF2" w:rsidR="0086477A" w:rsidRPr="00020146" w:rsidRDefault="00D8706D" w:rsidP="00102C3C">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En este sentido</w:t>
      </w:r>
      <w:r w:rsidR="0086477A" w:rsidRPr="00020146">
        <w:rPr>
          <w:rFonts w:asciiTheme="majorHAnsi" w:hAnsiTheme="majorHAnsi"/>
          <w:sz w:val="20"/>
          <w:szCs w:val="20"/>
          <w:lang w:val="es-ES_tradnl"/>
        </w:rPr>
        <w:t>,</w:t>
      </w:r>
      <w:r w:rsidR="008B64E5" w:rsidRPr="00020146">
        <w:rPr>
          <w:rFonts w:asciiTheme="majorHAnsi" w:hAnsiTheme="majorHAnsi"/>
          <w:sz w:val="20"/>
          <w:szCs w:val="20"/>
          <w:lang w:val="es-ES_tradnl"/>
        </w:rPr>
        <w:t xml:space="preserve"> la Comisión observa que han transcurrido </w:t>
      </w:r>
      <w:r w:rsidR="00520FBA" w:rsidRPr="00020146">
        <w:rPr>
          <w:rFonts w:asciiTheme="majorHAnsi" w:hAnsiTheme="majorHAnsi"/>
          <w:sz w:val="20"/>
          <w:szCs w:val="20"/>
          <w:lang w:val="es-ES_tradnl"/>
        </w:rPr>
        <w:t>casi diez</w:t>
      </w:r>
      <w:r w:rsidR="008B64E5" w:rsidRPr="00020146">
        <w:rPr>
          <w:rFonts w:asciiTheme="majorHAnsi" w:hAnsiTheme="majorHAnsi"/>
          <w:sz w:val="20"/>
          <w:szCs w:val="20"/>
          <w:lang w:val="es-ES_tradnl"/>
        </w:rPr>
        <w:t xml:space="preserve"> años desde que ocurrieron los hechos, </w:t>
      </w:r>
      <w:r w:rsidR="00BD5A89" w:rsidRPr="00020146">
        <w:rPr>
          <w:rFonts w:asciiTheme="majorHAnsi" w:hAnsiTheme="majorHAnsi"/>
          <w:sz w:val="20"/>
          <w:szCs w:val="20"/>
          <w:lang w:val="es-ES_tradnl"/>
        </w:rPr>
        <w:t xml:space="preserve">sin que a la fecha se haya determinado responsabilidades por lo ocurrido. Al respecto, la Comisión nota que, si bien el Estado </w:t>
      </w:r>
      <w:r w:rsidR="00C718CF" w:rsidRPr="00020146">
        <w:rPr>
          <w:rFonts w:asciiTheme="majorHAnsi" w:hAnsiTheme="majorHAnsi"/>
          <w:sz w:val="20"/>
          <w:szCs w:val="20"/>
          <w:lang w:val="es-ES_tradnl"/>
        </w:rPr>
        <w:t>aduce</w:t>
      </w:r>
      <w:r w:rsidR="00BD5A89" w:rsidRPr="00020146">
        <w:rPr>
          <w:rFonts w:asciiTheme="majorHAnsi" w:hAnsiTheme="majorHAnsi"/>
          <w:sz w:val="20"/>
          <w:szCs w:val="20"/>
          <w:lang w:val="es-ES_tradnl"/>
        </w:rPr>
        <w:t xml:space="preserve"> haber realizado una serie de diligencias, las cuales presuntamente permitieron encontrar el cuerpo de la presunta víctima y ayudan a identificar a los responsables, </w:t>
      </w:r>
      <w:r w:rsidR="007002CC" w:rsidRPr="00020146">
        <w:rPr>
          <w:rFonts w:asciiTheme="majorHAnsi" w:hAnsiTheme="majorHAnsi"/>
          <w:sz w:val="20"/>
          <w:szCs w:val="20"/>
          <w:lang w:val="es-ES_tradnl"/>
        </w:rPr>
        <w:t>a la fecha no se ha establecido la verdad de lo ocurrido al niño César Adrian Monsál</w:t>
      </w:r>
      <w:r w:rsidR="003042BB" w:rsidRPr="00020146">
        <w:rPr>
          <w:rFonts w:asciiTheme="majorHAnsi" w:hAnsiTheme="majorHAnsi"/>
          <w:sz w:val="20"/>
          <w:szCs w:val="20"/>
          <w:lang w:val="es-ES_tradnl"/>
        </w:rPr>
        <w:t xml:space="preserve">vez, ni se ha individualizado a los eventuales responsables. </w:t>
      </w:r>
      <w:r w:rsidR="00476217" w:rsidRPr="00020146">
        <w:rPr>
          <w:rFonts w:asciiTheme="majorHAnsi" w:hAnsiTheme="majorHAnsi"/>
          <w:sz w:val="20"/>
          <w:szCs w:val="20"/>
          <w:lang w:val="es-ES_tradnl"/>
        </w:rPr>
        <w:t xml:space="preserve">Más aún si se toma en consideración el contexto general y antecedentes en </w:t>
      </w:r>
      <w:r w:rsidR="00E651C0" w:rsidRPr="00020146">
        <w:rPr>
          <w:rFonts w:asciiTheme="majorHAnsi" w:hAnsiTheme="majorHAnsi"/>
          <w:sz w:val="20"/>
          <w:szCs w:val="20"/>
          <w:lang w:val="es-ES_tradnl"/>
        </w:rPr>
        <w:t xml:space="preserve">los </w:t>
      </w:r>
      <w:r w:rsidR="00476217" w:rsidRPr="00020146">
        <w:rPr>
          <w:rFonts w:asciiTheme="majorHAnsi" w:hAnsiTheme="majorHAnsi"/>
          <w:sz w:val="20"/>
          <w:szCs w:val="20"/>
          <w:lang w:val="es-ES_tradnl"/>
        </w:rPr>
        <w:t>que habrían ocurrido estos hechos</w:t>
      </w:r>
      <w:r w:rsidR="00E651C0" w:rsidRPr="00020146">
        <w:rPr>
          <w:rFonts w:asciiTheme="majorHAnsi" w:hAnsiTheme="majorHAnsi"/>
          <w:sz w:val="20"/>
          <w:szCs w:val="20"/>
          <w:lang w:val="es-ES_tradnl"/>
        </w:rPr>
        <w:t>, en los cuales ya se habían registrado incidentes previos de violencia contra familiares cercanos de la presunta víctima</w:t>
      </w:r>
      <w:r w:rsidR="004C578C" w:rsidRPr="00020146">
        <w:rPr>
          <w:rFonts w:asciiTheme="majorHAnsi" w:hAnsiTheme="majorHAnsi"/>
          <w:sz w:val="20"/>
          <w:szCs w:val="20"/>
          <w:lang w:val="es-ES_tradnl"/>
        </w:rPr>
        <w:t>, presuntamente originados desde la propia corporación policial de la provincia.</w:t>
      </w:r>
      <w:r w:rsidR="00102C3C" w:rsidRPr="00020146">
        <w:rPr>
          <w:rFonts w:asciiTheme="majorHAnsi" w:hAnsiTheme="majorHAnsi"/>
          <w:sz w:val="20"/>
          <w:szCs w:val="20"/>
          <w:lang w:val="es-ES_tradnl"/>
        </w:rPr>
        <w:t xml:space="preserve"> </w:t>
      </w:r>
      <w:r w:rsidR="00BD5A89" w:rsidRPr="00020146">
        <w:rPr>
          <w:rFonts w:asciiTheme="majorHAnsi" w:hAnsiTheme="majorHAnsi"/>
          <w:sz w:val="20"/>
          <w:szCs w:val="20"/>
          <w:lang w:val="es-ES_tradnl"/>
        </w:rPr>
        <w:t xml:space="preserve">En tal sentido, dado que la demora </w:t>
      </w:r>
      <w:r w:rsidR="0057147C" w:rsidRPr="00020146">
        <w:rPr>
          <w:rFonts w:asciiTheme="majorHAnsi" w:hAnsiTheme="majorHAnsi"/>
          <w:sz w:val="20"/>
          <w:szCs w:val="20"/>
          <w:lang w:val="es-ES_tradnl"/>
        </w:rPr>
        <w:t xml:space="preserve">en los resultados de las investigaciones por la muerte de la presunta víctima </w:t>
      </w:r>
      <w:r w:rsidR="00BD5A89" w:rsidRPr="00020146">
        <w:rPr>
          <w:rFonts w:asciiTheme="majorHAnsi" w:hAnsiTheme="majorHAnsi"/>
          <w:sz w:val="20"/>
          <w:szCs w:val="20"/>
          <w:lang w:val="es-ES_tradnl"/>
        </w:rPr>
        <w:t xml:space="preserve">se debería principalmente a las omisiones de las autoridades del Estado, </w:t>
      </w:r>
      <w:r w:rsidR="00CF06BD" w:rsidRPr="00020146">
        <w:rPr>
          <w:rFonts w:asciiTheme="majorHAnsi" w:hAnsiTheme="majorHAnsi"/>
          <w:sz w:val="20"/>
          <w:szCs w:val="20"/>
          <w:lang w:val="es-ES_tradnl"/>
        </w:rPr>
        <w:t xml:space="preserve">hecho que deberá ser analizado en el fondo del presente caso, </w:t>
      </w:r>
      <w:r w:rsidR="00BD5A89" w:rsidRPr="00020146">
        <w:rPr>
          <w:rFonts w:asciiTheme="majorHAnsi" w:hAnsiTheme="majorHAnsi"/>
          <w:sz w:val="20"/>
          <w:szCs w:val="20"/>
          <w:lang w:val="es-ES_tradnl"/>
        </w:rPr>
        <w:t>la CIDH considera</w:t>
      </w:r>
      <w:r w:rsidR="001E16C7" w:rsidRPr="00020146">
        <w:rPr>
          <w:rFonts w:asciiTheme="majorHAnsi" w:hAnsiTheme="majorHAnsi"/>
          <w:sz w:val="20"/>
          <w:szCs w:val="20"/>
          <w:lang w:val="es-ES_tradnl"/>
        </w:rPr>
        <w:t>, sin prejuzgar sobre el fondo,</w:t>
      </w:r>
      <w:r w:rsidR="00BD5A89" w:rsidRPr="00020146">
        <w:rPr>
          <w:rFonts w:asciiTheme="majorHAnsi" w:hAnsiTheme="majorHAnsi"/>
          <w:sz w:val="20"/>
          <w:szCs w:val="20"/>
          <w:lang w:val="es-ES_tradnl"/>
        </w:rPr>
        <w:t xml:space="preserve"> que resulta procedente aplicar la excepción prevista en el artículo 46.2.c) de la Convención</w:t>
      </w:r>
      <w:r w:rsidR="002C7923" w:rsidRPr="00020146">
        <w:rPr>
          <w:rFonts w:asciiTheme="majorHAnsi" w:hAnsiTheme="majorHAnsi"/>
          <w:sz w:val="20"/>
          <w:szCs w:val="20"/>
          <w:lang w:val="es-ES_tradnl"/>
        </w:rPr>
        <w:t xml:space="preserve"> Americana.</w:t>
      </w:r>
    </w:p>
    <w:p w14:paraId="77E127AC" w14:textId="205FC4BC" w:rsidR="002C7923" w:rsidRPr="00020146" w:rsidRDefault="002C7923" w:rsidP="002C7923">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A este respecto, la Comisión recuerda,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w:t>
      </w:r>
      <w:r w:rsidR="008F5479" w:rsidRPr="00020146">
        <w:rPr>
          <w:rFonts w:asciiTheme="majorHAnsi" w:hAnsiTheme="majorHAnsi"/>
          <w:sz w:val="20"/>
          <w:szCs w:val="20"/>
          <w:lang w:val="es-ES_tradnl"/>
        </w:rPr>
        <w:t>lapso</w:t>
      </w:r>
      <w:r w:rsidRPr="00020146">
        <w:rPr>
          <w:rFonts w:asciiTheme="majorHAnsi" w:hAnsiTheme="majorHAnsi"/>
          <w:sz w:val="20"/>
          <w:szCs w:val="20"/>
          <w:lang w:val="es-ES_tradnl"/>
        </w:rPr>
        <w:t xml:space="preserve"> que constituye retardo injustificado, por lo cual la Comisión evalúa caso por caso para determinar si se configura dicho retardo</w:t>
      </w:r>
      <w:r w:rsidRPr="00020146">
        <w:rPr>
          <w:rStyle w:val="FootnoteReference"/>
          <w:rFonts w:asciiTheme="majorHAnsi" w:hAnsiTheme="majorHAnsi"/>
          <w:sz w:val="20"/>
          <w:szCs w:val="20"/>
          <w:lang w:val="es-ES_tradnl"/>
        </w:rPr>
        <w:footnoteReference w:id="10"/>
      </w:r>
      <w:r w:rsidRPr="00020146">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020146">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020146">
        <w:rPr>
          <w:rFonts w:asciiTheme="majorHAnsi" w:hAnsiTheme="majorHAnsi"/>
          <w:sz w:val="20"/>
          <w:szCs w:val="20"/>
          <w:lang w:val="es-ES_tradnl"/>
        </w:rPr>
        <w:t>”</w:t>
      </w:r>
      <w:r w:rsidRPr="00020146">
        <w:rPr>
          <w:rStyle w:val="FootnoteReference"/>
          <w:rFonts w:asciiTheme="majorHAnsi" w:hAnsiTheme="majorHAnsi"/>
          <w:sz w:val="20"/>
          <w:szCs w:val="20"/>
          <w:lang w:val="es-ES_tradnl"/>
        </w:rPr>
        <w:footnoteReference w:id="11"/>
      </w:r>
      <w:r w:rsidRPr="00020146">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716193C5" w14:textId="77777777" w:rsidR="00155688" w:rsidRPr="00020146" w:rsidRDefault="0086477A"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eastAsia="Arial Unicode MS" w:hAnsiTheme="majorHAnsi" w:cs="Calibri"/>
          <w:sz w:val="20"/>
          <w:szCs w:val="20"/>
          <w:lang w:val="es-ES_tradnl"/>
        </w:rPr>
        <w:t xml:space="preserve">Finalmente, en relación con el plazo de presentación, </w:t>
      </w:r>
      <w:r w:rsidR="00D20D4F" w:rsidRPr="00020146">
        <w:rPr>
          <w:rFonts w:asciiTheme="majorHAnsi" w:eastAsia="Arial Unicode MS" w:hAnsiTheme="majorHAnsi" w:cs="Calibri"/>
          <w:sz w:val="20"/>
          <w:szCs w:val="20"/>
          <w:lang w:val="es-ES_tradnl"/>
        </w:rPr>
        <w:t xml:space="preserve">la Comisión </w:t>
      </w:r>
      <w:r w:rsidRPr="00020146">
        <w:rPr>
          <w:rFonts w:asciiTheme="majorHAnsi" w:eastAsia="Arial Unicode MS" w:hAnsiTheme="majorHAnsi" w:cs="Calibri"/>
          <w:sz w:val="20"/>
          <w:szCs w:val="20"/>
          <w:lang w:val="es-ES_tradnl"/>
        </w:rPr>
        <w:t>también considera</w:t>
      </w:r>
      <w:r w:rsidR="00D20D4F" w:rsidRPr="00020146">
        <w:rPr>
          <w:rFonts w:asciiTheme="majorHAnsi" w:eastAsia="Arial Unicode MS" w:hAnsiTheme="majorHAnsi" w:cs="Calibri"/>
          <w:sz w:val="20"/>
          <w:szCs w:val="20"/>
          <w:lang w:val="es-ES_tradnl"/>
        </w:rPr>
        <w:t xml:space="preserve"> que la petición se ha presentado dentro de un plazo razonable</w:t>
      </w:r>
      <w:r w:rsidRPr="00020146">
        <w:rPr>
          <w:rFonts w:asciiTheme="majorHAnsi" w:eastAsia="Arial Unicode MS" w:hAnsiTheme="majorHAnsi" w:cs="Calibri"/>
          <w:sz w:val="20"/>
          <w:szCs w:val="20"/>
          <w:lang w:val="es-ES_tradnl"/>
        </w:rPr>
        <w:t xml:space="preserve">, </w:t>
      </w:r>
      <w:r w:rsidR="00D20D4F" w:rsidRPr="00020146">
        <w:rPr>
          <w:rFonts w:asciiTheme="majorHAnsi" w:eastAsia="Arial Unicode MS" w:hAnsiTheme="majorHAnsi" w:cs="Calibri"/>
          <w:sz w:val="20"/>
          <w:szCs w:val="20"/>
          <w:lang w:val="es-ES_tradnl"/>
        </w:rPr>
        <w:t>con fundament</w:t>
      </w:r>
      <w:r w:rsidRPr="00020146">
        <w:rPr>
          <w:rFonts w:asciiTheme="majorHAnsi" w:eastAsia="Arial Unicode MS" w:hAnsiTheme="majorHAnsi" w:cs="Calibri"/>
          <w:sz w:val="20"/>
          <w:szCs w:val="20"/>
          <w:lang w:val="es-ES_tradnl"/>
        </w:rPr>
        <w:t>o</w:t>
      </w:r>
      <w:r w:rsidR="00D20D4F" w:rsidRPr="00020146">
        <w:rPr>
          <w:rFonts w:asciiTheme="majorHAnsi" w:eastAsia="Arial Unicode MS" w:hAnsiTheme="majorHAnsi" w:cs="Calibri"/>
          <w:sz w:val="20"/>
          <w:szCs w:val="20"/>
          <w:lang w:val="es-ES_tradnl"/>
        </w:rPr>
        <w:t xml:space="preserve"> en el artículo 32.2 de su Reglamento. Ello, dado que, los hechos han tenido lugar desde el 27 de mayo de 2013 y la petición fue recibida el </w:t>
      </w:r>
      <w:r w:rsidR="00D20D4F" w:rsidRPr="00020146">
        <w:rPr>
          <w:rFonts w:asciiTheme="majorHAnsi" w:hAnsiTheme="majorHAnsi"/>
          <w:bCs/>
          <w:sz w:val="20"/>
          <w:szCs w:val="20"/>
          <w:lang w:val="es-ES_tradnl"/>
        </w:rPr>
        <w:t>4 de julio de 2013</w:t>
      </w:r>
      <w:r w:rsidRPr="00020146">
        <w:rPr>
          <w:rFonts w:asciiTheme="majorHAnsi" w:eastAsia="Arial Unicode MS" w:hAnsiTheme="majorHAnsi" w:cs="Calibri"/>
          <w:sz w:val="20"/>
          <w:szCs w:val="20"/>
          <w:lang w:val="es-ES_tradnl"/>
        </w:rPr>
        <w:t>. Asimismo,</w:t>
      </w:r>
      <w:r w:rsidR="00D20D4F" w:rsidRPr="00020146">
        <w:rPr>
          <w:rFonts w:asciiTheme="majorHAnsi" w:eastAsia="Arial Unicode MS" w:hAnsiTheme="majorHAnsi" w:cs="Calibri"/>
          <w:sz w:val="20"/>
          <w:szCs w:val="20"/>
          <w:lang w:val="es-ES_tradnl"/>
        </w:rPr>
        <w:t xml:space="preserve"> algunos de sus efectos, tales como la sanción </w:t>
      </w:r>
      <w:r w:rsidR="00433CD5" w:rsidRPr="00020146">
        <w:rPr>
          <w:rFonts w:asciiTheme="majorHAnsi" w:eastAsia="Arial Unicode MS" w:hAnsiTheme="majorHAnsi" w:cs="Calibri"/>
          <w:sz w:val="20"/>
          <w:szCs w:val="20"/>
          <w:lang w:val="es-ES_tradnl"/>
        </w:rPr>
        <w:t>a los responsables</w:t>
      </w:r>
      <w:r w:rsidR="00D20D4F" w:rsidRPr="00020146">
        <w:rPr>
          <w:rFonts w:asciiTheme="majorHAnsi" w:eastAsia="Arial Unicode MS" w:hAnsiTheme="majorHAnsi" w:cs="Calibri"/>
          <w:sz w:val="20"/>
          <w:szCs w:val="20"/>
          <w:lang w:val="es-ES_tradnl"/>
        </w:rPr>
        <w:t xml:space="preserve">,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 </w:t>
      </w:r>
    </w:p>
    <w:p w14:paraId="442657DD" w14:textId="2BD6FAD5" w:rsidR="00155688" w:rsidRPr="00020146" w:rsidRDefault="00155688"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lastRenderedPageBreak/>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020146">
        <w:rPr>
          <w:rFonts w:asciiTheme="majorHAnsi" w:hAnsiTheme="majorHAnsi"/>
          <w:sz w:val="20"/>
          <w:szCs w:val="20"/>
          <w:vertAlign w:val="superscript"/>
          <w:lang w:val="es-ES_tradnl"/>
        </w:rPr>
        <w:footnoteReference w:id="12"/>
      </w:r>
      <w:r w:rsidRPr="00020146">
        <w:rPr>
          <w:rFonts w:asciiTheme="majorHAnsi" w:hAnsiTheme="majorHAnsi"/>
          <w:sz w:val="20"/>
          <w:szCs w:val="20"/>
          <w:lang w:val="es-ES_tradnl"/>
        </w:rPr>
        <w:t>. Asimismo, la CIDH en su Informe de Admisibilidad No. 79/08</w:t>
      </w:r>
      <w:r w:rsidRPr="00020146">
        <w:rPr>
          <w:rStyle w:val="FootnoteReference"/>
          <w:rFonts w:asciiTheme="majorHAnsi" w:hAnsiTheme="majorHAnsi"/>
          <w:sz w:val="20"/>
          <w:szCs w:val="20"/>
          <w:lang w:val="es-ES_tradnl"/>
        </w:rPr>
        <w:footnoteReference w:id="13"/>
      </w:r>
      <w:r w:rsidRPr="00020146">
        <w:rPr>
          <w:rFonts w:asciiTheme="majorHAnsi" w:hAnsiTheme="majorHAnsi"/>
          <w:sz w:val="20"/>
          <w:szCs w:val="20"/>
          <w:lang w:val="es-ES_tradnl"/>
        </w:rPr>
        <w:t>, aclaró que:</w:t>
      </w:r>
    </w:p>
    <w:p w14:paraId="0E05869D" w14:textId="77777777" w:rsidR="00155688" w:rsidRPr="00020146" w:rsidRDefault="00155688" w:rsidP="00155688">
      <w:pPr>
        <w:pStyle w:val="ListParagraph"/>
        <w:suppressAutoHyphens/>
        <w:spacing w:after="240"/>
        <w:ind w:left="1080" w:right="720"/>
        <w:jc w:val="both"/>
        <w:rPr>
          <w:rFonts w:asciiTheme="majorHAnsi" w:hAnsiTheme="majorHAnsi"/>
          <w:sz w:val="20"/>
          <w:szCs w:val="20"/>
          <w:lang w:val="es-ES_tradnl"/>
        </w:rPr>
      </w:pPr>
      <w:r w:rsidRPr="00020146">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020146">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020146">
        <w:rPr>
          <w:rFonts w:asciiTheme="majorHAnsi" w:hAnsiTheme="majorHAnsi"/>
          <w:sz w:val="20"/>
          <w:szCs w:val="20"/>
          <w:lang w:val="es-ES_tradnl"/>
        </w:rPr>
        <w:t>”</w:t>
      </w:r>
      <w:r w:rsidRPr="00020146">
        <w:rPr>
          <w:rStyle w:val="FootnoteReference"/>
          <w:rFonts w:asciiTheme="majorHAnsi" w:hAnsiTheme="majorHAnsi"/>
          <w:sz w:val="20"/>
          <w:szCs w:val="20"/>
          <w:lang w:val="es-ES_tradnl"/>
        </w:rPr>
        <w:footnoteReference w:id="14"/>
      </w:r>
      <w:r w:rsidRPr="00020146">
        <w:rPr>
          <w:rFonts w:asciiTheme="majorHAnsi" w:hAnsiTheme="majorHAnsi"/>
          <w:sz w:val="20"/>
          <w:szCs w:val="20"/>
          <w:lang w:val="es-ES_tradnl"/>
        </w:rPr>
        <w:t xml:space="preserve"> </w:t>
      </w:r>
    </w:p>
    <w:p w14:paraId="0509F9E6" w14:textId="77777777" w:rsidR="00155688" w:rsidRPr="00020146" w:rsidRDefault="00155688"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Asimismo, en refuerzo de lo anterior, la Corte Interamericana de Derechos Humanos ha establecido precisamente respecto a este punto que:</w:t>
      </w:r>
    </w:p>
    <w:p w14:paraId="6AC49D41" w14:textId="66FC4DD7" w:rsidR="00155688" w:rsidRPr="00020146" w:rsidRDefault="00155688" w:rsidP="00155688">
      <w:pPr>
        <w:pStyle w:val="ListParagraph"/>
        <w:suppressAutoHyphens/>
        <w:spacing w:after="240"/>
        <w:ind w:left="1080" w:right="720"/>
        <w:jc w:val="both"/>
        <w:rPr>
          <w:rFonts w:asciiTheme="majorHAnsi" w:hAnsiTheme="majorHAnsi"/>
          <w:sz w:val="20"/>
          <w:szCs w:val="20"/>
          <w:lang w:val="es-ES_tradnl"/>
        </w:rPr>
      </w:pPr>
      <w:r w:rsidRPr="00020146">
        <w:rPr>
          <w:rFonts w:asciiTheme="majorHAnsi" w:hAnsiTheme="majorHAnsi"/>
          <w:sz w:val="20"/>
          <w:szCs w:val="20"/>
          <w:lang w:val="es-ES_tradnl"/>
        </w:rPr>
        <w:t xml:space="preserve">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w:t>
      </w:r>
      <w:r w:rsidR="008F5479" w:rsidRPr="00020146">
        <w:rPr>
          <w:rFonts w:asciiTheme="majorHAnsi" w:hAnsiTheme="majorHAnsi"/>
          <w:sz w:val="20"/>
          <w:szCs w:val="20"/>
          <w:lang w:val="es-ES_tradnl"/>
        </w:rPr>
        <w:t>Convención,</w:t>
      </w:r>
      <w:r w:rsidRPr="00020146">
        <w:rPr>
          <w:rFonts w:asciiTheme="majorHAnsi" w:hAnsiTheme="majorHAnsi"/>
          <w:sz w:val="20"/>
          <w:szCs w:val="20"/>
          <w:lang w:val="es-ES_tradnl"/>
        </w:rPr>
        <w:t xml:space="preserve"> por acciones u omisiones de la Comisión Interamericana sobre las cuales las presuntas víctimas no tienen ningún tipo de control. […]</w:t>
      </w:r>
      <w:r w:rsidRPr="00020146">
        <w:rPr>
          <w:rStyle w:val="FootnoteReference"/>
          <w:rFonts w:asciiTheme="majorHAnsi" w:hAnsiTheme="majorHAnsi"/>
          <w:sz w:val="20"/>
          <w:szCs w:val="20"/>
          <w:lang w:val="es-ES_tradnl"/>
        </w:rPr>
        <w:footnoteReference w:id="15"/>
      </w:r>
    </w:p>
    <w:p w14:paraId="6692D3ED" w14:textId="45BD183A" w:rsidR="00155688" w:rsidRPr="00020146" w:rsidRDefault="00155688" w:rsidP="003111B2">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673598AF" w14:textId="77777777" w:rsidR="003239B8" w:rsidRPr="00020146" w:rsidRDefault="003239B8" w:rsidP="00C72F35">
      <w:pPr>
        <w:pStyle w:val="ListParagraph"/>
        <w:spacing w:before="240" w:after="240"/>
        <w:jc w:val="both"/>
        <w:rPr>
          <w:rFonts w:asciiTheme="majorHAnsi" w:hAnsiTheme="majorHAnsi"/>
          <w:b/>
          <w:sz w:val="20"/>
          <w:szCs w:val="20"/>
          <w:lang w:val="es-ES_tradnl"/>
        </w:rPr>
      </w:pPr>
      <w:r w:rsidRPr="00020146">
        <w:rPr>
          <w:rFonts w:asciiTheme="majorHAnsi" w:hAnsiTheme="majorHAnsi"/>
          <w:b/>
          <w:bCs/>
          <w:sz w:val="20"/>
          <w:szCs w:val="20"/>
          <w:lang w:val="es-ES_tradnl"/>
        </w:rPr>
        <w:t>VII.</w:t>
      </w:r>
      <w:r w:rsidRPr="00020146">
        <w:rPr>
          <w:rFonts w:asciiTheme="majorHAnsi" w:hAnsiTheme="majorHAnsi"/>
          <w:b/>
          <w:bCs/>
          <w:sz w:val="20"/>
          <w:szCs w:val="20"/>
          <w:lang w:val="es-ES_tradnl"/>
        </w:rPr>
        <w:tab/>
      </w:r>
      <w:r w:rsidR="004A6A54" w:rsidRPr="00020146">
        <w:rPr>
          <w:rFonts w:asciiTheme="majorHAnsi" w:hAnsiTheme="majorHAnsi"/>
          <w:b/>
          <w:bCs/>
          <w:sz w:val="20"/>
          <w:szCs w:val="20"/>
          <w:lang w:val="es-ES_tradnl"/>
        </w:rPr>
        <w:t xml:space="preserve">ANÁLISIS DE </w:t>
      </w:r>
      <w:r w:rsidR="00C21FEF" w:rsidRPr="00020146">
        <w:rPr>
          <w:rFonts w:asciiTheme="majorHAnsi" w:hAnsiTheme="majorHAnsi"/>
          <w:b/>
          <w:bCs/>
          <w:sz w:val="20"/>
          <w:szCs w:val="20"/>
          <w:lang w:val="es-ES_tradnl"/>
        </w:rPr>
        <w:t>CARACTERIZACIÓN DE LOS HECHOS ALEGADOS</w:t>
      </w:r>
    </w:p>
    <w:p w14:paraId="19CFFB96" w14:textId="6ABA2F99" w:rsidR="00976098" w:rsidRPr="00020146" w:rsidRDefault="00976098" w:rsidP="00B93B0C">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bCs/>
          <w:sz w:val="20"/>
          <w:szCs w:val="20"/>
          <w:lang w:val="es-ES_tradnl"/>
        </w:rPr>
        <w:t>La parte peticionaria alega la vulneración de los derechos del niño César Adrián Monsálvez y de su familia,</w:t>
      </w:r>
      <w:r w:rsidR="006528C8" w:rsidRPr="00020146">
        <w:rPr>
          <w:rFonts w:asciiTheme="majorHAnsi" w:hAnsiTheme="majorHAnsi"/>
          <w:bCs/>
          <w:sz w:val="20"/>
          <w:szCs w:val="20"/>
          <w:lang w:val="es-ES_tradnl"/>
        </w:rPr>
        <w:t xml:space="preserve"> por </w:t>
      </w:r>
      <w:r w:rsidRPr="00020146">
        <w:rPr>
          <w:rFonts w:asciiTheme="majorHAnsi" w:hAnsiTheme="majorHAnsi"/>
          <w:bCs/>
          <w:sz w:val="20"/>
          <w:szCs w:val="20"/>
          <w:lang w:val="es-ES_tradnl"/>
        </w:rPr>
        <w:t xml:space="preserve">la alegada desaparición forzada </w:t>
      </w:r>
      <w:r w:rsidR="006528C8" w:rsidRPr="00020146">
        <w:rPr>
          <w:rFonts w:asciiTheme="majorHAnsi" w:hAnsiTheme="majorHAnsi"/>
          <w:bCs/>
          <w:sz w:val="20"/>
          <w:szCs w:val="20"/>
          <w:lang w:val="es-ES_tradnl"/>
        </w:rPr>
        <w:t>del menor y la falta de</w:t>
      </w:r>
      <w:r w:rsidR="00FA451E" w:rsidRPr="00020146">
        <w:rPr>
          <w:rFonts w:asciiTheme="majorHAnsi" w:hAnsiTheme="majorHAnsi"/>
          <w:bCs/>
          <w:sz w:val="20"/>
          <w:szCs w:val="20"/>
          <w:lang w:val="es-ES_tradnl"/>
        </w:rPr>
        <w:t xml:space="preserve"> investigación </w:t>
      </w:r>
      <w:r w:rsidR="006D51E0" w:rsidRPr="00020146">
        <w:rPr>
          <w:rFonts w:asciiTheme="majorHAnsi" w:hAnsiTheme="majorHAnsi"/>
          <w:bCs/>
          <w:sz w:val="20"/>
          <w:szCs w:val="20"/>
          <w:lang w:val="es-ES_tradnl"/>
        </w:rPr>
        <w:t>d</w:t>
      </w:r>
      <w:r w:rsidR="006528C8" w:rsidRPr="00020146">
        <w:rPr>
          <w:rFonts w:asciiTheme="majorHAnsi" w:hAnsiTheme="majorHAnsi"/>
          <w:bCs/>
          <w:sz w:val="20"/>
          <w:szCs w:val="20"/>
          <w:lang w:val="es-ES_tradnl"/>
        </w:rPr>
        <w:t xml:space="preserve">el </w:t>
      </w:r>
      <w:r w:rsidR="00FA451E" w:rsidRPr="00020146">
        <w:rPr>
          <w:rFonts w:asciiTheme="majorHAnsi" w:hAnsiTheme="majorHAnsi"/>
          <w:bCs/>
          <w:sz w:val="20"/>
          <w:szCs w:val="20"/>
          <w:lang w:val="es-ES_tradnl"/>
        </w:rPr>
        <w:t>delito</w:t>
      </w:r>
      <w:r w:rsidR="006528C8" w:rsidRPr="00020146">
        <w:rPr>
          <w:rFonts w:asciiTheme="majorHAnsi" w:hAnsiTheme="majorHAnsi"/>
          <w:bCs/>
          <w:sz w:val="20"/>
          <w:szCs w:val="20"/>
          <w:lang w:val="es-ES_tradnl"/>
        </w:rPr>
        <w:t xml:space="preserve">, </w:t>
      </w:r>
      <w:r w:rsidR="006D51E0" w:rsidRPr="00020146">
        <w:rPr>
          <w:rFonts w:asciiTheme="majorHAnsi" w:hAnsiTheme="majorHAnsi"/>
          <w:bCs/>
          <w:sz w:val="20"/>
          <w:szCs w:val="20"/>
          <w:lang w:val="es-ES_tradnl"/>
        </w:rPr>
        <w:t xml:space="preserve">llevando al desconocimiento de su paradero. </w:t>
      </w:r>
    </w:p>
    <w:p w14:paraId="6D8EFF9E" w14:textId="45DF125B" w:rsidR="00BD5A89" w:rsidRPr="00020146" w:rsidRDefault="008C5E2D" w:rsidP="00B93B0C">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En aten</w:t>
      </w:r>
      <w:r w:rsidR="00C25ADB" w:rsidRPr="00020146">
        <w:rPr>
          <w:rFonts w:asciiTheme="majorHAnsi" w:hAnsiTheme="majorHAnsi"/>
          <w:sz w:val="20"/>
          <w:szCs w:val="20"/>
          <w:lang w:val="es-ES_tradnl"/>
        </w:rPr>
        <w:t xml:space="preserve">ción a estas consideraciones y </w:t>
      </w:r>
      <w:r w:rsidRPr="00020146">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020146">
        <w:rPr>
          <w:rFonts w:asciiTheme="majorHAnsi" w:hAnsiTheme="majorHAnsi"/>
          <w:sz w:val="20"/>
          <w:szCs w:val="20"/>
          <w:lang w:val="es-ES_tradnl"/>
        </w:rPr>
        <w:t>;</w:t>
      </w:r>
      <w:r w:rsidRPr="00020146">
        <w:rPr>
          <w:rFonts w:asciiTheme="majorHAnsi" w:hAnsiTheme="majorHAnsi"/>
          <w:sz w:val="20"/>
          <w:szCs w:val="20"/>
          <w:lang w:val="es-ES_tradnl"/>
        </w:rPr>
        <w:t xml:space="preserve"> pues los hechos alegados, de corroborarse como ciertos</w:t>
      </w:r>
      <w:r w:rsidR="00394073" w:rsidRPr="00020146">
        <w:rPr>
          <w:rFonts w:asciiTheme="majorHAnsi" w:hAnsiTheme="majorHAnsi"/>
          <w:sz w:val="20"/>
          <w:szCs w:val="20"/>
          <w:lang w:val="es-ES_tradnl"/>
        </w:rPr>
        <w:t>,</w:t>
      </w:r>
      <w:r w:rsidRPr="00020146">
        <w:rPr>
          <w:rFonts w:asciiTheme="majorHAnsi" w:hAnsiTheme="majorHAnsi"/>
          <w:sz w:val="20"/>
          <w:szCs w:val="20"/>
          <w:lang w:val="es-ES_tradnl"/>
        </w:rPr>
        <w:t xml:space="preserve"> podrían caracteri</w:t>
      </w:r>
      <w:r w:rsidR="004B421C" w:rsidRPr="00020146">
        <w:rPr>
          <w:rFonts w:asciiTheme="majorHAnsi" w:hAnsiTheme="majorHAnsi"/>
          <w:sz w:val="20"/>
          <w:szCs w:val="20"/>
          <w:lang w:val="es-ES_tradnl"/>
        </w:rPr>
        <w:t>zar violaciones a los artículos</w:t>
      </w:r>
      <w:r w:rsidR="00394073" w:rsidRPr="00020146">
        <w:rPr>
          <w:rFonts w:asciiTheme="majorHAnsi" w:hAnsiTheme="majorHAnsi"/>
          <w:sz w:val="20"/>
          <w:szCs w:val="20"/>
          <w:lang w:val="es-ES_tradnl"/>
        </w:rPr>
        <w:t xml:space="preserve"> </w:t>
      </w:r>
      <w:r w:rsidR="00A16311" w:rsidRPr="00020146">
        <w:rPr>
          <w:rFonts w:asciiTheme="majorHAnsi" w:hAnsiTheme="majorHAnsi"/>
          <w:sz w:val="20"/>
          <w:szCs w:val="20"/>
          <w:lang w:val="es-ES_tradnl"/>
        </w:rPr>
        <w:t xml:space="preserve">3 (al reconocimiento a la personalidad jurídica), </w:t>
      </w:r>
      <w:r w:rsidR="00A35E17" w:rsidRPr="00020146">
        <w:rPr>
          <w:rFonts w:asciiTheme="majorHAnsi" w:hAnsiTheme="majorHAnsi"/>
          <w:sz w:val="20"/>
          <w:szCs w:val="20"/>
          <w:lang w:val="es-ES_tradnl"/>
        </w:rPr>
        <w:t>4 (a la vida), 5 (a la integridad personal), 7 (a la libertad personal), 8 (garantías judiciales), 19 (del niño)</w:t>
      </w:r>
      <w:r w:rsidR="00A16311" w:rsidRPr="00020146">
        <w:rPr>
          <w:rFonts w:asciiTheme="majorHAnsi" w:hAnsiTheme="majorHAnsi"/>
          <w:sz w:val="20"/>
          <w:szCs w:val="20"/>
          <w:lang w:val="es-ES_tradnl"/>
        </w:rPr>
        <w:t xml:space="preserve"> y </w:t>
      </w:r>
      <w:r w:rsidR="00A35E17" w:rsidRPr="00020146">
        <w:rPr>
          <w:rFonts w:asciiTheme="majorHAnsi" w:hAnsiTheme="majorHAnsi"/>
          <w:sz w:val="20"/>
          <w:szCs w:val="20"/>
          <w:lang w:val="es-ES_tradnl"/>
        </w:rPr>
        <w:t xml:space="preserve">25 (protección judicial) en concordancia con </w:t>
      </w:r>
      <w:r w:rsidR="00305F02" w:rsidRPr="00020146">
        <w:rPr>
          <w:rFonts w:asciiTheme="majorHAnsi" w:hAnsiTheme="majorHAnsi"/>
          <w:sz w:val="20"/>
          <w:szCs w:val="20"/>
          <w:lang w:val="es-ES_tradnl"/>
        </w:rPr>
        <w:t>su</w:t>
      </w:r>
      <w:r w:rsidR="00BD5A89" w:rsidRPr="00020146">
        <w:rPr>
          <w:rFonts w:asciiTheme="majorHAnsi" w:hAnsiTheme="majorHAnsi"/>
          <w:sz w:val="20"/>
          <w:szCs w:val="20"/>
          <w:lang w:val="es-ES_tradnl"/>
        </w:rPr>
        <w:t xml:space="preserve"> </w:t>
      </w:r>
      <w:r w:rsidR="00305F02" w:rsidRPr="00020146">
        <w:rPr>
          <w:rFonts w:asciiTheme="majorHAnsi" w:hAnsiTheme="majorHAnsi"/>
          <w:sz w:val="20"/>
          <w:szCs w:val="20"/>
          <w:lang w:val="es-ES_tradnl"/>
        </w:rPr>
        <w:t>artículo 1</w:t>
      </w:r>
      <w:r w:rsidR="00BD5A89" w:rsidRPr="00020146">
        <w:rPr>
          <w:rFonts w:asciiTheme="majorHAnsi" w:hAnsiTheme="majorHAnsi"/>
          <w:sz w:val="20"/>
          <w:szCs w:val="20"/>
          <w:lang w:val="es-ES_tradnl"/>
        </w:rPr>
        <w:t>.1</w:t>
      </w:r>
      <w:r w:rsidR="00305F02" w:rsidRPr="00020146">
        <w:rPr>
          <w:rFonts w:asciiTheme="majorHAnsi" w:hAnsiTheme="majorHAnsi"/>
          <w:sz w:val="20"/>
          <w:szCs w:val="20"/>
          <w:lang w:val="es-ES_tradnl"/>
        </w:rPr>
        <w:t xml:space="preserve"> (obligación de respetar los derechos) </w:t>
      </w:r>
      <w:r w:rsidR="00200A34" w:rsidRPr="00020146">
        <w:rPr>
          <w:rFonts w:asciiTheme="majorHAnsi" w:hAnsiTheme="majorHAnsi"/>
          <w:sz w:val="20"/>
          <w:szCs w:val="20"/>
          <w:lang w:val="es-ES_tradnl"/>
        </w:rPr>
        <w:t xml:space="preserve">en perjuicio de las presuntas </w:t>
      </w:r>
      <w:r w:rsidR="006C6BF4" w:rsidRPr="00020146">
        <w:rPr>
          <w:rFonts w:asciiTheme="majorHAnsi" w:hAnsiTheme="majorHAnsi"/>
          <w:sz w:val="20"/>
          <w:szCs w:val="20"/>
          <w:lang w:val="es-ES_tradnl"/>
        </w:rPr>
        <w:t>víctimas</w:t>
      </w:r>
      <w:r w:rsidR="00200A34" w:rsidRPr="00020146">
        <w:rPr>
          <w:rFonts w:asciiTheme="majorHAnsi" w:hAnsiTheme="majorHAnsi"/>
          <w:sz w:val="20"/>
          <w:szCs w:val="20"/>
          <w:lang w:val="es-ES_tradnl"/>
        </w:rPr>
        <w:t xml:space="preserve"> en los términos del presente informe.</w:t>
      </w:r>
      <w:r w:rsidR="00BD5A89" w:rsidRPr="00020146">
        <w:rPr>
          <w:rFonts w:asciiTheme="majorHAnsi" w:hAnsiTheme="majorHAnsi"/>
          <w:sz w:val="20"/>
          <w:szCs w:val="20"/>
          <w:lang w:val="es-ES_tradnl"/>
        </w:rPr>
        <w:t xml:space="preserve"> Asimismo, dada la naturaleza de los hechos denunciados, la Comisión también valorará en etapa de fondo el posible incumplimiento </w:t>
      </w:r>
      <w:r w:rsidR="00556514" w:rsidRPr="00020146">
        <w:rPr>
          <w:rFonts w:asciiTheme="majorHAnsi" w:hAnsiTheme="majorHAnsi"/>
          <w:sz w:val="20"/>
          <w:szCs w:val="20"/>
          <w:lang w:val="es-ES_tradnl"/>
        </w:rPr>
        <w:t>de los artículos</w:t>
      </w:r>
      <w:r w:rsidR="004E254C" w:rsidRPr="00020146">
        <w:rPr>
          <w:rFonts w:asciiTheme="majorHAnsi" w:hAnsiTheme="majorHAnsi"/>
          <w:sz w:val="20"/>
          <w:szCs w:val="20"/>
          <w:lang w:val="es-ES_tradnl"/>
        </w:rPr>
        <w:t xml:space="preserve"> de la </w:t>
      </w:r>
      <w:r w:rsidR="00BD5A89" w:rsidRPr="00020146">
        <w:rPr>
          <w:rFonts w:asciiTheme="majorHAnsi" w:hAnsiTheme="majorHAnsi"/>
          <w:sz w:val="20"/>
          <w:szCs w:val="20"/>
          <w:lang w:val="es-ES_tradnl"/>
        </w:rPr>
        <w:t>Convención Interamericana sobre Desaparición Forzada de Personas</w:t>
      </w:r>
      <w:r w:rsidR="004E254C" w:rsidRPr="00020146">
        <w:rPr>
          <w:rFonts w:asciiTheme="majorHAnsi" w:hAnsiTheme="majorHAnsi"/>
          <w:sz w:val="20"/>
          <w:szCs w:val="20"/>
          <w:lang w:val="es-ES_tradnl"/>
        </w:rPr>
        <w:t>.</w:t>
      </w:r>
    </w:p>
    <w:p w14:paraId="08AFC8C0" w14:textId="4FD2BC1B" w:rsidR="00AD489B" w:rsidRPr="00020146" w:rsidRDefault="0054125C" w:rsidP="00B93B0C">
      <w:pPr>
        <w:pStyle w:val="ListParagraph"/>
        <w:numPr>
          <w:ilvl w:val="0"/>
          <w:numId w:val="61"/>
        </w:numPr>
        <w:suppressAutoHyphens/>
        <w:spacing w:after="240"/>
        <w:ind w:left="0" w:firstLine="720"/>
        <w:jc w:val="both"/>
        <w:rPr>
          <w:rFonts w:asciiTheme="majorHAnsi" w:hAnsiTheme="majorHAnsi"/>
          <w:sz w:val="20"/>
          <w:szCs w:val="20"/>
          <w:lang w:val="es-ES_tradnl"/>
        </w:rPr>
      </w:pPr>
      <w:r w:rsidRPr="00020146">
        <w:rPr>
          <w:rFonts w:asciiTheme="majorHAnsi" w:hAnsiTheme="majorHAnsi"/>
          <w:sz w:val="20"/>
          <w:szCs w:val="20"/>
          <w:lang w:val="es-ES_tradnl"/>
        </w:rPr>
        <w:t>En cuanto al reclamo sobre la presunta violación de</w:t>
      </w:r>
      <w:r w:rsidR="00D14CA4" w:rsidRPr="00020146">
        <w:rPr>
          <w:rFonts w:asciiTheme="majorHAnsi" w:hAnsiTheme="majorHAnsi"/>
          <w:sz w:val="20"/>
          <w:szCs w:val="20"/>
          <w:lang w:val="es-ES_tradnl"/>
        </w:rPr>
        <w:t>l</w:t>
      </w:r>
      <w:r w:rsidRPr="00020146">
        <w:rPr>
          <w:rFonts w:asciiTheme="majorHAnsi" w:hAnsiTheme="majorHAnsi"/>
          <w:sz w:val="20"/>
          <w:szCs w:val="20"/>
          <w:lang w:val="es-ES_tradnl"/>
        </w:rPr>
        <w:t xml:space="preserve"> artículo</w:t>
      </w:r>
      <w:r w:rsidR="00A16311" w:rsidRPr="00020146">
        <w:rPr>
          <w:rFonts w:asciiTheme="majorHAnsi" w:hAnsiTheme="majorHAnsi"/>
          <w:sz w:val="20"/>
          <w:szCs w:val="20"/>
          <w:lang w:val="es-ES_tradnl"/>
        </w:rPr>
        <w:t xml:space="preserve"> 26 (derechos económicos, sociales y culturales) de la Convención American</w:t>
      </w:r>
      <w:r w:rsidR="00AD489B" w:rsidRPr="00020146">
        <w:rPr>
          <w:rFonts w:asciiTheme="majorHAnsi" w:hAnsiTheme="majorHAnsi"/>
          <w:sz w:val="20"/>
          <w:szCs w:val="20"/>
          <w:lang w:val="es-ES_tradnl"/>
        </w:rPr>
        <w:t>a</w:t>
      </w:r>
      <w:r w:rsidR="00B37D6D" w:rsidRPr="00020146">
        <w:rPr>
          <w:rFonts w:asciiTheme="majorHAnsi" w:hAnsiTheme="majorHAnsi"/>
          <w:sz w:val="20"/>
          <w:szCs w:val="20"/>
          <w:lang w:val="es-ES_tradnl"/>
        </w:rPr>
        <w:t>, del</w:t>
      </w:r>
      <w:r w:rsidR="00B93B0C" w:rsidRPr="00020146">
        <w:rPr>
          <w:rFonts w:asciiTheme="majorHAnsi" w:hAnsiTheme="majorHAnsi"/>
          <w:sz w:val="20"/>
          <w:szCs w:val="20"/>
          <w:lang w:val="es-ES_tradnl"/>
        </w:rPr>
        <w:t xml:space="preserve"> artículo 16 (de la niñez) del Protocolo de San Salvador, </w:t>
      </w:r>
      <w:r w:rsidR="00B37D6D" w:rsidRPr="00020146">
        <w:rPr>
          <w:rFonts w:asciiTheme="majorHAnsi" w:hAnsiTheme="majorHAnsi"/>
          <w:sz w:val="20"/>
          <w:szCs w:val="20"/>
          <w:lang w:val="es-ES_tradnl"/>
        </w:rPr>
        <w:t xml:space="preserve">y los artículos 1, 6 y 8 de la Convención Interamericana para Prevenir y Sancionar la Tortura, </w:t>
      </w:r>
      <w:r w:rsidR="00B93B0C" w:rsidRPr="00020146">
        <w:rPr>
          <w:rFonts w:asciiTheme="majorHAnsi" w:hAnsiTheme="majorHAnsi"/>
          <w:sz w:val="20"/>
          <w:szCs w:val="20"/>
          <w:lang w:val="es-ES_tradnl"/>
        </w:rPr>
        <w:t xml:space="preserve">la Comisión </w:t>
      </w:r>
      <w:r w:rsidR="00B93B0C" w:rsidRPr="00020146">
        <w:rPr>
          <w:rFonts w:asciiTheme="majorHAnsi" w:hAnsiTheme="majorHAnsi"/>
          <w:sz w:val="20"/>
          <w:szCs w:val="20"/>
          <w:lang w:val="es-ES_tradnl"/>
        </w:rPr>
        <w:lastRenderedPageBreak/>
        <w:t xml:space="preserve">observa que los peticionarios no han ofrecido alegatos o sustento suficiente que permita considerar </w:t>
      </w:r>
      <w:r w:rsidR="00B93B0C" w:rsidRPr="00020146">
        <w:rPr>
          <w:rFonts w:asciiTheme="majorHAnsi" w:hAnsiTheme="majorHAnsi"/>
          <w:i/>
          <w:sz w:val="20"/>
          <w:szCs w:val="20"/>
          <w:lang w:val="es-ES_tradnl"/>
        </w:rPr>
        <w:t>prima facie</w:t>
      </w:r>
      <w:r w:rsidR="00B93B0C" w:rsidRPr="00020146">
        <w:rPr>
          <w:rFonts w:asciiTheme="majorHAnsi" w:hAnsiTheme="majorHAnsi"/>
          <w:sz w:val="20"/>
          <w:szCs w:val="20"/>
          <w:lang w:val="es-ES_tradnl"/>
        </w:rPr>
        <w:t xml:space="preserve"> su posible violación.</w:t>
      </w:r>
    </w:p>
    <w:p w14:paraId="445BF42E" w14:textId="77777777" w:rsidR="003239B8" w:rsidRPr="00020146" w:rsidRDefault="003239B8" w:rsidP="00C72F35">
      <w:pPr>
        <w:pStyle w:val="ListParagraph"/>
        <w:spacing w:before="240" w:after="240"/>
        <w:jc w:val="both"/>
        <w:rPr>
          <w:rFonts w:asciiTheme="majorHAnsi" w:hAnsiTheme="majorHAnsi"/>
          <w:b/>
          <w:bCs/>
          <w:sz w:val="20"/>
          <w:szCs w:val="20"/>
          <w:lang w:val="es-ES_tradnl"/>
        </w:rPr>
      </w:pPr>
      <w:r w:rsidRPr="00020146">
        <w:rPr>
          <w:rFonts w:asciiTheme="majorHAnsi" w:hAnsiTheme="majorHAnsi"/>
          <w:b/>
          <w:bCs/>
          <w:sz w:val="20"/>
          <w:szCs w:val="20"/>
          <w:lang w:val="es-ES_tradnl"/>
        </w:rPr>
        <w:t xml:space="preserve">VIII. </w:t>
      </w:r>
      <w:r w:rsidRPr="00020146">
        <w:rPr>
          <w:rFonts w:asciiTheme="majorHAnsi" w:hAnsiTheme="majorHAnsi"/>
          <w:b/>
          <w:bCs/>
          <w:sz w:val="20"/>
          <w:szCs w:val="20"/>
          <w:lang w:val="es-ES_tradnl"/>
        </w:rPr>
        <w:tab/>
        <w:t>DECISIÓN</w:t>
      </w:r>
    </w:p>
    <w:p w14:paraId="16B36F97" w14:textId="75C65AF8" w:rsidR="003239B8" w:rsidRPr="00020146" w:rsidRDefault="003239B8" w:rsidP="00C72F35">
      <w:pPr>
        <w:numPr>
          <w:ilvl w:val="0"/>
          <w:numId w:val="55"/>
        </w:numPr>
        <w:suppressAutoHyphens/>
        <w:spacing w:after="240"/>
        <w:jc w:val="both"/>
        <w:rPr>
          <w:rFonts w:asciiTheme="majorHAnsi" w:hAnsiTheme="majorHAnsi"/>
          <w:sz w:val="20"/>
          <w:szCs w:val="20"/>
          <w:lang w:val="es-ES_tradnl"/>
        </w:rPr>
      </w:pPr>
      <w:r w:rsidRPr="00020146">
        <w:rPr>
          <w:rFonts w:asciiTheme="majorHAnsi" w:hAnsiTheme="majorHAnsi"/>
          <w:sz w:val="20"/>
          <w:szCs w:val="20"/>
          <w:lang w:val="es-ES_tradnl"/>
        </w:rPr>
        <w:t>Declarar admisible la presente petición en relación con</w:t>
      </w:r>
      <w:r w:rsidR="001D7F96" w:rsidRPr="00020146">
        <w:rPr>
          <w:rFonts w:asciiTheme="majorHAnsi" w:hAnsiTheme="majorHAnsi"/>
          <w:sz w:val="20"/>
          <w:szCs w:val="20"/>
          <w:lang w:val="es-ES_tradnl"/>
        </w:rPr>
        <w:t xml:space="preserve"> </w:t>
      </w:r>
      <w:r w:rsidR="00305D72" w:rsidRPr="00020146">
        <w:rPr>
          <w:rFonts w:asciiTheme="majorHAnsi" w:hAnsiTheme="majorHAnsi"/>
          <w:sz w:val="20"/>
          <w:szCs w:val="20"/>
          <w:lang w:val="es-ES_tradnl"/>
        </w:rPr>
        <w:t xml:space="preserve">los artículos </w:t>
      </w:r>
      <w:r w:rsidR="004E254C" w:rsidRPr="00020146">
        <w:rPr>
          <w:rFonts w:asciiTheme="majorHAnsi" w:hAnsiTheme="majorHAnsi"/>
          <w:sz w:val="20"/>
          <w:szCs w:val="20"/>
          <w:lang w:val="es-ES_tradnl"/>
        </w:rPr>
        <w:t xml:space="preserve">3, </w:t>
      </w:r>
      <w:r w:rsidR="00305D72" w:rsidRPr="00020146">
        <w:rPr>
          <w:rFonts w:asciiTheme="majorHAnsi" w:hAnsiTheme="majorHAnsi"/>
          <w:sz w:val="20"/>
          <w:szCs w:val="20"/>
          <w:lang w:val="es-ES_tradnl" w:eastAsia="es-ES"/>
        </w:rPr>
        <w:t>4, 5, 7, 8, 19</w:t>
      </w:r>
      <w:r w:rsidR="004E254C" w:rsidRPr="00020146">
        <w:rPr>
          <w:rFonts w:asciiTheme="majorHAnsi" w:hAnsiTheme="majorHAnsi"/>
          <w:sz w:val="20"/>
          <w:szCs w:val="20"/>
          <w:lang w:val="es-ES_tradnl" w:eastAsia="es-ES"/>
        </w:rPr>
        <w:t xml:space="preserve"> y</w:t>
      </w:r>
      <w:r w:rsidR="00305D72" w:rsidRPr="00020146">
        <w:rPr>
          <w:rFonts w:asciiTheme="majorHAnsi" w:hAnsiTheme="majorHAnsi"/>
          <w:sz w:val="20"/>
          <w:szCs w:val="20"/>
          <w:lang w:val="es-ES_tradnl" w:eastAsia="es-ES"/>
        </w:rPr>
        <w:t xml:space="preserve"> 25 de la Convención Americana</w:t>
      </w:r>
      <w:r w:rsidR="00305D72" w:rsidRPr="00020146">
        <w:rPr>
          <w:rFonts w:asciiTheme="majorHAnsi" w:hAnsiTheme="majorHAnsi"/>
          <w:sz w:val="20"/>
          <w:szCs w:val="20"/>
          <w:lang w:val="es-ES_tradnl"/>
        </w:rPr>
        <w:t xml:space="preserve"> en concordancia con sus artículos </w:t>
      </w:r>
      <w:r w:rsidR="00305D72" w:rsidRPr="00020146">
        <w:rPr>
          <w:rFonts w:asciiTheme="majorHAnsi" w:hAnsiTheme="majorHAnsi"/>
          <w:sz w:val="20"/>
          <w:szCs w:val="20"/>
          <w:lang w:val="es-ES_tradnl" w:eastAsia="es-ES"/>
        </w:rPr>
        <w:t>1</w:t>
      </w:r>
      <w:r w:rsidR="00305D72" w:rsidRPr="00020146">
        <w:rPr>
          <w:rFonts w:asciiTheme="majorHAnsi" w:hAnsiTheme="majorHAnsi"/>
          <w:sz w:val="20"/>
          <w:szCs w:val="20"/>
          <w:lang w:val="es-ES_tradnl"/>
        </w:rPr>
        <w:t xml:space="preserve">; </w:t>
      </w:r>
      <w:r w:rsidR="004E254C" w:rsidRPr="00020146">
        <w:rPr>
          <w:rFonts w:asciiTheme="majorHAnsi" w:hAnsiTheme="majorHAnsi"/>
          <w:sz w:val="20"/>
          <w:szCs w:val="20"/>
          <w:lang w:val="es-ES_tradnl"/>
        </w:rPr>
        <w:t xml:space="preserve">y </w:t>
      </w:r>
      <w:r w:rsidR="000C5FF7" w:rsidRPr="00020146">
        <w:rPr>
          <w:rFonts w:asciiTheme="majorHAnsi" w:hAnsiTheme="majorHAnsi"/>
          <w:sz w:val="20"/>
          <w:szCs w:val="20"/>
          <w:lang w:val="es-ES_tradnl"/>
        </w:rPr>
        <w:t xml:space="preserve">el artículo </w:t>
      </w:r>
      <w:r w:rsidR="004E254C" w:rsidRPr="00020146">
        <w:rPr>
          <w:rFonts w:asciiTheme="majorHAnsi" w:hAnsiTheme="majorHAnsi"/>
          <w:sz w:val="20"/>
          <w:szCs w:val="20"/>
          <w:lang w:val="es-ES_tradnl"/>
        </w:rPr>
        <w:t>I de la Convención Interamericana sobre Desaparición Forzada de Personas</w:t>
      </w:r>
      <w:r w:rsidR="00A758AA" w:rsidRPr="00020146">
        <w:rPr>
          <w:rFonts w:asciiTheme="majorHAnsi" w:hAnsiTheme="majorHAnsi"/>
          <w:sz w:val="20"/>
          <w:szCs w:val="20"/>
          <w:lang w:val="es-ES_tradnl"/>
        </w:rPr>
        <w:t>;</w:t>
      </w:r>
      <w:r w:rsidR="007B76D3" w:rsidRPr="00020146">
        <w:rPr>
          <w:rFonts w:asciiTheme="majorHAnsi" w:hAnsiTheme="majorHAnsi"/>
          <w:sz w:val="20"/>
          <w:szCs w:val="20"/>
          <w:lang w:val="es-ES_tradnl"/>
        </w:rPr>
        <w:t xml:space="preserve"> </w:t>
      </w:r>
      <w:r w:rsidR="00305D72" w:rsidRPr="00020146">
        <w:rPr>
          <w:rFonts w:asciiTheme="majorHAnsi" w:hAnsiTheme="majorHAnsi"/>
          <w:sz w:val="20"/>
          <w:szCs w:val="20"/>
          <w:lang w:val="es-ES_tradnl"/>
        </w:rPr>
        <w:t xml:space="preserve"> </w:t>
      </w:r>
    </w:p>
    <w:p w14:paraId="7CCCB663" w14:textId="62873AA3" w:rsidR="000419AD" w:rsidRPr="00020146" w:rsidRDefault="000419AD" w:rsidP="00C72F35">
      <w:pPr>
        <w:pStyle w:val="ListParagraph"/>
        <w:numPr>
          <w:ilvl w:val="0"/>
          <w:numId w:val="55"/>
        </w:numPr>
        <w:jc w:val="both"/>
        <w:rPr>
          <w:rFonts w:asciiTheme="majorHAnsi" w:eastAsia="Arial Unicode MS" w:hAnsiTheme="majorHAnsi" w:cs="Times New Roman"/>
          <w:color w:val="000000" w:themeColor="text1"/>
          <w:sz w:val="20"/>
          <w:szCs w:val="20"/>
          <w:lang w:val="es-ES_tradnl" w:eastAsia="en-US"/>
        </w:rPr>
      </w:pPr>
      <w:r w:rsidRPr="00020146">
        <w:rPr>
          <w:rFonts w:asciiTheme="majorHAnsi" w:eastAsia="Arial Unicode MS" w:hAnsiTheme="majorHAnsi" w:cs="Times New Roman"/>
          <w:color w:val="000000" w:themeColor="text1"/>
          <w:sz w:val="20"/>
          <w:szCs w:val="20"/>
          <w:lang w:val="es-ES_tradnl" w:eastAsia="en-US"/>
        </w:rPr>
        <w:t xml:space="preserve">Declarar inadmisible la presente petición en relación con </w:t>
      </w:r>
      <w:r w:rsidR="000C5FF7" w:rsidRPr="00020146">
        <w:rPr>
          <w:rFonts w:asciiTheme="majorHAnsi" w:eastAsia="Arial Unicode MS" w:hAnsiTheme="majorHAnsi" w:cs="Times New Roman"/>
          <w:color w:val="000000" w:themeColor="text1"/>
          <w:sz w:val="20"/>
          <w:szCs w:val="20"/>
          <w:lang w:val="es-ES_tradnl" w:eastAsia="en-US"/>
        </w:rPr>
        <w:t xml:space="preserve">el </w:t>
      </w:r>
      <w:r w:rsidR="000C5FF7" w:rsidRPr="00020146">
        <w:rPr>
          <w:rFonts w:asciiTheme="majorHAnsi" w:hAnsiTheme="majorHAnsi"/>
          <w:color w:val="000000" w:themeColor="text1"/>
          <w:sz w:val="20"/>
          <w:szCs w:val="20"/>
          <w:lang w:val="es-ES_tradnl"/>
        </w:rPr>
        <w:t xml:space="preserve">artículo </w:t>
      </w:r>
      <w:r w:rsidR="00B766F5" w:rsidRPr="00020146">
        <w:rPr>
          <w:rFonts w:asciiTheme="majorHAnsi" w:hAnsiTheme="majorHAnsi"/>
          <w:color w:val="000000" w:themeColor="text1"/>
          <w:sz w:val="20"/>
          <w:szCs w:val="20"/>
          <w:lang w:val="es-ES_tradnl"/>
        </w:rPr>
        <w:t>26</w:t>
      </w:r>
      <w:r w:rsidR="000C5FF7" w:rsidRPr="00020146">
        <w:rPr>
          <w:rFonts w:asciiTheme="majorHAnsi" w:hAnsiTheme="majorHAnsi"/>
          <w:color w:val="000000" w:themeColor="text1"/>
          <w:sz w:val="20"/>
          <w:szCs w:val="20"/>
          <w:lang w:val="es-ES_tradnl"/>
        </w:rPr>
        <w:t xml:space="preserve"> de la Convención</w:t>
      </w:r>
      <w:r w:rsidR="00B37D6D" w:rsidRPr="00020146">
        <w:rPr>
          <w:rFonts w:asciiTheme="majorHAnsi" w:hAnsiTheme="majorHAnsi"/>
          <w:color w:val="000000" w:themeColor="text1"/>
          <w:sz w:val="20"/>
          <w:szCs w:val="20"/>
          <w:lang w:val="es-ES_tradnl"/>
        </w:rPr>
        <w:t xml:space="preserve">, </w:t>
      </w:r>
      <w:r w:rsidR="00B37D6D" w:rsidRPr="00020146">
        <w:rPr>
          <w:rFonts w:asciiTheme="majorHAnsi" w:hAnsiTheme="majorHAnsi"/>
          <w:sz w:val="20"/>
          <w:szCs w:val="20"/>
          <w:lang w:val="es-ES_tradnl"/>
        </w:rPr>
        <w:t>del artículo 16 (de la niñez) del Protocolo de San Salvador</w:t>
      </w:r>
      <w:r w:rsidR="00B766F5" w:rsidRPr="00020146">
        <w:rPr>
          <w:rFonts w:asciiTheme="majorHAnsi" w:hAnsiTheme="majorHAnsi"/>
          <w:color w:val="000000" w:themeColor="text1"/>
          <w:sz w:val="20"/>
          <w:szCs w:val="20"/>
          <w:lang w:val="es-ES_tradnl"/>
        </w:rPr>
        <w:t xml:space="preserve">; y </w:t>
      </w:r>
      <w:r w:rsidR="004E254C" w:rsidRPr="00020146">
        <w:rPr>
          <w:rFonts w:asciiTheme="majorHAnsi" w:hAnsiTheme="majorHAnsi"/>
          <w:sz w:val="20"/>
          <w:szCs w:val="20"/>
          <w:lang w:val="es-ES_tradnl"/>
        </w:rPr>
        <w:t>l</w:t>
      </w:r>
      <w:r w:rsidR="00B766F5" w:rsidRPr="00020146">
        <w:rPr>
          <w:rFonts w:asciiTheme="majorHAnsi" w:hAnsiTheme="majorHAnsi"/>
          <w:sz w:val="20"/>
          <w:szCs w:val="20"/>
          <w:lang w:val="es-ES_tradnl"/>
        </w:rPr>
        <w:t>os artículos 1, 6 y 8 de la Convención Interamericana para Prevenir y Sancionar la Tortura</w:t>
      </w:r>
      <w:r w:rsidR="00A758AA" w:rsidRPr="00020146">
        <w:rPr>
          <w:rFonts w:asciiTheme="majorHAnsi" w:eastAsia="Arial Unicode MS" w:hAnsiTheme="majorHAnsi" w:cs="Times New Roman"/>
          <w:color w:val="000000" w:themeColor="text1"/>
          <w:sz w:val="20"/>
          <w:szCs w:val="20"/>
          <w:lang w:val="es-ES_tradnl" w:eastAsia="en-US"/>
        </w:rPr>
        <w:t>;</w:t>
      </w:r>
      <w:r w:rsidR="004A6A54" w:rsidRPr="00020146">
        <w:rPr>
          <w:rFonts w:asciiTheme="majorHAnsi" w:eastAsia="Arial Unicode MS" w:hAnsiTheme="majorHAnsi" w:cs="Times New Roman"/>
          <w:color w:val="000000" w:themeColor="text1"/>
          <w:sz w:val="20"/>
          <w:szCs w:val="20"/>
          <w:lang w:val="es-ES_tradnl" w:eastAsia="en-US"/>
        </w:rPr>
        <w:t xml:space="preserve"> y</w:t>
      </w:r>
    </w:p>
    <w:p w14:paraId="547DFF8E" w14:textId="77777777" w:rsidR="000419AD" w:rsidRPr="00020146" w:rsidRDefault="000419AD" w:rsidP="00C72F35">
      <w:pPr>
        <w:pStyle w:val="ListParagraph"/>
        <w:jc w:val="both"/>
        <w:rPr>
          <w:rFonts w:asciiTheme="majorHAnsi" w:eastAsia="Arial Unicode MS" w:hAnsiTheme="majorHAnsi" w:cs="Times New Roman"/>
          <w:color w:val="auto"/>
          <w:sz w:val="20"/>
          <w:szCs w:val="20"/>
          <w:lang w:val="es-ES_tradnl" w:eastAsia="en-US"/>
        </w:rPr>
      </w:pPr>
    </w:p>
    <w:p w14:paraId="00C1D3B7" w14:textId="6A58E0A6" w:rsidR="008D768D" w:rsidRPr="00020146" w:rsidRDefault="004A6A54" w:rsidP="00C72F35">
      <w:pPr>
        <w:numPr>
          <w:ilvl w:val="0"/>
          <w:numId w:val="55"/>
        </w:numPr>
        <w:suppressAutoHyphens/>
        <w:spacing w:after="240"/>
        <w:jc w:val="both"/>
        <w:rPr>
          <w:rFonts w:asciiTheme="majorHAnsi" w:hAnsiTheme="majorHAnsi"/>
          <w:color w:val="000000" w:themeColor="text1"/>
          <w:sz w:val="20"/>
          <w:szCs w:val="20"/>
          <w:lang w:val="es-ES_tradnl"/>
        </w:rPr>
      </w:pPr>
      <w:r w:rsidRPr="00020146">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6BEC794" w14:textId="140F095B" w:rsidR="009C06F7" w:rsidRPr="009C06F7" w:rsidRDefault="000100F0" w:rsidP="009C06F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7 días del mes de junio de 2023.  (Firmado): Esmeralda Arosemena de Troitiño, Primer</w:t>
      </w:r>
      <w:r w:rsidR="009C06F7">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9C06F7">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6D46A6">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9C06F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065144C3" w:rsidR="009A56CE" w:rsidRPr="00020146" w:rsidRDefault="009A56CE" w:rsidP="000100F0">
      <w:pPr>
        <w:pStyle w:val="paragraph"/>
        <w:spacing w:before="0" w:beforeAutospacing="0" w:after="0" w:afterAutospacing="0"/>
        <w:jc w:val="center"/>
        <w:textAlignment w:val="baseline"/>
        <w:rPr>
          <w:rFonts w:asciiTheme="majorHAnsi" w:hAnsiTheme="majorHAnsi" w:cs="Calibri"/>
          <w:sz w:val="20"/>
          <w:szCs w:val="20"/>
          <w:lang w:val="es-ES_tradnl"/>
        </w:rPr>
      </w:pPr>
    </w:p>
    <w:sectPr w:rsidR="009A56CE" w:rsidRPr="0002014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40EE" w14:textId="77777777" w:rsidR="00CF09A0" w:rsidRDefault="00CF09A0">
      <w:r>
        <w:separator/>
      </w:r>
    </w:p>
  </w:endnote>
  <w:endnote w:type="continuationSeparator" w:id="0">
    <w:p w14:paraId="3BAD7AE5" w14:textId="77777777" w:rsidR="00CF09A0" w:rsidRDefault="00CF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4FAE" w14:textId="77777777" w:rsidR="00CF09A0" w:rsidRPr="000F35ED" w:rsidRDefault="00CF09A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89DE30" w14:textId="77777777" w:rsidR="00CF09A0" w:rsidRPr="000F35ED" w:rsidRDefault="00CF09A0" w:rsidP="000F35ED">
      <w:pPr>
        <w:rPr>
          <w:rFonts w:asciiTheme="majorHAnsi" w:hAnsiTheme="majorHAnsi"/>
          <w:sz w:val="16"/>
          <w:szCs w:val="16"/>
        </w:rPr>
      </w:pPr>
      <w:r w:rsidRPr="000F35ED">
        <w:rPr>
          <w:rFonts w:asciiTheme="majorHAnsi" w:hAnsiTheme="majorHAnsi"/>
          <w:sz w:val="16"/>
          <w:szCs w:val="16"/>
        </w:rPr>
        <w:separator/>
      </w:r>
    </w:p>
    <w:p w14:paraId="581DAAD5" w14:textId="77777777" w:rsidR="00CF09A0" w:rsidRPr="000F35ED" w:rsidRDefault="00CF09A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579607" w14:textId="77777777" w:rsidR="00CF09A0" w:rsidRPr="000F35ED" w:rsidRDefault="00CF09A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EE33D6" w14:textId="5D2558E5" w:rsidR="00A85276" w:rsidRPr="00A73E09" w:rsidRDefault="00A97F08"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La parte peticionaria especifica los nombres de </w:t>
      </w:r>
      <w:r w:rsidRPr="00A73E09">
        <w:rPr>
          <w:rFonts w:asciiTheme="majorHAnsi" w:hAnsiTheme="majorHAnsi"/>
          <w:bCs/>
          <w:sz w:val="16"/>
          <w:szCs w:val="16"/>
          <w:lang w:val="es-ES"/>
        </w:rPr>
        <w:t xml:space="preserve">Cintia Verónica </w:t>
      </w:r>
      <w:r w:rsidR="00624EDF" w:rsidRPr="00A73E09">
        <w:rPr>
          <w:rFonts w:asciiTheme="majorHAnsi" w:hAnsiTheme="majorHAnsi"/>
          <w:bCs/>
          <w:sz w:val="16"/>
          <w:szCs w:val="16"/>
          <w:lang w:val="es-ES"/>
        </w:rPr>
        <w:t>Monsál</w:t>
      </w:r>
      <w:r w:rsidR="009B5FE6" w:rsidRPr="00A73E09">
        <w:rPr>
          <w:rFonts w:asciiTheme="majorHAnsi" w:hAnsiTheme="majorHAnsi"/>
          <w:bCs/>
          <w:sz w:val="16"/>
          <w:szCs w:val="16"/>
          <w:lang w:val="es-ES"/>
        </w:rPr>
        <w:t>v</w:t>
      </w:r>
      <w:r w:rsidR="00624EDF" w:rsidRPr="00A73E09">
        <w:rPr>
          <w:rFonts w:asciiTheme="majorHAnsi" w:hAnsiTheme="majorHAnsi"/>
          <w:bCs/>
          <w:sz w:val="16"/>
          <w:szCs w:val="16"/>
          <w:lang w:val="es-ES"/>
        </w:rPr>
        <w:t>ez</w:t>
      </w:r>
      <w:r w:rsidRPr="00A73E09">
        <w:rPr>
          <w:rFonts w:asciiTheme="majorHAnsi" w:hAnsiTheme="majorHAnsi"/>
          <w:bCs/>
          <w:sz w:val="16"/>
          <w:szCs w:val="16"/>
          <w:lang w:val="es-ES"/>
        </w:rPr>
        <w:t xml:space="preserve"> (madre)</w:t>
      </w:r>
      <w:r w:rsidR="00A85276" w:rsidRPr="00A73E09">
        <w:rPr>
          <w:rFonts w:asciiTheme="majorHAnsi" w:hAnsiTheme="majorHAnsi"/>
          <w:bCs/>
          <w:sz w:val="16"/>
          <w:szCs w:val="16"/>
          <w:lang w:val="es-ES"/>
        </w:rPr>
        <w:t xml:space="preserve">, </w:t>
      </w:r>
      <w:r w:rsidRPr="00A73E09">
        <w:rPr>
          <w:rFonts w:asciiTheme="majorHAnsi" w:hAnsiTheme="majorHAnsi"/>
          <w:bCs/>
          <w:sz w:val="16"/>
          <w:szCs w:val="16"/>
          <w:lang w:val="es-ES"/>
        </w:rPr>
        <w:t xml:space="preserve">Marta Isabel </w:t>
      </w:r>
      <w:r w:rsidR="009B5FE6" w:rsidRPr="00A73E09">
        <w:rPr>
          <w:rFonts w:asciiTheme="majorHAnsi" w:hAnsiTheme="majorHAnsi"/>
          <w:bCs/>
          <w:sz w:val="16"/>
          <w:szCs w:val="16"/>
          <w:lang w:val="es-ES"/>
        </w:rPr>
        <w:t>Monsálvez</w:t>
      </w:r>
      <w:r w:rsidRPr="00A73E09">
        <w:rPr>
          <w:rFonts w:asciiTheme="majorHAnsi" w:hAnsiTheme="majorHAnsi"/>
          <w:bCs/>
          <w:sz w:val="16"/>
          <w:szCs w:val="16"/>
          <w:lang w:val="es-ES"/>
        </w:rPr>
        <w:t xml:space="preserve">(abuela), </w:t>
      </w:r>
      <w:r w:rsidR="00A85276" w:rsidRPr="00A73E09">
        <w:rPr>
          <w:rFonts w:asciiTheme="majorHAnsi" w:hAnsiTheme="majorHAnsi"/>
          <w:sz w:val="16"/>
          <w:szCs w:val="16"/>
          <w:lang w:val="es-ES"/>
        </w:rPr>
        <w:t xml:space="preserve">Claudio Darío </w:t>
      </w:r>
      <w:r w:rsidR="009B5FE6" w:rsidRPr="00A73E09">
        <w:rPr>
          <w:rFonts w:asciiTheme="majorHAnsi" w:hAnsiTheme="majorHAnsi"/>
          <w:sz w:val="16"/>
          <w:szCs w:val="16"/>
          <w:lang w:val="es-ES"/>
        </w:rPr>
        <w:t>Monsálvez</w:t>
      </w:r>
      <w:r w:rsidR="00A85276" w:rsidRPr="00A73E09">
        <w:rPr>
          <w:rFonts w:asciiTheme="majorHAnsi" w:hAnsiTheme="majorHAnsi"/>
          <w:sz w:val="16"/>
          <w:szCs w:val="16"/>
          <w:lang w:val="es-ES"/>
        </w:rPr>
        <w:t xml:space="preserve">(hermano), Bruno Walter Daniel </w:t>
      </w:r>
      <w:r w:rsidR="009B5FE6" w:rsidRPr="00A73E09">
        <w:rPr>
          <w:rFonts w:asciiTheme="majorHAnsi" w:hAnsiTheme="majorHAnsi"/>
          <w:sz w:val="16"/>
          <w:szCs w:val="16"/>
          <w:lang w:val="es-ES"/>
        </w:rPr>
        <w:t>Monsálvez</w:t>
      </w:r>
      <w:r w:rsidR="00A85276" w:rsidRPr="00A73E09">
        <w:rPr>
          <w:rFonts w:asciiTheme="majorHAnsi" w:hAnsiTheme="majorHAnsi"/>
          <w:sz w:val="16"/>
          <w:szCs w:val="16"/>
          <w:lang w:val="es-ES"/>
        </w:rPr>
        <w:t xml:space="preserve">(hermano), </w:t>
      </w:r>
      <w:r w:rsidR="0047504B" w:rsidRPr="00A73E09">
        <w:rPr>
          <w:rFonts w:asciiTheme="majorHAnsi" w:hAnsiTheme="majorHAnsi"/>
          <w:sz w:val="16"/>
          <w:szCs w:val="16"/>
          <w:lang w:val="es-ES"/>
        </w:rPr>
        <w:t xml:space="preserve">Ezequiel Kubiesen (hermano), Alex Kubiesen (hermano), </w:t>
      </w:r>
      <w:r w:rsidR="00A85276" w:rsidRPr="00A73E09">
        <w:rPr>
          <w:rFonts w:asciiTheme="majorHAnsi" w:hAnsiTheme="majorHAnsi"/>
          <w:sz w:val="16"/>
          <w:szCs w:val="16"/>
          <w:lang w:val="es-ES"/>
        </w:rPr>
        <w:t xml:space="preserve">Brenda Yanet </w:t>
      </w:r>
      <w:r w:rsidR="009B5FE6" w:rsidRPr="00A73E09">
        <w:rPr>
          <w:rFonts w:asciiTheme="majorHAnsi" w:hAnsiTheme="majorHAnsi"/>
          <w:sz w:val="16"/>
          <w:szCs w:val="16"/>
          <w:lang w:val="es-ES"/>
        </w:rPr>
        <w:t>Monsálvez</w:t>
      </w:r>
      <w:r w:rsidR="00A85276" w:rsidRPr="00A73E09">
        <w:rPr>
          <w:rFonts w:asciiTheme="majorHAnsi" w:hAnsiTheme="majorHAnsi"/>
          <w:sz w:val="16"/>
          <w:szCs w:val="16"/>
          <w:lang w:val="es-ES"/>
        </w:rPr>
        <w:t>(tía), Alejandro Norberto Sayez</w:t>
      </w:r>
      <w:r w:rsidR="0047504B" w:rsidRPr="00A73E09">
        <w:rPr>
          <w:rFonts w:asciiTheme="majorHAnsi" w:hAnsiTheme="majorHAnsi"/>
          <w:sz w:val="16"/>
          <w:szCs w:val="16"/>
          <w:lang w:val="es-ES"/>
        </w:rPr>
        <w:t xml:space="preserve"> (tío),</w:t>
      </w:r>
      <w:r w:rsidR="00A85276" w:rsidRPr="00A73E09">
        <w:rPr>
          <w:rFonts w:asciiTheme="majorHAnsi" w:hAnsiTheme="majorHAnsi"/>
          <w:sz w:val="16"/>
          <w:szCs w:val="16"/>
          <w:lang w:val="es-ES"/>
        </w:rPr>
        <w:t xml:space="preserve"> </w:t>
      </w:r>
      <w:r w:rsidR="0047504B" w:rsidRPr="00A73E09">
        <w:rPr>
          <w:rFonts w:asciiTheme="majorHAnsi" w:hAnsiTheme="majorHAnsi"/>
          <w:sz w:val="16"/>
          <w:szCs w:val="16"/>
          <w:lang w:val="es-ES"/>
        </w:rPr>
        <w:t>Darío</w:t>
      </w:r>
      <w:r w:rsidR="00A85276" w:rsidRPr="00A73E09">
        <w:rPr>
          <w:rFonts w:asciiTheme="majorHAnsi" w:hAnsiTheme="majorHAnsi"/>
          <w:sz w:val="16"/>
          <w:szCs w:val="16"/>
          <w:lang w:val="es-ES"/>
        </w:rPr>
        <w:t xml:space="preserve"> Manuel Rodríguez</w:t>
      </w:r>
      <w:r w:rsidR="0047504B" w:rsidRPr="00A73E09">
        <w:rPr>
          <w:rFonts w:asciiTheme="majorHAnsi" w:hAnsiTheme="majorHAnsi"/>
          <w:sz w:val="16"/>
          <w:szCs w:val="16"/>
          <w:lang w:val="es-ES"/>
        </w:rPr>
        <w:t xml:space="preserve"> (tío), </w:t>
      </w:r>
      <w:r w:rsidR="00A85276" w:rsidRPr="00A73E09">
        <w:rPr>
          <w:rFonts w:asciiTheme="majorHAnsi" w:hAnsiTheme="majorHAnsi"/>
          <w:sz w:val="16"/>
          <w:szCs w:val="16"/>
          <w:lang w:val="es-ES"/>
        </w:rPr>
        <w:t xml:space="preserve">Lorena Epuya </w:t>
      </w:r>
      <w:r w:rsidR="0047504B" w:rsidRPr="00A73E09">
        <w:rPr>
          <w:rFonts w:asciiTheme="majorHAnsi" w:hAnsiTheme="majorHAnsi"/>
          <w:sz w:val="16"/>
          <w:szCs w:val="16"/>
          <w:lang w:val="es-ES"/>
        </w:rPr>
        <w:t xml:space="preserve">(tía), </w:t>
      </w:r>
      <w:r w:rsidR="00A85276" w:rsidRPr="00A73E09">
        <w:rPr>
          <w:rFonts w:asciiTheme="majorHAnsi" w:hAnsiTheme="majorHAnsi"/>
          <w:sz w:val="16"/>
          <w:szCs w:val="16"/>
          <w:lang w:val="es-ES"/>
        </w:rPr>
        <w:t>Celia Aylen Rodríguez</w:t>
      </w:r>
      <w:r w:rsidR="0047504B" w:rsidRPr="00A73E09">
        <w:rPr>
          <w:rFonts w:asciiTheme="majorHAnsi" w:hAnsiTheme="majorHAnsi"/>
          <w:sz w:val="16"/>
          <w:szCs w:val="16"/>
          <w:lang w:val="es-ES"/>
        </w:rPr>
        <w:t xml:space="preserve"> (prima)</w:t>
      </w:r>
      <w:r w:rsidR="00A85276" w:rsidRPr="00A73E09">
        <w:rPr>
          <w:rFonts w:asciiTheme="majorHAnsi" w:hAnsiTheme="majorHAnsi"/>
          <w:sz w:val="16"/>
          <w:szCs w:val="16"/>
          <w:lang w:val="es-ES"/>
        </w:rPr>
        <w:t>, Antonella Magali Rodríguez</w:t>
      </w:r>
      <w:r w:rsidR="0047504B" w:rsidRPr="00A73E09">
        <w:rPr>
          <w:rFonts w:asciiTheme="majorHAnsi" w:hAnsiTheme="majorHAnsi"/>
          <w:sz w:val="16"/>
          <w:szCs w:val="16"/>
          <w:lang w:val="es-ES"/>
        </w:rPr>
        <w:t xml:space="preserve"> (prima), </w:t>
      </w:r>
      <w:r w:rsidR="00A85276" w:rsidRPr="00A73E09">
        <w:rPr>
          <w:rFonts w:asciiTheme="majorHAnsi" w:hAnsiTheme="majorHAnsi"/>
          <w:sz w:val="16"/>
          <w:szCs w:val="16"/>
          <w:lang w:val="es-ES"/>
        </w:rPr>
        <w:t>Angelina Valeria Rodríguez</w:t>
      </w:r>
      <w:r w:rsidR="0047504B" w:rsidRPr="00A73E09">
        <w:rPr>
          <w:rFonts w:asciiTheme="majorHAnsi" w:hAnsiTheme="majorHAnsi"/>
          <w:sz w:val="16"/>
          <w:szCs w:val="16"/>
          <w:lang w:val="es-ES"/>
        </w:rPr>
        <w:t xml:space="preserve"> (prima), </w:t>
      </w:r>
      <w:r w:rsidR="00A85276" w:rsidRPr="00A73E09">
        <w:rPr>
          <w:rFonts w:asciiTheme="majorHAnsi" w:hAnsiTheme="majorHAnsi"/>
          <w:sz w:val="16"/>
          <w:szCs w:val="16"/>
          <w:lang w:val="es-ES"/>
        </w:rPr>
        <w:t>Sergio Kubiesen</w:t>
      </w:r>
      <w:r w:rsidR="0047504B" w:rsidRPr="00A73E09">
        <w:rPr>
          <w:rFonts w:asciiTheme="majorHAnsi" w:hAnsiTheme="majorHAnsi"/>
          <w:sz w:val="16"/>
          <w:szCs w:val="16"/>
          <w:lang w:val="es-ES"/>
        </w:rPr>
        <w:t xml:space="preserve"> (</w:t>
      </w:r>
      <w:r w:rsidR="00696614" w:rsidRPr="00A73E09">
        <w:rPr>
          <w:rFonts w:asciiTheme="majorHAnsi" w:hAnsiTheme="majorHAnsi"/>
          <w:sz w:val="16"/>
          <w:szCs w:val="16"/>
          <w:lang w:val="es-ES"/>
        </w:rPr>
        <w:t>compañero sentimental de la madre</w:t>
      </w:r>
      <w:r w:rsidR="0047504B" w:rsidRPr="00A73E09">
        <w:rPr>
          <w:rFonts w:asciiTheme="majorHAnsi" w:hAnsiTheme="majorHAnsi"/>
          <w:sz w:val="16"/>
          <w:szCs w:val="16"/>
          <w:lang w:val="es-ES"/>
        </w:rPr>
        <w:t>)</w:t>
      </w:r>
      <w:r w:rsidR="00A85276" w:rsidRPr="00A73E09">
        <w:rPr>
          <w:rFonts w:asciiTheme="majorHAnsi" w:hAnsiTheme="majorHAnsi"/>
          <w:sz w:val="16"/>
          <w:szCs w:val="16"/>
          <w:lang w:val="es-ES"/>
        </w:rPr>
        <w:t>.</w:t>
      </w:r>
    </w:p>
  </w:footnote>
  <w:footnote w:id="3">
    <w:p w14:paraId="5381B269" w14:textId="53D0D698" w:rsidR="0066176B" w:rsidRPr="00A73E09" w:rsidRDefault="0066176B"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En adelante “la Convención Americana” o “la Convención”.  </w:t>
      </w:r>
    </w:p>
  </w:footnote>
  <w:footnote w:id="4">
    <w:p w14:paraId="605CF92D" w14:textId="5C68EDC6" w:rsidR="00D93293" w:rsidRPr="00A73E09" w:rsidRDefault="00D93293" w:rsidP="0020405B">
      <w:pPr>
        <w:pStyle w:val="FootnoteText"/>
        <w:ind w:firstLine="720"/>
        <w:jc w:val="both"/>
        <w:rPr>
          <w:rFonts w:asciiTheme="majorHAnsi" w:hAnsiTheme="majorHAnsi"/>
          <w:sz w:val="16"/>
          <w:szCs w:val="16"/>
          <w:lang w:val="es-US"/>
        </w:rPr>
      </w:pPr>
      <w:r w:rsidRPr="00A73E09">
        <w:rPr>
          <w:rStyle w:val="FootnoteReference"/>
          <w:rFonts w:asciiTheme="majorHAnsi" w:hAnsiTheme="majorHAnsi"/>
          <w:sz w:val="16"/>
          <w:szCs w:val="16"/>
        </w:rPr>
        <w:footnoteRef/>
      </w:r>
      <w:r w:rsidRPr="00A73E09">
        <w:rPr>
          <w:rFonts w:asciiTheme="majorHAnsi" w:hAnsiTheme="majorHAnsi"/>
          <w:sz w:val="16"/>
          <w:szCs w:val="16"/>
          <w:lang w:val="es-US"/>
        </w:rPr>
        <w:t xml:space="preserve"> En adelante, el “Protocolo de San Salvador”</w:t>
      </w:r>
      <w:r w:rsidR="00907106" w:rsidRPr="00A73E09">
        <w:rPr>
          <w:rFonts w:asciiTheme="majorHAnsi" w:hAnsiTheme="majorHAnsi"/>
          <w:sz w:val="16"/>
          <w:szCs w:val="16"/>
          <w:lang w:val="es-US"/>
        </w:rPr>
        <w:t>.</w:t>
      </w:r>
      <w:r w:rsidRPr="00A73E09">
        <w:rPr>
          <w:rFonts w:asciiTheme="majorHAnsi" w:hAnsiTheme="majorHAnsi"/>
          <w:sz w:val="16"/>
          <w:szCs w:val="16"/>
          <w:lang w:val="es-US"/>
        </w:rPr>
        <w:t xml:space="preserve"> </w:t>
      </w:r>
    </w:p>
  </w:footnote>
  <w:footnote w:id="5">
    <w:p w14:paraId="1AFEF3B0" w14:textId="084FC5A8" w:rsidR="008E3BFE" w:rsidRPr="00A73E09" w:rsidRDefault="008E3BFE"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Las observaciones de cada parte fueron debidamente trasladadas a la parte contraria.</w:t>
      </w:r>
      <w:r w:rsidR="009A56CE" w:rsidRPr="00A73E09">
        <w:rPr>
          <w:rFonts w:asciiTheme="majorHAnsi" w:hAnsiTheme="majorHAnsi"/>
          <w:sz w:val="16"/>
          <w:szCs w:val="16"/>
          <w:lang w:val="es-ES"/>
        </w:rPr>
        <w:t xml:space="preserve"> </w:t>
      </w:r>
    </w:p>
  </w:footnote>
  <w:footnote w:id="6">
    <w:p w14:paraId="4E6DFB83" w14:textId="77777777" w:rsidR="001364D6" w:rsidRPr="00A73E09" w:rsidRDefault="001364D6"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Retiro de peticionario no continúa Eduardo Soares, ni la Asociación Gremial de Abogados y Abogadas de la Argentina. </w:t>
      </w:r>
    </w:p>
  </w:footnote>
  <w:footnote w:id="7">
    <w:p w14:paraId="0B201FC6" w14:textId="04B85ECF" w:rsidR="0015166D" w:rsidRPr="00A73E09" w:rsidRDefault="0015166D"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w:t>
      </w:r>
      <w:r w:rsidR="00685155" w:rsidRPr="00A73E09">
        <w:rPr>
          <w:rFonts w:asciiTheme="majorHAnsi" w:hAnsiTheme="majorHAnsi"/>
          <w:sz w:val="16"/>
          <w:szCs w:val="16"/>
          <w:lang w:val="es-ES"/>
        </w:rPr>
        <w:t xml:space="preserve">La peticionaria </w:t>
      </w:r>
      <w:r w:rsidR="00742F23" w:rsidRPr="00A73E09">
        <w:rPr>
          <w:rFonts w:asciiTheme="majorHAnsi" w:hAnsiTheme="majorHAnsi"/>
          <w:sz w:val="16"/>
          <w:szCs w:val="16"/>
          <w:lang w:val="es-ES"/>
        </w:rPr>
        <w:t>explica</w:t>
      </w:r>
      <w:r w:rsidR="00685155" w:rsidRPr="00A73E09">
        <w:rPr>
          <w:rFonts w:asciiTheme="majorHAnsi" w:hAnsiTheme="majorHAnsi"/>
          <w:sz w:val="16"/>
          <w:szCs w:val="16"/>
          <w:lang w:val="es-ES"/>
        </w:rPr>
        <w:t xml:space="preserve"> que e</w:t>
      </w:r>
      <w:r w:rsidRPr="00A73E09">
        <w:rPr>
          <w:rFonts w:asciiTheme="majorHAnsi" w:hAnsiTheme="majorHAnsi"/>
          <w:sz w:val="16"/>
          <w:szCs w:val="16"/>
          <w:lang w:val="es-ES"/>
        </w:rPr>
        <w:t xml:space="preserve">l caso ‘Almonacid’ </w:t>
      </w:r>
      <w:r w:rsidR="00742F23" w:rsidRPr="00A73E09">
        <w:rPr>
          <w:rFonts w:asciiTheme="majorHAnsi" w:hAnsiTheme="majorHAnsi"/>
          <w:sz w:val="16"/>
          <w:szCs w:val="16"/>
          <w:lang w:val="es-ES"/>
        </w:rPr>
        <w:t>se refiere a</w:t>
      </w:r>
      <w:r w:rsidRPr="00A73E09">
        <w:rPr>
          <w:rFonts w:asciiTheme="majorHAnsi" w:hAnsiTheme="majorHAnsi"/>
          <w:sz w:val="16"/>
          <w:szCs w:val="16"/>
          <w:lang w:val="es-ES"/>
        </w:rPr>
        <w:t xml:space="preserve"> un </w:t>
      </w:r>
      <w:r w:rsidR="00EF3380" w:rsidRPr="00A73E09">
        <w:rPr>
          <w:rFonts w:asciiTheme="majorHAnsi" w:hAnsiTheme="majorHAnsi"/>
          <w:sz w:val="16"/>
          <w:szCs w:val="16"/>
          <w:lang w:val="es-ES"/>
        </w:rPr>
        <w:t>joven</w:t>
      </w:r>
      <w:r w:rsidRPr="00A73E09">
        <w:rPr>
          <w:rFonts w:asciiTheme="majorHAnsi" w:hAnsiTheme="majorHAnsi"/>
          <w:sz w:val="16"/>
          <w:szCs w:val="16"/>
          <w:lang w:val="es-ES"/>
        </w:rPr>
        <w:t xml:space="preserve"> de </w:t>
      </w:r>
      <w:r w:rsidR="00EF3380" w:rsidRPr="00A73E09">
        <w:rPr>
          <w:rFonts w:asciiTheme="majorHAnsi" w:hAnsiTheme="majorHAnsi"/>
          <w:sz w:val="16"/>
          <w:szCs w:val="16"/>
          <w:lang w:val="es-ES"/>
        </w:rPr>
        <w:t>dieciséis</w:t>
      </w:r>
      <w:r w:rsidRPr="00A73E09">
        <w:rPr>
          <w:rFonts w:asciiTheme="majorHAnsi" w:hAnsiTheme="majorHAnsi"/>
          <w:sz w:val="16"/>
          <w:szCs w:val="16"/>
          <w:lang w:val="es-ES"/>
        </w:rPr>
        <w:t xml:space="preserve"> años </w:t>
      </w:r>
      <w:r w:rsidR="000A57A9" w:rsidRPr="00A73E09">
        <w:rPr>
          <w:rFonts w:asciiTheme="majorHAnsi" w:hAnsiTheme="majorHAnsi"/>
          <w:sz w:val="16"/>
          <w:szCs w:val="16"/>
          <w:lang w:val="es-ES"/>
        </w:rPr>
        <w:t xml:space="preserve">que </w:t>
      </w:r>
      <w:r w:rsidRPr="00A73E09">
        <w:rPr>
          <w:rFonts w:asciiTheme="majorHAnsi" w:hAnsiTheme="majorHAnsi"/>
          <w:sz w:val="16"/>
          <w:szCs w:val="16"/>
          <w:lang w:val="es-ES"/>
        </w:rPr>
        <w:t xml:space="preserve">denunció </w:t>
      </w:r>
      <w:r w:rsidR="000A57A9" w:rsidRPr="00A73E09">
        <w:rPr>
          <w:rFonts w:asciiTheme="majorHAnsi" w:hAnsiTheme="majorHAnsi"/>
          <w:sz w:val="16"/>
          <w:szCs w:val="16"/>
          <w:lang w:val="es-ES"/>
        </w:rPr>
        <w:t xml:space="preserve">que </w:t>
      </w:r>
      <w:r w:rsidRPr="00A73E09">
        <w:rPr>
          <w:rFonts w:asciiTheme="majorHAnsi" w:hAnsiTheme="majorHAnsi"/>
          <w:sz w:val="16"/>
          <w:szCs w:val="16"/>
          <w:lang w:val="es-ES"/>
        </w:rPr>
        <w:t>el 18 de enero de 2012, fue detenido ilegalmente y abusado sexualmente por personal policial en una de las celdas de la comisaría segunda de la ciudad de Trelew.</w:t>
      </w:r>
      <w:r w:rsidR="00211188" w:rsidRPr="00A73E09">
        <w:rPr>
          <w:rFonts w:asciiTheme="majorHAnsi" w:hAnsiTheme="majorHAnsi"/>
          <w:sz w:val="16"/>
          <w:szCs w:val="16"/>
          <w:lang w:val="es-ES"/>
        </w:rPr>
        <w:t xml:space="preserve"> El caso tuvo una gran repercusión pública </w:t>
      </w:r>
      <w:r w:rsidR="008E0C1F" w:rsidRPr="00A73E09">
        <w:rPr>
          <w:rFonts w:asciiTheme="majorHAnsi" w:hAnsiTheme="majorHAnsi"/>
          <w:sz w:val="16"/>
          <w:szCs w:val="16"/>
          <w:lang w:val="es-ES"/>
        </w:rPr>
        <w:t xml:space="preserve">que habría derivado </w:t>
      </w:r>
      <w:r w:rsidR="00211188" w:rsidRPr="00A73E09">
        <w:rPr>
          <w:rFonts w:asciiTheme="majorHAnsi" w:hAnsiTheme="majorHAnsi"/>
          <w:sz w:val="16"/>
          <w:szCs w:val="16"/>
          <w:lang w:val="es-ES"/>
        </w:rPr>
        <w:t xml:space="preserve">en el retiro de la cúpula policial. </w:t>
      </w:r>
      <w:r w:rsidR="00685155" w:rsidRPr="00A73E09">
        <w:rPr>
          <w:rFonts w:asciiTheme="majorHAnsi" w:hAnsiTheme="majorHAnsi"/>
          <w:sz w:val="16"/>
          <w:szCs w:val="16"/>
          <w:lang w:val="es-ES"/>
        </w:rPr>
        <w:t xml:space="preserve">De una búsqueda libre de la </w:t>
      </w:r>
      <w:r w:rsidR="008E0C1F" w:rsidRPr="00A73E09">
        <w:rPr>
          <w:rFonts w:asciiTheme="majorHAnsi" w:hAnsiTheme="majorHAnsi"/>
          <w:sz w:val="16"/>
          <w:szCs w:val="16"/>
          <w:lang w:val="es-ES"/>
        </w:rPr>
        <w:t xml:space="preserve">Secretaria Ejecutiva de Peticiones y Casos </w:t>
      </w:r>
      <w:r w:rsidR="001B352E" w:rsidRPr="00A73E09">
        <w:rPr>
          <w:rFonts w:asciiTheme="majorHAnsi" w:hAnsiTheme="majorHAnsi"/>
          <w:sz w:val="16"/>
          <w:szCs w:val="16"/>
          <w:lang w:val="es-ES"/>
        </w:rPr>
        <w:t xml:space="preserve">el presente caso </w:t>
      </w:r>
      <w:r w:rsidR="002307F8" w:rsidRPr="00A73E09">
        <w:rPr>
          <w:rFonts w:asciiTheme="majorHAnsi" w:hAnsiTheme="majorHAnsi"/>
          <w:sz w:val="16"/>
          <w:szCs w:val="16"/>
          <w:lang w:val="es-ES"/>
        </w:rPr>
        <w:t>tuvo lugar en la provincia de Trelew donde un menor fue detenido por la policía. En la Comisaría fue torturado y violado</w:t>
      </w:r>
      <w:r w:rsidR="008C2114" w:rsidRPr="00A73E09">
        <w:rPr>
          <w:rFonts w:asciiTheme="majorHAnsi" w:hAnsiTheme="majorHAnsi"/>
          <w:sz w:val="16"/>
          <w:szCs w:val="16"/>
          <w:lang w:val="es-ES"/>
        </w:rPr>
        <w:t xml:space="preserve">. Consulta realizada en: </w:t>
      </w:r>
      <w:r w:rsidR="008A7860" w:rsidRPr="00A73E09">
        <w:rPr>
          <w:rFonts w:asciiTheme="majorHAnsi" w:hAnsiTheme="majorHAnsi"/>
          <w:sz w:val="16"/>
          <w:szCs w:val="16"/>
          <w:lang w:val="es-ES"/>
        </w:rPr>
        <w:t xml:space="preserve">Página 12, Once uniformados para una violación, </w:t>
      </w:r>
      <w:hyperlink r:id="rId1" w:history="1">
        <w:r w:rsidR="008A7860" w:rsidRPr="00A73E09">
          <w:rPr>
            <w:rStyle w:val="Hyperlink"/>
            <w:rFonts w:asciiTheme="majorHAnsi" w:hAnsiTheme="majorHAnsi"/>
            <w:sz w:val="16"/>
            <w:szCs w:val="16"/>
            <w:lang w:val="es-ES"/>
          </w:rPr>
          <w:t>https://www.pagina12.com.ar/diario/sociedad/3-185864-2012-01-20.html</w:t>
        </w:r>
      </w:hyperlink>
      <w:r w:rsidR="008A7860" w:rsidRPr="00A73E09">
        <w:rPr>
          <w:rFonts w:asciiTheme="majorHAnsi" w:hAnsiTheme="majorHAnsi"/>
          <w:sz w:val="16"/>
          <w:szCs w:val="16"/>
          <w:lang w:val="es-ES"/>
        </w:rPr>
        <w:t xml:space="preserve"> . </w:t>
      </w:r>
    </w:p>
  </w:footnote>
  <w:footnote w:id="8">
    <w:p w14:paraId="49EAEBE3" w14:textId="48468414" w:rsidR="000C0315" w:rsidRPr="00A73E09" w:rsidRDefault="000C0315"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w:t>
      </w:r>
      <w:r w:rsidR="00CB163F" w:rsidRPr="00A73E09">
        <w:rPr>
          <w:rFonts w:asciiTheme="majorHAnsi" w:hAnsiTheme="majorHAnsi"/>
          <w:sz w:val="16"/>
          <w:szCs w:val="16"/>
          <w:lang w:val="es-ES"/>
        </w:rPr>
        <w:t xml:space="preserve"> Del latín </w:t>
      </w:r>
      <w:r w:rsidR="00CB163F" w:rsidRPr="00A73E09">
        <w:rPr>
          <w:rFonts w:asciiTheme="majorHAnsi" w:hAnsiTheme="majorHAnsi"/>
          <w:i/>
          <w:iCs/>
          <w:sz w:val="16"/>
          <w:szCs w:val="16"/>
          <w:lang w:val="es-ES"/>
        </w:rPr>
        <w:t>nomen nescio</w:t>
      </w:r>
      <w:r w:rsidR="00CB163F" w:rsidRPr="00A73E09">
        <w:rPr>
          <w:rFonts w:asciiTheme="majorHAnsi" w:hAnsiTheme="majorHAnsi"/>
          <w:sz w:val="16"/>
          <w:szCs w:val="16"/>
          <w:lang w:val="es-ES"/>
        </w:rPr>
        <w:t xml:space="preserve"> ‘desconozco el nombre’. </w:t>
      </w:r>
    </w:p>
  </w:footnote>
  <w:footnote w:id="9">
    <w:p w14:paraId="7FF38132" w14:textId="77777777" w:rsidR="0086477A" w:rsidRPr="00A73E09" w:rsidRDefault="0086477A" w:rsidP="0020405B">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CIDH, Informe No. 118/17, Petición 1484-07. Admisibilidad. Carmen Luz Cuchimba Vallejo y otros. Colombia. 7 de septiembre de 2017, párr. 8; CIDH, Informe No. 78/16, Petición 1170-09. Admisibilidad. Almir Muniz Da Silva. Brasil. 30 de diciembre de 2016, párr. 31.</w:t>
      </w:r>
    </w:p>
  </w:footnote>
  <w:footnote w:id="10">
    <w:p w14:paraId="2BFA4146" w14:textId="77777777" w:rsidR="002C7923" w:rsidRPr="00A73E09" w:rsidRDefault="002C7923" w:rsidP="002C7923">
      <w:pPr>
        <w:pStyle w:val="FootnoteText"/>
        <w:ind w:firstLine="720"/>
        <w:jc w:val="both"/>
        <w:rPr>
          <w:rFonts w:asciiTheme="majorHAnsi" w:hAnsiTheme="majorHAnsi"/>
          <w:sz w:val="16"/>
          <w:szCs w:val="16"/>
          <w:lang w:val="es-MX"/>
        </w:rPr>
      </w:pPr>
      <w:r w:rsidRPr="00A73E09">
        <w:rPr>
          <w:rStyle w:val="FootnoteReference"/>
          <w:rFonts w:asciiTheme="majorHAnsi" w:hAnsiTheme="majorHAnsi"/>
          <w:sz w:val="16"/>
          <w:szCs w:val="16"/>
        </w:rPr>
        <w:footnoteRef/>
      </w:r>
      <w:r w:rsidRPr="00A73E09">
        <w:rPr>
          <w:rFonts w:asciiTheme="majorHAnsi" w:hAnsiTheme="majorHAnsi"/>
          <w:sz w:val="16"/>
          <w:szCs w:val="16"/>
          <w:lang w:val="es-MX"/>
        </w:rPr>
        <w:t xml:space="preserve"> </w:t>
      </w:r>
      <w:r w:rsidRPr="00A73E09">
        <w:rPr>
          <w:rFonts w:asciiTheme="majorHAnsi" w:hAnsiTheme="majorHAnsi"/>
          <w:sz w:val="16"/>
          <w:szCs w:val="16"/>
          <w:lang w:val="es-ES"/>
        </w:rPr>
        <w:t>CIDH, Informe No. 14/08, Petición 652-04. Admisibilidad. Hugo Humberto Ruíz Fuentes. Guatemala. 5 de marzo de 2008, párr. 68.</w:t>
      </w:r>
    </w:p>
  </w:footnote>
  <w:footnote w:id="11">
    <w:p w14:paraId="3AA6DA1F" w14:textId="77777777" w:rsidR="002C7923" w:rsidRPr="00A73E09" w:rsidRDefault="002C7923" w:rsidP="002C7923">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SV"/>
        </w:rPr>
        <w:t xml:space="preserve"> </w:t>
      </w:r>
      <w:r w:rsidRPr="00A73E09">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7226CD46" w14:textId="77777777" w:rsidR="00155688" w:rsidRPr="00A73E09" w:rsidRDefault="00155688" w:rsidP="006D46A6">
      <w:pPr>
        <w:pStyle w:val="FootnoteText"/>
        <w:spacing w:after="120"/>
        <w:ind w:firstLine="720"/>
        <w:jc w:val="both"/>
        <w:rPr>
          <w:rFonts w:asciiTheme="majorHAnsi" w:hAnsiTheme="majorHAnsi"/>
          <w:color w:val="auto"/>
          <w:sz w:val="16"/>
          <w:szCs w:val="16"/>
          <w:lang w:val="es-ES"/>
        </w:rPr>
      </w:pPr>
      <w:r w:rsidRPr="00A73E09">
        <w:rPr>
          <w:rStyle w:val="FootnoteReference"/>
          <w:rFonts w:asciiTheme="majorHAnsi" w:hAnsiTheme="majorHAnsi"/>
          <w:color w:val="auto"/>
          <w:sz w:val="16"/>
          <w:szCs w:val="16"/>
        </w:rPr>
        <w:footnoteRef/>
      </w:r>
      <w:r w:rsidRPr="00A73E09">
        <w:rPr>
          <w:rFonts w:asciiTheme="majorHAnsi" w:hAnsiTheme="majorHAnsi"/>
          <w:color w:val="auto"/>
          <w:sz w:val="16"/>
          <w:szCs w:val="16"/>
          <w:lang w:val="es-ES"/>
        </w:rPr>
        <w:t xml:space="preserve"> Véase por ejemplo CIDH, Informe No. 56/16. </w:t>
      </w:r>
      <w:r w:rsidRPr="00A73E09">
        <w:rPr>
          <w:rFonts w:asciiTheme="majorHAnsi" w:hAnsiTheme="majorHAnsi"/>
          <w:color w:val="auto"/>
          <w:sz w:val="16"/>
          <w:szCs w:val="16"/>
          <w:lang w:val="es-ES_tradnl"/>
        </w:rPr>
        <w:t xml:space="preserve">Petición 666-03. Admisibilidad. Luis Alberto Leiva. Argentina. </w:t>
      </w:r>
      <w:r w:rsidRPr="00A73E09">
        <w:rPr>
          <w:rFonts w:asciiTheme="majorHAnsi" w:hAnsiTheme="majorHAnsi"/>
          <w:color w:val="auto"/>
          <w:sz w:val="16"/>
          <w:szCs w:val="16"/>
          <w:lang w:val="es-ES"/>
        </w:rPr>
        <w:t xml:space="preserve">6 de diciembre de 2016, párr. 25. </w:t>
      </w:r>
      <w:bookmarkStart w:id="2" w:name="_Hlk113360759"/>
    </w:p>
    <w:bookmarkEnd w:id="2"/>
  </w:footnote>
  <w:footnote w:id="13">
    <w:p w14:paraId="559DE420" w14:textId="77777777" w:rsidR="00155688" w:rsidRPr="00A73E09" w:rsidRDefault="00155688" w:rsidP="00155688">
      <w:pPr>
        <w:pStyle w:val="FootnoteText"/>
        <w:ind w:firstLine="720"/>
        <w:jc w:val="both"/>
        <w:rPr>
          <w:rFonts w:asciiTheme="majorHAnsi" w:hAnsiTheme="majorHAnsi"/>
          <w:sz w:val="16"/>
          <w:szCs w:val="16"/>
          <w:lang w:val="es-US"/>
        </w:rPr>
      </w:pPr>
      <w:r w:rsidRPr="00A73E09">
        <w:rPr>
          <w:rStyle w:val="FootnoteReference"/>
          <w:rFonts w:asciiTheme="majorHAnsi" w:hAnsiTheme="majorHAnsi"/>
          <w:sz w:val="16"/>
          <w:szCs w:val="16"/>
        </w:rPr>
        <w:footnoteRef/>
      </w:r>
      <w:r w:rsidRPr="00A73E09">
        <w:rPr>
          <w:rFonts w:asciiTheme="majorHAnsi" w:hAnsiTheme="majorHAnsi"/>
          <w:sz w:val="16"/>
          <w:szCs w:val="16"/>
          <w:lang w:val="es-US"/>
        </w:rPr>
        <w:t xml:space="preserve"> CIDH, Informe No. 79/08, Petición 95-01. Admisibilidad. Marcos Alejandro Martin. Argentina. 17 de octubre de 2008, párr. 27.</w:t>
      </w:r>
    </w:p>
  </w:footnote>
  <w:footnote w:id="14">
    <w:p w14:paraId="25457678" w14:textId="554F83F0" w:rsidR="00155688" w:rsidRPr="00A73E09" w:rsidRDefault="00155688" w:rsidP="00155688">
      <w:pPr>
        <w:pStyle w:val="FootnoteText"/>
        <w:ind w:firstLine="720"/>
        <w:jc w:val="both"/>
        <w:rPr>
          <w:rFonts w:asciiTheme="majorHAnsi" w:hAnsiTheme="majorHAnsi"/>
          <w:sz w:val="16"/>
          <w:szCs w:val="16"/>
          <w:lang w:val="es-ES"/>
        </w:rPr>
      </w:pPr>
      <w:r w:rsidRPr="00A73E09">
        <w:rPr>
          <w:rStyle w:val="FootnoteReference"/>
          <w:rFonts w:asciiTheme="majorHAnsi" w:hAnsiTheme="majorHAnsi"/>
          <w:sz w:val="16"/>
          <w:szCs w:val="16"/>
        </w:rPr>
        <w:footnoteRef/>
      </w:r>
      <w:r w:rsidRPr="00A73E09">
        <w:rPr>
          <w:rFonts w:asciiTheme="majorHAnsi" w:hAnsiTheme="majorHAnsi"/>
          <w:sz w:val="16"/>
          <w:szCs w:val="16"/>
          <w:lang w:val="es-ES"/>
        </w:rPr>
        <w:t xml:space="preserve"> </w:t>
      </w:r>
      <w:r w:rsidRPr="00A73E09">
        <w:rPr>
          <w:rFonts w:asciiTheme="majorHAnsi" w:hAnsiTheme="majorHAnsi"/>
          <w:sz w:val="16"/>
          <w:szCs w:val="16"/>
          <w:lang w:val="es-ES_tradnl"/>
        </w:rPr>
        <w:t>CIDH, Informe Nº 33/98, Caso 10.545 Clemente Ayala Torres y otros</w:t>
      </w:r>
      <w:r w:rsidR="004258F9" w:rsidRPr="00A73E09">
        <w:rPr>
          <w:rFonts w:asciiTheme="majorHAnsi" w:hAnsiTheme="majorHAnsi"/>
          <w:sz w:val="16"/>
          <w:szCs w:val="16"/>
          <w:lang w:val="es-ES_tradnl"/>
        </w:rPr>
        <w:t xml:space="preserve"> </w:t>
      </w:r>
      <w:r w:rsidRPr="00A73E09">
        <w:rPr>
          <w:rFonts w:asciiTheme="majorHAnsi" w:hAnsiTheme="majorHAnsi"/>
          <w:sz w:val="16"/>
          <w:szCs w:val="16"/>
          <w:lang w:val="es-ES_tradnl"/>
        </w:rPr>
        <w:t>(México), 15 de mayo de 1998, párrafo 28.</w:t>
      </w:r>
    </w:p>
  </w:footnote>
  <w:footnote w:id="15">
    <w:p w14:paraId="74DEA113" w14:textId="77777777" w:rsidR="00155688" w:rsidRPr="00A73E09" w:rsidRDefault="00155688" w:rsidP="00155688">
      <w:pPr>
        <w:pStyle w:val="FootnoteText"/>
        <w:ind w:firstLine="720"/>
        <w:jc w:val="both"/>
        <w:rPr>
          <w:rFonts w:asciiTheme="majorHAnsi" w:hAnsiTheme="majorHAnsi"/>
          <w:sz w:val="16"/>
          <w:szCs w:val="16"/>
          <w:lang w:val="es-US"/>
        </w:rPr>
      </w:pPr>
      <w:r w:rsidRPr="00A73E09">
        <w:rPr>
          <w:rStyle w:val="FootnoteReference"/>
          <w:rFonts w:asciiTheme="majorHAnsi" w:hAnsiTheme="majorHAnsi"/>
          <w:sz w:val="16"/>
          <w:szCs w:val="16"/>
        </w:rPr>
        <w:footnoteRef/>
      </w:r>
      <w:r w:rsidRPr="00A73E09">
        <w:rPr>
          <w:rFonts w:asciiTheme="majorHAnsi" w:hAnsiTheme="majorHAnsi"/>
          <w:sz w:val="16"/>
          <w:szCs w:val="16"/>
          <w:lang w:val="pt-BR"/>
        </w:rPr>
        <w:t xml:space="preserve"> </w:t>
      </w:r>
      <w:r w:rsidRPr="00A73E09">
        <w:rPr>
          <w:rFonts w:asciiTheme="majorHAnsi" w:hAnsiTheme="majorHAnsi"/>
          <w:color w:val="auto"/>
          <w:sz w:val="16"/>
          <w:szCs w:val="16"/>
          <w:lang w:val="pt-BR"/>
        </w:rPr>
        <w:t xml:space="preserve">Corte IDH, </w:t>
      </w:r>
      <w:r w:rsidRPr="00A73E09">
        <w:rPr>
          <w:rFonts w:asciiTheme="majorHAnsi" w:hAnsiTheme="majorHAnsi"/>
          <w:i/>
          <w:color w:val="auto"/>
          <w:sz w:val="16"/>
          <w:szCs w:val="16"/>
          <w:lang w:val="pt-BR"/>
        </w:rPr>
        <w:t xml:space="preserve">Caso Mémoli vs. Argentina. </w:t>
      </w:r>
      <w:r w:rsidRPr="00A73E09">
        <w:rPr>
          <w:rFonts w:asciiTheme="majorHAnsi" w:hAnsiTheme="majorHAnsi"/>
          <w:color w:val="auto"/>
          <w:sz w:val="16"/>
          <w:szCs w:val="16"/>
          <w:lang w:val="es-ES"/>
        </w:rPr>
        <w:t xml:space="preserve">Excepciones Preliminares, </w:t>
      </w:r>
      <w:r w:rsidRPr="00A73E09">
        <w:rPr>
          <w:rFonts w:asciiTheme="majorHAnsi" w:hAnsiTheme="majorHAnsi"/>
          <w:color w:val="auto"/>
          <w:sz w:val="16"/>
          <w:szCs w:val="16"/>
          <w:lang w:val="es-CO"/>
        </w:rPr>
        <w:t xml:space="preserve">Fondo, Reparaciones y Costas. Sentencia de 22 de agosto de 2013. Serie C No. 295, </w:t>
      </w:r>
      <w:r w:rsidRPr="00A73E09">
        <w:rPr>
          <w:rFonts w:asciiTheme="majorHAnsi" w:hAnsiTheme="majorHAnsi"/>
          <w:color w:val="auto"/>
          <w:sz w:val="16"/>
          <w:szCs w:val="16"/>
          <w:lang w:val="es-AR"/>
        </w:rPr>
        <w:t>p</w:t>
      </w:r>
      <w:r w:rsidRPr="00A73E09">
        <w:rPr>
          <w:rFonts w:asciiTheme="majorHAnsi" w:hAnsiTheme="majorHAnsi"/>
          <w:color w:val="auto"/>
          <w:sz w:val="16"/>
          <w:szCs w:val="16"/>
          <w:lang w:val="es-ES_tradnl"/>
        </w:rPr>
        <w:t>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66870" w:rsidP="00A50FCF">
    <w:pPr>
      <w:pStyle w:val="Header"/>
      <w:tabs>
        <w:tab w:val="clear" w:pos="4320"/>
        <w:tab w:val="clear" w:pos="8640"/>
      </w:tabs>
      <w:jc w:val="center"/>
      <w:rPr>
        <w:sz w:val="22"/>
        <w:szCs w:val="22"/>
      </w:rPr>
    </w:pPr>
    <w:r>
      <w:rPr>
        <w:noProof/>
        <w:sz w:val="22"/>
        <w:szCs w:val="22"/>
        <w:bdr w:val="nil"/>
      </w:rPr>
      <w:pict w14:anchorId="0549359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5530AF4"/>
    <w:multiLevelType w:val="hybridMultilevel"/>
    <w:tmpl w:val="AE64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343135"/>
    <w:multiLevelType w:val="hybridMultilevel"/>
    <w:tmpl w:val="25AE1208"/>
    <w:lvl w:ilvl="0" w:tplc="90EE9C3A">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DB1862"/>
    <w:multiLevelType w:val="hybridMultilevel"/>
    <w:tmpl w:val="04AED236"/>
    <w:lvl w:ilvl="0" w:tplc="B484C2F8">
      <w:start w:val="1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1015734"/>
    <w:multiLevelType w:val="hybridMultilevel"/>
    <w:tmpl w:val="7924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45040"/>
    <w:multiLevelType w:val="hybridMultilevel"/>
    <w:tmpl w:val="C292D768"/>
    <w:lvl w:ilvl="0" w:tplc="FD96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551175"/>
    <w:multiLevelType w:val="hybridMultilevel"/>
    <w:tmpl w:val="ED9A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0946013"/>
    <w:multiLevelType w:val="hybridMultilevel"/>
    <w:tmpl w:val="E616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480FE2"/>
    <w:multiLevelType w:val="hybridMultilevel"/>
    <w:tmpl w:val="66D0A23C"/>
    <w:lvl w:ilvl="0" w:tplc="FFFFFFFF">
      <w:start w:val="12"/>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65618979">
    <w:abstractNumId w:val="3"/>
  </w:num>
  <w:num w:numId="2" w16cid:durableId="1928608697">
    <w:abstractNumId w:val="4"/>
  </w:num>
  <w:num w:numId="3" w16cid:durableId="652374250">
    <w:abstractNumId w:val="60"/>
  </w:num>
  <w:num w:numId="4" w16cid:durableId="1168328290">
    <w:abstractNumId w:val="21"/>
  </w:num>
  <w:num w:numId="5" w16cid:durableId="717901337">
    <w:abstractNumId w:val="53"/>
  </w:num>
  <w:num w:numId="6" w16cid:durableId="1385329286">
    <w:abstractNumId w:val="28"/>
  </w:num>
  <w:num w:numId="7" w16cid:durableId="749471877">
    <w:abstractNumId w:val="5"/>
  </w:num>
  <w:num w:numId="8" w16cid:durableId="2031832677">
    <w:abstractNumId w:val="16"/>
  </w:num>
  <w:num w:numId="9" w16cid:durableId="2144031559">
    <w:abstractNumId w:val="45"/>
  </w:num>
  <w:num w:numId="10" w16cid:durableId="1129128866">
    <w:abstractNumId w:val="0"/>
  </w:num>
  <w:num w:numId="11" w16cid:durableId="376856509">
    <w:abstractNumId w:val="39"/>
  </w:num>
  <w:num w:numId="12" w16cid:durableId="1433084962">
    <w:abstractNumId w:val="40"/>
  </w:num>
  <w:num w:numId="13" w16cid:durableId="1704863453">
    <w:abstractNumId w:val="48"/>
  </w:num>
  <w:num w:numId="14" w16cid:durableId="1838955533">
    <w:abstractNumId w:val="1"/>
  </w:num>
  <w:num w:numId="15" w16cid:durableId="1726105553">
    <w:abstractNumId w:val="2"/>
  </w:num>
  <w:num w:numId="16" w16cid:durableId="635523835">
    <w:abstractNumId w:val="6"/>
  </w:num>
  <w:num w:numId="17" w16cid:durableId="568928266">
    <w:abstractNumId w:val="7"/>
  </w:num>
  <w:num w:numId="18" w16cid:durableId="1727558519">
    <w:abstractNumId w:val="8"/>
  </w:num>
  <w:num w:numId="19" w16cid:durableId="943805310">
    <w:abstractNumId w:val="9"/>
  </w:num>
  <w:num w:numId="20" w16cid:durableId="386413786">
    <w:abstractNumId w:val="10"/>
  </w:num>
  <w:num w:numId="21" w16cid:durableId="1221095248">
    <w:abstractNumId w:val="11"/>
  </w:num>
  <w:num w:numId="22" w16cid:durableId="664817318">
    <w:abstractNumId w:val="12"/>
  </w:num>
  <w:num w:numId="23" w16cid:durableId="867261133">
    <w:abstractNumId w:val="14"/>
  </w:num>
  <w:num w:numId="24" w16cid:durableId="1241911816">
    <w:abstractNumId w:val="15"/>
  </w:num>
  <w:num w:numId="25" w16cid:durableId="1207791652">
    <w:abstractNumId w:val="17"/>
  </w:num>
  <w:num w:numId="26" w16cid:durableId="1094059455">
    <w:abstractNumId w:val="18"/>
  </w:num>
  <w:num w:numId="27" w16cid:durableId="1792085825">
    <w:abstractNumId w:val="22"/>
  </w:num>
  <w:num w:numId="28" w16cid:durableId="447160863">
    <w:abstractNumId w:val="23"/>
  </w:num>
  <w:num w:numId="29" w16cid:durableId="1008486371">
    <w:abstractNumId w:val="24"/>
  </w:num>
  <w:num w:numId="30" w16cid:durableId="1374766699">
    <w:abstractNumId w:val="26"/>
  </w:num>
  <w:num w:numId="31" w16cid:durableId="446509966">
    <w:abstractNumId w:val="29"/>
  </w:num>
  <w:num w:numId="32" w16cid:durableId="851185941">
    <w:abstractNumId w:val="30"/>
  </w:num>
  <w:num w:numId="33" w16cid:durableId="115607421">
    <w:abstractNumId w:val="31"/>
  </w:num>
  <w:num w:numId="34" w16cid:durableId="748769496">
    <w:abstractNumId w:val="32"/>
  </w:num>
  <w:num w:numId="35" w16cid:durableId="1869680437">
    <w:abstractNumId w:val="33"/>
  </w:num>
  <w:num w:numId="36" w16cid:durableId="1232540395">
    <w:abstractNumId w:val="35"/>
  </w:num>
  <w:num w:numId="37" w16cid:durableId="502404605">
    <w:abstractNumId w:val="36"/>
  </w:num>
  <w:num w:numId="38" w16cid:durableId="983390190">
    <w:abstractNumId w:val="37"/>
  </w:num>
  <w:num w:numId="39" w16cid:durableId="485362110">
    <w:abstractNumId w:val="41"/>
  </w:num>
  <w:num w:numId="40" w16cid:durableId="2144691993">
    <w:abstractNumId w:val="42"/>
  </w:num>
  <w:num w:numId="41" w16cid:durableId="2024941689">
    <w:abstractNumId w:val="52"/>
  </w:num>
  <w:num w:numId="42" w16cid:durableId="1951276301">
    <w:abstractNumId w:val="54"/>
  </w:num>
  <w:num w:numId="43" w16cid:durableId="1516110709">
    <w:abstractNumId w:val="56"/>
  </w:num>
  <w:num w:numId="44" w16cid:durableId="570165405">
    <w:abstractNumId w:val="58"/>
  </w:num>
  <w:num w:numId="45" w16cid:durableId="258829558">
    <w:abstractNumId w:val="59"/>
  </w:num>
  <w:num w:numId="46" w16cid:durableId="635600780">
    <w:abstractNumId w:val="61"/>
  </w:num>
  <w:num w:numId="47" w16cid:durableId="1202280034">
    <w:abstractNumId w:val="62"/>
  </w:num>
  <w:num w:numId="48" w16cid:durableId="490609962">
    <w:abstractNumId w:val="63"/>
  </w:num>
  <w:num w:numId="49" w16cid:durableId="76563929">
    <w:abstractNumId w:val="64"/>
  </w:num>
  <w:num w:numId="50" w16cid:durableId="1290042268">
    <w:abstractNumId w:val="65"/>
  </w:num>
  <w:num w:numId="51" w16cid:durableId="1089425625">
    <w:abstractNumId w:val="19"/>
  </w:num>
  <w:num w:numId="52" w16cid:durableId="1322395370">
    <w:abstractNumId w:val="43"/>
  </w:num>
  <w:num w:numId="53" w16cid:durableId="1757045859">
    <w:abstractNumId w:val="57"/>
  </w:num>
  <w:num w:numId="54" w16cid:durableId="1498109915">
    <w:abstractNumId w:val="50"/>
  </w:num>
  <w:num w:numId="55" w16cid:durableId="1518422791">
    <w:abstractNumId w:val="47"/>
  </w:num>
  <w:num w:numId="56" w16cid:durableId="161362419">
    <w:abstractNumId w:val="27"/>
  </w:num>
  <w:num w:numId="57" w16cid:durableId="266430623">
    <w:abstractNumId w:val="25"/>
  </w:num>
  <w:num w:numId="58" w16cid:durableId="857816749">
    <w:abstractNumId w:val="38"/>
  </w:num>
  <w:num w:numId="59" w16cid:durableId="1550263982">
    <w:abstractNumId w:val="34"/>
  </w:num>
  <w:num w:numId="60" w16cid:durableId="1124034953">
    <w:abstractNumId w:val="13"/>
  </w:num>
  <w:num w:numId="61" w16cid:durableId="1388535016">
    <w:abstractNumId w:val="46"/>
  </w:num>
  <w:num w:numId="62" w16cid:durableId="2069305293">
    <w:abstractNumId w:val="55"/>
  </w:num>
  <w:num w:numId="63" w16cid:durableId="1188061758">
    <w:abstractNumId w:val="20"/>
  </w:num>
  <w:num w:numId="64" w16cid:durableId="2128238367">
    <w:abstractNumId w:val="44"/>
  </w:num>
  <w:num w:numId="65" w16cid:durableId="684524092">
    <w:abstractNumId w:val="49"/>
  </w:num>
  <w:num w:numId="66" w16cid:durableId="1032922025">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8"/>
    <w:rsid w:val="00000171"/>
    <w:rsid w:val="0000036F"/>
    <w:rsid w:val="00000CDA"/>
    <w:rsid w:val="00003F0C"/>
    <w:rsid w:val="00004E1F"/>
    <w:rsid w:val="0000629C"/>
    <w:rsid w:val="000066C5"/>
    <w:rsid w:val="00006E1F"/>
    <w:rsid w:val="000070D7"/>
    <w:rsid w:val="000073F7"/>
    <w:rsid w:val="000100F0"/>
    <w:rsid w:val="00010492"/>
    <w:rsid w:val="000137EC"/>
    <w:rsid w:val="00015EE9"/>
    <w:rsid w:val="000171C2"/>
    <w:rsid w:val="000174A4"/>
    <w:rsid w:val="0001788C"/>
    <w:rsid w:val="00020125"/>
    <w:rsid w:val="00020146"/>
    <w:rsid w:val="00022812"/>
    <w:rsid w:val="00024FAD"/>
    <w:rsid w:val="00025B70"/>
    <w:rsid w:val="000277CD"/>
    <w:rsid w:val="000337EF"/>
    <w:rsid w:val="00033DE1"/>
    <w:rsid w:val="000346C5"/>
    <w:rsid w:val="00034B7C"/>
    <w:rsid w:val="00040C3A"/>
    <w:rsid w:val="000419AD"/>
    <w:rsid w:val="000433C9"/>
    <w:rsid w:val="0005032D"/>
    <w:rsid w:val="00054E3E"/>
    <w:rsid w:val="00057503"/>
    <w:rsid w:val="00063F47"/>
    <w:rsid w:val="000706E3"/>
    <w:rsid w:val="00070B62"/>
    <w:rsid w:val="00071174"/>
    <w:rsid w:val="000716C5"/>
    <w:rsid w:val="00075E23"/>
    <w:rsid w:val="000814F5"/>
    <w:rsid w:val="00082980"/>
    <w:rsid w:val="0009344A"/>
    <w:rsid w:val="00095160"/>
    <w:rsid w:val="000A0448"/>
    <w:rsid w:val="000A31F6"/>
    <w:rsid w:val="000A392E"/>
    <w:rsid w:val="000A575F"/>
    <w:rsid w:val="000A57A9"/>
    <w:rsid w:val="000A6050"/>
    <w:rsid w:val="000B369E"/>
    <w:rsid w:val="000B72D4"/>
    <w:rsid w:val="000C0315"/>
    <w:rsid w:val="000C5FF7"/>
    <w:rsid w:val="000C63A0"/>
    <w:rsid w:val="000C73B0"/>
    <w:rsid w:val="000C7AC4"/>
    <w:rsid w:val="000D05CB"/>
    <w:rsid w:val="000D10DB"/>
    <w:rsid w:val="000E54C3"/>
    <w:rsid w:val="000E55DC"/>
    <w:rsid w:val="000E5EB5"/>
    <w:rsid w:val="000E6445"/>
    <w:rsid w:val="000F077F"/>
    <w:rsid w:val="000F0D93"/>
    <w:rsid w:val="000F342C"/>
    <w:rsid w:val="000F35ED"/>
    <w:rsid w:val="000F7497"/>
    <w:rsid w:val="001004FE"/>
    <w:rsid w:val="00101D88"/>
    <w:rsid w:val="00102C3C"/>
    <w:rsid w:val="00107131"/>
    <w:rsid w:val="0010736F"/>
    <w:rsid w:val="00110262"/>
    <w:rsid w:val="001102C5"/>
    <w:rsid w:val="0011072E"/>
    <w:rsid w:val="001127C9"/>
    <w:rsid w:val="00113F73"/>
    <w:rsid w:val="001151CD"/>
    <w:rsid w:val="0012172B"/>
    <w:rsid w:val="00121839"/>
    <w:rsid w:val="00121CC2"/>
    <w:rsid w:val="00121DC9"/>
    <w:rsid w:val="00131425"/>
    <w:rsid w:val="00132C97"/>
    <w:rsid w:val="00133EE5"/>
    <w:rsid w:val="001364A6"/>
    <w:rsid w:val="001364D6"/>
    <w:rsid w:val="0013698D"/>
    <w:rsid w:val="00137683"/>
    <w:rsid w:val="0014026D"/>
    <w:rsid w:val="00140921"/>
    <w:rsid w:val="00142D24"/>
    <w:rsid w:val="00142D39"/>
    <w:rsid w:val="001441B8"/>
    <w:rsid w:val="00145FA9"/>
    <w:rsid w:val="00150D0B"/>
    <w:rsid w:val="0015166D"/>
    <w:rsid w:val="0015330B"/>
    <w:rsid w:val="00154D24"/>
    <w:rsid w:val="00155688"/>
    <w:rsid w:val="00160093"/>
    <w:rsid w:val="00164D77"/>
    <w:rsid w:val="001653C2"/>
    <w:rsid w:val="00165B03"/>
    <w:rsid w:val="00167A34"/>
    <w:rsid w:val="001735CB"/>
    <w:rsid w:val="001762EB"/>
    <w:rsid w:val="0018096F"/>
    <w:rsid w:val="0018482D"/>
    <w:rsid w:val="00192820"/>
    <w:rsid w:val="001A18A0"/>
    <w:rsid w:val="001A2337"/>
    <w:rsid w:val="001A40DB"/>
    <w:rsid w:val="001A520D"/>
    <w:rsid w:val="001A7870"/>
    <w:rsid w:val="001B352E"/>
    <w:rsid w:val="001B36A2"/>
    <w:rsid w:val="001B3A00"/>
    <w:rsid w:val="001B3E4F"/>
    <w:rsid w:val="001B478B"/>
    <w:rsid w:val="001B57B7"/>
    <w:rsid w:val="001C152F"/>
    <w:rsid w:val="001C1B41"/>
    <w:rsid w:val="001C5CF6"/>
    <w:rsid w:val="001C65C9"/>
    <w:rsid w:val="001D109D"/>
    <w:rsid w:val="001D65EF"/>
    <w:rsid w:val="001D7F96"/>
    <w:rsid w:val="001E12AC"/>
    <w:rsid w:val="001E13BF"/>
    <w:rsid w:val="001E16C7"/>
    <w:rsid w:val="001E49E7"/>
    <w:rsid w:val="001F10C1"/>
    <w:rsid w:val="001F1B28"/>
    <w:rsid w:val="001F2E9D"/>
    <w:rsid w:val="001F5153"/>
    <w:rsid w:val="001F7201"/>
    <w:rsid w:val="00200A34"/>
    <w:rsid w:val="00203D4A"/>
    <w:rsid w:val="0020405B"/>
    <w:rsid w:val="00210640"/>
    <w:rsid w:val="00211188"/>
    <w:rsid w:val="002144B4"/>
    <w:rsid w:val="00214E31"/>
    <w:rsid w:val="002153A0"/>
    <w:rsid w:val="00223A29"/>
    <w:rsid w:val="002250A3"/>
    <w:rsid w:val="002267F1"/>
    <w:rsid w:val="002307F8"/>
    <w:rsid w:val="00235217"/>
    <w:rsid w:val="002353C7"/>
    <w:rsid w:val="002361AA"/>
    <w:rsid w:val="002407EF"/>
    <w:rsid w:val="00241AD4"/>
    <w:rsid w:val="00242265"/>
    <w:rsid w:val="00243211"/>
    <w:rsid w:val="002467F4"/>
    <w:rsid w:val="00246D1F"/>
    <w:rsid w:val="00247146"/>
    <w:rsid w:val="00247403"/>
    <w:rsid w:val="00247542"/>
    <w:rsid w:val="00247B15"/>
    <w:rsid w:val="0025070F"/>
    <w:rsid w:val="0025397E"/>
    <w:rsid w:val="0026130F"/>
    <w:rsid w:val="00261E33"/>
    <w:rsid w:val="00266B61"/>
    <w:rsid w:val="0026712A"/>
    <w:rsid w:val="002704DB"/>
    <w:rsid w:val="00274C25"/>
    <w:rsid w:val="00276A24"/>
    <w:rsid w:val="002831D7"/>
    <w:rsid w:val="00283698"/>
    <w:rsid w:val="00285969"/>
    <w:rsid w:val="00285D7D"/>
    <w:rsid w:val="0029482A"/>
    <w:rsid w:val="002A0AAE"/>
    <w:rsid w:val="002A11BA"/>
    <w:rsid w:val="002A2233"/>
    <w:rsid w:val="002A3AEF"/>
    <w:rsid w:val="002A5820"/>
    <w:rsid w:val="002B3223"/>
    <w:rsid w:val="002B76DF"/>
    <w:rsid w:val="002C26D7"/>
    <w:rsid w:val="002C2873"/>
    <w:rsid w:val="002C7923"/>
    <w:rsid w:val="002D2B26"/>
    <w:rsid w:val="002D6597"/>
    <w:rsid w:val="002D6604"/>
    <w:rsid w:val="002D66C4"/>
    <w:rsid w:val="002D7EA2"/>
    <w:rsid w:val="002E10CE"/>
    <w:rsid w:val="002E187C"/>
    <w:rsid w:val="002E4A12"/>
    <w:rsid w:val="002F0C22"/>
    <w:rsid w:val="002F1B7D"/>
    <w:rsid w:val="002F56DF"/>
    <w:rsid w:val="00302733"/>
    <w:rsid w:val="003042BB"/>
    <w:rsid w:val="00305714"/>
    <w:rsid w:val="00305833"/>
    <w:rsid w:val="00305835"/>
    <w:rsid w:val="00305D72"/>
    <w:rsid w:val="00305F02"/>
    <w:rsid w:val="003060AB"/>
    <w:rsid w:val="00306F33"/>
    <w:rsid w:val="003111B2"/>
    <w:rsid w:val="00314078"/>
    <w:rsid w:val="003140A9"/>
    <w:rsid w:val="00314C3E"/>
    <w:rsid w:val="0031535D"/>
    <w:rsid w:val="00315C7C"/>
    <w:rsid w:val="003163E8"/>
    <w:rsid w:val="003209C8"/>
    <w:rsid w:val="003239B8"/>
    <w:rsid w:val="00325800"/>
    <w:rsid w:val="003258A4"/>
    <w:rsid w:val="00326564"/>
    <w:rsid w:val="0033169F"/>
    <w:rsid w:val="003317FB"/>
    <w:rsid w:val="003368ED"/>
    <w:rsid w:val="00336E00"/>
    <w:rsid w:val="00344977"/>
    <w:rsid w:val="00346C95"/>
    <w:rsid w:val="0035046D"/>
    <w:rsid w:val="00356185"/>
    <w:rsid w:val="00356C31"/>
    <w:rsid w:val="00357CAD"/>
    <w:rsid w:val="00360380"/>
    <w:rsid w:val="00361A4A"/>
    <w:rsid w:val="003635DC"/>
    <w:rsid w:val="00365787"/>
    <w:rsid w:val="003731E8"/>
    <w:rsid w:val="00374953"/>
    <w:rsid w:val="0037519E"/>
    <w:rsid w:val="00380C66"/>
    <w:rsid w:val="00382B80"/>
    <w:rsid w:val="00382E2D"/>
    <w:rsid w:val="00383022"/>
    <w:rsid w:val="0038450F"/>
    <w:rsid w:val="00384B0C"/>
    <w:rsid w:val="00386CF0"/>
    <w:rsid w:val="00392BBE"/>
    <w:rsid w:val="00394073"/>
    <w:rsid w:val="00394B81"/>
    <w:rsid w:val="00397F86"/>
    <w:rsid w:val="003A0C20"/>
    <w:rsid w:val="003A2270"/>
    <w:rsid w:val="003A2554"/>
    <w:rsid w:val="003A4200"/>
    <w:rsid w:val="003A5444"/>
    <w:rsid w:val="003A591D"/>
    <w:rsid w:val="003B0292"/>
    <w:rsid w:val="003B4FD5"/>
    <w:rsid w:val="003B70FB"/>
    <w:rsid w:val="003C1101"/>
    <w:rsid w:val="003C27A8"/>
    <w:rsid w:val="003C676B"/>
    <w:rsid w:val="003D3BC2"/>
    <w:rsid w:val="003D60EA"/>
    <w:rsid w:val="003D728B"/>
    <w:rsid w:val="003E070E"/>
    <w:rsid w:val="003E57E2"/>
    <w:rsid w:val="003E5DB0"/>
    <w:rsid w:val="003E6CA1"/>
    <w:rsid w:val="003F0803"/>
    <w:rsid w:val="003F5154"/>
    <w:rsid w:val="00403873"/>
    <w:rsid w:val="00404A02"/>
    <w:rsid w:val="0040524A"/>
    <w:rsid w:val="00405CAE"/>
    <w:rsid w:val="00405F9C"/>
    <w:rsid w:val="004065A8"/>
    <w:rsid w:val="00406A27"/>
    <w:rsid w:val="0041233B"/>
    <w:rsid w:val="00416493"/>
    <w:rsid w:val="004165C2"/>
    <w:rsid w:val="00422030"/>
    <w:rsid w:val="004241A0"/>
    <w:rsid w:val="004258F9"/>
    <w:rsid w:val="00425B2C"/>
    <w:rsid w:val="00427444"/>
    <w:rsid w:val="00433CD5"/>
    <w:rsid w:val="004340A1"/>
    <w:rsid w:val="00437281"/>
    <w:rsid w:val="00441ECB"/>
    <w:rsid w:val="00445193"/>
    <w:rsid w:val="004465D6"/>
    <w:rsid w:val="00447B07"/>
    <w:rsid w:val="00462C1B"/>
    <w:rsid w:val="00467278"/>
    <w:rsid w:val="00467B7E"/>
    <w:rsid w:val="00473BB4"/>
    <w:rsid w:val="00473F1E"/>
    <w:rsid w:val="0047504B"/>
    <w:rsid w:val="00476217"/>
    <w:rsid w:val="00477071"/>
    <w:rsid w:val="00477592"/>
    <w:rsid w:val="00486F1C"/>
    <w:rsid w:val="00486F69"/>
    <w:rsid w:val="0049419D"/>
    <w:rsid w:val="004A057B"/>
    <w:rsid w:val="004A05C5"/>
    <w:rsid w:val="004A09FA"/>
    <w:rsid w:val="004A1CE4"/>
    <w:rsid w:val="004A53A5"/>
    <w:rsid w:val="004A5955"/>
    <w:rsid w:val="004A6A54"/>
    <w:rsid w:val="004B011C"/>
    <w:rsid w:val="004B2074"/>
    <w:rsid w:val="004B421C"/>
    <w:rsid w:val="004B4E61"/>
    <w:rsid w:val="004B50FE"/>
    <w:rsid w:val="004B57DC"/>
    <w:rsid w:val="004B68B4"/>
    <w:rsid w:val="004C20D2"/>
    <w:rsid w:val="004C2312"/>
    <w:rsid w:val="004C4B62"/>
    <w:rsid w:val="004C54C9"/>
    <w:rsid w:val="004C578C"/>
    <w:rsid w:val="004D1E9F"/>
    <w:rsid w:val="004D4ABA"/>
    <w:rsid w:val="004D6025"/>
    <w:rsid w:val="004D7B3A"/>
    <w:rsid w:val="004E1051"/>
    <w:rsid w:val="004E10D9"/>
    <w:rsid w:val="004E254C"/>
    <w:rsid w:val="004E2649"/>
    <w:rsid w:val="004E34CC"/>
    <w:rsid w:val="004E3AC4"/>
    <w:rsid w:val="004E41C6"/>
    <w:rsid w:val="004F1126"/>
    <w:rsid w:val="004F2952"/>
    <w:rsid w:val="004F626F"/>
    <w:rsid w:val="00501399"/>
    <w:rsid w:val="005018B6"/>
    <w:rsid w:val="005047ED"/>
    <w:rsid w:val="0050633D"/>
    <w:rsid w:val="0050678E"/>
    <w:rsid w:val="00507BC4"/>
    <w:rsid w:val="00511086"/>
    <w:rsid w:val="005116E6"/>
    <w:rsid w:val="005128E4"/>
    <w:rsid w:val="005133DB"/>
    <w:rsid w:val="00514504"/>
    <w:rsid w:val="005163FB"/>
    <w:rsid w:val="00520FBA"/>
    <w:rsid w:val="00521AF9"/>
    <w:rsid w:val="00521E1F"/>
    <w:rsid w:val="00525560"/>
    <w:rsid w:val="00527BA4"/>
    <w:rsid w:val="00535F6E"/>
    <w:rsid w:val="0054125C"/>
    <w:rsid w:val="00543AD8"/>
    <w:rsid w:val="00544C49"/>
    <w:rsid w:val="00546B93"/>
    <w:rsid w:val="005475F8"/>
    <w:rsid w:val="005516A1"/>
    <w:rsid w:val="00551813"/>
    <w:rsid w:val="005559EF"/>
    <w:rsid w:val="005561E0"/>
    <w:rsid w:val="00556514"/>
    <w:rsid w:val="00563557"/>
    <w:rsid w:val="0057147C"/>
    <w:rsid w:val="0057402A"/>
    <w:rsid w:val="00575F86"/>
    <w:rsid w:val="005771D0"/>
    <w:rsid w:val="00584F5B"/>
    <w:rsid w:val="0059089F"/>
    <w:rsid w:val="0059191A"/>
    <w:rsid w:val="005921FF"/>
    <w:rsid w:val="005932A6"/>
    <w:rsid w:val="005A2139"/>
    <w:rsid w:val="005A24ED"/>
    <w:rsid w:val="005A561F"/>
    <w:rsid w:val="005A6D0E"/>
    <w:rsid w:val="005B5002"/>
    <w:rsid w:val="005B52B0"/>
    <w:rsid w:val="005B6806"/>
    <w:rsid w:val="005C4225"/>
    <w:rsid w:val="005D4A38"/>
    <w:rsid w:val="005E3BFB"/>
    <w:rsid w:val="005E690D"/>
    <w:rsid w:val="005F0DAD"/>
    <w:rsid w:val="005F0F33"/>
    <w:rsid w:val="005F497D"/>
    <w:rsid w:val="00600DEB"/>
    <w:rsid w:val="00601295"/>
    <w:rsid w:val="00604040"/>
    <w:rsid w:val="006114E6"/>
    <w:rsid w:val="00613BED"/>
    <w:rsid w:val="0061516D"/>
    <w:rsid w:val="00615647"/>
    <w:rsid w:val="0061594C"/>
    <w:rsid w:val="00617979"/>
    <w:rsid w:val="0062129D"/>
    <w:rsid w:val="00622611"/>
    <w:rsid w:val="0062372E"/>
    <w:rsid w:val="00624EDF"/>
    <w:rsid w:val="00627B9C"/>
    <w:rsid w:val="00627C9F"/>
    <w:rsid w:val="006311E9"/>
    <w:rsid w:val="00631E81"/>
    <w:rsid w:val="00632354"/>
    <w:rsid w:val="00632442"/>
    <w:rsid w:val="00633F9C"/>
    <w:rsid w:val="00634D8B"/>
    <w:rsid w:val="00635421"/>
    <w:rsid w:val="00635694"/>
    <w:rsid w:val="00635AF6"/>
    <w:rsid w:val="00642810"/>
    <w:rsid w:val="006463AB"/>
    <w:rsid w:val="0065055F"/>
    <w:rsid w:val="00651AB5"/>
    <w:rsid w:val="00652333"/>
    <w:rsid w:val="006528C8"/>
    <w:rsid w:val="006569AA"/>
    <w:rsid w:val="0066176B"/>
    <w:rsid w:val="00661F14"/>
    <w:rsid w:val="00674776"/>
    <w:rsid w:val="0067636E"/>
    <w:rsid w:val="0068009E"/>
    <w:rsid w:val="0068203F"/>
    <w:rsid w:val="00682F95"/>
    <w:rsid w:val="00685155"/>
    <w:rsid w:val="00685FFD"/>
    <w:rsid w:val="00687F6C"/>
    <w:rsid w:val="00692219"/>
    <w:rsid w:val="00693FEA"/>
    <w:rsid w:val="00696207"/>
    <w:rsid w:val="00696614"/>
    <w:rsid w:val="006A17D2"/>
    <w:rsid w:val="006A612B"/>
    <w:rsid w:val="006A73C9"/>
    <w:rsid w:val="006A73E6"/>
    <w:rsid w:val="006B2D5C"/>
    <w:rsid w:val="006B406E"/>
    <w:rsid w:val="006B40E3"/>
    <w:rsid w:val="006C0ECF"/>
    <w:rsid w:val="006C1F08"/>
    <w:rsid w:val="006C4218"/>
    <w:rsid w:val="006C4EB1"/>
    <w:rsid w:val="006C6BF4"/>
    <w:rsid w:val="006D424C"/>
    <w:rsid w:val="006D4254"/>
    <w:rsid w:val="006D46A6"/>
    <w:rsid w:val="006D51E0"/>
    <w:rsid w:val="006D733C"/>
    <w:rsid w:val="006E0166"/>
    <w:rsid w:val="006E0792"/>
    <w:rsid w:val="006E2FFB"/>
    <w:rsid w:val="006E6774"/>
    <w:rsid w:val="006E7B34"/>
    <w:rsid w:val="006F0574"/>
    <w:rsid w:val="006F2029"/>
    <w:rsid w:val="006F26E7"/>
    <w:rsid w:val="006F33B8"/>
    <w:rsid w:val="006F5EE5"/>
    <w:rsid w:val="006F78B6"/>
    <w:rsid w:val="007002CC"/>
    <w:rsid w:val="00700E8A"/>
    <w:rsid w:val="00702AEA"/>
    <w:rsid w:val="00706884"/>
    <w:rsid w:val="0070697F"/>
    <w:rsid w:val="007103C4"/>
    <w:rsid w:val="00712B1C"/>
    <w:rsid w:val="00715831"/>
    <w:rsid w:val="0072199C"/>
    <w:rsid w:val="00722A94"/>
    <w:rsid w:val="00722C9F"/>
    <w:rsid w:val="00723B06"/>
    <w:rsid w:val="007253B8"/>
    <w:rsid w:val="00733FED"/>
    <w:rsid w:val="007370B2"/>
    <w:rsid w:val="0073741F"/>
    <w:rsid w:val="00742F23"/>
    <w:rsid w:val="00752D97"/>
    <w:rsid w:val="0076643F"/>
    <w:rsid w:val="00766870"/>
    <w:rsid w:val="00772800"/>
    <w:rsid w:val="00773F39"/>
    <w:rsid w:val="0077696E"/>
    <w:rsid w:val="00777179"/>
    <w:rsid w:val="00777F63"/>
    <w:rsid w:val="00782D8F"/>
    <w:rsid w:val="00790C07"/>
    <w:rsid w:val="00792896"/>
    <w:rsid w:val="007940C4"/>
    <w:rsid w:val="00796E10"/>
    <w:rsid w:val="007A06D0"/>
    <w:rsid w:val="007A14D9"/>
    <w:rsid w:val="007A5817"/>
    <w:rsid w:val="007B05C4"/>
    <w:rsid w:val="007B60E9"/>
    <w:rsid w:val="007B6C60"/>
    <w:rsid w:val="007B6CC3"/>
    <w:rsid w:val="007B76D3"/>
    <w:rsid w:val="007C1381"/>
    <w:rsid w:val="007C3334"/>
    <w:rsid w:val="007D0521"/>
    <w:rsid w:val="007D2B98"/>
    <w:rsid w:val="007D2D30"/>
    <w:rsid w:val="007D6679"/>
    <w:rsid w:val="007E21BC"/>
    <w:rsid w:val="007E7C82"/>
    <w:rsid w:val="007F2AA1"/>
    <w:rsid w:val="007F3038"/>
    <w:rsid w:val="007F4E71"/>
    <w:rsid w:val="007F4F16"/>
    <w:rsid w:val="007F588D"/>
    <w:rsid w:val="00803F1C"/>
    <w:rsid w:val="008052A9"/>
    <w:rsid w:val="0080600E"/>
    <w:rsid w:val="00814688"/>
    <w:rsid w:val="00815616"/>
    <w:rsid w:val="00817612"/>
    <w:rsid w:val="00821593"/>
    <w:rsid w:val="008224F8"/>
    <w:rsid w:val="00825487"/>
    <w:rsid w:val="008338A4"/>
    <w:rsid w:val="00834D49"/>
    <w:rsid w:val="00836091"/>
    <w:rsid w:val="00836853"/>
    <w:rsid w:val="008378D2"/>
    <w:rsid w:val="00837C45"/>
    <w:rsid w:val="00844730"/>
    <w:rsid w:val="008457C2"/>
    <w:rsid w:val="00852BE7"/>
    <w:rsid w:val="00854686"/>
    <w:rsid w:val="00854F2E"/>
    <w:rsid w:val="00857A82"/>
    <w:rsid w:val="008602DB"/>
    <w:rsid w:val="00860DE1"/>
    <w:rsid w:val="008610BD"/>
    <w:rsid w:val="0086477A"/>
    <w:rsid w:val="008677BD"/>
    <w:rsid w:val="00867F95"/>
    <w:rsid w:val="00871111"/>
    <w:rsid w:val="00871891"/>
    <w:rsid w:val="00873836"/>
    <w:rsid w:val="00875FDD"/>
    <w:rsid w:val="0087717F"/>
    <w:rsid w:val="00882445"/>
    <w:rsid w:val="00883914"/>
    <w:rsid w:val="00884EC7"/>
    <w:rsid w:val="00885737"/>
    <w:rsid w:val="0088752B"/>
    <w:rsid w:val="00890650"/>
    <w:rsid w:val="008928FF"/>
    <w:rsid w:val="00893783"/>
    <w:rsid w:val="008944DC"/>
    <w:rsid w:val="0089678B"/>
    <w:rsid w:val="00896E85"/>
    <w:rsid w:val="00897E12"/>
    <w:rsid w:val="008A58EE"/>
    <w:rsid w:val="008A5E5B"/>
    <w:rsid w:val="008A7860"/>
    <w:rsid w:val="008A7E0F"/>
    <w:rsid w:val="008B12F5"/>
    <w:rsid w:val="008B64E5"/>
    <w:rsid w:val="008C2114"/>
    <w:rsid w:val="008C2DF1"/>
    <w:rsid w:val="008C40B6"/>
    <w:rsid w:val="008C5E2D"/>
    <w:rsid w:val="008C7F7D"/>
    <w:rsid w:val="008D0EA9"/>
    <w:rsid w:val="008D63EA"/>
    <w:rsid w:val="008D641A"/>
    <w:rsid w:val="008D768D"/>
    <w:rsid w:val="008E0C1F"/>
    <w:rsid w:val="008E2452"/>
    <w:rsid w:val="008E3759"/>
    <w:rsid w:val="008E3826"/>
    <w:rsid w:val="008E38E3"/>
    <w:rsid w:val="008E3BFE"/>
    <w:rsid w:val="008E4BF5"/>
    <w:rsid w:val="008F1912"/>
    <w:rsid w:val="008F5479"/>
    <w:rsid w:val="008F675F"/>
    <w:rsid w:val="00900804"/>
    <w:rsid w:val="0090270B"/>
    <w:rsid w:val="00903249"/>
    <w:rsid w:val="009041DC"/>
    <w:rsid w:val="00904666"/>
    <w:rsid w:val="009049D3"/>
    <w:rsid w:val="00904A96"/>
    <w:rsid w:val="00905147"/>
    <w:rsid w:val="00905407"/>
    <w:rsid w:val="00905EFE"/>
    <w:rsid w:val="00906BE8"/>
    <w:rsid w:val="00907106"/>
    <w:rsid w:val="00911E23"/>
    <w:rsid w:val="0091343F"/>
    <w:rsid w:val="0091500F"/>
    <w:rsid w:val="00915E44"/>
    <w:rsid w:val="00917B5A"/>
    <w:rsid w:val="00920A58"/>
    <w:rsid w:val="00920A8C"/>
    <w:rsid w:val="00921B14"/>
    <w:rsid w:val="00925FF5"/>
    <w:rsid w:val="00930B3C"/>
    <w:rsid w:val="00930F1D"/>
    <w:rsid w:val="00930F2C"/>
    <w:rsid w:val="00933369"/>
    <w:rsid w:val="00934A2C"/>
    <w:rsid w:val="00937B1A"/>
    <w:rsid w:val="00937D23"/>
    <w:rsid w:val="00941A62"/>
    <w:rsid w:val="00941EC2"/>
    <w:rsid w:val="009431A7"/>
    <w:rsid w:val="00944FD5"/>
    <w:rsid w:val="00950427"/>
    <w:rsid w:val="00960ED1"/>
    <w:rsid w:val="0096107E"/>
    <w:rsid w:val="009638F5"/>
    <w:rsid w:val="00963D5B"/>
    <w:rsid w:val="00966F6D"/>
    <w:rsid w:val="0096706E"/>
    <w:rsid w:val="009700F1"/>
    <w:rsid w:val="00971911"/>
    <w:rsid w:val="00974491"/>
    <w:rsid w:val="00975C4E"/>
    <w:rsid w:val="00976098"/>
    <w:rsid w:val="00976C58"/>
    <w:rsid w:val="00980689"/>
    <w:rsid w:val="009806F1"/>
    <w:rsid w:val="00981FBA"/>
    <w:rsid w:val="00982E1B"/>
    <w:rsid w:val="00990323"/>
    <w:rsid w:val="00991F0C"/>
    <w:rsid w:val="0099244D"/>
    <w:rsid w:val="009948BB"/>
    <w:rsid w:val="0099584F"/>
    <w:rsid w:val="00997BC5"/>
    <w:rsid w:val="009A20C0"/>
    <w:rsid w:val="009A4566"/>
    <w:rsid w:val="009A4F41"/>
    <w:rsid w:val="009A53F2"/>
    <w:rsid w:val="009A5532"/>
    <w:rsid w:val="009A56CE"/>
    <w:rsid w:val="009B0B24"/>
    <w:rsid w:val="009B1236"/>
    <w:rsid w:val="009B2172"/>
    <w:rsid w:val="009B381B"/>
    <w:rsid w:val="009B40B0"/>
    <w:rsid w:val="009B5FE6"/>
    <w:rsid w:val="009B7BA5"/>
    <w:rsid w:val="009C06F7"/>
    <w:rsid w:val="009C3D1A"/>
    <w:rsid w:val="009C43AE"/>
    <w:rsid w:val="009D1753"/>
    <w:rsid w:val="009D734B"/>
    <w:rsid w:val="009D7611"/>
    <w:rsid w:val="009E07A6"/>
    <w:rsid w:val="009E0B61"/>
    <w:rsid w:val="009E53DE"/>
    <w:rsid w:val="00A10654"/>
    <w:rsid w:val="00A11212"/>
    <w:rsid w:val="00A112AF"/>
    <w:rsid w:val="00A11E44"/>
    <w:rsid w:val="00A13633"/>
    <w:rsid w:val="00A142CA"/>
    <w:rsid w:val="00A15381"/>
    <w:rsid w:val="00A15562"/>
    <w:rsid w:val="00A16311"/>
    <w:rsid w:val="00A21193"/>
    <w:rsid w:val="00A25B86"/>
    <w:rsid w:val="00A27AC1"/>
    <w:rsid w:val="00A30100"/>
    <w:rsid w:val="00A3090F"/>
    <w:rsid w:val="00A30DF5"/>
    <w:rsid w:val="00A328B3"/>
    <w:rsid w:val="00A35844"/>
    <w:rsid w:val="00A35E17"/>
    <w:rsid w:val="00A407FD"/>
    <w:rsid w:val="00A435E6"/>
    <w:rsid w:val="00A456ED"/>
    <w:rsid w:val="00A47348"/>
    <w:rsid w:val="00A50FCF"/>
    <w:rsid w:val="00A512A8"/>
    <w:rsid w:val="00A528D1"/>
    <w:rsid w:val="00A540F8"/>
    <w:rsid w:val="00A54B39"/>
    <w:rsid w:val="00A57274"/>
    <w:rsid w:val="00A610CD"/>
    <w:rsid w:val="00A61DF2"/>
    <w:rsid w:val="00A628C1"/>
    <w:rsid w:val="00A700AD"/>
    <w:rsid w:val="00A73E09"/>
    <w:rsid w:val="00A74A05"/>
    <w:rsid w:val="00A758AA"/>
    <w:rsid w:val="00A80655"/>
    <w:rsid w:val="00A82F34"/>
    <w:rsid w:val="00A85276"/>
    <w:rsid w:val="00A91E5F"/>
    <w:rsid w:val="00A967CF"/>
    <w:rsid w:val="00A97CF1"/>
    <w:rsid w:val="00A97EF5"/>
    <w:rsid w:val="00A97F08"/>
    <w:rsid w:val="00AA09A2"/>
    <w:rsid w:val="00AA5B5C"/>
    <w:rsid w:val="00AA6830"/>
    <w:rsid w:val="00AA7996"/>
    <w:rsid w:val="00AA7E84"/>
    <w:rsid w:val="00AB1225"/>
    <w:rsid w:val="00AB24E0"/>
    <w:rsid w:val="00AB40B1"/>
    <w:rsid w:val="00AB6071"/>
    <w:rsid w:val="00AC00A4"/>
    <w:rsid w:val="00AC0B6A"/>
    <w:rsid w:val="00AC0E70"/>
    <w:rsid w:val="00AC19CB"/>
    <w:rsid w:val="00AD0A1C"/>
    <w:rsid w:val="00AD489B"/>
    <w:rsid w:val="00AE0292"/>
    <w:rsid w:val="00AE2A06"/>
    <w:rsid w:val="00AE5488"/>
    <w:rsid w:val="00AE6F91"/>
    <w:rsid w:val="00AF39B7"/>
    <w:rsid w:val="00AF5571"/>
    <w:rsid w:val="00B01A8F"/>
    <w:rsid w:val="00B04818"/>
    <w:rsid w:val="00B05A4E"/>
    <w:rsid w:val="00B07341"/>
    <w:rsid w:val="00B16532"/>
    <w:rsid w:val="00B2637D"/>
    <w:rsid w:val="00B30539"/>
    <w:rsid w:val="00B310F5"/>
    <w:rsid w:val="00B314DB"/>
    <w:rsid w:val="00B31A0A"/>
    <w:rsid w:val="00B3292D"/>
    <w:rsid w:val="00B33D82"/>
    <w:rsid w:val="00B349CE"/>
    <w:rsid w:val="00B361F2"/>
    <w:rsid w:val="00B3718B"/>
    <w:rsid w:val="00B3745F"/>
    <w:rsid w:val="00B37D6D"/>
    <w:rsid w:val="00B40602"/>
    <w:rsid w:val="00B41A94"/>
    <w:rsid w:val="00B444C0"/>
    <w:rsid w:val="00B4632A"/>
    <w:rsid w:val="00B47F10"/>
    <w:rsid w:val="00B530F1"/>
    <w:rsid w:val="00B5367F"/>
    <w:rsid w:val="00B543A5"/>
    <w:rsid w:val="00B54C89"/>
    <w:rsid w:val="00B556BC"/>
    <w:rsid w:val="00B55CA2"/>
    <w:rsid w:val="00B7065F"/>
    <w:rsid w:val="00B71D31"/>
    <w:rsid w:val="00B760C5"/>
    <w:rsid w:val="00B766F5"/>
    <w:rsid w:val="00B76A42"/>
    <w:rsid w:val="00B905C6"/>
    <w:rsid w:val="00B90BE2"/>
    <w:rsid w:val="00B93B0C"/>
    <w:rsid w:val="00B93D7F"/>
    <w:rsid w:val="00B96B9C"/>
    <w:rsid w:val="00BA276C"/>
    <w:rsid w:val="00BA2961"/>
    <w:rsid w:val="00BA40A5"/>
    <w:rsid w:val="00BA4546"/>
    <w:rsid w:val="00BA5615"/>
    <w:rsid w:val="00BB019D"/>
    <w:rsid w:val="00BB18B6"/>
    <w:rsid w:val="00BB306F"/>
    <w:rsid w:val="00BB3212"/>
    <w:rsid w:val="00BB5971"/>
    <w:rsid w:val="00BC1ACE"/>
    <w:rsid w:val="00BC3478"/>
    <w:rsid w:val="00BC477A"/>
    <w:rsid w:val="00BC589B"/>
    <w:rsid w:val="00BC5BEB"/>
    <w:rsid w:val="00BC5EF0"/>
    <w:rsid w:val="00BD0FF5"/>
    <w:rsid w:val="00BD1AE5"/>
    <w:rsid w:val="00BD2542"/>
    <w:rsid w:val="00BD4B89"/>
    <w:rsid w:val="00BD5922"/>
    <w:rsid w:val="00BD5A89"/>
    <w:rsid w:val="00BD6300"/>
    <w:rsid w:val="00BE0B10"/>
    <w:rsid w:val="00BE1312"/>
    <w:rsid w:val="00BE44A8"/>
    <w:rsid w:val="00BF02CB"/>
    <w:rsid w:val="00BF6FD8"/>
    <w:rsid w:val="00C03680"/>
    <w:rsid w:val="00C03B13"/>
    <w:rsid w:val="00C03F15"/>
    <w:rsid w:val="00C054DF"/>
    <w:rsid w:val="00C15470"/>
    <w:rsid w:val="00C20905"/>
    <w:rsid w:val="00C20EA0"/>
    <w:rsid w:val="00C21762"/>
    <w:rsid w:val="00C21FEF"/>
    <w:rsid w:val="00C23BA4"/>
    <w:rsid w:val="00C24543"/>
    <w:rsid w:val="00C25107"/>
    <w:rsid w:val="00C256A2"/>
    <w:rsid w:val="00C25ADB"/>
    <w:rsid w:val="00C2734C"/>
    <w:rsid w:val="00C31CE8"/>
    <w:rsid w:val="00C366B2"/>
    <w:rsid w:val="00C429C7"/>
    <w:rsid w:val="00C42E3F"/>
    <w:rsid w:val="00C47951"/>
    <w:rsid w:val="00C51515"/>
    <w:rsid w:val="00C52EFF"/>
    <w:rsid w:val="00C54FF0"/>
    <w:rsid w:val="00C5660B"/>
    <w:rsid w:val="00C60135"/>
    <w:rsid w:val="00C61670"/>
    <w:rsid w:val="00C66B72"/>
    <w:rsid w:val="00C672AB"/>
    <w:rsid w:val="00C718CF"/>
    <w:rsid w:val="00C72F35"/>
    <w:rsid w:val="00C87AC4"/>
    <w:rsid w:val="00C9567A"/>
    <w:rsid w:val="00CA214E"/>
    <w:rsid w:val="00CA2522"/>
    <w:rsid w:val="00CA4050"/>
    <w:rsid w:val="00CA52B9"/>
    <w:rsid w:val="00CB02DD"/>
    <w:rsid w:val="00CB07B0"/>
    <w:rsid w:val="00CB163F"/>
    <w:rsid w:val="00CB212D"/>
    <w:rsid w:val="00CB2660"/>
    <w:rsid w:val="00CB33C7"/>
    <w:rsid w:val="00CB4FA2"/>
    <w:rsid w:val="00CB69E9"/>
    <w:rsid w:val="00CB78FC"/>
    <w:rsid w:val="00CC110A"/>
    <w:rsid w:val="00CC47DF"/>
    <w:rsid w:val="00CC5E90"/>
    <w:rsid w:val="00CD046C"/>
    <w:rsid w:val="00CD2535"/>
    <w:rsid w:val="00CE076C"/>
    <w:rsid w:val="00CE5199"/>
    <w:rsid w:val="00CE5F11"/>
    <w:rsid w:val="00CE66D5"/>
    <w:rsid w:val="00CE7F24"/>
    <w:rsid w:val="00CF06BD"/>
    <w:rsid w:val="00CF09A0"/>
    <w:rsid w:val="00CF60A0"/>
    <w:rsid w:val="00CF637A"/>
    <w:rsid w:val="00D0196C"/>
    <w:rsid w:val="00D059DE"/>
    <w:rsid w:val="00D05ABD"/>
    <w:rsid w:val="00D1054F"/>
    <w:rsid w:val="00D12EA2"/>
    <w:rsid w:val="00D13FCE"/>
    <w:rsid w:val="00D14CA4"/>
    <w:rsid w:val="00D17B75"/>
    <w:rsid w:val="00D17B8C"/>
    <w:rsid w:val="00D20D4F"/>
    <w:rsid w:val="00D26D37"/>
    <w:rsid w:val="00D306D1"/>
    <w:rsid w:val="00D30800"/>
    <w:rsid w:val="00D30D28"/>
    <w:rsid w:val="00D34786"/>
    <w:rsid w:val="00D3531C"/>
    <w:rsid w:val="00D362D8"/>
    <w:rsid w:val="00D37BFC"/>
    <w:rsid w:val="00D47A8E"/>
    <w:rsid w:val="00D52D14"/>
    <w:rsid w:val="00D55D20"/>
    <w:rsid w:val="00D61DE5"/>
    <w:rsid w:val="00D712D3"/>
    <w:rsid w:val="00D71422"/>
    <w:rsid w:val="00D71E40"/>
    <w:rsid w:val="00D725DA"/>
    <w:rsid w:val="00D72DC6"/>
    <w:rsid w:val="00D7558D"/>
    <w:rsid w:val="00D756A4"/>
    <w:rsid w:val="00D76694"/>
    <w:rsid w:val="00D76932"/>
    <w:rsid w:val="00D77CA8"/>
    <w:rsid w:val="00D81D92"/>
    <w:rsid w:val="00D82942"/>
    <w:rsid w:val="00D8660E"/>
    <w:rsid w:val="00D8706D"/>
    <w:rsid w:val="00D876F9"/>
    <w:rsid w:val="00D87B54"/>
    <w:rsid w:val="00D93293"/>
    <w:rsid w:val="00D97903"/>
    <w:rsid w:val="00DA01B9"/>
    <w:rsid w:val="00DA0414"/>
    <w:rsid w:val="00DA3CE5"/>
    <w:rsid w:val="00DA7B5F"/>
    <w:rsid w:val="00DB167D"/>
    <w:rsid w:val="00DB57CF"/>
    <w:rsid w:val="00DC11E7"/>
    <w:rsid w:val="00DC24E3"/>
    <w:rsid w:val="00DC3B05"/>
    <w:rsid w:val="00DC7023"/>
    <w:rsid w:val="00DC769A"/>
    <w:rsid w:val="00DD2B4E"/>
    <w:rsid w:val="00DD3D86"/>
    <w:rsid w:val="00DD4AD2"/>
    <w:rsid w:val="00DD746F"/>
    <w:rsid w:val="00DE2862"/>
    <w:rsid w:val="00DE68DD"/>
    <w:rsid w:val="00DE6C2A"/>
    <w:rsid w:val="00DF1971"/>
    <w:rsid w:val="00DF1EC4"/>
    <w:rsid w:val="00DF4A48"/>
    <w:rsid w:val="00E0340B"/>
    <w:rsid w:val="00E04640"/>
    <w:rsid w:val="00E04A90"/>
    <w:rsid w:val="00E0551F"/>
    <w:rsid w:val="00E05760"/>
    <w:rsid w:val="00E14886"/>
    <w:rsid w:val="00E20FF1"/>
    <w:rsid w:val="00E219C7"/>
    <w:rsid w:val="00E23736"/>
    <w:rsid w:val="00E26FDD"/>
    <w:rsid w:val="00E2799F"/>
    <w:rsid w:val="00E30C1E"/>
    <w:rsid w:val="00E35630"/>
    <w:rsid w:val="00E373EC"/>
    <w:rsid w:val="00E4118C"/>
    <w:rsid w:val="00E419F2"/>
    <w:rsid w:val="00E43157"/>
    <w:rsid w:val="00E461CE"/>
    <w:rsid w:val="00E52575"/>
    <w:rsid w:val="00E53E70"/>
    <w:rsid w:val="00E5481F"/>
    <w:rsid w:val="00E55989"/>
    <w:rsid w:val="00E562D5"/>
    <w:rsid w:val="00E573E4"/>
    <w:rsid w:val="00E579EE"/>
    <w:rsid w:val="00E61C22"/>
    <w:rsid w:val="00E63837"/>
    <w:rsid w:val="00E64C3D"/>
    <w:rsid w:val="00E651C0"/>
    <w:rsid w:val="00E66077"/>
    <w:rsid w:val="00E720CA"/>
    <w:rsid w:val="00E7582E"/>
    <w:rsid w:val="00E777CF"/>
    <w:rsid w:val="00E83486"/>
    <w:rsid w:val="00E84EB5"/>
    <w:rsid w:val="00E85662"/>
    <w:rsid w:val="00E8789F"/>
    <w:rsid w:val="00E87913"/>
    <w:rsid w:val="00E9006C"/>
    <w:rsid w:val="00E90D04"/>
    <w:rsid w:val="00E97B71"/>
    <w:rsid w:val="00EA3D34"/>
    <w:rsid w:val="00EA3E63"/>
    <w:rsid w:val="00EB454D"/>
    <w:rsid w:val="00EB45B9"/>
    <w:rsid w:val="00EB5346"/>
    <w:rsid w:val="00EC6F64"/>
    <w:rsid w:val="00EC7C35"/>
    <w:rsid w:val="00ED40AD"/>
    <w:rsid w:val="00ED549D"/>
    <w:rsid w:val="00ED5B58"/>
    <w:rsid w:val="00ED5E10"/>
    <w:rsid w:val="00ED76BE"/>
    <w:rsid w:val="00EE00E9"/>
    <w:rsid w:val="00EE5626"/>
    <w:rsid w:val="00EF1AAA"/>
    <w:rsid w:val="00EF3380"/>
    <w:rsid w:val="00EF4F89"/>
    <w:rsid w:val="00EF511C"/>
    <w:rsid w:val="00EF619B"/>
    <w:rsid w:val="00F00B55"/>
    <w:rsid w:val="00F02AD1"/>
    <w:rsid w:val="00F062B3"/>
    <w:rsid w:val="00F07DCF"/>
    <w:rsid w:val="00F14459"/>
    <w:rsid w:val="00F168F6"/>
    <w:rsid w:val="00F16BAD"/>
    <w:rsid w:val="00F24D72"/>
    <w:rsid w:val="00F253CC"/>
    <w:rsid w:val="00F26072"/>
    <w:rsid w:val="00F30BA4"/>
    <w:rsid w:val="00F321F1"/>
    <w:rsid w:val="00F33672"/>
    <w:rsid w:val="00F36D98"/>
    <w:rsid w:val="00F37106"/>
    <w:rsid w:val="00F408A1"/>
    <w:rsid w:val="00F42436"/>
    <w:rsid w:val="00F425D8"/>
    <w:rsid w:val="00F42EC4"/>
    <w:rsid w:val="00F44B04"/>
    <w:rsid w:val="00F44E25"/>
    <w:rsid w:val="00F46943"/>
    <w:rsid w:val="00F5172B"/>
    <w:rsid w:val="00F519CF"/>
    <w:rsid w:val="00F5301B"/>
    <w:rsid w:val="00F53778"/>
    <w:rsid w:val="00F56BA5"/>
    <w:rsid w:val="00F56ECB"/>
    <w:rsid w:val="00F60E22"/>
    <w:rsid w:val="00F67319"/>
    <w:rsid w:val="00F7349D"/>
    <w:rsid w:val="00F737F6"/>
    <w:rsid w:val="00F81395"/>
    <w:rsid w:val="00F81BB8"/>
    <w:rsid w:val="00F82F1B"/>
    <w:rsid w:val="00F86619"/>
    <w:rsid w:val="00F8760B"/>
    <w:rsid w:val="00F90C64"/>
    <w:rsid w:val="00F917D1"/>
    <w:rsid w:val="00F95DAA"/>
    <w:rsid w:val="00F96193"/>
    <w:rsid w:val="00F9653B"/>
    <w:rsid w:val="00FA2C09"/>
    <w:rsid w:val="00FA451E"/>
    <w:rsid w:val="00FA4599"/>
    <w:rsid w:val="00FB5906"/>
    <w:rsid w:val="00FB62CF"/>
    <w:rsid w:val="00FC0BDD"/>
    <w:rsid w:val="00FC12BE"/>
    <w:rsid w:val="00FC36F8"/>
    <w:rsid w:val="00FC5AD4"/>
    <w:rsid w:val="00FC6E19"/>
    <w:rsid w:val="00FC772D"/>
    <w:rsid w:val="00FD178A"/>
    <w:rsid w:val="00FD31E6"/>
    <w:rsid w:val="00FD3C3B"/>
    <w:rsid w:val="00FD5698"/>
    <w:rsid w:val="00FE07DD"/>
    <w:rsid w:val="00FE2EC2"/>
    <w:rsid w:val="00FE6521"/>
    <w:rsid w:val="00FE6B45"/>
    <w:rsid w:val="00FE7300"/>
    <w:rsid w:val="00FF15BD"/>
    <w:rsid w:val="00FF28BA"/>
    <w:rsid w:val="00FF42B1"/>
    <w:rsid w:val="00FF461B"/>
    <w:rsid w:val="00FF55F3"/>
    <w:rsid w:val="00FF5851"/>
    <w:rsid w:val="00FF64E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0100F0"/>
    <w:pPr>
      <w:spacing w:before="100" w:beforeAutospacing="1" w:after="100" w:afterAutospacing="1"/>
    </w:pPr>
  </w:style>
  <w:style w:type="numbering" w:customStyle="1" w:styleId="List1">
    <w:name w:val="List 1"/>
    <w:basedOn w:val="NoList"/>
    <w:pPr>
      <w:numPr>
        <w:numId w:val="1"/>
      </w:numPr>
    </w:pPr>
  </w:style>
  <w:style w:type="character" w:customStyle="1" w:styleId="normaltextrun">
    <w:name w:val="normaltextrun"/>
    <w:basedOn w:val="DefaultParagraphFont"/>
    <w:rsid w:val="000100F0"/>
  </w:style>
  <w:style w:type="numbering" w:customStyle="1" w:styleId="List210">
    <w:name w:val="List 21"/>
    <w:basedOn w:val="NoList"/>
    <w:pPr>
      <w:numPr>
        <w:numId w:val="52"/>
      </w:numPr>
    </w:pPr>
  </w:style>
  <w:style w:type="character" w:customStyle="1" w:styleId="eop">
    <w:name w:val="eop"/>
    <w:basedOn w:val="DefaultParagraphFont"/>
    <w:rsid w:val="000100F0"/>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0BE2"/>
    <w:rPr>
      <w:color w:val="605E5C"/>
      <w:shd w:val="clear" w:color="auto" w:fill="E1DFDD"/>
    </w:rPr>
  </w:style>
  <w:style w:type="paragraph" w:customStyle="1" w:styleId="Char2">
    <w:name w:val="Char2"/>
    <w:basedOn w:val="Normal"/>
    <w:link w:val="FootnoteReference"/>
    <w:rsid w:val="0077696E"/>
    <w:pPr>
      <w:spacing w:after="160" w:line="240" w:lineRule="exact"/>
    </w:pPr>
    <w:rPr>
      <w:rFonts w:eastAsia="Arial Unicode MS"/>
      <w:sz w:val="20"/>
      <w:szCs w:val="20"/>
      <w:bdr w:val="nil"/>
      <w:vertAlign w:val="superscript"/>
      <w:lang w:val="es-ES" w:eastAsia="es-ES"/>
    </w:rPr>
  </w:style>
  <w:style w:type="character" w:styleId="CommentReference">
    <w:name w:val="annotation reference"/>
    <w:basedOn w:val="DefaultParagraphFont"/>
    <w:uiPriority w:val="99"/>
    <w:semiHidden/>
    <w:unhideWhenUsed/>
    <w:rsid w:val="001102C5"/>
    <w:rPr>
      <w:sz w:val="16"/>
      <w:szCs w:val="16"/>
    </w:rPr>
  </w:style>
  <w:style w:type="paragraph" w:styleId="CommentText">
    <w:name w:val="annotation text"/>
    <w:basedOn w:val="Normal"/>
    <w:link w:val="CommentTextChar"/>
    <w:uiPriority w:val="99"/>
    <w:semiHidden/>
    <w:unhideWhenUsed/>
    <w:rsid w:val="001102C5"/>
    <w:rPr>
      <w:sz w:val="20"/>
      <w:szCs w:val="20"/>
    </w:rPr>
  </w:style>
  <w:style w:type="character" w:customStyle="1" w:styleId="CommentTextChar">
    <w:name w:val="Comment Text Char"/>
    <w:basedOn w:val="DefaultParagraphFont"/>
    <w:link w:val="CommentText"/>
    <w:uiPriority w:val="99"/>
    <w:semiHidden/>
    <w:rsid w:val="001102C5"/>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eastAsia="Times New Roman"/>
      <w:b/>
      <w:bCs/>
      <w:bdr w:val="none" w:sz="0" w:space="0" w:color="auto"/>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61DE5"/>
    <w:pPr>
      <w:jc w:val="both"/>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579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545471">
      <w:bodyDiv w:val="1"/>
      <w:marLeft w:val="0"/>
      <w:marRight w:val="0"/>
      <w:marTop w:val="0"/>
      <w:marBottom w:val="0"/>
      <w:divBdr>
        <w:top w:val="none" w:sz="0" w:space="0" w:color="auto"/>
        <w:left w:val="none" w:sz="0" w:space="0" w:color="auto"/>
        <w:bottom w:val="none" w:sz="0" w:space="0" w:color="auto"/>
        <w:right w:val="none" w:sz="0" w:space="0" w:color="auto"/>
      </w:divBdr>
    </w:div>
    <w:div w:id="191176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gina12.com.ar/diario/sociedad/3-185864-2012-01-2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57ABF"/>
    <w:rsid w:val="00166DDC"/>
    <w:rsid w:val="00194310"/>
    <w:rsid w:val="00200821"/>
    <w:rsid w:val="0025245B"/>
    <w:rsid w:val="002A3923"/>
    <w:rsid w:val="002F570E"/>
    <w:rsid w:val="00394049"/>
    <w:rsid w:val="003B0C71"/>
    <w:rsid w:val="00420D2F"/>
    <w:rsid w:val="004B5BBB"/>
    <w:rsid w:val="004F2DF8"/>
    <w:rsid w:val="00517E2A"/>
    <w:rsid w:val="006D0CBC"/>
    <w:rsid w:val="006D3128"/>
    <w:rsid w:val="006F24A1"/>
    <w:rsid w:val="00706A39"/>
    <w:rsid w:val="00875B8A"/>
    <w:rsid w:val="0087738D"/>
    <w:rsid w:val="008953BC"/>
    <w:rsid w:val="009523C3"/>
    <w:rsid w:val="009A261B"/>
    <w:rsid w:val="009C0B4B"/>
    <w:rsid w:val="00AA2E17"/>
    <w:rsid w:val="00AC15A4"/>
    <w:rsid w:val="00AF09AB"/>
    <w:rsid w:val="00B0336C"/>
    <w:rsid w:val="00C05E6A"/>
    <w:rsid w:val="00CE5C52"/>
    <w:rsid w:val="00D241E9"/>
    <w:rsid w:val="00D7750D"/>
    <w:rsid w:val="00D940CB"/>
    <w:rsid w:val="00F00D2F"/>
    <w:rsid w:val="00F128DF"/>
    <w:rsid w:val="00F231D4"/>
    <w:rsid w:val="00F41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4231</Words>
  <Characters>24123</Characters>
  <Application>Microsoft Office Word</Application>
  <DocSecurity>0</DocSecurity>
  <Lines>201</Lines>
  <Paragraphs>56</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2023-07-10T21:35:00Z</dcterms:created>
  <dcterms:modified xsi:type="dcterms:W3CDTF">2023-07-10T21:35:00Z</dcterms:modified>
</cp:coreProperties>
</file>